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6FD21" w14:textId="77777777" w:rsidR="0007485F" w:rsidRPr="0007485F" w:rsidRDefault="0007485F" w:rsidP="0007485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07485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D9AF5C" w14:textId="77777777" w:rsidR="0007485F" w:rsidRPr="0007485F" w:rsidRDefault="0007485F" w:rsidP="0007485F">
      <w:pPr>
        <w:spacing w:line="240" w:lineRule="auto"/>
        <w:ind w:firstLine="0"/>
        <w:rPr>
          <w:rFonts w:ascii="Arial" w:eastAsia="Times New Roman" w:hAnsi="Arial" w:cs="Arial"/>
          <w:sz w:val="20"/>
          <w:szCs w:val="20"/>
          <w:lang w:val="es-419" w:eastAsia="es-ES"/>
        </w:rPr>
      </w:pPr>
    </w:p>
    <w:p w14:paraId="040056AD" w14:textId="787F6CB4" w:rsidR="0007485F" w:rsidRPr="0007485F" w:rsidRDefault="0007485F" w:rsidP="0007485F">
      <w:pPr>
        <w:spacing w:line="240" w:lineRule="auto"/>
        <w:ind w:firstLine="0"/>
        <w:rPr>
          <w:rFonts w:ascii="Arial" w:eastAsia="Times New Roman" w:hAnsi="Arial" w:cs="Arial"/>
          <w:sz w:val="20"/>
          <w:szCs w:val="20"/>
          <w:lang w:val="es-419" w:eastAsia="es-ES"/>
        </w:rPr>
      </w:pPr>
      <w:r w:rsidRPr="0007485F">
        <w:rPr>
          <w:rFonts w:ascii="Arial" w:eastAsia="Times New Roman" w:hAnsi="Arial" w:cs="Arial"/>
          <w:sz w:val="20"/>
          <w:szCs w:val="20"/>
          <w:lang w:val="es-419" w:eastAsia="es-ES"/>
        </w:rPr>
        <w:t xml:space="preserve">Providencia: </w:t>
      </w:r>
      <w:r w:rsidRPr="0007485F">
        <w:rPr>
          <w:rFonts w:ascii="Arial" w:eastAsia="Times New Roman" w:hAnsi="Arial" w:cs="Arial"/>
          <w:sz w:val="20"/>
          <w:szCs w:val="20"/>
          <w:lang w:val="es-419" w:eastAsia="es-ES"/>
        </w:rPr>
        <w:tab/>
      </w:r>
      <w:r w:rsidRPr="0007485F">
        <w:rPr>
          <w:rFonts w:ascii="Arial" w:eastAsia="Times New Roman" w:hAnsi="Arial" w:cs="Arial"/>
          <w:sz w:val="20"/>
          <w:szCs w:val="20"/>
          <w:lang w:val="es-419" w:eastAsia="es-ES"/>
        </w:rPr>
        <w:tab/>
        <w:t>Se</w:t>
      </w:r>
      <w:r>
        <w:rPr>
          <w:rFonts w:ascii="Arial" w:eastAsia="Times New Roman" w:hAnsi="Arial" w:cs="Arial"/>
          <w:sz w:val="20"/>
          <w:szCs w:val="20"/>
          <w:lang w:val="es-419" w:eastAsia="es-ES"/>
        </w:rPr>
        <w:t>ntencia del 17 de enero de 2020</w:t>
      </w:r>
    </w:p>
    <w:p w14:paraId="1C09E765" w14:textId="082147A6" w:rsidR="0007485F" w:rsidRPr="0007485F" w:rsidRDefault="0007485F" w:rsidP="0007485F">
      <w:pPr>
        <w:spacing w:line="240" w:lineRule="auto"/>
        <w:ind w:firstLine="0"/>
        <w:rPr>
          <w:rFonts w:ascii="Arial" w:eastAsia="Times New Roman" w:hAnsi="Arial" w:cs="Arial"/>
          <w:sz w:val="20"/>
          <w:szCs w:val="20"/>
          <w:lang w:val="es-419" w:eastAsia="es-ES"/>
        </w:rPr>
      </w:pPr>
      <w:r w:rsidRPr="0007485F">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66001-31-05-002-2015-00398-01</w:t>
      </w:r>
    </w:p>
    <w:p w14:paraId="42FECF2B" w14:textId="2A4FDB00" w:rsidR="0007485F" w:rsidRPr="0007485F" w:rsidRDefault="0007485F" w:rsidP="0007485F">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Ordinario laboral</w:t>
      </w:r>
    </w:p>
    <w:p w14:paraId="445E8C22" w14:textId="77777777" w:rsidR="0007485F" w:rsidRPr="0007485F" w:rsidRDefault="0007485F" w:rsidP="0007485F">
      <w:pPr>
        <w:spacing w:line="240" w:lineRule="auto"/>
        <w:ind w:firstLine="0"/>
        <w:rPr>
          <w:rFonts w:ascii="Arial" w:eastAsia="Times New Roman" w:hAnsi="Arial" w:cs="Arial"/>
          <w:sz w:val="20"/>
          <w:szCs w:val="20"/>
          <w:lang w:val="es-419" w:eastAsia="es-ES"/>
        </w:rPr>
      </w:pPr>
      <w:r w:rsidRPr="0007485F">
        <w:rPr>
          <w:rFonts w:ascii="Arial" w:eastAsia="Times New Roman" w:hAnsi="Arial" w:cs="Arial"/>
          <w:sz w:val="20"/>
          <w:szCs w:val="20"/>
          <w:lang w:val="es-419" w:eastAsia="es-ES"/>
        </w:rPr>
        <w:t>Demandante:</w:t>
      </w:r>
      <w:r w:rsidRPr="0007485F">
        <w:rPr>
          <w:rFonts w:ascii="Arial" w:eastAsia="Times New Roman" w:hAnsi="Arial" w:cs="Arial"/>
          <w:sz w:val="20"/>
          <w:szCs w:val="20"/>
          <w:lang w:val="es-419" w:eastAsia="es-ES"/>
        </w:rPr>
        <w:tab/>
      </w:r>
      <w:r w:rsidRPr="0007485F">
        <w:rPr>
          <w:rFonts w:ascii="Arial" w:eastAsia="Times New Roman" w:hAnsi="Arial" w:cs="Arial"/>
          <w:sz w:val="20"/>
          <w:szCs w:val="20"/>
          <w:lang w:val="es-419" w:eastAsia="es-ES"/>
        </w:rPr>
        <w:tab/>
        <w:t>Rosa Elena Arboleda Serna</w:t>
      </w:r>
    </w:p>
    <w:p w14:paraId="7A32DEE5" w14:textId="77777777" w:rsidR="0007485F" w:rsidRPr="0007485F" w:rsidRDefault="0007485F" w:rsidP="0007485F">
      <w:pPr>
        <w:spacing w:line="240" w:lineRule="auto"/>
        <w:ind w:firstLine="0"/>
        <w:rPr>
          <w:rFonts w:ascii="Arial" w:eastAsia="Times New Roman" w:hAnsi="Arial" w:cs="Arial"/>
          <w:sz w:val="20"/>
          <w:szCs w:val="20"/>
          <w:lang w:val="es-419" w:eastAsia="es-ES"/>
        </w:rPr>
      </w:pPr>
      <w:r w:rsidRPr="0007485F">
        <w:rPr>
          <w:rFonts w:ascii="Arial" w:eastAsia="Times New Roman" w:hAnsi="Arial" w:cs="Arial"/>
          <w:sz w:val="20"/>
          <w:szCs w:val="20"/>
          <w:lang w:val="es-419" w:eastAsia="es-ES"/>
        </w:rPr>
        <w:t>Demandado:</w:t>
      </w:r>
      <w:r w:rsidRPr="0007485F">
        <w:rPr>
          <w:rFonts w:ascii="Arial" w:eastAsia="Times New Roman" w:hAnsi="Arial" w:cs="Arial"/>
          <w:sz w:val="20"/>
          <w:szCs w:val="20"/>
          <w:lang w:val="es-419" w:eastAsia="es-ES"/>
        </w:rPr>
        <w:tab/>
      </w:r>
      <w:r w:rsidRPr="0007485F">
        <w:rPr>
          <w:rFonts w:ascii="Arial" w:eastAsia="Times New Roman" w:hAnsi="Arial" w:cs="Arial"/>
          <w:sz w:val="20"/>
          <w:szCs w:val="20"/>
          <w:lang w:val="es-419" w:eastAsia="es-ES"/>
        </w:rPr>
        <w:tab/>
        <w:t>Colpensiones</w:t>
      </w:r>
    </w:p>
    <w:p w14:paraId="64292420" w14:textId="0C9E02A3" w:rsidR="0007485F" w:rsidRPr="0007485F" w:rsidRDefault="0007485F" w:rsidP="0007485F">
      <w:pPr>
        <w:spacing w:line="240" w:lineRule="auto"/>
        <w:ind w:firstLine="0"/>
        <w:rPr>
          <w:rFonts w:ascii="Arial" w:eastAsia="Times New Roman" w:hAnsi="Arial" w:cs="Arial"/>
          <w:sz w:val="20"/>
          <w:szCs w:val="20"/>
          <w:lang w:val="es-419" w:eastAsia="es-ES"/>
        </w:rPr>
      </w:pPr>
      <w:r w:rsidRPr="0007485F">
        <w:rPr>
          <w:rFonts w:ascii="Arial" w:eastAsia="Times New Roman" w:hAnsi="Arial" w:cs="Arial"/>
          <w:sz w:val="20"/>
          <w:szCs w:val="20"/>
          <w:lang w:val="es-419" w:eastAsia="es-ES"/>
        </w:rPr>
        <w:t xml:space="preserve">Juzgado de origen: </w:t>
      </w:r>
      <w:r w:rsidRPr="0007485F">
        <w:rPr>
          <w:rFonts w:ascii="Arial" w:eastAsia="Times New Roman" w:hAnsi="Arial" w:cs="Arial"/>
          <w:sz w:val="20"/>
          <w:szCs w:val="20"/>
          <w:lang w:val="es-419" w:eastAsia="es-ES"/>
        </w:rPr>
        <w:tab/>
        <w:t>Segundo Laboral del Circuito de Pereira</w:t>
      </w:r>
    </w:p>
    <w:p w14:paraId="195BD950" w14:textId="77777777" w:rsidR="0007485F" w:rsidRPr="0007485F" w:rsidRDefault="0007485F" w:rsidP="0007485F">
      <w:pPr>
        <w:spacing w:line="240" w:lineRule="auto"/>
        <w:ind w:firstLine="0"/>
        <w:rPr>
          <w:rFonts w:ascii="Arial" w:eastAsia="Times New Roman" w:hAnsi="Arial" w:cs="Arial"/>
          <w:sz w:val="20"/>
          <w:szCs w:val="20"/>
          <w:lang w:val="es-419" w:eastAsia="es-ES"/>
        </w:rPr>
      </w:pPr>
    </w:p>
    <w:p w14:paraId="73AC84F0" w14:textId="7A8C63E5" w:rsidR="0007485F" w:rsidRPr="003936BB" w:rsidRDefault="0007485F" w:rsidP="0007485F">
      <w:pPr>
        <w:spacing w:line="240" w:lineRule="auto"/>
        <w:ind w:firstLine="0"/>
        <w:rPr>
          <w:rFonts w:ascii="Arial" w:eastAsia="Times New Roman" w:hAnsi="Arial" w:cs="Arial"/>
          <w:b/>
          <w:bCs/>
          <w:iCs/>
          <w:sz w:val="20"/>
          <w:szCs w:val="20"/>
          <w:lang w:val="es-CO" w:eastAsia="fr-FR"/>
        </w:rPr>
      </w:pPr>
      <w:r w:rsidRPr="0007485F">
        <w:rPr>
          <w:rFonts w:ascii="Arial" w:eastAsia="Times New Roman" w:hAnsi="Arial" w:cs="Arial"/>
          <w:b/>
          <w:bCs/>
          <w:iCs/>
          <w:sz w:val="20"/>
          <w:szCs w:val="20"/>
          <w:u w:val="single"/>
          <w:lang w:val="es-419" w:eastAsia="fr-FR"/>
        </w:rPr>
        <w:t>TEMAS:</w:t>
      </w:r>
      <w:r w:rsidRPr="0007485F">
        <w:rPr>
          <w:rFonts w:ascii="Arial" w:eastAsia="Times New Roman" w:hAnsi="Arial" w:cs="Arial"/>
          <w:b/>
          <w:bCs/>
          <w:iCs/>
          <w:sz w:val="20"/>
          <w:szCs w:val="20"/>
          <w:lang w:val="es-419" w:eastAsia="fr-FR"/>
        </w:rPr>
        <w:tab/>
      </w:r>
      <w:r w:rsidRPr="0007485F">
        <w:rPr>
          <w:rFonts w:ascii="Arial" w:eastAsia="Times New Roman" w:hAnsi="Arial" w:cs="Arial"/>
          <w:b/>
          <w:sz w:val="20"/>
          <w:szCs w:val="20"/>
          <w:lang w:val="es-419" w:eastAsia="es-ES"/>
        </w:rPr>
        <w:t xml:space="preserve">PENSIÓN DE SOBREVIVIENTES </w:t>
      </w:r>
      <w:r w:rsidRPr="0007485F">
        <w:rPr>
          <w:rFonts w:ascii="Arial" w:eastAsia="Times New Roman" w:hAnsi="Arial" w:cs="Arial"/>
          <w:b/>
          <w:bCs/>
          <w:iCs/>
          <w:sz w:val="20"/>
          <w:szCs w:val="20"/>
          <w:lang w:val="es-419" w:eastAsia="fr-FR"/>
        </w:rPr>
        <w:t xml:space="preserve">/ </w:t>
      </w:r>
      <w:r w:rsidR="003936BB">
        <w:rPr>
          <w:rFonts w:ascii="Arial" w:eastAsia="Times New Roman" w:hAnsi="Arial" w:cs="Arial"/>
          <w:b/>
          <w:bCs/>
          <w:iCs/>
          <w:sz w:val="20"/>
          <w:szCs w:val="20"/>
          <w:lang w:val="es-CO" w:eastAsia="fr-FR"/>
        </w:rPr>
        <w:t>NORMATIVIDAD APLICABLE / LEY 797 DE 2003 / COMPAÑEROS PERMANENTES / REQUISITOS / CONVIVENCIA / DEFINICIÓN / CARGA PROBATORIA / LA TIENE LA PARTE DEMANDANTE.</w:t>
      </w:r>
    </w:p>
    <w:p w14:paraId="3C74D1D7" w14:textId="77777777" w:rsidR="0007485F" w:rsidRPr="0007485F" w:rsidRDefault="0007485F" w:rsidP="0007485F">
      <w:pPr>
        <w:spacing w:line="240" w:lineRule="auto"/>
        <w:ind w:firstLine="0"/>
        <w:rPr>
          <w:rFonts w:ascii="Arial" w:eastAsia="Times New Roman" w:hAnsi="Arial" w:cs="Arial"/>
          <w:sz w:val="20"/>
          <w:szCs w:val="20"/>
          <w:lang w:val="es-419" w:eastAsia="es-ES"/>
        </w:rPr>
      </w:pPr>
    </w:p>
    <w:p w14:paraId="26C3C4E0" w14:textId="4CD5A4C2" w:rsidR="00AF0D36" w:rsidRPr="00AF0D36" w:rsidRDefault="00AF0D36" w:rsidP="00AF0D36">
      <w:pPr>
        <w:spacing w:line="240" w:lineRule="auto"/>
        <w:ind w:firstLine="0"/>
        <w:rPr>
          <w:rFonts w:ascii="Arial" w:eastAsia="Times New Roman" w:hAnsi="Arial" w:cs="Arial"/>
          <w:sz w:val="20"/>
          <w:szCs w:val="20"/>
          <w:lang w:val="es-419" w:eastAsia="es-ES"/>
        </w:rPr>
      </w:pPr>
      <w:r w:rsidRPr="00AF0D36">
        <w:rPr>
          <w:rFonts w:ascii="Arial" w:eastAsia="Times New Roman" w:hAnsi="Arial" w:cs="Arial"/>
          <w:sz w:val="20"/>
          <w:szCs w:val="20"/>
          <w:lang w:val="es-419" w:eastAsia="es-ES"/>
        </w:rPr>
        <w:t>Es indudable, como regla general, que 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 cumplir ciertas exigencias de índole personal y temporal para acceder a la pensión de sobrevivencia</w:t>
      </w:r>
      <w:r>
        <w:rPr>
          <w:rFonts w:ascii="Arial" w:eastAsia="Times New Roman" w:hAnsi="Arial" w:cs="Arial"/>
          <w:sz w:val="20"/>
          <w:szCs w:val="20"/>
          <w:lang w:val="es-CO" w:eastAsia="es-ES"/>
        </w:rPr>
        <w:t>...</w:t>
      </w:r>
    </w:p>
    <w:p w14:paraId="3F64976C" w14:textId="77777777" w:rsidR="00AF0D36" w:rsidRPr="00AF0D36" w:rsidRDefault="00AF0D36" w:rsidP="00AF0D36">
      <w:pPr>
        <w:spacing w:line="240" w:lineRule="auto"/>
        <w:ind w:firstLine="0"/>
        <w:rPr>
          <w:rFonts w:ascii="Arial" w:eastAsia="Times New Roman" w:hAnsi="Arial" w:cs="Arial"/>
          <w:sz w:val="20"/>
          <w:szCs w:val="20"/>
          <w:lang w:val="es-419" w:eastAsia="es-ES"/>
        </w:rPr>
      </w:pPr>
    </w:p>
    <w:p w14:paraId="4F40E56A" w14:textId="1111E01B" w:rsidR="0007485F" w:rsidRPr="0007485F" w:rsidRDefault="00AF0D36" w:rsidP="00AF0D36">
      <w:pPr>
        <w:spacing w:line="240" w:lineRule="auto"/>
        <w:ind w:firstLine="0"/>
        <w:rPr>
          <w:rFonts w:ascii="Arial" w:eastAsia="Times New Roman" w:hAnsi="Arial" w:cs="Arial"/>
          <w:sz w:val="20"/>
          <w:szCs w:val="20"/>
          <w:lang w:val="es-419" w:eastAsia="es-ES"/>
        </w:rPr>
      </w:pPr>
      <w:r w:rsidRPr="00AF0D36">
        <w:rPr>
          <w:rFonts w:ascii="Arial" w:eastAsia="Times New Roman" w:hAnsi="Arial" w:cs="Arial"/>
          <w:sz w:val="20"/>
          <w:szCs w:val="20"/>
          <w:lang w:val="es-419" w:eastAsia="es-ES"/>
        </w:rPr>
        <w:t>Para el presente caso, dada la fecha del fallecimiento del pensionado (9 de octubre de 2015), la normatividad a aplicar no es otra que la Ley 797 de 2003</w:t>
      </w:r>
    </w:p>
    <w:p w14:paraId="07ADF332" w14:textId="77777777" w:rsidR="0007485F" w:rsidRDefault="0007485F" w:rsidP="0007485F">
      <w:pPr>
        <w:spacing w:line="240" w:lineRule="auto"/>
        <w:ind w:firstLine="0"/>
        <w:rPr>
          <w:rFonts w:ascii="Arial" w:eastAsia="Times New Roman" w:hAnsi="Arial" w:cs="Arial"/>
          <w:sz w:val="20"/>
          <w:szCs w:val="20"/>
          <w:lang w:val="es-419" w:eastAsia="es-ES"/>
        </w:rPr>
      </w:pPr>
    </w:p>
    <w:p w14:paraId="0D6A8404" w14:textId="4EE0C3A3" w:rsidR="00FB6D29" w:rsidRDefault="00FB6D29" w:rsidP="0007485F">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FB6D29">
        <w:rPr>
          <w:rFonts w:ascii="Arial" w:eastAsia="Times New Roman" w:hAnsi="Arial" w:cs="Arial"/>
          <w:sz w:val="20"/>
          <w:szCs w:val="20"/>
          <w:lang w:val="es-419" w:eastAsia="es-ES"/>
        </w:rPr>
        <w:t>cabe recordar</w:t>
      </w:r>
      <w:r>
        <w:rPr>
          <w:rFonts w:ascii="Arial" w:eastAsia="Times New Roman" w:hAnsi="Arial" w:cs="Arial"/>
          <w:sz w:val="20"/>
          <w:szCs w:val="20"/>
          <w:lang w:val="es-CO" w:eastAsia="es-ES"/>
        </w:rPr>
        <w:t>…</w:t>
      </w:r>
      <w:r w:rsidRPr="00FB6D29">
        <w:rPr>
          <w:rFonts w:ascii="Arial" w:eastAsia="Times New Roman" w:hAnsi="Arial" w:cs="Arial"/>
          <w:sz w:val="20"/>
          <w:szCs w:val="20"/>
          <w:lang w:val="es-419" w:eastAsia="es-ES"/>
        </w:rPr>
        <w:t xml:space="preserve">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r>
        <w:rPr>
          <w:rFonts w:ascii="Arial" w:eastAsia="Times New Roman" w:hAnsi="Arial" w:cs="Arial"/>
          <w:sz w:val="20"/>
          <w:szCs w:val="20"/>
          <w:lang w:val="es-CO" w:eastAsia="es-ES"/>
        </w:rPr>
        <w:t xml:space="preserve"> (…)</w:t>
      </w:r>
    </w:p>
    <w:p w14:paraId="0A648F79" w14:textId="77777777" w:rsidR="00FB6D29" w:rsidRPr="00FB6D29" w:rsidRDefault="00FB6D29" w:rsidP="0007485F">
      <w:pPr>
        <w:spacing w:line="240" w:lineRule="auto"/>
        <w:ind w:firstLine="0"/>
        <w:rPr>
          <w:rFonts w:ascii="Arial" w:eastAsia="Times New Roman" w:hAnsi="Arial" w:cs="Arial"/>
          <w:sz w:val="20"/>
          <w:szCs w:val="20"/>
          <w:lang w:val="es-CO" w:eastAsia="es-ES"/>
        </w:rPr>
      </w:pPr>
    </w:p>
    <w:p w14:paraId="375776EB" w14:textId="4E3FE677" w:rsidR="0007485F" w:rsidRDefault="00FB6D29" w:rsidP="0007485F">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w:t>
      </w:r>
      <w:r w:rsidRPr="00FB6D29">
        <w:rPr>
          <w:rFonts w:ascii="Arial" w:eastAsia="Times New Roman" w:hAnsi="Arial" w:cs="Arial"/>
          <w:sz w:val="20"/>
          <w:szCs w:val="20"/>
          <w:lang w:eastAsia="es-ES"/>
        </w:rPr>
        <w:t>luego de analizar en su conjunto los</w:t>
      </w:r>
      <w:r>
        <w:rPr>
          <w:rFonts w:ascii="Arial" w:eastAsia="Times New Roman" w:hAnsi="Arial" w:cs="Arial"/>
          <w:sz w:val="20"/>
          <w:szCs w:val="20"/>
          <w:lang w:eastAsia="es-ES"/>
        </w:rPr>
        <w:t>…</w:t>
      </w:r>
      <w:r w:rsidRPr="00FB6D29">
        <w:rPr>
          <w:rFonts w:ascii="Arial" w:eastAsia="Times New Roman" w:hAnsi="Arial" w:cs="Arial"/>
          <w:sz w:val="20"/>
          <w:szCs w:val="20"/>
          <w:lang w:eastAsia="es-ES"/>
        </w:rPr>
        <w:t xml:space="preserve"> testimonios, la Sala encuentra más creíble y verosímil los hechos revelados por el último grupo de testigos, pues con ellos coincide parcialmente la señora </w:t>
      </w:r>
      <w:r w:rsidR="003936BB" w:rsidRPr="00FB6D29">
        <w:rPr>
          <w:rFonts w:ascii="Arial" w:eastAsia="Times New Roman" w:hAnsi="Arial" w:cs="Arial"/>
          <w:sz w:val="20"/>
          <w:szCs w:val="20"/>
          <w:lang w:eastAsia="es-ES"/>
        </w:rPr>
        <w:t>Nancy Amparo Foronda García</w:t>
      </w:r>
      <w:r w:rsidRPr="00FB6D29">
        <w:rPr>
          <w:rFonts w:ascii="Arial" w:eastAsia="Times New Roman" w:hAnsi="Arial" w:cs="Arial"/>
          <w:sz w:val="20"/>
          <w:szCs w:val="20"/>
          <w:lang w:eastAsia="es-ES"/>
        </w:rPr>
        <w:t xml:space="preserve">, que hace parte del primer grupo, y quien reconoció que la pareja estuvo separada por unos “mesecitos”, según expresó en su declaración. Con esta afirmación se ratifica la tesis de primera instancia, en el sentido de que la convivencia entre la demandante y el causante de la pensión se vio interrumpida, de modo que volvió a contar desde el último momento en que revivieron la convivencia, lo cual ocurrió unos meses antes de la trágica muerte del señor </w:t>
      </w:r>
      <w:r w:rsidR="003936BB" w:rsidRPr="00FB6D29">
        <w:rPr>
          <w:rFonts w:ascii="Arial" w:eastAsia="Times New Roman" w:hAnsi="Arial" w:cs="Arial"/>
          <w:sz w:val="20"/>
          <w:szCs w:val="20"/>
          <w:lang w:eastAsia="es-ES"/>
        </w:rPr>
        <w:t>Pastor</w:t>
      </w:r>
      <w:r w:rsidRPr="00FB6D29">
        <w:rPr>
          <w:rFonts w:ascii="Arial" w:eastAsia="Times New Roman" w:hAnsi="Arial" w:cs="Arial"/>
          <w:sz w:val="20"/>
          <w:szCs w:val="20"/>
          <w:lang w:eastAsia="es-ES"/>
        </w:rPr>
        <w:t>.</w:t>
      </w:r>
    </w:p>
    <w:p w14:paraId="4800CC45" w14:textId="77777777" w:rsidR="0007485F" w:rsidRDefault="0007485F" w:rsidP="0007485F">
      <w:pPr>
        <w:spacing w:line="240" w:lineRule="auto"/>
        <w:ind w:firstLine="0"/>
        <w:rPr>
          <w:rFonts w:ascii="Arial" w:eastAsia="Times New Roman" w:hAnsi="Arial" w:cs="Arial"/>
          <w:sz w:val="20"/>
          <w:szCs w:val="20"/>
          <w:lang w:eastAsia="es-ES"/>
        </w:rPr>
      </w:pPr>
    </w:p>
    <w:p w14:paraId="61A93D3E" w14:textId="77777777" w:rsidR="0007485F" w:rsidRPr="0007485F" w:rsidRDefault="0007485F" w:rsidP="0007485F">
      <w:pPr>
        <w:spacing w:line="240" w:lineRule="auto"/>
        <w:ind w:firstLine="0"/>
        <w:rPr>
          <w:rFonts w:ascii="Arial" w:eastAsia="Times New Roman" w:hAnsi="Arial" w:cs="Arial"/>
          <w:sz w:val="20"/>
          <w:szCs w:val="20"/>
          <w:lang w:eastAsia="es-ES"/>
        </w:rPr>
      </w:pPr>
    </w:p>
    <w:p w14:paraId="3179E03A" w14:textId="77777777" w:rsidR="0007485F" w:rsidRPr="0007485F" w:rsidRDefault="0007485F" w:rsidP="0007485F">
      <w:pPr>
        <w:spacing w:line="240" w:lineRule="auto"/>
        <w:ind w:firstLine="0"/>
        <w:rPr>
          <w:rFonts w:ascii="Arial" w:eastAsia="Times New Roman" w:hAnsi="Arial" w:cs="Arial"/>
          <w:sz w:val="20"/>
          <w:szCs w:val="20"/>
          <w:lang w:eastAsia="es-ES"/>
        </w:rPr>
      </w:pPr>
    </w:p>
    <w:p w14:paraId="040628DB" w14:textId="77777777" w:rsidR="00464817" w:rsidRPr="0007485F" w:rsidRDefault="00464817" w:rsidP="003936BB">
      <w:pPr>
        <w:pStyle w:val="Ttulo4"/>
        <w:widowControl w:val="0"/>
        <w:tabs>
          <w:tab w:val="clear" w:pos="0"/>
        </w:tabs>
        <w:spacing w:line="300" w:lineRule="auto"/>
        <w:rPr>
          <w:rFonts w:ascii="Tahoma" w:hAnsi="Tahoma" w:cs="Tahoma"/>
          <w:bCs/>
          <w:szCs w:val="24"/>
          <w:lang w:eastAsia="es-MX"/>
        </w:rPr>
      </w:pPr>
      <w:r w:rsidRPr="0007485F">
        <w:rPr>
          <w:rFonts w:ascii="Tahoma" w:hAnsi="Tahoma" w:cs="Tahoma"/>
          <w:bCs/>
          <w:szCs w:val="24"/>
          <w:lang w:eastAsia="es-MX"/>
        </w:rPr>
        <w:t>TRIBUNAL SUPERIOR DEL DISTRITO JUDICIAL DE PEREIRA</w:t>
      </w:r>
    </w:p>
    <w:p w14:paraId="7B5A1739" w14:textId="77777777" w:rsidR="00464817" w:rsidRPr="0007485F" w:rsidRDefault="00464817" w:rsidP="003936BB">
      <w:pPr>
        <w:pStyle w:val="Ttulo4"/>
        <w:widowControl w:val="0"/>
        <w:tabs>
          <w:tab w:val="clear" w:pos="0"/>
        </w:tabs>
        <w:spacing w:line="300" w:lineRule="auto"/>
        <w:rPr>
          <w:rFonts w:ascii="Tahoma" w:hAnsi="Tahoma" w:cs="Tahoma"/>
          <w:bCs/>
          <w:szCs w:val="24"/>
          <w:lang w:eastAsia="es-MX"/>
        </w:rPr>
      </w:pPr>
      <w:r w:rsidRPr="0007485F">
        <w:rPr>
          <w:rFonts w:ascii="Tahoma" w:hAnsi="Tahoma" w:cs="Tahoma"/>
          <w:bCs/>
          <w:szCs w:val="24"/>
          <w:lang w:eastAsia="es-MX"/>
        </w:rPr>
        <w:t>SALA DE DECISION LABORAL No. 1</w:t>
      </w:r>
    </w:p>
    <w:p w14:paraId="4A39D25A" w14:textId="77777777" w:rsidR="00464817" w:rsidRPr="0007485F" w:rsidRDefault="00464817" w:rsidP="003936BB">
      <w:pPr>
        <w:spacing w:line="300" w:lineRule="auto"/>
        <w:jc w:val="center"/>
        <w:rPr>
          <w:rFonts w:ascii="Tahoma" w:hAnsi="Tahoma" w:cs="Tahoma"/>
          <w:bCs/>
          <w:sz w:val="24"/>
          <w:szCs w:val="24"/>
        </w:rPr>
      </w:pPr>
    </w:p>
    <w:p w14:paraId="2747AF39" w14:textId="77777777" w:rsidR="00464817" w:rsidRPr="0007485F" w:rsidRDefault="00464817" w:rsidP="003936BB">
      <w:pPr>
        <w:spacing w:line="300" w:lineRule="auto"/>
        <w:ind w:firstLine="0"/>
        <w:jc w:val="center"/>
        <w:rPr>
          <w:rFonts w:ascii="Tahoma" w:hAnsi="Tahoma" w:cs="Tahoma"/>
          <w:b/>
          <w:bCs/>
          <w:sz w:val="24"/>
          <w:szCs w:val="24"/>
        </w:rPr>
      </w:pPr>
      <w:r w:rsidRPr="0007485F">
        <w:rPr>
          <w:rFonts w:ascii="Tahoma" w:hAnsi="Tahoma" w:cs="Tahoma"/>
          <w:bCs/>
          <w:sz w:val="24"/>
          <w:szCs w:val="24"/>
        </w:rPr>
        <w:t>Magistrada Ponente:</w:t>
      </w:r>
      <w:r w:rsidRPr="0007485F">
        <w:rPr>
          <w:rFonts w:ascii="Tahoma" w:hAnsi="Tahoma" w:cs="Tahoma"/>
          <w:b/>
          <w:bCs/>
          <w:sz w:val="24"/>
          <w:szCs w:val="24"/>
        </w:rPr>
        <w:t xml:space="preserve"> Ana Lucía Caicedo Calderón</w:t>
      </w:r>
    </w:p>
    <w:p w14:paraId="0419E019" w14:textId="77777777" w:rsidR="007E4950" w:rsidRPr="0007485F" w:rsidRDefault="007E4950" w:rsidP="003936BB">
      <w:pPr>
        <w:spacing w:line="300" w:lineRule="auto"/>
        <w:ind w:firstLine="0"/>
        <w:jc w:val="center"/>
        <w:rPr>
          <w:rFonts w:ascii="Tahoma" w:hAnsi="Tahoma" w:cs="Tahoma"/>
          <w:b/>
          <w:sz w:val="24"/>
          <w:szCs w:val="24"/>
        </w:rPr>
      </w:pPr>
    </w:p>
    <w:p w14:paraId="6FB6D002" w14:textId="77777777" w:rsidR="00464817" w:rsidRPr="0007485F" w:rsidRDefault="00464817" w:rsidP="003936BB">
      <w:pPr>
        <w:spacing w:line="300" w:lineRule="auto"/>
        <w:ind w:firstLine="0"/>
        <w:jc w:val="center"/>
        <w:rPr>
          <w:rFonts w:ascii="Tahoma" w:hAnsi="Tahoma" w:cs="Tahoma"/>
          <w:b/>
          <w:sz w:val="24"/>
          <w:szCs w:val="24"/>
        </w:rPr>
      </w:pPr>
      <w:r w:rsidRPr="0007485F">
        <w:rPr>
          <w:rFonts w:ascii="Tahoma" w:hAnsi="Tahoma" w:cs="Tahoma"/>
          <w:b/>
          <w:sz w:val="24"/>
          <w:szCs w:val="24"/>
        </w:rPr>
        <w:t>Acta No. ____</w:t>
      </w:r>
    </w:p>
    <w:p w14:paraId="5356CE04" w14:textId="77777777" w:rsidR="00464817" w:rsidRPr="0007485F" w:rsidRDefault="004527E3" w:rsidP="003936BB">
      <w:pPr>
        <w:spacing w:line="300" w:lineRule="auto"/>
        <w:ind w:firstLine="0"/>
        <w:jc w:val="center"/>
        <w:rPr>
          <w:rFonts w:ascii="Tahoma" w:hAnsi="Tahoma" w:cs="Tahoma"/>
          <w:b/>
          <w:sz w:val="24"/>
          <w:szCs w:val="24"/>
        </w:rPr>
      </w:pPr>
      <w:r w:rsidRPr="0007485F">
        <w:rPr>
          <w:rFonts w:ascii="Tahoma" w:hAnsi="Tahoma" w:cs="Tahoma"/>
          <w:b/>
          <w:sz w:val="24"/>
          <w:szCs w:val="24"/>
        </w:rPr>
        <w:t>(Enero 17 de 2020</w:t>
      </w:r>
      <w:r w:rsidR="00464817" w:rsidRPr="0007485F">
        <w:rPr>
          <w:rFonts w:ascii="Tahoma" w:hAnsi="Tahoma" w:cs="Tahoma"/>
          <w:b/>
          <w:sz w:val="24"/>
          <w:szCs w:val="24"/>
        </w:rPr>
        <w:t>)</w:t>
      </w:r>
    </w:p>
    <w:p w14:paraId="442A61DE" w14:textId="77777777" w:rsidR="00464817" w:rsidRPr="0007485F" w:rsidRDefault="00464817" w:rsidP="003936BB">
      <w:pPr>
        <w:spacing w:line="300" w:lineRule="auto"/>
        <w:jc w:val="center"/>
        <w:rPr>
          <w:rFonts w:ascii="Tahoma" w:hAnsi="Tahoma" w:cs="Tahoma"/>
          <w:b/>
          <w:sz w:val="24"/>
          <w:szCs w:val="24"/>
        </w:rPr>
      </w:pPr>
    </w:p>
    <w:p w14:paraId="28F96980" w14:textId="77777777" w:rsidR="00464817" w:rsidRPr="0007485F" w:rsidRDefault="00464817" w:rsidP="003936BB">
      <w:pPr>
        <w:pStyle w:val="Ttulo5"/>
        <w:spacing w:line="300" w:lineRule="auto"/>
        <w:ind w:firstLine="0"/>
        <w:jc w:val="center"/>
        <w:rPr>
          <w:rFonts w:ascii="Tahoma" w:hAnsi="Tahoma" w:cs="Tahoma"/>
        </w:rPr>
      </w:pPr>
      <w:r w:rsidRPr="0007485F">
        <w:rPr>
          <w:rFonts w:ascii="Tahoma" w:hAnsi="Tahoma" w:cs="Tahoma"/>
        </w:rPr>
        <w:t>Sistema oral - Audiencia de juzgamiento</w:t>
      </w:r>
    </w:p>
    <w:p w14:paraId="035123E7" w14:textId="77777777" w:rsidR="00464817" w:rsidRPr="0007485F" w:rsidRDefault="00464817" w:rsidP="003936BB">
      <w:pPr>
        <w:spacing w:line="300" w:lineRule="auto"/>
        <w:rPr>
          <w:rFonts w:ascii="Tahoma" w:hAnsi="Tahoma" w:cs="Tahoma"/>
          <w:sz w:val="24"/>
          <w:szCs w:val="24"/>
        </w:rPr>
      </w:pPr>
      <w:r w:rsidRPr="0007485F">
        <w:rPr>
          <w:rFonts w:ascii="Tahoma" w:hAnsi="Tahoma" w:cs="Tahoma"/>
          <w:b/>
          <w:sz w:val="24"/>
          <w:szCs w:val="24"/>
        </w:rPr>
        <w:tab/>
      </w:r>
    </w:p>
    <w:p w14:paraId="5ADB0492" w14:textId="1D36D280" w:rsidR="00464817" w:rsidRPr="0007485F" w:rsidRDefault="00464817" w:rsidP="003936BB">
      <w:pPr>
        <w:spacing w:line="300" w:lineRule="auto"/>
        <w:ind w:firstLine="708"/>
        <w:rPr>
          <w:rFonts w:ascii="Tahoma" w:hAnsi="Tahoma" w:cs="Tahoma"/>
          <w:sz w:val="24"/>
          <w:szCs w:val="24"/>
        </w:rPr>
      </w:pPr>
      <w:r w:rsidRPr="0007485F">
        <w:rPr>
          <w:rFonts w:ascii="Tahoma" w:hAnsi="Tahoma" w:cs="Tahoma"/>
          <w:sz w:val="24"/>
          <w:szCs w:val="24"/>
        </w:rPr>
        <w:t xml:space="preserve">Siendo </w:t>
      </w:r>
      <w:r w:rsidR="0007485F">
        <w:rPr>
          <w:rFonts w:ascii="Tahoma" w:hAnsi="Tahoma" w:cs="Tahoma"/>
          <w:sz w:val="24"/>
          <w:szCs w:val="24"/>
        </w:rPr>
        <w:t xml:space="preserve">las… </w:t>
      </w:r>
      <w:r w:rsidR="004527E3" w:rsidRPr="0007485F">
        <w:rPr>
          <w:rFonts w:ascii="Tahoma" w:hAnsi="Tahoma" w:cs="Tahoma"/>
          <w:sz w:val="24"/>
          <w:szCs w:val="24"/>
        </w:rPr>
        <w:t>de hoy, 17 de enero de 2020</w:t>
      </w:r>
      <w:r w:rsidRPr="0007485F">
        <w:rPr>
          <w:rFonts w:ascii="Tahoma" w:hAnsi="Tahoma" w:cs="Tahoma"/>
          <w:sz w:val="24"/>
          <w:szCs w:val="24"/>
        </w:rPr>
        <w:t xml:space="preserve">, la Sala de Decisión Laboral No. 1 del Tribunal Superior de Pereira se constituye en audiencia pública de juzgamiento en el proceso ordinario laboral instaurado por </w:t>
      </w:r>
      <w:r w:rsidR="004527E3" w:rsidRPr="0007485F">
        <w:rPr>
          <w:rFonts w:ascii="Tahoma" w:hAnsi="Tahoma" w:cs="Tahoma"/>
          <w:b/>
          <w:sz w:val="24"/>
          <w:szCs w:val="24"/>
          <w:lang w:val="es-CO"/>
        </w:rPr>
        <w:t>ROSA ELENA ARBOLEDA SERNA</w:t>
      </w:r>
      <w:r w:rsidRPr="0007485F">
        <w:rPr>
          <w:rFonts w:ascii="Tahoma" w:hAnsi="Tahoma" w:cs="Tahoma"/>
          <w:b/>
          <w:sz w:val="24"/>
          <w:szCs w:val="24"/>
          <w:lang w:val="es-CO"/>
        </w:rPr>
        <w:t xml:space="preserve"> </w:t>
      </w:r>
      <w:r w:rsidRPr="0007485F">
        <w:rPr>
          <w:rFonts w:ascii="Tahoma" w:hAnsi="Tahoma" w:cs="Tahoma"/>
          <w:sz w:val="24"/>
          <w:szCs w:val="24"/>
        </w:rPr>
        <w:t xml:space="preserve">en contra de la </w:t>
      </w:r>
      <w:r w:rsidRPr="0007485F">
        <w:rPr>
          <w:rFonts w:ascii="Tahoma" w:hAnsi="Tahoma" w:cs="Tahoma"/>
          <w:b/>
          <w:sz w:val="24"/>
          <w:szCs w:val="24"/>
          <w:lang w:val="es-CO"/>
        </w:rPr>
        <w:t xml:space="preserve">ADMINISTRADORA COLOMBIANA </w:t>
      </w:r>
      <w:r w:rsidR="004527E3" w:rsidRPr="0007485F">
        <w:rPr>
          <w:rFonts w:ascii="Tahoma" w:hAnsi="Tahoma" w:cs="Tahoma"/>
          <w:b/>
          <w:sz w:val="24"/>
          <w:szCs w:val="24"/>
          <w:lang w:val="es-CO"/>
        </w:rPr>
        <w:t>DE PENSIONES</w:t>
      </w:r>
      <w:r w:rsidR="004527E3" w:rsidRPr="0007485F">
        <w:rPr>
          <w:rFonts w:ascii="Tahoma" w:hAnsi="Tahoma" w:cs="Tahoma"/>
          <w:sz w:val="24"/>
          <w:szCs w:val="24"/>
        </w:rPr>
        <w:t>, proceso al cual fueron vinculados como intervinientes</w:t>
      </w:r>
      <w:r w:rsidR="007E4950" w:rsidRPr="0007485F">
        <w:rPr>
          <w:rFonts w:ascii="Tahoma" w:hAnsi="Tahoma" w:cs="Tahoma"/>
          <w:sz w:val="24"/>
          <w:szCs w:val="24"/>
        </w:rPr>
        <w:t xml:space="preserve"> la señora </w:t>
      </w:r>
      <w:r w:rsidR="007E4950" w:rsidRPr="0007485F">
        <w:rPr>
          <w:rFonts w:ascii="Tahoma" w:hAnsi="Tahoma" w:cs="Tahoma"/>
          <w:b/>
          <w:sz w:val="24"/>
          <w:szCs w:val="24"/>
        </w:rPr>
        <w:t>CARMEN EMILIA RESTREPO</w:t>
      </w:r>
      <w:r w:rsidR="007E4950" w:rsidRPr="0007485F">
        <w:rPr>
          <w:rFonts w:ascii="Tahoma" w:hAnsi="Tahoma" w:cs="Tahoma"/>
          <w:sz w:val="24"/>
          <w:szCs w:val="24"/>
        </w:rPr>
        <w:t xml:space="preserve"> de </w:t>
      </w:r>
      <w:r w:rsidR="007E4950" w:rsidRPr="0007485F">
        <w:rPr>
          <w:rFonts w:ascii="Tahoma" w:hAnsi="Tahoma" w:cs="Tahoma"/>
          <w:b/>
          <w:sz w:val="24"/>
          <w:szCs w:val="24"/>
        </w:rPr>
        <w:t>MUNERA</w:t>
      </w:r>
      <w:r w:rsidR="007E4950" w:rsidRPr="0007485F">
        <w:rPr>
          <w:rFonts w:ascii="Tahoma" w:hAnsi="Tahoma" w:cs="Tahoma"/>
          <w:sz w:val="24"/>
          <w:szCs w:val="24"/>
        </w:rPr>
        <w:t xml:space="preserve"> y el señor </w:t>
      </w:r>
      <w:r w:rsidR="007E4950" w:rsidRPr="0007485F">
        <w:rPr>
          <w:rFonts w:ascii="Tahoma" w:hAnsi="Tahoma" w:cs="Tahoma"/>
          <w:b/>
          <w:sz w:val="24"/>
          <w:szCs w:val="24"/>
        </w:rPr>
        <w:t>JEINER EMILIO MUNERA CORREA</w:t>
      </w:r>
      <w:r w:rsidR="007E4950" w:rsidRPr="0007485F">
        <w:rPr>
          <w:rFonts w:ascii="Tahoma" w:hAnsi="Tahoma" w:cs="Tahoma"/>
          <w:sz w:val="24"/>
          <w:szCs w:val="24"/>
        </w:rPr>
        <w:t>.</w:t>
      </w:r>
      <w:r w:rsidR="004527E3" w:rsidRPr="0007485F">
        <w:rPr>
          <w:rFonts w:ascii="Tahoma" w:hAnsi="Tahoma" w:cs="Tahoma"/>
          <w:sz w:val="24"/>
          <w:szCs w:val="24"/>
        </w:rPr>
        <w:t xml:space="preserve"> </w:t>
      </w:r>
      <w:r w:rsidRPr="0007485F">
        <w:rPr>
          <w:rFonts w:ascii="Tahoma" w:hAnsi="Tahoma" w:cs="Tahoma"/>
          <w:sz w:val="24"/>
          <w:szCs w:val="24"/>
        </w:rPr>
        <w:t xml:space="preserve">Para el efecto, se verifica la </w:t>
      </w:r>
      <w:r w:rsidRPr="0007485F">
        <w:rPr>
          <w:rFonts w:ascii="Tahoma" w:hAnsi="Tahoma" w:cs="Tahoma"/>
          <w:sz w:val="24"/>
          <w:szCs w:val="24"/>
        </w:rPr>
        <w:lastRenderedPageBreak/>
        <w:t>asistencia de las partes a la presen</w:t>
      </w:r>
      <w:r w:rsidR="007E4950" w:rsidRPr="0007485F">
        <w:rPr>
          <w:rFonts w:ascii="Tahoma" w:hAnsi="Tahoma" w:cs="Tahoma"/>
          <w:sz w:val="24"/>
          <w:szCs w:val="24"/>
        </w:rPr>
        <w:t>te diligencia: Por la parte demandante, por la demandada.</w:t>
      </w:r>
    </w:p>
    <w:p w14:paraId="1F4B42F7" w14:textId="77777777" w:rsidR="00464817" w:rsidRPr="0007485F" w:rsidRDefault="00464817" w:rsidP="003936BB">
      <w:pPr>
        <w:spacing w:line="300" w:lineRule="auto"/>
        <w:ind w:firstLine="1122"/>
        <w:rPr>
          <w:rFonts w:ascii="Tahoma" w:hAnsi="Tahoma" w:cs="Tahoma"/>
          <w:caps/>
          <w:sz w:val="24"/>
          <w:szCs w:val="24"/>
        </w:rPr>
      </w:pPr>
    </w:p>
    <w:p w14:paraId="2554B3C1" w14:textId="77777777" w:rsidR="00464817" w:rsidRPr="0007485F" w:rsidRDefault="00464817" w:rsidP="003936BB">
      <w:pPr>
        <w:widowControl w:val="0"/>
        <w:autoSpaceDE w:val="0"/>
        <w:autoSpaceDN w:val="0"/>
        <w:adjustRightInd w:val="0"/>
        <w:spacing w:line="300" w:lineRule="auto"/>
        <w:ind w:firstLine="0"/>
        <w:jc w:val="center"/>
        <w:rPr>
          <w:rFonts w:ascii="Tahoma" w:hAnsi="Tahoma" w:cs="Tahoma"/>
          <w:b/>
          <w:caps/>
          <w:sz w:val="24"/>
          <w:szCs w:val="24"/>
        </w:rPr>
      </w:pPr>
      <w:r w:rsidRPr="0007485F">
        <w:rPr>
          <w:rFonts w:ascii="Tahoma" w:hAnsi="Tahoma" w:cs="Tahoma"/>
          <w:b/>
          <w:sz w:val="24"/>
          <w:szCs w:val="24"/>
        </w:rPr>
        <w:t>Alegatos de conclusión</w:t>
      </w:r>
    </w:p>
    <w:p w14:paraId="3D80CB87" w14:textId="77777777" w:rsidR="00464817" w:rsidRPr="0007485F" w:rsidRDefault="00464817" w:rsidP="003936BB">
      <w:pPr>
        <w:widowControl w:val="0"/>
        <w:autoSpaceDE w:val="0"/>
        <w:autoSpaceDN w:val="0"/>
        <w:adjustRightInd w:val="0"/>
        <w:spacing w:line="300" w:lineRule="auto"/>
        <w:rPr>
          <w:rFonts w:ascii="Tahoma" w:hAnsi="Tahoma" w:cs="Tahoma"/>
          <w:sz w:val="24"/>
          <w:szCs w:val="24"/>
        </w:rPr>
      </w:pPr>
    </w:p>
    <w:p w14:paraId="110CE0C6" w14:textId="77777777" w:rsidR="00464817" w:rsidRPr="0007485F" w:rsidRDefault="00464817" w:rsidP="003936BB">
      <w:pPr>
        <w:spacing w:line="300" w:lineRule="auto"/>
        <w:ind w:firstLine="708"/>
        <w:rPr>
          <w:rFonts w:ascii="Tahoma" w:hAnsi="Tahoma" w:cs="Tahoma"/>
          <w:sz w:val="24"/>
          <w:szCs w:val="24"/>
        </w:rPr>
      </w:pPr>
      <w:r w:rsidRPr="0007485F">
        <w:rPr>
          <w:rFonts w:ascii="Tahoma" w:hAnsi="Tahoma" w:cs="Tahoma"/>
          <w:sz w:val="24"/>
          <w:szCs w:val="24"/>
        </w:rPr>
        <w:t xml:space="preserve">De conformidad con el artículo 82 del C.P.T y de la s.s., modificado por el artículo 13 de la Ley 1149 de 2007, se concede el uso de la palabra a las partes para que presenten sus alegatos </w:t>
      </w:r>
      <w:r w:rsidR="007E4950" w:rsidRPr="0007485F">
        <w:rPr>
          <w:rFonts w:ascii="Tahoma" w:hAnsi="Tahoma" w:cs="Tahoma"/>
          <w:sz w:val="24"/>
          <w:szCs w:val="24"/>
        </w:rPr>
        <w:t>de conclusión. Por la parte demandante, por la parte demandada.</w:t>
      </w:r>
    </w:p>
    <w:p w14:paraId="3617C088" w14:textId="77777777" w:rsidR="007E4950" w:rsidRPr="0007485F" w:rsidRDefault="007E4950" w:rsidP="003936BB">
      <w:pPr>
        <w:spacing w:line="300" w:lineRule="auto"/>
        <w:ind w:firstLine="708"/>
        <w:rPr>
          <w:rFonts w:ascii="Tahoma" w:hAnsi="Tahoma" w:cs="Tahoma"/>
          <w:sz w:val="24"/>
          <w:szCs w:val="24"/>
        </w:rPr>
      </w:pPr>
    </w:p>
    <w:p w14:paraId="4841E883" w14:textId="77777777" w:rsidR="00464817" w:rsidRPr="0007485F" w:rsidRDefault="00464817" w:rsidP="003936BB">
      <w:pPr>
        <w:widowControl w:val="0"/>
        <w:autoSpaceDE w:val="0"/>
        <w:autoSpaceDN w:val="0"/>
        <w:adjustRightInd w:val="0"/>
        <w:spacing w:line="300" w:lineRule="auto"/>
        <w:ind w:firstLine="0"/>
        <w:jc w:val="center"/>
        <w:rPr>
          <w:rFonts w:ascii="Tahoma" w:hAnsi="Tahoma" w:cs="Tahoma"/>
          <w:b/>
          <w:sz w:val="24"/>
          <w:szCs w:val="24"/>
        </w:rPr>
      </w:pPr>
      <w:r w:rsidRPr="0007485F">
        <w:rPr>
          <w:rFonts w:ascii="Tahoma" w:hAnsi="Tahoma" w:cs="Tahoma"/>
          <w:b/>
          <w:sz w:val="24"/>
          <w:szCs w:val="24"/>
        </w:rPr>
        <w:t>SENTENCIA</w:t>
      </w:r>
    </w:p>
    <w:p w14:paraId="2381D1E4" w14:textId="77777777" w:rsidR="00464817" w:rsidRPr="0007485F" w:rsidRDefault="00464817" w:rsidP="003936BB">
      <w:pPr>
        <w:widowControl w:val="0"/>
        <w:autoSpaceDE w:val="0"/>
        <w:autoSpaceDN w:val="0"/>
        <w:adjustRightInd w:val="0"/>
        <w:spacing w:line="300" w:lineRule="auto"/>
        <w:jc w:val="center"/>
        <w:rPr>
          <w:rFonts w:ascii="Tahoma" w:hAnsi="Tahoma" w:cs="Tahoma"/>
          <w:b/>
          <w:sz w:val="24"/>
          <w:szCs w:val="24"/>
        </w:rPr>
      </w:pPr>
    </w:p>
    <w:p w14:paraId="465DEBAC" w14:textId="77777777" w:rsidR="00464817" w:rsidRPr="0007485F" w:rsidRDefault="00464817" w:rsidP="003936BB">
      <w:pPr>
        <w:widowControl w:val="0"/>
        <w:autoSpaceDE w:val="0"/>
        <w:autoSpaceDN w:val="0"/>
        <w:adjustRightInd w:val="0"/>
        <w:spacing w:line="300" w:lineRule="auto"/>
        <w:ind w:firstLine="708"/>
        <w:rPr>
          <w:rFonts w:ascii="Tahoma" w:hAnsi="Tahoma" w:cs="Tahoma"/>
          <w:sz w:val="24"/>
          <w:szCs w:val="24"/>
          <w:lang w:val="es-CO"/>
        </w:rPr>
      </w:pPr>
      <w:r w:rsidRPr="0007485F">
        <w:rPr>
          <w:rFonts w:ascii="Tahoma" w:hAnsi="Tahoma" w:cs="Tahoma"/>
          <w:color w:val="000000"/>
          <w:sz w:val="24"/>
          <w:szCs w:val="24"/>
        </w:rPr>
        <w:t>Como quiera que concuerdan los alegatos de conclusión con los puntos fácticos y jurídicos objeto de discusión en esta instancia, procede la Sala a desatar el recurso de apelación promovido por la parte actora</w:t>
      </w:r>
      <w:r w:rsidRPr="0007485F">
        <w:rPr>
          <w:rFonts w:ascii="Tahoma" w:hAnsi="Tahoma" w:cs="Tahoma"/>
          <w:sz w:val="24"/>
          <w:szCs w:val="24"/>
          <w:lang w:val="es-CO"/>
        </w:rPr>
        <w:t xml:space="preserve"> en contra de la sentenc</w:t>
      </w:r>
      <w:r w:rsidR="007E4950" w:rsidRPr="0007485F">
        <w:rPr>
          <w:rFonts w:ascii="Tahoma" w:hAnsi="Tahoma" w:cs="Tahoma"/>
          <w:sz w:val="24"/>
          <w:szCs w:val="24"/>
          <w:lang w:val="es-CO"/>
        </w:rPr>
        <w:t>ia emitida por el Juzgado Primero</w:t>
      </w:r>
      <w:r w:rsidRPr="0007485F">
        <w:rPr>
          <w:rFonts w:ascii="Tahoma" w:hAnsi="Tahoma" w:cs="Tahoma"/>
          <w:sz w:val="24"/>
          <w:szCs w:val="24"/>
          <w:lang w:val="es-CO"/>
        </w:rPr>
        <w:t xml:space="preserve"> Laboral del </w:t>
      </w:r>
      <w:r w:rsidR="007E4950" w:rsidRPr="0007485F">
        <w:rPr>
          <w:rFonts w:ascii="Tahoma" w:hAnsi="Tahoma" w:cs="Tahoma"/>
          <w:sz w:val="24"/>
          <w:szCs w:val="24"/>
          <w:lang w:val="es-CO"/>
        </w:rPr>
        <w:t>Circuito de Pereira el pasado 28 de enero de 2019</w:t>
      </w:r>
      <w:r w:rsidRPr="0007485F">
        <w:rPr>
          <w:rFonts w:ascii="Tahoma" w:hAnsi="Tahoma" w:cs="Tahoma"/>
          <w:sz w:val="24"/>
          <w:szCs w:val="24"/>
          <w:lang w:val="es-CO"/>
        </w:rPr>
        <w:t>.</w:t>
      </w:r>
    </w:p>
    <w:p w14:paraId="1C270924" w14:textId="77777777" w:rsidR="00464817" w:rsidRPr="0007485F" w:rsidRDefault="00464817" w:rsidP="003936BB">
      <w:pPr>
        <w:widowControl w:val="0"/>
        <w:autoSpaceDE w:val="0"/>
        <w:autoSpaceDN w:val="0"/>
        <w:adjustRightInd w:val="0"/>
        <w:spacing w:line="300" w:lineRule="auto"/>
        <w:rPr>
          <w:rFonts w:ascii="Tahoma" w:hAnsi="Tahoma" w:cs="Tahoma"/>
          <w:b/>
          <w:caps/>
          <w:sz w:val="24"/>
          <w:szCs w:val="24"/>
        </w:rPr>
      </w:pPr>
    </w:p>
    <w:p w14:paraId="209673E2" w14:textId="77777777" w:rsidR="00464817" w:rsidRPr="0007485F" w:rsidRDefault="00464817" w:rsidP="003936BB">
      <w:pPr>
        <w:widowControl w:val="0"/>
        <w:autoSpaceDE w:val="0"/>
        <w:autoSpaceDN w:val="0"/>
        <w:adjustRightInd w:val="0"/>
        <w:spacing w:line="300" w:lineRule="auto"/>
        <w:ind w:firstLine="0"/>
        <w:jc w:val="center"/>
        <w:rPr>
          <w:rFonts w:ascii="Tahoma" w:hAnsi="Tahoma" w:cs="Tahoma"/>
          <w:b/>
          <w:bCs/>
          <w:caps/>
          <w:sz w:val="24"/>
          <w:szCs w:val="24"/>
        </w:rPr>
      </w:pPr>
      <w:r w:rsidRPr="0007485F">
        <w:rPr>
          <w:rFonts w:ascii="Tahoma" w:hAnsi="Tahoma" w:cs="Tahoma"/>
          <w:b/>
          <w:bCs/>
          <w:caps/>
          <w:sz w:val="24"/>
          <w:szCs w:val="24"/>
        </w:rPr>
        <w:t>Problema jurídico por resolver</w:t>
      </w:r>
    </w:p>
    <w:p w14:paraId="46E87BB8" w14:textId="77777777" w:rsidR="00464817" w:rsidRPr="0007485F" w:rsidRDefault="00464817" w:rsidP="003936BB">
      <w:pPr>
        <w:widowControl w:val="0"/>
        <w:tabs>
          <w:tab w:val="left" w:pos="0"/>
        </w:tabs>
        <w:autoSpaceDE w:val="0"/>
        <w:autoSpaceDN w:val="0"/>
        <w:adjustRightInd w:val="0"/>
        <w:spacing w:line="300" w:lineRule="auto"/>
        <w:jc w:val="center"/>
        <w:rPr>
          <w:rFonts w:ascii="Tahoma" w:hAnsi="Tahoma" w:cs="Tahoma"/>
          <w:b/>
          <w:bCs/>
          <w:sz w:val="24"/>
          <w:szCs w:val="24"/>
        </w:rPr>
      </w:pPr>
    </w:p>
    <w:p w14:paraId="5FDF1AC8" w14:textId="77777777" w:rsidR="00464817" w:rsidRPr="0007485F" w:rsidRDefault="00464817" w:rsidP="003936BB">
      <w:pPr>
        <w:spacing w:line="300" w:lineRule="auto"/>
        <w:rPr>
          <w:rFonts w:ascii="Tahoma" w:hAnsi="Tahoma" w:cs="Tahoma"/>
          <w:bCs/>
          <w:sz w:val="24"/>
          <w:szCs w:val="24"/>
        </w:rPr>
      </w:pPr>
      <w:r w:rsidRPr="0007485F">
        <w:rPr>
          <w:rFonts w:ascii="Tahoma" w:hAnsi="Tahoma" w:cs="Tahoma"/>
          <w:bCs/>
          <w:sz w:val="24"/>
          <w:szCs w:val="24"/>
        </w:rPr>
        <w:t xml:space="preserve">El punto que corresponde dilucidar a esta colegiatura, consiste en determinar, luego de analizar las pruebas decretadas y practicadas en primera instancia, si la demandante hizo vida marital con el causante y si convivió con este no menos de cinco (5) años continuos con anterioridad al deceso. </w:t>
      </w:r>
    </w:p>
    <w:p w14:paraId="0D135BCD" w14:textId="77777777" w:rsidR="00464817" w:rsidRPr="0007485F" w:rsidRDefault="00464817" w:rsidP="003936BB">
      <w:pPr>
        <w:spacing w:line="300" w:lineRule="auto"/>
        <w:ind w:firstLine="0"/>
        <w:jc w:val="center"/>
        <w:rPr>
          <w:rFonts w:ascii="Tahoma" w:hAnsi="Tahoma" w:cs="Tahoma"/>
          <w:b/>
          <w:sz w:val="24"/>
          <w:szCs w:val="24"/>
          <w:lang w:val="es-CO"/>
        </w:rPr>
      </w:pPr>
    </w:p>
    <w:p w14:paraId="3AB58597" w14:textId="77777777" w:rsidR="0036547A" w:rsidRPr="0007485F" w:rsidRDefault="0036547A" w:rsidP="003936BB">
      <w:pPr>
        <w:spacing w:line="300" w:lineRule="auto"/>
        <w:ind w:firstLine="0"/>
        <w:jc w:val="center"/>
        <w:rPr>
          <w:rFonts w:ascii="Tahoma" w:hAnsi="Tahoma" w:cs="Tahoma"/>
          <w:b/>
          <w:sz w:val="24"/>
          <w:szCs w:val="24"/>
          <w:lang w:val="es-CO"/>
        </w:rPr>
      </w:pPr>
      <w:r w:rsidRPr="0007485F">
        <w:rPr>
          <w:rFonts w:ascii="Tahoma" w:hAnsi="Tahoma" w:cs="Tahoma"/>
          <w:b/>
          <w:sz w:val="24"/>
          <w:szCs w:val="24"/>
          <w:lang w:val="es-CO"/>
        </w:rPr>
        <w:t>I - ANTECEDENTES</w:t>
      </w:r>
    </w:p>
    <w:p w14:paraId="60D2BB95" w14:textId="77777777" w:rsidR="0036547A" w:rsidRPr="0007485F" w:rsidRDefault="0036547A" w:rsidP="003936BB">
      <w:pPr>
        <w:spacing w:line="300" w:lineRule="auto"/>
        <w:ind w:firstLine="708"/>
        <w:rPr>
          <w:rFonts w:ascii="Tahoma" w:hAnsi="Tahoma" w:cs="Tahoma"/>
          <w:sz w:val="24"/>
          <w:szCs w:val="24"/>
          <w:lang w:val="es-CO"/>
        </w:rPr>
      </w:pPr>
    </w:p>
    <w:p w14:paraId="0F733925" w14:textId="5AB6EFAE" w:rsidR="00D479BE" w:rsidRPr="0007485F" w:rsidRDefault="00D479BE" w:rsidP="003936BB">
      <w:pPr>
        <w:spacing w:line="300" w:lineRule="auto"/>
        <w:ind w:firstLine="708"/>
        <w:rPr>
          <w:rFonts w:ascii="Tahoma" w:hAnsi="Tahoma" w:cs="Tahoma"/>
          <w:sz w:val="24"/>
          <w:szCs w:val="24"/>
          <w:lang w:val="es-CO"/>
        </w:rPr>
      </w:pPr>
      <w:r w:rsidRPr="0007485F">
        <w:rPr>
          <w:rFonts w:ascii="Tahoma" w:hAnsi="Tahoma" w:cs="Tahoma"/>
          <w:sz w:val="24"/>
          <w:szCs w:val="24"/>
          <w:lang w:val="es-CO"/>
        </w:rPr>
        <w:t xml:space="preserve">La señora </w:t>
      </w:r>
      <w:r w:rsidRPr="0007485F">
        <w:rPr>
          <w:rFonts w:ascii="Tahoma" w:hAnsi="Tahoma" w:cs="Tahoma"/>
          <w:b/>
          <w:sz w:val="24"/>
          <w:szCs w:val="24"/>
          <w:lang w:val="es-CO"/>
        </w:rPr>
        <w:t>ROSA ELENA ARBOLEDA SERNA</w:t>
      </w:r>
      <w:r w:rsidRPr="0007485F">
        <w:rPr>
          <w:rFonts w:ascii="Tahoma" w:hAnsi="Tahoma" w:cs="Tahoma"/>
          <w:sz w:val="24"/>
          <w:szCs w:val="24"/>
          <w:lang w:val="es-CO"/>
        </w:rPr>
        <w:t xml:space="preserve"> asegura que convivió por más de ocho (8) años con el señor </w:t>
      </w:r>
      <w:r w:rsidRPr="0007485F">
        <w:rPr>
          <w:rFonts w:ascii="Tahoma" w:hAnsi="Tahoma" w:cs="Tahoma"/>
          <w:b/>
          <w:sz w:val="24"/>
          <w:szCs w:val="24"/>
          <w:lang w:val="es-CO"/>
        </w:rPr>
        <w:t>PASTOR EMILIO MUNERA</w:t>
      </w:r>
      <w:r w:rsidRPr="0007485F">
        <w:rPr>
          <w:rFonts w:ascii="Tahoma" w:hAnsi="Tahoma" w:cs="Tahoma"/>
          <w:sz w:val="24"/>
          <w:szCs w:val="24"/>
          <w:lang w:val="es-CO"/>
        </w:rPr>
        <w:t>, quien falleció el 23 de octubre de 2011. En tal virtud, solicita de COLPENSIONES el reconocimiento</w:t>
      </w:r>
      <w:r w:rsidR="007E4950" w:rsidRPr="0007485F">
        <w:rPr>
          <w:rFonts w:ascii="Tahoma" w:hAnsi="Tahoma" w:cs="Tahoma"/>
          <w:sz w:val="24"/>
          <w:szCs w:val="24"/>
          <w:lang w:val="es-CO"/>
        </w:rPr>
        <w:t xml:space="preserve"> y pago</w:t>
      </w:r>
      <w:r w:rsidRPr="0007485F">
        <w:rPr>
          <w:rFonts w:ascii="Tahoma" w:hAnsi="Tahoma" w:cs="Tahoma"/>
          <w:sz w:val="24"/>
          <w:szCs w:val="24"/>
          <w:lang w:val="es-CO"/>
        </w:rPr>
        <w:t xml:space="preserve"> de la pensión de sobrevivientes a su favor, como quiera que su compañero dejó más </w:t>
      </w:r>
      <w:r w:rsidR="002B6E55">
        <w:rPr>
          <w:rFonts w:ascii="Tahoma" w:hAnsi="Tahoma" w:cs="Tahoma"/>
          <w:sz w:val="24"/>
          <w:szCs w:val="24"/>
          <w:lang w:val="es-CO"/>
        </w:rPr>
        <w:t xml:space="preserve">de </w:t>
      </w:r>
      <w:r w:rsidRPr="0007485F">
        <w:rPr>
          <w:rFonts w:ascii="Tahoma" w:hAnsi="Tahoma" w:cs="Tahoma"/>
          <w:sz w:val="24"/>
          <w:szCs w:val="24"/>
          <w:lang w:val="es-CO"/>
        </w:rPr>
        <w:t>cincuenta (50) semanas cotizadas dentro de los tres (3) años anteriores a la fecha de su deceso, tal como lo exige la ley para poder acceder a dicha prestación en calidad compañera permanente (Art. 47 de la Ley 100 de 1993).</w:t>
      </w:r>
    </w:p>
    <w:p w14:paraId="5263F723" w14:textId="77777777" w:rsidR="00D479BE" w:rsidRPr="0007485F" w:rsidRDefault="00D479BE" w:rsidP="003936BB">
      <w:pPr>
        <w:spacing w:line="300" w:lineRule="auto"/>
        <w:ind w:firstLine="708"/>
        <w:rPr>
          <w:rFonts w:ascii="Tahoma" w:hAnsi="Tahoma" w:cs="Tahoma"/>
          <w:sz w:val="24"/>
          <w:szCs w:val="24"/>
          <w:lang w:val="es-CO"/>
        </w:rPr>
      </w:pPr>
    </w:p>
    <w:p w14:paraId="600CEA7B" w14:textId="77777777" w:rsidR="00CC29C5" w:rsidRPr="0007485F" w:rsidRDefault="00D479BE" w:rsidP="003936BB">
      <w:pPr>
        <w:spacing w:line="300" w:lineRule="auto"/>
        <w:ind w:firstLine="708"/>
        <w:rPr>
          <w:rFonts w:ascii="Tahoma" w:hAnsi="Tahoma" w:cs="Tahoma"/>
          <w:sz w:val="24"/>
          <w:szCs w:val="24"/>
          <w:lang w:val="es-CO"/>
        </w:rPr>
      </w:pPr>
      <w:r w:rsidRPr="0007485F">
        <w:rPr>
          <w:rFonts w:ascii="Tahoma" w:hAnsi="Tahoma" w:cs="Tahoma"/>
          <w:sz w:val="24"/>
          <w:szCs w:val="24"/>
          <w:lang w:val="es-CO"/>
        </w:rPr>
        <w:t>Cab</w:t>
      </w:r>
      <w:r w:rsidR="00CC29C5" w:rsidRPr="0007485F">
        <w:rPr>
          <w:rFonts w:ascii="Tahoma" w:hAnsi="Tahoma" w:cs="Tahoma"/>
          <w:sz w:val="24"/>
          <w:szCs w:val="24"/>
          <w:lang w:val="es-CO"/>
        </w:rPr>
        <w:t>e agregar que la demandante solicita que se vincule al proceso a la señora CARMEN EMILIA RESTREPO de MUNERA, quien se presentó a reclamar la misma prestación en calidad de cónyuge supérstite del fallecido.</w:t>
      </w:r>
    </w:p>
    <w:p w14:paraId="6A8C58AF" w14:textId="77777777" w:rsidR="00CC29C5" w:rsidRPr="0007485F" w:rsidRDefault="00CC29C5" w:rsidP="003936BB">
      <w:pPr>
        <w:spacing w:line="300" w:lineRule="auto"/>
        <w:ind w:firstLine="708"/>
        <w:rPr>
          <w:rFonts w:ascii="Tahoma" w:hAnsi="Tahoma" w:cs="Tahoma"/>
          <w:sz w:val="24"/>
          <w:szCs w:val="24"/>
          <w:lang w:val="es-CO"/>
        </w:rPr>
      </w:pPr>
    </w:p>
    <w:p w14:paraId="25330FE9" w14:textId="77777777" w:rsidR="00906333" w:rsidRPr="0007485F" w:rsidRDefault="00906333" w:rsidP="003936BB">
      <w:pPr>
        <w:spacing w:line="300" w:lineRule="auto"/>
        <w:ind w:firstLine="708"/>
        <w:rPr>
          <w:rFonts w:ascii="Tahoma" w:hAnsi="Tahoma" w:cs="Tahoma"/>
          <w:sz w:val="24"/>
          <w:szCs w:val="24"/>
          <w:lang w:val="es-CO"/>
        </w:rPr>
      </w:pPr>
      <w:r w:rsidRPr="0007485F">
        <w:rPr>
          <w:rFonts w:ascii="Tahoma" w:hAnsi="Tahoma" w:cs="Tahoma"/>
          <w:sz w:val="24"/>
          <w:szCs w:val="24"/>
          <w:lang w:val="es-CO"/>
        </w:rPr>
        <w:t>La jueza de primera instancia admitió la demanda mediante auto de 11 de agosto de 2015</w:t>
      </w:r>
      <w:r w:rsidR="00CC29C5" w:rsidRPr="0007485F">
        <w:rPr>
          <w:rFonts w:ascii="Tahoma" w:hAnsi="Tahoma" w:cs="Tahoma"/>
          <w:sz w:val="24"/>
          <w:szCs w:val="24"/>
          <w:lang w:val="es-CO"/>
        </w:rPr>
        <w:t xml:space="preserve"> </w:t>
      </w:r>
      <w:r w:rsidRPr="0007485F">
        <w:rPr>
          <w:rFonts w:ascii="Tahoma" w:hAnsi="Tahoma" w:cs="Tahoma"/>
          <w:sz w:val="24"/>
          <w:szCs w:val="24"/>
          <w:lang w:val="es-CO"/>
        </w:rPr>
        <w:t>(Fl. 53) y ordenó vincular al proceso a la señora CARMEN EMILIA RESTREPO de MUNERA, concediéndole el término de diez (10) días para que ejerza su derecho de contradicción a través de apoderado judicial.</w:t>
      </w:r>
    </w:p>
    <w:p w14:paraId="32F62B6C" w14:textId="77777777" w:rsidR="00906333" w:rsidRPr="0007485F" w:rsidRDefault="00906333" w:rsidP="003936BB">
      <w:pPr>
        <w:spacing w:line="300" w:lineRule="auto"/>
        <w:ind w:firstLine="708"/>
        <w:rPr>
          <w:rFonts w:ascii="Tahoma" w:hAnsi="Tahoma" w:cs="Tahoma"/>
          <w:sz w:val="24"/>
          <w:szCs w:val="24"/>
          <w:lang w:val="es-CO"/>
        </w:rPr>
      </w:pPr>
    </w:p>
    <w:p w14:paraId="28EC968B" w14:textId="78AA7719" w:rsidR="002F5AFE" w:rsidRPr="0007485F" w:rsidRDefault="00906333" w:rsidP="003936BB">
      <w:pPr>
        <w:spacing w:line="300" w:lineRule="auto"/>
        <w:ind w:firstLine="708"/>
        <w:rPr>
          <w:rFonts w:ascii="Tahoma" w:hAnsi="Tahoma" w:cs="Tahoma"/>
          <w:sz w:val="24"/>
          <w:szCs w:val="24"/>
          <w:lang w:val="es-CO"/>
        </w:rPr>
      </w:pPr>
      <w:r w:rsidRPr="0007485F">
        <w:rPr>
          <w:rFonts w:ascii="Tahoma" w:hAnsi="Tahoma" w:cs="Tahoma"/>
          <w:sz w:val="24"/>
          <w:szCs w:val="24"/>
          <w:lang w:val="es-CO"/>
        </w:rPr>
        <w:lastRenderedPageBreak/>
        <w:t xml:space="preserve">En respuesta a la demanda, la </w:t>
      </w:r>
      <w:r w:rsidRPr="0007485F">
        <w:rPr>
          <w:rFonts w:ascii="Tahoma" w:hAnsi="Tahoma" w:cs="Tahoma"/>
          <w:b/>
          <w:sz w:val="24"/>
          <w:szCs w:val="24"/>
          <w:lang w:val="es-CO"/>
        </w:rPr>
        <w:t>ADMINISTRADORA COLOMBIANA DE PENSIONES –COLPENSIONES-</w:t>
      </w:r>
      <w:r w:rsidRPr="0007485F">
        <w:rPr>
          <w:rFonts w:ascii="Tahoma" w:hAnsi="Tahoma" w:cs="Tahoma"/>
          <w:sz w:val="24"/>
          <w:szCs w:val="24"/>
          <w:lang w:val="es-CO"/>
        </w:rPr>
        <w:t xml:space="preserve"> se opuso a la prosperidad de las pretensiones, puesto que el afiliado fallecido no dejó causada la pensión de sobrevivientes, al no haber cotizado cincuenta (50) </w:t>
      </w:r>
      <w:r w:rsidR="002F5AFE" w:rsidRPr="0007485F">
        <w:rPr>
          <w:rFonts w:ascii="Tahoma" w:hAnsi="Tahoma" w:cs="Tahoma"/>
          <w:sz w:val="24"/>
          <w:szCs w:val="24"/>
          <w:lang w:val="es-CO"/>
        </w:rPr>
        <w:t>semanas dentro de los tres (3) años anteriores a su deceso, además</w:t>
      </w:r>
      <w:r w:rsidR="00781AB0">
        <w:rPr>
          <w:rFonts w:ascii="Tahoma" w:hAnsi="Tahoma" w:cs="Tahoma"/>
          <w:sz w:val="24"/>
          <w:szCs w:val="24"/>
          <w:lang w:val="es-CO"/>
        </w:rPr>
        <w:t xml:space="preserve"> añadió </w:t>
      </w:r>
      <w:r w:rsidR="00416259" w:rsidRPr="00781AB0">
        <w:rPr>
          <w:rFonts w:ascii="Tahoma" w:hAnsi="Tahoma" w:cs="Tahoma"/>
          <w:sz w:val="24"/>
          <w:szCs w:val="24"/>
          <w:lang w:val="es-CO"/>
        </w:rPr>
        <w:t>“</w:t>
      </w:r>
      <w:r w:rsidR="002F5AFE" w:rsidRPr="00781AB0">
        <w:rPr>
          <w:rFonts w:ascii="Tahoma" w:hAnsi="Tahoma" w:cs="Tahoma"/>
          <w:i/>
          <w:szCs w:val="24"/>
          <w:lang w:val="es-CO"/>
        </w:rPr>
        <w:t>que como a reclamar igual derecho a</w:t>
      </w:r>
      <w:r w:rsidR="00416259" w:rsidRPr="00781AB0">
        <w:rPr>
          <w:rFonts w:ascii="Tahoma" w:hAnsi="Tahoma" w:cs="Tahoma"/>
          <w:i/>
          <w:szCs w:val="24"/>
          <w:lang w:val="es-CO"/>
        </w:rPr>
        <w:t>l de la demandante se presentó también a</w:t>
      </w:r>
      <w:r w:rsidR="002F5AFE" w:rsidRPr="00781AB0">
        <w:rPr>
          <w:rFonts w:ascii="Tahoma" w:hAnsi="Tahoma" w:cs="Tahoma"/>
          <w:i/>
          <w:szCs w:val="24"/>
          <w:lang w:val="es-CO"/>
        </w:rPr>
        <w:t xml:space="preserve"> reclamar la señora CARMEN EMILIA RESTREPO, la actora deberá acreditar la convivencia mínima exigida por la norma aplicable al caso</w:t>
      </w:r>
      <w:r w:rsidR="00416259" w:rsidRPr="0007485F">
        <w:rPr>
          <w:rFonts w:ascii="Tahoma" w:hAnsi="Tahoma" w:cs="Tahoma"/>
          <w:i/>
          <w:sz w:val="24"/>
          <w:szCs w:val="24"/>
          <w:lang w:val="es-CO"/>
        </w:rPr>
        <w:t>”</w:t>
      </w:r>
      <w:r w:rsidR="002F5AFE" w:rsidRPr="0007485F">
        <w:rPr>
          <w:rFonts w:ascii="Tahoma" w:hAnsi="Tahoma" w:cs="Tahoma"/>
          <w:i/>
          <w:sz w:val="24"/>
          <w:szCs w:val="24"/>
          <w:lang w:val="es-CO"/>
        </w:rPr>
        <w:t>.</w:t>
      </w:r>
      <w:r w:rsidR="002F5AFE" w:rsidRPr="0007485F">
        <w:rPr>
          <w:rFonts w:ascii="Tahoma" w:hAnsi="Tahoma" w:cs="Tahoma"/>
          <w:sz w:val="24"/>
          <w:szCs w:val="24"/>
          <w:lang w:val="es-CO"/>
        </w:rPr>
        <w:t xml:space="preserve"> En ese orden de ideas, propuso las excepciones denominadas: </w:t>
      </w:r>
      <w:r w:rsidR="002F5AFE" w:rsidRPr="0007485F">
        <w:rPr>
          <w:rFonts w:ascii="Tahoma" w:hAnsi="Tahoma" w:cs="Tahoma"/>
          <w:i/>
          <w:sz w:val="24"/>
          <w:szCs w:val="24"/>
          <w:lang w:val="es-CO"/>
        </w:rPr>
        <w:t>“cobro de lo no debido”, “inexistencia del derecho”, “buena fe” y “prescripción”.</w:t>
      </w:r>
    </w:p>
    <w:p w14:paraId="175810D7" w14:textId="77777777" w:rsidR="002F5AFE" w:rsidRPr="0007485F" w:rsidRDefault="002F5AFE" w:rsidP="003936BB">
      <w:pPr>
        <w:spacing w:line="300" w:lineRule="auto"/>
        <w:ind w:firstLine="708"/>
        <w:rPr>
          <w:rFonts w:ascii="Tahoma" w:hAnsi="Tahoma" w:cs="Tahoma"/>
          <w:sz w:val="24"/>
          <w:szCs w:val="24"/>
          <w:lang w:val="es-CO"/>
        </w:rPr>
      </w:pPr>
    </w:p>
    <w:p w14:paraId="288AC061" w14:textId="77777777" w:rsidR="00D4263E" w:rsidRPr="0007485F" w:rsidRDefault="002F5AFE" w:rsidP="003936BB">
      <w:pPr>
        <w:spacing w:line="300" w:lineRule="auto"/>
        <w:ind w:firstLine="708"/>
        <w:rPr>
          <w:rFonts w:ascii="Tahoma" w:hAnsi="Tahoma" w:cs="Tahoma"/>
          <w:sz w:val="24"/>
          <w:szCs w:val="24"/>
          <w:lang w:val="es-CO"/>
        </w:rPr>
      </w:pPr>
      <w:r w:rsidRPr="0007485F">
        <w:rPr>
          <w:rFonts w:ascii="Tahoma" w:hAnsi="Tahoma" w:cs="Tahoma"/>
          <w:sz w:val="24"/>
          <w:szCs w:val="24"/>
          <w:lang w:val="es-CO"/>
        </w:rPr>
        <w:t xml:space="preserve">La señora </w:t>
      </w:r>
      <w:r w:rsidRPr="0007485F">
        <w:rPr>
          <w:rFonts w:ascii="Tahoma" w:hAnsi="Tahoma" w:cs="Tahoma"/>
          <w:b/>
          <w:sz w:val="24"/>
          <w:szCs w:val="24"/>
          <w:lang w:val="es-CO"/>
        </w:rPr>
        <w:t>CAR</w:t>
      </w:r>
      <w:r w:rsidR="0000456E" w:rsidRPr="0007485F">
        <w:rPr>
          <w:rFonts w:ascii="Tahoma" w:hAnsi="Tahoma" w:cs="Tahoma"/>
          <w:b/>
          <w:sz w:val="24"/>
          <w:szCs w:val="24"/>
          <w:lang w:val="es-CO"/>
        </w:rPr>
        <w:t>MEN EMILIA RESTREPO</w:t>
      </w:r>
      <w:r w:rsidR="0000456E" w:rsidRPr="0007485F">
        <w:rPr>
          <w:rFonts w:ascii="Tahoma" w:hAnsi="Tahoma" w:cs="Tahoma"/>
          <w:sz w:val="24"/>
          <w:szCs w:val="24"/>
          <w:lang w:val="es-CO"/>
        </w:rPr>
        <w:t xml:space="preserve"> de </w:t>
      </w:r>
      <w:r w:rsidR="0000456E" w:rsidRPr="0007485F">
        <w:rPr>
          <w:rFonts w:ascii="Tahoma" w:hAnsi="Tahoma" w:cs="Tahoma"/>
          <w:b/>
          <w:sz w:val="24"/>
          <w:szCs w:val="24"/>
          <w:lang w:val="es-CO"/>
        </w:rPr>
        <w:t>MUNERA</w:t>
      </w:r>
      <w:r w:rsidR="0000456E" w:rsidRPr="0007485F">
        <w:rPr>
          <w:rFonts w:ascii="Tahoma" w:hAnsi="Tahoma" w:cs="Tahoma"/>
          <w:sz w:val="24"/>
          <w:szCs w:val="24"/>
          <w:lang w:val="es-CO"/>
        </w:rPr>
        <w:t xml:space="preserve"> se</w:t>
      </w:r>
      <w:r w:rsidRPr="0007485F">
        <w:rPr>
          <w:rFonts w:ascii="Tahoma" w:hAnsi="Tahoma" w:cs="Tahoma"/>
          <w:sz w:val="24"/>
          <w:szCs w:val="24"/>
          <w:lang w:val="es-CO"/>
        </w:rPr>
        <w:t xml:space="preserve"> opuso</w:t>
      </w:r>
      <w:r w:rsidR="0000456E" w:rsidRPr="0007485F">
        <w:rPr>
          <w:rFonts w:ascii="Tahoma" w:hAnsi="Tahoma" w:cs="Tahoma"/>
          <w:sz w:val="24"/>
          <w:szCs w:val="24"/>
          <w:lang w:val="es-CO"/>
        </w:rPr>
        <w:t xml:space="preserve"> igualmente</w:t>
      </w:r>
      <w:r w:rsidRPr="0007485F">
        <w:rPr>
          <w:rFonts w:ascii="Tahoma" w:hAnsi="Tahoma" w:cs="Tahoma"/>
          <w:sz w:val="24"/>
          <w:szCs w:val="24"/>
          <w:lang w:val="es-CO"/>
        </w:rPr>
        <w:t xml:space="preserve"> </w:t>
      </w:r>
      <w:r w:rsidR="0000456E" w:rsidRPr="0007485F">
        <w:rPr>
          <w:rFonts w:ascii="Tahoma" w:hAnsi="Tahoma" w:cs="Tahoma"/>
          <w:sz w:val="24"/>
          <w:szCs w:val="24"/>
          <w:lang w:val="es-CO"/>
        </w:rPr>
        <w:t>a la prosperidad de las pretensiones, alegando que la demandante solo tuvo una “corta aventura” de no más de ocho (8) meses con el causante. Informó igualmente que el J</w:t>
      </w:r>
      <w:r w:rsidR="00D4263E" w:rsidRPr="0007485F">
        <w:rPr>
          <w:rFonts w:ascii="Tahoma" w:hAnsi="Tahoma" w:cs="Tahoma"/>
          <w:sz w:val="24"/>
          <w:szCs w:val="24"/>
          <w:lang w:val="es-CO"/>
        </w:rPr>
        <w:t>uzgado Sexto</w:t>
      </w:r>
      <w:r w:rsidR="0000456E" w:rsidRPr="0007485F">
        <w:rPr>
          <w:rFonts w:ascii="Tahoma" w:hAnsi="Tahoma" w:cs="Tahoma"/>
          <w:sz w:val="24"/>
          <w:szCs w:val="24"/>
          <w:lang w:val="es-CO"/>
        </w:rPr>
        <w:t xml:space="preserve"> Laboral del Circuito de Cali, mediante sentencia confirmada por la Sala de Decisión Laboral del Tribunal Superior de ese distrito, condenó a COLPENSIONES a reconocer y pagarle la p</w:t>
      </w:r>
      <w:r w:rsidR="00D4263E" w:rsidRPr="0007485F">
        <w:rPr>
          <w:rFonts w:ascii="Tahoma" w:hAnsi="Tahoma" w:cs="Tahoma"/>
          <w:sz w:val="24"/>
          <w:szCs w:val="24"/>
          <w:lang w:val="es-CO"/>
        </w:rPr>
        <w:t xml:space="preserve">ensión de sobrevivientes </w:t>
      </w:r>
      <w:r w:rsidR="0000456E" w:rsidRPr="0007485F">
        <w:rPr>
          <w:rFonts w:ascii="Tahoma" w:hAnsi="Tahoma" w:cs="Tahoma"/>
          <w:sz w:val="24"/>
          <w:szCs w:val="24"/>
          <w:lang w:val="es-CO"/>
        </w:rPr>
        <w:t>a partir del fallecimiento del señor PASTOR EMILIO MUNERA. Como fórmula de la defensa propuso las excepciones denominadas</w:t>
      </w:r>
      <w:r w:rsidR="00D4263E" w:rsidRPr="0007485F">
        <w:rPr>
          <w:rFonts w:ascii="Tahoma" w:hAnsi="Tahoma" w:cs="Tahoma"/>
          <w:sz w:val="24"/>
          <w:szCs w:val="24"/>
          <w:lang w:val="es-CO"/>
        </w:rPr>
        <w:t>:</w:t>
      </w:r>
      <w:r w:rsidR="0000456E" w:rsidRPr="0007485F">
        <w:rPr>
          <w:rFonts w:ascii="Tahoma" w:hAnsi="Tahoma" w:cs="Tahoma"/>
          <w:sz w:val="24"/>
          <w:szCs w:val="24"/>
          <w:lang w:val="es-CO"/>
        </w:rPr>
        <w:t xml:space="preserve"> </w:t>
      </w:r>
      <w:r w:rsidR="0000456E" w:rsidRPr="0007485F">
        <w:rPr>
          <w:rFonts w:ascii="Tahoma" w:hAnsi="Tahoma" w:cs="Tahoma"/>
          <w:i/>
          <w:sz w:val="24"/>
          <w:szCs w:val="24"/>
          <w:lang w:val="es-CO"/>
        </w:rPr>
        <w:t>“cobro de lo no debido”, “cosa juzgada” y “mala fe”.</w:t>
      </w:r>
    </w:p>
    <w:p w14:paraId="6E030C85" w14:textId="77777777" w:rsidR="00A6404D" w:rsidRPr="0007485F" w:rsidRDefault="00A6404D" w:rsidP="003936BB">
      <w:pPr>
        <w:spacing w:line="300" w:lineRule="auto"/>
        <w:ind w:firstLine="708"/>
        <w:rPr>
          <w:rFonts w:ascii="Tahoma" w:hAnsi="Tahoma" w:cs="Tahoma"/>
          <w:sz w:val="24"/>
          <w:szCs w:val="24"/>
          <w:lang w:val="es-CO"/>
        </w:rPr>
      </w:pPr>
    </w:p>
    <w:p w14:paraId="06044EDE" w14:textId="77777777" w:rsidR="00A6404D" w:rsidRPr="0007485F" w:rsidRDefault="00A6404D" w:rsidP="003936BB">
      <w:pPr>
        <w:spacing w:line="300" w:lineRule="auto"/>
        <w:ind w:firstLine="0"/>
        <w:rPr>
          <w:rFonts w:ascii="Tahoma" w:hAnsi="Tahoma" w:cs="Tahoma"/>
          <w:sz w:val="24"/>
          <w:szCs w:val="24"/>
          <w:lang w:val="es-CO"/>
        </w:rPr>
      </w:pPr>
      <w:r w:rsidRPr="0007485F">
        <w:rPr>
          <w:rFonts w:ascii="Tahoma" w:hAnsi="Tahoma" w:cs="Tahoma"/>
          <w:sz w:val="24"/>
          <w:szCs w:val="24"/>
          <w:lang w:val="es-CO"/>
        </w:rPr>
        <w:tab/>
        <w:t xml:space="preserve">Mediante auto del 24 de mayo de 2018 (Fl. 344), la </w:t>
      </w:r>
      <w:r w:rsidRPr="0007485F">
        <w:rPr>
          <w:rFonts w:ascii="Tahoma" w:hAnsi="Tahoma" w:cs="Tahoma"/>
          <w:i/>
          <w:sz w:val="24"/>
          <w:szCs w:val="24"/>
          <w:lang w:val="es-CO"/>
        </w:rPr>
        <w:t>a-quo</w:t>
      </w:r>
      <w:r w:rsidRPr="0007485F">
        <w:rPr>
          <w:rFonts w:ascii="Tahoma" w:hAnsi="Tahoma" w:cs="Tahoma"/>
          <w:sz w:val="24"/>
          <w:szCs w:val="24"/>
          <w:lang w:val="es-CO"/>
        </w:rPr>
        <w:t xml:space="preserve"> ordenó vincular como litisconsorte necesario a </w:t>
      </w:r>
      <w:bookmarkStart w:id="0" w:name="OLE_LINK48"/>
      <w:r w:rsidRPr="0007485F">
        <w:rPr>
          <w:rFonts w:ascii="Tahoma" w:hAnsi="Tahoma" w:cs="Tahoma"/>
          <w:b/>
          <w:sz w:val="24"/>
          <w:szCs w:val="24"/>
          <w:lang w:val="es-CO"/>
        </w:rPr>
        <w:t>JAINER EMILIO MUNERA CORREA</w:t>
      </w:r>
      <w:bookmarkEnd w:id="0"/>
      <w:r w:rsidRPr="0007485F">
        <w:rPr>
          <w:rFonts w:ascii="Tahoma" w:hAnsi="Tahoma" w:cs="Tahoma"/>
          <w:sz w:val="24"/>
          <w:szCs w:val="24"/>
          <w:lang w:val="es-CO"/>
        </w:rPr>
        <w:t>, en calidad de hijo del afiliado fallecido. En respuesta a la demanda, el vinculado manifestó que no se oponía a su prosperidad,</w:t>
      </w:r>
      <w:r w:rsidR="00246B13" w:rsidRPr="0007485F">
        <w:rPr>
          <w:rFonts w:ascii="Tahoma" w:hAnsi="Tahoma" w:cs="Tahoma"/>
          <w:sz w:val="24"/>
          <w:szCs w:val="24"/>
          <w:lang w:val="es-CO"/>
        </w:rPr>
        <w:t xml:space="preserve"> siempre y cuando se acredite</w:t>
      </w:r>
      <w:r w:rsidRPr="0007485F">
        <w:rPr>
          <w:rFonts w:ascii="Tahoma" w:hAnsi="Tahoma" w:cs="Tahoma"/>
          <w:sz w:val="24"/>
          <w:szCs w:val="24"/>
          <w:lang w:val="es-CO"/>
        </w:rPr>
        <w:t xml:space="preserve"> en el juicio la convivencia y los </w:t>
      </w:r>
      <w:r w:rsidR="00246B13" w:rsidRPr="0007485F">
        <w:rPr>
          <w:rFonts w:ascii="Tahoma" w:hAnsi="Tahoma" w:cs="Tahoma"/>
          <w:sz w:val="24"/>
          <w:szCs w:val="24"/>
          <w:lang w:val="es-CO"/>
        </w:rPr>
        <w:t xml:space="preserve">demás </w:t>
      </w:r>
      <w:r w:rsidRPr="0007485F">
        <w:rPr>
          <w:rFonts w:ascii="Tahoma" w:hAnsi="Tahoma" w:cs="Tahoma"/>
          <w:sz w:val="24"/>
          <w:szCs w:val="24"/>
          <w:lang w:val="es-CO"/>
        </w:rPr>
        <w:t>requisitos normativos</w:t>
      </w:r>
      <w:r w:rsidR="00246B13" w:rsidRPr="0007485F">
        <w:rPr>
          <w:rFonts w:ascii="Tahoma" w:hAnsi="Tahoma" w:cs="Tahoma"/>
          <w:sz w:val="24"/>
          <w:szCs w:val="24"/>
          <w:lang w:val="es-CO"/>
        </w:rPr>
        <w:t>. Asimismo se abstuvo de solicitar beneficio alguno a su favor, ya que es un hombre mayor de 25 años, tiene un hogar y en la actualidad no estudia.</w:t>
      </w:r>
      <w:r w:rsidRPr="0007485F">
        <w:rPr>
          <w:rFonts w:ascii="Tahoma" w:hAnsi="Tahoma" w:cs="Tahoma"/>
          <w:sz w:val="24"/>
          <w:szCs w:val="24"/>
          <w:lang w:val="es-CO"/>
        </w:rPr>
        <w:t xml:space="preserve"> </w:t>
      </w:r>
    </w:p>
    <w:p w14:paraId="6E525A8F" w14:textId="77777777" w:rsidR="00B5103D" w:rsidRPr="0007485F" w:rsidRDefault="00B5103D" w:rsidP="003936BB">
      <w:pPr>
        <w:spacing w:line="300" w:lineRule="auto"/>
        <w:ind w:firstLine="708"/>
        <w:rPr>
          <w:rFonts w:ascii="Tahoma" w:hAnsi="Tahoma" w:cs="Tahoma"/>
          <w:sz w:val="24"/>
          <w:szCs w:val="24"/>
          <w:lang w:val="es-CO"/>
        </w:rPr>
      </w:pPr>
    </w:p>
    <w:p w14:paraId="68691DD4" w14:textId="77777777" w:rsidR="00B5103D" w:rsidRPr="0007485F" w:rsidRDefault="0036547A" w:rsidP="003936BB">
      <w:pPr>
        <w:spacing w:line="300" w:lineRule="auto"/>
        <w:ind w:firstLine="0"/>
        <w:jc w:val="center"/>
        <w:rPr>
          <w:rFonts w:ascii="Tahoma" w:hAnsi="Tahoma" w:cs="Tahoma"/>
          <w:b/>
          <w:sz w:val="24"/>
          <w:szCs w:val="24"/>
          <w:lang w:val="es-CO"/>
        </w:rPr>
      </w:pPr>
      <w:r w:rsidRPr="0007485F">
        <w:rPr>
          <w:rFonts w:ascii="Tahoma" w:hAnsi="Tahoma" w:cs="Tahoma"/>
          <w:b/>
          <w:sz w:val="24"/>
          <w:szCs w:val="24"/>
          <w:lang w:val="es-CO"/>
        </w:rPr>
        <w:t>II - SENTENCIA DE PRIMERA INSTANCIA</w:t>
      </w:r>
    </w:p>
    <w:p w14:paraId="23AA2DDA" w14:textId="77777777" w:rsidR="00246B13" w:rsidRPr="0007485F" w:rsidRDefault="00246B13" w:rsidP="003936BB">
      <w:pPr>
        <w:spacing w:line="300" w:lineRule="auto"/>
        <w:ind w:firstLine="0"/>
        <w:jc w:val="center"/>
        <w:rPr>
          <w:rFonts w:ascii="Tahoma" w:hAnsi="Tahoma" w:cs="Tahoma"/>
          <w:b/>
          <w:sz w:val="24"/>
          <w:szCs w:val="24"/>
          <w:lang w:val="es-CO"/>
        </w:rPr>
      </w:pPr>
    </w:p>
    <w:p w14:paraId="52ADC3E2" w14:textId="77777777" w:rsidR="008F1ECE" w:rsidRPr="0007485F" w:rsidRDefault="008F1ECE" w:rsidP="003936BB">
      <w:pPr>
        <w:spacing w:line="300" w:lineRule="auto"/>
        <w:ind w:firstLine="708"/>
        <w:rPr>
          <w:rFonts w:ascii="Tahoma" w:hAnsi="Tahoma" w:cs="Tahoma"/>
          <w:sz w:val="24"/>
          <w:szCs w:val="24"/>
          <w:lang w:val="es-CO"/>
        </w:rPr>
      </w:pPr>
      <w:r w:rsidRPr="0007485F">
        <w:rPr>
          <w:rFonts w:ascii="Tahoma" w:hAnsi="Tahoma" w:cs="Tahoma"/>
          <w:sz w:val="24"/>
          <w:szCs w:val="24"/>
          <w:lang w:val="es-CO"/>
        </w:rPr>
        <w:t xml:space="preserve">La </w:t>
      </w:r>
      <w:r w:rsidRPr="0007485F">
        <w:rPr>
          <w:rFonts w:ascii="Tahoma" w:hAnsi="Tahoma" w:cs="Tahoma"/>
          <w:i/>
          <w:sz w:val="24"/>
          <w:szCs w:val="24"/>
          <w:lang w:val="es-CO"/>
        </w:rPr>
        <w:t>a-quo</w:t>
      </w:r>
      <w:r w:rsidRPr="0007485F">
        <w:rPr>
          <w:rFonts w:ascii="Tahoma" w:hAnsi="Tahoma" w:cs="Tahoma"/>
          <w:sz w:val="24"/>
          <w:szCs w:val="24"/>
          <w:lang w:val="es-CO"/>
        </w:rPr>
        <w:t xml:space="preserve"> descartó la viabilidad del derecho pensional reclamado por ROSA ELENA ARBOLEDA SERNA y negó la calidad de beneficiario de la pensión a EINER EMILIO MÚNERA CORREA, consecuencia de lo cual absolvió de todas las pretensiones a la ADMINISTRADORA COLOMBIANA DE PENSIONES –COLPENSIONES- y condenó en costas procesales a la demandante, en un 80% a favor de la señora CARMEN EMILIA RESTREPO de MÚNERA y en un 20% a favor de COLPENSIONES. </w:t>
      </w:r>
    </w:p>
    <w:p w14:paraId="6F409E13" w14:textId="77777777" w:rsidR="008F1ECE" w:rsidRPr="0007485F" w:rsidRDefault="008F1ECE" w:rsidP="003936BB">
      <w:pPr>
        <w:spacing w:line="300" w:lineRule="auto"/>
        <w:ind w:firstLine="708"/>
        <w:rPr>
          <w:rFonts w:ascii="Tahoma" w:hAnsi="Tahoma" w:cs="Tahoma"/>
          <w:sz w:val="24"/>
          <w:szCs w:val="24"/>
          <w:lang w:val="es-CO"/>
        </w:rPr>
      </w:pPr>
    </w:p>
    <w:p w14:paraId="1CFD2B1A" w14:textId="77777777" w:rsidR="00EF598A" w:rsidRPr="0007485F" w:rsidRDefault="00055D11" w:rsidP="003936BB">
      <w:pPr>
        <w:spacing w:line="300" w:lineRule="auto"/>
        <w:ind w:firstLine="708"/>
        <w:rPr>
          <w:rFonts w:ascii="Tahoma" w:hAnsi="Tahoma" w:cs="Tahoma"/>
          <w:sz w:val="24"/>
          <w:szCs w:val="24"/>
          <w:lang w:val="es-CO"/>
        </w:rPr>
      </w:pPr>
      <w:r w:rsidRPr="0007485F">
        <w:rPr>
          <w:rFonts w:ascii="Tahoma" w:hAnsi="Tahoma" w:cs="Tahoma"/>
          <w:sz w:val="24"/>
          <w:szCs w:val="24"/>
          <w:lang w:val="es-CO"/>
        </w:rPr>
        <w:t xml:space="preserve">Para arribar a tal determinación, dijo la </w:t>
      </w:r>
      <w:r w:rsidRPr="0007485F">
        <w:rPr>
          <w:rFonts w:ascii="Tahoma" w:hAnsi="Tahoma" w:cs="Tahoma"/>
          <w:i/>
          <w:sz w:val="24"/>
          <w:szCs w:val="24"/>
          <w:lang w:val="es-CO"/>
        </w:rPr>
        <w:t>a-quo</w:t>
      </w:r>
      <w:r w:rsidRPr="0007485F">
        <w:rPr>
          <w:rFonts w:ascii="Tahoma" w:hAnsi="Tahoma" w:cs="Tahoma"/>
          <w:sz w:val="24"/>
          <w:szCs w:val="24"/>
          <w:lang w:val="es-CO"/>
        </w:rPr>
        <w:t xml:space="preserve"> </w:t>
      </w:r>
      <w:r w:rsidR="00EF598A" w:rsidRPr="0007485F">
        <w:rPr>
          <w:rFonts w:ascii="Tahoma" w:hAnsi="Tahoma" w:cs="Tahoma"/>
          <w:sz w:val="24"/>
          <w:szCs w:val="24"/>
          <w:lang w:val="es-CO"/>
        </w:rPr>
        <w:t xml:space="preserve">que se desprende de las pruebas testimoniales </w:t>
      </w:r>
      <w:r w:rsidRPr="0007485F">
        <w:rPr>
          <w:rFonts w:ascii="Tahoma" w:hAnsi="Tahoma" w:cs="Tahoma"/>
          <w:sz w:val="24"/>
          <w:szCs w:val="24"/>
          <w:lang w:val="es-CO"/>
        </w:rPr>
        <w:t xml:space="preserve">y documentales practicadas en primera instancia, que la relación entre ROSA ELENA ARBOLEDA y PASTOR EMILIO RESTREPO MUNERA fue corta e intermitente, pues incluso una de las declarantes llamadas por la demandante, reconoció que la pareja había estado separada por unos meses, luego se reconciliaron y al poco tiempo “mataron” a Pastor. Afirmación con la cual concuerdan los testigos de CARMEN EMILIA RESTREPO.  </w:t>
      </w:r>
    </w:p>
    <w:p w14:paraId="376B4303" w14:textId="77777777" w:rsidR="00055D11" w:rsidRPr="0007485F" w:rsidRDefault="00055D11" w:rsidP="003936BB">
      <w:pPr>
        <w:spacing w:line="300" w:lineRule="auto"/>
        <w:ind w:firstLine="0"/>
        <w:rPr>
          <w:rFonts w:ascii="Tahoma" w:hAnsi="Tahoma" w:cs="Tahoma"/>
          <w:sz w:val="24"/>
          <w:szCs w:val="24"/>
          <w:lang w:val="es-CO"/>
        </w:rPr>
      </w:pPr>
    </w:p>
    <w:p w14:paraId="28F69745" w14:textId="77777777" w:rsidR="00EF598A" w:rsidRPr="0007485F" w:rsidRDefault="00EF598A" w:rsidP="003936BB">
      <w:pPr>
        <w:spacing w:line="300" w:lineRule="auto"/>
        <w:ind w:firstLine="0"/>
        <w:jc w:val="center"/>
        <w:rPr>
          <w:rFonts w:ascii="Tahoma" w:hAnsi="Tahoma" w:cs="Tahoma"/>
          <w:b/>
          <w:sz w:val="24"/>
          <w:szCs w:val="24"/>
          <w:lang w:val="es-CO"/>
        </w:rPr>
      </w:pPr>
      <w:r w:rsidRPr="0007485F">
        <w:rPr>
          <w:rFonts w:ascii="Tahoma" w:hAnsi="Tahoma" w:cs="Tahoma"/>
          <w:b/>
          <w:sz w:val="24"/>
          <w:szCs w:val="24"/>
          <w:lang w:val="es-CO"/>
        </w:rPr>
        <w:lastRenderedPageBreak/>
        <w:t>III - RECURSO DE APELACIÓN</w:t>
      </w:r>
    </w:p>
    <w:p w14:paraId="1715E8FE" w14:textId="77777777" w:rsidR="00464817" w:rsidRPr="0007485F" w:rsidRDefault="00464817" w:rsidP="003936BB">
      <w:pPr>
        <w:spacing w:line="300" w:lineRule="auto"/>
        <w:ind w:firstLine="0"/>
        <w:jc w:val="center"/>
        <w:rPr>
          <w:rFonts w:ascii="Tahoma" w:hAnsi="Tahoma" w:cs="Tahoma"/>
          <w:b/>
          <w:sz w:val="24"/>
          <w:szCs w:val="24"/>
          <w:lang w:val="es-CO"/>
        </w:rPr>
      </w:pPr>
    </w:p>
    <w:p w14:paraId="3E981138" w14:textId="68D11D80" w:rsidR="00055D11" w:rsidRPr="0007485F" w:rsidRDefault="00AC215F" w:rsidP="003936BB">
      <w:pPr>
        <w:spacing w:line="300" w:lineRule="auto"/>
        <w:ind w:firstLine="0"/>
        <w:rPr>
          <w:rFonts w:ascii="Tahoma" w:hAnsi="Tahoma" w:cs="Tahoma"/>
          <w:sz w:val="24"/>
          <w:szCs w:val="24"/>
          <w:lang w:val="es-CO"/>
        </w:rPr>
      </w:pPr>
      <w:r w:rsidRPr="0007485F">
        <w:rPr>
          <w:rFonts w:ascii="Tahoma" w:hAnsi="Tahoma" w:cs="Tahoma"/>
          <w:sz w:val="24"/>
          <w:szCs w:val="24"/>
          <w:lang w:val="es-CO"/>
        </w:rPr>
        <w:tab/>
        <w:t>El apoderado judicial de la parte actora apela la decisión y s</w:t>
      </w:r>
      <w:r w:rsidR="00396988" w:rsidRPr="0007485F">
        <w:rPr>
          <w:rFonts w:ascii="Tahoma" w:hAnsi="Tahoma" w:cs="Tahoma"/>
          <w:sz w:val="24"/>
          <w:szCs w:val="24"/>
          <w:lang w:val="es-CO"/>
        </w:rPr>
        <w:t>olicita que se acceda en 2da</w:t>
      </w:r>
      <w:r w:rsidRPr="0007485F">
        <w:rPr>
          <w:rFonts w:ascii="Tahoma" w:hAnsi="Tahoma" w:cs="Tahoma"/>
          <w:sz w:val="24"/>
          <w:szCs w:val="24"/>
          <w:lang w:val="es-CO"/>
        </w:rPr>
        <w:t xml:space="preserve"> instancia a las </w:t>
      </w:r>
      <w:r w:rsidR="00396988" w:rsidRPr="0007485F">
        <w:rPr>
          <w:rFonts w:ascii="Tahoma" w:hAnsi="Tahoma" w:cs="Tahoma"/>
          <w:sz w:val="24"/>
          <w:szCs w:val="24"/>
          <w:lang w:val="es-CO"/>
        </w:rPr>
        <w:t>pretensiones de la demanda, toda vez que</w:t>
      </w:r>
      <w:r w:rsidRPr="0007485F">
        <w:rPr>
          <w:rFonts w:ascii="Tahoma" w:hAnsi="Tahoma" w:cs="Tahoma"/>
          <w:sz w:val="24"/>
          <w:szCs w:val="24"/>
          <w:lang w:val="es-CO"/>
        </w:rPr>
        <w:t xml:space="preserve"> aunque los testigos tienen algunas confusiones en cuanto a </w:t>
      </w:r>
      <w:r w:rsidR="00B55938" w:rsidRPr="0007485F">
        <w:rPr>
          <w:rFonts w:ascii="Tahoma" w:hAnsi="Tahoma" w:cs="Tahoma"/>
          <w:sz w:val="24"/>
          <w:szCs w:val="24"/>
          <w:lang w:val="es-CO"/>
        </w:rPr>
        <w:t>los hitos de la</w:t>
      </w:r>
      <w:r w:rsidRPr="0007485F">
        <w:rPr>
          <w:rFonts w:ascii="Tahoma" w:hAnsi="Tahoma" w:cs="Tahoma"/>
          <w:sz w:val="24"/>
          <w:szCs w:val="24"/>
          <w:lang w:val="es-CO"/>
        </w:rPr>
        <w:t xml:space="preserve"> relación de convivencia entre su prohijada y el señor PASTOR EMILIO, ello es normal por todo </w:t>
      </w:r>
      <w:r w:rsidR="00B55938" w:rsidRPr="0007485F">
        <w:rPr>
          <w:rFonts w:ascii="Tahoma" w:hAnsi="Tahoma" w:cs="Tahoma"/>
          <w:sz w:val="24"/>
          <w:szCs w:val="24"/>
          <w:lang w:val="es-CO"/>
        </w:rPr>
        <w:t>el tiempo que ha pasado desde la muerte de este último</w:t>
      </w:r>
      <w:r w:rsidR="00396988" w:rsidRPr="0007485F">
        <w:rPr>
          <w:rFonts w:ascii="Tahoma" w:hAnsi="Tahoma" w:cs="Tahoma"/>
          <w:sz w:val="24"/>
          <w:szCs w:val="24"/>
          <w:lang w:val="es-CO"/>
        </w:rPr>
        <w:t>, lo cual hace borrosos sus recuerdos</w:t>
      </w:r>
      <w:r w:rsidR="00B55938" w:rsidRPr="0007485F">
        <w:rPr>
          <w:rFonts w:ascii="Tahoma" w:hAnsi="Tahoma" w:cs="Tahoma"/>
          <w:sz w:val="24"/>
          <w:szCs w:val="24"/>
          <w:lang w:val="es-CO"/>
        </w:rPr>
        <w:t>. Pese a ello, no puede soslayarse que DIDIER, NANCY y GUSTAVO reconocieron a la demanda</w:t>
      </w:r>
      <w:r w:rsidR="00396988" w:rsidRPr="0007485F">
        <w:rPr>
          <w:rFonts w:ascii="Tahoma" w:hAnsi="Tahoma" w:cs="Tahoma"/>
          <w:sz w:val="24"/>
          <w:szCs w:val="24"/>
          <w:lang w:val="es-CO"/>
        </w:rPr>
        <w:t>nte como compañera del causante.</w:t>
      </w:r>
      <w:r w:rsidR="00B55938" w:rsidRPr="0007485F">
        <w:rPr>
          <w:rFonts w:ascii="Tahoma" w:hAnsi="Tahoma" w:cs="Tahoma"/>
          <w:sz w:val="24"/>
          <w:szCs w:val="24"/>
          <w:lang w:val="es-CO"/>
        </w:rPr>
        <w:t xml:space="preserve"> Gustavo dijo que la vio llevándole alimentos</w:t>
      </w:r>
      <w:r w:rsidR="00396988" w:rsidRPr="0007485F">
        <w:rPr>
          <w:rFonts w:ascii="Tahoma" w:hAnsi="Tahoma" w:cs="Tahoma"/>
          <w:sz w:val="24"/>
          <w:szCs w:val="24"/>
          <w:lang w:val="es-CO"/>
        </w:rPr>
        <w:t xml:space="preserve"> a Pastor</w:t>
      </w:r>
      <w:r w:rsidR="005A0CC8" w:rsidRPr="0007485F">
        <w:rPr>
          <w:rFonts w:ascii="Tahoma" w:hAnsi="Tahoma" w:cs="Tahoma"/>
          <w:sz w:val="24"/>
          <w:szCs w:val="24"/>
          <w:lang w:val="es-CO"/>
        </w:rPr>
        <w:t xml:space="preserve"> al trabajo</w:t>
      </w:r>
      <w:r w:rsidR="00B55938" w:rsidRPr="0007485F">
        <w:rPr>
          <w:rFonts w:ascii="Tahoma" w:hAnsi="Tahoma" w:cs="Tahoma"/>
          <w:sz w:val="24"/>
          <w:szCs w:val="24"/>
          <w:lang w:val="es-CO"/>
        </w:rPr>
        <w:t xml:space="preserve">, Nancy dijo que conocía a la demandante </w:t>
      </w:r>
      <w:r w:rsidR="004112EF" w:rsidRPr="0007485F">
        <w:rPr>
          <w:rFonts w:ascii="Tahoma" w:hAnsi="Tahoma" w:cs="Tahoma"/>
          <w:sz w:val="24"/>
          <w:szCs w:val="24"/>
          <w:lang w:val="es-CO"/>
        </w:rPr>
        <w:t xml:space="preserve">hace más de 15 años y que siempre la ha </w:t>
      </w:r>
      <w:r w:rsidR="00070431" w:rsidRPr="0007485F">
        <w:rPr>
          <w:rFonts w:ascii="Tahoma" w:hAnsi="Tahoma" w:cs="Tahoma"/>
          <w:sz w:val="24"/>
          <w:szCs w:val="24"/>
          <w:lang w:val="es-CO"/>
        </w:rPr>
        <w:t>reconocido como la pareja de Pastor. Aparte de todos ellos, incluso</w:t>
      </w:r>
      <w:r w:rsidR="004112EF" w:rsidRPr="0007485F">
        <w:rPr>
          <w:rFonts w:ascii="Tahoma" w:hAnsi="Tahoma" w:cs="Tahoma"/>
          <w:sz w:val="24"/>
          <w:szCs w:val="24"/>
          <w:lang w:val="es-CO"/>
        </w:rPr>
        <w:t xml:space="preserve"> </w:t>
      </w:r>
      <w:proofErr w:type="spellStart"/>
      <w:r w:rsidR="004112EF" w:rsidRPr="0007485F">
        <w:rPr>
          <w:rFonts w:ascii="Tahoma" w:hAnsi="Tahoma" w:cs="Tahoma"/>
          <w:sz w:val="24"/>
          <w:szCs w:val="24"/>
          <w:lang w:val="es-CO"/>
        </w:rPr>
        <w:t>Jeiner</w:t>
      </w:r>
      <w:proofErr w:type="spellEnd"/>
      <w:r w:rsidR="004112EF" w:rsidRPr="0007485F">
        <w:rPr>
          <w:rFonts w:ascii="Tahoma" w:hAnsi="Tahoma" w:cs="Tahoma"/>
          <w:sz w:val="24"/>
          <w:szCs w:val="24"/>
          <w:lang w:val="es-CO"/>
        </w:rPr>
        <w:t xml:space="preserve">, hijo del causante, </w:t>
      </w:r>
      <w:r w:rsidR="00070431" w:rsidRPr="0007485F">
        <w:rPr>
          <w:rFonts w:ascii="Tahoma" w:hAnsi="Tahoma" w:cs="Tahoma"/>
          <w:sz w:val="24"/>
          <w:szCs w:val="24"/>
          <w:lang w:val="es-CO"/>
        </w:rPr>
        <w:t>reconoció</w:t>
      </w:r>
      <w:r w:rsidR="008D4046" w:rsidRPr="0007485F">
        <w:rPr>
          <w:rFonts w:ascii="Tahoma" w:hAnsi="Tahoma" w:cs="Tahoma"/>
          <w:sz w:val="24"/>
          <w:szCs w:val="24"/>
          <w:lang w:val="es-CO"/>
        </w:rPr>
        <w:t xml:space="preserve"> que la pareja </w:t>
      </w:r>
      <w:r w:rsidR="00156C95" w:rsidRPr="0007485F">
        <w:rPr>
          <w:rFonts w:ascii="Tahoma" w:hAnsi="Tahoma" w:cs="Tahoma"/>
          <w:sz w:val="24"/>
          <w:szCs w:val="24"/>
          <w:lang w:val="es-CO"/>
        </w:rPr>
        <w:t>vivía</w:t>
      </w:r>
      <w:r w:rsidR="004112EF" w:rsidRPr="0007485F">
        <w:rPr>
          <w:rFonts w:ascii="Tahoma" w:hAnsi="Tahoma" w:cs="Tahoma"/>
          <w:sz w:val="24"/>
          <w:szCs w:val="24"/>
          <w:lang w:val="es-CO"/>
        </w:rPr>
        <w:t xml:space="preserve"> bajo el mismo</w:t>
      </w:r>
      <w:r w:rsidR="00416259" w:rsidRPr="0007485F">
        <w:rPr>
          <w:rFonts w:ascii="Tahoma" w:hAnsi="Tahoma" w:cs="Tahoma"/>
          <w:sz w:val="24"/>
          <w:szCs w:val="24"/>
          <w:lang w:val="es-CO"/>
        </w:rPr>
        <w:t xml:space="preserve"> techo</w:t>
      </w:r>
      <w:r w:rsidR="00070431" w:rsidRPr="0007485F">
        <w:rPr>
          <w:rFonts w:ascii="Tahoma" w:hAnsi="Tahoma" w:cs="Tahoma"/>
          <w:sz w:val="24"/>
          <w:szCs w:val="24"/>
          <w:lang w:val="es-CO"/>
        </w:rPr>
        <w:t xml:space="preserve"> al momento del asesinato de su padre y no puede perderse de vista que</w:t>
      </w:r>
      <w:r w:rsidR="008D4046" w:rsidRPr="0007485F">
        <w:rPr>
          <w:rFonts w:ascii="Tahoma" w:hAnsi="Tahoma" w:cs="Tahoma"/>
          <w:sz w:val="24"/>
          <w:szCs w:val="24"/>
          <w:lang w:val="es-CO"/>
        </w:rPr>
        <w:t xml:space="preserve"> todos ellos visitaron el domicilio y constataron que la pareja </w:t>
      </w:r>
      <w:r w:rsidR="00156C95" w:rsidRPr="0007485F">
        <w:rPr>
          <w:rFonts w:ascii="Tahoma" w:hAnsi="Tahoma" w:cs="Tahoma"/>
          <w:sz w:val="24"/>
          <w:szCs w:val="24"/>
          <w:lang w:val="es-CO"/>
        </w:rPr>
        <w:t>convivía</w:t>
      </w:r>
      <w:r w:rsidR="00070431" w:rsidRPr="0007485F">
        <w:rPr>
          <w:rFonts w:ascii="Tahoma" w:hAnsi="Tahoma" w:cs="Tahoma"/>
          <w:sz w:val="24"/>
          <w:szCs w:val="24"/>
          <w:lang w:val="es-CO"/>
        </w:rPr>
        <w:t xml:space="preserve"> bajo el mismo techo</w:t>
      </w:r>
      <w:r w:rsidR="008D4046" w:rsidRPr="0007485F">
        <w:rPr>
          <w:rFonts w:ascii="Tahoma" w:hAnsi="Tahoma" w:cs="Tahoma"/>
          <w:sz w:val="24"/>
          <w:szCs w:val="24"/>
          <w:lang w:val="es-CO"/>
        </w:rPr>
        <w:t xml:space="preserve"> y que junto a ellos </w:t>
      </w:r>
      <w:r w:rsidR="00156C95" w:rsidRPr="0007485F">
        <w:rPr>
          <w:rFonts w:ascii="Tahoma" w:hAnsi="Tahoma" w:cs="Tahoma"/>
          <w:sz w:val="24"/>
          <w:szCs w:val="24"/>
          <w:lang w:val="es-CO"/>
        </w:rPr>
        <w:t>también</w:t>
      </w:r>
      <w:r w:rsidR="008D4046" w:rsidRPr="0007485F">
        <w:rPr>
          <w:rFonts w:ascii="Tahoma" w:hAnsi="Tahoma" w:cs="Tahoma"/>
          <w:sz w:val="24"/>
          <w:szCs w:val="24"/>
          <w:lang w:val="es-CO"/>
        </w:rPr>
        <w:t xml:space="preserve"> vivía el hijo menor de la demandante. De modo que las pequeñas confusiones no tienen la virtualidad de desacreditarlos totalmente.</w:t>
      </w:r>
      <w:r w:rsidR="000B7EEE" w:rsidRPr="0007485F">
        <w:rPr>
          <w:rFonts w:ascii="Tahoma" w:hAnsi="Tahoma" w:cs="Tahoma"/>
          <w:sz w:val="24"/>
          <w:szCs w:val="24"/>
          <w:lang w:val="es-CO"/>
        </w:rPr>
        <w:t xml:space="preserve"> </w:t>
      </w:r>
    </w:p>
    <w:p w14:paraId="6AD96CFB" w14:textId="77777777" w:rsidR="00055D11" w:rsidRPr="0007485F" w:rsidRDefault="00055D11" w:rsidP="003936BB">
      <w:pPr>
        <w:spacing w:line="300" w:lineRule="auto"/>
        <w:ind w:firstLine="0"/>
        <w:jc w:val="center"/>
        <w:rPr>
          <w:rFonts w:ascii="Tahoma" w:hAnsi="Tahoma" w:cs="Tahoma"/>
          <w:b/>
          <w:sz w:val="24"/>
          <w:szCs w:val="24"/>
          <w:lang w:val="es-CO"/>
        </w:rPr>
      </w:pPr>
    </w:p>
    <w:p w14:paraId="3236B8A5" w14:textId="77777777" w:rsidR="00464817" w:rsidRPr="0007485F" w:rsidRDefault="00464817" w:rsidP="003936BB">
      <w:pPr>
        <w:spacing w:line="300" w:lineRule="auto"/>
        <w:ind w:firstLine="0"/>
        <w:jc w:val="center"/>
        <w:rPr>
          <w:rFonts w:ascii="Tahoma" w:hAnsi="Tahoma" w:cs="Tahoma"/>
          <w:b/>
          <w:sz w:val="24"/>
          <w:szCs w:val="24"/>
          <w:lang w:val="es-CO"/>
        </w:rPr>
      </w:pPr>
      <w:r w:rsidRPr="0007485F">
        <w:rPr>
          <w:rFonts w:ascii="Tahoma" w:hAnsi="Tahoma" w:cs="Tahoma"/>
          <w:b/>
          <w:sz w:val="24"/>
          <w:szCs w:val="24"/>
          <w:lang w:val="es-CO"/>
        </w:rPr>
        <w:t>IV- CONSIDERACIONES</w:t>
      </w:r>
    </w:p>
    <w:p w14:paraId="7856554D" w14:textId="77777777" w:rsidR="00464817" w:rsidRPr="0007485F" w:rsidRDefault="00464817" w:rsidP="003936BB">
      <w:pPr>
        <w:spacing w:line="300" w:lineRule="auto"/>
        <w:ind w:firstLine="0"/>
        <w:jc w:val="center"/>
        <w:rPr>
          <w:rFonts w:ascii="Tahoma" w:hAnsi="Tahoma" w:cs="Tahoma"/>
          <w:b/>
          <w:sz w:val="24"/>
          <w:szCs w:val="24"/>
          <w:lang w:val="es-CO"/>
        </w:rPr>
      </w:pPr>
    </w:p>
    <w:p w14:paraId="23135021" w14:textId="77777777" w:rsidR="00464817" w:rsidRPr="0007485F" w:rsidRDefault="00464817" w:rsidP="003936BB">
      <w:pPr>
        <w:spacing w:line="300" w:lineRule="auto"/>
        <w:ind w:right="15" w:firstLine="0"/>
        <w:jc w:val="center"/>
        <w:rPr>
          <w:rFonts w:ascii="Tahoma" w:hAnsi="Tahoma" w:cs="Tahoma"/>
          <w:b/>
          <w:sz w:val="24"/>
          <w:szCs w:val="24"/>
        </w:rPr>
      </w:pPr>
      <w:r w:rsidRPr="0007485F">
        <w:rPr>
          <w:rFonts w:ascii="Tahoma" w:hAnsi="Tahoma" w:cs="Tahoma"/>
          <w:b/>
          <w:sz w:val="24"/>
          <w:szCs w:val="24"/>
        </w:rPr>
        <w:t>4.1. APROXIMACIÓN AL CONCEPTO LEGAL DE “VIDA MARITAL” PREVISTO EN EL ARTÍCULO 47 DE LA LEY 100 DE 1993.</w:t>
      </w:r>
    </w:p>
    <w:p w14:paraId="36F5BDDB" w14:textId="77777777" w:rsidR="00464817" w:rsidRPr="0007485F" w:rsidRDefault="00464817" w:rsidP="003936BB">
      <w:pPr>
        <w:spacing w:line="300" w:lineRule="auto"/>
        <w:ind w:right="15" w:firstLine="708"/>
        <w:rPr>
          <w:rFonts w:ascii="Tahoma" w:hAnsi="Tahoma" w:cs="Tahoma"/>
          <w:sz w:val="24"/>
          <w:szCs w:val="24"/>
        </w:rPr>
      </w:pPr>
    </w:p>
    <w:p w14:paraId="0C81596C" w14:textId="77777777" w:rsidR="00464817" w:rsidRPr="0007485F" w:rsidRDefault="00464817" w:rsidP="003936BB">
      <w:pPr>
        <w:spacing w:line="300" w:lineRule="auto"/>
        <w:ind w:right="15" w:firstLine="708"/>
        <w:rPr>
          <w:rFonts w:ascii="Tahoma" w:hAnsi="Tahoma" w:cs="Tahoma"/>
          <w:sz w:val="24"/>
          <w:szCs w:val="24"/>
        </w:rPr>
      </w:pPr>
      <w:r w:rsidRPr="0007485F">
        <w:rPr>
          <w:rFonts w:ascii="Tahoma" w:hAnsi="Tahoma" w:cs="Tahoma"/>
          <w:sz w:val="24"/>
          <w:szCs w:val="24"/>
        </w:rPr>
        <w:t>Es indudable, como regla general, que 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 cumplir ciertas exigencias de índole personal y temporal para acceder a la pensión de sobrevivencia, lo cual constituye una garantía de legitimidad y justicia en el otorgamiento de dicha prestación que favorece a los demás miembros del grupo familiar, potencialmente beneficiarios de la misma prestación.</w:t>
      </w:r>
    </w:p>
    <w:p w14:paraId="5950360F" w14:textId="77777777" w:rsidR="00464817" w:rsidRPr="0007485F" w:rsidRDefault="00464817" w:rsidP="003936BB">
      <w:pPr>
        <w:spacing w:line="300" w:lineRule="auto"/>
        <w:ind w:right="15" w:firstLine="708"/>
        <w:rPr>
          <w:rFonts w:ascii="Tahoma" w:hAnsi="Tahoma" w:cs="Tahoma"/>
          <w:sz w:val="24"/>
          <w:szCs w:val="24"/>
        </w:rPr>
      </w:pPr>
    </w:p>
    <w:p w14:paraId="7536D5A2" w14:textId="30DC5B8C" w:rsidR="00464817" w:rsidRPr="0007485F" w:rsidRDefault="00464817" w:rsidP="003936BB">
      <w:pPr>
        <w:spacing w:line="300" w:lineRule="auto"/>
        <w:ind w:right="15" w:firstLine="708"/>
        <w:rPr>
          <w:rFonts w:ascii="Tahoma" w:hAnsi="Tahoma" w:cs="Tahoma"/>
          <w:i/>
          <w:color w:val="000000"/>
          <w:sz w:val="24"/>
          <w:szCs w:val="24"/>
        </w:rPr>
      </w:pPr>
      <w:r w:rsidRPr="0007485F">
        <w:rPr>
          <w:rFonts w:ascii="Tahoma" w:hAnsi="Tahoma" w:cs="Tahoma"/>
          <w:sz w:val="24"/>
          <w:szCs w:val="24"/>
        </w:rPr>
        <w:t xml:space="preserve">Para el presente caso, dada la fecha del fallecimiento del pensionado (9 de octubre de 2015), la normatividad a aplicar no es otra que la Ley 797 de 2003, que establece, a la altura del artículo 13, modificatorio del artículo 47 de la Ley 100 de 1993, en lo que interesa al proceso, lo siguiente: </w:t>
      </w:r>
      <w:r w:rsidRPr="0007485F">
        <w:rPr>
          <w:rFonts w:ascii="Tahoma" w:hAnsi="Tahoma" w:cs="Tahoma"/>
          <w:i/>
          <w:color w:val="000000"/>
          <w:sz w:val="24"/>
          <w:szCs w:val="24"/>
        </w:rPr>
        <w:t>“</w:t>
      </w:r>
      <w:r w:rsidRPr="002A3261">
        <w:rPr>
          <w:rFonts w:ascii="Tahoma" w:hAnsi="Tahoma" w:cs="Tahoma"/>
          <w:i/>
          <w:color w:val="000000"/>
          <w:szCs w:val="24"/>
        </w:rPr>
        <w:t xml:space="preserve">beneficiarios de la Pensión de sobrevivientes: </w:t>
      </w:r>
      <w:r w:rsidRPr="002A3261">
        <w:rPr>
          <w:rFonts w:ascii="Tahoma" w:hAnsi="Tahoma" w:cs="Tahoma"/>
          <w:i/>
          <w:szCs w:val="24"/>
        </w:rPr>
        <w:t>“</w:t>
      </w:r>
      <w:r w:rsidRPr="002A3261">
        <w:rPr>
          <w:rFonts w:ascii="Tahoma" w:hAnsi="Tahoma" w:cs="Tahoma"/>
          <w:b/>
          <w:i/>
          <w:color w:val="000000"/>
          <w:szCs w:val="24"/>
        </w:rPr>
        <w:t>a)</w:t>
      </w:r>
      <w:r w:rsidRPr="002A3261">
        <w:rPr>
          <w:rFonts w:ascii="Tahoma" w:hAnsi="Tahoma" w:cs="Tahoma"/>
          <w:i/>
          <w:color w:val="000000"/>
          <w:szCs w:val="24"/>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2A3261">
        <w:rPr>
          <w:rFonts w:ascii="Tahoma" w:hAnsi="Tahoma" w:cs="Tahoma"/>
          <w:bCs/>
          <w:i/>
          <w:color w:val="000000"/>
          <w:szCs w:val="24"/>
        </w:rPr>
        <w:t>la compañera o compañero permanente supérstite, deberá acreditar que estuvo haciendo vida marital con el causante hasta su muerte y haya convivido con el fallecido no menos de cinco (5) años continuos con anterioridad a su muerte</w:t>
      </w:r>
      <w:r w:rsidR="002A3261">
        <w:rPr>
          <w:rFonts w:ascii="Tahoma" w:hAnsi="Tahoma" w:cs="Tahoma"/>
          <w:i/>
          <w:color w:val="000000"/>
          <w:sz w:val="24"/>
          <w:szCs w:val="24"/>
        </w:rPr>
        <w:t>”</w:t>
      </w:r>
      <w:r w:rsidRPr="0007485F">
        <w:rPr>
          <w:rFonts w:ascii="Tahoma" w:hAnsi="Tahoma" w:cs="Tahoma"/>
          <w:i/>
          <w:color w:val="000000"/>
          <w:sz w:val="24"/>
          <w:szCs w:val="24"/>
        </w:rPr>
        <w:t>. (Subrayado fuera del texto).</w:t>
      </w:r>
    </w:p>
    <w:p w14:paraId="53AE8F2D" w14:textId="77777777" w:rsidR="00464817" w:rsidRPr="0007485F" w:rsidRDefault="00464817" w:rsidP="003936BB">
      <w:pPr>
        <w:spacing w:line="300" w:lineRule="auto"/>
        <w:ind w:firstLine="708"/>
        <w:rPr>
          <w:rFonts w:ascii="Tahoma" w:hAnsi="Tahoma" w:cs="Tahoma"/>
          <w:sz w:val="24"/>
          <w:szCs w:val="24"/>
          <w:lang w:val="es-CO"/>
        </w:rPr>
      </w:pPr>
    </w:p>
    <w:p w14:paraId="6AB79DC4" w14:textId="77777777" w:rsidR="00275F27" w:rsidRPr="0007485F" w:rsidRDefault="00464817" w:rsidP="003936BB">
      <w:pPr>
        <w:spacing w:line="300" w:lineRule="auto"/>
        <w:ind w:firstLine="708"/>
        <w:rPr>
          <w:rFonts w:ascii="Tahoma" w:hAnsi="Tahoma" w:cs="Tahoma"/>
          <w:sz w:val="24"/>
          <w:szCs w:val="24"/>
        </w:rPr>
      </w:pPr>
      <w:r w:rsidRPr="0007485F">
        <w:rPr>
          <w:rFonts w:ascii="Tahoma" w:hAnsi="Tahoma" w:cs="Tahoma"/>
          <w:sz w:val="24"/>
          <w:szCs w:val="24"/>
          <w:lang w:val="es-CO"/>
        </w:rPr>
        <w:lastRenderedPageBreak/>
        <w:t>Dicho todo lo anterior, 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w:t>
      </w:r>
      <w:r w:rsidRPr="0007485F">
        <w:rPr>
          <w:rFonts w:ascii="Tahoma" w:hAnsi="Tahoma" w:cs="Tahoma"/>
          <w:sz w:val="24"/>
          <w:szCs w:val="24"/>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14:paraId="212C620A" w14:textId="77777777" w:rsidR="0023295E" w:rsidRPr="0007485F" w:rsidRDefault="0023295E" w:rsidP="003936BB">
      <w:pPr>
        <w:spacing w:line="300" w:lineRule="auto"/>
        <w:ind w:firstLine="0"/>
        <w:jc w:val="center"/>
        <w:rPr>
          <w:rFonts w:ascii="Tahoma" w:hAnsi="Tahoma" w:cs="Tahoma"/>
          <w:b/>
          <w:sz w:val="24"/>
          <w:szCs w:val="24"/>
          <w:lang w:val="es-CO"/>
        </w:rPr>
      </w:pPr>
    </w:p>
    <w:p w14:paraId="3EB9DA72" w14:textId="77777777" w:rsidR="00464817" w:rsidRPr="0007485F" w:rsidRDefault="00464817" w:rsidP="003936BB">
      <w:pPr>
        <w:spacing w:line="300" w:lineRule="auto"/>
        <w:ind w:firstLine="0"/>
        <w:jc w:val="center"/>
        <w:rPr>
          <w:rFonts w:ascii="Tahoma" w:hAnsi="Tahoma" w:cs="Tahoma"/>
          <w:b/>
          <w:sz w:val="24"/>
          <w:szCs w:val="24"/>
          <w:lang w:val="es-CO"/>
        </w:rPr>
      </w:pPr>
      <w:r w:rsidRPr="0007485F">
        <w:rPr>
          <w:rFonts w:ascii="Tahoma" w:hAnsi="Tahoma" w:cs="Tahoma"/>
          <w:b/>
          <w:sz w:val="24"/>
          <w:szCs w:val="24"/>
          <w:lang w:val="es-CO"/>
        </w:rPr>
        <w:t>V - CASO CONCRETO</w:t>
      </w:r>
    </w:p>
    <w:p w14:paraId="7AFE25D2" w14:textId="77777777" w:rsidR="00464817" w:rsidRPr="0007485F" w:rsidRDefault="00464817" w:rsidP="003936BB">
      <w:pPr>
        <w:spacing w:line="300" w:lineRule="auto"/>
        <w:ind w:firstLine="0"/>
        <w:rPr>
          <w:rFonts w:ascii="Tahoma" w:hAnsi="Tahoma" w:cs="Tahoma"/>
          <w:sz w:val="24"/>
          <w:szCs w:val="24"/>
          <w:lang w:val="es-CO"/>
        </w:rPr>
      </w:pPr>
    </w:p>
    <w:p w14:paraId="59E65C41" w14:textId="77777777" w:rsidR="007F72B6" w:rsidRPr="0007485F" w:rsidRDefault="00394C60" w:rsidP="003936BB">
      <w:pPr>
        <w:spacing w:line="300" w:lineRule="auto"/>
        <w:ind w:firstLine="0"/>
        <w:rPr>
          <w:rFonts w:ascii="Tahoma" w:hAnsi="Tahoma" w:cs="Tahoma"/>
          <w:color w:val="333333"/>
          <w:sz w:val="24"/>
          <w:szCs w:val="24"/>
          <w:shd w:val="clear" w:color="auto" w:fill="FFFFFF"/>
        </w:rPr>
      </w:pPr>
      <w:r w:rsidRPr="0007485F">
        <w:rPr>
          <w:rFonts w:ascii="Tahoma" w:hAnsi="Tahoma" w:cs="Tahoma"/>
          <w:sz w:val="24"/>
          <w:szCs w:val="24"/>
          <w:lang w:val="es-CO"/>
        </w:rPr>
        <w:tab/>
        <w:t xml:space="preserve">Cabe advertir que la sentencia emitida por el Juzgado Sexto Laboral del Circuito de Cali, confirmada en segunda instancia por la Sala de Decisión Laboral del Tribunal Superior de ese distrito, por medio de la cual se reconoció el derecho pensional a la señora CARMEN EMILIA RESTREPO, hizo tránsito a cosa juzgada </w:t>
      </w:r>
      <w:r w:rsidR="00500A6A" w:rsidRPr="0007485F">
        <w:rPr>
          <w:rFonts w:ascii="Tahoma" w:hAnsi="Tahoma" w:cs="Tahoma"/>
          <w:sz w:val="24"/>
          <w:szCs w:val="24"/>
          <w:lang w:val="es-CO"/>
        </w:rPr>
        <w:t>únicamente</w:t>
      </w:r>
      <w:r w:rsidRPr="0007485F">
        <w:rPr>
          <w:rFonts w:ascii="Tahoma" w:hAnsi="Tahoma" w:cs="Tahoma"/>
          <w:sz w:val="24"/>
          <w:szCs w:val="24"/>
          <w:lang w:val="es-CO"/>
        </w:rPr>
        <w:t xml:space="preserve"> entre quienes concurrieron como partes a dicho </w:t>
      </w:r>
      <w:r w:rsidR="00500A6A" w:rsidRPr="0007485F">
        <w:rPr>
          <w:rFonts w:ascii="Tahoma" w:hAnsi="Tahoma" w:cs="Tahoma"/>
          <w:sz w:val="24"/>
          <w:szCs w:val="24"/>
          <w:lang w:val="es-CO"/>
        </w:rPr>
        <w:t>trámite</w:t>
      </w:r>
      <w:r w:rsidRPr="0007485F">
        <w:rPr>
          <w:rFonts w:ascii="Tahoma" w:hAnsi="Tahoma" w:cs="Tahoma"/>
          <w:sz w:val="24"/>
          <w:szCs w:val="24"/>
          <w:lang w:val="es-CO"/>
        </w:rPr>
        <w:t>, por lo tanto no resulta oponible a la señora ROSA ELENA ARBOLEDA SERNA, quien no fue convocada a él y quien por tanto no tuvo la oportunidad procesal de discutir un mejor derecho ni de oponerse</w:t>
      </w:r>
      <w:r w:rsidR="007F72B6" w:rsidRPr="0007485F">
        <w:rPr>
          <w:rFonts w:ascii="Tahoma" w:hAnsi="Tahoma" w:cs="Tahoma"/>
          <w:sz w:val="24"/>
          <w:szCs w:val="24"/>
          <w:lang w:val="es-CO"/>
        </w:rPr>
        <w:t xml:space="preserve"> al reclamado por CARMEN EMILIA, quien concurre a este proceso como litisconsorte necesario de la parte pasiva, como quiera que la sentencia que aquí se dicte puede tener efectos sobre el derecho que ya le fue reconocido.</w:t>
      </w:r>
    </w:p>
    <w:p w14:paraId="50721BFD" w14:textId="756E167B" w:rsidR="00394C60" w:rsidRPr="0007485F" w:rsidRDefault="00500A6A" w:rsidP="003936BB">
      <w:pPr>
        <w:spacing w:line="300" w:lineRule="auto"/>
        <w:ind w:firstLine="0"/>
        <w:rPr>
          <w:rFonts w:ascii="Tahoma" w:hAnsi="Tahoma" w:cs="Tahoma"/>
          <w:sz w:val="24"/>
          <w:szCs w:val="24"/>
          <w:lang w:val="es-CO"/>
        </w:rPr>
      </w:pPr>
      <w:r w:rsidRPr="0007485F">
        <w:rPr>
          <w:rFonts w:ascii="Tahoma" w:hAnsi="Tahoma" w:cs="Tahoma"/>
          <w:sz w:val="24"/>
          <w:szCs w:val="24"/>
          <w:lang w:val="es-CO"/>
        </w:rPr>
        <w:t xml:space="preserve"> </w:t>
      </w:r>
    </w:p>
    <w:p w14:paraId="02FDE466" w14:textId="7BA6C2B3" w:rsidR="00B64932" w:rsidRPr="0007485F" w:rsidRDefault="000F2ED0" w:rsidP="003936BB">
      <w:pPr>
        <w:spacing w:line="300" w:lineRule="auto"/>
        <w:ind w:firstLine="0"/>
        <w:rPr>
          <w:rFonts w:ascii="Tahoma" w:hAnsi="Tahoma" w:cs="Tahoma"/>
          <w:sz w:val="24"/>
          <w:szCs w:val="24"/>
          <w:lang w:val="es-CO"/>
        </w:rPr>
      </w:pPr>
      <w:r w:rsidRPr="0007485F">
        <w:rPr>
          <w:rFonts w:ascii="Tahoma" w:hAnsi="Tahoma" w:cs="Tahoma"/>
          <w:sz w:val="24"/>
          <w:szCs w:val="24"/>
          <w:lang w:val="es-CO"/>
        </w:rPr>
        <w:tab/>
      </w:r>
      <w:r w:rsidR="00500A6A" w:rsidRPr="0007485F">
        <w:rPr>
          <w:rFonts w:ascii="Tahoma" w:hAnsi="Tahoma" w:cs="Tahoma"/>
          <w:sz w:val="24"/>
          <w:szCs w:val="24"/>
          <w:lang w:val="es-CO"/>
        </w:rPr>
        <w:t>Aclarado lo anterior, lo siguiente es verificar si la señora ROSA ELENA tiene derecho a la percibir la pensión de sobrevivientes en calidad de compañera permanentes del ya citado causante, para lo cual cabe advertir que e</w:t>
      </w:r>
      <w:r w:rsidRPr="0007485F">
        <w:rPr>
          <w:rFonts w:ascii="Tahoma" w:hAnsi="Tahoma" w:cs="Tahoma"/>
          <w:sz w:val="24"/>
          <w:szCs w:val="24"/>
          <w:lang w:val="es-CO"/>
        </w:rPr>
        <w:t>s cierto que toda</w:t>
      </w:r>
      <w:r w:rsidR="000B2B28" w:rsidRPr="0007485F">
        <w:rPr>
          <w:rFonts w:ascii="Tahoma" w:hAnsi="Tahoma" w:cs="Tahoma"/>
          <w:sz w:val="24"/>
          <w:szCs w:val="24"/>
          <w:lang w:val="es-CO"/>
        </w:rPr>
        <w:t>s las personas que rindieron declaración en primera instancia reconocieron</w:t>
      </w:r>
      <w:r w:rsidR="00DA00EE" w:rsidRPr="0007485F">
        <w:rPr>
          <w:rFonts w:ascii="Tahoma" w:hAnsi="Tahoma" w:cs="Tahoma"/>
          <w:sz w:val="24"/>
          <w:szCs w:val="24"/>
          <w:lang w:val="es-CO"/>
        </w:rPr>
        <w:t xml:space="preserve">, entre otros hechos: </w:t>
      </w:r>
      <w:r w:rsidR="00DA00EE" w:rsidRPr="0007485F">
        <w:rPr>
          <w:rFonts w:ascii="Tahoma" w:hAnsi="Tahoma" w:cs="Tahoma"/>
          <w:b/>
          <w:sz w:val="24"/>
          <w:szCs w:val="24"/>
          <w:lang w:val="es-CO"/>
        </w:rPr>
        <w:t>1)</w:t>
      </w:r>
      <w:r w:rsidR="000B2B28" w:rsidRPr="0007485F">
        <w:rPr>
          <w:rFonts w:ascii="Tahoma" w:hAnsi="Tahoma" w:cs="Tahoma"/>
          <w:sz w:val="24"/>
          <w:szCs w:val="24"/>
          <w:lang w:val="es-CO"/>
        </w:rPr>
        <w:t xml:space="preserve"> que </w:t>
      </w:r>
      <w:r w:rsidR="00FB6D29" w:rsidRPr="0007485F">
        <w:rPr>
          <w:rFonts w:ascii="Tahoma" w:hAnsi="Tahoma" w:cs="Tahoma"/>
          <w:sz w:val="24"/>
          <w:szCs w:val="24"/>
          <w:lang w:val="es-CO"/>
        </w:rPr>
        <w:t xml:space="preserve">don </w:t>
      </w:r>
      <w:r w:rsidR="000B2B28" w:rsidRPr="0007485F">
        <w:rPr>
          <w:rFonts w:ascii="Tahoma" w:hAnsi="Tahoma" w:cs="Tahoma"/>
          <w:sz w:val="24"/>
          <w:szCs w:val="24"/>
          <w:lang w:val="es-CO"/>
        </w:rPr>
        <w:t>PASTOR EMILIO y la señora ROSA ELENA sostuvieron una relació</w:t>
      </w:r>
      <w:r w:rsidR="00DA00EE" w:rsidRPr="0007485F">
        <w:rPr>
          <w:rFonts w:ascii="Tahoma" w:hAnsi="Tahoma" w:cs="Tahoma"/>
          <w:sz w:val="24"/>
          <w:szCs w:val="24"/>
          <w:lang w:val="es-CO"/>
        </w:rPr>
        <w:t xml:space="preserve">n sentimental, </w:t>
      </w:r>
      <w:r w:rsidR="00DA00EE" w:rsidRPr="0007485F">
        <w:rPr>
          <w:rFonts w:ascii="Tahoma" w:hAnsi="Tahoma" w:cs="Tahoma"/>
          <w:b/>
          <w:sz w:val="24"/>
          <w:szCs w:val="24"/>
          <w:lang w:val="es-CO"/>
        </w:rPr>
        <w:t xml:space="preserve">2) </w:t>
      </w:r>
      <w:r w:rsidR="00DA00EE" w:rsidRPr="0007485F">
        <w:rPr>
          <w:rFonts w:ascii="Tahoma" w:hAnsi="Tahoma" w:cs="Tahoma"/>
          <w:sz w:val="24"/>
          <w:szCs w:val="24"/>
          <w:lang w:val="es-CO"/>
        </w:rPr>
        <w:t>que</w:t>
      </w:r>
      <w:r w:rsidR="003A359A" w:rsidRPr="0007485F">
        <w:rPr>
          <w:rFonts w:ascii="Tahoma" w:hAnsi="Tahoma" w:cs="Tahoma"/>
          <w:sz w:val="24"/>
          <w:szCs w:val="24"/>
          <w:lang w:val="es-CO"/>
        </w:rPr>
        <w:t xml:space="preserve"> a la fecha del deceso de aquel,</w:t>
      </w:r>
      <w:r w:rsidR="00DA00EE" w:rsidRPr="0007485F">
        <w:rPr>
          <w:rFonts w:ascii="Tahoma" w:hAnsi="Tahoma" w:cs="Tahoma"/>
          <w:sz w:val="24"/>
          <w:szCs w:val="24"/>
          <w:lang w:val="es-CO"/>
        </w:rPr>
        <w:t xml:space="preserve"> la pareja </w:t>
      </w:r>
      <w:r w:rsidR="00156C95" w:rsidRPr="0007485F">
        <w:rPr>
          <w:rFonts w:ascii="Tahoma" w:hAnsi="Tahoma" w:cs="Tahoma"/>
          <w:sz w:val="24"/>
          <w:szCs w:val="24"/>
          <w:lang w:val="es-CO"/>
        </w:rPr>
        <w:t>vivía</w:t>
      </w:r>
      <w:r w:rsidR="00DA00EE" w:rsidRPr="0007485F">
        <w:rPr>
          <w:rFonts w:ascii="Tahoma" w:hAnsi="Tahoma" w:cs="Tahoma"/>
          <w:sz w:val="24"/>
          <w:szCs w:val="24"/>
          <w:lang w:val="es-CO"/>
        </w:rPr>
        <w:t xml:space="preserve"> bajo el mismo techo</w:t>
      </w:r>
      <w:r w:rsidRPr="0007485F">
        <w:rPr>
          <w:rFonts w:ascii="Tahoma" w:hAnsi="Tahoma" w:cs="Tahoma"/>
          <w:sz w:val="24"/>
          <w:szCs w:val="24"/>
          <w:lang w:val="es-CO"/>
        </w:rPr>
        <w:t xml:space="preserve"> en el barrio “República de Francia” en Cartago (Valle)</w:t>
      </w:r>
      <w:r w:rsidR="003A359A" w:rsidRPr="0007485F">
        <w:rPr>
          <w:rFonts w:ascii="Tahoma" w:hAnsi="Tahoma" w:cs="Tahoma"/>
          <w:sz w:val="24"/>
          <w:szCs w:val="24"/>
          <w:lang w:val="es-CO"/>
        </w:rPr>
        <w:t xml:space="preserve">, </w:t>
      </w:r>
      <w:r w:rsidR="003A359A" w:rsidRPr="0007485F">
        <w:rPr>
          <w:rFonts w:ascii="Tahoma" w:hAnsi="Tahoma" w:cs="Tahoma"/>
          <w:b/>
          <w:sz w:val="24"/>
          <w:szCs w:val="24"/>
          <w:lang w:val="es-CO"/>
        </w:rPr>
        <w:t>3)</w:t>
      </w:r>
      <w:r w:rsidR="003A359A" w:rsidRPr="0007485F">
        <w:rPr>
          <w:rFonts w:ascii="Tahoma" w:hAnsi="Tahoma" w:cs="Tahoma"/>
          <w:sz w:val="24"/>
          <w:szCs w:val="24"/>
          <w:lang w:val="es-CO"/>
        </w:rPr>
        <w:t xml:space="preserve"> que la demandante tiene dos hijos, el menor de ellos nacido en el año 2000, </w:t>
      </w:r>
      <w:r w:rsidR="003A359A" w:rsidRPr="0007485F">
        <w:rPr>
          <w:rFonts w:ascii="Tahoma" w:hAnsi="Tahoma" w:cs="Tahoma"/>
          <w:b/>
          <w:sz w:val="24"/>
          <w:szCs w:val="24"/>
          <w:lang w:val="es-CO"/>
        </w:rPr>
        <w:t>4)</w:t>
      </w:r>
      <w:r w:rsidRPr="0007485F">
        <w:rPr>
          <w:rFonts w:ascii="Tahoma" w:hAnsi="Tahoma" w:cs="Tahoma"/>
          <w:sz w:val="24"/>
          <w:szCs w:val="24"/>
          <w:lang w:val="es-CO"/>
        </w:rPr>
        <w:t xml:space="preserve"> que la casa donde </w:t>
      </w:r>
      <w:r w:rsidR="00156C95" w:rsidRPr="0007485F">
        <w:rPr>
          <w:rFonts w:ascii="Tahoma" w:hAnsi="Tahoma" w:cs="Tahoma"/>
          <w:sz w:val="24"/>
          <w:szCs w:val="24"/>
          <w:lang w:val="es-CO"/>
        </w:rPr>
        <w:t>vivían</w:t>
      </w:r>
      <w:r w:rsidRPr="0007485F">
        <w:rPr>
          <w:rFonts w:ascii="Tahoma" w:hAnsi="Tahoma" w:cs="Tahoma"/>
          <w:sz w:val="24"/>
          <w:szCs w:val="24"/>
          <w:lang w:val="es-CO"/>
        </w:rPr>
        <w:t xml:space="preserve"> era una herencia que le dejó al causante su madre, quien </w:t>
      </w:r>
      <w:r w:rsidR="00156C95" w:rsidRPr="0007485F">
        <w:rPr>
          <w:rFonts w:ascii="Tahoma" w:hAnsi="Tahoma" w:cs="Tahoma"/>
          <w:sz w:val="24"/>
          <w:szCs w:val="24"/>
          <w:lang w:val="es-CO"/>
        </w:rPr>
        <w:t>habría</w:t>
      </w:r>
      <w:r w:rsidR="00B64932" w:rsidRPr="0007485F">
        <w:rPr>
          <w:rFonts w:ascii="Tahoma" w:hAnsi="Tahoma" w:cs="Tahoma"/>
          <w:sz w:val="24"/>
          <w:szCs w:val="24"/>
          <w:lang w:val="es-CO"/>
        </w:rPr>
        <w:t xml:space="preserve"> fallecido entre los años 2009 y 2010.</w:t>
      </w:r>
    </w:p>
    <w:p w14:paraId="612FE150" w14:textId="77777777" w:rsidR="00CB7D20" w:rsidRPr="0007485F" w:rsidRDefault="00CB7D20" w:rsidP="003936BB">
      <w:pPr>
        <w:spacing w:line="300" w:lineRule="auto"/>
        <w:ind w:firstLine="0"/>
        <w:rPr>
          <w:rFonts w:ascii="Tahoma" w:hAnsi="Tahoma" w:cs="Tahoma"/>
          <w:sz w:val="24"/>
          <w:szCs w:val="24"/>
          <w:lang w:val="es-CO"/>
        </w:rPr>
      </w:pPr>
    </w:p>
    <w:p w14:paraId="04E3A61E" w14:textId="0ECED545" w:rsidR="00D21509" w:rsidRPr="0007485F" w:rsidRDefault="00CB7D20" w:rsidP="003936BB">
      <w:pPr>
        <w:spacing w:line="300" w:lineRule="auto"/>
        <w:ind w:firstLine="0"/>
        <w:rPr>
          <w:rFonts w:ascii="Tahoma" w:hAnsi="Tahoma" w:cs="Tahoma"/>
          <w:sz w:val="24"/>
          <w:szCs w:val="24"/>
          <w:lang w:val="es-CO"/>
        </w:rPr>
      </w:pPr>
      <w:r w:rsidRPr="0007485F">
        <w:rPr>
          <w:rFonts w:ascii="Tahoma" w:hAnsi="Tahoma" w:cs="Tahoma"/>
          <w:sz w:val="24"/>
          <w:szCs w:val="24"/>
          <w:lang w:val="es-CO"/>
        </w:rPr>
        <w:tab/>
        <w:t>Ahora bien,</w:t>
      </w:r>
      <w:r w:rsidR="00D21509" w:rsidRPr="0007485F">
        <w:rPr>
          <w:rFonts w:ascii="Tahoma" w:hAnsi="Tahoma" w:cs="Tahoma"/>
          <w:sz w:val="24"/>
          <w:szCs w:val="24"/>
          <w:lang w:val="es-CO"/>
        </w:rPr>
        <w:t xml:space="preserve"> no hay una versión uná</w:t>
      </w:r>
      <w:r w:rsidRPr="0007485F">
        <w:rPr>
          <w:rFonts w:ascii="Tahoma" w:hAnsi="Tahoma" w:cs="Tahoma"/>
          <w:sz w:val="24"/>
          <w:szCs w:val="24"/>
          <w:lang w:val="es-CO"/>
        </w:rPr>
        <w:t>nime frente a la duración y permanencia de dicha relación</w:t>
      </w:r>
      <w:r w:rsidR="000F2ED0" w:rsidRPr="0007485F">
        <w:rPr>
          <w:rFonts w:ascii="Tahoma" w:hAnsi="Tahoma" w:cs="Tahoma"/>
          <w:sz w:val="24"/>
          <w:szCs w:val="24"/>
          <w:lang w:val="es-CO"/>
        </w:rPr>
        <w:t>.</w:t>
      </w:r>
      <w:r w:rsidR="00D21509" w:rsidRPr="0007485F">
        <w:rPr>
          <w:rFonts w:ascii="Tahoma" w:hAnsi="Tahoma" w:cs="Tahoma"/>
          <w:sz w:val="24"/>
          <w:szCs w:val="24"/>
          <w:lang w:val="es-CO"/>
        </w:rPr>
        <w:t xml:space="preserve"> D</w:t>
      </w:r>
      <w:r w:rsidR="00416259" w:rsidRPr="0007485F">
        <w:rPr>
          <w:rFonts w:ascii="Tahoma" w:hAnsi="Tahoma" w:cs="Tahoma"/>
          <w:sz w:val="24"/>
          <w:szCs w:val="24"/>
          <w:lang w:val="es-CO"/>
        </w:rPr>
        <w:t>e un</w:t>
      </w:r>
      <w:r w:rsidRPr="0007485F">
        <w:rPr>
          <w:rFonts w:ascii="Tahoma" w:hAnsi="Tahoma" w:cs="Tahoma"/>
          <w:sz w:val="24"/>
          <w:szCs w:val="24"/>
          <w:lang w:val="es-CO"/>
        </w:rPr>
        <w:t xml:space="preserve"> lado </w:t>
      </w:r>
      <w:r w:rsidRPr="0007485F">
        <w:rPr>
          <w:rFonts w:ascii="Tahoma" w:hAnsi="Tahoma" w:cs="Tahoma"/>
          <w:b/>
          <w:sz w:val="24"/>
          <w:szCs w:val="24"/>
          <w:lang w:val="es-CO"/>
        </w:rPr>
        <w:t>NANCY AMPARO FORONDA GARCÍA</w:t>
      </w:r>
      <w:r w:rsidRPr="0007485F">
        <w:rPr>
          <w:rFonts w:ascii="Tahoma" w:hAnsi="Tahoma" w:cs="Tahoma"/>
          <w:sz w:val="24"/>
          <w:szCs w:val="24"/>
          <w:lang w:val="es-CO"/>
        </w:rPr>
        <w:t xml:space="preserve">, conocida de la demandante hace 15 años, </w:t>
      </w:r>
      <w:bookmarkStart w:id="1" w:name="OLE_LINK49"/>
      <w:r w:rsidR="00AE79CD" w:rsidRPr="0007485F">
        <w:rPr>
          <w:rFonts w:ascii="Tahoma" w:hAnsi="Tahoma" w:cs="Tahoma"/>
          <w:b/>
          <w:sz w:val="24"/>
          <w:szCs w:val="24"/>
          <w:lang w:val="es-CO"/>
        </w:rPr>
        <w:t>GUSTAVO ANTONIO GIL M</w:t>
      </w:r>
      <w:bookmarkStart w:id="2" w:name="_GoBack"/>
      <w:bookmarkEnd w:id="2"/>
      <w:r w:rsidR="00AE79CD" w:rsidRPr="0007485F">
        <w:rPr>
          <w:rFonts w:ascii="Tahoma" w:hAnsi="Tahoma" w:cs="Tahoma"/>
          <w:b/>
          <w:sz w:val="24"/>
          <w:szCs w:val="24"/>
          <w:lang w:val="es-CO"/>
        </w:rPr>
        <w:t>EJÍA</w:t>
      </w:r>
      <w:bookmarkEnd w:id="1"/>
      <w:r w:rsidRPr="0007485F">
        <w:rPr>
          <w:rFonts w:ascii="Tahoma" w:hAnsi="Tahoma" w:cs="Tahoma"/>
          <w:sz w:val="24"/>
          <w:szCs w:val="24"/>
          <w:lang w:val="es-CO"/>
        </w:rPr>
        <w:t xml:space="preserve">, excompañero de trabajo del causante entre </w:t>
      </w:r>
      <w:r w:rsidR="0057181F" w:rsidRPr="0007485F">
        <w:rPr>
          <w:rFonts w:ascii="Tahoma" w:hAnsi="Tahoma" w:cs="Tahoma"/>
          <w:sz w:val="24"/>
          <w:szCs w:val="24"/>
          <w:lang w:val="es-CO"/>
        </w:rPr>
        <w:t>los años 2004 y 2006</w:t>
      </w:r>
      <w:r w:rsidR="00902D29" w:rsidRPr="0007485F">
        <w:rPr>
          <w:rFonts w:ascii="Tahoma" w:hAnsi="Tahoma" w:cs="Tahoma"/>
          <w:sz w:val="24"/>
          <w:szCs w:val="24"/>
          <w:lang w:val="es-CO"/>
        </w:rPr>
        <w:t xml:space="preserve">, y </w:t>
      </w:r>
      <w:r w:rsidR="00902D29" w:rsidRPr="0007485F">
        <w:rPr>
          <w:rFonts w:ascii="Tahoma" w:hAnsi="Tahoma" w:cs="Tahoma"/>
          <w:b/>
          <w:sz w:val="24"/>
          <w:szCs w:val="24"/>
          <w:lang w:val="es-CO"/>
        </w:rPr>
        <w:t>ALBERTO ROJAS ALVAREZ</w:t>
      </w:r>
      <w:r w:rsidRPr="0007485F">
        <w:rPr>
          <w:rFonts w:ascii="Tahoma" w:hAnsi="Tahoma" w:cs="Tahoma"/>
          <w:sz w:val="24"/>
          <w:szCs w:val="24"/>
          <w:lang w:val="es-CO"/>
        </w:rPr>
        <w:t xml:space="preserve">, </w:t>
      </w:r>
      <w:r w:rsidR="00902D29" w:rsidRPr="0007485F">
        <w:rPr>
          <w:rFonts w:ascii="Tahoma" w:hAnsi="Tahoma" w:cs="Tahoma"/>
          <w:sz w:val="24"/>
          <w:szCs w:val="24"/>
          <w:lang w:val="es-CO"/>
        </w:rPr>
        <w:t>vecino</w:t>
      </w:r>
      <w:r w:rsidR="00D21509" w:rsidRPr="0007485F">
        <w:rPr>
          <w:rFonts w:ascii="Tahoma" w:hAnsi="Tahoma" w:cs="Tahoma"/>
          <w:sz w:val="24"/>
          <w:szCs w:val="24"/>
          <w:lang w:val="es-CO"/>
        </w:rPr>
        <w:t xml:space="preserve"> y conocido</w:t>
      </w:r>
      <w:r w:rsidR="00902D29" w:rsidRPr="0007485F">
        <w:rPr>
          <w:rFonts w:ascii="Tahoma" w:hAnsi="Tahoma" w:cs="Tahoma"/>
          <w:sz w:val="24"/>
          <w:szCs w:val="24"/>
          <w:lang w:val="es-CO"/>
        </w:rPr>
        <w:t xml:space="preserve"> de la demandante en</w:t>
      </w:r>
      <w:r w:rsidR="00D21509" w:rsidRPr="0007485F">
        <w:rPr>
          <w:rFonts w:ascii="Tahoma" w:hAnsi="Tahoma" w:cs="Tahoma"/>
          <w:sz w:val="24"/>
          <w:szCs w:val="24"/>
          <w:lang w:val="es-CO"/>
        </w:rPr>
        <w:t xml:space="preserve"> el</w:t>
      </w:r>
      <w:r w:rsidR="00902D29" w:rsidRPr="0007485F">
        <w:rPr>
          <w:rFonts w:ascii="Tahoma" w:hAnsi="Tahoma" w:cs="Tahoma"/>
          <w:sz w:val="24"/>
          <w:szCs w:val="24"/>
          <w:lang w:val="es-CO"/>
        </w:rPr>
        <w:t xml:space="preserve"> barrio “República de Francia”</w:t>
      </w:r>
      <w:r w:rsidR="00D21509" w:rsidRPr="0007485F">
        <w:rPr>
          <w:rFonts w:ascii="Tahoma" w:hAnsi="Tahoma" w:cs="Tahoma"/>
          <w:sz w:val="24"/>
          <w:szCs w:val="24"/>
          <w:lang w:val="es-CO"/>
        </w:rPr>
        <w:t xml:space="preserve"> hasta el año 2009 o 2010</w:t>
      </w:r>
      <w:r w:rsidR="00902D29" w:rsidRPr="0007485F">
        <w:rPr>
          <w:rFonts w:ascii="Tahoma" w:hAnsi="Tahoma" w:cs="Tahoma"/>
          <w:sz w:val="24"/>
          <w:szCs w:val="24"/>
          <w:lang w:val="es-CO"/>
        </w:rPr>
        <w:t xml:space="preserve">, </w:t>
      </w:r>
      <w:r w:rsidRPr="0007485F">
        <w:rPr>
          <w:rFonts w:ascii="Tahoma" w:hAnsi="Tahoma" w:cs="Tahoma"/>
          <w:sz w:val="24"/>
          <w:szCs w:val="24"/>
          <w:lang w:val="es-CO"/>
        </w:rPr>
        <w:t>afirman que</w:t>
      </w:r>
      <w:r w:rsidR="00CE591C" w:rsidRPr="0007485F">
        <w:rPr>
          <w:rFonts w:ascii="Tahoma" w:hAnsi="Tahoma" w:cs="Tahoma"/>
          <w:sz w:val="24"/>
          <w:szCs w:val="24"/>
          <w:lang w:val="es-CO"/>
        </w:rPr>
        <w:t xml:space="preserve"> conocieron a la pareja en </w:t>
      </w:r>
      <w:r w:rsidR="0057181F" w:rsidRPr="0007485F">
        <w:rPr>
          <w:rFonts w:ascii="Tahoma" w:hAnsi="Tahoma" w:cs="Tahoma"/>
          <w:sz w:val="24"/>
          <w:szCs w:val="24"/>
          <w:lang w:val="es-CO"/>
        </w:rPr>
        <w:t>2004</w:t>
      </w:r>
      <w:r w:rsidR="008706D7" w:rsidRPr="0007485F">
        <w:rPr>
          <w:rFonts w:ascii="Tahoma" w:hAnsi="Tahoma" w:cs="Tahoma"/>
          <w:sz w:val="24"/>
          <w:szCs w:val="24"/>
          <w:lang w:val="es-CO"/>
        </w:rPr>
        <w:t xml:space="preserve">, que para ese año ya </w:t>
      </w:r>
      <w:r w:rsidR="00156C95" w:rsidRPr="0007485F">
        <w:rPr>
          <w:rFonts w:ascii="Tahoma" w:hAnsi="Tahoma" w:cs="Tahoma"/>
          <w:sz w:val="24"/>
          <w:szCs w:val="24"/>
          <w:lang w:val="es-CO"/>
        </w:rPr>
        <w:t>vivían</w:t>
      </w:r>
      <w:r w:rsidR="008706D7" w:rsidRPr="0007485F">
        <w:rPr>
          <w:rFonts w:ascii="Tahoma" w:hAnsi="Tahoma" w:cs="Tahoma"/>
          <w:sz w:val="24"/>
          <w:szCs w:val="24"/>
          <w:lang w:val="es-CO"/>
        </w:rPr>
        <w:t xml:space="preserve"> juntos y que el hijo menor de la demandante tenía por aquel entonces unos 3 o 4 años</w:t>
      </w:r>
      <w:r w:rsidR="00902D29" w:rsidRPr="0007485F">
        <w:rPr>
          <w:rFonts w:ascii="Tahoma" w:hAnsi="Tahoma" w:cs="Tahoma"/>
          <w:sz w:val="24"/>
          <w:szCs w:val="24"/>
          <w:lang w:val="es-CO"/>
        </w:rPr>
        <w:t xml:space="preserve"> de edad.</w:t>
      </w:r>
      <w:r w:rsidR="00D21509" w:rsidRPr="0007485F">
        <w:rPr>
          <w:rFonts w:ascii="Tahoma" w:hAnsi="Tahoma" w:cs="Tahoma"/>
          <w:sz w:val="24"/>
          <w:szCs w:val="24"/>
          <w:lang w:val="es-CO"/>
        </w:rPr>
        <w:t xml:space="preserve"> </w:t>
      </w:r>
      <w:r w:rsidR="00902D29" w:rsidRPr="0007485F">
        <w:rPr>
          <w:rFonts w:ascii="Tahoma" w:hAnsi="Tahoma" w:cs="Tahoma"/>
          <w:sz w:val="24"/>
          <w:szCs w:val="24"/>
          <w:lang w:val="es-CO"/>
        </w:rPr>
        <w:t>De</w:t>
      </w:r>
      <w:r w:rsidR="008706D7" w:rsidRPr="0007485F">
        <w:rPr>
          <w:rFonts w:ascii="Tahoma" w:hAnsi="Tahoma" w:cs="Tahoma"/>
          <w:sz w:val="24"/>
          <w:szCs w:val="24"/>
          <w:lang w:val="es-CO"/>
        </w:rPr>
        <w:t xml:space="preserve"> </w:t>
      </w:r>
      <w:r w:rsidR="00D21509" w:rsidRPr="0007485F">
        <w:rPr>
          <w:rFonts w:ascii="Tahoma" w:hAnsi="Tahoma" w:cs="Tahoma"/>
          <w:sz w:val="24"/>
          <w:szCs w:val="24"/>
          <w:lang w:val="es-CO"/>
        </w:rPr>
        <w:t xml:space="preserve">otro lado, los demás deponentes: </w:t>
      </w:r>
      <w:r w:rsidR="00D21509" w:rsidRPr="0007485F">
        <w:rPr>
          <w:rFonts w:ascii="Tahoma" w:hAnsi="Tahoma" w:cs="Tahoma"/>
          <w:b/>
          <w:sz w:val="24"/>
          <w:szCs w:val="24"/>
          <w:lang w:val="es-CO"/>
        </w:rPr>
        <w:t>JOSÉ CONRADO CARVAJAL</w:t>
      </w:r>
      <w:r w:rsidR="00D21509" w:rsidRPr="0007485F">
        <w:rPr>
          <w:rFonts w:ascii="Tahoma" w:hAnsi="Tahoma" w:cs="Tahoma"/>
          <w:sz w:val="24"/>
          <w:szCs w:val="24"/>
          <w:lang w:val="es-CO"/>
        </w:rPr>
        <w:t xml:space="preserve">, hermano del causante, </w:t>
      </w:r>
      <w:r w:rsidR="00D21509" w:rsidRPr="0007485F">
        <w:rPr>
          <w:rFonts w:ascii="Tahoma" w:hAnsi="Tahoma" w:cs="Tahoma"/>
          <w:b/>
          <w:sz w:val="24"/>
          <w:szCs w:val="24"/>
          <w:lang w:val="es-CO"/>
        </w:rPr>
        <w:t>LUZ MARY SUAREZ PEÑA</w:t>
      </w:r>
      <w:r w:rsidR="00D21509" w:rsidRPr="0007485F">
        <w:rPr>
          <w:rFonts w:ascii="Tahoma" w:hAnsi="Tahoma" w:cs="Tahoma"/>
          <w:sz w:val="24"/>
          <w:szCs w:val="24"/>
          <w:lang w:val="es-CO"/>
        </w:rPr>
        <w:t xml:space="preserve">, esposa de este último, </w:t>
      </w:r>
      <w:r w:rsidR="00D21509" w:rsidRPr="0007485F">
        <w:rPr>
          <w:rFonts w:ascii="Tahoma" w:hAnsi="Tahoma" w:cs="Tahoma"/>
          <w:b/>
          <w:sz w:val="24"/>
          <w:szCs w:val="24"/>
          <w:lang w:val="es-CO"/>
        </w:rPr>
        <w:t xml:space="preserve">MARIA </w:t>
      </w:r>
      <w:r w:rsidR="00D21509" w:rsidRPr="0007485F">
        <w:rPr>
          <w:rFonts w:ascii="Tahoma" w:hAnsi="Tahoma" w:cs="Tahoma"/>
          <w:b/>
          <w:sz w:val="24"/>
          <w:szCs w:val="24"/>
          <w:lang w:val="es-CO"/>
        </w:rPr>
        <w:lastRenderedPageBreak/>
        <w:t>OFELIA SUAREZ PEÑA</w:t>
      </w:r>
      <w:r w:rsidR="00D21509" w:rsidRPr="0007485F">
        <w:rPr>
          <w:rFonts w:ascii="Tahoma" w:hAnsi="Tahoma" w:cs="Tahoma"/>
          <w:sz w:val="24"/>
          <w:szCs w:val="24"/>
          <w:lang w:val="es-CO"/>
        </w:rPr>
        <w:t xml:space="preserve">, vecina del causante y amiga de su esposa desde hace más de 30 años y </w:t>
      </w:r>
      <w:r w:rsidR="00D21509" w:rsidRPr="0007485F">
        <w:rPr>
          <w:rFonts w:ascii="Tahoma" w:hAnsi="Tahoma" w:cs="Tahoma"/>
          <w:b/>
          <w:sz w:val="24"/>
          <w:szCs w:val="24"/>
          <w:lang w:val="es-CO"/>
        </w:rPr>
        <w:t>JAINER EMILIO MUNERA CORREA</w:t>
      </w:r>
      <w:r w:rsidR="00D21509" w:rsidRPr="0007485F">
        <w:rPr>
          <w:rFonts w:ascii="Tahoma" w:hAnsi="Tahoma" w:cs="Tahoma"/>
          <w:sz w:val="24"/>
          <w:szCs w:val="24"/>
          <w:lang w:val="es-CO"/>
        </w:rPr>
        <w:t>,</w:t>
      </w:r>
      <w:r w:rsidR="00D21509" w:rsidRPr="0007485F">
        <w:rPr>
          <w:rFonts w:ascii="Tahoma" w:hAnsi="Tahoma" w:cs="Tahoma"/>
          <w:b/>
          <w:sz w:val="24"/>
          <w:szCs w:val="24"/>
          <w:lang w:val="es-CO"/>
        </w:rPr>
        <w:t xml:space="preserve"> </w:t>
      </w:r>
      <w:r w:rsidR="00D21509" w:rsidRPr="0007485F">
        <w:rPr>
          <w:rFonts w:ascii="Tahoma" w:hAnsi="Tahoma" w:cs="Tahoma"/>
          <w:sz w:val="24"/>
          <w:szCs w:val="24"/>
          <w:lang w:val="es-CO"/>
        </w:rPr>
        <w:t>afirman que la relación entre Pastor y Rosa nunca fue estable, que se conocieron má</w:t>
      </w:r>
      <w:r w:rsidR="001468D6" w:rsidRPr="0007485F">
        <w:rPr>
          <w:rFonts w:ascii="Tahoma" w:hAnsi="Tahoma" w:cs="Tahoma"/>
          <w:sz w:val="24"/>
          <w:szCs w:val="24"/>
          <w:lang w:val="es-CO"/>
        </w:rPr>
        <w:t xml:space="preserve">s o menos en 2008, </w:t>
      </w:r>
      <w:r w:rsidR="00156C95" w:rsidRPr="0007485F">
        <w:rPr>
          <w:rFonts w:ascii="Tahoma" w:hAnsi="Tahoma" w:cs="Tahoma"/>
          <w:sz w:val="24"/>
          <w:szCs w:val="24"/>
          <w:lang w:val="es-CO"/>
        </w:rPr>
        <w:t>vivían</w:t>
      </w:r>
      <w:r w:rsidR="001468D6" w:rsidRPr="0007485F">
        <w:rPr>
          <w:rFonts w:ascii="Tahoma" w:hAnsi="Tahoma" w:cs="Tahoma"/>
          <w:sz w:val="24"/>
          <w:szCs w:val="24"/>
          <w:lang w:val="es-CO"/>
        </w:rPr>
        <w:t xml:space="preserve"> por temporada, se separaban y </w:t>
      </w:r>
      <w:r w:rsidR="00156C95" w:rsidRPr="0007485F">
        <w:rPr>
          <w:rFonts w:ascii="Tahoma" w:hAnsi="Tahoma" w:cs="Tahoma"/>
          <w:sz w:val="24"/>
          <w:szCs w:val="24"/>
          <w:lang w:val="es-CO"/>
        </w:rPr>
        <w:t>volvían</w:t>
      </w:r>
      <w:r w:rsidR="001468D6" w:rsidRPr="0007485F">
        <w:rPr>
          <w:rFonts w:ascii="Tahoma" w:hAnsi="Tahoma" w:cs="Tahoma"/>
          <w:sz w:val="24"/>
          <w:szCs w:val="24"/>
          <w:lang w:val="es-CO"/>
        </w:rPr>
        <w:t>, y al momento de la muerte de Pastor, llevaban algunos meses viviendo juntos, luego de haber estado separados por</w:t>
      </w:r>
      <w:r w:rsidR="000F2ED0" w:rsidRPr="0007485F">
        <w:rPr>
          <w:rFonts w:ascii="Tahoma" w:hAnsi="Tahoma" w:cs="Tahoma"/>
          <w:sz w:val="24"/>
          <w:szCs w:val="24"/>
          <w:lang w:val="es-CO"/>
        </w:rPr>
        <w:t xml:space="preserve"> un</w:t>
      </w:r>
      <w:r w:rsidR="001468D6" w:rsidRPr="0007485F">
        <w:rPr>
          <w:rFonts w:ascii="Tahoma" w:hAnsi="Tahoma" w:cs="Tahoma"/>
          <w:sz w:val="24"/>
          <w:szCs w:val="24"/>
          <w:lang w:val="es-CO"/>
        </w:rPr>
        <w:t xml:space="preserve"> largo lapso.</w:t>
      </w:r>
    </w:p>
    <w:p w14:paraId="2C686E2B" w14:textId="77777777" w:rsidR="001468D6" w:rsidRPr="0007485F" w:rsidRDefault="001468D6" w:rsidP="003936BB">
      <w:pPr>
        <w:spacing w:line="300" w:lineRule="auto"/>
        <w:ind w:firstLine="0"/>
        <w:rPr>
          <w:rFonts w:ascii="Tahoma" w:hAnsi="Tahoma" w:cs="Tahoma"/>
          <w:sz w:val="24"/>
          <w:szCs w:val="24"/>
          <w:lang w:val="es-CO"/>
        </w:rPr>
      </w:pPr>
    </w:p>
    <w:p w14:paraId="3D5733F9" w14:textId="5F45C2FD" w:rsidR="00E41C6E" w:rsidRPr="0007485F" w:rsidRDefault="000F2ED0" w:rsidP="003936BB">
      <w:pPr>
        <w:spacing w:line="300" w:lineRule="auto"/>
        <w:ind w:firstLine="0"/>
        <w:rPr>
          <w:rFonts w:ascii="Tahoma" w:hAnsi="Tahoma" w:cs="Tahoma"/>
          <w:sz w:val="24"/>
          <w:szCs w:val="24"/>
          <w:lang w:val="es-CO"/>
        </w:rPr>
      </w:pPr>
      <w:r w:rsidRPr="0007485F">
        <w:rPr>
          <w:rFonts w:ascii="Tahoma" w:hAnsi="Tahoma" w:cs="Tahoma"/>
          <w:sz w:val="24"/>
          <w:szCs w:val="24"/>
          <w:lang w:val="es-CO"/>
        </w:rPr>
        <w:tab/>
        <w:t xml:space="preserve">Pues bien, luego de analizar en su conjunto los anteriores testimonios, </w:t>
      </w:r>
      <w:r w:rsidR="00E41C6E" w:rsidRPr="0007485F">
        <w:rPr>
          <w:rFonts w:ascii="Tahoma" w:hAnsi="Tahoma" w:cs="Tahoma"/>
          <w:sz w:val="24"/>
          <w:szCs w:val="24"/>
          <w:lang w:val="es-CO"/>
        </w:rPr>
        <w:t xml:space="preserve">la Sala </w:t>
      </w:r>
      <w:r w:rsidR="00156C95" w:rsidRPr="0007485F">
        <w:rPr>
          <w:rFonts w:ascii="Tahoma" w:hAnsi="Tahoma" w:cs="Tahoma"/>
          <w:sz w:val="24"/>
          <w:szCs w:val="24"/>
          <w:lang w:val="es-CO"/>
        </w:rPr>
        <w:t>encuentra</w:t>
      </w:r>
      <w:r w:rsidR="00E41C6E" w:rsidRPr="0007485F">
        <w:rPr>
          <w:rFonts w:ascii="Tahoma" w:hAnsi="Tahoma" w:cs="Tahoma"/>
          <w:sz w:val="24"/>
          <w:szCs w:val="24"/>
          <w:lang w:val="es-CO"/>
        </w:rPr>
        <w:t xml:space="preserve"> más creíble y </w:t>
      </w:r>
      <w:r w:rsidR="00156C95" w:rsidRPr="0007485F">
        <w:rPr>
          <w:rFonts w:ascii="Tahoma" w:hAnsi="Tahoma" w:cs="Tahoma"/>
          <w:sz w:val="24"/>
          <w:szCs w:val="24"/>
          <w:lang w:val="es-CO"/>
        </w:rPr>
        <w:t>verosímil</w:t>
      </w:r>
      <w:r w:rsidR="00E41C6E" w:rsidRPr="0007485F">
        <w:rPr>
          <w:rFonts w:ascii="Tahoma" w:hAnsi="Tahoma" w:cs="Tahoma"/>
          <w:sz w:val="24"/>
          <w:szCs w:val="24"/>
          <w:lang w:val="es-CO"/>
        </w:rPr>
        <w:t xml:space="preserve"> los hechos revelados por el último grupo de testigos, pues con ellos coincide parcialmente </w:t>
      </w:r>
      <w:r w:rsidRPr="0007485F">
        <w:rPr>
          <w:rFonts w:ascii="Tahoma" w:hAnsi="Tahoma" w:cs="Tahoma"/>
          <w:sz w:val="24"/>
          <w:szCs w:val="24"/>
          <w:lang w:val="es-CO"/>
        </w:rPr>
        <w:t>la señora NANCY AMPARO FORONDA GARCÍA,</w:t>
      </w:r>
      <w:r w:rsidR="00E41C6E" w:rsidRPr="0007485F">
        <w:rPr>
          <w:rFonts w:ascii="Tahoma" w:hAnsi="Tahoma" w:cs="Tahoma"/>
          <w:sz w:val="24"/>
          <w:szCs w:val="24"/>
          <w:lang w:val="es-CO"/>
        </w:rPr>
        <w:t xml:space="preserve"> que hace parte del primer grupo, y quien</w:t>
      </w:r>
      <w:r w:rsidRPr="0007485F">
        <w:rPr>
          <w:rFonts w:ascii="Tahoma" w:hAnsi="Tahoma" w:cs="Tahoma"/>
          <w:sz w:val="24"/>
          <w:szCs w:val="24"/>
          <w:lang w:val="es-CO"/>
        </w:rPr>
        <w:t xml:space="preserve"> reconoció que la pareja estuvo separada por unos “mesecitos”</w:t>
      </w:r>
      <w:r w:rsidR="00E41C6E" w:rsidRPr="0007485F">
        <w:rPr>
          <w:rFonts w:ascii="Tahoma" w:hAnsi="Tahoma" w:cs="Tahoma"/>
          <w:sz w:val="24"/>
          <w:szCs w:val="24"/>
          <w:lang w:val="es-CO"/>
        </w:rPr>
        <w:t>, según expresó en su declaración. Con esta afirmación se ratifica la tesis de primera instancia, en el sentido de que la convivencia entre la demandante y el causante de la pensión se vio interrumpida, de modo que volvió a contar desde el último momento en que revivieron la convivencia, lo cual ocurrió unos meses antes de la trágica muerte del señor PASTOR.</w:t>
      </w:r>
    </w:p>
    <w:p w14:paraId="5571B4D1" w14:textId="77777777" w:rsidR="00E41C6E" w:rsidRPr="0007485F" w:rsidRDefault="00E41C6E" w:rsidP="003936BB">
      <w:pPr>
        <w:spacing w:line="300" w:lineRule="auto"/>
        <w:ind w:firstLine="0"/>
        <w:rPr>
          <w:rFonts w:ascii="Tahoma" w:hAnsi="Tahoma" w:cs="Tahoma"/>
          <w:sz w:val="24"/>
          <w:szCs w:val="24"/>
          <w:lang w:val="es-CO"/>
        </w:rPr>
      </w:pPr>
    </w:p>
    <w:p w14:paraId="06329C35" w14:textId="45741100" w:rsidR="00CB6F58" w:rsidRPr="0007485F" w:rsidRDefault="00E41C6E" w:rsidP="003936BB">
      <w:pPr>
        <w:spacing w:line="300" w:lineRule="auto"/>
        <w:ind w:firstLine="0"/>
        <w:rPr>
          <w:rFonts w:ascii="Tahoma" w:hAnsi="Tahoma" w:cs="Tahoma"/>
          <w:sz w:val="24"/>
          <w:szCs w:val="24"/>
          <w:lang w:val="es-CO"/>
        </w:rPr>
      </w:pPr>
      <w:r w:rsidRPr="0007485F">
        <w:rPr>
          <w:rFonts w:ascii="Tahoma" w:hAnsi="Tahoma" w:cs="Tahoma"/>
          <w:sz w:val="24"/>
          <w:szCs w:val="24"/>
          <w:lang w:val="es-CO"/>
        </w:rPr>
        <w:tab/>
        <w:t xml:space="preserve">Cabe agregar que incluso si </w:t>
      </w:r>
      <w:r w:rsidR="00416259" w:rsidRPr="0007485F">
        <w:rPr>
          <w:rFonts w:ascii="Tahoma" w:hAnsi="Tahoma" w:cs="Tahoma"/>
          <w:sz w:val="24"/>
          <w:szCs w:val="24"/>
          <w:lang w:val="es-CO"/>
        </w:rPr>
        <w:t>en gracia de discusión se</w:t>
      </w:r>
      <w:r w:rsidRPr="0007485F">
        <w:rPr>
          <w:rFonts w:ascii="Tahoma" w:hAnsi="Tahoma" w:cs="Tahoma"/>
          <w:sz w:val="24"/>
          <w:szCs w:val="24"/>
          <w:lang w:val="es-CO"/>
        </w:rPr>
        <w:t xml:space="preserve"> aceptara que dicha separación, que implicó </w:t>
      </w:r>
      <w:r w:rsidR="00262358" w:rsidRPr="0007485F">
        <w:rPr>
          <w:rFonts w:ascii="Tahoma" w:hAnsi="Tahoma" w:cs="Tahoma"/>
          <w:sz w:val="24"/>
          <w:szCs w:val="24"/>
          <w:lang w:val="es-CO"/>
        </w:rPr>
        <w:t>el abandono del hogar por parte de la demandante,</w:t>
      </w:r>
      <w:r w:rsidRPr="0007485F">
        <w:rPr>
          <w:rFonts w:ascii="Tahoma" w:hAnsi="Tahoma" w:cs="Tahoma"/>
          <w:sz w:val="24"/>
          <w:szCs w:val="24"/>
          <w:lang w:val="es-CO"/>
        </w:rPr>
        <w:t xml:space="preserve"> no</w:t>
      </w:r>
      <w:r w:rsidR="00C71994" w:rsidRPr="0007485F">
        <w:rPr>
          <w:rFonts w:ascii="Tahoma" w:hAnsi="Tahoma" w:cs="Tahoma"/>
          <w:sz w:val="24"/>
          <w:szCs w:val="24"/>
          <w:lang w:val="es-CO"/>
        </w:rPr>
        <w:t xml:space="preserve"> tuvo la virtualidad de interrumpir</w:t>
      </w:r>
      <w:r w:rsidRPr="0007485F">
        <w:rPr>
          <w:rFonts w:ascii="Tahoma" w:hAnsi="Tahoma" w:cs="Tahoma"/>
          <w:sz w:val="24"/>
          <w:szCs w:val="24"/>
          <w:lang w:val="es-CO"/>
        </w:rPr>
        <w:t xml:space="preserve"> el término de convivencia </w:t>
      </w:r>
      <w:r w:rsidR="00262358" w:rsidRPr="0007485F">
        <w:rPr>
          <w:rFonts w:ascii="Tahoma" w:hAnsi="Tahoma" w:cs="Tahoma"/>
          <w:sz w:val="24"/>
          <w:szCs w:val="24"/>
          <w:lang w:val="es-CO"/>
        </w:rPr>
        <w:t>que venía corriendo desde el momento en que empezaron a vivir juntos</w:t>
      </w:r>
      <w:r w:rsidR="000C7751" w:rsidRPr="0007485F">
        <w:rPr>
          <w:rFonts w:ascii="Tahoma" w:hAnsi="Tahoma" w:cs="Tahoma"/>
          <w:sz w:val="24"/>
          <w:szCs w:val="24"/>
          <w:lang w:val="es-CO"/>
        </w:rPr>
        <w:t xml:space="preserve"> por primera vez</w:t>
      </w:r>
      <w:r w:rsidR="00262358" w:rsidRPr="0007485F">
        <w:rPr>
          <w:rFonts w:ascii="Tahoma" w:hAnsi="Tahoma" w:cs="Tahoma"/>
          <w:sz w:val="24"/>
          <w:szCs w:val="24"/>
          <w:lang w:val="es-CO"/>
        </w:rPr>
        <w:t xml:space="preserve">, </w:t>
      </w:r>
      <w:r w:rsidR="00C71994" w:rsidRPr="0007485F">
        <w:rPr>
          <w:rFonts w:ascii="Tahoma" w:hAnsi="Tahoma" w:cs="Tahoma"/>
          <w:sz w:val="24"/>
          <w:szCs w:val="24"/>
          <w:lang w:val="es-CO"/>
        </w:rPr>
        <w:t>habría que agregar que los testigos enumerados en el primer grupo fueron imprecisos y confusos en sus declaraciones, pues afirmaron que la pareja siempre vivió en el barrio “República de Francia” (en Cartago), pese a que la misma demandante afirmó que el primer domicilio de la pareja fue en el barrio “Galicia” de la ciudad de Pereira y que tras la muerte de la madre del causante se había</w:t>
      </w:r>
      <w:r w:rsidR="00CB6F58" w:rsidRPr="0007485F">
        <w:rPr>
          <w:rFonts w:ascii="Tahoma" w:hAnsi="Tahoma" w:cs="Tahoma"/>
          <w:sz w:val="24"/>
          <w:szCs w:val="24"/>
          <w:lang w:val="es-CO"/>
        </w:rPr>
        <w:t>n</w:t>
      </w:r>
      <w:r w:rsidR="00C71994" w:rsidRPr="0007485F">
        <w:rPr>
          <w:rFonts w:ascii="Tahoma" w:hAnsi="Tahoma" w:cs="Tahoma"/>
          <w:sz w:val="24"/>
          <w:szCs w:val="24"/>
          <w:lang w:val="es-CO"/>
        </w:rPr>
        <w:t xml:space="preserve"> pasado a vivir a la casa de esta en Cartago. </w:t>
      </w:r>
    </w:p>
    <w:p w14:paraId="5E9F4E68" w14:textId="77777777" w:rsidR="00CB6F58" w:rsidRPr="0007485F" w:rsidRDefault="00CB6F58" w:rsidP="003936BB">
      <w:pPr>
        <w:spacing w:line="300" w:lineRule="auto"/>
        <w:ind w:firstLine="0"/>
        <w:rPr>
          <w:rFonts w:ascii="Tahoma" w:hAnsi="Tahoma" w:cs="Tahoma"/>
          <w:sz w:val="24"/>
          <w:szCs w:val="24"/>
          <w:lang w:val="es-CO"/>
        </w:rPr>
      </w:pPr>
    </w:p>
    <w:p w14:paraId="208FCB9E" w14:textId="77777777" w:rsidR="00CB6F58" w:rsidRPr="0007485F" w:rsidRDefault="00C71994" w:rsidP="003936BB">
      <w:pPr>
        <w:spacing w:line="300" w:lineRule="auto"/>
        <w:ind w:firstLine="708"/>
        <w:rPr>
          <w:rFonts w:ascii="Tahoma" w:hAnsi="Tahoma" w:cs="Tahoma"/>
          <w:sz w:val="24"/>
          <w:szCs w:val="24"/>
          <w:lang w:val="es-CO"/>
        </w:rPr>
      </w:pPr>
      <w:r w:rsidRPr="0007485F">
        <w:rPr>
          <w:rFonts w:ascii="Tahoma" w:hAnsi="Tahoma" w:cs="Tahoma"/>
          <w:sz w:val="24"/>
          <w:szCs w:val="24"/>
          <w:lang w:val="es-CO"/>
        </w:rPr>
        <w:t>Frente a este</w:t>
      </w:r>
      <w:r w:rsidR="00CB6F58" w:rsidRPr="0007485F">
        <w:rPr>
          <w:rFonts w:ascii="Tahoma" w:hAnsi="Tahoma" w:cs="Tahoma"/>
          <w:sz w:val="24"/>
          <w:szCs w:val="24"/>
          <w:lang w:val="es-CO"/>
        </w:rPr>
        <w:t xml:space="preserve"> último</w:t>
      </w:r>
      <w:r w:rsidRPr="0007485F">
        <w:rPr>
          <w:rFonts w:ascii="Tahoma" w:hAnsi="Tahoma" w:cs="Tahoma"/>
          <w:sz w:val="24"/>
          <w:szCs w:val="24"/>
          <w:lang w:val="es-CO"/>
        </w:rPr>
        <w:t xml:space="preserve"> punto se contradijo el señor </w:t>
      </w:r>
      <w:r w:rsidRPr="0007485F">
        <w:rPr>
          <w:rFonts w:ascii="Tahoma" w:hAnsi="Tahoma" w:cs="Tahoma"/>
          <w:b/>
          <w:sz w:val="24"/>
          <w:szCs w:val="24"/>
          <w:lang w:val="es-CO"/>
        </w:rPr>
        <w:t>ALBERTO ROJAS ÁLVAREZ</w:t>
      </w:r>
      <w:r w:rsidRPr="0007485F">
        <w:rPr>
          <w:rFonts w:ascii="Tahoma" w:hAnsi="Tahoma" w:cs="Tahoma"/>
          <w:sz w:val="24"/>
          <w:szCs w:val="24"/>
          <w:lang w:val="es-CO"/>
        </w:rPr>
        <w:t>, pues prime</w:t>
      </w:r>
      <w:r w:rsidR="00CB6F58" w:rsidRPr="0007485F">
        <w:rPr>
          <w:rFonts w:ascii="Tahoma" w:hAnsi="Tahoma" w:cs="Tahoma"/>
          <w:sz w:val="24"/>
          <w:szCs w:val="24"/>
          <w:lang w:val="es-CO"/>
        </w:rPr>
        <w:t>ro afirmó que Rosa y Pastor vivieron</w:t>
      </w:r>
      <w:r w:rsidRPr="0007485F">
        <w:rPr>
          <w:rFonts w:ascii="Tahoma" w:hAnsi="Tahoma" w:cs="Tahoma"/>
          <w:sz w:val="24"/>
          <w:szCs w:val="24"/>
          <w:lang w:val="es-CO"/>
        </w:rPr>
        <w:t xml:space="preserve"> juntos en esa casa desde el 2004 y luego dijo que la madre del causante había muerto más o menos en el año 2007 y que el demandante llevaba unos 2 años viviendo en la casa materna </w:t>
      </w:r>
      <w:r w:rsidR="00CB6F58" w:rsidRPr="0007485F">
        <w:rPr>
          <w:rFonts w:ascii="Tahoma" w:hAnsi="Tahoma" w:cs="Tahoma"/>
          <w:sz w:val="24"/>
          <w:szCs w:val="24"/>
          <w:lang w:val="es-CO"/>
        </w:rPr>
        <w:t xml:space="preserve">cuando lo mataron. Igualmente se extravió de la verdad el señor </w:t>
      </w:r>
      <w:r w:rsidR="00CB6F58" w:rsidRPr="0007485F">
        <w:rPr>
          <w:rFonts w:ascii="Tahoma" w:hAnsi="Tahoma" w:cs="Tahoma"/>
          <w:b/>
          <w:sz w:val="24"/>
          <w:szCs w:val="24"/>
          <w:lang w:val="es-CO"/>
        </w:rPr>
        <w:t>GUSTAVO ANTONIO GIL MEJÍA</w:t>
      </w:r>
      <w:r w:rsidR="00CB6F58" w:rsidRPr="0007485F">
        <w:rPr>
          <w:rFonts w:ascii="Tahoma" w:hAnsi="Tahoma" w:cs="Tahoma"/>
          <w:sz w:val="24"/>
          <w:szCs w:val="24"/>
          <w:lang w:val="es-CO"/>
        </w:rPr>
        <w:t>, pues dijo que la pareja siempre vivió en la misma casa donde fue asesinado el causante, que allí los visitó muchas veces, sin embargo manifestó que nunca conoció a la madre del causante y ni siquiera supo si estaba viva o muerta al momento en que este falleció.</w:t>
      </w:r>
    </w:p>
    <w:p w14:paraId="47832C16" w14:textId="77777777" w:rsidR="00CB6F58" w:rsidRPr="0007485F" w:rsidRDefault="00CB6F58" w:rsidP="003936BB">
      <w:pPr>
        <w:spacing w:line="300" w:lineRule="auto"/>
        <w:ind w:firstLine="708"/>
        <w:rPr>
          <w:rFonts w:ascii="Tahoma" w:hAnsi="Tahoma" w:cs="Tahoma"/>
          <w:sz w:val="24"/>
          <w:szCs w:val="24"/>
          <w:lang w:val="es-CO"/>
        </w:rPr>
      </w:pPr>
    </w:p>
    <w:p w14:paraId="0E3F30F8" w14:textId="41799839" w:rsidR="00755733" w:rsidRPr="0007485F" w:rsidRDefault="00CB6F58" w:rsidP="003936BB">
      <w:pPr>
        <w:spacing w:line="300" w:lineRule="auto"/>
        <w:ind w:firstLine="708"/>
        <w:rPr>
          <w:rFonts w:ascii="Tahoma" w:hAnsi="Tahoma" w:cs="Tahoma"/>
          <w:sz w:val="24"/>
          <w:szCs w:val="24"/>
          <w:lang w:val="es-CO"/>
        </w:rPr>
      </w:pPr>
      <w:r w:rsidRPr="0007485F">
        <w:rPr>
          <w:rFonts w:ascii="Tahoma" w:hAnsi="Tahoma" w:cs="Tahoma"/>
          <w:sz w:val="24"/>
          <w:szCs w:val="24"/>
          <w:lang w:val="es-CO"/>
        </w:rPr>
        <w:t>Cabe agregar que el hermano del causante, su esposa y su cuñada, manifestaron</w:t>
      </w:r>
      <w:r w:rsidR="00755733" w:rsidRPr="0007485F">
        <w:rPr>
          <w:rFonts w:ascii="Tahoma" w:hAnsi="Tahoma" w:cs="Tahoma"/>
          <w:sz w:val="24"/>
          <w:szCs w:val="24"/>
          <w:lang w:val="es-CO"/>
        </w:rPr>
        <w:t xml:space="preserve"> al </w:t>
      </w:r>
      <w:r w:rsidR="00156C95" w:rsidRPr="0007485F">
        <w:rPr>
          <w:rFonts w:ascii="Tahoma" w:hAnsi="Tahoma" w:cs="Tahoma"/>
          <w:sz w:val="24"/>
          <w:szCs w:val="24"/>
          <w:lang w:val="es-CO"/>
        </w:rPr>
        <w:t>unísono</w:t>
      </w:r>
      <w:r w:rsidRPr="0007485F">
        <w:rPr>
          <w:rFonts w:ascii="Tahoma" w:hAnsi="Tahoma" w:cs="Tahoma"/>
          <w:sz w:val="24"/>
          <w:szCs w:val="24"/>
          <w:lang w:val="es-CO"/>
        </w:rPr>
        <w:t xml:space="preserve"> que la madre de aquel falleció en el año 2010, luego entonces, es claro que la pareja no vivió en esa casa entre los años 2004 y 2010, pues la misma demandante, se itera, reco</w:t>
      </w:r>
      <w:r w:rsidR="00755733" w:rsidRPr="0007485F">
        <w:rPr>
          <w:rFonts w:ascii="Tahoma" w:hAnsi="Tahoma" w:cs="Tahoma"/>
          <w:sz w:val="24"/>
          <w:szCs w:val="24"/>
          <w:lang w:val="es-CO"/>
        </w:rPr>
        <w:t>noció que la cohabitancia en dicha</w:t>
      </w:r>
      <w:r w:rsidR="00416259" w:rsidRPr="0007485F">
        <w:rPr>
          <w:rFonts w:ascii="Tahoma" w:hAnsi="Tahoma" w:cs="Tahoma"/>
          <w:sz w:val="24"/>
          <w:szCs w:val="24"/>
          <w:lang w:val="es-CO"/>
        </w:rPr>
        <w:t xml:space="preserve"> casa s</w:t>
      </w:r>
      <w:r w:rsidRPr="0007485F">
        <w:rPr>
          <w:rFonts w:ascii="Tahoma" w:hAnsi="Tahoma" w:cs="Tahoma"/>
          <w:sz w:val="24"/>
          <w:szCs w:val="24"/>
          <w:lang w:val="es-CO"/>
        </w:rPr>
        <w:t xml:space="preserve">e dio justo </w:t>
      </w:r>
      <w:r w:rsidR="00156C95" w:rsidRPr="0007485F">
        <w:rPr>
          <w:rFonts w:ascii="Tahoma" w:hAnsi="Tahoma" w:cs="Tahoma"/>
          <w:sz w:val="24"/>
          <w:szCs w:val="24"/>
          <w:lang w:val="es-CO"/>
        </w:rPr>
        <w:t>después</w:t>
      </w:r>
      <w:r w:rsidRPr="0007485F">
        <w:rPr>
          <w:rFonts w:ascii="Tahoma" w:hAnsi="Tahoma" w:cs="Tahoma"/>
          <w:sz w:val="24"/>
          <w:szCs w:val="24"/>
          <w:lang w:val="es-CO"/>
        </w:rPr>
        <w:t xml:space="preserve"> del fallecimiento de su suegra. </w:t>
      </w:r>
      <w:r w:rsidR="00755733" w:rsidRPr="0007485F">
        <w:rPr>
          <w:rFonts w:ascii="Tahoma" w:hAnsi="Tahoma" w:cs="Tahoma"/>
          <w:sz w:val="24"/>
          <w:szCs w:val="24"/>
          <w:lang w:val="es-CO"/>
        </w:rPr>
        <w:t>Adicionalmente, aunque el hijo del causante reconoció que su padre vivió bajo el mismo techo c</w:t>
      </w:r>
      <w:r w:rsidR="00416259" w:rsidRPr="0007485F">
        <w:rPr>
          <w:rFonts w:ascii="Tahoma" w:hAnsi="Tahoma" w:cs="Tahoma"/>
          <w:sz w:val="24"/>
          <w:szCs w:val="24"/>
          <w:lang w:val="es-CO"/>
        </w:rPr>
        <w:t xml:space="preserve">on Rosa Elena, y que incluso </w:t>
      </w:r>
      <w:r w:rsidR="00156C95" w:rsidRPr="0007485F">
        <w:rPr>
          <w:rFonts w:ascii="Tahoma" w:hAnsi="Tahoma" w:cs="Tahoma"/>
          <w:sz w:val="24"/>
          <w:szCs w:val="24"/>
          <w:lang w:val="es-CO"/>
        </w:rPr>
        <w:t>vivía</w:t>
      </w:r>
      <w:r w:rsidR="00755733" w:rsidRPr="0007485F">
        <w:rPr>
          <w:rFonts w:ascii="Tahoma" w:hAnsi="Tahoma" w:cs="Tahoma"/>
          <w:sz w:val="24"/>
          <w:szCs w:val="24"/>
          <w:lang w:val="es-CO"/>
        </w:rPr>
        <w:t xml:space="preserve"> con ellos al momento del fallecimiento de aquel, dij</w:t>
      </w:r>
      <w:r w:rsidR="00416259" w:rsidRPr="0007485F">
        <w:rPr>
          <w:rFonts w:ascii="Tahoma" w:hAnsi="Tahoma" w:cs="Tahoma"/>
          <w:sz w:val="24"/>
          <w:szCs w:val="24"/>
          <w:lang w:val="es-CO"/>
        </w:rPr>
        <w:t xml:space="preserve">o que el primer domicilio en </w:t>
      </w:r>
      <w:r w:rsidR="00755733" w:rsidRPr="0007485F">
        <w:rPr>
          <w:rFonts w:ascii="Tahoma" w:hAnsi="Tahoma" w:cs="Tahoma"/>
          <w:sz w:val="24"/>
          <w:szCs w:val="24"/>
          <w:lang w:val="es-CO"/>
        </w:rPr>
        <w:t>que vivieron por solo unos meses, había sido en Pereira, puntualmente en el sector de “Cerritos”</w:t>
      </w:r>
      <w:r w:rsidR="00416259" w:rsidRPr="0007485F">
        <w:rPr>
          <w:rFonts w:ascii="Tahoma" w:hAnsi="Tahoma" w:cs="Tahoma"/>
          <w:sz w:val="24"/>
          <w:szCs w:val="24"/>
          <w:lang w:val="es-CO"/>
        </w:rPr>
        <w:t>,</w:t>
      </w:r>
      <w:r w:rsidR="00755733" w:rsidRPr="0007485F">
        <w:rPr>
          <w:rFonts w:ascii="Tahoma" w:hAnsi="Tahoma" w:cs="Tahoma"/>
          <w:sz w:val="24"/>
          <w:szCs w:val="24"/>
          <w:lang w:val="es-CO"/>
        </w:rPr>
        <w:t xml:space="preserve"> y que </w:t>
      </w:r>
      <w:r w:rsidR="00755733" w:rsidRPr="0007485F">
        <w:rPr>
          <w:rFonts w:ascii="Tahoma" w:hAnsi="Tahoma" w:cs="Tahoma"/>
          <w:sz w:val="24"/>
          <w:szCs w:val="24"/>
          <w:lang w:val="es-CO"/>
        </w:rPr>
        <w:lastRenderedPageBreak/>
        <w:t xml:space="preserve">tras la muerte de su abuela, se habían trasladado a la casa donde esta </w:t>
      </w:r>
      <w:r w:rsidR="00156C95" w:rsidRPr="0007485F">
        <w:rPr>
          <w:rFonts w:ascii="Tahoma" w:hAnsi="Tahoma" w:cs="Tahoma"/>
          <w:sz w:val="24"/>
          <w:szCs w:val="24"/>
          <w:lang w:val="es-CO"/>
        </w:rPr>
        <w:t>vivía</w:t>
      </w:r>
      <w:r w:rsidR="00755733" w:rsidRPr="0007485F">
        <w:rPr>
          <w:rFonts w:ascii="Tahoma" w:hAnsi="Tahoma" w:cs="Tahoma"/>
          <w:sz w:val="24"/>
          <w:szCs w:val="24"/>
          <w:lang w:val="es-CO"/>
        </w:rPr>
        <w:t xml:space="preserve"> en Cartago, de modo que puede concluirse</w:t>
      </w:r>
      <w:r w:rsidR="00416259" w:rsidRPr="0007485F">
        <w:rPr>
          <w:rFonts w:ascii="Tahoma" w:hAnsi="Tahoma" w:cs="Tahoma"/>
          <w:sz w:val="24"/>
          <w:szCs w:val="24"/>
          <w:lang w:val="es-CO"/>
        </w:rPr>
        <w:t>,</w:t>
      </w:r>
      <w:r w:rsidR="00755733" w:rsidRPr="0007485F">
        <w:rPr>
          <w:rFonts w:ascii="Tahoma" w:hAnsi="Tahoma" w:cs="Tahoma"/>
          <w:sz w:val="24"/>
          <w:szCs w:val="24"/>
          <w:lang w:val="es-CO"/>
        </w:rPr>
        <w:t xml:space="preserve"> sin </w:t>
      </w:r>
      <w:r w:rsidR="00156C95" w:rsidRPr="0007485F">
        <w:rPr>
          <w:rFonts w:ascii="Tahoma" w:hAnsi="Tahoma" w:cs="Tahoma"/>
          <w:sz w:val="24"/>
          <w:szCs w:val="24"/>
          <w:lang w:val="es-CO"/>
        </w:rPr>
        <w:t>equívocos</w:t>
      </w:r>
      <w:r w:rsidR="00755733" w:rsidRPr="0007485F">
        <w:rPr>
          <w:rFonts w:ascii="Tahoma" w:hAnsi="Tahoma" w:cs="Tahoma"/>
          <w:sz w:val="24"/>
          <w:szCs w:val="24"/>
          <w:lang w:val="es-CO"/>
        </w:rPr>
        <w:t>, que la relación de conviven</w:t>
      </w:r>
      <w:r w:rsidR="00416259" w:rsidRPr="0007485F">
        <w:rPr>
          <w:rFonts w:ascii="Tahoma" w:hAnsi="Tahoma" w:cs="Tahoma"/>
          <w:sz w:val="24"/>
          <w:szCs w:val="24"/>
          <w:lang w:val="es-CO"/>
        </w:rPr>
        <w:t>cia entre</w:t>
      </w:r>
      <w:r w:rsidR="00755733" w:rsidRPr="0007485F">
        <w:rPr>
          <w:rFonts w:ascii="Tahoma" w:hAnsi="Tahoma" w:cs="Tahoma"/>
          <w:sz w:val="24"/>
          <w:szCs w:val="24"/>
          <w:lang w:val="es-CO"/>
        </w:rPr>
        <w:t xml:space="preserve"> la demandante y el señor PASTOR EMILIO nació más o menos en el año 2009 y habiendo fallecido este último el 23 de octubre de 2011, queda puesto de relieve que la relación entre ellos no duró más tres (3) años.</w:t>
      </w:r>
    </w:p>
    <w:p w14:paraId="29465FEE" w14:textId="77777777" w:rsidR="00755733" w:rsidRPr="0007485F" w:rsidRDefault="00755733" w:rsidP="003936BB">
      <w:pPr>
        <w:spacing w:line="300" w:lineRule="auto"/>
        <w:ind w:firstLine="708"/>
        <w:rPr>
          <w:rFonts w:ascii="Tahoma" w:hAnsi="Tahoma" w:cs="Tahoma"/>
          <w:sz w:val="24"/>
          <w:szCs w:val="24"/>
          <w:lang w:val="es-CO"/>
        </w:rPr>
      </w:pPr>
    </w:p>
    <w:p w14:paraId="379EA6FB" w14:textId="77777777" w:rsidR="00D547A2" w:rsidRPr="0007485F" w:rsidRDefault="00755733" w:rsidP="003936BB">
      <w:pPr>
        <w:spacing w:line="300" w:lineRule="auto"/>
        <w:ind w:firstLine="708"/>
        <w:rPr>
          <w:rFonts w:ascii="Tahoma" w:hAnsi="Tahoma" w:cs="Tahoma"/>
          <w:sz w:val="24"/>
          <w:szCs w:val="24"/>
          <w:lang w:val="es-CO"/>
        </w:rPr>
      </w:pPr>
      <w:r w:rsidRPr="0007485F">
        <w:rPr>
          <w:rFonts w:ascii="Tahoma" w:hAnsi="Tahoma" w:cs="Tahoma"/>
          <w:sz w:val="24"/>
          <w:szCs w:val="24"/>
          <w:lang w:val="es-CO"/>
        </w:rPr>
        <w:t>Con sustento en lo anterior, se confirmará la sentencia de primera instancia y se impondrá el pago de las costas procesales de esta instancia a la demandante.</w:t>
      </w:r>
    </w:p>
    <w:p w14:paraId="1E931B38" w14:textId="77777777" w:rsidR="00D547A2" w:rsidRPr="0007485F" w:rsidRDefault="00D547A2" w:rsidP="003936BB">
      <w:pPr>
        <w:spacing w:line="300" w:lineRule="auto"/>
        <w:ind w:firstLine="708"/>
        <w:rPr>
          <w:rFonts w:ascii="Tahoma" w:hAnsi="Tahoma" w:cs="Tahoma"/>
          <w:sz w:val="24"/>
          <w:szCs w:val="24"/>
          <w:lang w:val="es-CO"/>
        </w:rPr>
      </w:pPr>
    </w:p>
    <w:p w14:paraId="0C87F01D" w14:textId="77777777" w:rsidR="00D547A2" w:rsidRPr="0007485F" w:rsidRDefault="00D547A2" w:rsidP="003936BB">
      <w:pPr>
        <w:tabs>
          <w:tab w:val="left" w:pos="748"/>
        </w:tabs>
        <w:spacing w:line="300" w:lineRule="auto"/>
        <w:rPr>
          <w:rFonts w:ascii="Tahoma" w:hAnsi="Tahoma" w:cs="Tahoma"/>
          <w:sz w:val="24"/>
          <w:szCs w:val="24"/>
        </w:rPr>
      </w:pPr>
      <w:r w:rsidRPr="0007485F">
        <w:rPr>
          <w:rFonts w:ascii="Tahoma" w:eastAsia="Times New Roman" w:hAnsi="Tahoma" w:cs="Tahoma"/>
          <w:sz w:val="24"/>
          <w:szCs w:val="24"/>
          <w:lang w:eastAsia="es-ES"/>
        </w:rPr>
        <w:tab/>
      </w:r>
      <w:r w:rsidRPr="0007485F">
        <w:rPr>
          <w:rFonts w:ascii="Tahoma" w:hAnsi="Tahoma" w:cs="Tahoma"/>
          <w:sz w:val="24"/>
          <w:szCs w:val="24"/>
        </w:rPr>
        <w:t xml:space="preserve">En mérito de  lo expuesto, el </w:t>
      </w:r>
      <w:r w:rsidRPr="0007485F">
        <w:rPr>
          <w:rFonts w:ascii="Tahoma" w:hAnsi="Tahoma" w:cs="Tahoma"/>
          <w:b/>
          <w:sz w:val="24"/>
          <w:szCs w:val="24"/>
        </w:rPr>
        <w:t>Tribunal Superior del Distrito Judicial de Pereira (Risaralda)</w:t>
      </w:r>
      <w:r w:rsidRPr="0007485F">
        <w:rPr>
          <w:rFonts w:ascii="Tahoma" w:hAnsi="Tahoma" w:cs="Tahoma"/>
          <w:sz w:val="24"/>
          <w:szCs w:val="24"/>
        </w:rPr>
        <w:t xml:space="preserve">, </w:t>
      </w:r>
      <w:r w:rsidRPr="0007485F">
        <w:rPr>
          <w:rFonts w:ascii="Tahoma" w:hAnsi="Tahoma" w:cs="Tahoma"/>
          <w:b/>
          <w:sz w:val="24"/>
          <w:szCs w:val="24"/>
        </w:rPr>
        <w:t>Sala Laboral No. 1</w:t>
      </w:r>
      <w:r w:rsidRPr="0007485F">
        <w:rPr>
          <w:rFonts w:ascii="Tahoma" w:hAnsi="Tahoma" w:cs="Tahoma"/>
          <w:sz w:val="24"/>
          <w:szCs w:val="24"/>
        </w:rPr>
        <w:t>, Administrando Justicia en Nombre de la República y por autoridad de la Ley,</w:t>
      </w:r>
    </w:p>
    <w:p w14:paraId="561347EC" w14:textId="77777777" w:rsidR="00D547A2" w:rsidRPr="0007485F" w:rsidRDefault="00D547A2" w:rsidP="003936BB">
      <w:pPr>
        <w:tabs>
          <w:tab w:val="left" w:pos="748"/>
        </w:tabs>
        <w:spacing w:line="300" w:lineRule="auto"/>
        <w:rPr>
          <w:rFonts w:ascii="Tahoma" w:hAnsi="Tahoma" w:cs="Tahoma"/>
          <w:iCs/>
          <w:sz w:val="24"/>
          <w:szCs w:val="24"/>
        </w:rPr>
      </w:pPr>
    </w:p>
    <w:p w14:paraId="3CBB1C33" w14:textId="77777777" w:rsidR="00D547A2" w:rsidRPr="0007485F" w:rsidRDefault="00D547A2" w:rsidP="003936BB">
      <w:pPr>
        <w:widowControl w:val="0"/>
        <w:autoSpaceDE w:val="0"/>
        <w:autoSpaceDN w:val="0"/>
        <w:adjustRightInd w:val="0"/>
        <w:spacing w:line="300" w:lineRule="auto"/>
        <w:ind w:firstLine="0"/>
        <w:jc w:val="center"/>
        <w:rPr>
          <w:rFonts w:ascii="Tahoma" w:hAnsi="Tahoma" w:cs="Tahoma"/>
          <w:b/>
          <w:sz w:val="24"/>
          <w:szCs w:val="24"/>
        </w:rPr>
      </w:pPr>
      <w:r w:rsidRPr="0007485F">
        <w:rPr>
          <w:rFonts w:ascii="Tahoma" w:hAnsi="Tahoma" w:cs="Tahoma"/>
          <w:b/>
          <w:sz w:val="24"/>
          <w:szCs w:val="24"/>
        </w:rPr>
        <w:t>R E S U E L V E:</w:t>
      </w:r>
    </w:p>
    <w:p w14:paraId="7135A6D8" w14:textId="77777777" w:rsidR="00D547A2" w:rsidRPr="0007485F" w:rsidRDefault="00D547A2" w:rsidP="003936BB">
      <w:pPr>
        <w:widowControl w:val="0"/>
        <w:autoSpaceDE w:val="0"/>
        <w:autoSpaceDN w:val="0"/>
        <w:adjustRightInd w:val="0"/>
        <w:spacing w:line="300" w:lineRule="auto"/>
        <w:jc w:val="center"/>
        <w:rPr>
          <w:rFonts w:ascii="Tahoma" w:hAnsi="Tahoma" w:cs="Tahoma"/>
          <w:b/>
          <w:sz w:val="24"/>
          <w:szCs w:val="24"/>
        </w:rPr>
      </w:pPr>
    </w:p>
    <w:p w14:paraId="324E8FE6" w14:textId="77777777" w:rsidR="00D547A2" w:rsidRPr="0007485F" w:rsidRDefault="00D547A2" w:rsidP="003936BB">
      <w:pPr>
        <w:spacing w:line="300" w:lineRule="auto"/>
        <w:ind w:firstLine="708"/>
        <w:rPr>
          <w:rFonts w:ascii="Tahoma" w:hAnsi="Tahoma" w:cs="Tahoma"/>
          <w:color w:val="000000"/>
          <w:sz w:val="24"/>
          <w:szCs w:val="24"/>
        </w:rPr>
      </w:pPr>
      <w:r w:rsidRPr="0007485F">
        <w:rPr>
          <w:rFonts w:ascii="Tahoma" w:hAnsi="Tahoma" w:cs="Tahoma"/>
          <w:b/>
          <w:sz w:val="24"/>
          <w:szCs w:val="24"/>
          <w:u w:val="single"/>
        </w:rPr>
        <w:t>PRIMERO</w:t>
      </w:r>
      <w:r w:rsidRPr="0007485F">
        <w:rPr>
          <w:rFonts w:ascii="Tahoma" w:hAnsi="Tahoma" w:cs="Tahoma"/>
          <w:sz w:val="24"/>
          <w:szCs w:val="24"/>
        </w:rPr>
        <w:t xml:space="preserve">.- </w:t>
      </w:r>
      <w:r w:rsidRPr="0007485F">
        <w:rPr>
          <w:rFonts w:ascii="Tahoma" w:hAnsi="Tahoma" w:cs="Tahoma"/>
          <w:b/>
          <w:sz w:val="24"/>
          <w:szCs w:val="24"/>
        </w:rPr>
        <w:t>CONFIRMAR</w:t>
      </w:r>
      <w:r w:rsidRPr="0007485F">
        <w:rPr>
          <w:rFonts w:ascii="Tahoma" w:hAnsi="Tahoma" w:cs="Tahoma"/>
          <w:sz w:val="24"/>
          <w:szCs w:val="24"/>
        </w:rPr>
        <w:t xml:space="preserve"> la sentencia de la referencia</w:t>
      </w:r>
    </w:p>
    <w:p w14:paraId="0AF345E5" w14:textId="77777777" w:rsidR="00D547A2" w:rsidRPr="0007485F" w:rsidRDefault="00D547A2" w:rsidP="003936BB">
      <w:pPr>
        <w:spacing w:line="300" w:lineRule="auto"/>
        <w:ind w:firstLine="708"/>
        <w:rPr>
          <w:rFonts w:ascii="Tahoma" w:hAnsi="Tahoma" w:cs="Tahoma"/>
          <w:sz w:val="24"/>
          <w:szCs w:val="24"/>
        </w:rPr>
      </w:pPr>
    </w:p>
    <w:p w14:paraId="31CD25C7" w14:textId="77777777" w:rsidR="00D547A2" w:rsidRPr="0007485F" w:rsidRDefault="00D547A2" w:rsidP="003936BB">
      <w:pPr>
        <w:spacing w:line="300" w:lineRule="auto"/>
        <w:ind w:firstLine="708"/>
        <w:rPr>
          <w:rFonts w:ascii="Tahoma" w:hAnsi="Tahoma" w:cs="Tahoma"/>
          <w:sz w:val="24"/>
          <w:szCs w:val="24"/>
        </w:rPr>
      </w:pPr>
      <w:r w:rsidRPr="0007485F">
        <w:rPr>
          <w:rFonts w:ascii="Tahoma" w:hAnsi="Tahoma" w:cs="Tahoma"/>
          <w:b/>
          <w:sz w:val="24"/>
          <w:szCs w:val="24"/>
          <w:u w:val="single"/>
        </w:rPr>
        <w:t>SEGUNDO.</w:t>
      </w:r>
      <w:r w:rsidRPr="0007485F">
        <w:rPr>
          <w:rFonts w:ascii="Tahoma" w:hAnsi="Tahoma" w:cs="Tahoma"/>
          <w:sz w:val="24"/>
          <w:szCs w:val="24"/>
        </w:rPr>
        <w:t xml:space="preserve">: </w:t>
      </w:r>
      <w:r w:rsidRPr="0007485F">
        <w:rPr>
          <w:rFonts w:ascii="Tahoma" w:hAnsi="Tahoma" w:cs="Tahoma"/>
          <w:b/>
          <w:sz w:val="24"/>
          <w:szCs w:val="24"/>
        </w:rPr>
        <w:t xml:space="preserve">CONDENAR </w:t>
      </w:r>
      <w:r w:rsidRPr="0007485F">
        <w:rPr>
          <w:rFonts w:ascii="Tahoma" w:hAnsi="Tahoma" w:cs="Tahoma"/>
          <w:sz w:val="24"/>
          <w:szCs w:val="24"/>
        </w:rPr>
        <w:t>en costas de segunda instancia a la parte demandante.</w:t>
      </w:r>
    </w:p>
    <w:p w14:paraId="262F16FD" w14:textId="77777777" w:rsidR="00D547A2" w:rsidRPr="0007485F" w:rsidRDefault="00D547A2" w:rsidP="003936BB">
      <w:pPr>
        <w:widowControl w:val="0"/>
        <w:autoSpaceDE w:val="0"/>
        <w:autoSpaceDN w:val="0"/>
        <w:adjustRightInd w:val="0"/>
        <w:spacing w:line="300" w:lineRule="auto"/>
        <w:ind w:firstLine="0"/>
        <w:rPr>
          <w:rFonts w:ascii="Tahoma" w:hAnsi="Tahoma" w:cs="Tahoma"/>
          <w:sz w:val="24"/>
          <w:szCs w:val="24"/>
        </w:rPr>
      </w:pPr>
    </w:p>
    <w:p w14:paraId="7791BDA0" w14:textId="77777777" w:rsidR="00D547A2" w:rsidRPr="0007485F" w:rsidRDefault="00D547A2" w:rsidP="003936BB">
      <w:pPr>
        <w:widowControl w:val="0"/>
        <w:autoSpaceDE w:val="0"/>
        <w:autoSpaceDN w:val="0"/>
        <w:adjustRightInd w:val="0"/>
        <w:spacing w:line="300" w:lineRule="auto"/>
        <w:ind w:firstLine="708"/>
        <w:rPr>
          <w:rFonts w:ascii="Tahoma" w:hAnsi="Tahoma" w:cs="Tahoma"/>
          <w:b/>
          <w:bCs/>
          <w:sz w:val="24"/>
          <w:szCs w:val="24"/>
        </w:rPr>
      </w:pPr>
      <w:r w:rsidRPr="0007485F">
        <w:rPr>
          <w:rFonts w:ascii="Tahoma" w:hAnsi="Tahoma" w:cs="Tahoma"/>
          <w:b/>
          <w:bCs/>
          <w:sz w:val="24"/>
          <w:szCs w:val="24"/>
        </w:rPr>
        <w:t xml:space="preserve">Notificación surtida en estrados. </w:t>
      </w:r>
    </w:p>
    <w:p w14:paraId="5EF73116" w14:textId="77777777" w:rsidR="0007485F" w:rsidRPr="0007485F" w:rsidRDefault="0007485F" w:rsidP="003936BB">
      <w:pPr>
        <w:spacing w:line="300" w:lineRule="auto"/>
        <w:ind w:firstLine="708"/>
        <w:rPr>
          <w:rFonts w:ascii="Tahoma" w:hAnsi="Tahoma" w:cs="Tahoma"/>
          <w:sz w:val="24"/>
          <w:szCs w:val="24"/>
        </w:rPr>
      </w:pPr>
      <w:r w:rsidRPr="0007485F">
        <w:rPr>
          <w:rFonts w:ascii="Tahoma" w:hAnsi="Tahoma" w:cs="Tahoma"/>
          <w:sz w:val="24"/>
          <w:szCs w:val="24"/>
        </w:rPr>
        <w:t>La Magistrada ponente,</w:t>
      </w:r>
    </w:p>
    <w:p w14:paraId="4C22F1B5" w14:textId="77777777" w:rsidR="0007485F" w:rsidRPr="0007485F" w:rsidRDefault="0007485F" w:rsidP="003936BB">
      <w:pPr>
        <w:spacing w:line="300" w:lineRule="auto"/>
        <w:rPr>
          <w:rFonts w:ascii="Tahoma" w:hAnsi="Tahoma" w:cs="Tahoma"/>
          <w:sz w:val="24"/>
          <w:szCs w:val="24"/>
        </w:rPr>
      </w:pPr>
    </w:p>
    <w:p w14:paraId="739F88FD" w14:textId="77777777" w:rsidR="0007485F" w:rsidRPr="0007485F" w:rsidRDefault="0007485F" w:rsidP="003936BB">
      <w:pPr>
        <w:spacing w:line="300" w:lineRule="auto"/>
        <w:ind w:firstLine="0"/>
        <w:rPr>
          <w:rFonts w:ascii="Tahoma" w:hAnsi="Tahoma" w:cs="Tahoma"/>
          <w:sz w:val="24"/>
          <w:szCs w:val="24"/>
        </w:rPr>
      </w:pPr>
    </w:p>
    <w:p w14:paraId="4A5742C0" w14:textId="77777777" w:rsidR="0007485F" w:rsidRPr="0007485F" w:rsidRDefault="0007485F" w:rsidP="003936BB">
      <w:pPr>
        <w:spacing w:line="300" w:lineRule="auto"/>
        <w:ind w:firstLine="0"/>
        <w:rPr>
          <w:rFonts w:ascii="Tahoma" w:hAnsi="Tahoma" w:cs="Tahoma"/>
          <w:sz w:val="24"/>
          <w:szCs w:val="24"/>
        </w:rPr>
      </w:pPr>
    </w:p>
    <w:p w14:paraId="10A8AEDF" w14:textId="77777777" w:rsidR="0007485F" w:rsidRPr="0007485F" w:rsidRDefault="0007485F" w:rsidP="003936BB">
      <w:pPr>
        <w:keepNext/>
        <w:keepLines/>
        <w:spacing w:line="300" w:lineRule="auto"/>
        <w:ind w:firstLine="0"/>
        <w:jc w:val="center"/>
        <w:outlineLvl w:val="2"/>
        <w:rPr>
          <w:rFonts w:ascii="Tahoma" w:eastAsiaTheme="majorEastAsia" w:hAnsi="Tahoma" w:cs="Tahoma"/>
          <w:b/>
          <w:bCs/>
          <w:sz w:val="24"/>
          <w:szCs w:val="24"/>
        </w:rPr>
      </w:pPr>
      <w:r w:rsidRPr="0007485F">
        <w:rPr>
          <w:rFonts w:ascii="Tahoma" w:eastAsiaTheme="majorEastAsia" w:hAnsi="Tahoma" w:cs="Tahoma"/>
          <w:b/>
          <w:sz w:val="24"/>
          <w:szCs w:val="24"/>
        </w:rPr>
        <w:t>ANA LUCÍA CAICEDO CALDERÓN</w:t>
      </w:r>
    </w:p>
    <w:p w14:paraId="324962CD" w14:textId="77777777" w:rsidR="0007485F" w:rsidRPr="0007485F" w:rsidRDefault="0007485F" w:rsidP="003936BB">
      <w:pPr>
        <w:spacing w:line="300" w:lineRule="auto"/>
        <w:rPr>
          <w:rFonts w:ascii="Tahoma" w:hAnsi="Tahoma" w:cs="Tahoma"/>
          <w:b/>
          <w:sz w:val="24"/>
          <w:szCs w:val="24"/>
        </w:rPr>
      </w:pPr>
    </w:p>
    <w:p w14:paraId="44601861" w14:textId="77777777" w:rsidR="0007485F" w:rsidRPr="0007485F" w:rsidRDefault="0007485F" w:rsidP="003936BB">
      <w:pPr>
        <w:spacing w:line="300" w:lineRule="auto"/>
        <w:rPr>
          <w:rFonts w:ascii="Tahoma" w:hAnsi="Tahoma" w:cs="Tahoma"/>
          <w:b/>
          <w:sz w:val="24"/>
          <w:szCs w:val="24"/>
        </w:rPr>
      </w:pPr>
    </w:p>
    <w:p w14:paraId="35942D23" w14:textId="77777777" w:rsidR="0007485F" w:rsidRPr="0007485F" w:rsidRDefault="0007485F" w:rsidP="003936BB">
      <w:pPr>
        <w:spacing w:line="300" w:lineRule="auto"/>
        <w:ind w:firstLine="0"/>
        <w:rPr>
          <w:rFonts w:ascii="Tahoma" w:hAnsi="Tahoma" w:cs="Tahoma"/>
          <w:b/>
          <w:sz w:val="24"/>
          <w:szCs w:val="24"/>
        </w:rPr>
      </w:pPr>
    </w:p>
    <w:p w14:paraId="109460C6" w14:textId="77777777" w:rsidR="0007485F" w:rsidRPr="0007485F" w:rsidRDefault="0007485F" w:rsidP="003936BB">
      <w:pPr>
        <w:spacing w:line="300" w:lineRule="auto"/>
        <w:ind w:firstLine="0"/>
        <w:rPr>
          <w:rFonts w:ascii="Tahoma" w:hAnsi="Tahoma" w:cs="Tahoma"/>
          <w:b/>
          <w:sz w:val="24"/>
          <w:szCs w:val="24"/>
        </w:rPr>
      </w:pPr>
      <w:r w:rsidRPr="0007485F">
        <w:rPr>
          <w:rFonts w:ascii="Tahoma" w:hAnsi="Tahoma" w:cs="Tahoma"/>
          <w:b/>
          <w:sz w:val="24"/>
          <w:szCs w:val="24"/>
        </w:rPr>
        <w:t>OLGA LUCÍA HOYOS SEPÚLVEDA</w:t>
      </w:r>
      <w:r w:rsidRPr="0007485F">
        <w:rPr>
          <w:rFonts w:ascii="Tahoma" w:hAnsi="Tahoma" w:cs="Tahoma"/>
          <w:b/>
          <w:sz w:val="24"/>
          <w:szCs w:val="24"/>
        </w:rPr>
        <w:tab/>
      </w:r>
      <w:r w:rsidRPr="0007485F">
        <w:rPr>
          <w:rFonts w:ascii="Tahoma" w:hAnsi="Tahoma" w:cs="Tahoma"/>
          <w:b/>
          <w:sz w:val="24"/>
          <w:szCs w:val="24"/>
        </w:rPr>
        <w:tab/>
        <w:t xml:space="preserve">    JULIO CÉSAR SALAZAR MUÑOZ</w:t>
      </w:r>
    </w:p>
    <w:p w14:paraId="6297F1D5" w14:textId="738CE3DB" w:rsidR="00755733" w:rsidRPr="0007485F" w:rsidRDefault="0007485F" w:rsidP="003936BB">
      <w:pPr>
        <w:spacing w:line="300" w:lineRule="auto"/>
        <w:ind w:firstLine="0"/>
        <w:rPr>
          <w:rFonts w:ascii="Tahoma" w:hAnsi="Tahoma" w:cs="Tahoma"/>
          <w:b/>
          <w:sz w:val="24"/>
          <w:szCs w:val="24"/>
          <w:lang w:val="es-CO"/>
        </w:rPr>
      </w:pPr>
      <w:r w:rsidRPr="0007485F">
        <w:rPr>
          <w:rFonts w:ascii="Tahoma" w:hAnsi="Tahoma" w:cs="Tahoma"/>
          <w:sz w:val="24"/>
          <w:szCs w:val="24"/>
        </w:rPr>
        <w:t>Magistrada</w:t>
      </w:r>
      <w:r w:rsidRPr="0007485F">
        <w:rPr>
          <w:rFonts w:ascii="Tahoma" w:hAnsi="Tahoma" w:cs="Tahoma"/>
          <w:sz w:val="24"/>
          <w:szCs w:val="24"/>
        </w:rPr>
        <w:tab/>
      </w:r>
      <w:r w:rsidRPr="0007485F">
        <w:rPr>
          <w:rFonts w:ascii="Tahoma" w:hAnsi="Tahoma" w:cs="Tahoma"/>
          <w:sz w:val="24"/>
          <w:szCs w:val="24"/>
        </w:rPr>
        <w:tab/>
      </w:r>
      <w:r w:rsidRPr="0007485F">
        <w:rPr>
          <w:rFonts w:ascii="Tahoma" w:hAnsi="Tahoma" w:cs="Tahoma"/>
          <w:sz w:val="24"/>
          <w:szCs w:val="24"/>
        </w:rPr>
        <w:tab/>
      </w:r>
      <w:r w:rsidRPr="0007485F">
        <w:rPr>
          <w:rFonts w:ascii="Tahoma" w:hAnsi="Tahoma" w:cs="Tahoma"/>
          <w:sz w:val="24"/>
          <w:szCs w:val="24"/>
        </w:rPr>
        <w:tab/>
      </w:r>
      <w:r w:rsidRPr="0007485F">
        <w:rPr>
          <w:rFonts w:ascii="Tahoma" w:hAnsi="Tahoma" w:cs="Tahoma"/>
          <w:sz w:val="24"/>
          <w:szCs w:val="24"/>
        </w:rPr>
        <w:tab/>
      </w:r>
      <w:r w:rsidRPr="0007485F">
        <w:rPr>
          <w:rFonts w:ascii="Tahoma" w:hAnsi="Tahoma" w:cs="Tahoma"/>
          <w:sz w:val="24"/>
          <w:szCs w:val="24"/>
        </w:rPr>
        <w:tab/>
      </w:r>
      <w:r w:rsidRPr="0007485F">
        <w:rPr>
          <w:rFonts w:ascii="Tahoma" w:hAnsi="Tahoma" w:cs="Tahoma"/>
          <w:b/>
          <w:sz w:val="24"/>
          <w:szCs w:val="24"/>
        </w:rPr>
        <w:t xml:space="preserve">    </w:t>
      </w:r>
      <w:r w:rsidRPr="0007485F">
        <w:rPr>
          <w:rFonts w:ascii="Tahoma" w:hAnsi="Tahoma" w:cs="Tahoma"/>
          <w:sz w:val="24"/>
          <w:szCs w:val="24"/>
        </w:rPr>
        <w:t>Magistrado</w:t>
      </w:r>
    </w:p>
    <w:sectPr w:rsidR="00755733" w:rsidRPr="0007485F" w:rsidSect="0007485F">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53EDD" w14:textId="77777777" w:rsidR="003C4A66" w:rsidRDefault="003C4A66" w:rsidP="007E4950">
      <w:pPr>
        <w:spacing w:line="240" w:lineRule="auto"/>
      </w:pPr>
      <w:r>
        <w:separator/>
      </w:r>
    </w:p>
  </w:endnote>
  <w:endnote w:type="continuationSeparator" w:id="0">
    <w:p w14:paraId="152FDA65" w14:textId="77777777" w:rsidR="003C4A66" w:rsidRDefault="003C4A66" w:rsidP="007E4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6"/>
        <w:lang w:val="es-CO"/>
      </w:rPr>
      <w:id w:val="1425307020"/>
      <w:docPartObj>
        <w:docPartGallery w:val="Page Numbers (Bottom of Page)"/>
        <w:docPartUnique/>
      </w:docPartObj>
    </w:sdtPr>
    <w:sdtEndPr/>
    <w:sdtContent>
      <w:p w14:paraId="18A711D9" w14:textId="11E2E122" w:rsidR="00D547A2" w:rsidRPr="002A3261" w:rsidRDefault="00D547A2" w:rsidP="002A3261">
        <w:pPr>
          <w:pStyle w:val="Encabezado"/>
          <w:ind w:firstLine="0"/>
          <w:jc w:val="right"/>
          <w:rPr>
            <w:rFonts w:ascii="Arial" w:hAnsi="Arial" w:cs="Arial"/>
            <w:sz w:val="18"/>
            <w:szCs w:val="16"/>
            <w:lang w:val="es-CO"/>
          </w:rPr>
        </w:pPr>
        <w:r w:rsidRPr="002A3261">
          <w:rPr>
            <w:rFonts w:ascii="Arial" w:hAnsi="Arial" w:cs="Arial"/>
            <w:sz w:val="18"/>
            <w:szCs w:val="16"/>
            <w:lang w:val="es-CO"/>
          </w:rPr>
          <w:fldChar w:fldCharType="begin"/>
        </w:r>
        <w:r w:rsidRPr="002A3261">
          <w:rPr>
            <w:rFonts w:ascii="Arial" w:hAnsi="Arial" w:cs="Arial"/>
            <w:sz w:val="18"/>
            <w:szCs w:val="16"/>
            <w:lang w:val="es-CO"/>
          </w:rPr>
          <w:instrText>PAGE   \* MERGEFORMAT</w:instrText>
        </w:r>
        <w:r w:rsidRPr="002A3261">
          <w:rPr>
            <w:rFonts w:ascii="Arial" w:hAnsi="Arial" w:cs="Arial"/>
            <w:sz w:val="18"/>
            <w:szCs w:val="16"/>
            <w:lang w:val="es-CO"/>
          </w:rPr>
          <w:fldChar w:fldCharType="separate"/>
        </w:r>
        <w:r w:rsidR="003936BB">
          <w:rPr>
            <w:rFonts w:ascii="Arial" w:hAnsi="Arial" w:cs="Arial"/>
            <w:noProof/>
            <w:sz w:val="18"/>
            <w:szCs w:val="16"/>
            <w:lang w:val="es-CO"/>
          </w:rPr>
          <w:t>6</w:t>
        </w:r>
        <w:r w:rsidRPr="002A3261">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BA4DC" w14:textId="77777777" w:rsidR="003C4A66" w:rsidRDefault="003C4A66" w:rsidP="007E4950">
      <w:pPr>
        <w:spacing w:line="240" w:lineRule="auto"/>
      </w:pPr>
      <w:r>
        <w:separator/>
      </w:r>
    </w:p>
  </w:footnote>
  <w:footnote w:type="continuationSeparator" w:id="0">
    <w:p w14:paraId="51E89C6B" w14:textId="77777777" w:rsidR="003C4A66" w:rsidRDefault="003C4A66" w:rsidP="007E49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35E65" w14:textId="77777777" w:rsidR="007E4950" w:rsidRPr="002A3261" w:rsidRDefault="007E4950" w:rsidP="007E4950">
    <w:pPr>
      <w:pStyle w:val="Encabezado"/>
      <w:ind w:firstLine="0"/>
      <w:rPr>
        <w:rFonts w:ascii="Arial" w:hAnsi="Arial" w:cs="Arial"/>
        <w:sz w:val="18"/>
        <w:szCs w:val="16"/>
        <w:lang w:val="es-CO"/>
      </w:rPr>
    </w:pPr>
    <w:r w:rsidRPr="002A3261">
      <w:rPr>
        <w:rFonts w:ascii="Arial" w:hAnsi="Arial" w:cs="Arial"/>
        <w:sz w:val="18"/>
        <w:szCs w:val="16"/>
        <w:lang w:val="es-CO"/>
      </w:rPr>
      <w:t>Demandante: Rosa Elena Arboleda Serna</w:t>
    </w:r>
  </w:p>
  <w:p w14:paraId="40F90888" w14:textId="77777777" w:rsidR="007E4950" w:rsidRPr="002A3261" w:rsidRDefault="007E4950" w:rsidP="007E4950">
    <w:pPr>
      <w:pStyle w:val="Encabezado"/>
      <w:ind w:firstLine="0"/>
      <w:rPr>
        <w:rFonts w:ascii="Arial" w:hAnsi="Arial" w:cs="Arial"/>
        <w:sz w:val="18"/>
        <w:szCs w:val="16"/>
        <w:lang w:val="es-CO"/>
      </w:rPr>
    </w:pPr>
    <w:r w:rsidRPr="002A3261">
      <w:rPr>
        <w:rFonts w:ascii="Arial" w:hAnsi="Arial" w:cs="Arial"/>
        <w:sz w:val="18"/>
        <w:szCs w:val="16"/>
        <w:lang w:val="es-CO"/>
      </w:rPr>
      <w:t>Demandado: Colpensiones</w:t>
    </w:r>
  </w:p>
  <w:p w14:paraId="39F58998" w14:textId="2E2CACC7" w:rsidR="00055D11" w:rsidRPr="002A3261" w:rsidRDefault="007E4950" w:rsidP="007E4950">
    <w:pPr>
      <w:pStyle w:val="Encabezado"/>
      <w:ind w:firstLine="0"/>
      <w:rPr>
        <w:rFonts w:ascii="Arial" w:hAnsi="Arial" w:cs="Arial"/>
        <w:sz w:val="18"/>
        <w:szCs w:val="16"/>
        <w:lang w:val="es-CO"/>
      </w:rPr>
    </w:pPr>
    <w:r w:rsidRPr="002A3261">
      <w:rPr>
        <w:rFonts w:ascii="Arial" w:hAnsi="Arial" w:cs="Arial"/>
        <w:sz w:val="18"/>
        <w:szCs w:val="16"/>
        <w:lang w:val="es-CO"/>
      </w:rPr>
      <w:t xml:space="preserve">Radicado: </w:t>
    </w:r>
    <w:r w:rsidR="00055D11" w:rsidRPr="002A3261">
      <w:rPr>
        <w:rFonts w:ascii="Arial" w:hAnsi="Arial" w:cs="Arial"/>
        <w:sz w:val="18"/>
        <w:szCs w:val="16"/>
        <w:lang w:val="es-CO"/>
      </w:rPr>
      <w:t>2015-00398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55"/>
    <w:rsid w:val="0000456E"/>
    <w:rsid w:val="00012217"/>
    <w:rsid w:val="00055D11"/>
    <w:rsid w:val="00070431"/>
    <w:rsid w:val="0007485F"/>
    <w:rsid w:val="00080F17"/>
    <w:rsid w:val="000B2B28"/>
    <w:rsid w:val="000B7EEE"/>
    <w:rsid w:val="000C7751"/>
    <w:rsid w:val="000F2ED0"/>
    <w:rsid w:val="001468D6"/>
    <w:rsid w:val="00156C95"/>
    <w:rsid w:val="00195B69"/>
    <w:rsid w:val="001D68D5"/>
    <w:rsid w:val="0023295E"/>
    <w:rsid w:val="00246B13"/>
    <w:rsid w:val="0025404B"/>
    <w:rsid w:val="00262358"/>
    <w:rsid w:val="00275F27"/>
    <w:rsid w:val="002A3261"/>
    <w:rsid w:val="002B6E55"/>
    <w:rsid w:val="002F5AFE"/>
    <w:rsid w:val="0036547A"/>
    <w:rsid w:val="0038444C"/>
    <w:rsid w:val="003936BB"/>
    <w:rsid w:val="00394C60"/>
    <w:rsid w:val="00396988"/>
    <w:rsid w:val="003A359A"/>
    <w:rsid w:val="003B6155"/>
    <w:rsid w:val="003C082D"/>
    <w:rsid w:val="003C4A66"/>
    <w:rsid w:val="003F5BD0"/>
    <w:rsid w:val="004112EF"/>
    <w:rsid w:val="00416259"/>
    <w:rsid w:val="0042725C"/>
    <w:rsid w:val="004449D2"/>
    <w:rsid w:val="004527E3"/>
    <w:rsid w:val="00464817"/>
    <w:rsid w:val="004837C8"/>
    <w:rsid w:val="004A53ED"/>
    <w:rsid w:val="00500A6A"/>
    <w:rsid w:val="00561325"/>
    <w:rsid w:val="005707D9"/>
    <w:rsid w:val="0057181F"/>
    <w:rsid w:val="005A0CC8"/>
    <w:rsid w:val="005A73C9"/>
    <w:rsid w:val="006946FC"/>
    <w:rsid w:val="00723817"/>
    <w:rsid w:val="00755733"/>
    <w:rsid w:val="00781AB0"/>
    <w:rsid w:val="007C14C8"/>
    <w:rsid w:val="007E4950"/>
    <w:rsid w:val="007F72B6"/>
    <w:rsid w:val="00844A98"/>
    <w:rsid w:val="008706D7"/>
    <w:rsid w:val="008D4046"/>
    <w:rsid w:val="008F1ECE"/>
    <w:rsid w:val="00902D29"/>
    <w:rsid w:val="00906333"/>
    <w:rsid w:val="00933D99"/>
    <w:rsid w:val="00965D29"/>
    <w:rsid w:val="009E3334"/>
    <w:rsid w:val="00A160E7"/>
    <w:rsid w:val="00A42881"/>
    <w:rsid w:val="00A6404D"/>
    <w:rsid w:val="00A7383E"/>
    <w:rsid w:val="00A9411D"/>
    <w:rsid w:val="00AA416F"/>
    <w:rsid w:val="00AC215F"/>
    <w:rsid w:val="00AC394E"/>
    <w:rsid w:val="00AD5EC7"/>
    <w:rsid w:val="00AE79CD"/>
    <w:rsid w:val="00AF0D36"/>
    <w:rsid w:val="00B21A0E"/>
    <w:rsid w:val="00B5103D"/>
    <w:rsid w:val="00B55938"/>
    <w:rsid w:val="00B63E91"/>
    <w:rsid w:val="00B64932"/>
    <w:rsid w:val="00C71994"/>
    <w:rsid w:val="00C77337"/>
    <w:rsid w:val="00CB185F"/>
    <w:rsid w:val="00CB6F58"/>
    <w:rsid w:val="00CB7D20"/>
    <w:rsid w:val="00CC29C5"/>
    <w:rsid w:val="00CE591C"/>
    <w:rsid w:val="00D21509"/>
    <w:rsid w:val="00D4263E"/>
    <w:rsid w:val="00D479BE"/>
    <w:rsid w:val="00D547A2"/>
    <w:rsid w:val="00D81378"/>
    <w:rsid w:val="00DA00EE"/>
    <w:rsid w:val="00E109A7"/>
    <w:rsid w:val="00E41C6E"/>
    <w:rsid w:val="00E85D7C"/>
    <w:rsid w:val="00ED0960"/>
    <w:rsid w:val="00EF598A"/>
    <w:rsid w:val="00F41C45"/>
    <w:rsid w:val="00F474E7"/>
    <w:rsid w:val="00F73D6B"/>
    <w:rsid w:val="00FB6D29"/>
    <w:rsid w:val="00FF27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D71EE"/>
  <w15:chartTrackingRefBased/>
  <w15:docId w15:val="{A7DCD7CA-D662-45F0-B48A-1EB6AD8A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547A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464817"/>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464817"/>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64817"/>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64817"/>
    <w:rPr>
      <w:rFonts w:ascii="Arial" w:eastAsia="Times New Roman" w:hAnsi="Arial" w:cs="Arial"/>
      <w:b/>
      <w:bCs/>
      <w:sz w:val="24"/>
      <w:szCs w:val="24"/>
      <w:lang w:eastAsia="es-ES"/>
    </w:rPr>
  </w:style>
  <w:style w:type="character" w:customStyle="1" w:styleId="Ninguno">
    <w:name w:val="Ninguno"/>
    <w:rsid w:val="00464817"/>
  </w:style>
  <w:style w:type="paragraph" w:styleId="Puesto">
    <w:name w:val="Title"/>
    <w:basedOn w:val="Normal"/>
    <w:link w:val="PuestoCar"/>
    <w:qFormat/>
    <w:rsid w:val="00464817"/>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464817"/>
    <w:rPr>
      <w:rFonts w:ascii="Arial" w:eastAsia="Times New Roman" w:hAnsi="Arial" w:cs="Arial"/>
      <w:b/>
      <w:sz w:val="24"/>
      <w:szCs w:val="24"/>
      <w:lang w:eastAsia="es-ES"/>
    </w:rPr>
  </w:style>
  <w:style w:type="character" w:customStyle="1" w:styleId="apple-converted-space">
    <w:name w:val="apple-converted-space"/>
    <w:basedOn w:val="Fuentedeprrafopredeter"/>
    <w:rsid w:val="00464817"/>
  </w:style>
  <w:style w:type="paragraph" w:styleId="Encabezado">
    <w:name w:val="header"/>
    <w:basedOn w:val="Normal"/>
    <w:link w:val="EncabezadoCar"/>
    <w:uiPriority w:val="99"/>
    <w:unhideWhenUsed/>
    <w:rsid w:val="007E495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E4950"/>
  </w:style>
  <w:style w:type="paragraph" w:styleId="Piedepgina">
    <w:name w:val="footer"/>
    <w:basedOn w:val="Normal"/>
    <w:link w:val="PiedepginaCar"/>
    <w:uiPriority w:val="99"/>
    <w:unhideWhenUsed/>
    <w:rsid w:val="007E495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E4950"/>
  </w:style>
  <w:style w:type="character" w:customStyle="1" w:styleId="Ttulo3Car">
    <w:name w:val="Título 3 Car"/>
    <w:basedOn w:val="Fuentedeprrafopredeter"/>
    <w:link w:val="Ttulo3"/>
    <w:uiPriority w:val="9"/>
    <w:semiHidden/>
    <w:rsid w:val="00D547A2"/>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D547A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1319-5E1F-49FD-9C1C-8E457634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2782</Words>
  <Characters>15307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10</cp:revision>
  <cp:lastPrinted>2020-01-17T12:59:00Z</cp:lastPrinted>
  <dcterms:created xsi:type="dcterms:W3CDTF">2019-12-13T13:38:00Z</dcterms:created>
  <dcterms:modified xsi:type="dcterms:W3CDTF">2020-02-18T19:44:00Z</dcterms:modified>
</cp:coreProperties>
</file>