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D3076" w14:textId="77777777" w:rsidR="00DD4BDD" w:rsidRPr="00DD4BDD" w:rsidRDefault="00DD4BDD" w:rsidP="00DD4BDD">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DD4BD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DD4BDD">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318906F2" w14:textId="77777777" w:rsidR="00DD4BDD" w:rsidRPr="00DD4BDD" w:rsidRDefault="00DD4BDD" w:rsidP="00DD4BDD">
      <w:pPr>
        <w:jc w:val="both"/>
        <w:rPr>
          <w:rFonts w:ascii="Arial" w:eastAsia="Times New Roman" w:hAnsi="Arial" w:cs="Arial"/>
          <w:sz w:val="20"/>
          <w:szCs w:val="20"/>
          <w:lang w:val="es-419" w:eastAsia="es-ES"/>
        </w:rPr>
      </w:pPr>
    </w:p>
    <w:p w14:paraId="4FB0B43E" w14:textId="24F6A44C" w:rsidR="00DD4BDD" w:rsidRPr="00DD4BDD" w:rsidRDefault="00DD4BDD" w:rsidP="00DD4BDD">
      <w:pPr>
        <w:jc w:val="both"/>
        <w:rPr>
          <w:rFonts w:ascii="Arial" w:eastAsia="Times New Roman" w:hAnsi="Arial" w:cs="Arial"/>
          <w:sz w:val="20"/>
          <w:szCs w:val="20"/>
          <w:lang w:val="es-419" w:eastAsia="es-ES"/>
        </w:rPr>
      </w:pPr>
      <w:r w:rsidRPr="00DD4BDD">
        <w:rPr>
          <w:rFonts w:ascii="Arial" w:eastAsia="Times New Roman" w:hAnsi="Arial" w:cs="Arial"/>
          <w:sz w:val="20"/>
          <w:szCs w:val="20"/>
          <w:lang w:val="es-419" w:eastAsia="es-ES"/>
        </w:rPr>
        <w:t>Providencia:</w:t>
      </w:r>
      <w:r w:rsidRPr="00DD4BDD">
        <w:rPr>
          <w:rFonts w:ascii="Arial" w:eastAsia="Times New Roman" w:hAnsi="Arial" w:cs="Arial"/>
          <w:sz w:val="20"/>
          <w:szCs w:val="20"/>
          <w:lang w:val="es-419" w:eastAsia="es-ES"/>
        </w:rPr>
        <w:tab/>
      </w:r>
      <w:r w:rsidRPr="00DD4BDD">
        <w:rPr>
          <w:rFonts w:ascii="Arial" w:eastAsia="Times New Roman" w:hAnsi="Arial" w:cs="Arial"/>
          <w:sz w:val="20"/>
          <w:szCs w:val="20"/>
          <w:lang w:val="es-419" w:eastAsia="es-ES"/>
        </w:rPr>
        <w:tab/>
        <w:t>Sentencia del 14 de septiembre de 2020</w:t>
      </w:r>
    </w:p>
    <w:p w14:paraId="48FF9C85" w14:textId="77777777" w:rsidR="00DD4BDD" w:rsidRPr="00DD4BDD" w:rsidRDefault="00DD4BDD" w:rsidP="00DD4BDD">
      <w:pPr>
        <w:jc w:val="both"/>
        <w:rPr>
          <w:rFonts w:ascii="Arial" w:eastAsia="Times New Roman" w:hAnsi="Arial" w:cs="Arial"/>
          <w:sz w:val="20"/>
          <w:szCs w:val="20"/>
          <w:lang w:val="es-419" w:eastAsia="es-ES"/>
        </w:rPr>
      </w:pPr>
      <w:r w:rsidRPr="00DD4BDD">
        <w:rPr>
          <w:rFonts w:ascii="Arial" w:eastAsia="Times New Roman" w:hAnsi="Arial" w:cs="Arial"/>
          <w:sz w:val="20"/>
          <w:szCs w:val="20"/>
          <w:lang w:val="es-419" w:eastAsia="es-ES"/>
        </w:rPr>
        <w:t>Radicación No.:</w:t>
      </w:r>
      <w:r w:rsidRPr="00DD4BDD">
        <w:rPr>
          <w:rFonts w:ascii="Arial" w:eastAsia="Times New Roman" w:hAnsi="Arial" w:cs="Arial"/>
          <w:sz w:val="20"/>
          <w:szCs w:val="20"/>
          <w:lang w:val="es-419" w:eastAsia="es-ES"/>
        </w:rPr>
        <w:tab/>
      </w:r>
      <w:r w:rsidRPr="00DD4BDD">
        <w:rPr>
          <w:rFonts w:ascii="Arial" w:eastAsia="Times New Roman" w:hAnsi="Arial" w:cs="Arial"/>
          <w:sz w:val="20"/>
          <w:szCs w:val="20"/>
          <w:lang w:val="es-419" w:eastAsia="es-ES"/>
        </w:rPr>
        <w:tab/>
        <w:t>66001-31-05-001-2016-00545-01</w:t>
      </w:r>
    </w:p>
    <w:p w14:paraId="112466AC" w14:textId="77777777" w:rsidR="00DD4BDD" w:rsidRPr="00DD4BDD" w:rsidRDefault="00DD4BDD" w:rsidP="00DD4BDD">
      <w:pPr>
        <w:jc w:val="both"/>
        <w:rPr>
          <w:rFonts w:ascii="Arial" w:eastAsia="Times New Roman" w:hAnsi="Arial" w:cs="Arial"/>
          <w:sz w:val="20"/>
          <w:szCs w:val="20"/>
          <w:lang w:val="es-419" w:eastAsia="es-ES"/>
        </w:rPr>
      </w:pPr>
      <w:r w:rsidRPr="00DD4BDD">
        <w:rPr>
          <w:rFonts w:ascii="Arial" w:eastAsia="Times New Roman" w:hAnsi="Arial" w:cs="Arial"/>
          <w:sz w:val="20"/>
          <w:szCs w:val="20"/>
          <w:lang w:val="es-419" w:eastAsia="es-ES"/>
        </w:rPr>
        <w:t>Proceso:</w:t>
      </w:r>
      <w:r w:rsidRPr="00DD4BDD">
        <w:rPr>
          <w:rFonts w:ascii="Arial" w:eastAsia="Times New Roman" w:hAnsi="Arial" w:cs="Arial"/>
          <w:sz w:val="20"/>
          <w:szCs w:val="20"/>
          <w:lang w:val="es-419" w:eastAsia="es-ES"/>
        </w:rPr>
        <w:tab/>
      </w:r>
      <w:r w:rsidRPr="00DD4BDD">
        <w:rPr>
          <w:rFonts w:ascii="Arial" w:eastAsia="Times New Roman" w:hAnsi="Arial" w:cs="Arial"/>
          <w:sz w:val="20"/>
          <w:szCs w:val="20"/>
          <w:lang w:val="es-419" w:eastAsia="es-ES"/>
        </w:rPr>
        <w:tab/>
        <w:t xml:space="preserve">Ordinario laboral </w:t>
      </w:r>
    </w:p>
    <w:p w14:paraId="3C838B7B" w14:textId="77777777" w:rsidR="00DD4BDD" w:rsidRPr="00DD4BDD" w:rsidRDefault="00DD4BDD" w:rsidP="00DD4BDD">
      <w:pPr>
        <w:jc w:val="both"/>
        <w:rPr>
          <w:rFonts w:ascii="Arial" w:eastAsia="Times New Roman" w:hAnsi="Arial" w:cs="Arial"/>
          <w:sz w:val="20"/>
          <w:szCs w:val="20"/>
          <w:lang w:val="es-419" w:eastAsia="es-ES"/>
        </w:rPr>
      </w:pPr>
      <w:r w:rsidRPr="00DD4BDD">
        <w:rPr>
          <w:rFonts w:ascii="Arial" w:eastAsia="Times New Roman" w:hAnsi="Arial" w:cs="Arial"/>
          <w:sz w:val="20"/>
          <w:szCs w:val="20"/>
          <w:lang w:val="es-419" w:eastAsia="es-ES"/>
        </w:rPr>
        <w:t>Demandantes:</w:t>
      </w:r>
      <w:r w:rsidRPr="00DD4BDD">
        <w:rPr>
          <w:rFonts w:ascii="Arial" w:eastAsia="Times New Roman" w:hAnsi="Arial" w:cs="Arial"/>
          <w:sz w:val="20"/>
          <w:szCs w:val="20"/>
          <w:lang w:val="es-419" w:eastAsia="es-ES"/>
        </w:rPr>
        <w:tab/>
      </w:r>
      <w:r w:rsidRPr="00DD4BDD">
        <w:rPr>
          <w:rFonts w:ascii="Arial" w:eastAsia="Times New Roman" w:hAnsi="Arial" w:cs="Arial"/>
          <w:sz w:val="20"/>
          <w:szCs w:val="20"/>
          <w:lang w:val="es-419" w:eastAsia="es-ES"/>
        </w:rPr>
        <w:tab/>
        <w:t>Fernando de Jesús Villada Echeverry</w:t>
      </w:r>
    </w:p>
    <w:p w14:paraId="1D8AD3F7" w14:textId="77777777" w:rsidR="00DD4BDD" w:rsidRPr="00DD4BDD" w:rsidRDefault="00DD4BDD" w:rsidP="00DD4BDD">
      <w:pPr>
        <w:jc w:val="both"/>
        <w:rPr>
          <w:rFonts w:ascii="Arial" w:eastAsia="Times New Roman" w:hAnsi="Arial" w:cs="Arial"/>
          <w:sz w:val="20"/>
          <w:szCs w:val="20"/>
          <w:lang w:val="es-419" w:eastAsia="es-ES"/>
        </w:rPr>
      </w:pPr>
      <w:r w:rsidRPr="00DD4BDD">
        <w:rPr>
          <w:rFonts w:ascii="Arial" w:eastAsia="Times New Roman" w:hAnsi="Arial" w:cs="Arial"/>
          <w:sz w:val="20"/>
          <w:szCs w:val="20"/>
          <w:lang w:val="es-419" w:eastAsia="es-ES"/>
        </w:rPr>
        <w:t>Demandado:</w:t>
      </w:r>
      <w:r w:rsidRPr="00DD4BDD">
        <w:rPr>
          <w:rFonts w:ascii="Arial" w:eastAsia="Times New Roman" w:hAnsi="Arial" w:cs="Arial"/>
          <w:sz w:val="20"/>
          <w:szCs w:val="20"/>
          <w:lang w:val="es-419" w:eastAsia="es-ES"/>
        </w:rPr>
        <w:tab/>
      </w:r>
      <w:r w:rsidRPr="00DD4BDD">
        <w:rPr>
          <w:rFonts w:ascii="Arial" w:eastAsia="Times New Roman" w:hAnsi="Arial" w:cs="Arial"/>
          <w:sz w:val="20"/>
          <w:szCs w:val="20"/>
          <w:lang w:val="es-419" w:eastAsia="es-ES"/>
        </w:rPr>
        <w:tab/>
        <w:t xml:space="preserve">Municipio de Pereira </w:t>
      </w:r>
    </w:p>
    <w:p w14:paraId="71F25BE1" w14:textId="77777777" w:rsidR="00DD4BDD" w:rsidRPr="00DD4BDD" w:rsidRDefault="00DD4BDD" w:rsidP="00DD4BDD">
      <w:pPr>
        <w:jc w:val="both"/>
        <w:rPr>
          <w:rFonts w:ascii="Arial" w:eastAsia="Times New Roman" w:hAnsi="Arial" w:cs="Arial"/>
          <w:sz w:val="20"/>
          <w:szCs w:val="20"/>
          <w:lang w:val="es-419" w:eastAsia="es-ES"/>
        </w:rPr>
      </w:pPr>
      <w:r w:rsidRPr="00DD4BDD">
        <w:rPr>
          <w:rFonts w:ascii="Arial" w:eastAsia="Times New Roman" w:hAnsi="Arial" w:cs="Arial"/>
          <w:sz w:val="20"/>
          <w:szCs w:val="20"/>
          <w:lang w:val="es-419" w:eastAsia="es-ES"/>
        </w:rPr>
        <w:t>Juzgado de origen:</w:t>
      </w:r>
      <w:r w:rsidRPr="00DD4BDD">
        <w:rPr>
          <w:rFonts w:ascii="Arial" w:eastAsia="Times New Roman" w:hAnsi="Arial" w:cs="Arial"/>
          <w:sz w:val="20"/>
          <w:szCs w:val="20"/>
          <w:lang w:val="es-419" w:eastAsia="es-ES"/>
        </w:rPr>
        <w:tab/>
        <w:t xml:space="preserve">Primero Laboral del Circuito de Pereira </w:t>
      </w:r>
    </w:p>
    <w:p w14:paraId="70DC30DA" w14:textId="79BBCCEF" w:rsidR="00DD4BDD" w:rsidRPr="00DD4BDD" w:rsidRDefault="00DD4BDD" w:rsidP="00DD4BDD">
      <w:pPr>
        <w:jc w:val="both"/>
        <w:rPr>
          <w:rFonts w:ascii="Arial" w:eastAsia="Times New Roman" w:hAnsi="Arial" w:cs="Arial"/>
          <w:sz w:val="20"/>
          <w:szCs w:val="20"/>
          <w:lang w:val="es-419" w:eastAsia="es-ES"/>
        </w:rPr>
      </w:pPr>
      <w:r w:rsidRPr="00DD4BDD">
        <w:rPr>
          <w:rFonts w:ascii="Arial" w:eastAsia="Times New Roman" w:hAnsi="Arial" w:cs="Arial"/>
          <w:sz w:val="20"/>
          <w:szCs w:val="20"/>
          <w:lang w:val="es-419" w:eastAsia="es-ES"/>
        </w:rPr>
        <w:t>Magistrada ponente:</w:t>
      </w:r>
      <w:r w:rsidRPr="00DD4BDD">
        <w:rPr>
          <w:rFonts w:ascii="Arial" w:eastAsia="Times New Roman" w:hAnsi="Arial" w:cs="Arial"/>
          <w:sz w:val="20"/>
          <w:szCs w:val="20"/>
          <w:lang w:val="es-419" w:eastAsia="es-ES"/>
        </w:rPr>
        <w:tab/>
        <w:t>Dra. Ana Lucía Caicedo Calderón</w:t>
      </w:r>
    </w:p>
    <w:p w14:paraId="4A4B0B36" w14:textId="77777777" w:rsidR="00DD4BDD" w:rsidRPr="00DD4BDD" w:rsidRDefault="00DD4BDD" w:rsidP="00DD4BDD">
      <w:pPr>
        <w:jc w:val="both"/>
        <w:rPr>
          <w:rFonts w:ascii="Arial" w:eastAsia="Times New Roman" w:hAnsi="Arial" w:cs="Arial"/>
          <w:sz w:val="20"/>
          <w:szCs w:val="20"/>
          <w:lang w:val="es-419" w:eastAsia="es-ES"/>
        </w:rPr>
      </w:pPr>
    </w:p>
    <w:p w14:paraId="3BFA05BD" w14:textId="51E84171" w:rsidR="00DD4BDD" w:rsidRPr="00DD4BDD" w:rsidRDefault="00DD4BDD" w:rsidP="00DD4BDD">
      <w:pPr>
        <w:jc w:val="both"/>
        <w:rPr>
          <w:rFonts w:ascii="Arial" w:eastAsia="Times New Roman" w:hAnsi="Arial" w:cs="Arial"/>
          <w:b/>
          <w:bCs/>
          <w:iCs/>
          <w:sz w:val="20"/>
          <w:szCs w:val="20"/>
          <w:lang w:val="es-419" w:eastAsia="fr-FR"/>
        </w:rPr>
      </w:pPr>
      <w:r w:rsidRPr="00DD4BDD">
        <w:rPr>
          <w:rFonts w:ascii="Arial" w:eastAsia="Times New Roman" w:hAnsi="Arial" w:cs="Arial"/>
          <w:b/>
          <w:bCs/>
          <w:iCs/>
          <w:sz w:val="20"/>
          <w:szCs w:val="20"/>
          <w:u w:val="single"/>
          <w:lang w:val="es-419" w:eastAsia="fr-FR"/>
        </w:rPr>
        <w:t>TEMAS:</w:t>
      </w:r>
      <w:r w:rsidRPr="00DD4BDD">
        <w:rPr>
          <w:rFonts w:ascii="Arial" w:eastAsia="Times New Roman" w:hAnsi="Arial" w:cs="Arial"/>
          <w:b/>
          <w:bCs/>
          <w:iCs/>
          <w:sz w:val="20"/>
          <w:szCs w:val="20"/>
          <w:lang w:val="es-419" w:eastAsia="fr-FR"/>
        </w:rPr>
        <w:tab/>
      </w:r>
      <w:r w:rsidR="001F2485">
        <w:rPr>
          <w:rFonts w:ascii="Arial" w:eastAsia="Times New Roman" w:hAnsi="Arial" w:cs="Arial"/>
          <w:b/>
          <w:bCs/>
          <w:iCs/>
          <w:sz w:val="20"/>
          <w:szCs w:val="20"/>
          <w:lang w:val="es-419" w:eastAsia="fr-FR"/>
        </w:rPr>
        <w:t xml:space="preserve">PENSIÓN DE JUBILACIÓN / TRABAJADORES DEL MUNICIPIO DE PEREIRA / CONVENCIÓN COLECTIVA DE 1990 / </w:t>
      </w:r>
      <w:r w:rsidR="001F2485">
        <w:rPr>
          <w:rFonts w:ascii="Arial" w:eastAsia="Times New Roman" w:hAnsi="Arial" w:cs="Arial"/>
          <w:b/>
          <w:sz w:val="20"/>
          <w:szCs w:val="20"/>
          <w:lang w:val="es-419" w:eastAsia="es-ES"/>
        </w:rPr>
        <w:t xml:space="preserve">REQUISITOS </w:t>
      </w:r>
      <w:r w:rsidRPr="00DD4BDD">
        <w:rPr>
          <w:rFonts w:ascii="Arial" w:eastAsia="Times New Roman" w:hAnsi="Arial" w:cs="Arial"/>
          <w:b/>
          <w:bCs/>
          <w:iCs/>
          <w:sz w:val="20"/>
          <w:szCs w:val="20"/>
          <w:lang w:val="es-419" w:eastAsia="fr-FR"/>
        </w:rPr>
        <w:t xml:space="preserve">/ </w:t>
      </w:r>
      <w:r w:rsidR="001F2485">
        <w:rPr>
          <w:rFonts w:ascii="Arial" w:eastAsia="Times New Roman" w:hAnsi="Arial" w:cs="Arial"/>
          <w:b/>
          <w:bCs/>
          <w:iCs/>
          <w:sz w:val="20"/>
          <w:szCs w:val="20"/>
          <w:lang w:val="es-419" w:eastAsia="fr-FR"/>
        </w:rPr>
        <w:t>HABER PRESTADO SUS SERVICIOS AL ENTE TERRITORIAL POR 20 AÑOS / NO PUEDE</w:t>
      </w:r>
      <w:r w:rsidR="003E12A8">
        <w:rPr>
          <w:rFonts w:ascii="Arial" w:eastAsia="Times New Roman" w:hAnsi="Arial" w:cs="Arial"/>
          <w:b/>
          <w:bCs/>
          <w:iCs/>
          <w:sz w:val="20"/>
          <w:szCs w:val="20"/>
          <w:lang w:val="es-419" w:eastAsia="fr-FR"/>
        </w:rPr>
        <w:t>N</w:t>
      </w:r>
      <w:r w:rsidR="001F2485">
        <w:rPr>
          <w:rFonts w:ascii="Arial" w:eastAsia="Times New Roman" w:hAnsi="Arial" w:cs="Arial"/>
          <w:b/>
          <w:bCs/>
          <w:iCs/>
          <w:sz w:val="20"/>
          <w:szCs w:val="20"/>
          <w:lang w:val="es-419" w:eastAsia="fr-FR"/>
        </w:rPr>
        <w:t xml:space="preserve"> SUMARSE TIEMPOS TRABAJADOS EN UNA ENTIDAD DIFERENTE, COMO LAS EMPRESAS PÚBLICAS DE PEREIRA.</w:t>
      </w:r>
    </w:p>
    <w:p w14:paraId="01BAE574" w14:textId="77777777" w:rsidR="00DD4BDD" w:rsidRPr="00DD4BDD" w:rsidRDefault="00DD4BDD" w:rsidP="00DD4BDD">
      <w:pPr>
        <w:jc w:val="both"/>
        <w:rPr>
          <w:rFonts w:ascii="Arial" w:eastAsia="Times New Roman" w:hAnsi="Arial" w:cs="Arial"/>
          <w:sz w:val="20"/>
          <w:szCs w:val="20"/>
          <w:lang w:val="es-419" w:eastAsia="es-ES"/>
        </w:rPr>
      </w:pPr>
    </w:p>
    <w:p w14:paraId="65472CD1" w14:textId="77777777" w:rsidR="001F2485" w:rsidRPr="001F2485" w:rsidRDefault="001F2485" w:rsidP="001F2485">
      <w:pPr>
        <w:jc w:val="both"/>
        <w:rPr>
          <w:rFonts w:ascii="Arial" w:eastAsia="Times New Roman" w:hAnsi="Arial" w:cs="Arial"/>
          <w:sz w:val="20"/>
          <w:szCs w:val="20"/>
          <w:lang w:val="es-419" w:eastAsia="es-ES"/>
        </w:rPr>
      </w:pPr>
      <w:r w:rsidRPr="001F2485">
        <w:rPr>
          <w:rFonts w:ascii="Arial" w:eastAsia="Times New Roman" w:hAnsi="Arial" w:cs="Arial"/>
          <w:sz w:val="20"/>
          <w:szCs w:val="20"/>
          <w:lang w:val="es-419" w:eastAsia="es-ES"/>
        </w:rPr>
        <w:t>La convención colectiva de 1975 estuvo vigente hasta el 31 de diciembre de 1990, fecha a partir de la cual entró a regir la convención de ese año, en cuya cláusula 8º se establece lo siguiente: “los trabajadores oficiales que hubieren ingresado al Municipio de Pereira a partir del 1º de enero de 1990, tendrán derecho a la pensión de jubilación cuando cumplan todos los requisitos exigidos por la Ley para tal efecto. Los trabajadores que hubieren iniciado la prestación de servicios al Municipio de Pereira con anterioridad al 1º de enero de 1990, tienen derecho a su jubilación cuando cumplan 20 años de servicios continuos o discontinuos, sin tener en cuenta la edad”.</w:t>
      </w:r>
    </w:p>
    <w:p w14:paraId="768F388C" w14:textId="77777777" w:rsidR="001F2485" w:rsidRPr="001F2485" w:rsidRDefault="001F2485" w:rsidP="001F2485">
      <w:pPr>
        <w:jc w:val="both"/>
        <w:rPr>
          <w:rFonts w:ascii="Arial" w:eastAsia="Times New Roman" w:hAnsi="Arial" w:cs="Arial"/>
          <w:sz w:val="20"/>
          <w:szCs w:val="20"/>
          <w:lang w:val="es-419" w:eastAsia="es-ES"/>
        </w:rPr>
      </w:pPr>
    </w:p>
    <w:p w14:paraId="6F793EE7" w14:textId="77777777" w:rsidR="001F2485" w:rsidRPr="001F2485" w:rsidRDefault="001F2485" w:rsidP="001F2485">
      <w:pPr>
        <w:jc w:val="both"/>
        <w:rPr>
          <w:rFonts w:ascii="Arial" w:eastAsia="Times New Roman" w:hAnsi="Arial" w:cs="Arial"/>
          <w:sz w:val="20"/>
          <w:szCs w:val="20"/>
          <w:lang w:val="es-419" w:eastAsia="es-ES"/>
        </w:rPr>
      </w:pPr>
      <w:r w:rsidRPr="001F2485">
        <w:rPr>
          <w:rFonts w:ascii="Arial" w:eastAsia="Times New Roman" w:hAnsi="Arial" w:cs="Arial"/>
          <w:sz w:val="20"/>
          <w:szCs w:val="20"/>
          <w:lang w:val="es-419" w:eastAsia="es-ES"/>
        </w:rPr>
        <w:t xml:space="preserve">Así las cosas, se concluye con facilidad que la nueva normativa convencional separa a los trabajadores oficiales del municipio en dos grupos: de un lado aquellos que iniciaron la prestación del servicio al municipio antes del 1º de enero de 1990, y del otro a todos los demás, esto para prescribir que en el caso del primer grupo, los trabajadores tendrían derecho a la pensión de jubilación a cualquier edad, siempre y cuando cumplan 20 años de servicios, acumulables por periodos continuos o discontinuos, mientras que los demás trabajadores, esto es, los vinculados desde el 1º de enero de 1990, accederían al mismo derecho cuando cumplieran todos los requisitos de edad y tiempo de servicios requeridos por la ley. </w:t>
      </w:r>
    </w:p>
    <w:p w14:paraId="196F216D" w14:textId="77777777" w:rsidR="001F2485" w:rsidRPr="001F2485" w:rsidRDefault="001F2485" w:rsidP="001F2485">
      <w:pPr>
        <w:jc w:val="both"/>
        <w:rPr>
          <w:rFonts w:ascii="Arial" w:eastAsia="Times New Roman" w:hAnsi="Arial" w:cs="Arial"/>
          <w:sz w:val="20"/>
          <w:szCs w:val="20"/>
          <w:lang w:val="es-419" w:eastAsia="es-ES"/>
        </w:rPr>
      </w:pPr>
    </w:p>
    <w:p w14:paraId="7A0132AF" w14:textId="57620FAA" w:rsidR="00DD4BDD" w:rsidRPr="00DD4BDD" w:rsidRDefault="001F2485" w:rsidP="001F2485">
      <w:pPr>
        <w:jc w:val="both"/>
        <w:rPr>
          <w:rFonts w:ascii="Arial" w:eastAsia="Times New Roman" w:hAnsi="Arial" w:cs="Arial"/>
          <w:sz w:val="20"/>
          <w:szCs w:val="20"/>
          <w:lang w:val="es-419" w:eastAsia="es-ES"/>
        </w:rPr>
      </w:pPr>
      <w:r w:rsidRPr="001F2485">
        <w:rPr>
          <w:rFonts w:ascii="Arial" w:eastAsia="Times New Roman" w:hAnsi="Arial" w:cs="Arial"/>
          <w:sz w:val="20"/>
          <w:szCs w:val="20"/>
          <w:lang w:val="es-419" w:eastAsia="es-ES"/>
        </w:rPr>
        <w:t>Aparte de lo anterior, salta a la vista que, para efectos de acumular el tiempo mínimo de servicios para acceder a dicha prestación, solo se podrán contabilizar los periodos laborados al servicio del Municipio de Pereira, pues la prestación se encuentra directamente cubierta por esta entidad.</w:t>
      </w:r>
    </w:p>
    <w:p w14:paraId="1B024F7A" w14:textId="77777777" w:rsidR="00DD4BDD" w:rsidRPr="00DD4BDD" w:rsidRDefault="00DD4BDD" w:rsidP="00DD4BDD">
      <w:pPr>
        <w:jc w:val="both"/>
        <w:rPr>
          <w:rFonts w:ascii="Arial" w:eastAsia="Times New Roman" w:hAnsi="Arial" w:cs="Arial"/>
          <w:sz w:val="20"/>
          <w:szCs w:val="20"/>
          <w:lang w:val="es-419" w:eastAsia="es-ES"/>
        </w:rPr>
      </w:pPr>
    </w:p>
    <w:p w14:paraId="42AFB517" w14:textId="7729926F" w:rsidR="00DD4BDD" w:rsidRPr="00DD4BDD" w:rsidRDefault="001F2485" w:rsidP="00DD4BDD">
      <w:pPr>
        <w:jc w:val="both"/>
        <w:rPr>
          <w:rFonts w:ascii="Arial" w:eastAsia="Times New Roman" w:hAnsi="Arial" w:cs="Arial"/>
          <w:sz w:val="20"/>
          <w:szCs w:val="20"/>
          <w:lang w:val="es-419" w:eastAsia="es-ES"/>
        </w:rPr>
      </w:pPr>
      <w:r w:rsidRPr="001F2485">
        <w:rPr>
          <w:rFonts w:ascii="Arial" w:eastAsia="Times New Roman" w:hAnsi="Arial" w:cs="Arial"/>
          <w:sz w:val="20"/>
          <w:szCs w:val="20"/>
          <w:lang w:val="es-419" w:eastAsia="es-ES"/>
        </w:rPr>
        <w:t>En el análisis del asunto en sede consulta, la Sala advierte que la jueza de 1ra. instancia no se percató de que el actor pretende que se le sume al tiempo de servicios prestados al Municipio de Pereira, los periodos que laboró al servicio de las Empresas Públicas de Pereira, como entidad adscrita al ente territorial.</w:t>
      </w:r>
    </w:p>
    <w:p w14:paraId="69C30EEA" w14:textId="77777777" w:rsidR="00DD4BDD" w:rsidRPr="00DD4BDD" w:rsidRDefault="00DD4BDD" w:rsidP="00DD4BDD">
      <w:pPr>
        <w:jc w:val="both"/>
        <w:rPr>
          <w:rFonts w:ascii="Arial" w:eastAsia="Times New Roman" w:hAnsi="Arial" w:cs="Arial"/>
          <w:sz w:val="20"/>
          <w:szCs w:val="20"/>
          <w:lang w:val="es-419" w:eastAsia="es-ES"/>
        </w:rPr>
      </w:pPr>
    </w:p>
    <w:p w14:paraId="7B2025DC" w14:textId="70336D9B" w:rsidR="00DD4BDD" w:rsidRPr="00DD4BDD" w:rsidRDefault="001F2485" w:rsidP="00DD4BDD">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F2485">
        <w:rPr>
          <w:rFonts w:ascii="Arial" w:eastAsia="Times New Roman" w:hAnsi="Arial" w:cs="Arial"/>
          <w:sz w:val="20"/>
          <w:szCs w:val="20"/>
          <w:lang w:val="es-419" w:eastAsia="es-ES"/>
        </w:rPr>
        <w:t>teniendo en cuenta que la extinta “Empresas Públicas de Pereira” era una entidad pública distinta al Municipio, un establecimiento público, para ser más exactos, resulta claro que el demandante no estaba vinculado al ente territorial al 1º de enero de 1990, en razón de lo cual no puede acceder a la pensión de jubilación que reclama, ya que no reúne uno de los requisitos señalados en la cláusula 8º de la convención colectiva de 1990</w:t>
      </w:r>
      <w:r>
        <w:rPr>
          <w:rFonts w:ascii="Arial" w:eastAsia="Times New Roman" w:hAnsi="Arial" w:cs="Arial"/>
          <w:sz w:val="20"/>
          <w:szCs w:val="20"/>
          <w:lang w:val="es-419" w:eastAsia="es-ES"/>
        </w:rPr>
        <w:t>…</w:t>
      </w:r>
    </w:p>
    <w:p w14:paraId="1B59569F" w14:textId="77777777" w:rsidR="00DD4BDD" w:rsidRPr="001F2485" w:rsidRDefault="00DD4BDD" w:rsidP="00DD4BDD">
      <w:pPr>
        <w:jc w:val="both"/>
        <w:rPr>
          <w:rFonts w:ascii="Arial" w:eastAsia="Times New Roman" w:hAnsi="Arial" w:cs="Arial"/>
          <w:sz w:val="20"/>
          <w:szCs w:val="20"/>
          <w:lang w:val="es-419" w:eastAsia="es-ES"/>
        </w:rPr>
      </w:pPr>
    </w:p>
    <w:p w14:paraId="4D5CC23D" w14:textId="77777777" w:rsidR="00DD4BDD" w:rsidRPr="00DD4BDD" w:rsidRDefault="00DD4BDD" w:rsidP="00DD4BDD">
      <w:pPr>
        <w:jc w:val="both"/>
        <w:rPr>
          <w:rFonts w:ascii="Arial" w:eastAsia="Times New Roman" w:hAnsi="Arial" w:cs="Arial"/>
          <w:sz w:val="20"/>
          <w:szCs w:val="20"/>
          <w:lang w:val="es-ES" w:eastAsia="es-ES"/>
        </w:rPr>
      </w:pPr>
    </w:p>
    <w:p w14:paraId="7A948C00" w14:textId="77777777" w:rsidR="00DD4BDD" w:rsidRPr="00DD4BDD" w:rsidRDefault="00DD4BDD" w:rsidP="00DD4BDD">
      <w:pPr>
        <w:jc w:val="both"/>
        <w:rPr>
          <w:rFonts w:ascii="Arial" w:eastAsia="Times New Roman" w:hAnsi="Arial" w:cs="Arial"/>
          <w:sz w:val="20"/>
          <w:szCs w:val="20"/>
          <w:lang w:val="es-ES" w:eastAsia="es-ES"/>
        </w:rPr>
      </w:pPr>
    </w:p>
    <w:p w14:paraId="1053E20D" w14:textId="77777777" w:rsidR="004A3D47" w:rsidRPr="00DD4BDD" w:rsidRDefault="004A3D47" w:rsidP="00DD4BDD">
      <w:pPr>
        <w:pStyle w:val="Ttulo4"/>
        <w:spacing w:before="0" w:line="276" w:lineRule="auto"/>
        <w:jc w:val="center"/>
        <w:rPr>
          <w:rFonts w:ascii="Tahoma" w:eastAsia="Tahoma" w:hAnsi="Tahoma" w:cs="Tahoma"/>
          <w:b/>
          <w:bCs/>
          <w:i w:val="0"/>
          <w:color w:val="auto"/>
        </w:rPr>
      </w:pPr>
      <w:r w:rsidRPr="00DD4BDD">
        <w:rPr>
          <w:rFonts w:ascii="Tahoma" w:eastAsia="Tahoma" w:hAnsi="Tahoma" w:cs="Tahoma"/>
          <w:b/>
          <w:bCs/>
          <w:i w:val="0"/>
          <w:color w:val="auto"/>
          <w:lang w:val="es-ES"/>
        </w:rPr>
        <w:t>TRIBUNAL SUPERIOR DEL DISTRITO JUDICIAL DE PEREIRA</w:t>
      </w:r>
    </w:p>
    <w:p w14:paraId="7D13BBED" w14:textId="77777777" w:rsidR="004A3D47" w:rsidRPr="00DD4BDD" w:rsidRDefault="004A3D47" w:rsidP="00DD4BDD">
      <w:pPr>
        <w:pStyle w:val="Ttulo4"/>
        <w:spacing w:before="0" w:line="276" w:lineRule="auto"/>
        <w:jc w:val="center"/>
        <w:rPr>
          <w:rFonts w:ascii="Tahoma" w:eastAsia="Tahoma" w:hAnsi="Tahoma" w:cs="Tahoma"/>
          <w:b/>
          <w:bCs/>
          <w:i w:val="0"/>
          <w:color w:val="auto"/>
        </w:rPr>
      </w:pPr>
      <w:r w:rsidRPr="00DD4BDD">
        <w:rPr>
          <w:rFonts w:ascii="Tahoma" w:eastAsia="Tahoma" w:hAnsi="Tahoma" w:cs="Tahoma"/>
          <w:b/>
          <w:bCs/>
          <w:i w:val="0"/>
          <w:color w:val="auto"/>
          <w:lang w:val="es-ES"/>
        </w:rPr>
        <w:t>SALA PRIMERA DE DECISION LABORAL</w:t>
      </w:r>
    </w:p>
    <w:p w14:paraId="791D5D91" w14:textId="77777777" w:rsidR="004A3D47" w:rsidRPr="00DD4BDD" w:rsidRDefault="004A3D47" w:rsidP="00DD4BDD">
      <w:pPr>
        <w:spacing w:line="276" w:lineRule="auto"/>
        <w:jc w:val="center"/>
        <w:rPr>
          <w:rFonts w:ascii="Tahoma" w:eastAsia="Tahoma" w:hAnsi="Tahoma" w:cs="Tahoma"/>
        </w:rPr>
      </w:pPr>
    </w:p>
    <w:p w14:paraId="769B8839" w14:textId="77777777" w:rsidR="004A3D47" w:rsidRPr="00DD4BDD" w:rsidRDefault="004A3D47" w:rsidP="00DD4BDD">
      <w:pPr>
        <w:spacing w:line="276" w:lineRule="auto"/>
        <w:jc w:val="center"/>
        <w:rPr>
          <w:rFonts w:ascii="Tahoma" w:eastAsia="Tahoma" w:hAnsi="Tahoma" w:cs="Tahoma"/>
        </w:rPr>
      </w:pPr>
      <w:r w:rsidRPr="00DD4BDD">
        <w:rPr>
          <w:rFonts w:ascii="Tahoma" w:eastAsia="Tahoma" w:hAnsi="Tahoma" w:cs="Tahoma"/>
          <w:lang w:val="es-ES"/>
        </w:rPr>
        <w:t>Magistrada Ponente: </w:t>
      </w:r>
      <w:r w:rsidRPr="00DD4BDD">
        <w:rPr>
          <w:rFonts w:ascii="Tahoma" w:eastAsia="Tahoma" w:hAnsi="Tahoma" w:cs="Tahoma"/>
          <w:b/>
          <w:bCs/>
          <w:lang w:val="es-ES"/>
        </w:rPr>
        <w:t>Ana Lucía Caicedo Calderón</w:t>
      </w:r>
      <w:r w:rsidRPr="00DD4BDD">
        <w:rPr>
          <w:rFonts w:ascii="Tahoma" w:eastAsia="Tahoma" w:hAnsi="Tahoma" w:cs="Tahoma"/>
          <w:lang w:val="es-CO"/>
        </w:rPr>
        <w:t> </w:t>
      </w:r>
    </w:p>
    <w:p w14:paraId="47C5D8FC" w14:textId="77777777" w:rsidR="004A3D47" w:rsidRPr="00DD4BDD" w:rsidRDefault="004A3D47" w:rsidP="00DD4BDD">
      <w:pPr>
        <w:spacing w:line="276" w:lineRule="auto"/>
        <w:jc w:val="center"/>
        <w:rPr>
          <w:rFonts w:ascii="Tahoma" w:eastAsia="Tahoma" w:hAnsi="Tahoma" w:cs="Tahoma"/>
        </w:rPr>
      </w:pPr>
      <w:r w:rsidRPr="00DD4BDD">
        <w:rPr>
          <w:rFonts w:ascii="Tahoma" w:eastAsia="Tahoma" w:hAnsi="Tahoma" w:cs="Tahoma"/>
          <w:lang w:val="es-CO"/>
        </w:rPr>
        <w:t> </w:t>
      </w:r>
    </w:p>
    <w:p w14:paraId="0C221324" w14:textId="77777777" w:rsidR="004A3D47" w:rsidRPr="00DD4BDD" w:rsidRDefault="004A3D47" w:rsidP="00DD4BDD">
      <w:pPr>
        <w:spacing w:line="276" w:lineRule="auto"/>
        <w:jc w:val="center"/>
        <w:rPr>
          <w:rFonts w:ascii="Tahoma" w:eastAsia="Tahoma" w:hAnsi="Tahoma" w:cs="Tahoma"/>
          <w:b/>
        </w:rPr>
      </w:pPr>
      <w:r w:rsidRPr="00DD4BDD">
        <w:rPr>
          <w:rFonts w:ascii="Tahoma" w:eastAsia="Tahoma" w:hAnsi="Tahoma" w:cs="Tahoma"/>
          <w:b/>
          <w:lang w:val="es-CO"/>
        </w:rPr>
        <w:t>Pereira, Risaralda, septiembre catorce (14) de dos mil veinte (2020)  </w:t>
      </w:r>
    </w:p>
    <w:p w14:paraId="12450C85" w14:textId="77777777" w:rsidR="004A3D47" w:rsidRPr="00DD4BDD" w:rsidRDefault="004A3D47" w:rsidP="00DD4BDD">
      <w:pPr>
        <w:spacing w:line="276" w:lineRule="auto"/>
        <w:jc w:val="center"/>
        <w:rPr>
          <w:rFonts w:ascii="Tahoma" w:eastAsia="Tahoma" w:hAnsi="Tahoma" w:cs="Tahoma"/>
        </w:rPr>
      </w:pPr>
      <w:r w:rsidRPr="00DD4BDD">
        <w:rPr>
          <w:rFonts w:ascii="Tahoma" w:eastAsia="Tahoma" w:hAnsi="Tahoma" w:cs="Tahoma"/>
          <w:lang w:val="es-CO"/>
        </w:rPr>
        <w:t> Acta No. 129 del 10 de septiembre de 2020</w:t>
      </w:r>
    </w:p>
    <w:p w14:paraId="73151F3C" w14:textId="77777777" w:rsidR="0027149E" w:rsidRPr="00DD4BDD" w:rsidRDefault="0027149E" w:rsidP="00DD4BDD">
      <w:pPr>
        <w:pStyle w:val="Sinespaciado"/>
        <w:spacing w:line="276" w:lineRule="auto"/>
        <w:rPr>
          <w:rFonts w:ascii="Tahoma" w:hAnsi="Tahoma" w:cs="Tahoma"/>
        </w:rPr>
      </w:pPr>
    </w:p>
    <w:p w14:paraId="6E5D8425" w14:textId="5DDA640F" w:rsidR="0027149E" w:rsidRPr="001F2485" w:rsidRDefault="0027149E" w:rsidP="00DD4BDD">
      <w:pPr>
        <w:pStyle w:val="Poromisin"/>
        <w:rPr>
          <w:rFonts w:cs="Tahoma"/>
          <w:spacing w:val="4"/>
          <w:sz w:val="24"/>
          <w:szCs w:val="24"/>
          <w:lang w:val="es-CO"/>
        </w:rPr>
      </w:pPr>
      <w:bookmarkStart w:id="0" w:name="OLE_LINK43"/>
      <w:r w:rsidRPr="001F2485">
        <w:rPr>
          <w:rFonts w:cs="Tahoma"/>
          <w:spacing w:val="4"/>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w:t>
      </w:r>
      <w:r w:rsidRPr="001F2485">
        <w:rPr>
          <w:rFonts w:cs="Tahoma"/>
          <w:spacing w:val="4"/>
          <w:sz w:val="24"/>
          <w:szCs w:val="24"/>
        </w:rPr>
        <w:lastRenderedPageBreak/>
        <w:t xml:space="preserve">instancia en las que se surta el grado jurisdiccional de consulta o se resuelva el recurso de apelación de autos o sentencias, la Sala de Decisión Laboral No. 1 del Tribunal Superior de Pereira, integrada por las Magistradas ANA LUCÍA CAICEDO CALDERÓN como Ponente y OLGA LUCÍA HOYOS SEPÚLVEDA y por el Magistrado JULIO CÉSAR SALAZAR MUÑOZ, procede a proferir la siguiente sentencia escrita dentro del proceso ordinario laboral instaurado por </w:t>
      </w:r>
      <w:bookmarkEnd w:id="0"/>
      <w:r w:rsidRPr="001F2485">
        <w:rPr>
          <w:rFonts w:cs="Tahoma"/>
          <w:b/>
          <w:spacing w:val="4"/>
          <w:sz w:val="24"/>
          <w:szCs w:val="24"/>
          <w:lang w:val="es-CO"/>
        </w:rPr>
        <w:t xml:space="preserve">FERNANDO DE JESÚS VILLADA ECHEVERRY </w:t>
      </w:r>
      <w:r w:rsidRPr="001F2485">
        <w:rPr>
          <w:rFonts w:cs="Tahoma"/>
          <w:spacing w:val="4"/>
          <w:sz w:val="24"/>
          <w:szCs w:val="24"/>
          <w:lang w:val="es-CO"/>
        </w:rPr>
        <w:t xml:space="preserve">en contra de la </w:t>
      </w:r>
      <w:r w:rsidRPr="001F2485">
        <w:rPr>
          <w:rFonts w:cs="Tahoma"/>
          <w:b/>
          <w:spacing w:val="4"/>
          <w:sz w:val="24"/>
          <w:szCs w:val="24"/>
          <w:lang w:val="es-CO"/>
        </w:rPr>
        <w:t>MUNICIPIO DE PEREIRA</w:t>
      </w:r>
      <w:r w:rsidRPr="001F2485">
        <w:rPr>
          <w:rFonts w:cs="Tahoma"/>
          <w:spacing w:val="4"/>
          <w:sz w:val="24"/>
          <w:szCs w:val="24"/>
          <w:lang w:val="es-CO"/>
        </w:rPr>
        <w:t>.</w:t>
      </w:r>
    </w:p>
    <w:p w14:paraId="1E3D736F" w14:textId="77777777" w:rsidR="0027149E" w:rsidRPr="001F2485" w:rsidRDefault="0027149E" w:rsidP="00DD4BDD">
      <w:pPr>
        <w:spacing w:line="276" w:lineRule="auto"/>
        <w:jc w:val="both"/>
        <w:rPr>
          <w:rFonts w:ascii="Tahoma" w:hAnsi="Tahoma" w:cs="Tahoma"/>
          <w:spacing w:val="4"/>
          <w:lang w:val="es-CO"/>
        </w:rPr>
      </w:pPr>
    </w:p>
    <w:p w14:paraId="35387FDB" w14:textId="77777777" w:rsidR="0027149E" w:rsidRPr="001F2485" w:rsidRDefault="0027149E" w:rsidP="00DD4BDD">
      <w:pPr>
        <w:spacing w:line="276" w:lineRule="auto"/>
        <w:jc w:val="center"/>
        <w:rPr>
          <w:rFonts w:ascii="Tahoma" w:eastAsia="Tahoma" w:hAnsi="Tahoma" w:cs="Tahoma"/>
          <w:b/>
          <w:spacing w:val="4"/>
          <w:lang w:val="es-CO"/>
        </w:rPr>
      </w:pPr>
      <w:r w:rsidRPr="001F2485">
        <w:rPr>
          <w:rFonts w:ascii="Tahoma" w:eastAsia="Tahoma" w:hAnsi="Tahoma" w:cs="Tahoma"/>
          <w:b/>
          <w:spacing w:val="4"/>
          <w:lang w:val="es-CO"/>
        </w:rPr>
        <w:t>PUNTO A TRATAR</w:t>
      </w:r>
    </w:p>
    <w:p w14:paraId="63422B23" w14:textId="77777777" w:rsidR="00DD4BDD" w:rsidRPr="001F2485" w:rsidRDefault="00DD4BDD" w:rsidP="00DD4BDD">
      <w:pPr>
        <w:widowControl w:val="0"/>
        <w:autoSpaceDE w:val="0"/>
        <w:autoSpaceDN w:val="0"/>
        <w:adjustRightInd w:val="0"/>
        <w:spacing w:line="276" w:lineRule="auto"/>
        <w:ind w:firstLine="708"/>
        <w:jc w:val="both"/>
        <w:rPr>
          <w:rFonts w:ascii="Tahoma" w:hAnsi="Tahoma" w:cs="Tahoma"/>
          <w:spacing w:val="4"/>
        </w:rPr>
      </w:pPr>
    </w:p>
    <w:p w14:paraId="61DCECE4" w14:textId="3C68B5EA" w:rsidR="000965F0" w:rsidRPr="001F2485" w:rsidRDefault="0027149E" w:rsidP="00DD4BDD">
      <w:pPr>
        <w:widowControl w:val="0"/>
        <w:autoSpaceDE w:val="0"/>
        <w:autoSpaceDN w:val="0"/>
        <w:adjustRightInd w:val="0"/>
        <w:spacing w:line="276" w:lineRule="auto"/>
        <w:ind w:firstLine="708"/>
        <w:jc w:val="both"/>
        <w:rPr>
          <w:rFonts w:ascii="Tahoma" w:hAnsi="Tahoma" w:cs="Tahoma"/>
          <w:spacing w:val="4"/>
        </w:rPr>
      </w:pPr>
      <w:r w:rsidRPr="001F2485">
        <w:rPr>
          <w:rFonts w:ascii="Tahoma" w:hAnsi="Tahoma" w:cs="Tahoma"/>
          <w:spacing w:val="4"/>
        </w:rPr>
        <w:t>Por medio de esta providencia la</w:t>
      </w:r>
      <w:r w:rsidR="00307B64" w:rsidRPr="001F2485">
        <w:rPr>
          <w:rFonts w:ascii="Tahoma" w:hAnsi="Tahoma" w:cs="Tahoma"/>
          <w:spacing w:val="4"/>
        </w:rPr>
        <w:t xml:space="preserve"> Sala</w:t>
      </w:r>
      <w:r w:rsidRPr="001F2485">
        <w:rPr>
          <w:rFonts w:ascii="Tahoma" w:hAnsi="Tahoma" w:cs="Tahoma"/>
          <w:spacing w:val="4"/>
        </w:rPr>
        <w:t xml:space="preserve"> desatará el recurso de apelación impetrado por la parte actora contra la sentencia </w:t>
      </w:r>
      <w:r w:rsidR="00307B64" w:rsidRPr="001F2485">
        <w:rPr>
          <w:rFonts w:ascii="Tahoma" w:hAnsi="Tahoma" w:cs="Tahoma"/>
          <w:spacing w:val="4"/>
        </w:rPr>
        <w:t xml:space="preserve">emitida por el </w:t>
      </w:r>
      <w:r w:rsidR="008B56FB" w:rsidRPr="001F2485">
        <w:rPr>
          <w:rFonts w:ascii="Tahoma" w:hAnsi="Tahoma" w:cs="Tahoma"/>
          <w:spacing w:val="4"/>
        </w:rPr>
        <w:t>Juzgado 1ro.</w:t>
      </w:r>
      <w:r w:rsidR="00307B64" w:rsidRPr="001F2485">
        <w:rPr>
          <w:rFonts w:ascii="Tahoma" w:hAnsi="Tahoma" w:cs="Tahoma"/>
          <w:spacing w:val="4"/>
        </w:rPr>
        <w:t xml:space="preserve"> Laboral del Circuito de Pereira el 14 de mayo 2019, dentro del proceso laboral reseñado con anterioridad. Asimismo, se agotará el grado jurisdiccional de consulta a favor de la entidad pública demandada, como quiera la decisión fue adversa a sus intereses.</w:t>
      </w:r>
    </w:p>
    <w:p w14:paraId="181795D2" w14:textId="77777777" w:rsidR="00543DAD" w:rsidRPr="001F2485" w:rsidRDefault="00543DAD" w:rsidP="00DD4BDD">
      <w:pPr>
        <w:widowControl w:val="0"/>
        <w:autoSpaceDE w:val="0"/>
        <w:autoSpaceDN w:val="0"/>
        <w:adjustRightInd w:val="0"/>
        <w:spacing w:line="276" w:lineRule="auto"/>
        <w:ind w:firstLine="708"/>
        <w:jc w:val="both"/>
        <w:rPr>
          <w:rFonts w:ascii="Tahoma" w:hAnsi="Tahoma" w:cs="Tahoma"/>
          <w:spacing w:val="4"/>
        </w:rPr>
      </w:pPr>
    </w:p>
    <w:p w14:paraId="7734FA95" w14:textId="5CA29995" w:rsidR="00925D51" w:rsidRPr="001F2485" w:rsidRDefault="00543DAD" w:rsidP="00DD4BDD">
      <w:pPr>
        <w:pStyle w:val="Prrafodelista"/>
        <w:numPr>
          <w:ilvl w:val="0"/>
          <w:numId w:val="1"/>
        </w:numPr>
        <w:spacing w:line="276" w:lineRule="auto"/>
        <w:jc w:val="center"/>
        <w:rPr>
          <w:rFonts w:ascii="Tahoma" w:hAnsi="Tahoma" w:cs="Tahoma"/>
          <w:b/>
          <w:spacing w:val="4"/>
          <w:lang w:val="es-ES"/>
        </w:rPr>
      </w:pPr>
      <w:r w:rsidRPr="001F2485">
        <w:rPr>
          <w:rFonts w:ascii="Tahoma" w:hAnsi="Tahoma" w:cs="Tahoma"/>
          <w:b/>
          <w:spacing w:val="4"/>
          <w:lang w:val="es-ES"/>
        </w:rPr>
        <w:t>LA DEMANDA Y SU CONTESTACIÓN</w:t>
      </w:r>
    </w:p>
    <w:p w14:paraId="09C51691" w14:textId="77777777" w:rsidR="00925D51" w:rsidRPr="001F2485" w:rsidRDefault="00925D51" w:rsidP="00DD4BDD">
      <w:pPr>
        <w:spacing w:line="276" w:lineRule="auto"/>
        <w:ind w:firstLine="708"/>
        <w:jc w:val="both"/>
        <w:rPr>
          <w:rFonts w:ascii="Tahoma" w:hAnsi="Tahoma" w:cs="Tahoma"/>
          <w:spacing w:val="4"/>
          <w:lang w:val="es-ES"/>
        </w:rPr>
      </w:pPr>
    </w:p>
    <w:p w14:paraId="59C80407" w14:textId="71D1C479" w:rsidR="005C14CA" w:rsidRPr="001F2485" w:rsidRDefault="006E5F68" w:rsidP="00DD4BDD">
      <w:pPr>
        <w:spacing w:line="276" w:lineRule="auto"/>
        <w:ind w:firstLine="708"/>
        <w:jc w:val="both"/>
        <w:rPr>
          <w:rFonts w:ascii="Tahoma" w:hAnsi="Tahoma" w:cs="Tahoma"/>
          <w:spacing w:val="4"/>
          <w:lang w:val="es-ES"/>
        </w:rPr>
      </w:pPr>
      <w:r w:rsidRPr="001F2485">
        <w:rPr>
          <w:rFonts w:ascii="Tahoma" w:hAnsi="Tahoma" w:cs="Tahoma"/>
          <w:spacing w:val="4"/>
          <w:lang w:val="es-ES"/>
        </w:rPr>
        <w:t xml:space="preserve">El </w:t>
      </w:r>
      <w:r w:rsidR="000C32AD" w:rsidRPr="001F2485">
        <w:rPr>
          <w:rFonts w:ascii="Tahoma" w:hAnsi="Tahoma" w:cs="Tahoma"/>
          <w:spacing w:val="4"/>
          <w:lang w:val="es-ES"/>
        </w:rPr>
        <w:t xml:space="preserve">señor </w:t>
      </w:r>
      <w:r w:rsidR="000C32AD" w:rsidRPr="001F2485">
        <w:rPr>
          <w:rFonts w:ascii="Tahoma" w:hAnsi="Tahoma" w:cs="Tahoma"/>
          <w:b/>
          <w:spacing w:val="4"/>
          <w:lang w:val="es-ES"/>
        </w:rPr>
        <w:t>FERNANDO DE JESÚS VILLADA ECHEVERRY</w:t>
      </w:r>
      <w:r w:rsidRPr="001F2485">
        <w:rPr>
          <w:rFonts w:ascii="Tahoma" w:hAnsi="Tahoma" w:cs="Tahoma"/>
          <w:b/>
          <w:spacing w:val="4"/>
          <w:lang w:val="es-ES"/>
        </w:rPr>
        <w:t xml:space="preserve"> </w:t>
      </w:r>
      <w:r w:rsidRPr="001F2485">
        <w:rPr>
          <w:rFonts w:ascii="Tahoma" w:hAnsi="Tahoma" w:cs="Tahoma"/>
          <w:spacing w:val="4"/>
          <w:lang w:val="es-ES"/>
        </w:rPr>
        <w:t>asegura que</w:t>
      </w:r>
      <w:r w:rsidR="000C32AD" w:rsidRPr="001F2485">
        <w:rPr>
          <w:rFonts w:ascii="Tahoma" w:hAnsi="Tahoma" w:cs="Tahoma"/>
          <w:spacing w:val="4"/>
          <w:lang w:val="es-ES"/>
        </w:rPr>
        <w:t xml:space="preserve"> ingresó a laborar al </w:t>
      </w:r>
      <w:r w:rsidR="00771A23" w:rsidRPr="001F2485">
        <w:rPr>
          <w:rFonts w:ascii="Tahoma" w:hAnsi="Tahoma" w:cs="Tahoma"/>
          <w:spacing w:val="4"/>
          <w:lang w:val="es-ES"/>
        </w:rPr>
        <w:t xml:space="preserve">servicio del </w:t>
      </w:r>
      <w:r w:rsidR="000C32AD" w:rsidRPr="001F2485">
        <w:rPr>
          <w:rFonts w:ascii="Tahoma" w:hAnsi="Tahoma" w:cs="Tahoma"/>
          <w:b/>
          <w:spacing w:val="4"/>
          <w:lang w:val="es-ES"/>
        </w:rPr>
        <w:t>MUNICIPIO DE PEREIRA</w:t>
      </w:r>
      <w:r w:rsidR="000C32AD" w:rsidRPr="001F2485">
        <w:rPr>
          <w:rFonts w:ascii="Tahoma" w:hAnsi="Tahoma" w:cs="Tahoma"/>
          <w:spacing w:val="4"/>
          <w:lang w:val="es-ES"/>
        </w:rPr>
        <w:t xml:space="preserve"> el </w:t>
      </w:r>
      <w:bookmarkStart w:id="1" w:name="OLE_LINK33"/>
      <w:r w:rsidR="00DD3F60" w:rsidRPr="001F2485">
        <w:rPr>
          <w:rFonts w:ascii="Tahoma" w:hAnsi="Tahoma" w:cs="Tahoma"/>
          <w:spacing w:val="4"/>
          <w:u w:val="single"/>
          <w:lang w:val="es-ES"/>
        </w:rPr>
        <w:t>23</w:t>
      </w:r>
      <w:r w:rsidR="00543DAD" w:rsidRPr="001F2485">
        <w:rPr>
          <w:rFonts w:ascii="Tahoma" w:hAnsi="Tahoma" w:cs="Tahoma"/>
          <w:spacing w:val="4"/>
          <w:u w:val="single"/>
          <w:lang w:val="es-ES"/>
        </w:rPr>
        <w:t xml:space="preserve"> de </w:t>
      </w:r>
      <w:r w:rsidR="00DD3F60" w:rsidRPr="001F2485">
        <w:rPr>
          <w:rFonts w:ascii="Tahoma" w:hAnsi="Tahoma" w:cs="Tahoma"/>
          <w:spacing w:val="4"/>
          <w:u w:val="single"/>
          <w:lang w:val="es-ES"/>
        </w:rPr>
        <w:t>jun</w:t>
      </w:r>
      <w:r w:rsidR="00543DAD" w:rsidRPr="001F2485">
        <w:rPr>
          <w:rFonts w:ascii="Tahoma" w:hAnsi="Tahoma" w:cs="Tahoma"/>
          <w:spacing w:val="4"/>
          <w:u w:val="single"/>
          <w:lang w:val="es-ES"/>
        </w:rPr>
        <w:t xml:space="preserve">io de </w:t>
      </w:r>
      <w:r w:rsidR="000C32AD" w:rsidRPr="001F2485">
        <w:rPr>
          <w:rFonts w:ascii="Tahoma" w:hAnsi="Tahoma" w:cs="Tahoma"/>
          <w:spacing w:val="4"/>
          <w:u w:val="single"/>
          <w:lang w:val="es-ES"/>
        </w:rPr>
        <w:t>1977</w:t>
      </w:r>
      <w:r w:rsidR="000C32AD" w:rsidRPr="001F2485">
        <w:rPr>
          <w:rFonts w:ascii="Tahoma" w:hAnsi="Tahoma" w:cs="Tahoma"/>
          <w:spacing w:val="4"/>
          <w:lang w:val="es-ES"/>
        </w:rPr>
        <w:t>, como trabajador oficial de las extinta</w:t>
      </w:r>
      <w:r w:rsidR="00771A23" w:rsidRPr="001F2485">
        <w:rPr>
          <w:rFonts w:ascii="Tahoma" w:hAnsi="Tahoma" w:cs="Tahoma"/>
          <w:spacing w:val="4"/>
          <w:lang w:val="es-ES"/>
        </w:rPr>
        <w:t xml:space="preserve">s </w:t>
      </w:r>
      <w:r w:rsidR="00771A23" w:rsidRPr="001F2485">
        <w:rPr>
          <w:rFonts w:ascii="Tahoma" w:hAnsi="Tahoma" w:cs="Tahoma"/>
          <w:b/>
          <w:spacing w:val="4"/>
          <w:lang w:val="es-ES"/>
        </w:rPr>
        <w:t>EMPRESAS PÚBLICAS DE PEREIRA</w:t>
      </w:r>
      <w:r w:rsidR="002B53E8" w:rsidRPr="001F2485">
        <w:rPr>
          <w:rFonts w:ascii="Tahoma" w:hAnsi="Tahoma" w:cs="Tahoma"/>
          <w:spacing w:val="4"/>
          <w:lang w:val="es-ES"/>
        </w:rPr>
        <w:t>;</w:t>
      </w:r>
      <w:r w:rsidRPr="001F2485">
        <w:rPr>
          <w:rFonts w:ascii="Tahoma" w:hAnsi="Tahoma" w:cs="Tahoma"/>
          <w:spacing w:val="4"/>
          <w:lang w:val="es-ES"/>
        </w:rPr>
        <w:t xml:space="preserve"> </w:t>
      </w:r>
      <w:r w:rsidR="00771A23" w:rsidRPr="001F2485">
        <w:rPr>
          <w:rFonts w:ascii="Tahoma" w:hAnsi="Tahoma" w:cs="Tahoma"/>
          <w:spacing w:val="4"/>
          <w:lang w:val="es-ES"/>
        </w:rPr>
        <w:t xml:space="preserve">se retiró de dicha empresa el </w:t>
      </w:r>
      <w:bookmarkStart w:id="2" w:name="OLE_LINK32"/>
      <w:r w:rsidR="00DD3F60" w:rsidRPr="001F2485">
        <w:rPr>
          <w:rFonts w:ascii="Tahoma" w:hAnsi="Tahoma" w:cs="Tahoma"/>
          <w:spacing w:val="4"/>
          <w:u w:val="single"/>
          <w:lang w:val="es-ES"/>
        </w:rPr>
        <w:t>9</w:t>
      </w:r>
      <w:r w:rsidR="00543DAD" w:rsidRPr="001F2485">
        <w:rPr>
          <w:rFonts w:ascii="Tahoma" w:hAnsi="Tahoma" w:cs="Tahoma"/>
          <w:spacing w:val="4"/>
          <w:u w:val="single"/>
          <w:lang w:val="es-ES"/>
        </w:rPr>
        <w:t xml:space="preserve"> de </w:t>
      </w:r>
      <w:r w:rsidR="00DD3F60" w:rsidRPr="001F2485">
        <w:rPr>
          <w:rFonts w:ascii="Tahoma" w:hAnsi="Tahoma" w:cs="Tahoma"/>
          <w:spacing w:val="4"/>
          <w:u w:val="single"/>
          <w:lang w:val="es-ES"/>
        </w:rPr>
        <w:t>sep</w:t>
      </w:r>
      <w:r w:rsidR="00543DAD" w:rsidRPr="001F2485">
        <w:rPr>
          <w:rFonts w:ascii="Tahoma" w:hAnsi="Tahoma" w:cs="Tahoma"/>
          <w:spacing w:val="4"/>
          <w:u w:val="single"/>
          <w:lang w:val="es-ES"/>
        </w:rPr>
        <w:t xml:space="preserve">tiembre de </w:t>
      </w:r>
      <w:r w:rsidR="00771A23" w:rsidRPr="001F2485">
        <w:rPr>
          <w:rFonts w:ascii="Tahoma" w:hAnsi="Tahoma" w:cs="Tahoma"/>
          <w:spacing w:val="4"/>
          <w:u w:val="single"/>
          <w:lang w:val="es-ES"/>
        </w:rPr>
        <w:t>1982</w:t>
      </w:r>
      <w:r w:rsidR="00771A23" w:rsidRPr="001F2485">
        <w:rPr>
          <w:rFonts w:ascii="Tahoma" w:hAnsi="Tahoma" w:cs="Tahoma"/>
          <w:spacing w:val="4"/>
          <w:lang w:val="es-ES"/>
        </w:rPr>
        <w:t xml:space="preserve"> y volvió a ingresar el </w:t>
      </w:r>
      <w:r w:rsidR="00DD3F60" w:rsidRPr="001F2485">
        <w:rPr>
          <w:rFonts w:ascii="Tahoma" w:hAnsi="Tahoma" w:cs="Tahoma"/>
          <w:spacing w:val="4"/>
          <w:u w:val="single"/>
          <w:lang w:val="es-ES"/>
        </w:rPr>
        <w:t>28</w:t>
      </w:r>
      <w:r w:rsidR="00543DAD" w:rsidRPr="001F2485">
        <w:rPr>
          <w:rFonts w:ascii="Tahoma" w:hAnsi="Tahoma" w:cs="Tahoma"/>
          <w:spacing w:val="4"/>
          <w:u w:val="single"/>
          <w:lang w:val="es-ES"/>
        </w:rPr>
        <w:t xml:space="preserve"> de </w:t>
      </w:r>
      <w:r w:rsidR="00DD3F60" w:rsidRPr="001F2485">
        <w:rPr>
          <w:rFonts w:ascii="Tahoma" w:hAnsi="Tahoma" w:cs="Tahoma"/>
          <w:spacing w:val="4"/>
          <w:u w:val="single"/>
          <w:lang w:val="es-ES"/>
        </w:rPr>
        <w:t>abr</w:t>
      </w:r>
      <w:r w:rsidR="00543DAD" w:rsidRPr="001F2485">
        <w:rPr>
          <w:rFonts w:ascii="Tahoma" w:hAnsi="Tahoma" w:cs="Tahoma"/>
          <w:spacing w:val="4"/>
          <w:u w:val="single"/>
          <w:lang w:val="es-ES"/>
        </w:rPr>
        <w:t xml:space="preserve">il de </w:t>
      </w:r>
      <w:r w:rsidR="00771A23" w:rsidRPr="001F2485">
        <w:rPr>
          <w:rFonts w:ascii="Tahoma" w:hAnsi="Tahoma" w:cs="Tahoma"/>
          <w:spacing w:val="4"/>
          <w:u w:val="single"/>
          <w:lang w:val="es-ES"/>
        </w:rPr>
        <w:t>1988</w:t>
      </w:r>
      <w:r w:rsidRPr="001F2485">
        <w:rPr>
          <w:rFonts w:ascii="Tahoma" w:hAnsi="Tahoma" w:cs="Tahoma"/>
          <w:spacing w:val="4"/>
          <w:lang w:val="es-ES"/>
        </w:rPr>
        <w:t xml:space="preserve">, retirándose nuevamente el </w:t>
      </w:r>
      <w:r w:rsidR="00DD3F60" w:rsidRPr="001F2485">
        <w:rPr>
          <w:rFonts w:ascii="Tahoma" w:hAnsi="Tahoma" w:cs="Tahoma"/>
          <w:spacing w:val="4"/>
          <w:u w:val="single"/>
          <w:lang w:val="es-ES"/>
        </w:rPr>
        <w:t>24</w:t>
      </w:r>
      <w:r w:rsidR="00543DAD" w:rsidRPr="001F2485">
        <w:rPr>
          <w:rFonts w:ascii="Tahoma" w:hAnsi="Tahoma" w:cs="Tahoma"/>
          <w:spacing w:val="4"/>
          <w:u w:val="single"/>
          <w:lang w:val="es-ES"/>
        </w:rPr>
        <w:t xml:space="preserve"> de </w:t>
      </w:r>
      <w:r w:rsidR="00DD3F60" w:rsidRPr="001F2485">
        <w:rPr>
          <w:rFonts w:ascii="Tahoma" w:hAnsi="Tahoma" w:cs="Tahoma"/>
          <w:spacing w:val="4"/>
          <w:u w:val="single"/>
          <w:lang w:val="es-ES"/>
        </w:rPr>
        <w:t>sep</w:t>
      </w:r>
      <w:r w:rsidR="00543DAD" w:rsidRPr="001F2485">
        <w:rPr>
          <w:rFonts w:ascii="Tahoma" w:hAnsi="Tahoma" w:cs="Tahoma"/>
          <w:spacing w:val="4"/>
          <w:u w:val="single"/>
          <w:lang w:val="es-ES"/>
        </w:rPr>
        <w:t xml:space="preserve">tiembre de </w:t>
      </w:r>
      <w:r w:rsidRPr="001F2485">
        <w:rPr>
          <w:rFonts w:ascii="Tahoma" w:hAnsi="Tahoma" w:cs="Tahoma"/>
          <w:spacing w:val="4"/>
          <w:u w:val="single"/>
          <w:lang w:val="es-ES"/>
        </w:rPr>
        <w:t>1993</w:t>
      </w:r>
      <w:r w:rsidRPr="001F2485">
        <w:rPr>
          <w:rFonts w:ascii="Tahoma" w:hAnsi="Tahoma" w:cs="Tahoma"/>
          <w:spacing w:val="4"/>
          <w:lang w:val="es-ES"/>
        </w:rPr>
        <w:t xml:space="preserve">, y, finalmente, </w:t>
      </w:r>
      <w:r w:rsidR="00C07253" w:rsidRPr="001F2485">
        <w:rPr>
          <w:rFonts w:ascii="Tahoma" w:hAnsi="Tahoma" w:cs="Tahoma"/>
          <w:spacing w:val="4"/>
          <w:lang w:val="es-ES"/>
        </w:rPr>
        <w:t xml:space="preserve">que se vinculó </w:t>
      </w:r>
      <w:r w:rsidRPr="001F2485">
        <w:rPr>
          <w:rFonts w:ascii="Tahoma" w:hAnsi="Tahoma" w:cs="Tahoma"/>
          <w:spacing w:val="4"/>
          <w:lang w:val="es-ES"/>
        </w:rPr>
        <w:t>al municipio de Pereira</w:t>
      </w:r>
      <w:r w:rsidR="00AA7672" w:rsidRPr="001F2485">
        <w:rPr>
          <w:rFonts w:ascii="Tahoma" w:hAnsi="Tahoma" w:cs="Tahoma"/>
          <w:spacing w:val="4"/>
          <w:lang w:val="es-ES"/>
        </w:rPr>
        <w:t>, nuevamente como trabajador oficial</w:t>
      </w:r>
      <w:bookmarkEnd w:id="2"/>
      <w:r w:rsidR="00AA7672" w:rsidRPr="001F2485">
        <w:rPr>
          <w:rFonts w:ascii="Tahoma" w:hAnsi="Tahoma" w:cs="Tahoma"/>
          <w:spacing w:val="4"/>
          <w:lang w:val="es-ES"/>
        </w:rPr>
        <w:t>,</w:t>
      </w:r>
      <w:r w:rsidR="00DD3F60" w:rsidRPr="001F2485">
        <w:rPr>
          <w:rFonts w:ascii="Tahoma" w:hAnsi="Tahoma" w:cs="Tahoma"/>
          <w:spacing w:val="4"/>
          <w:lang w:val="es-ES"/>
        </w:rPr>
        <w:t xml:space="preserve"> el 09</w:t>
      </w:r>
      <w:r w:rsidR="00543DAD" w:rsidRPr="001F2485">
        <w:rPr>
          <w:rFonts w:ascii="Tahoma" w:hAnsi="Tahoma" w:cs="Tahoma"/>
          <w:spacing w:val="4"/>
          <w:lang w:val="es-ES"/>
        </w:rPr>
        <w:t xml:space="preserve"> de </w:t>
      </w:r>
      <w:r w:rsidR="00DD3F60" w:rsidRPr="001F2485">
        <w:rPr>
          <w:rFonts w:ascii="Tahoma" w:hAnsi="Tahoma" w:cs="Tahoma"/>
          <w:spacing w:val="4"/>
          <w:lang w:val="es-ES"/>
        </w:rPr>
        <w:t>abr</w:t>
      </w:r>
      <w:r w:rsidR="00543DAD" w:rsidRPr="001F2485">
        <w:rPr>
          <w:rFonts w:ascii="Tahoma" w:hAnsi="Tahoma" w:cs="Tahoma"/>
          <w:spacing w:val="4"/>
          <w:lang w:val="es-ES"/>
        </w:rPr>
        <w:t xml:space="preserve">il de </w:t>
      </w:r>
      <w:r w:rsidRPr="001F2485">
        <w:rPr>
          <w:rFonts w:ascii="Tahoma" w:hAnsi="Tahoma" w:cs="Tahoma"/>
          <w:spacing w:val="4"/>
          <w:lang w:val="es-ES"/>
        </w:rPr>
        <w:t>1996</w:t>
      </w:r>
      <w:r w:rsidR="00C07253" w:rsidRPr="001F2485">
        <w:rPr>
          <w:rFonts w:ascii="Tahoma" w:hAnsi="Tahoma" w:cs="Tahoma"/>
          <w:spacing w:val="4"/>
          <w:lang w:val="es-ES"/>
        </w:rPr>
        <w:t xml:space="preserve">, y </w:t>
      </w:r>
      <w:r w:rsidR="005F325A" w:rsidRPr="001F2485">
        <w:rPr>
          <w:rFonts w:ascii="Tahoma" w:hAnsi="Tahoma" w:cs="Tahoma"/>
          <w:spacing w:val="4"/>
          <w:lang w:val="es-ES"/>
        </w:rPr>
        <w:t>actualment</w:t>
      </w:r>
      <w:bookmarkEnd w:id="1"/>
      <w:r w:rsidR="005F325A" w:rsidRPr="001F2485">
        <w:rPr>
          <w:rFonts w:ascii="Tahoma" w:hAnsi="Tahoma" w:cs="Tahoma"/>
          <w:spacing w:val="4"/>
          <w:lang w:val="es-ES"/>
        </w:rPr>
        <w:t>e sigue laborando</w:t>
      </w:r>
      <w:r w:rsidR="00C07253" w:rsidRPr="001F2485">
        <w:rPr>
          <w:rFonts w:ascii="Tahoma" w:hAnsi="Tahoma" w:cs="Tahoma"/>
          <w:spacing w:val="4"/>
          <w:lang w:val="es-ES"/>
        </w:rPr>
        <w:t xml:space="preserve"> allí</w:t>
      </w:r>
      <w:r w:rsidR="0017534C" w:rsidRPr="001F2485">
        <w:rPr>
          <w:rFonts w:ascii="Tahoma" w:hAnsi="Tahoma" w:cs="Tahoma"/>
          <w:spacing w:val="4"/>
          <w:lang w:val="es-ES"/>
        </w:rPr>
        <w:t>, en el cargo de operador de maquinaria pesada, adscrito a la Secretaría de Infraestructura Municipal.</w:t>
      </w:r>
      <w:r w:rsidR="00DD3F60" w:rsidRPr="001F2485">
        <w:rPr>
          <w:rFonts w:ascii="Tahoma" w:hAnsi="Tahoma" w:cs="Tahoma"/>
          <w:spacing w:val="4"/>
          <w:lang w:val="es-ES"/>
        </w:rPr>
        <w:t xml:space="preserve"> </w:t>
      </w:r>
      <w:r w:rsidR="00C07253" w:rsidRPr="001F2485">
        <w:rPr>
          <w:rFonts w:ascii="Tahoma" w:hAnsi="Tahoma" w:cs="Tahoma"/>
          <w:spacing w:val="4"/>
          <w:lang w:val="es-ES"/>
        </w:rPr>
        <w:t>Añade que desde su primera vinculación</w:t>
      </w:r>
      <w:r w:rsidR="007D3F6E" w:rsidRPr="001F2485">
        <w:rPr>
          <w:rFonts w:ascii="Tahoma" w:hAnsi="Tahoma" w:cs="Tahoma"/>
          <w:spacing w:val="4"/>
          <w:lang w:val="es-ES"/>
        </w:rPr>
        <w:t xml:space="preserve"> laboral</w:t>
      </w:r>
      <w:r w:rsidR="00C07253" w:rsidRPr="001F2485">
        <w:rPr>
          <w:rFonts w:ascii="Tahoma" w:hAnsi="Tahoma" w:cs="Tahoma"/>
          <w:spacing w:val="4"/>
          <w:lang w:val="es-ES"/>
        </w:rPr>
        <w:t xml:space="preserve"> se encontraba</w:t>
      </w:r>
      <w:r w:rsidR="00FB3058" w:rsidRPr="001F2485">
        <w:rPr>
          <w:rFonts w:ascii="Tahoma" w:hAnsi="Tahoma" w:cs="Tahoma"/>
          <w:spacing w:val="4"/>
          <w:lang w:val="es-ES"/>
        </w:rPr>
        <w:t xml:space="preserve"> vigente</w:t>
      </w:r>
      <w:r w:rsidR="00C07253" w:rsidRPr="001F2485">
        <w:rPr>
          <w:rFonts w:ascii="Tahoma" w:hAnsi="Tahoma" w:cs="Tahoma"/>
          <w:spacing w:val="4"/>
          <w:lang w:val="es-ES"/>
        </w:rPr>
        <w:t xml:space="preserve"> la convención colectiva de trabajo firmada </w:t>
      </w:r>
      <w:r w:rsidR="007D3F6E" w:rsidRPr="001F2485">
        <w:rPr>
          <w:rFonts w:ascii="Tahoma" w:hAnsi="Tahoma" w:cs="Tahoma"/>
          <w:spacing w:val="4"/>
          <w:lang w:val="es-ES"/>
        </w:rPr>
        <w:t>en el mes de diciembre de 1975,</w:t>
      </w:r>
      <w:r w:rsidR="00FB3058" w:rsidRPr="001F2485">
        <w:rPr>
          <w:rFonts w:ascii="Tahoma" w:hAnsi="Tahoma" w:cs="Tahoma"/>
          <w:spacing w:val="4"/>
          <w:lang w:val="es-ES"/>
        </w:rPr>
        <w:t xml:space="preserve"> </w:t>
      </w:r>
      <w:r w:rsidR="004D18CA" w:rsidRPr="001F2485">
        <w:rPr>
          <w:rFonts w:ascii="Tahoma" w:hAnsi="Tahoma" w:cs="Tahoma"/>
          <w:spacing w:val="4"/>
          <w:lang w:val="es-ES"/>
        </w:rPr>
        <w:t xml:space="preserve">en la </w:t>
      </w:r>
      <w:r w:rsidR="007D3F6E" w:rsidRPr="001F2485">
        <w:rPr>
          <w:rFonts w:ascii="Tahoma" w:hAnsi="Tahoma" w:cs="Tahoma"/>
          <w:spacing w:val="4"/>
          <w:lang w:val="es-ES"/>
        </w:rPr>
        <w:t>que</w:t>
      </w:r>
      <w:r w:rsidR="004D18CA" w:rsidRPr="001F2485">
        <w:rPr>
          <w:rFonts w:ascii="Tahoma" w:hAnsi="Tahoma" w:cs="Tahoma"/>
          <w:spacing w:val="4"/>
          <w:lang w:val="es-ES"/>
        </w:rPr>
        <w:t xml:space="preserve"> se</w:t>
      </w:r>
      <w:r w:rsidR="007D3F6E" w:rsidRPr="001F2485">
        <w:rPr>
          <w:rFonts w:ascii="Tahoma" w:hAnsi="Tahoma" w:cs="Tahoma"/>
          <w:spacing w:val="4"/>
          <w:lang w:val="es-ES"/>
        </w:rPr>
        <w:t xml:space="preserve"> </w:t>
      </w:r>
      <w:r w:rsidR="00FB3058" w:rsidRPr="001F2485">
        <w:rPr>
          <w:rFonts w:ascii="Tahoma" w:hAnsi="Tahoma" w:cs="Tahoma"/>
          <w:spacing w:val="4"/>
          <w:lang w:val="es-ES"/>
        </w:rPr>
        <w:t xml:space="preserve">contempla el derecho al pago de </w:t>
      </w:r>
      <w:r w:rsidR="00C07253" w:rsidRPr="001F2485">
        <w:rPr>
          <w:rFonts w:ascii="Tahoma" w:hAnsi="Tahoma" w:cs="Tahoma"/>
          <w:spacing w:val="4"/>
          <w:lang w:val="es-ES"/>
        </w:rPr>
        <w:t>pensión de jubilación</w:t>
      </w:r>
      <w:r w:rsidR="00FB3058" w:rsidRPr="001F2485">
        <w:rPr>
          <w:rFonts w:ascii="Tahoma" w:hAnsi="Tahoma" w:cs="Tahoma"/>
          <w:spacing w:val="4"/>
          <w:lang w:val="es-ES"/>
        </w:rPr>
        <w:t xml:space="preserve"> a</w:t>
      </w:r>
      <w:r w:rsidR="00C07253" w:rsidRPr="001F2485">
        <w:rPr>
          <w:rFonts w:ascii="Tahoma" w:hAnsi="Tahoma" w:cs="Tahoma"/>
          <w:spacing w:val="4"/>
          <w:lang w:val="es-ES"/>
        </w:rPr>
        <w:t xml:space="preserve"> los traba</w:t>
      </w:r>
      <w:r w:rsidR="007D3F6E" w:rsidRPr="001F2485">
        <w:rPr>
          <w:rFonts w:ascii="Tahoma" w:hAnsi="Tahoma" w:cs="Tahoma"/>
          <w:spacing w:val="4"/>
          <w:lang w:val="es-ES"/>
        </w:rPr>
        <w:t xml:space="preserve">jadores oficiales </w:t>
      </w:r>
      <w:r w:rsidR="00FB3058" w:rsidRPr="001F2485">
        <w:rPr>
          <w:rFonts w:ascii="Tahoma" w:hAnsi="Tahoma" w:cs="Tahoma"/>
          <w:spacing w:val="4"/>
          <w:lang w:val="es-ES"/>
        </w:rPr>
        <w:t>que</w:t>
      </w:r>
      <w:r w:rsidR="007D3F6E" w:rsidRPr="001F2485">
        <w:rPr>
          <w:rFonts w:ascii="Tahoma" w:hAnsi="Tahoma" w:cs="Tahoma"/>
          <w:spacing w:val="4"/>
          <w:lang w:val="es-ES"/>
        </w:rPr>
        <w:t xml:space="preserve"> cumplan</w:t>
      </w:r>
      <w:r w:rsidR="00FB3058" w:rsidRPr="001F2485">
        <w:rPr>
          <w:rFonts w:ascii="Tahoma" w:hAnsi="Tahoma" w:cs="Tahoma"/>
          <w:spacing w:val="4"/>
          <w:lang w:val="es-ES"/>
        </w:rPr>
        <w:t xml:space="preserve"> </w:t>
      </w:r>
      <w:r w:rsidR="007D3F6E" w:rsidRPr="001F2485">
        <w:rPr>
          <w:rFonts w:ascii="Tahoma" w:hAnsi="Tahoma" w:cs="Tahoma"/>
          <w:spacing w:val="4"/>
          <w:lang w:val="es-ES"/>
        </w:rPr>
        <w:t>veinte (</w:t>
      </w:r>
      <w:r w:rsidR="00FB3058" w:rsidRPr="001F2485">
        <w:rPr>
          <w:rFonts w:ascii="Tahoma" w:hAnsi="Tahoma" w:cs="Tahoma"/>
          <w:spacing w:val="4"/>
          <w:lang w:val="es-ES"/>
        </w:rPr>
        <w:t>20</w:t>
      </w:r>
      <w:r w:rsidR="007D3F6E" w:rsidRPr="001F2485">
        <w:rPr>
          <w:rFonts w:ascii="Tahoma" w:hAnsi="Tahoma" w:cs="Tahoma"/>
          <w:spacing w:val="4"/>
          <w:lang w:val="es-ES"/>
        </w:rPr>
        <w:t>)</w:t>
      </w:r>
      <w:r w:rsidR="00FB3058" w:rsidRPr="001F2485">
        <w:rPr>
          <w:rFonts w:ascii="Tahoma" w:hAnsi="Tahoma" w:cs="Tahoma"/>
          <w:spacing w:val="4"/>
          <w:lang w:val="es-ES"/>
        </w:rPr>
        <w:t xml:space="preserve"> años de servicios continuos o discontinuos para </w:t>
      </w:r>
      <w:r w:rsidR="00233A66" w:rsidRPr="001F2485">
        <w:rPr>
          <w:rFonts w:ascii="Tahoma" w:hAnsi="Tahoma" w:cs="Tahoma"/>
          <w:spacing w:val="4"/>
          <w:lang w:val="es-ES"/>
        </w:rPr>
        <w:t xml:space="preserve">el </w:t>
      </w:r>
      <w:r w:rsidR="007D3F6E" w:rsidRPr="001F2485">
        <w:rPr>
          <w:rFonts w:ascii="Tahoma" w:hAnsi="Tahoma" w:cs="Tahoma"/>
          <w:spacing w:val="4"/>
          <w:lang w:val="es-ES"/>
        </w:rPr>
        <w:t>municipio, sin tener en cuenta para ello la edad que el trabajador tenga en el momento de cumplir el tiempo mínimo de servicios, ni el ti</w:t>
      </w:r>
      <w:r w:rsidR="00233A66" w:rsidRPr="001F2485">
        <w:rPr>
          <w:rFonts w:ascii="Tahoma" w:hAnsi="Tahoma" w:cs="Tahoma"/>
          <w:spacing w:val="4"/>
          <w:lang w:val="es-ES"/>
        </w:rPr>
        <w:t>empo servido en otras entidades (</w:t>
      </w:r>
      <w:r w:rsidR="00DD3F60" w:rsidRPr="001F2485">
        <w:rPr>
          <w:rFonts w:ascii="Tahoma" w:hAnsi="Tahoma" w:cs="Tahoma"/>
          <w:spacing w:val="4"/>
          <w:lang w:val="es-ES"/>
        </w:rPr>
        <w:t>cl.</w:t>
      </w:r>
      <w:r w:rsidR="00233A66" w:rsidRPr="001F2485">
        <w:rPr>
          <w:rFonts w:ascii="Tahoma" w:hAnsi="Tahoma" w:cs="Tahoma"/>
          <w:spacing w:val="4"/>
          <w:lang w:val="es-ES"/>
        </w:rPr>
        <w:t xml:space="preserve"> 7).</w:t>
      </w:r>
      <w:r w:rsidR="00C93A52" w:rsidRPr="001F2485">
        <w:rPr>
          <w:rFonts w:ascii="Tahoma" w:hAnsi="Tahoma" w:cs="Tahoma"/>
          <w:spacing w:val="4"/>
          <w:lang w:val="es-ES"/>
        </w:rPr>
        <w:t xml:space="preserve"> </w:t>
      </w:r>
      <w:r w:rsidR="00233A66" w:rsidRPr="001F2485">
        <w:rPr>
          <w:rFonts w:ascii="Tahoma" w:hAnsi="Tahoma" w:cs="Tahoma"/>
          <w:spacing w:val="4"/>
          <w:lang w:val="es-ES"/>
        </w:rPr>
        <w:t>Agrega que dicho derecho fue ratificado en la convención colectiva de 1990, en la que se preceptúa</w:t>
      </w:r>
      <w:r w:rsidR="00460609" w:rsidRPr="001F2485">
        <w:rPr>
          <w:rFonts w:ascii="Tahoma" w:hAnsi="Tahoma" w:cs="Tahoma"/>
          <w:spacing w:val="4"/>
          <w:lang w:val="es-ES"/>
        </w:rPr>
        <w:t xml:space="preserve"> </w:t>
      </w:r>
      <w:r w:rsidR="0070032E" w:rsidRPr="001F2485">
        <w:rPr>
          <w:rFonts w:ascii="Tahoma" w:hAnsi="Tahoma" w:cs="Tahoma"/>
          <w:spacing w:val="4"/>
          <w:lang w:val="es-ES"/>
        </w:rPr>
        <w:t xml:space="preserve">claramente </w:t>
      </w:r>
      <w:r w:rsidR="00460609" w:rsidRPr="001F2485">
        <w:rPr>
          <w:rFonts w:ascii="Tahoma" w:hAnsi="Tahoma" w:cs="Tahoma"/>
          <w:spacing w:val="4"/>
          <w:lang w:val="es-ES"/>
        </w:rPr>
        <w:t>que</w:t>
      </w:r>
      <w:r w:rsidR="001C2C3A" w:rsidRPr="001F2485">
        <w:rPr>
          <w:rFonts w:ascii="Tahoma" w:hAnsi="Tahoma" w:cs="Tahoma"/>
          <w:spacing w:val="4"/>
          <w:lang w:val="es-ES"/>
        </w:rPr>
        <w:t xml:space="preserve"> conservarían los mismos requisitos para acceder a dicha prestación</w:t>
      </w:r>
      <w:r w:rsidR="00460609" w:rsidRPr="001F2485">
        <w:rPr>
          <w:rFonts w:ascii="Tahoma" w:hAnsi="Tahoma" w:cs="Tahoma"/>
          <w:spacing w:val="4"/>
          <w:lang w:val="es-ES"/>
        </w:rPr>
        <w:t xml:space="preserve"> </w:t>
      </w:r>
      <w:r w:rsidR="009F1DC4" w:rsidRPr="001F2485">
        <w:rPr>
          <w:rFonts w:ascii="Tahoma" w:hAnsi="Tahoma" w:cs="Tahoma"/>
          <w:spacing w:val="4"/>
          <w:lang w:val="es-ES"/>
        </w:rPr>
        <w:t>los trabajadores oficiales que hubieren iniciado la prestación de s</w:t>
      </w:r>
      <w:r w:rsidR="001C2C3A" w:rsidRPr="001F2485">
        <w:rPr>
          <w:rFonts w:ascii="Tahoma" w:hAnsi="Tahoma" w:cs="Tahoma"/>
          <w:spacing w:val="4"/>
          <w:lang w:val="es-ES"/>
        </w:rPr>
        <w:t>ervicios al Municipio</w:t>
      </w:r>
      <w:r w:rsidR="009F1DC4" w:rsidRPr="001F2485">
        <w:rPr>
          <w:rFonts w:ascii="Tahoma" w:hAnsi="Tahoma" w:cs="Tahoma"/>
          <w:spacing w:val="4"/>
          <w:lang w:val="es-ES"/>
        </w:rPr>
        <w:t xml:space="preserve"> con anterioridad al 1º</w:t>
      </w:r>
      <w:r w:rsidR="000765F7" w:rsidRPr="001F2485">
        <w:rPr>
          <w:rFonts w:ascii="Tahoma" w:hAnsi="Tahoma" w:cs="Tahoma"/>
          <w:spacing w:val="4"/>
          <w:lang w:val="es-ES"/>
        </w:rPr>
        <w:t xml:space="preserve"> de </w:t>
      </w:r>
      <w:r w:rsidR="00183BD4" w:rsidRPr="001F2485">
        <w:rPr>
          <w:rFonts w:ascii="Tahoma" w:hAnsi="Tahoma" w:cs="Tahoma"/>
          <w:spacing w:val="4"/>
          <w:lang w:val="es-ES"/>
        </w:rPr>
        <w:t>ene</w:t>
      </w:r>
      <w:r w:rsidR="000765F7" w:rsidRPr="001F2485">
        <w:rPr>
          <w:rFonts w:ascii="Tahoma" w:hAnsi="Tahoma" w:cs="Tahoma"/>
          <w:spacing w:val="4"/>
          <w:lang w:val="es-ES"/>
        </w:rPr>
        <w:t xml:space="preserve">ro de </w:t>
      </w:r>
      <w:r w:rsidR="009F1DC4" w:rsidRPr="001F2485">
        <w:rPr>
          <w:rFonts w:ascii="Tahoma" w:hAnsi="Tahoma" w:cs="Tahoma"/>
          <w:spacing w:val="4"/>
          <w:lang w:val="es-ES"/>
        </w:rPr>
        <w:t>1990</w:t>
      </w:r>
      <w:r w:rsidR="00233A66" w:rsidRPr="001F2485">
        <w:rPr>
          <w:rFonts w:ascii="Tahoma" w:hAnsi="Tahoma" w:cs="Tahoma"/>
          <w:spacing w:val="4"/>
          <w:lang w:val="es-ES"/>
        </w:rPr>
        <w:t>.</w:t>
      </w:r>
      <w:r w:rsidR="00DD3F60" w:rsidRPr="001F2485">
        <w:rPr>
          <w:rFonts w:ascii="Tahoma" w:hAnsi="Tahoma" w:cs="Tahoma"/>
          <w:spacing w:val="4"/>
          <w:lang w:val="es-ES"/>
        </w:rPr>
        <w:t xml:space="preserve"> </w:t>
      </w:r>
      <w:r w:rsidR="00460609" w:rsidRPr="001F2485">
        <w:rPr>
          <w:rFonts w:ascii="Tahoma" w:hAnsi="Tahoma" w:cs="Tahoma"/>
          <w:spacing w:val="4"/>
          <w:lang w:val="es-ES"/>
        </w:rPr>
        <w:t>Finalmente</w:t>
      </w:r>
      <w:r w:rsidR="00C93A52" w:rsidRPr="001F2485">
        <w:rPr>
          <w:rFonts w:ascii="Tahoma" w:hAnsi="Tahoma" w:cs="Tahoma"/>
          <w:spacing w:val="4"/>
          <w:lang w:val="es-ES"/>
        </w:rPr>
        <w:t>,</w:t>
      </w:r>
      <w:r w:rsidR="00C50874" w:rsidRPr="001F2485">
        <w:rPr>
          <w:rFonts w:ascii="Tahoma" w:hAnsi="Tahoma" w:cs="Tahoma"/>
          <w:spacing w:val="4"/>
          <w:lang w:val="es-ES"/>
        </w:rPr>
        <w:t xml:space="preserve"> </w:t>
      </w:r>
      <w:r w:rsidR="00564F94" w:rsidRPr="001F2485">
        <w:rPr>
          <w:rFonts w:ascii="Tahoma" w:hAnsi="Tahoma" w:cs="Tahoma"/>
          <w:spacing w:val="4"/>
          <w:lang w:val="es-ES"/>
        </w:rPr>
        <w:t>indica que</w:t>
      </w:r>
      <w:r w:rsidR="001C2C3A" w:rsidRPr="001F2485">
        <w:rPr>
          <w:rFonts w:ascii="Tahoma" w:hAnsi="Tahoma" w:cs="Tahoma"/>
          <w:spacing w:val="4"/>
          <w:lang w:val="es-ES"/>
        </w:rPr>
        <w:t xml:space="preserve"> solicitó el reconocimiento de la pensión de jubilación</w:t>
      </w:r>
      <w:r w:rsidR="007943CA" w:rsidRPr="001F2485">
        <w:rPr>
          <w:rFonts w:ascii="Tahoma" w:hAnsi="Tahoma" w:cs="Tahoma"/>
          <w:spacing w:val="4"/>
          <w:lang w:val="es-ES"/>
        </w:rPr>
        <w:t xml:space="preserve"> al Municipio</w:t>
      </w:r>
      <w:r w:rsidR="001C2C3A" w:rsidRPr="001F2485">
        <w:rPr>
          <w:rFonts w:ascii="Tahoma" w:hAnsi="Tahoma" w:cs="Tahoma"/>
          <w:spacing w:val="4"/>
          <w:lang w:val="es-ES"/>
        </w:rPr>
        <w:t xml:space="preserve"> </w:t>
      </w:r>
      <w:r w:rsidR="007943CA" w:rsidRPr="001F2485">
        <w:rPr>
          <w:rFonts w:ascii="Tahoma" w:hAnsi="Tahoma" w:cs="Tahoma"/>
          <w:spacing w:val="4"/>
          <w:lang w:val="es-ES"/>
        </w:rPr>
        <w:t xml:space="preserve">el </w:t>
      </w:r>
      <w:r w:rsidR="007943CA" w:rsidRPr="001F2485">
        <w:rPr>
          <w:rFonts w:ascii="Tahoma" w:hAnsi="Tahoma" w:cs="Tahoma"/>
          <w:spacing w:val="4"/>
          <w:u w:val="single"/>
          <w:lang w:val="es-ES"/>
        </w:rPr>
        <w:t>18 de marzo de 2006</w:t>
      </w:r>
      <w:r w:rsidR="00914C00" w:rsidRPr="001F2485">
        <w:rPr>
          <w:rFonts w:ascii="Tahoma" w:hAnsi="Tahoma" w:cs="Tahoma"/>
          <w:spacing w:val="4"/>
          <w:lang w:val="es-ES"/>
        </w:rPr>
        <w:t xml:space="preserve"> y nuevamente el</w:t>
      </w:r>
      <w:r w:rsidR="007943CA" w:rsidRPr="001F2485">
        <w:rPr>
          <w:rFonts w:ascii="Tahoma" w:hAnsi="Tahoma" w:cs="Tahoma"/>
          <w:spacing w:val="4"/>
          <w:lang w:val="es-ES"/>
        </w:rPr>
        <w:t xml:space="preserve"> </w:t>
      </w:r>
      <w:r w:rsidR="007943CA" w:rsidRPr="001F2485">
        <w:rPr>
          <w:rFonts w:ascii="Tahoma" w:hAnsi="Tahoma" w:cs="Tahoma"/>
          <w:spacing w:val="4"/>
          <w:u w:val="single"/>
          <w:lang w:val="es-ES"/>
        </w:rPr>
        <w:t>02 de septiembre de 2015</w:t>
      </w:r>
      <w:r w:rsidR="00C93A52" w:rsidRPr="001F2485">
        <w:rPr>
          <w:rFonts w:ascii="Tahoma" w:hAnsi="Tahoma" w:cs="Tahoma"/>
          <w:spacing w:val="4"/>
          <w:lang w:val="es-ES"/>
        </w:rPr>
        <w:t>, y anota</w:t>
      </w:r>
      <w:r w:rsidR="007943CA" w:rsidRPr="001F2485">
        <w:rPr>
          <w:rFonts w:ascii="Tahoma" w:hAnsi="Tahoma" w:cs="Tahoma"/>
          <w:spacing w:val="4"/>
          <w:lang w:val="es-ES"/>
        </w:rPr>
        <w:t xml:space="preserve"> que</w:t>
      </w:r>
      <w:r w:rsidR="00564F94" w:rsidRPr="001F2485">
        <w:rPr>
          <w:rFonts w:ascii="Tahoma" w:hAnsi="Tahoma" w:cs="Tahoma"/>
          <w:spacing w:val="4"/>
          <w:lang w:val="es-ES"/>
        </w:rPr>
        <w:t xml:space="preserve"> con la expedición del Acuerdo Municipal No. 30 de 1996, se autorizó al alcalde de Pereira</w:t>
      </w:r>
      <w:r w:rsidR="00B57059" w:rsidRPr="001F2485">
        <w:rPr>
          <w:rFonts w:ascii="Tahoma" w:hAnsi="Tahoma" w:cs="Tahoma"/>
          <w:spacing w:val="4"/>
          <w:lang w:val="es-ES"/>
        </w:rPr>
        <w:t xml:space="preserve"> para transformar</w:t>
      </w:r>
      <w:r w:rsidR="00DA0F03" w:rsidRPr="001F2485">
        <w:rPr>
          <w:rFonts w:ascii="Tahoma" w:hAnsi="Tahoma" w:cs="Tahoma"/>
          <w:spacing w:val="4"/>
          <w:lang w:val="es-ES"/>
        </w:rPr>
        <w:t xml:space="preserve"> el establecimiento público “Empresas Públicas”</w:t>
      </w:r>
      <w:r w:rsidR="009F1DC4" w:rsidRPr="001F2485">
        <w:rPr>
          <w:rFonts w:ascii="Tahoma" w:hAnsi="Tahoma" w:cs="Tahoma"/>
          <w:spacing w:val="4"/>
          <w:lang w:val="es-ES"/>
        </w:rPr>
        <w:t xml:space="preserve"> en sociedades por acciones y se dictan otras disposiciones, señalándose </w:t>
      </w:r>
      <w:r w:rsidR="00DD3F60" w:rsidRPr="001F2485">
        <w:rPr>
          <w:rFonts w:ascii="Tahoma" w:hAnsi="Tahoma" w:cs="Tahoma"/>
          <w:spacing w:val="4"/>
          <w:lang w:val="es-ES"/>
        </w:rPr>
        <w:t>en su art.</w:t>
      </w:r>
      <w:r w:rsidR="009F1DC4" w:rsidRPr="001F2485">
        <w:rPr>
          <w:rFonts w:ascii="Tahoma" w:hAnsi="Tahoma" w:cs="Tahoma"/>
          <w:spacing w:val="4"/>
          <w:lang w:val="es-ES"/>
        </w:rPr>
        <w:t xml:space="preserve">6º, que: </w:t>
      </w:r>
      <w:r w:rsidR="009F1DC4" w:rsidRPr="001F2485">
        <w:rPr>
          <w:rFonts w:ascii="Tahoma" w:hAnsi="Tahoma" w:cs="Tahoma"/>
          <w:i/>
          <w:spacing w:val="4"/>
          <w:lang w:val="es-ES"/>
        </w:rPr>
        <w:t>“</w:t>
      </w:r>
      <w:r w:rsidR="009F1DC4" w:rsidRPr="001F2485">
        <w:rPr>
          <w:rFonts w:ascii="Tahoma" w:hAnsi="Tahoma" w:cs="Tahoma"/>
          <w:i/>
          <w:spacing w:val="4"/>
          <w:sz w:val="22"/>
          <w:lang w:val="es-ES"/>
        </w:rPr>
        <w:t xml:space="preserve">los derechos adquiridos por empleados y trabajadores seguirán vigentes y en consecuencia la convención colectiva trascenderá a la transformación y operará el </w:t>
      </w:r>
      <w:r w:rsidR="009F1DC4" w:rsidRPr="001F2485">
        <w:rPr>
          <w:rFonts w:ascii="Tahoma" w:hAnsi="Tahoma" w:cs="Tahoma"/>
          <w:i/>
          <w:spacing w:val="4"/>
          <w:sz w:val="22"/>
          <w:lang w:val="es-ES"/>
        </w:rPr>
        <w:lastRenderedPageBreak/>
        <w:t>fenómeno de la sustitución</w:t>
      </w:r>
      <w:r w:rsidR="009F1DC4" w:rsidRPr="001F2485">
        <w:rPr>
          <w:rFonts w:ascii="Tahoma" w:hAnsi="Tahoma" w:cs="Tahoma"/>
          <w:i/>
          <w:spacing w:val="4"/>
          <w:lang w:val="es-ES"/>
        </w:rPr>
        <w:t>”.</w:t>
      </w:r>
      <w:r w:rsidR="00DD3F60" w:rsidRPr="001F2485">
        <w:rPr>
          <w:rFonts w:ascii="Tahoma" w:hAnsi="Tahoma" w:cs="Tahoma"/>
          <w:spacing w:val="4"/>
          <w:lang w:val="es-ES"/>
        </w:rPr>
        <w:t xml:space="preserve"> </w:t>
      </w:r>
      <w:r w:rsidR="006829F0" w:rsidRPr="001F2485">
        <w:rPr>
          <w:rFonts w:ascii="Tahoma" w:hAnsi="Tahoma" w:cs="Tahoma"/>
          <w:spacing w:val="4"/>
          <w:lang w:val="es-ES"/>
        </w:rPr>
        <w:t xml:space="preserve">Con sustento en lo anterior, </w:t>
      </w:r>
      <w:r w:rsidR="00C8672A" w:rsidRPr="001F2485">
        <w:rPr>
          <w:rFonts w:ascii="Tahoma" w:hAnsi="Tahoma" w:cs="Tahoma"/>
          <w:spacing w:val="4"/>
          <w:lang w:val="es-ES"/>
        </w:rPr>
        <w:t>pretende que se declare</w:t>
      </w:r>
      <w:r w:rsidR="00C93A52" w:rsidRPr="001F2485">
        <w:rPr>
          <w:rFonts w:ascii="Tahoma" w:hAnsi="Tahoma" w:cs="Tahoma"/>
          <w:spacing w:val="4"/>
          <w:lang w:val="es-ES"/>
        </w:rPr>
        <w:t xml:space="preserve"> que es</w:t>
      </w:r>
      <w:r w:rsidR="00C8672A" w:rsidRPr="001F2485">
        <w:rPr>
          <w:rFonts w:ascii="Tahoma" w:hAnsi="Tahoma" w:cs="Tahoma"/>
          <w:spacing w:val="4"/>
          <w:lang w:val="es-ES"/>
        </w:rPr>
        <w:t xml:space="preserve"> beneficiario de la convención</w:t>
      </w:r>
      <w:r w:rsidR="001D6A8D" w:rsidRPr="001F2485">
        <w:rPr>
          <w:rFonts w:ascii="Tahoma" w:hAnsi="Tahoma" w:cs="Tahoma"/>
          <w:spacing w:val="4"/>
          <w:lang w:val="es-ES"/>
        </w:rPr>
        <w:t xml:space="preserve"> colectiva</w:t>
      </w:r>
      <w:r w:rsidR="00C8672A" w:rsidRPr="001F2485">
        <w:rPr>
          <w:rFonts w:ascii="Tahoma" w:hAnsi="Tahoma" w:cs="Tahoma"/>
          <w:spacing w:val="4"/>
          <w:lang w:val="es-ES"/>
        </w:rPr>
        <w:t xml:space="preserve"> de 1977 y</w:t>
      </w:r>
      <w:r w:rsidR="00AC72FC" w:rsidRPr="001F2485">
        <w:rPr>
          <w:rFonts w:ascii="Tahoma" w:hAnsi="Tahoma" w:cs="Tahoma"/>
          <w:spacing w:val="4"/>
          <w:lang w:val="es-ES"/>
        </w:rPr>
        <w:t xml:space="preserve"> que</w:t>
      </w:r>
      <w:r w:rsidR="001D6A8D" w:rsidRPr="001F2485">
        <w:rPr>
          <w:rFonts w:ascii="Tahoma" w:hAnsi="Tahoma" w:cs="Tahoma"/>
          <w:spacing w:val="4"/>
          <w:lang w:val="es-ES"/>
        </w:rPr>
        <w:t xml:space="preserve"> acumula más de 20 años de servicios discontinuos al servicio del municipio de Pereira</w:t>
      </w:r>
      <w:r w:rsidR="005C14CA" w:rsidRPr="001F2485">
        <w:rPr>
          <w:rFonts w:ascii="Tahoma" w:hAnsi="Tahoma" w:cs="Tahoma"/>
          <w:spacing w:val="4"/>
          <w:lang w:val="es-ES"/>
        </w:rPr>
        <w:t xml:space="preserve">, consecuencia de lo cual se imponga </w:t>
      </w:r>
      <w:r w:rsidR="00C93A52" w:rsidRPr="001F2485">
        <w:rPr>
          <w:rFonts w:ascii="Tahoma" w:hAnsi="Tahoma" w:cs="Tahoma"/>
          <w:spacing w:val="4"/>
          <w:lang w:val="es-ES"/>
        </w:rPr>
        <w:t xml:space="preserve">como </w:t>
      </w:r>
      <w:r w:rsidR="005C14CA" w:rsidRPr="001F2485">
        <w:rPr>
          <w:rFonts w:ascii="Tahoma" w:hAnsi="Tahoma" w:cs="Tahoma"/>
          <w:spacing w:val="4"/>
          <w:lang w:val="es-ES"/>
        </w:rPr>
        <w:t>condena</w:t>
      </w:r>
      <w:r w:rsidR="00C93A52" w:rsidRPr="001F2485">
        <w:rPr>
          <w:rFonts w:ascii="Tahoma" w:hAnsi="Tahoma" w:cs="Tahoma"/>
          <w:spacing w:val="4"/>
          <w:lang w:val="es-ES"/>
        </w:rPr>
        <w:t xml:space="preserve"> el</w:t>
      </w:r>
      <w:r w:rsidR="005C14CA" w:rsidRPr="001F2485">
        <w:rPr>
          <w:rFonts w:ascii="Tahoma" w:hAnsi="Tahoma" w:cs="Tahoma"/>
          <w:spacing w:val="4"/>
          <w:lang w:val="es-ES"/>
        </w:rPr>
        <w:t xml:space="preserve"> pago de la pensión de jubilación contemplada en tal convención.</w:t>
      </w:r>
    </w:p>
    <w:p w14:paraId="257345F4" w14:textId="77777777" w:rsidR="005C14CA" w:rsidRPr="001F2485" w:rsidRDefault="005C14CA" w:rsidP="00DD4BDD">
      <w:pPr>
        <w:spacing w:line="276" w:lineRule="auto"/>
        <w:ind w:firstLine="708"/>
        <w:jc w:val="both"/>
        <w:rPr>
          <w:rFonts w:ascii="Tahoma" w:hAnsi="Tahoma" w:cs="Tahoma"/>
          <w:spacing w:val="4"/>
          <w:lang w:val="es-ES"/>
        </w:rPr>
      </w:pPr>
    </w:p>
    <w:p w14:paraId="4F9774EB" w14:textId="676EEDFB" w:rsidR="00925D51" w:rsidRPr="001F2485" w:rsidRDefault="005C14CA" w:rsidP="00DD4BDD">
      <w:pPr>
        <w:spacing w:line="276" w:lineRule="auto"/>
        <w:ind w:firstLine="708"/>
        <w:jc w:val="both"/>
        <w:rPr>
          <w:rFonts w:ascii="Tahoma" w:hAnsi="Tahoma" w:cs="Tahoma"/>
          <w:i/>
          <w:spacing w:val="4"/>
          <w:lang w:val="es-ES"/>
        </w:rPr>
      </w:pPr>
      <w:r w:rsidRPr="001F2485">
        <w:rPr>
          <w:rFonts w:ascii="Tahoma" w:hAnsi="Tahoma" w:cs="Tahoma"/>
          <w:spacing w:val="4"/>
          <w:lang w:val="es-ES"/>
        </w:rPr>
        <w:t xml:space="preserve">En respuesta a la demanda, </w:t>
      </w:r>
      <w:r w:rsidR="00F30045" w:rsidRPr="001F2485">
        <w:rPr>
          <w:rFonts w:ascii="Tahoma" w:hAnsi="Tahoma" w:cs="Tahoma"/>
          <w:spacing w:val="4"/>
          <w:lang w:val="es-ES"/>
        </w:rPr>
        <w:t xml:space="preserve">el municipio reconoció que el </w:t>
      </w:r>
      <w:r w:rsidR="00183BD4" w:rsidRPr="001F2485">
        <w:rPr>
          <w:rFonts w:ascii="Tahoma" w:hAnsi="Tahoma" w:cs="Tahoma"/>
          <w:spacing w:val="4"/>
          <w:lang w:val="es-ES"/>
        </w:rPr>
        <w:t>actor</w:t>
      </w:r>
      <w:r w:rsidR="00F30045" w:rsidRPr="001F2485">
        <w:rPr>
          <w:rFonts w:ascii="Tahoma" w:hAnsi="Tahoma" w:cs="Tahoma"/>
          <w:spacing w:val="4"/>
          <w:lang w:val="es-ES"/>
        </w:rPr>
        <w:t xml:space="preserve"> trabajó para las extintas Empresas P</w:t>
      </w:r>
      <w:r w:rsidR="006174DA" w:rsidRPr="001F2485">
        <w:rPr>
          <w:rFonts w:ascii="Tahoma" w:hAnsi="Tahoma" w:cs="Tahoma"/>
          <w:spacing w:val="4"/>
          <w:lang w:val="es-ES"/>
        </w:rPr>
        <w:t xml:space="preserve">úblicas de Pereira, sin embargo, </w:t>
      </w:r>
      <w:r w:rsidR="00F30045" w:rsidRPr="001F2485">
        <w:rPr>
          <w:rFonts w:ascii="Tahoma" w:hAnsi="Tahoma" w:cs="Tahoma"/>
          <w:spacing w:val="4"/>
          <w:lang w:val="es-ES"/>
        </w:rPr>
        <w:t xml:space="preserve">no es beneficiario </w:t>
      </w:r>
      <w:r w:rsidR="007E4394" w:rsidRPr="001F2485">
        <w:rPr>
          <w:rFonts w:ascii="Tahoma" w:hAnsi="Tahoma" w:cs="Tahoma"/>
          <w:spacing w:val="4"/>
          <w:lang w:val="es-ES"/>
        </w:rPr>
        <w:t>de la convención colectiva que invoca como fundamento de la pretensión</w:t>
      </w:r>
      <w:r w:rsidR="00892CAB" w:rsidRPr="001F2485">
        <w:rPr>
          <w:rFonts w:ascii="Tahoma" w:hAnsi="Tahoma" w:cs="Tahoma"/>
          <w:spacing w:val="4"/>
          <w:lang w:val="es-ES"/>
        </w:rPr>
        <w:t>, pues la misma tuvo vigen</w:t>
      </w:r>
      <w:r w:rsidR="00DD3F60" w:rsidRPr="001F2485">
        <w:rPr>
          <w:rFonts w:ascii="Tahoma" w:hAnsi="Tahoma" w:cs="Tahoma"/>
          <w:spacing w:val="4"/>
          <w:lang w:val="es-ES"/>
        </w:rPr>
        <w:t>cia hasta el 30/dic/</w:t>
      </w:r>
      <w:r w:rsidR="00892CAB" w:rsidRPr="001F2485">
        <w:rPr>
          <w:rFonts w:ascii="Tahoma" w:hAnsi="Tahoma" w:cs="Tahoma"/>
          <w:spacing w:val="4"/>
          <w:lang w:val="es-ES"/>
        </w:rPr>
        <w:t>1990 y su vinculación</w:t>
      </w:r>
      <w:r w:rsidR="006174DA" w:rsidRPr="001F2485">
        <w:rPr>
          <w:rFonts w:ascii="Tahoma" w:hAnsi="Tahoma" w:cs="Tahoma"/>
          <w:spacing w:val="4"/>
          <w:lang w:val="es-ES"/>
        </w:rPr>
        <w:t xml:space="preserve"> al sindicato </w:t>
      </w:r>
      <w:r w:rsidR="00183BD4" w:rsidRPr="001F2485">
        <w:rPr>
          <w:rFonts w:ascii="Tahoma" w:hAnsi="Tahoma" w:cs="Tahoma"/>
          <w:spacing w:val="4"/>
          <w:lang w:val="es-ES"/>
        </w:rPr>
        <w:t xml:space="preserve">tuvo </w:t>
      </w:r>
      <w:r w:rsidR="00DD3F60" w:rsidRPr="001F2485">
        <w:rPr>
          <w:rFonts w:ascii="Tahoma" w:hAnsi="Tahoma" w:cs="Tahoma"/>
          <w:spacing w:val="4"/>
          <w:lang w:val="es-ES"/>
        </w:rPr>
        <w:t>lugar el 23/jun/</w:t>
      </w:r>
      <w:r w:rsidR="00183BD4" w:rsidRPr="001F2485">
        <w:rPr>
          <w:rFonts w:ascii="Tahoma" w:hAnsi="Tahoma" w:cs="Tahoma"/>
          <w:spacing w:val="4"/>
          <w:lang w:val="es-ES"/>
        </w:rPr>
        <w:t>1996</w:t>
      </w:r>
      <w:r w:rsidR="006174DA" w:rsidRPr="001F2485">
        <w:rPr>
          <w:rFonts w:ascii="Tahoma" w:hAnsi="Tahoma" w:cs="Tahoma"/>
          <w:spacing w:val="4"/>
          <w:lang w:val="es-ES"/>
        </w:rPr>
        <w:t>. Se opuso en consecuencia a la prosperidad de las pretensiones y propuso como excepciones</w:t>
      </w:r>
      <w:r w:rsidR="00DD3F60" w:rsidRPr="001F2485">
        <w:rPr>
          <w:rFonts w:ascii="Tahoma" w:hAnsi="Tahoma" w:cs="Tahoma"/>
          <w:spacing w:val="4"/>
          <w:lang w:val="es-ES"/>
        </w:rPr>
        <w:t xml:space="preserve"> </w:t>
      </w:r>
      <w:r w:rsidR="006174DA" w:rsidRPr="001F2485">
        <w:rPr>
          <w:rFonts w:ascii="Tahoma" w:hAnsi="Tahoma" w:cs="Tahoma"/>
          <w:spacing w:val="4"/>
          <w:lang w:val="es-ES"/>
        </w:rPr>
        <w:t xml:space="preserve">las denominadas: </w:t>
      </w:r>
      <w:r w:rsidR="00183BD4" w:rsidRPr="001F2485">
        <w:rPr>
          <w:rFonts w:ascii="Tahoma" w:hAnsi="Tahoma" w:cs="Tahoma"/>
          <w:i/>
          <w:spacing w:val="4"/>
          <w:lang w:val="es-ES"/>
        </w:rPr>
        <w:t>“</w:t>
      </w:r>
      <w:r w:rsidR="006174DA" w:rsidRPr="001F2485">
        <w:rPr>
          <w:rFonts w:ascii="Tahoma" w:hAnsi="Tahoma" w:cs="Tahoma"/>
          <w:i/>
          <w:spacing w:val="4"/>
          <w:lang w:val="es-ES"/>
        </w:rPr>
        <w:t>falta de causa, inexistencia de la obligación, cobro de lo no debido</w:t>
      </w:r>
      <w:r w:rsidR="00925D51" w:rsidRPr="001F2485">
        <w:rPr>
          <w:rFonts w:ascii="Tahoma" w:hAnsi="Tahoma" w:cs="Tahoma"/>
          <w:i/>
          <w:spacing w:val="4"/>
          <w:lang w:val="es-ES"/>
        </w:rPr>
        <w:t xml:space="preserve"> y prescripción</w:t>
      </w:r>
      <w:r w:rsidR="00183BD4" w:rsidRPr="001F2485">
        <w:rPr>
          <w:rFonts w:ascii="Tahoma" w:hAnsi="Tahoma" w:cs="Tahoma"/>
          <w:i/>
          <w:spacing w:val="4"/>
          <w:lang w:val="es-ES"/>
        </w:rPr>
        <w:t>”</w:t>
      </w:r>
      <w:r w:rsidR="00925D51" w:rsidRPr="001F2485">
        <w:rPr>
          <w:rFonts w:ascii="Tahoma" w:hAnsi="Tahoma" w:cs="Tahoma"/>
          <w:i/>
          <w:spacing w:val="4"/>
          <w:lang w:val="es-ES"/>
        </w:rPr>
        <w:t>.</w:t>
      </w:r>
    </w:p>
    <w:p w14:paraId="2EA6C3CF" w14:textId="77777777" w:rsidR="00566265" w:rsidRPr="001F2485" w:rsidRDefault="00566265" w:rsidP="00DD4BDD">
      <w:pPr>
        <w:spacing w:line="276" w:lineRule="auto"/>
        <w:jc w:val="both"/>
        <w:rPr>
          <w:rFonts w:ascii="Tahoma" w:hAnsi="Tahoma" w:cs="Tahoma"/>
          <w:spacing w:val="4"/>
          <w:lang w:val="es-ES"/>
        </w:rPr>
      </w:pPr>
    </w:p>
    <w:p w14:paraId="1CCAD8FB" w14:textId="59016D54" w:rsidR="007D2CDD" w:rsidRPr="001F2485" w:rsidRDefault="00925D51" w:rsidP="00DD4BDD">
      <w:pPr>
        <w:pStyle w:val="Prrafodelista"/>
        <w:numPr>
          <w:ilvl w:val="0"/>
          <w:numId w:val="1"/>
        </w:numPr>
        <w:spacing w:line="276" w:lineRule="auto"/>
        <w:jc w:val="center"/>
        <w:rPr>
          <w:rFonts w:ascii="Tahoma" w:hAnsi="Tahoma" w:cs="Tahoma"/>
          <w:b/>
          <w:spacing w:val="4"/>
          <w:lang w:val="es-ES"/>
        </w:rPr>
      </w:pPr>
      <w:r w:rsidRPr="001F2485">
        <w:rPr>
          <w:rFonts w:ascii="Tahoma" w:hAnsi="Tahoma" w:cs="Tahoma"/>
          <w:b/>
          <w:spacing w:val="4"/>
          <w:lang w:val="es-ES"/>
        </w:rPr>
        <w:t>SENTENCIA DE PRIMERA INSTANCIA</w:t>
      </w:r>
    </w:p>
    <w:p w14:paraId="62A5F400" w14:textId="77777777" w:rsidR="00DD3F60" w:rsidRPr="001F2485" w:rsidRDefault="00DD3F60" w:rsidP="00DD4BDD">
      <w:pPr>
        <w:spacing w:line="276" w:lineRule="auto"/>
        <w:jc w:val="center"/>
        <w:rPr>
          <w:rFonts w:ascii="Tahoma" w:hAnsi="Tahoma" w:cs="Tahoma"/>
          <w:b/>
          <w:spacing w:val="4"/>
          <w:lang w:val="es-ES"/>
        </w:rPr>
      </w:pPr>
    </w:p>
    <w:p w14:paraId="7B44B9AD" w14:textId="42B692C5" w:rsidR="005A754A" w:rsidRPr="001F2485" w:rsidRDefault="00925D51" w:rsidP="00DD4BDD">
      <w:pPr>
        <w:spacing w:line="276" w:lineRule="auto"/>
        <w:ind w:firstLine="708"/>
        <w:jc w:val="both"/>
        <w:rPr>
          <w:rFonts w:ascii="Tahoma" w:hAnsi="Tahoma" w:cs="Tahoma"/>
          <w:spacing w:val="4"/>
          <w:lang w:val="es-ES"/>
        </w:rPr>
      </w:pPr>
      <w:r w:rsidRPr="001F2485">
        <w:rPr>
          <w:rFonts w:ascii="Tahoma" w:hAnsi="Tahoma" w:cs="Tahoma"/>
          <w:spacing w:val="4"/>
          <w:lang w:val="es-ES"/>
        </w:rPr>
        <w:t xml:space="preserve">La jueza </w:t>
      </w:r>
      <w:r w:rsidR="00434A61" w:rsidRPr="001F2485">
        <w:rPr>
          <w:rFonts w:ascii="Tahoma" w:hAnsi="Tahoma" w:cs="Tahoma"/>
          <w:spacing w:val="4"/>
          <w:lang w:val="es-ES"/>
        </w:rPr>
        <w:t xml:space="preserve">primera instancia </w:t>
      </w:r>
      <w:r w:rsidR="00840316" w:rsidRPr="001F2485">
        <w:rPr>
          <w:rFonts w:ascii="Tahoma" w:hAnsi="Tahoma" w:cs="Tahoma"/>
          <w:spacing w:val="4"/>
          <w:lang w:val="es-ES"/>
        </w:rPr>
        <w:t>declaró que</w:t>
      </w:r>
      <w:r w:rsidR="005A754A" w:rsidRPr="001F2485">
        <w:rPr>
          <w:rFonts w:ascii="Tahoma" w:hAnsi="Tahoma" w:cs="Tahoma"/>
          <w:spacing w:val="4"/>
          <w:lang w:val="es-ES"/>
        </w:rPr>
        <w:t xml:space="preserve"> </w:t>
      </w:r>
      <w:r w:rsidR="00A5179A" w:rsidRPr="001F2485">
        <w:rPr>
          <w:rFonts w:ascii="Tahoma" w:hAnsi="Tahoma" w:cs="Tahoma"/>
          <w:b/>
          <w:spacing w:val="4"/>
          <w:lang w:val="es-ES"/>
        </w:rPr>
        <w:t xml:space="preserve">FERNANDO </w:t>
      </w:r>
      <w:r w:rsidR="00DD4BDD" w:rsidRPr="001F2485">
        <w:rPr>
          <w:rFonts w:ascii="Tahoma" w:hAnsi="Tahoma" w:cs="Tahoma"/>
          <w:b/>
          <w:spacing w:val="4"/>
          <w:lang w:val="es-ES"/>
        </w:rPr>
        <w:t xml:space="preserve">DE </w:t>
      </w:r>
      <w:r w:rsidR="00A5179A" w:rsidRPr="001F2485">
        <w:rPr>
          <w:rFonts w:ascii="Tahoma" w:hAnsi="Tahoma" w:cs="Tahoma"/>
          <w:b/>
          <w:spacing w:val="4"/>
          <w:lang w:val="es-ES"/>
        </w:rPr>
        <w:t>JESÚS VILLADA ECHEVERRY</w:t>
      </w:r>
      <w:r w:rsidR="00A5179A" w:rsidRPr="001F2485">
        <w:rPr>
          <w:rFonts w:ascii="Tahoma" w:hAnsi="Tahoma" w:cs="Tahoma"/>
          <w:spacing w:val="4"/>
          <w:lang w:val="es-ES"/>
        </w:rPr>
        <w:t>, en su calidad de trabajador oficial del municipio, es beneficiario de la cláusula 8ª de la Convención Colectiva de Trabajo suscrita entre el Sindicato de Trabajadores del Municipio de Pereira</w:t>
      </w:r>
      <w:r w:rsidR="004A640D" w:rsidRPr="001F2485">
        <w:rPr>
          <w:rFonts w:ascii="Tahoma" w:hAnsi="Tahoma" w:cs="Tahoma"/>
          <w:spacing w:val="4"/>
          <w:lang w:val="es-ES"/>
        </w:rPr>
        <w:t xml:space="preserve"> y dicho municipio el 13 de abril de 1990 y que</w:t>
      </w:r>
      <w:r w:rsidR="00CF1C7B" w:rsidRPr="001F2485">
        <w:rPr>
          <w:rFonts w:ascii="Tahoma" w:hAnsi="Tahoma" w:cs="Tahoma"/>
          <w:spacing w:val="4"/>
          <w:lang w:val="es-ES"/>
        </w:rPr>
        <w:t xml:space="preserve"> además</w:t>
      </w:r>
      <w:r w:rsidR="004A640D" w:rsidRPr="001F2485">
        <w:rPr>
          <w:rFonts w:ascii="Tahoma" w:hAnsi="Tahoma" w:cs="Tahoma"/>
          <w:spacing w:val="4"/>
          <w:lang w:val="es-ES"/>
        </w:rPr>
        <w:t xml:space="preserve"> cumple con los requisitos allí </w:t>
      </w:r>
      <w:r w:rsidR="001D5CA1" w:rsidRPr="001F2485">
        <w:rPr>
          <w:rFonts w:ascii="Tahoma" w:hAnsi="Tahoma" w:cs="Tahoma"/>
          <w:spacing w:val="4"/>
          <w:lang w:val="es-ES"/>
        </w:rPr>
        <w:t>previstos</w:t>
      </w:r>
      <w:r w:rsidR="002805E3" w:rsidRPr="001F2485">
        <w:rPr>
          <w:rFonts w:ascii="Tahoma" w:hAnsi="Tahoma" w:cs="Tahoma"/>
          <w:spacing w:val="4"/>
          <w:lang w:val="es-ES"/>
        </w:rPr>
        <w:t xml:space="preserve"> para acceder a la </w:t>
      </w:r>
      <w:r w:rsidR="001D5CA1" w:rsidRPr="001F2485">
        <w:rPr>
          <w:rFonts w:ascii="Tahoma" w:hAnsi="Tahoma" w:cs="Tahoma"/>
          <w:spacing w:val="4"/>
          <w:lang w:val="es-ES"/>
        </w:rPr>
        <w:t xml:space="preserve">pensión de jubilación, </w:t>
      </w:r>
      <w:r w:rsidR="00D00795" w:rsidRPr="001F2485">
        <w:rPr>
          <w:rFonts w:ascii="Tahoma" w:hAnsi="Tahoma" w:cs="Tahoma"/>
          <w:spacing w:val="4"/>
          <w:lang w:val="es-ES"/>
        </w:rPr>
        <w:t>consecuencia de lo cual condenó a la de</w:t>
      </w:r>
      <w:r w:rsidR="00C93A52" w:rsidRPr="001F2485">
        <w:rPr>
          <w:rFonts w:ascii="Tahoma" w:hAnsi="Tahoma" w:cs="Tahoma"/>
          <w:spacing w:val="4"/>
          <w:lang w:val="es-ES"/>
        </w:rPr>
        <w:t>mandada al reconocimiento y pago de la prestación reclamada, una vez el demandante acredite el retiro efectivo del servicio e igualmente le ordenó que continúe realizando los aportes al sistema pensional a favor del actor hasta tanto reúna los requisitos exigidos para hacerse acreedor de la pensión de vejez a cargo de la entidad de la seguridad social a la que se encuentre afiliado, fecha a partir de la cual la demandada, únicamente asumirá el pago de la diferencia por el mayor valor entre la pensión otorgada por el fondo de pensiones y la que esté disfrutando a cargo del municipio, si a ello hubiere lugar.</w:t>
      </w:r>
    </w:p>
    <w:p w14:paraId="4A299F38" w14:textId="77777777" w:rsidR="00C93A52" w:rsidRPr="001F2485" w:rsidRDefault="00C93A52" w:rsidP="00DD4BDD">
      <w:pPr>
        <w:spacing w:line="276" w:lineRule="auto"/>
        <w:ind w:firstLine="708"/>
        <w:jc w:val="both"/>
        <w:rPr>
          <w:rFonts w:ascii="Tahoma" w:hAnsi="Tahoma" w:cs="Tahoma"/>
          <w:spacing w:val="4"/>
          <w:lang w:val="es-ES"/>
        </w:rPr>
      </w:pPr>
    </w:p>
    <w:p w14:paraId="4EEF2479" w14:textId="71645F78" w:rsidR="00AB1954" w:rsidRPr="001F2485" w:rsidRDefault="00183BD4" w:rsidP="00DD4BDD">
      <w:pPr>
        <w:spacing w:line="276" w:lineRule="auto"/>
        <w:ind w:firstLine="708"/>
        <w:jc w:val="both"/>
        <w:rPr>
          <w:rFonts w:ascii="Tahoma" w:hAnsi="Tahoma" w:cs="Tahoma"/>
          <w:spacing w:val="4"/>
          <w:lang w:val="es-ES"/>
        </w:rPr>
      </w:pPr>
      <w:r w:rsidRPr="001F2485">
        <w:rPr>
          <w:rFonts w:ascii="Tahoma" w:hAnsi="Tahoma" w:cs="Tahoma"/>
          <w:spacing w:val="4"/>
          <w:lang w:val="es-ES"/>
        </w:rPr>
        <w:t xml:space="preserve">Tras señalar </w:t>
      </w:r>
      <w:r w:rsidR="00AB1954" w:rsidRPr="001F2485">
        <w:rPr>
          <w:rFonts w:ascii="Tahoma" w:hAnsi="Tahoma" w:cs="Tahoma"/>
          <w:spacing w:val="4"/>
          <w:lang w:val="es-ES"/>
        </w:rPr>
        <w:t xml:space="preserve">que el actor se vinculó por primera vez a la administración local en vigencia de la </w:t>
      </w:r>
      <w:r w:rsidR="00FC45C1" w:rsidRPr="001F2485">
        <w:rPr>
          <w:rFonts w:ascii="Tahoma" w:hAnsi="Tahoma" w:cs="Tahoma"/>
          <w:spacing w:val="4"/>
          <w:lang w:val="es-ES"/>
        </w:rPr>
        <w:t>convención colectiva de trabajo</w:t>
      </w:r>
      <w:r w:rsidRPr="001F2485">
        <w:rPr>
          <w:rFonts w:ascii="Tahoma" w:hAnsi="Tahoma" w:cs="Tahoma"/>
          <w:spacing w:val="4"/>
          <w:lang w:val="es-ES"/>
        </w:rPr>
        <w:t xml:space="preserve"> de 1977</w:t>
      </w:r>
      <w:r w:rsidR="00FC45C1" w:rsidRPr="001F2485">
        <w:rPr>
          <w:rFonts w:ascii="Tahoma" w:hAnsi="Tahoma" w:cs="Tahoma"/>
          <w:spacing w:val="4"/>
          <w:lang w:val="es-ES"/>
        </w:rPr>
        <w:t xml:space="preserve"> y</w:t>
      </w:r>
      <w:r w:rsidRPr="001F2485">
        <w:rPr>
          <w:rFonts w:ascii="Tahoma" w:hAnsi="Tahoma" w:cs="Tahoma"/>
          <w:spacing w:val="4"/>
          <w:lang w:val="es-ES"/>
        </w:rPr>
        <w:t xml:space="preserve"> que</w:t>
      </w:r>
      <w:r w:rsidR="00FC45C1" w:rsidRPr="001F2485">
        <w:rPr>
          <w:rFonts w:ascii="Tahoma" w:hAnsi="Tahoma" w:cs="Tahoma"/>
          <w:spacing w:val="4"/>
          <w:lang w:val="es-ES"/>
        </w:rPr>
        <w:t xml:space="preserve"> prestó sus servicios en dicha entidad </w:t>
      </w:r>
      <w:r w:rsidRPr="001F2485">
        <w:rPr>
          <w:rFonts w:ascii="Tahoma" w:hAnsi="Tahoma" w:cs="Tahoma"/>
          <w:spacing w:val="4"/>
          <w:lang w:val="es-ES"/>
        </w:rPr>
        <w:t xml:space="preserve">por más de </w:t>
      </w:r>
      <w:r w:rsidR="00DD3F60" w:rsidRPr="001F2485">
        <w:rPr>
          <w:rFonts w:ascii="Tahoma" w:hAnsi="Tahoma" w:cs="Tahoma"/>
          <w:spacing w:val="4"/>
          <w:lang w:val="es-ES"/>
        </w:rPr>
        <w:t>veinte (</w:t>
      </w:r>
      <w:r w:rsidRPr="001F2485">
        <w:rPr>
          <w:rFonts w:ascii="Tahoma" w:hAnsi="Tahoma" w:cs="Tahoma"/>
          <w:spacing w:val="4"/>
          <w:lang w:val="es-ES"/>
        </w:rPr>
        <w:t>20</w:t>
      </w:r>
      <w:r w:rsidR="00DD3F60" w:rsidRPr="001F2485">
        <w:rPr>
          <w:rFonts w:ascii="Tahoma" w:hAnsi="Tahoma" w:cs="Tahoma"/>
          <w:spacing w:val="4"/>
          <w:lang w:val="es-ES"/>
        </w:rPr>
        <w:t>)</w:t>
      </w:r>
      <w:r w:rsidRPr="001F2485">
        <w:rPr>
          <w:rFonts w:ascii="Tahoma" w:hAnsi="Tahoma" w:cs="Tahoma"/>
          <w:spacing w:val="4"/>
          <w:lang w:val="es-ES"/>
        </w:rPr>
        <w:t xml:space="preserve"> años, en forma discontinua, conforme se registra en el certificado para bono pensional expedido por la </w:t>
      </w:r>
      <w:r w:rsidR="00DD3F60" w:rsidRPr="001F2485">
        <w:rPr>
          <w:rFonts w:ascii="Tahoma" w:hAnsi="Tahoma" w:cs="Tahoma"/>
          <w:spacing w:val="4"/>
          <w:lang w:val="es-ES"/>
        </w:rPr>
        <w:t xml:space="preserve">misma </w:t>
      </w:r>
      <w:r w:rsidRPr="001F2485">
        <w:rPr>
          <w:rFonts w:ascii="Tahoma" w:hAnsi="Tahoma" w:cs="Tahoma"/>
          <w:spacing w:val="4"/>
          <w:lang w:val="es-ES"/>
        </w:rPr>
        <w:t>entidad demandada, concluyó que son estos precisamente los requisitos para que los trabajadores vinculados al municipio antes de la convención de 1990 accedieran a la pensión de jubilación a cargo del municipio de Pereira a cualquier edad y, por tanto, son procedentes las pretensiones en tal sentido, las cuales quedan supeditadas al re</w:t>
      </w:r>
      <w:r w:rsidR="00DD3F60" w:rsidRPr="001F2485">
        <w:rPr>
          <w:rFonts w:ascii="Tahoma" w:hAnsi="Tahoma" w:cs="Tahoma"/>
          <w:spacing w:val="4"/>
          <w:lang w:val="es-ES"/>
        </w:rPr>
        <w:t>tiro del servicio del actor.</w:t>
      </w:r>
    </w:p>
    <w:p w14:paraId="32AF7355" w14:textId="77777777" w:rsidR="00DD3F60" w:rsidRPr="001F2485" w:rsidRDefault="00DD3F60" w:rsidP="00DD4BDD">
      <w:pPr>
        <w:spacing w:line="276" w:lineRule="auto"/>
        <w:ind w:firstLine="708"/>
        <w:jc w:val="both"/>
        <w:rPr>
          <w:rFonts w:ascii="Tahoma" w:hAnsi="Tahoma" w:cs="Tahoma"/>
          <w:spacing w:val="4"/>
          <w:lang w:val="es-ES"/>
        </w:rPr>
      </w:pPr>
    </w:p>
    <w:p w14:paraId="0FE85DB9" w14:textId="4DDABFF1" w:rsidR="00DD3F60" w:rsidRPr="001F2485" w:rsidRDefault="00DD3F60" w:rsidP="00DD4BDD">
      <w:pPr>
        <w:pStyle w:val="Prrafodelista"/>
        <w:numPr>
          <w:ilvl w:val="0"/>
          <w:numId w:val="1"/>
        </w:numPr>
        <w:spacing w:line="276" w:lineRule="auto"/>
        <w:jc w:val="center"/>
        <w:rPr>
          <w:rFonts w:ascii="Tahoma" w:hAnsi="Tahoma" w:cs="Tahoma"/>
          <w:b/>
          <w:spacing w:val="4"/>
          <w:lang w:val="es-ES"/>
        </w:rPr>
      </w:pPr>
      <w:r w:rsidRPr="001F2485">
        <w:rPr>
          <w:rFonts w:ascii="Tahoma" w:hAnsi="Tahoma" w:cs="Tahoma"/>
          <w:b/>
          <w:spacing w:val="4"/>
          <w:lang w:val="es-ES"/>
        </w:rPr>
        <w:t>RECURSO DE APELACIÓN</w:t>
      </w:r>
    </w:p>
    <w:p w14:paraId="475704C8" w14:textId="77777777" w:rsidR="00AB1954" w:rsidRPr="001F2485" w:rsidRDefault="00AB1954" w:rsidP="00DD4BDD">
      <w:pPr>
        <w:spacing w:line="276" w:lineRule="auto"/>
        <w:ind w:firstLine="708"/>
        <w:jc w:val="both"/>
        <w:rPr>
          <w:rFonts w:ascii="Tahoma" w:hAnsi="Tahoma" w:cs="Tahoma"/>
          <w:spacing w:val="4"/>
          <w:lang w:val="es-ES"/>
        </w:rPr>
      </w:pPr>
    </w:p>
    <w:p w14:paraId="0046A6D8" w14:textId="2C1BD6C1" w:rsidR="00DD3F60" w:rsidRPr="001F2485" w:rsidRDefault="00DD3F60" w:rsidP="00DD4BDD">
      <w:pPr>
        <w:spacing w:line="276" w:lineRule="auto"/>
        <w:ind w:firstLine="708"/>
        <w:jc w:val="both"/>
        <w:rPr>
          <w:rFonts w:ascii="Tahoma" w:hAnsi="Tahoma" w:cs="Tahoma"/>
          <w:spacing w:val="4"/>
          <w:lang w:val="es-ES"/>
        </w:rPr>
      </w:pPr>
      <w:r w:rsidRPr="001F2485">
        <w:rPr>
          <w:rFonts w:ascii="Tahoma" w:hAnsi="Tahoma" w:cs="Tahoma"/>
          <w:spacing w:val="4"/>
          <w:lang w:val="es-ES"/>
        </w:rPr>
        <w:t>La apoderada judicial de la entidad</w:t>
      </w:r>
      <w:r w:rsidR="008A7036" w:rsidRPr="001F2485">
        <w:rPr>
          <w:rFonts w:ascii="Tahoma" w:hAnsi="Tahoma" w:cs="Tahoma"/>
          <w:spacing w:val="4"/>
          <w:lang w:val="es-ES"/>
        </w:rPr>
        <w:t xml:space="preserve"> demandada apela la decisión, </w:t>
      </w:r>
      <w:r w:rsidRPr="001F2485">
        <w:rPr>
          <w:rFonts w:ascii="Tahoma" w:hAnsi="Tahoma" w:cs="Tahoma"/>
          <w:spacing w:val="4"/>
          <w:lang w:val="es-ES"/>
        </w:rPr>
        <w:t xml:space="preserve">basando su inconformidad en los mismos argumentos esgrimidos en la contestación a la demanda, esto es, reiterando que el actor no puede </w:t>
      </w:r>
      <w:r w:rsidRPr="001F2485">
        <w:rPr>
          <w:rFonts w:ascii="Tahoma" w:hAnsi="Tahoma" w:cs="Tahoma"/>
          <w:spacing w:val="4"/>
          <w:lang w:val="es-ES"/>
        </w:rPr>
        <w:lastRenderedPageBreak/>
        <w:t>beneficiarse de una convención colectiva suscrita antes de su afiliación al Sindicato de la entidad.</w:t>
      </w:r>
    </w:p>
    <w:p w14:paraId="430A744B" w14:textId="77777777" w:rsidR="00FB209B" w:rsidRPr="001F2485" w:rsidRDefault="00FB209B" w:rsidP="00DD4BDD">
      <w:pPr>
        <w:spacing w:line="276" w:lineRule="auto"/>
        <w:ind w:firstLine="708"/>
        <w:jc w:val="both"/>
        <w:rPr>
          <w:rFonts w:ascii="Tahoma" w:hAnsi="Tahoma" w:cs="Tahoma"/>
          <w:spacing w:val="4"/>
          <w:lang w:val="es-ES"/>
        </w:rPr>
      </w:pPr>
    </w:p>
    <w:p w14:paraId="49FB7860" w14:textId="2EF5F099" w:rsidR="00FB209B" w:rsidRPr="001F2485" w:rsidRDefault="00FB209B" w:rsidP="00DD4BDD">
      <w:pPr>
        <w:spacing w:line="276" w:lineRule="auto"/>
        <w:ind w:firstLine="708"/>
        <w:jc w:val="both"/>
        <w:rPr>
          <w:rFonts w:ascii="Tahoma" w:hAnsi="Tahoma" w:cs="Tahoma"/>
          <w:spacing w:val="4"/>
          <w:lang w:val="es-ES"/>
        </w:rPr>
      </w:pPr>
      <w:r w:rsidRPr="001F2485">
        <w:rPr>
          <w:rFonts w:ascii="Tahoma" w:hAnsi="Tahoma" w:cs="Tahoma"/>
          <w:spacing w:val="4"/>
          <w:lang w:val="es-ES"/>
        </w:rPr>
        <w:t>Vale la pena advertir que el asunto se revisará en su totalidad en consideración al grado jurisdiccional de consulta en favor del Municipio de Pereira.</w:t>
      </w:r>
    </w:p>
    <w:p w14:paraId="1734F045" w14:textId="031C3458" w:rsidR="00566265" w:rsidRPr="001F2485" w:rsidRDefault="00566265" w:rsidP="00DD4BDD">
      <w:pPr>
        <w:spacing w:line="276" w:lineRule="auto"/>
        <w:ind w:firstLine="708"/>
        <w:jc w:val="both"/>
        <w:rPr>
          <w:rFonts w:ascii="Tahoma" w:hAnsi="Tahoma" w:cs="Tahoma"/>
          <w:spacing w:val="4"/>
          <w:lang w:val="es-ES"/>
        </w:rPr>
      </w:pPr>
    </w:p>
    <w:p w14:paraId="3D57C5AD" w14:textId="39FF9346" w:rsidR="00566265" w:rsidRPr="001F2485" w:rsidRDefault="00566265" w:rsidP="00DD4BDD">
      <w:pPr>
        <w:pStyle w:val="Prrafodelista"/>
        <w:numPr>
          <w:ilvl w:val="0"/>
          <w:numId w:val="1"/>
        </w:numPr>
        <w:spacing w:line="276" w:lineRule="auto"/>
        <w:jc w:val="center"/>
        <w:rPr>
          <w:rFonts w:ascii="Tahoma" w:hAnsi="Tahoma" w:cs="Tahoma"/>
          <w:b/>
          <w:spacing w:val="4"/>
          <w:lang w:val="es-CO"/>
        </w:rPr>
      </w:pPr>
      <w:bookmarkStart w:id="3" w:name="OLE_LINK23"/>
      <w:r w:rsidRPr="001F2485">
        <w:rPr>
          <w:rFonts w:ascii="Tahoma" w:hAnsi="Tahoma" w:cs="Tahoma"/>
          <w:b/>
          <w:spacing w:val="4"/>
          <w:lang w:val="es-CO"/>
        </w:rPr>
        <w:t>ALEGATOS DE CONCLUSIÓN</w:t>
      </w:r>
      <w:r w:rsidR="001F2485" w:rsidRPr="001F2485">
        <w:rPr>
          <w:rFonts w:ascii="Tahoma" w:hAnsi="Tahoma" w:cs="Tahoma"/>
          <w:b/>
          <w:spacing w:val="4"/>
          <w:lang w:val="es-CO"/>
        </w:rPr>
        <w:t xml:space="preserve"> </w:t>
      </w:r>
      <w:r w:rsidRPr="001F2485">
        <w:rPr>
          <w:rFonts w:ascii="Tahoma" w:hAnsi="Tahoma" w:cs="Tahoma"/>
          <w:b/>
          <w:spacing w:val="4"/>
          <w:lang w:val="es-CO"/>
        </w:rPr>
        <w:t>/</w:t>
      </w:r>
      <w:r w:rsidR="001F2485" w:rsidRPr="001F2485">
        <w:rPr>
          <w:rFonts w:ascii="Tahoma" w:hAnsi="Tahoma" w:cs="Tahoma"/>
          <w:b/>
          <w:spacing w:val="4"/>
          <w:lang w:val="es-CO"/>
        </w:rPr>
        <w:t xml:space="preserve"> </w:t>
      </w:r>
      <w:r w:rsidRPr="001F2485">
        <w:rPr>
          <w:rFonts w:ascii="Tahoma" w:hAnsi="Tahoma" w:cs="Tahoma"/>
          <w:b/>
          <w:spacing w:val="4"/>
          <w:lang w:val="es-CO"/>
        </w:rPr>
        <w:t>CONCEPTO DEL MINISTERIO PÚBLICO</w:t>
      </w:r>
    </w:p>
    <w:p w14:paraId="6B474960" w14:textId="77777777" w:rsidR="00566265" w:rsidRPr="001F2485" w:rsidRDefault="00566265" w:rsidP="00DD4BDD">
      <w:pPr>
        <w:spacing w:line="276" w:lineRule="auto"/>
        <w:rPr>
          <w:rFonts w:ascii="Tahoma" w:hAnsi="Tahoma" w:cs="Tahoma"/>
          <w:spacing w:val="4"/>
          <w:lang w:val="es-CO"/>
        </w:rPr>
      </w:pPr>
    </w:p>
    <w:p w14:paraId="1F1385A3" w14:textId="2804D012" w:rsidR="00307B64" w:rsidRPr="001F2485" w:rsidRDefault="00566265" w:rsidP="00DD4BDD">
      <w:pPr>
        <w:widowControl w:val="0"/>
        <w:autoSpaceDE w:val="0"/>
        <w:autoSpaceDN w:val="0"/>
        <w:adjustRightInd w:val="0"/>
        <w:spacing w:line="276" w:lineRule="auto"/>
        <w:ind w:firstLine="708"/>
        <w:jc w:val="both"/>
        <w:rPr>
          <w:rFonts w:ascii="Tahoma" w:hAnsi="Tahoma" w:cs="Tahoma"/>
          <w:color w:val="000000"/>
          <w:spacing w:val="4"/>
        </w:rPr>
      </w:pPr>
      <w:r w:rsidRPr="001F2485">
        <w:rPr>
          <w:rFonts w:ascii="Tahoma" w:hAnsi="Tahoma" w:cs="Tahoma"/>
          <w:color w:val="000000"/>
          <w:spacing w:val="4"/>
        </w:rPr>
        <w:t>Analizados los alegatos presentados por escrito por las partes, mismos que obran en el expediente digital y a los cuales nos remitimos por economía procesal en virtud del artículo 280</w:t>
      </w:r>
      <w:r w:rsidR="00B01F9E" w:rsidRPr="001F2485">
        <w:rPr>
          <w:rFonts w:ascii="Tahoma" w:hAnsi="Tahoma" w:cs="Tahoma"/>
          <w:color w:val="000000"/>
          <w:spacing w:val="4"/>
        </w:rPr>
        <w:t xml:space="preserve"> </w:t>
      </w:r>
      <w:r w:rsidRPr="001F2485">
        <w:rPr>
          <w:rFonts w:ascii="Tahoma" w:hAnsi="Tahoma" w:cs="Tahoma"/>
          <w:color w:val="000000"/>
          <w:spacing w:val="4"/>
        </w:rPr>
        <w:t xml:space="preserve">del C.G.P., la Sala encuentra que los argumentos fácticos y jurídicos expresados, concuerdan con los puntos objeto de discusión en esta instancia y se relacionan con el problema jurídico que se expresa a continuación. Por otra parte, el Ministerio Público no conceptuó en este asunto. </w:t>
      </w:r>
      <w:bookmarkEnd w:id="3"/>
    </w:p>
    <w:p w14:paraId="213E0F18" w14:textId="77777777" w:rsidR="00086DD2" w:rsidRPr="001F2485" w:rsidRDefault="00086DD2" w:rsidP="00DD4BDD">
      <w:pPr>
        <w:spacing w:line="276" w:lineRule="auto"/>
        <w:rPr>
          <w:rFonts w:ascii="Tahoma" w:hAnsi="Tahoma" w:cs="Tahoma"/>
          <w:spacing w:val="4"/>
          <w:lang w:val="es-CO"/>
        </w:rPr>
      </w:pPr>
    </w:p>
    <w:p w14:paraId="08F9BC23" w14:textId="1972D980" w:rsidR="00307B64" w:rsidRPr="001F2485" w:rsidRDefault="00307B64" w:rsidP="00DD4BDD">
      <w:pPr>
        <w:pStyle w:val="Prrafodelista"/>
        <w:widowControl w:val="0"/>
        <w:numPr>
          <w:ilvl w:val="0"/>
          <w:numId w:val="1"/>
        </w:numPr>
        <w:autoSpaceDE w:val="0"/>
        <w:autoSpaceDN w:val="0"/>
        <w:adjustRightInd w:val="0"/>
        <w:spacing w:line="276" w:lineRule="auto"/>
        <w:jc w:val="center"/>
        <w:rPr>
          <w:rFonts w:ascii="Tahoma" w:hAnsi="Tahoma" w:cs="Tahoma"/>
          <w:b/>
          <w:spacing w:val="4"/>
        </w:rPr>
      </w:pPr>
      <w:r w:rsidRPr="001F2485">
        <w:rPr>
          <w:rFonts w:ascii="Tahoma" w:hAnsi="Tahoma" w:cs="Tahoma"/>
          <w:b/>
          <w:spacing w:val="4"/>
        </w:rPr>
        <w:t>PROBLEMA JURIDICO</w:t>
      </w:r>
    </w:p>
    <w:p w14:paraId="6FB32FCE" w14:textId="77777777" w:rsidR="00307B64" w:rsidRPr="001F2485" w:rsidRDefault="00307B64" w:rsidP="00DD4BDD">
      <w:pPr>
        <w:widowControl w:val="0"/>
        <w:autoSpaceDE w:val="0"/>
        <w:autoSpaceDN w:val="0"/>
        <w:adjustRightInd w:val="0"/>
        <w:spacing w:line="276" w:lineRule="auto"/>
        <w:jc w:val="center"/>
        <w:rPr>
          <w:rFonts w:ascii="Tahoma" w:hAnsi="Tahoma" w:cs="Tahoma"/>
          <w:b/>
          <w:spacing w:val="4"/>
        </w:rPr>
      </w:pPr>
    </w:p>
    <w:p w14:paraId="483DD3CE" w14:textId="77777777" w:rsidR="00307B64" w:rsidRPr="001F2485" w:rsidRDefault="00307B64" w:rsidP="00DD4BDD">
      <w:pPr>
        <w:spacing w:line="276" w:lineRule="auto"/>
        <w:ind w:firstLine="708"/>
        <w:jc w:val="both"/>
        <w:rPr>
          <w:rFonts w:ascii="Tahoma" w:hAnsi="Tahoma" w:cs="Tahoma"/>
          <w:spacing w:val="4"/>
        </w:rPr>
      </w:pPr>
      <w:r w:rsidRPr="001F2485">
        <w:rPr>
          <w:rFonts w:ascii="Tahoma" w:hAnsi="Tahoma" w:cs="Tahoma"/>
          <w:spacing w:val="4"/>
        </w:rPr>
        <w:t>De conformidad con los argumentos expuestos en la sentencia de primera instancia, le corresponde a la Sala determinar si el periodo laborado por el demandante al servicio de las Empresas Públicas de Pereira antes del 1º de enero de 1990 puede computarse para efectos del tiempo mínimo de servicios en procura de obtener el derecho a la pensión de jubilación prevista en la convención colectiva de trabajo celebraba entre el SINDICATO DE TRABAJADORES DEL MUNICIPIO DE PEREIRA y el ente territorial demandado.</w:t>
      </w:r>
    </w:p>
    <w:p w14:paraId="66B1E65A" w14:textId="77777777" w:rsidR="00DD3F60" w:rsidRPr="001F2485" w:rsidRDefault="00DD3F60" w:rsidP="00DD4BDD">
      <w:pPr>
        <w:spacing w:line="276" w:lineRule="auto"/>
        <w:jc w:val="both"/>
        <w:rPr>
          <w:rFonts w:ascii="Tahoma" w:hAnsi="Tahoma" w:cs="Tahoma"/>
          <w:spacing w:val="4"/>
          <w:lang w:val="es-ES"/>
        </w:rPr>
      </w:pPr>
    </w:p>
    <w:p w14:paraId="30F1653E" w14:textId="23229CD1" w:rsidR="00DD3F60" w:rsidRPr="001F2485" w:rsidRDefault="00DD3F60" w:rsidP="00DD4BDD">
      <w:pPr>
        <w:pStyle w:val="Prrafodelista"/>
        <w:numPr>
          <w:ilvl w:val="0"/>
          <w:numId w:val="1"/>
        </w:numPr>
        <w:spacing w:line="276" w:lineRule="auto"/>
        <w:jc w:val="center"/>
        <w:rPr>
          <w:rFonts w:ascii="Tahoma" w:hAnsi="Tahoma" w:cs="Tahoma"/>
          <w:b/>
          <w:spacing w:val="4"/>
          <w:lang w:val="es-ES"/>
        </w:rPr>
      </w:pPr>
      <w:r w:rsidRPr="001F2485">
        <w:rPr>
          <w:rFonts w:ascii="Tahoma" w:hAnsi="Tahoma" w:cs="Tahoma"/>
          <w:b/>
          <w:spacing w:val="4"/>
          <w:lang w:val="es-ES"/>
        </w:rPr>
        <w:t>CONSIDERACIONES</w:t>
      </w:r>
    </w:p>
    <w:p w14:paraId="4C317F2F" w14:textId="77777777" w:rsidR="00DD3F60" w:rsidRPr="001F2485" w:rsidRDefault="00DD3F60" w:rsidP="00DD4BDD">
      <w:pPr>
        <w:spacing w:line="276" w:lineRule="auto"/>
        <w:jc w:val="center"/>
        <w:rPr>
          <w:rFonts w:ascii="Tahoma" w:hAnsi="Tahoma" w:cs="Tahoma"/>
          <w:b/>
          <w:caps/>
          <w:spacing w:val="4"/>
          <w:lang w:val="es-ES"/>
        </w:rPr>
      </w:pPr>
    </w:p>
    <w:p w14:paraId="61D0EDF1" w14:textId="5D6A84FC" w:rsidR="00B94428" w:rsidRPr="001F2485" w:rsidRDefault="00B94428" w:rsidP="00DD4BDD">
      <w:pPr>
        <w:pStyle w:val="Prrafodelista"/>
        <w:numPr>
          <w:ilvl w:val="1"/>
          <w:numId w:val="1"/>
        </w:numPr>
        <w:spacing w:line="276" w:lineRule="auto"/>
        <w:rPr>
          <w:rFonts w:ascii="Tahoma" w:hAnsi="Tahoma" w:cs="Tahoma"/>
          <w:b/>
          <w:caps/>
          <w:spacing w:val="4"/>
          <w:lang w:val="es-ES"/>
        </w:rPr>
      </w:pPr>
      <w:bookmarkStart w:id="4" w:name="OLE_LINK40"/>
      <w:r w:rsidRPr="001F2485">
        <w:rPr>
          <w:rFonts w:ascii="Tahoma" w:hAnsi="Tahoma" w:cs="Tahoma"/>
          <w:b/>
          <w:bCs/>
          <w:caps/>
          <w:spacing w:val="4"/>
        </w:rPr>
        <w:t>Pensión convencional para trabaja</w:t>
      </w:r>
      <w:r w:rsidR="00BB79D7" w:rsidRPr="001F2485">
        <w:rPr>
          <w:rFonts w:ascii="Tahoma" w:hAnsi="Tahoma" w:cs="Tahoma"/>
          <w:b/>
          <w:bCs/>
          <w:caps/>
          <w:spacing w:val="4"/>
        </w:rPr>
        <w:t>dores</w:t>
      </w:r>
      <w:r w:rsidR="000F5F7A" w:rsidRPr="001F2485">
        <w:rPr>
          <w:rFonts w:ascii="Tahoma" w:hAnsi="Tahoma" w:cs="Tahoma"/>
          <w:b/>
          <w:bCs/>
          <w:caps/>
          <w:spacing w:val="4"/>
        </w:rPr>
        <w:t xml:space="preserve"> oficiales</w:t>
      </w:r>
      <w:r w:rsidR="00BB79D7" w:rsidRPr="001F2485">
        <w:rPr>
          <w:rFonts w:ascii="Tahoma" w:hAnsi="Tahoma" w:cs="Tahoma"/>
          <w:b/>
          <w:bCs/>
          <w:caps/>
          <w:spacing w:val="4"/>
        </w:rPr>
        <w:t xml:space="preserve"> del Municipio de Pereira </w:t>
      </w:r>
      <w:r w:rsidR="000F5F7A" w:rsidRPr="001F2485">
        <w:rPr>
          <w:rFonts w:ascii="Tahoma" w:hAnsi="Tahoma" w:cs="Tahoma"/>
          <w:b/>
          <w:bCs/>
          <w:caps/>
          <w:spacing w:val="4"/>
        </w:rPr>
        <w:t xml:space="preserve">vinculados a la entidad </w:t>
      </w:r>
      <w:r w:rsidRPr="001F2485">
        <w:rPr>
          <w:rFonts w:ascii="Tahoma" w:hAnsi="Tahoma" w:cs="Tahoma"/>
          <w:b/>
          <w:bCs/>
          <w:caps/>
          <w:spacing w:val="4"/>
        </w:rPr>
        <w:t>antes del 1</w:t>
      </w:r>
      <w:r w:rsidR="000F5F7A" w:rsidRPr="001F2485">
        <w:rPr>
          <w:rFonts w:ascii="Tahoma" w:hAnsi="Tahoma" w:cs="Tahoma"/>
          <w:b/>
          <w:bCs/>
          <w:caps/>
          <w:spacing w:val="4"/>
        </w:rPr>
        <w:t>º</w:t>
      </w:r>
      <w:r w:rsidRPr="001F2485">
        <w:rPr>
          <w:rFonts w:ascii="Tahoma" w:hAnsi="Tahoma" w:cs="Tahoma"/>
          <w:b/>
          <w:bCs/>
          <w:caps/>
          <w:spacing w:val="4"/>
        </w:rPr>
        <w:t xml:space="preserve"> de enero de 1990</w:t>
      </w:r>
      <w:bookmarkEnd w:id="4"/>
    </w:p>
    <w:p w14:paraId="2A6DE2E4" w14:textId="77777777" w:rsidR="00B94428" w:rsidRPr="001F2485" w:rsidRDefault="00B94428" w:rsidP="00DD4BDD">
      <w:pPr>
        <w:spacing w:line="276" w:lineRule="auto"/>
        <w:jc w:val="center"/>
        <w:rPr>
          <w:rFonts w:ascii="Tahoma" w:hAnsi="Tahoma" w:cs="Tahoma"/>
          <w:b/>
          <w:spacing w:val="4"/>
          <w:lang w:val="es-ES"/>
        </w:rPr>
      </w:pPr>
    </w:p>
    <w:p w14:paraId="2089563E" w14:textId="66296077" w:rsidR="000F5F7A" w:rsidRPr="001F2485" w:rsidRDefault="000F5F7A" w:rsidP="00DD4BDD">
      <w:pPr>
        <w:spacing w:line="276" w:lineRule="auto"/>
        <w:ind w:right="50" w:firstLine="567"/>
        <w:jc w:val="both"/>
        <w:rPr>
          <w:rFonts w:ascii="Tahoma" w:hAnsi="Tahoma" w:cs="Tahoma"/>
          <w:spacing w:val="4"/>
        </w:rPr>
      </w:pPr>
      <w:bookmarkStart w:id="5" w:name="OLE_LINK28"/>
      <w:r w:rsidRPr="001F2485">
        <w:rPr>
          <w:rFonts w:ascii="Tahoma" w:hAnsi="Tahoma" w:cs="Tahoma"/>
          <w:spacing w:val="4"/>
          <w:lang w:val="es-ES"/>
        </w:rPr>
        <w:t xml:space="preserve">Obran en el expediente </w:t>
      </w:r>
      <w:r w:rsidRPr="001F2485">
        <w:rPr>
          <w:rFonts w:ascii="Tahoma" w:hAnsi="Tahoma" w:cs="Tahoma"/>
          <w:spacing w:val="4"/>
        </w:rPr>
        <w:t>l</w:t>
      </w:r>
      <w:r w:rsidR="008A7036" w:rsidRPr="001F2485">
        <w:rPr>
          <w:rFonts w:ascii="Tahoma" w:hAnsi="Tahoma" w:cs="Tahoma"/>
          <w:spacing w:val="4"/>
        </w:rPr>
        <w:t>as Convenciones Co</w:t>
      </w:r>
      <w:r w:rsidRPr="001F2485">
        <w:rPr>
          <w:rFonts w:ascii="Tahoma" w:hAnsi="Tahoma" w:cs="Tahoma"/>
          <w:spacing w:val="4"/>
        </w:rPr>
        <w:t>lectivas de trabajo suscritas entre</w:t>
      </w:r>
      <w:r w:rsidR="008A7036" w:rsidRPr="001F2485">
        <w:rPr>
          <w:rFonts w:ascii="Tahoma" w:hAnsi="Tahoma" w:cs="Tahoma"/>
          <w:spacing w:val="4"/>
        </w:rPr>
        <w:t xml:space="preserve"> el Municipio</w:t>
      </w:r>
      <w:r w:rsidRPr="001F2485">
        <w:rPr>
          <w:rFonts w:ascii="Tahoma" w:hAnsi="Tahoma" w:cs="Tahoma"/>
          <w:spacing w:val="4"/>
        </w:rPr>
        <w:t xml:space="preserve"> y su sindic</w:t>
      </w:r>
      <w:r w:rsidR="008A7036" w:rsidRPr="001F2485">
        <w:rPr>
          <w:rFonts w:ascii="Tahoma" w:hAnsi="Tahoma" w:cs="Tahoma"/>
          <w:spacing w:val="4"/>
        </w:rPr>
        <w:t>ato de trabajadores desde</w:t>
      </w:r>
      <w:r w:rsidRPr="001F2485">
        <w:rPr>
          <w:rFonts w:ascii="Tahoma" w:hAnsi="Tahoma" w:cs="Tahoma"/>
          <w:spacing w:val="4"/>
        </w:rPr>
        <w:t xml:space="preserve"> 1975 a la fecha (Fl 105-270). Igualmente milita en el </w:t>
      </w:r>
      <w:r w:rsidR="00E21F1F" w:rsidRPr="001F2485">
        <w:rPr>
          <w:rFonts w:ascii="Tahoma" w:hAnsi="Tahoma" w:cs="Tahoma"/>
          <w:spacing w:val="4"/>
        </w:rPr>
        <w:t>folio 18 certificación emitida por el Sindicato de Trabajadores del Municipio de Pereira, en la que se señala que</w:t>
      </w:r>
      <w:r w:rsidR="00E93571" w:rsidRPr="001F2485">
        <w:rPr>
          <w:rFonts w:ascii="Tahoma" w:hAnsi="Tahoma" w:cs="Tahoma"/>
          <w:spacing w:val="4"/>
        </w:rPr>
        <w:t xml:space="preserve">, </w:t>
      </w:r>
      <w:r w:rsidR="00E21F1F" w:rsidRPr="001F2485">
        <w:rPr>
          <w:rFonts w:ascii="Tahoma" w:hAnsi="Tahoma" w:cs="Tahoma"/>
          <w:spacing w:val="4"/>
        </w:rPr>
        <w:t>desde su fundación en 1946, la organización siempre ha tenido afiliado</w:t>
      </w:r>
      <w:r w:rsidR="008A7036" w:rsidRPr="001F2485">
        <w:rPr>
          <w:rFonts w:ascii="Tahoma" w:hAnsi="Tahoma" w:cs="Tahoma"/>
          <w:spacing w:val="4"/>
        </w:rPr>
        <w:t>s</w:t>
      </w:r>
      <w:r w:rsidR="00E21F1F" w:rsidRPr="001F2485">
        <w:rPr>
          <w:rFonts w:ascii="Tahoma" w:hAnsi="Tahoma" w:cs="Tahoma"/>
          <w:spacing w:val="4"/>
        </w:rPr>
        <w:t xml:space="preserve"> a más de la tercera parte del total de la planta de trabajadores del municipio y que el señor FERNANDO de JESÚS VILLADA ECHEVERRY es socio activo de la organización s</w:t>
      </w:r>
      <w:r w:rsidR="008A7036" w:rsidRPr="001F2485">
        <w:rPr>
          <w:rFonts w:ascii="Tahoma" w:hAnsi="Tahoma" w:cs="Tahoma"/>
          <w:spacing w:val="4"/>
        </w:rPr>
        <w:t>indical desde el 15</w:t>
      </w:r>
      <w:r w:rsidR="00086DD2" w:rsidRPr="001F2485">
        <w:rPr>
          <w:rFonts w:ascii="Tahoma" w:hAnsi="Tahoma" w:cs="Tahoma"/>
          <w:spacing w:val="4"/>
        </w:rPr>
        <w:t xml:space="preserve"> de </w:t>
      </w:r>
      <w:r w:rsidR="008A7036" w:rsidRPr="001F2485">
        <w:rPr>
          <w:rFonts w:ascii="Tahoma" w:hAnsi="Tahoma" w:cs="Tahoma"/>
          <w:spacing w:val="4"/>
        </w:rPr>
        <w:t>abr</w:t>
      </w:r>
      <w:r w:rsidR="00086DD2" w:rsidRPr="001F2485">
        <w:rPr>
          <w:rFonts w:ascii="Tahoma" w:hAnsi="Tahoma" w:cs="Tahoma"/>
          <w:spacing w:val="4"/>
        </w:rPr>
        <w:t xml:space="preserve">il de </w:t>
      </w:r>
      <w:r w:rsidR="00E21F1F" w:rsidRPr="001F2485">
        <w:rPr>
          <w:rFonts w:ascii="Tahoma" w:hAnsi="Tahoma" w:cs="Tahoma"/>
          <w:spacing w:val="4"/>
        </w:rPr>
        <w:t>1996</w:t>
      </w:r>
      <w:r w:rsidR="00062D85" w:rsidRPr="001F2485">
        <w:rPr>
          <w:rFonts w:ascii="Tahoma" w:hAnsi="Tahoma" w:cs="Tahoma"/>
          <w:spacing w:val="4"/>
        </w:rPr>
        <w:t xml:space="preserve"> hasta la fecha, desempeñándose en varios cargos como directivo del sindicato. </w:t>
      </w:r>
    </w:p>
    <w:p w14:paraId="5E5C857F" w14:textId="2059C9ED" w:rsidR="00D030BC" w:rsidRPr="001F2485" w:rsidRDefault="00D030BC" w:rsidP="00DD4BDD">
      <w:pPr>
        <w:spacing w:line="276" w:lineRule="auto"/>
        <w:ind w:right="50"/>
        <w:jc w:val="both"/>
        <w:rPr>
          <w:rFonts w:ascii="Tahoma" w:hAnsi="Tahoma" w:cs="Tahoma"/>
          <w:spacing w:val="4"/>
        </w:rPr>
      </w:pPr>
    </w:p>
    <w:p w14:paraId="02C63FB1" w14:textId="4B224C6D" w:rsidR="00BB79D7" w:rsidRPr="001F2485" w:rsidRDefault="00F12241" w:rsidP="00DD4BDD">
      <w:pPr>
        <w:spacing w:line="276" w:lineRule="auto"/>
        <w:ind w:right="50" w:firstLine="567"/>
        <w:jc w:val="both"/>
        <w:rPr>
          <w:rFonts w:ascii="Tahoma" w:hAnsi="Tahoma" w:cs="Tahoma"/>
          <w:spacing w:val="4"/>
        </w:rPr>
      </w:pPr>
      <w:r w:rsidRPr="001F2485">
        <w:rPr>
          <w:rFonts w:ascii="Tahoma" w:hAnsi="Tahoma" w:cs="Tahoma"/>
          <w:spacing w:val="4"/>
        </w:rPr>
        <w:t>La convención</w:t>
      </w:r>
      <w:r w:rsidR="00D030BC" w:rsidRPr="001F2485">
        <w:rPr>
          <w:rFonts w:ascii="Tahoma" w:hAnsi="Tahoma" w:cs="Tahoma"/>
          <w:spacing w:val="4"/>
        </w:rPr>
        <w:t xml:space="preserve"> colectiva</w:t>
      </w:r>
      <w:r w:rsidRPr="001F2485">
        <w:rPr>
          <w:rFonts w:ascii="Tahoma" w:hAnsi="Tahoma" w:cs="Tahoma"/>
          <w:spacing w:val="4"/>
        </w:rPr>
        <w:t xml:space="preserve"> de 1975</w:t>
      </w:r>
      <w:r w:rsidR="00BB79D7" w:rsidRPr="001F2485">
        <w:rPr>
          <w:rFonts w:ascii="Tahoma" w:hAnsi="Tahoma" w:cs="Tahoma"/>
          <w:spacing w:val="4"/>
        </w:rPr>
        <w:t xml:space="preserve"> estuvo v</w:t>
      </w:r>
      <w:r w:rsidR="00D030BC" w:rsidRPr="001F2485">
        <w:rPr>
          <w:rFonts w:ascii="Tahoma" w:hAnsi="Tahoma" w:cs="Tahoma"/>
          <w:spacing w:val="4"/>
        </w:rPr>
        <w:t>igente hasta el 31</w:t>
      </w:r>
      <w:r w:rsidR="00086DD2" w:rsidRPr="001F2485">
        <w:rPr>
          <w:rFonts w:ascii="Tahoma" w:hAnsi="Tahoma" w:cs="Tahoma"/>
          <w:spacing w:val="4"/>
        </w:rPr>
        <w:t xml:space="preserve"> de </w:t>
      </w:r>
      <w:r w:rsidR="00D030BC" w:rsidRPr="001F2485">
        <w:rPr>
          <w:rFonts w:ascii="Tahoma" w:hAnsi="Tahoma" w:cs="Tahoma"/>
          <w:spacing w:val="4"/>
        </w:rPr>
        <w:t>dic</w:t>
      </w:r>
      <w:r w:rsidR="00086DD2" w:rsidRPr="001F2485">
        <w:rPr>
          <w:rFonts w:ascii="Tahoma" w:hAnsi="Tahoma" w:cs="Tahoma"/>
          <w:spacing w:val="4"/>
        </w:rPr>
        <w:t xml:space="preserve">iembre de </w:t>
      </w:r>
      <w:r w:rsidR="00BB79D7" w:rsidRPr="001F2485">
        <w:rPr>
          <w:rFonts w:ascii="Tahoma" w:hAnsi="Tahoma" w:cs="Tahoma"/>
          <w:spacing w:val="4"/>
        </w:rPr>
        <w:t xml:space="preserve">1990, fecha a partir de la cual entró a regir la convención de </w:t>
      </w:r>
      <w:r w:rsidR="00D030BC" w:rsidRPr="001F2485">
        <w:rPr>
          <w:rFonts w:ascii="Tahoma" w:hAnsi="Tahoma" w:cs="Tahoma"/>
          <w:spacing w:val="4"/>
        </w:rPr>
        <w:t>ese año</w:t>
      </w:r>
      <w:r w:rsidR="00BB79D7" w:rsidRPr="001F2485">
        <w:rPr>
          <w:rFonts w:ascii="Tahoma" w:hAnsi="Tahoma" w:cs="Tahoma"/>
          <w:spacing w:val="4"/>
        </w:rPr>
        <w:t xml:space="preserve">, en </w:t>
      </w:r>
      <w:r w:rsidR="00BB79D7" w:rsidRPr="001F2485">
        <w:rPr>
          <w:rFonts w:ascii="Tahoma" w:hAnsi="Tahoma" w:cs="Tahoma"/>
          <w:spacing w:val="4"/>
        </w:rPr>
        <w:lastRenderedPageBreak/>
        <w:t xml:space="preserve">cuya cláusula 8º se establece lo siguiente: </w:t>
      </w:r>
      <w:r w:rsidR="00BB79D7" w:rsidRPr="001F2485">
        <w:rPr>
          <w:rFonts w:ascii="Tahoma" w:hAnsi="Tahoma" w:cs="Tahoma"/>
          <w:b/>
          <w:i/>
          <w:spacing w:val="4"/>
        </w:rPr>
        <w:t>“</w:t>
      </w:r>
      <w:r w:rsidR="00BB79D7" w:rsidRPr="001F2485">
        <w:rPr>
          <w:rFonts w:ascii="Tahoma" w:hAnsi="Tahoma" w:cs="Tahoma"/>
          <w:i/>
          <w:spacing w:val="4"/>
          <w:sz w:val="22"/>
        </w:rPr>
        <w:t>los trabajadores oficiales que hubieren ingresado al Municipio de Pereira a partir del 1º de enero de 1990, tendrán derecho a la pensión de jubilación cuando cumplan todos los requisitos exigidos por la Ley para tal efecto. Los trabajadores que hubieren iniciado la prestación de servicios al Municipio de Pereira con anterioridad al 1º de enero de 1990, tienen derecho a su ju</w:t>
      </w:r>
      <w:r w:rsidR="00D030BC" w:rsidRPr="001F2485">
        <w:rPr>
          <w:rFonts w:ascii="Tahoma" w:hAnsi="Tahoma" w:cs="Tahoma"/>
          <w:i/>
          <w:spacing w:val="4"/>
          <w:sz w:val="22"/>
        </w:rPr>
        <w:t>bilación cuando cumplan 20</w:t>
      </w:r>
      <w:r w:rsidR="00BB79D7" w:rsidRPr="001F2485">
        <w:rPr>
          <w:rFonts w:ascii="Tahoma" w:hAnsi="Tahoma" w:cs="Tahoma"/>
          <w:i/>
          <w:spacing w:val="4"/>
          <w:sz w:val="22"/>
        </w:rPr>
        <w:t xml:space="preserve"> años de servicios continuos o discontinuos, sin tener en cuenta la edad</w:t>
      </w:r>
      <w:r w:rsidR="00BB79D7" w:rsidRPr="001F2485">
        <w:rPr>
          <w:rFonts w:ascii="Tahoma" w:hAnsi="Tahoma" w:cs="Tahoma"/>
          <w:i/>
          <w:spacing w:val="4"/>
        </w:rPr>
        <w:t>”.</w:t>
      </w:r>
    </w:p>
    <w:p w14:paraId="0A861EA7" w14:textId="77777777" w:rsidR="00BB79D7" w:rsidRPr="001F2485" w:rsidRDefault="00BB79D7" w:rsidP="00DD4BDD">
      <w:pPr>
        <w:spacing w:line="276" w:lineRule="auto"/>
        <w:ind w:right="50" w:firstLine="567"/>
        <w:rPr>
          <w:rFonts w:ascii="Tahoma" w:hAnsi="Tahoma" w:cs="Tahoma"/>
          <w:spacing w:val="4"/>
        </w:rPr>
      </w:pPr>
    </w:p>
    <w:p w14:paraId="7AD9C99D" w14:textId="2627CF92" w:rsidR="00D030BC" w:rsidRPr="001F2485" w:rsidRDefault="00BB79D7" w:rsidP="00DD4BDD">
      <w:pPr>
        <w:spacing w:line="276" w:lineRule="auto"/>
        <w:ind w:right="50" w:firstLine="567"/>
        <w:jc w:val="both"/>
        <w:rPr>
          <w:rFonts w:ascii="Tahoma" w:hAnsi="Tahoma" w:cs="Tahoma"/>
          <w:spacing w:val="4"/>
        </w:rPr>
      </w:pPr>
      <w:r w:rsidRPr="001F2485">
        <w:rPr>
          <w:rFonts w:ascii="Tahoma" w:hAnsi="Tahoma" w:cs="Tahoma"/>
          <w:spacing w:val="4"/>
        </w:rPr>
        <w:t xml:space="preserve">Así las cosas, </w:t>
      </w:r>
      <w:r w:rsidR="00D030BC" w:rsidRPr="001F2485">
        <w:rPr>
          <w:rFonts w:ascii="Tahoma" w:hAnsi="Tahoma" w:cs="Tahoma"/>
          <w:spacing w:val="4"/>
        </w:rPr>
        <w:t xml:space="preserve">se concluye con facilidad que </w:t>
      </w:r>
      <w:r w:rsidRPr="001F2485">
        <w:rPr>
          <w:rFonts w:ascii="Tahoma" w:hAnsi="Tahoma" w:cs="Tahoma"/>
          <w:spacing w:val="4"/>
        </w:rPr>
        <w:t>l</w:t>
      </w:r>
      <w:bookmarkStart w:id="6" w:name="OLE_LINK39"/>
      <w:r w:rsidRPr="001F2485">
        <w:rPr>
          <w:rFonts w:ascii="Tahoma" w:hAnsi="Tahoma" w:cs="Tahoma"/>
          <w:spacing w:val="4"/>
        </w:rPr>
        <w:t>a nueva normativa convencion</w:t>
      </w:r>
      <w:r w:rsidR="00D030BC" w:rsidRPr="001F2485">
        <w:rPr>
          <w:rFonts w:ascii="Tahoma" w:hAnsi="Tahoma" w:cs="Tahoma"/>
          <w:spacing w:val="4"/>
        </w:rPr>
        <w:t xml:space="preserve">al </w:t>
      </w:r>
      <w:r w:rsidR="00CC4591" w:rsidRPr="001F2485">
        <w:rPr>
          <w:rFonts w:ascii="Tahoma" w:hAnsi="Tahoma" w:cs="Tahoma"/>
          <w:spacing w:val="4"/>
        </w:rPr>
        <w:t>separa</w:t>
      </w:r>
      <w:r w:rsidR="00156726" w:rsidRPr="001F2485">
        <w:rPr>
          <w:rFonts w:ascii="Tahoma" w:hAnsi="Tahoma" w:cs="Tahoma"/>
          <w:spacing w:val="4"/>
        </w:rPr>
        <w:t xml:space="preserve"> a los trabajadores oficiales del municipio</w:t>
      </w:r>
      <w:r w:rsidR="00CC4591" w:rsidRPr="001F2485">
        <w:rPr>
          <w:rFonts w:ascii="Tahoma" w:hAnsi="Tahoma" w:cs="Tahoma"/>
          <w:spacing w:val="4"/>
        </w:rPr>
        <w:t xml:space="preserve"> en dos grupos: de un lado </w:t>
      </w:r>
      <w:r w:rsidR="00B77BF8" w:rsidRPr="001F2485">
        <w:rPr>
          <w:rFonts w:ascii="Tahoma" w:hAnsi="Tahoma" w:cs="Tahoma"/>
          <w:spacing w:val="4"/>
        </w:rPr>
        <w:t xml:space="preserve">aquellos que </w:t>
      </w:r>
      <w:r w:rsidR="00CC4591" w:rsidRPr="001F2485">
        <w:rPr>
          <w:rFonts w:ascii="Tahoma" w:hAnsi="Tahoma" w:cs="Tahoma"/>
          <w:spacing w:val="4"/>
        </w:rPr>
        <w:t>in</w:t>
      </w:r>
      <w:r w:rsidR="00B77BF8" w:rsidRPr="001F2485">
        <w:rPr>
          <w:rFonts w:ascii="Tahoma" w:hAnsi="Tahoma" w:cs="Tahoma"/>
          <w:spacing w:val="4"/>
        </w:rPr>
        <w:t>iciaron</w:t>
      </w:r>
      <w:r w:rsidR="00CC4591" w:rsidRPr="001F2485">
        <w:rPr>
          <w:rFonts w:ascii="Tahoma" w:hAnsi="Tahoma" w:cs="Tahoma"/>
          <w:spacing w:val="4"/>
        </w:rPr>
        <w:t xml:space="preserve"> la prestación del servicio al municipio antes del 1º de enero de 1990</w:t>
      </w:r>
      <w:r w:rsidR="00B77BF8" w:rsidRPr="001F2485">
        <w:rPr>
          <w:rFonts w:ascii="Tahoma" w:hAnsi="Tahoma" w:cs="Tahoma"/>
          <w:spacing w:val="4"/>
        </w:rPr>
        <w:t>,</w:t>
      </w:r>
      <w:r w:rsidR="00CC4591" w:rsidRPr="001F2485">
        <w:rPr>
          <w:rFonts w:ascii="Tahoma" w:hAnsi="Tahoma" w:cs="Tahoma"/>
          <w:spacing w:val="4"/>
        </w:rPr>
        <w:t xml:space="preserve"> y del otro</w:t>
      </w:r>
      <w:r w:rsidR="00156726" w:rsidRPr="001F2485">
        <w:rPr>
          <w:rFonts w:ascii="Tahoma" w:hAnsi="Tahoma" w:cs="Tahoma"/>
          <w:spacing w:val="4"/>
        </w:rPr>
        <w:t xml:space="preserve"> a</w:t>
      </w:r>
      <w:r w:rsidR="00CC4591" w:rsidRPr="001F2485">
        <w:rPr>
          <w:rFonts w:ascii="Tahoma" w:hAnsi="Tahoma" w:cs="Tahoma"/>
          <w:spacing w:val="4"/>
        </w:rPr>
        <w:t xml:space="preserve"> todos los demás</w:t>
      </w:r>
      <w:r w:rsidR="00B77BF8" w:rsidRPr="001F2485">
        <w:rPr>
          <w:rFonts w:ascii="Tahoma" w:hAnsi="Tahoma" w:cs="Tahoma"/>
          <w:spacing w:val="4"/>
        </w:rPr>
        <w:t>, esto para prescribir que en el caso del</w:t>
      </w:r>
      <w:r w:rsidR="00CC4591" w:rsidRPr="001F2485">
        <w:rPr>
          <w:rFonts w:ascii="Tahoma" w:hAnsi="Tahoma" w:cs="Tahoma"/>
          <w:spacing w:val="4"/>
        </w:rPr>
        <w:t xml:space="preserve"> primer grupo</w:t>
      </w:r>
      <w:r w:rsidR="00B77BF8" w:rsidRPr="001F2485">
        <w:rPr>
          <w:rFonts w:ascii="Tahoma" w:hAnsi="Tahoma" w:cs="Tahoma"/>
          <w:spacing w:val="4"/>
        </w:rPr>
        <w:t>, los trabajadores</w:t>
      </w:r>
      <w:r w:rsidR="00CC4591" w:rsidRPr="001F2485">
        <w:rPr>
          <w:rFonts w:ascii="Tahoma" w:hAnsi="Tahoma" w:cs="Tahoma"/>
          <w:spacing w:val="4"/>
        </w:rPr>
        <w:t xml:space="preserve"> tendría</w:t>
      </w:r>
      <w:r w:rsidR="00B77BF8" w:rsidRPr="001F2485">
        <w:rPr>
          <w:rFonts w:ascii="Tahoma" w:hAnsi="Tahoma" w:cs="Tahoma"/>
          <w:spacing w:val="4"/>
        </w:rPr>
        <w:t>n</w:t>
      </w:r>
      <w:r w:rsidR="00CC4591" w:rsidRPr="001F2485">
        <w:rPr>
          <w:rFonts w:ascii="Tahoma" w:hAnsi="Tahoma" w:cs="Tahoma"/>
          <w:spacing w:val="4"/>
        </w:rPr>
        <w:t xml:space="preserve"> derecho a la pensión de jubilación a cualquier edad, siempre y cuando </w:t>
      </w:r>
      <w:r w:rsidR="00156726" w:rsidRPr="001F2485">
        <w:rPr>
          <w:rFonts w:ascii="Tahoma" w:hAnsi="Tahoma" w:cs="Tahoma"/>
          <w:spacing w:val="4"/>
        </w:rPr>
        <w:t>cumplan</w:t>
      </w:r>
      <w:r w:rsidR="00CC4591" w:rsidRPr="001F2485">
        <w:rPr>
          <w:rFonts w:ascii="Tahoma" w:hAnsi="Tahoma" w:cs="Tahoma"/>
          <w:spacing w:val="4"/>
        </w:rPr>
        <w:t xml:space="preserve"> 20 años</w:t>
      </w:r>
      <w:r w:rsidR="00B77BF8" w:rsidRPr="001F2485">
        <w:rPr>
          <w:rFonts w:ascii="Tahoma" w:hAnsi="Tahoma" w:cs="Tahoma"/>
          <w:spacing w:val="4"/>
        </w:rPr>
        <w:t xml:space="preserve"> de servicios, acumulables </w:t>
      </w:r>
      <w:r w:rsidR="00CC4591" w:rsidRPr="001F2485">
        <w:rPr>
          <w:rFonts w:ascii="Tahoma" w:hAnsi="Tahoma" w:cs="Tahoma"/>
          <w:spacing w:val="4"/>
        </w:rPr>
        <w:t>por periodos continuos o dis</w:t>
      </w:r>
      <w:r w:rsidR="00B77BF8" w:rsidRPr="001F2485">
        <w:rPr>
          <w:rFonts w:ascii="Tahoma" w:hAnsi="Tahoma" w:cs="Tahoma"/>
          <w:spacing w:val="4"/>
        </w:rPr>
        <w:t xml:space="preserve">continuos, mientras que los demás trabajadores, esto es, los vinculados desde el 1º de enero de 1990, accederían al mismo derecho cuando cumplieran todos los requisitos de edad y tiempo de servicios requeridos por la ley. </w:t>
      </w:r>
    </w:p>
    <w:p w14:paraId="41DC7C87" w14:textId="77777777" w:rsidR="00B12092" w:rsidRPr="001F2485" w:rsidRDefault="00B12092" w:rsidP="00DD4BDD">
      <w:pPr>
        <w:spacing w:line="276" w:lineRule="auto"/>
        <w:ind w:right="50" w:firstLine="567"/>
        <w:jc w:val="both"/>
        <w:rPr>
          <w:rFonts w:ascii="Tahoma" w:hAnsi="Tahoma" w:cs="Tahoma"/>
          <w:spacing w:val="4"/>
        </w:rPr>
      </w:pPr>
      <w:bookmarkStart w:id="7" w:name="OLE_LINK42"/>
    </w:p>
    <w:p w14:paraId="096ABC14" w14:textId="60799283" w:rsidR="008A7036" w:rsidRPr="001F2485" w:rsidRDefault="008A7036" w:rsidP="00DD4BDD">
      <w:pPr>
        <w:spacing w:line="276" w:lineRule="auto"/>
        <w:ind w:right="50" w:firstLine="567"/>
        <w:jc w:val="both"/>
        <w:rPr>
          <w:rFonts w:ascii="Tahoma" w:hAnsi="Tahoma" w:cs="Tahoma"/>
          <w:spacing w:val="4"/>
        </w:rPr>
      </w:pPr>
      <w:r w:rsidRPr="001F2485">
        <w:rPr>
          <w:rFonts w:ascii="Tahoma" w:hAnsi="Tahoma" w:cs="Tahoma"/>
          <w:spacing w:val="4"/>
        </w:rPr>
        <w:t xml:space="preserve">Aparte de lo anterior, </w:t>
      </w:r>
      <w:r w:rsidR="001450D7" w:rsidRPr="001F2485">
        <w:rPr>
          <w:rFonts w:ascii="Tahoma" w:hAnsi="Tahoma" w:cs="Tahoma"/>
          <w:spacing w:val="4"/>
        </w:rPr>
        <w:t>salta a la vista</w:t>
      </w:r>
      <w:r w:rsidR="00C055A4" w:rsidRPr="001F2485">
        <w:rPr>
          <w:rFonts w:ascii="Tahoma" w:hAnsi="Tahoma" w:cs="Tahoma"/>
          <w:spacing w:val="4"/>
        </w:rPr>
        <w:t xml:space="preserve"> que, para efectos de acumular el tiempo mínimo de servicios</w:t>
      </w:r>
      <w:r w:rsidR="00DA26D8" w:rsidRPr="001F2485">
        <w:rPr>
          <w:rFonts w:ascii="Tahoma" w:hAnsi="Tahoma" w:cs="Tahoma"/>
          <w:spacing w:val="4"/>
        </w:rPr>
        <w:t xml:space="preserve"> para acceder a</w:t>
      </w:r>
      <w:r w:rsidR="00C055A4" w:rsidRPr="001F2485">
        <w:rPr>
          <w:rFonts w:ascii="Tahoma" w:hAnsi="Tahoma" w:cs="Tahoma"/>
          <w:spacing w:val="4"/>
        </w:rPr>
        <w:t xml:space="preserve"> dicha prestación, solo se podrán</w:t>
      </w:r>
      <w:r w:rsidR="00DA26D8" w:rsidRPr="001F2485">
        <w:rPr>
          <w:rFonts w:ascii="Tahoma" w:hAnsi="Tahoma" w:cs="Tahoma"/>
          <w:spacing w:val="4"/>
        </w:rPr>
        <w:t xml:space="preserve"> cont</w:t>
      </w:r>
      <w:r w:rsidR="00C055A4" w:rsidRPr="001F2485">
        <w:rPr>
          <w:rFonts w:ascii="Tahoma" w:hAnsi="Tahoma" w:cs="Tahoma"/>
          <w:spacing w:val="4"/>
        </w:rPr>
        <w:t xml:space="preserve">abilizar los periodos laborados al servicio del Municipio de Pereira, pues la prestación se encuentra directamente cubierta por esta entidad. </w:t>
      </w:r>
    </w:p>
    <w:bookmarkEnd w:id="6"/>
    <w:bookmarkEnd w:id="7"/>
    <w:p w14:paraId="5B607294" w14:textId="77777777" w:rsidR="00C055A4" w:rsidRPr="001F2485" w:rsidRDefault="00C055A4" w:rsidP="00DD4BDD">
      <w:pPr>
        <w:spacing w:line="276" w:lineRule="auto"/>
        <w:ind w:right="50" w:firstLine="567"/>
        <w:jc w:val="both"/>
        <w:rPr>
          <w:rFonts w:ascii="Tahoma" w:hAnsi="Tahoma" w:cs="Tahoma"/>
          <w:spacing w:val="4"/>
        </w:rPr>
      </w:pPr>
    </w:p>
    <w:bookmarkEnd w:id="5"/>
    <w:p w14:paraId="7CB3C617" w14:textId="29F2040D" w:rsidR="00DD3F60" w:rsidRPr="001F2485" w:rsidRDefault="00DD3F60" w:rsidP="00DD4BDD">
      <w:pPr>
        <w:pStyle w:val="Prrafodelista"/>
        <w:numPr>
          <w:ilvl w:val="1"/>
          <w:numId w:val="1"/>
        </w:numPr>
        <w:spacing w:line="276" w:lineRule="auto"/>
        <w:rPr>
          <w:rFonts w:ascii="Tahoma" w:hAnsi="Tahoma" w:cs="Tahoma"/>
          <w:b/>
          <w:spacing w:val="4"/>
          <w:lang w:val="es-ES"/>
        </w:rPr>
      </w:pPr>
      <w:r w:rsidRPr="001F2485">
        <w:rPr>
          <w:rFonts w:ascii="Tahoma" w:hAnsi="Tahoma" w:cs="Tahoma"/>
          <w:b/>
          <w:spacing w:val="4"/>
          <w:lang w:val="es-ES"/>
        </w:rPr>
        <w:t>CASO CONCRETO</w:t>
      </w:r>
    </w:p>
    <w:p w14:paraId="7B1C798D" w14:textId="77777777" w:rsidR="008A7036" w:rsidRPr="001F2485" w:rsidRDefault="008A7036" w:rsidP="00DD4BDD">
      <w:pPr>
        <w:spacing w:line="276" w:lineRule="auto"/>
        <w:jc w:val="both"/>
        <w:rPr>
          <w:rFonts w:ascii="Tahoma" w:hAnsi="Tahoma" w:cs="Tahoma"/>
          <w:spacing w:val="4"/>
          <w:lang w:val="es-ES"/>
        </w:rPr>
      </w:pPr>
    </w:p>
    <w:p w14:paraId="0F8D18DA" w14:textId="5874814F" w:rsidR="00FA4117" w:rsidRPr="001F2485" w:rsidRDefault="008A7036" w:rsidP="00DD4BDD">
      <w:pPr>
        <w:spacing w:line="276" w:lineRule="auto"/>
        <w:ind w:firstLine="708"/>
        <w:jc w:val="both"/>
        <w:rPr>
          <w:rFonts w:ascii="Tahoma" w:hAnsi="Tahoma" w:cs="Tahoma"/>
          <w:spacing w:val="4"/>
          <w:lang w:val="es-ES"/>
        </w:rPr>
      </w:pPr>
      <w:r w:rsidRPr="001F2485">
        <w:rPr>
          <w:rFonts w:ascii="Tahoma" w:hAnsi="Tahoma" w:cs="Tahoma"/>
          <w:spacing w:val="4"/>
          <w:lang w:val="es-ES"/>
        </w:rPr>
        <w:t>En el análisis del asunto en</w:t>
      </w:r>
      <w:r w:rsidR="004B0D19" w:rsidRPr="001F2485">
        <w:rPr>
          <w:rFonts w:ascii="Tahoma" w:hAnsi="Tahoma" w:cs="Tahoma"/>
          <w:spacing w:val="4"/>
          <w:lang w:val="es-ES"/>
        </w:rPr>
        <w:t xml:space="preserve"> sede consulta, la Sala advierte</w:t>
      </w:r>
      <w:r w:rsidRPr="001F2485">
        <w:rPr>
          <w:rFonts w:ascii="Tahoma" w:hAnsi="Tahoma" w:cs="Tahoma"/>
          <w:spacing w:val="4"/>
          <w:lang w:val="es-ES"/>
        </w:rPr>
        <w:t xml:space="preserve"> que</w:t>
      </w:r>
      <w:r w:rsidR="004B0D19" w:rsidRPr="001F2485">
        <w:rPr>
          <w:rFonts w:ascii="Tahoma" w:hAnsi="Tahoma" w:cs="Tahoma"/>
          <w:spacing w:val="4"/>
          <w:lang w:val="es-ES"/>
        </w:rPr>
        <w:t xml:space="preserve"> la</w:t>
      </w:r>
      <w:r w:rsidRPr="001F2485">
        <w:rPr>
          <w:rFonts w:ascii="Tahoma" w:hAnsi="Tahoma" w:cs="Tahoma"/>
          <w:spacing w:val="4"/>
          <w:lang w:val="es-ES"/>
        </w:rPr>
        <w:t xml:space="preserve"> jueza</w:t>
      </w:r>
      <w:r w:rsidR="0005242E" w:rsidRPr="001F2485">
        <w:rPr>
          <w:rFonts w:ascii="Tahoma" w:hAnsi="Tahoma" w:cs="Tahoma"/>
          <w:spacing w:val="4"/>
          <w:lang w:val="es-ES"/>
        </w:rPr>
        <w:t xml:space="preserve"> de 1ra.</w:t>
      </w:r>
      <w:r w:rsidR="004B0D19" w:rsidRPr="001F2485">
        <w:rPr>
          <w:rFonts w:ascii="Tahoma" w:hAnsi="Tahoma" w:cs="Tahoma"/>
          <w:spacing w:val="4"/>
          <w:lang w:val="es-ES"/>
        </w:rPr>
        <w:t xml:space="preserve"> </w:t>
      </w:r>
      <w:proofErr w:type="gramStart"/>
      <w:r w:rsidR="004B0D19" w:rsidRPr="001F2485">
        <w:rPr>
          <w:rFonts w:ascii="Tahoma" w:hAnsi="Tahoma" w:cs="Tahoma"/>
          <w:spacing w:val="4"/>
          <w:lang w:val="es-ES"/>
        </w:rPr>
        <w:t>instancia</w:t>
      </w:r>
      <w:proofErr w:type="gramEnd"/>
      <w:r w:rsidRPr="001F2485">
        <w:rPr>
          <w:rFonts w:ascii="Tahoma" w:hAnsi="Tahoma" w:cs="Tahoma"/>
          <w:spacing w:val="4"/>
          <w:lang w:val="es-ES"/>
        </w:rPr>
        <w:t xml:space="preserve"> no se percató</w:t>
      </w:r>
      <w:r w:rsidR="00367F5F" w:rsidRPr="001F2485">
        <w:rPr>
          <w:rFonts w:ascii="Tahoma" w:hAnsi="Tahoma" w:cs="Tahoma"/>
          <w:spacing w:val="4"/>
          <w:lang w:val="es-ES"/>
        </w:rPr>
        <w:t xml:space="preserve"> de </w:t>
      </w:r>
      <w:r w:rsidRPr="001F2485">
        <w:rPr>
          <w:rFonts w:ascii="Tahoma" w:hAnsi="Tahoma" w:cs="Tahoma"/>
          <w:spacing w:val="4"/>
          <w:lang w:val="es-ES"/>
        </w:rPr>
        <w:t>que</w:t>
      </w:r>
      <w:r w:rsidR="00FA4117" w:rsidRPr="001F2485">
        <w:rPr>
          <w:rFonts w:ascii="Tahoma" w:hAnsi="Tahoma" w:cs="Tahoma"/>
          <w:spacing w:val="4"/>
          <w:lang w:val="es-ES"/>
        </w:rPr>
        <w:t xml:space="preserve"> el actor pretende que</w:t>
      </w:r>
      <w:r w:rsidR="00B005FA" w:rsidRPr="001F2485">
        <w:rPr>
          <w:rFonts w:ascii="Tahoma" w:hAnsi="Tahoma" w:cs="Tahoma"/>
          <w:spacing w:val="4"/>
          <w:lang w:val="es-ES"/>
        </w:rPr>
        <w:t xml:space="preserve"> se</w:t>
      </w:r>
      <w:r w:rsidR="00367F5F" w:rsidRPr="001F2485">
        <w:rPr>
          <w:rFonts w:ascii="Tahoma" w:hAnsi="Tahoma" w:cs="Tahoma"/>
          <w:spacing w:val="4"/>
          <w:lang w:val="es-ES"/>
        </w:rPr>
        <w:t xml:space="preserve"> le</w:t>
      </w:r>
      <w:r w:rsidR="00FA4117" w:rsidRPr="001F2485">
        <w:rPr>
          <w:rFonts w:ascii="Tahoma" w:hAnsi="Tahoma" w:cs="Tahoma"/>
          <w:spacing w:val="4"/>
          <w:lang w:val="es-ES"/>
        </w:rPr>
        <w:t xml:space="preserve"> sume al tiempo de servicios prestados al Municipio de Pereira, los periodos que laboró al servicio de las Empresas Públicas de Pereira, como entidad adscrita al ente territorial. </w:t>
      </w:r>
    </w:p>
    <w:p w14:paraId="0101200C" w14:textId="77777777" w:rsidR="00FA4117" w:rsidRPr="001F2485" w:rsidRDefault="00FA4117" w:rsidP="00DD4BDD">
      <w:pPr>
        <w:spacing w:line="276" w:lineRule="auto"/>
        <w:ind w:firstLine="708"/>
        <w:jc w:val="both"/>
        <w:rPr>
          <w:rFonts w:ascii="Tahoma" w:hAnsi="Tahoma" w:cs="Tahoma"/>
          <w:spacing w:val="4"/>
          <w:lang w:val="es-ES"/>
        </w:rPr>
      </w:pPr>
    </w:p>
    <w:p w14:paraId="1A15E77B" w14:textId="1E3D8801" w:rsidR="00FA4117" w:rsidRPr="001F2485" w:rsidRDefault="00086DD2" w:rsidP="00DD4BDD">
      <w:pPr>
        <w:spacing w:line="276" w:lineRule="auto"/>
        <w:ind w:firstLine="708"/>
        <w:jc w:val="both"/>
        <w:rPr>
          <w:rFonts w:ascii="Tahoma" w:hAnsi="Tahoma" w:cs="Tahoma"/>
          <w:spacing w:val="4"/>
          <w:lang w:val="es-CO"/>
        </w:rPr>
      </w:pPr>
      <w:r w:rsidRPr="001F2485">
        <w:rPr>
          <w:rFonts w:ascii="Tahoma" w:hAnsi="Tahoma" w:cs="Tahoma"/>
          <w:spacing w:val="4"/>
          <w:lang w:val="es-ES"/>
        </w:rPr>
        <w:t>En efecto</w:t>
      </w:r>
      <w:r w:rsidR="00FA4117" w:rsidRPr="001F2485">
        <w:rPr>
          <w:rFonts w:ascii="Tahoma" w:hAnsi="Tahoma" w:cs="Tahoma"/>
          <w:spacing w:val="4"/>
          <w:lang w:val="es-ES"/>
        </w:rPr>
        <w:t xml:space="preserve">, </w:t>
      </w:r>
      <w:r w:rsidR="00B005FA" w:rsidRPr="001F2485">
        <w:rPr>
          <w:rFonts w:ascii="Tahoma" w:hAnsi="Tahoma" w:cs="Tahoma"/>
          <w:spacing w:val="4"/>
          <w:lang w:val="es-CO"/>
        </w:rPr>
        <w:t xml:space="preserve">la </w:t>
      </w:r>
      <w:r w:rsidRPr="001F2485">
        <w:rPr>
          <w:rFonts w:ascii="Tahoma" w:hAnsi="Tahoma" w:cs="Tahoma"/>
          <w:spacing w:val="4"/>
          <w:lang w:val="es-CO"/>
        </w:rPr>
        <w:t xml:space="preserve">A quo no advirtió que </w:t>
      </w:r>
      <w:r w:rsidR="00FA4117" w:rsidRPr="001F2485">
        <w:rPr>
          <w:rFonts w:ascii="Tahoma" w:hAnsi="Tahoma" w:cs="Tahoma"/>
          <w:spacing w:val="4"/>
          <w:lang w:val="es-CO"/>
        </w:rPr>
        <w:t xml:space="preserve">el trabajador </w:t>
      </w:r>
      <w:r w:rsidR="00DD3F60" w:rsidRPr="001F2485">
        <w:rPr>
          <w:rFonts w:ascii="Tahoma" w:hAnsi="Tahoma" w:cs="Tahoma"/>
          <w:spacing w:val="4"/>
          <w:lang w:val="es-CO"/>
        </w:rPr>
        <w:t xml:space="preserve">en la actualidad, </w:t>
      </w:r>
      <w:r w:rsidR="00FA4117" w:rsidRPr="001F2485">
        <w:rPr>
          <w:rFonts w:ascii="Tahoma" w:hAnsi="Tahoma" w:cs="Tahoma"/>
          <w:spacing w:val="4"/>
          <w:lang w:val="es-CO"/>
        </w:rPr>
        <w:t>y desde el 09 de abril de 1996</w:t>
      </w:r>
      <w:r w:rsidR="00DD3F60" w:rsidRPr="001F2485">
        <w:rPr>
          <w:rFonts w:ascii="Tahoma" w:hAnsi="Tahoma" w:cs="Tahoma"/>
          <w:spacing w:val="4"/>
          <w:lang w:val="es-CO"/>
        </w:rPr>
        <w:t>, ostenta la calidad de trabajador oficial al servicio del Municipio de Pereira</w:t>
      </w:r>
      <w:r w:rsidR="00B005FA" w:rsidRPr="001F2485">
        <w:rPr>
          <w:rFonts w:ascii="Tahoma" w:hAnsi="Tahoma" w:cs="Tahoma"/>
          <w:spacing w:val="4"/>
          <w:lang w:val="es-CO"/>
        </w:rPr>
        <w:t>,</w:t>
      </w:r>
      <w:r w:rsidR="00DD3F60" w:rsidRPr="001F2485">
        <w:rPr>
          <w:rFonts w:ascii="Tahoma" w:hAnsi="Tahoma" w:cs="Tahoma"/>
          <w:spacing w:val="4"/>
          <w:lang w:val="es-CO"/>
        </w:rPr>
        <w:t xml:space="preserve"> y que a</w:t>
      </w:r>
      <w:r w:rsidR="00B005FA" w:rsidRPr="001F2485">
        <w:rPr>
          <w:rFonts w:ascii="Tahoma" w:hAnsi="Tahoma" w:cs="Tahoma"/>
          <w:spacing w:val="4"/>
          <w:lang w:val="es-CO"/>
        </w:rPr>
        <w:t>ntes de esta</w:t>
      </w:r>
      <w:r w:rsidR="00DD3F60" w:rsidRPr="001F2485">
        <w:rPr>
          <w:rFonts w:ascii="Tahoma" w:hAnsi="Tahoma" w:cs="Tahoma"/>
          <w:spacing w:val="4"/>
          <w:lang w:val="es-CO"/>
        </w:rPr>
        <w:t xml:space="preserve"> vinculación al ente territorial, había laborado al</w:t>
      </w:r>
      <w:r w:rsidR="00FA4117" w:rsidRPr="001F2485">
        <w:rPr>
          <w:rFonts w:ascii="Tahoma" w:hAnsi="Tahoma" w:cs="Tahoma"/>
          <w:spacing w:val="4"/>
          <w:lang w:val="es-CO"/>
        </w:rPr>
        <w:t xml:space="preserve"> servicio de las Empresas Públicas de Pereira</w:t>
      </w:r>
      <w:r w:rsidR="00DD3F60" w:rsidRPr="001F2485">
        <w:rPr>
          <w:rFonts w:ascii="Tahoma" w:hAnsi="Tahoma" w:cs="Tahoma"/>
          <w:spacing w:val="4"/>
          <w:lang w:val="es-CO"/>
        </w:rPr>
        <w:t>,</w:t>
      </w:r>
      <w:r w:rsidR="00B005FA" w:rsidRPr="001F2485">
        <w:rPr>
          <w:rFonts w:ascii="Tahoma" w:hAnsi="Tahoma" w:cs="Tahoma"/>
          <w:spacing w:val="4"/>
          <w:lang w:val="es-CO"/>
        </w:rPr>
        <w:t xml:space="preserve"> entre el 23</w:t>
      </w:r>
      <w:r w:rsidRPr="001F2485">
        <w:rPr>
          <w:rFonts w:ascii="Tahoma" w:hAnsi="Tahoma" w:cs="Tahoma"/>
          <w:spacing w:val="4"/>
          <w:lang w:val="es-CO"/>
        </w:rPr>
        <w:t xml:space="preserve"> de </w:t>
      </w:r>
      <w:r w:rsidR="00B005FA" w:rsidRPr="001F2485">
        <w:rPr>
          <w:rFonts w:ascii="Tahoma" w:hAnsi="Tahoma" w:cs="Tahoma"/>
          <w:spacing w:val="4"/>
          <w:lang w:val="es-CO"/>
        </w:rPr>
        <w:t>jun</w:t>
      </w:r>
      <w:r w:rsidRPr="001F2485">
        <w:rPr>
          <w:rFonts w:ascii="Tahoma" w:hAnsi="Tahoma" w:cs="Tahoma"/>
          <w:spacing w:val="4"/>
          <w:lang w:val="es-CO"/>
        </w:rPr>
        <w:t xml:space="preserve">io de </w:t>
      </w:r>
      <w:r w:rsidR="00B005FA" w:rsidRPr="001F2485">
        <w:rPr>
          <w:rFonts w:ascii="Tahoma" w:hAnsi="Tahoma" w:cs="Tahoma"/>
          <w:spacing w:val="4"/>
          <w:lang w:val="es-CO"/>
        </w:rPr>
        <w:t>1977 y el 09</w:t>
      </w:r>
      <w:r w:rsidRPr="001F2485">
        <w:rPr>
          <w:rFonts w:ascii="Tahoma" w:hAnsi="Tahoma" w:cs="Tahoma"/>
          <w:spacing w:val="4"/>
          <w:lang w:val="es-CO"/>
        </w:rPr>
        <w:t xml:space="preserve"> de </w:t>
      </w:r>
      <w:r w:rsidR="00B005FA" w:rsidRPr="001F2485">
        <w:rPr>
          <w:rFonts w:ascii="Tahoma" w:hAnsi="Tahoma" w:cs="Tahoma"/>
          <w:spacing w:val="4"/>
          <w:lang w:val="es-CO"/>
        </w:rPr>
        <w:t>sep</w:t>
      </w:r>
      <w:r w:rsidRPr="001F2485">
        <w:rPr>
          <w:rFonts w:ascii="Tahoma" w:hAnsi="Tahoma" w:cs="Tahoma"/>
          <w:spacing w:val="4"/>
          <w:lang w:val="es-CO"/>
        </w:rPr>
        <w:t xml:space="preserve">tiembre de </w:t>
      </w:r>
      <w:r w:rsidR="00B005FA" w:rsidRPr="001F2485">
        <w:rPr>
          <w:rFonts w:ascii="Tahoma" w:hAnsi="Tahoma" w:cs="Tahoma"/>
          <w:spacing w:val="4"/>
          <w:lang w:val="es-CO"/>
        </w:rPr>
        <w:t xml:space="preserve">1982 </w:t>
      </w:r>
      <w:r w:rsidR="00B005FA" w:rsidRPr="001F2485">
        <w:rPr>
          <w:rFonts w:ascii="Tahoma" w:hAnsi="Tahoma" w:cs="Tahoma"/>
          <w:spacing w:val="4"/>
          <w:lang w:val="es-ES"/>
        </w:rPr>
        <w:t xml:space="preserve">y entre el </w:t>
      </w:r>
      <w:r w:rsidR="00B005FA" w:rsidRPr="001F2485">
        <w:rPr>
          <w:rFonts w:ascii="Tahoma" w:hAnsi="Tahoma" w:cs="Tahoma"/>
          <w:spacing w:val="4"/>
          <w:u w:val="single"/>
          <w:lang w:val="es-ES"/>
        </w:rPr>
        <w:t>28</w:t>
      </w:r>
      <w:r w:rsidRPr="001F2485">
        <w:rPr>
          <w:rFonts w:ascii="Tahoma" w:hAnsi="Tahoma" w:cs="Tahoma"/>
          <w:spacing w:val="4"/>
          <w:u w:val="single"/>
          <w:lang w:val="es-ES"/>
        </w:rPr>
        <w:t xml:space="preserve"> de </w:t>
      </w:r>
      <w:r w:rsidR="00B005FA" w:rsidRPr="001F2485">
        <w:rPr>
          <w:rFonts w:ascii="Tahoma" w:hAnsi="Tahoma" w:cs="Tahoma"/>
          <w:spacing w:val="4"/>
          <w:u w:val="single"/>
          <w:lang w:val="es-ES"/>
        </w:rPr>
        <w:t>abr</w:t>
      </w:r>
      <w:r w:rsidRPr="001F2485">
        <w:rPr>
          <w:rFonts w:ascii="Tahoma" w:hAnsi="Tahoma" w:cs="Tahoma"/>
          <w:spacing w:val="4"/>
          <w:u w:val="single"/>
          <w:lang w:val="es-ES"/>
        </w:rPr>
        <w:t xml:space="preserve">il de </w:t>
      </w:r>
      <w:r w:rsidR="00B005FA" w:rsidRPr="001F2485">
        <w:rPr>
          <w:rFonts w:ascii="Tahoma" w:hAnsi="Tahoma" w:cs="Tahoma"/>
          <w:spacing w:val="4"/>
          <w:u w:val="single"/>
          <w:lang w:val="es-ES"/>
        </w:rPr>
        <w:t>1988</w:t>
      </w:r>
      <w:r w:rsidR="00B005FA" w:rsidRPr="001F2485">
        <w:rPr>
          <w:rFonts w:ascii="Tahoma" w:hAnsi="Tahoma" w:cs="Tahoma"/>
          <w:spacing w:val="4"/>
          <w:lang w:val="es-ES"/>
        </w:rPr>
        <w:t xml:space="preserve"> y el </w:t>
      </w:r>
      <w:r w:rsidR="00B005FA" w:rsidRPr="001F2485">
        <w:rPr>
          <w:rFonts w:ascii="Tahoma" w:hAnsi="Tahoma" w:cs="Tahoma"/>
          <w:spacing w:val="4"/>
          <w:u w:val="single"/>
          <w:lang w:val="es-ES"/>
        </w:rPr>
        <w:t>24</w:t>
      </w:r>
      <w:r w:rsidRPr="001F2485">
        <w:rPr>
          <w:rFonts w:ascii="Tahoma" w:hAnsi="Tahoma" w:cs="Tahoma"/>
          <w:spacing w:val="4"/>
          <w:u w:val="single"/>
          <w:lang w:val="es-ES"/>
        </w:rPr>
        <w:t xml:space="preserve"> de </w:t>
      </w:r>
      <w:r w:rsidR="00B005FA" w:rsidRPr="001F2485">
        <w:rPr>
          <w:rFonts w:ascii="Tahoma" w:hAnsi="Tahoma" w:cs="Tahoma"/>
          <w:spacing w:val="4"/>
          <w:u w:val="single"/>
          <w:lang w:val="es-ES"/>
        </w:rPr>
        <w:t>sep</w:t>
      </w:r>
      <w:r w:rsidRPr="001F2485">
        <w:rPr>
          <w:rFonts w:ascii="Tahoma" w:hAnsi="Tahoma" w:cs="Tahoma"/>
          <w:spacing w:val="4"/>
          <w:u w:val="single"/>
          <w:lang w:val="es-ES"/>
        </w:rPr>
        <w:t xml:space="preserve">tiembre de </w:t>
      </w:r>
      <w:r w:rsidR="00B005FA" w:rsidRPr="001F2485">
        <w:rPr>
          <w:rFonts w:ascii="Tahoma" w:hAnsi="Tahoma" w:cs="Tahoma"/>
          <w:spacing w:val="4"/>
          <w:u w:val="single"/>
          <w:lang w:val="es-ES"/>
        </w:rPr>
        <w:t>1993</w:t>
      </w:r>
      <w:r w:rsidR="00FB209B" w:rsidRPr="001F2485">
        <w:rPr>
          <w:rFonts w:ascii="Tahoma" w:hAnsi="Tahoma" w:cs="Tahoma"/>
          <w:spacing w:val="4"/>
          <w:u w:val="single"/>
          <w:lang w:val="es-ES"/>
        </w:rPr>
        <w:t>.</w:t>
      </w:r>
      <w:r w:rsidR="00DD3F60" w:rsidRPr="001F2485">
        <w:rPr>
          <w:rFonts w:ascii="Tahoma" w:hAnsi="Tahoma" w:cs="Tahoma"/>
          <w:spacing w:val="4"/>
          <w:lang w:val="es-CO"/>
        </w:rPr>
        <w:t xml:space="preserve"> </w:t>
      </w:r>
    </w:p>
    <w:p w14:paraId="7C2B1508" w14:textId="77777777" w:rsidR="00B005FA" w:rsidRPr="001F2485" w:rsidRDefault="00B005FA" w:rsidP="00DD4BDD">
      <w:pPr>
        <w:spacing w:line="276" w:lineRule="auto"/>
        <w:jc w:val="both"/>
        <w:rPr>
          <w:rFonts w:ascii="Tahoma" w:hAnsi="Tahoma" w:cs="Tahoma"/>
          <w:spacing w:val="4"/>
          <w:lang w:val="es-CO"/>
        </w:rPr>
      </w:pPr>
    </w:p>
    <w:p w14:paraId="50698F85" w14:textId="362131C4" w:rsidR="00DD3F60" w:rsidRPr="001F2485" w:rsidRDefault="00DD3F60" w:rsidP="00DD4BDD">
      <w:pPr>
        <w:spacing w:line="276" w:lineRule="auto"/>
        <w:ind w:firstLine="708"/>
        <w:jc w:val="both"/>
        <w:rPr>
          <w:rFonts w:ascii="Tahoma" w:hAnsi="Tahoma" w:cs="Tahoma"/>
          <w:spacing w:val="4"/>
          <w:lang w:val="es-CO"/>
        </w:rPr>
      </w:pPr>
      <w:r w:rsidRPr="001F2485">
        <w:rPr>
          <w:rFonts w:ascii="Tahoma" w:hAnsi="Tahoma" w:cs="Tahoma"/>
          <w:spacing w:val="4"/>
          <w:lang w:val="es-CO"/>
        </w:rPr>
        <w:t xml:space="preserve">En esa medida, teniendo en cuenta que la </w:t>
      </w:r>
      <w:r w:rsidR="00B005FA" w:rsidRPr="001F2485">
        <w:rPr>
          <w:rFonts w:ascii="Tahoma" w:hAnsi="Tahoma" w:cs="Tahoma"/>
          <w:spacing w:val="4"/>
          <w:lang w:val="es-CO"/>
        </w:rPr>
        <w:t xml:space="preserve">extinta “Empresas Públicas de Pereira” era una entidad </w:t>
      </w:r>
      <w:r w:rsidR="008535D8" w:rsidRPr="001F2485">
        <w:rPr>
          <w:rFonts w:ascii="Tahoma" w:hAnsi="Tahoma" w:cs="Tahoma"/>
          <w:spacing w:val="4"/>
          <w:lang w:val="es-CO"/>
        </w:rPr>
        <w:t>pública distinta al</w:t>
      </w:r>
      <w:r w:rsidR="00B005FA" w:rsidRPr="001F2485">
        <w:rPr>
          <w:rFonts w:ascii="Tahoma" w:hAnsi="Tahoma" w:cs="Tahoma"/>
          <w:spacing w:val="4"/>
          <w:lang w:val="es-CO"/>
        </w:rPr>
        <w:t xml:space="preserve"> Municipio, un </w:t>
      </w:r>
      <w:r w:rsidRPr="001F2485">
        <w:rPr>
          <w:rFonts w:ascii="Tahoma" w:hAnsi="Tahoma" w:cs="Tahoma"/>
          <w:spacing w:val="4"/>
          <w:lang w:val="es-CO"/>
        </w:rPr>
        <w:t>establecimient</w:t>
      </w:r>
      <w:r w:rsidR="00B005FA" w:rsidRPr="001F2485">
        <w:rPr>
          <w:rFonts w:ascii="Tahoma" w:hAnsi="Tahoma" w:cs="Tahoma"/>
          <w:spacing w:val="4"/>
          <w:lang w:val="es-CO"/>
        </w:rPr>
        <w:t>o público, para ser más exactos,</w:t>
      </w:r>
      <w:r w:rsidRPr="001F2485">
        <w:rPr>
          <w:rFonts w:ascii="Tahoma" w:hAnsi="Tahoma" w:cs="Tahoma"/>
          <w:spacing w:val="4"/>
          <w:lang w:val="es-CO"/>
        </w:rPr>
        <w:t xml:space="preserve"> resulta claro que el demandante no estaba vinculado al </w:t>
      </w:r>
      <w:r w:rsidR="00B005FA" w:rsidRPr="001F2485">
        <w:rPr>
          <w:rFonts w:ascii="Tahoma" w:hAnsi="Tahoma" w:cs="Tahoma"/>
          <w:spacing w:val="4"/>
          <w:lang w:val="es-CO"/>
        </w:rPr>
        <w:t xml:space="preserve">ente territorial </w:t>
      </w:r>
      <w:r w:rsidRPr="001F2485">
        <w:rPr>
          <w:rFonts w:ascii="Tahoma" w:hAnsi="Tahoma" w:cs="Tahoma"/>
          <w:spacing w:val="4"/>
          <w:lang w:val="es-CO"/>
        </w:rPr>
        <w:t xml:space="preserve">al 1º de enero de 1990, en razón de lo cual no puede acceder a la pensión de jubilación que reclama, ya que no reúne uno de los requisitos señalados en la cláusula 8º de la convención colectiva de 1990, </w:t>
      </w:r>
      <w:r w:rsidRPr="001F2485">
        <w:rPr>
          <w:rFonts w:ascii="Tahoma" w:hAnsi="Tahoma" w:cs="Tahoma"/>
          <w:spacing w:val="4"/>
          <w:lang w:val="es-CO"/>
        </w:rPr>
        <w:lastRenderedPageBreak/>
        <w:t>cual es la de haberse vinculado al municipio de Pereira antes de la fecha previamente señalada.</w:t>
      </w:r>
    </w:p>
    <w:p w14:paraId="584DE633" w14:textId="77777777" w:rsidR="00D140CC" w:rsidRPr="001F2485" w:rsidRDefault="00D140CC" w:rsidP="00DD4BDD">
      <w:pPr>
        <w:spacing w:line="276" w:lineRule="auto"/>
        <w:ind w:firstLine="708"/>
        <w:jc w:val="both"/>
        <w:rPr>
          <w:rFonts w:ascii="Tahoma" w:hAnsi="Tahoma" w:cs="Tahoma"/>
          <w:spacing w:val="4"/>
          <w:lang w:val="es-CO"/>
        </w:rPr>
      </w:pPr>
    </w:p>
    <w:p w14:paraId="7037ECCC" w14:textId="622B2EFE" w:rsidR="00D140CC" w:rsidRPr="001F2485" w:rsidRDefault="00D140CC" w:rsidP="00DD4BDD">
      <w:pPr>
        <w:spacing w:line="276" w:lineRule="auto"/>
        <w:ind w:right="50" w:firstLine="567"/>
        <w:jc w:val="both"/>
        <w:rPr>
          <w:rFonts w:ascii="Tahoma" w:hAnsi="Tahoma" w:cs="Tahoma"/>
          <w:spacing w:val="4"/>
        </w:rPr>
      </w:pPr>
      <w:r w:rsidRPr="001F2485">
        <w:rPr>
          <w:rFonts w:ascii="Tahoma" w:hAnsi="Tahoma" w:cs="Tahoma"/>
          <w:spacing w:val="4"/>
        </w:rPr>
        <w:t xml:space="preserve">Al margen de la calidad bajo la cual </w:t>
      </w:r>
      <w:r w:rsidR="00B005FA" w:rsidRPr="001F2485">
        <w:rPr>
          <w:rFonts w:ascii="Tahoma" w:hAnsi="Tahoma" w:cs="Tahoma"/>
          <w:spacing w:val="4"/>
        </w:rPr>
        <w:t xml:space="preserve">haya </w:t>
      </w:r>
      <w:r w:rsidRPr="001F2485">
        <w:rPr>
          <w:rFonts w:ascii="Tahoma" w:hAnsi="Tahoma" w:cs="Tahoma"/>
          <w:spacing w:val="4"/>
        </w:rPr>
        <w:t>prest</w:t>
      </w:r>
      <w:r w:rsidR="00B005FA" w:rsidRPr="001F2485">
        <w:rPr>
          <w:rFonts w:ascii="Tahoma" w:hAnsi="Tahoma" w:cs="Tahoma"/>
          <w:spacing w:val="4"/>
        </w:rPr>
        <w:t xml:space="preserve">ado sus servicios </w:t>
      </w:r>
      <w:r w:rsidR="00FB209B" w:rsidRPr="001F2485">
        <w:rPr>
          <w:rFonts w:ascii="Tahoma" w:hAnsi="Tahoma" w:cs="Tahoma"/>
          <w:spacing w:val="4"/>
        </w:rPr>
        <w:t>e</w:t>
      </w:r>
      <w:r w:rsidRPr="001F2485">
        <w:rPr>
          <w:rFonts w:ascii="Tahoma" w:hAnsi="Tahoma" w:cs="Tahoma"/>
          <w:spacing w:val="4"/>
        </w:rPr>
        <w:t>l demandante a la</w:t>
      </w:r>
      <w:r w:rsidR="00B005FA" w:rsidRPr="001F2485">
        <w:rPr>
          <w:rFonts w:ascii="Tahoma" w:hAnsi="Tahoma" w:cs="Tahoma"/>
          <w:spacing w:val="4"/>
        </w:rPr>
        <w:t>s Empresas Públicas</w:t>
      </w:r>
      <w:r w:rsidRPr="001F2485">
        <w:rPr>
          <w:rFonts w:ascii="Tahoma" w:hAnsi="Tahoma" w:cs="Tahoma"/>
          <w:spacing w:val="4"/>
        </w:rPr>
        <w:t>, lo cierto es que durante tal</w:t>
      </w:r>
      <w:r w:rsidR="00B005FA" w:rsidRPr="001F2485">
        <w:rPr>
          <w:rFonts w:ascii="Tahoma" w:hAnsi="Tahoma" w:cs="Tahoma"/>
          <w:spacing w:val="4"/>
        </w:rPr>
        <w:t>es</w:t>
      </w:r>
      <w:r w:rsidRPr="001F2485">
        <w:rPr>
          <w:rFonts w:ascii="Tahoma" w:hAnsi="Tahoma" w:cs="Tahoma"/>
          <w:spacing w:val="4"/>
        </w:rPr>
        <w:t xml:space="preserve"> periodo</w:t>
      </w:r>
      <w:r w:rsidR="00B005FA" w:rsidRPr="001F2485">
        <w:rPr>
          <w:rFonts w:ascii="Tahoma" w:hAnsi="Tahoma" w:cs="Tahoma"/>
          <w:spacing w:val="4"/>
        </w:rPr>
        <w:t>s</w:t>
      </w:r>
      <w:r w:rsidRPr="001F2485">
        <w:rPr>
          <w:rFonts w:ascii="Tahoma" w:hAnsi="Tahoma" w:cs="Tahoma"/>
          <w:spacing w:val="4"/>
        </w:rPr>
        <w:t xml:space="preserve"> estuvo vinculado laboralmente a una entidad distinta al ente territorial demandado, de suerte que su vinculación al Municipio de Pereira s</w:t>
      </w:r>
      <w:r w:rsidR="00FB209B" w:rsidRPr="001F2485">
        <w:rPr>
          <w:rFonts w:ascii="Tahoma" w:hAnsi="Tahoma" w:cs="Tahoma"/>
          <w:spacing w:val="4"/>
        </w:rPr>
        <w:t>ó</w:t>
      </w:r>
      <w:r w:rsidRPr="001F2485">
        <w:rPr>
          <w:rFonts w:ascii="Tahoma" w:hAnsi="Tahoma" w:cs="Tahoma"/>
          <w:spacing w:val="4"/>
        </w:rPr>
        <w:t>lo vino a darse a</w:t>
      </w:r>
      <w:r w:rsidR="00B96E9F" w:rsidRPr="001F2485">
        <w:rPr>
          <w:rFonts w:ascii="Tahoma" w:hAnsi="Tahoma" w:cs="Tahoma"/>
          <w:spacing w:val="4"/>
        </w:rPr>
        <w:t xml:space="preserve"> partir del 09 de abril de 1996</w:t>
      </w:r>
      <w:r w:rsidRPr="001F2485">
        <w:rPr>
          <w:rFonts w:ascii="Tahoma" w:hAnsi="Tahoma" w:cs="Tahoma"/>
          <w:spacing w:val="4"/>
        </w:rPr>
        <w:t>, lo que a la luz de prece</w:t>
      </w:r>
      <w:r w:rsidR="00B96E9F" w:rsidRPr="001F2485">
        <w:rPr>
          <w:rFonts w:ascii="Tahoma" w:hAnsi="Tahoma" w:cs="Tahoma"/>
          <w:spacing w:val="4"/>
        </w:rPr>
        <w:t>pto convencional antes señalado</w:t>
      </w:r>
      <w:r w:rsidRPr="001F2485">
        <w:rPr>
          <w:rFonts w:ascii="Tahoma" w:hAnsi="Tahoma" w:cs="Tahoma"/>
          <w:spacing w:val="4"/>
        </w:rPr>
        <w:t xml:space="preserve"> le impide jubilarse en los términos pretendidos con la demanda, pues para ello era necesario</w:t>
      </w:r>
      <w:r w:rsidR="00FB209B" w:rsidRPr="001F2485">
        <w:rPr>
          <w:rFonts w:ascii="Tahoma" w:hAnsi="Tahoma" w:cs="Tahoma"/>
          <w:spacing w:val="4"/>
        </w:rPr>
        <w:t xml:space="preserve">, se itera, </w:t>
      </w:r>
      <w:r w:rsidRPr="001F2485">
        <w:rPr>
          <w:rFonts w:ascii="Tahoma" w:hAnsi="Tahoma" w:cs="Tahoma"/>
          <w:spacing w:val="4"/>
        </w:rPr>
        <w:t>que su vinculación a la entidad demandada se hubiera dado con anterioridad al 1</w:t>
      </w:r>
      <w:r w:rsidR="00B96E9F" w:rsidRPr="001F2485">
        <w:rPr>
          <w:rFonts w:ascii="Tahoma" w:hAnsi="Tahoma" w:cs="Tahoma"/>
          <w:spacing w:val="4"/>
        </w:rPr>
        <w:t>º</w:t>
      </w:r>
      <w:r w:rsidR="00FB209B" w:rsidRPr="001F2485">
        <w:rPr>
          <w:rFonts w:ascii="Tahoma" w:hAnsi="Tahoma" w:cs="Tahoma"/>
          <w:spacing w:val="4"/>
        </w:rPr>
        <w:t xml:space="preserve"> de </w:t>
      </w:r>
      <w:r w:rsidR="00B96E9F" w:rsidRPr="001F2485">
        <w:rPr>
          <w:rFonts w:ascii="Tahoma" w:hAnsi="Tahoma" w:cs="Tahoma"/>
          <w:spacing w:val="4"/>
        </w:rPr>
        <w:t>ene</w:t>
      </w:r>
      <w:r w:rsidR="00FB209B" w:rsidRPr="001F2485">
        <w:rPr>
          <w:rFonts w:ascii="Tahoma" w:hAnsi="Tahoma" w:cs="Tahoma"/>
          <w:spacing w:val="4"/>
        </w:rPr>
        <w:t>ro de 19</w:t>
      </w:r>
      <w:r w:rsidRPr="001F2485">
        <w:rPr>
          <w:rFonts w:ascii="Tahoma" w:hAnsi="Tahoma" w:cs="Tahoma"/>
          <w:spacing w:val="4"/>
        </w:rPr>
        <w:t>90.</w:t>
      </w:r>
    </w:p>
    <w:p w14:paraId="2C844938" w14:textId="77777777" w:rsidR="00D140CC" w:rsidRPr="001F2485" w:rsidRDefault="00D140CC" w:rsidP="00DD4BDD">
      <w:pPr>
        <w:spacing w:line="276" w:lineRule="auto"/>
        <w:ind w:right="50" w:firstLine="567"/>
        <w:jc w:val="both"/>
        <w:rPr>
          <w:rFonts w:ascii="Tahoma" w:hAnsi="Tahoma" w:cs="Tahoma"/>
          <w:spacing w:val="4"/>
        </w:rPr>
      </w:pPr>
    </w:p>
    <w:p w14:paraId="69F9AD9A" w14:textId="32698C4B" w:rsidR="00D140CC" w:rsidRPr="001F2485" w:rsidRDefault="00D140CC" w:rsidP="00DD4BDD">
      <w:pPr>
        <w:spacing w:line="276" w:lineRule="auto"/>
        <w:ind w:right="50" w:firstLine="567"/>
        <w:jc w:val="both"/>
        <w:rPr>
          <w:rFonts w:ascii="Tahoma" w:hAnsi="Tahoma" w:cs="Tahoma"/>
          <w:spacing w:val="4"/>
        </w:rPr>
      </w:pPr>
      <w:r w:rsidRPr="001F2485">
        <w:rPr>
          <w:rFonts w:ascii="Tahoma" w:hAnsi="Tahoma" w:cs="Tahoma"/>
          <w:spacing w:val="4"/>
        </w:rPr>
        <w:t xml:space="preserve">Al </w:t>
      </w:r>
      <w:r w:rsidR="00F6243A" w:rsidRPr="001F2485">
        <w:rPr>
          <w:rFonts w:ascii="Tahoma" w:hAnsi="Tahoma" w:cs="Tahoma"/>
          <w:spacing w:val="4"/>
        </w:rPr>
        <w:t>respecto es necesario aclarar</w:t>
      </w:r>
      <w:r w:rsidRPr="001F2485">
        <w:rPr>
          <w:rFonts w:ascii="Tahoma" w:hAnsi="Tahoma" w:cs="Tahoma"/>
          <w:spacing w:val="4"/>
        </w:rPr>
        <w:t xml:space="preserve"> que la</w:t>
      </w:r>
      <w:r w:rsidR="00B96E9F" w:rsidRPr="001F2485">
        <w:rPr>
          <w:rFonts w:ascii="Tahoma" w:hAnsi="Tahoma" w:cs="Tahoma"/>
          <w:spacing w:val="4"/>
        </w:rPr>
        <w:t>s Empresas Públicas</w:t>
      </w:r>
      <w:r w:rsidR="00F6243A" w:rsidRPr="001F2485">
        <w:rPr>
          <w:rFonts w:ascii="Tahoma" w:hAnsi="Tahoma" w:cs="Tahoma"/>
          <w:spacing w:val="4"/>
        </w:rPr>
        <w:t xml:space="preserve"> de Pereira</w:t>
      </w:r>
      <w:r w:rsidR="00B96E9F" w:rsidRPr="001F2485">
        <w:rPr>
          <w:rFonts w:ascii="Tahoma" w:hAnsi="Tahoma" w:cs="Tahoma"/>
          <w:spacing w:val="4"/>
        </w:rPr>
        <w:t>, tal</w:t>
      </w:r>
      <w:r w:rsidR="00F6243A" w:rsidRPr="001F2485">
        <w:rPr>
          <w:rFonts w:ascii="Tahoma" w:hAnsi="Tahoma" w:cs="Tahoma"/>
          <w:spacing w:val="4"/>
        </w:rPr>
        <w:t xml:space="preserve"> como lo reconoce el mismo demandante en el hecho vigésimo quinto</w:t>
      </w:r>
      <w:r w:rsidR="00B96E9F" w:rsidRPr="001F2485">
        <w:rPr>
          <w:rFonts w:ascii="Tahoma" w:hAnsi="Tahoma" w:cs="Tahoma"/>
          <w:spacing w:val="4"/>
        </w:rPr>
        <w:t xml:space="preserve"> de la demanda</w:t>
      </w:r>
      <w:r w:rsidRPr="001F2485">
        <w:rPr>
          <w:rFonts w:ascii="Tahoma" w:hAnsi="Tahoma" w:cs="Tahoma"/>
          <w:spacing w:val="4"/>
        </w:rPr>
        <w:t>,</w:t>
      </w:r>
      <w:r w:rsidR="00B96E9F" w:rsidRPr="001F2485">
        <w:rPr>
          <w:rFonts w:ascii="Tahoma" w:hAnsi="Tahoma" w:cs="Tahoma"/>
          <w:spacing w:val="4"/>
        </w:rPr>
        <w:t xml:space="preserve"> fue creada como</w:t>
      </w:r>
      <w:r w:rsidRPr="001F2485">
        <w:rPr>
          <w:rFonts w:ascii="Tahoma" w:hAnsi="Tahoma" w:cs="Tahoma"/>
          <w:spacing w:val="4"/>
        </w:rPr>
        <w:t xml:space="preserve"> un establecimiento público</w:t>
      </w:r>
      <w:r w:rsidR="00F6243A" w:rsidRPr="001F2485">
        <w:rPr>
          <w:rFonts w:ascii="Tahoma" w:hAnsi="Tahoma" w:cs="Tahoma"/>
          <w:spacing w:val="4"/>
        </w:rPr>
        <w:t xml:space="preserve"> del orden descentralizado</w:t>
      </w:r>
      <w:r w:rsidRPr="001F2485">
        <w:rPr>
          <w:rFonts w:ascii="Tahoma" w:hAnsi="Tahoma" w:cs="Tahoma"/>
          <w:spacing w:val="4"/>
        </w:rPr>
        <w:t xml:space="preserve">, </w:t>
      </w:r>
      <w:r w:rsidR="00F6243A" w:rsidRPr="001F2485">
        <w:rPr>
          <w:rFonts w:ascii="Tahoma" w:hAnsi="Tahoma" w:cs="Tahoma"/>
          <w:spacing w:val="4"/>
        </w:rPr>
        <w:t>lo</w:t>
      </w:r>
      <w:r w:rsidR="00A320AB" w:rsidRPr="001F2485">
        <w:rPr>
          <w:rFonts w:ascii="Tahoma" w:hAnsi="Tahoma" w:cs="Tahoma"/>
          <w:spacing w:val="4"/>
        </w:rPr>
        <w:t xml:space="preserve"> que</w:t>
      </w:r>
      <w:r w:rsidR="00F6243A" w:rsidRPr="001F2485">
        <w:rPr>
          <w:rFonts w:ascii="Tahoma" w:hAnsi="Tahoma" w:cs="Tahoma"/>
          <w:spacing w:val="4"/>
        </w:rPr>
        <w:t xml:space="preserve"> supone que se encontraba </w:t>
      </w:r>
      <w:r w:rsidRPr="001F2485">
        <w:rPr>
          <w:rFonts w:ascii="Tahoma" w:hAnsi="Tahoma" w:cs="Tahoma"/>
          <w:spacing w:val="4"/>
        </w:rPr>
        <w:t>dotado de personería jurídica, autonomía administrativa y patrimonio propio. En esa medida, los empleados de dicho establecimiento (hoy extinto) bajo ninguna circunstancia hicieron parte de la planta de personal del Municipio de Pereira, entre otras razones porque en el acto de su creación (Art. 4, literal e</w:t>
      </w:r>
      <w:r w:rsidR="00A320AB" w:rsidRPr="001F2485">
        <w:rPr>
          <w:rFonts w:ascii="Tahoma" w:hAnsi="Tahoma" w:cs="Tahoma"/>
          <w:spacing w:val="4"/>
        </w:rPr>
        <w:t>, Acuerdo 65 de 1976</w:t>
      </w:r>
      <w:r w:rsidRPr="001F2485">
        <w:rPr>
          <w:rFonts w:ascii="Tahoma" w:hAnsi="Tahoma" w:cs="Tahoma"/>
          <w:spacing w:val="4"/>
        </w:rPr>
        <w:t xml:space="preserve">) se estableció que la creación de empleos, la determinación de sus funciones, asignaciones y dotaciones correspondía a la junta directiva del respectivo establecimiento, y el nombramiento, remoción, coordinación y vigilancia del personal del mismo, a su gerente. En esa medida, </w:t>
      </w:r>
      <w:r w:rsidR="00A320AB" w:rsidRPr="001F2485">
        <w:rPr>
          <w:rFonts w:ascii="Tahoma" w:hAnsi="Tahoma" w:cs="Tahoma"/>
          <w:spacing w:val="4"/>
        </w:rPr>
        <w:t xml:space="preserve">el demandante </w:t>
      </w:r>
      <w:r w:rsidRPr="001F2485">
        <w:rPr>
          <w:rFonts w:ascii="Tahoma" w:hAnsi="Tahoma" w:cs="Tahoma"/>
          <w:spacing w:val="4"/>
        </w:rPr>
        <w:t>solo vino a ostentar la calidad de servidor público del muni</w:t>
      </w:r>
      <w:r w:rsidR="00A320AB" w:rsidRPr="001F2485">
        <w:rPr>
          <w:rFonts w:ascii="Tahoma" w:hAnsi="Tahoma" w:cs="Tahoma"/>
          <w:spacing w:val="4"/>
        </w:rPr>
        <w:t>cipio de Pere</w:t>
      </w:r>
      <w:r w:rsidR="00DB0300" w:rsidRPr="001F2485">
        <w:rPr>
          <w:rFonts w:ascii="Tahoma" w:hAnsi="Tahoma" w:cs="Tahoma"/>
          <w:spacing w:val="4"/>
        </w:rPr>
        <w:t>ira a partir del 09</w:t>
      </w:r>
      <w:r w:rsidR="00FB209B" w:rsidRPr="001F2485">
        <w:rPr>
          <w:rFonts w:ascii="Tahoma" w:hAnsi="Tahoma" w:cs="Tahoma"/>
          <w:spacing w:val="4"/>
        </w:rPr>
        <w:t xml:space="preserve"> de </w:t>
      </w:r>
      <w:r w:rsidR="00DB0300" w:rsidRPr="001F2485">
        <w:rPr>
          <w:rFonts w:ascii="Tahoma" w:hAnsi="Tahoma" w:cs="Tahoma"/>
          <w:spacing w:val="4"/>
        </w:rPr>
        <w:t>abr</w:t>
      </w:r>
      <w:r w:rsidR="00FB209B" w:rsidRPr="001F2485">
        <w:rPr>
          <w:rFonts w:ascii="Tahoma" w:hAnsi="Tahoma" w:cs="Tahoma"/>
          <w:spacing w:val="4"/>
        </w:rPr>
        <w:t xml:space="preserve">il de </w:t>
      </w:r>
      <w:r w:rsidR="00A320AB" w:rsidRPr="001F2485">
        <w:rPr>
          <w:rFonts w:ascii="Tahoma" w:hAnsi="Tahoma" w:cs="Tahoma"/>
          <w:spacing w:val="4"/>
        </w:rPr>
        <w:t>1996</w:t>
      </w:r>
      <w:r w:rsidRPr="001F2485">
        <w:rPr>
          <w:rFonts w:ascii="Tahoma" w:hAnsi="Tahoma" w:cs="Tahoma"/>
          <w:spacing w:val="4"/>
        </w:rPr>
        <w:t xml:space="preserve">, fecha en la cual empezó a desempeñarse como obrero del municipio, según lo indicado en el contrato de trabajo a término indefinido </w:t>
      </w:r>
      <w:r w:rsidR="00DB0300" w:rsidRPr="001F2485">
        <w:rPr>
          <w:rFonts w:ascii="Tahoma" w:hAnsi="Tahoma" w:cs="Tahoma"/>
          <w:spacing w:val="4"/>
        </w:rPr>
        <w:t>que suscribió con dicha entidad.</w:t>
      </w:r>
    </w:p>
    <w:p w14:paraId="2A85D8FE" w14:textId="77777777" w:rsidR="00D140CC" w:rsidRPr="001F2485" w:rsidRDefault="00D140CC" w:rsidP="00DD4BDD">
      <w:pPr>
        <w:spacing w:line="276" w:lineRule="auto"/>
        <w:ind w:right="50" w:firstLine="567"/>
        <w:jc w:val="both"/>
        <w:rPr>
          <w:rFonts w:ascii="Tahoma" w:hAnsi="Tahoma" w:cs="Tahoma"/>
          <w:spacing w:val="4"/>
        </w:rPr>
      </w:pPr>
    </w:p>
    <w:p w14:paraId="2297192E" w14:textId="77777777" w:rsidR="00FB209B" w:rsidRPr="001F2485" w:rsidRDefault="00DB0300" w:rsidP="00DD4BDD">
      <w:pPr>
        <w:spacing w:line="276" w:lineRule="auto"/>
        <w:ind w:right="50" w:firstLine="567"/>
        <w:jc w:val="both"/>
        <w:rPr>
          <w:rFonts w:ascii="Tahoma" w:hAnsi="Tahoma" w:cs="Tahoma"/>
          <w:spacing w:val="4"/>
        </w:rPr>
      </w:pPr>
      <w:r w:rsidRPr="001F2485">
        <w:rPr>
          <w:rFonts w:ascii="Tahoma" w:hAnsi="Tahoma" w:cs="Tahoma"/>
          <w:spacing w:val="4"/>
        </w:rPr>
        <w:t>Cabe aclarar que</w:t>
      </w:r>
      <w:r w:rsidR="00C1112B" w:rsidRPr="001F2485">
        <w:rPr>
          <w:rFonts w:ascii="Tahoma" w:hAnsi="Tahoma" w:cs="Tahoma"/>
          <w:spacing w:val="4"/>
        </w:rPr>
        <w:t>,</w:t>
      </w:r>
      <w:r w:rsidRPr="001F2485">
        <w:rPr>
          <w:rFonts w:ascii="Tahoma" w:hAnsi="Tahoma" w:cs="Tahoma"/>
          <w:spacing w:val="4"/>
        </w:rPr>
        <w:t xml:space="preserve"> aunque</w:t>
      </w:r>
      <w:r w:rsidR="00D140CC" w:rsidRPr="001F2485">
        <w:rPr>
          <w:rFonts w:ascii="Tahoma" w:hAnsi="Tahoma" w:cs="Tahoma"/>
          <w:spacing w:val="4"/>
        </w:rPr>
        <w:t xml:space="preserve"> si bien en el certificado para bonos pensionales que expide e</w:t>
      </w:r>
      <w:r w:rsidRPr="001F2485">
        <w:rPr>
          <w:rFonts w:ascii="Tahoma" w:hAnsi="Tahoma" w:cs="Tahoma"/>
          <w:spacing w:val="4"/>
        </w:rPr>
        <w:t>l Municipio de Pereira</w:t>
      </w:r>
      <w:r w:rsidR="00D140CC" w:rsidRPr="001F2485">
        <w:rPr>
          <w:rFonts w:ascii="Tahoma" w:hAnsi="Tahoma" w:cs="Tahoma"/>
          <w:spacing w:val="4"/>
        </w:rPr>
        <w:t xml:space="preserve">, </w:t>
      </w:r>
      <w:r w:rsidR="006E3110" w:rsidRPr="001F2485">
        <w:rPr>
          <w:rFonts w:ascii="Tahoma" w:hAnsi="Tahoma" w:cs="Tahoma"/>
          <w:spacing w:val="4"/>
        </w:rPr>
        <w:t xml:space="preserve">se relaciona el tiempo laborado por el actor </w:t>
      </w:r>
      <w:r w:rsidR="0080114D" w:rsidRPr="001F2485">
        <w:rPr>
          <w:rFonts w:ascii="Tahoma" w:hAnsi="Tahoma" w:cs="Tahoma"/>
          <w:spacing w:val="4"/>
        </w:rPr>
        <w:t>al servicio de</w:t>
      </w:r>
      <w:r w:rsidR="00EB6CC2" w:rsidRPr="001F2485">
        <w:rPr>
          <w:rFonts w:ascii="Tahoma" w:hAnsi="Tahoma" w:cs="Tahoma"/>
          <w:spacing w:val="4"/>
        </w:rPr>
        <w:t xml:space="preserve"> </w:t>
      </w:r>
      <w:r w:rsidR="00C1112B" w:rsidRPr="001F2485">
        <w:rPr>
          <w:rFonts w:ascii="Tahoma" w:hAnsi="Tahoma" w:cs="Tahoma"/>
          <w:spacing w:val="4"/>
        </w:rPr>
        <w:t>la extinta “Empresas Públicas de Pereira” (Fl. 19)</w:t>
      </w:r>
      <w:r w:rsidR="00D140CC" w:rsidRPr="001F2485">
        <w:rPr>
          <w:rFonts w:ascii="Tahoma" w:hAnsi="Tahoma" w:cs="Tahoma"/>
          <w:spacing w:val="4"/>
        </w:rPr>
        <w:t xml:space="preserve">, ello se debe a que </w:t>
      </w:r>
      <w:r w:rsidR="00C1112B" w:rsidRPr="001F2485">
        <w:rPr>
          <w:rFonts w:ascii="Tahoma" w:hAnsi="Tahoma" w:cs="Tahoma"/>
          <w:spacing w:val="4"/>
        </w:rPr>
        <w:t>dicha entidad fue escindida en cuatro empresas de economía mixta, según se desprende del acuerdo 030 de 1996, al que alude el actor en el hecho vigésimo quinto de la demanda, y como es obvio</w:t>
      </w:r>
      <w:r w:rsidR="00FB209B" w:rsidRPr="001F2485">
        <w:rPr>
          <w:rFonts w:ascii="Tahoma" w:hAnsi="Tahoma" w:cs="Tahoma"/>
          <w:spacing w:val="4"/>
        </w:rPr>
        <w:t>,</w:t>
      </w:r>
      <w:r w:rsidR="00C1112B" w:rsidRPr="001F2485">
        <w:rPr>
          <w:rFonts w:ascii="Tahoma" w:hAnsi="Tahoma" w:cs="Tahoma"/>
          <w:spacing w:val="4"/>
        </w:rPr>
        <w:t xml:space="preserve"> la entidad llamada a certificar dichos periodos es el Municipio de Pereira, pues el establecimiento extinto se encontraba adscrito a este ente territorial, como ent</w:t>
      </w:r>
      <w:r w:rsidR="002E563B" w:rsidRPr="001F2485">
        <w:rPr>
          <w:rFonts w:ascii="Tahoma" w:hAnsi="Tahoma" w:cs="Tahoma"/>
          <w:spacing w:val="4"/>
        </w:rPr>
        <w:t>idad del orden descentralizado</w:t>
      </w:r>
      <w:r w:rsidR="00253B31" w:rsidRPr="001F2485">
        <w:rPr>
          <w:rFonts w:ascii="Tahoma" w:hAnsi="Tahoma" w:cs="Tahoma"/>
          <w:spacing w:val="4"/>
        </w:rPr>
        <w:t xml:space="preserve"> local</w:t>
      </w:r>
      <w:r w:rsidR="00D140CC" w:rsidRPr="001F2485">
        <w:rPr>
          <w:rFonts w:ascii="Tahoma" w:hAnsi="Tahoma" w:cs="Tahoma"/>
          <w:spacing w:val="4"/>
        </w:rPr>
        <w:t xml:space="preserve">, sin que por ello se pueda considerar que los antiguos trabajadores de </w:t>
      </w:r>
      <w:r w:rsidR="002E563B" w:rsidRPr="001F2485">
        <w:rPr>
          <w:rFonts w:ascii="Tahoma" w:hAnsi="Tahoma" w:cs="Tahoma"/>
          <w:spacing w:val="4"/>
        </w:rPr>
        <w:t>dicho establecimiento estuviero</w:t>
      </w:r>
      <w:r w:rsidRPr="001F2485">
        <w:rPr>
          <w:rFonts w:ascii="Tahoma" w:hAnsi="Tahoma" w:cs="Tahoma"/>
          <w:spacing w:val="4"/>
        </w:rPr>
        <w:t>n</w:t>
      </w:r>
      <w:r w:rsidR="00D140CC" w:rsidRPr="001F2485">
        <w:rPr>
          <w:rFonts w:ascii="Tahoma" w:hAnsi="Tahoma" w:cs="Tahoma"/>
          <w:spacing w:val="4"/>
        </w:rPr>
        <w:t xml:space="preserve"> vinculados a la planta de p</w:t>
      </w:r>
      <w:r w:rsidRPr="001F2485">
        <w:rPr>
          <w:rFonts w:ascii="Tahoma" w:hAnsi="Tahoma" w:cs="Tahoma"/>
          <w:spacing w:val="4"/>
        </w:rPr>
        <w:t>ersonal del municipio</w:t>
      </w:r>
      <w:r w:rsidR="00CD4D03" w:rsidRPr="001F2485">
        <w:rPr>
          <w:rFonts w:ascii="Tahoma" w:hAnsi="Tahoma" w:cs="Tahoma"/>
          <w:spacing w:val="4"/>
        </w:rPr>
        <w:t xml:space="preserve"> y que les resulta aplicable la convención que cobija a los trabajadores de esta última</w:t>
      </w:r>
      <w:r w:rsidR="00D140CC" w:rsidRPr="001F2485">
        <w:rPr>
          <w:rFonts w:ascii="Tahoma" w:hAnsi="Tahoma" w:cs="Tahoma"/>
          <w:spacing w:val="4"/>
        </w:rPr>
        <w:t>. En tal virtud, dicho documento no constituye prueba de que el demandante haya laborado antes del 1º de enero de 1990 al servicio</w:t>
      </w:r>
      <w:r w:rsidR="00CD4D03" w:rsidRPr="001F2485">
        <w:rPr>
          <w:rFonts w:ascii="Tahoma" w:hAnsi="Tahoma" w:cs="Tahoma"/>
          <w:spacing w:val="4"/>
        </w:rPr>
        <w:t xml:space="preserve"> del ente territorial demandado, por lo que no debieron prosperar las pretensiones de la demanda, en razón de lo cual se revocará en sede de consulta el fallo de la referencia y en su defecto se absolverá de las pretensiones a la entidad demandada. </w:t>
      </w:r>
    </w:p>
    <w:p w14:paraId="3BE1A22C" w14:textId="77777777" w:rsidR="00FB209B" w:rsidRPr="001F2485" w:rsidRDefault="00FB209B" w:rsidP="00DD4BDD">
      <w:pPr>
        <w:spacing w:line="276" w:lineRule="auto"/>
        <w:ind w:right="50" w:firstLine="567"/>
        <w:jc w:val="both"/>
        <w:rPr>
          <w:rFonts w:ascii="Tahoma" w:hAnsi="Tahoma" w:cs="Tahoma"/>
          <w:spacing w:val="4"/>
        </w:rPr>
      </w:pPr>
    </w:p>
    <w:p w14:paraId="063177CA" w14:textId="5AA94ACC" w:rsidR="00FB209B" w:rsidRPr="001F2485" w:rsidRDefault="00CD4D03" w:rsidP="00DD4BDD">
      <w:pPr>
        <w:spacing w:line="276" w:lineRule="auto"/>
        <w:ind w:right="50" w:firstLine="567"/>
        <w:jc w:val="both"/>
        <w:rPr>
          <w:rFonts w:ascii="Tahoma" w:hAnsi="Tahoma" w:cs="Tahoma"/>
          <w:spacing w:val="4"/>
        </w:rPr>
      </w:pPr>
      <w:r w:rsidRPr="001F2485">
        <w:rPr>
          <w:rFonts w:ascii="Tahoma" w:hAnsi="Tahoma" w:cs="Tahoma"/>
          <w:spacing w:val="4"/>
        </w:rPr>
        <w:t xml:space="preserve">Las costas de </w:t>
      </w:r>
      <w:r w:rsidR="00B61F06" w:rsidRPr="001F2485">
        <w:rPr>
          <w:rFonts w:ascii="Tahoma" w:hAnsi="Tahoma" w:cs="Tahoma"/>
          <w:spacing w:val="4"/>
        </w:rPr>
        <w:t xml:space="preserve">primera y segunda </w:t>
      </w:r>
      <w:r w:rsidRPr="001F2485">
        <w:rPr>
          <w:rFonts w:ascii="Tahoma" w:hAnsi="Tahoma" w:cs="Tahoma"/>
          <w:spacing w:val="4"/>
        </w:rPr>
        <w:t>correrán por cuenta del demandante</w:t>
      </w:r>
      <w:r w:rsidR="00B61F06" w:rsidRPr="001F2485">
        <w:rPr>
          <w:rFonts w:ascii="Tahoma" w:hAnsi="Tahoma" w:cs="Tahoma"/>
          <w:spacing w:val="4"/>
        </w:rPr>
        <w:t xml:space="preserve"> por resultar vencido en el proceso</w:t>
      </w:r>
      <w:r w:rsidRPr="001F2485">
        <w:rPr>
          <w:rFonts w:ascii="Tahoma" w:hAnsi="Tahoma" w:cs="Tahoma"/>
          <w:spacing w:val="4"/>
        </w:rPr>
        <w:t xml:space="preserve">. </w:t>
      </w:r>
    </w:p>
    <w:p w14:paraId="0354473B" w14:textId="77777777" w:rsidR="00FB209B" w:rsidRPr="001F2485" w:rsidRDefault="00FB209B" w:rsidP="00DD4BDD">
      <w:pPr>
        <w:spacing w:line="276" w:lineRule="auto"/>
        <w:ind w:right="50" w:firstLine="567"/>
        <w:jc w:val="both"/>
        <w:rPr>
          <w:rFonts w:ascii="Tahoma" w:hAnsi="Tahoma" w:cs="Tahoma"/>
          <w:spacing w:val="4"/>
        </w:rPr>
      </w:pPr>
    </w:p>
    <w:p w14:paraId="530748CC" w14:textId="2FDE847F" w:rsidR="00014387" w:rsidRPr="001F2485" w:rsidRDefault="00014387" w:rsidP="00DD4BDD">
      <w:pPr>
        <w:spacing w:line="276" w:lineRule="auto"/>
        <w:ind w:right="50" w:firstLine="567"/>
        <w:jc w:val="both"/>
        <w:rPr>
          <w:rFonts w:ascii="Tahoma" w:hAnsi="Tahoma" w:cs="Tahoma"/>
          <w:spacing w:val="4"/>
        </w:rPr>
      </w:pPr>
      <w:bookmarkStart w:id="8" w:name="OLE_LINK35"/>
      <w:r w:rsidRPr="001F2485">
        <w:rPr>
          <w:rFonts w:ascii="Tahoma" w:hAnsi="Tahoma" w:cs="Tahoma"/>
          <w:spacing w:val="4"/>
        </w:rPr>
        <w:t xml:space="preserve">En mérito de lo expuesto, el </w:t>
      </w:r>
      <w:r w:rsidRPr="001F2485">
        <w:rPr>
          <w:rFonts w:ascii="Tahoma" w:hAnsi="Tahoma" w:cs="Tahoma"/>
          <w:b/>
          <w:spacing w:val="4"/>
        </w:rPr>
        <w:t>Tribunal Superior del Distrito Judicial de Pereira (Risaralda)</w:t>
      </w:r>
      <w:r w:rsidRPr="001F2485">
        <w:rPr>
          <w:rFonts w:ascii="Tahoma" w:hAnsi="Tahoma" w:cs="Tahoma"/>
          <w:spacing w:val="4"/>
        </w:rPr>
        <w:t xml:space="preserve">, </w:t>
      </w:r>
      <w:r w:rsidRPr="001F2485">
        <w:rPr>
          <w:rFonts w:ascii="Tahoma" w:hAnsi="Tahoma" w:cs="Tahoma"/>
          <w:b/>
          <w:spacing w:val="4"/>
        </w:rPr>
        <w:t>Sala de Decisión Laboral No. 1</w:t>
      </w:r>
      <w:r w:rsidRPr="001F2485">
        <w:rPr>
          <w:rFonts w:ascii="Tahoma" w:hAnsi="Tahoma" w:cs="Tahoma"/>
          <w:spacing w:val="4"/>
        </w:rPr>
        <w:t>, administrando justicia en nombre de la República y por autoridad de la Ley,</w:t>
      </w:r>
    </w:p>
    <w:p w14:paraId="378D025C" w14:textId="77777777" w:rsidR="00014387" w:rsidRPr="001F2485" w:rsidRDefault="00014387" w:rsidP="00DD4BDD">
      <w:pPr>
        <w:pStyle w:val="Sangradetextonormal"/>
        <w:spacing w:line="276" w:lineRule="auto"/>
        <w:ind w:firstLine="0"/>
        <w:rPr>
          <w:spacing w:val="4"/>
        </w:rPr>
      </w:pPr>
    </w:p>
    <w:p w14:paraId="1DADEA72" w14:textId="77777777" w:rsidR="00014387" w:rsidRPr="001F2485" w:rsidRDefault="00014387" w:rsidP="00DD4BDD">
      <w:pPr>
        <w:widowControl w:val="0"/>
        <w:autoSpaceDE w:val="0"/>
        <w:autoSpaceDN w:val="0"/>
        <w:adjustRightInd w:val="0"/>
        <w:spacing w:line="276" w:lineRule="auto"/>
        <w:jc w:val="center"/>
        <w:rPr>
          <w:rFonts w:ascii="Tahoma" w:hAnsi="Tahoma" w:cs="Tahoma"/>
          <w:b/>
          <w:spacing w:val="4"/>
        </w:rPr>
      </w:pPr>
      <w:r w:rsidRPr="001F2485">
        <w:rPr>
          <w:rFonts w:ascii="Tahoma" w:hAnsi="Tahoma" w:cs="Tahoma"/>
          <w:b/>
          <w:spacing w:val="4"/>
        </w:rPr>
        <w:t>RESUELVE:</w:t>
      </w:r>
    </w:p>
    <w:bookmarkEnd w:id="8"/>
    <w:p w14:paraId="2CDF3D65" w14:textId="77777777" w:rsidR="00014387" w:rsidRPr="001F2485" w:rsidRDefault="00014387" w:rsidP="00DD4BDD">
      <w:pPr>
        <w:widowControl w:val="0"/>
        <w:autoSpaceDE w:val="0"/>
        <w:autoSpaceDN w:val="0"/>
        <w:adjustRightInd w:val="0"/>
        <w:spacing w:line="276" w:lineRule="auto"/>
        <w:jc w:val="both"/>
        <w:rPr>
          <w:rFonts w:ascii="Tahoma" w:hAnsi="Tahoma" w:cs="Tahoma"/>
          <w:spacing w:val="4"/>
        </w:rPr>
      </w:pPr>
    </w:p>
    <w:p w14:paraId="0B4311E7" w14:textId="3EDFBE77" w:rsidR="00014387" w:rsidRPr="001F2485" w:rsidRDefault="00014387" w:rsidP="00DD4BDD">
      <w:pPr>
        <w:spacing w:line="276" w:lineRule="auto"/>
        <w:ind w:firstLine="708"/>
        <w:jc w:val="both"/>
        <w:rPr>
          <w:rFonts w:ascii="Tahoma" w:hAnsi="Tahoma" w:cs="Tahoma"/>
          <w:spacing w:val="4"/>
        </w:rPr>
      </w:pPr>
      <w:r w:rsidRPr="001F2485">
        <w:rPr>
          <w:rFonts w:ascii="Tahoma" w:hAnsi="Tahoma" w:cs="Tahoma"/>
          <w:b/>
          <w:spacing w:val="4"/>
          <w:u w:val="single"/>
        </w:rPr>
        <w:t>PRIMERO</w:t>
      </w:r>
      <w:r w:rsidRPr="001F2485">
        <w:rPr>
          <w:rFonts w:ascii="Tahoma" w:hAnsi="Tahoma" w:cs="Tahoma"/>
          <w:spacing w:val="4"/>
        </w:rPr>
        <w:t xml:space="preserve">: </w:t>
      </w:r>
      <w:r w:rsidR="00327AAF" w:rsidRPr="001F2485">
        <w:rPr>
          <w:rFonts w:ascii="Tahoma" w:hAnsi="Tahoma" w:cs="Tahoma"/>
          <w:b/>
          <w:spacing w:val="4"/>
        </w:rPr>
        <w:t xml:space="preserve">REVOCAR </w:t>
      </w:r>
      <w:r w:rsidR="00327AAF" w:rsidRPr="001F2485">
        <w:rPr>
          <w:rFonts w:ascii="Tahoma" w:hAnsi="Tahoma" w:cs="Tahoma"/>
          <w:spacing w:val="4"/>
        </w:rPr>
        <w:t>en sede de consulta</w:t>
      </w:r>
      <w:r w:rsidR="00327AAF" w:rsidRPr="001F2485">
        <w:rPr>
          <w:rFonts w:ascii="Tahoma" w:hAnsi="Tahoma" w:cs="Tahoma"/>
          <w:b/>
          <w:spacing w:val="4"/>
        </w:rPr>
        <w:t xml:space="preserve"> </w:t>
      </w:r>
      <w:r w:rsidRPr="001F2485">
        <w:rPr>
          <w:rFonts w:ascii="Tahoma" w:hAnsi="Tahoma" w:cs="Tahoma"/>
          <w:spacing w:val="4"/>
        </w:rPr>
        <w:t>la sentencia proferida</w:t>
      </w:r>
      <w:r w:rsidR="00626781" w:rsidRPr="001F2485">
        <w:rPr>
          <w:rFonts w:ascii="Tahoma" w:hAnsi="Tahoma" w:cs="Tahoma"/>
          <w:spacing w:val="4"/>
        </w:rPr>
        <w:t xml:space="preserve"> por</w:t>
      </w:r>
      <w:r w:rsidRPr="001F2485">
        <w:rPr>
          <w:rFonts w:ascii="Tahoma" w:hAnsi="Tahoma" w:cs="Tahoma"/>
          <w:spacing w:val="4"/>
        </w:rPr>
        <w:t xml:space="preserve"> el Juzgado </w:t>
      </w:r>
      <w:r w:rsidR="00626781" w:rsidRPr="001F2485">
        <w:rPr>
          <w:rFonts w:ascii="Tahoma" w:hAnsi="Tahoma" w:cs="Tahoma"/>
          <w:spacing w:val="4"/>
        </w:rPr>
        <w:t>Primero</w:t>
      </w:r>
      <w:r w:rsidRPr="001F2485">
        <w:rPr>
          <w:rFonts w:ascii="Tahoma" w:hAnsi="Tahoma" w:cs="Tahoma"/>
          <w:spacing w:val="4"/>
        </w:rPr>
        <w:t xml:space="preserve"> Laboral del Circuito de Pereira, en el proceso ordinario laboral de la referencia.</w:t>
      </w:r>
    </w:p>
    <w:p w14:paraId="16A026EF" w14:textId="77777777" w:rsidR="00626781" w:rsidRPr="001F2485" w:rsidRDefault="00626781" w:rsidP="00DD4BDD">
      <w:pPr>
        <w:spacing w:line="276" w:lineRule="auto"/>
        <w:ind w:firstLine="708"/>
        <w:jc w:val="both"/>
        <w:rPr>
          <w:rFonts w:ascii="Tahoma" w:hAnsi="Tahoma" w:cs="Tahoma"/>
          <w:spacing w:val="4"/>
          <w:u w:val="single"/>
        </w:rPr>
      </w:pPr>
    </w:p>
    <w:p w14:paraId="1902614A" w14:textId="6AC9F942" w:rsidR="00626781" w:rsidRPr="001F2485" w:rsidRDefault="00626781" w:rsidP="00DD4BDD">
      <w:pPr>
        <w:spacing w:line="276" w:lineRule="auto"/>
        <w:ind w:firstLine="708"/>
        <w:jc w:val="both"/>
        <w:rPr>
          <w:rFonts w:ascii="Tahoma" w:hAnsi="Tahoma" w:cs="Tahoma"/>
          <w:b/>
          <w:spacing w:val="4"/>
        </w:rPr>
      </w:pPr>
      <w:r w:rsidRPr="001F2485">
        <w:rPr>
          <w:rFonts w:ascii="Tahoma" w:hAnsi="Tahoma" w:cs="Tahoma"/>
          <w:b/>
          <w:spacing w:val="4"/>
          <w:u w:val="single"/>
        </w:rPr>
        <w:t>SEGUNDO:</w:t>
      </w:r>
      <w:r w:rsidRPr="001F2485">
        <w:rPr>
          <w:rFonts w:ascii="Tahoma" w:hAnsi="Tahoma" w:cs="Tahoma"/>
          <w:spacing w:val="4"/>
        </w:rPr>
        <w:t xml:space="preserve"> </w:t>
      </w:r>
      <w:r w:rsidRPr="001F2485">
        <w:rPr>
          <w:rFonts w:ascii="Tahoma" w:hAnsi="Tahoma" w:cs="Tahoma"/>
          <w:b/>
          <w:spacing w:val="4"/>
        </w:rPr>
        <w:t>ABSOLVER</w:t>
      </w:r>
      <w:r w:rsidRPr="001F2485">
        <w:rPr>
          <w:rFonts w:ascii="Tahoma" w:hAnsi="Tahoma" w:cs="Tahoma"/>
          <w:spacing w:val="4"/>
        </w:rPr>
        <w:t xml:space="preserve"> de todas las pretensiones al Municipio de Pereira</w:t>
      </w:r>
      <w:r w:rsidR="00DD4BDD" w:rsidRPr="001F2485">
        <w:rPr>
          <w:rFonts w:ascii="Tahoma" w:hAnsi="Tahoma" w:cs="Tahoma"/>
          <w:spacing w:val="4"/>
        </w:rPr>
        <w:t>.</w:t>
      </w:r>
    </w:p>
    <w:p w14:paraId="271285F7" w14:textId="77777777" w:rsidR="00014387" w:rsidRPr="001F2485" w:rsidRDefault="00014387" w:rsidP="00DD4BDD">
      <w:pPr>
        <w:spacing w:line="276" w:lineRule="auto"/>
        <w:ind w:left="709" w:right="676"/>
        <w:jc w:val="both"/>
        <w:rPr>
          <w:rFonts w:ascii="Tahoma" w:hAnsi="Tahoma" w:cs="Tahoma"/>
          <w:spacing w:val="4"/>
        </w:rPr>
      </w:pPr>
    </w:p>
    <w:p w14:paraId="0CAA0D4E" w14:textId="77777777" w:rsidR="00014387" w:rsidRPr="001F2485" w:rsidRDefault="00014387" w:rsidP="00DD4BDD">
      <w:pPr>
        <w:spacing w:line="276" w:lineRule="auto"/>
        <w:ind w:left="709" w:right="676"/>
        <w:jc w:val="both"/>
        <w:rPr>
          <w:rFonts w:ascii="Tahoma" w:hAnsi="Tahoma" w:cs="Tahoma"/>
          <w:spacing w:val="4"/>
        </w:rPr>
      </w:pPr>
    </w:p>
    <w:p w14:paraId="72CD2221" w14:textId="2C594668" w:rsidR="00014387" w:rsidRPr="001F2485" w:rsidRDefault="00626781" w:rsidP="00DD4BDD">
      <w:pPr>
        <w:spacing w:line="276" w:lineRule="auto"/>
        <w:ind w:firstLine="709"/>
        <w:jc w:val="both"/>
        <w:rPr>
          <w:rFonts w:ascii="Tahoma" w:hAnsi="Tahoma" w:cs="Tahoma"/>
          <w:spacing w:val="4"/>
        </w:rPr>
      </w:pPr>
      <w:r w:rsidRPr="001F2485">
        <w:rPr>
          <w:rFonts w:ascii="Tahoma" w:hAnsi="Tahoma" w:cs="Tahoma"/>
          <w:b/>
          <w:spacing w:val="4"/>
          <w:u w:val="single"/>
        </w:rPr>
        <w:t>TERCERO</w:t>
      </w:r>
      <w:r w:rsidR="00014387" w:rsidRPr="001F2485">
        <w:rPr>
          <w:rFonts w:ascii="Tahoma" w:hAnsi="Tahoma" w:cs="Tahoma"/>
          <w:b/>
          <w:spacing w:val="4"/>
          <w:u w:val="single"/>
        </w:rPr>
        <w:t>:</w:t>
      </w:r>
      <w:r w:rsidR="00014387" w:rsidRPr="001F2485">
        <w:rPr>
          <w:rFonts w:ascii="Tahoma" w:hAnsi="Tahoma" w:cs="Tahoma"/>
          <w:b/>
          <w:spacing w:val="4"/>
        </w:rPr>
        <w:t xml:space="preserve"> </w:t>
      </w:r>
      <w:r w:rsidRPr="001F2485">
        <w:rPr>
          <w:rFonts w:ascii="Tahoma" w:hAnsi="Tahoma" w:cs="Tahoma"/>
          <w:b/>
          <w:spacing w:val="4"/>
        </w:rPr>
        <w:t xml:space="preserve">CONDENAR </w:t>
      </w:r>
      <w:r w:rsidRPr="001F2485">
        <w:rPr>
          <w:rFonts w:ascii="Tahoma" w:hAnsi="Tahoma" w:cs="Tahoma"/>
          <w:spacing w:val="4"/>
        </w:rPr>
        <w:t>en costas</w:t>
      </w:r>
      <w:r w:rsidR="00014387" w:rsidRPr="001F2485">
        <w:rPr>
          <w:rFonts w:ascii="Tahoma" w:hAnsi="Tahoma" w:cs="Tahoma"/>
          <w:b/>
          <w:spacing w:val="4"/>
        </w:rPr>
        <w:t xml:space="preserve"> </w:t>
      </w:r>
      <w:r w:rsidR="00014387" w:rsidRPr="001F2485">
        <w:rPr>
          <w:rFonts w:ascii="Tahoma" w:hAnsi="Tahoma" w:cs="Tahoma"/>
          <w:spacing w:val="4"/>
        </w:rPr>
        <w:t>de</w:t>
      </w:r>
      <w:r w:rsidRPr="001F2485">
        <w:rPr>
          <w:rFonts w:ascii="Tahoma" w:hAnsi="Tahoma" w:cs="Tahoma"/>
          <w:spacing w:val="4"/>
        </w:rPr>
        <w:t xml:space="preserve"> primera</w:t>
      </w:r>
      <w:r w:rsidR="00014387" w:rsidRPr="001F2485">
        <w:rPr>
          <w:rFonts w:ascii="Tahoma" w:hAnsi="Tahoma" w:cs="Tahoma"/>
          <w:spacing w:val="4"/>
        </w:rPr>
        <w:t xml:space="preserve"> </w:t>
      </w:r>
      <w:r w:rsidR="009B60DC" w:rsidRPr="001F2485">
        <w:rPr>
          <w:rFonts w:ascii="Tahoma" w:hAnsi="Tahoma" w:cs="Tahoma"/>
          <w:spacing w:val="4"/>
        </w:rPr>
        <w:t xml:space="preserve">y segunda </w:t>
      </w:r>
      <w:r w:rsidR="00014387" w:rsidRPr="001F2485">
        <w:rPr>
          <w:rFonts w:ascii="Tahoma" w:hAnsi="Tahoma" w:cs="Tahoma"/>
          <w:spacing w:val="4"/>
        </w:rPr>
        <w:t>instancia</w:t>
      </w:r>
      <w:r w:rsidRPr="001F2485">
        <w:rPr>
          <w:rFonts w:ascii="Tahoma" w:hAnsi="Tahoma" w:cs="Tahoma"/>
          <w:spacing w:val="4"/>
        </w:rPr>
        <w:t xml:space="preserve"> al</w:t>
      </w:r>
      <w:r w:rsidR="00014387" w:rsidRPr="001F2485">
        <w:rPr>
          <w:rFonts w:ascii="Tahoma" w:hAnsi="Tahoma" w:cs="Tahoma"/>
          <w:spacing w:val="4"/>
        </w:rPr>
        <w:t xml:space="preserve"> demandante.</w:t>
      </w:r>
      <w:r w:rsidRPr="001F2485">
        <w:rPr>
          <w:rFonts w:ascii="Tahoma" w:hAnsi="Tahoma" w:cs="Tahoma"/>
          <w:spacing w:val="4"/>
        </w:rPr>
        <w:t xml:space="preserve"> Sin costas en esta instancia.</w:t>
      </w:r>
    </w:p>
    <w:p w14:paraId="42A3400D" w14:textId="77777777" w:rsidR="00014387" w:rsidRPr="00DD4BDD" w:rsidRDefault="00014387" w:rsidP="00DD4BDD">
      <w:pPr>
        <w:spacing w:line="276" w:lineRule="auto"/>
        <w:ind w:firstLine="709"/>
        <w:jc w:val="both"/>
        <w:rPr>
          <w:rFonts w:ascii="Tahoma" w:hAnsi="Tahoma" w:cs="Tahoma"/>
        </w:rPr>
      </w:pPr>
    </w:p>
    <w:p w14:paraId="0BDD1A80" w14:textId="77777777" w:rsidR="00014387" w:rsidRPr="00DD4BDD" w:rsidRDefault="00014387" w:rsidP="00DD4BDD">
      <w:pPr>
        <w:spacing w:line="276" w:lineRule="auto"/>
        <w:ind w:firstLine="709"/>
        <w:jc w:val="both"/>
        <w:rPr>
          <w:rFonts w:ascii="Tahoma" w:hAnsi="Tahoma" w:cs="Tahoma"/>
        </w:rPr>
      </w:pPr>
    </w:p>
    <w:p w14:paraId="6266F2EA" w14:textId="5E2D546D" w:rsidR="00014387" w:rsidRPr="00DD4BDD" w:rsidRDefault="00FB209B" w:rsidP="00DD4BDD">
      <w:pPr>
        <w:widowControl w:val="0"/>
        <w:autoSpaceDE w:val="0"/>
        <w:autoSpaceDN w:val="0"/>
        <w:adjustRightInd w:val="0"/>
        <w:spacing w:line="276" w:lineRule="auto"/>
        <w:jc w:val="center"/>
        <w:rPr>
          <w:rFonts w:ascii="Tahoma" w:hAnsi="Tahoma" w:cs="Tahoma"/>
          <w:b/>
          <w:bCs/>
        </w:rPr>
      </w:pPr>
      <w:r w:rsidRPr="00DD4BDD">
        <w:rPr>
          <w:rFonts w:ascii="Tahoma" w:hAnsi="Tahoma" w:cs="Tahoma"/>
          <w:b/>
          <w:bCs/>
        </w:rPr>
        <w:t>NOTIFÍQUESE Y CÚMPLASE</w:t>
      </w:r>
    </w:p>
    <w:p w14:paraId="2311136C" w14:textId="77777777" w:rsidR="00DD4BDD" w:rsidRPr="00DD4BDD" w:rsidRDefault="00DD4BDD" w:rsidP="00DD4BDD">
      <w:pPr>
        <w:spacing w:line="276" w:lineRule="auto"/>
        <w:textAlignment w:val="baseline"/>
        <w:rPr>
          <w:rFonts w:ascii="Tahoma" w:eastAsia="Times New Roman" w:hAnsi="Tahoma" w:cs="Tahoma"/>
          <w:lang w:val="es-CO" w:eastAsia="es-ES_tradnl"/>
        </w:rPr>
      </w:pPr>
    </w:p>
    <w:p w14:paraId="6122CE0E" w14:textId="77777777" w:rsidR="00DD4BDD" w:rsidRPr="00DD4BDD" w:rsidRDefault="00DD4BDD" w:rsidP="00DD4BDD">
      <w:pPr>
        <w:spacing w:line="276" w:lineRule="auto"/>
        <w:ind w:firstLine="708"/>
        <w:jc w:val="both"/>
        <w:rPr>
          <w:rFonts w:ascii="Tahoma" w:eastAsia="Calibri" w:hAnsi="Tahoma" w:cs="Tahoma"/>
        </w:rPr>
      </w:pPr>
      <w:bookmarkStart w:id="9" w:name="OLE_LINK24"/>
      <w:r w:rsidRPr="00DD4BDD">
        <w:rPr>
          <w:rFonts w:ascii="Tahoma" w:eastAsia="Calibri" w:hAnsi="Tahoma" w:cs="Tahoma"/>
        </w:rPr>
        <w:t xml:space="preserve">La Magistrada Ponente, </w:t>
      </w:r>
    </w:p>
    <w:p w14:paraId="0F47D54B" w14:textId="77777777" w:rsidR="00DD4BDD" w:rsidRPr="00DD4BDD" w:rsidRDefault="00DD4BDD" w:rsidP="00DD4BDD">
      <w:pPr>
        <w:widowControl w:val="0"/>
        <w:autoSpaceDE w:val="0"/>
        <w:autoSpaceDN w:val="0"/>
        <w:adjustRightInd w:val="0"/>
        <w:spacing w:line="276" w:lineRule="auto"/>
        <w:jc w:val="both"/>
        <w:rPr>
          <w:rFonts w:ascii="Arial" w:eastAsia="Calibri" w:hAnsi="Arial" w:cs="Arial"/>
          <w:bCs/>
          <w:lang w:eastAsia="es-ES_tradnl"/>
        </w:rPr>
      </w:pPr>
    </w:p>
    <w:p w14:paraId="51CE486E" w14:textId="77777777" w:rsidR="00DD4BDD" w:rsidRPr="00DD4BDD" w:rsidRDefault="00DD4BDD" w:rsidP="00DD4BDD">
      <w:pPr>
        <w:widowControl w:val="0"/>
        <w:autoSpaceDE w:val="0"/>
        <w:autoSpaceDN w:val="0"/>
        <w:adjustRightInd w:val="0"/>
        <w:spacing w:line="276" w:lineRule="auto"/>
        <w:jc w:val="both"/>
        <w:rPr>
          <w:rFonts w:ascii="Arial" w:eastAsia="Calibri" w:hAnsi="Arial" w:cs="Arial"/>
          <w:bCs/>
          <w:lang w:eastAsia="es-ES_tradnl"/>
        </w:rPr>
      </w:pPr>
    </w:p>
    <w:p w14:paraId="71BD87EA" w14:textId="77777777" w:rsidR="00DD4BDD" w:rsidRPr="00DD4BDD" w:rsidRDefault="00DD4BDD" w:rsidP="00DD4BDD">
      <w:pPr>
        <w:widowControl w:val="0"/>
        <w:autoSpaceDE w:val="0"/>
        <w:autoSpaceDN w:val="0"/>
        <w:adjustRightInd w:val="0"/>
        <w:spacing w:line="276" w:lineRule="auto"/>
        <w:jc w:val="both"/>
        <w:rPr>
          <w:rFonts w:ascii="Arial" w:eastAsia="Calibri" w:hAnsi="Arial" w:cs="Arial"/>
          <w:bCs/>
          <w:lang w:eastAsia="es-ES_tradnl"/>
        </w:rPr>
      </w:pPr>
    </w:p>
    <w:p w14:paraId="0F1401B0" w14:textId="77777777" w:rsidR="00DD4BDD" w:rsidRPr="00DD4BDD" w:rsidRDefault="00DD4BDD" w:rsidP="00DD4BDD">
      <w:pPr>
        <w:spacing w:line="276" w:lineRule="auto"/>
        <w:ind w:firstLine="705"/>
        <w:jc w:val="center"/>
        <w:textAlignment w:val="baseline"/>
        <w:rPr>
          <w:rFonts w:ascii="Tahoma" w:eastAsia="Times New Roman" w:hAnsi="Tahoma" w:cs="Tahoma"/>
          <w:b/>
          <w:bCs/>
          <w:lang w:eastAsia="es-ES_tradnl"/>
        </w:rPr>
      </w:pPr>
      <w:r w:rsidRPr="00DD4BDD">
        <w:rPr>
          <w:rFonts w:ascii="Tahoma" w:eastAsia="Times New Roman" w:hAnsi="Tahoma" w:cs="Tahoma"/>
          <w:b/>
          <w:bCs/>
          <w:lang w:eastAsia="es-ES_tradnl"/>
        </w:rPr>
        <w:t>ANA LUCÍA CAICEDO CALDERÓN</w:t>
      </w:r>
    </w:p>
    <w:p w14:paraId="0D918326" w14:textId="77777777" w:rsidR="00DD4BDD" w:rsidRPr="00DD4BDD" w:rsidRDefault="00DD4BDD" w:rsidP="00DD4BDD">
      <w:pPr>
        <w:widowControl w:val="0"/>
        <w:autoSpaceDE w:val="0"/>
        <w:autoSpaceDN w:val="0"/>
        <w:adjustRightInd w:val="0"/>
        <w:spacing w:line="276" w:lineRule="auto"/>
        <w:jc w:val="both"/>
        <w:rPr>
          <w:rFonts w:ascii="Arial" w:eastAsia="Calibri" w:hAnsi="Arial" w:cs="Arial"/>
          <w:bCs/>
          <w:lang w:eastAsia="es-ES_tradnl"/>
        </w:rPr>
      </w:pPr>
    </w:p>
    <w:p w14:paraId="226103DA" w14:textId="77777777" w:rsidR="00DD4BDD" w:rsidRPr="00DD4BDD" w:rsidRDefault="00DD4BDD" w:rsidP="00DD4BDD">
      <w:pPr>
        <w:widowControl w:val="0"/>
        <w:autoSpaceDE w:val="0"/>
        <w:autoSpaceDN w:val="0"/>
        <w:adjustRightInd w:val="0"/>
        <w:spacing w:line="276" w:lineRule="auto"/>
        <w:jc w:val="both"/>
        <w:rPr>
          <w:rFonts w:ascii="Arial" w:eastAsia="Calibri" w:hAnsi="Arial" w:cs="Arial"/>
          <w:bCs/>
          <w:lang w:eastAsia="es-ES_tradnl"/>
        </w:rPr>
      </w:pPr>
    </w:p>
    <w:p w14:paraId="7EDD7AC3" w14:textId="77777777" w:rsidR="00DD4BDD" w:rsidRPr="00DD4BDD" w:rsidRDefault="00DD4BDD" w:rsidP="00DD4BDD">
      <w:pPr>
        <w:spacing w:line="276" w:lineRule="auto"/>
        <w:ind w:firstLine="705"/>
        <w:textAlignment w:val="baseline"/>
        <w:rPr>
          <w:rFonts w:ascii="Tahoma" w:eastAsia="Times New Roman" w:hAnsi="Tahoma" w:cs="Tahoma"/>
          <w:lang w:eastAsia="es-ES_tradnl"/>
        </w:rPr>
      </w:pPr>
      <w:r w:rsidRPr="00DD4BDD">
        <w:rPr>
          <w:rFonts w:ascii="Tahoma" w:eastAsia="Times New Roman" w:hAnsi="Tahoma" w:cs="Tahoma"/>
          <w:lang w:eastAsia="es-ES_tradnl"/>
        </w:rPr>
        <w:t>La Magistrada y el Magistrado,</w:t>
      </w:r>
    </w:p>
    <w:p w14:paraId="11BB905D" w14:textId="77777777" w:rsidR="00DD4BDD" w:rsidRPr="00DD4BDD" w:rsidRDefault="00DD4BDD" w:rsidP="00DD4BDD">
      <w:pPr>
        <w:widowControl w:val="0"/>
        <w:autoSpaceDE w:val="0"/>
        <w:autoSpaceDN w:val="0"/>
        <w:adjustRightInd w:val="0"/>
        <w:spacing w:line="276" w:lineRule="auto"/>
        <w:jc w:val="both"/>
        <w:rPr>
          <w:rFonts w:ascii="Arial" w:eastAsia="Calibri" w:hAnsi="Arial" w:cs="Arial"/>
          <w:bCs/>
          <w:lang w:eastAsia="es-ES_tradnl"/>
        </w:rPr>
      </w:pPr>
    </w:p>
    <w:p w14:paraId="639E0DA2" w14:textId="77777777" w:rsidR="00DD4BDD" w:rsidRPr="00DD4BDD" w:rsidRDefault="00DD4BDD" w:rsidP="00DD4BDD">
      <w:pPr>
        <w:widowControl w:val="0"/>
        <w:autoSpaceDE w:val="0"/>
        <w:autoSpaceDN w:val="0"/>
        <w:adjustRightInd w:val="0"/>
        <w:spacing w:line="276" w:lineRule="auto"/>
        <w:jc w:val="both"/>
        <w:rPr>
          <w:rFonts w:ascii="Arial" w:eastAsia="Calibri" w:hAnsi="Arial" w:cs="Arial"/>
          <w:bCs/>
          <w:lang w:eastAsia="es-ES_tradnl"/>
        </w:rPr>
      </w:pPr>
    </w:p>
    <w:p w14:paraId="417DF57D" w14:textId="77777777" w:rsidR="00DD4BDD" w:rsidRPr="00DD4BDD" w:rsidRDefault="00DD4BDD" w:rsidP="00DD4BDD">
      <w:pPr>
        <w:widowControl w:val="0"/>
        <w:autoSpaceDE w:val="0"/>
        <w:autoSpaceDN w:val="0"/>
        <w:adjustRightInd w:val="0"/>
        <w:spacing w:line="276" w:lineRule="auto"/>
        <w:jc w:val="both"/>
        <w:rPr>
          <w:rFonts w:ascii="Arial" w:eastAsia="Calibri" w:hAnsi="Arial" w:cs="Arial"/>
          <w:bCs/>
          <w:lang w:eastAsia="es-ES_tradnl"/>
        </w:rPr>
      </w:pPr>
    </w:p>
    <w:p w14:paraId="68CFE6D3" w14:textId="702FFF48" w:rsidR="004D21FB" w:rsidRPr="00DD4BDD" w:rsidRDefault="00DD4BDD" w:rsidP="00DD4BDD">
      <w:pPr>
        <w:spacing w:line="276" w:lineRule="auto"/>
        <w:rPr>
          <w:rFonts w:ascii="Tahoma" w:eastAsia="Times New Roman" w:hAnsi="Tahoma" w:cs="Tahoma"/>
          <w:lang w:val="es-ES" w:eastAsia="es-ES"/>
        </w:rPr>
      </w:pPr>
      <w:r w:rsidRPr="00DD4BDD">
        <w:rPr>
          <w:rFonts w:ascii="Tahoma" w:eastAsia="Times New Roman" w:hAnsi="Tahoma" w:cs="Tahoma"/>
          <w:b/>
          <w:bCs/>
          <w:lang w:val="es-ES" w:eastAsia="es-ES"/>
        </w:rPr>
        <w:t>OLGA LUCÍA HOYOS SEPÚLVEDA</w:t>
      </w:r>
      <w:r w:rsidRPr="00DD4BDD">
        <w:rPr>
          <w:rFonts w:ascii="Tahoma" w:eastAsia="Times New Roman" w:hAnsi="Tahoma" w:cs="Tahoma"/>
          <w:b/>
          <w:bCs/>
          <w:lang w:val="es-ES" w:eastAsia="es-ES"/>
        </w:rPr>
        <w:tab/>
      </w:r>
      <w:r w:rsidRPr="00DD4BDD">
        <w:rPr>
          <w:rFonts w:ascii="Tahoma" w:eastAsia="Times New Roman" w:hAnsi="Tahoma" w:cs="Tahoma"/>
          <w:b/>
          <w:bCs/>
          <w:lang w:val="es-ES" w:eastAsia="es-ES"/>
        </w:rPr>
        <w:tab/>
        <w:t>JULIO CÉSAR SALAZAR MUÑOZ</w:t>
      </w:r>
      <w:bookmarkStart w:id="10" w:name="_GoBack"/>
      <w:bookmarkEnd w:id="9"/>
      <w:bookmarkEnd w:id="10"/>
    </w:p>
    <w:sectPr w:rsidR="004D21FB" w:rsidRPr="00DD4BDD" w:rsidSect="001F2485">
      <w:headerReference w:type="default" r:id="rId12"/>
      <w:footerReference w:type="even" r:id="rId13"/>
      <w:footerReference w:type="default" r:id="rId14"/>
      <w:pgSz w:w="12242" w:h="18722" w:code="258"/>
      <w:pgMar w:top="1985" w:right="1418" w:bottom="1418" w:left="1985"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A46256A"/>
  <w15:commentEx w15:done="0" w15:paraId="683B7232" w15:paraIdParent="6A46256A"/>
  <w15:commentEx w15:done="0" w15:paraId="2913F8CD"/>
  <w15:commentEx w15:done="0" w15:paraId="410E8C5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055967" w16cex:dateUtc="2020-09-07T19:11:29.371Z"/>
  <w16cex:commentExtensible w16cex:durableId="7B923500" w16cex:dateUtc="2020-09-07T19:12:06.93Z"/>
  <w16cex:commentExtensible w16cex:durableId="00830900" w16cex:dateUtc="2020-09-07T19:16:59.677Z"/>
  <w16cex:commentExtensible w16cex:durableId="01A750DD" w16cex:dateUtc="2020-09-10T19:36:35.948Z"/>
</w16cex:commentsExtensible>
</file>

<file path=word/commentsIds.xml><?xml version="1.0" encoding="utf-8"?>
<w16cid:commentsIds xmlns:mc="http://schemas.openxmlformats.org/markup-compatibility/2006" xmlns:w16cid="http://schemas.microsoft.com/office/word/2016/wordml/cid" mc:Ignorable="w16cid">
  <w16cid:commentId w16cid:paraId="6A46256A" w16cid:durableId="5C055967"/>
  <w16cid:commentId w16cid:paraId="683B7232" w16cid:durableId="00830900"/>
  <w16cid:commentId w16cid:paraId="2913F8CD" w16cid:durableId="7B923500"/>
  <w16cid:commentId w16cid:paraId="410E8C54" w16cid:durableId="01A750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294B8" w14:textId="77777777" w:rsidR="001C2B92" w:rsidRDefault="001C2B92" w:rsidP="00925D51">
      <w:r>
        <w:separator/>
      </w:r>
    </w:p>
  </w:endnote>
  <w:endnote w:type="continuationSeparator" w:id="0">
    <w:p w14:paraId="2C0D423B" w14:textId="77777777" w:rsidR="001C2B92" w:rsidRDefault="001C2B92" w:rsidP="0092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2EBA" w14:textId="77777777" w:rsidR="004D2FA9" w:rsidRDefault="004D2FA9" w:rsidP="008C6AF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51F51D" w14:textId="77777777" w:rsidR="004D2FA9" w:rsidRDefault="004D2FA9" w:rsidP="004D2FA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ECFE7" w14:textId="77777777" w:rsidR="004D2FA9" w:rsidRPr="00DD4BDD" w:rsidRDefault="004D2FA9" w:rsidP="00DD4BDD">
    <w:pPr>
      <w:pStyle w:val="Encabezado"/>
      <w:framePr w:wrap="none" w:vAnchor="text" w:hAnchor="margin" w:xAlign="right" w:y="1"/>
      <w:rPr>
        <w:rFonts w:ascii="Arial" w:hAnsi="Arial" w:cs="Arial"/>
        <w:sz w:val="18"/>
        <w:szCs w:val="16"/>
        <w:lang w:val="es-ES"/>
      </w:rPr>
    </w:pPr>
    <w:r w:rsidRPr="00DD4BDD">
      <w:rPr>
        <w:rFonts w:ascii="Arial" w:hAnsi="Arial" w:cs="Arial"/>
        <w:sz w:val="18"/>
        <w:szCs w:val="16"/>
        <w:lang w:val="es-ES"/>
      </w:rPr>
      <w:fldChar w:fldCharType="begin"/>
    </w:r>
    <w:r w:rsidRPr="00DD4BDD">
      <w:rPr>
        <w:rFonts w:ascii="Arial" w:hAnsi="Arial" w:cs="Arial"/>
        <w:sz w:val="18"/>
        <w:szCs w:val="16"/>
        <w:lang w:val="es-ES"/>
      </w:rPr>
      <w:instrText xml:space="preserve">PAGE  </w:instrText>
    </w:r>
    <w:r w:rsidRPr="00DD4BDD">
      <w:rPr>
        <w:rFonts w:ascii="Arial" w:hAnsi="Arial" w:cs="Arial"/>
        <w:sz w:val="18"/>
        <w:szCs w:val="16"/>
        <w:lang w:val="es-ES"/>
      </w:rPr>
      <w:fldChar w:fldCharType="separate"/>
    </w:r>
    <w:r w:rsidR="003E12A8">
      <w:rPr>
        <w:rFonts w:ascii="Arial" w:hAnsi="Arial" w:cs="Arial"/>
        <w:noProof/>
        <w:sz w:val="18"/>
        <w:szCs w:val="16"/>
        <w:lang w:val="es-ES"/>
      </w:rPr>
      <w:t>7</w:t>
    </w:r>
    <w:r w:rsidRPr="00DD4BDD">
      <w:rPr>
        <w:rFonts w:ascii="Arial" w:hAnsi="Arial" w:cs="Arial"/>
        <w:sz w:val="18"/>
        <w:szCs w:val="16"/>
        <w:lang w:val="es-ES"/>
      </w:rPr>
      <w:fldChar w:fldCharType="end"/>
    </w:r>
  </w:p>
  <w:p w14:paraId="141A1E08" w14:textId="77777777" w:rsidR="004D2FA9" w:rsidRPr="00DD4BDD" w:rsidRDefault="004D2FA9" w:rsidP="00DD4BDD">
    <w:pPr>
      <w:pStyle w:val="Piedepgina"/>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D3A4E" w14:textId="77777777" w:rsidR="001C2B92" w:rsidRDefault="001C2B92" w:rsidP="00925D51">
      <w:r>
        <w:separator/>
      </w:r>
    </w:p>
  </w:footnote>
  <w:footnote w:type="continuationSeparator" w:id="0">
    <w:p w14:paraId="48B3A4BE" w14:textId="77777777" w:rsidR="001C2B92" w:rsidRDefault="001C2B92" w:rsidP="00925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617C4" w14:textId="27F6D8E9" w:rsidR="00925D51" w:rsidRPr="00DD4BDD" w:rsidRDefault="00925D51" w:rsidP="00DD4BDD">
    <w:pPr>
      <w:pStyle w:val="Encabezado"/>
      <w:rPr>
        <w:rFonts w:ascii="Arial" w:hAnsi="Arial" w:cs="Arial"/>
        <w:sz w:val="18"/>
        <w:szCs w:val="16"/>
        <w:lang w:val="es-ES"/>
      </w:rPr>
    </w:pPr>
    <w:r w:rsidRPr="00DD4BDD">
      <w:rPr>
        <w:rFonts w:ascii="Arial" w:hAnsi="Arial" w:cs="Arial"/>
        <w:sz w:val="18"/>
        <w:szCs w:val="16"/>
        <w:lang w:val="es-ES"/>
      </w:rPr>
      <w:t>Demandante: Fernando de Jesús Villada Echeverry</w:t>
    </w:r>
  </w:p>
  <w:p w14:paraId="1C168B9D" w14:textId="5F0CEFED" w:rsidR="00925D51" w:rsidRPr="00DD4BDD" w:rsidRDefault="00925D51" w:rsidP="00DD4BDD">
    <w:pPr>
      <w:pStyle w:val="Encabezado"/>
      <w:rPr>
        <w:rFonts w:ascii="Arial" w:hAnsi="Arial" w:cs="Arial"/>
        <w:sz w:val="18"/>
        <w:szCs w:val="16"/>
        <w:lang w:val="es-ES"/>
      </w:rPr>
    </w:pPr>
    <w:r w:rsidRPr="00DD4BDD">
      <w:rPr>
        <w:rFonts w:ascii="Arial" w:hAnsi="Arial" w:cs="Arial"/>
        <w:sz w:val="18"/>
        <w:szCs w:val="16"/>
        <w:lang w:val="es-ES"/>
      </w:rPr>
      <w:t>Demandado: Municipio de Pereira</w:t>
    </w:r>
  </w:p>
  <w:p w14:paraId="0E5D44CC" w14:textId="31DAB6E2" w:rsidR="00925D51" w:rsidRPr="00DD4BDD" w:rsidRDefault="00925D51" w:rsidP="00DD4BDD">
    <w:pPr>
      <w:pStyle w:val="Encabezado"/>
      <w:rPr>
        <w:rFonts w:ascii="Arial" w:hAnsi="Arial" w:cs="Arial"/>
        <w:sz w:val="18"/>
        <w:szCs w:val="16"/>
        <w:lang w:val="es-ES"/>
      </w:rPr>
    </w:pPr>
    <w:r w:rsidRPr="00DD4BDD">
      <w:rPr>
        <w:rFonts w:ascii="Arial" w:hAnsi="Arial" w:cs="Arial"/>
        <w:sz w:val="18"/>
        <w:szCs w:val="16"/>
        <w:lang w:val="es-ES"/>
      </w:rPr>
      <w:t>Rad.: 2016-00545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51BAB"/>
    <w:multiLevelType w:val="multilevel"/>
    <w:tmpl w:val="B4F6F93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AD"/>
    <w:rsid w:val="00014387"/>
    <w:rsid w:val="0005242E"/>
    <w:rsid w:val="00062D85"/>
    <w:rsid w:val="000765F7"/>
    <w:rsid w:val="00086DD2"/>
    <w:rsid w:val="000965F0"/>
    <w:rsid w:val="000B25F0"/>
    <w:rsid w:val="000B7C19"/>
    <w:rsid w:val="000C32AD"/>
    <w:rsid w:val="000F5F7A"/>
    <w:rsid w:val="000F62F2"/>
    <w:rsid w:val="001450D7"/>
    <w:rsid w:val="00156726"/>
    <w:rsid w:val="0017534C"/>
    <w:rsid w:val="00183BD4"/>
    <w:rsid w:val="001C2B92"/>
    <w:rsid w:val="001C2C3A"/>
    <w:rsid w:val="001D5CA1"/>
    <w:rsid w:val="001D6A8D"/>
    <w:rsid w:val="001F2485"/>
    <w:rsid w:val="00232DE1"/>
    <w:rsid w:val="00233A66"/>
    <w:rsid w:val="00253B31"/>
    <w:rsid w:val="0027149E"/>
    <w:rsid w:val="002805E3"/>
    <w:rsid w:val="002B53E8"/>
    <w:rsid w:val="002E3E7D"/>
    <w:rsid w:val="002E563B"/>
    <w:rsid w:val="00307B64"/>
    <w:rsid w:val="00327AAF"/>
    <w:rsid w:val="00367F5F"/>
    <w:rsid w:val="0037096E"/>
    <w:rsid w:val="003C268E"/>
    <w:rsid w:val="003E12A8"/>
    <w:rsid w:val="004345E5"/>
    <w:rsid w:val="00434A61"/>
    <w:rsid w:val="00460609"/>
    <w:rsid w:val="004A3D47"/>
    <w:rsid w:val="004A640D"/>
    <w:rsid w:val="004B0D19"/>
    <w:rsid w:val="004D18CA"/>
    <w:rsid w:val="004D21FB"/>
    <w:rsid w:val="004D2FA9"/>
    <w:rsid w:val="00543DAD"/>
    <w:rsid w:val="00564F94"/>
    <w:rsid w:val="00566265"/>
    <w:rsid w:val="005A754A"/>
    <w:rsid w:val="005C14CA"/>
    <w:rsid w:val="005F325A"/>
    <w:rsid w:val="006174DA"/>
    <w:rsid w:val="00626781"/>
    <w:rsid w:val="006829F0"/>
    <w:rsid w:val="006E3110"/>
    <w:rsid w:val="006E5F68"/>
    <w:rsid w:val="0070032E"/>
    <w:rsid w:val="00706ABE"/>
    <w:rsid w:val="00724703"/>
    <w:rsid w:val="0074526D"/>
    <w:rsid w:val="007640DE"/>
    <w:rsid w:val="00771A23"/>
    <w:rsid w:val="007943CA"/>
    <w:rsid w:val="007D2CDD"/>
    <w:rsid w:val="007D3F6E"/>
    <w:rsid w:val="007E4394"/>
    <w:rsid w:val="0080114D"/>
    <w:rsid w:val="00840316"/>
    <w:rsid w:val="008473E7"/>
    <w:rsid w:val="008535D8"/>
    <w:rsid w:val="00892CAB"/>
    <w:rsid w:val="008A7036"/>
    <w:rsid w:val="008B56FB"/>
    <w:rsid w:val="008E3A54"/>
    <w:rsid w:val="00914C00"/>
    <w:rsid w:val="00925D51"/>
    <w:rsid w:val="00963A4B"/>
    <w:rsid w:val="009B035E"/>
    <w:rsid w:val="009B60DC"/>
    <w:rsid w:val="009C4280"/>
    <w:rsid w:val="009F1DC4"/>
    <w:rsid w:val="00A320AB"/>
    <w:rsid w:val="00A5179A"/>
    <w:rsid w:val="00A93E0F"/>
    <w:rsid w:val="00AA7672"/>
    <w:rsid w:val="00AB0A26"/>
    <w:rsid w:val="00AB1954"/>
    <w:rsid w:val="00AC72FC"/>
    <w:rsid w:val="00B005FA"/>
    <w:rsid w:val="00B01F9E"/>
    <w:rsid w:val="00B12092"/>
    <w:rsid w:val="00B57059"/>
    <w:rsid w:val="00B61F06"/>
    <w:rsid w:val="00B77BF8"/>
    <w:rsid w:val="00B82236"/>
    <w:rsid w:val="00B831D9"/>
    <w:rsid w:val="00B94428"/>
    <w:rsid w:val="00B96E9F"/>
    <w:rsid w:val="00BA7428"/>
    <w:rsid w:val="00BB79D7"/>
    <w:rsid w:val="00C055A4"/>
    <w:rsid w:val="00C07253"/>
    <w:rsid w:val="00C1112B"/>
    <w:rsid w:val="00C50874"/>
    <w:rsid w:val="00C8672A"/>
    <w:rsid w:val="00C93A52"/>
    <w:rsid w:val="00CC4591"/>
    <w:rsid w:val="00CC522F"/>
    <w:rsid w:val="00CD4D03"/>
    <w:rsid w:val="00CF1C7B"/>
    <w:rsid w:val="00D00795"/>
    <w:rsid w:val="00D030BC"/>
    <w:rsid w:val="00D140CC"/>
    <w:rsid w:val="00D56D6B"/>
    <w:rsid w:val="00D67DBB"/>
    <w:rsid w:val="00DA0F03"/>
    <w:rsid w:val="00DA26D8"/>
    <w:rsid w:val="00DB0300"/>
    <w:rsid w:val="00DD3F60"/>
    <w:rsid w:val="00DD4BDD"/>
    <w:rsid w:val="00DD5BB1"/>
    <w:rsid w:val="00E078C5"/>
    <w:rsid w:val="00E21F1F"/>
    <w:rsid w:val="00E2457E"/>
    <w:rsid w:val="00E66BCF"/>
    <w:rsid w:val="00E91876"/>
    <w:rsid w:val="00E93571"/>
    <w:rsid w:val="00EA6163"/>
    <w:rsid w:val="00EB57C1"/>
    <w:rsid w:val="00EB6CC2"/>
    <w:rsid w:val="00F12241"/>
    <w:rsid w:val="00F30045"/>
    <w:rsid w:val="00F6243A"/>
    <w:rsid w:val="00FA4117"/>
    <w:rsid w:val="00FB209B"/>
    <w:rsid w:val="00FB3058"/>
    <w:rsid w:val="00FC45C1"/>
    <w:rsid w:val="00FD001A"/>
    <w:rsid w:val="2800CA48"/>
    <w:rsid w:val="31FDE4B6"/>
    <w:rsid w:val="733ECD3F"/>
    <w:rsid w:val="78EDF2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307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64"/>
  </w:style>
  <w:style w:type="paragraph" w:styleId="Ttulo3">
    <w:name w:val="heading 3"/>
    <w:basedOn w:val="Normal"/>
    <w:next w:val="Normal"/>
    <w:link w:val="Ttulo3Car"/>
    <w:uiPriority w:val="9"/>
    <w:semiHidden/>
    <w:unhideWhenUsed/>
    <w:qFormat/>
    <w:rsid w:val="00014387"/>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0965F0"/>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0965F0"/>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5D51"/>
    <w:pPr>
      <w:tabs>
        <w:tab w:val="center" w:pos="4252"/>
        <w:tab w:val="right" w:pos="8504"/>
      </w:tabs>
    </w:pPr>
  </w:style>
  <w:style w:type="character" w:customStyle="1" w:styleId="EncabezadoCar">
    <w:name w:val="Encabezado Car"/>
    <w:basedOn w:val="Fuentedeprrafopredeter"/>
    <w:link w:val="Encabezado"/>
    <w:uiPriority w:val="99"/>
    <w:rsid w:val="00925D51"/>
  </w:style>
  <w:style w:type="paragraph" w:styleId="Piedepgina">
    <w:name w:val="footer"/>
    <w:basedOn w:val="Normal"/>
    <w:link w:val="PiedepginaCar"/>
    <w:uiPriority w:val="99"/>
    <w:unhideWhenUsed/>
    <w:rsid w:val="00925D51"/>
    <w:pPr>
      <w:tabs>
        <w:tab w:val="center" w:pos="4252"/>
        <w:tab w:val="right" w:pos="8504"/>
      </w:tabs>
    </w:pPr>
  </w:style>
  <w:style w:type="character" w:customStyle="1" w:styleId="PiedepginaCar">
    <w:name w:val="Pie de página Car"/>
    <w:basedOn w:val="Fuentedeprrafopredeter"/>
    <w:link w:val="Piedepgina"/>
    <w:uiPriority w:val="99"/>
    <w:rsid w:val="00925D51"/>
  </w:style>
  <w:style w:type="character" w:customStyle="1" w:styleId="Ttulo3Car">
    <w:name w:val="Título 3 Car"/>
    <w:basedOn w:val="Fuentedeprrafopredeter"/>
    <w:link w:val="Ttulo3"/>
    <w:uiPriority w:val="9"/>
    <w:semiHidden/>
    <w:rsid w:val="00014387"/>
    <w:rPr>
      <w:rFonts w:asciiTheme="majorHAnsi" w:eastAsiaTheme="majorEastAsia" w:hAnsiTheme="majorHAnsi" w:cstheme="majorBidi"/>
      <w:color w:val="1F3763" w:themeColor="accent1" w:themeShade="7F"/>
    </w:rPr>
  </w:style>
  <w:style w:type="paragraph" w:styleId="Sangradetextonormal">
    <w:name w:val="Body Text Indent"/>
    <w:basedOn w:val="Normal"/>
    <w:link w:val="SangradetextonormalCar"/>
    <w:rsid w:val="00014387"/>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014387"/>
    <w:rPr>
      <w:rFonts w:ascii="Tahoma" w:eastAsia="Times New Roman" w:hAnsi="Tahoma" w:cs="Tahoma"/>
      <w:lang w:val="es-ES" w:eastAsia="es-ES"/>
    </w:rPr>
  </w:style>
  <w:style w:type="character" w:customStyle="1" w:styleId="Ttulo4Car">
    <w:name w:val="Título 4 Car"/>
    <w:basedOn w:val="Fuentedeprrafopredeter"/>
    <w:link w:val="Ttulo4"/>
    <w:uiPriority w:val="9"/>
    <w:semiHidden/>
    <w:rsid w:val="000965F0"/>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0965F0"/>
    <w:rPr>
      <w:rFonts w:asciiTheme="majorHAnsi" w:eastAsiaTheme="majorEastAsia" w:hAnsiTheme="majorHAnsi" w:cstheme="majorBidi"/>
      <w:color w:val="2F5496" w:themeColor="accent1" w:themeShade="BF"/>
    </w:rPr>
  </w:style>
  <w:style w:type="paragraph" w:styleId="Ttulo">
    <w:name w:val="Title"/>
    <w:basedOn w:val="Normal"/>
    <w:link w:val="TtuloCar"/>
    <w:qFormat/>
    <w:rsid w:val="000965F0"/>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0965F0"/>
    <w:rPr>
      <w:rFonts w:ascii="Arial" w:eastAsia="Times New Roman" w:hAnsi="Arial" w:cs="Arial"/>
      <w:b/>
      <w:lang w:val="es-ES" w:eastAsia="es-ES"/>
    </w:rPr>
  </w:style>
  <w:style w:type="paragraph" w:styleId="Sinespaciado">
    <w:name w:val="No Spacing"/>
    <w:uiPriority w:val="1"/>
    <w:qFormat/>
    <w:rsid w:val="000965F0"/>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4D2FA9"/>
  </w:style>
  <w:style w:type="paragraph" w:customStyle="1" w:styleId="Poromisin">
    <w:name w:val="Por omisión"/>
    <w:rsid w:val="0027149E"/>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eastAsia="es-ES"/>
    </w:rPr>
  </w:style>
  <w:style w:type="table" w:styleId="Tablaconcuadrcula">
    <w:name w:val="Table Grid"/>
    <w:basedOn w:val="Tablanormal"/>
    <w:uiPriority w:val="39"/>
    <w:rsid w:val="004D21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43DAD"/>
    <w:pPr>
      <w:ind w:left="720"/>
      <w:contextualSpacing/>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B60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0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64"/>
  </w:style>
  <w:style w:type="paragraph" w:styleId="Ttulo3">
    <w:name w:val="heading 3"/>
    <w:basedOn w:val="Normal"/>
    <w:next w:val="Normal"/>
    <w:link w:val="Ttulo3Car"/>
    <w:uiPriority w:val="9"/>
    <w:semiHidden/>
    <w:unhideWhenUsed/>
    <w:qFormat/>
    <w:rsid w:val="00014387"/>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0965F0"/>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0965F0"/>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5D51"/>
    <w:pPr>
      <w:tabs>
        <w:tab w:val="center" w:pos="4252"/>
        <w:tab w:val="right" w:pos="8504"/>
      </w:tabs>
    </w:pPr>
  </w:style>
  <w:style w:type="character" w:customStyle="1" w:styleId="EncabezadoCar">
    <w:name w:val="Encabezado Car"/>
    <w:basedOn w:val="Fuentedeprrafopredeter"/>
    <w:link w:val="Encabezado"/>
    <w:uiPriority w:val="99"/>
    <w:rsid w:val="00925D51"/>
  </w:style>
  <w:style w:type="paragraph" w:styleId="Piedepgina">
    <w:name w:val="footer"/>
    <w:basedOn w:val="Normal"/>
    <w:link w:val="PiedepginaCar"/>
    <w:uiPriority w:val="99"/>
    <w:unhideWhenUsed/>
    <w:rsid w:val="00925D51"/>
    <w:pPr>
      <w:tabs>
        <w:tab w:val="center" w:pos="4252"/>
        <w:tab w:val="right" w:pos="8504"/>
      </w:tabs>
    </w:pPr>
  </w:style>
  <w:style w:type="character" w:customStyle="1" w:styleId="PiedepginaCar">
    <w:name w:val="Pie de página Car"/>
    <w:basedOn w:val="Fuentedeprrafopredeter"/>
    <w:link w:val="Piedepgina"/>
    <w:uiPriority w:val="99"/>
    <w:rsid w:val="00925D51"/>
  </w:style>
  <w:style w:type="character" w:customStyle="1" w:styleId="Ttulo3Car">
    <w:name w:val="Título 3 Car"/>
    <w:basedOn w:val="Fuentedeprrafopredeter"/>
    <w:link w:val="Ttulo3"/>
    <w:uiPriority w:val="9"/>
    <w:semiHidden/>
    <w:rsid w:val="00014387"/>
    <w:rPr>
      <w:rFonts w:asciiTheme="majorHAnsi" w:eastAsiaTheme="majorEastAsia" w:hAnsiTheme="majorHAnsi" w:cstheme="majorBidi"/>
      <w:color w:val="1F3763" w:themeColor="accent1" w:themeShade="7F"/>
    </w:rPr>
  </w:style>
  <w:style w:type="paragraph" w:styleId="Sangradetextonormal">
    <w:name w:val="Body Text Indent"/>
    <w:basedOn w:val="Normal"/>
    <w:link w:val="SangradetextonormalCar"/>
    <w:rsid w:val="00014387"/>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014387"/>
    <w:rPr>
      <w:rFonts w:ascii="Tahoma" w:eastAsia="Times New Roman" w:hAnsi="Tahoma" w:cs="Tahoma"/>
      <w:lang w:val="es-ES" w:eastAsia="es-ES"/>
    </w:rPr>
  </w:style>
  <w:style w:type="character" w:customStyle="1" w:styleId="Ttulo4Car">
    <w:name w:val="Título 4 Car"/>
    <w:basedOn w:val="Fuentedeprrafopredeter"/>
    <w:link w:val="Ttulo4"/>
    <w:uiPriority w:val="9"/>
    <w:semiHidden/>
    <w:rsid w:val="000965F0"/>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0965F0"/>
    <w:rPr>
      <w:rFonts w:asciiTheme="majorHAnsi" w:eastAsiaTheme="majorEastAsia" w:hAnsiTheme="majorHAnsi" w:cstheme="majorBidi"/>
      <w:color w:val="2F5496" w:themeColor="accent1" w:themeShade="BF"/>
    </w:rPr>
  </w:style>
  <w:style w:type="paragraph" w:styleId="Ttulo">
    <w:name w:val="Title"/>
    <w:basedOn w:val="Normal"/>
    <w:link w:val="TtuloCar"/>
    <w:qFormat/>
    <w:rsid w:val="000965F0"/>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0965F0"/>
    <w:rPr>
      <w:rFonts w:ascii="Arial" w:eastAsia="Times New Roman" w:hAnsi="Arial" w:cs="Arial"/>
      <w:b/>
      <w:lang w:val="es-ES" w:eastAsia="es-ES"/>
    </w:rPr>
  </w:style>
  <w:style w:type="paragraph" w:styleId="Sinespaciado">
    <w:name w:val="No Spacing"/>
    <w:uiPriority w:val="1"/>
    <w:qFormat/>
    <w:rsid w:val="000965F0"/>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4D2FA9"/>
  </w:style>
  <w:style w:type="paragraph" w:customStyle="1" w:styleId="Poromisin">
    <w:name w:val="Por omisión"/>
    <w:rsid w:val="0027149E"/>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eastAsia="es-ES"/>
    </w:rPr>
  </w:style>
  <w:style w:type="table" w:styleId="Tablaconcuadrcula">
    <w:name w:val="Table Grid"/>
    <w:basedOn w:val="Tablanormal"/>
    <w:uiPriority w:val="39"/>
    <w:rsid w:val="004D21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43DAD"/>
    <w:pPr>
      <w:ind w:left="720"/>
      <w:contextualSpacing/>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B60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d725742b5ef3467b"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736DD-D708-4B1E-84BB-18DF2B346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938A8-E32D-48F7-A783-6C7DDCA02214}">
  <ds:schemaRefs>
    <ds:schemaRef ds:uri="http://schemas.microsoft.com/sharepoint/v3/contenttype/forms"/>
  </ds:schemaRefs>
</ds:datastoreItem>
</file>

<file path=customXml/itemProps3.xml><?xml version="1.0" encoding="utf-8"?>
<ds:datastoreItem xmlns:ds="http://schemas.openxmlformats.org/officeDocument/2006/customXml" ds:itemID="{C3C9BAB9-F6FD-4B4C-A57B-E5B596FBFD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84F953-94FB-4CD6-9E7E-12553E73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2851</Words>
  <Characters>15683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10</cp:revision>
  <dcterms:created xsi:type="dcterms:W3CDTF">2020-09-04T20:10:00Z</dcterms:created>
  <dcterms:modified xsi:type="dcterms:W3CDTF">2020-11-05T17:13:00Z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