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2D0744" w14:textId="77777777" w:rsidR="00AA3A5A" w:rsidRPr="00AA3A5A" w:rsidRDefault="00AA3A5A" w:rsidP="00AA3A5A">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OLE_LINK12"/>
      <w:bookmarkStart w:id="1" w:name="_GoBack"/>
      <w:bookmarkEnd w:id="1"/>
      <w:r w:rsidRPr="00AA3A5A">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w:t>
      </w:r>
      <w:r w:rsidRPr="00AA3A5A">
        <w:rPr>
          <w:rFonts w:ascii="Arial" w:eastAsia="Times New Roman" w:hAnsi="Arial" w:cs="Arial"/>
          <w:color w:val="FF0000"/>
          <w:spacing w:val="-4"/>
          <w:sz w:val="18"/>
          <w:szCs w:val="18"/>
          <w:lang w:val="es-419" w:eastAsia="fr-FR"/>
        </w:rPr>
        <w:tab/>
        <w:t>o.  El contenido total y fiel de la decisión debe ser verificado en la respectiva Secretaría.</w:t>
      </w:r>
    </w:p>
    <w:p w14:paraId="7E7CB037" w14:textId="77777777" w:rsidR="00AA3A5A" w:rsidRPr="00AA3A5A" w:rsidRDefault="00AA3A5A" w:rsidP="00AA3A5A">
      <w:pPr>
        <w:spacing w:after="0" w:line="240" w:lineRule="auto"/>
        <w:jc w:val="both"/>
        <w:rPr>
          <w:rFonts w:ascii="Arial" w:eastAsia="Times New Roman" w:hAnsi="Arial" w:cs="Arial"/>
          <w:sz w:val="20"/>
          <w:szCs w:val="20"/>
          <w:lang w:val="es-419" w:eastAsia="es-ES"/>
        </w:rPr>
      </w:pPr>
    </w:p>
    <w:p w14:paraId="15F838B5" w14:textId="77777777" w:rsidR="00AA3A5A" w:rsidRPr="00AA3A5A" w:rsidRDefault="00AA3A5A" w:rsidP="00AA3A5A">
      <w:pPr>
        <w:spacing w:after="0" w:line="240" w:lineRule="auto"/>
        <w:jc w:val="both"/>
        <w:rPr>
          <w:rFonts w:ascii="Arial" w:eastAsia="Times New Roman" w:hAnsi="Arial" w:cs="Arial"/>
          <w:sz w:val="20"/>
          <w:szCs w:val="20"/>
          <w:lang w:val="es-419" w:eastAsia="es-ES"/>
        </w:rPr>
      </w:pPr>
      <w:r w:rsidRPr="00AA3A5A">
        <w:rPr>
          <w:rFonts w:ascii="Arial" w:eastAsia="Times New Roman" w:hAnsi="Arial" w:cs="Arial"/>
          <w:sz w:val="20"/>
          <w:szCs w:val="20"/>
          <w:lang w:val="es-419" w:eastAsia="es-ES"/>
        </w:rPr>
        <w:t xml:space="preserve">Providencia: </w:t>
      </w:r>
      <w:r w:rsidRPr="00AA3A5A">
        <w:rPr>
          <w:rFonts w:ascii="Arial" w:eastAsia="Times New Roman" w:hAnsi="Arial" w:cs="Arial"/>
          <w:sz w:val="20"/>
          <w:szCs w:val="20"/>
          <w:lang w:val="es-419" w:eastAsia="es-ES"/>
        </w:rPr>
        <w:tab/>
      </w:r>
      <w:r w:rsidRPr="00AA3A5A">
        <w:rPr>
          <w:rFonts w:ascii="Arial" w:eastAsia="Times New Roman" w:hAnsi="Arial" w:cs="Arial"/>
          <w:sz w:val="20"/>
          <w:szCs w:val="20"/>
          <w:lang w:val="es-419" w:eastAsia="es-ES"/>
        </w:rPr>
        <w:tab/>
        <w:t xml:space="preserve">Sentencia del 9 de octubre de 2020   </w:t>
      </w:r>
    </w:p>
    <w:p w14:paraId="6EA42AB4" w14:textId="77777777" w:rsidR="00AA3A5A" w:rsidRPr="00AA3A5A" w:rsidRDefault="00AA3A5A" w:rsidP="00AA3A5A">
      <w:pPr>
        <w:spacing w:after="0" w:line="240" w:lineRule="auto"/>
        <w:jc w:val="both"/>
        <w:rPr>
          <w:rFonts w:ascii="Arial" w:eastAsia="Times New Roman" w:hAnsi="Arial" w:cs="Arial"/>
          <w:sz w:val="20"/>
          <w:szCs w:val="20"/>
          <w:lang w:val="es-419" w:eastAsia="es-ES"/>
        </w:rPr>
      </w:pPr>
      <w:r w:rsidRPr="00AA3A5A">
        <w:rPr>
          <w:rFonts w:ascii="Arial" w:eastAsia="Times New Roman" w:hAnsi="Arial" w:cs="Arial"/>
          <w:sz w:val="20"/>
          <w:szCs w:val="20"/>
          <w:lang w:val="es-419" w:eastAsia="es-ES"/>
        </w:rPr>
        <w:t>Radicación No.:</w:t>
      </w:r>
      <w:r w:rsidRPr="00AA3A5A">
        <w:rPr>
          <w:rFonts w:ascii="Arial" w:eastAsia="Times New Roman" w:hAnsi="Arial" w:cs="Arial"/>
          <w:sz w:val="20"/>
          <w:szCs w:val="20"/>
          <w:lang w:val="es-419" w:eastAsia="es-ES"/>
        </w:rPr>
        <w:tab/>
      </w:r>
      <w:r w:rsidRPr="00AA3A5A">
        <w:rPr>
          <w:rFonts w:ascii="Arial" w:eastAsia="Times New Roman" w:hAnsi="Arial" w:cs="Arial"/>
          <w:sz w:val="20"/>
          <w:szCs w:val="20"/>
          <w:lang w:val="es-419" w:eastAsia="es-ES"/>
        </w:rPr>
        <w:tab/>
        <w:t>66001-31-05-003-2018-00476-01</w:t>
      </w:r>
    </w:p>
    <w:p w14:paraId="2B072903" w14:textId="77777777" w:rsidR="00AA3A5A" w:rsidRPr="00AA3A5A" w:rsidRDefault="00AA3A5A" w:rsidP="00AA3A5A">
      <w:pPr>
        <w:spacing w:after="0" w:line="240" w:lineRule="auto"/>
        <w:jc w:val="both"/>
        <w:rPr>
          <w:rFonts w:ascii="Arial" w:eastAsia="Times New Roman" w:hAnsi="Arial" w:cs="Arial"/>
          <w:sz w:val="20"/>
          <w:szCs w:val="20"/>
          <w:lang w:val="es-419" w:eastAsia="es-ES"/>
        </w:rPr>
      </w:pPr>
      <w:r w:rsidRPr="00AA3A5A">
        <w:rPr>
          <w:rFonts w:ascii="Arial" w:eastAsia="Times New Roman" w:hAnsi="Arial" w:cs="Arial"/>
          <w:sz w:val="20"/>
          <w:szCs w:val="20"/>
          <w:lang w:val="es-419" w:eastAsia="es-ES"/>
        </w:rPr>
        <w:t xml:space="preserve">Proceso: </w:t>
      </w:r>
      <w:r w:rsidRPr="00AA3A5A">
        <w:rPr>
          <w:rFonts w:ascii="Arial" w:eastAsia="Times New Roman" w:hAnsi="Arial" w:cs="Arial"/>
          <w:sz w:val="20"/>
          <w:szCs w:val="20"/>
          <w:lang w:val="es-419" w:eastAsia="es-ES"/>
        </w:rPr>
        <w:tab/>
      </w:r>
      <w:r w:rsidRPr="00AA3A5A">
        <w:rPr>
          <w:rFonts w:ascii="Arial" w:eastAsia="Times New Roman" w:hAnsi="Arial" w:cs="Arial"/>
          <w:sz w:val="20"/>
          <w:szCs w:val="20"/>
          <w:lang w:val="es-419" w:eastAsia="es-ES"/>
        </w:rPr>
        <w:tab/>
        <w:t xml:space="preserve">Ordinario laboral </w:t>
      </w:r>
    </w:p>
    <w:p w14:paraId="4CBD280A" w14:textId="77777777" w:rsidR="00AA3A5A" w:rsidRPr="00AA3A5A" w:rsidRDefault="00AA3A5A" w:rsidP="00AA3A5A">
      <w:pPr>
        <w:spacing w:after="0" w:line="240" w:lineRule="auto"/>
        <w:jc w:val="both"/>
        <w:rPr>
          <w:rFonts w:ascii="Arial" w:eastAsia="Times New Roman" w:hAnsi="Arial" w:cs="Arial"/>
          <w:sz w:val="20"/>
          <w:szCs w:val="20"/>
          <w:lang w:val="es-419" w:eastAsia="es-ES"/>
        </w:rPr>
      </w:pPr>
      <w:r w:rsidRPr="00AA3A5A">
        <w:rPr>
          <w:rFonts w:ascii="Arial" w:eastAsia="Times New Roman" w:hAnsi="Arial" w:cs="Arial"/>
          <w:sz w:val="20"/>
          <w:szCs w:val="20"/>
          <w:lang w:val="es-419" w:eastAsia="es-ES"/>
        </w:rPr>
        <w:t xml:space="preserve">Demandantes: </w:t>
      </w:r>
      <w:r w:rsidRPr="00AA3A5A">
        <w:rPr>
          <w:rFonts w:ascii="Arial" w:eastAsia="Times New Roman" w:hAnsi="Arial" w:cs="Arial"/>
          <w:sz w:val="20"/>
          <w:szCs w:val="20"/>
          <w:lang w:val="es-419" w:eastAsia="es-ES"/>
        </w:rPr>
        <w:tab/>
      </w:r>
      <w:r w:rsidRPr="00AA3A5A">
        <w:rPr>
          <w:rFonts w:ascii="Arial" w:eastAsia="Times New Roman" w:hAnsi="Arial" w:cs="Arial"/>
          <w:sz w:val="20"/>
          <w:szCs w:val="20"/>
          <w:lang w:val="es-419" w:eastAsia="es-ES"/>
        </w:rPr>
        <w:tab/>
        <w:t xml:space="preserve">Heriberto Palomino Castañeda  </w:t>
      </w:r>
    </w:p>
    <w:p w14:paraId="0FB5DA35" w14:textId="77777777" w:rsidR="00AA3A5A" w:rsidRPr="00AA3A5A" w:rsidRDefault="00AA3A5A" w:rsidP="00AA3A5A">
      <w:pPr>
        <w:spacing w:after="0" w:line="240" w:lineRule="auto"/>
        <w:jc w:val="both"/>
        <w:rPr>
          <w:rFonts w:ascii="Arial" w:eastAsia="Times New Roman" w:hAnsi="Arial" w:cs="Arial"/>
          <w:sz w:val="20"/>
          <w:szCs w:val="20"/>
          <w:lang w:val="es-419" w:eastAsia="es-ES"/>
        </w:rPr>
      </w:pPr>
      <w:r w:rsidRPr="00AA3A5A">
        <w:rPr>
          <w:rFonts w:ascii="Arial" w:eastAsia="Times New Roman" w:hAnsi="Arial" w:cs="Arial"/>
          <w:sz w:val="20"/>
          <w:szCs w:val="20"/>
          <w:lang w:val="es-419" w:eastAsia="es-ES"/>
        </w:rPr>
        <w:t xml:space="preserve">Demandado: </w:t>
      </w:r>
      <w:r w:rsidRPr="00AA3A5A">
        <w:rPr>
          <w:rFonts w:ascii="Arial" w:eastAsia="Times New Roman" w:hAnsi="Arial" w:cs="Arial"/>
          <w:sz w:val="20"/>
          <w:szCs w:val="20"/>
          <w:lang w:val="es-419" w:eastAsia="es-ES"/>
        </w:rPr>
        <w:tab/>
      </w:r>
      <w:r w:rsidRPr="00AA3A5A">
        <w:rPr>
          <w:rFonts w:ascii="Arial" w:eastAsia="Times New Roman" w:hAnsi="Arial" w:cs="Arial"/>
          <w:sz w:val="20"/>
          <w:szCs w:val="20"/>
          <w:lang w:val="es-419" w:eastAsia="es-ES"/>
        </w:rPr>
        <w:tab/>
        <w:t xml:space="preserve">Libardo Antonio Giraldo Gómez </w:t>
      </w:r>
    </w:p>
    <w:p w14:paraId="4E80DD2C" w14:textId="77777777" w:rsidR="00AA3A5A" w:rsidRPr="00AA3A5A" w:rsidRDefault="00AA3A5A" w:rsidP="00AA3A5A">
      <w:pPr>
        <w:spacing w:after="0" w:line="240" w:lineRule="auto"/>
        <w:jc w:val="both"/>
        <w:rPr>
          <w:rFonts w:ascii="Arial" w:eastAsia="Times New Roman" w:hAnsi="Arial" w:cs="Arial"/>
          <w:sz w:val="20"/>
          <w:szCs w:val="20"/>
          <w:lang w:val="es-419" w:eastAsia="es-ES"/>
        </w:rPr>
      </w:pPr>
      <w:r w:rsidRPr="00AA3A5A">
        <w:rPr>
          <w:rFonts w:ascii="Arial" w:eastAsia="Times New Roman" w:hAnsi="Arial" w:cs="Arial"/>
          <w:sz w:val="20"/>
          <w:szCs w:val="20"/>
          <w:lang w:val="es-419" w:eastAsia="es-ES"/>
        </w:rPr>
        <w:t xml:space="preserve">Juzgado de origen: </w:t>
      </w:r>
      <w:r w:rsidRPr="00AA3A5A">
        <w:rPr>
          <w:rFonts w:ascii="Arial" w:eastAsia="Times New Roman" w:hAnsi="Arial" w:cs="Arial"/>
          <w:sz w:val="20"/>
          <w:szCs w:val="20"/>
          <w:lang w:val="es-419" w:eastAsia="es-ES"/>
        </w:rPr>
        <w:tab/>
        <w:t xml:space="preserve">Tercero Laboral del Circuito de Pereira </w:t>
      </w:r>
    </w:p>
    <w:p w14:paraId="40B1CA7C" w14:textId="77777777" w:rsidR="00AA3A5A" w:rsidRPr="00AA3A5A" w:rsidRDefault="00AA3A5A" w:rsidP="00AA3A5A">
      <w:pPr>
        <w:spacing w:after="0" w:line="240" w:lineRule="auto"/>
        <w:jc w:val="both"/>
        <w:rPr>
          <w:rFonts w:ascii="Arial" w:eastAsia="Times New Roman" w:hAnsi="Arial" w:cs="Arial"/>
          <w:sz w:val="20"/>
          <w:szCs w:val="20"/>
          <w:lang w:val="es-419" w:eastAsia="es-ES"/>
        </w:rPr>
      </w:pPr>
      <w:r w:rsidRPr="00AA3A5A">
        <w:rPr>
          <w:rFonts w:ascii="Arial" w:eastAsia="Times New Roman" w:hAnsi="Arial" w:cs="Arial"/>
          <w:sz w:val="20"/>
          <w:szCs w:val="20"/>
          <w:lang w:val="es-419" w:eastAsia="es-ES"/>
        </w:rPr>
        <w:t xml:space="preserve">Magistrada ponente: </w:t>
      </w:r>
      <w:r w:rsidRPr="00AA3A5A">
        <w:rPr>
          <w:rFonts w:ascii="Arial" w:eastAsia="Times New Roman" w:hAnsi="Arial" w:cs="Arial"/>
          <w:sz w:val="20"/>
          <w:szCs w:val="20"/>
          <w:lang w:val="es-419" w:eastAsia="es-ES"/>
        </w:rPr>
        <w:tab/>
        <w:t>Dra. Ana Lucía Caicedo Calderón</w:t>
      </w:r>
    </w:p>
    <w:p w14:paraId="43B0B708" w14:textId="77777777" w:rsidR="00AA3A5A" w:rsidRPr="00AA3A5A" w:rsidRDefault="00AA3A5A" w:rsidP="00AA3A5A">
      <w:pPr>
        <w:spacing w:after="0" w:line="240" w:lineRule="auto"/>
        <w:jc w:val="both"/>
        <w:rPr>
          <w:rFonts w:ascii="Arial" w:eastAsia="Times New Roman" w:hAnsi="Arial" w:cs="Arial"/>
          <w:sz w:val="20"/>
          <w:szCs w:val="20"/>
          <w:lang w:val="es-419" w:eastAsia="es-ES"/>
        </w:rPr>
      </w:pPr>
    </w:p>
    <w:p w14:paraId="6D6A9142" w14:textId="7F681509" w:rsidR="00AA3A5A" w:rsidRPr="00AA3A5A" w:rsidRDefault="00AA3A5A" w:rsidP="00AA3A5A">
      <w:pPr>
        <w:spacing w:after="0" w:line="240" w:lineRule="auto"/>
        <w:jc w:val="both"/>
        <w:rPr>
          <w:rFonts w:ascii="Arial" w:eastAsia="Times New Roman" w:hAnsi="Arial" w:cs="Arial"/>
          <w:b/>
          <w:bCs/>
          <w:iCs/>
          <w:sz w:val="20"/>
          <w:szCs w:val="20"/>
          <w:lang w:val="es-419" w:eastAsia="fr-FR"/>
        </w:rPr>
      </w:pPr>
      <w:r w:rsidRPr="00AA3A5A">
        <w:rPr>
          <w:rFonts w:ascii="Arial" w:eastAsia="Times New Roman" w:hAnsi="Arial" w:cs="Arial"/>
          <w:b/>
          <w:bCs/>
          <w:iCs/>
          <w:sz w:val="20"/>
          <w:szCs w:val="20"/>
          <w:u w:val="single"/>
          <w:lang w:val="es-419" w:eastAsia="fr-FR"/>
        </w:rPr>
        <w:t>TEMAS:</w:t>
      </w:r>
      <w:r w:rsidRPr="00AA3A5A">
        <w:rPr>
          <w:rFonts w:ascii="Arial" w:eastAsia="Times New Roman" w:hAnsi="Arial" w:cs="Arial"/>
          <w:b/>
          <w:bCs/>
          <w:iCs/>
          <w:sz w:val="20"/>
          <w:szCs w:val="20"/>
          <w:lang w:val="es-419" w:eastAsia="fr-FR"/>
        </w:rPr>
        <w:tab/>
      </w:r>
      <w:r w:rsidRPr="00AA3A5A">
        <w:rPr>
          <w:rFonts w:ascii="Arial" w:eastAsia="Times New Roman" w:hAnsi="Arial" w:cs="Arial"/>
          <w:b/>
          <w:sz w:val="20"/>
          <w:szCs w:val="20"/>
          <w:lang w:val="es-419" w:eastAsia="es-ES"/>
        </w:rPr>
        <w:t xml:space="preserve">CONTRATO DE TRABAJO </w:t>
      </w:r>
      <w:r w:rsidR="008E6BF3">
        <w:rPr>
          <w:rFonts w:ascii="Arial" w:eastAsia="Times New Roman" w:hAnsi="Arial" w:cs="Arial"/>
          <w:b/>
          <w:sz w:val="20"/>
          <w:szCs w:val="20"/>
          <w:lang w:val="es-419" w:eastAsia="es-ES"/>
        </w:rPr>
        <w:t>/ ELEMENTOS / LAVADOR DE CARROS / DIFERENCIAS CON EL CONTRATO DE PRESTACIÓN DE SERVICIOS</w:t>
      </w:r>
      <w:r w:rsidRPr="00AA3A5A">
        <w:rPr>
          <w:rFonts w:ascii="Arial" w:eastAsia="Times New Roman" w:hAnsi="Arial" w:cs="Arial"/>
          <w:b/>
          <w:sz w:val="20"/>
          <w:szCs w:val="20"/>
          <w:lang w:val="es-419" w:eastAsia="es-ES"/>
        </w:rPr>
        <w:t xml:space="preserve"> </w:t>
      </w:r>
      <w:r w:rsidRPr="00AA3A5A">
        <w:rPr>
          <w:rFonts w:ascii="Arial" w:eastAsia="Times New Roman" w:hAnsi="Arial" w:cs="Arial"/>
          <w:b/>
          <w:bCs/>
          <w:iCs/>
          <w:sz w:val="20"/>
          <w:szCs w:val="20"/>
          <w:lang w:val="es-419" w:eastAsia="fr-FR"/>
        </w:rPr>
        <w:t xml:space="preserve">/ </w:t>
      </w:r>
      <w:r w:rsidR="008E6BF3">
        <w:rPr>
          <w:rFonts w:ascii="Arial" w:eastAsia="Times New Roman" w:hAnsi="Arial" w:cs="Arial"/>
          <w:b/>
          <w:bCs/>
          <w:iCs/>
          <w:sz w:val="20"/>
          <w:szCs w:val="20"/>
          <w:lang w:val="es-419" w:eastAsia="fr-FR"/>
        </w:rPr>
        <w:t>SUBORDINACIÓN COMO FACTOR DETERMINANTE / VALORACIÓN PROBATORIA / INDEMNIZACIÓN MORATORIA / PRESUNCIÓN DE BUENA FE DEL EMPLEADOR.</w:t>
      </w:r>
    </w:p>
    <w:p w14:paraId="2C538BA3" w14:textId="77777777" w:rsidR="00AA3A5A" w:rsidRPr="00AA3A5A" w:rsidRDefault="00AA3A5A" w:rsidP="00AA3A5A">
      <w:pPr>
        <w:spacing w:after="0" w:line="240" w:lineRule="auto"/>
        <w:jc w:val="both"/>
        <w:rPr>
          <w:rFonts w:ascii="Arial" w:eastAsia="Times New Roman" w:hAnsi="Arial" w:cs="Arial"/>
          <w:sz w:val="20"/>
          <w:szCs w:val="20"/>
          <w:lang w:val="es-419" w:eastAsia="es-ES"/>
        </w:rPr>
      </w:pPr>
    </w:p>
    <w:p w14:paraId="71C45E39" w14:textId="590ED4AA" w:rsidR="008E6BF3" w:rsidRPr="008E6BF3" w:rsidRDefault="008E6BF3" w:rsidP="008E6BF3">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8E6BF3">
        <w:rPr>
          <w:rFonts w:ascii="Arial" w:eastAsia="Times New Roman" w:hAnsi="Arial" w:cs="Arial"/>
          <w:sz w:val="20"/>
          <w:szCs w:val="20"/>
          <w:lang w:val="es-419" w:eastAsia="es-ES"/>
        </w:rPr>
        <w:t>es necesario precisar que, contrario a los contratos de trabajo, en los contratos de prestación de servicios no hay subordinación, lo que significa que el prestador del servicio únicamente está obligado a cumplir con el objetivo para el que ha sido contratado, en el plazo acordado y bajo los términos acordados.</w:t>
      </w:r>
    </w:p>
    <w:p w14:paraId="155FA273" w14:textId="77777777" w:rsidR="008E6BF3" w:rsidRPr="008E6BF3" w:rsidRDefault="008E6BF3" w:rsidP="008E6BF3">
      <w:pPr>
        <w:spacing w:after="0" w:line="240" w:lineRule="auto"/>
        <w:jc w:val="both"/>
        <w:rPr>
          <w:rFonts w:ascii="Arial" w:eastAsia="Times New Roman" w:hAnsi="Arial" w:cs="Arial"/>
          <w:sz w:val="20"/>
          <w:szCs w:val="20"/>
          <w:lang w:val="es-419" w:eastAsia="es-ES"/>
        </w:rPr>
      </w:pPr>
    </w:p>
    <w:p w14:paraId="10E7E56E" w14:textId="40A9B249" w:rsidR="008E6BF3" w:rsidRPr="008E6BF3" w:rsidRDefault="008E6BF3" w:rsidP="008E6BF3">
      <w:pPr>
        <w:spacing w:after="0" w:line="240" w:lineRule="auto"/>
        <w:jc w:val="both"/>
        <w:rPr>
          <w:rFonts w:ascii="Arial" w:eastAsia="Times New Roman" w:hAnsi="Arial" w:cs="Arial"/>
          <w:sz w:val="20"/>
          <w:szCs w:val="20"/>
          <w:lang w:val="es-419" w:eastAsia="es-ES"/>
        </w:rPr>
      </w:pPr>
      <w:r w:rsidRPr="008E6BF3">
        <w:rPr>
          <w:rFonts w:ascii="Arial" w:eastAsia="Times New Roman" w:hAnsi="Arial" w:cs="Arial"/>
          <w:sz w:val="20"/>
          <w:szCs w:val="20"/>
          <w:lang w:val="es-419" w:eastAsia="es-ES"/>
        </w:rPr>
        <w:t>Así las cosas, si en el contrato de prestación de servicios no se generan las prerrogativas propias del contrato de trabajo, serán los interesados quienes acuerden en el respectivo contrato, que puede ser verbal, aspectos tales como objeto, condiciones y calidad del servicio, sanciones en caso de incumplimiento, el tiempo de ejecución, remuneración por los servicios prestados y demás conceptos, toda vez que la legislación laboral no establece procedimientos ni condiciones especiales en un contrato de prestación de servicios.</w:t>
      </w:r>
    </w:p>
    <w:p w14:paraId="2B5963A9" w14:textId="77777777" w:rsidR="008E6BF3" w:rsidRPr="008E6BF3" w:rsidRDefault="008E6BF3" w:rsidP="008E6BF3">
      <w:pPr>
        <w:spacing w:after="0" w:line="240" w:lineRule="auto"/>
        <w:jc w:val="both"/>
        <w:rPr>
          <w:rFonts w:ascii="Arial" w:eastAsia="Times New Roman" w:hAnsi="Arial" w:cs="Arial"/>
          <w:sz w:val="20"/>
          <w:szCs w:val="20"/>
          <w:lang w:val="es-419" w:eastAsia="es-ES"/>
        </w:rPr>
      </w:pPr>
    </w:p>
    <w:p w14:paraId="1C20AD08" w14:textId="0C94B9D4" w:rsidR="00AA3A5A" w:rsidRPr="00AA3A5A" w:rsidRDefault="008E6BF3" w:rsidP="008E6BF3">
      <w:pPr>
        <w:spacing w:after="0" w:line="240" w:lineRule="auto"/>
        <w:jc w:val="both"/>
        <w:rPr>
          <w:rFonts w:ascii="Arial" w:eastAsia="Times New Roman" w:hAnsi="Arial" w:cs="Arial"/>
          <w:sz w:val="20"/>
          <w:szCs w:val="20"/>
          <w:lang w:val="es-419" w:eastAsia="es-ES"/>
        </w:rPr>
      </w:pPr>
      <w:r w:rsidRPr="008E6BF3">
        <w:rPr>
          <w:rFonts w:ascii="Arial" w:eastAsia="Times New Roman" w:hAnsi="Arial" w:cs="Arial"/>
          <w:sz w:val="20"/>
          <w:szCs w:val="20"/>
          <w:lang w:val="es-419" w:eastAsia="es-ES"/>
        </w:rPr>
        <w:t>Ahora bien, es claro que si el contrato a realizar cumple con los requisitos para que se genere una relación de tipo laboral, con los elementos contemplados por el artículo 23 del C.S.T, subrogado por el artículo 1° de la Ley 50 de 1990, esto es, i) actividad personal del trabajador, ii) continuada subordinación o dependencia del trabajador respecto del empleador, y iii) salario como retribución del servicio, nace entre las partes un vínculo laboral con las respectivas obligaciones que se derivan de todo contrato de trabajo</w:t>
      </w:r>
      <w:r>
        <w:rPr>
          <w:rFonts w:ascii="Arial" w:eastAsia="Times New Roman" w:hAnsi="Arial" w:cs="Arial"/>
          <w:sz w:val="20"/>
          <w:szCs w:val="20"/>
          <w:lang w:val="es-419" w:eastAsia="es-ES"/>
        </w:rPr>
        <w:t>…</w:t>
      </w:r>
    </w:p>
    <w:p w14:paraId="2C9AC3F4" w14:textId="77777777" w:rsidR="00AA3A5A" w:rsidRPr="00AA3A5A" w:rsidRDefault="00AA3A5A" w:rsidP="00AA3A5A">
      <w:pPr>
        <w:spacing w:after="0" w:line="240" w:lineRule="auto"/>
        <w:jc w:val="both"/>
        <w:rPr>
          <w:rFonts w:ascii="Arial" w:eastAsia="Times New Roman" w:hAnsi="Arial" w:cs="Arial"/>
          <w:sz w:val="20"/>
          <w:szCs w:val="20"/>
          <w:lang w:val="es-419" w:eastAsia="es-ES"/>
        </w:rPr>
      </w:pPr>
    </w:p>
    <w:p w14:paraId="4D960062" w14:textId="77777777" w:rsidR="008E6BF3" w:rsidRPr="008E6BF3" w:rsidRDefault="008E6BF3" w:rsidP="008E6BF3">
      <w:pPr>
        <w:spacing w:after="0" w:line="240" w:lineRule="auto"/>
        <w:jc w:val="both"/>
        <w:rPr>
          <w:rFonts w:ascii="Arial" w:eastAsia="Times New Roman" w:hAnsi="Arial" w:cs="Arial"/>
          <w:sz w:val="20"/>
          <w:szCs w:val="20"/>
          <w:lang w:val="es-419" w:eastAsia="es-ES"/>
        </w:rPr>
      </w:pPr>
      <w:r w:rsidRPr="008E6BF3">
        <w:rPr>
          <w:rFonts w:ascii="Arial" w:eastAsia="Times New Roman" w:hAnsi="Arial" w:cs="Arial"/>
          <w:sz w:val="20"/>
          <w:szCs w:val="20"/>
          <w:lang w:val="es-419" w:eastAsia="es-ES"/>
        </w:rPr>
        <w:t xml:space="preserve">Del caudal probatorio reseñado surge con toda claridad que el demandante NO era autónomo e independiente en la prestación del servicio, por las siguientes razones: </w:t>
      </w:r>
    </w:p>
    <w:p w14:paraId="0E997E5B" w14:textId="77777777" w:rsidR="008E6BF3" w:rsidRPr="008E6BF3" w:rsidRDefault="008E6BF3" w:rsidP="008E6BF3">
      <w:pPr>
        <w:spacing w:after="0" w:line="240" w:lineRule="auto"/>
        <w:jc w:val="both"/>
        <w:rPr>
          <w:rFonts w:ascii="Arial" w:eastAsia="Times New Roman" w:hAnsi="Arial" w:cs="Arial"/>
          <w:sz w:val="20"/>
          <w:szCs w:val="20"/>
          <w:lang w:val="es-419" w:eastAsia="es-ES"/>
        </w:rPr>
      </w:pPr>
    </w:p>
    <w:p w14:paraId="319118DD" w14:textId="472906F5" w:rsidR="008E6BF3" w:rsidRPr="008E6BF3" w:rsidRDefault="008E6BF3" w:rsidP="008E6BF3">
      <w:pPr>
        <w:spacing w:after="0" w:line="240" w:lineRule="auto"/>
        <w:jc w:val="both"/>
        <w:rPr>
          <w:rFonts w:ascii="Arial" w:eastAsia="Times New Roman" w:hAnsi="Arial" w:cs="Arial"/>
          <w:sz w:val="20"/>
          <w:szCs w:val="20"/>
          <w:lang w:val="es-419" w:eastAsia="es-ES"/>
        </w:rPr>
      </w:pPr>
      <w:r w:rsidRPr="008E6BF3">
        <w:rPr>
          <w:rFonts w:ascii="Arial" w:eastAsia="Times New Roman" w:hAnsi="Arial" w:cs="Arial"/>
          <w:sz w:val="20"/>
          <w:szCs w:val="20"/>
          <w:lang w:val="es-419" w:eastAsia="es-ES"/>
        </w:rPr>
        <w:t>1) Los lavadores de carros debían pedir permiso para abandonar el turno</w:t>
      </w:r>
      <w:r>
        <w:rPr>
          <w:rFonts w:ascii="Arial" w:eastAsia="Times New Roman" w:hAnsi="Arial" w:cs="Arial"/>
          <w:sz w:val="20"/>
          <w:szCs w:val="20"/>
          <w:lang w:val="es-419" w:eastAsia="es-ES"/>
        </w:rPr>
        <w:t>…</w:t>
      </w:r>
    </w:p>
    <w:p w14:paraId="2673ABC8" w14:textId="77777777" w:rsidR="008E6BF3" w:rsidRPr="008E6BF3" w:rsidRDefault="008E6BF3" w:rsidP="008E6BF3">
      <w:pPr>
        <w:spacing w:after="0" w:line="240" w:lineRule="auto"/>
        <w:jc w:val="both"/>
        <w:rPr>
          <w:rFonts w:ascii="Arial" w:eastAsia="Times New Roman" w:hAnsi="Arial" w:cs="Arial"/>
          <w:sz w:val="20"/>
          <w:szCs w:val="20"/>
          <w:lang w:val="es-419" w:eastAsia="es-ES"/>
        </w:rPr>
      </w:pPr>
    </w:p>
    <w:p w14:paraId="3E91D4CC" w14:textId="4E560BC1" w:rsidR="008E6BF3" w:rsidRPr="008E6BF3" w:rsidRDefault="008E6BF3" w:rsidP="008E6BF3">
      <w:pPr>
        <w:spacing w:after="0" w:line="240" w:lineRule="auto"/>
        <w:jc w:val="both"/>
        <w:rPr>
          <w:rFonts w:ascii="Arial" w:eastAsia="Times New Roman" w:hAnsi="Arial" w:cs="Arial"/>
          <w:sz w:val="20"/>
          <w:szCs w:val="20"/>
          <w:lang w:val="es-419" w:eastAsia="es-ES"/>
        </w:rPr>
      </w:pPr>
      <w:r w:rsidRPr="008E6BF3">
        <w:rPr>
          <w:rFonts w:ascii="Arial" w:eastAsia="Times New Roman" w:hAnsi="Arial" w:cs="Arial"/>
          <w:sz w:val="20"/>
          <w:szCs w:val="20"/>
          <w:lang w:val="es-419" w:eastAsia="es-ES"/>
        </w:rPr>
        <w:t>2) Tenían un día de descanso semanal, el cual era asignado por uno de los administradores del lava-autos a quien denominan “patiero”</w:t>
      </w:r>
      <w:r>
        <w:rPr>
          <w:rFonts w:ascii="Arial" w:eastAsia="Times New Roman" w:hAnsi="Arial" w:cs="Arial"/>
          <w:sz w:val="20"/>
          <w:szCs w:val="20"/>
          <w:lang w:val="es-419" w:eastAsia="es-ES"/>
        </w:rPr>
        <w:t>…</w:t>
      </w:r>
      <w:r w:rsidRPr="008E6BF3">
        <w:rPr>
          <w:rFonts w:ascii="Arial" w:eastAsia="Times New Roman" w:hAnsi="Arial" w:cs="Arial"/>
          <w:sz w:val="20"/>
          <w:szCs w:val="20"/>
          <w:lang w:val="es-419" w:eastAsia="es-ES"/>
        </w:rPr>
        <w:t xml:space="preserve"> </w:t>
      </w:r>
    </w:p>
    <w:p w14:paraId="7B9D7856" w14:textId="77777777" w:rsidR="008E6BF3" w:rsidRPr="008E6BF3" w:rsidRDefault="008E6BF3" w:rsidP="008E6BF3">
      <w:pPr>
        <w:spacing w:after="0" w:line="240" w:lineRule="auto"/>
        <w:jc w:val="both"/>
        <w:rPr>
          <w:rFonts w:ascii="Arial" w:eastAsia="Times New Roman" w:hAnsi="Arial" w:cs="Arial"/>
          <w:sz w:val="20"/>
          <w:szCs w:val="20"/>
          <w:lang w:val="es-419" w:eastAsia="es-ES"/>
        </w:rPr>
      </w:pPr>
    </w:p>
    <w:p w14:paraId="631E8076" w14:textId="0ED5FD56" w:rsidR="008E6BF3" w:rsidRPr="008E6BF3" w:rsidRDefault="008E6BF3" w:rsidP="008E6BF3">
      <w:pPr>
        <w:spacing w:after="0" w:line="240" w:lineRule="auto"/>
        <w:jc w:val="both"/>
        <w:rPr>
          <w:rFonts w:ascii="Arial" w:eastAsia="Times New Roman" w:hAnsi="Arial" w:cs="Arial"/>
          <w:sz w:val="20"/>
          <w:szCs w:val="20"/>
          <w:lang w:val="es-419" w:eastAsia="es-ES"/>
        </w:rPr>
      </w:pPr>
      <w:r w:rsidRPr="008E6BF3">
        <w:rPr>
          <w:rFonts w:ascii="Arial" w:eastAsia="Times New Roman" w:hAnsi="Arial" w:cs="Arial"/>
          <w:sz w:val="20"/>
          <w:szCs w:val="20"/>
          <w:lang w:val="es-419" w:eastAsia="es-ES"/>
        </w:rPr>
        <w:t>3) Las reglas de juego dentro del lavadero</w:t>
      </w:r>
      <w:r>
        <w:rPr>
          <w:rFonts w:ascii="Arial" w:eastAsia="Times New Roman" w:hAnsi="Arial" w:cs="Arial"/>
          <w:sz w:val="20"/>
          <w:szCs w:val="20"/>
          <w:lang w:val="es-419" w:eastAsia="es-ES"/>
        </w:rPr>
        <w:t>…</w:t>
      </w:r>
      <w:r w:rsidRPr="008E6BF3">
        <w:rPr>
          <w:rFonts w:ascii="Arial" w:eastAsia="Times New Roman" w:hAnsi="Arial" w:cs="Arial"/>
          <w:sz w:val="20"/>
          <w:szCs w:val="20"/>
          <w:lang w:val="es-419" w:eastAsia="es-ES"/>
        </w:rPr>
        <w:t xml:space="preserve"> indica que el trabajador no tenía autonomía para presentarse a trabajar a cualquier hora, pues en ese caso no alcanzaba a ser “enturnado”</w:t>
      </w:r>
      <w:r>
        <w:rPr>
          <w:rFonts w:ascii="Arial" w:eastAsia="Times New Roman" w:hAnsi="Arial" w:cs="Arial"/>
          <w:sz w:val="20"/>
          <w:szCs w:val="20"/>
          <w:lang w:val="es-419" w:eastAsia="es-ES"/>
        </w:rPr>
        <w:t>…</w:t>
      </w:r>
      <w:r w:rsidRPr="008E6BF3">
        <w:rPr>
          <w:rFonts w:ascii="Arial" w:eastAsia="Times New Roman" w:hAnsi="Arial" w:cs="Arial"/>
          <w:sz w:val="20"/>
          <w:szCs w:val="20"/>
          <w:lang w:val="es-419" w:eastAsia="es-ES"/>
        </w:rPr>
        <w:t xml:space="preserve"> </w:t>
      </w:r>
    </w:p>
    <w:p w14:paraId="24332D93" w14:textId="77777777" w:rsidR="008E6BF3" w:rsidRPr="008E6BF3" w:rsidRDefault="008E6BF3" w:rsidP="008E6BF3">
      <w:pPr>
        <w:spacing w:after="0" w:line="240" w:lineRule="auto"/>
        <w:jc w:val="both"/>
        <w:rPr>
          <w:rFonts w:ascii="Arial" w:eastAsia="Times New Roman" w:hAnsi="Arial" w:cs="Arial"/>
          <w:sz w:val="20"/>
          <w:szCs w:val="20"/>
          <w:lang w:val="es-419" w:eastAsia="es-ES"/>
        </w:rPr>
      </w:pPr>
    </w:p>
    <w:p w14:paraId="5A6819CC" w14:textId="77777777" w:rsidR="008E6BF3" w:rsidRPr="008E6BF3" w:rsidRDefault="008E6BF3" w:rsidP="008E6BF3">
      <w:pPr>
        <w:spacing w:after="0" w:line="240" w:lineRule="auto"/>
        <w:jc w:val="both"/>
        <w:rPr>
          <w:rFonts w:ascii="Arial" w:eastAsia="Times New Roman" w:hAnsi="Arial" w:cs="Arial"/>
          <w:sz w:val="20"/>
          <w:szCs w:val="20"/>
          <w:lang w:val="es-419" w:eastAsia="es-ES"/>
        </w:rPr>
      </w:pPr>
      <w:r w:rsidRPr="008E6BF3">
        <w:rPr>
          <w:rFonts w:ascii="Arial" w:eastAsia="Times New Roman" w:hAnsi="Arial" w:cs="Arial"/>
          <w:sz w:val="20"/>
          <w:szCs w:val="20"/>
          <w:lang w:val="es-419" w:eastAsia="es-ES"/>
        </w:rPr>
        <w:t xml:space="preserve">4) Otra inequívoca expresión de la subordinación a que estaban sometidos los lavadores, incluido el demandante, proviene del dicho del señor DIEGO LEÓN, quien dio a entender que el administrador podía prohibirles a los lavaderos que lavaran los vehículos de sus clientes propios, imponiéndoles el cumplimiento estricto de los turnos. </w:t>
      </w:r>
    </w:p>
    <w:p w14:paraId="66B28631" w14:textId="77777777" w:rsidR="008E6BF3" w:rsidRPr="008E6BF3" w:rsidRDefault="008E6BF3" w:rsidP="008E6BF3">
      <w:pPr>
        <w:spacing w:after="0" w:line="240" w:lineRule="auto"/>
        <w:jc w:val="both"/>
        <w:rPr>
          <w:rFonts w:ascii="Arial" w:eastAsia="Times New Roman" w:hAnsi="Arial" w:cs="Arial"/>
          <w:sz w:val="20"/>
          <w:szCs w:val="20"/>
          <w:lang w:val="es-419" w:eastAsia="es-ES"/>
        </w:rPr>
      </w:pPr>
    </w:p>
    <w:p w14:paraId="485C3C62" w14:textId="1386CE23" w:rsidR="00AA3A5A" w:rsidRPr="00AA3A5A" w:rsidRDefault="008E6BF3" w:rsidP="008E6BF3">
      <w:pPr>
        <w:spacing w:after="0" w:line="240" w:lineRule="auto"/>
        <w:jc w:val="both"/>
        <w:rPr>
          <w:rFonts w:ascii="Arial" w:eastAsia="Times New Roman" w:hAnsi="Arial" w:cs="Arial"/>
          <w:sz w:val="20"/>
          <w:szCs w:val="20"/>
          <w:lang w:val="es-419" w:eastAsia="es-ES"/>
        </w:rPr>
      </w:pPr>
      <w:r w:rsidRPr="008E6BF3">
        <w:rPr>
          <w:rFonts w:ascii="Arial" w:eastAsia="Times New Roman" w:hAnsi="Arial" w:cs="Arial"/>
          <w:sz w:val="20"/>
          <w:szCs w:val="20"/>
          <w:lang w:val="es-419" w:eastAsia="es-ES"/>
        </w:rPr>
        <w:t>5) Aunque se diga que el trabajador podía ausentarse del lugar de trabajo para salir a fumar, lo cierto es que estaba sometido al poder disciplinario del administrador de turno, quien imponía el orden al interior del lavautos</w:t>
      </w:r>
      <w:r>
        <w:rPr>
          <w:rFonts w:ascii="Arial" w:eastAsia="Times New Roman" w:hAnsi="Arial" w:cs="Arial"/>
          <w:sz w:val="20"/>
          <w:szCs w:val="20"/>
          <w:lang w:val="es-419" w:eastAsia="es-ES"/>
        </w:rPr>
        <w:t>…</w:t>
      </w:r>
    </w:p>
    <w:p w14:paraId="15856627" w14:textId="77777777" w:rsidR="00AA3A5A" w:rsidRPr="00AA3A5A" w:rsidRDefault="00AA3A5A" w:rsidP="00AA3A5A">
      <w:pPr>
        <w:spacing w:after="0" w:line="240" w:lineRule="auto"/>
        <w:jc w:val="both"/>
        <w:rPr>
          <w:rFonts w:ascii="Arial" w:eastAsia="Times New Roman" w:hAnsi="Arial" w:cs="Arial"/>
          <w:sz w:val="20"/>
          <w:szCs w:val="20"/>
          <w:lang w:val="es-419" w:eastAsia="es-ES"/>
        </w:rPr>
      </w:pPr>
    </w:p>
    <w:p w14:paraId="39ACA4E2" w14:textId="358008C4" w:rsidR="00AA3A5A" w:rsidRPr="00AA3A5A" w:rsidRDefault="008E6BF3" w:rsidP="00AA3A5A">
      <w:pPr>
        <w:spacing w:after="0" w:line="240" w:lineRule="auto"/>
        <w:jc w:val="both"/>
        <w:rPr>
          <w:rFonts w:ascii="Arial" w:eastAsia="Times New Roman" w:hAnsi="Arial" w:cs="Arial"/>
          <w:sz w:val="20"/>
          <w:szCs w:val="20"/>
          <w:lang w:val="es-419" w:eastAsia="es-ES"/>
        </w:rPr>
      </w:pPr>
      <w:r w:rsidRPr="008E6BF3">
        <w:rPr>
          <w:rFonts w:ascii="Arial" w:eastAsia="Times New Roman" w:hAnsi="Arial" w:cs="Arial"/>
          <w:sz w:val="20"/>
          <w:szCs w:val="20"/>
          <w:lang w:val="es-419" w:eastAsia="es-ES"/>
        </w:rPr>
        <w:t>En conclusión, luego de valorar las declaraciones, encuentra la Sala que el empleador no pudo desvirtuar la presunción que se deriva del artículo 24 del C.S.T., en la medida que, como se explicó en precedencia, los testimonios ponen de relieve varias expresiones del poder subordinante del contratante</w:t>
      </w:r>
      <w:r>
        <w:rPr>
          <w:rFonts w:ascii="Arial" w:eastAsia="Times New Roman" w:hAnsi="Arial" w:cs="Arial"/>
          <w:sz w:val="20"/>
          <w:szCs w:val="20"/>
          <w:lang w:val="es-419" w:eastAsia="es-ES"/>
        </w:rPr>
        <w:t>(…)</w:t>
      </w:r>
    </w:p>
    <w:p w14:paraId="2F3E4D37" w14:textId="77777777" w:rsidR="00AA3A5A" w:rsidRDefault="00AA3A5A" w:rsidP="00AA3A5A">
      <w:pPr>
        <w:spacing w:after="0" w:line="240" w:lineRule="auto"/>
        <w:jc w:val="both"/>
        <w:rPr>
          <w:rFonts w:ascii="Arial" w:eastAsia="Times New Roman" w:hAnsi="Arial" w:cs="Arial"/>
          <w:sz w:val="20"/>
          <w:szCs w:val="20"/>
          <w:lang w:val="es-ES" w:eastAsia="es-ES"/>
        </w:rPr>
      </w:pPr>
    </w:p>
    <w:p w14:paraId="15681A88" w14:textId="0E11D8E7" w:rsidR="008E6BF3" w:rsidRDefault="008E6BF3" w:rsidP="00AA3A5A">
      <w:pPr>
        <w:spacing w:after="0" w:line="240" w:lineRule="auto"/>
        <w:jc w:val="both"/>
        <w:rPr>
          <w:rFonts w:ascii="Arial" w:eastAsia="Times New Roman" w:hAnsi="Arial" w:cs="Arial"/>
          <w:sz w:val="20"/>
          <w:szCs w:val="20"/>
          <w:lang w:val="es-ES" w:eastAsia="es-ES"/>
        </w:rPr>
      </w:pPr>
      <w:r w:rsidRPr="008E6BF3">
        <w:rPr>
          <w:rFonts w:ascii="Arial" w:eastAsia="Times New Roman" w:hAnsi="Arial" w:cs="Arial"/>
          <w:sz w:val="20"/>
          <w:szCs w:val="20"/>
          <w:lang w:val="es-ES" w:eastAsia="es-ES"/>
        </w:rPr>
        <w:t xml:space="preserve">Es de anotar que en asuntos que revisten las mismas características del presente, la Sala ha exonerado al empleador demandado de las indemnizaciones moratorias previstas ante la falta de pago de prestaciones sociales y por ausencia de la consignación de las cesantías a un fondo previsto para tal finalidad, al considerar que la sola declaración de la existencia del contrato realidad no indica per </w:t>
      </w:r>
      <w:proofErr w:type="spellStart"/>
      <w:r w:rsidRPr="008E6BF3">
        <w:rPr>
          <w:rFonts w:ascii="Arial" w:eastAsia="Times New Roman" w:hAnsi="Arial" w:cs="Arial"/>
          <w:sz w:val="20"/>
          <w:szCs w:val="20"/>
          <w:lang w:val="es-ES" w:eastAsia="es-ES"/>
        </w:rPr>
        <w:t>se</w:t>
      </w:r>
      <w:proofErr w:type="spellEnd"/>
      <w:r w:rsidRPr="008E6BF3">
        <w:rPr>
          <w:rFonts w:ascii="Arial" w:eastAsia="Times New Roman" w:hAnsi="Arial" w:cs="Arial"/>
          <w:sz w:val="20"/>
          <w:szCs w:val="20"/>
          <w:lang w:val="es-ES" w:eastAsia="es-ES"/>
        </w:rPr>
        <w:t xml:space="preserve"> que la conducta del demandado hubiere estado ausente de buena fe a la finalización del vínculo laboral al quedar debiendo las prestaciones sociales al actor.</w:t>
      </w:r>
    </w:p>
    <w:p w14:paraId="55CE8C47" w14:textId="77777777" w:rsidR="008E6BF3" w:rsidRPr="00AA3A5A" w:rsidRDefault="008E6BF3" w:rsidP="00AA3A5A">
      <w:pPr>
        <w:spacing w:after="0" w:line="240" w:lineRule="auto"/>
        <w:jc w:val="both"/>
        <w:rPr>
          <w:rFonts w:ascii="Arial" w:eastAsia="Times New Roman" w:hAnsi="Arial" w:cs="Arial"/>
          <w:sz w:val="20"/>
          <w:szCs w:val="20"/>
          <w:lang w:val="es-ES" w:eastAsia="es-ES"/>
        </w:rPr>
      </w:pPr>
    </w:p>
    <w:p w14:paraId="51EADC4B" w14:textId="32141652" w:rsidR="00B94206" w:rsidRPr="00B94206" w:rsidRDefault="00B94206" w:rsidP="00B94206">
      <w:pPr>
        <w:spacing w:after="0" w:line="240" w:lineRule="auto"/>
        <w:jc w:val="both"/>
        <w:rPr>
          <w:rFonts w:ascii="Arial" w:eastAsia="Times New Roman" w:hAnsi="Arial" w:cs="Arial"/>
          <w:b/>
          <w:color w:val="FF0000"/>
          <w:sz w:val="20"/>
          <w:szCs w:val="20"/>
          <w:lang w:val="es-ES_tradnl" w:eastAsia="es-ES"/>
        </w:rPr>
      </w:pPr>
      <w:r w:rsidRPr="00B94206">
        <w:rPr>
          <w:rFonts w:ascii="Arial" w:eastAsia="Times New Roman" w:hAnsi="Arial" w:cs="Arial"/>
          <w:b/>
          <w:color w:val="FF0000"/>
          <w:sz w:val="20"/>
          <w:szCs w:val="20"/>
          <w:lang w:val="es-ES_tradnl" w:eastAsia="es-ES"/>
        </w:rPr>
        <w:lastRenderedPageBreak/>
        <w:t>SALVAMENTO DE VOTO: DOCTOR JULIO CÉSAR SALAZAR MUÑOZ</w:t>
      </w:r>
    </w:p>
    <w:p w14:paraId="04250C07" w14:textId="77777777" w:rsidR="00AA3A5A" w:rsidRDefault="00AA3A5A" w:rsidP="00AA3A5A">
      <w:pPr>
        <w:spacing w:after="0" w:line="240" w:lineRule="auto"/>
        <w:jc w:val="both"/>
        <w:rPr>
          <w:rFonts w:ascii="Arial" w:eastAsia="Times New Roman" w:hAnsi="Arial" w:cs="Arial"/>
          <w:sz w:val="20"/>
          <w:szCs w:val="20"/>
          <w:lang w:val="es-ES_tradnl" w:eastAsia="es-ES"/>
        </w:rPr>
      </w:pPr>
    </w:p>
    <w:p w14:paraId="03BFF4ED" w14:textId="6C5DE70B" w:rsidR="00755F07" w:rsidRPr="00755F07" w:rsidRDefault="00755F07" w:rsidP="00755F07">
      <w:pPr>
        <w:spacing w:after="0" w:line="240" w:lineRule="auto"/>
        <w:jc w:val="both"/>
        <w:rPr>
          <w:rFonts w:ascii="Arial" w:eastAsia="Times New Roman" w:hAnsi="Arial" w:cs="Arial"/>
          <w:sz w:val="20"/>
          <w:szCs w:val="20"/>
          <w:lang w:val="es-ES_tradnl" w:eastAsia="es-ES"/>
        </w:rPr>
      </w:pPr>
      <w:r>
        <w:rPr>
          <w:rFonts w:ascii="Arial" w:eastAsia="Times New Roman" w:hAnsi="Arial" w:cs="Arial"/>
          <w:sz w:val="20"/>
          <w:szCs w:val="20"/>
          <w:lang w:val="es-ES_tradnl" w:eastAsia="es-ES"/>
        </w:rPr>
        <w:t xml:space="preserve">… </w:t>
      </w:r>
      <w:r w:rsidRPr="00755F07">
        <w:rPr>
          <w:rFonts w:ascii="Arial" w:eastAsia="Times New Roman" w:hAnsi="Arial" w:cs="Arial"/>
          <w:sz w:val="20"/>
          <w:szCs w:val="20"/>
          <w:lang w:val="es-ES_tradnl" w:eastAsia="es-ES"/>
        </w:rPr>
        <w:t>sin discusión en la doctrina y la jurisprudencia, el elemento subordinación, es el que identifica y diferencia la existencia del contrato de trabajo. Es por eso que, para desvirtuar la presunción, se exige al empleador que pruebe que el mismo no existió en la relación contractual que tuvo con el prestador del servicio.</w:t>
      </w:r>
    </w:p>
    <w:p w14:paraId="7623DFC4" w14:textId="77777777" w:rsidR="00755F07" w:rsidRPr="00755F07" w:rsidRDefault="00755F07" w:rsidP="00755F07">
      <w:pPr>
        <w:spacing w:after="0" w:line="240" w:lineRule="auto"/>
        <w:jc w:val="both"/>
        <w:rPr>
          <w:rFonts w:ascii="Arial" w:eastAsia="Times New Roman" w:hAnsi="Arial" w:cs="Arial"/>
          <w:sz w:val="20"/>
          <w:szCs w:val="20"/>
          <w:lang w:val="es-ES_tradnl" w:eastAsia="es-ES"/>
        </w:rPr>
      </w:pPr>
    </w:p>
    <w:p w14:paraId="47A9133E" w14:textId="37CF5677" w:rsidR="00B94206" w:rsidRPr="00B94206" w:rsidRDefault="00755F07" w:rsidP="00755F07">
      <w:pPr>
        <w:spacing w:after="0" w:line="240" w:lineRule="auto"/>
        <w:jc w:val="both"/>
        <w:rPr>
          <w:rFonts w:ascii="Arial" w:eastAsia="Times New Roman" w:hAnsi="Arial" w:cs="Arial"/>
          <w:sz w:val="20"/>
          <w:szCs w:val="20"/>
          <w:lang w:val="es-ES_tradnl" w:eastAsia="es-ES"/>
        </w:rPr>
      </w:pPr>
      <w:r w:rsidRPr="00755F07">
        <w:rPr>
          <w:rFonts w:ascii="Arial" w:eastAsia="Times New Roman" w:hAnsi="Arial" w:cs="Arial"/>
          <w:sz w:val="20"/>
          <w:szCs w:val="20"/>
          <w:lang w:val="es-ES_tradnl" w:eastAsia="es-ES"/>
        </w:rPr>
        <w:t>Y es en este punto en el que últimamente, en múltiples providencias, vengo observando un entendimiento totalmente limitado del concepto plasmado en la norma, mediante el cual se exige a los presuntos empleadores, para quebrar la presunción, la prueba, casi diabólica de negaciones indefinidas de hechos tales como que “no daba órdenes, no dirigía la actividad”, en síntesis “no subordinaba”, sin percatarse que el concepto de subordinación que consagra la norma, no es para nada simple, sino evidentemente calificado</w:t>
      </w:r>
      <w:r>
        <w:rPr>
          <w:rFonts w:ascii="Arial" w:eastAsia="Times New Roman" w:hAnsi="Arial" w:cs="Arial"/>
          <w:sz w:val="20"/>
          <w:szCs w:val="20"/>
          <w:lang w:val="es-ES_tradnl" w:eastAsia="es-ES"/>
        </w:rPr>
        <w:t>…</w:t>
      </w:r>
    </w:p>
    <w:p w14:paraId="5EA304F5" w14:textId="77777777" w:rsidR="00B94206" w:rsidRPr="00AA3A5A" w:rsidRDefault="00B94206" w:rsidP="00AA3A5A">
      <w:pPr>
        <w:spacing w:after="0" w:line="240" w:lineRule="auto"/>
        <w:jc w:val="both"/>
        <w:rPr>
          <w:rFonts w:ascii="Arial" w:eastAsia="Times New Roman" w:hAnsi="Arial" w:cs="Arial"/>
          <w:sz w:val="20"/>
          <w:szCs w:val="20"/>
          <w:lang w:val="es-ES" w:eastAsia="es-ES"/>
        </w:rPr>
      </w:pPr>
    </w:p>
    <w:p w14:paraId="1C4B223E" w14:textId="77777777" w:rsidR="00AA3A5A" w:rsidRDefault="00AA3A5A" w:rsidP="00AA3A5A">
      <w:pPr>
        <w:spacing w:after="0" w:line="240" w:lineRule="auto"/>
        <w:jc w:val="both"/>
        <w:rPr>
          <w:rFonts w:ascii="Arial" w:eastAsia="Times New Roman" w:hAnsi="Arial" w:cs="Arial"/>
          <w:sz w:val="20"/>
          <w:szCs w:val="20"/>
          <w:lang w:val="es-ES" w:eastAsia="es-ES"/>
        </w:rPr>
      </w:pPr>
    </w:p>
    <w:p w14:paraId="697588BB" w14:textId="77777777" w:rsidR="00755F07" w:rsidRPr="00AA3A5A" w:rsidRDefault="00755F07" w:rsidP="00AA3A5A">
      <w:pPr>
        <w:spacing w:after="0" w:line="240" w:lineRule="auto"/>
        <w:jc w:val="both"/>
        <w:rPr>
          <w:rFonts w:ascii="Arial" w:eastAsia="Times New Roman" w:hAnsi="Arial" w:cs="Arial"/>
          <w:sz w:val="20"/>
          <w:szCs w:val="20"/>
          <w:lang w:val="es-ES" w:eastAsia="es-ES"/>
        </w:rPr>
      </w:pPr>
    </w:p>
    <w:p w14:paraId="52789062" w14:textId="77777777" w:rsidR="006A7CB7" w:rsidRPr="008E6BF3" w:rsidRDefault="006A7CB7" w:rsidP="00AA3A5A">
      <w:pPr>
        <w:pStyle w:val="Ttulo4"/>
        <w:widowControl w:val="0"/>
        <w:tabs>
          <w:tab w:val="clear" w:pos="0"/>
        </w:tabs>
        <w:spacing w:line="276" w:lineRule="auto"/>
        <w:rPr>
          <w:rFonts w:ascii="Tahoma" w:hAnsi="Tahoma" w:cs="Tahoma"/>
          <w:bCs/>
          <w:szCs w:val="24"/>
          <w:lang w:eastAsia="es-MX"/>
        </w:rPr>
      </w:pPr>
      <w:r w:rsidRPr="008E6BF3">
        <w:rPr>
          <w:rFonts w:ascii="Tahoma" w:hAnsi="Tahoma" w:cs="Tahoma"/>
          <w:bCs/>
          <w:szCs w:val="24"/>
          <w:lang w:eastAsia="es-MX"/>
        </w:rPr>
        <w:t>TRIBUNAL SUPERIOR DEL DISTRITO JUDICIAL DE PEREIRA</w:t>
      </w:r>
    </w:p>
    <w:p w14:paraId="7647DE88" w14:textId="77777777" w:rsidR="006A7CB7" w:rsidRPr="008E6BF3" w:rsidRDefault="006A7CB7" w:rsidP="00AA3A5A">
      <w:pPr>
        <w:pStyle w:val="Ttulo4"/>
        <w:widowControl w:val="0"/>
        <w:tabs>
          <w:tab w:val="clear" w:pos="0"/>
        </w:tabs>
        <w:spacing w:line="276" w:lineRule="auto"/>
        <w:rPr>
          <w:rFonts w:ascii="Tahoma" w:hAnsi="Tahoma" w:cs="Tahoma"/>
          <w:bCs/>
          <w:szCs w:val="24"/>
          <w:lang w:eastAsia="es-MX"/>
        </w:rPr>
      </w:pPr>
      <w:r w:rsidRPr="008E6BF3">
        <w:rPr>
          <w:rFonts w:ascii="Tahoma" w:hAnsi="Tahoma" w:cs="Tahoma"/>
          <w:bCs/>
          <w:szCs w:val="24"/>
          <w:lang w:eastAsia="es-MX"/>
        </w:rPr>
        <w:t>SALA DE DECISIÓN LABORAL No. 1</w:t>
      </w:r>
    </w:p>
    <w:p w14:paraId="3E310CEE" w14:textId="77777777" w:rsidR="006A7CB7" w:rsidRPr="008E6BF3" w:rsidRDefault="006A7CB7" w:rsidP="00AA3A5A">
      <w:pPr>
        <w:spacing w:after="0" w:line="276" w:lineRule="auto"/>
        <w:rPr>
          <w:rFonts w:ascii="Tahoma" w:hAnsi="Tahoma" w:cs="Tahoma"/>
          <w:sz w:val="24"/>
          <w:szCs w:val="24"/>
          <w:lang w:val="es-ES" w:eastAsia="es-MX"/>
        </w:rPr>
      </w:pPr>
    </w:p>
    <w:p w14:paraId="7AC9D44F" w14:textId="77777777" w:rsidR="006A7CB7" w:rsidRPr="008E6BF3" w:rsidRDefault="006A7CB7" w:rsidP="00AA3A5A">
      <w:pPr>
        <w:spacing w:after="0" w:line="276" w:lineRule="auto"/>
        <w:jc w:val="center"/>
        <w:rPr>
          <w:rFonts w:ascii="Tahoma" w:hAnsi="Tahoma" w:cs="Tahoma"/>
          <w:b/>
          <w:bCs/>
          <w:sz w:val="24"/>
          <w:szCs w:val="24"/>
        </w:rPr>
      </w:pPr>
      <w:r w:rsidRPr="008E6BF3">
        <w:rPr>
          <w:rFonts w:ascii="Tahoma" w:hAnsi="Tahoma" w:cs="Tahoma"/>
          <w:bCs/>
          <w:sz w:val="24"/>
          <w:szCs w:val="24"/>
        </w:rPr>
        <w:t>Magistrada ponente:</w:t>
      </w:r>
      <w:r w:rsidRPr="008E6BF3">
        <w:rPr>
          <w:rFonts w:ascii="Tahoma" w:hAnsi="Tahoma" w:cs="Tahoma"/>
          <w:b/>
          <w:bCs/>
          <w:sz w:val="24"/>
          <w:szCs w:val="24"/>
        </w:rPr>
        <w:t xml:space="preserve"> Ana Lucía Caicedo Calderón</w:t>
      </w:r>
    </w:p>
    <w:p w14:paraId="167F5DCD" w14:textId="77777777" w:rsidR="00A854EB" w:rsidRPr="008E6BF3" w:rsidRDefault="00A854EB" w:rsidP="00AA3A5A">
      <w:pPr>
        <w:spacing w:after="0" w:line="276" w:lineRule="auto"/>
        <w:jc w:val="center"/>
        <w:textAlignment w:val="baseline"/>
        <w:rPr>
          <w:rFonts w:ascii="Tahoma" w:eastAsia="Times New Roman" w:hAnsi="Tahoma" w:cs="Tahoma"/>
          <w:sz w:val="24"/>
          <w:szCs w:val="24"/>
          <w:lang w:eastAsia="es-CO"/>
        </w:rPr>
      </w:pPr>
    </w:p>
    <w:p w14:paraId="44B3B961" w14:textId="6A942698" w:rsidR="00A854EB" w:rsidRPr="008E6BF3" w:rsidRDefault="00A854EB" w:rsidP="00AA3A5A">
      <w:pPr>
        <w:spacing w:after="0" w:line="276" w:lineRule="auto"/>
        <w:jc w:val="center"/>
        <w:textAlignment w:val="baseline"/>
        <w:rPr>
          <w:rFonts w:ascii="Tahoma" w:eastAsia="Times New Roman" w:hAnsi="Tahoma" w:cs="Tahoma"/>
          <w:sz w:val="24"/>
          <w:szCs w:val="24"/>
          <w:lang w:eastAsia="es-CO"/>
        </w:rPr>
      </w:pPr>
      <w:r w:rsidRPr="008E6BF3">
        <w:rPr>
          <w:rFonts w:ascii="Tahoma" w:eastAsia="Times New Roman" w:hAnsi="Tahoma" w:cs="Tahoma"/>
          <w:sz w:val="24"/>
          <w:szCs w:val="24"/>
          <w:lang w:eastAsia="es-CO"/>
        </w:rPr>
        <w:t>Pereira, Risaralda,</w:t>
      </w:r>
      <w:r w:rsidR="00AA3A5A" w:rsidRPr="008E6BF3">
        <w:rPr>
          <w:rFonts w:ascii="Tahoma" w:eastAsia="Times New Roman" w:hAnsi="Tahoma" w:cs="Tahoma"/>
          <w:sz w:val="24"/>
          <w:szCs w:val="24"/>
          <w:lang w:eastAsia="es-CO"/>
        </w:rPr>
        <w:t xml:space="preserve"> </w:t>
      </w:r>
      <w:r w:rsidRPr="008E6BF3">
        <w:rPr>
          <w:rFonts w:ascii="Tahoma" w:eastAsia="Times New Roman" w:hAnsi="Tahoma" w:cs="Tahoma"/>
          <w:sz w:val="24"/>
          <w:szCs w:val="24"/>
          <w:lang w:eastAsia="es-CO"/>
        </w:rPr>
        <w:t>octubre nueve (9)</w:t>
      </w:r>
      <w:r w:rsidR="00B94206">
        <w:rPr>
          <w:rFonts w:ascii="Tahoma" w:eastAsia="Times New Roman" w:hAnsi="Tahoma" w:cs="Tahoma"/>
          <w:sz w:val="24"/>
          <w:szCs w:val="24"/>
          <w:lang w:eastAsia="es-CO"/>
        </w:rPr>
        <w:t xml:space="preserve"> </w:t>
      </w:r>
      <w:r w:rsidRPr="008E6BF3">
        <w:rPr>
          <w:rFonts w:ascii="Tahoma" w:eastAsia="Times New Roman" w:hAnsi="Tahoma" w:cs="Tahoma"/>
          <w:sz w:val="24"/>
          <w:szCs w:val="24"/>
          <w:lang w:eastAsia="es-CO"/>
        </w:rPr>
        <w:t>de dos mil veinte (2020</w:t>
      </w:r>
      <w:proofErr w:type="gramStart"/>
      <w:r w:rsidRPr="008E6BF3">
        <w:rPr>
          <w:rFonts w:ascii="Tahoma" w:eastAsia="Times New Roman" w:hAnsi="Tahoma" w:cs="Tahoma"/>
          <w:sz w:val="24"/>
          <w:szCs w:val="24"/>
          <w:lang w:eastAsia="es-CO"/>
        </w:rPr>
        <w:t>) </w:t>
      </w:r>
      <w:proofErr w:type="gramEnd"/>
      <w:r w:rsidRPr="008E6BF3">
        <w:rPr>
          <w:rFonts w:ascii="Tahoma" w:eastAsia="Times New Roman" w:hAnsi="Tahoma" w:cs="Tahoma"/>
          <w:sz w:val="24"/>
          <w:szCs w:val="24"/>
          <w:lang w:eastAsia="es-CO"/>
        </w:rPr>
        <w:t> </w:t>
      </w:r>
    </w:p>
    <w:p w14:paraId="3DDB9CB9" w14:textId="2F3E4090" w:rsidR="00A854EB" w:rsidRPr="008E6BF3" w:rsidRDefault="00A854EB" w:rsidP="00AA3A5A">
      <w:pPr>
        <w:spacing w:after="0" w:line="276" w:lineRule="auto"/>
        <w:jc w:val="center"/>
        <w:textAlignment w:val="baseline"/>
        <w:rPr>
          <w:rFonts w:ascii="Tahoma" w:eastAsia="Times New Roman" w:hAnsi="Tahoma" w:cs="Tahoma"/>
          <w:sz w:val="24"/>
          <w:szCs w:val="24"/>
          <w:lang w:eastAsia="es-CO"/>
        </w:rPr>
      </w:pPr>
      <w:r w:rsidRPr="008E6BF3">
        <w:rPr>
          <w:rFonts w:ascii="Tahoma" w:eastAsia="Times New Roman" w:hAnsi="Tahoma" w:cs="Tahoma"/>
          <w:sz w:val="24"/>
          <w:szCs w:val="24"/>
          <w:lang w:eastAsia="es-CO"/>
        </w:rPr>
        <w:t>Acta No. 146 del 8 de octubre de 2020</w:t>
      </w:r>
    </w:p>
    <w:p w14:paraId="12FDF7AB" w14:textId="77777777" w:rsidR="006A7CB7" w:rsidRPr="008E6BF3" w:rsidRDefault="006A7CB7" w:rsidP="00AA3A5A">
      <w:pPr>
        <w:pStyle w:val="Sinespaciado"/>
        <w:spacing w:line="276" w:lineRule="auto"/>
        <w:rPr>
          <w:rFonts w:ascii="Tahoma" w:hAnsi="Tahoma" w:cs="Tahoma"/>
        </w:rPr>
      </w:pPr>
    </w:p>
    <w:p w14:paraId="2C3C6184" w14:textId="65FF8FE4" w:rsidR="006A7CB7" w:rsidRPr="008E6BF3" w:rsidRDefault="006A7CB7" w:rsidP="00AA3A5A">
      <w:pPr>
        <w:spacing w:after="0" w:line="276" w:lineRule="auto"/>
        <w:ind w:firstLine="708"/>
        <w:jc w:val="both"/>
        <w:rPr>
          <w:rFonts w:ascii="Tahoma" w:hAnsi="Tahoma" w:cs="Tahoma"/>
          <w:b/>
          <w:sz w:val="24"/>
          <w:szCs w:val="24"/>
        </w:rPr>
      </w:pPr>
      <w:r w:rsidRPr="008E6BF3">
        <w:rPr>
          <w:rFonts w:ascii="Tahoma" w:hAnsi="Tahoma" w:cs="Tahoma"/>
          <w:color w:val="000000"/>
          <w:sz w:val="24"/>
          <w:szCs w:val="24"/>
        </w:rPr>
        <w:t xml:space="preserve">Teniendo en cuenta que el artículo 15 del Dto. No. 806 del 4 de junio de 2020, expedido por el Ministerio de Justicia y del Derecho, estableció que en la especialidad laboral se proferirán por escrito las providencias de segunda instancia en las que se surta el grado jurisdiccional de consulta o se resuelva el recurso de apelación de autos o sentencias, la Sala de Decisión Laboral No. 1 del Tribunal Superior de Pereira, integrada por las Magistradas ANA LUCÍA CAICEDO CALDERÓN como Ponente y OLGA LUCÍA HOYOS SEPÚLVEDA y por el Magistrado JULIO CÉSAR SALAZAR MUÑOZ, procede a proferir la siguiente sentencia escrita dentro del proceso ordinario laboral instaurado por </w:t>
      </w:r>
      <w:r w:rsidRPr="008E6BF3">
        <w:rPr>
          <w:rFonts w:ascii="Tahoma" w:hAnsi="Tahoma" w:cs="Tahoma"/>
          <w:b/>
          <w:sz w:val="24"/>
          <w:szCs w:val="24"/>
        </w:rPr>
        <w:t xml:space="preserve">HERIBERTO PALOMINO CASTAÑEDA </w:t>
      </w:r>
      <w:r w:rsidRPr="008E6BF3">
        <w:rPr>
          <w:rFonts w:ascii="Tahoma" w:hAnsi="Tahoma" w:cs="Tahoma"/>
          <w:sz w:val="24"/>
          <w:szCs w:val="24"/>
        </w:rPr>
        <w:t xml:space="preserve">en contra del </w:t>
      </w:r>
      <w:r w:rsidRPr="008E6BF3">
        <w:rPr>
          <w:rFonts w:ascii="Tahoma" w:hAnsi="Tahoma" w:cs="Tahoma"/>
          <w:b/>
          <w:sz w:val="24"/>
          <w:szCs w:val="24"/>
        </w:rPr>
        <w:t>LIBARDO ANTONIO GIRALDO GÓMEZ</w:t>
      </w:r>
      <w:r w:rsidRPr="008E6BF3">
        <w:rPr>
          <w:rFonts w:ascii="Tahoma" w:hAnsi="Tahoma" w:cs="Tahoma"/>
          <w:sz w:val="24"/>
          <w:szCs w:val="24"/>
        </w:rPr>
        <w:t>.</w:t>
      </w:r>
      <w:r w:rsidRPr="008E6BF3">
        <w:rPr>
          <w:rFonts w:ascii="Tahoma" w:hAnsi="Tahoma" w:cs="Tahoma"/>
          <w:b/>
          <w:sz w:val="24"/>
          <w:szCs w:val="24"/>
        </w:rPr>
        <w:t xml:space="preserve"> </w:t>
      </w:r>
      <w:bookmarkStart w:id="2" w:name="OLE_LINK22"/>
    </w:p>
    <w:p w14:paraId="183FFE1D" w14:textId="77777777" w:rsidR="00820498" w:rsidRPr="008E6BF3" w:rsidRDefault="00820498" w:rsidP="00AA3A5A">
      <w:pPr>
        <w:spacing w:after="0" w:line="276" w:lineRule="auto"/>
        <w:ind w:firstLine="708"/>
        <w:jc w:val="both"/>
        <w:rPr>
          <w:rFonts w:ascii="Tahoma" w:hAnsi="Tahoma" w:cs="Tahoma"/>
          <w:sz w:val="24"/>
          <w:szCs w:val="24"/>
        </w:rPr>
      </w:pPr>
    </w:p>
    <w:p w14:paraId="0620AD83" w14:textId="5AF96249" w:rsidR="006A7CB7" w:rsidRPr="008E6BF3" w:rsidRDefault="006A7CB7" w:rsidP="00AA3A5A">
      <w:pPr>
        <w:spacing w:after="0" w:line="276" w:lineRule="auto"/>
        <w:jc w:val="center"/>
        <w:rPr>
          <w:rFonts w:ascii="Tahoma" w:hAnsi="Tahoma" w:cs="Tahoma"/>
          <w:sz w:val="24"/>
          <w:szCs w:val="24"/>
        </w:rPr>
      </w:pPr>
      <w:r w:rsidRPr="008E6BF3">
        <w:rPr>
          <w:rFonts w:ascii="Tahoma" w:hAnsi="Tahoma" w:cs="Tahoma"/>
          <w:b/>
          <w:sz w:val="24"/>
          <w:szCs w:val="24"/>
        </w:rPr>
        <w:t>PUNTO A TRATAR</w:t>
      </w:r>
    </w:p>
    <w:p w14:paraId="2EAD200E" w14:textId="77777777" w:rsidR="006A7CB7" w:rsidRPr="008E6BF3" w:rsidRDefault="006A7CB7" w:rsidP="00AA3A5A">
      <w:pPr>
        <w:widowControl w:val="0"/>
        <w:autoSpaceDE w:val="0"/>
        <w:autoSpaceDN w:val="0"/>
        <w:adjustRightInd w:val="0"/>
        <w:spacing w:after="0" w:line="276" w:lineRule="auto"/>
        <w:ind w:firstLine="708"/>
        <w:jc w:val="both"/>
        <w:rPr>
          <w:rFonts w:ascii="Tahoma" w:hAnsi="Tahoma" w:cs="Tahoma"/>
          <w:sz w:val="24"/>
          <w:szCs w:val="24"/>
          <w:lang w:val="es-ES"/>
        </w:rPr>
      </w:pPr>
    </w:p>
    <w:p w14:paraId="42B38C08" w14:textId="3646268C" w:rsidR="006A7CB7" w:rsidRPr="008E6BF3" w:rsidRDefault="006A7CB7" w:rsidP="00AA3A5A">
      <w:pPr>
        <w:widowControl w:val="0"/>
        <w:autoSpaceDE w:val="0"/>
        <w:autoSpaceDN w:val="0"/>
        <w:adjustRightInd w:val="0"/>
        <w:spacing w:after="0" w:line="276" w:lineRule="auto"/>
        <w:ind w:firstLine="708"/>
        <w:jc w:val="both"/>
        <w:rPr>
          <w:rFonts w:ascii="Tahoma" w:hAnsi="Tahoma" w:cs="Tahoma"/>
          <w:sz w:val="24"/>
          <w:szCs w:val="24"/>
          <w:lang w:val="es-ES"/>
        </w:rPr>
      </w:pPr>
      <w:r w:rsidRPr="008E6BF3">
        <w:rPr>
          <w:rFonts w:ascii="Tahoma" w:hAnsi="Tahoma" w:cs="Tahoma"/>
          <w:sz w:val="24"/>
          <w:szCs w:val="24"/>
          <w:lang w:val="es-ES"/>
        </w:rPr>
        <w:t>Por medio de esta providencia procede la Sala a resolver el recurso de apelación impetrado por la parte actora en contra de la sentencia emitida por el Juzgado Tercero Laboral del Circuito de Pereira el pasado 09 de septiembre de 2019</w:t>
      </w:r>
      <w:r w:rsidRPr="008E6BF3">
        <w:rPr>
          <w:rFonts w:ascii="Tahoma" w:hAnsi="Tahoma" w:cs="Tahoma"/>
          <w:sz w:val="24"/>
          <w:szCs w:val="24"/>
        </w:rPr>
        <w:t>, dentro del proceso ordinario laboral reseñado con anterioridad</w:t>
      </w:r>
      <w:r w:rsidR="00820498" w:rsidRPr="008E6BF3">
        <w:rPr>
          <w:rFonts w:ascii="Tahoma" w:hAnsi="Tahoma" w:cs="Tahoma"/>
          <w:sz w:val="24"/>
          <w:szCs w:val="24"/>
        </w:rPr>
        <w:t xml:space="preserve">. Para ello se tiene en cuenta </w:t>
      </w:r>
      <w:r w:rsidRPr="008E6BF3">
        <w:rPr>
          <w:rFonts w:ascii="Tahoma" w:hAnsi="Tahoma" w:cs="Tahoma"/>
          <w:sz w:val="24"/>
          <w:szCs w:val="24"/>
        </w:rPr>
        <w:t>lo siguiente:</w:t>
      </w:r>
      <w:bookmarkEnd w:id="2"/>
    </w:p>
    <w:bookmarkEnd w:id="0"/>
    <w:p w14:paraId="67917853" w14:textId="77777777" w:rsidR="00AC3EA0" w:rsidRPr="008E6BF3" w:rsidRDefault="00AC3EA0" w:rsidP="00AA3A5A">
      <w:pPr>
        <w:pStyle w:val="Prrafodelista"/>
        <w:spacing w:after="0" w:line="276" w:lineRule="auto"/>
        <w:ind w:left="0"/>
        <w:rPr>
          <w:rFonts w:ascii="Tahoma" w:hAnsi="Tahoma" w:cs="Tahoma"/>
          <w:b/>
          <w:sz w:val="24"/>
          <w:szCs w:val="24"/>
          <w:lang w:val="es-ES"/>
        </w:rPr>
      </w:pPr>
    </w:p>
    <w:p w14:paraId="4C3F1EE3" w14:textId="4AB89A6C" w:rsidR="007C1756" w:rsidRPr="008E6BF3" w:rsidRDefault="00820498" w:rsidP="00AA3A5A">
      <w:pPr>
        <w:pStyle w:val="Prrafodelista"/>
        <w:numPr>
          <w:ilvl w:val="0"/>
          <w:numId w:val="1"/>
        </w:numPr>
        <w:spacing w:after="0" w:line="276" w:lineRule="auto"/>
        <w:ind w:left="0" w:firstLine="0"/>
        <w:jc w:val="center"/>
        <w:rPr>
          <w:rFonts w:ascii="Tahoma" w:hAnsi="Tahoma" w:cs="Tahoma"/>
          <w:b/>
          <w:sz w:val="24"/>
          <w:szCs w:val="24"/>
        </w:rPr>
      </w:pPr>
      <w:r w:rsidRPr="008E6BF3">
        <w:rPr>
          <w:rFonts w:ascii="Tahoma" w:hAnsi="Tahoma" w:cs="Tahoma"/>
          <w:b/>
          <w:sz w:val="24"/>
          <w:szCs w:val="24"/>
        </w:rPr>
        <w:t>LA DEMANDA Y SU CONTESTACIÓN</w:t>
      </w:r>
    </w:p>
    <w:p w14:paraId="1CDAFFCE" w14:textId="6D844450" w:rsidR="007C1756" w:rsidRPr="008E6BF3" w:rsidRDefault="007C1756" w:rsidP="00AA3A5A">
      <w:pPr>
        <w:spacing w:after="0" w:line="276" w:lineRule="auto"/>
        <w:ind w:firstLine="708"/>
        <w:jc w:val="both"/>
        <w:rPr>
          <w:rFonts w:ascii="Tahoma" w:hAnsi="Tahoma" w:cs="Tahoma"/>
          <w:sz w:val="24"/>
          <w:szCs w:val="24"/>
        </w:rPr>
      </w:pPr>
    </w:p>
    <w:p w14:paraId="003EA6BD" w14:textId="09AD71E1" w:rsidR="000753A2" w:rsidRPr="008E6BF3" w:rsidRDefault="00B55D69" w:rsidP="00AA3A5A">
      <w:pPr>
        <w:spacing w:after="0" w:line="276" w:lineRule="auto"/>
        <w:ind w:firstLine="708"/>
        <w:jc w:val="both"/>
        <w:rPr>
          <w:rFonts w:ascii="Tahoma" w:hAnsi="Tahoma" w:cs="Tahoma"/>
          <w:sz w:val="24"/>
          <w:szCs w:val="24"/>
        </w:rPr>
      </w:pPr>
      <w:r w:rsidRPr="008E6BF3">
        <w:rPr>
          <w:rFonts w:ascii="Tahoma" w:hAnsi="Tahoma" w:cs="Tahoma"/>
          <w:b/>
          <w:caps/>
          <w:sz w:val="24"/>
          <w:szCs w:val="24"/>
        </w:rPr>
        <w:t xml:space="preserve">Heriberto Palomino Castañeda </w:t>
      </w:r>
      <w:r w:rsidR="00215A6C" w:rsidRPr="008E6BF3">
        <w:rPr>
          <w:rFonts w:ascii="Tahoma" w:hAnsi="Tahoma" w:cs="Tahoma"/>
          <w:sz w:val="24"/>
          <w:szCs w:val="24"/>
        </w:rPr>
        <w:t xml:space="preserve">afirma </w:t>
      </w:r>
      <w:r w:rsidRPr="008E6BF3">
        <w:rPr>
          <w:rFonts w:ascii="Tahoma" w:hAnsi="Tahoma" w:cs="Tahoma"/>
          <w:sz w:val="24"/>
          <w:szCs w:val="24"/>
        </w:rPr>
        <w:t xml:space="preserve">que le prestó servicios personales al señor </w:t>
      </w:r>
      <w:r w:rsidRPr="008E6BF3">
        <w:rPr>
          <w:rFonts w:ascii="Tahoma" w:hAnsi="Tahoma" w:cs="Tahoma"/>
          <w:b/>
          <w:sz w:val="24"/>
          <w:szCs w:val="24"/>
        </w:rPr>
        <w:t>LIBARDO ANTONIO GIRALDO GÓMEZ</w:t>
      </w:r>
      <w:r w:rsidRPr="008E6BF3">
        <w:rPr>
          <w:rFonts w:ascii="Tahoma" w:hAnsi="Tahoma" w:cs="Tahoma"/>
          <w:sz w:val="24"/>
          <w:szCs w:val="24"/>
        </w:rPr>
        <w:t xml:space="preserve"> en el establecimiento de comercio denominado PARQUEADERO LOS ALAMOS</w:t>
      </w:r>
      <w:r w:rsidR="000753A2" w:rsidRPr="008E6BF3">
        <w:rPr>
          <w:rFonts w:ascii="Tahoma" w:hAnsi="Tahoma" w:cs="Tahoma"/>
          <w:sz w:val="24"/>
          <w:szCs w:val="24"/>
        </w:rPr>
        <w:t>, de su propiedad.</w:t>
      </w:r>
      <w:r w:rsidRPr="008E6BF3">
        <w:rPr>
          <w:rFonts w:ascii="Tahoma" w:hAnsi="Tahoma" w:cs="Tahoma"/>
          <w:sz w:val="24"/>
          <w:szCs w:val="24"/>
        </w:rPr>
        <w:t xml:space="preserve"> </w:t>
      </w:r>
    </w:p>
    <w:p w14:paraId="5B67D6B7" w14:textId="77777777" w:rsidR="000753A2" w:rsidRPr="008E6BF3" w:rsidRDefault="000753A2" w:rsidP="00AA3A5A">
      <w:pPr>
        <w:spacing w:after="0" w:line="276" w:lineRule="auto"/>
        <w:jc w:val="both"/>
        <w:rPr>
          <w:rFonts w:ascii="Tahoma" w:hAnsi="Tahoma" w:cs="Tahoma"/>
          <w:sz w:val="24"/>
          <w:szCs w:val="24"/>
        </w:rPr>
      </w:pPr>
    </w:p>
    <w:p w14:paraId="5CFCE0B4" w14:textId="4F856E8A" w:rsidR="00B55D69" w:rsidRPr="008E6BF3" w:rsidRDefault="00B55D69" w:rsidP="00AA3A5A">
      <w:pPr>
        <w:spacing w:after="0" w:line="276" w:lineRule="auto"/>
        <w:ind w:firstLine="709"/>
        <w:jc w:val="both"/>
        <w:rPr>
          <w:rFonts w:ascii="Tahoma" w:hAnsi="Tahoma" w:cs="Tahoma"/>
          <w:sz w:val="24"/>
          <w:szCs w:val="24"/>
        </w:rPr>
      </w:pPr>
      <w:r w:rsidRPr="008E6BF3">
        <w:rPr>
          <w:rFonts w:ascii="Tahoma" w:hAnsi="Tahoma" w:cs="Tahoma"/>
          <w:sz w:val="24"/>
          <w:szCs w:val="24"/>
        </w:rPr>
        <w:t>Afirma que empezó labores el 20 de mayo de 2008</w:t>
      </w:r>
      <w:r w:rsidR="000753A2" w:rsidRPr="008E6BF3">
        <w:rPr>
          <w:rFonts w:ascii="Tahoma" w:hAnsi="Tahoma" w:cs="Tahoma"/>
          <w:sz w:val="24"/>
          <w:szCs w:val="24"/>
        </w:rPr>
        <w:t xml:space="preserve"> y que fue despedido de manera unilateral e injusta el 18 de junio de 2018. Seguidamente, señala q</w:t>
      </w:r>
      <w:r w:rsidRPr="008E6BF3">
        <w:rPr>
          <w:rFonts w:ascii="Tahoma" w:hAnsi="Tahoma" w:cs="Tahoma"/>
          <w:sz w:val="24"/>
          <w:szCs w:val="24"/>
        </w:rPr>
        <w:t xml:space="preserve">ue el </w:t>
      </w:r>
      <w:r w:rsidRPr="008E6BF3">
        <w:rPr>
          <w:rFonts w:ascii="Tahoma" w:hAnsi="Tahoma" w:cs="Tahoma"/>
          <w:sz w:val="24"/>
          <w:szCs w:val="24"/>
        </w:rPr>
        <w:lastRenderedPageBreak/>
        <w:t>objeto del contrato era que prestara sus servicios lavando los carros, pues en dicho establecimiento se presta el servicio de parqueadero a los buses de expreso bolivariano</w:t>
      </w:r>
      <w:r w:rsidR="000753A2" w:rsidRPr="008E6BF3">
        <w:rPr>
          <w:rFonts w:ascii="Tahoma" w:hAnsi="Tahoma" w:cs="Tahoma"/>
          <w:sz w:val="24"/>
          <w:szCs w:val="24"/>
        </w:rPr>
        <w:t xml:space="preserve"> y de lava</w:t>
      </w:r>
      <w:r w:rsidR="007C1756" w:rsidRPr="008E6BF3">
        <w:rPr>
          <w:rFonts w:ascii="Tahoma" w:hAnsi="Tahoma" w:cs="Tahoma"/>
          <w:sz w:val="24"/>
          <w:szCs w:val="24"/>
        </w:rPr>
        <w:t>do de vehículos</w:t>
      </w:r>
      <w:r w:rsidR="000753A2" w:rsidRPr="008E6BF3">
        <w:rPr>
          <w:rFonts w:ascii="Tahoma" w:hAnsi="Tahoma" w:cs="Tahoma"/>
          <w:sz w:val="24"/>
          <w:szCs w:val="24"/>
        </w:rPr>
        <w:t xml:space="preserve"> a la vez</w:t>
      </w:r>
      <w:r w:rsidRPr="008E6BF3">
        <w:rPr>
          <w:rFonts w:ascii="Tahoma" w:hAnsi="Tahoma" w:cs="Tahoma"/>
          <w:sz w:val="24"/>
          <w:szCs w:val="24"/>
        </w:rPr>
        <w:t xml:space="preserve">. </w:t>
      </w:r>
      <w:r w:rsidR="000753A2" w:rsidRPr="008E6BF3">
        <w:rPr>
          <w:rFonts w:ascii="Tahoma" w:hAnsi="Tahoma" w:cs="Tahoma"/>
          <w:sz w:val="24"/>
          <w:szCs w:val="24"/>
        </w:rPr>
        <w:t>Agrega que r</w:t>
      </w:r>
      <w:r w:rsidRPr="008E6BF3">
        <w:rPr>
          <w:rFonts w:ascii="Tahoma" w:hAnsi="Tahoma" w:cs="Tahoma"/>
          <w:sz w:val="24"/>
          <w:szCs w:val="24"/>
        </w:rPr>
        <w:t xml:space="preserve">ecibía </w:t>
      </w:r>
      <w:proofErr w:type="gramStart"/>
      <w:r w:rsidRPr="008E6BF3">
        <w:rPr>
          <w:rFonts w:ascii="Tahoma" w:hAnsi="Tahoma" w:cs="Tahoma"/>
          <w:sz w:val="24"/>
          <w:szCs w:val="24"/>
        </w:rPr>
        <w:t>ordenes</w:t>
      </w:r>
      <w:proofErr w:type="gramEnd"/>
      <w:r w:rsidRPr="008E6BF3">
        <w:rPr>
          <w:rFonts w:ascii="Tahoma" w:hAnsi="Tahoma" w:cs="Tahoma"/>
          <w:sz w:val="24"/>
          <w:szCs w:val="24"/>
        </w:rPr>
        <w:t xml:space="preserve"> de los administradores de</w:t>
      </w:r>
      <w:r w:rsidR="00294C35" w:rsidRPr="008E6BF3">
        <w:rPr>
          <w:rFonts w:ascii="Tahoma" w:hAnsi="Tahoma" w:cs="Tahoma"/>
          <w:sz w:val="24"/>
          <w:szCs w:val="24"/>
        </w:rPr>
        <w:t xml:space="preserve"> turno, que fueron varios a lo largo de toda la contratación</w:t>
      </w:r>
      <w:r w:rsidR="000753A2" w:rsidRPr="008E6BF3">
        <w:rPr>
          <w:rFonts w:ascii="Tahoma" w:hAnsi="Tahoma" w:cs="Tahoma"/>
          <w:sz w:val="24"/>
          <w:szCs w:val="24"/>
        </w:rPr>
        <w:t xml:space="preserve">, que su horario fue de miércoles a lunes, de 04:00 </w:t>
      </w:r>
      <w:r w:rsidR="00820498" w:rsidRPr="008E6BF3">
        <w:rPr>
          <w:rFonts w:ascii="Tahoma" w:hAnsi="Tahoma" w:cs="Tahoma"/>
          <w:sz w:val="24"/>
          <w:szCs w:val="24"/>
        </w:rPr>
        <w:t>P</w:t>
      </w:r>
      <w:r w:rsidR="000753A2" w:rsidRPr="008E6BF3">
        <w:rPr>
          <w:rFonts w:ascii="Tahoma" w:hAnsi="Tahoma" w:cs="Tahoma"/>
          <w:sz w:val="24"/>
          <w:szCs w:val="24"/>
        </w:rPr>
        <w:t xml:space="preserve">.M. a 04:00 </w:t>
      </w:r>
      <w:r w:rsidR="00F214B8" w:rsidRPr="008E6BF3">
        <w:rPr>
          <w:rFonts w:ascii="Tahoma" w:hAnsi="Tahoma" w:cs="Tahoma"/>
          <w:sz w:val="24"/>
          <w:szCs w:val="24"/>
        </w:rPr>
        <w:t>A</w:t>
      </w:r>
      <w:r w:rsidR="000753A2" w:rsidRPr="008E6BF3">
        <w:rPr>
          <w:rFonts w:ascii="Tahoma" w:hAnsi="Tahoma" w:cs="Tahoma"/>
          <w:sz w:val="24"/>
          <w:szCs w:val="24"/>
        </w:rPr>
        <w:t>.M.</w:t>
      </w:r>
      <w:r w:rsidR="007C1756" w:rsidRPr="008E6BF3">
        <w:rPr>
          <w:rFonts w:ascii="Tahoma" w:hAnsi="Tahoma" w:cs="Tahoma"/>
          <w:sz w:val="24"/>
          <w:szCs w:val="24"/>
        </w:rPr>
        <w:t>,</w:t>
      </w:r>
      <w:r w:rsidR="000753A2" w:rsidRPr="008E6BF3">
        <w:rPr>
          <w:rFonts w:ascii="Tahoma" w:hAnsi="Tahoma" w:cs="Tahoma"/>
          <w:sz w:val="24"/>
          <w:szCs w:val="24"/>
        </w:rPr>
        <w:t xml:space="preserve"> y descansaba los días martes.</w:t>
      </w:r>
    </w:p>
    <w:p w14:paraId="2D428C0F" w14:textId="6054B38E" w:rsidR="000753A2" w:rsidRPr="008E6BF3" w:rsidRDefault="000753A2" w:rsidP="00AA3A5A">
      <w:pPr>
        <w:spacing w:after="0" w:line="276" w:lineRule="auto"/>
        <w:ind w:firstLine="709"/>
        <w:jc w:val="both"/>
        <w:rPr>
          <w:rFonts w:ascii="Tahoma" w:hAnsi="Tahoma" w:cs="Tahoma"/>
          <w:sz w:val="24"/>
          <w:szCs w:val="24"/>
        </w:rPr>
      </w:pPr>
    </w:p>
    <w:p w14:paraId="2C792E0C" w14:textId="56D4F938" w:rsidR="000753A2" w:rsidRPr="008E6BF3" w:rsidRDefault="000753A2" w:rsidP="00AA3A5A">
      <w:pPr>
        <w:spacing w:after="0" w:line="276" w:lineRule="auto"/>
        <w:ind w:firstLine="709"/>
        <w:jc w:val="both"/>
        <w:rPr>
          <w:rFonts w:ascii="Tahoma" w:hAnsi="Tahoma" w:cs="Tahoma"/>
          <w:sz w:val="24"/>
          <w:szCs w:val="24"/>
        </w:rPr>
      </w:pPr>
      <w:r w:rsidRPr="008E6BF3">
        <w:rPr>
          <w:rFonts w:ascii="Tahoma" w:hAnsi="Tahoma" w:cs="Tahoma"/>
          <w:sz w:val="24"/>
          <w:szCs w:val="24"/>
        </w:rPr>
        <w:t>Finalmente indica que el término de duración del contrato no se pactó, por tratarse de un contrato verbal y, por tanto, a término indefinido, como se establece en el artículo 47 del C.S.T.; que el salario pactado fue el mínimo mensual vigente y que no fue afiliado a seguridad social, ni le pagaron auxilio de transporte, prima de servicios, vacaciones, cesantías</w:t>
      </w:r>
      <w:r w:rsidR="007C1756" w:rsidRPr="008E6BF3">
        <w:rPr>
          <w:rFonts w:ascii="Tahoma" w:hAnsi="Tahoma" w:cs="Tahoma"/>
          <w:sz w:val="24"/>
          <w:szCs w:val="24"/>
        </w:rPr>
        <w:t xml:space="preserve"> e intereses a las cesantías.</w:t>
      </w:r>
    </w:p>
    <w:p w14:paraId="49B282E7" w14:textId="11095611" w:rsidR="000753A2" w:rsidRPr="008E6BF3" w:rsidRDefault="000753A2" w:rsidP="00AA3A5A">
      <w:pPr>
        <w:spacing w:after="0" w:line="276" w:lineRule="auto"/>
        <w:ind w:firstLine="709"/>
        <w:jc w:val="both"/>
        <w:rPr>
          <w:rFonts w:ascii="Tahoma" w:hAnsi="Tahoma" w:cs="Tahoma"/>
          <w:sz w:val="24"/>
          <w:szCs w:val="24"/>
        </w:rPr>
      </w:pPr>
    </w:p>
    <w:p w14:paraId="0F41DF21" w14:textId="3388620F" w:rsidR="007C1756" w:rsidRPr="008E6BF3" w:rsidRDefault="007C1756" w:rsidP="00AA3A5A">
      <w:pPr>
        <w:spacing w:after="0" w:line="276" w:lineRule="auto"/>
        <w:ind w:firstLine="709"/>
        <w:jc w:val="both"/>
        <w:rPr>
          <w:rFonts w:ascii="Tahoma" w:hAnsi="Tahoma" w:cs="Tahoma"/>
          <w:sz w:val="24"/>
          <w:szCs w:val="24"/>
        </w:rPr>
      </w:pPr>
      <w:r w:rsidRPr="008E6BF3">
        <w:rPr>
          <w:rFonts w:ascii="Tahoma" w:hAnsi="Tahoma" w:cs="Tahoma"/>
          <w:sz w:val="24"/>
          <w:szCs w:val="24"/>
        </w:rPr>
        <w:t xml:space="preserve">Con fundamento en lo anterior, solicita que se declare que entre el demandante y el señor </w:t>
      </w:r>
      <w:r w:rsidRPr="008E6BF3">
        <w:rPr>
          <w:rFonts w:ascii="Tahoma" w:hAnsi="Tahoma" w:cs="Tahoma"/>
          <w:b/>
          <w:sz w:val="24"/>
          <w:szCs w:val="24"/>
        </w:rPr>
        <w:t xml:space="preserve">LIBARDO ANTONIO GIRALDO GÓMEZ </w:t>
      </w:r>
      <w:r w:rsidRPr="008E6BF3">
        <w:rPr>
          <w:rFonts w:ascii="Tahoma" w:hAnsi="Tahoma" w:cs="Tahoma"/>
          <w:sz w:val="24"/>
          <w:szCs w:val="24"/>
        </w:rPr>
        <w:t xml:space="preserve">existió contrato de trabajo a término indefinido entre el 20 de mayo de 2008 y el 11 de junio de 2018, que finalizó de manera arbitraria, ilegal e injusta por parte del empleador. Solicita igualmente que se declare que tiene derecho a las prestaciones sociales inherentes al contrato de trabajo y a los dejados de percibir desde el momento en que se efectuó el despido ilegal e injusto por parte del demandado y hasta que se produzca la sentencia y, consecuencia de lo cual, solicita el pago del auxilio de transporte, prima de servicios, vacaciones, cesantías, intereses a las cesantías, la indemnización por despido injusto y al pago de la indemnización moratoria de que </w:t>
      </w:r>
      <w:r w:rsidR="0037503A" w:rsidRPr="008E6BF3">
        <w:rPr>
          <w:rFonts w:ascii="Tahoma" w:hAnsi="Tahoma" w:cs="Tahoma"/>
          <w:sz w:val="24"/>
          <w:szCs w:val="24"/>
        </w:rPr>
        <w:t>trata el artículo 65 del C.S.T. y los aportes a pensión y salud.</w:t>
      </w:r>
    </w:p>
    <w:p w14:paraId="017BFEF4" w14:textId="0CF0980E" w:rsidR="0037503A" w:rsidRPr="008E6BF3" w:rsidRDefault="0037503A" w:rsidP="00AA3A5A">
      <w:pPr>
        <w:spacing w:after="0" w:line="276" w:lineRule="auto"/>
        <w:ind w:firstLine="709"/>
        <w:jc w:val="both"/>
        <w:rPr>
          <w:rFonts w:ascii="Tahoma" w:hAnsi="Tahoma" w:cs="Tahoma"/>
          <w:sz w:val="24"/>
          <w:szCs w:val="24"/>
        </w:rPr>
      </w:pPr>
    </w:p>
    <w:p w14:paraId="05061A85" w14:textId="63F4CCB0" w:rsidR="0037503A" w:rsidRPr="008E6BF3" w:rsidRDefault="0037503A" w:rsidP="00AA3A5A">
      <w:pPr>
        <w:spacing w:after="0" w:line="276" w:lineRule="auto"/>
        <w:ind w:firstLine="709"/>
        <w:jc w:val="both"/>
        <w:rPr>
          <w:rFonts w:ascii="Tahoma" w:hAnsi="Tahoma" w:cs="Tahoma"/>
          <w:sz w:val="24"/>
          <w:szCs w:val="24"/>
        </w:rPr>
      </w:pPr>
      <w:r w:rsidRPr="008E6BF3">
        <w:rPr>
          <w:rFonts w:ascii="Tahoma" w:hAnsi="Tahoma" w:cs="Tahoma"/>
          <w:sz w:val="24"/>
          <w:szCs w:val="24"/>
        </w:rPr>
        <w:t>En respuesta a la demanda, el señor LIBARDO ANTONIO GIRALDO GÓMEZ</w:t>
      </w:r>
      <w:r w:rsidR="00933E6E" w:rsidRPr="008E6BF3">
        <w:rPr>
          <w:rFonts w:ascii="Tahoma" w:hAnsi="Tahoma" w:cs="Tahoma"/>
          <w:sz w:val="24"/>
          <w:szCs w:val="24"/>
        </w:rPr>
        <w:t xml:space="preserve"> se opuso a la prosperidad de las pretensiones y</w:t>
      </w:r>
      <w:r w:rsidRPr="008E6BF3">
        <w:rPr>
          <w:rFonts w:ascii="Tahoma" w:hAnsi="Tahoma" w:cs="Tahoma"/>
          <w:sz w:val="24"/>
          <w:szCs w:val="24"/>
        </w:rPr>
        <w:t xml:space="preserve"> señaló que nunca hubo o existió prestación de servicios subordinados con el demandante, y mucho menos existió continuidad</w:t>
      </w:r>
      <w:r w:rsidR="00933E6E" w:rsidRPr="008E6BF3">
        <w:rPr>
          <w:rFonts w:ascii="Tahoma" w:hAnsi="Tahoma" w:cs="Tahoma"/>
          <w:sz w:val="24"/>
          <w:szCs w:val="24"/>
        </w:rPr>
        <w:t xml:space="preserve"> en la prestación de servicios</w:t>
      </w:r>
      <w:r w:rsidRPr="008E6BF3">
        <w:rPr>
          <w:rFonts w:ascii="Tahoma" w:hAnsi="Tahoma" w:cs="Tahoma"/>
          <w:sz w:val="24"/>
          <w:szCs w:val="24"/>
        </w:rPr>
        <w:t>, pues en realidad el demandante utilizaba el patio del lava-autos “los Álamos” para lavar carros y obtener un porcentaje sobre lo que se cobraba por dicho servicio y algunas veces se ausentaba por tiempos indefinidos y regresaba cuando quería. Señaló que jamás hubo expresiones de subordinación sobre el demandante, pues el papel del lava-autos consistía en asignarle una pareja para que lavara vehículos y si no asistía</w:t>
      </w:r>
      <w:r w:rsidR="00933E6E" w:rsidRPr="008E6BF3">
        <w:rPr>
          <w:rFonts w:ascii="Tahoma" w:hAnsi="Tahoma" w:cs="Tahoma"/>
          <w:sz w:val="24"/>
          <w:szCs w:val="24"/>
        </w:rPr>
        <w:t xml:space="preserve"> o se ausentaba,</w:t>
      </w:r>
      <w:r w:rsidRPr="008E6BF3">
        <w:rPr>
          <w:rFonts w:ascii="Tahoma" w:hAnsi="Tahoma" w:cs="Tahoma"/>
          <w:sz w:val="24"/>
          <w:szCs w:val="24"/>
        </w:rPr>
        <w:t xml:space="preserve"> no existía ningún problema, simplemente ese día no hacía plata, sin que existiera llamados de atención o suspensión por ello.</w:t>
      </w:r>
      <w:r w:rsidR="00933E6E" w:rsidRPr="008E6BF3">
        <w:rPr>
          <w:rFonts w:ascii="Tahoma" w:hAnsi="Tahoma" w:cs="Tahoma"/>
          <w:sz w:val="24"/>
          <w:szCs w:val="24"/>
        </w:rPr>
        <w:t xml:space="preserve"> Propuso como fórmula de la defensa las excepciones de “ausencia de los elementos fundantes de toda relación laboral”, “falta de pruebas que demuestran una relación laboral”, “enriquecimiento sin justa causa” y “prescripción”.</w:t>
      </w:r>
    </w:p>
    <w:p w14:paraId="415D5720" w14:textId="34E442A3" w:rsidR="00933E6E" w:rsidRPr="008E6BF3" w:rsidRDefault="00933E6E" w:rsidP="00AA3A5A">
      <w:pPr>
        <w:spacing w:after="0" w:line="276" w:lineRule="auto"/>
        <w:ind w:firstLine="709"/>
        <w:jc w:val="both"/>
        <w:rPr>
          <w:rFonts w:ascii="Tahoma" w:hAnsi="Tahoma" w:cs="Tahoma"/>
          <w:sz w:val="24"/>
          <w:szCs w:val="24"/>
        </w:rPr>
      </w:pPr>
    </w:p>
    <w:p w14:paraId="33DD4327" w14:textId="76967C62" w:rsidR="00933E6E" w:rsidRPr="008E6BF3" w:rsidRDefault="00933E6E" w:rsidP="00AA3A5A">
      <w:pPr>
        <w:pStyle w:val="Prrafodelista"/>
        <w:numPr>
          <w:ilvl w:val="0"/>
          <w:numId w:val="1"/>
        </w:numPr>
        <w:spacing w:after="0" w:line="276" w:lineRule="auto"/>
        <w:ind w:left="0" w:firstLine="0"/>
        <w:jc w:val="center"/>
        <w:rPr>
          <w:rFonts w:ascii="Tahoma" w:hAnsi="Tahoma" w:cs="Tahoma"/>
          <w:b/>
          <w:sz w:val="24"/>
          <w:szCs w:val="24"/>
        </w:rPr>
      </w:pPr>
      <w:r w:rsidRPr="008E6BF3">
        <w:rPr>
          <w:rFonts w:ascii="Tahoma" w:hAnsi="Tahoma" w:cs="Tahoma"/>
          <w:b/>
          <w:sz w:val="24"/>
          <w:szCs w:val="24"/>
        </w:rPr>
        <w:t>SENTENCIA DE PRIMERA INSTANCIA</w:t>
      </w:r>
    </w:p>
    <w:p w14:paraId="0D741ED7" w14:textId="3D584D53" w:rsidR="00BB3E8F" w:rsidRPr="008E6BF3" w:rsidRDefault="00BB3E8F" w:rsidP="00AA3A5A">
      <w:pPr>
        <w:spacing w:after="0" w:line="276" w:lineRule="auto"/>
        <w:jc w:val="both"/>
        <w:rPr>
          <w:rFonts w:ascii="Tahoma" w:hAnsi="Tahoma" w:cs="Tahoma"/>
          <w:sz w:val="24"/>
          <w:szCs w:val="24"/>
        </w:rPr>
      </w:pPr>
    </w:p>
    <w:p w14:paraId="7F9B2E4F" w14:textId="3CA05567" w:rsidR="0085492B" w:rsidRPr="008E6BF3" w:rsidRDefault="0085492B" w:rsidP="00AA3A5A">
      <w:pPr>
        <w:spacing w:after="0" w:line="276" w:lineRule="auto"/>
        <w:jc w:val="both"/>
        <w:rPr>
          <w:rFonts w:ascii="Tahoma" w:hAnsi="Tahoma" w:cs="Tahoma"/>
          <w:sz w:val="24"/>
          <w:szCs w:val="24"/>
        </w:rPr>
      </w:pPr>
      <w:r w:rsidRPr="008E6BF3">
        <w:rPr>
          <w:rFonts w:ascii="Tahoma" w:hAnsi="Tahoma" w:cs="Tahoma"/>
          <w:sz w:val="24"/>
          <w:szCs w:val="24"/>
        </w:rPr>
        <w:tab/>
        <w:t>La a-quo negó la totalidad de las pretensiones contenidas en la demanda, declaró probadas las excepciones de mérito planteadas por la entidad demandada y condenó en costas procesales de primera instancia.</w:t>
      </w:r>
    </w:p>
    <w:p w14:paraId="6DF92529" w14:textId="0A138072" w:rsidR="0085492B" w:rsidRPr="008E6BF3" w:rsidRDefault="0085492B" w:rsidP="00AA3A5A">
      <w:pPr>
        <w:spacing w:after="0" w:line="276" w:lineRule="auto"/>
        <w:jc w:val="both"/>
        <w:rPr>
          <w:rFonts w:ascii="Tahoma" w:hAnsi="Tahoma" w:cs="Tahoma"/>
          <w:sz w:val="24"/>
          <w:szCs w:val="24"/>
        </w:rPr>
      </w:pPr>
    </w:p>
    <w:p w14:paraId="39BE320E" w14:textId="0963321D" w:rsidR="00914D24" w:rsidRPr="008E6BF3" w:rsidRDefault="0085492B" w:rsidP="00AA3A5A">
      <w:pPr>
        <w:spacing w:after="0" w:line="276" w:lineRule="auto"/>
        <w:jc w:val="both"/>
        <w:rPr>
          <w:rFonts w:ascii="Tahoma" w:hAnsi="Tahoma" w:cs="Tahoma"/>
          <w:sz w:val="24"/>
          <w:szCs w:val="24"/>
        </w:rPr>
      </w:pPr>
      <w:r w:rsidRPr="008E6BF3">
        <w:rPr>
          <w:rFonts w:ascii="Tahoma" w:hAnsi="Tahoma" w:cs="Tahoma"/>
          <w:sz w:val="24"/>
          <w:szCs w:val="24"/>
        </w:rPr>
        <w:lastRenderedPageBreak/>
        <w:tab/>
        <w:t>Antes de arribar a dicha conclusión, hizo una larga disertación acerca de los elementos del contrato de trabajo y la presunción legal de su existencia, que se deriva de la prestación personal de un servicio, conforme al artículo 24 del C.S.T.</w:t>
      </w:r>
      <w:r w:rsidR="006D7FB2" w:rsidRPr="008E6BF3">
        <w:rPr>
          <w:rFonts w:ascii="Tahoma" w:hAnsi="Tahoma" w:cs="Tahoma"/>
          <w:sz w:val="24"/>
          <w:szCs w:val="24"/>
        </w:rPr>
        <w:t xml:space="preserve"> </w:t>
      </w:r>
      <w:r w:rsidRPr="008E6BF3">
        <w:rPr>
          <w:rFonts w:ascii="Tahoma" w:hAnsi="Tahoma" w:cs="Tahoma"/>
          <w:sz w:val="24"/>
          <w:szCs w:val="24"/>
        </w:rPr>
        <w:t>Seguidamente señaló que n</w:t>
      </w:r>
      <w:r w:rsidR="00914D24" w:rsidRPr="008E6BF3">
        <w:rPr>
          <w:rFonts w:ascii="Tahoma" w:hAnsi="Tahoma" w:cs="Tahoma"/>
          <w:sz w:val="24"/>
          <w:szCs w:val="24"/>
        </w:rPr>
        <w:t>adie pone</w:t>
      </w:r>
      <w:r w:rsidRPr="008E6BF3">
        <w:rPr>
          <w:rFonts w:ascii="Tahoma" w:hAnsi="Tahoma" w:cs="Tahoma"/>
          <w:sz w:val="24"/>
          <w:szCs w:val="24"/>
        </w:rPr>
        <w:t xml:space="preserve"> en duda la prestación de servicios personales del demandante al señor LIBARDO ANTONIO GIRALDO GÓMEZ,</w:t>
      </w:r>
      <w:r w:rsidR="00914D24" w:rsidRPr="008E6BF3">
        <w:rPr>
          <w:rFonts w:ascii="Tahoma" w:hAnsi="Tahoma" w:cs="Tahoma"/>
          <w:sz w:val="24"/>
          <w:szCs w:val="24"/>
        </w:rPr>
        <w:t xml:space="preserve"> pues incluso en la contestación a la demanda se admite que el actor se presentaba al lava-autos a lavar carros, motos y camiones y recibía por ello el 50% del valor cobrado por ese servicio a los conductores.</w:t>
      </w:r>
    </w:p>
    <w:p w14:paraId="37A11812" w14:textId="77B0D5E1" w:rsidR="00914D24" w:rsidRPr="008E6BF3" w:rsidRDefault="00914D24" w:rsidP="00AA3A5A">
      <w:pPr>
        <w:spacing w:after="0" w:line="276" w:lineRule="auto"/>
        <w:jc w:val="both"/>
        <w:rPr>
          <w:rFonts w:ascii="Tahoma" w:hAnsi="Tahoma" w:cs="Tahoma"/>
          <w:sz w:val="24"/>
          <w:szCs w:val="24"/>
        </w:rPr>
      </w:pPr>
    </w:p>
    <w:p w14:paraId="3D28BE99" w14:textId="77777777" w:rsidR="00914D24" w:rsidRPr="008E6BF3" w:rsidRDefault="00914D24" w:rsidP="00AA3A5A">
      <w:pPr>
        <w:spacing w:after="0" w:line="276" w:lineRule="auto"/>
        <w:ind w:firstLine="708"/>
        <w:jc w:val="both"/>
        <w:rPr>
          <w:rFonts w:ascii="Tahoma" w:hAnsi="Tahoma" w:cs="Tahoma"/>
          <w:sz w:val="24"/>
          <w:szCs w:val="24"/>
        </w:rPr>
      </w:pPr>
      <w:r w:rsidRPr="008E6BF3">
        <w:rPr>
          <w:rFonts w:ascii="Tahoma" w:hAnsi="Tahoma" w:cs="Tahoma"/>
          <w:sz w:val="24"/>
          <w:szCs w:val="24"/>
        </w:rPr>
        <w:t xml:space="preserve">Bajo la anterior premisa, concluyó que </w:t>
      </w:r>
      <w:r w:rsidR="0085492B" w:rsidRPr="008E6BF3">
        <w:rPr>
          <w:rFonts w:ascii="Tahoma" w:hAnsi="Tahoma" w:cs="Tahoma"/>
          <w:sz w:val="24"/>
          <w:szCs w:val="24"/>
        </w:rPr>
        <w:t>debe operar la citada presunción, la cual, sin embargo, admite prueba en contrario</w:t>
      </w:r>
      <w:r w:rsidRPr="008E6BF3">
        <w:rPr>
          <w:rFonts w:ascii="Tahoma" w:hAnsi="Tahoma" w:cs="Tahoma"/>
          <w:sz w:val="24"/>
          <w:szCs w:val="24"/>
        </w:rPr>
        <w:t>, pues puede ser derruida si el demandado demuestra que dichos servicios se prestaron con prescindencia de la subordinación y con total independencia y autonomía del prestador frente al contratante.</w:t>
      </w:r>
    </w:p>
    <w:p w14:paraId="1E51A34B" w14:textId="77777777" w:rsidR="00914D24" w:rsidRPr="008E6BF3" w:rsidRDefault="00914D24" w:rsidP="00AA3A5A">
      <w:pPr>
        <w:spacing w:after="0" w:line="276" w:lineRule="auto"/>
        <w:ind w:firstLine="708"/>
        <w:jc w:val="both"/>
        <w:rPr>
          <w:rFonts w:ascii="Tahoma" w:hAnsi="Tahoma" w:cs="Tahoma"/>
          <w:sz w:val="24"/>
          <w:szCs w:val="24"/>
        </w:rPr>
      </w:pPr>
    </w:p>
    <w:p w14:paraId="29335448" w14:textId="400BAECB" w:rsidR="0085492B" w:rsidRPr="008E6BF3" w:rsidRDefault="00914D24" w:rsidP="00AA3A5A">
      <w:pPr>
        <w:spacing w:after="0" w:line="276" w:lineRule="auto"/>
        <w:ind w:firstLine="708"/>
        <w:jc w:val="both"/>
        <w:rPr>
          <w:rFonts w:ascii="Tahoma" w:hAnsi="Tahoma" w:cs="Tahoma"/>
          <w:sz w:val="24"/>
          <w:szCs w:val="24"/>
        </w:rPr>
      </w:pPr>
      <w:r w:rsidRPr="008E6BF3">
        <w:rPr>
          <w:rFonts w:ascii="Tahoma" w:hAnsi="Tahoma" w:cs="Tahoma"/>
          <w:sz w:val="24"/>
          <w:szCs w:val="24"/>
        </w:rPr>
        <w:t xml:space="preserve">Siguiendo ese hilo, indicó que luego de escuchar los 3 testigos presentados al proceso y los interrogatorios de parte al demandante y al demandado, </w:t>
      </w:r>
      <w:r w:rsidR="00215A6C" w:rsidRPr="008E6BF3">
        <w:rPr>
          <w:rFonts w:ascii="Tahoma" w:hAnsi="Tahoma" w:cs="Tahoma"/>
          <w:sz w:val="24"/>
          <w:szCs w:val="24"/>
        </w:rPr>
        <w:t xml:space="preserve">se encuentra que el único testigo que afirma que el demandante estaba obligado a presentarse a laborar todos los días y cumplir horario, so pena de suspensiones y llamados de atención, fue el señor </w:t>
      </w:r>
      <w:r w:rsidR="00215A6C" w:rsidRPr="008E6BF3">
        <w:rPr>
          <w:rFonts w:ascii="Tahoma" w:hAnsi="Tahoma" w:cs="Tahoma"/>
          <w:b/>
          <w:sz w:val="24"/>
          <w:szCs w:val="24"/>
        </w:rPr>
        <w:t>CRISTIAN ANDRÉS GONZALEZ</w:t>
      </w:r>
      <w:r w:rsidR="00215A6C" w:rsidRPr="008E6BF3">
        <w:rPr>
          <w:rFonts w:ascii="Tahoma" w:hAnsi="Tahoma" w:cs="Tahoma"/>
          <w:sz w:val="24"/>
          <w:szCs w:val="24"/>
        </w:rPr>
        <w:t xml:space="preserve">, porque ni el mismo demandante refirió la existencia de sanciones ante la inasistencia al trabajo, antes bien, reconoció que podía ausentarse del lugar de trabajo para consumir alucinógenos y volver a trabajar sin ningún problema.   </w:t>
      </w:r>
    </w:p>
    <w:p w14:paraId="388765C7" w14:textId="77777777" w:rsidR="0085492B" w:rsidRPr="008E6BF3" w:rsidRDefault="0085492B" w:rsidP="00AA3A5A">
      <w:pPr>
        <w:spacing w:after="0" w:line="276" w:lineRule="auto"/>
        <w:jc w:val="both"/>
        <w:rPr>
          <w:rFonts w:ascii="Tahoma" w:hAnsi="Tahoma" w:cs="Tahoma"/>
          <w:sz w:val="24"/>
          <w:szCs w:val="24"/>
        </w:rPr>
      </w:pPr>
    </w:p>
    <w:p w14:paraId="52FB438A" w14:textId="7BA2425C" w:rsidR="00BB3E8F" w:rsidRPr="008E6BF3" w:rsidRDefault="00215A6C" w:rsidP="00AA3A5A">
      <w:pPr>
        <w:pStyle w:val="Prrafodelista"/>
        <w:numPr>
          <w:ilvl w:val="0"/>
          <w:numId w:val="1"/>
        </w:numPr>
        <w:spacing w:after="0" w:line="276" w:lineRule="auto"/>
        <w:ind w:left="0" w:firstLine="0"/>
        <w:jc w:val="center"/>
        <w:rPr>
          <w:rFonts w:ascii="Tahoma" w:hAnsi="Tahoma" w:cs="Tahoma"/>
          <w:b/>
          <w:sz w:val="24"/>
          <w:szCs w:val="24"/>
        </w:rPr>
      </w:pPr>
      <w:r w:rsidRPr="008E6BF3">
        <w:rPr>
          <w:rFonts w:ascii="Tahoma" w:hAnsi="Tahoma" w:cs="Tahoma"/>
          <w:b/>
          <w:sz w:val="24"/>
          <w:szCs w:val="24"/>
        </w:rPr>
        <w:t xml:space="preserve">RECURSO DE </w:t>
      </w:r>
      <w:r w:rsidR="00941513" w:rsidRPr="008E6BF3">
        <w:rPr>
          <w:rFonts w:ascii="Tahoma" w:hAnsi="Tahoma" w:cs="Tahoma"/>
          <w:b/>
          <w:sz w:val="24"/>
          <w:szCs w:val="24"/>
        </w:rPr>
        <w:t>APELACIÓN</w:t>
      </w:r>
    </w:p>
    <w:p w14:paraId="7729CB87" w14:textId="6F4EDD0D" w:rsidR="00941513" w:rsidRPr="008E6BF3" w:rsidRDefault="00215A6C" w:rsidP="00AA3A5A">
      <w:pPr>
        <w:spacing w:after="0" w:line="276" w:lineRule="auto"/>
        <w:jc w:val="both"/>
        <w:rPr>
          <w:rFonts w:ascii="Tahoma" w:hAnsi="Tahoma" w:cs="Tahoma"/>
          <w:sz w:val="24"/>
          <w:szCs w:val="24"/>
        </w:rPr>
      </w:pPr>
      <w:r w:rsidRPr="008E6BF3">
        <w:rPr>
          <w:rFonts w:ascii="Tahoma" w:hAnsi="Tahoma" w:cs="Tahoma"/>
          <w:sz w:val="24"/>
          <w:szCs w:val="24"/>
        </w:rPr>
        <w:tab/>
      </w:r>
    </w:p>
    <w:p w14:paraId="3F831DE1" w14:textId="387758EC" w:rsidR="00215A6C" w:rsidRPr="008E6BF3" w:rsidRDefault="00215A6C" w:rsidP="00AA3A5A">
      <w:pPr>
        <w:spacing w:after="0" w:line="276" w:lineRule="auto"/>
        <w:jc w:val="both"/>
        <w:rPr>
          <w:rFonts w:ascii="Tahoma" w:hAnsi="Tahoma" w:cs="Tahoma"/>
          <w:sz w:val="24"/>
          <w:szCs w:val="24"/>
        </w:rPr>
      </w:pPr>
      <w:r w:rsidRPr="008E6BF3">
        <w:rPr>
          <w:rFonts w:ascii="Tahoma" w:hAnsi="Tahoma" w:cs="Tahoma"/>
          <w:sz w:val="24"/>
          <w:szCs w:val="24"/>
        </w:rPr>
        <w:tab/>
        <w:t xml:space="preserve">Contra la anterior decisión interpone recurso de apelación la parte actora, quien solicita que la misma se revoque y en su defecto se acceda a las pretensiones de la demanda, pues se pudo establecer, incluso con los testimonios aportados por el mismo demandado, que </w:t>
      </w:r>
      <w:r w:rsidR="00B45D13" w:rsidRPr="008E6BF3">
        <w:rPr>
          <w:rFonts w:ascii="Tahoma" w:hAnsi="Tahoma" w:cs="Tahoma"/>
          <w:sz w:val="24"/>
          <w:szCs w:val="24"/>
        </w:rPr>
        <w:t xml:space="preserve">si había horarios de obligatorio cumplimiento y que el lava-autos funcionaba las 24 horas, distribuidas en dos turnos: el del día y la noche. </w:t>
      </w:r>
    </w:p>
    <w:p w14:paraId="559B193E" w14:textId="3A24529D" w:rsidR="00B45D13" w:rsidRPr="008E6BF3" w:rsidRDefault="00B45D13" w:rsidP="00AA3A5A">
      <w:pPr>
        <w:spacing w:after="0" w:line="276" w:lineRule="auto"/>
        <w:jc w:val="both"/>
        <w:rPr>
          <w:rFonts w:ascii="Tahoma" w:hAnsi="Tahoma" w:cs="Tahoma"/>
          <w:sz w:val="24"/>
          <w:szCs w:val="24"/>
        </w:rPr>
      </w:pPr>
    </w:p>
    <w:p w14:paraId="7C0764A1" w14:textId="77777777" w:rsidR="00AC3EA0" w:rsidRPr="008E6BF3" w:rsidRDefault="00B45D13" w:rsidP="00AA3A5A">
      <w:pPr>
        <w:spacing w:after="0" w:line="276" w:lineRule="auto"/>
        <w:jc w:val="both"/>
        <w:rPr>
          <w:rFonts w:ascii="Tahoma" w:hAnsi="Tahoma" w:cs="Tahoma"/>
          <w:sz w:val="24"/>
          <w:szCs w:val="24"/>
        </w:rPr>
      </w:pPr>
      <w:r w:rsidRPr="008E6BF3">
        <w:rPr>
          <w:rFonts w:ascii="Tahoma" w:hAnsi="Tahoma" w:cs="Tahoma"/>
          <w:sz w:val="24"/>
          <w:szCs w:val="24"/>
        </w:rPr>
        <w:tab/>
        <w:t>Asimismo, indicó que los administradores del lava-autos controlaban los turnos, llevaban las cuentas, liquidaban la remuneración diaria</w:t>
      </w:r>
      <w:r w:rsidR="00AC3EA0" w:rsidRPr="008E6BF3">
        <w:rPr>
          <w:rFonts w:ascii="Tahoma" w:hAnsi="Tahoma" w:cs="Tahoma"/>
          <w:sz w:val="24"/>
          <w:szCs w:val="24"/>
        </w:rPr>
        <w:t xml:space="preserve"> y revisaban que los carros quedaran bien lavados, lo cual configura la presencia de subordinación en la relación con el demandante. Igualmente, dijo que la actividad del demandante no podía desarrollarse en ejecución de un contrato de prestación de servicios, pues la ley y la jurisprudencia es clara al establecer que las empresas no pueden acudir a dicha figura contractual para contratar actividades y servicios de carácter permanente o que hagan parte del giro normal de negocio del empleador, y en este caso el lavado de autos, no es una actividad temporal y mucho menos ocasional, sino que es precisamente la actividad principal del parqueadero, tanto así que el trabajador laboró por más de 10 en la misma actividad al servicio del demandado.</w:t>
      </w:r>
    </w:p>
    <w:p w14:paraId="6DD75288" w14:textId="6E9BD474" w:rsidR="00AC3EA0" w:rsidRPr="008E6BF3" w:rsidRDefault="00AC3EA0" w:rsidP="00AA3A5A">
      <w:pPr>
        <w:spacing w:after="0" w:line="276" w:lineRule="auto"/>
        <w:jc w:val="both"/>
        <w:rPr>
          <w:rFonts w:ascii="Tahoma" w:hAnsi="Tahoma" w:cs="Tahoma"/>
          <w:sz w:val="24"/>
          <w:szCs w:val="24"/>
        </w:rPr>
      </w:pPr>
    </w:p>
    <w:p w14:paraId="07600425" w14:textId="77777777" w:rsidR="006A7CB7" w:rsidRPr="008E6BF3" w:rsidRDefault="006A7CB7" w:rsidP="00AA3A5A">
      <w:pPr>
        <w:spacing w:after="0" w:line="276" w:lineRule="auto"/>
        <w:jc w:val="center"/>
        <w:rPr>
          <w:rFonts w:ascii="Tahoma" w:hAnsi="Tahoma" w:cs="Tahoma"/>
          <w:b/>
          <w:sz w:val="24"/>
          <w:szCs w:val="24"/>
        </w:rPr>
      </w:pPr>
      <w:bookmarkStart w:id="3" w:name="OLE_LINK29"/>
      <w:r w:rsidRPr="008E6BF3">
        <w:rPr>
          <w:rFonts w:ascii="Tahoma" w:hAnsi="Tahoma" w:cs="Tahoma"/>
          <w:b/>
          <w:sz w:val="24"/>
          <w:szCs w:val="24"/>
        </w:rPr>
        <w:t>4. ALEGATOS DE CONCLUSIÓN/CONCEPTO DEL MINISTERIO PÚBLICO</w:t>
      </w:r>
    </w:p>
    <w:p w14:paraId="098BA3EF" w14:textId="77777777" w:rsidR="006A7CB7" w:rsidRPr="008E6BF3" w:rsidRDefault="006A7CB7" w:rsidP="00AA3A5A">
      <w:pPr>
        <w:spacing w:after="0" w:line="276" w:lineRule="auto"/>
        <w:rPr>
          <w:rFonts w:ascii="Tahoma" w:hAnsi="Tahoma" w:cs="Tahoma"/>
          <w:sz w:val="24"/>
          <w:szCs w:val="24"/>
        </w:rPr>
      </w:pPr>
    </w:p>
    <w:p w14:paraId="4D1CCCE8" w14:textId="77777777" w:rsidR="006A7CB7" w:rsidRPr="008E6BF3" w:rsidRDefault="006A7CB7" w:rsidP="00AA3A5A">
      <w:pPr>
        <w:widowControl w:val="0"/>
        <w:autoSpaceDE w:val="0"/>
        <w:autoSpaceDN w:val="0"/>
        <w:adjustRightInd w:val="0"/>
        <w:spacing w:after="0" w:line="276" w:lineRule="auto"/>
        <w:ind w:firstLine="708"/>
        <w:jc w:val="both"/>
        <w:rPr>
          <w:rFonts w:ascii="Tahoma" w:hAnsi="Tahoma" w:cs="Tahoma"/>
          <w:color w:val="000000"/>
          <w:sz w:val="24"/>
          <w:szCs w:val="24"/>
        </w:rPr>
      </w:pPr>
      <w:r w:rsidRPr="008E6BF3">
        <w:rPr>
          <w:rFonts w:ascii="Tahoma" w:hAnsi="Tahoma" w:cs="Tahoma"/>
          <w:color w:val="000000"/>
          <w:sz w:val="24"/>
          <w:szCs w:val="24"/>
        </w:rPr>
        <w:lastRenderedPageBreak/>
        <w:t xml:space="preserve">Analizados los alegatos presentados por escrito por las partes, mismos que obran en el expediente digital y a los cuales nos remitimos por economía procesal en virtud del artículo 280 del C.G.P., la Sala encuentra que los argumentos fácticos y jurídicos expresados, concuerdan con los puntos objeto de discusión en esta instancia y se relacionan con el problema jurídico que se expresa a continuación. Por otra parte, el Ministerio Público no conceptuó en este asunto. </w:t>
      </w:r>
    </w:p>
    <w:bookmarkEnd w:id="3"/>
    <w:p w14:paraId="64EDCC40" w14:textId="77777777" w:rsidR="006A7CB7" w:rsidRPr="008E6BF3" w:rsidRDefault="006A7CB7" w:rsidP="00AA3A5A">
      <w:pPr>
        <w:widowControl w:val="0"/>
        <w:autoSpaceDE w:val="0"/>
        <w:autoSpaceDN w:val="0"/>
        <w:adjustRightInd w:val="0"/>
        <w:spacing w:after="0" w:line="276" w:lineRule="auto"/>
        <w:jc w:val="center"/>
        <w:rPr>
          <w:rFonts w:ascii="Tahoma" w:hAnsi="Tahoma" w:cs="Tahoma"/>
          <w:b/>
          <w:bCs/>
          <w:caps/>
          <w:sz w:val="24"/>
          <w:szCs w:val="24"/>
        </w:rPr>
      </w:pPr>
    </w:p>
    <w:p w14:paraId="4D95ABC1" w14:textId="3D863B08" w:rsidR="006A7CB7" w:rsidRPr="008E6BF3" w:rsidRDefault="006A7CB7" w:rsidP="00AA3A5A">
      <w:pPr>
        <w:pStyle w:val="Prrafodelista"/>
        <w:widowControl w:val="0"/>
        <w:numPr>
          <w:ilvl w:val="0"/>
          <w:numId w:val="2"/>
        </w:numPr>
        <w:autoSpaceDE w:val="0"/>
        <w:autoSpaceDN w:val="0"/>
        <w:adjustRightInd w:val="0"/>
        <w:spacing w:after="0" w:line="276" w:lineRule="auto"/>
        <w:ind w:left="0" w:firstLine="0"/>
        <w:jc w:val="center"/>
        <w:rPr>
          <w:rFonts w:ascii="Tahoma" w:hAnsi="Tahoma" w:cs="Tahoma"/>
          <w:b/>
          <w:bCs/>
          <w:caps/>
          <w:sz w:val="24"/>
          <w:szCs w:val="24"/>
        </w:rPr>
      </w:pPr>
      <w:r w:rsidRPr="008E6BF3">
        <w:rPr>
          <w:rFonts w:ascii="Tahoma" w:hAnsi="Tahoma" w:cs="Tahoma"/>
          <w:b/>
          <w:bCs/>
          <w:caps/>
          <w:sz w:val="24"/>
          <w:szCs w:val="24"/>
        </w:rPr>
        <w:t>Problema jurídico por resolver</w:t>
      </w:r>
    </w:p>
    <w:p w14:paraId="61937A18" w14:textId="77777777" w:rsidR="006D7FB2" w:rsidRPr="008E6BF3" w:rsidRDefault="006D7FB2" w:rsidP="00AA3A5A">
      <w:pPr>
        <w:pStyle w:val="Prrafodelista"/>
        <w:widowControl w:val="0"/>
        <w:autoSpaceDE w:val="0"/>
        <w:autoSpaceDN w:val="0"/>
        <w:adjustRightInd w:val="0"/>
        <w:spacing w:after="0" w:line="276" w:lineRule="auto"/>
        <w:ind w:left="0"/>
        <w:rPr>
          <w:rFonts w:ascii="Tahoma" w:hAnsi="Tahoma" w:cs="Tahoma"/>
          <w:b/>
          <w:bCs/>
          <w:caps/>
          <w:sz w:val="24"/>
          <w:szCs w:val="24"/>
        </w:rPr>
      </w:pPr>
    </w:p>
    <w:p w14:paraId="56849D01" w14:textId="44A4D5F6" w:rsidR="4861E7DC" w:rsidRPr="008E6BF3" w:rsidRDefault="4861E7DC" w:rsidP="00AA3A5A">
      <w:pPr>
        <w:spacing w:after="0" w:line="276" w:lineRule="auto"/>
        <w:ind w:firstLine="851"/>
        <w:jc w:val="both"/>
        <w:rPr>
          <w:rFonts w:ascii="Tahoma" w:hAnsi="Tahoma" w:cs="Tahoma"/>
          <w:color w:val="000000" w:themeColor="text1"/>
          <w:sz w:val="24"/>
          <w:szCs w:val="24"/>
          <w:lang w:eastAsia="es-CO"/>
        </w:rPr>
      </w:pPr>
      <w:r w:rsidRPr="008E6BF3">
        <w:rPr>
          <w:rFonts w:ascii="Tahoma" w:hAnsi="Tahoma" w:cs="Tahoma"/>
          <w:color w:val="000000" w:themeColor="text1"/>
          <w:sz w:val="24"/>
          <w:szCs w:val="24"/>
          <w:lang w:eastAsia="es-CO"/>
        </w:rPr>
        <w:t xml:space="preserve">El problema jurídico en este asunto se contrae a determinar </w:t>
      </w:r>
      <w:r w:rsidR="6A151532" w:rsidRPr="008E6BF3">
        <w:rPr>
          <w:rFonts w:ascii="Tahoma" w:hAnsi="Tahoma" w:cs="Tahoma"/>
          <w:color w:val="000000" w:themeColor="text1"/>
          <w:sz w:val="24"/>
          <w:szCs w:val="24"/>
          <w:lang w:eastAsia="es-CO"/>
        </w:rPr>
        <w:t>si</w:t>
      </w:r>
      <w:r w:rsidR="47B173EE" w:rsidRPr="008E6BF3">
        <w:rPr>
          <w:rFonts w:ascii="Tahoma" w:hAnsi="Tahoma" w:cs="Tahoma"/>
          <w:color w:val="000000" w:themeColor="text1"/>
          <w:sz w:val="24"/>
          <w:szCs w:val="24"/>
          <w:lang w:eastAsia="es-CO"/>
        </w:rPr>
        <w:t xml:space="preserve"> en realidad </w:t>
      </w:r>
      <w:r w:rsidR="6A151532" w:rsidRPr="008E6BF3">
        <w:rPr>
          <w:rFonts w:ascii="Tahoma" w:hAnsi="Tahoma" w:cs="Tahoma"/>
          <w:color w:val="000000" w:themeColor="text1"/>
          <w:sz w:val="24"/>
          <w:szCs w:val="24"/>
          <w:lang w:eastAsia="es-CO"/>
        </w:rPr>
        <w:t>existió contrato de trabajo entre los contendores procesales,</w:t>
      </w:r>
      <w:r w:rsidR="7CF7FBFF" w:rsidRPr="008E6BF3">
        <w:rPr>
          <w:rFonts w:ascii="Tahoma" w:hAnsi="Tahoma" w:cs="Tahoma"/>
          <w:color w:val="000000" w:themeColor="text1"/>
          <w:sz w:val="24"/>
          <w:szCs w:val="24"/>
          <w:lang w:eastAsia="es-CO"/>
        </w:rPr>
        <w:t xml:space="preserve"> </w:t>
      </w:r>
      <w:r w:rsidR="00F214B8" w:rsidRPr="008E6BF3">
        <w:rPr>
          <w:rFonts w:ascii="Tahoma" w:hAnsi="Tahoma" w:cs="Tahoma"/>
          <w:color w:val="000000" w:themeColor="text1"/>
          <w:sz w:val="24"/>
          <w:szCs w:val="24"/>
          <w:lang w:eastAsia="es-CO"/>
        </w:rPr>
        <w:t>o</w:t>
      </w:r>
      <w:r w:rsidR="6A151532" w:rsidRPr="008E6BF3">
        <w:rPr>
          <w:rFonts w:ascii="Tahoma" w:hAnsi="Tahoma" w:cs="Tahoma"/>
          <w:color w:val="000000" w:themeColor="text1"/>
          <w:sz w:val="24"/>
          <w:szCs w:val="24"/>
          <w:lang w:eastAsia="es-CO"/>
        </w:rPr>
        <w:t xml:space="preserve"> si</w:t>
      </w:r>
      <w:r w:rsidR="2616211E" w:rsidRPr="008E6BF3">
        <w:rPr>
          <w:rFonts w:ascii="Tahoma" w:hAnsi="Tahoma" w:cs="Tahoma"/>
          <w:color w:val="000000" w:themeColor="text1"/>
          <w:sz w:val="24"/>
          <w:szCs w:val="24"/>
          <w:lang w:eastAsia="es-CO"/>
        </w:rPr>
        <w:t xml:space="preserve"> </w:t>
      </w:r>
      <w:r w:rsidR="7AE3185B" w:rsidRPr="008E6BF3">
        <w:rPr>
          <w:rFonts w:ascii="Tahoma" w:hAnsi="Tahoma" w:cs="Tahoma"/>
          <w:color w:val="000000" w:themeColor="text1"/>
          <w:sz w:val="24"/>
          <w:szCs w:val="24"/>
          <w:lang w:eastAsia="es-CO"/>
        </w:rPr>
        <w:t>en la</w:t>
      </w:r>
      <w:r w:rsidR="6A151532" w:rsidRPr="008E6BF3">
        <w:rPr>
          <w:rFonts w:ascii="Tahoma" w:hAnsi="Tahoma" w:cs="Tahoma"/>
          <w:color w:val="000000" w:themeColor="text1"/>
          <w:sz w:val="24"/>
          <w:szCs w:val="24"/>
          <w:lang w:eastAsia="es-CO"/>
        </w:rPr>
        <w:t xml:space="preserve"> prestación personal del servicio por parte del demandante al propie</w:t>
      </w:r>
      <w:r w:rsidR="6D1E2C6B" w:rsidRPr="008E6BF3">
        <w:rPr>
          <w:rFonts w:ascii="Tahoma" w:hAnsi="Tahoma" w:cs="Tahoma"/>
          <w:color w:val="000000" w:themeColor="text1"/>
          <w:sz w:val="24"/>
          <w:szCs w:val="24"/>
          <w:lang w:eastAsia="es-CO"/>
        </w:rPr>
        <w:t>tario del lava</w:t>
      </w:r>
      <w:r w:rsidR="5F2C9EBF" w:rsidRPr="008E6BF3">
        <w:rPr>
          <w:rFonts w:ascii="Tahoma" w:hAnsi="Tahoma" w:cs="Tahoma"/>
          <w:color w:val="000000" w:themeColor="text1"/>
          <w:sz w:val="24"/>
          <w:szCs w:val="24"/>
          <w:lang w:eastAsia="es-CO"/>
        </w:rPr>
        <w:t>-</w:t>
      </w:r>
      <w:r w:rsidR="6D1E2C6B" w:rsidRPr="008E6BF3">
        <w:rPr>
          <w:rFonts w:ascii="Tahoma" w:hAnsi="Tahoma" w:cs="Tahoma"/>
          <w:color w:val="000000" w:themeColor="text1"/>
          <w:sz w:val="24"/>
          <w:szCs w:val="24"/>
          <w:lang w:eastAsia="es-CO"/>
        </w:rPr>
        <w:t xml:space="preserve">autos </w:t>
      </w:r>
      <w:r w:rsidR="577F635D" w:rsidRPr="008E6BF3">
        <w:rPr>
          <w:rFonts w:ascii="Tahoma" w:hAnsi="Tahoma" w:cs="Tahoma"/>
          <w:color w:val="000000" w:themeColor="text1"/>
          <w:sz w:val="24"/>
          <w:szCs w:val="24"/>
          <w:lang w:eastAsia="es-CO"/>
        </w:rPr>
        <w:t xml:space="preserve">hubo autonomía e independencia y si este último no ejerció ningún tipo de subordinación jurídica sobre el segundo.  </w:t>
      </w:r>
    </w:p>
    <w:p w14:paraId="70AD331E" w14:textId="77777777" w:rsidR="006A7CB7" w:rsidRPr="008E6BF3" w:rsidRDefault="006A7CB7" w:rsidP="00AA3A5A">
      <w:pPr>
        <w:shd w:val="clear" w:color="auto" w:fill="FFFFFF"/>
        <w:tabs>
          <w:tab w:val="left" w:pos="5197"/>
        </w:tabs>
        <w:spacing w:after="0" w:line="276" w:lineRule="auto"/>
        <w:ind w:firstLine="851"/>
        <w:jc w:val="both"/>
        <w:rPr>
          <w:rFonts w:ascii="Tahoma" w:hAnsi="Tahoma" w:cs="Tahoma"/>
          <w:color w:val="000000"/>
          <w:sz w:val="24"/>
          <w:szCs w:val="24"/>
          <w:lang w:eastAsia="es-CO"/>
        </w:rPr>
      </w:pPr>
    </w:p>
    <w:p w14:paraId="57518D05" w14:textId="146D381A" w:rsidR="00AC3EA0" w:rsidRPr="008E6BF3" w:rsidRDefault="006A7CB7" w:rsidP="00AA3A5A">
      <w:pPr>
        <w:pStyle w:val="Prrafodelista"/>
        <w:numPr>
          <w:ilvl w:val="0"/>
          <w:numId w:val="2"/>
        </w:numPr>
        <w:shd w:val="clear" w:color="auto" w:fill="FFFFFF"/>
        <w:tabs>
          <w:tab w:val="left" w:pos="0"/>
        </w:tabs>
        <w:spacing w:after="0" w:line="276" w:lineRule="auto"/>
        <w:ind w:left="0" w:firstLine="0"/>
        <w:jc w:val="center"/>
        <w:rPr>
          <w:rFonts w:ascii="Tahoma" w:hAnsi="Tahoma" w:cs="Tahoma"/>
          <w:b/>
          <w:color w:val="000000"/>
          <w:sz w:val="24"/>
          <w:szCs w:val="24"/>
          <w:lang w:eastAsia="es-CO"/>
        </w:rPr>
      </w:pPr>
      <w:r w:rsidRPr="008E6BF3">
        <w:rPr>
          <w:rFonts w:ascii="Tahoma" w:hAnsi="Tahoma" w:cs="Tahoma"/>
          <w:b/>
          <w:color w:val="000000"/>
          <w:sz w:val="24"/>
          <w:szCs w:val="24"/>
          <w:lang w:eastAsia="es-CO"/>
        </w:rPr>
        <w:t>CONSIDERACIONES</w:t>
      </w:r>
    </w:p>
    <w:p w14:paraId="3D0DEFF3" w14:textId="707D8D5B" w:rsidR="004E6218" w:rsidRPr="008E6BF3" w:rsidRDefault="004E6218" w:rsidP="00AA3A5A">
      <w:pPr>
        <w:shd w:val="clear" w:color="auto" w:fill="FFFFFF"/>
        <w:tabs>
          <w:tab w:val="left" w:pos="0"/>
        </w:tabs>
        <w:spacing w:after="0" w:line="276" w:lineRule="auto"/>
        <w:jc w:val="center"/>
        <w:rPr>
          <w:rFonts w:ascii="Tahoma" w:hAnsi="Tahoma" w:cs="Tahoma"/>
          <w:b/>
          <w:color w:val="000000"/>
          <w:sz w:val="24"/>
          <w:szCs w:val="24"/>
          <w:lang w:eastAsia="es-CO"/>
        </w:rPr>
      </w:pPr>
    </w:p>
    <w:p w14:paraId="1BA4DCA3" w14:textId="252B8AF6" w:rsidR="004E6218" w:rsidRPr="008E6BF3" w:rsidRDefault="004E6218" w:rsidP="00AA3A5A">
      <w:pPr>
        <w:pStyle w:val="Prrafodelista"/>
        <w:numPr>
          <w:ilvl w:val="1"/>
          <w:numId w:val="3"/>
        </w:numPr>
        <w:shd w:val="clear" w:color="auto" w:fill="FFFFFF"/>
        <w:tabs>
          <w:tab w:val="left" w:pos="0"/>
        </w:tabs>
        <w:spacing w:after="0" w:line="276" w:lineRule="auto"/>
        <w:rPr>
          <w:rFonts w:ascii="Tahoma" w:hAnsi="Tahoma" w:cs="Tahoma"/>
          <w:b/>
          <w:color w:val="000000"/>
          <w:sz w:val="24"/>
          <w:szCs w:val="24"/>
          <w:lang w:eastAsia="es-CO"/>
        </w:rPr>
      </w:pPr>
      <w:r w:rsidRPr="008E6BF3">
        <w:rPr>
          <w:rFonts w:ascii="Tahoma" w:hAnsi="Tahoma" w:cs="Tahoma"/>
          <w:b/>
          <w:color w:val="000000"/>
          <w:sz w:val="24"/>
          <w:szCs w:val="24"/>
          <w:lang w:eastAsia="es-CO"/>
        </w:rPr>
        <w:t>CONFIGURACIÓN DEL CONTRATO DE TRABAJO Y DIFERENCIAS CON EL CONTRATO DE PRESTACIÓN DE SERVICIOS</w:t>
      </w:r>
    </w:p>
    <w:p w14:paraId="7C5AC480" w14:textId="77777777" w:rsidR="00820498" w:rsidRPr="008E6BF3" w:rsidRDefault="00820498" w:rsidP="00AA3A5A">
      <w:pPr>
        <w:shd w:val="clear" w:color="auto" w:fill="FFFFFF"/>
        <w:tabs>
          <w:tab w:val="left" w:pos="0"/>
        </w:tabs>
        <w:spacing w:after="0" w:line="276" w:lineRule="auto"/>
        <w:rPr>
          <w:rFonts w:ascii="Tahoma" w:hAnsi="Tahoma" w:cs="Tahoma"/>
          <w:b/>
          <w:color w:val="000000"/>
          <w:sz w:val="24"/>
          <w:szCs w:val="24"/>
          <w:lang w:eastAsia="es-CO"/>
        </w:rPr>
      </w:pPr>
    </w:p>
    <w:p w14:paraId="7F3F3E36" w14:textId="1E9EFA80" w:rsidR="00927F91" w:rsidRPr="008E6BF3" w:rsidRDefault="00AC3EA0" w:rsidP="00AA3A5A">
      <w:pPr>
        <w:spacing w:after="0" w:line="276" w:lineRule="auto"/>
        <w:ind w:firstLine="705"/>
        <w:jc w:val="both"/>
        <w:rPr>
          <w:rFonts w:ascii="Tahoma" w:hAnsi="Tahoma" w:cs="Tahoma"/>
          <w:sz w:val="24"/>
          <w:szCs w:val="24"/>
        </w:rPr>
      </w:pPr>
      <w:r w:rsidRPr="008E6BF3">
        <w:rPr>
          <w:rFonts w:ascii="Tahoma" w:hAnsi="Tahoma" w:cs="Tahoma"/>
          <w:sz w:val="24"/>
          <w:szCs w:val="24"/>
        </w:rPr>
        <w:t xml:space="preserve">En procura de resolver el problema jurídico planteado y conforme a los argumentos de la apelación, se encuentra por fuera de discusión que el demandante prestó sus servicios personales como </w:t>
      </w:r>
      <w:r w:rsidR="00927F91" w:rsidRPr="008E6BF3">
        <w:rPr>
          <w:rFonts w:ascii="Tahoma" w:hAnsi="Tahoma" w:cs="Tahoma"/>
          <w:sz w:val="24"/>
          <w:szCs w:val="24"/>
        </w:rPr>
        <w:t>lavador de carros o embellecedor de vehículos, como se presenta el propio demandante y el servicio lo prestaba en el parqueadero “</w:t>
      </w:r>
      <w:r w:rsidR="008E6BF3" w:rsidRPr="008E6BF3">
        <w:rPr>
          <w:rFonts w:ascii="Tahoma" w:hAnsi="Tahoma" w:cs="Tahoma"/>
          <w:sz w:val="24"/>
          <w:szCs w:val="24"/>
        </w:rPr>
        <w:t xml:space="preserve">Los </w:t>
      </w:r>
      <w:r w:rsidR="00927F91" w:rsidRPr="008E6BF3">
        <w:rPr>
          <w:rFonts w:ascii="Tahoma" w:hAnsi="Tahoma" w:cs="Tahoma"/>
          <w:sz w:val="24"/>
          <w:szCs w:val="24"/>
        </w:rPr>
        <w:t xml:space="preserve">Álamos” de la ciudad de Pereira, propiedad del aquí demandado, donde además del servicio de parqueo, se ofrecía el servicio de lavado y </w:t>
      </w:r>
      <w:proofErr w:type="spellStart"/>
      <w:r w:rsidR="00927F91" w:rsidRPr="008E6BF3">
        <w:rPr>
          <w:rFonts w:ascii="Tahoma" w:hAnsi="Tahoma" w:cs="Tahoma"/>
          <w:sz w:val="24"/>
          <w:szCs w:val="24"/>
        </w:rPr>
        <w:t>polichado</w:t>
      </w:r>
      <w:proofErr w:type="spellEnd"/>
      <w:r w:rsidR="00927F91" w:rsidRPr="008E6BF3">
        <w:rPr>
          <w:rFonts w:ascii="Tahoma" w:hAnsi="Tahoma" w:cs="Tahoma"/>
          <w:sz w:val="24"/>
          <w:szCs w:val="24"/>
        </w:rPr>
        <w:t xml:space="preserve"> de vehículos. </w:t>
      </w:r>
    </w:p>
    <w:p w14:paraId="495BAA02" w14:textId="77777777" w:rsidR="00AC3EA0" w:rsidRPr="008E6BF3" w:rsidRDefault="00AC3EA0" w:rsidP="00AA3A5A">
      <w:pPr>
        <w:spacing w:after="0" w:line="276" w:lineRule="auto"/>
        <w:jc w:val="both"/>
        <w:rPr>
          <w:rFonts w:ascii="Tahoma" w:hAnsi="Tahoma" w:cs="Tahoma"/>
          <w:sz w:val="24"/>
          <w:szCs w:val="24"/>
        </w:rPr>
      </w:pPr>
    </w:p>
    <w:p w14:paraId="5C95F3F4" w14:textId="6071C1EE" w:rsidR="00AC3EA0" w:rsidRPr="008E6BF3" w:rsidRDefault="00AC3EA0" w:rsidP="00AA3A5A">
      <w:pPr>
        <w:spacing w:after="0" w:line="276" w:lineRule="auto"/>
        <w:jc w:val="both"/>
        <w:rPr>
          <w:rFonts w:ascii="Tahoma" w:hAnsi="Tahoma" w:cs="Tahoma"/>
          <w:iCs/>
          <w:sz w:val="24"/>
          <w:szCs w:val="24"/>
          <w:bdr w:val="none" w:sz="0" w:space="0" w:color="auto" w:frame="1"/>
          <w:shd w:val="clear" w:color="auto" w:fill="FFFFFF"/>
        </w:rPr>
      </w:pPr>
      <w:r w:rsidRPr="008E6BF3">
        <w:rPr>
          <w:rFonts w:ascii="Tahoma" w:hAnsi="Tahoma" w:cs="Tahoma"/>
          <w:sz w:val="24"/>
          <w:szCs w:val="24"/>
        </w:rPr>
        <w:tab/>
      </w:r>
      <w:r w:rsidR="00D40756" w:rsidRPr="008E6BF3">
        <w:rPr>
          <w:rFonts w:ascii="Tahoma" w:hAnsi="Tahoma" w:cs="Tahoma"/>
          <w:sz w:val="24"/>
          <w:szCs w:val="24"/>
        </w:rPr>
        <w:t xml:space="preserve">Como se ha manifestado en innumerables pronunciamientos de esta colegiatura, </w:t>
      </w:r>
      <w:r w:rsidRPr="008E6BF3">
        <w:rPr>
          <w:rFonts w:ascii="Tahoma" w:hAnsi="Tahoma" w:cs="Tahoma"/>
          <w:sz w:val="24"/>
          <w:szCs w:val="24"/>
        </w:rPr>
        <w:t>e</w:t>
      </w:r>
      <w:r w:rsidRPr="008E6BF3">
        <w:rPr>
          <w:rFonts w:ascii="Tahoma" w:hAnsi="Tahoma" w:cs="Tahoma"/>
          <w:iCs/>
          <w:sz w:val="24"/>
          <w:szCs w:val="24"/>
          <w:bdr w:val="none" w:sz="0" w:space="0" w:color="auto" w:frame="1"/>
          <w:shd w:val="clear" w:color="auto" w:fill="FFFFFF"/>
        </w:rPr>
        <w:t>l artículo 24 del Código Sustantivo del Trabajo consagra una presunción de subordinación que se activa tan pronto el demandante prueba que le prestó sus servicios personalmente a la parte demandada. En virtud de tal presunción, el pretensor se ve relevado de la carga de probar la subordinación, pues de inmediato se produce un traslado de la carga de la prueba a la parte demandada, quien debe demostrar que la relación no era laboral, sino de otra índole</w:t>
      </w:r>
      <w:r w:rsidR="00927F91" w:rsidRPr="008E6BF3">
        <w:rPr>
          <w:rFonts w:ascii="Tahoma" w:hAnsi="Tahoma" w:cs="Tahoma"/>
          <w:iCs/>
          <w:sz w:val="24"/>
          <w:szCs w:val="24"/>
          <w:bdr w:val="none" w:sz="0" w:space="0" w:color="auto" w:frame="1"/>
          <w:shd w:val="clear" w:color="auto" w:fill="FFFFFF"/>
        </w:rPr>
        <w:t>.</w:t>
      </w:r>
    </w:p>
    <w:p w14:paraId="7FBCC0B0" w14:textId="77777777" w:rsidR="00AC3EA0" w:rsidRPr="008E6BF3" w:rsidRDefault="00AC3EA0" w:rsidP="00AA3A5A">
      <w:pPr>
        <w:spacing w:after="0" w:line="276" w:lineRule="auto"/>
        <w:jc w:val="both"/>
        <w:rPr>
          <w:rFonts w:ascii="Tahoma" w:hAnsi="Tahoma" w:cs="Tahoma"/>
          <w:sz w:val="24"/>
          <w:szCs w:val="24"/>
        </w:rPr>
      </w:pPr>
    </w:p>
    <w:p w14:paraId="0739131B" w14:textId="2099F9F2" w:rsidR="00AC3EA0" w:rsidRPr="008E6BF3" w:rsidRDefault="00AC3EA0" w:rsidP="00AA3A5A">
      <w:pPr>
        <w:spacing w:after="0" w:line="276" w:lineRule="auto"/>
        <w:ind w:firstLine="705"/>
        <w:jc w:val="both"/>
        <w:rPr>
          <w:rFonts w:ascii="Tahoma" w:hAnsi="Tahoma" w:cs="Tahoma"/>
          <w:sz w:val="24"/>
          <w:szCs w:val="24"/>
        </w:rPr>
      </w:pPr>
      <w:r w:rsidRPr="008E6BF3">
        <w:rPr>
          <w:rFonts w:ascii="Tahoma" w:hAnsi="Tahoma" w:cs="Tahoma"/>
          <w:sz w:val="24"/>
          <w:szCs w:val="24"/>
        </w:rPr>
        <w:t>Como premisa fundamental, es necesario precisar que</w:t>
      </w:r>
      <w:r w:rsidR="006D7FB2" w:rsidRPr="008E6BF3">
        <w:rPr>
          <w:rFonts w:ascii="Tahoma" w:hAnsi="Tahoma" w:cs="Tahoma"/>
          <w:sz w:val="24"/>
          <w:szCs w:val="24"/>
        </w:rPr>
        <w:t>,</w:t>
      </w:r>
      <w:r w:rsidR="00D40756" w:rsidRPr="008E6BF3">
        <w:rPr>
          <w:rFonts w:ascii="Tahoma" w:hAnsi="Tahoma" w:cs="Tahoma"/>
          <w:sz w:val="24"/>
          <w:szCs w:val="24"/>
        </w:rPr>
        <w:t xml:space="preserve"> contrario a los contratos de trabajo, en los contratos de</w:t>
      </w:r>
      <w:r w:rsidRPr="008E6BF3">
        <w:rPr>
          <w:rFonts w:ascii="Tahoma" w:hAnsi="Tahoma" w:cs="Tahoma"/>
          <w:sz w:val="24"/>
          <w:szCs w:val="24"/>
          <w:shd w:val="clear" w:color="auto" w:fill="FFFFFF"/>
        </w:rPr>
        <w:t xml:space="preserve"> prestación de servicios no hay subordinación, lo que significa que el prestador del servicio únicamente está obligado a cumplir con el objetivo para el que ha sido contratado, en el plazo acordado</w:t>
      </w:r>
      <w:r w:rsidR="00D40756" w:rsidRPr="008E6BF3">
        <w:rPr>
          <w:rFonts w:ascii="Tahoma" w:hAnsi="Tahoma" w:cs="Tahoma"/>
          <w:sz w:val="24"/>
          <w:szCs w:val="24"/>
          <w:shd w:val="clear" w:color="auto" w:fill="FFFFFF"/>
        </w:rPr>
        <w:t xml:space="preserve"> y bajo los términos acordados</w:t>
      </w:r>
      <w:r w:rsidRPr="008E6BF3">
        <w:rPr>
          <w:rFonts w:ascii="Tahoma" w:hAnsi="Tahoma" w:cs="Tahoma"/>
          <w:sz w:val="24"/>
          <w:szCs w:val="24"/>
          <w:shd w:val="clear" w:color="auto" w:fill="FFFFFF"/>
        </w:rPr>
        <w:t>.</w:t>
      </w:r>
    </w:p>
    <w:p w14:paraId="339EAD54" w14:textId="77777777" w:rsidR="00AC3EA0" w:rsidRPr="008E6BF3" w:rsidRDefault="00AC3EA0" w:rsidP="00AA3A5A">
      <w:pPr>
        <w:spacing w:after="0" w:line="276" w:lineRule="auto"/>
        <w:ind w:firstLine="705"/>
        <w:jc w:val="both"/>
        <w:rPr>
          <w:rFonts w:ascii="Tahoma" w:hAnsi="Tahoma" w:cs="Tahoma"/>
          <w:sz w:val="24"/>
          <w:szCs w:val="24"/>
        </w:rPr>
      </w:pPr>
    </w:p>
    <w:p w14:paraId="797AE2E9" w14:textId="71BFE2E7" w:rsidR="00AC3EA0" w:rsidRPr="008E6BF3" w:rsidRDefault="00AC3EA0" w:rsidP="00AA3A5A">
      <w:pPr>
        <w:kinsoku w:val="0"/>
        <w:overflowPunct w:val="0"/>
        <w:spacing w:after="0" w:line="276" w:lineRule="auto"/>
        <w:jc w:val="both"/>
        <w:textAlignment w:val="baseline"/>
        <w:rPr>
          <w:rFonts w:ascii="Tahoma" w:hAnsi="Tahoma" w:cs="Tahoma"/>
          <w:sz w:val="24"/>
          <w:szCs w:val="24"/>
        </w:rPr>
      </w:pPr>
      <w:r w:rsidRPr="008E6BF3">
        <w:rPr>
          <w:rFonts w:ascii="Tahoma" w:hAnsi="Tahoma" w:cs="Tahoma"/>
          <w:sz w:val="24"/>
          <w:szCs w:val="24"/>
        </w:rPr>
        <w:tab/>
        <w:t xml:space="preserve">Así las cosas, si en el contrato de prestación de servicios no se generan las prerrogativas propias del contrato de trabajo, </w:t>
      </w:r>
      <w:r w:rsidRPr="008E6BF3">
        <w:rPr>
          <w:rFonts w:ascii="Tahoma" w:hAnsi="Tahoma" w:cs="Tahoma"/>
          <w:bCs/>
          <w:sz w:val="24"/>
          <w:szCs w:val="24"/>
        </w:rPr>
        <w:t>serán los interesados quienes acuerden</w:t>
      </w:r>
      <w:r w:rsidRPr="008E6BF3">
        <w:rPr>
          <w:rFonts w:ascii="Tahoma" w:hAnsi="Tahoma" w:cs="Tahoma"/>
          <w:sz w:val="24"/>
          <w:szCs w:val="24"/>
        </w:rPr>
        <w:t xml:space="preserve"> en el respectivo contrato</w:t>
      </w:r>
      <w:r w:rsidR="00D40756" w:rsidRPr="008E6BF3">
        <w:rPr>
          <w:rFonts w:ascii="Tahoma" w:hAnsi="Tahoma" w:cs="Tahoma"/>
          <w:sz w:val="24"/>
          <w:szCs w:val="24"/>
        </w:rPr>
        <w:t>, que puede ser verbal,</w:t>
      </w:r>
      <w:r w:rsidRPr="008E6BF3">
        <w:rPr>
          <w:rFonts w:ascii="Tahoma" w:hAnsi="Tahoma" w:cs="Tahoma"/>
          <w:sz w:val="24"/>
          <w:szCs w:val="24"/>
        </w:rPr>
        <w:t xml:space="preserve"> aspectos</w:t>
      </w:r>
      <w:r w:rsidR="00D40756" w:rsidRPr="008E6BF3">
        <w:rPr>
          <w:rFonts w:ascii="Tahoma" w:hAnsi="Tahoma" w:cs="Tahoma"/>
          <w:sz w:val="24"/>
          <w:szCs w:val="24"/>
        </w:rPr>
        <w:t xml:space="preserve"> tales</w:t>
      </w:r>
      <w:r w:rsidRPr="008E6BF3">
        <w:rPr>
          <w:rFonts w:ascii="Tahoma" w:hAnsi="Tahoma" w:cs="Tahoma"/>
          <w:sz w:val="24"/>
          <w:szCs w:val="24"/>
        </w:rPr>
        <w:t xml:space="preserve"> como </w:t>
      </w:r>
      <w:r w:rsidRPr="008E6BF3">
        <w:rPr>
          <w:rFonts w:ascii="Tahoma" w:hAnsi="Tahoma" w:cs="Tahoma"/>
          <w:bCs/>
          <w:sz w:val="24"/>
          <w:szCs w:val="24"/>
        </w:rPr>
        <w:lastRenderedPageBreak/>
        <w:t xml:space="preserve">objeto, condiciones y calidad del servicio, sanciones en caso de incumplimiento, el tiempo de ejecución, remuneración por los servicios prestados y demás conceptos, </w:t>
      </w:r>
      <w:r w:rsidRPr="008E6BF3">
        <w:rPr>
          <w:rFonts w:ascii="Tahoma" w:hAnsi="Tahoma" w:cs="Tahoma"/>
          <w:sz w:val="24"/>
          <w:szCs w:val="24"/>
        </w:rPr>
        <w:t>toda vez que la legislación laboral no establece procedimientos ni condiciones especiales en un contrato de prestación de servicios.</w:t>
      </w:r>
    </w:p>
    <w:p w14:paraId="69709F3E" w14:textId="77777777" w:rsidR="006D7FB2" w:rsidRPr="008E6BF3" w:rsidRDefault="006D7FB2" w:rsidP="00AA3A5A">
      <w:pPr>
        <w:kinsoku w:val="0"/>
        <w:overflowPunct w:val="0"/>
        <w:spacing w:after="0" w:line="276" w:lineRule="auto"/>
        <w:jc w:val="both"/>
        <w:textAlignment w:val="baseline"/>
        <w:rPr>
          <w:rFonts w:ascii="Tahoma" w:hAnsi="Tahoma" w:cs="Tahoma"/>
          <w:sz w:val="24"/>
          <w:szCs w:val="24"/>
        </w:rPr>
      </w:pPr>
    </w:p>
    <w:p w14:paraId="7A5FF615" w14:textId="77777777" w:rsidR="00AC3EA0" w:rsidRPr="008E6BF3" w:rsidRDefault="00AC3EA0" w:rsidP="00AA3A5A">
      <w:pPr>
        <w:kinsoku w:val="0"/>
        <w:overflowPunct w:val="0"/>
        <w:spacing w:after="0" w:line="276" w:lineRule="auto"/>
        <w:jc w:val="both"/>
        <w:textAlignment w:val="baseline"/>
        <w:rPr>
          <w:rFonts w:ascii="Tahoma" w:hAnsi="Tahoma" w:cs="Tahoma"/>
          <w:sz w:val="24"/>
          <w:szCs w:val="24"/>
        </w:rPr>
      </w:pPr>
      <w:r w:rsidRPr="008E6BF3">
        <w:rPr>
          <w:rFonts w:ascii="Tahoma" w:hAnsi="Tahoma" w:cs="Tahoma"/>
          <w:sz w:val="24"/>
          <w:szCs w:val="24"/>
        </w:rPr>
        <w:tab/>
        <w:t>Ahora bien, es claro que si el contrato a realizar cumple con los requisitos para que se genere una relación de tipo laboral, con los elementos contemplados por el artículo 23 del C.S.T, subrogado por el artículo 1° de la Ley 50 de 1990, esto es, i) actividad personal del trabajador, ii) continuada subordinación o dependencia del trabajador respecto del empleador, y iii) salario como retribución del servicio, nace entre las partes un vínculo laboral con las respectivas obligaciones que se derivan de todo contrato de trabajo, esto es, el pago de salarios, prestaciones sociales, vacaciones, seguridad social e indemnizaciones que se causen, al momento de la terminación del contrato de trabajo.</w:t>
      </w:r>
    </w:p>
    <w:p w14:paraId="4E708421" w14:textId="77777777" w:rsidR="00AC3EA0" w:rsidRPr="008E6BF3" w:rsidRDefault="00AC3EA0" w:rsidP="00AA3A5A">
      <w:pPr>
        <w:spacing w:after="0" w:line="276" w:lineRule="auto"/>
        <w:ind w:firstLine="705"/>
        <w:jc w:val="both"/>
        <w:rPr>
          <w:rFonts w:ascii="Tahoma" w:hAnsi="Tahoma" w:cs="Tahoma"/>
          <w:sz w:val="24"/>
          <w:szCs w:val="24"/>
        </w:rPr>
      </w:pPr>
      <w:r w:rsidRPr="008E6BF3">
        <w:rPr>
          <w:rFonts w:ascii="Tahoma" w:hAnsi="Tahoma" w:cs="Tahoma"/>
          <w:sz w:val="24"/>
          <w:szCs w:val="24"/>
        </w:rPr>
        <w:t xml:space="preserve">  </w:t>
      </w:r>
    </w:p>
    <w:p w14:paraId="4D89D39C" w14:textId="5ACF2F51" w:rsidR="00AC3EA0" w:rsidRPr="008E6BF3" w:rsidRDefault="00AC3EA0" w:rsidP="00AA3A5A">
      <w:pPr>
        <w:shd w:val="clear" w:color="auto" w:fill="FFFFFF"/>
        <w:spacing w:after="0" w:line="276" w:lineRule="auto"/>
        <w:jc w:val="both"/>
        <w:textAlignment w:val="baseline"/>
        <w:rPr>
          <w:rFonts w:ascii="Tahoma" w:hAnsi="Tahoma" w:cs="Tahoma"/>
          <w:sz w:val="24"/>
          <w:szCs w:val="24"/>
          <w:shd w:val="clear" w:color="auto" w:fill="FFFFFF"/>
        </w:rPr>
      </w:pPr>
      <w:r w:rsidRPr="008E6BF3">
        <w:rPr>
          <w:rFonts w:ascii="Tahoma" w:hAnsi="Tahoma" w:cs="Tahoma"/>
          <w:sz w:val="24"/>
          <w:szCs w:val="24"/>
        </w:rPr>
        <w:tab/>
      </w:r>
      <w:r w:rsidR="00D40756" w:rsidRPr="008E6BF3">
        <w:rPr>
          <w:rFonts w:ascii="Tahoma" w:hAnsi="Tahoma" w:cs="Tahoma"/>
          <w:sz w:val="24"/>
          <w:szCs w:val="24"/>
        </w:rPr>
        <w:t>En cuanto al segundo de los señalados elementos, el máximo Tribunal de la Justicia Laboral ha precisado que</w:t>
      </w:r>
      <w:r w:rsidRPr="008E6BF3">
        <w:rPr>
          <w:rFonts w:ascii="Tahoma" w:hAnsi="Tahoma" w:cs="Tahoma"/>
          <w:sz w:val="24"/>
          <w:szCs w:val="24"/>
        </w:rPr>
        <w:t xml:space="preserve"> para establecer si hubo o no subordinación en desarrollo de la prestación de un determinado servicio,</w:t>
      </w:r>
      <w:r w:rsidR="00D40756" w:rsidRPr="008E6BF3">
        <w:rPr>
          <w:rFonts w:ascii="Tahoma" w:hAnsi="Tahoma" w:cs="Tahoma"/>
          <w:sz w:val="24"/>
          <w:szCs w:val="24"/>
        </w:rPr>
        <w:t xml:space="preserve"> se debe verificar,</w:t>
      </w:r>
      <w:r w:rsidRPr="008E6BF3">
        <w:rPr>
          <w:rFonts w:ascii="Tahoma" w:hAnsi="Tahoma" w:cs="Tahoma"/>
          <w:sz w:val="24"/>
          <w:szCs w:val="24"/>
        </w:rPr>
        <w:t xml:space="preserve"> entre otros criterios</w:t>
      </w:r>
      <w:r w:rsidRPr="008E6BF3">
        <w:rPr>
          <w:rFonts w:ascii="Tahoma" w:hAnsi="Tahoma" w:cs="Tahoma"/>
          <w:sz w:val="24"/>
          <w:szCs w:val="24"/>
          <w:shd w:val="clear" w:color="auto" w:fill="FFFFFF"/>
        </w:rPr>
        <w:t xml:space="preserve">, por ejemplo: si el prestador de servicios tenía el deber de asistir a reuniones programadas por la empresa; si contaba </w:t>
      </w:r>
      <w:r w:rsidRPr="008E6BF3">
        <w:rPr>
          <w:rFonts w:ascii="Tahoma" w:hAnsi="Tahoma" w:cs="Tahoma"/>
          <w:sz w:val="24"/>
          <w:szCs w:val="24"/>
          <w:u w:val="single"/>
          <w:shd w:val="clear" w:color="auto" w:fill="FFFFFF"/>
        </w:rPr>
        <w:t>con disposición</w:t>
      </w:r>
      <w:r w:rsidRPr="008E6BF3">
        <w:rPr>
          <w:rFonts w:ascii="Tahoma" w:hAnsi="Tahoma" w:cs="Tahoma"/>
          <w:sz w:val="24"/>
          <w:szCs w:val="24"/>
          <w:shd w:val="clear" w:color="auto" w:fill="FFFFFF"/>
        </w:rPr>
        <w:t xml:space="preserve"> de cumplir órdenes cuando se le impartieran;</w:t>
      </w:r>
      <w:r w:rsidRPr="008E6BF3">
        <w:rPr>
          <w:rFonts w:ascii="Tahoma" w:hAnsi="Tahoma" w:cs="Tahoma"/>
          <w:sz w:val="24"/>
          <w:szCs w:val="24"/>
          <w:bdr w:val="none" w:sz="0" w:space="0" w:color="auto" w:frame="1"/>
        </w:rPr>
        <w:t xml:space="preserve"> </w:t>
      </w:r>
      <w:r w:rsidRPr="008E6BF3">
        <w:rPr>
          <w:rFonts w:ascii="Tahoma" w:hAnsi="Tahoma" w:cs="Tahoma"/>
          <w:sz w:val="24"/>
          <w:szCs w:val="24"/>
          <w:shd w:val="clear" w:color="auto" w:fill="FFFFFF"/>
        </w:rPr>
        <w:t>si sus funciones eran similares a las del personal de planta; si la asignación de turnos al prestador de servicios y al personal de planta no se diferenciaba de manera relevante; si el prestador de servicios estaba sujeto al poder disciplinario del favorecido por sus servicios.</w:t>
      </w:r>
    </w:p>
    <w:p w14:paraId="3B87D78C" w14:textId="77777777" w:rsidR="00AC3EA0" w:rsidRPr="008E6BF3" w:rsidRDefault="00AC3EA0" w:rsidP="00AA3A5A">
      <w:pPr>
        <w:shd w:val="clear" w:color="auto" w:fill="FFFFFF"/>
        <w:spacing w:after="0" w:line="276" w:lineRule="auto"/>
        <w:ind w:firstLine="708"/>
        <w:jc w:val="both"/>
        <w:textAlignment w:val="baseline"/>
        <w:rPr>
          <w:rFonts w:ascii="Tahoma" w:hAnsi="Tahoma" w:cs="Tahoma"/>
          <w:sz w:val="24"/>
          <w:szCs w:val="24"/>
          <w:shd w:val="clear" w:color="auto" w:fill="FFFFFF"/>
        </w:rPr>
      </w:pPr>
    </w:p>
    <w:p w14:paraId="6A2A5045" w14:textId="4A1CBA99" w:rsidR="00AC3EA0" w:rsidRPr="008E6BF3" w:rsidRDefault="00AC3EA0" w:rsidP="00AA3A5A">
      <w:pPr>
        <w:shd w:val="clear" w:color="auto" w:fill="FFFFFF"/>
        <w:spacing w:after="0" w:line="276" w:lineRule="auto"/>
        <w:jc w:val="both"/>
        <w:textAlignment w:val="baseline"/>
        <w:rPr>
          <w:rFonts w:ascii="Tahoma" w:hAnsi="Tahoma" w:cs="Tahoma"/>
          <w:sz w:val="24"/>
          <w:szCs w:val="24"/>
        </w:rPr>
      </w:pPr>
      <w:r w:rsidRPr="008E6BF3">
        <w:rPr>
          <w:rFonts w:ascii="Tahoma" w:hAnsi="Tahoma" w:cs="Tahoma"/>
          <w:color w:val="2D2D2D"/>
          <w:sz w:val="24"/>
          <w:szCs w:val="24"/>
        </w:rPr>
        <w:tab/>
      </w:r>
      <w:r w:rsidRPr="008E6BF3">
        <w:rPr>
          <w:rFonts w:ascii="Tahoma" w:hAnsi="Tahoma" w:cs="Tahoma"/>
          <w:sz w:val="24"/>
          <w:szCs w:val="24"/>
        </w:rPr>
        <w:t>A modo de ejemplo, de acuerdo con la jurisprudencia uniforme de la Sala de Casación Laboral, una presunción de ese género</w:t>
      </w:r>
      <w:r w:rsidR="00D40756" w:rsidRPr="008E6BF3">
        <w:rPr>
          <w:rFonts w:ascii="Tahoma" w:hAnsi="Tahoma" w:cs="Tahoma"/>
          <w:sz w:val="24"/>
          <w:szCs w:val="24"/>
        </w:rPr>
        <w:t xml:space="preserve"> no</w:t>
      </w:r>
      <w:r w:rsidRPr="008E6BF3">
        <w:rPr>
          <w:rFonts w:ascii="Tahoma" w:hAnsi="Tahoma" w:cs="Tahoma"/>
          <w:sz w:val="24"/>
          <w:szCs w:val="24"/>
        </w:rPr>
        <w:t xml:space="preserve"> puede entenderse eficaz y necesariamente desvirtuada aun demostrándose los siguientes hechos: que los servicios no fueron prestados en la sede o en las instalaciones del presunto empleador; que los servicios fueron prestados con la ayuda de terceros; que los instrumentos o las herramientas con las cuales el demandante prestó el servicio eran de propiedad del </w:t>
      </w:r>
      <w:bookmarkStart w:id="4" w:name="_ftnref38"/>
      <w:r w:rsidRPr="008E6BF3">
        <w:rPr>
          <w:rFonts w:ascii="Tahoma" w:hAnsi="Tahoma" w:cs="Tahoma"/>
          <w:sz w:val="24"/>
          <w:szCs w:val="24"/>
        </w:rPr>
        <w:t>prestador del servicio y no del presunto empleador;</w:t>
      </w:r>
      <w:bookmarkEnd w:id="4"/>
      <w:r w:rsidRPr="008E6BF3">
        <w:rPr>
          <w:rFonts w:ascii="Tahoma" w:hAnsi="Tahoma" w:cs="Tahoma"/>
          <w:sz w:val="24"/>
          <w:szCs w:val="24"/>
        </w:rPr>
        <w:t> que el prestador de servicios no tenía horario; que los servicios no fueron prestados con exclusividad a pesar de que así se había pactado; que el pago por los servicios no era mensual, que el pago no se registraba contablemente como pago de salarios; que las órdenes e instrucciones se le dictaban en tono cortés y amable; que las remuneraciones periódicas efectuadas al prestador de servicios, recibían la denominación de honorarios, y no de salarios,</w:t>
      </w:r>
      <w:r w:rsidRPr="008E6BF3">
        <w:rPr>
          <w:rFonts w:ascii="Tahoma" w:hAnsi="Tahoma" w:cs="Tahoma"/>
          <w:sz w:val="24"/>
          <w:szCs w:val="24"/>
          <w:bdr w:val="none" w:sz="0" w:space="0" w:color="auto" w:frame="1"/>
          <w:vertAlign w:val="superscript"/>
        </w:rPr>
        <w:t> </w:t>
      </w:r>
      <w:r w:rsidRPr="008E6BF3">
        <w:rPr>
          <w:rFonts w:ascii="Tahoma" w:hAnsi="Tahoma" w:cs="Tahoma"/>
          <w:sz w:val="24"/>
          <w:szCs w:val="24"/>
        </w:rPr>
        <w:t xml:space="preserve"> entre otras.  En definitiva, ninguno de esos elementos, ni aislados ni en conjunto con todos los demás que se mencionaron, podrían considerarse prueba suficiente de que el servicio se prestaba de manera independiente, autónoma y sin sometimiento a subordinación jurídica.</w:t>
      </w:r>
    </w:p>
    <w:p w14:paraId="4B2F49D6" w14:textId="77777777" w:rsidR="00D40756" w:rsidRPr="008E6BF3" w:rsidRDefault="00D40756" w:rsidP="00AA3A5A">
      <w:pPr>
        <w:shd w:val="clear" w:color="auto" w:fill="FFFFFF"/>
        <w:spacing w:after="0" w:line="276" w:lineRule="auto"/>
        <w:jc w:val="both"/>
        <w:textAlignment w:val="baseline"/>
        <w:rPr>
          <w:rFonts w:ascii="Tahoma" w:hAnsi="Tahoma" w:cs="Tahoma"/>
          <w:sz w:val="24"/>
          <w:szCs w:val="24"/>
        </w:rPr>
      </w:pPr>
    </w:p>
    <w:p w14:paraId="74565030" w14:textId="77777777" w:rsidR="00AC3EA0" w:rsidRPr="008E6BF3" w:rsidRDefault="00AC3EA0" w:rsidP="00AA3A5A">
      <w:pPr>
        <w:spacing w:after="0" w:line="276" w:lineRule="auto"/>
        <w:jc w:val="both"/>
        <w:rPr>
          <w:rFonts w:ascii="Tahoma" w:hAnsi="Tahoma" w:cs="Tahoma"/>
          <w:sz w:val="24"/>
          <w:szCs w:val="24"/>
        </w:rPr>
      </w:pPr>
      <w:r w:rsidRPr="008E6BF3">
        <w:rPr>
          <w:rFonts w:ascii="Tahoma" w:hAnsi="Tahoma" w:cs="Tahoma"/>
          <w:sz w:val="24"/>
          <w:szCs w:val="24"/>
        </w:rPr>
        <w:tab/>
        <w:t xml:space="preserve">Ahora bien, conviene aclarar que la relación de coordinación de actividades entre contratante y contratista que implica que el segundo se somete a las condiciones necesarias para el desarrollo eficiente de la actividad encomendada, lo cual incluye el cumplimiento de un turno o la inversión de tiempo en el desarrollo </w:t>
      </w:r>
      <w:r w:rsidRPr="008E6BF3">
        <w:rPr>
          <w:rFonts w:ascii="Tahoma" w:hAnsi="Tahoma" w:cs="Tahoma"/>
          <w:sz w:val="24"/>
          <w:szCs w:val="24"/>
        </w:rPr>
        <w:lastRenderedPageBreak/>
        <w:t>del objeto contractual, o el hecho de recibir una serie de instrucciones del contratante, o tener que reportar informes sobre sus resultados, no significa necesariamente la configuración de un elemento de subordinación.</w:t>
      </w:r>
    </w:p>
    <w:p w14:paraId="2E4F3B92" w14:textId="77777777" w:rsidR="00AC3EA0" w:rsidRPr="008E6BF3" w:rsidRDefault="00AC3EA0" w:rsidP="00AA3A5A">
      <w:pPr>
        <w:spacing w:after="0" w:line="276" w:lineRule="auto"/>
        <w:jc w:val="both"/>
        <w:rPr>
          <w:rFonts w:ascii="Tahoma" w:hAnsi="Tahoma" w:cs="Tahoma"/>
          <w:sz w:val="24"/>
          <w:szCs w:val="24"/>
        </w:rPr>
      </w:pPr>
    </w:p>
    <w:p w14:paraId="30AD2CE0" w14:textId="43684E74" w:rsidR="00AC3EA0" w:rsidRPr="008E6BF3" w:rsidRDefault="00AC3EA0" w:rsidP="00AA3A5A">
      <w:pPr>
        <w:spacing w:after="0" w:line="276" w:lineRule="auto"/>
        <w:jc w:val="both"/>
        <w:rPr>
          <w:rFonts w:ascii="Tahoma" w:hAnsi="Tahoma" w:cs="Tahoma"/>
          <w:sz w:val="24"/>
          <w:szCs w:val="24"/>
        </w:rPr>
      </w:pPr>
      <w:r w:rsidRPr="008E6BF3">
        <w:rPr>
          <w:rFonts w:ascii="Tahoma" w:hAnsi="Tahoma" w:cs="Tahoma"/>
          <w:sz w:val="24"/>
          <w:szCs w:val="24"/>
        </w:rPr>
        <w:tab/>
        <w:t xml:space="preserve">Así las cosas, </w:t>
      </w:r>
      <w:r w:rsidR="00D40756" w:rsidRPr="008E6BF3">
        <w:rPr>
          <w:rFonts w:ascii="Tahoma" w:hAnsi="Tahoma" w:cs="Tahoma"/>
          <w:sz w:val="24"/>
          <w:szCs w:val="24"/>
        </w:rPr>
        <w:t xml:space="preserve">siguiendo la orientación de la jurisprudencia patria, </w:t>
      </w:r>
      <w:r w:rsidR="00937AC3" w:rsidRPr="008E6BF3">
        <w:rPr>
          <w:rFonts w:ascii="Tahoma" w:hAnsi="Tahoma" w:cs="Tahoma"/>
          <w:sz w:val="24"/>
          <w:szCs w:val="24"/>
        </w:rPr>
        <w:t>le corresponde al juzgador</w:t>
      </w:r>
      <w:r w:rsidR="00D40756" w:rsidRPr="008E6BF3">
        <w:rPr>
          <w:rFonts w:ascii="Tahoma" w:hAnsi="Tahoma" w:cs="Tahoma"/>
          <w:sz w:val="24"/>
          <w:szCs w:val="24"/>
        </w:rPr>
        <w:t xml:space="preserve"> </w:t>
      </w:r>
      <w:r w:rsidRPr="008E6BF3">
        <w:rPr>
          <w:rFonts w:ascii="Tahoma" w:hAnsi="Tahoma" w:cs="Tahoma"/>
          <w:sz w:val="24"/>
          <w:szCs w:val="24"/>
        </w:rPr>
        <w:t>revisar las condiciones bajo las cuales fueron prestados los servicios en aras de esclarecer bajo el análisis probatorio</w:t>
      </w:r>
      <w:r w:rsidR="00937AC3" w:rsidRPr="008E6BF3">
        <w:rPr>
          <w:rFonts w:ascii="Tahoma" w:hAnsi="Tahoma" w:cs="Tahoma"/>
          <w:sz w:val="24"/>
          <w:szCs w:val="24"/>
        </w:rPr>
        <w:t xml:space="preserve"> </w:t>
      </w:r>
      <w:r w:rsidR="003F5AD2" w:rsidRPr="008E6BF3">
        <w:rPr>
          <w:rFonts w:ascii="Tahoma" w:hAnsi="Tahoma" w:cs="Tahoma"/>
          <w:sz w:val="24"/>
          <w:szCs w:val="24"/>
        </w:rPr>
        <w:t>crítico</w:t>
      </w:r>
      <w:r w:rsidR="00937AC3" w:rsidRPr="008E6BF3">
        <w:rPr>
          <w:rFonts w:ascii="Tahoma" w:hAnsi="Tahoma" w:cs="Tahoma"/>
          <w:sz w:val="24"/>
          <w:szCs w:val="24"/>
        </w:rPr>
        <w:t xml:space="preserve"> y</w:t>
      </w:r>
      <w:r w:rsidRPr="008E6BF3">
        <w:rPr>
          <w:rFonts w:ascii="Tahoma" w:hAnsi="Tahoma" w:cs="Tahoma"/>
          <w:sz w:val="24"/>
          <w:szCs w:val="24"/>
        </w:rPr>
        <w:t xml:space="preserve"> pertinente, la verdadera naturaleza de la relación existente entre las partes, para no adoptar conceptos que de manera formal y restrictiva, homogenicen las causas propuestas ante esta jurisdicción, en detrimento del análisis sustancial particular que amerita cada caso.</w:t>
      </w:r>
    </w:p>
    <w:p w14:paraId="7E9F693C" w14:textId="77777777" w:rsidR="00AC3EA0" w:rsidRPr="008E6BF3" w:rsidRDefault="00AC3EA0" w:rsidP="00AA3A5A">
      <w:pPr>
        <w:spacing w:after="0" w:line="276" w:lineRule="auto"/>
        <w:jc w:val="both"/>
        <w:rPr>
          <w:rFonts w:ascii="Tahoma" w:hAnsi="Tahoma" w:cs="Tahoma"/>
          <w:sz w:val="24"/>
          <w:szCs w:val="24"/>
        </w:rPr>
      </w:pPr>
    </w:p>
    <w:p w14:paraId="44951729" w14:textId="76E47B69" w:rsidR="00AC3EA0" w:rsidRPr="008E6BF3" w:rsidRDefault="00AC3EA0" w:rsidP="00AA3A5A">
      <w:pPr>
        <w:spacing w:after="0" w:line="276" w:lineRule="auto"/>
        <w:jc w:val="both"/>
        <w:rPr>
          <w:rFonts w:ascii="Tahoma" w:hAnsi="Tahoma" w:cs="Tahoma"/>
          <w:sz w:val="24"/>
          <w:szCs w:val="24"/>
        </w:rPr>
      </w:pPr>
      <w:r w:rsidRPr="008E6BF3">
        <w:rPr>
          <w:rFonts w:ascii="Tahoma" w:hAnsi="Tahoma" w:cs="Tahoma"/>
          <w:sz w:val="24"/>
          <w:szCs w:val="24"/>
        </w:rPr>
        <w:tab/>
        <w:t xml:space="preserve">Bajo las anteriores premisas, pasaremos al análisis conjunto de las pruebas </w:t>
      </w:r>
      <w:r w:rsidR="00937AC3" w:rsidRPr="008E6BF3">
        <w:rPr>
          <w:rFonts w:ascii="Tahoma" w:hAnsi="Tahoma" w:cs="Tahoma"/>
          <w:sz w:val="24"/>
          <w:szCs w:val="24"/>
        </w:rPr>
        <w:t>decretadas y practicadas en primera instancia</w:t>
      </w:r>
      <w:r w:rsidRPr="008E6BF3">
        <w:rPr>
          <w:rFonts w:ascii="Tahoma" w:hAnsi="Tahoma" w:cs="Tahoma"/>
          <w:sz w:val="24"/>
          <w:szCs w:val="24"/>
        </w:rPr>
        <w:t>.</w:t>
      </w:r>
    </w:p>
    <w:p w14:paraId="6F61424D" w14:textId="013981B5" w:rsidR="004E6218" w:rsidRPr="008E6BF3" w:rsidRDefault="004E6218" w:rsidP="00AA3A5A">
      <w:pPr>
        <w:spacing w:after="0" w:line="276" w:lineRule="auto"/>
        <w:jc w:val="both"/>
        <w:rPr>
          <w:rFonts w:ascii="Tahoma" w:hAnsi="Tahoma" w:cs="Tahoma"/>
          <w:sz w:val="24"/>
          <w:szCs w:val="24"/>
        </w:rPr>
      </w:pPr>
    </w:p>
    <w:p w14:paraId="1631A871" w14:textId="250C91B9" w:rsidR="004E6218" w:rsidRPr="008E6BF3" w:rsidRDefault="004E6218" w:rsidP="00AA3A5A">
      <w:pPr>
        <w:pStyle w:val="Prrafodelista"/>
        <w:numPr>
          <w:ilvl w:val="1"/>
          <w:numId w:val="3"/>
        </w:numPr>
        <w:spacing w:after="0" w:line="276" w:lineRule="auto"/>
        <w:rPr>
          <w:rFonts w:ascii="Tahoma" w:hAnsi="Tahoma" w:cs="Tahoma"/>
          <w:b/>
          <w:sz w:val="24"/>
          <w:szCs w:val="24"/>
        </w:rPr>
      </w:pPr>
      <w:r w:rsidRPr="008E6BF3">
        <w:rPr>
          <w:rFonts w:ascii="Tahoma" w:hAnsi="Tahoma" w:cs="Tahoma"/>
          <w:b/>
          <w:sz w:val="24"/>
          <w:szCs w:val="24"/>
        </w:rPr>
        <w:t>CASO CONCRETO</w:t>
      </w:r>
    </w:p>
    <w:p w14:paraId="0695473C" w14:textId="7BD515E9" w:rsidR="00937AC3" w:rsidRPr="008E6BF3" w:rsidRDefault="00937AC3" w:rsidP="00AA3A5A">
      <w:pPr>
        <w:spacing w:after="0" w:line="276" w:lineRule="auto"/>
        <w:rPr>
          <w:rFonts w:ascii="Tahoma" w:hAnsi="Tahoma" w:cs="Tahoma"/>
          <w:b/>
          <w:sz w:val="24"/>
          <w:szCs w:val="24"/>
        </w:rPr>
      </w:pPr>
    </w:p>
    <w:p w14:paraId="320AD9A5" w14:textId="77777777" w:rsidR="00ED2524" w:rsidRPr="008E6BF3" w:rsidRDefault="00937AC3" w:rsidP="00AA3A5A">
      <w:pPr>
        <w:spacing w:after="0" w:line="276" w:lineRule="auto"/>
        <w:ind w:firstLine="708"/>
        <w:jc w:val="both"/>
        <w:rPr>
          <w:rFonts w:ascii="Tahoma" w:hAnsi="Tahoma" w:cs="Tahoma"/>
          <w:sz w:val="24"/>
          <w:szCs w:val="24"/>
        </w:rPr>
      </w:pPr>
      <w:r w:rsidRPr="008E6BF3">
        <w:rPr>
          <w:rFonts w:ascii="Tahoma" w:hAnsi="Tahoma" w:cs="Tahoma"/>
          <w:sz w:val="24"/>
          <w:szCs w:val="24"/>
        </w:rPr>
        <w:t xml:space="preserve">Con el propósito de acreditar la existencia del contrato de trabajo, el demandante llamó a declarar al señor </w:t>
      </w:r>
      <w:r w:rsidRPr="008E6BF3">
        <w:rPr>
          <w:rFonts w:ascii="Tahoma" w:hAnsi="Tahoma" w:cs="Tahoma"/>
          <w:b/>
          <w:sz w:val="24"/>
          <w:szCs w:val="24"/>
        </w:rPr>
        <w:t>CRISTIAN ANDRÉS GONZALEZ</w:t>
      </w:r>
      <w:r w:rsidR="006B1B14" w:rsidRPr="008E6BF3">
        <w:rPr>
          <w:rFonts w:ascii="Tahoma" w:hAnsi="Tahoma" w:cs="Tahoma"/>
          <w:sz w:val="24"/>
          <w:szCs w:val="24"/>
        </w:rPr>
        <w:t>, quien afirm</w:t>
      </w:r>
      <w:r w:rsidR="00ED2524" w:rsidRPr="008E6BF3">
        <w:rPr>
          <w:rFonts w:ascii="Tahoma" w:hAnsi="Tahoma" w:cs="Tahoma"/>
          <w:sz w:val="24"/>
          <w:szCs w:val="24"/>
        </w:rPr>
        <w:t>ó</w:t>
      </w:r>
      <w:r w:rsidR="006B1B14" w:rsidRPr="008E6BF3">
        <w:rPr>
          <w:rFonts w:ascii="Tahoma" w:hAnsi="Tahoma" w:cs="Tahoma"/>
          <w:sz w:val="24"/>
          <w:szCs w:val="24"/>
        </w:rPr>
        <w:t xml:space="preserve"> que trabajó en el lavadero de don Libardo entre febrero de 2013 y mayo de 2018</w:t>
      </w:r>
      <w:r w:rsidR="00ED2524" w:rsidRPr="008E6BF3">
        <w:rPr>
          <w:rFonts w:ascii="Tahoma" w:hAnsi="Tahoma" w:cs="Tahoma"/>
          <w:sz w:val="24"/>
          <w:szCs w:val="24"/>
        </w:rPr>
        <w:t>:</w:t>
      </w:r>
      <w:r w:rsidR="006B1B14" w:rsidRPr="008E6BF3">
        <w:rPr>
          <w:rFonts w:ascii="Tahoma" w:hAnsi="Tahoma" w:cs="Tahoma"/>
          <w:sz w:val="24"/>
          <w:szCs w:val="24"/>
        </w:rPr>
        <w:t xml:space="preserve"> 4 años en la noche y 1 un año en el horario del día. </w:t>
      </w:r>
    </w:p>
    <w:p w14:paraId="3EEF573E" w14:textId="77777777" w:rsidR="00ED2524" w:rsidRPr="008E6BF3" w:rsidRDefault="00ED2524" w:rsidP="00AA3A5A">
      <w:pPr>
        <w:spacing w:after="0" w:line="276" w:lineRule="auto"/>
        <w:ind w:firstLine="708"/>
        <w:jc w:val="both"/>
        <w:rPr>
          <w:rFonts w:ascii="Tahoma" w:hAnsi="Tahoma" w:cs="Tahoma"/>
          <w:sz w:val="24"/>
          <w:szCs w:val="24"/>
        </w:rPr>
      </w:pPr>
    </w:p>
    <w:p w14:paraId="38B6881A" w14:textId="0984D27A" w:rsidR="00937AC3" w:rsidRPr="008E6BF3" w:rsidRDefault="00ED2524" w:rsidP="00AA3A5A">
      <w:pPr>
        <w:spacing w:after="0" w:line="276" w:lineRule="auto"/>
        <w:ind w:firstLine="708"/>
        <w:jc w:val="both"/>
        <w:rPr>
          <w:rFonts w:ascii="Tahoma" w:hAnsi="Tahoma" w:cs="Tahoma"/>
          <w:sz w:val="24"/>
          <w:szCs w:val="24"/>
        </w:rPr>
      </w:pPr>
      <w:r w:rsidRPr="008E6BF3">
        <w:rPr>
          <w:rFonts w:ascii="Tahoma" w:hAnsi="Tahoma" w:cs="Tahoma"/>
          <w:sz w:val="24"/>
          <w:szCs w:val="24"/>
        </w:rPr>
        <w:t xml:space="preserve">El deponente dijo que </w:t>
      </w:r>
      <w:r w:rsidR="006B1B14" w:rsidRPr="008E6BF3">
        <w:rPr>
          <w:rFonts w:ascii="Tahoma" w:hAnsi="Tahoma" w:cs="Tahoma"/>
          <w:sz w:val="24"/>
          <w:szCs w:val="24"/>
        </w:rPr>
        <w:t>no conoce la fecha exacta en que empezó a laborar el demandante,</w:t>
      </w:r>
      <w:r w:rsidRPr="008E6BF3">
        <w:rPr>
          <w:rFonts w:ascii="Tahoma" w:hAnsi="Tahoma" w:cs="Tahoma"/>
          <w:sz w:val="24"/>
          <w:szCs w:val="24"/>
        </w:rPr>
        <w:t xml:space="preserve"> pero</w:t>
      </w:r>
      <w:r w:rsidR="006B1B14" w:rsidRPr="008E6BF3">
        <w:rPr>
          <w:rFonts w:ascii="Tahoma" w:hAnsi="Tahoma" w:cs="Tahoma"/>
          <w:sz w:val="24"/>
          <w:szCs w:val="24"/>
        </w:rPr>
        <w:t xml:space="preserve"> </w:t>
      </w:r>
      <w:r w:rsidRPr="008E6BF3">
        <w:rPr>
          <w:rFonts w:ascii="Tahoma" w:hAnsi="Tahoma" w:cs="Tahoma"/>
          <w:sz w:val="24"/>
          <w:szCs w:val="24"/>
        </w:rPr>
        <w:t>puntualizó</w:t>
      </w:r>
      <w:r w:rsidR="006B1B14" w:rsidRPr="008E6BF3">
        <w:rPr>
          <w:rFonts w:ascii="Tahoma" w:hAnsi="Tahoma" w:cs="Tahoma"/>
          <w:sz w:val="24"/>
          <w:szCs w:val="24"/>
        </w:rPr>
        <w:t xml:space="preserve"> que cuando él empezó el demandante ya trabajaba allí. Afirmó igualmente que recibía </w:t>
      </w:r>
      <w:r w:rsidR="003F5AD2" w:rsidRPr="008E6BF3">
        <w:rPr>
          <w:rFonts w:ascii="Tahoma" w:hAnsi="Tahoma" w:cs="Tahoma"/>
          <w:sz w:val="24"/>
          <w:szCs w:val="24"/>
        </w:rPr>
        <w:t>órdenes</w:t>
      </w:r>
      <w:r w:rsidR="006B1B14" w:rsidRPr="008E6BF3">
        <w:rPr>
          <w:rFonts w:ascii="Tahoma" w:hAnsi="Tahoma" w:cs="Tahoma"/>
          <w:sz w:val="24"/>
          <w:szCs w:val="24"/>
        </w:rPr>
        <w:t xml:space="preserve"> del dueño del establecimiento y de sus administradores, quienes se encargaban </w:t>
      </w:r>
      <w:r w:rsidRPr="008E6BF3">
        <w:rPr>
          <w:rFonts w:ascii="Tahoma" w:hAnsi="Tahoma" w:cs="Tahoma"/>
          <w:sz w:val="24"/>
          <w:szCs w:val="24"/>
        </w:rPr>
        <w:t xml:space="preserve">de </w:t>
      </w:r>
      <w:r w:rsidR="006B1B14" w:rsidRPr="008E6BF3">
        <w:rPr>
          <w:rFonts w:ascii="Tahoma" w:hAnsi="Tahoma" w:cs="Tahoma"/>
          <w:sz w:val="24"/>
          <w:szCs w:val="24"/>
        </w:rPr>
        <w:t xml:space="preserve">que todo estuviera en orden en cuanto a los trabajadores </w:t>
      </w:r>
      <w:r w:rsidR="003F5AD2" w:rsidRPr="008E6BF3">
        <w:rPr>
          <w:rFonts w:ascii="Tahoma" w:hAnsi="Tahoma" w:cs="Tahoma"/>
          <w:sz w:val="24"/>
          <w:szCs w:val="24"/>
        </w:rPr>
        <w:t xml:space="preserve">que </w:t>
      </w:r>
      <w:r w:rsidR="006B1B14" w:rsidRPr="008E6BF3">
        <w:rPr>
          <w:rFonts w:ascii="Tahoma" w:hAnsi="Tahoma" w:cs="Tahoma"/>
          <w:sz w:val="24"/>
          <w:szCs w:val="24"/>
        </w:rPr>
        <w:t xml:space="preserve">allí laboraban. Explicó que la remuneración era variable y dependía del número de vehículos lavados, de cuyo precio le correspondía al lavador el 40%, en el turno del día, y del 50% en </w:t>
      </w:r>
      <w:r w:rsidR="003F5AD2" w:rsidRPr="008E6BF3">
        <w:rPr>
          <w:rFonts w:ascii="Tahoma" w:hAnsi="Tahoma" w:cs="Tahoma"/>
          <w:sz w:val="24"/>
          <w:szCs w:val="24"/>
        </w:rPr>
        <w:t>la noche</w:t>
      </w:r>
      <w:r w:rsidRPr="008E6BF3">
        <w:rPr>
          <w:rFonts w:ascii="Tahoma" w:hAnsi="Tahoma" w:cs="Tahoma"/>
          <w:sz w:val="24"/>
          <w:szCs w:val="24"/>
        </w:rPr>
        <w:t>, los cuales se liquidaban diariamente al final del turno</w:t>
      </w:r>
      <w:r w:rsidR="008D3B94" w:rsidRPr="008E6BF3">
        <w:rPr>
          <w:rFonts w:ascii="Tahoma" w:hAnsi="Tahoma" w:cs="Tahoma"/>
          <w:sz w:val="24"/>
          <w:szCs w:val="24"/>
        </w:rPr>
        <w:t xml:space="preserve"> y anotó expresamente: </w:t>
      </w:r>
      <w:r w:rsidR="008D3B94" w:rsidRPr="008E6BF3">
        <w:rPr>
          <w:rFonts w:ascii="Tahoma" w:hAnsi="Tahoma" w:cs="Tahoma"/>
          <w:i/>
          <w:iCs/>
          <w:sz w:val="24"/>
          <w:szCs w:val="24"/>
        </w:rPr>
        <w:t>“</w:t>
      </w:r>
      <w:r w:rsidR="008D3B94" w:rsidRPr="008E6BF3">
        <w:rPr>
          <w:rFonts w:ascii="Tahoma" w:hAnsi="Tahoma" w:cs="Tahoma"/>
          <w:i/>
          <w:iCs/>
          <w:szCs w:val="24"/>
        </w:rPr>
        <w:t>si uno no había lavado nada, lógico no le pagaban nada</w:t>
      </w:r>
      <w:r w:rsidR="008D3B94" w:rsidRPr="008E6BF3">
        <w:rPr>
          <w:rFonts w:ascii="Tahoma" w:hAnsi="Tahoma" w:cs="Tahoma"/>
          <w:i/>
          <w:iCs/>
          <w:sz w:val="24"/>
          <w:szCs w:val="24"/>
        </w:rPr>
        <w:t>”</w:t>
      </w:r>
      <w:r w:rsidR="006B1B14" w:rsidRPr="008E6BF3">
        <w:rPr>
          <w:rFonts w:ascii="Tahoma" w:hAnsi="Tahoma" w:cs="Tahoma"/>
          <w:sz w:val="24"/>
          <w:szCs w:val="24"/>
        </w:rPr>
        <w:t>; que el demandante siempre laboró en el turno de la noche, en horario de 04:00 p.m. a 05:00 a.m.</w:t>
      </w:r>
      <w:r w:rsidRPr="008E6BF3">
        <w:rPr>
          <w:rFonts w:ascii="Tahoma" w:hAnsi="Tahoma" w:cs="Tahoma"/>
          <w:sz w:val="24"/>
          <w:szCs w:val="24"/>
        </w:rPr>
        <w:t>, y agregó que había un día de descanso a la semana, que en lo que a él atañe era los lunes y el demandante los</w:t>
      </w:r>
      <w:r w:rsidR="006B1B14" w:rsidRPr="008E6BF3">
        <w:rPr>
          <w:rFonts w:ascii="Tahoma" w:hAnsi="Tahoma" w:cs="Tahoma"/>
          <w:sz w:val="24"/>
          <w:szCs w:val="24"/>
        </w:rPr>
        <w:t xml:space="preserve"> martes</w:t>
      </w:r>
      <w:r w:rsidRPr="008E6BF3">
        <w:rPr>
          <w:rFonts w:ascii="Tahoma" w:hAnsi="Tahoma" w:cs="Tahoma"/>
          <w:sz w:val="24"/>
          <w:szCs w:val="24"/>
        </w:rPr>
        <w:t>; que había que firmar la llegada en un libro y que la utilidad se liquidaba diariamente.</w:t>
      </w:r>
    </w:p>
    <w:p w14:paraId="137B9018" w14:textId="0653A1D1" w:rsidR="00ED2524" w:rsidRPr="008E6BF3" w:rsidRDefault="00ED2524" w:rsidP="00AA3A5A">
      <w:pPr>
        <w:spacing w:after="0" w:line="276" w:lineRule="auto"/>
        <w:ind w:firstLine="708"/>
        <w:jc w:val="both"/>
        <w:rPr>
          <w:rFonts w:ascii="Tahoma" w:hAnsi="Tahoma" w:cs="Tahoma"/>
          <w:sz w:val="24"/>
          <w:szCs w:val="24"/>
        </w:rPr>
      </w:pPr>
    </w:p>
    <w:p w14:paraId="4603E09F" w14:textId="114653CB" w:rsidR="006D7FB2" w:rsidRPr="008E6BF3" w:rsidRDefault="00ED2524" w:rsidP="00AA3A5A">
      <w:pPr>
        <w:spacing w:after="0" w:line="276" w:lineRule="auto"/>
        <w:ind w:firstLine="708"/>
        <w:jc w:val="both"/>
        <w:rPr>
          <w:rFonts w:ascii="Tahoma" w:hAnsi="Tahoma" w:cs="Tahoma"/>
          <w:sz w:val="24"/>
          <w:szCs w:val="24"/>
        </w:rPr>
      </w:pPr>
      <w:r w:rsidRPr="008E6BF3">
        <w:rPr>
          <w:rFonts w:ascii="Tahoma" w:hAnsi="Tahoma" w:cs="Tahoma"/>
          <w:sz w:val="24"/>
          <w:szCs w:val="24"/>
        </w:rPr>
        <w:t>Adicionalmente estableció</w:t>
      </w:r>
      <w:r w:rsidR="006D7FB2" w:rsidRPr="008E6BF3">
        <w:rPr>
          <w:rFonts w:ascii="Tahoma" w:hAnsi="Tahoma" w:cs="Tahoma"/>
          <w:sz w:val="24"/>
          <w:szCs w:val="24"/>
        </w:rPr>
        <w:t xml:space="preserve"> que</w:t>
      </w:r>
      <w:r w:rsidRPr="008E6BF3">
        <w:rPr>
          <w:rFonts w:ascii="Tahoma" w:hAnsi="Tahoma" w:cs="Tahoma"/>
          <w:sz w:val="24"/>
          <w:szCs w:val="24"/>
        </w:rPr>
        <w:t xml:space="preserve"> había </w:t>
      </w:r>
      <w:r w:rsidR="006D7FB2" w:rsidRPr="008E6BF3">
        <w:rPr>
          <w:rFonts w:ascii="Tahoma" w:hAnsi="Tahoma" w:cs="Tahoma"/>
          <w:sz w:val="24"/>
          <w:szCs w:val="24"/>
        </w:rPr>
        <w:t>3</w:t>
      </w:r>
      <w:r w:rsidRPr="008E6BF3">
        <w:rPr>
          <w:rFonts w:ascii="Tahoma" w:hAnsi="Tahoma" w:cs="Tahoma"/>
          <w:sz w:val="24"/>
          <w:szCs w:val="24"/>
        </w:rPr>
        <w:t xml:space="preserve"> administradores</w:t>
      </w:r>
      <w:r w:rsidR="006D7FB2" w:rsidRPr="008E6BF3">
        <w:rPr>
          <w:rFonts w:ascii="Tahoma" w:hAnsi="Tahoma" w:cs="Tahoma"/>
          <w:sz w:val="24"/>
          <w:szCs w:val="24"/>
        </w:rPr>
        <w:t xml:space="preserve"> o </w:t>
      </w:r>
      <w:r w:rsidR="006D7FB2" w:rsidRPr="008E6BF3">
        <w:rPr>
          <w:rFonts w:ascii="Tahoma" w:hAnsi="Tahoma" w:cs="Tahoma"/>
          <w:i/>
          <w:sz w:val="24"/>
          <w:szCs w:val="24"/>
        </w:rPr>
        <w:t>“</w:t>
      </w:r>
      <w:proofErr w:type="spellStart"/>
      <w:r w:rsidR="006D7FB2" w:rsidRPr="008E6BF3">
        <w:rPr>
          <w:rFonts w:ascii="Tahoma" w:hAnsi="Tahoma" w:cs="Tahoma"/>
          <w:i/>
          <w:sz w:val="24"/>
          <w:szCs w:val="24"/>
        </w:rPr>
        <w:t>patieros</w:t>
      </w:r>
      <w:proofErr w:type="spellEnd"/>
      <w:r w:rsidR="006D7FB2" w:rsidRPr="008E6BF3">
        <w:rPr>
          <w:rFonts w:ascii="Tahoma" w:hAnsi="Tahoma" w:cs="Tahoma"/>
          <w:i/>
          <w:sz w:val="24"/>
          <w:szCs w:val="24"/>
        </w:rPr>
        <w:t>”:</w:t>
      </w:r>
      <w:r w:rsidR="006D7FB2" w:rsidRPr="008E6BF3">
        <w:rPr>
          <w:rFonts w:ascii="Tahoma" w:hAnsi="Tahoma" w:cs="Tahoma"/>
          <w:sz w:val="24"/>
          <w:szCs w:val="24"/>
        </w:rPr>
        <w:t xml:space="preserve"> Lina, que trabajaba en el turno del día y se quedaba hasta las 10:00 p.m., Oscar que le recibía hasta las 06:00 a.m. y Rosa, que era la encargada del turno del día junto a Lina</w:t>
      </w:r>
      <w:r w:rsidR="00005371" w:rsidRPr="008E6BF3">
        <w:rPr>
          <w:rFonts w:ascii="Tahoma" w:hAnsi="Tahoma" w:cs="Tahoma"/>
          <w:sz w:val="24"/>
          <w:szCs w:val="24"/>
        </w:rPr>
        <w:t>, y un señor de nombre Franklin, que trabajó por un corto lapso</w:t>
      </w:r>
      <w:r w:rsidR="006D7FB2" w:rsidRPr="008E6BF3">
        <w:rPr>
          <w:rFonts w:ascii="Tahoma" w:hAnsi="Tahoma" w:cs="Tahoma"/>
          <w:sz w:val="24"/>
          <w:szCs w:val="24"/>
        </w:rPr>
        <w:t>.</w:t>
      </w:r>
    </w:p>
    <w:p w14:paraId="5EE5DABC" w14:textId="77777777" w:rsidR="006D7FB2" w:rsidRPr="008E6BF3" w:rsidRDefault="006D7FB2" w:rsidP="00AA3A5A">
      <w:pPr>
        <w:spacing w:after="0" w:line="276" w:lineRule="auto"/>
        <w:ind w:firstLine="708"/>
        <w:jc w:val="both"/>
        <w:rPr>
          <w:rFonts w:ascii="Tahoma" w:hAnsi="Tahoma" w:cs="Tahoma"/>
          <w:sz w:val="24"/>
          <w:szCs w:val="24"/>
        </w:rPr>
      </w:pPr>
    </w:p>
    <w:p w14:paraId="76D8E9C1" w14:textId="77777777" w:rsidR="00005371" w:rsidRPr="008E6BF3" w:rsidRDefault="008D3B94" w:rsidP="00AA3A5A">
      <w:pPr>
        <w:spacing w:after="0" w:line="276" w:lineRule="auto"/>
        <w:ind w:firstLine="708"/>
        <w:jc w:val="both"/>
        <w:rPr>
          <w:rFonts w:ascii="Tahoma" w:hAnsi="Tahoma" w:cs="Tahoma"/>
          <w:sz w:val="24"/>
          <w:szCs w:val="24"/>
        </w:rPr>
      </w:pPr>
      <w:r w:rsidRPr="008E6BF3">
        <w:rPr>
          <w:rFonts w:ascii="Tahoma" w:hAnsi="Tahoma" w:cs="Tahoma"/>
          <w:sz w:val="24"/>
          <w:szCs w:val="24"/>
        </w:rPr>
        <w:t xml:space="preserve">Explicó que el lavado y </w:t>
      </w:r>
      <w:proofErr w:type="spellStart"/>
      <w:r w:rsidRPr="008E6BF3">
        <w:rPr>
          <w:rFonts w:ascii="Tahoma" w:hAnsi="Tahoma" w:cs="Tahoma"/>
          <w:sz w:val="24"/>
          <w:szCs w:val="24"/>
        </w:rPr>
        <w:t>polichado</w:t>
      </w:r>
      <w:proofErr w:type="spellEnd"/>
      <w:r w:rsidRPr="008E6BF3">
        <w:rPr>
          <w:rFonts w:ascii="Tahoma" w:hAnsi="Tahoma" w:cs="Tahoma"/>
          <w:sz w:val="24"/>
          <w:szCs w:val="24"/>
        </w:rPr>
        <w:t xml:space="preserve"> de vehículos se distribuía entre parejas de lavadores que se armaban para atender el servicio y en la noche había entre 3 o 4 parejas. Recordó a John, con quien hacía pareja, a otro muchacho que también se llama Cristian, a Chapulín, Orejas y Calvin, como se conoce al demandante.</w:t>
      </w:r>
    </w:p>
    <w:p w14:paraId="7D7624C1" w14:textId="77777777" w:rsidR="00005371" w:rsidRPr="008E6BF3" w:rsidRDefault="00005371" w:rsidP="00AA3A5A">
      <w:pPr>
        <w:spacing w:after="0" w:line="276" w:lineRule="auto"/>
        <w:ind w:firstLine="708"/>
        <w:jc w:val="both"/>
        <w:rPr>
          <w:rFonts w:ascii="Tahoma" w:hAnsi="Tahoma" w:cs="Tahoma"/>
          <w:sz w:val="24"/>
          <w:szCs w:val="24"/>
        </w:rPr>
      </w:pPr>
    </w:p>
    <w:p w14:paraId="38A8B164" w14:textId="3FA43152" w:rsidR="003D059B" w:rsidRPr="008E6BF3" w:rsidRDefault="6FBC14B2" w:rsidP="00AA3A5A">
      <w:pPr>
        <w:spacing w:after="0" w:line="276" w:lineRule="auto"/>
        <w:ind w:firstLine="708"/>
        <w:jc w:val="both"/>
        <w:rPr>
          <w:rFonts w:ascii="Tahoma" w:hAnsi="Tahoma" w:cs="Tahoma"/>
          <w:sz w:val="24"/>
          <w:szCs w:val="24"/>
        </w:rPr>
      </w:pPr>
      <w:r w:rsidRPr="008E6BF3">
        <w:rPr>
          <w:rFonts w:ascii="Tahoma" w:hAnsi="Tahoma" w:cs="Tahoma"/>
          <w:sz w:val="24"/>
          <w:szCs w:val="24"/>
        </w:rPr>
        <w:lastRenderedPageBreak/>
        <w:t xml:space="preserve">Dijo que era obligatorio presentarse a trabajar diariamente y cuando no podía </w:t>
      </w:r>
      <w:r w:rsidR="330C4877" w:rsidRPr="008E6BF3">
        <w:rPr>
          <w:rFonts w:ascii="Tahoma" w:hAnsi="Tahoma" w:cs="Tahoma"/>
          <w:sz w:val="24"/>
          <w:szCs w:val="24"/>
        </w:rPr>
        <w:t xml:space="preserve">presentarse </w:t>
      </w:r>
      <w:r w:rsidRPr="008E6BF3">
        <w:rPr>
          <w:rFonts w:ascii="Tahoma" w:hAnsi="Tahoma" w:cs="Tahoma"/>
          <w:sz w:val="24"/>
          <w:szCs w:val="24"/>
        </w:rPr>
        <w:t xml:space="preserve">por enfermedad o porque le cogía la tarde o porque tenía que hacer una vuelta, entonces </w:t>
      </w:r>
      <w:r w:rsidR="330C4877" w:rsidRPr="008E6BF3">
        <w:rPr>
          <w:rFonts w:ascii="Tahoma" w:hAnsi="Tahoma" w:cs="Tahoma"/>
          <w:sz w:val="24"/>
          <w:szCs w:val="24"/>
        </w:rPr>
        <w:t>pedía</w:t>
      </w:r>
      <w:r w:rsidRPr="008E6BF3">
        <w:rPr>
          <w:rFonts w:ascii="Tahoma" w:hAnsi="Tahoma" w:cs="Tahoma"/>
          <w:sz w:val="24"/>
          <w:szCs w:val="24"/>
        </w:rPr>
        <w:t xml:space="preserve"> permiso o lleva</w:t>
      </w:r>
      <w:r w:rsidR="330C4877" w:rsidRPr="008E6BF3">
        <w:rPr>
          <w:rFonts w:ascii="Tahoma" w:hAnsi="Tahoma" w:cs="Tahoma"/>
          <w:sz w:val="24"/>
          <w:szCs w:val="24"/>
        </w:rPr>
        <w:t>ba</w:t>
      </w:r>
      <w:r w:rsidRPr="008E6BF3">
        <w:rPr>
          <w:rFonts w:ascii="Tahoma" w:hAnsi="Tahoma" w:cs="Tahoma"/>
          <w:sz w:val="24"/>
          <w:szCs w:val="24"/>
        </w:rPr>
        <w:t xml:space="preserve"> al otro día una excusa. Fue enfático en señalar que no podía ausentarse del turno y si no había trabajo </w:t>
      </w:r>
      <w:r w:rsidR="259ABE85" w:rsidRPr="008E6BF3">
        <w:rPr>
          <w:rFonts w:ascii="Tahoma" w:hAnsi="Tahoma" w:cs="Tahoma"/>
          <w:sz w:val="24"/>
          <w:szCs w:val="24"/>
        </w:rPr>
        <w:t>tocaba esperarlo</w:t>
      </w:r>
      <w:r w:rsidR="00F214B8" w:rsidRPr="008E6BF3">
        <w:rPr>
          <w:rFonts w:ascii="Tahoma" w:hAnsi="Tahoma" w:cs="Tahoma"/>
          <w:sz w:val="24"/>
          <w:szCs w:val="24"/>
        </w:rPr>
        <w:t>;</w:t>
      </w:r>
      <w:r w:rsidR="259ABE85" w:rsidRPr="008E6BF3">
        <w:rPr>
          <w:rFonts w:ascii="Tahoma" w:hAnsi="Tahoma" w:cs="Tahoma"/>
          <w:sz w:val="24"/>
          <w:szCs w:val="24"/>
        </w:rPr>
        <w:t xml:space="preserve"> que diariamente lavaba entre 8 y 10 vehículos y si no se presentaba a trabajar injustificadamente, le imponían como sanción la suspensión de 4 días, </w:t>
      </w:r>
      <w:r w:rsidR="5E3B30C8" w:rsidRPr="008E6BF3">
        <w:rPr>
          <w:rFonts w:ascii="Tahoma" w:hAnsi="Tahoma" w:cs="Tahoma"/>
          <w:sz w:val="24"/>
          <w:szCs w:val="24"/>
        </w:rPr>
        <w:t xml:space="preserve">con la finalidad de </w:t>
      </w:r>
      <w:r w:rsidR="00F214B8" w:rsidRPr="008E6BF3">
        <w:rPr>
          <w:rFonts w:ascii="Tahoma" w:hAnsi="Tahoma" w:cs="Tahoma"/>
          <w:sz w:val="24"/>
          <w:szCs w:val="24"/>
        </w:rPr>
        <w:t xml:space="preserve">respetar </w:t>
      </w:r>
      <w:r w:rsidR="5E3B30C8" w:rsidRPr="008E6BF3">
        <w:rPr>
          <w:rFonts w:ascii="Tahoma" w:hAnsi="Tahoma" w:cs="Tahoma"/>
          <w:sz w:val="24"/>
          <w:szCs w:val="24"/>
        </w:rPr>
        <w:t>las reglas</w:t>
      </w:r>
      <w:r w:rsidR="259ABE85" w:rsidRPr="008E6BF3">
        <w:rPr>
          <w:rFonts w:ascii="Tahoma" w:hAnsi="Tahoma" w:cs="Tahoma"/>
          <w:sz w:val="24"/>
          <w:szCs w:val="24"/>
        </w:rPr>
        <w:t>; sin embargo, él era muy puntual y correcto</w:t>
      </w:r>
      <w:r w:rsidR="5C79F71F" w:rsidRPr="008E6BF3">
        <w:rPr>
          <w:rFonts w:ascii="Tahoma" w:hAnsi="Tahoma" w:cs="Tahoma"/>
          <w:sz w:val="24"/>
          <w:szCs w:val="24"/>
        </w:rPr>
        <w:t xml:space="preserve"> y nunca lo llegaron a suspender</w:t>
      </w:r>
      <w:r w:rsidR="259ABE85" w:rsidRPr="008E6BF3">
        <w:rPr>
          <w:rFonts w:ascii="Tahoma" w:hAnsi="Tahoma" w:cs="Tahoma"/>
          <w:sz w:val="24"/>
          <w:szCs w:val="24"/>
        </w:rPr>
        <w:t>, pero la regla era para todos.</w:t>
      </w:r>
    </w:p>
    <w:p w14:paraId="2B730189" w14:textId="77777777" w:rsidR="003D059B" w:rsidRPr="008E6BF3" w:rsidRDefault="003D059B" w:rsidP="00AA3A5A">
      <w:pPr>
        <w:spacing w:after="0" w:line="276" w:lineRule="auto"/>
        <w:ind w:firstLine="708"/>
        <w:jc w:val="both"/>
        <w:rPr>
          <w:rFonts w:ascii="Tahoma" w:hAnsi="Tahoma" w:cs="Tahoma"/>
          <w:sz w:val="24"/>
          <w:szCs w:val="24"/>
        </w:rPr>
      </w:pPr>
    </w:p>
    <w:p w14:paraId="7ADDA532" w14:textId="7BEC73E2" w:rsidR="00A920E0" w:rsidRPr="008E6BF3" w:rsidRDefault="00D76844" w:rsidP="00AA3A5A">
      <w:pPr>
        <w:spacing w:after="0" w:line="276" w:lineRule="auto"/>
        <w:ind w:firstLine="708"/>
        <w:jc w:val="both"/>
        <w:rPr>
          <w:rFonts w:ascii="Tahoma" w:hAnsi="Tahoma" w:cs="Tahoma"/>
          <w:sz w:val="24"/>
          <w:szCs w:val="24"/>
        </w:rPr>
      </w:pPr>
      <w:r w:rsidRPr="008E6BF3">
        <w:rPr>
          <w:rFonts w:ascii="Tahoma" w:hAnsi="Tahoma" w:cs="Tahoma"/>
          <w:sz w:val="24"/>
          <w:szCs w:val="24"/>
        </w:rPr>
        <w:t>Por su parte, para acreditar la ausencia del elemento de subordinación y dependencia y la consecuente inexistencia del contrato laboral,</w:t>
      </w:r>
      <w:r w:rsidR="00A920E0" w:rsidRPr="008E6BF3">
        <w:rPr>
          <w:rFonts w:ascii="Tahoma" w:hAnsi="Tahoma" w:cs="Tahoma"/>
          <w:sz w:val="24"/>
          <w:szCs w:val="24"/>
        </w:rPr>
        <w:t xml:space="preserve"> el demandado</w:t>
      </w:r>
      <w:r w:rsidRPr="008E6BF3">
        <w:rPr>
          <w:rFonts w:ascii="Tahoma" w:hAnsi="Tahoma" w:cs="Tahoma"/>
          <w:sz w:val="24"/>
          <w:szCs w:val="24"/>
        </w:rPr>
        <w:t xml:space="preserve"> llamó a declarar a la señora ROSALINA MUÑOZ, conocida como LINA, y</w:t>
      </w:r>
      <w:r w:rsidR="00A920E0" w:rsidRPr="008E6BF3">
        <w:rPr>
          <w:rFonts w:ascii="Tahoma" w:hAnsi="Tahoma" w:cs="Tahoma"/>
          <w:sz w:val="24"/>
          <w:szCs w:val="24"/>
        </w:rPr>
        <w:t xml:space="preserve"> a</w:t>
      </w:r>
      <w:r w:rsidRPr="008E6BF3">
        <w:rPr>
          <w:rFonts w:ascii="Tahoma" w:hAnsi="Tahoma" w:cs="Tahoma"/>
          <w:sz w:val="24"/>
          <w:szCs w:val="24"/>
        </w:rPr>
        <w:t xml:space="preserve"> DIEGO LEÓN SERNA. La señora LINA dijo que entre enero de 2017 y febrero de 2019 trabajó como </w:t>
      </w:r>
      <w:proofErr w:type="spellStart"/>
      <w:r w:rsidRPr="008E6BF3">
        <w:rPr>
          <w:rFonts w:ascii="Tahoma" w:hAnsi="Tahoma" w:cs="Tahoma"/>
          <w:sz w:val="24"/>
          <w:szCs w:val="24"/>
        </w:rPr>
        <w:t>patiera</w:t>
      </w:r>
      <w:proofErr w:type="spellEnd"/>
      <w:r w:rsidRPr="008E6BF3">
        <w:rPr>
          <w:rFonts w:ascii="Tahoma" w:hAnsi="Tahoma" w:cs="Tahoma"/>
          <w:sz w:val="24"/>
          <w:szCs w:val="24"/>
        </w:rPr>
        <w:t xml:space="preserve"> del </w:t>
      </w:r>
      <w:proofErr w:type="spellStart"/>
      <w:r w:rsidRPr="008E6BF3">
        <w:rPr>
          <w:rFonts w:ascii="Tahoma" w:hAnsi="Tahoma" w:cs="Tahoma"/>
          <w:sz w:val="24"/>
          <w:szCs w:val="24"/>
        </w:rPr>
        <w:t>lavautos</w:t>
      </w:r>
      <w:proofErr w:type="spellEnd"/>
      <w:r w:rsidR="00F214B8" w:rsidRPr="008E6BF3">
        <w:rPr>
          <w:rFonts w:ascii="Tahoma" w:hAnsi="Tahoma" w:cs="Tahoma"/>
          <w:sz w:val="24"/>
          <w:szCs w:val="24"/>
        </w:rPr>
        <w:t>;</w:t>
      </w:r>
      <w:r w:rsidRPr="008E6BF3">
        <w:rPr>
          <w:rFonts w:ascii="Tahoma" w:hAnsi="Tahoma" w:cs="Tahoma"/>
          <w:sz w:val="24"/>
          <w:szCs w:val="24"/>
        </w:rPr>
        <w:t xml:space="preserve"> que se encargaba de “</w:t>
      </w:r>
      <w:proofErr w:type="spellStart"/>
      <w:r w:rsidRPr="008E6BF3">
        <w:rPr>
          <w:rFonts w:ascii="Tahoma" w:hAnsi="Tahoma" w:cs="Tahoma"/>
          <w:sz w:val="24"/>
          <w:szCs w:val="24"/>
        </w:rPr>
        <w:t>enturnar</w:t>
      </w:r>
      <w:proofErr w:type="spellEnd"/>
      <w:r w:rsidRPr="008E6BF3">
        <w:rPr>
          <w:rFonts w:ascii="Tahoma" w:hAnsi="Tahoma" w:cs="Tahoma"/>
          <w:sz w:val="24"/>
          <w:szCs w:val="24"/>
        </w:rPr>
        <w:t>” los lavad</w:t>
      </w:r>
      <w:r w:rsidR="00F214B8" w:rsidRPr="008E6BF3">
        <w:rPr>
          <w:rFonts w:ascii="Tahoma" w:hAnsi="Tahoma" w:cs="Tahoma"/>
          <w:sz w:val="24"/>
          <w:szCs w:val="24"/>
        </w:rPr>
        <w:t>ores</w:t>
      </w:r>
      <w:r w:rsidRPr="008E6BF3">
        <w:rPr>
          <w:rFonts w:ascii="Tahoma" w:hAnsi="Tahoma" w:cs="Tahoma"/>
          <w:sz w:val="24"/>
          <w:szCs w:val="24"/>
        </w:rPr>
        <w:t xml:space="preserve"> y de liquidarlos cada 8 días, de acuerdo al número de vehículos que lavaban.</w:t>
      </w:r>
    </w:p>
    <w:p w14:paraId="2F43DB7D" w14:textId="77777777" w:rsidR="00A920E0" w:rsidRPr="008E6BF3" w:rsidRDefault="00A920E0" w:rsidP="00AA3A5A">
      <w:pPr>
        <w:spacing w:after="0" w:line="276" w:lineRule="auto"/>
        <w:ind w:firstLine="708"/>
        <w:jc w:val="both"/>
        <w:rPr>
          <w:rFonts w:ascii="Tahoma" w:hAnsi="Tahoma" w:cs="Tahoma"/>
          <w:sz w:val="24"/>
          <w:szCs w:val="24"/>
        </w:rPr>
      </w:pPr>
    </w:p>
    <w:p w14:paraId="3CDA7725" w14:textId="3EEE8A28" w:rsidR="00CE3DE7" w:rsidRPr="008E6BF3" w:rsidRDefault="330C4877" w:rsidP="00AA3A5A">
      <w:pPr>
        <w:spacing w:after="0" w:line="276" w:lineRule="auto"/>
        <w:ind w:firstLine="708"/>
        <w:jc w:val="both"/>
        <w:rPr>
          <w:rFonts w:ascii="Tahoma" w:hAnsi="Tahoma" w:cs="Tahoma"/>
          <w:sz w:val="24"/>
          <w:szCs w:val="24"/>
        </w:rPr>
      </w:pPr>
      <w:r w:rsidRPr="008E6BF3">
        <w:rPr>
          <w:rFonts w:ascii="Tahoma" w:hAnsi="Tahoma" w:cs="Tahoma"/>
          <w:sz w:val="24"/>
          <w:szCs w:val="24"/>
        </w:rPr>
        <w:t>Explicó que “</w:t>
      </w:r>
      <w:proofErr w:type="spellStart"/>
      <w:r w:rsidRPr="008E6BF3">
        <w:rPr>
          <w:rFonts w:ascii="Tahoma" w:hAnsi="Tahoma" w:cs="Tahoma"/>
          <w:sz w:val="24"/>
          <w:szCs w:val="24"/>
        </w:rPr>
        <w:t>enturnaba</w:t>
      </w:r>
      <w:proofErr w:type="spellEnd"/>
      <w:r w:rsidRPr="008E6BF3">
        <w:rPr>
          <w:rFonts w:ascii="Tahoma" w:hAnsi="Tahoma" w:cs="Tahoma"/>
          <w:sz w:val="24"/>
          <w:szCs w:val="24"/>
        </w:rPr>
        <w:t>” en orden de llegada</w:t>
      </w:r>
      <w:r w:rsidR="00F214B8" w:rsidRPr="008E6BF3">
        <w:rPr>
          <w:rFonts w:ascii="Tahoma" w:hAnsi="Tahoma" w:cs="Tahoma"/>
          <w:sz w:val="24"/>
          <w:szCs w:val="24"/>
        </w:rPr>
        <w:t>;</w:t>
      </w:r>
      <w:r w:rsidRPr="008E6BF3">
        <w:rPr>
          <w:rFonts w:ascii="Tahoma" w:hAnsi="Tahoma" w:cs="Tahoma"/>
          <w:sz w:val="24"/>
          <w:szCs w:val="24"/>
        </w:rPr>
        <w:t xml:space="preserve"> que la gente empezaba a llegar desde las 6:00 a.m. y ella </w:t>
      </w:r>
      <w:r w:rsidR="061DDA31" w:rsidRPr="008E6BF3">
        <w:rPr>
          <w:rFonts w:ascii="Tahoma" w:hAnsi="Tahoma" w:cs="Tahoma"/>
          <w:sz w:val="24"/>
          <w:szCs w:val="24"/>
        </w:rPr>
        <w:t>“</w:t>
      </w:r>
      <w:proofErr w:type="spellStart"/>
      <w:r w:rsidRPr="008E6BF3">
        <w:rPr>
          <w:rFonts w:ascii="Tahoma" w:hAnsi="Tahoma" w:cs="Tahoma"/>
          <w:sz w:val="24"/>
          <w:szCs w:val="24"/>
        </w:rPr>
        <w:t>enturnaba</w:t>
      </w:r>
      <w:proofErr w:type="spellEnd"/>
      <w:r w:rsidR="061DDA31" w:rsidRPr="008E6BF3">
        <w:rPr>
          <w:rFonts w:ascii="Tahoma" w:hAnsi="Tahoma" w:cs="Tahoma"/>
          <w:sz w:val="24"/>
          <w:szCs w:val="24"/>
        </w:rPr>
        <w:t>”</w:t>
      </w:r>
      <w:r w:rsidRPr="008E6BF3">
        <w:rPr>
          <w:rFonts w:ascii="Tahoma" w:hAnsi="Tahoma" w:cs="Tahoma"/>
          <w:sz w:val="24"/>
          <w:szCs w:val="24"/>
        </w:rPr>
        <w:t xml:space="preserve"> hasta las 7:00 </w:t>
      </w:r>
      <w:r w:rsidR="6E4B88BA" w:rsidRPr="008E6BF3">
        <w:rPr>
          <w:rFonts w:ascii="Tahoma" w:hAnsi="Tahoma" w:cs="Tahoma"/>
          <w:sz w:val="24"/>
          <w:szCs w:val="24"/>
        </w:rPr>
        <w:t>a</w:t>
      </w:r>
      <w:r w:rsidRPr="008E6BF3">
        <w:rPr>
          <w:rFonts w:ascii="Tahoma" w:hAnsi="Tahoma" w:cs="Tahoma"/>
          <w:sz w:val="24"/>
          <w:szCs w:val="24"/>
        </w:rPr>
        <w:t xml:space="preserve">.m., es decir, asignaba los carros y conformaba las parejas. Dijo que los </w:t>
      </w:r>
      <w:r w:rsidR="44D5766A" w:rsidRPr="008E6BF3">
        <w:rPr>
          <w:rFonts w:ascii="Tahoma" w:hAnsi="Tahoma" w:cs="Tahoma"/>
          <w:sz w:val="24"/>
          <w:szCs w:val="24"/>
        </w:rPr>
        <w:t>“</w:t>
      </w:r>
      <w:r w:rsidRPr="008E6BF3">
        <w:rPr>
          <w:rFonts w:ascii="Tahoma" w:hAnsi="Tahoma" w:cs="Tahoma"/>
          <w:sz w:val="24"/>
          <w:szCs w:val="24"/>
        </w:rPr>
        <w:t>lavadores</w:t>
      </w:r>
      <w:r w:rsidR="44D5766A" w:rsidRPr="008E6BF3">
        <w:rPr>
          <w:rFonts w:ascii="Tahoma" w:hAnsi="Tahoma" w:cs="Tahoma"/>
          <w:sz w:val="24"/>
          <w:szCs w:val="24"/>
        </w:rPr>
        <w:t>”</w:t>
      </w:r>
      <w:r w:rsidRPr="008E6BF3">
        <w:rPr>
          <w:rFonts w:ascii="Tahoma" w:hAnsi="Tahoma" w:cs="Tahoma"/>
          <w:sz w:val="24"/>
          <w:szCs w:val="24"/>
        </w:rPr>
        <w:t xml:space="preserve"> no cumple</w:t>
      </w:r>
      <w:r w:rsidR="44D5766A" w:rsidRPr="008E6BF3">
        <w:rPr>
          <w:rFonts w:ascii="Tahoma" w:hAnsi="Tahoma" w:cs="Tahoma"/>
          <w:sz w:val="24"/>
          <w:szCs w:val="24"/>
        </w:rPr>
        <w:t>n</w:t>
      </w:r>
      <w:r w:rsidRPr="008E6BF3">
        <w:rPr>
          <w:rFonts w:ascii="Tahoma" w:hAnsi="Tahoma" w:cs="Tahoma"/>
          <w:sz w:val="24"/>
          <w:szCs w:val="24"/>
        </w:rPr>
        <w:t xml:space="preserve"> horario, unos llegan temprano y otros</w:t>
      </w:r>
      <w:r w:rsidR="01C20463" w:rsidRPr="008E6BF3">
        <w:rPr>
          <w:rFonts w:ascii="Tahoma" w:hAnsi="Tahoma" w:cs="Tahoma"/>
          <w:sz w:val="24"/>
          <w:szCs w:val="24"/>
        </w:rPr>
        <w:t xml:space="preserve"> más</w:t>
      </w:r>
      <w:r w:rsidRPr="008E6BF3">
        <w:rPr>
          <w:rFonts w:ascii="Tahoma" w:hAnsi="Tahoma" w:cs="Tahoma"/>
          <w:sz w:val="24"/>
          <w:szCs w:val="24"/>
        </w:rPr>
        <w:t xml:space="preserve"> tarde y si llegaban muy tarde ya no alcanzaban turno, porque se conformaban las </w:t>
      </w:r>
      <w:r w:rsidR="41FD301C" w:rsidRPr="008E6BF3">
        <w:rPr>
          <w:rFonts w:ascii="Tahoma" w:hAnsi="Tahoma" w:cs="Tahoma"/>
          <w:sz w:val="24"/>
          <w:szCs w:val="24"/>
        </w:rPr>
        <w:t>6</w:t>
      </w:r>
      <w:r w:rsidRPr="008E6BF3">
        <w:rPr>
          <w:rFonts w:ascii="Tahoma" w:hAnsi="Tahoma" w:cs="Tahoma"/>
          <w:sz w:val="24"/>
          <w:szCs w:val="24"/>
        </w:rPr>
        <w:t xml:space="preserve"> o </w:t>
      </w:r>
      <w:r w:rsidR="2CA2C897" w:rsidRPr="008E6BF3">
        <w:rPr>
          <w:rFonts w:ascii="Tahoma" w:hAnsi="Tahoma" w:cs="Tahoma"/>
          <w:sz w:val="24"/>
          <w:szCs w:val="24"/>
        </w:rPr>
        <w:t>7</w:t>
      </w:r>
      <w:r w:rsidR="44D5766A" w:rsidRPr="008E6BF3">
        <w:rPr>
          <w:rFonts w:ascii="Tahoma" w:hAnsi="Tahoma" w:cs="Tahoma"/>
          <w:sz w:val="24"/>
          <w:szCs w:val="24"/>
        </w:rPr>
        <w:t xml:space="preserve"> parejas que se requerían en la mañana</w:t>
      </w:r>
      <w:r w:rsidR="221A9264" w:rsidRPr="008E6BF3">
        <w:rPr>
          <w:rFonts w:ascii="Tahoma" w:hAnsi="Tahoma" w:cs="Tahoma"/>
          <w:sz w:val="24"/>
          <w:szCs w:val="24"/>
        </w:rPr>
        <w:t>;</w:t>
      </w:r>
      <w:r w:rsidR="44D5766A" w:rsidRPr="008E6BF3">
        <w:rPr>
          <w:rFonts w:ascii="Tahoma" w:hAnsi="Tahoma" w:cs="Tahoma"/>
          <w:sz w:val="24"/>
          <w:szCs w:val="24"/>
        </w:rPr>
        <w:t xml:space="preserve"> que conoció al demandante, que ya trabajaba allí cuando ella empezó a trabajar</w:t>
      </w:r>
      <w:r w:rsidR="343D38F2" w:rsidRPr="008E6BF3">
        <w:rPr>
          <w:rFonts w:ascii="Tahoma" w:hAnsi="Tahoma" w:cs="Tahoma"/>
          <w:sz w:val="24"/>
          <w:szCs w:val="24"/>
        </w:rPr>
        <w:t xml:space="preserve"> y agregó</w:t>
      </w:r>
      <w:r w:rsidR="44D5766A" w:rsidRPr="008E6BF3">
        <w:rPr>
          <w:rFonts w:ascii="Tahoma" w:hAnsi="Tahoma" w:cs="Tahoma"/>
          <w:sz w:val="24"/>
          <w:szCs w:val="24"/>
        </w:rPr>
        <w:t xml:space="preserve"> que cuando no había carros para lavar, </w:t>
      </w:r>
      <w:r w:rsidR="3130E162" w:rsidRPr="008E6BF3">
        <w:rPr>
          <w:rFonts w:ascii="Tahoma" w:hAnsi="Tahoma" w:cs="Tahoma"/>
          <w:sz w:val="24"/>
          <w:szCs w:val="24"/>
        </w:rPr>
        <w:t>los lavadores</w:t>
      </w:r>
      <w:r w:rsidR="44D5766A" w:rsidRPr="008E6BF3">
        <w:rPr>
          <w:rFonts w:ascii="Tahoma" w:hAnsi="Tahoma" w:cs="Tahoma"/>
          <w:sz w:val="24"/>
          <w:szCs w:val="24"/>
        </w:rPr>
        <w:t xml:space="preserve"> </w:t>
      </w:r>
      <w:r w:rsidR="0C381513" w:rsidRPr="008E6BF3">
        <w:rPr>
          <w:rFonts w:ascii="Tahoma" w:hAnsi="Tahoma" w:cs="Tahoma"/>
          <w:sz w:val="24"/>
          <w:szCs w:val="24"/>
        </w:rPr>
        <w:t xml:space="preserve">se </w:t>
      </w:r>
      <w:r w:rsidR="44D5766A" w:rsidRPr="008E6BF3">
        <w:rPr>
          <w:rFonts w:ascii="Tahoma" w:hAnsi="Tahoma" w:cs="Tahoma"/>
          <w:sz w:val="24"/>
          <w:szCs w:val="24"/>
        </w:rPr>
        <w:t>acostaban a dormir, fumaban, veían televisión o se tomaban un café, incluso algunos iban a la casa</w:t>
      </w:r>
      <w:r w:rsidR="6C2E8E49" w:rsidRPr="008E6BF3">
        <w:rPr>
          <w:rFonts w:ascii="Tahoma" w:hAnsi="Tahoma" w:cs="Tahoma"/>
          <w:sz w:val="24"/>
          <w:szCs w:val="24"/>
        </w:rPr>
        <w:t xml:space="preserve"> 15, 20 minutos o</w:t>
      </w:r>
      <w:r w:rsidR="36E798BF" w:rsidRPr="008E6BF3">
        <w:rPr>
          <w:rFonts w:ascii="Tahoma" w:hAnsi="Tahoma" w:cs="Tahoma"/>
          <w:sz w:val="24"/>
          <w:szCs w:val="24"/>
        </w:rPr>
        <w:t xml:space="preserve"> hasta</w:t>
      </w:r>
      <w:r w:rsidR="6C2E8E49" w:rsidRPr="008E6BF3">
        <w:rPr>
          <w:rFonts w:ascii="Tahoma" w:hAnsi="Tahoma" w:cs="Tahoma"/>
          <w:sz w:val="24"/>
          <w:szCs w:val="24"/>
        </w:rPr>
        <w:t xml:space="preserve"> una</w:t>
      </w:r>
      <w:r w:rsidR="44D5766A" w:rsidRPr="008E6BF3">
        <w:rPr>
          <w:rFonts w:ascii="Tahoma" w:hAnsi="Tahoma" w:cs="Tahoma"/>
          <w:sz w:val="24"/>
          <w:szCs w:val="24"/>
        </w:rPr>
        <w:t xml:space="preserve"> hora y volvían.</w:t>
      </w:r>
    </w:p>
    <w:p w14:paraId="0440F1B0" w14:textId="77777777" w:rsidR="00CE3DE7" w:rsidRPr="008E6BF3" w:rsidRDefault="00CE3DE7" w:rsidP="00AA3A5A">
      <w:pPr>
        <w:spacing w:after="0" w:line="276" w:lineRule="auto"/>
        <w:ind w:firstLine="708"/>
        <w:jc w:val="both"/>
        <w:rPr>
          <w:rFonts w:ascii="Tahoma" w:hAnsi="Tahoma" w:cs="Tahoma"/>
          <w:sz w:val="24"/>
          <w:szCs w:val="24"/>
        </w:rPr>
      </w:pPr>
    </w:p>
    <w:p w14:paraId="22F3B312" w14:textId="5371DA7B" w:rsidR="00CE3DE7" w:rsidRPr="008E6BF3" w:rsidRDefault="00CE3DE7" w:rsidP="00AA3A5A">
      <w:pPr>
        <w:spacing w:after="0" w:line="276" w:lineRule="auto"/>
        <w:ind w:firstLine="708"/>
        <w:jc w:val="both"/>
        <w:rPr>
          <w:rFonts w:ascii="Tahoma" w:hAnsi="Tahoma" w:cs="Tahoma"/>
          <w:sz w:val="24"/>
          <w:szCs w:val="24"/>
        </w:rPr>
      </w:pPr>
      <w:r w:rsidRPr="008E6BF3">
        <w:rPr>
          <w:rFonts w:ascii="Tahoma" w:hAnsi="Tahoma" w:cs="Tahoma"/>
          <w:sz w:val="24"/>
          <w:szCs w:val="24"/>
        </w:rPr>
        <w:t>Agregó que algunos lavadores llegaban borrachos o locos (drogados) y no se les asignaba turno en esas condiciones. Dijo, en relación al demandante, que ella veía cuando armaba su cosa (</w:t>
      </w:r>
      <w:r w:rsidR="54355F44" w:rsidRPr="008E6BF3">
        <w:rPr>
          <w:rFonts w:ascii="Tahoma" w:hAnsi="Tahoma" w:cs="Tahoma"/>
          <w:sz w:val="24"/>
          <w:szCs w:val="24"/>
        </w:rPr>
        <w:t>explicando que con ello se refería a un</w:t>
      </w:r>
      <w:r w:rsidRPr="008E6BF3">
        <w:rPr>
          <w:rFonts w:ascii="Tahoma" w:hAnsi="Tahoma" w:cs="Tahoma"/>
          <w:sz w:val="24"/>
          <w:szCs w:val="24"/>
        </w:rPr>
        <w:t xml:space="preserve"> cigarrillo de marihuana) y </w:t>
      </w:r>
      <w:r w:rsidR="00F214B8" w:rsidRPr="008E6BF3">
        <w:rPr>
          <w:rFonts w:ascii="Tahoma" w:hAnsi="Tahoma" w:cs="Tahoma"/>
          <w:i/>
          <w:sz w:val="24"/>
          <w:szCs w:val="24"/>
        </w:rPr>
        <w:t>“</w:t>
      </w:r>
      <w:r w:rsidR="00F214B8" w:rsidRPr="008E6BF3">
        <w:rPr>
          <w:rFonts w:ascii="Tahoma" w:hAnsi="Tahoma" w:cs="Tahoma"/>
          <w:i/>
          <w:szCs w:val="24"/>
        </w:rPr>
        <w:t>yo</w:t>
      </w:r>
      <w:r w:rsidRPr="008E6BF3">
        <w:rPr>
          <w:rFonts w:ascii="Tahoma" w:hAnsi="Tahoma" w:cs="Tahoma"/>
          <w:i/>
          <w:szCs w:val="24"/>
        </w:rPr>
        <w:t xml:space="preserve"> le decía que no podía fumar en el patio, entonces salía se lo fumaba y volvía al rato, si se demoraba, perdía el turno de algún carro y le tocaba esperar, pero ninguna sanción se le imponía por ausentarse</w:t>
      </w:r>
      <w:r w:rsidR="00F214B8" w:rsidRPr="008E6BF3">
        <w:rPr>
          <w:rFonts w:ascii="Tahoma" w:hAnsi="Tahoma" w:cs="Tahoma"/>
          <w:i/>
          <w:sz w:val="24"/>
          <w:szCs w:val="24"/>
        </w:rPr>
        <w:t>”</w:t>
      </w:r>
      <w:r w:rsidRPr="008E6BF3">
        <w:rPr>
          <w:rFonts w:ascii="Tahoma" w:hAnsi="Tahoma" w:cs="Tahoma"/>
          <w:sz w:val="24"/>
          <w:szCs w:val="24"/>
        </w:rPr>
        <w:t>.</w:t>
      </w:r>
    </w:p>
    <w:p w14:paraId="23F730BA" w14:textId="77777777" w:rsidR="00CE3DE7" w:rsidRPr="008E6BF3" w:rsidRDefault="00CE3DE7" w:rsidP="00AA3A5A">
      <w:pPr>
        <w:spacing w:after="0" w:line="276" w:lineRule="auto"/>
        <w:ind w:firstLine="708"/>
        <w:jc w:val="both"/>
        <w:rPr>
          <w:rFonts w:ascii="Tahoma" w:hAnsi="Tahoma" w:cs="Tahoma"/>
          <w:sz w:val="24"/>
          <w:szCs w:val="24"/>
        </w:rPr>
      </w:pPr>
    </w:p>
    <w:p w14:paraId="45CF5A1F" w14:textId="6E521CF3" w:rsidR="00CE3DE7" w:rsidRPr="008E6BF3" w:rsidRDefault="00CE3DE7" w:rsidP="00AA3A5A">
      <w:pPr>
        <w:spacing w:after="0" w:line="276" w:lineRule="auto"/>
        <w:ind w:firstLine="708"/>
        <w:jc w:val="both"/>
        <w:rPr>
          <w:rFonts w:ascii="Tahoma" w:hAnsi="Tahoma" w:cs="Tahoma"/>
          <w:sz w:val="24"/>
          <w:szCs w:val="24"/>
        </w:rPr>
      </w:pPr>
      <w:r w:rsidRPr="008E6BF3">
        <w:rPr>
          <w:rFonts w:ascii="Tahoma" w:hAnsi="Tahoma" w:cs="Tahoma"/>
          <w:sz w:val="24"/>
          <w:szCs w:val="24"/>
        </w:rPr>
        <w:t xml:space="preserve">En cuanto a las consecuencias </w:t>
      </w:r>
      <w:r w:rsidR="0CC33C31" w:rsidRPr="008E6BF3">
        <w:rPr>
          <w:rFonts w:ascii="Tahoma" w:hAnsi="Tahoma" w:cs="Tahoma"/>
          <w:sz w:val="24"/>
          <w:szCs w:val="24"/>
        </w:rPr>
        <w:t>de</w:t>
      </w:r>
      <w:r w:rsidRPr="008E6BF3">
        <w:rPr>
          <w:rFonts w:ascii="Tahoma" w:hAnsi="Tahoma" w:cs="Tahoma"/>
          <w:sz w:val="24"/>
          <w:szCs w:val="24"/>
        </w:rPr>
        <w:t xml:space="preserve"> no presentarse a laborar, dijo que algunos llamaban, </w:t>
      </w:r>
      <w:r w:rsidR="049F7EBA" w:rsidRPr="008E6BF3">
        <w:rPr>
          <w:rFonts w:ascii="Tahoma" w:hAnsi="Tahoma" w:cs="Tahoma"/>
          <w:sz w:val="24"/>
          <w:szCs w:val="24"/>
        </w:rPr>
        <w:t>pero la</w:t>
      </w:r>
      <w:r w:rsidRPr="008E6BF3">
        <w:rPr>
          <w:rFonts w:ascii="Tahoma" w:hAnsi="Tahoma" w:cs="Tahoma"/>
          <w:sz w:val="24"/>
          <w:szCs w:val="24"/>
        </w:rPr>
        <w:t xml:space="preserve"> gran mayoría no, </w:t>
      </w:r>
      <w:r w:rsidR="001D1CC9" w:rsidRPr="008E6BF3">
        <w:rPr>
          <w:rFonts w:ascii="Tahoma" w:hAnsi="Tahoma" w:cs="Tahoma"/>
          <w:sz w:val="24"/>
          <w:szCs w:val="24"/>
        </w:rPr>
        <w:t xml:space="preserve">sin que </w:t>
      </w:r>
      <w:r w:rsidRPr="008E6BF3">
        <w:rPr>
          <w:rFonts w:ascii="Tahoma" w:hAnsi="Tahoma" w:cs="Tahoma"/>
          <w:sz w:val="24"/>
          <w:szCs w:val="24"/>
        </w:rPr>
        <w:t>ninguna sanción recib</w:t>
      </w:r>
      <w:r w:rsidR="001D1CC9" w:rsidRPr="008E6BF3">
        <w:rPr>
          <w:rFonts w:ascii="Tahoma" w:hAnsi="Tahoma" w:cs="Tahoma"/>
          <w:sz w:val="24"/>
          <w:szCs w:val="24"/>
        </w:rPr>
        <w:t>ieran</w:t>
      </w:r>
      <w:r w:rsidRPr="008E6BF3">
        <w:rPr>
          <w:rFonts w:ascii="Tahoma" w:hAnsi="Tahoma" w:cs="Tahoma"/>
          <w:sz w:val="24"/>
          <w:szCs w:val="24"/>
        </w:rPr>
        <w:t xml:space="preserve"> por ello</w:t>
      </w:r>
      <w:r w:rsidR="001D1CC9" w:rsidRPr="008E6BF3">
        <w:rPr>
          <w:rFonts w:ascii="Tahoma" w:hAnsi="Tahoma" w:cs="Tahoma"/>
          <w:sz w:val="24"/>
          <w:szCs w:val="24"/>
        </w:rPr>
        <w:t>;</w:t>
      </w:r>
      <w:r w:rsidRPr="008E6BF3">
        <w:rPr>
          <w:rFonts w:ascii="Tahoma" w:hAnsi="Tahoma" w:cs="Tahoma"/>
          <w:sz w:val="24"/>
          <w:szCs w:val="24"/>
        </w:rPr>
        <w:t xml:space="preserve"> que a los del turno del día los liquidaban los sábados cada ocho (8) días y a los de la noche diariamente, porque no había mucho movimiento y reconoció que firmaban un librito al inicio del turno y ahí se llevaba la cuenta del número de carros que lavaban.</w:t>
      </w:r>
    </w:p>
    <w:p w14:paraId="174B842D" w14:textId="77777777" w:rsidR="00CE3DE7" w:rsidRPr="008E6BF3" w:rsidRDefault="00CE3DE7" w:rsidP="00AA3A5A">
      <w:pPr>
        <w:spacing w:after="0" w:line="276" w:lineRule="auto"/>
        <w:ind w:firstLine="708"/>
        <w:jc w:val="both"/>
        <w:rPr>
          <w:rFonts w:ascii="Tahoma" w:hAnsi="Tahoma" w:cs="Tahoma"/>
          <w:sz w:val="24"/>
          <w:szCs w:val="24"/>
        </w:rPr>
      </w:pPr>
    </w:p>
    <w:p w14:paraId="693200D9" w14:textId="46A2E7C7" w:rsidR="00B55D69" w:rsidRPr="008E6BF3" w:rsidRDefault="00CE3DE7" w:rsidP="00AA3A5A">
      <w:pPr>
        <w:spacing w:after="0" w:line="276" w:lineRule="auto"/>
        <w:ind w:firstLine="708"/>
        <w:jc w:val="both"/>
        <w:rPr>
          <w:rFonts w:ascii="Tahoma" w:hAnsi="Tahoma" w:cs="Tahoma"/>
          <w:sz w:val="24"/>
          <w:szCs w:val="24"/>
        </w:rPr>
      </w:pPr>
      <w:r w:rsidRPr="008E6BF3">
        <w:rPr>
          <w:rFonts w:ascii="Tahoma" w:hAnsi="Tahoma" w:cs="Tahoma"/>
          <w:sz w:val="24"/>
          <w:szCs w:val="24"/>
        </w:rPr>
        <w:t>DIEGO LEÓN</w:t>
      </w:r>
      <w:r w:rsidR="001D1CC9" w:rsidRPr="008E6BF3">
        <w:rPr>
          <w:rFonts w:ascii="Tahoma" w:hAnsi="Tahoma" w:cs="Tahoma"/>
          <w:sz w:val="24"/>
          <w:szCs w:val="24"/>
        </w:rPr>
        <w:t>,</w:t>
      </w:r>
      <w:r w:rsidRPr="008E6BF3">
        <w:rPr>
          <w:rFonts w:ascii="Tahoma" w:hAnsi="Tahoma" w:cs="Tahoma"/>
          <w:sz w:val="24"/>
          <w:szCs w:val="24"/>
        </w:rPr>
        <w:t xml:space="preserve"> por su parte, dijo que </w:t>
      </w:r>
      <w:r w:rsidR="001D1CC9" w:rsidRPr="008E6BF3">
        <w:rPr>
          <w:rFonts w:ascii="Tahoma" w:hAnsi="Tahoma" w:cs="Tahoma"/>
          <w:sz w:val="24"/>
          <w:szCs w:val="24"/>
        </w:rPr>
        <w:t xml:space="preserve">lava carros en el lavadero de don Libardo hace 14 años, que trabaja al porcentaje, siempre ha sido lavador y explicó: </w:t>
      </w:r>
      <w:r w:rsidR="001D1CC9" w:rsidRPr="008E6BF3">
        <w:rPr>
          <w:rFonts w:ascii="Tahoma" w:hAnsi="Tahoma" w:cs="Tahoma"/>
          <w:i/>
          <w:iCs/>
          <w:sz w:val="24"/>
          <w:szCs w:val="24"/>
        </w:rPr>
        <w:t>“</w:t>
      </w:r>
      <w:r w:rsidR="001D1CC9" w:rsidRPr="008E6BF3">
        <w:rPr>
          <w:rFonts w:ascii="Tahoma" w:hAnsi="Tahoma" w:cs="Tahoma"/>
          <w:i/>
          <w:iCs/>
          <w:szCs w:val="24"/>
        </w:rPr>
        <w:t>usted allá lava un carro</w:t>
      </w:r>
      <w:r w:rsidR="35077B2F" w:rsidRPr="008E6BF3">
        <w:rPr>
          <w:rFonts w:ascii="Tahoma" w:hAnsi="Tahoma" w:cs="Tahoma"/>
          <w:i/>
          <w:iCs/>
          <w:szCs w:val="24"/>
        </w:rPr>
        <w:t xml:space="preserve">, </w:t>
      </w:r>
      <w:r w:rsidR="001D1CC9" w:rsidRPr="008E6BF3">
        <w:rPr>
          <w:rFonts w:ascii="Tahoma" w:hAnsi="Tahoma" w:cs="Tahoma"/>
          <w:i/>
          <w:iCs/>
          <w:szCs w:val="24"/>
        </w:rPr>
        <w:t>eso ganó. Si no lava nada, pues nada se gana</w:t>
      </w:r>
      <w:r w:rsidR="001D1CC9" w:rsidRPr="008E6BF3">
        <w:rPr>
          <w:rFonts w:ascii="Tahoma" w:hAnsi="Tahoma" w:cs="Tahoma"/>
          <w:i/>
          <w:iCs/>
          <w:sz w:val="24"/>
          <w:szCs w:val="24"/>
        </w:rPr>
        <w:t>”</w:t>
      </w:r>
      <w:r w:rsidR="1F31B7DC" w:rsidRPr="008E6BF3">
        <w:rPr>
          <w:rFonts w:ascii="Tahoma" w:hAnsi="Tahoma" w:cs="Tahoma"/>
          <w:i/>
          <w:iCs/>
          <w:sz w:val="24"/>
          <w:szCs w:val="24"/>
        </w:rPr>
        <w:t xml:space="preserve">. </w:t>
      </w:r>
      <w:r w:rsidR="00AA3A5A" w:rsidRPr="008E6BF3">
        <w:rPr>
          <w:rFonts w:ascii="Tahoma" w:hAnsi="Tahoma" w:cs="Tahoma"/>
          <w:i/>
          <w:iCs/>
          <w:sz w:val="24"/>
          <w:szCs w:val="24"/>
        </w:rPr>
        <w:t xml:space="preserve"> </w:t>
      </w:r>
      <w:r w:rsidR="001D1CC9" w:rsidRPr="008E6BF3">
        <w:rPr>
          <w:rFonts w:ascii="Tahoma" w:hAnsi="Tahoma" w:cs="Tahoma"/>
          <w:sz w:val="24"/>
          <w:szCs w:val="24"/>
        </w:rPr>
        <w:t xml:space="preserve">Dijo que él siempre ha trabajado en el turno del día, que entraba a las 7:00 a.m. y se iba a las 2, 3 o 4 de la tarde, dependiendo de la cantidad de trabajo y luego aclaró: </w:t>
      </w:r>
      <w:r w:rsidR="001D1CC9" w:rsidRPr="008E6BF3">
        <w:rPr>
          <w:rFonts w:ascii="Tahoma" w:hAnsi="Tahoma" w:cs="Tahoma"/>
          <w:i/>
          <w:iCs/>
          <w:sz w:val="24"/>
          <w:szCs w:val="24"/>
        </w:rPr>
        <w:t>“</w:t>
      </w:r>
      <w:r w:rsidR="001D1CC9" w:rsidRPr="008E6BF3">
        <w:rPr>
          <w:rFonts w:ascii="Tahoma" w:hAnsi="Tahoma" w:cs="Tahoma"/>
          <w:i/>
          <w:iCs/>
          <w:szCs w:val="24"/>
        </w:rPr>
        <w:t xml:space="preserve">usted </w:t>
      </w:r>
      <w:r w:rsidR="001D1CC9" w:rsidRPr="008E6BF3">
        <w:rPr>
          <w:rFonts w:ascii="Tahoma" w:hAnsi="Tahoma" w:cs="Tahoma"/>
          <w:i/>
          <w:iCs/>
          <w:szCs w:val="24"/>
        </w:rPr>
        <w:lastRenderedPageBreak/>
        <w:t>llega a la hora que quiera y se puede ir a la hora que quiera</w:t>
      </w:r>
      <w:r w:rsidR="001D1CC9" w:rsidRPr="008E6BF3">
        <w:rPr>
          <w:rFonts w:ascii="Tahoma" w:hAnsi="Tahoma" w:cs="Tahoma"/>
          <w:i/>
          <w:iCs/>
          <w:sz w:val="24"/>
          <w:szCs w:val="24"/>
        </w:rPr>
        <w:t>”</w:t>
      </w:r>
      <w:r w:rsidR="001D1CC9" w:rsidRPr="008E6BF3">
        <w:rPr>
          <w:rFonts w:ascii="Tahoma" w:hAnsi="Tahoma" w:cs="Tahoma"/>
          <w:sz w:val="24"/>
          <w:szCs w:val="24"/>
        </w:rPr>
        <w:t xml:space="preserve">, pero aclaró, que él era fijo para trabajar </w:t>
      </w:r>
      <w:r w:rsidR="001D1CC9" w:rsidRPr="008E6BF3">
        <w:rPr>
          <w:rFonts w:ascii="Tahoma" w:eastAsia="Arial Narrow" w:hAnsi="Tahoma" w:cs="Tahoma"/>
          <w:i/>
          <w:iCs/>
          <w:sz w:val="24"/>
          <w:szCs w:val="24"/>
        </w:rPr>
        <w:t>“</w:t>
      </w:r>
      <w:r w:rsidR="001D1CC9" w:rsidRPr="008E6BF3">
        <w:rPr>
          <w:rFonts w:ascii="Tahoma" w:eastAsia="Arial Narrow" w:hAnsi="Tahoma" w:cs="Tahoma"/>
          <w:i/>
          <w:iCs/>
          <w:szCs w:val="24"/>
        </w:rPr>
        <w:t>constante, ¿si me entiende</w:t>
      </w:r>
      <w:r w:rsidR="001D1CC9" w:rsidRPr="008E6BF3">
        <w:rPr>
          <w:rFonts w:ascii="Tahoma" w:eastAsia="Arial Narrow" w:hAnsi="Tahoma" w:cs="Tahoma"/>
          <w:i/>
          <w:iCs/>
          <w:sz w:val="24"/>
          <w:szCs w:val="24"/>
        </w:rPr>
        <w:t>?”</w:t>
      </w:r>
      <w:r w:rsidR="001D1CC9" w:rsidRPr="008E6BF3">
        <w:rPr>
          <w:rFonts w:ascii="Tahoma" w:hAnsi="Tahoma" w:cs="Tahoma"/>
          <w:sz w:val="24"/>
          <w:szCs w:val="24"/>
        </w:rPr>
        <w:t xml:space="preserve">, </w:t>
      </w:r>
      <w:r w:rsidR="001D1CC9" w:rsidRPr="008E6BF3">
        <w:rPr>
          <w:rFonts w:ascii="Tahoma" w:eastAsia="Tahoma" w:hAnsi="Tahoma" w:cs="Tahoma"/>
          <w:sz w:val="24"/>
          <w:szCs w:val="24"/>
        </w:rPr>
        <w:t>agregó.</w:t>
      </w:r>
    </w:p>
    <w:p w14:paraId="0C9BA972" w14:textId="4AC0330F" w:rsidR="001D1CC9" w:rsidRPr="008E6BF3" w:rsidRDefault="001D1CC9" w:rsidP="00AA3A5A">
      <w:pPr>
        <w:spacing w:after="0" w:line="276" w:lineRule="auto"/>
        <w:jc w:val="both"/>
        <w:rPr>
          <w:rFonts w:ascii="Tahoma" w:hAnsi="Tahoma" w:cs="Tahoma"/>
          <w:sz w:val="24"/>
          <w:szCs w:val="24"/>
        </w:rPr>
      </w:pPr>
    </w:p>
    <w:p w14:paraId="4BE12AA6" w14:textId="24EF9BA7" w:rsidR="001D1CC9" w:rsidRPr="008E6BF3" w:rsidRDefault="001D1CC9" w:rsidP="00AA3A5A">
      <w:pPr>
        <w:spacing w:after="0" w:line="276" w:lineRule="auto"/>
        <w:jc w:val="both"/>
        <w:rPr>
          <w:rFonts w:ascii="Tahoma" w:eastAsia="Arial Narrow" w:hAnsi="Tahoma" w:cs="Tahoma"/>
          <w:i/>
          <w:iCs/>
          <w:sz w:val="24"/>
          <w:szCs w:val="24"/>
        </w:rPr>
      </w:pPr>
      <w:r w:rsidRPr="008E6BF3">
        <w:rPr>
          <w:rFonts w:ascii="Tahoma" w:hAnsi="Tahoma" w:cs="Tahoma"/>
          <w:sz w:val="24"/>
          <w:szCs w:val="24"/>
        </w:rPr>
        <w:tab/>
      </w:r>
      <w:r w:rsidR="0D925BEB" w:rsidRPr="008E6BF3">
        <w:rPr>
          <w:rFonts w:ascii="Tahoma" w:hAnsi="Tahoma" w:cs="Tahoma"/>
          <w:sz w:val="24"/>
          <w:szCs w:val="24"/>
        </w:rPr>
        <w:t>Fue enfático en señalar que</w:t>
      </w:r>
      <w:r w:rsidR="45E92ED2" w:rsidRPr="008E6BF3">
        <w:rPr>
          <w:rFonts w:ascii="Tahoma" w:hAnsi="Tahoma" w:cs="Tahoma"/>
          <w:sz w:val="24"/>
          <w:szCs w:val="24"/>
        </w:rPr>
        <w:t xml:space="preserve"> cuando</w:t>
      </w:r>
      <w:r w:rsidR="16B49330" w:rsidRPr="008E6BF3">
        <w:rPr>
          <w:rFonts w:ascii="Tahoma" w:hAnsi="Tahoma" w:cs="Tahoma"/>
          <w:sz w:val="24"/>
          <w:szCs w:val="24"/>
        </w:rPr>
        <w:t xml:space="preserve"> alguien</w:t>
      </w:r>
      <w:r w:rsidR="0D925BEB" w:rsidRPr="008E6BF3">
        <w:rPr>
          <w:rFonts w:ascii="Tahoma" w:hAnsi="Tahoma" w:cs="Tahoma"/>
          <w:sz w:val="24"/>
          <w:szCs w:val="24"/>
        </w:rPr>
        <w:t xml:space="preserve"> no p</w:t>
      </w:r>
      <w:r w:rsidR="45E92ED2" w:rsidRPr="008E6BF3">
        <w:rPr>
          <w:rFonts w:ascii="Tahoma" w:hAnsi="Tahoma" w:cs="Tahoma"/>
          <w:sz w:val="24"/>
          <w:szCs w:val="24"/>
        </w:rPr>
        <w:t>odía</w:t>
      </w:r>
      <w:r w:rsidR="0D925BEB" w:rsidRPr="008E6BF3">
        <w:rPr>
          <w:rFonts w:ascii="Tahoma" w:hAnsi="Tahoma" w:cs="Tahoma"/>
          <w:sz w:val="24"/>
          <w:szCs w:val="24"/>
        </w:rPr>
        <w:t xml:space="preserve"> ir a trabajar, </w:t>
      </w:r>
      <w:r w:rsidR="0D925BEB" w:rsidRPr="008E6BF3">
        <w:rPr>
          <w:rFonts w:ascii="Tahoma" w:hAnsi="Tahoma" w:cs="Tahoma"/>
          <w:i/>
          <w:iCs/>
          <w:sz w:val="24"/>
          <w:szCs w:val="24"/>
        </w:rPr>
        <w:t>“</w:t>
      </w:r>
      <w:r w:rsidR="0D925BEB" w:rsidRPr="008E6BF3">
        <w:rPr>
          <w:rFonts w:ascii="Tahoma" w:hAnsi="Tahoma" w:cs="Tahoma"/>
          <w:i/>
          <w:iCs/>
          <w:szCs w:val="24"/>
        </w:rPr>
        <w:t xml:space="preserve">uno le dice al </w:t>
      </w:r>
      <w:proofErr w:type="spellStart"/>
      <w:r w:rsidR="0D925BEB" w:rsidRPr="008E6BF3">
        <w:rPr>
          <w:rFonts w:ascii="Tahoma" w:hAnsi="Tahoma" w:cs="Tahoma"/>
          <w:i/>
          <w:iCs/>
          <w:szCs w:val="24"/>
        </w:rPr>
        <w:t>patiero</w:t>
      </w:r>
      <w:proofErr w:type="spellEnd"/>
      <w:r w:rsidR="45E92ED2" w:rsidRPr="008E6BF3">
        <w:rPr>
          <w:rFonts w:ascii="Tahoma" w:hAnsi="Tahoma" w:cs="Tahoma"/>
          <w:i/>
          <w:iCs/>
          <w:szCs w:val="24"/>
        </w:rPr>
        <w:t>, pero si no avisa, tampoco</w:t>
      </w:r>
      <w:r w:rsidR="0D925BEB" w:rsidRPr="008E6BF3">
        <w:rPr>
          <w:rFonts w:ascii="Tahoma" w:hAnsi="Tahoma" w:cs="Tahoma"/>
          <w:i/>
          <w:iCs/>
          <w:szCs w:val="24"/>
        </w:rPr>
        <w:t xml:space="preserve"> le dicen nada. Ud. se puede presentar</w:t>
      </w:r>
      <w:r w:rsidR="17FE5D41" w:rsidRPr="008E6BF3">
        <w:rPr>
          <w:rFonts w:ascii="Tahoma" w:hAnsi="Tahoma" w:cs="Tahoma"/>
          <w:i/>
          <w:iCs/>
          <w:szCs w:val="24"/>
        </w:rPr>
        <w:t>se</w:t>
      </w:r>
      <w:r w:rsidR="705BF6CC" w:rsidRPr="008E6BF3">
        <w:rPr>
          <w:rFonts w:ascii="Tahoma" w:hAnsi="Tahoma" w:cs="Tahoma"/>
          <w:i/>
          <w:iCs/>
          <w:szCs w:val="24"/>
        </w:rPr>
        <w:t xml:space="preserve"> después</w:t>
      </w:r>
      <w:r w:rsidR="0D925BEB" w:rsidRPr="008E6BF3">
        <w:rPr>
          <w:rFonts w:ascii="Tahoma" w:hAnsi="Tahoma" w:cs="Tahoma"/>
          <w:i/>
          <w:iCs/>
          <w:szCs w:val="24"/>
        </w:rPr>
        <w:t>, siempre y cuando no coja nada de los carros</w:t>
      </w:r>
      <w:r w:rsidR="45E92ED2" w:rsidRPr="008E6BF3">
        <w:rPr>
          <w:rFonts w:ascii="Tahoma" w:hAnsi="Tahoma" w:cs="Tahoma"/>
          <w:i/>
          <w:iCs/>
          <w:sz w:val="24"/>
          <w:szCs w:val="24"/>
        </w:rPr>
        <w:t>”</w:t>
      </w:r>
      <w:r w:rsidR="0D925BEB" w:rsidRPr="008E6BF3">
        <w:rPr>
          <w:rFonts w:ascii="Tahoma" w:hAnsi="Tahoma" w:cs="Tahoma"/>
          <w:i/>
          <w:iCs/>
          <w:sz w:val="24"/>
          <w:szCs w:val="24"/>
        </w:rPr>
        <w:t>.</w:t>
      </w:r>
      <w:r w:rsidR="45E92ED2" w:rsidRPr="008E6BF3">
        <w:rPr>
          <w:rFonts w:ascii="Tahoma" w:hAnsi="Tahoma" w:cs="Tahoma"/>
          <w:i/>
          <w:iCs/>
          <w:sz w:val="24"/>
          <w:szCs w:val="24"/>
        </w:rPr>
        <w:t xml:space="preserve"> </w:t>
      </w:r>
      <w:r w:rsidR="45E92ED2" w:rsidRPr="008E6BF3">
        <w:rPr>
          <w:rFonts w:ascii="Tahoma" w:hAnsi="Tahoma" w:cs="Tahoma"/>
          <w:sz w:val="24"/>
          <w:szCs w:val="24"/>
        </w:rPr>
        <w:t xml:space="preserve">Con </w:t>
      </w:r>
      <w:r w:rsidR="0031562B" w:rsidRPr="008E6BF3">
        <w:rPr>
          <w:rFonts w:ascii="Tahoma" w:hAnsi="Tahoma" w:cs="Tahoma"/>
          <w:sz w:val="24"/>
          <w:szCs w:val="24"/>
        </w:rPr>
        <w:t>ello</w:t>
      </w:r>
      <w:r w:rsidR="45E92ED2" w:rsidRPr="008E6BF3">
        <w:rPr>
          <w:rFonts w:ascii="Tahoma" w:hAnsi="Tahoma" w:cs="Tahoma"/>
          <w:sz w:val="24"/>
          <w:szCs w:val="24"/>
        </w:rPr>
        <w:t xml:space="preserve"> quiso indicar que no se pierde la oportunidad de trabajo por inasistencia, siempre y cuando el lavadero sea honrado y haga bien su trabajo.</w:t>
      </w:r>
      <w:r w:rsidR="524BD965" w:rsidRPr="008E6BF3">
        <w:rPr>
          <w:rFonts w:ascii="Tahoma" w:hAnsi="Tahoma" w:cs="Tahoma"/>
          <w:sz w:val="24"/>
          <w:szCs w:val="24"/>
        </w:rPr>
        <w:t xml:space="preserve"> Pero más adelante,</w:t>
      </w:r>
      <w:r w:rsidR="6BFAC58F" w:rsidRPr="008E6BF3">
        <w:rPr>
          <w:rFonts w:ascii="Tahoma" w:hAnsi="Tahoma" w:cs="Tahoma"/>
          <w:sz w:val="24"/>
          <w:szCs w:val="24"/>
        </w:rPr>
        <w:t xml:space="preserve"> cuando la </w:t>
      </w:r>
      <w:r w:rsidR="6BFAC58F" w:rsidRPr="008E6BF3">
        <w:rPr>
          <w:rFonts w:ascii="Tahoma" w:eastAsia="Arial Narrow" w:hAnsi="Tahoma" w:cs="Tahoma"/>
          <w:i/>
          <w:iCs/>
          <w:sz w:val="24"/>
          <w:szCs w:val="24"/>
        </w:rPr>
        <w:t>a-quo</w:t>
      </w:r>
      <w:r w:rsidR="6BFAC58F" w:rsidRPr="008E6BF3">
        <w:rPr>
          <w:rFonts w:ascii="Tahoma" w:hAnsi="Tahoma" w:cs="Tahoma"/>
          <w:sz w:val="24"/>
          <w:szCs w:val="24"/>
        </w:rPr>
        <w:t xml:space="preserve"> le preguntó</w:t>
      </w:r>
      <w:r w:rsidR="26583923" w:rsidRPr="008E6BF3">
        <w:rPr>
          <w:rFonts w:ascii="Tahoma" w:hAnsi="Tahoma" w:cs="Tahoma"/>
          <w:sz w:val="24"/>
          <w:szCs w:val="24"/>
        </w:rPr>
        <w:t>, en el caso puntual de CRISTIAN (el otro testigo), con quien este había compartido por un año</w:t>
      </w:r>
      <w:r w:rsidR="201F92B4" w:rsidRPr="008E6BF3">
        <w:rPr>
          <w:rFonts w:ascii="Tahoma" w:hAnsi="Tahoma" w:cs="Tahoma"/>
          <w:sz w:val="24"/>
          <w:szCs w:val="24"/>
        </w:rPr>
        <w:t xml:space="preserve"> el turno del día,</w:t>
      </w:r>
      <w:r w:rsidR="26583923" w:rsidRPr="008E6BF3">
        <w:rPr>
          <w:rFonts w:ascii="Tahoma" w:hAnsi="Tahoma" w:cs="Tahoma"/>
          <w:sz w:val="24"/>
          <w:szCs w:val="24"/>
        </w:rPr>
        <w:t xml:space="preserve"> a qué horas </w:t>
      </w:r>
      <w:r w:rsidR="53805C4D" w:rsidRPr="008E6BF3">
        <w:rPr>
          <w:rFonts w:ascii="Tahoma" w:hAnsi="Tahoma" w:cs="Tahoma"/>
          <w:sz w:val="24"/>
          <w:szCs w:val="24"/>
        </w:rPr>
        <w:t xml:space="preserve">terminaba el turno o a qué horas podía irse, dijo: </w:t>
      </w:r>
      <w:r w:rsidR="0031562B" w:rsidRPr="008E6BF3">
        <w:rPr>
          <w:rFonts w:ascii="Tahoma" w:eastAsia="Arial Narrow" w:hAnsi="Tahoma" w:cs="Tahoma"/>
          <w:i/>
          <w:iCs/>
          <w:sz w:val="24"/>
          <w:szCs w:val="24"/>
        </w:rPr>
        <w:t>“</w:t>
      </w:r>
      <w:r w:rsidR="0031562B" w:rsidRPr="008E6BF3">
        <w:rPr>
          <w:rFonts w:ascii="Tahoma" w:eastAsia="Arial Narrow" w:hAnsi="Tahoma" w:cs="Tahoma"/>
          <w:i/>
          <w:iCs/>
          <w:szCs w:val="24"/>
        </w:rPr>
        <w:t>C</w:t>
      </w:r>
      <w:r w:rsidR="53805C4D" w:rsidRPr="008E6BF3">
        <w:rPr>
          <w:rFonts w:ascii="Tahoma" w:eastAsia="Arial Narrow" w:hAnsi="Tahoma" w:cs="Tahoma"/>
          <w:i/>
          <w:iCs/>
          <w:szCs w:val="24"/>
        </w:rPr>
        <w:t>ristian llegaba a las 7:30 u 8:00, no sé el personal a quién dejaba ir o sol</w:t>
      </w:r>
      <w:r w:rsidR="23A95E3F" w:rsidRPr="008E6BF3">
        <w:rPr>
          <w:rFonts w:ascii="Tahoma" w:eastAsia="Arial Narrow" w:hAnsi="Tahoma" w:cs="Tahoma"/>
          <w:i/>
          <w:iCs/>
          <w:szCs w:val="24"/>
        </w:rPr>
        <w:t>taba más ligero, uno estaba era trabajando en lo suyo</w:t>
      </w:r>
      <w:r w:rsidR="0031562B" w:rsidRPr="008E6BF3">
        <w:rPr>
          <w:rFonts w:ascii="Tahoma" w:eastAsia="Arial Narrow" w:hAnsi="Tahoma" w:cs="Tahoma"/>
          <w:i/>
          <w:iCs/>
          <w:sz w:val="24"/>
          <w:szCs w:val="24"/>
        </w:rPr>
        <w:t>”</w:t>
      </w:r>
      <w:r w:rsidR="23A95E3F" w:rsidRPr="008E6BF3">
        <w:rPr>
          <w:rFonts w:ascii="Tahoma" w:eastAsia="Arial Narrow" w:hAnsi="Tahoma" w:cs="Tahoma"/>
          <w:i/>
          <w:iCs/>
          <w:sz w:val="24"/>
          <w:szCs w:val="24"/>
        </w:rPr>
        <w:t xml:space="preserve"> </w:t>
      </w:r>
      <w:r w:rsidR="23A95E3F" w:rsidRPr="008E6BF3">
        <w:rPr>
          <w:rFonts w:ascii="Tahoma" w:hAnsi="Tahoma" w:cs="Tahoma"/>
          <w:sz w:val="24"/>
          <w:szCs w:val="24"/>
        </w:rPr>
        <w:t xml:space="preserve">(es decir, no prestaba atención </w:t>
      </w:r>
      <w:r w:rsidR="29F882A1" w:rsidRPr="008E6BF3">
        <w:rPr>
          <w:rFonts w:ascii="Tahoma" w:hAnsi="Tahoma" w:cs="Tahoma"/>
          <w:sz w:val="24"/>
          <w:szCs w:val="24"/>
        </w:rPr>
        <w:t xml:space="preserve">a esos detalles). Ante tal respuesta, la jueza lo indago en su caso, a qué horas salía y si podía abandonar el turno a la hora que quisiera y dijo: </w:t>
      </w:r>
      <w:r w:rsidR="0031562B" w:rsidRPr="008E6BF3">
        <w:rPr>
          <w:rFonts w:ascii="Tahoma" w:eastAsia="Arial Narrow" w:hAnsi="Tahoma" w:cs="Tahoma"/>
          <w:i/>
          <w:iCs/>
          <w:sz w:val="24"/>
          <w:szCs w:val="24"/>
        </w:rPr>
        <w:t>“</w:t>
      </w:r>
      <w:r w:rsidR="0031562B" w:rsidRPr="008E6BF3">
        <w:rPr>
          <w:rFonts w:ascii="Tahoma" w:eastAsia="Arial Narrow" w:hAnsi="Tahoma" w:cs="Tahoma"/>
          <w:i/>
          <w:iCs/>
          <w:szCs w:val="24"/>
        </w:rPr>
        <w:t>u</w:t>
      </w:r>
      <w:r w:rsidR="4ACB4E50" w:rsidRPr="008E6BF3">
        <w:rPr>
          <w:rFonts w:ascii="Tahoma" w:eastAsia="Arial Narrow" w:hAnsi="Tahoma" w:cs="Tahoma"/>
          <w:i/>
          <w:iCs/>
          <w:szCs w:val="24"/>
        </w:rPr>
        <w:t>n</w:t>
      </w:r>
      <w:r w:rsidR="5AB7FC4D" w:rsidRPr="008E6BF3">
        <w:rPr>
          <w:rFonts w:ascii="Tahoma" w:eastAsia="Arial Narrow" w:hAnsi="Tahoma" w:cs="Tahoma"/>
          <w:i/>
          <w:iCs/>
          <w:szCs w:val="24"/>
        </w:rPr>
        <w:t>o tenía que pasarle un reporte al administrador, no es que Ud. entró a trabajar y ahí mismo se fue, tiene que decirle al que lo apunta a uno</w:t>
      </w:r>
      <w:r w:rsidR="22DAB31E" w:rsidRPr="008E6BF3">
        <w:rPr>
          <w:rFonts w:ascii="Tahoma" w:eastAsia="Arial Narrow" w:hAnsi="Tahoma" w:cs="Tahoma"/>
          <w:i/>
          <w:iCs/>
          <w:szCs w:val="24"/>
        </w:rPr>
        <w:t>:</w:t>
      </w:r>
      <w:r w:rsidR="5AB7FC4D" w:rsidRPr="008E6BF3">
        <w:rPr>
          <w:rFonts w:ascii="Tahoma" w:eastAsia="Arial Narrow" w:hAnsi="Tahoma" w:cs="Tahoma"/>
          <w:i/>
          <w:iCs/>
          <w:szCs w:val="24"/>
        </w:rPr>
        <w:t xml:space="preserve"> vea yo me voy, vengo mañana o no vengo mañana. Uno tiene que hablar con el administrador de ahí que lo está anotando a uno</w:t>
      </w:r>
      <w:r w:rsidR="0031562B" w:rsidRPr="008E6BF3">
        <w:rPr>
          <w:rFonts w:ascii="Tahoma" w:eastAsia="Arial Narrow" w:hAnsi="Tahoma" w:cs="Tahoma"/>
          <w:i/>
          <w:iCs/>
          <w:sz w:val="24"/>
          <w:szCs w:val="24"/>
        </w:rPr>
        <w:t>”</w:t>
      </w:r>
      <w:r w:rsidR="5AB7FC4D" w:rsidRPr="008E6BF3">
        <w:rPr>
          <w:rFonts w:ascii="Tahoma" w:eastAsia="Arial Narrow" w:hAnsi="Tahoma" w:cs="Tahoma"/>
          <w:i/>
          <w:iCs/>
          <w:sz w:val="24"/>
          <w:szCs w:val="24"/>
        </w:rPr>
        <w:t>.</w:t>
      </w:r>
    </w:p>
    <w:p w14:paraId="4798EFFB" w14:textId="5BF633B4" w:rsidR="001D1CC9" w:rsidRPr="008E6BF3" w:rsidRDefault="001D1CC9" w:rsidP="00AA3A5A">
      <w:pPr>
        <w:spacing w:after="0" w:line="276" w:lineRule="auto"/>
        <w:jc w:val="both"/>
        <w:rPr>
          <w:rFonts w:ascii="Tahoma" w:hAnsi="Tahoma" w:cs="Tahoma"/>
          <w:sz w:val="24"/>
          <w:szCs w:val="24"/>
        </w:rPr>
      </w:pPr>
    </w:p>
    <w:p w14:paraId="69655567" w14:textId="4A9CF79F" w:rsidR="001D1CC9" w:rsidRPr="008E6BF3" w:rsidRDefault="6F495AC4" w:rsidP="00AA3A5A">
      <w:pPr>
        <w:spacing w:after="0" w:line="276" w:lineRule="auto"/>
        <w:ind w:firstLine="708"/>
        <w:jc w:val="both"/>
        <w:rPr>
          <w:rFonts w:ascii="Tahoma" w:eastAsia="Arial Narrow" w:hAnsi="Tahoma" w:cs="Tahoma"/>
          <w:sz w:val="24"/>
          <w:szCs w:val="24"/>
        </w:rPr>
      </w:pPr>
      <w:r w:rsidRPr="008E6BF3">
        <w:rPr>
          <w:rFonts w:ascii="Tahoma" w:hAnsi="Tahoma" w:cs="Tahoma"/>
          <w:sz w:val="24"/>
          <w:szCs w:val="24"/>
        </w:rPr>
        <w:t>No sobre anotar que ROSALINA y DIEGO LEÓN afirmaron que algunos lavadores tenían sus propios clientes, que cuando llegaban a lavar su ve</w:t>
      </w:r>
      <w:r w:rsidR="4B2965B8" w:rsidRPr="008E6BF3">
        <w:rPr>
          <w:rFonts w:ascii="Tahoma" w:hAnsi="Tahoma" w:cs="Tahoma"/>
          <w:sz w:val="24"/>
          <w:szCs w:val="24"/>
        </w:rPr>
        <w:t xml:space="preserve">hículo, pedían que fuera lavado por determinado lavador, caso en el cual no era necesario respetar el turno. </w:t>
      </w:r>
      <w:r w:rsidR="4C00E93C" w:rsidRPr="008E6BF3">
        <w:rPr>
          <w:rFonts w:ascii="Tahoma" w:hAnsi="Tahoma" w:cs="Tahoma"/>
          <w:sz w:val="24"/>
          <w:szCs w:val="24"/>
        </w:rPr>
        <w:t>Sin embargo, el señor DIEGO LEÓN fue más amplio en este punto e informó</w:t>
      </w:r>
      <w:r w:rsidR="253D7626" w:rsidRPr="008E6BF3">
        <w:rPr>
          <w:rFonts w:ascii="Tahoma" w:hAnsi="Tahoma" w:cs="Tahoma"/>
          <w:sz w:val="24"/>
          <w:szCs w:val="24"/>
        </w:rPr>
        <w:t xml:space="preserve">: </w:t>
      </w:r>
      <w:r w:rsidR="253D7626" w:rsidRPr="008E6BF3">
        <w:rPr>
          <w:rFonts w:ascii="Tahoma" w:eastAsia="Arial Narrow" w:hAnsi="Tahoma" w:cs="Tahoma"/>
          <w:sz w:val="24"/>
          <w:szCs w:val="24"/>
        </w:rPr>
        <w:t>“</w:t>
      </w:r>
      <w:r w:rsidR="253D7626" w:rsidRPr="008E6BF3">
        <w:rPr>
          <w:rFonts w:ascii="Tahoma" w:eastAsia="Arial Narrow" w:hAnsi="Tahoma" w:cs="Tahoma"/>
          <w:i/>
          <w:iCs/>
          <w:szCs w:val="24"/>
        </w:rPr>
        <w:t xml:space="preserve">(…) si Ud. tiene clientes más gana. A veces él administrador dice </w:t>
      </w:r>
      <w:r w:rsidR="37F618F5" w:rsidRPr="008E6BF3">
        <w:rPr>
          <w:rFonts w:ascii="Tahoma" w:eastAsia="Arial Narrow" w:hAnsi="Tahoma" w:cs="Tahoma"/>
          <w:i/>
          <w:iCs/>
          <w:szCs w:val="24"/>
        </w:rPr>
        <w:t>-</w:t>
      </w:r>
      <w:r w:rsidR="253D7626" w:rsidRPr="008E6BF3">
        <w:rPr>
          <w:rFonts w:ascii="Tahoma" w:eastAsia="Arial Narrow" w:hAnsi="Tahoma" w:cs="Tahoma"/>
          <w:i/>
          <w:iCs/>
          <w:szCs w:val="24"/>
        </w:rPr>
        <w:t>no que lo lave el turno o que lo lave este otro</w:t>
      </w:r>
      <w:r w:rsidR="1DC7ED98" w:rsidRPr="008E6BF3">
        <w:rPr>
          <w:rFonts w:ascii="Tahoma" w:eastAsia="Arial Narrow" w:hAnsi="Tahoma" w:cs="Tahoma"/>
          <w:i/>
          <w:iCs/>
          <w:szCs w:val="24"/>
        </w:rPr>
        <w:t>-, porque</w:t>
      </w:r>
      <w:r w:rsidR="253D7626" w:rsidRPr="008E6BF3">
        <w:rPr>
          <w:rFonts w:ascii="Tahoma" w:eastAsia="Arial Narrow" w:hAnsi="Tahoma" w:cs="Tahoma"/>
          <w:i/>
          <w:iCs/>
          <w:szCs w:val="24"/>
        </w:rPr>
        <w:t xml:space="preserve"> </w:t>
      </w:r>
      <w:r w:rsidR="66398666" w:rsidRPr="008E6BF3">
        <w:rPr>
          <w:rFonts w:ascii="Tahoma" w:eastAsia="Arial Narrow" w:hAnsi="Tahoma" w:cs="Tahoma"/>
          <w:i/>
          <w:iCs/>
          <w:szCs w:val="24"/>
        </w:rPr>
        <w:t>a</w:t>
      </w:r>
      <w:r w:rsidR="253D7626" w:rsidRPr="008E6BF3">
        <w:rPr>
          <w:rFonts w:ascii="Tahoma" w:eastAsia="Arial Narrow" w:hAnsi="Tahoma" w:cs="Tahoma"/>
          <w:i/>
          <w:iCs/>
          <w:szCs w:val="24"/>
        </w:rPr>
        <w:t xml:space="preserve"> veces no le gusta que uno tenga cliente</w:t>
      </w:r>
      <w:r w:rsidR="253D7626" w:rsidRPr="008E6BF3">
        <w:rPr>
          <w:rFonts w:ascii="Tahoma" w:eastAsia="Arial Narrow" w:hAnsi="Tahoma" w:cs="Tahoma"/>
          <w:i/>
          <w:iCs/>
          <w:sz w:val="24"/>
          <w:szCs w:val="24"/>
        </w:rPr>
        <w:t>”.</w:t>
      </w:r>
      <w:r w:rsidR="4C00E93C" w:rsidRPr="008E6BF3">
        <w:rPr>
          <w:rFonts w:ascii="Tahoma" w:eastAsia="Arial Narrow" w:hAnsi="Tahoma" w:cs="Tahoma"/>
          <w:sz w:val="24"/>
          <w:szCs w:val="24"/>
        </w:rPr>
        <w:t xml:space="preserve"> </w:t>
      </w:r>
    </w:p>
    <w:p w14:paraId="0AA1AAA4" w14:textId="38593FD1" w:rsidR="001D1CC9" w:rsidRPr="008E6BF3" w:rsidRDefault="001D1CC9" w:rsidP="00AA3A5A">
      <w:pPr>
        <w:spacing w:after="0" w:line="276" w:lineRule="auto"/>
        <w:ind w:firstLine="708"/>
        <w:jc w:val="both"/>
        <w:rPr>
          <w:rFonts w:ascii="Tahoma" w:hAnsi="Tahoma" w:cs="Tahoma"/>
          <w:sz w:val="24"/>
          <w:szCs w:val="24"/>
        </w:rPr>
      </w:pPr>
    </w:p>
    <w:p w14:paraId="4662DC42" w14:textId="05954296" w:rsidR="001D1CC9" w:rsidRPr="008E6BF3" w:rsidRDefault="5F990587" w:rsidP="00AA3A5A">
      <w:pPr>
        <w:spacing w:after="0" w:line="276" w:lineRule="auto"/>
        <w:ind w:firstLine="708"/>
        <w:jc w:val="both"/>
        <w:rPr>
          <w:rFonts w:ascii="Tahoma" w:hAnsi="Tahoma" w:cs="Tahoma"/>
          <w:sz w:val="24"/>
          <w:szCs w:val="24"/>
        </w:rPr>
      </w:pPr>
      <w:r w:rsidRPr="008E6BF3">
        <w:rPr>
          <w:rFonts w:ascii="Tahoma" w:hAnsi="Tahoma" w:cs="Tahoma"/>
          <w:sz w:val="24"/>
          <w:szCs w:val="24"/>
        </w:rPr>
        <w:t>Cabe agregar, finalmente que el demandante afirmó en la demanda y en el interrogatorio de parte, q</w:t>
      </w:r>
      <w:r w:rsidR="1A48E984" w:rsidRPr="008E6BF3">
        <w:rPr>
          <w:rFonts w:ascii="Tahoma" w:hAnsi="Tahoma" w:cs="Tahoma"/>
          <w:sz w:val="24"/>
          <w:szCs w:val="24"/>
        </w:rPr>
        <w:t xml:space="preserve">ue tenía un día de descanso, que en su caso era el martes. En el mismo sentido, Cristian dijo que su día de descanso era el lunes y, ante la misma pregunta al señor DIEGO LEÓN, </w:t>
      </w:r>
      <w:r w:rsidR="01534D9C" w:rsidRPr="008E6BF3">
        <w:rPr>
          <w:rFonts w:ascii="Tahoma" w:hAnsi="Tahoma" w:cs="Tahoma"/>
          <w:sz w:val="24"/>
          <w:szCs w:val="24"/>
        </w:rPr>
        <w:t xml:space="preserve">dijo que descansaba los </w:t>
      </w:r>
      <w:r w:rsidR="3A47FE12" w:rsidRPr="008E6BF3">
        <w:rPr>
          <w:rFonts w:ascii="Tahoma" w:hAnsi="Tahoma" w:cs="Tahoma"/>
          <w:sz w:val="24"/>
          <w:szCs w:val="24"/>
        </w:rPr>
        <w:t>miércoles</w:t>
      </w:r>
      <w:r w:rsidR="01534D9C" w:rsidRPr="008E6BF3">
        <w:rPr>
          <w:rFonts w:ascii="Tahoma" w:hAnsi="Tahoma" w:cs="Tahoma"/>
          <w:sz w:val="24"/>
          <w:szCs w:val="24"/>
        </w:rPr>
        <w:t xml:space="preserve"> y que el día de descanso lo asignaba el señor OSCAR, a quien todos los testigos reconocieron como “</w:t>
      </w:r>
      <w:proofErr w:type="spellStart"/>
      <w:r w:rsidR="01534D9C" w:rsidRPr="008E6BF3">
        <w:rPr>
          <w:rFonts w:ascii="Tahoma" w:hAnsi="Tahoma" w:cs="Tahoma"/>
          <w:sz w:val="24"/>
          <w:szCs w:val="24"/>
        </w:rPr>
        <w:t>patiero</w:t>
      </w:r>
      <w:proofErr w:type="spellEnd"/>
      <w:r w:rsidR="01534D9C" w:rsidRPr="008E6BF3">
        <w:rPr>
          <w:rFonts w:ascii="Tahoma" w:hAnsi="Tahoma" w:cs="Tahoma"/>
          <w:sz w:val="24"/>
          <w:szCs w:val="24"/>
        </w:rPr>
        <w:t xml:space="preserve">” o administrador del establecimiento. </w:t>
      </w:r>
      <w:r w:rsidRPr="008E6BF3">
        <w:rPr>
          <w:rFonts w:ascii="Tahoma" w:hAnsi="Tahoma" w:cs="Tahoma"/>
          <w:sz w:val="24"/>
          <w:szCs w:val="24"/>
        </w:rPr>
        <w:t xml:space="preserve"> </w:t>
      </w:r>
    </w:p>
    <w:p w14:paraId="53E37E31" w14:textId="04F821CA" w:rsidR="0F947381" w:rsidRPr="008E6BF3" w:rsidRDefault="0F947381" w:rsidP="00AA3A5A">
      <w:pPr>
        <w:spacing w:after="0" w:line="276" w:lineRule="auto"/>
        <w:ind w:firstLine="708"/>
        <w:jc w:val="both"/>
        <w:rPr>
          <w:rFonts w:ascii="Tahoma" w:hAnsi="Tahoma" w:cs="Tahoma"/>
          <w:sz w:val="24"/>
          <w:szCs w:val="24"/>
        </w:rPr>
      </w:pPr>
    </w:p>
    <w:p w14:paraId="05D09B76" w14:textId="15203705" w:rsidR="13339751" w:rsidRPr="008E6BF3" w:rsidRDefault="13339751" w:rsidP="00AA3A5A">
      <w:pPr>
        <w:spacing w:after="0" w:line="276" w:lineRule="auto"/>
        <w:ind w:firstLine="708"/>
        <w:jc w:val="both"/>
        <w:rPr>
          <w:rFonts w:ascii="Tahoma" w:hAnsi="Tahoma" w:cs="Tahoma"/>
          <w:sz w:val="24"/>
          <w:szCs w:val="24"/>
        </w:rPr>
      </w:pPr>
      <w:r w:rsidRPr="008E6BF3">
        <w:rPr>
          <w:rFonts w:ascii="Tahoma" w:hAnsi="Tahoma" w:cs="Tahoma"/>
          <w:sz w:val="24"/>
          <w:szCs w:val="24"/>
        </w:rPr>
        <w:t xml:space="preserve">Del caudal probatorio reseñado surge con toda claridad que el demandante </w:t>
      </w:r>
      <w:r w:rsidR="0CABA12B" w:rsidRPr="008E6BF3">
        <w:rPr>
          <w:rFonts w:ascii="Tahoma" w:hAnsi="Tahoma" w:cs="Tahoma"/>
          <w:sz w:val="24"/>
          <w:szCs w:val="24"/>
        </w:rPr>
        <w:t xml:space="preserve">NO </w:t>
      </w:r>
      <w:r w:rsidRPr="008E6BF3">
        <w:rPr>
          <w:rFonts w:ascii="Tahoma" w:hAnsi="Tahoma" w:cs="Tahoma"/>
          <w:sz w:val="24"/>
          <w:szCs w:val="24"/>
        </w:rPr>
        <w:t xml:space="preserve">era </w:t>
      </w:r>
      <w:r w:rsidR="64D5ED5B" w:rsidRPr="008E6BF3">
        <w:rPr>
          <w:rFonts w:ascii="Tahoma" w:hAnsi="Tahoma" w:cs="Tahoma"/>
          <w:sz w:val="24"/>
          <w:szCs w:val="24"/>
        </w:rPr>
        <w:t>autónomo</w:t>
      </w:r>
      <w:r w:rsidRPr="008E6BF3">
        <w:rPr>
          <w:rFonts w:ascii="Tahoma" w:hAnsi="Tahoma" w:cs="Tahoma"/>
          <w:sz w:val="24"/>
          <w:szCs w:val="24"/>
        </w:rPr>
        <w:t xml:space="preserve"> e independiente en la prestación del servicio, </w:t>
      </w:r>
      <w:r w:rsidR="18BA0213" w:rsidRPr="008E6BF3">
        <w:rPr>
          <w:rFonts w:ascii="Tahoma" w:hAnsi="Tahoma" w:cs="Tahoma"/>
          <w:sz w:val="24"/>
          <w:szCs w:val="24"/>
        </w:rPr>
        <w:t xml:space="preserve">por las siguientes razones: </w:t>
      </w:r>
    </w:p>
    <w:p w14:paraId="4026521B" w14:textId="7436D05C" w:rsidR="0F947381" w:rsidRPr="008E6BF3" w:rsidRDefault="0F947381" w:rsidP="00AA3A5A">
      <w:pPr>
        <w:spacing w:after="0" w:line="276" w:lineRule="auto"/>
        <w:ind w:firstLine="708"/>
        <w:jc w:val="both"/>
        <w:rPr>
          <w:rFonts w:ascii="Tahoma" w:hAnsi="Tahoma" w:cs="Tahoma"/>
          <w:sz w:val="24"/>
          <w:szCs w:val="24"/>
        </w:rPr>
      </w:pPr>
    </w:p>
    <w:p w14:paraId="071F8C16" w14:textId="68D54D5E" w:rsidR="18BA0213" w:rsidRPr="008E6BF3" w:rsidRDefault="18BA0213" w:rsidP="00AA3A5A">
      <w:pPr>
        <w:spacing w:after="0" w:line="276" w:lineRule="auto"/>
        <w:ind w:left="708" w:firstLine="708"/>
        <w:jc w:val="both"/>
        <w:rPr>
          <w:rFonts w:ascii="Tahoma" w:hAnsi="Tahoma" w:cs="Tahoma"/>
          <w:sz w:val="24"/>
          <w:szCs w:val="24"/>
        </w:rPr>
      </w:pPr>
      <w:r w:rsidRPr="008E6BF3">
        <w:rPr>
          <w:rFonts w:ascii="Tahoma" w:hAnsi="Tahoma" w:cs="Tahoma"/>
          <w:b/>
          <w:bCs/>
          <w:sz w:val="24"/>
          <w:szCs w:val="24"/>
        </w:rPr>
        <w:t>1)</w:t>
      </w:r>
      <w:r w:rsidRPr="008E6BF3">
        <w:rPr>
          <w:rFonts w:ascii="Tahoma" w:hAnsi="Tahoma" w:cs="Tahoma"/>
          <w:sz w:val="24"/>
          <w:szCs w:val="24"/>
        </w:rPr>
        <w:t xml:space="preserve"> Los la</w:t>
      </w:r>
      <w:r w:rsidR="534C068F" w:rsidRPr="008E6BF3">
        <w:rPr>
          <w:rFonts w:ascii="Tahoma" w:hAnsi="Tahoma" w:cs="Tahoma"/>
          <w:sz w:val="24"/>
          <w:szCs w:val="24"/>
        </w:rPr>
        <w:t xml:space="preserve">vadores de carros debían </w:t>
      </w:r>
      <w:r w:rsidR="67C20B7D" w:rsidRPr="008E6BF3">
        <w:rPr>
          <w:rFonts w:ascii="Tahoma" w:hAnsi="Tahoma" w:cs="Tahoma"/>
          <w:sz w:val="24"/>
          <w:szCs w:val="24"/>
        </w:rPr>
        <w:t>pedir permiso para abandonar el turno, como lo reconoció el mismo DIEGO LEÓN</w:t>
      </w:r>
      <w:r w:rsidR="516E67D5" w:rsidRPr="008E6BF3">
        <w:rPr>
          <w:rFonts w:ascii="Tahoma" w:hAnsi="Tahoma" w:cs="Tahoma"/>
          <w:sz w:val="24"/>
          <w:szCs w:val="24"/>
        </w:rPr>
        <w:t>.</w:t>
      </w:r>
    </w:p>
    <w:p w14:paraId="2305DBFC" w14:textId="3E63CB8E" w:rsidR="0F947381" w:rsidRPr="008E6BF3" w:rsidRDefault="0F947381" w:rsidP="00AA3A5A">
      <w:pPr>
        <w:spacing w:after="0" w:line="276" w:lineRule="auto"/>
        <w:ind w:firstLine="708"/>
        <w:jc w:val="both"/>
        <w:rPr>
          <w:rFonts w:ascii="Tahoma" w:hAnsi="Tahoma" w:cs="Tahoma"/>
          <w:sz w:val="24"/>
          <w:szCs w:val="24"/>
        </w:rPr>
      </w:pPr>
    </w:p>
    <w:p w14:paraId="15F28BDF" w14:textId="78F40448" w:rsidR="516E67D5" w:rsidRPr="008E6BF3" w:rsidRDefault="516E67D5" w:rsidP="00AA3A5A">
      <w:pPr>
        <w:spacing w:after="0" w:line="276" w:lineRule="auto"/>
        <w:ind w:left="708" w:firstLine="708"/>
        <w:jc w:val="both"/>
        <w:rPr>
          <w:rFonts w:ascii="Tahoma" w:hAnsi="Tahoma" w:cs="Tahoma"/>
          <w:sz w:val="24"/>
          <w:szCs w:val="24"/>
        </w:rPr>
      </w:pPr>
      <w:r w:rsidRPr="008E6BF3">
        <w:rPr>
          <w:rFonts w:ascii="Tahoma" w:hAnsi="Tahoma" w:cs="Tahoma"/>
          <w:b/>
          <w:bCs/>
          <w:sz w:val="24"/>
          <w:szCs w:val="24"/>
        </w:rPr>
        <w:t>2)</w:t>
      </w:r>
      <w:r w:rsidRPr="008E6BF3">
        <w:rPr>
          <w:rFonts w:ascii="Tahoma" w:hAnsi="Tahoma" w:cs="Tahoma"/>
          <w:sz w:val="24"/>
          <w:szCs w:val="24"/>
        </w:rPr>
        <w:t xml:space="preserve"> </w:t>
      </w:r>
      <w:r w:rsidR="0031562B" w:rsidRPr="008E6BF3">
        <w:rPr>
          <w:rFonts w:ascii="Tahoma" w:hAnsi="Tahoma" w:cs="Tahoma"/>
          <w:sz w:val="24"/>
          <w:szCs w:val="24"/>
        </w:rPr>
        <w:t xml:space="preserve">Tenían un día de descanso semanal, el cual </w:t>
      </w:r>
      <w:r w:rsidR="5264E81B" w:rsidRPr="008E6BF3">
        <w:rPr>
          <w:rFonts w:ascii="Tahoma" w:hAnsi="Tahoma" w:cs="Tahoma"/>
          <w:sz w:val="24"/>
          <w:szCs w:val="24"/>
        </w:rPr>
        <w:t>era asignado por uno de los administradores del lav</w:t>
      </w:r>
      <w:r w:rsidR="2C5A1DA1" w:rsidRPr="008E6BF3">
        <w:rPr>
          <w:rFonts w:ascii="Tahoma" w:hAnsi="Tahoma" w:cs="Tahoma"/>
          <w:sz w:val="24"/>
          <w:szCs w:val="24"/>
        </w:rPr>
        <w:t>a-</w:t>
      </w:r>
      <w:r w:rsidR="5264E81B" w:rsidRPr="008E6BF3">
        <w:rPr>
          <w:rFonts w:ascii="Tahoma" w:hAnsi="Tahoma" w:cs="Tahoma"/>
          <w:sz w:val="24"/>
          <w:szCs w:val="24"/>
        </w:rPr>
        <w:t>autos</w:t>
      </w:r>
      <w:r w:rsidR="006F43DD" w:rsidRPr="008E6BF3">
        <w:rPr>
          <w:rFonts w:ascii="Tahoma" w:hAnsi="Tahoma" w:cs="Tahoma"/>
          <w:sz w:val="24"/>
          <w:szCs w:val="24"/>
        </w:rPr>
        <w:t xml:space="preserve"> a quien denominan “</w:t>
      </w:r>
      <w:proofErr w:type="spellStart"/>
      <w:r w:rsidR="006F43DD" w:rsidRPr="008E6BF3">
        <w:rPr>
          <w:rFonts w:ascii="Tahoma" w:hAnsi="Tahoma" w:cs="Tahoma"/>
          <w:sz w:val="24"/>
          <w:szCs w:val="24"/>
        </w:rPr>
        <w:t>patiero</w:t>
      </w:r>
      <w:proofErr w:type="spellEnd"/>
      <w:r w:rsidR="006F43DD" w:rsidRPr="008E6BF3">
        <w:rPr>
          <w:rFonts w:ascii="Tahoma" w:hAnsi="Tahoma" w:cs="Tahoma"/>
          <w:sz w:val="24"/>
          <w:szCs w:val="24"/>
        </w:rPr>
        <w:t>”</w:t>
      </w:r>
      <w:r w:rsidR="0031562B" w:rsidRPr="008E6BF3">
        <w:rPr>
          <w:rFonts w:ascii="Tahoma" w:hAnsi="Tahoma" w:cs="Tahoma"/>
          <w:sz w:val="24"/>
          <w:szCs w:val="24"/>
        </w:rPr>
        <w:t xml:space="preserve">. Lo anterior quiere decir que </w:t>
      </w:r>
      <w:r w:rsidR="1F267099" w:rsidRPr="008E6BF3">
        <w:rPr>
          <w:rFonts w:ascii="Tahoma" w:hAnsi="Tahoma" w:cs="Tahoma"/>
          <w:sz w:val="24"/>
          <w:szCs w:val="24"/>
        </w:rPr>
        <w:t xml:space="preserve">los lavadores </w:t>
      </w:r>
      <w:r w:rsidR="0031562B" w:rsidRPr="008E6BF3">
        <w:rPr>
          <w:rFonts w:ascii="Tahoma" w:hAnsi="Tahoma" w:cs="Tahoma"/>
          <w:sz w:val="24"/>
          <w:szCs w:val="24"/>
        </w:rPr>
        <w:t xml:space="preserve">no </w:t>
      </w:r>
      <w:r w:rsidR="1F267099" w:rsidRPr="008E6BF3">
        <w:rPr>
          <w:rFonts w:ascii="Tahoma" w:hAnsi="Tahoma" w:cs="Tahoma"/>
          <w:sz w:val="24"/>
          <w:szCs w:val="24"/>
        </w:rPr>
        <w:t xml:space="preserve">eran autónomos para decidir los días en que </w:t>
      </w:r>
      <w:r w:rsidR="3D946E7D" w:rsidRPr="008E6BF3">
        <w:rPr>
          <w:rFonts w:ascii="Tahoma" w:hAnsi="Tahoma" w:cs="Tahoma"/>
          <w:sz w:val="24"/>
          <w:szCs w:val="24"/>
        </w:rPr>
        <w:t>querían</w:t>
      </w:r>
      <w:r w:rsidR="1F267099" w:rsidRPr="008E6BF3">
        <w:rPr>
          <w:rFonts w:ascii="Tahoma" w:hAnsi="Tahoma" w:cs="Tahoma"/>
          <w:sz w:val="24"/>
          <w:szCs w:val="24"/>
        </w:rPr>
        <w:t xml:space="preserve"> presentarse a trabajar, </w:t>
      </w:r>
      <w:r w:rsidR="0031562B" w:rsidRPr="008E6BF3">
        <w:rPr>
          <w:rFonts w:ascii="Tahoma" w:hAnsi="Tahoma" w:cs="Tahoma"/>
          <w:sz w:val="24"/>
          <w:szCs w:val="24"/>
        </w:rPr>
        <w:t xml:space="preserve">pues si se les imponía un </w:t>
      </w:r>
      <w:r w:rsidR="1F267099" w:rsidRPr="008E6BF3">
        <w:rPr>
          <w:rFonts w:ascii="Tahoma" w:hAnsi="Tahoma" w:cs="Tahoma"/>
          <w:sz w:val="24"/>
          <w:szCs w:val="24"/>
        </w:rPr>
        <w:t>día de descanso obligatorio</w:t>
      </w:r>
      <w:r w:rsidR="046C6207" w:rsidRPr="008E6BF3">
        <w:rPr>
          <w:rFonts w:ascii="Tahoma" w:hAnsi="Tahoma" w:cs="Tahoma"/>
          <w:sz w:val="24"/>
          <w:szCs w:val="24"/>
        </w:rPr>
        <w:t xml:space="preserve">, </w:t>
      </w:r>
      <w:r w:rsidR="0031562B" w:rsidRPr="008E6BF3">
        <w:rPr>
          <w:rFonts w:ascii="Tahoma" w:hAnsi="Tahoma" w:cs="Tahoma"/>
          <w:sz w:val="24"/>
          <w:szCs w:val="24"/>
        </w:rPr>
        <w:t xml:space="preserve">quiere </w:t>
      </w:r>
      <w:r w:rsidR="006F43DD" w:rsidRPr="008E6BF3">
        <w:rPr>
          <w:rFonts w:ascii="Tahoma" w:hAnsi="Tahoma" w:cs="Tahoma"/>
          <w:sz w:val="24"/>
          <w:szCs w:val="24"/>
        </w:rPr>
        <w:t>decir que</w:t>
      </w:r>
      <w:r w:rsidR="046C6207" w:rsidRPr="008E6BF3">
        <w:rPr>
          <w:rFonts w:ascii="Tahoma" w:hAnsi="Tahoma" w:cs="Tahoma"/>
          <w:sz w:val="24"/>
          <w:szCs w:val="24"/>
        </w:rPr>
        <w:t xml:space="preserve"> </w:t>
      </w:r>
      <w:r w:rsidR="008F53DB" w:rsidRPr="008E6BF3">
        <w:rPr>
          <w:rFonts w:ascii="Tahoma" w:hAnsi="Tahoma" w:cs="Tahoma"/>
          <w:sz w:val="24"/>
          <w:szCs w:val="24"/>
        </w:rPr>
        <w:t xml:space="preserve">el resto de la semana </w:t>
      </w:r>
      <w:r w:rsidR="046C6207" w:rsidRPr="008E6BF3">
        <w:rPr>
          <w:rFonts w:ascii="Tahoma" w:hAnsi="Tahoma" w:cs="Tahoma"/>
          <w:sz w:val="24"/>
          <w:szCs w:val="24"/>
        </w:rPr>
        <w:t xml:space="preserve">estaban obligados a presentarse a laborar, así existiera cierta flexibilidad si </w:t>
      </w:r>
      <w:r w:rsidR="48EF6D30" w:rsidRPr="008E6BF3">
        <w:rPr>
          <w:rFonts w:ascii="Tahoma" w:hAnsi="Tahoma" w:cs="Tahoma"/>
          <w:sz w:val="24"/>
          <w:szCs w:val="24"/>
        </w:rPr>
        <w:t xml:space="preserve">no lo hacían, como lo dio </w:t>
      </w:r>
      <w:r w:rsidR="008E6BF3" w:rsidRPr="008E6BF3">
        <w:rPr>
          <w:rFonts w:ascii="Tahoma" w:hAnsi="Tahoma" w:cs="Tahoma"/>
          <w:sz w:val="24"/>
          <w:szCs w:val="24"/>
        </w:rPr>
        <w:t>a entender el señor DIEGO LEÓN.</w:t>
      </w:r>
      <w:r w:rsidR="29081A8C" w:rsidRPr="008E6BF3">
        <w:rPr>
          <w:rFonts w:ascii="Tahoma" w:hAnsi="Tahoma" w:cs="Tahoma"/>
          <w:sz w:val="24"/>
          <w:szCs w:val="24"/>
        </w:rPr>
        <w:t xml:space="preserve"> </w:t>
      </w:r>
    </w:p>
    <w:p w14:paraId="7408DD71" w14:textId="2469108F" w:rsidR="0F947381" w:rsidRPr="008E6BF3" w:rsidRDefault="0F947381" w:rsidP="00AA3A5A">
      <w:pPr>
        <w:spacing w:after="0" w:line="276" w:lineRule="auto"/>
        <w:ind w:firstLine="708"/>
        <w:jc w:val="both"/>
        <w:rPr>
          <w:rFonts w:ascii="Tahoma" w:hAnsi="Tahoma" w:cs="Tahoma"/>
          <w:sz w:val="24"/>
          <w:szCs w:val="24"/>
        </w:rPr>
      </w:pPr>
    </w:p>
    <w:p w14:paraId="08C9B75B" w14:textId="44552542" w:rsidR="5264E81B" w:rsidRPr="008E6BF3" w:rsidRDefault="5264E81B" w:rsidP="00AA3A5A">
      <w:pPr>
        <w:spacing w:after="0" w:line="276" w:lineRule="auto"/>
        <w:ind w:left="708" w:firstLine="708"/>
        <w:jc w:val="both"/>
        <w:rPr>
          <w:rFonts w:ascii="Tahoma" w:hAnsi="Tahoma" w:cs="Tahoma"/>
          <w:sz w:val="24"/>
          <w:szCs w:val="24"/>
        </w:rPr>
      </w:pPr>
      <w:r w:rsidRPr="008E6BF3">
        <w:rPr>
          <w:rFonts w:ascii="Tahoma" w:hAnsi="Tahoma" w:cs="Tahoma"/>
          <w:b/>
          <w:bCs/>
          <w:sz w:val="24"/>
          <w:szCs w:val="24"/>
        </w:rPr>
        <w:t>3)</w:t>
      </w:r>
      <w:r w:rsidRPr="008E6BF3">
        <w:rPr>
          <w:rFonts w:ascii="Tahoma" w:hAnsi="Tahoma" w:cs="Tahoma"/>
          <w:sz w:val="24"/>
          <w:szCs w:val="24"/>
        </w:rPr>
        <w:t xml:space="preserve"> </w:t>
      </w:r>
      <w:r w:rsidR="008F53DB" w:rsidRPr="008E6BF3">
        <w:rPr>
          <w:rFonts w:ascii="Tahoma" w:hAnsi="Tahoma" w:cs="Tahoma"/>
          <w:sz w:val="24"/>
          <w:szCs w:val="24"/>
        </w:rPr>
        <w:t>Las reglas de juego dentro del lavadero, como, por ejemplo, la de conformar las parejas y “</w:t>
      </w:r>
      <w:proofErr w:type="spellStart"/>
      <w:r w:rsidR="008F53DB" w:rsidRPr="008E6BF3">
        <w:rPr>
          <w:rFonts w:ascii="Tahoma" w:hAnsi="Tahoma" w:cs="Tahoma"/>
          <w:sz w:val="24"/>
          <w:szCs w:val="24"/>
        </w:rPr>
        <w:t>enturnar</w:t>
      </w:r>
      <w:proofErr w:type="spellEnd"/>
      <w:r w:rsidR="008F53DB" w:rsidRPr="008E6BF3">
        <w:rPr>
          <w:rFonts w:ascii="Tahoma" w:hAnsi="Tahoma" w:cs="Tahoma"/>
          <w:sz w:val="24"/>
          <w:szCs w:val="24"/>
        </w:rPr>
        <w:t xml:space="preserve">” a los lavadores entre las 06:00 a.m. y 07:00 a.m. en el horario del día, y entre las 04:00 y 05:00 p.m., en el turno de la noche., indica </w:t>
      </w:r>
      <w:r w:rsidR="09D9E95A" w:rsidRPr="008E6BF3">
        <w:rPr>
          <w:rFonts w:ascii="Tahoma" w:hAnsi="Tahoma" w:cs="Tahoma"/>
          <w:sz w:val="24"/>
          <w:szCs w:val="24"/>
        </w:rPr>
        <w:t xml:space="preserve">que </w:t>
      </w:r>
      <w:r w:rsidR="084966A4" w:rsidRPr="008E6BF3">
        <w:rPr>
          <w:rFonts w:ascii="Tahoma" w:hAnsi="Tahoma" w:cs="Tahoma"/>
          <w:sz w:val="24"/>
          <w:szCs w:val="24"/>
        </w:rPr>
        <w:t xml:space="preserve">el trabajador </w:t>
      </w:r>
      <w:r w:rsidR="008F53DB" w:rsidRPr="008E6BF3">
        <w:rPr>
          <w:rFonts w:ascii="Tahoma" w:hAnsi="Tahoma" w:cs="Tahoma"/>
          <w:sz w:val="24"/>
          <w:szCs w:val="24"/>
        </w:rPr>
        <w:t xml:space="preserve">no </w:t>
      </w:r>
      <w:r w:rsidR="084966A4" w:rsidRPr="008E6BF3">
        <w:rPr>
          <w:rFonts w:ascii="Tahoma" w:hAnsi="Tahoma" w:cs="Tahoma"/>
          <w:sz w:val="24"/>
          <w:szCs w:val="24"/>
        </w:rPr>
        <w:t>tenía autonomía para presentarse a trabajar</w:t>
      </w:r>
      <w:r w:rsidR="008F53DB" w:rsidRPr="008E6BF3">
        <w:rPr>
          <w:rFonts w:ascii="Tahoma" w:hAnsi="Tahoma" w:cs="Tahoma"/>
          <w:sz w:val="24"/>
          <w:szCs w:val="24"/>
        </w:rPr>
        <w:t xml:space="preserve"> a cualquier hora, pues en </w:t>
      </w:r>
      <w:r w:rsidR="006F43DD" w:rsidRPr="008E6BF3">
        <w:rPr>
          <w:rFonts w:ascii="Tahoma" w:hAnsi="Tahoma" w:cs="Tahoma"/>
          <w:sz w:val="24"/>
          <w:szCs w:val="24"/>
        </w:rPr>
        <w:t xml:space="preserve">ese </w:t>
      </w:r>
      <w:r w:rsidR="008F53DB" w:rsidRPr="008E6BF3">
        <w:rPr>
          <w:rFonts w:ascii="Tahoma" w:hAnsi="Tahoma" w:cs="Tahoma"/>
          <w:sz w:val="24"/>
          <w:szCs w:val="24"/>
        </w:rPr>
        <w:t xml:space="preserve">caso </w:t>
      </w:r>
      <w:r w:rsidR="3052852E" w:rsidRPr="008E6BF3">
        <w:rPr>
          <w:rFonts w:ascii="Tahoma" w:hAnsi="Tahoma" w:cs="Tahoma"/>
          <w:sz w:val="24"/>
          <w:szCs w:val="24"/>
        </w:rPr>
        <w:t xml:space="preserve">no alcanzaba a ser </w:t>
      </w:r>
      <w:r w:rsidR="2635AE9F" w:rsidRPr="008E6BF3">
        <w:rPr>
          <w:rFonts w:ascii="Tahoma" w:hAnsi="Tahoma" w:cs="Tahoma"/>
          <w:sz w:val="24"/>
          <w:szCs w:val="24"/>
        </w:rPr>
        <w:t>“</w:t>
      </w:r>
      <w:proofErr w:type="spellStart"/>
      <w:r w:rsidR="2635AE9F" w:rsidRPr="008E6BF3">
        <w:rPr>
          <w:rFonts w:ascii="Tahoma" w:hAnsi="Tahoma" w:cs="Tahoma"/>
          <w:sz w:val="24"/>
          <w:szCs w:val="24"/>
        </w:rPr>
        <w:t>enturnado</w:t>
      </w:r>
      <w:proofErr w:type="spellEnd"/>
      <w:r w:rsidR="2635AE9F" w:rsidRPr="008E6BF3">
        <w:rPr>
          <w:rFonts w:ascii="Tahoma" w:hAnsi="Tahoma" w:cs="Tahoma"/>
          <w:sz w:val="24"/>
          <w:szCs w:val="24"/>
        </w:rPr>
        <w:t xml:space="preserve">”, </w:t>
      </w:r>
      <w:r w:rsidR="006F43DD" w:rsidRPr="008E6BF3">
        <w:rPr>
          <w:rFonts w:ascii="Tahoma" w:hAnsi="Tahoma" w:cs="Tahoma"/>
          <w:sz w:val="24"/>
          <w:szCs w:val="24"/>
        </w:rPr>
        <w:t xml:space="preserve">ni emparejado </w:t>
      </w:r>
      <w:r w:rsidR="008F53DB" w:rsidRPr="008E6BF3">
        <w:rPr>
          <w:rFonts w:ascii="Tahoma" w:hAnsi="Tahoma" w:cs="Tahoma"/>
          <w:sz w:val="24"/>
          <w:szCs w:val="24"/>
        </w:rPr>
        <w:t xml:space="preserve">como lo narró ROSALINDA. </w:t>
      </w:r>
    </w:p>
    <w:p w14:paraId="532487EE" w14:textId="09BA5C9D" w:rsidR="0F947381" w:rsidRPr="008E6BF3" w:rsidRDefault="0F947381" w:rsidP="00AA3A5A">
      <w:pPr>
        <w:spacing w:after="0" w:line="276" w:lineRule="auto"/>
        <w:ind w:firstLine="708"/>
        <w:jc w:val="both"/>
        <w:rPr>
          <w:rFonts w:ascii="Tahoma" w:hAnsi="Tahoma" w:cs="Tahoma"/>
          <w:sz w:val="24"/>
          <w:szCs w:val="24"/>
        </w:rPr>
      </w:pPr>
    </w:p>
    <w:p w14:paraId="2BD5AC13" w14:textId="77777777" w:rsidR="006F43DD" w:rsidRPr="008E6BF3" w:rsidRDefault="6659842F" w:rsidP="00AA3A5A">
      <w:pPr>
        <w:spacing w:after="0" w:line="276" w:lineRule="auto"/>
        <w:ind w:left="708" w:firstLine="708"/>
        <w:jc w:val="both"/>
        <w:rPr>
          <w:rFonts w:ascii="Tahoma" w:hAnsi="Tahoma" w:cs="Tahoma"/>
          <w:sz w:val="24"/>
          <w:szCs w:val="24"/>
        </w:rPr>
      </w:pPr>
      <w:r w:rsidRPr="008E6BF3">
        <w:rPr>
          <w:rFonts w:ascii="Tahoma" w:hAnsi="Tahoma" w:cs="Tahoma"/>
          <w:b/>
          <w:bCs/>
          <w:sz w:val="24"/>
          <w:szCs w:val="24"/>
        </w:rPr>
        <w:t>4)</w:t>
      </w:r>
      <w:r w:rsidRPr="008E6BF3">
        <w:rPr>
          <w:rFonts w:ascii="Tahoma" w:hAnsi="Tahoma" w:cs="Tahoma"/>
          <w:sz w:val="24"/>
          <w:szCs w:val="24"/>
        </w:rPr>
        <w:t xml:space="preserve"> Otra </w:t>
      </w:r>
      <w:r w:rsidR="7646D985" w:rsidRPr="008E6BF3">
        <w:rPr>
          <w:rFonts w:ascii="Tahoma" w:hAnsi="Tahoma" w:cs="Tahoma"/>
          <w:sz w:val="24"/>
          <w:szCs w:val="24"/>
        </w:rPr>
        <w:t>inequívoca</w:t>
      </w:r>
      <w:r w:rsidR="7964C8A0" w:rsidRPr="008E6BF3">
        <w:rPr>
          <w:rFonts w:ascii="Tahoma" w:hAnsi="Tahoma" w:cs="Tahoma"/>
          <w:sz w:val="24"/>
          <w:szCs w:val="24"/>
        </w:rPr>
        <w:t xml:space="preserve"> </w:t>
      </w:r>
      <w:r w:rsidRPr="008E6BF3">
        <w:rPr>
          <w:rFonts w:ascii="Tahoma" w:hAnsi="Tahoma" w:cs="Tahoma"/>
          <w:sz w:val="24"/>
          <w:szCs w:val="24"/>
        </w:rPr>
        <w:t>expresión de la subordinación a que estaban sometidos los lavadores</w:t>
      </w:r>
      <w:r w:rsidR="072254B6" w:rsidRPr="008E6BF3">
        <w:rPr>
          <w:rFonts w:ascii="Tahoma" w:hAnsi="Tahoma" w:cs="Tahoma"/>
          <w:sz w:val="24"/>
          <w:szCs w:val="24"/>
        </w:rPr>
        <w:t>, incluido el demandante,</w:t>
      </w:r>
      <w:r w:rsidRPr="008E6BF3">
        <w:rPr>
          <w:rFonts w:ascii="Tahoma" w:hAnsi="Tahoma" w:cs="Tahoma"/>
          <w:sz w:val="24"/>
          <w:szCs w:val="24"/>
        </w:rPr>
        <w:t xml:space="preserve"> proviene del dicho del señor DIEGO LE</w:t>
      </w:r>
      <w:r w:rsidR="6D7C8F25" w:rsidRPr="008E6BF3">
        <w:rPr>
          <w:rFonts w:ascii="Tahoma" w:hAnsi="Tahoma" w:cs="Tahoma"/>
          <w:sz w:val="24"/>
          <w:szCs w:val="24"/>
        </w:rPr>
        <w:t xml:space="preserve">ÓN, quien dio a entender que el administrador podía </w:t>
      </w:r>
      <w:r w:rsidR="04D38A9D" w:rsidRPr="008E6BF3">
        <w:rPr>
          <w:rFonts w:ascii="Tahoma" w:hAnsi="Tahoma" w:cs="Tahoma"/>
          <w:sz w:val="24"/>
          <w:szCs w:val="24"/>
        </w:rPr>
        <w:t xml:space="preserve">prohibirles a los lavaderos que lavaran los vehículos de sus clientes propios, imponiéndoles el cumplimiento estricto de los turnos. </w:t>
      </w:r>
    </w:p>
    <w:p w14:paraId="3F4EABA2" w14:textId="77777777" w:rsidR="006F43DD" w:rsidRPr="008E6BF3" w:rsidRDefault="006F43DD" w:rsidP="00AA3A5A">
      <w:pPr>
        <w:spacing w:after="0" w:line="276" w:lineRule="auto"/>
        <w:ind w:left="708" w:firstLine="708"/>
        <w:jc w:val="both"/>
        <w:rPr>
          <w:rFonts w:ascii="Tahoma" w:eastAsia="Tahoma" w:hAnsi="Tahoma" w:cs="Tahoma"/>
          <w:color w:val="000000" w:themeColor="text1"/>
          <w:sz w:val="24"/>
          <w:szCs w:val="24"/>
        </w:rPr>
      </w:pPr>
    </w:p>
    <w:p w14:paraId="60B58775" w14:textId="21B65C5D" w:rsidR="4ABB8D1F" w:rsidRPr="008E6BF3" w:rsidRDefault="006F43DD" w:rsidP="00AA3A5A">
      <w:pPr>
        <w:spacing w:after="0" w:line="276" w:lineRule="auto"/>
        <w:ind w:left="708" w:firstLine="708"/>
        <w:jc w:val="both"/>
        <w:rPr>
          <w:rFonts w:ascii="Tahoma" w:eastAsia="Tahoma" w:hAnsi="Tahoma" w:cs="Tahoma"/>
          <w:color w:val="000000" w:themeColor="text1"/>
          <w:sz w:val="24"/>
          <w:szCs w:val="24"/>
        </w:rPr>
      </w:pPr>
      <w:r w:rsidRPr="008E6BF3">
        <w:rPr>
          <w:rFonts w:ascii="Tahoma" w:eastAsia="Tahoma" w:hAnsi="Tahoma" w:cs="Tahoma"/>
          <w:b/>
          <w:color w:val="000000" w:themeColor="text1"/>
          <w:sz w:val="24"/>
          <w:szCs w:val="24"/>
        </w:rPr>
        <w:t xml:space="preserve">5) </w:t>
      </w:r>
      <w:r w:rsidRPr="008E6BF3">
        <w:rPr>
          <w:rFonts w:ascii="Tahoma" w:eastAsia="Tahoma" w:hAnsi="Tahoma" w:cs="Tahoma"/>
          <w:color w:val="000000" w:themeColor="text1"/>
          <w:sz w:val="24"/>
          <w:szCs w:val="24"/>
        </w:rPr>
        <w:t>A</w:t>
      </w:r>
      <w:r w:rsidR="3C3BA84A" w:rsidRPr="008E6BF3">
        <w:rPr>
          <w:rFonts w:ascii="Tahoma" w:eastAsia="Tahoma" w:hAnsi="Tahoma" w:cs="Tahoma"/>
          <w:color w:val="000000" w:themeColor="text1"/>
          <w:sz w:val="24"/>
          <w:szCs w:val="24"/>
        </w:rPr>
        <w:t xml:space="preserve">unque se diga que el trabajador </w:t>
      </w:r>
      <w:r w:rsidR="0D0153E9" w:rsidRPr="008E6BF3">
        <w:rPr>
          <w:rFonts w:ascii="Tahoma" w:eastAsia="Tahoma" w:hAnsi="Tahoma" w:cs="Tahoma"/>
          <w:color w:val="000000" w:themeColor="text1"/>
          <w:sz w:val="24"/>
          <w:szCs w:val="24"/>
        </w:rPr>
        <w:t xml:space="preserve">podía ausentarse del lugar de trabajo para </w:t>
      </w:r>
      <w:r w:rsidR="768F3745" w:rsidRPr="008E6BF3">
        <w:rPr>
          <w:rFonts w:ascii="Tahoma" w:eastAsia="Tahoma" w:hAnsi="Tahoma" w:cs="Tahoma"/>
          <w:color w:val="000000" w:themeColor="text1"/>
          <w:sz w:val="24"/>
          <w:szCs w:val="24"/>
        </w:rPr>
        <w:t xml:space="preserve">salir a </w:t>
      </w:r>
      <w:r w:rsidR="0D0153E9" w:rsidRPr="008E6BF3">
        <w:rPr>
          <w:rFonts w:ascii="Tahoma" w:eastAsia="Tahoma" w:hAnsi="Tahoma" w:cs="Tahoma"/>
          <w:color w:val="000000" w:themeColor="text1"/>
          <w:sz w:val="24"/>
          <w:szCs w:val="24"/>
        </w:rPr>
        <w:t>fumar</w:t>
      </w:r>
      <w:r w:rsidR="0567622D" w:rsidRPr="008E6BF3">
        <w:rPr>
          <w:rFonts w:ascii="Tahoma" w:eastAsia="Tahoma" w:hAnsi="Tahoma" w:cs="Tahoma"/>
          <w:color w:val="000000" w:themeColor="text1"/>
          <w:sz w:val="24"/>
          <w:szCs w:val="24"/>
        </w:rPr>
        <w:t xml:space="preserve">, </w:t>
      </w:r>
      <w:r w:rsidR="4C17D97D" w:rsidRPr="008E6BF3">
        <w:rPr>
          <w:rFonts w:ascii="Tahoma" w:eastAsia="Tahoma" w:hAnsi="Tahoma" w:cs="Tahoma"/>
          <w:color w:val="000000" w:themeColor="text1"/>
          <w:sz w:val="24"/>
          <w:szCs w:val="24"/>
        </w:rPr>
        <w:t>lo cierto es que estaba sometido al poder disciplinario del administrador de turno,</w:t>
      </w:r>
      <w:r w:rsidR="3024F04D" w:rsidRPr="008E6BF3">
        <w:rPr>
          <w:rFonts w:ascii="Tahoma" w:eastAsia="Tahoma" w:hAnsi="Tahoma" w:cs="Tahoma"/>
          <w:color w:val="000000" w:themeColor="text1"/>
          <w:sz w:val="24"/>
          <w:szCs w:val="24"/>
        </w:rPr>
        <w:t xml:space="preserve"> quien imponía el orden al interior del </w:t>
      </w:r>
      <w:proofErr w:type="spellStart"/>
      <w:r w:rsidR="3024F04D" w:rsidRPr="008E6BF3">
        <w:rPr>
          <w:rFonts w:ascii="Tahoma" w:eastAsia="Tahoma" w:hAnsi="Tahoma" w:cs="Tahoma"/>
          <w:color w:val="000000" w:themeColor="text1"/>
          <w:sz w:val="24"/>
          <w:szCs w:val="24"/>
        </w:rPr>
        <w:t>lavautos</w:t>
      </w:r>
      <w:proofErr w:type="spellEnd"/>
      <w:r w:rsidR="3024F04D" w:rsidRPr="008E6BF3">
        <w:rPr>
          <w:rFonts w:ascii="Tahoma" w:eastAsia="Tahoma" w:hAnsi="Tahoma" w:cs="Tahoma"/>
          <w:color w:val="000000" w:themeColor="text1"/>
          <w:sz w:val="24"/>
          <w:szCs w:val="24"/>
        </w:rPr>
        <w:t>,</w:t>
      </w:r>
      <w:r w:rsidR="4C17D97D" w:rsidRPr="008E6BF3">
        <w:rPr>
          <w:rFonts w:ascii="Tahoma" w:eastAsia="Tahoma" w:hAnsi="Tahoma" w:cs="Tahoma"/>
          <w:color w:val="000000" w:themeColor="text1"/>
          <w:sz w:val="24"/>
          <w:szCs w:val="24"/>
        </w:rPr>
        <w:t xml:space="preserve"> porque incluso la señora ROSALINA indicó que una vez </w:t>
      </w:r>
      <w:r w:rsidR="6F315F9C" w:rsidRPr="008E6BF3">
        <w:rPr>
          <w:rFonts w:ascii="Tahoma" w:eastAsia="Tahoma" w:hAnsi="Tahoma" w:cs="Tahoma"/>
          <w:color w:val="000000" w:themeColor="text1"/>
          <w:sz w:val="24"/>
          <w:szCs w:val="24"/>
        </w:rPr>
        <w:t xml:space="preserve">cuando el demandante </w:t>
      </w:r>
      <w:r w:rsidR="3AB4461B" w:rsidRPr="008E6BF3">
        <w:rPr>
          <w:rFonts w:ascii="Tahoma" w:eastAsia="Tahoma" w:hAnsi="Tahoma" w:cs="Tahoma"/>
          <w:color w:val="000000" w:themeColor="text1"/>
          <w:sz w:val="24"/>
          <w:szCs w:val="24"/>
        </w:rPr>
        <w:t xml:space="preserve">estaba </w:t>
      </w:r>
      <w:r w:rsidR="6F315F9C" w:rsidRPr="008E6BF3">
        <w:rPr>
          <w:rFonts w:ascii="Tahoma" w:eastAsia="Tahoma" w:hAnsi="Tahoma" w:cs="Tahoma"/>
          <w:color w:val="000000" w:themeColor="text1"/>
          <w:sz w:val="24"/>
          <w:szCs w:val="24"/>
        </w:rPr>
        <w:t>“arm</w:t>
      </w:r>
      <w:r w:rsidR="3CD82AC0" w:rsidRPr="008E6BF3">
        <w:rPr>
          <w:rFonts w:ascii="Tahoma" w:eastAsia="Tahoma" w:hAnsi="Tahoma" w:cs="Tahoma"/>
          <w:color w:val="000000" w:themeColor="text1"/>
          <w:sz w:val="24"/>
          <w:szCs w:val="24"/>
        </w:rPr>
        <w:t>ando</w:t>
      </w:r>
      <w:r w:rsidR="6F315F9C" w:rsidRPr="008E6BF3">
        <w:rPr>
          <w:rFonts w:ascii="Tahoma" w:eastAsia="Tahoma" w:hAnsi="Tahoma" w:cs="Tahoma"/>
          <w:color w:val="000000" w:themeColor="text1"/>
          <w:sz w:val="24"/>
          <w:szCs w:val="24"/>
        </w:rPr>
        <w:t xml:space="preserve"> su coso” (</w:t>
      </w:r>
      <w:r w:rsidR="01A8756F" w:rsidRPr="008E6BF3">
        <w:rPr>
          <w:rFonts w:ascii="Tahoma" w:eastAsia="Tahoma" w:hAnsi="Tahoma" w:cs="Tahoma"/>
          <w:color w:val="000000" w:themeColor="text1"/>
          <w:sz w:val="24"/>
          <w:szCs w:val="24"/>
        </w:rPr>
        <w:t>refiriéndose</w:t>
      </w:r>
      <w:r w:rsidR="6F315F9C" w:rsidRPr="008E6BF3">
        <w:rPr>
          <w:rFonts w:ascii="Tahoma" w:eastAsia="Tahoma" w:hAnsi="Tahoma" w:cs="Tahoma"/>
          <w:color w:val="000000" w:themeColor="text1"/>
          <w:sz w:val="24"/>
          <w:szCs w:val="24"/>
        </w:rPr>
        <w:t xml:space="preserve"> a un cigarrillo de marihuana), le pidió que lo hiciera por fuera del establecimiento</w:t>
      </w:r>
      <w:r w:rsidR="49ED9149" w:rsidRPr="008E6BF3">
        <w:rPr>
          <w:rFonts w:ascii="Tahoma" w:eastAsia="Tahoma" w:hAnsi="Tahoma" w:cs="Tahoma"/>
          <w:color w:val="000000" w:themeColor="text1"/>
          <w:sz w:val="24"/>
          <w:szCs w:val="24"/>
        </w:rPr>
        <w:t xml:space="preserve"> e igualmente recordó que en varias oportunidades se le hicieron llamados de atención</w:t>
      </w:r>
      <w:r w:rsidR="31C16544" w:rsidRPr="008E6BF3">
        <w:rPr>
          <w:rFonts w:ascii="Tahoma" w:eastAsia="Tahoma" w:hAnsi="Tahoma" w:cs="Tahoma"/>
          <w:color w:val="000000" w:themeColor="text1"/>
          <w:sz w:val="24"/>
          <w:szCs w:val="24"/>
        </w:rPr>
        <w:t xml:space="preserve"> al demandante</w:t>
      </w:r>
      <w:r w:rsidR="49ED9149" w:rsidRPr="008E6BF3">
        <w:rPr>
          <w:rFonts w:ascii="Tahoma" w:eastAsia="Tahoma" w:hAnsi="Tahoma" w:cs="Tahoma"/>
          <w:color w:val="000000" w:themeColor="text1"/>
          <w:sz w:val="24"/>
          <w:szCs w:val="24"/>
        </w:rPr>
        <w:t xml:space="preserve"> por la pérdida de objetos que los clientes dejaban dentro de sus vehículos, y </w:t>
      </w:r>
      <w:r w:rsidR="37A8C32E" w:rsidRPr="008E6BF3">
        <w:rPr>
          <w:rFonts w:ascii="Tahoma" w:eastAsia="Tahoma" w:hAnsi="Tahoma" w:cs="Tahoma"/>
          <w:color w:val="000000" w:themeColor="text1"/>
          <w:sz w:val="24"/>
          <w:szCs w:val="24"/>
        </w:rPr>
        <w:t>recordó</w:t>
      </w:r>
      <w:r w:rsidR="0B6D97A3" w:rsidRPr="008E6BF3">
        <w:rPr>
          <w:rFonts w:ascii="Tahoma" w:eastAsia="Tahoma" w:hAnsi="Tahoma" w:cs="Tahoma"/>
          <w:color w:val="000000" w:themeColor="text1"/>
          <w:sz w:val="24"/>
          <w:szCs w:val="24"/>
        </w:rPr>
        <w:t xml:space="preserve"> que</w:t>
      </w:r>
      <w:r w:rsidR="37A8C32E" w:rsidRPr="008E6BF3">
        <w:rPr>
          <w:rFonts w:ascii="Tahoma" w:eastAsia="Tahoma" w:hAnsi="Tahoma" w:cs="Tahoma"/>
          <w:color w:val="000000" w:themeColor="text1"/>
          <w:sz w:val="24"/>
          <w:szCs w:val="24"/>
        </w:rPr>
        <w:t xml:space="preserve"> en uno de esos </w:t>
      </w:r>
      <w:r w:rsidR="7E3448AC" w:rsidRPr="008E6BF3">
        <w:rPr>
          <w:rFonts w:ascii="Tahoma" w:eastAsia="Tahoma" w:hAnsi="Tahoma" w:cs="Tahoma"/>
          <w:color w:val="000000" w:themeColor="text1"/>
          <w:sz w:val="24"/>
          <w:szCs w:val="24"/>
        </w:rPr>
        <w:t>eventos</w:t>
      </w:r>
      <w:r w:rsidR="37A8C32E" w:rsidRPr="008E6BF3">
        <w:rPr>
          <w:rFonts w:ascii="Tahoma" w:eastAsia="Tahoma" w:hAnsi="Tahoma" w:cs="Tahoma"/>
          <w:color w:val="000000" w:themeColor="text1"/>
          <w:sz w:val="24"/>
          <w:szCs w:val="24"/>
        </w:rPr>
        <w:t xml:space="preserve"> se perdió de un vehículo una pulsera de una clienta y el demandante la tuvo que pagar.</w:t>
      </w:r>
    </w:p>
    <w:p w14:paraId="57499567" w14:textId="699B4B75" w:rsidR="78131FE0" w:rsidRPr="008E6BF3" w:rsidRDefault="78131FE0" w:rsidP="00AA3A5A">
      <w:pPr>
        <w:spacing w:after="0" w:line="276" w:lineRule="auto"/>
        <w:ind w:firstLine="708"/>
        <w:jc w:val="both"/>
        <w:rPr>
          <w:rFonts w:ascii="Tahoma" w:eastAsia="Tahoma" w:hAnsi="Tahoma" w:cs="Tahoma"/>
          <w:color w:val="000000" w:themeColor="text1"/>
          <w:sz w:val="24"/>
          <w:szCs w:val="24"/>
        </w:rPr>
      </w:pPr>
    </w:p>
    <w:p w14:paraId="67F9380F" w14:textId="4749E84D" w:rsidR="158079FB" w:rsidRPr="008E6BF3" w:rsidRDefault="158079FB" w:rsidP="00AA3A5A">
      <w:pPr>
        <w:spacing w:after="0" w:line="276" w:lineRule="auto"/>
        <w:ind w:firstLine="708"/>
        <w:jc w:val="both"/>
        <w:rPr>
          <w:rFonts w:ascii="Tahoma" w:eastAsia="Tahoma" w:hAnsi="Tahoma" w:cs="Tahoma"/>
          <w:color w:val="000000" w:themeColor="text1"/>
          <w:sz w:val="24"/>
          <w:szCs w:val="24"/>
        </w:rPr>
      </w:pPr>
      <w:r w:rsidRPr="008E6BF3">
        <w:rPr>
          <w:rFonts w:ascii="Tahoma" w:eastAsia="Tahoma" w:hAnsi="Tahoma" w:cs="Tahoma"/>
          <w:color w:val="000000" w:themeColor="text1"/>
          <w:sz w:val="24"/>
          <w:szCs w:val="24"/>
        </w:rPr>
        <w:t xml:space="preserve">Cabe agregar a todo lo anterior, </w:t>
      </w:r>
      <w:r w:rsidR="27E82B6A" w:rsidRPr="008E6BF3">
        <w:rPr>
          <w:rFonts w:ascii="Tahoma" w:eastAsia="Tahoma" w:hAnsi="Tahoma" w:cs="Tahoma"/>
          <w:color w:val="000000" w:themeColor="text1"/>
          <w:sz w:val="24"/>
          <w:szCs w:val="24"/>
        </w:rPr>
        <w:t xml:space="preserve">que la actividad de los lavadores de </w:t>
      </w:r>
      <w:r w:rsidR="735B07A8" w:rsidRPr="008E6BF3">
        <w:rPr>
          <w:rFonts w:ascii="Tahoma" w:eastAsia="Tahoma" w:hAnsi="Tahoma" w:cs="Tahoma"/>
          <w:color w:val="000000" w:themeColor="text1"/>
          <w:sz w:val="24"/>
          <w:szCs w:val="24"/>
        </w:rPr>
        <w:t>vehículos</w:t>
      </w:r>
      <w:r w:rsidR="27E82B6A" w:rsidRPr="008E6BF3">
        <w:rPr>
          <w:rFonts w:ascii="Tahoma" w:eastAsia="Tahoma" w:hAnsi="Tahoma" w:cs="Tahoma"/>
          <w:color w:val="000000" w:themeColor="text1"/>
          <w:sz w:val="24"/>
          <w:szCs w:val="24"/>
        </w:rPr>
        <w:t xml:space="preserve"> </w:t>
      </w:r>
      <w:r w:rsidR="32FEF2D6" w:rsidRPr="008E6BF3">
        <w:rPr>
          <w:rFonts w:ascii="Tahoma" w:eastAsia="Tahoma" w:hAnsi="Tahoma" w:cs="Tahoma"/>
          <w:color w:val="000000" w:themeColor="text1"/>
          <w:sz w:val="24"/>
          <w:szCs w:val="24"/>
        </w:rPr>
        <w:t>es altamente discrimina</w:t>
      </w:r>
      <w:r w:rsidR="7BF122FB" w:rsidRPr="008E6BF3">
        <w:rPr>
          <w:rFonts w:ascii="Tahoma" w:eastAsia="Tahoma" w:hAnsi="Tahoma" w:cs="Tahoma"/>
          <w:color w:val="000000" w:themeColor="text1"/>
          <w:sz w:val="24"/>
          <w:szCs w:val="24"/>
        </w:rPr>
        <w:t>da</w:t>
      </w:r>
      <w:r w:rsidR="32FEF2D6" w:rsidRPr="008E6BF3">
        <w:rPr>
          <w:rFonts w:ascii="Tahoma" w:eastAsia="Tahoma" w:hAnsi="Tahoma" w:cs="Tahoma"/>
          <w:color w:val="000000" w:themeColor="text1"/>
          <w:sz w:val="24"/>
          <w:szCs w:val="24"/>
        </w:rPr>
        <w:t xml:space="preserve"> y mal remunerada y el hecho de que muchos de ellos sean consumidores de drogas, como lo aceptó el propio demandante, no los descalifica como traba</w:t>
      </w:r>
      <w:r w:rsidR="7CB06D6C" w:rsidRPr="008E6BF3">
        <w:rPr>
          <w:rFonts w:ascii="Tahoma" w:eastAsia="Tahoma" w:hAnsi="Tahoma" w:cs="Tahoma"/>
          <w:color w:val="000000" w:themeColor="text1"/>
          <w:sz w:val="24"/>
          <w:szCs w:val="24"/>
        </w:rPr>
        <w:t>jadores, pues</w:t>
      </w:r>
      <w:r w:rsidR="2798D05B" w:rsidRPr="008E6BF3">
        <w:rPr>
          <w:rFonts w:ascii="Tahoma" w:eastAsia="Tahoma" w:hAnsi="Tahoma" w:cs="Tahoma"/>
          <w:color w:val="000000" w:themeColor="text1"/>
          <w:sz w:val="24"/>
          <w:szCs w:val="24"/>
        </w:rPr>
        <w:t xml:space="preserve"> este es un comportamiento</w:t>
      </w:r>
      <w:r w:rsidR="48A0DBCA" w:rsidRPr="008E6BF3">
        <w:rPr>
          <w:rFonts w:ascii="Tahoma" w:eastAsia="Tahoma" w:hAnsi="Tahoma" w:cs="Tahoma"/>
          <w:color w:val="000000" w:themeColor="text1"/>
          <w:sz w:val="24"/>
          <w:szCs w:val="24"/>
        </w:rPr>
        <w:t xml:space="preserve"> </w:t>
      </w:r>
      <w:r w:rsidR="2798D05B" w:rsidRPr="008E6BF3">
        <w:rPr>
          <w:rFonts w:ascii="Tahoma" w:eastAsia="Tahoma" w:hAnsi="Tahoma" w:cs="Tahoma"/>
          <w:color w:val="000000" w:themeColor="text1"/>
          <w:sz w:val="24"/>
          <w:szCs w:val="24"/>
        </w:rPr>
        <w:t xml:space="preserve">muchas veces tolerado por los mismos dueños de los lava-autos, </w:t>
      </w:r>
      <w:r w:rsidR="006F43DD" w:rsidRPr="008E6BF3">
        <w:rPr>
          <w:rFonts w:ascii="Tahoma" w:eastAsia="Tahoma" w:hAnsi="Tahoma" w:cs="Tahoma"/>
          <w:color w:val="000000" w:themeColor="text1"/>
          <w:sz w:val="24"/>
          <w:szCs w:val="24"/>
        </w:rPr>
        <w:t xml:space="preserve">entre otras razones, </w:t>
      </w:r>
      <w:r w:rsidR="72A567F4" w:rsidRPr="008E6BF3">
        <w:rPr>
          <w:rFonts w:ascii="Tahoma" w:eastAsia="Tahoma" w:hAnsi="Tahoma" w:cs="Tahoma"/>
          <w:color w:val="000000" w:themeColor="text1"/>
          <w:sz w:val="24"/>
          <w:szCs w:val="24"/>
        </w:rPr>
        <w:t xml:space="preserve">por la poca calificación </w:t>
      </w:r>
      <w:r w:rsidR="006F43DD" w:rsidRPr="008E6BF3">
        <w:rPr>
          <w:rFonts w:ascii="Tahoma" w:eastAsia="Tahoma" w:hAnsi="Tahoma" w:cs="Tahoma"/>
          <w:color w:val="000000" w:themeColor="text1"/>
          <w:sz w:val="24"/>
          <w:szCs w:val="24"/>
        </w:rPr>
        <w:t xml:space="preserve">que exige </w:t>
      </w:r>
      <w:r w:rsidR="72A567F4" w:rsidRPr="008E6BF3">
        <w:rPr>
          <w:rFonts w:ascii="Tahoma" w:eastAsia="Tahoma" w:hAnsi="Tahoma" w:cs="Tahoma"/>
          <w:color w:val="000000" w:themeColor="text1"/>
          <w:sz w:val="24"/>
          <w:szCs w:val="24"/>
        </w:rPr>
        <w:t>la actividad</w:t>
      </w:r>
      <w:r w:rsidR="61C0F2CF" w:rsidRPr="008E6BF3">
        <w:rPr>
          <w:rFonts w:ascii="Tahoma" w:eastAsia="Tahoma" w:hAnsi="Tahoma" w:cs="Tahoma"/>
          <w:color w:val="000000" w:themeColor="text1"/>
          <w:sz w:val="24"/>
          <w:szCs w:val="24"/>
        </w:rPr>
        <w:t xml:space="preserve">, </w:t>
      </w:r>
      <w:r w:rsidR="006F43DD" w:rsidRPr="008E6BF3">
        <w:rPr>
          <w:rFonts w:ascii="Tahoma" w:eastAsia="Tahoma" w:hAnsi="Tahoma" w:cs="Tahoma"/>
          <w:color w:val="000000" w:themeColor="text1"/>
          <w:sz w:val="24"/>
          <w:szCs w:val="24"/>
        </w:rPr>
        <w:t xml:space="preserve">amén de </w:t>
      </w:r>
      <w:r w:rsidR="72A567F4" w:rsidRPr="008E6BF3">
        <w:rPr>
          <w:rFonts w:ascii="Tahoma" w:eastAsia="Tahoma" w:hAnsi="Tahoma" w:cs="Tahoma"/>
          <w:color w:val="000000" w:themeColor="text1"/>
          <w:sz w:val="24"/>
          <w:szCs w:val="24"/>
        </w:rPr>
        <w:t>los problemas sociales que enfrentan quienes se ocupan de la misma</w:t>
      </w:r>
      <w:r w:rsidR="14AC2F02" w:rsidRPr="008E6BF3">
        <w:rPr>
          <w:rFonts w:ascii="Tahoma" w:eastAsia="Tahoma" w:hAnsi="Tahoma" w:cs="Tahoma"/>
          <w:color w:val="000000" w:themeColor="text1"/>
          <w:sz w:val="24"/>
          <w:szCs w:val="24"/>
        </w:rPr>
        <w:t xml:space="preserve"> y la informalidad</w:t>
      </w:r>
      <w:r w:rsidR="006F43DD" w:rsidRPr="008E6BF3">
        <w:rPr>
          <w:rFonts w:ascii="Tahoma" w:eastAsia="Tahoma" w:hAnsi="Tahoma" w:cs="Tahoma"/>
          <w:color w:val="000000" w:themeColor="text1"/>
          <w:sz w:val="24"/>
          <w:szCs w:val="24"/>
        </w:rPr>
        <w:t xml:space="preserve"> con la que son contratados.</w:t>
      </w:r>
      <w:r w:rsidR="273E6F6A" w:rsidRPr="008E6BF3">
        <w:rPr>
          <w:rFonts w:ascii="Tahoma" w:eastAsia="Tahoma" w:hAnsi="Tahoma" w:cs="Tahoma"/>
          <w:color w:val="000000" w:themeColor="text1"/>
          <w:sz w:val="24"/>
          <w:szCs w:val="24"/>
        </w:rPr>
        <w:t xml:space="preserve"> </w:t>
      </w:r>
      <w:r w:rsidR="6F85364D" w:rsidRPr="008E6BF3">
        <w:rPr>
          <w:rFonts w:ascii="Tahoma" w:eastAsia="Tahoma" w:hAnsi="Tahoma" w:cs="Tahoma"/>
          <w:color w:val="000000" w:themeColor="text1"/>
          <w:sz w:val="24"/>
          <w:szCs w:val="24"/>
        </w:rPr>
        <w:t xml:space="preserve"> Aparte de eso, va contra las reglas de la experiencia que un negocio de lavado de carros, en la que </w:t>
      </w:r>
      <w:r w:rsidR="006F43DD" w:rsidRPr="008E6BF3">
        <w:rPr>
          <w:rFonts w:ascii="Tahoma" w:eastAsia="Tahoma" w:hAnsi="Tahoma" w:cs="Tahoma"/>
          <w:color w:val="000000" w:themeColor="text1"/>
          <w:sz w:val="24"/>
          <w:szCs w:val="24"/>
        </w:rPr>
        <w:t xml:space="preserve">la </w:t>
      </w:r>
      <w:r w:rsidR="6F85364D" w:rsidRPr="008E6BF3">
        <w:rPr>
          <w:rFonts w:ascii="Tahoma" w:eastAsia="Tahoma" w:hAnsi="Tahoma" w:cs="Tahoma"/>
          <w:color w:val="000000" w:themeColor="text1"/>
          <w:sz w:val="24"/>
          <w:szCs w:val="24"/>
        </w:rPr>
        <w:t xml:space="preserve">atención inmediata del usuario es fundamental las 24 horas del día, permita </w:t>
      </w:r>
      <w:r w:rsidR="05319C8A" w:rsidRPr="008E6BF3">
        <w:rPr>
          <w:rFonts w:ascii="Tahoma" w:eastAsia="Tahoma" w:hAnsi="Tahoma" w:cs="Tahoma"/>
          <w:color w:val="000000" w:themeColor="text1"/>
          <w:sz w:val="24"/>
          <w:szCs w:val="24"/>
        </w:rPr>
        <w:t xml:space="preserve">que quienes lavan carros lleguen al </w:t>
      </w:r>
      <w:proofErr w:type="spellStart"/>
      <w:r w:rsidR="05319C8A" w:rsidRPr="008E6BF3">
        <w:rPr>
          <w:rFonts w:ascii="Tahoma" w:eastAsia="Tahoma" w:hAnsi="Tahoma" w:cs="Tahoma"/>
          <w:color w:val="000000" w:themeColor="text1"/>
          <w:sz w:val="24"/>
          <w:szCs w:val="24"/>
        </w:rPr>
        <w:t>lavautos</w:t>
      </w:r>
      <w:proofErr w:type="spellEnd"/>
      <w:r w:rsidR="05319C8A" w:rsidRPr="008E6BF3">
        <w:rPr>
          <w:rFonts w:ascii="Tahoma" w:eastAsia="Tahoma" w:hAnsi="Tahoma" w:cs="Tahoma"/>
          <w:color w:val="000000" w:themeColor="text1"/>
          <w:sz w:val="24"/>
          <w:szCs w:val="24"/>
        </w:rPr>
        <w:t xml:space="preserve"> a la hora que quieran y se marchen cuando gusten, pues el empresario debe contar con un número fijo de trabajador</w:t>
      </w:r>
      <w:r w:rsidR="3719755B" w:rsidRPr="008E6BF3">
        <w:rPr>
          <w:rFonts w:ascii="Tahoma" w:eastAsia="Tahoma" w:hAnsi="Tahoma" w:cs="Tahoma"/>
          <w:color w:val="000000" w:themeColor="text1"/>
          <w:sz w:val="24"/>
          <w:szCs w:val="24"/>
        </w:rPr>
        <w:t xml:space="preserve">es para garantizar la continuidad, fluidez y rapidez del servicio.  </w:t>
      </w:r>
      <w:r w:rsidR="273E6F6A" w:rsidRPr="008E6BF3">
        <w:rPr>
          <w:rFonts w:ascii="Tahoma" w:eastAsia="Tahoma" w:hAnsi="Tahoma" w:cs="Tahoma"/>
          <w:color w:val="000000" w:themeColor="text1"/>
          <w:sz w:val="24"/>
          <w:szCs w:val="24"/>
        </w:rPr>
        <w:t xml:space="preserve"> </w:t>
      </w:r>
      <w:r w:rsidR="6C6D3572" w:rsidRPr="008E6BF3">
        <w:rPr>
          <w:rFonts w:ascii="Tahoma" w:eastAsia="Tahoma" w:hAnsi="Tahoma" w:cs="Tahoma"/>
          <w:color w:val="000000" w:themeColor="text1"/>
          <w:sz w:val="24"/>
          <w:szCs w:val="24"/>
        </w:rPr>
        <w:t xml:space="preserve"> </w:t>
      </w:r>
      <w:r w:rsidR="72A567F4" w:rsidRPr="008E6BF3">
        <w:rPr>
          <w:rFonts w:ascii="Tahoma" w:eastAsia="Tahoma" w:hAnsi="Tahoma" w:cs="Tahoma"/>
          <w:color w:val="000000" w:themeColor="text1"/>
          <w:sz w:val="24"/>
          <w:szCs w:val="24"/>
        </w:rPr>
        <w:t xml:space="preserve"> </w:t>
      </w:r>
      <w:r w:rsidR="2798D05B" w:rsidRPr="008E6BF3">
        <w:rPr>
          <w:rFonts w:ascii="Tahoma" w:eastAsia="Tahoma" w:hAnsi="Tahoma" w:cs="Tahoma"/>
          <w:color w:val="000000" w:themeColor="text1"/>
          <w:sz w:val="24"/>
          <w:szCs w:val="24"/>
        </w:rPr>
        <w:t xml:space="preserve"> </w:t>
      </w:r>
      <w:r w:rsidR="7CB06D6C" w:rsidRPr="008E6BF3">
        <w:rPr>
          <w:rFonts w:ascii="Tahoma" w:eastAsia="Tahoma" w:hAnsi="Tahoma" w:cs="Tahoma"/>
          <w:color w:val="000000" w:themeColor="text1"/>
          <w:sz w:val="24"/>
          <w:szCs w:val="24"/>
        </w:rPr>
        <w:t xml:space="preserve"> </w:t>
      </w:r>
    </w:p>
    <w:p w14:paraId="49DC3423" w14:textId="7089FA40" w:rsidR="4ABB8D1F" w:rsidRPr="008E6BF3" w:rsidRDefault="4ABB8D1F" w:rsidP="00AA3A5A">
      <w:pPr>
        <w:spacing w:after="0" w:line="276" w:lineRule="auto"/>
        <w:ind w:firstLine="708"/>
        <w:jc w:val="both"/>
        <w:rPr>
          <w:rFonts w:ascii="Tahoma" w:eastAsia="Tahoma" w:hAnsi="Tahoma" w:cs="Tahoma"/>
          <w:color w:val="000000" w:themeColor="text1"/>
          <w:sz w:val="24"/>
          <w:szCs w:val="24"/>
        </w:rPr>
      </w:pPr>
    </w:p>
    <w:p w14:paraId="0E5299F4" w14:textId="77777777" w:rsidR="006F43DD" w:rsidRPr="008E6BF3" w:rsidRDefault="1AFE4818" w:rsidP="00AA3A5A">
      <w:pPr>
        <w:spacing w:after="0" w:line="276" w:lineRule="auto"/>
        <w:ind w:firstLine="708"/>
        <w:jc w:val="both"/>
        <w:rPr>
          <w:rFonts w:ascii="Tahoma" w:eastAsia="Tahoma" w:hAnsi="Tahoma" w:cs="Tahoma"/>
          <w:sz w:val="24"/>
          <w:szCs w:val="24"/>
        </w:rPr>
      </w:pPr>
      <w:r w:rsidRPr="008E6BF3">
        <w:rPr>
          <w:rFonts w:ascii="Tahoma" w:eastAsia="Tahoma" w:hAnsi="Tahoma" w:cs="Tahoma"/>
          <w:sz w:val="24"/>
          <w:szCs w:val="24"/>
        </w:rPr>
        <w:t xml:space="preserve">En conclusión, </w:t>
      </w:r>
      <w:r w:rsidR="4200F8AB" w:rsidRPr="008E6BF3">
        <w:rPr>
          <w:rFonts w:ascii="Tahoma" w:eastAsia="Tahoma" w:hAnsi="Tahoma" w:cs="Tahoma"/>
          <w:sz w:val="24"/>
          <w:szCs w:val="24"/>
        </w:rPr>
        <w:t xml:space="preserve">luego de valorar las declaraciones, </w:t>
      </w:r>
      <w:r w:rsidR="4039B0E4" w:rsidRPr="008E6BF3">
        <w:rPr>
          <w:rFonts w:ascii="Tahoma" w:eastAsia="Tahoma" w:hAnsi="Tahoma" w:cs="Tahoma"/>
          <w:sz w:val="24"/>
          <w:szCs w:val="24"/>
        </w:rPr>
        <w:t>encuentra la Sala que el empleador no pudo desvirtuar la presunción que se deriva del artículo 24 del C.S.T., en la medida que</w:t>
      </w:r>
      <w:r w:rsidR="112BE993" w:rsidRPr="008E6BF3">
        <w:rPr>
          <w:rFonts w:ascii="Tahoma" w:eastAsia="Tahoma" w:hAnsi="Tahoma" w:cs="Tahoma"/>
          <w:sz w:val="24"/>
          <w:szCs w:val="24"/>
        </w:rPr>
        <w:t>, como se explicó en precedencia,</w:t>
      </w:r>
      <w:r w:rsidR="4039B0E4" w:rsidRPr="008E6BF3">
        <w:rPr>
          <w:rFonts w:ascii="Tahoma" w:eastAsia="Tahoma" w:hAnsi="Tahoma" w:cs="Tahoma"/>
          <w:sz w:val="24"/>
          <w:szCs w:val="24"/>
        </w:rPr>
        <w:t xml:space="preserve"> los testimonios ponen de </w:t>
      </w:r>
      <w:r w:rsidR="0D455F6B" w:rsidRPr="008E6BF3">
        <w:rPr>
          <w:rFonts w:ascii="Tahoma" w:eastAsia="Tahoma" w:hAnsi="Tahoma" w:cs="Tahoma"/>
          <w:sz w:val="24"/>
          <w:szCs w:val="24"/>
        </w:rPr>
        <w:t>relieve</w:t>
      </w:r>
      <w:r w:rsidR="4039B0E4" w:rsidRPr="008E6BF3">
        <w:rPr>
          <w:rFonts w:ascii="Tahoma" w:eastAsia="Tahoma" w:hAnsi="Tahoma" w:cs="Tahoma"/>
          <w:sz w:val="24"/>
          <w:szCs w:val="24"/>
        </w:rPr>
        <w:t xml:space="preserve"> vari</w:t>
      </w:r>
      <w:r w:rsidR="11F1BDBC" w:rsidRPr="008E6BF3">
        <w:rPr>
          <w:rFonts w:ascii="Tahoma" w:eastAsia="Tahoma" w:hAnsi="Tahoma" w:cs="Tahoma"/>
          <w:sz w:val="24"/>
          <w:szCs w:val="24"/>
        </w:rPr>
        <w:t>as expresiones del poder subordinante del contratante (dueño del establecimiento) y</w:t>
      </w:r>
      <w:r w:rsidR="07A4CD33" w:rsidRPr="008E6BF3">
        <w:rPr>
          <w:rFonts w:ascii="Tahoma" w:eastAsia="Tahoma" w:hAnsi="Tahoma" w:cs="Tahoma"/>
          <w:sz w:val="24"/>
          <w:szCs w:val="24"/>
        </w:rPr>
        <w:t xml:space="preserve"> de</w:t>
      </w:r>
      <w:r w:rsidR="11F1BDBC" w:rsidRPr="008E6BF3">
        <w:rPr>
          <w:rFonts w:ascii="Tahoma" w:eastAsia="Tahoma" w:hAnsi="Tahoma" w:cs="Tahoma"/>
          <w:sz w:val="24"/>
          <w:szCs w:val="24"/>
        </w:rPr>
        <w:t xml:space="preserve"> sus representantes (administradores o </w:t>
      </w:r>
      <w:proofErr w:type="spellStart"/>
      <w:r w:rsidR="11F1BDBC" w:rsidRPr="008E6BF3">
        <w:rPr>
          <w:rFonts w:ascii="Tahoma" w:eastAsia="Tahoma" w:hAnsi="Tahoma" w:cs="Tahoma"/>
          <w:sz w:val="24"/>
          <w:szCs w:val="24"/>
        </w:rPr>
        <w:t>patieros</w:t>
      </w:r>
      <w:proofErr w:type="spellEnd"/>
      <w:r w:rsidR="11F1BDBC" w:rsidRPr="008E6BF3">
        <w:rPr>
          <w:rFonts w:ascii="Tahoma" w:eastAsia="Tahoma" w:hAnsi="Tahoma" w:cs="Tahoma"/>
          <w:sz w:val="24"/>
          <w:szCs w:val="24"/>
        </w:rPr>
        <w:t>) sobre los lavadores de vehículos, incluido el demandante</w:t>
      </w:r>
      <w:r w:rsidR="40417E6A" w:rsidRPr="008E6BF3">
        <w:rPr>
          <w:rFonts w:ascii="Tahoma" w:eastAsia="Tahoma" w:hAnsi="Tahoma" w:cs="Tahoma"/>
          <w:sz w:val="24"/>
          <w:szCs w:val="24"/>
        </w:rPr>
        <w:t>.</w:t>
      </w:r>
      <w:r w:rsidR="6F29335E" w:rsidRPr="008E6BF3">
        <w:rPr>
          <w:rFonts w:ascii="Tahoma" w:eastAsia="Tahoma" w:hAnsi="Tahoma" w:cs="Tahoma"/>
          <w:sz w:val="24"/>
          <w:szCs w:val="24"/>
        </w:rPr>
        <w:t xml:space="preserve"> </w:t>
      </w:r>
    </w:p>
    <w:p w14:paraId="2C908910" w14:textId="77777777" w:rsidR="006F43DD" w:rsidRPr="008E6BF3" w:rsidRDefault="006F43DD" w:rsidP="00AA3A5A">
      <w:pPr>
        <w:spacing w:after="0" w:line="276" w:lineRule="auto"/>
        <w:ind w:firstLine="708"/>
        <w:jc w:val="both"/>
        <w:rPr>
          <w:rFonts w:ascii="Tahoma" w:eastAsia="Tahoma" w:hAnsi="Tahoma" w:cs="Tahoma"/>
          <w:sz w:val="24"/>
          <w:szCs w:val="24"/>
        </w:rPr>
      </w:pPr>
    </w:p>
    <w:p w14:paraId="50FABCE4" w14:textId="11E8D719" w:rsidR="4ABB8D1F" w:rsidRPr="008E6BF3" w:rsidRDefault="6F29335E" w:rsidP="00AA3A5A">
      <w:pPr>
        <w:spacing w:after="0" w:line="276" w:lineRule="auto"/>
        <w:ind w:firstLine="708"/>
        <w:jc w:val="both"/>
        <w:rPr>
          <w:rFonts w:ascii="Tahoma" w:eastAsia="Tahoma" w:hAnsi="Tahoma" w:cs="Tahoma"/>
          <w:sz w:val="24"/>
          <w:szCs w:val="24"/>
        </w:rPr>
      </w:pPr>
      <w:r w:rsidRPr="008E6BF3">
        <w:rPr>
          <w:rFonts w:ascii="Tahoma" w:eastAsia="Tahoma" w:hAnsi="Tahoma" w:cs="Tahoma"/>
          <w:sz w:val="24"/>
          <w:szCs w:val="24"/>
        </w:rPr>
        <w:lastRenderedPageBreak/>
        <w:t>De otra parte, el hecho de que no se haya pactado un salario fijo, sino un</w:t>
      </w:r>
      <w:r w:rsidR="493B906E" w:rsidRPr="008E6BF3">
        <w:rPr>
          <w:rFonts w:ascii="Tahoma" w:eastAsia="Tahoma" w:hAnsi="Tahoma" w:cs="Tahoma"/>
          <w:sz w:val="24"/>
          <w:szCs w:val="24"/>
        </w:rPr>
        <w:t>a</w:t>
      </w:r>
      <w:r w:rsidRPr="008E6BF3">
        <w:rPr>
          <w:rFonts w:ascii="Tahoma" w:eastAsia="Tahoma" w:hAnsi="Tahoma" w:cs="Tahoma"/>
          <w:sz w:val="24"/>
          <w:szCs w:val="24"/>
        </w:rPr>
        <w:t xml:space="preserve"> re</w:t>
      </w:r>
      <w:r w:rsidR="285A1111" w:rsidRPr="008E6BF3">
        <w:rPr>
          <w:rFonts w:ascii="Tahoma" w:eastAsia="Tahoma" w:hAnsi="Tahoma" w:cs="Tahoma"/>
          <w:sz w:val="24"/>
          <w:szCs w:val="24"/>
        </w:rPr>
        <w:t>tribución económica</w:t>
      </w:r>
      <w:r w:rsidRPr="008E6BF3">
        <w:rPr>
          <w:rFonts w:ascii="Tahoma" w:eastAsia="Tahoma" w:hAnsi="Tahoma" w:cs="Tahoma"/>
          <w:sz w:val="24"/>
          <w:szCs w:val="24"/>
        </w:rPr>
        <w:t xml:space="preserve"> en función del número de vehículos</w:t>
      </w:r>
      <w:r w:rsidR="4E4EBDF8" w:rsidRPr="008E6BF3">
        <w:rPr>
          <w:rFonts w:ascii="Tahoma" w:eastAsia="Tahoma" w:hAnsi="Tahoma" w:cs="Tahoma"/>
          <w:sz w:val="24"/>
          <w:szCs w:val="24"/>
        </w:rPr>
        <w:t xml:space="preserve"> lavados por el prestador del servicio</w:t>
      </w:r>
      <w:r w:rsidR="6FDB9D6F" w:rsidRPr="008E6BF3">
        <w:rPr>
          <w:rFonts w:ascii="Tahoma" w:eastAsia="Tahoma" w:hAnsi="Tahoma" w:cs="Tahoma"/>
          <w:sz w:val="24"/>
          <w:szCs w:val="24"/>
        </w:rPr>
        <w:t xml:space="preserve">, tampoco </w:t>
      </w:r>
      <w:r w:rsidR="7F4EF8FE" w:rsidRPr="008E6BF3">
        <w:rPr>
          <w:rFonts w:ascii="Tahoma" w:eastAsia="Tahoma" w:hAnsi="Tahoma" w:cs="Tahoma"/>
          <w:sz w:val="24"/>
          <w:szCs w:val="24"/>
        </w:rPr>
        <w:t>desvirtúa</w:t>
      </w:r>
      <w:r w:rsidR="6FDB9D6F" w:rsidRPr="008E6BF3">
        <w:rPr>
          <w:rFonts w:ascii="Tahoma" w:eastAsia="Tahoma" w:hAnsi="Tahoma" w:cs="Tahoma"/>
          <w:sz w:val="24"/>
          <w:szCs w:val="24"/>
        </w:rPr>
        <w:t xml:space="preserve"> el tercer elemento del </w:t>
      </w:r>
      <w:r w:rsidR="6ED94E27" w:rsidRPr="008E6BF3">
        <w:rPr>
          <w:rFonts w:ascii="Tahoma" w:eastAsia="Tahoma" w:hAnsi="Tahoma" w:cs="Tahoma"/>
          <w:sz w:val="24"/>
          <w:szCs w:val="24"/>
        </w:rPr>
        <w:t>contrato, referido a la remuneración,</w:t>
      </w:r>
      <w:r w:rsidR="2FE91929" w:rsidRPr="008E6BF3">
        <w:rPr>
          <w:rFonts w:ascii="Tahoma" w:eastAsia="Tahoma" w:hAnsi="Tahoma" w:cs="Tahoma"/>
          <w:sz w:val="24"/>
          <w:szCs w:val="24"/>
        </w:rPr>
        <w:t xml:space="preserve"> pues es evidente que esta se pactó a destajo,</w:t>
      </w:r>
      <w:r w:rsidR="5A5E9A86" w:rsidRPr="008E6BF3">
        <w:rPr>
          <w:rFonts w:ascii="Tahoma" w:eastAsia="Tahoma" w:hAnsi="Tahoma" w:cs="Tahoma"/>
          <w:sz w:val="24"/>
          <w:szCs w:val="24"/>
        </w:rPr>
        <w:t xml:space="preserve"> es decir, por unidad de obra o de tarea, tal</w:t>
      </w:r>
      <w:r w:rsidR="6353CE99" w:rsidRPr="008E6BF3">
        <w:rPr>
          <w:rFonts w:ascii="Tahoma" w:eastAsia="Tahoma" w:hAnsi="Tahoma" w:cs="Tahoma"/>
          <w:sz w:val="24"/>
          <w:szCs w:val="24"/>
        </w:rPr>
        <w:t xml:space="preserve"> como lo permite el numeral 1° del artículo 132 del C.S.T.</w:t>
      </w:r>
      <w:r w:rsidR="2FE91929" w:rsidRPr="008E6BF3">
        <w:rPr>
          <w:rFonts w:ascii="Tahoma" w:eastAsia="Tahoma" w:hAnsi="Tahoma" w:cs="Tahoma"/>
          <w:sz w:val="24"/>
          <w:szCs w:val="24"/>
        </w:rPr>
        <w:t xml:space="preserve"> </w:t>
      </w:r>
      <w:r w:rsidR="40417E6A" w:rsidRPr="008E6BF3">
        <w:rPr>
          <w:rFonts w:ascii="Tahoma" w:eastAsia="Tahoma" w:hAnsi="Tahoma" w:cs="Tahoma"/>
          <w:sz w:val="24"/>
          <w:szCs w:val="24"/>
        </w:rPr>
        <w:t xml:space="preserve"> </w:t>
      </w:r>
      <w:r w:rsidR="4039B0E4" w:rsidRPr="008E6BF3">
        <w:rPr>
          <w:rFonts w:ascii="Tahoma" w:eastAsia="Tahoma" w:hAnsi="Tahoma" w:cs="Tahoma"/>
          <w:sz w:val="24"/>
          <w:szCs w:val="24"/>
        </w:rPr>
        <w:t xml:space="preserve"> </w:t>
      </w:r>
    </w:p>
    <w:p w14:paraId="3F30CFD2" w14:textId="5DDBD7E6" w:rsidR="4ABB8D1F" w:rsidRPr="008E6BF3" w:rsidRDefault="4ABB8D1F" w:rsidP="00AA3A5A">
      <w:pPr>
        <w:spacing w:after="0" w:line="276" w:lineRule="auto"/>
        <w:ind w:firstLine="708"/>
        <w:jc w:val="both"/>
        <w:rPr>
          <w:rFonts w:ascii="Tahoma" w:eastAsia="Tahoma" w:hAnsi="Tahoma" w:cs="Tahoma"/>
          <w:sz w:val="24"/>
          <w:szCs w:val="24"/>
        </w:rPr>
      </w:pPr>
    </w:p>
    <w:p w14:paraId="56FB3DFF" w14:textId="7453436D" w:rsidR="1A49156A" w:rsidRPr="008E6BF3" w:rsidRDefault="6BD87D8C" w:rsidP="00AA3A5A">
      <w:pPr>
        <w:spacing w:after="0" w:line="276" w:lineRule="auto"/>
        <w:ind w:firstLine="708"/>
        <w:jc w:val="both"/>
        <w:rPr>
          <w:rFonts w:ascii="Tahoma" w:eastAsia="Tahoma" w:hAnsi="Tahoma" w:cs="Tahoma"/>
          <w:b/>
          <w:bCs/>
          <w:color w:val="000000" w:themeColor="text1"/>
          <w:sz w:val="24"/>
          <w:szCs w:val="24"/>
        </w:rPr>
      </w:pPr>
      <w:r w:rsidRPr="008E6BF3">
        <w:rPr>
          <w:rFonts w:ascii="Tahoma" w:eastAsia="Tahoma" w:hAnsi="Tahoma" w:cs="Tahoma"/>
          <w:sz w:val="24"/>
          <w:szCs w:val="24"/>
        </w:rPr>
        <w:t xml:space="preserve">Por lo anterior, se revocará la decisión de primera instancia y en su defecto se declarará la existencia del contrato de trabajo entre el demandante y el señor </w:t>
      </w:r>
      <w:r w:rsidR="3258C4BE" w:rsidRPr="008E6BF3">
        <w:rPr>
          <w:rFonts w:ascii="Tahoma" w:eastAsia="Tahoma" w:hAnsi="Tahoma" w:cs="Tahoma"/>
          <w:b/>
          <w:bCs/>
          <w:color w:val="000000" w:themeColor="text1"/>
          <w:sz w:val="24"/>
          <w:szCs w:val="24"/>
        </w:rPr>
        <w:t>LIBARDO ANTONIO GIRALDO GÓMEZ</w:t>
      </w:r>
      <w:r w:rsidR="5489969A" w:rsidRPr="008E6BF3">
        <w:rPr>
          <w:rFonts w:ascii="Tahoma" w:eastAsia="Tahoma" w:hAnsi="Tahoma" w:cs="Tahoma"/>
          <w:b/>
          <w:bCs/>
          <w:color w:val="000000" w:themeColor="text1"/>
          <w:sz w:val="24"/>
          <w:szCs w:val="24"/>
        </w:rPr>
        <w:t>.</w:t>
      </w:r>
    </w:p>
    <w:p w14:paraId="06B4FD82" w14:textId="0BF2401F" w:rsidR="1A49156A" w:rsidRPr="008E6BF3" w:rsidRDefault="1A49156A" w:rsidP="00AA3A5A">
      <w:pPr>
        <w:spacing w:after="0" w:line="276" w:lineRule="auto"/>
        <w:ind w:firstLine="708"/>
        <w:jc w:val="both"/>
        <w:rPr>
          <w:rFonts w:ascii="Tahoma" w:eastAsia="Tahoma" w:hAnsi="Tahoma" w:cs="Tahoma"/>
          <w:color w:val="000000" w:themeColor="text1"/>
          <w:sz w:val="24"/>
          <w:szCs w:val="24"/>
        </w:rPr>
      </w:pPr>
    </w:p>
    <w:p w14:paraId="2A4801C0" w14:textId="555E5801" w:rsidR="1A49156A" w:rsidRPr="008E6BF3" w:rsidRDefault="3258C4BE" w:rsidP="00AA3A5A">
      <w:pPr>
        <w:spacing w:after="0" w:line="276" w:lineRule="auto"/>
        <w:ind w:firstLine="708"/>
        <w:jc w:val="both"/>
        <w:rPr>
          <w:rFonts w:ascii="Tahoma" w:eastAsia="Tahoma" w:hAnsi="Tahoma" w:cs="Tahoma"/>
          <w:color w:val="000000" w:themeColor="text1"/>
          <w:sz w:val="24"/>
          <w:szCs w:val="24"/>
        </w:rPr>
      </w:pPr>
      <w:r w:rsidRPr="008E6BF3">
        <w:rPr>
          <w:rFonts w:ascii="Tahoma" w:eastAsia="Tahoma" w:hAnsi="Tahoma" w:cs="Tahoma"/>
          <w:color w:val="000000" w:themeColor="text1"/>
          <w:sz w:val="24"/>
          <w:szCs w:val="24"/>
        </w:rPr>
        <w:t xml:space="preserve">En cuanto al extremo inicial de dicho contrato, se advierte </w:t>
      </w:r>
      <w:r w:rsidR="006F43DD" w:rsidRPr="008E6BF3">
        <w:rPr>
          <w:rFonts w:ascii="Tahoma" w:eastAsia="Tahoma" w:hAnsi="Tahoma" w:cs="Tahoma"/>
          <w:color w:val="000000" w:themeColor="text1"/>
          <w:sz w:val="24"/>
          <w:szCs w:val="24"/>
        </w:rPr>
        <w:t xml:space="preserve">que </w:t>
      </w:r>
      <w:r w:rsidRPr="008E6BF3">
        <w:rPr>
          <w:rFonts w:ascii="Tahoma" w:eastAsia="Tahoma" w:hAnsi="Tahoma" w:cs="Tahoma"/>
          <w:color w:val="000000" w:themeColor="text1"/>
          <w:sz w:val="24"/>
          <w:szCs w:val="24"/>
        </w:rPr>
        <w:t>la únic</w:t>
      </w:r>
      <w:r w:rsidR="5A0DF86B" w:rsidRPr="008E6BF3">
        <w:rPr>
          <w:rFonts w:ascii="Tahoma" w:eastAsia="Tahoma" w:hAnsi="Tahoma" w:cs="Tahoma"/>
          <w:color w:val="000000" w:themeColor="text1"/>
          <w:sz w:val="24"/>
          <w:szCs w:val="24"/>
        </w:rPr>
        <w:t>a prueba de la que se puede inferir tal aserto</w:t>
      </w:r>
      <w:r w:rsidR="044A377B" w:rsidRPr="008E6BF3">
        <w:rPr>
          <w:rFonts w:ascii="Tahoma" w:eastAsia="Tahoma" w:hAnsi="Tahoma" w:cs="Tahoma"/>
          <w:color w:val="000000" w:themeColor="text1"/>
          <w:sz w:val="24"/>
          <w:szCs w:val="24"/>
        </w:rPr>
        <w:t>,</w:t>
      </w:r>
      <w:r w:rsidR="5A0DF86B" w:rsidRPr="008E6BF3">
        <w:rPr>
          <w:rFonts w:ascii="Tahoma" w:eastAsia="Tahoma" w:hAnsi="Tahoma" w:cs="Tahoma"/>
          <w:color w:val="000000" w:themeColor="text1"/>
          <w:sz w:val="24"/>
          <w:szCs w:val="24"/>
        </w:rPr>
        <w:t xml:space="preserve"> es el testimonio del señor</w:t>
      </w:r>
      <w:r w:rsidR="72785029" w:rsidRPr="008E6BF3">
        <w:rPr>
          <w:rFonts w:ascii="Tahoma" w:eastAsia="Tahoma" w:hAnsi="Tahoma" w:cs="Tahoma"/>
          <w:color w:val="000000" w:themeColor="text1"/>
          <w:sz w:val="24"/>
          <w:szCs w:val="24"/>
        </w:rPr>
        <w:t xml:space="preserve"> </w:t>
      </w:r>
      <w:r w:rsidR="72785029" w:rsidRPr="008E6BF3">
        <w:rPr>
          <w:rFonts w:ascii="Tahoma" w:eastAsia="Tahoma" w:hAnsi="Tahoma" w:cs="Tahoma"/>
          <w:b/>
          <w:bCs/>
          <w:color w:val="000000" w:themeColor="text1"/>
          <w:sz w:val="24"/>
          <w:szCs w:val="24"/>
        </w:rPr>
        <w:t>CRISTIAN ANDRÉS GONZALEZ</w:t>
      </w:r>
      <w:r w:rsidR="494EDFD5" w:rsidRPr="008E6BF3">
        <w:rPr>
          <w:rFonts w:ascii="Tahoma" w:eastAsia="Tahoma" w:hAnsi="Tahoma" w:cs="Tahoma"/>
          <w:color w:val="000000" w:themeColor="text1"/>
          <w:sz w:val="24"/>
          <w:szCs w:val="24"/>
        </w:rPr>
        <w:t>, quien afirmó que cuando llegó a tra</w:t>
      </w:r>
      <w:r w:rsidR="54ED5EF1" w:rsidRPr="008E6BF3">
        <w:rPr>
          <w:rFonts w:ascii="Tahoma" w:eastAsia="Tahoma" w:hAnsi="Tahoma" w:cs="Tahoma"/>
          <w:color w:val="000000" w:themeColor="text1"/>
          <w:sz w:val="24"/>
          <w:szCs w:val="24"/>
        </w:rPr>
        <w:t xml:space="preserve">bajar al </w:t>
      </w:r>
      <w:proofErr w:type="spellStart"/>
      <w:r w:rsidR="54ED5EF1" w:rsidRPr="008E6BF3">
        <w:rPr>
          <w:rFonts w:ascii="Tahoma" w:eastAsia="Tahoma" w:hAnsi="Tahoma" w:cs="Tahoma"/>
          <w:color w:val="000000" w:themeColor="text1"/>
          <w:sz w:val="24"/>
          <w:szCs w:val="24"/>
        </w:rPr>
        <w:t>lavautos</w:t>
      </w:r>
      <w:proofErr w:type="spellEnd"/>
      <w:r w:rsidR="54ED5EF1" w:rsidRPr="008E6BF3">
        <w:rPr>
          <w:rFonts w:ascii="Tahoma" w:eastAsia="Tahoma" w:hAnsi="Tahoma" w:cs="Tahoma"/>
          <w:color w:val="000000" w:themeColor="text1"/>
          <w:sz w:val="24"/>
          <w:szCs w:val="24"/>
        </w:rPr>
        <w:t xml:space="preserve">, el demandante ya trabajaba allí, de modo que se debe tomar como extremo </w:t>
      </w:r>
      <w:r w:rsidR="12CC172B" w:rsidRPr="008E6BF3">
        <w:rPr>
          <w:rFonts w:ascii="Tahoma" w:eastAsia="Tahoma" w:hAnsi="Tahoma" w:cs="Tahoma"/>
          <w:color w:val="000000" w:themeColor="text1"/>
          <w:sz w:val="24"/>
          <w:szCs w:val="24"/>
        </w:rPr>
        <w:t>inicial</w:t>
      </w:r>
      <w:r w:rsidR="54ED5EF1" w:rsidRPr="008E6BF3">
        <w:rPr>
          <w:rFonts w:ascii="Tahoma" w:eastAsia="Tahoma" w:hAnsi="Tahoma" w:cs="Tahoma"/>
          <w:color w:val="000000" w:themeColor="text1"/>
          <w:sz w:val="24"/>
          <w:szCs w:val="24"/>
        </w:rPr>
        <w:t xml:space="preserve"> el día 28 de febrero de 2013, esto es, el último día mes en que el citado testigo </w:t>
      </w:r>
      <w:r w:rsidR="1620C102" w:rsidRPr="008E6BF3">
        <w:rPr>
          <w:rFonts w:ascii="Tahoma" w:eastAsia="Tahoma" w:hAnsi="Tahoma" w:cs="Tahoma"/>
          <w:color w:val="000000" w:themeColor="text1"/>
          <w:sz w:val="24"/>
          <w:szCs w:val="24"/>
        </w:rPr>
        <w:t>dijo que empezó a laborar en el establecimiento.</w:t>
      </w:r>
      <w:r w:rsidR="2CE5B9DD" w:rsidRPr="008E6BF3">
        <w:rPr>
          <w:rFonts w:ascii="Tahoma" w:eastAsia="Tahoma" w:hAnsi="Tahoma" w:cs="Tahoma"/>
          <w:color w:val="000000" w:themeColor="text1"/>
          <w:sz w:val="24"/>
          <w:szCs w:val="24"/>
        </w:rPr>
        <w:t xml:space="preserve"> Lo mismo en lo que atañe al extremo final, pues </w:t>
      </w:r>
      <w:r w:rsidR="150144DD" w:rsidRPr="008E6BF3">
        <w:rPr>
          <w:rFonts w:ascii="Tahoma" w:eastAsia="Tahoma" w:hAnsi="Tahoma" w:cs="Tahoma"/>
          <w:color w:val="000000" w:themeColor="text1"/>
          <w:sz w:val="24"/>
          <w:szCs w:val="24"/>
        </w:rPr>
        <w:t xml:space="preserve">ninguno de los otros testigos pudo precisar con exactitud la fecha en que el demandante dejó de presentarse al lugar de trabajo, pero el citado testigo dijo que renunció en mayo de </w:t>
      </w:r>
      <w:r w:rsidR="641787F7" w:rsidRPr="008E6BF3">
        <w:rPr>
          <w:rFonts w:ascii="Tahoma" w:eastAsia="Tahoma" w:hAnsi="Tahoma" w:cs="Tahoma"/>
          <w:color w:val="000000" w:themeColor="text1"/>
          <w:sz w:val="24"/>
          <w:szCs w:val="24"/>
        </w:rPr>
        <w:t>2018 y que le consta que el demandante siguió trabajando allí, de modo que se tendrá como hito final, el 1° de mayo de 2018.</w:t>
      </w:r>
    </w:p>
    <w:p w14:paraId="58685547" w14:textId="4B2376B8" w:rsidR="1A49156A" w:rsidRPr="008E6BF3" w:rsidRDefault="1A49156A" w:rsidP="00AA3A5A">
      <w:pPr>
        <w:spacing w:after="0" w:line="276" w:lineRule="auto"/>
        <w:ind w:firstLine="708"/>
        <w:jc w:val="both"/>
        <w:rPr>
          <w:rFonts w:ascii="Tahoma" w:eastAsia="Tahoma" w:hAnsi="Tahoma" w:cs="Tahoma"/>
          <w:color w:val="000000" w:themeColor="text1"/>
          <w:sz w:val="24"/>
          <w:szCs w:val="24"/>
        </w:rPr>
      </w:pPr>
    </w:p>
    <w:p w14:paraId="3BFEF91F" w14:textId="5BFB6F39" w:rsidR="1A49156A" w:rsidRPr="008E6BF3" w:rsidRDefault="641787F7" w:rsidP="00AA3A5A">
      <w:pPr>
        <w:spacing w:after="0" w:line="276" w:lineRule="auto"/>
        <w:ind w:firstLine="708"/>
        <w:jc w:val="both"/>
        <w:rPr>
          <w:rFonts w:ascii="Tahoma" w:eastAsia="Tahoma" w:hAnsi="Tahoma" w:cs="Tahoma"/>
          <w:color w:val="000000" w:themeColor="text1"/>
          <w:sz w:val="24"/>
          <w:szCs w:val="24"/>
        </w:rPr>
      </w:pPr>
      <w:r w:rsidRPr="008E6BF3">
        <w:rPr>
          <w:rFonts w:ascii="Tahoma" w:eastAsia="Tahoma" w:hAnsi="Tahoma" w:cs="Tahoma"/>
          <w:color w:val="000000" w:themeColor="text1"/>
          <w:sz w:val="24"/>
          <w:szCs w:val="24"/>
        </w:rPr>
        <w:t>Finalmente, en lo que atañe a la remuneración, aunque apar</w:t>
      </w:r>
      <w:r w:rsidR="3D5A3E73" w:rsidRPr="008E6BF3">
        <w:rPr>
          <w:rFonts w:ascii="Tahoma" w:eastAsia="Tahoma" w:hAnsi="Tahoma" w:cs="Tahoma"/>
          <w:color w:val="000000" w:themeColor="text1"/>
          <w:sz w:val="24"/>
          <w:szCs w:val="24"/>
        </w:rPr>
        <w:t>ece probado que</w:t>
      </w:r>
      <w:r w:rsidR="6C5CA9C7" w:rsidRPr="008E6BF3">
        <w:rPr>
          <w:rFonts w:ascii="Tahoma" w:eastAsia="Tahoma" w:hAnsi="Tahoma" w:cs="Tahoma"/>
          <w:color w:val="000000" w:themeColor="text1"/>
          <w:sz w:val="24"/>
          <w:szCs w:val="24"/>
        </w:rPr>
        <w:t xml:space="preserve"> el salario</w:t>
      </w:r>
      <w:r w:rsidR="3D5A3E73" w:rsidRPr="008E6BF3">
        <w:rPr>
          <w:rFonts w:ascii="Tahoma" w:eastAsia="Tahoma" w:hAnsi="Tahoma" w:cs="Tahoma"/>
          <w:color w:val="000000" w:themeColor="text1"/>
          <w:sz w:val="24"/>
          <w:szCs w:val="24"/>
        </w:rPr>
        <w:t xml:space="preserve"> era variable, pues se calculaba en función del número de servicios, para efectos de la </w:t>
      </w:r>
      <w:r w:rsidR="1B52A4C4" w:rsidRPr="008E6BF3">
        <w:rPr>
          <w:rFonts w:ascii="Tahoma" w:eastAsia="Tahoma" w:hAnsi="Tahoma" w:cs="Tahoma"/>
          <w:color w:val="000000" w:themeColor="text1"/>
          <w:sz w:val="24"/>
          <w:szCs w:val="24"/>
        </w:rPr>
        <w:t>liquidación de las prestaciones se fijará en la suma de un Salario Mínimo Legal Mensual Vigente, en atención a lo ordenado en el citado artículo 132 del C.S.T.</w:t>
      </w:r>
    </w:p>
    <w:p w14:paraId="3BCC6F8B" w14:textId="44945710" w:rsidR="1A49156A" w:rsidRPr="008E6BF3" w:rsidRDefault="1A49156A" w:rsidP="00AA3A5A">
      <w:pPr>
        <w:spacing w:after="0" w:line="276" w:lineRule="auto"/>
        <w:ind w:firstLine="708"/>
        <w:jc w:val="both"/>
        <w:rPr>
          <w:rFonts w:ascii="Tahoma" w:eastAsia="Tahoma" w:hAnsi="Tahoma" w:cs="Tahoma"/>
          <w:color w:val="000000" w:themeColor="text1"/>
          <w:sz w:val="24"/>
          <w:szCs w:val="24"/>
        </w:rPr>
      </w:pPr>
    </w:p>
    <w:p w14:paraId="7DC25927" w14:textId="5C22A911" w:rsidR="1A49156A" w:rsidRPr="008E6BF3" w:rsidRDefault="1B52A4C4" w:rsidP="00AA3A5A">
      <w:pPr>
        <w:spacing w:after="0" w:line="276" w:lineRule="auto"/>
        <w:ind w:firstLine="708"/>
        <w:jc w:val="both"/>
        <w:rPr>
          <w:rFonts w:ascii="Tahoma" w:eastAsia="Tahoma" w:hAnsi="Tahoma" w:cs="Tahoma"/>
          <w:color w:val="000000" w:themeColor="text1"/>
          <w:sz w:val="24"/>
          <w:szCs w:val="24"/>
        </w:rPr>
      </w:pPr>
      <w:r w:rsidRPr="008E6BF3">
        <w:rPr>
          <w:rFonts w:ascii="Tahoma" w:eastAsia="Tahoma" w:hAnsi="Tahoma" w:cs="Tahoma"/>
          <w:color w:val="000000" w:themeColor="text1"/>
          <w:sz w:val="24"/>
          <w:szCs w:val="24"/>
        </w:rPr>
        <w:t xml:space="preserve">En conclusión, como la parte demandada no </w:t>
      </w:r>
      <w:r w:rsidR="11E9A1E5" w:rsidRPr="008E6BF3">
        <w:rPr>
          <w:rFonts w:ascii="Tahoma" w:eastAsia="Tahoma" w:hAnsi="Tahoma" w:cs="Tahoma"/>
          <w:color w:val="000000" w:themeColor="text1"/>
          <w:sz w:val="24"/>
          <w:szCs w:val="24"/>
        </w:rPr>
        <w:t>aportó prueba del pago de las prestaciones sociales a su cargo, esto es, primas, cesantías e intereses a las cesantías</w:t>
      </w:r>
      <w:r w:rsidR="1C50DA39" w:rsidRPr="008E6BF3">
        <w:rPr>
          <w:rFonts w:ascii="Tahoma" w:eastAsia="Tahoma" w:hAnsi="Tahoma" w:cs="Tahoma"/>
          <w:color w:val="000000" w:themeColor="text1"/>
          <w:sz w:val="24"/>
          <w:szCs w:val="24"/>
        </w:rPr>
        <w:t>, se condenará a su pago. Por las mismas razones</w:t>
      </w:r>
      <w:r w:rsidR="3EED821D" w:rsidRPr="008E6BF3">
        <w:rPr>
          <w:rFonts w:ascii="Tahoma" w:eastAsia="Tahoma" w:hAnsi="Tahoma" w:cs="Tahoma"/>
          <w:color w:val="000000" w:themeColor="text1"/>
          <w:sz w:val="24"/>
          <w:szCs w:val="24"/>
        </w:rPr>
        <w:t>,</w:t>
      </w:r>
      <w:r w:rsidR="1C50DA39" w:rsidRPr="008E6BF3">
        <w:rPr>
          <w:rFonts w:ascii="Tahoma" w:eastAsia="Tahoma" w:hAnsi="Tahoma" w:cs="Tahoma"/>
          <w:color w:val="000000" w:themeColor="text1"/>
          <w:sz w:val="24"/>
          <w:szCs w:val="24"/>
        </w:rPr>
        <w:t xml:space="preserve"> se condenará al pago de la compensación dineraria de las vacaciones, pues no obra prueba en el plenario de que el trabaja</w:t>
      </w:r>
      <w:r w:rsidR="02D8556A" w:rsidRPr="008E6BF3">
        <w:rPr>
          <w:rFonts w:ascii="Tahoma" w:eastAsia="Tahoma" w:hAnsi="Tahoma" w:cs="Tahoma"/>
          <w:color w:val="000000" w:themeColor="text1"/>
          <w:sz w:val="24"/>
          <w:szCs w:val="24"/>
        </w:rPr>
        <w:t xml:space="preserve">dor haya </w:t>
      </w:r>
      <w:r w:rsidR="716F578C" w:rsidRPr="008E6BF3">
        <w:rPr>
          <w:rFonts w:ascii="Tahoma" w:eastAsia="Tahoma" w:hAnsi="Tahoma" w:cs="Tahoma"/>
          <w:color w:val="000000" w:themeColor="text1"/>
          <w:sz w:val="24"/>
          <w:szCs w:val="24"/>
        </w:rPr>
        <w:t>gozado de los 15 días de descanso remunerado por cada año de servicio,</w:t>
      </w:r>
      <w:r w:rsidR="6F8225BF" w:rsidRPr="008E6BF3">
        <w:rPr>
          <w:rFonts w:ascii="Tahoma" w:eastAsia="Tahoma" w:hAnsi="Tahoma" w:cs="Tahoma"/>
          <w:color w:val="000000" w:themeColor="text1"/>
          <w:sz w:val="24"/>
          <w:szCs w:val="24"/>
        </w:rPr>
        <w:t xml:space="preserve"> como lo exige el artículo 186 del C.S.T.</w:t>
      </w:r>
    </w:p>
    <w:p w14:paraId="72FE2230" w14:textId="6B0ACE5E" w:rsidR="1A49156A" w:rsidRPr="008E6BF3" w:rsidRDefault="1A49156A" w:rsidP="00AA3A5A">
      <w:pPr>
        <w:spacing w:after="0" w:line="276" w:lineRule="auto"/>
        <w:ind w:firstLine="708"/>
        <w:jc w:val="both"/>
        <w:rPr>
          <w:rFonts w:ascii="Tahoma" w:eastAsia="Tahoma" w:hAnsi="Tahoma" w:cs="Tahoma"/>
          <w:color w:val="000000" w:themeColor="text1"/>
          <w:sz w:val="24"/>
          <w:szCs w:val="24"/>
        </w:rPr>
      </w:pPr>
    </w:p>
    <w:p w14:paraId="0FCE0A36" w14:textId="0C8C482C" w:rsidR="1A49156A" w:rsidRPr="008E6BF3" w:rsidRDefault="70F7EA78" w:rsidP="00AA3A5A">
      <w:pPr>
        <w:spacing w:after="0" w:line="276" w:lineRule="auto"/>
        <w:ind w:firstLine="708"/>
        <w:jc w:val="both"/>
        <w:rPr>
          <w:rFonts w:ascii="Tahoma" w:eastAsia="Tahoma" w:hAnsi="Tahoma" w:cs="Tahoma"/>
          <w:color w:val="000000" w:themeColor="text1"/>
          <w:sz w:val="24"/>
          <w:szCs w:val="24"/>
        </w:rPr>
      </w:pPr>
      <w:r w:rsidRPr="008E6BF3">
        <w:rPr>
          <w:rFonts w:ascii="Tahoma" w:eastAsia="Tahoma" w:hAnsi="Tahoma" w:cs="Tahoma"/>
          <w:color w:val="000000" w:themeColor="text1"/>
          <w:sz w:val="24"/>
          <w:szCs w:val="24"/>
        </w:rPr>
        <w:t xml:space="preserve">Para la liquidación de los emolumentos reclamados, </w:t>
      </w:r>
      <w:r w:rsidR="60BF0BDF" w:rsidRPr="008E6BF3">
        <w:rPr>
          <w:rFonts w:ascii="Tahoma" w:eastAsia="Tahoma" w:hAnsi="Tahoma" w:cs="Tahoma"/>
          <w:color w:val="000000" w:themeColor="text1"/>
          <w:sz w:val="24"/>
          <w:szCs w:val="24"/>
        </w:rPr>
        <w:t xml:space="preserve">cabe </w:t>
      </w:r>
      <w:r w:rsidRPr="008E6BF3">
        <w:rPr>
          <w:rFonts w:ascii="Tahoma" w:eastAsia="Tahoma" w:hAnsi="Tahoma" w:cs="Tahoma"/>
          <w:color w:val="000000" w:themeColor="text1"/>
          <w:sz w:val="24"/>
          <w:szCs w:val="24"/>
        </w:rPr>
        <w:t>precisar que</w:t>
      </w:r>
      <w:r w:rsidR="7B32CF67" w:rsidRPr="008E6BF3">
        <w:rPr>
          <w:rFonts w:ascii="Tahoma" w:eastAsia="Tahoma" w:hAnsi="Tahoma" w:cs="Tahoma"/>
          <w:color w:val="000000" w:themeColor="text1"/>
          <w:sz w:val="24"/>
          <w:szCs w:val="24"/>
        </w:rPr>
        <w:t xml:space="preserve"> se </w:t>
      </w:r>
      <w:r w:rsidR="30A9CBCB" w:rsidRPr="008E6BF3">
        <w:rPr>
          <w:rFonts w:ascii="Tahoma" w:eastAsia="Tahoma" w:hAnsi="Tahoma" w:cs="Tahoma"/>
          <w:color w:val="000000" w:themeColor="text1"/>
          <w:sz w:val="24"/>
          <w:szCs w:val="24"/>
        </w:rPr>
        <w:t xml:space="preserve">encuentran </w:t>
      </w:r>
      <w:r w:rsidR="7B32CF67" w:rsidRPr="008E6BF3">
        <w:rPr>
          <w:rFonts w:ascii="Tahoma" w:eastAsia="Tahoma" w:hAnsi="Tahoma" w:cs="Tahoma"/>
          <w:color w:val="000000" w:themeColor="text1"/>
          <w:sz w:val="24"/>
          <w:szCs w:val="24"/>
        </w:rPr>
        <w:t>prescritas</w:t>
      </w:r>
      <w:r w:rsidR="3A4CCEA0" w:rsidRPr="008E6BF3">
        <w:rPr>
          <w:rFonts w:ascii="Tahoma" w:eastAsia="Tahoma" w:hAnsi="Tahoma" w:cs="Tahoma"/>
          <w:color w:val="000000" w:themeColor="text1"/>
          <w:sz w:val="24"/>
          <w:szCs w:val="24"/>
        </w:rPr>
        <w:t xml:space="preserve"> las</w:t>
      </w:r>
      <w:r w:rsidR="7B32CF67" w:rsidRPr="008E6BF3">
        <w:rPr>
          <w:rFonts w:ascii="Tahoma" w:eastAsia="Tahoma" w:hAnsi="Tahoma" w:cs="Tahoma"/>
          <w:color w:val="000000" w:themeColor="text1"/>
          <w:sz w:val="24"/>
          <w:szCs w:val="24"/>
        </w:rPr>
        <w:t xml:space="preserve"> prestaciones</w:t>
      </w:r>
      <w:r w:rsidR="7E307CC8" w:rsidRPr="008E6BF3">
        <w:rPr>
          <w:rFonts w:ascii="Tahoma" w:eastAsia="Tahoma" w:hAnsi="Tahoma" w:cs="Tahoma"/>
          <w:color w:val="000000" w:themeColor="text1"/>
          <w:sz w:val="24"/>
          <w:szCs w:val="24"/>
        </w:rPr>
        <w:t xml:space="preserve"> sociales </w:t>
      </w:r>
      <w:r w:rsidR="7B32CF67" w:rsidRPr="008E6BF3">
        <w:rPr>
          <w:rFonts w:ascii="Tahoma" w:eastAsia="Tahoma" w:hAnsi="Tahoma" w:cs="Tahoma"/>
          <w:color w:val="000000" w:themeColor="text1"/>
          <w:sz w:val="24"/>
          <w:szCs w:val="24"/>
        </w:rPr>
        <w:t>anterior</w:t>
      </w:r>
      <w:r w:rsidR="07AE81BD" w:rsidRPr="008E6BF3">
        <w:rPr>
          <w:rFonts w:ascii="Tahoma" w:eastAsia="Tahoma" w:hAnsi="Tahoma" w:cs="Tahoma"/>
          <w:color w:val="000000" w:themeColor="text1"/>
          <w:sz w:val="24"/>
          <w:szCs w:val="24"/>
        </w:rPr>
        <w:t>es</w:t>
      </w:r>
      <w:r w:rsidR="7B32CF67" w:rsidRPr="008E6BF3">
        <w:rPr>
          <w:rFonts w:ascii="Tahoma" w:eastAsia="Tahoma" w:hAnsi="Tahoma" w:cs="Tahoma"/>
          <w:color w:val="000000" w:themeColor="text1"/>
          <w:sz w:val="24"/>
          <w:szCs w:val="24"/>
        </w:rPr>
        <w:t xml:space="preserve"> </w:t>
      </w:r>
      <w:r w:rsidR="5E90AA3A" w:rsidRPr="008E6BF3">
        <w:rPr>
          <w:rFonts w:ascii="Tahoma" w:eastAsia="Tahoma" w:hAnsi="Tahoma" w:cs="Tahoma"/>
          <w:color w:val="000000" w:themeColor="text1"/>
          <w:sz w:val="24"/>
          <w:szCs w:val="24"/>
        </w:rPr>
        <w:t xml:space="preserve">al 2 de octubre de 2015, esto es, </w:t>
      </w:r>
      <w:r w:rsidR="1FC836F2" w:rsidRPr="008E6BF3">
        <w:rPr>
          <w:rFonts w:ascii="Tahoma" w:eastAsia="Tahoma" w:hAnsi="Tahoma" w:cs="Tahoma"/>
          <w:color w:val="000000" w:themeColor="text1"/>
          <w:sz w:val="24"/>
          <w:szCs w:val="24"/>
        </w:rPr>
        <w:t>las causadas por fuera de los tres (3) años anteriores a la presentación de la demanda, salvo los aportes a seguridad social, lo cuales son imprescri</w:t>
      </w:r>
      <w:r w:rsidR="562ED7F9" w:rsidRPr="008E6BF3">
        <w:rPr>
          <w:rFonts w:ascii="Tahoma" w:eastAsia="Tahoma" w:hAnsi="Tahoma" w:cs="Tahoma"/>
          <w:color w:val="000000" w:themeColor="text1"/>
          <w:sz w:val="24"/>
          <w:szCs w:val="24"/>
        </w:rPr>
        <w:t xml:space="preserve">ptibles conforme a lo dispuesto en el artículo 48 constitucional. Ello así, al trabajador se le </w:t>
      </w:r>
      <w:proofErr w:type="gramStart"/>
      <w:r w:rsidR="562ED7F9" w:rsidRPr="008E6BF3">
        <w:rPr>
          <w:rFonts w:ascii="Tahoma" w:eastAsia="Tahoma" w:hAnsi="Tahoma" w:cs="Tahoma"/>
          <w:color w:val="000000" w:themeColor="text1"/>
          <w:sz w:val="24"/>
          <w:szCs w:val="24"/>
        </w:rPr>
        <w:t>adeudan</w:t>
      </w:r>
      <w:proofErr w:type="gramEnd"/>
      <w:r w:rsidR="562ED7F9" w:rsidRPr="008E6BF3">
        <w:rPr>
          <w:rFonts w:ascii="Tahoma" w:eastAsia="Tahoma" w:hAnsi="Tahoma" w:cs="Tahoma"/>
          <w:color w:val="000000" w:themeColor="text1"/>
          <w:sz w:val="24"/>
          <w:szCs w:val="24"/>
        </w:rPr>
        <w:t xml:space="preserve"> los siguientes conceptos y valores:</w:t>
      </w:r>
    </w:p>
    <w:p w14:paraId="6A15E181" w14:textId="7AFA4F82" w:rsidR="1A49156A" w:rsidRPr="008E6BF3" w:rsidRDefault="1A49156A" w:rsidP="00AA3A5A">
      <w:pPr>
        <w:spacing w:after="0" w:line="276" w:lineRule="auto"/>
        <w:ind w:firstLine="708"/>
        <w:jc w:val="both"/>
        <w:rPr>
          <w:rFonts w:ascii="Tahoma" w:eastAsia="Tahoma" w:hAnsi="Tahoma" w:cs="Tahoma"/>
          <w:color w:val="000000" w:themeColor="text1"/>
          <w:sz w:val="24"/>
          <w:szCs w:val="24"/>
        </w:rPr>
      </w:pPr>
    </w:p>
    <w:tbl>
      <w:tblPr>
        <w:tblStyle w:val="Tablaconcuadrcula"/>
        <w:tblW w:w="0" w:type="auto"/>
        <w:tblLayout w:type="fixed"/>
        <w:tblLook w:val="04A0" w:firstRow="1" w:lastRow="0" w:firstColumn="1" w:lastColumn="0" w:noHBand="0" w:noVBand="1"/>
      </w:tblPr>
      <w:tblGrid>
        <w:gridCol w:w="1768"/>
        <w:gridCol w:w="1768"/>
        <w:gridCol w:w="1768"/>
        <w:gridCol w:w="1768"/>
        <w:gridCol w:w="1768"/>
      </w:tblGrid>
      <w:tr w:rsidR="78131FE0" w:rsidRPr="008E6BF3" w14:paraId="76CF33FB" w14:textId="77777777" w:rsidTr="78131FE0">
        <w:tc>
          <w:tcPr>
            <w:tcW w:w="1768" w:type="dxa"/>
          </w:tcPr>
          <w:p w14:paraId="7AE262D8" w14:textId="5B660D05" w:rsidR="78131FE0" w:rsidRPr="008E6BF3" w:rsidRDefault="78131FE0" w:rsidP="00AA3A5A">
            <w:pPr>
              <w:rPr>
                <w:rFonts w:ascii="Tahoma" w:hAnsi="Tahoma" w:cs="Tahoma"/>
                <w:b/>
                <w:szCs w:val="24"/>
              </w:rPr>
            </w:pPr>
            <w:r w:rsidRPr="008E6BF3">
              <w:rPr>
                <w:rFonts w:ascii="Tahoma" w:eastAsia="Calibri" w:hAnsi="Tahoma" w:cs="Tahoma"/>
                <w:b/>
                <w:szCs w:val="24"/>
              </w:rPr>
              <w:t>AÑO</w:t>
            </w:r>
          </w:p>
        </w:tc>
        <w:tc>
          <w:tcPr>
            <w:tcW w:w="1768" w:type="dxa"/>
          </w:tcPr>
          <w:p w14:paraId="3F7E25CD" w14:textId="5380E874" w:rsidR="78131FE0" w:rsidRPr="008E6BF3" w:rsidRDefault="78131FE0" w:rsidP="00AA3A5A">
            <w:pPr>
              <w:rPr>
                <w:rFonts w:ascii="Tahoma" w:hAnsi="Tahoma" w:cs="Tahoma"/>
                <w:b/>
                <w:szCs w:val="24"/>
              </w:rPr>
            </w:pPr>
            <w:r w:rsidRPr="008E6BF3">
              <w:rPr>
                <w:rFonts w:ascii="Tahoma" w:eastAsia="Calibri" w:hAnsi="Tahoma" w:cs="Tahoma"/>
                <w:b/>
                <w:szCs w:val="24"/>
              </w:rPr>
              <w:t>PRIMAS</w:t>
            </w:r>
          </w:p>
        </w:tc>
        <w:tc>
          <w:tcPr>
            <w:tcW w:w="1768" w:type="dxa"/>
          </w:tcPr>
          <w:p w14:paraId="2710543F" w14:textId="77714375" w:rsidR="78131FE0" w:rsidRPr="008E6BF3" w:rsidRDefault="78131FE0" w:rsidP="00AA3A5A">
            <w:pPr>
              <w:rPr>
                <w:rFonts w:ascii="Tahoma" w:hAnsi="Tahoma" w:cs="Tahoma"/>
                <w:b/>
                <w:szCs w:val="24"/>
              </w:rPr>
            </w:pPr>
            <w:r w:rsidRPr="008E6BF3">
              <w:rPr>
                <w:rFonts w:ascii="Tahoma" w:eastAsia="Calibri" w:hAnsi="Tahoma" w:cs="Tahoma"/>
                <w:b/>
                <w:szCs w:val="24"/>
              </w:rPr>
              <w:t>CESANTÍAS</w:t>
            </w:r>
          </w:p>
        </w:tc>
        <w:tc>
          <w:tcPr>
            <w:tcW w:w="1768" w:type="dxa"/>
          </w:tcPr>
          <w:p w14:paraId="753957B1" w14:textId="2F22588A" w:rsidR="78131FE0" w:rsidRPr="008E6BF3" w:rsidRDefault="78131FE0" w:rsidP="00AA3A5A">
            <w:pPr>
              <w:rPr>
                <w:rFonts w:ascii="Tahoma" w:hAnsi="Tahoma" w:cs="Tahoma"/>
                <w:b/>
                <w:szCs w:val="24"/>
              </w:rPr>
            </w:pPr>
            <w:r w:rsidRPr="008E6BF3">
              <w:rPr>
                <w:rFonts w:ascii="Tahoma" w:eastAsia="Calibri" w:hAnsi="Tahoma" w:cs="Tahoma"/>
                <w:b/>
                <w:szCs w:val="24"/>
              </w:rPr>
              <w:t>INTERESES</w:t>
            </w:r>
          </w:p>
        </w:tc>
        <w:tc>
          <w:tcPr>
            <w:tcW w:w="1768" w:type="dxa"/>
          </w:tcPr>
          <w:p w14:paraId="28CE89E4" w14:textId="51C83CB0" w:rsidR="78131FE0" w:rsidRPr="008E6BF3" w:rsidRDefault="78131FE0" w:rsidP="00AA3A5A">
            <w:pPr>
              <w:rPr>
                <w:rFonts w:ascii="Tahoma" w:hAnsi="Tahoma" w:cs="Tahoma"/>
                <w:b/>
                <w:szCs w:val="24"/>
              </w:rPr>
            </w:pPr>
            <w:r w:rsidRPr="008E6BF3">
              <w:rPr>
                <w:rFonts w:ascii="Tahoma" w:eastAsia="Calibri" w:hAnsi="Tahoma" w:cs="Tahoma"/>
                <w:b/>
                <w:szCs w:val="24"/>
              </w:rPr>
              <w:t>VACACIONES</w:t>
            </w:r>
          </w:p>
        </w:tc>
      </w:tr>
      <w:tr w:rsidR="78131FE0" w:rsidRPr="008E6BF3" w14:paraId="49D5499C" w14:textId="77777777" w:rsidTr="78131FE0">
        <w:tc>
          <w:tcPr>
            <w:tcW w:w="1768" w:type="dxa"/>
          </w:tcPr>
          <w:p w14:paraId="4ED1287A" w14:textId="56FE910F" w:rsidR="78131FE0" w:rsidRPr="008E6BF3" w:rsidRDefault="78131FE0" w:rsidP="00AA3A5A">
            <w:pPr>
              <w:rPr>
                <w:rFonts w:ascii="Tahoma" w:hAnsi="Tahoma" w:cs="Tahoma"/>
                <w:szCs w:val="24"/>
              </w:rPr>
            </w:pPr>
            <w:r w:rsidRPr="008E6BF3">
              <w:rPr>
                <w:rFonts w:ascii="Tahoma" w:eastAsia="Calibri" w:hAnsi="Tahoma" w:cs="Tahoma"/>
                <w:szCs w:val="24"/>
              </w:rPr>
              <w:t>2015</w:t>
            </w:r>
          </w:p>
        </w:tc>
        <w:tc>
          <w:tcPr>
            <w:tcW w:w="1768" w:type="dxa"/>
          </w:tcPr>
          <w:p w14:paraId="50D5DA3E" w14:textId="3A11797F" w:rsidR="78131FE0" w:rsidRPr="008E6BF3" w:rsidRDefault="78131FE0" w:rsidP="00AA3A5A">
            <w:pPr>
              <w:rPr>
                <w:rFonts w:ascii="Tahoma" w:hAnsi="Tahoma" w:cs="Tahoma"/>
                <w:szCs w:val="24"/>
              </w:rPr>
            </w:pPr>
            <w:r w:rsidRPr="008E6BF3">
              <w:rPr>
                <w:rFonts w:ascii="Tahoma" w:eastAsia="Calibri" w:hAnsi="Tahoma" w:cs="Tahoma"/>
                <w:szCs w:val="24"/>
              </w:rPr>
              <w:t>$322.175</w:t>
            </w:r>
          </w:p>
        </w:tc>
        <w:tc>
          <w:tcPr>
            <w:tcW w:w="1768" w:type="dxa"/>
          </w:tcPr>
          <w:p w14:paraId="2B372483" w14:textId="71355F94" w:rsidR="78131FE0" w:rsidRPr="008E6BF3" w:rsidRDefault="78131FE0" w:rsidP="00AA3A5A">
            <w:pPr>
              <w:rPr>
                <w:rFonts w:ascii="Tahoma" w:hAnsi="Tahoma" w:cs="Tahoma"/>
                <w:szCs w:val="24"/>
              </w:rPr>
            </w:pPr>
            <w:r w:rsidRPr="008E6BF3">
              <w:rPr>
                <w:rFonts w:ascii="Tahoma" w:eastAsia="Calibri" w:hAnsi="Tahoma" w:cs="Tahoma"/>
                <w:szCs w:val="24"/>
              </w:rPr>
              <w:t>$667.333</w:t>
            </w:r>
          </w:p>
        </w:tc>
        <w:tc>
          <w:tcPr>
            <w:tcW w:w="1768" w:type="dxa"/>
          </w:tcPr>
          <w:p w14:paraId="416682FE" w14:textId="7C99E9E0" w:rsidR="78131FE0" w:rsidRPr="008E6BF3" w:rsidRDefault="78131FE0" w:rsidP="00AA3A5A">
            <w:pPr>
              <w:rPr>
                <w:rFonts w:ascii="Tahoma" w:hAnsi="Tahoma" w:cs="Tahoma"/>
                <w:szCs w:val="24"/>
              </w:rPr>
            </w:pPr>
            <w:r w:rsidRPr="008E6BF3">
              <w:rPr>
                <w:rFonts w:ascii="Tahoma" w:eastAsia="Calibri" w:hAnsi="Tahoma" w:cs="Tahoma"/>
                <w:szCs w:val="24"/>
              </w:rPr>
              <w:t>$80.079</w:t>
            </w:r>
          </w:p>
        </w:tc>
        <w:tc>
          <w:tcPr>
            <w:tcW w:w="1768" w:type="dxa"/>
          </w:tcPr>
          <w:p w14:paraId="7AE5283A" w14:textId="5E7B8AE3" w:rsidR="78131FE0" w:rsidRPr="008E6BF3" w:rsidRDefault="78131FE0" w:rsidP="00AA3A5A">
            <w:pPr>
              <w:rPr>
                <w:rFonts w:ascii="Tahoma" w:hAnsi="Tahoma" w:cs="Tahoma"/>
                <w:szCs w:val="24"/>
              </w:rPr>
            </w:pPr>
            <w:r w:rsidRPr="008E6BF3">
              <w:rPr>
                <w:rFonts w:ascii="Tahoma" w:eastAsia="Calibri" w:hAnsi="Tahoma" w:cs="Tahoma"/>
                <w:szCs w:val="24"/>
              </w:rPr>
              <w:t>$322.175</w:t>
            </w:r>
          </w:p>
        </w:tc>
      </w:tr>
      <w:tr w:rsidR="78131FE0" w:rsidRPr="008E6BF3" w14:paraId="2154A9A4" w14:textId="77777777" w:rsidTr="78131FE0">
        <w:tc>
          <w:tcPr>
            <w:tcW w:w="1768" w:type="dxa"/>
          </w:tcPr>
          <w:p w14:paraId="53B1F79E" w14:textId="731810C3" w:rsidR="78131FE0" w:rsidRPr="008E6BF3" w:rsidRDefault="78131FE0" w:rsidP="00AA3A5A">
            <w:pPr>
              <w:rPr>
                <w:rFonts w:ascii="Tahoma" w:hAnsi="Tahoma" w:cs="Tahoma"/>
                <w:szCs w:val="24"/>
              </w:rPr>
            </w:pPr>
            <w:r w:rsidRPr="008E6BF3">
              <w:rPr>
                <w:rFonts w:ascii="Tahoma" w:eastAsia="Calibri" w:hAnsi="Tahoma" w:cs="Tahoma"/>
                <w:szCs w:val="24"/>
              </w:rPr>
              <w:t>2016</w:t>
            </w:r>
          </w:p>
        </w:tc>
        <w:tc>
          <w:tcPr>
            <w:tcW w:w="1768" w:type="dxa"/>
          </w:tcPr>
          <w:p w14:paraId="40A278E6" w14:textId="77583D37" w:rsidR="78131FE0" w:rsidRPr="008E6BF3" w:rsidRDefault="78131FE0" w:rsidP="00AA3A5A">
            <w:pPr>
              <w:rPr>
                <w:rFonts w:ascii="Tahoma" w:hAnsi="Tahoma" w:cs="Tahoma"/>
                <w:szCs w:val="24"/>
              </w:rPr>
            </w:pPr>
            <w:r w:rsidRPr="008E6BF3">
              <w:rPr>
                <w:rFonts w:ascii="Tahoma" w:eastAsia="Calibri" w:hAnsi="Tahoma" w:cs="Tahoma"/>
                <w:szCs w:val="24"/>
              </w:rPr>
              <w:t>$689.455</w:t>
            </w:r>
          </w:p>
        </w:tc>
        <w:tc>
          <w:tcPr>
            <w:tcW w:w="1768" w:type="dxa"/>
          </w:tcPr>
          <w:p w14:paraId="3CC7DB18" w14:textId="6AE1BBCA" w:rsidR="78131FE0" w:rsidRPr="008E6BF3" w:rsidRDefault="78131FE0" w:rsidP="00AA3A5A">
            <w:pPr>
              <w:rPr>
                <w:rFonts w:ascii="Tahoma" w:hAnsi="Tahoma" w:cs="Tahoma"/>
                <w:szCs w:val="24"/>
              </w:rPr>
            </w:pPr>
            <w:r w:rsidRPr="008E6BF3">
              <w:rPr>
                <w:rFonts w:ascii="Tahoma" w:eastAsia="Calibri" w:hAnsi="Tahoma" w:cs="Tahoma"/>
                <w:szCs w:val="24"/>
              </w:rPr>
              <w:t>$698.045</w:t>
            </w:r>
          </w:p>
        </w:tc>
        <w:tc>
          <w:tcPr>
            <w:tcW w:w="1768" w:type="dxa"/>
          </w:tcPr>
          <w:p w14:paraId="4B38DB74" w14:textId="7B3B26E0" w:rsidR="78131FE0" w:rsidRPr="008E6BF3" w:rsidRDefault="78131FE0" w:rsidP="00AA3A5A">
            <w:pPr>
              <w:rPr>
                <w:rFonts w:ascii="Tahoma" w:hAnsi="Tahoma" w:cs="Tahoma"/>
                <w:szCs w:val="24"/>
              </w:rPr>
            </w:pPr>
            <w:r w:rsidRPr="008E6BF3">
              <w:rPr>
                <w:rFonts w:ascii="Tahoma" w:eastAsia="Calibri" w:hAnsi="Tahoma" w:cs="Tahoma"/>
                <w:szCs w:val="24"/>
              </w:rPr>
              <w:t>$83.765</w:t>
            </w:r>
          </w:p>
        </w:tc>
        <w:tc>
          <w:tcPr>
            <w:tcW w:w="1768" w:type="dxa"/>
          </w:tcPr>
          <w:p w14:paraId="600D89BE" w14:textId="0B3DFE9C" w:rsidR="78131FE0" w:rsidRPr="008E6BF3" w:rsidRDefault="78131FE0" w:rsidP="00AA3A5A">
            <w:pPr>
              <w:rPr>
                <w:rFonts w:ascii="Tahoma" w:hAnsi="Tahoma" w:cs="Tahoma"/>
                <w:szCs w:val="24"/>
              </w:rPr>
            </w:pPr>
            <w:r w:rsidRPr="008E6BF3">
              <w:rPr>
                <w:rFonts w:ascii="Tahoma" w:eastAsia="Calibri" w:hAnsi="Tahoma" w:cs="Tahoma"/>
                <w:szCs w:val="24"/>
              </w:rPr>
              <w:t>$344.727</w:t>
            </w:r>
          </w:p>
        </w:tc>
      </w:tr>
      <w:tr w:rsidR="78131FE0" w:rsidRPr="008E6BF3" w14:paraId="1040AF92" w14:textId="77777777" w:rsidTr="78131FE0">
        <w:tc>
          <w:tcPr>
            <w:tcW w:w="1768" w:type="dxa"/>
          </w:tcPr>
          <w:p w14:paraId="46DE423C" w14:textId="17199FDE" w:rsidR="78131FE0" w:rsidRPr="008E6BF3" w:rsidRDefault="78131FE0" w:rsidP="00AA3A5A">
            <w:pPr>
              <w:rPr>
                <w:rFonts w:ascii="Tahoma" w:hAnsi="Tahoma" w:cs="Tahoma"/>
                <w:szCs w:val="24"/>
              </w:rPr>
            </w:pPr>
            <w:r w:rsidRPr="008E6BF3">
              <w:rPr>
                <w:rFonts w:ascii="Tahoma" w:eastAsia="Calibri" w:hAnsi="Tahoma" w:cs="Tahoma"/>
                <w:szCs w:val="24"/>
              </w:rPr>
              <w:t>2017</w:t>
            </w:r>
          </w:p>
        </w:tc>
        <w:tc>
          <w:tcPr>
            <w:tcW w:w="1768" w:type="dxa"/>
          </w:tcPr>
          <w:p w14:paraId="6F741D68" w14:textId="3720CC39" w:rsidR="78131FE0" w:rsidRPr="008E6BF3" w:rsidRDefault="78131FE0" w:rsidP="00AA3A5A">
            <w:pPr>
              <w:rPr>
                <w:rFonts w:ascii="Tahoma" w:hAnsi="Tahoma" w:cs="Tahoma"/>
                <w:szCs w:val="24"/>
              </w:rPr>
            </w:pPr>
            <w:r w:rsidRPr="008E6BF3">
              <w:rPr>
                <w:rFonts w:ascii="Tahoma" w:eastAsia="Calibri" w:hAnsi="Tahoma" w:cs="Tahoma"/>
                <w:szCs w:val="24"/>
              </w:rPr>
              <w:t>$737.717</w:t>
            </w:r>
          </w:p>
        </w:tc>
        <w:tc>
          <w:tcPr>
            <w:tcW w:w="1768" w:type="dxa"/>
          </w:tcPr>
          <w:p w14:paraId="0F9C8ABC" w14:textId="4C235D85" w:rsidR="78131FE0" w:rsidRPr="008E6BF3" w:rsidRDefault="78131FE0" w:rsidP="00AA3A5A">
            <w:pPr>
              <w:rPr>
                <w:rFonts w:ascii="Tahoma" w:hAnsi="Tahoma" w:cs="Tahoma"/>
                <w:szCs w:val="24"/>
              </w:rPr>
            </w:pPr>
            <w:r w:rsidRPr="008E6BF3">
              <w:rPr>
                <w:rFonts w:ascii="Tahoma" w:eastAsia="Calibri" w:hAnsi="Tahoma" w:cs="Tahoma"/>
                <w:szCs w:val="24"/>
              </w:rPr>
              <w:t>$746.909</w:t>
            </w:r>
          </w:p>
        </w:tc>
        <w:tc>
          <w:tcPr>
            <w:tcW w:w="1768" w:type="dxa"/>
          </w:tcPr>
          <w:p w14:paraId="54E2BBA2" w14:textId="352FE057" w:rsidR="78131FE0" w:rsidRPr="008E6BF3" w:rsidRDefault="78131FE0" w:rsidP="00AA3A5A">
            <w:pPr>
              <w:rPr>
                <w:rFonts w:ascii="Tahoma" w:hAnsi="Tahoma" w:cs="Tahoma"/>
                <w:szCs w:val="24"/>
              </w:rPr>
            </w:pPr>
            <w:r w:rsidRPr="008E6BF3">
              <w:rPr>
                <w:rFonts w:ascii="Tahoma" w:eastAsia="Calibri" w:hAnsi="Tahoma" w:cs="Tahoma"/>
                <w:szCs w:val="24"/>
              </w:rPr>
              <w:t>$89.629</w:t>
            </w:r>
          </w:p>
        </w:tc>
        <w:tc>
          <w:tcPr>
            <w:tcW w:w="1768" w:type="dxa"/>
          </w:tcPr>
          <w:p w14:paraId="7B81E3D3" w14:textId="64EDAB78" w:rsidR="78131FE0" w:rsidRPr="008E6BF3" w:rsidRDefault="78131FE0" w:rsidP="00AA3A5A">
            <w:pPr>
              <w:rPr>
                <w:rFonts w:ascii="Tahoma" w:hAnsi="Tahoma" w:cs="Tahoma"/>
                <w:szCs w:val="24"/>
              </w:rPr>
            </w:pPr>
            <w:r w:rsidRPr="008E6BF3">
              <w:rPr>
                <w:rFonts w:ascii="Tahoma" w:eastAsia="Calibri" w:hAnsi="Tahoma" w:cs="Tahoma"/>
                <w:szCs w:val="24"/>
              </w:rPr>
              <w:t>$368.858</w:t>
            </w:r>
          </w:p>
        </w:tc>
      </w:tr>
      <w:tr w:rsidR="78131FE0" w:rsidRPr="008E6BF3" w14:paraId="7886D2A5" w14:textId="77777777" w:rsidTr="78131FE0">
        <w:tc>
          <w:tcPr>
            <w:tcW w:w="1768" w:type="dxa"/>
          </w:tcPr>
          <w:p w14:paraId="35FD84FF" w14:textId="07039D70" w:rsidR="78131FE0" w:rsidRPr="008E6BF3" w:rsidRDefault="78131FE0" w:rsidP="00AA3A5A">
            <w:pPr>
              <w:rPr>
                <w:rFonts w:ascii="Tahoma" w:hAnsi="Tahoma" w:cs="Tahoma"/>
                <w:szCs w:val="24"/>
              </w:rPr>
            </w:pPr>
            <w:r w:rsidRPr="008E6BF3">
              <w:rPr>
                <w:rFonts w:ascii="Tahoma" w:eastAsia="Calibri" w:hAnsi="Tahoma" w:cs="Tahoma"/>
                <w:szCs w:val="24"/>
              </w:rPr>
              <w:t>2018</w:t>
            </w:r>
          </w:p>
        </w:tc>
        <w:tc>
          <w:tcPr>
            <w:tcW w:w="1768" w:type="dxa"/>
          </w:tcPr>
          <w:p w14:paraId="47D06969" w14:textId="40074DF9" w:rsidR="78131FE0" w:rsidRPr="008E6BF3" w:rsidRDefault="78131FE0" w:rsidP="00AA3A5A">
            <w:pPr>
              <w:rPr>
                <w:rFonts w:ascii="Tahoma" w:hAnsi="Tahoma" w:cs="Tahoma"/>
                <w:szCs w:val="24"/>
              </w:rPr>
            </w:pPr>
            <w:r w:rsidRPr="008E6BF3">
              <w:rPr>
                <w:rFonts w:ascii="Tahoma" w:eastAsia="Calibri" w:hAnsi="Tahoma" w:cs="Tahoma"/>
                <w:szCs w:val="24"/>
              </w:rPr>
              <w:t>$260.414</w:t>
            </w:r>
          </w:p>
        </w:tc>
        <w:tc>
          <w:tcPr>
            <w:tcW w:w="1768" w:type="dxa"/>
          </w:tcPr>
          <w:p w14:paraId="75F11026" w14:textId="05FF2BDD" w:rsidR="78131FE0" w:rsidRPr="008E6BF3" w:rsidRDefault="78131FE0" w:rsidP="00AA3A5A">
            <w:pPr>
              <w:rPr>
                <w:rFonts w:ascii="Tahoma" w:hAnsi="Tahoma" w:cs="Tahoma"/>
                <w:szCs w:val="24"/>
              </w:rPr>
            </w:pPr>
            <w:r w:rsidRPr="008E6BF3">
              <w:rPr>
                <w:rFonts w:ascii="Tahoma" w:eastAsia="Calibri" w:hAnsi="Tahoma" w:cs="Tahoma"/>
                <w:szCs w:val="24"/>
              </w:rPr>
              <w:t>$260.414</w:t>
            </w:r>
          </w:p>
        </w:tc>
        <w:tc>
          <w:tcPr>
            <w:tcW w:w="1768" w:type="dxa"/>
          </w:tcPr>
          <w:p w14:paraId="106BDF6E" w14:textId="5A65E525" w:rsidR="78131FE0" w:rsidRPr="008E6BF3" w:rsidRDefault="78131FE0" w:rsidP="00AA3A5A">
            <w:pPr>
              <w:rPr>
                <w:rFonts w:ascii="Tahoma" w:hAnsi="Tahoma" w:cs="Tahoma"/>
                <w:szCs w:val="24"/>
              </w:rPr>
            </w:pPr>
            <w:r w:rsidRPr="008E6BF3">
              <w:rPr>
                <w:rFonts w:ascii="Tahoma" w:eastAsia="Calibri" w:hAnsi="Tahoma" w:cs="Tahoma"/>
                <w:szCs w:val="24"/>
              </w:rPr>
              <w:t>$10.416</w:t>
            </w:r>
          </w:p>
        </w:tc>
        <w:tc>
          <w:tcPr>
            <w:tcW w:w="1768" w:type="dxa"/>
          </w:tcPr>
          <w:p w14:paraId="4B312E7C" w14:textId="592DEE10" w:rsidR="78131FE0" w:rsidRPr="008E6BF3" w:rsidRDefault="78131FE0" w:rsidP="00AA3A5A">
            <w:pPr>
              <w:rPr>
                <w:rFonts w:ascii="Tahoma" w:hAnsi="Tahoma" w:cs="Tahoma"/>
                <w:szCs w:val="24"/>
              </w:rPr>
            </w:pPr>
            <w:r w:rsidRPr="008E6BF3">
              <w:rPr>
                <w:rFonts w:ascii="Tahoma" w:eastAsia="Calibri" w:hAnsi="Tahoma" w:cs="Tahoma"/>
                <w:szCs w:val="24"/>
              </w:rPr>
              <w:t>$130.207</w:t>
            </w:r>
          </w:p>
        </w:tc>
      </w:tr>
      <w:tr w:rsidR="78131FE0" w:rsidRPr="008E6BF3" w14:paraId="10F31BC8" w14:textId="77777777" w:rsidTr="78131FE0">
        <w:tc>
          <w:tcPr>
            <w:tcW w:w="7072" w:type="dxa"/>
            <w:gridSpan w:val="4"/>
          </w:tcPr>
          <w:p w14:paraId="0E3C5445" w14:textId="6D13DFD1" w:rsidR="78131FE0" w:rsidRPr="008E6BF3" w:rsidRDefault="78131FE0" w:rsidP="00AA3A5A">
            <w:pPr>
              <w:rPr>
                <w:rFonts w:ascii="Tahoma" w:hAnsi="Tahoma" w:cs="Tahoma"/>
                <w:szCs w:val="24"/>
              </w:rPr>
            </w:pPr>
            <w:r w:rsidRPr="008E6BF3">
              <w:rPr>
                <w:rFonts w:ascii="Tahoma" w:eastAsia="Calibri" w:hAnsi="Tahoma" w:cs="Tahoma"/>
                <w:szCs w:val="24"/>
              </w:rPr>
              <w:t>TOTAL</w:t>
            </w:r>
          </w:p>
        </w:tc>
        <w:tc>
          <w:tcPr>
            <w:tcW w:w="1768" w:type="dxa"/>
          </w:tcPr>
          <w:p w14:paraId="2673546B" w14:textId="2BDA357E" w:rsidR="78131FE0" w:rsidRPr="008E6BF3" w:rsidRDefault="78131FE0" w:rsidP="00AA3A5A">
            <w:pPr>
              <w:rPr>
                <w:rFonts w:ascii="Tahoma" w:hAnsi="Tahoma" w:cs="Tahoma"/>
                <w:szCs w:val="24"/>
              </w:rPr>
            </w:pPr>
            <w:r w:rsidRPr="008E6BF3">
              <w:rPr>
                <w:rFonts w:ascii="Tahoma" w:eastAsia="Calibri" w:hAnsi="Tahoma" w:cs="Tahoma"/>
                <w:color w:val="000000" w:themeColor="text1"/>
                <w:szCs w:val="24"/>
              </w:rPr>
              <w:t>$8.413.977</w:t>
            </w:r>
          </w:p>
        </w:tc>
      </w:tr>
    </w:tbl>
    <w:p w14:paraId="0A2E9ECD" w14:textId="7DD89C29" w:rsidR="1A49156A" w:rsidRPr="008E6BF3" w:rsidRDefault="1A49156A" w:rsidP="00AA3A5A">
      <w:pPr>
        <w:spacing w:after="0" w:line="276" w:lineRule="auto"/>
        <w:jc w:val="both"/>
        <w:rPr>
          <w:rFonts w:ascii="Tahoma" w:eastAsia="Calibri" w:hAnsi="Tahoma" w:cs="Tahoma"/>
          <w:sz w:val="24"/>
          <w:szCs w:val="24"/>
        </w:rPr>
      </w:pPr>
    </w:p>
    <w:p w14:paraId="0519A3E8" w14:textId="2329DD49" w:rsidR="1A49156A" w:rsidRPr="008E6BF3" w:rsidRDefault="3574EAA2" w:rsidP="00AA3A5A">
      <w:pPr>
        <w:spacing w:after="0" w:line="276" w:lineRule="auto"/>
        <w:ind w:firstLine="708"/>
        <w:jc w:val="both"/>
        <w:rPr>
          <w:rFonts w:ascii="Tahoma" w:eastAsia="Tahoma" w:hAnsi="Tahoma" w:cs="Tahoma"/>
          <w:color w:val="000000" w:themeColor="text1"/>
          <w:sz w:val="24"/>
          <w:szCs w:val="24"/>
        </w:rPr>
      </w:pPr>
      <w:r w:rsidRPr="008E6BF3">
        <w:rPr>
          <w:rFonts w:ascii="Tahoma" w:eastAsia="Tahoma" w:hAnsi="Tahoma" w:cs="Tahoma"/>
          <w:color w:val="000000" w:themeColor="text1"/>
          <w:sz w:val="24"/>
          <w:szCs w:val="24"/>
        </w:rPr>
        <w:t>Con apoyo en lo anterior, se condenará a la demandada al pago de la suma de $8.413.977 por concepto de prima, cesantías, intereses a las cesantías y vacaciones, conforme a la liquidación que se aprecia en el cuadro anterior. De</w:t>
      </w:r>
      <w:r w:rsidR="5E09F534" w:rsidRPr="008E6BF3">
        <w:rPr>
          <w:rFonts w:ascii="Tahoma" w:eastAsia="Tahoma" w:hAnsi="Tahoma" w:cs="Tahoma"/>
          <w:color w:val="000000" w:themeColor="text1"/>
          <w:sz w:val="24"/>
          <w:szCs w:val="24"/>
        </w:rPr>
        <w:t xml:space="preserve">l mismo modo, se condenará al pago de los aportes a seguridad social correspondientes a los ciclos de cotización comprendidos entre el 28 de febrero de 2013 y el 1° de mayo de 2018. </w:t>
      </w:r>
      <w:r w:rsidR="356EABAE" w:rsidRPr="008E6BF3">
        <w:rPr>
          <w:rFonts w:ascii="Tahoma" w:eastAsia="Tahoma" w:hAnsi="Tahoma" w:cs="Tahoma"/>
          <w:color w:val="000000" w:themeColor="text1"/>
          <w:sz w:val="24"/>
          <w:szCs w:val="24"/>
        </w:rPr>
        <w:t>Se exonera del pago de la indemnización por despido injusto, pues el demandante no acreditó el hecho del despido y el demandado, por su parte, afirmó que el prestador del servicio no se vol</w:t>
      </w:r>
      <w:r w:rsidR="43AB460B" w:rsidRPr="008E6BF3">
        <w:rPr>
          <w:rFonts w:ascii="Tahoma" w:eastAsia="Tahoma" w:hAnsi="Tahoma" w:cs="Tahoma"/>
          <w:color w:val="000000" w:themeColor="text1"/>
          <w:sz w:val="24"/>
          <w:szCs w:val="24"/>
        </w:rPr>
        <w:t xml:space="preserve">vió a presentar al </w:t>
      </w:r>
      <w:proofErr w:type="spellStart"/>
      <w:r w:rsidR="43AB460B" w:rsidRPr="008E6BF3">
        <w:rPr>
          <w:rFonts w:ascii="Tahoma" w:eastAsia="Tahoma" w:hAnsi="Tahoma" w:cs="Tahoma"/>
          <w:color w:val="000000" w:themeColor="text1"/>
          <w:sz w:val="24"/>
          <w:szCs w:val="24"/>
        </w:rPr>
        <w:t>lavautos</w:t>
      </w:r>
      <w:proofErr w:type="spellEnd"/>
      <w:r w:rsidR="43AB460B" w:rsidRPr="008E6BF3">
        <w:rPr>
          <w:rFonts w:ascii="Tahoma" w:eastAsia="Tahoma" w:hAnsi="Tahoma" w:cs="Tahoma"/>
          <w:color w:val="000000" w:themeColor="text1"/>
          <w:sz w:val="24"/>
          <w:szCs w:val="24"/>
        </w:rPr>
        <w:t xml:space="preserve"> luego de que se le hizo un reclamo por un objeto que se perdió del vehículo de un cliente.</w:t>
      </w:r>
    </w:p>
    <w:p w14:paraId="21505CAA" w14:textId="3AAC9658" w:rsidR="1A49156A" w:rsidRPr="008E6BF3" w:rsidRDefault="1A49156A" w:rsidP="00AA3A5A">
      <w:pPr>
        <w:spacing w:after="0" w:line="276" w:lineRule="auto"/>
        <w:ind w:firstLine="708"/>
        <w:jc w:val="both"/>
        <w:rPr>
          <w:rFonts w:ascii="Tahoma" w:eastAsia="Tahoma" w:hAnsi="Tahoma" w:cs="Tahoma"/>
          <w:sz w:val="24"/>
          <w:szCs w:val="24"/>
        </w:rPr>
      </w:pPr>
    </w:p>
    <w:p w14:paraId="3D83791A" w14:textId="04C85168" w:rsidR="1A49156A" w:rsidRPr="008E6BF3" w:rsidRDefault="32900E6A" w:rsidP="00AA3A5A">
      <w:pPr>
        <w:spacing w:after="0" w:line="276" w:lineRule="auto"/>
        <w:ind w:firstLine="708"/>
        <w:jc w:val="both"/>
        <w:rPr>
          <w:rFonts w:ascii="Tahoma" w:eastAsia="Tahoma" w:hAnsi="Tahoma" w:cs="Tahoma"/>
          <w:color w:val="000000" w:themeColor="text1"/>
          <w:sz w:val="24"/>
          <w:szCs w:val="24"/>
        </w:rPr>
      </w:pPr>
      <w:r w:rsidRPr="008E6BF3">
        <w:rPr>
          <w:rFonts w:ascii="Tahoma" w:eastAsia="Tahoma" w:hAnsi="Tahoma" w:cs="Tahoma"/>
          <w:sz w:val="24"/>
          <w:szCs w:val="24"/>
        </w:rPr>
        <w:t>En lo tocante a la indemnización moratoria, es bien sabido que la misma no es inexorable ni automática, en la medida de que al finalizar el vínculo laboral, sin que al trabajador se le haya satisfecho en todo o en parte sus salarios o prestaciones sociales, no es suficiente para imponer dicha sanción la existencia de la deuda a cargo del empleador, sino que se precisa el análisis de su componente subjetivo, en orden a auscultar en la conducta del obligado las razones que lo impulsaron a negarse a la cancelación de tales salarios o prestaciones sociales, y si las mismas son atendibles por estar revestidas de buena fe, procederá la exoneración de la condena.</w:t>
      </w:r>
    </w:p>
    <w:p w14:paraId="5797DC00" w14:textId="3B34975A" w:rsidR="1A49156A" w:rsidRPr="008E6BF3" w:rsidRDefault="32900E6A" w:rsidP="00AA3A5A">
      <w:pPr>
        <w:spacing w:after="0" w:line="276" w:lineRule="auto"/>
        <w:jc w:val="both"/>
        <w:rPr>
          <w:rFonts w:ascii="Tahoma" w:hAnsi="Tahoma" w:cs="Tahoma"/>
          <w:sz w:val="24"/>
          <w:szCs w:val="24"/>
        </w:rPr>
      </w:pPr>
      <w:r w:rsidRPr="008E6BF3">
        <w:rPr>
          <w:rFonts w:ascii="Tahoma" w:eastAsia="Tahoma" w:hAnsi="Tahoma" w:cs="Tahoma"/>
          <w:color w:val="FF0000"/>
          <w:sz w:val="24"/>
          <w:szCs w:val="24"/>
        </w:rPr>
        <w:t xml:space="preserve"> </w:t>
      </w:r>
    </w:p>
    <w:p w14:paraId="4805242F" w14:textId="69CC9E88" w:rsidR="1A49156A" w:rsidRPr="008E6BF3" w:rsidRDefault="32900E6A" w:rsidP="00AA3A5A">
      <w:pPr>
        <w:spacing w:after="0" w:line="276" w:lineRule="auto"/>
        <w:ind w:firstLine="708"/>
        <w:jc w:val="both"/>
        <w:rPr>
          <w:rFonts w:ascii="Tahoma" w:eastAsia="Tahoma" w:hAnsi="Tahoma" w:cs="Tahoma"/>
          <w:sz w:val="24"/>
          <w:szCs w:val="24"/>
        </w:rPr>
      </w:pPr>
      <w:r w:rsidRPr="008E6BF3">
        <w:rPr>
          <w:rFonts w:ascii="Tahoma" w:eastAsia="Tahoma" w:hAnsi="Tahoma" w:cs="Tahoma"/>
          <w:sz w:val="24"/>
          <w:szCs w:val="24"/>
        </w:rPr>
        <w:t xml:space="preserve">Es de anotar que en asuntos que revisten las mismas características del presente, la Sala ha exonerado al empleador demandado de las indemnizaciones moratorias previstas ante la falta de pago de prestaciones sociales y por ausencia de la consignación de las cesantías a un fondo previsto para tal finalidad, al considerar que la sola declaración de la existencia del contrato realidad no indica </w:t>
      </w:r>
      <w:r w:rsidRPr="008E6BF3">
        <w:rPr>
          <w:rFonts w:ascii="Tahoma" w:eastAsia="Arial Narrow" w:hAnsi="Tahoma" w:cs="Tahoma"/>
          <w:i/>
          <w:iCs/>
          <w:sz w:val="24"/>
          <w:szCs w:val="24"/>
        </w:rPr>
        <w:t xml:space="preserve">per </w:t>
      </w:r>
      <w:proofErr w:type="spellStart"/>
      <w:r w:rsidRPr="008E6BF3">
        <w:rPr>
          <w:rFonts w:ascii="Tahoma" w:eastAsia="Arial Narrow" w:hAnsi="Tahoma" w:cs="Tahoma"/>
          <w:i/>
          <w:iCs/>
          <w:sz w:val="24"/>
          <w:szCs w:val="24"/>
        </w:rPr>
        <w:t>se</w:t>
      </w:r>
      <w:proofErr w:type="spellEnd"/>
      <w:r w:rsidRPr="008E6BF3">
        <w:rPr>
          <w:rFonts w:ascii="Tahoma" w:eastAsia="Tahoma" w:hAnsi="Tahoma" w:cs="Tahoma"/>
          <w:sz w:val="24"/>
          <w:szCs w:val="24"/>
        </w:rPr>
        <w:t xml:space="preserve"> que la conducta del demandado hubiere estado ausente de buena fe a la finalización del vínculo laboral al quedar debiendo las prestaciones sociales al actor</w:t>
      </w:r>
      <w:r w:rsidR="70193A3A" w:rsidRPr="008E6BF3">
        <w:rPr>
          <w:rFonts w:ascii="Tahoma" w:eastAsia="Tahoma" w:hAnsi="Tahoma" w:cs="Tahoma"/>
          <w:sz w:val="24"/>
          <w:szCs w:val="24"/>
        </w:rPr>
        <w:t>.</w:t>
      </w:r>
    </w:p>
    <w:p w14:paraId="69FB4A36" w14:textId="4800EACE" w:rsidR="1A49156A" w:rsidRPr="008E6BF3" w:rsidRDefault="1A49156A" w:rsidP="00AA3A5A">
      <w:pPr>
        <w:spacing w:after="0" w:line="276" w:lineRule="auto"/>
        <w:ind w:firstLine="708"/>
        <w:jc w:val="both"/>
        <w:rPr>
          <w:rFonts w:ascii="Tahoma" w:eastAsia="Tahoma" w:hAnsi="Tahoma" w:cs="Tahoma"/>
          <w:sz w:val="24"/>
          <w:szCs w:val="24"/>
        </w:rPr>
      </w:pPr>
    </w:p>
    <w:p w14:paraId="768CCF12" w14:textId="147F5C8A" w:rsidR="00E27B39" w:rsidRPr="008E6BF3" w:rsidRDefault="70193A3A" w:rsidP="00AA3A5A">
      <w:pPr>
        <w:spacing w:after="0" w:line="276" w:lineRule="auto"/>
        <w:ind w:firstLine="708"/>
        <w:jc w:val="both"/>
        <w:rPr>
          <w:rFonts w:ascii="Tahoma" w:eastAsia="Tahoma" w:hAnsi="Tahoma" w:cs="Tahoma"/>
          <w:sz w:val="24"/>
          <w:szCs w:val="24"/>
        </w:rPr>
      </w:pPr>
      <w:r w:rsidRPr="008E6BF3">
        <w:rPr>
          <w:rFonts w:ascii="Tahoma" w:eastAsia="Tahoma" w:hAnsi="Tahoma" w:cs="Tahoma"/>
          <w:sz w:val="24"/>
          <w:szCs w:val="24"/>
        </w:rPr>
        <w:t>A la luz de las anteriores premisas, es innegable que</w:t>
      </w:r>
      <w:r w:rsidR="00E27B39" w:rsidRPr="008E6BF3">
        <w:rPr>
          <w:rFonts w:ascii="Tahoma" w:eastAsia="Tahoma" w:hAnsi="Tahoma" w:cs="Tahoma"/>
          <w:sz w:val="24"/>
          <w:szCs w:val="24"/>
        </w:rPr>
        <w:t>,</w:t>
      </w:r>
      <w:r w:rsidRPr="008E6BF3">
        <w:rPr>
          <w:rFonts w:ascii="Tahoma" w:eastAsia="Tahoma" w:hAnsi="Tahoma" w:cs="Tahoma"/>
          <w:sz w:val="24"/>
          <w:szCs w:val="24"/>
        </w:rPr>
        <w:t xml:space="preserve"> en el presente asunto</w:t>
      </w:r>
      <w:r w:rsidR="00E27B39" w:rsidRPr="008E6BF3">
        <w:rPr>
          <w:rFonts w:ascii="Tahoma" w:eastAsia="Tahoma" w:hAnsi="Tahoma" w:cs="Tahoma"/>
          <w:sz w:val="24"/>
          <w:szCs w:val="24"/>
        </w:rPr>
        <w:t xml:space="preserve">, es costumbre generalizada entre los dueños de los lava autos, contratar los servicios de los lavadores bajo la convicción de hacerlo bajo un contrato de prestación de servicios, </w:t>
      </w:r>
      <w:r w:rsidRPr="008E6BF3">
        <w:rPr>
          <w:rFonts w:ascii="Tahoma" w:eastAsia="Tahoma" w:hAnsi="Tahoma" w:cs="Tahoma"/>
          <w:sz w:val="24"/>
          <w:szCs w:val="24"/>
        </w:rPr>
        <w:t>de</w:t>
      </w:r>
      <w:r w:rsidR="1A8F698B" w:rsidRPr="008E6BF3">
        <w:rPr>
          <w:rFonts w:ascii="Tahoma" w:eastAsia="Tahoma" w:hAnsi="Tahoma" w:cs="Tahoma"/>
          <w:sz w:val="24"/>
          <w:szCs w:val="24"/>
        </w:rPr>
        <w:t xml:space="preserve"> suerte</w:t>
      </w:r>
      <w:r w:rsidRPr="008E6BF3">
        <w:rPr>
          <w:rFonts w:ascii="Tahoma" w:eastAsia="Tahoma" w:hAnsi="Tahoma" w:cs="Tahoma"/>
          <w:sz w:val="24"/>
          <w:szCs w:val="24"/>
        </w:rPr>
        <w:t xml:space="preserve"> que, salvada la buena fe del empleador, ante la ausencia de pruebas en contrario, se debe entender que </w:t>
      </w:r>
      <w:r w:rsidR="00E27B39" w:rsidRPr="008E6BF3">
        <w:rPr>
          <w:rFonts w:ascii="Tahoma" w:eastAsia="Tahoma" w:hAnsi="Tahoma" w:cs="Tahoma"/>
          <w:sz w:val="24"/>
          <w:szCs w:val="24"/>
        </w:rPr>
        <w:t>é</w:t>
      </w:r>
      <w:r w:rsidRPr="008E6BF3">
        <w:rPr>
          <w:rFonts w:ascii="Tahoma" w:eastAsia="Tahoma" w:hAnsi="Tahoma" w:cs="Tahoma"/>
          <w:sz w:val="24"/>
          <w:szCs w:val="24"/>
        </w:rPr>
        <w:t>ste tenía elementos de juicio para creer que no tenía un</w:t>
      </w:r>
      <w:r w:rsidR="45EA89C5" w:rsidRPr="008E6BF3">
        <w:rPr>
          <w:rFonts w:ascii="Tahoma" w:eastAsia="Tahoma" w:hAnsi="Tahoma" w:cs="Tahoma"/>
          <w:sz w:val="24"/>
          <w:szCs w:val="24"/>
        </w:rPr>
        <w:t>a</w:t>
      </w:r>
      <w:r w:rsidRPr="008E6BF3">
        <w:rPr>
          <w:rFonts w:ascii="Tahoma" w:eastAsia="Tahoma" w:hAnsi="Tahoma" w:cs="Tahoma"/>
          <w:sz w:val="24"/>
          <w:szCs w:val="24"/>
        </w:rPr>
        <w:t xml:space="preserve"> relación de trabajo con </w:t>
      </w:r>
      <w:r w:rsidR="4E3C9560" w:rsidRPr="008E6BF3">
        <w:rPr>
          <w:rFonts w:ascii="Tahoma" w:eastAsia="Tahoma" w:hAnsi="Tahoma" w:cs="Tahoma"/>
          <w:sz w:val="24"/>
          <w:szCs w:val="24"/>
        </w:rPr>
        <w:t>el</w:t>
      </w:r>
      <w:r w:rsidRPr="008E6BF3">
        <w:rPr>
          <w:rFonts w:ascii="Tahoma" w:eastAsia="Tahoma" w:hAnsi="Tahoma" w:cs="Tahoma"/>
          <w:sz w:val="24"/>
          <w:szCs w:val="24"/>
        </w:rPr>
        <w:t xml:space="preserve"> demandante, sino un</w:t>
      </w:r>
      <w:r w:rsidR="00E27B39" w:rsidRPr="008E6BF3">
        <w:rPr>
          <w:rFonts w:ascii="Tahoma" w:eastAsia="Tahoma" w:hAnsi="Tahoma" w:cs="Tahoma"/>
          <w:sz w:val="24"/>
          <w:szCs w:val="24"/>
        </w:rPr>
        <w:t xml:space="preserve"> contrato de carácter civil</w:t>
      </w:r>
      <w:r w:rsidRPr="008E6BF3">
        <w:rPr>
          <w:rFonts w:ascii="Tahoma" w:eastAsia="Tahoma" w:hAnsi="Tahoma" w:cs="Tahoma"/>
          <w:sz w:val="24"/>
          <w:szCs w:val="24"/>
        </w:rPr>
        <w:t xml:space="preserve">. </w:t>
      </w:r>
    </w:p>
    <w:p w14:paraId="3B5D61CB" w14:textId="77777777" w:rsidR="00E27B39" w:rsidRPr="008E6BF3" w:rsidRDefault="00E27B39" w:rsidP="00AA3A5A">
      <w:pPr>
        <w:spacing w:after="0" w:line="276" w:lineRule="auto"/>
        <w:ind w:firstLine="708"/>
        <w:jc w:val="both"/>
        <w:rPr>
          <w:rFonts w:ascii="Tahoma" w:eastAsia="Tahoma" w:hAnsi="Tahoma" w:cs="Tahoma"/>
          <w:sz w:val="24"/>
          <w:szCs w:val="24"/>
        </w:rPr>
      </w:pPr>
    </w:p>
    <w:p w14:paraId="4B0AC892" w14:textId="12F0CFB7" w:rsidR="1A49156A" w:rsidRPr="008E6BF3" w:rsidRDefault="70193A3A" w:rsidP="00AA3A5A">
      <w:pPr>
        <w:spacing w:after="0" w:line="276" w:lineRule="auto"/>
        <w:ind w:firstLine="708"/>
        <w:jc w:val="both"/>
        <w:rPr>
          <w:rFonts w:ascii="Tahoma" w:eastAsia="Tahoma" w:hAnsi="Tahoma" w:cs="Tahoma"/>
          <w:sz w:val="24"/>
          <w:szCs w:val="24"/>
        </w:rPr>
      </w:pPr>
      <w:r w:rsidRPr="008E6BF3">
        <w:rPr>
          <w:rFonts w:ascii="Tahoma" w:eastAsia="Tahoma" w:hAnsi="Tahoma" w:cs="Tahoma"/>
          <w:sz w:val="24"/>
          <w:szCs w:val="24"/>
        </w:rPr>
        <w:t>Por último, se impondrá el pago de las costas procesales de ambas instancias a la parte demandada en un 70%, liquídense por el juzgado de origen.</w:t>
      </w:r>
    </w:p>
    <w:p w14:paraId="4B9271A0" w14:textId="32154830" w:rsidR="1A49156A" w:rsidRPr="008E6BF3" w:rsidRDefault="1A49156A" w:rsidP="00AA3A5A">
      <w:pPr>
        <w:spacing w:after="0" w:line="276" w:lineRule="auto"/>
        <w:ind w:firstLine="708"/>
        <w:jc w:val="both"/>
        <w:rPr>
          <w:rFonts w:ascii="Tahoma" w:eastAsia="Tahoma" w:hAnsi="Tahoma" w:cs="Tahoma"/>
          <w:sz w:val="24"/>
          <w:szCs w:val="24"/>
        </w:rPr>
      </w:pPr>
    </w:p>
    <w:p w14:paraId="6683D45F" w14:textId="19469628" w:rsidR="4ABB8D1F" w:rsidRPr="008E6BF3" w:rsidRDefault="4ABB8D1F" w:rsidP="00AA3A5A">
      <w:pPr>
        <w:spacing w:after="0" w:line="276" w:lineRule="auto"/>
        <w:ind w:firstLine="708"/>
        <w:jc w:val="both"/>
        <w:rPr>
          <w:rFonts w:ascii="Tahoma" w:hAnsi="Tahoma" w:cs="Tahoma"/>
          <w:sz w:val="24"/>
          <w:szCs w:val="24"/>
        </w:rPr>
      </w:pPr>
      <w:r w:rsidRPr="008E6BF3">
        <w:rPr>
          <w:rFonts w:ascii="Tahoma" w:eastAsia="Tahoma" w:hAnsi="Tahoma" w:cs="Tahoma"/>
          <w:sz w:val="24"/>
          <w:szCs w:val="24"/>
        </w:rPr>
        <w:t xml:space="preserve">Bajo tales premisas, se </w:t>
      </w:r>
      <w:r w:rsidR="7F2536CA" w:rsidRPr="008E6BF3">
        <w:rPr>
          <w:rFonts w:ascii="Tahoma" w:eastAsia="Tahoma" w:hAnsi="Tahoma" w:cs="Tahoma"/>
          <w:sz w:val="24"/>
          <w:szCs w:val="24"/>
        </w:rPr>
        <w:t>revocará</w:t>
      </w:r>
      <w:r w:rsidRPr="008E6BF3">
        <w:rPr>
          <w:rFonts w:ascii="Tahoma" w:eastAsia="Tahoma" w:hAnsi="Tahoma" w:cs="Tahoma"/>
          <w:sz w:val="24"/>
          <w:szCs w:val="24"/>
        </w:rPr>
        <w:t xml:space="preserve"> la decisión de primera instancia y </w:t>
      </w:r>
      <w:r w:rsidR="08D7B4D4" w:rsidRPr="008E6BF3">
        <w:rPr>
          <w:rFonts w:ascii="Tahoma" w:eastAsia="Tahoma" w:hAnsi="Tahoma" w:cs="Tahoma"/>
          <w:sz w:val="24"/>
          <w:szCs w:val="24"/>
        </w:rPr>
        <w:t>en su defecto se impondrán las condenas antes reseñadas.</w:t>
      </w:r>
    </w:p>
    <w:p w14:paraId="53B2C3BC" w14:textId="1163EF3F" w:rsidR="4ABB8D1F" w:rsidRPr="008E6BF3" w:rsidRDefault="4ABB8D1F" w:rsidP="00AA3A5A">
      <w:pPr>
        <w:spacing w:after="0" w:line="276" w:lineRule="auto"/>
        <w:jc w:val="both"/>
        <w:rPr>
          <w:rFonts w:ascii="Tahoma" w:eastAsia="Tahoma" w:hAnsi="Tahoma" w:cs="Tahoma"/>
          <w:sz w:val="24"/>
          <w:szCs w:val="24"/>
          <w:lang w:val="es"/>
        </w:rPr>
      </w:pPr>
    </w:p>
    <w:p w14:paraId="55C6E7A6" w14:textId="65DE8B1C" w:rsidR="4ABB8D1F" w:rsidRPr="008E6BF3" w:rsidRDefault="4ABB8D1F" w:rsidP="00AA3A5A">
      <w:pPr>
        <w:spacing w:after="0" w:line="276" w:lineRule="auto"/>
        <w:ind w:firstLine="708"/>
        <w:jc w:val="both"/>
        <w:rPr>
          <w:rFonts w:ascii="Tahoma" w:hAnsi="Tahoma" w:cs="Tahoma"/>
          <w:sz w:val="24"/>
          <w:szCs w:val="24"/>
        </w:rPr>
      </w:pPr>
      <w:r w:rsidRPr="008E6BF3">
        <w:rPr>
          <w:rFonts w:ascii="Tahoma" w:eastAsia="Tahoma" w:hAnsi="Tahoma" w:cs="Tahoma"/>
          <w:sz w:val="24"/>
          <w:szCs w:val="24"/>
          <w:lang w:val="es"/>
        </w:rPr>
        <w:lastRenderedPageBreak/>
        <w:t xml:space="preserve">En mérito </w:t>
      </w:r>
      <w:r w:rsidR="00E27B39" w:rsidRPr="008E6BF3">
        <w:rPr>
          <w:rFonts w:ascii="Tahoma" w:eastAsia="Tahoma" w:hAnsi="Tahoma" w:cs="Tahoma"/>
          <w:sz w:val="24"/>
          <w:szCs w:val="24"/>
          <w:lang w:val="es"/>
        </w:rPr>
        <w:t>de lo</w:t>
      </w:r>
      <w:r w:rsidRPr="008E6BF3">
        <w:rPr>
          <w:rFonts w:ascii="Tahoma" w:eastAsia="Tahoma" w:hAnsi="Tahoma" w:cs="Tahoma"/>
          <w:sz w:val="24"/>
          <w:szCs w:val="24"/>
          <w:lang w:val="es"/>
        </w:rPr>
        <w:t xml:space="preserve"> expuesto, el </w:t>
      </w:r>
      <w:r w:rsidRPr="008E6BF3">
        <w:rPr>
          <w:rFonts w:ascii="Tahoma" w:eastAsia="Tahoma" w:hAnsi="Tahoma" w:cs="Tahoma"/>
          <w:b/>
          <w:bCs/>
          <w:sz w:val="24"/>
          <w:szCs w:val="24"/>
          <w:lang w:val="es"/>
        </w:rPr>
        <w:t>TRIBUNAL SUPERIOR DEL DISTRITO JUDICIAL DE PEREIRA (RISARALDA)</w:t>
      </w:r>
      <w:r w:rsidRPr="008E6BF3">
        <w:rPr>
          <w:rFonts w:ascii="Tahoma" w:eastAsia="Tahoma" w:hAnsi="Tahoma" w:cs="Tahoma"/>
          <w:sz w:val="24"/>
          <w:szCs w:val="24"/>
          <w:lang w:val="es"/>
        </w:rPr>
        <w:t xml:space="preserve">, </w:t>
      </w:r>
      <w:r w:rsidRPr="008E6BF3">
        <w:rPr>
          <w:rFonts w:ascii="Tahoma" w:eastAsia="Tahoma" w:hAnsi="Tahoma" w:cs="Tahoma"/>
          <w:b/>
          <w:bCs/>
          <w:sz w:val="24"/>
          <w:szCs w:val="24"/>
          <w:lang w:val="es"/>
        </w:rPr>
        <w:t>SALA LABORAL</w:t>
      </w:r>
      <w:r w:rsidRPr="008E6BF3">
        <w:rPr>
          <w:rFonts w:ascii="Tahoma" w:eastAsia="Tahoma" w:hAnsi="Tahoma" w:cs="Tahoma"/>
          <w:sz w:val="24"/>
          <w:szCs w:val="24"/>
          <w:lang w:val="es"/>
        </w:rPr>
        <w:t xml:space="preserve">, Administrando Justicia en Nombre de la </w:t>
      </w:r>
      <w:r w:rsidR="00E27B39" w:rsidRPr="008E6BF3">
        <w:rPr>
          <w:rFonts w:ascii="Tahoma" w:eastAsia="Tahoma" w:hAnsi="Tahoma" w:cs="Tahoma"/>
          <w:sz w:val="24"/>
          <w:szCs w:val="24"/>
          <w:lang w:val="es"/>
        </w:rPr>
        <w:t>República y</w:t>
      </w:r>
      <w:r w:rsidRPr="008E6BF3">
        <w:rPr>
          <w:rFonts w:ascii="Tahoma" w:eastAsia="Tahoma" w:hAnsi="Tahoma" w:cs="Tahoma"/>
          <w:sz w:val="24"/>
          <w:szCs w:val="24"/>
          <w:lang w:val="es"/>
        </w:rPr>
        <w:t xml:space="preserve"> por autoridad de la Ley.</w:t>
      </w:r>
    </w:p>
    <w:p w14:paraId="40B109D7" w14:textId="4233BF84" w:rsidR="4ABB8D1F" w:rsidRPr="008E6BF3" w:rsidRDefault="4ABB8D1F" w:rsidP="00AA3A5A">
      <w:pPr>
        <w:spacing w:after="0" w:line="276" w:lineRule="auto"/>
        <w:jc w:val="both"/>
        <w:rPr>
          <w:rFonts w:ascii="Tahoma" w:hAnsi="Tahoma" w:cs="Tahoma"/>
          <w:sz w:val="24"/>
          <w:szCs w:val="24"/>
        </w:rPr>
      </w:pPr>
      <w:r w:rsidRPr="008E6BF3">
        <w:rPr>
          <w:rFonts w:ascii="Tahoma" w:eastAsia="Tahoma" w:hAnsi="Tahoma" w:cs="Tahoma"/>
          <w:sz w:val="24"/>
          <w:szCs w:val="24"/>
          <w:lang w:val="es"/>
        </w:rPr>
        <w:t xml:space="preserve"> </w:t>
      </w:r>
    </w:p>
    <w:p w14:paraId="6A26FE03" w14:textId="080CD033" w:rsidR="4ABB8D1F" w:rsidRPr="008E6BF3" w:rsidRDefault="4ABB8D1F" w:rsidP="00AA3A5A">
      <w:pPr>
        <w:spacing w:after="0" w:line="276" w:lineRule="auto"/>
        <w:jc w:val="center"/>
        <w:rPr>
          <w:rFonts w:ascii="Tahoma" w:hAnsi="Tahoma" w:cs="Tahoma"/>
          <w:sz w:val="24"/>
          <w:szCs w:val="24"/>
        </w:rPr>
      </w:pPr>
      <w:r w:rsidRPr="008E6BF3">
        <w:rPr>
          <w:rFonts w:ascii="Tahoma" w:eastAsia="Tahoma" w:hAnsi="Tahoma" w:cs="Tahoma"/>
          <w:b/>
          <w:bCs/>
          <w:sz w:val="24"/>
          <w:szCs w:val="24"/>
          <w:lang w:val="es"/>
        </w:rPr>
        <w:t>RESUELVE</w:t>
      </w:r>
    </w:p>
    <w:p w14:paraId="6AA4F179" w14:textId="458379E9" w:rsidR="4ABB8D1F" w:rsidRPr="008E6BF3" w:rsidRDefault="4ABB8D1F" w:rsidP="00AA3A5A">
      <w:pPr>
        <w:spacing w:after="0" w:line="276" w:lineRule="auto"/>
        <w:jc w:val="both"/>
        <w:rPr>
          <w:rFonts w:ascii="Tahoma" w:hAnsi="Tahoma" w:cs="Tahoma"/>
          <w:sz w:val="24"/>
          <w:szCs w:val="24"/>
        </w:rPr>
      </w:pPr>
      <w:r w:rsidRPr="008E6BF3">
        <w:rPr>
          <w:rFonts w:ascii="Tahoma" w:eastAsia="Tahoma" w:hAnsi="Tahoma" w:cs="Tahoma"/>
          <w:sz w:val="24"/>
          <w:szCs w:val="24"/>
          <w:lang w:val="es"/>
        </w:rPr>
        <w:t xml:space="preserve"> </w:t>
      </w:r>
    </w:p>
    <w:p w14:paraId="57E049DF" w14:textId="7D4DAE16" w:rsidR="4ABB8D1F" w:rsidRPr="008E6BF3" w:rsidRDefault="4ABB8D1F" w:rsidP="00AA3A5A">
      <w:pPr>
        <w:spacing w:after="0" w:line="276" w:lineRule="auto"/>
        <w:jc w:val="both"/>
        <w:rPr>
          <w:rFonts w:ascii="Tahoma" w:eastAsia="Tahoma" w:hAnsi="Tahoma" w:cs="Tahoma"/>
          <w:sz w:val="24"/>
          <w:szCs w:val="24"/>
          <w:lang w:val="es"/>
        </w:rPr>
      </w:pPr>
      <w:r w:rsidRPr="008E6BF3">
        <w:rPr>
          <w:rFonts w:ascii="Tahoma" w:eastAsia="Tahoma" w:hAnsi="Tahoma" w:cs="Tahoma"/>
          <w:b/>
          <w:bCs/>
          <w:sz w:val="24"/>
          <w:szCs w:val="24"/>
          <w:lang w:val="es"/>
        </w:rPr>
        <w:t xml:space="preserve">         </w:t>
      </w:r>
      <w:r w:rsidRPr="008E6BF3">
        <w:rPr>
          <w:rFonts w:ascii="Tahoma" w:eastAsia="Tahoma" w:hAnsi="Tahoma" w:cs="Tahoma"/>
          <w:b/>
          <w:bCs/>
          <w:sz w:val="24"/>
          <w:szCs w:val="24"/>
          <w:u w:val="single"/>
          <w:lang w:val="es"/>
        </w:rPr>
        <w:t>PRIMERO</w:t>
      </w:r>
      <w:r w:rsidRPr="008E6BF3">
        <w:rPr>
          <w:rFonts w:ascii="Tahoma" w:eastAsia="Tahoma" w:hAnsi="Tahoma" w:cs="Tahoma"/>
          <w:sz w:val="24"/>
          <w:szCs w:val="24"/>
          <w:lang w:val="es"/>
        </w:rPr>
        <w:t>.</w:t>
      </w:r>
      <w:r w:rsidR="009C5BC2">
        <w:rPr>
          <w:rFonts w:ascii="Tahoma" w:eastAsia="Tahoma" w:hAnsi="Tahoma" w:cs="Tahoma"/>
          <w:sz w:val="24"/>
          <w:szCs w:val="24"/>
          <w:lang w:val="es"/>
        </w:rPr>
        <w:t xml:space="preserve"> –</w:t>
      </w:r>
      <w:r w:rsidRPr="008E6BF3">
        <w:rPr>
          <w:rFonts w:ascii="Tahoma" w:eastAsia="Tahoma" w:hAnsi="Tahoma" w:cs="Tahoma"/>
          <w:b/>
          <w:bCs/>
          <w:sz w:val="24"/>
          <w:szCs w:val="24"/>
          <w:lang w:val="es"/>
        </w:rPr>
        <w:t xml:space="preserve"> </w:t>
      </w:r>
      <w:r w:rsidR="2BCFCE29" w:rsidRPr="008E6BF3">
        <w:rPr>
          <w:rFonts w:ascii="Tahoma" w:eastAsia="Tahoma" w:hAnsi="Tahoma" w:cs="Tahoma"/>
          <w:b/>
          <w:bCs/>
          <w:sz w:val="24"/>
          <w:szCs w:val="24"/>
          <w:lang w:val="es"/>
        </w:rPr>
        <w:t xml:space="preserve">DECLARAR </w:t>
      </w:r>
      <w:r w:rsidR="2BCFCE29" w:rsidRPr="008E6BF3">
        <w:rPr>
          <w:rFonts w:ascii="Tahoma" w:eastAsia="Tahoma" w:hAnsi="Tahoma" w:cs="Tahoma"/>
          <w:sz w:val="24"/>
          <w:szCs w:val="24"/>
          <w:lang w:val="es"/>
        </w:rPr>
        <w:t>que entre el señor</w:t>
      </w:r>
      <w:r w:rsidR="2BCFCE29" w:rsidRPr="008E6BF3">
        <w:rPr>
          <w:rFonts w:ascii="Tahoma" w:eastAsia="Tahoma" w:hAnsi="Tahoma" w:cs="Tahoma"/>
          <w:b/>
          <w:bCs/>
          <w:sz w:val="24"/>
          <w:szCs w:val="24"/>
          <w:lang w:val="es"/>
        </w:rPr>
        <w:t xml:space="preserve"> </w:t>
      </w:r>
      <w:r w:rsidR="5A0B004F" w:rsidRPr="008E6BF3">
        <w:rPr>
          <w:rFonts w:ascii="Tahoma" w:eastAsia="Tahoma" w:hAnsi="Tahoma" w:cs="Tahoma"/>
          <w:b/>
          <w:bCs/>
          <w:color w:val="000000" w:themeColor="text1"/>
          <w:sz w:val="24"/>
          <w:szCs w:val="24"/>
          <w:lang w:val="es"/>
        </w:rPr>
        <w:t>HERIBERTO PALOMINO CASTAÑEDA</w:t>
      </w:r>
      <w:r w:rsidR="2BCFCE29" w:rsidRPr="008E6BF3">
        <w:rPr>
          <w:rFonts w:ascii="Tahoma" w:eastAsia="Tahoma" w:hAnsi="Tahoma" w:cs="Tahoma"/>
          <w:b/>
          <w:bCs/>
          <w:sz w:val="24"/>
          <w:szCs w:val="24"/>
          <w:lang w:val="es"/>
        </w:rPr>
        <w:t xml:space="preserve"> </w:t>
      </w:r>
      <w:r w:rsidR="2BCFCE29" w:rsidRPr="008E6BF3">
        <w:rPr>
          <w:rFonts w:ascii="Tahoma" w:eastAsia="Tahoma" w:hAnsi="Tahoma" w:cs="Tahoma"/>
          <w:sz w:val="24"/>
          <w:szCs w:val="24"/>
          <w:lang w:val="es"/>
        </w:rPr>
        <w:t>y el señor</w:t>
      </w:r>
      <w:r w:rsidR="2BCFCE29" w:rsidRPr="008E6BF3">
        <w:rPr>
          <w:rFonts w:ascii="Tahoma" w:eastAsia="Tahoma" w:hAnsi="Tahoma" w:cs="Tahoma"/>
          <w:b/>
          <w:bCs/>
          <w:sz w:val="24"/>
          <w:szCs w:val="24"/>
          <w:lang w:val="es"/>
        </w:rPr>
        <w:t xml:space="preserve"> </w:t>
      </w:r>
      <w:r w:rsidR="2555AA8C" w:rsidRPr="008E6BF3">
        <w:rPr>
          <w:rFonts w:ascii="Tahoma" w:eastAsia="Tahoma" w:hAnsi="Tahoma" w:cs="Tahoma"/>
          <w:b/>
          <w:bCs/>
          <w:color w:val="000000" w:themeColor="text1"/>
          <w:sz w:val="24"/>
          <w:szCs w:val="24"/>
          <w:lang w:val="es"/>
        </w:rPr>
        <w:t>LIBARDO ANTONIO GIRALDO GÓMEZ</w:t>
      </w:r>
      <w:r w:rsidR="2BCFCE29" w:rsidRPr="008E6BF3">
        <w:rPr>
          <w:rFonts w:ascii="Tahoma" w:eastAsia="Tahoma" w:hAnsi="Tahoma" w:cs="Tahoma"/>
          <w:b/>
          <w:bCs/>
          <w:sz w:val="24"/>
          <w:szCs w:val="24"/>
          <w:lang w:val="es"/>
        </w:rPr>
        <w:t xml:space="preserve"> </w:t>
      </w:r>
      <w:r w:rsidR="2BCFCE29" w:rsidRPr="008E6BF3">
        <w:rPr>
          <w:rFonts w:ascii="Tahoma" w:eastAsia="Tahoma" w:hAnsi="Tahoma" w:cs="Tahoma"/>
          <w:sz w:val="24"/>
          <w:szCs w:val="24"/>
          <w:lang w:val="es"/>
        </w:rPr>
        <w:t>existió contrato de trabajo del 28 de febrero de 2013 al 1° de mayo de 2018.</w:t>
      </w:r>
    </w:p>
    <w:p w14:paraId="38CD7B65" w14:textId="732A82F4" w:rsidR="78131FE0" w:rsidRPr="008E6BF3" w:rsidRDefault="78131FE0" w:rsidP="00AA3A5A">
      <w:pPr>
        <w:spacing w:after="0" w:line="276" w:lineRule="auto"/>
        <w:jc w:val="both"/>
        <w:rPr>
          <w:rFonts w:ascii="Tahoma" w:eastAsia="Tahoma" w:hAnsi="Tahoma" w:cs="Tahoma"/>
          <w:b/>
          <w:bCs/>
          <w:sz w:val="24"/>
          <w:szCs w:val="24"/>
          <w:lang w:val="es"/>
        </w:rPr>
      </w:pPr>
    </w:p>
    <w:p w14:paraId="434BCC6B" w14:textId="67BBB57E" w:rsidR="2BCFCE29" w:rsidRPr="008E6BF3" w:rsidRDefault="2BCFCE29" w:rsidP="00AA3A5A">
      <w:pPr>
        <w:spacing w:after="0" w:line="276" w:lineRule="auto"/>
        <w:ind w:firstLine="708"/>
        <w:jc w:val="both"/>
        <w:rPr>
          <w:rFonts w:ascii="Tahoma" w:eastAsia="Tahoma" w:hAnsi="Tahoma" w:cs="Tahoma"/>
          <w:b/>
          <w:bCs/>
          <w:sz w:val="24"/>
          <w:szCs w:val="24"/>
          <w:lang w:val="es"/>
        </w:rPr>
      </w:pPr>
      <w:r w:rsidRPr="008E6BF3">
        <w:rPr>
          <w:rFonts w:ascii="Tahoma" w:eastAsia="Tahoma" w:hAnsi="Tahoma" w:cs="Tahoma"/>
          <w:b/>
          <w:bCs/>
          <w:sz w:val="24"/>
          <w:szCs w:val="24"/>
          <w:lang w:val="es"/>
        </w:rPr>
        <w:t xml:space="preserve">SEGUNDO: DECLARAR </w:t>
      </w:r>
      <w:r w:rsidRPr="008E6BF3">
        <w:rPr>
          <w:rFonts w:ascii="Tahoma" w:eastAsia="Tahoma" w:hAnsi="Tahoma" w:cs="Tahoma"/>
          <w:sz w:val="24"/>
          <w:szCs w:val="24"/>
          <w:lang w:val="es"/>
        </w:rPr>
        <w:t xml:space="preserve">prescritas las prestaciones sociales adeudadas con anterioridad al 2 de octubre de 2015, salvo los aportes a seguridad social. </w:t>
      </w:r>
    </w:p>
    <w:p w14:paraId="4DAA4EFB" w14:textId="658ADBDA" w:rsidR="78131FE0" w:rsidRPr="008E6BF3" w:rsidRDefault="78131FE0" w:rsidP="00AA3A5A">
      <w:pPr>
        <w:spacing w:after="0" w:line="276" w:lineRule="auto"/>
        <w:ind w:firstLine="708"/>
        <w:jc w:val="both"/>
        <w:rPr>
          <w:rFonts w:ascii="Tahoma" w:eastAsia="Tahoma" w:hAnsi="Tahoma" w:cs="Tahoma"/>
          <w:b/>
          <w:bCs/>
          <w:sz w:val="24"/>
          <w:szCs w:val="24"/>
          <w:lang w:val="es"/>
        </w:rPr>
      </w:pPr>
    </w:p>
    <w:p w14:paraId="0B1752F8" w14:textId="0A9659A2" w:rsidR="2BCFCE29" w:rsidRPr="008E6BF3" w:rsidRDefault="2BCFCE29" w:rsidP="00AA3A5A">
      <w:pPr>
        <w:spacing w:after="0" w:line="276" w:lineRule="auto"/>
        <w:ind w:firstLine="708"/>
        <w:jc w:val="both"/>
        <w:rPr>
          <w:rFonts w:ascii="Tahoma" w:eastAsia="Tahoma" w:hAnsi="Tahoma" w:cs="Tahoma"/>
          <w:color w:val="000000" w:themeColor="text1"/>
          <w:sz w:val="24"/>
          <w:szCs w:val="24"/>
          <w:lang w:val="es"/>
        </w:rPr>
      </w:pPr>
      <w:r w:rsidRPr="008E6BF3">
        <w:rPr>
          <w:rFonts w:ascii="Tahoma" w:eastAsia="Tahoma" w:hAnsi="Tahoma" w:cs="Tahoma"/>
          <w:b/>
          <w:bCs/>
          <w:sz w:val="24"/>
          <w:szCs w:val="24"/>
          <w:lang w:val="es"/>
        </w:rPr>
        <w:t xml:space="preserve">TERCERO: CONDENAR </w:t>
      </w:r>
      <w:r w:rsidRPr="008E6BF3">
        <w:rPr>
          <w:rFonts w:ascii="Tahoma" w:eastAsia="Tahoma" w:hAnsi="Tahoma" w:cs="Tahoma"/>
          <w:sz w:val="24"/>
          <w:szCs w:val="24"/>
          <w:lang w:val="es"/>
        </w:rPr>
        <w:t xml:space="preserve">a la parte demandada al pago de la suma de </w:t>
      </w:r>
      <w:r w:rsidRPr="008E6BF3">
        <w:rPr>
          <w:rFonts w:ascii="Tahoma" w:eastAsia="Tahoma" w:hAnsi="Tahoma" w:cs="Tahoma"/>
          <w:b/>
          <w:bCs/>
          <w:color w:val="000000" w:themeColor="text1"/>
          <w:sz w:val="24"/>
          <w:szCs w:val="24"/>
          <w:lang w:val="es"/>
        </w:rPr>
        <w:t>$8.413.977</w:t>
      </w:r>
      <w:r w:rsidRPr="008E6BF3">
        <w:rPr>
          <w:rFonts w:ascii="Tahoma" w:eastAsia="Tahoma" w:hAnsi="Tahoma" w:cs="Tahoma"/>
          <w:color w:val="000000" w:themeColor="text1"/>
          <w:sz w:val="24"/>
          <w:szCs w:val="24"/>
          <w:lang w:val="es"/>
        </w:rPr>
        <w:t xml:space="preserve"> al demandante por concepto de primas, cesantías, intereses a las cesantías y compensació</w:t>
      </w:r>
      <w:r w:rsidR="178B146A" w:rsidRPr="008E6BF3">
        <w:rPr>
          <w:rFonts w:ascii="Tahoma" w:eastAsia="Tahoma" w:hAnsi="Tahoma" w:cs="Tahoma"/>
          <w:color w:val="000000" w:themeColor="text1"/>
          <w:sz w:val="24"/>
          <w:szCs w:val="24"/>
          <w:lang w:val="es"/>
        </w:rPr>
        <w:t>n dineraria de vacaciones, conforme a la liquidación que hace parte integrante de la presente providencia.</w:t>
      </w:r>
    </w:p>
    <w:p w14:paraId="3DFDB2AB" w14:textId="773654E5" w:rsidR="78131FE0" w:rsidRPr="008E6BF3" w:rsidRDefault="78131FE0" w:rsidP="00AA3A5A">
      <w:pPr>
        <w:spacing w:after="0" w:line="276" w:lineRule="auto"/>
        <w:ind w:firstLine="708"/>
        <w:jc w:val="both"/>
        <w:rPr>
          <w:rFonts w:ascii="Tahoma" w:eastAsia="Tahoma" w:hAnsi="Tahoma" w:cs="Tahoma"/>
          <w:color w:val="000000" w:themeColor="text1"/>
          <w:sz w:val="24"/>
          <w:szCs w:val="24"/>
          <w:lang w:val="es"/>
        </w:rPr>
      </w:pPr>
    </w:p>
    <w:p w14:paraId="57A0FFED" w14:textId="08136B48" w:rsidR="178B146A" w:rsidRPr="008E6BF3" w:rsidRDefault="178B146A" w:rsidP="00AA3A5A">
      <w:pPr>
        <w:spacing w:after="0" w:line="276" w:lineRule="auto"/>
        <w:ind w:firstLine="708"/>
        <w:jc w:val="both"/>
        <w:rPr>
          <w:rFonts w:ascii="Tahoma" w:eastAsia="Tahoma" w:hAnsi="Tahoma" w:cs="Tahoma"/>
          <w:color w:val="000000" w:themeColor="text1"/>
          <w:sz w:val="24"/>
          <w:szCs w:val="24"/>
          <w:lang w:val="es"/>
        </w:rPr>
      </w:pPr>
      <w:r w:rsidRPr="008E6BF3">
        <w:rPr>
          <w:rFonts w:ascii="Tahoma" w:eastAsia="Tahoma" w:hAnsi="Tahoma" w:cs="Tahoma"/>
          <w:b/>
          <w:bCs/>
          <w:color w:val="000000" w:themeColor="text1"/>
          <w:sz w:val="24"/>
          <w:szCs w:val="24"/>
          <w:lang w:val="es"/>
        </w:rPr>
        <w:t>CUARTO: CONDENAR</w:t>
      </w:r>
      <w:r w:rsidRPr="008E6BF3">
        <w:rPr>
          <w:rFonts w:ascii="Tahoma" w:eastAsia="Tahoma" w:hAnsi="Tahoma" w:cs="Tahoma"/>
          <w:color w:val="000000" w:themeColor="text1"/>
          <w:sz w:val="24"/>
          <w:szCs w:val="24"/>
          <w:lang w:val="es"/>
        </w:rPr>
        <w:t xml:space="preserve"> a la parte demandada al pago de los aportes a seguridad social en salud y pensiones</w:t>
      </w:r>
      <w:r w:rsidR="4E2A80BA" w:rsidRPr="008E6BF3">
        <w:rPr>
          <w:rFonts w:ascii="Tahoma" w:eastAsia="Tahoma" w:hAnsi="Tahoma" w:cs="Tahoma"/>
          <w:color w:val="000000" w:themeColor="text1"/>
          <w:sz w:val="24"/>
          <w:szCs w:val="24"/>
          <w:lang w:val="es"/>
        </w:rPr>
        <w:t xml:space="preserve"> al actor,</w:t>
      </w:r>
      <w:r w:rsidR="6405F548" w:rsidRPr="008E6BF3">
        <w:rPr>
          <w:rFonts w:ascii="Tahoma" w:eastAsia="Tahoma" w:hAnsi="Tahoma" w:cs="Tahoma"/>
          <w:color w:val="000000" w:themeColor="text1"/>
          <w:sz w:val="24"/>
          <w:szCs w:val="24"/>
          <w:lang w:val="es"/>
        </w:rPr>
        <w:t xml:space="preserve"> por un salario mínimo mensual vigente,</w:t>
      </w:r>
      <w:r w:rsidRPr="008E6BF3">
        <w:rPr>
          <w:rFonts w:ascii="Tahoma" w:eastAsia="Tahoma" w:hAnsi="Tahoma" w:cs="Tahoma"/>
          <w:color w:val="000000" w:themeColor="text1"/>
          <w:sz w:val="24"/>
          <w:szCs w:val="24"/>
          <w:lang w:val="es"/>
        </w:rPr>
        <w:t xml:space="preserve"> por todos los ciclos de cotización compr</w:t>
      </w:r>
      <w:r w:rsidR="0906B5D2" w:rsidRPr="008E6BF3">
        <w:rPr>
          <w:rFonts w:ascii="Tahoma" w:eastAsia="Tahoma" w:hAnsi="Tahoma" w:cs="Tahoma"/>
          <w:color w:val="000000" w:themeColor="text1"/>
          <w:sz w:val="24"/>
          <w:szCs w:val="24"/>
          <w:lang w:val="es"/>
        </w:rPr>
        <w:t xml:space="preserve">endidos </w:t>
      </w:r>
      <w:r w:rsidRPr="008E6BF3">
        <w:rPr>
          <w:rFonts w:ascii="Tahoma" w:eastAsia="Tahoma" w:hAnsi="Tahoma" w:cs="Tahoma"/>
          <w:color w:val="000000" w:themeColor="text1"/>
          <w:sz w:val="24"/>
          <w:szCs w:val="24"/>
          <w:lang w:val="es"/>
        </w:rPr>
        <w:t>entre</w:t>
      </w:r>
      <w:r w:rsidR="3C6A2056" w:rsidRPr="008E6BF3">
        <w:rPr>
          <w:rFonts w:ascii="Tahoma" w:eastAsia="Tahoma" w:hAnsi="Tahoma" w:cs="Tahoma"/>
          <w:color w:val="000000" w:themeColor="text1"/>
          <w:sz w:val="24"/>
          <w:szCs w:val="24"/>
          <w:lang w:val="es"/>
        </w:rPr>
        <w:t xml:space="preserve"> el</w:t>
      </w:r>
      <w:r w:rsidRPr="008E6BF3">
        <w:rPr>
          <w:rFonts w:ascii="Tahoma" w:eastAsia="Tahoma" w:hAnsi="Tahoma" w:cs="Tahoma"/>
          <w:color w:val="000000" w:themeColor="text1"/>
          <w:sz w:val="24"/>
          <w:szCs w:val="24"/>
          <w:lang w:val="es"/>
        </w:rPr>
        <w:t xml:space="preserve"> 28 de </w:t>
      </w:r>
      <w:r w:rsidR="27FF781F" w:rsidRPr="008E6BF3">
        <w:rPr>
          <w:rFonts w:ascii="Tahoma" w:eastAsia="Tahoma" w:hAnsi="Tahoma" w:cs="Tahoma"/>
          <w:color w:val="000000" w:themeColor="text1"/>
          <w:sz w:val="24"/>
          <w:szCs w:val="24"/>
          <w:lang w:val="es"/>
        </w:rPr>
        <w:t>febrero de 2013 y el 1° de mayo de 2018, en la EPS y el Fondo de Pensiones de elección del demandante.</w:t>
      </w:r>
    </w:p>
    <w:p w14:paraId="1ECF2D9B" w14:textId="7CDBB770" w:rsidR="78131FE0" w:rsidRPr="008E6BF3" w:rsidRDefault="78131FE0" w:rsidP="00AA3A5A">
      <w:pPr>
        <w:spacing w:after="0" w:line="276" w:lineRule="auto"/>
        <w:ind w:firstLine="708"/>
        <w:jc w:val="both"/>
        <w:rPr>
          <w:rFonts w:ascii="Tahoma" w:eastAsia="Tahoma" w:hAnsi="Tahoma" w:cs="Tahoma"/>
          <w:color w:val="000000" w:themeColor="text1"/>
          <w:sz w:val="24"/>
          <w:szCs w:val="24"/>
          <w:lang w:val="es"/>
        </w:rPr>
      </w:pPr>
    </w:p>
    <w:p w14:paraId="6EC7AD1B" w14:textId="7256217B" w:rsidR="27FF781F" w:rsidRPr="008E6BF3" w:rsidRDefault="27FF781F" w:rsidP="00AA3A5A">
      <w:pPr>
        <w:spacing w:after="0" w:line="276" w:lineRule="auto"/>
        <w:ind w:firstLine="708"/>
        <w:jc w:val="both"/>
        <w:rPr>
          <w:rFonts w:ascii="Tahoma" w:eastAsia="Tahoma" w:hAnsi="Tahoma" w:cs="Tahoma"/>
          <w:color w:val="000000" w:themeColor="text1"/>
          <w:sz w:val="24"/>
          <w:szCs w:val="24"/>
          <w:lang w:val="es"/>
        </w:rPr>
      </w:pPr>
      <w:r w:rsidRPr="008E6BF3">
        <w:rPr>
          <w:rFonts w:ascii="Tahoma" w:eastAsia="Tahoma" w:hAnsi="Tahoma" w:cs="Tahoma"/>
          <w:b/>
          <w:bCs/>
          <w:color w:val="000000" w:themeColor="text1"/>
          <w:sz w:val="24"/>
          <w:szCs w:val="24"/>
          <w:lang w:val="es"/>
        </w:rPr>
        <w:t>QUINTO</w:t>
      </w:r>
      <w:r w:rsidR="178B146A" w:rsidRPr="008E6BF3">
        <w:rPr>
          <w:rFonts w:ascii="Tahoma" w:eastAsia="Tahoma" w:hAnsi="Tahoma" w:cs="Tahoma"/>
          <w:b/>
          <w:bCs/>
          <w:color w:val="000000" w:themeColor="text1"/>
          <w:sz w:val="24"/>
          <w:szCs w:val="24"/>
          <w:lang w:val="es"/>
        </w:rPr>
        <w:t xml:space="preserve">: EXONERAR </w:t>
      </w:r>
      <w:r w:rsidR="178B146A" w:rsidRPr="008E6BF3">
        <w:rPr>
          <w:rFonts w:ascii="Tahoma" w:eastAsia="Tahoma" w:hAnsi="Tahoma" w:cs="Tahoma"/>
          <w:color w:val="000000" w:themeColor="text1"/>
          <w:sz w:val="24"/>
          <w:szCs w:val="24"/>
          <w:lang w:val="es"/>
        </w:rPr>
        <w:t xml:space="preserve">del pago de las demás pretensiones, conforme a lo explicado en precedencia.  </w:t>
      </w:r>
      <w:r w:rsidR="2BCFCE29" w:rsidRPr="008E6BF3">
        <w:rPr>
          <w:rFonts w:ascii="Tahoma" w:eastAsia="Tahoma" w:hAnsi="Tahoma" w:cs="Tahoma"/>
          <w:color w:val="000000" w:themeColor="text1"/>
          <w:sz w:val="24"/>
          <w:szCs w:val="24"/>
          <w:lang w:val="es"/>
        </w:rPr>
        <w:t xml:space="preserve"> </w:t>
      </w:r>
    </w:p>
    <w:p w14:paraId="26361070" w14:textId="7D3371A4" w:rsidR="4ABB8D1F" w:rsidRPr="008E6BF3" w:rsidRDefault="4ABB8D1F" w:rsidP="00AA3A5A">
      <w:pPr>
        <w:spacing w:after="0" w:line="276" w:lineRule="auto"/>
        <w:jc w:val="both"/>
        <w:rPr>
          <w:rFonts w:ascii="Tahoma" w:hAnsi="Tahoma" w:cs="Tahoma"/>
          <w:sz w:val="24"/>
          <w:szCs w:val="24"/>
        </w:rPr>
      </w:pPr>
      <w:r w:rsidRPr="008E6BF3">
        <w:rPr>
          <w:rFonts w:ascii="Tahoma" w:eastAsia="Tahoma" w:hAnsi="Tahoma" w:cs="Tahoma"/>
          <w:sz w:val="24"/>
          <w:szCs w:val="24"/>
          <w:lang w:val="es"/>
        </w:rPr>
        <w:t xml:space="preserve"> </w:t>
      </w:r>
    </w:p>
    <w:p w14:paraId="68915726" w14:textId="258BA1F1" w:rsidR="4ABB8D1F" w:rsidRPr="008E6BF3" w:rsidRDefault="4ABB8D1F" w:rsidP="00AA3A5A">
      <w:pPr>
        <w:spacing w:after="0" w:line="276" w:lineRule="auto"/>
        <w:jc w:val="both"/>
        <w:rPr>
          <w:rFonts w:ascii="Tahoma" w:eastAsia="Tahoma" w:hAnsi="Tahoma" w:cs="Tahoma"/>
          <w:sz w:val="24"/>
          <w:szCs w:val="24"/>
          <w:lang w:val="es"/>
        </w:rPr>
      </w:pPr>
      <w:r w:rsidRPr="008E6BF3">
        <w:rPr>
          <w:rFonts w:ascii="Tahoma" w:eastAsia="Tahoma" w:hAnsi="Tahoma" w:cs="Tahoma"/>
          <w:b/>
          <w:bCs/>
          <w:sz w:val="24"/>
          <w:szCs w:val="24"/>
          <w:lang w:val="es"/>
        </w:rPr>
        <w:t xml:space="preserve">         </w:t>
      </w:r>
      <w:r w:rsidRPr="008E6BF3">
        <w:rPr>
          <w:rFonts w:ascii="Tahoma" w:eastAsia="Tahoma" w:hAnsi="Tahoma" w:cs="Tahoma"/>
          <w:b/>
          <w:bCs/>
          <w:sz w:val="24"/>
          <w:szCs w:val="24"/>
          <w:u w:val="single"/>
          <w:lang w:val="es"/>
        </w:rPr>
        <w:t>SEGUNDO.</w:t>
      </w:r>
      <w:r w:rsidRPr="008E6BF3">
        <w:rPr>
          <w:rFonts w:ascii="Tahoma" w:eastAsia="Tahoma" w:hAnsi="Tahoma" w:cs="Tahoma"/>
          <w:b/>
          <w:bCs/>
          <w:sz w:val="24"/>
          <w:szCs w:val="24"/>
          <w:lang w:val="es"/>
        </w:rPr>
        <w:t xml:space="preserve"> – COSTAS </w:t>
      </w:r>
      <w:r w:rsidRPr="008E6BF3">
        <w:rPr>
          <w:rFonts w:ascii="Tahoma" w:eastAsia="Tahoma" w:hAnsi="Tahoma" w:cs="Tahoma"/>
          <w:sz w:val="24"/>
          <w:szCs w:val="24"/>
          <w:lang w:val="es"/>
        </w:rPr>
        <w:t>de a</w:t>
      </w:r>
      <w:r w:rsidR="341C7A7E" w:rsidRPr="008E6BF3">
        <w:rPr>
          <w:rFonts w:ascii="Tahoma" w:eastAsia="Tahoma" w:hAnsi="Tahoma" w:cs="Tahoma"/>
          <w:sz w:val="24"/>
          <w:szCs w:val="24"/>
          <w:lang w:val="es"/>
        </w:rPr>
        <w:t>mbas</w:t>
      </w:r>
      <w:r w:rsidRPr="008E6BF3">
        <w:rPr>
          <w:rFonts w:ascii="Tahoma" w:eastAsia="Tahoma" w:hAnsi="Tahoma" w:cs="Tahoma"/>
          <w:sz w:val="24"/>
          <w:szCs w:val="24"/>
          <w:lang w:val="es"/>
        </w:rPr>
        <w:t xml:space="preserve"> instancia</w:t>
      </w:r>
      <w:r w:rsidR="00E27B39" w:rsidRPr="008E6BF3">
        <w:rPr>
          <w:rFonts w:ascii="Tahoma" w:eastAsia="Tahoma" w:hAnsi="Tahoma" w:cs="Tahoma"/>
          <w:sz w:val="24"/>
          <w:szCs w:val="24"/>
          <w:lang w:val="es"/>
        </w:rPr>
        <w:t>s</w:t>
      </w:r>
      <w:r w:rsidRPr="008E6BF3">
        <w:rPr>
          <w:rFonts w:ascii="Tahoma" w:eastAsia="Tahoma" w:hAnsi="Tahoma" w:cs="Tahoma"/>
          <w:sz w:val="24"/>
          <w:szCs w:val="24"/>
          <w:lang w:val="es"/>
        </w:rPr>
        <w:t xml:space="preserve"> a cargo del </w:t>
      </w:r>
      <w:r w:rsidR="4D7E1B31" w:rsidRPr="008E6BF3">
        <w:rPr>
          <w:rFonts w:ascii="Tahoma" w:eastAsia="Tahoma" w:hAnsi="Tahoma" w:cs="Tahoma"/>
          <w:sz w:val="24"/>
          <w:szCs w:val="24"/>
          <w:lang w:val="es"/>
        </w:rPr>
        <w:t>demandado en un 70%</w:t>
      </w:r>
      <w:r w:rsidRPr="008E6BF3">
        <w:rPr>
          <w:rFonts w:ascii="Tahoma" w:eastAsia="Tahoma" w:hAnsi="Tahoma" w:cs="Tahoma"/>
          <w:sz w:val="24"/>
          <w:szCs w:val="24"/>
          <w:lang w:val="es"/>
        </w:rPr>
        <w:t>.</w:t>
      </w:r>
      <w:r w:rsidR="5B847248" w:rsidRPr="008E6BF3">
        <w:rPr>
          <w:rFonts w:ascii="Tahoma" w:eastAsia="Tahoma" w:hAnsi="Tahoma" w:cs="Tahoma"/>
          <w:sz w:val="24"/>
          <w:szCs w:val="24"/>
          <w:lang w:val="es"/>
        </w:rPr>
        <w:t xml:space="preserve"> Liquídense por el juzgado de origen. </w:t>
      </w:r>
    </w:p>
    <w:p w14:paraId="694351A7" w14:textId="6F3EED68" w:rsidR="78131FE0" w:rsidRPr="008E6BF3" w:rsidRDefault="78131FE0" w:rsidP="00AA3A5A">
      <w:pPr>
        <w:spacing w:after="0" w:line="276" w:lineRule="auto"/>
        <w:ind w:firstLine="708"/>
        <w:jc w:val="both"/>
        <w:rPr>
          <w:rFonts w:ascii="Tahoma" w:eastAsia="Tahoma" w:hAnsi="Tahoma" w:cs="Tahoma"/>
          <w:sz w:val="24"/>
          <w:szCs w:val="24"/>
        </w:rPr>
      </w:pPr>
    </w:p>
    <w:p w14:paraId="3D5D9A0A" w14:textId="1DF3281A" w:rsidR="2C4655BF" w:rsidRPr="008E6BF3" w:rsidRDefault="2C4655BF" w:rsidP="00AA3A5A">
      <w:pPr>
        <w:spacing w:after="0" w:line="276" w:lineRule="auto"/>
        <w:ind w:firstLine="708"/>
        <w:jc w:val="both"/>
        <w:rPr>
          <w:rFonts w:ascii="Tahoma" w:hAnsi="Tahoma" w:cs="Tahoma"/>
          <w:sz w:val="24"/>
          <w:szCs w:val="24"/>
        </w:rPr>
      </w:pPr>
      <w:r w:rsidRPr="008E6BF3">
        <w:rPr>
          <w:rFonts w:ascii="Tahoma" w:eastAsia="Tahoma" w:hAnsi="Tahoma" w:cs="Tahoma"/>
          <w:sz w:val="24"/>
          <w:szCs w:val="24"/>
        </w:rPr>
        <w:t xml:space="preserve">Notificación surtida en estados. Cúmplase y devuélvase el expediente al Juzgado de origen. </w:t>
      </w:r>
    </w:p>
    <w:p w14:paraId="08C35DF5" w14:textId="77777777" w:rsidR="00AA3A5A" w:rsidRPr="008E6BF3" w:rsidRDefault="00AA3A5A" w:rsidP="00AA3A5A">
      <w:pPr>
        <w:spacing w:after="0" w:line="276" w:lineRule="auto"/>
        <w:ind w:firstLine="708"/>
        <w:jc w:val="both"/>
        <w:rPr>
          <w:rFonts w:ascii="Tahoma" w:eastAsia="Calibri" w:hAnsi="Tahoma" w:cs="Tahoma"/>
          <w:sz w:val="24"/>
          <w:szCs w:val="24"/>
          <w:lang w:val="es-ES_tradnl"/>
        </w:rPr>
      </w:pPr>
    </w:p>
    <w:p w14:paraId="49F82CBC" w14:textId="77777777" w:rsidR="00AA3A5A" w:rsidRPr="008E6BF3" w:rsidRDefault="00AA3A5A" w:rsidP="00AA3A5A">
      <w:pPr>
        <w:spacing w:after="0" w:line="276" w:lineRule="auto"/>
        <w:ind w:firstLine="708"/>
        <w:jc w:val="both"/>
        <w:rPr>
          <w:rFonts w:ascii="Tahoma" w:eastAsia="Calibri" w:hAnsi="Tahoma" w:cs="Tahoma"/>
          <w:sz w:val="24"/>
          <w:szCs w:val="24"/>
          <w:lang w:val="es-ES_tradnl"/>
        </w:rPr>
      </w:pPr>
      <w:bookmarkStart w:id="5" w:name="OLE_LINK23"/>
      <w:r w:rsidRPr="008E6BF3">
        <w:rPr>
          <w:rFonts w:ascii="Tahoma" w:eastAsia="Calibri" w:hAnsi="Tahoma" w:cs="Tahoma"/>
          <w:sz w:val="24"/>
          <w:szCs w:val="24"/>
          <w:lang w:val="es-ES_tradnl"/>
        </w:rPr>
        <w:t xml:space="preserve">La Magistrada Ponente, </w:t>
      </w:r>
    </w:p>
    <w:p w14:paraId="32BA8D4A" w14:textId="77777777" w:rsidR="00AA3A5A" w:rsidRPr="008E6BF3" w:rsidRDefault="00AA3A5A" w:rsidP="00AA3A5A">
      <w:pPr>
        <w:widowControl w:val="0"/>
        <w:autoSpaceDE w:val="0"/>
        <w:autoSpaceDN w:val="0"/>
        <w:adjustRightInd w:val="0"/>
        <w:spacing w:after="0" w:line="276" w:lineRule="auto"/>
        <w:jc w:val="both"/>
        <w:rPr>
          <w:rFonts w:ascii="Arial" w:eastAsia="Calibri" w:hAnsi="Arial" w:cs="Arial"/>
          <w:bCs/>
          <w:sz w:val="24"/>
          <w:szCs w:val="24"/>
          <w:lang w:val="es-ES_tradnl" w:eastAsia="es-ES_tradnl"/>
        </w:rPr>
      </w:pPr>
    </w:p>
    <w:p w14:paraId="39CB22C1" w14:textId="77777777" w:rsidR="00AA3A5A" w:rsidRPr="008E6BF3" w:rsidRDefault="00AA3A5A" w:rsidP="00AA3A5A">
      <w:pPr>
        <w:widowControl w:val="0"/>
        <w:autoSpaceDE w:val="0"/>
        <w:autoSpaceDN w:val="0"/>
        <w:adjustRightInd w:val="0"/>
        <w:spacing w:after="0" w:line="276" w:lineRule="auto"/>
        <w:jc w:val="both"/>
        <w:rPr>
          <w:rFonts w:ascii="Arial" w:eastAsia="Calibri" w:hAnsi="Arial" w:cs="Arial"/>
          <w:bCs/>
          <w:sz w:val="24"/>
          <w:szCs w:val="24"/>
          <w:lang w:val="es-ES_tradnl" w:eastAsia="es-ES_tradnl"/>
        </w:rPr>
      </w:pPr>
    </w:p>
    <w:p w14:paraId="41011BE8" w14:textId="77777777" w:rsidR="00AA3A5A" w:rsidRPr="008E6BF3" w:rsidRDefault="00AA3A5A" w:rsidP="00AA3A5A">
      <w:pPr>
        <w:spacing w:after="0" w:line="276" w:lineRule="auto"/>
        <w:ind w:firstLine="705"/>
        <w:jc w:val="center"/>
        <w:textAlignment w:val="baseline"/>
        <w:rPr>
          <w:rFonts w:ascii="Tahoma" w:eastAsia="Times New Roman" w:hAnsi="Tahoma" w:cs="Tahoma"/>
          <w:b/>
          <w:bCs/>
          <w:sz w:val="24"/>
          <w:szCs w:val="24"/>
          <w:lang w:val="es-ES_tradnl" w:eastAsia="es-ES_tradnl"/>
        </w:rPr>
      </w:pPr>
      <w:r w:rsidRPr="008E6BF3">
        <w:rPr>
          <w:rFonts w:ascii="Tahoma" w:eastAsia="Times New Roman" w:hAnsi="Tahoma" w:cs="Tahoma"/>
          <w:b/>
          <w:bCs/>
          <w:sz w:val="24"/>
          <w:szCs w:val="24"/>
          <w:lang w:val="es-ES_tradnl" w:eastAsia="es-ES_tradnl"/>
        </w:rPr>
        <w:t>ANA LUCÍA CAICEDO CALDERÓN</w:t>
      </w:r>
    </w:p>
    <w:p w14:paraId="62986C4B" w14:textId="77777777" w:rsidR="00AA3A5A" w:rsidRPr="008E6BF3" w:rsidRDefault="00AA3A5A" w:rsidP="00AA3A5A">
      <w:pPr>
        <w:widowControl w:val="0"/>
        <w:autoSpaceDE w:val="0"/>
        <w:autoSpaceDN w:val="0"/>
        <w:adjustRightInd w:val="0"/>
        <w:spacing w:after="0" w:line="276" w:lineRule="auto"/>
        <w:jc w:val="both"/>
        <w:rPr>
          <w:rFonts w:ascii="Arial" w:eastAsia="Calibri" w:hAnsi="Arial" w:cs="Arial"/>
          <w:bCs/>
          <w:sz w:val="24"/>
          <w:szCs w:val="24"/>
          <w:lang w:val="es-ES_tradnl" w:eastAsia="es-ES_tradnl"/>
        </w:rPr>
      </w:pPr>
    </w:p>
    <w:p w14:paraId="102C906B" w14:textId="77777777" w:rsidR="00AA3A5A" w:rsidRPr="008E6BF3" w:rsidRDefault="00AA3A5A" w:rsidP="00AA3A5A">
      <w:pPr>
        <w:spacing w:after="0" w:line="276" w:lineRule="auto"/>
        <w:ind w:firstLine="705"/>
        <w:textAlignment w:val="baseline"/>
        <w:rPr>
          <w:rFonts w:ascii="Tahoma" w:eastAsia="Times New Roman" w:hAnsi="Tahoma" w:cs="Tahoma"/>
          <w:sz w:val="24"/>
          <w:szCs w:val="24"/>
          <w:lang w:val="es-ES_tradnl" w:eastAsia="es-ES_tradnl"/>
        </w:rPr>
      </w:pPr>
      <w:r w:rsidRPr="008E6BF3">
        <w:rPr>
          <w:rFonts w:ascii="Tahoma" w:eastAsia="Times New Roman" w:hAnsi="Tahoma" w:cs="Tahoma"/>
          <w:sz w:val="24"/>
          <w:szCs w:val="24"/>
          <w:lang w:val="es-ES_tradnl" w:eastAsia="es-ES_tradnl"/>
        </w:rPr>
        <w:t>La Magistrada y el Magistrado,</w:t>
      </w:r>
    </w:p>
    <w:p w14:paraId="18AD22FA" w14:textId="77777777" w:rsidR="00AA3A5A" w:rsidRPr="008E6BF3" w:rsidRDefault="00AA3A5A" w:rsidP="00AA3A5A">
      <w:pPr>
        <w:widowControl w:val="0"/>
        <w:autoSpaceDE w:val="0"/>
        <w:autoSpaceDN w:val="0"/>
        <w:adjustRightInd w:val="0"/>
        <w:spacing w:after="0" w:line="276" w:lineRule="auto"/>
        <w:jc w:val="both"/>
        <w:rPr>
          <w:rFonts w:ascii="Arial" w:eastAsia="Calibri" w:hAnsi="Arial" w:cs="Arial"/>
          <w:bCs/>
          <w:sz w:val="24"/>
          <w:szCs w:val="24"/>
          <w:lang w:val="es-ES_tradnl" w:eastAsia="es-ES_tradnl"/>
        </w:rPr>
      </w:pPr>
    </w:p>
    <w:p w14:paraId="0248DEBD" w14:textId="77777777" w:rsidR="00AA3A5A" w:rsidRPr="008E6BF3" w:rsidRDefault="00AA3A5A" w:rsidP="00AA3A5A">
      <w:pPr>
        <w:widowControl w:val="0"/>
        <w:autoSpaceDE w:val="0"/>
        <w:autoSpaceDN w:val="0"/>
        <w:adjustRightInd w:val="0"/>
        <w:spacing w:after="0" w:line="276" w:lineRule="auto"/>
        <w:jc w:val="both"/>
        <w:rPr>
          <w:rFonts w:ascii="Arial" w:eastAsia="Calibri" w:hAnsi="Arial" w:cs="Arial"/>
          <w:bCs/>
          <w:sz w:val="24"/>
          <w:szCs w:val="24"/>
          <w:lang w:val="es-ES_tradnl" w:eastAsia="es-ES_tradnl"/>
        </w:rPr>
      </w:pPr>
    </w:p>
    <w:p w14:paraId="00317B64" w14:textId="5541A322" w:rsidR="001D1CC9" w:rsidRDefault="00AA3A5A" w:rsidP="00AA3A5A">
      <w:pPr>
        <w:spacing w:after="0" w:line="276" w:lineRule="auto"/>
        <w:rPr>
          <w:rFonts w:ascii="Tahoma" w:eastAsia="Times New Roman" w:hAnsi="Tahoma" w:cs="Tahoma"/>
          <w:bCs/>
          <w:sz w:val="24"/>
          <w:szCs w:val="24"/>
          <w:lang w:val="es-ES" w:eastAsia="es-ES"/>
        </w:rPr>
      </w:pPr>
      <w:r w:rsidRPr="008E6BF3">
        <w:rPr>
          <w:rFonts w:ascii="Tahoma" w:eastAsia="Times New Roman" w:hAnsi="Tahoma" w:cs="Tahoma"/>
          <w:b/>
          <w:bCs/>
          <w:sz w:val="24"/>
          <w:szCs w:val="24"/>
          <w:lang w:val="es-ES" w:eastAsia="es-ES"/>
        </w:rPr>
        <w:t>OLGA LUCÍA HOYOS SEPÚLVEDA</w:t>
      </w:r>
      <w:r w:rsidRPr="008E6BF3">
        <w:rPr>
          <w:rFonts w:ascii="Tahoma" w:eastAsia="Times New Roman" w:hAnsi="Tahoma" w:cs="Tahoma"/>
          <w:b/>
          <w:bCs/>
          <w:sz w:val="24"/>
          <w:szCs w:val="24"/>
          <w:lang w:val="es-ES" w:eastAsia="es-ES"/>
        </w:rPr>
        <w:tab/>
      </w:r>
      <w:r w:rsidRPr="008E6BF3">
        <w:rPr>
          <w:rFonts w:ascii="Tahoma" w:eastAsia="Times New Roman" w:hAnsi="Tahoma" w:cs="Tahoma"/>
          <w:b/>
          <w:bCs/>
          <w:sz w:val="24"/>
          <w:szCs w:val="24"/>
          <w:lang w:val="es-ES" w:eastAsia="es-ES"/>
        </w:rPr>
        <w:tab/>
      </w:r>
      <w:r w:rsidR="009C5BC2">
        <w:rPr>
          <w:rFonts w:ascii="Tahoma" w:eastAsia="Times New Roman" w:hAnsi="Tahoma" w:cs="Tahoma"/>
          <w:b/>
          <w:bCs/>
          <w:sz w:val="24"/>
          <w:szCs w:val="24"/>
          <w:lang w:val="es-ES" w:eastAsia="es-ES"/>
        </w:rPr>
        <w:t xml:space="preserve"> </w:t>
      </w:r>
      <w:r w:rsidRPr="008E6BF3">
        <w:rPr>
          <w:rFonts w:ascii="Tahoma" w:eastAsia="Times New Roman" w:hAnsi="Tahoma" w:cs="Tahoma"/>
          <w:b/>
          <w:bCs/>
          <w:sz w:val="24"/>
          <w:szCs w:val="24"/>
          <w:lang w:val="es-ES" w:eastAsia="es-ES"/>
        </w:rPr>
        <w:t>JULIO CÉSAR SALAZAR MUÑOZ</w:t>
      </w:r>
      <w:bookmarkEnd w:id="5"/>
    </w:p>
    <w:p w14:paraId="4D0894C5" w14:textId="77777777" w:rsidR="00B94206" w:rsidRDefault="00B94206" w:rsidP="00AA3A5A">
      <w:pPr>
        <w:spacing w:after="0" w:line="276" w:lineRule="auto"/>
        <w:rPr>
          <w:rFonts w:ascii="Tahoma" w:eastAsia="Times New Roman" w:hAnsi="Tahoma" w:cs="Tahoma"/>
          <w:bCs/>
          <w:sz w:val="24"/>
          <w:szCs w:val="24"/>
          <w:lang w:val="es-ES" w:eastAsia="es-ES"/>
        </w:rPr>
      </w:pPr>
    </w:p>
    <w:p w14:paraId="5D403550" w14:textId="034A1F8C" w:rsidR="00B94206" w:rsidRDefault="00B94206">
      <w:pPr>
        <w:rPr>
          <w:rFonts w:ascii="Tahoma" w:eastAsia="Times New Roman" w:hAnsi="Tahoma" w:cs="Tahoma"/>
          <w:bCs/>
          <w:sz w:val="24"/>
          <w:szCs w:val="24"/>
          <w:lang w:val="es-ES" w:eastAsia="es-ES"/>
        </w:rPr>
      </w:pPr>
      <w:r>
        <w:rPr>
          <w:rFonts w:ascii="Tahoma" w:eastAsia="Times New Roman" w:hAnsi="Tahoma" w:cs="Tahoma"/>
          <w:bCs/>
          <w:sz w:val="24"/>
          <w:szCs w:val="24"/>
          <w:lang w:val="es-ES" w:eastAsia="es-ES"/>
        </w:rPr>
        <w:br w:type="page"/>
      </w:r>
    </w:p>
    <w:p w14:paraId="4F023E16" w14:textId="77777777" w:rsidR="00B94206" w:rsidRPr="00B94206" w:rsidRDefault="00B94206" w:rsidP="00B94206">
      <w:pPr>
        <w:spacing w:after="0" w:line="240" w:lineRule="auto"/>
        <w:ind w:firstLine="8"/>
        <w:jc w:val="both"/>
        <w:textAlignment w:val="baseline"/>
        <w:rPr>
          <w:rFonts w:ascii="Arial" w:eastAsia="Times New Roman" w:hAnsi="Arial" w:cs="Arial"/>
          <w:sz w:val="20"/>
          <w:szCs w:val="24"/>
          <w:lang w:eastAsia="es-CO"/>
        </w:rPr>
      </w:pPr>
      <w:r w:rsidRPr="00B94206">
        <w:rPr>
          <w:rFonts w:ascii="Arial" w:eastAsia="Calibri" w:hAnsi="Arial" w:cs="Arial"/>
          <w:bCs/>
          <w:sz w:val="20"/>
          <w:szCs w:val="24"/>
          <w:lang w:val="es-ES" w:eastAsia="es-CO"/>
        </w:rPr>
        <w:lastRenderedPageBreak/>
        <w:t>Proceso</w:t>
      </w:r>
      <w:r w:rsidRPr="00B94206">
        <w:rPr>
          <w:rFonts w:ascii="Arial" w:eastAsia="Calibri" w:hAnsi="Arial" w:cs="Arial"/>
          <w:sz w:val="20"/>
          <w:szCs w:val="24"/>
          <w:lang w:val="es-ES" w:eastAsia="es-CO"/>
        </w:rPr>
        <w:t>:                     Ordinario Laboral </w:t>
      </w:r>
      <w:r w:rsidRPr="00B94206">
        <w:rPr>
          <w:rFonts w:ascii="Arial" w:eastAsia="Times New Roman" w:hAnsi="Arial" w:cs="Arial"/>
          <w:sz w:val="20"/>
          <w:szCs w:val="24"/>
          <w:lang w:eastAsia="es-CO"/>
        </w:rPr>
        <w:t> </w:t>
      </w:r>
    </w:p>
    <w:p w14:paraId="2414BC05" w14:textId="77777777" w:rsidR="00B94206" w:rsidRPr="00B94206" w:rsidRDefault="00B94206" w:rsidP="00B94206">
      <w:pPr>
        <w:spacing w:after="0" w:line="240" w:lineRule="auto"/>
        <w:ind w:firstLine="8"/>
        <w:jc w:val="both"/>
        <w:textAlignment w:val="baseline"/>
        <w:rPr>
          <w:rFonts w:ascii="Arial" w:eastAsia="Times New Roman" w:hAnsi="Arial" w:cs="Arial"/>
          <w:sz w:val="20"/>
          <w:szCs w:val="24"/>
          <w:lang w:eastAsia="es-CO"/>
        </w:rPr>
      </w:pPr>
      <w:r w:rsidRPr="00B94206">
        <w:rPr>
          <w:rFonts w:ascii="Arial" w:eastAsia="Calibri" w:hAnsi="Arial" w:cs="Arial"/>
          <w:bCs/>
          <w:sz w:val="20"/>
          <w:szCs w:val="24"/>
          <w:lang w:val="es-ES" w:eastAsia="es-CO"/>
        </w:rPr>
        <w:t>Radicación No           </w:t>
      </w:r>
      <w:r w:rsidRPr="00B94206">
        <w:rPr>
          <w:rFonts w:ascii="Arial" w:eastAsia="Calibri" w:hAnsi="Arial" w:cs="Arial"/>
          <w:sz w:val="20"/>
          <w:szCs w:val="24"/>
          <w:lang w:val="es-ES" w:eastAsia="es-CO"/>
        </w:rPr>
        <w:t>66001-31-05-003-2018-00476-01</w:t>
      </w:r>
      <w:r w:rsidRPr="00B94206">
        <w:rPr>
          <w:rFonts w:ascii="Arial" w:eastAsia="Times New Roman" w:hAnsi="Arial" w:cs="Arial"/>
          <w:sz w:val="20"/>
          <w:szCs w:val="24"/>
          <w:lang w:eastAsia="es-CO"/>
        </w:rPr>
        <w:t> </w:t>
      </w:r>
    </w:p>
    <w:p w14:paraId="4A7DC01E" w14:textId="77777777" w:rsidR="00B94206" w:rsidRPr="00B94206" w:rsidRDefault="00B94206" w:rsidP="00B94206">
      <w:pPr>
        <w:spacing w:after="0" w:line="240" w:lineRule="auto"/>
        <w:ind w:firstLine="8"/>
        <w:jc w:val="both"/>
        <w:textAlignment w:val="baseline"/>
        <w:rPr>
          <w:rFonts w:ascii="Arial" w:eastAsia="Times New Roman" w:hAnsi="Arial" w:cs="Arial"/>
          <w:sz w:val="20"/>
          <w:szCs w:val="24"/>
          <w:lang w:eastAsia="es-CO"/>
        </w:rPr>
      </w:pPr>
      <w:r w:rsidRPr="00B94206">
        <w:rPr>
          <w:rFonts w:ascii="Arial" w:eastAsia="Calibri" w:hAnsi="Arial" w:cs="Arial"/>
          <w:bCs/>
          <w:sz w:val="20"/>
          <w:szCs w:val="24"/>
          <w:lang w:val="es-ES" w:eastAsia="es-CO"/>
        </w:rPr>
        <w:t>Demandante</w:t>
      </w:r>
      <w:r w:rsidRPr="00B94206">
        <w:rPr>
          <w:rFonts w:ascii="Arial" w:eastAsia="Calibri" w:hAnsi="Arial" w:cs="Arial"/>
          <w:sz w:val="20"/>
          <w:szCs w:val="24"/>
          <w:lang w:val="es-ES" w:eastAsia="es-CO"/>
        </w:rPr>
        <w:t xml:space="preserve">:             Heriberto Palomino Castañeda </w:t>
      </w:r>
    </w:p>
    <w:p w14:paraId="5540107F" w14:textId="77777777" w:rsidR="00B94206" w:rsidRPr="00B94206" w:rsidRDefault="00B94206" w:rsidP="00B94206">
      <w:pPr>
        <w:spacing w:after="0" w:line="240" w:lineRule="auto"/>
        <w:ind w:firstLine="8"/>
        <w:jc w:val="both"/>
        <w:textAlignment w:val="baseline"/>
        <w:rPr>
          <w:rFonts w:ascii="Arial" w:eastAsia="Times New Roman" w:hAnsi="Arial" w:cs="Arial"/>
          <w:sz w:val="20"/>
          <w:szCs w:val="24"/>
          <w:lang w:eastAsia="es-CO"/>
        </w:rPr>
      </w:pPr>
      <w:r w:rsidRPr="00B94206">
        <w:rPr>
          <w:rFonts w:ascii="Arial" w:eastAsia="Calibri" w:hAnsi="Arial" w:cs="Arial"/>
          <w:bCs/>
          <w:sz w:val="20"/>
          <w:szCs w:val="24"/>
          <w:lang w:val="es-ES" w:eastAsia="es-CO"/>
        </w:rPr>
        <w:t>Demandado:              </w:t>
      </w:r>
      <w:r w:rsidRPr="00B94206">
        <w:rPr>
          <w:rFonts w:ascii="Arial" w:eastAsia="Calibri" w:hAnsi="Arial" w:cs="Arial"/>
          <w:sz w:val="20"/>
          <w:szCs w:val="24"/>
          <w:lang w:val="es-ES" w:eastAsia="es-CO"/>
        </w:rPr>
        <w:t>Libardo Antonio Giraldo Gómez</w:t>
      </w:r>
    </w:p>
    <w:p w14:paraId="15C5AA90" w14:textId="77777777" w:rsidR="00B94206" w:rsidRPr="00B94206" w:rsidRDefault="00B94206" w:rsidP="00B94206">
      <w:pPr>
        <w:shd w:val="clear" w:color="auto" w:fill="FFFFFF"/>
        <w:spacing w:after="0" w:line="240" w:lineRule="auto"/>
        <w:jc w:val="both"/>
        <w:textAlignment w:val="baseline"/>
        <w:rPr>
          <w:rFonts w:ascii="Arial" w:eastAsia="Times New Roman" w:hAnsi="Arial" w:cs="Arial"/>
          <w:sz w:val="20"/>
          <w:szCs w:val="24"/>
          <w:lang w:eastAsia="es-CO"/>
        </w:rPr>
      </w:pPr>
    </w:p>
    <w:p w14:paraId="50998802" w14:textId="77777777" w:rsidR="00B94206" w:rsidRDefault="00B94206" w:rsidP="00B94206">
      <w:pPr>
        <w:shd w:val="clear" w:color="auto" w:fill="FFFFFF"/>
        <w:spacing w:after="0" w:line="240" w:lineRule="auto"/>
        <w:jc w:val="both"/>
        <w:textAlignment w:val="baseline"/>
        <w:rPr>
          <w:rFonts w:ascii="Arial" w:eastAsia="Times New Roman" w:hAnsi="Arial" w:cs="Arial"/>
          <w:sz w:val="20"/>
          <w:szCs w:val="24"/>
          <w:lang w:eastAsia="es-CO"/>
        </w:rPr>
      </w:pPr>
    </w:p>
    <w:p w14:paraId="2D03990F" w14:textId="77777777" w:rsidR="00B94206" w:rsidRPr="00B94206" w:rsidRDefault="00B94206" w:rsidP="00B94206">
      <w:pPr>
        <w:shd w:val="clear" w:color="auto" w:fill="FFFFFF"/>
        <w:spacing w:after="0" w:line="240" w:lineRule="auto"/>
        <w:jc w:val="both"/>
        <w:textAlignment w:val="baseline"/>
        <w:rPr>
          <w:rFonts w:ascii="Arial" w:eastAsia="Times New Roman" w:hAnsi="Arial" w:cs="Arial"/>
          <w:sz w:val="20"/>
          <w:szCs w:val="24"/>
          <w:lang w:eastAsia="es-CO"/>
        </w:rPr>
      </w:pPr>
    </w:p>
    <w:p w14:paraId="0D62E846" w14:textId="77777777" w:rsidR="00B94206" w:rsidRPr="00B94206" w:rsidRDefault="00B94206" w:rsidP="00B94206">
      <w:pPr>
        <w:keepNext/>
        <w:spacing w:after="0" w:line="276" w:lineRule="auto"/>
        <w:jc w:val="center"/>
        <w:outlineLvl w:val="2"/>
        <w:rPr>
          <w:rFonts w:ascii="Arial" w:eastAsia="Times New Roman" w:hAnsi="Arial" w:cs="Arial"/>
          <w:b/>
          <w:sz w:val="24"/>
          <w:szCs w:val="24"/>
          <w:lang w:val="es-ES_tradnl" w:eastAsia="es-ES"/>
        </w:rPr>
      </w:pPr>
      <w:r w:rsidRPr="00B94206">
        <w:rPr>
          <w:rFonts w:ascii="Arial" w:eastAsia="Times New Roman" w:hAnsi="Arial" w:cs="Arial"/>
          <w:b/>
          <w:sz w:val="24"/>
          <w:szCs w:val="24"/>
          <w:lang w:val="es-ES_tradnl" w:eastAsia="es-ES"/>
        </w:rPr>
        <w:t>TRIBUNAL SUPERIOR DEL DISTRITO JUDICIAL</w:t>
      </w:r>
    </w:p>
    <w:p w14:paraId="267571B7" w14:textId="77777777" w:rsidR="00B94206" w:rsidRPr="00B94206" w:rsidRDefault="00B94206" w:rsidP="00B94206">
      <w:pPr>
        <w:spacing w:after="0" w:line="276" w:lineRule="auto"/>
        <w:jc w:val="center"/>
        <w:rPr>
          <w:rFonts w:ascii="Arial" w:eastAsia="Calibri" w:hAnsi="Arial" w:cs="Arial"/>
          <w:b/>
          <w:sz w:val="24"/>
          <w:szCs w:val="24"/>
        </w:rPr>
      </w:pPr>
    </w:p>
    <w:p w14:paraId="02983A5F" w14:textId="77777777" w:rsidR="00B94206" w:rsidRPr="00B94206" w:rsidRDefault="00B94206" w:rsidP="00B94206">
      <w:pPr>
        <w:spacing w:after="0" w:line="276" w:lineRule="auto"/>
        <w:jc w:val="center"/>
        <w:rPr>
          <w:rFonts w:ascii="Arial" w:eastAsia="Calibri" w:hAnsi="Arial" w:cs="Arial"/>
          <w:b/>
          <w:sz w:val="24"/>
          <w:szCs w:val="24"/>
        </w:rPr>
      </w:pPr>
      <w:r w:rsidRPr="00B94206">
        <w:rPr>
          <w:rFonts w:ascii="Arial" w:eastAsia="Calibri" w:hAnsi="Arial" w:cs="Arial"/>
          <w:b/>
          <w:sz w:val="24"/>
          <w:szCs w:val="24"/>
        </w:rPr>
        <w:t>SALA LABORAL</w:t>
      </w:r>
    </w:p>
    <w:p w14:paraId="25040D87" w14:textId="77777777" w:rsidR="00B94206" w:rsidRPr="00B94206" w:rsidRDefault="00B94206" w:rsidP="00B94206">
      <w:pPr>
        <w:spacing w:after="0" w:line="276" w:lineRule="auto"/>
        <w:jc w:val="center"/>
        <w:rPr>
          <w:rFonts w:ascii="Arial" w:eastAsia="Times New Roman" w:hAnsi="Arial" w:cs="Arial"/>
          <w:b/>
          <w:sz w:val="24"/>
          <w:szCs w:val="24"/>
          <w:lang w:val="es-ES_tradnl" w:eastAsia="es-ES"/>
        </w:rPr>
      </w:pPr>
    </w:p>
    <w:p w14:paraId="2787C4AC" w14:textId="77777777" w:rsidR="00B94206" w:rsidRPr="00B94206" w:rsidRDefault="00B94206" w:rsidP="00B94206">
      <w:pPr>
        <w:spacing w:after="0" w:line="276" w:lineRule="auto"/>
        <w:jc w:val="center"/>
        <w:rPr>
          <w:rFonts w:ascii="Arial" w:eastAsia="Times New Roman" w:hAnsi="Arial" w:cs="Arial"/>
          <w:b/>
          <w:sz w:val="24"/>
          <w:szCs w:val="24"/>
          <w:lang w:val="es-ES_tradnl" w:eastAsia="es-ES"/>
        </w:rPr>
      </w:pPr>
      <w:r w:rsidRPr="00B94206">
        <w:rPr>
          <w:rFonts w:ascii="Arial" w:eastAsia="Times New Roman" w:hAnsi="Arial" w:cs="Arial"/>
          <w:b/>
          <w:sz w:val="24"/>
          <w:szCs w:val="24"/>
          <w:lang w:val="es-ES_tradnl" w:eastAsia="es-ES"/>
        </w:rPr>
        <w:t xml:space="preserve">MAGISTRADO: JULIO CÉSAR SALAZAR MUÑOZ </w:t>
      </w:r>
    </w:p>
    <w:p w14:paraId="1E90AFB0" w14:textId="77777777" w:rsidR="00B94206" w:rsidRPr="00B94206" w:rsidRDefault="00B94206" w:rsidP="00B94206">
      <w:pPr>
        <w:spacing w:after="0" w:line="276" w:lineRule="auto"/>
        <w:jc w:val="center"/>
        <w:rPr>
          <w:rFonts w:ascii="Arial" w:eastAsia="Times New Roman" w:hAnsi="Arial" w:cs="Arial"/>
          <w:b/>
          <w:sz w:val="24"/>
          <w:szCs w:val="24"/>
          <w:lang w:val="es-ES_tradnl" w:eastAsia="es-ES"/>
        </w:rPr>
      </w:pPr>
    </w:p>
    <w:p w14:paraId="2FB0A511" w14:textId="77777777" w:rsidR="00B94206" w:rsidRPr="00B94206" w:rsidRDefault="00B94206" w:rsidP="00B94206">
      <w:pPr>
        <w:spacing w:after="0" w:line="276" w:lineRule="auto"/>
        <w:jc w:val="center"/>
        <w:rPr>
          <w:rFonts w:ascii="Arial" w:eastAsia="Times New Roman" w:hAnsi="Arial" w:cs="Arial"/>
          <w:b/>
          <w:bCs/>
          <w:sz w:val="24"/>
          <w:szCs w:val="24"/>
          <w:lang w:val="es-ES" w:eastAsia="es-ES"/>
        </w:rPr>
      </w:pPr>
      <w:r w:rsidRPr="00B94206">
        <w:rPr>
          <w:rFonts w:ascii="Arial" w:eastAsia="Times New Roman" w:hAnsi="Arial" w:cs="Arial"/>
          <w:b/>
          <w:bCs/>
          <w:sz w:val="24"/>
          <w:szCs w:val="24"/>
          <w:lang w:val="es-ES" w:eastAsia="es-ES"/>
        </w:rPr>
        <w:t>15 de octubre de 2020</w:t>
      </w:r>
    </w:p>
    <w:p w14:paraId="26B94482" w14:textId="77777777" w:rsidR="00B94206" w:rsidRPr="00B94206" w:rsidRDefault="00B94206" w:rsidP="00B94206">
      <w:pPr>
        <w:spacing w:after="0" w:line="276" w:lineRule="auto"/>
        <w:jc w:val="center"/>
        <w:rPr>
          <w:rFonts w:ascii="Arial" w:eastAsia="Times New Roman" w:hAnsi="Arial" w:cs="Arial"/>
          <w:b/>
          <w:sz w:val="24"/>
          <w:szCs w:val="24"/>
          <w:lang w:val="es-ES_tradnl" w:eastAsia="es-ES"/>
        </w:rPr>
      </w:pPr>
    </w:p>
    <w:p w14:paraId="2C860612" w14:textId="77777777" w:rsidR="00B94206" w:rsidRPr="00B94206" w:rsidRDefault="00B94206" w:rsidP="00B94206">
      <w:pPr>
        <w:spacing w:after="0" w:line="276" w:lineRule="auto"/>
        <w:jc w:val="center"/>
        <w:rPr>
          <w:rFonts w:ascii="Arial" w:eastAsia="Times New Roman" w:hAnsi="Arial" w:cs="Arial"/>
          <w:b/>
          <w:sz w:val="24"/>
          <w:szCs w:val="24"/>
          <w:u w:val="single"/>
          <w:lang w:val="es-ES_tradnl" w:eastAsia="es-ES"/>
        </w:rPr>
      </w:pPr>
      <w:r w:rsidRPr="00B94206">
        <w:rPr>
          <w:rFonts w:ascii="Arial" w:eastAsia="Times New Roman" w:hAnsi="Arial" w:cs="Arial"/>
          <w:b/>
          <w:sz w:val="24"/>
          <w:szCs w:val="24"/>
          <w:u w:val="single"/>
          <w:lang w:val="es-ES_tradnl" w:eastAsia="es-ES"/>
        </w:rPr>
        <w:t>SALVAMENTO DE VOTO</w:t>
      </w:r>
    </w:p>
    <w:p w14:paraId="2CA3A806" w14:textId="77777777" w:rsidR="00B94206" w:rsidRPr="00B94206" w:rsidRDefault="00B94206" w:rsidP="00B94206">
      <w:pPr>
        <w:suppressAutoHyphens/>
        <w:spacing w:after="0" w:line="276" w:lineRule="auto"/>
        <w:jc w:val="both"/>
        <w:rPr>
          <w:rFonts w:ascii="Arial" w:eastAsia="Times New Roman" w:hAnsi="Arial" w:cs="Arial"/>
          <w:sz w:val="24"/>
          <w:szCs w:val="24"/>
          <w:lang w:val="es-ES_tradnl" w:eastAsia="es-ES"/>
        </w:rPr>
      </w:pPr>
    </w:p>
    <w:p w14:paraId="1D71AC99" w14:textId="77777777" w:rsidR="00B94206" w:rsidRPr="00B94206" w:rsidRDefault="00B94206" w:rsidP="00B94206">
      <w:pPr>
        <w:suppressAutoHyphens/>
        <w:spacing w:after="0" w:line="276" w:lineRule="auto"/>
        <w:jc w:val="both"/>
        <w:rPr>
          <w:rFonts w:ascii="Arial" w:eastAsia="Times New Roman" w:hAnsi="Arial" w:cs="Arial"/>
          <w:sz w:val="24"/>
          <w:szCs w:val="24"/>
          <w:lang w:val="es-ES" w:eastAsia="es-ES"/>
        </w:rPr>
      </w:pPr>
    </w:p>
    <w:p w14:paraId="2CF728D3" w14:textId="7E13903D" w:rsidR="00B94206" w:rsidRPr="00B94206" w:rsidRDefault="00B94206" w:rsidP="00B94206">
      <w:pPr>
        <w:spacing w:after="0" w:line="276" w:lineRule="auto"/>
        <w:jc w:val="both"/>
        <w:rPr>
          <w:rFonts w:ascii="Arial" w:eastAsia="Times New Roman" w:hAnsi="Arial" w:cs="Arial"/>
          <w:sz w:val="24"/>
          <w:szCs w:val="24"/>
          <w:lang w:val="es-ES" w:eastAsia="es-ES"/>
        </w:rPr>
      </w:pPr>
      <w:r w:rsidRPr="00B94206">
        <w:rPr>
          <w:rFonts w:ascii="Arial" w:eastAsia="Times New Roman" w:hAnsi="Arial" w:cs="Arial"/>
          <w:sz w:val="24"/>
          <w:szCs w:val="24"/>
          <w:lang w:val="es-ES" w:eastAsia="es-ES"/>
        </w:rPr>
        <w:t>No tengo ninguna duda que acreditada la realización de un servicio en favor de una persona, opera la presunción legal de que la actividad se llevó a cabo en el marco de un contrato de trabajo. De manera textual el artículo que consagra dicha presunción dispone: “</w:t>
      </w:r>
      <w:r w:rsidRPr="00B94206">
        <w:rPr>
          <w:rFonts w:ascii="Arial" w:eastAsia="Times New Roman" w:hAnsi="Arial" w:cs="Arial"/>
          <w:szCs w:val="24"/>
          <w:lang w:val="es-ES" w:eastAsia="es-ES"/>
        </w:rPr>
        <w:t>Se presume que toda relación de trabajo personal está regida por un contrato de trabajo</w:t>
      </w:r>
      <w:r w:rsidRPr="00B94206">
        <w:rPr>
          <w:rFonts w:ascii="Arial" w:eastAsia="Times New Roman" w:hAnsi="Arial" w:cs="Arial"/>
          <w:sz w:val="24"/>
          <w:szCs w:val="24"/>
          <w:lang w:val="es-ES" w:eastAsia="es-ES"/>
        </w:rPr>
        <w:t xml:space="preserve">”. </w:t>
      </w:r>
    </w:p>
    <w:p w14:paraId="20E5E5D2" w14:textId="77777777" w:rsidR="00B94206" w:rsidRPr="00B94206" w:rsidRDefault="00B94206" w:rsidP="00B94206">
      <w:pPr>
        <w:spacing w:after="0" w:line="276" w:lineRule="auto"/>
        <w:jc w:val="both"/>
        <w:rPr>
          <w:rFonts w:ascii="Arial" w:eastAsia="Times New Roman" w:hAnsi="Arial" w:cs="Arial"/>
          <w:sz w:val="24"/>
          <w:szCs w:val="24"/>
          <w:lang w:eastAsia="es-ES"/>
        </w:rPr>
      </w:pPr>
    </w:p>
    <w:p w14:paraId="2EAE617D" w14:textId="77777777" w:rsidR="00B94206" w:rsidRPr="00B94206" w:rsidRDefault="00B94206" w:rsidP="00B94206">
      <w:pPr>
        <w:spacing w:after="0" w:line="276" w:lineRule="auto"/>
        <w:jc w:val="both"/>
        <w:rPr>
          <w:rFonts w:ascii="Arial" w:eastAsia="Times New Roman" w:hAnsi="Arial" w:cs="Arial"/>
          <w:sz w:val="24"/>
          <w:szCs w:val="24"/>
          <w:lang w:eastAsia="es-ES"/>
        </w:rPr>
      </w:pPr>
      <w:r w:rsidRPr="00B94206">
        <w:rPr>
          <w:rFonts w:ascii="Arial" w:eastAsia="Times New Roman" w:hAnsi="Arial" w:cs="Arial"/>
          <w:sz w:val="24"/>
          <w:szCs w:val="24"/>
          <w:lang w:eastAsia="es-ES"/>
        </w:rPr>
        <w:t>La norma lleva a una pregunta: ¿Qué es lo que se presume?</w:t>
      </w:r>
    </w:p>
    <w:p w14:paraId="72DEB4BA" w14:textId="77777777" w:rsidR="00B94206" w:rsidRPr="00B94206" w:rsidRDefault="00B94206" w:rsidP="00B94206">
      <w:pPr>
        <w:spacing w:after="0" w:line="276" w:lineRule="auto"/>
        <w:jc w:val="both"/>
        <w:rPr>
          <w:rFonts w:ascii="Arial" w:eastAsia="Times New Roman" w:hAnsi="Arial" w:cs="Arial"/>
          <w:sz w:val="24"/>
          <w:szCs w:val="24"/>
          <w:lang w:eastAsia="es-ES"/>
        </w:rPr>
      </w:pPr>
    </w:p>
    <w:p w14:paraId="64C825E0" w14:textId="77777777" w:rsidR="00B94206" w:rsidRPr="00B94206" w:rsidRDefault="00B94206" w:rsidP="00B94206">
      <w:pPr>
        <w:spacing w:after="0" w:line="276" w:lineRule="auto"/>
        <w:jc w:val="both"/>
        <w:rPr>
          <w:rFonts w:ascii="Arial" w:eastAsia="Times New Roman" w:hAnsi="Arial" w:cs="Arial"/>
          <w:sz w:val="24"/>
          <w:szCs w:val="24"/>
          <w:lang w:eastAsia="es-ES"/>
        </w:rPr>
      </w:pPr>
      <w:r w:rsidRPr="00B94206">
        <w:rPr>
          <w:rFonts w:ascii="Arial" w:eastAsia="Times New Roman" w:hAnsi="Arial" w:cs="Arial"/>
          <w:sz w:val="24"/>
          <w:szCs w:val="24"/>
          <w:lang w:eastAsia="es-ES"/>
        </w:rPr>
        <w:t>La respuesta a la pregunta parece obvia, pero en casos como el presente creería que amerita un análisis más profundo que el que a simple vista aparenta merecer.</w:t>
      </w:r>
    </w:p>
    <w:p w14:paraId="6D61E833" w14:textId="77777777" w:rsidR="00B94206" w:rsidRPr="00B94206" w:rsidRDefault="00B94206" w:rsidP="00B94206">
      <w:pPr>
        <w:spacing w:after="0" w:line="276" w:lineRule="auto"/>
        <w:jc w:val="both"/>
        <w:rPr>
          <w:rFonts w:ascii="Arial" w:eastAsia="Times New Roman" w:hAnsi="Arial" w:cs="Arial"/>
          <w:sz w:val="24"/>
          <w:szCs w:val="24"/>
          <w:lang w:eastAsia="es-ES"/>
        </w:rPr>
      </w:pPr>
    </w:p>
    <w:p w14:paraId="6015E6F5" w14:textId="77777777" w:rsidR="00B94206" w:rsidRPr="00B94206" w:rsidRDefault="00B94206" w:rsidP="00B94206">
      <w:pPr>
        <w:spacing w:after="0" w:line="276" w:lineRule="auto"/>
        <w:jc w:val="both"/>
        <w:rPr>
          <w:rFonts w:ascii="Arial" w:eastAsia="Times New Roman" w:hAnsi="Arial" w:cs="Arial"/>
          <w:sz w:val="24"/>
          <w:szCs w:val="24"/>
          <w:lang w:eastAsia="es-ES"/>
        </w:rPr>
      </w:pPr>
      <w:r w:rsidRPr="00B94206">
        <w:rPr>
          <w:rFonts w:ascii="Arial" w:eastAsia="Times New Roman" w:hAnsi="Arial" w:cs="Arial"/>
          <w:sz w:val="24"/>
          <w:szCs w:val="24"/>
          <w:lang w:eastAsia="es-ES"/>
        </w:rPr>
        <w:t>En efecto, a mi juicio la disposición es clara: La relación jurídica surgida de la prestación del servicio, en principio, se asume que tiene como marco legal, con las consecuencias que ello implica, el contrato de trabajo.</w:t>
      </w:r>
    </w:p>
    <w:p w14:paraId="434A3DB7" w14:textId="77777777" w:rsidR="00B94206" w:rsidRPr="00B94206" w:rsidRDefault="00B94206" w:rsidP="00B94206">
      <w:pPr>
        <w:spacing w:after="0" w:line="276" w:lineRule="auto"/>
        <w:jc w:val="both"/>
        <w:rPr>
          <w:rFonts w:ascii="Arial" w:eastAsia="Times New Roman" w:hAnsi="Arial" w:cs="Arial"/>
          <w:sz w:val="24"/>
          <w:szCs w:val="24"/>
          <w:lang w:eastAsia="es-ES"/>
        </w:rPr>
      </w:pPr>
    </w:p>
    <w:p w14:paraId="122E60DD" w14:textId="1E15697F" w:rsidR="00B94206" w:rsidRPr="00B94206" w:rsidRDefault="00B94206" w:rsidP="00B94206">
      <w:pPr>
        <w:spacing w:after="0" w:line="276" w:lineRule="auto"/>
        <w:jc w:val="both"/>
        <w:rPr>
          <w:rFonts w:ascii="Arial" w:eastAsia="Times New Roman" w:hAnsi="Arial" w:cs="Arial"/>
          <w:sz w:val="24"/>
          <w:szCs w:val="24"/>
          <w:lang w:eastAsia="es-ES"/>
        </w:rPr>
      </w:pPr>
      <w:r w:rsidRPr="00B94206">
        <w:rPr>
          <w:rFonts w:ascii="Arial" w:eastAsia="Times New Roman" w:hAnsi="Arial" w:cs="Arial"/>
          <w:sz w:val="24"/>
          <w:szCs w:val="24"/>
          <w:lang w:eastAsia="es-ES"/>
        </w:rPr>
        <w:t xml:space="preserve">Entonces el próximo paso es precisar qué cosa es un contrato de trabajo. Y allí también la respuesta surge fácil: Es un acuerdo de voluntades en el que una persona natural, con el propósito de obtener una remuneración, se obliga a prestar un servicio bajo </w:t>
      </w:r>
      <w:r w:rsidRPr="00B94206">
        <w:rPr>
          <w:rFonts w:ascii="Arial" w:eastAsia="Times New Roman" w:hAnsi="Arial" w:cs="Arial"/>
          <w:b/>
          <w:sz w:val="24"/>
          <w:szCs w:val="24"/>
          <w:lang w:eastAsia="es-ES"/>
        </w:rPr>
        <w:t>“</w:t>
      </w:r>
      <w:r>
        <w:rPr>
          <w:rFonts w:ascii="Arial" w:eastAsia="Calibri" w:hAnsi="Arial" w:cs="Arial"/>
          <w:b/>
          <w:color w:val="333333"/>
          <w:szCs w:val="24"/>
        </w:rPr>
        <w:t>l</w:t>
      </w:r>
      <w:r w:rsidRPr="00B94206">
        <w:rPr>
          <w:rFonts w:ascii="Arial" w:eastAsia="Calibri" w:hAnsi="Arial" w:cs="Arial"/>
          <w:b/>
          <w:color w:val="333333"/>
          <w:szCs w:val="24"/>
        </w:rPr>
        <w:t>a continuada subordinación o dependencia del trabajador respecto del empleador, que faculta a éste para exigirle el cumplimiento de órdenes, en cualquier momento, en cuanto al modo, tiempo o cantidad de trabajo, e imponerle reglamentos, la cual debe mantenerse por todo el tiempo de duración del contrato. Todo ello sin que afecte el honor, la dignidad y los derechos mínimos del trabajador en concordancia con los tratados o convenios internacionales que sobre derechos humanos relativos a la materia obliguen al país</w:t>
      </w:r>
      <w:r w:rsidRPr="00B94206">
        <w:rPr>
          <w:rFonts w:ascii="Arial" w:eastAsia="Times New Roman" w:hAnsi="Arial" w:cs="Arial"/>
          <w:b/>
          <w:sz w:val="24"/>
          <w:szCs w:val="24"/>
          <w:lang w:eastAsia="es-ES"/>
        </w:rPr>
        <w:t>.”</w:t>
      </w:r>
      <w:r w:rsidRPr="00B94206">
        <w:rPr>
          <w:rFonts w:ascii="Arial" w:eastAsia="Times New Roman" w:hAnsi="Arial" w:cs="Arial"/>
          <w:sz w:val="24"/>
          <w:szCs w:val="24"/>
          <w:lang w:eastAsia="es-ES"/>
        </w:rPr>
        <w:t xml:space="preserve"> </w:t>
      </w:r>
    </w:p>
    <w:p w14:paraId="1846A76C" w14:textId="77777777" w:rsidR="00B94206" w:rsidRPr="00B94206" w:rsidRDefault="00B94206" w:rsidP="00B94206">
      <w:pPr>
        <w:spacing w:after="0" w:line="276" w:lineRule="auto"/>
        <w:jc w:val="both"/>
        <w:rPr>
          <w:rFonts w:ascii="Arial" w:eastAsia="Times New Roman" w:hAnsi="Arial" w:cs="Arial"/>
          <w:sz w:val="24"/>
          <w:szCs w:val="24"/>
          <w:lang w:eastAsia="es-ES"/>
        </w:rPr>
      </w:pPr>
    </w:p>
    <w:p w14:paraId="6991A95B" w14:textId="367CFD03" w:rsidR="00B94206" w:rsidRPr="00B94206" w:rsidRDefault="00B94206" w:rsidP="00B94206">
      <w:pPr>
        <w:spacing w:after="0" w:line="276" w:lineRule="auto"/>
        <w:jc w:val="both"/>
        <w:rPr>
          <w:rFonts w:ascii="Arial" w:eastAsia="Times New Roman" w:hAnsi="Arial" w:cs="Arial"/>
          <w:sz w:val="24"/>
          <w:szCs w:val="24"/>
          <w:lang w:eastAsia="es-ES"/>
        </w:rPr>
      </w:pPr>
      <w:r w:rsidRPr="00B94206">
        <w:rPr>
          <w:rFonts w:ascii="Arial" w:eastAsia="Times New Roman" w:hAnsi="Arial" w:cs="Arial"/>
          <w:sz w:val="24"/>
          <w:szCs w:val="24"/>
          <w:lang w:eastAsia="es-ES"/>
        </w:rPr>
        <w:t>Precisamente, sin discusión en la doctrina y la jurisprudencia, el elemento subordinación, es el que identifica y diferencia la existencia del contrato de trabajo. Es por eso que, para desvirtuar la presunción</w:t>
      </w:r>
      <w:r>
        <w:rPr>
          <w:rFonts w:ascii="Arial" w:eastAsia="Times New Roman" w:hAnsi="Arial" w:cs="Arial"/>
          <w:sz w:val="24"/>
          <w:szCs w:val="24"/>
          <w:lang w:eastAsia="es-ES"/>
        </w:rPr>
        <w:t>,</w:t>
      </w:r>
      <w:r w:rsidRPr="00B94206">
        <w:rPr>
          <w:rFonts w:ascii="Arial" w:eastAsia="Times New Roman" w:hAnsi="Arial" w:cs="Arial"/>
          <w:sz w:val="24"/>
          <w:szCs w:val="24"/>
          <w:lang w:eastAsia="es-ES"/>
        </w:rPr>
        <w:t xml:space="preserve"> se exige al empleador que pruebe que el mismo no existió en la relación contractual que tuvo con el prestador del servicio.</w:t>
      </w:r>
    </w:p>
    <w:p w14:paraId="141B0112" w14:textId="77777777" w:rsidR="00B94206" w:rsidRPr="00B94206" w:rsidRDefault="00B94206" w:rsidP="00B94206">
      <w:pPr>
        <w:spacing w:after="0" w:line="276" w:lineRule="auto"/>
        <w:jc w:val="both"/>
        <w:rPr>
          <w:rFonts w:ascii="Arial" w:eastAsia="Times New Roman" w:hAnsi="Arial" w:cs="Arial"/>
          <w:sz w:val="24"/>
          <w:szCs w:val="24"/>
          <w:lang w:eastAsia="es-ES"/>
        </w:rPr>
      </w:pPr>
    </w:p>
    <w:p w14:paraId="6B04D06D" w14:textId="740327B1" w:rsidR="00B94206" w:rsidRPr="00B94206" w:rsidRDefault="00B94206" w:rsidP="00B94206">
      <w:pPr>
        <w:spacing w:after="0" w:line="276" w:lineRule="auto"/>
        <w:jc w:val="both"/>
        <w:rPr>
          <w:rFonts w:ascii="Arial" w:eastAsia="Times New Roman" w:hAnsi="Arial" w:cs="Arial"/>
          <w:sz w:val="24"/>
          <w:szCs w:val="24"/>
          <w:lang w:eastAsia="es-ES"/>
        </w:rPr>
      </w:pPr>
      <w:r w:rsidRPr="00B94206">
        <w:rPr>
          <w:rFonts w:ascii="Arial" w:eastAsia="Times New Roman" w:hAnsi="Arial" w:cs="Arial"/>
          <w:sz w:val="24"/>
          <w:szCs w:val="24"/>
          <w:lang w:eastAsia="es-ES"/>
        </w:rPr>
        <w:lastRenderedPageBreak/>
        <w:t>Y es en este punto en el que últimamente, en múltiples providencias, vengo observando un entendimiento totalmente limitado del concepto plasmado en la norma, mediante el cual se exige a los presuntos empleadores, para quebrar la presunción, la prueba, casi diabólica de negaciones indefinidas de hechos tales como que “</w:t>
      </w:r>
      <w:r w:rsidRPr="00B94206">
        <w:rPr>
          <w:rFonts w:ascii="Arial" w:eastAsia="Times New Roman" w:hAnsi="Arial" w:cs="Arial"/>
          <w:szCs w:val="24"/>
          <w:lang w:eastAsia="es-ES"/>
        </w:rPr>
        <w:t>no daba órdenes, no dirigía la actividad</w:t>
      </w:r>
      <w:r w:rsidRPr="00B94206">
        <w:rPr>
          <w:rFonts w:ascii="Arial" w:eastAsia="Times New Roman" w:hAnsi="Arial" w:cs="Arial"/>
          <w:sz w:val="24"/>
          <w:szCs w:val="24"/>
          <w:lang w:eastAsia="es-ES"/>
        </w:rPr>
        <w:t>”, en síntesis “</w:t>
      </w:r>
      <w:r w:rsidRPr="00B94206">
        <w:rPr>
          <w:rFonts w:ascii="Arial" w:eastAsia="Times New Roman" w:hAnsi="Arial" w:cs="Arial"/>
          <w:szCs w:val="24"/>
          <w:lang w:eastAsia="es-ES"/>
        </w:rPr>
        <w:t>no subordinaba</w:t>
      </w:r>
      <w:r w:rsidRPr="00B94206">
        <w:rPr>
          <w:rFonts w:ascii="Arial" w:eastAsia="Times New Roman" w:hAnsi="Arial" w:cs="Arial"/>
          <w:sz w:val="24"/>
          <w:szCs w:val="24"/>
          <w:lang w:eastAsia="es-ES"/>
        </w:rPr>
        <w:t>”, sin percatarse que el concepto de subordinación que consagra la norma, no es para nada simple, sino evidentemente calificado.</w:t>
      </w:r>
    </w:p>
    <w:p w14:paraId="32BCCAFA" w14:textId="77777777" w:rsidR="00B94206" w:rsidRPr="00B94206" w:rsidRDefault="00B94206" w:rsidP="00B94206">
      <w:pPr>
        <w:spacing w:after="0" w:line="276" w:lineRule="auto"/>
        <w:jc w:val="both"/>
        <w:rPr>
          <w:rFonts w:ascii="Arial" w:eastAsia="Times New Roman" w:hAnsi="Arial" w:cs="Arial"/>
          <w:sz w:val="24"/>
          <w:szCs w:val="24"/>
          <w:lang w:eastAsia="es-ES"/>
        </w:rPr>
      </w:pPr>
    </w:p>
    <w:p w14:paraId="0FC3A985" w14:textId="381695B5" w:rsidR="00B94206" w:rsidRPr="00B94206" w:rsidRDefault="00B94206" w:rsidP="00B94206">
      <w:pPr>
        <w:spacing w:after="0" w:line="276" w:lineRule="auto"/>
        <w:jc w:val="both"/>
        <w:rPr>
          <w:rFonts w:ascii="Arial" w:eastAsia="Times New Roman" w:hAnsi="Arial" w:cs="Arial"/>
          <w:sz w:val="24"/>
          <w:szCs w:val="24"/>
          <w:lang w:eastAsia="es-ES"/>
        </w:rPr>
      </w:pPr>
      <w:r w:rsidRPr="00B94206">
        <w:rPr>
          <w:rFonts w:ascii="Arial" w:eastAsia="Times New Roman" w:hAnsi="Arial" w:cs="Arial"/>
          <w:sz w:val="24"/>
          <w:szCs w:val="24"/>
          <w:lang w:eastAsia="es-ES"/>
        </w:rPr>
        <w:t>Es que mucho va de decir que, para que opere la presunción de contrato de trabajo</w:t>
      </w:r>
      <w:r>
        <w:rPr>
          <w:rFonts w:ascii="Arial" w:eastAsia="Times New Roman" w:hAnsi="Arial" w:cs="Arial"/>
          <w:sz w:val="24"/>
          <w:szCs w:val="24"/>
          <w:lang w:eastAsia="es-ES"/>
        </w:rPr>
        <w:t>,</w:t>
      </w:r>
      <w:r w:rsidRPr="00B94206">
        <w:rPr>
          <w:rFonts w:ascii="Arial" w:eastAsia="Times New Roman" w:hAnsi="Arial" w:cs="Arial"/>
          <w:sz w:val="24"/>
          <w:szCs w:val="24"/>
          <w:lang w:eastAsia="es-ES"/>
        </w:rPr>
        <w:t xml:space="preserve"> basta sencillamente que la prestación del servicio haya sido “subordinada” a decir, como lo hace la norma, que debe haber una “</w:t>
      </w:r>
      <w:r w:rsidRPr="00B94206">
        <w:rPr>
          <w:rFonts w:ascii="Arial" w:eastAsia="Calibri" w:hAnsi="Arial" w:cs="Arial"/>
          <w:b/>
          <w:color w:val="333333"/>
          <w:szCs w:val="24"/>
        </w:rPr>
        <w:t>continuada subordinación o dependencia del trabajador respecto del empleador, que faculta a éste para exigirle el cumplimiento de órdenes, en cualquier momento, en cuanto al modo, tiempo o cantidad de trabajo, e imponerle reglamentos, la cual debe mantenerse por todo el tiempo de duración del contrato</w:t>
      </w:r>
      <w:r w:rsidRPr="00B94206">
        <w:rPr>
          <w:rFonts w:ascii="Arial" w:eastAsia="Calibri" w:hAnsi="Arial" w:cs="Arial"/>
          <w:b/>
          <w:color w:val="333333"/>
          <w:sz w:val="24"/>
          <w:szCs w:val="24"/>
        </w:rPr>
        <w:t xml:space="preserve">”, </w:t>
      </w:r>
      <w:r w:rsidRPr="00B94206">
        <w:rPr>
          <w:rFonts w:ascii="Arial" w:eastAsia="Times New Roman" w:hAnsi="Arial" w:cs="Arial"/>
          <w:sz w:val="24"/>
          <w:szCs w:val="24"/>
          <w:lang w:eastAsia="es-ES"/>
        </w:rPr>
        <w:t>pues en este último contexto, resulta dable que se acredite la inexistencia del elemento subordinación aportando prueba de que durante todo el tiempo de duración del contrato, no se tenía la potestad de darle órdenes al presunto trabajador en “</w:t>
      </w:r>
      <w:r w:rsidRPr="00B94206">
        <w:rPr>
          <w:rFonts w:ascii="Arial" w:eastAsia="Times New Roman" w:hAnsi="Arial" w:cs="Arial"/>
          <w:szCs w:val="24"/>
          <w:lang w:eastAsia="es-ES"/>
        </w:rPr>
        <w:t>cualquier momento</w:t>
      </w:r>
      <w:r w:rsidRPr="00B94206">
        <w:rPr>
          <w:rFonts w:ascii="Arial" w:eastAsia="Times New Roman" w:hAnsi="Arial" w:cs="Arial"/>
          <w:sz w:val="24"/>
          <w:szCs w:val="24"/>
          <w:lang w:eastAsia="es-ES"/>
        </w:rPr>
        <w:t>” respecto al modo, tiempo o cantidad de trabajo, ni tampoco se tenía la facultad de imponerle reglamentos.</w:t>
      </w:r>
    </w:p>
    <w:p w14:paraId="604B1ED8" w14:textId="77777777" w:rsidR="00B94206" w:rsidRPr="00B94206" w:rsidRDefault="00B94206" w:rsidP="00B94206">
      <w:pPr>
        <w:spacing w:after="0" w:line="276" w:lineRule="auto"/>
        <w:jc w:val="both"/>
        <w:rPr>
          <w:rFonts w:ascii="Arial" w:eastAsia="Times New Roman" w:hAnsi="Arial" w:cs="Arial"/>
          <w:sz w:val="24"/>
          <w:szCs w:val="24"/>
          <w:lang w:eastAsia="es-ES"/>
        </w:rPr>
      </w:pPr>
    </w:p>
    <w:p w14:paraId="3CEB21E8" w14:textId="77777777" w:rsidR="00B94206" w:rsidRPr="00B94206" w:rsidRDefault="00B94206" w:rsidP="00B94206">
      <w:pPr>
        <w:spacing w:after="0" w:line="276" w:lineRule="auto"/>
        <w:jc w:val="both"/>
        <w:rPr>
          <w:rFonts w:ascii="Arial" w:eastAsia="Times New Roman" w:hAnsi="Arial" w:cs="Arial"/>
          <w:sz w:val="24"/>
          <w:szCs w:val="24"/>
          <w:lang w:eastAsia="es-ES"/>
        </w:rPr>
      </w:pPr>
      <w:r w:rsidRPr="00B94206">
        <w:rPr>
          <w:rFonts w:ascii="Arial" w:eastAsia="Times New Roman" w:hAnsi="Arial" w:cs="Arial"/>
          <w:sz w:val="24"/>
          <w:szCs w:val="24"/>
          <w:lang w:eastAsia="es-ES"/>
        </w:rPr>
        <w:t xml:space="preserve">Todo lo anterior, para resaltar que, en el actual asunto, toda la narrativa del caso da cuenta de que, si bien hubo una prestación del servicio, la presunción fue desvirtuada, si se tiene en cuenta el elemento subordinación en los términos completos que debe ser estudiado. </w:t>
      </w:r>
    </w:p>
    <w:p w14:paraId="2380882A" w14:textId="77777777" w:rsidR="00B94206" w:rsidRPr="00B94206" w:rsidRDefault="00B94206" w:rsidP="00B94206">
      <w:pPr>
        <w:spacing w:after="0" w:line="276" w:lineRule="auto"/>
        <w:jc w:val="both"/>
        <w:rPr>
          <w:rFonts w:ascii="Arial" w:eastAsia="Calibri" w:hAnsi="Arial" w:cs="Arial"/>
          <w:sz w:val="24"/>
          <w:szCs w:val="24"/>
        </w:rPr>
      </w:pPr>
    </w:p>
    <w:p w14:paraId="14F486A8" w14:textId="782EB437" w:rsidR="00B94206" w:rsidRPr="00B94206" w:rsidRDefault="00B94206" w:rsidP="00B94206">
      <w:pPr>
        <w:spacing w:after="0" w:line="276" w:lineRule="auto"/>
        <w:jc w:val="both"/>
        <w:rPr>
          <w:rFonts w:ascii="Arial" w:eastAsia="Calibri" w:hAnsi="Arial" w:cs="Arial"/>
          <w:sz w:val="24"/>
          <w:szCs w:val="24"/>
        </w:rPr>
      </w:pPr>
      <w:r w:rsidRPr="00B94206">
        <w:rPr>
          <w:rFonts w:ascii="Arial" w:eastAsia="Calibri" w:hAnsi="Arial" w:cs="Arial"/>
          <w:sz w:val="24"/>
          <w:szCs w:val="24"/>
        </w:rPr>
        <w:t>En efecto, los testigos del demandado fueron coincidentes en explicar que la labor de lavador de carros, en el parqueadero del demandado, implicaba libertad para acudir o no a realizarla, solo que, si no lo hacía, obviamente, al no haber desplegado la actividad, no obtenía beneficio económico. Respecto al punto, el testigo, también lavador de carros, Diego León, sin dubitación alguna señaló: “</w:t>
      </w:r>
      <w:r w:rsidRPr="00B94206">
        <w:rPr>
          <w:rFonts w:ascii="Arial" w:eastAsia="Calibri" w:hAnsi="Arial" w:cs="Arial"/>
          <w:i/>
          <w:szCs w:val="24"/>
        </w:rPr>
        <w:t>Usted llega a la hora que quiera y se puede ir a la hora que quiera</w:t>
      </w:r>
      <w:r w:rsidRPr="00B94206">
        <w:rPr>
          <w:rFonts w:ascii="Arial" w:eastAsia="Calibri" w:hAnsi="Arial" w:cs="Arial"/>
          <w:szCs w:val="24"/>
        </w:rPr>
        <w:t>”</w:t>
      </w:r>
      <w:r w:rsidRPr="00B94206">
        <w:rPr>
          <w:rFonts w:ascii="Arial" w:eastAsia="Calibri" w:hAnsi="Arial" w:cs="Arial"/>
          <w:sz w:val="24"/>
          <w:szCs w:val="24"/>
        </w:rPr>
        <w:t>, si “</w:t>
      </w:r>
      <w:r w:rsidRPr="00B94206">
        <w:rPr>
          <w:rFonts w:ascii="Arial" w:eastAsia="Calibri" w:hAnsi="Arial" w:cs="Arial"/>
          <w:i/>
          <w:szCs w:val="24"/>
        </w:rPr>
        <w:t>Usted allá lava un carro, eso ganó. Si no lava nada, pues nada se gana</w:t>
      </w:r>
      <w:r w:rsidRPr="00B94206">
        <w:rPr>
          <w:rFonts w:ascii="Arial" w:eastAsia="Calibri" w:hAnsi="Arial" w:cs="Arial"/>
          <w:sz w:val="24"/>
          <w:szCs w:val="24"/>
        </w:rPr>
        <w:t xml:space="preserve">”, manifestación que fue corroborada por Cristian Andrés González -testigo pedido por el demandante-, quien igualmente y con énfasis dijo: </w:t>
      </w:r>
      <w:r w:rsidRPr="00B94206">
        <w:rPr>
          <w:rFonts w:ascii="Arial" w:eastAsia="Calibri" w:hAnsi="Arial" w:cs="Arial"/>
          <w:i/>
          <w:sz w:val="24"/>
          <w:szCs w:val="24"/>
        </w:rPr>
        <w:t>“</w:t>
      </w:r>
      <w:r w:rsidRPr="00B94206">
        <w:rPr>
          <w:rFonts w:ascii="Arial" w:eastAsia="Calibri" w:hAnsi="Arial" w:cs="Arial"/>
          <w:i/>
          <w:szCs w:val="24"/>
        </w:rPr>
        <w:t>si uno no había lavado nada</w:t>
      </w:r>
      <w:r w:rsidRPr="00B94206">
        <w:rPr>
          <w:rFonts w:ascii="Arial" w:eastAsia="Calibri" w:hAnsi="Arial" w:cs="Arial"/>
          <w:b/>
          <w:i/>
          <w:szCs w:val="24"/>
        </w:rPr>
        <w:t>, lógico</w:t>
      </w:r>
      <w:r w:rsidRPr="00B94206">
        <w:rPr>
          <w:rFonts w:ascii="Arial" w:eastAsia="Calibri" w:hAnsi="Arial" w:cs="Arial"/>
          <w:szCs w:val="24"/>
        </w:rPr>
        <w:t xml:space="preserve"> no le pagaban nada</w:t>
      </w:r>
      <w:r w:rsidRPr="00B94206">
        <w:rPr>
          <w:rFonts w:ascii="Arial" w:eastAsia="Calibri" w:hAnsi="Arial" w:cs="Arial"/>
          <w:sz w:val="24"/>
          <w:szCs w:val="24"/>
        </w:rPr>
        <w:t>”. Por su parte, la testigo Rosalina Muñoz, explicó que los “</w:t>
      </w:r>
      <w:r w:rsidRPr="00B94206">
        <w:rPr>
          <w:rFonts w:ascii="Arial" w:eastAsia="Calibri" w:hAnsi="Arial" w:cs="Arial"/>
          <w:i/>
          <w:szCs w:val="24"/>
        </w:rPr>
        <w:t xml:space="preserve">lavadores no cumplen horarios, unos llegan temprano y otros más tarde y si llegaban muy tarde </w:t>
      </w:r>
      <w:r w:rsidRPr="00B94206">
        <w:rPr>
          <w:rFonts w:ascii="Arial" w:eastAsia="Calibri" w:hAnsi="Arial" w:cs="Arial"/>
          <w:b/>
          <w:i/>
          <w:szCs w:val="24"/>
        </w:rPr>
        <w:t>ya no alcanzaban turno</w:t>
      </w:r>
      <w:r w:rsidRPr="00B94206">
        <w:rPr>
          <w:rFonts w:ascii="Arial" w:eastAsia="Calibri" w:hAnsi="Arial" w:cs="Arial"/>
          <w:b/>
          <w:i/>
          <w:sz w:val="24"/>
          <w:szCs w:val="24"/>
        </w:rPr>
        <w:t>”</w:t>
      </w:r>
      <w:r w:rsidRPr="00B94206">
        <w:rPr>
          <w:rFonts w:ascii="Arial" w:eastAsia="Calibri" w:hAnsi="Arial" w:cs="Arial"/>
          <w:i/>
          <w:sz w:val="24"/>
          <w:szCs w:val="24"/>
        </w:rPr>
        <w:t xml:space="preserve"> </w:t>
      </w:r>
      <w:r w:rsidRPr="00B94206">
        <w:rPr>
          <w:rFonts w:ascii="Arial" w:eastAsia="Calibri" w:hAnsi="Arial" w:cs="Arial"/>
          <w:sz w:val="24"/>
          <w:szCs w:val="24"/>
        </w:rPr>
        <w:t>también fue reiterativa en que si en el transcurso del día se ausentaban no había sanciones ni tampoco existían por no presentarse un día al parqueadero.</w:t>
      </w:r>
    </w:p>
    <w:p w14:paraId="03DE94E1" w14:textId="77777777" w:rsidR="00B94206" w:rsidRPr="00B94206" w:rsidRDefault="00B94206" w:rsidP="00B94206">
      <w:pPr>
        <w:spacing w:after="0" w:line="276" w:lineRule="auto"/>
        <w:jc w:val="both"/>
        <w:rPr>
          <w:rFonts w:ascii="Arial" w:eastAsia="Calibri" w:hAnsi="Arial" w:cs="Arial"/>
          <w:sz w:val="24"/>
          <w:szCs w:val="24"/>
        </w:rPr>
      </w:pPr>
    </w:p>
    <w:p w14:paraId="0D0237E9" w14:textId="77777777" w:rsidR="00B94206" w:rsidRPr="00B94206" w:rsidRDefault="00B94206" w:rsidP="00B94206">
      <w:pPr>
        <w:spacing w:after="0" w:line="276" w:lineRule="auto"/>
        <w:jc w:val="both"/>
        <w:rPr>
          <w:rFonts w:ascii="Arial" w:eastAsia="Calibri" w:hAnsi="Arial" w:cs="Arial"/>
          <w:sz w:val="24"/>
          <w:szCs w:val="24"/>
        </w:rPr>
      </w:pPr>
      <w:r w:rsidRPr="00B94206">
        <w:rPr>
          <w:rFonts w:ascii="Arial" w:eastAsia="Calibri" w:hAnsi="Arial" w:cs="Arial"/>
          <w:sz w:val="24"/>
          <w:szCs w:val="24"/>
        </w:rPr>
        <w:t xml:space="preserve">Esa libertad de asistir o no a trabajar, sin que por ello hubiere consecuencias, determina la falta de subordinación, sin que el hecho de que las personas que desarrollan la actividad fueran más o menos constantes, mute la libertad en dependencia. </w:t>
      </w:r>
    </w:p>
    <w:p w14:paraId="292793A7" w14:textId="77777777" w:rsidR="00B94206" w:rsidRPr="00B94206" w:rsidRDefault="00B94206" w:rsidP="00B94206">
      <w:pPr>
        <w:spacing w:after="0" w:line="276" w:lineRule="auto"/>
        <w:jc w:val="both"/>
        <w:rPr>
          <w:rFonts w:ascii="Arial" w:eastAsia="Calibri" w:hAnsi="Arial" w:cs="Arial"/>
          <w:sz w:val="24"/>
          <w:szCs w:val="24"/>
        </w:rPr>
      </w:pPr>
    </w:p>
    <w:p w14:paraId="6E58355F" w14:textId="4E968152" w:rsidR="00B94206" w:rsidRPr="00B94206" w:rsidRDefault="00B94206" w:rsidP="00B94206">
      <w:pPr>
        <w:spacing w:after="0" w:line="276" w:lineRule="auto"/>
        <w:jc w:val="both"/>
        <w:rPr>
          <w:rFonts w:ascii="Arial" w:eastAsia="Calibri" w:hAnsi="Arial" w:cs="Arial"/>
          <w:sz w:val="24"/>
          <w:szCs w:val="24"/>
        </w:rPr>
      </w:pPr>
      <w:r w:rsidRPr="00B94206">
        <w:rPr>
          <w:rFonts w:ascii="Arial" w:eastAsia="Calibri" w:hAnsi="Arial" w:cs="Arial"/>
          <w:sz w:val="24"/>
          <w:szCs w:val="24"/>
        </w:rPr>
        <w:t xml:space="preserve">No obstante la fuerza de los testimonios, la mayoría de la </w:t>
      </w:r>
      <w:r w:rsidRPr="00B94206">
        <w:rPr>
          <w:rFonts w:ascii="Arial" w:eastAsia="Calibri" w:hAnsi="Arial" w:cs="Arial"/>
          <w:sz w:val="24"/>
          <w:szCs w:val="24"/>
        </w:rPr>
        <w:t xml:space="preserve">Sala </w:t>
      </w:r>
      <w:r w:rsidRPr="00B94206">
        <w:rPr>
          <w:rFonts w:ascii="Arial" w:eastAsia="Calibri" w:hAnsi="Arial" w:cs="Arial"/>
          <w:sz w:val="24"/>
          <w:szCs w:val="24"/>
        </w:rPr>
        <w:t>prefirió hacer las siguientes inferencias sociológicas -que no jurídicas- para desvirtuar la conclusión de falta de subordinación:</w:t>
      </w:r>
    </w:p>
    <w:p w14:paraId="49047732" w14:textId="77777777" w:rsidR="00B94206" w:rsidRPr="00B94206" w:rsidRDefault="00B94206" w:rsidP="00B94206">
      <w:pPr>
        <w:spacing w:after="0" w:line="276" w:lineRule="auto"/>
        <w:jc w:val="both"/>
        <w:rPr>
          <w:rFonts w:ascii="Arial" w:eastAsia="Calibri" w:hAnsi="Arial" w:cs="Arial"/>
          <w:sz w:val="24"/>
          <w:szCs w:val="24"/>
        </w:rPr>
      </w:pPr>
    </w:p>
    <w:p w14:paraId="4B5D9267" w14:textId="77777777" w:rsidR="00B94206" w:rsidRPr="00B94206" w:rsidRDefault="00B94206" w:rsidP="00B94206">
      <w:pPr>
        <w:spacing w:after="0" w:line="240" w:lineRule="auto"/>
        <w:ind w:left="426" w:right="306"/>
        <w:jc w:val="both"/>
        <w:rPr>
          <w:rFonts w:ascii="Arial" w:eastAsia="Calibri" w:hAnsi="Arial" w:cs="Arial"/>
          <w:szCs w:val="24"/>
        </w:rPr>
      </w:pPr>
      <w:r w:rsidRPr="00B94206">
        <w:rPr>
          <w:rFonts w:ascii="Arial" w:eastAsia="Calibri" w:hAnsi="Arial" w:cs="Arial"/>
          <w:szCs w:val="24"/>
        </w:rPr>
        <w:lastRenderedPageBreak/>
        <w:t xml:space="preserve">“Cabe agregar a todo lo anterior, que la actividad de los lavadores de vehículos es altamente discriminada y mal remunerada y el hecho de que muchos de ellos sean consumidores de drogas, como lo aceptó el propio demandante, no los descalifica como trabajadores, pues este es un comportamiento muchas veces tolerado por los mismos dueños de los lava autos, entre otras razones, por la poca calificación que exige la actividad, amén de los problemas sociales que enfrentan quienes se ocupan de la misma y la informalidad con la que son contratados. Aparte de eso, va contra las reglas de la experiencia que un negocio de lavado de carros, en la que la atención inmediata del usuario es fundamental las 24 horas del día, permita que quienes lavan carros lleguen al </w:t>
      </w:r>
      <w:proofErr w:type="spellStart"/>
      <w:r w:rsidRPr="00B94206">
        <w:rPr>
          <w:rFonts w:ascii="Arial" w:eastAsia="Calibri" w:hAnsi="Arial" w:cs="Arial"/>
          <w:szCs w:val="24"/>
        </w:rPr>
        <w:t>lavautos</w:t>
      </w:r>
      <w:proofErr w:type="spellEnd"/>
      <w:r w:rsidRPr="00B94206">
        <w:rPr>
          <w:rFonts w:ascii="Arial" w:eastAsia="Calibri" w:hAnsi="Arial" w:cs="Arial"/>
          <w:szCs w:val="24"/>
        </w:rPr>
        <w:t xml:space="preserve"> a la hora que quieran y se marchen cuando gusten, pues el empresario debe contar con un número fijo de trabajadores para garantizar la continuidad, fluidez y rapidez del servicio.” </w:t>
      </w:r>
    </w:p>
    <w:p w14:paraId="5FC66011" w14:textId="77777777" w:rsidR="00B94206" w:rsidRPr="00B94206" w:rsidRDefault="00B94206" w:rsidP="00B94206">
      <w:pPr>
        <w:spacing w:after="0" w:line="276" w:lineRule="auto"/>
        <w:jc w:val="both"/>
        <w:rPr>
          <w:rFonts w:ascii="Arial" w:eastAsia="Calibri" w:hAnsi="Arial" w:cs="Arial"/>
          <w:sz w:val="24"/>
          <w:szCs w:val="24"/>
        </w:rPr>
      </w:pPr>
    </w:p>
    <w:p w14:paraId="58606688" w14:textId="77777777" w:rsidR="00B94206" w:rsidRPr="00B94206" w:rsidRDefault="00B94206" w:rsidP="00B94206">
      <w:pPr>
        <w:spacing w:after="0" w:line="276" w:lineRule="auto"/>
        <w:jc w:val="both"/>
        <w:rPr>
          <w:rFonts w:ascii="Arial" w:eastAsia="Times New Roman" w:hAnsi="Arial" w:cs="Arial"/>
          <w:sz w:val="24"/>
          <w:szCs w:val="24"/>
          <w:lang w:eastAsia="es-ES"/>
        </w:rPr>
      </w:pPr>
      <w:r w:rsidRPr="00B94206">
        <w:rPr>
          <w:rFonts w:ascii="Arial" w:eastAsia="Times New Roman" w:hAnsi="Arial" w:cs="Arial"/>
          <w:sz w:val="24"/>
          <w:szCs w:val="24"/>
          <w:lang w:eastAsia="es-ES"/>
        </w:rPr>
        <w:t xml:space="preserve">En mi opinión, la prueba recaudada da cuenta de la prestación de servicios en colaboración, sin vínculo permanente ni subordinación, para obtener ganancia recíproca por la explotación de un parqueadero, y, en todo caso, con ausencia total de la dependencia exigida por el </w:t>
      </w:r>
      <w:proofErr w:type="spellStart"/>
      <w:r w:rsidRPr="00B94206">
        <w:rPr>
          <w:rFonts w:ascii="Arial" w:eastAsia="Times New Roman" w:hAnsi="Arial" w:cs="Arial"/>
          <w:sz w:val="24"/>
          <w:szCs w:val="24"/>
          <w:lang w:eastAsia="es-ES"/>
        </w:rPr>
        <w:t>C.S.T</w:t>
      </w:r>
      <w:proofErr w:type="spellEnd"/>
      <w:r w:rsidRPr="00B94206">
        <w:rPr>
          <w:rFonts w:ascii="Arial" w:eastAsia="Times New Roman" w:hAnsi="Arial" w:cs="Arial"/>
          <w:sz w:val="24"/>
          <w:szCs w:val="24"/>
          <w:lang w:eastAsia="es-ES"/>
        </w:rPr>
        <w:t>. para que pueda pregonarse la existencia de un contrato de trabajo. De allí que no había lugar a revocar la sentencia de primer grado que negó las pretensiones de la demanda.</w:t>
      </w:r>
    </w:p>
    <w:p w14:paraId="054A6100" w14:textId="77777777" w:rsidR="00B94206" w:rsidRPr="00B94206" w:rsidRDefault="00B94206" w:rsidP="00B94206">
      <w:pPr>
        <w:spacing w:after="0" w:line="276" w:lineRule="auto"/>
        <w:jc w:val="both"/>
        <w:rPr>
          <w:rFonts w:ascii="Arial" w:eastAsia="Times New Roman" w:hAnsi="Arial" w:cs="Arial"/>
          <w:sz w:val="24"/>
          <w:szCs w:val="24"/>
          <w:lang w:eastAsia="es-ES"/>
        </w:rPr>
      </w:pPr>
    </w:p>
    <w:p w14:paraId="1177FE91" w14:textId="77777777" w:rsidR="00B94206" w:rsidRPr="00B94206" w:rsidRDefault="00B94206" w:rsidP="00B94206">
      <w:pPr>
        <w:spacing w:after="0" w:line="276" w:lineRule="auto"/>
        <w:jc w:val="both"/>
        <w:rPr>
          <w:rFonts w:ascii="Arial" w:eastAsia="Calibri" w:hAnsi="Arial" w:cs="Arial"/>
          <w:b/>
          <w:color w:val="333333"/>
          <w:sz w:val="24"/>
          <w:szCs w:val="24"/>
        </w:rPr>
      </w:pPr>
      <w:r w:rsidRPr="00B94206">
        <w:rPr>
          <w:rFonts w:ascii="Arial" w:eastAsia="Times New Roman" w:hAnsi="Arial" w:cs="Arial"/>
          <w:sz w:val="24"/>
          <w:szCs w:val="24"/>
          <w:lang w:eastAsia="es-ES"/>
        </w:rPr>
        <w:t>Dejo así salvado mi voto.</w:t>
      </w:r>
    </w:p>
    <w:p w14:paraId="436DB1AE" w14:textId="77777777" w:rsidR="00B94206" w:rsidRDefault="00B94206" w:rsidP="00B94206">
      <w:pPr>
        <w:spacing w:after="0" w:line="276" w:lineRule="auto"/>
        <w:jc w:val="both"/>
        <w:rPr>
          <w:rFonts w:ascii="Arial" w:eastAsia="Calibri" w:hAnsi="Arial" w:cs="Arial"/>
          <w:sz w:val="24"/>
          <w:szCs w:val="24"/>
        </w:rPr>
      </w:pPr>
    </w:p>
    <w:p w14:paraId="32C49C31" w14:textId="77777777" w:rsidR="00B94206" w:rsidRPr="00B94206" w:rsidRDefault="00B94206" w:rsidP="00B94206">
      <w:pPr>
        <w:spacing w:after="0" w:line="276" w:lineRule="auto"/>
        <w:jc w:val="both"/>
        <w:rPr>
          <w:rFonts w:ascii="Arial" w:eastAsia="Calibri" w:hAnsi="Arial" w:cs="Arial"/>
          <w:sz w:val="24"/>
          <w:szCs w:val="24"/>
        </w:rPr>
      </w:pPr>
    </w:p>
    <w:p w14:paraId="6246321B" w14:textId="77777777" w:rsidR="00B94206" w:rsidRPr="00B94206" w:rsidRDefault="00B94206" w:rsidP="00B94206">
      <w:pPr>
        <w:spacing w:after="0" w:line="276" w:lineRule="auto"/>
        <w:jc w:val="both"/>
        <w:rPr>
          <w:rFonts w:ascii="Arial" w:eastAsia="Calibri" w:hAnsi="Arial" w:cs="Arial"/>
          <w:sz w:val="24"/>
          <w:szCs w:val="24"/>
        </w:rPr>
      </w:pPr>
    </w:p>
    <w:p w14:paraId="39FD241B" w14:textId="77777777" w:rsidR="00B94206" w:rsidRPr="00B94206" w:rsidRDefault="00B94206" w:rsidP="00B94206">
      <w:pPr>
        <w:widowControl w:val="0"/>
        <w:autoSpaceDE w:val="0"/>
        <w:autoSpaceDN w:val="0"/>
        <w:adjustRightInd w:val="0"/>
        <w:spacing w:after="0" w:line="276" w:lineRule="auto"/>
        <w:jc w:val="center"/>
        <w:rPr>
          <w:rFonts w:ascii="Arial" w:eastAsia="Calibri" w:hAnsi="Arial" w:cs="Arial"/>
          <w:b/>
          <w:sz w:val="24"/>
          <w:szCs w:val="24"/>
        </w:rPr>
      </w:pPr>
    </w:p>
    <w:p w14:paraId="1C9F59A0" w14:textId="54878384" w:rsidR="00B94206" w:rsidRPr="00B94206" w:rsidRDefault="00B94206" w:rsidP="00B94206">
      <w:pPr>
        <w:spacing w:after="0" w:line="276" w:lineRule="auto"/>
        <w:jc w:val="center"/>
        <w:rPr>
          <w:rFonts w:ascii="Arial" w:eastAsia="Calibri" w:hAnsi="Arial" w:cs="Arial"/>
          <w:b/>
          <w:sz w:val="24"/>
          <w:szCs w:val="24"/>
        </w:rPr>
      </w:pPr>
      <w:r w:rsidRPr="00B94206">
        <w:rPr>
          <w:rFonts w:ascii="Arial" w:eastAsia="Calibri" w:hAnsi="Arial" w:cs="Arial"/>
          <w:b/>
          <w:sz w:val="24"/>
          <w:szCs w:val="24"/>
        </w:rPr>
        <w:t>JULIO CÉSAR SALAZAR MUÑOZ</w:t>
      </w:r>
    </w:p>
    <w:p w14:paraId="4DA8FD66" w14:textId="6DCD42AE" w:rsidR="00B94206" w:rsidRPr="00B94206" w:rsidRDefault="00B94206" w:rsidP="00B94206">
      <w:pPr>
        <w:spacing w:after="0" w:line="276" w:lineRule="auto"/>
        <w:jc w:val="center"/>
        <w:rPr>
          <w:rFonts w:ascii="Arial" w:eastAsia="Calibri" w:hAnsi="Arial" w:cs="Arial"/>
          <w:sz w:val="24"/>
          <w:szCs w:val="24"/>
        </w:rPr>
      </w:pPr>
      <w:r w:rsidRPr="00B94206">
        <w:rPr>
          <w:rFonts w:ascii="Arial" w:eastAsia="Calibri" w:hAnsi="Arial" w:cs="Arial"/>
          <w:sz w:val="24"/>
          <w:szCs w:val="24"/>
        </w:rPr>
        <w:t>Magistrado</w:t>
      </w:r>
    </w:p>
    <w:sectPr w:rsidR="00B94206" w:rsidRPr="00B94206" w:rsidSect="009C5BC2">
      <w:pgSz w:w="12242" w:h="18722" w:code="258"/>
      <w:pgMar w:top="1928" w:right="1361" w:bottom="1361" w:left="1928" w:header="567" w:footer="567"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C267ED2" w15:done="0"/>
  <w15:commentEx w15:paraId="2CF837F4" w15:paraIdParent="6C267ED2" w15:done="0"/>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4671168" w16cex:dateUtc="2020-09-26T15:31:24.582Z"/>
  <w16cex:commentExtensible w16cex:durableId="1F6E30B5" w16cex:dateUtc="2020-10-05T20:30:22.214Z"/>
  <w16cex:commentExtensible w16cex:durableId="5EC706F9" w16cex:dateUtc="2020-10-05T21:07:06.699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267ED2" w16cid:durableId="1F6E30B5"/>
  <w16cid:commentId w16cid:paraId="2CF837F4" w16cid:durableId="5EC706F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3C1148"/>
    <w:multiLevelType w:val="hybridMultilevel"/>
    <w:tmpl w:val="75D00D1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504663A9"/>
    <w:multiLevelType w:val="multilevel"/>
    <w:tmpl w:val="B108F3D8"/>
    <w:lvl w:ilvl="0">
      <w:start w:val="5"/>
      <w:numFmt w:val="decimal"/>
      <w:lvlText w:val="%1."/>
      <w:lvlJc w:val="left"/>
      <w:pPr>
        <w:ind w:left="1080" w:hanging="360"/>
      </w:pPr>
      <w:rPr>
        <w:rFonts w:hint="default"/>
        <w:sz w:val="24"/>
        <w:szCs w:val="24"/>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520" w:hanging="180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3240" w:hanging="2520"/>
      </w:pPr>
      <w:rPr>
        <w:rFonts w:hint="default"/>
      </w:rPr>
    </w:lvl>
  </w:abstractNum>
  <w:abstractNum w:abstractNumId="2">
    <w:nsid w:val="6D9665B0"/>
    <w:multiLevelType w:val="multilevel"/>
    <w:tmpl w:val="633A0900"/>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ulio Cesar Salazar Muñoz">
    <w15:presenceInfo w15:providerId="AD" w15:userId="S::jsalazam@cendoj.ramajudicial.gov.co::0c1ad900-a666-453a-a3df-dd60b13d26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771"/>
    <w:rsid w:val="00005371"/>
    <w:rsid w:val="00033A32"/>
    <w:rsid w:val="00055F45"/>
    <w:rsid w:val="000753A2"/>
    <w:rsid w:val="001D1CC9"/>
    <w:rsid w:val="00215A6C"/>
    <w:rsid w:val="00294C35"/>
    <w:rsid w:val="0031562B"/>
    <w:rsid w:val="0037503A"/>
    <w:rsid w:val="003D059B"/>
    <w:rsid w:val="003F5AD2"/>
    <w:rsid w:val="0045617B"/>
    <w:rsid w:val="004E6218"/>
    <w:rsid w:val="006A7CB7"/>
    <w:rsid w:val="006B1B14"/>
    <w:rsid w:val="006D7FB2"/>
    <w:rsid w:val="006F43DD"/>
    <w:rsid w:val="00755F07"/>
    <w:rsid w:val="007C1756"/>
    <w:rsid w:val="00820498"/>
    <w:rsid w:val="0085492B"/>
    <w:rsid w:val="008D3B94"/>
    <w:rsid w:val="008E6BF3"/>
    <w:rsid w:val="008F53DB"/>
    <w:rsid w:val="00914D24"/>
    <w:rsid w:val="00927F91"/>
    <w:rsid w:val="00933E6E"/>
    <w:rsid w:val="00937AC3"/>
    <w:rsid w:val="00941513"/>
    <w:rsid w:val="009C5BC2"/>
    <w:rsid w:val="00A14771"/>
    <w:rsid w:val="00A854EB"/>
    <w:rsid w:val="00A86F4C"/>
    <w:rsid w:val="00A920E0"/>
    <w:rsid w:val="00AA3A5A"/>
    <w:rsid w:val="00AC3EA0"/>
    <w:rsid w:val="00B45D13"/>
    <w:rsid w:val="00B55D69"/>
    <w:rsid w:val="00B94206"/>
    <w:rsid w:val="00BB3E8F"/>
    <w:rsid w:val="00BF9073"/>
    <w:rsid w:val="00CE3DE7"/>
    <w:rsid w:val="00D02E1F"/>
    <w:rsid w:val="00D40756"/>
    <w:rsid w:val="00D434AA"/>
    <w:rsid w:val="00D76844"/>
    <w:rsid w:val="00E27B39"/>
    <w:rsid w:val="00ED2524"/>
    <w:rsid w:val="00F214B8"/>
    <w:rsid w:val="011AFE69"/>
    <w:rsid w:val="01534D9C"/>
    <w:rsid w:val="01A8756F"/>
    <w:rsid w:val="01B12DC4"/>
    <w:rsid w:val="01C20463"/>
    <w:rsid w:val="01E00B07"/>
    <w:rsid w:val="01EBCE6F"/>
    <w:rsid w:val="02A5E288"/>
    <w:rsid w:val="02AB86DD"/>
    <w:rsid w:val="02D8556A"/>
    <w:rsid w:val="044A377B"/>
    <w:rsid w:val="046C6207"/>
    <w:rsid w:val="046E8553"/>
    <w:rsid w:val="049F7EBA"/>
    <w:rsid w:val="04D38A9D"/>
    <w:rsid w:val="04D8CE7C"/>
    <w:rsid w:val="05036343"/>
    <w:rsid w:val="051A165C"/>
    <w:rsid w:val="05319C8A"/>
    <w:rsid w:val="0567622D"/>
    <w:rsid w:val="05CA057A"/>
    <w:rsid w:val="0614ACD2"/>
    <w:rsid w:val="061DDA31"/>
    <w:rsid w:val="068455B4"/>
    <w:rsid w:val="06F010CF"/>
    <w:rsid w:val="0721D461"/>
    <w:rsid w:val="072254B6"/>
    <w:rsid w:val="073FE902"/>
    <w:rsid w:val="074417C9"/>
    <w:rsid w:val="07607665"/>
    <w:rsid w:val="07710143"/>
    <w:rsid w:val="07A4CD33"/>
    <w:rsid w:val="07AE81BD"/>
    <w:rsid w:val="07C432EB"/>
    <w:rsid w:val="084966A4"/>
    <w:rsid w:val="08D7B4D4"/>
    <w:rsid w:val="0906B5D2"/>
    <w:rsid w:val="09390E53"/>
    <w:rsid w:val="098C7DD7"/>
    <w:rsid w:val="09D9E95A"/>
    <w:rsid w:val="0A8915EA"/>
    <w:rsid w:val="0AA06101"/>
    <w:rsid w:val="0AD06F4E"/>
    <w:rsid w:val="0AD8E626"/>
    <w:rsid w:val="0B6D97A3"/>
    <w:rsid w:val="0C178247"/>
    <w:rsid w:val="0C381513"/>
    <w:rsid w:val="0CA4B305"/>
    <w:rsid w:val="0CABA12B"/>
    <w:rsid w:val="0CC33C31"/>
    <w:rsid w:val="0CF88C82"/>
    <w:rsid w:val="0D0153E9"/>
    <w:rsid w:val="0D1C337E"/>
    <w:rsid w:val="0D455F6B"/>
    <w:rsid w:val="0D7EC519"/>
    <w:rsid w:val="0D84AC2D"/>
    <w:rsid w:val="0D925BEB"/>
    <w:rsid w:val="0DFD4D59"/>
    <w:rsid w:val="0E21F933"/>
    <w:rsid w:val="0E6C1E43"/>
    <w:rsid w:val="0E9DAAAF"/>
    <w:rsid w:val="0EFE0AFD"/>
    <w:rsid w:val="0F05C775"/>
    <w:rsid w:val="0F2181E2"/>
    <w:rsid w:val="0F947381"/>
    <w:rsid w:val="0F9605C6"/>
    <w:rsid w:val="0FA1F739"/>
    <w:rsid w:val="0FFEC84E"/>
    <w:rsid w:val="105859AC"/>
    <w:rsid w:val="109EE48A"/>
    <w:rsid w:val="112BE993"/>
    <w:rsid w:val="113C3661"/>
    <w:rsid w:val="119E7F19"/>
    <w:rsid w:val="11CC32BB"/>
    <w:rsid w:val="11E9A1E5"/>
    <w:rsid w:val="11F1BDBC"/>
    <w:rsid w:val="12534D3D"/>
    <w:rsid w:val="12CC172B"/>
    <w:rsid w:val="13339751"/>
    <w:rsid w:val="13CEB771"/>
    <w:rsid w:val="13E603A4"/>
    <w:rsid w:val="140DF587"/>
    <w:rsid w:val="1434E1BA"/>
    <w:rsid w:val="14647C87"/>
    <w:rsid w:val="14A0D789"/>
    <w:rsid w:val="14AC2F02"/>
    <w:rsid w:val="150144DD"/>
    <w:rsid w:val="158079FB"/>
    <w:rsid w:val="1620C102"/>
    <w:rsid w:val="16B49330"/>
    <w:rsid w:val="171E78C7"/>
    <w:rsid w:val="178B146A"/>
    <w:rsid w:val="17FE5D41"/>
    <w:rsid w:val="1824CF4D"/>
    <w:rsid w:val="185D7CC9"/>
    <w:rsid w:val="186DEDF6"/>
    <w:rsid w:val="18BA0213"/>
    <w:rsid w:val="18C64E49"/>
    <w:rsid w:val="198440D9"/>
    <w:rsid w:val="199EEEE2"/>
    <w:rsid w:val="1A48E984"/>
    <w:rsid w:val="1A49156A"/>
    <w:rsid w:val="1A7A74F8"/>
    <w:rsid w:val="1A8F698B"/>
    <w:rsid w:val="1A90BF30"/>
    <w:rsid w:val="1AA788A7"/>
    <w:rsid w:val="1AFE4818"/>
    <w:rsid w:val="1B4B34A8"/>
    <w:rsid w:val="1B5155A0"/>
    <w:rsid w:val="1B52A4C4"/>
    <w:rsid w:val="1C50DA39"/>
    <w:rsid w:val="1C560E0A"/>
    <w:rsid w:val="1C7E3DC3"/>
    <w:rsid w:val="1CA3EC24"/>
    <w:rsid w:val="1D7D00BB"/>
    <w:rsid w:val="1D94E8E3"/>
    <w:rsid w:val="1DC7ED98"/>
    <w:rsid w:val="1E6DB6AF"/>
    <w:rsid w:val="1ED6519C"/>
    <w:rsid w:val="1EE46039"/>
    <w:rsid w:val="1F267099"/>
    <w:rsid w:val="1F31B7DC"/>
    <w:rsid w:val="1F4BE275"/>
    <w:rsid w:val="1F7A53C1"/>
    <w:rsid w:val="1F828056"/>
    <w:rsid w:val="1FC836F2"/>
    <w:rsid w:val="201F92B4"/>
    <w:rsid w:val="208F515E"/>
    <w:rsid w:val="214CE8D0"/>
    <w:rsid w:val="217A74E1"/>
    <w:rsid w:val="21D446B6"/>
    <w:rsid w:val="2218CAA0"/>
    <w:rsid w:val="221A9264"/>
    <w:rsid w:val="224ACE28"/>
    <w:rsid w:val="227B0BCE"/>
    <w:rsid w:val="22C766B4"/>
    <w:rsid w:val="22DAB31E"/>
    <w:rsid w:val="22EB8924"/>
    <w:rsid w:val="23A95E3F"/>
    <w:rsid w:val="23E984B7"/>
    <w:rsid w:val="242B2CF2"/>
    <w:rsid w:val="24F46D99"/>
    <w:rsid w:val="250119BE"/>
    <w:rsid w:val="253315A6"/>
    <w:rsid w:val="253D7626"/>
    <w:rsid w:val="2545AD69"/>
    <w:rsid w:val="2555AA8C"/>
    <w:rsid w:val="2593826A"/>
    <w:rsid w:val="259ABE85"/>
    <w:rsid w:val="25A42D3F"/>
    <w:rsid w:val="25E22925"/>
    <w:rsid w:val="260BC943"/>
    <w:rsid w:val="2616211E"/>
    <w:rsid w:val="2635AE9F"/>
    <w:rsid w:val="2642ABBD"/>
    <w:rsid w:val="26534845"/>
    <w:rsid w:val="2657A1FA"/>
    <w:rsid w:val="26583923"/>
    <w:rsid w:val="26605646"/>
    <w:rsid w:val="2691F46F"/>
    <w:rsid w:val="273E6F6A"/>
    <w:rsid w:val="2797F2EA"/>
    <w:rsid w:val="2798D05B"/>
    <w:rsid w:val="27D5E56E"/>
    <w:rsid w:val="27E82B6A"/>
    <w:rsid w:val="27FF781F"/>
    <w:rsid w:val="285A1111"/>
    <w:rsid w:val="286B6591"/>
    <w:rsid w:val="28E65C06"/>
    <w:rsid w:val="29081A8C"/>
    <w:rsid w:val="293D6213"/>
    <w:rsid w:val="298B9181"/>
    <w:rsid w:val="29ACC214"/>
    <w:rsid w:val="29B73B1A"/>
    <w:rsid w:val="29F882A1"/>
    <w:rsid w:val="2A249BAF"/>
    <w:rsid w:val="2AA2822D"/>
    <w:rsid w:val="2AE01414"/>
    <w:rsid w:val="2AEA6F57"/>
    <w:rsid w:val="2BCFCE29"/>
    <w:rsid w:val="2C4655BF"/>
    <w:rsid w:val="2C542749"/>
    <w:rsid w:val="2C5617E9"/>
    <w:rsid w:val="2C5A1DA1"/>
    <w:rsid w:val="2CA2C897"/>
    <w:rsid w:val="2CE5B9DD"/>
    <w:rsid w:val="2E8EDC80"/>
    <w:rsid w:val="2F1E77E3"/>
    <w:rsid w:val="2FE91929"/>
    <w:rsid w:val="3024F04D"/>
    <w:rsid w:val="3052852E"/>
    <w:rsid w:val="30766D84"/>
    <w:rsid w:val="30A9CBCB"/>
    <w:rsid w:val="30FDEE2E"/>
    <w:rsid w:val="3130E162"/>
    <w:rsid w:val="3199741C"/>
    <w:rsid w:val="319AAF8C"/>
    <w:rsid w:val="31BF0710"/>
    <w:rsid w:val="31C16544"/>
    <w:rsid w:val="31CBFA6E"/>
    <w:rsid w:val="3258C4BE"/>
    <w:rsid w:val="3268B9E0"/>
    <w:rsid w:val="32900E6A"/>
    <w:rsid w:val="32FEF2D6"/>
    <w:rsid w:val="330C4877"/>
    <w:rsid w:val="33E93DAC"/>
    <w:rsid w:val="34110540"/>
    <w:rsid w:val="341C7A7E"/>
    <w:rsid w:val="343D38F2"/>
    <w:rsid w:val="3499C3A8"/>
    <w:rsid w:val="34A0FDAA"/>
    <w:rsid w:val="34CB3348"/>
    <w:rsid w:val="34EC435A"/>
    <w:rsid w:val="350460F4"/>
    <w:rsid w:val="35077B2F"/>
    <w:rsid w:val="351DB163"/>
    <w:rsid w:val="356EABAE"/>
    <w:rsid w:val="3574EAA2"/>
    <w:rsid w:val="36E798BF"/>
    <w:rsid w:val="36F621E3"/>
    <w:rsid w:val="3719755B"/>
    <w:rsid w:val="377B1800"/>
    <w:rsid w:val="37A8C32E"/>
    <w:rsid w:val="37F618F5"/>
    <w:rsid w:val="3810164A"/>
    <w:rsid w:val="3836E4CE"/>
    <w:rsid w:val="38BF030D"/>
    <w:rsid w:val="38DED00C"/>
    <w:rsid w:val="399860F1"/>
    <w:rsid w:val="3A298C5D"/>
    <w:rsid w:val="3A47FE12"/>
    <w:rsid w:val="3A4CCEA0"/>
    <w:rsid w:val="3A5593BB"/>
    <w:rsid w:val="3AB4461B"/>
    <w:rsid w:val="3BAE5823"/>
    <w:rsid w:val="3C0B29E7"/>
    <w:rsid w:val="3C3BA84A"/>
    <w:rsid w:val="3C6A2056"/>
    <w:rsid w:val="3CB9528D"/>
    <w:rsid w:val="3CD82AC0"/>
    <w:rsid w:val="3D3EF24C"/>
    <w:rsid w:val="3D5A3E73"/>
    <w:rsid w:val="3D946E7D"/>
    <w:rsid w:val="3DB1FC08"/>
    <w:rsid w:val="3E09431A"/>
    <w:rsid w:val="3E365AE4"/>
    <w:rsid w:val="3E530CB8"/>
    <w:rsid w:val="3E9AB1C2"/>
    <w:rsid w:val="3EED821D"/>
    <w:rsid w:val="3F721D4C"/>
    <w:rsid w:val="3F8611FB"/>
    <w:rsid w:val="4039B0E4"/>
    <w:rsid w:val="40417E6A"/>
    <w:rsid w:val="4100795A"/>
    <w:rsid w:val="41F763D7"/>
    <w:rsid w:val="41FD301C"/>
    <w:rsid w:val="4200F8AB"/>
    <w:rsid w:val="421D613D"/>
    <w:rsid w:val="422F58F2"/>
    <w:rsid w:val="42CE5F0E"/>
    <w:rsid w:val="433B3BF1"/>
    <w:rsid w:val="435868F3"/>
    <w:rsid w:val="43AB460B"/>
    <w:rsid w:val="43FEB57A"/>
    <w:rsid w:val="44D5766A"/>
    <w:rsid w:val="44D58F42"/>
    <w:rsid w:val="451A23CF"/>
    <w:rsid w:val="453640B6"/>
    <w:rsid w:val="4581F8ED"/>
    <w:rsid w:val="458F40A7"/>
    <w:rsid w:val="45BCDA5D"/>
    <w:rsid w:val="45D4ADDF"/>
    <w:rsid w:val="45E92ED2"/>
    <w:rsid w:val="45EA89C5"/>
    <w:rsid w:val="4608A33A"/>
    <w:rsid w:val="46523D04"/>
    <w:rsid w:val="467193AD"/>
    <w:rsid w:val="46A7936E"/>
    <w:rsid w:val="46DA398F"/>
    <w:rsid w:val="46DD089C"/>
    <w:rsid w:val="47B173EE"/>
    <w:rsid w:val="47BCF4A6"/>
    <w:rsid w:val="480727EA"/>
    <w:rsid w:val="4861E7DC"/>
    <w:rsid w:val="48A0DBCA"/>
    <w:rsid w:val="48EF6D30"/>
    <w:rsid w:val="491ADBF0"/>
    <w:rsid w:val="493B906E"/>
    <w:rsid w:val="494EDFD5"/>
    <w:rsid w:val="499A12C3"/>
    <w:rsid w:val="49AF5974"/>
    <w:rsid w:val="49ED9149"/>
    <w:rsid w:val="4A9624E6"/>
    <w:rsid w:val="4A9978FA"/>
    <w:rsid w:val="4ABB8D1F"/>
    <w:rsid w:val="4ACB4E50"/>
    <w:rsid w:val="4B0B433F"/>
    <w:rsid w:val="4B2965B8"/>
    <w:rsid w:val="4B3809A9"/>
    <w:rsid w:val="4B785A63"/>
    <w:rsid w:val="4C00E93C"/>
    <w:rsid w:val="4C131C43"/>
    <w:rsid w:val="4C17D97D"/>
    <w:rsid w:val="4C3EFBBE"/>
    <w:rsid w:val="4C995E40"/>
    <w:rsid w:val="4D005183"/>
    <w:rsid w:val="4D7E1B31"/>
    <w:rsid w:val="4D8EC805"/>
    <w:rsid w:val="4DBAFB65"/>
    <w:rsid w:val="4DCE6E8F"/>
    <w:rsid w:val="4E132E1E"/>
    <w:rsid w:val="4E275AA2"/>
    <w:rsid w:val="4E2A80BA"/>
    <w:rsid w:val="4E3C9560"/>
    <w:rsid w:val="4E4EBDF8"/>
    <w:rsid w:val="4E7343FF"/>
    <w:rsid w:val="4EC09941"/>
    <w:rsid w:val="4ED21036"/>
    <w:rsid w:val="4FBEE1F4"/>
    <w:rsid w:val="4FDAA8A3"/>
    <w:rsid w:val="5129BB4C"/>
    <w:rsid w:val="5162C22B"/>
    <w:rsid w:val="5168427D"/>
    <w:rsid w:val="516E67D5"/>
    <w:rsid w:val="51FB6839"/>
    <w:rsid w:val="52257755"/>
    <w:rsid w:val="524BD965"/>
    <w:rsid w:val="5264E81B"/>
    <w:rsid w:val="526F36D7"/>
    <w:rsid w:val="5333947F"/>
    <w:rsid w:val="53415D8F"/>
    <w:rsid w:val="534C068F"/>
    <w:rsid w:val="53805C4D"/>
    <w:rsid w:val="53B1832F"/>
    <w:rsid w:val="53DB3FDA"/>
    <w:rsid w:val="54355F44"/>
    <w:rsid w:val="5489969A"/>
    <w:rsid w:val="54A3A3A4"/>
    <w:rsid w:val="54ED5EF1"/>
    <w:rsid w:val="55567D82"/>
    <w:rsid w:val="557A0A02"/>
    <w:rsid w:val="562ED7F9"/>
    <w:rsid w:val="575FCE57"/>
    <w:rsid w:val="577F635D"/>
    <w:rsid w:val="587D6084"/>
    <w:rsid w:val="5901C051"/>
    <w:rsid w:val="590686E7"/>
    <w:rsid w:val="592A82DF"/>
    <w:rsid w:val="5A0B004F"/>
    <w:rsid w:val="5A0DF86B"/>
    <w:rsid w:val="5A3E5082"/>
    <w:rsid w:val="5A5E9A86"/>
    <w:rsid w:val="5AB7FC4D"/>
    <w:rsid w:val="5B0AC469"/>
    <w:rsid w:val="5B25FC36"/>
    <w:rsid w:val="5B58CD70"/>
    <w:rsid w:val="5B847248"/>
    <w:rsid w:val="5B99B70F"/>
    <w:rsid w:val="5BBECF77"/>
    <w:rsid w:val="5C07F5B3"/>
    <w:rsid w:val="5C1F4695"/>
    <w:rsid w:val="5C2B1624"/>
    <w:rsid w:val="5C603341"/>
    <w:rsid w:val="5C79F71F"/>
    <w:rsid w:val="5C8FA7C6"/>
    <w:rsid w:val="5D724AF3"/>
    <w:rsid w:val="5E09F534"/>
    <w:rsid w:val="5E3B30C8"/>
    <w:rsid w:val="5E4780BD"/>
    <w:rsid w:val="5E90AA3A"/>
    <w:rsid w:val="5EDC08E9"/>
    <w:rsid w:val="5F2C9EBF"/>
    <w:rsid w:val="5F990587"/>
    <w:rsid w:val="600CB7EB"/>
    <w:rsid w:val="603117C3"/>
    <w:rsid w:val="60914E79"/>
    <w:rsid w:val="60BF0BDF"/>
    <w:rsid w:val="60D70203"/>
    <w:rsid w:val="61BD663E"/>
    <w:rsid w:val="61C0F2CF"/>
    <w:rsid w:val="61E3A16B"/>
    <w:rsid w:val="6283445D"/>
    <w:rsid w:val="6298B9B8"/>
    <w:rsid w:val="62E7023E"/>
    <w:rsid w:val="6346B3BF"/>
    <w:rsid w:val="6353CE99"/>
    <w:rsid w:val="6405F548"/>
    <w:rsid w:val="641787F7"/>
    <w:rsid w:val="645ECE30"/>
    <w:rsid w:val="6479D1E2"/>
    <w:rsid w:val="64D5ED5B"/>
    <w:rsid w:val="650D72DD"/>
    <w:rsid w:val="65221F5A"/>
    <w:rsid w:val="65B79264"/>
    <w:rsid w:val="65E3C5A2"/>
    <w:rsid w:val="6604A991"/>
    <w:rsid w:val="66398666"/>
    <w:rsid w:val="6659842F"/>
    <w:rsid w:val="667A5DC8"/>
    <w:rsid w:val="66F8684E"/>
    <w:rsid w:val="67616C4C"/>
    <w:rsid w:val="676B4472"/>
    <w:rsid w:val="67AAC890"/>
    <w:rsid w:val="67C20B7D"/>
    <w:rsid w:val="68387BFF"/>
    <w:rsid w:val="683FD4DE"/>
    <w:rsid w:val="68DC155A"/>
    <w:rsid w:val="6904A67F"/>
    <w:rsid w:val="691DD8EE"/>
    <w:rsid w:val="69303BFC"/>
    <w:rsid w:val="6A07E64D"/>
    <w:rsid w:val="6A151532"/>
    <w:rsid w:val="6A2AA482"/>
    <w:rsid w:val="6A57CE17"/>
    <w:rsid w:val="6A7651D4"/>
    <w:rsid w:val="6AC2D52D"/>
    <w:rsid w:val="6B296CBC"/>
    <w:rsid w:val="6B825292"/>
    <w:rsid w:val="6BD87D8C"/>
    <w:rsid w:val="6BFAC58F"/>
    <w:rsid w:val="6C2E8E49"/>
    <w:rsid w:val="6C49FC38"/>
    <w:rsid w:val="6C5CA9C7"/>
    <w:rsid w:val="6C6D3572"/>
    <w:rsid w:val="6CACDCEE"/>
    <w:rsid w:val="6CB5A6AD"/>
    <w:rsid w:val="6CE06192"/>
    <w:rsid w:val="6D1E2C6B"/>
    <w:rsid w:val="6D7C8F25"/>
    <w:rsid w:val="6DF7C28F"/>
    <w:rsid w:val="6DF8ACD2"/>
    <w:rsid w:val="6E3093EB"/>
    <w:rsid w:val="6E4B88BA"/>
    <w:rsid w:val="6EC5FA29"/>
    <w:rsid w:val="6ED94E27"/>
    <w:rsid w:val="6F0880D3"/>
    <w:rsid w:val="6F29335E"/>
    <w:rsid w:val="6F315F9C"/>
    <w:rsid w:val="6F495AC4"/>
    <w:rsid w:val="6F508FB8"/>
    <w:rsid w:val="6F5B0753"/>
    <w:rsid w:val="6F8225BF"/>
    <w:rsid w:val="6F85364D"/>
    <w:rsid w:val="6FBC14B2"/>
    <w:rsid w:val="6FDB9D6F"/>
    <w:rsid w:val="6FE11F2F"/>
    <w:rsid w:val="7001FD4B"/>
    <w:rsid w:val="70193A3A"/>
    <w:rsid w:val="705BF6CC"/>
    <w:rsid w:val="7064E872"/>
    <w:rsid w:val="707169BA"/>
    <w:rsid w:val="709C5C7A"/>
    <w:rsid w:val="70E33911"/>
    <w:rsid w:val="70F7EA78"/>
    <w:rsid w:val="71122BD0"/>
    <w:rsid w:val="716F578C"/>
    <w:rsid w:val="7215210D"/>
    <w:rsid w:val="72785029"/>
    <w:rsid w:val="72A567F4"/>
    <w:rsid w:val="735A3A3E"/>
    <w:rsid w:val="735B07A8"/>
    <w:rsid w:val="73E272E9"/>
    <w:rsid w:val="747D4DF6"/>
    <w:rsid w:val="748C904C"/>
    <w:rsid w:val="752F54B2"/>
    <w:rsid w:val="7545C1F6"/>
    <w:rsid w:val="75CB6721"/>
    <w:rsid w:val="75FE3529"/>
    <w:rsid w:val="7603ACEC"/>
    <w:rsid w:val="7646D985"/>
    <w:rsid w:val="768F3745"/>
    <w:rsid w:val="76B0C214"/>
    <w:rsid w:val="77873F97"/>
    <w:rsid w:val="77940D6A"/>
    <w:rsid w:val="77D1ABED"/>
    <w:rsid w:val="77ECA8E9"/>
    <w:rsid w:val="78131FE0"/>
    <w:rsid w:val="789B479D"/>
    <w:rsid w:val="7964C8A0"/>
    <w:rsid w:val="798AD1C7"/>
    <w:rsid w:val="79DB825E"/>
    <w:rsid w:val="7A753EBA"/>
    <w:rsid w:val="7A79BAAE"/>
    <w:rsid w:val="7A9F39EE"/>
    <w:rsid w:val="7AB908FE"/>
    <w:rsid w:val="7AE3185B"/>
    <w:rsid w:val="7B0A682E"/>
    <w:rsid w:val="7B32CF67"/>
    <w:rsid w:val="7B33762A"/>
    <w:rsid w:val="7B5149C6"/>
    <w:rsid w:val="7BBF7C17"/>
    <w:rsid w:val="7BF122FB"/>
    <w:rsid w:val="7C10C9D4"/>
    <w:rsid w:val="7C4BA0A9"/>
    <w:rsid w:val="7C94CCA6"/>
    <w:rsid w:val="7CB06D6C"/>
    <w:rsid w:val="7CDF865E"/>
    <w:rsid w:val="7CF7FBFF"/>
    <w:rsid w:val="7D2976BE"/>
    <w:rsid w:val="7D4F6F71"/>
    <w:rsid w:val="7D9AE06A"/>
    <w:rsid w:val="7E307CC8"/>
    <w:rsid w:val="7E3448AC"/>
    <w:rsid w:val="7E77C2E8"/>
    <w:rsid w:val="7F2536CA"/>
    <w:rsid w:val="7F4EF8FE"/>
    <w:rsid w:val="7FACAD8E"/>
    <w:rsid w:val="7FAF0392"/>
    <w:rsid w:val="7FCBA1FF"/>
    <w:rsid w:val="7FD6BCA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30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206"/>
  </w:style>
  <w:style w:type="paragraph" w:styleId="Ttulo4">
    <w:name w:val="heading 4"/>
    <w:basedOn w:val="Normal"/>
    <w:next w:val="Normal"/>
    <w:link w:val="Ttulo4Car"/>
    <w:qFormat/>
    <w:rsid w:val="006A7CB7"/>
    <w:pPr>
      <w:keepNext/>
      <w:tabs>
        <w:tab w:val="left" w:pos="0"/>
      </w:tabs>
      <w:overflowPunct w:val="0"/>
      <w:autoSpaceDE w:val="0"/>
      <w:autoSpaceDN w:val="0"/>
      <w:adjustRightInd w:val="0"/>
      <w:spacing w:after="0" w:line="240" w:lineRule="auto"/>
      <w:jc w:val="center"/>
      <w:textAlignment w:val="baseline"/>
      <w:outlineLvl w:val="3"/>
    </w:pPr>
    <w:rPr>
      <w:rFonts w:ascii="Times New Roman" w:eastAsia="Times New Roman" w:hAnsi="Times New Roman" w:cs="Times New Roman"/>
      <w:b/>
      <w:sz w:val="24"/>
      <w:szCs w:val="20"/>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C3EA0"/>
    <w:pPr>
      <w:ind w:left="720"/>
      <w:contextualSpacing/>
    </w:pPr>
  </w:style>
  <w:style w:type="character" w:customStyle="1" w:styleId="Ttulo4Car">
    <w:name w:val="Título 4 Car"/>
    <w:basedOn w:val="Fuentedeprrafopredeter"/>
    <w:link w:val="Ttulo4"/>
    <w:rsid w:val="006A7CB7"/>
    <w:rPr>
      <w:rFonts w:ascii="Times New Roman" w:eastAsia="Times New Roman" w:hAnsi="Times New Roman" w:cs="Times New Roman"/>
      <w:b/>
      <w:sz w:val="24"/>
      <w:szCs w:val="20"/>
      <w:lang w:val="es-ES" w:eastAsia="es-ES"/>
    </w:rPr>
  </w:style>
  <w:style w:type="paragraph" w:styleId="Ttulo">
    <w:name w:val="Title"/>
    <w:basedOn w:val="Normal"/>
    <w:link w:val="TtuloCar"/>
    <w:qFormat/>
    <w:rsid w:val="006A7CB7"/>
    <w:pPr>
      <w:widowControl w:val="0"/>
      <w:autoSpaceDE w:val="0"/>
      <w:autoSpaceDN w:val="0"/>
      <w:adjustRightInd w:val="0"/>
      <w:spacing w:after="0" w:line="360" w:lineRule="auto"/>
      <w:jc w:val="center"/>
    </w:pPr>
    <w:rPr>
      <w:rFonts w:ascii="Arial" w:eastAsia="Times New Roman" w:hAnsi="Arial" w:cs="Arial"/>
      <w:b/>
      <w:sz w:val="24"/>
      <w:szCs w:val="24"/>
      <w:lang w:val="es-ES" w:eastAsia="es-ES"/>
    </w:rPr>
  </w:style>
  <w:style w:type="character" w:customStyle="1" w:styleId="TtuloCar">
    <w:name w:val="Título Car"/>
    <w:basedOn w:val="Fuentedeprrafopredeter"/>
    <w:link w:val="Ttulo"/>
    <w:rsid w:val="006A7CB7"/>
    <w:rPr>
      <w:rFonts w:ascii="Arial" w:eastAsia="Times New Roman" w:hAnsi="Arial" w:cs="Arial"/>
      <w:b/>
      <w:sz w:val="24"/>
      <w:szCs w:val="24"/>
      <w:lang w:val="es-ES" w:eastAsia="es-ES"/>
    </w:rPr>
  </w:style>
  <w:style w:type="paragraph" w:styleId="Sinespaciado">
    <w:name w:val="No Spacing"/>
    <w:link w:val="SinespaciadoCar"/>
    <w:uiPriority w:val="1"/>
    <w:qFormat/>
    <w:rsid w:val="006A7CB7"/>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locked/>
    <w:rsid w:val="006A7CB7"/>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820498"/>
    <w:rPr>
      <w:sz w:val="16"/>
      <w:szCs w:val="16"/>
    </w:rPr>
  </w:style>
  <w:style w:type="paragraph" w:styleId="Textocomentario">
    <w:name w:val="annotation text"/>
    <w:basedOn w:val="Normal"/>
    <w:link w:val="TextocomentarioCar"/>
    <w:uiPriority w:val="99"/>
    <w:semiHidden/>
    <w:unhideWhenUsed/>
    <w:rsid w:val="0082049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20498"/>
    <w:rPr>
      <w:sz w:val="20"/>
      <w:szCs w:val="20"/>
    </w:rPr>
  </w:style>
  <w:style w:type="paragraph" w:styleId="Asuntodelcomentario">
    <w:name w:val="annotation subject"/>
    <w:basedOn w:val="Textocomentario"/>
    <w:next w:val="Textocomentario"/>
    <w:link w:val="AsuntodelcomentarioCar"/>
    <w:uiPriority w:val="99"/>
    <w:semiHidden/>
    <w:unhideWhenUsed/>
    <w:rsid w:val="00820498"/>
    <w:rPr>
      <w:b/>
      <w:bCs/>
    </w:rPr>
  </w:style>
  <w:style w:type="character" w:customStyle="1" w:styleId="AsuntodelcomentarioCar">
    <w:name w:val="Asunto del comentario Car"/>
    <w:basedOn w:val="TextocomentarioCar"/>
    <w:link w:val="Asuntodelcomentario"/>
    <w:uiPriority w:val="99"/>
    <w:semiHidden/>
    <w:rsid w:val="00820498"/>
    <w:rPr>
      <w:b/>
      <w:bCs/>
      <w:sz w:val="20"/>
      <w:szCs w:val="20"/>
    </w:rPr>
  </w:style>
  <w:style w:type="paragraph" w:styleId="Textodeglobo">
    <w:name w:val="Balloon Text"/>
    <w:basedOn w:val="Normal"/>
    <w:link w:val="TextodegloboCar"/>
    <w:uiPriority w:val="99"/>
    <w:semiHidden/>
    <w:unhideWhenUsed/>
    <w:rsid w:val="0082049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20498"/>
    <w:rPr>
      <w:rFonts w:ascii="Segoe UI" w:hAnsi="Segoe UI" w:cs="Segoe UI"/>
      <w:sz w:val="18"/>
      <w:szCs w:val="18"/>
    </w:rPr>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ention">
    <w:name w:val="Mention"/>
    <w:basedOn w:val="Fuentedeprrafopredeter"/>
    <w:uiPriority w:val="99"/>
    <w:unhideWhenUsed/>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206"/>
  </w:style>
  <w:style w:type="paragraph" w:styleId="Ttulo4">
    <w:name w:val="heading 4"/>
    <w:basedOn w:val="Normal"/>
    <w:next w:val="Normal"/>
    <w:link w:val="Ttulo4Car"/>
    <w:qFormat/>
    <w:rsid w:val="006A7CB7"/>
    <w:pPr>
      <w:keepNext/>
      <w:tabs>
        <w:tab w:val="left" w:pos="0"/>
      </w:tabs>
      <w:overflowPunct w:val="0"/>
      <w:autoSpaceDE w:val="0"/>
      <w:autoSpaceDN w:val="0"/>
      <w:adjustRightInd w:val="0"/>
      <w:spacing w:after="0" w:line="240" w:lineRule="auto"/>
      <w:jc w:val="center"/>
      <w:textAlignment w:val="baseline"/>
      <w:outlineLvl w:val="3"/>
    </w:pPr>
    <w:rPr>
      <w:rFonts w:ascii="Times New Roman" w:eastAsia="Times New Roman" w:hAnsi="Times New Roman" w:cs="Times New Roman"/>
      <w:b/>
      <w:sz w:val="24"/>
      <w:szCs w:val="20"/>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C3EA0"/>
    <w:pPr>
      <w:ind w:left="720"/>
      <w:contextualSpacing/>
    </w:pPr>
  </w:style>
  <w:style w:type="character" w:customStyle="1" w:styleId="Ttulo4Car">
    <w:name w:val="Título 4 Car"/>
    <w:basedOn w:val="Fuentedeprrafopredeter"/>
    <w:link w:val="Ttulo4"/>
    <w:rsid w:val="006A7CB7"/>
    <w:rPr>
      <w:rFonts w:ascii="Times New Roman" w:eastAsia="Times New Roman" w:hAnsi="Times New Roman" w:cs="Times New Roman"/>
      <w:b/>
      <w:sz w:val="24"/>
      <w:szCs w:val="20"/>
      <w:lang w:val="es-ES" w:eastAsia="es-ES"/>
    </w:rPr>
  </w:style>
  <w:style w:type="paragraph" w:styleId="Ttulo">
    <w:name w:val="Title"/>
    <w:basedOn w:val="Normal"/>
    <w:link w:val="TtuloCar"/>
    <w:qFormat/>
    <w:rsid w:val="006A7CB7"/>
    <w:pPr>
      <w:widowControl w:val="0"/>
      <w:autoSpaceDE w:val="0"/>
      <w:autoSpaceDN w:val="0"/>
      <w:adjustRightInd w:val="0"/>
      <w:spacing w:after="0" w:line="360" w:lineRule="auto"/>
      <w:jc w:val="center"/>
    </w:pPr>
    <w:rPr>
      <w:rFonts w:ascii="Arial" w:eastAsia="Times New Roman" w:hAnsi="Arial" w:cs="Arial"/>
      <w:b/>
      <w:sz w:val="24"/>
      <w:szCs w:val="24"/>
      <w:lang w:val="es-ES" w:eastAsia="es-ES"/>
    </w:rPr>
  </w:style>
  <w:style w:type="character" w:customStyle="1" w:styleId="TtuloCar">
    <w:name w:val="Título Car"/>
    <w:basedOn w:val="Fuentedeprrafopredeter"/>
    <w:link w:val="Ttulo"/>
    <w:rsid w:val="006A7CB7"/>
    <w:rPr>
      <w:rFonts w:ascii="Arial" w:eastAsia="Times New Roman" w:hAnsi="Arial" w:cs="Arial"/>
      <w:b/>
      <w:sz w:val="24"/>
      <w:szCs w:val="24"/>
      <w:lang w:val="es-ES" w:eastAsia="es-ES"/>
    </w:rPr>
  </w:style>
  <w:style w:type="paragraph" w:styleId="Sinespaciado">
    <w:name w:val="No Spacing"/>
    <w:link w:val="SinespaciadoCar"/>
    <w:uiPriority w:val="1"/>
    <w:qFormat/>
    <w:rsid w:val="006A7CB7"/>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locked/>
    <w:rsid w:val="006A7CB7"/>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820498"/>
    <w:rPr>
      <w:sz w:val="16"/>
      <w:szCs w:val="16"/>
    </w:rPr>
  </w:style>
  <w:style w:type="paragraph" w:styleId="Textocomentario">
    <w:name w:val="annotation text"/>
    <w:basedOn w:val="Normal"/>
    <w:link w:val="TextocomentarioCar"/>
    <w:uiPriority w:val="99"/>
    <w:semiHidden/>
    <w:unhideWhenUsed/>
    <w:rsid w:val="0082049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20498"/>
    <w:rPr>
      <w:sz w:val="20"/>
      <w:szCs w:val="20"/>
    </w:rPr>
  </w:style>
  <w:style w:type="paragraph" w:styleId="Asuntodelcomentario">
    <w:name w:val="annotation subject"/>
    <w:basedOn w:val="Textocomentario"/>
    <w:next w:val="Textocomentario"/>
    <w:link w:val="AsuntodelcomentarioCar"/>
    <w:uiPriority w:val="99"/>
    <w:semiHidden/>
    <w:unhideWhenUsed/>
    <w:rsid w:val="00820498"/>
    <w:rPr>
      <w:b/>
      <w:bCs/>
    </w:rPr>
  </w:style>
  <w:style w:type="character" w:customStyle="1" w:styleId="AsuntodelcomentarioCar">
    <w:name w:val="Asunto del comentario Car"/>
    <w:basedOn w:val="TextocomentarioCar"/>
    <w:link w:val="Asuntodelcomentario"/>
    <w:uiPriority w:val="99"/>
    <w:semiHidden/>
    <w:rsid w:val="00820498"/>
    <w:rPr>
      <w:b/>
      <w:bCs/>
      <w:sz w:val="20"/>
      <w:szCs w:val="20"/>
    </w:rPr>
  </w:style>
  <w:style w:type="paragraph" w:styleId="Textodeglobo">
    <w:name w:val="Balloon Text"/>
    <w:basedOn w:val="Normal"/>
    <w:link w:val="TextodegloboCar"/>
    <w:uiPriority w:val="99"/>
    <w:semiHidden/>
    <w:unhideWhenUsed/>
    <w:rsid w:val="0082049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20498"/>
    <w:rPr>
      <w:rFonts w:ascii="Segoe UI" w:hAnsi="Segoe UI" w:cs="Segoe UI"/>
      <w:sz w:val="18"/>
      <w:szCs w:val="18"/>
    </w:rPr>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ention">
    <w:name w:val="Mention"/>
    <w:basedOn w:val="Fuentedeprrafopredeter"/>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fontTable" Target="fontTable.xml"/><Relationship Id="R01a93126869d4207"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86D1A-9065-484B-9496-6877F53C0B8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4D0EB98-1B00-4888-8BF5-B1355454C9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8C7494-6CB0-4CBD-B72D-923A43B44286}">
  <ds:schemaRefs>
    <ds:schemaRef ds:uri="http://schemas.microsoft.com/sharepoint/v3/contenttype/forms"/>
  </ds:schemaRefs>
</ds:datastoreItem>
</file>

<file path=customXml/itemProps4.xml><?xml version="1.0" encoding="utf-8"?>
<ds:datastoreItem xmlns:ds="http://schemas.openxmlformats.org/officeDocument/2006/customXml" ds:itemID="{624D10E9-B5A1-4B80-8655-1134071FD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16</Pages>
  <Words>6822</Words>
  <Characters>37523</Characters>
  <Application>Microsoft Office Word</Application>
  <DocSecurity>0</DocSecurity>
  <Lines>312</Lines>
  <Paragraphs>88</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44257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Garces Moncada</dc:creator>
  <cp:keywords/>
  <dc:description/>
  <cp:lastModifiedBy>ALONSO</cp:lastModifiedBy>
  <cp:revision>10</cp:revision>
  <dcterms:created xsi:type="dcterms:W3CDTF">2020-09-26T20:31:00Z</dcterms:created>
  <dcterms:modified xsi:type="dcterms:W3CDTF">2020-11-27T13:29:00Z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