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2A" w:rsidRPr="00E0162A" w:rsidRDefault="00E0162A" w:rsidP="00E016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r w:rsidRPr="00E0162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0162A" w:rsidRPr="00E0162A" w:rsidRDefault="00E0162A" w:rsidP="00E0162A">
      <w:pPr>
        <w:jc w:val="both"/>
        <w:rPr>
          <w:rFonts w:ascii="Arial" w:hAnsi="Arial" w:cs="Arial"/>
          <w:lang w:val="es-419"/>
        </w:rPr>
      </w:pPr>
    </w:p>
    <w:p w:rsidR="00E0162A" w:rsidRPr="00E0162A" w:rsidRDefault="00E0162A" w:rsidP="00E0162A">
      <w:pPr>
        <w:jc w:val="both"/>
        <w:rPr>
          <w:rFonts w:ascii="Arial" w:hAnsi="Arial" w:cs="Arial"/>
          <w:lang w:val="es-419"/>
        </w:rPr>
      </w:pPr>
      <w:r w:rsidRPr="00E0162A">
        <w:rPr>
          <w:rFonts w:ascii="Arial" w:hAnsi="Arial" w:cs="Arial"/>
          <w:lang w:val="es-419"/>
        </w:rPr>
        <w:t>Providencia:</w:t>
      </w:r>
      <w:r>
        <w:rPr>
          <w:rFonts w:ascii="Arial" w:hAnsi="Arial" w:cs="Arial"/>
          <w:lang w:val="es-419"/>
        </w:rPr>
        <w:tab/>
      </w:r>
      <w:r w:rsidRPr="00E0162A">
        <w:rPr>
          <w:rFonts w:ascii="Arial" w:hAnsi="Arial" w:cs="Arial"/>
          <w:lang w:val="es-419"/>
        </w:rPr>
        <w:tab/>
        <w:t xml:space="preserve">Sentencia de 16 de julio de 2020 </w:t>
      </w:r>
    </w:p>
    <w:p w:rsidR="00E0162A" w:rsidRPr="00E0162A" w:rsidRDefault="00E0162A" w:rsidP="00E0162A">
      <w:pPr>
        <w:jc w:val="both"/>
        <w:rPr>
          <w:rFonts w:ascii="Arial" w:hAnsi="Arial" w:cs="Arial"/>
          <w:lang w:val="es-419"/>
        </w:rPr>
      </w:pPr>
      <w:r w:rsidRPr="00E0162A">
        <w:rPr>
          <w:rFonts w:ascii="Arial" w:hAnsi="Arial" w:cs="Arial"/>
          <w:lang w:val="es-419"/>
        </w:rPr>
        <w:t>Radicación Nro.:</w:t>
      </w:r>
      <w:r>
        <w:rPr>
          <w:rFonts w:ascii="Arial" w:hAnsi="Arial" w:cs="Arial"/>
          <w:lang w:val="es-419"/>
        </w:rPr>
        <w:tab/>
      </w:r>
      <w:r w:rsidRPr="00E0162A">
        <w:rPr>
          <w:rFonts w:ascii="Arial" w:hAnsi="Arial" w:cs="Arial"/>
          <w:lang w:val="es-419"/>
        </w:rPr>
        <w:t>66170-31-05-001-2020-0075-01</w:t>
      </w:r>
    </w:p>
    <w:p w:rsidR="00E0162A" w:rsidRPr="00E0162A" w:rsidRDefault="00E0162A" w:rsidP="00E0162A">
      <w:pPr>
        <w:jc w:val="both"/>
        <w:rPr>
          <w:rFonts w:ascii="Arial" w:hAnsi="Arial" w:cs="Arial"/>
          <w:lang w:val="es-419"/>
        </w:rPr>
      </w:pPr>
      <w:r w:rsidRPr="00E0162A">
        <w:rPr>
          <w:rFonts w:ascii="Arial" w:hAnsi="Arial" w:cs="Arial"/>
          <w:lang w:val="es-419"/>
        </w:rPr>
        <w:t>Accionante:</w:t>
      </w:r>
      <w:r>
        <w:rPr>
          <w:rFonts w:ascii="Arial" w:hAnsi="Arial" w:cs="Arial"/>
          <w:lang w:val="es-419"/>
        </w:rPr>
        <w:tab/>
      </w:r>
      <w:r w:rsidRPr="00E0162A">
        <w:rPr>
          <w:rFonts w:ascii="Arial" w:hAnsi="Arial" w:cs="Arial"/>
          <w:lang w:val="es-419"/>
        </w:rPr>
        <w:tab/>
        <w:t>Luz Marina Mejía Rivera</w:t>
      </w:r>
    </w:p>
    <w:p w:rsidR="00E0162A" w:rsidRPr="00E0162A" w:rsidRDefault="00E0162A" w:rsidP="00E0162A">
      <w:pPr>
        <w:jc w:val="both"/>
        <w:rPr>
          <w:rFonts w:ascii="Arial" w:hAnsi="Arial" w:cs="Arial"/>
          <w:lang w:val="es-419"/>
        </w:rPr>
      </w:pPr>
      <w:r w:rsidRPr="00E0162A">
        <w:rPr>
          <w:rFonts w:ascii="Arial" w:hAnsi="Arial" w:cs="Arial"/>
          <w:lang w:val="es-419"/>
        </w:rPr>
        <w:t>Accionados:</w:t>
      </w:r>
      <w:r>
        <w:rPr>
          <w:rFonts w:ascii="Arial" w:hAnsi="Arial" w:cs="Arial"/>
          <w:lang w:val="es-419"/>
        </w:rPr>
        <w:tab/>
      </w:r>
      <w:r w:rsidRPr="00E0162A">
        <w:rPr>
          <w:rFonts w:ascii="Arial" w:hAnsi="Arial" w:cs="Arial"/>
          <w:lang w:val="es-419"/>
        </w:rPr>
        <w:tab/>
        <w:t>Departamento Administrativo de la Presidencia de la República y otros</w:t>
      </w:r>
    </w:p>
    <w:p w:rsidR="00E0162A" w:rsidRPr="00E0162A" w:rsidRDefault="00E0162A" w:rsidP="00E0162A">
      <w:pPr>
        <w:jc w:val="both"/>
        <w:rPr>
          <w:rFonts w:ascii="Arial" w:hAnsi="Arial" w:cs="Arial"/>
          <w:lang w:val="es-419"/>
        </w:rPr>
      </w:pPr>
      <w:r w:rsidRPr="00E0162A">
        <w:rPr>
          <w:rFonts w:ascii="Arial" w:hAnsi="Arial" w:cs="Arial"/>
          <w:lang w:val="es-419"/>
        </w:rPr>
        <w:t>Proceso:</w:t>
      </w:r>
      <w:r>
        <w:rPr>
          <w:rFonts w:ascii="Arial" w:hAnsi="Arial" w:cs="Arial"/>
          <w:lang w:val="es-419"/>
        </w:rPr>
        <w:tab/>
      </w:r>
      <w:r w:rsidRPr="00E0162A">
        <w:rPr>
          <w:rFonts w:ascii="Arial" w:hAnsi="Arial" w:cs="Arial"/>
          <w:lang w:val="es-419"/>
        </w:rPr>
        <w:tab/>
        <w:t xml:space="preserve">Acción de Tutela </w:t>
      </w:r>
    </w:p>
    <w:p w:rsidR="00E0162A" w:rsidRPr="00E0162A" w:rsidRDefault="00E0162A" w:rsidP="00E0162A">
      <w:pPr>
        <w:jc w:val="both"/>
        <w:rPr>
          <w:rFonts w:ascii="Arial" w:hAnsi="Arial" w:cs="Arial"/>
          <w:lang w:val="es-419"/>
        </w:rPr>
      </w:pPr>
      <w:r w:rsidRPr="00E0162A">
        <w:rPr>
          <w:rFonts w:ascii="Arial" w:hAnsi="Arial" w:cs="Arial"/>
          <w:lang w:val="es-419"/>
        </w:rPr>
        <w:t>Magistrado Ponente:</w:t>
      </w:r>
      <w:r w:rsidRPr="00E0162A">
        <w:rPr>
          <w:rFonts w:ascii="Arial" w:hAnsi="Arial" w:cs="Arial"/>
          <w:lang w:val="es-419"/>
        </w:rPr>
        <w:tab/>
        <w:t>Julio César Salazar Muñoz</w:t>
      </w:r>
    </w:p>
    <w:p w:rsidR="00E0162A" w:rsidRPr="00E0162A" w:rsidRDefault="00E0162A" w:rsidP="00E0162A">
      <w:pPr>
        <w:jc w:val="both"/>
        <w:rPr>
          <w:rFonts w:ascii="Arial" w:hAnsi="Arial" w:cs="Arial"/>
          <w:lang w:val="es-419"/>
        </w:rPr>
      </w:pPr>
      <w:r w:rsidRPr="00E0162A">
        <w:rPr>
          <w:rFonts w:ascii="Arial" w:hAnsi="Arial" w:cs="Arial"/>
          <w:lang w:val="es-419"/>
        </w:rPr>
        <w:t>Juzgado de origen:</w:t>
      </w:r>
      <w:r>
        <w:rPr>
          <w:rFonts w:ascii="Arial" w:hAnsi="Arial" w:cs="Arial"/>
          <w:lang w:val="es-419"/>
        </w:rPr>
        <w:tab/>
      </w:r>
      <w:r w:rsidRPr="00E0162A">
        <w:rPr>
          <w:rFonts w:ascii="Arial" w:hAnsi="Arial" w:cs="Arial"/>
          <w:lang w:val="es-419"/>
        </w:rPr>
        <w:t>Juzgado Promiscuo del Circuito de Apía –</w:t>
      </w:r>
      <w:r>
        <w:rPr>
          <w:rFonts w:ascii="Arial" w:hAnsi="Arial" w:cs="Arial"/>
          <w:lang w:val="es-419"/>
        </w:rPr>
        <w:t xml:space="preserve"> </w:t>
      </w:r>
      <w:r w:rsidRPr="00E0162A">
        <w:rPr>
          <w:rFonts w:ascii="Arial" w:hAnsi="Arial" w:cs="Arial"/>
          <w:lang w:val="es-419"/>
        </w:rPr>
        <w:t>Risaralda</w:t>
      </w:r>
    </w:p>
    <w:p w:rsidR="00E0162A" w:rsidRPr="00E0162A" w:rsidRDefault="00E0162A" w:rsidP="00E0162A">
      <w:pPr>
        <w:jc w:val="both"/>
        <w:rPr>
          <w:rFonts w:ascii="Arial" w:hAnsi="Arial" w:cs="Arial"/>
          <w:lang w:val="es-419"/>
        </w:rPr>
      </w:pPr>
    </w:p>
    <w:p w:rsidR="00E0162A" w:rsidRPr="00E0162A" w:rsidRDefault="00E0162A" w:rsidP="00E0162A">
      <w:pPr>
        <w:jc w:val="both"/>
        <w:rPr>
          <w:rFonts w:ascii="Arial" w:hAnsi="Arial" w:cs="Arial"/>
          <w:b/>
          <w:bCs/>
          <w:iCs/>
          <w:lang w:val="es-419" w:eastAsia="fr-FR"/>
        </w:rPr>
      </w:pPr>
      <w:r w:rsidRPr="00E0162A">
        <w:rPr>
          <w:rFonts w:ascii="Arial" w:hAnsi="Arial" w:cs="Arial"/>
          <w:b/>
          <w:bCs/>
          <w:iCs/>
          <w:u w:val="single"/>
          <w:lang w:val="es-419" w:eastAsia="fr-FR"/>
        </w:rPr>
        <w:t>TEMAS:</w:t>
      </w:r>
      <w:r w:rsidRPr="00E0162A">
        <w:rPr>
          <w:rFonts w:ascii="Arial" w:hAnsi="Arial" w:cs="Arial"/>
          <w:b/>
          <w:bCs/>
          <w:iCs/>
          <w:lang w:val="es-419" w:eastAsia="fr-FR"/>
        </w:rPr>
        <w:tab/>
      </w:r>
      <w:r w:rsidR="009D7BCA">
        <w:rPr>
          <w:rFonts w:ascii="Arial" w:hAnsi="Arial" w:cs="Arial"/>
          <w:b/>
          <w:bCs/>
          <w:iCs/>
          <w:lang w:val="es-419" w:eastAsia="fr-FR"/>
        </w:rPr>
        <w:t xml:space="preserve">MÍNIMO VITAL / NATURALEZA DE LA ACCIÓN DE TUTELA / CARÁCTER SUBSIDIARIO / PRINCIPIO DE INFORMALIDAD </w:t>
      </w:r>
      <w:r w:rsidRPr="00E0162A">
        <w:rPr>
          <w:rFonts w:ascii="Arial" w:hAnsi="Arial" w:cs="Arial"/>
          <w:b/>
          <w:bCs/>
          <w:iCs/>
          <w:lang w:val="es-419" w:eastAsia="fr-FR"/>
        </w:rPr>
        <w:t xml:space="preserve">/ </w:t>
      </w:r>
      <w:r w:rsidR="009D7BCA">
        <w:rPr>
          <w:rFonts w:ascii="Arial" w:hAnsi="Arial" w:cs="Arial"/>
          <w:b/>
          <w:bCs/>
          <w:iCs/>
          <w:lang w:val="es-419" w:eastAsia="fr-FR"/>
        </w:rPr>
        <w:t xml:space="preserve">NO EXIME AL ACCIONANTE DE UNA MÍNIMA CARGA PROBATORIA / AYUDAS HUMANITARIAS EN ÉPOCA DE PANDEMIA / ES DEBER ACUDIR PREVIAMENTE A LAS ENTIDADES ACCIONADAS. </w:t>
      </w:r>
    </w:p>
    <w:p w:rsidR="00E0162A" w:rsidRPr="00E0162A" w:rsidRDefault="00E0162A" w:rsidP="00E0162A">
      <w:pPr>
        <w:jc w:val="both"/>
        <w:rPr>
          <w:rFonts w:ascii="Arial" w:hAnsi="Arial" w:cs="Arial"/>
          <w:lang w:val="es-419"/>
        </w:rPr>
      </w:pPr>
    </w:p>
    <w:p w:rsidR="009D7BCA" w:rsidRDefault="009D7BCA" w:rsidP="00E0162A">
      <w:pPr>
        <w:jc w:val="both"/>
        <w:rPr>
          <w:rFonts w:ascii="Arial" w:hAnsi="Arial" w:cs="Arial"/>
          <w:lang w:val="es-419"/>
        </w:rPr>
      </w:pPr>
      <w:r w:rsidRPr="009D7BCA">
        <w:rPr>
          <w:rFonts w:ascii="Arial" w:hAnsi="Arial" w:cs="Arial"/>
          <w:lang w:val="es-419"/>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9D7BCA" w:rsidRDefault="009D7BCA" w:rsidP="00E0162A">
      <w:pPr>
        <w:jc w:val="both"/>
        <w:rPr>
          <w:rFonts w:ascii="Arial" w:hAnsi="Arial" w:cs="Arial"/>
          <w:lang w:val="es-419"/>
        </w:rPr>
      </w:pPr>
    </w:p>
    <w:p w:rsidR="00E0162A" w:rsidRPr="00E0162A" w:rsidRDefault="009D7BCA" w:rsidP="00E0162A">
      <w:pPr>
        <w:jc w:val="both"/>
        <w:rPr>
          <w:rFonts w:ascii="Arial" w:hAnsi="Arial" w:cs="Arial"/>
          <w:lang w:val="es-419"/>
        </w:rPr>
      </w:pPr>
      <w:r w:rsidRPr="009D7BCA">
        <w:rPr>
          <w:rFonts w:ascii="Arial" w:hAnsi="Arial" w:cs="Arial"/>
          <w:lang w:val="es-419"/>
        </w:rPr>
        <w:t>La Acción de Tutela, para resultar efectiva como mecanismo de defensa de los derechos fundamentales, está regida por el principio de informalidad, que debe orientar la actividad judicial durante el trámite de la actuación.</w:t>
      </w:r>
      <w:r>
        <w:rPr>
          <w:rFonts w:ascii="Arial" w:hAnsi="Arial" w:cs="Arial"/>
          <w:lang w:val="es-419"/>
        </w:rPr>
        <w:t xml:space="preserve"> (…)</w:t>
      </w:r>
    </w:p>
    <w:p w:rsidR="00E0162A" w:rsidRPr="00E0162A" w:rsidRDefault="00E0162A" w:rsidP="00E0162A">
      <w:pPr>
        <w:jc w:val="both"/>
        <w:rPr>
          <w:rFonts w:ascii="Arial" w:hAnsi="Arial" w:cs="Arial"/>
          <w:lang w:val="es-419"/>
        </w:rPr>
      </w:pPr>
    </w:p>
    <w:p w:rsidR="009D7BCA" w:rsidRPr="009D7BCA" w:rsidRDefault="009D7BCA" w:rsidP="009D7BCA">
      <w:pPr>
        <w:jc w:val="both"/>
        <w:rPr>
          <w:rFonts w:ascii="Arial" w:hAnsi="Arial" w:cs="Arial"/>
          <w:lang w:val="es-419"/>
        </w:rPr>
      </w:pPr>
      <w:r w:rsidRPr="009D7BCA">
        <w:rPr>
          <w:rFonts w:ascii="Arial" w:hAnsi="Arial" w:cs="Arial"/>
          <w:lang w:val="es-419"/>
        </w:rPr>
        <w:t xml:space="preserve">Sin embargo, a pesar de lo dicho, el principio de informalidad no es absoluto y, por tanto, el actor debe acreditar necesariamente, ciertos presupuestos básicos para lograr una decisión favorable.  </w:t>
      </w:r>
    </w:p>
    <w:p w:rsidR="009D7BCA" w:rsidRPr="009D7BCA" w:rsidRDefault="009D7BCA" w:rsidP="009D7BCA">
      <w:pPr>
        <w:jc w:val="both"/>
        <w:rPr>
          <w:rFonts w:ascii="Arial" w:hAnsi="Arial" w:cs="Arial"/>
          <w:lang w:val="es-419"/>
        </w:rPr>
      </w:pPr>
    </w:p>
    <w:p w:rsidR="00E0162A" w:rsidRPr="00E0162A" w:rsidRDefault="009D7BCA" w:rsidP="009D7BCA">
      <w:pPr>
        <w:jc w:val="both"/>
        <w:rPr>
          <w:rFonts w:ascii="Arial" w:hAnsi="Arial" w:cs="Arial"/>
          <w:lang w:val="es-419"/>
        </w:rPr>
      </w:pPr>
      <w:r w:rsidRPr="009D7BCA">
        <w:rPr>
          <w:rFonts w:ascii="Arial" w:hAnsi="Arial" w:cs="Arial"/>
          <w:lang w:val="es-419"/>
        </w:rPr>
        <w:t>En efecto, es carga del accionante, en múltiples oportunidades acreditar que realizó determinadas peticiones o actos que no le fueron atendidos y, si bien la prueba en este tipo de trámites es menos exigente, es necesario demostrarlos al funcionario judicial, pues, de otra forma, sería imposible determinar si los derechos fundamentales fueron realmente vulnerados o amenazados.</w:t>
      </w:r>
      <w:r>
        <w:rPr>
          <w:rFonts w:ascii="Arial" w:hAnsi="Arial" w:cs="Arial"/>
          <w:lang w:val="es-419"/>
        </w:rPr>
        <w:t xml:space="preserve"> (…)</w:t>
      </w:r>
    </w:p>
    <w:p w:rsidR="00E0162A" w:rsidRPr="00E0162A" w:rsidRDefault="00E0162A" w:rsidP="00E0162A">
      <w:pPr>
        <w:jc w:val="both"/>
        <w:rPr>
          <w:rFonts w:ascii="Arial" w:hAnsi="Arial" w:cs="Arial"/>
          <w:lang w:val="es-ES"/>
        </w:rPr>
      </w:pPr>
    </w:p>
    <w:p w:rsidR="00E0162A" w:rsidRDefault="009D7BCA" w:rsidP="00E0162A">
      <w:pPr>
        <w:jc w:val="both"/>
        <w:rPr>
          <w:rFonts w:ascii="Arial" w:hAnsi="Arial" w:cs="Arial"/>
          <w:lang w:val="es-ES"/>
        </w:rPr>
      </w:pPr>
      <w:r w:rsidRPr="009D7BCA">
        <w:rPr>
          <w:rFonts w:ascii="Arial" w:hAnsi="Arial" w:cs="Arial"/>
          <w:lang w:val="es-ES"/>
        </w:rPr>
        <w:t>En cuanto a la carga probatoria del accionante, esa misma Corporación señaló que “… si bien la Constitución y la ley ordenan presumir la buena fe y la veracidad en las actuaciones de los particulares, especialmente de aquellos en situación de vulnerabilidad, ello no implica que las alegaciones no deban estar mínimamente sustentadas con elementos de prueba que acrediten el derecho que se pretende”</w:t>
      </w:r>
      <w:r>
        <w:rPr>
          <w:rFonts w:ascii="Arial" w:hAnsi="Arial" w:cs="Arial"/>
          <w:lang w:val="es-ES"/>
        </w:rPr>
        <w:t>…</w:t>
      </w:r>
    </w:p>
    <w:p w:rsidR="009D7BCA" w:rsidRDefault="009D7BCA" w:rsidP="00E0162A">
      <w:pPr>
        <w:jc w:val="both"/>
        <w:rPr>
          <w:rFonts w:ascii="Arial" w:hAnsi="Arial" w:cs="Arial"/>
          <w:lang w:val="es-ES"/>
        </w:rPr>
      </w:pPr>
    </w:p>
    <w:p w:rsidR="009D7BCA" w:rsidRPr="009D7BCA" w:rsidRDefault="009D7BCA" w:rsidP="009D7BCA">
      <w:pPr>
        <w:jc w:val="both"/>
        <w:rPr>
          <w:rFonts w:ascii="Arial" w:hAnsi="Arial" w:cs="Arial"/>
          <w:lang w:val="es-ES"/>
        </w:rPr>
      </w:pPr>
      <w:r>
        <w:rPr>
          <w:rFonts w:ascii="Arial" w:hAnsi="Arial" w:cs="Arial"/>
          <w:lang w:val="es-ES"/>
        </w:rPr>
        <w:t>…</w:t>
      </w:r>
      <w:r w:rsidRPr="009D7BCA">
        <w:rPr>
          <w:rFonts w:ascii="Arial" w:hAnsi="Arial" w:cs="Arial"/>
          <w:lang w:val="es-ES"/>
        </w:rPr>
        <w:t xml:space="preserve"> se puede percibir que en momento alguno la actora acudió ante las entidades accionadas para reclamar la ayuda que pretende se le dé por este medio o, que por lo menos consultó los programas sociales establecidos por el Gobierno Nacional a través de su página web.</w:t>
      </w:r>
    </w:p>
    <w:p w:rsidR="009D7BCA" w:rsidRPr="009D7BCA" w:rsidRDefault="009D7BCA" w:rsidP="009D7BCA">
      <w:pPr>
        <w:jc w:val="both"/>
        <w:rPr>
          <w:rFonts w:ascii="Arial" w:hAnsi="Arial" w:cs="Arial"/>
          <w:lang w:val="es-ES"/>
        </w:rPr>
      </w:pPr>
    </w:p>
    <w:p w:rsidR="009D7BCA" w:rsidRDefault="009D7BCA" w:rsidP="009D7BCA">
      <w:pPr>
        <w:jc w:val="both"/>
        <w:rPr>
          <w:rFonts w:ascii="Arial" w:hAnsi="Arial" w:cs="Arial"/>
          <w:lang w:val="es-ES"/>
        </w:rPr>
      </w:pPr>
      <w:r w:rsidRPr="009D7BCA">
        <w:rPr>
          <w:rFonts w:ascii="Arial" w:hAnsi="Arial" w:cs="Arial"/>
          <w:lang w:val="es-ES"/>
        </w:rPr>
        <w:t>Así las cosas, no existe acción u omisión de la que se pueda acusar a la Departamento Administrativo de la Presidencia de la República, a la Gobernación de Risaralda y la Alcaldía de Dosquebradas, pues, de manera evidente, desconocían la situación de la accionante y sus pretensiones, mismas que debían ponérseles de presente</w:t>
      </w:r>
    </w:p>
    <w:p w:rsidR="009D7BCA" w:rsidRPr="00E0162A" w:rsidRDefault="009D7BCA" w:rsidP="00E0162A">
      <w:pPr>
        <w:jc w:val="both"/>
        <w:rPr>
          <w:rFonts w:ascii="Arial" w:hAnsi="Arial" w:cs="Arial"/>
          <w:lang w:val="es-ES"/>
        </w:rPr>
      </w:pPr>
    </w:p>
    <w:p w:rsidR="00E0162A" w:rsidRPr="00E0162A" w:rsidRDefault="00E0162A" w:rsidP="00E0162A">
      <w:pPr>
        <w:jc w:val="both"/>
        <w:rPr>
          <w:rFonts w:ascii="Arial" w:hAnsi="Arial" w:cs="Arial"/>
          <w:lang w:val="es-ES"/>
        </w:rPr>
      </w:pPr>
    </w:p>
    <w:p w:rsidR="00E0162A" w:rsidRPr="00E0162A" w:rsidRDefault="00E0162A" w:rsidP="00E0162A">
      <w:pPr>
        <w:jc w:val="both"/>
        <w:rPr>
          <w:rFonts w:ascii="Arial" w:hAnsi="Arial" w:cs="Arial"/>
          <w:lang w:val="es-ES"/>
        </w:rPr>
      </w:pPr>
    </w:p>
    <w:p w:rsidR="005352B9" w:rsidRPr="00E0162A" w:rsidRDefault="005352B9" w:rsidP="00E0162A">
      <w:pPr>
        <w:pStyle w:val="Ttulo3"/>
        <w:spacing w:line="276" w:lineRule="auto"/>
      </w:pPr>
      <w:r w:rsidRPr="00E0162A">
        <w:t>TRIBUNAL SUPERIOR DEL DISTRITO JUDICIAL</w:t>
      </w:r>
    </w:p>
    <w:p w:rsidR="005352B9" w:rsidRPr="00E0162A" w:rsidRDefault="005352B9" w:rsidP="00E0162A">
      <w:pPr>
        <w:spacing w:line="276" w:lineRule="auto"/>
        <w:jc w:val="center"/>
        <w:rPr>
          <w:rFonts w:ascii="Arial" w:hAnsi="Arial" w:cs="Arial"/>
          <w:b/>
          <w:sz w:val="24"/>
          <w:szCs w:val="24"/>
        </w:rPr>
      </w:pPr>
      <w:r w:rsidRPr="00E0162A">
        <w:rPr>
          <w:rFonts w:ascii="Arial" w:hAnsi="Arial" w:cs="Arial"/>
          <w:b/>
          <w:sz w:val="24"/>
          <w:szCs w:val="24"/>
        </w:rPr>
        <w:t>SALA LABORAL</w:t>
      </w:r>
    </w:p>
    <w:p w:rsidR="005352B9" w:rsidRPr="00E0162A" w:rsidRDefault="005352B9" w:rsidP="00E0162A">
      <w:pPr>
        <w:spacing w:line="276" w:lineRule="auto"/>
        <w:jc w:val="center"/>
        <w:rPr>
          <w:rFonts w:ascii="Arial" w:hAnsi="Arial" w:cs="Arial"/>
          <w:b/>
          <w:sz w:val="24"/>
          <w:szCs w:val="24"/>
        </w:rPr>
      </w:pPr>
      <w:r w:rsidRPr="00E0162A">
        <w:rPr>
          <w:rFonts w:ascii="Arial" w:hAnsi="Arial" w:cs="Arial"/>
          <w:b/>
          <w:sz w:val="24"/>
          <w:szCs w:val="24"/>
        </w:rPr>
        <w:t>ACCIÓN DE TUTELA</w:t>
      </w:r>
    </w:p>
    <w:p w:rsidR="005352B9" w:rsidRPr="00E0162A" w:rsidRDefault="005352B9" w:rsidP="00E0162A">
      <w:pPr>
        <w:spacing w:line="276" w:lineRule="auto"/>
        <w:jc w:val="center"/>
        <w:rPr>
          <w:rFonts w:ascii="Arial" w:hAnsi="Arial" w:cs="Arial"/>
          <w:b/>
          <w:sz w:val="24"/>
          <w:szCs w:val="24"/>
        </w:rPr>
      </w:pPr>
      <w:r w:rsidRPr="00E0162A">
        <w:rPr>
          <w:rFonts w:ascii="Arial" w:hAnsi="Arial" w:cs="Arial"/>
          <w:b/>
          <w:sz w:val="24"/>
          <w:szCs w:val="24"/>
        </w:rPr>
        <w:t>MAGISTRADO PONENTE: JULIO CÉSAR SALAZAR MUÑOZ</w:t>
      </w:r>
    </w:p>
    <w:p w:rsidR="005352B9" w:rsidRPr="00E0162A" w:rsidRDefault="005352B9" w:rsidP="00E0162A">
      <w:pPr>
        <w:spacing w:line="276" w:lineRule="auto"/>
        <w:jc w:val="center"/>
        <w:rPr>
          <w:rFonts w:ascii="Arial" w:hAnsi="Arial" w:cs="Arial"/>
          <w:sz w:val="24"/>
          <w:szCs w:val="24"/>
        </w:rPr>
      </w:pPr>
    </w:p>
    <w:p w:rsidR="005352B9" w:rsidRPr="00E0162A" w:rsidRDefault="005352B9" w:rsidP="00E0162A">
      <w:pPr>
        <w:spacing w:line="276" w:lineRule="auto"/>
        <w:jc w:val="center"/>
        <w:rPr>
          <w:rFonts w:ascii="Arial" w:hAnsi="Arial" w:cs="Arial"/>
          <w:sz w:val="24"/>
          <w:szCs w:val="24"/>
        </w:rPr>
      </w:pPr>
      <w:r w:rsidRPr="00E0162A">
        <w:rPr>
          <w:rFonts w:ascii="Arial" w:hAnsi="Arial" w:cs="Arial"/>
          <w:sz w:val="24"/>
          <w:szCs w:val="24"/>
        </w:rPr>
        <w:t xml:space="preserve">Pereira, </w:t>
      </w:r>
      <w:r w:rsidR="00DC0013" w:rsidRPr="00E0162A">
        <w:rPr>
          <w:rFonts w:ascii="Arial" w:hAnsi="Arial" w:cs="Arial"/>
          <w:sz w:val="24"/>
          <w:szCs w:val="24"/>
        </w:rPr>
        <w:t>dieciséis</w:t>
      </w:r>
      <w:r w:rsidR="5EEE3B0E" w:rsidRPr="00E0162A">
        <w:rPr>
          <w:rFonts w:ascii="Arial" w:hAnsi="Arial" w:cs="Arial"/>
          <w:sz w:val="24"/>
          <w:szCs w:val="24"/>
        </w:rPr>
        <w:t xml:space="preserve"> </w:t>
      </w:r>
      <w:r w:rsidR="00516CCC" w:rsidRPr="00E0162A">
        <w:rPr>
          <w:rFonts w:ascii="Arial" w:hAnsi="Arial" w:cs="Arial"/>
          <w:sz w:val="24"/>
          <w:szCs w:val="24"/>
        </w:rPr>
        <w:t xml:space="preserve">de julio </w:t>
      </w:r>
      <w:r w:rsidR="007A71B6" w:rsidRPr="00E0162A">
        <w:rPr>
          <w:rFonts w:ascii="Arial" w:hAnsi="Arial" w:cs="Arial"/>
          <w:sz w:val="24"/>
          <w:szCs w:val="24"/>
        </w:rPr>
        <w:t xml:space="preserve"> de dos mil veinte</w:t>
      </w:r>
    </w:p>
    <w:p w:rsidR="005352B9" w:rsidRPr="00E0162A" w:rsidRDefault="005352B9" w:rsidP="00E0162A">
      <w:pPr>
        <w:spacing w:line="276" w:lineRule="auto"/>
        <w:jc w:val="center"/>
        <w:rPr>
          <w:rFonts w:ascii="Arial" w:hAnsi="Arial" w:cs="Arial"/>
          <w:sz w:val="24"/>
          <w:szCs w:val="24"/>
        </w:rPr>
      </w:pPr>
      <w:r w:rsidRPr="00E0162A">
        <w:rPr>
          <w:rFonts w:ascii="Arial" w:hAnsi="Arial" w:cs="Arial"/>
          <w:sz w:val="24"/>
          <w:szCs w:val="24"/>
        </w:rPr>
        <w:t xml:space="preserve">Acta N° </w:t>
      </w:r>
      <w:r w:rsidR="00DC0013" w:rsidRPr="00E0162A">
        <w:rPr>
          <w:rFonts w:ascii="Arial" w:hAnsi="Arial" w:cs="Arial"/>
          <w:sz w:val="24"/>
          <w:szCs w:val="24"/>
        </w:rPr>
        <w:t>97</w:t>
      </w:r>
      <w:r w:rsidRPr="00E0162A">
        <w:rPr>
          <w:rFonts w:ascii="Arial" w:hAnsi="Arial" w:cs="Arial"/>
          <w:sz w:val="24"/>
          <w:szCs w:val="24"/>
        </w:rPr>
        <w:t xml:space="preserve"> </w:t>
      </w:r>
      <w:r w:rsidR="345F6F50" w:rsidRPr="00E0162A">
        <w:rPr>
          <w:rFonts w:ascii="Arial" w:hAnsi="Arial" w:cs="Arial"/>
          <w:sz w:val="24"/>
          <w:szCs w:val="24"/>
        </w:rPr>
        <w:t xml:space="preserve">de </w:t>
      </w:r>
      <w:r w:rsidR="002E4196" w:rsidRPr="00E0162A">
        <w:rPr>
          <w:rFonts w:ascii="Arial" w:hAnsi="Arial" w:cs="Arial"/>
          <w:sz w:val="24"/>
          <w:szCs w:val="24"/>
        </w:rPr>
        <w:t>1</w:t>
      </w:r>
      <w:r w:rsidR="00DC0013" w:rsidRPr="00E0162A">
        <w:rPr>
          <w:rFonts w:ascii="Arial" w:hAnsi="Arial" w:cs="Arial"/>
          <w:sz w:val="24"/>
          <w:szCs w:val="24"/>
        </w:rPr>
        <w:t>6</w:t>
      </w:r>
      <w:r w:rsidR="00AB6511" w:rsidRPr="00E0162A">
        <w:rPr>
          <w:rFonts w:ascii="Arial" w:hAnsi="Arial" w:cs="Arial"/>
          <w:sz w:val="24"/>
          <w:szCs w:val="24"/>
        </w:rPr>
        <w:t xml:space="preserve"> de julio</w:t>
      </w:r>
      <w:r w:rsidRPr="00E0162A">
        <w:rPr>
          <w:rFonts w:ascii="Arial" w:hAnsi="Arial" w:cs="Arial"/>
          <w:sz w:val="24"/>
          <w:szCs w:val="24"/>
        </w:rPr>
        <w:t xml:space="preserve"> de 2020</w:t>
      </w:r>
    </w:p>
    <w:p w:rsidR="005352B9" w:rsidRPr="00E0162A" w:rsidRDefault="005352B9" w:rsidP="00E0162A">
      <w:pPr>
        <w:spacing w:line="276" w:lineRule="auto"/>
        <w:jc w:val="both"/>
        <w:rPr>
          <w:rFonts w:ascii="Arial" w:hAnsi="Arial" w:cs="Arial"/>
          <w:sz w:val="24"/>
          <w:szCs w:val="24"/>
        </w:rPr>
      </w:pPr>
    </w:p>
    <w:p w:rsidR="005352B9" w:rsidRPr="00E0162A" w:rsidRDefault="005352B9" w:rsidP="00E0162A">
      <w:pPr>
        <w:pStyle w:val="Textoindependiente"/>
        <w:spacing w:line="276" w:lineRule="auto"/>
        <w:rPr>
          <w:rFonts w:cs="Arial"/>
          <w:sz w:val="24"/>
          <w:szCs w:val="24"/>
        </w:rPr>
      </w:pPr>
    </w:p>
    <w:p w:rsidR="005352B9" w:rsidRPr="00E0162A" w:rsidRDefault="005352B9" w:rsidP="00E0162A">
      <w:pPr>
        <w:pStyle w:val="Textoindependiente"/>
        <w:spacing w:line="276" w:lineRule="auto"/>
        <w:rPr>
          <w:rFonts w:cs="Arial"/>
          <w:b/>
          <w:bCs/>
          <w:sz w:val="24"/>
          <w:szCs w:val="24"/>
        </w:rPr>
      </w:pPr>
      <w:r w:rsidRPr="00E0162A">
        <w:rPr>
          <w:rFonts w:cs="Arial"/>
          <w:sz w:val="24"/>
          <w:szCs w:val="24"/>
        </w:rPr>
        <w:t xml:space="preserve">Procede la Sala de Decisión Laboral No 3º del Tribunal Superior del Distrito Judicial de Pereira a resolver la impugnación presentada por </w:t>
      </w:r>
      <w:r w:rsidR="00516CCC" w:rsidRPr="00E0162A">
        <w:rPr>
          <w:rFonts w:cs="Arial"/>
          <w:b/>
          <w:bCs/>
          <w:sz w:val="24"/>
          <w:szCs w:val="24"/>
        </w:rPr>
        <w:t>LUZ MARI</w:t>
      </w:r>
      <w:r w:rsidR="002E4196" w:rsidRPr="00E0162A">
        <w:rPr>
          <w:rFonts w:cs="Arial"/>
          <w:b/>
          <w:bCs/>
          <w:sz w:val="24"/>
          <w:szCs w:val="24"/>
        </w:rPr>
        <w:t>NA</w:t>
      </w:r>
      <w:r w:rsidR="00516CCC" w:rsidRPr="00E0162A">
        <w:rPr>
          <w:rFonts w:cs="Arial"/>
          <w:b/>
          <w:bCs/>
          <w:sz w:val="24"/>
          <w:szCs w:val="24"/>
        </w:rPr>
        <w:t xml:space="preserve"> MEJÍA RIVERA</w:t>
      </w:r>
      <w:r w:rsidRPr="00E0162A">
        <w:rPr>
          <w:rFonts w:cs="Arial"/>
          <w:sz w:val="24"/>
          <w:szCs w:val="24"/>
        </w:rPr>
        <w:t xml:space="preserve"> contra la sentencia proferida por el </w:t>
      </w:r>
      <w:r w:rsidR="00AB6511" w:rsidRPr="00E0162A">
        <w:rPr>
          <w:rFonts w:cs="Arial"/>
          <w:sz w:val="24"/>
          <w:szCs w:val="24"/>
        </w:rPr>
        <w:t xml:space="preserve">Juzgado </w:t>
      </w:r>
      <w:r w:rsidR="00516CCC" w:rsidRPr="00E0162A">
        <w:rPr>
          <w:rFonts w:cs="Arial"/>
          <w:sz w:val="24"/>
          <w:szCs w:val="24"/>
        </w:rPr>
        <w:t>Laboral del Circuito de Dosquebradas</w:t>
      </w:r>
      <w:r w:rsidR="00AB6511" w:rsidRPr="00E0162A">
        <w:rPr>
          <w:rFonts w:cs="Arial"/>
          <w:sz w:val="24"/>
          <w:szCs w:val="24"/>
        </w:rPr>
        <w:t xml:space="preserve"> </w:t>
      </w:r>
      <w:r w:rsidRPr="00E0162A">
        <w:rPr>
          <w:rFonts w:cs="Arial"/>
          <w:sz w:val="24"/>
          <w:szCs w:val="24"/>
        </w:rPr>
        <w:t xml:space="preserve">el </w:t>
      </w:r>
      <w:r w:rsidR="00516CCC" w:rsidRPr="00E0162A">
        <w:rPr>
          <w:rFonts w:cs="Arial"/>
          <w:sz w:val="24"/>
          <w:szCs w:val="24"/>
        </w:rPr>
        <w:t>8</w:t>
      </w:r>
      <w:r w:rsidR="00AB6511" w:rsidRPr="00E0162A">
        <w:rPr>
          <w:rFonts w:cs="Arial"/>
          <w:sz w:val="24"/>
          <w:szCs w:val="24"/>
        </w:rPr>
        <w:t xml:space="preserve"> de junio </w:t>
      </w:r>
      <w:r w:rsidRPr="00E0162A">
        <w:rPr>
          <w:rFonts w:cs="Arial"/>
          <w:sz w:val="24"/>
          <w:szCs w:val="24"/>
        </w:rPr>
        <w:t xml:space="preserve">de 2020, dentro de la acción de tutela que le promueve </w:t>
      </w:r>
      <w:r w:rsidR="00516CCC" w:rsidRPr="00E0162A">
        <w:rPr>
          <w:rFonts w:cs="Arial"/>
          <w:sz w:val="24"/>
          <w:szCs w:val="24"/>
        </w:rPr>
        <w:t xml:space="preserve">al </w:t>
      </w:r>
      <w:r w:rsidR="00516CCC" w:rsidRPr="00E0162A">
        <w:rPr>
          <w:rFonts w:cs="Arial"/>
          <w:b/>
          <w:sz w:val="24"/>
          <w:szCs w:val="24"/>
        </w:rPr>
        <w:lastRenderedPageBreak/>
        <w:t>DEPARTAMENTO AD</w:t>
      </w:r>
      <w:r w:rsidR="00875324" w:rsidRPr="00E0162A">
        <w:rPr>
          <w:rFonts w:cs="Arial"/>
          <w:b/>
          <w:sz w:val="24"/>
          <w:szCs w:val="24"/>
        </w:rPr>
        <w:t>MINISTRATIVO DE LA PRESIDENCIA DE LA REPÚBLICA</w:t>
      </w:r>
      <w:r w:rsidR="00875324" w:rsidRPr="00E0162A">
        <w:rPr>
          <w:rFonts w:cs="Arial"/>
          <w:sz w:val="24"/>
          <w:szCs w:val="24"/>
        </w:rPr>
        <w:t xml:space="preserve">, la </w:t>
      </w:r>
      <w:r w:rsidR="00875324" w:rsidRPr="00E0162A">
        <w:rPr>
          <w:rFonts w:cs="Arial"/>
          <w:b/>
          <w:sz w:val="24"/>
          <w:szCs w:val="24"/>
        </w:rPr>
        <w:t>GOBERNACIÓN DEL DEPARTAMENTO DE RISARALDA</w:t>
      </w:r>
      <w:r w:rsidR="00875324" w:rsidRPr="00E0162A">
        <w:rPr>
          <w:rFonts w:cs="Arial"/>
          <w:sz w:val="24"/>
          <w:szCs w:val="24"/>
        </w:rPr>
        <w:t xml:space="preserve"> y la </w:t>
      </w:r>
      <w:r w:rsidR="00875324" w:rsidRPr="00E0162A">
        <w:rPr>
          <w:rFonts w:cs="Arial"/>
          <w:b/>
          <w:sz w:val="24"/>
          <w:szCs w:val="24"/>
        </w:rPr>
        <w:t>ALCALDÍA DE DOSQUEBRADAS</w:t>
      </w:r>
      <w:r w:rsidR="7D9A269A" w:rsidRPr="00E0162A">
        <w:rPr>
          <w:rFonts w:cs="Arial"/>
          <w:sz w:val="24"/>
          <w:szCs w:val="24"/>
        </w:rPr>
        <w:t>.</w:t>
      </w:r>
    </w:p>
    <w:p w:rsidR="005352B9" w:rsidRPr="00E0162A" w:rsidRDefault="005352B9" w:rsidP="00E0162A">
      <w:pPr>
        <w:pStyle w:val="Textoindependiente"/>
        <w:spacing w:line="276" w:lineRule="auto"/>
        <w:rPr>
          <w:rFonts w:cs="Arial"/>
          <w:b/>
          <w:sz w:val="24"/>
          <w:szCs w:val="24"/>
        </w:rPr>
      </w:pPr>
    </w:p>
    <w:p w:rsidR="005352B9" w:rsidRPr="00E0162A" w:rsidRDefault="005352B9" w:rsidP="00E0162A">
      <w:pPr>
        <w:pStyle w:val="Ttulo2"/>
        <w:spacing w:line="276" w:lineRule="auto"/>
      </w:pPr>
      <w:r w:rsidRPr="00E0162A">
        <w:t>HECHOS QUE ORIGINARON LA ACCIÓN:</w:t>
      </w:r>
    </w:p>
    <w:p w:rsidR="008738C0" w:rsidRPr="00E0162A" w:rsidRDefault="008738C0" w:rsidP="00E0162A">
      <w:pPr>
        <w:spacing w:line="276" w:lineRule="auto"/>
        <w:jc w:val="both"/>
        <w:rPr>
          <w:rFonts w:ascii="Arial" w:hAnsi="Arial" w:cs="Arial"/>
          <w:sz w:val="24"/>
          <w:szCs w:val="24"/>
        </w:rPr>
      </w:pPr>
    </w:p>
    <w:p w:rsidR="00875324" w:rsidRPr="00E0162A" w:rsidRDefault="00AB6511" w:rsidP="00E0162A">
      <w:pPr>
        <w:spacing w:line="276" w:lineRule="auto"/>
        <w:jc w:val="both"/>
        <w:rPr>
          <w:rFonts w:ascii="Arial" w:hAnsi="Arial" w:cs="Arial"/>
          <w:sz w:val="24"/>
          <w:szCs w:val="24"/>
        </w:rPr>
      </w:pPr>
      <w:r w:rsidRPr="00E0162A">
        <w:rPr>
          <w:rFonts w:ascii="Arial" w:hAnsi="Arial" w:cs="Arial"/>
          <w:sz w:val="24"/>
          <w:szCs w:val="24"/>
        </w:rPr>
        <w:t xml:space="preserve">Informa </w:t>
      </w:r>
      <w:r w:rsidR="00875324" w:rsidRPr="00E0162A">
        <w:rPr>
          <w:rFonts w:ascii="Arial" w:hAnsi="Arial" w:cs="Arial"/>
          <w:sz w:val="24"/>
          <w:szCs w:val="24"/>
        </w:rPr>
        <w:t>la señora Luz Marina Mejía Rivera que es una persona sola, sin trabajo ni fuentes de ingreso económico; que debido a la cuarentena decretada por el gobierno nacional se encuentra en la imposibilidad de obtener lo necesario para su sustento; que no es beneficiaria de ningún programa de ayudas o subsidios otorgados por el Estado y que como consecuencia de la precaria situación por la que atraviesa, su salud y vida se encuentra</w:t>
      </w:r>
      <w:r w:rsidR="004E5404" w:rsidRPr="00E0162A">
        <w:rPr>
          <w:rFonts w:ascii="Arial" w:hAnsi="Arial" w:cs="Arial"/>
          <w:sz w:val="24"/>
          <w:szCs w:val="24"/>
        </w:rPr>
        <w:t>n</w:t>
      </w:r>
      <w:r w:rsidR="00875324" w:rsidRPr="00E0162A">
        <w:rPr>
          <w:rFonts w:ascii="Arial" w:hAnsi="Arial" w:cs="Arial"/>
          <w:sz w:val="24"/>
          <w:szCs w:val="24"/>
        </w:rPr>
        <w:t xml:space="preserve"> en grave riesgo dad</w:t>
      </w:r>
      <w:r w:rsidR="008738C0" w:rsidRPr="00E0162A">
        <w:rPr>
          <w:rFonts w:ascii="Arial" w:hAnsi="Arial" w:cs="Arial"/>
          <w:sz w:val="24"/>
          <w:szCs w:val="24"/>
        </w:rPr>
        <w:t>o que no ha podido procurar un mínimo de alimento diario para garantizar su subsistencia.</w:t>
      </w:r>
    </w:p>
    <w:p w:rsidR="008738C0" w:rsidRPr="00E0162A" w:rsidRDefault="008738C0" w:rsidP="00E0162A">
      <w:pPr>
        <w:spacing w:line="276" w:lineRule="auto"/>
        <w:jc w:val="both"/>
        <w:rPr>
          <w:rFonts w:ascii="Arial" w:hAnsi="Arial" w:cs="Arial"/>
          <w:sz w:val="24"/>
          <w:szCs w:val="24"/>
        </w:rPr>
      </w:pPr>
    </w:p>
    <w:p w:rsidR="008738C0" w:rsidRPr="00E0162A" w:rsidRDefault="008738C0" w:rsidP="00E0162A">
      <w:pPr>
        <w:spacing w:line="276" w:lineRule="auto"/>
        <w:jc w:val="both"/>
        <w:rPr>
          <w:rFonts w:ascii="Arial" w:hAnsi="Arial" w:cs="Arial"/>
          <w:sz w:val="24"/>
          <w:szCs w:val="24"/>
        </w:rPr>
      </w:pPr>
      <w:r w:rsidRPr="00E0162A">
        <w:rPr>
          <w:rFonts w:ascii="Arial" w:hAnsi="Arial" w:cs="Arial"/>
          <w:sz w:val="24"/>
          <w:szCs w:val="24"/>
        </w:rPr>
        <w:t>Precisa que por esa razón, acude a la acción de tutela como único mecanismo con el que cuenta para proteger sus derechos fundamentales a la vida en condiciones dignas, dignidad humana, salud, seguridad social y mínimo vital, amparo que se concreta en la orden a las entidades accionadas de proveer los alimentos necesarios para garantizar su subsistencia mientras dura el aislamiento obligatorio.</w:t>
      </w:r>
    </w:p>
    <w:p w:rsidR="008738C0" w:rsidRPr="00E0162A" w:rsidRDefault="008738C0" w:rsidP="00E0162A">
      <w:pPr>
        <w:spacing w:line="276" w:lineRule="auto"/>
        <w:jc w:val="both"/>
        <w:rPr>
          <w:rFonts w:ascii="Arial" w:hAnsi="Arial" w:cs="Arial"/>
          <w:sz w:val="24"/>
          <w:szCs w:val="24"/>
        </w:rPr>
      </w:pPr>
    </w:p>
    <w:p w:rsidR="008738C0" w:rsidRPr="00E0162A" w:rsidRDefault="008738C0" w:rsidP="00E0162A">
      <w:pPr>
        <w:spacing w:line="276" w:lineRule="auto"/>
        <w:jc w:val="both"/>
        <w:rPr>
          <w:rFonts w:ascii="Arial" w:hAnsi="Arial" w:cs="Arial"/>
          <w:sz w:val="24"/>
          <w:szCs w:val="24"/>
        </w:rPr>
      </w:pPr>
      <w:r w:rsidRPr="00E0162A">
        <w:rPr>
          <w:rFonts w:ascii="Arial" w:hAnsi="Arial" w:cs="Arial"/>
          <w:sz w:val="24"/>
          <w:szCs w:val="24"/>
        </w:rPr>
        <w:t>Como medida provisional reclama la entrega inmediata de los alimentos necesarios para su subsistencia, mientras dure el aislamiento obligatorio.</w:t>
      </w:r>
    </w:p>
    <w:p w:rsidR="008738C0" w:rsidRPr="00E0162A" w:rsidRDefault="008738C0" w:rsidP="00E0162A">
      <w:pPr>
        <w:spacing w:line="276" w:lineRule="auto"/>
        <w:jc w:val="both"/>
        <w:rPr>
          <w:rFonts w:ascii="Arial" w:hAnsi="Arial" w:cs="Arial"/>
          <w:sz w:val="24"/>
          <w:szCs w:val="24"/>
        </w:rPr>
      </w:pPr>
    </w:p>
    <w:p w:rsidR="005352B9" w:rsidRPr="00E0162A" w:rsidRDefault="005352B9" w:rsidP="00E0162A">
      <w:pPr>
        <w:spacing w:line="276" w:lineRule="auto"/>
        <w:jc w:val="center"/>
        <w:rPr>
          <w:rFonts w:ascii="Arial" w:hAnsi="Arial" w:cs="Arial"/>
          <w:b/>
          <w:sz w:val="24"/>
          <w:szCs w:val="24"/>
        </w:rPr>
      </w:pPr>
    </w:p>
    <w:p w:rsidR="005352B9" w:rsidRPr="00E0162A" w:rsidRDefault="005352B9" w:rsidP="00E0162A">
      <w:pPr>
        <w:spacing w:line="276" w:lineRule="auto"/>
        <w:jc w:val="center"/>
        <w:rPr>
          <w:rFonts w:ascii="Arial" w:hAnsi="Arial" w:cs="Arial"/>
          <w:b/>
          <w:sz w:val="24"/>
          <w:szCs w:val="24"/>
        </w:rPr>
      </w:pPr>
      <w:r w:rsidRPr="00E0162A">
        <w:rPr>
          <w:rFonts w:ascii="Arial" w:hAnsi="Arial" w:cs="Arial"/>
          <w:b/>
          <w:sz w:val="24"/>
          <w:szCs w:val="24"/>
        </w:rPr>
        <w:t>TRÁMITE IMPARTIDO</w:t>
      </w:r>
    </w:p>
    <w:p w:rsidR="005352B9" w:rsidRPr="00E0162A" w:rsidRDefault="005352B9" w:rsidP="00E0162A">
      <w:pPr>
        <w:spacing w:line="276" w:lineRule="auto"/>
        <w:jc w:val="both"/>
        <w:rPr>
          <w:rFonts w:ascii="Arial" w:hAnsi="Arial" w:cs="Arial"/>
          <w:sz w:val="24"/>
          <w:szCs w:val="24"/>
        </w:rPr>
      </w:pPr>
    </w:p>
    <w:p w:rsidR="005352B9" w:rsidRPr="00E0162A" w:rsidRDefault="005352B9" w:rsidP="00E0162A">
      <w:pPr>
        <w:spacing w:line="276" w:lineRule="auto"/>
        <w:jc w:val="both"/>
        <w:rPr>
          <w:rFonts w:ascii="Arial" w:hAnsi="Arial" w:cs="Arial"/>
          <w:sz w:val="24"/>
          <w:szCs w:val="24"/>
        </w:rPr>
      </w:pPr>
      <w:r w:rsidRPr="00E0162A">
        <w:rPr>
          <w:rFonts w:ascii="Arial" w:hAnsi="Arial" w:cs="Arial"/>
          <w:sz w:val="24"/>
          <w:szCs w:val="24"/>
        </w:rPr>
        <w:t xml:space="preserve">La acción le correspondió por reparto </w:t>
      </w:r>
      <w:r w:rsidR="008738C0" w:rsidRPr="00E0162A">
        <w:rPr>
          <w:rFonts w:ascii="Arial" w:hAnsi="Arial" w:cs="Arial"/>
          <w:sz w:val="24"/>
          <w:szCs w:val="24"/>
        </w:rPr>
        <w:t xml:space="preserve">Juzgado Laboral del Circuito de </w:t>
      </w:r>
      <w:r w:rsidR="00F8518E" w:rsidRPr="00E0162A">
        <w:rPr>
          <w:rFonts w:ascii="Arial" w:hAnsi="Arial" w:cs="Arial"/>
          <w:sz w:val="24"/>
          <w:szCs w:val="24"/>
        </w:rPr>
        <w:t>Dosquebradas</w:t>
      </w:r>
      <w:r w:rsidR="005D7844" w:rsidRPr="00E0162A">
        <w:rPr>
          <w:rFonts w:ascii="Arial" w:hAnsi="Arial" w:cs="Arial"/>
          <w:sz w:val="24"/>
          <w:szCs w:val="24"/>
        </w:rPr>
        <w:t>,</w:t>
      </w:r>
      <w:r w:rsidRPr="00E0162A">
        <w:rPr>
          <w:rFonts w:ascii="Arial" w:hAnsi="Arial" w:cs="Arial"/>
          <w:sz w:val="24"/>
          <w:szCs w:val="24"/>
        </w:rPr>
        <w:t xml:space="preserve"> </w:t>
      </w:r>
      <w:r w:rsidR="005D7844" w:rsidRPr="00E0162A">
        <w:rPr>
          <w:rFonts w:ascii="Arial" w:hAnsi="Arial" w:cs="Arial"/>
          <w:sz w:val="24"/>
          <w:szCs w:val="24"/>
        </w:rPr>
        <w:t xml:space="preserve">despacho </w:t>
      </w:r>
      <w:r w:rsidRPr="00E0162A">
        <w:rPr>
          <w:rFonts w:ascii="Arial" w:hAnsi="Arial" w:cs="Arial"/>
          <w:sz w:val="24"/>
          <w:szCs w:val="24"/>
        </w:rPr>
        <w:t>que la admitió y dispuso el traslado a la</w:t>
      </w:r>
      <w:r w:rsidR="00F8518E" w:rsidRPr="00E0162A">
        <w:rPr>
          <w:rFonts w:ascii="Arial" w:hAnsi="Arial" w:cs="Arial"/>
          <w:sz w:val="24"/>
          <w:szCs w:val="24"/>
        </w:rPr>
        <w:t>s</w:t>
      </w:r>
      <w:r w:rsidRPr="00E0162A">
        <w:rPr>
          <w:rFonts w:ascii="Arial" w:hAnsi="Arial" w:cs="Arial"/>
          <w:sz w:val="24"/>
          <w:szCs w:val="24"/>
        </w:rPr>
        <w:t xml:space="preserve"> entidad</w:t>
      </w:r>
      <w:r w:rsidR="00F8518E" w:rsidRPr="00E0162A">
        <w:rPr>
          <w:rFonts w:ascii="Arial" w:hAnsi="Arial" w:cs="Arial"/>
          <w:sz w:val="24"/>
          <w:szCs w:val="24"/>
        </w:rPr>
        <w:t>es</w:t>
      </w:r>
      <w:r w:rsidRPr="00E0162A">
        <w:rPr>
          <w:rFonts w:ascii="Arial" w:hAnsi="Arial" w:cs="Arial"/>
          <w:sz w:val="24"/>
          <w:szCs w:val="24"/>
        </w:rPr>
        <w:t xml:space="preserve"> accionada</w:t>
      </w:r>
      <w:r w:rsidR="00F8518E" w:rsidRPr="00E0162A">
        <w:rPr>
          <w:rFonts w:ascii="Arial" w:hAnsi="Arial" w:cs="Arial"/>
          <w:sz w:val="24"/>
          <w:szCs w:val="24"/>
        </w:rPr>
        <w:t>s</w:t>
      </w:r>
      <w:r w:rsidRPr="00E0162A">
        <w:rPr>
          <w:rFonts w:ascii="Arial" w:hAnsi="Arial" w:cs="Arial"/>
          <w:sz w:val="24"/>
          <w:szCs w:val="24"/>
        </w:rPr>
        <w:t xml:space="preserve"> por el término </w:t>
      </w:r>
      <w:r w:rsidR="006C5DDA" w:rsidRPr="00E0162A">
        <w:rPr>
          <w:rFonts w:ascii="Arial" w:hAnsi="Arial" w:cs="Arial"/>
          <w:sz w:val="24"/>
          <w:szCs w:val="24"/>
        </w:rPr>
        <w:t>de dos</w:t>
      </w:r>
      <w:r w:rsidRPr="00E0162A">
        <w:rPr>
          <w:rFonts w:ascii="Arial" w:hAnsi="Arial" w:cs="Arial"/>
          <w:sz w:val="24"/>
          <w:szCs w:val="24"/>
        </w:rPr>
        <w:t xml:space="preserve"> (</w:t>
      </w:r>
      <w:r w:rsidR="006C5DDA" w:rsidRPr="00E0162A">
        <w:rPr>
          <w:rFonts w:ascii="Arial" w:hAnsi="Arial" w:cs="Arial"/>
          <w:sz w:val="24"/>
          <w:szCs w:val="24"/>
        </w:rPr>
        <w:t>2</w:t>
      </w:r>
      <w:r w:rsidRPr="00E0162A">
        <w:rPr>
          <w:rFonts w:ascii="Arial" w:hAnsi="Arial" w:cs="Arial"/>
          <w:sz w:val="24"/>
          <w:szCs w:val="24"/>
        </w:rPr>
        <w:t xml:space="preserve">) días para que se vinculara a la </w:t>
      </w:r>
      <w:proofErr w:type="spellStart"/>
      <w:r w:rsidRPr="00E0162A">
        <w:rPr>
          <w:rFonts w:ascii="Arial" w:hAnsi="Arial" w:cs="Arial"/>
          <w:sz w:val="24"/>
          <w:szCs w:val="24"/>
        </w:rPr>
        <w:t>litis</w:t>
      </w:r>
      <w:proofErr w:type="spellEnd"/>
      <w:r w:rsidRPr="00E0162A">
        <w:rPr>
          <w:rFonts w:ascii="Arial" w:hAnsi="Arial" w:cs="Arial"/>
          <w:sz w:val="24"/>
          <w:szCs w:val="24"/>
        </w:rPr>
        <w:t>.</w:t>
      </w:r>
    </w:p>
    <w:p w:rsidR="00F8518E" w:rsidRPr="00E0162A" w:rsidRDefault="00F8518E" w:rsidP="00E0162A">
      <w:pPr>
        <w:spacing w:line="276" w:lineRule="auto"/>
        <w:jc w:val="both"/>
        <w:rPr>
          <w:rFonts w:ascii="Arial" w:hAnsi="Arial" w:cs="Arial"/>
          <w:sz w:val="24"/>
          <w:szCs w:val="24"/>
        </w:rPr>
      </w:pPr>
    </w:p>
    <w:p w:rsidR="00F8518E" w:rsidRPr="00E0162A" w:rsidRDefault="00F8518E" w:rsidP="00E0162A">
      <w:pPr>
        <w:spacing w:line="276" w:lineRule="auto"/>
        <w:jc w:val="both"/>
        <w:rPr>
          <w:rFonts w:ascii="Arial" w:hAnsi="Arial" w:cs="Arial"/>
          <w:sz w:val="24"/>
          <w:szCs w:val="24"/>
        </w:rPr>
      </w:pPr>
      <w:r w:rsidRPr="00E0162A">
        <w:rPr>
          <w:rFonts w:ascii="Arial" w:hAnsi="Arial" w:cs="Arial"/>
          <w:sz w:val="24"/>
          <w:szCs w:val="24"/>
        </w:rPr>
        <w:t>En la misma providencia, el juez de la instancia requirió a la accionante para que informara</w:t>
      </w:r>
      <w:r w:rsidR="002E4196" w:rsidRPr="00E0162A">
        <w:rPr>
          <w:rFonts w:ascii="Arial" w:hAnsi="Arial" w:cs="Arial"/>
          <w:sz w:val="24"/>
          <w:szCs w:val="24"/>
        </w:rPr>
        <w:t>:</w:t>
      </w:r>
      <w:r w:rsidRPr="00E0162A">
        <w:rPr>
          <w:rFonts w:ascii="Arial" w:hAnsi="Arial" w:cs="Arial"/>
          <w:sz w:val="24"/>
          <w:szCs w:val="24"/>
        </w:rPr>
        <w:t xml:space="preserve"> </w:t>
      </w:r>
      <w:r w:rsidRPr="00E0162A">
        <w:rPr>
          <w:rFonts w:ascii="Arial" w:hAnsi="Arial" w:cs="Arial"/>
          <w:i/>
          <w:sz w:val="24"/>
          <w:szCs w:val="24"/>
        </w:rPr>
        <w:t>i)</w:t>
      </w:r>
      <w:r w:rsidRPr="00E0162A">
        <w:rPr>
          <w:rFonts w:ascii="Arial" w:hAnsi="Arial" w:cs="Arial"/>
          <w:sz w:val="24"/>
          <w:szCs w:val="24"/>
        </w:rPr>
        <w:t xml:space="preserve"> su estrato socioeconómico,</w:t>
      </w:r>
      <w:r w:rsidR="0053772F" w:rsidRPr="00E0162A">
        <w:rPr>
          <w:rFonts w:ascii="Arial" w:hAnsi="Arial" w:cs="Arial"/>
          <w:sz w:val="24"/>
          <w:szCs w:val="24"/>
        </w:rPr>
        <w:t xml:space="preserve"> aportando copia del recibo de impuesto predial o factura de servicios públicos, si es propietaria o arrendataria respectivamente, </w:t>
      </w:r>
      <w:r w:rsidRPr="00E0162A">
        <w:rPr>
          <w:rFonts w:ascii="Arial" w:hAnsi="Arial" w:cs="Arial"/>
          <w:sz w:val="24"/>
          <w:szCs w:val="24"/>
        </w:rPr>
        <w:t xml:space="preserve"> </w:t>
      </w:r>
      <w:r w:rsidRPr="00E0162A">
        <w:rPr>
          <w:rFonts w:ascii="Arial" w:hAnsi="Arial" w:cs="Arial"/>
          <w:i/>
          <w:sz w:val="24"/>
          <w:szCs w:val="24"/>
        </w:rPr>
        <w:t>ii)</w:t>
      </w:r>
      <w:r w:rsidRPr="00E0162A">
        <w:rPr>
          <w:rFonts w:ascii="Arial" w:hAnsi="Arial" w:cs="Arial"/>
          <w:sz w:val="24"/>
          <w:szCs w:val="24"/>
        </w:rPr>
        <w:t xml:space="preserve"> si estaba inscrita en Familias en Acción, el </w:t>
      </w:r>
      <w:proofErr w:type="spellStart"/>
      <w:r w:rsidRPr="00E0162A">
        <w:rPr>
          <w:rFonts w:ascii="Arial" w:hAnsi="Arial" w:cs="Arial"/>
          <w:sz w:val="24"/>
          <w:szCs w:val="24"/>
        </w:rPr>
        <w:t>SISBEN</w:t>
      </w:r>
      <w:proofErr w:type="spellEnd"/>
      <w:r w:rsidRPr="00E0162A">
        <w:rPr>
          <w:rFonts w:ascii="Arial" w:hAnsi="Arial" w:cs="Arial"/>
          <w:sz w:val="24"/>
          <w:szCs w:val="24"/>
        </w:rPr>
        <w:t xml:space="preserve"> o en algún programa de asistencia social, </w:t>
      </w:r>
      <w:r w:rsidRPr="00E0162A">
        <w:rPr>
          <w:rFonts w:ascii="Arial" w:hAnsi="Arial" w:cs="Arial"/>
          <w:i/>
          <w:sz w:val="24"/>
          <w:szCs w:val="24"/>
        </w:rPr>
        <w:t>iii)</w:t>
      </w:r>
      <w:r w:rsidRPr="00E0162A">
        <w:rPr>
          <w:rFonts w:ascii="Arial" w:hAnsi="Arial" w:cs="Arial"/>
          <w:sz w:val="24"/>
          <w:szCs w:val="24"/>
        </w:rPr>
        <w:t xml:space="preserve">  si ha recibido ayudas por parte del Gobierno Nacional, Departamental o Municipal, si durante el confinamiento obligatorio  ha realizado algún trámite ante las accionantes, debiendo explicar la gestión adelantada</w:t>
      </w:r>
      <w:r w:rsidR="0053772F" w:rsidRPr="00E0162A">
        <w:rPr>
          <w:rFonts w:ascii="Arial" w:hAnsi="Arial" w:cs="Arial"/>
          <w:sz w:val="24"/>
          <w:szCs w:val="24"/>
        </w:rPr>
        <w:t>, las entidades a la que acudió y que respuesta le fue brindada.</w:t>
      </w:r>
    </w:p>
    <w:p w:rsidR="0053772F" w:rsidRPr="00E0162A" w:rsidRDefault="0053772F" w:rsidP="00E0162A">
      <w:pPr>
        <w:spacing w:line="276" w:lineRule="auto"/>
        <w:jc w:val="both"/>
        <w:rPr>
          <w:rFonts w:ascii="Arial" w:hAnsi="Arial" w:cs="Arial"/>
          <w:sz w:val="24"/>
          <w:szCs w:val="24"/>
        </w:rPr>
      </w:pPr>
    </w:p>
    <w:p w:rsidR="00C833DA" w:rsidRPr="00E0162A" w:rsidRDefault="0053772F" w:rsidP="00E0162A">
      <w:pPr>
        <w:spacing w:line="276" w:lineRule="auto"/>
        <w:jc w:val="both"/>
        <w:rPr>
          <w:rFonts w:ascii="Arial" w:hAnsi="Arial" w:cs="Arial"/>
          <w:sz w:val="24"/>
          <w:szCs w:val="24"/>
        </w:rPr>
      </w:pPr>
      <w:r w:rsidRPr="00E0162A">
        <w:rPr>
          <w:rFonts w:ascii="Arial" w:hAnsi="Arial" w:cs="Arial"/>
          <w:sz w:val="24"/>
          <w:szCs w:val="24"/>
        </w:rPr>
        <w:t xml:space="preserve">Respecto a su situación laboral, se le instó para que </w:t>
      </w:r>
      <w:r w:rsidR="002E4196" w:rsidRPr="00E0162A">
        <w:rPr>
          <w:rFonts w:ascii="Arial" w:hAnsi="Arial" w:cs="Arial"/>
          <w:sz w:val="24"/>
          <w:szCs w:val="24"/>
        </w:rPr>
        <w:t>comunicara</w:t>
      </w:r>
      <w:r w:rsidRPr="00E0162A">
        <w:rPr>
          <w:rFonts w:ascii="Arial" w:hAnsi="Arial" w:cs="Arial"/>
          <w:sz w:val="24"/>
          <w:szCs w:val="24"/>
        </w:rPr>
        <w:t xml:space="preserve"> </w:t>
      </w:r>
      <w:r w:rsidRPr="00E0162A">
        <w:rPr>
          <w:rFonts w:ascii="Arial" w:hAnsi="Arial" w:cs="Arial"/>
          <w:i/>
          <w:sz w:val="24"/>
          <w:szCs w:val="24"/>
        </w:rPr>
        <w:t>i)</w:t>
      </w:r>
      <w:r w:rsidRPr="00E0162A">
        <w:rPr>
          <w:rFonts w:ascii="Arial" w:hAnsi="Arial" w:cs="Arial"/>
          <w:sz w:val="24"/>
          <w:szCs w:val="24"/>
        </w:rPr>
        <w:t xml:space="preserve"> si ha laborado, </w:t>
      </w:r>
      <w:r w:rsidRPr="00E0162A">
        <w:rPr>
          <w:rFonts w:ascii="Arial" w:hAnsi="Arial" w:cs="Arial"/>
          <w:i/>
          <w:sz w:val="24"/>
          <w:szCs w:val="24"/>
        </w:rPr>
        <w:t>ii)</w:t>
      </w:r>
      <w:r w:rsidRPr="00E0162A">
        <w:rPr>
          <w:rFonts w:ascii="Arial" w:hAnsi="Arial" w:cs="Arial"/>
          <w:sz w:val="24"/>
          <w:szCs w:val="24"/>
        </w:rPr>
        <w:t xml:space="preserve"> cuál</w:t>
      </w:r>
      <w:r w:rsidR="002E4196" w:rsidRPr="00E0162A">
        <w:rPr>
          <w:rFonts w:ascii="Arial" w:hAnsi="Arial" w:cs="Arial"/>
          <w:sz w:val="24"/>
          <w:szCs w:val="24"/>
        </w:rPr>
        <w:t xml:space="preserve"> fue su último empleo</w:t>
      </w:r>
      <w:r w:rsidRPr="00E0162A">
        <w:rPr>
          <w:rFonts w:ascii="Arial" w:hAnsi="Arial" w:cs="Arial"/>
          <w:sz w:val="24"/>
          <w:szCs w:val="24"/>
        </w:rPr>
        <w:t>,</w:t>
      </w:r>
      <w:r w:rsidR="002E4196" w:rsidRPr="00E0162A">
        <w:rPr>
          <w:rFonts w:ascii="Arial" w:hAnsi="Arial" w:cs="Arial"/>
          <w:sz w:val="24"/>
          <w:szCs w:val="24"/>
        </w:rPr>
        <w:t xml:space="preserve"> </w:t>
      </w:r>
      <w:r w:rsidRPr="00E0162A">
        <w:rPr>
          <w:rFonts w:ascii="Arial" w:hAnsi="Arial" w:cs="Arial"/>
          <w:i/>
          <w:sz w:val="24"/>
          <w:szCs w:val="24"/>
        </w:rPr>
        <w:t>iii)</w:t>
      </w:r>
      <w:r w:rsidRPr="00E0162A">
        <w:rPr>
          <w:rFonts w:ascii="Arial" w:hAnsi="Arial" w:cs="Arial"/>
          <w:sz w:val="24"/>
          <w:szCs w:val="24"/>
        </w:rPr>
        <w:t xml:space="preserve"> en qué fecha dejó de trabajar, </w:t>
      </w:r>
      <w:r w:rsidRPr="00E0162A">
        <w:rPr>
          <w:rFonts w:ascii="Arial" w:hAnsi="Arial" w:cs="Arial"/>
          <w:i/>
          <w:sz w:val="24"/>
          <w:szCs w:val="24"/>
        </w:rPr>
        <w:t>vi)</w:t>
      </w:r>
      <w:r w:rsidRPr="00E0162A">
        <w:rPr>
          <w:rFonts w:ascii="Arial" w:hAnsi="Arial" w:cs="Arial"/>
          <w:sz w:val="24"/>
          <w:szCs w:val="24"/>
        </w:rPr>
        <w:t xml:space="preserve"> si actualmente está laborando, bajo qué condiciones está contratada, cuál es su salario mensual y el nombre y dirección de su empleador</w:t>
      </w:r>
      <w:r w:rsidR="00577218" w:rsidRPr="00E0162A">
        <w:rPr>
          <w:rFonts w:ascii="Arial" w:hAnsi="Arial" w:cs="Arial"/>
          <w:sz w:val="24"/>
          <w:szCs w:val="24"/>
        </w:rPr>
        <w:t xml:space="preserve">, </w:t>
      </w:r>
      <w:r w:rsidR="00577218" w:rsidRPr="00E0162A">
        <w:rPr>
          <w:rFonts w:ascii="Arial" w:hAnsi="Arial" w:cs="Arial"/>
          <w:i/>
          <w:sz w:val="24"/>
          <w:szCs w:val="24"/>
        </w:rPr>
        <w:t>v)</w:t>
      </w:r>
      <w:r w:rsidR="00577218" w:rsidRPr="00E0162A">
        <w:rPr>
          <w:rFonts w:ascii="Arial" w:hAnsi="Arial" w:cs="Arial"/>
          <w:sz w:val="24"/>
          <w:szCs w:val="24"/>
        </w:rPr>
        <w:t xml:space="preserve"> si es pensionada, </w:t>
      </w:r>
      <w:r w:rsidR="00577218" w:rsidRPr="00E0162A">
        <w:rPr>
          <w:rFonts w:ascii="Arial" w:hAnsi="Arial" w:cs="Arial"/>
          <w:i/>
          <w:sz w:val="24"/>
          <w:szCs w:val="24"/>
        </w:rPr>
        <w:t>vi)</w:t>
      </w:r>
      <w:r w:rsidR="00577218" w:rsidRPr="00E0162A">
        <w:rPr>
          <w:rFonts w:ascii="Arial" w:hAnsi="Arial" w:cs="Arial"/>
          <w:sz w:val="24"/>
          <w:szCs w:val="24"/>
        </w:rPr>
        <w:t xml:space="preserve"> si ha solicitado a </w:t>
      </w:r>
      <w:proofErr w:type="spellStart"/>
      <w:r w:rsidR="00577218" w:rsidRPr="00E0162A">
        <w:rPr>
          <w:rFonts w:ascii="Arial" w:hAnsi="Arial" w:cs="Arial"/>
          <w:sz w:val="24"/>
          <w:szCs w:val="24"/>
        </w:rPr>
        <w:t>Comfamiliar</w:t>
      </w:r>
      <w:proofErr w:type="spellEnd"/>
      <w:r w:rsidR="00577218" w:rsidRPr="00E0162A">
        <w:rPr>
          <w:rFonts w:ascii="Arial" w:hAnsi="Arial" w:cs="Arial"/>
          <w:sz w:val="24"/>
          <w:szCs w:val="24"/>
        </w:rPr>
        <w:t xml:space="preserve"> el subsidio de desempleo</w:t>
      </w:r>
      <w:r w:rsidR="00C833DA" w:rsidRPr="00E0162A">
        <w:rPr>
          <w:rFonts w:ascii="Arial" w:hAnsi="Arial" w:cs="Arial"/>
          <w:sz w:val="24"/>
          <w:szCs w:val="24"/>
        </w:rPr>
        <w:t xml:space="preserve">, </w:t>
      </w:r>
      <w:r w:rsidR="00C833DA" w:rsidRPr="00E0162A">
        <w:rPr>
          <w:rFonts w:ascii="Arial" w:hAnsi="Arial" w:cs="Arial"/>
          <w:i/>
          <w:sz w:val="24"/>
          <w:szCs w:val="24"/>
        </w:rPr>
        <w:t>vii)</w:t>
      </w:r>
      <w:r w:rsidR="00C833DA" w:rsidRPr="00E0162A">
        <w:rPr>
          <w:rFonts w:ascii="Arial" w:hAnsi="Arial" w:cs="Arial"/>
          <w:sz w:val="24"/>
          <w:szCs w:val="24"/>
        </w:rPr>
        <w:t xml:space="preserve"> si nunca ha laborado, aclare cómo ha solventado sus gastos básicos como alimentación, vivienda, vestido y entretenimiento.</w:t>
      </w:r>
    </w:p>
    <w:p w:rsidR="00C833DA" w:rsidRPr="00E0162A" w:rsidRDefault="00C833DA" w:rsidP="00E0162A">
      <w:pPr>
        <w:spacing w:line="276" w:lineRule="auto"/>
        <w:jc w:val="both"/>
        <w:rPr>
          <w:rFonts w:ascii="Arial" w:hAnsi="Arial" w:cs="Arial"/>
          <w:sz w:val="24"/>
          <w:szCs w:val="24"/>
        </w:rPr>
      </w:pPr>
    </w:p>
    <w:p w:rsidR="00C833DA" w:rsidRPr="00E0162A" w:rsidRDefault="00C833DA" w:rsidP="00E0162A">
      <w:pPr>
        <w:spacing w:line="276" w:lineRule="auto"/>
        <w:jc w:val="both"/>
        <w:rPr>
          <w:rFonts w:ascii="Arial" w:hAnsi="Arial" w:cs="Arial"/>
          <w:sz w:val="24"/>
          <w:szCs w:val="24"/>
        </w:rPr>
      </w:pPr>
      <w:r w:rsidRPr="00E0162A">
        <w:rPr>
          <w:rFonts w:ascii="Arial" w:hAnsi="Arial" w:cs="Arial"/>
          <w:sz w:val="24"/>
          <w:szCs w:val="24"/>
        </w:rPr>
        <w:lastRenderedPageBreak/>
        <w:t xml:space="preserve">En el mismo sentido le indagó por </w:t>
      </w:r>
      <w:r w:rsidRPr="00E0162A">
        <w:rPr>
          <w:rFonts w:ascii="Arial" w:hAnsi="Arial" w:cs="Arial"/>
          <w:i/>
          <w:iCs/>
          <w:sz w:val="24"/>
          <w:szCs w:val="24"/>
          <w:u w:val="single"/>
        </w:rPr>
        <w:t>i)</w:t>
      </w:r>
      <w:r w:rsidRPr="00E0162A">
        <w:rPr>
          <w:rFonts w:ascii="Arial" w:hAnsi="Arial" w:cs="Arial"/>
          <w:sz w:val="24"/>
          <w:szCs w:val="24"/>
        </w:rPr>
        <w:t xml:space="preserve"> las personas con quienes convive, </w:t>
      </w:r>
      <w:r w:rsidRPr="00E0162A">
        <w:rPr>
          <w:rFonts w:ascii="Arial" w:hAnsi="Arial" w:cs="Arial"/>
          <w:i/>
          <w:iCs/>
          <w:sz w:val="24"/>
          <w:szCs w:val="24"/>
        </w:rPr>
        <w:t>ii)</w:t>
      </w:r>
      <w:r w:rsidRPr="00E0162A">
        <w:rPr>
          <w:rFonts w:ascii="Arial" w:hAnsi="Arial" w:cs="Arial"/>
          <w:sz w:val="24"/>
          <w:szCs w:val="24"/>
        </w:rPr>
        <w:t xml:space="preserve"> la composición de su grupo familiar, </w:t>
      </w:r>
      <w:r w:rsidRPr="00E0162A">
        <w:rPr>
          <w:rFonts w:ascii="Arial" w:hAnsi="Arial" w:cs="Arial"/>
          <w:i/>
          <w:iCs/>
          <w:sz w:val="24"/>
          <w:szCs w:val="24"/>
        </w:rPr>
        <w:t>iii)</w:t>
      </w:r>
      <w:r w:rsidRPr="00E0162A">
        <w:rPr>
          <w:rFonts w:ascii="Arial" w:hAnsi="Arial" w:cs="Arial"/>
          <w:sz w:val="24"/>
          <w:szCs w:val="24"/>
        </w:rPr>
        <w:t xml:space="preserve"> sus edades, iv) la actividad económica desarrollada por su grupo familiar, </w:t>
      </w:r>
      <w:r w:rsidRPr="00E0162A">
        <w:rPr>
          <w:rFonts w:ascii="Arial" w:hAnsi="Arial" w:cs="Arial"/>
          <w:i/>
          <w:iCs/>
          <w:sz w:val="24"/>
          <w:szCs w:val="24"/>
        </w:rPr>
        <w:t>v)</w:t>
      </w:r>
      <w:r w:rsidRPr="00E0162A">
        <w:rPr>
          <w:rFonts w:ascii="Arial" w:hAnsi="Arial" w:cs="Arial"/>
          <w:sz w:val="24"/>
          <w:szCs w:val="24"/>
        </w:rPr>
        <w:t xml:space="preserve"> si están inscritas en algún programa de ayuda social en el cual reciban beneficios del estado, </w:t>
      </w:r>
      <w:r w:rsidRPr="00E0162A">
        <w:rPr>
          <w:rFonts w:ascii="Arial" w:hAnsi="Arial" w:cs="Arial"/>
          <w:i/>
          <w:iCs/>
          <w:sz w:val="24"/>
          <w:szCs w:val="24"/>
        </w:rPr>
        <w:t>vi)</w:t>
      </w:r>
      <w:r w:rsidRPr="00E0162A">
        <w:rPr>
          <w:rFonts w:ascii="Arial" w:hAnsi="Arial" w:cs="Arial"/>
          <w:sz w:val="24"/>
          <w:szCs w:val="24"/>
        </w:rPr>
        <w:t xml:space="preserve"> la ayuda que le brinda su núcleo familiar, </w:t>
      </w:r>
      <w:r w:rsidRPr="00E0162A">
        <w:rPr>
          <w:rFonts w:ascii="Arial" w:hAnsi="Arial" w:cs="Arial"/>
          <w:i/>
          <w:iCs/>
          <w:sz w:val="24"/>
          <w:szCs w:val="24"/>
        </w:rPr>
        <w:t>vii)</w:t>
      </w:r>
      <w:r w:rsidRPr="00E0162A">
        <w:rPr>
          <w:rFonts w:ascii="Arial" w:hAnsi="Arial" w:cs="Arial"/>
          <w:sz w:val="24"/>
          <w:szCs w:val="24"/>
        </w:rPr>
        <w:t xml:space="preserve"> si padece enfermedades que le impidan laborar o si tiene alguna patología de las declaradas como de riesgo para </w:t>
      </w:r>
      <w:proofErr w:type="spellStart"/>
      <w:r w:rsidRPr="00E0162A">
        <w:rPr>
          <w:rFonts w:ascii="Arial" w:hAnsi="Arial" w:cs="Arial"/>
          <w:sz w:val="24"/>
          <w:szCs w:val="24"/>
        </w:rPr>
        <w:t>COVID</w:t>
      </w:r>
      <w:proofErr w:type="spellEnd"/>
      <w:r w:rsidRPr="00E0162A">
        <w:rPr>
          <w:rFonts w:ascii="Arial" w:hAnsi="Arial" w:cs="Arial"/>
          <w:sz w:val="24"/>
          <w:szCs w:val="24"/>
        </w:rPr>
        <w:t xml:space="preserve">-19, </w:t>
      </w:r>
      <w:r w:rsidRPr="00E0162A">
        <w:rPr>
          <w:rFonts w:ascii="Arial" w:hAnsi="Arial" w:cs="Arial"/>
          <w:i/>
          <w:iCs/>
          <w:sz w:val="24"/>
          <w:szCs w:val="24"/>
        </w:rPr>
        <w:t>viii)</w:t>
      </w:r>
      <w:r w:rsidRPr="00E0162A">
        <w:rPr>
          <w:rFonts w:ascii="Arial" w:hAnsi="Arial" w:cs="Arial"/>
          <w:sz w:val="24"/>
          <w:szCs w:val="24"/>
        </w:rPr>
        <w:t xml:space="preserve"> si su línea telefónica es prepago o </w:t>
      </w:r>
      <w:proofErr w:type="spellStart"/>
      <w:r w:rsidRPr="00E0162A">
        <w:rPr>
          <w:rFonts w:ascii="Arial" w:hAnsi="Arial" w:cs="Arial"/>
          <w:sz w:val="24"/>
          <w:szCs w:val="24"/>
        </w:rPr>
        <w:t>pospago</w:t>
      </w:r>
      <w:proofErr w:type="spellEnd"/>
      <w:r w:rsidRPr="00E0162A">
        <w:rPr>
          <w:rFonts w:ascii="Arial" w:hAnsi="Arial" w:cs="Arial"/>
          <w:sz w:val="24"/>
          <w:szCs w:val="24"/>
        </w:rPr>
        <w:t>, en este último caso informar el valor del plan y por último</w:t>
      </w:r>
      <w:r w:rsidR="002E4196" w:rsidRPr="00E0162A">
        <w:rPr>
          <w:rFonts w:ascii="Arial" w:hAnsi="Arial" w:cs="Arial"/>
          <w:sz w:val="24"/>
          <w:szCs w:val="24"/>
        </w:rPr>
        <w:t>,</w:t>
      </w:r>
      <w:r w:rsidRPr="00E0162A">
        <w:rPr>
          <w:rFonts w:ascii="Arial" w:hAnsi="Arial" w:cs="Arial"/>
          <w:sz w:val="24"/>
          <w:szCs w:val="24"/>
        </w:rPr>
        <w:t xml:space="preserve"> </w:t>
      </w:r>
      <w:r w:rsidRPr="00E0162A">
        <w:rPr>
          <w:rFonts w:ascii="Arial" w:hAnsi="Arial" w:cs="Arial"/>
          <w:i/>
          <w:iCs/>
          <w:sz w:val="24"/>
          <w:szCs w:val="24"/>
        </w:rPr>
        <w:t>ix)</w:t>
      </w:r>
      <w:r w:rsidRPr="00E0162A">
        <w:rPr>
          <w:rFonts w:ascii="Arial" w:hAnsi="Arial" w:cs="Arial"/>
          <w:sz w:val="24"/>
          <w:szCs w:val="24"/>
        </w:rPr>
        <w:t xml:space="preserve"> si es desplazada por la violen</w:t>
      </w:r>
      <w:r w:rsidR="6194641D" w:rsidRPr="00E0162A">
        <w:rPr>
          <w:rFonts w:ascii="Arial" w:hAnsi="Arial" w:cs="Arial"/>
          <w:sz w:val="24"/>
          <w:szCs w:val="24"/>
        </w:rPr>
        <w:t>cia</w:t>
      </w:r>
      <w:r w:rsidRPr="00E0162A">
        <w:rPr>
          <w:rFonts w:ascii="Arial" w:hAnsi="Arial" w:cs="Arial"/>
          <w:sz w:val="24"/>
          <w:szCs w:val="24"/>
        </w:rPr>
        <w:t xml:space="preserve"> o víctima del conflicto armado.</w:t>
      </w:r>
    </w:p>
    <w:p w:rsidR="00C833DA" w:rsidRPr="00E0162A" w:rsidRDefault="00C833DA" w:rsidP="00E0162A">
      <w:pPr>
        <w:spacing w:line="276" w:lineRule="auto"/>
        <w:jc w:val="both"/>
        <w:rPr>
          <w:rFonts w:ascii="Arial" w:hAnsi="Arial" w:cs="Arial"/>
          <w:sz w:val="24"/>
          <w:szCs w:val="24"/>
        </w:rPr>
      </w:pPr>
    </w:p>
    <w:p w:rsidR="00C833DA" w:rsidRPr="00E0162A" w:rsidRDefault="00C833DA" w:rsidP="00E0162A">
      <w:pPr>
        <w:spacing w:line="276" w:lineRule="auto"/>
        <w:jc w:val="both"/>
        <w:rPr>
          <w:rFonts w:ascii="Arial" w:hAnsi="Arial" w:cs="Arial"/>
          <w:sz w:val="24"/>
          <w:szCs w:val="24"/>
        </w:rPr>
      </w:pPr>
      <w:r w:rsidRPr="00E0162A">
        <w:rPr>
          <w:rFonts w:ascii="Arial" w:hAnsi="Arial" w:cs="Arial"/>
          <w:sz w:val="24"/>
          <w:szCs w:val="24"/>
        </w:rPr>
        <w:t xml:space="preserve">A su vez requirió al municipio de Dosquebradas para que </w:t>
      </w:r>
      <w:r w:rsidR="002E4196" w:rsidRPr="00E0162A">
        <w:rPr>
          <w:rFonts w:ascii="Arial" w:hAnsi="Arial" w:cs="Arial"/>
          <w:sz w:val="24"/>
          <w:szCs w:val="24"/>
        </w:rPr>
        <w:t>certificara</w:t>
      </w:r>
      <w:r w:rsidRPr="00E0162A">
        <w:rPr>
          <w:rFonts w:ascii="Arial" w:hAnsi="Arial" w:cs="Arial"/>
          <w:sz w:val="24"/>
          <w:szCs w:val="24"/>
        </w:rPr>
        <w:t xml:space="preserve"> el estrato socioeconómico del inmueble </w:t>
      </w:r>
      <w:r w:rsidR="00301262" w:rsidRPr="00E0162A">
        <w:rPr>
          <w:rFonts w:ascii="Arial" w:hAnsi="Arial" w:cs="Arial"/>
          <w:sz w:val="24"/>
          <w:szCs w:val="24"/>
        </w:rPr>
        <w:t xml:space="preserve">ubicado en la calle 56 No 17-22 Barrio San Diego.  Al Departamento Administrativo de la Presidencia de la República y </w:t>
      </w:r>
      <w:r w:rsidR="00BD3E7B" w:rsidRPr="00E0162A">
        <w:rPr>
          <w:rFonts w:ascii="Arial" w:hAnsi="Arial" w:cs="Arial"/>
          <w:sz w:val="24"/>
          <w:szCs w:val="24"/>
        </w:rPr>
        <w:t xml:space="preserve">a </w:t>
      </w:r>
      <w:r w:rsidR="00301262" w:rsidRPr="00E0162A">
        <w:rPr>
          <w:rFonts w:ascii="Arial" w:hAnsi="Arial" w:cs="Arial"/>
          <w:sz w:val="24"/>
          <w:szCs w:val="24"/>
        </w:rPr>
        <w:t>los entes territoriales los requirió para que informaran si la accionante era beneficiaria de algún programa de asistencia social o económica por parte del Estado, debiendo informar, en caso positivo, de qu</w:t>
      </w:r>
      <w:r w:rsidR="00BD3E7B" w:rsidRPr="00E0162A">
        <w:rPr>
          <w:rFonts w:ascii="Arial" w:hAnsi="Arial" w:cs="Arial"/>
          <w:sz w:val="24"/>
          <w:szCs w:val="24"/>
        </w:rPr>
        <w:t>é</w:t>
      </w:r>
      <w:r w:rsidR="00301262" w:rsidRPr="00E0162A">
        <w:rPr>
          <w:rFonts w:ascii="Arial" w:hAnsi="Arial" w:cs="Arial"/>
          <w:sz w:val="24"/>
          <w:szCs w:val="24"/>
        </w:rPr>
        <w:t xml:space="preserve"> se trata y con qué frecuencia le es entregado.</w:t>
      </w:r>
    </w:p>
    <w:p w:rsidR="00301262" w:rsidRPr="00E0162A" w:rsidRDefault="00301262" w:rsidP="00E0162A">
      <w:pPr>
        <w:spacing w:line="276" w:lineRule="auto"/>
        <w:jc w:val="both"/>
        <w:rPr>
          <w:rFonts w:ascii="Arial" w:hAnsi="Arial" w:cs="Arial"/>
          <w:sz w:val="24"/>
          <w:szCs w:val="24"/>
        </w:rPr>
      </w:pPr>
    </w:p>
    <w:p w:rsidR="00301262" w:rsidRPr="00E0162A" w:rsidRDefault="00301262" w:rsidP="00E0162A">
      <w:pPr>
        <w:spacing w:line="276" w:lineRule="auto"/>
        <w:jc w:val="both"/>
        <w:rPr>
          <w:rFonts w:ascii="Arial" w:hAnsi="Arial" w:cs="Arial"/>
          <w:sz w:val="24"/>
          <w:szCs w:val="24"/>
        </w:rPr>
      </w:pPr>
      <w:r w:rsidRPr="00E0162A">
        <w:rPr>
          <w:rFonts w:ascii="Arial" w:hAnsi="Arial" w:cs="Arial"/>
          <w:sz w:val="24"/>
          <w:szCs w:val="24"/>
        </w:rPr>
        <w:t>Como pruebas de oficio dispuso la consulta en la página web ruaf.sispro.gov.co, para establecer si la promotora de la acción registra afiliación en salud, pensiones, riesgos laborales, pagos de cesantías y si está vinculada a programas de asistencia social.</w:t>
      </w:r>
    </w:p>
    <w:p w:rsidR="00301262" w:rsidRPr="00E0162A" w:rsidRDefault="00301262" w:rsidP="00E0162A">
      <w:pPr>
        <w:spacing w:line="276" w:lineRule="auto"/>
        <w:jc w:val="both"/>
        <w:rPr>
          <w:rFonts w:ascii="Arial" w:hAnsi="Arial" w:cs="Arial"/>
          <w:sz w:val="24"/>
          <w:szCs w:val="24"/>
        </w:rPr>
      </w:pPr>
    </w:p>
    <w:p w:rsidR="00CD6047" w:rsidRPr="00E0162A" w:rsidRDefault="00301262" w:rsidP="00E0162A">
      <w:pPr>
        <w:spacing w:line="276" w:lineRule="auto"/>
        <w:jc w:val="both"/>
        <w:rPr>
          <w:rFonts w:ascii="Arial" w:hAnsi="Arial" w:cs="Arial"/>
          <w:sz w:val="24"/>
          <w:szCs w:val="24"/>
        </w:rPr>
      </w:pPr>
      <w:r w:rsidRPr="00E0162A">
        <w:rPr>
          <w:rFonts w:ascii="Arial" w:hAnsi="Arial" w:cs="Arial"/>
          <w:sz w:val="24"/>
          <w:szCs w:val="24"/>
        </w:rPr>
        <w:t>El primero en atender el requ</w:t>
      </w:r>
      <w:r w:rsidR="00CD6047" w:rsidRPr="00E0162A">
        <w:rPr>
          <w:rFonts w:ascii="Arial" w:hAnsi="Arial" w:cs="Arial"/>
          <w:sz w:val="24"/>
          <w:szCs w:val="24"/>
        </w:rPr>
        <w:t xml:space="preserve">erimiento del Juzgado fue el Departamento de Risaralda, que </w:t>
      </w:r>
      <w:r w:rsidR="13DD3CF8" w:rsidRPr="00E0162A">
        <w:rPr>
          <w:rFonts w:ascii="Arial" w:hAnsi="Arial" w:cs="Arial"/>
          <w:sz w:val="24"/>
          <w:szCs w:val="24"/>
        </w:rPr>
        <w:t xml:space="preserve">en </w:t>
      </w:r>
      <w:r w:rsidR="00CD6047" w:rsidRPr="00E0162A">
        <w:rPr>
          <w:rFonts w:ascii="Arial" w:hAnsi="Arial" w:cs="Arial"/>
          <w:sz w:val="24"/>
          <w:szCs w:val="24"/>
        </w:rPr>
        <w:t>comunicac</w:t>
      </w:r>
      <w:r w:rsidR="00BD3E7B" w:rsidRPr="00E0162A">
        <w:rPr>
          <w:rFonts w:ascii="Arial" w:hAnsi="Arial" w:cs="Arial"/>
          <w:sz w:val="24"/>
          <w:szCs w:val="24"/>
        </w:rPr>
        <w:t>ión de fech</w:t>
      </w:r>
      <w:r w:rsidR="0D956FE1" w:rsidRPr="00E0162A">
        <w:rPr>
          <w:rFonts w:ascii="Arial" w:hAnsi="Arial" w:cs="Arial"/>
          <w:sz w:val="24"/>
          <w:szCs w:val="24"/>
        </w:rPr>
        <w:t>a</w:t>
      </w:r>
      <w:r w:rsidR="00BD3E7B" w:rsidRPr="00E0162A">
        <w:rPr>
          <w:rFonts w:ascii="Arial" w:hAnsi="Arial" w:cs="Arial"/>
          <w:sz w:val="24"/>
          <w:szCs w:val="24"/>
        </w:rPr>
        <w:t xml:space="preserve"> 28 de mayo de 2020</w:t>
      </w:r>
      <w:r w:rsidR="00CD6047" w:rsidRPr="00E0162A">
        <w:rPr>
          <w:rFonts w:ascii="Arial" w:hAnsi="Arial" w:cs="Arial"/>
          <w:sz w:val="24"/>
          <w:szCs w:val="24"/>
        </w:rPr>
        <w:t xml:space="preserve"> informó que ese ente territorial impartió instrucción a la Secretaría de Desarrollo Social, para que atendiera la solicitud de la accionante, lo cual se concretó haciéndole entrega de un mercado e incluyéndola en la base de datos para que en asocio con la Cruz Roja Colombiana y el </w:t>
      </w:r>
      <w:proofErr w:type="spellStart"/>
      <w:r w:rsidR="00CD6047" w:rsidRPr="00E0162A">
        <w:rPr>
          <w:rFonts w:ascii="Arial" w:hAnsi="Arial" w:cs="Arial"/>
          <w:sz w:val="24"/>
          <w:szCs w:val="24"/>
        </w:rPr>
        <w:t>ICBF</w:t>
      </w:r>
      <w:proofErr w:type="spellEnd"/>
      <w:r w:rsidR="00CD6047" w:rsidRPr="00E0162A">
        <w:rPr>
          <w:rFonts w:ascii="Arial" w:hAnsi="Arial" w:cs="Arial"/>
          <w:sz w:val="24"/>
          <w:szCs w:val="24"/>
        </w:rPr>
        <w:t xml:space="preserve"> </w:t>
      </w:r>
      <w:r w:rsidR="54748818" w:rsidRPr="00E0162A">
        <w:rPr>
          <w:rFonts w:ascii="Arial" w:hAnsi="Arial" w:cs="Arial"/>
          <w:sz w:val="24"/>
          <w:szCs w:val="24"/>
        </w:rPr>
        <w:t xml:space="preserve">se le </w:t>
      </w:r>
      <w:r w:rsidR="00CD6047" w:rsidRPr="00E0162A">
        <w:rPr>
          <w:rFonts w:ascii="Arial" w:hAnsi="Arial" w:cs="Arial"/>
          <w:sz w:val="24"/>
          <w:szCs w:val="24"/>
        </w:rPr>
        <w:t>suministrar</w:t>
      </w:r>
      <w:r w:rsidR="515AD887" w:rsidRPr="00E0162A">
        <w:rPr>
          <w:rFonts w:ascii="Arial" w:hAnsi="Arial" w:cs="Arial"/>
          <w:sz w:val="24"/>
          <w:szCs w:val="24"/>
        </w:rPr>
        <w:t>an</w:t>
      </w:r>
      <w:r w:rsidR="00CD6047" w:rsidRPr="00E0162A">
        <w:rPr>
          <w:rFonts w:ascii="Arial" w:hAnsi="Arial" w:cs="Arial"/>
          <w:sz w:val="24"/>
          <w:szCs w:val="24"/>
        </w:rPr>
        <w:t xml:space="preserve"> futuras ayudas.  De tal actuación aportó como pruebas material gráfico.</w:t>
      </w:r>
    </w:p>
    <w:p w:rsidR="00CD6047" w:rsidRPr="00E0162A" w:rsidRDefault="00CD6047" w:rsidP="00E0162A">
      <w:pPr>
        <w:spacing w:line="276" w:lineRule="auto"/>
        <w:jc w:val="both"/>
        <w:rPr>
          <w:rFonts w:ascii="Arial" w:hAnsi="Arial" w:cs="Arial"/>
          <w:sz w:val="24"/>
          <w:szCs w:val="24"/>
        </w:rPr>
      </w:pPr>
    </w:p>
    <w:p w:rsidR="00CD6047" w:rsidRPr="00E0162A" w:rsidRDefault="00CD6047" w:rsidP="00E0162A">
      <w:pPr>
        <w:spacing w:line="276" w:lineRule="auto"/>
        <w:jc w:val="both"/>
        <w:rPr>
          <w:rFonts w:ascii="Arial" w:hAnsi="Arial" w:cs="Arial"/>
          <w:sz w:val="24"/>
          <w:szCs w:val="24"/>
        </w:rPr>
      </w:pPr>
      <w:r w:rsidRPr="00E0162A">
        <w:rPr>
          <w:rFonts w:ascii="Arial" w:hAnsi="Arial" w:cs="Arial"/>
          <w:sz w:val="24"/>
          <w:szCs w:val="24"/>
        </w:rPr>
        <w:t>Refiri</w:t>
      </w:r>
      <w:r w:rsidR="00F95949" w:rsidRPr="00E0162A">
        <w:rPr>
          <w:rFonts w:ascii="Arial" w:hAnsi="Arial" w:cs="Arial"/>
          <w:sz w:val="24"/>
          <w:szCs w:val="24"/>
        </w:rPr>
        <w:t>ó que antes de la acción no tenían conocimiento de la situación de la actora, pues no se encontraba registrada en su base de datos como población vulnerable y tampoco había elevado petición al respecto.</w:t>
      </w:r>
    </w:p>
    <w:p w:rsidR="00F95949" w:rsidRPr="00E0162A" w:rsidRDefault="00F95949" w:rsidP="00E0162A">
      <w:pPr>
        <w:spacing w:line="276" w:lineRule="auto"/>
        <w:jc w:val="both"/>
        <w:rPr>
          <w:rFonts w:ascii="Arial" w:hAnsi="Arial" w:cs="Arial"/>
          <w:sz w:val="24"/>
          <w:szCs w:val="24"/>
        </w:rPr>
      </w:pPr>
    </w:p>
    <w:p w:rsidR="00F95949" w:rsidRPr="00E0162A" w:rsidRDefault="00F95949" w:rsidP="00E0162A">
      <w:pPr>
        <w:spacing w:line="276" w:lineRule="auto"/>
        <w:jc w:val="both"/>
        <w:rPr>
          <w:rFonts w:ascii="Arial" w:hAnsi="Arial" w:cs="Arial"/>
          <w:sz w:val="24"/>
          <w:szCs w:val="24"/>
        </w:rPr>
      </w:pPr>
      <w:r w:rsidRPr="00E0162A">
        <w:rPr>
          <w:rFonts w:ascii="Arial" w:hAnsi="Arial" w:cs="Arial"/>
          <w:sz w:val="24"/>
          <w:szCs w:val="24"/>
        </w:rPr>
        <w:t xml:space="preserve">Posteriormente hizo un recuento normativo relacionado con las funciones del departamento y los programas ejecutados con ocasión a la emergencia sanitaria declarada por el </w:t>
      </w:r>
      <w:proofErr w:type="spellStart"/>
      <w:r w:rsidRPr="00E0162A">
        <w:rPr>
          <w:rFonts w:ascii="Arial" w:hAnsi="Arial" w:cs="Arial"/>
          <w:sz w:val="24"/>
          <w:szCs w:val="24"/>
        </w:rPr>
        <w:t>COVID</w:t>
      </w:r>
      <w:proofErr w:type="spellEnd"/>
      <w:r w:rsidRPr="00E0162A">
        <w:rPr>
          <w:rFonts w:ascii="Arial" w:hAnsi="Arial" w:cs="Arial"/>
          <w:sz w:val="24"/>
          <w:szCs w:val="24"/>
        </w:rPr>
        <w:t>-19, para concluir que en el presente caso no es ese ente territorial el responsable del agravio denunciado por la actora y que en todo caso debe operar la teoría del hecho superado en virtud a la atención brindada a la situación puesta de manifiesto a través de esta acción constitucional.</w:t>
      </w:r>
    </w:p>
    <w:p w:rsidR="1B4A6613" w:rsidRPr="00E0162A" w:rsidRDefault="1B4A6613" w:rsidP="00E0162A">
      <w:pPr>
        <w:spacing w:line="276" w:lineRule="auto"/>
        <w:jc w:val="both"/>
        <w:rPr>
          <w:rFonts w:ascii="Arial" w:hAnsi="Arial" w:cs="Arial"/>
          <w:sz w:val="24"/>
          <w:szCs w:val="24"/>
        </w:rPr>
      </w:pPr>
    </w:p>
    <w:p w:rsidR="001E125F" w:rsidRPr="00E0162A" w:rsidRDefault="001E125F" w:rsidP="00E0162A">
      <w:pPr>
        <w:spacing w:line="276" w:lineRule="auto"/>
        <w:jc w:val="both"/>
        <w:rPr>
          <w:rFonts w:ascii="Arial" w:hAnsi="Arial" w:cs="Arial"/>
          <w:sz w:val="24"/>
          <w:szCs w:val="24"/>
        </w:rPr>
      </w:pPr>
      <w:r w:rsidRPr="00E0162A">
        <w:rPr>
          <w:rFonts w:ascii="Arial" w:hAnsi="Arial" w:cs="Arial"/>
          <w:sz w:val="24"/>
          <w:szCs w:val="24"/>
        </w:rPr>
        <w:t xml:space="preserve">El Departamento Administrativo de la Presidencia de la República </w:t>
      </w:r>
      <w:r w:rsidR="0074061B" w:rsidRPr="00E0162A">
        <w:rPr>
          <w:rFonts w:ascii="Arial" w:hAnsi="Arial" w:cs="Arial"/>
          <w:sz w:val="24"/>
          <w:szCs w:val="24"/>
        </w:rPr>
        <w:t xml:space="preserve">a </w:t>
      </w:r>
      <w:r w:rsidRPr="00E0162A">
        <w:rPr>
          <w:rFonts w:ascii="Arial" w:hAnsi="Arial" w:cs="Arial"/>
          <w:sz w:val="24"/>
          <w:szCs w:val="24"/>
        </w:rPr>
        <w:t xml:space="preserve">su turno adujo que no existía la vulneración pregonada </w:t>
      </w:r>
      <w:r w:rsidR="41BF0588" w:rsidRPr="00E0162A">
        <w:rPr>
          <w:rFonts w:ascii="Arial" w:hAnsi="Arial" w:cs="Arial"/>
          <w:sz w:val="24"/>
          <w:szCs w:val="24"/>
        </w:rPr>
        <w:t xml:space="preserve">por </w:t>
      </w:r>
      <w:r w:rsidRPr="00E0162A">
        <w:rPr>
          <w:rFonts w:ascii="Arial" w:hAnsi="Arial" w:cs="Arial"/>
          <w:sz w:val="24"/>
          <w:szCs w:val="24"/>
        </w:rPr>
        <w:t xml:space="preserve">la </w:t>
      </w:r>
      <w:r w:rsidR="4B4F2482" w:rsidRPr="00E0162A">
        <w:rPr>
          <w:rFonts w:ascii="Arial" w:hAnsi="Arial" w:cs="Arial"/>
          <w:sz w:val="24"/>
          <w:szCs w:val="24"/>
        </w:rPr>
        <w:t xml:space="preserve">señora </w:t>
      </w:r>
      <w:r w:rsidRPr="00E0162A">
        <w:rPr>
          <w:rFonts w:ascii="Arial" w:hAnsi="Arial" w:cs="Arial"/>
          <w:sz w:val="24"/>
          <w:szCs w:val="24"/>
        </w:rPr>
        <w:t>Mejía Rivera</w:t>
      </w:r>
      <w:r w:rsidR="000157EC" w:rsidRPr="00E0162A">
        <w:rPr>
          <w:rFonts w:ascii="Arial" w:hAnsi="Arial" w:cs="Arial"/>
          <w:sz w:val="24"/>
          <w:szCs w:val="24"/>
        </w:rPr>
        <w:t>, pues después de hacer un análisis del Decreto 2591 de 1991</w:t>
      </w:r>
      <w:r w:rsidR="00527868" w:rsidRPr="00E0162A">
        <w:rPr>
          <w:rFonts w:ascii="Arial" w:hAnsi="Arial" w:cs="Arial"/>
          <w:sz w:val="24"/>
          <w:szCs w:val="24"/>
        </w:rPr>
        <w:t>0 respecto a la procedencia de la acción de tutela, señal</w:t>
      </w:r>
      <w:r w:rsidR="3260A0C1" w:rsidRPr="00E0162A">
        <w:rPr>
          <w:rFonts w:ascii="Arial" w:hAnsi="Arial" w:cs="Arial"/>
          <w:sz w:val="24"/>
          <w:szCs w:val="24"/>
        </w:rPr>
        <w:t>ó</w:t>
      </w:r>
      <w:r w:rsidR="00527868" w:rsidRPr="00E0162A">
        <w:rPr>
          <w:rFonts w:ascii="Arial" w:hAnsi="Arial" w:cs="Arial"/>
          <w:sz w:val="24"/>
          <w:szCs w:val="24"/>
        </w:rPr>
        <w:t xml:space="preserve"> que debe mediar la actuación de la administración par</w:t>
      </w:r>
      <w:r w:rsidR="0096192E" w:rsidRPr="00E0162A">
        <w:rPr>
          <w:rFonts w:ascii="Arial" w:hAnsi="Arial" w:cs="Arial"/>
          <w:sz w:val="24"/>
          <w:szCs w:val="24"/>
        </w:rPr>
        <w:t>a</w:t>
      </w:r>
      <w:r w:rsidR="00527868" w:rsidRPr="00E0162A">
        <w:rPr>
          <w:rFonts w:ascii="Arial" w:hAnsi="Arial" w:cs="Arial"/>
          <w:sz w:val="24"/>
          <w:szCs w:val="24"/>
        </w:rPr>
        <w:t xml:space="preserve"> que se le pueda endilgar la conducta reprochable que se le imputa, lo cual no ocurre en este caso.</w:t>
      </w:r>
    </w:p>
    <w:p w:rsidR="00527868" w:rsidRPr="00E0162A" w:rsidRDefault="00527868" w:rsidP="00E0162A">
      <w:pPr>
        <w:spacing w:line="276" w:lineRule="auto"/>
        <w:jc w:val="both"/>
        <w:rPr>
          <w:rFonts w:ascii="Arial" w:hAnsi="Arial" w:cs="Arial"/>
          <w:sz w:val="24"/>
          <w:szCs w:val="24"/>
        </w:rPr>
      </w:pPr>
    </w:p>
    <w:p w:rsidR="00527868" w:rsidRPr="00E0162A" w:rsidRDefault="00527868" w:rsidP="00E0162A">
      <w:pPr>
        <w:spacing w:line="276" w:lineRule="auto"/>
        <w:jc w:val="both"/>
        <w:rPr>
          <w:rFonts w:ascii="Arial" w:hAnsi="Arial" w:cs="Arial"/>
          <w:sz w:val="24"/>
          <w:szCs w:val="24"/>
        </w:rPr>
      </w:pPr>
      <w:r w:rsidRPr="00E0162A">
        <w:rPr>
          <w:rFonts w:ascii="Arial" w:hAnsi="Arial" w:cs="Arial"/>
          <w:sz w:val="24"/>
          <w:szCs w:val="24"/>
        </w:rPr>
        <w:t xml:space="preserve">Precisa que el Gobierno Nacional </w:t>
      </w:r>
      <w:r w:rsidR="006536B1" w:rsidRPr="00E0162A">
        <w:rPr>
          <w:rFonts w:ascii="Arial" w:hAnsi="Arial" w:cs="Arial"/>
          <w:sz w:val="24"/>
          <w:szCs w:val="24"/>
        </w:rPr>
        <w:t>ha cumplido con su función y tomado las medidas necesaria</w:t>
      </w:r>
      <w:r w:rsidR="00496792" w:rsidRPr="00E0162A">
        <w:rPr>
          <w:rFonts w:ascii="Arial" w:hAnsi="Arial" w:cs="Arial"/>
          <w:sz w:val="24"/>
          <w:szCs w:val="24"/>
        </w:rPr>
        <w:t>s</w:t>
      </w:r>
      <w:r w:rsidR="006536B1" w:rsidRPr="00E0162A">
        <w:rPr>
          <w:rFonts w:ascii="Arial" w:hAnsi="Arial" w:cs="Arial"/>
          <w:sz w:val="24"/>
          <w:szCs w:val="24"/>
        </w:rPr>
        <w:t xml:space="preserve"> y suficientes para afrontar la emergencia sanitaria mundial generada por </w:t>
      </w:r>
      <w:r w:rsidR="006536B1" w:rsidRPr="00E0162A">
        <w:rPr>
          <w:rFonts w:ascii="Arial" w:hAnsi="Arial" w:cs="Arial"/>
          <w:sz w:val="24"/>
          <w:szCs w:val="24"/>
        </w:rPr>
        <w:lastRenderedPageBreak/>
        <w:t xml:space="preserve">el </w:t>
      </w:r>
      <w:proofErr w:type="spellStart"/>
      <w:r w:rsidR="006536B1" w:rsidRPr="00E0162A">
        <w:rPr>
          <w:rFonts w:ascii="Arial" w:hAnsi="Arial" w:cs="Arial"/>
          <w:sz w:val="24"/>
          <w:szCs w:val="24"/>
        </w:rPr>
        <w:t>COVID</w:t>
      </w:r>
      <w:proofErr w:type="spellEnd"/>
      <w:r w:rsidR="006536B1" w:rsidRPr="00E0162A">
        <w:rPr>
          <w:rFonts w:ascii="Arial" w:hAnsi="Arial" w:cs="Arial"/>
          <w:sz w:val="24"/>
          <w:szCs w:val="24"/>
        </w:rPr>
        <w:t>-19</w:t>
      </w:r>
      <w:r w:rsidR="00D77A38" w:rsidRPr="00E0162A">
        <w:rPr>
          <w:rFonts w:ascii="Arial" w:hAnsi="Arial" w:cs="Arial"/>
          <w:sz w:val="24"/>
          <w:szCs w:val="24"/>
        </w:rPr>
        <w:t xml:space="preserve">, así como </w:t>
      </w:r>
      <w:r w:rsidR="0096192E" w:rsidRPr="00E0162A">
        <w:rPr>
          <w:rFonts w:ascii="Arial" w:hAnsi="Arial" w:cs="Arial"/>
          <w:sz w:val="24"/>
          <w:szCs w:val="24"/>
        </w:rPr>
        <w:t>para</w:t>
      </w:r>
      <w:r w:rsidR="00D77A38" w:rsidRPr="00E0162A">
        <w:rPr>
          <w:rFonts w:ascii="Arial" w:hAnsi="Arial" w:cs="Arial"/>
          <w:sz w:val="24"/>
          <w:szCs w:val="24"/>
        </w:rPr>
        <w:t xml:space="preserve"> p</w:t>
      </w:r>
      <w:r w:rsidR="0096192E" w:rsidRPr="00E0162A">
        <w:rPr>
          <w:rFonts w:ascii="Arial" w:hAnsi="Arial" w:cs="Arial"/>
          <w:sz w:val="24"/>
          <w:szCs w:val="24"/>
        </w:rPr>
        <w:t>reservar la Salud y Vida y en materia de prestación de servicios públicos domiciliarios.</w:t>
      </w:r>
    </w:p>
    <w:p w:rsidR="0096192E" w:rsidRPr="00E0162A" w:rsidRDefault="0096192E" w:rsidP="00E0162A">
      <w:pPr>
        <w:spacing w:line="276" w:lineRule="auto"/>
        <w:jc w:val="both"/>
        <w:rPr>
          <w:rFonts w:ascii="Arial" w:hAnsi="Arial" w:cs="Arial"/>
          <w:sz w:val="24"/>
          <w:szCs w:val="24"/>
        </w:rPr>
      </w:pPr>
    </w:p>
    <w:p w:rsidR="00B33650" w:rsidRPr="00E0162A" w:rsidRDefault="0096192E" w:rsidP="00E0162A">
      <w:pPr>
        <w:spacing w:line="276" w:lineRule="auto"/>
        <w:jc w:val="both"/>
        <w:rPr>
          <w:rFonts w:ascii="Arial" w:hAnsi="Arial" w:cs="Arial"/>
          <w:sz w:val="24"/>
          <w:szCs w:val="24"/>
        </w:rPr>
      </w:pPr>
      <w:r w:rsidRPr="00E0162A">
        <w:rPr>
          <w:rFonts w:ascii="Arial" w:hAnsi="Arial" w:cs="Arial"/>
          <w:sz w:val="24"/>
          <w:szCs w:val="24"/>
        </w:rPr>
        <w:t>Insiste que ni la Presidencia de la República n</w:t>
      </w:r>
      <w:r w:rsidR="00496792" w:rsidRPr="00E0162A">
        <w:rPr>
          <w:rFonts w:ascii="Arial" w:hAnsi="Arial" w:cs="Arial"/>
          <w:sz w:val="24"/>
          <w:szCs w:val="24"/>
        </w:rPr>
        <w:t>i el Departamento Administrativo de la Presidencia de la República, son las entidades llamadas a atender los pedimentos de la actora, pues no han puesto en riesgo las garantías fundamentales de la demandante por acción u omisión, adem</w:t>
      </w:r>
      <w:r w:rsidR="00B33650" w:rsidRPr="00E0162A">
        <w:rPr>
          <w:rFonts w:ascii="Arial" w:hAnsi="Arial" w:cs="Arial"/>
          <w:sz w:val="24"/>
          <w:szCs w:val="24"/>
        </w:rPr>
        <w:t xml:space="preserve">ás no tienen a su cargo adoptar </w:t>
      </w:r>
      <w:r w:rsidR="00BD3E7B" w:rsidRPr="00E0162A">
        <w:rPr>
          <w:rFonts w:ascii="Arial" w:hAnsi="Arial" w:cs="Arial"/>
          <w:sz w:val="24"/>
          <w:szCs w:val="24"/>
        </w:rPr>
        <w:t>ninguna medida a favor de la demandante</w:t>
      </w:r>
      <w:r w:rsidR="00B33650" w:rsidRPr="00E0162A">
        <w:rPr>
          <w:rFonts w:ascii="Arial" w:hAnsi="Arial" w:cs="Arial"/>
          <w:sz w:val="24"/>
          <w:szCs w:val="24"/>
        </w:rPr>
        <w:t xml:space="preserve">, por lo </w:t>
      </w:r>
      <w:r w:rsidR="00BD3E7B" w:rsidRPr="00E0162A">
        <w:rPr>
          <w:rFonts w:ascii="Arial" w:hAnsi="Arial" w:cs="Arial"/>
          <w:sz w:val="24"/>
          <w:szCs w:val="24"/>
        </w:rPr>
        <w:t xml:space="preserve">que la presente acción constitucional </w:t>
      </w:r>
      <w:r w:rsidR="00B33650" w:rsidRPr="00E0162A">
        <w:rPr>
          <w:rFonts w:ascii="Arial" w:hAnsi="Arial" w:cs="Arial"/>
          <w:sz w:val="24"/>
          <w:szCs w:val="24"/>
        </w:rPr>
        <w:t xml:space="preserve"> debe declararse improcedente.</w:t>
      </w:r>
    </w:p>
    <w:p w:rsidR="00B33650" w:rsidRPr="00E0162A" w:rsidRDefault="00B33650" w:rsidP="00E0162A">
      <w:pPr>
        <w:spacing w:line="276" w:lineRule="auto"/>
        <w:jc w:val="both"/>
        <w:rPr>
          <w:rFonts w:ascii="Arial" w:hAnsi="Arial" w:cs="Arial"/>
          <w:sz w:val="24"/>
          <w:szCs w:val="24"/>
        </w:rPr>
      </w:pPr>
    </w:p>
    <w:p w:rsidR="0096192E" w:rsidRPr="00E0162A" w:rsidRDefault="00B33650" w:rsidP="00E0162A">
      <w:pPr>
        <w:spacing w:line="276" w:lineRule="auto"/>
        <w:jc w:val="both"/>
        <w:rPr>
          <w:rFonts w:ascii="Arial" w:hAnsi="Arial" w:cs="Arial"/>
          <w:sz w:val="24"/>
          <w:szCs w:val="24"/>
        </w:rPr>
      </w:pPr>
      <w:r w:rsidRPr="00E0162A">
        <w:rPr>
          <w:rFonts w:ascii="Arial" w:hAnsi="Arial" w:cs="Arial"/>
          <w:sz w:val="24"/>
          <w:szCs w:val="24"/>
        </w:rPr>
        <w:t>Finalmente señala que no existe evidencia del grado de vulnerabilidad</w:t>
      </w:r>
      <w:r w:rsidR="00D76AA1" w:rsidRPr="00E0162A">
        <w:rPr>
          <w:rFonts w:ascii="Arial" w:hAnsi="Arial" w:cs="Arial"/>
          <w:sz w:val="24"/>
          <w:szCs w:val="24"/>
        </w:rPr>
        <w:t xml:space="preserve"> de la actora, toda vez que la narración fáctica </w:t>
      </w:r>
      <w:r w:rsidR="00BD3E7B" w:rsidRPr="00E0162A">
        <w:rPr>
          <w:rFonts w:ascii="Arial" w:hAnsi="Arial" w:cs="Arial"/>
          <w:sz w:val="24"/>
          <w:szCs w:val="24"/>
        </w:rPr>
        <w:t>pone de manifiesto</w:t>
      </w:r>
      <w:r w:rsidR="00D76AA1" w:rsidRPr="00E0162A">
        <w:rPr>
          <w:rFonts w:ascii="Arial" w:hAnsi="Arial" w:cs="Arial"/>
          <w:sz w:val="24"/>
          <w:szCs w:val="24"/>
        </w:rPr>
        <w:t xml:space="preserve"> una situación general por la que están atravesando la mayoría de los colombianos de toda condición social, </w:t>
      </w:r>
      <w:r w:rsidR="00BD3E7B" w:rsidRPr="00E0162A">
        <w:rPr>
          <w:rFonts w:ascii="Arial" w:hAnsi="Arial" w:cs="Arial"/>
          <w:sz w:val="24"/>
          <w:szCs w:val="24"/>
        </w:rPr>
        <w:t>recordando que el costo social, familiar, económico y laboral intrínseco a la crisis sanitaria viene siendo asumida por todos</w:t>
      </w:r>
      <w:r w:rsidR="0074061B" w:rsidRPr="00E0162A">
        <w:rPr>
          <w:rFonts w:ascii="Arial" w:hAnsi="Arial" w:cs="Arial"/>
          <w:sz w:val="24"/>
          <w:szCs w:val="24"/>
        </w:rPr>
        <w:t xml:space="preserve">; que ello, sumado a la inactividad ante las instituciones competentes para la entrega de ayudas, impiden una decisión </w:t>
      </w:r>
      <w:r w:rsidR="00D20EC1" w:rsidRPr="00E0162A">
        <w:rPr>
          <w:rFonts w:ascii="Arial" w:hAnsi="Arial" w:cs="Arial"/>
          <w:sz w:val="24"/>
          <w:szCs w:val="24"/>
        </w:rPr>
        <w:t>favorable del juez constitucional</w:t>
      </w:r>
      <w:r w:rsidR="0042345F" w:rsidRPr="00E0162A">
        <w:rPr>
          <w:rFonts w:ascii="Arial" w:hAnsi="Arial" w:cs="Arial"/>
          <w:sz w:val="24"/>
          <w:szCs w:val="24"/>
        </w:rPr>
        <w:t>.</w:t>
      </w:r>
    </w:p>
    <w:p w:rsidR="001E125F" w:rsidRPr="00E0162A" w:rsidRDefault="001E125F" w:rsidP="00E0162A">
      <w:pPr>
        <w:spacing w:line="276" w:lineRule="auto"/>
        <w:jc w:val="both"/>
        <w:rPr>
          <w:rFonts w:ascii="Arial" w:hAnsi="Arial" w:cs="Arial"/>
          <w:sz w:val="24"/>
          <w:szCs w:val="24"/>
        </w:rPr>
      </w:pPr>
    </w:p>
    <w:p w:rsidR="00943331" w:rsidRPr="00E0162A" w:rsidRDefault="0074061B" w:rsidP="00E0162A">
      <w:pPr>
        <w:spacing w:line="276" w:lineRule="auto"/>
        <w:jc w:val="both"/>
        <w:rPr>
          <w:rFonts w:ascii="Arial" w:hAnsi="Arial" w:cs="Arial"/>
          <w:sz w:val="24"/>
          <w:szCs w:val="24"/>
        </w:rPr>
      </w:pPr>
      <w:r w:rsidRPr="00E0162A">
        <w:rPr>
          <w:rFonts w:ascii="Arial" w:hAnsi="Arial" w:cs="Arial"/>
          <w:sz w:val="24"/>
          <w:szCs w:val="24"/>
        </w:rPr>
        <w:t>El municipio de Dosquebradas</w:t>
      </w:r>
      <w:r w:rsidR="00943331" w:rsidRPr="00E0162A">
        <w:rPr>
          <w:rFonts w:ascii="Arial" w:hAnsi="Arial" w:cs="Arial"/>
          <w:sz w:val="24"/>
          <w:szCs w:val="24"/>
        </w:rPr>
        <w:t xml:space="preserve"> al vincularse dio respuesta el requerimiento efectuado por el Juzgado, señalando que el inmueble ubicado en calle 56 No 17-22 Barrio San Diego, se encuentra estratificad</w:t>
      </w:r>
      <w:r w:rsidR="04BD80C4" w:rsidRPr="00E0162A">
        <w:rPr>
          <w:rFonts w:ascii="Arial" w:hAnsi="Arial" w:cs="Arial"/>
          <w:sz w:val="24"/>
          <w:szCs w:val="24"/>
        </w:rPr>
        <w:t>o</w:t>
      </w:r>
      <w:r w:rsidR="00943331" w:rsidRPr="00E0162A">
        <w:rPr>
          <w:rFonts w:ascii="Arial" w:hAnsi="Arial" w:cs="Arial"/>
          <w:sz w:val="24"/>
          <w:szCs w:val="24"/>
        </w:rPr>
        <w:t xml:space="preserve"> en el nivel 2.</w:t>
      </w:r>
    </w:p>
    <w:p w:rsidR="00943331" w:rsidRPr="00E0162A" w:rsidRDefault="00943331" w:rsidP="00E0162A">
      <w:pPr>
        <w:spacing w:line="276" w:lineRule="auto"/>
        <w:jc w:val="both"/>
        <w:rPr>
          <w:rFonts w:ascii="Arial" w:hAnsi="Arial" w:cs="Arial"/>
          <w:sz w:val="24"/>
          <w:szCs w:val="24"/>
        </w:rPr>
      </w:pPr>
    </w:p>
    <w:p w:rsidR="00943331" w:rsidRPr="00E0162A" w:rsidRDefault="00943331" w:rsidP="00E0162A">
      <w:pPr>
        <w:spacing w:line="276" w:lineRule="auto"/>
        <w:jc w:val="both"/>
        <w:rPr>
          <w:rFonts w:ascii="Arial" w:hAnsi="Arial" w:cs="Arial"/>
          <w:sz w:val="24"/>
          <w:szCs w:val="24"/>
        </w:rPr>
      </w:pPr>
      <w:r w:rsidRPr="00E0162A">
        <w:rPr>
          <w:rFonts w:ascii="Arial" w:hAnsi="Arial" w:cs="Arial"/>
          <w:sz w:val="24"/>
          <w:szCs w:val="24"/>
        </w:rPr>
        <w:t xml:space="preserve">Sobre los hechos de la acción </w:t>
      </w:r>
      <w:r w:rsidR="00247A03" w:rsidRPr="00E0162A">
        <w:rPr>
          <w:rFonts w:ascii="Arial" w:hAnsi="Arial" w:cs="Arial"/>
          <w:sz w:val="24"/>
          <w:szCs w:val="24"/>
        </w:rPr>
        <w:t xml:space="preserve">el ente territorial se pronunció </w:t>
      </w:r>
      <w:r w:rsidRPr="00E0162A">
        <w:rPr>
          <w:rFonts w:ascii="Arial" w:hAnsi="Arial" w:cs="Arial"/>
          <w:sz w:val="24"/>
          <w:szCs w:val="24"/>
        </w:rPr>
        <w:t>señalando que no le constaban y que le correspondía a la actora acreditarlos dentro del presente trámite.  Por esa razón sostiene que una vez se analicen las pruebas entregadas p</w:t>
      </w:r>
      <w:r w:rsidR="00247A03" w:rsidRPr="00E0162A">
        <w:rPr>
          <w:rFonts w:ascii="Arial" w:hAnsi="Arial" w:cs="Arial"/>
          <w:sz w:val="24"/>
          <w:szCs w:val="24"/>
        </w:rPr>
        <w:t>or el municipio y las que aporte</w:t>
      </w:r>
      <w:r w:rsidRPr="00E0162A">
        <w:rPr>
          <w:rFonts w:ascii="Arial" w:hAnsi="Arial" w:cs="Arial"/>
          <w:sz w:val="24"/>
          <w:szCs w:val="24"/>
        </w:rPr>
        <w:t xml:space="preserve"> la accionante ante requerimiento del despacho, esta</w:t>
      </w:r>
      <w:r w:rsidR="00B04565" w:rsidRPr="00E0162A">
        <w:rPr>
          <w:rFonts w:ascii="Arial" w:hAnsi="Arial" w:cs="Arial"/>
          <w:sz w:val="24"/>
          <w:szCs w:val="24"/>
        </w:rPr>
        <w:t>rá atento a la decisión que se tomé en este asunto.</w:t>
      </w:r>
    </w:p>
    <w:p w:rsidR="00D20EC1" w:rsidRPr="00E0162A" w:rsidRDefault="00D20EC1" w:rsidP="00E0162A">
      <w:pPr>
        <w:spacing w:line="276" w:lineRule="auto"/>
        <w:jc w:val="both"/>
        <w:rPr>
          <w:rFonts w:ascii="Arial" w:hAnsi="Arial" w:cs="Arial"/>
          <w:sz w:val="24"/>
          <w:szCs w:val="24"/>
        </w:rPr>
      </w:pPr>
    </w:p>
    <w:p w:rsidR="00B04565" w:rsidRPr="00E0162A" w:rsidRDefault="00B04565" w:rsidP="00E0162A">
      <w:pPr>
        <w:spacing w:line="276" w:lineRule="auto"/>
        <w:jc w:val="both"/>
        <w:rPr>
          <w:rFonts w:ascii="Arial" w:hAnsi="Arial" w:cs="Arial"/>
          <w:sz w:val="24"/>
          <w:szCs w:val="24"/>
        </w:rPr>
      </w:pPr>
      <w:r w:rsidRPr="00E0162A">
        <w:rPr>
          <w:rFonts w:ascii="Arial" w:hAnsi="Arial" w:cs="Arial"/>
          <w:sz w:val="24"/>
          <w:szCs w:val="24"/>
        </w:rPr>
        <w:t xml:space="preserve">En providencia de fecha 4 de junio de 2020 el </w:t>
      </w:r>
      <w:r w:rsidRPr="00E0162A">
        <w:rPr>
          <w:rFonts w:ascii="Arial" w:hAnsi="Arial" w:cs="Arial"/>
          <w:i/>
          <w:iCs/>
          <w:sz w:val="24"/>
          <w:szCs w:val="24"/>
        </w:rPr>
        <w:t xml:space="preserve"> a quo </w:t>
      </w:r>
      <w:r w:rsidRPr="00E0162A">
        <w:rPr>
          <w:rFonts w:ascii="Arial" w:hAnsi="Arial" w:cs="Arial"/>
          <w:sz w:val="24"/>
          <w:szCs w:val="24"/>
        </w:rPr>
        <w:t xml:space="preserve"> negó la medida provisional solicitada, en consideración a que con la información suministrada vía telefónica al Juzgado, se pudo constatar que no se materializa un perjuicio irremediable, habida cuenta que, en principio, </w:t>
      </w:r>
      <w:r w:rsidR="00D20EC1" w:rsidRPr="00E0162A">
        <w:rPr>
          <w:rFonts w:ascii="Arial" w:hAnsi="Arial" w:cs="Arial"/>
          <w:sz w:val="24"/>
          <w:szCs w:val="24"/>
        </w:rPr>
        <w:t>es</w:t>
      </w:r>
      <w:r w:rsidRPr="00E0162A">
        <w:rPr>
          <w:rFonts w:ascii="Arial" w:hAnsi="Arial" w:cs="Arial"/>
          <w:sz w:val="24"/>
          <w:szCs w:val="24"/>
        </w:rPr>
        <w:t xml:space="preserve"> su núcleo familiar quien </w:t>
      </w:r>
      <w:r w:rsidR="00D20EC1" w:rsidRPr="00E0162A">
        <w:rPr>
          <w:rFonts w:ascii="Arial" w:hAnsi="Arial" w:cs="Arial"/>
          <w:sz w:val="24"/>
          <w:szCs w:val="24"/>
        </w:rPr>
        <w:t xml:space="preserve">le </w:t>
      </w:r>
      <w:r w:rsidRPr="00E0162A">
        <w:rPr>
          <w:rFonts w:ascii="Arial" w:hAnsi="Arial" w:cs="Arial"/>
          <w:sz w:val="24"/>
          <w:szCs w:val="24"/>
        </w:rPr>
        <w:t>debe alimentos y, en segundo lugar, la Gobernación de Risaralda le hi</w:t>
      </w:r>
      <w:r w:rsidR="66BC48DA" w:rsidRPr="00E0162A">
        <w:rPr>
          <w:rFonts w:ascii="Arial" w:hAnsi="Arial" w:cs="Arial"/>
          <w:sz w:val="24"/>
          <w:szCs w:val="24"/>
        </w:rPr>
        <w:t>z</w:t>
      </w:r>
      <w:r w:rsidRPr="00E0162A">
        <w:rPr>
          <w:rFonts w:ascii="Arial" w:hAnsi="Arial" w:cs="Arial"/>
          <w:sz w:val="24"/>
          <w:szCs w:val="24"/>
        </w:rPr>
        <w:t>o entrega de ayuda en su domicilio y la incluy</w:t>
      </w:r>
      <w:r w:rsidR="3E2D841D" w:rsidRPr="00E0162A">
        <w:rPr>
          <w:rFonts w:ascii="Arial" w:hAnsi="Arial" w:cs="Arial"/>
          <w:sz w:val="24"/>
          <w:szCs w:val="24"/>
        </w:rPr>
        <w:t>ó</w:t>
      </w:r>
      <w:r w:rsidRPr="00E0162A">
        <w:rPr>
          <w:rFonts w:ascii="Arial" w:hAnsi="Arial" w:cs="Arial"/>
          <w:sz w:val="24"/>
          <w:szCs w:val="24"/>
        </w:rPr>
        <w:t xml:space="preserve"> en su base de Datos compartida con la Cruz Roja Colombiana y el </w:t>
      </w:r>
      <w:proofErr w:type="spellStart"/>
      <w:r w:rsidRPr="00E0162A">
        <w:rPr>
          <w:rFonts w:ascii="Arial" w:hAnsi="Arial" w:cs="Arial"/>
          <w:sz w:val="24"/>
          <w:szCs w:val="24"/>
        </w:rPr>
        <w:t>ICBF</w:t>
      </w:r>
      <w:proofErr w:type="spellEnd"/>
      <w:r w:rsidRPr="00E0162A">
        <w:rPr>
          <w:rFonts w:ascii="Arial" w:hAnsi="Arial" w:cs="Arial"/>
          <w:sz w:val="24"/>
          <w:szCs w:val="24"/>
        </w:rPr>
        <w:t xml:space="preserve"> para futuros beneficios. </w:t>
      </w:r>
    </w:p>
    <w:p w:rsidR="00B04565" w:rsidRPr="00E0162A" w:rsidRDefault="00943331" w:rsidP="00E0162A">
      <w:pPr>
        <w:spacing w:line="276" w:lineRule="auto"/>
        <w:jc w:val="both"/>
        <w:rPr>
          <w:rFonts w:ascii="Arial" w:hAnsi="Arial" w:cs="Arial"/>
          <w:sz w:val="24"/>
          <w:szCs w:val="24"/>
        </w:rPr>
      </w:pPr>
      <w:r w:rsidRPr="00E0162A">
        <w:rPr>
          <w:rFonts w:ascii="Arial" w:hAnsi="Arial" w:cs="Arial"/>
          <w:sz w:val="24"/>
          <w:szCs w:val="24"/>
        </w:rPr>
        <w:t xml:space="preserve"> </w:t>
      </w:r>
    </w:p>
    <w:p w:rsidR="00817C9A" w:rsidRPr="00E0162A" w:rsidRDefault="005352B9" w:rsidP="00E0162A">
      <w:pPr>
        <w:pStyle w:val="Textoindependiente"/>
        <w:spacing w:line="276" w:lineRule="auto"/>
        <w:rPr>
          <w:rFonts w:cs="Arial"/>
          <w:sz w:val="24"/>
          <w:szCs w:val="24"/>
        </w:rPr>
      </w:pPr>
      <w:r w:rsidRPr="00E0162A">
        <w:rPr>
          <w:rFonts w:cs="Arial"/>
          <w:sz w:val="24"/>
          <w:szCs w:val="24"/>
        </w:rPr>
        <w:t xml:space="preserve">Llegado el día del fallo </w:t>
      </w:r>
      <w:r w:rsidR="007F3DBD" w:rsidRPr="00E0162A">
        <w:rPr>
          <w:rFonts w:cs="Arial"/>
          <w:sz w:val="24"/>
          <w:szCs w:val="24"/>
        </w:rPr>
        <w:t>el juez de la causa negó por improcedente a protección reclamada por la señora Mejía Rivera</w:t>
      </w:r>
      <w:r w:rsidR="00A73F1D" w:rsidRPr="00E0162A">
        <w:rPr>
          <w:rFonts w:cs="Arial"/>
          <w:sz w:val="24"/>
          <w:szCs w:val="24"/>
        </w:rPr>
        <w:t xml:space="preserve">, toda vez que estimó </w:t>
      </w:r>
      <w:r w:rsidR="001731A2" w:rsidRPr="00E0162A">
        <w:rPr>
          <w:rFonts w:cs="Arial"/>
          <w:sz w:val="24"/>
          <w:szCs w:val="24"/>
        </w:rPr>
        <w:t xml:space="preserve">que </w:t>
      </w:r>
      <w:r w:rsidR="00A73F1D" w:rsidRPr="00E0162A">
        <w:rPr>
          <w:rFonts w:cs="Arial"/>
          <w:sz w:val="24"/>
          <w:szCs w:val="24"/>
        </w:rPr>
        <w:t xml:space="preserve">la obligación de los alimentos </w:t>
      </w:r>
      <w:r w:rsidR="00D20EC1" w:rsidRPr="00E0162A">
        <w:rPr>
          <w:rFonts w:cs="Arial"/>
          <w:sz w:val="24"/>
          <w:szCs w:val="24"/>
        </w:rPr>
        <w:t xml:space="preserve">le </w:t>
      </w:r>
      <w:r w:rsidR="00A73F1D" w:rsidRPr="00E0162A">
        <w:rPr>
          <w:rFonts w:cs="Arial"/>
          <w:sz w:val="24"/>
          <w:szCs w:val="24"/>
        </w:rPr>
        <w:t xml:space="preserve">corresponde a cada persona y </w:t>
      </w:r>
      <w:r w:rsidR="00D20EC1" w:rsidRPr="00E0162A">
        <w:rPr>
          <w:rFonts w:cs="Arial"/>
          <w:sz w:val="24"/>
          <w:szCs w:val="24"/>
        </w:rPr>
        <w:t>a</w:t>
      </w:r>
      <w:r w:rsidR="00A73F1D" w:rsidRPr="00E0162A">
        <w:rPr>
          <w:rFonts w:cs="Arial"/>
          <w:sz w:val="24"/>
          <w:szCs w:val="24"/>
        </w:rPr>
        <w:t xml:space="preserve"> su núcleo familiar, </w:t>
      </w:r>
      <w:r w:rsidR="00D20EC1" w:rsidRPr="00E0162A">
        <w:rPr>
          <w:rFonts w:cs="Arial"/>
          <w:sz w:val="24"/>
          <w:szCs w:val="24"/>
        </w:rPr>
        <w:t>no siendo entonces una</w:t>
      </w:r>
      <w:r w:rsidR="00A73F1D" w:rsidRPr="00E0162A">
        <w:rPr>
          <w:rFonts w:cs="Arial"/>
          <w:sz w:val="24"/>
          <w:szCs w:val="24"/>
        </w:rPr>
        <w:t xml:space="preserve"> carga </w:t>
      </w:r>
      <w:r w:rsidR="00D20EC1" w:rsidRPr="00E0162A">
        <w:rPr>
          <w:rFonts w:cs="Arial"/>
          <w:sz w:val="24"/>
          <w:szCs w:val="24"/>
        </w:rPr>
        <w:t>que</w:t>
      </w:r>
      <w:r w:rsidR="00A73F1D" w:rsidRPr="00E0162A">
        <w:rPr>
          <w:rFonts w:cs="Arial"/>
          <w:sz w:val="24"/>
          <w:szCs w:val="24"/>
        </w:rPr>
        <w:t xml:space="preserve"> le correspond</w:t>
      </w:r>
      <w:r w:rsidR="00D20EC1" w:rsidRPr="00E0162A">
        <w:rPr>
          <w:rFonts w:cs="Arial"/>
          <w:sz w:val="24"/>
          <w:szCs w:val="24"/>
        </w:rPr>
        <w:t>a</w:t>
      </w:r>
      <w:r w:rsidR="00A73F1D" w:rsidRPr="00E0162A">
        <w:rPr>
          <w:rFonts w:cs="Arial"/>
          <w:sz w:val="24"/>
          <w:szCs w:val="24"/>
        </w:rPr>
        <w:t xml:space="preserve"> al Estado</w:t>
      </w:r>
      <w:r w:rsidR="00D20EC1" w:rsidRPr="00E0162A">
        <w:rPr>
          <w:rFonts w:cs="Arial"/>
          <w:sz w:val="24"/>
          <w:szCs w:val="24"/>
        </w:rPr>
        <w:t xml:space="preserve"> y que este</w:t>
      </w:r>
      <w:r w:rsidR="001731A2" w:rsidRPr="00E0162A">
        <w:rPr>
          <w:rFonts w:cs="Arial"/>
          <w:sz w:val="24"/>
          <w:szCs w:val="24"/>
        </w:rPr>
        <w:t xml:space="preserve"> interviene</w:t>
      </w:r>
      <w:r w:rsidR="00D20EC1" w:rsidRPr="00E0162A">
        <w:rPr>
          <w:rFonts w:cs="Arial"/>
          <w:sz w:val="24"/>
          <w:szCs w:val="24"/>
        </w:rPr>
        <w:t xml:space="preserve"> en los casos en que es necesario garantizar</w:t>
      </w:r>
      <w:r w:rsidR="001731A2" w:rsidRPr="00E0162A">
        <w:rPr>
          <w:rFonts w:cs="Arial"/>
          <w:sz w:val="24"/>
          <w:szCs w:val="24"/>
        </w:rPr>
        <w:t xml:space="preserve"> el bienestar de niños, personas de la tercera edad o en condición de marginación o debilidad manif</w:t>
      </w:r>
      <w:r w:rsidR="00817C9A" w:rsidRPr="00E0162A">
        <w:rPr>
          <w:rFonts w:cs="Arial"/>
          <w:sz w:val="24"/>
          <w:szCs w:val="24"/>
        </w:rPr>
        <w:t>i</w:t>
      </w:r>
      <w:r w:rsidR="001731A2" w:rsidRPr="00E0162A">
        <w:rPr>
          <w:rFonts w:cs="Arial"/>
          <w:sz w:val="24"/>
          <w:szCs w:val="24"/>
        </w:rPr>
        <w:t>esta</w:t>
      </w:r>
      <w:r w:rsidR="00817C9A" w:rsidRPr="00E0162A">
        <w:rPr>
          <w:rFonts w:cs="Arial"/>
          <w:sz w:val="24"/>
          <w:szCs w:val="24"/>
        </w:rPr>
        <w:t xml:space="preserve">, </w:t>
      </w:r>
      <w:r w:rsidR="00D20EC1" w:rsidRPr="00E0162A">
        <w:rPr>
          <w:rFonts w:cs="Arial"/>
          <w:sz w:val="24"/>
          <w:szCs w:val="24"/>
        </w:rPr>
        <w:t>calidades que no se acreditaron</w:t>
      </w:r>
      <w:r w:rsidR="00817C9A" w:rsidRPr="00E0162A">
        <w:rPr>
          <w:rFonts w:cs="Arial"/>
          <w:sz w:val="24"/>
          <w:szCs w:val="24"/>
        </w:rPr>
        <w:t>, conforme el acervo probatorio recopilado en el trámite.</w:t>
      </w:r>
    </w:p>
    <w:p w:rsidR="00817C9A" w:rsidRPr="00E0162A" w:rsidRDefault="00817C9A" w:rsidP="00E0162A">
      <w:pPr>
        <w:pStyle w:val="Textoindependiente"/>
        <w:spacing w:line="276" w:lineRule="auto"/>
        <w:rPr>
          <w:rFonts w:cs="Arial"/>
          <w:sz w:val="24"/>
          <w:szCs w:val="24"/>
        </w:rPr>
      </w:pPr>
    </w:p>
    <w:p w:rsidR="00817C9A" w:rsidRPr="00E0162A" w:rsidRDefault="00817C9A" w:rsidP="00E0162A">
      <w:pPr>
        <w:pStyle w:val="Textoindependiente"/>
        <w:spacing w:line="276" w:lineRule="auto"/>
        <w:rPr>
          <w:rFonts w:cs="Arial"/>
          <w:sz w:val="24"/>
          <w:szCs w:val="24"/>
        </w:rPr>
      </w:pPr>
      <w:r w:rsidRPr="00E0162A">
        <w:rPr>
          <w:rFonts w:cs="Arial"/>
          <w:sz w:val="24"/>
          <w:szCs w:val="24"/>
        </w:rPr>
        <w:t>Por lo anterior, consideró que la accionante debe acudir ante la Comisaría de Familia o al Juzgado de esta especialidad a reclamar los alimentos a las personas que por ley le</w:t>
      </w:r>
      <w:r w:rsidR="00D20EC1" w:rsidRPr="00E0162A">
        <w:rPr>
          <w:rFonts w:cs="Arial"/>
          <w:sz w:val="24"/>
          <w:szCs w:val="24"/>
        </w:rPr>
        <w:t>s</w:t>
      </w:r>
      <w:r w:rsidRPr="00E0162A">
        <w:rPr>
          <w:rFonts w:cs="Arial"/>
          <w:sz w:val="24"/>
          <w:szCs w:val="24"/>
        </w:rPr>
        <w:t xml:space="preserve"> corresponde</w:t>
      </w:r>
      <w:r w:rsidR="00D20EC1" w:rsidRPr="00E0162A">
        <w:rPr>
          <w:rFonts w:cs="Arial"/>
          <w:sz w:val="24"/>
          <w:szCs w:val="24"/>
        </w:rPr>
        <w:t>n</w:t>
      </w:r>
      <w:r w:rsidRPr="00E0162A">
        <w:rPr>
          <w:rFonts w:cs="Arial"/>
          <w:sz w:val="24"/>
          <w:szCs w:val="24"/>
        </w:rPr>
        <w:t xml:space="preserve"> </w:t>
      </w:r>
      <w:r w:rsidR="00D20EC1" w:rsidRPr="00E0162A">
        <w:rPr>
          <w:rFonts w:cs="Arial"/>
          <w:sz w:val="24"/>
          <w:szCs w:val="24"/>
        </w:rPr>
        <w:t>brindár</w:t>
      </w:r>
      <w:r w:rsidR="4ABEB31D" w:rsidRPr="00E0162A">
        <w:rPr>
          <w:rFonts w:cs="Arial"/>
          <w:sz w:val="24"/>
          <w:szCs w:val="24"/>
        </w:rPr>
        <w:t>s</w:t>
      </w:r>
      <w:r w:rsidR="00D20EC1" w:rsidRPr="00E0162A">
        <w:rPr>
          <w:rFonts w:cs="Arial"/>
          <w:sz w:val="24"/>
          <w:szCs w:val="24"/>
        </w:rPr>
        <w:t>elos</w:t>
      </w:r>
      <w:r w:rsidRPr="00E0162A">
        <w:rPr>
          <w:rFonts w:cs="Arial"/>
          <w:sz w:val="24"/>
          <w:szCs w:val="24"/>
        </w:rPr>
        <w:t xml:space="preserve"> y que hacen parte de su grupo familiar.</w:t>
      </w:r>
    </w:p>
    <w:p w:rsidR="00817C9A" w:rsidRPr="00E0162A" w:rsidRDefault="00817C9A" w:rsidP="00E0162A">
      <w:pPr>
        <w:pStyle w:val="Textoindependiente"/>
        <w:spacing w:line="276" w:lineRule="auto"/>
        <w:rPr>
          <w:rFonts w:cs="Arial"/>
          <w:sz w:val="24"/>
          <w:szCs w:val="24"/>
        </w:rPr>
      </w:pPr>
    </w:p>
    <w:p w:rsidR="00817C9A" w:rsidRPr="00E0162A" w:rsidRDefault="00D20EC1" w:rsidP="00E0162A">
      <w:pPr>
        <w:pStyle w:val="Textoindependiente"/>
        <w:spacing w:line="276" w:lineRule="auto"/>
        <w:rPr>
          <w:rFonts w:cs="Arial"/>
          <w:sz w:val="24"/>
          <w:szCs w:val="24"/>
        </w:rPr>
      </w:pPr>
      <w:r w:rsidRPr="00E0162A">
        <w:rPr>
          <w:rFonts w:cs="Arial"/>
          <w:sz w:val="24"/>
          <w:szCs w:val="24"/>
        </w:rPr>
        <w:lastRenderedPageBreak/>
        <w:t>Al margen de lo anterior, señaló</w:t>
      </w:r>
      <w:r w:rsidR="00817C9A" w:rsidRPr="00E0162A">
        <w:rPr>
          <w:rFonts w:cs="Arial"/>
          <w:sz w:val="24"/>
          <w:szCs w:val="24"/>
        </w:rPr>
        <w:t xml:space="preserve"> que </w:t>
      </w:r>
      <w:r w:rsidR="00AD3C6E" w:rsidRPr="00E0162A">
        <w:rPr>
          <w:rFonts w:cs="Arial"/>
          <w:sz w:val="24"/>
          <w:szCs w:val="24"/>
        </w:rPr>
        <w:t xml:space="preserve">medios de protección no se activan </w:t>
      </w:r>
      <w:r w:rsidR="00B74C88" w:rsidRPr="00E0162A">
        <w:rPr>
          <w:rFonts w:cs="Arial"/>
          <w:sz w:val="24"/>
          <w:szCs w:val="24"/>
        </w:rPr>
        <w:t xml:space="preserve">por sí </w:t>
      </w:r>
      <w:r w:rsidR="00AD3C6E" w:rsidRPr="00E0162A">
        <w:rPr>
          <w:rFonts w:cs="Arial"/>
          <w:sz w:val="24"/>
          <w:szCs w:val="24"/>
        </w:rPr>
        <w:t>solo</w:t>
      </w:r>
      <w:r w:rsidR="00B74C88" w:rsidRPr="00E0162A">
        <w:rPr>
          <w:rFonts w:cs="Arial"/>
          <w:sz w:val="24"/>
          <w:szCs w:val="24"/>
        </w:rPr>
        <w:t>s</w:t>
      </w:r>
      <w:r w:rsidR="00AD3C6E" w:rsidRPr="00E0162A">
        <w:rPr>
          <w:rFonts w:cs="Arial"/>
          <w:sz w:val="24"/>
          <w:szCs w:val="24"/>
        </w:rPr>
        <w:t xml:space="preserve">, </w:t>
      </w:r>
      <w:r w:rsidRPr="00E0162A">
        <w:rPr>
          <w:rFonts w:cs="Arial"/>
          <w:sz w:val="24"/>
          <w:szCs w:val="24"/>
        </w:rPr>
        <w:t xml:space="preserve">ya que, para obtener determinado beneficio, </w:t>
      </w:r>
      <w:r w:rsidR="00AD3C6E" w:rsidRPr="00E0162A">
        <w:rPr>
          <w:rFonts w:cs="Arial"/>
          <w:sz w:val="24"/>
          <w:szCs w:val="24"/>
        </w:rPr>
        <w:t>debe mediar la gestión del interesado ante las Alcaldías y Departamentos en los diferentes canales que se anuncian en la página web de la Presidencia de la República, d</w:t>
      </w:r>
      <w:r w:rsidRPr="00E0162A">
        <w:rPr>
          <w:rFonts w:cs="Arial"/>
          <w:sz w:val="24"/>
          <w:szCs w:val="24"/>
        </w:rPr>
        <w:t xml:space="preserve">onde también se brinda asesoría; </w:t>
      </w:r>
      <w:r w:rsidR="00AD3C6E" w:rsidRPr="00E0162A">
        <w:rPr>
          <w:rFonts w:cs="Arial"/>
          <w:sz w:val="24"/>
          <w:szCs w:val="24"/>
        </w:rPr>
        <w:t>trámite que resulta eficaz, si en cuenta se tiene que una vez la Gobernación de Risaralda</w:t>
      </w:r>
      <w:r w:rsidR="5CD04F73" w:rsidRPr="00E0162A">
        <w:rPr>
          <w:rFonts w:cs="Arial"/>
          <w:sz w:val="24"/>
          <w:szCs w:val="24"/>
        </w:rPr>
        <w:t xml:space="preserve"> </w:t>
      </w:r>
      <w:r w:rsidR="00AD3C6E" w:rsidRPr="00E0162A">
        <w:rPr>
          <w:rFonts w:cs="Arial"/>
          <w:sz w:val="24"/>
          <w:szCs w:val="24"/>
        </w:rPr>
        <w:t>tuvo conocimiento del reclamo de  la actora</w:t>
      </w:r>
      <w:r w:rsidR="6D60A1DA" w:rsidRPr="00E0162A">
        <w:rPr>
          <w:rFonts w:cs="Arial"/>
          <w:sz w:val="24"/>
          <w:szCs w:val="24"/>
        </w:rPr>
        <w:t>,</w:t>
      </w:r>
      <w:r w:rsidR="00AD3C6E" w:rsidRPr="00E0162A">
        <w:rPr>
          <w:rFonts w:cs="Arial"/>
          <w:sz w:val="24"/>
          <w:szCs w:val="24"/>
        </w:rPr>
        <w:t xml:space="preserve"> procedió a brindarle la ayuda que solicitaba.</w:t>
      </w:r>
    </w:p>
    <w:p w:rsidR="00B74C88" w:rsidRPr="00E0162A" w:rsidRDefault="00B74C88" w:rsidP="00E0162A">
      <w:pPr>
        <w:pStyle w:val="Textoindependiente"/>
        <w:spacing w:line="276" w:lineRule="auto"/>
        <w:rPr>
          <w:rFonts w:cs="Arial"/>
          <w:sz w:val="24"/>
          <w:szCs w:val="24"/>
        </w:rPr>
      </w:pPr>
    </w:p>
    <w:p w:rsidR="00B74C88" w:rsidRPr="00E0162A" w:rsidRDefault="00B74C88" w:rsidP="00E0162A">
      <w:pPr>
        <w:pStyle w:val="Textoindependiente"/>
        <w:spacing w:line="276" w:lineRule="auto"/>
        <w:rPr>
          <w:rFonts w:cs="Arial"/>
          <w:sz w:val="24"/>
          <w:szCs w:val="24"/>
        </w:rPr>
      </w:pPr>
      <w:r w:rsidRPr="00E0162A">
        <w:rPr>
          <w:rFonts w:cs="Arial"/>
          <w:sz w:val="24"/>
          <w:szCs w:val="24"/>
        </w:rPr>
        <w:t xml:space="preserve">Finalmente hizo notar la multiplicidad de </w:t>
      </w:r>
      <w:r w:rsidR="00D20EC1" w:rsidRPr="00E0162A">
        <w:rPr>
          <w:rFonts w:cs="Arial"/>
          <w:sz w:val="24"/>
          <w:szCs w:val="24"/>
        </w:rPr>
        <w:t>beneficios</w:t>
      </w:r>
      <w:r w:rsidRPr="00E0162A">
        <w:rPr>
          <w:rFonts w:cs="Arial"/>
          <w:sz w:val="24"/>
          <w:szCs w:val="24"/>
        </w:rPr>
        <w:t xml:space="preserve"> dispuest</w:t>
      </w:r>
      <w:r w:rsidR="00D20EC1" w:rsidRPr="00E0162A">
        <w:rPr>
          <w:rFonts w:cs="Arial"/>
          <w:sz w:val="24"/>
          <w:szCs w:val="24"/>
        </w:rPr>
        <w:t>o</w:t>
      </w:r>
      <w:r w:rsidRPr="00E0162A">
        <w:rPr>
          <w:rFonts w:cs="Arial"/>
          <w:sz w:val="24"/>
          <w:szCs w:val="24"/>
        </w:rPr>
        <w:t>s por el Gobierno Nacional para ayuda</w:t>
      </w:r>
      <w:r w:rsidR="00D20EC1" w:rsidRPr="00E0162A">
        <w:rPr>
          <w:rFonts w:cs="Arial"/>
          <w:sz w:val="24"/>
          <w:szCs w:val="24"/>
        </w:rPr>
        <w:t>r</w:t>
      </w:r>
      <w:r w:rsidRPr="00E0162A">
        <w:rPr>
          <w:rFonts w:cs="Arial"/>
          <w:sz w:val="24"/>
          <w:szCs w:val="24"/>
        </w:rPr>
        <w:t xml:space="preserve"> a diversos grupos poblacionales, a los cuales pueden acceder las personas para mitigar la crisis que a todo nivel ha dejado la emergencia sanitaria.</w:t>
      </w:r>
    </w:p>
    <w:p w:rsidR="00FC4CA9" w:rsidRPr="00E0162A" w:rsidRDefault="00FC4CA9" w:rsidP="00E0162A">
      <w:pPr>
        <w:pStyle w:val="Textoindependiente"/>
        <w:spacing w:line="276" w:lineRule="auto"/>
        <w:rPr>
          <w:rFonts w:cs="Arial"/>
          <w:sz w:val="24"/>
          <w:szCs w:val="24"/>
        </w:rPr>
      </w:pPr>
    </w:p>
    <w:p w:rsidR="00FC4CA9" w:rsidRPr="00E0162A" w:rsidRDefault="00FC4CA9" w:rsidP="00E0162A">
      <w:pPr>
        <w:pStyle w:val="Textoindependiente"/>
        <w:spacing w:line="276" w:lineRule="auto"/>
        <w:rPr>
          <w:rFonts w:cs="Arial"/>
          <w:sz w:val="24"/>
          <w:szCs w:val="24"/>
        </w:rPr>
      </w:pPr>
      <w:r w:rsidRPr="00E0162A">
        <w:rPr>
          <w:rFonts w:cs="Arial"/>
          <w:sz w:val="24"/>
          <w:szCs w:val="24"/>
        </w:rPr>
        <w:t>Inconforme con la decisión la demandante la impugnó trayendo a colación iguales argumentos a los expuestos al impetrar la acción.</w:t>
      </w:r>
    </w:p>
    <w:p w:rsidR="005D7844" w:rsidRPr="00E0162A" w:rsidRDefault="005D7844" w:rsidP="00E0162A">
      <w:pPr>
        <w:pStyle w:val="Textoindependiente"/>
        <w:spacing w:line="276" w:lineRule="auto"/>
        <w:rPr>
          <w:rFonts w:cs="Arial"/>
          <w:sz w:val="24"/>
          <w:szCs w:val="24"/>
        </w:rPr>
      </w:pPr>
    </w:p>
    <w:p w:rsidR="005352B9" w:rsidRPr="00E0162A" w:rsidRDefault="005352B9" w:rsidP="00E0162A">
      <w:pPr>
        <w:spacing w:line="276" w:lineRule="auto"/>
        <w:jc w:val="center"/>
        <w:rPr>
          <w:rFonts w:ascii="Arial" w:hAnsi="Arial" w:cs="Arial"/>
          <w:b/>
          <w:sz w:val="24"/>
          <w:szCs w:val="24"/>
        </w:rPr>
      </w:pPr>
      <w:r w:rsidRPr="00E0162A">
        <w:rPr>
          <w:rFonts w:ascii="Arial" w:hAnsi="Arial" w:cs="Arial"/>
          <w:b/>
          <w:sz w:val="24"/>
          <w:szCs w:val="24"/>
        </w:rPr>
        <w:t>CONSIDERACIONES DE LA SALA</w:t>
      </w:r>
    </w:p>
    <w:p w:rsidR="005352B9" w:rsidRPr="00E0162A" w:rsidRDefault="005352B9" w:rsidP="00E0162A">
      <w:pPr>
        <w:spacing w:line="276" w:lineRule="auto"/>
        <w:jc w:val="both"/>
        <w:rPr>
          <w:rFonts w:ascii="Arial" w:hAnsi="Arial" w:cs="Arial"/>
          <w:sz w:val="24"/>
          <w:szCs w:val="24"/>
        </w:rPr>
      </w:pPr>
    </w:p>
    <w:p w:rsidR="005352B9" w:rsidRPr="00E0162A" w:rsidRDefault="005352B9" w:rsidP="00E0162A">
      <w:pPr>
        <w:pStyle w:val="Textoindependiente2"/>
        <w:spacing w:line="276" w:lineRule="auto"/>
        <w:ind w:right="0"/>
        <w:rPr>
          <w:rFonts w:cs="Arial"/>
          <w:szCs w:val="24"/>
        </w:rPr>
      </w:pPr>
      <w:r w:rsidRPr="00E0162A">
        <w:rPr>
          <w:rFonts w:cs="Arial"/>
          <w:szCs w:val="24"/>
        </w:rPr>
        <w:t>El asunto bajo análisis plantea a la Sala el siguiente problema jurídico:</w:t>
      </w:r>
    </w:p>
    <w:p w:rsidR="001C15A6" w:rsidRPr="00E0162A" w:rsidRDefault="001C15A6" w:rsidP="00E0162A">
      <w:pPr>
        <w:pStyle w:val="Textoindependiente2"/>
        <w:spacing w:line="276" w:lineRule="auto"/>
        <w:ind w:left="705" w:right="618"/>
        <w:rPr>
          <w:rFonts w:cs="Arial"/>
          <w:b/>
          <w:i/>
          <w:szCs w:val="24"/>
        </w:rPr>
      </w:pPr>
    </w:p>
    <w:p w:rsidR="00FC4CA9" w:rsidRPr="00E0162A" w:rsidRDefault="00FC4CA9" w:rsidP="00E0162A">
      <w:pPr>
        <w:pStyle w:val="Textoindependiente2"/>
        <w:spacing w:line="276" w:lineRule="auto"/>
        <w:ind w:left="426" w:right="420"/>
        <w:rPr>
          <w:rFonts w:cs="Arial"/>
          <w:b/>
          <w:i/>
          <w:szCs w:val="24"/>
        </w:rPr>
      </w:pPr>
      <w:r w:rsidRPr="00E0162A">
        <w:rPr>
          <w:rFonts w:cs="Arial"/>
          <w:b/>
          <w:i/>
          <w:szCs w:val="24"/>
        </w:rPr>
        <w:t>¿Acreditó la demandante la vulneración de sus derechos fundamentales por parte de las entidades accionadas?</w:t>
      </w:r>
    </w:p>
    <w:p w:rsidR="00500CE4" w:rsidRPr="00E0162A" w:rsidRDefault="00500CE4" w:rsidP="00E0162A">
      <w:pPr>
        <w:pStyle w:val="Textoindependiente2"/>
        <w:spacing w:line="276" w:lineRule="auto"/>
        <w:ind w:left="705" w:right="618"/>
        <w:rPr>
          <w:rFonts w:cs="Arial"/>
          <w:b/>
          <w:i/>
          <w:szCs w:val="24"/>
        </w:rPr>
      </w:pPr>
    </w:p>
    <w:p w:rsidR="00500CE4" w:rsidRPr="00E0162A" w:rsidRDefault="00500CE4" w:rsidP="00E0162A">
      <w:pPr>
        <w:spacing w:line="276" w:lineRule="auto"/>
        <w:jc w:val="both"/>
        <w:rPr>
          <w:rFonts w:ascii="Arial" w:eastAsia="Arial" w:hAnsi="Arial" w:cs="Arial"/>
          <w:sz w:val="24"/>
          <w:szCs w:val="24"/>
        </w:rPr>
      </w:pPr>
      <w:r w:rsidRPr="00E0162A">
        <w:rPr>
          <w:rFonts w:ascii="Arial" w:eastAsia="Arial" w:hAnsi="Arial" w:cs="Arial"/>
          <w:sz w:val="24"/>
          <w:szCs w:val="24"/>
        </w:rPr>
        <w:t>Para dar solución al problema jurídico planteado es necesario tener en cuenta los siguientes aspectos:</w:t>
      </w:r>
    </w:p>
    <w:p w:rsidR="00500CE4" w:rsidRPr="00E0162A" w:rsidRDefault="00500CE4" w:rsidP="00E0162A">
      <w:pPr>
        <w:spacing w:line="276" w:lineRule="auto"/>
        <w:jc w:val="both"/>
        <w:rPr>
          <w:rFonts w:ascii="Arial" w:eastAsia="Arial" w:hAnsi="Arial" w:cs="Arial"/>
          <w:b/>
          <w:bCs/>
          <w:sz w:val="24"/>
          <w:szCs w:val="24"/>
        </w:rPr>
      </w:pPr>
    </w:p>
    <w:p w:rsidR="00500CE4" w:rsidRPr="00E0162A" w:rsidRDefault="00500CE4" w:rsidP="00E0162A">
      <w:pPr>
        <w:spacing w:line="276" w:lineRule="auto"/>
        <w:jc w:val="both"/>
        <w:rPr>
          <w:rFonts w:ascii="Arial" w:eastAsia="Arial" w:hAnsi="Arial" w:cs="Arial"/>
          <w:b/>
          <w:bCs/>
          <w:sz w:val="24"/>
          <w:szCs w:val="24"/>
        </w:rPr>
      </w:pPr>
      <w:r w:rsidRPr="00E0162A">
        <w:rPr>
          <w:rFonts w:ascii="Arial" w:eastAsia="Arial" w:hAnsi="Arial" w:cs="Arial"/>
          <w:b/>
          <w:bCs/>
          <w:sz w:val="24"/>
          <w:szCs w:val="24"/>
        </w:rPr>
        <w:t xml:space="preserve">1. PROCEDENCIA DE LA </w:t>
      </w:r>
      <w:r w:rsidR="00E0162A" w:rsidRPr="00E0162A">
        <w:rPr>
          <w:rFonts w:ascii="Arial" w:eastAsia="Arial" w:hAnsi="Arial" w:cs="Arial"/>
          <w:b/>
          <w:bCs/>
          <w:sz w:val="24"/>
          <w:szCs w:val="24"/>
        </w:rPr>
        <w:t>ACCIÓN</w:t>
      </w:r>
      <w:r w:rsidRPr="00E0162A">
        <w:rPr>
          <w:rFonts w:ascii="Arial" w:eastAsia="Arial" w:hAnsi="Arial" w:cs="Arial"/>
          <w:b/>
          <w:bCs/>
          <w:sz w:val="24"/>
          <w:szCs w:val="24"/>
        </w:rPr>
        <w:t xml:space="preserve"> DE </w:t>
      </w:r>
      <w:r w:rsidR="00B50186" w:rsidRPr="00E0162A">
        <w:rPr>
          <w:rFonts w:ascii="Arial" w:eastAsia="Arial" w:hAnsi="Arial" w:cs="Arial"/>
          <w:b/>
          <w:bCs/>
          <w:sz w:val="24"/>
          <w:szCs w:val="24"/>
        </w:rPr>
        <w:t>TUTELA</w:t>
      </w:r>
    </w:p>
    <w:p w:rsidR="00500CE4" w:rsidRPr="00E0162A" w:rsidRDefault="00500CE4" w:rsidP="00E0162A">
      <w:pPr>
        <w:spacing w:line="276" w:lineRule="auto"/>
        <w:jc w:val="both"/>
        <w:rPr>
          <w:rFonts w:ascii="Arial" w:eastAsia="Arial" w:hAnsi="Arial" w:cs="Arial"/>
          <w:sz w:val="24"/>
          <w:szCs w:val="24"/>
        </w:rPr>
      </w:pPr>
      <w:r w:rsidRPr="00E0162A">
        <w:rPr>
          <w:rFonts w:ascii="Arial" w:eastAsia="Arial" w:hAnsi="Arial" w:cs="Arial"/>
          <w:sz w:val="24"/>
          <w:szCs w:val="24"/>
        </w:rPr>
        <w:t xml:space="preserve"> </w:t>
      </w:r>
    </w:p>
    <w:p w:rsidR="00500CE4" w:rsidRPr="00E0162A" w:rsidRDefault="00500CE4" w:rsidP="00E0162A">
      <w:pPr>
        <w:spacing w:line="276" w:lineRule="auto"/>
        <w:jc w:val="both"/>
        <w:rPr>
          <w:rFonts w:ascii="Arial" w:eastAsia="Arial" w:hAnsi="Arial" w:cs="Arial"/>
          <w:i/>
          <w:iCs/>
          <w:sz w:val="24"/>
          <w:szCs w:val="24"/>
        </w:rPr>
      </w:pPr>
      <w:r w:rsidRPr="00E0162A">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E0162A">
        <w:rPr>
          <w:rFonts w:ascii="Arial" w:eastAsia="Arial" w:hAnsi="Arial" w:cs="Arial"/>
          <w:i/>
          <w:iCs/>
          <w:sz w:val="24"/>
          <w:szCs w:val="24"/>
        </w:rPr>
        <w:t>“</w:t>
      </w:r>
      <w:r w:rsidRPr="009D7BCA">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E0162A">
        <w:rPr>
          <w:rFonts w:ascii="Arial" w:eastAsia="Arial" w:hAnsi="Arial" w:cs="Arial"/>
          <w:i/>
          <w:iCs/>
          <w:sz w:val="24"/>
          <w:szCs w:val="24"/>
        </w:rPr>
        <w:t>”.</w:t>
      </w:r>
    </w:p>
    <w:p w:rsidR="00500CE4" w:rsidRPr="00E0162A" w:rsidRDefault="00500CE4" w:rsidP="00E0162A">
      <w:pPr>
        <w:spacing w:line="276" w:lineRule="auto"/>
        <w:jc w:val="both"/>
        <w:rPr>
          <w:rFonts w:ascii="Arial" w:eastAsia="Arial" w:hAnsi="Arial" w:cs="Arial"/>
          <w:i/>
          <w:iCs/>
          <w:sz w:val="24"/>
          <w:szCs w:val="24"/>
        </w:rPr>
      </w:pPr>
      <w:r w:rsidRPr="00E0162A">
        <w:rPr>
          <w:rFonts w:ascii="Arial" w:eastAsia="Arial" w:hAnsi="Arial" w:cs="Arial"/>
          <w:i/>
          <w:iCs/>
          <w:sz w:val="24"/>
          <w:szCs w:val="24"/>
        </w:rPr>
        <w:t xml:space="preserve"> </w:t>
      </w:r>
    </w:p>
    <w:p w:rsidR="00500CE4" w:rsidRPr="00E0162A" w:rsidRDefault="00500CE4" w:rsidP="00E0162A">
      <w:pPr>
        <w:spacing w:line="276" w:lineRule="auto"/>
        <w:jc w:val="both"/>
        <w:rPr>
          <w:rFonts w:ascii="Arial" w:eastAsia="Arial" w:hAnsi="Arial" w:cs="Arial"/>
          <w:sz w:val="24"/>
          <w:szCs w:val="24"/>
        </w:rPr>
      </w:pPr>
      <w:r w:rsidRPr="00E0162A">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500CE4" w:rsidRPr="00E0162A" w:rsidRDefault="00500CE4" w:rsidP="00E0162A">
      <w:pPr>
        <w:spacing w:line="276" w:lineRule="auto"/>
        <w:jc w:val="both"/>
        <w:rPr>
          <w:rFonts w:ascii="Arial" w:hAnsi="Arial" w:cs="Arial"/>
          <w:b/>
          <w:sz w:val="24"/>
          <w:szCs w:val="24"/>
          <w:lang w:val="es-CO"/>
        </w:rPr>
      </w:pPr>
    </w:p>
    <w:p w:rsidR="00500CE4" w:rsidRPr="00E0162A" w:rsidRDefault="00500CE4" w:rsidP="00E0162A">
      <w:pPr>
        <w:spacing w:line="276" w:lineRule="auto"/>
        <w:jc w:val="both"/>
        <w:rPr>
          <w:rFonts w:ascii="Arial" w:hAnsi="Arial" w:cs="Arial"/>
          <w:b/>
          <w:sz w:val="24"/>
          <w:szCs w:val="24"/>
          <w:lang w:val="es-CO"/>
        </w:rPr>
      </w:pPr>
      <w:r w:rsidRPr="00E0162A">
        <w:rPr>
          <w:rFonts w:ascii="Arial" w:hAnsi="Arial" w:cs="Arial"/>
          <w:b/>
          <w:sz w:val="24"/>
          <w:szCs w:val="24"/>
          <w:lang w:val="es-CO"/>
        </w:rPr>
        <w:t>2. ACREDITACIÓN DE LA VULNERACIÓN DEL DERECHO</w:t>
      </w:r>
    </w:p>
    <w:p w:rsidR="00500CE4" w:rsidRPr="00E0162A" w:rsidRDefault="00500CE4" w:rsidP="00E0162A">
      <w:pPr>
        <w:spacing w:line="276" w:lineRule="auto"/>
        <w:jc w:val="both"/>
        <w:rPr>
          <w:rFonts w:ascii="Arial" w:hAnsi="Arial" w:cs="Arial"/>
          <w:sz w:val="24"/>
          <w:szCs w:val="24"/>
          <w:lang w:val="es-CO"/>
        </w:rPr>
      </w:pPr>
    </w:p>
    <w:p w:rsidR="00500CE4" w:rsidRPr="00E0162A" w:rsidRDefault="00500CE4" w:rsidP="00E0162A">
      <w:pPr>
        <w:spacing w:line="276" w:lineRule="auto"/>
        <w:jc w:val="both"/>
        <w:rPr>
          <w:rFonts w:ascii="Arial" w:hAnsi="Arial" w:cs="Arial"/>
          <w:sz w:val="24"/>
          <w:szCs w:val="24"/>
        </w:rPr>
      </w:pPr>
      <w:r w:rsidRPr="00E0162A">
        <w:rPr>
          <w:rFonts w:ascii="Arial" w:hAnsi="Arial" w:cs="Arial"/>
          <w:sz w:val="24"/>
          <w:szCs w:val="24"/>
          <w:lang w:val="es-CO"/>
        </w:rPr>
        <w:t>La Acción de Tutela, para resultar efectiva como mecanismo de defensa de los derechos fundamentales, está regida por el principio de informalidad, que debe orientar la actividad judicial durante el trámite de la actuación.</w:t>
      </w:r>
    </w:p>
    <w:p w:rsidR="00500CE4" w:rsidRPr="00E0162A" w:rsidRDefault="00500CE4" w:rsidP="00E0162A">
      <w:pPr>
        <w:spacing w:line="276" w:lineRule="auto"/>
        <w:jc w:val="both"/>
        <w:rPr>
          <w:rFonts w:ascii="Arial" w:hAnsi="Arial" w:cs="Arial"/>
          <w:sz w:val="24"/>
          <w:szCs w:val="24"/>
        </w:rPr>
      </w:pPr>
    </w:p>
    <w:p w:rsidR="00500CE4" w:rsidRPr="00E0162A" w:rsidRDefault="00500CE4" w:rsidP="00E0162A">
      <w:pPr>
        <w:spacing w:line="276" w:lineRule="auto"/>
        <w:jc w:val="both"/>
        <w:rPr>
          <w:rFonts w:ascii="Arial" w:hAnsi="Arial" w:cs="Arial"/>
          <w:sz w:val="24"/>
          <w:szCs w:val="24"/>
          <w:lang w:val="es-CO"/>
        </w:rPr>
      </w:pPr>
      <w:r w:rsidRPr="00E0162A">
        <w:rPr>
          <w:rFonts w:ascii="Arial" w:hAnsi="Arial" w:cs="Arial"/>
          <w:sz w:val="24"/>
          <w:szCs w:val="24"/>
          <w:lang w:val="es-CO"/>
        </w:rPr>
        <w:t xml:space="preserve">Alude este principio a que la acción de tutela y las actuaciones que ella genera no se encuentran sujetas a fórmulas sacramentales, solemnidades, ni requisitos especiales que terminen por obstaculizar la finalidad con que la misma fue concebida, que no es </w:t>
      </w:r>
      <w:r w:rsidRPr="00E0162A">
        <w:rPr>
          <w:rFonts w:ascii="Arial" w:hAnsi="Arial" w:cs="Arial"/>
          <w:sz w:val="24"/>
          <w:szCs w:val="24"/>
          <w:lang w:val="es-CO"/>
        </w:rPr>
        <w:lastRenderedPageBreak/>
        <w:t xml:space="preserve">otro, que el resguardo inmediato de los derechos fundamentales, por ello, sólo se requiere que el accionante: determine la autoridad, entidad o persona natural, según sea el caso, que genera el agravio; exponga los hechos que la originan; refiera el derecho que le ha sido vulnerado o se encuentra amenazado, sin que sea necesario citar la norma que los contempla.  </w:t>
      </w:r>
    </w:p>
    <w:p w:rsidR="00500CE4" w:rsidRPr="00E0162A" w:rsidRDefault="00500CE4" w:rsidP="00E0162A">
      <w:pPr>
        <w:spacing w:line="276" w:lineRule="auto"/>
        <w:jc w:val="both"/>
        <w:rPr>
          <w:rFonts w:ascii="Arial" w:hAnsi="Arial" w:cs="Arial"/>
          <w:sz w:val="24"/>
          <w:szCs w:val="24"/>
          <w:lang w:val="es-CO"/>
        </w:rPr>
      </w:pPr>
    </w:p>
    <w:p w:rsidR="00500CE4" w:rsidRPr="00E0162A" w:rsidRDefault="00500CE4" w:rsidP="00E0162A">
      <w:pPr>
        <w:spacing w:line="276" w:lineRule="auto"/>
        <w:jc w:val="both"/>
        <w:rPr>
          <w:rFonts w:ascii="Arial" w:hAnsi="Arial" w:cs="Arial"/>
          <w:sz w:val="24"/>
          <w:szCs w:val="24"/>
        </w:rPr>
      </w:pPr>
      <w:r w:rsidRPr="00E0162A">
        <w:rPr>
          <w:rFonts w:ascii="Arial" w:hAnsi="Arial" w:cs="Arial"/>
          <w:sz w:val="24"/>
          <w:szCs w:val="24"/>
          <w:lang w:val="es-CO"/>
        </w:rPr>
        <w:t xml:space="preserve">Es oportuno indicar, que la petición de amparo constitucional no requiere de mandatario judicial y, en algunos casos excepcionales, puede ser ejercida de manera verbal -en caso de urgencia, o cuando el solicitante no sepa escribir, o sea menor de edad-. </w:t>
      </w:r>
      <w:r w:rsidRPr="00E0162A">
        <w:rPr>
          <w:rFonts w:ascii="Arial" w:hAnsi="Arial" w:cs="Arial"/>
          <w:sz w:val="24"/>
          <w:szCs w:val="24"/>
        </w:rPr>
        <w:t>Sin embargo, a pesar de lo dicho, el principio de informalidad no es absoluto y, por tanto, el actor debe</w:t>
      </w:r>
      <w:r w:rsidRPr="00E0162A">
        <w:rPr>
          <w:rFonts w:ascii="Arial" w:hAnsi="Arial" w:cs="Arial"/>
          <w:sz w:val="24"/>
          <w:szCs w:val="24"/>
          <w:lang w:val="es-CO"/>
        </w:rPr>
        <w:t xml:space="preserve"> acreditar necesariamente, ciertos presupuestos básicos para lograr una decisión favorable.  </w:t>
      </w:r>
    </w:p>
    <w:p w:rsidR="00500CE4" w:rsidRPr="00E0162A" w:rsidRDefault="00500CE4" w:rsidP="00E0162A">
      <w:pPr>
        <w:spacing w:line="276" w:lineRule="auto"/>
        <w:jc w:val="both"/>
        <w:rPr>
          <w:rFonts w:ascii="Arial" w:hAnsi="Arial" w:cs="Arial"/>
          <w:sz w:val="24"/>
          <w:szCs w:val="24"/>
        </w:rPr>
      </w:pPr>
    </w:p>
    <w:p w:rsidR="00500CE4" w:rsidRPr="00E0162A" w:rsidRDefault="00500CE4" w:rsidP="00E0162A">
      <w:pPr>
        <w:spacing w:line="276" w:lineRule="auto"/>
        <w:jc w:val="both"/>
        <w:rPr>
          <w:rFonts w:ascii="Arial" w:hAnsi="Arial" w:cs="Arial"/>
          <w:sz w:val="24"/>
          <w:szCs w:val="24"/>
        </w:rPr>
      </w:pPr>
      <w:r w:rsidRPr="00E0162A">
        <w:rPr>
          <w:rFonts w:ascii="Arial" w:hAnsi="Arial" w:cs="Arial"/>
          <w:sz w:val="24"/>
          <w:szCs w:val="24"/>
        </w:rPr>
        <w:t>En efecto, es carga del accionante, en múltiples oportunidades acreditar que realizó determinadas peticiones o actos que no le fueron atendidos y, si bien la prueba en este tipo de trámites es menos exigente, es necesario demostrarlos al funcionario judicial, pues, de otra forma, sería imposible determinar si los derechos fundamentales fueron realmente vulnerados o amenazados.</w:t>
      </w:r>
    </w:p>
    <w:p w:rsidR="00500CE4" w:rsidRPr="00E0162A" w:rsidRDefault="00500CE4" w:rsidP="00E0162A">
      <w:pPr>
        <w:spacing w:line="276" w:lineRule="auto"/>
        <w:jc w:val="both"/>
        <w:rPr>
          <w:rFonts w:ascii="Arial" w:hAnsi="Arial" w:cs="Arial"/>
          <w:sz w:val="24"/>
          <w:szCs w:val="24"/>
        </w:rPr>
      </w:pPr>
    </w:p>
    <w:p w:rsidR="00500CE4" w:rsidRPr="00E0162A" w:rsidRDefault="00500CE4" w:rsidP="00E0162A">
      <w:pPr>
        <w:spacing w:line="276" w:lineRule="auto"/>
        <w:jc w:val="both"/>
        <w:rPr>
          <w:rFonts w:ascii="Arial" w:hAnsi="Arial" w:cs="Arial"/>
          <w:sz w:val="24"/>
          <w:szCs w:val="24"/>
        </w:rPr>
      </w:pPr>
      <w:r w:rsidRPr="00E0162A">
        <w:rPr>
          <w:rFonts w:ascii="Arial" w:hAnsi="Arial" w:cs="Arial"/>
          <w:sz w:val="24"/>
          <w:szCs w:val="24"/>
        </w:rPr>
        <w:t>Al efecto dice la Corte Constitucional en sentencia T-012 de 1995, lo siguiente:</w:t>
      </w:r>
    </w:p>
    <w:p w:rsidR="00500CE4" w:rsidRPr="00E0162A" w:rsidRDefault="00500CE4" w:rsidP="00E0162A">
      <w:pPr>
        <w:spacing w:line="276" w:lineRule="auto"/>
        <w:jc w:val="both"/>
        <w:rPr>
          <w:rFonts w:ascii="Arial" w:hAnsi="Arial" w:cs="Arial"/>
          <w:sz w:val="24"/>
          <w:szCs w:val="24"/>
        </w:rPr>
      </w:pPr>
    </w:p>
    <w:p w:rsidR="00500CE4" w:rsidRPr="00E0162A" w:rsidRDefault="00500CE4" w:rsidP="00E0162A">
      <w:pPr>
        <w:ind w:left="426" w:right="420"/>
        <w:jc w:val="both"/>
        <w:rPr>
          <w:rFonts w:ascii="Arial" w:hAnsi="Arial" w:cs="Arial"/>
          <w:i/>
          <w:sz w:val="22"/>
          <w:szCs w:val="24"/>
        </w:rPr>
      </w:pPr>
      <w:r w:rsidRPr="00E0162A">
        <w:rPr>
          <w:rFonts w:ascii="Arial" w:hAnsi="Arial" w:cs="Arial"/>
          <w:i/>
          <w:sz w:val="22"/>
          <w:szCs w:val="24"/>
        </w:rPr>
        <w:t>“La tutela supone la acción protectora del Estado que tiende a proteger un derecho fundamental ante una acción lesiva o frente a un peligro inminente, que se presenta bajo forma de amenaza.</w:t>
      </w:r>
    </w:p>
    <w:p w:rsidR="00500CE4" w:rsidRPr="00E0162A" w:rsidRDefault="00500CE4" w:rsidP="00E0162A">
      <w:pPr>
        <w:ind w:left="426" w:right="420"/>
        <w:jc w:val="both"/>
        <w:rPr>
          <w:rFonts w:ascii="Arial" w:hAnsi="Arial" w:cs="Arial"/>
          <w:i/>
          <w:sz w:val="22"/>
          <w:szCs w:val="24"/>
        </w:rPr>
      </w:pPr>
    </w:p>
    <w:p w:rsidR="00500CE4" w:rsidRPr="00E0162A" w:rsidRDefault="00500CE4" w:rsidP="00E0162A">
      <w:pPr>
        <w:ind w:left="426" w:right="420"/>
        <w:jc w:val="both"/>
        <w:rPr>
          <w:rFonts w:ascii="Arial" w:hAnsi="Arial" w:cs="Arial"/>
          <w:i/>
          <w:sz w:val="22"/>
          <w:szCs w:val="24"/>
        </w:rPr>
      </w:pPr>
      <w:r w:rsidRPr="00E0162A">
        <w:rPr>
          <w:rFonts w:ascii="Arial" w:hAnsi="Arial" w:cs="Arial"/>
          <w:i/>
          <w:sz w:val="22"/>
          <w:szCs w:val="24"/>
        </w:rPr>
        <w:t>Tanto la vulneración del derecho fundamental como su amenaza, parten de una objetividad, es decir, de una certeza sobre la lesión o amenaza…”</w:t>
      </w:r>
    </w:p>
    <w:p w:rsidR="00D32ECF" w:rsidRPr="00E0162A" w:rsidRDefault="00D32ECF" w:rsidP="00E0162A">
      <w:pPr>
        <w:shd w:val="clear" w:color="auto" w:fill="FFFFFF"/>
        <w:spacing w:line="276" w:lineRule="auto"/>
        <w:jc w:val="both"/>
        <w:rPr>
          <w:rFonts w:ascii="Arial" w:hAnsi="Arial" w:cs="Arial"/>
          <w:color w:val="000000"/>
          <w:sz w:val="24"/>
          <w:szCs w:val="24"/>
          <w:lang w:val="es-ES"/>
        </w:rPr>
      </w:pPr>
    </w:p>
    <w:p w:rsidR="00D32ECF" w:rsidRPr="00E0162A" w:rsidRDefault="004B3731" w:rsidP="00E0162A">
      <w:pPr>
        <w:shd w:val="clear" w:color="auto" w:fill="FFFFFF" w:themeFill="background1"/>
        <w:spacing w:line="276" w:lineRule="auto"/>
        <w:jc w:val="both"/>
        <w:rPr>
          <w:rFonts w:ascii="Arial" w:hAnsi="Arial" w:cs="Arial"/>
          <w:color w:val="000000"/>
          <w:sz w:val="24"/>
          <w:szCs w:val="24"/>
          <w:lang w:val="es-ES"/>
        </w:rPr>
      </w:pPr>
      <w:r w:rsidRPr="00E0162A">
        <w:rPr>
          <w:rFonts w:ascii="Arial" w:hAnsi="Arial" w:cs="Arial"/>
          <w:color w:val="000000" w:themeColor="text1"/>
          <w:sz w:val="24"/>
          <w:szCs w:val="24"/>
          <w:lang w:val="es-ES"/>
        </w:rPr>
        <w:t xml:space="preserve">En cuanto a la carga probatoria del accionante, esa </w:t>
      </w:r>
      <w:r w:rsidR="00D32ECF" w:rsidRPr="00E0162A">
        <w:rPr>
          <w:rFonts w:ascii="Arial" w:hAnsi="Arial" w:cs="Arial"/>
          <w:color w:val="000000" w:themeColor="text1"/>
          <w:sz w:val="24"/>
          <w:szCs w:val="24"/>
          <w:lang w:val="es-ES"/>
        </w:rPr>
        <w:t>misma Corporación señaló</w:t>
      </w:r>
      <w:r w:rsidR="00D20EC1" w:rsidRPr="00E0162A">
        <w:rPr>
          <w:rFonts w:ascii="Arial" w:hAnsi="Arial" w:cs="Arial"/>
          <w:color w:val="000000" w:themeColor="text1"/>
          <w:sz w:val="24"/>
          <w:szCs w:val="24"/>
          <w:lang w:val="es-ES"/>
        </w:rPr>
        <w:t xml:space="preserve"> </w:t>
      </w:r>
      <w:r w:rsidR="3B4B8B0A" w:rsidRPr="00E0162A">
        <w:rPr>
          <w:rFonts w:ascii="Arial" w:hAnsi="Arial" w:cs="Arial"/>
          <w:color w:val="000000" w:themeColor="text1"/>
          <w:sz w:val="24"/>
          <w:szCs w:val="24"/>
          <w:lang w:val="es-ES"/>
        </w:rPr>
        <w:t>que “</w:t>
      </w:r>
      <w:r w:rsidR="00D32ECF" w:rsidRPr="00E0162A">
        <w:rPr>
          <w:rFonts w:ascii="Arial" w:hAnsi="Arial" w:cs="Arial"/>
          <w:i/>
          <w:iCs/>
          <w:color w:val="000000" w:themeColor="text1"/>
          <w:sz w:val="22"/>
          <w:szCs w:val="24"/>
          <w:lang w:val="es-ES"/>
        </w:rPr>
        <w:t>… si</w:t>
      </w:r>
      <w:r w:rsidR="00106F0C" w:rsidRPr="00E0162A">
        <w:rPr>
          <w:rFonts w:ascii="Arial" w:hAnsi="Arial" w:cs="Arial"/>
          <w:i/>
          <w:iCs/>
          <w:color w:val="000000" w:themeColor="text1"/>
          <w:sz w:val="22"/>
          <w:szCs w:val="24"/>
          <w:lang w:val="es-ES"/>
        </w:rPr>
        <w:t xml:space="preserve"> bien la Constitución y la ley ordenan presumir la buena fe y la veracidad en las actuaciones de los particulares, especialmente de aquellos en situación de vulnerabilidad, ello no implica que las alegaciones no deban estar mínimamente sustentadas con elementos de prueba que acrediten el derecho que se pretende</w:t>
      </w:r>
      <w:r w:rsidR="00D32ECF" w:rsidRPr="00E0162A">
        <w:rPr>
          <w:rFonts w:ascii="Arial" w:hAnsi="Arial" w:cs="Arial"/>
          <w:color w:val="000000" w:themeColor="text1"/>
          <w:sz w:val="24"/>
          <w:szCs w:val="24"/>
          <w:lang w:val="es-ES"/>
        </w:rPr>
        <w:t>” –T-675-14</w:t>
      </w:r>
      <w:r w:rsidRPr="00E0162A">
        <w:rPr>
          <w:rFonts w:ascii="Arial" w:hAnsi="Arial" w:cs="Arial"/>
          <w:color w:val="000000" w:themeColor="text1"/>
          <w:sz w:val="24"/>
          <w:szCs w:val="24"/>
          <w:lang w:val="es-ES"/>
        </w:rPr>
        <w:t xml:space="preserve">. </w:t>
      </w:r>
      <w:r w:rsidR="00D32ECF" w:rsidRPr="00E0162A">
        <w:rPr>
          <w:rFonts w:ascii="Arial" w:hAnsi="Arial" w:cs="Arial"/>
          <w:color w:val="000000" w:themeColor="text1"/>
          <w:sz w:val="24"/>
          <w:szCs w:val="24"/>
          <w:lang w:val="es-ES"/>
        </w:rPr>
        <w:t>En esa misma providencia, se trajo a colación lo expuesto en la T-236 de 2007, donde precisó que “</w:t>
      </w:r>
      <w:r w:rsidR="00106F0C" w:rsidRPr="00E0162A">
        <w:rPr>
          <w:rFonts w:ascii="Arial" w:hAnsi="Arial" w:cs="Arial"/>
          <w:i/>
          <w:iCs/>
          <w:color w:val="2D2D2D"/>
          <w:sz w:val="22"/>
          <w:szCs w:val="24"/>
          <w:lang w:val="es-CO"/>
        </w:rPr>
        <w:t>la informalidad de la acción de tutela no exonera al actor de probar, aunque sea de manera sumaria, los hechos en los que basa sus pretensiones</w:t>
      </w:r>
      <w:r w:rsidR="00106F0C" w:rsidRPr="00E0162A">
        <w:rPr>
          <w:rFonts w:ascii="Arial" w:hAnsi="Arial" w:cs="Arial"/>
          <w:i/>
          <w:iCs/>
          <w:color w:val="2D2D2D"/>
          <w:sz w:val="24"/>
          <w:szCs w:val="24"/>
          <w:lang w:val="es-CO"/>
        </w:rPr>
        <w:t>”.</w:t>
      </w:r>
    </w:p>
    <w:p w:rsidR="00205BEF" w:rsidRPr="00E0162A" w:rsidRDefault="00205BEF" w:rsidP="00E0162A">
      <w:pPr>
        <w:spacing w:line="276" w:lineRule="auto"/>
        <w:jc w:val="both"/>
        <w:rPr>
          <w:rFonts w:ascii="Arial" w:hAnsi="Arial" w:cs="Arial"/>
          <w:b/>
          <w:sz w:val="24"/>
          <w:szCs w:val="24"/>
        </w:rPr>
      </w:pPr>
    </w:p>
    <w:p w:rsidR="00500CE4" w:rsidRPr="00E0162A" w:rsidRDefault="00205BEF" w:rsidP="00E0162A">
      <w:pPr>
        <w:spacing w:line="276" w:lineRule="auto"/>
        <w:jc w:val="both"/>
        <w:rPr>
          <w:rFonts w:ascii="Arial" w:hAnsi="Arial" w:cs="Arial"/>
          <w:b/>
          <w:bCs/>
          <w:sz w:val="24"/>
          <w:szCs w:val="24"/>
          <w:lang w:val="es-CO"/>
        </w:rPr>
      </w:pPr>
      <w:r w:rsidRPr="00E0162A">
        <w:rPr>
          <w:rFonts w:ascii="Arial" w:hAnsi="Arial" w:cs="Arial"/>
          <w:b/>
          <w:bCs/>
          <w:sz w:val="24"/>
          <w:szCs w:val="24"/>
          <w:lang w:val="es-CO"/>
        </w:rPr>
        <w:t>3</w:t>
      </w:r>
      <w:r w:rsidR="00500CE4" w:rsidRPr="00E0162A">
        <w:rPr>
          <w:rFonts w:ascii="Arial" w:hAnsi="Arial" w:cs="Arial"/>
          <w:b/>
          <w:bCs/>
          <w:sz w:val="24"/>
          <w:szCs w:val="24"/>
          <w:lang w:val="es-CO"/>
        </w:rPr>
        <w:t xml:space="preserve">. </w:t>
      </w:r>
      <w:r w:rsidR="06A086D3" w:rsidRPr="00E0162A">
        <w:rPr>
          <w:rFonts w:ascii="Arial" w:hAnsi="Arial" w:cs="Arial"/>
          <w:b/>
          <w:bCs/>
          <w:sz w:val="24"/>
          <w:szCs w:val="24"/>
          <w:lang w:val="es-CO"/>
        </w:rPr>
        <w:t xml:space="preserve">DE LAS AYUDAS BRINDADAS POR EL GOBIERNO NACIONAL EN EL MARCO DE LA EMERGENCIA SANITARIA </w:t>
      </w:r>
    </w:p>
    <w:p w:rsidR="00500CE4" w:rsidRPr="00E0162A" w:rsidRDefault="00500CE4" w:rsidP="00E0162A">
      <w:pPr>
        <w:spacing w:line="276" w:lineRule="auto"/>
        <w:jc w:val="both"/>
        <w:rPr>
          <w:rFonts w:ascii="Arial" w:hAnsi="Arial" w:cs="Arial"/>
          <w:b/>
          <w:bCs/>
          <w:sz w:val="24"/>
          <w:szCs w:val="24"/>
          <w:lang w:val="es-CO"/>
        </w:rPr>
      </w:pPr>
    </w:p>
    <w:p w:rsidR="00500CE4" w:rsidRPr="00E0162A" w:rsidRDefault="06A086D3" w:rsidP="00E0162A">
      <w:pPr>
        <w:spacing w:line="276" w:lineRule="auto"/>
        <w:jc w:val="both"/>
        <w:rPr>
          <w:rFonts w:ascii="Arial" w:hAnsi="Arial" w:cs="Arial"/>
          <w:sz w:val="24"/>
          <w:szCs w:val="24"/>
          <w:lang w:val="es-CO"/>
        </w:rPr>
      </w:pPr>
      <w:r w:rsidRPr="00E0162A">
        <w:rPr>
          <w:rFonts w:ascii="Arial" w:hAnsi="Arial" w:cs="Arial"/>
          <w:sz w:val="24"/>
          <w:szCs w:val="24"/>
          <w:lang w:val="es-CO"/>
        </w:rPr>
        <w:t>Con el fin de mitigar los efectos económicos y sociales de las medidas tomadas dentro de la emergencia sanitar</w:t>
      </w:r>
      <w:r w:rsidR="68BE4554" w:rsidRPr="00E0162A">
        <w:rPr>
          <w:rFonts w:ascii="Arial" w:hAnsi="Arial" w:cs="Arial"/>
          <w:sz w:val="24"/>
          <w:szCs w:val="24"/>
          <w:lang w:val="es-CO"/>
        </w:rPr>
        <w:t xml:space="preserve">ia, </w:t>
      </w:r>
      <w:r w:rsidR="00FDB833" w:rsidRPr="00E0162A">
        <w:rPr>
          <w:rFonts w:ascii="Arial" w:hAnsi="Arial" w:cs="Arial"/>
          <w:sz w:val="24"/>
          <w:szCs w:val="24"/>
          <w:lang w:val="es-CO"/>
        </w:rPr>
        <w:t>dentro de las que se cuenta</w:t>
      </w:r>
      <w:r w:rsidR="68BE4554" w:rsidRPr="00E0162A">
        <w:rPr>
          <w:rFonts w:ascii="Arial" w:hAnsi="Arial" w:cs="Arial"/>
          <w:sz w:val="24"/>
          <w:szCs w:val="24"/>
          <w:lang w:val="es-CO"/>
        </w:rPr>
        <w:t xml:space="preserve"> el confinamiento obligatorio</w:t>
      </w:r>
      <w:r w:rsidR="2D634185" w:rsidRPr="00E0162A">
        <w:rPr>
          <w:rFonts w:ascii="Arial" w:hAnsi="Arial" w:cs="Arial"/>
          <w:sz w:val="24"/>
          <w:szCs w:val="24"/>
          <w:lang w:val="es-CO"/>
        </w:rPr>
        <w:t xml:space="preserve">, </w:t>
      </w:r>
      <w:r w:rsidR="68BE4554" w:rsidRPr="00E0162A">
        <w:rPr>
          <w:rFonts w:ascii="Arial" w:hAnsi="Arial" w:cs="Arial"/>
          <w:sz w:val="24"/>
          <w:szCs w:val="24"/>
          <w:lang w:val="es-CO"/>
        </w:rPr>
        <w:t xml:space="preserve">el Gobierno Nacional ha dispuesto una serie de ayudas y canales institucionales para </w:t>
      </w:r>
      <w:r w:rsidR="73075355" w:rsidRPr="00E0162A">
        <w:rPr>
          <w:rFonts w:ascii="Arial" w:hAnsi="Arial" w:cs="Arial"/>
          <w:sz w:val="24"/>
          <w:szCs w:val="24"/>
          <w:lang w:val="es-CO"/>
        </w:rPr>
        <w:t>atender la</w:t>
      </w:r>
      <w:r w:rsidR="3308D11A" w:rsidRPr="00E0162A">
        <w:rPr>
          <w:rFonts w:ascii="Arial" w:hAnsi="Arial" w:cs="Arial"/>
          <w:sz w:val="24"/>
          <w:szCs w:val="24"/>
          <w:lang w:val="es-CO"/>
        </w:rPr>
        <w:t>s</w:t>
      </w:r>
      <w:r w:rsidR="73075355" w:rsidRPr="00E0162A">
        <w:rPr>
          <w:rFonts w:ascii="Arial" w:hAnsi="Arial" w:cs="Arial"/>
          <w:sz w:val="24"/>
          <w:szCs w:val="24"/>
          <w:lang w:val="es-CO"/>
        </w:rPr>
        <w:t xml:space="preserve"> necesidades básicas de la</w:t>
      </w:r>
      <w:r w:rsidR="4913A434" w:rsidRPr="00E0162A">
        <w:rPr>
          <w:rFonts w:ascii="Arial" w:hAnsi="Arial" w:cs="Arial"/>
          <w:sz w:val="24"/>
          <w:szCs w:val="24"/>
          <w:lang w:val="es-CO"/>
        </w:rPr>
        <w:t xml:space="preserve"> </w:t>
      </w:r>
      <w:r w:rsidR="73075355" w:rsidRPr="00E0162A">
        <w:rPr>
          <w:rFonts w:ascii="Arial" w:hAnsi="Arial" w:cs="Arial"/>
          <w:sz w:val="24"/>
          <w:szCs w:val="24"/>
          <w:lang w:val="es-CO"/>
        </w:rPr>
        <w:t>población vulnerable y de escasos recursos en todo el territorio nacional</w:t>
      </w:r>
      <w:r w:rsidR="73CE8A55" w:rsidRPr="00E0162A">
        <w:rPr>
          <w:rFonts w:ascii="Arial" w:hAnsi="Arial" w:cs="Arial"/>
          <w:sz w:val="24"/>
          <w:szCs w:val="24"/>
          <w:lang w:val="es-CO"/>
        </w:rPr>
        <w:t>.</w:t>
      </w:r>
      <w:r w:rsidR="2E0008E8" w:rsidRPr="00E0162A">
        <w:rPr>
          <w:rFonts w:ascii="Arial" w:hAnsi="Arial" w:cs="Arial"/>
          <w:sz w:val="24"/>
          <w:szCs w:val="24"/>
          <w:lang w:val="es-CO"/>
        </w:rPr>
        <w:t xml:space="preserve"> </w:t>
      </w:r>
    </w:p>
    <w:p w:rsidR="00500CE4" w:rsidRPr="00E0162A" w:rsidRDefault="00500CE4" w:rsidP="00E0162A">
      <w:pPr>
        <w:spacing w:line="276" w:lineRule="auto"/>
        <w:jc w:val="both"/>
        <w:rPr>
          <w:rFonts w:ascii="Arial" w:hAnsi="Arial" w:cs="Arial"/>
          <w:sz w:val="24"/>
          <w:szCs w:val="24"/>
          <w:lang w:val="es-CO"/>
        </w:rPr>
      </w:pPr>
    </w:p>
    <w:p w:rsidR="00500CE4" w:rsidRPr="00E0162A" w:rsidRDefault="5C92E2FE" w:rsidP="00E0162A">
      <w:pPr>
        <w:spacing w:line="276" w:lineRule="auto"/>
        <w:jc w:val="both"/>
        <w:rPr>
          <w:rFonts w:ascii="Arial" w:hAnsi="Arial" w:cs="Arial"/>
          <w:sz w:val="24"/>
          <w:szCs w:val="24"/>
          <w:lang w:val="es-CO"/>
        </w:rPr>
      </w:pPr>
      <w:r w:rsidRPr="00E0162A">
        <w:rPr>
          <w:rFonts w:ascii="Arial" w:hAnsi="Arial" w:cs="Arial"/>
          <w:sz w:val="24"/>
          <w:szCs w:val="24"/>
          <w:lang w:val="es-CO"/>
        </w:rPr>
        <w:t xml:space="preserve">En </w:t>
      </w:r>
      <w:r w:rsidR="6969666D" w:rsidRPr="00E0162A">
        <w:rPr>
          <w:rFonts w:ascii="Arial" w:hAnsi="Arial" w:cs="Arial"/>
          <w:sz w:val="24"/>
          <w:szCs w:val="24"/>
          <w:lang w:val="es-CO"/>
        </w:rPr>
        <w:t>la</w:t>
      </w:r>
      <w:r w:rsidRPr="00E0162A">
        <w:rPr>
          <w:rFonts w:ascii="Arial" w:hAnsi="Arial" w:cs="Arial"/>
          <w:sz w:val="24"/>
          <w:szCs w:val="24"/>
          <w:lang w:val="es-CO"/>
        </w:rPr>
        <w:t xml:space="preserve"> siguiente </w:t>
      </w:r>
      <w:r w:rsidR="46253B6E" w:rsidRPr="00E0162A">
        <w:rPr>
          <w:rFonts w:ascii="Arial" w:hAnsi="Arial" w:cs="Arial"/>
          <w:sz w:val="24"/>
          <w:szCs w:val="24"/>
          <w:lang w:val="es-CO"/>
        </w:rPr>
        <w:t>tabla</w:t>
      </w:r>
      <w:r w:rsidRPr="00E0162A">
        <w:rPr>
          <w:rFonts w:ascii="Arial" w:hAnsi="Arial" w:cs="Arial"/>
          <w:sz w:val="24"/>
          <w:szCs w:val="24"/>
          <w:lang w:val="es-CO"/>
        </w:rPr>
        <w:t xml:space="preserve"> se verán la normatividad, población beneficiaria y los requisitos para acceder a las ayudas y beneficios brindados en el marco de </w:t>
      </w:r>
      <w:r w:rsidR="2482613A" w:rsidRPr="00E0162A">
        <w:rPr>
          <w:rFonts w:ascii="Arial" w:hAnsi="Arial" w:cs="Arial"/>
          <w:sz w:val="24"/>
          <w:szCs w:val="24"/>
          <w:lang w:val="es-CO"/>
        </w:rPr>
        <w:t>la pandemia</w:t>
      </w:r>
      <w:r w:rsidR="0BE648E6" w:rsidRPr="00E0162A">
        <w:rPr>
          <w:rFonts w:ascii="Arial" w:hAnsi="Arial" w:cs="Arial"/>
          <w:sz w:val="24"/>
          <w:szCs w:val="24"/>
          <w:lang w:val="es-CO"/>
        </w:rPr>
        <w:t xml:space="preserve"> declarada por la O</w:t>
      </w:r>
      <w:r w:rsidR="36EDCF68" w:rsidRPr="00E0162A">
        <w:rPr>
          <w:rFonts w:ascii="Arial" w:hAnsi="Arial" w:cs="Arial"/>
          <w:sz w:val="24"/>
          <w:szCs w:val="24"/>
          <w:lang w:val="es-CO"/>
        </w:rPr>
        <w:t xml:space="preserve">rganización </w:t>
      </w:r>
      <w:r w:rsidR="0BE648E6" w:rsidRPr="00E0162A">
        <w:rPr>
          <w:rFonts w:ascii="Arial" w:hAnsi="Arial" w:cs="Arial"/>
          <w:sz w:val="24"/>
          <w:szCs w:val="24"/>
          <w:lang w:val="es-CO"/>
        </w:rPr>
        <w:t>M</w:t>
      </w:r>
      <w:r w:rsidR="306E7015" w:rsidRPr="00E0162A">
        <w:rPr>
          <w:rFonts w:ascii="Arial" w:hAnsi="Arial" w:cs="Arial"/>
          <w:sz w:val="24"/>
          <w:szCs w:val="24"/>
          <w:lang w:val="es-CO"/>
        </w:rPr>
        <w:t xml:space="preserve">undial de la </w:t>
      </w:r>
      <w:r w:rsidR="0BE648E6" w:rsidRPr="00E0162A">
        <w:rPr>
          <w:rFonts w:ascii="Arial" w:hAnsi="Arial" w:cs="Arial"/>
          <w:sz w:val="24"/>
          <w:szCs w:val="24"/>
          <w:lang w:val="es-CO"/>
        </w:rPr>
        <w:t>S</w:t>
      </w:r>
      <w:r w:rsidR="28FD2202" w:rsidRPr="00E0162A">
        <w:rPr>
          <w:rFonts w:ascii="Arial" w:hAnsi="Arial" w:cs="Arial"/>
          <w:sz w:val="24"/>
          <w:szCs w:val="24"/>
          <w:lang w:val="es-CO"/>
        </w:rPr>
        <w:t xml:space="preserve">alud por el </w:t>
      </w:r>
      <w:proofErr w:type="spellStart"/>
      <w:r w:rsidR="28FD2202" w:rsidRPr="00E0162A">
        <w:rPr>
          <w:rFonts w:ascii="Arial" w:hAnsi="Arial" w:cs="Arial"/>
          <w:sz w:val="24"/>
          <w:szCs w:val="24"/>
          <w:lang w:val="es-CO"/>
        </w:rPr>
        <w:t>COVID</w:t>
      </w:r>
      <w:proofErr w:type="spellEnd"/>
      <w:r w:rsidR="28FD2202" w:rsidRPr="00E0162A">
        <w:rPr>
          <w:rFonts w:ascii="Arial" w:hAnsi="Arial" w:cs="Arial"/>
          <w:sz w:val="24"/>
          <w:szCs w:val="24"/>
          <w:lang w:val="es-CO"/>
        </w:rPr>
        <w:t>-19</w:t>
      </w:r>
      <w:r w:rsidR="43E3C109" w:rsidRPr="00E0162A">
        <w:rPr>
          <w:rFonts w:ascii="Arial" w:hAnsi="Arial" w:cs="Arial"/>
          <w:sz w:val="24"/>
          <w:szCs w:val="24"/>
          <w:lang w:val="es-CO"/>
        </w:rPr>
        <w:t>.</w:t>
      </w:r>
    </w:p>
    <w:p w:rsidR="367B1386" w:rsidRPr="00E0162A" w:rsidRDefault="367B1386" w:rsidP="00E0162A">
      <w:pPr>
        <w:spacing w:line="276" w:lineRule="auto"/>
        <w:jc w:val="both"/>
        <w:rPr>
          <w:rFonts w:ascii="Arial" w:hAnsi="Arial" w:cs="Arial"/>
          <w:sz w:val="24"/>
          <w:szCs w:val="24"/>
          <w:lang w:val="es-CO"/>
        </w:rPr>
      </w:pPr>
    </w:p>
    <w:tbl>
      <w:tblPr>
        <w:tblStyle w:val="Tablaconcuadrcula"/>
        <w:tblW w:w="0" w:type="auto"/>
        <w:tblInd w:w="108" w:type="dxa"/>
        <w:tblLayout w:type="fixed"/>
        <w:tblLook w:val="06A0" w:firstRow="1" w:lastRow="0" w:firstColumn="1" w:lastColumn="0" w:noHBand="1" w:noVBand="1"/>
      </w:tblPr>
      <w:tblGrid>
        <w:gridCol w:w="2102"/>
        <w:gridCol w:w="2210"/>
        <w:gridCol w:w="2210"/>
        <w:gridCol w:w="2550"/>
      </w:tblGrid>
      <w:tr w:rsidR="367B1386" w:rsidRPr="00E0162A" w:rsidTr="00492A2C">
        <w:tc>
          <w:tcPr>
            <w:tcW w:w="2102" w:type="dxa"/>
          </w:tcPr>
          <w:p w:rsidR="2A6C3B6B" w:rsidRPr="00492A2C" w:rsidRDefault="2A6C3B6B" w:rsidP="00E0162A">
            <w:pPr>
              <w:rPr>
                <w:rFonts w:ascii="Arial" w:hAnsi="Arial" w:cs="Arial"/>
                <w:b/>
                <w:sz w:val="22"/>
                <w:szCs w:val="24"/>
              </w:rPr>
            </w:pPr>
            <w:r w:rsidRPr="00492A2C">
              <w:rPr>
                <w:rFonts w:ascii="Arial" w:hAnsi="Arial" w:cs="Arial"/>
                <w:b/>
                <w:sz w:val="22"/>
                <w:szCs w:val="24"/>
                <w:lang w:val="es-CO"/>
              </w:rPr>
              <w:t>Normatividad</w:t>
            </w:r>
          </w:p>
        </w:tc>
        <w:tc>
          <w:tcPr>
            <w:tcW w:w="2210" w:type="dxa"/>
          </w:tcPr>
          <w:p w:rsidR="11F0335E" w:rsidRPr="00492A2C" w:rsidRDefault="11F0335E" w:rsidP="00E0162A">
            <w:pPr>
              <w:rPr>
                <w:rFonts w:ascii="Arial" w:hAnsi="Arial" w:cs="Arial"/>
                <w:b/>
                <w:sz w:val="22"/>
                <w:szCs w:val="24"/>
                <w:lang w:val="es-CO"/>
              </w:rPr>
            </w:pPr>
            <w:r w:rsidRPr="00492A2C">
              <w:rPr>
                <w:rFonts w:ascii="Arial" w:hAnsi="Arial" w:cs="Arial"/>
                <w:b/>
                <w:sz w:val="22"/>
                <w:szCs w:val="24"/>
                <w:lang w:val="es-CO"/>
              </w:rPr>
              <w:t>Población beneficiada</w:t>
            </w:r>
          </w:p>
        </w:tc>
        <w:tc>
          <w:tcPr>
            <w:tcW w:w="2210" w:type="dxa"/>
          </w:tcPr>
          <w:p w:rsidR="11F0335E" w:rsidRPr="00492A2C" w:rsidRDefault="11F0335E" w:rsidP="00E0162A">
            <w:pPr>
              <w:rPr>
                <w:rFonts w:ascii="Arial" w:hAnsi="Arial" w:cs="Arial"/>
                <w:b/>
                <w:sz w:val="22"/>
                <w:szCs w:val="24"/>
                <w:lang w:val="es-CO"/>
              </w:rPr>
            </w:pPr>
            <w:r w:rsidRPr="00492A2C">
              <w:rPr>
                <w:rFonts w:ascii="Arial" w:hAnsi="Arial" w:cs="Arial"/>
                <w:b/>
                <w:sz w:val="22"/>
                <w:szCs w:val="24"/>
                <w:lang w:val="es-CO"/>
              </w:rPr>
              <w:t>Ayuda o Beneficio</w:t>
            </w:r>
          </w:p>
        </w:tc>
        <w:tc>
          <w:tcPr>
            <w:tcW w:w="2550" w:type="dxa"/>
          </w:tcPr>
          <w:p w:rsidR="11F0335E" w:rsidRPr="00492A2C" w:rsidRDefault="11F0335E" w:rsidP="00E0162A">
            <w:pPr>
              <w:rPr>
                <w:rFonts w:ascii="Arial" w:hAnsi="Arial" w:cs="Arial"/>
                <w:b/>
                <w:sz w:val="22"/>
                <w:szCs w:val="24"/>
                <w:lang w:val="es-CO"/>
              </w:rPr>
            </w:pPr>
            <w:r w:rsidRPr="00492A2C">
              <w:rPr>
                <w:rFonts w:ascii="Arial" w:hAnsi="Arial" w:cs="Arial"/>
                <w:b/>
                <w:sz w:val="22"/>
                <w:szCs w:val="24"/>
                <w:lang w:val="es-CO"/>
              </w:rPr>
              <w:t>Requisitos</w:t>
            </w:r>
          </w:p>
        </w:tc>
      </w:tr>
      <w:tr w:rsidR="367B1386" w:rsidRPr="00E0162A" w:rsidTr="00492A2C">
        <w:tc>
          <w:tcPr>
            <w:tcW w:w="2102" w:type="dxa"/>
          </w:tcPr>
          <w:p w:rsidR="0275EBBA" w:rsidRPr="00E0162A" w:rsidRDefault="0275EBBA" w:rsidP="00E0162A">
            <w:pPr>
              <w:rPr>
                <w:rFonts w:ascii="Arial" w:hAnsi="Arial" w:cs="Arial"/>
                <w:sz w:val="22"/>
                <w:szCs w:val="24"/>
                <w:lang w:val="es-CO"/>
              </w:rPr>
            </w:pPr>
            <w:r w:rsidRPr="00E0162A">
              <w:rPr>
                <w:rFonts w:ascii="Arial" w:hAnsi="Arial" w:cs="Arial"/>
                <w:sz w:val="22"/>
                <w:szCs w:val="24"/>
                <w:lang w:val="es-CO"/>
              </w:rPr>
              <w:t xml:space="preserve">Decreto </w:t>
            </w:r>
            <w:r w:rsidR="00079208" w:rsidRPr="00E0162A">
              <w:rPr>
                <w:rFonts w:ascii="Arial" w:hAnsi="Arial" w:cs="Arial"/>
                <w:sz w:val="22"/>
                <w:szCs w:val="24"/>
                <w:lang w:val="es-CO"/>
              </w:rPr>
              <w:t xml:space="preserve">Legislativo </w:t>
            </w:r>
            <w:r w:rsidR="11F0335E" w:rsidRPr="00E0162A">
              <w:rPr>
                <w:rFonts w:ascii="Arial" w:hAnsi="Arial" w:cs="Arial"/>
                <w:sz w:val="22"/>
                <w:szCs w:val="24"/>
                <w:lang w:val="es-CO"/>
              </w:rPr>
              <w:t>458 de 22 de marzo de 2020</w:t>
            </w:r>
          </w:p>
        </w:tc>
        <w:tc>
          <w:tcPr>
            <w:tcW w:w="2210" w:type="dxa"/>
          </w:tcPr>
          <w:p w:rsidR="11F0335E" w:rsidRPr="00E0162A" w:rsidRDefault="11F0335E" w:rsidP="00E0162A">
            <w:pPr>
              <w:rPr>
                <w:rFonts w:ascii="Arial" w:hAnsi="Arial" w:cs="Arial"/>
                <w:sz w:val="22"/>
                <w:szCs w:val="24"/>
                <w:lang w:val="es-CO"/>
              </w:rPr>
            </w:pPr>
            <w:r w:rsidRPr="00E0162A">
              <w:rPr>
                <w:rFonts w:ascii="Arial" w:hAnsi="Arial" w:cs="Arial"/>
                <w:sz w:val="22"/>
                <w:szCs w:val="24"/>
                <w:lang w:val="es-CO"/>
              </w:rPr>
              <w:t>Hogares en condición de pobreza de todo el territorio nacional</w:t>
            </w:r>
          </w:p>
        </w:tc>
        <w:tc>
          <w:tcPr>
            <w:tcW w:w="2210" w:type="dxa"/>
          </w:tcPr>
          <w:p w:rsidR="58621D67" w:rsidRPr="00E0162A" w:rsidRDefault="58621D67" w:rsidP="00E0162A">
            <w:pPr>
              <w:rPr>
                <w:rFonts w:ascii="Arial" w:hAnsi="Arial" w:cs="Arial"/>
                <w:sz w:val="22"/>
                <w:szCs w:val="24"/>
                <w:lang w:val="es-CO"/>
              </w:rPr>
            </w:pPr>
            <w:r w:rsidRPr="00E0162A">
              <w:rPr>
                <w:rFonts w:ascii="Arial" w:hAnsi="Arial" w:cs="Arial"/>
                <w:sz w:val="22"/>
                <w:szCs w:val="24"/>
                <w:lang w:val="es-CO"/>
              </w:rPr>
              <w:t>Transferencia monetaria</w:t>
            </w:r>
            <w:r w:rsidR="11F0335E" w:rsidRPr="00E0162A">
              <w:rPr>
                <w:rFonts w:ascii="Arial" w:hAnsi="Arial" w:cs="Arial"/>
                <w:sz w:val="22"/>
                <w:szCs w:val="24"/>
                <w:lang w:val="es-CO"/>
              </w:rPr>
              <w:t xml:space="preserve"> </w:t>
            </w:r>
          </w:p>
        </w:tc>
        <w:tc>
          <w:tcPr>
            <w:tcW w:w="2550" w:type="dxa"/>
          </w:tcPr>
          <w:p w:rsidR="11F0335E" w:rsidRPr="00E0162A" w:rsidRDefault="11F0335E" w:rsidP="00E0162A">
            <w:pPr>
              <w:rPr>
                <w:rFonts w:ascii="Arial" w:hAnsi="Arial" w:cs="Arial"/>
                <w:sz w:val="22"/>
                <w:szCs w:val="24"/>
                <w:lang w:val="es-CO"/>
              </w:rPr>
            </w:pPr>
            <w:r w:rsidRPr="00E0162A">
              <w:rPr>
                <w:rFonts w:ascii="Arial" w:hAnsi="Arial" w:cs="Arial"/>
                <w:sz w:val="22"/>
                <w:szCs w:val="24"/>
                <w:lang w:val="es-CO"/>
              </w:rPr>
              <w:t>Beneficiarios de Familias en Acción. Protección Social al Adulto Mayor- Colombia Mayor y Jóvenes en Acción</w:t>
            </w:r>
          </w:p>
        </w:tc>
      </w:tr>
      <w:tr w:rsidR="367B1386" w:rsidRPr="00E0162A" w:rsidTr="00492A2C">
        <w:tc>
          <w:tcPr>
            <w:tcW w:w="2102" w:type="dxa"/>
          </w:tcPr>
          <w:p w:rsidR="49D23AC7" w:rsidRPr="00E0162A" w:rsidRDefault="49D23AC7" w:rsidP="00E0162A">
            <w:pPr>
              <w:rPr>
                <w:rFonts w:ascii="Arial" w:hAnsi="Arial" w:cs="Arial"/>
                <w:sz w:val="22"/>
                <w:szCs w:val="24"/>
                <w:lang w:val="es-CO"/>
              </w:rPr>
            </w:pPr>
            <w:r w:rsidRPr="00E0162A">
              <w:rPr>
                <w:rFonts w:ascii="Arial" w:hAnsi="Arial" w:cs="Arial"/>
                <w:sz w:val="22"/>
                <w:szCs w:val="24"/>
                <w:lang w:val="es-CO"/>
              </w:rPr>
              <w:t>Decreto</w:t>
            </w:r>
            <w:r w:rsidR="19E139FC" w:rsidRPr="00E0162A">
              <w:rPr>
                <w:rFonts w:ascii="Arial" w:hAnsi="Arial" w:cs="Arial"/>
                <w:sz w:val="22"/>
                <w:szCs w:val="24"/>
                <w:lang w:val="es-CO"/>
              </w:rPr>
              <w:t xml:space="preserve"> </w:t>
            </w:r>
            <w:r w:rsidR="49BE684C" w:rsidRPr="00E0162A">
              <w:rPr>
                <w:rFonts w:ascii="Arial" w:hAnsi="Arial" w:cs="Arial"/>
                <w:sz w:val="22"/>
                <w:szCs w:val="24"/>
                <w:lang w:val="es-CO"/>
              </w:rPr>
              <w:t>Legislativo 518</w:t>
            </w:r>
            <w:r w:rsidRPr="00E0162A">
              <w:rPr>
                <w:rFonts w:ascii="Arial" w:hAnsi="Arial" w:cs="Arial"/>
                <w:sz w:val="22"/>
                <w:szCs w:val="24"/>
                <w:lang w:val="es-CO"/>
              </w:rPr>
              <w:t xml:space="preserve"> de 4 de abril de 2020</w:t>
            </w:r>
          </w:p>
        </w:tc>
        <w:tc>
          <w:tcPr>
            <w:tcW w:w="2210" w:type="dxa"/>
          </w:tcPr>
          <w:p w:rsidR="49D23AC7" w:rsidRPr="00E0162A" w:rsidRDefault="49D23AC7" w:rsidP="00E0162A">
            <w:pPr>
              <w:rPr>
                <w:rFonts w:ascii="Arial" w:hAnsi="Arial" w:cs="Arial"/>
                <w:sz w:val="22"/>
                <w:szCs w:val="24"/>
                <w:lang w:val="es-CO"/>
              </w:rPr>
            </w:pPr>
            <w:r w:rsidRPr="00E0162A">
              <w:rPr>
                <w:rFonts w:ascii="Arial" w:hAnsi="Arial" w:cs="Arial"/>
                <w:sz w:val="22"/>
                <w:szCs w:val="24"/>
                <w:lang w:val="es-CO"/>
              </w:rPr>
              <w:t xml:space="preserve">Hogares en situación de pobreza y vulnerabilidad en todo el territorio nacional </w:t>
            </w:r>
          </w:p>
        </w:tc>
        <w:tc>
          <w:tcPr>
            <w:tcW w:w="2210" w:type="dxa"/>
          </w:tcPr>
          <w:p w:rsidR="49D23AC7" w:rsidRPr="00E0162A" w:rsidRDefault="49D23AC7" w:rsidP="00E0162A">
            <w:pPr>
              <w:rPr>
                <w:rFonts w:ascii="Arial" w:hAnsi="Arial" w:cs="Arial"/>
                <w:sz w:val="22"/>
                <w:szCs w:val="24"/>
                <w:lang w:val="es-CO"/>
              </w:rPr>
            </w:pPr>
            <w:r w:rsidRPr="00E0162A">
              <w:rPr>
                <w:rFonts w:ascii="Arial" w:hAnsi="Arial" w:cs="Arial"/>
                <w:sz w:val="22"/>
                <w:szCs w:val="24"/>
                <w:lang w:val="es-CO"/>
              </w:rPr>
              <w:t xml:space="preserve">Transferencia monetaria </w:t>
            </w:r>
          </w:p>
        </w:tc>
        <w:tc>
          <w:tcPr>
            <w:tcW w:w="2550" w:type="dxa"/>
          </w:tcPr>
          <w:p w:rsidR="49D23AC7" w:rsidRPr="00E0162A" w:rsidRDefault="49D23AC7" w:rsidP="00E0162A">
            <w:pPr>
              <w:rPr>
                <w:rFonts w:ascii="Arial" w:hAnsi="Arial" w:cs="Arial"/>
                <w:sz w:val="22"/>
                <w:szCs w:val="24"/>
                <w:lang w:val="es-CO"/>
              </w:rPr>
            </w:pPr>
            <w:r w:rsidRPr="00E0162A">
              <w:rPr>
                <w:rFonts w:ascii="Arial" w:hAnsi="Arial" w:cs="Arial"/>
                <w:sz w:val="22"/>
                <w:szCs w:val="24"/>
                <w:lang w:val="es-CO"/>
              </w:rPr>
              <w:t>Que no sean beneficiarios de Familias en Acción</w:t>
            </w:r>
          </w:p>
          <w:p w:rsidR="49D23AC7" w:rsidRPr="00E0162A" w:rsidRDefault="49D23AC7" w:rsidP="00E0162A">
            <w:pPr>
              <w:rPr>
                <w:rFonts w:ascii="Arial" w:hAnsi="Arial" w:cs="Arial"/>
                <w:sz w:val="22"/>
                <w:szCs w:val="24"/>
                <w:lang w:val="es-CO"/>
              </w:rPr>
            </w:pPr>
            <w:r w:rsidRPr="00E0162A">
              <w:rPr>
                <w:rFonts w:ascii="Arial" w:hAnsi="Arial" w:cs="Arial"/>
                <w:sz w:val="22"/>
                <w:szCs w:val="24"/>
                <w:lang w:val="es-CO"/>
              </w:rPr>
              <w:t>Colombia Mayor</w:t>
            </w:r>
            <w:r w:rsidR="28BAF63A" w:rsidRPr="00E0162A">
              <w:rPr>
                <w:rFonts w:ascii="Arial" w:hAnsi="Arial" w:cs="Arial"/>
                <w:sz w:val="22"/>
                <w:szCs w:val="24"/>
                <w:lang w:val="es-CO"/>
              </w:rPr>
              <w:t>,</w:t>
            </w:r>
            <w:r w:rsidRPr="00E0162A">
              <w:rPr>
                <w:rFonts w:ascii="Arial" w:hAnsi="Arial" w:cs="Arial"/>
                <w:sz w:val="22"/>
                <w:szCs w:val="24"/>
                <w:lang w:val="es-CO"/>
              </w:rPr>
              <w:t xml:space="preserve"> Jóvenes en Acción</w:t>
            </w:r>
            <w:r w:rsidR="438EA21F" w:rsidRPr="00E0162A">
              <w:rPr>
                <w:rFonts w:ascii="Arial" w:hAnsi="Arial" w:cs="Arial"/>
                <w:sz w:val="22"/>
                <w:szCs w:val="24"/>
                <w:lang w:val="es-CO"/>
              </w:rPr>
              <w:t xml:space="preserve"> o compensación del IVA.</w:t>
            </w:r>
          </w:p>
          <w:p w:rsidR="367B1386" w:rsidRPr="00E0162A" w:rsidRDefault="367B1386" w:rsidP="00E0162A">
            <w:pPr>
              <w:rPr>
                <w:rFonts w:ascii="Arial" w:hAnsi="Arial" w:cs="Arial"/>
                <w:sz w:val="22"/>
                <w:szCs w:val="24"/>
                <w:lang w:val="es-CO"/>
              </w:rPr>
            </w:pPr>
          </w:p>
        </w:tc>
      </w:tr>
      <w:tr w:rsidR="367B1386" w:rsidRPr="00E0162A" w:rsidTr="00492A2C">
        <w:tc>
          <w:tcPr>
            <w:tcW w:w="2102" w:type="dxa"/>
          </w:tcPr>
          <w:p w:rsidR="26222E43" w:rsidRPr="00E0162A" w:rsidRDefault="26222E43" w:rsidP="00E0162A">
            <w:pPr>
              <w:rPr>
                <w:rFonts w:ascii="Arial" w:hAnsi="Arial" w:cs="Arial"/>
                <w:sz w:val="22"/>
                <w:szCs w:val="24"/>
                <w:lang w:val="es-CO"/>
              </w:rPr>
            </w:pPr>
            <w:r w:rsidRPr="00E0162A">
              <w:rPr>
                <w:rFonts w:ascii="Arial" w:hAnsi="Arial" w:cs="Arial"/>
                <w:sz w:val="22"/>
                <w:szCs w:val="24"/>
                <w:lang w:val="es-CO"/>
              </w:rPr>
              <w:t xml:space="preserve">Decreto </w:t>
            </w:r>
            <w:r w:rsidR="6D2BB8EE" w:rsidRPr="00E0162A">
              <w:rPr>
                <w:rFonts w:ascii="Arial" w:hAnsi="Arial" w:cs="Arial"/>
                <w:sz w:val="22"/>
                <w:szCs w:val="24"/>
                <w:lang w:val="es-CO"/>
              </w:rPr>
              <w:t xml:space="preserve">Legislativo </w:t>
            </w:r>
            <w:r w:rsidRPr="00E0162A">
              <w:rPr>
                <w:rFonts w:ascii="Arial" w:hAnsi="Arial" w:cs="Arial"/>
                <w:sz w:val="22"/>
                <w:szCs w:val="24"/>
                <w:lang w:val="es-CO"/>
              </w:rPr>
              <w:t>659 de 13 de mayo de 2020</w:t>
            </w:r>
          </w:p>
        </w:tc>
        <w:tc>
          <w:tcPr>
            <w:tcW w:w="2210" w:type="dxa"/>
          </w:tcPr>
          <w:p w:rsidR="367B1386" w:rsidRPr="00E0162A" w:rsidRDefault="367B1386" w:rsidP="00E0162A">
            <w:pPr>
              <w:rPr>
                <w:rFonts w:ascii="Arial" w:hAnsi="Arial" w:cs="Arial"/>
                <w:sz w:val="22"/>
                <w:szCs w:val="24"/>
                <w:lang w:val="es-CO"/>
              </w:rPr>
            </w:pPr>
            <w:r w:rsidRPr="00E0162A">
              <w:rPr>
                <w:rFonts w:ascii="Arial" w:hAnsi="Arial" w:cs="Arial"/>
                <w:sz w:val="22"/>
                <w:szCs w:val="24"/>
                <w:lang w:val="es-CO"/>
              </w:rPr>
              <w:t>Hogares en condición de pobreza de todo el territorio nacional</w:t>
            </w:r>
          </w:p>
        </w:tc>
        <w:tc>
          <w:tcPr>
            <w:tcW w:w="2210" w:type="dxa"/>
          </w:tcPr>
          <w:p w:rsidR="1849826D" w:rsidRPr="00E0162A" w:rsidRDefault="1849826D" w:rsidP="00E0162A">
            <w:pPr>
              <w:rPr>
                <w:rFonts w:ascii="Arial" w:hAnsi="Arial" w:cs="Arial"/>
                <w:sz w:val="22"/>
                <w:szCs w:val="24"/>
                <w:lang w:val="es-CO"/>
              </w:rPr>
            </w:pPr>
            <w:r w:rsidRPr="00E0162A">
              <w:rPr>
                <w:rFonts w:ascii="Arial" w:hAnsi="Arial" w:cs="Arial"/>
                <w:sz w:val="22"/>
                <w:szCs w:val="24"/>
                <w:lang w:val="es-CO"/>
              </w:rPr>
              <w:t>Transferencia monetaria</w:t>
            </w:r>
          </w:p>
        </w:tc>
        <w:tc>
          <w:tcPr>
            <w:tcW w:w="2550" w:type="dxa"/>
          </w:tcPr>
          <w:p w:rsidR="367B1386" w:rsidRPr="00E0162A" w:rsidRDefault="367B1386" w:rsidP="00E0162A">
            <w:pPr>
              <w:rPr>
                <w:rFonts w:ascii="Arial" w:hAnsi="Arial" w:cs="Arial"/>
                <w:sz w:val="22"/>
                <w:szCs w:val="24"/>
                <w:lang w:val="es-CO"/>
              </w:rPr>
            </w:pPr>
            <w:r w:rsidRPr="00E0162A">
              <w:rPr>
                <w:rFonts w:ascii="Arial" w:hAnsi="Arial" w:cs="Arial"/>
                <w:sz w:val="22"/>
                <w:szCs w:val="24"/>
                <w:lang w:val="es-CO"/>
              </w:rPr>
              <w:t>Beneficiarios de Familias en Acción. Protección Social al Adulto Mayor- Colombia Mayor y Jóvenes en Acción</w:t>
            </w:r>
          </w:p>
        </w:tc>
      </w:tr>
      <w:tr w:rsidR="367B1386" w:rsidRPr="00E0162A" w:rsidTr="00492A2C">
        <w:tc>
          <w:tcPr>
            <w:tcW w:w="2102" w:type="dxa"/>
          </w:tcPr>
          <w:p w:rsidR="74904AFD" w:rsidRPr="00E0162A" w:rsidRDefault="74904AFD" w:rsidP="00E0162A">
            <w:pPr>
              <w:rPr>
                <w:rFonts w:ascii="Arial" w:hAnsi="Arial" w:cs="Arial"/>
                <w:sz w:val="22"/>
                <w:szCs w:val="24"/>
                <w:lang w:val="es-CO"/>
              </w:rPr>
            </w:pPr>
            <w:r w:rsidRPr="00E0162A">
              <w:rPr>
                <w:rFonts w:ascii="Arial" w:hAnsi="Arial" w:cs="Arial"/>
                <w:sz w:val="22"/>
                <w:szCs w:val="24"/>
                <w:lang w:val="es-CO"/>
              </w:rPr>
              <w:t>Decreto Legislativo 81</w:t>
            </w:r>
            <w:r w:rsidR="6B0A0D9B" w:rsidRPr="00E0162A">
              <w:rPr>
                <w:rFonts w:ascii="Arial" w:hAnsi="Arial" w:cs="Arial"/>
                <w:sz w:val="22"/>
                <w:szCs w:val="24"/>
                <w:lang w:val="es-CO"/>
              </w:rPr>
              <w:t>4</w:t>
            </w:r>
            <w:r w:rsidRPr="00E0162A">
              <w:rPr>
                <w:rFonts w:ascii="Arial" w:hAnsi="Arial" w:cs="Arial"/>
                <w:sz w:val="22"/>
                <w:szCs w:val="24"/>
                <w:lang w:val="es-CO"/>
              </w:rPr>
              <w:t xml:space="preserve"> de 4 de junio de 2020</w:t>
            </w:r>
          </w:p>
        </w:tc>
        <w:tc>
          <w:tcPr>
            <w:tcW w:w="2210" w:type="dxa"/>
          </w:tcPr>
          <w:p w:rsidR="367B1386" w:rsidRPr="00E0162A" w:rsidRDefault="367B1386" w:rsidP="00E0162A">
            <w:pPr>
              <w:rPr>
                <w:rFonts w:ascii="Arial" w:hAnsi="Arial" w:cs="Arial"/>
                <w:sz w:val="22"/>
                <w:szCs w:val="24"/>
                <w:lang w:val="es-CO"/>
              </w:rPr>
            </w:pPr>
            <w:r w:rsidRPr="00E0162A">
              <w:rPr>
                <w:rFonts w:ascii="Arial" w:hAnsi="Arial" w:cs="Arial"/>
                <w:sz w:val="22"/>
                <w:szCs w:val="24"/>
                <w:lang w:val="es-CO"/>
              </w:rPr>
              <w:t>Hogares en condición de pobreza de todo el territorio nacional</w:t>
            </w:r>
          </w:p>
        </w:tc>
        <w:tc>
          <w:tcPr>
            <w:tcW w:w="2210" w:type="dxa"/>
          </w:tcPr>
          <w:p w:rsidR="6431D0F8" w:rsidRPr="00E0162A" w:rsidRDefault="6431D0F8" w:rsidP="00E0162A">
            <w:pPr>
              <w:rPr>
                <w:rFonts w:ascii="Arial" w:hAnsi="Arial" w:cs="Arial"/>
                <w:sz w:val="22"/>
                <w:szCs w:val="24"/>
                <w:lang w:val="es-CO"/>
              </w:rPr>
            </w:pPr>
            <w:r w:rsidRPr="00E0162A">
              <w:rPr>
                <w:rFonts w:ascii="Arial" w:hAnsi="Arial" w:cs="Arial"/>
                <w:sz w:val="22"/>
                <w:szCs w:val="24"/>
                <w:lang w:val="es-CO"/>
              </w:rPr>
              <w:t>Transferencia monetaria.</w:t>
            </w:r>
          </w:p>
        </w:tc>
        <w:tc>
          <w:tcPr>
            <w:tcW w:w="2550" w:type="dxa"/>
          </w:tcPr>
          <w:p w:rsidR="367B1386" w:rsidRPr="00E0162A" w:rsidRDefault="367B1386" w:rsidP="00E0162A">
            <w:pPr>
              <w:rPr>
                <w:rFonts w:ascii="Arial" w:hAnsi="Arial" w:cs="Arial"/>
                <w:sz w:val="22"/>
                <w:szCs w:val="24"/>
                <w:lang w:val="es-CO"/>
              </w:rPr>
            </w:pPr>
            <w:r w:rsidRPr="00E0162A">
              <w:rPr>
                <w:rFonts w:ascii="Arial" w:hAnsi="Arial" w:cs="Arial"/>
                <w:sz w:val="22"/>
                <w:szCs w:val="24"/>
                <w:lang w:val="es-CO"/>
              </w:rPr>
              <w:t>Beneficiarios de Familias en Acción. Protección Social al Adulto Mayor- Colombia Mayor y Jóvenes en Acción</w:t>
            </w:r>
          </w:p>
        </w:tc>
      </w:tr>
    </w:tbl>
    <w:p w:rsidR="367B1386" w:rsidRPr="00E0162A" w:rsidRDefault="367B1386" w:rsidP="00E0162A">
      <w:pPr>
        <w:spacing w:line="276" w:lineRule="auto"/>
        <w:rPr>
          <w:rFonts w:ascii="Arial" w:hAnsi="Arial" w:cs="Arial"/>
          <w:sz w:val="24"/>
          <w:szCs w:val="24"/>
        </w:rPr>
      </w:pPr>
    </w:p>
    <w:p w:rsidR="00500CE4" w:rsidRPr="00E0162A" w:rsidRDefault="06A086D3" w:rsidP="00E0162A">
      <w:pPr>
        <w:spacing w:line="276" w:lineRule="auto"/>
        <w:jc w:val="both"/>
        <w:rPr>
          <w:rFonts w:ascii="Arial" w:hAnsi="Arial" w:cs="Arial"/>
          <w:b/>
          <w:bCs/>
          <w:sz w:val="24"/>
          <w:szCs w:val="24"/>
          <w:lang w:val="es-CO"/>
        </w:rPr>
      </w:pPr>
      <w:r w:rsidRPr="00E0162A">
        <w:rPr>
          <w:rFonts w:ascii="Arial" w:hAnsi="Arial" w:cs="Arial"/>
          <w:b/>
          <w:bCs/>
          <w:sz w:val="24"/>
          <w:szCs w:val="24"/>
          <w:lang w:val="es-CO"/>
        </w:rPr>
        <w:t xml:space="preserve">4. </w:t>
      </w:r>
      <w:r w:rsidR="00500CE4" w:rsidRPr="00E0162A">
        <w:rPr>
          <w:rFonts w:ascii="Arial" w:hAnsi="Arial" w:cs="Arial"/>
          <w:b/>
          <w:bCs/>
          <w:sz w:val="24"/>
          <w:szCs w:val="24"/>
          <w:lang w:val="es-CO"/>
        </w:rPr>
        <w:t>CASO CONCRETO</w:t>
      </w:r>
    </w:p>
    <w:p w:rsidR="00500CE4" w:rsidRPr="00E0162A" w:rsidRDefault="00500CE4" w:rsidP="00E0162A">
      <w:pPr>
        <w:spacing w:line="276" w:lineRule="auto"/>
        <w:jc w:val="both"/>
        <w:rPr>
          <w:rFonts w:ascii="Arial" w:hAnsi="Arial" w:cs="Arial"/>
          <w:sz w:val="24"/>
          <w:szCs w:val="24"/>
          <w:lang w:val="es-CO"/>
        </w:rPr>
      </w:pPr>
    </w:p>
    <w:p w:rsidR="00205BEF" w:rsidRPr="00E0162A" w:rsidRDefault="00205BEF" w:rsidP="00E0162A">
      <w:pPr>
        <w:spacing w:line="276" w:lineRule="auto"/>
        <w:jc w:val="both"/>
        <w:rPr>
          <w:rFonts w:ascii="Arial" w:hAnsi="Arial" w:cs="Arial"/>
          <w:sz w:val="24"/>
          <w:szCs w:val="24"/>
          <w:lang w:val="es-CO"/>
        </w:rPr>
      </w:pPr>
      <w:r w:rsidRPr="00E0162A">
        <w:rPr>
          <w:rFonts w:ascii="Arial" w:hAnsi="Arial" w:cs="Arial"/>
          <w:sz w:val="24"/>
          <w:szCs w:val="24"/>
          <w:lang w:val="es-CO"/>
        </w:rPr>
        <w:t>De acuerdo con el li</w:t>
      </w:r>
      <w:r w:rsidR="008B4612" w:rsidRPr="00E0162A">
        <w:rPr>
          <w:rFonts w:ascii="Arial" w:hAnsi="Arial" w:cs="Arial"/>
          <w:sz w:val="24"/>
          <w:szCs w:val="24"/>
          <w:lang w:val="es-CO"/>
        </w:rPr>
        <w:t>belo inicial la actora identifica como hechos constitutivos de la vulneración de sus derechos fundamentales a la vida digna, la dignidad humana, la seguridad social y el mínimo vital, la ausencia de ayudas por parte de las entidades accionadas, que le permitan el consumo diario de alimentos durante el aislamiento obligatorio declarado por el Gobierno Nacional.</w:t>
      </w:r>
    </w:p>
    <w:p w:rsidR="00506A68" w:rsidRPr="00E0162A" w:rsidRDefault="00506A68" w:rsidP="00E0162A">
      <w:pPr>
        <w:spacing w:line="276" w:lineRule="auto"/>
        <w:jc w:val="both"/>
        <w:rPr>
          <w:rFonts w:ascii="Arial" w:hAnsi="Arial" w:cs="Arial"/>
          <w:sz w:val="24"/>
          <w:szCs w:val="24"/>
          <w:lang w:val="es-CO"/>
        </w:rPr>
      </w:pPr>
    </w:p>
    <w:p w:rsidR="00F71537" w:rsidRPr="00E0162A" w:rsidRDefault="00506A68" w:rsidP="00E0162A">
      <w:pPr>
        <w:spacing w:line="276" w:lineRule="auto"/>
        <w:jc w:val="both"/>
        <w:rPr>
          <w:rFonts w:ascii="Arial" w:hAnsi="Arial" w:cs="Arial"/>
          <w:sz w:val="24"/>
          <w:szCs w:val="24"/>
          <w:lang w:val="es-CO"/>
        </w:rPr>
      </w:pPr>
      <w:r w:rsidRPr="00E0162A">
        <w:rPr>
          <w:rFonts w:ascii="Arial" w:hAnsi="Arial" w:cs="Arial"/>
          <w:sz w:val="24"/>
          <w:szCs w:val="24"/>
          <w:lang w:val="es-CO"/>
        </w:rPr>
        <w:t xml:space="preserve">Como pruebas de sus afirmaciones solo aportó copia de la cédula de ciudadanía, lo cual obligó al Juzgado a indagar sobre sus condiciones </w:t>
      </w:r>
      <w:r w:rsidR="003C6AEF" w:rsidRPr="00E0162A">
        <w:rPr>
          <w:rFonts w:ascii="Arial" w:hAnsi="Arial" w:cs="Arial"/>
          <w:sz w:val="24"/>
          <w:szCs w:val="24"/>
          <w:lang w:val="es-CO"/>
        </w:rPr>
        <w:t>socioeconómicas</w:t>
      </w:r>
      <w:r w:rsidRPr="00E0162A">
        <w:rPr>
          <w:rFonts w:ascii="Arial" w:hAnsi="Arial" w:cs="Arial"/>
          <w:sz w:val="24"/>
          <w:szCs w:val="24"/>
          <w:lang w:val="es-CO"/>
        </w:rPr>
        <w:t xml:space="preserve">, </w:t>
      </w:r>
      <w:r w:rsidR="00937BE3" w:rsidRPr="00E0162A">
        <w:rPr>
          <w:rFonts w:ascii="Arial" w:hAnsi="Arial" w:cs="Arial"/>
          <w:sz w:val="24"/>
          <w:szCs w:val="24"/>
          <w:lang w:val="es-CO"/>
        </w:rPr>
        <w:t xml:space="preserve">encontrando, según </w:t>
      </w:r>
      <w:r w:rsidR="00F71537" w:rsidRPr="00E0162A">
        <w:rPr>
          <w:rFonts w:ascii="Arial" w:hAnsi="Arial" w:cs="Arial"/>
          <w:sz w:val="24"/>
          <w:szCs w:val="24"/>
          <w:lang w:val="es-CO"/>
        </w:rPr>
        <w:t xml:space="preserve">lo consignado </w:t>
      </w:r>
      <w:r w:rsidR="00937BE3" w:rsidRPr="00E0162A">
        <w:rPr>
          <w:rFonts w:ascii="Arial" w:hAnsi="Arial" w:cs="Arial"/>
          <w:sz w:val="24"/>
          <w:szCs w:val="24"/>
          <w:lang w:val="es-CO"/>
        </w:rPr>
        <w:t>en el auto que resuelve la medida previa, la siguiente información</w:t>
      </w:r>
      <w:r w:rsidR="003C6AEF" w:rsidRPr="00E0162A">
        <w:rPr>
          <w:rFonts w:ascii="Arial" w:hAnsi="Arial" w:cs="Arial"/>
          <w:sz w:val="24"/>
          <w:szCs w:val="24"/>
          <w:lang w:val="es-CO"/>
        </w:rPr>
        <w:t>:</w:t>
      </w:r>
    </w:p>
    <w:p w:rsidR="00F71537" w:rsidRPr="00E0162A" w:rsidRDefault="00F71537" w:rsidP="00E0162A">
      <w:pPr>
        <w:spacing w:line="276" w:lineRule="auto"/>
        <w:jc w:val="both"/>
        <w:rPr>
          <w:rFonts w:ascii="Arial" w:hAnsi="Arial" w:cs="Arial"/>
          <w:sz w:val="24"/>
          <w:szCs w:val="24"/>
          <w:lang w:val="es-CO"/>
        </w:rPr>
      </w:pPr>
    </w:p>
    <w:p w:rsidR="00506A68" w:rsidRPr="00E0162A" w:rsidRDefault="00F71537"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Que pertenece al estrato 2</w:t>
      </w:r>
    </w:p>
    <w:p w:rsidR="00F71537" w:rsidRPr="00E0162A" w:rsidRDefault="00F71537"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 xml:space="preserve">Que se encuentra inscrita en el </w:t>
      </w:r>
      <w:proofErr w:type="spellStart"/>
      <w:r w:rsidR="580D32A2" w:rsidRPr="00E0162A">
        <w:rPr>
          <w:rFonts w:ascii="Arial" w:hAnsi="Arial" w:cs="Arial"/>
          <w:sz w:val="24"/>
          <w:szCs w:val="24"/>
          <w:lang w:val="es-CO"/>
        </w:rPr>
        <w:t>Sisbén</w:t>
      </w:r>
      <w:proofErr w:type="spellEnd"/>
      <w:r w:rsidRPr="00E0162A">
        <w:rPr>
          <w:rFonts w:ascii="Arial" w:hAnsi="Arial" w:cs="Arial"/>
          <w:sz w:val="24"/>
          <w:szCs w:val="24"/>
          <w:lang w:val="es-CO"/>
        </w:rPr>
        <w:t xml:space="preserve"> con calificación 46 puntos</w:t>
      </w:r>
    </w:p>
    <w:p w:rsidR="00F71537" w:rsidRPr="00E0162A" w:rsidRDefault="00F71537"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 xml:space="preserve">Que no ha hecho solicitud de ninguna índole a las entidades accionadas </w:t>
      </w:r>
    </w:p>
    <w:p w:rsidR="00F71537" w:rsidRPr="00E0162A" w:rsidRDefault="004E1493"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Que nunca ha laborado como trabajadora dependiente y que su sustento lo deriva de la venta de arepas y empanadas, actividad que dejó hace 4 o 5 meses debido a sus dolencias físicas.</w:t>
      </w:r>
    </w:p>
    <w:p w:rsidR="004E1493" w:rsidRPr="00E0162A" w:rsidRDefault="004E1493"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Que convive con una de sus dos hijas, quien aporta en el hogar para los servicios públicos, los cuales se encuentran al día en sus pagos.</w:t>
      </w:r>
    </w:p>
    <w:p w:rsidR="00D84DD7" w:rsidRPr="00E0162A" w:rsidRDefault="00D84DD7"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Que se encuentra afiliada en salud como beneficiaria del padre de sus hi</w:t>
      </w:r>
      <w:r w:rsidR="008409ED" w:rsidRPr="00E0162A">
        <w:rPr>
          <w:rFonts w:ascii="Arial" w:hAnsi="Arial" w:cs="Arial"/>
          <w:sz w:val="24"/>
          <w:szCs w:val="24"/>
          <w:lang w:val="es-CO"/>
        </w:rPr>
        <w:t>jas, pero se encuentra separada de éste.</w:t>
      </w:r>
    </w:p>
    <w:p w:rsidR="008409ED" w:rsidRPr="00E0162A" w:rsidRDefault="008409ED"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lastRenderedPageBreak/>
        <w:t>Que asume el pago del arriendo de su vivienda, que la iglesia le colabora y a veces su</w:t>
      </w:r>
      <w:r w:rsidR="5D445DF4" w:rsidRPr="00E0162A">
        <w:rPr>
          <w:rFonts w:ascii="Arial" w:hAnsi="Arial" w:cs="Arial"/>
          <w:sz w:val="24"/>
          <w:szCs w:val="24"/>
          <w:lang w:val="es-CO"/>
        </w:rPr>
        <w:t>s</w:t>
      </w:r>
      <w:r w:rsidRPr="00E0162A">
        <w:rPr>
          <w:rFonts w:ascii="Arial" w:hAnsi="Arial" w:cs="Arial"/>
          <w:sz w:val="24"/>
          <w:szCs w:val="24"/>
          <w:lang w:val="es-CO"/>
        </w:rPr>
        <w:t xml:space="preserve"> hijas</w:t>
      </w:r>
    </w:p>
    <w:p w:rsidR="008409ED" w:rsidRPr="00E0162A" w:rsidRDefault="008409ED"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Que sufre de la presión arterial, diabetes, tiroides y ulcera varico</w:t>
      </w:r>
      <w:r w:rsidR="00123CF5" w:rsidRPr="00E0162A">
        <w:rPr>
          <w:rFonts w:ascii="Arial" w:hAnsi="Arial" w:cs="Arial"/>
          <w:sz w:val="24"/>
          <w:szCs w:val="24"/>
          <w:lang w:val="es-CO"/>
        </w:rPr>
        <w:t>sa y</w:t>
      </w:r>
    </w:p>
    <w:p w:rsidR="00123CF5" w:rsidRPr="00E0162A" w:rsidRDefault="00123CF5" w:rsidP="00E0162A">
      <w:pPr>
        <w:pStyle w:val="Prrafodelista"/>
        <w:numPr>
          <w:ilvl w:val="0"/>
          <w:numId w:val="5"/>
        </w:numPr>
        <w:spacing w:line="276" w:lineRule="auto"/>
        <w:jc w:val="both"/>
        <w:rPr>
          <w:rFonts w:ascii="Arial" w:hAnsi="Arial" w:cs="Arial"/>
          <w:sz w:val="24"/>
          <w:szCs w:val="24"/>
          <w:lang w:val="es-CO"/>
        </w:rPr>
      </w:pPr>
      <w:r w:rsidRPr="00E0162A">
        <w:rPr>
          <w:rFonts w:ascii="Arial" w:hAnsi="Arial" w:cs="Arial"/>
          <w:sz w:val="24"/>
          <w:szCs w:val="24"/>
          <w:lang w:val="es-CO"/>
        </w:rPr>
        <w:t>Que su línea de celu</w:t>
      </w:r>
      <w:r w:rsidR="762A7A69" w:rsidRPr="00E0162A">
        <w:rPr>
          <w:rFonts w:ascii="Arial" w:hAnsi="Arial" w:cs="Arial"/>
          <w:sz w:val="24"/>
          <w:szCs w:val="24"/>
          <w:lang w:val="es-CO"/>
        </w:rPr>
        <w:t>l</w:t>
      </w:r>
      <w:r w:rsidRPr="00E0162A">
        <w:rPr>
          <w:rFonts w:ascii="Arial" w:hAnsi="Arial" w:cs="Arial"/>
          <w:sz w:val="24"/>
          <w:szCs w:val="24"/>
          <w:lang w:val="es-CO"/>
        </w:rPr>
        <w:t>ar es prepago</w:t>
      </w:r>
      <w:r w:rsidR="31F49E1D" w:rsidRPr="00E0162A">
        <w:rPr>
          <w:rFonts w:ascii="Arial" w:hAnsi="Arial" w:cs="Arial"/>
          <w:sz w:val="24"/>
          <w:szCs w:val="24"/>
          <w:lang w:val="es-CO"/>
        </w:rPr>
        <w:t>.</w:t>
      </w:r>
    </w:p>
    <w:p w:rsidR="00F71537" w:rsidRPr="00E0162A" w:rsidRDefault="00F71537" w:rsidP="00E0162A">
      <w:pPr>
        <w:spacing w:line="276" w:lineRule="auto"/>
        <w:jc w:val="both"/>
        <w:rPr>
          <w:rFonts w:ascii="Arial" w:hAnsi="Arial" w:cs="Arial"/>
          <w:sz w:val="24"/>
          <w:szCs w:val="24"/>
          <w:lang w:val="es-CO"/>
        </w:rPr>
      </w:pPr>
    </w:p>
    <w:p w:rsidR="008409ED" w:rsidRPr="00E0162A" w:rsidRDefault="008409ED" w:rsidP="00E0162A">
      <w:pPr>
        <w:spacing w:line="276" w:lineRule="auto"/>
        <w:jc w:val="both"/>
        <w:rPr>
          <w:rFonts w:ascii="Arial" w:hAnsi="Arial" w:cs="Arial"/>
          <w:sz w:val="24"/>
          <w:szCs w:val="24"/>
          <w:lang w:val="es-CO"/>
        </w:rPr>
      </w:pPr>
      <w:r w:rsidRPr="00E0162A">
        <w:rPr>
          <w:rFonts w:ascii="Arial" w:hAnsi="Arial" w:cs="Arial"/>
          <w:sz w:val="24"/>
          <w:szCs w:val="24"/>
          <w:lang w:val="es-CO"/>
        </w:rPr>
        <w:t>De todos estos datos, solo existe prueba en el plenario de que la vivienda en la que reside se encuentra estratifica</w:t>
      </w:r>
      <w:r w:rsidR="4B8ECA94" w:rsidRPr="00E0162A">
        <w:rPr>
          <w:rFonts w:ascii="Arial" w:hAnsi="Arial" w:cs="Arial"/>
          <w:sz w:val="24"/>
          <w:szCs w:val="24"/>
          <w:lang w:val="es-CO"/>
        </w:rPr>
        <w:t>da</w:t>
      </w:r>
      <w:r w:rsidRPr="00E0162A">
        <w:rPr>
          <w:rFonts w:ascii="Arial" w:hAnsi="Arial" w:cs="Arial"/>
          <w:sz w:val="24"/>
          <w:szCs w:val="24"/>
          <w:lang w:val="es-CO"/>
        </w:rPr>
        <w:t xml:space="preserve"> en Nivel 2º y que </w:t>
      </w:r>
      <w:r w:rsidR="004E274C" w:rsidRPr="00E0162A">
        <w:rPr>
          <w:rFonts w:ascii="Arial" w:hAnsi="Arial" w:cs="Arial"/>
          <w:sz w:val="24"/>
          <w:szCs w:val="24"/>
          <w:lang w:val="es-CO"/>
        </w:rPr>
        <w:t>tiene la calidad</w:t>
      </w:r>
      <w:r w:rsidRPr="00E0162A">
        <w:rPr>
          <w:rFonts w:ascii="Arial" w:hAnsi="Arial" w:cs="Arial"/>
          <w:sz w:val="24"/>
          <w:szCs w:val="24"/>
          <w:lang w:val="es-CO"/>
        </w:rPr>
        <w:t xml:space="preserve"> de beneficiaria del sistema de salud</w:t>
      </w:r>
      <w:r w:rsidR="004E274C" w:rsidRPr="00E0162A">
        <w:rPr>
          <w:rFonts w:ascii="Arial" w:hAnsi="Arial" w:cs="Arial"/>
          <w:sz w:val="24"/>
          <w:szCs w:val="24"/>
          <w:lang w:val="es-CO"/>
        </w:rPr>
        <w:t>, según consulta en la página web ruaf.sispro.gov.co.</w:t>
      </w:r>
      <w:r w:rsidRPr="00E0162A">
        <w:rPr>
          <w:rFonts w:ascii="Arial" w:hAnsi="Arial" w:cs="Arial"/>
          <w:sz w:val="24"/>
          <w:szCs w:val="24"/>
          <w:lang w:val="es-CO"/>
        </w:rPr>
        <w:t xml:space="preserve"> </w:t>
      </w:r>
    </w:p>
    <w:p w:rsidR="004E274C" w:rsidRPr="00E0162A" w:rsidRDefault="004E274C" w:rsidP="00E0162A">
      <w:pPr>
        <w:spacing w:line="276" w:lineRule="auto"/>
        <w:jc w:val="both"/>
        <w:rPr>
          <w:rFonts w:ascii="Arial" w:hAnsi="Arial" w:cs="Arial"/>
          <w:sz w:val="24"/>
          <w:szCs w:val="24"/>
          <w:lang w:val="es-CO"/>
        </w:rPr>
      </w:pPr>
    </w:p>
    <w:p w:rsidR="6B606597" w:rsidRPr="00E0162A" w:rsidRDefault="6B606597" w:rsidP="00E0162A">
      <w:pPr>
        <w:spacing w:line="276" w:lineRule="auto"/>
        <w:jc w:val="both"/>
        <w:rPr>
          <w:rFonts w:ascii="Arial" w:hAnsi="Arial" w:cs="Arial"/>
          <w:sz w:val="24"/>
          <w:szCs w:val="24"/>
          <w:lang w:val="es-CO"/>
        </w:rPr>
      </w:pPr>
      <w:r w:rsidRPr="00E0162A">
        <w:rPr>
          <w:rFonts w:ascii="Arial" w:hAnsi="Arial" w:cs="Arial"/>
          <w:sz w:val="24"/>
          <w:szCs w:val="24"/>
          <w:lang w:val="es-CO"/>
        </w:rPr>
        <w:t xml:space="preserve">Ahora, para atender los estados de necesidad de la crisis generada por el </w:t>
      </w:r>
      <w:proofErr w:type="spellStart"/>
      <w:r w:rsidRPr="00E0162A">
        <w:rPr>
          <w:rFonts w:ascii="Arial" w:hAnsi="Arial" w:cs="Arial"/>
          <w:sz w:val="24"/>
          <w:szCs w:val="24"/>
          <w:lang w:val="es-CO"/>
        </w:rPr>
        <w:t>COVID</w:t>
      </w:r>
      <w:proofErr w:type="spellEnd"/>
      <w:r w:rsidRPr="00E0162A">
        <w:rPr>
          <w:rFonts w:ascii="Arial" w:hAnsi="Arial" w:cs="Arial"/>
          <w:sz w:val="24"/>
          <w:szCs w:val="24"/>
          <w:lang w:val="es-CO"/>
        </w:rPr>
        <w:t xml:space="preserve"> 19</w:t>
      </w:r>
      <w:r w:rsidR="62FB7B2D" w:rsidRPr="00E0162A">
        <w:rPr>
          <w:rFonts w:ascii="Arial" w:hAnsi="Arial" w:cs="Arial"/>
          <w:sz w:val="24"/>
          <w:szCs w:val="24"/>
          <w:lang w:val="es-CO"/>
        </w:rPr>
        <w:t xml:space="preserve">, el Gobierno Nacional como Legislador Extraordinario, expidió normas </w:t>
      </w:r>
      <w:r w:rsidR="50A060C3" w:rsidRPr="00E0162A">
        <w:rPr>
          <w:rFonts w:ascii="Arial" w:hAnsi="Arial" w:cs="Arial"/>
          <w:sz w:val="24"/>
          <w:szCs w:val="24"/>
          <w:lang w:val="es-CO"/>
        </w:rPr>
        <w:t>que precisan las ayudas que deben otorgarse, l</w:t>
      </w:r>
      <w:r w:rsidR="00FD0CB2" w:rsidRPr="00E0162A">
        <w:rPr>
          <w:rFonts w:ascii="Arial" w:hAnsi="Arial" w:cs="Arial"/>
          <w:sz w:val="24"/>
          <w:szCs w:val="24"/>
          <w:lang w:val="es-CO"/>
        </w:rPr>
        <w:t xml:space="preserve">a población beneficiada y la forma de pago, siendo esta trasferencia </w:t>
      </w:r>
      <w:r w:rsidR="6527A291" w:rsidRPr="00E0162A">
        <w:rPr>
          <w:rFonts w:ascii="Arial" w:hAnsi="Arial" w:cs="Arial"/>
          <w:sz w:val="24"/>
          <w:szCs w:val="24"/>
          <w:lang w:val="es-CO"/>
        </w:rPr>
        <w:t>monetaria</w:t>
      </w:r>
      <w:r w:rsidR="00FD0CB2" w:rsidRPr="00E0162A">
        <w:rPr>
          <w:rFonts w:ascii="Arial" w:hAnsi="Arial" w:cs="Arial"/>
          <w:sz w:val="24"/>
          <w:szCs w:val="24"/>
          <w:lang w:val="es-CO"/>
        </w:rPr>
        <w:t xml:space="preserve"> a través de una determinada ent</w:t>
      </w:r>
      <w:r w:rsidR="79A1CD34" w:rsidRPr="00E0162A">
        <w:rPr>
          <w:rFonts w:ascii="Arial" w:hAnsi="Arial" w:cs="Arial"/>
          <w:sz w:val="24"/>
          <w:szCs w:val="24"/>
          <w:lang w:val="es-CO"/>
        </w:rPr>
        <w:t>idad bancaria a nombre del favorecido</w:t>
      </w:r>
      <w:r w:rsidR="1B3F2721" w:rsidRPr="00E0162A">
        <w:rPr>
          <w:rFonts w:ascii="Arial" w:hAnsi="Arial" w:cs="Arial"/>
          <w:sz w:val="24"/>
          <w:szCs w:val="24"/>
          <w:lang w:val="es-CO"/>
        </w:rPr>
        <w:t xml:space="preserve">, tal como se reseñó en la </w:t>
      </w:r>
      <w:r w:rsidR="31789560" w:rsidRPr="00E0162A">
        <w:rPr>
          <w:rFonts w:ascii="Arial" w:hAnsi="Arial" w:cs="Arial"/>
          <w:sz w:val="24"/>
          <w:szCs w:val="24"/>
          <w:lang w:val="es-CO"/>
        </w:rPr>
        <w:t xml:space="preserve">parte considerativa de este proveído. </w:t>
      </w:r>
      <w:r w:rsidR="1B3F2721" w:rsidRPr="00E0162A">
        <w:rPr>
          <w:rFonts w:ascii="Arial" w:hAnsi="Arial" w:cs="Arial"/>
          <w:sz w:val="24"/>
          <w:szCs w:val="24"/>
          <w:lang w:val="es-CO"/>
        </w:rPr>
        <w:t xml:space="preserve"> </w:t>
      </w:r>
    </w:p>
    <w:p w:rsidR="367B1386" w:rsidRPr="00E0162A" w:rsidRDefault="367B1386" w:rsidP="00E0162A">
      <w:pPr>
        <w:spacing w:line="276" w:lineRule="auto"/>
        <w:jc w:val="both"/>
        <w:rPr>
          <w:rFonts w:ascii="Arial" w:hAnsi="Arial" w:cs="Arial"/>
          <w:sz w:val="24"/>
          <w:szCs w:val="24"/>
          <w:lang w:val="es-CO"/>
        </w:rPr>
      </w:pPr>
    </w:p>
    <w:p w:rsidR="00123CF5" w:rsidRPr="00E0162A" w:rsidRDefault="3AD5903F" w:rsidP="00E0162A">
      <w:pPr>
        <w:spacing w:line="276" w:lineRule="auto"/>
        <w:jc w:val="both"/>
        <w:rPr>
          <w:rFonts w:ascii="Arial" w:eastAsia="Arial" w:hAnsi="Arial" w:cs="Arial"/>
          <w:sz w:val="24"/>
          <w:szCs w:val="24"/>
          <w:lang w:val="es-CO"/>
        </w:rPr>
      </w:pPr>
      <w:r w:rsidRPr="00E0162A">
        <w:rPr>
          <w:rFonts w:ascii="Arial" w:hAnsi="Arial" w:cs="Arial"/>
          <w:sz w:val="24"/>
          <w:szCs w:val="24"/>
          <w:lang w:val="es-CO"/>
        </w:rPr>
        <w:t xml:space="preserve">Surge claro entonces que, siendo la tutela un mecanismo previsto para la defensa de los derechos fundamentales </w:t>
      </w:r>
      <w:r w:rsidR="0108FD17" w:rsidRPr="00E0162A">
        <w:rPr>
          <w:rFonts w:ascii="Arial" w:eastAsia="Arial" w:hAnsi="Arial" w:cs="Arial"/>
          <w:sz w:val="24"/>
          <w:szCs w:val="24"/>
          <w:lang w:val="es-CO"/>
        </w:rPr>
        <w:t xml:space="preserve">cuando resulten amenazados o vulnerados por acción u omisión de cualquier autoridad pública, el presupuesto previo necesario para </w:t>
      </w:r>
      <w:r w:rsidR="6A151B84" w:rsidRPr="00E0162A">
        <w:rPr>
          <w:rFonts w:ascii="Arial" w:eastAsia="Arial" w:hAnsi="Arial" w:cs="Arial"/>
          <w:sz w:val="24"/>
          <w:szCs w:val="24"/>
          <w:lang w:val="es-CO"/>
        </w:rPr>
        <w:t xml:space="preserve">la obtención de una decisión favorable es </w:t>
      </w:r>
      <w:r w:rsidR="5D0A7BE2" w:rsidRPr="00E0162A">
        <w:rPr>
          <w:rFonts w:ascii="Arial" w:eastAsia="Arial" w:hAnsi="Arial" w:cs="Arial"/>
          <w:sz w:val="24"/>
          <w:szCs w:val="24"/>
          <w:lang w:val="es-CO"/>
        </w:rPr>
        <w:t xml:space="preserve">precisamente </w:t>
      </w:r>
      <w:r w:rsidR="6A151B84" w:rsidRPr="00E0162A">
        <w:rPr>
          <w:rFonts w:ascii="Arial" w:eastAsia="Arial" w:hAnsi="Arial" w:cs="Arial"/>
          <w:sz w:val="24"/>
          <w:szCs w:val="24"/>
          <w:lang w:val="es-CO"/>
        </w:rPr>
        <w:t xml:space="preserve">la acreditación de que hay una entidad que esté incurriendo en conductas u omisiones que </w:t>
      </w:r>
      <w:r w:rsidR="3215B1F0" w:rsidRPr="00E0162A">
        <w:rPr>
          <w:rFonts w:ascii="Arial" w:eastAsia="Arial" w:hAnsi="Arial" w:cs="Arial"/>
          <w:sz w:val="24"/>
          <w:szCs w:val="24"/>
          <w:lang w:val="es-CO"/>
        </w:rPr>
        <w:t>atentan contra los derechos del accionante.</w:t>
      </w:r>
    </w:p>
    <w:p w:rsidR="00123CF5" w:rsidRPr="00E0162A" w:rsidRDefault="00123CF5" w:rsidP="00E0162A">
      <w:pPr>
        <w:spacing w:line="276" w:lineRule="auto"/>
        <w:jc w:val="both"/>
        <w:rPr>
          <w:rFonts w:ascii="Arial" w:hAnsi="Arial" w:cs="Arial"/>
          <w:sz w:val="24"/>
          <w:szCs w:val="24"/>
          <w:lang w:val="es-CO"/>
        </w:rPr>
      </w:pPr>
    </w:p>
    <w:p w:rsidR="00123CF5" w:rsidRPr="00E0162A" w:rsidRDefault="00851FFF" w:rsidP="00E0162A">
      <w:pPr>
        <w:spacing w:line="276" w:lineRule="auto"/>
        <w:jc w:val="both"/>
        <w:rPr>
          <w:rFonts w:ascii="Arial" w:hAnsi="Arial" w:cs="Arial"/>
          <w:sz w:val="24"/>
          <w:szCs w:val="24"/>
          <w:lang w:val="es-CO"/>
        </w:rPr>
      </w:pPr>
      <w:r w:rsidRPr="00E0162A">
        <w:rPr>
          <w:rFonts w:ascii="Arial" w:hAnsi="Arial" w:cs="Arial"/>
          <w:sz w:val="24"/>
          <w:szCs w:val="24"/>
          <w:lang w:val="es-CO"/>
        </w:rPr>
        <w:t>Pues</w:t>
      </w:r>
      <w:r w:rsidR="01398932" w:rsidRPr="00E0162A">
        <w:rPr>
          <w:rFonts w:ascii="Arial" w:hAnsi="Arial" w:cs="Arial"/>
          <w:sz w:val="24"/>
          <w:szCs w:val="24"/>
          <w:lang w:val="es-CO"/>
        </w:rPr>
        <w:t xml:space="preserve"> bien, llevada la conclusión anterior al presente caso, se puede percibir que en momento alguno la actora acudió ante las entidades accionadas para reclamar la ayuda que pretende se le dé por este medio o</w:t>
      </w:r>
      <w:r w:rsidR="12EF6156" w:rsidRPr="00E0162A">
        <w:rPr>
          <w:rFonts w:ascii="Arial" w:hAnsi="Arial" w:cs="Arial"/>
          <w:sz w:val="24"/>
          <w:szCs w:val="24"/>
          <w:lang w:val="es-CO"/>
        </w:rPr>
        <w:t>, que por lo menos</w:t>
      </w:r>
      <w:r w:rsidR="01398932" w:rsidRPr="00E0162A">
        <w:rPr>
          <w:rFonts w:ascii="Arial" w:hAnsi="Arial" w:cs="Arial"/>
          <w:sz w:val="24"/>
          <w:szCs w:val="24"/>
          <w:lang w:val="es-CO"/>
        </w:rPr>
        <w:t xml:space="preserve"> consultó los programas sociales establecidos por el Gobierno Nacional a través de su página web.</w:t>
      </w:r>
    </w:p>
    <w:p w:rsidR="00123CF5" w:rsidRPr="00E0162A" w:rsidRDefault="00123CF5" w:rsidP="00E0162A">
      <w:pPr>
        <w:spacing w:line="276" w:lineRule="auto"/>
        <w:jc w:val="both"/>
        <w:rPr>
          <w:rFonts w:ascii="Arial" w:hAnsi="Arial" w:cs="Arial"/>
          <w:sz w:val="24"/>
          <w:szCs w:val="24"/>
          <w:lang w:val="es-CO"/>
        </w:rPr>
      </w:pPr>
    </w:p>
    <w:p w:rsidR="00123CF5" w:rsidRPr="00E0162A" w:rsidRDefault="7DAB921F" w:rsidP="00E0162A">
      <w:pPr>
        <w:pStyle w:val="Textoindependiente"/>
        <w:spacing w:line="276" w:lineRule="auto"/>
        <w:rPr>
          <w:rFonts w:cs="Arial"/>
          <w:sz w:val="24"/>
          <w:szCs w:val="24"/>
        </w:rPr>
      </w:pPr>
      <w:r w:rsidRPr="00E0162A">
        <w:rPr>
          <w:rFonts w:cs="Arial"/>
          <w:sz w:val="24"/>
          <w:szCs w:val="24"/>
          <w:lang w:val="es-CO"/>
        </w:rPr>
        <w:t>Así las cosas</w:t>
      </w:r>
      <w:r w:rsidR="3D6DEED7" w:rsidRPr="00E0162A">
        <w:rPr>
          <w:rFonts w:cs="Arial"/>
          <w:sz w:val="24"/>
          <w:szCs w:val="24"/>
          <w:lang w:val="es-CO"/>
        </w:rPr>
        <w:t>, no existe</w:t>
      </w:r>
      <w:r w:rsidR="01398932" w:rsidRPr="00E0162A">
        <w:rPr>
          <w:rFonts w:cs="Arial"/>
          <w:sz w:val="24"/>
          <w:szCs w:val="24"/>
          <w:lang w:val="es-CO"/>
        </w:rPr>
        <w:t xml:space="preserve"> acción u omisión </w:t>
      </w:r>
      <w:r w:rsidR="19179CB2" w:rsidRPr="00E0162A">
        <w:rPr>
          <w:rFonts w:cs="Arial"/>
          <w:sz w:val="24"/>
          <w:szCs w:val="24"/>
          <w:lang w:val="es-CO"/>
        </w:rPr>
        <w:t xml:space="preserve">de la que </w:t>
      </w:r>
      <w:r w:rsidR="01398932" w:rsidRPr="00E0162A">
        <w:rPr>
          <w:rFonts w:cs="Arial"/>
          <w:sz w:val="24"/>
          <w:szCs w:val="24"/>
          <w:lang w:val="es-CO"/>
        </w:rPr>
        <w:t>se pued</w:t>
      </w:r>
      <w:r w:rsidR="6C0D1466" w:rsidRPr="00E0162A">
        <w:rPr>
          <w:rFonts w:cs="Arial"/>
          <w:sz w:val="24"/>
          <w:szCs w:val="24"/>
          <w:lang w:val="es-CO"/>
        </w:rPr>
        <w:t>a</w:t>
      </w:r>
      <w:r w:rsidR="01398932" w:rsidRPr="00E0162A">
        <w:rPr>
          <w:rFonts w:cs="Arial"/>
          <w:sz w:val="24"/>
          <w:szCs w:val="24"/>
          <w:lang w:val="es-CO"/>
        </w:rPr>
        <w:t xml:space="preserve"> acusar a la </w:t>
      </w:r>
      <w:r w:rsidR="01398932" w:rsidRPr="00E0162A">
        <w:rPr>
          <w:rFonts w:cs="Arial"/>
          <w:sz w:val="24"/>
          <w:szCs w:val="24"/>
        </w:rPr>
        <w:t xml:space="preserve">Departamento Administrativo de la Presidencia de la República, a la Gobernación de Risaralda y la Alcaldía de Dosquebradas, </w:t>
      </w:r>
      <w:r w:rsidR="01DC67A4" w:rsidRPr="00E0162A">
        <w:rPr>
          <w:rFonts w:cs="Arial"/>
          <w:sz w:val="24"/>
          <w:szCs w:val="24"/>
        </w:rPr>
        <w:t>pues, de manera evidente,</w:t>
      </w:r>
      <w:r w:rsidR="01398932" w:rsidRPr="00E0162A">
        <w:rPr>
          <w:rFonts w:cs="Arial"/>
          <w:sz w:val="24"/>
          <w:szCs w:val="24"/>
        </w:rPr>
        <w:t xml:space="preserve"> desconocían la situación de la accionante y sus pretensiones, mismas que debían ponérseles de presente, toda vez que </w:t>
      </w:r>
      <w:r w:rsidR="01398932" w:rsidRPr="00E0162A">
        <w:rPr>
          <w:rFonts w:cs="Arial"/>
          <w:i/>
          <w:iCs/>
          <w:sz w:val="24"/>
          <w:szCs w:val="24"/>
        </w:rPr>
        <w:t>i)</w:t>
      </w:r>
      <w:r w:rsidR="01398932" w:rsidRPr="00E0162A">
        <w:rPr>
          <w:rFonts w:cs="Arial"/>
          <w:sz w:val="24"/>
          <w:szCs w:val="24"/>
        </w:rPr>
        <w:t xml:space="preserve"> no se encuentra inscrita en ningún registro como población vulnerable, </w:t>
      </w:r>
      <w:r w:rsidR="01398932" w:rsidRPr="00E0162A">
        <w:rPr>
          <w:rFonts w:cs="Arial"/>
          <w:i/>
          <w:iCs/>
          <w:sz w:val="24"/>
          <w:szCs w:val="24"/>
        </w:rPr>
        <w:t>ii)</w:t>
      </w:r>
      <w:r w:rsidR="01398932" w:rsidRPr="00E0162A">
        <w:rPr>
          <w:rFonts w:cs="Arial"/>
          <w:sz w:val="24"/>
          <w:szCs w:val="24"/>
        </w:rPr>
        <w:t xml:space="preserve"> n</w:t>
      </w:r>
      <w:r w:rsidR="4F4B0DA4" w:rsidRPr="00E0162A">
        <w:rPr>
          <w:rFonts w:cs="Arial"/>
          <w:sz w:val="24"/>
          <w:szCs w:val="24"/>
        </w:rPr>
        <w:t>o</w:t>
      </w:r>
      <w:r w:rsidR="01398932" w:rsidRPr="00E0162A">
        <w:rPr>
          <w:rFonts w:cs="Arial"/>
          <w:sz w:val="24"/>
          <w:szCs w:val="24"/>
        </w:rPr>
        <w:t xml:space="preserve"> goza de beneficios ofrecidos al margen de la emergencia sanitaria y, iii)</w:t>
      </w:r>
      <w:r w:rsidR="1D3C5BB5" w:rsidRPr="00E0162A">
        <w:rPr>
          <w:rFonts w:cs="Arial"/>
          <w:sz w:val="24"/>
          <w:szCs w:val="24"/>
        </w:rPr>
        <w:t xml:space="preserve"> es requisito ineludible para distribuir las ayudas el contar con </w:t>
      </w:r>
      <w:r w:rsidR="01398932" w:rsidRPr="00E0162A">
        <w:rPr>
          <w:rFonts w:cs="Arial"/>
          <w:sz w:val="24"/>
          <w:szCs w:val="24"/>
        </w:rPr>
        <w:t>una caracterización previa de las personas</w:t>
      </w:r>
      <w:r w:rsidR="6EF3443F" w:rsidRPr="00E0162A">
        <w:rPr>
          <w:rFonts w:cs="Arial"/>
          <w:sz w:val="24"/>
          <w:szCs w:val="24"/>
        </w:rPr>
        <w:t>,</w:t>
      </w:r>
      <w:r w:rsidR="01398932" w:rsidRPr="00E0162A">
        <w:rPr>
          <w:rFonts w:cs="Arial"/>
          <w:sz w:val="24"/>
          <w:szCs w:val="24"/>
        </w:rPr>
        <w:t xml:space="preserve"> para que sea posible priorizarlas y así distribuirlas entre quienes más las necesitan. </w:t>
      </w:r>
    </w:p>
    <w:p w:rsidR="00123CF5" w:rsidRPr="00E0162A" w:rsidRDefault="00123CF5" w:rsidP="00E0162A">
      <w:pPr>
        <w:pStyle w:val="Textoindependiente"/>
        <w:spacing w:line="276" w:lineRule="auto"/>
        <w:rPr>
          <w:rFonts w:cs="Arial"/>
          <w:sz w:val="24"/>
          <w:szCs w:val="24"/>
        </w:rPr>
      </w:pPr>
    </w:p>
    <w:p w:rsidR="00123CF5" w:rsidRPr="00E0162A" w:rsidRDefault="1A4AAE21" w:rsidP="00E0162A">
      <w:pPr>
        <w:pStyle w:val="Textoindependiente"/>
        <w:spacing w:line="276" w:lineRule="auto"/>
        <w:rPr>
          <w:rFonts w:cs="Arial"/>
          <w:sz w:val="24"/>
          <w:szCs w:val="24"/>
        </w:rPr>
      </w:pPr>
      <w:r w:rsidRPr="00E0162A">
        <w:rPr>
          <w:rFonts w:cs="Arial"/>
          <w:sz w:val="24"/>
          <w:szCs w:val="24"/>
        </w:rPr>
        <w:t>En tales condiciones</w:t>
      </w:r>
      <w:r w:rsidR="01398932" w:rsidRPr="00E0162A">
        <w:rPr>
          <w:rFonts w:cs="Arial"/>
          <w:sz w:val="24"/>
          <w:szCs w:val="24"/>
        </w:rPr>
        <w:t xml:space="preserve">, </w:t>
      </w:r>
      <w:r w:rsidR="5A2F5557" w:rsidRPr="00E0162A">
        <w:rPr>
          <w:rFonts w:cs="Arial"/>
          <w:sz w:val="24"/>
          <w:szCs w:val="24"/>
        </w:rPr>
        <w:t>para el éxito de esta acción,</w:t>
      </w:r>
      <w:r w:rsidR="01398932" w:rsidRPr="00E0162A">
        <w:rPr>
          <w:rFonts w:cs="Arial"/>
          <w:sz w:val="24"/>
          <w:szCs w:val="24"/>
        </w:rPr>
        <w:t xml:space="preserve"> la señora Mejía Rivera p</w:t>
      </w:r>
      <w:r w:rsidR="1096D396" w:rsidRPr="00E0162A">
        <w:rPr>
          <w:rFonts w:cs="Arial"/>
          <w:sz w:val="24"/>
          <w:szCs w:val="24"/>
        </w:rPr>
        <w:t>or lo menos debió acreditar que</w:t>
      </w:r>
      <w:r w:rsidR="01398932" w:rsidRPr="00E0162A">
        <w:rPr>
          <w:rFonts w:cs="Arial"/>
          <w:sz w:val="24"/>
          <w:szCs w:val="24"/>
        </w:rPr>
        <w:t xml:space="preserve"> </w:t>
      </w:r>
      <w:r w:rsidR="27611B15" w:rsidRPr="00E0162A">
        <w:rPr>
          <w:rFonts w:cs="Arial"/>
          <w:sz w:val="24"/>
          <w:szCs w:val="24"/>
        </w:rPr>
        <w:t xml:space="preserve">las autoridades encargadas de coordinar las actividades necesarias </w:t>
      </w:r>
      <w:r w:rsidR="3A40861A" w:rsidRPr="00E0162A">
        <w:rPr>
          <w:rFonts w:cs="Arial"/>
          <w:sz w:val="24"/>
          <w:szCs w:val="24"/>
        </w:rPr>
        <w:t xml:space="preserve">para afrontar la crisis humanitaria generada por el </w:t>
      </w:r>
      <w:proofErr w:type="spellStart"/>
      <w:r w:rsidR="3A40861A" w:rsidRPr="00E0162A">
        <w:rPr>
          <w:rFonts w:cs="Arial"/>
          <w:sz w:val="24"/>
          <w:szCs w:val="24"/>
        </w:rPr>
        <w:t>COVID</w:t>
      </w:r>
      <w:proofErr w:type="spellEnd"/>
      <w:r w:rsidR="3A40861A" w:rsidRPr="00E0162A">
        <w:rPr>
          <w:rFonts w:cs="Arial"/>
          <w:sz w:val="24"/>
          <w:szCs w:val="24"/>
        </w:rPr>
        <w:t xml:space="preserve"> 19</w:t>
      </w:r>
      <w:r w:rsidR="4230215E" w:rsidRPr="00E0162A">
        <w:rPr>
          <w:rFonts w:cs="Arial"/>
          <w:sz w:val="24"/>
          <w:szCs w:val="24"/>
        </w:rPr>
        <w:t>, a pesar de estar obligadas para con ella</w:t>
      </w:r>
      <w:r w:rsidR="0E3DF7F1" w:rsidRPr="00E0162A">
        <w:rPr>
          <w:rFonts w:cs="Arial"/>
          <w:sz w:val="24"/>
          <w:szCs w:val="24"/>
        </w:rPr>
        <w:t xml:space="preserve"> respecto al otorgamiento de las ayudas y beneficios, por encontrarse</w:t>
      </w:r>
      <w:r w:rsidR="01398932" w:rsidRPr="00E0162A">
        <w:rPr>
          <w:rFonts w:cs="Arial"/>
          <w:sz w:val="24"/>
          <w:szCs w:val="24"/>
        </w:rPr>
        <w:t xml:space="preserve"> dentro de las condiciones previstas por el ejecutivo</w:t>
      </w:r>
      <w:r w:rsidR="32A222DA" w:rsidRPr="00E0162A">
        <w:rPr>
          <w:rFonts w:cs="Arial"/>
          <w:sz w:val="24"/>
          <w:szCs w:val="24"/>
        </w:rPr>
        <w:t>, omitieron la atención del caso</w:t>
      </w:r>
      <w:r w:rsidR="01398932" w:rsidRPr="00E0162A">
        <w:rPr>
          <w:rFonts w:cs="Arial"/>
          <w:sz w:val="24"/>
          <w:szCs w:val="24"/>
        </w:rPr>
        <w:t xml:space="preserve">.  </w:t>
      </w:r>
    </w:p>
    <w:p w:rsidR="00123CF5" w:rsidRPr="00E0162A" w:rsidRDefault="00123CF5" w:rsidP="00E0162A">
      <w:pPr>
        <w:pStyle w:val="Textoindependiente"/>
        <w:spacing w:line="276" w:lineRule="auto"/>
        <w:rPr>
          <w:rFonts w:cs="Arial"/>
          <w:sz w:val="24"/>
          <w:szCs w:val="24"/>
        </w:rPr>
      </w:pPr>
    </w:p>
    <w:p w:rsidR="00123CF5" w:rsidRPr="00E0162A" w:rsidRDefault="5E0D1719" w:rsidP="00E0162A">
      <w:pPr>
        <w:pStyle w:val="Textoindependiente"/>
        <w:spacing w:line="276" w:lineRule="auto"/>
        <w:rPr>
          <w:rFonts w:cs="Arial"/>
          <w:sz w:val="24"/>
          <w:szCs w:val="24"/>
        </w:rPr>
      </w:pPr>
      <w:r w:rsidRPr="00E0162A">
        <w:rPr>
          <w:rFonts w:cs="Arial"/>
          <w:sz w:val="24"/>
          <w:szCs w:val="24"/>
        </w:rPr>
        <w:t>En ese contexto</w:t>
      </w:r>
      <w:r w:rsidR="60888A17" w:rsidRPr="00E0162A">
        <w:rPr>
          <w:rFonts w:cs="Arial"/>
          <w:sz w:val="24"/>
          <w:szCs w:val="24"/>
        </w:rPr>
        <w:t xml:space="preserve">, </w:t>
      </w:r>
      <w:r w:rsidR="709FA8C3" w:rsidRPr="00E0162A">
        <w:rPr>
          <w:rFonts w:cs="Arial"/>
          <w:sz w:val="24"/>
          <w:szCs w:val="24"/>
        </w:rPr>
        <w:t>más allá de que, como atrás se hizo notar,</w:t>
      </w:r>
      <w:r w:rsidR="60888A17" w:rsidRPr="00E0162A">
        <w:rPr>
          <w:rFonts w:cs="Arial"/>
          <w:sz w:val="24"/>
          <w:szCs w:val="24"/>
        </w:rPr>
        <w:t xml:space="preserve"> no hubo actuación alguna de la actora frente a las entidades</w:t>
      </w:r>
      <w:r w:rsidR="01398932" w:rsidRPr="00E0162A">
        <w:rPr>
          <w:rFonts w:cs="Arial"/>
          <w:sz w:val="24"/>
          <w:szCs w:val="24"/>
        </w:rPr>
        <w:t xml:space="preserve">, </w:t>
      </w:r>
      <w:r w:rsidR="60FB183F" w:rsidRPr="00E0162A">
        <w:rPr>
          <w:rFonts w:cs="Arial"/>
          <w:sz w:val="24"/>
          <w:szCs w:val="24"/>
        </w:rPr>
        <w:t>si se observa que,</w:t>
      </w:r>
      <w:r w:rsidR="01398932" w:rsidRPr="00E0162A">
        <w:rPr>
          <w:rFonts w:cs="Arial"/>
          <w:sz w:val="24"/>
          <w:szCs w:val="24"/>
        </w:rPr>
        <w:t xml:space="preserve"> </w:t>
      </w:r>
      <w:r w:rsidR="60EAA84B" w:rsidRPr="00E0162A">
        <w:rPr>
          <w:rFonts w:cs="Arial"/>
          <w:sz w:val="24"/>
          <w:szCs w:val="24"/>
        </w:rPr>
        <w:t>a pesar de no</w:t>
      </w:r>
      <w:r w:rsidR="01398932" w:rsidRPr="00E0162A">
        <w:rPr>
          <w:rFonts w:cs="Arial"/>
          <w:sz w:val="24"/>
          <w:szCs w:val="24"/>
        </w:rPr>
        <w:t xml:space="preserve"> haber elevado petición</w:t>
      </w:r>
      <w:r w:rsidR="5EBA9085" w:rsidRPr="00E0162A">
        <w:rPr>
          <w:rFonts w:cs="Arial"/>
          <w:sz w:val="24"/>
          <w:szCs w:val="24"/>
        </w:rPr>
        <w:t xml:space="preserve"> </w:t>
      </w:r>
      <w:r w:rsidR="01398932" w:rsidRPr="00E0162A">
        <w:rPr>
          <w:rFonts w:cs="Arial"/>
          <w:sz w:val="24"/>
          <w:szCs w:val="24"/>
        </w:rPr>
        <w:t xml:space="preserve">a la Gobernación de Risaralda, este ente territorial, una vez tuvo conocimiento de la acción de tutela, procedió a hacerle entrega de productos de la </w:t>
      </w:r>
      <w:r w:rsidR="01398932" w:rsidRPr="00E0162A">
        <w:rPr>
          <w:rFonts w:cs="Arial"/>
          <w:sz w:val="24"/>
          <w:szCs w:val="24"/>
        </w:rPr>
        <w:lastRenderedPageBreak/>
        <w:t xml:space="preserve">canasta familiar y a inscribirla en su base de datos, lo que desvirtúa incluso </w:t>
      </w:r>
      <w:r w:rsidR="0769723B" w:rsidRPr="00E0162A">
        <w:rPr>
          <w:rFonts w:cs="Arial"/>
          <w:sz w:val="24"/>
          <w:szCs w:val="24"/>
        </w:rPr>
        <w:t>su</w:t>
      </w:r>
      <w:r w:rsidR="01398932" w:rsidRPr="00E0162A">
        <w:rPr>
          <w:rFonts w:cs="Arial"/>
          <w:sz w:val="24"/>
          <w:szCs w:val="24"/>
        </w:rPr>
        <w:t xml:space="preserve"> afirmación de que el único medio para obtener el beneficio reclamado era la acción de tutela.</w:t>
      </w:r>
    </w:p>
    <w:p w:rsidR="00123CF5" w:rsidRPr="00E0162A" w:rsidRDefault="00123CF5" w:rsidP="00E0162A">
      <w:pPr>
        <w:spacing w:line="276" w:lineRule="auto"/>
        <w:jc w:val="both"/>
        <w:rPr>
          <w:rFonts w:ascii="Arial" w:hAnsi="Arial" w:cs="Arial"/>
          <w:sz w:val="24"/>
          <w:szCs w:val="24"/>
          <w:lang w:val="es-CO"/>
        </w:rPr>
      </w:pPr>
    </w:p>
    <w:p w:rsidR="000C4985" w:rsidRPr="00E0162A" w:rsidRDefault="465DAFAF" w:rsidP="00E0162A">
      <w:pPr>
        <w:spacing w:line="276" w:lineRule="auto"/>
        <w:jc w:val="both"/>
        <w:rPr>
          <w:rFonts w:ascii="Arial" w:hAnsi="Arial" w:cs="Arial"/>
          <w:sz w:val="24"/>
          <w:szCs w:val="24"/>
          <w:lang w:val="es-CO"/>
        </w:rPr>
      </w:pPr>
      <w:r w:rsidRPr="00E0162A">
        <w:rPr>
          <w:rFonts w:ascii="Arial" w:hAnsi="Arial" w:cs="Arial"/>
          <w:sz w:val="24"/>
          <w:szCs w:val="24"/>
          <w:lang w:val="es-CO"/>
        </w:rPr>
        <w:t>Lo dicho tiene capital incidencia en la decisión</w:t>
      </w:r>
      <w:r w:rsidR="5E3798B1" w:rsidRPr="00E0162A">
        <w:rPr>
          <w:rFonts w:ascii="Arial" w:hAnsi="Arial" w:cs="Arial"/>
          <w:sz w:val="24"/>
          <w:szCs w:val="24"/>
          <w:lang w:val="es-CO"/>
        </w:rPr>
        <w:t>,</w:t>
      </w:r>
      <w:r w:rsidRPr="00E0162A">
        <w:rPr>
          <w:rFonts w:ascii="Arial" w:hAnsi="Arial" w:cs="Arial"/>
          <w:sz w:val="24"/>
          <w:szCs w:val="24"/>
          <w:lang w:val="es-CO"/>
        </w:rPr>
        <w:t xml:space="preserve"> </w:t>
      </w:r>
      <w:r w:rsidR="2C74C2EE" w:rsidRPr="00E0162A">
        <w:rPr>
          <w:rFonts w:ascii="Arial" w:hAnsi="Arial" w:cs="Arial"/>
          <w:sz w:val="24"/>
          <w:szCs w:val="24"/>
          <w:lang w:val="es-CO"/>
        </w:rPr>
        <w:t xml:space="preserve">pues </w:t>
      </w:r>
      <w:r w:rsidR="224BA423" w:rsidRPr="00E0162A">
        <w:rPr>
          <w:rFonts w:ascii="Arial" w:hAnsi="Arial" w:cs="Arial"/>
          <w:sz w:val="24"/>
          <w:szCs w:val="24"/>
          <w:lang w:val="es-CO"/>
        </w:rPr>
        <w:t>no existe posibilidad de oponer</w:t>
      </w:r>
      <w:r w:rsidR="3F81A77E" w:rsidRPr="00E0162A">
        <w:rPr>
          <w:rFonts w:ascii="Arial" w:hAnsi="Arial" w:cs="Arial"/>
          <w:sz w:val="24"/>
          <w:szCs w:val="24"/>
          <w:lang w:val="es-CO"/>
        </w:rPr>
        <w:t>,</w:t>
      </w:r>
      <w:r w:rsidR="224BA423" w:rsidRPr="00E0162A">
        <w:rPr>
          <w:rFonts w:ascii="Arial" w:hAnsi="Arial" w:cs="Arial"/>
          <w:sz w:val="24"/>
          <w:szCs w:val="24"/>
          <w:lang w:val="es-CO"/>
        </w:rPr>
        <w:t xml:space="preserve"> las afirmaciones hechas por la accionante</w:t>
      </w:r>
      <w:r w:rsidR="5615553A" w:rsidRPr="00E0162A">
        <w:rPr>
          <w:rFonts w:ascii="Arial" w:hAnsi="Arial" w:cs="Arial"/>
          <w:sz w:val="24"/>
          <w:szCs w:val="24"/>
          <w:lang w:val="es-CO"/>
        </w:rPr>
        <w:t>,</w:t>
      </w:r>
      <w:r w:rsidR="224BA423" w:rsidRPr="00E0162A">
        <w:rPr>
          <w:rFonts w:ascii="Arial" w:hAnsi="Arial" w:cs="Arial"/>
          <w:sz w:val="24"/>
          <w:szCs w:val="24"/>
          <w:lang w:val="es-CO"/>
        </w:rPr>
        <w:t xml:space="preserve"> a las entidades convocadas a esta acción</w:t>
      </w:r>
      <w:r w:rsidR="28E4EC36" w:rsidRPr="00E0162A">
        <w:rPr>
          <w:rFonts w:ascii="Arial" w:hAnsi="Arial" w:cs="Arial"/>
          <w:sz w:val="24"/>
          <w:szCs w:val="24"/>
          <w:lang w:val="es-CO"/>
        </w:rPr>
        <w:t>, sin que sobre en este momento hacer notar que, más allá de ese tropiezo</w:t>
      </w:r>
      <w:r w:rsidR="39B06CBE" w:rsidRPr="00E0162A">
        <w:rPr>
          <w:rFonts w:ascii="Arial" w:hAnsi="Arial" w:cs="Arial"/>
          <w:sz w:val="24"/>
          <w:szCs w:val="24"/>
          <w:lang w:val="es-CO"/>
        </w:rPr>
        <w:t xml:space="preserve">, las pruebas traídas no dieron </w:t>
      </w:r>
      <w:r w:rsidR="7B8C6A2B" w:rsidRPr="00E0162A">
        <w:rPr>
          <w:rFonts w:ascii="Arial" w:hAnsi="Arial" w:cs="Arial"/>
          <w:sz w:val="24"/>
          <w:szCs w:val="24"/>
          <w:lang w:val="es-CO"/>
        </w:rPr>
        <w:t xml:space="preserve">evidencia de su condición médica y </w:t>
      </w:r>
      <w:r w:rsidR="0E61DADE" w:rsidRPr="00E0162A">
        <w:rPr>
          <w:rFonts w:ascii="Arial" w:hAnsi="Arial" w:cs="Arial"/>
          <w:sz w:val="24"/>
          <w:szCs w:val="24"/>
          <w:lang w:val="es-CO"/>
        </w:rPr>
        <w:t xml:space="preserve">que </w:t>
      </w:r>
      <w:r w:rsidR="7B8C6A2B" w:rsidRPr="00E0162A">
        <w:rPr>
          <w:rFonts w:ascii="Arial" w:hAnsi="Arial" w:cs="Arial"/>
          <w:sz w:val="24"/>
          <w:szCs w:val="24"/>
          <w:lang w:val="es-CO"/>
        </w:rPr>
        <w:t>contrario a sus intereses</w:t>
      </w:r>
      <w:r w:rsidR="4A09661E" w:rsidRPr="00E0162A">
        <w:rPr>
          <w:rFonts w:ascii="Arial" w:hAnsi="Arial" w:cs="Arial"/>
          <w:sz w:val="24"/>
          <w:szCs w:val="24"/>
          <w:lang w:val="es-CO"/>
        </w:rPr>
        <w:t>,</w:t>
      </w:r>
      <w:r w:rsidR="7B8C6A2B" w:rsidRPr="00E0162A">
        <w:rPr>
          <w:rFonts w:ascii="Arial" w:hAnsi="Arial" w:cs="Arial"/>
          <w:sz w:val="24"/>
          <w:szCs w:val="24"/>
          <w:lang w:val="es-CO"/>
        </w:rPr>
        <w:t xml:space="preserve"> se desvirtuó su versión de que es una persona sola </w:t>
      </w:r>
      <w:r w:rsidR="33E6FD36" w:rsidRPr="00E0162A">
        <w:rPr>
          <w:rFonts w:ascii="Arial" w:hAnsi="Arial" w:cs="Arial"/>
          <w:sz w:val="24"/>
          <w:szCs w:val="24"/>
          <w:lang w:val="es-CO"/>
        </w:rPr>
        <w:t xml:space="preserve">a la </w:t>
      </w:r>
      <w:r w:rsidR="7B8C6A2B" w:rsidRPr="00E0162A">
        <w:rPr>
          <w:rFonts w:ascii="Arial" w:hAnsi="Arial" w:cs="Arial"/>
          <w:sz w:val="24"/>
          <w:szCs w:val="24"/>
          <w:lang w:val="es-CO"/>
        </w:rPr>
        <w:t>que</w:t>
      </w:r>
      <w:r w:rsidR="770007C9" w:rsidRPr="00E0162A">
        <w:rPr>
          <w:rFonts w:ascii="Arial" w:hAnsi="Arial" w:cs="Arial"/>
          <w:sz w:val="24"/>
          <w:szCs w:val="24"/>
          <w:lang w:val="es-CO"/>
        </w:rPr>
        <w:t>,</w:t>
      </w:r>
      <w:r w:rsidR="7B8C6A2B" w:rsidRPr="00E0162A">
        <w:rPr>
          <w:rFonts w:ascii="Arial" w:hAnsi="Arial" w:cs="Arial"/>
          <w:sz w:val="24"/>
          <w:szCs w:val="24"/>
          <w:lang w:val="es-CO"/>
        </w:rPr>
        <w:t xml:space="preserve"> por razón de la cuarentena</w:t>
      </w:r>
      <w:r w:rsidR="5E257CE2" w:rsidRPr="00E0162A">
        <w:rPr>
          <w:rFonts w:ascii="Arial" w:hAnsi="Arial" w:cs="Arial"/>
          <w:sz w:val="24"/>
          <w:szCs w:val="24"/>
          <w:lang w:val="es-CO"/>
        </w:rPr>
        <w:t>,</w:t>
      </w:r>
      <w:r w:rsidR="7B8C6A2B" w:rsidRPr="00E0162A">
        <w:rPr>
          <w:rFonts w:ascii="Arial" w:hAnsi="Arial" w:cs="Arial"/>
          <w:sz w:val="24"/>
          <w:szCs w:val="24"/>
          <w:lang w:val="es-CO"/>
        </w:rPr>
        <w:t xml:space="preserve"> se </w:t>
      </w:r>
      <w:r w:rsidR="39B9CE34" w:rsidRPr="00E0162A">
        <w:rPr>
          <w:rFonts w:ascii="Arial" w:hAnsi="Arial" w:cs="Arial"/>
          <w:sz w:val="24"/>
          <w:szCs w:val="24"/>
          <w:lang w:val="es-CO"/>
        </w:rPr>
        <w:t xml:space="preserve">le </w:t>
      </w:r>
      <w:r w:rsidR="7B8C6A2B" w:rsidRPr="00E0162A">
        <w:rPr>
          <w:rFonts w:ascii="Arial" w:hAnsi="Arial" w:cs="Arial"/>
          <w:sz w:val="24"/>
          <w:szCs w:val="24"/>
          <w:lang w:val="es-CO"/>
        </w:rPr>
        <w:t xml:space="preserve">restringió su posibilidad de obtener dinero, cuando lo cierto es que </w:t>
      </w:r>
      <w:r w:rsidR="58C33722" w:rsidRPr="00E0162A">
        <w:rPr>
          <w:rFonts w:ascii="Arial" w:hAnsi="Arial" w:cs="Arial"/>
          <w:sz w:val="24"/>
          <w:szCs w:val="24"/>
          <w:lang w:val="es-CO"/>
        </w:rPr>
        <w:t xml:space="preserve">apareció acreditado que </w:t>
      </w:r>
      <w:r w:rsidR="7B8C6A2B" w:rsidRPr="00E0162A">
        <w:rPr>
          <w:rFonts w:ascii="Arial" w:hAnsi="Arial" w:cs="Arial"/>
          <w:sz w:val="24"/>
          <w:szCs w:val="24"/>
          <w:lang w:val="es-CO"/>
        </w:rPr>
        <w:t>convive con su hija y la actividad económica que desarrollaba</w:t>
      </w:r>
      <w:r w:rsidR="0893FE26" w:rsidRPr="00E0162A">
        <w:rPr>
          <w:rFonts w:ascii="Arial" w:hAnsi="Arial" w:cs="Arial"/>
          <w:sz w:val="24"/>
          <w:szCs w:val="24"/>
          <w:lang w:val="es-CO"/>
        </w:rPr>
        <w:t xml:space="preserve"> </w:t>
      </w:r>
      <w:r w:rsidR="7B8C6A2B" w:rsidRPr="00E0162A">
        <w:rPr>
          <w:rFonts w:ascii="Arial" w:hAnsi="Arial" w:cs="Arial"/>
          <w:sz w:val="24"/>
          <w:szCs w:val="24"/>
          <w:lang w:val="es-CO"/>
        </w:rPr>
        <w:t>la abandonó por razones diferentes</w:t>
      </w:r>
      <w:r w:rsidR="0510442E" w:rsidRPr="00E0162A">
        <w:rPr>
          <w:rFonts w:ascii="Arial" w:hAnsi="Arial" w:cs="Arial"/>
          <w:sz w:val="24"/>
          <w:szCs w:val="24"/>
          <w:lang w:val="es-CO"/>
        </w:rPr>
        <w:t xml:space="preserve"> a la </w:t>
      </w:r>
      <w:r w:rsidR="68000E95" w:rsidRPr="00E0162A">
        <w:rPr>
          <w:rFonts w:ascii="Arial" w:hAnsi="Arial" w:cs="Arial"/>
          <w:sz w:val="24"/>
          <w:szCs w:val="24"/>
          <w:lang w:val="es-CO"/>
        </w:rPr>
        <w:t>pandemia, sin que sea</w:t>
      </w:r>
      <w:r w:rsidR="72FEA5D7" w:rsidRPr="00E0162A">
        <w:rPr>
          <w:rFonts w:ascii="Arial" w:hAnsi="Arial" w:cs="Arial"/>
          <w:sz w:val="24"/>
          <w:szCs w:val="24"/>
          <w:lang w:val="es-CO"/>
        </w:rPr>
        <w:t xml:space="preserve"> del caso ahora</w:t>
      </w:r>
      <w:r w:rsidR="68000E95" w:rsidRPr="00E0162A">
        <w:rPr>
          <w:rFonts w:ascii="Arial" w:hAnsi="Arial" w:cs="Arial"/>
          <w:sz w:val="24"/>
          <w:szCs w:val="24"/>
          <w:lang w:val="es-CO"/>
        </w:rPr>
        <w:t xml:space="preserve"> determinar</w:t>
      </w:r>
      <w:r w:rsidR="34E8311C" w:rsidRPr="00E0162A">
        <w:rPr>
          <w:rFonts w:ascii="Arial" w:hAnsi="Arial" w:cs="Arial"/>
          <w:sz w:val="24"/>
          <w:szCs w:val="24"/>
          <w:lang w:val="es-CO"/>
        </w:rPr>
        <w:t xml:space="preserve"> sí</w:t>
      </w:r>
      <w:r w:rsidR="4EE341FC" w:rsidRPr="00E0162A">
        <w:rPr>
          <w:rFonts w:ascii="Arial" w:hAnsi="Arial" w:cs="Arial"/>
          <w:sz w:val="24"/>
          <w:szCs w:val="24"/>
          <w:lang w:val="es-CO"/>
        </w:rPr>
        <w:t>,</w:t>
      </w:r>
      <w:r w:rsidR="34E8311C" w:rsidRPr="00E0162A">
        <w:rPr>
          <w:rFonts w:ascii="Arial" w:hAnsi="Arial" w:cs="Arial"/>
          <w:sz w:val="24"/>
          <w:szCs w:val="24"/>
          <w:lang w:val="es-CO"/>
        </w:rPr>
        <w:t xml:space="preserve"> finalmente</w:t>
      </w:r>
      <w:r w:rsidR="58F0FAA3" w:rsidRPr="00E0162A">
        <w:rPr>
          <w:rFonts w:ascii="Arial" w:hAnsi="Arial" w:cs="Arial"/>
          <w:sz w:val="24"/>
          <w:szCs w:val="24"/>
          <w:lang w:val="es-CO"/>
        </w:rPr>
        <w:t>,</w:t>
      </w:r>
      <w:r w:rsidR="34E8311C" w:rsidRPr="00E0162A">
        <w:rPr>
          <w:rFonts w:ascii="Arial" w:hAnsi="Arial" w:cs="Arial"/>
          <w:sz w:val="24"/>
          <w:szCs w:val="24"/>
          <w:lang w:val="es-CO"/>
        </w:rPr>
        <w:t xml:space="preserve"> es su </w:t>
      </w:r>
      <w:r w:rsidR="029A0EC6" w:rsidRPr="00E0162A">
        <w:rPr>
          <w:rFonts w:ascii="Arial" w:hAnsi="Arial" w:cs="Arial"/>
          <w:sz w:val="24"/>
          <w:szCs w:val="24"/>
          <w:lang w:val="es-CO"/>
        </w:rPr>
        <w:t>núcleo familiar el responsable de suministrarle los alimentos que requiere</w:t>
      </w:r>
      <w:r w:rsidR="7B8C6A2B" w:rsidRPr="00E0162A">
        <w:rPr>
          <w:rFonts w:ascii="Arial" w:hAnsi="Arial" w:cs="Arial"/>
          <w:sz w:val="24"/>
          <w:szCs w:val="24"/>
          <w:lang w:val="es-CO"/>
        </w:rPr>
        <w:t xml:space="preserve">. </w:t>
      </w:r>
    </w:p>
    <w:p w:rsidR="000C4985" w:rsidRPr="00E0162A" w:rsidRDefault="000C4985" w:rsidP="00E0162A">
      <w:pPr>
        <w:pStyle w:val="Textoindependiente"/>
        <w:spacing w:line="276" w:lineRule="auto"/>
        <w:rPr>
          <w:rFonts w:cs="Arial"/>
          <w:sz w:val="24"/>
          <w:szCs w:val="24"/>
          <w:lang w:val="es-CO"/>
        </w:rPr>
      </w:pPr>
    </w:p>
    <w:p w:rsidR="00FD2ADF" w:rsidRPr="00E0162A" w:rsidRDefault="000C4985" w:rsidP="00E0162A">
      <w:pPr>
        <w:pStyle w:val="Textoindependiente"/>
        <w:spacing w:line="276" w:lineRule="auto"/>
        <w:rPr>
          <w:rFonts w:cs="Arial"/>
          <w:sz w:val="24"/>
          <w:szCs w:val="24"/>
        </w:rPr>
      </w:pPr>
      <w:r w:rsidRPr="00E0162A">
        <w:rPr>
          <w:rFonts w:cs="Arial"/>
          <w:sz w:val="24"/>
          <w:szCs w:val="24"/>
        </w:rPr>
        <w:t xml:space="preserve">Todo lo expuesto para concluir que no existe </w:t>
      </w:r>
      <w:r w:rsidR="00AA79D4" w:rsidRPr="00E0162A">
        <w:rPr>
          <w:rFonts w:cs="Arial"/>
          <w:sz w:val="24"/>
          <w:szCs w:val="24"/>
        </w:rPr>
        <w:t>mérito</w:t>
      </w:r>
      <w:r w:rsidRPr="00E0162A">
        <w:rPr>
          <w:rFonts w:cs="Arial"/>
          <w:sz w:val="24"/>
          <w:szCs w:val="24"/>
        </w:rPr>
        <w:t xml:space="preserve"> alguno para modificar </w:t>
      </w:r>
      <w:r w:rsidR="00FA6360" w:rsidRPr="00E0162A">
        <w:rPr>
          <w:rFonts w:cs="Arial"/>
          <w:sz w:val="24"/>
          <w:szCs w:val="24"/>
        </w:rPr>
        <w:t xml:space="preserve"> </w:t>
      </w:r>
      <w:r w:rsidRPr="00E0162A">
        <w:rPr>
          <w:rFonts w:cs="Arial"/>
          <w:sz w:val="24"/>
          <w:szCs w:val="24"/>
        </w:rPr>
        <w:t xml:space="preserve">la decisión de primer grado, por </w:t>
      </w:r>
      <w:r w:rsidR="002E4196" w:rsidRPr="00E0162A">
        <w:rPr>
          <w:rFonts w:cs="Arial"/>
          <w:sz w:val="24"/>
          <w:szCs w:val="24"/>
        </w:rPr>
        <w:t>medio del cual se declaró improcedente la acción constitucional impetrada por la señor Luz Marina Mejía River</w:t>
      </w:r>
      <w:r w:rsidR="00AA79D4" w:rsidRPr="00E0162A">
        <w:rPr>
          <w:rFonts w:cs="Arial"/>
          <w:sz w:val="24"/>
          <w:szCs w:val="24"/>
        </w:rPr>
        <w:t>a</w:t>
      </w:r>
      <w:r w:rsidR="002E4196" w:rsidRPr="00E0162A">
        <w:rPr>
          <w:rFonts w:cs="Arial"/>
          <w:sz w:val="24"/>
          <w:szCs w:val="24"/>
        </w:rPr>
        <w:t xml:space="preserve">, </w:t>
      </w:r>
      <w:r w:rsidR="62A7B625" w:rsidRPr="00E0162A">
        <w:rPr>
          <w:rFonts w:cs="Arial"/>
          <w:sz w:val="24"/>
          <w:szCs w:val="24"/>
        </w:rPr>
        <w:t xml:space="preserve">que </w:t>
      </w:r>
      <w:r w:rsidR="002E4196" w:rsidRPr="00E0162A">
        <w:rPr>
          <w:rFonts w:cs="Arial"/>
          <w:sz w:val="24"/>
          <w:szCs w:val="24"/>
        </w:rPr>
        <w:t xml:space="preserve">por </w:t>
      </w:r>
      <w:r w:rsidRPr="00E0162A">
        <w:rPr>
          <w:rFonts w:cs="Arial"/>
          <w:sz w:val="24"/>
          <w:szCs w:val="24"/>
        </w:rPr>
        <w:t>lo tanto se confirmar</w:t>
      </w:r>
      <w:r w:rsidR="00114D7D" w:rsidRPr="00E0162A">
        <w:rPr>
          <w:rFonts w:cs="Arial"/>
          <w:sz w:val="24"/>
          <w:szCs w:val="24"/>
        </w:rPr>
        <w:t>á.</w:t>
      </w:r>
    </w:p>
    <w:p w:rsidR="00123CF5" w:rsidRPr="00E0162A" w:rsidRDefault="00123CF5" w:rsidP="00E0162A">
      <w:pPr>
        <w:spacing w:line="276" w:lineRule="auto"/>
        <w:jc w:val="both"/>
        <w:rPr>
          <w:rFonts w:ascii="Arial" w:hAnsi="Arial" w:cs="Arial"/>
          <w:sz w:val="24"/>
          <w:szCs w:val="24"/>
        </w:rPr>
      </w:pPr>
    </w:p>
    <w:p w:rsidR="00500CE4" w:rsidRPr="00E0162A" w:rsidRDefault="00500CE4" w:rsidP="00E0162A">
      <w:pPr>
        <w:spacing w:line="276" w:lineRule="auto"/>
        <w:jc w:val="both"/>
        <w:rPr>
          <w:rFonts w:ascii="Arial" w:hAnsi="Arial" w:cs="Arial"/>
          <w:sz w:val="24"/>
          <w:szCs w:val="24"/>
        </w:rPr>
      </w:pPr>
      <w:r w:rsidRPr="00E0162A">
        <w:rPr>
          <w:rFonts w:ascii="Arial" w:hAnsi="Arial" w:cs="Arial"/>
          <w:sz w:val="24"/>
          <w:szCs w:val="24"/>
        </w:rPr>
        <w:t xml:space="preserve">En virtud de lo anterior, la </w:t>
      </w:r>
      <w:r w:rsidRPr="00E0162A">
        <w:rPr>
          <w:rFonts w:ascii="Arial" w:hAnsi="Arial" w:cs="Arial"/>
          <w:b/>
          <w:sz w:val="24"/>
          <w:szCs w:val="24"/>
        </w:rPr>
        <w:t>Sala de Decisión</w:t>
      </w:r>
      <w:r w:rsidR="00114D7D" w:rsidRPr="00E0162A">
        <w:rPr>
          <w:rFonts w:ascii="Arial" w:hAnsi="Arial" w:cs="Arial"/>
          <w:b/>
          <w:sz w:val="24"/>
          <w:szCs w:val="24"/>
        </w:rPr>
        <w:t xml:space="preserve"> Laboral No 3</w:t>
      </w:r>
      <w:r w:rsidRPr="00E0162A">
        <w:rPr>
          <w:rFonts w:ascii="Arial" w:hAnsi="Arial" w:cs="Arial"/>
          <w:b/>
          <w:sz w:val="24"/>
          <w:szCs w:val="24"/>
        </w:rPr>
        <w:t xml:space="preserve"> del Tribunal Superior del Distrito Judicial de Pereira</w:t>
      </w:r>
      <w:r w:rsidRPr="00E0162A">
        <w:rPr>
          <w:rFonts w:ascii="Arial" w:hAnsi="Arial" w:cs="Arial"/>
          <w:sz w:val="24"/>
          <w:szCs w:val="24"/>
        </w:rPr>
        <w:t xml:space="preserve">, administrando justicia en nombre del Pueblo y por mandato de la Constitución, </w:t>
      </w:r>
    </w:p>
    <w:p w:rsidR="00500CE4" w:rsidRPr="00E0162A" w:rsidRDefault="00500CE4" w:rsidP="00E0162A">
      <w:pPr>
        <w:keepNext/>
        <w:spacing w:line="276" w:lineRule="auto"/>
        <w:ind w:right="284"/>
        <w:jc w:val="center"/>
        <w:outlineLvl w:val="1"/>
        <w:rPr>
          <w:rFonts w:ascii="Arial" w:hAnsi="Arial" w:cs="Arial"/>
          <w:b/>
          <w:sz w:val="24"/>
          <w:szCs w:val="24"/>
        </w:rPr>
      </w:pPr>
    </w:p>
    <w:p w:rsidR="00500CE4" w:rsidRPr="00E0162A" w:rsidRDefault="00500CE4" w:rsidP="00E0162A">
      <w:pPr>
        <w:keepNext/>
        <w:spacing w:line="276" w:lineRule="auto"/>
        <w:ind w:right="284"/>
        <w:jc w:val="center"/>
        <w:outlineLvl w:val="1"/>
        <w:rPr>
          <w:rFonts w:ascii="Arial" w:hAnsi="Arial" w:cs="Arial"/>
          <w:b/>
          <w:sz w:val="24"/>
          <w:szCs w:val="24"/>
        </w:rPr>
      </w:pPr>
      <w:r w:rsidRPr="00E0162A">
        <w:rPr>
          <w:rFonts w:ascii="Arial" w:hAnsi="Arial" w:cs="Arial"/>
          <w:b/>
          <w:sz w:val="24"/>
          <w:szCs w:val="24"/>
        </w:rPr>
        <w:t>RESUELVE</w:t>
      </w:r>
    </w:p>
    <w:p w:rsidR="00500CE4" w:rsidRPr="00E0162A" w:rsidRDefault="00500CE4" w:rsidP="00E0162A">
      <w:pPr>
        <w:keepNext/>
        <w:spacing w:line="276" w:lineRule="auto"/>
        <w:ind w:right="284"/>
        <w:jc w:val="center"/>
        <w:outlineLvl w:val="1"/>
        <w:rPr>
          <w:rFonts w:ascii="Arial" w:hAnsi="Arial" w:cs="Arial"/>
          <w:sz w:val="24"/>
          <w:szCs w:val="24"/>
        </w:rPr>
      </w:pPr>
    </w:p>
    <w:p w:rsidR="00500CE4" w:rsidRPr="00E0162A" w:rsidRDefault="00500CE4" w:rsidP="00E0162A">
      <w:pPr>
        <w:widowControl w:val="0"/>
        <w:spacing w:line="276" w:lineRule="auto"/>
        <w:jc w:val="both"/>
        <w:rPr>
          <w:rFonts w:ascii="Arial" w:hAnsi="Arial" w:cs="Arial"/>
          <w:sz w:val="24"/>
          <w:szCs w:val="24"/>
        </w:rPr>
      </w:pPr>
      <w:r w:rsidRPr="00E0162A">
        <w:rPr>
          <w:rFonts w:ascii="Arial" w:hAnsi="Arial" w:cs="Arial"/>
          <w:b/>
          <w:sz w:val="24"/>
          <w:szCs w:val="24"/>
        </w:rPr>
        <w:t xml:space="preserve">PRIMERO: </w:t>
      </w:r>
      <w:r w:rsidR="00114D7D" w:rsidRPr="00E0162A">
        <w:rPr>
          <w:rFonts w:ascii="Arial" w:hAnsi="Arial" w:cs="Arial"/>
          <w:b/>
          <w:sz w:val="24"/>
          <w:szCs w:val="24"/>
        </w:rPr>
        <w:t xml:space="preserve">CONFIRMAR </w:t>
      </w:r>
      <w:r w:rsidRPr="00E0162A">
        <w:rPr>
          <w:rFonts w:ascii="Arial" w:hAnsi="Arial" w:cs="Arial"/>
          <w:sz w:val="24"/>
          <w:szCs w:val="24"/>
        </w:rPr>
        <w:t xml:space="preserve"> la </w:t>
      </w:r>
      <w:r w:rsidR="00114D7D" w:rsidRPr="00E0162A">
        <w:rPr>
          <w:rFonts w:ascii="Arial" w:hAnsi="Arial" w:cs="Arial"/>
          <w:sz w:val="24"/>
          <w:szCs w:val="24"/>
        </w:rPr>
        <w:t>sentencia proferida por el Juzgado Laboral del Circuito de Dosquebradas el 8 de junio de 2020.</w:t>
      </w:r>
    </w:p>
    <w:p w:rsidR="00114D7D" w:rsidRPr="00E0162A" w:rsidRDefault="00114D7D" w:rsidP="00E0162A">
      <w:pPr>
        <w:widowControl w:val="0"/>
        <w:spacing w:line="276" w:lineRule="auto"/>
        <w:jc w:val="both"/>
        <w:rPr>
          <w:rFonts w:ascii="Arial" w:hAnsi="Arial" w:cs="Arial"/>
          <w:b/>
          <w:sz w:val="24"/>
          <w:szCs w:val="24"/>
        </w:rPr>
      </w:pPr>
    </w:p>
    <w:p w:rsidR="00500CE4" w:rsidRPr="00E0162A" w:rsidRDefault="00500CE4" w:rsidP="00E0162A">
      <w:pPr>
        <w:spacing w:line="276" w:lineRule="auto"/>
        <w:jc w:val="both"/>
        <w:rPr>
          <w:rFonts w:ascii="Arial" w:hAnsi="Arial" w:cs="Arial"/>
          <w:sz w:val="24"/>
          <w:szCs w:val="24"/>
        </w:rPr>
      </w:pPr>
      <w:r w:rsidRPr="00E0162A">
        <w:rPr>
          <w:rFonts w:ascii="Arial" w:hAnsi="Arial" w:cs="Arial"/>
          <w:b/>
          <w:sz w:val="24"/>
          <w:szCs w:val="24"/>
        </w:rPr>
        <w:t>SEGUNDO: NOTIFICAR</w:t>
      </w:r>
      <w:r w:rsidRPr="00E0162A">
        <w:rPr>
          <w:rFonts w:ascii="Arial" w:hAnsi="Arial" w:cs="Arial"/>
          <w:sz w:val="24"/>
          <w:szCs w:val="24"/>
        </w:rPr>
        <w:t xml:space="preserve"> esta sentencia a las partes. </w:t>
      </w:r>
    </w:p>
    <w:p w:rsidR="00500CE4" w:rsidRPr="00E0162A" w:rsidRDefault="00500CE4" w:rsidP="00E0162A">
      <w:pPr>
        <w:spacing w:line="276" w:lineRule="auto"/>
        <w:jc w:val="both"/>
        <w:rPr>
          <w:rFonts w:ascii="Arial" w:hAnsi="Arial" w:cs="Arial"/>
          <w:sz w:val="24"/>
          <w:szCs w:val="24"/>
        </w:rPr>
      </w:pPr>
    </w:p>
    <w:p w:rsidR="00500CE4" w:rsidRPr="00E0162A" w:rsidRDefault="00500CE4" w:rsidP="00E0162A">
      <w:pPr>
        <w:spacing w:line="276" w:lineRule="auto"/>
        <w:jc w:val="both"/>
        <w:rPr>
          <w:rFonts w:ascii="Arial" w:hAnsi="Arial" w:cs="Arial"/>
          <w:sz w:val="24"/>
          <w:szCs w:val="24"/>
        </w:rPr>
      </w:pPr>
      <w:r w:rsidRPr="00E0162A">
        <w:rPr>
          <w:rFonts w:ascii="Arial" w:hAnsi="Arial" w:cs="Arial"/>
          <w:b/>
          <w:sz w:val="24"/>
          <w:szCs w:val="24"/>
        </w:rPr>
        <w:t>TERCERO: ENVIAR</w:t>
      </w:r>
      <w:r w:rsidRPr="00E0162A">
        <w:rPr>
          <w:rFonts w:ascii="Arial" w:hAnsi="Arial" w:cs="Arial"/>
          <w:sz w:val="24"/>
          <w:szCs w:val="24"/>
        </w:rPr>
        <w:t xml:space="preserve"> a la Corte Constitucional para su eventual revisión, </w:t>
      </w:r>
    </w:p>
    <w:p w:rsidR="00500CE4" w:rsidRPr="00E0162A" w:rsidRDefault="00500CE4" w:rsidP="00E0162A">
      <w:pPr>
        <w:widowControl w:val="0"/>
        <w:tabs>
          <w:tab w:val="center" w:pos="4189"/>
        </w:tabs>
        <w:spacing w:line="276" w:lineRule="auto"/>
        <w:jc w:val="both"/>
        <w:rPr>
          <w:rFonts w:ascii="Arial" w:hAnsi="Arial" w:cs="Arial"/>
          <w:color w:val="CCFFFF"/>
          <w:sz w:val="24"/>
          <w:szCs w:val="24"/>
        </w:rPr>
      </w:pPr>
      <w:r w:rsidRPr="00E0162A">
        <w:rPr>
          <w:rFonts w:ascii="Arial" w:hAnsi="Arial" w:cs="Arial"/>
          <w:color w:val="CCFFFF"/>
          <w:sz w:val="24"/>
          <w:szCs w:val="24"/>
        </w:rPr>
        <w:tab/>
      </w:r>
    </w:p>
    <w:p w:rsidR="00500CE4" w:rsidRPr="00E0162A" w:rsidRDefault="00500CE4" w:rsidP="00E0162A">
      <w:pPr>
        <w:spacing w:line="276" w:lineRule="auto"/>
        <w:jc w:val="both"/>
        <w:rPr>
          <w:rFonts w:ascii="Arial" w:hAnsi="Arial" w:cs="Arial"/>
          <w:spacing w:val="-2"/>
          <w:sz w:val="24"/>
          <w:szCs w:val="24"/>
        </w:rPr>
      </w:pPr>
      <w:r w:rsidRPr="00E0162A">
        <w:rPr>
          <w:rFonts w:ascii="Arial" w:hAnsi="Arial" w:cs="Arial"/>
          <w:b/>
          <w:spacing w:val="-2"/>
          <w:sz w:val="24"/>
          <w:szCs w:val="24"/>
        </w:rPr>
        <w:t>CÓPIESE, NOTIFÍQUESE Y CÚMPLASE.</w:t>
      </w:r>
      <w:r w:rsidRPr="00E0162A">
        <w:rPr>
          <w:rFonts w:ascii="Arial" w:hAnsi="Arial" w:cs="Arial"/>
          <w:spacing w:val="-2"/>
          <w:sz w:val="24"/>
          <w:szCs w:val="24"/>
        </w:rPr>
        <w:t xml:space="preserve"> </w:t>
      </w:r>
    </w:p>
    <w:p w:rsidR="00500CE4" w:rsidRPr="00E0162A" w:rsidRDefault="00500CE4" w:rsidP="00E0162A">
      <w:pPr>
        <w:spacing w:line="276" w:lineRule="auto"/>
        <w:jc w:val="both"/>
        <w:rPr>
          <w:rFonts w:ascii="Arial" w:hAnsi="Arial" w:cs="Arial"/>
          <w:spacing w:val="-2"/>
          <w:sz w:val="24"/>
          <w:szCs w:val="24"/>
        </w:rPr>
      </w:pPr>
    </w:p>
    <w:p w:rsidR="00E0162A" w:rsidRPr="00E0162A" w:rsidRDefault="00E0162A" w:rsidP="00E0162A">
      <w:pPr>
        <w:widowControl w:val="0"/>
        <w:autoSpaceDE w:val="0"/>
        <w:autoSpaceDN w:val="0"/>
        <w:adjustRightInd w:val="0"/>
        <w:spacing w:line="276" w:lineRule="auto"/>
        <w:jc w:val="both"/>
        <w:rPr>
          <w:rFonts w:ascii="Arial" w:hAnsi="Arial" w:cs="Arial"/>
          <w:spacing w:val="-4"/>
          <w:sz w:val="24"/>
          <w:szCs w:val="24"/>
        </w:rPr>
      </w:pPr>
      <w:r w:rsidRPr="00E0162A">
        <w:rPr>
          <w:rFonts w:ascii="Arial" w:hAnsi="Arial" w:cs="Arial"/>
          <w:spacing w:val="-4"/>
          <w:sz w:val="24"/>
          <w:szCs w:val="24"/>
        </w:rPr>
        <w:t>Los Magistrados,</w:t>
      </w:r>
    </w:p>
    <w:p w:rsidR="00E0162A" w:rsidRPr="00E0162A" w:rsidRDefault="00E0162A" w:rsidP="00E0162A">
      <w:pPr>
        <w:spacing w:line="276" w:lineRule="auto"/>
        <w:jc w:val="both"/>
        <w:rPr>
          <w:rFonts w:ascii="Arial" w:hAnsi="Arial" w:cs="Arial"/>
          <w:spacing w:val="-4"/>
          <w:sz w:val="24"/>
          <w:szCs w:val="24"/>
        </w:rPr>
      </w:pPr>
    </w:p>
    <w:p w:rsidR="00E0162A" w:rsidRPr="00E0162A" w:rsidRDefault="00E0162A" w:rsidP="00E0162A">
      <w:pPr>
        <w:spacing w:line="276" w:lineRule="auto"/>
        <w:jc w:val="both"/>
        <w:rPr>
          <w:rFonts w:ascii="Arial" w:hAnsi="Arial" w:cs="Arial"/>
          <w:spacing w:val="-4"/>
          <w:sz w:val="24"/>
          <w:szCs w:val="24"/>
        </w:rPr>
      </w:pPr>
    </w:p>
    <w:p w:rsidR="00E0162A" w:rsidRPr="00E0162A" w:rsidRDefault="00E0162A" w:rsidP="00E0162A">
      <w:pPr>
        <w:widowControl w:val="0"/>
        <w:autoSpaceDE w:val="0"/>
        <w:autoSpaceDN w:val="0"/>
        <w:adjustRightInd w:val="0"/>
        <w:spacing w:line="276" w:lineRule="auto"/>
        <w:jc w:val="center"/>
        <w:rPr>
          <w:rFonts w:ascii="Arial" w:hAnsi="Arial" w:cs="Arial"/>
          <w:b/>
          <w:spacing w:val="-4"/>
          <w:sz w:val="24"/>
          <w:szCs w:val="24"/>
        </w:rPr>
      </w:pPr>
      <w:r w:rsidRPr="00E0162A">
        <w:rPr>
          <w:rFonts w:ascii="Arial" w:hAnsi="Arial" w:cs="Arial"/>
          <w:b/>
          <w:spacing w:val="-4"/>
          <w:sz w:val="24"/>
          <w:szCs w:val="24"/>
        </w:rPr>
        <w:t>JULIO CÉSAR SALAZAR MUÑOZ</w:t>
      </w:r>
    </w:p>
    <w:p w:rsidR="00E0162A" w:rsidRPr="00E0162A" w:rsidRDefault="00E0162A" w:rsidP="00E0162A">
      <w:pPr>
        <w:widowControl w:val="0"/>
        <w:autoSpaceDE w:val="0"/>
        <w:autoSpaceDN w:val="0"/>
        <w:adjustRightInd w:val="0"/>
        <w:spacing w:line="276" w:lineRule="auto"/>
        <w:jc w:val="center"/>
        <w:rPr>
          <w:rFonts w:ascii="Arial" w:hAnsi="Arial" w:cs="Arial"/>
          <w:spacing w:val="-4"/>
          <w:sz w:val="24"/>
          <w:szCs w:val="24"/>
        </w:rPr>
      </w:pPr>
      <w:r w:rsidRPr="00E0162A">
        <w:rPr>
          <w:rFonts w:ascii="Arial" w:hAnsi="Arial" w:cs="Arial"/>
          <w:spacing w:val="-4"/>
          <w:sz w:val="24"/>
          <w:szCs w:val="24"/>
        </w:rPr>
        <w:t>Ponente</w:t>
      </w:r>
    </w:p>
    <w:p w:rsidR="00E0162A" w:rsidRPr="00E0162A" w:rsidRDefault="00E0162A" w:rsidP="00E0162A">
      <w:pPr>
        <w:widowControl w:val="0"/>
        <w:autoSpaceDE w:val="0"/>
        <w:autoSpaceDN w:val="0"/>
        <w:adjustRightInd w:val="0"/>
        <w:spacing w:line="276" w:lineRule="auto"/>
        <w:rPr>
          <w:rFonts w:ascii="Arial" w:hAnsi="Arial" w:cs="Arial"/>
          <w:b/>
          <w:spacing w:val="-4"/>
          <w:sz w:val="24"/>
          <w:szCs w:val="24"/>
        </w:rPr>
      </w:pPr>
    </w:p>
    <w:p w:rsidR="00E0162A" w:rsidRPr="00E0162A" w:rsidRDefault="00E0162A" w:rsidP="00E0162A">
      <w:pPr>
        <w:widowControl w:val="0"/>
        <w:autoSpaceDE w:val="0"/>
        <w:autoSpaceDN w:val="0"/>
        <w:adjustRightInd w:val="0"/>
        <w:spacing w:line="276" w:lineRule="auto"/>
        <w:rPr>
          <w:rFonts w:ascii="Arial" w:hAnsi="Arial" w:cs="Arial"/>
          <w:spacing w:val="-4"/>
          <w:sz w:val="24"/>
          <w:szCs w:val="24"/>
        </w:rPr>
      </w:pPr>
    </w:p>
    <w:p w:rsidR="00E0162A" w:rsidRPr="00E0162A" w:rsidRDefault="00E0162A" w:rsidP="00E0162A">
      <w:pPr>
        <w:widowControl w:val="0"/>
        <w:autoSpaceDE w:val="0"/>
        <w:autoSpaceDN w:val="0"/>
        <w:adjustRightInd w:val="0"/>
        <w:spacing w:line="276" w:lineRule="auto"/>
        <w:rPr>
          <w:rFonts w:ascii="Arial" w:hAnsi="Arial" w:cs="Arial"/>
          <w:b/>
          <w:bCs/>
          <w:spacing w:val="-4"/>
          <w:sz w:val="24"/>
          <w:szCs w:val="24"/>
        </w:rPr>
      </w:pPr>
      <w:r w:rsidRPr="00E0162A">
        <w:rPr>
          <w:rFonts w:ascii="Arial" w:hAnsi="Arial" w:cs="Arial"/>
          <w:b/>
          <w:bCs/>
          <w:spacing w:val="-4"/>
          <w:sz w:val="24"/>
          <w:szCs w:val="24"/>
        </w:rPr>
        <w:t>ANA LUCÍA CAICEDO CALDERÓN</w:t>
      </w:r>
      <w:r w:rsidRPr="00E0162A">
        <w:rPr>
          <w:rFonts w:ascii="Arial" w:hAnsi="Arial" w:cs="Arial"/>
          <w:b/>
          <w:bCs/>
          <w:spacing w:val="-4"/>
          <w:sz w:val="24"/>
          <w:szCs w:val="24"/>
        </w:rPr>
        <w:tab/>
        <w:t xml:space="preserve">     ALEJANDRA MARÍA HENAO PALACIO</w:t>
      </w:r>
    </w:p>
    <w:p w:rsidR="00114D7D" w:rsidRPr="00E0162A" w:rsidRDefault="00E0162A" w:rsidP="00E0162A">
      <w:pPr>
        <w:widowControl w:val="0"/>
        <w:autoSpaceDE w:val="0"/>
        <w:autoSpaceDN w:val="0"/>
        <w:adjustRightInd w:val="0"/>
        <w:spacing w:line="276" w:lineRule="auto"/>
        <w:rPr>
          <w:rFonts w:ascii="Arial" w:hAnsi="Arial" w:cs="Arial"/>
          <w:bCs/>
          <w:spacing w:val="-4"/>
          <w:sz w:val="24"/>
          <w:szCs w:val="24"/>
        </w:rPr>
      </w:pPr>
      <w:r w:rsidRPr="00E0162A">
        <w:rPr>
          <w:rFonts w:ascii="Arial" w:hAnsi="Arial" w:cs="Arial"/>
          <w:bCs/>
          <w:spacing w:val="-4"/>
          <w:sz w:val="24"/>
          <w:szCs w:val="24"/>
        </w:rPr>
        <w:t>Magistrada</w:t>
      </w:r>
      <w:r w:rsidRPr="00E0162A">
        <w:rPr>
          <w:rFonts w:ascii="Arial" w:hAnsi="Arial" w:cs="Arial"/>
          <w:bCs/>
          <w:spacing w:val="-4"/>
          <w:sz w:val="24"/>
          <w:szCs w:val="24"/>
        </w:rPr>
        <w:tab/>
      </w:r>
      <w:r w:rsidRPr="00E0162A">
        <w:rPr>
          <w:rFonts w:ascii="Arial" w:hAnsi="Arial" w:cs="Arial"/>
          <w:bCs/>
          <w:spacing w:val="-4"/>
          <w:sz w:val="24"/>
          <w:szCs w:val="24"/>
        </w:rPr>
        <w:tab/>
      </w:r>
      <w:r w:rsidRPr="00E0162A">
        <w:rPr>
          <w:rFonts w:ascii="Arial" w:hAnsi="Arial" w:cs="Arial"/>
          <w:bCs/>
          <w:spacing w:val="-4"/>
          <w:sz w:val="24"/>
          <w:szCs w:val="24"/>
        </w:rPr>
        <w:tab/>
      </w:r>
      <w:r w:rsidRPr="00E0162A">
        <w:rPr>
          <w:rFonts w:ascii="Arial" w:hAnsi="Arial" w:cs="Arial"/>
          <w:bCs/>
          <w:spacing w:val="-4"/>
          <w:sz w:val="24"/>
          <w:szCs w:val="24"/>
        </w:rPr>
        <w:tab/>
      </w:r>
      <w:r w:rsidRPr="00E0162A">
        <w:rPr>
          <w:rFonts w:ascii="Arial" w:hAnsi="Arial" w:cs="Arial"/>
          <w:bCs/>
          <w:spacing w:val="-4"/>
          <w:sz w:val="24"/>
          <w:szCs w:val="24"/>
        </w:rPr>
        <w:tab/>
      </w:r>
      <w:r w:rsidRPr="00E0162A">
        <w:rPr>
          <w:rFonts w:ascii="Arial" w:hAnsi="Arial" w:cs="Arial"/>
          <w:b/>
          <w:bCs/>
          <w:spacing w:val="-4"/>
          <w:sz w:val="24"/>
          <w:szCs w:val="24"/>
        </w:rPr>
        <w:t xml:space="preserve">     </w:t>
      </w:r>
      <w:r w:rsidRPr="00E0162A">
        <w:rPr>
          <w:rFonts w:ascii="Arial" w:hAnsi="Arial" w:cs="Arial"/>
          <w:bCs/>
          <w:spacing w:val="-4"/>
          <w:sz w:val="24"/>
          <w:szCs w:val="24"/>
        </w:rPr>
        <w:t>Magistrada</w:t>
      </w:r>
      <w:bookmarkEnd w:id="0"/>
    </w:p>
    <w:sectPr w:rsidR="00114D7D" w:rsidRPr="00E0162A" w:rsidSect="009D7BCA">
      <w:headerReference w:type="default" r:id="rId12"/>
      <w:footerReference w:type="even" r:id="rId13"/>
      <w:footerReference w:type="default" r:id="rId14"/>
      <w:pgSz w:w="12242" w:h="18722" w:code="121"/>
      <w:pgMar w:top="1814" w:right="1247" w:bottom="1247" w:left="1814"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21EFCE22"/>
  <w15:commentEx w15:done="0" w15:paraId="594BC833"/>
  <w15:commentEx w15:done="0" w15:paraId="3673A9A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A3726" w16cex:dateUtc="2020-06-01T16:40:47.434Z"/>
  <w16cex:commentExtensible w16cex:durableId="1A40E3C5" w16cex:dateUtc="2020-06-01T18:16:37.784Z"/>
  <w16cex:commentExtensible w16cex:durableId="33CA0E15" w16cex:dateUtc="2020-06-01T18:28:15.796Z"/>
  <w16cex:commentExtensible w16cex:durableId="7A994715" w16cex:dateUtc="2020-06-01T20:36:28.82Z"/>
  <w16cex:commentExtensible w16cex:durableId="7EF41BFD" w16cex:dateUtc="2020-06-01T20:37:25.08Z"/>
  <w16cex:commentExtensible w16cex:durableId="0B67FCD5" w16cex:dateUtc="2020-06-16T17:34:09.33Z"/>
  <w16cex:commentExtensible w16cex:durableId="7AB971EC" w16cex:dateUtc="2020-06-18T15:18:48Z"/>
  <w16cex:commentExtensible w16cex:durableId="0E827017" w16cex:dateUtc="2020-06-23T14:27:19.669Z"/>
  <w16cex:commentExtensible w16cex:durableId="3C2AB8C7" w16cex:dateUtc="2020-07-14T23:04:50.205Z"/>
  <w16cex:commentExtensible w16cex:durableId="0D967FFA" w16cex:dateUtc="2020-07-15T19:44:21.433Z"/>
</w16cex:commentsExtensible>
</file>

<file path=word/commentsIds.xml><?xml version="1.0" encoding="utf-8"?>
<w16cid:commentsIds xmlns:mc="http://schemas.openxmlformats.org/markup-compatibility/2006" xmlns:w16cid="http://schemas.microsoft.com/office/word/2016/wordml/cid" mc:Ignorable="w16cid">
  <w16cid:commentId w16cid:paraId="1C3F19BD" w16cid:durableId="31EA3726"/>
  <w16cid:commentId w16cid:paraId="0C2F5D90" w16cid:durableId="1A40E3C5"/>
  <w16cid:commentId w16cid:paraId="23EAB19C" w16cid:durableId="33CA0E15"/>
  <w16cid:commentId w16cid:paraId="0D5CEBAB" w16cid:durableId="38415F78"/>
  <w16cid:commentId w16cid:paraId="6DBD12A9" w16cid:durableId="7A994715"/>
  <w16cid:commentId w16cid:paraId="721B9E20" w16cid:durableId="7EF41BFD"/>
  <w16cid:commentId w16cid:paraId="501940A8" w16cid:durableId="0B67FCD5"/>
  <w16cid:commentId w16cid:paraId="23AFE462" w16cid:durableId="1D3C5100"/>
  <w16cid:commentId w16cid:paraId="5FCD5A92" w16cid:durableId="7ECD4DE4"/>
  <w16cid:commentId w16cid:paraId="2DD11052" w16cid:durableId="7AB971EC"/>
  <w16cid:commentId w16cid:paraId="352C3CF1" w16cid:durableId="0E827017"/>
  <w16cid:commentId w16cid:paraId="21EFCE22" w16cid:durableId="3C2AB8C7"/>
  <w16cid:commentId w16cid:paraId="594BC833" w16cid:durableId="58571489"/>
  <w16cid:commentId w16cid:paraId="3673A9AA" w16cid:durableId="0D967F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8C" w:rsidRDefault="00D02C8C" w:rsidP="00B0442A">
      <w:r>
        <w:separator/>
      </w:r>
    </w:p>
  </w:endnote>
  <w:endnote w:type="continuationSeparator" w:id="0">
    <w:p w:rsidR="00D02C8C" w:rsidRDefault="00D02C8C" w:rsidP="00B0442A">
      <w:r>
        <w:continuationSeparator/>
      </w:r>
    </w:p>
  </w:endnote>
  <w:endnote w:type="continuationNotice" w:id="1">
    <w:p w:rsidR="00D02C8C" w:rsidRDefault="00D0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Default="005E3D55">
    <w:pPr>
      <w:pStyle w:val="Piedepgina"/>
      <w:framePr w:wrap="around" w:vAnchor="text" w:hAnchor="margin" w:xAlign="right" w:y="1"/>
      <w:rPr>
        <w:rStyle w:val="Nmerodepgina"/>
      </w:rPr>
    </w:pPr>
    <w:r>
      <w:rPr>
        <w:rStyle w:val="Nmerodepgina"/>
      </w:rPr>
      <w:fldChar w:fldCharType="begin"/>
    </w:r>
    <w:r w:rsidR="007A71B6">
      <w:rPr>
        <w:rStyle w:val="Nmerodepgina"/>
      </w:rPr>
      <w:instrText xml:space="preserve">PAGE  </w:instrText>
    </w:r>
    <w:r>
      <w:rPr>
        <w:rStyle w:val="Nmerodepgina"/>
      </w:rPr>
      <w:fldChar w:fldCharType="end"/>
    </w:r>
  </w:p>
  <w:p w:rsidR="007A71B6" w:rsidRDefault="007A71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Pr="00E0162A" w:rsidRDefault="005E3D55">
    <w:pPr>
      <w:pStyle w:val="Piedepgina"/>
      <w:framePr w:wrap="around" w:vAnchor="text" w:hAnchor="margin" w:xAlign="right" w:y="1"/>
      <w:rPr>
        <w:rStyle w:val="Nmerodepgina"/>
        <w:rFonts w:ascii="Arial" w:hAnsi="Arial" w:cs="Arial"/>
        <w:sz w:val="18"/>
      </w:rPr>
    </w:pPr>
    <w:r w:rsidRPr="00E0162A">
      <w:rPr>
        <w:rStyle w:val="Nmerodepgina"/>
        <w:rFonts w:ascii="Arial" w:hAnsi="Arial" w:cs="Arial"/>
        <w:sz w:val="18"/>
      </w:rPr>
      <w:fldChar w:fldCharType="begin"/>
    </w:r>
    <w:r w:rsidR="007A71B6" w:rsidRPr="00E0162A">
      <w:rPr>
        <w:rStyle w:val="Nmerodepgina"/>
        <w:rFonts w:ascii="Arial" w:hAnsi="Arial" w:cs="Arial"/>
        <w:sz w:val="18"/>
      </w:rPr>
      <w:instrText xml:space="preserve">PAGE  </w:instrText>
    </w:r>
    <w:r w:rsidRPr="00E0162A">
      <w:rPr>
        <w:rStyle w:val="Nmerodepgina"/>
        <w:rFonts w:ascii="Arial" w:hAnsi="Arial" w:cs="Arial"/>
        <w:sz w:val="18"/>
      </w:rPr>
      <w:fldChar w:fldCharType="separate"/>
    </w:r>
    <w:r w:rsidR="00492A2C">
      <w:rPr>
        <w:rStyle w:val="Nmerodepgina"/>
        <w:rFonts w:ascii="Arial" w:hAnsi="Arial" w:cs="Arial"/>
        <w:noProof/>
        <w:sz w:val="18"/>
      </w:rPr>
      <w:t>2</w:t>
    </w:r>
    <w:r w:rsidRPr="00E0162A">
      <w:rPr>
        <w:rStyle w:val="Nmerodepgina"/>
        <w:rFonts w:ascii="Arial" w:hAnsi="Arial" w:cs="Arial"/>
        <w:sz w:val="18"/>
      </w:rPr>
      <w:fldChar w:fldCharType="end"/>
    </w:r>
  </w:p>
  <w:p w:rsidR="007A71B6" w:rsidRDefault="007A71B6">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8C" w:rsidRDefault="00D02C8C" w:rsidP="00B0442A">
      <w:r>
        <w:separator/>
      </w:r>
    </w:p>
  </w:footnote>
  <w:footnote w:type="continuationSeparator" w:id="0">
    <w:p w:rsidR="00D02C8C" w:rsidRDefault="00D02C8C" w:rsidP="00B0442A">
      <w:r>
        <w:continuationSeparator/>
      </w:r>
    </w:p>
  </w:footnote>
  <w:footnote w:type="continuationNotice" w:id="1">
    <w:p w:rsidR="00D02C8C" w:rsidRDefault="00D02C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B6" w:rsidRPr="00E0162A" w:rsidRDefault="007A71B6">
    <w:pPr>
      <w:pStyle w:val="Encabezado"/>
      <w:ind w:right="360"/>
      <w:rPr>
        <w:sz w:val="24"/>
        <w:lang w:val="es-MX"/>
      </w:rPr>
    </w:pPr>
  </w:p>
  <w:p w:rsidR="007A71B6" w:rsidRPr="00E0162A" w:rsidRDefault="00114D7D">
    <w:pPr>
      <w:pStyle w:val="Encabezado"/>
      <w:ind w:right="360"/>
      <w:jc w:val="center"/>
      <w:rPr>
        <w:rFonts w:ascii="Arial" w:hAnsi="Arial" w:cs="Arial"/>
        <w:sz w:val="18"/>
        <w:szCs w:val="14"/>
        <w:lang w:val="es-MX"/>
      </w:rPr>
    </w:pPr>
    <w:r w:rsidRPr="00E0162A">
      <w:rPr>
        <w:rFonts w:ascii="Arial" w:hAnsi="Arial" w:cs="Arial"/>
        <w:sz w:val="18"/>
        <w:szCs w:val="14"/>
        <w:lang w:val="es-MX"/>
      </w:rPr>
      <w:t>Luz Marina Mejía Rivera</w:t>
    </w:r>
    <w:r w:rsidR="007A71B6" w:rsidRPr="00E0162A">
      <w:rPr>
        <w:rFonts w:ascii="Arial" w:hAnsi="Arial" w:cs="Arial"/>
        <w:sz w:val="18"/>
        <w:szCs w:val="14"/>
        <w:lang w:val="es-MX"/>
      </w:rPr>
      <w:t xml:space="preserve"> Vs Colpensiones  </w:t>
    </w:r>
    <w:proofErr w:type="spellStart"/>
    <w:r w:rsidR="007A71B6" w:rsidRPr="00E0162A">
      <w:rPr>
        <w:rFonts w:ascii="Arial" w:hAnsi="Arial" w:cs="Arial"/>
        <w:sz w:val="18"/>
        <w:szCs w:val="14"/>
        <w:lang w:val="es-MX"/>
      </w:rPr>
      <w:t>Rad.</w:t>
    </w:r>
    <w:r w:rsidR="002E4196" w:rsidRPr="00E0162A">
      <w:rPr>
        <w:rFonts w:ascii="Arial" w:hAnsi="Arial" w:cs="Arial"/>
        <w:sz w:val="18"/>
        <w:szCs w:val="14"/>
        <w:lang w:val="es-MX"/>
      </w:rPr>
      <w:t>66170</w:t>
    </w:r>
    <w:proofErr w:type="spellEnd"/>
    <w:r w:rsidR="002E4196" w:rsidRPr="00E0162A">
      <w:rPr>
        <w:rFonts w:ascii="Arial" w:hAnsi="Arial" w:cs="Arial"/>
        <w:sz w:val="18"/>
        <w:szCs w:val="14"/>
        <w:lang w:val="es-MX"/>
      </w:rPr>
      <w:t>-31-05-001-2020-00075-01</w:t>
    </w:r>
  </w:p>
  <w:p w:rsidR="007A71B6" w:rsidRPr="00AC0AFE" w:rsidRDefault="007A71B6">
    <w:pPr>
      <w:pStyle w:val="Encabezado"/>
      <w:ind w:right="360"/>
      <w:rPr>
        <w:lang w:val="es-MX"/>
      </w:rPr>
    </w:pPr>
  </w:p>
  <w:p w:rsidR="007A71B6" w:rsidRDefault="007A71B6">
    <w:pPr>
      <w:pStyle w:val="Encabezado"/>
      <w:ind w:right="360"/>
    </w:pPr>
  </w:p>
  <w:p w:rsidR="007A71B6" w:rsidRDefault="007A71B6">
    <w:pPr>
      <w:pStyle w:val="Encabezado"/>
      <w:ind w:right="360"/>
    </w:pPr>
  </w:p>
  <w:p w:rsidR="007A71B6" w:rsidRDefault="007A71B6">
    <w:pPr>
      <w:pStyle w:val="Encabezado"/>
      <w:ind w:right="360"/>
    </w:pPr>
  </w:p>
  <w:p w:rsidR="007A71B6" w:rsidRDefault="007A71B6">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BF8"/>
    <w:multiLevelType w:val="hybridMultilevel"/>
    <w:tmpl w:val="8D8814F4"/>
    <w:lvl w:ilvl="0" w:tplc="FFFFFFF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B2259"/>
    <w:multiLevelType w:val="hybridMultilevel"/>
    <w:tmpl w:val="ACDE55C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1DD6502D"/>
    <w:multiLevelType w:val="hybridMultilevel"/>
    <w:tmpl w:val="08B6831A"/>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
    <w:nsid w:val="5B7F5D8E"/>
    <w:multiLevelType w:val="hybridMultilevel"/>
    <w:tmpl w:val="F798066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w15:presenceInfo w15:providerId="None" w15:userId="Ana Lucia"/>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352B9"/>
    <w:rsid w:val="000157EC"/>
    <w:rsid w:val="00020E17"/>
    <w:rsid w:val="00031318"/>
    <w:rsid w:val="0007648F"/>
    <w:rsid w:val="000768CE"/>
    <w:rsid w:val="00079208"/>
    <w:rsid w:val="000929C6"/>
    <w:rsid w:val="000B6862"/>
    <w:rsid w:val="000C4985"/>
    <w:rsid w:val="000E68AC"/>
    <w:rsid w:val="000F34FD"/>
    <w:rsid w:val="00106C55"/>
    <w:rsid w:val="00106F0C"/>
    <w:rsid w:val="00113DCE"/>
    <w:rsid w:val="00114D7D"/>
    <w:rsid w:val="00123CF5"/>
    <w:rsid w:val="00127433"/>
    <w:rsid w:val="00132D87"/>
    <w:rsid w:val="001667F3"/>
    <w:rsid w:val="00166900"/>
    <w:rsid w:val="001669E3"/>
    <w:rsid w:val="001731A2"/>
    <w:rsid w:val="00196065"/>
    <w:rsid w:val="001B6D02"/>
    <w:rsid w:val="001C15A6"/>
    <w:rsid w:val="001C7BFF"/>
    <w:rsid w:val="001E125F"/>
    <w:rsid w:val="00205BEF"/>
    <w:rsid w:val="00233BE2"/>
    <w:rsid w:val="00234ABA"/>
    <w:rsid w:val="00247663"/>
    <w:rsid w:val="00247A03"/>
    <w:rsid w:val="0024AEA7"/>
    <w:rsid w:val="00253C7A"/>
    <w:rsid w:val="00258844"/>
    <w:rsid w:val="0027296A"/>
    <w:rsid w:val="00297343"/>
    <w:rsid w:val="002B6F3D"/>
    <w:rsid w:val="002B7822"/>
    <w:rsid w:val="002D3C9C"/>
    <w:rsid w:val="002D45D8"/>
    <w:rsid w:val="002D4FBF"/>
    <w:rsid w:val="002E2860"/>
    <w:rsid w:val="002E4196"/>
    <w:rsid w:val="002F20CE"/>
    <w:rsid w:val="00301262"/>
    <w:rsid w:val="00313C85"/>
    <w:rsid w:val="00316534"/>
    <w:rsid w:val="00341D71"/>
    <w:rsid w:val="0038139C"/>
    <w:rsid w:val="003C07F5"/>
    <w:rsid w:val="003C0DE1"/>
    <w:rsid w:val="003C6284"/>
    <w:rsid w:val="003C6AEF"/>
    <w:rsid w:val="003D7197"/>
    <w:rsid w:val="003E208F"/>
    <w:rsid w:val="003F7FA7"/>
    <w:rsid w:val="0041AF23"/>
    <w:rsid w:val="0042345F"/>
    <w:rsid w:val="00423AE1"/>
    <w:rsid w:val="00446840"/>
    <w:rsid w:val="00461332"/>
    <w:rsid w:val="00483415"/>
    <w:rsid w:val="00491798"/>
    <w:rsid w:val="00492A2C"/>
    <w:rsid w:val="00496792"/>
    <w:rsid w:val="004B3731"/>
    <w:rsid w:val="004B3FCE"/>
    <w:rsid w:val="004D031F"/>
    <w:rsid w:val="004E1493"/>
    <w:rsid w:val="004E274C"/>
    <w:rsid w:val="004E5404"/>
    <w:rsid w:val="00500CE4"/>
    <w:rsid w:val="0050217E"/>
    <w:rsid w:val="00506A68"/>
    <w:rsid w:val="00507411"/>
    <w:rsid w:val="00516CCC"/>
    <w:rsid w:val="00527868"/>
    <w:rsid w:val="005352B9"/>
    <w:rsid w:val="0053772F"/>
    <w:rsid w:val="00564F00"/>
    <w:rsid w:val="00577218"/>
    <w:rsid w:val="005A0D77"/>
    <w:rsid w:val="005A7078"/>
    <w:rsid w:val="005C1756"/>
    <w:rsid w:val="005D7844"/>
    <w:rsid w:val="005E3D55"/>
    <w:rsid w:val="00612BEA"/>
    <w:rsid w:val="006508F6"/>
    <w:rsid w:val="006536B1"/>
    <w:rsid w:val="0065730C"/>
    <w:rsid w:val="00680429"/>
    <w:rsid w:val="006877E5"/>
    <w:rsid w:val="006B473F"/>
    <w:rsid w:val="006C5DDA"/>
    <w:rsid w:val="006D11CB"/>
    <w:rsid w:val="006D7289"/>
    <w:rsid w:val="007133CC"/>
    <w:rsid w:val="00715C74"/>
    <w:rsid w:val="0072140E"/>
    <w:rsid w:val="007247DF"/>
    <w:rsid w:val="00733358"/>
    <w:rsid w:val="0074061B"/>
    <w:rsid w:val="00745293"/>
    <w:rsid w:val="007470F9"/>
    <w:rsid w:val="00750621"/>
    <w:rsid w:val="00760460"/>
    <w:rsid w:val="00772F25"/>
    <w:rsid w:val="00793644"/>
    <w:rsid w:val="007A71B6"/>
    <w:rsid w:val="007B3A08"/>
    <w:rsid w:val="007E6768"/>
    <w:rsid w:val="007E7099"/>
    <w:rsid w:val="007F0B76"/>
    <w:rsid w:val="007F3DBD"/>
    <w:rsid w:val="007F4180"/>
    <w:rsid w:val="008109B6"/>
    <w:rsid w:val="00817C9A"/>
    <w:rsid w:val="008409ED"/>
    <w:rsid w:val="00842AC5"/>
    <w:rsid w:val="00850DBE"/>
    <w:rsid w:val="00851FFF"/>
    <w:rsid w:val="00864B3F"/>
    <w:rsid w:val="008738C0"/>
    <w:rsid w:val="008749EA"/>
    <w:rsid w:val="00875324"/>
    <w:rsid w:val="008797CB"/>
    <w:rsid w:val="00885077"/>
    <w:rsid w:val="008B4612"/>
    <w:rsid w:val="008C6C12"/>
    <w:rsid w:val="008C7062"/>
    <w:rsid w:val="008D121D"/>
    <w:rsid w:val="008E643C"/>
    <w:rsid w:val="008F32EA"/>
    <w:rsid w:val="008F6CCD"/>
    <w:rsid w:val="009220F2"/>
    <w:rsid w:val="00937BE3"/>
    <w:rsid w:val="00943331"/>
    <w:rsid w:val="00947CA9"/>
    <w:rsid w:val="00954D6E"/>
    <w:rsid w:val="0096192E"/>
    <w:rsid w:val="00973363"/>
    <w:rsid w:val="00985162"/>
    <w:rsid w:val="00992282"/>
    <w:rsid w:val="009A223E"/>
    <w:rsid w:val="009C7D00"/>
    <w:rsid w:val="009D5251"/>
    <w:rsid w:val="009D6D83"/>
    <w:rsid w:val="009D7BCA"/>
    <w:rsid w:val="009E4B5F"/>
    <w:rsid w:val="00A0211D"/>
    <w:rsid w:val="00A04C98"/>
    <w:rsid w:val="00A07C80"/>
    <w:rsid w:val="00A1287C"/>
    <w:rsid w:val="00A1ECA2"/>
    <w:rsid w:val="00A40BC6"/>
    <w:rsid w:val="00A73F1D"/>
    <w:rsid w:val="00A920D8"/>
    <w:rsid w:val="00AA0A98"/>
    <w:rsid w:val="00AA79D4"/>
    <w:rsid w:val="00AB6511"/>
    <w:rsid w:val="00AC0AFE"/>
    <w:rsid w:val="00AC0F60"/>
    <w:rsid w:val="00AD3C6E"/>
    <w:rsid w:val="00AD68C3"/>
    <w:rsid w:val="00B0442A"/>
    <w:rsid w:val="00B04565"/>
    <w:rsid w:val="00B14698"/>
    <w:rsid w:val="00B14C15"/>
    <w:rsid w:val="00B327FB"/>
    <w:rsid w:val="00B33650"/>
    <w:rsid w:val="00B3533E"/>
    <w:rsid w:val="00B50098"/>
    <w:rsid w:val="00B50186"/>
    <w:rsid w:val="00B553D2"/>
    <w:rsid w:val="00B57542"/>
    <w:rsid w:val="00B614A1"/>
    <w:rsid w:val="00B714FB"/>
    <w:rsid w:val="00B72FF6"/>
    <w:rsid w:val="00B74C88"/>
    <w:rsid w:val="00BA07F0"/>
    <w:rsid w:val="00BA6DF9"/>
    <w:rsid w:val="00BC5101"/>
    <w:rsid w:val="00BD3E7B"/>
    <w:rsid w:val="00BF7685"/>
    <w:rsid w:val="00C03B1B"/>
    <w:rsid w:val="00C13AD2"/>
    <w:rsid w:val="00C31DE3"/>
    <w:rsid w:val="00C440D0"/>
    <w:rsid w:val="00C833DA"/>
    <w:rsid w:val="00C954AC"/>
    <w:rsid w:val="00CA7EA1"/>
    <w:rsid w:val="00CC120B"/>
    <w:rsid w:val="00CD6047"/>
    <w:rsid w:val="00CE126A"/>
    <w:rsid w:val="00CF3918"/>
    <w:rsid w:val="00D02C8C"/>
    <w:rsid w:val="00D20EC1"/>
    <w:rsid w:val="00D27494"/>
    <w:rsid w:val="00D32ECF"/>
    <w:rsid w:val="00D57B20"/>
    <w:rsid w:val="00D715B0"/>
    <w:rsid w:val="00D76AA1"/>
    <w:rsid w:val="00D77A38"/>
    <w:rsid w:val="00D82EB3"/>
    <w:rsid w:val="00D84DD7"/>
    <w:rsid w:val="00DC0013"/>
    <w:rsid w:val="00DE0DD0"/>
    <w:rsid w:val="00E0162A"/>
    <w:rsid w:val="00E147C7"/>
    <w:rsid w:val="00E1766F"/>
    <w:rsid w:val="00E2052C"/>
    <w:rsid w:val="00E36051"/>
    <w:rsid w:val="00E41127"/>
    <w:rsid w:val="00E65BA7"/>
    <w:rsid w:val="00EB4F3A"/>
    <w:rsid w:val="00EE4D5D"/>
    <w:rsid w:val="00EF11E5"/>
    <w:rsid w:val="00F22601"/>
    <w:rsid w:val="00F27001"/>
    <w:rsid w:val="00F36EE7"/>
    <w:rsid w:val="00F63832"/>
    <w:rsid w:val="00F71537"/>
    <w:rsid w:val="00F8518E"/>
    <w:rsid w:val="00F91707"/>
    <w:rsid w:val="00F94432"/>
    <w:rsid w:val="00F954B4"/>
    <w:rsid w:val="00F95949"/>
    <w:rsid w:val="00FA6360"/>
    <w:rsid w:val="00FA6864"/>
    <w:rsid w:val="00FC0BF7"/>
    <w:rsid w:val="00FC4CA9"/>
    <w:rsid w:val="00FD0CB2"/>
    <w:rsid w:val="00FD2ADF"/>
    <w:rsid w:val="00FDB833"/>
    <w:rsid w:val="00FF3A84"/>
    <w:rsid w:val="0108FD17"/>
    <w:rsid w:val="010D9833"/>
    <w:rsid w:val="010DE86B"/>
    <w:rsid w:val="01398932"/>
    <w:rsid w:val="013F836D"/>
    <w:rsid w:val="014FFB66"/>
    <w:rsid w:val="01667CD6"/>
    <w:rsid w:val="01DC67A4"/>
    <w:rsid w:val="020B7AE7"/>
    <w:rsid w:val="0268DBEA"/>
    <w:rsid w:val="0275EBBA"/>
    <w:rsid w:val="029A0EC6"/>
    <w:rsid w:val="03009A13"/>
    <w:rsid w:val="0324BC80"/>
    <w:rsid w:val="03C4BAA0"/>
    <w:rsid w:val="03CAFEA0"/>
    <w:rsid w:val="04694928"/>
    <w:rsid w:val="04701BE3"/>
    <w:rsid w:val="047B7DD9"/>
    <w:rsid w:val="04BD80C4"/>
    <w:rsid w:val="050729A1"/>
    <w:rsid w:val="0510442E"/>
    <w:rsid w:val="0516C3A4"/>
    <w:rsid w:val="05646F1F"/>
    <w:rsid w:val="056A489E"/>
    <w:rsid w:val="0603FAF2"/>
    <w:rsid w:val="064BD687"/>
    <w:rsid w:val="068BBDC0"/>
    <w:rsid w:val="06966691"/>
    <w:rsid w:val="06A079CB"/>
    <w:rsid w:val="06A086D3"/>
    <w:rsid w:val="06A16680"/>
    <w:rsid w:val="06E2A4B8"/>
    <w:rsid w:val="06E74BF7"/>
    <w:rsid w:val="0769723B"/>
    <w:rsid w:val="0777A8C9"/>
    <w:rsid w:val="0791458E"/>
    <w:rsid w:val="07B7199B"/>
    <w:rsid w:val="07C14D12"/>
    <w:rsid w:val="088E1DC4"/>
    <w:rsid w:val="0893FE26"/>
    <w:rsid w:val="08CF792E"/>
    <w:rsid w:val="090B3F11"/>
    <w:rsid w:val="0950A9D1"/>
    <w:rsid w:val="096F2078"/>
    <w:rsid w:val="096F9582"/>
    <w:rsid w:val="098E3589"/>
    <w:rsid w:val="09944149"/>
    <w:rsid w:val="09C594AD"/>
    <w:rsid w:val="0A18093F"/>
    <w:rsid w:val="0A330C6B"/>
    <w:rsid w:val="0A46FDC9"/>
    <w:rsid w:val="0A5A8CC8"/>
    <w:rsid w:val="0ACEBD2D"/>
    <w:rsid w:val="0B0A9ABD"/>
    <w:rsid w:val="0B0D2A73"/>
    <w:rsid w:val="0BB6577A"/>
    <w:rsid w:val="0BD21FFF"/>
    <w:rsid w:val="0BE25374"/>
    <w:rsid w:val="0BE550AA"/>
    <w:rsid w:val="0BE648E6"/>
    <w:rsid w:val="0BE700A1"/>
    <w:rsid w:val="0C081129"/>
    <w:rsid w:val="0CDF738F"/>
    <w:rsid w:val="0D1B3B47"/>
    <w:rsid w:val="0D4B8EC7"/>
    <w:rsid w:val="0D60375B"/>
    <w:rsid w:val="0D686060"/>
    <w:rsid w:val="0D956FE1"/>
    <w:rsid w:val="0D984134"/>
    <w:rsid w:val="0DB76CB0"/>
    <w:rsid w:val="0DE522F2"/>
    <w:rsid w:val="0DE930F3"/>
    <w:rsid w:val="0E179F74"/>
    <w:rsid w:val="0E3DF7F1"/>
    <w:rsid w:val="0E61DADE"/>
    <w:rsid w:val="0E89816A"/>
    <w:rsid w:val="0E95FAA2"/>
    <w:rsid w:val="0EC37C6E"/>
    <w:rsid w:val="0F222BBF"/>
    <w:rsid w:val="0FA8DDBA"/>
    <w:rsid w:val="0FB204B4"/>
    <w:rsid w:val="1000D509"/>
    <w:rsid w:val="101BC583"/>
    <w:rsid w:val="1032773E"/>
    <w:rsid w:val="1048B6A2"/>
    <w:rsid w:val="10688FA1"/>
    <w:rsid w:val="107D075F"/>
    <w:rsid w:val="107D7EDD"/>
    <w:rsid w:val="1096D396"/>
    <w:rsid w:val="10AAC59E"/>
    <w:rsid w:val="10E761F7"/>
    <w:rsid w:val="1180FFA5"/>
    <w:rsid w:val="11D62508"/>
    <w:rsid w:val="11EB689E"/>
    <w:rsid w:val="11F0335E"/>
    <w:rsid w:val="12466F28"/>
    <w:rsid w:val="125304D5"/>
    <w:rsid w:val="12B78D42"/>
    <w:rsid w:val="12E96401"/>
    <w:rsid w:val="12EF6156"/>
    <w:rsid w:val="130989AD"/>
    <w:rsid w:val="13359D05"/>
    <w:rsid w:val="1341BE7E"/>
    <w:rsid w:val="1394C226"/>
    <w:rsid w:val="13AFD829"/>
    <w:rsid w:val="13DD3CF8"/>
    <w:rsid w:val="13E56EFA"/>
    <w:rsid w:val="140F4734"/>
    <w:rsid w:val="141BCA75"/>
    <w:rsid w:val="143A9064"/>
    <w:rsid w:val="145B9AC8"/>
    <w:rsid w:val="145EC061"/>
    <w:rsid w:val="14A6CF83"/>
    <w:rsid w:val="14E1903A"/>
    <w:rsid w:val="155CD328"/>
    <w:rsid w:val="15741E18"/>
    <w:rsid w:val="15D06356"/>
    <w:rsid w:val="15E0B21E"/>
    <w:rsid w:val="15FBC0C3"/>
    <w:rsid w:val="163A5895"/>
    <w:rsid w:val="16466636"/>
    <w:rsid w:val="166174C5"/>
    <w:rsid w:val="167FB880"/>
    <w:rsid w:val="1682DA7C"/>
    <w:rsid w:val="16AE3C14"/>
    <w:rsid w:val="16EAFBBA"/>
    <w:rsid w:val="171446D1"/>
    <w:rsid w:val="17769E35"/>
    <w:rsid w:val="177D060D"/>
    <w:rsid w:val="1795C482"/>
    <w:rsid w:val="17CE1AF5"/>
    <w:rsid w:val="180E63D2"/>
    <w:rsid w:val="1849826D"/>
    <w:rsid w:val="1865808B"/>
    <w:rsid w:val="187CA0E1"/>
    <w:rsid w:val="18D78C8D"/>
    <w:rsid w:val="18FBB4FE"/>
    <w:rsid w:val="19179CB2"/>
    <w:rsid w:val="191DBEF2"/>
    <w:rsid w:val="1962A23E"/>
    <w:rsid w:val="19BD98E5"/>
    <w:rsid w:val="19E139FC"/>
    <w:rsid w:val="1A27469E"/>
    <w:rsid w:val="1A3562C2"/>
    <w:rsid w:val="1A365E33"/>
    <w:rsid w:val="1A46EFDD"/>
    <w:rsid w:val="1A4AAE21"/>
    <w:rsid w:val="1A5A9C21"/>
    <w:rsid w:val="1A8D1FA7"/>
    <w:rsid w:val="1B3F2721"/>
    <w:rsid w:val="1B4A6613"/>
    <w:rsid w:val="1B6496BC"/>
    <w:rsid w:val="1B8412AA"/>
    <w:rsid w:val="1BD0F614"/>
    <w:rsid w:val="1C2B3AB2"/>
    <w:rsid w:val="1C3ACF80"/>
    <w:rsid w:val="1C3D0FB8"/>
    <w:rsid w:val="1C43416E"/>
    <w:rsid w:val="1C486F68"/>
    <w:rsid w:val="1C67917E"/>
    <w:rsid w:val="1C95BD92"/>
    <w:rsid w:val="1D1BF254"/>
    <w:rsid w:val="1D1FB08C"/>
    <w:rsid w:val="1D3C5BB5"/>
    <w:rsid w:val="1D5A6A47"/>
    <w:rsid w:val="1D9C4E6F"/>
    <w:rsid w:val="1DC7A4CA"/>
    <w:rsid w:val="1DDF4D63"/>
    <w:rsid w:val="1DF8A538"/>
    <w:rsid w:val="1E3AEC61"/>
    <w:rsid w:val="1E84F041"/>
    <w:rsid w:val="1E913697"/>
    <w:rsid w:val="1EEC3F6F"/>
    <w:rsid w:val="1F5DF11E"/>
    <w:rsid w:val="1FCF30EB"/>
    <w:rsid w:val="1FEDCCFB"/>
    <w:rsid w:val="1FF679A4"/>
    <w:rsid w:val="1FFC4969"/>
    <w:rsid w:val="1FFCE67E"/>
    <w:rsid w:val="1FFD1BD4"/>
    <w:rsid w:val="201D9FC2"/>
    <w:rsid w:val="203EE9ED"/>
    <w:rsid w:val="2099217D"/>
    <w:rsid w:val="20C0781F"/>
    <w:rsid w:val="20C29381"/>
    <w:rsid w:val="21AFFF11"/>
    <w:rsid w:val="21E9262E"/>
    <w:rsid w:val="224A6237"/>
    <w:rsid w:val="224BA423"/>
    <w:rsid w:val="226ADCB9"/>
    <w:rsid w:val="22728D9A"/>
    <w:rsid w:val="227FD20D"/>
    <w:rsid w:val="23C5A8CF"/>
    <w:rsid w:val="23DE8167"/>
    <w:rsid w:val="23EC6B9D"/>
    <w:rsid w:val="23FECBE4"/>
    <w:rsid w:val="2448833E"/>
    <w:rsid w:val="2482613A"/>
    <w:rsid w:val="24A11469"/>
    <w:rsid w:val="251A3160"/>
    <w:rsid w:val="257B04CC"/>
    <w:rsid w:val="25B39AC3"/>
    <w:rsid w:val="25C3BD88"/>
    <w:rsid w:val="26222E43"/>
    <w:rsid w:val="2628108C"/>
    <w:rsid w:val="262D9582"/>
    <w:rsid w:val="26D05A43"/>
    <w:rsid w:val="26D87C4C"/>
    <w:rsid w:val="26DAFEEA"/>
    <w:rsid w:val="26F8436E"/>
    <w:rsid w:val="2707BFF6"/>
    <w:rsid w:val="2719E4E3"/>
    <w:rsid w:val="27416808"/>
    <w:rsid w:val="27611B15"/>
    <w:rsid w:val="276F7E93"/>
    <w:rsid w:val="277ABFC9"/>
    <w:rsid w:val="280455DD"/>
    <w:rsid w:val="28BAF03F"/>
    <w:rsid w:val="28BAF63A"/>
    <w:rsid w:val="28CE2FE8"/>
    <w:rsid w:val="28E4EC36"/>
    <w:rsid w:val="28FD2202"/>
    <w:rsid w:val="2901DF0E"/>
    <w:rsid w:val="29106AC8"/>
    <w:rsid w:val="2929DCB8"/>
    <w:rsid w:val="2993ACA7"/>
    <w:rsid w:val="2A02E525"/>
    <w:rsid w:val="2A05EDA8"/>
    <w:rsid w:val="2A68C20F"/>
    <w:rsid w:val="2A6C3B6B"/>
    <w:rsid w:val="2ACA2F28"/>
    <w:rsid w:val="2AD5CC64"/>
    <w:rsid w:val="2B3BE812"/>
    <w:rsid w:val="2B3F7C6F"/>
    <w:rsid w:val="2B7D2D85"/>
    <w:rsid w:val="2BCEBF09"/>
    <w:rsid w:val="2BEF509D"/>
    <w:rsid w:val="2C16600F"/>
    <w:rsid w:val="2C511701"/>
    <w:rsid w:val="2C7314EB"/>
    <w:rsid w:val="2C74C2EE"/>
    <w:rsid w:val="2CD85EFE"/>
    <w:rsid w:val="2CF4B4EB"/>
    <w:rsid w:val="2D2B4B5E"/>
    <w:rsid w:val="2D4B3EA5"/>
    <w:rsid w:val="2D634185"/>
    <w:rsid w:val="2D67740C"/>
    <w:rsid w:val="2E0008E8"/>
    <w:rsid w:val="2E1AC714"/>
    <w:rsid w:val="2EC642EB"/>
    <w:rsid w:val="2EE99D2A"/>
    <w:rsid w:val="2F3BE83E"/>
    <w:rsid w:val="2F74BE12"/>
    <w:rsid w:val="2F847516"/>
    <w:rsid w:val="2FA568BB"/>
    <w:rsid w:val="2FC0AFD8"/>
    <w:rsid w:val="2FF15F0A"/>
    <w:rsid w:val="2FFF9CD8"/>
    <w:rsid w:val="30427ADA"/>
    <w:rsid w:val="3046B7E7"/>
    <w:rsid w:val="306C0449"/>
    <w:rsid w:val="306E7015"/>
    <w:rsid w:val="30C15E88"/>
    <w:rsid w:val="30C2B5C5"/>
    <w:rsid w:val="30F313A8"/>
    <w:rsid w:val="312C3B4F"/>
    <w:rsid w:val="313E8FFA"/>
    <w:rsid w:val="31789560"/>
    <w:rsid w:val="31A0797A"/>
    <w:rsid w:val="31BA29C9"/>
    <w:rsid w:val="31BAF505"/>
    <w:rsid w:val="31E8CCD4"/>
    <w:rsid w:val="31E9885B"/>
    <w:rsid w:val="31F49E1D"/>
    <w:rsid w:val="3215B1F0"/>
    <w:rsid w:val="3260A0C1"/>
    <w:rsid w:val="32A222DA"/>
    <w:rsid w:val="32B837C1"/>
    <w:rsid w:val="32BEB4CE"/>
    <w:rsid w:val="32E6DABB"/>
    <w:rsid w:val="3308D11A"/>
    <w:rsid w:val="331A7B4A"/>
    <w:rsid w:val="331D4709"/>
    <w:rsid w:val="3343FC7A"/>
    <w:rsid w:val="33E6FD36"/>
    <w:rsid w:val="340AEB68"/>
    <w:rsid w:val="345F6F50"/>
    <w:rsid w:val="34E8311C"/>
    <w:rsid w:val="353AD772"/>
    <w:rsid w:val="35CF931A"/>
    <w:rsid w:val="35DA09F5"/>
    <w:rsid w:val="35F37382"/>
    <w:rsid w:val="3621758C"/>
    <w:rsid w:val="365BE1D9"/>
    <w:rsid w:val="36687EDE"/>
    <w:rsid w:val="367B1386"/>
    <w:rsid w:val="3684F1AD"/>
    <w:rsid w:val="36E51692"/>
    <w:rsid w:val="36EDCF68"/>
    <w:rsid w:val="36F1CEA9"/>
    <w:rsid w:val="3700161A"/>
    <w:rsid w:val="37450799"/>
    <w:rsid w:val="38F7CA8A"/>
    <w:rsid w:val="391A93F5"/>
    <w:rsid w:val="392B2A85"/>
    <w:rsid w:val="3979FB7D"/>
    <w:rsid w:val="397BFA06"/>
    <w:rsid w:val="398C8327"/>
    <w:rsid w:val="39B06CBE"/>
    <w:rsid w:val="39B9CE34"/>
    <w:rsid w:val="39CA11C7"/>
    <w:rsid w:val="3A40861A"/>
    <w:rsid w:val="3A5969F9"/>
    <w:rsid w:val="3A8C1B08"/>
    <w:rsid w:val="3AB1564E"/>
    <w:rsid w:val="3AB465AB"/>
    <w:rsid w:val="3AD10359"/>
    <w:rsid w:val="3AD5903F"/>
    <w:rsid w:val="3B2BF378"/>
    <w:rsid w:val="3B4B8B0A"/>
    <w:rsid w:val="3B7F9588"/>
    <w:rsid w:val="3BAC2B0F"/>
    <w:rsid w:val="3C5CBE15"/>
    <w:rsid w:val="3CE753E4"/>
    <w:rsid w:val="3D31B835"/>
    <w:rsid w:val="3D6DEED7"/>
    <w:rsid w:val="3DE738CC"/>
    <w:rsid w:val="3E131B06"/>
    <w:rsid w:val="3E2D841D"/>
    <w:rsid w:val="3E50E715"/>
    <w:rsid w:val="3EFE1570"/>
    <w:rsid w:val="3F0A7B8B"/>
    <w:rsid w:val="3F4E31E3"/>
    <w:rsid w:val="3F5D58B6"/>
    <w:rsid w:val="3F73D404"/>
    <w:rsid w:val="3F81A77E"/>
    <w:rsid w:val="3FB69388"/>
    <w:rsid w:val="4019C8AF"/>
    <w:rsid w:val="401EE99C"/>
    <w:rsid w:val="40AB4495"/>
    <w:rsid w:val="40C7E580"/>
    <w:rsid w:val="4115ACC2"/>
    <w:rsid w:val="412B44B8"/>
    <w:rsid w:val="4140F58B"/>
    <w:rsid w:val="416665BD"/>
    <w:rsid w:val="41BF0588"/>
    <w:rsid w:val="4230215E"/>
    <w:rsid w:val="42C58E13"/>
    <w:rsid w:val="42CBFF13"/>
    <w:rsid w:val="42D60E03"/>
    <w:rsid w:val="42F5DBCE"/>
    <w:rsid w:val="431B3116"/>
    <w:rsid w:val="4341997A"/>
    <w:rsid w:val="434C6420"/>
    <w:rsid w:val="436CC9A6"/>
    <w:rsid w:val="438EA21F"/>
    <w:rsid w:val="43D69732"/>
    <w:rsid w:val="43E32F83"/>
    <w:rsid w:val="43E3C109"/>
    <w:rsid w:val="441CE496"/>
    <w:rsid w:val="447B8D91"/>
    <w:rsid w:val="44949B20"/>
    <w:rsid w:val="44AADE15"/>
    <w:rsid w:val="44C62661"/>
    <w:rsid w:val="44D93800"/>
    <w:rsid w:val="44F66381"/>
    <w:rsid w:val="451E04F7"/>
    <w:rsid w:val="4525087D"/>
    <w:rsid w:val="46157A7D"/>
    <w:rsid w:val="461AB1CC"/>
    <w:rsid w:val="46253B6E"/>
    <w:rsid w:val="46336A62"/>
    <w:rsid w:val="463E373D"/>
    <w:rsid w:val="465A578E"/>
    <w:rsid w:val="465DAFAF"/>
    <w:rsid w:val="472D5229"/>
    <w:rsid w:val="474C2868"/>
    <w:rsid w:val="476008ED"/>
    <w:rsid w:val="47652495"/>
    <w:rsid w:val="4798B89D"/>
    <w:rsid w:val="47B2DFD7"/>
    <w:rsid w:val="47EDED96"/>
    <w:rsid w:val="4800EC8F"/>
    <w:rsid w:val="48AC47E3"/>
    <w:rsid w:val="4913A434"/>
    <w:rsid w:val="49BE684C"/>
    <w:rsid w:val="49D23AC7"/>
    <w:rsid w:val="4A09661E"/>
    <w:rsid w:val="4A0D9A45"/>
    <w:rsid w:val="4A0F8EA9"/>
    <w:rsid w:val="4A41FDAC"/>
    <w:rsid w:val="4A633330"/>
    <w:rsid w:val="4ABEB31D"/>
    <w:rsid w:val="4AED75BF"/>
    <w:rsid w:val="4B4C2D41"/>
    <w:rsid w:val="4B4F2482"/>
    <w:rsid w:val="4B6EF14F"/>
    <w:rsid w:val="4B8ECA94"/>
    <w:rsid w:val="4C2D6490"/>
    <w:rsid w:val="4C43AE27"/>
    <w:rsid w:val="4C9AB2BC"/>
    <w:rsid w:val="4C9C4C48"/>
    <w:rsid w:val="4CA8734C"/>
    <w:rsid w:val="4CB8C599"/>
    <w:rsid w:val="4D3AD7C8"/>
    <w:rsid w:val="4D8AE171"/>
    <w:rsid w:val="4DB5B3F7"/>
    <w:rsid w:val="4DD48345"/>
    <w:rsid w:val="4E9DEA69"/>
    <w:rsid w:val="4EA1EF36"/>
    <w:rsid w:val="4EBD1B5C"/>
    <w:rsid w:val="4ECD5D3B"/>
    <w:rsid w:val="4EE341FC"/>
    <w:rsid w:val="4EF8851A"/>
    <w:rsid w:val="4F02A77E"/>
    <w:rsid w:val="4F049060"/>
    <w:rsid w:val="4F43F6D4"/>
    <w:rsid w:val="4F4B0DA4"/>
    <w:rsid w:val="4F64CF2D"/>
    <w:rsid w:val="4FA19DD1"/>
    <w:rsid w:val="4FB470B8"/>
    <w:rsid w:val="4FCA4750"/>
    <w:rsid w:val="5046E0C1"/>
    <w:rsid w:val="50546856"/>
    <w:rsid w:val="50815F48"/>
    <w:rsid w:val="5094A294"/>
    <w:rsid w:val="50A060C3"/>
    <w:rsid w:val="50D5BBC0"/>
    <w:rsid w:val="51156075"/>
    <w:rsid w:val="51460D89"/>
    <w:rsid w:val="515AD887"/>
    <w:rsid w:val="51A99C0C"/>
    <w:rsid w:val="51AD5C1D"/>
    <w:rsid w:val="51E52732"/>
    <w:rsid w:val="526EE8E9"/>
    <w:rsid w:val="52918CE8"/>
    <w:rsid w:val="52953D7A"/>
    <w:rsid w:val="52EA41CC"/>
    <w:rsid w:val="531E4936"/>
    <w:rsid w:val="53AB124E"/>
    <w:rsid w:val="53C94E9D"/>
    <w:rsid w:val="541FF28A"/>
    <w:rsid w:val="545EB8B5"/>
    <w:rsid w:val="546C9A42"/>
    <w:rsid w:val="54748818"/>
    <w:rsid w:val="54B31BAF"/>
    <w:rsid w:val="55180AB3"/>
    <w:rsid w:val="55793E98"/>
    <w:rsid w:val="55CB029C"/>
    <w:rsid w:val="5615553A"/>
    <w:rsid w:val="562050F9"/>
    <w:rsid w:val="5647F7DB"/>
    <w:rsid w:val="56601CD2"/>
    <w:rsid w:val="56B0EBA2"/>
    <w:rsid w:val="57107A3C"/>
    <w:rsid w:val="5762071D"/>
    <w:rsid w:val="5771D00A"/>
    <w:rsid w:val="5777FF62"/>
    <w:rsid w:val="57DA80A3"/>
    <w:rsid w:val="580D32A2"/>
    <w:rsid w:val="583F14E4"/>
    <w:rsid w:val="58447D1A"/>
    <w:rsid w:val="58621D67"/>
    <w:rsid w:val="58B590E2"/>
    <w:rsid w:val="58B90411"/>
    <w:rsid w:val="58C33722"/>
    <w:rsid w:val="58F0FAA3"/>
    <w:rsid w:val="59155302"/>
    <w:rsid w:val="595AD720"/>
    <w:rsid w:val="59CC278D"/>
    <w:rsid w:val="59D111E6"/>
    <w:rsid w:val="59E0AB0D"/>
    <w:rsid w:val="5A2F5557"/>
    <w:rsid w:val="5A58CAA3"/>
    <w:rsid w:val="5A8FDFBF"/>
    <w:rsid w:val="5A9214CC"/>
    <w:rsid w:val="5B40FF70"/>
    <w:rsid w:val="5B52D33D"/>
    <w:rsid w:val="5B650943"/>
    <w:rsid w:val="5BF622F4"/>
    <w:rsid w:val="5C5A5A1B"/>
    <w:rsid w:val="5C7F49DD"/>
    <w:rsid w:val="5C928B36"/>
    <w:rsid w:val="5C92E2FE"/>
    <w:rsid w:val="5CB9130E"/>
    <w:rsid w:val="5CC31672"/>
    <w:rsid w:val="5CD04F73"/>
    <w:rsid w:val="5D0A7BE2"/>
    <w:rsid w:val="5D0FF27B"/>
    <w:rsid w:val="5D10D553"/>
    <w:rsid w:val="5D28ECA6"/>
    <w:rsid w:val="5D311158"/>
    <w:rsid w:val="5D445DF4"/>
    <w:rsid w:val="5D636109"/>
    <w:rsid w:val="5D746033"/>
    <w:rsid w:val="5D870420"/>
    <w:rsid w:val="5DAA7431"/>
    <w:rsid w:val="5E0D1719"/>
    <w:rsid w:val="5E21D10A"/>
    <w:rsid w:val="5E22A281"/>
    <w:rsid w:val="5E257CE2"/>
    <w:rsid w:val="5E3798B1"/>
    <w:rsid w:val="5E3FAA71"/>
    <w:rsid w:val="5E5C3730"/>
    <w:rsid w:val="5E6BA906"/>
    <w:rsid w:val="5E79D506"/>
    <w:rsid w:val="5EAD0631"/>
    <w:rsid w:val="5EBA9085"/>
    <w:rsid w:val="5EEE3B0E"/>
    <w:rsid w:val="5F1BD21E"/>
    <w:rsid w:val="5F314953"/>
    <w:rsid w:val="5FBD38F8"/>
    <w:rsid w:val="6002AC0B"/>
    <w:rsid w:val="605402C1"/>
    <w:rsid w:val="60888A17"/>
    <w:rsid w:val="608CD22C"/>
    <w:rsid w:val="60938F81"/>
    <w:rsid w:val="609F154C"/>
    <w:rsid w:val="60CB2BCB"/>
    <w:rsid w:val="60DAC99B"/>
    <w:rsid w:val="60DFDA4A"/>
    <w:rsid w:val="60EAA84B"/>
    <w:rsid w:val="60F22E93"/>
    <w:rsid w:val="60FB183F"/>
    <w:rsid w:val="6157230D"/>
    <w:rsid w:val="61623441"/>
    <w:rsid w:val="6179E8A8"/>
    <w:rsid w:val="6194641D"/>
    <w:rsid w:val="61C1D466"/>
    <w:rsid w:val="620AFEEC"/>
    <w:rsid w:val="621E25D4"/>
    <w:rsid w:val="62309616"/>
    <w:rsid w:val="62354911"/>
    <w:rsid w:val="62995D73"/>
    <w:rsid w:val="62A7B625"/>
    <w:rsid w:val="62A9B9F1"/>
    <w:rsid w:val="62B8B54B"/>
    <w:rsid w:val="62FB7B2D"/>
    <w:rsid w:val="633D1E3B"/>
    <w:rsid w:val="6356AACD"/>
    <w:rsid w:val="63586E35"/>
    <w:rsid w:val="63D6502E"/>
    <w:rsid w:val="6431D0F8"/>
    <w:rsid w:val="645CD473"/>
    <w:rsid w:val="6475044F"/>
    <w:rsid w:val="64C7A1E1"/>
    <w:rsid w:val="64CD6C68"/>
    <w:rsid w:val="64EB4060"/>
    <w:rsid w:val="64F61346"/>
    <w:rsid w:val="6527A291"/>
    <w:rsid w:val="65325BCD"/>
    <w:rsid w:val="65C44F2C"/>
    <w:rsid w:val="66097176"/>
    <w:rsid w:val="6667F430"/>
    <w:rsid w:val="66897D13"/>
    <w:rsid w:val="66BC48DA"/>
    <w:rsid w:val="677C4077"/>
    <w:rsid w:val="67A53181"/>
    <w:rsid w:val="67BD7D7F"/>
    <w:rsid w:val="67EE3095"/>
    <w:rsid w:val="68000E95"/>
    <w:rsid w:val="682E1CE2"/>
    <w:rsid w:val="68446EA8"/>
    <w:rsid w:val="684CC1FF"/>
    <w:rsid w:val="68BE4554"/>
    <w:rsid w:val="68D9D000"/>
    <w:rsid w:val="690CC648"/>
    <w:rsid w:val="6958BB51"/>
    <w:rsid w:val="6969666D"/>
    <w:rsid w:val="696BDE96"/>
    <w:rsid w:val="6994036A"/>
    <w:rsid w:val="69A4707D"/>
    <w:rsid w:val="69C0B18E"/>
    <w:rsid w:val="69E47DB0"/>
    <w:rsid w:val="6A151B84"/>
    <w:rsid w:val="6A2F0CD8"/>
    <w:rsid w:val="6A553A2B"/>
    <w:rsid w:val="6A5FBFC1"/>
    <w:rsid w:val="6A8A077E"/>
    <w:rsid w:val="6A985AF9"/>
    <w:rsid w:val="6AA032B6"/>
    <w:rsid w:val="6AB8B64C"/>
    <w:rsid w:val="6AEE85BB"/>
    <w:rsid w:val="6AF4D37A"/>
    <w:rsid w:val="6B0A0D9B"/>
    <w:rsid w:val="6B3420CD"/>
    <w:rsid w:val="6B45D299"/>
    <w:rsid w:val="6B606597"/>
    <w:rsid w:val="6B695A4E"/>
    <w:rsid w:val="6B74C35D"/>
    <w:rsid w:val="6B847A90"/>
    <w:rsid w:val="6BC548D7"/>
    <w:rsid w:val="6BCC128E"/>
    <w:rsid w:val="6BFED193"/>
    <w:rsid w:val="6C0BA37A"/>
    <w:rsid w:val="6C0D1466"/>
    <w:rsid w:val="6C669145"/>
    <w:rsid w:val="6C7F878B"/>
    <w:rsid w:val="6CB4D913"/>
    <w:rsid w:val="6D2BB8EE"/>
    <w:rsid w:val="6D5C1255"/>
    <w:rsid w:val="6D5C1DF9"/>
    <w:rsid w:val="6D60A1DA"/>
    <w:rsid w:val="6D766D63"/>
    <w:rsid w:val="6DAFD73A"/>
    <w:rsid w:val="6DBE6AE7"/>
    <w:rsid w:val="6DD0AD70"/>
    <w:rsid w:val="6E1F6996"/>
    <w:rsid w:val="6E23174B"/>
    <w:rsid w:val="6E45F15C"/>
    <w:rsid w:val="6E9D8DA0"/>
    <w:rsid w:val="6EABD196"/>
    <w:rsid w:val="6EC8DBB1"/>
    <w:rsid w:val="6EF0A5F2"/>
    <w:rsid w:val="6EF3443F"/>
    <w:rsid w:val="6F33065C"/>
    <w:rsid w:val="6F39150A"/>
    <w:rsid w:val="6F54F8AA"/>
    <w:rsid w:val="6F68BA88"/>
    <w:rsid w:val="6FADB8E5"/>
    <w:rsid w:val="6FCC87DA"/>
    <w:rsid w:val="702F085F"/>
    <w:rsid w:val="705896F8"/>
    <w:rsid w:val="7081AEC0"/>
    <w:rsid w:val="708FEAA2"/>
    <w:rsid w:val="709FA8C3"/>
    <w:rsid w:val="70D1E746"/>
    <w:rsid w:val="713F1ECE"/>
    <w:rsid w:val="719F6E7C"/>
    <w:rsid w:val="71C58802"/>
    <w:rsid w:val="71E89607"/>
    <w:rsid w:val="71F5F475"/>
    <w:rsid w:val="71F92872"/>
    <w:rsid w:val="7293A477"/>
    <w:rsid w:val="72C34956"/>
    <w:rsid w:val="72C602BB"/>
    <w:rsid w:val="72D6310C"/>
    <w:rsid w:val="72FEA5D7"/>
    <w:rsid w:val="73075355"/>
    <w:rsid w:val="7328720D"/>
    <w:rsid w:val="73333596"/>
    <w:rsid w:val="73884C29"/>
    <w:rsid w:val="73CE8A55"/>
    <w:rsid w:val="73F500FE"/>
    <w:rsid w:val="742F0CF1"/>
    <w:rsid w:val="74904AFD"/>
    <w:rsid w:val="7492F6A8"/>
    <w:rsid w:val="7495BAEC"/>
    <w:rsid w:val="749E78F0"/>
    <w:rsid w:val="74D3C4C5"/>
    <w:rsid w:val="74ED5279"/>
    <w:rsid w:val="74F25166"/>
    <w:rsid w:val="750DE99C"/>
    <w:rsid w:val="751A72D9"/>
    <w:rsid w:val="754E23B7"/>
    <w:rsid w:val="76096562"/>
    <w:rsid w:val="762A7A69"/>
    <w:rsid w:val="765ECA2A"/>
    <w:rsid w:val="770007C9"/>
    <w:rsid w:val="778B9A77"/>
    <w:rsid w:val="77F0A670"/>
    <w:rsid w:val="78044DEE"/>
    <w:rsid w:val="782E2F33"/>
    <w:rsid w:val="7841F43A"/>
    <w:rsid w:val="784C6008"/>
    <w:rsid w:val="789A10F8"/>
    <w:rsid w:val="79209077"/>
    <w:rsid w:val="792882AD"/>
    <w:rsid w:val="79724B7C"/>
    <w:rsid w:val="7979C7FF"/>
    <w:rsid w:val="79A1CD34"/>
    <w:rsid w:val="79AB1360"/>
    <w:rsid w:val="79D8B3D4"/>
    <w:rsid w:val="79E66248"/>
    <w:rsid w:val="7A171A74"/>
    <w:rsid w:val="7A36C5FA"/>
    <w:rsid w:val="7A7FFD63"/>
    <w:rsid w:val="7ABD9273"/>
    <w:rsid w:val="7AC9F275"/>
    <w:rsid w:val="7AEEAA66"/>
    <w:rsid w:val="7AF218FE"/>
    <w:rsid w:val="7B477345"/>
    <w:rsid w:val="7B8C6A2B"/>
    <w:rsid w:val="7B902402"/>
    <w:rsid w:val="7B9F53C5"/>
    <w:rsid w:val="7C2BA1DA"/>
    <w:rsid w:val="7C2E68C7"/>
    <w:rsid w:val="7C4333B5"/>
    <w:rsid w:val="7C575721"/>
    <w:rsid w:val="7CEDF09B"/>
    <w:rsid w:val="7D319617"/>
    <w:rsid w:val="7D4522D0"/>
    <w:rsid w:val="7D4F849F"/>
    <w:rsid w:val="7D561D71"/>
    <w:rsid w:val="7D757EAB"/>
    <w:rsid w:val="7D9A269A"/>
    <w:rsid w:val="7DAB921F"/>
    <w:rsid w:val="7DB460CC"/>
    <w:rsid w:val="7DE0A4D6"/>
    <w:rsid w:val="7E00D04C"/>
    <w:rsid w:val="7E0E02BC"/>
    <w:rsid w:val="7E40E2C1"/>
    <w:rsid w:val="7ECAB999"/>
    <w:rsid w:val="7ED2E294"/>
    <w:rsid w:val="7ED63DCC"/>
    <w:rsid w:val="7EE3FE24"/>
    <w:rsid w:val="7EFFBA11"/>
    <w:rsid w:val="7FA0E95B"/>
    <w:rsid w:val="7FA6A05C"/>
    <w:rsid w:val="7FDD9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B9"/>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5352B9"/>
    <w:pPr>
      <w:keepNext/>
      <w:spacing w:line="480" w:lineRule="auto"/>
      <w:outlineLvl w:val="1"/>
    </w:pPr>
    <w:rPr>
      <w:rFonts w:ascii="Arial" w:hAnsi="Arial" w:cs="Arial"/>
      <w:b/>
      <w:bCs/>
      <w:iCs/>
      <w:sz w:val="24"/>
      <w:szCs w:val="24"/>
      <w:lang w:val="es-CO" w:eastAsia="en-US"/>
    </w:rPr>
  </w:style>
  <w:style w:type="paragraph" w:styleId="Ttulo3">
    <w:name w:val="heading 3"/>
    <w:basedOn w:val="Normal"/>
    <w:next w:val="Normal"/>
    <w:link w:val="Ttulo3Car"/>
    <w:autoRedefine/>
    <w:qFormat/>
    <w:rsid w:val="005352B9"/>
    <w:pPr>
      <w:jc w:val="center"/>
      <w:outlineLvl w:val="2"/>
    </w:pPr>
    <w:rPr>
      <w:rFonts w:ascii="Arial" w:hAnsi="Arial" w:cs="Arial"/>
      <w:b/>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paragraph" w:styleId="Ttulo5">
    <w:name w:val="heading 5"/>
    <w:basedOn w:val="Normal"/>
    <w:next w:val="Normal"/>
    <w:link w:val="Ttulo5Car"/>
    <w:qFormat/>
    <w:rsid w:val="005352B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5352B9"/>
    <w:rPr>
      <w:rFonts w:ascii="Arial" w:hAnsi="Arial" w:cs="Arial"/>
      <w:b/>
      <w:bCs/>
      <w:iCs/>
      <w:sz w:val="24"/>
      <w:szCs w:val="24"/>
      <w:lang w:eastAsia="en-US"/>
    </w:rPr>
  </w:style>
  <w:style w:type="character" w:customStyle="1" w:styleId="Ttulo3Car">
    <w:name w:val="Título 3 Car"/>
    <w:basedOn w:val="Fuentedeprrafopredeter"/>
    <w:link w:val="Ttulo3"/>
    <w:rsid w:val="005352B9"/>
    <w:rPr>
      <w:rFonts w:ascii="Arial" w:hAnsi="Arial" w:cs="Arial"/>
      <w:b/>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character" w:customStyle="1" w:styleId="Ttulo5Car">
    <w:name w:val="Título 5 Car"/>
    <w:basedOn w:val="Fuentedeprrafopredeter"/>
    <w:link w:val="Ttulo5"/>
    <w:rsid w:val="005352B9"/>
    <w:rPr>
      <w:b/>
      <w:bCs/>
      <w:i/>
      <w:iCs/>
      <w:sz w:val="26"/>
      <w:szCs w:val="26"/>
      <w:lang w:val="es-ES_tradnl" w:eastAsia="es-ES"/>
    </w:rPr>
  </w:style>
  <w:style w:type="paragraph" w:styleId="Encabezado">
    <w:name w:val="header"/>
    <w:basedOn w:val="Normal"/>
    <w:link w:val="EncabezadoCar"/>
    <w:rsid w:val="005352B9"/>
    <w:pPr>
      <w:tabs>
        <w:tab w:val="center" w:pos="4252"/>
        <w:tab w:val="right" w:pos="8504"/>
      </w:tabs>
    </w:pPr>
  </w:style>
  <w:style w:type="character" w:customStyle="1" w:styleId="EncabezadoCar">
    <w:name w:val="Encabezado Car"/>
    <w:basedOn w:val="Fuentedeprrafopredeter"/>
    <w:link w:val="Encabezado"/>
    <w:rsid w:val="005352B9"/>
    <w:rPr>
      <w:lang w:val="es-ES_tradnl" w:eastAsia="es-ES"/>
    </w:rPr>
  </w:style>
  <w:style w:type="paragraph" w:styleId="Textoindependiente">
    <w:name w:val="Body Text"/>
    <w:basedOn w:val="Normal"/>
    <w:link w:val="TextoindependienteCar"/>
    <w:rsid w:val="005352B9"/>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352B9"/>
    <w:rPr>
      <w:rFonts w:ascii="Arial" w:hAnsi="Arial"/>
      <w:sz w:val="26"/>
      <w:lang w:val="es-ES_tradnl" w:eastAsia="es-ES"/>
    </w:rPr>
  </w:style>
  <w:style w:type="paragraph" w:styleId="Piedepgina">
    <w:name w:val="footer"/>
    <w:basedOn w:val="Normal"/>
    <w:link w:val="PiedepginaCar"/>
    <w:rsid w:val="005352B9"/>
    <w:pPr>
      <w:tabs>
        <w:tab w:val="center" w:pos="4419"/>
        <w:tab w:val="right" w:pos="8838"/>
      </w:tabs>
    </w:pPr>
  </w:style>
  <w:style w:type="character" w:customStyle="1" w:styleId="PiedepginaCar">
    <w:name w:val="Pie de página Car"/>
    <w:basedOn w:val="Fuentedeprrafopredeter"/>
    <w:link w:val="Piedepgina"/>
    <w:rsid w:val="005352B9"/>
    <w:rPr>
      <w:lang w:val="es-ES_tradnl" w:eastAsia="es-ES"/>
    </w:rPr>
  </w:style>
  <w:style w:type="paragraph" w:styleId="Textoindependiente2">
    <w:name w:val="Body Text 2"/>
    <w:basedOn w:val="Normal"/>
    <w:link w:val="Textoindependiente2Car"/>
    <w:rsid w:val="005352B9"/>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5352B9"/>
    <w:rPr>
      <w:rFonts w:ascii="Arial" w:hAnsi="Arial"/>
      <w:sz w:val="24"/>
      <w:lang w:val="es-ES_tradnl" w:eastAsia="es-ES"/>
    </w:rPr>
  </w:style>
  <w:style w:type="paragraph" w:styleId="NormalWeb">
    <w:name w:val="Normal (Web)"/>
    <w:basedOn w:val="Normal"/>
    <w:uiPriority w:val="99"/>
    <w:rsid w:val="005352B9"/>
    <w:pPr>
      <w:spacing w:before="100" w:beforeAutospacing="1" w:after="100" w:afterAutospacing="1"/>
    </w:pPr>
    <w:rPr>
      <w:sz w:val="24"/>
      <w:szCs w:val="24"/>
      <w:lang w:val="es-ES"/>
    </w:rPr>
  </w:style>
  <w:style w:type="character" w:styleId="Nmerodepgina">
    <w:name w:val="page number"/>
    <w:basedOn w:val="Fuentedeprrafopredeter"/>
    <w:rsid w:val="005352B9"/>
  </w:style>
  <w:style w:type="paragraph" w:styleId="Cierre">
    <w:name w:val="Closing"/>
    <w:basedOn w:val="Normal"/>
    <w:link w:val="CierreCar"/>
    <w:rsid w:val="00166900"/>
    <w:pPr>
      <w:overflowPunct w:val="0"/>
      <w:autoSpaceDE w:val="0"/>
      <w:autoSpaceDN w:val="0"/>
      <w:adjustRightInd w:val="0"/>
      <w:ind w:left="4252"/>
      <w:textAlignment w:val="baseline"/>
    </w:pPr>
    <w:rPr>
      <w:sz w:val="24"/>
    </w:rPr>
  </w:style>
  <w:style w:type="character" w:customStyle="1" w:styleId="CierreCar">
    <w:name w:val="Cierre Car"/>
    <w:basedOn w:val="Fuentedeprrafopredeter"/>
    <w:link w:val="Cierre"/>
    <w:rsid w:val="00166900"/>
    <w:rPr>
      <w:sz w:val="24"/>
      <w:lang w:val="es-ES_tradnl" w:eastAsia="es-ES"/>
    </w:rPr>
  </w:style>
  <w:style w:type="character" w:customStyle="1" w:styleId="apple-style-span">
    <w:name w:val="apple-style-span"/>
    <w:rsid w:val="00166900"/>
    <w:rPr>
      <w:rFonts w:ascii="Times New Roman" w:hAnsi="Times New Roman" w:cs="Times New Roman" w:hint="default"/>
    </w:rPr>
  </w:style>
  <w:style w:type="paragraph" w:styleId="Prrafodelista">
    <w:name w:val="List Paragraph"/>
    <w:basedOn w:val="Normal"/>
    <w:uiPriority w:val="34"/>
    <w:qFormat/>
    <w:rsid w:val="003F7FA7"/>
    <w:pPr>
      <w:ind w:left="720"/>
      <w:contextualSpacing/>
    </w:pPr>
  </w:style>
  <w:style w:type="paragraph" w:customStyle="1" w:styleId="Style8">
    <w:name w:val="Style8"/>
    <w:basedOn w:val="Normal"/>
    <w:rsid w:val="009D5251"/>
    <w:pPr>
      <w:widowControl w:val="0"/>
      <w:autoSpaceDE w:val="0"/>
      <w:autoSpaceDN w:val="0"/>
      <w:adjustRightInd w:val="0"/>
      <w:spacing w:line="434" w:lineRule="exact"/>
      <w:ind w:firstLine="1157"/>
      <w:jc w:val="both"/>
    </w:pPr>
    <w:rPr>
      <w:rFonts w:ascii="Tahoma" w:hAnsi="Tahoma"/>
      <w:sz w:val="24"/>
      <w:szCs w:val="24"/>
      <w:lang w:val="es-ES"/>
    </w:rPr>
  </w:style>
  <w:style w:type="paragraph" w:customStyle="1" w:styleId="paragraph">
    <w:name w:val="paragraph"/>
    <w:basedOn w:val="Normal"/>
    <w:rsid w:val="00A04C98"/>
    <w:pPr>
      <w:spacing w:before="100" w:beforeAutospacing="1" w:after="100" w:afterAutospacing="1"/>
    </w:pPr>
    <w:rPr>
      <w:sz w:val="24"/>
      <w:szCs w:val="24"/>
      <w:lang w:val="es-ES"/>
    </w:rPr>
  </w:style>
  <w:style w:type="character" w:customStyle="1" w:styleId="normaltextrun">
    <w:name w:val="normaltextrun"/>
    <w:basedOn w:val="Fuentedeprrafopredeter"/>
    <w:rsid w:val="00A04C98"/>
  </w:style>
  <w:style w:type="character" w:customStyle="1" w:styleId="eop">
    <w:name w:val="eop"/>
    <w:basedOn w:val="Fuentedeprrafopredeter"/>
    <w:rsid w:val="00A04C98"/>
  </w:style>
  <w:style w:type="paragraph" w:styleId="Textocomentario">
    <w:name w:val="annotation text"/>
    <w:basedOn w:val="Normal"/>
    <w:link w:val="TextocomentarioCar"/>
    <w:uiPriority w:val="99"/>
    <w:semiHidden/>
    <w:unhideWhenUsed/>
    <w:rsid w:val="00C440D0"/>
  </w:style>
  <w:style w:type="character" w:customStyle="1" w:styleId="TextocomentarioCar">
    <w:name w:val="Texto comentario Car"/>
    <w:basedOn w:val="Fuentedeprrafopredeter"/>
    <w:link w:val="Textocomentario"/>
    <w:uiPriority w:val="99"/>
    <w:semiHidden/>
    <w:rsid w:val="00C440D0"/>
    <w:rPr>
      <w:lang w:val="es-ES_tradnl" w:eastAsia="es-ES"/>
    </w:rPr>
  </w:style>
  <w:style w:type="character" w:styleId="Refdecomentario">
    <w:name w:val="annotation reference"/>
    <w:basedOn w:val="Fuentedeprrafopredeter"/>
    <w:uiPriority w:val="99"/>
    <w:semiHidden/>
    <w:unhideWhenUsed/>
    <w:rsid w:val="00C440D0"/>
    <w:rPr>
      <w:sz w:val="16"/>
      <w:szCs w:val="16"/>
    </w:rPr>
  </w:style>
  <w:style w:type="paragraph" w:styleId="Textodeglobo">
    <w:name w:val="Balloon Text"/>
    <w:basedOn w:val="Normal"/>
    <w:link w:val="TextodegloboCar"/>
    <w:uiPriority w:val="99"/>
    <w:semiHidden/>
    <w:unhideWhenUsed/>
    <w:rsid w:val="00810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9B6"/>
    <w:rPr>
      <w:rFonts w:ascii="Segoe UI"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8109B6"/>
    <w:rPr>
      <w:b/>
      <w:bCs/>
    </w:rPr>
  </w:style>
  <w:style w:type="character" w:customStyle="1" w:styleId="AsuntodelcomentarioCar">
    <w:name w:val="Asunto del comentario Car"/>
    <w:basedOn w:val="TextocomentarioCar"/>
    <w:link w:val="Asuntodelcomentario"/>
    <w:uiPriority w:val="99"/>
    <w:semiHidden/>
    <w:rsid w:val="008109B6"/>
    <w:rPr>
      <w:b/>
      <w:bCs/>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Footnote refere,Footnote Text Char"/>
    <w:basedOn w:val="Normal"/>
    <w:link w:val="TextonotapieCar"/>
    <w:qFormat/>
    <w:rsid w:val="00F36EE7"/>
    <w:rPr>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F Car"/>
    <w:basedOn w:val="Fuentedeprrafopredeter"/>
    <w:link w:val="Textonotapie"/>
    <w:uiPriority w:val="99"/>
    <w:rsid w:val="00F36EE7"/>
    <w:rPr>
      <w:lang w:val="es-ES" w:eastAsia="es-ES"/>
    </w:rPr>
  </w:style>
  <w:style w:type="character" w:styleId="Refdenotaalpie">
    <w:name w:val="footnote reference"/>
    <w:aliases w:val="Texto de nota al pie,Footnotes refss,Appel note de bas de page,referencia nota al pie,Footnote number,BVI fnr,f,Ref. de nota al pie 2,Fago Fußnotenzeichen,Nota a pie,Footnote symbol,Footnote,Char Car Car Car Ca,Ref. de nota al pie2,R"/>
    <w:uiPriority w:val="99"/>
    <w:qFormat/>
    <w:rsid w:val="00F36EE7"/>
    <w:rPr>
      <w:rFonts w:cs="Times New Roman"/>
      <w:vertAlign w:val="superscript"/>
    </w:rPr>
  </w:style>
  <w:style w:type="paragraph" w:styleId="Sinespaciado">
    <w:name w:val="No Spacing"/>
    <w:uiPriority w:val="1"/>
    <w:qFormat/>
    <w:rsid w:val="00297343"/>
    <w:rPr>
      <w:lang w:val="es-ES" w:eastAsia="es-ES"/>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rsid w:val="00D57B20"/>
    <w:rPr>
      <w:lang w:val="es-ES_tradnl" w:eastAsia="es-ES" w:bidi="ar-SA"/>
    </w:rPr>
  </w:style>
  <w:style w:type="character" w:styleId="Hipervnculo">
    <w:name w:val="Hyperlink"/>
    <w:basedOn w:val="Fuentedeprrafopredeter"/>
    <w:uiPriority w:val="99"/>
    <w:semiHidden/>
    <w:unhideWhenUsed/>
    <w:rsid w:val="00106F0C"/>
    <w:rPr>
      <w:color w:val="0000FF"/>
      <w:u w:val="single"/>
    </w:rPr>
  </w:style>
  <w:style w:type="character" w:customStyle="1" w:styleId="a0">
    <w:name w:val="a0"/>
    <w:basedOn w:val="Fuentedeprrafopredeter"/>
    <w:rsid w:val="00106F0C"/>
  </w:style>
  <w:style w:type="paragraph" w:styleId="Textoindependiente3">
    <w:name w:val="Body Text 3"/>
    <w:basedOn w:val="Normal"/>
    <w:link w:val="Textoindependiente3Car"/>
    <w:uiPriority w:val="99"/>
    <w:semiHidden/>
    <w:unhideWhenUsed/>
    <w:rsid w:val="00205B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05BEF"/>
    <w:rPr>
      <w:sz w:val="16"/>
      <w:szCs w:val="16"/>
      <w:lang w:val="es-ES_tradnl"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9189">
      <w:bodyDiv w:val="1"/>
      <w:marLeft w:val="0"/>
      <w:marRight w:val="0"/>
      <w:marTop w:val="0"/>
      <w:marBottom w:val="0"/>
      <w:divBdr>
        <w:top w:val="none" w:sz="0" w:space="0" w:color="auto"/>
        <w:left w:val="none" w:sz="0" w:space="0" w:color="auto"/>
        <w:bottom w:val="none" w:sz="0" w:space="0" w:color="auto"/>
        <w:right w:val="none" w:sz="0" w:space="0" w:color="auto"/>
      </w:divBdr>
    </w:div>
    <w:div w:id="644898908">
      <w:bodyDiv w:val="1"/>
      <w:marLeft w:val="0"/>
      <w:marRight w:val="0"/>
      <w:marTop w:val="0"/>
      <w:marBottom w:val="0"/>
      <w:divBdr>
        <w:top w:val="none" w:sz="0" w:space="0" w:color="auto"/>
        <w:left w:val="none" w:sz="0" w:space="0" w:color="auto"/>
        <w:bottom w:val="none" w:sz="0" w:space="0" w:color="auto"/>
        <w:right w:val="none" w:sz="0" w:space="0" w:color="auto"/>
      </w:divBdr>
      <w:divsChild>
        <w:div w:id="1106776012">
          <w:marLeft w:val="0"/>
          <w:marRight w:val="0"/>
          <w:marTop w:val="0"/>
          <w:marBottom w:val="0"/>
          <w:divBdr>
            <w:top w:val="none" w:sz="0" w:space="0" w:color="auto"/>
            <w:left w:val="none" w:sz="0" w:space="0" w:color="auto"/>
            <w:bottom w:val="none" w:sz="0" w:space="0" w:color="auto"/>
            <w:right w:val="none" w:sz="0" w:space="0" w:color="auto"/>
          </w:divBdr>
        </w:div>
        <w:div w:id="465008473">
          <w:marLeft w:val="0"/>
          <w:marRight w:val="0"/>
          <w:marTop w:val="0"/>
          <w:marBottom w:val="0"/>
          <w:divBdr>
            <w:top w:val="none" w:sz="0" w:space="0" w:color="auto"/>
            <w:left w:val="none" w:sz="0" w:space="0" w:color="auto"/>
            <w:bottom w:val="none" w:sz="0" w:space="0" w:color="auto"/>
            <w:right w:val="none" w:sz="0" w:space="0" w:color="auto"/>
          </w:divBdr>
        </w:div>
        <w:div w:id="1191259186">
          <w:marLeft w:val="0"/>
          <w:marRight w:val="0"/>
          <w:marTop w:val="0"/>
          <w:marBottom w:val="0"/>
          <w:divBdr>
            <w:top w:val="none" w:sz="0" w:space="0" w:color="auto"/>
            <w:left w:val="none" w:sz="0" w:space="0" w:color="auto"/>
            <w:bottom w:val="none" w:sz="0" w:space="0" w:color="auto"/>
            <w:right w:val="none" w:sz="0" w:space="0" w:color="auto"/>
          </w:divBdr>
        </w:div>
        <w:div w:id="131022624">
          <w:marLeft w:val="0"/>
          <w:marRight w:val="0"/>
          <w:marTop w:val="0"/>
          <w:marBottom w:val="0"/>
          <w:divBdr>
            <w:top w:val="none" w:sz="0" w:space="0" w:color="auto"/>
            <w:left w:val="none" w:sz="0" w:space="0" w:color="auto"/>
            <w:bottom w:val="none" w:sz="0" w:space="0" w:color="auto"/>
            <w:right w:val="none" w:sz="0" w:space="0" w:color="auto"/>
          </w:divBdr>
        </w:div>
        <w:div w:id="1210066043">
          <w:marLeft w:val="0"/>
          <w:marRight w:val="0"/>
          <w:marTop w:val="0"/>
          <w:marBottom w:val="0"/>
          <w:divBdr>
            <w:top w:val="none" w:sz="0" w:space="0" w:color="auto"/>
            <w:left w:val="none" w:sz="0" w:space="0" w:color="auto"/>
            <w:bottom w:val="none" w:sz="0" w:space="0" w:color="auto"/>
            <w:right w:val="none" w:sz="0" w:space="0" w:color="auto"/>
          </w:divBdr>
        </w:div>
      </w:divsChild>
    </w:div>
    <w:div w:id="750276143">
      <w:bodyDiv w:val="1"/>
      <w:marLeft w:val="0"/>
      <w:marRight w:val="0"/>
      <w:marTop w:val="0"/>
      <w:marBottom w:val="0"/>
      <w:divBdr>
        <w:top w:val="none" w:sz="0" w:space="0" w:color="auto"/>
        <w:left w:val="none" w:sz="0" w:space="0" w:color="auto"/>
        <w:bottom w:val="none" w:sz="0" w:space="0" w:color="auto"/>
        <w:right w:val="none" w:sz="0" w:space="0" w:color="auto"/>
      </w:divBdr>
    </w:div>
    <w:div w:id="1115566109">
      <w:bodyDiv w:val="1"/>
      <w:marLeft w:val="0"/>
      <w:marRight w:val="0"/>
      <w:marTop w:val="0"/>
      <w:marBottom w:val="0"/>
      <w:divBdr>
        <w:top w:val="none" w:sz="0" w:space="0" w:color="auto"/>
        <w:left w:val="none" w:sz="0" w:space="0" w:color="auto"/>
        <w:bottom w:val="none" w:sz="0" w:space="0" w:color="auto"/>
        <w:right w:val="none" w:sz="0" w:space="0" w:color="auto"/>
      </w:divBdr>
      <w:divsChild>
        <w:div w:id="1146819839">
          <w:marLeft w:val="0"/>
          <w:marRight w:val="0"/>
          <w:marTop w:val="0"/>
          <w:marBottom w:val="0"/>
          <w:divBdr>
            <w:top w:val="none" w:sz="0" w:space="0" w:color="auto"/>
            <w:left w:val="none" w:sz="0" w:space="0" w:color="auto"/>
            <w:bottom w:val="none" w:sz="0" w:space="0" w:color="auto"/>
            <w:right w:val="none" w:sz="0" w:space="0" w:color="auto"/>
          </w:divBdr>
        </w:div>
        <w:div w:id="70125655">
          <w:marLeft w:val="0"/>
          <w:marRight w:val="0"/>
          <w:marTop w:val="0"/>
          <w:marBottom w:val="0"/>
          <w:divBdr>
            <w:top w:val="none" w:sz="0" w:space="0" w:color="auto"/>
            <w:left w:val="none" w:sz="0" w:space="0" w:color="auto"/>
            <w:bottom w:val="none" w:sz="0" w:space="0" w:color="auto"/>
            <w:right w:val="none" w:sz="0" w:space="0" w:color="auto"/>
          </w:divBdr>
        </w:div>
        <w:div w:id="1859807426">
          <w:marLeft w:val="0"/>
          <w:marRight w:val="0"/>
          <w:marTop w:val="0"/>
          <w:marBottom w:val="0"/>
          <w:divBdr>
            <w:top w:val="none" w:sz="0" w:space="0" w:color="auto"/>
            <w:left w:val="none" w:sz="0" w:space="0" w:color="auto"/>
            <w:bottom w:val="none" w:sz="0" w:space="0" w:color="auto"/>
            <w:right w:val="none" w:sz="0" w:space="0" w:color="auto"/>
          </w:divBdr>
        </w:div>
        <w:div w:id="36323346">
          <w:marLeft w:val="0"/>
          <w:marRight w:val="0"/>
          <w:marTop w:val="0"/>
          <w:marBottom w:val="0"/>
          <w:divBdr>
            <w:top w:val="none" w:sz="0" w:space="0" w:color="auto"/>
            <w:left w:val="none" w:sz="0" w:space="0" w:color="auto"/>
            <w:bottom w:val="none" w:sz="0" w:space="0" w:color="auto"/>
            <w:right w:val="none" w:sz="0" w:space="0" w:color="auto"/>
          </w:divBdr>
        </w:div>
        <w:div w:id="2110932078">
          <w:marLeft w:val="0"/>
          <w:marRight w:val="0"/>
          <w:marTop w:val="0"/>
          <w:marBottom w:val="0"/>
          <w:divBdr>
            <w:top w:val="none" w:sz="0" w:space="0" w:color="auto"/>
            <w:left w:val="none" w:sz="0" w:space="0" w:color="auto"/>
            <w:bottom w:val="none" w:sz="0" w:space="0" w:color="auto"/>
            <w:right w:val="none" w:sz="0" w:space="0" w:color="auto"/>
          </w:divBdr>
        </w:div>
        <w:div w:id="1292174576">
          <w:marLeft w:val="0"/>
          <w:marRight w:val="0"/>
          <w:marTop w:val="0"/>
          <w:marBottom w:val="0"/>
          <w:divBdr>
            <w:top w:val="none" w:sz="0" w:space="0" w:color="auto"/>
            <w:left w:val="none" w:sz="0" w:space="0" w:color="auto"/>
            <w:bottom w:val="none" w:sz="0" w:space="0" w:color="auto"/>
            <w:right w:val="none" w:sz="0" w:space="0" w:color="auto"/>
          </w:divBdr>
        </w:div>
        <w:div w:id="2087067440">
          <w:marLeft w:val="0"/>
          <w:marRight w:val="0"/>
          <w:marTop w:val="0"/>
          <w:marBottom w:val="0"/>
          <w:divBdr>
            <w:top w:val="none" w:sz="0" w:space="0" w:color="auto"/>
            <w:left w:val="none" w:sz="0" w:space="0" w:color="auto"/>
            <w:bottom w:val="none" w:sz="0" w:space="0" w:color="auto"/>
            <w:right w:val="none" w:sz="0" w:space="0" w:color="auto"/>
          </w:divBdr>
        </w:div>
        <w:div w:id="2102724906">
          <w:marLeft w:val="0"/>
          <w:marRight w:val="0"/>
          <w:marTop w:val="0"/>
          <w:marBottom w:val="0"/>
          <w:divBdr>
            <w:top w:val="none" w:sz="0" w:space="0" w:color="auto"/>
            <w:left w:val="none" w:sz="0" w:space="0" w:color="auto"/>
            <w:bottom w:val="none" w:sz="0" w:space="0" w:color="auto"/>
            <w:right w:val="none" w:sz="0" w:space="0" w:color="auto"/>
          </w:divBdr>
        </w:div>
        <w:div w:id="590966737">
          <w:marLeft w:val="0"/>
          <w:marRight w:val="0"/>
          <w:marTop w:val="0"/>
          <w:marBottom w:val="0"/>
          <w:divBdr>
            <w:top w:val="none" w:sz="0" w:space="0" w:color="auto"/>
            <w:left w:val="none" w:sz="0" w:space="0" w:color="auto"/>
            <w:bottom w:val="none" w:sz="0" w:space="0" w:color="auto"/>
            <w:right w:val="none" w:sz="0" w:space="0" w:color="auto"/>
          </w:divBdr>
        </w:div>
      </w:divsChild>
    </w:div>
    <w:div w:id="1465469215">
      <w:bodyDiv w:val="1"/>
      <w:marLeft w:val="0"/>
      <w:marRight w:val="0"/>
      <w:marTop w:val="0"/>
      <w:marBottom w:val="0"/>
      <w:divBdr>
        <w:top w:val="none" w:sz="0" w:space="0" w:color="auto"/>
        <w:left w:val="none" w:sz="0" w:space="0" w:color="auto"/>
        <w:bottom w:val="none" w:sz="0" w:space="0" w:color="auto"/>
        <w:right w:val="none" w:sz="0" w:space="0" w:color="auto"/>
      </w:divBdr>
    </w:div>
    <w:div w:id="15654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a71d7c134d144a6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9ced38cc194451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EB23A-2CEE-4654-BA33-1FE6021F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D65BA-E64C-435C-953F-8CBF607E432B}">
  <ds:schemaRefs>
    <ds:schemaRef ds:uri="http://schemas.microsoft.com/sharepoint/v3/contenttype/forms"/>
  </ds:schemaRefs>
</ds:datastoreItem>
</file>

<file path=customXml/itemProps3.xml><?xml version="1.0" encoding="utf-8"?>
<ds:datastoreItem xmlns:ds="http://schemas.openxmlformats.org/officeDocument/2006/customXml" ds:itemID="{17F92D4E-7E93-4CE6-88CB-629C41880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E71C41-084D-4E70-B4AE-8C5C0EA3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3854</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2020-07-16T14:18:00Z</dcterms:created>
  <dcterms:modified xsi:type="dcterms:W3CDTF">2020-08-25T20:24:00Z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