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20" w:rsidRPr="0049050B" w:rsidRDefault="00970420" w:rsidP="0097042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4905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70420" w:rsidRPr="0049050B" w:rsidRDefault="00970420" w:rsidP="00970420">
      <w:pPr>
        <w:jc w:val="both"/>
        <w:rPr>
          <w:rFonts w:ascii="Arial" w:hAnsi="Arial" w:cs="Arial"/>
          <w:sz w:val="20"/>
          <w:szCs w:val="20"/>
          <w:lang w:val="es-419" w:eastAsia="es-ES"/>
        </w:rPr>
      </w:pPr>
    </w:p>
    <w:p w:rsidR="00970420" w:rsidRPr="0049050B" w:rsidRDefault="00970420" w:rsidP="00970420">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970420" w:rsidRPr="0049050B" w:rsidRDefault="00970420" w:rsidP="00970420">
      <w:pPr>
        <w:jc w:val="both"/>
        <w:rPr>
          <w:rFonts w:ascii="Arial" w:hAnsi="Arial" w:cs="Arial"/>
          <w:sz w:val="20"/>
          <w:szCs w:val="20"/>
          <w:lang w:val="es-419" w:eastAsia="es-ES"/>
        </w:rPr>
      </w:pPr>
    </w:p>
    <w:p w:rsidR="00970420" w:rsidRPr="0049050B" w:rsidRDefault="00970420" w:rsidP="00970420">
      <w:pPr>
        <w:jc w:val="both"/>
        <w:rPr>
          <w:rFonts w:ascii="Arial" w:hAnsi="Arial" w:cs="Arial"/>
          <w:sz w:val="20"/>
          <w:szCs w:val="20"/>
          <w:lang w:val="es-419" w:eastAsia="es-ES"/>
        </w:rPr>
      </w:pPr>
      <w:r w:rsidRPr="00BC3967">
        <w:rPr>
          <w:rFonts w:ascii="Arial" w:hAnsi="Arial" w:cs="Arial"/>
          <w:sz w:val="20"/>
          <w:szCs w:val="20"/>
          <w:lang w:val="es-419" w:eastAsia="es-ES"/>
        </w:rPr>
        <w:t>Pese a que este Ponente no comparte la justificación ni la interpretación que realiza la Sala Laboral de la Corte Suprema de Justicia frente al literal b) del artículo 13 y 271 de la Ley 100/1993</w:t>
      </w:r>
      <w:r>
        <w:rPr>
          <w:rFonts w:ascii="Arial" w:hAnsi="Arial" w:cs="Arial"/>
          <w:sz w:val="20"/>
          <w:szCs w:val="20"/>
          <w:lang w:val="es-419" w:eastAsia="es-ES"/>
        </w:rPr>
        <w:t>…</w:t>
      </w:r>
      <w:r w:rsidRPr="00BC3967">
        <w:rPr>
          <w:rFonts w:ascii="Arial" w:hAnsi="Arial" w:cs="Arial"/>
          <w:sz w:val="20"/>
          <w:szCs w:val="20"/>
          <w:lang w:val="es-419" w:eastAsia="es-ES"/>
        </w:rPr>
        <w:t>,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r>
        <w:rPr>
          <w:rFonts w:ascii="Arial" w:hAnsi="Arial" w:cs="Arial"/>
          <w:sz w:val="20"/>
          <w:szCs w:val="20"/>
          <w:lang w:val="es-419" w:eastAsia="es-ES"/>
        </w:rPr>
        <w:t>…</w:t>
      </w:r>
    </w:p>
    <w:p w:rsidR="00970420" w:rsidRPr="0049050B" w:rsidRDefault="00970420" w:rsidP="00970420">
      <w:pPr>
        <w:jc w:val="both"/>
        <w:rPr>
          <w:rFonts w:ascii="Arial" w:hAnsi="Arial" w:cs="Arial"/>
          <w:sz w:val="20"/>
          <w:szCs w:val="20"/>
          <w:lang w:val="es-419" w:eastAsia="es-ES"/>
        </w:rPr>
      </w:pPr>
    </w:p>
    <w:p w:rsidR="00970420" w:rsidRDefault="00970420" w:rsidP="00970420">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970420" w:rsidRDefault="00970420" w:rsidP="00970420">
      <w:pPr>
        <w:jc w:val="both"/>
        <w:rPr>
          <w:rFonts w:ascii="Arial" w:hAnsi="Arial" w:cs="Arial"/>
          <w:sz w:val="20"/>
          <w:szCs w:val="20"/>
          <w:lang w:val="es-419" w:eastAsia="es-ES"/>
        </w:rPr>
      </w:pPr>
    </w:p>
    <w:p w:rsidR="00970420" w:rsidRDefault="00970420" w:rsidP="00970420">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970420" w:rsidRPr="0049050B" w:rsidRDefault="00970420" w:rsidP="00970420">
      <w:pPr>
        <w:jc w:val="both"/>
        <w:rPr>
          <w:rFonts w:ascii="Arial" w:hAnsi="Arial" w:cs="Arial"/>
          <w:sz w:val="20"/>
          <w:szCs w:val="20"/>
          <w:lang w:val="es-419" w:eastAsia="es-ES"/>
        </w:rPr>
      </w:pPr>
    </w:p>
    <w:p w:rsidR="00970420" w:rsidRDefault="00970420" w:rsidP="00970420">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970420" w:rsidRDefault="00970420" w:rsidP="00970420">
      <w:pPr>
        <w:jc w:val="both"/>
        <w:rPr>
          <w:rFonts w:ascii="Arial" w:hAnsi="Arial" w:cs="Arial"/>
          <w:sz w:val="20"/>
          <w:szCs w:val="20"/>
          <w:lang w:val="es-ES" w:eastAsia="es-ES"/>
        </w:rPr>
      </w:pPr>
    </w:p>
    <w:p w:rsidR="00970420" w:rsidRPr="0049050B" w:rsidRDefault="00970420" w:rsidP="00970420">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970420" w:rsidRPr="0049050B" w:rsidRDefault="00970420" w:rsidP="00970420">
      <w:pPr>
        <w:jc w:val="both"/>
        <w:rPr>
          <w:rFonts w:ascii="Arial" w:hAnsi="Arial" w:cs="Arial"/>
          <w:sz w:val="20"/>
          <w:szCs w:val="20"/>
          <w:lang w:val="es-ES" w:eastAsia="es-ES"/>
        </w:rPr>
      </w:pPr>
    </w:p>
    <w:p w:rsidR="00970420" w:rsidRPr="00527174" w:rsidRDefault="00970420" w:rsidP="00970420">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970420" w:rsidRDefault="00970420" w:rsidP="00970420">
      <w:pPr>
        <w:jc w:val="both"/>
        <w:rPr>
          <w:rFonts w:ascii="Arial" w:hAnsi="Arial" w:cs="Arial"/>
          <w:sz w:val="20"/>
          <w:szCs w:val="20"/>
          <w:lang w:val="es-ES" w:eastAsia="es-ES"/>
        </w:rPr>
      </w:pPr>
    </w:p>
    <w:p w:rsidR="00970420" w:rsidRPr="00527174" w:rsidRDefault="00970420" w:rsidP="00970420">
      <w:pPr>
        <w:jc w:val="both"/>
        <w:rPr>
          <w:rFonts w:ascii="Arial" w:hAnsi="Arial" w:cs="Arial"/>
          <w:sz w:val="20"/>
          <w:szCs w:val="20"/>
          <w:lang w:val="es-ES" w:eastAsia="es-ES"/>
        </w:rPr>
      </w:pPr>
      <w:r w:rsidRPr="00527174">
        <w:rPr>
          <w:rFonts w:ascii="Arial"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z w:val="20"/>
          <w:szCs w:val="20"/>
          <w:lang w:val="es-ES" w:eastAsia="es-ES"/>
        </w:rPr>
        <w:t>RAIS</w:t>
      </w:r>
      <w:proofErr w:type="spellEnd"/>
      <w:r w:rsidRPr="00527174">
        <w:rPr>
          <w:rFonts w:ascii="Arial"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rsidR="00970420" w:rsidRPr="00527174" w:rsidRDefault="00970420" w:rsidP="00970420">
      <w:pPr>
        <w:jc w:val="both"/>
        <w:rPr>
          <w:rFonts w:ascii="Arial" w:hAnsi="Arial" w:cs="Arial"/>
          <w:sz w:val="20"/>
          <w:szCs w:val="20"/>
          <w:lang w:val="es-ES" w:eastAsia="es-ES"/>
        </w:rPr>
      </w:pPr>
    </w:p>
    <w:p w:rsidR="00970420" w:rsidRPr="0049050B" w:rsidRDefault="00970420" w:rsidP="00970420">
      <w:pPr>
        <w:jc w:val="both"/>
        <w:rPr>
          <w:rFonts w:ascii="Arial" w:hAnsi="Arial" w:cs="Arial"/>
          <w:sz w:val="20"/>
          <w:szCs w:val="20"/>
          <w:lang w:val="es-ES" w:eastAsia="es-ES"/>
        </w:rPr>
      </w:pPr>
      <w:r w:rsidRPr="00527174">
        <w:rPr>
          <w:rFonts w:ascii="Arial"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Pr>
          <w:rFonts w:ascii="Arial" w:hAnsi="Arial" w:cs="Arial"/>
          <w:sz w:val="20"/>
          <w:szCs w:val="20"/>
          <w:lang w:val="es-ES" w:eastAsia="es-ES"/>
        </w:rPr>
        <w:t>-</w:t>
      </w:r>
      <w:r w:rsidRPr="00527174">
        <w:rPr>
          <w:rFonts w:ascii="Arial" w:hAnsi="Arial" w:cs="Arial"/>
          <w:sz w:val="20"/>
          <w:szCs w:val="20"/>
          <w:lang w:val="es-ES" w:eastAsia="es-ES"/>
        </w:rPr>
        <w:t>dando toda la información que requerida en su momento para conseguir el traslado de los afiliados</w:t>
      </w:r>
      <w:r>
        <w:rPr>
          <w:rFonts w:ascii="Arial" w:hAnsi="Arial" w:cs="Arial"/>
          <w:sz w:val="20"/>
          <w:szCs w:val="20"/>
          <w:lang w:val="es-ES" w:eastAsia="es-ES"/>
        </w:rPr>
        <w:t>-</w:t>
      </w:r>
      <w:r w:rsidRPr="00527174">
        <w:rPr>
          <w:rFonts w:ascii="Arial" w:hAnsi="Arial" w:cs="Arial"/>
          <w:sz w:val="20"/>
          <w:szCs w:val="20"/>
          <w:lang w:val="es-ES" w:eastAsia="es-ES"/>
        </w:rPr>
        <w:t xml:space="preserve"> es a la vez quien, de no conseguir dar claridad al respecto, puede llegar a ser condenada al pago del perjuicio que se demuestre que con ello causó.</w:t>
      </w:r>
    </w:p>
    <w:p w:rsidR="00970420" w:rsidRDefault="00970420" w:rsidP="00970420">
      <w:pPr>
        <w:jc w:val="both"/>
        <w:rPr>
          <w:rFonts w:ascii="Arial" w:hAnsi="Arial" w:cs="Arial"/>
          <w:sz w:val="20"/>
          <w:szCs w:val="20"/>
          <w:lang w:val="es-ES" w:eastAsia="es-ES"/>
        </w:rPr>
      </w:pPr>
    </w:p>
    <w:p w:rsidR="00970420" w:rsidRPr="0049050B" w:rsidRDefault="00970420" w:rsidP="00970420">
      <w:pPr>
        <w:jc w:val="both"/>
        <w:rPr>
          <w:rFonts w:ascii="Arial" w:hAnsi="Arial" w:cs="Arial"/>
          <w:sz w:val="20"/>
          <w:szCs w:val="20"/>
          <w:lang w:val="es-ES" w:eastAsia="es-ES"/>
        </w:rPr>
      </w:pPr>
    </w:p>
    <w:p w:rsidR="00970420" w:rsidRPr="0049050B" w:rsidRDefault="00970420" w:rsidP="00970420">
      <w:pPr>
        <w:jc w:val="both"/>
        <w:rPr>
          <w:rFonts w:ascii="Arial" w:hAnsi="Arial" w:cs="Arial"/>
          <w:sz w:val="20"/>
          <w:szCs w:val="20"/>
          <w:lang w:val="es-ES" w:eastAsia="es-ES"/>
        </w:rPr>
      </w:pPr>
    </w:p>
    <w:p w:rsidR="00F82096" w:rsidRPr="00970420" w:rsidRDefault="00F82096" w:rsidP="00970420">
      <w:pPr>
        <w:spacing w:line="276" w:lineRule="auto"/>
        <w:jc w:val="center"/>
        <w:textAlignment w:val="baseline"/>
        <w:rPr>
          <w:rFonts w:ascii="Arial" w:hAnsi="Arial" w:cs="Arial"/>
          <w:lang w:val="es-ES" w:eastAsia="es-ES"/>
        </w:rPr>
      </w:pPr>
      <w:r w:rsidRPr="00970420">
        <w:rPr>
          <w:rFonts w:ascii="Arial" w:hAnsi="Arial" w:cs="Arial"/>
          <w:b/>
          <w:bCs/>
          <w:lang w:val="es-ES" w:eastAsia="es-ES"/>
        </w:rPr>
        <w:t>TRIBUNAL SUPERIOR DEL DISTRITO JUDICIAL</w:t>
      </w:r>
    </w:p>
    <w:p w:rsidR="00F82096" w:rsidRPr="00970420" w:rsidRDefault="00F82096" w:rsidP="00970420">
      <w:pPr>
        <w:spacing w:line="276" w:lineRule="auto"/>
        <w:jc w:val="center"/>
        <w:textAlignment w:val="baseline"/>
        <w:rPr>
          <w:rFonts w:ascii="Arial" w:hAnsi="Arial" w:cs="Arial"/>
          <w:lang w:val="es-ES" w:eastAsia="es-ES"/>
        </w:rPr>
      </w:pPr>
      <w:r w:rsidRPr="00970420">
        <w:rPr>
          <w:rFonts w:ascii="Arial" w:hAnsi="Arial" w:cs="Arial"/>
          <w:b/>
          <w:bCs/>
          <w:lang w:val="es-ES" w:eastAsia="es-ES"/>
        </w:rPr>
        <w:t>SALA DE DECISIÓN LABORAL N° 3</w:t>
      </w:r>
    </w:p>
    <w:p w:rsidR="00F82096" w:rsidRDefault="00F82096" w:rsidP="00970420">
      <w:pPr>
        <w:spacing w:line="276" w:lineRule="auto"/>
        <w:jc w:val="center"/>
        <w:textAlignment w:val="baseline"/>
        <w:rPr>
          <w:rFonts w:ascii="Arial" w:hAnsi="Arial" w:cs="Arial"/>
          <w:b/>
          <w:bCs/>
          <w:lang w:val="es-ES" w:eastAsia="es-ES"/>
        </w:rPr>
      </w:pPr>
      <w:r w:rsidRPr="00970420">
        <w:rPr>
          <w:rFonts w:ascii="Arial" w:hAnsi="Arial" w:cs="Arial"/>
          <w:b/>
          <w:bCs/>
          <w:lang w:val="es-ES" w:eastAsia="es-ES"/>
        </w:rPr>
        <w:t>MAGISTRADO PON</w:t>
      </w:r>
      <w:r w:rsidR="00970420">
        <w:rPr>
          <w:rFonts w:ascii="Arial" w:hAnsi="Arial" w:cs="Arial"/>
          <w:b/>
          <w:bCs/>
          <w:lang w:val="es-ES" w:eastAsia="es-ES"/>
        </w:rPr>
        <w:t>ENTE: JULIO CÉSAR SALAZAR MUÑOZ</w:t>
      </w:r>
    </w:p>
    <w:p w:rsidR="00970420" w:rsidRPr="00970420" w:rsidRDefault="00970420" w:rsidP="00970420">
      <w:pPr>
        <w:spacing w:line="276" w:lineRule="auto"/>
        <w:jc w:val="center"/>
        <w:textAlignment w:val="baseline"/>
        <w:rPr>
          <w:rFonts w:ascii="Arial" w:hAnsi="Arial" w:cs="Arial"/>
          <w:lang w:val="es-ES" w:eastAsia="es-ES"/>
        </w:rPr>
      </w:pPr>
    </w:p>
    <w:p w:rsidR="00F82096" w:rsidRPr="00970420" w:rsidRDefault="00970420" w:rsidP="00970420">
      <w:pPr>
        <w:spacing w:line="276" w:lineRule="auto"/>
        <w:jc w:val="center"/>
        <w:textAlignment w:val="baseline"/>
        <w:rPr>
          <w:rFonts w:ascii="Arial" w:hAnsi="Arial" w:cs="Arial"/>
          <w:bCs/>
          <w:lang w:val="es-ES" w:eastAsia="es-ES"/>
        </w:rPr>
      </w:pPr>
      <w:r w:rsidRPr="00970420">
        <w:rPr>
          <w:rFonts w:ascii="Arial" w:hAnsi="Arial" w:cs="Arial"/>
          <w:bCs/>
          <w:lang w:val="es-ES" w:eastAsia="es-ES"/>
        </w:rPr>
        <w:t>Pereira, 9 de septiembre de dos mil veinte</w:t>
      </w:r>
    </w:p>
    <w:p w:rsidR="00F82096" w:rsidRPr="00970420" w:rsidRDefault="00F82096" w:rsidP="00970420">
      <w:pPr>
        <w:spacing w:line="276" w:lineRule="auto"/>
        <w:jc w:val="center"/>
        <w:textAlignment w:val="baseline"/>
        <w:rPr>
          <w:rFonts w:ascii="Arial" w:hAnsi="Arial" w:cs="Arial"/>
          <w:lang w:val="es-ES" w:eastAsia="es-ES"/>
        </w:rPr>
      </w:pPr>
      <w:r w:rsidRPr="00970420">
        <w:rPr>
          <w:rFonts w:ascii="Arial" w:hAnsi="Arial" w:cs="Arial"/>
          <w:bCs/>
          <w:lang w:val="es-ES" w:eastAsia="es-ES"/>
        </w:rPr>
        <w:t xml:space="preserve">Acta de Sala de Discusión No </w:t>
      </w:r>
      <w:r w:rsidR="00A152DD" w:rsidRPr="00970420">
        <w:rPr>
          <w:rFonts w:ascii="Arial" w:hAnsi="Arial" w:cs="Arial"/>
          <w:bCs/>
          <w:lang w:val="es-ES" w:eastAsia="es-ES"/>
        </w:rPr>
        <w:t>127</w:t>
      </w:r>
      <w:r w:rsidRPr="00970420">
        <w:rPr>
          <w:rFonts w:ascii="Arial" w:hAnsi="Arial" w:cs="Arial"/>
          <w:bCs/>
          <w:lang w:val="es-ES" w:eastAsia="es-ES"/>
        </w:rPr>
        <w:t xml:space="preserve"> de 8 de septiembre de 2020</w:t>
      </w:r>
    </w:p>
    <w:p w:rsidR="00F82096" w:rsidRPr="00970420" w:rsidRDefault="00F82096" w:rsidP="00970420">
      <w:pPr>
        <w:spacing w:line="276" w:lineRule="auto"/>
        <w:jc w:val="center"/>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center"/>
        <w:textAlignment w:val="baseline"/>
        <w:rPr>
          <w:rFonts w:ascii="Arial" w:hAnsi="Arial" w:cs="Arial"/>
          <w:lang w:val="es-ES" w:eastAsia="es-ES"/>
        </w:rPr>
      </w:pPr>
      <w:r w:rsidRPr="00970420">
        <w:rPr>
          <w:rFonts w:ascii="Arial" w:hAnsi="Arial" w:cs="Arial"/>
          <w:b/>
          <w:bCs/>
          <w:lang w:val="es-ES" w:eastAsia="es-ES"/>
        </w:rPr>
        <w:t>SENTENCIA ESCRITA</w:t>
      </w:r>
      <w:r w:rsidRPr="00970420">
        <w:rPr>
          <w:rFonts w:ascii="Arial" w:hAnsi="Arial" w:cs="Arial"/>
          <w:lang w:val="es-ES" w:eastAsia="es-ES"/>
        </w:rPr>
        <w:t> </w:t>
      </w:r>
    </w:p>
    <w:p w:rsidR="00F82096" w:rsidRPr="00970420" w:rsidRDefault="00F82096" w:rsidP="00970420">
      <w:pPr>
        <w:spacing w:line="276" w:lineRule="auto"/>
        <w:jc w:val="center"/>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lastRenderedPageBreak/>
        <w:t xml:space="preserve">Se resuelven los recursos de apelación interpuestos por la totalidad de los intervinientes en contra de la sentencia proferida por el Juzgado Primero Laboral del Circuito el 28 de agosto de 2019, así como el grado jurisdiccional de consulta dispuesto a favor de COLPENSIONES, </w:t>
      </w:r>
      <w:r w:rsidRPr="00970420">
        <w:rPr>
          <w:rFonts w:ascii="Arial" w:hAnsi="Arial" w:cs="Arial"/>
          <w:lang w:eastAsia="es-ES"/>
        </w:rPr>
        <w:t>dentro del proceso que promueve el señor SILVIO DE JESUS PELÁEZ PATIÑO en contra de la AFP PORVENIR S.A. y la ADMINISTRADORA COLOMBIANA DE PENSIONES, cuya radicación corresponde al Nº 66001-31-05-001-2017-00420-01.</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Default="00970420" w:rsidP="00970420">
      <w:pPr>
        <w:spacing w:line="276" w:lineRule="auto"/>
        <w:jc w:val="both"/>
        <w:textAlignment w:val="baseline"/>
        <w:rPr>
          <w:rFonts w:ascii="Arial" w:hAnsi="Arial" w:cs="Arial"/>
          <w:lang w:val="es-ES" w:eastAsia="es-ES"/>
        </w:rPr>
      </w:pPr>
      <w:r>
        <w:rPr>
          <w:rFonts w:ascii="Arial" w:hAnsi="Arial" w:cs="Arial"/>
          <w:lang w:val="es-ES" w:eastAsia="es-ES"/>
        </w:rPr>
        <w:t>(…)</w:t>
      </w:r>
    </w:p>
    <w:p w:rsidR="00970420" w:rsidRPr="00970420" w:rsidRDefault="00970420" w:rsidP="00970420">
      <w:pPr>
        <w:spacing w:line="276" w:lineRule="auto"/>
        <w:jc w:val="both"/>
        <w:textAlignment w:val="baseline"/>
        <w:rPr>
          <w:rFonts w:ascii="Arial" w:hAnsi="Arial" w:cs="Arial"/>
          <w:lang w:val="es-ES" w:eastAsia="es-ES"/>
        </w:rPr>
      </w:pPr>
    </w:p>
    <w:p w:rsidR="00F82096" w:rsidRPr="00970420" w:rsidRDefault="00F82096" w:rsidP="00970420">
      <w:pPr>
        <w:spacing w:line="276" w:lineRule="auto"/>
        <w:jc w:val="center"/>
        <w:textAlignment w:val="baseline"/>
        <w:rPr>
          <w:rFonts w:ascii="Arial" w:hAnsi="Arial" w:cs="Arial"/>
          <w:lang w:val="es-ES" w:eastAsia="es-ES"/>
        </w:rPr>
      </w:pPr>
      <w:r w:rsidRPr="00970420">
        <w:rPr>
          <w:rFonts w:ascii="Arial" w:hAnsi="Arial" w:cs="Arial"/>
          <w:b/>
          <w:bCs/>
          <w:lang w:eastAsia="es-ES"/>
        </w:rPr>
        <w:t>ANTECEDENTES</w:t>
      </w:r>
      <w:r w:rsidRPr="00970420">
        <w:rPr>
          <w:rFonts w:ascii="Arial" w:hAnsi="Arial" w:cs="Arial"/>
          <w:lang w:val="es-ES" w:eastAsia="es-ES"/>
        </w:rPr>
        <w:t> </w:t>
      </w:r>
    </w:p>
    <w:p w:rsidR="00F82096" w:rsidRPr="00970420" w:rsidRDefault="00F82096" w:rsidP="00970420">
      <w:pPr>
        <w:spacing w:line="276" w:lineRule="auto"/>
        <w:jc w:val="center"/>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 xml:space="preserve">Pretende el señor Silvio de Jesús Peláez Patiño que la justicia laboral declare que tiene derecho a retornar al régimen de prima media con prestación definida en cualquier tiempo, al acreditar 15 años de servicios al 1º de abril de 1994, como se exige en la jurisprudencia de la Corte Constitucional y con base en ello se le ordene a la AFP Porvenir S.A. girar a la Administradora Colombiana de Pensiones la totalidad del saldo que se encuentra en la cuenta de ahorro individual. Subsidiariamente solicita que se declare la nulidad o ineficacia del traslado del régimen de prima media con prestación definida al régimen de ahorro individual con solidaridad efectuado el 27 de agosto de 1998 a través de la AFP accionada y con base en ello se le ordene girar a Colpensiones el capital que se encuentre acumulado en la cuenta de ahorro individual, lo que resulte probado extra y ultra </w:t>
      </w:r>
      <w:proofErr w:type="spellStart"/>
      <w:r w:rsidRPr="00970420">
        <w:rPr>
          <w:rFonts w:ascii="Arial" w:hAnsi="Arial" w:cs="Arial"/>
          <w:lang w:eastAsia="es-ES"/>
        </w:rPr>
        <w:t>petita</w:t>
      </w:r>
      <w:proofErr w:type="spellEnd"/>
      <w:r w:rsidRPr="00970420">
        <w:rPr>
          <w:rFonts w:ascii="Arial" w:hAnsi="Arial" w:cs="Arial"/>
          <w:lang w:eastAsia="es-ES"/>
        </w:rPr>
        <w:t xml:space="preserve"> y las costas procesales a su favor.</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 xml:space="preserve">Refiere que: ha prestado sus servicios en varias entidades públicas y privadas que en conjunto suman a 30 de septiembre de 2016 1547,26 semanas de servicios, de las cuales 776, esto es, algo más de 15 años de servicios corresponden a periodos anteriores a 1º de abril de 1994; después de entrar en vigencia el sistema general de pensiones, fue contactado y visitado por un asesor comercial de la AFP Porvenir S.A., quien le brindó cierta información con la que lo convenció de suscribir el formulario de afiliación a esa entidad el 27 de agosto de 1998, trasladándose de esa manera del RPM al RAIS; no obstante, estima que la información suministrada fue insuficiente, además de falsa y lesiva a sus intereses, en la medida en que en comunicación emitida el 18 de enero de 2017 esa entidad le indicó que cuando cumpla los 72 años de edad -según refiere el hecho 14 de la demanda- puede acceder a una pensión de vejez del orden de $1.274.000, mientras que en el RPM podría gozar de una mesada de $2.195.800; el 29 de noviembre de 2016 solicitó a Porvenir S.A. el traslado al RPM al contar con más de 15 años de servicios o en su defecto porque el acto jurídico con el que se materializó el traslado es ineficaz; la AFP dio respuesta negativa mediante escrito de 5 de diciembre de 2016, aduciendo que esos pedidos solo serían procedentes en la medida en que así lo ordenara una autoridad competente; solicitó también las mismas peticiones ante Colpensiones el 1º de diciembre de 2016, pero ese mismo día la entidad las negó argumentando que él se encontraba a menos de diez años para acceder a la pensión de vejez, lo que impedía su retorno al RPM; al resolver los recursos de reposición y en subsidio apelación en contra de esa decisión, Colpensiones en oficio de 13 de febrero de 2017 le expresa que si cuenta con los requisitos previstos por la Corte Constitucional para trasladarse al RPM en cualquier tiempo, proceda a diligenciar el formulario de </w:t>
      </w:r>
      <w:r w:rsidRPr="00970420">
        <w:rPr>
          <w:rFonts w:ascii="Arial" w:hAnsi="Arial" w:cs="Arial"/>
          <w:lang w:eastAsia="es-ES"/>
        </w:rPr>
        <w:lastRenderedPageBreak/>
        <w:t>afiliación expresando que se acogía a los efectos contemplados por la Alta Magistratura, anexando los documentos que soportan la petición, no obstante, después de seguir esa instrucción, a la fecha de presentación de la acción no se ha resuelto la petición de fondo.</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La Administradora Colombiana de Pensiones al dar respuesta a la demanda –fls.106 a 114- se opuso a la totalidad de las pretensiones, expresando frente a las principales que no se daban los presupuestos previstos por la Corte Constitucional para que el actor pueda trasladarse en cualquier tiempo al RPM ya que él no cuenta con 15 años de servicios efectivamente cotizados al 1º de abril de 1994 y respecto a las subsidiarias manifestó que el trasladó al RAIS surtió todos los trámites que la ley exigía para el momento, reputándose en consecuencia eficaz. Formuló las excepciones de mérito “Inexistencia de la obligación demandada”, “Prescripción” y “Declaratoria de otras excepciones”.</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La AFP Porvenir S.A. contestando el libelo introductorio –fls.127 a 144- sostuvo que no es cierto que el señor Silvio de Jesús Peláez Patiño cumpla los requisitos exigidos por la Corte Constitucional, ya que no tiene cotizados 15 años de servicios al 1º de abril de 1994 e igualmente afirmó que el traslado al RAIS que se efectuó el 27 de agosto de 1998, se hizo en términos de eficacia en consideración a que a él se le brindó la información sobre las características de cada uno de los regímenes pensionales que conforman el sistema general de pensiones. Se opuso a las pretensiones y planteó las excepciones de fondo de “Validez de la afiliación a Porvenir e inexistencia de vicios en el consentimiento”, “Saneamiento del eventual vicio del consentimiento”, “Prescripción”, “Buena fe” e “Innominada o genérica”. </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En sentencia de 28 de agosto de 2019, la funcionaria de primer grado negó las pretensiones principales, manifestando que el señor Silvio de Jesús Peláez Patiño no cumple con las exigencias previstas por la Corte Constitucional para trasladarse al RPM en cualquier tiempo, debido a que no tiene cotizados 15 años de servicios a 1º de abril de 1994. A continuación y después de exponer la línea jurisprudencial trazada por la Sala de Casación Laboral de la Corte Suprema de Justicia frente al tema de la ineficacia del traslado entre regímenes pensionales, sostuvo que es obligación de las administradoras demostrar que cumplieron con el deber de información, concluyendo que en este caso la AFP Porvenir S.A. no cumplió con esa carga procesal, al no acreditar que informó al accionante sobre las ventajas y desventajas que conllevaba el traslado, razón por la que declaró ineficaz el acto jurídico por medio del cual se hizo efectivo y seguidamente le ordenó remitir a la Administradora Colombiana de Pensiones el capital acumulado en la cuenta de ahorro individual con sus rendimientos, señalándole a esta última entidad el deber de recibir nuevamente a la accionante en el RPM. Finalmente condenó en costas procesales a la AFP Porvenir S.A. a favor del accionante.</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Inconformes con la decisión, los intervinientes interpusieron recurso de apelación en los siguientes términos:</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 xml:space="preserve">El apoderado judicial de la parte actora manifiesta que al proceso fueron allegadas varias certificaciones emitidas por los empleadores del señor Silvio de Jesús Peláez Patiño, con las que se demuestra que él tiene 15 años de servicios prestados antes </w:t>
      </w:r>
      <w:r w:rsidRPr="00970420">
        <w:rPr>
          <w:rFonts w:ascii="Arial" w:hAnsi="Arial" w:cs="Arial"/>
          <w:lang w:eastAsia="es-ES"/>
        </w:rPr>
        <w:lastRenderedPageBreak/>
        <w:t>del 1º de abril de 1994, cumpliendo de esta manera con las exigencias previstas en la jurisprudencia de la Corte Constitucional, razón por la que debe accederse a las pretensiones principales de la demanda. Igualmente sostiene que más allá de haberse concluido que el traslado efectuado al RAIS el 27 de agosto de 1998 fue ineficaz, la verdad es que esa afiliación realmente no es válida en la medida en que el accionante, después de entrar en vigencia el sistema general de pensiones, se afilió al RPM el 1º de enero de 1998, por lo que solo pasado el término de tres años contemplado en el literal e) del artículo 13 de la Ley 100 de 1993 en su versión original, podía trasladarse al RAIS y al no haber acontecido así, ese traslado carece de legalidad.</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A su turno, la apoderada judicial de la AFP Porvenir S.A. manifestó que de acuerdo con el momento histórico en el que aconteció el traslado al RAIS, 27 de agosto de 1998, la administradora cumplió con el deber legal de información que para ese momento exigía la Ley, como quedó debidamente demostrado en el proceso, razón por la que solicita que se nieguen también las pretensiones subsidiarias de la demanda. </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Por su parte, la apoderada judicial de la Administradora Colombiana de Pensiones considera que no es posible acceder a las pretensiones subsidiarias de la demanda, por cuanto, como lo manifestó la AFP, en el proceso quedó demostrado que al actor se le brindó la información necesaria que se exigía en el año 1998. En caso de que se confirme la decisión concerniente a la ineficacia, pide que se ordene también el pago por parte de la AFP de los gastos de administración.  </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Al haber resultado afectada la Administradora Colombiana de Pensiones, se dispuso también el grado jurisdiccional de consulta a su favor.</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center"/>
        <w:textAlignment w:val="baseline"/>
        <w:rPr>
          <w:rFonts w:ascii="Arial" w:hAnsi="Arial" w:cs="Arial"/>
          <w:lang w:val="es-ES" w:eastAsia="es-ES"/>
        </w:rPr>
      </w:pPr>
      <w:r w:rsidRPr="00970420">
        <w:rPr>
          <w:rFonts w:ascii="Arial" w:hAnsi="Arial" w:cs="Arial"/>
          <w:b/>
          <w:bCs/>
          <w:lang w:eastAsia="es-ES"/>
        </w:rPr>
        <w:t>ALEGATOS DE CONCLUSIÓN </w:t>
      </w:r>
      <w:r w:rsidRPr="00970420">
        <w:rPr>
          <w:rFonts w:ascii="Arial" w:hAnsi="Arial" w:cs="Arial"/>
          <w:lang w:eastAsia="es-ES"/>
        </w:rPr>
        <w:t>  </w:t>
      </w:r>
      <w:r w:rsidRPr="00970420">
        <w:rPr>
          <w:rFonts w:ascii="Arial" w:hAnsi="Arial" w:cs="Arial"/>
          <w:lang w:val="es-ES" w:eastAsia="es-ES"/>
        </w:rPr>
        <w:t> </w:t>
      </w:r>
    </w:p>
    <w:p w:rsidR="00970420" w:rsidRDefault="00970420" w:rsidP="00970420">
      <w:pPr>
        <w:spacing w:line="276" w:lineRule="auto"/>
        <w:jc w:val="both"/>
        <w:textAlignment w:val="baseline"/>
        <w:rPr>
          <w:rFonts w:ascii="Arial" w:hAnsi="Arial" w:cs="Arial"/>
          <w:lang w:eastAsia="es-ES"/>
        </w:rPr>
      </w:pPr>
    </w:p>
    <w:p w:rsidR="00970420" w:rsidRDefault="00F82096" w:rsidP="00970420">
      <w:pPr>
        <w:spacing w:line="276" w:lineRule="auto"/>
        <w:jc w:val="both"/>
        <w:textAlignment w:val="baseline"/>
        <w:rPr>
          <w:rFonts w:ascii="Arial" w:hAnsi="Arial" w:cs="Arial"/>
          <w:lang w:eastAsia="es-ES"/>
        </w:rPr>
      </w:pPr>
      <w:r w:rsidRPr="00970420">
        <w:rPr>
          <w:rFonts w:ascii="Arial" w:hAnsi="Arial" w:cs="Arial"/>
          <w:lang w:eastAsia="es-ES"/>
        </w:rPr>
        <w:t xml:space="preserve">Conforme se dejó plasmado en la constancia emitida por la Secretaría de la Corporación, los apoderados judiciales de la totalidad de los intervinientes hicieron uso del derecho a presentar alegatos de conclusión en término, siendo del caso expresar que de acuerdo con lo previsto en el artículo 279 del CGP consistente en que </w:t>
      </w:r>
      <w:r w:rsidRPr="00970420">
        <w:rPr>
          <w:rFonts w:ascii="Arial" w:hAnsi="Arial" w:cs="Arial"/>
          <w:i/>
          <w:iCs/>
          <w:lang w:eastAsia="es-ES"/>
        </w:rPr>
        <w:t>“</w:t>
      </w:r>
      <w:r w:rsidRPr="00970420">
        <w:rPr>
          <w:rFonts w:ascii="Arial" w:hAnsi="Arial" w:cs="Arial"/>
          <w:i/>
          <w:iCs/>
          <w:sz w:val="22"/>
          <w:lang w:eastAsia="es-ES"/>
        </w:rPr>
        <w:t>No se podrá hacer transcripciones o reproducciones de actas, decisiones o conceptos que obren en el expediente</w:t>
      </w:r>
      <w:r w:rsidRPr="00970420">
        <w:rPr>
          <w:rFonts w:ascii="Arial" w:hAnsi="Arial" w:cs="Arial"/>
          <w:i/>
          <w:iCs/>
          <w:lang w:eastAsia="es-ES"/>
        </w:rPr>
        <w:t>”</w:t>
      </w:r>
      <w:r w:rsidRPr="00970420">
        <w:rPr>
          <w:rFonts w:ascii="Arial" w:hAnsi="Arial" w:cs="Arial"/>
          <w:lang w:eastAsia="es-ES"/>
        </w:rPr>
        <w:t xml:space="preserve"> y en aplicación del principio de consonancia, cada uno de los argumentos expuestos en cada uno de los escritos guardan relación con los fundamentos fácticos y jurídicos que en su momento expusieran en las sustentaciones de los recursos de apelación.</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 </w:t>
      </w:r>
      <w:r w:rsidRPr="00970420">
        <w:rPr>
          <w:rFonts w:ascii="Arial" w:hAnsi="Arial" w:cs="Arial"/>
          <w:lang w:val="es-ES" w:eastAsia="es-ES"/>
        </w:rPr>
        <w:t> </w:t>
      </w:r>
    </w:p>
    <w:p w:rsidR="00F82096" w:rsidRPr="00970420" w:rsidRDefault="00F82096" w:rsidP="00970420">
      <w:pPr>
        <w:spacing w:line="276" w:lineRule="auto"/>
        <w:jc w:val="center"/>
        <w:textAlignment w:val="baseline"/>
        <w:rPr>
          <w:rFonts w:ascii="Arial" w:hAnsi="Arial" w:cs="Arial"/>
          <w:lang w:val="es-ES" w:eastAsia="es-ES"/>
        </w:rPr>
      </w:pPr>
      <w:r w:rsidRPr="00970420">
        <w:rPr>
          <w:rFonts w:ascii="Arial" w:hAnsi="Arial" w:cs="Arial"/>
          <w:b/>
          <w:bCs/>
          <w:lang w:eastAsia="es-ES"/>
        </w:rPr>
        <w:t>Cuestión previa</w:t>
      </w:r>
      <w:r w:rsidRPr="00970420">
        <w:rPr>
          <w:rFonts w:ascii="Arial" w:hAnsi="Arial" w:cs="Arial"/>
          <w:lang w:val="es-ES" w:eastAsia="es-ES"/>
        </w:rPr>
        <w:t> </w:t>
      </w:r>
    </w:p>
    <w:p w:rsidR="00970420" w:rsidRDefault="00970420" w:rsidP="00970420">
      <w:pPr>
        <w:spacing w:line="276" w:lineRule="auto"/>
        <w:jc w:val="both"/>
        <w:textAlignment w:val="baseline"/>
        <w:rPr>
          <w:rFonts w:ascii="Arial" w:hAnsi="Arial" w:cs="Arial"/>
          <w:lang w:eastAsia="es-ES"/>
        </w:rPr>
      </w:pP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w:t>
      </w:r>
      <w:r w:rsidRPr="00970420">
        <w:rPr>
          <w:rFonts w:ascii="Arial" w:hAnsi="Arial" w:cs="Arial"/>
          <w:lang w:eastAsia="es-ES"/>
        </w:rPr>
        <w:lastRenderedPageBreak/>
        <w:t>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w:t>
      </w:r>
      <w:r w:rsidRPr="00970420">
        <w:rPr>
          <w:rFonts w:ascii="Arial" w:hAnsi="Arial" w:cs="Arial"/>
          <w:lang w:val="es-ES" w:eastAsia="es-ES"/>
        </w:rPr>
        <w:t> </w:t>
      </w:r>
    </w:p>
    <w:p w:rsidR="00970420" w:rsidRDefault="00970420" w:rsidP="00970420">
      <w:pPr>
        <w:spacing w:line="276" w:lineRule="auto"/>
        <w:jc w:val="both"/>
        <w:textAlignment w:val="baseline"/>
        <w:rPr>
          <w:rFonts w:ascii="Arial" w:hAnsi="Arial" w:cs="Arial"/>
          <w:lang w:eastAsia="es-ES"/>
        </w:rPr>
      </w:pPr>
    </w:p>
    <w:p w:rsidR="00F82096"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 xml:space="preserve">Así las cosas, atendidas las argumentaciones a esta Sala de Decisión le </w:t>
      </w:r>
      <w:proofErr w:type="gramStart"/>
      <w:r w:rsidRPr="00970420">
        <w:rPr>
          <w:rFonts w:ascii="Arial" w:hAnsi="Arial" w:cs="Arial"/>
          <w:lang w:eastAsia="es-ES"/>
        </w:rPr>
        <w:t>corresponde</w:t>
      </w:r>
      <w:proofErr w:type="gramEnd"/>
      <w:r w:rsidRPr="00970420">
        <w:rPr>
          <w:rFonts w:ascii="Arial" w:hAnsi="Arial" w:cs="Arial"/>
          <w:lang w:eastAsia="es-ES"/>
        </w:rPr>
        <w:t xml:space="preserve"> resolver los siguientes:</w:t>
      </w:r>
    </w:p>
    <w:p w:rsidR="00970420" w:rsidRPr="00970420" w:rsidRDefault="00970420" w:rsidP="00970420">
      <w:pPr>
        <w:spacing w:line="276" w:lineRule="auto"/>
        <w:jc w:val="both"/>
        <w:textAlignment w:val="baseline"/>
        <w:rPr>
          <w:rFonts w:ascii="Arial" w:hAnsi="Arial" w:cs="Arial"/>
          <w:lang w:val="es-ES" w:eastAsia="es-ES"/>
        </w:rPr>
      </w:pPr>
    </w:p>
    <w:p w:rsidR="00F82096" w:rsidRPr="00970420" w:rsidRDefault="00F82096" w:rsidP="00970420">
      <w:pPr>
        <w:spacing w:line="276" w:lineRule="auto"/>
        <w:jc w:val="center"/>
        <w:textAlignment w:val="baseline"/>
        <w:rPr>
          <w:rFonts w:ascii="Arial" w:hAnsi="Arial" w:cs="Arial"/>
          <w:lang w:val="es-ES" w:eastAsia="es-ES"/>
        </w:rPr>
      </w:pPr>
      <w:r w:rsidRPr="00970420">
        <w:rPr>
          <w:rFonts w:ascii="Arial" w:hAnsi="Arial" w:cs="Arial"/>
          <w:b/>
          <w:bCs/>
          <w:lang w:eastAsia="es-ES"/>
        </w:rPr>
        <w:t>PROBLEMAS JURIDICOS</w:t>
      </w:r>
      <w:r w:rsidRPr="00970420">
        <w:rPr>
          <w:rFonts w:ascii="Arial" w:hAnsi="Arial" w:cs="Arial"/>
          <w:lang w:eastAsia="es-ES"/>
        </w:rPr>
        <w:t> </w:t>
      </w:r>
      <w:r w:rsidRPr="00970420">
        <w:rPr>
          <w:rFonts w:ascii="Arial" w:hAnsi="Arial" w:cs="Arial"/>
          <w:lang w:val="es-ES" w:eastAsia="es-ES"/>
        </w:rPr>
        <w:t> </w:t>
      </w:r>
    </w:p>
    <w:p w:rsidR="00F82096" w:rsidRPr="00970420" w:rsidRDefault="00F82096" w:rsidP="00970420">
      <w:pPr>
        <w:spacing w:line="276" w:lineRule="auto"/>
        <w:ind w:left="553" w:right="472"/>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b/>
          <w:bCs/>
          <w:lang w:eastAsia="es-ES"/>
        </w:rPr>
      </w:pPr>
      <w:r w:rsidRPr="00970420">
        <w:rPr>
          <w:rFonts w:ascii="Arial" w:hAnsi="Arial" w:cs="Arial"/>
          <w:b/>
          <w:bCs/>
          <w:lang w:eastAsia="es-ES"/>
        </w:rPr>
        <w:t>¿Cumple el señor Silvio de Jesús Peláez Patiño con los requisitos exigidos por la jurisprudencia de la Corte Constitucional para trasladarse en cualquier tiempo al RPM? </w:t>
      </w:r>
    </w:p>
    <w:p w:rsidR="00F82096" w:rsidRPr="00970420" w:rsidRDefault="00F82096" w:rsidP="00970420">
      <w:pPr>
        <w:spacing w:line="276" w:lineRule="auto"/>
        <w:jc w:val="both"/>
        <w:textAlignment w:val="baseline"/>
        <w:rPr>
          <w:rFonts w:ascii="Arial" w:hAnsi="Arial" w:cs="Arial"/>
          <w:b/>
          <w:bCs/>
          <w:lang w:eastAsia="es-ES"/>
        </w:rPr>
      </w:pPr>
      <w:r w:rsidRPr="00970420">
        <w:rPr>
          <w:rFonts w:ascii="Arial" w:hAnsi="Arial" w:cs="Arial"/>
          <w:b/>
          <w:bCs/>
          <w:lang w:eastAsia="es-ES"/>
        </w:rPr>
        <w:t> </w:t>
      </w:r>
    </w:p>
    <w:p w:rsidR="00F82096" w:rsidRPr="00970420" w:rsidRDefault="00F82096" w:rsidP="00970420">
      <w:pPr>
        <w:spacing w:line="276" w:lineRule="auto"/>
        <w:jc w:val="both"/>
        <w:textAlignment w:val="baseline"/>
        <w:rPr>
          <w:rFonts w:ascii="Arial" w:hAnsi="Arial" w:cs="Arial"/>
          <w:b/>
          <w:bCs/>
          <w:lang w:eastAsia="es-ES"/>
        </w:rPr>
      </w:pPr>
      <w:r w:rsidRPr="00970420">
        <w:rPr>
          <w:rFonts w:ascii="Arial" w:hAnsi="Arial" w:cs="Arial"/>
          <w:b/>
          <w:bCs/>
          <w:lang w:eastAsia="es-ES"/>
        </w:rPr>
        <w:t>De no accederse a la pretensión principal: </w:t>
      </w:r>
    </w:p>
    <w:p w:rsidR="00F82096" w:rsidRPr="00970420" w:rsidRDefault="00F82096" w:rsidP="00970420">
      <w:pPr>
        <w:spacing w:line="276" w:lineRule="auto"/>
        <w:jc w:val="both"/>
        <w:textAlignment w:val="baseline"/>
        <w:rPr>
          <w:rFonts w:ascii="Arial" w:hAnsi="Arial" w:cs="Arial"/>
          <w:b/>
          <w:bCs/>
          <w:lang w:eastAsia="es-ES"/>
        </w:rPr>
      </w:pPr>
      <w:r w:rsidRPr="00970420">
        <w:rPr>
          <w:rFonts w:ascii="Arial" w:hAnsi="Arial" w:cs="Arial"/>
          <w:b/>
          <w:bCs/>
          <w:lang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b/>
          <w:bCs/>
          <w:lang w:eastAsia="es-ES"/>
        </w:rPr>
        <w:t>¿Hay lugar a declarar ineficaz la afiliación del señor Silvio de Jesús Peláez Patiño al Régimen de Ahorro Individual con Solidaridad? </w:t>
      </w:r>
      <w:r w:rsidRPr="00970420">
        <w:rPr>
          <w:rFonts w:ascii="Arial" w:hAnsi="Arial" w:cs="Arial"/>
          <w:lang w:val="es-ES" w:eastAsia="es-ES"/>
        </w:rPr>
        <w:t> </w:t>
      </w:r>
    </w:p>
    <w:p w:rsidR="00970420" w:rsidRDefault="00970420" w:rsidP="00970420">
      <w:pPr>
        <w:spacing w:line="276" w:lineRule="auto"/>
        <w:jc w:val="both"/>
        <w:textAlignment w:val="baseline"/>
        <w:rPr>
          <w:rFonts w:ascii="Arial" w:hAnsi="Arial" w:cs="Arial"/>
          <w:b/>
          <w:bCs/>
          <w:lang w:eastAsia="es-ES"/>
        </w:rPr>
      </w:pP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b/>
          <w:bCs/>
          <w:lang w:eastAsia="es-ES"/>
        </w:rPr>
        <w:t>De conformidad con la respuesta al interrogante anterior ¿Debe ordenarse a cargo de las AFP demandadas la restitución de otros valores diferentes a los fulminados por el juzgado de conocimiento?</w:t>
      </w:r>
      <w:r w:rsidRPr="00970420">
        <w:rPr>
          <w:rFonts w:ascii="Arial" w:hAnsi="Arial" w:cs="Arial"/>
          <w:lang w:val="es-ES" w:eastAsia="es-ES"/>
        </w:rPr>
        <w:t> </w:t>
      </w:r>
    </w:p>
    <w:p w:rsidR="00970420" w:rsidRDefault="00970420" w:rsidP="00970420">
      <w:pPr>
        <w:spacing w:line="276" w:lineRule="auto"/>
        <w:jc w:val="both"/>
        <w:textAlignment w:val="baseline"/>
        <w:rPr>
          <w:rFonts w:ascii="Arial" w:hAnsi="Arial" w:cs="Arial"/>
          <w:lang w:eastAsia="es-ES"/>
        </w:rPr>
      </w:pP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Para dar solución al problema jurídico planteado en razón al recurso de apelación interpuesto por la parte actora, se debe tener en cuenta el siguiente aspecto.</w:t>
      </w:r>
      <w:r w:rsidRPr="00970420">
        <w:rPr>
          <w:rFonts w:ascii="Arial" w:hAnsi="Arial" w:cs="Arial"/>
          <w:lang w:val="es-ES" w:eastAsia="es-ES"/>
        </w:rPr>
        <w:t> </w:t>
      </w:r>
    </w:p>
    <w:p w:rsidR="00970420" w:rsidRDefault="00970420" w:rsidP="00970420">
      <w:pPr>
        <w:spacing w:line="276" w:lineRule="auto"/>
        <w:jc w:val="both"/>
        <w:textAlignment w:val="baseline"/>
        <w:rPr>
          <w:rFonts w:ascii="Arial" w:hAnsi="Arial" w:cs="Arial"/>
          <w:b/>
          <w:bCs/>
          <w:lang w:val="es-ES" w:eastAsia="es-ES"/>
        </w:rPr>
      </w:pP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b/>
          <w:bCs/>
          <w:lang w:val="es-ES" w:eastAsia="es-ES"/>
        </w:rPr>
        <w:t>EL RETORNO EN CUALQUIER TIEMPO AL RÉGIMEN DE PRIMA MEDIA CON PRESTACIÓN DEFINIDA.</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xml:space="preserve">Dispone el literal e) del artículo 13 de la ley 100 de 1993, modificado por el artículo 2º de la ley 797 de 2003 que: </w:t>
      </w:r>
      <w:r w:rsidRPr="00970420">
        <w:rPr>
          <w:rFonts w:ascii="Arial" w:hAnsi="Arial" w:cs="Arial"/>
          <w:i/>
          <w:iCs/>
          <w:lang w:val="es-ES" w:eastAsia="es-ES"/>
        </w:rPr>
        <w:t>“</w:t>
      </w:r>
      <w:r w:rsidRPr="00970420">
        <w:rPr>
          <w:rFonts w:ascii="Arial" w:hAnsi="Arial" w:cs="Arial"/>
          <w:i/>
          <w:iCs/>
          <w:sz w:val="22"/>
          <w:lang w:val="es-ES" w:eastAsia="es-ES"/>
        </w:rPr>
        <w:t>Los afiliados al sistema general de pensiones podrán escoger el régimen de pensiones que prefieran. Una vez efectuada la selección inicial, éstos solo podrán trasladarse de régimen por una sola vez cada cinco (5) años, contados a partir de la selección inicial. Después de un (1) año de vigencia de la presente ley, el afiliado no podrá trasladarse de régimen cuando le faltaren diez (10) años o menos para cumplir la edad para tener derecho a la pensión de vejez</w:t>
      </w:r>
      <w:r w:rsidRPr="00970420">
        <w:rPr>
          <w:rFonts w:ascii="Arial" w:hAnsi="Arial" w:cs="Arial"/>
          <w:i/>
          <w:iCs/>
          <w:lang w:val="es-ES" w:eastAsia="es-ES"/>
        </w:rPr>
        <w:t>”.</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xml:space="preserve">Ahora bien, el último aparte del literal e) fue declarado exequible condicionalmente por la sentencia C-1024 de 2004 Magistrado Ponente Rodrigo Escobar Gil, bajo el entendido de que las personas que reúnen las condiciones del régimen de transición previsto en el artículo 36 de la ley 100 de 1993 y que habiéndose trasladado al régimen de ahorro individual con solidaridad, no se hayan regresado al régimen de prima media con prestación definida, </w:t>
      </w:r>
      <w:r w:rsidRPr="00970420">
        <w:rPr>
          <w:rFonts w:ascii="Arial" w:hAnsi="Arial" w:cs="Arial"/>
          <w:b/>
          <w:bCs/>
          <w:lang w:val="es-ES" w:eastAsia="es-ES"/>
        </w:rPr>
        <w:t>puedan regresar a este en cualquier tiempo</w:t>
      </w:r>
      <w:r w:rsidRPr="00970420">
        <w:rPr>
          <w:rFonts w:ascii="Arial" w:hAnsi="Arial" w:cs="Arial"/>
          <w:lang w:val="es-ES" w:eastAsia="es-ES"/>
        </w:rPr>
        <w:t xml:space="preserve">, conforme a los términos señalados  en la sentencia C-789 de 2002, esto es, siempre </w:t>
      </w:r>
      <w:r w:rsidRPr="00970420">
        <w:rPr>
          <w:rFonts w:ascii="Arial" w:hAnsi="Arial" w:cs="Arial"/>
          <w:lang w:val="es-ES" w:eastAsia="es-ES"/>
        </w:rPr>
        <w:lastRenderedPageBreak/>
        <w:t xml:space="preserve">y cuando al 1º de abril de 1994 </w:t>
      </w:r>
      <w:r w:rsidRPr="00970420">
        <w:rPr>
          <w:rFonts w:ascii="Arial" w:hAnsi="Arial" w:cs="Arial"/>
          <w:i/>
          <w:iCs/>
          <w:lang w:val="es-ES" w:eastAsia="es-ES"/>
        </w:rPr>
        <w:t>–fecha de entrada en vigencia del sistema general de pensiones-</w:t>
      </w:r>
      <w:r w:rsidRPr="00970420">
        <w:rPr>
          <w:rFonts w:ascii="Arial" w:hAnsi="Arial" w:cs="Arial"/>
          <w:lang w:val="es-ES" w:eastAsia="es-ES"/>
        </w:rPr>
        <w:t xml:space="preserve"> </w:t>
      </w:r>
      <w:r w:rsidRPr="00970420">
        <w:rPr>
          <w:rFonts w:ascii="Arial" w:hAnsi="Arial" w:cs="Arial"/>
          <w:b/>
          <w:bCs/>
          <w:lang w:val="es-ES" w:eastAsia="es-ES"/>
        </w:rPr>
        <w:t>hayan cotizado</w:t>
      </w:r>
      <w:r w:rsidRPr="00970420">
        <w:rPr>
          <w:rFonts w:ascii="Arial" w:hAnsi="Arial" w:cs="Arial"/>
          <w:lang w:val="es-ES" w:eastAsia="es-ES"/>
        </w:rPr>
        <w:t xml:space="preserve"> por lo menos 15 años de servicios; postura que fue reiterada por el máximo órgano de la jurisdicción constitucional en las sentencias SU-062 de 2010 y SU-130 de 2013, señalando en la última de ellas que: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ind w:left="426" w:right="426"/>
        <w:jc w:val="both"/>
        <w:textAlignment w:val="baseline"/>
        <w:rPr>
          <w:rFonts w:ascii="Arial" w:hAnsi="Arial" w:cs="Arial"/>
          <w:sz w:val="22"/>
          <w:lang w:val="es-ES" w:eastAsia="es-ES"/>
        </w:rPr>
      </w:pPr>
      <w:r w:rsidRPr="00970420">
        <w:rPr>
          <w:rFonts w:ascii="Arial" w:hAnsi="Arial" w:cs="Arial"/>
          <w:i/>
          <w:iCs/>
          <w:sz w:val="22"/>
          <w:lang w:val="es-ES" w:eastAsia="es-ES"/>
        </w:rPr>
        <w:t xml:space="preserve">“10.7. Así las cosas, </w:t>
      </w:r>
      <w:r w:rsidRPr="00970420">
        <w:rPr>
          <w:rFonts w:ascii="Arial" w:hAnsi="Arial" w:cs="Arial"/>
          <w:b/>
          <w:bCs/>
          <w:i/>
          <w:iCs/>
          <w:sz w:val="22"/>
          <w:lang w:val="es-ES" w:eastAsia="es-ES"/>
        </w:rPr>
        <w:t>más allá de la tesis jurisprudencial adoptada en algunas decisiones de tutela, que consideran la posibilidad de trasladado “en cualquier tiempo”, del régimen de ahorro individual al régimen de prima media, con beneficio del régimen de transición para todos los beneficiarios de régimen, por edad y por tiempo de servicios</w:t>
      </w:r>
      <w:r w:rsidRPr="00970420">
        <w:rPr>
          <w:rFonts w:ascii="Arial" w:hAnsi="Arial" w:cs="Arial"/>
          <w:i/>
          <w:iCs/>
          <w:sz w:val="22"/>
          <w:lang w:val="es-ES" w:eastAsia="es-ES"/>
        </w:rPr>
        <w:t xml:space="preserve">, la Corte se aparta de dichos pronunciamientos y se reafirma en el alcance fijado en las sentencias de constitucionalidad, en el sentido de que solo pueden trasladarse del régimen de ahorro individual al régimen de prima media, en cualquier tiempo, conservando los beneficios del régimen de transición, </w:t>
      </w:r>
      <w:r w:rsidRPr="00970420">
        <w:rPr>
          <w:rFonts w:ascii="Arial" w:hAnsi="Arial" w:cs="Arial"/>
          <w:b/>
          <w:bCs/>
          <w:i/>
          <w:iCs/>
          <w:sz w:val="22"/>
          <w:lang w:val="es-ES" w:eastAsia="es-ES"/>
        </w:rPr>
        <w:t>los afiliados con 15 años o más de servicios cotizados a 1° de abril de 1994.</w:t>
      </w:r>
      <w:r w:rsidRPr="00970420">
        <w:rPr>
          <w:rFonts w:ascii="Arial" w:hAnsi="Arial" w:cs="Arial"/>
          <w:sz w:val="22"/>
          <w:lang w:val="es-ES" w:eastAsia="es-ES"/>
        </w:rPr>
        <w:t> </w:t>
      </w:r>
    </w:p>
    <w:p w:rsidR="00F82096" w:rsidRPr="00970420" w:rsidRDefault="00F82096" w:rsidP="00970420">
      <w:pPr>
        <w:ind w:left="426" w:right="426"/>
        <w:jc w:val="both"/>
        <w:textAlignment w:val="baseline"/>
        <w:rPr>
          <w:rFonts w:ascii="Arial" w:hAnsi="Arial" w:cs="Arial"/>
          <w:sz w:val="22"/>
          <w:lang w:val="es-ES" w:eastAsia="es-ES"/>
        </w:rPr>
      </w:pPr>
      <w:r w:rsidRPr="00970420">
        <w:rPr>
          <w:rFonts w:ascii="Arial" w:hAnsi="Arial" w:cs="Arial"/>
          <w:sz w:val="22"/>
          <w:lang w:val="es-ES" w:eastAsia="es-ES"/>
        </w:rPr>
        <w:t> </w:t>
      </w:r>
    </w:p>
    <w:p w:rsidR="00F82096" w:rsidRPr="00970420" w:rsidRDefault="00F82096" w:rsidP="00970420">
      <w:pPr>
        <w:ind w:left="426" w:right="426"/>
        <w:jc w:val="both"/>
        <w:textAlignment w:val="baseline"/>
        <w:rPr>
          <w:rFonts w:ascii="Arial" w:hAnsi="Arial" w:cs="Arial"/>
          <w:sz w:val="22"/>
          <w:lang w:val="es-ES" w:eastAsia="es-ES"/>
        </w:rPr>
      </w:pPr>
      <w:r w:rsidRPr="00970420">
        <w:rPr>
          <w:rFonts w:ascii="Arial" w:hAnsi="Arial" w:cs="Arial"/>
          <w:i/>
          <w:iCs/>
          <w:sz w:val="22"/>
          <w:lang w:val="es-ES" w:eastAsia="es-ES"/>
        </w:rPr>
        <w:t xml:space="preserve">10.8. Ello, por cuanto, se reitera, las normas que consagran el régimen de transición, así como la pérdida del mismo, y la posibilidad de traslado entre regímenes pensionales con sus correspondientes restricciones, fueron objeto de control constitucional por parte de esta corporación, a través de las Sentencias C-789 de 2002 y C-1024 de 2004, analizadas con detalle en el acápite precedente, que definieron su verdadero sentido y alcance, considerándolas acordes con la Constitución, y al tratarse de decisiones con efectos de cosa juzgada, adquieren un carácter definitivo, incontrovertible e inmutable, de tal manera que sobre ellas no cabe discusión alguna.”. </w:t>
      </w:r>
      <w:r w:rsidRPr="00970420">
        <w:rPr>
          <w:rFonts w:ascii="Arial" w:hAnsi="Arial" w:cs="Arial"/>
          <w:b/>
          <w:bCs/>
          <w:sz w:val="22"/>
          <w:lang w:val="es-ES" w:eastAsia="es-ES"/>
        </w:rPr>
        <w:t>(Negrillas fuera de texto).</w:t>
      </w:r>
      <w:r w:rsidRPr="00970420">
        <w:rPr>
          <w:rFonts w:ascii="Arial" w:hAnsi="Arial" w:cs="Arial"/>
          <w:sz w:val="22"/>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xml:space="preserve">Nótese que de acuerdo a lo planteado por el máximo órgano de la jurisdicción constitucional, para que los afiliados que se trasladaron al RAIS puedan retornar en cualquier tiempo al RPM sin perder los beneficios del régimen de transición, no les basta acreditar que para el 1º de abril de 1994 tenían 35 o más años de edad en el caso de las mujeres y 40 o más años de edad en el de los hombres o que tienen servicios prestados equivalentes a 15 años de servicios, como se definió aisladamente en algunas sentencias de tutela, sino que les corresponde acreditar </w:t>
      </w:r>
      <w:r w:rsidRPr="00970420">
        <w:rPr>
          <w:rFonts w:ascii="Arial" w:hAnsi="Arial" w:cs="Arial"/>
          <w:b/>
          <w:bCs/>
          <w:lang w:val="es-ES" w:eastAsia="es-ES"/>
        </w:rPr>
        <w:t>15 años o más de servicios cotizados</w:t>
      </w:r>
      <w:r w:rsidRPr="00970420">
        <w:rPr>
          <w:rFonts w:ascii="Arial" w:hAnsi="Arial" w:cs="Arial"/>
          <w:lang w:val="es-ES" w:eastAsia="es-ES"/>
        </w:rPr>
        <w:t>, como quedó establecido en las dos sentencias de constitucionalidad que definieron ese tema, las cuales, como se precisó en la sentencia SU-130 de 2013, tienen efectos de cosa juzgada, adquiriendo el carácter de definitivas, incontrovertibles e inmutables.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Ahora bien, con el propósito de dar solución, de ser el caso, a los demás interrogantes, se reproducen los siguientes lineamientos de la Sala de Casación Laboral:</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ind w:right="35"/>
        <w:jc w:val="center"/>
        <w:textAlignment w:val="baseline"/>
        <w:rPr>
          <w:rFonts w:ascii="Arial" w:hAnsi="Arial" w:cs="Arial"/>
          <w:lang w:val="es-ES" w:eastAsia="es-ES"/>
        </w:rPr>
      </w:pPr>
      <w:r w:rsidRPr="00970420">
        <w:rPr>
          <w:rFonts w:ascii="Arial" w:hAnsi="Arial" w:cs="Arial"/>
          <w:b/>
          <w:bCs/>
          <w:lang w:val="es-ES" w:eastAsia="es-ES"/>
        </w:rPr>
        <w:t>FUNDAMENTO JURISPRUDENCIAL</w:t>
      </w:r>
      <w:r w:rsidRPr="00970420">
        <w:rPr>
          <w:rFonts w:ascii="Arial" w:hAnsi="Arial" w:cs="Arial"/>
          <w:lang w:val="es-ES" w:eastAsia="es-ES"/>
        </w:rPr>
        <w:t> </w:t>
      </w:r>
    </w:p>
    <w:p w:rsidR="00F82096" w:rsidRPr="00970420" w:rsidRDefault="00F82096" w:rsidP="00970420">
      <w:pPr>
        <w:spacing w:line="276" w:lineRule="auto"/>
        <w:ind w:right="35"/>
        <w:jc w:val="center"/>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b/>
          <w:bCs/>
          <w:lang w:eastAsia="es-ES"/>
        </w:rPr>
        <w:t>1. Análisis jurídico que debe abordar el juez cuando se alega ausencia de información parcial o total por parte de las administradoras en los traslados entre regímenes pensionales.</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En sentencia STL4759 de 22 de julio de 2020, la Sala de Casación Laboral indicó:</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970420" w:rsidRPr="003B104E" w:rsidRDefault="00970420" w:rsidP="00970420">
      <w:pPr>
        <w:ind w:left="426" w:right="420"/>
        <w:jc w:val="both"/>
        <w:textAlignment w:val="baseline"/>
        <w:rPr>
          <w:rFonts w:ascii="Arial" w:hAnsi="Arial" w:cs="Arial"/>
          <w:i/>
          <w:iCs/>
          <w:sz w:val="22"/>
          <w:lang w:eastAsia="es-ES"/>
        </w:rPr>
      </w:pPr>
      <w:r w:rsidRPr="003B104E">
        <w:rPr>
          <w:rFonts w:ascii="Arial" w:hAnsi="Arial" w:cs="Arial"/>
          <w:i/>
          <w:iCs/>
          <w:sz w:val="22"/>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7C4DA7">
        <w:rPr>
          <w:rFonts w:ascii="Arial" w:hAnsi="Arial" w:cs="Arial"/>
          <w:b/>
          <w:i/>
          <w:iCs/>
          <w:sz w:val="22"/>
          <w:lang w:eastAsia="es-ES"/>
        </w:rPr>
        <w:t xml:space="preserve">debe </w:t>
      </w:r>
      <w:r w:rsidRPr="007C4DA7">
        <w:rPr>
          <w:rFonts w:ascii="Arial" w:hAnsi="Arial" w:cs="Arial"/>
          <w:b/>
          <w:i/>
          <w:iCs/>
          <w:sz w:val="22"/>
          <w:lang w:eastAsia="es-ES"/>
        </w:rPr>
        <w:lastRenderedPageBreak/>
        <w:t>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3B104E">
        <w:rPr>
          <w:rFonts w:ascii="Arial" w:hAnsi="Arial" w:cs="Arial"/>
          <w:i/>
          <w:iCs/>
          <w:sz w:val="22"/>
          <w:lang w:eastAsia="es-ES"/>
        </w:rPr>
        <w:t>, sin importar si la persona es o no beneficiaria del régimen de transición, o si está próximo a pensionarse.”. (Negrillas fuera de texto). </w:t>
      </w:r>
    </w:p>
    <w:p w:rsidR="00970420" w:rsidRPr="00E42332" w:rsidRDefault="00970420" w:rsidP="00970420">
      <w:pPr>
        <w:spacing w:line="276" w:lineRule="auto"/>
        <w:jc w:val="both"/>
        <w:textAlignment w:val="baseline"/>
        <w:rPr>
          <w:rFonts w:ascii="Arial" w:hAnsi="Arial" w:cs="Arial"/>
          <w:lang w:val="es-ES" w:eastAsia="es-ES"/>
        </w:rPr>
      </w:pPr>
      <w:r w:rsidRPr="00E42332">
        <w:rPr>
          <w:rFonts w:ascii="Arial" w:hAnsi="Arial" w:cs="Arial"/>
          <w:i/>
          <w:iCs/>
          <w:lang w:eastAsia="es-ES"/>
        </w:rPr>
        <w:t> </w:t>
      </w:r>
      <w:r w:rsidRPr="00E42332">
        <w:rPr>
          <w:rFonts w:ascii="Arial" w:hAnsi="Arial" w:cs="Arial"/>
          <w:lang w:val="es-ES" w:eastAsia="es-ES"/>
        </w:rPr>
        <w:t> </w:t>
      </w:r>
    </w:p>
    <w:p w:rsidR="00970420" w:rsidRPr="00E42332" w:rsidRDefault="00970420" w:rsidP="00970420">
      <w:pPr>
        <w:spacing w:line="276" w:lineRule="auto"/>
        <w:jc w:val="both"/>
        <w:textAlignment w:val="baseline"/>
        <w:rPr>
          <w:rFonts w:ascii="Arial" w:hAnsi="Arial" w:cs="Arial"/>
          <w:lang w:val="es-ES" w:eastAsia="es-ES"/>
        </w:rPr>
      </w:pPr>
      <w:r w:rsidRPr="00E42332">
        <w:rPr>
          <w:rFonts w:ascii="Arial" w:hAnsi="Arial" w:cs="Arial"/>
          <w:lang w:eastAsia="es-ES"/>
        </w:rPr>
        <w:t>Y más adelante reiteró:</w:t>
      </w:r>
      <w:r w:rsidRPr="00E42332">
        <w:rPr>
          <w:rFonts w:ascii="Arial" w:hAnsi="Arial" w:cs="Arial"/>
          <w:lang w:val="es-ES" w:eastAsia="es-ES"/>
        </w:rPr>
        <w:t> </w:t>
      </w:r>
    </w:p>
    <w:p w:rsidR="00970420" w:rsidRPr="00E42332" w:rsidRDefault="00970420" w:rsidP="00970420">
      <w:pPr>
        <w:spacing w:line="276" w:lineRule="auto"/>
        <w:jc w:val="both"/>
        <w:textAlignment w:val="baseline"/>
        <w:rPr>
          <w:rFonts w:ascii="Arial" w:hAnsi="Arial" w:cs="Arial"/>
          <w:lang w:val="es-ES" w:eastAsia="es-ES"/>
        </w:rPr>
      </w:pPr>
      <w:r w:rsidRPr="00E42332">
        <w:rPr>
          <w:rFonts w:ascii="Arial" w:hAnsi="Arial" w:cs="Arial"/>
          <w:i/>
          <w:iCs/>
          <w:lang w:eastAsia="es-ES"/>
        </w:rPr>
        <w:t> </w:t>
      </w:r>
      <w:r w:rsidRPr="00E42332">
        <w:rPr>
          <w:rFonts w:ascii="Arial" w:hAnsi="Arial" w:cs="Arial"/>
          <w:lang w:val="es-ES" w:eastAsia="es-ES"/>
        </w:rPr>
        <w:t> </w:t>
      </w:r>
    </w:p>
    <w:p w:rsidR="00970420" w:rsidRPr="003B104E" w:rsidRDefault="00970420" w:rsidP="00970420">
      <w:pPr>
        <w:ind w:left="426" w:right="420"/>
        <w:jc w:val="both"/>
        <w:textAlignment w:val="baseline"/>
        <w:rPr>
          <w:rFonts w:ascii="Arial" w:hAnsi="Arial" w:cs="Arial"/>
          <w:i/>
          <w:iCs/>
          <w:sz w:val="22"/>
          <w:lang w:eastAsia="es-ES"/>
        </w:rPr>
      </w:pPr>
      <w:r w:rsidRPr="003B104E">
        <w:rPr>
          <w:rFonts w:ascii="Arial" w:hAnsi="Arial" w:cs="Arial"/>
          <w:i/>
          <w:iCs/>
          <w:sz w:val="22"/>
          <w:lang w:eastAsia="es-ES"/>
        </w:rPr>
        <w:t xml:space="preserve">“Así, en sentencias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31989, 9 sep. 2008,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31314, 9 sep. 2008,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33083, 22 nov. 2011, CSJ </w:t>
      </w:r>
      <w:proofErr w:type="spellStart"/>
      <w:r w:rsidRPr="003B104E">
        <w:rPr>
          <w:rFonts w:ascii="Arial" w:hAnsi="Arial" w:cs="Arial"/>
          <w:i/>
          <w:iCs/>
          <w:sz w:val="22"/>
          <w:lang w:eastAsia="es-ES"/>
        </w:rPr>
        <w:t>SL12136</w:t>
      </w:r>
      <w:proofErr w:type="spellEnd"/>
      <w:r w:rsidRPr="003B104E">
        <w:rPr>
          <w:rFonts w:ascii="Arial" w:hAnsi="Arial" w:cs="Arial"/>
          <w:i/>
          <w:iCs/>
          <w:sz w:val="22"/>
          <w:lang w:eastAsia="es-ES"/>
        </w:rPr>
        <w:t xml:space="preserve">-2014, CSJ </w:t>
      </w:r>
      <w:proofErr w:type="spellStart"/>
      <w:r w:rsidRPr="003B104E">
        <w:rPr>
          <w:rFonts w:ascii="Arial" w:hAnsi="Arial" w:cs="Arial"/>
          <w:i/>
          <w:iCs/>
          <w:sz w:val="22"/>
          <w:lang w:eastAsia="es-ES"/>
        </w:rPr>
        <w:t>SL19447</w:t>
      </w:r>
      <w:proofErr w:type="spellEnd"/>
      <w:r w:rsidRPr="003B104E">
        <w:rPr>
          <w:rFonts w:ascii="Arial" w:hAnsi="Arial" w:cs="Arial"/>
          <w:i/>
          <w:iCs/>
          <w:sz w:val="22"/>
          <w:lang w:eastAsia="es-ES"/>
        </w:rPr>
        <w:t xml:space="preserve">-2017, CSJ </w:t>
      </w:r>
      <w:proofErr w:type="spellStart"/>
      <w:r w:rsidRPr="003B104E">
        <w:rPr>
          <w:rFonts w:ascii="Arial" w:hAnsi="Arial" w:cs="Arial"/>
          <w:i/>
          <w:iCs/>
          <w:sz w:val="22"/>
          <w:lang w:eastAsia="es-ES"/>
        </w:rPr>
        <w:t>SL4964</w:t>
      </w:r>
      <w:proofErr w:type="spellEnd"/>
      <w:r w:rsidRPr="003B104E">
        <w:rPr>
          <w:rFonts w:ascii="Arial" w:hAnsi="Arial" w:cs="Arial"/>
          <w:i/>
          <w:iCs/>
          <w:sz w:val="22"/>
          <w:lang w:eastAsia="es-ES"/>
        </w:rPr>
        <w:t xml:space="preserve">-2018, CSJ </w:t>
      </w:r>
      <w:proofErr w:type="spellStart"/>
      <w:r w:rsidRPr="003B104E">
        <w:rPr>
          <w:rFonts w:ascii="Arial" w:hAnsi="Arial" w:cs="Arial"/>
          <w:i/>
          <w:iCs/>
          <w:sz w:val="22"/>
          <w:lang w:eastAsia="es-ES"/>
        </w:rPr>
        <w:t>SL4989</w:t>
      </w:r>
      <w:proofErr w:type="spellEnd"/>
      <w:r w:rsidRPr="003B104E">
        <w:rPr>
          <w:rFonts w:ascii="Arial" w:hAnsi="Arial" w:cs="Arial"/>
          <w:i/>
          <w:iCs/>
          <w:sz w:val="22"/>
          <w:lang w:eastAsia="es-ES"/>
        </w:rPr>
        <w:t xml:space="preserve">-2018, CSJ </w:t>
      </w:r>
      <w:proofErr w:type="spellStart"/>
      <w:r w:rsidRPr="003B104E">
        <w:rPr>
          <w:rFonts w:ascii="Arial" w:hAnsi="Arial" w:cs="Arial"/>
          <w:i/>
          <w:iCs/>
          <w:sz w:val="22"/>
          <w:lang w:eastAsia="es-ES"/>
        </w:rPr>
        <w:t>SL452</w:t>
      </w:r>
      <w:proofErr w:type="spellEnd"/>
      <w:r w:rsidRPr="003B104E">
        <w:rPr>
          <w:rFonts w:ascii="Arial" w:hAnsi="Arial" w:cs="Arial"/>
          <w:i/>
          <w:iCs/>
          <w:sz w:val="22"/>
          <w:lang w:eastAsia="es-ES"/>
        </w:rPr>
        <w:t xml:space="preserve">-2019, CSJ </w:t>
      </w:r>
      <w:proofErr w:type="spellStart"/>
      <w:r w:rsidRPr="003B104E">
        <w:rPr>
          <w:rFonts w:ascii="Arial" w:hAnsi="Arial" w:cs="Arial"/>
          <w:i/>
          <w:iCs/>
          <w:sz w:val="22"/>
          <w:lang w:eastAsia="es-ES"/>
        </w:rPr>
        <w:t>SL1688</w:t>
      </w:r>
      <w:proofErr w:type="spellEnd"/>
      <w:r w:rsidRPr="003B104E">
        <w:rPr>
          <w:rFonts w:ascii="Arial" w:hAnsi="Arial" w:cs="Arial"/>
          <w:i/>
          <w:iCs/>
          <w:sz w:val="22"/>
          <w:lang w:eastAsia="es-ES"/>
        </w:rPr>
        <w:t xml:space="preserve">-2019 y </w:t>
      </w:r>
      <w:proofErr w:type="spellStart"/>
      <w:r w:rsidRPr="003B104E">
        <w:rPr>
          <w:rFonts w:ascii="Arial" w:hAnsi="Arial" w:cs="Arial"/>
          <w:i/>
          <w:iCs/>
          <w:sz w:val="22"/>
          <w:lang w:eastAsia="es-ES"/>
        </w:rPr>
        <w:t>SL1689</w:t>
      </w:r>
      <w:proofErr w:type="spellEnd"/>
      <w:r w:rsidRPr="003B104E">
        <w:rPr>
          <w:rFonts w:ascii="Arial" w:hAnsi="Arial" w:cs="Arial"/>
          <w:i/>
          <w:iCs/>
          <w:sz w:val="22"/>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7C4DA7">
        <w:rPr>
          <w:rFonts w:ascii="Arial" w:hAnsi="Arial" w:cs="Arial"/>
          <w:b/>
          <w:i/>
          <w:iCs/>
          <w:sz w:val="22"/>
          <w:lang w:eastAsia="es-ES"/>
        </w:rPr>
        <w:t>Por este motivo, el examen del acto del cambio de régimen pensional, por transgresión del deber de información, tiene que abordarse desde la institución de la ineficacia en sentido estricto</w:t>
      </w:r>
      <w:r w:rsidRPr="003B104E">
        <w:rPr>
          <w:rFonts w:ascii="Arial" w:hAnsi="Arial" w:cs="Arial"/>
          <w:i/>
          <w:iCs/>
          <w:sz w:val="22"/>
          <w:lang w:eastAsia="es-ES"/>
        </w:rPr>
        <w:t xml:space="preserve"> y no desde el régimen de las nulidades sustanciales.” (Negrillas fuera de texto).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b/>
          <w:bCs/>
          <w:lang w:eastAsia="es-ES"/>
        </w:rPr>
        <w:t>2. Sobre el deber de información. </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970420" w:rsidRDefault="00970420" w:rsidP="00970420">
      <w:pPr>
        <w:ind w:left="426" w:right="420"/>
        <w:jc w:val="both"/>
        <w:textAlignment w:val="baseline"/>
        <w:rPr>
          <w:rFonts w:ascii="Arial" w:hAnsi="Arial" w:cs="Arial"/>
          <w:sz w:val="22"/>
          <w:lang w:val="es-ES" w:eastAsia="es-ES"/>
        </w:rPr>
      </w:pPr>
      <w:r w:rsidRPr="0049050B">
        <w:rPr>
          <w:rFonts w:ascii="Arial" w:hAnsi="Arial" w:cs="Arial"/>
          <w:i/>
          <w:iCs/>
          <w:sz w:val="22"/>
          <w:lang w:eastAsia="es-ES"/>
        </w:rPr>
        <w:t>“El anterior recuento sobre la evolución normativa del deber de información a cargo de las administradoras de pensiones podría, a grandes rasgos, sintetizarse así:</w:t>
      </w:r>
    </w:p>
    <w:p w:rsidR="00970420" w:rsidRPr="0049050B" w:rsidRDefault="00970420" w:rsidP="00970420">
      <w:pPr>
        <w:ind w:left="426" w:right="420"/>
        <w:jc w:val="both"/>
        <w:textAlignment w:val="baseline"/>
        <w:rPr>
          <w:rFonts w:ascii="Arial" w:hAnsi="Arial" w:cs="Arial"/>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970420"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70420" w:rsidRPr="0049050B" w:rsidRDefault="00970420"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Etapa acumulativa</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70420" w:rsidRPr="0049050B" w:rsidRDefault="00970420"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Normas que obligan a las administradoras de pensiones a dar información</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70420" w:rsidRPr="0049050B" w:rsidRDefault="00970420"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Contenido mínimo y alcance del deber de información</w:t>
            </w:r>
            <w:r w:rsidRPr="0049050B">
              <w:rPr>
                <w:rFonts w:ascii="Arial" w:hAnsi="Arial" w:cs="Arial"/>
                <w:sz w:val="20"/>
                <w:lang w:val="es-ES" w:eastAsia="es-ES"/>
              </w:rPr>
              <w:t> </w:t>
            </w:r>
          </w:p>
        </w:tc>
      </w:tr>
      <w:tr w:rsidR="00970420"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70420" w:rsidRPr="0049050B" w:rsidRDefault="00970420"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70420" w:rsidRPr="0049050B" w:rsidRDefault="00970420"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Arts. 13 literal b), 271 y 272 de la Ley 100 de 1993</w:t>
            </w:r>
            <w:r w:rsidRPr="0049050B">
              <w:rPr>
                <w:rFonts w:ascii="Arial" w:hAnsi="Arial" w:cs="Arial"/>
                <w:sz w:val="20"/>
                <w:lang w:val="es-ES" w:eastAsia="es-ES"/>
              </w:rPr>
              <w:t> </w:t>
            </w:r>
          </w:p>
          <w:p w:rsidR="00970420" w:rsidRPr="0049050B" w:rsidRDefault="00970420"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val="es-ES" w:eastAsia="es-ES"/>
              </w:rPr>
              <w:t>Art. 97, numeral 1 del Decreto 663 de 1993, modificado por el artículo 23 de la Ley 797 de 2003</w:t>
            </w:r>
            <w:r w:rsidRPr="0049050B">
              <w:rPr>
                <w:rFonts w:ascii="Arial" w:hAnsi="Arial" w:cs="Arial"/>
                <w:sz w:val="20"/>
                <w:lang w:val="es-ES" w:eastAsia="es-ES"/>
              </w:rPr>
              <w:t> </w:t>
            </w:r>
          </w:p>
          <w:p w:rsidR="00970420" w:rsidRPr="0049050B" w:rsidRDefault="00970420"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val="es-ES" w:eastAsia="es-ES"/>
              </w:rPr>
              <w:t>Disposiciones constitucionales relativas al derecho a la información, no menoscabo de derechos laborales y autonomía personal</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70420" w:rsidRPr="0049050B" w:rsidRDefault="00970420"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9050B">
              <w:rPr>
                <w:rFonts w:ascii="Arial" w:hAnsi="Arial" w:cs="Arial"/>
                <w:sz w:val="20"/>
                <w:lang w:val="es-ES" w:eastAsia="es-ES"/>
              </w:rPr>
              <w:t> </w:t>
            </w:r>
          </w:p>
        </w:tc>
      </w:tr>
      <w:tr w:rsidR="00970420"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70420" w:rsidRPr="0049050B" w:rsidRDefault="00970420"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asesoría y buen consejo</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70420" w:rsidRPr="0049050B" w:rsidRDefault="00970420"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Artículo 3, literal c) de la Ley 1328 de 2009</w:t>
            </w:r>
            <w:r w:rsidRPr="0049050B">
              <w:rPr>
                <w:rFonts w:ascii="Arial" w:hAnsi="Arial" w:cs="Arial"/>
                <w:sz w:val="20"/>
                <w:lang w:val="es-ES" w:eastAsia="es-ES"/>
              </w:rPr>
              <w:t> </w:t>
            </w:r>
          </w:p>
          <w:p w:rsidR="00970420" w:rsidRPr="0049050B" w:rsidRDefault="00970420"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Decreto 2241 de 2010</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70420" w:rsidRPr="0049050B" w:rsidRDefault="00970420"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9050B">
              <w:rPr>
                <w:rFonts w:ascii="Arial" w:hAnsi="Arial" w:cs="Arial"/>
                <w:sz w:val="20"/>
                <w:lang w:val="es-ES" w:eastAsia="es-ES"/>
              </w:rPr>
              <w:t> </w:t>
            </w:r>
          </w:p>
        </w:tc>
      </w:tr>
      <w:tr w:rsidR="00970420"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70420" w:rsidRPr="0049050B" w:rsidRDefault="00970420"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 xml:space="preserve">Deber de información, asesoría, buen </w:t>
            </w:r>
            <w:r w:rsidRPr="0049050B">
              <w:rPr>
                <w:rFonts w:ascii="Arial" w:hAnsi="Arial" w:cs="Arial"/>
                <w:i/>
                <w:iCs/>
                <w:sz w:val="20"/>
                <w:lang w:eastAsia="es-ES"/>
              </w:rPr>
              <w:lastRenderedPageBreak/>
              <w:t>consejo y doble asesoría. </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70420" w:rsidRPr="0049050B" w:rsidRDefault="00970420"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lastRenderedPageBreak/>
              <w:t>Ley 1748 de 2014</w:t>
            </w:r>
            <w:r w:rsidRPr="0049050B">
              <w:rPr>
                <w:rFonts w:ascii="Arial" w:hAnsi="Arial" w:cs="Arial"/>
                <w:sz w:val="20"/>
                <w:lang w:val="es-ES" w:eastAsia="es-ES"/>
              </w:rPr>
              <w:t> </w:t>
            </w:r>
          </w:p>
          <w:p w:rsidR="00970420" w:rsidRPr="0049050B" w:rsidRDefault="00970420"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Artículo 3 del Decreto 2071 de 2015</w:t>
            </w:r>
            <w:r w:rsidRPr="0049050B">
              <w:rPr>
                <w:rFonts w:ascii="Arial" w:hAnsi="Arial" w:cs="Arial"/>
                <w:sz w:val="20"/>
                <w:lang w:val="es-ES" w:eastAsia="es-ES"/>
              </w:rPr>
              <w:t> </w:t>
            </w:r>
          </w:p>
          <w:p w:rsidR="00970420" w:rsidRPr="0049050B" w:rsidRDefault="00970420"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lastRenderedPageBreak/>
              <w:t>Circular Externa n. 016 de 2016</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70420" w:rsidRPr="0049050B" w:rsidRDefault="00970420"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lastRenderedPageBreak/>
              <w:t xml:space="preserve">Junto con lo anterior, lleva inmerso el derecho a obtener asesoría de los representantes de ambos regímenes </w:t>
            </w:r>
            <w:r w:rsidRPr="0049050B">
              <w:rPr>
                <w:rFonts w:ascii="Arial" w:hAnsi="Arial" w:cs="Arial"/>
                <w:i/>
                <w:iCs/>
                <w:sz w:val="20"/>
                <w:lang w:eastAsia="es-ES"/>
              </w:rPr>
              <w:lastRenderedPageBreak/>
              <w:t>pensionales.</w:t>
            </w:r>
            <w:r w:rsidRPr="0049050B">
              <w:rPr>
                <w:rFonts w:ascii="Arial" w:hAnsi="Arial" w:cs="Arial"/>
                <w:sz w:val="20"/>
                <w:lang w:val="es-ES" w:eastAsia="es-ES"/>
              </w:rPr>
              <w:t> </w:t>
            </w:r>
          </w:p>
        </w:tc>
      </w:tr>
    </w:tbl>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lastRenderedPageBreak/>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b/>
          <w:bCs/>
          <w:lang w:val="es-ES" w:eastAsia="es-ES"/>
        </w:rPr>
        <w:t>3. La suscripción del formulario de afiliación.</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970420">
        <w:rPr>
          <w:rFonts w:ascii="Arial" w:hAnsi="Arial" w:cs="Arial"/>
          <w:lang w:val="es-ES" w:eastAsia="es-ES"/>
        </w:rPr>
        <w:t>si</w:t>
      </w:r>
      <w:proofErr w:type="spellEnd"/>
      <w:r w:rsidRPr="00970420">
        <w:rPr>
          <w:rFonts w:ascii="Arial" w:hAnsi="Arial" w:cs="Arial"/>
          <w:lang w:val="es-ES" w:eastAsia="es-ES"/>
        </w:rPr>
        <w:t xml:space="preserve"> solo no le otorga plena validez al traslado entre regímenes pensionales, argumentando que: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970420" w:rsidRPr="0049050B" w:rsidRDefault="00970420" w:rsidP="00970420">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49050B">
        <w:rPr>
          <w:rFonts w:ascii="Arial" w:hAnsi="Arial" w:cs="Arial"/>
          <w:i/>
          <w:iCs/>
          <w:sz w:val="22"/>
          <w:lang w:eastAsia="es-ES"/>
        </w:rPr>
        <w:t>preimpresos</w:t>
      </w:r>
      <w:proofErr w:type="spellEnd"/>
      <w:r w:rsidRPr="0049050B">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49050B">
        <w:rPr>
          <w:rFonts w:ascii="Arial" w:hAnsi="Arial" w:cs="Arial"/>
          <w:sz w:val="22"/>
          <w:lang w:val="es-ES" w:eastAsia="es-ES"/>
        </w:rPr>
        <w:t> </w:t>
      </w:r>
    </w:p>
    <w:p w:rsidR="00970420" w:rsidRPr="0049050B" w:rsidRDefault="00970420" w:rsidP="00970420">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w:t>
      </w:r>
      <w:r w:rsidRPr="0049050B">
        <w:rPr>
          <w:rFonts w:ascii="Arial" w:hAnsi="Arial" w:cs="Arial"/>
          <w:sz w:val="22"/>
          <w:lang w:val="es-ES" w:eastAsia="es-ES"/>
        </w:rPr>
        <w:t> </w:t>
      </w:r>
    </w:p>
    <w:p w:rsidR="00970420" w:rsidRPr="0049050B" w:rsidRDefault="00970420" w:rsidP="00970420">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Sobre el particular, en la sentencia </w:t>
      </w:r>
      <w:proofErr w:type="spellStart"/>
      <w:r w:rsidRPr="0049050B">
        <w:rPr>
          <w:rFonts w:ascii="Arial" w:hAnsi="Arial" w:cs="Arial"/>
          <w:i/>
          <w:iCs/>
          <w:sz w:val="22"/>
          <w:lang w:eastAsia="es-ES"/>
        </w:rPr>
        <w:t>SL19447</w:t>
      </w:r>
      <w:proofErr w:type="spellEnd"/>
      <w:r w:rsidRPr="0049050B">
        <w:rPr>
          <w:rFonts w:ascii="Arial" w:hAnsi="Arial" w:cs="Arial"/>
          <w:i/>
          <w:iCs/>
          <w:sz w:val="22"/>
          <w:lang w:eastAsia="es-ES"/>
        </w:rPr>
        <w:t>-2017 la Sala explicó: </w:t>
      </w:r>
      <w:r w:rsidRPr="0049050B">
        <w:rPr>
          <w:rFonts w:ascii="Arial" w:hAnsi="Arial" w:cs="Arial"/>
          <w:sz w:val="22"/>
          <w:lang w:val="es-ES" w:eastAsia="es-ES"/>
        </w:rPr>
        <w:t> </w:t>
      </w:r>
    </w:p>
    <w:p w:rsidR="00970420" w:rsidRPr="0049050B" w:rsidRDefault="00970420" w:rsidP="00970420">
      <w:pPr>
        <w:ind w:left="426" w:right="420"/>
        <w:jc w:val="both"/>
        <w:textAlignment w:val="baseline"/>
        <w:rPr>
          <w:rFonts w:ascii="Arial" w:hAnsi="Arial" w:cs="Arial"/>
          <w:sz w:val="22"/>
          <w:lang w:val="es-ES" w:eastAsia="es-ES"/>
        </w:rPr>
      </w:pPr>
      <w:r w:rsidRPr="0049050B">
        <w:rPr>
          <w:rFonts w:ascii="Arial" w:hAnsi="Arial" w:cs="Arial"/>
          <w:sz w:val="22"/>
          <w:lang w:val="es-ES" w:eastAsia="es-ES"/>
        </w:rPr>
        <w:t> </w:t>
      </w:r>
    </w:p>
    <w:p w:rsidR="00970420" w:rsidRPr="0049050B" w:rsidRDefault="00970420" w:rsidP="00970420">
      <w:pPr>
        <w:ind w:left="709" w:right="703"/>
        <w:jc w:val="both"/>
        <w:textAlignment w:val="baseline"/>
        <w:rPr>
          <w:rFonts w:ascii="Arial" w:hAnsi="Arial" w:cs="Arial"/>
          <w:sz w:val="22"/>
          <w:lang w:val="es-ES" w:eastAsia="es-ES"/>
        </w:rPr>
      </w:pPr>
      <w:r w:rsidRPr="0049050B">
        <w:rPr>
          <w:rFonts w:ascii="Arial" w:hAnsi="Arial" w:cs="Arial"/>
          <w:i/>
          <w:iCs/>
          <w:sz w:val="22"/>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49050B">
        <w:rPr>
          <w:rFonts w:ascii="Arial" w:hAnsi="Arial" w:cs="Arial"/>
          <w:sz w:val="22"/>
          <w:lang w:val="es-ES" w:eastAsia="es-ES"/>
        </w:rPr>
        <w:t> </w:t>
      </w:r>
    </w:p>
    <w:p w:rsidR="00970420" w:rsidRPr="0049050B" w:rsidRDefault="00970420" w:rsidP="00970420">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970420" w:rsidRPr="0049050B" w:rsidRDefault="00970420" w:rsidP="00970420">
      <w:pPr>
        <w:ind w:left="709" w:right="703"/>
        <w:jc w:val="both"/>
        <w:textAlignment w:val="baseline"/>
        <w:rPr>
          <w:rFonts w:ascii="Arial" w:hAnsi="Arial" w:cs="Arial"/>
          <w:sz w:val="22"/>
          <w:lang w:val="es-ES" w:eastAsia="es-ES"/>
        </w:rPr>
      </w:pPr>
      <w:r w:rsidRPr="0049050B">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49050B">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49050B">
        <w:rPr>
          <w:rFonts w:ascii="Arial" w:hAnsi="Arial" w:cs="Arial"/>
          <w:i/>
          <w:iCs/>
          <w:sz w:val="22"/>
          <w:lang w:eastAsia="es-ES"/>
        </w:rPr>
        <w:t xml:space="preserve"> […].</w:t>
      </w:r>
      <w:r w:rsidRPr="0049050B">
        <w:rPr>
          <w:rFonts w:ascii="Arial" w:hAnsi="Arial" w:cs="Arial"/>
          <w:sz w:val="22"/>
          <w:lang w:eastAsia="es-ES"/>
        </w:rPr>
        <w:t> </w:t>
      </w:r>
      <w:r w:rsidRPr="0049050B">
        <w:rPr>
          <w:rFonts w:ascii="Arial" w:hAnsi="Arial" w:cs="Arial"/>
          <w:sz w:val="22"/>
          <w:lang w:val="es-ES" w:eastAsia="es-ES"/>
        </w:rPr>
        <w:t> </w:t>
      </w:r>
    </w:p>
    <w:p w:rsidR="00970420" w:rsidRPr="0049050B" w:rsidRDefault="00970420" w:rsidP="00970420">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970420" w:rsidRPr="00942EAF" w:rsidRDefault="00970420" w:rsidP="00970420">
      <w:pPr>
        <w:ind w:left="426" w:right="420"/>
        <w:jc w:val="both"/>
        <w:textAlignment w:val="baseline"/>
        <w:rPr>
          <w:rFonts w:ascii="Arial" w:hAnsi="Arial" w:cs="Arial"/>
          <w:i/>
          <w:iCs/>
          <w:sz w:val="22"/>
          <w:lang w:eastAsia="es-ES"/>
        </w:rPr>
      </w:pPr>
      <w:r w:rsidRPr="0049050B">
        <w:rPr>
          <w:rFonts w:ascii="Arial" w:hAnsi="Arial" w:cs="Arial"/>
          <w:i/>
          <w:iCs/>
          <w:sz w:val="22"/>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r w:rsidRPr="00942EAF">
        <w:rPr>
          <w:rFonts w:ascii="Arial" w:hAnsi="Arial" w:cs="Arial"/>
          <w:i/>
          <w:iCs/>
          <w:sz w:val="22"/>
          <w:lang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b/>
          <w:bCs/>
          <w:lang w:val="es-ES" w:eastAsia="es-ES"/>
        </w:rPr>
        <w:t>4. Carga de la prueba.</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Continuando con su exposición argumentativa, el máximo órgano de la jurisdicción laboral sentó frente al punto: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970420" w:rsidRPr="003B104E" w:rsidRDefault="00970420" w:rsidP="00970420">
      <w:pPr>
        <w:ind w:left="426" w:right="420"/>
        <w:jc w:val="both"/>
        <w:textAlignment w:val="baseline"/>
        <w:rPr>
          <w:rFonts w:ascii="Arial" w:hAnsi="Arial" w:cs="Arial"/>
          <w:i/>
          <w:iCs/>
          <w:sz w:val="22"/>
          <w:lang w:eastAsia="es-ES"/>
        </w:rPr>
      </w:pPr>
      <w:r w:rsidRPr="003B104E">
        <w:rPr>
          <w:rFonts w:ascii="Arial" w:hAnsi="Arial" w:cs="Arial"/>
          <w:i/>
          <w:iCs/>
          <w:sz w:val="22"/>
          <w:lang w:eastAsia="es-ES"/>
        </w:rPr>
        <w:lastRenderedPageBreak/>
        <w:t>“Según lo expuesto precedentemente, es la demostración de un consentimiento informado en el traslado de régimen, el que tiene la virtud de generar en el juzgador la convicción de que ese contrato de aseguramiento goza de plena validez.  </w:t>
      </w:r>
    </w:p>
    <w:p w:rsidR="00970420" w:rsidRPr="003B104E" w:rsidRDefault="00970420" w:rsidP="00970420">
      <w:pPr>
        <w:ind w:left="426" w:right="420"/>
        <w:jc w:val="both"/>
        <w:textAlignment w:val="baseline"/>
        <w:rPr>
          <w:rFonts w:ascii="Arial" w:hAnsi="Arial" w:cs="Arial"/>
          <w:i/>
          <w:iCs/>
          <w:sz w:val="22"/>
          <w:lang w:eastAsia="es-ES"/>
        </w:rPr>
      </w:pPr>
      <w:r w:rsidRPr="003B104E">
        <w:rPr>
          <w:rFonts w:ascii="Arial" w:hAnsi="Arial" w:cs="Arial"/>
          <w:i/>
          <w:iCs/>
          <w:sz w:val="22"/>
          <w:lang w:eastAsia="es-ES"/>
        </w:rPr>
        <w:t>  </w:t>
      </w:r>
    </w:p>
    <w:p w:rsidR="00970420" w:rsidRPr="003B104E" w:rsidRDefault="00970420" w:rsidP="00970420">
      <w:pPr>
        <w:ind w:left="426" w:right="420"/>
        <w:jc w:val="both"/>
        <w:textAlignment w:val="baseline"/>
        <w:rPr>
          <w:rFonts w:ascii="Arial" w:hAnsi="Arial" w:cs="Arial"/>
          <w:i/>
          <w:iCs/>
          <w:sz w:val="22"/>
          <w:lang w:eastAsia="es-ES"/>
        </w:rPr>
      </w:pPr>
      <w:r w:rsidRPr="003B104E">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970420" w:rsidRPr="003B104E" w:rsidRDefault="00970420" w:rsidP="00970420">
      <w:pPr>
        <w:ind w:left="426" w:right="420"/>
        <w:jc w:val="both"/>
        <w:textAlignment w:val="baseline"/>
        <w:rPr>
          <w:rFonts w:ascii="Arial" w:hAnsi="Arial" w:cs="Arial"/>
          <w:i/>
          <w:iCs/>
          <w:sz w:val="22"/>
          <w:lang w:eastAsia="es-ES"/>
        </w:rPr>
      </w:pPr>
      <w:r w:rsidRPr="003B104E">
        <w:rPr>
          <w:rFonts w:ascii="Arial" w:hAnsi="Arial" w:cs="Arial"/>
          <w:i/>
          <w:iCs/>
          <w:sz w:val="22"/>
          <w:lang w:eastAsia="es-ES"/>
        </w:rPr>
        <w:t>  </w:t>
      </w:r>
    </w:p>
    <w:p w:rsidR="00970420" w:rsidRPr="003B104E" w:rsidRDefault="00970420" w:rsidP="00970420">
      <w:pPr>
        <w:ind w:left="426" w:right="420"/>
        <w:jc w:val="both"/>
        <w:textAlignment w:val="baseline"/>
        <w:rPr>
          <w:rFonts w:ascii="Arial" w:hAnsi="Arial" w:cs="Arial"/>
          <w:i/>
          <w:iCs/>
          <w:sz w:val="22"/>
          <w:lang w:eastAsia="es-ES"/>
        </w:rPr>
      </w:pPr>
      <w:r w:rsidRPr="003B104E">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b/>
          <w:bCs/>
          <w:lang w:val="es-ES" w:eastAsia="es-ES"/>
        </w:rPr>
        <w:t>CASO CONCRETO</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b/>
          <w:bCs/>
          <w:lang w:val="es-ES" w:eastAsia="es-ES"/>
        </w:rPr>
        <w:t>Resolución del recurso de apelación interpuesto por la parte actora.</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En lo que concierne al argumento expuesto por el apoderado judicial de la parte actora consistente en que la afiliación que significó el traslado del RPM al RAIS no respetó el término mínimo de tres años contemplado en el literal e) del artículo 13 de la Ley 100 de 1993 en su estado original, es del caso hacer notar que esa situación no fue planteada por el señor Silvio de Jesús Peláez Patiño en ninguno de los veinticuatro hechos relatados en la demanda –</w:t>
      </w:r>
      <w:proofErr w:type="spellStart"/>
      <w:r w:rsidRPr="00970420">
        <w:rPr>
          <w:rFonts w:ascii="Arial" w:hAnsi="Arial" w:cs="Arial"/>
          <w:lang w:val="es-ES" w:eastAsia="es-ES"/>
        </w:rPr>
        <w:t>fls</w:t>
      </w:r>
      <w:proofErr w:type="spellEnd"/>
      <w:r w:rsidRPr="00970420">
        <w:rPr>
          <w:rFonts w:ascii="Arial" w:hAnsi="Arial" w:cs="Arial"/>
          <w:lang w:val="es-ES" w:eastAsia="es-ES"/>
        </w:rPr>
        <w:t>.</w:t>
      </w:r>
      <w:r w:rsidR="00970420">
        <w:rPr>
          <w:rFonts w:ascii="Arial" w:hAnsi="Arial" w:cs="Arial"/>
          <w:lang w:val="es-ES" w:eastAsia="es-ES"/>
        </w:rPr>
        <w:t xml:space="preserve"> </w:t>
      </w:r>
      <w:r w:rsidRPr="00970420">
        <w:rPr>
          <w:rFonts w:ascii="Arial" w:hAnsi="Arial" w:cs="Arial"/>
          <w:lang w:val="es-ES" w:eastAsia="es-ES"/>
        </w:rPr>
        <w:t xml:space="preserve">3 a 35-, por lo que al no haber sido objeto de controversia en el presente ordinario laboral, no era procedente su estudio (ni siquiera en el curso de la primera instancia), pues de conformidad con lo establecido en el artículo 50 del CPT y de la SS., las facultades extra y ultra </w:t>
      </w:r>
      <w:proofErr w:type="spellStart"/>
      <w:r w:rsidRPr="00970420">
        <w:rPr>
          <w:rFonts w:ascii="Arial" w:hAnsi="Arial" w:cs="Arial"/>
          <w:lang w:val="es-ES" w:eastAsia="es-ES"/>
        </w:rPr>
        <w:t>petita</w:t>
      </w:r>
      <w:proofErr w:type="spellEnd"/>
      <w:r w:rsidRPr="00970420">
        <w:rPr>
          <w:rFonts w:ascii="Arial" w:hAnsi="Arial" w:cs="Arial"/>
          <w:lang w:val="es-ES" w:eastAsia="es-ES"/>
        </w:rPr>
        <w:t xml:space="preserve"> solo son aplicables por parte del juez en la medida en que los hechos que soportarían las eventuales condenas, hayan sido debidamente debatidos en el curso del proceso, en otras palabras, para que el operador judicial pueda hacer uso de esas facultades, es deber de la parte actora exponer a su contraparte los hechos que pretende endilgarle, pero no en cualquier momento de la actuación procesal, sino en la debida oportunidad (demanda o su reforma), ello con el objeto de que los demandados puedan ejercer adecuadamente su legítimo derecho a la defensa, sin embargo, como ya se anunció esa situación no se presentó en este caso y por ende no es factible adelantar el análisis propuesto en ese sentido por la parte actora.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xml:space="preserve">En cuanto a la posibilidad de retornar en cualquier tiempo al RPM, como lo dejó sentado el máximo órgano de la jurisdicción constitucional en las sentencias C-789 de 2002 y C-1024 de 2004, las cuales adquirieron el carácter de definitivas, incontrovertibles e inmutables, como lo recordó esa Corporación en las sentencias SU-062 de 2010 y SU-130 de 2013, es indispensable que el afiliado acredite </w:t>
      </w:r>
      <w:r w:rsidRPr="00970420">
        <w:rPr>
          <w:rFonts w:ascii="Arial" w:hAnsi="Arial" w:cs="Arial"/>
          <w:b/>
          <w:bCs/>
          <w:lang w:val="es-ES" w:eastAsia="es-ES"/>
        </w:rPr>
        <w:t>15 años de servicios cotizados al RPM antes del 1º de abril de 1994</w:t>
      </w:r>
      <w:r w:rsidRPr="00970420">
        <w:rPr>
          <w:rFonts w:ascii="Arial" w:hAnsi="Arial" w:cs="Arial"/>
          <w:lang w:val="es-ES" w:eastAsia="es-ES"/>
        </w:rPr>
        <w:t>, sin embargo, de acuerdo con la información inmersa en los certificados de información laboral emitidos por el Municipio de Belén de Umbría y por el Departamento de Risaralda –fls.47 y 51-, así como la historia laboral allegada por Colpensiones –</w:t>
      </w:r>
      <w:proofErr w:type="spellStart"/>
      <w:r w:rsidRPr="00970420">
        <w:rPr>
          <w:rFonts w:ascii="Arial" w:hAnsi="Arial" w:cs="Arial"/>
          <w:lang w:val="es-ES" w:eastAsia="es-ES"/>
        </w:rPr>
        <w:t>fls</w:t>
      </w:r>
      <w:proofErr w:type="spellEnd"/>
      <w:r w:rsidRPr="00970420">
        <w:rPr>
          <w:rFonts w:ascii="Arial" w:hAnsi="Arial" w:cs="Arial"/>
          <w:lang w:val="es-ES" w:eastAsia="es-ES"/>
        </w:rPr>
        <w:t>.</w:t>
      </w:r>
      <w:r w:rsidR="00970420">
        <w:rPr>
          <w:rFonts w:ascii="Arial" w:hAnsi="Arial" w:cs="Arial"/>
          <w:lang w:val="es-ES" w:eastAsia="es-ES"/>
        </w:rPr>
        <w:t xml:space="preserve"> </w:t>
      </w:r>
      <w:r w:rsidRPr="00970420">
        <w:rPr>
          <w:rFonts w:ascii="Arial" w:hAnsi="Arial" w:cs="Arial"/>
          <w:lang w:val="es-ES" w:eastAsia="es-ES"/>
        </w:rPr>
        <w:t xml:space="preserve">217 a 219-, el señor Silvio de Jesús Peláez Patiño tiene cotizadas 262,44 semanas, que corresponden a 5,10 años de servicios cotizados, que no le permiten retornar al </w:t>
      </w:r>
      <w:r w:rsidRPr="00970420">
        <w:rPr>
          <w:rFonts w:ascii="Arial" w:hAnsi="Arial" w:cs="Arial"/>
          <w:lang w:val="es-ES" w:eastAsia="es-ES"/>
        </w:rPr>
        <w:lastRenderedPageBreak/>
        <w:t>RPM en cualquier tiempo, siendo del caso señalar que no es viable para esos efectos, de acuerdo con las referenciadas sentencias de constitucionalidad, validar el tiempo de servicio no cotizado por parte de la Cooperativa de Transportadores de Belén de Umbría, quien en certificación emitida el 3 de noviembre de 2016 –fl.45- hace constar que el accionante prestó sus servicios entre el 11 de noviembre de 1975 y el 15 de julio de 1989.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De conformidad con lo expuesto, se confirmará la decisión del juzgado de conocimiento consistente en negar las pretensiones principales de la demanda.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b/>
          <w:bCs/>
          <w:lang w:val="es-ES" w:eastAsia="es-ES"/>
        </w:rPr>
        <w:t>Solución a los recursos de apelación interpuestos por las entidades demandadas y al grado jurisdiccional de consulta dispuesto a favor de Colpensiones.</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Con la solicitud de vinculación Nº 01079588 visible a folio 55 del expediente, el señor Silvio de Jesús Peláez Patiño se afilió al régimen de ahorro individual con solidaridad el 27 de agosto de 1998 cuando se vinculó a la AFP Porvenir S.A., sin embargo, se queja el actor que esa afiliación no es válida y por lo tanto nula o ineficaz, en virtud a que la misma no fue precedida de la información completa y veraz que debía remitirle el fondo privado de pensiones, viciándose de esa manera su consentimiento.</w:t>
      </w:r>
      <w:r w:rsidRPr="00970420">
        <w:rPr>
          <w:rFonts w:ascii="Arial" w:hAnsi="Arial" w:cs="Arial"/>
          <w:lang w:val="es-ES" w:eastAsia="es-ES"/>
        </w:rPr>
        <w:t> </w:t>
      </w:r>
    </w:p>
    <w:p w:rsidR="00970420" w:rsidRDefault="00970420" w:rsidP="00970420">
      <w:pPr>
        <w:spacing w:line="276" w:lineRule="auto"/>
        <w:jc w:val="both"/>
        <w:textAlignment w:val="baseline"/>
        <w:rPr>
          <w:rFonts w:ascii="Arial" w:hAnsi="Arial" w:cs="Arial"/>
          <w:lang w:eastAsia="es-ES"/>
        </w:rPr>
      </w:pP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Conforme con lo señalado por el demandante, se procederá a verificar, siguiendo las reglas jurisprudenciales expuestas anteriormente, si la AFP Porvenir S.A. cumplió con el deber legal de información que le correspondía para el 27 de agosto de 1998 (primera etapa).</w:t>
      </w:r>
      <w:r w:rsidRPr="00970420">
        <w:rPr>
          <w:rFonts w:ascii="Arial" w:hAnsi="Arial" w:cs="Arial"/>
          <w:lang w:val="es-ES" w:eastAsia="es-ES"/>
        </w:rPr>
        <w:t> </w:t>
      </w:r>
    </w:p>
    <w:p w:rsidR="00970420" w:rsidRDefault="00970420" w:rsidP="00970420">
      <w:pPr>
        <w:spacing w:line="276" w:lineRule="auto"/>
        <w:jc w:val="both"/>
        <w:textAlignment w:val="baseline"/>
        <w:rPr>
          <w:rFonts w:ascii="Arial" w:hAnsi="Arial" w:cs="Arial"/>
          <w:lang w:eastAsia="es-ES"/>
        </w:rPr>
      </w:pP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En lo que concierne al formulario de afiliación, más allá de que en dicho documento se evidencia la rúbrica de la señora Peláez Patiño en la casilla denominada “</w:t>
      </w:r>
      <w:r w:rsidRPr="00970420">
        <w:rPr>
          <w:rFonts w:ascii="Arial" w:hAnsi="Arial" w:cs="Arial"/>
          <w:i/>
          <w:iCs/>
          <w:lang w:eastAsia="es-ES"/>
        </w:rPr>
        <w:t>voluntad de afiliación</w:t>
      </w:r>
      <w:r w:rsidRPr="00970420">
        <w:rPr>
          <w:rFonts w:ascii="Arial" w:hAnsi="Arial" w:cs="Arial"/>
          <w:lang w:eastAsia="es-ES"/>
        </w:rPr>
        <w:t xml:space="preserve">” en la que se expone que </w:t>
      </w:r>
      <w:r w:rsidRPr="00970420">
        <w:rPr>
          <w:rFonts w:ascii="Arial" w:hAnsi="Arial" w:cs="Arial"/>
          <w:i/>
          <w:iCs/>
          <w:lang w:eastAsia="es-ES"/>
        </w:rPr>
        <w:t>“</w:t>
      </w:r>
      <w:r w:rsidRPr="00970420">
        <w:rPr>
          <w:rFonts w:ascii="Arial" w:hAnsi="Arial" w:cs="Arial"/>
          <w:i/>
          <w:iCs/>
          <w:sz w:val="22"/>
          <w:lang w:eastAsia="es-ES"/>
        </w:rPr>
        <w:t>Hago constar que realizo de forma libre, espontánea y sin presiones la escogencia al régimen de ahorro individual, así como la selección de la Administradora de Fondos de Pensiones y Cesantías Porvenir para que sea la única que administre mis aportes pensionales. También declaro que los datos proporcionados en esta solicitud son verdaderos</w:t>
      </w:r>
      <w:r w:rsidR="00970420">
        <w:rPr>
          <w:rFonts w:ascii="Arial" w:hAnsi="Arial" w:cs="Arial"/>
          <w:i/>
          <w:iCs/>
          <w:lang w:eastAsia="es-ES"/>
        </w:rPr>
        <w:t>”</w:t>
      </w:r>
      <w:r w:rsidRPr="00970420">
        <w:rPr>
          <w:rFonts w:ascii="Arial" w:hAnsi="Arial" w:cs="Arial"/>
          <w:lang w:eastAsia="es-ES"/>
        </w:rPr>
        <w:t>; según lo dice la Sala de Casación Laboral, esa prueba no resulta suficiente para tener por demostrado el deber de información, pues, como mucho, demuestra un consentimiento, pero no informado.</w:t>
      </w:r>
      <w:r w:rsidRPr="00970420">
        <w:rPr>
          <w:rFonts w:ascii="Arial" w:hAnsi="Arial" w:cs="Arial"/>
          <w:lang w:val="es-ES" w:eastAsia="es-ES"/>
        </w:rPr>
        <w:t> </w:t>
      </w:r>
    </w:p>
    <w:p w:rsidR="00970420" w:rsidRDefault="00970420" w:rsidP="00970420">
      <w:pPr>
        <w:spacing w:line="276" w:lineRule="auto"/>
        <w:jc w:val="both"/>
        <w:textAlignment w:val="baseline"/>
        <w:rPr>
          <w:rFonts w:ascii="Arial" w:hAnsi="Arial" w:cs="Arial"/>
          <w:lang w:eastAsia="es-ES"/>
        </w:rPr>
      </w:pP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 xml:space="preserve">Ahora, al absolver el interrogatorio de parte, el señor Silvio de Jesús Peláez Patiño manifestó que estando como alcalde del municipio de Belén de Umbría, fue visitado en un sinnúmero de oportunidades por asesores de la AFP Porvenir S.A. en el año 1998; indicó que en principio no estuvo interesado en trasladarse del ISS en el que estaba afiliado, pero dada la insistencia y las buenas referencias que daban esos agentes comerciales sobre los beneficios a los que podía acceder en el RAIS, decidió suscribir el formulario de afiliación que le fue presentado por uno de esos representantes comerciales de la AFP; en cuanto a la información suministrada por Porvenir S.A., dice recordar que fueron cosas muy positivas, pero no sabría puntualizar de que trató, pero en todo caso, todas esas bondades que le pintaron fueron antecedidas de una afirmación consistente en que al Estado no le interesaba fortalecer el Instituto de Seguros Sociales y por tanto esa entidad iba a desaparecer </w:t>
      </w:r>
      <w:r w:rsidRPr="00970420">
        <w:rPr>
          <w:rFonts w:ascii="Arial" w:hAnsi="Arial" w:cs="Arial"/>
          <w:lang w:eastAsia="es-ES"/>
        </w:rPr>
        <w:lastRenderedPageBreak/>
        <w:t>junto con las cotizaciones que se hubieren hecho en ese régimen pensional, a menos que se afiliara a Porvenir S.A..</w:t>
      </w:r>
      <w:r w:rsidRPr="00970420">
        <w:rPr>
          <w:rFonts w:ascii="Arial" w:hAnsi="Arial" w:cs="Arial"/>
          <w:lang w:val="es-ES" w:eastAsia="es-ES"/>
        </w:rPr>
        <w:t> </w:t>
      </w:r>
    </w:p>
    <w:p w:rsidR="00970420" w:rsidRDefault="00970420" w:rsidP="00970420">
      <w:pPr>
        <w:spacing w:line="276" w:lineRule="auto"/>
        <w:jc w:val="both"/>
        <w:textAlignment w:val="baseline"/>
        <w:rPr>
          <w:rFonts w:ascii="Arial" w:hAnsi="Arial" w:cs="Arial"/>
          <w:lang w:eastAsia="es-ES"/>
        </w:rPr>
      </w:pP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Tales afirmaciones fueron ratificadas por la señora Luz Amparo Henao Restrepo, quien en su testimonio informo que como Secretaría Ejecutiva del ente territorial en esa época, pudo constatar que los asesores comerciales de la AFP Porvenir S.A. fueron a ofrecer sus servicios a la totalidad de los empleados y funcionarios de la Alcaldía de Belén de Umbría, dentro de los que se encontraba el señor Silvio de Jesús Peláez Patiño.</w:t>
      </w:r>
      <w:r w:rsidRPr="00970420">
        <w:rPr>
          <w:rFonts w:ascii="Arial" w:hAnsi="Arial" w:cs="Arial"/>
          <w:lang w:val="es-ES" w:eastAsia="es-ES"/>
        </w:rPr>
        <w:t> </w:t>
      </w:r>
    </w:p>
    <w:p w:rsidR="00970420" w:rsidRDefault="00970420" w:rsidP="00970420">
      <w:pPr>
        <w:spacing w:line="276" w:lineRule="auto"/>
        <w:jc w:val="both"/>
        <w:textAlignment w:val="baseline"/>
        <w:rPr>
          <w:rFonts w:ascii="Arial" w:hAnsi="Arial" w:cs="Arial"/>
          <w:lang w:eastAsia="es-ES"/>
        </w:rPr>
      </w:pP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Además del formulario de afiliación, del interrogatorio de parte y de la declaración emitida por la señora Luz Amparo Henao Restrepo, la AFP Porvenir S.A. allegó otras pruebas documentales -fls.154 a 913-, de las que no se desprende el cumplimiento del deber legal de información que le asistía con el señor Silvio de Jesús Peláez Patiño, razón por la que, conforme con lo sentado por la Corte Suprema de Justicia, al no cumplir la AFP con la carga probatoria que le correspondía, no queda otro camino que confirmar la decisión emitida por el Juzgado Primero Laboral del Circuito, consistente en declarar la ineficacia del acto jurídico por medio del cual el accionante se trasladó del régimen de prima media con prestación definida al régimen de ahorro individual con solidaridad, correspondiéndole girar a favor de la Administradora Colombiana de Pensiones la totalidad del capital que se encuentre inmerso en la cuenta de ahorro individual de la actora, junto con los rendimientos e intereses financieros que se hayan producido, como correctamente lo ordenó el juzgado de conocimiento en el ordinal cuarto de la sentencia.</w:t>
      </w:r>
      <w:r w:rsidRPr="00970420">
        <w:rPr>
          <w:rFonts w:ascii="Arial" w:hAnsi="Arial" w:cs="Arial"/>
          <w:lang w:val="es-ES" w:eastAsia="es-ES"/>
        </w:rPr>
        <w:t> </w:t>
      </w:r>
    </w:p>
    <w:p w:rsidR="00970420" w:rsidRDefault="00970420" w:rsidP="00970420">
      <w:pPr>
        <w:spacing w:line="276" w:lineRule="auto"/>
        <w:jc w:val="both"/>
        <w:textAlignment w:val="baseline"/>
        <w:rPr>
          <w:rFonts w:ascii="Arial" w:hAnsi="Arial" w:cs="Arial"/>
          <w:lang w:eastAsia="es-ES"/>
        </w:rPr>
      </w:pP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En cuanto al reclamo hecho por la Administradora Colombiana de Pensiones consistente en que se ordene la devolución de los gastos de administración por parte de la AFP Porvenir S.A., baste decir que la Corte Suprema de Justicia en la sentencia SL1688 de 8 de mayo de 2019, apoyándose en providencias CSJ SL 31989, 9 sep. 2008, CSJ SL4964-2018, CSJ SL4989-2018 y CSJ SL1421-2019, indicó que otra de las consecuencias prácticas que trae la declaración de ineficacia, es la de la restitución de los gastos de administración con cargo a los recursos propios de la AFP a la Administradora Colombiana de Pensiones; razón por la que se adicionará el ordinar cuarto de la sentencia objeto de análisis en el sentido de ordenar la restitución, con cargo a sus propios recursos, de los gastos de administración, mismos que deberán ser debidamente indexados, por cuanto el paso del tiempo afecta el valor adquisitivo de la moneda en Colombia.</w:t>
      </w:r>
      <w:r w:rsidRPr="00970420">
        <w:rPr>
          <w:rFonts w:ascii="Arial" w:hAnsi="Arial" w:cs="Arial"/>
          <w:lang w:val="es-ES" w:eastAsia="es-ES"/>
        </w:rPr>
        <w:t> </w:t>
      </w:r>
    </w:p>
    <w:p w:rsidR="00970420" w:rsidRDefault="00970420" w:rsidP="00970420">
      <w:pPr>
        <w:spacing w:line="276" w:lineRule="auto"/>
        <w:jc w:val="both"/>
        <w:textAlignment w:val="baseline"/>
        <w:rPr>
          <w:rFonts w:ascii="Arial" w:hAnsi="Arial" w:cs="Arial"/>
          <w:lang w:eastAsia="es-ES"/>
        </w:rPr>
      </w:pP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En atención al grado jurisdiccional de consulta dispuesto a favor de la Administradora Colombiana de Pensiones, se adicionará también el ordinal cuarto de la sentencia recurrida, en el sentido de ordenar también a la AFP Porvenir S.A. la restitución, con cargo a sus propios recursos y debidamente indexados, de los valores que fueron destinados a financiar la garantía de pensión mínima y las primas de los seguros de invalidez y sobrevivientes.</w:t>
      </w:r>
      <w:r w:rsidRPr="00970420">
        <w:rPr>
          <w:rFonts w:ascii="Arial" w:hAnsi="Arial" w:cs="Arial"/>
          <w:lang w:val="es-ES" w:eastAsia="es-ES"/>
        </w:rPr>
        <w:t> </w:t>
      </w:r>
    </w:p>
    <w:p w:rsidR="00970420" w:rsidRDefault="00970420" w:rsidP="00970420">
      <w:pPr>
        <w:spacing w:line="276" w:lineRule="auto"/>
        <w:jc w:val="both"/>
        <w:textAlignment w:val="baseline"/>
        <w:rPr>
          <w:rFonts w:ascii="Arial" w:hAnsi="Arial" w:cs="Arial"/>
          <w:lang w:val="es-ES" w:eastAsia="es-ES"/>
        </w:rPr>
      </w:pP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De esta manera quedan resueltos los recursos de apelación interpuestos por la AFP Porvenir S.A. y la Administradora Colombiana de Pensiones, así como el grado jurisdiccional de consulta dispuesto a su favor. </w:t>
      </w:r>
    </w:p>
    <w:p w:rsidR="00970420" w:rsidRDefault="00970420" w:rsidP="00970420">
      <w:pPr>
        <w:spacing w:line="276" w:lineRule="auto"/>
        <w:jc w:val="both"/>
        <w:textAlignment w:val="baseline"/>
        <w:rPr>
          <w:rFonts w:ascii="Arial" w:hAnsi="Arial" w:cs="Arial"/>
          <w:lang w:val="es-ES" w:eastAsia="es-ES"/>
        </w:rPr>
      </w:pP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lastRenderedPageBreak/>
        <w:t>Las costas en esta sede estarán a cargo de la AFP Porvenir S.A en un 100% </w:t>
      </w:r>
    </w:p>
    <w:p w:rsidR="00970420" w:rsidRDefault="00970420" w:rsidP="00970420">
      <w:pPr>
        <w:spacing w:line="276" w:lineRule="auto"/>
        <w:jc w:val="both"/>
        <w:textAlignment w:val="baseline"/>
        <w:rPr>
          <w:rFonts w:ascii="Arial" w:hAnsi="Arial" w:cs="Arial"/>
          <w:lang w:val="es-ES" w:eastAsia="es-ES"/>
        </w:rPr>
      </w:pP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xml:space="preserve">En mérito de lo expuesto, la </w:t>
      </w:r>
      <w:r w:rsidRPr="00970420">
        <w:rPr>
          <w:rFonts w:ascii="Arial" w:hAnsi="Arial" w:cs="Arial"/>
          <w:b/>
          <w:bCs/>
          <w:lang w:val="es-ES" w:eastAsia="es-ES"/>
        </w:rPr>
        <w:t>Sala de Decisión Laboral Nº 3 del Tribunal Superior de Pereira</w:t>
      </w:r>
      <w:r w:rsidRPr="00970420">
        <w:rPr>
          <w:rFonts w:ascii="Arial" w:hAnsi="Arial" w:cs="Arial"/>
          <w:lang w:val="es-ES" w:eastAsia="es-ES"/>
        </w:rPr>
        <w:t>, administrando justicia en nombre de la República y por autoridad de la ley,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val="es-ES" w:eastAsia="es-ES"/>
        </w:rPr>
        <w:t> </w:t>
      </w:r>
    </w:p>
    <w:p w:rsidR="00F82096" w:rsidRPr="00970420" w:rsidRDefault="00F82096" w:rsidP="00970420">
      <w:pPr>
        <w:spacing w:line="276" w:lineRule="auto"/>
        <w:jc w:val="center"/>
        <w:textAlignment w:val="baseline"/>
        <w:rPr>
          <w:rFonts w:ascii="Arial" w:hAnsi="Arial" w:cs="Arial"/>
          <w:lang w:val="es-ES" w:eastAsia="es-ES"/>
        </w:rPr>
      </w:pPr>
      <w:r w:rsidRPr="00970420">
        <w:rPr>
          <w:rFonts w:ascii="Arial" w:hAnsi="Arial" w:cs="Arial"/>
          <w:b/>
          <w:bCs/>
          <w:lang w:val="es-ES" w:eastAsia="es-ES"/>
        </w:rPr>
        <w:t>RESUELVE</w:t>
      </w:r>
      <w:r w:rsidRPr="00970420">
        <w:rPr>
          <w:rFonts w:ascii="Arial" w:hAnsi="Arial" w:cs="Arial"/>
          <w:lang w:val="es-ES" w:eastAsia="es-ES"/>
        </w:rPr>
        <w:t> </w:t>
      </w:r>
    </w:p>
    <w:p w:rsidR="00970420" w:rsidRDefault="00970420" w:rsidP="00970420">
      <w:pPr>
        <w:spacing w:line="276" w:lineRule="auto"/>
        <w:jc w:val="both"/>
        <w:textAlignment w:val="baseline"/>
        <w:rPr>
          <w:rFonts w:ascii="Arial" w:hAnsi="Arial" w:cs="Arial"/>
          <w:b/>
          <w:bCs/>
          <w:lang w:val="es-ES" w:eastAsia="es-ES"/>
        </w:rPr>
      </w:pP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b/>
          <w:bCs/>
          <w:lang w:val="es-ES" w:eastAsia="es-ES"/>
        </w:rPr>
        <w:t xml:space="preserve">PRIMERO. ADICIONAR </w:t>
      </w:r>
      <w:r w:rsidRPr="00970420">
        <w:rPr>
          <w:rFonts w:ascii="Arial" w:hAnsi="Arial" w:cs="Arial"/>
          <w:lang w:val="es-ES" w:eastAsia="es-ES"/>
        </w:rPr>
        <w:t xml:space="preserve">el ordinal CUARTO de la sentencia proferida por el Juzgado Primero Laboral del Circuito, en el sentido de </w:t>
      </w:r>
      <w:r w:rsidRPr="00970420">
        <w:rPr>
          <w:rFonts w:ascii="Arial" w:hAnsi="Arial" w:cs="Arial"/>
          <w:b/>
          <w:bCs/>
          <w:lang w:val="es-ES" w:eastAsia="es-ES"/>
        </w:rPr>
        <w:t xml:space="preserve">CONDENAR </w:t>
      </w:r>
      <w:r w:rsidRPr="00970420">
        <w:rPr>
          <w:rFonts w:ascii="Arial" w:hAnsi="Arial" w:cs="Arial"/>
          <w:lang w:val="es-ES" w:eastAsia="es-ES"/>
        </w:rPr>
        <w:t>a la AFP PORVENIR S.A. a restituir con cargo a sus propios recursos y debidamente indexados, los valores que fueron cobrados por concepto de gastos de administración, así como los que fueron destinados a financiar la garantía de pensión mínima y las primas de los seguros de invalidez y sobrevivientes, a favor de la ADMINISTRADORA COLOMBIANA DE PENSIONES. </w:t>
      </w:r>
    </w:p>
    <w:p w:rsidR="00970420" w:rsidRDefault="00970420" w:rsidP="00970420">
      <w:pPr>
        <w:spacing w:line="276" w:lineRule="auto"/>
        <w:jc w:val="both"/>
        <w:textAlignment w:val="baseline"/>
        <w:rPr>
          <w:rFonts w:ascii="Arial" w:hAnsi="Arial" w:cs="Arial"/>
          <w:b/>
          <w:bCs/>
          <w:lang w:val="es-ES" w:eastAsia="es-ES"/>
        </w:rPr>
      </w:pP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b/>
          <w:bCs/>
          <w:lang w:val="es-ES" w:eastAsia="es-ES"/>
        </w:rPr>
        <w:t xml:space="preserve">SEGUNDO. CONFIRMAR </w:t>
      </w:r>
      <w:r w:rsidRPr="00970420">
        <w:rPr>
          <w:rFonts w:ascii="Arial" w:hAnsi="Arial" w:cs="Arial"/>
          <w:lang w:val="es-ES" w:eastAsia="es-ES"/>
        </w:rPr>
        <w:t>la sentencia recurrida en todo lo demás.</w:t>
      </w:r>
      <w:r w:rsidRPr="00970420">
        <w:rPr>
          <w:rFonts w:ascii="Arial" w:hAnsi="Arial" w:cs="Arial"/>
          <w:b/>
          <w:bCs/>
          <w:lang w:val="es-ES" w:eastAsia="es-ES"/>
        </w:rPr>
        <w:t> </w:t>
      </w:r>
      <w:r w:rsidRPr="00970420">
        <w:rPr>
          <w:rFonts w:ascii="Arial" w:hAnsi="Arial" w:cs="Arial"/>
          <w:lang w:val="es-ES" w:eastAsia="es-ES"/>
        </w:rPr>
        <w:t> </w:t>
      </w:r>
    </w:p>
    <w:p w:rsidR="00970420" w:rsidRDefault="00970420" w:rsidP="00970420">
      <w:pPr>
        <w:spacing w:line="276" w:lineRule="auto"/>
        <w:jc w:val="both"/>
        <w:textAlignment w:val="baseline"/>
        <w:rPr>
          <w:rFonts w:ascii="Arial" w:hAnsi="Arial" w:cs="Arial"/>
          <w:b/>
          <w:bCs/>
          <w:lang w:val="es-ES" w:eastAsia="es-ES"/>
        </w:rPr>
      </w:pP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b/>
          <w:bCs/>
          <w:lang w:val="es-ES" w:eastAsia="es-ES"/>
        </w:rPr>
        <w:t xml:space="preserve">TERCERO. CONDENAR </w:t>
      </w:r>
      <w:r w:rsidRPr="00970420">
        <w:rPr>
          <w:rFonts w:ascii="Arial" w:hAnsi="Arial" w:cs="Arial"/>
          <w:lang w:val="es-ES" w:eastAsia="es-ES"/>
        </w:rPr>
        <w:t>en costas en esta sede a la AFP PORVENIR S.A en un 100%. </w:t>
      </w:r>
    </w:p>
    <w:p w:rsidR="00970420" w:rsidRDefault="00970420" w:rsidP="00970420">
      <w:pPr>
        <w:pStyle w:val="paragraph"/>
        <w:spacing w:before="0" w:beforeAutospacing="0" w:after="0" w:afterAutospacing="0" w:line="276" w:lineRule="auto"/>
        <w:jc w:val="both"/>
        <w:textAlignment w:val="baseline"/>
        <w:rPr>
          <w:rStyle w:val="normaltextrun"/>
          <w:rFonts w:ascii="Arial" w:hAnsi="Arial" w:cs="Arial"/>
          <w:lang w:val="es-CO"/>
        </w:rPr>
      </w:pPr>
    </w:p>
    <w:p w:rsidR="00F82096" w:rsidRPr="00970420" w:rsidRDefault="00F82096" w:rsidP="00970420">
      <w:pPr>
        <w:pStyle w:val="paragraph"/>
        <w:spacing w:before="0" w:beforeAutospacing="0" w:after="0" w:afterAutospacing="0" w:line="276" w:lineRule="auto"/>
        <w:jc w:val="both"/>
        <w:textAlignment w:val="baseline"/>
        <w:rPr>
          <w:rFonts w:ascii="Arial" w:hAnsi="Arial" w:cs="Arial"/>
        </w:rPr>
      </w:pPr>
      <w:r w:rsidRPr="00970420">
        <w:rPr>
          <w:rStyle w:val="normaltextrun"/>
          <w:rFonts w:ascii="Arial" w:hAnsi="Arial" w:cs="Arial"/>
          <w:lang w:val="es-CO"/>
        </w:rPr>
        <w:t>Notifíquese por estado y a los correos electrónicos de los apoderados de las partes.</w:t>
      </w:r>
      <w:r w:rsidRPr="00970420">
        <w:rPr>
          <w:rStyle w:val="eop"/>
          <w:rFonts w:ascii="Arial" w:hAnsi="Arial" w:cs="Arial"/>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          </w:t>
      </w:r>
      <w:r w:rsidRPr="00970420">
        <w:rPr>
          <w:rFonts w:ascii="Arial" w:hAnsi="Arial" w:cs="Arial"/>
          <w:lang w:val="es-ES" w:eastAsia="es-ES"/>
        </w:rPr>
        <w:t> </w:t>
      </w:r>
    </w:p>
    <w:p w:rsidR="00F82096" w:rsidRPr="00970420" w:rsidRDefault="00F82096" w:rsidP="00970420">
      <w:pPr>
        <w:spacing w:line="276" w:lineRule="auto"/>
        <w:jc w:val="both"/>
        <w:textAlignment w:val="baseline"/>
        <w:rPr>
          <w:rFonts w:ascii="Arial" w:hAnsi="Arial" w:cs="Arial"/>
          <w:lang w:val="es-ES" w:eastAsia="es-ES"/>
        </w:rPr>
      </w:pPr>
      <w:r w:rsidRPr="00970420">
        <w:rPr>
          <w:rFonts w:ascii="Arial" w:hAnsi="Arial" w:cs="Arial"/>
          <w:lang w:eastAsia="es-ES"/>
        </w:rPr>
        <w:t>Quienes integran la Sala,</w:t>
      </w:r>
      <w:r w:rsidRPr="00970420">
        <w:rPr>
          <w:rFonts w:ascii="Arial" w:hAnsi="Arial" w:cs="Arial"/>
          <w:lang w:val="es-ES" w:eastAsia="es-ES"/>
        </w:rPr>
        <w:t> </w:t>
      </w:r>
    </w:p>
    <w:p w:rsidR="00970420" w:rsidRPr="00E2507A" w:rsidRDefault="00970420" w:rsidP="00970420">
      <w:pPr>
        <w:spacing w:line="276" w:lineRule="auto"/>
        <w:jc w:val="both"/>
        <w:rPr>
          <w:rFonts w:ascii="Arial" w:hAnsi="Arial" w:cs="Arial"/>
          <w:spacing w:val="-4"/>
          <w:lang w:val="es-ES_tradnl" w:eastAsia="es-ES"/>
        </w:rPr>
      </w:pPr>
    </w:p>
    <w:p w:rsidR="00970420" w:rsidRDefault="00970420" w:rsidP="00970420">
      <w:pPr>
        <w:widowControl w:val="0"/>
        <w:autoSpaceDE w:val="0"/>
        <w:autoSpaceDN w:val="0"/>
        <w:adjustRightInd w:val="0"/>
        <w:spacing w:line="276" w:lineRule="auto"/>
        <w:rPr>
          <w:rFonts w:ascii="Arial" w:hAnsi="Arial" w:cs="Arial"/>
          <w:b/>
          <w:spacing w:val="-4"/>
          <w:lang w:val="es-ES_tradnl" w:eastAsia="es-ES"/>
        </w:rPr>
      </w:pPr>
    </w:p>
    <w:p w:rsidR="00970420" w:rsidRPr="00E2507A" w:rsidRDefault="00970420" w:rsidP="00970420">
      <w:pPr>
        <w:widowControl w:val="0"/>
        <w:autoSpaceDE w:val="0"/>
        <w:autoSpaceDN w:val="0"/>
        <w:adjustRightInd w:val="0"/>
        <w:spacing w:line="276" w:lineRule="auto"/>
        <w:rPr>
          <w:rFonts w:ascii="Arial" w:hAnsi="Arial" w:cs="Arial"/>
          <w:b/>
          <w:spacing w:val="-4"/>
          <w:lang w:val="es-ES_tradnl" w:eastAsia="es-ES"/>
        </w:rPr>
      </w:pPr>
    </w:p>
    <w:p w:rsidR="00970420" w:rsidRPr="00E2507A" w:rsidRDefault="00970420" w:rsidP="00970420">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970420" w:rsidRDefault="00970420" w:rsidP="00970420">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 xml:space="preserve">Magistrado </w:t>
      </w:r>
      <w:r w:rsidRPr="00E2507A">
        <w:rPr>
          <w:rFonts w:ascii="Arial" w:hAnsi="Arial" w:cs="Arial"/>
          <w:spacing w:val="-4"/>
          <w:lang w:val="es-ES_tradnl" w:eastAsia="es-ES"/>
        </w:rPr>
        <w:t>Ponente</w:t>
      </w:r>
    </w:p>
    <w:p w:rsidR="00970420" w:rsidRPr="00E2507A" w:rsidRDefault="00970420" w:rsidP="00970420">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Aclara voto</w:t>
      </w:r>
    </w:p>
    <w:p w:rsidR="00970420" w:rsidRDefault="00970420" w:rsidP="00970420">
      <w:pPr>
        <w:widowControl w:val="0"/>
        <w:autoSpaceDE w:val="0"/>
        <w:autoSpaceDN w:val="0"/>
        <w:adjustRightInd w:val="0"/>
        <w:spacing w:line="276" w:lineRule="auto"/>
        <w:rPr>
          <w:rFonts w:ascii="Arial" w:hAnsi="Arial" w:cs="Arial"/>
          <w:b/>
          <w:spacing w:val="-4"/>
          <w:lang w:val="es-ES_tradnl" w:eastAsia="es-ES"/>
        </w:rPr>
      </w:pPr>
    </w:p>
    <w:p w:rsidR="00970420" w:rsidRPr="00E2507A" w:rsidRDefault="00970420" w:rsidP="00970420">
      <w:pPr>
        <w:widowControl w:val="0"/>
        <w:autoSpaceDE w:val="0"/>
        <w:autoSpaceDN w:val="0"/>
        <w:adjustRightInd w:val="0"/>
        <w:spacing w:line="276" w:lineRule="auto"/>
        <w:rPr>
          <w:rFonts w:ascii="Arial" w:hAnsi="Arial" w:cs="Arial"/>
          <w:b/>
          <w:spacing w:val="-4"/>
          <w:lang w:val="es-ES_tradnl" w:eastAsia="es-ES"/>
        </w:rPr>
      </w:pPr>
    </w:p>
    <w:p w:rsidR="00970420" w:rsidRPr="00E2507A" w:rsidRDefault="00970420" w:rsidP="00970420">
      <w:pPr>
        <w:widowControl w:val="0"/>
        <w:autoSpaceDE w:val="0"/>
        <w:autoSpaceDN w:val="0"/>
        <w:adjustRightInd w:val="0"/>
        <w:spacing w:line="276" w:lineRule="auto"/>
        <w:rPr>
          <w:rFonts w:ascii="Arial" w:hAnsi="Arial" w:cs="Arial"/>
          <w:spacing w:val="-4"/>
          <w:lang w:val="es-ES_tradnl" w:eastAsia="es-ES"/>
        </w:rPr>
      </w:pPr>
    </w:p>
    <w:p w:rsidR="00970420" w:rsidRPr="00E2507A" w:rsidRDefault="00970420" w:rsidP="00970420">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970420" w:rsidRDefault="00970420" w:rsidP="00970420">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F82096" w:rsidRPr="00970420" w:rsidRDefault="00F82096" w:rsidP="00970420">
      <w:pPr>
        <w:spacing w:line="276" w:lineRule="auto"/>
        <w:jc w:val="both"/>
        <w:textAlignment w:val="baseline"/>
        <w:rPr>
          <w:rFonts w:ascii="Arial" w:hAnsi="Arial" w:cs="Arial"/>
          <w:lang w:eastAsia="es-ES"/>
        </w:rPr>
      </w:pPr>
    </w:p>
    <w:p w:rsidR="00970420" w:rsidRDefault="00970420">
      <w:pPr>
        <w:rPr>
          <w:rFonts w:ascii="Arial" w:hAnsi="Arial" w:cs="Arial"/>
          <w:lang w:eastAsia="es-ES"/>
        </w:rPr>
      </w:pPr>
      <w:r>
        <w:rPr>
          <w:rFonts w:ascii="Arial" w:hAnsi="Arial" w:cs="Arial"/>
          <w:lang w:eastAsia="es-ES"/>
        </w:rPr>
        <w:br w:type="page"/>
      </w:r>
      <w:bookmarkStart w:id="0" w:name="_GoBack"/>
      <w:bookmarkEnd w:id="0"/>
    </w:p>
    <w:p w:rsidR="00F82096" w:rsidRPr="00970420" w:rsidRDefault="00F82096" w:rsidP="00970420">
      <w:pPr>
        <w:spacing w:line="276" w:lineRule="auto"/>
        <w:jc w:val="both"/>
        <w:textAlignment w:val="baseline"/>
        <w:rPr>
          <w:rFonts w:ascii="Arial" w:hAnsi="Arial" w:cs="Arial"/>
          <w:lang w:eastAsia="es-ES"/>
        </w:rPr>
      </w:pPr>
    </w:p>
    <w:p w:rsidR="00970420" w:rsidRPr="00E42332" w:rsidRDefault="00970420" w:rsidP="00970420">
      <w:pPr>
        <w:keepNext/>
        <w:spacing w:line="276" w:lineRule="auto"/>
        <w:jc w:val="center"/>
        <w:outlineLvl w:val="2"/>
        <w:rPr>
          <w:rFonts w:ascii="Arial" w:hAnsi="Arial" w:cs="Arial"/>
          <w:b/>
          <w:lang w:val="es-ES_tradnl" w:eastAsia="es-ES"/>
        </w:rPr>
      </w:pPr>
      <w:r w:rsidRPr="00E42332">
        <w:rPr>
          <w:rFonts w:ascii="Arial" w:hAnsi="Arial" w:cs="Arial"/>
          <w:b/>
          <w:lang w:val="es-ES_tradnl" w:eastAsia="es-ES"/>
        </w:rPr>
        <w:t>TRIBUNAL SUPERIOR DEL DISTRITO JUDICIAL</w:t>
      </w:r>
    </w:p>
    <w:p w:rsidR="00970420" w:rsidRPr="00E42332" w:rsidRDefault="00970420" w:rsidP="00970420">
      <w:pPr>
        <w:spacing w:line="276" w:lineRule="auto"/>
        <w:jc w:val="center"/>
        <w:rPr>
          <w:rFonts w:ascii="Arial" w:hAnsi="Arial" w:cs="Arial"/>
          <w:b/>
        </w:rPr>
      </w:pPr>
    </w:p>
    <w:p w:rsidR="00970420" w:rsidRPr="00E42332" w:rsidRDefault="00970420" w:rsidP="00970420">
      <w:pPr>
        <w:spacing w:line="276" w:lineRule="auto"/>
        <w:jc w:val="center"/>
        <w:rPr>
          <w:rFonts w:ascii="Arial" w:hAnsi="Arial" w:cs="Arial"/>
          <w:b/>
        </w:rPr>
      </w:pPr>
      <w:r w:rsidRPr="00E42332">
        <w:rPr>
          <w:rFonts w:ascii="Arial" w:hAnsi="Arial" w:cs="Arial"/>
          <w:b/>
        </w:rPr>
        <w:t>SALA LABORAL</w:t>
      </w:r>
    </w:p>
    <w:p w:rsidR="00970420" w:rsidRPr="00E42332" w:rsidRDefault="00970420" w:rsidP="00970420">
      <w:pPr>
        <w:spacing w:line="276" w:lineRule="auto"/>
        <w:jc w:val="center"/>
        <w:rPr>
          <w:rFonts w:ascii="Arial" w:hAnsi="Arial" w:cs="Arial"/>
          <w:b/>
          <w:lang w:val="es-ES_tradnl" w:eastAsia="es-ES"/>
        </w:rPr>
      </w:pPr>
    </w:p>
    <w:p w:rsidR="00970420" w:rsidRPr="00E42332" w:rsidRDefault="00970420" w:rsidP="00970420">
      <w:pPr>
        <w:spacing w:line="276" w:lineRule="auto"/>
        <w:jc w:val="center"/>
        <w:rPr>
          <w:rFonts w:ascii="Arial" w:hAnsi="Arial" w:cs="Arial"/>
          <w:b/>
          <w:lang w:val="es-ES_tradnl" w:eastAsia="es-ES"/>
        </w:rPr>
      </w:pPr>
      <w:r w:rsidRPr="00E42332">
        <w:rPr>
          <w:rFonts w:ascii="Arial" w:hAnsi="Arial" w:cs="Arial"/>
          <w:b/>
          <w:lang w:val="es-ES_tradnl" w:eastAsia="es-ES"/>
        </w:rPr>
        <w:t xml:space="preserve">MAGISTRADO: JULIO CÉSAR SALAZAR MUÑOZ </w:t>
      </w:r>
    </w:p>
    <w:p w:rsidR="00970420" w:rsidRPr="00E42332" w:rsidRDefault="00970420" w:rsidP="00970420">
      <w:pPr>
        <w:spacing w:line="276" w:lineRule="auto"/>
        <w:jc w:val="center"/>
        <w:rPr>
          <w:rFonts w:ascii="Arial" w:hAnsi="Arial" w:cs="Arial"/>
          <w:b/>
          <w:lang w:val="es-ES_tradnl" w:eastAsia="es-ES"/>
        </w:rPr>
      </w:pPr>
    </w:p>
    <w:p w:rsidR="00970420" w:rsidRPr="00E42332" w:rsidRDefault="00970420" w:rsidP="00970420">
      <w:pPr>
        <w:spacing w:line="276" w:lineRule="auto"/>
        <w:jc w:val="center"/>
        <w:rPr>
          <w:rFonts w:ascii="Arial" w:hAnsi="Arial" w:cs="Arial"/>
          <w:bCs/>
          <w:lang w:val="es-ES" w:eastAsia="es-ES"/>
        </w:rPr>
      </w:pPr>
      <w:r w:rsidRPr="00E42332">
        <w:rPr>
          <w:rFonts w:ascii="Arial" w:hAnsi="Arial" w:cs="Arial"/>
          <w:bCs/>
          <w:lang w:val="es-ES" w:eastAsia="es-ES"/>
        </w:rPr>
        <w:t xml:space="preserve">Septiembre </w:t>
      </w:r>
      <w:r w:rsidR="0085553F">
        <w:rPr>
          <w:rFonts w:ascii="Arial" w:hAnsi="Arial" w:cs="Arial"/>
          <w:bCs/>
          <w:lang w:val="es-ES" w:eastAsia="es-ES"/>
        </w:rPr>
        <w:t>9</w:t>
      </w:r>
      <w:r w:rsidRPr="00E42332">
        <w:rPr>
          <w:rFonts w:ascii="Arial" w:hAnsi="Arial" w:cs="Arial"/>
          <w:bCs/>
          <w:lang w:val="es-ES" w:eastAsia="es-ES"/>
        </w:rPr>
        <w:t xml:space="preserve"> de 2020</w:t>
      </w:r>
    </w:p>
    <w:p w:rsidR="00970420" w:rsidRPr="00E42332" w:rsidRDefault="00970420" w:rsidP="00970420">
      <w:pPr>
        <w:spacing w:line="276" w:lineRule="auto"/>
        <w:jc w:val="center"/>
        <w:rPr>
          <w:rFonts w:ascii="Arial" w:hAnsi="Arial" w:cs="Arial"/>
          <w:b/>
          <w:lang w:val="es-ES_tradnl" w:eastAsia="es-ES"/>
        </w:rPr>
      </w:pPr>
    </w:p>
    <w:p w:rsidR="00970420" w:rsidRPr="00E42332" w:rsidRDefault="00970420" w:rsidP="00970420">
      <w:pPr>
        <w:spacing w:line="276" w:lineRule="auto"/>
        <w:jc w:val="center"/>
        <w:rPr>
          <w:rFonts w:ascii="Arial" w:hAnsi="Arial" w:cs="Arial"/>
          <w:b/>
          <w:lang w:val="es-ES_tradnl" w:eastAsia="es-ES"/>
        </w:rPr>
      </w:pPr>
      <w:r w:rsidRPr="00E42332">
        <w:rPr>
          <w:rFonts w:ascii="Arial" w:hAnsi="Arial" w:cs="Arial"/>
          <w:b/>
          <w:lang w:val="es-ES_tradnl" w:eastAsia="es-ES"/>
        </w:rPr>
        <w:t>ACLARACIÓN DE VOTO</w:t>
      </w:r>
    </w:p>
    <w:p w:rsidR="00970420" w:rsidRPr="00E42332" w:rsidRDefault="00970420" w:rsidP="00970420">
      <w:pPr>
        <w:suppressAutoHyphens/>
        <w:spacing w:line="276" w:lineRule="auto"/>
        <w:jc w:val="both"/>
        <w:rPr>
          <w:rFonts w:ascii="Arial" w:hAnsi="Arial" w:cs="Arial"/>
          <w:lang w:val="es-ES_tradnl" w:eastAsia="es-ES"/>
        </w:rPr>
      </w:pPr>
    </w:p>
    <w:p w:rsidR="00970420" w:rsidRPr="00E42332" w:rsidRDefault="00970420" w:rsidP="00970420">
      <w:pPr>
        <w:suppressAutoHyphens/>
        <w:spacing w:line="276" w:lineRule="auto"/>
        <w:jc w:val="both"/>
        <w:rPr>
          <w:rFonts w:ascii="Arial" w:hAnsi="Arial" w:cs="Arial"/>
          <w:lang w:val="es-ES" w:eastAsia="es-ES"/>
        </w:rPr>
      </w:pPr>
    </w:p>
    <w:p w:rsidR="00970420" w:rsidRPr="00E42332" w:rsidRDefault="00970420" w:rsidP="00970420">
      <w:pPr>
        <w:spacing w:line="276" w:lineRule="auto"/>
        <w:jc w:val="both"/>
        <w:rPr>
          <w:rFonts w:ascii="Arial" w:hAnsi="Arial" w:cs="Arial"/>
          <w:lang w:val="es-ES" w:eastAsia="es-ES"/>
        </w:rPr>
      </w:pPr>
      <w:r w:rsidRPr="00E42332">
        <w:rPr>
          <w:rFonts w:ascii="Arial" w:hAnsi="Arial" w:cs="Arial"/>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E42332">
        <w:rPr>
          <w:rFonts w:ascii="Arial" w:hAnsi="Arial" w:cs="Arial"/>
          <w:b/>
          <w:lang w:val="es-ES" w:eastAsia="es-ES"/>
        </w:rPr>
        <w:t>EXORTAR</w:t>
      </w:r>
      <w:proofErr w:type="spellEnd"/>
      <w:r w:rsidRPr="00E42332">
        <w:rPr>
          <w:rFonts w:ascii="Arial" w:hAnsi="Arial" w:cs="Arial"/>
          <w:lang w:val="es-ES" w:eastAsia="es-ES"/>
        </w:rPr>
        <w:t xml:space="preserve"> (sic) a la </w:t>
      </w:r>
      <w:r w:rsidRPr="00E42332">
        <w:rPr>
          <w:rFonts w:ascii="Arial" w:hAnsi="Arial" w:cs="Arial"/>
          <w:b/>
          <w:lang w:val="es-ES" w:eastAsia="es-ES"/>
        </w:rPr>
        <w:t xml:space="preserve">SALA LABORAL DEL TRIBUNAL SUPERIOR DEL DISTRITO JUDICIAL DE PEREIRA </w:t>
      </w:r>
      <w:r w:rsidRPr="00E42332">
        <w:rPr>
          <w:rFonts w:ascii="Arial" w:hAnsi="Arial" w:cs="Arial"/>
          <w:lang w:val="es-ES" w:eastAsia="es-ES"/>
        </w:rPr>
        <w:t>para que en lo sucesivo acate el precedente judicial emanado de esta Corporación”.</w:t>
      </w:r>
    </w:p>
    <w:p w:rsidR="00970420" w:rsidRPr="00E42332" w:rsidRDefault="00970420" w:rsidP="00970420">
      <w:pPr>
        <w:spacing w:line="276" w:lineRule="auto"/>
        <w:jc w:val="both"/>
        <w:rPr>
          <w:rFonts w:ascii="Arial" w:hAnsi="Arial" w:cs="Arial"/>
          <w:lang w:val="es-ES" w:eastAsia="es-ES"/>
        </w:rPr>
      </w:pPr>
    </w:p>
    <w:p w:rsidR="00970420" w:rsidRPr="00E42332" w:rsidRDefault="00970420" w:rsidP="00970420">
      <w:pPr>
        <w:spacing w:line="276" w:lineRule="auto"/>
        <w:jc w:val="both"/>
        <w:rPr>
          <w:rFonts w:ascii="Arial" w:hAnsi="Arial" w:cs="Arial"/>
          <w:lang w:val="es-ES" w:eastAsia="es-ES"/>
        </w:rPr>
      </w:pPr>
      <w:r w:rsidRPr="00E42332">
        <w:rPr>
          <w:rFonts w:ascii="Arial" w:hAnsi="Arial" w:cs="Arial"/>
          <w:lang w:val="es-ES" w:eastAsia="es-ES"/>
        </w:rPr>
        <w:t xml:space="preserve">Bajo tal apremio, no obstante lo dispuesto en los artículos 228 y 230 de la Constitución Nacional, </w:t>
      </w:r>
      <w:r w:rsidRPr="00E42332">
        <w:rPr>
          <w:rFonts w:ascii="Arial" w:hAnsi="Arial" w:cs="Arial"/>
          <w:b/>
          <w:lang w:val="es-ES" w:eastAsia="es-ES"/>
        </w:rPr>
        <w:t>no queda otra posibilidad al suscrito que</w:t>
      </w:r>
      <w:r w:rsidRPr="00E42332">
        <w:rPr>
          <w:rFonts w:ascii="Arial" w:hAnsi="Arial" w:cs="Arial"/>
          <w:lang w:val="es-ES" w:eastAsia="es-ES"/>
        </w:rPr>
        <w:t xml:space="preserve">, en este y en todos los numerosos y sucesivos asuntos de similares características que se presenten a la Sala para decisión, </w:t>
      </w:r>
      <w:r w:rsidRPr="00E42332">
        <w:rPr>
          <w:rFonts w:ascii="Arial" w:hAnsi="Arial" w:cs="Arial"/>
          <w:b/>
          <w:lang w:val="es-ES" w:eastAsia="es-ES"/>
        </w:rPr>
        <w:t>acatar lo resuelto por el superior</w:t>
      </w:r>
      <w:r w:rsidRPr="00E42332">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970420" w:rsidRPr="00E42332" w:rsidRDefault="00970420" w:rsidP="00970420">
      <w:pPr>
        <w:spacing w:line="276" w:lineRule="auto"/>
        <w:jc w:val="both"/>
        <w:rPr>
          <w:rFonts w:ascii="Arial" w:hAnsi="Arial" w:cs="Arial"/>
          <w:lang w:val="es-ES" w:eastAsia="es-ES"/>
        </w:rPr>
      </w:pPr>
    </w:p>
    <w:p w:rsidR="00970420" w:rsidRPr="00E42332" w:rsidRDefault="00970420" w:rsidP="00970420">
      <w:pPr>
        <w:spacing w:line="276" w:lineRule="auto"/>
        <w:jc w:val="center"/>
        <w:rPr>
          <w:rFonts w:ascii="Arial" w:hAnsi="Arial" w:cs="Arial"/>
          <w:b/>
          <w:lang w:val="es-ES" w:eastAsia="es-ES"/>
        </w:rPr>
      </w:pPr>
      <w:r w:rsidRPr="00E42332">
        <w:rPr>
          <w:rFonts w:ascii="Arial" w:hAnsi="Arial" w:cs="Arial"/>
          <w:b/>
          <w:lang w:val="es-ES" w:eastAsia="es-ES"/>
        </w:rPr>
        <w:t>ANÁLISIS JURÍDICO DE LOS HECHOS DEBATIDOS EN LOS CASOS DE TRASLADOS ENTRE REGÍMENES</w:t>
      </w:r>
    </w:p>
    <w:p w:rsidR="00970420" w:rsidRPr="00E42332" w:rsidRDefault="00970420" w:rsidP="00970420">
      <w:pPr>
        <w:spacing w:line="276" w:lineRule="auto"/>
        <w:jc w:val="both"/>
        <w:rPr>
          <w:rFonts w:ascii="Arial" w:hAnsi="Arial" w:cs="Arial"/>
          <w:lang w:val="es-ES" w:eastAsia="es-ES"/>
        </w:rPr>
      </w:pPr>
    </w:p>
    <w:p w:rsidR="00970420" w:rsidRPr="00E42332" w:rsidRDefault="00970420" w:rsidP="00970420">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42332">
        <w:rPr>
          <w:rFonts w:ascii="Arial" w:hAnsi="Arial" w:cs="Arial"/>
          <w:spacing w:val="-2"/>
          <w:lang w:val="es-ES_tradnl" w:eastAsia="es-ES"/>
        </w:rPr>
        <w:t>RAIS</w:t>
      </w:r>
      <w:proofErr w:type="spellEnd"/>
      <w:r w:rsidRPr="00E42332">
        <w:rPr>
          <w:rFonts w:ascii="Arial" w:hAnsi="Arial" w:cs="Arial"/>
          <w:spacing w:val="-2"/>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Lo anterior es así porque de acuerdo con nuestro ordenamiento jurídico la acción que en realidad responde a la situación fáctica planteada por los demandantes no es otra </w:t>
      </w:r>
      <w:r w:rsidRPr="00E42332">
        <w:rPr>
          <w:rFonts w:ascii="Arial" w:hAnsi="Arial" w:cs="Arial"/>
          <w:spacing w:val="-2"/>
          <w:lang w:val="es-ES_tradnl" w:eastAsia="es-ES"/>
        </w:rPr>
        <w:lastRenderedPageBreak/>
        <w:t xml:space="preserve">que la de responsabilidad prevista en el artículo 10 del decreto 720 de 1994, en la que a quien corresponde comprobar que actuó conforme a derecho </w:t>
      </w:r>
      <w:r>
        <w:rPr>
          <w:rFonts w:ascii="Arial" w:hAnsi="Arial" w:cs="Arial"/>
          <w:spacing w:val="-2"/>
          <w:lang w:val="es-ES_tradnl" w:eastAsia="es-ES"/>
        </w:rPr>
        <w:t>-</w:t>
      </w:r>
      <w:r w:rsidRPr="00E42332">
        <w:rPr>
          <w:rFonts w:ascii="Arial" w:hAnsi="Arial" w:cs="Arial"/>
          <w:spacing w:val="-2"/>
          <w:lang w:val="es-ES_tradnl" w:eastAsia="es-ES"/>
        </w:rPr>
        <w:t>dando toda la información que requerida en su momento para conseguir el traslado de los afiliados- es a la vez quien, de no conseguir dar claridad al respecto, puede llegar a ser condenada al pago del perjuicio que se demuestre que con ello causó.</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Como quiera que esta posición se </w:t>
      </w:r>
      <w:proofErr w:type="gramStart"/>
      <w:r w:rsidRPr="00E42332">
        <w:rPr>
          <w:rFonts w:ascii="Arial" w:hAnsi="Arial" w:cs="Arial"/>
          <w:spacing w:val="-2"/>
          <w:lang w:val="es-ES_tradnl" w:eastAsia="es-ES"/>
        </w:rPr>
        <w:t>separa</w:t>
      </w:r>
      <w:proofErr w:type="gramEnd"/>
      <w:r w:rsidRPr="00E42332">
        <w:rPr>
          <w:rFonts w:ascii="Arial" w:hAnsi="Arial" w:cs="Arial"/>
          <w:spacing w:val="-2"/>
          <w:lang w:val="es-ES_tradnl" w:eastAsia="es-ES"/>
        </w:rPr>
        <w:t xml:space="preserve"> expresamente de la línea actual de la Corte Suprema de Justicia, considero necesario </w:t>
      </w:r>
      <w:r w:rsidRPr="00E42332">
        <w:rPr>
          <w:rFonts w:ascii="Arial" w:hAnsi="Arial" w:cs="Arial"/>
          <w:iCs/>
          <w:lang w:val="es-ES_tradnl" w:eastAsia="es-ES"/>
        </w:rPr>
        <w:t>discurrir sobre los 8 temas jurídicos que a continuación se desarrollan:</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LA JURISPRUDENCIA, LA OBLIGACIÓN DE LOS JUECES DE SEGUIRLA Y LA AUTORIZACIÓN Y FORMA DE APARTARSE DE LA DOCTRINA PROBABLE.</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pacing w:line="276" w:lineRule="auto"/>
        <w:ind w:right="51"/>
        <w:jc w:val="both"/>
        <w:rPr>
          <w:rFonts w:ascii="Arial" w:hAnsi="Arial" w:cs="Arial"/>
          <w:spacing w:val="-2"/>
          <w:lang w:val="es-ES_tradnl" w:eastAsia="es-ES"/>
        </w:rPr>
      </w:pPr>
      <w:r w:rsidRPr="00E42332">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527174" w:rsidRDefault="00970420" w:rsidP="00970420">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de forma explícita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1" w:name="_ftnref33"/>
      <w:r w:rsidRPr="00527174">
        <w:rPr>
          <w:rFonts w:ascii="Arial" w:hAnsi="Arial" w:cs="Arial"/>
          <w:spacing w:val="-2"/>
          <w:sz w:val="22"/>
          <w:lang w:val="es-ES" w:eastAsia="es-ES"/>
        </w:rPr>
        <w:t>”</w:t>
      </w:r>
      <w:bookmarkEnd w:id="1"/>
    </w:p>
    <w:p w:rsidR="00970420" w:rsidRPr="00527174" w:rsidRDefault="00970420" w:rsidP="00970420">
      <w:pPr>
        <w:suppressAutoHyphens/>
        <w:ind w:left="426" w:right="420"/>
        <w:jc w:val="both"/>
        <w:rPr>
          <w:rFonts w:ascii="Arial" w:hAnsi="Arial" w:cs="Arial"/>
          <w:spacing w:val="-2"/>
          <w:sz w:val="22"/>
          <w:lang w:val="es-ES" w:eastAsia="es-ES"/>
        </w:rPr>
      </w:pPr>
    </w:p>
    <w:p w:rsidR="00970420" w:rsidRPr="00527174" w:rsidRDefault="00970420" w:rsidP="00970420">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970420" w:rsidRPr="00E42332" w:rsidRDefault="00970420" w:rsidP="00970420">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 </w:t>
      </w:r>
    </w:p>
    <w:p w:rsidR="00970420" w:rsidRPr="00E42332" w:rsidRDefault="00970420" w:rsidP="00970420">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970420" w:rsidRPr="00E42332" w:rsidRDefault="00970420" w:rsidP="00970420">
      <w:pPr>
        <w:suppressAutoHyphens/>
        <w:spacing w:line="276" w:lineRule="auto"/>
        <w:jc w:val="both"/>
        <w:rPr>
          <w:rFonts w:ascii="Arial" w:hAnsi="Arial" w:cs="Arial"/>
          <w:b/>
          <w:spacing w:val="-2"/>
          <w:lang w:val="es-ES_tradnl" w:eastAsia="es-ES"/>
        </w:rPr>
      </w:pPr>
    </w:p>
    <w:p w:rsidR="00970420" w:rsidRPr="00E42332" w:rsidRDefault="00970420" w:rsidP="00970420">
      <w:pPr>
        <w:numPr>
          <w:ilvl w:val="0"/>
          <w:numId w:val="2"/>
        </w:numPr>
        <w:suppressAutoHyphens/>
        <w:spacing w:line="276" w:lineRule="auto"/>
        <w:ind w:left="567" w:hanging="567"/>
        <w:jc w:val="both"/>
        <w:rPr>
          <w:rFonts w:ascii="Arial" w:hAnsi="Arial" w:cs="Arial"/>
          <w:spacing w:val="-2"/>
          <w:lang w:val="es-ES_tradnl" w:eastAsia="es-ES"/>
        </w:rPr>
      </w:pPr>
      <w:r w:rsidRPr="00E42332">
        <w:rPr>
          <w:rFonts w:ascii="Arial" w:hAnsi="Arial" w:cs="Arial"/>
          <w:b/>
          <w:spacing w:val="-2"/>
          <w:lang w:val="es-ES_tradnl" w:eastAsia="es-ES"/>
        </w:rPr>
        <w:t>LA POSICIÓN ACTUAL DE LA SALA DE CASACIÓN LABORAL RESPECTO AL TEMA DE LA NULIDAD O INEFICACIA DE LOS TRASLADOS ENTRE REGÍMENES PENSIONALES.</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uppressAutoHyphens/>
        <w:spacing w:line="276" w:lineRule="auto"/>
        <w:jc w:val="both"/>
        <w:rPr>
          <w:rFonts w:ascii="Arial" w:hAnsi="Arial" w:cs="Arial"/>
          <w:iCs/>
          <w:lang w:val="es-ES_tradnl" w:eastAsia="es-ES"/>
        </w:rPr>
      </w:pPr>
      <w:r w:rsidRPr="00E42332">
        <w:rPr>
          <w:rFonts w:ascii="Arial" w:hAnsi="Arial" w:cs="Arial"/>
          <w:spacing w:val="-2"/>
          <w:lang w:val="es-ES_tradnl" w:eastAsia="es-ES"/>
        </w:rPr>
        <w:t xml:space="preserve">En acatamiento de lo señalado en las sentencias C-836 de 2001 y C-621 de 2015 desde ya se deja en evidencia que es conocida la jurisprudencia vigente emanada de la </w:t>
      </w:r>
      <w:r w:rsidRPr="00E42332">
        <w:rPr>
          <w:rFonts w:ascii="Arial" w:hAnsi="Arial" w:cs="Arial"/>
          <w:iCs/>
          <w:lang w:val="es-ES_tradnl" w:eastAsia="es-ES"/>
        </w:rPr>
        <w:t xml:space="preserve"> Sala de Casación Laboral contenida en las sentencias </w:t>
      </w:r>
      <w:proofErr w:type="spellStart"/>
      <w:r w:rsidRPr="00E42332">
        <w:rPr>
          <w:rFonts w:ascii="Arial" w:hAnsi="Arial" w:cs="Arial"/>
          <w:iCs/>
          <w:lang w:val="es-ES_tradnl" w:eastAsia="es-ES"/>
        </w:rPr>
        <w:t>SL1421</w:t>
      </w:r>
      <w:proofErr w:type="spellEnd"/>
      <w:r w:rsidRPr="00E42332">
        <w:rPr>
          <w:rFonts w:ascii="Arial" w:hAnsi="Arial" w:cs="Arial"/>
          <w:iCs/>
          <w:lang w:val="es-ES_tradnl" w:eastAsia="es-ES"/>
        </w:rPr>
        <w:t xml:space="preserve">-2019, </w:t>
      </w:r>
      <w:proofErr w:type="spellStart"/>
      <w:r w:rsidRPr="00E42332">
        <w:rPr>
          <w:rFonts w:ascii="Arial" w:hAnsi="Arial" w:cs="Arial"/>
          <w:iCs/>
          <w:lang w:val="es-ES_tradnl" w:eastAsia="es-ES"/>
        </w:rPr>
        <w:t>SL1452</w:t>
      </w:r>
      <w:proofErr w:type="spellEnd"/>
      <w:r w:rsidRPr="00E42332">
        <w:rPr>
          <w:rFonts w:ascii="Arial" w:hAnsi="Arial" w:cs="Arial"/>
          <w:iCs/>
          <w:lang w:val="es-ES_tradnl" w:eastAsia="es-ES"/>
        </w:rPr>
        <w:t xml:space="preserve">-2019, </w:t>
      </w:r>
      <w:proofErr w:type="spellStart"/>
      <w:r w:rsidRPr="00E42332">
        <w:rPr>
          <w:rFonts w:ascii="Arial" w:hAnsi="Arial" w:cs="Arial"/>
          <w:iCs/>
          <w:lang w:val="es-ES_tradnl" w:eastAsia="es-ES"/>
        </w:rPr>
        <w:t>SL1688</w:t>
      </w:r>
      <w:proofErr w:type="spellEnd"/>
      <w:r w:rsidRPr="00E42332">
        <w:rPr>
          <w:rFonts w:ascii="Arial" w:hAnsi="Arial" w:cs="Arial"/>
          <w:iCs/>
          <w:lang w:val="es-ES_tradnl" w:eastAsia="es-ES"/>
        </w:rPr>
        <w:t xml:space="preserve">-2019 y </w:t>
      </w:r>
      <w:proofErr w:type="spellStart"/>
      <w:r w:rsidRPr="00E42332">
        <w:rPr>
          <w:rFonts w:ascii="Arial" w:hAnsi="Arial" w:cs="Arial"/>
          <w:iCs/>
          <w:lang w:val="es-ES_tradnl" w:eastAsia="es-ES"/>
        </w:rPr>
        <w:t>SL1689</w:t>
      </w:r>
      <w:proofErr w:type="spellEnd"/>
      <w:r w:rsidRPr="00E42332">
        <w:rPr>
          <w:rFonts w:ascii="Arial" w:hAnsi="Arial" w:cs="Arial"/>
          <w:iCs/>
          <w:lang w:val="es-ES_tradnl" w:eastAsia="es-ES"/>
        </w:rPr>
        <w:t>-2019 que se concreta en los siguientes razonamientos:</w:t>
      </w:r>
    </w:p>
    <w:p w:rsidR="00970420" w:rsidRPr="00E42332" w:rsidRDefault="00970420" w:rsidP="00970420">
      <w:pPr>
        <w:suppressAutoHyphens/>
        <w:spacing w:line="276" w:lineRule="auto"/>
        <w:jc w:val="both"/>
        <w:rPr>
          <w:rFonts w:ascii="Arial" w:hAnsi="Arial" w:cs="Arial"/>
          <w:iCs/>
          <w:lang w:val="es-ES_tradnl" w:eastAsia="es-ES"/>
        </w:rPr>
      </w:pPr>
    </w:p>
    <w:p w:rsidR="00970420" w:rsidRPr="00E42332" w:rsidRDefault="00970420" w:rsidP="00970420">
      <w:pPr>
        <w:numPr>
          <w:ilvl w:val="0"/>
          <w:numId w:val="1"/>
        </w:numPr>
        <w:suppressAutoHyphens/>
        <w:spacing w:line="276" w:lineRule="auto"/>
        <w:jc w:val="both"/>
        <w:rPr>
          <w:rFonts w:ascii="Arial" w:hAnsi="Arial" w:cs="Arial"/>
          <w:iCs/>
          <w:lang w:val="es-ES_tradnl" w:eastAsia="es-ES"/>
        </w:rPr>
      </w:pPr>
      <w:r w:rsidRPr="00E42332">
        <w:rPr>
          <w:rFonts w:ascii="Arial" w:hAnsi="Arial" w:cs="Arial"/>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970420" w:rsidRPr="00E42332" w:rsidRDefault="00970420" w:rsidP="00970420">
      <w:pPr>
        <w:suppressAutoHyphens/>
        <w:spacing w:line="276" w:lineRule="auto"/>
        <w:ind w:left="720"/>
        <w:jc w:val="both"/>
        <w:rPr>
          <w:rFonts w:ascii="Arial" w:hAnsi="Arial" w:cs="Arial"/>
          <w:iCs/>
          <w:lang w:val="es-ES_tradnl" w:eastAsia="es-ES"/>
        </w:rPr>
      </w:pPr>
    </w:p>
    <w:p w:rsidR="00970420" w:rsidRPr="00E42332" w:rsidRDefault="00970420" w:rsidP="00970420">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El deber de información a cargo de las administradoras de fondos de pensiones es un deber que le es exigible desde la creación de estas entidades</w:t>
      </w:r>
      <w:r w:rsidRPr="00E42332">
        <w:rPr>
          <w:rFonts w:ascii="Arial" w:hAnsi="Arial" w:cs="Arial"/>
          <w:iCs/>
          <w:lang w:val="es-ES_tradnl" w:eastAsia="es-ES"/>
        </w:rPr>
        <w:t xml:space="preserve">, básicamente porque </w:t>
      </w:r>
      <w:r w:rsidRPr="00E42332">
        <w:rPr>
          <w:rFonts w:ascii="Arial" w:hAnsi="Arial" w:cs="Arial"/>
          <w:i/>
          <w:iCs/>
          <w:lang w:val="es-ES_tradnl" w:eastAsia="es-ES"/>
        </w:rPr>
        <w:t>“</w:t>
      </w:r>
      <w:r w:rsidRPr="003B104E">
        <w:rPr>
          <w:rFonts w:ascii="Arial"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42332">
        <w:rPr>
          <w:rFonts w:ascii="Arial" w:hAnsi="Arial" w:cs="Arial"/>
          <w:i/>
          <w:spacing w:val="-4"/>
        </w:rPr>
        <w:t xml:space="preserve">”. </w:t>
      </w:r>
      <w:r w:rsidRPr="00E42332">
        <w:rPr>
          <w:rFonts w:ascii="Arial" w:hAnsi="Arial" w:cs="Arial"/>
          <w:spacing w:val="-4"/>
        </w:rPr>
        <w:t>Deber cuyo nivel de exigencia se elevó con la expedición</w:t>
      </w:r>
      <w:r w:rsidRPr="00E42332">
        <w:rPr>
          <w:rFonts w:ascii="Arial" w:hAnsi="Arial" w:cs="Arial"/>
          <w:lang w:val="es-ES_tradnl"/>
        </w:rPr>
        <w:t xml:space="preserve"> de la Ley 1328 de 2009 y el Decreto 2241 de 2010, en la medida que </w:t>
      </w:r>
      <w:r w:rsidRPr="00E42332">
        <w:rPr>
          <w:rFonts w:ascii="Arial" w:hAnsi="Arial" w:cs="Arial"/>
          <w:i/>
          <w:spacing w:val="-4"/>
        </w:rPr>
        <w:t>“</w:t>
      </w:r>
      <w:r w:rsidRPr="00E60A33">
        <w:rPr>
          <w:rFonts w:ascii="Arial"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E42332">
        <w:rPr>
          <w:rFonts w:ascii="Arial" w:hAnsi="Arial" w:cs="Arial"/>
          <w:i/>
          <w:spacing w:val="-4"/>
        </w:rPr>
        <w:t xml:space="preserve">”, </w:t>
      </w:r>
      <w:r w:rsidRPr="00E42332">
        <w:rPr>
          <w:rFonts w:ascii="Arial" w:hAnsi="Arial" w:cs="Arial"/>
          <w:spacing w:val="-4"/>
        </w:rPr>
        <w:t>llegando incluso</w:t>
      </w:r>
      <w:r w:rsidRPr="00E42332">
        <w:rPr>
          <w:rFonts w:ascii="Arial" w:hAnsi="Arial" w:cs="Arial"/>
          <w:iCs/>
          <w:lang w:val="es-ES_tradnl" w:eastAsia="es-ES"/>
        </w:rPr>
        <w:t xml:space="preserve"> a la exigencia de la doble asesoría prevista en </w:t>
      </w:r>
      <w:r w:rsidRPr="00E42332">
        <w:rPr>
          <w:rFonts w:ascii="Arial" w:hAnsi="Arial" w:cs="Arial"/>
          <w:lang w:val="es-ES_tradnl"/>
        </w:rPr>
        <w:t>la Ley 1748 de 2014, el Decreto 2071 de 2015 y la Circular Externa n.° 016 de 2016.</w:t>
      </w:r>
      <w:r w:rsidRPr="00E42332">
        <w:rPr>
          <w:rFonts w:ascii="Arial" w:hAnsi="Arial" w:cs="Arial"/>
          <w:i/>
          <w:iCs/>
          <w:lang w:val="es-ES_tradnl" w:eastAsia="es-ES"/>
        </w:rPr>
        <w:t xml:space="preserve"> </w:t>
      </w:r>
    </w:p>
    <w:p w:rsidR="00970420" w:rsidRPr="00E42332" w:rsidRDefault="00970420" w:rsidP="00970420">
      <w:pPr>
        <w:suppressAutoHyphens/>
        <w:spacing w:line="276" w:lineRule="auto"/>
        <w:jc w:val="both"/>
        <w:rPr>
          <w:rFonts w:ascii="Arial" w:hAnsi="Arial" w:cs="Arial"/>
          <w:i/>
          <w:iCs/>
          <w:lang w:val="es-ES_tradnl" w:eastAsia="es-ES"/>
        </w:rPr>
      </w:pPr>
    </w:p>
    <w:p w:rsidR="00970420" w:rsidRPr="00E42332" w:rsidRDefault="00970420" w:rsidP="00970420">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970420" w:rsidRPr="00E42332" w:rsidRDefault="00970420" w:rsidP="00970420">
      <w:pPr>
        <w:suppressAutoHyphens/>
        <w:spacing w:line="276" w:lineRule="auto"/>
        <w:jc w:val="both"/>
        <w:rPr>
          <w:rFonts w:ascii="Arial" w:hAnsi="Arial" w:cs="Arial"/>
          <w:i/>
          <w:iCs/>
          <w:lang w:val="es-ES_tradnl" w:eastAsia="es-ES"/>
        </w:rPr>
      </w:pPr>
    </w:p>
    <w:p w:rsidR="00970420" w:rsidRPr="00E42332" w:rsidRDefault="00970420" w:rsidP="00970420">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970420" w:rsidRPr="00E42332" w:rsidRDefault="00970420" w:rsidP="00970420">
      <w:pPr>
        <w:suppressAutoHyphens/>
        <w:spacing w:line="276" w:lineRule="auto"/>
        <w:jc w:val="both"/>
        <w:rPr>
          <w:rFonts w:ascii="Arial" w:hAnsi="Arial" w:cs="Arial"/>
          <w:i/>
          <w:iCs/>
          <w:lang w:val="es-ES_tradnl" w:eastAsia="es-ES"/>
        </w:rPr>
      </w:pPr>
    </w:p>
    <w:p w:rsidR="00970420" w:rsidRPr="00E42332" w:rsidRDefault="00970420" w:rsidP="00970420">
      <w:pPr>
        <w:numPr>
          <w:ilvl w:val="0"/>
          <w:numId w:val="1"/>
        </w:numPr>
        <w:suppressAutoHyphens/>
        <w:spacing w:line="276" w:lineRule="auto"/>
        <w:jc w:val="both"/>
        <w:rPr>
          <w:rFonts w:ascii="Arial" w:eastAsia="Calibri" w:hAnsi="Arial" w:cs="Arial"/>
          <w:spacing w:val="-4"/>
          <w:lang w:val="es-ES"/>
        </w:rPr>
      </w:pPr>
      <w:r w:rsidRPr="00E42332">
        <w:rPr>
          <w:rFonts w:ascii="Arial" w:hAnsi="Arial" w:cs="Arial"/>
          <w:spacing w:val="-4"/>
        </w:rPr>
        <w:t xml:space="preserve">Acreditada la falta de consentimiento informado corresponde declarar la ineficacia del traslado y como consecuencia de ello </w:t>
      </w:r>
      <w:r w:rsidRPr="00E42332">
        <w:rPr>
          <w:rFonts w:ascii="Arial" w:hAnsi="Arial" w:cs="Arial"/>
          <w:spacing w:val="-4"/>
          <w:lang w:val="es-ES"/>
        </w:rPr>
        <w:t xml:space="preserve">entonces, para efectos de la concreción de los derechos pensionales reclamados, se debe imponer la obligación de la AFP de trasladar a Colpensiones </w:t>
      </w:r>
      <w:r w:rsidRPr="00E42332">
        <w:rPr>
          <w:rFonts w:ascii="Arial" w:hAnsi="Arial" w:cs="Arial"/>
        </w:rPr>
        <w:t>los valores correspondientes a las cotizaciones, rendimientos financieros y gastos de administración, pertenecientes a la cuenta de quien demanda</w:t>
      </w:r>
      <w:r w:rsidRPr="00E42332">
        <w:rPr>
          <w:rFonts w:ascii="Arial" w:hAnsi="Arial" w:cs="Arial"/>
          <w:color w:val="000000"/>
        </w:rPr>
        <w:t xml:space="preserve"> </w:t>
      </w:r>
      <w:r w:rsidRPr="00E42332">
        <w:rPr>
          <w:rFonts w:ascii="Arial" w:hAnsi="Arial" w:cs="Arial"/>
          <w:spacing w:val="-4"/>
          <w:lang w:val="es-ES"/>
        </w:rPr>
        <w:t>para que sea esta entidad la que proceda a reconocer la pensión con base en las disposiciones que guían el RPM.</w:t>
      </w:r>
    </w:p>
    <w:p w:rsidR="00970420" w:rsidRPr="00E42332" w:rsidRDefault="00970420" w:rsidP="00970420">
      <w:pPr>
        <w:suppressAutoHyphens/>
        <w:spacing w:line="276" w:lineRule="auto"/>
        <w:jc w:val="both"/>
        <w:rPr>
          <w:rFonts w:ascii="Arial" w:hAnsi="Arial" w:cs="Arial"/>
          <w:spacing w:val="-2"/>
          <w:lang w:val="es-ES" w:eastAsia="es-ES"/>
        </w:rPr>
      </w:pPr>
    </w:p>
    <w:p w:rsidR="00970420" w:rsidRPr="00E42332" w:rsidRDefault="00970420" w:rsidP="00970420">
      <w:pPr>
        <w:numPr>
          <w:ilvl w:val="0"/>
          <w:numId w:val="2"/>
        </w:numPr>
        <w:suppressAutoHyphens/>
        <w:spacing w:line="276" w:lineRule="auto"/>
        <w:ind w:left="567" w:hanging="567"/>
        <w:jc w:val="both"/>
        <w:rPr>
          <w:rFonts w:ascii="Arial" w:hAnsi="Arial" w:cs="Arial"/>
          <w:b/>
          <w:spacing w:val="-2"/>
          <w:lang w:val="es-ES" w:eastAsia="es-ES"/>
        </w:rPr>
      </w:pPr>
      <w:r w:rsidRPr="00E42332">
        <w:rPr>
          <w:rFonts w:ascii="Arial" w:hAnsi="Arial" w:cs="Arial"/>
          <w:b/>
          <w:spacing w:val="-2"/>
          <w:lang w:val="es-ES" w:eastAsia="es-ES"/>
        </w:rPr>
        <w:t>CONTENIDO DE LOS ARTÍCULOS 13 LITERAL b) y 271 DE LA LEY 100 DE 1993</w:t>
      </w:r>
    </w:p>
    <w:p w:rsidR="00970420" w:rsidRPr="00E42332" w:rsidRDefault="00970420" w:rsidP="00970420">
      <w:pPr>
        <w:suppressAutoHyphens/>
        <w:spacing w:line="276" w:lineRule="auto"/>
        <w:jc w:val="both"/>
        <w:rPr>
          <w:rFonts w:ascii="Arial" w:hAnsi="Arial" w:cs="Arial"/>
          <w:b/>
          <w:spacing w:val="-2"/>
          <w:lang w:val="es-ES" w:eastAsia="es-ES"/>
        </w:rPr>
      </w:pPr>
    </w:p>
    <w:p w:rsidR="00970420" w:rsidRPr="00E42332" w:rsidRDefault="00970420" w:rsidP="00970420">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De conformidad con el literal b) del artículo 13 de la ley 100 de 199</w:t>
      </w:r>
      <w:r w:rsidRPr="00E42332">
        <w:rPr>
          <w:rFonts w:ascii="Arial" w:hAnsi="Arial" w:cs="Arial"/>
          <w:b/>
          <w:spacing w:val="-2"/>
          <w:lang w:val="es-ES" w:eastAsia="es-ES"/>
        </w:rPr>
        <w:t xml:space="preserve">3, </w:t>
      </w:r>
      <w:r w:rsidRPr="00E42332">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970420" w:rsidRPr="00E42332" w:rsidRDefault="00970420" w:rsidP="00970420">
      <w:pPr>
        <w:suppressAutoHyphens/>
        <w:spacing w:line="276" w:lineRule="auto"/>
        <w:jc w:val="both"/>
        <w:rPr>
          <w:rFonts w:ascii="Arial" w:hAnsi="Arial" w:cs="Arial"/>
          <w:spacing w:val="-2"/>
          <w:lang w:val="es-ES" w:eastAsia="es-ES"/>
        </w:rPr>
      </w:pPr>
    </w:p>
    <w:p w:rsidR="00970420" w:rsidRPr="00E42332" w:rsidRDefault="00970420" w:rsidP="00970420">
      <w:pPr>
        <w:numPr>
          <w:ilvl w:val="0"/>
          <w:numId w:val="3"/>
        </w:num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lastRenderedPageBreak/>
        <w:t>La conducta sancionable consiste en impedir o atentar “en cualquier forma contra el derecho del trabajador a su afiliación y selección de organismos del e instituciones del sistema de seguridad social integral”</w:t>
      </w:r>
    </w:p>
    <w:p w:rsidR="00970420" w:rsidRDefault="00970420" w:rsidP="00970420">
      <w:pPr>
        <w:suppressAutoHyphens/>
        <w:spacing w:line="276" w:lineRule="auto"/>
        <w:ind w:left="360"/>
        <w:jc w:val="both"/>
        <w:rPr>
          <w:rFonts w:ascii="Arial" w:hAnsi="Arial" w:cs="Arial"/>
          <w:spacing w:val="-2"/>
          <w:lang w:val="es-ES_tradnl" w:eastAsia="es-ES"/>
        </w:rPr>
      </w:pPr>
    </w:p>
    <w:p w:rsidR="00970420" w:rsidRPr="00E42332" w:rsidRDefault="00970420" w:rsidP="00970420">
      <w:pPr>
        <w:numPr>
          <w:ilvl w:val="0"/>
          <w:numId w:val="3"/>
        </w:num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970420" w:rsidRDefault="00970420" w:rsidP="00970420">
      <w:pPr>
        <w:suppressAutoHyphens/>
        <w:spacing w:line="276" w:lineRule="auto"/>
        <w:ind w:left="360"/>
        <w:jc w:val="both"/>
        <w:rPr>
          <w:rFonts w:ascii="Arial" w:hAnsi="Arial" w:cs="Arial"/>
          <w:b/>
          <w:bCs/>
          <w:spacing w:val="-2"/>
          <w:lang w:val="es-ES" w:eastAsia="es-ES"/>
        </w:rPr>
      </w:pPr>
    </w:p>
    <w:p w:rsidR="00970420" w:rsidRPr="00E42332" w:rsidRDefault="00970420" w:rsidP="00970420">
      <w:pPr>
        <w:numPr>
          <w:ilvl w:val="0"/>
          <w:numId w:val="3"/>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La sanción es una multa por un valor entre uno y 50 </w:t>
      </w:r>
      <w:proofErr w:type="spellStart"/>
      <w:r w:rsidRPr="00E42332">
        <w:rPr>
          <w:rFonts w:ascii="Arial" w:hAnsi="Arial" w:cs="Arial"/>
          <w:b/>
          <w:bCs/>
          <w:spacing w:val="-2"/>
          <w:lang w:val="es-ES" w:eastAsia="es-ES"/>
        </w:rPr>
        <w:t>SMLMV</w:t>
      </w:r>
      <w:proofErr w:type="spellEnd"/>
      <w:r w:rsidRPr="00E42332">
        <w:rPr>
          <w:rFonts w:ascii="Arial" w:hAnsi="Arial" w:cs="Arial"/>
          <w:b/>
          <w:bCs/>
          <w:spacing w:val="-2"/>
          <w:lang w:val="es-ES" w:eastAsia="es-ES"/>
        </w:rPr>
        <w:t>.</w:t>
      </w:r>
    </w:p>
    <w:p w:rsidR="00970420" w:rsidRDefault="00970420" w:rsidP="00970420">
      <w:pPr>
        <w:suppressAutoHyphens/>
        <w:spacing w:line="276" w:lineRule="auto"/>
        <w:ind w:left="360"/>
        <w:jc w:val="both"/>
        <w:rPr>
          <w:rFonts w:ascii="Arial" w:hAnsi="Arial" w:cs="Arial"/>
          <w:b/>
          <w:bCs/>
          <w:spacing w:val="-2"/>
          <w:lang w:val="es-ES" w:eastAsia="es-ES"/>
        </w:rPr>
      </w:pPr>
    </w:p>
    <w:p w:rsidR="00970420" w:rsidRPr="00E42332" w:rsidRDefault="00970420" w:rsidP="00970420">
      <w:pPr>
        <w:numPr>
          <w:ilvl w:val="0"/>
          <w:numId w:val="3"/>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El funcionario competente para imponerla es el Ministerio del Trabajo y Seguridad Social o el Ministerio de Salud.</w:t>
      </w:r>
    </w:p>
    <w:p w:rsidR="00970420" w:rsidRDefault="00970420" w:rsidP="00970420">
      <w:pPr>
        <w:suppressAutoHyphens/>
        <w:spacing w:line="276" w:lineRule="auto"/>
        <w:ind w:left="360"/>
        <w:jc w:val="both"/>
        <w:rPr>
          <w:rFonts w:ascii="Arial" w:hAnsi="Arial" w:cs="Arial"/>
          <w:b/>
          <w:bCs/>
          <w:spacing w:val="-2"/>
          <w:lang w:val="es-ES" w:eastAsia="es-ES"/>
        </w:rPr>
      </w:pPr>
    </w:p>
    <w:p w:rsidR="00970420" w:rsidRPr="00E42332" w:rsidRDefault="00970420" w:rsidP="00970420">
      <w:pPr>
        <w:numPr>
          <w:ilvl w:val="0"/>
          <w:numId w:val="3"/>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Una vez impuesta la sanción por el funcionario competente la afiliación respectiva podrá realizarse nuevamente en forma libre y espontánea.</w:t>
      </w:r>
    </w:p>
    <w:p w:rsidR="00970420" w:rsidRDefault="00970420" w:rsidP="00970420">
      <w:pPr>
        <w:suppressAutoHyphens/>
        <w:spacing w:line="276" w:lineRule="auto"/>
        <w:jc w:val="both"/>
        <w:rPr>
          <w:rFonts w:ascii="Arial" w:hAnsi="Arial" w:cs="Arial"/>
          <w:spacing w:val="-2"/>
          <w:lang w:val="es-ES" w:eastAsia="es-ES"/>
        </w:rPr>
      </w:pPr>
    </w:p>
    <w:p w:rsidR="00970420" w:rsidRPr="007B68C1" w:rsidRDefault="00970420" w:rsidP="00970420">
      <w:pPr>
        <w:suppressAutoHyphens/>
        <w:spacing w:line="276" w:lineRule="auto"/>
        <w:jc w:val="both"/>
        <w:rPr>
          <w:rFonts w:ascii="Arial" w:hAnsi="Arial" w:cs="Arial"/>
          <w:spacing w:val="-2"/>
          <w:lang w:val="es-ES" w:eastAsia="es-ES"/>
        </w:rPr>
      </w:pPr>
    </w:p>
    <w:p w:rsidR="00970420" w:rsidRPr="00E42332" w:rsidRDefault="00970420" w:rsidP="00970420">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OBSERVACIONES SOBRE EL CONTENIDO DEL ARTÍCULO 271 DE LA LEY 100 DE 1993 Y LA APLICACIÓN QUE VIENE DÁNDOLE LA CORTE SUPREMA.</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42332">
        <w:rPr>
          <w:rFonts w:ascii="Arial" w:hAnsi="Arial" w:cs="Arial"/>
          <w:b/>
          <w:spacing w:val="-2"/>
          <w:lang w:val="es-ES_tradnl" w:eastAsia="es-ES"/>
        </w:rPr>
        <w:t xml:space="preserve"> “En la interpretación de leyes prohibitivas no deben buscarse analogías o razones para hacerlas extensivas a casos no comprendidos claramente en la prohibición”, t</w:t>
      </w:r>
      <w:r w:rsidRPr="00E42332">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42332">
        <w:rPr>
          <w:rFonts w:ascii="Arial" w:hAnsi="Arial" w:cs="Arial"/>
          <w:b/>
          <w:spacing w:val="-2"/>
          <w:lang w:val="es-ES_tradnl" w:eastAsia="es-ES"/>
        </w:rPr>
        <w:t>“Sanciones al empleador”</w:t>
      </w:r>
      <w:r w:rsidRPr="00E42332">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E42332">
        <w:rPr>
          <w:rFonts w:ascii="Arial" w:hAnsi="Arial" w:cs="Arial"/>
          <w:spacing w:val="-2"/>
          <w:lang w:val="es-ES_tradnl" w:eastAsia="es-ES"/>
        </w:rPr>
        <w:t>RAIS</w:t>
      </w:r>
      <w:proofErr w:type="spellEnd"/>
      <w:r w:rsidRPr="00E42332">
        <w:rPr>
          <w:rFonts w:ascii="Arial" w:hAnsi="Arial" w:cs="Arial"/>
          <w:spacing w:val="-2"/>
          <w:lang w:val="es-ES_tradnl" w:eastAsia="es-ES"/>
        </w:rPr>
        <w:t xml:space="preserve"> que les conciernen en desarrollo de su objeto social, pues para tales efectos hay legislación específica que adelante se resaltará.</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uppressAutoHyphens/>
        <w:spacing w:line="276" w:lineRule="auto"/>
        <w:jc w:val="both"/>
        <w:rPr>
          <w:rFonts w:ascii="Arial" w:hAnsi="Arial" w:cs="Arial"/>
          <w:b/>
          <w:spacing w:val="-2"/>
          <w:lang w:val="es-ES_tradnl" w:eastAsia="es-ES"/>
        </w:rPr>
      </w:pPr>
      <w:r w:rsidRPr="00E42332">
        <w:rPr>
          <w:rFonts w:ascii="Arial" w:hAnsi="Arial" w:cs="Arial"/>
          <w:spacing w:val="-2"/>
          <w:lang w:val="es-ES_tradnl" w:eastAsia="es-ES"/>
        </w:rPr>
        <w:lastRenderedPageBreak/>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42332">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970420" w:rsidRPr="00E42332" w:rsidRDefault="00970420" w:rsidP="00970420">
      <w:pPr>
        <w:suppressAutoHyphens/>
        <w:spacing w:line="276" w:lineRule="auto"/>
        <w:jc w:val="both"/>
        <w:rPr>
          <w:rFonts w:ascii="Arial" w:hAnsi="Arial" w:cs="Arial"/>
          <w:b/>
          <w:spacing w:val="-2"/>
          <w:lang w:val="es-ES_tradnl" w:eastAsia="es-ES"/>
        </w:rPr>
      </w:pPr>
    </w:p>
    <w:p w:rsidR="00970420" w:rsidRPr="00E42332" w:rsidRDefault="00970420" w:rsidP="00970420">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970420" w:rsidRPr="00E42332" w:rsidRDefault="00970420" w:rsidP="00970420">
      <w:pPr>
        <w:suppressAutoHyphens/>
        <w:spacing w:line="276" w:lineRule="auto"/>
        <w:jc w:val="both"/>
        <w:rPr>
          <w:rFonts w:ascii="Arial" w:hAnsi="Arial" w:cs="Arial"/>
          <w:b/>
          <w:bCs/>
          <w:spacing w:val="-2"/>
          <w:lang w:val="es-ES" w:eastAsia="es-ES"/>
        </w:rPr>
      </w:pPr>
    </w:p>
    <w:p w:rsidR="00970420" w:rsidRPr="00E42332" w:rsidRDefault="00970420" w:rsidP="00970420">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970420" w:rsidRPr="00E42332" w:rsidRDefault="00970420" w:rsidP="00970420">
      <w:pPr>
        <w:suppressAutoHyphens/>
        <w:spacing w:line="276" w:lineRule="auto"/>
        <w:jc w:val="both"/>
        <w:rPr>
          <w:rFonts w:ascii="Arial" w:hAnsi="Arial" w:cs="Arial"/>
          <w:b/>
          <w:bCs/>
          <w:spacing w:val="-2"/>
          <w:lang w:val="es-ES" w:eastAsia="es-ES"/>
        </w:rPr>
      </w:pPr>
    </w:p>
    <w:p w:rsidR="00970420" w:rsidRPr="00E42332" w:rsidRDefault="00970420" w:rsidP="00970420">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42332">
        <w:rPr>
          <w:rFonts w:ascii="Arial" w:hAnsi="Arial" w:cs="Arial"/>
          <w:spacing w:val="-2"/>
          <w:lang w:val="es-ES" w:eastAsia="es-ES"/>
        </w:rPr>
        <w:t>:</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527174" w:rsidRDefault="00970420" w:rsidP="00970420">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970420" w:rsidRPr="00527174" w:rsidRDefault="00970420" w:rsidP="00970420">
      <w:pPr>
        <w:suppressAutoHyphens/>
        <w:ind w:left="426" w:right="420"/>
        <w:jc w:val="both"/>
        <w:rPr>
          <w:rFonts w:ascii="Arial" w:hAnsi="Arial" w:cs="Arial"/>
          <w:spacing w:val="-2"/>
          <w:sz w:val="22"/>
          <w:lang w:val="es-ES_tradnl" w:eastAsia="es-ES"/>
        </w:rPr>
      </w:pPr>
    </w:p>
    <w:p w:rsidR="00970420" w:rsidRPr="00527174" w:rsidRDefault="00970420" w:rsidP="00970420">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xml:space="preserve">. Dicha afiliación no se pierde por haber dejado de cotizar durante </w:t>
      </w:r>
      <w:r w:rsidRPr="00527174">
        <w:rPr>
          <w:rFonts w:ascii="Arial" w:hAnsi="Arial" w:cs="Arial"/>
          <w:i/>
          <w:spacing w:val="-2"/>
          <w:sz w:val="22"/>
          <w:lang w:val="es-ES_tradnl" w:eastAsia="es-ES"/>
        </w:rPr>
        <w:lastRenderedPageBreak/>
        <w:t>uno o varios períodos, pero podrá pasar a la categoría de afiliados inactivos, cuando tengan más de seis meses de no pago de cotizaciones.”</w:t>
      </w:r>
    </w:p>
    <w:p w:rsidR="00970420" w:rsidRPr="00E42332" w:rsidRDefault="00970420" w:rsidP="00970420">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 </w:t>
      </w:r>
    </w:p>
    <w:p w:rsidR="00970420" w:rsidRPr="00E42332" w:rsidRDefault="00970420" w:rsidP="00970420">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Y la tercera y más importante, </w:t>
      </w:r>
      <w:r w:rsidRPr="00E42332">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E42332">
        <w:rPr>
          <w:rFonts w:ascii="Arial" w:hAnsi="Arial" w:cs="Arial"/>
          <w:b/>
          <w:spacing w:val="-2"/>
          <w:lang w:val="es-ES_tradnl" w:eastAsia="es-ES"/>
        </w:rPr>
        <w:t>RAIS</w:t>
      </w:r>
      <w:proofErr w:type="spellEnd"/>
      <w:r w:rsidRPr="00E42332">
        <w:rPr>
          <w:rFonts w:ascii="Arial" w:hAnsi="Arial" w:cs="Arial"/>
          <w:b/>
          <w:spacing w:val="-2"/>
          <w:lang w:val="es-ES_tradnl" w:eastAsia="es-ES"/>
        </w:rPr>
        <w:t xml:space="preserve"> a pesar del perjuicio que ello le pudiere significar</w:t>
      </w:r>
      <w:r w:rsidRPr="00E42332">
        <w:rPr>
          <w:rFonts w:ascii="Arial" w:hAnsi="Arial" w:cs="Arial"/>
          <w:spacing w:val="-2"/>
          <w:lang w:val="es-ES_tradnl" w:eastAsia="es-ES"/>
        </w:rPr>
        <w:t>.</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CONSECUENCIAS DE LA APLICACIÓN DE LA TESIS DE LA INEFICACIA DE LOS TRASLADOS CON FUNDAMENTO EN LOS ARTÍCULOS 13 Y 271 DE LA LEY 100 DE 1993.</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Las declaraciones de ineficacias de traslados envuelven los siguientes resultados:</w:t>
      </w:r>
    </w:p>
    <w:p w:rsidR="00970420" w:rsidRPr="00E42332" w:rsidRDefault="00970420" w:rsidP="00970420">
      <w:pPr>
        <w:suppressAutoHyphens/>
        <w:spacing w:line="276" w:lineRule="auto"/>
        <w:jc w:val="both"/>
        <w:rPr>
          <w:rFonts w:ascii="Arial" w:hAnsi="Arial" w:cs="Arial"/>
          <w:b/>
          <w:bCs/>
          <w:spacing w:val="-2"/>
          <w:lang w:val="es-ES" w:eastAsia="es-ES"/>
        </w:rPr>
      </w:pPr>
    </w:p>
    <w:p w:rsidR="00970420" w:rsidRPr="00E42332" w:rsidRDefault="00970420" w:rsidP="00970420">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 xml:space="preserve">PRIMERO: Desdibuja nuestro sistema jurídico de responsabilidad </w:t>
      </w:r>
      <w:r w:rsidRPr="00E42332">
        <w:rPr>
          <w:rFonts w:ascii="Arial" w:hAnsi="Arial" w:cs="Arial"/>
          <w:spacing w:val="-2"/>
          <w:lang w:val="es-ES" w:eastAsia="es-ES"/>
        </w:rPr>
        <w:t>al imponer la carga de resarcir un daño, a quien no lo produjo, en este caso Colpensiones y de contera la Nación como su garante.</w:t>
      </w:r>
    </w:p>
    <w:p w:rsidR="00970420" w:rsidRPr="00E42332" w:rsidRDefault="00970420" w:rsidP="00970420">
      <w:pPr>
        <w:suppressAutoHyphens/>
        <w:spacing w:line="276" w:lineRule="auto"/>
        <w:jc w:val="both"/>
        <w:rPr>
          <w:rFonts w:ascii="Arial" w:hAnsi="Arial" w:cs="Arial"/>
          <w:iCs/>
          <w:spacing w:val="-2"/>
          <w:lang w:val="es-ES_tradnl" w:eastAsia="es-ES"/>
        </w:rPr>
      </w:pPr>
    </w:p>
    <w:p w:rsidR="00970420" w:rsidRPr="00E42332" w:rsidRDefault="00970420" w:rsidP="00970420">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42332">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E42332">
        <w:rPr>
          <w:rFonts w:ascii="Arial" w:hAnsi="Arial" w:cs="Arial"/>
          <w:iCs/>
          <w:spacing w:val="-2"/>
          <w:lang w:val="es-ES_tradnl" w:eastAsia="es-ES"/>
        </w:rPr>
        <w:t>.</w:t>
      </w:r>
    </w:p>
    <w:p w:rsidR="00970420" w:rsidRPr="00E42332" w:rsidRDefault="00970420" w:rsidP="00970420">
      <w:pPr>
        <w:suppressAutoHyphens/>
        <w:spacing w:line="276" w:lineRule="auto"/>
        <w:jc w:val="both"/>
        <w:rPr>
          <w:rFonts w:ascii="Arial" w:hAnsi="Arial" w:cs="Arial"/>
          <w:iCs/>
          <w:spacing w:val="-2"/>
          <w:lang w:val="es-ES_tradnl" w:eastAsia="es-ES"/>
        </w:rPr>
      </w:pPr>
    </w:p>
    <w:p w:rsidR="00970420" w:rsidRDefault="00970420" w:rsidP="00970420">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Pr>
          <w:rFonts w:ascii="Arial" w:hAnsi="Arial" w:cs="Arial"/>
          <w:iCs/>
          <w:spacing w:val="-2"/>
          <w:lang w:val="es-ES_tradnl" w:eastAsia="es-ES"/>
        </w:rPr>
        <w:t>-</w:t>
      </w:r>
      <w:r w:rsidRPr="00E42332">
        <w:rPr>
          <w:rFonts w:ascii="Arial" w:hAnsi="Arial" w:cs="Arial"/>
          <w:iCs/>
          <w:spacing w:val="-2"/>
          <w:lang w:val="es-ES_tradnl" w:eastAsia="es-ES"/>
        </w:rPr>
        <w:t>COLPENSIONES- la rama judicial le impone que con los demás dineros del fondo público, cubra el daño generado por la AFP privada.</w:t>
      </w:r>
    </w:p>
    <w:p w:rsidR="00970420" w:rsidRPr="00E42332" w:rsidRDefault="00970420" w:rsidP="00970420">
      <w:pPr>
        <w:suppressAutoHyphens/>
        <w:spacing w:line="276" w:lineRule="auto"/>
        <w:jc w:val="both"/>
        <w:rPr>
          <w:rFonts w:ascii="Arial" w:hAnsi="Arial" w:cs="Arial"/>
          <w:iCs/>
          <w:spacing w:val="-2"/>
          <w:lang w:val="es-ES_tradnl" w:eastAsia="es-ES"/>
        </w:rPr>
      </w:pPr>
    </w:p>
    <w:p w:rsidR="00970420" w:rsidRPr="00E42332" w:rsidRDefault="00970420" w:rsidP="00970420">
      <w:pPr>
        <w:suppressAutoHyphens/>
        <w:spacing w:line="276" w:lineRule="auto"/>
        <w:jc w:val="both"/>
        <w:rPr>
          <w:rFonts w:ascii="Arial" w:hAnsi="Arial" w:cs="Arial"/>
          <w:b/>
          <w:iCs/>
          <w:spacing w:val="-2"/>
          <w:lang w:val="es-ES_tradnl" w:eastAsia="es-ES"/>
        </w:rPr>
      </w:pPr>
      <w:r w:rsidRPr="00E42332">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970420" w:rsidRPr="00E42332" w:rsidRDefault="00970420" w:rsidP="00970420">
      <w:pPr>
        <w:suppressAutoHyphens/>
        <w:spacing w:line="276" w:lineRule="auto"/>
        <w:jc w:val="both"/>
        <w:rPr>
          <w:rFonts w:ascii="Arial" w:hAnsi="Arial" w:cs="Arial"/>
          <w:iCs/>
          <w:spacing w:val="-2"/>
          <w:lang w:val="es-ES_tradnl" w:eastAsia="es-ES"/>
        </w:rPr>
      </w:pPr>
    </w:p>
    <w:p w:rsidR="00970420" w:rsidRPr="00E42332" w:rsidRDefault="00970420" w:rsidP="00970420">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SEGUNDO: De manera consciente, sin justificación alguna, </w:t>
      </w:r>
      <w:proofErr w:type="spellStart"/>
      <w:r w:rsidRPr="00E42332">
        <w:rPr>
          <w:rFonts w:ascii="Arial" w:hAnsi="Arial" w:cs="Arial"/>
          <w:b/>
          <w:bCs/>
          <w:spacing w:val="-2"/>
          <w:lang w:val="es-ES" w:eastAsia="es-ES"/>
        </w:rPr>
        <w:t>inaplica</w:t>
      </w:r>
      <w:proofErr w:type="spellEnd"/>
      <w:r w:rsidRPr="00E42332">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970420" w:rsidRPr="00E42332" w:rsidRDefault="00970420" w:rsidP="00970420">
      <w:pPr>
        <w:suppressAutoHyphens/>
        <w:spacing w:line="276" w:lineRule="auto"/>
        <w:jc w:val="both"/>
        <w:rPr>
          <w:rFonts w:ascii="Arial" w:hAnsi="Arial" w:cs="Arial"/>
          <w:iCs/>
          <w:spacing w:val="-2"/>
          <w:lang w:val="es-ES_tradnl" w:eastAsia="es-ES"/>
        </w:rPr>
      </w:pPr>
    </w:p>
    <w:p w:rsidR="00970420" w:rsidRPr="00E42332" w:rsidRDefault="00970420" w:rsidP="00970420">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A continuación se analizan aspectos de estas dos afirmaciones.</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iCs/>
          <w:spacing w:val="-2"/>
          <w:lang w:val="es-ES_tradnl" w:eastAsia="es-ES"/>
        </w:rPr>
        <w:lastRenderedPageBreak/>
        <w:t xml:space="preserve">APOYO CONSTITUCIONAL EMANADO DE LA SENTENCIA C-1024 DE 2004 SOBRE LA </w:t>
      </w:r>
      <w:proofErr w:type="spellStart"/>
      <w:r w:rsidRPr="00E42332">
        <w:rPr>
          <w:rFonts w:ascii="Arial" w:hAnsi="Arial" w:cs="Arial"/>
          <w:b/>
          <w:iCs/>
          <w:spacing w:val="-2"/>
          <w:lang w:val="es-ES_tradnl" w:eastAsia="es-ES"/>
        </w:rPr>
        <w:t>RAZON</w:t>
      </w:r>
      <w:proofErr w:type="spellEnd"/>
      <w:r w:rsidRPr="00E42332">
        <w:rPr>
          <w:rFonts w:ascii="Arial" w:hAnsi="Arial" w:cs="Arial"/>
          <w:b/>
          <w:iCs/>
          <w:spacing w:val="-2"/>
          <w:lang w:val="es-ES_tradnl" w:eastAsia="es-ES"/>
        </w:rPr>
        <w:t xml:space="preserve"> DE SER DE LA LIMITACIÓN DE TRASLADO CUANDO FALTEN MENOS DE 10 AÑOS. </w:t>
      </w:r>
    </w:p>
    <w:p w:rsidR="00970420" w:rsidRPr="00E42332" w:rsidRDefault="00970420" w:rsidP="00970420">
      <w:pPr>
        <w:suppressAutoHyphens/>
        <w:spacing w:line="276" w:lineRule="auto"/>
        <w:jc w:val="both"/>
        <w:rPr>
          <w:rFonts w:ascii="Arial" w:hAnsi="Arial" w:cs="Arial"/>
          <w:b/>
          <w:iCs/>
          <w:spacing w:val="-2"/>
          <w:lang w:val="es-ES_tradnl" w:eastAsia="es-ES"/>
        </w:rPr>
      </w:pPr>
    </w:p>
    <w:p w:rsidR="00970420" w:rsidRPr="00E42332" w:rsidRDefault="00970420" w:rsidP="00970420">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Pr>
          <w:rFonts w:ascii="Arial" w:hAnsi="Arial" w:cs="Arial"/>
          <w:iCs/>
          <w:spacing w:val="-2"/>
          <w:lang w:val="es-ES_tradnl" w:eastAsia="es-ES"/>
        </w:rPr>
        <w:t>-</w:t>
      </w:r>
      <w:r w:rsidRPr="00E42332">
        <w:rPr>
          <w:rFonts w:ascii="Arial" w:hAnsi="Arial" w:cs="Arial"/>
          <w:iCs/>
          <w:spacing w:val="-2"/>
          <w:lang w:val="es-ES_tradnl" w:eastAsia="es-ES"/>
        </w:rPr>
        <w:t xml:space="preserve">inicialmente 5 años y posteriormente 10-. </w:t>
      </w:r>
    </w:p>
    <w:p w:rsidR="00970420" w:rsidRPr="00E42332" w:rsidRDefault="00970420" w:rsidP="00970420">
      <w:pPr>
        <w:suppressAutoHyphens/>
        <w:spacing w:line="276" w:lineRule="auto"/>
        <w:jc w:val="both"/>
        <w:rPr>
          <w:rFonts w:ascii="Arial" w:hAnsi="Arial" w:cs="Arial"/>
          <w:iCs/>
          <w:spacing w:val="-2"/>
          <w:lang w:val="es-ES_tradnl" w:eastAsia="es-ES"/>
        </w:rPr>
      </w:pPr>
    </w:p>
    <w:p w:rsidR="00970420" w:rsidRPr="00E42332" w:rsidRDefault="00970420" w:rsidP="00970420">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Al analizar esa limitación la Corte Constitucional fue clara en explicar que </w:t>
      </w:r>
      <w:r w:rsidRPr="00E42332">
        <w:rPr>
          <w:rFonts w:ascii="Arial" w:hAnsi="Arial" w:cs="Arial"/>
          <w:b/>
          <w:iCs/>
          <w:spacing w:val="-2"/>
          <w:lang w:val="es-ES_tradnl" w:eastAsia="es-ES"/>
        </w:rPr>
        <w:t>para garantizar la sostenibilidad financiera del sistema de prima media</w:t>
      </w:r>
      <w:r w:rsidRPr="00E42332">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970420" w:rsidRPr="00E42332" w:rsidRDefault="00970420" w:rsidP="00970420">
      <w:pPr>
        <w:suppressAutoHyphens/>
        <w:spacing w:line="276" w:lineRule="auto"/>
        <w:jc w:val="both"/>
        <w:rPr>
          <w:rFonts w:ascii="Arial" w:hAnsi="Arial" w:cs="Arial"/>
          <w:b/>
          <w:iCs/>
          <w:spacing w:val="-2"/>
          <w:lang w:val="es-ES_tradnl" w:eastAsia="es-ES"/>
        </w:rPr>
      </w:pPr>
    </w:p>
    <w:p w:rsidR="00970420" w:rsidRPr="00527174" w:rsidRDefault="00970420" w:rsidP="00970420">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970420" w:rsidRPr="00527174" w:rsidRDefault="00970420" w:rsidP="00970420">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970420" w:rsidRPr="00527174" w:rsidRDefault="00970420" w:rsidP="00970420">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970420" w:rsidRPr="00527174" w:rsidRDefault="00970420" w:rsidP="00970420">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970420" w:rsidRPr="00527174" w:rsidRDefault="00970420" w:rsidP="00970420">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970420" w:rsidRPr="00E42332" w:rsidRDefault="00970420" w:rsidP="00970420">
      <w:pPr>
        <w:suppressAutoHyphens/>
        <w:spacing w:line="276" w:lineRule="auto"/>
        <w:jc w:val="both"/>
        <w:rPr>
          <w:rFonts w:ascii="Arial" w:hAnsi="Arial" w:cs="Arial"/>
          <w:b/>
          <w:iCs/>
          <w:spacing w:val="-2"/>
          <w:lang w:val="es-ES_tradnl" w:eastAsia="es-ES"/>
        </w:rPr>
      </w:pPr>
    </w:p>
    <w:p w:rsidR="00970420" w:rsidRPr="00E42332" w:rsidRDefault="00970420" w:rsidP="00970420">
      <w:pPr>
        <w:suppressAutoHyphens/>
        <w:spacing w:line="276" w:lineRule="auto"/>
        <w:jc w:val="both"/>
        <w:rPr>
          <w:rFonts w:ascii="Arial" w:hAnsi="Arial" w:cs="Arial"/>
          <w:b/>
          <w:iCs/>
          <w:spacing w:val="-2"/>
          <w:lang w:eastAsia="es-ES"/>
        </w:rPr>
      </w:pPr>
      <w:r w:rsidRPr="00E42332">
        <w:rPr>
          <w:rFonts w:ascii="Arial" w:hAnsi="Arial" w:cs="Arial"/>
          <w:iCs/>
          <w:spacing w:val="-2"/>
          <w:lang w:val="es-ES_tradnl" w:eastAsia="es-ES"/>
        </w:rPr>
        <w:lastRenderedPageBreak/>
        <w:t xml:space="preserve">Permitir entonces, la declaración de ineficacia de traslados de personas que han estado largos años en el </w:t>
      </w:r>
      <w:proofErr w:type="spellStart"/>
      <w:r w:rsidRPr="00E42332">
        <w:rPr>
          <w:rFonts w:ascii="Arial" w:hAnsi="Arial" w:cs="Arial"/>
          <w:iCs/>
          <w:spacing w:val="-2"/>
          <w:lang w:val="es-ES_tradnl" w:eastAsia="es-ES"/>
        </w:rPr>
        <w:t>RAIS</w:t>
      </w:r>
      <w:proofErr w:type="spellEnd"/>
      <w:r w:rsidRPr="00E42332">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Pr>
          <w:rFonts w:ascii="Arial" w:hAnsi="Arial" w:cs="Arial"/>
          <w:iCs/>
          <w:spacing w:val="-2"/>
          <w:lang w:val="es-ES_tradnl" w:eastAsia="es-ES"/>
        </w:rPr>
        <w:t>-</w:t>
      </w:r>
      <w:r w:rsidRPr="00E42332">
        <w:rPr>
          <w:rFonts w:ascii="Arial" w:hAnsi="Arial" w:cs="Arial"/>
          <w:iCs/>
          <w:spacing w:val="-2"/>
          <w:lang w:val="es-ES_tradnl" w:eastAsia="es-ES"/>
        </w:rPr>
        <w:t xml:space="preserve">dada esa circunstancia- </w:t>
      </w:r>
      <w:r w:rsidRPr="00E42332">
        <w:rPr>
          <w:rFonts w:ascii="Arial" w:hAnsi="Arial" w:cs="Arial"/>
          <w:b/>
          <w:iCs/>
          <w:spacing w:val="-2"/>
          <w:lang w:eastAsia="es-ES"/>
        </w:rPr>
        <w:t>puede llegar a poner en riesgo la garantía del derecho pensional para los actuales y futuros pensionados que si lo hicieron.</w:t>
      </w:r>
    </w:p>
    <w:p w:rsidR="00970420" w:rsidRPr="00E42332" w:rsidRDefault="00970420" w:rsidP="00970420">
      <w:pPr>
        <w:suppressAutoHyphens/>
        <w:spacing w:line="276" w:lineRule="auto"/>
        <w:jc w:val="both"/>
        <w:rPr>
          <w:rFonts w:ascii="Arial" w:hAnsi="Arial" w:cs="Arial"/>
          <w:b/>
          <w:iCs/>
          <w:spacing w:val="-2"/>
          <w:lang w:eastAsia="es-ES"/>
        </w:rPr>
      </w:pPr>
    </w:p>
    <w:p w:rsidR="00970420" w:rsidRPr="00E42332" w:rsidRDefault="00970420" w:rsidP="00970420">
      <w:pPr>
        <w:suppressAutoHyphens/>
        <w:spacing w:line="276" w:lineRule="auto"/>
        <w:jc w:val="both"/>
        <w:rPr>
          <w:rFonts w:ascii="Arial" w:hAnsi="Arial" w:cs="Arial"/>
          <w:iCs/>
          <w:spacing w:val="-2"/>
          <w:lang w:val="es-ES_tradnl" w:eastAsia="es-ES"/>
        </w:rPr>
      </w:pPr>
      <w:r w:rsidRPr="00E42332">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42332">
        <w:rPr>
          <w:rFonts w:ascii="Arial" w:hAnsi="Arial" w:cs="Arial"/>
          <w:iCs/>
          <w:spacing w:val="-2"/>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E42332">
        <w:rPr>
          <w:rFonts w:ascii="Arial" w:hAnsi="Arial" w:cs="Arial"/>
          <w:iCs/>
          <w:spacing w:val="-2"/>
          <w:lang w:eastAsia="es-ES"/>
        </w:rPr>
        <w:t>RAIS</w:t>
      </w:r>
      <w:proofErr w:type="spellEnd"/>
      <w:r w:rsidRPr="00E42332">
        <w:rPr>
          <w:rFonts w:ascii="Arial" w:hAnsi="Arial" w:cs="Arial"/>
          <w:iCs/>
          <w:spacing w:val="-2"/>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E42332">
        <w:rPr>
          <w:rFonts w:ascii="Arial" w:hAnsi="Arial" w:cs="Arial"/>
          <w:iCs/>
          <w:spacing w:val="-2"/>
          <w:lang w:eastAsia="es-ES"/>
        </w:rPr>
        <w:t>RAIS</w:t>
      </w:r>
      <w:proofErr w:type="spellEnd"/>
      <w:r w:rsidRPr="00E42332">
        <w:rPr>
          <w:rFonts w:ascii="Arial" w:hAnsi="Arial" w:cs="Arial"/>
          <w:iCs/>
          <w:spacing w:val="-2"/>
          <w:lang w:eastAsia="es-ES"/>
        </w:rPr>
        <w:t xml:space="preserve"> por cuanto no puede olvidarse que</w:t>
      </w:r>
      <w:r w:rsidRPr="00E42332">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E42332">
        <w:rPr>
          <w:rFonts w:ascii="Arial" w:hAnsi="Arial" w:cs="Arial"/>
          <w:iCs/>
          <w:spacing w:val="-2"/>
          <w:lang w:val="es-ES_tradnl" w:eastAsia="es-ES"/>
        </w:rPr>
        <w:t>IBL</w:t>
      </w:r>
      <w:proofErr w:type="spellEnd"/>
      <w:r w:rsidRPr="00E42332">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42332">
        <w:rPr>
          <w:rFonts w:ascii="Arial" w:hAnsi="Arial" w:cs="Arial"/>
          <w:iCs/>
          <w:spacing w:val="-2"/>
          <w:lang w:val="es-ES_tradnl" w:eastAsia="es-ES"/>
        </w:rPr>
        <w:t>sucesoral</w:t>
      </w:r>
      <w:proofErr w:type="spellEnd"/>
      <w:r w:rsidRPr="00E42332">
        <w:rPr>
          <w:rFonts w:ascii="Arial" w:hAnsi="Arial" w:cs="Arial"/>
          <w:iCs/>
          <w:spacing w:val="-2"/>
          <w:lang w:val="es-ES_tradnl" w:eastAsia="es-ES"/>
        </w:rPr>
        <w:t>, etc..</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EN NUESTRO SISTEMA JURÍDICO ¿QUIEN ES LA PERSONA LLAMADA A RESPONDER POR LOS DAÑOS ANTIJURÍDICOS QUE CAUSE CON SU PROCEDER?</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E42332">
        <w:rPr>
          <w:rFonts w:ascii="Arial" w:hAnsi="Arial" w:cs="Arial"/>
          <w:spacing w:val="-2"/>
          <w:lang w:val="es-ES_tradnl" w:eastAsia="es-ES"/>
        </w:rPr>
        <w:lastRenderedPageBreak/>
        <w:t>de 2005, la nación es garante del pago de las obligaciones pensionales a cargo de Colpensiones.</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uppressAutoHyphens/>
        <w:spacing w:line="276" w:lineRule="auto"/>
        <w:jc w:val="both"/>
        <w:rPr>
          <w:rFonts w:ascii="Arial" w:hAnsi="Arial" w:cs="Arial"/>
          <w:i/>
          <w:spacing w:val="-2"/>
          <w:lang w:val="es-ES_tradnl" w:eastAsia="es-ES"/>
        </w:rPr>
      </w:pPr>
      <w:r w:rsidRPr="00E42332">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E60A33">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E42332">
        <w:rPr>
          <w:rFonts w:ascii="Arial" w:hAnsi="Arial" w:cs="Arial"/>
          <w:i/>
          <w:spacing w:val="-2"/>
          <w:lang w:val="es-ES_tradnl" w:eastAsia="es-ES"/>
        </w:rPr>
        <w:t>”.</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42332">
        <w:rPr>
          <w:rFonts w:ascii="Arial" w:hAnsi="Arial" w:cs="Arial"/>
          <w:spacing w:val="-2"/>
          <w:lang w:val="es-ES" w:eastAsia="es-ES"/>
        </w:rPr>
        <w:t xml:space="preserve"> </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527174" w:rsidRDefault="00970420" w:rsidP="00970420">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E42332">
        <w:rPr>
          <w:rFonts w:ascii="Arial" w:hAnsi="Arial" w:cs="Arial"/>
          <w:spacing w:val="-2"/>
          <w:lang w:val="es-ES_tradnl" w:eastAsia="es-ES"/>
        </w:rPr>
        <w:lastRenderedPageBreak/>
        <w:t xml:space="preserve">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970420" w:rsidRPr="00E42332" w:rsidRDefault="00970420" w:rsidP="00970420">
      <w:pPr>
        <w:suppressAutoHyphens/>
        <w:spacing w:line="276" w:lineRule="auto"/>
        <w:jc w:val="both"/>
        <w:rPr>
          <w:rFonts w:ascii="Arial" w:hAnsi="Arial" w:cs="Arial"/>
          <w:spacing w:val="-2"/>
          <w:lang w:val="es-ES_tradnl" w:eastAsia="es-ES"/>
        </w:rPr>
      </w:pPr>
    </w:p>
    <w:p w:rsidR="00970420" w:rsidRPr="00E42332" w:rsidRDefault="00970420" w:rsidP="00970420">
      <w:pPr>
        <w:spacing w:line="276" w:lineRule="auto"/>
        <w:jc w:val="both"/>
        <w:rPr>
          <w:rFonts w:ascii="Arial" w:hAnsi="Arial" w:cs="Arial"/>
          <w:lang w:eastAsia="es-ES"/>
        </w:rPr>
      </w:pPr>
      <w:r w:rsidRPr="00E42332">
        <w:rPr>
          <w:rFonts w:ascii="Arial" w:hAnsi="Arial" w:cs="Arial"/>
          <w:lang w:eastAsia="es-ES"/>
        </w:rPr>
        <w:t>Dejo así aclarado mi voto.</w:t>
      </w:r>
    </w:p>
    <w:p w:rsidR="00970420" w:rsidRPr="00E42332" w:rsidRDefault="00970420" w:rsidP="00970420">
      <w:pPr>
        <w:spacing w:line="276" w:lineRule="auto"/>
        <w:jc w:val="both"/>
        <w:rPr>
          <w:rFonts w:ascii="Arial" w:eastAsia="Calibri" w:hAnsi="Arial" w:cs="Arial"/>
        </w:rPr>
      </w:pPr>
    </w:p>
    <w:p w:rsidR="00970420" w:rsidRPr="00E42332" w:rsidRDefault="00970420" w:rsidP="00970420">
      <w:pPr>
        <w:spacing w:line="276" w:lineRule="auto"/>
        <w:jc w:val="both"/>
        <w:rPr>
          <w:rFonts w:ascii="Arial" w:hAnsi="Arial" w:cs="Arial"/>
        </w:rPr>
      </w:pPr>
    </w:p>
    <w:p w:rsidR="00970420" w:rsidRPr="00E42332" w:rsidRDefault="00970420" w:rsidP="00970420">
      <w:pPr>
        <w:spacing w:line="276" w:lineRule="auto"/>
        <w:jc w:val="both"/>
        <w:rPr>
          <w:rFonts w:ascii="Arial" w:hAnsi="Arial" w:cs="Arial"/>
        </w:rPr>
      </w:pPr>
    </w:p>
    <w:p w:rsidR="00970420" w:rsidRPr="00E42332" w:rsidRDefault="00970420" w:rsidP="00970420">
      <w:pPr>
        <w:spacing w:line="276" w:lineRule="auto"/>
        <w:jc w:val="both"/>
        <w:rPr>
          <w:rFonts w:ascii="Arial" w:hAnsi="Arial" w:cs="Arial"/>
        </w:rPr>
      </w:pPr>
    </w:p>
    <w:p w:rsidR="00970420" w:rsidRPr="00E42332" w:rsidRDefault="00970420" w:rsidP="00970420">
      <w:pPr>
        <w:widowControl w:val="0"/>
        <w:autoSpaceDE w:val="0"/>
        <w:autoSpaceDN w:val="0"/>
        <w:adjustRightInd w:val="0"/>
        <w:spacing w:line="276" w:lineRule="auto"/>
        <w:jc w:val="center"/>
        <w:rPr>
          <w:rFonts w:ascii="Arial" w:hAnsi="Arial" w:cs="Arial"/>
          <w:b/>
        </w:rPr>
      </w:pPr>
      <w:r w:rsidRPr="00E42332">
        <w:rPr>
          <w:rFonts w:ascii="Arial" w:hAnsi="Arial" w:cs="Arial"/>
          <w:b/>
        </w:rPr>
        <w:t>JULIO CÉSAR SALAZAR MUÑOZ</w:t>
      </w:r>
    </w:p>
    <w:p w:rsidR="00F82096" w:rsidRPr="00970420" w:rsidRDefault="00970420" w:rsidP="00970420">
      <w:pPr>
        <w:widowControl w:val="0"/>
        <w:autoSpaceDE w:val="0"/>
        <w:autoSpaceDN w:val="0"/>
        <w:adjustRightInd w:val="0"/>
        <w:spacing w:line="276" w:lineRule="auto"/>
        <w:jc w:val="center"/>
        <w:rPr>
          <w:rFonts w:ascii="Arial" w:hAnsi="Arial" w:cs="Arial"/>
        </w:rPr>
      </w:pPr>
      <w:r w:rsidRPr="00E42332">
        <w:rPr>
          <w:rFonts w:ascii="Arial" w:hAnsi="Arial" w:cs="Arial"/>
        </w:rPr>
        <w:t>Magistrado</w:t>
      </w:r>
    </w:p>
    <w:sectPr w:rsidR="00F82096" w:rsidRPr="00970420" w:rsidSect="00970420">
      <w:headerReference w:type="default" r:id="rId8"/>
      <w:footerReference w:type="default" r:id="rId9"/>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AF" w:rsidRDefault="003D74AF" w:rsidP="00F82096">
      <w:r>
        <w:separator/>
      </w:r>
    </w:p>
  </w:endnote>
  <w:endnote w:type="continuationSeparator" w:id="0">
    <w:p w:rsidR="003D74AF" w:rsidRDefault="003D74AF" w:rsidP="00F8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25292"/>
      <w:docPartObj>
        <w:docPartGallery w:val="Page Numbers (Bottom of Page)"/>
        <w:docPartUnique/>
      </w:docPartObj>
    </w:sdtPr>
    <w:sdtEndPr>
      <w:rPr>
        <w:rFonts w:ascii="Arial" w:hAnsi="Arial" w:cs="Arial"/>
        <w:sz w:val="18"/>
        <w:szCs w:val="16"/>
        <w:lang w:eastAsia="es-ES"/>
      </w:rPr>
    </w:sdtEndPr>
    <w:sdtContent>
      <w:p w:rsidR="00F82096" w:rsidRPr="00970420" w:rsidRDefault="009E01A5">
        <w:pPr>
          <w:pStyle w:val="Piedepgina"/>
          <w:jc w:val="right"/>
          <w:rPr>
            <w:rFonts w:ascii="Arial" w:hAnsi="Arial" w:cs="Arial"/>
            <w:sz w:val="18"/>
            <w:szCs w:val="16"/>
            <w:lang w:eastAsia="es-ES"/>
          </w:rPr>
        </w:pPr>
        <w:r w:rsidRPr="00970420">
          <w:rPr>
            <w:rFonts w:ascii="Arial" w:hAnsi="Arial" w:cs="Arial"/>
            <w:sz w:val="18"/>
            <w:szCs w:val="16"/>
            <w:lang w:eastAsia="es-ES"/>
          </w:rPr>
          <w:fldChar w:fldCharType="begin"/>
        </w:r>
        <w:r w:rsidR="00F82096" w:rsidRPr="00970420">
          <w:rPr>
            <w:rFonts w:ascii="Arial" w:hAnsi="Arial" w:cs="Arial"/>
            <w:sz w:val="18"/>
            <w:szCs w:val="16"/>
            <w:lang w:eastAsia="es-ES"/>
          </w:rPr>
          <w:instrText xml:space="preserve"> PAGE   \* MERGEFORMAT </w:instrText>
        </w:r>
        <w:r w:rsidRPr="00970420">
          <w:rPr>
            <w:rFonts w:ascii="Arial" w:hAnsi="Arial" w:cs="Arial"/>
            <w:sz w:val="18"/>
            <w:szCs w:val="16"/>
            <w:lang w:eastAsia="es-ES"/>
          </w:rPr>
          <w:fldChar w:fldCharType="separate"/>
        </w:r>
        <w:r w:rsidR="0085553F">
          <w:rPr>
            <w:rFonts w:ascii="Arial" w:hAnsi="Arial" w:cs="Arial"/>
            <w:noProof/>
            <w:sz w:val="18"/>
            <w:szCs w:val="16"/>
            <w:lang w:eastAsia="es-ES"/>
          </w:rPr>
          <w:t>13</w:t>
        </w:r>
        <w:r w:rsidRPr="00970420">
          <w:rPr>
            <w:rFonts w:ascii="Arial"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AF" w:rsidRDefault="003D74AF" w:rsidP="00F82096">
      <w:r>
        <w:separator/>
      </w:r>
    </w:p>
  </w:footnote>
  <w:footnote w:type="continuationSeparator" w:id="0">
    <w:p w:rsidR="003D74AF" w:rsidRDefault="003D74AF" w:rsidP="00F82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96" w:rsidRPr="00970420" w:rsidRDefault="00F82096" w:rsidP="00970420">
    <w:pPr>
      <w:jc w:val="center"/>
      <w:textAlignment w:val="baseline"/>
      <w:rPr>
        <w:sz w:val="18"/>
        <w:szCs w:val="16"/>
        <w:lang w:val="es-ES" w:eastAsia="es-ES"/>
      </w:rPr>
    </w:pPr>
    <w:r w:rsidRPr="00970420">
      <w:rPr>
        <w:rFonts w:ascii="Arial" w:hAnsi="Arial" w:cs="Arial"/>
        <w:sz w:val="18"/>
        <w:szCs w:val="16"/>
        <w:lang w:eastAsia="es-ES"/>
      </w:rPr>
      <w:t>Silvio de Jesús Peláez Patiño Vs Colpensiones Rad Nº 66001-31-05-001-2017-00420-01.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2096"/>
    <w:rsid w:val="00035798"/>
    <w:rsid w:val="00384D15"/>
    <w:rsid w:val="003D74AF"/>
    <w:rsid w:val="007A22E1"/>
    <w:rsid w:val="0085553F"/>
    <w:rsid w:val="00970420"/>
    <w:rsid w:val="009E01A5"/>
    <w:rsid w:val="00A152DD"/>
    <w:rsid w:val="00B72FF6"/>
    <w:rsid w:val="00BA6DF9"/>
    <w:rsid w:val="00C70C10"/>
    <w:rsid w:val="00CE435E"/>
    <w:rsid w:val="00D616B3"/>
    <w:rsid w:val="00E36051"/>
    <w:rsid w:val="00F82096"/>
    <w:rsid w:val="00F917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F82096"/>
    <w:pPr>
      <w:spacing w:before="100" w:beforeAutospacing="1" w:after="100" w:afterAutospacing="1"/>
    </w:pPr>
    <w:rPr>
      <w:lang w:val="es-ES" w:eastAsia="es-ES"/>
    </w:rPr>
  </w:style>
  <w:style w:type="character" w:customStyle="1" w:styleId="normaltextrun">
    <w:name w:val="normaltextrun"/>
    <w:basedOn w:val="Fuentedeprrafopredeter"/>
    <w:rsid w:val="00F82096"/>
  </w:style>
  <w:style w:type="character" w:customStyle="1" w:styleId="eop">
    <w:name w:val="eop"/>
    <w:basedOn w:val="Fuentedeprrafopredeter"/>
    <w:rsid w:val="00F82096"/>
  </w:style>
  <w:style w:type="paragraph" w:styleId="Encabezado">
    <w:name w:val="header"/>
    <w:basedOn w:val="Normal"/>
    <w:link w:val="EncabezadoCar"/>
    <w:uiPriority w:val="99"/>
    <w:unhideWhenUsed/>
    <w:rsid w:val="00F82096"/>
    <w:pPr>
      <w:tabs>
        <w:tab w:val="center" w:pos="4252"/>
        <w:tab w:val="right" w:pos="8504"/>
      </w:tabs>
    </w:pPr>
  </w:style>
  <w:style w:type="character" w:customStyle="1" w:styleId="EncabezadoCar">
    <w:name w:val="Encabezado Car"/>
    <w:basedOn w:val="Fuentedeprrafopredeter"/>
    <w:link w:val="Encabezado"/>
    <w:uiPriority w:val="99"/>
    <w:rsid w:val="00F82096"/>
    <w:rPr>
      <w:sz w:val="24"/>
      <w:szCs w:val="24"/>
      <w:lang w:eastAsia="en-US"/>
    </w:rPr>
  </w:style>
  <w:style w:type="paragraph" w:styleId="Piedepgina">
    <w:name w:val="footer"/>
    <w:basedOn w:val="Normal"/>
    <w:link w:val="PiedepginaCar"/>
    <w:uiPriority w:val="99"/>
    <w:unhideWhenUsed/>
    <w:rsid w:val="00F82096"/>
    <w:pPr>
      <w:tabs>
        <w:tab w:val="center" w:pos="4252"/>
        <w:tab w:val="right" w:pos="8504"/>
      </w:tabs>
    </w:pPr>
  </w:style>
  <w:style w:type="character" w:customStyle="1" w:styleId="PiedepginaCar">
    <w:name w:val="Pie de página Car"/>
    <w:basedOn w:val="Fuentedeprrafopredeter"/>
    <w:link w:val="Piedepgina"/>
    <w:uiPriority w:val="99"/>
    <w:rsid w:val="00F82096"/>
    <w:rPr>
      <w:sz w:val="24"/>
      <w:szCs w:val="24"/>
      <w:lang w:eastAsia="en-US"/>
    </w:rPr>
  </w:style>
  <w:style w:type="paragraph" w:styleId="Textoindependiente">
    <w:name w:val="Body Text"/>
    <w:basedOn w:val="Normal"/>
    <w:link w:val="TextoindependienteCar"/>
    <w:rsid w:val="00F82096"/>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F82096"/>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F820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09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31488">
      <w:bodyDiv w:val="1"/>
      <w:marLeft w:val="0"/>
      <w:marRight w:val="0"/>
      <w:marTop w:val="0"/>
      <w:marBottom w:val="0"/>
      <w:divBdr>
        <w:top w:val="none" w:sz="0" w:space="0" w:color="auto"/>
        <w:left w:val="none" w:sz="0" w:space="0" w:color="auto"/>
        <w:bottom w:val="none" w:sz="0" w:space="0" w:color="auto"/>
        <w:right w:val="none" w:sz="0" w:space="0" w:color="auto"/>
      </w:divBdr>
      <w:divsChild>
        <w:div w:id="899361967">
          <w:marLeft w:val="0"/>
          <w:marRight w:val="0"/>
          <w:marTop w:val="0"/>
          <w:marBottom w:val="0"/>
          <w:divBdr>
            <w:top w:val="none" w:sz="0" w:space="0" w:color="auto"/>
            <w:left w:val="none" w:sz="0" w:space="0" w:color="auto"/>
            <w:bottom w:val="none" w:sz="0" w:space="0" w:color="auto"/>
            <w:right w:val="none" w:sz="0" w:space="0" w:color="auto"/>
          </w:divBdr>
        </w:div>
        <w:div w:id="1251965400">
          <w:marLeft w:val="0"/>
          <w:marRight w:val="0"/>
          <w:marTop w:val="0"/>
          <w:marBottom w:val="0"/>
          <w:divBdr>
            <w:top w:val="none" w:sz="0" w:space="0" w:color="auto"/>
            <w:left w:val="none" w:sz="0" w:space="0" w:color="auto"/>
            <w:bottom w:val="none" w:sz="0" w:space="0" w:color="auto"/>
            <w:right w:val="none" w:sz="0" w:space="0" w:color="auto"/>
          </w:divBdr>
        </w:div>
        <w:div w:id="26301771">
          <w:marLeft w:val="0"/>
          <w:marRight w:val="0"/>
          <w:marTop w:val="0"/>
          <w:marBottom w:val="0"/>
          <w:divBdr>
            <w:top w:val="none" w:sz="0" w:space="0" w:color="auto"/>
            <w:left w:val="none" w:sz="0" w:space="0" w:color="auto"/>
            <w:bottom w:val="none" w:sz="0" w:space="0" w:color="auto"/>
            <w:right w:val="none" w:sz="0" w:space="0" w:color="auto"/>
          </w:divBdr>
        </w:div>
        <w:div w:id="787553896">
          <w:marLeft w:val="0"/>
          <w:marRight w:val="0"/>
          <w:marTop w:val="0"/>
          <w:marBottom w:val="0"/>
          <w:divBdr>
            <w:top w:val="none" w:sz="0" w:space="0" w:color="auto"/>
            <w:left w:val="none" w:sz="0" w:space="0" w:color="auto"/>
            <w:bottom w:val="none" w:sz="0" w:space="0" w:color="auto"/>
            <w:right w:val="none" w:sz="0" w:space="0" w:color="auto"/>
          </w:divBdr>
        </w:div>
        <w:div w:id="2044937918">
          <w:marLeft w:val="0"/>
          <w:marRight w:val="0"/>
          <w:marTop w:val="0"/>
          <w:marBottom w:val="0"/>
          <w:divBdr>
            <w:top w:val="none" w:sz="0" w:space="0" w:color="auto"/>
            <w:left w:val="none" w:sz="0" w:space="0" w:color="auto"/>
            <w:bottom w:val="none" w:sz="0" w:space="0" w:color="auto"/>
            <w:right w:val="none" w:sz="0" w:space="0" w:color="auto"/>
          </w:divBdr>
        </w:div>
        <w:div w:id="181819450">
          <w:marLeft w:val="0"/>
          <w:marRight w:val="0"/>
          <w:marTop w:val="0"/>
          <w:marBottom w:val="0"/>
          <w:divBdr>
            <w:top w:val="none" w:sz="0" w:space="0" w:color="auto"/>
            <w:left w:val="none" w:sz="0" w:space="0" w:color="auto"/>
            <w:bottom w:val="none" w:sz="0" w:space="0" w:color="auto"/>
            <w:right w:val="none" w:sz="0" w:space="0" w:color="auto"/>
          </w:divBdr>
        </w:div>
        <w:div w:id="1001859541">
          <w:marLeft w:val="0"/>
          <w:marRight w:val="0"/>
          <w:marTop w:val="0"/>
          <w:marBottom w:val="0"/>
          <w:divBdr>
            <w:top w:val="none" w:sz="0" w:space="0" w:color="auto"/>
            <w:left w:val="none" w:sz="0" w:space="0" w:color="auto"/>
            <w:bottom w:val="none" w:sz="0" w:space="0" w:color="auto"/>
            <w:right w:val="none" w:sz="0" w:space="0" w:color="auto"/>
          </w:divBdr>
        </w:div>
        <w:div w:id="1414089308">
          <w:marLeft w:val="0"/>
          <w:marRight w:val="0"/>
          <w:marTop w:val="0"/>
          <w:marBottom w:val="0"/>
          <w:divBdr>
            <w:top w:val="none" w:sz="0" w:space="0" w:color="auto"/>
            <w:left w:val="none" w:sz="0" w:space="0" w:color="auto"/>
            <w:bottom w:val="none" w:sz="0" w:space="0" w:color="auto"/>
            <w:right w:val="none" w:sz="0" w:space="0" w:color="auto"/>
          </w:divBdr>
        </w:div>
        <w:div w:id="1175926252">
          <w:marLeft w:val="0"/>
          <w:marRight w:val="0"/>
          <w:marTop w:val="0"/>
          <w:marBottom w:val="0"/>
          <w:divBdr>
            <w:top w:val="none" w:sz="0" w:space="0" w:color="auto"/>
            <w:left w:val="none" w:sz="0" w:space="0" w:color="auto"/>
            <w:bottom w:val="none" w:sz="0" w:space="0" w:color="auto"/>
            <w:right w:val="none" w:sz="0" w:space="0" w:color="auto"/>
          </w:divBdr>
        </w:div>
        <w:div w:id="1212502228">
          <w:marLeft w:val="0"/>
          <w:marRight w:val="0"/>
          <w:marTop w:val="0"/>
          <w:marBottom w:val="0"/>
          <w:divBdr>
            <w:top w:val="none" w:sz="0" w:space="0" w:color="auto"/>
            <w:left w:val="none" w:sz="0" w:space="0" w:color="auto"/>
            <w:bottom w:val="none" w:sz="0" w:space="0" w:color="auto"/>
            <w:right w:val="none" w:sz="0" w:space="0" w:color="auto"/>
          </w:divBdr>
        </w:div>
        <w:div w:id="1983539760">
          <w:marLeft w:val="0"/>
          <w:marRight w:val="0"/>
          <w:marTop w:val="0"/>
          <w:marBottom w:val="0"/>
          <w:divBdr>
            <w:top w:val="none" w:sz="0" w:space="0" w:color="auto"/>
            <w:left w:val="none" w:sz="0" w:space="0" w:color="auto"/>
            <w:bottom w:val="none" w:sz="0" w:space="0" w:color="auto"/>
            <w:right w:val="none" w:sz="0" w:space="0" w:color="auto"/>
          </w:divBdr>
        </w:div>
        <w:div w:id="1693796773">
          <w:marLeft w:val="0"/>
          <w:marRight w:val="0"/>
          <w:marTop w:val="0"/>
          <w:marBottom w:val="0"/>
          <w:divBdr>
            <w:top w:val="none" w:sz="0" w:space="0" w:color="auto"/>
            <w:left w:val="none" w:sz="0" w:space="0" w:color="auto"/>
            <w:bottom w:val="none" w:sz="0" w:space="0" w:color="auto"/>
            <w:right w:val="none" w:sz="0" w:space="0" w:color="auto"/>
          </w:divBdr>
        </w:div>
        <w:div w:id="1243756604">
          <w:marLeft w:val="0"/>
          <w:marRight w:val="0"/>
          <w:marTop w:val="0"/>
          <w:marBottom w:val="0"/>
          <w:divBdr>
            <w:top w:val="none" w:sz="0" w:space="0" w:color="auto"/>
            <w:left w:val="none" w:sz="0" w:space="0" w:color="auto"/>
            <w:bottom w:val="none" w:sz="0" w:space="0" w:color="auto"/>
            <w:right w:val="none" w:sz="0" w:space="0" w:color="auto"/>
          </w:divBdr>
        </w:div>
        <w:div w:id="1788156469">
          <w:marLeft w:val="0"/>
          <w:marRight w:val="0"/>
          <w:marTop w:val="0"/>
          <w:marBottom w:val="0"/>
          <w:divBdr>
            <w:top w:val="none" w:sz="0" w:space="0" w:color="auto"/>
            <w:left w:val="none" w:sz="0" w:space="0" w:color="auto"/>
            <w:bottom w:val="none" w:sz="0" w:space="0" w:color="auto"/>
            <w:right w:val="none" w:sz="0" w:space="0" w:color="auto"/>
          </w:divBdr>
        </w:div>
        <w:div w:id="1645042871">
          <w:marLeft w:val="0"/>
          <w:marRight w:val="0"/>
          <w:marTop w:val="0"/>
          <w:marBottom w:val="0"/>
          <w:divBdr>
            <w:top w:val="none" w:sz="0" w:space="0" w:color="auto"/>
            <w:left w:val="none" w:sz="0" w:space="0" w:color="auto"/>
            <w:bottom w:val="none" w:sz="0" w:space="0" w:color="auto"/>
            <w:right w:val="none" w:sz="0" w:space="0" w:color="auto"/>
          </w:divBdr>
        </w:div>
        <w:div w:id="2005891430">
          <w:marLeft w:val="0"/>
          <w:marRight w:val="0"/>
          <w:marTop w:val="0"/>
          <w:marBottom w:val="0"/>
          <w:divBdr>
            <w:top w:val="none" w:sz="0" w:space="0" w:color="auto"/>
            <w:left w:val="none" w:sz="0" w:space="0" w:color="auto"/>
            <w:bottom w:val="none" w:sz="0" w:space="0" w:color="auto"/>
            <w:right w:val="none" w:sz="0" w:space="0" w:color="auto"/>
          </w:divBdr>
        </w:div>
        <w:div w:id="1629581624">
          <w:marLeft w:val="0"/>
          <w:marRight w:val="0"/>
          <w:marTop w:val="0"/>
          <w:marBottom w:val="0"/>
          <w:divBdr>
            <w:top w:val="none" w:sz="0" w:space="0" w:color="auto"/>
            <w:left w:val="none" w:sz="0" w:space="0" w:color="auto"/>
            <w:bottom w:val="none" w:sz="0" w:space="0" w:color="auto"/>
            <w:right w:val="none" w:sz="0" w:space="0" w:color="auto"/>
          </w:divBdr>
        </w:div>
        <w:div w:id="630064001">
          <w:marLeft w:val="0"/>
          <w:marRight w:val="0"/>
          <w:marTop w:val="0"/>
          <w:marBottom w:val="0"/>
          <w:divBdr>
            <w:top w:val="none" w:sz="0" w:space="0" w:color="auto"/>
            <w:left w:val="none" w:sz="0" w:space="0" w:color="auto"/>
            <w:bottom w:val="none" w:sz="0" w:space="0" w:color="auto"/>
            <w:right w:val="none" w:sz="0" w:space="0" w:color="auto"/>
          </w:divBdr>
        </w:div>
        <w:div w:id="1908877577">
          <w:marLeft w:val="0"/>
          <w:marRight w:val="0"/>
          <w:marTop w:val="0"/>
          <w:marBottom w:val="0"/>
          <w:divBdr>
            <w:top w:val="none" w:sz="0" w:space="0" w:color="auto"/>
            <w:left w:val="none" w:sz="0" w:space="0" w:color="auto"/>
            <w:bottom w:val="none" w:sz="0" w:space="0" w:color="auto"/>
            <w:right w:val="none" w:sz="0" w:space="0" w:color="auto"/>
          </w:divBdr>
        </w:div>
        <w:div w:id="1175345188">
          <w:marLeft w:val="0"/>
          <w:marRight w:val="0"/>
          <w:marTop w:val="0"/>
          <w:marBottom w:val="0"/>
          <w:divBdr>
            <w:top w:val="none" w:sz="0" w:space="0" w:color="auto"/>
            <w:left w:val="none" w:sz="0" w:space="0" w:color="auto"/>
            <w:bottom w:val="none" w:sz="0" w:space="0" w:color="auto"/>
            <w:right w:val="none" w:sz="0" w:space="0" w:color="auto"/>
          </w:divBdr>
        </w:div>
        <w:div w:id="2042436968">
          <w:marLeft w:val="0"/>
          <w:marRight w:val="0"/>
          <w:marTop w:val="0"/>
          <w:marBottom w:val="0"/>
          <w:divBdr>
            <w:top w:val="none" w:sz="0" w:space="0" w:color="auto"/>
            <w:left w:val="none" w:sz="0" w:space="0" w:color="auto"/>
            <w:bottom w:val="none" w:sz="0" w:space="0" w:color="auto"/>
            <w:right w:val="none" w:sz="0" w:space="0" w:color="auto"/>
          </w:divBdr>
        </w:div>
        <w:div w:id="881477356">
          <w:marLeft w:val="0"/>
          <w:marRight w:val="0"/>
          <w:marTop w:val="0"/>
          <w:marBottom w:val="0"/>
          <w:divBdr>
            <w:top w:val="none" w:sz="0" w:space="0" w:color="auto"/>
            <w:left w:val="none" w:sz="0" w:space="0" w:color="auto"/>
            <w:bottom w:val="none" w:sz="0" w:space="0" w:color="auto"/>
            <w:right w:val="none" w:sz="0" w:space="0" w:color="auto"/>
          </w:divBdr>
        </w:div>
        <w:div w:id="1517570665">
          <w:marLeft w:val="0"/>
          <w:marRight w:val="0"/>
          <w:marTop w:val="0"/>
          <w:marBottom w:val="0"/>
          <w:divBdr>
            <w:top w:val="none" w:sz="0" w:space="0" w:color="auto"/>
            <w:left w:val="none" w:sz="0" w:space="0" w:color="auto"/>
            <w:bottom w:val="none" w:sz="0" w:space="0" w:color="auto"/>
            <w:right w:val="none" w:sz="0" w:space="0" w:color="auto"/>
          </w:divBdr>
        </w:div>
        <w:div w:id="705713020">
          <w:marLeft w:val="0"/>
          <w:marRight w:val="0"/>
          <w:marTop w:val="0"/>
          <w:marBottom w:val="0"/>
          <w:divBdr>
            <w:top w:val="none" w:sz="0" w:space="0" w:color="auto"/>
            <w:left w:val="none" w:sz="0" w:space="0" w:color="auto"/>
            <w:bottom w:val="none" w:sz="0" w:space="0" w:color="auto"/>
            <w:right w:val="none" w:sz="0" w:space="0" w:color="auto"/>
          </w:divBdr>
        </w:div>
        <w:div w:id="1699892969">
          <w:marLeft w:val="0"/>
          <w:marRight w:val="0"/>
          <w:marTop w:val="0"/>
          <w:marBottom w:val="0"/>
          <w:divBdr>
            <w:top w:val="none" w:sz="0" w:space="0" w:color="auto"/>
            <w:left w:val="none" w:sz="0" w:space="0" w:color="auto"/>
            <w:bottom w:val="none" w:sz="0" w:space="0" w:color="auto"/>
            <w:right w:val="none" w:sz="0" w:space="0" w:color="auto"/>
          </w:divBdr>
        </w:div>
        <w:div w:id="1825510134">
          <w:marLeft w:val="0"/>
          <w:marRight w:val="0"/>
          <w:marTop w:val="0"/>
          <w:marBottom w:val="0"/>
          <w:divBdr>
            <w:top w:val="none" w:sz="0" w:space="0" w:color="auto"/>
            <w:left w:val="none" w:sz="0" w:space="0" w:color="auto"/>
            <w:bottom w:val="none" w:sz="0" w:space="0" w:color="auto"/>
            <w:right w:val="none" w:sz="0" w:space="0" w:color="auto"/>
          </w:divBdr>
        </w:div>
        <w:div w:id="82993098">
          <w:marLeft w:val="0"/>
          <w:marRight w:val="0"/>
          <w:marTop w:val="0"/>
          <w:marBottom w:val="0"/>
          <w:divBdr>
            <w:top w:val="none" w:sz="0" w:space="0" w:color="auto"/>
            <w:left w:val="none" w:sz="0" w:space="0" w:color="auto"/>
            <w:bottom w:val="none" w:sz="0" w:space="0" w:color="auto"/>
            <w:right w:val="none" w:sz="0" w:space="0" w:color="auto"/>
          </w:divBdr>
        </w:div>
        <w:div w:id="1872107631">
          <w:marLeft w:val="0"/>
          <w:marRight w:val="0"/>
          <w:marTop w:val="0"/>
          <w:marBottom w:val="0"/>
          <w:divBdr>
            <w:top w:val="none" w:sz="0" w:space="0" w:color="auto"/>
            <w:left w:val="none" w:sz="0" w:space="0" w:color="auto"/>
            <w:bottom w:val="none" w:sz="0" w:space="0" w:color="auto"/>
            <w:right w:val="none" w:sz="0" w:space="0" w:color="auto"/>
          </w:divBdr>
        </w:div>
        <w:div w:id="1735464983">
          <w:marLeft w:val="0"/>
          <w:marRight w:val="0"/>
          <w:marTop w:val="0"/>
          <w:marBottom w:val="0"/>
          <w:divBdr>
            <w:top w:val="none" w:sz="0" w:space="0" w:color="auto"/>
            <w:left w:val="none" w:sz="0" w:space="0" w:color="auto"/>
            <w:bottom w:val="none" w:sz="0" w:space="0" w:color="auto"/>
            <w:right w:val="none" w:sz="0" w:space="0" w:color="auto"/>
          </w:divBdr>
        </w:div>
        <w:div w:id="1269965347">
          <w:marLeft w:val="0"/>
          <w:marRight w:val="0"/>
          <w:marTop w:val="0"/>
          <w:marBottom w:val="0"/>
          <w:divBdr>
            <w:top w:val="none" w:sz="0" w:space="0" w:color="auto"/>
            <w:left w:val="none" w:sz="0" w:space="0" w:color="auto"/>
            <w:bottom w:val="none" w:sz="0" w:space="0" w:color="auto"/>
            <w:right w:val="none" w:sz="0" w:space="0" w:color="auto"/>
          </w:divBdr>
        </w:div>
        <w:div w:id="724790628">
          <w:marLeft w:val="0"/>
          <w:marRight w:val="0"/>
          <w:marTop w:val="0"/>
          <w:marBottom w:val="0"/>
          <w:divBdr>
            <w:top w:val="none" w:sz="0" w:space="0" w:color="auto"/>
            <w:left w:val="none" w:sz="0" w:space="0" w:color="auto"/>
            <w:bottom w:val="none" w:sz="0" w:space="0" w:color="auto"/>
            <w:right w:val="none" w:sz="0" w:space="0" w:color="auto"/>
          </w:divBdr>
        </w:div>
        <w:div w:id="846484501">
          <w:marLeft w:val="0"/>
          <w:marRight w:val="0"/>
          <w:marTop w:val="0"/>
          <w:marBottom w:val="0"/>
          <w:divBdr>
            <w:top w:val="none" w:sz="0" w:space="0" w:color="auto"/>
            <w:left w:val="none" w:sz="0" w:space="0" w:color="auto"/>
            <w:bottom w:val="none" w:sz="0" w:space="0" w:color="auto"/>
            <w:right w:val="none" w:sz="0" w:space="0" w:color="auto"/>
          </w:divBdr>
        </w:div>
        <w:div w:id="1049261460">
          <w:marLeft w:val="0"/>
          <w:marRight w:val="0"/>
          <w:marTop w:val="0"/>
          <w:marBottom w:val="0"/>
          <w:divBdr>
            <w:top w:val="none" w:sz="0" w:space="0" w:color="auto"/>
            <w:left w:val="none" w:sz="0" w:space="0" w:color="auto"/>
            <w:bottom w:val="none" w:sz="0" w:space="0" w:color="auto"/>
            <w:right w:val="none" w:sz="0" w:space="0" w:color="auto"/>
          </w:divBdr>
        </w:div>
        <w:div w:id="1254583439">
          <w:marLeft w:val="0"/>
          <w:marRight w:val="0"/>
          <w:marTop w:val="0"/>
          <w:marBottom w:val="0"/>
          <w:divBdr>
            <w:top w:val="none" w:sz="0" w:space="0" w:color="auto"/>
            <w:left w:val="none" w:sz="0" w:space="0" w:color="auto"/>
            <w:bottom w:val="none" w:sz="0" w:space="0" w:color="auto"/>
            <w:right w:val="none" w:sz="0" w:space="0" w:color="auto"/>
          </w:divBdr>
        </w:div>
        <w:div w:id="1369448923">
          <w:marLeft w:val="0"/>
          <w:marRight w:val="0"/>
          <w:marTop w:val="0"/>
          <w:marBottom w:val="0"/>
          <w:divBdr>
            <w:top w:val="none" w:sz="0" w:space="0" w:color="auto"/>
            <w:left w:val="none" w:sz="0" w:space="0" w:color="auto"/>
            <w:bottom w:val="none" w:sz="0" w:space="0" w:color="auto"/>
            <w:right w:val="none" w:sz="0" w:space="0" w:color="auto"/>
          </w:divBdr>
        </w:div>
        <w:div w:id="1705054655">
          <w:marLeft w:val="0"/>
          <w:marRight w:val="0"/>
          <w:marTop w:val="0"/>
          <w:marBottom w:val="0"/>
          <w:divBdr>
            <w:top w:val="none" w:sz="0" w:space="0" w:color="auto"/>
            <w:left w:val="none" w:sz="0" w:space="0" w:color="auto"/>
            <w:bottom w:val="none" w:sz="0" w:space="0" w:color="auto"/>
            <w:right w:val="none" w:sz="0" w:space="0" w:color="auto"/>
          </w:divBdr>
        </w:div>
        <w:div w:id="1319074179">
          <w:marLeft w:val="0"/>
          <w:marRight w:val="0"/>
          <w:marTop w:val="0"/>
          <w:marBottom w:val="0"/>
          <w:divBdr>
            <w:top w:val="none" w:sz="0" w:space="0" w:color="auto"/>
            <w:left w:val="none" w:sz="0" w:space="0" w:color="auto"/>
            <w:bottom w:val="none" w:sz="0" w:space="0" w:color="auto"/>
            <w:right w:val="none" w:sz="0" w:space="0" w:color="auto"/>
          </w:divBdr>
        </w:div>
        <w:div w:id="1389497352">
          <w:marLeft w:val="0"/>
          <w:marRight w:val="0"/>
          <w:marTop w:val="0"/>
          <w:marBottom w:val="0"/>
          <w:divBdr>
            <w:top w:val="none" w:sz="0" w:space="0" w:color="auto"/>
            <w:left w:val="none" w:sz="0" w:space="0" w:color="auto"/>
            <w:bottom w:val="none" w:sz="0" w:space="0" w:color="auto"/>
            <w:right w:val="none" w:sz="0" w:space="0" w:color="auto"/>
          </w:divBdr>
        </w:div>
        <w:div w:id="725491889">
          <w:marLeft w:val="0"/>
          <w:marRight w:val="0"/>
          <w:marTop w:val="0"/>
          <w:marBottom w:val="0"/>
          <w:divBdr>
            <w:top w:val="none" w:sz="0" w:space="0" w:color="auto"/>
            <w:left w:val="none" w:sz="0" w:space="0" w:color="auto"/>
            <w:bottom w:val="none" w:sz="0" w:space="0" w:color="auto"/>
            <w:right w:val="none" w:sz="0" w:space="0" w:color="auto"/>
          </w:divBdr>
        </w:div>
        <w:div w:id="1173841678">
          <w:marLeft w:val="0"/>
          <w:marRight w:val="0"/>
          <w:marTop w:val="0"/>
          <w:marBottom w:val="0"/>
          <w:divBdr>
            <w:top w:val="none" w:sz="0" w:space="0" w:color="auto"/>
            <w:left w:val="none" w:sz="0" w:space="0" w:color="auto"/>
            <w:bottom w:val="none" w:sz="0" w:space="0" w:color="auto"/>
            <w:right w:val="none" w:sz="0" w:space="0" w:color="auto"/>
          </w:divBdr>
        </w:div>
        <w:div w:id="587083708">
          <w:marLeft w:val="0"/>
          <w:marRight w:val="0"/>
          <w:marTop w:val="0"/>
          <w:marBottom w:val="0"/>
          <w:divBdr>
            <w:top w:val="none" w:sz="0" w:space="0" w:color="auto"/>
            <w:left w:val="none" w:sz="0" w:space="0" w:color="auto"/>
            <w:bottom w:val="none" w:sz="0" w:space="0" w:color="auto"/>
            <w:right w:val="none" w:sz="0" w:space="0" w:color="auto"/>
          </w:divBdr>
        </w:div>
        <w:div w:id="1691028274">
          <w:marLeft w:val="0"/>
          <w:marRight w:val="0"/>
          <w:marTop w:val="0"/>
          <w:marBottom w:val="0"/>
          <w:divBdr>
            <w:top w:val="none" w:sz="0" w:space="0" w:color="auto"/>
            <w:left w:val="none" w:sz="0" w:space="0" w:color="auto"/>
            <w:bottom w:val="none" w:sz="0" w:space="0" w:color="auto"/>
            <w:right w:val="none" w:sz="0" w:space="0" w:color="auto"/>
          </w:divBdr>
        </w:div>
        <w:div w:id="405569401">
          <w:marLeft w:val="0"/>
          <w:marRight w:val="0"/>
          <w:marTop w:val="0"/>
          <w:marBottom w:val="0"/>
          <w:divBdr>
            <w:top w:val="none" w:sz="0" w:space="0" w:color="auto"/>
            <w:left w:val="none" w:sz="0" w:space="0" w:color="auto"/>
            <w:bottom w:val="none" w:sz="0" w:space="0" w:color="auto"/>
            <w:right w:val="none" w:sz="0" w:space="0" w:color="auto"/>
          </w:divBdr>
        </w:div>
        <w:div w:id="1806507460">
          <w:marLeft w:val="0"/>
          <w:marRight w:val="0"/>
          <w:marTop w:val="0"/>
          <w:marBottom w:val="0"/>
          <w:divBdr>
            <w:top w:val="none" w:sz="0" w:space="0" w:color="auto"/>
            <w:left w:val="none" w:sz="0" w:space="0" w:color="auto"/>
            <w:bottom w:val="none" w:sz="0" w:space="0" w:color="auto"/>
            <w:right w:val="none" w:sz="0" w:space="0" w:color="auto"/>
          </w:divBdr>
        </w:div>
        <w:div w:id="36130087">
          <w:marLeft w:val="0"/>
          <w:marRight w:val="0"/>
          <w:marTop w:val="0"/>
          <w:marBottom w:val="0"/>
          <w:divBdr>
            <w:top w:val="none" w:sz="0" w:space="0" w:color="auto"/>
            <w:left w:val="none" w:sz="0" w:space="0" w:color="auto"/>
            <w:bottom w:val="none" w:sz="0" w:space="0" w:color="auto"/>
            <w:right w:val="none" w:sz="0" w:space="0" w:color="auto"/>
          </w:divBdr>
        </w:div>
        <w:div w:id="1755589590">
          <w:marLeft w:val="0"/>
          <w:marRight w:val="0"/>
          <w:marTop w:val="0"/>
          <w:marBottom w:val="0"/>
          <w:divBdr>
            <w:top w:val="none" w:sz="0" w:space="0" w:color="auto"/>
            <w:left w:val="none" w:sz="0" w:space="0" w:color="auto"/>
            <w:bottom w:val="none" w:sz="0" w:space="0" w:color="auto"/>
            <w:right w:val="none" w:sz="0" w:space="0" w:color="auto"/>
          </w:divBdr>
        </w:div>
        <w:div w:id="1317026494">
          <w:marLeft w:val="0"/>
          <w:marRight w:val="0"/>
          <w:marTop w:val="0"/>
          <w:marBottom w:val="0"/>
          <w:divBdr>
            <w:top w:val="none" w:sz="0" w:space="0" w:color="auto"/>
            <w:left w:val="none" w:sz="0" w:space="0" w:color="auto"/>
            <w:bottom w:val="none" w:sz="0" w:space="0" w:color="auto"/>
            <w:right w:val="none" w:sz="0" w:space="0" w:color="auto"/>
          </w:divBdr>
        </w:div>
        <w:div w:id="574244858">
          <w:marLeft w:val="0"/>
          <w:marRight w:val="0"/>
          <w:marTop w:val="0"/>
          <w:marBottom w:val="0"/>
          <w:divBdr>
            <w:top w:val="none" w:sz="0" w:space="0" w:color="auto"/>
            <w:left w:val="none" w:sz="0" w:space="0" w:color="auto"/>
            <w:bottom w:val="none" w:sz="0" w:space="0" w:color="auto"/>
            <w:right w:val="none" w:sz="0" w:space="0" w:color="auto"/>
          </w:divBdr>
        </w:div>
        <w:div w:id="1281448283">
          <w:marLeft w:val="0"/>
          <w:marRight w:val="0"/>
          <w:marTop w:val="0"/>
          <w:marBottom w:val="0"/>
          <w:divBdr>
            <w:top w:val="none" w:sz="0" w:space="0" w:color="auto"/>
            <w:left w:val="none" w:sz="0" w:space="0" w:color="auto"/>
            <w:bottom w:val="none" w:sz="0" w:space="0" w:color="auto"/>
            <w:right w:val="none" w:sz="0" w:space="0" w:color="auto"/>
          </w:divBdr>
        </w:div>
        <w:div w:id="167642585">
          <w:marLeft w:val="0"/>
          <w:marRight w:val="0"/>
          <w:marTop w:val="0"/>
          <w:marBottom w:val="0"/>
          <w:divBdr>
            <w:top w:val="none" w:sz="0" w:space="0" w:color="auto"/>
            <w:left w:val="none" w:sz="0" w:space="0" w:color="auto"/>
            <w:bottom w:val="none" w:sz="0" w:space="0" w:color="auto"/>
            <w:right w:val="none" w:sz="0" w:space="0" w:color="auto"/>
          </w:divBdr>
        </w:div>
        <w:div w:id="1889028007">
          <w:marLeft w:val="0"/>
          <w:marRight w:val="0"/>
          <w:marTop w:val="0"/>
          <w:marBottom w:val="0"/>
          <w:divBdr>
            <w:top w:val="none" w:sz="0" w:space="0" w:color="auto"/>
            <w:left w:val="none" w:sz="0" w:space="0" w:color="auto"/>
            <w:bottom w:val="none" w:sz="0" w:space="0" w:color="auto"/>
            <w:right w:val="none" w:sz="0" w:space="0" w:color="auto"/>
          </w:divBdr>
        </w:div>
        <w:div w:id="1540632362">
          <w:marLeft w:val="0"/>
          <w:marRight w:val="0"/>
          <w:marTop w:val="0"/>
          <w:marBottom w:val="0"/>
          <w:divBdr>
            <w:top w:val="none" w:sz="0" w:space="0" w:color="auto"/>
            <w:left w:val="none" w:sz="0" w:space="0" w:color="auto"/>
            <w:bottom w:val="none" w:sz="0" w:space="0" w:color="auto"/>
            <w:right w:val="none" w:sz="0" w:space="0" w:color="auto"/>
          </w:divBdr>
        </w:div>
        <w:div w:id="5402863">
          <w:marLeft w:val="0"/>
          <w:marRight w:val="0"/>
          <w:marTop w:val="0"/>
          <w:marBottom w:val="0"/>
          <w:divBdr>
            <w:top w:val="none" w:sz="0" w:space="0" w:color="auto"/>
            <w:left w:val="none" w:sz="0" w:space="0" w:color="auto"/>
            <w:bottom w:val="none" w:sz="0" w:space="0" w:color="auto"/>
            <w:right w:val="none" w:sz="0" w:space="0" w:color="auto"/>
          </w:divBdr>
        </w:div>
        <w:div w:id="407923610">
          <w:marLeft w:val="0"/>
          <w:marRight w:val="0"/>
          <w:marTop w:val="0"/>
          <w:marBottom w:val="0"/>
          <w:divBdr>
            <w:top w:val="none" w:sz="0" w:space="0" w:color="auto"/>
            <w:left w:val="none" w:sz="0" w:space="0" w:color="auto"/>
            <w:bottom w:val="none" w:sz="0" w:space="0" w:color="auto"/>
            <w:right w:val="none" w:sz="0" w:space="0" w:color="auto"/>
          </w:divBdr>
        </w:div>
        <w:div w:id="421682391">
          <w:marLeft w:val="0"/>
          <w:marRight w:val="0"/>
          <w:marTop w:val="0"/>
          <w:marBottom w:val="0"/>
          <w:divBdr>
            <w:top w:val="none" w:sz="0" w:space="0" w:color="auto"/>
            <w:left w:val="none" w:sz="0" w:space="0" w:color="auto"/>
            <w:bottom w:val="none" w:sz="0" w:space="0" w:color="auto"/>
            <w:right w:val="none" w:sz="0" w:space="0" w:color="auto"/>
          </w:divBdr>
        </w:div>
        <w:div w:id="902370079">
          <w:marLeft w:val="0"/>
          <w:marRight w:val="0"/>
          <w:marTop w:val="0"/>
          <w:marBottom w:val="0"/>
          <w:divBdr>
            <w:top w:val="none" w:sz="0" w:space="0" w:color="auto"/>
            <w:left w:val="none" w:sz="0" w:space="0" w:color="auto"/>
            <w:bottom w:val="none" w:sz="0" w:space="0" w:color="auto"/>
            <w:right w:val="none" w:sz="0" w:space="0" w:color="auto"/>
          </w:divBdr>
        </w:div>
        <w:div w:id="542790521">
          <w:marLeft w:val="0"/>
          <w:marRight w:val="0"/>
          <w:marTop w:val="0"/>
          <w:marBottom w:val="0"/>
          <w:divBdr>
            <w:top w:val="none" w:sz="0" w:space="0" w:color="auto"/>
            <w:left w:val="none" w:sz="0" w:space="0" w:color="auto"/>
            <w:bottom w:val="none" w:sz="0" w:space="0" w:color="auto"/>
            <w:right w:val="none" w:sz="0" w:space="0" w:color="auto"/>
          </w:divBdr>
        </w:div>
        <w:div w:id="1976445137">
          <w:marLeft w:val="0"/>
          <w:marRight w:val="0"/>
          <w:marTop w:val="0"/>
          <w:marBottom w:val="0"/>
          <w:divBdr>
            <w:top w:val="none" w:sz="0" w:space="0" w:color="auto"/>
            <w:left w:val="none" w:sz="0" w:space="0" w:color="auto"/>
            <w:bottom w:val="none" w:sz="0" w:space="0" w:color="auto"/>
            <w:right w:val="none" w:sz="0" w:space="0" w:color="auto"/>
          </w:divBdr>
        </w:div>
        <w:div w:id="1986159613">
          <w:marLeft w:val="0"/>
          <w:marRight w:val="0"/>
          <w:marTop w:val="0"/>
          <w:marBottom w:val="0"/>
          <w:divBdr>
            <w:top w:val="none" w:sz="0" w:space="0" w:color="auto"/>
            <w:left w:val="none" w:sz="0" w:space="0" w:color="auto"/>
            <w:bottom w:val="none" w:sz="0" w:space="0" w:color="auto"/>
            <w:right w:val="none" w:sz="0" w:space="0" w:color="auto"/>
          </w:divBdr>
        </w:div>
        <w:div w:id="147791105">
          <w:marLeft w:val="0"/>
          <w:marRight w:val="0"/>
          <w:marTop w:val="0"/>
          <w:marBottom w:val="0"/>
          <w:divBdr>
            <w:top w:val="none" w:sz="0" w:space="0" w:color="auto"/>
            <w:left w:val="none" w:sz="0" w:space="0" w:color="auto"/>
            <w:bottom w:val="none" w:sz="0" w:space="0" w:color="auto"/>
            <w:right w:val="none" w:sz="0" w:space="0" w:color="auto"/>
          </w:divBdr>
        </w:div>
        <w:div w:id="849830527">
          <w:marLeft w:val="0"/>
          <w:marRight w:val="0"/>
          <w:marTop w:val="0"/>
          <w:marBottom w:val="0"/>
          <w:divBdr>
            <w:top w:val="none" w:sz="0" w:space="0" w:color="auto"/>
            <w:left w:val="none" w:sz="0" w:space="0" w:color="auto"/>
            <w:bottom w:val="none" w:sz="0" w:space="0" w:color="auto"/>
            <w:right w:val="none" w:sz="0" w:space="0" w:color="auto"/>
          </w:divBdr>
        </w:div>
        <w:div w:id="1070037569">
          <w:marLeft w:val="0"/>
          <w:marRight w:val="0"/>
          <w:marTop w:val="0"/>
          <w:marBottom w:val="0"/>
          <w:divBdr>
            <w:top w:val="none" w:sz="0" w:space="0" w:color="auto"/>
            <w:left w:val="none" w:sz="0" w:space="0" w:color="auto"/>
            <w:bottom w:val="none" w:sz="0" w:space="0" w:color="auto"/>
            <w:right w:val="none" w:sz="0" w:space="0" w:color="auto"/>
          </w:divBdr>
        </w:div>
        <w:div w:id="968247865">
          <w:marLeft w:val="0"/>
          <w:marRight w:val="0"/>
          <w:marTop w:val="0"/>
          <w:marBottom w:val="0"/>
          <w:divBdr>
            <w:top w:val="none" w:sz="0" w:space="0" w:color="auto"/>
            <w:left w:val="none" w:sz="0" w:space="0" w:color="auto"/>
            <w:bottom w:val="none" w:sz="0" w:space="0" w:color="auto"/>
            <w:right w:val="none" w:sz="0" w:space="0" w:color="auto"/>
          </w:divBdr>
        </w:div>
        <w:div w:id="443691555">
          <w:marLeft w:val="0"/>
          <w:marRight w:val="0"/>
          <w:marTop w:val="0"/>
          <w:marBottom w:val="0"/>
          <w:divBdr>
            <w:top w:val="none" w:sz="0" w:space="0" w:color="auto"/>
            <w:left w:val="none" w:sz="0" w:space="0" w:color="auto"/>
            <w:bottom w:val="none" w:sz="0" w:space="0" w:color="auto"/>
            <w:right w:val="none" w:sz="0" w:space="0" w:color="auto"/>
          </w:divBdr>
        </w:div>
        <w:div w:id="1966813144">
          <w:marLeft w:val="0"/>
          <w:marRight w:val="0"/>
          <w:marTop w:val="0"/>
          <w:marBottom w:val="0"/>
          <w:divBdr>
            <w:top w:val="none" w:sz="0" w:space="0" w:color="auto"/>
            <w:left w:val="none" w:sz="0" w:space="0" w:color="auto"/>
            <w:bottom w:val="none" w:sz="0" w:space="0" w:color="auto"/>
            <w:right w:val="none" w:sz="0" w:space="0" w:color="auto"/>
          </w:divBdr>
        </w:div>
        <w:div w:id="178393609">
          <w:marLeft w:val="0"/>
          <w:marRight w:val="0"/>
          <w:marTop w:val="0"/>
          <w:marBottom w:val="0"/>
          <w:divBdr>
            <w:top w:val="none" w:sz="0" w:space="0" w:color="auto"/>
            <w:left w:val="none" w:sz="0" w:space="0" w:color="auto"/>
            <w:bottom w:val="none" w:sz="0" w:space="0" w:color="auto"/>
            <w:right w:val="none" w:sz="0" w:space="0" w:color="auto"/>
          </w:divBdr>
        </w:div>
        <w:div w:id="2043818036">
          <w:marLeft w:val="0"/>
          <w:marRight w:val="0"/>
          <w:marTop w:val="0"/>
          <w:marBottom w:val="0"/>
          <w:divBdr>
            <w:top w:val="none" w:sz="0" w:space="0" w:color="auto"/>
            <w:left w:val="none" w:sz="0" w:space="0" w:color="auto"/>
            <w:bottom w:val="none" w:sz="0" w:space="0" w:color="auto"/>
            <w:right w:val="none" w:sz="0" w:space="0" w:color="auto"/>
          </w:divBdr>
        </w:div>
        <w:div w:id="1548641347">
          <w:marLeft w:val="0"/>
          <w:marRight w:val="0"/>
          <w:marTop w:val="0"/>
          <w:marBottom w:val="0"/>
          <w:divBdr>
            <w:top w:val="none" w:sz="0" w:space="0" w:color="auto"/>
            <w:left w:val="none" w:sz="0" w:space="0" w:color="auto"/>
            <w:bottom w:val="none" w:sz="0" w:space="0" w:color="auto"/>
            <w:right w:val="none" w:sz="0" w:space="0" w:color="auto"/>
          </w:divBdr>
        </w:div>
        <w:div w:id="177086642">
          <w:marLeft w:val="0"/>
          <w:marRight w:val="0"/>
          <w:marTop w:val="0"/>
          <w:marBottom w:val="0"/>
          <w:divBdr>
            <w:top w:val="none" w:sz="0" w:space="0" w:color="auto"/>
            <w:left w:val="none" w:sz="0" w:space="0" w:color="auto"/>
            <w:bottom w:val="none" w:sz="0" w:space="0" w:color="auto"/>
            <w:right w:val="none" w:sz="0" w:space="0" w:color="auto"/>
          </w:divBdr>
        </w:div>
        <w:div w:id="1467819754">
          <w:marLeft w:val="0"/>
          <w:marRight w:val="0"/>
          <w:marTop w:val="0"/>
          <w:marBottom w:val="0"/>
          <w:divBdr>
            <w:top w:val="none" w:sz="0" w:space="0" w:color="auto"/>
            <w:left w:val="none" w:sz="0" w:space="0" w:color="auto"/>
            <w:bottom w:val="none" w:sz="0" w:space="0" w:color="auto"/>
            <w:right w:val="none" w:sz="0" w:space="0" w:color="auto"/>
          </w:divBdr>
        </w:div>
        <w:div w:id="2042900904">
          <w:marLeft w:val="0"/>
          <w:marRight w:val="0"/>
          <w:marTop w:val="0"/>
          <w:marBottom w:val="0"/>
          <w:divBdr>
            <w:top w:val="none" w:sz="0" w:space="0" w:color="auto"/>
            <w:left w:val="none" w:sz="0" w:space="0" w:color="auto"/>
            <w:bottom w:val="none" w:sz="0" w:space="0" w:color="auto"/>
            <w:right w:val="none" w:sz="0" w:space="0" w:color="auto"/>
          </w:divBdr>
        </w:div>
        <w:div w:id="241070393">
          <w:marLeft w:val="0"/>
          <w:marRight w:val="0"/>
          <w:marTop w:val="0"/>
          <w:marBottom w:val="0"/>
          <w:divBdr>
            <w:top w:val="none" w:sz="0" w:space="0" w:color="auto"/>
            <w:left w:val="none" w:sz="0" w:space="0" w:color="auto"/>
            <w:bottom w:val="none" w:sz="0" w:space="0" w:color="auto"/>
            <w:right w:val="none" w:sz="0" w:space="0" w:color="auto"/>
          </w:divBdr>
        </w:div>
        <w:div w:id="985475768">
          <w:marLeft w:val="0"/>
          <w:marRight w:val="0"/>
          <w:marTop w:val="0"/>
          <w:marBottom w:val="0"/>
          <w:divBdr>
            <w:top w:val="none" w:sz="0" w:space="0" w:color="auto"/>
            <w:left w:val="none" w:sz="0" w:space="0" w:color="auto"/>
            <w:bottom w:val="none" w:sz="0" w:space="0" w:color="auto"/>
            <w:right w:val="none" w:sz="0" w:space="0" w:color="auto"/>
          </w:divBdr>
        </w:div>
        <w:div w:id="1696886775">
          <w:marLeft w:val="0"/>
          <w:marRight w:val="0"/>
          <w:marTop w:val="0"/>
          <w:marBottom w:val="0"/>
          <w:divBdr>
            <w:top w:val="none" w:sz="0" w:space="0" w:color="auto"/>
            <w:left w:val="none" w:sz="0" w:space="0" w:color="auto"/>
            <w:bottom w:val="none" w:sz="0" w:space="0" w:color="auto"/>
            <w:right w:val="none" w:sz="0" w:space="0" w:color="auto"/>
          </w:divBdr>
        </w:div>
        <w:div w:id="292946806">
          <w:marLeft w:val="0"/>
          <w:marRight w:val="0"/>
          <w:marTop w:val="0"/>
          <w:marBottom w:val="0"/>
          <w:divBdr>
            <w:top w:val="none" w:sz="0" w:space="0" w:color="auto"/>
            <w:left w:val="none" w:sz="0" w:space="0" w:color="auto"/>
            <w:bottom w:val="none" w:sz="0" w:space="0" w:color="auto"/>
            <w:right w:val="none" w:sz="0" w:space="0" w:color="auto"/>
          </w:divBdr>
        </w:div>
        <w:div w:id="1209033909">
          <w:marLeft w:val="0"/>
          <w:marRight w:val="0"/>
          <w:marTop w:val="0"/>
          <w:marBottom w:val="0"/>
          <w:divBdr>
            <w:top w:val="none" w:sz="0" w:space="0" w:color="auto"/>
            <w:left w:val="none" w:sz="0" w:space="0" w:color="auto"/>
            <w:bottom w:val="none" w:sz="0" w:space="0" w:color="auto"/>
            <w:right w:val="none" w:sz="0" w:space="0" w:color="auto"/>
          </w:divBdr>
        </w:div>
        <w:div w:id="282855983">
          <w:marLeft w:val="0"/>
          <w:marRight w:val="0"/>
          <w:marTop w:val="0"/>
          <w:marBottom w:val="0"/>
          <w:divBdr>
            <w:top w:val="none" w:sz="0" w:space="0" w:color="auto"/>
            <w:left w:val="none" w:sz="0" w:space="0" w:color="auto"/>
            <w:bottom w:val="none" w:sz="0" w:space="0" w:color="auto"/>
            <w:right w:val="none" w:sz="0" w:space="0" w:color="auto"/>
          </w:divBdr>
        </w:div>
        <w:div w:id="791899436">
          <w:marLeft w:val="0"/>
          <w:marRight w:val="0"/>
          <w:marTop w:val="0"/>
          <w:marBottom w:val="0"/>
          <w:divBdr>
            <w:top w:val="none" w:sz="0" w:space="0" w:color="auto"/>
            <w:left w:val="none" w:sz="0" w:space="0" w:color="auto"/>
            <w:bottom w:val="none" w:sz="0" w:space="0" w:color="auto"/>
            <w:right w:val="none" w:sz="0" w:space="0" w:color="auto"/>
          </w:divBdr>
        </w:div>
        <w:div w:id="1351221957">
          <w:marLeft w:val="0"/>
          <w:marRight w:val="0"/>
          <w:marTop w:val="0"/>
          <w:marBottom w:val="0"/>
          <w:divBdr>
            <w:top w:val="none" w:sz="0" w:space="0" w:color="auto"/>
            <w:left w:val="none" w:sz="0" w:space="0" w:color="auto"/>
            <w:bottom w:val="none" w:sz="0" w:space="0" w:color="auto"/>
            <w:right w:val="none" w:sz="0" w:space="0" w:color="auto"/>
          </w:divBdr>
        </w:div>
        <w:div w:id="1226993702">
          <w:marLeft w:val="0"/>
          <w:marRight w:val="0"/>
          <w:marTop w:val="0"/>
          <w:marBottom w:val="0"/>
          <w:divBdr>
            <w:top w:val="none" w:sz="0" w:space="0" w:color="auto"/>
            <w:left w:val="none" w:sz="0" w:space="0" w:color="auto"/>
            <w:bottom w:val="none" w:sz="0" w:space="0" w:color="auto"/>
            <w:right w:val="none" w:sz="0" w:space="0" w:color="auto"/>
          </w:divBdr>
        </w:div>
        <w:div w:id="130558343">
          <w:marLeft w:val="0"/>
          <w:marRight w:val="0"/>
          <w:marTop w:val="0"/>
          <w:marBottom w:val="0"/>
          <w:divBdr>
            <w:top w:val="none" w:sz="0" w:space="0" w:color="auto"/>
            <w:left w:val="none" w:sz="0" w:space="0" w:color="auto"/>
            <w:bottom w:val="none" w:sz="0" w:space="0" w:color="auto"/>
            <w:right w:val="none" w:sz="0" w:space="0" w:color="auto"/>
          </w:divBdr>
        </w:div>
        <w:div w:id="680860464">
          <w:marLeft w:val="0"/>
          <w:marRight w:val="0"/>
          <w:marTop w:val="0"/>
          <w:marBottom w:val="0"/>
          <w:divBdr>
            <w:top w:val="none" w:sz="0" w:space="0" w:color="auto"/>
            <w:left w:val="none" w:sz="0" w:space="0" w:color="auto"/>
            <w:bottom w:val="none" w:sz="0" w:space="0" w:color="auto"/>
            <w:right w:val="none" w:sz="0" w:space="0" w:color="auto"/>
          </w:divBdr>
        </w:div>
        <w:div w:id="209996534">
          <w:marLeft w:val="0"/>
          <w:marRight w:val="0"/>
          <w:marTop w:val="0"/>
          <w:marBottom w:val="0"/>
          <w:divBdr>
            <w:top w:val="none" w:sz="0" w:space="0" w:color="auto"/>
            <w:left w:val="none" w:sz="0" w:space="0" w:color="auto"/>
            <w:bottom w:val="none" w:sz="0" w:space="0" w:color="auto"/>
            <w:right w:val="none" w:sz="0" w:space="0" w:color="auto"/>
          </w:divBdr>
        </w:div>
        <w:div w:id="1317414745">
          <w:marLeft w:val="0"/>
          <w:marRight w:val="0"/>
          <w:marTop w:val="0"/>
          <w:marBottom w:val="0"/>
          <w:divBdr>
            <w:top w:val="none" w:sz="0" w:space="0" w:color="auto"/>
            <w:left w:val="none" w:sz="0" w:space="0" w:color="auto"/>
            <w:bottom w:val="none" w:sz="0" w:space="0" w:color="auto"/>
            <w:right w:val="none" w:sz="0" w:space="0" w:color="auto"/>
          </w:divBdr>
        </w:div>
        <w:div w:id="77946049">
          <w:marLeft w:val="0"/>
          <w:marRight w:val="0"/>
          <w:marTop w:val="0"/>
          <w:marBottom w:val="0"/>
          <w:divBdr>
            <w:top w:val="none" w:sz="0" w:space="0" w:color="auto"/>
            <w:left w:val="none" w:sz="0" w:space="0" w:color="auto"/>
            <w:bottom w:val="none" w:sz="0" w:space="0" w:color="auto"/>
            <w:right w:val="none" w:sz="0" w:space="0" w:color="auto"/>
          </w:divBdr>
        </w:div>
        <w:div w:id="1914271727">
          <w:marLeft w:val="0"/>
          <w:marRight w:val="0"/>
          <w:marTop w:val="0"/>
          <w:marBottom w:val="0"/>
          <w:divBdr>
            <w:top w:val="none" w:sz="0" w:space="0" w:color="auto"/>
            <w:left w:val="none" w:sz="0" w:space="0" w:color="auto"/>
            <w:bottom w:val="none" w:sz="0" w:space="0" w:color="auto"/>
            <w:right w:val="none" w:sz="0" w:space="0" w:color="auto"/>
          </w:divBdr>
        </w:div>
        <w:div w:id="501118097">
          <w:marLeft w:val="0"/>
          <w:marRight w:val="0"/>
          <w:marTop w:val="0"/>
          <w:marBottom w:val="0"/>
          <w:divBdr>
            <w:top w:val="none" w:sz="0" w:space="0" w:color="auto"/>
            <w:left w:val="none" w:sz="0" w:space="0" w:color="auto"/>
            <w:bottom w:val="none" w:sz="0" w:space="0" w:color="auto"/>
            <w:right w:val="none" w:sz="0" w:space="0" w:color="auto"/>
          </w:divBdr>
          <w:divsChild>
            <w:div w:id="531769047">
              <w:marLeft w:val="0"/>
              <w:marRight w:val="0"/>
              <w:marTop w:val="0"/>
              <w:marBottom w:val="0"/>
              <w:divBdr>
                <w:top w:val="none" w:sz="0" w:space="0" w:color="auto"/>
                <w:left w:val="none" w:sz="0" w:space="0" w:color="auto"/>
                <w:bottom w:val="none" w:sz="0" w:space="0" w:color="auto"/>
                <w:right w:val="none" w:sz="0" w:space="0" w:color="auto"/>
              </w:divBdr>
              <w:divsChild>
                <w:div w:id="1322080913">
                  <w:marLeft w:val="0"/>
                  <w:marRight w:val="0"/>
                  <w:marTop w:val="0"/>
                  <w:marBottom w:val="0"/>
                  <w:divBdr>
                    <w:top w:val="none" w:sz="0" w:space="0" w:color="auto"/>
                    <w:left w:val="none" w:sz="0" w:space="0" w:color="auto"/>
                    <w:bottom w:val="none" w:sz="0" w:space="0" w:color="auto"/>
                    <w:right w:val="none" w:sz="0" w:space="0" w:color="auto"/>
                  </w:divBdr>
                  <w:divsChild>
                    <w:div w:id="1040864838">
                      <w:marLeft w:val="0"/>
                      <w:marRight w:val="0"/>
                      <w:marTop w:val="0"/>
                      <w:marBottom w:val="0"/>
                      <w:divBdr>
                        <w:top w:val="none" w:sz="0" w:space="0" w:color="auto"/>
                        <w:left w:val="none" w:sz="0" w:space="0" w:color="auto"/>
                        <w:bottom w:val="none" w:sz="0" w:space="0" w:color="auto"/>
                        <w:right w:val="none" w:sz="0" w:space="0" w:color="auto"/>
                      </w:divBdr>
                    </w:div>
                  </w:divsChild>
                </w:div>
                <w:div w:id="2001536981">
                  <w:marLeft w:val="0"/>
                  <w:marRight w:val="0"/>
                  <w:marTop w:val="0"/>
                  <w:marBottom w:val="0"/>
                  <w:divBdr>
                    <w:top w:val="none" w:sz="0" w:space="0" w:color="auto"/>
                    <w:left w:val="none" w:sz="0" w:space="0" w:color="auto"/>
                    <w:bottom w:val="none" w:sz="0" w:space="0" w:color="auto"/>
                    <w:right w:val="none" w:sz="0" w:space="0" w:color="auto"/>
                  </w:divBdr>
                  <w:divsChild>
                    <w:div w:id="508104051">
                      <w:marLeft w:val="0"/>
                      <w:marRight w:val="0"/>
                      <w:marTop w:val="0"/>
                      <w:marBottom w:val="0"/>
                      <w:divBdr>
                        <w:top w:val="none" w:sz="0" w:space="0" w:color="auto"/>
                        <w:left w:val="none" w:sz="0" w:space="0" w:color="auto"/>
                        <w:bottom w:val="none" w:sz="0" w:space="0" w:color="auto"/>
                        <w:right w:val="none" w:sz="0" w:space="0" w:color="auto"/>
                      </w:divBdr>
                    </w:div>
                  </w:divsChild>
                </w:div>
                <w:div w:id="1043944374">
                  <w:marLeft w:val="0"/>
                  <w:marRight w:val="0"/>
                  <w:marTop w:val="0"/>
                  <w:marBottom w:val="0"/>
                  <w:divBdr>
                    <w:top w:val="none" w:sz="0" w:space="0" w:color="auto"/>
                    <w:left w:val="none" w:sz="0" w:space="0" w:color="auto"/>
                    <w:bottom w:val="none" w:sz="0" w:space="0" w:color="auto"/>
                    <w:right w:val="none" w:sz="0" w:space="0" w:color="auto"/>
                  </w:divBdr>
                  <w:divsChild>
                    <w:div w:id="113141632">
                      <w:marLeft w:val="0"/>
                      <w:marRight w:val="0"/>
                      <w:marTop w:val="0"/>
                      <w:marBottom w:val="0"/>
                      <w:divBdr>
                        <w:top w:val="none" w:sz="0" w:space="0" w:color="auto"/>
                        <w:left w:val="none" w:sz="0" w:space="0" w:color="auto"/>
                        <w:bottom w:val="none" w:sz="0" w:space="0" w:color="auto"/>
                        <w:right w:val="none" w:sz="0" w:space="0" w:color="auto"/>
                      </w:divBdr>
                    </w:div>
                  </w:divsChild>
                </w:div>
                <w:div w:id="371922712">
                  <w:marLeft w:val="0"/>
                  <w:marRight w:val="0"/>
                  <w:marTop w:val="0"/>
                  <w:marBottom w:val="0"/>
                  <w:divBdr>
                    <w:top w:val="none" w:sz="0" w:space="0" w:color="auto"/>
                    <w:left w:val="none" w:sz="0" w:space="0" w:color="auto"/>
                    <w:bottom w:val="none" w:sz="0" w:space="0" w:color="auto"/>
                    <w:right w:val="none" w:sz="0" w:space="0" w:color="auto"/>
                  </w:divBdr>
                  <w:divsChild>
                    <w:div w:id="137650523">
                      <w:marLeft w:val="0"/>
                      <w:marRight w:val="0"/>
                      <w:marTop w:val="0"/>
                      <w:marBottom w:val="0"/>
                      <w:divBdr>
                        <w:top w:val="none" w:sz="0" w:space="0" w:color="auto"/>
                        <w:left w:val="none" w:sz="0" w:space="0" w:color="auto"/>
                        <w:bottom w:val="none" w:sz="0" w:space="0" w:color="auto"/>
                        <w:right w:val="none" w:sz="0" w:space="0" w:color="auto"/>
                      </w:divBdr>
                    </w:div>
                  </w:divsChild>
                </w:div>
                <w:div w:id="840395893">
                  <w:marLeft w:val="0"/>
                  <w:marRight w:val="0"/>
                  <w:marTop w:val="0"/>
                  <w:marBottom w:val="0"/>
                  <w:divBdr>
                    <w:top w:val="none" w:sz="0" w:space="0" w:color="auto"/>
                    <w:left w:val="none" w:sz="0" w:space="0" w:color="auto"/>
                    <w:bottom w:val="none" w:sz="0" w:space="0" w:color="auto"/>
                    <w:right w:val="none" w:sz="0" w:space="0" w:color="auto"/>
                  </w:divBdr>
                  <w:divsChild>
                    <w:div w:id="1966957945">
                      <w:marLeft w:val="0"/>
                      <w:marRight w:val="0"/>
                      <w:marTop w:val="0"/>
                      <w:marBottom w:val="0"/>
                      <w:divBdr>
                        <w:top w:val="none" w:sz="0" w:space="0" w:color="auto"/>
                        <w:left w:val="none" w:sz="0" w:space="0" w:color="auto"/>
                        <w:bottom w:val="none" w:sz="0" w:space="0" w:color="auto"/>
                        <w:right w:val="none" w:sz="0" w:space="0" w:color="auto"/>
                      </w:divBdr>
                    </w:div>
                    <w:div w:id="1872523554">
                      <w:marLeft w:val="0"/>
                      <w:marRight w:val="0"/>
                      <w:marTop w:val="0"/>
                      <w:marBottom w:val="0"/>
                      <w:divBdr>
                        <w:top w:val="none" w:sz="0" w:space="0" w:color="auto"/>
                        <w:left w:val="none" w:sz="0" w:space="0" w:color="auto"/>
                        <w:bottom w:val="none" w:sz="0" w:space="0" w:color="auto"/>
                        <w:right w:val="none" w:sz="0" w:space="0" w:color="auto"/>
                      </w:divBdr>
                    </w:div>
                    <w:div w:id="1020425886">
                      <w:marLeft w:val="0"/>
                      <w:marRight w:val="0"/>
                      <w:marTop w:val="0"/>
                      <w:marBottom w:val="0"/>
                      <w:divBdr>
                        <w:top w:val="none" w:sz="0" w:space="0" w:color="auto"/>
                        <w:left w:val="none" w:sz="0" w:space="0" w:color="auto"/>
                        <w:bottom w:val="none" w:sz="0" w:space="0" w:color="auto"/>
                        <w:right w:val="none" w:sz="0" w:space="0" w:color="auto"/>
                      </w:divBdr>
                    </w:div>
                  </w:divsChild>
                </w:div>
                <w:div w:id="240992972">
                  <w:marLeft w:val="0"/>
                  <w:marRight w:val="0"/>
                  <w:marTop w:val="0"/>
                  <w:marBottom w:val="0"/>
                  <w:divBdr>
                    <w:top w:val="none" w:sz="0" w:space="0" w:color="auto"/>
                    <w:left w:val="none" w:sz="0" w:space="0" w:color="auto"/>
                    <w:bottom w:val="none" w:sz="0" w:space="0" w:color="auto"/>
                    <w:right w:val="none" w:sz="0" w:space="0" w:color="auto"/>
                  </w:divBdr>
                  <w:divsChild>
                    <w:div w:id="1529486919">
                      <w:marLeft w:val="0"/>
                      <w:marRight w:val="0"/>
                      <w:marTop w:val="0"/>
                      <w:marBottom w:val="0"/>
                      <w:divBdr>
                        <w:top w:val="none" w:sz="0" w:space="0" w:color="auto"/>
                        <w:left w:val="none" w:sz="0" w:space="0" w:color="auto"/>
                        <w:bottom w:val="none" w:sz="0" w:space="0" w:color="auto"/>
                        <w:right w:val="none" w:sz="0" w:space="0" w:color="auto"/>
                      </w:divBdr>
                    </w:div>
                  </w:divsChild>
                </w:div>
                <w:div w:id="220791551">
                  <w:marLeft w:val="0"/>
                  <w:marRight w:val="0"/>
                  <w:marTop w:val="0"/>
                  <w:marBottom w:val="0"/>
                  <w:divBdr>
                    <w:top w:val="none" w:sz="0" w:space="0" w:color="auto"/>
                    <w:left w:val="none" w:sz="0" w:space="0" w:color="auto"/>
                    <w:bottom w:val="none" w:sz="0" w:space="0" w:color="auto"/>
                    <w:right w:val="none" w:sz="0" w:space="0" w:color="auto"/>
                  </w:divBdr>
                  <w:divsChild>
                    <w:div w:id="858390845">
                      <w:marLeft w:val="0"/>
                      <w:marRight w:val="0"/>
                      <w:marTop w:val="0"/>
                      <w:marBottom w:val="0"/>
                      <w:divBdr>
                        <w:top w:val="none" w:sz="0" w:space="0" w:color="auto"/>
                        <w:left w:val="none" w:sz="0" w:space="0" w:color="auto"/>
                        <w:bottom w:val="none" w:sz="0" w:space="0" w:color="auto"/>
                        <w:right w:val="none" w:sz="0" w:space="0" w:color="auto"/>
                      </w:divBdr>
                    </w:div>
                  </w:divsChild>
                </w:div>
                <w:div w:id="307783106">
                  <w:marLeft w:val="0"/>
                  <w:marRight w:val="0"/>
                  <w:marTop w:val="0"/>
                  <w:marBottom w:val="0"/>
                  <w:divBdr>
                    <w:top w:val="none" w:sz="0" w:space="0" w:color="auto"/>
                    <w:left w:val="none" w:sz="0" w:space="0" w:color="auto"/>
                    <w:bottom w:val="none" w:sz="0" w:space="0" w:color="auto"/>
                    <w:right w:val="none" w:sz="0" w:space="0" w:color="auto"/>
                  </w:divBdr>
                  <w:divsChild>
                    <w:div w:id="1729375826">
                      <w:marLeft w:val="0"/>
                      <w:marRight w:val="0"/>
                      <w:marTop w:val="0"/>
                      <w:marBottom w:val="0"/>
                      <w:divBdr>
                        <w:top w:val="none" w:sz="0" w:space="0" w:color="auto"/>
                        <w:left w:val="none" w:sz="0" w:space="0" w:color="auto"/>
                        <w:bottom w:val="none" w:sz="0" w:space="0" w:color="auto"/>
                        <w:right w:val="none" w:sz="0" w:space="0" w:color="auto"/>
                      </w:divBdr>
                    </w:div>
                    <w:div w:id="118033926">
                      <w:marLeft w:val="0"/>
                      <w:marRight w:val="0"/>
                      <w:marTop w:val="0"/>
                      <w:marBottom w:val="0"/>
                      <w:divBdr>
                        <w:top w:val="none" w:sz="0" w:space="0" w:color="auto"/>
                        <w:left w:val="none" w:sz="0" w:space="0" w:color="auto"/>
                        <w:bottom w:val="none" w:sz="0" w:space="0" w:color="auto"/>
                        <w:right w:val="none" w:sz="0" w:space="0" w:color="auto"/>
                      </w:divBdr>
                    </w:div>
                  </w:divsChild>
                </w:div>
                <w:div w:id="965086441">
                  <w:marLeft w:val="0"/>
                  <w:marRight w:val="0"/>
                  <w:marTop w:val="0"/>
                  <w:marBottom w:val="0"/>
                  <w:divBdr>
                    <w:top w:val="none" w:sz="0" w:space="0" w:color="auto"/>
                    <w:left w:val="none" w:sz="0" w:space="0" w:color="auto"/>
                    <w:bottom w:val="none" w:sz="0" w:space="0" w:color="auto"/>
                    <w:right w:val="none" w:sz="0" w:space="0" w:color="auto"/>
                  </w:divBdr>
                  <w:divsChild>
                    <w:div w:id="1556887521">
                      <w:marLeft w:val="0"/>
                      <w:marRight w:val="0"/>
                      <w:marTop w:val="0"/>
                      <w:marBottom w:val="0"/>
                      <w:divBdr>
                        <w:top w:val="none" w:sz="0" w:space="0" w:color="auto"/>
                        <w:left w:val="none" w:sz="0" w:space="0" w:color="auto"/>
                        <w:bottom w:val="none" w:sz="0" w:space="0" w:color="auto"/>
                        <w:right w:val="none" w:sz="0" w:space="0" w:color="auto"/>
                      </w:divBdr>
                    </w:div>
                  </w:divsChild>
                </w:div>
                <w:div w:id="2088795125">
                  <w:marLeft w:val="0"/>
                  <w:marRight w:val="0"/>
                  <w:marTop w:val="0"/>
                  <w:marBottom w:val="0"/>
                  <w:divBdr>
                    <w:top w:val="none" w:sz="0" w:space="0" w:color="auto"/>
                    <w:left w:val="none" w:sz="0" w:space="0" w:color="auto"/>
                    <w:bottom w:val="none" w:sz="0" w:space="0" w:color="auto"/>
                    <w:right w:val="none" w:sz="0" w:space="0" w:color="auto"/>
                  </w:divBdr>
                  <w:divsChild>
                    <w:div w:id="1409842605">
                      <w:marLeft w:val="0"/>
                      <w:marRight w:val="0"/>
                      <w:marTop w:val="0"/>
                      <w:marBottom w:val="0"/>
                      <w:divBdr>
                        <w:top w:val="none" w:sz="0" w:space="0" w:color="auto"/>
                        <w:left w:val="none" w:sz="0" w:space="0" w:color="auto"/>
                        <w:bottom w:val="none" w:sz="0" w:space="0" w:color="auto"/>
                        <w:right w:val="none" w:sz="0" w:space="0" w:color="auto"/>
                      </w:divBdr>
                    </w:div>
                  </w:divsChild>
                </w:div>
                <w:div w:id="1822581825">
                  <w:marLeft w:val="0"/>
                  <w:marRight w:val="0"/>
                  <w:marTop w:val="0"/>
                  <w:marBottom w:val="0"/>
                  <w:divBdr>
                    <w:top w:val="none" w:sz="0" w:space="0" w:color="auto"/>
                    <w:left w:val="none" w:sz="0" w:space="0" w:color="auto"/>
                    <w:bottom w:val="none" w:sz="0" w:space="0" w:color="auto"/>
                    <w:right w:val="none" w:sz="0" w:space="0" w:color="auto"/>
                  </w:divBdr>
                  <w:divsChild>
                    <w:div w:id="374085227">
                      <w:marLeft w:val="0"/>
                      <w:marRight w:val="0"/>
                      <w:marTop w:val="0"/>
                      <w:marBottom w:val="0"/>
                      <w:divBdr>
                        <w:top w:val="none" w:sz="0" w:space="0" w:color="auto"/>
                        <w:left w:val="none" w:sz="0" w:space="0" w:color="auto"/>
                        <w:bottom w:val="none" w:sz="0" w:space="0" w:color="auto"/>
                        <w:right w:val="none" w:sz="0" w:space="0" w:color="auto"/>
                      </w:divBdr>
                    </w:div>
                    <w:div w:id="563831357">
                      <w:marLeft w:val="0"/>
                      <w:marRight w:val="0"/>
                      <w:marTop w:val="0"/>
                      <w:marBottom w:val="0"/>
                      <w:divBdr>
                        <w:top w:val="none" w:sz="0" w:space="0" w:color="auto"/>
                        <w:left w:val="none" w:sz="0" w:space="0" w:color="auto"/>
                        <w:bottom w:val="none" w:sz="0" w:space="0" w:color="auto"/>
                        <w:right w:val="none" w:sz="0" w:space="0" w:color="auto"/>
                      </w:divBdr>
                    </w:div>
                    <w:div w:id="1708412766">
                      <w:marLeft w:val="0"/>
                      <w:marRight w:val="0"/>
                      <w:marTop w:val="0"/>
                      <w:marBottom w:val="0"/>
                      <w:divBdr>
                        <w:top w:val="none" w:sz="0" w:space="0" w:color="auto"/>
                        <w:left w:val="none" w:sz="0" w:space="0" w:color="auto"/>
                        <w:bottom w:val="none" w:sz="0" w:space="0" w:color="auto"/>
                        <w:right w:val="none" w:sz="0" w:space="0" w:color="auto"/>
                      </w:divBdr>
                    </w:div>
                  </w:divsChild>
                </w:div>
                <w:div w:id="1858077230">
                  <w:marLeft w:val="0"/>
                  <w:marRight w:val="0"/>
                  <w:marTop w:val="0"/>
                  <w:marBottom w:val="0"/>
                  <w:divBdr>
                    <w:top w:val="none" w:sz="0" w:space="0" w:color="auto"/>
                    <w:left w:val="none" w:sz="0" w:space="0" w:color="auto"/>
                    <w:bottom w:val="none" w:sz="0" w:space="0" w:color="auto"/>
                    <w:right w:val="none" w:sz="0" w:space="0" w:color="auto"/>
                  </w:divBdr>
                  <w:divsChild>
                    <w:div w:id="8450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66089">
          <w:marLeft w:val="0"/>
          <w:marRight w:val="0"/>
          <w:marTop w:val="0"/>
          <w:marBottom w:val="0"/>
          <w:divBdr>
            <w:top w:val="none" w:sz="0" w:space="0" w:color="auto"/>
            <w:left w:val="none" w:sz="0" w:space="0" w:color="auto"/>
            <w:bottom w:val="none" w:sz="0" w:space="0" w:color="auto"/>
            <w:right w:val="none" w:sz="0" w:space="0" w:color="auto"/>
          </w:divBdr>
        </w:div>
        <w:div w:id="1330597809">
          <w:marLeft w:val="0"/>
          <w:marRight w:val="0"/>
          <w:marTop w:val="0"/>
          <w:marBottom w:val="0"/>
          <w:divBdr>
            <w:top w:val="none" w:sz="0" w:space="0" w:color="auto"/>
            <w:left w:val="none" w:sz="0" w:space="0" w:color="auto"/>
            <w:bottom w:val="none" w:sz="0" w:space="0" w:color="auto"/>
            <w:right w:val="none" w:sz="0" w:space="0" w:color="auto"/>
          </w:divBdr>
        </w:div>
        <w:div w:id="1743066437">
          <w:marLeft w:val="0"/>
          <w:marRight w:val="0"/>
          <w:marTop w:val="0"/>
          <w:marBottom w:val="0"/>
          <w:divBdr>
            <w:top w:val="none" w:sz="0" w:space="0" w:color="auto"/>
            <w:left w:val="none" w:sz="0" w:space="0" w:color="auto"/>
            <w:bottom w:val="none" w:sz="0" w:space="0" w:color="auto"/>
            <w:right w:val="none" w:sz="0" w:space="0" w:color="auto"/>
          </w:divBdr>
        </w:div>
        <w:div w:id="348146078">
          <w:marLeft w:val="0"/>
          <w:marRight w:val="0"/>
          <w:marTop w:val="0"/>
          <w:marBottom w:val="0"/>
          <w:divBdr>
            <w:top w:val="none" w:sz="0" w:space="0" w:color="auto"/>
            <w:left w:val="none" w:sz="0" w:space="0" w:color="auto"/>
            <w:bottom w:val="none" w:sz="0" w:space="0" w:color="auto"/>
            <w:right w:val="none" w:sz="0" w:space="0" w:color="auto"/>
          </w:divBdr>
        </w:div>
        <w:div w:id="1051882718">
          <w:marLeft w:val="0"/>
          <w:marRight w:val="0"/>
          <w:marTop w:val="0"/>
          <w:marBottom w:val="0"/>
          <w:divBdr>
            <w:top w:val="none" w:sz="0" w:space="0" w:color="auto"/>
            <w:left w:val="none" w:sz="0" w:space="0" w:color="auto"/>
            <w:bottom w:val="none" w:sz="0" w:space="0" w:color="auto"/>
            <w:right w:val="none" w:sz="0" w:space="0" w:color="auto"/>
          </w:divBdr>
        </w:div>
        <w:div w:id="583759459">
          <w:marLeft w:val="0"/>
          <w:marRight w:val="0"/>
          <w:marTop w:val="0"/>
          <w:marBottom w:val="0"/>
          <w:divBdr>
            <w:top w:val="none" w:sz="0" w:space="0" w:color="auto"/>
            <w:left w:val="none" w:sz="0" w:space="0" w:color="auto"/>
            <w:bottom w:val="none" w:sz="0" w:space="0" w:color="auto"/>
            <w:right w:val="none" w:sz="0" w:space="0" w:color="auto"/>
          </w:divBdr>
        </w:div>
        <w:div w:id="1547253226">
          <w:marLeft w:val="0"/>
          <w:marRight w:val="0"/>
          <w:marTop w:val="0"/>
          <w:marBottom w:val="0"/>
          <w:divBdr>
            <w:top w:val="none" w:sz="0" w:space="0" w:color="auto"/>
            <w:left w:val="none" w:sz="0" w:space="0" w:color="auto"/>
            <w:bottom w:val="none" w:sz="0" w:space="0" w:color="auto"/>
            <w:right w:val="none" w:sz="0" w:space="0" w:color="auto"/>
          </w:divBdr>
        </w:div>
        <w:div w:id="1521747152">
          <w:marLeft w:val="0"/>
          <w:marRight w:val="0"/>
          <w:marTop w:val="0"/>
          <w:marBottom w:val="0"/>
          <w:divBdr>
            <w:top w:val="none" w:sz="0" w:space="0" w:color="auto"/>
            <w:left w:val="none" w:sz="0" w:space="0" w:color="auto"/>
            <w:bottom w:val="none" w:sz="0" w:space="0" w:color="auto"/>
            <w:right w:val="none" w:sz="0" w:space="0" w:color="auto"/>
          </w:divBdr>
        </w:div>
        <w:div w:id="908535832">
          <w:marLeft w:val="0"/>
          <w:marRight w:val="0"/>
          <w:marTop w:val="0"/>
          <w:marBottom w:val="0"/>
          <w:divBdr>
            <w:top w:val="none" w:sz="0" w:space="0" w:color="auto"/>
            <w:left w:val="none" w:sz="0" w:space="0" w:color="auto"/>
            <w:bottom w:val="none" w:sz="0" w:space="0" w:color="auto"/>
            <w:right w:val="none" w:sz="0" w:space="0" w:color="auto"/>
          </w:divBdr>
        </w:div>
        <w:div w:id="1031952006">
          <w:marLeft w:val="0"/>
          <w:marRight w:val="0"/>
          <w:marTop w:val="0"/>
          <w:marBottom w:val="0"/>
          <w:divBdr>
            <w:top w:val="none" w:sz="0" w:space="0" w:color="auto"/>
            <w:left w:val="none" w:sz="0" w:space="0" w:color="auto"/>
            <w:bottom w:val="none" w:sz="0" w:space="0" w:color="auto"/>
            <w:right w:val="none" w:sz="0" w:space="0" w:color="auto"/>
          </w:divBdr>
        </w:div>
        <w:div w:id="95099660">
          <w:marLeft w:val="0"/>
          <w:marRight w:val="0"/>
          <w:marTop w:val="0"/>
          <w:marBottom w:val="0"/>
          <w:divBdr>
            <w:top w:val="none" w:sz="0" w:space="0" w:color="auto"/>
            <w:left w:val="none" w:sz="0" w:space="0" w:color="auto"/>
            <w:bottom w:val="none" w:sz="0" w:space="0" w:color="auto"/>
            <w:right w:val="none" w:sz="0" w:space="0" w:color="auto"/>
          </w:divBdr>
        </w:div>
        <w:div w:id="860900272">
          <w:marLeft w:val="0"/>
          <w:marRight w:val="0"/>
          <w:marTop w:val="0"/>
          <w:marBottom w:val="0"/>
          <w:divBdr>
            <w:top w:val="none" w:sz="0" w:space="0" w:color="auto"/>
            <w:left w:val="none" w:sz="0" w:space="0" w:color="auto"/>
            <w:bottom w:val="none" w:sz="0" w:space="0" w:color="auto"/>
            <w:right w:val="none" w:sz="0" w:space="0" w:color="auto"/>
          </w:divBdr>
        </w:div>
        <w:div w:id="938565287">
          <w:marLeft w:val="0"/>
          <w:marRight w:val="0"/>
          <w:marTop w:val="0"/>
          <w:marBottom w:val="0"/>
          <w:divBdr>
            <w:top w:val="none" w:sz="0" w:space="0" w:color="auto"/>
            <w:left w:val="none" w:sz="0" w:space="0" w:color="auto"/>
            <w:bottom w:val="none" w:sz="0" w:space="0" w:color="auto"/>
            <w:right w:val="none" w:sz="0" w:space="0" w:color="auto"/>
          </w:divBdr>
        </w:div>
        <w:div w:id="1507283577">
          <w:marLeft w:val="0"/>
          <w:marRight w:val="0"/>
          <w:marTop w:val="0"/>
          <w:marBottom w:val="0"/>
          <w:divBdr>
            <w:top w:val="none" w:sz="0" w:space="0" w:color="auto"/>
            <w:left w:val="none" w:sz="0" w:space="0" w:color="auto"/>
            <w:bottom w:val="none" w:sz="0" w:space="0" w:color="auto"/>
            <w:right w:val="none" w:sz="0" w:space="0" w:color="auto"/>
          </w:divBdr>
        </w:div>
        <w:div w:id="80102606">
          <w:marLeft w:val="0"/>
          <w:marRight w:val="0"/>
          <w:marTop w:val="0"/>
          <w:marBottom w:val="0"/>
          <w:divBdr>
            <w:top w:val="none" w:sz="0" w:space="0" w:color="auto"/>
            <w:left w:val="none" w:sz="0" w:space="0" w:color="auto"/>
            <w:bottom w:val="none" w:sz="0" w:space="0" w:color="auto"/>
            <w:right w:val="none" w:sz="0" w:space="0" w:color="auto"/>
          </w:divBdr>
        </w:div>
        <w:div w:id="972639792">
          <w:marLeft w:val="0"/>
          <w:marRight w:val="0"/>
          <w:marTop w:val="0"/>
          <w:marBottom w:val="0"/>
          <w:divBdr>
            <w:top w:val="none" w:sz="0" w:space="0" w:color="auto"/>
            <w:left w:val="none" w:sz="0" w:space="0" w:color="auto"/>
            <w:bottom w:val="none" w:sz="0" w:space="0" w:color="auto"/>
            <w:right w:val="none" w:sz="0" w:space="0" w:color="auto"/>
          </w:divBdr>
        </w:div>
        <w:div w:id="548493941">
          <w:marLeft w:val="0"/>
          <w:marRight w:val="0"/>
          <w:marTop w:val="0"/>
          <w:marBottom w:val="0"/>
          <w:divBdr>
            <w:top w:val="none" w:sz="0" w:space="0" w:color="auto"/>
            <w:left w:val="none" w:sz="0" w:space="0" w:color="auto"/>
            <w:bottom w:val="none" w:sz="0" w:space="0" w:color="auto"/>
            <w:right w:val="none" w:sz="0" w:space="0" w:color="auto"/>
          </w:divBdr>
        </w:div>
        <w:div w:id="1317033853">
          <w:marLeft w:val="0"/>
          <w:marRight w:val="0"/>
          <w:marTop w:val="0"/>
          <w:marBottom w:val="0"/>
          <w:divBdr>
            <w:top w:val="none" w:sz="0" w:space="0" w:color="auto"/>
            <w:left w:val="none" w:sz="0" w:space="0" w:color="auto"/>
            <w:bottom w:val="none" w:sz="0" w:space="0" w:color="auto"/>
            <w:right w:val="none" w:sz="0" w:space="0" w:color="auto"/>
          </w:divBdr>
        </w:div>
        <w:div w:id="2140763992">
          <w:marLeft w:val="0"/>
          <w:marRight w:val="0"/>
          <w:marTop w:val="0"/>
          <w:marBottom w:val="0"/>
          <w:divBdr>
            <w:top w:val="none" w:sz="0" w:space="0" w:color="auto"/>
            <w:left w:val="none" w:sz="0" w:space="0" w:color="auto"/>
            <w:bottom w:val="none" w:sz="0" w:space="0" w:color="auto"/>
            <w:right w:val="none" w:sz="0" w:space="0" w:color="auto"/>
          </w:divBdr>
        </w:div>
        <w:div w:id="554320905">
          <w:marLeft w:val="0"/>
          <w:marRight w:val="0"/>
          <w:marTop w:val="0"/>
          <w:marBottom w:val="0"/>
          <w:divBdr>
            <w:top w:val="none" w:sz="0" w:space="0" w:color="auto"/>
            <w:left w:val="none" w:sz="0" w:space="0" w:color="auto"/>
            <w:bottom w:val="none" w:sz="0" w:space="0" w:color="auto"/>
            <w:right w:val="none" w:sz="0" w:space="0" w:color="auto"/>
          </w:divBdr>
        </w:div>
        <w:div w:id="939068224">
          <w:marLeft w:val="0"/>
          <w:marRight w:val="0"/>
          <w:marTop w:val="0"/>
          <w:marBottom w:val="0"/>
          <w:divBdr>
            <w:top w:val="none" w:sz="0" w:space="0" w:color="auto"/>
            <w:left w:val="none" w:sz="0" w:space="0" w:color="auto"/>
            <w:bottom w:val="none" w:sz="0" w:space="0" w:color="auto"/>
            <w:right w:val="none" w:sz="0" w:space="0" w:color="auto"/>
          </w:divBdr>
        </w:div>
        <w:div w:id="519273883">
          <w:marLeft w:val="0"/>
          <w:marRight w:val="0"/>
          <w:marTop w:val="0"/>
          <w:marBottom w:val="0"/>
          <w:divBdr>
            <w:top w:val="none" w:sz="0" w:space="0" w:color="auto"/>
            <w:left w:val="none" w:sz="0" w:space="0" w:color="auto"/>
            <w:bottom w:val="none" w:sz="0" w:space="0" w:color="auto"/>
            <w:right w:val="none" w:sz="0" w:space="0" w:color="auto"/>
          </w:divBdr>
        </w:div>
        <w:div w:id="1619876678">
          <w:marLeft w:val="0"/>
          <w:marRight w:val="0"/>
          <w:marTop w:val="0"/>
          <w:marBottom w:val="0"/>
          <w:divBdr>
            <w:top w:val="none" w:sz="0" w:space="0" w:color="auto"/>
            <w:left w:val="none" w:sz="0" w:space="0" w:color="auto"/>
            <w:bottom w:val="none" w:sz="0" w:space="0" w:color="auto"/>
            <w:right w:val="none" w:sz="0" w:space="0" w:color="auto"/>
          </w:divBdr>
        </w:div>
        <w:div w:id="834153664">
          <w:marLeft w:val="0"/>
          <w:marRight w:val="0"/>
          <w:marTop w:val="0"/>
          <w:marBottom w:val="0"/>
          <w:divBdr>
            <w:top w:val="none" w:sz="0" w:space="0" w:color="auto"/>
            <w:left w:val="none" w:sz="0" w:space="0" w:color="auto"/>
            <w:bottom w:val="none" w:sz="0" w:space="0" w:color="auto"/>
            <w:right w:val="none" w:sz="0" w:space="0" w:color="auto"/>
          </w:divBdr>
        </w:div>
        <w:div w:id="1660574249">
          <w:marLeft w:val="0"/>
          <w:marRight w:val="0"/>
          <w:marTop w:val="0"/>
          <w:marBottom w:val="0"/>
          <w:divBdr>
            <w:top w:val="none" w:sz="0" w:space="0" w:color="auto"/>
            <w:left w:val="none" w:sz="0" w:space="0" w:color="auto"/>
            <w:bottom w:val="none" w:sz="0" w:space="0" w:color="auto"/>
            <w:right w:val="none" w:sz="0" w:space="0" w:color="auto"/>
          </w:divBdr>
        </w:div>
        <w:div w:id="1980265534">
          <w:marLeft w:val="0"/>
          <w:marRight w:val="0"/>
          <w:marTop w:val="0"/>
          <w:marBottom w:val="0"/>
          <w:divBdr>
            <w:top w:val="none" w:sz="0" w:space="0" w:color="auto"/>
            <w:left w:val="none" w:sz="0" w:space="0" w:color="auto"/>
            <w:bottom w:val="none" w:sz="0" w:space="0" w:color="auto"/>
            <w:right w:val="none" w:sz="0" w:space="0" w:color="auto"/>
          </w:divBdr>
        </w:div>
        <w:div w:id="221521139">
          <w:marLeft w:val="0"/>
          <w:marRight w:val="0"/>
          <w:marTop w:val="0"/>
          <w:marBottom w:val="0"/>
          <w:divBdr>
            <w:top w:val="none" w:sz="0" w:space="0" w:color="auto"/>
            <w:left w:val="none" w:sz="0" w:space="0" w:color="auto"/>
            <w:bottom w:val="none" w:sz="0" w:space="0" w:color="auto"/>
            <w:right w:val="none" w:sz="0" w:space="0" w:color="auto"/>
          </w:divBdr>
        </w:div>
        <w:div w:id="195317778">
          <w:marLeft w:val="0"/>
          <w:marRight w:val="0"/>
          <w:marTop w:val="0"/>
          <w:marBottom w:val="0"/>
          <w:divBdr>
            <w:top w:val="none" w:sz="0" w:space="0" w:color="auto"/>
            <w:left w:val="none" w:sz="0" w:space="0" w:color="auto"/>
            <w:bottom w:val="none" w:sz="0" w:space="0" w:color="auto"/>
            <w:right w:val="none" w:sz="0" w:space="0" w:color="auto"/>
          </w:divBdr>
        </w:div>
        <w:div w:id="1458135774">
          <w:marLeft w:val="0"/>
          <w:marRight w:val="0"/>
          <w:marTop w:val="0"/>
          <w:marBottom w:val="0"/>
          <w:divBdr>
            <w:top w:val="none" w:sz="0" w:space="0" w:color="auto"/>
            <w:left w:val="none" w:sz="0" w:space="0" w:color="auto"/>
            <w:bottom w:val="none" w:sz="0" w:space="0" w:color="auto"/>
            <w:right w:val="none" w:sz="0" w:space="0" w:color="auto"/>
          </w:divBdr>
        </w:div>
        <w:div w:id="79255688">
          <w:marLeft w:val="0"/>
          <w:marRight w:val="0"/>
          <w:marTop w:val="0"/>
          <w:marBottom w:val="0"/>
          <w:divBdr>
            <w:top w:val="none" w:sz="0" w:space="0" w:color="auto"/>
            <w:left w:val="none" w:sz="0" w:space="0" w:color="auto"/>
            <w:bottom w:val="none" w:sz="0" w:space="0" w:color="auto"/>
            <w:right w:val="none" w:sz="0" w:space="0" w:color="auto"/>
          </w:divBdr>
        </w:div>
        <w:div w:id="126094110">
          <w:marLeft w:val="0"/>
          <w:marRight w:val="0"/>
          <w:marTop w:val="0"/>
          <w:marBottom w:val="0"/>
          <w:divBdr>
            <w:top w:val="none" w:sz="0" w:space="0" w:color="auto"/>
            <w:left w:val="none" w:sz="0" w:space="0" w:color="auto"/>
            <w:bottom w:val="none" w:sz="0" w:space="0" w:color="auto"/>
            <w:right w:val="none" w:sz="0" w:space="0" w:color="auto"/>
          </w:divBdr>
        </w:div>
        <w:div w:id="2113546798">
          <w:marLeft w:val="0"/>
          <w:marRight w:val="0"/>
          <w:marTop w:val="0"/>
          <w:marBottom w:val="0"/>
          <w:divBdr>
            <w:top w:val="none" w:sz="0" w:space="0" w:color="auto"/>
            <w:left w:val="none" w:sz="0" w:space="0" w:color="auto"/>
            <w:bottom w:val="none" w:sz="0" w:space="0" w:color="auto"/>
            <w:right w:val="none" w:sz="0" w:space="0" w:color="auto"/>
          </w:divBdr>
        </w:div>
        <w:div w:id="689532138">
          <w:marLeft w:val="0"/>
          <w:marRight w:val="0"/>
          <w:marTop w:val="0"/>
          <w:marBottom w:val="0"/>
          <w:divBdr>
            <w:top w:val="none" w:sz="0" w:space="0" w:color="auto"/>
            <w:left w:val="none" w:sz="0" w:space="0" w:color="auto"/>
            <w:bottom w:val="none" w:sz="0" w:space="0" w:color="auto"/>
            <w:right w:val="none" w:sz="0" w:space="0" w:color="auto"/>
          </w:divBdr>
        </w:div>
        <w:div w:id="1737776587">
          <w:marLeft w:val="0"/>
          <w:marRight w:val="0"/>
          <w:marTop w:val="0"/>
          <w:marBottom w:val="0"/>
          <w:divBdr>
            <w:top w:val="none" w:sz="0" w:space="0" w:color="auto"/>
            <w:left w:val="none" w:sz="0" w:space="0" w:color="auto"/>
            <w:bottom w:val="none" w:sz="0" w:space="0" w:color="auto"/>
            <w:right w:val="none" w:sz="0" w:space="0" w:color="auto"/>
          </w:divBdr>
        </w:div>
        <w:div w:id="1513763283">
          <w:marLeft w:val="0"/>
          <w:marRight w:val="0"/>
          <w:marTop w:val="0"/>
          <w:marBottom w:val="0"/>
          <w:divBdr>
            <w:top w:val="none" w:sz="0" w:space="0" w:color="auto"/>
            <w:left w:val="none" w:sz="0" w:space="0" w:color="auto"/>
            <w:bottom w:val="none" w:sz="0" w:space="0" w:color="auto"/>
            <w:right w:val="none" w:sz="0" w:space="0" w:color="auto"/>
          </w:divBdr>
        </w:div>
        <w:div w:id="276061323">
          <w:marLeft w:val="0"/>
          <w:marRight w:val="0"/>
          <w:marTop w:val="0"/>
          <w:marBottom w:val="0"/>
          <w:divBdr>
            <w:top w:val="none" w:sz="0" w:space="0" w:color="auto"/>
            <w:left w:val="none" w:sz="0" w:space="0" w:color="auto"/>
            <w:bottom w:val="none" w:sz="0" w:space="0" w:color="auto"/>
            <w:right w:val="none" w:sz="0" w:space="0" w:color="auto"/>
          </w:divBdr>
        </w:div>
        <w:div w:id="1511985069">
          <w:marLeft w:val="0"/>
          <w:marRight w:val="0"/>
          <w:marTop w:val="0"/>
          <w:marBottom w:val="0"/>
          <w:divBdr>
            <w:top w:val="none" w:sz="0" w:space="0" w:color="auto"/>
            <w:left w:val="none" w:sz="0" w:space="0" w:color="auto"/>
            <w:bottom w:val="none" w:sz="0" w:space="0" w:color="auto"/>
            <w:right w:val="none" w:sz="0" w:space="0" w:color="auto"/>
          </w:divBdr>
        </w:div>
        <w:div w:id="1518151111">
          <w:marLeft w:val="0"/>
          <w:marRight w:val="0"/>
          <w:marTop w:val="0"/>
          <w:marBottom w:val="0"/>
          <w:divBdr>
            <w:top w:val="none" w:sz="0" w:space="0" w:color="auto"/>
            <w:left w:val="none" w:sz="0" w:space="0" w:color="auto"/>
            <w:bottom w:val="none" w:sz="0" w:space="0" w:color="auto"/>
            <w:right w:val="none" w:sz="0" w:space="0" w:color="auto"/>
          </w:divBdr>
        </w:div>
        <w:div w:id="1262369956">
          <w:marLeft w:val="0"/>
          <w:marRight w:val="0"/>
          <w:marTop w:val="0"/>
          <w:marBottom w:val="0"/>
          <w:divBdr>
            <w:top w:val="none" w:sz="0" w:space="0" w:color="auto"/>
            <w:left w:val="none" w:sz="0" w:space="0" w:color="auto"/>
            <w:bottom w:val="none" w:sz="0" w:space="0" w:color="auto"/>
            <w:right w:val="none" w:sz="0" w:space="0" w:color="auto"/>
          </w:divBdr>
        </w:div>
        <w:div w:id="2071609619">
          <w:marLeft w:val="0"/>
          <w:marRight w:val="0"/>
          <w:marTop w:val="0"/>
          <w:marBottom w:val="0"/>
          <w:divBdr>
            <w:top w:val="none" w:sz="0" w:space="0" w:color="auto"/>
            <w:left w:val="none" w:sz="0" w:space="0" w:color="auto"/>
            <w:bottom w:val="none" w:sz="0" w:space="0" w:color="auto"/>
            <w:right w:val="none" w:sz="0" w:space="0" w:color="auto"/>
          </w:divBdr>
        </w:div>
        <w:div w:id="345984407">
          <w:marLeft w:val="0"/>
          <w:marRight w:val="0"/>
          <w:marTop w:val="0"/>
          <w:marBottom w:val="0"/>
          <w:divBdr>
            <w:top w:val="none" w:sz="0" w:space="0" w:color="auto"/>
            <w:left w:val="none" w:sz="0" w:space="0" w:color="auto"/>
            <w:bottom w:val="none" w:sz="0" w:space="0" w:color="auto"/>
            <w:right w:val="none" w:sz="0" w:space="0" w:color="auto"/>
          </w:divBdr>
        </w:div>
        <w:div w:id="1176194820">
          <w:marLeft w:val="0"/>
          <w:marRight w:val="0"/>
          <w:marTop w:val="0"/>
          <w:marBottom w:val="0"/>
          <w:divBdr>
            <w:top w:val="none" w:sz="0" w:space="0" w:color="auto"/>
            <w:left w:val="none" w:sz="0" w:space="0" w:color="auto"/>
            <w:bottom w:val="none" w:sz="0" w:space="0" w:color="auto"/>
            <w:right w:val="none" w:sz="0" w:space="0" w:color="auto"/>
          </w:divBdr>
        </w:div>
        <w:div w:id="1697193968">
          <w:marLeft w:val="0"/>
          <w:marRight w:val="0"/>
          <w:marTop w:val="0"/>
          <w:marBottom w:val="0"/>
          <w:divBdr>
            <w:top w:val="none" w:sz="0" w:space="0" w:color="auto"/>
            <w:left w:val="none" w:sz="0" w:space="0" w:color="auto"/>
            <w:bottom w:val="none" w:sz="0" w:space="0" w:color="auto"/>
            <w:right w:val="none" w:sz="0" w:space="0" w:color="auto"/>
          </w:divBdr>
        </w:div>
        <w:div w:id="1009063105">
          <w:marLeft w:val="0"/>
          <w:marRight w:val="0"/>
          <w:marTop w:val="0"/>
          <w:marBottom w:val="0"/>
          <w:divBdr>
            <w:top w:val="none" w:sz="0" w:space="0" w:color="auto"/>
            <w:left w:val="none" w:sz="0" w:space="0" w:color="auto"/>
            <w:bottom w:val="none" w:sz="0" w:space="0" w:color="auto"/>
            <w:right w:val="none" w:sz="0" w:space="0" w:color="auto"/>
          </w:divBdr>
        </w:div>
        <w:div w:id="1174339597">
          <w:marLeft w:val="0"/>
          <w:marRight w:val="0"/>
          <w:marTop w:val="0"/>
          <w:marBottom w:val="0"/>
          <w:divBdr>
            <w:top w:val="none" w:sz="0" w:space="0" w:color="auto"/>
            <w:left w:val="none" w:sz="0" w:space="0" w:color="auto"/>
            <w:bottom w:val="none" w:sz="0" w:space="0" w:color="auto"/>
            <w:right w:val="none" w:sz="0" w:space="0" w:color="auto"/>
          </w:divBdr>
        </w:div>
        <w:div w:id="2078358219">
          <w:marLeft w:val="0"/>
          <w:marRight w:val="0"/>
          <w:marTop w:val="0"/>
          <w:marBottom w:val="0"/>
          <w:divBdr>
            <w:top w:val="none" w:sz="0" w:space="0" w:color="auto"/>
            <w:left w:val="none" w:sz="0" w:space="0" w:color="auto"/>
            <w:bottom w:val="none" w:sz="0" w:space="0" w:color="auto"/>
            <w:right w:val="none" w:sz="0" w:space="0" w:color="auto"/>
          </w:divBdr>
        </w:div>
        <w:div w:id="630134645">
          <w:marLeft w:val="0"/>
          <w:marRight w:val="0"/>
          <w:marTop w:val="0"/>
          <w:marBottom w:val="0"/>
          <w:divBdr>
            <w:top w:val="none" w:sz="0" w:space="0" w:color="auto"/>
            <w:left w:val="none" w:sz="0" w:space="0" w:color="auto"/>
            <w:bottom w:val="none" w:sz="0" w:space="0" w:color="auto"/>
            <w:right w:val="none" w:sz="0" w:space="0" w:color="auto"/>
          </w:divBdr>
        </w:div>
        <w:div w:id="1937129755">
          <w:marLeft w:val="0"/>
          <w:marRight w:val="0"/>
          <w:marTop w:val="0"/>
          <w:marBottom w:val="0"/>
          <w:divBdr>
            <w:top w:val="none" w:sz="0" w:space="0" w:color="auto"/>
            <w:left w:val="none" w:sz="0" w:space="0" w:color="auto"/>
            <w:bottom w:val="none" w:sz="0" w:space="0" w:color="auto"/>
            <w:right w:val="none" w:sz="0" w:space="0" w:color="auto"/>
          </w:divBdr>
        </w:div>
        <w:div w:id="1313214639">
          <w:marLeft w:val="0"/>
          <w:marRight w:val="0"/>
          <w:marTop w:val="0"/>
          <w:marBottom w:val="0"/>
          <w:divBdr>
            <w:top w:val="none" w:sz="0" w:space="0" w:color="auto"/>
            <w:left w:val="none" w:sz="0" w:space="0" w:color="auto"/>
            <w:bottom w:val="none" w:sz="0" w:space="0" w:color="auto"/>
            <w:right w:val="none" w:sz="0" w:space="0" w:color="auto"/>
          </w:divBdr>
        </w:div>
        <w:div w:id="659848013">
          <w:marLeft w:val="0"/>
          <w:marRight w:val="0"/>
          <w:marTop w:val="0"/>
          <w:marBottom w:val="0"/>
          <w:divBdr>
            <w:top w:val="none" w:sz="0" w:space="0" w:color="auto"/>
            <w:left w:val="none" w:sz="0" w:space="0" w:color="auto"/>
            <w:bottom w:val="none" w:sz="0" w:space="0" w:color="auto"/>
            <w:right w:val="none" w:sz="0" w:space="0" w:color="auto"/>
          </w:divBdr>
        </w:div>
        <w:div w:id="1468430523">
          <w:marLeft w:val="0"/>
          <w:marRight w:val="0"/>
          <w:marTop w:val="0"/>
          <w:marBottom w:val="0"/>
          <w:divBdr>
            <w:top w:val="none" w:sz="0" w:space="0" w:color="auto"/>
            <w:left w:val="none" w:sz="0" w:space="0" w:color="auto"/>
            <w:bottom w:val="none" w:sz="0" w:space="0" w:color="auto"/>
            <w:right w:val="none" w:sz="0" w:space="0" w:color="auto"/>
          </w:divBdr>
        </w:div>
        <w:div w:id="989360665">
          <w:marLeft w:val="0"/>
          <w:marRight w:val="0"/>
          <w:marTop w:val="0"/>
          <w:marBottom w:val="0"/>
          <w:divBdr>
            <w:top w:val="none" w:sz="0" w:space="0" w:color="auto"/>
            <w:left w:val="none" w:sz="0" w:space="0" w:color="auto"/>
            <w:bottom w:val="none" w:sz="0" w:space="0" w:color="auto"/>
            <w:right w:val="none" w:sz="0" w:space="0" w:color="auto"/>
          </w:divBdr>
        </w:div>
        <w:div w:id="1606496414">
          <w:marLeft w:val="0"/>
          <w:marRight w:val="0"/>
          <w:marTop w:val="0"/>
          <w:marBottom w:val="0"/>
          <w:divBdr>
            <w:top w:val="none" w:sz="0" w:space="0" w:color="auto"/>
            <w:left w:val="none" w:sz="0" w:space="0" w:color="auto"/>
            <w:bottom w:val="none" w:sz="0" w:space="0" w:color="auto"/>
            <w:right w:val="none" w:sz="0" w:space="0" w:color="auto"/>
          </w:divBdr>
        </w:div>
        <w:div w:id="944121615">
          <w:marLeft w:val="0"/>
          <w:marRight w:val="0"/>
          <w:marTop w:val="0"/>
          <w:marBottom w:val="0"/>
          <w:divBdr>
            <w:top w:val="none" w:sz="0" w:space="0" w:color="auto"/>
            <w:left w:val="none" w:sz="0" w:space="0" w:color="auto"/>
            <w:bottom w:val="none" w:sz="0" w:space="0" w:color="auto"/>
            <w:right w:val="none" w:sz="0" w:space="0" w:color="auto"/>
          </w:divBdr>
        </w:div>
        <w:div w:id="61487311">
          <w:marLeft w:val="0"/>
          <w:marRight w:val="0"/>
          <w:marTop w:val="0"/>
          <w:marBottom w:val="0"/>
          <w:divBdr>
            <w:top w:val="none" w:sz="0" w:space="0" w:color="auto"/>
            <w:left w:val="none" w:sz="0" w:space="0" w:color="auto"/>
            <w:bottom w:val="none" w:sz="0" w:space="0" w:color="auto"/>
            <w:right w:val="none" w:sz="0" w:space="0" w:color="auto"/>
          </w:divBdr>
        </w:div>
        <w:div w:id="2095124571">
          <w:marLeft w:val="0"/>
          <w:marRight w:val="0"/>
          <w:marTop w:val="0"/>
          <w:marBottom w:val="0"/>
          <w:divBdr>
            <w:top w:val="none" w:sz="0" w:space="0" w:color="auto"/>
            <w:left w:val="none" w:sz="0" w:space="0" w:color="auto"/>
            <w:bottom w:val="none" w:sz="0" w:space="0" w:color="auto"/>
            <w:right w:val="none" w:sz="0" w:space="0" w:color="auto"/>
          </w:divBdr>
        </w:div>
        <w:div w:id="45840031">
          <w:marLeft w:val="0"/>
          <w:marRight w:val="0"/>
          <w:marTop w:val="0"/>
          <w:marBottom w:val="0"/>
          <w:divBdr>
            <w:top w:val="none" w:sz="0" w:space="0" w:color="auto"/>
            <w:left w:val="none" w:sz="0" w:space="0" w:color="auto"/>
            <w:bottom w:val="none" w:sz="0" w:space="0" w:color="auto"/>
            <w:right w:val="none" w:sz="0" w:space="0" w:color="auto"/>
          </w:divBdr>
        </w:div>
        <w:div w:id="1574240640">
          <w:marLeft w:val="0"/>
          <w:marRight w:val="0"/>
          <w:marTop w:val="0"/>
          <w:marBottom w:val="0"/>
          <w:divBdr>
            <w:top w:val="none" w:sz="0" w:space="0" w:color="auto"/>
            <w:left w:val="none" w:sz="0" w:space="0" w:color="auto"/>
            <w:bottom w:val="none" w:sz="0" w:space="0" w:color="auto"/>
            <w:right w:val="none" w:sz="0" w:space="0" w:color="auto"/>
          </w:divBdr>
        </w:div>
        <w:div w:id="188877025">
          <w:marLeft w:val="0"/>
          <w:marRight w:val="0"/>
          <w:marTop w:val="0"/>
          <w:marBottom w:val="0"/>
          <w:divBdr>
            <w:top w:val="none" w:sz="0" w:space="0" w:color="auto"/>
            <w:left w:val="none" w:sz="0" w:space="0" w:color="auto"/>
            <w:bottom w:val="none" w:sz="0" w:space="0" w:color="auto"/>
            <w:right w:val="none" w:sz="0" w:space="0" w:color="auto"/>
          </w:divBdr>
        </w:div>
        <w:div w:id="683167501">
          <w:marLeft w:val="0"/>
          <w:marRight w:val="0"/>
          <w:marTop w:val="0"/>
          <w:marBottom w:val="0"/>
          <w:divBdr>
            <w:top w:val="none" w:sz="0" w:space="0" w:color="auto"/>
            <w:left w:val="none" w:sz="0" w:space="0" w:color="auto"/>
            <w:bottom w:val="none" w:sz="0" w:space="0" w:color="auto"/>
            <w:right w:val="none" w:sz="0" w:space="0" w:color="auto"/>
          </w:divBdr>
        </w:div>
        <w:div w:id="1004866206">
          <w:marLeft w:val="0"/>
          <w:marRight w:val="0"/>
          <w:marTop w:val="0"/>
          <w:marBottom w:val="0"/>
          <w:divBdr>
            <w:top w:val="none" w:sz="0" w:space="0" w:color="auto"/>
            <w:left w:val="none" w:sz="0" w:space="0" w:color="auto"/>
            <w:bottom w:val="none" w:sz="0" w:space="0" w:color="auto"/>
            <w:right w:val="none" w:sz="0" w:space="0" w:color="auto"/>
          </w:divBdr>
        </w:div>
        <w:div w:id="1423529786">
          <w:marLeft w:val="0"/>
          <w:marRight w:val="0"/>
          <w:marTop w:val="0"/>
          <w:marBottom w:val="0"/>
          <w:divBdr>
            <w:top w:val="none" w:sz="0" w:space="0" w:color="auto"/>
            <w:left w:val="none" w:sz="0" w:space="0" w:color="auto"/>
            <w:bottom w:val="none" w:sz="0" w:space="0" w:color="auto"/>
            <w:right w:val="none" w:sz="0" w:space="0" w:color="auto"/>
          </w:divBdr>
        </w:div>
        <w:div w:id="1605839539">
          <w:marLeft w:val="0"/>
          <w:marRight w:val="0"/>
          <w:marTop w:val="0"/>
          <w:marBottom w:val="0"/>
          <w:divBdr>
            <w:top w:val="none" w:sz="0" w:space="0" w:color="auto"/>
            <w:left w:val="none" w:sz="0" w:space="0" w:color="auto"/>
            <w:bottom w:val="none" w:sz="0" w:space="0" w:color="auto"/>
            <w:right w:val="none" w:sz="0" w:space="0" w:color="auto"/>
          </w:divBdr>
        </w:div>
        <w:div w:id="904875907">
          <w:marLeft w:val="0"/>
          <w:marRight w:val="0"/>
          <w:marTop w:val="0"/>
          <w:marBottom w:val="0"/>
          <w:divBdr>
            <w:top w:val="none" w:sz="0" w:space="0" w:color="auto"/>
            <w:left w:val="none" w:sz="0" w:space="0" w:color="auto"/>
            <w:bottom w:val="none" w:sz="0" w:space="0" w:color="auto"/>
            <w:right w:val="none" w:sz="0" w:space="0" w:color="auto"/>
          </w:divBdr>
        </w:div>
        <w:div w:id="1897156236">
          <w:marLeft w:val="0"/>
          <w:marRight w:val="0"/>
          <w:marTop w:val="0"/>
          <w:marBottom w:val="0"/>
          <w:divBdr>
            <w:top w:val="none" w:sz="0" w:space="0" w:color="auto"/>
            <w:left w:val="none" w:sz="0" w:space="0" w:color="auto"/>
            <w:bottom w:val="none" w:sz="0" w:space="0" w:color="auto"/>
            <w:right w:val="none" w:sz="0" w:space="0" w:color="auto"/>
          </w:divBdr>
        </w:div>
        <w:div w:id="1605460578">
          <w:marLeft w:val="0"/>
          <w:marRight w:val="0"/>
          <w:marTop w:val="0"/>
          <w:marBottom w:val="0"/>
          <w:divBdr>
            <w:top w:val="none" w:sz="0" w:space="0" w:color="auto"/>
            <w:left w:val="none" w:sz="0" w:space="0" w:color="auto"/>
            <w:bottom w:val="none" w:sz="0" w:space="0" w:color="auto"/>
            <w:right w:val="none" w:sz="0" w:space="0" w:color="auto"/>
          </w:divBdr>
        </w:div>
        <w:div w:id="1840077681">
          <w:marLeft w:val="0"/>
          <w:marRight w:val="0"/>
          <w:marTop w:val="0"/>
          <w:marBottom w:val="0"/>
          <w:divBdr>
            <w:top w:val="none" w:sz="0" w:space="0" w:color="auto"/>
            <w:left w:val="none" w:sz="0" w:space="0" w:color="auto"/>
            <w:bottom w:val="none" w:sz="0" w:space="0" w:color="auto"/>
            <w:right w:val="none" w:sz="0" w:space="0" w:color="auto"/>
          </w:divBdr>
        </w:div>
        <w:div w:id="536817407">
          <w:marLeft w:val="0"/>
          <w:marRight w:val="0"/>
          <w:marTop w:val="0"/>
          <w:marBottom w:val="0"/>
          <w:divBdr>
            <w:top w:val="none" w:sz="0" w:space="0" w:color="auto"/>
            <w:left w:val="none" w:sz="0" w:space="0" w:color="auto"/>
            <w:bottom w:val="none" w:sz="0" w:space="0" w:color="auto"/>
            <w:right w:val="none" w:sz="0" w:space="0" w:color="auto"/>
          </w:divBdr>
        </w:div>
        <w:div w:id="159543662">
          <w:marLeft w:val="0"/>
          <w:marRight w:val="0"/>
          <w:marTop w:val="0"/>
          <w:marBottom w:val="0"/>
          <w:divBdr>
            <w:top w:val="none" w:sz="0" w:space="0" w:color="auto"/>
            <w:left w:val="none" w:sz="0" w:space="0" w:color="auto"/>
            <w:bottom w:val="none" w:sz="0" w:space="0" w:color="auto"/>
            <w:right w:val="none" w:sz="0" w:space="0" w:color="auto"/>
          </w:divBdr>
        </w:div>
        <w:div w:id="637879991">
          <w:marLeft w:val="0"/>
          <w:marRight w:val="0"/>
          <w:marTop w:val="0"/>
          <w:marBottom w:val="0"/>
          <w:divBdr>
            <w:top w:val="none" w:sz="0" w:space="0" w:color="auto"/>
            <w:left w:val="none" w:sz="0" w:space="0" w:color="auto"/>
            <w:bottom w:val="none" w:sz="0" w:space="0" w:color="auto"/>
            <w:right w:val="none" w:sz="0" w:space="0" w:color="auto"/>
          </w:divBdr>
        </w:div>
        <w:div w:id="1720007710">
          <w:marLeft w:val="0"/>
          <w:marRight w:val="0"/>
          <w:marTop w:val="0"/>
          <w:marBottom w:val="0"/>
          <w:divBdr>
            <w:top w:val="none" w:sz="0" w:space="0" w:color="auto"/>
            <w:left w:val="none" w:sz="0" w:space="0" w:color="auto"/>
            <w:bottom w:val="none" w:sz="0" w:space="0" w:color="auto"/>
            <w:right w:val="none" w:sz="0" w:space="0" w:color="auto"/>
          </w:divBdr>
        </w:div>
        <w:div w:id="1442990315">
          <w:marLeft w:val="0"/>
          <w:marRight w:val="0"/>
          <w:marTop w:val="0"/>
          <w:marBottom w:val="0"/>
          <w:divBdr>
            <w:top w:val="none" w:sz="0" w:space="0" w:color="auto"/>
            <w:left w:val="none" w:sz="0" w:space="0" w:color="auto"/>
            <w:bottom w:val="none" w:sz="0" w:space="0" w:color="auto"/>
            <w:right w:val="none" w:sz="0" w:space="0" w:color="auto"/>
          </w:divBdr>
        </w:div>
        <w:div w:id="31080204">
          <w:marLeft w:val="0"/>
          <w:marRight w:val="0"/>
          <w:marTop w:val="0"/>
          <w:marBottom w:val="0"/>
          <w:divBdr>
            <w:top w:val="none" w:sz="0" w:space="0" w:color="auto"/>
            <w:left w:val="none" w:sz="0" w:space="0" w:color="auto"/>
            <w:bottom w:val="none" w:sz="0" w:space="0" w:color="auto"/>
            <w:right w:val="none" w:sz="0" w:space="0" w:color="auto"/>
          </w:divBdr>
        </w:div>
        <w:div w:id="1019308281">
          <w:marLeft w:val="0"/>
          <w:marRight w:val="0"/>
          <w:marTop w:val="0"/>
          <w:marBottom w:val="0"/>
          <w:divBdr>
            <w:top w:val="none" w:sz="0" w:space="0" w:color="auto"/>
            <w:left w:val="none" w:sz="0" w:space="0" w:color="auto"/>
            <w:bottom w:val="none" w:sz="0" w:space="0" w:color="auto"/>
            <w:right w:val="none" w:sz="0" w:space="0" w:color="auto"/>
          </w:divBdr>
        </w:div>
        <w:div w:id="1299260235">
          <w:marLeft w:val="0"/>
          <w:marRight w:val="0"/>
          <w:marTop w:val="0"/>
          <w:marBottom w:val="0"/>
          <w:divBdr>
            <w:top w:val="none" w:sz="0" w:space="0" w:color="auto"/>
            <w:left w:val="none" w:sz="0" w:space="0" w:color="auto"/>
            <w:bottom w:val="none" w:sz="0" w:space="0" w:color="auto"/>
            <w:right w:val="none" w:sz="0" w:space="0" w:color="auto"/>
          </w:divBdr>
        </w:div>
        <w:div w:id="276958430">
          <w:marLeft w:val="0"/>
          <w:marRight w:val="0"/>
          <w:marTop w:val="0"/>
          <w:marBottom w:val="0"/>
          <w:divBdr>
            <w:top w:val="none" w:sz="0" w:space="0" w:color="auto"/>
            <w:left w:val="none" w:sz="0" w:space="0" w:color="auto"/>
            <w:bottom w:val="none" w:sz="0" w:space="0" w:color="auto"/>
            <w:right w:val="none" w:sz="0" w:space="0" w:color="auto"/>
          </w:divBdr>
        </w:div>
        <w:div w:id="562760576">
          <w:marLeft w:val="0"/>
          <w:marRight w:val="0"/>
          <w:marTop w:val="0"/>
          <w:marBottom w:val="0"/>
          <w:divBdr>
            <w:top w:val="none" w:sz="0" w:space="0" w:color="auto"/>
            <w:left w:val="none" w:sz="0" w:space="0" w:color="auto"/>
            <w:bottom w:val="none" w:sz="0" w:space="0" w:color="auto"/>
            <w:right w:val="none" w:sz="0" w:space="0" w:color="auto"/>
          </w:divBdr>
        </w:div>
        <w:div w:id="104656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10265</Words>
  <Characters>56459</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4</cp:revision>
  <dcterms:created xsi:type="dcterms:W3CDTF">2020-09-08T22:50:00Z</dcterms:created>
  <dcterms:modified xsi:type="dcterms:W3CDTF">2020-10-16T20:52:00Z</dcterms:modified>
</cp:coreProperties>
</file>