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DEB3D" w14:textId="77777777" w:rsidR="007675C3" w:rsidRPr="007675C3" w:rsidRDefault="007675C3" w:rsidP="007675C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7675C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166610" w14:textId="77777777" w:rsidR="007675C3" w:rsidRPr="007675C3" w:rsidRDefault="007675C3" w:rsidP="007675C3">
      <w:pPr>
        <w:spacing w:after="0" w:line="240" w:lineRule="auto"/>
        <w:jc w:val="both"/>
        <w:rPr>
          <w:rFonts w:ascii="Arial" w:eastAsia="Times New Roman" w:hAnsi="Arial" w:cs="Arial"/>
          <w:sz w:val="20"/>
          <w:szCs w:val="20"/>
          <w:lang w:val="es-419" w:eastAsia="es-ES"/>
        </w:rPr>
      </w:pPr>
    </w:p>
    <w:p w14:paraId="55566B06" w14:textId="75F4B510" w:rsidR="007675C3" w:rsidRPr="007675C3" w:rsidRDefault="007675C3" w:rsidP="007675C3">
      <w:pPr>
        <w:spacing w:after="0" w:line="240" w:lineRule="auto"/>
        <w:jc w:val="both"/>
        <w:rPr>
          <w:rFonts w:ascii="Arial" w:eastAsia="Times New Roman" w:hAnsi="Arial" w:cs="Arial"/>
          <w:b/>
          <w:bCs/>
          <w:iCs/>
          <w:sz w:val="20"/>
          <w:szCs w:val="20"/>
          <w:lang w:val="es-419" w:eastAsia="fr-FR"/>
        </w:rPr>
      </w:pPr>
      <w:r w:rsidRPr="007675C3">
        <w:rPr>
          <w:rFonts w:ascii="Arial" w:eastAsia="Times New Roman" w:hAnsi="Arial" w:cs="Arial"/>
          <w:b/>
          <w:bCs/>
          <w:iCs/>
          <w:sz w:val="20"/>
          <w:szCs w:val="20"/>
          <w:u w:val="single"/>
          <w:lang w:val="es-419" w:eastAsia="fr-FR"/>
        </w:rPr>
        <w:t>TEMAS:</w:t>
      </w:r>
      <w:r w:rsidRPr="007675C3">
        <w:rPr>
          <w:rFonts w:ascii="Arial" w:eastAsia="Times New Roman" w:hAnsi="Arial" w:cs="Arial"/>
          <w:b/>
          <w:bCs/>
          <w:iCs/>
          <w:sz w:val="20"/>
          <w:szCs w:val="20"/>
          <w:lang w:val="es-419" w:eastAsia="fr-FR"/>
        </w:rPr>
        <w:tab/>
      </w:r>
      <w:r w:rsidR="004D3E4B">
        <w:rPr>
          <w:rFonts w:ascii="Arial" w:eastAsia="Times New Roman" w:hAnsi="Arial" w:cs="Arial"/>
          <w:b/>
          <w:bCs/>
          <w:iCs/>
          <w:sz w:val="20"/>
          <w:szCs w:val="20"/>
          <w:lang w:val="es-419" w:eastAsia="fr-FR"/>
        </w:rPr>
        <w:t xml:space="preserve">HOMICIDIO AGRAVADO / </w:t>
      </w:r>
      <w:r w:rsidR="00CF467A">
        <w:rPr>
          <w:rFonts w:ascii="Arial" w:eastAsia="Times New Roman" w:hAnsi="Arial" w:cs="Arial"/>
          <w:b/>
          <w:bCs/>
          <w:iCs/>
          <w:sz w:val="20"/>
          <w:szCs w:val="20"/>
          <w:lang w:val="es-419" w:eastAsia="fr-FR"/>
        </w:rPr>
        <w:t xml:space="preserve">PORTE DE ARMAS DE FUEGO / </w:t>
      </w:r>
      <w:r w:rsidR="00CF467A">
        <w:rPr>
          <w:rFonts w:ascii="Arial" w:eastAsia="Times New Roman" w:hAnsi="Arial" w:cs="Arial"/>
          <w:b/>
          <w:sz w:val="20"/>
          <w:szCs w:val="20"/>
          <w:lang w:val="es-419" w:eastAsia="es-ES"/>
        </w:rPr>
        <w:t xml:space="preserve">REGISTRO DE AUDIENCIAS INAUDIBLES / IMPOSIBILIDAD DE RECONSTRUIR EL PROCESO </w:t>
      </w:r>
      <w:r w:rsidRPr="007675C3">
        <w:rPr>
          <w:rFonts w:ascii="Arial" w:eastAsia="Times New Roman" w:hAnsi="Arial" w:cs="Arial"/>
          <w:b/>
          <w:bCs/>
          <w:iCs/>
          <w:sz w:val="20"/>
          <w:szCs w:val="20"/>
          <w:lang w:val="es-419" w:eastAsia="fr-FR"/>
        </w:rPr>
        <w:t xml:space="preserve">/ </w:t>
      </w:r>
      <w:r w:rsidR="00CF467A">
        <w:rPr>
          <w:rFonts w:ascii="Arial" w:eastAsia="Times New Roman" w:hAnsi="Arial" w:cs="Arial"/>
          <w:b/>
          <w:bCs/>
          <w:iCs/>
          <w:sz w:val="20"/>
          <w:szCs w:val="20"/>
          <w:lang w:val="es-419" w:eastAsia="fr-FR"/>
        </w:rPr>
        <w:t>POSIBILIDAD DE ACUDIR A LO NARRADO EN LA AUDIENCIA DE FALLO / Y A PRUEBAS SIN PROBLEMAS TÉCNICOS / RESPONSABILIDAD DEL PROCESADO / VALORACIÓN PROBATORIA.</w:t>
      </w:r>
    </w:p>
    <w:p w14:paraId="6F549EB7" w14:textId="77777777" w:rsidR="007675C3" w:rsidRPr="007675C3" w:rsidRDefault="007675C3" w:rsidP="007675C3">
      <w:pPr>
        <w:spacing w:after="0" w:line="240" w:lineRule="auto"/>
        <w:jc w:val="both"/>
        <w:rPr>
          <w:rFonts w:ascii="Arial" w:eastAsia="Times New Roman" w:hAnsi="Arial" w:cs="Arial"/>
          <w:sz w:val="20"/>
          <w:szCs w:val="20"/>
          <w:lang w:val="es-419" w:eastAsia="es-ES"/>
        </w:rPr>
      </w:pPr>
    </w:p>
    <w:p w14:paraId="1C59D502" w14:textId="6AE2CAAA" w:rsidR="007675C3" w:rsidRPr="007675C3" w:rsidRDefault="003F7E37" w:rsidP="007675C3">
      <w:pPr>
        <w:spacing w:after="0" w:line="240" w:lineRule="auto"/>
        <w:jc w:val="both"/>
        <w:rPr>
          <w:rFonts w:ascii="Arial" w:eastAsia="Times New Roman" w:hAnsi="Arial" w:cs="Arial"/>
          <w:sz w:val="20"/>
          <w:szCs w:val="20"/>
          <w:lang w:val="es-419" w:eastAsia="es-ES"/>
        </w:rPr>
      </w:pPr>
      <w:r w:rsidRPr="003F7E37">
        <w:rPr>
          <w:rFonts w:ascii="Arial" w:eastAsia="Times New Roman" w:hAnsi="Arial" w:cs="Arial"/>
          <w:sz w:val="20"/>
          <w:szCs w:val="20"/>
          <w:lang w:val="es-419" w:eastAsia="es-ES"/>
        </w:rPr>
        <w:t>En el presente caso a la hora de revisar los registros del juicio oral, se advirtió que los audios correspondientes a la sesión del juicio oral del día 29 de junio de 2016, donde rindieron declaración los testigos</w:t>
      </w:r>
      <w:r>
        <w:rPr>
          <w:rFonts w:ascii="Arial" w:eastAsia="Times New Roman" w:hAnsi="Arial" w:cs="Arial"/>
          <w:sz w:val="20"/>
          <w:szCs w:val="20"/>
          <w:lang w:val="es-419" w:eastAsia="es-ES"/>
        </w:rPr>
        <w:t>…</w:t>
      </w:r>
      <w:r w:rsidRPr="003F7E37">
        <w:rPr>
          <w:rFonts w:ascii="Arial" w:eastAsia="Times New Roman" w:hAnsi="Arial" w:cs="Arial"/>
          <w:sz w:val="20"/>
          <w:szCs w:val="20"/>
          <w:lang w:val="es-419" w:eastAsia="es-ES"/>
        </w:rPr>
        <w:t>, lo mismo que los funcionarios de Policía Judicial</w:t>
      </w:r>
      <w:r>
        <w:rPr>
          <w:rFonts w:ascii="Arial" w:eastAsia="Times New Roman" w:hAnsi="Arial" w:cs="Arial"/>
          <w:sz w:val="20"/>
          <w:szCs w:val="20"/>
          <w:lang w:val="es-419" w:eastAsia="es-ES"/>
        </w:rPr>
        <w:t>…</w:t>
      </w:r>
      <w:r w:rsidRPr="003F7E37">
        <w:rPr>
          <w:rFonts w:ascii="Arial" w:eastAsia="Times New Roman" w:hAnsi="Arial" w:cs="Arial"/>
          <w:sz w:val="20"/>
          <w:szCs w:val="20"/>
          <w:lang w:val="es-419" w:eastAsia="es-ES"/>
        </w:rPr>
        <w:t>, quienes hicieron referencia a actividades investigativas que adelantaron en el proceso, presentaban deficiencias, por mala calidad de la grabación.</w:t>
      </w:r>
      <w:r>
        <w:rPr>
          <w:rFonts w:ascii="Arial" w:eastAsia="Times New Roman" w:hAnsi="Arial" w:cs="Arial"/>
          <w:sz w:val="20"/>
          <w:szCs w:val="20"/>
          <w:lang w:val="es-419" w:eastAsia="es-ES"/>
        </w:rPr>
        <w:t xml:space="preserve"> (…)</w:t>
      </w:r>
    </w:p>
    <w:p w14:paraId="3D4D7163" w14:textId="77777777" w:rsidR="007675C3" w:rsidRPr="007675C3" w:rsidRDefault="007675C3" w:rsidP="007675C3">
      <w:pPr>
        <w:spacing w:after="0" w:line="240" w:lineRule="auto"/>
        <w:jc w:val="both"/>
        <w:rPr>
          <w:rFonts w:ascii="Arial" w:eastAsia="Times New Roman" w:hAnsi="Arial" w:cs="Arial"/>
          <w:sz w:val="20"/>
          <w:szCs w:val="20"/>
          <w:lang w:val="es-419" w:eastAsia="es-ES"/>
        </w:rPr>
      </w:pPr>
    </w:p>
    <w:p w14:paraId="1485B1D5" w14:textId="77777777" w:rsidR="003F7E37" w:rsidRPr="003F7E37" w:rsidRDefault="003F7E37" w:rsidP="003F7E3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F7E37">
        <w:rPr>
          <w:rFonts w:ascii="Arial" w:eastAsia="Times New Roman" w:hAnsi="Arial" w:cs="Arial"/>
          <w:sz w:val="20"/>
          <w:szCs w:val="20"/>
          <w:lang w:val="es-419" w:eastAsia="es-ES"/>
        </w:rPr>
        <w:t xml:space="preserve">no resultaba posible hacer la reconstrucción del juicio oral, con base en el artículo 126 del CGP, acudiendo al principio de integración normativa previsto en el artículo 25 de la ley 906 de 2004. </w:t>
      </w:r>
    </w:p>
    <w:p w14:paraId="6803EE07" w14:textId="77777777" w:rsidR="003F7E37" w:rsidRPr="003F7E37" w:rsidRDefault="003F7E37" w:rsidP="003F7E37">
      <w:pPr>
        <w:spacing w:after="0" w:line="240" w:lineRule="auto"/>
        <w:jc w:val="both"/>
        <w:rPr>
          <w:rFonts w:ascii="Arial" w:eastAsia="Times New Roman" w:hAnsi="Arial" w:cs="Arial"/>
          <w:sz w:val="20"/>
          <w:szCs w:val="20"/>
          <w:lang w:val="es-419" w:eastAsia="es-ES"/>
        </w:rPr>
      </w:pPr>
    </w:p>
    <w:p w14:paraId="5F03BDA0" w14:textId="042E8AF9" w:rsidR="007675C3" w:rsidRPr="007675C3" w:rsidRDefault="003F7E37" w:rsidP="003F7E37">
      <w:pPr>
        <w:spacing w:after="0" w:line="240" w:lineRule="auto"/>
        <w:jc w:val="both"/>
        <w:rPr>
          <w:rFonts w:ascii="Arial" w:eastAsia="Times New Roman" w:hAnsi="Arial" w:cs="Arial"/>
          <w:sz w:val="20"/>
          <w:szCs w:val="20"/>
          <w:lang w:val="es-419" w:eastAsia="es-ES"/>
        </w:rPr>
      </w:pPr>
      <w:r w:rsidRPr="003F7E37">
        <w:rPr>
          <w:rFonts w:ascii="Arial" w:eastAsia="Times New Roman" w:hAnsi="Arial" w:cs="Arial"/>
          <w:sz w:val="20"/>
          <w:szCs w:val="20"/>
          <w:lang w:val="es-419" w:eastAsia="es-ES"/>
        </w:rPr>
        <w:t>Sin embargo, la Sala con base en las consideraciones del auto CSJ SP del 24 de julio de 2017, radicado 48809, considera que en el caso en estudio es posible adoptar la decisión de segunda instancia con base en narrativa de la prueba que se hizo en el fallo de primera instancia en lo concerniente al testimonio entregado por los testigos de la FGN antes citados</w:t>
      </w:r>
      <w:r>
        <w:rPr>
          <w:rFonts w:ascii="Arial" w:eastAsia="Times New Roman" w:hAnsi="Arial" w:cs="Arial"/>
          <w:sz w:val="20"/>
          <w:szCs w:val="20"/>
          <w:lang w:val="es-419" w:eastAsia="es-ES"/>
        </w:rPr>
        <w:t>…</w:t>
      </w:r>
    </w:p>
    <w:p w14:paraId="2D8E9B16" w14:textId="77777777" w:rsidR="007675C3" w:rsidRDefault="007675C3" w:rsidP="007675C3">
      <w:pPr>
        <w:spacing w:after="0" w:line="240" w:lineRule="auto"/>
        <w:jc w:val="both"/>
        <w:rPr>
          <w:rFonts w:ascii="Arial" w:eastAsia="Times New Roman" w:hAnsi="Arial" w:cs="Arial"/>
          <w:sz w:val="20"/>
          <w:szCs w:val="20"/>
          <w:lang w:val="es-419" w:eastAsia="es-ES"/>
        </w:rPr>
      </w:pPr>
    </w:p>
    <w:p w14:paraId="08962543" w14:textId="67C37D02" w:rsidR="003F7E37" w:rsidRDefault="004D3E4B" w:rsidP="007675C3">
      <w:pPr>
        <w:spacing w:after="0" w:line="240" w:lineRule="auto"/>
        <w:jc w:val="both"/>
        <w:rPr>
          <w:rFonts w:ascii="Arial" w:eastAsia="Times New Roman" w:hAnsi="Arial" w:cs="Arial"/>
          <w:sz w:val="20"/>
          <w:szCs w:val="20"/>
          <w:lang w:val="es-419" w:eastAsia="es-ES"/>
        </w:rPr>
      </w:pPr>
      <w:r w:rsidRPr="004D3E4B">
        <w:rPr>
          <w:rFonts w:ascii="Arial" w:eastAsia="Times New Roman" w:hAnsi="Arial" w:cs="Arial"/>
          <w:sz w:val="20"/>
          <w:szCs w:val="20"/>
          <w:lang w:val="es-419" w:eastAsia="es-ES"/>
        </w:rPr>
        <w:t>Sobre el tema particular, la SP de la CSJ ha referido que la ausencia de registro del juicio no vicia de nulidad lo actuado, si existen otro tipo de registros, como es el caso de las actas, que puedan sustituir los audios y videos de las audiencias, siempre y cuando en las mismas se consigne detalladamente lo acontecido en una diligencia determinada, es decir, que contenga el objeto, el debate y la decisión adoptada dentro de la misma, sin que exista duda alguna sobre la veracidad de lo allí consignado.</w:t>
      </w:r>
      <w:r>
        <w:rPr>
          <w:rFonts w:ascii="Arial" w:eastAsia="Times New Roman" w:hAnsi="Arial" w:cs="Arial"/>
          <w:sz w:val="20"/>
          <w:szCs w:val="20"/>
          <w:lang w:val="es-419" w:eastAsia="es-ES"/>
        </w:rPr>
        <w:t xml:space="preserve"> (…)</w:t>
      </w:r>
    </w:p>
    <w:p w14:paraId="032034AA" w14:textId="77777777" w:rsidR="003F7E37" w:rsidRPr="003F7E37" w:rsidRDefault="003F7E37" w:rsidP="007675C3">
      <w:pPr>
        <w:spacing w:after="0" w:line="240" w:lineRule="auto"/>
        <w:jc w:val="both"/>
        <w:rPr>
          <w:rFonts w:ascii="Arial" w:eastAsia="Times New Roman" w:hAnsi="Arial" w:cs="Arial"/>
          <w:sz w:val="20"/>
          <w:szCs w:val="20"/>
          <w:lang w:val="es-419" w:eastAsia="es-ES"/>
        </w:rPr>
      </w:pPr>
    </w:p>
    <w:p w14:paraId="5B012561" w14:textId="4046CDB8" w:rsidR="004D3E4B" w:rsidRPr="004D3E4B" w:rsidRDefault="004D3E4B" w:rsidP="004D3E4B">
      <w:pPr>
        <w:spacing w:after="0" w:line="240" w:lineRule="auto"/>
        <w:jc w:val="both"/>
        <w:rPr>
          <w:rFonts w:ascii="Arial" w:eastAsia="Times New Roman" w:hAnsi="Arial" w:cs="Arial"/>
          <w:sz w:val="20"/>
          <w:szCs w:val="20"/>
          <w:lang w:val="es-ES" w:eastAsia="es-ES"/>
        </w:rPr>
      </w:pPr>
      <w:r w:rsidRPr="004D3E4B">
        <w:rPr>
          <w:rFonts w:ascii="Arial" w:eastAsia="Times New Roman" w:hAnsi="Arial" w:cs="Arial"/>
          <w:sz w:val="20"/>
          <w:szCs w:val="20"/>
          <w:lang w:val="es-ES" w:eastAsia="es-ES"/>
        </w:rPr>
        <w:t>Como se expuso en precedencia, en el presente asunto el despacho de conocimiento remitió unos registros de la sesión del juicio oral adelantado, donde no se escuchan la mayor parte de los testimonios rendidos</w:t>
      </w:r>
      <w:r>
        <w:rPr>
          <w:rFonts w:ascii="Arial" w:eastAsia="Times New Roman" w:hAnsi="Arial" w:cs="Arial"/>
          <w:sz w:val="20"/>
          <w:szCs w:val="20"/>
          <w:lang w:val="es-ES" w:eastAsia="es-ES"/>
        </w:rPr>
        <w:t>…</w:t>
      </w:r>
    </w:p>
    <w:p w14:paraId="5603F1F9" w14:textId="77777777" w:rsidR="004D3E4B" w:rsidRPr="004D3E4B" w:rsidRDefault="004D3E4B" w:rsidP="004D3E4B">
      <w:pPr>
        <w:spacing w:after="0" w:line="240" w:lineRule="auto"/>
        <w:jc w:val="both"/>
        <w:rPr>
          <w:rFonts w:ascii="Arial" w:eastAsia="Times New Roman" w:hAnsi="Arial" w:cs="Arial"/>
          <w:sz w:val="20"/>
          <w:szCs w:val="20"/>
          <w:lang w:val="es-ES" w:eastAsia="es-ES"/>
        </w:rPr>
      </w:pPr>
    </w:p>
    <w:p w14:paraId="52E06D6A" w14:textId="5221435D" w:rsidR="007675C3" w:rsidRPr="007675C3" w:rsidRDefault="004D3E4B" w:rsidP="004D3E4B">
      <w:pPr>
        <w:spacing w:after="0" w:line="240" w:lineRule="auto"/>
        <w:jc w:val="both"/>
        <w:rPr>
          <w:rFonts w:ascii="Arial" w:eastAsia="Times New Roman" w:hAnsi="Arial" w:cs="Arial"/>
          <w:sz w:val="20"/>
          <w:szCs w:val="20"/>
          <w:lang w:val="es-ES" w:eastAsia="es-ES"/>
        </w:rPr>
      </w:pPr>
      <w:r w:rsidRPr="004D3E4B">
        <w:rPr>
          <w:rFonts w:ascii="Arial" w:eastAsia="Times New Roman" w:hAnsi="Arial" w:cs="Arial"/>
          <w:sz w:val="20"/>
          <w:szCs w:val="20"/>
          <w:lang w:val="es-ES" w:eastAsia="es-ES"/>
        </w:rPr>
        <w:t xml:space="preserve">Sin embargo debe decirse que la crítica del censor a la sentencia de primer grado se centra básicamente en cuestionar la veracidad del testimonio del menor </w:t>
      </w:r>
      <w:proofErr w:type="spellStart"/>
      <w:r w:rsidRPr="004D3E4B">
        <w:rPr>
          <w:rFonts w:ascii="Arial" w:eastAsia="Times New Roman" w:hAnsi="Arial" w:cs="Arial"/>
          <w:sz w:val="20"/>
          <w:szCs w:val="20"/>
          <w:lang w:val="es-ES" w:eastAsia="es-ES"/>
        </w:rPr>
        <w:t>JMVM</w:t>
      </w:r>
      <w:proofErr w:type="spellEnd"/>
      <w:r w:rsidRPr="004D3E4B">
        <w:rPr>
          <w:rFonts w:ascii="Arial" w:eastAsia="Times New Roman" w:hAnsi="Arial" w:cs="Arial"/>
          <w:sz w:val="20"/>
          <w:szCs w:val="20"/>
          <w:lang w:val="es-ES" w:eastAsia="es-ES"/>
        </w:rPr>
        <w:t xml:space="preserve"> (hermano de la víctima), cuya declaración si se pudo escuchar en su integridad.</w:t>
      </w:r>
      <w:r>
        <w:rPr>
          <w:rFonts w:ascii="Arial" w:eastAsia="Times New Roman" w:hAnsi="Arial" w:cs="Arial"/>
          <w:sz w:val="20"/>
          <w:szCs w:val="20"/>
          <w:lang w:val="es-ES" w:eastAsia="es-ES"/>
        </w:rPr>
        <w:t xml:space="preserve"> (…)</w:t>
      </w:r>
    </w:p>
    <w:p w14:paraId="06D24DDC" w14:textId="77777777" w:rsidR="007675C3" w:rsidRPr="007675C3" w:rsidRDefault="007675C3" w:rsidP="007675C3">
      <w:pPr>
        <w:spacing w:after="0" w:line="240" w:lineRule="auto"/>
        <w:jc w:val="both"/>
        <w:rPr>
          <w:rFonts w:ascii="Arial" w:eastAsia="Times New Roman" w:hAnsi="Arial" w:cs="Arial"/>
          <w:sz w:val="20"/>
          <w:szCs w:val="20"/>
          <w:lang w:val="es-ES" w:eastAsia="es-ES"/>
        </w:rPr>
      </w:pPr>
    </w:p>
    <w:p w14:paraId="2A6C29A0" w14:textId="77777777" w:rsidR="004D3E4B" w:rsidRPr="007675C3" w:rsidRDefault="004D3E4B" w:rsidP="007675C3">
      <w:pPr>
        <w:spacing w:after="0" w:line="240" w:lineRule="auto"/>
        <w:jc w:val="both"/>
        <w:rPr>
          <w:rFonts w:ascii="Arial" w:eastAsia="Times New Roman" w:hAnsi="Arial" w:cs="Arial"/>
          <w:sz w:val="20"/>
          <w:szCs w:val="20"/>
          <w:lang w:val="es-ES" w:eastAsia="es-ES"/>
        </w:rPr>
      </w:pPr>
    </w:p>
    <w:p w14:paraId="50E1E7B0" w14:textId="77777777" w:rsidR="007675C3" w:rsidRPr="007675C3" w:rsidRDefault="007675C3" w:rsidP="007675C3">
      <w:pPr>
        <w:spacing w:after="0" w:line="240" w:lineRule="auto"/>
        <w:jc w:val="both"/>
        <w:rPr>
          <w:rFonts w:ascii="Arial" w:eastAsia="Times New Roman" w:hAnsi="Arial" w:cs="Arial"/>
          <w:sz w:val="20"/>
          <w:szCs w:val="20"/>
          <w:lang w:val="es-ES" w:eastAsia="es-ES"/>
        </w:rPr>
      </w:pPr>
    </w:p>
    <w:p w14:paraId="51F8BFEE" w14:textId="77777777" w:rsidR="007675C3" w:rsidRPr="007675C3" w:rsidRDefault="007675C3" w:rsidP="007675C3">
      <w:pPr>
        <w:spacing w:after="0" w:line="276" w:lineRule="auto"/>
        <w:ind w:right="51"/>
        <w:jc w:val="center"/>
        <w:rPr>
          <w:rFonts w:ascii="Arial" w:eastAsia="Times New Roman" w:hAnsi="Arial" w:cs="Arial"/>
          <w:b/>
          <w:spacing w:val="-2"/>
          <w:sz w:val="24"/>
          <w:szCs w:val="24"/>
          <w:lang w:val="es-ES" w:eastAsia="es-ES"/>
        </w:rPr>
      </w:pPr>
      <w:r w:rsidRPr="007675C3">
        <w:rPr>
          <w:rFonts w:ascii="Arial" w:eastAsia="Times New Roman" w:hAnsi="Arial" w:cs="Arial"/>
          <w:b/>
          <w:spacing w:val="-2"/>
          <w:sz w:val="24"/>
          <w:szCs w:val="24"/>
          <w:lang w:val="es-ES" w:eastAsia="es-ES"/>
        </w:rPr>
        <w:t>RAMA JUDICIAL DEL PODER PÚBLICO</w:t>
      </w:r>
    </w:p>
    <w:p w14:paraId="4EE7DEE8" w14:textId="77777777" w:rsidR="007675C3" w:rsidRPr="007675C3" w:rsidRDefault="007675C3" w:rsidP="007675C3">
      <w:pPr>
        <w:spacing w:after="0" w:line="276" w:lineRule="auto"/>
        <w:ind w:right="51"/>
        <w:jc w:val="center"/>
        <w:rPr>
          <w:rFonts w:ascii="Arial" w:eastAsia="Times New Roman" w:hAnsi="Arial" w:cs="Arial"/>
          <w:spacing w:val="-2"/>
          <w:sz w:val="24"/>
          <w:szCs w:val="24"/>
          <w:lang w:val="es-ES" w:eastAsia="es-ES"/>
        </w:rPr>
      </w:pPr>
      <w:r w:rsidRPr="007675C3">
        <w:rPr>
          <w:rFonts w:ascii="Arial" w:eastAsia="Times New Roman" w:hAnsi="Arial" w:cs="Arial"/>
          <w:noProof/>
          <w:spacing w:val="-2"/>
          <w:sz w:val="24"/>
          <w:szCs w:val="24"/>
          <w:lang w:val="es-ES" w:eastAsia="es-ES"/>
        </w:rPr>
        <w:drawing>
          <wp:inline distT="0" distB="0" distL="0" distR="0" wp14:anchorId="4E825DC5" wp14:editId="7A541D76">
            <wp:extent cx="466090" cy="569595"/>
            <wp:effectExtent l="0" t="0" r="0" b="190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14:paraId="305F5521" w14:textId="77777777" w:rsidR="007675C3" w:rsidRPr="007675C3" w:rsidRDefault="007675C3" w:rsidP="007675C3">
      <w:pPr>
        <w:spacing w:after="0" w:line="276" w:lineRule="auto"/>
        <w:ind w:right="51"/>
        <w:jc w:val="center"/>
        <w:rPr>
          <w:rFonts w:ascii="Arial" w:eastAsia="Times New Roman" w:hAnsi="Arial" w:cs="Arial"/>
          <w:b/>
          <w:spacing w:val="-2"/>
          <w:sz w:val="24"/>
          <w:szCs w:val="24"/>
          <w:lang w:val="es-ES" w:eastAsia="es-ES"/>
        </w:rPr>
      </w:pPr>
      <w:r w:rsidRPr="007675C3">
        <w:rPr>
          <w:rFonts w:ascii="Arial" w:eastAsia="Times New Roman" w:hAnsi="Arial" w:cs="Arial"/>
          <w:b/>
          <w:spacing w:val="-2"/>
          <w:sz w:val="24"/>
          <w:szCs w:val="24"/>
          <w:lang w:val="es-ES" w:eastAsia="es-ES"/>
        </w:rPr>
        <w:t>TRIBUNAL SUPERIOR DEL DISTRITO JUDICIAL DE PEREIRA - RISARALDA</w:t>
      </w:r>
    </w:p>
    <w:p w14:paraId="5451AD93" w14:textId="77777777" w:rsidR="007675C3" w:rsidRPr="007675C3" w:rsidRDefault="007675C3" w:rsidP="007675C3">
      <w:pPr>
        <w:spacing w:after="0" w:line="276" w:lineRule="auto"/>
        <w:ind w:right="51"/>
        <w:jc w:val="center"/>
        <w:rPr>
          <w:rFonts w:ascii="Arial" w:eastAsia="Times New Roman" w:hAnsi="Arial" w:cs="Arial"/>
          <w:b/>
          <w:spacing w:val="-2"/>
          <w:sz w:val="24"/>
          <w:szCs w:val="24"/>
          <w:lang w:val="es-ES" w:eastAsia="es-ES"/>
        </w:rPr>
      </w:pPr>
      <w:r w:rsidRPr="007675C3">
        <w:rPr>
          <w:rFonts w:ascii="Arial" w:eastAsia="Times New Roman" w:hAnsi="Arial" w:cs="Arial"/>
          <w:b/>
          <w:spacing w:val="-2"/>
          <w:sz w:val="24"/>
          <w:szCs w:val="24"/>
          <w:lang w:val="es-ES" w:eastAsia="es-ES"/>
        </w:rPr>
        <w:t>SALA DE DECISIÓN PENAL</w:t>
      </w:r>
    </w:p>
    <w:p w14:paraId="5C7CD165" w14:textId="77777777" w:rsidR="007675C3" w:rsidRPr="007675C3" w:rsidRDefault="007675C3" w:rsidP="007675C3">
      <w:pPr>
        <w:spacing w:after="0" w:line="276" w:lineRule="auto"/>
        <w:ind w:right="51"/>
        <w:jc w:val="center"/>
        <w:rPr>
          <w:rFonts w:ascii="Arial" w:eastAsia="Times New Roman" w:hAnsi="Arial" w:cs="Arial"/>
          <w:b/>
          <w:spacing w:val="-2"/>
          <w:sz w:val="24"/>
          <w:szCs w:val="24"/>
          <w:lang w:val="es-ES" w:eastAsia="es-ES"/>
        </w:rPr>
      </w:pPr>
      <w:proofErr w:type="spellStart"/>
      <w:r w:rsidRPr="007675C3">
        <w:rPr>
          <w:rFonts w:ascii="Arial" w:eastAsia="Times New Roman" w:hAnsi="Arial" w:cs="Arial"/>
          <w:b/>
          <w:spacing w:val="-2"/>
          <w:sz w:val="24"/>
          <w:szCs w:val="24"/>
          <w:lang w:val="es-ES" w:eastAsia="es-ES"/>
        </w:rPr>
        <w:t>M.P</w:t>
      </w:r>
      <w:proofErr w:type="spellEnd"/>
      <w:r w:rsidRPr="007675C3">
        <w:rPr>
          <w:rFonts w:ascii="Arial" w:eastAsia="Times New Roman" w:hAnsi="Arial" w:cs="Arial"/>
          <w:b/>
          <w:spacing w:val="-2"/>
          <w:sz w:val="24"/>
          <w:szCs w:val="24"/>
          <w:lang w:val="es-ES" w:eastAsia="es-ES"/>
        </w:rPr>
        <w:t>. JAIRO ERNESTO ESCOBAR SANZ</w:t>
      </w:r>
    </w:p>
    <w:p w14:paraId="3B79E63C" w14:textId="77777777" w:rsidR="007675C3" w:rsidRPr="007675C3" w:rsidRDefault="007675C3" w:rsidP="007675C3">
      <w:pPr>
        <w:spacing w:after="0" w:line="276" w:lineRule="auto"/>
        <w:ind w:right="51"/>
        <w:jc w:val="both"/>
        <w:rPr>
          <w:rFonts w:ascii="Arial" w:eastAsia="Times New Roman" w:hAnsi="Arial" w:cs="Arial"/>
          <w:spacing w:val="-2"/>
          <w:sz w:val="24"/>
          <w:szCs w:val="24"/>
          <w:lang w:val="es-ES" w:eastAsia="es-CO"/>
        </w:rPr>
      </w:pPr>
    </w:p>
    <w:p w14:paraId="06769546" w14:textId="626AF7B6" w:rsidR="00875D5E" w:rsidRPr="007675C3" w:rsidRDefault="00875D5E" w:rsidP="007675C3">
      <w:pPr>
        <w:spacing w:after="0" w:line="276" w:lineRule="auto"/>
        <w:jc w:val="both"/>
        <w:rPr>
          <w:rFonts w:ascii="Arial" w:eastAsia="Times New Roman" w:hAnsi="Arial" w:cs="Arial"/>
          <w:sz w:val="24"/>
          <w:szCs w:val="24"/>
          <w:lang w:val="es-ES" w:eastAsia="es-ES"/>
        </w:rPr>
      </w:pPr>
      <w:r w:rsidRPr="007675C3">
        <w:rPr>
          <w:rFonts w:ascii="Arial" w:eastAsia="Times New Roman" w:hAnsi="Arial" w:cs="Arial"/>
          <w:sz w:val="24"/>
          <w:szCs w:val="24"/>
          <w:lang w:val="es-ES" w:eastAsia="es-ES"/>
        </w:rPr>
        <w:t xml:space="preserve">Pereira, </w:t>
      </w:r>
      <w:r w:rsidR="00FB1AAC" w:rsidRPr="007675C3">
        <w:rPr>
          <w:rFonts w:ascii="Arial" w:eastAsia="Times New Roman" w:hAnsi="Arial" w:cs="Arial"/>
          <w:sz w:val="24"/>
          <w:szCs w:val="24"/>
          <w:lang w:val="es-ES" w:eastAsia="es-ES"/>
        </w:rPr>
        <w:t>veinticuatro (24) de julio de dos mil veinte (2020)</w:t>
      </w:r>
    </w:p>
    <w:p w14:paraId="0E494F70" w14:textId="3CADE06D" w:rsidR="00875D5E" w:rsidRPr="007675C3" w:rsidRDefault="00875D5E" w:rsidP="007675C3">
      <w:pPr>
        <w:spacing w:after="0" w:line="276" w:lineRule="auto"/>
        <w:jc w:val="both"/>
        <w:rPr>
          <w:rFonts w:ascii="Arial" w:eastAsia="Times New Roman" w:hAnsi="Arial" w:cs="Arial"/>
          <w:sz w:val="24"/>
          <w:szCs w:val="24"/>
          <w:lang w:val="es-ES" w:eastAsia="es-ES"/>
        </w:rPr>
      </w:pPr>
      <w:r w:rsidRPr="007675C3">
        <w:rPr>
          <w:rFonts w:ascii="Arial" w:eastAsia="Times New Roman" w:hAnsi="Arial" w:cs="Arial"/>
          <w:sz w:val="24"/>
          <w:szCs w:val="24"/>
          <w:lang w:val="es-ES" w:eastAsia="es-ES"/>
        </w:rPr>
        <w:t xml:space="preserve">Acta Nro. </w:t>
      </w:r>
      <w:r w:rsidR="00FB1AAC" w:rsidRPr="007675C3">
        <w:rPr>
          <w:rFonts w:ascii="Arial" w:eastAsia="Times New Roman" w:hAnsi="Arial" w:cs="Arial"/>
          <w:sz w:val="24"/>
          <w:szCs w:val="24"/>
          <w:lang w:val="es-ES" w:eastAsia="es-ES"/>
        </w:rPr>
        <w:t>554</w:t>
      </w:r>
    </w:p>
    <w:p w14:paraId="2D792739" w14:textId="7587913B" w:rsidR="00875D5E" w:rsidRPr="007675C3" w:rsidRDefault="00875D5E" w:rsidP="007675C3">
      <w:pPr>
        <w:spacing w:after="0" w:line="276" w:lineRule="auto"/>
        <w:jc w:val="both"/>
        <w:rPr>
          <w:rFonts w:ascii="Arial" w:eastAsia="Times New Roman" w:hAnsi="Arial" w:cs="Arial"/>
          <w:sz w:val="24"/>
          <w:szCs w:val="24"/>
          <w:lang w:val="es-ES" w:eastAsia="es-ES"/>
        </w:rPr>
      </w:pPr>
      <w:r w:rsidRPr="007675C3">
        <w:rPr>
          <w:rFonts w:ascii="Arial" w:eastAsia="Times New Roman" w:hAnsi="Arial" w:cs="Arial"/>
          <w:sz w:val="24"/>
          <w:szCs w:val="24"/>
          <w:lang w:val="es-ES" w:eastAsia="es-ES"/>
        </w:rPr>
        <w:t xml:space="preserve">Hora: </w:t>
      </w:r>
      <w:r w:rsidR="00FB1AAC" w:rsidRPr="007675C3">
        <w:rPr>
          <w:rFonts w:ascii="Arial" w:eastAsia="Times New Roman" w:hAnsi="Arial" w:cs="Arial"/>
          <w:sz w:val="24"/>
          <w:szCs w:val="24"/>
          <w:lang w:val="es-ES" w:eastAsia="es-ES"/>
        </w:rPr>
        <w:t xml:space="preserve">11:30 a.m. </w:t>
      </w:r>
    </w:p>
    <w:p w14:paraId="1BE27DA4" w14:textId="77777777" w:rsidR="00875D5E" w:rsidRPr="007675C3" w:rsidRDefault="00875D5E" w:rsidP="007675C3">
      <w:pPr>
        <w:spacing w:after="0" w:line="276" w:lineRule="auto"/>
        <w:jc w:val="both"/>
        <w:rPr>
          <w:rFonts w:ascii="Arial" w:eastAsia="Times New Roman" w:hAnsi="Arial" w:cs="Arial"/>
          <w:sz w:val="24"/>
          <w:szCs w:val="24"/>
          <w:lang w:val="es-ES" w:eastAsia="es-ES"/>
        </w:rPr>
      </w:pPr>
    </w:p>
    <w:p w14:paraId="066A4795" w14:textId="77777777" w:rsidR="0038687E" w:rsidRPr="007675C3" w:rsidRDefault="0038687E" w:rsidP="007675C3">
      <w:pPr>
        <w:spacing w:after="0" w:line="276" w:lineRule="auto"/>
        <w:jc w:val="both"/>
        <w:rPr>
          <w:rFonts w:ascii="Arial" w:eastAsia="Times New Roman" w:hAnsi="Arial" w:cs="Arial"/>
          <w:sz w:val="24"/>
          <w:szCs w:val="24"/>
          <w:lang w:val="es-ES" w:eastAsia="es-ES"/>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516485" w:rsidRPr="007675C3" w14:paraId="2DE488E0" w14:textId="77777777" w:rsidTr="00FA5E69">
        <w:trPr>
          <w:trHeight w:val="244"/>
        </w:trPr>
        <w:tc>
          <w:tcPr>
            <w:tcW w:w="3119" w:type="dxa"/>
          </w:tcPr>
          <w:p w14:paraId="5AFABE70" w14:textId="77777777" w:rsidR="00875D5E" w:rsidRPr="007675C3" w:rsidRDefault="00875D5E" w:rsidP="007675C3">
            <w:pPr>
              <w:spacing w:after="0" w:line="240" w:lineRule="auto"/>
              <w:ind w:right="-232"/>
              <w:jc w:val="both"/>
              <w:rPr>
                <w:rFonts w:ascii="Arial" w:eastAsia="Times New Roman" w:hAnsi="Arial" w:cs="Arial"/>
                <w:szCs w:val="24"/>
                <w:lang w:val="es-ES" w:eastAsia="es-ES"/>
              </w:rPr>
            </w:pPr>
            <w:r w:rsidRPr="007675C3">
              <w:rPr>
                <w:rFonts w:ascii="Arial" w:eastAsia="Times New Roman" w:hAnsi="Arial" w:cs="Arial"/>
                <w:szCs w:val="24"/>
                <w:lang w:val="es-ES" w:eastAsia="es-ES"/>
              </w:rPr>
              <w:t>Radicación</w:t>
            </w:r>
          </w:p>
        </w:tc>
        <w:tc>
          <w:tcPr>
            <w:tcW w:w="6237" w:type="dxa"/>
          </w:tcPr>
          <w:p w14:paraId="6068C1ED" w14:textId="77777777" w:rsidR="00875D5E" w:rsidRPr="007675C3" w:rsidRDefault="00875D5E" w:rsidP="007675C3">
            <w:pPr>
              <w:spacing w:after="0" w:line="240" w:lineRule="auto"/>
              <w:ind w:right="-232"/>
              <w:jc w:val="both"/>
              <w:rPr>
                <w:rFonts w:ascii="Arial" w:eastAsia="Times New Roman" w:hAnsi="Arial" w:cs="Arial"/>
                <w:szCs w:val="24"/>
                <w:lang w:val="es-ES" w:eastAsia="es-ES"/>
              </w:rPr>
            </w:pPr>
            <w:r w:rsidRPr="007675C3">
              <w:rPr>
                <w:rFonts w:ascii="Arial" w:eastAsia="Times New Roman" w:hAnsi="Arial" w:cs="Arial"/>
                <w:szCs w:val="24"/>
                <w:lang w:eastAsia="es-ES"/>
              </w:rPr>
              <w:t>66682 60 00 000 2014 00018 02</w:t>
            </w:r>
          </w:p>
        </w:tc>
      </w:tr>
      <w:tr w:rsidR="00516485" w:rsidRPr="007675C3" w14:paraId="34F16801" w14:textId="77777777" w:rsidTr="00FA5E69">
        <w:trPr>
          <w:trHeight w:val="276"/>
        </w:trPr>
        <w:tc>
          <w:tcPr>
            <w:tcW w:w="3119" w:type="dxa"/>
          </w:tcPr>
          <w:p w14:paraId="3363C2CE" w14:textId="77777777" w:rsidR="00875D5E" w:rsidRPr="007675C3" w:rsidRDefault="00875D5E" w:rsidP="007675C3">
            <w:pPr>
              <w:spacing w:after="0" w:line="240" w:lineRule="auto"/>
              <w:ind w:right="-232"/>
              <w:jc w:val="both"/>
              <w:rPr>
                <w:rFonts w:ascii="Arial" w:eastAsia="Times New Roman" w:hAnsi="Arial" w:cs="Arial"/>
                <w:szCs w:val="24"/>
                <w:lang w:val="es-ES" w:eastAsia="es-ES"/>
              </w:rPr>
            </w:pPr>
            <w:r w:rsidRPr="007675C3">
              <w:rPr>
                <w:rFonts w:ascii="Arial" w:eastAsia="Times New Roman" w:hAnsi="Arial" w:cs="Arial"/>
                <w:szCs w:val="24"/>
                <w:lang w:val="es-ES" w:eastAsia="es-ES"/>
              </w:rPr>
              <w:t xml:space="preserve">Acusado </w:t>
            </w:r>
          </w:p>
        </w:tc>
        <w:tc>
          <w:tcPr>
            <w:tcW w:w="6237" w:type="dxa"/>
          </w:tcPr>
          <w:p w14:paraId="153532FA" w14:textId="30F5AE7F" w:rsidR="00875D5E" w:rsidRPr="007675C3" w:rsidRDefault="00875D5E" w:rsidP="007675C3">
            <w:pPr>
              <w:spacing w:after="0" w:line="240" w:lineRule="auto"/>
              <w:ind w:right="-232"/>
              <w:jc w:val="both"/>
              <w:rPr>
                <w:rFonts w:ascii="Arial" w:eastAsia="Times New Roman" w:hAnsi="Arial" w:cs="Arial"/>
                <w:szCs w:val="24"/>
                <w:lang w:val="es-ES" w:eastAsia="es-ES"/>
              </w:rPr>
            </w:pPr>
            <w:proofErr w:type="spellStart"/>
            <w:r w:rsidRPr="007675C3">
              <w:rPr>
                <w:rFonts w:ascii="Arial" w:eastAsia="Times New Roman" w:hAnsi="Arial" w:cs="Arial"/>
                <w:szCs w:val="24"/>
                <w:lang w:eastAsia="es-ES"/>
              </w:rPr>
              <w:t>JCV</w:t>
            </w:r>
            <w:proofErr w:type="spellEnd"/>
            <w:r w:rsidRPr="007675C3">
              <w:rPr>
                <w:rFonts w:ascii="Arial" w:eastAsia="Times New Roman" w:hAnsi="Arial" w:cs="Arial"/>
                <w:szCs w:val="24"/>
                <w:lang w:eastAsia="es-ES"/>
              </w:rPr>
              <w:t xml:space="preserve"> </w:t>
            </w:r>
          </w:p>
        </w:tc>
      </w:tr>
      <w:tr w:rsidR="00516485" w:rsidRPr="007675C3" w14:paraId="56C9A669" w14:textId="77777777" w:rsidTr="00FA5E69">
        <w:trPr>
          <w:trHeight w:val="291"/>
        </w:trPr>
        <w:tc>
          <w:tcPr>
            <w:tcW w:w="3119" w:type="dxa"/>
          </w:tcPr>
          <w:p w14:paraId="2C2FB745" w14:textId="77777777" w:rsidR="00875D5E" w:rsidRPr="007675C3" w:rsidRDefault="00875D5E" w:rsidP="007675C3">
            <w:pPr>
              <w:spacing w:after="0" w:line="240" w:lineRule="auto"/>
              <w:ind w:right="-232"/>
              <w:jc w:val="both"/>
              <w:rPr>
                <w:rFonts w:ascii="Arial" w:eastAsia="Times New Roman" w:hAnsi="Arial" w:cs="Arial"/>
                <w:szCs w:val="24"/>
                <w:lang w:val="es-ES" w:eastAsia="es-ES"/>
              </w:rPr>
            </w:pPr>
            <w:r w:rsidRPr="007675C3">
              <w:rPr>
                <w:rFonts w:ascii="Arial" w:eastAsia="Times New Roman" w:hAnsi="Arial" w:cs="Arial"/>
                <w:szCs w:val="24"/>
                <w:lang w:val="es-ES" w:eastAsia="es-ES"/>
              </w:rPr>
              <w:t>Delitos</w:t>
            </w:r>
          </w:p>
        </w:tc>
        <w:tc>
          <w:tcPr>
            <w:tcW w:w="6237" w:type="dxa"/>
          </w:tcPr>
          <w:p w14:paraId="3D96A1CA" w14:textId="77777777" w:rsidR="00875D5E" w:rsidRPr="007675C3" w:rsidRDefault="00516485" w:rsidP="007675C3">
            <w:pPr>
              <w:spacing w:after="0" w:line="240" w:lineRule="auto"/>
              <w:ind w:right="23"/>
              <w:jc w:val="both"/>
              <w:rPr>
                <w:rFonts w:ascii="Arial" w:eastAsia="Times New Roman" w:hAnsi="Arial" w:cs="Arial"/>
                <w:szCs w:val="24"/>
                <w:lang w:val="es-ES" w:eastAsia="es-ES"/>
              </w:rPr>
            </w:pPr>
            <w:r w:rsidRPr="007675C3">
              <w:rPr>
                <w:rFonts w:ascii="Arial" w:eastAsia="Times New Roman" w:hAnsi="Arial" w:cs="Arial"/>
                <w:szCs w:val="24"/>
                <w:lang w:val="es-ES" w:eastAsia="es-ES"/>
              </w:rPr>
              <w:t>Homicidio</w:t>
            </w:r>
            <w:r w:rsidR="00875D5E" w:rsidRPr="007675C3">
              <w:rPr>
                <w:rFonts w:ascii="Arial" w:eastAsia="Times New Roman" w:hAnsi="Arial" w:cs="Arial"/>
                <w:szCs w:val="24"/>
                <w:lang w:val="es-ES" w:eastAsia="es-ES"/>
              </w:rPr>
              <w:t xml:space="preserve"> agravado y otro </w:t>
            </w:r>
          </w:p>
        </w:tc>
      </w:tr>
      <w:tr w:rsidR="00516485" w:rsidRPr="007675C3" w14:paraId="39AF6C4A" w14:textId="77777777" w:rsidTr="007675C3">
        <w:trPr>
          <w:trHeight w:val="177"/>
        </w:trPr>
        <w:tc>
          <w:tcPr>
            <w:tcW w:w="3119" w:type="dxa"/>
          </w:tcPr>
          <w:p w14:paraId="1101F6CB" w14:textId="77777777" w:rsidR="00875D5E" w:rsidRPr="007675C3" w:rsidRDefault="00875D5E" w:rsidP="007675C3">
            <w:pPr>
              <w:spacing w:after="0" w:line="240" w:lineRule="auto"/>
              <w:rPr>
                <w:rFonts w:ascii="Arial" w:eastAsia="Times New Roman" w:hAnsi="Arial" w:cs="Arial"/>
                <w:szCs w:val="24"/>
                <w:lang w:val="es-ES" w:eastAsia="es-ES"/>
              </w:rPr>
            </w:pPr>
            <w:r w:rsidRPr="007675C3">
              <w:rPr>
                <w:rFonts w:ascii="Arial" w:eastAsia="Times New Roman" w:hAnsi="Arial" w:cs="Arial"/>
                <w:szCs w:val="24"/>
                <w:lang w:val="es-ES" w:eastAsia="es-ES"/>
              </w:rPr>
              <w:t xml:space="preserve">Juzgado de conocimiento </w:t>
            </w:r>
          </w:p>
        </w:tc>
        <w:tc>
          <w:tcPr>
            <w:tcW w:w="6237" w:type="dxa"/>
          </w:tcPr>
          <w:p w14:paraId="13658BC3" w14:textId="77777777" w:rsidR="00875D5E" w:rsidRPr="007675C3" w:rsidRDefault="00875D5E" w:rsidP="007675C3">
            <w:pPr>
              <w:spacing w:after="0" w:line="240" w:lineRule="auto"/>
              <w:ind w:right="-232"/>
              <w:jc w:val="both"/>
              <w:rPr>
                <w:rFonts w:ascii="Arial" w:eastAsia="Times New Roman" w:hAnsi="Arial" w:cs="Arial"/>
                <w:szCs w:val="24"/>
                <w:lang w:val="es-ES" w:eastAsia="es-ES"/>
              </w:rPr>
            </w:pPr>
            <w:r w:rsidRPr="007675C3">
              <w:rPr>
                <w:rFonts w:ascii="Arial" w:eastAsia="Times New Roman" w:hAnsi="Arial" w:cs="Arial"/>
                <w:szCs w:val="24"/>
                <w:lang w:val="es-ES" w:eastAsia="es-ES"/>
              </w:rPr>
              <w:t>Juzgado Penal del Circuito de Santa Rosa de Cabal</w:t>
            </w:r>
          </w:p>
        </w:tc>
      </w:tr>
      <w:tr w:rsidR="00516485" w:rsidRPr="007675C3" w14:paraId="6D14AED1" w14:textId="77777777" w:rsidTr="007675C3">
        <w:trPr>
          <w:trHeight w:val="493"/>
        </w:trPr>
        <w:tc>
          <w:tcPr>
            <w:tcW w:w="3119" w:type="dxa"/>
          </w:tcPr>
          <w:p w14:paraId="19DA326B" w14:textId="77777777" w:rsidR="00875D5E" w:rsidRPr="007675C3" w:rsidRDefault="00875D5E" w:rsidP="007675C3">
            <w:pPr>
              <w:spacing w:after="0" w:line="240" w:lineRule="auto"/>
              <w:ind w:right="-232"/>
              <w:jc w:val="both"/>
              <w:rPr>
                <w:rFonts w:ascii="Arial" w:eastAsia="Times New Roman" w:hAnsi="Arial" w:cs="Arial"/>
                <w:szCs w:val="24"/>
                <w:lang w:val="es-ES" w:eastAsia="es-ES"/>
              </w:rPr>
            </w:pPr>
            <w:bookmarkStart w:id="0" w:name="_GoBack"/>
            <w:bookmarkEnd w:id="0"/>
            <w:r w:rsidRPr="007675C3">
              <w:rPr>
                <w:rFonts w:ascii="Arial" w:eastAsia="Times New Roman" w:hAnsi="Arial" w:cs="Arial"/>
                <w:szCs w:val="24"/>
                <w:lang w:val="es-ES" w:eastAsia="es-ES"/>
              </w:rPr>
              <w:t xml:space="preserve">Asunto a decidir </w:t>
            </w:r>
          </w:p>
        </w:tc>
        <w:tc>
          <w:tcPr>
            <w:tcW w:w="6237" w:type="dxa"/>
          </w:tcPr>
          <w:p w14:paraId="62CCFD0C" w14:textId="77777777" w:rsidR="00875D5E" w:rsidRPr="007675C3" w:rsidRDefault="00875D5E" w:rsidP="007675C3">
            <w:pPr>
              <w:spacing w:after="0" w:line="240" w:lineRule="auto"/>
              <w:ind w:right="34"/>
              <w:jc w:val="both"/>
              <w:rPr>
                <w:rFonts w:ascii="Arial" w:eastAsia="Times New Roman" w:hAnsi="Arial" w:cs="Arial"/>
                <w:szCs w:val="24"/>
                <w:lang w:val="es-ES" w:eastAsia="es-ES"/>
              </w:rPr>
            </w:pPr>
            <w:r w:rsidRPr="007675C3">
              <w:rPr>
                <w:rFonts w:ascii="Arial" w:eastAsia="Times New Roman" w:hAnsi="Arial" w:cs="Arial"/>
                <w:szCs w:val="24"/>
                <w:lang w:val="es-ES" w:eastAsia="es-ES"/>
              </w:rPr>
              <w:t>Recurso de apelación contra sentencia de primera instancia proferida el 19 de mayo de 2017</w:t>
            </w:r>
          </w:p>
        </w:tc>
      </w:tr>
    </w:tbl>
    <w:p w14:paraId="4D8372A0" w14:textId="77777777" w:rsidR="00875D5E" w:rsidRPr="007675C3" w:rsidRDefault="00875D5E" w:rsidP="007675C3">
      <w:pPr>
        <w:spacing w:after="0" w:line="276" w:lineRule="auto"/>
        <w:rPr>
          <w:rFonts w:ascii="Arial" w:eastAsia="Times New Roman" w:hAnsi="Arial" w:cs="Arial"/>
          <w:sz w:val="24"/>
          <w:szCs w:val="24"/>
          <w:lang w:val="es-ES" w:eastAsia="es-ES"/>
        </w:rPr>
      </w:pPr>
    </w:p>
    <w:p w14:paraId="62491529" w14:textId="77777777" w:rsidR="00875D5E" w:rsidRPr="007675C3" w:rsidRDefault="00875D5E" w:rsidP="007675C3">
      <w:pPr>
        <w:numPr>
          <w:ilvl w:val="0"/>
          <w:numId w:val="1"/>
        </w:numPr>
        <w:spacing w:after="0" w:line="276" w:lineRule="auto"/>
        <w:jc w:val="center"/>
        <w:rPr>
          <w:rFonts w:ascii="Arial" w:eastAsia="Times New Roman" w:hAnsi="Arial" w:cs="Arial"/>
          <w:b/>
          <w:sz w:val="24"/>
          <w:szCs w:val="24"/>
          <w:lang w:val="es-ES" w:eastAsia="es-ES"/>
        </w:rPr>
      </w:pPr>
      <w:r w:rsidRPr="007675C3">
        <w:rPr>
          <w:rFonts w:ascii="Arial" w:eastAsia="Times New Roman" w:hAnsi="Arial" w:cs="Arial"/>
          <w:b/>
          <w:sz w:val="24"/>
          <w:szCs w:val="24"/>
          <w:lang w:val="es-ES" w:eastAsia="es-ES"/>
        </w:rPr>
        <w:t>ASUNTO A RESOLVER</w:t>
      </w:r>
    </w:p>
    <w:p w14:paraId="28BDC20D" w14:textId="77777777" w:rsidR="00875D5E" w:rsidRPr="007675C3" w:rsidRDefault="00875D5E" w:rsidP="007675C3">
      <w:pPr>
        <w:spacing w:after="0" w:line="276" w:lineRule="auto"/>
        <w:ind w:right="-96"/>
        <w:jc w:val="both"/>
        <w:rPr>
          <w:rFonts w:ascii="Arial" w:eastAsia="Times New Roman" w:hAnsi="Arial" w:cs="Arial"/>
          <w:sz w:val="24"/>
          <w:szCs w:val="24"/>
          <w:lang w:val="es-ES" w:eastAsia="es-ES"/>
        </w:rPr>
      </w:pPr>
    </w:p>
    <w:p w14:paraId="12CA45BE" w14:textId="551BF060" w:rsidR="00875D5E" w:rsidRPr="007675C3" w:rsidRDefault="00875D5E" w:rsidP="007675C3">
      <w:pPr>
        <w:autoSpaceDE w:val="0"/>
        <w:autoSpaceDN w:val="0"/>
        <w:adjustRightInd w:val="0"/>
        <w:spacing w:after="0" w:line="276" w:lineRule="auto"/>
        <w:ind w:right="-96"/>
        <w:jc w:val="both"/>
        <w:rPr>
          <w:rFonts w:ascii="Arial" w:eastAsia="Times New Roman" w:hAnsi="Arial" w:cs="Arial"/>
          <w:sz w:val="24"/>
          <w:szCs w:val="24"/>
          <w:lang w:val="es-ES" w:eastAsia="es-ES"/>
        </w:rPr>
      </w:pPr>
      <w:r w:rsidRPr="007675C3">
        <w:rPr>
          <w:rFonts w:ascii="Arial" w:eastAsia="Times New Roman" w:hAnsi="Arial" w:cs="Arial"/>
          <w:sz w:val="24"/>
          <w:szCs w:val="24"/>
          <w:lang w:val="es-ES" w:eastAsia="es-ES"/>
        </w:rPr>
        <w:t>Corresponde a la Sala resolver el recurso de apelación interpuesto por la defensa en contra de la sentencia dictada por el Juzgado Penal del Circuito de Santa</w:t>
      </w:r>
      <w:r w:rsidR="00377863" w:rsidRPr="007675C3">
        <w:rPr>
          <w:rFonts w:ascii="Arial" w:eastAsia="Times New Roman" w:hAnsi="Arial" w:cs="Arial"/>
          <w:sz w:val="24"/>
          <w:szCs w:val="24"/>
          <w:lang w:val="es-ES" w:eastAsia="es-ES"/>
        </w:rPr>
        <w:t xml:space="preserve"> Rosa de Cabal, </w:t>
      </w:r>
      <w:r w:rsidRPr="007675C3">
        <w:rPr>
          <w:rFonts w:ascii="Arial" w:eastAsia="Times New Roman" w:hAnsi="Arial" w:cs="Arial"/>
          <w:sz w:val="24"/>
          <w:szCs w:val="24"/>
          <w:lang w:val="es-ES" w:eastAsia="es-ES"/>
        </w:rPr>
        <w:t>mediante la cu</w:t>
      </w:r>
      <w:r w:rsidR="00516485" w:rsidRPr="007675C3">
        <w:rPr>
          <w:rFonts w:ascii="Arial" w:eastAsia="Times New Roman" w:hAnsi="Arial" w:cs="Arial"/>
          <w:sz w:val="24"/>
          <w:szCs w:val="24"/>
          <w:lang w:val="es-ES" w:eastAsia="es-ES"/>
        </w:rPr>
        <w:t xml:space="preserve">al se condenó al señor </w:t>
      </w:r>
      <w:proofErr w:type="spellStart"/>
      <w:r w:rsidR="000C0F3E">
        <w:rPr>
          <w:rFonts w:ascii="Arial" w:eastAsia="Times New Roman" w:hAnsi="Arial" w:cs="Arial"/>
          <w:sz w:val="24"/>
          <w:szCs w:val="24"/>
          <w:lang w:val="es-ES" w:eastAsia="es-ES"/>
        </w:rPr>
        <w:t>JCV</w:t>
      </w:r>
      <w:proofErr w:type="spellEnd"/>
      <w:r w:rsidRPr="007675C3">
        <w:rPr>
          <w:rFonts w:ascii="Arial" w:eastAsia="Times New Roman" w:hAnsi="Arial" w:cs="Arial"/>
          <w:sz w:val="24"/>
          <w:szCs w:val="24"/>
          <w:lang w:val="es-ES" w:eastAsia="es-ES"/>
        </w:rPr>
        <w:t xml:space="preserve">, por los delitos de homicidio agravado y fabricación, tráfico o tenencia de armas de fuego, accesorios, partes o municiones. </w:t>
      </w:r>
    </w:p>
    <w:p w14:paraId="2A4B0CD5" w14:textId="77777777" w:rsidR="00FB1AAC" w:rsidRPr="007675C3" w:rsidRDefault="00FB1AAC" w:rsidP="007675C3">
      <w:pPr>
        <w:autoSpaceDE w:val="0"/>
        <w:autoSpaceDN w:val="0"/>
        <w:adjustRightInd w:val="0"/>
        <w:spacing w:after="0" w:line="276" w:lineRule="auto"/>
        <w:ind w:right="-96"/>
        <w:jc w:val="both"/>
        <w:rPr>
          <w:rFonts w:ascii="Arial" w:eastAsia="Times New Roman" w:hAnsi="Arial" w:cs="Arial"/>
          <w:sz w:val="24"/>
          <w:szCs w:val="24"/>
          <w:lang w:val="es-ES" w:eastAsia="es-ES"/>
        </w:rPr>
      </w:pPr>
    </w:p>
    <w:p w14:paraId="2527B724" w14:textId="77777777" w:rsidR="00875D5E" w:rsidRPr="007675C3" w:rsidRDefault="00875D5E" w:rsidP="007675C3">
      <w:pPr>
        <w:spacing w:after="0" w:line="276" w:lineRule="auto"/>
        <w:jc w:val="center"/>
        <w:rPr>
          <w:rFonts w:ascii="Arial" w:eastAsia="Times New Roman" w:hAnsi="Arial" w:cs="Arial"/>
          <w:b/>
          <w:sz w:val="24"/>
          <w:szCs w:val="24"/>
          <w:lang w:val="es-ES" w:eastAsia="es-ES"/>
        </w:rPr>
      </w:pPr>
      <w:r w:rsidRPr="007675C3">
        <w:rPr>
          <w:rFonts w:ascii="Arial" w:eastAsia="Times New Roman" w:hAnsi="Arial" w:cs="Arial"/>
          <w:b/>
          <w:sz w:val="24"/>
          <w:szCs w:val="24"/>
          <w:lang w:val="es-ES" w:eastAsia="es-ES"/>
        </w:rPr>
        <w:t>2. ANTECEDENTES</w:t>
      </w:r>
    </w:p>
    <w:p w14:paraId="7FA9AA54" w14:textId="77777777" w:rsidR="00875D5E" w:rsidRPr="007675C3" w:rsidRDefault="00875D5E" w:rsidP="007675C3">
      <w:pPr>
        <w:spacing w:after="0" w:line="276" w:lineRule="auto"/>
        <w:jc w:val="both"/>
        <w:rPr>
          <w:rFonts w:ascii="Arial" w:eastAsia="Times New Roman" w:hAnsi="Arial" w:cs="Arial"/>
          <w:sz w:val="24"/>
          <w:szCs w:val="24"/>
          <w:lang w:val="es-ES" w:eastAsia="es-ES"/>
        </w:rPr>
      </w:pPr>
    </w:p>
    <w:p w14:paraId="2AF858F2" w14:textId="77777777" w:rsidR="00875D5E" w:rsidRPr="007675C3" w:rsidRDefault="00875D5E" w:rsidP="007675C3">
      <w:pPr>
        <w:spacing w:after="0" w:line="276" w:lineRule="auto"/>
        <w:jc w:val="both"/>
        <w:rPr>
          <w:rFonts w:ascii="Arial" w:eastAsia="Times New Roman" w:hAnsi="Arial" w:cs="Arial"/>
          <w:sz w:val="24"/>
          <w:szCs w:val="24"/>
          <w:lang w:val="es-ES" w:eastAsia="es-ES"/>
        </w:rPr>
      </w:pPr>
      <w:r w:rsidRPr="007675C3">
        <w:rPr>
          <w:rFonts w:ascii="Arial" w:eastAsia="Times New Roman" w:hAnsi="Arial" w:cs="Arial"/>
          <w:sz w:val="24"/>
          <w:szCs w:val="24"/>
          <w:lang w:val="es-ES" w:eastAsia="es-ES"/>
        </w:rPr>
        <w:t>2.1 Según el escrito de acusación el supuesto fáctico es el siguiente:</w:t>
      </w:r>
    </w:p>
    <w:p w14:paraId="1478FC48" w14:textId="77777777" w:rsidR="00875D5E" w:rsidRPr="007675C3" w:rsidRDefault="00875D5E" w:rsidP="007675C3">
      <w:pPr>
        <w:spacing w:after="0" w:line="276" w:lineRule="auto"/>
        <w:jc w:val="both"/>
        <w:rPr>
          <w:rFonts w:ascii="Arial" w:eastAsia="Times New Roman" w:hAnsi="Arial" w:cs="Arial"/>
          <w:sz w:val="24"/>
          <w:szCs w:val="24"/>
          <w:lang w:val="es-ES" w:eastAsia="es-ES"/>
        </w:rPr>
      </w:pPr>
    </w:p>
    <w:p w14:paraId="00730AC3" w14:textId="57AD7353" w:rsidR="00E25643" w:rsidRDefault="00E25643" w:rsidP="007675C3">
      <w:pPr>
        <w:pStyle w:val="Cuerpodeltexto20"/>
        <w:spacing w:after="0"/>
        <w:ind w:left="426" w:right="420"/>
        <w:jc w:val="both"/>
        <w:rPr>
          <w:sz w:val="22"/>
          <w:szCs w:val="24"/>
          <w:lang w:val="es-ES" w:eastAsia="es-ES" w:bidi="es-ES"/>
        </w:rPr>
      </w:pPr>
      <w:r w:rsidRPr="007675C3">
        <w:rPr>
          <w:sz w:val="22"/>
          <w:szCs w:val="24"/>
          <w:vertAlign w:val="superscript"/>
          <w:lang w:val="es-ES" w:eastAsia="es-ES" w:bidi="es-ES"/>
        </w:rPr>
        <w:t>“</w:t>
      </w:r>
      <w:r w:rsidRPr="007675C3">
        <w:rPr>
          <w:sz w:val="22"/>
          <w:szCs w:val="24"/>
          <w:lang w:val="es-ES" w:eastAsia="es-ES" w:bidi="es-ES"/>
        </w:rPr>
        <w:t xml:space="preserve">EI 17/11/2013 aproximadamente a las 20:45 horas, luego de alertar a las patrullas sobre unas detonaciones ocurridas en el Barrio La Estación, la ciudadanía señala a dos hombres que se movilizan en una motocicleta RX-115. quienes habían disparado contra varias personas, que uno de ellos desciende de la moto y aborda un taxi de placas WLB-894 frente al puesto de salud del barrio La Hermosa y sigue hacia Los Bloques, continuando la marcha hacia el puente de la </w:t>
      </w:r>
      <w:proofErr w:type="spellStart"/>
      <w:r w:rsidRPr="007675C3">
        <w:rPr>
          <w:sz w:val="22"/>
          <w:szCs w:val="24"/>
          <w:lang w:val="es-ES" w:eastAsia="es-ES" w:bidi="es-ES"/>
        </w:rPr>
        <w:t>Cra</w:t>
      </w:r>
      <w:proofErr w:type="spellEnd"/>
      <w:r w:rsidRPr="007675C3">
        <w:rPr>
          <w:sz w:val="22"/>
          <w:szCs w:val="24"/>
          <w:lang w:val="es-ES" w:eastAsia="es-ES" w:bidi="es-ES"/>
        </w:rPr>
        <w:t>. 14 con calle 31, en donde son interceptados por una de las patrullas de la policía y al pedirles un registro ven que el hombre vestido con camisa deportiva del equipo de fútbol de Milán cubre un objeto encima de la silla, se les pide desciendan del taxi, observando un arma de fuego tipo pistola y en el piso del carro un chaleco de motociclista marcado con la placa</w:t>
      </w:r>
      <w:r w:rsidR="00272003" w:rsidRPr="007675C3">
        <w:rPr>
          <w:sz w:val="22"/>
          <w:szCs w:val="24"/>
          <w:lang w:val="es-ES" w:eastAsia="es-ES" w:bidi="es-ES"/>
        </w:rPr>
        <w:t xml:space="preserve"> QRA 71ª, </w:t>
      </w:r>
      <w:r w:rsidRPr="007675C3">
        <w:rPr>
          <w:sz w:val="22"/>
          <w:szCs w:val="24"/>
          <w:lang w:val="es-ES" w:eastAsia="es-ES" w:bidi="es-ES"/>
        </w:rPr>
        <w:t xml:space="preserve"> por lo cual se procede a capturar al hombre que se identifica con un documento expedido por el complejo carcelario y Penitenciario Picaleña de Ibagué a nombre de RUSVEL OSIEL BAYER HERNÁNDEZ, y al conductor del taxi ALBERT </w:t>
      </w:r>
      <w:proofErr w:type="spellStart"/>
      <w:r w:rsidRPr="007675C3">
        <w:rPr>
          <w:sz w:val="22"/>
          <w:szCs w:val="24"/>
          <w:lang w:val="es-ES" w:eastAsia="es-ES" w:bidi="es-ES"/>
        </w:rPr>
        <w:t>JOHANY</w:t>
      </w:r>
      <w:proofErr w:type="spellEnd"/>
      <w:r w:rsidRPr="007675C3">
        <w:rPr>
          <w:sz w:val="22"/>
          <w:szCs w:val="24"/>
          <w:lang w:val="es-ES" w:eastAsia="es-ES" w:bidi="es-ES"/>
        </w:rPr>
        <w:t xml:space="preserve"> PARRA MARTÍNEZ.</w:t>
      </w:r>
    </w:p>
    <w:p w14:paraId="5927F88A" w14:textId="77777777" w:rsidR="007675C3" w:rsidRPr="007675C3" w:rsidRDefault="007675C3" w:rsidP="007675C3">
      <w:pPr>
        <w:pStyle w:val="Cuerpodeltexto20"/>
        <w:spacing w:after="0"/>
        <w:ind w:left="426" w:right="420"/>
        <w:jc w:val="both"/>
        <w:rPr>
          <w:sz w:val="22"/>
          <w:szCs w:val="24"/>
        </w:rPr>
      </w:pPr>
    </w:p>
    <w:p w14:paraId="58707B95" w14:textId="77777777" w:rsidR="00E25643" w:rsidRPr="007675C3" w:rsidRDefault="00E25643" w:rsidP="007675C3">
      <w:pPr>
        <w:pStyle w:val="Cuerpodeltexto20"/>
        <w:spacing w:after="0"/>
        <w:ind w:left="426" w:right="420"/>
        <w:jc w:val="both"/>
        <w:rPr>
          <w:sz w:val="22"/>
          <w:szCs w:val="24"/>
          <w:lang w:val="es-ES" w:eastAsia="es-ES" w:bidi="es-ES"/>
        </w:rPr>
      </w:pPr>
      <w:r w:rsidRPr="007675C3">
        <w:rPr>
          <w:sz w:val="22"/>
          <w:szCs w:val="24"/>
          <w:lang w:val="es-ES" w:eastAsia="es-ES" w:bidi="es-ES"/>
        </w:rPr>
        <w:t>En el hecho resultó lesionado el señor JESÚS EDGAR QUINTERO HURTADO quien refirió que iba llegando a su casa cuando escucho el sonido de una moto, volteó a mirar, y vio que los que venían en la moto empezaron a disparar, por lo que de inmediato se tiró al suelo y se metió a la casa de María Eugenia que tenía la puerta</w:t>
      </w:r>
      <w:r w:rsidRPr="007675C3">
        <w:rPr>
          <w:sz w:val="22"/>
          <w:szCs w:val="24"/>
        </w:rPr>
        <w:t xml:space="preserve"> </w:t>
      </w:r>
      <w:r w:rsidRPr="007675C3">
        <w:rPr>
          <w:sz w:val="22"/>
          <w:szCs w:val="24"/>
          <w:lang w:val="es-ES" w:eastAsia="es-ES" w:bidi="es-ES"/>
        </w:rPr>
        <w:t>abierta y cuando terminaron los disparos, salió y se dio cuenta que habían herido a un peladito EDGAR que le dicen BOTAS, y se observó que estaba herido en el brazo derecho, en la muñeca izquierda y en el talón del pie derecho.</w:t>
      </w:r>
    </w:p>
    <w:p w14:paraId="6E41EB6E" w14:textId="77777777" w:rsidR="00E25643" w:rsidRPr="007675C3" w:rsidRDefault="00E25643" w:rsidP="007675C3">
      <w:pPr>
        <w:pStyle w:val="Cuerpodeltexto20"/>
        <w:spacing w:after="0"/>
        <w:ind w:left="426" w:right="420"/>
        <w:jc w:val="both"/>
        <w:rPr>
          <w:sz w:val="22"/>
          <w:szCs w:val="24"/>
          <w:lang w:val="es-ES" w:eastAsia="es-ES" w:bidi="es-ES"/>
        </w:rPr>
      </w:pPr>
    </w:p>
    <w:p w14:paraId="71F1BA44" w14:textId="77777777" w:rsidR="00E25643" w:rsidRPr="007675C3" w:rsidRDefault="00E25643" w:rsidP="007675C3">
      <w:pPr>
        <w:pStyle w:val="Cuerpodeltexto20"/>
        <w:spacing w:after="0"/>
        <w:ind w:left="426" w:right="420"/>
        <w:jc w:val="both"/>
        <w:rPr>
          <w:sz w:val="22"/>
          <w:szCs w:val="24"/>
          <w:lang w:val="es-ES" w:eastAsia="es-ES" w:bidi="es-ES"/>
        </w:rPr>
      </w:pPr>
      <w:r w:rsidRPr="007675C3">
        <w:rPr>
          <w:sz w:val="22"/>
          <w:szCs w:val="24"/>
          <w:lang w:val="es-ES" w:eastAsia="es-ES" w:bidi="es-ES"/>
        </w:rPr>
        <w:t xml:space="preserve">Se realizó programa metodológico con el que luego de diligenciado se verifica que RUSVEL OSIEL BAYER HERNÁNDEZ, alias </w:t>
      </w:r>
      <w:r w:rsidR="00144EF5" w:rsidRPr="007675C3">
        <w:rPr>
          <w:sz w:val="22"/>
          <w:szCs w:val="24"/>
          <w:lang w:val="es-ES" w:eastAsia="es-ES" w:bidi="es-ES"/>
        </w:rPr>
        <w:t>CHUKY</w:t>
      </w:r>
      <w:r w:rsidRPr="007675C3">
        <w:rPr>
          <w:sz w:val="22"/>
          <w:szCs w:val="24"/>
          <w:lang w:val="es-ES" w:eastAsia="es-ES" w:bidi="es-ES"/>
        </w:rPr>
        <w:t>, fue quien disparó al menor EDGAR DE JESÚS VALENCIA MARÍN, lesionándolo así como a JESÚS EDGAR QUINTERO HURTADO; igualmente se establece que el menor VALENCIA MARÍN, conforme al informe pericial de necropsia, este ingresa al Hospital Local de Santa Rosa de Cabal, remitido al San Jorge de Pereira el 17/11/2013, en donde fallece en Noviembre 21/2013.</w:t>
      </w:r>
    </w:p>
    <w:p w14:paraId="6183C4B4" w14:textId="77777777" w:rsidR="00E25643" w:rsidRPr="007675C3" w:rsidRDefault="00E25643" w:rsidP="007675C3">
      <w:pPr>
        <w:pStyle w:val="Cuerpodeltexto20"/>
        <w:spacing w:after="0"/>
        <w:ind w:left="426" w:right="420"/>
        <w:jc w:val="both"/>
        <w:rPr>
          <w:sz w:val="22"/>
          <w:szCs w:val="24"/>
          <w:lang w:val="es-ES" w:eastAsia="es-ES" w:bidi="es-ES"/>
        </w:rPr>
      </w:pPr>
    </w:p>
    <w:p w14:paraId="171E0CED" w14:textId="486DE9DF" w:rsidR="00E25643" w:rsidRPr="007675C3" w:rsidRDefault="00E25643" w:rsidP="007675C3">
      <w:pPr>
        <w:pStyle w:val="Cuerpodeltexto20"/>
        <w:spacing w:after="0"/>
        <w:ind w:left="426" w:right="420"/>
        <w:jc w:val="both"/>
        <w:rPr>
          <w:sz w:val="22"/>
          <w:szCs w:val="24"/>
          <w:lang w:val="es-ES" w:eastAsia="es-ES" w:bidi="es-ES"/>
        </w:rPr>
      </w:pPr>
      <w:r w:rsidRPr="007675C3">
        <w:rPr>
          <w:sz w:val="22"/>
          <w:szCs w:val="24"/>
          <w:lang w:val="es-ES" w:eastAsia="es-ES" w:bidi="es-ES"/>
        </w:rPr>
        <w:t xml:space="preserve">Al señor RUSVEL OSIEL BAYER, se le formuló imputación por el delito de HOMICIDIO AGRAVADO EN EL GRADO DE TENTATIVA - ARTS. 103, 104 NUMERALES 4o Y 7o CP. EN CONCURSO HETEROGÉNEO ART. 31 </w:t>
      </w:r>
      <w:r w:rsidR="00C15C22" w:rsidRPr="007675C3">
        <w:rPr>
          <w:sz w:val="22"/>
          <w:szCs w:val="24"/>
          <w:lang w:val="es-ES" w:eastAsia="es-ES" w:bidi="es-ES"/>
        </w:rPr>
        <w:t xml:space="preserve">IBÍDEM, </w:t>
      </w:r>
      <w:r w:rsidRPr="007675C3">
        <w:rPr>
          <w:sz w:val="22"/>
          <w:szCs w:val="24"/>
          <w:lang w:val="es-ES" w:eastAsia="es-ES" w:bidi="es-ES"/>
        </w:rPr>
        <w:t>CON TRAFICO, FABRICACIÓN O PORTE DE ARMAS DE FUEGO, AGRAVADO- SEGÚN ARTS, 365 NUMERAL 1o Y LESIONES PERSONALES DOLOSAS, ARTS. 111 Y 112-, ante los que GUARDO SILENCIO, se ordenó la DETENCIÓN INTRAMURAL.</w:t>
      </w:r>
    </w:p>
    <w:p w14:paraId="76E2AA46" w14:textId="77777777" w:rsidR="00E25643" w:rsidRPr="007675C3" w:rsidRDefault="00E25643" w:rsidP="007675C3">
      <w:pPr>
        <w:pStyle w:val="Cuerpodeltexto20"/>
        <w:spacing w:after="0"/>
        <w:ind w:left="426" w:right="420"/>
        <w:jc w:val="both"/>
        <w:rPr>
          <w:sz w:val="22"/>
          <w:szCs w:val="24"/>
          <w:lang w:val="es-ES" w:eastAsia="es-ES" w:bidi="es-ES"/>
        </w:rPr>
      </w:pPr>
    </w:p>
    <w:p w14:paraId="70AB38E3" w14:textId="77777777" w:rsidR="00E25643" w:rsidRPr="007675C3" w:rsidRDefault="00E25643" w:rsidP="007675C3">
      <w:pPr>
        <w:pStyle w:val="Cuerpodeltexto20"/>
        <w:spacing w:after="0"/>
        <w:ind w:left="426" w:right="420"/>
        <w:jc w:val="both"/>
        <w:rPr>
          <w:sz w:val="22"/>
          <w:szCs w:val="24"/>
          <w:lang w:val="es-ES" w:eastAsia="es-ES" w:bidi="es-ES"/>
        </w:rPr>
      </w:pPr>
      <w:r w:rsidRPr="007675C3">
        <w:rPr>
          <w:sz w:val="22"/>
          <w:szCs w:val="24"/>
          <w:lang w:val="es-ES" w:eastAsia="es-ES" w:bidi="es-ES"/>
        </w:rPr>
        <w:t xml:space="preserve">Se ordenó EL COMISO DEL ARMA DE FUEGO: tipo pistola- calibre 9 mm </w:t>
      </w:r>
      <w:proofErr w:type="spellStart"/>
      <w:r w:rsidRPr="007675C3">
        <w:rPr>
          <w:sz w:val="22"/>
          <w:szCs w:val="24"/>
          <w:lang w:val="es-ES" w:eastAsia="es-ES" w:bidi="es-ES"/>
        </w:rPr>
        <w:t>Luger</w:t>
      </w:r>
      <w:proofErr w:type="spellEnd"/>
      <w:r w:rsidRPr="007675C3">
        <w:rPr>
          <w:sz w:val="22"/>
          <w:szCs w:val="24"/>
          <w:lang w:val="es-ES" w:eastAsia="es-ES" w:bidi="es-ES"/>
        </w:rPr>
        <w:t xml:space="preserve"> - marca </w:t>
      </w:r>
      <w:proofErr w:type="spellStart"/>
      <w:r w:rsidRPr="007675C3">
        <w:rPr>
          <w:sz w:val="22"/>
          <w:szCs w:val="24"/>
          <w:lang w:val="es-ES" w:eastAsia="es-ES" w:bidi="es-ES"/>
        </w:rPr>
        <w:t>CZ</w:t>
      </w:r>
      <w:proofErr w:type="spellEnd"/>
      <w:r w:rsidRPr="007675C3">
        <w:rPr>
          <w:sz w:val="22"/>
          <w:szCs w:val="24"/>
          <w:lang w:val="es-ES" w:eastAsia="es-ES" w:bidi="es-ES"/>
        </w:rPr>
        <w:t xml:space="preserve">- modelo 75 BD - serial </w:t>
      </w:r>
      <w:proofErr w:type="spellStart"/>
      <w:r w:rsidRPr="007675C3">
        <w:rPr>
          <w:sz w:val="22"/>
          <w:szCs w:val="24"/>
          <w:lang w:val="es-ES" w:eastAsia="es-ES" w:bidi="es-ES"/>
        </w:rPr>
        <w:t>AR557</w:t>
      </w:r>
      <w:proofErr w:type="spellEnd"/>
      <w:r w:rsidRPr="007675C3">
        <w:rPr>
          <w:sz w:val="22"/>
          <w:szCs w:val="24"/>
          <w:lang w:val="es-ES" w:eastAsia="es-ES" w:bidi="es-ES"/>
        </w:rPr>
        <w:t xml:space="preserve">- Casa Fabricante: </w:t>
      </w:r>
      <w:proofErr w:type="spellStart"/>
      <w:r w:rsidRPr="007675C3">
        <w:rPr>
          <w:sz w:val="22"/>
          <w:szCs w:val="24"/>
          <w:lang w:val="es-ES" w:eastAsia="es-ES" w:bidi="es-ES"/>
        </w:rPr>
        <w:t>CZ</w:t>
      </w:r>
      <w:proofErr w:type="spellEnd"/>
      <w:r w:rsidRPr="007675C3">
        <w:rPr>
          <w:sz w:val="22"/>
          <w:szCs w:val="24"/>
          <w:lang w:val="es-ES" w:eastAsia="es-ES" w:bidi="es-ES"/>
        </w:rPr>
        <w:t xml:space="preserve"> (</w:t>
      </w:r>
      <w:proofErr w:type="spellStart"/>
      <w:r w:rsidRPr="007675C3">
        <w:rPr>
          <w:sz w:val="22"/>
          <w:szCs w:val="24"/>
          <w:lang w:val="es-ES" w:eastAsia="es-ES" w:bidi="es-ES"/>
        </w:rPr>
        <w:t>Ceska</w:t>
      </w:r>
      <w:proofErr w:type="spellEnd"/>
      <w:r w:rsidRPr="007675C3">
        <w:rPr>
          <w:sz w:val="22"/>
          <w:szCs w:val="24"/>
          <w:lang w:val="es-ES" w:eastAsia="es-ES" w:bidi="es-ES"/>
        </w:rPr>
        <w:t xml:space="preserve"> </w:t>
      </w:r>
      <w:proofErr w:type="spellStart"/>
      <w:r w:rsidRPr="007675C3">
        <w:rPr>
          <w:sz w:val="22"/>
          <w:szCs w:val="24"/>
          <w:lang w:val="es-ES" w:eastAsia="es-ES" w:bidi="es-ES"/>
        </w:rPr>
        <w:t>Zbrojovka</w:t>
      </w:r>
      <w:proofErr w:type="spellEnd"/>
      <w:r w:rsidRPr="007675C3">
        <w:rPr>
          <w:sz w:val="22"/>
          <w:szCs w:val="24"/>
          <w:lang w:val="es-ES" w:eastAsia="es-ES" w:bidi="es-ES"/>
        </w:rPr>
        <w:t xml:space="preserve"> República Checa) - Fabricación Industrial- APTA PARA REALIZAR DISPAROS.</w:t>
      </w:r>
    </w:p>
    <w:p w14:paraId="73B2473C" w14:textId="77777777" w:rsidR="00E25643" w:rsidRPr="007675C3" w:rsidRDefault="00E25643" w:rsidP="007675C3">
      <w:pPr>
        <w:pStyle w:val="Cuerpodeltexto20"/>
        <w:spacing w:after="0"/>
        <w:ind w:left="426" w:right="420"/>
        <w:jc w:val="both"/>
        <w:rPr>
          <w:sz w:val="22"/>
          <w:szCs w:val="24"/>
          <w:lang w:val="es-ES" w:eastAsia="es-ES" w:bidi="es-ES"/>
        </w:rPr>
      </w:pPr>
    </w:p>
    <w:p w14:paraId="1963C2DC" w14:textId="77777777" w:rsidR="00E25643" w:rsidRPr="007675C3" w:rsidRDefault="00E25643" w:rsidP="007675C3">
      <w:pPr>
        <w:pStyle w:val="Cuerpodeltexto20"/>
        <w:spacing w:after="0"/>
        <w:ind w:left="426" w:right="420"/>
        <w:jc w:val="both"/>
        <w:rPr>
          <w:sz w:val="22"/>
          <w:szCs w:val="24"/>
          <w:lang w:val="es-ES" w:eastAsia="es-ES" w:bidi="es-ES"/>
        </w:rPr>
      </w:pPr>
      <w:r w:rsidRPr="007675C3">
        <w:rPr>
          <w:sz w:val="22"/>
          <w:szCs w:val="24"/>
          <w:lang w:val="es-ES" w:eastAsia="es-ES" w:bidi="es-ES"/>
        </w:rPr>
        <w:t xml:space="preserve">Se realizó programa metodológico con el que se verifica que RUSVEL OSIEL BAYER HERNÁNDEZ, alias </w:t>
      </w:r>
      <w:r w:rsidR="00144EF5" w:rsidRPr="007675C3">
        <w:rPr>
          <w:sz w:val="22"/>
          <w:szCs w:val="24"/>
          <w:lang w:val="es-ES" w:eastAsia="es-ES" w:bidi="es-ES"/>
        </w:rPr>
        <w:t>CHUKY</w:t>
      </w:r>
      <w:r w:rsidRPr="007675C3">
        <w:rPr>
          <w:sz w:val="22"/>
          <w:szCs w:val="24"/>
          <w:lang w:val="es-ES" w:eastAsia="es-ES" w:bidi="es-ES"/>
        </w:rPr>
        <w:t xml:space="preserve">, fue quien disparó al menor EDGAR DE JESÚS VALENCIA MARÍN, lesionándolo así como a JESÚS EDGAR QUINTERO HURTADO; igualmente se establece que el menor VALENCIA MARÍN, fallece por </w:t>
      </w:r>
      <w:r w:rsidRPr="007675C3">
        <w:rPr>
          <w:sz w:val="22"/>
          <w:szCs w:val="24"/>
          <w:lang w:val="es-ES" w:eastAsia="es-ES" w:bidi="es-ES"/>
        </w:rPr>
        <w:lastRenderedPageBreak/>
        <w:t>gravedad de las lesiones causadas por proyectiles de arma de fuego.</w:t>
      </w:r>
    </w:p>
    <w:p w14:paraId="3648D168" w14:textId="77777777" w:rsidR="0038687E" w:rsidRPr="007675C3" w:rsidRDefault="0038687E" w:rsidP="007675C3">
      <w:pPr>
        <w:pStyle w:val="Cuerpodeltexto20"/>
        <w:spacing w:after="0"/>
        <w:ind w:left="426" w:right="420"/>
        <w:jc w:val="both"/>
        <w:rPr>
          <w:sz w:val="22"/>
          <w:szCs w:val="24"/>
          <w:lang w:val="es-ES" w:eastAsia="es-ES" w:bidi="es-ES"/>
        </w:rPr>
      </w:pPr>
    </w:p>
    <w:p w14:paraId="2337215B" w14:textId="77777777" w:rsidR="00E25643" w:rsidRPr="007675C3" w:rsidRDefault="00E25643" w:rsidP="007675C3">
      <w:pPr>
        <w:pStyle w:val="Cuerpodeltexto20"/>
        <w:spacing w:after="0"/>
        <w:ind w:left="426" w:right="420"/>
        <w:jc w:val="both"/>
        <w:rPr>
          <w:sz w:val="22"/>
          <w:szCs w:val="24"/>
          <w:lang w:val="es-ES" w:eastAsia="es-ES" w:bidi="es-ES"/>
        </w:rPr>
      </w:pPr>
      <w:r w:rsidRPr="007675C3">
        <w:rPr>
          <w:sz w:val="22"/>
          <w:szCs w:val="24"/>
          <w:lang w:val="es-ES" w:eastAsia="es-ES" w:bidi="es-ES"/>
        </w:rPr>
        <w:t>Esta Fiscalía, ACUSÓ a RUSVEL OSIEL BAYER HERNÁNDEZ, como autor de los delitos de HOMICIDIO AGRAVADO-ARTS. 103, 104 NUMERALES 4o Y 7o CP. EN CONCURSO HETEROGÉNEO ART. 31 IBÍDEM, CON TRAFICO. FABRICACIÓN O PORTE DE ARMAS DE FUEGO. AGRAVADO- SEGÚN ARTS. 365 NUMERAL 1o Y LESIONES PERSONALES DOLOSAS, ARTS. 111 Y 112, CON CIRCUNSTANCIAS DE MAYOR PUNIBILIDAD, ART. 58 NUMERAL 10 CP. Caso que se sigue por cuerda separada; y ordenada la ruptura para identificar y vincular a la persona que acompañaba en la moto el día de los hechos a BAYER HERNÁNDEZ.</w:t>
      </w:r>
    </w:p>
    <w:p w14:paraId="150752B7" w14:textId="77777777" w:rsidR="00E25643" w:rsidRPr="007675C3" w:rsidRDefault="00E25643" w:rsidP="007675C3">
      <w:pPr>
        <w:pStyle w:val="Cuerpodeltexto20"/>
        <w:spacing w:after="0"/>
        <w:ind w:left="426" w:right="420"/>
        <w:jc w:val="both"/>
        <w:rPr>
          <w:sz w:val="22"/>
          <w:szCs w:val="24"/>
          <w:lang w:val="es-ES" w:eastAsia="es-ES" w:bidi="es-ES"/>
        </w:rPr>
      </w:pPr>
    </w:p>
    <w:p w14:paraId="54FCE1DD" w14:textId="1BB84117" w:rsidR="00E25643" w:rsidRPr="007675C3" w:rsidRDefault="00E25643" w:rsidP="007675C3">
      <w:pPr>
        <w:pStyle w:val="Cuerpodeltexto20"/>
        <w:spacing w:after="0"/>
        <w:ind w:left="426" w:right="420"/>
        <w:jc w:val="both"/>
        <w:rPr>
          <w:sz w:val="22"/>
          <w:szCs w:val="24"/>
          <w:lang w:val="es-ES" w:eastAsia="es-ES" w:bidi="es-ES"/>
        </w:rPr>
      </w:pPr>
      <w:r w:rsidRPr="007675C3">
        <w:rPr>
          <w:sz w:val="22"/>
          <w:szCs w:val="24"/>
          <w:lang w:val="es-ES" w:eastAsia="es-ES" w:bidi="es-ES"/>
        </w:rPr>
        <w:t xml:space="preserve">Con las pesquisas, se estableció que un testigo presencial de los hechos, observó que quien conducía la moto RX115, era uno conocido como </w:t>
      </w:r>
      <w:r w:rsidR="00144EF5" w:rsidRPr="007675C3">
        <w:rPr>
          <w:sz w:val="22"/>
          <w:szCs w:val="24"/>
          <w:lang w:val="es-ES" w:eastAsia="es-ES" w:bidi="es-ES"/>
        </w:rPr>
        <w:t>EL CALEÑO</w:t>
      </w:r>
      <w:r w:rsidRPr="007675C3">
        <w:rPr>
          <w:sz w:val="22"/>
          <w:szCs w:val="24"/>
          <w:lang w:val="es-ES" w:eastAsia="es-ES" w:bidi="es-ES"/>
        </w:rPr>
        <w:t xml:space="preserve">, quien al llegar al sitio apagó la moto color rojo, se bajó </w:t>
      </w:r>
      <w:r w:rsidR="00144EF5" w:rsidRPr="007675C3">
        <w:rPr>
          <w:sz w:val="22"/>
          <w:szCs w:val="24"/>
          <w:lang w:val="es-ES" w:eastAsia="es-ES" w:bidi="es-ES"/>
        </w:rPr>
        <w:t>EL CHUKY</w:t>
      </w:r>
      <w:r w:rsidRPr="007675C3">
        <w:rPr>
          <w:sz w:val="22"/>
          <w:szCs w:val="24"/>
          <w:lang w:val="es-ES" w:eastAsia="es-ES" w:bidi="es-ES"/>
        </w:rPr>
        <w:t xml:space="preserve"> que venía con él quien comenzó a disparar... señala al CALEÑO como flaquito, un poco altico, blanco, peinado con cresta..." Como este testigo en reconocimiento fotográfico señala como </w:t>
      </w:r>
      <w:r w:rsidR="00144EF5" w:rsidRPr="007675C3">
        <w:rPr>
          <w:sz w:val="22"/>
          <w:szCs w:val="24"/>
          <w:lang w:val="es-ES" w:eastAsia="es-ES" w:bidi="es-ES"/>
        </w:rPr>
        <w:t>EL CALEÑO</w:t>
      </w:r>
      <w:r w:rsidRPr="007675C3">
        <w:rPr>
          <w:sz w:val="22"/>
          <w:szCs w:val="24"/>
          <w:lang w:val="es-ES" w:eastAsia="es-ES" w:bidi="es-ES"/>
        </w:rPr>
        <w:t xml:space="preserve">, al señor </w:t>
      </w:r>
      <w:proofErr w:type="spellStart"/>
      <w:r w:rsidR="000C0F3E">
        <w:rPr>
          <w:sz w:val="22"/>
          <w:szCs w:val="24"/>
          <w:lang w:val="es-ES" w:eastAsia="es-ES" w:bidi="es-ES"/>
        </w:rPr>
        <w:t>JCV</w:t>
      </w:r>
      <w:proofErr w:type="spellEnd"/>
      <w:r w:rsidRPr="007675C3">
        <w:rPr>
          <w:sz w:val="22"/>
          <w:szCs w:val="24"/>
          <w:lang w:val="es-ES" w:eastAsia="es-ES" w:bidi="es-ES"/>
        </w:rPr>
        <w:t xml:space="preserve">, se solicita orden de captura y expedida el 23/07/2014, para proceder a la misma, también se ordena allanamiento que practicado el 29/07/2014, es capturado el señor </w:t>
      </w:r>
      <w:proofErr w:type="spellStart"/>
      <w:r w:rsidR="000C0F3E">
        <w:rPr>
          <w:sz w:val="22"/>
          <w:szCs w:val="24"/>
          <w:lang w:val="es-ES" w:eastAsia="es-ES" w:bidi="es-ES"/>
        </w:rPr>
        <w:t>JCV</w:t>
      </w:r>
      <w:proofErr w:type="spellEnd"/>
      <w:r w:rsidRPr="007675C3">
        <w:rPr>
          <w:sz w:val="22"/>
          <w:szCs w:val="24"/>
          <w:lang w:val="es-ES" w:eastAsia="es-ES" w:bidi="es-ES"/>
        </w:rPr>
        <w:t>.”</w:t>
      </w:r>
    </w:p>
    <w:p w14:paraId="0471BBA6" w14:textId="77777777" w:rsidR="00516485" w:rsidRPr="007675C3" w:rsidRDefault="00516485" w:rsidP="007675C3">
      <w:pPr>
        <w:pStyle w:val="Cuerpodeltexto20"/>
        <w:spacing w:after="0" w:line="276" w:lineRule="auto"/>
        <w:ind w:left="0" w:right="616"/>
        <w:jc w:val="both"/>
        <w:rPr>
          <w:i w:val="0"/>
          <w:sz w:val="24"/>
          <w:szCs w:val="24"/>
          <w:lang w:val="es-ES" w:eastAsia="es-ES" w:bidi="es-ES"/>
        </w:rPr>
      </w:pPr>
    </w:p>
    <w:p w14:paraId="1A38730C" w14:textId="087DB39B" w:rsidR="00272003" w:rsidRPr="007675C3" w:rsidRDefault="00516485" w:rsidP="007675C3">
      <w:pPr>
        <w:pStyle w:val="Cuerpodeltexto20"/>
        <w:spacing w:after="0" w:line="276" w:lineRule="auto"/>
        <w:ind w:left="0" w:right="616"/>
        <w:jc w:val="both"/>
        <w:rPr>
          <w:i w:val="0"/>
          <w:sz w:val="24"/>
          <w:szCs w:val="24"/>
          <w:lang w:val="es-ES" w:eastAsia="es-ES" w:bidi="es-ES"/>
        </w:rPr>
      </w:pPr>
      <w:r w:rsidRPr="007675C3">
        <w:rPr>
          <w:i w:val="0"/>
          <w:sz w:val="24"/>
          <w:szCs w:val="24"/>
          <w:lang w:val="es-ES" w:eastAsia="es-ES" w:bidi="es-ES"/>
        </w:rPr>
        <w:t>Se formuló</w:t>
      </w:r>
      <w:r w:rsidR="00272003" w:rsidRPr="007675C3">
        <w:rPr>
          <w:i w:val="0"/>
          <w:sz w:val="24"/>
          <w:szCs w:val="24"/>
          <w:lang w:val="es-ES" w:eastAsia="es-ES" w:bidi="es-ES"/>
        </w:rPr>
        <w:t xml:space="preserve"> acusación contra </w:t>
      </w:r>
      <w:proofErr w:type="spellStart"/>
      <w:r w:rsidR="000C0F3E">
        <w:rPr>
          <w:i w:val="0"/>
          <w:sz w:val="24"/>
          <w:szCs w:val="24"/>
          <w:lang w:val="es-ES" w:eastAsia="es-ES" w:bidi="es-ES"/>
        </w:rPr>
        <w:t>JCV</w:t>
      </w:r>
      <w:proofErr w:type="spellEnd"/>
      <w:r w:rsidRPr="007675C3">
        <w:rPr>
          <w:i w:val="0"/>
          <w:sz w:val="24"/>
          <w:szCs w:val="24"/>
          <w:lang w:val="es-ES" w:eastAsia="es-ES" w:bidi="es-ES"/>
        </w:rPr>
        <w:t>, por los mismos delitos. (Folios 1 a 3).</w:t>
      </w:r>
    </w:p>
    <w:p w14:paraId="2A3606DE" w14:textId="77777777" w:rsidR="00E25643" w:rsidRPr="007675C3" w:rsidRDefault="00E25643" w:rsidP="007675C3">
      <w:pPr>
        <w:pStyle w:val="Cuerpodeltexto20"/>
        <w:spacing w:after="0" w:line="276" w:lineRule="auto"/>
        <w:ind w:left="0"/>
        <w:jc w:val="both"/>
        <w:rPr>
          <w:i w:val="0"/>
          <w:sz w:val="24"/>
          <w:szCs w:val="24"/>
          <w:lang w:val="es-ES" w:eastAsia="es-ES" w:bidi="es-ES"/>
        </w:rPr>
      </w:pPr>
    </w:p>
    <w:p w14:paraId="75B23EED" w14:textId="77777777" w:rsidR="00E25643" w:rsidRPr="007675C3" w:rsidRDefault="00516485" w:rsidP="007675C3">
      <w:pPr>
        <w:pStyle w:val="Cuerpodeltexto20"/>
        <w:spacing w:after="0" w:line="276" w:lineRule="auto"/>
        <w:ind w:left="0"/>
        <w:jc w:val="both"/>
        <w:rPr>
          <w:i w:val="0"/>
          <w:sz w:val="24"/>
          <w:szCs w:val="24"/>
          <w:lang w:val="es-ES" w:eastAsia="es-ES" w:bidi="es-ES"/>
        </w:rPr>
      </w:pPr>
      <w:r w:rsidRPr="007675C3">
        <w:rPr>
          <w:i w:val="0"/>
          <w:sz w:val="24"/>
          <w:szCs w:val="24"/>
          <w:lang w:val="es-ES" w:eastAsia="es-ES" w:bidi="es-ES"/>
        </w:rPr>
        <w:t xml:space="preserve">2.2 </w:t>
      </w:r>
      <w:r w:rsidR="00E25643" w:rsidRPr="007675C3">
        <w:rPr>
          <w:i w:val="0"/>
          <w:sz w:val="24"/>
          <w:szCs w:val="24"/>
          <w:lang w:val="es-ES" w:eastAsia="es-ES" w:bidi="es-ES"/>
        </w:rPr>
        <w:t>Las audiencias preliminares de legalización de allanamiento y registro, legalización de captura, formulación de imputación e imposición de medida de aseguramiento se adelantaron el 29 de julio de 2014 ante el Juzgado Penal Municipal con Funciones de Control de Garantías de Santa Rosa de Cabal (folio 8- 11).</w:t>
      </w:r>
    </w:p>
    <w:p w14:paraId="5224F77E" w14:textId="77777777" w:rsidR="00E25643" w:rsidRPr="007675C3" w:rsidRDefault="00E25643" w:rsidP="007675C3">
      <w:pPr>
        <w:pStyle w:val="Cuerpodeltexto20"/>
        <w:spacing w:after="0" w:line="276" w:lineRule="auto"/>
        <w:ind w:left="0"/>
        <w:jc w:val="both"/>
        <w:rPr>
          <w:i w:val="0"/>
          <w:sz w:val="24"/>
          <w:szCs w:val="24"/>
          <w:lang w:val="es-ES" w:eastAsia="es-ES" w:bidi="es-ES"/>
        </w:rPr>
      </w:pPr>
    </w:p>
    <w:p w14:paraId="6F377E1A" w14:textId="77777777" w:rsidR="00E25643" w:rsidRPr="007675C3" w:rsidRDefault="00516485" w:rsidP="007675C3">
      <w:pPr>
        <w:pStyle w:val="Cuerpodeltexto20"/>
        <w:spacing w:after="0" w:line="276" w:lineRule="auto"/>
        <w:ind w:left="0"/>
        <w:jc w:val="both"/>
        <w:rPr>
          <w:i w:val="0"/>
          <w:sz w:val="24"/>
          <w:szCs w:val="24"/>
          <w:lang w:val="es-ES" w:eastAsia="es-ES" w:bidi="es-ES"/>
        </w:rPr>
      </w:pPr>
      <w:r w:rsidRPr="007675C3">
        <w:rPr>
          <w:i w:val="0"/>
          <w:sz w:val="24"/>
          <w:szCs w:val="24"/>
          <w:lang w:val="es-ES" w:eastAsia="es-ES" w:bidi="es-ES"/>
        </w:rPr>
        <w:t xml:space="preserve">2.3 </w:t>
      </w:r>
      <w:r w:rsidR="00E25643" w:rsidRPr="007675C3">
        <w:rPr>
          <w:i w:val="0"/>
          <w:sz w:val="24"/>
          <w:szCs w:val="24"/>
          <w:lang w:val="es-ES" w:eastAsia="es-ES" w:bidi="es-ES"/>
        </w:rPr>
        <w:t xml:space="preserve">El Juzgado Penal del Circuito de Santa Rosa de Cabal asumió el conocimiento de la causa (folio 12). La audiencia de formulación de acusación se celebró el 3 de octubre de 2014 (folio 17-19). La audiencia preparatoria se llevó a cabo el 15 de mayo de </w:t>
      </w:r>
      <w:r w:rsidR="00807DDE" w:rsidRPr="007675C3">
        <w:rPr>
          <w:i w:val="0"/>
          <w:sz w:val="24"/>
          <w:szCs w:val="24"/>
          <w:lang w:val="es-ES" w:eastAsia="es-ES" w:bidi="es-ES"/>
        </w:rPr>
        <w:t>20</w:t>
      </w:r>
      <w:r w:rsidR="00E25643" w:rsidRPr="007675C3">
        <w:rPr>
          <w:i w:val="0"/>
          <w:sz w:val="24"/>
          <w:szCs w:val="24"/>
          <w:lang w:val="es-ES" w:eastAsia="es-ES" w:bidi="es-ES"/>
        </w:rPr>
        <w:t xml:space="preserve">15 (folio 55-60). El juicio oral se viene desarrollando en sesiones del 22 de octubre de 2015 (folio 124); 23 de febrero de 2016 (folio 146); 20 de abril de 2016 (folio 154-158); 1o de junio de 2016 (folio 217); 15 de junio de 2016 (folio 229); 29 de junio de 2016 (folio 242); 10 de agosto de 2016 (folio 274-275), 9 de noviembre de 2016 (folio 294); 30 de noviembre de 2016 (folio 300); 1º de febrero de 2017 (folio 312-313); 15 de febrero de 2017 (folio </w:t>
      </w:r>
      <w:r w:rsidR="00B04482" w:rsidRPr="007675C3">
        <w:rPr>
          <w:i w:val="0"/>
          <w:sz w:val="24"/>
          <w:szCs w:val="24"/>
          <w:lang w:val="es-ES" w:eastAsia="es-ES" w:bidi="es-ES"/>
        </w:rPr>
        <w:t xml:space="preserve">317); 5 de abril de 2017 (folio 326); 19 de abril de 2017 (folio 329). La sentencia fue proferida el 19 de mayo de 2017 (folio 338-345). </w:t>
      </w:r>
    </w:p>
    <w:p w14:paraId="3EEDA9C6" w14:textId="77777777" w:rsidR="00B04482" w:rsidRPr="007675C3" w:rsidRDefault="00B04482" w:rsidP="007675C3">
      <w:pPr>
        <w:pStyle w:val="Cuerpodeltexto20"/>
        <w:spacing w:after="0" w:line="276" w:lineRule="auto"/>
        <w:ind w:left="0"/>
        <w:jc w:val="both"/>
        <w:rPr>
          <w:i w:val="0"/>
          <w:sz w:val="24"/>
          <w:szCs w:val="24"/>
          <w:lang w:val="es-ES" w:eastAsia="es-ES" w:bidi="es-ES"/>
        </w:rPr>
      </w:pPr>
    </w:p>
    <w:p w14:paraId="3E96F45C" w14:textId="5013A224" w:rsidR="00B04482" w:rsidRPr="007675C3" w:rsidRDefault="00B04482" w:rsidP="007675C3">
      <w:pPr>
        <w:pStyle w:val="Cuerpodeltexto20"/>
        <w:spacing w:after="0" w:line="276" w:lineRule="auto"/>
        <w:ind w:left="0"/>
        <w:jc w:val="both"/>
        <w:rPr>
          <w:i w:val="0"/>
          <w:sz w:val="24"/>
          <w:szCs w:val="24"/>
          <w:lang w:val="es-ES" w:eastAsia="es-ES" w:bidi="es-ES"/>
        </w:rPr>
      </w:pPr>
      <w:r w:rsidRPr="007675C3">
        <w:rPr>
          <w:i w:val="0"/>
          <w:sz w:val="24"/>
          <w:szCs w:val="24"/>
          <w:lang w:val="es-ES" w:eastAsia="es-ES" w:bidi="es-ES"/>
        </w:rPr>
        <w:t xml:space="preserve">2.3 El defensor del procesado interpuso recurso de apelación en contra del fallo condenatorio emitido en contra del señor </w:t>
      </w:r>
      <w:proofErr w:type="spellStart"/>
      <w:r w:rsidR="000C0F3E">
        <w:rPr>
          <w:i w:val="0"/>
          <w:sz w:val="24"/>
          <w:szCs w:val="24"/>
          <w:lang w:val="es-ES" w:eastAsia="es-ES" w:bidi="es-ES"/>
        </w:rPr>
        <w:t>JCV</w:t>
      </w:r>
      <w:proofErr w:type="spellEnd"/>
      <w:r w:rsidRPr="007675C3">
        <w:rPr>
          <w:i w:val="0"/>
          <w:sz w:val="24"/>
          <w:szCs w:val="24"/>
          <w:lang w:val="es-ES" w:eastAsia="es-ES" w:bidi="es-ES"/>
        </w:rPr>
        <w:t xml:space="preserve">. </w:t>
      </w:r>
    </w:p>
    <w:p w14:paraId="5910D367" w14:textId="77777777" w:rsidR="00B04482" w:rsidRPr="007675C3" w:rsidRDefault="00B04482" w:rsidP="007675C3">
      <w:pPr>
        <w:pStyle w:val="Cuerpodeltexto20"/>
        <w:spacing w:after="0" w:line="276" w:lineRule="auto"/>
        <w:ind w:left="0"/>
        <w:jc w:val="both"/>
        <w:rPr>
          <w:i w:val="0"/>
          <w:sz w:val="24"/>
          <w:szCs w:val="24"/>
          <w:lang w:val="es-ES" w:eastAsia="es-ES" w:bidi="es-ES"/>
        </w:rPr>
      </w:pPr>
    </w:p>
    <w:p w14:paraId="6D836D68" w14:textId="77777777" w:rsidR="00B04482" w:rsidRPr="007675C3" w:rsidRDefault="00B04482" w:rsidP="007675C3">
      <w:pPr>
        <w:pStyle w:val="Cuerpodeltexto20"/>
        <w:spacing w:after="0" w:line="276" w:lineRule="auto"/>
        <w:ind w:left="0"/>
        <w:jc w:val="center"/>
        <w:rPr>
          <w:b/>
          <w:i w:val="0"/>
          <w:sz w:val="24"/>
          <w:szCs w:val="24"/>
          <w:lang w:val="es-ES" w:eastAsia="es-ES" w:bidi="es-ES"/>
        </w:rPr>
      </w:pPr>
      <w:r w:rsidRPr="007675C3">
        <w:rPr>
          <w:b/>
          <w:i w:val="0"/>
          <w:sz w:val="24"/>
          <w:szCs w:val="24"/>
          <w:lang w:val="es-ES" w:eastAsia="es-ES" w:bidi="es-ES"/>
        </w:rPr>
        <w:t>3. IDENTIDAD DEL ACUSADO</w:t>
      </w:r>
    </w:p>
    <w:p w14:paraId="66091967" w14:textId="77777777" w:rsidR="00B04482" w:rsidRPr="007675C3" w:rsidRDefault="00B04482" w:rsidP="007675C3">
      <w:pPr>
        <w:pStyle w:val="Cuerpodeltexto20"/>
        <w:spacing w:after="0" w:line="276" w:lineRule="auto"/>
        <w:ind w:left="0"/>
        <w:jc w:val="both"/>
        <w:rPr>
          <w:i w:val="0"/>
          <w:sz w:val="24"/>
          <w:szCs w:val="24"/>
          <w:lang w:val="es-ES" w:eastAsia="es-ES" w:bidi="es-ES"/>
        </w:rPr>
      </w:pPr>
    </w:p>
    <w:p w14:paraId="0620708B" w14:textId="6E70C893" w:rsidR="00B04482" w:rsidRPr="007675C3" w:rsidRDefault="00B04482" w:rsidP="007675C3">
      <w:pPr>
        <w:pStyle w:val="Cuerpodeltexto20"/>
        <w:spacing w:after="0" w:line="276" w:lineRule="auto"/>
        <w:ind w:left="0"/>
        <w:jc w:val="both"/>
        <w:rPr>
          <w:i w:val="0"/>
          <w:sz w:val="24"/>
          <w:szCs w:val="24"/>
          <w:lang w:val="es-ES" w:eastAsia="es-ES" w:bidi="es-ES"/>
        </w:rPr>
      </w:pPr>
      <w:r w:rsidRPr="007675C3">
        <w:rPr>
          <w:i w:val="0"/>
          <w:sz w:val="24"/>
          <w:szCs w:val="24"/>
          <w:lang w:val="es-ES" w:eastAsia="es-ES" w:bidi="es-ES"/>
        </w:rPr>
        <w:t xml:space="preserve">Se trata de </w:t>
      </w:r>
      <w:proofErr w:type="spellStart"/>
      <w:r w:rsidR="000C0F3E">
        <w:rPr>
          <w:i w:val="0"/>
          <w:sz w:val="24"/>
          <w:szCs w:val="24"/>
          <w:lang w:val="es-ES" w:eastAsia="es-ES" w:bidi="es-ES"/>
        </w:rPr>
        <w:t>JCV</w:t>
      </w:r>
      <w:proofErr w:type="spellEnd"/>
      <w:r w:rsidRPr="007675C3">
        <w:rPr>
          <w:i w:val="0"/>
          <w:sz w:val="24"/>
          <w:szCs w:val="24"/>
          <w:lang w:val="es-ES" w:eastAsia="es-ES" w:bidi="es-ES"/>
        </w:rPr>
        <w:t xml:space="preserve">, identificado con cédula de ciudadanía Nro. </w:t>
      </w:r>
      <w:r w:rsidR="00C15C22">
        <w:rPr>
          <w:i w:val="0"/>
          <w:sz w:val="24"/>
          <w:szCs w:val="24"/>
          <w:lang w:val="es-ES" w:eastAsia="es-ES" w:bidi="es-ES"/>
        </w:rPr>
        <w:t>…</w:t>
      </w:r>
      <w:r w:rsidRPr="007675C3">
        <w:rPr>
          <w:i w:val="0"/>
          <w:sz w:val="24"/>
          <w:szCs w:val="24"/>
          <w:lang w:val="es-ES" w:eastAsia="es-ES" w:bidi="es-ES"/>
        </w:rPr>
        <w:t xml:space="preserve"> de Santa Rosa de Cabal, nacido el 4 de mayo de 1988 en Cali, Valle del Cauca, es hijo de María Lucena y Jorge Enrique, de ocupación comerciante. </w:t>
      </w:r>
    </w:p>
    <w:p w14:paraId="258A3C18" w14:textId="77777777" w:rsidR="00B04482" w:rsidRPr="007675C3" w:rsidRDefault="00B04482" w:rsidP="007675C3">
      <w:pPr>
        <w:pStyle w:val="Cuerpodeltexto20"/>
        <w:spacing w:after="0" w:line="276" w:lineRule="auto"/>
        <w:ind w:left="0"/>
        <w:jc w:val="both"/>
        <w:rPr>
          <w:i w:val="0"/>
          <w:sz w:val="24"/>
          <w:szCs w:val="24"/>
          <w:lang w:val="es-ES" w:eastAsia="es-ES" w:bidi="es-ES"/>
        </w:rPr>
      </w:pPr>
    </w:p>
    <w:p w14:paraId="43303604" w14:textId="77777777" w:rsidR="00B04482" w:rsidRPr="007675C3" w:rsidRDefault="00B04482" w:rsidP="007675C3">
      <w:pPr>
        <w:pStyle w:val="Cuerpodeltexto20"/>
        <w:spacing w:after="0" w:line="276" w:lineRule="auto"/>
        <w:ind w:left="0"/>
        <w:jc w:val="both"/>
        <w:rPr>
          <w:i w:val="0"/>
          <w:sz w:val="24"/>
          <w:szCs w:val="24"/>
          <w:lang w:val="es-ES" w:eastAsia="es-ES" w:bidi="es-ES"/>
        </w:rPr>
      </w:pPr>
    </w:p>
    <w:p w14:paraId="2B95145E" w14:textId="77777777" w:rsidR="00B04482" w:rsidRPr="007675C3" w:rsidRDefault="00B04482" w:rsidP="007675C3">
      <w:pPr>
        <w:pStyle w:val="Cuerpodeltexto20"/>
        <w:spacing w:after="0" w:line="276" w:lineRule="auto"/>
        <w:ind w:left="0"/>
        <w:jc w:val="center"/>
        <w:rPr>
          <w:b/>
          <w:i w:val="0"/>
          <w:sz w:val="24"/>
          <w:szCs w:val="24"/>
          <w:lang w:val="es-ES" w:eastAsia="es-ES" w:bidi="es-ES"/>
        </w:rPr>
      </w:pPr>
      <w:r w:rsidRPr="007675C3">
        <w:rPr>
          <w:b/>
          <w:i w:val="0"/>
          <w:sz w:val="24"/>
          <w:szCs w:val="24"/>
          <w:lang w:val="es-ES" w:eastAsia="es-ES" w:bidi="es-ES"/>
        </w:rPr>
        <w:t>4. SOBRE LA DECISIÓN IMPUGNADA</w:t>
      </w:r>
    </w:p>
    <w:p w14:paraId="6B9D836E" w14:textId="77777777" w:rsidR="007675C3" w:rsidRDefault="007675C3" w:rsidP="007675C3">
      <w:pPr>
        <w:pStyle w:val="Cuerpodeltexto20"/>
        <w:spacing w:after="0" w:line="276" w:lineRule="auto"/>
        <w:ind w:left="0"/>
        <w:jc w:val="both"/>
        <w:rPr>
          <w:i w:val="0"/>
          <w:sz w:val="24"/>
          <w:szCs w:val="24"/>
          <w:lang w:val="es-ES" w:eastAsia="es-ES" w:bidi="es-ES"/>
        </w:rPr>
      </w:pPr>
    </w:p>
    <w:p w14:paraId="113B169E" w14:textId="77777777" w:rsidR="00B04482" w:rsidRPr="007675C3" w:rsidRDefault="00516485" w:rsidP="007675C3">
      <w:pPr>
        <w:pStyle w:val="Cuerpodeltexto20"/>
        <w:spacing w:after="0" w:line="276" w:lineRule="auto"/>
        <w:ind w:left="0"/>
        <w:jc w:val="both"/>
        <w:rPr>
          <w:i w:val="0"/>
          <w:sz w:val="24"/>
          <w:szCs w:val="24"/>
          <w:lang w:val="es-ES" w:eastAsia="es-ES" w:bidi="es-ES"/>
        </w:rPr>
      </w:pPr>
      <w:r w:rsidRPr="007675C3">
        <w:rPr>
          <w:i w:val="0"/>
          <w:sz w:val="24"/>
          <w:szCs w:val="24"/>
          <w:lang w:val="es-ES" w:eastAsia="es-ES" w:bidi="es-ES"/>
        </w:rPr>
        <w:lastRenderedPageBreak/>
        <w:t>(Sinopsis</w:t>
      </w:r>
      <w:r w:rsidR="00272003" w:rsidRPr="007675C3">
        <w:rPr>
          <w:i w:val="0"/>
          <w:sz w:val="24"/>
          <w:szCs w:val="24"/>
          <w:lang w:val="es-ES" w:eastAsia="es-ES" w:bidi="es-ES"/>
        </w:rPr>
        <w:t xml:space="preserve">) </w:t>
      </w:r>
    </w:p>
    <w:p w14:paraId="22DF7548" w14:textId="77777777" w:rsidR="00272003" w:rsidRPr="007675C3" w:rsidRDefault="00272003" w:rsidP="007675C3">
      <w:pPr>
        <w:pStyle w:val="Cuerpodeltexto20"/>
        <w:spacing w:after="0" w:line="276" w:lineRule="auto"/>
        <w:ind w:left="720"/>
        <w:jc w:val="both"/>
        <w:rPr>
          <w:i w:val="0"/>
          <w:sz w:val="24"/>
          <w:szCs w:val="24"/>
          <w:lang w:val="es-ES" w:eastAsia="es-ES" w:bidi="es-ES"/>
        </w:rPr>
      </w:pPr>
    </w:p>
    <w:p w14:paraId="71A30260" w14:textId="77777777" w:rsidR="00BC6CFD" w:rsidRPr="007675C3" w:rsidRDefault="00BC6CFD"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El art</w:t>
      </w:r>
      <w:r w:rsidR="00E66D15" w:rsidRPr="007675C3">
        <w:rPr>
          <w:i w:val="0"/>
          <w:sz w:val="24"/>
          <w:szCs w:val="24"/>
          <w:lang w:val="es-ES" w:eastAsia="es-ES" w:bidi="es-ES"/>
        </w:rPr>
        <w:t xml:space="preserve">ículo 381 del CPP establece que para el </w:t>
      </w:r>
      <w:proofErr w:type="spellStart"/>
      <w:r w:rsidR="00E66D15" w:rsidRPr="007675C3">
        <w:rPr>
          <w:i w:val="0"/>
          <w:sz w:val="24"/>
          <w:szCs w:val="24"/>
          <w:lang w:val="es-ES" w:eastAsia="es-ES" w:bidi="es-ES"/>
        </w:rPr>
        <w:t>proferimiento</w:t>
      </w:r>
      <w:proofErr w:type="spellEnd"/>
      <w:r w:rsidR="00E66D15" w:rsidRPr="007675C3">
        <w:rPr>
          <w:i w:val="0"/>
          <w:sz w:val="24"/>
          <w:szCs w:val="24"/>
          <w:lang w:val="es-ES" w:eastAsia="es-ES" w:bidi="es-ES"/>
        </w:rPr>
        <w:t xml:space="preserve"> de una condena, debe existir el convencimiento, más allá de toda duda sobre la responsabilidad del procesado, con fundamento en las pruebas practicadas en el juicio. </w:t>
      </w:r>
    </w:p>
    <w:p w14:paraId="159F180F" w14:textId="77777777" w:rsidR="00E66D15" w:rsidRPr="007675C3" w:rsidRDefault="00E66D15" w:rsidP="007675C3">
      <w:pPr>
        <w:pStyle w:val="Cuerpodeltexto20"/>
        <w:spacing w:after="0" w:line="276" w:lineRule="auto"/>
        <w:ind w:left="0"/>
        <w:jc w:val="both"/>
        <w:rPr>
          <w:i w:val="0"/>
          <w:sz w:val="24"/>
          <w:szCs w:val="24"/>
          <w:lang w:val="es-ES" w:eastAsia="es-ES" w:bidi="es-ES"/>
        </w:rPr>
      </w:pPr>
    </w:p>
    <w:p w14:paraId="136AC29B" w14:textId="77777777" w:rsidR="00E66D15" w:rsidRPr="007675C3" w:rsidRDefault="00E66D15"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En el presente asunto se tiene </w:t>
      </w:r>
      <w:r w:rsidR="00272003" w:rsidRPr="007675C3">
        <w:rPr>
          <w:i w:val="0"/>
          <w:sz w:val="24"/>
          <w:szCs w:val="24"/>
          <w:lang w:val="es-ES" w:eastAsia="es-ES" w:bidi="es-ES"/>
        </w:rPr>
        <w:t>que tant</w:t>
      </w:r>
      <w:r w:rsidR="00516485" w:rsidRPr="007675C3">
        <w:rPr>
          <w:i w:val="0"/>
          <w:sz w:val="24"/>
          <w:szCs w:val="24"/>
          <w:lang w:val="es-ES" w:eastAsia="es-ES" w:bidi="es-ES"/>
        </w:rPr>
        <w:t>o la muerte del menor, como las</w:t>
      </w:r>
      <w:r w:rsidR="00BC6CFD" w:rsidRPr="007675C3">
        <w:rPr>
          <w:i w:val="0"/>
          <w:sz w:val="24"/>
          <w:szCs w:val="24"/>
          <w:lang w:val="es-ES" w:eastAsia="es-ES" w:bidi="es-ES"/>
        </w:rPr>
        <w:t xml:space="preserve"> lesiones </w:t>
      </w:r>
      <w:r w:rsidRPr="007675C3">
        <w:rPr>
          <w:i w:val="0"/>
          <w:sz w:val="24"/>
          <w:szCs w:val="24"/>
          <w:lang w:val="es-ES" w:eastAsia="es-ES" w:bidi="es-ES"/>
        </w:rPr>
        <w:t xml:space="preserve">ocasionadas al señor </w:t>
      </w:r>
      <w:r w:rsidR="00516485" w:rsidRPr="007675C3">
        <w:rPr>
          <w:i w:val="0"/>
          <w:sz w:val="24"/>
          <w:szCs w:val="24"/>
          <w:lang w:val="es-ES" w:eastAsia="es-ES" w:bidi="es-ES"/>
        </w:rPr>
        <w:t>Jesús</w:t>
      </w:r>
      <w:r w:rsidR="00F506BF" w:rsidRPr="007675C3">
        <w:rPr>
          <w:i w:val="0"/>
          <w:sz w:val="24"/>
          <w:szCs w:val="24"/>
          <w:lang w:val="es-ES" w:eastAsia="es-ES" w:bidi="es-ES"/>
        </w:rPr>
        <w:t xml:space="preserve"> </w:t>
      </w:r>
      <w:r w:rsidRPr="007675C3">
        <w:rPr>
          <w:i w:val="0"/>
          <w:sz w:val="24"/>
          <w:szCs w:val="24"/>
          <w:lang w:val="es-ES" w:eastAsia="es-ES" w:bidi="es-ES"/>
        </w:rPr>
        <w:t xml:space="preserve">Edgar Quintero Hurtado, </w:t>
      </w:r>
      <w:r w:rsidR="00BC6CFD" w:rsidRPr="007675C3">
        <w:rPr>
          <w:i w:val="0"/>
          <w:sz w:val="24"/>
          <w:szCs w:val="24"/>
          <w:lang w:val="es-ES" w:eastAsia="es-ES" w:bidi="es-ES"/>
        </w:rPr>
        <w:t>no fueron</w:t>
      </w:r>
      <w:r w:rsidR="00272003" w:rsidRPr="007675C3">
        <w:rPr>
          <w:i w:val="0"/>
          <w:sz w:val="24"/>
          <w:szCs w:val="24"/>
          <w:lang w:val="es-ES" w:eastAsia="es-ES" w:bidi="es-ES"/>
        </w:rPr>
        <w:t xml:space="preserve"> tema de debate en el juicio pues las es</w:t>
      </w:r>
      <w:r w:rsidRPr="007675C3">
        <w:rPr>
          <w:i w:val="0"/>
          <w:sz w:val="24"/>
          <w:szCs w:val="24"/>
          <w:lang w:val="es-ES" w:eastAsia="es-ES" w:bidi="es-ES"/>
        </w:rPr>
        <w:t xml:space="preserve">tipulaciones probatorias realizadas por la FGN y la defensa, permiten dar por probado </w:t>
      </w:r>
      <w:r w:rsidR="00BC6CFD" w:rsidRPr="007675C3">
        <w:rPr>
          <w:i w:val="0"/>
          <w:sz w:val="24"/>
          <w:szCs w:val="24"/>
          <w:lang w:val="es-ES" w:eastAsia="es-ES" w:bidi="es-ES"/>
        </w:rPr>
        <w:t xml:space="preserve">que la muerte </w:t>
      </w:r>
      <w:r w:rsidR="00272003" w:rsidRPr="007675C3">
        <w:rPr>
          <w:i w:val="0"/>
          <w:sz w:val="24"/>
          <w:szCs w:val="24"/>
          <w:lang w:val="es-ES" w:eastAsia="es-ES" w:bidi="es-ES"/>
        </w:rPr>
        <w:t xml:space="preserve">de </w:t>
      </w:r>
      <w:r w:rsidRPr="007675C3">
        <w:rPr>
          <w:i w:val="0"/>
          <w:sz w:val="24"/>
          <w:szCs w:val="24"/>
          <w:lang w:val="es-ES" w:eastAsia="es-ES" w:bidi="es-ES"/>
        </w:rPr>
        <w:t>E</w:t>
      </w:r>
      <w:r w:rsidR="001356D9" w:rsidRPr="007675C3">
        <w:rPr>
          <w:i w:val="0"/>
          <w:sz w:val="24"/>
          <w:szCs w:val="24"/>
          <w:lang w:val="es-ES" w:eastAsia="es-ES" w:bidi="es-ES"/>
        </w:rPr>
        <w:t>JVM</w:t>
      </w:r>
      <w:r w:rsidR="00272003" w:rsidRPr="007675C3">
        <w:rPr>
          <w:i w:val="0"/>
          <w:sz w:val="24"/>
          <w:szCs w:val="24"/>
          <w:lang w:val="es-ES" w:eastAsia="es-ES" w:bidi="es-ES"/>
        </w:rPr>
        <w:t xml:space="preserve"> </w:t>
      </w:r>
      <w:r w:rsidRPr="007675C3">
        <w:rPr>
          <w:i w:val="0"/>
          <w:sz w:val="24"/>
          <w:szCs w:val="24"/>
          <w:lang w:val="es-ES" w:eastAsia="es-ES" w:bidi="es-ES"/>
        </w:rPr>
        <w:t xml:space="preserve">ocurrió a causa de las </w:t>
      </w:r>
      <w:r w:rsidR="00BC6CFD" w:rsidRPr="007675C3">
        <w:rPr>
          <w:i w:val="0"/>
          <w:sz w:val="24"/>
          <w:szCs w:val="24"/>
          <w:lang w:val="es-ES" w:eastAsia="es-ES" w:bidi="es-ES"/>
        </w:rPr>
        <w:t>heridas</w:t>
      </w:r>
      <w:r w:rsidRPr="007675C3">
        <w:rPr>
          <w:i w:val="0"/>
          <w:sz w:val="24"/>
          <w:szCs w:val="24"/>
          <w:lang w:val="es-ES" w:eastAsia="es-ES" w:bidi="es-ES"/>
        </w:rPr>
        <w:t xml:space="preserve"> producidas con </w:t>
      </w:r>
      <w:r w:rsidR="00BC6CFD" w:rsidRPr="007675C3">
        <w:rPr>
          <w:i w:val="0"/>
          <w:sz w:val="24"/>
          <w:szCs w:val="24"/>
          <w:lang w:val="es-ES" w:eastAsia="es-ES" w:bidi="es-ES"/>
        </w:rPr>
        <w:t>proyectiles arma</w:t>
      </w:r>
      <w:r w:rsidRPr="007675C3">
        <w:rPr>
          <w:i w:val="0"/>
          <w:sz w:val="24"/>
          <w:szCs w:val="24"/>
          <w:lang w:val="es-ES" w:eastAsia="es-ES" w:bidi="es-ES"/>
        </w:rPr>
        <w:t xml:space="preserve"> de fuego, y la manera de la misma fue un homicidio. En tal sentido, se allegó </w:t>
      </w:r>
      <w:r w:rsidR="00BC6CFD" w:rsidRPr="007675C3">
        <w:rPr>
          <w:i w:val="0"/>
          <w:sz w:val="24"/>
          <w:szCs w:val="24"/>
          <w:lang w:val="es-ES" w:eastAsia="es-ES" w:bidi="es-ES"/>
        </w:rPr>
        <w:t xml:space="preserve">el informe pericial de necropsia de fecha 22/11/2013 suscrito por el médico forense </w:t>
      </w:r>
      <w:r w:rsidRPr="007675C3">
        <w:rPr>
          <w:i w:val="0"/>
          <w:sz w:val="24"/>
          <w:szCs w:val="24"/>
          <w:lang w:val="es-ES" w:eastAsia="es-ES" w:bidi="es-ES"/>
        </w:rPr>
        <w:t xml:space="preserve">Gabriel Andrés Díaz </w:t>
      </w:r>
      <w:proofErr w:type="spellStart"/>
      <w:r w:rsidRPr="007675C3">
        <w:rPr>
          <w:i w:val="0"/>
          <w:sz w:val="24"/>
          <w:szCs w:val="24"/>
          <w:lang w:val="es-ES" w:eastAsia="es-ES" w:bidi="es-ES"/>
        </w:rPr>
        <w:t>Betancurt</w:t>
      </w:r>
      <w:proofErr w:type="spellEnd"/>
      <w:r w:rsidR="00272003" w:rsidRPr="007675C3">
        <w:rPr>
          <w:i w:val="0"/>
          <w:sz w:val="24"/>
          <w:szCs w:val="24"/>
          <w:lang w:val="es-ES" w:eastAsia="es-ES" w:bidi="es-ES"/>
        </w:rPr>
        <w:t xml:space="preserve">, donde se describieron las lesiones que presentaba la </w:t>
      </w:r>
      <w:r w:rsidR="00516485" w:rsidRPr="007675C3">
        <w:rPr>
          <w:i w:val="0"/>
          <w:sz w:val="24"/>
          <w:szCs w:val="24"/>
          <w:lang w:val="es-ES" w:eastAsia="es-ES" w:bidi="es-ES"/>
        </w:rPr>
        <w:t>víctima</w:t>
      </w:r>
      <w:r w:rsidR="00272003" w:rsidRPr="007675C3">
        <w:rPr>
          <w:i w:val="0"/>
          <w:sz w:val="24"/>
          <w:szCs w:val="24"/>
          <w:lang w:val="es-ES" w:eastAsia="es-ES" w:bidi="es-ES"/>
        </w:rPr>
        <w:t>.</w:t>
      </w:r>
    </w:p>
    <w:p w14:paraId="01B86EE8" w14:textId="77777777" w:rsidR="00E66D15" w:rsidRPr="007675C3" w:rsidRDefault="00E66D15" w:rsidP="007675C3">
      <w:pPr>
        <w:pStyle w:val="Cuerpodeltexto20"/>
        <w:spacing w:after="0" w:line="276" w:lineRule="auto"/>
        <w:ind w:left="0"/>
        <w:jc w:val="both"/>
        <w:rPr>
          <w:i w:val="0"/>
          <w:sz w:val="24"/>
          <w:szCs w:val="24"/>
          <w:lang w:val="es-ES" w:eastAsia="es-ES" w:bidi="es-ES"/>
        </w:rPr>
      </w:pPr>
    </w:p>
    <w:p w14:paraId="1B836F68" w14:textId="77777777" w:rsidR="00A3494B" w:rsidRPr="007675C3" w:rsidRDefault="00E66D15"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Al señor Quintero Hurtado, </w:t>
      </w:r>
      <w:r w:rsidR="001356D9" w:rsidRPr="007675C3">
        <w:rPr>
          <w:i w:val="0"/>
          <w:sz w:val="24"/>
          <w:szCs w:val="24"/>
          <w:lang w:val="es-ES" w:eastAsia="es-ES" w:bidi="es-ES"/>
        </w:rPr>
        <w:t xml:space="preserve">le fueron </w:t>
      </w:r>
      <w:r w:rsidRPr="007675C3">
        <w:rPr>
          <w:i w:val="0"/>
          <w:sz w:val="24"/>
          <w:szCs w:val="24"/>
          <w:lang w:val="es-ES" w:eastAsia="es-ES" w:bidi="es-ES"/>
        </w:rPr>
        <w:t xml:space="preserve">generadas las siguientes lesiones: i) </w:t>
      </w:r>
      <w:r w:rsidR="00BC6CFD" w:rsidRPr="007675C3">
        <w:rPr>
          <w:i w:val="0"/>
          <w:sz w:val="24"/>
          <w:szCs w:val="24"/>
          <w:lang w:val="es-ES" w:eastAsia="es-ES" w:bidi="es-ES"/>
        </w:rPr>
        <w:t xml:space="preserve">una cicatriz lineal de 0.8 </w:t>
      </w:r>
      <w:proofErr w:type="spellStart"/>
      <w:r w:rsidR="00BC6CFD" w:rsidRPr="007675C3">
        <w:rPr>
          <w:i w:val="0"/>
          <w:sz w:val="24"/>
          <w:szCs w:val="24"/>
          <w:lang w:val="es-ES" w:eastAsia="es-ES" w:bidi="es-ES"/>
        </w:rPr>
        <w:t>cms</w:t>
      </w:r>
      <w:proofErr w:type="spellEnd"/>
      <w:r w:rsidR="00BC6CFD" w:rsidRPr="007675C3">
        <w:rPr>
          <w:i w:val="0"/>
          <w:sz w:val="24"/>
          <w:szCs w:val="24"/>
          <w:lang w:val="es-ES" w:eastAsia="es-ES" w:bidi="es-ES"/>
        </w:rPr>
        <w:t xml:space="preserve"> de longitud</w:t>
      </w:r>
      <w:r w:rsidRPr="007675C3">
        <w:rPr>
          <w:i w:val="0"/>
          <w:sz w:val="24"/>
          <w:szCs w:val="24"/>
          <w:lang w:val="es-ES" w:eastAsia="es-ES" w:bidi="es-ES"/>
        </w:rPr>
        <w:t xml:space="preserve"> en el miembro superior</w:t>
      </w:r>
      <w:r w:rsidR="00BC6CFD" w:rsidRPr="007675C3">
        <w:rPr>
          <w:i w:val="0"/>
          <w:sz w:val="24"/>
          <w:szCs w:val="24"/>
          <w:lang w:val="es-ES" w:eastAsia="es-ES" w:bidi="es-ES"/>
        </w:rPr>
        <w:t>, localizada en el brazo derecho a nivel del tercio d</w:t>
      </w:r>
      <w:r w:rsidRPr="007675C3">
        <w:rPr>
          <w:i w:val="0"/>
          <w:sz w:val="24"/>
          <w:szCs w:val="24"/>
          <w:lang w:val="es-ES" w:eastAsia="es-ES" w:bidi="es-ES"/>
        </w:rPr>
        <w:t xml:space="preserve">istal, sobre la cara posterior; ii) </w:t>
      </w:r>
      <w:r w:rsidR="00BC6CFD" w:rsidRPr="007675C3">
        <w:rPr>
          <w:i w:val="0"/>
          <w:sz w:val="24"/>
          <w:szCs w:val="24"/>
          <w:lang w:val="es-ES" w:eastAsia="es-ES" w:bidi="es-ES"/>
        </w:rPr>
        <w:t xml:space="preserve">cicatriz ovalada de 0.3 x 0.2 </w:t>
      </w:r>
      <w:proofErr w:type="spellStart"/>
      <w:r w:rsidR="00BC6CFD" w:rsidRPr="007675C3">
        <w:rPr>
          <w:i w:val="0"/>
          <w:sz w:val="24"/>
          <w:szCs w:val="24"/>
          <w:lang w:val="es-ES" w:eastAsia="es-ES" w:bidi="es-ES"/>
        </w:rPr>
        <w:t>cms</w:t>
      </w:r>
      <w:proofErr w:type="spellEnd"/>
      <w:r w:rsidR="00BC6CFD" w:rsidRPr="007675C3">
        <w:rPr>
          <w:i w:val="0"/>
          <w:sz w:val="24"/>
          <w:szCs w:val="24"/>
          <w:lang w:val="es-ES" w:eastAsia="es-ES" w:bidi="es-ES"/>
        </w:rPr>
        <w:t xml:space="preserve"> de diámetro localizada en el brazo derecho a nivel del tercio distal sobre la c</w:t>
      </w:r>
      <w:r w:rsidRPr="007675C3">
        <w:rPr>
          <w:i w:val="0"/>
          <w:sz w:val="24"/>
          <w:szCs w:val="24"/>
          <w:lang w:val="es-ES" w:eastAsia="es-ES" w:bidi="es-ES"/>
        </w:rPr>
        <w:t xml:space="preserve">ara posterior; y iii) </w:t>
      </w:r>
      <w:r w:rsidR="00BC6CFD" w:rsidRPr="007675C3">
        <w:rPr>
          <w:i w:val="0"/>
          <w:sz w:val="24"/>
          <w:szCs w:val="24"/>
          <w:lang w:val="es-ES" w:eastAsia="es-ES" w:bidi="es-ES"/>
        </w:rPr>
        <w:t xml:space="preserve">cicatriz lineal 2.0 </w:t>
      </w:r>
      <w:proofErr w:type="spellStart"/>
      <w:r w:rsidR="00BC6CFD" w:rsidRPr="007675C3">
        <w:rPr>
          <w:i w:val="0"/>
          <w:sz w:val="24"/>
          <w:szCs w:val="24"/>
          <w:lang w:val="es-ES" w:eastAsia="es-ES" w:bidi="es-ES"/>
        </w:rPr>
        <w:t>cms</w:t>
      </w:r>
      <w:proofErr w:type="spellEnd"/>
      <w:r w:rsidR="00BC6CFD" w:rsidRPr="007675C3">
        <w:rPr>
          <w:i w:val="0"/>
          <w:sz w:val="24"/>
          <w:szCs w:val="24"/>
          <w:lang w:val="es-ES" w:eastAsia="es-ES" w:bidi="es-ES"/>
        </w:rPr>
        <w:t xml:space="preserve"> de longitud</w:t>
      </w:r>
      <w:r w:rsidRPr="007675C3">
        <w:rPr>
          <w:i w:val="0"/>
          <w:sz w:val="24"/>
          <w:szCs w:val="24"/>
          <w:lang w:val="es-ES" w:eastAsia="es-ES" w:bidi="es-ES"/>
        </w:rPr>
        <w:t>, en el miembro inferior,</w:t>
      </w:r>
      <w:r w:rsidR="00BC6CFD" w:rsidRPr="007675C3">
        <w:rPr>
          <w:i w:val="0"/>
          <w:sz w:val="24"/>
          <w:szCs w:val="24"/>
          <w:lang w:val="es-ES" w:eastAsia="es-ES" w:bidi="es-ES"/>
        </w:rPr>
        <w:t xml:space="preserve"> localizada en el tal</w:t>
      </w:r>
      <w:r w:rsidRPr="007675C3">
        <w:rPr>
          <w:i w:val="0"/>
          <w:sz w:val="24"/>
          <w:szCs w:val="24"/>
          <w:lang w:val="es-ES" w:eastAsia="es-ES" w:bidi="es-ES"/>
        </w:rPr>
        <w:t xml:space="preserve">ón derecho sobre la cara medial. </w:t>
      </w:r>
      <w:r w:rsidR="00516485" w:rsidRPr="007675C3">
        <w:rPr>
          <w:i w:val="0"/>
          <w:sz w:val="24"/>
          <w:szCs w:val="24"/>
          <w:lang w:val="es-ES" w:eastAsia="es-ES" w:bidi="es-ES"/>
        </w:rPr>
        <w:t>Las mismas</w:t>
      </w:r>
      <w:r w:rsidRPr="007675C3">
        <w:rPr>
          <w:i w:val="0"/>
          <w:sz w:val="24"/>
          <w:szCs w:val="24"/>
          <w:lang w:val="es-ES" w:eastAsia="es-ES" w:bidi="es-ES"/>
        </w:rPr>
        <w:t xml:space="preserve"> </w:t>
      </w:r>
      <w:r w:rsidR="00BC6CFD" w:rsidRPr="007675C3">
        <w:rPr>
          <w:i w:val="0"/>
          <w:sz w:val="24"/>
          <w:szCs w:val="24"/>
          <w:lang w:val="es-ES" w:eastAsia="es-ES" w:bidi="es-ES"/>
        </w:rPr>
        <w:t xml:space="preserve">tuvieron como mecanismo traumático de lesión </w:t>
      </w:r>
      <w:r w:rsidR="00A3494B" w:rsidRPr="007675C3">
        <w:rPr>
          <w:i w:val="0"/>
          <w:sz w:val="24"/>
          <w:szCs w:val="24"/>
          <w:lang w:val="es-ES" w:eastAsia="es-ES" w:bidi="es-ES"/>
        </w:rPr>
        <w:t>“</w:t>
      </w:r>
      <w:r w:rsidR="00BC6CFD" w:rsidRPr="007675C3">
        <w:rPr>
          <w:i w:val="0"/>
          <w:sz w:val="24"/>
          <w:szCs w:val="24"/>
          <w:lang w:val="es-ES" w:eastAsia="es-ES" w:bidi="es-ES"/>
        </w:rPr>
        <w:t>proyectil de arma de fuego de carga múltiple</w:t>
      </w:r>
      <w:r w:rsidR="00A3494B" w:rsidRPr="007675C3">
        <w:rPr>
          <w:i w:val="0"/>
          <w:sz w:val="24"/>
          <w:szCs w:val="24"/>
          <w:lang w:val="es-ES" w:eastAsia="es-ES" w:bidi="es-ES"/>
        </w:rPr>
        <w:t>”, lo cual ocasionó u</w:t>
      </w:r>
      <w:r w:rsidR="00BC6CFD" w:rsidRPr="007675C3">
        <w:rPr>
          <w:i w:val="0"/>
          <w:sz w:val="24"/>
          <w:szCs w:val="24"/>
          <w:lang w:val="es-ES" w:eastAsia="es-ES" w:bidi="es-ES"/>
        </w:rPr>
        <w:t>na incapacidad de 10 días</w:t>
      </w:r>
      <w:r w:rsidR="00A3494B" w:rsidRPr="007675C3">
        <w:rPr>
          <w:i w:val="0"/>
          <w:sz w:val="24"/>
          <w:szCs w:val="24"/>
          <w:lang w:val="es-ES" w:eastAsia="es-ES" w:bidi="es-ES"/>
        </w:rPr>
        <w:t>, sin secuelas médico legales, tal y como obra en el informe</w:t>
      </w:r>
      <w:r w:rsidR="00BC6CFD" w:rsidRPr="007675C3">
        <w:rPr>
          <w:i w:val="0"/>
          <w:sz w:val="24"/>
          <w:szCs w:val="24"/>
          <w:lang w:val="es-ES" w:eastAsia="es-ES" w:bidi="es-ES"/>
        </w:rPr>
        <w:t xml:space="preserve"> pericial de clínica forense de fecha 14/02/14, </w:t>
      </w:r>
      <w:r w:rsidR="00A3494B" w:rsidRPr="007675C3">
        <w:rPr>
          <w:i w:val="0"/>
          <w:sz w:val="24"/>
          <w:szCs w:val="24"/>
          <w:lang w:val="es-ES" w:eastAsia="es-ES" w:bidi="es-ES"/>
        </w:rPr>
        <w:t xml:space="preserve">suscrito por el doctor José Fernando Serna Ríos. </w:t>
      </w:r>
    </w:p>
    <w:p w14:paraId="1C55BA4F" w14:textId="77777777" w:rsidR="00A3494B" w:rsidRPr="007675C3" w:rsidRDefault="00A3494B" w:rsidP="007675C3">
      <w:pPr>
        <w:pStyle w:val="Cuerpodeltexto20"/>
        <w:spacing w:after="0" w:line="276" w:lineRule="auto"/>
        <w:ind w:left="0"/>
        <w:jc w:val="both"/>
        <w:rPr>
          <w:i w:val="0"/>
          <w:sz w:val="24"/>
          <w:szCs w:val="24"/>
          <w:lang w:val="es-ES" w:eastAsia="es-ES" w:bidi="es-ES"/>
        </w:rPr>
      </w:pPr>
    </w:p>
    <w:p w14:paraId="1FD924CB" w14:textId="77777777" w:rsidR="00BC6CFD" w:rsidRPr="007675C3" w:rsidRDefault="00516485"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Se allegó</w:t>
      </w:r>
      <w:r w:rsidR="001356D9" w:rsidRPr="007675C3">
        <w:rPr>
          <w:i w:val="0"/>
          <w:sz w:val="24"/>
          <w:szCs w:val="24"/>
          <w:lang w:val="es-ES" w:eastAsia="es-ES" w:bidi="es-ES"/>
        </w:rPr>
        <w:t xml:space="preserve"> el </w:t>
      </w:r>
      <w:r w:rsidR="00BC6CFD" w:rsidRPr="007675C3">
        <w:rPr>
          <w:i w:val="0"/>
          <w:sz w:val="24"/>
          <w:szCs w:val="24"/>
          <w:lang w:val="es-ES" w:eastAsia="es-ES" w:bidi="es-ES"/>
        </w:rPr>
        <w:t>registro civil de defunción c</w:t>
      </w:r>
      <w:r w:rsidR="00A3494B" w:rsidRPr="007675C3">
        <w:rPr>
          <w:i w:val="0"/>
          <w:sz w:val="24"/>
          <w:szCs w:val="24"/>
          <w:lang w:val="es-ES" w:eastAsia="es-ES" w:bidi="es-ES"/>
        </w:rPr>
        <w:t xml:space="preserve">on indicativo serial # 07133422, mediante el cual se acredita que el menor </w:t>
      </w:r>
      <w:r w:rsidR="001356D9" w:rsidRPr="007675C3">
        <w:rPr>
          <w:i w:val="0"/>
          <w:sz w:val="24"/>
          <w:szCs w:val="24"/>
          <w:lang w:val="es-ES" w:eastAsia="es-ES" w:bidi="es-ES"/>
        </w:rPr>
        <w:t xml:space="preserve">EJVM </w:t>
      </w:r>
      <w:r w:rsidR="00561080" w:rsidRPr="007675C3">
        <w:rPr>
          <w:i w:val="0"/>
          <w:sz w:val="24"/>
          <w:szCs w:val="24"/>
          <w:lang w:val="es-ES" w:eastAsia="es-ES" w:bidi="es-ES"/>
        </w:rPr>
        <w:t xml:space="preserve">murió </w:t>
      </w:r>
      <w:r w:rsidR="001356D9" w:rsidRPr="007675C3">
        <w:rPr>
          <w:i w:val="0"/>
          <w:sz w:val="24"/>
          <w:szCs w:val="24"/>
          <w:lang w:val="es-ES" w:eastAsia="es-ES" w:bidi="es-ES"/>
        </w:rPr>
        <w:t xml:space="preserve">el </w:t>
      </w:r>
      <w:r w:rsidR="00A3494B" w:rsidRPr="007675C3">
        <w:rPr>
          <w:i w:val="0"/>
          <w:sz w:val="24"/>
          <w:szCs w:val="24"/>
          <w:lang w:val="es-ES" w:eastAsia="es-ES" w:bidi="es-ES"/>
        </w:rPr>
        <w:t xml:space="preserve">21/11/2013. Igualmente fue estipulado </w:t>
      </w:r>
      <w:r w:rsidR="00BC6CFD" w:rsidRPr="007675C3">
        <w:rPr>
          <w:i w:val="0"/>
          <w:sz w:val="24"/>
          <w:szCs w:val="24"/>
          <w:lang w:val="es-ES" w:eastAsia="es-ES" w:bidi="es-ES"/>
        </w:rPr>
        <w:t xml:space="preserve">el formato del investigador de campo de fecha 21/11/2013 </w:t>
      </w:r>
      <w:r w:rsidRPr="007675C3">
        <w:rPr>
          <w:i w:val="0"/>
          <w:sz w:val="24"/>
          <w:szCs w:val="24"/>
          <w:lang w:val="es-ES" w:eastAsia="es-ES" w:bidi="es-ES"/>
        </w:rPr>
        <w:t>sobre la</w:t>
      </w:r>
      <w:r w:rsidR="00BC6CFD" w:rsidRPr="007675C3">
        <w:rPr>
          <w:i w:val="0"/>
          <w:sz w:val="24"/>
          <w:szCs w:val="24"/>
          <w:lang w:val="es-ES" w:eastAsia="es-ES" w:bidi="es-ES"/>
        </w:rPr>
        <w:t xml:space="preserve"> inspección técnica a</w:t>
      </w:r>
      <w:r w:rsidR="001356D9" w:rsidRPr="007675C3">
        <w:rPr>
          <w:i w:val="0"/>
          <w:sz w:val="24"/>
          <w:szCs w:val="24"/>
          <w:lang w:val="es-ES" w:eastAsia="es-ES" w:bidi="es-ES"/>
        </w:rPr>
        <w:t xml:space="preserve"> su </w:t>
      </w:r>
      <w:r w:rsidR="00BC6CFD" w:rsidRPr="007675C3">
        <w:rPr>
          <w:i w:val="0"/>
          <w:sz w:val="24"/>
          <w:szCs w:val="24"/>
          <w:lang w:val="es-ES" w:eastAsia="es-ES" w:bidi="es-ES"/>
        </w:rPr>
        <w:t>cadáver</w:t>
      </w:r>
      <w:r w:rsidR="001356D9" w:rsidRPr="007675C3">
        <w:rPr>
          <w:i w:val="0"/>
          <w:sz w:val="24"/>
          <w:szCs w:val="24"/>
          <w:lang w:val="es-ES" w:eastAsia="es-ES" w:bidi="es-ES"/>
        </w:rPr>
        <w:t>.</w:t>
      </w:r>
      <w:r w:rsidR="00A3494B" w:rsidRPr="007675C3">
        <w:rPr>
          <w:i w:val="0"/>
          <w:sz w:val="24"/>
          <w:szCs w:val="24"/>
          <w:lang w:val="es-ES" w:eastAsia="es-ES" w:bidi="es-ES"/>
        </w:rPr>
        <w:t xml:space="preserve"> </w:t>
      </w:r>
    </w:p>
    <w:p w14:paraId="68654D25" w14:textId="77777777" w:rsidR="00BC6CFD" w:rsidRPr="007675C3" w:rsidRDefault="00BC6CFD" w:rsidP="007675C3">
      <w:pPr>
        <w:pStyle w:val="Cuerpodeltexto20"/>
        <w:tabs>
          <w:tab w:val="left" w:pos="862"/>
        </w:tabs>
        <w:spacing w:after="0" w:line="276" w:lineRule="auto"/>
        <w:ind w:left="0" w:firstLine="855"/>
        <w:jc w:val="both"/>
        <w:rPr>
          <w:i w:val="0"/>
          <w:sz w:val="24"/>
          <w:szCs w:val="24"/>
          <w:lang w:val="es-ES" w:eastAsia="es-ES" w:bidi="es-ES"/>
        </w:rPr>
      </w:pPr>
    </w:p>
    <w:p w14:paraId="114D76A3" w14:textId="77777777" w:rsidR="00D80BAC" w:rsidRPr="007675C3" w:rsidRDefault="00516485"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Quedó</w:t>
      </w:r>
      <w:r w:rsidR="001356D9" w:rsidRPr="007675C3">
        <w:rPr>
          <w:i w:val="0"/>
          <w:sz w:val="24"/>
          <w:szCs w:val="24"/>
          <w:lang w:val="es-ES" w:eastAsia="es-ES" w:bidi="es-ES"/>
        </w:rPr>
        <w:t xml:space="preserve"> establecido que los</w:t>
      </w:r>
      <w:r w:rsidR="00561080" w:rsidRPr="007675C3">
        <w:rPr>
          <w:i w:val="0"/>
          <w:sz w:val="24"/>
          <w:szCs w:val="24"/>
          <w:lang w:val="es-ES" w:eastAsia="es-ES" w:bidi="es-ES"/>
        </w:rPr>
        <w:t xml:space="preserve"> </w:t>
      </w:r>
      <w:r w:rsidR="00D80BAC" w:rsidRPr="007675C3">
        <w:rPr>
          <w:i w:val="0"/>
          <w:sz w:val="24"/>
          <w:szCs w:val="24"/>
          <w:lang w:val="es-ES" w:eastAsia="es-ES" w:bidi="es-ES"/>
        </w:rPr>
        <w:t xml:space="preserve">sucesos acontecieron el </w:t>
      </w:r>
      <w:r w:rsidR="00BC6CFD" w:rsidRPr="007675C3">
        <w:rPr>
          <w:i w:val="0"/>
          <w:sz w:val="24"/>
          <w:szCs w:val="24"/>
          <w:lang w:val="es-ES" w:eastAsia="es-ES" w:bidi="es-ES"/>
        </w:rPr>
        <w:t>17 de noviembre del 2013 a las 20:45 horas,</w:t>
      </w:r>
      <w:r w:rsidR="00D80BAC" w:rsidRPr="007675C3">
        <w:rPr>
          <w:i w:val="0"/>
          <w:sz w:val="24"/>
          <w:szCs w:val="24"/>
          <w:lang w:val="es-ES" w:eastAsia="es-ES" w:bidi="es-ES"/>
        </w:rPr>
        <w:t xml:space="preserve"> tal y como lo señalaron </w:t>
      </w:r>
      <w:r w:rsidR="00BC6CFD" w:rsidRPr="007675C3">
        <w:rPr>
          <w:i w:val="0"/>
          <w:sz w:val="24"/>
          <w:szCs w:val="24"/>
          <w:lang w:val="es-ES" w:eastAsia="es-ES" w:bidi="es-ES"/>
        </w:rPr>
        <w:t xml:space="preserve">el menor JMVM, su </w:t>
      </w:r>
      <w:r w:rsidR="00D80BAC" w:rsidRPr="007675C3">
        <w:rPr>
          <w:i w:val="0"/>
          <w:sz w:val="24"/>
          <w:szCs w:val="24"/>
          <w:lang w:val="es-ES" w:eastAsia="es-ES" w:bidi="es-ES"/>
        </w:rPr>
        <w:t>progenit</w:t>
      </w:r>
      <w:r w:rsidR="001356D9" w:rsidRPr="007675C3">
        <w:rPr>
          <w:i w:val="0"/>
          <w:sz w:val="24"/>
          <w:szCs w:val="24"/>
          <w:lang w:val="es-ES" w:eastAsia="es-ES" w:bidi="es-ES"/>
        </w:rPr>
        <w:t xml:space="preserve">ora </w:t>
      </w:r>
      <w:r w:rsidR="00D80BAC" w:rsidRPr="007675C3">
        <w:rPr>
          <w:i w:val="0"/>
          <w:sz w:val="24"/>
          <w:szCs w:val="24"/>
          <w:lang w:val="es-ES" w:eastAsia="es-ES" w:bidi="es-ES"/>
        </w:rPr>
        <w:t xml:space="preserve">Blanca Lorenza Valencia Marín y el señor Jesús Edgar Quintero Hurtado. </w:t>
      </w:r>
    </w:p>
    <w:p w14:paraId="63CCF7CC" w14:textId="77777777" w:rsidR="00D80BAC" w:rsidRPr="007675C3" w:rsidRDefault="00D80BAC" w:rsidP="007675C3">
      <w:pPr>
        <w:pStyle w:val="Cuerpodeltexto20"/>
        <w:spacing w:after="0" w:line="276" w:lineRule="auto"/>
        <w:ind w:left="0"/>
        <w:jc w:val="both"/>
        <w:rPr>
          <w:i w:val="0"/>
          <w:sz w:val="24"/>
          <w:szCs w:val="24"/>
          <w:lang w:val="es-ES" w:eastAsia="es-ES" w:bidi="es-ES"/>
        </w:rPr>
      </w:pPr>
    </w:p>
    <w:p w14:paraId="494B29DF" w14:textId="1EDEA92E" w:rsidR="00516485" w:rsidRPr="007675C3" w:rsidRDefault="00D80BAC"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En cuanto a la</w:t>
      </w:r>
      <w:r w:rsidR="00FD3FF1" w:rsidRPr="007675C3">
        <w:rPr>
          <w:i w:val="0"/>
          <w:sz w:val="24"/>
          <w:szCs w:val="24"/>
          <w:lang w:val="es-ES" w:eastAsia="es-ES" w:bidi="es-ES"/>
        </w:rPr>
        <w:t xml:space="preserve"> existencia de la </w:t>
      </w:r>
      <w:r w:rsidRPr="007675C3">
        <w:rPr>
          <w:i w:val="0"/>
          <w:sz w:val="24"/>
          <w:szCs w:val="24"/>
          <w:lang w:val="es-ES" w:eastAsia="es-ES" w:bidi="es-ES"/>
        </w:rPr>
        <w:t xml:space="preserve">conducta descrita en el artículo </w:t>
      </w:r>
      <w:r w:rsidR="007D189C" w:rsidRPr="007675C3">
        <w:rPr>
          <w:i w:val="0"/>
          <w:sz w:val="24"/>
          <w:szCs w:val="24"/>
          <w:lang w:val="es-ES" w:eastAsia="es-ES" w:bidi="es-ES"/>
        </w:rPr>
        <w:t>365 del CP, se pudo establecer que el s</w:t>
      </w:r>
      <w:r w:rsidR="00791D70" w:rsidRPr="007675C3">
        <w:rPr>
          <w:i w:val="0"/>
          <w:sz w:val="24"/>
          <w:szCs w:val="24"/>
          <w:lang w:val="es-ES" w:eastAsia="es-ES" w:bidi="es-ES"/>
        </w:rPr>
        <w:t xml:space="preserve">eñor </w:t>
      </w:r>
      <w:proofErr w:type="spellStart"/>
      <w:r w:rsidR="000C0F3E">
        <w:rPr>
          <w:i w:val="0"/>
          <w:sz w:val="24"/>
          <w:szCs w:val="24"/>
          <w:lang w:val="es-ES" w:eastAsia="es-ES" w:bidi="es-ES"/>
        </w:rPr>
        <w:t>JCV</w:t>
      </w:r>
      <w:proofErr w:type="spellEnd"/>
      <w:r w:rsidR="000C0F3E">
        <w:rPr>
          <w:i w:val="0"/>
          <w:sz w:val="24"/>
          <w:szCs w:val="24"/>
          <w:lang w:val="es-ES" w:eastAsia="es-ES" w:bidi="es-ES"/>
        </w:rPr>
        <w:t>…</w:t>
      </w:r>
      <w:r w:rsidR="00FD3FF1" w:rsidRPr="007675C3">
        <w:rPr>
          <w:i w:val="0"/>
          <w:sz w:val="24"/>
          <w:szCs w:val="24"/>
          <w:lang w:val="es-ES" w:eastAsia="es-ES" w:bidi="es-ES"/>
        </w:rPr>
        <w:t xml:space="preserve"> </w:t>
      </w:r>
      <w:r w:rsidR="007D189C" w:rsidRPr="007675C3">
        <w:rPr>
          <w:i w:val="0"/>
          <w:sz w:val="24"/>
          <w:szCs w:val="24"/>
          <w:lang w:val="es-ES" w:eastAsia="es-ES" w:bidi="es-ES"/>
        </w:rPr>
        <w:t>no c</w:t>
      </w:r>
      <w:r w:rsidR="00FD3FF1" w:rsidRPr="007675C3">
        <w:rPr>
          <w:i w:val="0"/>
          <w:sz w:val="24"/>
          <w:szCs w:val="24"/>
          <w:lang w:val="es-ES" w:eastAsia="es-ES" w:bidi="es-ES"/>
        </w:rPr>
        <w:t xml:space="preserve">ontaba </w:t>
      </w:r>
      <w:r w:rsidR="007D189C" w:rsidRPr="007675C3">
        <w:rPr>
          <w:i w:val="0"/>
          <w:sz w:val="24"/>
          <w:szCs w:val="24"/>
          <w:lang w:val="es-ES" w:eastAsia="es-ES" w:bidi="es-ES"/>
        </w:rPr>
        <w:t xml:space="preserve">con permiso para </w:t>
      </w:r>
      <w:r w:rsidR="00791D70" w:rsidRPr="007675C3">
        <w:rPr>
          <w:i w:val="0"/>
          <w:sz w:val="24"/>
          <w:szCs w:val="24"/>
          <w:lang w:val="es-ES" w:eastAsia="es-ES" w:bidi="es-ES"/>
        </w:rPr>
        <w:t>portar armas, tal y como se estableció a través del</w:t>
      </w:r>
      <w:r w:rsidR="00BC6CFD" w:rsidRPr="007675C3">
        <w:rPr>
          <w:i w:val="0"/>
          <w:sz w:val="24"/>
          <w:szCs w:val="24"/>
          <w:lang w:val="es-ES" w:eastAsia="es-ES" w:bidi="es-ES"/>
        </w:rPr>
        <w:t xml:space="preserve"> Oficio N° S-2013/</w:t>
      </w:r>
      <w:proofErr w:type="spellStart"/>
      <w:r w:rsidR="00BC6CFD" w:rsidRPr="007675C3">
        <w:rPr>
          <w:i w:val="0"/>
          <w:sz w:val="24"/>
          <w:szCs w:val="24"/>
          <w:lang w:val="es-ES" w:eastAsia="es-ES" w:bidi="es-ES"/>
        </w:rPr>
        <w:t>SIJIN-GUCRI</w:t>
      </w:r>
      <w:proofErr w:type="spellEnd"/>
      <w:r w:rsidR="00BC6CFD" w:rsidRPr="007675C3">
        <w:rPr>
          <w:i w:val="0"/>
          <w:sz w:val="24"/>
          <w:szCs w:val="24"/>
          <w:lang w:val="es-ES" w:eastAsia="es-ES" w:bidi="es-ES"/>
        </w:rPr>
        <w:t xml:space="preserve"> 38.10 de fecha 28 de noviembre de 2013 firmado por el intendente Juan Carlos López González</w:t>
      </w:r>
      <w:r w:rsidR="00791D70" w:rsidRPr="007675C3">
        <w:rPr>
          <w:i w:val="0"/>
          <w:sz w:val="24"/>
          <w:szCs w:val="24"/>
          <w:lang w:val="es-ES" w:eastAsia="es-ES" w:bidi="es-ES"/>
        </w:rPr>
        <w:t xml:space="preserve">, situación que fue materia de estipulación. </w:t>
      </w:r>
    </w:p>
    <w:p w14:paraId="639224E7" w14:textId="77777777" w:rsidR="00516485" w:rsidRPr="007675C3" w:rsidRDefault="00516485" w:rsidP="007675C3">
      <w:pPr>
        <w:pStyle w:val="Cuerpodeltexto20"/>
        <w:spacing w:after="0" w:line="276" w:lineRule="auto"/>
        <w:ind w:left="0"/>
        <w:jc w:val="both"/>
        <w:rPr>
          <w:rFonts w:eastAsiaTheme="minorHAnsi"/>
          <w:iCs w:val="0"/>
          <w:sz w:val="24"/>
          <w:szCs w:val="24"/>
          <w:lang w:val="es-ES" w:eastAsia="es-ES" w:bidi="es-ES"/>
        </w:rPr>
      </w:pPr>
    </w:p>
    <w:p w14:paraId="789EAA66" w14:textId="77777777" w:rsidR="00FD3FF1" w:rsidRPr="007675C3" w:rsidRDefault="00FF30A4"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A través de las pruebas presentadas por la FGN, se pudo acreditar la responsabilidad del procesado</w:t>
      </w:r>
      <w:r w:rsidR="00FD3FF1" w:rsidRPr="007675C3">
        <w:rPr>
          <w:i w:val="0"/>
          <w:sz w:val="24"/>
          <w:szCs w:val="24"/>
          <w:lang w:val="es-ES" w:eastAsia="es-ES" w:bidi="es-ES"/>
        </w:rPr>
        <w:t xml:space="preserve"> JCV</w:t>
      </w:r>
      <w:r w:rsidRPr="007675C3">
        <w:rPr>
          <w:i w:val="0"/>
          <w:sz w:val="24"/>
          <w:szCs w:val="24"/>
          <w:lang w:val="es-ES" w:eastAsia="es-ES" w:bidi="es-ES"/>
        </w:rPr>
        <w:t xml:space="preserve"> respecto a los hechos investigados,</w:t>
      </w:r>
      <w:r w:rsidR="001356D9" w:rsidRPr="007675C3">
        <w:rPr>
          <w:i w:val="0"/>
          <w:sz w:val="24"/>
          <w:szCs w:val="24"/>
          <w:lang w:val="es-ES" w:eastAsia="es-ES" w:bidi="es-ES"/>
        </w:rPr>
        <w:t xml:space="preserve"> ya que el menor </w:t>
      </w:r>
      <w:r w:rsidR="00BC6CFD" w:rsidRPr="007675C3">
        <w:rPr>
          <w:i w:val="0"/>
          <w:sz w:val="24"/>
          <w:szCs w:val="24"/>
          <w:lang w:val="es-ES" w:eastAsia="es-ES" w:bidi="es-ES"/>
        </w:rPr>
        <w:t xml:space="preserve">JMVM hermano </w:t>
      </w:r>
      <w:r w:rsidRPr="007675C3">
        <w:rPr>
          <w:i w:val="0"/>
          <w:sz w:val="24"/>
          <w:szCs w:val="24"/>
          <w:lang w:val="es-ES" w:eastAsia="es-ES" w:bidi="es-ES"/>
        </w:rPr>
        <w:t xml:space="preserve">del occiso que también era menor de edad, </w:t>
      </w:r>
      <w:r w:rsidR="00516485" w:rsidRPr="007675C3">
        <w:rPr>
          <w:i w:val="0"/>
          <w:sz w:val="24"/>
          <w:szCs w:val="24"/>
          <w:lang w:val="es-ES" w:eastAsia="es-ES" w:bidi="es-ES"/>
        </w:rPr>
        <w:t xml:space="preserve">quien </w:t>
      </w:r>
      <w:r w:rsidR="00FD3FF1" w:rsidRPr="007675C3">
        <w:rPr>
          <w:i w:val="0"/>
          <w:sz w:val="24"/>
          <w:szCs w:val="24"/>
          <w:lang w:val="es-ES" w:eastAsia="es-ES" w:bidi="es-ES"/>
        </w:rPr>
        <w:t>es</w:t>
      </w:r>
      <w:r w:rsidR="00516485" w:rsidRPr="007675C3">
        <w:rPr>
          <w:i w:val="0"/>
          <w:sz w:val="24"/>
          <w:szCs w:val="24"/>
          <w:lang w:val="es-ES" w:eastAsia="es-ES" w:bidi="es-ES"/>
        </w:rPr>
        <w:t>tuvo</w:t>
      </w:r>
      <w:r w:rsidRPr="007675C3">
        <w:rPr>
          <w:i w:val="0"/>
          <w:sz w:val="24"/>
          <w:szCs w:val="24"/>
          <w:lang w:val="es-ES" w:eastAsia="es-ES" w:bidi="es-ES"/>
        </w:rPr>
        <w:t xml:space="preserve"> presente el día de los sucesos, realizó un señalamiento directo en contra del acusado, al informar que este era quien </w:t>
      </w:r>
      <w:r w:rsidR="00BC6CFD" w:rsidRPr="007675C3">
        <w:rPr>
          <w:i w:val="0"/>
          <w:sz w:val="24"/>
          <w:szCs w:val="24"/>
          <w:lang w:val="es-ES" w:eastAsia="es-ES" w:bidi="es-ES"/>
        </w:rPr>
        <w:t xml:space="preserve">conducía la motocicleta </w:t>
      </w:r>
      <w:r w:rsidR="00BC6CFD" w:rsidRPr="007675C3">
        <w:rPr>
          <w:i w:val="0"/>
          <w:sz w:val="24"/>
          <w:szCs w:val="24"/>
          <w:lang w:val="es-ES" w:eastAsia="es-ES" w:bidi="es-ES"/>
        </w:rPr>
        <w:lastRenderedPageBreak/>
        <w:t>de la cual se bajó</w:t>
      </w:r>
      <w:r w:rsidR="00516485" w:rsidRPr="007675C3">
        <w:rPr>
          <w:i w:val="0"/>
          <w:sz w:val="24"/>
          <w:szCs w:val="24"/>
          <w:lang w:val="es-ES" w:eastAsia="es-ES" w:bidi="es-ES"/>
        </w:rPr>
        <w:t xml:space="preserve"> el individuo conocido como “Jupa”,</w:t>
      </w:r>
      <w:r w:rsidR="001356D9" w:rsidRPr="007675C3">
        <w:rPr>
          <w:i w:val="0"/>
          <w:sz w:val="24"/>
          <w:szCs w:val="24"/>
          <w:lang w:val="es-ES" w:eastAsia="es-ES" w:bidi="es-ES"/>
        </w:rPr>
        <w:t xml:space="preserve"> para luego dispararle a su </w:t>
      </w:r>
      <w:r w:rsidR="00A859B4" w:rsidRPr="007675C3">
        <w:rPr>
          <w:i w:val="0"/>
          <w:sz w:val="24"/>
          <w:szCs w:val="24"/>
          <w:lang w:val="es-ES" w:eastAsia="es-ES" w:bidi="es-ES"/>
        </w:rPr>
        <w:t>consanguíneo</w:t>
      </w:r>
      <w:r w:rsidR="001356D9" w:rsidRPr="007675C3">
        <w:rPr>
          <w:i w:val="0"/>
          <w:sz w:val="24"/>
          <w:szCs w:val="24"/>
          <w:lang w:val="es-ES" w:eastAsia="es-ES" w:bidi="es-ES"/>
        </w:rPr>
        <w:t>, reconocimiento que pudo hacer porque</w:t>
      </w:r>
      <w:r w:rsidR="00FD3FF1" w:rsidRPr="007675C3">
        <w:rPr>
          <w:i w:val="0"/>
          <w:sz w:val="24"/>
          <w:szCs w:val="24"/>
          <w:lang w:val="es-ES" w:eastAsia="es-ES" w:bidi="es-ES"/>
        </w:rPr>
        <w:t xml:space="preserve"> conocía al </w:t>
      </w:r>
      <w:r w:rsidR="00A859B4" w:rsidRPr="007675C3">
        <w:rPr>
          <w:i w:val="0"/>
          <w:sz w:val="24"/>
          <w:szCs w:val="24"/>
          <w:lang w:val="es-ES" w:eastAsia="es-ES" w:bidi="es-ES"/>
        </w:rPr>
        <w:t xml:space="preserve">procesado </w:t>
      </w:r>
      <w:r w:rsidR="00516485" w:rsidRPr="007675C3">
        <w:rPr>
          <w:i w:val="0"/>
          <w:sz w:val="24"/>
          <w:szCs w:val="24"/>
          <w:lang w:val="es-ES" w:eastAsia="es-ES" w:bidi="es-ES"/>
        </w:rPr>
        <w:t>hacía dos años, pasó por</w:t>
      </w:r>
      <w:r w:rsidR="00FD3FF1" w:rsidRPr="007675C3">
        <w:rPr>
          <w:i w:val="0"/>
          <w:sz w:val="24"/>
          <w:szCs w:val="24"/>
          <w:lang w:val="es-ES" w:eastAsia="es-ES" w:bidi="es-ES"/>
        </w:rPr>
        <w:t xml:space="preserve"> su lado y lo había visto antes en la tienda del </w:t>
      </w:r>
      <w:r w:rsidR="00A859B4" w:rsidRPr="007675C3">
        <w:rPr>
          <w:i w:val="0"/>
          <w:sz w:val="24"/>
          <w:szCs w:val="24"/>
          <w:lang w:val="es-ES" w:eastAsia="es-ES" w:bidi="es-ES"/>
        </w:rPr>
        <w:t xml:space="preserve">barrio La </w:t>
      </w:r>
      <w:r w:rsidR="001356D9" w:rsidRPr="007675C3">
        <w:rPr>
          <w:i w:val="0"/>
          <w:sz w:val="24"/>
          <w:szCs w:val="24"/>
          <w:lang w:val="es-ES" w:eastAsia="es-ES" w:bidi="es-ES"/>
        </w:rPr>
        <w:t>Ho</w:t>
      </w:r>
      <w:r w:rsidR="00A859B4" w:rsidRPr="007675C3">
        <w:rPr>
          <w:i w:val="0"/>
          <w:sz w:val="24"/>
          <w:szCs w:val="24"/>
          <w:lang w:val="es-ES" w:eastAsia="es-ES" w:bidi="es-ES"/>
        </w:rPr>
        <w:t xml:space="preserve">rqueta. Ese señalamiento fue ratificado durante el juicio oral, </w:t>
      </w:r>
      <w:r w:rsidR="00BC6CFD" w:rsidRPr="007675C3">
        <w:rPr>
          <w:i w:val="0"/>
          <w:sz w:val="24"/>
          <w:szCs w:val="24"/>
          <w:lang w:val="es-ES" w:eastAsia="es-ES" w:bidi="es-ES"/>
        </w:rPr>
        <w:t xml:space="preserve">y en unas fotografías que le fueron exhibidas durante la misma, </w:t>
      </w:r>
      <w:r w:rsidR="004D3E46" w:rsidRPr="007675C3">
        <w:rPr>
          <w:i w:val="0"/>
          <w:sz w:val="24"/>
          <w:szCs w:val="24"/>
          <w:lang w:val="es-ES" w:eastAsia="es-ES" w:bidi="es-ES"/>
        </w:rPr>
        <w:t xml:space="preserve">las cuales corresponden al álbum fotográfico del 27 de noviembre de 2013, el cual fue </w:t>
      </w:r>
      <w:r w:rsidR="00BC6CFD" w:rsidRPr="007675C3">
        <w:rPr>
          <w:i w:val="0"/>
          <w:sz w:val="24"/>
          <w:szCs w:val="24"/>
          <w:lang w:val="es-ES" w:eastAsia="es-ES" w:bidi="es-ES"/>
        </w:rPr>
        <w:t>suscrito por el Intendente Humberto Arenas</w:t>
      </w:r>
      <w:r w:rsidR="004D3E46" w:rsidRPr="007675C3">
        <w:rPr>
          <w:i w:val="0"/>
          <w:sz w:val="24"/>
          <w:szCs w:val="24"/>
          <w:lang w:val="es-ES" w:eastAsia="es-ES" w:bidi="es-ES"/>
        </w:rPr>
        <w:t xml:space="preserve"> Domínguez. E</w:t>
      </w:r>
      <w:r w:rsidR="001356D9" w:rsidRPr="007675C3">
        <w:rPr>
          <w:i w:val="0"/>
          <w:sz w:val="24"/>
          <w:szCs w:val="24"/>
          <w:lang w:val="es-ES" w:eastAsia="es-ES" w:bidi="es-ES"/>
        </w:rPr>
        <w:t xml:space="preserve">l </w:t>
      </w:r>
      <w:r w:rsidR="004D3E46" w:rsidRPr="007675C3">
        <w:rPr>
          <w:i w:val="0"/>
          <w:sz w:val="24"/>
          <w:szCs w:val="24"/>
          <w:lang w:val="es-ES" w:eastAsia="es-ES" w:bidi="es-ES"/>
        </w:rPr>
        <w:t xml:space="preserve">testigo </w:t>
      </w:r>
      <w:r w:rsidR="00516485" w:rsidRPr="007675C3">
        <w:rPr>
          <w:i w:val="0"/>
          <w:sz w:val="24"/>
          <w:szCs w:val="24"/>
          <w:lang w:val="es-ES" w:eastAsia="es-ES" w:bidi="es-ES"/>
        </w:rPr>
        <w:t>también</w:t>
      </w:r>
      <w:r w:rsidR="004D3E46" w:rsidRPr="007675C3">
        <w:rPr>
          <w:i w:val="0"/>
          <w:sz w:val="24"/>
          <w:szCs w:val="24"/>
          <w:lang w:val="es-ES" w:eastAsia="es-ES" w:bidi="es-ES"/>
        </w:rPr>
        <w:t xml:space="preserve"> dio a conocer que el occiso había sido lesionado </w:t>
      </w:r>
      <w:r w:rsidR="00BC6CFD" w:rsidRPr="007675C3">
        <w:rPr>
          <w:i w:val="0"/>
          <w:sz w:val="24"/>
          <w:szCs w:val="24"/>
          <w:lang w:val="es-ES" w:eastAsia="es-ES" w:bidi="es-ES"/>
        </w:rPr>
        <w:t xml:space="preserve">en una pierna y </w:t>
      </w:r>
      <w:r w:rsidR="004D3E46" w:rsidRPr="007675C3">
        <w:rPr>
          <w:i w:val="0"/>
          <w:sz w:val="24"/>
          <w:szCs w:val="24"/>
          <w:lang w:val="es-ES" w:eastAsia="es-ES" w:bidi="es-ES"/>
        </w:rPr>
        <w:t xml:space="preserve">que </w:t>
      </w:r>
      <w:r w:rsidR="00BC6CFD" w:rsidRPr="007675C3">
        <w:rPr>
          <w:i w:val="0"/>
          <w:sz w:val="24"/>
          <w:szCs w:val="24"/>
          <w:lang w:val="es-ES" w:eastAsia="es-ES" w:bidi="es-ES"/>
        </w:rPr>
        <w:t xml:space="preserve">por eso cuando corría </w:t>
      </w:r>
      <w:r w:rsidR="004D3E46" w:rsidRPr="007675C3">
        <w:rPr>
          <w:i w:val="0"/>
          <w:sz w:val="24"/>
          <w:szCs w:val="24"/>
          <w:lang w:val="es-ES" w:eastAsia="es-ES" w:bidi="es-ES"/>
        </w:rPr>
        <w:t xml:space="preserve">se </w:t>
      </w:r>
      <w:r w:rsidR="00BC6CFD" w:rsidRPr="007675C3">
        <w:rPr>
          <w:i w:val="0"/>
          <w:sz w:val="24"/>
          <w:szCs w:val="24"/>
          <w:lang w:val="es-ES" w:eastAsia="es-ES" w:bidi="es-ES"/>
        </w:rPr>
        <w:t>cayó</w:t>
      </w:r>
      <w:r w:rsidR="00516485" w:rsidRPr="007675C3">
        <w:rPr>
          <w:i w:val="0"/>
          <w:sz w:val="24"/>
          <w:szCs w:val="24"/>
          <w:lang w:val="es-ES" w:eastAsia="es-ES" w:bidi="es-ES"/>
        </w:rPr>
        <w:t>, y que observó</w:t>
      </w:r>
      <w:r w:rsidR="00FD3FF1" w:rsidRPr="007675C3">
        <w:rPr>
          <w:i w:val="0"/>
          <w:sz w:val="24"/>
          <w:szCs w:val="24"/>
          <w:lang w:val="es-ES" w:eastAsia="es-ES" w:bidi="es-ES"/>
        </w:rPr>
        <w:t xml:space="preserve"> cuando </w:t>
      </w:r>
      <w:r w:rsidR="00516485" w:rsidRPr="007675C3">
        <w:rPr>
          <w:i w:val="0"/>
          <w:sz w:val="24"/>
          <w:szCs w:val="24"/>
          <w:lang w:val="es-ES" w:eastAsia="es-ES" w:bidi="es-ES"/>
        </w:rPr>
        <w:t>José</w:t>
      </w:r>
      <w:r w:rsidR="00FD3FF1" w:rsidRPr="007675C3">
        <w:rPr>
          <w:i w:val="0"/>
          <w:sz w:val="24"/>
          <w:szCs w:val="24"/>
          <w:lang w:val="es-ES" w:eastAsia="es-ES" w:bidi="es-ES"/>
        </w:rPr>
        <w:t xml:space="preserve"> </w:t>
      </w:r>
      <w:r w:rsidR="004D3E46" w:rsidRPr="007675C3">
        <w:rPr>
          <w:i w:val="0"/>
          <w:sz w:val="24"/>
          <w:szCs w:val="24"/>
          <w:lang w:val="es-ES" w:eastAsia="es-ES" w:bidi="es-ES"/>
        </w:rPr>
        <w:t xml:space="preserve">Edgar </w:t>
      </w:r>
      <w:r w:rsidR="00FD3FF1" w:rsidRPr="007675C3">
        <w:rPr>
          <w:i w:val="0"/>
          <w:sz w:val="24"/>
          <w:szCs w:val="24"/>
          <w:lang w:val="es-ES" w:eastAsia="es-ES" w:bidi="es-ES"/>
        </w:rPr>
        <w:t xml:space="preserve">Quintero, que </w:t>
      </w:r>
      <w:r w:rsidR="00516485" w:rsidRPr="007675C3">
        <w:rPr>
          <w:i w:val="0"/>
          <w:sz w:val="24"/>
          <w:szCs w:val="24"/>
          <w:lang w:val="es-ES" w:eastAsia="es-ES" w:bidi="es-ES"/>
        </w:rPr>
        <w:t>resultó</w:t>
      </w:r>
      <w:r w:rsidR="00FD3FF1" w:rsidRPr="007675C3">
        <w:rPr>
          <w:i w:val="0"/>
          <w:sz w:val="24"/>
          <w:szCs w:val="24"/>
          <w:lang w:val="es-ES" w:eastAsia="es-ES" w:bidi="es-ES"/>
        </w:rPr>
        <w:t xml:space="preserve"> lesionado en los mismos hechos se resg</w:t>
      </w:r>
      <w:r w:rsidR="004D3E46" w:rsidRPr="007675C3">
        <w:rPr>
          <w:i w:val="0"/>
          <w:sz w:val="24"/>
          <w:szCs w:val="24"/>
          <w:lang w:val="es-ES" w:eastAsia="es-ES" w:bidi="es-ES"/>
        </w:rPr>
        <w:t xml:space="preserve">uardó en una casa, </w:t>
      </w:r>
      <w:r w:rsidR="00FD3FF1" w:rsidRPr="007675C3">
        <w:rPr>
          <w:i w:val="0"/>
          <w:sz w:val="24"/>
          <w:szCs w:val="24"/>
          <w:lang w:val="es-ES" w:eastAsia="es-ES" w:bidi="es-ES"/>
        </w:rPr>
        <w:t xml:space="preserve">luego de lo cual el autor material del hecho se </w:t>
      </w:r>
      <w:r w:rsidR="00516485" w:rsidRPr="007675C3">
        <w:rPr>
          <w:i w:val="0"/>
          <w:sz w:val="24"/>
          <w:szCs w:val="24"/>
          <w:lang w:val="es-ES" w:eastAsia="es-ES" w:bidi="es-ES"/>
        </w:rPr>
        <w:t>quedó</w:t>
      </w:r>
      <w:r w:rsidR="00FD3FF1" w:rsidRPr="007675C3">
        <w:rPr>
          <w:i w:val="0"/>
          <w:sz w:val="24"/>
          <w:szCs w:val="24"/>
          <w:lang w:val="es-ES" w:eastAsia="es-ES" w:bidi="es-ES"/>
        </w:rPr>
        <w:t xml:space="preserve"> esperando a que JCV lo recogiera en la moto que </w:t>
      </w:r>
      <w:r w:rsidR="00516485" w:rsidRPr="007675C3">
        <w:rPr>
          <w:i w:val="0"/>
          <w:sz w:val="24"/>
          <w:szCs w:val="24"/>
          <w:lang w:val="es-ES" w:eastAsia="es-ES" w:bidi="es-ES"/>
        </w:rPr>
        <w:t>conducía</w:t>
      </w:r>
      <w:r w:rsidR="00FD3FF1" w:rsidRPr="007675C3">
        <w:rPr>
          <w:i w:val="0"/>
          <w:sz w:val="24"/>
          <w:szCs w:val="24"/>
          <w:lang w:val="es-ES" w:eastAsia="es-ES" w:bidi="es-ES"/>
        </w:rPr>
        <w:t xml:space="preserve">. </w:t>
      </w:r>
    </w:p>
    <w:p w14:paraId="79FC0E40" w14:textId="77777777" w:rsidR="00FD3FF1" w:rsidRPr="007675C3" w:rsidRDefault="00FD3FF1" w:rsidP="007675C3">
      <w:pPr>
        <w:pStyle w:val="Cuerpodeltexto20"/>
        <w:spacing w:after="0" w:line="276" w:lineRule="auto"/>
        <w:ind w:left="0"/>
        <w:jc w:val="both"/>
        <w:rPr>
          <w:i w:val="0"/>
          <w:sz w:val="24"/>
          <w:szCs w:val="24"/>
          <w:lang w:val="es-ES" w:eastAsia="es-ES" w:bidi="es-ES"/>
        </w:rPr>
      </w:pPr>
    </w:p>
    <w:p w14:paraId="55BBAF8D" w14:textId="77777777" w:rsidR="00762458" w:rsidRPr="007675C3" w:rsidRDefault="001356D9"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El investigador</w:t>
      </w:r>
      <w:r w:rsidR="004D3E46" w:rsidRPr="007675C3">
        <w:rPr>
          <w:i w:val="0"/>
          <w:sz w:val="24"/>
          <w:szCs w:val="24"/>
          <w:lang w:val="es-ES" w:eastAsia="es-ES" w:bidi="es-ES"/>
        </w:rPr>
        <w:t xml:space="preserve"> Humberto Arenas Domínguez, </w:t>
      </w:r>
      <w:r w:rsidRPr="007675C3">
        <w:rPr>
          <w:i w:val="0"/>
          <w:sz w:val="24"/>
          <w:szCs w:val="24"/>
          <w:lang w:val="es-ES" w:eastAsia="es-ES" w:bidi="es-ES"/>
        </w:rPr>
        <w:t>hizo referencia en su declaración a las</w:t>
      </w:r>
      <w:r w:rsidRPr="007675C3">
        <w:rPr>
          <w:sz w:val="24"/>
          <w:szCs w:val="24"/>
          <w:lang w:val="es-ES" w:eastAsia="es-ES" w:bidi="es-ES"/>
        </w:rPr>
        <w:t xml:space="preserve"> </w:t>
      </w:r>
      <w:r w:rsidR="00762458" w:rsidRPr="007675C3">
        <w:rPr>
          <w:i w:val="0"/>
          <w:sz w:val="24"/>
          <w:szCs w:val="24"/>
          <w:lang w:val="es-ES" w:eastAsia="es-ES" w:bidi="es-ES"/>
        </w:rPr>
        <w:t>condiciones de visibilidad que tenía el menor testigo respecto al agresor de su hermano</w:t>
      </w:r>
      <w:r w:rsidR="00516485" w:rsidRPr="007675C3">
        <w:rPr>
          <w:i w:val="0"/>
          <w:sz w:val="24"/>
          <w:szCs w:val="24"/>
          <w:lang w:val="es-ES" w:eastAsia="es-ES" w:bidi="es-ES"/>
        </w:rPr>
        <w:t>;</w:t>
      </w:r>
      <w:r w:rsidR="00762458" w:rsidRPr="007675C3">
        <w:rPr>
          <w:i w:val="0"/>
          <w:sz w:val="24"/>
          <w:szCs w:val="24"/>
          <w:lang w:val="es-ES" w:eastAsia="es-ES" w:bidi="es-ES"/>
        </w:rPr>
        <w:t xml:space="preserve"> </w:t>
      </w:r>
      <w:r w:rsidR="00BC6CFD" w:rsidRPr="007675C3">
        <w:rPr>
          <w:i w:val="0"/>
          <w:sz w:val="24"/>
          <w:szCs w:val="24"/>
          <w:lang w:val="es-ES" w:eastAsia="es-ES" w:bidi="es-ES"/>
        </w:rPr>
        <w:t xml:space="preserve">aportó un informe de investigador de campo fotógrafo con 28 imágenes de fecha 02/12/2013, </w:t>
      </w:r>
      <w:r w:rsidR="00762458" w:rsidRPr="007675C3">
        <w:rPr>
          <w:i w:val="0"/>
          <w:sz w:val="24"/>
          <w:szCs w:val="24"/>
          <w:lang w:val="es-ES" w:eastAsia="es-ES" w:bidi="es-ES"/>
        </w:rPr>
        <w:t xml:space="preserve">y aseguró que aunque las condiciones visuales </w:t>
      </w:r>
      <w:r w:rsidR="00BC6CFD" w:rsidRPr="007675C3">
        <w:rPr>
          <w:i w:val="0"/>
          <w:sz w:val="24"/>
          <w:szCs w:val="24"/>
          <w:lang w:val="es-ES" w:eastAsia="es-ES" w:bidi="es-ES"/>
        </w:rPr>
        <w:t>no era</w:t>
      </w:r>
      <w:r w:rsidR="00762458" w:rsidRPr="007675C3">
        <w:rPr>
          <w:i w:val="0"/>
          <w:sz w:val="24"/>
          <w:szCs w:val="24"/>
          <w:lang w:val="es-ES" w:eastAsia="es-ES" w:bidi="es-ES"/>
        </w:rPr>
        <w:t>n</w:t>
      </w:r>
      <w:r w:rsidR="00BC6CFD" w:rsidRPr="007675C3">
        <w:rPr>
          <w:i w:val="0"/>
          <w:sz w:val="24"/>
          <w:szCs w:val="24"/>
          <w:lang w:val="es-ES" w:eastAsia="es-ES" w:bidi="es-ES"/>
        </w:rPr>
        <w:t xml:space="preserve"> m</w:t>
      </w:r>
      <w:r w:rsidR="00762458" w:rsidRPr="007675C3">
        <w:rPr>
          <w:i w:val="0"/>
          <w:sz w:val="24"/>
          <w:szCs w:val="24"/>
          <w:lang w:val="es-ES" w:eastAsia="es-ES" w:bidi="es-ES"/>
        </w:rPr>
        <w:t>uy buena</w:t>
      </w:r>
      <w:r w:rsidRPr="007675C3">
        <w:rPr>
          <w:i w:val="0"/>
          <w:sz w:val="24"/>
          <w:szCs w:val="24"/>
          <w:lang w:val="es-ES" w:eastAsia="es-ES" w:bidi="es-ES"/>
        </w:rPr>
        <w:t>s,</w:t>
      </w:r>
      <w:r w:rsidR="00762458" w:rsidRPr="007675C3">
        <w:rPr>
          <w:i w:val="0"/>
          <w:sz w:val="24"/>
          <w:szCs w:val="24"/>
          <w:lang w:val="es-ES" w:eastAsia="es-ES" w:bidi="es-ES"/>
        </w:rPr>
        <w:t xml:space="preserve"> con las lámparas que había</w:t>
      </w:r>
      <w:r w:rsidR="00BC6CFD" w:rsidRPr="007675C3">
        <w:rPr>
          <w:i w:val="0"/>
          <w:sz w:val="24"/>
          <w:szCs w:val="24"/>
          <w:lang w:val="es-ES" w:eastAsia="es-ES" w:bidi="es-ES"/>
        </w:rPr>
        <w:t xml:space="preserve"> en el sector se podía observar </w:t>
      </w:r>
      <w:r w:rsidR="00762458" w:rsidRPr="007675C3">
        <w:rPr>
          <w:i w:val="0"/>
          <w:sz w:val="24"/>
          <w:szCs w:val="24"/>
          <w:lang w:val="es-ES" w:eastAsia="es-ES" w:bidi="es-ES"/>
        </w:rPr>
        <w:t xml:space="preserve">a </w:t>
      </w:r>
      <w:r w:rsidR="00BC6CFD" w:rsidRPr="007675C3">
        <w:rPr>
          <w:i w:val="0"/>
          <w:sz w:val="24"/>
          <w:szCs w:val="24"/>
          <w:lang w:val="es-ES" w:eastAsia="es-ES" w:bidi="es-ES"/>
        </w:rPr>
        <w:t xml:space="preserve">las personas, </w:t>
      </w:r>
      <w:r w:rsidR="00762458" w:rsidRPr="007675C3">
        <w:rPr>
          <w:i w:val="0"/>
          <w:sz w:val="24"/>
          <w:szCs w:val="24"/>
          <w:lang w:val="es-ES" w:eastAsia="es-ES" w:bidi="es-ES"/>
        </w:rPr>
        <w:t xml:space="preserve">aunado al hecho de que </w:t>
      </w:r>
      <w:r w:rsidR="00BC6CFD" w:rsidRPr="007675C3">
        <w:rPr>
          <w:i w:val="0"/>
          <w:sz w:val="24"/>
          <w:szCs w:val="24"/>
          <w:lang w:val="es-ES" w:eastAsia="es-ES" w:bidi="es-ES"/>
        </w:rPr>
        <w:t>en</w:t>
      </w:r>
      <w:r w:rsidRPr="007675C3">
        <w:rPr>
          <w:i w:val="0"/>
          <w:sz w:val="24"/>
          <w:szCs w:val="24"/>
          <w:lang w:val="es-ES" w:eastAsia="es-ES" w:bidi="es-ES"/>
        </w:rPr>
        <w:t xml:space="preserve"> la estación del </w:t>
      </w:r>
      <w:r w:rsidR="00BC6CFD" w:rsidRPr="007675C3">
        <w:rPr>
          <w:i w:val="0"/>
          <w:sz w:val="24"/>
          <w:szCs w:val="24"/>
          <w:lang w:val="es-ES" w:eastAsia="es-ES" w:bidi="es-ES"/>
        </w:rPr>
        <w:t xml:space="preserve">tren había un bombillo, </w:t>
      </w:r>
      <w:r w:rsidR="00762458" w:rsidRPr="007675C3">
        <w:rPr>
          <w:i w:val="0"/>
          <w:sz w:val="24"/>
          <w:szCs w:val="24"/>
          <w:lang w:val="es-ES" w:eastAsia="es-ES" w:bidi="es-ES"/>
        </w:rPr>
        <w:t xml:space="preserve">tal y como </w:t>
      </w:r>
      <w:r w:rsidRPr="007675C3">
        <w:rPr>
          <w:i w:val="0"/>
          <w:sz w:val="24"/>
          <w:szCs w:val="24"/>
          <w:lang w:val="es-ES" w:eastAsia="es-ES" w:bidi="es-ES"/>
        </w:rPr>
        <w:t xml:space="preserve">aparece en la </w:t>
      </w:r>
      <w:r w:rsidR="00762458" w:rsidRPr="007675C3">
        <w:rPr>
          <w:i w:val="0"/>
          <w:sz w:val="24"/>
          <w:szCs w:val="24"/>
          <w:lang w:val="es-ES" w:eastAsia="es-ES" w:bidi="es-ES"/>
        </w:rPr>
        <w:t xml:space="preserve">fotografía </w:t>
      </w:r>
      <w:proofErr w:type="spellStart"/>
      <w:r w:rsidR="00762458" w:rsidRPr="007675C3">
        <w:rPr>
          <w:i w:val="0"/>
          <w:sz w:val="24"/>
          <w:szCs w:val="24"/>
          <w:lang w:val="es-ES" w:eastAsia="es-ES" w:bidi="es-ES"/>
        </w:rPr>
        <w:t>Nro</w:t>
      </w:r>
      <w:proofErr w:type="spellEnd"/>
      <w:r w:rsidR="00762458" w:rsidRPr="007675C3">
        <w:rPr>
          <w:i w:val="0"/>
          <w:sz w:val="24"/>
          <w:szCs w:val="24"/>
          <w:lang w:val="es-ES" w:eastAsia="es-ES" w:bidi="es-ES"/>
        </w:rPr>
        <w:t xml:space="preserve">, 13, la cual fue </w:t>
      </w:r>
      <w:r w:rsidRPr="007675C3">
        <w:rPr>
          <w:i w:val="0"/>
          <w:sz w:val="24"/>
          <w:szCs w:val="24"/>
          <w:lang w:val="es-ES" w:eastAsia="es-ES" w:bidi="es-ES"/>
        </w:rPr>
        <w:t xml:space="preserve">tomada </w:t>
      </w:r>
      <w:r w:rsidR="00BC6CFD" w:rsidRPr="007675C3">
        <w:rPr>
          <w:i w:val="0"/>
          <w:sz w:val="24"/>
          <w:szCs w:val="24"/>
          <w:lang w:val="es-ES" w:eastAsia="es-ES" w:bidi="es-ES"/>
        </w:rPr>
        <w:t xml:space="preserve">desde </w:t>
      </w:r>
      <w:r w:rsidR="00367F57" w:rsidRPr="007675C3">
        <w:rPr>
          <w:i w:val="0"/>
          <w:sz w:val="24"/>
          <w:szCs w:val="24"/>
          <w:lang w:val="es-ES" w:eastAsia="es-ES" w:bidi="es-ES"/>
        </w:rPr>
        <w:t>el sitio donde el menor aseguró</w:t>
      </w:r>
      <w:r w:rsidR="00F970D2" w:rsidRPr="007675C3">
        <w:rPr>
          <w:i w:val="0"/>
          <w:sz w:val="24"/>
          <w:szCs w:val="24"/>
          <w:lang w:val="es-ES" w:eastAsia="es-ES" w:bidi="es-ES"/>
        </w:rPr>
        <w:t xml:space="preserve"> haber visto cuando la </w:t>
      </w:r>
      <w:r w:rsidR="00367F57" w:rsidRPr="007675C3">
        <w:rPr>
          <w:i w:val="0"/>
          <w:sz w:val="24"/>
          <w:szCs w:val="24"/>
          <w:lang w:val="es-ES" w:eastAsia="es-ES" w:bidi="es-ES"/>
        </w:rPr>
        <w:t xml:space="preserve">motocicleta paró y </w:t>
      </w:r>
      <w:r w:rsidR="00E22260" w:rsidRPr="007675C3">
        <w:rPr>
          <w:i w:val="0"/>
          <w:sz w:val="24"/>
          <w:szCs w:val="24"/>
          <w:lang w:val="es-ES" w:eastAsia="es-ES" w:bidi="es-ES"/>
        </w:rPr>
        <w:t xml:space="preserve">cuando </w:t>
      </w:r>
      <w:r w:rsidR="00367F57" w:rsidRPr="007675C3">
        <w:rPr>
          <w:i w:val="0"/>
          <w:sz w:val="24"/>
          <w:szCs w:val="24"/>
          <w:lang w:val="es-ES" w:eastAsia="es-ES" w:bidi="es-ES"/>
        </w:rPr>
        <w:t xml:space="preserve">descendió </w:t>
      </w:r>
      <w:r w:rsidR="00F970D2" w:rsidRPr="007675C3">
        <w:rPr>
          <w:i w:val="0"/>
          <w:sz w:val="24"/>
          <w:szCs w:val="24"/>
          <w:lang w:val="es-ES" w:eastAsia="es-ES" w:bidi="es-ES"/>
        </w:rPr>
        <w:t>el agresor</w:t>
      </w:r>
      <w:r w:rsidR="00367F57" w:rsidRPr="007675C3">
        <w:rPr>
          <w:i w:val="0"/>
          <w:sz w:val="24"/>
          <w:szCs w:val="24"/>
          <w:lang w:val="es-ES" w:eastAsia="es-ES" w:bidi="es-ES"/>
        </w:rPr>
        <w:t>, quien accionó</w:t>
      </w:r>
      <w:r w:rsidR="004571F0" w:rsidRPr="007675C3">
        <w:rPr>
          <w:i w:val="0"/>
          <w:sz w:val="24"/>
          <w:szCs w:val="24"/>
          <w:lang w:val="es-ES" w:eastAsia="es-ES" w:bidi="es-ES"/>
        </w:rPr>
        <w:t xml:space="preserve"> un arma de fuego,</w:t>
      </w:r>
      <w:r w:rsidR="00BC6CFD" w:rsidRPr="007675C3">
        <w:rPr>
          <w:i w:val="0"/>
          <w:sz w:val="24"/>
          <w:szCs w:val="24"/>
          <w:lang w:val="es-ES" w:eastAsia="es-ES" w:bidi="es-ES"/>
        </w:rPr>
        <w:t xml:space="preserve"> </w:t>
      </w:r>
      <w:r w:rsidR="00367F57" w:rsidRPr="007675C3">
        <w:rPr>
          <w:i w:val="0"/>
          <w:sz w:val="24"/>
          <w:szCs w:val="24"/>
          <w:lang w:val="es-ES" w:eastAsia="es-ES" w:bidi="es-ES"/>
        </w:rPr>
        <w:t xml:space="preserve">lo cual pudo ser corroborado a través de </w:t>
      </w:r>
      <w:r w:rsidR="00BC6CFD" w:rsidRPr="007675C3">
        <w:rPr>
          <w:i w:val="0"/>
          <w:sz w:val="24"/>
          <w:szCs w:val="24"/>
          <w:lang w:val="es-ES" w:eastAsia="es-ES" w:bidi="es-ES"/>
        </w:rPr>
        <w:t xml:space="preserve">la </w:t>
      </w:r>
      <w:r w:rsidR="00367F57" w:rsidRPr="007675C3">
        <w:rPr>
          <w:i w:val="0"/>
          <w:sz w:val="24"/>
          <w:szCs w:val="24"/>
          <w:lang w:val="es-ES" w:eastAsia="es-ES" w:bidi="es-ES"/>
        </w:rPr>
        <w:t>fotografía Nro.</w:t>
      </w:r>
      <w:r w:rsidR="00BC6CFD" w:rsidRPr="007675C3">
        <w:rPr>
          <w:i w:val="0"/>
          <w:sz w:val="24"/>
          <w:szCs w:val="24"/>
          <w:lang w:val="es-ES" w:eastAsia="es-ES" w:bidi="es-ES"/>
        </w:rPr>
        <w:t xml:space="preserve"> 21</w:t>
      </w:r>
      <w:r w:rsidR="00367F57" w:rsidRPr="007675C3">
        <w:rPr>
          <w:i w:val="0"/>
          <w:sz w:val="24"/>
          <w:szCs w:val="24"/>
          <w:lang w:val="es-ES" w:eastAsia="es-ES" w:bidi="es-ES"/>
        </w:rPr>
        <w:t>,</w:t>
      </w:r>
      <w:r w:rsidR="00C1241B" w:rsidRPr="007675C3">
        <w:rPr>
          <w:i w:val="0"/>
          <w:sz w:val="24"/>
          <w:szCs w:val="24"/>
          <w:lang w:val="es-ES" w:eastAsia="es-ES" w:bidi="es-ES"/>
        </w:rPr>
        <w:t xml:space="preserve"> en la que se representa </w:t>
      </w:r>
      <w:r w:rsidR="00F506BF" w:rsidRPr="007675C3">
        <w:rPr>
          <w:i w:val="0"/>
          <w:sz w:val="24"/>
          <w:szCs w:val="24"/>
          <w:lang w:val="es-ES" w:eastAsia="es-ES" w:bidi="es-ES"/>
        </w:rPr>
        <w:t>que</w:t>
      </w:r>
      <w:r w:rsidR="00C1241B" w:rsidRPr="007675C3">
        <w:rPr>
          <w:i w:val="0"/>
          <w:sz w:val="24"/>
          <w:szCs w:val="24"/>
          <w:lang w:val="es-ES" w:eastAsia="es-ES" w:bidi="es-ES"/>
        </w:rPr>
        <w:t xml:space="preserve"> la madre del menor </w:t>
      </w:r>
      <w:r w:rsidR="00516485" w:rsidRPr="007675C3">
        <w:rPr>
          <w:i w:val="0"/>
          <w:sz w:val="24"/>
          <w:szCs w:val="24"/>
          <w:lang w:val="es-ES" w:eastAsia="es-ES" w:bidi="es-ES"/>
        </w:rPr>
        <w:t>refirió que</w:t>
      </w:r>
      <w:r w:rsidR="00C1241B" w:rsidRPr="007675C3">
        <w:rPr>
          <w:i w:val="0"/>
          <w:sz w:val="24"/>
          <w:szCs w:val="24"/>
          <w:lang w:val="es-ES" w:eastAsia="es-ES" w:bidi="es-ES"/>
        </w:rPr>
        <w:t xml:space="preserve"> pudo ver al </w:t>
      </w:r>
      <w:r w:rsidR="00E22260" w:rsidRPr="007675C3">
        <w:rPr>
          <w:i w:val="0"/>
          <w:sz w:val="24"/>
          <w:szCs w:val="24"/>
          <w:lang w:val="es-ES" w:eastAsia="es-ES" w:bidi="es-ES"/>
        </w:rPr>
        <w:t xml:space="preserve">procesado </w:t>
      </w:r>
      <w:r w:rsidR="00BC6CFD" w:rsidRPr="007675C3">
        <w:rPr>
          <w:i w:val="0"/>
          <w:sz w:val="24"/>
          <w:szCs w:val="24"/>
          <w:lang w:val="es-ES" w:eastAsia="es-ES" w:bidi="es-ES"/>
        </w:rPr>
        <w:t xml:space="preserve">cuando </w:t>
      </w:r>
      <w:r w:rsidR="00C1241B" w:rsidRPr="007675C3">
        <w:rPr>
          <w:i w:val="0"/>
          <w:sz w:val="24"/>
          <w:szCs w:val="24"/>
          <w:lang w:val="es-ES" w:eastAsia="es-ES" w:bidi="es-ES"/>
        </w:rPr>
        <w:t>transitaba</w:t>
      </w:r>
      <w:r w:rsidR="00BC6CFD" w:rsidRPr="007675C3">
        <w:rPr>
          <w:i w:val="0"/>
          <w:sz w:val="24"/>
          <w:szCs w:val="24"/>
          <w:lang w:val="es-ES" w:eastAsia="es-ES" w:bidi="es-ES"/>
        </w:rPr>
        <w:t xml:space="preserve"> por su casa y se burlaba de ella, </w:t>
      </w:r>
      <w:r w:rsidR="00C1241B" w:rsidRPr="007675C3">
        <w:rPr>
          <w:i w:val="0"/>
          <w:sz w:val="24"/>
          <w:szCs w:val="24"/>
          <w:lang w:val="es-ES" w:eastAsia="es-ES" w:bidi="es-ES"/>
        </w:rPr>
        <w:t>y desde ese punto ella podía observar l</w:t>
      </w:r>
      <w:r w:rsidR="00BC6CFD" w:rsidRPr="007675C3">
        <w:rPr>
          <w:i w:val="0"/>
          <w:sz w:val="24"/>
          <w:szCs w:val="24"/>
          <w:lang w:val="es-ES" w:eastAsia="es-ES" w:bidi="es-ES"/>
        </w:rPr>
        <w:t xml:space="preserve">a cara de los </w:t>
      </w:r>
      <w:r w:rsidR="00C1241B" w:rsidRPr="007675C3">
        <w:rPr>
          <w:i w:val="0"/>
          <w:sz w:val="24"/>
          <w:szCs w:val="24"/>
          <w:lang w:val="es-ES" w:eastAsia="es-ES" w:bidi="es-ES"/>
        </w:rPr>
        <w:t>tripulantes de la moto, aseg</w:t>
      </w:r>
      <w:r w:rsidR="00F82809" w:rsidRPr="007675C3">
        <w:rPr>
          <w:i w:val="0"/>
          <w:sz w:val="24"/>
          <w:szCs w:val="24"/>
          <w:lang w:val="es-ES" w:eastAsia="es-ES" w:bidi="es-ES"/>
        </w:rPr>
        <w:t xml:space="preserve">urando que </w:t>
      </w:r>
      <w:r w:rsidR="00FD3FF1" w:rsidRPr="007675C3">
        <w:rPr>
          <w:i w:val="0"/>
          <w:sz w:val="24"/>
          <w:szCs w:val="24"/>
          <w:lang w:val="es-ES" w:eastAsia="es-ES" w:bidi="es-ES"/>
        </w:rPr>
        <w:t>ella y su hijo JMVM c</w:t>
      </w:r>
      <w:r w:rsidR="00F82809" w:rsidRPr="007675C3">
        <w:rPr>
          <w:i w:val="0"/>
          <w:sz w:val="24"/>
          <w:szCs w:val="24"/>
          <w:lang w:val="es-ES" w:eastAsia="es-ES" w:bidi="es-ES"/>
        </w:rPr>
        <w:t>onocía</w:t>
      </w:r>
      <w:r w:rsidR="00FD3FF1" w:rsidRPr="007675C3">
        <w:rPr>
          <w:i w:val="0"/>
          <w:sz w:val="24"/>
          <w:szCs w:val="24"/>
          <w:lang w:val="es-ES" w:eastAsia="es-ES" w:bidi="es-ES"/>
        </w:rPr>
        <w:t xml:space="preserve">n a JCV </w:t>
      </w:r>
      <w:r w:rsidR="00BC6CFD" w:rsidRPr="007675C3">
        <w:rPr>
          <w:i w:val="0"/>
          <w:sz w:val="24"/>
          <w:szCs w:val="24"/>
          <w:lang w:val="es-ES" w:eastAsia="es-ES" w:bidi="es-ES"/>
        </w:rPr>
        <w:t>desd</w:t>
      </w:r>
      <w:r w:rsidR="00F82809" w:rsidRPr="007675C3">
        <w:rPr>
          <w:i w:val="0"/>
          <w:sz w:val="24"/>
          <w:szCs w:val="24"/>
          <w:lang w:val="es-ES" w:eastAsia="es-ES" w:bidi="es-ES"/>
        </w:rPr>
        <w:t xml:space="preserve">e tiempo antes, con lo cual se </w:t>
      </w:r>
      <w:r w:rsidR="00516485" w:rsidRPr="007675C3">
        <w:rPr>
          <w:i w:val="0"/>
          <w:sz w:val="24"/>
          <w:szCs w:val="24"/>
          <w:lang w:val="es-ES" w:eastAsia="es-ES" w:bidi="es-ES"/>
        </w:rPr>
        <w:t>confirmó lo</w:t>
      </w:r>
      <w:r w:rsidR="00F82809" w:rsidRPr="007675C3">
        <w:rPr>
          <w:i w:val="0"/>
          <w:sz w:val="24"/>
          <w:szCs w:val="24"/>
          <w:lang w:val="es-ES" w:eastAsia="es-ES" w:bidi="es-ES"/>
        </w:rPr>
        <w:t xml:space="preserve"> dicho</w:t>
      </w:r>
      <w:r w:rsidR="00E22260" w:rsidRPr="007675C3">
        <w:rPr>
          <w:i w:val="0"/>
          <w:sz w:val="24"/>
          <w:szCs w:val="24"/>
          <w:lang w:val="es-ES" w:eastAsia="es-ES" w:bidi="es-ES"/>
        </w:rPr>
        <w:t xml:space="preserve"> por el hermano de la </w:t>
      </w:r>
      <w:r w:rsidR="00516485" w:rsidRPr="007675C3">
        <w:rPr>
          <w:i w:val="0"/>
          <w:sz w:val="24"/>
          <w:szCs w:val="24"/>
          <w:lang w:val="es-ES" w:eastAsia="es-ES" w:bidi="es-ES"/>
        </w:rPr>
        <w:t>víctima</w:t>
      </w:r>
      <w:r w:rsidR="00E22260" w:rsidRPr="007675C3">
        <w:rPr>
          <w:i w:val="0"/>
          <w:sz w:val="24"/>
          <w:szCs w:val="24"/>
          <w:lang w:val="es-ES" w:eastAsia="es-ES" w:bidi="es-ES"/>
        </w:rPr>
        <w:t>.</w:t>
      </w:r>
    </w:p>
    <w:p w14:paraId="2296580D" w14:textId="77777777" w:rsidR="0038687E" w:rsidRPr="007675C3" w:rsidRDefault="0038687E" w:rsidP="007675C3">
      <w:pPr>
        <w:pStyle w:val="Cuerpodeltexto20"/>
        <w:spacing w:after="0" w:line="276" w:lineRule="auto"/>
        <w:ind w:left="0"/>
        <w:jc w:val="both"/>
        <w:rPr>
          <w:i w:val="0"/>
          <w:sz w:val="24"/>
          <w:szCs w:val="24"/>
          <w:lang w:val="es-ES" w:eastAsia="es-ES" w:bidi="es-ES"/>
        </w:rPr>
      </w:pPr>
    </w:p>
    <w:p w14:paraId="1C4A8945" w14:textId="77777777" w:rsidR="006D505B" w:rsidRPr="007675C3" w:rsidRDefault="00F82809"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De la declaración de la señora Blanca Lorenza Valencia madre del </w:t>
      </w:r>
      <w:r w:rsidR="00E22260" w:rsidRPr="007675C3">
        <w:rPr>
          <w:i w:val="0"/>
          <w:sz w:val="24"/>
          <w:szCs w:val="24"/>
          <w:lang w:val="es-ES" w:eastAsia="es-ES" w:bidi="es-ES"/>
        </w:rPr>
        <w:t xml:space="preserve">joven asesinado </w:t>
      </w:r>
      <w:r w:rsidRPr="007675C3">
        <w:rPr>
          <w:i w:val="0"/>
          <w:sz w:val="24"/>
          <w:szCs w:val="24"/>
          <w:lang w:val="es-ES" w:eastAsia="es-ES" w:bidi="es-ES"/>
        </w:rPr>
        <w:t>y del menor J</w:t>
      </w:r>
      <w:r w:rsidR="00BC6CFD" w:rsidRPr="007675C3">
        <w:rPr>
          <w:i w:val="0"/>
          <w:sz w:val="24"/>
          <w:szCs w:val="24"/>
          <w:lang w:val="es-ES" w:eastAsia="es-ES" w:bidi="es-ES"/>
        </w:rPr>
        <w:t xml:space="preserve">MVM, </w:t>
      </w:r>
      <w:r w:rsidR="003D0A29" w:rsidRPr="007675C3">
        <w:rPr>
          <w:i w:val="0"/>
          <w:sz w:val="24"/>
          <w:szCs w:val="24"/>
          <w:lang w:val="es-ES" w:eastAsia="es-ES" w:bidi="es-ES"/>
        </w:rPr>
        <w:t xml:space="preserve">se extracta que </w:t>
      </w:r>
      <w:r w:rsidR="00605F27" w:rsidRPr="007675C3">
        <w:rPr>
          <w:i w:val="0"/>
          <w:sz w:val="24"/>
          <w:szCs w:val="24"/>
          <w:lang w:val="es-ES" w:eastAsia="es-ES" w:bidi="es-ES"/>
        </w:rPr>
        <w:t>ella h</w:t>
      </w:r>
      <w:r w:rsidR="006D505B" w:rsidRPr="007675C3">
        <w:rPr>
          <w:i w:val="0"/>
          <w:sz w:val="24"/>
          <w:szCs w:val="24"/>
          <w:lang w:val="es-ES" w:eastAsia="es-ES" w:bidi="es-ES"/>
        </w:rPr>
        <w:t xml:space="preserve">abló con </w:t>
      </w:r>
      <w:r w:rsidR="00516485" w:rsidRPr="007675C3">
        <w:rPr>
          <w:i w:val="0"/>
          <w:sz w:val="24"/>
          <w:szCs w:val="24"/>
          <w:lang w:val="es-ES" w:eastAsia="es-ES" w:bidi="es-ES"/>
        </w:rPr>
        <w:t>su hijo EJVM (</w:t>
      </w:r>
      <w:r w:rsidR="00E22260" w:rsidRPr="007675C3">
        <w:rPr>
          <w:i w:val="0"/>
          <w:sz w:val="24"/>
          <w:szCs w:val="24"/>
          <w:lang w:val="es-ES" w:eastAsia="es-ES" w:bidi="es-ES"/>
        </w:rPr>
        <w:t>fallecido)</w:t>
      </w:r>
      <w:r w:rsidR="00605F27" w:rsidRPr="007675C3">
        <w:rPr>
          <w:i w:val="0"/>
          <w:sz w:val="24"/>
          <w:szCs w:val="24"/>
          <w:lang w:val="es-ES" w:eastAsia="es-ES" w:bidi="es-ES"/>
        </w:rPr>
        <w:t xml:space="preserve">, la noche de los hechos a </w:t>
      </w:r>
      <w:r w:rsidR="00E22260" w:rsidRPr="007675C3">
        <w:rPr>
          <w:i w:val="0"/>
          <w:sz w:val="24"/>
          <w:szCs w:val="24"/>
          <w:lang w:val="es-ES" w:eastAsia="es-ES" w:bidi="es-ES"/>
        </w:rPr>
        <w:t xml:space="preserve">eso de las 19.30 horas para que </w:t>
      </w:r>
      <w:r w:rsidR="006D505B" w:rsidRPr="007675C3">
        <w:rPr>
          <w:i w:val="0"/>
          <w:sz w:val="24"/>
          <w:szCs w:val="24"/>
          <w:lang w:val="es-ES" w:eastAsia="es-ES" w:bidi="es-ES"/>
        </w:rPr>
        <w:t>fuera a comer</w:t>
      </w:r>
      <w:r w:rsidR="00E22260" w:rsidRPr="007675C3">
        <w:rPr>
          <w:i w:val="0"/>
          <w:sz w:val="24"/>
          <w:szCs w:val="24"/>
          <w:lang w:val="es-ES" w:eastAsia="es-ES" w:bidi="es-ES"/>
        </w:rPr>
        <w:t xml:space="preserve">; que se </w:t>
      </w:r>
      <w:r w:rsidR="006D505B" w:rsidRPr="007675C3">
        <w:rPr>
          <w:i w:val="0"/>
          <w:sz w:val="24"/>
          <w:szCs w:val="24"/>
          <w:lang w:val="es-ES" w:eastAsia="es-ES" w:bidi="es-ES"/>
        </w:rPr>
        <w:t xml:space="preserve">puso a hacer la cena, y </w:t>
      </w:r>
      <w:r w:rsidR="00E22260" w:rsidRPr="007675C3">
        <w:rPr>
          <w:i w:val="0"/>
          <w:sz w:val="24"/>
          <w:szCs w:val="24"/>
          <w:lang w:val="es-ES" w:eastAsia="es-ES" w:bidi="es-ES"/>
        </w:rPr>
        <w:t xml:space="preserve">luego </w:t>
      </w:r>
      <w:r w:rsidR="006D505B" w:rsidRPr="007675C3">
        <w:rPr>
          <w:i w:val="0"/>
          <w:sz w:val="24"/>
          <w:szCs w:val="24"/>
          <w:lang w:val="es-ES" w:eastAsia="es-ES" w:bidi="es-ES"/>
        </w:rPr>
        <w:t xml:space="preserve">escuchó </w:t>
      </w:r>
      <w:r w:rsidR="00BC6CFD" w:rsidRPr="007675C3">
        <w:rPr>
          <w:i w:val="0"/>
          <w:sz w:val="24"/>
          <w:szCs w:val="24"/>
          <w:lang w:val="es-ES" w:eastAsia="es-ES" w:bidi="es-ES"/>
        </w:rPr>
        <w:t xml:space="preserve">como una </w:t>
      </w:r>
      <w:r w:rsidR="006D505B" w:rsidRPr="007675C3">
        <w:rPr>
          <w:i w:val="0"/>
          <w:sz w:val="24"/>
          <w:szCs w:val="24"/>
          <w:lang w:val="es-ES" w:eastAsia="es-ES" w:bidi="es-ES"/>
        </w:rPr>
        <w:t>“</w:t>
      </w:r>
      <w:r w:rsidR="00BC6CFD" w:rsidRPr="007675C3">
        <w:rPr>
          <w:i w:val="0"/>
          <w:sz w:val="24"/>
          <w:szCs w:val="24"/>
          <w:lang w:val="es-ES" w:eastAsia="es-ES" w:bidi="es-ES"/>
        </w:rPr>
        <w:t>culebra de pólvora</w:t>
      </w:r>
      <w:r w:rsidR="006D505B" w:rsidRPr="007675C3">
        <w:rPr>
          <w:i w:val="0"/>
          <w:sz w:val="24"/>
          <w:szCs w:val="24"/>
          <w:lang w:val="es-ES" w:eastAsia="es-ES" w:bidi="es-ES"/>
        </w:rPr>
        <w:t>”</w:t>
      </w:r>
      <w:r w:rsidR="00BC6CFD" w:rsidRPr="007675C3">
        <w:rPr>
          <w:i w:val="0"/>
          <w:sz w:val="24"/>
          <w:szCs w:val="24"/>
          <w:lang w:val="es-ES" w:eastAsia="es-ES" w:bidi="es-ES"/>
        </w:rPr>
        <w:t xml:space="preserve">, </w:t>
      </w:r>
      <w:r w:rsidR="006D505B" w:rsidRPr="007675C3">
        <w:rPr>
          <w:i w:val="0"/>
          <w:sz w:val="24"/>
          <w:szCs w:val="24"/>
          <w:lang w:val="es-ES" w:eastAsia="es-ES" w:bidi="es-ES"/>
        </w:rPr>
        <w:t xml:space="preserve">por lo que decidió asomarse a ver qué sucedía y pudo observar a </w:t>
      </w:r>
      <w:r w:rsidR="00946239" w:rsidRPr="007675C3">
        <w:rPr>
          <w:i w:val="0"/>
          <w:sz w:val="24"/>
          <w:szCs w:val="24"/>
          <w:lang w:val="es-ES" w:eastAsia="es-ES" w:bidi="es-ES"/>
        </w:rPr>
        <w:t>“</w:t>
      </w:r>
      <w:r w:rsidR="00144EF5" w:rsidRPr="007675C3">
        <w:rPr>
          <w:i w:val="0"/>
          <w:sz w:val="24"/>
          <w:szCs w:val="24"/>
          <w:lang w:val="es-ES" w:eastAsia="es-ES" w:bidi="es-ES"/>
        </w:rPr>
        <w:t>El Caleño</w:t>
      </w:r>
      <w:r w:rsidR="00946239" w:rsidRPr="007675C3">
        <w:rPr>
          <w:i w:val="0"/>
          <w:sz w:val="24"/>
          <w:szCs w:val="24"/>
          <w:lang w:val="es-ES" w:eastAsia="es-ES" w:bidi="es-ES"/>
        </w:rPr>
        <w:t>” de frente</w:t>
      </w:r>
      <w:r w:rsidR="00605F27" w:rsidRPr="007675C3">
        <w:rPr>
          <w:i w:val="0"/>
          <w:sz w:val="24"/>
          <w:szCs w:val="24"/>
          <w:lang w:val="es-ES" w:eastAsia="es-ES" w:bidi="es-ES"/>
        </w:rPr>
        <w:t>,</w:t>
      </w:r>
      <w:r w:rsidR="006D505B" w:rsidRPr="007675C3">
        <w:rPr>
          <w:i w:val="0"/>
          <w:sz w:val="24"/>
          <w:szCs w:val="24"/>
          <w:lang w:val="es-ES" w:eastAsia="es-ES" w:bidi="es-ES"/>
        </w:rPr>
        <w:t xml:space="preserve"> quien llevaba el casco levantado mientras pasaba por el frente de su casa en una moto con dirección a la salida del barrio</w:t>
      </w:r>
      <w:r w:rsidR="00946239" w:rsidRPr="007675C3">
        <w:rPr>
          <w:i w:val="0"/>
          <w:sz w:val="24"/>
          <w:szCs w:val="24"/>
          <w:lang w:val="es-ES" w:eastAsia="es-ES" w:bidi="es-ES"/>
        </w:rPr>
        <w:t>, lo cual ocurrió</w:t>
      </w:r>
      <w:r w:rsidR="00605F27" w:rsidRPr="007675C3">
        <w:rPr>
          <w:i w:val="0"/>
          <w:sz w:val="24"/>
          <w:szCs w:val="24"/>
          <w:lang w:val="es-ES" w:eastAsia="es-ES" w:bidi="es-ES"/>
        </w:rPr>
        <w:t xml:space="preserve"> </w:t>
      </w:r>
      <w:r w:rsidR="006D505B" w:rsidRPr="007675C3">
        <w:rPr>
          <w:i w:val="0"/>
          <w:sz w:val="24"/>
          <w:szCs w:val="24"/>
          <w:lang w:val="es-ES" w:eastAsia="es-ES" w:bidi="es-ES"/>
        </w:rPr>
        <w:t xml:space="preserve">cuando su hijo estaba herido, </w:t>
      </w:r>
      <w:r w:rsidR="00605F27" w:rsidRPr="007675C3">
        <w:rPr>
          <w:i w:val="0"/>
          <w:sz w:val="24"/>
          <w:szCs w:val="24"/>
          <w:lang w:val="es-ES" w:eastAsia="es-ES" w:bidi="es-ES"/>
        </w:rPr>
        <w:t>momento en que “</w:t>
      </w:r>
      <w:r w:rsidR="00144EF5" w:rsidRPr="007675C3">
        <w:rPr>
          <w:i w:val="0"/>
          <w:sz w:val="24"/>
          <w:szCs w:val="24"/>
          <w:lang w:val="es-ES" w:eastAsia="es-ES" w:bidi="es-ES"/>
        </w:rPr>
        <w:t>El Caleño</w:t>
      </w:r>
      <w:r w:rsidR="006D505B" w:rsidRPr="007675C3">
        <w:rPr>
          <w:i w:val="0"/>
          <w:sz w:val="24"/>
          <w:szCs w:val="24"/>
          <w:lang w:val="es-ES" w:eastAsia="es-ES" w:bidi="es-ES"/>
        </w:rPr>
        <w:t>” la miró y se burló de ella y luego pudo ver a su hijo herido sentado e</w:t>
      </w:r>
      <w:r w:rsidR="00BC6CFD" w:rsidRPr="007675C3">
        <w:rPr>
          <w:i w:val="0"/>
          <w:sz w:val="24"/>
          <w:szCs w:val="24"/>
          <w:lang w:val="es-ES" w:eastAsia="es-ES" w:bidi="es-ES"/>
        </w:rPr>
        <w:t xml:space="preserve">n el piso </w:t>
      </w:r>
      <w:r w:rsidR="006D505B" w:rsidRPr="007675C3">
        <w:rPr>
          <w:i w:val="0"/>
          <w:sz w:val="24"/>
          <w:szCs w:val="24"/>
          <w:lang w:val="es-ES" w:eastAsia="es-ES" w:bidi="es-ES"/>
        </w:rPr>
        <w:t xml:space="preserve">quien estaba en compañía de su </w:t>
      </w:r>
      <w:r w:rsidR="00E22260" w:rsidRPr="007675C3">
        <w:rPr>
          <w:i w:val="0"/>
          <w:sz w:val="24"/>
          <w:szCs w:val="24"/>
          <w:lang w:val="es-ES" w:eastAsia="es-ES" w:bidi="es-ES"/>
        </w:rPr>
        <w:t xml:space="preserve">hermano </w:t>
      </w:r>
      <w:r w:rsidR="00BC6CFD" w:rsidRPr="007675C3">
        <w:rPr>
          <w:i w:val="0"/>
          <w:sz w:val="24"/>
          <w:szCs w:val="24"/>
          <w:lang w:val="es-ES" w:eastAsia="es-ES" w:bidi="es-ES"/>
        </w:rPr>
        <w:t xml:space="preserve">o JMVM </w:t>
      </w:r>
      <w:r w:rsidR="006D505B" w:rsidRPr="007675C3">
        <w:rPr>
          <w:i w:val="0"/>
          <w:sz w:val="24"/>
          <w:szCs w:val="24"/>
          <w:lang w:val="es-ES" w:eastAsia="es-ES" w:bidi="es-ES"/>
        </w:rPr>
        <w:t xml:space="preserve">quien </w:t>
      </w:r>
      <w:r w:rsidR="00E22260" w:rsidRPr="007675C3">
        <w:rPr>
          <w:i w:val="0"/>
          <w:sz w:val="24"/>
          <w:szCs w:val="24"/>
          <w:lang w:val="es-ES" w:eastAsia="es-ES" w:bidi="es-ES"/>
        </w:rPr>
        <w:t xml:space="preserve">se hallaba </w:t>
      </w:r>
      <w:r w:rsidR="006D505B" w:rsidRPr="007675C3">
        <w:rPr>
          <w:i w:val="0"/>
          <w:sz w:val="24"/>
          <w:szCs w:val="24"/>
          <w:lang w:val="es-ES" w:eastAsia="es-ES" w:bidi="es-ES"/>
        </w:rPr>
        <w:t xml:space="preserve">en un estado de </w:t>
      </w:r>
      <w:r w:rsidR="00605F27" w:rsidRPr="007675C3">
        <w:rPr>
          <w:i w:val="0"/>
          <w:sz w:val="24"/>
          <w:szCs w:val="24"/>
          <w:lang w:val="es-ES" w:eastAsia="es-ES" w:bidi="es-ES"/>
        </w:rPr>
        <w:t>“</w:t>
      </w:r>
      <w:r w:rsidR="00BC6CFD" w:rsidRPr="007675C3">
        <w:rPr>
          <w:i w:val="0"/>
          <w:sz w:val="24"/>
          <w:szCs w:val="24"/>
          <w:lang w:val="es-ES" w:eastAsia="es-ES" w:bidi="es-ES"/>
        </w:rPr>
        <w:t>shock</w:t>
      </w:r>
      <w:r w:rsidR="00605F27" w:rsidRPr="007675C3">
        <w:rPr>
          <w:i w:val="0"/>
          <w:sz w:val="24"/>
          <w:szCs w:val="24"/>
          <w:lang w:val="es-ES" w:eastAsia="es-ES" w:bidi="es-ES"/>
        </w:rPr>
        <w:t>”</w:t>
      </w:r>
      <w:r w:rsidR="006D505B" w:rsidRPr="007675C3">
        <w:rPr>
          <w:i w:val="0"/>
          <w:sz w:val="24"/>
          <w:szCs w:val="24"/>
          <w:lang w:val="es-ES" w:eastAsia="es-ES" w:bidi="es-ES"/>
        </w:rPr>
        <w:t xml:space="preserve">, </w:t>
      </w:r>
      <w:r w:rsidR="00605F27" w:rsidRPr="007675C3">
        <w:rPr>
          <w:i w:val="0"/>
          <w:sz w:val="24"/>
          <w:szCs w:val="24"/>
          <w:lang w:val="es-ES" w:eastAsia="es-ES" w:bidi="es-ES"/>
        </w:rPr>
        <w:t>y que ta</w:t>
      </w:r>
      <w:r w:rsidR="006D505B" w:rsidRPr="007675C3">
        <w:rPr>
          <w:i w:val="0"/>
          <w:sz w:val="24"/>
          <w:szCs w:val="24"/>
          <w:lang w:val="es-ES" w:eastAsia="es-ES" w:bidi="es-ES"/>
        </w:rPr>
        <w:t>mbién vio al “</w:t>
      </w:r>
      <w:proofErr w:type="spellStart"/>
      <w:r w:rsidR="00144EF5" w:rsidRPr="007675C3">
        <w:rPr>
          <w:i w:val="0"/>
          <w:sz w:val="24"/>
          <w:szCs w:val="24"/>
          <w:lang w:val="es-ES" w:eastAsia="es-ES" w:bidi="es-ES"/>
        </w:rPr>
        <w:t>Chuky</w:t>
      </w:r>
      <w:proofErr w:type="spellEnd"/>
      <w:r w:rsidR="006D505B" w:rsidRPr="007675C3">
        <w:rPr>
          <w:i w:val="0"/>
          <w:sz w:val="24"/>
          <w:szCs w:val="24"/>
          <w:lang w:val="es-ES" w:eastAsia="es-ES" w:bidi="es-ES"/>
        </w:rPr>
        <w:t>”</w:t>
      </w:r>
      <w:r w:rsidR="00BC6CFD" w:rsidRPr="007675C3">
        <w:rPr>
          <w:i w:val="0"/>
          <w:sz w:val="24"/>
          <w:szCs w:val="24"/>
          <w:lang w:val="es-ES" w:eastAsia="es-ES" w:bidi="es-ES"/>
        </w:rPr>
        <w:t xml:space="preserve"> qu</w:t>
      </w:r>
      <w:r w:rsidR="00605F27" w:rsidRPr="007675C3">
        <w:rPr>
          <w:i w:val="0"/>
          <w:sz w:val="24"/>
          <w:szCs w:val="24"/>
          <w:lang w:val="es-ES" w:eastAsia="es-ES" w:bidi="es-ES"/>
        </w:rPr>
        <w:t xml:space="preserve">ien </w:t>
      </w:r>
      <w:r w:rsidR="006D505B" w:rsidRPr="007675C3">
        <w:rPr>
          <w:i w:val="0"/>
          <w:sz w:val="24"/>
          <w:szCs w:val="24"/>
          <w:lang w:val="es-ES" w:eastAsia="es-ES" w:bidi="es-ES"/>
        </w:rPr>
        <w:t xml:space="preserve">portaba el arma de fuego y le </w:t>
      </w:r>
      <w:r w:rsidR="00BC6CFD" w:rsidRPr="007675C3">
        <w:rPr>
          <w:i w:val="0"/>
          <w:sz w:val="24"/>
          <w:szCs w:val="24"/>
          <w:lang w:val="es-ES" w:eastAsia="es-ES" w:bidi="es-ES"/>
        </w:rPr>
        <w:t xml:space="preserve">pidió que no se lo matara, pero no vio </w:t>
      </w:r>
      <w:r w:rsidR="006D505B" w:rsidRPr="007675C3">
        <w:rPr>
          <w:i w:val="0"/>
          <w:sz w:val="24"/>
          <w:szCs w:val="24"/>
          <w:lang w:val="es-ES" w:eastAsia="es-ES" w:bidi="es-ES"/>
        </w:rPr>
        <w:t xml:space="preserve">quién le disparó. La testigo aseguró que </w:t>
      </w:r>
      <w:r w:rsidR="00946239" w:rsidRPr="007675C3">
        <w:rPr>
          <w:i w:val="0"/>
          <w:sz w:val="24"/>
          <w:szCs w:val="24"/>
          <w:lang w:val="es-ES" w:eastAsia="es-ES" w:bidi="es-ES"/>
        </w:rPr>
        <w:t>conocía a “</w:t>
      </w:r>
      <w:r w:rsidR="00144EF5" w:rsidRPr="007675C3">
        <w:rPr>
          <w:i w:val="0"/>
          <w:sz w:val="24"/>
          <w:szCs w:val="24"/>
          <w:lang w:val="es-ES" w:eastAsia="es-ES" w:bidi="es-ES"/>
        </w:rPr>
        <w:t>El Caleño</w:t>
      </w:r>
      <w:r w:rsidR="00946239" w:rsidRPr="007675C3">
        <w:rPr>
          <w:i w:val="0"/>
          <w:sz w:val="24"/>
          <w:szCs w:val="24"/>
          <w:lang w:val="es-ES" w:eastAsia="es-ES" w:bidi="es-ES"/>
        </w:rPr>
        <w:t>”</w:t>
      </w:r>
      <w:r w:rsidR="00605F27" w:rsidRPr="007675C3">
        <w:rPr>
          <w:i w:val="0"/>
          <w:sz w:val="24"/>
          <w:szCs w:val="24"/>
          <w:lang w:val="es-ES" w:eastAsia="es-ES" w:bidi="es-ES"/>
        </w:rPr>
        <w:t>,</w:t>
      </w:r>
      <w:r w:rsidR="00E22260" w:rsidRPr="007675C3">
        <w:rPr>
          <w:i w:val="0"/>
          <w:sz w:val="24"/>
          <w:szCs w:val="24"/>
          <w:lang w:val="es-ES" w:eastAsia="es-ES" w:bidi="es-ES"/>
        </w:rPr>
        <w:t xml:space="preserve"> </w:t>
      </w:r>
      <w:r w:rsidR="00BC6CFD" w:rsidRPr="007675C3">
        <w:rPr>
          <w:i w:val="0"/>
          <w:sz w:val="24"/>
          <w:szCs w:val="24"/>
          <w:lang w:val="es-ES" w:eastAsia="es-ES" w:bidi="es-ES"/>
        </w:rPr>
        <w:t xml:space="preserve">porque en varias oportunidades éste </w:t>
      </w:r>
      <w:r w:rsidR="006D505B" w:rsidRPr="007675C3">
        <w:rPr>
          <w:i w:val="0"/>
          <w:sz w:val="24"/>
          <w:szCs w:val="24"/>
          <w:lang w:val="es-ES" w:eastAsia="es-ES" w:bidi="es-ES"/>
        </w:rPr>
        <w:t xml:space="preserve">se trasladaba desde el </w:t>
      </w:r>
      <w:r w:rsidR="00BC6CFD" w:rsidRPr="007675C3">
        <w:rPr>
          <w:i w:val="0"/>
          <w:sz w:val="24"/>
          <w:szCs w:val="24"/>
          <w:lang w:val="es-ES" w:eastAsia="es-ES" w:bidi="es-ES"/>
        </w:rPr>
        <w:t xml:space="preserve">barrio “La </w:t>
      </w:r>
      <w:r w:rsidR="00E22260" w:rsidRPr="007675C3">
        <w:rPr>
          <w:i w:val="0"/>
          <w:sz w:val="24"/>
          <w:szCs w:val="24"/>
          <w:lang w:val="es-ES" w:eastAsia="es-ES" w:bidi="es-ES"/>
        </w:rPr>
        <w:t>Ho</w:t>
      </w:r>
      <w:r w:rsidR="00BC6CFD" w:rsidRPr="007675C3">
        <w:rPr>
          <w:i w:val="0"/>
          <w:sz w:val="24"/>
          <w:szCs w:val="24"/>
          <w:lang w:val="es-ES" w:eastAsia="es-ES" w:bidi="es-ES"/>
        </w:rPr>
        <w:t xml:space="preserve">rqueta” </w:t>
      </w:r>
      <w:r w:rsidR="006D505B" w:rsidRPr="007675C3">
        <w:rPr>
          <w:i w:val="0"/>
          <w:sz w:val="24"/>
          <w:szCs w:val="24"/>
          <w:lang w:val="es-ES" w:eastAsia="es-ES" w:bidi="es-ES"/>
        </w:rPr>
        <w:t>hasta</w:t>
      </w:r>
      <w:r w:rsidR="00BC6CFD" w:rsidRPr="007675C3">
        <w:rPr>
          <w:i w:val="0"/>
          <w:sz w:val="24"/>
          <w:szCs w:val="24"/>
          <w:lang w:val="es-ES" w:eastAsia="es-ES" w:bidi="es-ES"/>
        </w:rPr>
        <w:t xml:space="preserve"> “La Estación” </w:t>
      </w:r>
      <w:r w:rsidR="006D505B" w:rsidRPr="007675C3">
        <w:rPr>
          <w:i w:val="0"/>
          <w:sz w:val="24"/>
          <w:szCs w:val="24"/>
          <w:lang w:val="es-ES" w:eastAsia="es-ES" w:bidi="es-ES"/>
        </w:rPr>
        <w:t xml:space="preserve">para </w:t>
      </w:r>
      <w:r w:rsidR="00BC6CFD" w:rsidRPr="007675C3">
        <w:rPr>
          <w:i w:val="0"/>
          <w:sz w:val="24"/>
          <w:szCs w:val="24"/>
          <w:lang w:val="es-ES" w:eastAsia="es-ES" w:bidi="es-ES"/>
        </w:rPr>
        <w:t xml:space="preserve">provocar a los muchachos </w:t>
      </w:r>
      <w:r w:rsidR="006D505B" w:rsidRPr="007675C3">
        <w:rPr>
          <w:i w:val="0"/>
          <w:sz w:val="24"/>
          <w:szCs w:val="24"/>
          <w:lang w:val="es-ES" w:eastAsia="es-ES" w:bidi="es-ES"/>
        </w:rPr>
        <w:t>mientras portaba</w:t>
      </w:r>
      <w:r w:rsidR="00BC6CFD" w:rsidRPr="007675C3">
        <w:rPr>
          <w:i w:val="0"/>
          <w:sz w:val="24"/>
          <w:szCs w:val="24"/>
          <w:lang w:val="es-ES" w:eastAsia="es-ES" w:bidi="es-ES"/>
        </w:rPr>
        <w:t xml:space="preserve"> armas, aunque </w:t>
      </w:r>
      <w:r w:rsidR="00E22260" w:rsidRPr="007675C3">
        <w:rPr>
          <w:i w:val="0"/>
          <w:sz w:val="24"/>
          <w:szCs w:val="24"/>
          <w:lang w:val="es-ES" w:eastAsia="es-ES" w:bidi="es-ES"/>
        </w:rPr>
        <w:t xml:space="preserve">nunca </w:t>
      </w:r>
      <w:r w:rsidR="00BC6CFD" w:rsidRPr="007675C3">
        <w:rPr>
          <w:i w:val="0"/>
          <w:sz w:val="24"/>
          <w:szCs w:val="24"/>
          <w:lang w:val="es-ES" w:eastAsia="es-ES" w:bidi="es-ES"/>
        </w:rPr>
        <w:t>había tenido problemas</w:t>
      </w:r>
      <w:r w:rsidR="00946239" w:rsidRPr="007675C3">
        <w:rPr>
          <w:i w:val="0"/>
          <w:sz w:val="24"/>
          <w:szCs w:val="24"/>
          <w:lang w:val="es-ES" w:eastAsia="es-ES" w:bidi="es-ES"/>
        </w:rPr>
        <w:t xml:space="preserve"> con sus hijos</w:t>
      </w:r>
      <w:r w:rsidR="00E22260" w:rsidRPr="007675C3">
        <w:rPr>
          <w:i w:val="0"/>
          <w:sz w:val="24"/>
          <w:szCs w:val="24"/>
          <w:lang w:val="es-ES" w:eastAsia="es-ES" w:bidi="es-ES"/>
        </w:rPr>
        <w:t>.</w:t>
      </w:r>
    </w:p>
    <w:p w14:paraId="7280D5C2" w14:textId="77777777" w:rsidR="006D505B" w:rsidRPr="007675C3" w:rsidRDefault="006D505B" w:rsidP="007675C3">
      <w:pPr>
        <w:pStyle w:val="Cuerpodeltexto20"/>
        <w:spacing w:after="0" w:line="276" w:lineRule="auto"/>
        <w:ind w:left="0"/>
        <w:jc w:val="both"/>
        <w:rPr>
          <w:i w:val="0"/>
          <w:sz w:val="24"/>
          <w:szCs w:val="24"/>
          <w:lang w:val="es-ES" w:eastAsia="es-ES" w:bidi="es-ES"/>
        </w:rPr>
      </w:pPr>
    </w:p>
    <w:p w14:paraId="53956E6F" w14:textId="77777777" w:rsidR="00671954" w:rsidRPr="007675C3" w:rsidRDefault="006D505B"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 Jesús Edgar Quintero Hurtado </w:t>
      </w:r>
      <w:r w:rsidR="00946239" w:rsidRPr="007675C3">
        <w:rPr>
          <w:i w:val="0"/>
          <w:sz w:val="24"/>
          <w:szCs w:val="24"/>
          <w:lang w:val="es-ES" w:eastAsia="es-ES" w:bidi="es-ES"/>
        </w:rPr>
        <w:t>manifestó</w:t>
      </w:r>
      <w:r w:rsidR="00E22260" w:rsidRPr="007675C3">
        <w:rPr>
          <w:i w:val="0"/>
          <w:sz w:val="24"/>
          <w:szCs w:val="24"/>
          <w:lang w:val="es-ES" w:eastAsia="es-ES" w:bidi="es-ES"/>
        </w:rPr>
        <w:t xml:space="preserve"> que </w:t>
      </w:r>
      <w:r w:rsidR="00605F27" w:rsidRPr="007675C3">
        <w:rPr>
          <w:i w:val="0"/>
          <w:sz w:val="24"/>
          <w:szCs w:val="24"/>
          <w:lang w:val="es-ES" w:eastAsia="es-ES" w:bidi="es-ES"/>
        </w:rPr>
        <w:t>la noc</w:t>
      </w:r>
      <w:r w:rsidR="00946239" w:rsidRPr="007675C3">
        <w:rPr>
          <w:i w:val="0"/>
          <w:sz w:val="24"/>
          <w:szCs w:val="24"/>
          <w:lang w:val="es-ES" w:eastAsia="es-ES" w:bidi="es-ES"/>
        </w:rPr>
        <w:t>he de los hechos, cuando ya se escuchó</w:t>
      </w:r>
      <w:r w:rsidR="00605F27" w:rsidRPr="007675C3">
        <w:rPr>
          <w:i w:val="0"/>
          <w:sz w:val="24"/>
          <w:szCs w:val="24"/>
          <w:lang w:val="es-ES" w:eastAsia="es-ES" w:bidi="es-ES"/>
        </w:rPr>
        <w:t xml:space="preserve"> la </w:t>
      </w:r>
      <w:r w:rsidR="00644AD8" w:rsidRPr="007675C3">
        <w:rPr>
          <w:i w:val="0"/>
          <w:sz w:val="24"/>
          <w:szCs w:val="24"/>
          <w:lang w:val="es-ES" w:eastAsia="es-ES" w:bidi="es-ES"/>
        </w:rPr>
        <w:t xml:space="preserve">motocicleta que venía detrás de él y cuando escuchó las </w:t>
      </w:r>
      <w:r w:rsidR="00644AD8" w:rsidRPr="007675C3">
        <w:rPr>
          <w:i w:val="0"/>
          <w:sz w:val="24"/>
          <w:szCs w:val="24"/>
          <w:lang w:val="es-ES" w:eastAsia="es-ES" w:bidi="es-ES"/>
        </w:rPr>
        <w:lastRenderedPageBreak/>
        <w:t>detonaciones decidió ingresar a la casa de</w:t>
      </w:r>
      <w:r w:rsidR="00E22260" w:rsidRPr="007675C3">
        <w:rPr>
          <w:i w:val="0"/>
          <w:sz w:val="24"/>
          <w:szCs w:val="24"/>
          <w:lang w:val="es-ES" w:eastAsia="es-ES" w:bidi="es-ES"/>
        </w:rPr>
        <w:t xml:space="preserve"> una señora llamada </w:t>
      </w:r>
      <w:r w:rsidR="00BC6CFD" w:rsidRPr="007675C3">
        <w:rPr>
          <w:i w:val="0"/>
          <w:sz w:val="24"/>
          <w:szCs w:val="24"/>
          <w:lang w:val="es-ES" w:eastAsia="es-ES" w:bidi="es-ES"/>
        </w:rPr>
        <w:t xml:space="preserve">María Eugenia </w:t>
      </w:r>
      <w:r w:rsidR="00644AD8" w:rsidRPr="007675C3">
        <w:rPr>
          <w:i w:val="0"/>
          <w:sz w:val="24"/>
          <w:szCs w:val="24"/>
          <w:lang w:val="es-ES" w:eastAsia="es-ES" w:bidi="es-ES"/>
        </w:rPr>
        <w:t>para resguardarse, sin observa</w:t>
      </w:r>
      <w:r w:rsidR="00E22260" w:rsidRPr="007675C3">
        <w:rPr>
          <w:i w:val="0"/>
          <w:sz w:val="24"/>
          <w:szCs w:val="24"/>
          <w:lang w:val="es-ES" w:eastAsia="es-ES" w:bidi="es-ES"/>
        </w:rPr>
        <w:t>r</w:t>
      </w:r>
      <w:r w:rsidR="00644AD8" w:rsidRPr="007675C3">
        <w:rPr>
          <w:i w:val="0"/>
          <w:sz w:val="24"/>
          <w:szCs w:val="24"/>
          <w:lang w:val="es-ES" w:eastAsia="es-ES" w:bidi="es-ES"/>
        </w:rPr>
        <w:t xml:space="preserve"> quiénes se transportaban en ese rodante. Aseguró que</w:t>
      </w:r>
      <w:r w:rsidR="00BC6CFD" w:rsidRPr="007675C3">
        <w:rPr>
          <w:i w:val="0"/>
          <w:sz w:val="24"/>
          <w:szCs w:val="24"/>
          <w:lang w:val="es-ES" w:eastAsia="es-ES" w:bidi="es-ES"/>
        </w:rPr>
        <w:t xml:space="preserve"> conocía a los hermanos Valencia Marín </w:t>
      </w:r>
      <w:r w:rsidR="00644AD8" w:rsidRPr="007675C3">
        <w:rPr>
          <w:i w:val="0"/>
          <w:sz w:val="24"/>
          <w:szCs w:val="24"/>
          <w:lang w:val="es-ES" w:eastAsia="es-ES" w:bidi="es-ES"/>
        </w:rPr>
        <w:t>ya que eran vecinos. Dio a conocer que cuando pasó por un lado de la víctima y de su hermano,</w:t>
      </w:r>
      <w:r w:rsidR="00605F27" w:rsidRPr="007675C3">
        <w:rPr>
          <w:i w:val="0"/>
          <w:sz w:val="24"/>
          <w:szCs w:val="24"/>
          <w:lang w:val="es-ES" w:eastAsia="es-ES" w:bidi="es-ES"/>
        </w:rPr>
        <w:t xml:space="preserve"> estos </w:t>
      </w:r>
      <w:r w:rsidR="00644AD8" w:rsidRPr="007675C3">
        <w:rPr>
          <w:i w:val="0"/>
          <w:sz w:val="24"/>
          <w:szCs w:val="24"/>
          <w:lang w:val="es-ES" w:eastAsia="es-ES" w:bidi="es-ES"/>
        </w:rPr>
        <w:t>estaban tocando la puerta de la casa y que luego de 5 o 6 pasos,</w:t>
      </w:r>
      <w:r w:rsidR="00BC6CFD" w:rsidRPr="007675C3">
        <w:rPr>
          <w:i w:val="0"/>
          <w:sz w:val="24"/>
          <w:szCs w:val="24"/>
          <w:lang w:val="es-ES" w:eastAsia="es-ES" w:bidi="es-ES"/>
        </w:rPr>
        <w:t xml:space="preserve"> </w:t>
      </w:r>
      <w:r w:rsidR="00644AD8" w:rsidRPr="007675C3">
        <w:rPr>
          <w:i w:val="0"/>
          <w:sz w:val="24"/>
          <w:szCs w:val="24"/>
          <w:lang w:val="es-ES" w:eastAsia="es-ES" w:bidi="es-ES"/>
        </w:rPr>
        <w:t xml:space="preserve">oyó las detonaciones y sintió </w:t>
      </w:r>
      <w:r w:rsidR="00671954" w:rsidRPr="007675C3">
        <w:rPr>
          <w:i w:val="0"/>
          <w:sz w:val="24"/>
          <w:szCs w:val="24"/>
          <w:lang w:val="es-ES" w:eastAsia="es-ES" w:bidi="es-ES"/>
        </w:rPr>
        <w:t>una bala que</w:t>
      </w:r>
      <w:r w:rsidR="00BC6CFD" w:rsidRPr="007675C3">
        <w:rPr>
          <w:i w:val="0"/>
          <w:sz w:val="24"/>
          <w:szCs w:val="24"/>
          <w:lang w:val="es-ES" w:eastAsia="es-ES" w:bidi="es-ES"/>
        </w:rPr>
        <w:t xml:space="preserve"> im</w:t>
      </w:r>
      <w:r w:rsidR="00671954" w:rsidRPr="007675C3">
        <w:rPr>
          <w:i w:val="0"/>
          <w:sz w:val="24"/>
          <w:szCs w:val="24"/>
          <w:lang w:val="es-ES" w:eastAsia="es-ES" w:bidi="es-ES"/>
        </w:rPr>
        <w:t>pactó</w:t>
      </w:r>
      <w:r w:rsidR="00BC6CFD" w:rsidRPr="007675C3">
        <w:rPr>
          <w:i w:val="0"/>
          <w:sz w:val="24"/>
          <w:szCs w:val="24"/>
          <w:lang w:val="es-ES" w:eastAsia="es-ES" w:bidi="es-ES"/>
        </w:rPr>
        <w:t xml:space="preserve"> en </w:t>
      </w:r>
      <w:r w:rsidR="00671954" w:rsidRPr="007675C3">
        <w:rPr>
          <w:i w:val="0"/>
          <w:sz w:val="24"/>
          <w:szCs w:val="24"/>
          <w:lang w:val="es-ES" w:eastAsia="es-ES" w:bidi="es-ES"/>
        </w:rPr>
        <w:t>su pie derecho. Finalmente refirió que no supo qué se hizo la motocicleta ni sus ocupantes, y</w:t>
      </w:r>
      <w:r w:rsidR="00F15874" w:rsidRPr="007675C3">
        <w:rPr>
          <w:i w:val="0"/>
          <w:sz w:val="24"/>
          <w:szCs w:val="24"/>
          <w:lang w:val="es-ES" w:eastAsia="es-ES" w:bidi="es-ES"/>
        </w:rPr>
        <w:t>a</w:t>
      </w:r>
      <w:r w:rsidR="00E22260" w:rsidRPr="007675C3">
        <w:rPr>
          <w:i w:val="0"/>
          <w:sz w:val="24"/>
          <w:szCs w:val="24"/>
          <w:lang w:val="es-ES" w:eastAsia="es-ES" w:bidi="es-ES"/>
        </w:rPr>
        <w:t xml:space="preserve"> que </w:t>
      </w:r>
      <w:r w:rsidR="00671954" w:rsidRPr="007675C3">
        <w:rPr>
          <w:i w:val="0"/>
          <w:sz w:val="24"/>
          <w:szCs w:val="24"/>
          <w:lang w:val="es-ES" w:eastAsia="es-ES" w:bidi="es-ES"/>
        </w:rPr>
        <w:t xml:space="preserve">cuando salió del inmueble aludido, trasladaban al herido en un taxi. </w:t>
      </w:r>
    </w:p>
    <w:p w14:paraId="26BA7503" w14:textId="77777777" w:rsidR="00671954" w:rsidRPr="007675C3" w:rsidRDefault="00671954" w:rsidP="007675C3">
      <w:pPr>
        <w:pStyle w:val="Cuerpodeltexto20"/>
        <w:spacing w:after="0" w:line="276" w:lineRule="auto"/>
        <w:ind w:left="0"/>
        <w:jc w:val="both"/>
        <w:rPr>
          <w:i w:val="0"/>
          <w:sz w:val="24"/>
          <w:szCs w:val="24"/>
          <w:lang w:val="es-ES" w:eastAsia="es-ES" w:bidi="es-ES"/>
        </w:rPr>
      </w:pPr>
    </w:p>
    <w:p w14:paraId="5A27C204" w14:textId="77777777" w:rsidR="00FE6587" w:rsidRPr="007675C3" w:rsidRDefault="00671954"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A través de </w:t>
      </w:r>
      <w:r w:rsidR="00DD4BC7" w:rsidRPr="007675C3">
        <w:rPr>
          <w:i w:val="0"/>
          <w:sz w:val="24"/>
          <w:szCs w:val="24"/>
          <w:lang w:val="es-ES" w:eastAsia="es-ES" w:bidi="es-ES"/>
        </w:rPr>
        <w:t xml:space="preserve">las declaraciones surtidas por la señora </w:t>
      </w:r>
      <w:r w:rsidR="00FE6587" w:rsidRPr="007675C3">
        <w:rPr>
          <w:i w:val="0"/>
          <w:sz w:val="24"/>
          <w:szCs w:val="24"/>
          <w:lang w:val="es-ES" w:eastAsia="es-ES" w:bidi="es-ES"/>
        </w:rPr>
        <w:t>Valencia</w:t>
      </w:r>
      <w:r w:rsidR="00BC6CFD" w:rsidRPr="007675C3">
        <w:rPr>
          <w:i w:val="0"/>
          <w:sz w:val="24"/>
          <w:szCs w:val="24"/>
          <w:lang w:val="es-ES" w:eastAsia="es-ES" w:bidi="es-ES"/>
        </w:rPr>
        <w:t xml:space="preserve"> y </w:t>
      </w:r>
      <w:r w:rsidR="00DD4BC7" w:rsidRPr="007675C3">
        <w:rPr>
          <w:i w:val="0"/>
          <w:sz w:val="24"/>
          <w:szCs w:val="24"/>
          <w:lang w:val="es-ES" w:eastAsia="es-ES" w:bidi="es-ES"/>
        </w:rPr>
        <w:t xml:space="preserve">el señor </w:t>
      </w:r>
      <w:r w:rsidR="00FE6587" w:rsidRPr="007675C3">
        <w:rPr>
          <w:i w:val="0"/>
          <w:sz w:val="24"/>
          <w:szCs w:val="24"/>
          <w:lang w:val="es-ES" w:eastAsia="es-ES" w:bidi="es-ES"/>
        </w:rPr>
        <w:t>Quintero</w:t>
      </w:r>
      <w:r w:rsidR="00DD4BC7" w:rsidRPr="007675C3">
        <w:rPr>
          <w:i w:val="0"/>
          <w:sz w:val="24"/>
          <w:szCs w:val="24"/>
          <w:lang w:val="es-ES" w:eastAsia="es-ES" w:bidi="es-ES"/>
        </w:rPr>
        <w:t xml:space="preserve">, </w:t>
      </w:r>
      <w:r w:rsidR="007B5E9E" w:rsidRPr="007675C3">
        <w:rPr>
          <w:i w:val="0"/>
          <w:sz w:val="24"/>
          <w:szCs w:val="24"/>
          <w:lang w:val="es-ES" w:eastAsia="es-ES" w:bidi="es-ES"/>
        </w:rPr>
        <w:t xml:space="preserve">se pudo tener la certeza sobre la presencia del menor </w:t>
      </w:r>
      <w:r w:rsidR="00BC6CFD" w:rsidRPr="007675C3">
        <w:rPr>
          <w:i w:val="0"/>
          <w:sz w:val="24"/>
          <w:szCs w:val="24"/>
          <w:lang w:val="es-ES" w:eastAsia="es-ES" w:bidi="es-ES"/>
        </w:rPr>
        <w:t xml:space="preserve">JMVM en el </w:t>
      </w:r>
      <w:r w:rsidR="007B5E9E" w:rsidRPr="007675C3">
        <w:rPr>
          <w:i w:val="0"/>
          <w:sz w:val="24"/>
          <w:szCs w:val="24"/>
          <w:lang w:val="es-ES" w:eastAsia="es-ES" w:bidi="es-ES"/>
        </w:rPr>
        <w:t>sitio donde</w:t>
      </w:r>
      <w:r w:rsidR="00946239" w:rsidRPr="007675C3">
        <w:rPr>
          <w:i w:val="0"/>
          <w:sz w:val="24"/>
          <w:szCs w:val="24"/>
          <w:lang w:val="es-ES" w:eastAsia="es-ES" w:bidi="es-ES"/>
        </w:rPr>
        <w:t xml:space="preserve"> su hermano</w:t>
      </w:r>
      <w:r w:rsidR="007B5E9E" w:rsidRPr="007675C3">
        <w:rPr>
          <w:i w:val="0"/>
          <w:sz w:val="24"/>
          <w:szCs w:val="24"/>
          <w:lang w:val="es-ES" w:eastAsia="es-ES" w:bidi="es-ES"/>
        </w:rPr>
        <w:t xml:space="preserve"> </w:t>
      </w:r>
      <w:r w:rsidR="00BC6CFD" w:rsidRPr="007675C3">
        <w:rPr>
          <w:i w:val="0"/>
          <w:sz w:val="24"/>
          <w:szCs w:val="24"/>
          <w:lang w:val="es-ES" w:eastAsia="es-ES" w:bidi="es-ES"/>
        </w:rPr>
        <w:t>recibió los disparos</w:t>
      </w:r>
      <w:r w:rsidR="00946239" w:rsidRPr="007675C3">
        <w:rPr>
          <w:i w:val="0"/>
          <w:sz w:val="24"/>
          <w:szCs w:val="24"/>
          <w:lang w:val="es-ES" w:eastAsia="es-ES" w:bidi="es-ES"/>
        </w:rPr>
        <w:t>, m</w:t>
      </w:r>
      <w:r w:rsidR="00FE6587" w:rsidRPr="007675C3">
        <w:rPr>
          <w:i w:val="0"/>
          <w:sz w:val="24"/>
          <w:szCs w:val="24"/>
          <w:lang w:val="es-ES" w:eastAsia="es-ES" w:bidi="es-ES"/>
        </w:rPr>
        <w:t>otivo por el cual se</w:t>
      </w:r>
      <w:r w:rsidR="00F15874" w:rsidRPr="007675C3">
        <w:rPr>
          <w:i w:val="0"/>
          <w:sz w:val="24"/>
          <w:szCs w:val="24"/>
          <w:lang w:val="es-ES" w:eastAsia="es-ES" w:bidi="es-ES"/>
        </w:rPr>
        <w:t xml:space="preserve"> le debía </w:t>
      </w:r>
      <w:r w:rsidR="00FE6587" w:rsidRPr="007675C3">
        <w:rPr>
          <w:i w:val="0"/>
          <w:sz w:val="24"/>
          <w:szCs w:val="24"/>
          <w:lang w:val="es-ES" w:eastAsia="es-ES" w:bidi="es-ES"/>
        </w:rPr>
        <w:t xml:space="preserve">debe </w:t>
      </w:r>
      <w:r w:rsidR="0085491E" w:rsidRPr="007675C3">
        <w:rPr>
          <w:i w:val="0"/>
          <w:sz w:val="24"/>
          <w:szCs w:val="24"/>
          <w:lang w:val="es-ES" w:eastAsia="es-ES" w:bidi="es-ES"/>
        </w:rPr>
        <w:t>otorgar</w:t>
      </w:r>
      <w:r w:rsidR="00FE6587" w:rsidRPr="007675C3">
        <w:rPr>
          <w:i w:val="0"/>
          <w:sz w:val="24"/>
          <w:szCs w:val="24"/>
          <w:lang w:val="es-ES" w:eastAsia="es-ES" w:bidi="es-ES"/>
        </w:rPr>
        <w:t xml:space="preserve"> credibi</w:t>
      </w:r>
      <w:r w:rsidR="00557D62" w:rsidRPr="007675C3">
        <w:rPr>
          <w:i w:val="0"/>
          <w:sz w:val="24"/>
          <w:szCs w:val="24"/>
          <w:lang w:val="es-ES" w:eastAsia="es-ES" w:bidi="es-ES"/>
        </w:rPr>
        <w:t>lidad a lo manifestado</w:t>
      </w:r>
      <w:r w:rsidR="00E22260" w:rsidRPr="007675C3">
        <w:rPr>
          <w:i w:val="0"/>
          <w:sz w:val="24"/>
          <w:szCs w:val="24"/>
          <w:lang w:val="es-ES" w:eastAsia="es-ES" w:bidi="es-ES"/>
        </w:rPr>
        <w:t xml:space="preserve"> por este testigo, a lo cual se debía aunar que en la </w:t>
      </w:r>
      <w:r w:rsidR="00557D62" w:rsidRPr="007675C3">
        <w:rPr>
          <w:i w:val="0"/>
          <w:sz w:val="24"/>
          <w:szCs w:val="24"/>
          <w:lang w:val="es-ES" w:eastAsia="es-ES" w:bidi="es-ES"/>
        </w:rPr>
        <w:t xml:space="preserve">vista pública se tuvo conocimiento de que la progenitora de </w:t>
      </w:r>
      <w:r w:rsidR="0085491E" w:rsidRPr="007675C3">
        <w:rPr>
          <w:i w:val="0"/>
          <w:sz w:val="24"/>
          <w:szCs w:val="24"/>
          <w:lang w:val="es-ES" w:eastAsia="es-ES" w:bidi="es-ES"/>
        </w:rPr>
        <w:t xml:space="preserve">ambos </w:t>
      </w:r>
      <w:r w:rsidR="00557D62" w:rsidRPr="007675C3">
        <w:rPr>
          <w:i w:val="0"/>
          <w:sz w:val="24"/>
          <w:szCs w:val="24"/>
          <w:lang w:val="es-ES" w:eastAsia="es-ES" w:bidi="es-ES"/>
        </w:rPr>
        <w:t xml:space="preserve">menores </w:t>
      </w:r>
      <w:r w:rsidR="0085491E" w:rsidRPr="007675C3">
        <w:rPr>
          <w:i w:val="0"/>
          <w:sz w:val="24"/>
          <w:szCs w:val="24"/>
          <w:lang w:val="es-ES" w:eastAsia="es-ES" w:bidi="es-ES"/>
        </w:rPr>
        <w:t xml:space="preserve">pudo observar a las personas que se transportaban en la motocicleta desde la cual se asesinó a </w:t>
      </w:r>
      <w:r w:rsidR="00E22260" w:rsidRPr="007675C3">
        <w:rPr>
          <w:i w:val="0"/>
          <w:sz w:val="24"/>
          <w:szCs w:val="24"/>
          <w:lang w:val="es-ES" w:eastAsia="es-ES" w:bidi="es-ES"/>
        </w:rPr>
        <w:t xml:space="preserve">su hijo EJVM y se hicieron los disparos </w:t>
      </w:r>
      <w:r w:rsidR="00946239" w:rsidRPr="007675C3">
        <w:rPr>
          <w:i w:val="0"/>
          <w:sz w:val="24"/>
          <w:szCs w:val="24"/>
          <w:lang w:val="es-ES" w:eastAsia="es-ES" w:bidi="es-ES"/>
        </w:rPr>
        <w:t>que afectaron la integridad de</w:t>
      </w:r>
      <w:r w:rsidR="00F15874" w:rsidRPr="007675C3">
        <w:rPr>
          <w:i w:val="0"/>
          <w:sz w:val="24"/>
          <w:szCs w:val="24"/>
          <w:lang w:val="es-ES" w:eastAsia="es-ES" w:bidi="es-ES"/>
        </w:rPr>
        <w:t xml:space="preserve"> Edgar </w:t>
      </w:r>
      <w:r w:rsidR="00BC6CFD" w:rsidRPr="007675C3">
        <w:rPr>
          <w:i w:val="0"/>
          <w:sz w:val="24"/>
          <w:szCs w:val="24"/>
          <w:lang w:val="es-ES" w:eastAsia="es-ES" w:bidi="es-ES"/>
        </w:rPr>
        <w:t>de Jesús</w:t>
      </w:r>
      <w:r w:rsidR="0085491E" w:rsidRPr="007675C3">
        <w:rPr>
          <w:i w:val="0"/>
          <w:sz w:val="24"/>
          <w:szCs w:val="24"/>
          <w:lang w:val="es-ES" w:eastAsia="es-ES" w:bidi="es-ES"/>
        </w:rPr>
        <w:t xml:space="preserve"> Quintero</w:t>
      </w:r>
      <w:r w:rsidR="00BC6CFD" w:rsidRPr="007675C3">
        <w:rPr>
          <w:i w:val="0"/>
          <w:sz w:val="24"/>
          <w:szCs w:val="24"/>
          <w:lang w:val="es-ES" w:eastAsia="es-ES" w:bidi="es-ES"/>
        </w:rPr>
        <w:t xml:space="preserve">, </w:t>
      </w:r>
      <w:r w:rsidR="0085491E" w:rsidRPr="007675C3">
        <w:rPr>
          <w:i w:val="0"/>
          <w:sz w:val="24"/>
          <w:szCs w:val="24"/>
          <w:lang w:val="es-ES" w:eastAsia="es-ES" w:bidi="es-ES"/>
        </w:rPr>
        <w:t>quien</w:t>
      </w:r>
      <w:r w:rsidR="00946239" w:rsidRPr="007675C3">
        <w:rPr>
          <w:i w:val="0"/>
          <w:sz w:val="24"/>
          <w:szCs w:val="24"/>
          <w:lang w:val="es-ES" w:eastAsia="es-ES" w:bidi="es-ES"/>
        </w:rPr>
        <w:t xml:space="preserve"> expuso que</w:t>
      </w:r>
      <w:r w:rsidR="0085491E" w:rsidRPr="007675C3">
        <w:rPr>
          <w:i w:val="0"/>
          <w:sz w:val="24"/>
          <w:szCs w:val="24"/>
          <w:lang w:val="es-ES" w:eastAsia="es-ES" w:bidi="es-ES"/>
        </w:rPr>
        <w:t xml:space="preserve"> efectivamente </w:t>
      </w:r>
      <w:r w:rsidR="00E22260" w:rsidRPr="007675C3">
        <w:rPr>
          <w:i w:val="0"/>
          <w:sz w:val="24"/>
          <w:szCs w:val="24"/>
          <w:lang w:val="es-ES" w:eastAsia="es-ES" w:bidi="es-ES"/>
        </w:rPr>
        <w:t xml:space="preserve">había </w:t>
      </w:r>
      <w:r w:rsidR="0085491E" w:rsidRPr="007675C3">
        <w:rPr>
          <w:i w:val="0"/>
          <w:sz w:val="24"/>
          <w:szCs w:val="24"/>
          <w:lang w:val="es-ES" w:eastAsia="es-ES" w:bidi="es-ES"/>
        </w:rPr>
        <w:t>escuch</w:t>
      </w:r>
      <w:r w:rsidR="00E22260" w:rsidRPr="007675C3">
        <w:rPr>
          <w:i w:val="0"/>
          <w:sz w:val="24"/>
          <w:szCs w:val="24"/>
          <w:lang w:val="es-ES" w:eastAsia="es-ES" w:bidi="es-ES"/>
        </w:rPr>
        <w:t xml:space="preserve">ado la </w:t>
      </w:r>
      <w:r w:rsidR="00946239" w:rsidRPr="007675C3">
        <w:rPr>
          <w:i w:val="0"/>
          <w:sz w:val="24"/>
          <w:szCs w:val="24"/>
          <w:lang w:val="es-ES" w:eastAsia="es-ES" w:bidi="es-ES"/>
        </w:rPr>
        <w:t>llegada de</w:t>
      </w:r>
      <w:r w:rsidR="0085491E" w:rsidRPr="007675C3">
        <w:rPr>
          <w:i w:val="0"/>
          <w:sz w:val="24"/>
          <w:szCs w:val="24"/>
          <w:lang w:val="es-ES" w:eastAsia="es-ES" w:bidi="es-ES"/>
        </w:rPr>
        <w:t xml:space="preserve"> una moto y </w:t>
      </w:r>
      <w:r w:rsidR="00BC6CFD" w:rsidRPr="007675C3">
        <w:rPr>
          <w:i w:val="0"/>
          <w:sz w:val="24"/>
          <w:szCs w:val="24"/>
          <w:lang w:val="es-ES" w:eastAsia="es-ES" w:bidi="es-ES"/>
        </w:rPr>
        <w:t xml:space="preserve">luego </w:t>
      </w:r>
      <w:r w:rsidR="0085491E" w:rsidRPr="007675C3">
        <w:rPr>
          <w:i w:val="0"/>
          <w:sz w:val="24"/>
          <w:szCs w:val="24"/>
          <w:lang w:val="es-ES" w:eastAsia="es-ES" w:bidi="es-ES"/>
        </w:rPr>
        <w:t>unos disparos, coincidiendo con lo</w:t>
      </w:r>
      <w:r w:rsidR="00F15874" w:rsidRPr="007675C3">
        <w:rPr>
          <w:i w:val="0"/>
          <w:sz w:val="24"/>
          <w:szCs w:val="24"/>
          <w:lang w:val="es-ES" w:eastAsia="es-ES" w:bidi="es-ES"/>
        </w:rPr>
        <w:t xml:space="preserve"> </w:t>
      </w:r>
      <w:r w:rsidR="0085491E" w:rsidRPr="007675C3">
        <w:rPr>
          <w:i w:val="0"/>
          <w:sz w:val="24"/>
          <w:szCs w:val="24"/>
          <w:lang w:val="es-ES" w:eastAsia="es-ES" w:bidi="es-ES"/>
        </w:rPr>
        <w:t>dicho</w:t>
      </w:r>
      <w:r w:rsidR="00F15874" w:rsidRPr="007675C3">
        <w:rPr>
          <w:i w:val="0"/>
          <w:sz w:val="24"/>
          <w:szCs w:val="24"/>
          <w:lang w:val="es-ES" w:eastAsia="es-ES" w:bidi="es-ES"/>
        </w:rPr>
        <w:t xml:space="preserve"> por esos </w:t>
      </w:r>
      <w:r w:rsidR="0085491E" w:rsidRPr="007675C3">
        <w:rPr>
          <w:i w:val="0"/>
          <w:sz w:val="24"/>
          <w:szCs w:val="24"/>
          <w:lang w:val="es-ES" w:eastAsia="es-ES" w:bidi="es-ES"/>
        </w:rPr>
        <w:t xml:space="preserve">s testigos. </w:t>
      </w:r>
    </w:p>
    <w:p w14:paraId="424AE9B2" w14:textId="77777777" w:rsidR="0085491E" w:rsidRPr="007675C3" w:rsidRDefault="0085491E" w:rsidP="007675C3">
      <w:pPr>
        <w:pStyle w:val="Cuerpodeltexto20"/>
        <w:spacing w:after="0" w:line="276" w:lineRule="auto"/>
        <w:ind w:left="0"/>
        <w:jc w:val="both"/>
        <w:rPr>
          <w:i w:val="0"/>
          <w:sz w:val="24"/>
          <w:szCs w:val="24"/>
          <w:lang w:val="es-ES" w:eastAsia="es-ES" w:bidi="es-ES"/>
        </w:rPr>
      </w:pPr>
    </w:p>
    <w:p w14:paraId="4EF42E20" w14:textId="77777777" w:rsidR="0085491E" w:rsidRPr="007675C3" w:rsidRDefault="0085491E"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El investigador del CTI Jorge Eliécer Martínez Betancourt hizo referencia al i</w:t>
      </w:r>
      <w:r w:rsidR="00BC6CFD" w:rsidRPr="007675C3">
        <w:rPr>
          <w:i w:val="0"/>
          <w:sz w:val="24"/>
          <w:szCs w:val="24"/>
          <w:lang w:val="es-ES" w:eastAsia="es-ES" w:bidi="es-ES"/>
        </w:rPr>
        <w:t xml:space="preserve">nforme de investigador de campo </w:t>
      </w:r>
      <w:r w:rsidRPr="007675C3">
        <w:rPr>
          <w:i w:val="0"/>
          <w:sz w:val="24"/>
          <w:szCs w:val="24"/>
          <w:lang w:val="es-ES" w:eastAsia="es-ES" w:bidi="es-ES"/>
        </w:rPr>
        <w:t>fechado</w:t>
      </w:r>
      <w:r w:rsidR="00BC6CFD" w:rsidRPr="007675C3">
        <w:rPr>
          <w:i w:val="0"/>
          <w:sz w:val="24"/>
          <w:szCs w:val="24"/>
          <w:lang w:val="es-ES" w:eastAsia="es-ES" w:bidi="es-ES"/>
        </w:rPr>
        <w:t xml:space="preserve"> 13/12/2013</w:t>
      </w:r>
      <w:r w:rsidRPr="007675C3">
        <w:rPr>
          <w:i w:val="0"/>
          <w:sz w:val="24"/>
          <w:szCs w:val="24"/>
          <w:lang w:val="es-ES" w:eastAsia="es-ES" w:bidi="es-ES"/>
        </w:rPr>
        <w:t>, el cual contiene el p</w:t>
      </w:r>
      <w:r w:rsidR="00BC6CFD" w:rsidRPr="007675C3">
        <w:rPr>
          <w:i w:val="0"/>
          <w:sz w:val="24"/>
          <w:szCs w:val="24"/>
          <w:lang w:val="es-ES" w:eastAsia="es-ES" w:bidi="es-ES"/>
        </w:rPr>
        <w:t xml:space="preserve">lano topográfico de la carrera 16 entre calles 15 y 16 sector </w:t>
      </w:r>
      <w:r w:rsidR="00946239" w:rsidRPr="007675C3">
        <w:rPr>
          <w:i w:val="0"/>
          <w:sz w:val="24"/>
          <w:szCs w:val="24"/>
          <w:lang w:val="es-ES" w:eastAsia="es-ES" w:bidi="es-ES"/>
        </w:rPr>
        <w:t>“</w:t>
      </w:r>
      <w:r w:rsidR="00BC6CFD" w:rsidRPr="007675C3">
        <w:rPr>
          <w:i w:val="0"/>
          <w:sz w:val="24"/>
          <w:szCs w:val="24"/>
          <w:lang w:val="es-ES" w:eastAsia="es-ES" w:bidi="es-ES"/>
        </w:rPr>
        <w:t>La Estación</w:t>
      </w:r>
      <w:r w:rsidR="00946239" w:rsidRPr="007675C3">
        <w:rPr>
          <w:i w:val="0"/>
          <w:sz w:val="24"/>
          <w:szCs w:val="24"/>
          <w:lang w:val="es-ES" w:eastAsia="es-ES" w:bidi="es-ES"/>
        </w:rPr>
        <w:t>”</w:t>
      </w:r>
      <w:r w:rsidR="00BC6CFD" w:rsidRPr="007675C3">
        <w:rPr>
          <w:i w:val="0"/>
          <w:sz w:val="24"/>
          <w:szCs w:val="24"/>
          <w:lang w:val="es-ES" w:eastAsia="es-ES" w:bidi="es-ES"/>
        </w:rPr>
        <w:t xml:space="preserve"> </w:t>
      </w:r>
      <w:r w:rsidRPr="007675C3">
        <w:rPr>
          <w:i w:val="0"/>
          <w:sz w:val="24"/>
          <w:szCs w:val="24"/>
          <w:lang w:val="es-ES" w:eastAsia="es-ES" w:bidi="es-ES"/>
        </w:rPr>
        <w:t xml:space="preserve">de Santa Rosa de Cabal, el cual fue realizado el día en que se efectuó la </w:t>
      </w:r>
      <w:r w:rsidR="00BC6CFD" w:rsidRPr="007675C3">
        <w:rPr>
          <w:i w:val="0"/>
          <w:sz w:val="24"/>
          <w:szCs w:val="24"/>
          <w:lang w:val="es-ES" w:eastAsia="es-ES" w:bidi="es-ES"/>
        </w:rPr>
        <w:t>inspección al lugar de los hechos</w:t>
      </w:r>
      <w:r w:rsidRPr="007675C3">
        <w:rPr>
          <w:i w:val="0"/>
          <w:sz w:val="24"/>
          <w:szCs w:val="24"/>
          <w:lang w:val="es-ES" w:eastAsia="es-ES" w:bidi="es-ES"/>
        </w:rPr>
        <w:t xml:space="preserve">, y </w:t>
      </w:r>
      <w:r w:rsidR="00E22260" w:rsidRPr="007675C3">
        <w:rPr>
          <w:i w:val="0"/>
          <w:sz w:val="24"/>
          <w:szCs w:val="24"/>
          <w:lang w:val="es-ES" w:eastAsia="es-ES" w:bidi="es-ES"/>
        </w:rPr>
        <w:t xml:space="preserve">aunque en </w:t>
      </w:r>
      <w:r w:rsidRPr="007675C3">
        <w:rPr>
          <w:i w:val="0"/>
          <w:sz w:val="24"/>
          <w:szCs w:val="24"/>
          <w:lang w:val="es-ES" w:eastAsia="es-ES" w:bidi="es-ES"/>
        </w:rPr>
        <w:t xml:space="preserve">el mismo establecen las medidas sobre la ubicación de los testigos al momento de los sucesos, </w:t>
      </w:r>
      <w:r w:rsidR="00CF1623" w:rsidRPr="007675C3">
        <w:rPr>
          <w:i w:val="0"/>
          <w:sz w:val="24"/>
          <w:szCs w:val="24"/>
          <w:lang w:val="es-ES" w:eastAsia="es-ES" w:bidi="es-ES"/>
        </w:rPr>
        <w:t>nada aporta sob</w:t>
      </w:r>
      <w:r w:rsidR="00946239" w:rsidRPr="007675C3">
        <w:rPr>
          <w:i w:val="0"/>
          <w:sz w:val="24"/>
          <w:szCs w:val="24"/>
          <w:lang w:val="es-ES" w:eastAsia="es-ES" w:bidi="es-ES"/>
        </w:rPr>
        <w:t>re la ocurrencia de los mismos.</w:t>
      </w:r>
    </w:p>
    <w:p w14:paraId="089A6103" w14:textId="77777777" w:rsidR="0085491E" w:rsidRPr="007675C3" w:rsidRDefault="0085491E" w:rsidP="007675C3">
      <w:pPr>
        <w:pStyle w:val="Cuerpodeltexto20"/>
        <w:spacing w:after="0" w:line="276" w:lineRule="auto"/>
        <w:ind w:left="0"/>
        <w:jc w:val="both"/>
        <w:rPr>
          <w:i w:val="0"/>
          <w:sz w:val="24"/>
          <w:szCs w:val="24"/>
          <w:lang w:val="es-ES" w:eastAsia="es-ES" w:bidi="es-ES"/>
        </w:rPr>
      </w:pPr>
    </w:p>
    <w:p w14:paraId="25886C56" w14:textId="77777777" w:rsidR="00BC6CFD" w:rsidRPr="007675C3" w:rsidRDefault="00992721"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L</w:t>
      </w:r>
      <w:r w:rsidR="00F15874" w:rsidRPr="007675C3">
        <w:rPr>
          <w:i w:val="0"/>
          <w:sz w:val="24"/>
          <w:szCs w:val="24"/>
          <w:lang w:val="es-ES" w:eastAsia="es-ES" w:bidi="es-ES"/>
        </w:rPr>
        <w:t>uego de hacer refe</w:t>
      </w:r>
      <w:r w:rsidR="00946239" w:rsidRPr="007675C3">
        <w:rPr>
          <w:i w:val="0"/>
          <w:sz w:val="24"/>
          <w:szCs w:val="24"/>
          <w:lang w:val="es-ES" w:eastAsia="es-ES" w:bidi="es-ES"/>
        </w:rPr>
        <w:t>rencia a lo manifestado por los</w:t>
      </w:r>
      <w:r w:rsidR="00E22260" w:rsidRPr="007675C3">
        <w:rPr>
          <w:i w:val="0"/>
          <w:sz w:val="24"/>
          <w:szCs w:val="24"/>
          <w:lang w:val="es-ES" w:eastAsia="es-ES" w:bidi="es-ES"/>
        </w:rPr>
        <w:t xml:space="preserve"> </w:t>
      </w:r>
      <w:r w:rsidR="00CF1623" w:rsidRPr="007675C3">
        <w:rPr>
          <w:i w:val="0"/>
          <w:sz w:val="24"/>
          <w:szCs w:val="24"/>
          <w:lang w:val="es-ES" w:eastAsia="es-ES" w:bidi="es-ES"/>
        </w:rPr>
        <w:t xml:space="preserve">testigos </w:t>
      </w:r>
      <w:r w:rsidR="00E22260" w:rsidRPr="007675C3">
        <w:rPr>
          <w:i w:val="0"/>
          <w:sz w:val="24"/>
          <w:szCs w:val="24"/>
          <w:lang w:val="es-ES" w:eastAsia="es-ES" w:bidi="es-ES"/>
        </w:rPr>
        <w:t>presentados por la defensa</w:t>
      </w:r>
      <w:r w:rsidR="00946239" w:rsidRPr="007675C3">
        <w:rPr>
          <w:i w:val="0"/>
          <w:sz w:val="24"/>
          <w:szCs w:val="24"/>
          <w:lang w:val="es-ES" w:eastAsia="es-ES" w:bidi="es-ES"/>
        </w:rPr>
        <w:t>, consideró que estos</w:t>
      </w:r>
      <w:r w:rsidR="00E22260" w:rsidRPr="007675C3">
        <w:rPr>
          <w:i w:val="0"/>
          <w:sz w:val="24"/>
          <w:szCs w:val="24"/>
          <w:lang w:val="es-ES" w:eastAsia="es-ES" w:bidi="es-ES"/>
        </w:rPr>
        <w:t xml:space="preserve"> </w:t>
      </w:r>
      <w:r w:rsidRPr="007675C3">
        <w:rPr>
          <w:i w:val="0"/>
          <w:sz w:val="24"/>
          <w:szCs w:val="24"/>
          <w:lang w:val="es-ES" w:eastAsia="es-ES" w:bidi="es-ES"/>
        </w:rPr>
        <w:t xml:space="preserve">no lograron </w:t>
      </w:r>
      <w:r w:rsidR="00CF1623" w:rsidRPr="007675C3">
        <w:rPr>
          <w:i w:val="0"/>
          <w:sz w:val="24"/>
          <w:szCs w:val="24"/>
          <w:lang w:val="es-ES" w:eastAsia="es-ES" w:bidi="es-ES"/>
        </w:rPr>
        <w:t>desvirtuar la teoría del caso de la FGN</w:t>
      </w:r>
      <w:r w:rsidR="00BC6CFD" w:rsidRPr="007675C3">
        <w:rPr>
          <w:i w:val="0"/>
          <w:sz w:val="24"/>
          <w:szCs w:val="24"/>
          <w:lang w:val="es-ES" w:eastAsia="es-ES" w:bidi="es-ES"/>
        </w:rPr>
        <w:t>,</w:t>
      </w:r>
      <w:r w:rsidR="00CF1623" w:rsidRPr="007675C3">
        <w:rPr>
          <w:i w:val="0"/>
          <w:sz w:val="24"/>
          <w:szCs w:val="24"/>
          <w:lang w:val="es-ES" w:eastAsia="es-ES" w:bidi="es-ES"/>
        </w:rPr>
        <w:t xml:space="preserve"> ya que ninguno de ellos estuvo presente </w:t>
      </w:r>
      <w:r w:rsidRPr="007675C3">
        <w:rPr>
          <w:i w:val="0"/>
          <w:sz w:val="24"/>
          <w:szCs w:val="24"/>
          <w:lang w:val="es-ES" w:eastAsia="es-ES" w:bidi="es-ES"/>
        </w:rPr>
        <w:t xml:space="preserve">en el sitio de los hechos, </w:t>
      </w:r>
      <w:r w:rsidR="00BC6CFD" w:rsidRPr="007675C3">
        <w:rPr>
          <w:i w:val="0"/>
          <w:sz w:val="24"/>
          <w:szCs w:val="24"/>
          <w:lang w:val="es-ES" w:eastAsia="es-ES" w:bidi="es-ES"/>
        </w:rPr>
        <w:t>en el lugar en el que fue ultimado el menor E</w:t>
      </w:r>
      <w:r w:rsidRPr="007675C3">
        <w:rPr>
          <w:i w:val="0"/>
          <w:sz w:val="24"/>
          <w:szCs w:val="24"/>
          <w:lang w:val="es-ES" w:eastAsia="es-ES" w:bidi="es-ES"/>
        </w:rPr>
        <w:t>JVM</w:t>
      </w:r>
      <w:r w:rsidR="00F15874" w:rsidRPr="007675C3">
        <w:rPr>
          <w:i w:val="0"/>
          <w:sz w:val="24"/>
          <w:szCs w:val="24"/>
          <w:lang w:val="es-ES" w:eastAsia="es-ES" w:bidi="es-ES"/>
        </w:rPr>
        <w:t xml:space="preserve"> </w:t>
      </w:r>
      <w:r w:rsidRPr="007675C3">
        <w:rPr>
          <w:i w:val="0"/>
          <w:sz w:val="24"/>
          <w:szCs w:val="24"/>
          <w:lang w:val="es-ES" w:eastAsia="es-ES" w:bidi="es-ES"/>
        </w:rPr>
        <w:t xml:space="preserve">y </w:t>
      </w:r>
      <w:r w:rsidR="00F15874" w:rsidRPr="007675C3">
        <w:rPr>
          <w:i w:val="0"/>
          <w:sz w:val="24"/>
          <w:szCs w:val="24"/>
          <w:lang w:val="es-ES" w:eastAsia="es-ES" w:bidi="es-ES"/>
        </w:rPr>
        <w:t>donde resul</w:t>
      </w:r>
      <w:r w:rsidR="00E40C5F" w:rsidRPr="007675C3">
        <w:rPr>
          <w:i w:val="0"/>
          <w:sz w:val="24"/>
          <w:szCs w:val="24"/>
          <w:lang w:val="es-ES" w:eastAsia="es-ES" w:bidi="es-ES"/>
        </w:rPr>
        <w:t>tó</w:t>
      </w:r>
      <w:r w:rsidRPr="007675C3">
        <w:rPr>
          <w:i w:val="0"/>
          <w:sz w:val="24"/>
          <w:szCs w:val="24"/>
          <w:lang w:val="es-ES" w:eastAsia="es-ES" w:bidi="es-ES"/>
        </w:rPr>
        <w:t xml:space="preserve"> </w:t>
      </w:r>
      <w:r w:rsidR="00BC6CFD" w:rsidRPr="007675C3">
        <w:rPr>
          <w:i w:val="0"/>
          <w:sz w:val="24"/>
          <w:szCs w:val="24"/>
          <w:lang w:val="es-ES" w:eastAsia="es-ES" w:bidi="es-ES"/>
        </w:rPr>
        <w:t>lesionado el señor Jesús Edgar</w:t>
      </w:r>
      <w:r w:rsidR="00F15874" w:rsidRPr="007675C3">
        <w:rPr>
          <w:i w:val="0"/>
          <w:sz w:val="24"/>
          <w:szCs w:val="24"/>
          <w:lang w:val="es-ES" w:eastAsia="es-ES" w:bidi="es-ES"/>
        </w:rPr>
        <w:t xml:space="preserve"> </w:t>
      </w:r>
      <w:r w:rsidR="00BC6CFD" w:rsidRPr="007675C3">
        <w:rPr>
          <w:i w:val="0"/>
          <w:sz w:val="24"/>
          <w:szCs w:val="24"/>
          <w:lang w:val="es-ES" w:eastAsia="es-ES" w:bidi="es-ES"/>
        </w:rPr>
        <w:t>Quintero Hurtado.</w:t>
      </w:r>
    </w:p>
    <w:p w14:paraId="7DB0D437" w14:textId="77777777" w:rsidR="00CF1623" w:rsidRPr="007675C3" w:rsidRDefault="00CF1623" w:rsidP="007675C3">
      <w:pPr>
        <w:pStyle w:val="Cuerpodeltexto20"/>
        <w:spacing w:after="0" w:line="276" w:lineRule="auto"/>
        <w:ind w:left="0"/>
        <w:jc w:val="both"/>
        <w:rPr>
          <w:i w:val="0"/>
          <w:sz w:val="24"/>
          <w:szCs w:val="24"/>
          <w:lang w:val="es-ES" w:eastAsia="es-ES" w:bidi="es-ES"/>
        </w:rPr>
      </w:pPr>
    </w:p>
    <w:p w14:paraId="03CA2BEF" w14:textId="77777777" w:rsidR="00A76FB6" w:rsidRDefault="005C373C"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De</w:t>
      </w:r>
      <w:r w:rsidR="00CF1623" w:rsidRPr="007675C3">
        <w:rPr>
          <w:i w:val="0"/>
          <w:sz w:val="24"/>
          <w:szCs w:val="24"/>
          <w:lang w:val="es-ES" w:eastAsia="es-ES" w:bidi="es-ES"/>
        </w:rPr>
        <w:t xml:space="preserve"> </w:t>
      </w:r>
      <w:r w:rsidR="003218C0" w:rsidRPr="007675C3">
        <w:rPr>
          <w:i w:val="0"/>
          <w:sz w:val="24"/>
          <w:szCs w:val="24"/>
          <w:lang w:val="es-ES" w:eastAsia="es-ES" w:bidi="es-ES"/>
        </w:rPr>
        <w:t xml:space="preserve">lo narrado por el investigador de la Defensoría del Pueblo Juan Manuel González López, </w:t>
      </w:r>
      <w:r w:rsidR="00A76FB6" w:rsidRPr="007675C3">
        <w:rPr>
          <w:i w:val="0"/>
          <w:sz w:val="24"/>
          <w:szCs w:val="24"/>
          <w:lang w:val="es-ES" w:eastAsia="es-ES" w:bidi="es-ES"/>
        </w:rPr>
        <w:t xml:space="preserve">se puede extraer que </w:t>
      </w:r>
      <w:r w:rsidRPr="007675C3">
        <w:rPr>
          <w:i w:val="0"/>
          <w:sz w:val="24"/>
          <w:szCs w:val="24"/>
          <w:lang w:val="es-ES" w:eastAsia="es-ES" w:bidi="es-ES"/>
        </w:rPr>
        <w:t xml:space="preserve">realizó </w:t>
      </w:r>
      <w:r w:rsidR="00BC6CFD" w:rsidRPr="007675C3">
        <w:rPr>
          <w:i w:val="0"/>
          <w:sz w:val="24"/>
          <w:szCs w:val="24"/>
          <w:lang w:val="es-ES" w:eastAsia="es-ES" w:bidi="es-ES"/>
        </w:rPr>
        <w:t>varias entrevistas</w:t>
      </w:r>
      <w:r w:rsidR="00F15874" w:rsidRPr="007675C3">
        <w:rPr>
          <w:i w:val="0"/>
          <w:sz w:val="24"/>
          <w:szCs w:val="24"/>
          <w:lang w:val="es-ES" w:eastAsia="es-ES" w:bidi="es-ES"/>
        </w:rPr>
        <w:t xml:space="preserve"> y </w:t>
      </w:r>
      <w:r w:rsidR="00BC6CFD" w:rsidRPr="007675C3">
        <w:rPr>
          <w:i w:val="0"/>
          <w:sz w:val="24"/>
          <w:szCs w:val="24"/>
          <w:lang w:val="es-ES" w:eastAsia="es-ES" w:bidi="es-ES"/>
        </w:rPr>
        <w:t>labores de veci</w:t>
      </w:r>
      <w:r w:rsidRPr="007675C3">
        <w:rPr>
          <w:i w:val="0"/>
          <w:sz w:val="24"/>
          <w:szCs w:val="24"/>
          <w:lang w:val="es-ES" w:eastAsia="es-ES" w:bidi="es-ES"/>
        </w:rPr>
        <w:t>ndario, entrevistó al</w:t>
      </w:r>
      <w:r w:rsidR="00992721" w:rsidRPr="007675C3">
        <w:rPr>
          <w:i w:val="0"/>
          <w:sz w:val="24"/>
          <w:szCs w:val="24"/>
          <w:lang w:val="es-ES" w:eastAsia="es-ES" w:bidi="es-ES"/>
        </w:rPr>
        <w:t xml:space="preserve"> procesado </w:t>
      </w:r>
      <w:r w:rsidRPr="007675C3">
        <w:rPr>
          <w:i w:val="0"/>
          <w:sz w:val="24"/>
          <w:szCs w:val="24"/>
          <w:lang w:val="es-ES" w:eastAsia="es-ES" w:bidi="es-ES"/>
        </w:rPr>
        <w:t xml:space="preserve">sobre el lugar donde se encontraba en el momento en que acontecieron los hechos, </w:t>
      </w:r>
      <w:r w:rsidR="00BC6CFD" w:rsidRPr="007675C3">
        <w:rPr>
          <w:i w:val="0"/>
          <w:sz w:val="24"/>
          <w:szCs w:val="24"/>
          <w:lang w:val="es-ES" w:eastAsia="es-ES" w:bidi="es-ES"/>
        </w:rPr>
        <w:t xml:space="preserve">solicitó algunos documentos a las oficinas de Tránsito de Santa Rosa y Dosquebradas </w:t>
      </w:r>
      <w:r w:rsidR="00A76FB6" w:rsidRPr="007675C3">
        <w:rPr>
          <w:i w:val="0"/>
          <w:sz w:val="24"/>
          <w:szCs w:val="24"/>
          <w:lang w:val="es-ES" w:eastAsia="es-ES" w:bidi="es-ES"/>
        </w:rPr>
        <w:t>con el fin de establecer s</w:t>
      </w:r>
      <w:r w:rsidR="00BC6CFD" w:rsidRPr="007675C3">
        <w:rPr>
          <w:i w:val="0"/>
          <w:sz w:val="24"/>
          <w:szCs w:val="24"/>
          <w:lang w:val="es-ES" w:eastAsia="es-ES" w:bidi="es-ES"/>
        </w:rPr>
        <w:t xml:space="preserve">i a nombre de Miguel Ángel Gómez Rodríguez </w:t>
      </w:r>
      <w:r w:rsidR="00A76FB6" w:rsidRPr="007675C3">
        <w:rPr>
          <w:i w:val="0"/>
          <w:sz w:val="24"/>
          <w:szCs w:val="24"/>
          <w:lang w:val="es-ES" w:eastAsia="es-ES" w:bidi="es-ES"/>
        </w:rPr>
        <w:t xml:space="preserve">figuraba </w:t>
      </w:r>
      <w:r w:rsidR="00BC6CFD" w:rsidRPr="007675C3">
        <w:rPr>
          <w:i w:val="0"/>
          <w:sz w:val="24"/>
          <w:szCs w:val="24"/>
          <w:lang w:val="es-ES" w:eastAsia="es-ES" w:bidi="es-ES"/>
        </w:rPr>
        <w:t>algún vehículo</w:t>
      </w:r>
      <w:r w:rsidR="00A76FB6" w:rsidRPr="007675C3">
        <w:rPr>
          <w:i w:val="0"/>
          <w:sz w:val="24"/>
          <w:szCs w:val="24"/>
          <w:lang w:val="es-ES" w:eastAsia="es-ES" w:bidi="es-ES"/>
        </w:rPr>
        <w:t xml:space="preserve"> inscrito,</w:t>
      </w:r>
      <w:r w:rsidR="00BC6CFD" w:rsidRPr="007675C3">
        <w:rPr>
          <w:i w:val="0"/>
          <w:sz w:val="24"/>
          <w:szCs w:val="24"/>
          <w:lang w:val="es-ES" w:eastAsia="es-ES" w:bidi="es-ES"/>
        </w:rPr>
        <w:t xml:space="preserve"> y </w:t>
      </w:r>
      <w:r w:rsidR="00992721" w:rsidRPr="007675C3">
        <w:rPr>
          <w:i w:val="0"/>
          <w:sz w:val="24"/>
          <w:szCs w:val="24"/>
          <w:lang w:val="es-ES" w:eastAsia="es-ES" w:bidi="es-ES"/>
        </w:rPr>
        <w:t xml:space="preserve">expidió </w:t>
      </w:r>
      <w:r w:rsidR="00BC6CFD" w:rsidRPr="007675C3">
        <w:rPr>
          <w:i w:val="0"/>
          <w:sz w:val="24"/>
          <w:szCs w:val="24"/>
          <w:lang w:val="es-ES" w:eastAsia="es-ES" w:bidi="es-ES"/>
        </w:rPr>
        <w:t xml:space="preserve">otros oficios cuyas respuestas no pudieron incorporarse </w:t>
      </w:r>
      <w:r w:rsidR="00A76FB6" w:rsidRPr="007675C3">
        <w:rPr>
          <w:i w:val="0"/>
          <w:sz w:val="24"/>
          <w:szCs w:val="24"/>
          <w:lang w:val="es-ES" w:eastAsia="es-ES" w:bidi="es-ES"/>
        </w:rPr>
        <w:t xml:space="preserve">a la investigación por no contar con un testigo de acreditación. También expuso algunas situaciones de las cuales no fue testigo directo, </w:t>
      </w:r>
      <w:r w:rsidR="00E40C5F" w:rsidRPr="007675C3">
        <w:rPr>
          <w:i w:val="0"/>
          <w:sz w:val="24"/>
          <w:szCs w:val="24"/>
          <w:lang w:val="es-ES" w:eastAsia="es-ES" w:bidi="es-ES"/>
        </w:rPr>
        <w:t xml:space="preserve">sino de oídas, </w:t>
      </w:r>
      <w:r w:rsidR="008C51C8" w:rsidRPr="007675C3">
        <w:rPr>
          <w:i w:val="0"/>
          <w:sz w:val="24"/>
          <w:szCs w:val="24"/>
          <w:lang w:val="es-ES" w:eastAsia="es-ES" w:bidi="es-ES"/>
        </w:rPr>
        <w:t>como l</w:t>
      </w:r>
      <w:r w:rsidR="00992721" w:rsidRPr="007675C3">
        <w:rPr>
          <w:i w:val="0"/>
          <w:sz w:val="24"/>
          <w:szCs w:val="24"/>
          <w:lang w:val="es-ES" w:eastAsia="es-ES" w:bidi="es-ES"/>
        </w:rPr>
        <w:t xml:space="preserve">a </w:t>
      </w:r>
      <w:r w:rsidR="008C51C8" w:rsidRPr="007675C3">
        <w:rPr>
          <w:i w:val="0"/>
          <w:sz w:val="24"/>
          <w:szCs w:val="24"/>
          <w:lang w:val="es-ES" w:eastAsia="es-ES" w:bidi="es-ES"/>
        </w:rPr>
        <w:t xml:space="preserve">presunta existencia </w:t>
      </w:r>
      <w:r w:rsidR="00F15874" w:rsidRPr="007675C3">
        <w:rPr>
          <w:i w:val="0"/>
          <w:sz w:val="24"/>
          <w:szCs w:val="24"/>
          <w:lang w:val="es-ES" w:eastAsia="es-ES" w:bidi="es-ES"/>
        </w:rPr>
        <w:t xml:space="preserve">para </w:t>
      </w:r>
      <w:r w:rsidR="00302EFE" w:rsidRPr="007675C3">
        <w:rPr>
          <w:i w:val="0"/>
          <w:sz w:val="24"/>
          <w:szCs w:val="24"/>
          <w:lang w:val="es-ES" w:eastAsia="es-ES" w:bidi="es-ES"/>
        </w:rPr>
        <w:t xml:space="preserve">la época de </w:t>
      </w:r>
      <w:r w:rsidR="008C51C8" w:rsidRPr="007675C3">
        <w:rPr>
          <w:i w:val="0"/>
          <w:sz w:val="24"/>
          <w:szCs w:val="24"/>
          <w:lang w:val="es-ES" w:eastAsia="es-ES" w:bidi="es-ES"/>
        </w:rPr>
        <w:t xml:space="preserve">un contrato para la </w:t>
      </w:r>
      <w:r w:rsidR="00992721" w:rsidRPr="007675C3">
        <w:rPr>
          <w:i w:val="0"/>
          <w:sz w:val="24"/>
          <w:szCs w:val="24"/>
          <w:lang w:val="es-ES" w:eastAsia="es-ES" w:bidi="es-ES"/>
        </w:rPr>
        <w:t xml:space="preserve">elaboración </w:t>
      </w:r>
      <w:r w:rsidR="008C51C8" w:rsidRPr="007675C3">
        <w:rPr>
          <w:i w:val="0"/>
          <w:sz w:val="24"/>
          <w:szCs w:val="24"/>
          <w:lang w:val="es-ES" w:eastAsia="es-ES" w:bidi="es-ES"/>
        </w:rPr>
        <w:t xml:space="preserve">de faroles. </w:t>
      </w:r>
    </w:p>
    <w:p w14:paraId="14C7F08D" w14:textId="77777777" w:rsidR="007675C3" w:rsidRPr="007675C3" w:rsidRDefault="007675C3" w:rsidP="007675C3">
      <w:pPr>
        <w:pStyle w:val="Cuerpodeltexto20"/>
        <w:spacing w:after="0" w:line="276" w:lineRule="auto"/>
        <w:ind w:left="0"/>
        <w:jc w:val="both"/>
        <w:rPr>
          <w:i w:val="0"/>
          <w:sz w:val="24"/>
          <w:szCs w:val="24"/>
          <w:lang w:val="es-ES" w:eastAsia="es-ES" w:bidi="es-ES"/>
        </w:rPr>
      </w:pPr>
    </w:p>
    <w:p w14:paraId="7EE51CFD" w14:textId="77777777" w:rsidR="002F6660" w:rsidRPr="007675C3" w:rsidRDefault="008C51C8" w:rsidP="007675C3">
      <w:pPr>
        <w:pStyle w:val="Cuerpodeltexto20"/>
        <w:numPr>
          <w:ilvl w:val="0"/>
          <w:numId w:val="2"/>
        </w:numPr>
        <w:spacing w:after="0" w:line="276" w:lineRule="auto"/>
        <w:jc w:val="both"/>
        <w:rPr>
          <w:i w:val="0"/>
          <w:sz w:val="24"/>
          <w:szCs w:val="24"/>
          <w:lang w:val="es-ES" w:eastAsia="es-ES" w:bidi="es-ES"/>
        </w:rPr>
      </w:pPr>
      <w:proofErr w:type="spellStart"/>
      <w:r w:rsidRPr="007675C3">
        <w:rPr>
          <w:i w:val="0"/>
          <w:sz w:val="24"/>
          <w:szCs w:val="24"/>
          <w:lang w:val="es-ES" w:eastAsia="es-ES" w:bidi="es-ES"/>
        </w:rPr>
        <w:t>Jheyson</w:t>
      </w:r>
      <w:proofErr w:type="spellEnd"/>
      <w:r w:rsidRPr="007675C3">
        <w:rPr>
          <w:i w:val="0"/>
          <w:sz w:val="24"/>
          <w:szCs w:val="24"/>
          <w:lang w:val="es-ES" w:eastAsia="es-ES" w:bidi="es-ES"/>
        </w:rPr>
        <w:t xml:space="preserve"> García Giraldo, indicó que era </w:t>
      </w:r>
      <w:r w:rsidR="00BC6CFD" w:rsidRPr="007675C3">
        <w:rPr>
          <w:i w:val="0"/>
          <w:sz w:val="24"/>
          <w:szCs w:val="24"/>
          <w:lang w:val="es-ES" w:eastAsia="es-ES" w:bidi="es-ES"/>
        </w:rPr>
        <w:t xml:space="preserve">“parcero” </w:t>
      </w:r>
      <w:r w:rsidRPr="007675C3">
        <w:rPr>
          <w:i w:val="0"/>
          <w:sz w:val="24"/>
          <w:szCs w:val="24"/>
          <w:lang w:val="es-ES" w:eastAsia="es-ES" w:bidi="es-ES"/>
        </w:rPr>
        <w:t xml:space="preserve">del procesado desde hacía </w:t>
      </w:r>
      <w:r w:rsidR="00BC6CFD" w:rsidRPr="007675C3">
        <w:rPr>
          <w:i w:val="0"/>
          <w:sz w:val="24"/>
          <w:szCs w:val="24"/>
          <w:lang w:val="es-ES" w:eastAsia="es-ES" w:bidi="es-ES"/>
        </w:rPr>
        <w:t>hace 7 u 8 años</w:t>
      </w:r>
      <w:r w:rsidR="002F6660" w:rsidRPr="007675C3">
        <w:rPr>
          <w:i w:val="0"/>
          <w:sz w:val="24"/>
          <w:szCs w:val="24"/>
          <w:lang w:val="es-ES" w:eastAsia="es-ES" w:bidi="es-ES"/>
        </w:rPr>
        <w:t xml:space="preserve"> y aclaró que no conocía a la víctima. Frente a los hechos </w:t>
      </w:r>
      <w:r w:rsidR="002F6660" w:rsidRPr="007675C3">
        <w:rPr>
          <w:i w:val="0"/>
          <w:sz w:val="24"/>
          <w:szCs w:val="24"/>
          <w:lang w:val="es-ES" w:eastAsia="es-ES" w:bidi="es-ES"/>
        </w:rPr>
        <w:lastRenderedPageBreak/>
        <w:t>aseguró que su amigo estaba en su residencia ya que luego de darse cuenta de lo acontecido conversó con él quien le dio razón de su ubicación, circunstancias que no aportan nada al proceso</w:t>
      </w:r>
      <w:r w:rsidR="00BC6CFD" w:rsidRPr="007675C3">
        <w:rPr>
          <w:i w:val="0"/>
          <w:sz w:val="24"/>
          <w:szCs w:val="24"/>
          <w:lang w:val="es-ES" w:eastAsia="es-ES" w:bidi="es-ES"/>
        </w:rPr>
        <w:t xml:space="preserve">, </w:t>
      </w:r>
      <w:r w:rsidR="002F6660" w:rsidRPr="007675C3">
        <w:rPr>
          <w:i w:val="0"/>
          <w:sz w:val="24"/>
          <w:szCs w:val="24"/>
          <w:lang w:val="es-ES" w:eastAsia="es-ES" w:bidi="es-ES"/>
        </w:rPr>
        <w:t xml:space="preserve">máxime si se tiene en cuenta que ese testigo </w:t>
      </w:r>
      <w:r w:rsidR="00BC6CFD" w:rsidRPr="007675C3">
        <w:rPr>
          <w:i w:val="0"/>
          <w:sz w:val="24"/>
          <w:szCs w:val="24"/>
          <w:lang w:val="es-ES" w:eastAsia="es-ES" w:bidi="es-ES"/>
        </w:rPr>
        <w:t xml:space="preserve">se encontraba lejos del lugar donde </w:t>
      </w:r>
      <w:r w:rsidR="002F6660" w:rsidRPr="007675C3">
        <w:rPr>
          <w:i w:val="0"/>
          <w:sz w:val="24"/>
          <w:szCs w:val="24"/>
          <w:lang w:val="es-ES" w:eastAsia="es-ES" w:bidi="es-ES"/>
        </w:rPr>
        <w:t xml:space="preserve">acontecieron los sucesos. </w:t>
      </w:r>
    </w:p>
    <w:p w14:paraId="3696063B" w14:textId="77777777" w:rsidR="002F6660" w:rsidRPr="007675C3" w:rsidRDefault="002F6660" w:rsidP="007675C3">
      <w:pPr>
        <w:pStyle w:val="Cuerpodeltexto20"/>
        <w:spacing w:after="0" w:line="276" w:lineRule="auto"/>
        <w:ind w:left="0"/>
        <w:jc w:val="both"/>
        <w:rPr>
          <w:i w:val="0"/>
          <w:sz w:val="24"/>
          <w:szCs w:val="24"/>
          <w:lang w:val="es-ES" w:eastAsia="es-ES" w:bidi="es-ES"/>
        </w:rPr>
      </w:pPr>
    </w:p>
    <w:p w14:paraId="3479C3B3" w14:textId="77777777" w:rsidR="00BC6CFD" w:rsidRPr="007675C3" w:rsidRDefault="002F6660"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Miguel </w:t>
      </w:r>
      <w:r w:rsidR="008B1357" w:rsidRPr="007675C3">
        <w:rPr>
          <w:i w:val="0"/>
          <w:sz w:val="24"/>
          <w:szCs w:val="24"/>
          <w:lang w:val="es-ES" w:eastAsia="es-ES" w:bidi="es-ES"/>
        </w:rPr>
        <w:t>Ángel</w:t>
      </w:r>
      <w:r w:rsidRPr="007675C3">
        <w:rPr>
          <w:i w:val="0"/>
          <w:sz w:val="24"/>
          <w:szCs w:val="24"/>
          <w:lang w:val="es-ES" w:eastAsia="es-ES" w:bidi="es-ES"/>
        </w:rPr>
        <w:t xml:space="preserve"> González Rodríguez dijo que conocía al</w:t>
      </w:r>
      <w:r w:rsidR="00992721" w:rsidRPr="007675C3">
        <w:rPr>
          <w:i w:val="0"/>
          <w:sz w:val="24"/>
          <w:szCs w:val="24"/>
          <w:lang w:val="es-ES" w:eastAsia="es-ES" w:bidi="es-ES"/>
        </w:rPr>
        <w:t xml:space="preserve"> acusado </w:t>
      </w:r>
      <w:r w:rsidR="00302EFE" w:rsidRPr="007675C3">
        <w:rPr>
          <w:i w:val="0"/>
          <w:sz w:val="24"/>
          <w:szCs w:val="24"/>
          <w:lang w:val="es-ES" w:eastAsia="es-ES" w:bidi="es-ES"/>
        </w:rPr>
        <w:t>JCV</w:t>
      </w:r>
      <w:r w:rsidRPr="007675C3">
        <w:rPr>
          <w:i w:val="0"/>
          <w:sz w:val="24"/>
          <w:szCs w:val="24"/>
          <w:lang w:val="es-ES" w:eastAsia="es-ES" w:bidi="es-ES"/>
        </w:rPr>
        <w:t xml:space="preserve"> </w:t>
      </w:r>
      <w:r w:rsidR="00992721" w:rsidRPr="007675C3">
        <w:rPr>
          <w:i w:val="0"/>
          <w:sz w:val="24"/>
          <w:szCs w:val="24"/>
          <w:lang w:val="es-ES" w:eastAsia="es-ES" w:bidi="es-ES"/>
        </w:rPr>
        <w:t xml:space="preserve">desde </w:t>
      </w:r>
      <w:r w:rsidR="00E40C5F" w:rsidRPr="007675C3">
        <w:rPr>
          <w:i w:val="0"/>
          <w:sz w:val="24"/>
          <w:szCs w:val="24"/>
          <w:lang w:val="es-ES" w:eastAsia="es-ES" w:bidi="es-ES"/>
        </w:rPr>
        <w:t>hacía</w:t>
      </w:r>
      <w:r w:rsidR="00992721" w:rsidRPr="007675C3">
        <w:rPr>
          <w:i w:val="0"/>
          <w:sz w:val="24"/>
          <w:szCs w:val="24"/>
          <w:lang w:val="es-ES" w:eastAsia="es-ES" w:bidi="es-ES"/>
        </w:rPr>
        <w:t xml:space="preserve"> 4 o 5 años, porque era el </w:t>
      </w:r>
      <w:r w:rsidR="008B1357" w:rsidRPr="007675C3">
        <w:rPr>
          <w:i w:val="0"/>
          <w:sz w:val="24"/>
          <w:szCs w:val="24"/>
          <w:lang w:val="es-ES" w:eastAsia="es-ES" w:bidi="es-ES"/>
        </w:rPr>
        <w:t xml:space="preserve">esposo de </w:t>
      </w:r>
      <w:r w:rsidR="00992721" w:rsidRPr="007675C3">
        <w:rPr>
          <w:i w:val="0"/>
          <w:sz w:val="24"/>
          <w:szCs w:val="24"/>
          <w:lang w:val="es-ES" w:eastAsia="es-ES" w:bidi="es-ES"/>
        </w:rPr>
        <w:t xml:space="preserve">su </w:t>
      </w:r>
      <w:r w:rsidR="008B1357" w:rsidRPr="007675C3">
        <w:rPr>
          <w:i w:val="0"/>
          <w:sz w:val="24"/>
          <w:szCs w:val="24"/>
          <w:lang w:val="es-ES" w:eastAsia="es-ES" w:bidi="es-ES"/>
        </w:rPr>
        <w:t xml:space="preserve">hermana. Ese testigo narró que el </w:t>
      </w:r>
      <w:r w:rsidR="00E40C5F" w:rsidRPr="007675C3">
        <w:rPr>
          <w:i w:val="0"/>
          <w:sz w:val="24"/>
          <w:szCs w:val="24"/>
          <w:lang w:val="es-ES" w:eastAsia="es-ES" w:bidi="es-ES"/>
        </w:rPr>
        <w:t>17 de noviembre de 2013</w:t>
      </w:r>
      <w:r w:rsidR="008B1357" w:rsidRPr="007675C3">
        <w:rPr>
          <w:i w:val="0"/>
          <w:sz w:val="24"/>
          <w:szCs w:val="24"/>
          <w:lang w:val="es-ES" w:eastAsia="es-ES" w:bidi="es-ES"/>
        </w:rPr>
        <w:t xml:space="preserve"> estaban elaborando unos faroles en la </w:t>
      </w:r>
      <w:r w:rsidR="002B0588" w:rsidRPr="007675C3">
        <w:rPr>
          <w:i w:val="0"/>
          <w:sz w:val="24"/>
          <w:szCs w:val="24"/>
          <w:lang w:val="es-ES" w:eastAsia="es-ES" w:bidi="es-ES"/>
        </w:rPr>
        <w:t xml:space="preserve">casa de su cuñado, en compañía de 10 </w:t>
      </w:r>
      <w:r w:rsidR="00934AC2" w:rsidRPr="007675C3">
        <w:rPr>
          <w:i w:val="0"/>
          <w:sz w:val="24"/>
          <w:szCs w:val="24"/>
          <w:lang w:val="es-ES" w:eastAsia="es-ES" w:bidi="es-ES"/>
        </w:rPr>
        <w:t>o</w:t>
      </w:r>
      <w:r w:rsidR="002B0588" w:rsidRPr="007675C3">
        <w:rPr>
          <w:i w:val="0"/>
          <w:sz w:val="24"/>
          <w:szCs w:val="24"/>
          <w:lang w:val="es-ES" w:eastAsia="es-ES" w:bidi="es-ES"/>
        </w:rPr>
        <w:t xml:space="preserve"> 15 persona</w:t>
      </w:r>
      <w:r w:rsidR="00992721" w:rsidRPr="007675C3">
        <w:rPr>
          <w:i w:val="0"/>
          <w:sz w:val="24"/>
          <w:szCs w:val="24"/>
          <w:lang w:val="es-ES" w:eastAsia="es-ES" w:bidi="es-ES"/>
        </w:rPr>
        <w:t>s, ya q</w:t>
      </w:r>
      <w:r w:rsidR="00E40C5F" w:rsidRPr="007675C3">
        <w:rPr>
          <w:i w:val="0"/>
          <w:sz w:val="24"/>
          <w:szCs w:val="24"/>
          <w:lang w:val="es-ES" w:eastAsia="es-ES" w:bidi="es-ES"/>
        </w:rPr>
        <w:t>ue era</w:t>
      </w:r>
      <w:r w:rsidR="002B0588" w:rsidRPr="007675C3">
        <w:rPr>
          <w:i w:val="0"/>
          <w:sz w:val="24"/>
          <w:szCs w:val="24"/>
          <w:lang w:val="es-ES" w:eastAsia="es-ES" w:bidi="es-ES"/>
        </w:rPr>
        <w:t xml:space="preserve"> una fecha próxima </w:t>
      </w:r>
      <w:r w:rsidR="00E237B4" w:rsidRPr="007675C3">
        <w:rPr>
          <w:i w:val="0"/>
          <w:sz w:val="24"/>
          <w:szCs w:val="24"/>
          <w:lang w:val="es-ES" w:eastAsia="es-ES" w:bidi="es-ES"/>
        </w:rPr>
        <w:t>a la navidad y esa l</w:t>
      </w:r>
      <w:r w:rsidR="00934AC2" w:rsidRPr="007675C3">
        <w:rPr>
          <w:i w:val="0"/>
          <w:sz w:val="24"/>
          <w:szCs w:val="24"/>
          <w:lang w:val="es-ES" w:eastAsia="es-ES" w:bidi="es-ES"/>
        </w:rPr>
        <w:t>abor la iniciaban en la mañana,</w:t>
      </w:r>
      <w:r w:rsidR="00BC6CFD" w:rsidRPr="007675C3">
        <w:rPr>
          <w:i w:val="0"/>
          <w:sz w:val="24"/>
          <w:szCs w:val="24"/>
          <w:lang w:val="es-ES" w:eastAsia="es-ES" w:bidi="es-ES"/>
        </w:rPr>
        <w:t xml:space="preserve"> luego almorzaban y</w:t>
      </w:r>
      <w:r w:rsidR="00934AC2" w:rsidRPr="007675C3">
        <w:rPr>
          <w:i w:val="0"/>
          <w:sz w:val="24"/>
          <w:szCs w:val="24"/>
          <w:lang w:val="es-ES" w:eastAsia="es-ES" w:bidi="es-ES"/>
        </w:rPr>
        <w:t xml:space="preserve"> después continuaban. </w:t>
      </w:r>
      <w:r w:rsidR="00992721" w:rsidRPr="007675C3">
        <w:rPr>
          <w:i w:val="0"/>
          <w:sz w:val="24"/>
          <w:szCs w:val="24"/>
          <w:lang w:val="es-ES" w:eastAsia="es-ES" w:bidi="es-ES"/>
        </w:rPr>
        <w:t xml:space="preserve">Expuso que ese </w:t>
      </w:r>
      <w:r w:rsidR="00934AC2" w:rsidRPr="007675C3">
        <w:rPr>
          <w:i w:val="0"/>
          <w:sz w:val="24"/>
          <w:szCs w:val="24"/>
          <w:lang w:val="es-ES" w:eastAsia="es-ES" w:bidi="es-ES"/>
        </w:rPr>
        <w:t xml:space="preserve">día salió a descansar afuera de la casa del acusado, cuando escuchó unos tiros o una </w:t>
      </w:r>
      <w:r w:rsidR="00E40C5F" w:rsidRPr="007675C3">
        <w:rPr>
          <w:i w:val="0"/>
          <w:sz w:val="24"/>
          <w:szCs w:val="24"/>
          <w:lang w:val="es-ES" w:eastAsia="es-ES" w:bidi="es-ES"/>
        </w:rPr>
        <w:t>“</w:t>
      </w:r>
      <w:r w:rsidR="00934AC2" w:rsidRPr="007675C3">
        <w:rPr>
          <w:i w:val="0"/>
          <w:sz w:val="24"/>
          <w:szCs w:val="24"/>
          <w:lang w:val="es-ES" w:eastAsia="es-ES" w:bidi="es-ES"/>
        </w:rPr>
        <w:t>culebra</w:t>
      </w:r>
      <w:r w:rsidR="00992721" w:rsidRPr="007675C3">
        <w:rPr>
          <w:i w:val="0"/>
          <w:sz w:val="24"/>
          <w:szCs w:val="24"/>
          <w:lang w:val="es-ES" w:eastAsia="es-ES" w:bidi="es-ES"/>
        </w:rPr>
        <w:t xml:space="preserve">” </w:t>
      </w:r>
      <w:r w:rsidR="00934AC2" w:rsidRPr="007675C3">
        <w:rPr>
          <w:i w:val="0"/>
          <w:sz w:val="24"/>
          <w:szCs w:val="24"/>
          <w:lang w:val="es-ES" w:eastAsia="es-ES" w:bidi="es-ES"/>
        </w:rPr>
        <w:t xml:space="preserve">de pólvora, </w:t>
      </w:r>
      <w:r w:rsidR="00992721" w:rsidRPr="007675C3">
        <w:rPr>
          <w:i w:val="0"/>
          <w:sz w:val="24"/>
          <w:szCs w:val="24"/>
          <w:lang w:val="es-ES" w:eastAsia="es-ES" w:bidi="es-ES"/>
        </w:rPr>
        <w:t xml:space="preserve">por lo cual las </w:t>
      </w:r>
      <w:r w:rsidR="00934AC2" w:rsidRPr="007675C3">
        <w:rPr>
          <w:i w:val="0"/>
          <w:sz w:val="24"/>
          <w:szCs w:val="24"/>
          <w:lang w:val="es-ES" w:eastAsia="es-ES" w:bidi="es-ES"/>
        </w:rPr>
        <w:t xml:space="preserve">diez personas que estaban dentro de esa residencia, salieron para ver qué pasaba. </w:t>
      </w:r>
    </w:p>
    <w:p w14:paraId="3E5581B2" w14:textId="77777777" w:rsidR="00934AC2" w:rsidRPr="007675C3" w:rsidRDefault="00934AC2" w:rsidP="007675C3">
      <w:pPr>
        <w:pStyle w:val="Cuerpodeltexto20"/>
        <w:spacing w:after="0" w:line="276" w:lineRule="auto"/>
        <w:ind w:left="0"/>
        <w:jc w:val="both"/>
        <w:rPr>
          <w:i w:val="0"/>
          <w:sz w:val="24"/>
          <w:szCs w:val="24"/>
          <w:lang w:val="es-ES" w:eastAsia="es-ES" w:bidi="es-ES"/>
        </w:rPr>
      </w:pPr>
    </w:p>
    <w:p w14:paraId="715D5111" w14:textId="77777777" w:rsidR="00BC6CFD" w:rsidRPr="007675C3" w:rsidRDefault="00992721"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D</w:t>
      </w:r>
      <w:r w:rsidR="00934AC2" w:rsidRPr="007675C3">
        <w:rPr>
          <w:i w:val="0"/>
          <w:sz w:val="24"/>
          <w:szCs w:val="24"/>
          <w:lang w:val="es-ES" w:eastAsia="es-ES" w:bidi="es-ES"/>
        </w:rPr>
        <w:t xml:space="preserve">idier </w:t>
      </w:r>
      <w:r w:rsidR="004F3041" w:rsidRPr="007675C3">
        <w:rPr>
          <w:i w:val="0"/>
          <w:sz w:val="24"/>
          <w:szCs w:val="24"/>
          <w:lang w:val="es-ES" w:eastAsia="es-ES" w:bidi="es-ES"/>
        </w:rPr>
        <w:t>Augusto</w:t>
      </w:r>
      <w:r w:rsidR="00934AC2" w:rsidRPr="007675C3">
        <w:rPr>
          <w:i w:val="0"/>
          <w:sz w:val="24"/>
          <w:szCs w:val="24"/>
          <w:lang w:val="es-ES" w:eastAsia="es-ES" w:bidi="es-ES"/>
        </w:rPr>
        <w:t xml:space="preserve"> Correa Gutiérrez, </w:t>
      </w:r>
      <w:r w:rsidRPr="007675C3">
        <w:rPr>
          <w:i w:val="0"/>
          <w:sz w:val="24"/>
          <w:szCs w:val="24"/>
          <w:lang w:val="es-ES" w:eastAsia="es-ES" w:bidi="es-ES"/>
        </w:rPr>
        <w:t xml:space="preserve">dijo que conocía al acusado hacia cerca de </w:t>
      </w:r>
      <w:r w:rsidR="00BC6CFD" w:rsidRPr="007675C3">
        <w:rPr>
          <w:i w:val="0"/>
          <w:sz w:val="24"/>
          <w:szCs w:val="24"/>
          <w:lang w:val="es-ES" w:eastAsia="es-ES" w:bidi="es-ES"/>
        </w:rPr>
        <w:t xml:space="preserve">10 o 20 años </w:t>
      </w:r>
      <w:r w:rsidR="004F3041" w:rsidRPr="007675C3">
        <w:rPr>
          <w:i w:val="0"/>
          <w:sz w:val="24"/>
          <w:szCs w:val="24"/>
          <w:lang w:val="es-ES" w:eastAsia="es-ES" w:bidi="es-ES"/>
        </w:rPr>
        <w:t xml:space="preserve">ya que en algunas oportunidades había laborado con él y durante algunos períodos vivió en su residencia. </w:t>
      </w:r>
      <w:r w:rsidR="00553B1A" w:rsidRPr="007675C3">
        <w:rPr>
          <w:i w:val="0"/>
          <w:sz w:val="24"/>
          <w:szCs w:val="24"/>
          <w:lang w:val="es-ES" w:eastAsia="es-ES" w:bidi="es-ES"/>
        </w:rPr>
        <w:t>Ese testigo refirió que el</w:t>
      </w:r>
      <w:r w:rsidR="00BC6CFD" w:rsidRPr="007675C3">
        <w:rPr>
          <w:i w:val="0"/>
          <w:sz w:val="24"/>
          <w:szCs w:val="24"/>
          <w:lang w:val="es-ES" w:eastAsia="es-ES" w:bidi="es-ES"/>
        </w:rPr>
        <w:t xml:space="preserve"> 17</w:t>
      </w:r>
      <w:r w:rsidRPr="007675C3">
        <w:rPr>
          <w:i w:val="0"/>
          <w:sz w:val="24"/>
          <w:szCs w:val="24"/>
          <w:lang w:val="es-ES" w:eastAsia="es-ES" w:bidi="es-ES"/>
        </w:rPr>
        <w:t xml:space="preserve"> de noviembre de 2013 est</w:t>
      </w:r>
      <w:r w:rsidR="00BC6CFD" w:rsidRPr="007675C3">
        <w:rPr>
          <w:i w:val="0"/>
          <w:sz w:val="24"/>
          <w:szCs w:val="24"/>
          <w:lang w:val="es-ES" w:eastAsia="es-ES" w:bidi="es-ES"/>
        </w:rPr>
        <w:t>aban haciendo faroles</w:t>
      </w:r>
      <w:r w:rsidR="00553B1A" w:rsidRPr="007675C3">
        <w:rPr>
          <w:i w:val="0"/>
          <w:sz w:val="24"/>
          <w:szCs w:val="24"/>
          <w:lang w:val="es-ES" w:eastAsia="es-ES" w:bidi="es-ES"/>
        </w:rPr>
        <w:t xml:space="preserve">, </w:t>
      </w:r>
      <w:r w:rsidRPr="007675C3">
        <w:rPr>
          <w:i w:val="0"/>
          <w:sz w:val="24"/>
          <w:szCs w:val="24"/>
          <w:lang w:val="es-ES" w:eastAsia="es-ES" w:bidi="es-ES"/>
        </w:rPr>
        <w:t xml:space="preserve">y que se </w:t>
      </w:r>
      <w:r w:rsidR="00553B1A" w:rsidRPr="007675C3">
        <w:rPr>
          <w:i w:val="0"/>
          <w:sz w:val="24"/>
          <w:szCs w:val="24"/>
          <w:lang w:val="es-ES" w:eastAsia="es-ES" w:bidi="es-ES"/>
        </w:rPr>
        <w:t>encontraba en el balcón de su casa ubicado a</w:t>
      </w:r>
      <w:r w:rsidR="00BC6CFD" w:rsidRPr="007675C3">
        <w:rPr>
          <w:i w:val="0"/>
          <w:sz w:val="24"/>
          <w:szCs w:val="24"/>
          <w:lang w:val="es-ES" w:eastAsia="es-ES" w:bidi="es-ES"/>
        </w:rPr>
        <w:t xml:space="preserve"> 25 o 22 metros de la del procesado, </w:t>
      </w:r>
      <w:r w:rsidR="00553B1A" w:rsidRPr="007675C3">
        <w:rPr>
          <w:i w:val="0"/>
          <w:sz w:val="24"/>
          <w:szCs w:val="24"/>
          <w:lang w:val="es-ES" w:eastAsia="es-ES" w:bidi="es-ES"/>
        </w:rPr>
        <w:t xml:space="preserve">pero no </w:t>
      </w:r>
      <w:r w:rsidR="00E40C5F" w:rsidRPr="007675C3">
        <w:rPr>
          <w:i w:val="0"/>
          <w:sz w:val="24"/>
          <w:szCs w:val="24"/>
          <w:lang w:val="es-ES" w:eastAsia="es-ES" w:bidi="es-ES"/>
        </w:rPr>
        <w:t>escuchó</w:t>
      </w:r>
      <w:r w:rsidR="00302EFE" w:rsidRPr="007675C3">
        <w:rPr>
          <w:i w:val="0"/>
          <w:sz w:val="24"/>
          <w:szCs w:val="24"/>
          <w:lang w:val="es-ES" w:eastAsia="es-ES" w:bidi="es-ES"/>
        </w:rPr>
        <w:t xml:space="preserve"> l</w:t>
      </w:r>
      <w:r w:rsidR="00553B1A" w:rsidRPr="007675C3">
        <w:rPr>
          <w:i w:val="0"/>
          <w:sz w:val="24"/>
          <w:szCs w:val="24"/>
          <w:lang w:val="es-ES" w:eastAsia="es-ES" w:bidi="es-ES"/>
        </w:rPr>
        <w:t>as detonaciones</w:t>
      </w:r>
      <w:r w:rsidR="00BC6CFD" w:rsidRPr="007675C3">
        <w:rPr>
          <w:i w:val="0"/>
          <w:sz w:val="24"/>
          <w:szCs w:val="24"/>
          <w:lang w:val="es-ES" w:eastAsia="es-ES" w:bidi="es-ES"/>
        </w:rPr>
        <w:t xml:space="preserve">, </w:t>
      </w:r>
      <w:r w:rsidR="00E44964" w:rsidRPr="007675C3">
        <w:rPr>
          <w:i w:val="0"/>
          <w:sz w:val="24"/>
          <w:szCs w:val="24"/>
          <w:lang w:val="es-ES" w:eastAsia="es-ES" w:bidi="es-ES"/>
        </w:rPr>
        <w:t>y solo</w:t>
      </w:r>
      <w:r w:rsidR="00E40C5F" w:rsidRPr="007675C3">
        <w:rPr>
          <w:i w:val="0"/>
          <w:sz w:val="24"/>
          <w:szCs w:val="24"/>
          <w:lang w:val="es-ES" w:eastAsia="es-ES" w:bidi="es-ES"/>
        </w:rPr>
        <w:t xml:space="preserve"> se</w:t>
      </w:r>
      <w:r w:rsidR="00266092" w:rsidRPr="007675C3">
        <w:rPr>
          <w:i w:val="0"/>
          <w:sz w:val="24"/>
          <w:szCs w:val="24"/>
          <w:lang w:val="es-ES" w:eastAsia="es-ES" w:bidi="es-ES"/>
        </w:rPr>
        <w:t xml:space="preserve"> vino a </w:t>
      </w:r>
      <w:r w:rsidR="00553B1A" w:rsidRPr="007675C3">
        <w:rPr>
          <w:i w:val="0"/>
          <w:sz w:val="24"/>
          <w:szCs w:val="24"/>
          <w:lang w:val="es-ES" w:eastAsia="es-ES" w:bidi="es-ES"/>
        </w:rPr>
        <w:t xml:space="preserve"> enter</w:t>
      </w:r>
      <w:r w:rsidR="00266092" w:rsidRPr="007675C3">
        <w:rPr>
          <w:i w:val="0"/>
          <w:sz w:val="24"/>
          <w:szCs w:val="24"/>
          <w:lang w:val="es-ES" w:eastAsia="es-ES" w:bidi="es-ES"/>
        </w:rPr>
        <w:t xml:space="preserve">ar sobre lo sucedido </w:t>
      </w:r>
      <w:r w:rsidR="00553B1A" w:rsidRPr="007675C3">
        <w:rPr>
          <w:i w:val="0"/>
          <w:sz w:val="24"/>
          <w:szCs w:val="24"/>
          <w:lang w:val="es-ES" w:eastAsia="es-ES" w:bidi="es-ES"/>
        </w:rPr>
        <w:t xml:space="preserve">a través de los comentarios que se hacían </w:t>
      </w:r>
      <w:r w:rsidR="00D669FE" w:rsidRPr="007675C3">
        <w:rPr>
          <w:i w:val="0"/>
          <w:sz w:val="24"/>
          <w:szCs w:val="24"/>
          <w:lang w:val="es-ES" w:eastAsia="es-ES" w:bidi="es-ES"/>
        </w:rPr>
        <w:t xml:space="preserve">al respecto en el sector. Aseguró que el 13 de noviembre de 2013 vio que el </w:t>
      </w:r>
      <w:r w:rsidR="00302EFE" w:rsidRPr="007675C3">
        <w:rPr>
          <w:i w:val="0"/>
          <w:sz w:val="24"/>
          <w:szCs w:val="24"/>
          <w:lang w:val="es-ES" w:eastAsia="es-ES" w:bidi="es-ES"/>
        </w:rPr>
        <w:t xml:space="preserve">acusado </w:t>
      </w:r>
      <w:r w:rsidR="00F506BF" w:rsidRPr="007675C3">
        <w:rPr>
          <w:i w:val="0"/>
          <w:sz w:val="24"/>
          <w:szCs w:val="24"/>
          <w:lang w:val="es-ES" w:eastAsia="es-ES" w:bidi="es-ES"/>
        </w:rPr>
        <w:t>J</w:t>
      </w:r>
      <w:r w:rsidR="00302EFE" w:rsidRPr="007675C3">
        <w:rPr>
          <w:i w:val="0"/>
          <w:sz w:val="24"/>
          <w:szCs w:val="24"/>
          <w:lang w:val="es-ES" w:eastAsia="es-ES" w:bidi="es-ES"/>
        </w:rPr>
        <w:t>CV</w:t>
      </w:r>
      <w:r w:rsidR="00F506BF" w:rsidRPr="007675C3">
        <w:rPr>
          <w:i w:val="0"/>
          <w:sz w:val="24"/>
          <w:szCs w:val="24"/>
          <w:lang w:val="es-ES" w:eastAsia="es-ES" w:bidi="es-ES"/>
        </w:rPr>
        <w:t xml:space="preserve"> </w:t>
      </w:r>
      <w:r w:rsidR="00D669FE" w:rsidRPr="007675C3">
        <w:rPr>
          <w:i w:val="0"/>
          <w:sz w:val="24"/>
          <w:szCs w:val="24"/>
          <w:lang w:val="es-ES" w:eastAsia="es-ES" w:bidi="es-ES"/>
        </w:rPr>
        <w:t>se encontraba afuera de su casa haciendo faroles, y cuando se le interrogó frente a lo acontecido el día 17 del mismo mes y año, dijo que no recordaba porque ya había trascurrido mucho tiempo</w:t>
      </w:r>
      <w:r w:rsidR="00302EFE" w:rsidRPr="007675C3">
        <w:rPr>
          <w:i w:val="0"/>
          <w:sz w:val="24"/>
          <w:szCs w:val="24"/>
          <w:lang w:val="es-ES" w:eastAsia="es-ES" w:bidi="es-ES"/>
        </w:rPr>
        <w:t>, aunque había oído sobre la muerte de un joven.</w:t>
      </w:r>
      <w:r w:rsidR="00D669FE" w:rsidRPr="007675C3">
        <w:rPr>
          <w:i w:val="0"/>
          <w:sz w:val="24"/>
          <w:szCs w:val="24"/>
          <w:lang w:val="es-ES" w:eastAsia="es-ES" w:bidi="es-ES"/>
        </w:rPr>
        <w:t xml:space="preserve"> </w:t>
      </w:r>
    </w:p>
    <w:p w14:paraId="23FBFD5A" w14:textId="77777777" w:rsidR="00D669FE" w:rsidRPr="007675C3" w:rsidRDefault="00D669FE" w:rsidP="007675C3">
      <w:pPr>
        <w:pStyle w:val="Cuerpodeltexto20"/>
        <w:spacing w:after="0" w:line="276" w:lineRule="auto"/>
        <w:ind w:left="0"/>
        <w:jc w:val="both"/>
        <w:rPr>
          <w:i w:val="0"/>
          <w:sz w:val="24"/>
          <w:szCs w:val="24"/>
          <w:lang w:val="es-ES" w:eastAsia="es-ES" w:bidi="es-ES"/>
        </w:rPr>
      </w:pPr>
    </w:p>
    <w:p w14:paraId="1533290F" w14:textId="77777777" w:rsidR="00215615" w:rsidRPr="007675C3" w:rsidRDefault="00D669FE"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Por su parte Yonathan </w:t>
      </w:r>
      <w:r w:rsidR="00E40C5F" w:rsidRPr="007675C3">
        <w:rPr>
          <w:i w:val="0"/>
          <w:sz w:val="24"/>
          <w:szCs w:val="24"/>
          <w:lang w:val="es-ES" w:eastAsia="es-ES" w:bidi="es-ES"/>
        </w:rPr>
        <w:t>Hernández</w:t>
      </w:r>
      <w:r w:rsidRPr="007675C3">
        <w:rPr>
          <w:i w:val="0"/>
          <w:sz w:val="24"/>
          <w:szCs w:val="24"/>
          <w:lang w:val="es-ES" w:eastAsia="es-ES" w:bidi="es-ES"/>
        </w:rPr>
        <w:t xml:space="preserve"> Velásquez,</w:t>
      </w:r>
      <w:r w:rsidR="00266092" w:rsidRPr="007675C3">
        <w:rPr>
          <w:i w:val="0"/>
          <w:sz w:val="24"/>
          <w:szCs w:val="24"/>
          <w:lang w:val="es-ES" w:eastAsia="es-ES" w:bidi="es-ES"/>
        </w:rPr>
        <w:t xml:space="preserve"> quien dijo ser </w:t>
      </w:r>
      <w:r w:rsidR="00E40C5F" w:rsidRPr="007675C3">
        <w:rPr>
          <w:i w:val="0"/>
          <w:sz w:val="24"/>
          <w:szCs w:val="24"/>
          <w:lang w:val="es-ES" w:eastAsia="es-ES" w:bidi="es-ES"/>
        </w:rPr>
        <w:t xml:space="preserve">amigo del </w:t>
      </w:r>
      <w:r w:rsidRPr="007675C3">
        <w:rPr>
          <w:i w:val="0"/>
          <w:sz w:val="24"/>
          <w:szCs w:val="24"/>
          <w:lang w:val="es-ES" w:eastAsia="es-ES" w:bidi="es-ES"/>
        </w:rPr>
        <w:t>acusado desde hacía 13 años, aseguró que el 17 de noviembre de 2013, J</w:t>
      </w:r>
      <w:r w:rsidR="00302EFE" w:rsidRPr="007675C3">
        <w:rPr>
          <w:i w:val="0"/>
          <w:sz w:val="24"/>
          <w:szCs w:val="24"/>
          <w:lang w:val="es-ES" w:eastAsia="es-ES" w:bidi="es-ES"/>
        </w:rPr>
        <w:t>CV</w:t>
      </w:r>
      <w:r w:rsidRPr="007675C3">
        <w:rPr>
          <w:i w:val="0"/>
          <w:sz w:val="24"/>
          <w:szCs w:val="24"/>
          <w:lang w:val="es-ES" w:eastAsia="es-ES" w:bidi="es-ES"/>
        </w:rPr>
        <w:t xml:space="preserve"> estaba elaborando unos faroles</w:t>
      </w:r>
      <w:r w:rsidR="00E40C5F" w:rsidRPr="007675C3">
        <w:rPr>
          <w:i w:val="0"/>
          <w:sz w:val="24"/>
          <w:szCs w:val="24"/>
          <w:lang w:val="es-ES" w:eastAsia="es-ES" w:bidi="es-ES"/>
        </w:rPr>
        <w:t xml:space="preserve"> en compañía de otros amigos</w:t>
      </w:r>
      <w:r w:rsidR="00266092" w:rsidRPr="007675C3">
        <w:rPr>
          <w:i w:val="0"/>
          <w:sz w:val="24"/>
          <w:szCs w:val="24"/>
          <w:lang w:val="es-ES" w:eastAsia="es-ES" w:bidi="es-ES"/>
        </w:rPr>
        <w:t xml:space="preserve">. Expuso que había salido de su </w:t>
      </w:r>
      <w:r w:rsidRPr="007675C3">
        <w:rPr>
          <w:i w:val="0"/>
          <w:sz w:val="24"/>
          <w:szCs w:val="24"/>
          <w:lang w:val="es-ES" w:eastAsia="es-ES" w:bidi="es-ES"/>
        </w:rPr>
        <w:t xml:space="preserve">vivienda eso de las </w:t>
      </w:r>
      <w:r w:rsidR="00266092" w:rsidRPr="007675C3">
        <w:rPr>
          <w:i w:val="0"/>
          <w:sz w:val="24"/>
          <w:szCs w:val="24"/>
          <w:lang w:val="es-ES" w:eastAsia="es-ES" w:bidi="es-ES"/>
        </w:rPr>
        <w:t xml:space="preserve">21.00 hacia el lugar </w:t>
      </w:r>
      <w:r w:rsidRPr="007675C3">
        <w:rPr>
          <w:i w:val="0"/>
          <w:sz w:val="24"/>
          <w:szCs w:val="24"/>
          <w:lang w:val="es-ES" w:eastAsia="es-ES" w:bidi="es-ES"/>
        </w:rPr>
        <w:t>donde est</w:t>
      </w:r>
      <w:r w:rsidR="00266092" w:rsidRPr="007675C3">
        <w:rPr>
          <w:i w:val="0"/>
          <w:sz w:val="24"/>
          <w:szCs w:val="24"/>
          <w:lang w:val="es-ES" w:eastAsia="es-ES" w:bidi="es-ES"/>
        </w:rPr>
        <w:t xml:space="preserve">aban su padre y un </w:t>
      </w:r>
      <w:r w:rsidRPr="007675C3">
        <w:rPr>
          <w:i w:val="0"/>
          <w:sz w:val="24"/>
          <w:szCs w:val="24"/>
          <w:lang w:val="es-ES" w:eastAsia="es-ES" w:bidi="es-ES"/>
        </w:rPr>
        <w:t>tío, quienes miraban hacia “La Estación”</w:t>
      </w:r>
      <w:r w:rsidR="00E40C5F" w:rsidRPr="007675C3">
        <w:rPr>
          <w:i w:val="0"/>
          <w:sz w:val="24"/>
          <w:szCs w:val="24"/>
          <w:lang w:val="es-ES" w:eastAsia="es-ES" w:bidi="es-ES"/>
        </w:rPr>
        <w:t xml:space="preserve"> y que</w:t>
      </w:r>
      <w:r w:rsidRPr="007675C3">
        <w:rPr>
          <w:i w:val="0"/>
          <w:sz w:val="24"/>
          <w:szCs w:val="24"/>
          <w:lang w:val="es-ES" w:eastAsia="es-ES" w:bidi="es-ES"/>
        </w:rPr>
        <w:t xml:space="preserve"> enteró de lo acontecido al día siguiente.</w:t>
      </w:r>
      <w:r w:rsidR="00215615" w:rsidRPr="007675C3">
        <w:rPr>
          <w:i w:val="0"/>
          <w:sz w:val="24"/>
          <w:szCs w:val="24"/>
          <w:lang w:val="es-ES" w:eastAsia="es-ES" w:bidi="es-ES"/>
        </w:rPr>
        <w:t xml:space="preserve"> </w:t>
      </w:r>
      <w:r w:rsidR="00E40C5F" w:rsidRPr="007675C3">
        <w:rPr>
          <w:i w:val="0"/>
          <w:sz w:val="24"/>
          <w:szCs w:val="24"/>
          <w:lang w:val="es-ES" w:eastAsia="es-ES" w:bidi="es-ES"/>
        </w:rPr>
        <w:t>Agregó que había visto al</w:t>
      </w:r>
      <w:r w:rsidR="00215615" w:rsidRPr="007675C3">
        <w:rPr>
          <w:i w:val="0"/>
          <w:sz w:val="24"/>
          <w:szCs w:val="24"/>
          <w:lang w:val="es-ES" w:eastAsia="es-ES" w:bidi="es-ES"/>
        </w:rPr>
        <w:t xml:space="preserve"> procesado frente a su casa</w:t>
      </w:r>
      <w:r w:rsidR="00266092" w:rsidRPr="007675C3">
        <w:rPr>
          <w:i w:val="0"/>
          <w:sz w:val="24"/>
          <w:szCs w:val="24"/>
          <w:lang w:val="es-ES" w:eastAsia="es-ES" w:bidi="es-ES"/>
        </w:rPr>
        <w:t xml:space="preserve">, quien se hallaba sin camisa y no </w:t>
      </w:r>
      <w:r w:rsidR="00215615" w:rsidRPr="007675C3">
        <w:rPr>
          <w:i w:val="0"/>
          <w:sz w:val="24"/>
          <w:szCs w:val="24"/>
          <w:lang w:val="es-ES" w:eastAsia="es-ES" w:bidi="es-ES"/>
        </w:rPr>
        <w:t>portaba ningún arma de fuego</w:t>
      </w:r>
      <w:r w:rsidR="00E40C5F" w:rsidRPr="007675C3">
        <w:rPr>
          <w:i w:val="0"/>
          <w:sz w:val="24"/>
          <w:szCs w:val="24"/>
          <w:lang w:val="es-ES" w:eastAsia="es-ES" w:bidi="es-ES"/>
        </w:rPr>
        <w:t xml:space="preserve"> y que</w:t>
      </w:r>
      <w:r w:rsidR="00215615" w:rsidRPr="007675C3">
        <w:rPr>
          <w:i w:val="0"/>
          <w:sz w:val="24"/>
          <w:szCs w:val="24"/>
          <w:lang w:val="es-ES" w:eastAsia="es-ES" w:bidi="es-ES"/>
        </w:rPr>
        <w:t xml:space="preserve"> su amigo</w:t>
      </w:r>
      <w:r w:rsidR="00302EFE" w:rsidRPr="007675C3">
        <w:rPr>
          <w:i w:val="0"/>
          <w:sz w:val="24"/>
          <w:szCs w:val="24"/>
          <w:lang w:val="es-ES" w:eastAsia="es-ES" w:bidi="es-ES"/>
        </w:rPr>
        <w:t xml:space="preserve"> JCV</w:t>
      </w:r>
      <w:r w:rsidR="00266092" w:rsidRPr="007675C3">
        <w:rPr>
          <w:i w:val="0"/>
          <w:sz w:val="24"/>
          <w:szCs w:val="24"/>
          <w:lang w:val="es-ES" w:eastAsia="es-ES" w:bidi="es-ES"/>
        </w:rPr>
        <w:t xml:space="preserve"> no </w:t>
      </w:r>
      <w:r w:rsidR="00215615" w:rsidRPr="007675C3">
        <w:rPr>
          <w:i w:val="0"/>
          <w:sz w:val="24"/>
          <w:szCs w:val="24"/>
          <w:lang w:val="es-ES" w:eastAsia="es-ES" w:bidi="es-ES"/>
        </w:rPr>
        <w:t xml:space="preserve">tenía enemigos. </w:t>
      </w:r>
    </w:p>
    <w:p w14:paraId="66BAE33D" w14:textId="77777777" w:rsidR="00215615" w:rsidRPr="007675C3" w:rsidRDefault="00215615" w:rsidP="007675C3">
      <w:pPr>
        <w:pStyle w:val="Cuerpodeltexto20"/>
        <w:spacing w:after="0" w:line="276" w:lineRule="auto"/>
        <w:ind w:left="0"/>
        <w:jc w:val="both"/>
        <w:rPr>
          <w:i w:val="0"/>
          <w:sz w:val="24"/>
          <w:szCs w:val="24"/>
          <w:lang w:val="es-ES" w:eastAsia="es-ES" w:bidi="es-ES"/>
        </w:rPr>
      </w:pPr>
    </w:p>
    <w:p w14:paraId="2AAC7D3E" w14:textId="77777777" w:rsidR="00515617" w:rsidRPr="007675C3" w:rsidRDefault="00266092"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Con las decl</w:t>
      </w:r>
      <w:r w:rsidR="00215615" w:rsidRPr="007675C3">
        <w:rPr>
          <w:i w:val="0"/>
          <w:sz w:val="24"/>
          <w:szCs w:val="24"/>
          <w:lang w:val="es-ES" w:eastAsia="es-ES" w:bidi="es-ES"/>
        </w:rPr>
        <w:t xml:space="preserve">araciones allegadas por la defensa no </w:t>
      </w:r>
      <w:r w:rsidRPr="007675C3">
        <w:rPr>
          <w:i w:val="0"/>
          <w:sz w:val="24"/>
          <w:szCs w:val="24"/>
          <w:lang w:val="es-ES" w:eastAsia="es-ES" w:bidi="es-ES"/>
        </w:rPr>
        <w:t xml:space="preserve">se </w:t>
      </w:r>
      <w:r w:rsidR="00215615" w:rsidRPr="007675C3">
        <w:rPr>
          <w:i w:val="0"/>
          <w:sz w:val="24"/>
          <w:szCs w:val="24"/>
          <w:lang w:val="es-ES" w:eastAsia="es-ES" w:bidi="es-ES"/>
        </w:rPr>
        <w:t>desvirtú</w:t>
      </w:r>
      <w:r w:rsidR="00E40C5F" w:rsidRPr="007675C3">
        <w:rPr>
          <w:i w:val="0"/>
          <w:sz w:val="24"/>
          <w:szCs w:val="24"/>
          <w:lang w:val="es-ES" w:eastAsia="es-ES" w:bidi="es-ES"/>
        </w:rPr>
        <w:t xml:space="preserve">o la teoría </w:t>
      </w:r>
      <w:r w:rsidRPr="007675C3">
        <w:rPr>
          <w:i w:val="0"/>
          <w:sz w:val="24"/>
          <w:szCs w:val="24"/>
          <w:lang w:val="es-ES" w:eastAsia="es-ES" w:bidi="es-ES"/>
        </w:rPr>
        <w:t xml:space="preserve">del caso de la FGN, </w:t>
      </w:r>
      <w:r w:rsidR="00215615" w:rsidRPr="007675C3">
        <w:rPr>
          <w:i w:val="0"/>
          <w:sz w:val="24"/>
          <w:szCs w:val="24"/>
          <w:lang w:val="es-ES" w:eastAsia="es-ES" w:bidi="es-ES"/>
        </w:rPr>
        <w:t xml:space="preserve">ya que los testigos </w:t>
      </w:r>
      <w:r w:rsidRPr="007675C3">
        <w:rPr>
          <w:i w:val="0"/>
          <w:sz w:val="24"/>
          <w:szCs w:val="24"/>
          <w:lang w:val="es-ES" w:eastAsia="es-ES" w:bidi="es-ES"/>
        </w:rPr>
        <w:t xml:space="preserve">mencionados no </w:t>
      </w:r>
      <w:r w:rsidR="00215615" w:rsidRPr="007675C3">
        <w:rPr>
          <w:i w:val="0"/>
          <w:sz w:val="24"/>
          <w:szCs w:val="24"/>
          <w:lang w:val="es-ES" w:eastAsia="es-ES" w:bidi="es-ES"/>
        </w:rPr>
        <w:t xml:space="preserve">estuvieron presentes en el sitio de los sucesos, y pese a que aseguraron haber visto al </w:t>
      </w:r>
      <w:r w:rsidRPr="007675C3">
        <w:rPr>
          <w:i w:val="0"/>
          <w:sz w:val="24"/>
          <w:szCs w:val="24"/>
          <w:lang w:val="es-ES" w:eastAsia="es-ES" w:bidi="es-ES"/>
        </w:rPr>
        <w:t>procesado h</w:t>
      </w:r>
      <w:r w:rsidR="00BC6CFD" w:rsidRPr="007675C3">
        <w:rPr>
          <w:i w:val="0"/>
          <w:sz w:val="24"/>
          <w:szCs w:val="24"/>
          <w:lang w:val="es-ES" w:eastAsia="es-ES" w:bidi="es-ES"/>
        </w:rPr>
        <w:t xml:space="preserve">aciendo faroles, Miguel Ángel </w:t>
      </w:r>
      <w:r w:rsidR="005F4E7D" w:rsidRPr="007675C3">
        <w:rPr>
          <w:i w:val="0"/>
          <w:sz w:val="24"/>
          <w:szCs w:val="24"/>
          <w:lang w:val="es-ES" w:eastAsia="es-ES" w:bidi="es-ES"/>
        </w:rPr>
        <w:t>González</w:t>
      </w:r>
      <w:r w:rsidRPr="007675C3">
        <w:rPr>
          <w:i w:val="0"/>
          <w:sz w:val="24"/>
          <w:szCs w:val="24"/>
          <w:lang w:val="es-ES" w:eastAsia="es-ES" w:bidi="es-ES"/>
        </w:rPr>
        <w:t xml:space="preserve"> </w:t>
      </w:r>
      <w:r w:rsidR="00215615" w:rsidRPr="007675C3">
        <w:rPr>
          <w:i w:val="0"/>
          <w:sz w:val="24"/>
          <w:szCs w:val="24"/>
          <w:lang w:val="es-ES" w:eastAsia="es-ES" w:bidi="es-ES"/>
        </w:rPr>
        <w:t xml:space="preserve">dijo que aquel estaba </w:t>
      </w:r>
      <w:r w:rsidR="00BC6CFD" w:rsidRPr="007675C3">
        <w:rPr>
          <w:i w:val="0"/>
          <w:sz w:val="24"/>
          <w:szCs w:val="24"/>
          <w:lang w:val="es-ES" w:eastAsia="es-ES" w:bidi="es-ES"/>
        </w:rPr>
        <w:t>dentro de la casa</w:t>
      </w:r>
      <w:r w:rsidR="00215615" w:rsidRPr="007675C3">
        <w:rPr>
          <w:i w:val="0"/>
          <w:sz w:val="24"/>
          <w:szCs w:val="24"/>
          <w:lang w:val="es-ES" w:eastAsia="es-ES" w:bidi="es-ES"/>
        </w:rPr>
        <w:t xml:space="preserve">, mientras que </w:t>
      </w:r>
      <w:r w:rsidR="00BC6CFD" w:rsidRPr="007675C3">
        <w:rPr>
          <w:i w:val="0"/>
          <w:sz w:val="24"/>
          <w:szCs w:val="24"/>
          <w:lang w:val="es-ES" w:eastAsia="es-ES" w:bidi="es-ES"/>
        </w:rPr>
        <w:t>Didier Augusto</w:t>
      </w:r>
      <w:r w:rsidR="005F4E7D" w:rsidRPr="007675C3">
        <w:rPr>
          <w:i w:val="0"/>
          <w:sz w:val="24"/>
          <w:szCs w:val="24"/>
          <w:lang w:val="es-ES" w:eastAsia="es-ES" w:bidi="es-ES"/>
        </w:rPr>
        <w:t xml:space="preserve"> Correa ubicó</w:t>
      </w:r>
      <w:r w:rsidRPr="007675C3">
        <w:rPr>
          <w:i w:val="0"/>
          <w:sz w:val="24"/>
          <w:szCs w:val="24"/>
          <w:lang w:val="es-ES" w:eastAsia="es-ES" w:bidi="es-ES"/>
        </w:rPr>
        <w:t xml:space="preserve"> al procesado por fuera de ese inmueble, por lo cual esas versiones se </w:t>
      </w:r>
      <w:r w:rsidR="009465D9" w:rsidRPr="007675C3">
        <w:rPr>
          <w:i w:val="0"/>
          <w:sz w:val="24"/>
          <w:szCs w:val="24"/>
          <w:lang w:val="es-ES" w:eastAsia="es-ES" w:bidi="es-ES"/>
        </w:rPr>
        <w:t>contra</w:t>
      </w:r>
      <w:r w:rsidR="00A67BCB" w:rsidRPr="007675C3">
        <w:rPr>
          <w:i w:val="0"/>
          <w:sz w:val="24"/>
          <w:szCs w:val="24"/>
          <w:lang w:val="es-ES" w:eastAsia="es-ES" w:bidi="es-ES"/>
        </w:rPr>
        <w:t xml:space="preserve">dicen en lo que se refiere al lugar donde </w:t>
      </w:r>
      <w:r w:rsidRPr="007675C3">
        <w:rPr>
          <w:i w:val="0"/>
          <w:sz w:val="24"/>
          <w:szCs w:val="24"/>
          <w:lang w:val="es-ES" w:eastAsia="es-ES" w:bidi="es-ES"/>
        </w:rPr>
        <w:t>presuntamente estaba el procesado elabor</w:t>
      </w:r>
      <w:r w:rsidR="002E367F" w:rsidRPr="007675C3">
        <w:rPr>
          <w:i w:val="0"/>
          <w:sz w:val="24"/>
          <w:szCs w:val="24"/>
          <w:lang w:val="es-ES" w:eastAsia="es-ES" w:bidi="es-ES"/>
        </w:rPr>
        <w:t>a</w:t>
      </w:r>
      <w:r w:rsidR="005F4E7D" w:rsidRPr="007675C3">
        <w:rPr>
          <w:i w:val="0"/>
          <w:sz w:val="24"/>
          <w:szCs w:val="24"/>
          <w:lang w:val="es-ES" w:eastAsia="es-ES" w:bidi="es-ES"/>
        </w:rPr>
        <w:t>ndo</w:t>
      </w:r>
      <w:r w:rsidR="00A67BCB" w:rsidRPr="007675C3">
        <w:rPr>
          <w:i w:val="0"/>
          <w:sz w:val="24"/>
          <w:szCs w:val="24"/>
          <w:lang w:val="es-ES" w:eastAsia="es-ES" w:bidi="es-ES"/>
        </w:rPr>
        <w:t xml:space="preserve"> faroles y </w:t>
      </w:r>
      <w:r w:rsidR="00302EFE" w:rsidRPr="007675C3">
        <w:rPr>
          <w:i w:val="0"/>
          <w:sz w:val="24"/>
          <w:szCs w:val="24"/>
          <w:lang w:val="es-ES" w:eastAsia="es-ES" w:bidi="es-ES"/>
        </w:rPr>
        <w:t xml:space="preserve">sobre su vestimenta y </w:t>
      </w:r>
      <w:r w:rsidR="00A67BCB" w:rsidRPr="007675C3">
        <w:rPr>
          <w:i w:val="0"/>
          <w:sz w:val="24"/>
          <w:szCs w:val="24"/>
          <w:lang w:val="es-ES" w:eastAsia="es-ES" w:bidi="es-ES"/>
        </w:rPr>
        <w:t>ubicación de este al momento en que se produjo la muerte violenta del menor. Sumado a ello, se debe tener en cuenta que esos dos</w:t>
      </w:r>
      <w:r w:rsidR="00531E25" w:rsidRPr="007675C3">
        <w:rPr>
          <w:i w:val="0"/>
          <w:sz w:val="24"/>
          <w:szCs w:val="24"/>
          <w:lang w:val="es-ES" w:eastAsia="es-ES" w:bidi="es-ES"/>
        </w:rPr>
        <w:t xml:space="preserve"> testigos nada dijeron sobre si el procesado</w:t>
      </w:r>
      <w:r w:rsidR="00515617" w:rsidRPr="007675C3">
        <w:rPr>
          <w:i w:val="0"/>
          <w:sz w:val="24"/>
          <w:szCs w:val="24"/>
          <w:lang w:val="es-ES" w:eastAsia="es-ES" w:bidi="es-ES"/>
        </w:rPr>
        <w:t xml:space="preserve"> portaba prendas de ve</w:t>
      </w:r>
      <w:r w:rsidR="005F4E7D" w:rsidRPr="007675C3">
        <w:rPr>
          <w:i w:val="0"/>
          <w:sz w:val="24"/>
          <w:szCs w:val="24"/>
          <w:lang w:val="es-ES" w:eastAsia="es-ES" w:bidi="es-ES"/>
        </w:rPr>
        <w:t xml:space="preserve">stir en su torso, mientras que </w:t>
      </w:r>
      <w:proofErr w:type="spellStart"/>
      <w:r w:rsidR="00515617" w:rsidRPr="007675C3">
        <w:rPr>
          <w:i w:val="0"/>
          <w:sz w:val="24"/>
          <w:szCs w:val="24"/>
          <w:lang w:val="es-ES" w:eastAsia="es-ES" w:bidi="es-ES"/>
        </w:rPr>
        <w:t>Jheyson</w:t>
      </w:r>
      <w:proofErr w:type="spellEnd"/>
      <w:r w:rsidR="005F4E7D" w:rsidRPr="007675C3">
        <w:rPr>
          <w:i w:val="0"/>
          <w:sz w:val="24"/>
          <w:szCs w:val="24"/>
          <w:lang w:val="es-ES" w:eastAsia="es-ES" w:bidi="es-ES"/>
        </w:rPr>
        <w:t xml:space="preserve"> </w:t>
      </w:r>
      <w:proofErr w:type="spellStart"/>
      <w:r w:rsidR="005F4E7D" w:rsidRPr="007675C3">
        <w:rPr>
          <w:i w:val="0"/>
          <w:sz w:val="24"/>
          <w:szCs w:val="24"/>
          <w:lang w:val="es-ES" w:eastAsia="es-ES" w:bidi="es-ES"/>
        </w:rPr>
        <w:t>Garcia</w:t>
      </w:r>
      <w:proofErr w:type="spellEnd"/>
      <w:r w:rsidR="005F4E7D" w:rsidRPr="007675C3">
        <w:rPr>
          <w:i w:val="0"/>
          <w:sz w:val="24"/>
          <w:szCs w:val="24"/>
          <w:lang w:val="es-ES" w:eastAsia="es-ES" w:bidi="es-ES"/>
        </w:rPr>
        <w:t xml:space="preserve"> Giraldo</w:t>
      </w:r>
      <w:r w:rsidR="00515617" w:rsidRPr="007675C3">
        <w:rPr>
          <w:i w:val="0"/>
          <w:sz w:val="24"/>
          <w:szCs w:val="24"/>
          <w:lang w:val="es-ES" w:eastAsia="es-ES" w:bidi="es-ES"/>
        </w:rPr>
        <w:t xml:space="preserve">, aseguró haberlo visto sin camisa. </w:t>
      </w:r>
    </w:p>
    <w:p w14:paraId="364D8472" w14:textId="77777777" w:rsidR="00515617" w:rsidRPr="007675C3" w:rsidRDefault="00515617" w:rsidP="007675C3">
      <w:pPr>
        <w:pStyle w:val="Cuerpodeltexto20"/>
        <w:spacing w:after="0" w:line="276" w:lineRule="auto"/>
        <w:ind w:left="0"/>
        <w:jc w:val="both"/>
        <w:rPr>
          <w:i w:val="0"/>
          <w:sz w:val="24"/>
          <w:szCs w:val="24"/>
          <w:lang w:val="es-ES" w:eastAsia="es-ES" w:bidi="es-ES"/>
        </w:rPr>
      </w:pPr>
    </w:p>
    <w:p w14:paraId="56DEE9D9" w14:textId="77777777" w:rsidR="005F4E7D" w:rsidRPr="007675C3" w:rsidRDefault="00515617"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lastRenderedPageBreak/>
        <w:t xml:space="preserve">No se le </w:t>
      </w:r>
      <w:r w:rsidR="002E367F" w:rsidRPr="007675C3">
        <w:rPr>
          <w:i w:val="0"/>
          <w:sz w:val="24"/>
          <w:szCs w:val="24"/>
          <w:lang w:val="es-ES" w:eastAsia="es-ES" w:bidi="es-ES"/>
        </w:rPr>
        <w:t xml:space="preserve">podía </w:t>
      </w:r>
      <w:r w:rsidRPr="007675C3">
        <w:rPr>
          <w:i w:val="0"/>
          <w:sz w:val="24"/>
          <w:szCs w:val="24"/>
          <w:lang w:val="es-ES" w:eastAsia="es-ES" w:bidi="es-ES"/>
        </w:rPr>
        <w:t xml:space="preserve">dar credibilidad a esos testigos ya que </w:t>
      </w:r>
      <w:r w:rsidR="002E367F" w:rsidRPr="007675C3">
        <w:rPr>
          <w:i w:val="0"/>
          <w:sz w:val="24"/>
          <w:szCs w:val="24"/>
          <w:lang w:val="es-ES" w:eastAsia="es-ES" w:bidi="es-ES"/>
        </w:rPr>
        <w:t xml:space="preserve">tenían el </w:t>
      </w:r>
      <w:r w:rsidRPr="007675C3">
        <w:rPr>
          <w:i w:val="0"/>
          <w:sz w:val="24"/>
          <w:szCs w:val="24"/>
          <w:lang w:val="es-ES" w:eastAsia="es-ES" w:bidi="es-ES"/>
        </w:rPr>
        <w:t xml:space="preserve">ánimo de favorecer al procesado, con el fin de ubicarlo </w:t>
      </w:r>
      <w:r w:rsidR="00F32A76" w:rsidRPr="007675C3">
        <w:rPr>
          <w:i w:val="0"/>
          <w:sz w:val="24"/>
          <w:szCs w:val="24"/>
          <w:lang w:val="es-ES" w:eastAsia="es-ES" w:bidi="es-ES"/>
        </w:rPr>
        <w:t>en un lugar diferente a donde en realidad estaba</w:t>
      </w:r>
      <w:r w:rsidR="00BC6CFD" w:rsidRPr="007675C3">
        <w:rPr>
          <w:i w:val="0"/>
          <w:sz w:val="24"/>
          <w:szCs w:val="24"/>
          <w:lang w:val="es-ES" w:eastAsia="es-ES" w:bidi="es-ES"/>
        </w:rPr>
        <w:t xml:space="preserve">, </w:t>
      </w:r>
      <w:r w:rsidR="00F32A76" w:rsidRPr="007675C3">
        <w:rPr>
          <w:i w:val="0"/>
          <w:sz w:val="24"/>
          <w:szCs w:val="24"/>
          <w:lang w:val="es-ES" w:eastAsia="es-ES" w:bidi="es-ES"/>
        </w:rPr>
        <w:t xml:space="preserve">y por eso no pudieron recordar lo que aconteció el día de los hechos, y por lo tanto se pudieron equivocar de fecha, sumado al hecho de que </w:t>
      </w:r>
      <w:r w:rsidR="005F4E7D" w:rsidRPr="007675C3">
        <w:rPr>
          <w:i w:val="0"/>
          <w:sz w:val="24"/>
          <w:szCs w:val="24"/>
          <w:lang w:val="es-ES" w:eastAsia="es-ES" w:bidi="es-ES"/>
        </w:rPr>
        <w:t xml:space="preserve">ninguno de </w:t>
      </w:r>
      <w:r w:rsidR="002E367F" w:rsidRPr="007675C3">
        <w:rPr>
          <w:i w:val="0"/>
          <w:sz w:val="24"/>
          <w:szCs w:val="24"/>
          <w:lang w:val="es-ES" w:eastAsia="es-ES" w:bidi="es-ES"/>
        </w:rPr>
        <w:t xml:space="preserve">ellos </w:t>
      </w:r>
      <w:r w:rsidR="00F32A76" w:rsidRPr="007675C3">
        <w:rPr>
          <w:i w:val="0"/>
          <w:sz w:val="24"/>
          <w:szCs w:val="24"/>
          <w:lang w:val="es-ES" w:eastAsia="es-ES" w:bidi="es-ES"/>
        </w:rPr>
        <w:t xml:space="preserve">dijo conocer </w:t>
      </w:r>
      <w:r w:rsidR="002E367F" w:rsidRPr="007675C3">
        <w:rPr>
          <w:i w:val="0"/>
          <w:sz w:val="24"/>
          <w:szCs w:val="24"/>
          <w:lang w:val="es-ES" w:eastAsia="es-ES" w:bidi="es-ES"/>
        </w:rPr>
        <w:t>haber conocido al menor al que le dieron muer</w:t>
      </w:r>
      <w:r w:rsidR="00302EFE" w:rsidRPr="007675C3">
        <w:rPr>
          <w:i w:val="0"/>
          <w:sz w:val="24"/>
          <w:szCs w:val="24"/>
          <w:lang w:val="es-ES" w:eastAsia="es-ES" w:bidi="es-ES"/>
        </w:rPr>
        <w:t xml:space="preserve">te </w:t>
      </w:r>
      <w:r w:rsidR="002E367F" w:rsidRPr="007675C3">
        <w:rPr>
          <w:i w:val="0"/>
          <w:sz w:val="24"/>
          <w:szCs w:val="24"/>
          <w:lang w:val="es-ES" w:eastAsia="es-ES" w:bidi="es-ES"/>
        </w:rPr>
        <w:t>y t</w:t>
      </w:r>
      <w:r w:rsidR="005F4E7D" w:rsidRPr="007675C3">
        <w:rPr>
          <w:i w:val="0"/>
          <w:sz w:val="24"/>
          <w:szCs w:val="24"/>
          <w:lang w:val="es-ES" w:eastAsia="es-ES" w:bidi="es-ES"/>
        </w:rPr>
        <w:t xml:space="preserve">odos </w:t>
      </w:r>
      <w:r w:rsidR="00F32A76" w:rsidRPr="007675C3">
        <w:rPr>
          <w:i w:val="0"/>
          <w:sz w:val="24"/>
          <w:szCs w:val="24"/>
          <w:lang w:val="es-ES" w:eastAsia="es-ES" w:bidi="es-ES"/>
        </w:rPr>
        <w:t>aseguraron que se habían dado cuenta de los sucesos</w:t>
      </w:r>
      <w:r w:rsidR="00302EFE" w:rsidRPr="007675C3">
        <w:rPr>
          <w:i w:val="0"/>
          <w:sz w:val="24"/>
          <w:szCs w:val="24"/>
          <w:lang w:val="es-ES" w:eastAsia="es-ES" w:bidi="es-ES"/>
        </w:rPr>
        <w:t xml:space="preserve"> d</w:t>
      </w:r>
      <w:r w:rsidR="00F32A76" w:rsidRPr="007675C3">
        <w:rPr>
          <w:i w:val="0"/>
          <w:sz w:val="24"/>
          <w:szCs w:val="24"/>
          <w:lang w:val="es-ES" w:eastAsia="es-ES" w:bidi="es-ES"/>
        </w:rPr>
        <w:t xml:space="preserve">espués, a través de los comentarios que se hicieron al respecto. </w:t>
      </w:r>
    </w:p>
    <w:p w14:paraId="40BDFAE8" w14:textId="77777777" w:rsidR="005F4E7D" w:rsidRPr="007675C3" w:rsidRDefault="005F4E7D" w:rsidP="007675C3">
      <w:pPr>
        <w:pStyle w:val="Cuerpodeltexto20"/>
        <w:spacing w:after="0" w:line="276" w:lineRule="auto"/>
        <w:ind w:left="0"/>
        <w:jc w:val="both"/>
        <w:rPr>
          <w:rFonts w:eastAsiaTheme="minorHAnsi"/>
          <w:iCs w:val="0"/>
          <w:sz w:val="24"/>
          <w:szCs w:val="24"/>
          <w:lang w:val="es-ES" w:eastAsia="es-ES" w:bidi="es-ES"/>
        </w:rPr>
      </w:pPr>
    </w:p>
    <w:p w14:paraId="534F5E49" w14:textId="77777777" w:rsidR="005F4E7D" w:rsidRPr="007675C3" w:rsidRDefault="00302EFE"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Por su parte el procesado JCV dijo en el juicio que el </w:t>
      </w:r>
      <w:r w:rsidR="005F4E7D" w:rsidRPr="007675C3">
        <w:rPr>
          <w:i w:val="0"/>
          <w:sz w:val="24"/>
          <w:szCs w:val="24"/>
          <w:lang w:val="es-ES" w:eastAsia="es-ES" w:bidi="es-ES"/>
        </w:rPr>
        <w:t>día</w:t>
      </w:r>
      <w:r w:rsidRPr="007675C3">
        <w:rPr>
          <w:i w:val="0"/>
          <w:sz w:val="24"/>
          <w:szCs w:val="24"/>
          <w:lang w:val="es-ES" w:eastAsia="es-ES" w:bidi="es-ES"/>
        </w:rPr>
        <w:t xml:space="preserve"> de los hechos había estado laborando en la </w:t>
      </w:r>
      <w:r w:rsidR="005F4E7D" w:rsidRPr="007675C3">
        <w:rPr>
          <w:i w:val="0"/>
          <w:sz w:val="24"/>
          <w:szCs w:val="24"/>
          <w:lang w:val="es-ES" w:eastAsia="es-ES" w:bidi="es-ES"/>
        </w:rPr>
        <w:t>confección</w:t>
      </w:r>
      <w:r w:rsidRPr="007675C3">
        <w:rPr>
          <w:i w:val="0"/>
          <w:sz w:val="24"/>
          <w:szCs w:val="24"/>
          <w:lang w:val="es-ES" w:eastAsia="es-ES" w:bidi="es-ES"/>
        </w:rPr>
        <w:t xml:space="preserve"> de faroles hasta las 19</w:t>
      </w:r>
      <w:r w:rsidR="006E3F16" w:rsidRPr="007675C3">
        <w:rPr>
          <w:i w:val="0"/>
          <w:sz w:val="24"/>
          <w:szCs w:val="24"/>
          <w:lang w:val="es-ES" w:eastAsia="es-ES" w:bidi="es-ES"/>
        </w:rPr>
        <w:t xml:space="preserve">.00, pero se </w:t>
      </w:r>
      <w:r w:rsidR="005F4E7D" w:rsidRPr="007675C3">
        <w:rPr>
          <w:i w:val="0"/>
          <w:sz w:val="24"/>
          <w:szCs w:val="24"/>
          <w:lang w:val="es-ES" w:eastAsia="es-ES" w:bidi="es-ES"/>
        </w:rPr>
        <w:t>desconocía</w:t>
      </w:r>
      <w:r w:rsidR="006E3F16" w:rsidRPr="007675C3">
        <w:rPr>
          <w:i w:val="0"/>
          <w:sz w:val="24"/>
          <w:szCs w:val="24"/>
          <w:lang w:val="es-ES" w:eastAsia="es-ES" w:bidi="es-ES"/>
        </w:rPr>
        <w:t xml:space="preserve"> que hi</w:t>
      </w:r>
      <w:r w:rsidR="00752137" w:rsidRPr="007675C3">
        <w:rPr>
          <w:i w:val="0"/>
          <w:sz w:val="24"/>
          <w:szCs w:val="24"/>
          <w:lang w:val="es-ES" w:eastAsia="es-ES" w:bidi="es-ES"/>
        </w:rPr>
        <w:t xml:space="preserve">zo </w:t>
      </w:r>
      <w:r w:rsidR="005F4E7D" w:rsidRPr="007675C3">
        <w:rPr>
          <w:i w:val="0"/>
          <w:sz w:val="24"/>
          <w:szCs w:val="24"/>
          <w:lang w:val="es-ES" w:eastAsia="es-ES" w:bidi="es-ES"/>
        </w:rPr>
        <w:t xml:space="preserve"> después ya que aseguró</w:t>
      </w:r>
      <w:r w:rsidR="006E3F16" w:rsidRPr="007675C3">
        <w:rPr>
          <w:i w:val="0"/>
          <w:sz w:val="24"/>
          <w:szCs w:val="24"/>
          <w:lang w:val="es-ES" w:eastAsia="es-ES" w:bidi="es-ES"/>
        </w:rPr>
        <w:t xml:space="preserve"> que se </w:t>
      </w:r>
      <w:r w:rsidR="005F4E7D" w:rsidRPr="007675C3">
        <w:rPr>
          <w:i w:val="0"/>
          <w:sz w:val="24"/>
          <w:szCs w:val="24"/>
          <w:lang w:val="es-ES" w:eastAsia="es-ES" w:bidi="es-ES"/>
        </w:rPr>
        <w:t>quedó</w:t>
      </w:r>
      <w:r w:rsidR="006E3F16" w:rsidRPr="007675C3">
        <w:rPr>
          <w:i w:val="0"/>
          <w:sz w:val="24"/>
          <w:szCs w:val="24"/>
          <w:lang w:val="es-ES" w:eastAsia="es-ES" w:bidi="es-ES"/>
        </w:rPr>
        <w:t xml:space="preserve"> departiendo con familiares y amigos, sin entregar </w:t>
      </w:r>
      <w:r w:rsidR="005F4E7D" w:rsidRPr="007675C3">
        <w:rPr>
          <w:i w:val="0"/>
          <w:sz w:val="24"/>
          <w:szCs w:val="24"/>
          <w:lang w:val="es-ES" w:eastAsia="es-ES" w:bidi="es-ES"/>
        </w:rPr>
        <w:t>más</w:t>
      </w:r>
      <w:r w:rsidR="006E3F16" w:rsidRPr="007675C3">
        <w:rPr>
          <w:i w:val="0"/>
          <w:sz w:val="24"/>
          <w:szCs w:val="24"/>
          <w:lang w:val="es-ES" w:eastAsia="es-ES" w:bidi="es-ES"/>
        </w:rPr>
        <w:t xml:space="preserve"> datos y que solo se </w:t>
      </w:r>
      <w:r w:rsidR="005F4E7D" w:rsidRPr="007675C3">
        <w:rPr>
          <w:i w:val="0"/>
          <w:sz w:val="24"/>
          <w:szCs w:val="24"/>
          <w:lang w:val="es-ES" w:eastAsia="es-ES" w:bidi="es-ES"/>
        </w:rPr>
        <w:t>enteró</w:t>
      </w:r>
      <w:r w:rsidR="006E3F16" w:rsidRPr="007675C3">
        <w:rPr>
          <w:i w:val="0"/>
          <w:sz w:val="24"/>
          <w:szCs w:val="24"/>
          <w:lang w:val="es-ES" w:eastAsia="es-ES" w:bidi="es-ES"/>
        </w:rPr>
        <w:t xml:space="preserve"> de la muerte del menor por comentarios, por lo cual no era posible que el testigo </w:t>
      </w:r>
      <w:r w:rsidR="00BA6566" w:rsidRPr="007675C3">
        <w:rPr>
          <w:i w:val="0"/>
          <w:sz w:val="24"/>
          <w:szCs w:val="24"/>
          <w:lang w:val="es-ES" w:eastAsia="es-ES" w:bidi="es-ES"/>
        </w:rPr>
        <w:t>Miguel Á</w:t>
      </w:r>
      <w:r w:rsidR="00506F88" w:rsidRPr="007675C3">
        <w:rPr>
          <w:i w:val="0"/>
          <w:sz w:val="24"/>
          <w:szCs w:val="24"/>
          <w:lang w:val="es-ES" w:eastAsia="es-ES" w:bidi="es-ES"/>
        </w:rPr>
        <w:t xml:space="preserve">ngel </w:t>
      </w:r>
      <w:r w:rsidR="005F4E7D" w:rsidRPr="007675C3">
        <w:rPr>
          <w:i w:val="0"/>
          <w:sz w:val="24"/>
          <w:szCs w:val="24"/>
          <w:lang w:val="es-ES" w:eastAsia="es-ES" w:bidi="es-ES"/>
        </w:rPr>
        <w:t>González</w:t>
      </w:r>
      <w:r w:rsidR="002E367F" w:rsidRPr="007675C3">
        <w:rPr>
          <w:i w:val="0"/>
          <w:sz w:val="24"/>
          <w:szCs w:val="24"/>
          <w:lang w:val="es-ES" w:eastAsia="es-ES" w:bidi="es-ES"/>
        </w:rPr>
        <w:t xml:space="preserve"> </w:t>
      </w:r>
      <w:r w:rsidR="006E3F16" w:rsidRPr="007675C3">
        <w:rPr>
          <w:i w:val="0"/>
          <w:sz w:val="24"/>
          <w:szCs w:val="24"/>
          <w:lang w:val="es-ES" w:eastAsia="es-ES" w:bidi="es-ES"/>
        </w:rPr>
        <w:t xml:space="preserve">hubiera manifestado que estaba </w:t>
      </w:r>
      <w:r w:rsidR="00506F88" w:rsidRPr="007675C3">
        <w:rPr>
          <w:i w:val="0"/>
          <w:sz w:val="24"/>
          <w:szCs w:val="24"/>
          <w:lang w:val="es-ES" w:eastAsia="es-ES" w:bidi="es-ES"/>
        </w:rPr>
        <w:t>afuera de la casa de</w:t>
      </w:r>
      <w:r w:rsidR="006E3F16" w:rsidRPr="007675C3">
        <w:rPr>
          <w:i w:val="0"/>
          <w:sz w:val="24"/>
          <w:szCs w:val="24"/>
          <w:lang w:val="es-ES" w:eastAsia="es-ES" w:bidi="es-ES"/>
        </w:rPr>
        <w:t xml:space="preserve"> JCV</w:t>
      </w:r>
      <w:r w:rsidR="00506F88" w:rsidRPr="007675C3">
        <w:rPr>
          <w:i w:val="0"/>
          <w:sz w:val="24"/>
          <w:szCs w:val="24"/>
          <w:lang w:val="es-ES" w:eastAsia="es-ES" w:bidi="es-ES"/>
        </w:rPr>
        <w:t xml:space="preserve"> cuando escuchó las detonaciones,</w:t>
      </w:r>
      <w:r w:rsidR="003A0BFD" w:rsidRPr="007675C3">
        <w:rPr>
          <w:i w:val="0"/>
          <w:sz w:val="24"/>
          <w:szCs w:val="24"/>
          <w:lang w:val="es-ES" w:eastAsia="es-ES" w:bidi="es-ES"/>
        </w:rPr>
        <w:t xml:space="preserve"> y que </w:t>
      </w:r>
      <w:r w:rsidR="00752137" w:rsidRPr="007675C3">
        <w:rPr>
          <w:i w:val="0"/>
          <w:sz w:val="24"/>
          <w:szCs w:val="24"/>
          <w:lang w:val="es-ES" w:eastAsia="es-ES" w:bidi="es-ES"/>
        </w:rPr>
        <w:t xml:space="preserve">el </w:t>
      </w:r>
      <w:r w:rsidR="006E3F16" w:rsidRPr="007675C3">
        <w:rPr>
          <w:i w:val="0"/>
          <w:sz w:val="24"/>
          <w:szCs w:val="24"/>
          <w:lang w:val="es-ES" w:eastAsia="es-ES" w:bidi="es-ES"/>
        </w:rPr>
        <w:t xml:space="preserve">acusado no se hubiera dado </w:t>
      </w:r>
      <w:r w:rsidR="00506F88" w:rsidRPr="007675C3">
        <w:rPr>
          <w:i w:val="0"/>
          <w:sz w:val="24"/>
          <w:szCs w:val="24"/>
          <w:lang w:val="es-ES" w:eastAsia="es-ES" w:bidi="es-ES"/>
        </w:rPr>
        <w:t>por enterado de esa situación</w:t>
      </w:r>
      <w:r w:rsidR="006E3F16" w:rsidRPr="007675C3">
        <w:rPr>
          <w:i w:val="0"/>
          <w:sz w:val="24"/>
          <w:szCs w:val="24"/>
          <w:lang w:val="es-ES" w:eastAsia="es-ES" w:bidi="es-ES"/>
        </w:rPr>
        <w:t xml:space="preserve"> y </w:t>
      </w:r>
      <w:r w:rsidR="00752137" w:rsidRPr="007675C3">
        <w:rPr>
          <w:i w:val="0"/>
          <w:sz w:val="24"/>
          <w:szCs w:val="24"/>
          <w:lang w:val="es-ES" w:eastAsia="es-ES" w:bidi="es-ES"/>
        </w:rPr>
        <w:t>explicar</w:t>
      </w:r>
      <w:r w:rsidR="003A0BFD" w:rsidRPr="007675C3">
        <w:rPr>
          <w:i w:val="0"/>
          <w:sz w:val="24"/>
          <w:szCs w:val="24"/>
          <w:lang w:val="es-ES" w:eastAsia="es-ES" w:bidi="es-ES"/>
        </w:rPr>
        <w:t>a</w:t>
      </w:r>
      <w:r w:rsidR="005F4E7D" w:rsidRPr="007675C3">
        <w:rPr>
          <w:i w:val="0"/>
          <w:sz w:val="24"/>
          <w:szCs w:val="24"/>
          <w:lang w:val="es-ES" w:eastAsia="es-ES" w:bidi="es-ES"/>
        </w:rPr>
        <w:t xml:space="preserve"> que </w:t>
      </w:r>
      <w:r w:rsidR="00506F88" w:rsidRPr="007675C3">
        <w:rPr>
          <w:i w:val="0"/>
          <w:sz w:val="24"/>
          <w:szCs w:val="24"/>
          <w:lang w:val="es-ES" w:eastAsia="es-ES" w:bidi="es-ES"/>
        </w:rPr>
        <w:t xml:space="preserve">según la información que había obtenido en el “bajo mundo”, la persona que acompañaba </w:t>
      </w:r>
      <w:r w:rsidR="00BC6CFD" w:rsidRPr="007675C3">
        <w:rPr>
          <w:i w:val="0"/>
          <w:sz w:val="24"/>
          <w:szCs w:val="24"/>
          <w:lang w:val="es-ES" w:eastAsia="es-ES" w:bidi="es-ES"/>
        </w:rPr>
        <w:t xml:space="preserve">al “Chucky” para </w:t>
      </w:r>
      <w:r w:rsidR="00506F88" w:rsidRPr="007675C3">
        <w:rPr>
          <w:i w:val="0"/>
          <w:sz w:val="24"/>
          <w:szCs w:val="24"/>
          <w:lang w:val="es-ES" w:eastAsia="es-ES" w:bidi="es-ES"/>
        </w:rPr>
        <w:t>darle</w:t>
      </w:r>
      <w:r w:rsidR="00BC6CFD" w:rsidRPr="007675C3">
        <w:rPr>
          <w:i w:val="0"/>
          <w:sz w:val="24"/>
          <w:szCs w:val="24"/>
          <w:lang w:val="es-ES" w:eastAsia="es-ES" w:bidi="es-ES"/>
        </w:rPr>
        <w:t xml:space="preserve"> muerte del menor</w:t>
      </w:r>
      <w:r w:rsidR="00506F88" w:rsidRPr="007675C3">
        <w:rPr>
          <w:i w:val="0"/>
          <w:sz w:val="24"/>
          <w:szCs w:val="24"/>
          <w:lang w:val="es-ES" w:eastAsia="es-ES" w:bidi="es-ES"/>
        </w:rPr>
        <w:t>,</w:t>
      </w:r>
      <w:r w:rsidR="00BC6CFD" w:rsidRPr="007675C3">
        <w:rPr>
          <w:i w:val="0"/>
          <w:sz w:val="24"/>
          <w:szCs w:val="24"/>
          <w:lang w:val="es-ES" w:eastAsia="es-ES" w:bidi="es-ES"/>
        </w:rPr>
        <w:t xml:space="preserve"> era </w:t>
      </w:r>
      <w:r w:rsidR="00506F88" w:rsidRPr="007675C3">
        <w:rPr>
          <w:i w:val="0"/>
          <w:sz w:val="24"/>
          <w:szCs w:val="24"/>
          <w:lang w:val="es-ES" w:eastAsia="es-ES" w:bidi="es-ES"/>
        </w:rPr>
        <w:t>un sujeto integrante de</w:t>
      </w:r>
      <w:r w:rsidR="005F4E7D" w:rsidRPr="007675C3">
        <w:rPr>
          <w:i w:val="0"/>
          <w:sz w:val="24"/>
          <w:szCs w:val="24"/>
          <w:lang w:val="es-ES" w:eastAsia="es-ES" w:bidi="es-ES"/>
        </w:rPr>
        <w:t>l grupo “Cordillera”.</w:t>
      </w:r>
    </w:p>
    <w:p w14:paraId="26E105B7" w14:textId="77777777" w:rsidR="005F4E7D" w:rsidRPr="007675C3" w:rsidRDefault="005F4E7D" w:rsidP="007675C3">
      <w:pPr>
        <w:pStyle w:val="Cuerpodeltexto20"/>
        <w:spacing w:after="0" w:line="276" w:lineRule="auto"/>
        <w:ind w:left="0"/>
        <w:jc w:val="both"/>
        <w:rPr>
          <w:rFonts w:eastAsiaTheme="minorHAnsi"/>
          <w:iCs w:val="0"/>
          <w:sz w:val="24"/>
          <w:szCs w:val="24"/>
          <w:lang w:val="es-ES" w:eastAsia="es-ES" w:bidi="es-ES"/>
        </w:rPr>
      </w:pPr>
    </w:p>
    <w:p w14:paraId="52ED13F2" w14:textId="627B08E4" w:rsidR="005028A7" w:rsidRDefault="005F4E7D"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Según el testimonio que entregó el procesado</w:t>
      </w:r>
      <w:r w:rsidR="00506F88" w:rsidRPr="007675C3">
        <w:rPr>
          <w:i w:val="0"/>
          <w:sz w:val="24"/>
          <w:szCs w:val="24"/>
          <w:lang w:val="es-ES" w:eastAsia="es-ES" w:bidi="es-ES"/>
        </w:rPr>
        <w:t xml:space="preserve"> </w:t>
      </w:r>
      <w:proofErr w:type="spellStart"/>
      <w:r w:rsidR="000C0F3E">
        <w:rPr>
          <w:i w:val="0"/>
          <w:sz w:val="24"/>
          <w:szCs w:val="24"/>
          <w:lang w:val="es-ES" w:eastAsia="es-ES" w:bidi="es-ES"/>
        </w:rPr>
        <w:t>JCV</w:t>
      </w:r>
      <w:proofErr w:type="spellEnd"/>
      <w:r w:rsidR="002E367F" w:rsidRPr="007675C3">
        <w:rPr>
          <w:i w:val="0"/>
          <w:sz w:val="24"/>
          <w:szCs w:val="24"/>
          <w:lang w:val="es-ES" w:eastAsia="es-ES" w:bidi="es-ES"/>
        </w:rPr>
        <w:t xml:space="preserve">: l) </w:t>
      </w:r>
      <w:r w:rsidR="00506F88" w:rsidRPr="007675C3">
        <w:rPr>
          <w:i w:val="0"/>
          <w:sz w:val="24"/>
          <w:szCs w:val="24"/>
          <w:lang w:val="es-ES" w:eastAsia="es-ES" w:bidi="es-ES"/>
        </w:rPr>
        <w:t>el 17 de marzo de 2013, estaba fabricando unos faroles ya que tenía un contrato con la Alcaldía. Esa la</w:t>
      </w:r>
      <w:r w:rsidR="002E367F" w:rsidRPr="007675C3">
        <w:rPr>
          <w:i w:val="0"/>
          <w:sz w:val="24"/>
          <w:szCs w:val="24"/>
          <w:lang w:val="es-ES" w:eastAsia="es-ES" w:bidi="es-ES"/>
        </w:rPr>
        <w:t xml:space="preserve">bor </w:t>
      </w:r>
      <w:r w:rsidR="00BC6CFD" w:rsidRPr="007675C3">
        <w:rPr>
          <w:i w:val="0"/>
          <w:sz w:val="24"/>
          <w:szCs w:val="24"/>
          <w:lang w:val="es-ES" w:eastAsia="es-ES" w:bidi="es-ES"/>
        </w:rPr>
        <w:t xml:space="preserve"> </w:t>
      </w:r>
      <w:r w:rsidR="00506F88" w:rsidRPr="007675C3">
        <w:rPr>
          <w:i w:val="0"/>
          <w:sz w:val="24"/>
          <w:szCs w:val="24"/>
          <w:lang w:val="es-ES" w:eastAsia="es-ES" w:bidi="es-ES"/>
        </w:rPr>
        <w:t>la realizaba entre las</w:t>
      </w:r>
      <w:r w:rsidR="00BC6CFD" w:rsidRPr="007675C3">
        <w:rPr>
          <w:i w:val="0"/>
          <w:sz w:val="24"/>
          <w:szCs w:val="24"/>
          <w:lang w:val="es-ES" w:eastAsia="es-ES" w:bidi="es-ES"/>
        </w:rPr>
        <w:t xml:space="preserve"> 8</w:t>
      </w:r>
      <w:r w:rsidR="00506F88" w:rsidRPr="007675C3">
        <w:rPr>
          <w:i w:val="0"/>
          <w:sz w:val="24"/>
          <w:szCs w:val="24"/>
          <w:lang w:val="es-ES" w:eastAsia="es-ES" w:bidi="es-ES"/>
        </w:rPr>
        <w:t xml:space="preserve">:30 am a 12 m y de </w:t>
      </w:r>
      <w:r w:rsidRPr="007675C3">
        <w:rPr>
          <w:i w:val="0"/>
          <w:sz w:val="24"/>
          <w:szCs w:val="24"/>
          <w:lang w:val="es-ES" w:eastAsia="es-ES" w:bidi="es-ES"/>
        </w:rPr>
        <w:t>las 13.</w:t>
      </w:r>
      <w:r w:rsidR="00752137" w:rsidRPr="007675C3">
        <w:rPr>
          <w:i w:val="0"/>
          <w:sz w:val="24"/>
          <w:szCs w:val="24"/>
          <w:lang w:val="es-ES" w:eastAsia="es-ES" w:bidi="es-ES"/>
        </w:rPr>
        <w:t>00</w:t>
      </w:r>
      <w:r w:rsidRPr="007675C3">
        <w:rPr>
          <w:i w:val="0"/>
          <w:sz w:val="24"/>
          <w:szCs w:val="24"/>
          <w:lang w:val="es-ES" w:eastAsia="es-ES" w:bidi="es-ES"/>
        </w:rPr>
        <w:t xml:space="preserve"> a las 19.00 horas ; ii) en los</w:t>
      </w:r>
      <w:r w:rsidR="00506F88" w:rsidRPr="007675C3">
        <w:rPr>
          <w:i w:val="0"/>
          <w:sz w:val="24"/>
          <w:szCs w:val="24"/>
          <w:lang w:val="es-ES" w:eastAsia="es-ES" w:bidi="es-ES"/>
        </w:rPr>
        <w:t xml:space="preserve"> hechos investigados particip</w:t>
      </w:r>
      <w:r w:rsidRPr="007675C3">
        <w:rPr>
          <w:i w:val="0"/>
          <w:sz w:val="24"/>
          <w:szCs w:val="24"/>
          <w:lang w:val="es-ES" w:eastAsia="es-ES" w:bidi="es-ES"/>
        </w:rPr>
        <w:t>aron “</w:t>
      </w:r>
      <w:proofErr w:type="spellStart"/>
      <w:r w:rsidR="00144EF5" w:rsidRPr="007675C3">
        <w:rPr>
          <w:i w:val="0"/>
          <w:sz w:val="24"/>
          <w:szCs w:val="24"/>
          <w:lang w:val="es-ES" w:eastAsia="es-ES" w:bidi="es-ES"/>
        </w:rPr>
        <w:t>Chuky</w:t>
      </w:r>
      <w:proofErr w:type="spellEnd"/>
      <w:r w:rsidRPr="007675C3">
        <w:rPr>
          <w:i w:val="0"/>
          <w:sz w:val="24"/>
          <w:szCs w:val="24"/>
          <w:lang w:val="es-ES" w:eastAsia="es-ES" w:bidi="es-ES"/>
        </w:rPr>
        <w:t>”</w:t>
      </w:r>
      <w:r w:rsidR="002E367F" w:rsidRPr="007675C3">
        <w:rPr>
          <w:i w:val="0"/>
          <w:sz w:val="24"/>
          <w:szCs w:val="24"/>
          <w:lang w:val="es-ES" w:eastAsia="es-ES" w:bidi="es-ES"/>
        </w:rPr>
        <w:t xml:space="preserve">, </w:t>
      </w:r>
      <w:r w:rsidR="00752137" w:rsidRPr="007675C3">
        <w:rPr>
          <w:i w:val="0"/>
          <w:sz w:val="24"/>
          <w:szCs w:val="24"/>
          <w:lang w:val="es-ES" w:eastAsia="es-ES" w:bidi="es-ES"/>
        </w:rPr>
        <w:t xml:space="preserve">con </w:t>
      </w:r>
      <w:r w:rsidR="00506F88" w:rsidRPr="007675C3">
        <w:rPr>
          <w:i w:val="0"/>
          <w:sz w:val="24"/>
          <w:szCs w:val="24"/>
          <w:lang w:val="es-ES" w:eastAsia="es-ES" w:bidi="es-ES"/>
        </w:rPr>
        <w:t xml:space="preserve">un joven </w:t>
      </w:r>
      <w:r w:rsidR="00BC6CFD" w:rsidRPr="007675C3">
        <w:rPr>
          <w:i w:val="0"/>
          <w:sz w:val="24"/>
          <w:szCs w:val="24"/>
          <w:lang w:val="es-ES" w:eastAsia="es-ES" w:bidi="es-ES"/>
        </w:rPr>
        <w:t xml:space="preserve">de Pereira, </w:t>
      </w:r>
      <w:r w:rsidR="00506F88" w:rsidRPr="007675C3">
        <w:rPr>
          <w:i w:val="0"/>
          <w:sz w:val="24"/>
          <w:szCs w:val="24"/>
          <w:lang w:val="es-ES" w:eastAsia="es-ES" w:bidi="es-ES"/>
        </w:rPr>
        <w:t xml:space="preserve">y </w:t>
      </w:r>
      <w:proofErr w:type="spellStart"/>
      <w:r w:rsidR="00506F88" w:rsidRPr="007675C3">
        <w:rPr>
          <w:i w:val="0"/>
          <w:sz w:val="24"/>
          <w:szCs w:val="24"/>
          <w:lang w:val="es-ES" w:eastAsia="es-ES" w:bidi="es-ES"/>
        </w:rPr>
        <w:t>Jeiber</w:t>
      </w:r>
      <w:proofErr w:type="spellEnd"/>
      <w:r w:rsidR="00506F88" w:rsidRPr="007675C3">
        <w:rPr>
          <w:i w:val="0"/>
          <w:sz w:val="24"/>
          <w:szCs w:val="24"/>
          <w:lang w:val="es-ES" w:eastAsia="es-ES" w:bidi="es-ES"/>
        </w:rPr>
        <w:t xml:space="preserve"> Andrés Escobar; iii) </w:t>
      </w:r>
      <w:r w:rsidR="005028A7" w:rsidRPr="007675C3">
        <w:rPr>
          <w:i w:val="0"/>
          <w:sz w:val="24"/>
          <w:szCs w:val="24"/>
          <w:lang w:val="es-ES" w:eastAsia="es-ES" w:bidi="es-ES"/>
        </w:rPr>
        <w:t>él se encontraba en su casa ya que una vez finalizaban esas manualidades, se r</w:t>
      </w:r>
      <w:r w:rsidR="002E367F" w:rsidRPr="007675C3">
        <w:rPr>
          <w:i w:val="0"/>
          <w:sz w:val="24"/>
          <w:szCs w:val="24"/>
          <w:lang w:val="es-ES" w:eastAsia="es-ES" w:bidi="es-ES"/>
        </w:rPr>
        <w:t>e</w:t>
      </w:r>
      <w:r w:rsidR="005028A7" w:rsidRPr="007675C3">
        <w:rPr>
          <w:i w:val="0"/>
          <w:sz w:val="24"/>
          <w:szCs w:val="24"/>
          <w:lang w:val="es-ES" w:eastAsia="es-ES" w:bidi="es-ES"/>
        </w:rPr>
        <w:t>unía</w:t>
      </w:r>
      <w:r w:rsidR="00BC6CFD" w:rsidRPr="007675C3">
        <w:rPr>
          <w:i w:val="0"/>
          <w:sz w:val="24"/>
          <w:szCs w:val="24"/>
          <w:lang w:val="es-ES" w:eastAsia="es-ES" w:bidi="es-ES"/>
        </w:rPr>
        <w:t xml:space="preserve"> </w:t>
      </w:r>
      <w:r w:rsidR="005028A7" w:rsidRPr="007675C3">
        <w:rPr>
          <w:i w:val="0"/>
          <w:sz w:val="24"/>
          <w:szCs w:val="24"/>
          <w:lang w:val="es-ES" w:eastAsia="es-ES" w:bidi="es-ES"/>
        </w:rPr>
        <w:t xml:space="preserve">con sus </w:t>
      </w:r>
      <w:r w:rsidR="00BC6CFD" w:rsidRPr="007675C3">
        <w:rPr>
          <w:i w:val="0"/>
          <w:sz w:val="24"/>
          <w:szCs w:val="24"/>
          <w:lang w:val="es-ES" w:eastAsia="es-ES" w:bidi="es-ES"/>
        </w:rPr>
        <w:t xml:space="preserve">familiares y amigos en </w:t>
      </w:r>
      <w:r w:rsidR="005028A7" w:rsidRPr="007675C3">
        <w:rPr>
          <w:i w:val="0"/>
          <w:sz w:val="24"/>
          <w:szCs w:val="24"/>
          <w:lang w:val="es-ES" w:eastAsia="es-ES" w:bidi="es-ES"/>
        </w:rPr>
        <w:t xml:space="preserve">una </w:t>
      </w:r>
      <w:r w:rsidR="00BC6CFD" w:rsidRPr="007675C3">
        <w:rPr>
          <w:i w:val="0"/>
          <w:sz w:val="24"/>
          <w:szCs w:val="24"/>
          <w:lang w:val="es-ES" w:eastAsia="es-ES" w:bidi="es-ES"/>
        </w:rPr>
        <w:t xml:space="preserve">esquina a escuchar música y a </w:t>
      </w:r>
      <w:r w:rsidR="005028A7" w:rsidRPr="007675C3">
        <w:rPr>
          <w:i w:val="0"/>
          <w:sz w:val="24"/>
          <w:szCs w:val="24"/>
          <w:lang w:val="es-ES" w:eastAsia="es-ES" w:bidi="es-ES"/>
        </w:rPr>
        <w:t>conversar</w:t>
      </w:r>
      <w:r w:rsidR="00BC6CFD" w:rsidRPr="007675C3">
        <w:rPr>
          <w:i w:val="0"/>
          <w:sz w:val="24"/>
          <w:szCs w:val="24"/>
          <w:lang w:val="es-ES" w:eastAsia="es-ES" w:bidi="es-ES"/>
        </w:rPr>
        <w:t xml:space="preserve">; </w:t>
      </w:r>
      <w:r w:rsidR="005028A7" w:rsidRPr="007675C3">
        <w:rPr>
          <w:i w:val="0"/>
          <w:sz w:val="24"/>
          <w:szCs w:val="24"/>
          <w:lang w:val="es-ES" w:eastAsia="es-ES" w:bidi="es-ES"/>
        </w:rPr>
        <w:t xml:space="preserve">iv) </w:t>
      </w:r>
      <w:r w:rsidRPr="007675C3">
        <w:rPr>
          <w:i w:val="0"/>
          <w:sz w:val="24"/>
          <w:szCs w:val="24"/>
          <w:lang w:val="es-ES" w:eastAsia="es-ES" w:bidi="es-ES"/>
        </w:rPr>
        <w:t xml:space="preserve">hablaba </w:t>
      </w:r>
      <w:r w:rsidR="005028A7" w:rsidRPr="007675C3">
        <w:rPr>
          <w:i w:val="0"/>
          <w:sz w:val="24"/>
          <w:szCs w:val="24"/>
          <w:lang w:val="es-ES" w:eastAsia="es-ES" w:bidi="es-ES"/>
        </w:rPr>
        <w:t>con</w:t>
      </w:r>
      <w:r w:rsidR="00BC6CFD" w:rsidRPr="007675C3">
        <w:rPr>
          <w:i w:val="0"/>
          <w:sz w:val="24"/>
          <w:szCs w:val="24"/>
          <w:lang w:val="es-ES" w:eastAsia="es-ES" w:bidi="es-ES"/>
        </w:rPr>
        <w:t xml:space="preserve"> </w:t>
      </w:r>
      <w:r w:rsidR="005028A7" w:rsidRPr="007675C3">
        <w:rPr>
          <w:i w:val="0"/>
          <w:sz w:val="24"/>
          <w:szCs w:val="24"/>
          <w:lang w:val="es-ES" w:eastAsia="es-ES" w:bidi="es-ES"/>
        </w:rPr>
        <w:t xml:space="preserve">el menor fallecido y no tenía problemas con él ya que se trataba de un niño; v) ese día no tuvo ningún altercado </w:t>
      </w:r>
      <w:r w:rsidR="002E367F" w:rsidRPr="007675C3">
        <w:rPr>
          <w:i w:val="0"/>
          <w:sz w:val="24"/>
          <w:szCs w:val="24"/>
          <w:lang w:val="es-ES" w:eastAsia="es-ES" w:bidi="es-ES"/>
        </w:rPr>
        <w:t xml:space="preserve">por asuntos que tuvieran que ver con </w:t>
      </w:r>
      <w:r w:rsidRPr="007675C3">
        <w:rPr>
          <w:i w:val="0"/>
          <w:sz w:val="24"/>
          <w:szCs w:val="24"/>
          <w:lang w:val="es-ES" w:eastAsia="es-ES" w:bidi="es-ES"/>
        </w:rPr>
        <w:t>su motocicleta</w:t>
      </w:r>
      <w:r w:rsidR="002E367F" w:rsidRPr="007675C3">
        <w:rPr>
          <w:i w:val="0"/>
          <w:sz w:val="24"/>
          <w:szCs w:val="24"/>
          <w:lang w:val="es-ES" w:eastAsia="es-ES" w:bidi="es-ES"/>
        </w:rPr>
        <w:t xml:space="preserve">; </w:t>
      </w:r>
      <w:r w:rsidRPr="007675C3">
        <w:rPr>
          <w:i w:val="0"/>
          <w:sz w:val="24"/>
          <w:szCs w:val="24"/>
          <w:lang w:val="es-ES" w:eastAsia="es-ES" w:bidi="es-ES"/>
        </w:rPr>
        <w:t>vi</w:t>
      </w:r>
      <w:r w:rsidR="00752137" w:rsidRPr="007675C3">
        <w:rPr>
          <w:i w:val="0"/>
          <w:sz w:val="24"/>
          <w:szCs w:val="24"/>
          <w:lang w:val="es-ES" w:eastAsia="es-ES" w:bidi="es-ES"/>
        </w:rPr>
        <w:t>) existían conflictos e</w:t>
      </w:r>
      <w:r w:rsidRPr="007675C3">
        <w:rPr>
          <w:i w:val="0"/>
          <w:sz w:val="24"/>
          <w:szCs w:val="24"/>
          <w:lang w:val="es-ES" w:eastAsia="es-ES" w:bidi="es-ES"/>
        </w:rPr>
        <w:t>nte los vecinos de los barrios “L</w:t>
      </w:r>
      <w:r w:rsidR="00752137" w:rsidRPr="007675C3">
        <w:rPr>
          <w:i w:val="0"/>
          <w:sz w:val="24"/>
          <w:szCs w:val="24"/>
          <w:lang w:val="es-ES" w:eastAsia="es-ES" w:bidi="es-ES"/>
        </w:rPr>
        <w:t>a Horqueta</w:t>
      </w:r>
      <w:r w:rsidRPr="007675C3">
        <w:rPr>
          <w:i w:val="0"/>
          <w:sz w:val="24"/>
          <w:szCs w:val="24"/>
          <w:lang w:val="es-ES" w:eastAsia="es-ES" w:bidi="es-ES"/>
        </w:rPr>
        <w:t>” y “L</w:t>
      </w:r>
      <w:r w:rsidR="00752137" w:rsidRPr="007675C3">
        <w:rPr>
          <w:i w:val="0"/>
          <w:sz w:val="24"/>
          <w:szCs w:val="24"/>
          <w:lang w:val="es-ES" w:eastAsia="es-ES" w:bidi="es-ES"/>
        </w:rPr>
        <w:t xml:space="preserve">a </w:t>
      </w:r>
      <w:r w:rsidRPr="007675C3">
        <w:rPr>
          <w:i w:val="0"/>
          <w:sz w:val="24"/>
          <w:szCs w:val="24"/>
          <w:lang w:val="es-ES" w:eastAsia="es-ES" w:bidi="es-ES"/>
        </w:rPr>
        <w:t>Estación”</w:t>
      </w:r>
      <w:r w:rsidR="00752137" w:rsidRPr="007675C3">
        <w:rPr>
          <w:i w:val="0"/>
          <w:sz w:val="24"/>
          <w:szCs w:val="24"/>
          <w:lang w:val="es-ES" w:eastAsia="es-ES" w:bidi="es-ES"/>
        </w:rPr>
        <w:t xml:space="preserve"> y una vez había sufrido un atentado; vii) </w:t>
      </w:r>
      <w:r w:rsidRPr="007675C3">
        <w:rPr>
          <w:i w:val="0"/>
          <w:sz w:val="24"/>
          <w:szCs w:val="24"/>
          <w:lang w:val="es-ES" w:eastAsia="es-ES" w:bidi="es-ES"/>
        </w:rPr>
        <w:t>había</w:t>
      </w:r>
      <w:r w:rsidR="002E367F" w:rsidRPr="007675C3">
        <w:rPr>
          <w:i w:val="0"/>
          <w:sz w:val="24"/>
          <w:szCs w:val="24"/>
          <w:lang w:val="es-ES" w:eastAsia="es-ES" w:bidi="es-ES"/>
        </w:rPr>
        <w:t xml:space="preserve"> </w:t>
      </w:r>
      <w:r w:rsidRPr="007675C3">
        <w:rPr>
          <w:i w:val="0"/>
          <w:sz w:val="24"/>
          <w:szCs w:val="24"/>
          <w:lang w:val="es-ES" w:eastAsia="es-ES" w:bidi="es-ES"/>
        </w:rPr>
        <w:t>oído</w:t>
      </w:r>
      <w:r w:rsidR="005028A7" w:rsidRPr="007675C3">
        <w:rPr>
          <w:i w:val="0"/>
          <w:sz w:val="24"/>
          <w:szCs w:val="24"/>
          <w:lang w:val="es-ES" w:eastAsia="es-ES" w:bidi="es-ES"/>
        </w:rPr>
        <w:t xml:space="preserve"> hablar de “</w:t>
      </w:r>
      <w:proofErr w:type="spellStart"/>
      <w:r w:rsidR="00144EF5" w:rsidRPr="007675C3">
        <w:rPr>
          <w:i w:val="0"/>
          <w:sz w:val="24"/>
          <w:szCs w:val="24"/>
          <w:lang w:val="es-ES" w:eastAsia="es-ES" w:bidi="es-ES"/>
        </w:rPr>
        <w:t>Chuky</w:t>
      </w:r>
      <w:proofErr w:type="spellEnd"/>
      <w:r w:rsidR="005028A7" w:rsidRPr="007675C3">
        <w:rPr>
          <w:i w:val="0"/>
          <w:sz w:val="24"/>
          <w:szCs w:val="24"/>
          <w:lang w:val="es-ES" w:eastAsia="es-ES" w:bidi="es-ES"/>
        </w:rPr>
        <w:t xml:space="preserve">” pero no lo </w:t>
      </w:r>
      <w:r w:rsidR="002E367F" w:rsidRPr="007675C3">
        <w:rPr>
          <w:i w:val="0"/>
          <w:sz w:val="24"/>
          <w:szCs w:val="24"/>
          <w:lang w:val="es-ES" w:eastAsia="es-ES" w:bidi="es-ES"/>
        </w:rPr>
        <w:t>conocía y s</w:t>
      </w:r>
      <w:r w:rsidR="00752137" w:rsidRPr="007675C3">
        <w:rPr>
          <w:i w:val="0"/>
          <w:sz w:val="24"/>
          <w:szCs w:val="24"/>
          <w:lang w:val="es-ES" w:eastAsia="es-ES" w:bidi="es-ES"/>
        </w:rPr>
        <w:t>obre la per</w:t>
      </w:r>
      <w:r w:rsidR="005028A7" w:rsidRPr="007675C3">
        <w:rPr>
          <w:i w:val="0"/>
          <w:sz w:val="24"/>
          <w:szCs w:val="24"/>
          <w:lang w:val="es-ES" w:eastAsia="es-ES" w:bidi="es-ES"/>
        </w:rPr>
        <w:t>sona que lo acompañaba, supo que era un integrante de</w:t>
      </w:r>
      <w:r w:rsidRPr="007675C3">
        <w:rPr>
          <w:i w:val="0"/>
          <w:sz w:val="24"/>
          <w:szCs w:val="24"/>
          <w:lang w:val="es-ES" w:eastAsia="es-ES" w:bidi="es-ES"/>
        </w:rPr>
        <w:t>l grupo “</w:t>
      </w:r>
      <w:r w:rsidR="005028A7" w:rsidRPr="007675C3">
        <w:rPr>
          <w:i w:val="0"/>
          <w:sz w:val="24"/>
          <w:szCs w:val="24"/>
          <w:lang w:val="es-ES" w:eastAsia="es-ES" w:bidi="es-ES"/>
        </w:rPr>
        <w:t>Cordillera</w:t>
      </w:r>
      <w:r w:rsidRPr="007675C3">
        <w:rPr>
          <w:i w:val="0"/>
          <w:sz w:val="24"/>
          <w:szCs w:val="24"/>
          <w:lang w:val="es-ES" w:eastAsia="es-ES" w:bidi="es-ES"/>
        </w:rPr>
        <w:t>”</w:t>
      </w:r>
      <w:r w:rsidR="005028A7" w:rsidRPr="007675C3">
        <w:rPr>
          <w:i w:val="0"/>
          <w:sz w:val="24"/>
          <w:szCs w:val="24"/>
          <w:lang w:val="es-ES" w:eastAsia="es-ES" w:bidi="es-ES"/>
        </w:rPr>
        <w:t xml:space="preserve">; vii) </w:t>
      </w:r>
      <w:r w:rsidR="002E367F" w:rsidRPr="007675C3">
        <w:rPr>
          <w:i w:val="0"/>
          <w:sz w:val="24"/>
          <w:szCs w:val="24"/>
          <w:lang w:val="es-ES" w:eastAsia="es-ES" w:bidi="es-ES"/>
        </w:rPr>
        <w:t xml:space="preserve">la </w:t>
      </w:r>
      <w:r w:rsidRPr="007675C3">
        <w:rPr>
          <w:i w:val="0"/>
          <w:sz w:val="24"/>
          <w:szCs w:val="24"/>
          <w:lang w:val="es-ES" w:eastAsia="es-ES" w:bidi="es-ES"/>
        </w:rPr>
        <w:t xml:space="preserve">Policía quería </w:t>
      </w:r>
      <w:r w:rsidR="005028A7" w:rsidRPr="007675C3">
        <w:rPr>
          <w:i w:val="0"/>
          <w:sz w:val="24"/>
          <w:szCs w:val="24"/>
          <w:lang w:val="es-ES" w:eastAsia="es-ES" w:bidi="es-ES"/>
        </w:rPr>
        <w:t>involucrarlo en</w:t>
      </w:r>
      <w:r w:rsidR="002E367F" w:rsidRPr="007675C3">
        <w:rPr>
          <w:i w:val="0"/>
          <w:sz w:val="24"/>
          <w:szCs w:val="24"/>
          <w:lang w:val="es-ES" w:eastAsia="es-ES" w:bidi="es-ES"/>
        </w:rPr>
        <w:t xml:space="preserve"> los hechos, porque a </w:t>
      </w:r>
      <w:r w:rsidRPr="007675C3">
        <w:rPr>
          <w:i w:val="0"/>
          <w:sz w:val="24"/>
          <w:szCs w:val="24"/>
          <w:lang w:val="es-ES" w:eastAsia="es-ES" w:bidi="es-ES"/>
        </w:rPr>
        <w:t>él</w:t>
      </w:r>
      <w:r w:rsidR="005028A7" w:rsidRPr="007675C3">
        <w:rPr>
          <w:i w:val="0"/>
          <w:sz w:val="24"/>
          <w:szCs w:val="24"/>
          <w:lang w:val="es-ES" w:eastAsia="es-ES" w:bidi="es-ES"/>
        </w:rPr>
        <w:t xml:space="preserve"> le prestaban muchas motocicletas; viii) se comunicó telefónicamente con la persona que sali</w:t>
      </w:r>
      <w:r w:rsidR="00922244" w:rsidRPr="007675C3">
        <w:rPr>
          <w:i w:val="0"/>
          <w:sz w:val="24"/>
          <w:szCs w:val="24"/>
          <w:lang w:val="es-ES" w:eastAsia="es-ES" w:bidi="es-ES"/>
        </w:rPr>
        <w:t>ó herida en los hechos, con quien nunca había tenido trato, y le dijo que él no estaba involucrado en los sucesos</w:t>
      </w:r>
      <w:r w:rsidRPr="007675C3">
        <w:rPr>
          <w:i w:val="0"/>
          <w:sz w:val="24"/>
          <w:szCs w:val="24"/>
          <w:lang w:val="es-ES" w:eastAsia="es-ES" w:bidi="es-ES"/>
        </w:rPr>
        <w:t>;</w:t>
      </w:r>
      <w:r w:rsidR="003A0BFD" w:rsidRPr="007675C3">
        <w:rPr>
          <w:i w:val="0"/>
          <w:sz w:val="24"/>
          <w:szCs w:val="24"/>
          <w:lang w:val="es-ES" w:eastAsia="es-ES" w:bidi="es-ES"/>
        </w:rPr>
        <w:t xml:space="preserve"> y</w:t>
      </w:r>
      <w:r w:rsidR="00922244" w:rsidRPr="007675C3">
        <w:rPr>
          <w:i w:val="0"/>
          <w:sz w:val="24"/>
          <w:szCs w:val="24"/>
          <w:lang w:val="es-ES" w:eastAsia="es-ES" w:bidi="es-ES"/>
        </w:rPr>
        <w:t xml:space="preserve"> ix) escuchó algunos comentarios sobre la muerte del menor y supo que este era solo un niño que era conocido con el </w:t>
      </w:r>
      <w:r w:rsidRPr="007675C3">
        <w:rPr>
          <w:i w:val="0"/>
          <w:sz w:val="24"/>
          <w:szCs w:val="24"/>
          <w:lang w:val="es-ES" w:eastAsia="es-ES" w:bidi="es-ES"/>
        </w:rPr>
        <w:t>alias</w:t>
      </w:r>
      <w:r w:rsidR="00922244" w:rsidRPr="007675C3">
        <w:rPr>
          <w:i w:val="0"/>
          <w:sz w:val="24"/>
          <w:szCs w:val="24"/>
          <w:lang w:val="es-ES" w:eastAsia="es-ES" w:bidi="es-ES"/>
        </w:rPr>
        <w:t xml:space="preserve"> de </w:t>
      </w:r>
      <w:r w:rsidR="00BC6CFD" w:rsidRPr="007675C3">
        <w:rPr>
          <w:i w:val="0"/>
          <w:sz w:val="24"/>
          <w:szCs w:val="24"/>
          <w:lang w:val="es-ES" w:eastAsia="es-ES" w:bidi="es-ES"/>
        </w:rPr>
        <w:t xml:space="preserve">“Botas” y </w:t>
      </w:r>
      <w:r w:rsidR="00922244" w:rsidRPr="007675C3">
        <w:rPr>
          <w:i w:val="0"/>
          <w:sz w:val="24"/>
          <w:szCs w:val="24"/>
          <w:lang w:val="es-ES" w:eastAsia="es-ES" w:bidi="es-ES"/>
        </w:rPr>
        <w:t>residía en</w:t>
      </w:r>
      <w:r w:rsidRPr="007675C3">
        <w:rPr>
          <w:i w:val="0"/>
          <w:sz w:val="24"/>
          <w:szCs w:val="24"/>
          <w:lang w:val="es-ES" w:eastAsia="es-ES" w:bidi="es-ES"/>
        </w:rPr>
        <w:t xml:space="preserve"> “L</w:t>
      </w:r>
      <w:r w:rsidR="00BC6CFD" w:rsidRPr="007675C3">
        <w:rPr>
          <w:i w:val="0"/>
          <w:sz w:val="24"/>
          <w:szCs w:val="24"/>
          <w:lang w:val="es-ES" w:eastAsia="es-ES" w:bidi="es-ES"/>
        </w:rPr>
        <w:t>a Estación</w:t>
      </w:r>
      <w:r w:rsidRPr="007675C3">
        <w:rPr>
          <w:i w:val="0"/>
          <w:sz w:val="24"/>
          <w:szCs w:val="24"/>
          <w:lang w:val="es-ES" w:eastAsia="es-ES" w:bidi="es-ES"/>
        </w:rPr>
        <w:t>”</w:t>
      </w:r>
      <w:r w:rsidR="00BC6CFD" w:rsidRPr="007675C3">
        <w:rPr>
          <w:i w:val="0"/>
          <w:sz w:val="24"/>
          <w:szCs w:val="24"/>
          <w:lang w:val="es-ES" w:eastAsia="es-ES" w:bidi="es-ES"/>
        </w:rPr>
        <w:t>.</w:t>
      </w:r>
    </w:p>
    <w:p w14:paraId="7857613B" w14:textId="77777777" w:rsidR="007675C3" w:rsidRPr="007675C3" w:rsidRDefault="007675C3" w:rsidP="007675C3">
      <w:pPr>
        <w:pStyle w:val="Cuerpodeltexto20"/>
        <w:spacing w:after="0" w:line="276" w:lineRule="auto"/>
        <w:ind w:left="720"/>
        <w:jc w:val="both"/>
        <w:rPr>
          <w:i w:val="0"/>
          <w:sz w:val="24"/>
          <w:szCs w:val="24"/>
          <w:lang w:val="es-ES" w:eastAsia="es-ES" w:bidi="es-ES"/>
        </w:rPr>
      </w:pPr>
    </w:p>
    <w:p w14:paraId="6C23172F" w14:textId="77777777" w:rsidR="0008591C" w:rsidRPr="007675C3" w:rsidRDefault="002E367F"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La juez de primer grado expuso que se l</w:t>
      </w:r>
      <w:r w:rsidR="005F4E7D" w:rsidRPr="007675C3">
        <w:rPr>
          <w:i w:val="0"/>
          <w:sz w:val="24"/>
          <w:szCs w:val="24"/>
          <w:lang w:val="es-ES" w:eastAsia="es-ES" w:bidi="es-ES"/>
        </w:rPr>
        <w:t xml:space="preserve">e debía dar plena credibilidad </w:t>
      </w:r>
      <w:r w:rsidRPr="007675C3">
        <w:rPr>
          <w:i w:val="0"/>
          <w:sz w:val="24"/>
          <w:szCs w:val="24"/>
          <w:lang w:val="es-ES" w:eastAsia="es-ES" w:bidi="es-ES"/>
        </w:rPr>
        <w:t xml:space="preserve">a las </w:t>
      </w:r>
      <w:r w:rsidR="005827B7" w:rsidRPr="007675C3">
        <w:rPr>
          <w:i w:val="0"/>
          <w:sz w:val="24"/>
          <w:szCs w:val="24"/>
          <w:lang w:val="es-ES" w:eastAsia="es-ES" w:bidi="es-ES"/>
        </w:rPr>
        <w:t xml:space="preserve">manifestaciones del menor </w:t>
      </w:r>
      <w:r w:rsidR="00752137" w:rsidRPr="007675C3">
        <w:rPr>
          <w:i w:val="0"/>
          <w:sz w:val="24"/>
          <w:szCs w:val="24"/>
          <w:lang w:val="es-ES" w:eastAsia="es-ES" w:bidi="es-ES"/>
        </w:rPr>
        <w:t xml:space="preserve">JVMV </w:t>
      </w:r>
      <w:r w:rsidR="005827B7" w:rsidRPr="007675C3">
        <w:rPr>
          <w:i w:val="0"/>
          <w:sz w:val="24"/>
          <w:szCs w:val="24"/>
          <w:lang w:val="es-ES" w:eastAsia="es-ES" w:bidi="es-ES"/>
        </w:rPr>
        <w:t>qu</w:t>
      </w:r>
      <w:r w:rsidR="00752137" w:rsidRPr="007675C3">
        <w:rPr>
          <w:i w:val="0"/>
          <w:sz w:val="24"/>
          <w:szCs w:val="24"/>
          <w:lang w:val="es-ES" w:eastAsia="es-ES" w:bidi="es-ES"/>
        </w:rPr>
        <w:t>ien</w:t>
      </w:r>
      <w:r w:rsidR="005F4E7D" w:rsidRPr="007675C3">
        <w:rPr>
          <w:i w:val="0"/>
          <w:sz w:val="24"/>
          <w:szCs w:val="24"/>
          <w:lang w:val="es-ES" w:eastAsia="es-ES" w:bidi="es-ES"/>
        </w:rPr>
        <w:t xml:space="preserve"> fue</w:t>
      </w:r>
      <w:r w:rsidR="005827B7" w:rsidRPr="007675C3">
        <w:rPr>
          <w:i w:val="0"/>
          <w:sz w:val="24"/>
          <w:szCs w:val="24"/>
          <w:lang w:val="es-ES" w:eastAsia="es-ES" w:bidi="es-ES"/>
        </w:rPr>
        <w:t xml:space="preserve"> testigo de los hechos, </w:t>
      </w:r>
      <w:r w:rsidR="00752137" w:rsidRPr="007675C3">
        <w:rPr>
          <w:i w:val="0"/>
          <w:sz w:val="24"/>
          <w:szCs w:val="24"/>
          <w:lang w:val="es-ES" w:eastAsia="es-ES" w:bidi="es-ES"/>
        </w:rPr>
        <w:t xml:space="preserve">ya que tuvo de </w:t>
      </w:r>
      <w:r w:rsidR="00BC6CFD" w:rsidRPr="007675C3">
        <w:rPr>
          <w:i w:val="0"/>
          <w:sz w:val="24"/>
          <w:szCs w:val="24"/>
          <w:lang w:val="es-ES" w:eastAsia="es-ES" w:bidi="es-ES"/>
        </w:rPr>
        <w:t xml:space="preserve">frente a la persona que conducía la </w:t>
      </w:r>
      <w:r w:rsidR="005827B7" w:rsidRPr="007675C3">
        <w:rPr>
          <w:i w:val="0"/>
          <w:sz w:val="24"/>
          <w:szCs w:val="24"/>
          <w:lang w:val="es-ES" w:eastAsia="es-ES" w:bidi="es-ES"/>
        </w:rPr>
        <w:t>moto</w:t>
      </w:r>
      <w:r w:rsidR="00752137" w:rsidRPr="007675C3">
        <w:rPr>
          <w:i w:val="0"/>
          <w:sz w:val="24"/>
          <w:szCs w:val="24"/>
          <w:lang w:val="es-ES" w:eastAsia="es-ES" w:bidi="es-ES"/>
        </w:rPr>
        <w:t xml:space="preserve"> de la cual descendió el</w:t>
      </w:r>
      <w:r w:rsidR="005827B7" w:rsidRPr="007675C3">
        <w:rPr>
          <w:i w:val="0"/>
          <w:sz w:val="24"/>
          <w:szCs w:val="24"/>
          <w:lang w:val="es-ES" w:eastAsia="es-ES" w:bidi="es-ES"/>
        </w:rPr>
        <w:t xml:space="preserve"> sujeto que le disparó a su </w:t>
      </w:r>
      <w:r w:rsidRPr="007675C3">
        <w:rPr>
          <w:i w:val="0"/>
          <w:sz w:val="24"/>
          <w:szCs w:val="24"/>
          <w:lang w:val="es-ES" w:eastAsia="es-ES" w:bidi="es-ES"/>
        </w:rPr>
        <w:t xml:space="preserve">hermano, </w:t>
      </w:r>
      <w:r w:rsidR="00752137" w:rsidRPr="007675C3">
        <w:rPr>
          <w:i w:val="0"/>
          <w:sz w:val="24"/>
          <w:szCs w:val="24"/>
          <w:lang w:val="es-ES" w:eastAsia="es-ES" w:bidi="es-ES"/>
        </w:rPr>
        <w:t>y que ese motocic</w:t>
      </w:r>
      <w:r w:rsidR="003A0BFD" w:rsidRPr="007675C3">
        <w:rPr>
          <w:i w:val="0"/>
          <w:sz w:val="24"/>
          <w:szCs w:val="24"/>
          <w:lang w:val="es-ES" w:eastAsia="es-ES" w:bidi="es-ES"/>
        </w:rPr>
        <w:t>l</w:t>
      </w:r>
      <w:r w:rsidR="005F4E7D" w:rsidRPr="007675C3">
        <w:rPr>
          <w:i w:val="0"/>
          <w:sz w:val="24"/>
          <w:szCs w:val="24"/>
          <w:lang w:val="es-ES" w:eastAsia="es-ES" w:bidi="es-ES"/>
        </w:rPr>
        <w:t>ista fue quien lo esperó</w:t>
      </w:r>
      <w:r w:rsidR="00752137" w:rsidRPr="007675C3">
        <w:rPr>
          <w:i w:val="0"/>
          <w:sz w:val="24"/>
          <w:szCs w:val="24"/>
          <w:lang w:val="es-ES" w:eastAsia="es-ES" w:bidi="es-ES"/>
        </w:rPr>
        <w:t xml:space="preserve"> para </w:t>
      </w:r>
      <w:r w:rsidR="005827B7" w:rsidRPr="007675C3">
        <w:rPr>
          <w:i w:val="0"/>
          <w:sz w:val="24"/>
          <w:szCs w:val="24"/>
          <w:lang w:val="es-ES" w:eastAsia="es-ES" w:bidi="es-ES"/>
        </w:rPr>
        <w:t xml:space="preserve">sacarlo de ese lugar, </w:t>
      </w:r>
      <w:r w:rsidR="00752137" w:rsidRPr="007675C3">
        <w:rPr>
          <w:i w:val="0"/>
          <w:sz w:val="24"/>
          <w:szCs w:val="24"/>
          <w:lang w:val="es-ES" w:eastAsia="es-ES" w:bidi="es-ES"/>
        </w:rPr>
        <w:t xml:space="preserve">y lo pudo ver porque este </w:t>
      </w:r>
      <w:r w:rsidR="005827B7" w:rsidRPr="007675C3">
        <w:rPr>
          <w:i w:val="0"/>
          <w:sz w:val="24"/>
          <w:szCs w:val="24"/>
          <w:lang w:val="es-ES" w:eastAsia="es-ES" w:bidi="es-ES"/>
        </w:rPr>
        <w:t xml:space="preserve">portaba un casco pero estaba levantado, situación que fue confirmada por la señora </w:t>
      </w:r>
      <w:r w:rsidR="00BC6CFD" w:rsidRPr="007675C3">
        <w:rPr>
          <w:i w:val="0"/>
          <w:sz w:val="24"/>
          <w:szCs w:val="24"/>
          <w:lang w:val="es-ES" w:eastAsia="es-ES" w:bidi="es-ES"/>
        </w:rPr>
        <w:t>Blanca Lorenza Valencia Marín y el señor J</w:t>
      </w:r>
      <w:r w:rsidR="0008591C" w:rsidRPr="007675C3">
        <w:rPr>
          <w:i w:val="0"/>
          <w:sz w:val="24"/>
          <w:szCs w:val="24"/>
          <w:lang w:val="es-ES" w:eastAsia="es-ES" w:bidi="es-ES"/>
        </w:rPr>
        <w:t xml:space="preserve">esús Edgar Quintero Hurtado, quienes ubicaron </w:t>
      </w:r>
      <w:r w:rsidR="00BC6CFD" w:rsidRPr="007675C3">
        <w:rPr>
          <w:i w:val="0"/>
          <w:sz w:val="24"/>
          <w:szCs w:val="24"/>
          <w:lang w:val="es-ES" w:eastAsia="es-ES" w:bidi="es-ES"/>
        </w:rPr>
        <w:t xml:space="preserve">al </w:t>
      </w:r>
      <w:r w:rsidR="005F4E7D" w:rsidRPr="007675C3">
        <w:rPr>
          <w:i w:val="0"/>
          <w:sz w:val="24"/>
          <w:szCs w:val="24"/>
          <w:lang w:val="es-ES" w:eastAsia="es-ES" w:bidi="es-ES"/>
        </w:rPr>
        <w:t>citado menor</w:t>
      </w:r>
      <w:r w:rsidR="00BC6CFD" w:rsidRPr="007675C3">
        <w:rPr>
          <w:i w:val="0"/>
          <w:sz w:val="24"/>
          <w:szCs w:val="24"/>
          <w:lang w:val="es-ES" w:eastAsia="es-ES" w:bidi="es-ES"/>
        </w:rPr>
        <w:t xml:space="preserve"> en el sitio donde éste dijo que estaba, </w:t>
      </w:r>
      <w:r w:rsidR="0008591C" w:rsidRPr="007675C3">
        <w:rPr>
          <w:i w:val="0"/>
          <w:sz w:val="24"/>
          <w:szCs w:val="24"/>
          <w:lang w:val="es-ES" w:eastAsia="es-ES" w:bidi="es-ES"/>
        </w:rPr>
        <w:t>muy cerca a su casa y</w:t>
      </w:r>
      <w:r w:rsidR="003A0BFD" w:rsidRPr="007675C3">
        <w:rPr>
          <w:i w:val="0"/>
          <w:sz w:val="24"/>
          <w:szCs w:val="24"/>
          <w:lang w:val="es-ES" w:eastAsia="es-ES" w:bidi="es-ES"/>
        </w:rPr>
        <w:t xml:space="preserve"> que </w:t>
      </w:r>
      <w:r w:rsidR="0008591C" w:rsidRPr="007675C3">
        <w:rPr>
          <w:i w:val="0"/>
          <w:sz w:val="24"/>
          <w:szCs w:val="24"/>
          <w:lang w:val="es-ES" w:eastAsia="es-ES" w:bidi="es-ES"/>
        </w:rPr>
        <w:t>acompañ</w:t>
      </w:r>
      <w:r w:rsidR="00752137" w:rsidRPr="007675C3">
        <w:rPr>
          <w:i w:val="0"/>
          <w:sz w:val="24"/>
          <w:szCs w:val="24"/>
          <w:lang w:val="es-ES" w:eastAsia="es-ES" w:bidi="es-ES"/>
        </w:rPr>
        <w:t xml:space="preserve">aba a su </w:t>
      </w:r>
      <w:r w:rsidR="0008591C" w:rsidRPr="007675C3">
        <w:rPr>
          <w:i w:val="0"/>
          <w:sz w:val="24"/>
          <w:szCs w:val="24"/>
          <w:lang w:val="es-ES" w:eastAsia="es-ES" w:bidi="es-ES"/>
        </w:rPr>
        <w:t xml:space="preserve">hermano </w:t>
      </w:r>
      <w:r w:rsidR="00752137" w:rsidRPr="007675C3">
        <w:rPr>
          <w:i w:val="0"/>
          <w:sz w:val="24"/>
          <w:szCs w:val="24"/>
          <w:lang w:val="es-ES" w:eastAsia="es-ES" w:bidi="es-ES"/>
        </w:rPr>
        <w:t xml:space="preserve">en el momento en que le </w:t>
      </w:r>
      <w:r w:rsidR="0008591C" w:rsidRPr="007675C3">
        <w:rPr>
          <w:i w:val="0"/>
          <w:sz w:val="24"/>
          <w:szCs w:val="24"/>
          <w:lang w:val="es-ES" w:eastAsia="es-ES" w:bidi="es-ES"/>
        </w:rPr>
        <w:t xml:space="preserve">dispararon. </w:t>
      </w:r>
    </w:p>
    <w:p w14:paraId="193D51F9" w14:textId="77777777" w:rsidR="0008591C" w:rsidRPr="007675C3" w:rsidRDefault="0008591C" w:rsidP="007675C3">
      <w:pPr>
        <w:pStyle w:val="Cuerpodeltexto20"/>
        <w:spacing w:after="0" w:line="276" w:lineRule="auto"/>
        <w:ind w:left="0"/>
        <w:jc w:val="both"/>
        <w:rPr>
          <w:i w:val="0"/>
          <w:sz w:val="24"/>
          <w:szCs w:val="24"/>
          <w:lang w:val="es-ES" w:eastAsia="es-ES" w:bidi="es-ES"/>
        </w:rPr>
      </w:pPr>
    </w:p>
    <w:p w14:paraId="607E8683" w14:textId="77777777" w:rsidR="001B13DF" w:rsidRPr="007675C3" w:rsidRDefault="00540563"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No </w:t>
      </w:r>
      <w:r w:rsidR="002E367F" w:rsidRPr="007675C3">
        <w:rPr>
          <w:i w:val="0"/>
          <w:sz w:val="24"/>
          <w:szCs w:val="24"/>
          <w:lang w:val="es-ES" w:eastAsia="es-ES" w:bidi="es-ES"/>
        </w:rPr>
        <w:t xml:space="preserve">existían razones </w:t>
      </w:r>
      <w:r w:rsidRPr="007675C3">
        <w:rPr>
          <w:i w:val="0"/>
          <w:sz w:val="24"/>
          <w:szCs w:val="24"/>
          <w:lang w:val="es-ES" w:eastAsia="es-ES" w:bidi="es-ES"/>
        </w:rPr>
        <w:t xml:space="preserve">para creer que el </w:t>
      </w:r>
      <w:r w:rsidR="00BC6CFD" w:rsidRPr="007675C3">
        <w:rPr>
          <w:i w:val="0"/>
          <w:sz w:val="24"/>
          <w:szCs w:val="24"/>
          <w:lang w:val="es-ES" w:eastAsia="es-ES" w:bidi="es-ES"/>
        </w:rPr>
        <w:t xml:space="preserve">menor JMVM, la señora Blanca Lorenza y el señor Jesús Edgar </w:t>
      </w:r>
      <w:r w:rsidRPr="007675C3">
        <w:rPr>
          <w:i w:val="0"/>
          <w:sz w:val="24"/>
          <w:szCs w:val="24"/>
          <w:lang w:val="es-ES" w:eastAsia="es-ES" w:bidi="es-ES"/>
        </w:rPr>
        <w:t xml:space="preserve">hubieran faltado a la verdad, pues </w:t>
      </w:r>
      <w:r w:rsidR="00752137" w:rsidRPr="007675C3">
        <w:rPr>
          <w:i w:val="0"/>
          <w:sz w:val="24"/>
          <w:szCs w:val="24"/>
          <w:lang w:val="es-ES" w:eastAsia="es-ES" w:bidi="es-ES"/>
        </w:rPr>
        <w:t xml:space="preserve">el joven dijo estar completamente seguro de que el conductor de la motocicleta de la cual se </w:t>
      </w:r>
      <w:r w:rsidR="005F4E7D" w:rsidRPr="007675C3">
        <w:rPr>
          <w:i w:val="0"/>
          <w:sz w:val="24"/>
          <w:szCs w:val="24"/>
          <w:lang w:val="es-ES" w:eastAsia="es-ES" w:bidi="es-ES"/>
        </w:rPr>
        <w:t>bajó</w:t>
      </w:r>
      <w:r w:rsidR="00752137" w:rsidRPr="007675C3">
        <w:rPr>
          <w:i w:val="0"/>
          <w:sz w:val="24"/>
          <w:szCs w:val="24"/>
          <w:lang w:val="es-ES" w:eastAsia="es-ES" w:bidi="es-ES"/>
        </w:rPr>
        <w:t xml:space="preserve"> el victimari</w:t>
      </w:r>
      <w:r w:rsidR="00F55B59" w:rsidRPr="007675C3">
        <w:rPr>
          <w:i w:val="0"/>
          <w:sz w:val="24"/>
          <w:szCs w:val="24"/>
          <w:lang w:val="es-ES" w:eastAsia="es-ES" w:bidi="es-ES"/>
        </w:rPr>
        <w:t xml:space="preserve">o, </w:t>
      </w:r>
      <w:r w:rsidR="00752137" w:rsidRPr="007675C3">
        <w:rPr>
          <w:i w:val="0"/>
          <w:sz w:val="24"/>
          <w:szCs w:val="24"/>
          <w:lang w:val="es-ES" w:eastAsia="es-ES" w:bidi="es-ES"/>
        </w:rPr>
        <w:t>e</w:t>
      </w:r>
      <w:r w:rsidR="00F55B59" w:rsidRPr="007675C3">
        <w:rPr>
          <w:i w:val="0"/>
          <w:sz w:val="24"/>
          <w:szCs w:val="24"/>
          <w:lang w:val="es-ES" w:eastAsia="es-ES" w:bidi="es-ES"/>
        </w:rPr>
        <w:t xml:space="preserve">ra un </w:t>
      </w:r>
      <w:r w:rsidRPr="007675C3">
        <w:rPr>
          <w:i w:val="0"/>
          <w:sz w:val="24"/>
          <w:szCs w:val="24"/>
          <w:lang w:val="es-ES" w:eastAsia="es-ES" w:bidi="es-ES"/>
        </w:rPr>
        <w:t>sujeto a quien conocía como “</w:t>
      </w:r>
      <w:r w:rsidR="00144EF5" w:rsidRPr="007675C3">
        <w:rPr>
          <w:i w:val="0"/>
          <w:sz w:val="24"/>
          <w:szCs w:val="24"/>
          <w:lang w:val="es-ES" w:eastAsia="es-ES" w:bidi="es-ES"/>
        </w:rPr>
        <w:t>El Caleño</w:t>
      </w:r>
      <w:r w:rsidR="00BC6CFD" w:rsidRPr="007675C3">
        <w:rPr>
          <w:i w:val="0"/>
          <w:sz w:val="24"/>
          <w:szCs w:val="24"/>
          <w:lang w:val="es-ES" w:eastAsia="es-ES" w:bidi="es-ES"/>
        </w:rPr>
        <w:t>”</w:t>
      </w:r>
      <w:r w:rsidR="00F55B59" w:rsidRPr="007675C3">
        <w:rPr>
          <w:i w:val="0"/>
          <w:sz w:val="24"/>
          <w:szCs w:val="24"/>
          <w:lang w:val="es-ES" w:eastAsia="es-ES" w:bidi="es-ES"/>
        </w:rPr>
        <w:t xml:space="preserve">, que fue identificado como JCV, </w:t>
      </w:r>
      <w:r w:rsidRPr="007675C3">
        <w:rPr>
          <w:i w:val="0"/>
          <w:sz w:val="24"/>
          <w:szCs w:val="24"/>
          <w:lang w:val="es-ES" w:eastAsia="es-ES" w:bidi="es-ES"/>
        </w:rPr>
        <w:t xml:space="preserve">mientras que los otros dos testigos pudieron ubicar a JMVM al lado de </w:t>
      </w:r>
      <w:r w:rsidR="00F55B59" w:rsidRPr="007675C3">
        <w:rPr>
          <w:i w:val="0"/>
          <w:sz w:val="24"/>
          <w:szCs w:val="24"/>
          <w:lang w:val="es-ES" w:eastAsia="es-ES" w:bidi="es-ES"/>
        </w:rPr>
        <w:t xml:space="preserve">su hermano cuando </w:t>
      </w:r>
      <w:r w:rsidR="005F4E7D" w:rsidRPr="007675C3">
        <w:rPr>
          <w:i w:val="0"/>
          <w:sz w:val="24"/>
          <w:szCs w:val="24"/>
          <w:lang w:val="es-ES" w:eastAsia="es-ES" w:bidi="es-ES"/>
        </w:rPr>
        <w:t>ocurrió el hecho.</w:t>
      </w:r>
      <w:r w:rsidRPr="007675C3">
        <w:rPr>
          <w:i w:val="0"/>
          <w:sz w:val="24"/>
          <w:szCs w:val="24"/>
          <w:lang w:val="es-ES" w:eastAsia="es-ES" w:bidi="es-ES"/>
        </w:rPr>
        <w:t xml:space="preserve"> Tampoco se presenta un motivo para </w:t>
      </w:r>
      <w:r w:rsidR="005F4E7D" w:rsidRPr="007675C3">
        <w:rPr>
          <w:i w:val="0"/>
          <w:sz w:val="24"/>
          <w:szCs w:val="24"/>
          <w:lang w:val="es-ES" w:eastAsia="es-ES" w:bidi="es-ES"/>
        </w:rPr>
        <w:t>creer que el citado</w:t>
      </w:r>
      <w:r w:rsidRPr="007675C3">
        <w:rPr>
          <w:i w:val="0"/>
          <w:sz w:val="24"/>
          <w:szCs w:val="24"/>
          <w:lang w:val="es-ES" w:eastAsia="es-ES" w:bidi="es-ES"/>
        </w:rPr>
        <w:t xml:space="preserve"> tuviera la intención</w:t>
      </w:r>
      <w:r w:rsidR="00E10022" w:rsidRPr="007675C3">
        <w:rPr>
          <w:i w:val="0"/>
          <w:sz w:val="24"/>
          <w:szCs w:val="24"/>
          <w:lang w:val="es-ES" w:eastAsia="es-ES" w:bidi="es-ES"/>
        </w:rPr>
        <w:t xml:space="preserve"> de incriminar a una persona inocente</w:t>
      </w:r>
      <w:r w:rsidR="001B13DF" w:rsidRPr="007675C3">
        <w:rPr>
          <w:i w:val="0"/>
          <w:sz w:val="24"/>
          <w:szCs w:val="24"/>
          <w:lang w:val="es-ES" w:eastAsia="es-ES" w:bidi="es-ES"/>
        </w:rPr>
        <w:t xml:space="preserve"> </w:t>
      </w:r>
      <w:r w:rsidR="00BC6CFD" w:rsidRPr="007675C3">
        <w:rPr>
          <w:i w:val="0"/>
          <w:sz w:val="24"/>
          <w:szCs w:val="24"/>
          <w:lang w:val="es-ES" w:eastAsia="es-ES" w:bidi="es-ES"/>
        </w:rPr>
        <w:t>co</w:t>
      </w:r>
      <w:r w:rsidR="003A0BFD" w:rsidRPr="007675C3">
        <w:rPr>
          <w:i w:val="0"/>
          <w:sz w:val="24"/>
          <w:szCs w:val="24"/>
          <w:lang w:val="es-ES" w:eastAsia="es-ES" w:bidi="es-ES"/>
        </w:rPr>
        <w:t xml:space="preserve">n la que </w:t>
      </w:r>
      <w:r w:rsidR="001B13DF" w:rsidRPr="007675C3">
        <w:rPr>
          <w:i w:val="0"/>
          <w:sz w:val="24"/>
          <w:szCs w:val="24"/>
          <w:lang w:val="es-ES" w:eastAsia="es-ES" w:bidi="es-ES"/>
        </w:rPr>
        <w:t>nunca había tenido problemas como para concluir que estaba tomando represa</w:t>
      </w:r>
      <w:r w:rsidR="002E367F" w:rsidRPr="007675C3">
        <w:rPr>
          <w:i w:val="0"/>
          <w:sz w:val="24"/>
          <w:szCs w:val="24"/>
          <w:lang w:val="es-ES" w:eastAsia="es-ES" w:bidi="es-ES"/>
        </w:rPr>
        <w:t xml:space="preserve">lias </w:t>
      </w:r>
      <w:r w:rsidR="001B13DF" w:rsidRPr="007675C3">
        <w:rPr>
          <w:i w:val="0"/>
          <w:sz w:val="24"/>
          <w:szCs w:val="24"/>
          <w:lang w:val="es-ES" w:eastAsia="es-ES" w:bidi="es-ES"/>
        </w:rPr>
        <w:t>en su contra</w:t>
      </w:r>
      <w:r w:rsidR="00F55B59" w:rsidRPr="007675C3">
        <w:rPr>
          <w:i w:val="0"/>
          <w:sz w:val="24"/>
          <w:szCs w:val="24"/>
          <w:lang w:val="es-ES" w:eastAsia="es-ES" w:bidi="es-ES"/>
        </w:rPr>
        <w:t xml:space="preserve">, ya que los conflictos se suscitaban por el conflicto entre los barrios y no por enfrentamientos de </w:t>
      </w:r>
      <w:r w:rsidR="005F4E7D" w:rsidRPr="007675C3">
        <w:rPr>
          <w:i w:val="0"/>
          <w:sz w:val="24"/>
          <w:szCs w:val="24"/>
          <w:lang w:val="es-ES" w:eastAsia="es-ES" w:bidi="es-ES"/>
        </w:rPr>
        <w:t>carácter</w:t>
      </w:r>
      <w:r w:rsidR="00F55B59" w:rsidRPr="007675C3">
        <w:rPr>
          <w:i w:val="0"/>
          <w:sz w:val="24"/>
          <w:szCs w:val="24"/>
          <w:lang w:val="es-ES" w:eastAsia="es-ES" w:bidi="es-ES"/>
        </w:rPr>
        <w:t xml:space="preserve"> personal.</w:t>
      </w:r>
    </w:p>
    <w:p w14:paraId="70FB2D3F" w14:textId="77777777" w:rsidR="00BF6938" w:rsidRPr="007675C3" w:rsidRDefault="00BF6938" w:rsidP="007675C3">
      <w:pPr>
        <w:pStyle w:val="Cuerpodeltexto20"/>
        <w:spacing w:after="0" w:line="276" w:lineRule="auto"/>
        <w:ind w:left="0"/>
        <w:jc w:val="both"/>
        <w:rPr>
          <w:i w:val="0"/>
          <w:sz w:val="24"/>
          <w:szCs w:val="24"/>
          <w:lang w:val="es-ES" w:eastAsia="es-ES" w:bidi="es-ES"/>
        </w:rPr>
      </w:pPr>
    </w:p>
    <w:p w14:paraId="6F03CC09" w14:textId="5032CEEF" w:rsidR="001B13DF" w:rsidRPr="007675C3" w:rsidRDefault="00BF6938"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La FGN dio a conocer que la persona que resultó acusada por haber accionado el arma de fuego, </w:t>
      </w:r>
      <w:r w:rsidR="00BC6CFD" w:rsidRPr="007675C3">
        <w:rPr>
          <w:i w:val="0"/>
          <w:sz w:val="24"/>
          <w:szCs w:val="24"/>
          <w:lang w:val="es-ES" w:eastAsia="es-ES" w:bidi="es-ES"/>
        </w:rPr>
        <w:t xml:space="preserve">aceptó </w:t>
      </w:r>
      <w:r w:rsidRPr="007675C3">
        <w:rPr>
          <w:i w:val="0"/>
          <w:sz w:val="24"/>
          <w:szCs w:val="24"/>
          <w:lang w:val="es-ES" w:eastAsia="es-ES" w:bidi="es-ES"/>
        </w:rPr>
        <w:t xml:space="preserve">su responsabilidad a través de un </w:t>
      </w:r>
      <w:r w:rsidR="00BC6CFD" w:rsidRPr="007675C3">
        <w:rPr>
          <w:i w:val="0"/>
          <w:sz w:val="24"/>
          <w:szCs w:val="24"/>
          <w:lang w:val="es-ES" w:eastAsia="es-ES" w:bidi="es-ES"/>
        </w:rPr>
        <w:t xml:space="preserve">preacuerdo </w:t>
      </w:r>
      <w:r w:rsidRPr="007675C3">
        <w:rPr>
          <w:i w:val="0"/>
          <w:sz w:val="24"/>
          <w:szCs w:val="24"/>
          <w:lang w:val="es-ES" w:eastAsia="es-ES" w:bidi="es-ES"/>
        </w:rPr>
        <w:t xml:space="preserve">suscrito con el ente investigado, siendo condenado por el despacho de primer nivel por los mismos hechos, lo cual permite afirmar que si ese señalamiento que realizó el menor frente a quien disparó, resultó ser verdadero, no </w:t>
      </w:r>
      <w:r w:rsidR="002E367F" w:rsidRPr="007675C3">
        <w:rPr>
          <w:i w:val="0"/>
          <w:sz w:val="24"/>
          <w:szCs w:val="24"/>
          <w:lang w:val="es-ES" w:eastAsia="es-ES" w:bidi="es-ES"/>
        </w:rPr>
        <w:t xml:space="preserve">existían </w:t>
      </w:r>
      <w:r w:rsidRPr="007675C3">
        <w:rPr>
          <w:i w:val="0"/>
          <w:sz w:val="24"/>
          <w:szCs w:val="24"/>
          <w:lang w:val="es-ES" w:eastAsia="es-ES" w:bidi="es-ES"/>
        </w:rPr>
        <w:t>motivos para restarle credibilidad a</w:t>
      </w:r>
      <w:r w:rsidR="002E367F" w:rsidRPr="007675C3">
        <w:rPr>
          <w:i w:val="0"/>
          <w:sz w:val="24"/>
          <w:szCs w:val="24"/>
          <w:lang w:val="es-ES" w:eastAsia="es-ES" w:bidi="es-ES"/>
        </w:rPr>
        <w:t xml:space="preserve"> lo dicho por el testigo directo, en el sentido de que el </w:t>
      </w:r>
      <w:r w:rsidRPr="007675C3">
        <w:rPr>
          <w:i w:val="0"/>
          <w:sz w:val="24"/>
          <w:szCs w:val="24"/>
          <w:lang w:val="es-ES" w:eastAsia="es-ES" w:bidi="es-ES"/>
        </w:rPr>
        <w:t xml:space="preserve"> acusado </w:t>
      </w:r>
      <w:r w:rsidR="00F55B59" w:rsidRPr="007675C3">
        <w:rPr>
          <w:i w:val="0"/>
          <w:sz w:val="24"/>
          <w:szCs w:val="24"/>
          <w:lang w:val="es-ES" w:eastAsia="es-ES" w:bidi="es-ES"/>
        </w:rPr>
        <w:t xml:space="preserve">JCV </w:t>
      </w:r>
      <w:r w:rsidRPr="007675C3">
        <w:rPr>
          <w:i w:val="0"/>
          <w:sz w:val="24"/>
          <w:szCs w:val="24"/>
          <w:lang w:val="es-ES" w:eastAsia="es-ES" w:bidi="es-ES"/>
        </w:rPr>
        <w:t xml:space="preserve">era quien conducía </w:t>
      </w:r>
      <w:r w:rsidR="002E367F" w:rsidRPr="007675C3">
        <w:rPr>
          <w:i w:val="0"/>
          <w:sz w:val="24"/>
          <w:szCs w:val="24"/>
          <w:lang w:val="es-ES" w:eastAsia="es-ES" w:bidi="es-ES"/>
        </w:rPr>
        <w:t>la moto</w:t>
      </w:r>
      <w:r w:rsidR="00F55B59" w:rsidRPr="007675C3">
        <w:rPr>
          <w:i w:val="0"/>
          <w:sz w:val="24"/>
          <w:szCs w:val="24"/>
          <w:lang w:val="es-ES" w:eastAsia="es-ES" w:bidi="es-ES"/>
        </w:rPr>
        <w:t xml:space="preserve"> donde se transportaba el homicida, fuera de que el menor JMVM no mostro ninguna c</w:t>
      </w:r>
      <w:r w:rsidRPr="007675C3">
        <w:rPr>
          <w:i w:val="0"/>
          <w:sz w:val="24"/>
          <w:szCs w:val="24"/>
          <w:lang w:val="es-ES" w:eastAsia="es-ES" w:bidi="es-ES"/>
        </w:rPr>
        <w:t xml:space="preserve">onfusión </w:t>
      </w:r>
      <w:r w:rsidR="00496BFE" w:rsidRPr="007675C3">
        <w:rPr>
          <w:i w:val="0"/>
          <w:sz w:val="24"/>
          <w:szCs w:val="24"/>
          <w:lang w:val="es-ES" w:eastAsia="es-ES" w:bidi="es-ES"/>
        </w:rPr>
        <w:t>al</w:t>
      </w:r>
      <w:r w:rsidRPr="007675C3">
        <w:rPr>
          <w:i w:val="0"/>
          <w:sz w:val="24"/>
          <w:szCs w:val="24"/>
          <w:lang w:val="es-ES" w:eastAsia="es-ES" w:bidi="es-ES"/>
        </w:rPr>
        <w:t xml:space="preserve"> ref</w:t>
      </w:r>
      <w:r w:rsidR="00496BFE" w:rsidRPr="007675C3">
        <w:rPr>
          <w:i w:val="0"/>
          <w:sz w:val="24"/>
          <w:szCs w:val="24"/>
          <w:lang w:val="es-ES" w:eastAsia="es-ES" w:bidi="es-ES"/>
        </w:rPr>
        <w:t xml:space="preserve">erirse a ese </w:t>
      </w:r>
      <w:r w:rsidRPr="007675C3">
        <w:rPr>
          <w:i w:val="0"/>
          <w:sz w:val="24"/>
          <w:szCs w:val="24"/>
          <w:lang w:val="es-ES" w:eastAsia="es-ES" w:bidi="es-ES"/>
        </w:rPr>
        <w:t>hecho en particular, pues conocía al</w:t>
      </w:r>
      <w:r w:rsidR="00496BFE" w:rsidRPr="007675C3">
        <w:rPr>
          <w:i w:val="0"/>
          <w:sz w:val="24"/>
          <w:szCs w:val="24"/>
          <w:lang w:val="es-ES" w:eastAsia="es-ES" w:bidi="es-ES"/>
        </w:rPr>
        <w:t xml:space="preserve"> </w:t>
      </w:r>
      <w:r w:rsidR="00F55B59" w:rsidRPr="007675C3">
        <w:rPr>
          <w:i w:val="0"/>
          <w:sz w:val="24"/>
          <w:szCs w:val="24"/>
          <w:lang w:val="es-ES" w:eastAsia="es-ES" w:bidi="es-ES"/>
        </w:rPr>
        <w:t xml:space="preserve">procesado </w:t>
      </w:r>
      <w:r w:rsidR="00F414DD" w:rsidRPr="007675C3">
        <w:rPr>
          <w:i w:val="0"/>
          <w:sz w:val="24"/>
          <w:szCs w:val="24"/>
          <w:lang w:val="es-ES" w:eastAsia="es-ES" w:bidi="es-ES"/>
        </w:rPr>
        <w:t xml:space="preserve">por su nombre y por su alías. </w:t>
      </w:r>
    </w:p>
    <w:p w14:paraId="7FB762BC" w14:textId="77777777" w:rsidR="00BF6938" w:rsidRPr="007675C3" w:rsidRDefault="00BF6938" w:rsidP="007675C3">
      <w:pPr>
        <w:pStyle w:val="Cuerpodeltexto20"/>
        <w:spacing w:after="0" w:line="276" w:lineRule="auto"/>
        <w:ind w:left="0"/>
        <w:jc w:val="both"/>
        <w:rPr>
          <w:i w:val="0"/>
          <w:sz w:val="24"/>
          <w:szCs w:val="24"/>
          <w:lang w:val="es-ES" w:eastAsia="es-ES" w:bidi="es-ES"/>
        </w:rPr>
      </w:pPr>
    </w:p>
    <w:p w14:paraId="3953D509" w14:textId="77777777" w:rsidR="00E2748A" w:rsidRPr="007675C3" w:rsidRDefault="00F55B59"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Por la trascen</w:t>
      </w:r>
      <w:r w:rsidR="00E2748A" w:rsidRPr="007675C3">
        <w:rPr>
          <w:i w:val="0"/>
          <w:sz w:val="24"/>
          <w:szCs w:val="24"/>
          <w:lang w:val="es-ES" w:eastAsia="es-ES" w:bidi="es-ES"/>
        </w:rPr>
        <w:t>dencia del hecho, se</w:t>
      </w:r>
      <w:r w:rsidR="00F414DD" w:rsidRPr="007675C3">
        <w:rPr>
          <w:i w:val="0"/>
          <w:sz w:val="24"/>
          <w:szCs w:val="24"/>
          <w:lang w:val="es-ES" w:eastAsia="es-ES" w:bidi="es-ES"/>
        </w:rPr>
        <w:t xml:space="preserve">guramente en la mente del menor quedó fijado lo acontecido, y por lo tanto pudo señalar quién </w:t>
      </w:r>
      <w:r w:rsidR="00BC6CFD" w:rsidRPr="007675C3">
        <w:rPr>
          <w:i w:val="0"/>
          <w:sz w:val="24"/>
          <w:szCs w:val="24"/>
          <w:lang w:val="es-ES" w:eastAsia="es-ES" w:bidi="es-ES"/>
        </w:rPr>
        <w:t>estuv</w:t>
      </w:r>
      <w:r w:rsidR="00C66D83" w:rsidRPr="007675C3">
        <w:rPr>
          <w:i w:val="0"/>
          <w:sz w:val="24"/>
          <w:szCs w:val="24"/>
          <w:lang w:val="es-ES" w:eastAsia="es-ES" w:bidi="es-ES"/>
        </w:rPr>
        <w:t>o presente cuando J</w:t>
      </w:r>
      <w:r w:rsidR="00E2748A" w:rsidRPr="007675C3">
        <w:rPr>
          <w:i w:val="0"/>
          <w:sz w:val="24"/>
          <w:szCs w:val="24"/>
          <w:lang w:val="es-ES" w:eastAsia="es-ES" w:bidi="es-ES"/>
        </w:rPr>
        <w:t xml:space="preserve">CV </w:t>
      </w:r>
      <w:r w:rsidR="005F4E7D" w:rsidRPr="007675C3">
        <w:rPr>
          <w:i w:val="0"/>
          <w:sz w:val="24"/>
          <w:szCs w:val="24"/>
          <w:lang w:val="es-ES" w:eastAsia="es-ES" w:bidi="es-ES"/>
        </w:rPr>
        <w:t>p</w:t>
      </w:r>
      <w:r w:rsidR="00F414DD" w:rsidRPr="007675C3">
        <w:rPr>
          <w:i w:val="0"/>
          <w:sz w:val="24"/>
          <w:szCs w:val="24"/>
          <w:lang w:val="es-ES" w:eastAsia="es-ES" w:bidi="es-ES"/>
        </w:rPr>
        <w:t>asó</w:t>
      </w:r>
      <w:r w:rsidR="00E2748A" w:rsidRPr="007675C3">
        <w:rPr>
          <w:i w:val="0"/>
          <w:sz w:val="24"/>
          <w:szCs w:val="24"/>
          <w:lang w:val="es-ES" w:eastAsia="es-ES" w:bidi="es-ES"/>
        </w:rPr>
        <w:t xml:space="preserve"> </w:t>
      </w:r>
      <w:r w:rsidR="00BC6CFD" w:rsidRPr="007675C3">
        <w:rPr>
          <w:i w:val="0"/>
          <w:sz w:val="24"/>
          <w:szCs w:val="24"/>
          <w:lang w:val="es-ES" w:eastAsia="es-ES" w:bidi="es-ES"/>
        </w:rPr>
        <w:t xml:space="preserve">manejando la moto de la cual se bajó </w:t>
      </w:r>
      <w:r w:rsidR="00F414DD" w:rsidRPr="007675C3">
        <w:rPr>
          <w:i w:val="0"/>
          <w:sz w:val="24"/>
          <w:szCs w:val="24"/>
          <w:lang w:val="es-ES" w:eastAsia="es-ES" w:bidi="es-ES"/>
        </w:rPr>
        <w:t xml:space="preserve">el sujeto que accionó un arma en contra de la humanidad de su hermano, y </w:t>
      </w:r>
      <w:r w:rsidR="005F4E7D" w:rsidRPr="007675C3">
        <w:rPr>
          <w:i w:val="0"/>
          <w:sz w:val="24"/>
          <w:szCs w:val="24"/>
          <w:lang w:val="es-ES" w:eastAsia="es-ES" w:bidi="es-ES"/>
        </w:rPr>
        <w:t>luego lo</w:t>
      </w:r>
      <w:r w:rsidR="00BC6CFD" w:rsidRPr="007675C3">
        <w:rPr>
          <w:i w:val="0"/>
          <w:sz w:val="24"/>
          <w:szCs w:val="24"/>
          <w:lang w:val="es-ES" w:eastAsia="es-ES" w:bidi="es-ES"/>
        </w:rPr>
        <w:t xml:space="preserve"> esperó para sacarlo </w:t>
      </w:r>
      <w:r w:rsidR="00F414DD" w:rsidRPr="007675C3">
        <w:rPr>
          <w:i w:val="0"/>
          <w:sz w:val="24"/>
          <w:szCs w:val="24"/>
          <w:lang w:val="es-ES" w:eastAsia="es-ES" w:bidi="es-ES"/>
        </w:rPr>
        <w:t xml:space="preserve">de ese lugar, pues tuvo total visibilidad pese a </w:t>
      </w:r>
      <w:r w:rsidR="003A0BFD" w:rsidRPr="007675C3">
        <w:rPr>
          <w:i w:val="0"/>
          <w:sz w:val="24"/>
          <w:szCs w:val="24"/>
          <w:lang w:val="es-ES" w:eastAsia="es-ES" w:bidi="es-ES"/>
        </w:rPr>
        <w:t xml:space="preserve">lo </w:t>
      </w:r>
      <w:r w:rsidR="00F414DD" w:rsidRPr="007675C3">
        <w:rPr>
          <w:i w:val="0"/>
          <w:sz w:val="24"/>
          <w:szCs w:val="24"/>
          <w:lang w:val="es-ES" w:eastAsia="es-ES" w:bidi="es-ES"/>
        </w:rPr>
        <w:t>oscuro del lugar, ya que habían unas</w:t>
      </w:r>
      <w:r w:rsidR="00BC6CFD" w:rsidRPr="007675C3">
        <w:rPr>
          <w:i w:val="0"/>
          <w:sz w:val="24"/>
          <w:szCs w:val="24"/>
          <w:lang w:val="es-ES" w:eastAsia="es-ES" w:bidi="es-ES"/>
        </w:rPr>
        <w:t xml:space="preserve"> lá</w:t>
      </w:r>
      <w:r w:rsidR="00F414DD" w:rsidRPr="007675C3">
        <w:rPr>
          <w:i w:val="0"/>
          <w:sz w:val="24"/>
          <w:szCs w:val="24"/>
          <w:lang w:val="es-ES" w:eastAsia="es-ES" w:bidi="es-ES"/>
        </w:rPr>
        <w:t xml:space="preserve">mparas que iluminaban el sector, lo cual permitían </w:t>
      </w:r>
      <w:r w:rsidR="00C66D83" w:rsidRPr="007675C3">
        <w:rPr>
          <w:i w:val="0"/>
          <w:sz w:val="24"/>
          <w:szCs w:val="24"/>
          <w:lang w:val="es-ES" w:eastAsia="es-ES" w:bidi="es-ES"/>
        </w:rPr>
        <w:t>distinguir los</w:t>
      </w:r>
      <w:r w:rsidR="00BC6CFD" w:rsidRPr="007675C3">
        <w:rPr>
          <w:i w:val="0"/>
          <w:sz w:val="24"/>
          <w:szCs w:val="24"/>
          <w:lang w:val="es-ES" w:eastAsia="es-ES" w:bidi="es-ES"/>
        </w:rPr>
        <w:t xml:space="preserve"> rostros de quienes </w:t>
      </w:r>
      <w:r w:rsidR="00C66D83" w:rsidRPr="007675C3">
        <w:rPr>
          <w:i w:val="0"/>
          <w:sz w:val="24"/>
          <w:szCs w:val="24"/>
          <w:lang w:val="es-ES" w:eastAsia="es-ES" w:bidi="es-ES"/>
        </w:rPr>
        <w:t>presentes</w:t>
      </w:r>
      <w:r w:rsidR="00BC6CFD" w:rsidRPr="007675C3">
        <w:rPr>
          <w:i w:val="0"/>
          <w:sz w:val="24"/>
          <w:szCs w:val="24"/>
          <w:lang w:val="es-ES" w:eastAsia="es-ES" w:bidi="es-ES"/>
        </w:rPr>
        <w:t>, siend</w:t>
      </w:r>
      <w:r w:rsidR="00C66D83" w:rsidRPr="007675C3">
        <w:rPr>
          <w:i w:val="0"/>
          <w:sz w:val="24"/>
          <w:szCs w:val="24"/>
          <w:lang w:val="es-ES" w:eastAsia="es-ES" w:bidi="es-ES"/>
        </w:rPr>
        <w:t>o esto algo que</w:t>
      </w:r>
      <w:r w:rsidR="00496BFE" w:rsidRPr="007675C3">
        <w:rPr>
          <w:i w:val="0"/>
          <w:sz w:val="24"/>
          <w:szCs w:val="24"/>
          <w:lang w:val="es-ES" w:eastAsia="es-ES" w:bidi="es-ES"/>
        </w:rPr>
        <w:t xml:space="preserve"> </w:t>
      </w:r>
      <w:r w:rsidR="00E2748A" w:rsidRPr="007675C3">
        <w:rPr>
          <w:i w:val="0"/>
          <w:sz w:val="24"/>
          <w:szCs w:val="24"/>
          <w:lang w:val="es-ES" w:eastAsia="es-ES" w:bidi="es-ES"/>
        </w:rPr>
        <w:t xml:space="preserve">JMVM </w:t>
      </w:r>
      <w:r w:rsidR="005F4E7D" w:rsidRPr="007675C3">
        <w:rPr>
          <w:i w:val="0"/>
          <w:sz w:val="24"/>
          <w:szCs w:val="24"/>
          <w:lang w:val="es-ES" w:eastAsia="es-ES" w:bidi="es-ES"/>
        </w:rPr>
        <w:t>no iba a</w:t>
      </w:r>
      <w:r w:rsidR="00C66D83" w:rsidRPr="007675C3">
        <w:rPr>
          <w:i w:val="0"/>
          <w:sz w:val="24"/>
          <w:szCs w:val="24"/>
          <w:lang w:val="es-ES" w:eastAsia="es-ES" w:bidi="es-ES"/>
        </w:rPr>
        <w:t xml:space="preserve"> olvida</w:t>
      </w:r>
      <w:r w:rsidR="00496BFE" w:rsidRPr="007675C3">
        <w:rPr>
          <w:i w:val="0"/>
          <w:sz w:val="24"/>
          <w:szCs w:val="24"/>
          <w:lang w:val="es-ES" w:eastAsia="es-ES" w:bidi="es-ES"/>
        </w:rPr>
        <w:t>r</w:t>
      </w:r>
      <w:r w:rsidR="00C66D83" w:rsidRPr="007675C3">
        <w:rPr>
          <w:i w:val="0"/>
          <w:sz w:val="24"/>
          <w:szCs w:val="24"/>
          <w:lang w:val="es-ES" w:eastAsia="es-ES" w:bidi="es-ES"/>
        </w:rPr>
        <w:t>, ya</w:t>
      </w:r>
      <w:r w:rsidR="00496BFE" w:rsidRPr="007675C3">
        <w:rPr>
          <w:i w:val="0"/>
          <w:sz w:val="24"/>
          <w:szCs w:val="24"/>
          <w:lang w:val="es-ES" w:eastAsia="es-ES" w:bidi="es-ES"/>
        </w:rPr>
        <w:t xml:space="preserve"> que en ese episodio fue asesinado su hermano</w:t>
      </w:r>
      <w:r w:rsidR="00E2748A" w:rsidRPr="007675C3">
        <w:rPr>
          <w:i w:val="0"/>
          <w:sz w:val="24"/>
          <w:szCs w:val="24"/>
          <w:lang w:val="es-ES" w:eastAsia="es-ES" w:bidi="es-ES"/>
        </w:rPr>
        <w:t>, lo que igualmente se podía predicar del s</w:t>
      </w:r>
      <w:r w:rsidR="005F4E7D" w:rsidRPr="007675C3">
        <w:rPr>
          <w:i w:val="0"/>
          <w:sz w:val="24"/>
          <w:szCs w:val="24"/>
          <w:lang w:val="es-ES" w:eastAsia="es-ES" w:bidi="es-ES"/>
        </w:rPr>
        <w:t>eñor Hurtado Quintero quien iba</w:t>
      </w:r>
      <w:r w:rsidR="00E2748A" w:rsidRPr="007675C3">
        <w:rPr>
          <w:i w:val="0"/>
          <w:sz w:val="24"/>
          <w:szCs w:val="24"/>
          <w:lang w:val="es-ES" w:eastAsia="es-ES" w:bidi="es-ES"/>
        </w:rPr>
        <w:t xml:space="preserve"> unos pocos pasos </w:t>
      </w:r>
      <w:r w:rsidR="005F4E7D" w:rsidRPr="007675C3">
        <w:rPr>
          <w:i w:val="0"/>
          <w:sz w:val="24"/>
          <w:szCs w:val="24"/>
          <w:lang w:val="es-ES" w:eastAsia="es-ES" w:bidi="es-ES"/>
        </w:rPr>
        <w:t>más</w:t>
      </w:r>
      <w:r w:rsidR="00E2748A" w:rsidRPr="007675C3">
        <w:rPr>
          <w:i w:val="0"/>
          <w:sz w:val="24"/>
          <w:szCs w:val="24"/>
          <w:lang w:val="es-ES" w:eastAsia="es-ES" w:bidi="es-ES"/>
        </w:rPr>
        <w:t xml:space="preserve"> adelante de la casa de los hermanos Valencia y de la madre del occiso, quien se </w:t>
      </w:r>
      <w:r w:rsidR="005F4E7D" w:rsidRPr="007675C3">
        <w:rPr>
          <w:i w:val="0"/>
          <w:sz w:val="24"/>
          <w:szCs w:val="24"/>
          <w:lang w:val="es-ES" w:eastAsia="es-ES" w:bidi="es-ES"/>
        </w:rPr>
        <w:t>asomó</w:t>
      </w:r>
      <w:r w:rsidR="00E2748A" w:rsidRPr="007675C3">
        <w:rPr>
          <w:i w:val="0"/>
          <w:sz w:val="24"/>
          <w:szCs w:val="24"/>
          <w:lang w:val="es-ES" w:eastAsia="es-ES" w:bidi="es-ES"/>
        </w:rPr>
        <w:t xml:space="preserve"> al ver que pasaba y vio de frente al procesado JCV, por lo cual no era posible que este hubiera estado en un sitio diverso, como lo dijeron los que declararon.</w:t>
      </w:r>
    </w:p>
    <w:p w14:paraId="60209528" w14:textId="77777777" w:rsidR="008E70FB" w:rsidRPr="007675C3" w:rsidRDefault="008E70FB" w:rsidP="007675C3">
      <w:pPr>
        <w:pStyle w:val="Cuerpodeltexto20"/>
        <w:spacing w:after="0" w:line="276" w:lineRule="auto"/>
        <w:ind w:left="0"/>
        <w:jc w:val="both"/>
        <w:rPr>
          <w:i w:val="0"/>
          <w:sz w:val="24"/>
          <w:szCs w:val="24"/>
          <w:lang w:val="es-ES" w:eastAsia="es-ES" w:bidi="es-ES"/>
        </w:rPr>
      </w:pPr>
    </w:p>
    <w:p w14:paraId="5D070608" w14:textId="77777777" w:rsidR="008E6076" w:rsidRPr="007675C3" w:rsidRDefault="00E2748A"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Los tes</w:t>
      </w:r>
      <w:r w:rsidR="008E70FB" w:rsidRPr="007675C3">
        <w:rPr>
          <w:i w:val="0"/>
          <w:sz w:val="24"/>
          <w:szCs w:val="24"/>
          <w:lang w:val="es-ES" w:eastAsia="es-ES" w:bidi="es-ES"/>
        </w:rPr>
        <w:t xml:space="preserve">tigos allegados por la defensa, </w:t>
      </w:r>
      <w:r w:rsidRPr="007675C3">
        <w:rPr>
          <w:i w:val="0"/>
          <w:sz w:val="24"/>
          <w:szCs w:val="24"/>
          <w:lang w:val="es-ES" w:eastAsia="es-ES" w:bidi="es-ES"/>
        </w:rPr>
        <w:t xml:space="preserve">no tenían un </w:t>
      </w:r>
      <w:r w:rsidR="008E70FB" w:rsidRPr="007675C3">
        <w:rPr>
          <w:i w:val="0"/>
          <w:sz w:val="24"/>
          <w:szCs w:val="24"/>
          <w:lang w:val="es-ES" w:eastAsia="es-ES" w:bidi="es-ES"/>
        </w:rPr>
        <w:t xml:space="preserve">motivo </w:t>
      </w:r>
      <w:r w:rsidRPr="007675C3">
        <w:rPr>
          <w:i w:val="0"/>
          <w:sz w:val="24"/>
          <w:szCs w:val="24"/>
          <w:lang w:val="es-ES" w:eastAsia="es-ES" w:bidi="es-ES"/>
        </w:rPr>
        <w:t xml:space="preserve">especial </w:t>
      </w:r>
      <w:r w:rsidR="001E5CD8" w:rsidRPr="007675C3">
        <w:rPr>
          <w:i w:val="0"/>
          <w:sz w:val="24"/>
          <w:szCs w:val="24"/>
          <w:lang w:val="es-ES" w:eastAsia="es-ES" w:bidi="es-ES"/>
        </w:rPr>
        <w:t xml:space="preserve">para recordar la </w:t>
      </w:r>
      <w:r w:rsidR="00496BFE" w:rsidRPr="007675C3">
        <w:rPr>
          <w:i w:val="0"/>
          <w:sz w:val="24"/>
          <w:szCs w:val="24"/>
          <w:lang w:val="es-ES" w:eastAsia="es-ES" w:bidi="es-ES"/>
        </w:rPr>
        <w:t xml:space="preserve">fecha de los hechos, </w:t>
      </w:r>
      <w:r w:rsidR="001E5CD8" w:rsidRPr="007675C3">
        <w:rPr>
          <w:i w:val="0"/>
          <w:sz w:val="24"/>
          <w:szCs w:val="24"/>
          <w:lang w:val="es-ES" w:eastAsia="es-ES" w:bidi="es-ES"/>
        </w:rPr>
        <w:t>ya que en la localidad son frecu</w:t>
      </w:r>
      <w:r w:rsidR="006B28F5" w:rsidRPr="007675C3">
        <w:rPr>
          <w:i w:val="0"/>
          <w:sz w:val="24"/>
          <w:szCs w:val="24"/>
          <w:lang w:val="es-ES" w:eastAsia="es-ES" w:bidi="es-ES"/>
        </w:rPr>
        <w:t xml:space="preserve">entes los hechos de sangre y ni </w:t>
      </w:r>
      <w:r w:rsidR="008E70FB" w:rsidRPr="007675C3">
        <w:rPr>
          <w:i w:val="0"/>
          <w:sz w:val="24"/>
          <w:szCs w:val="24"/>
          <w:lang w:val="es-ES" w:eastAsia="es-ES" w:bidi="es-ES"/>
        </w:rPr>
        <w:t>siquiera conocían a la víctima</w:t>
      </w:r>
      <w:r w:rsidR="001E5CD8" w:rsidRPr="007675C3">
        <w:rPr>
          <w:i w:val="0"/>
          <w:sz w:val="24"/>
          <w:szCs w:val="24"/>
          <w:lang w:val="es-ES" w:eastAsia="es-ES" w:bidi="es-ES"/>
        </w:rPr>
        <w:t xml:space="preserve">. </w:t>
      </w:r>
      <w:r w:rsidR="006B28F5" w:rsidRPr="007675C3">
        <w:rPr>
          <w:i w:val="0"/>
          <w:sz w:val="24"/>
          <w:szCs w:val="24"/>
          <w:lang w:val="es-ES" w:eastAsia="es-ES" w:bidi="es-ES"/>
        </w:rPr>
        <w:t>Además</w:t>
      </w:r>
      <w:r w:rsidR="001E5CD8" w:rsidRPr="007675C3">
        <w:rPr>
          <w:i w:val="0"/>
          <w:sz w:val="24"/>
          <w:szCs w:val="24"/>
          <w:lang w:val="es-ES" w:eastAsia="es-ES" w:bidi="es-ES"/>
        </w:rPr>
        <w:t xml:space="preserve"> la captur</w:t>
      </w:r>
      <w:r w:rsidR="006B28F5" w:rsidRPr="007675C3">
        <w:rPr>
          <w:i w:val="0"/>
          <w:sz w:val="24"/>
          <w:szCs w:val="24"/>
          <w:lang w:val="es-ES" w:eastAsia="es-ES" w:bidi="es-ES"/>
        </w:rPr>
        <w:t>a de su amigo JCV se produjo el</w:t>
      </w:r>
      <w:r w:rsidR="008E6076" w:rsidRPr="007675C3">
        <w:rPr>
          <w:i w:val="0"/>
          <w:sz w:val="24"/>
          <w:szCs w:val="24"/>
          <w:lang w:val="es-ES" w:eastAsia="es-ES" w:bidi="es-ES"/>
        </w:rPr>
        <w:t xml:space="preserve"> </w:t>
      </w:r>
      <w:r w:rsidR="00BC6CFD" w:rsidRPr="007675C3">
        <w:rPr>
          <w:i w:val="0"/>
          <w:sz w:val="24"/>
          <w:szCs w:val="24"/>
          <w:lang w:val="es-ES" w:eastAsia="es-ES" w:bidi="es-ES"/>
        </w:rPr>
        <w:t>29/07/2014</w:t>
      </w:r>
      <w:r w:rsidR="008E6076" w:rsidRPr="007675C3">
        <w:rPr>
          <w:i w:val="0"/>
          <w:sz w:val="24"/>
          <w:szCs w:val="24"/>
          <w:lang w:val="es-ES" w:eastAsia="es-ES" w:bidi="es-ES"/>
        </w:rPr>
        <w:t xml:space="preserve">, es decir, meses después de los sucesos, </w:t>
      </w:r>
      <w:r w:rsidR="00496BFE" w:rsidRPr="007675C3">
        <w:rPr>
          <w:i w:val="0"/>
          <w:sz w:val="24"/>
          <w:szCs w:val="24"/>
          <w:lang w:val="es-ES" w:eastAsia="es-ES" w:bidi="es-ES"/>
        </w:rPr>
        <w:t xml:space="preserve">lo que </w:t>
      </w:r>
      <w:r w:rsidR="008E6076" w:rsidRPr="007675C3">
        <w:rPr>
          <w:i w:val="0"/>
          <w:sz w:val="24"/>
          <w:szCs w:val="24"/>
          <w:lang w:val="es-ES" w:eastAsia="es-ES" w:bidi="es-ES"/>
        </w:rPr>
        <w:t xml:space="preserve">quiere decir que no existía un </w:t>
      </w:r>
      <w:r w:rsidR="001E5CD8" w:rsidRPr="007675C3">
        <w:rPr>
          <w:i w:val="0"/>
          <w:sz w:val="24"/>
          <w:szCs w:val="24"/>
          <w:lang w:val="es-ES" w:eastAsia="es-ES" w:bidi="es-ES"/>
        </w:rPr>
        <w:t xml:space="preserve">suceso </w:t>
      </w:r>
      <w:r w:rsidR="008E6076" w:rsidRPr="007675C3">
        <w:rPr>
          <w:i w:val="0"/>
          <w:sz w:val="24"/>
          <w:szCs w:val="24"/>
          <w:lang w:val="es-ES" w:eastAsia="es-ES" w:bidi="es-ES"/>
        </w:rPr>
        <w:t xml:space="preserve">trascendente </w:t>
      </w:r>
      <w:r w:rsidR="006B28F5" w:rsidRPr="007675C3">
        <w:rPr>
          <w:i w:val="0"/>
          <w:sz w:val="24"/>
          <w:szCs w:val="24"/>
          <w:lang w:val="es-ES" w:eastAsia="es-ES" w:bidi="es-ES"/>
        </w:rPr>
        <w:t xml:space="preserve">para ellos, </w:t>
      </w:r>
      <w:r w:rsidR="008E6076" w:rsidRPr="007675C3">
        <w:rPr>
          <w:i w:val="0"/>
          <w:sz w:val="24"/>
          <w:szCs w:val="24"/>
          <w:lang w:val="es-ES" w:eastAsia="es-ES" w:bidi="es-ES"/>
        </w:rPr>
        <w:t>como para fijar</w:t>
      </w:r>
      <w:r w:rsidR="001E5CD8" w:rsidRPr="007675C3">
        <w:rPr>
          <w:i w:val="0"/>
          <w:sz w:val="24"/>
          <w:szCs w:val="24"/>
          <w:lang w:val="es-ES" w:eastAsia="es-ES" w:bidi="es-ES"/>
        </w:rPr>
        <w:t>an la fecha del homicidio en sus mentes, fuera de que tampoco</w:t>
      </w:r>
      <w:r w:rsidR="008E6076" w:rsidRPr="007675C3">
        <w:rPr>
          <w:i w:val="0"/>
          <w:sz w:val="24"/>
          <w:szCs w:val="24"/>
          <w:lang w:val="es-ES" w:eastAsia="es-ES" w:bidi="es-ES"/>
        </w:rPr>
        <w:t xml:space="preserve"> tuvieron un conocimiento inmediato sobre los hechos violentos en los que había </w:t>
      </w:r>
      <w:r w:rsidR="001E5CD8" w:rsidRPr="007675C3">
        <w:rPr>
          <w:i w:val="0"/>
          <w:sz w:val="24"/>
          <w:szCs w:val="24"/>
          <w:lang w:val="es-ES" w:eastAsia="es-ES" w:bidi="es-ES"/>
        </w:rPr>
        <w:t xml:space="preserve">murió el </w:t>
      </w:r>
      <w:r w:rsidR="00496BFE" w:rsidRPr="007675C3">
        <w:rPr>
          <w:i w:val="0"/>
          <w:sz w:val="24"/>
          <w:szCs w:val="24"/>
          <w:lang w:val="es-ES" w:eastAsia="es-ES" w:bidi="es-ES"/>
        </w:rPr>
        <w:t xml:space="preserve">menor de edad y </w:t>
      </w:r>
      <w:r w:rsidR="001E5CD8" w:rsidRPr="007675C3">
        <w:rPr>
          <w:i w:val="0"/>
          <w:sz w:val="24"/>
          <w:szCs w:val="24"/>
          <w:lang w:val="es-ES" w:eastAsia="es-ES" w:bidi="es-ES"/>
        </w:rPr>
        <w:t xml:space="preserve">fue </w:t>
      </w:r>
      <w:r w:rsidR="00496BFE" w:rsidRPr="007675C3">
        <w:rPr>
          <w:i w:val="0"/>
          <w:sz w:val="24"/>
          <w:szCs w:val="24"/>
          <w:lang w:val="es-ES" w:eastAsia="es-ES" w:bidi="es-ES"/>
        </w:rPr>
        <w:t xml:space="preserve">lesionada </w:t>
      </w:r>
      <w:r w:rsidR="008E6076" w:rsidRPr="007675C3">
        <w:rPr>
          <w:i w:val="0"/>
          <w:sz w:val="24"/>
          <w:szCs w:val="24"/>
          <w:lang w:val="es-ES" w:eastAsia="es-ES" w:bidi="es-ES"/>
        </w:rPr>
        <w:t>otra persona</w:t>
      </w:r>
      <w:r w:rsidR="00496BFE" w:rsidRPr="007675C3">
        <w:rPr>
          <w:i w:val="0"/>
          <w:sz w:val="24"/>
          <w:szCs w:val="24"/>
          <w:lang w:val="es-ES" w:eastAsia="es-ES" w:bidi="es-ES"/>
        </w:rPr>
        <w:t xml:space="preserve">, por lo cual llama la </w:t>
      </w:r>
      <w:r w:rsidR="008E6076" w:rsidRPr="007675C3">
        <w:rPr>
          <w:i w:val="0"/>
          <w:sz w:val="24"/>
          <w:szCs w:val="24"/>
          <w:lang w:val="es-ES" w:eastAsia="es-ES" w:bidi="es-ES"/>
        </w:rPr>
        <w:t>atención que l</w:t>
      </w:r>
      <w:r w:rsidR="001E5CD8" w:rsidRPr="007675C3">
        <w:rPr>
          <w:i w:val="0"/>
          <w:sz w:val="24"/>
          <w:szCs w:val="24"/>
          <w:lang w:val="es-ES" w:eastAsia="es-ES" w:bidi="es-ES"/>
        </w:rPr>
        <w:t>os que p</w:t>
      </w:r>
      <w:r w:rsidR="008E6076" w:rsidRPr="007675C3">
        <w:rPr>
          <w:i w:val="0"/>
          <w:sz w:val="24"/>
          <w:szCs w:val="24"/>
          <w:lang w:val="es-ES" w:eastAsia="es-ES" w:bidi="es-ES"/>
        </w:rPr>
        <w:t xml:space="preserve">ersonas que declararon a favor del acusado, hubieran recordado con </w:t>
      </w:r>
      <w:r w:rsidR="001E5CD8" w:rsidRPr="007675C3">
        <w:rPr>
          <w:i w:val="0"/>
          <w:sz w:val="24"/>
          <w:szCs w:val="24"/>
          <w:lang w:val="es-ES" w:eastAsia="es-ES" w:bidi="es-ES"/>
        </w:rPr>
        <w:t>detalle lo que narraron en el juicio, por l</w:t>
      </w:r>
      <w:r w:rsidR="008E6076" w:rsidRPr="007675C3">
        <w:rPr>
          <w:i w:val="0"/>
          <w:sz w:val="24"/>
          <w:szCs w:val="24"/>
          <w:lang w:val="es-ES" w:eastAsia="es-ES" w:bidi="es-ES"/>
        </w:rPr>
        <w:t xml:space="preserve">o </w:t>
      </w:r>
      <w:r w:rsidR="00496BFE" w:rsidRPr="007675C3">
        <w:rPr>
          <w:i w:val="0"/>
          <w:sz w:val="24"/>
          <w:szCs w:val="24"/>
          <w:lang w:val="es-ES" w:eastAsia="es-ES" w:bidi="es-ES"/>
        </w:rPr>
        <w:t xml:space="preserve">cual sus </w:t>
      </w:r>
      <w:r w:rsidR="00496BFE" w:rsidRPr="007675C3">
        <w:rPr>
          <w:i w:val="0"/>
          <w:sz w:val="24"/>
          <w:szCs w:val="24"/>
          <w:lang w:val="es-ES" w:eastAsia="es-ES" w:bidi="es-ES"/>
        </w:rPr>
        <w:lastRenderedPageBreak/>
        <w:t>versione</w:t>
      </w:r>
      <w:r w:rsidR="001E5CD8" w:rsidRPr="007675C3">
        <w:rPr>
          <w:i w:val="0"/>
          <w:sz w:val="24"/>
          <w:szCs w:val="24"/>
          <w:lang w:val="es-ES" w:eastAsia="es-ES" w:bidi="es-ES"/>
        </w:rPr>
        <w:t>s</w:t>
      </w:r>
      <w:r w:rsidR="00496BFE" w:rsidRPr="007675C3">
        <w:rPr>
          <w:i w:val="0"/>
          <w:sz w:val="24"/>
          <w:szCs w:val="24"/>
          <w:lang w:val="es-ES" w:eastAsia="es-ES" w:bidi="es-ES"/>
        </w:rPr>
        <w:t xml:space="preserve"> no eran dignas de crédito.</w:t>
      </w:r>
      <w:r w:rsidR="008E6076" w:rsidRPr="007675C3">
        <w:rPr>
          <w:i w:val="0"/>
          <w:sz w:val="24"/>
          <w:szCs w:val="24"/>
          <w:lang w:val="es-ES" w:eastAsia="es-ES" w:bidi="es-ES"/>
        </w:rPr>
        <w:t xml:space="preserve"> </w:t>
      </w:r>
    </w:p>
    <w:p w14:paraId="717F4D53" w14:textId="77777777" w:rsidR="00BC6CFD" w:rsidRPr="007675C3" w:rsidRDefault="00BC6CFD" w:rsidP="007675C3">
      <w:pPr>
        <w:pStyle w:val="Cuerpodeltexto20"/>
        <w:spacing w:after="0" w:line="276" w:lineRule="auto"/>
        <w:ind w:left="0"/>
        <w:jc w:val="both"/>
        <w:rPr>
          <w:i w:val="0"/>
          <w:sz w:val="24"/>
          <w:szCs w:val="24"/>
          <w:lang w:val="es-ES" w:eastAsia="es-ES" w:bidi="es-ES"/>
        </w:rPr>
      </w:pPr>
    </w:p>
    <w:p w14:paraId="3BC662FD" w14:textId="77777777" w:rsidR="00BC6CFD" w:rsidRPr="007675C3" w:rsidRDefault="008E6076"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En cuanto a los argumentos expuestos por la defensa, la juez de primer nivel adujo lo siguiente: i) si bien el menor que fue testigo de los hechos en una entrevista dijo estar frente a su hermano y en el juicio aseguró estar al lado de este, </w:t>
      </w:r>
      <w:r w:rsidR="00C22F79" w:rsidRPr="007675C3">
        <w:rPr>
          <w:i w:val="0"/>
          <w:sz w:val="24"/>
          <w:szCs w:val="24"/>
          <w:lang w:val="es-ES" w:eastAsia="es-ES" w:bidi="es-ES"/>
        </w:rPr>
        <w:t>esa circunstancia no</w:t>
      </w:r>
      <w:r w:rsidR="00496BFE" w:rsidRPr="007675C3">
        <w:rPr>
          <w:i w:val="0"/>
          <w:sz w:val="24"/>
          <w:szCs w:val="24"/>
          <w:lang w:val="es-ES" w:eastAsia="es-ES" w:bidi="es-ES"/>
        </w:rPr>
        <w:t xml:space="preserve"> le restaba </w:t>
      </w:r>
      <w:r w:rsidR="00C22F79" w:rsidRPr="007675C3">
        <w:rPr>
          <w:i w:val="0"/>
          <w:sz w:val="24"/>
          <w:szCs w:val="24"/>
          <w:lang w:val="es-ES" w:eastAsia="es-ES" w:bidi="es-ES"/>
        </w:rPr>
        <w:t xml:space="preserve">valor a sus dichos, ya que independientemente de su ubicación, el testigo efectivamente vio al sujeto que conducía la motocicleta, </w:t>
      </w:r>
      <w:r w:rsidR="006B28F5" w:rsidRPr="007675C3">
        <w:rPr>
          <w:i w:val="0"/>
          <w:sz w:val="24"/>
          <w:szCs w:val="24"/>
          <w:lang w:val="es-ES" w:eastAsia="es-ES" w:bidi="es-ES"/>
        </w:rPr>
        <w:t xml:space="preserve">que era JCV </w:t>
      </w:r>
      <w:r w:rsidR="00C22F79" w:rsidRPr="007675C3">
        <w:rPr>
          <w:i w:val="0"/>
          <w:sz w:val="24"/>
          <w:szCs w:val="24"/>
          <w:lang w:val="es-ES" w:eastAsia="es-ES" w:bidi="es-ES"/>
        </w:rPr>
        <w:t xml:space="preserve">a quien además </w:t>
      </w:r>
      <w:r w:rsidR="00BC6CFD" w:rsidRPr="007675C3">
        <w:rPr>
          <w:i w:val="0"/>
          <w:sz w:val="24"/>
          <w:szCs w:val="24"/>
          <w:lang w:val="es-ES" w:eastAsia="es-ES" w:bidi="es-ES"/>
        </w:rPr>
        <w:t>conocía de tiempo atrás, porque existían problemas entre las persona</w:t>
      </w:r>
      <w:r w:rsidR="00C22F79" w:rsidRPr="007675C3">
        <w:rPr>
          <w:i w:val="0"/>
          <w:sz w:val="24"/>
          <w:szCs w:val="24"/>
          <w:lang w:val="es-ES" w:eastAsia="es-ES" w:bidi="es-ES"/>
        </w:rPr>
        <w:t xml:space="preserve">s de los dos barrios de tiempo y por ello no tenía dudas al respecto, ii) el hecho de que ese menor no hubiera sido exacto </w:t>
      </w:r>
      <w:r w:rsidR="00496BFE" w:rsidRPr="007675C3">
        <w:rPr>
          <w:i w:val="0"/>
          <w:sz w:val="24"/>
          <w:szCs w:val="24"/>
          <w:lang w:val="es-ES" w:eastAsia="es-ES" w:bidi="es-ES"/>
        </w:rPr>
        <w:t>en su declaración al referirse al color de la moto, no era alg</w:t>
      </w:r>
      <w:r w:rsidR="006B28F5" w:rsidRPr="007675C3">
        <w:rPr>
          <w:i w:val="0"/>
          <w:sz w:val="24"/>
          <w:szCs w:val="24"/>
          <w:lang w:val="es-ES" w:eastAsia="es-ES" w:bidi="es-ES"/>
        </w:rPr>
        <w:t>o tan trascendente, ya que logró</w:t>
      </w:r>
      <w:r w:rsidR="00496BFE" w:rsidRPr="007675C3">
        <w:rPr>
          <w:i w:val="0"/>
          <w:sz w:val="24"/>
          <w:szCs w:val="24"/>
          <w:lang w:val="es-ES" w:eastAsia="es-ES" w:bidi="es-ES"/>
        </w:rPr>
        <w:t xml:space="preserve"> ver el </w:t>
      </w:r>
      <w:r w:rsidR="00C22F79" w:rsidRPr="007675C3">
        <w:rPr>
          <w:i w:val="0"/>
          <w:sz w:val="24"/>
          <w:szCs w:val="24"/>
          <w:lang w:val="es-ES" w:eastAsia="es-ES" w:bidi="es-ES"/>
        </w:rPr>
        <w:t xml:space="preserve">tipo de vehículo que el acusado uso para arrimar </w:t>
      </w:r>
      <w:r w:rsidR="00496BFE" w:rsidRPr="007675C3">
        <w:rPr>
          <w:i w:val="0"/>
          <w:sz w:val="24"/>
          <w:szCs w:val="24"/>
          <w:lang w:val="es-ES" w:eastAsia="es-ES" w:bidi="es-ES"/>
        </w:rPr>
        <w:t xml:space="preserve">al lugar </w:t>
      </w:r>
      <w:r w:rsidR="00C22F79" w:rsidRPr="007675C3">
        <w:rPr>
          <w:i w:val="0"/>
          <w:sz w:val="24"/>
          <w:szCs w:val="24"/>
          <w:lang w:val="es-ES" w:eastAsia="es-ES" w:bidi="es-ES"/>
        </w:rPr>
        <w:t>al sujeto que accionó un arma en contra de la víctima</w:t>
      </w:r>
      <w:r w:rsidR="00BC6CFD" w:rsidRPr="007675C3">
        <w:rPr>
          <w:i w:val="0"/>
          <w:sz w:val="24"/>
          <w:szCs w:val="24"/>
          <w:lang w:val="es-ES" w:eastAsia="es-ES" w:bidi="es-ES"/>
        </w:rPr>
        <w:t xml:space="preserve"> y </w:t>
      </w:r>
      <w:r w:rsidR="00C22F79" w:rsidRPr="007675C3">
        <w:rPr>
          <w:i w:val="0"/>
          <w:sz w:val="24"/>
          <w:szCs w:val="24"/>
          <w:lang w:val="es-ES" w:eastAsia="es-ES" w:bidi="es-ES"/>
        </w:rPr>
        <w:t>que también fue usado para sacar</w:t>
      </w:r>
      <w:r w:rsidR="001E5CD8" w:rsidRPr="007675C3">
        <w:rPr>
          <w:i w:val="0"/>
          <w:sz w:val="24"/>
          <w:szCs w:val="24"/>
          <w:lang w:val="es-ES" w:eastAsia="es-ES" w:bidi="es-ES"/>
        </w:rPr>
        <w:t xml:space="preserve"> al autor material </w:t>
      </w:r>
      <w:r w:rsidR="00C22F79" w:rsidRPr="007675C3">
        <w:rPr>
          <w:i w:val="0"/>
          <w:sz w:val="24"/>
          <w:szCs w:val="24"/>
          <w:lang w:val="es-ES" w:eastAsia="es-ES" w:bidi="es-ES"/>
        </w:rPr>
        <w:t>del sitio de los hechos</w:t>
      </w:r>
      <w:r w:rsidR="00BC6CFD" w:rsidRPr="007675C3">
        <w:rPr>
          <w:i w:val="0"/>
          <w:sz w:val="24"/>
          <w:szCs w:val="24"/>
          <w:lang w:val="es-ES" w:eastAsia="es-ES" w:bidi="es-ES"/>
        </w:rPr>
        <w:t xml:space="preserve">, </w:t>
      </w:r>
      <w:r w:rsidR="00C22F79" w:rsidRPr="007675C3">
        <w:rPr>
          <w:i w:val="0"/>
          <w:sz w:val="24"/>
          <w:szCs w:val="24"/>
          <w:lang w:val="es-ES" w:eastAsia="es-ES" w:bidi="es-ES"/>
        </w:rPr>
        <w:t>pues en la noche se pueden confundir los colores rojo y negro, o simplemente e</w:t>
      </w:r>
      <w:r w:rsidR="00496BFE" w:rsidRPr="007675C3">
        <w:rPr>
          <w:i w:val="0"/>
          <w:sz w:val="24"/>
          <w:szCs w:val="24"/>
          <w:lang w:val="es-ES" w:eastAsia="es-ES" w:bidi="es-ES"/>
        </w:rPr>
        <w:t>ra un dato que se p</w:t>
      </w:r>
      <w:r w:rsidR="00C22F79" w:rsidRPr="007675C3">
        <w:rPr>
          <w:i w:val="0"/>
          <w:sz w:val="24"/>
          <w:szCs w:val="24"/>
          <w:lang w:val="es-ES" w:eastAsia="es-ES" w:bidi="es-ES"/>
        </w:rPr>
        <w:t>udo haberse borrado de la mente del testigo</w:t>
      </w:r>
      <w:r w:rsidR="00BC6CFD" w:rsidRPr="007675C3">
        <w:rPr>
          <w:i w:val="0"/>
          <w:sz w:val="24"/>
          <w:szCs w:val="24"/>
          <w:lang w:val="es-ES" w:eastAsia="es-ES" w:bidi="es-ES"/>
        </w:rPr>
        <w:t>;</w:t>
      </w:r>
      <w:r w:rsidR="00C22F79" w:rsidRPr="007675C3">
        <w:rPr>
          <w:i w:val="0"/>
          <w:sz w:val="24"/>
          <w:szCs w:val="24"/>
          <w:lang w:val="es-ES" w:eastAsia="es-ES" w:bidi="es-ES"/>
        </w:rPr>
        <w:t xml:space="preserve"> iii) </w:t>
      </w:r>
      <w:r w:rsidR="00FD032E" w:rsidRPr="007675C3">
        <w:rPr>
          <w:i w:val="0"/>
          <w:sz w:val="24"/>
          <w:szCs w:val="24"/>
          <w:lang w:val="es-ES" w:eastAsia="es-ES" w:bidi="es-ES"/>
        </w:rPr>
        <w:t>el</w:t>
      </w:r>
      <w:r w:rsidR="006B28F5" w:rsidRPr="007675C3">
        <w:rPr>
          <w:i w:val="0"/>
          <w:sz w:val="24"/>
          <w:szCs w:val="24"/>
          <w:lang w:val="es-ES" w:eastAsia="es-ES" w:bidi="es-ES"/>
        </w:rPr>
        <w:t xml:space="preserve"> joven</w:t>
      </w:r>
      <w:r w:rsidR="00FD032E" w:rsidRPr="007675C3">
        <w:rPr>
          <w:i w:val="0"/>
          <w:sz w:val="24"/>
          <w:szCs w:val="24"/>
          <w:lang w:val="es-ES" w:eastAsia="es-ES" w:bidi="es-ES"/>
        </w:rPr>
        <w:t xml:space="preserve"> </w:t>
      </w:r>
      <w:proofErr w:type="spellStart"/>
      <w:r w:rsidR="006B28F5" w:rsidRPr="007675C3">
        <w:rPr>
          <w:i w:val="0"/>
          <w:sz w:val="24"/>
          <w:szCs w:val="24"/>
          <w:lang w:val="es-ES" w:eastAsia="es-ES" w:bidi="es-ES"/>
        </w:rPr>
        <w:t>JMVM</w:t>
      </w:r>
      <w:proofErr w:type="spellEnd"/>
      <w:r w:rsidR="006B28F5" w:rsidRPr="007675C3">
        <w:rPr>
          <w:i w:val="0"/>
          <w:sz w:val="24"/>
          <w:szCs w:val="24"/>
          <w:lang w:val="es-ES" w:eastAsia="es-ES" w:bidi="es-ES"/>
        </w:rPr>
        <w:t xml:space="preserve"> </w:t>
      </w:r>
      <w:r w:rsidR="00FD032E" w:rsidRPr="007675C3">
        <w:rPr>
          <w:i w:val="0"/>
          <w:sz w:val="24"/>
          <w:szCs w:val="24"/>
          <w:lang w:val="es-ES" w:eastAsia="es-ES" w:bidi="es-ES"/>
        </w:rPr>
        <w:t xml:space="preserve">pudo percibir muchas situaciones </w:t>
      </w:r>
      <w:r w:rsidR="00496BFE" w:rsidRPr="007675C3">
        <w:rPr>
          <w:i w:val="0"/>
          <w:sz w:val="24"/>
          <w:szCs w:val="24"/>
          <w:lang w:val="es-ES" w:eastAsia="es-ES" w:bidi="es-ES"/>
        </w:rPr>
        <w:t xml:space="preserve">previas al homicidio, pues </w:t>
      </w:r>
      <w:r w:rsidR="001E5CD8" w:rsidRPr="007675C3">
        <w:rPr>
          <w:i w:val="0"/>
          <w:sz w:val="24"/>
          <w:szCs w:val="24"/>
          <w:lang w:val="es-ES" w:eastAsia="es-ES" w:bidi="es-ES"/>
        </w:rPr>
        <w:t xml:space="preserve">advirtió la </w:t>
      </w:r>
      <w:r w:rsidR="00FD032E" w:rsidRPr="007675C3">
        <w:rPr>
          <w:i w:val="0"/>
          <w:sz w:val="24"/>
          <w:szCs w:val="24"/>
          <w:lang w:val="es-ES" w:eastAsia="es-ES" w:bidi="es-ES"/>
        </w:rPr>
        <w:t xml:space="preserve">llegada de la motocicleta, observó el momento en el que </w:t>
      </w:r>
      <w:r w:rsidR="00BC6CFD" w:rsidRPr="007675C3">
        <w:rPr>
          <w:i w:val="0"/>
          <w:sz w:val="24"/>
          <w:szCs w:val="24"/>
          <w:lang w:val="es-ES" w:eastAsia="es-ES" w:bidi="es-ES"/>
        </w:rPr>
        <w:t xml:space="preserve">alias “Jupa” </w:t>
      </w:r>
      <w:r w:rsidR="00FD032E" w:rsidRPr="007675C3">
        <w:rPr>
          <w:i w:val="0"/>
          <w:sz w:val="24"/>
          <w:szCs w:val="24"/>
          <w:lang w:val="es-ES" w:eastAsia="es-ES" w:bidi="es-ES"/>
        </w:rPr>
        <w:t xml:space="preserve">se bajó </w:t>
      </w:r>
      <w:r w:rsidR="00496BFE" w:rsidRPr="007675C3">
        <w:rPr>
          <w:i w:val="0"/>
          <w:sz w:val="24"/>
          <w:szCs w:val="24"/>
          <w:lang w:val="es-ES" w:eastAsia="es-ES" w:bidi="es-ES"/>
        </w:rPr>
        <w:t xml:space="preserve">y </w:t>
      </w:r>
      <w:r w:rsidR="00FD032E" w:rsidRPr="007675C3">
        <w:rPr>
          <w:i w:val="0"/>
          <w:sz w:val="24"/>
          <w:szCs w:val="24"/>
          <w:lang w:val="es-ES" w:eastAsia="es-ES" w:bidi="es-ES"/>
        </w:rPr>
        <w:t>disparó contra su</w:t>
      </w:r>
      <w:r w:rsidR="00496BFE" w:rsidRPr="007675C3">
        <w:rPr>
          <w:i w:val="0"/>
          <w:sz w:val="24"/>
          <w:szCs w:val="24"/>
          <w:lang w:val="es-ES" w:eastAsia="es-ES" w:bidi="es-ES"/>
        </w:rPr>
        <w:t xml:space="preserve"> hermano </w:t>
      </w:r>
      <w:r w:rsidR="00FD032E" w:rsidRPr="007675C3">
        <w:rPr>
          <w:i w:val="0"/>
          <w:sz w:val="24"/>
          <w:szCs w:val="24"/>
          <w:lang w:val="es-ES" w:eastAsia="es-ES" w:bidi="es-ES"/>
        </w:rPr>
        <w:t xml:space="preserve">y al no perderlo de vista se percató de que luego de ser herido en un pie </w:t>
      </w:r>
      <w:r w:rsidR="00496BFE" w:rsidRPr="007675C3">
        <w:rPr>
          <w:i w:val="0"/>
          <w:sz w:val="24"/>
          <w:szCs w:val="24"/>
          <w:lang w:val="es-ES" w:eastAsia="es-ES" w:bidi="es-ES"/>
        </w:rPr>
        <w:t xml:space="preserve">se </w:t>
      </w:r>
      <w:r w:rsidR="006B28F5" w:rsidRPr="007675C3">
        <w:rPr>
          <w:i w:val="0"/>
          <w:sz w:val="24"/>
          <w:szCs w:val="24"/>
          <w:lang w:val="es-ES" w:eastAsia="es-ES" w:bidi="es-ES"/>
        </w:rPr>
        <w:t>cayó</w:t>
      </w:r>
      <w:r w:rsidR="00496BFE" w:rsidRPr="007675C3">
        <w:rPr>
          <w:i w:val="0"/>
          <w:sz w:val="24"/>
          <w:szCs w:val="24"/>
          <w:lang w:val="es-ES" w:eastAsia="es-ES" w:bidi="es-ES"/>
        </w:rPr>
        <w:t xml:space="preserve">, sin que JMVM </w:t>
      </w:r>
      <w:r w:rsidR="006B28F5" w:rsidRPr="007675C3">
        <w:rPr>
          <w:i w:val="0"/>
          <w:sz w:val="24"/>
          <w:szCs w:val="24"/>
          <w:lang w:val="es-ES" w:eastAsia="es-ES" w:bidi="es-ES"/>
        </w:rPr>
        <w:t xml:space="preserve">pudiera acercarse </w:t>
      </w:r>
      <w:r w:rsidR="00FD032E" w:rsidRPr="007675C3">
        <w:rPr>
          <w:i w:val="0"/>
          <w:sz w:val="24"/>
          <w:szCs w:val="24"/>
          <w:lang w:val="es-ES" w:eastAsia="es-ES" w:bidi="es-ES"/>
        </w:rPr>
        <w:t>por temor a las represa</w:t>
      </w:r>
      <w:r w:rsidR="00496BFE" w:rsidRPr="007675C3">
        <w:rPr>
          <w:i w:val="0"/>
          <w:sz w:val="24"/>
          <w:szCs w:val="24"/>
          <w:lang w:val="es-ES" w:eastAsia="es-ES" w:bidi="es-ES"/>
        </w:rPr>
        <w:t>lias de</w:t>
      </w:r>
      <w:r w:rsidR="00FD032E" w:rsidRPr="007675C3">
        <w:rPr>
          <w:i w:val="0"/>
          <w:sz w:val="24"/>
          <w:szCs w:val="24"/>
          <w:lang w:val="es-ES" w:eastAsia="es-ES" w:bidi="es-ES"/>
        </w:rPr>
        <w:t xml:space="preserve">l homicida, por lo que tuvo la oportunidad de </w:t>
      </w:r>
      <w:r w:rsidR="001E5CD8" w:rsidRPr="007675C3">
        <w:rPr>
          <w:i w:val="0"/>
          <w:sz w:val="24"/>
          <w:szCs w:val="24"/>
          <w:lang w:val="es-ES" w:eastAsia="es-ES" w:bidi="es-ES"/>
        </w:rPr>
        <w:t xml:space="preserve">ver </w:t>
      </w:r>
      <w:r w:rsidR="006B28F5" w:rsidRPr="007675C3">
        <w:rPr>
          <w:i w:val="0"/>
          <w:sz w:val="24"/>
          <w:szCs w:val="24"/>
          <w:lang w:val="es-ES" w:eastAsia="es-ES" w:bidi="es-ES"/>
        </w:rPr>
        <w:t xml:space="preserve">momento en el que </w:t>
      </w:r>
      <w:r w:rsidR="00FD032E" w:rsidRPr="007675C3">
        <w:rPr>
          <w:i w:val="0"/>
          <w:sz w:val="24"/>
          <w:szCs w:val="24"/>
          <w:lang w:val="es-ES" w:eastAsia="es-ES" w:bidi="es-ES"/>
        </w:rPr>
        <w:t>J</w:t>
      </w:r>
      <w:r w:rsidR="001E5CD8" w:rsidRPr="007675C3">
        <w:rPr>
          <w:i w:val="0"/>
          <w:sz w:val="24"/>
          <w:szCs w:val="24"/>
          <w:lang w:val="es-ES" w:eastAsia="es-ES" w:bidi="es-ES"/>
        </w:rPr>
        <w:t xml:space="preserve">CV </w:t>
      </w:r>
      <w:r w:rsidR="00FD032E" w:rsidRPr="007675C3">
        <w:rPr>
          <w:i w:val="0"/>
          <w:sz w:val="24"/>
          <w:szCs w:val="24"/>
          <w:lang w:val="es-ES" w:eastAsia="es-ES" w:bidi="es-ES"/>
        </w:rPr>
        <w:t xml:space="preserve">recogió en una motocicleta a alias “Jupa” con el fin de huir del lugar, pese a lo cual </w:t>
      </w:r>
      <w:r w:rsidR="00D13327" w:rsidRPr="007675C3">
        <w:rPr>
          <w:i w:val="0"/>
          <w:sz w:val="24"/>
          <w:szCs w:val="24"/>
          <w:lang w:val="es-ES" w:eastAsia="es-ES" w:bidi="es-ES"/>
        </w:rPr>
        <w:t xml:space="preserve">se cayeron un tramo más adelante. </w:t>
      </w:r>
      <w:r w:rsidR="00496BFE" w:rsidRPr="007675C3">
        <w:rPr>
          <w:i w:val="0"/>
          <w:sz w:val="24"/>
          <w:szCs w:val="24"/>
          <w:lang w:val="es-ES" w:eastAsia="es-ES" w:bidi="es-ES"/>
        </w:rPr>
        <w:t>El mismo j</w:t>
      </w:r>
      <w:r w:rsidR="00DF2B0D" w:rsidRPr="007675C3">
        <w:rPr>
          <w:i w:val="0"/>
          <w:sz w:val="24"/>
          <w:szCs w:val="24"/>
          <w:lang w:val="es-ES" w:eastAsia="es-ES" w:bidi="es-ES"/>
        </w:rPr>
        <w:t>o</w:t>
      </w:r>
      <w:r w:rsidR="00496BFE" w:rsidRPr="007675C3">
        <w:rPr>
          <w:i w:val="0"/>
          <w:sz w:val="24"/>
          <w:szCs w:val="24"/>
          <w:lang w:val="es-ES" w:eastAsia="es-ES" w:bidi="es-ES"/>
        </w:rPr>
        <w:t xml:space="preserve">ven igualmente pudo </w:t>
      </w:r>
      <w:r w:rsidR="006B28F5" w:rsidRPr="007675C3">
        <w:rPr>
          <w:i w:val="0"/>
          <w:sz w:val="24"/>
          <w:szCs w:val="24"/>
          <w:lang w:val="es-ES" w:eastAsia="es-ES" w:bidi="es-ES"/>
        </w:rPr>
        <w:t>presenciar el</w:t>
      </w:r>
      <w:r w:rsidR="00D13327" w:rsidRPr="007675C3">
        <w:rPr>
          <w:i w:val="0"/>
          <w:sz w:val="24"/>
          <w:szCs w:val="24"/>
          <w:lang w:val="es-ES" w:eastAsia="es-ES" w:bidi="es-ES"/>
        </w:rPr>
        <w:t xml:space="preserve"> momento en el que su madre se acercaba </w:t>
      </w:r>
      <w:r w:rsidR="00496BFE" w:rsidRPr="007675C3">
        <w:rPr>
          <w:i w:val="0"/>
          <w:sz w:val="24"/>
          <w:szCs w:val="24"/>
          <w:lang w:val="es-ES" w:eastAsia="es-ES" w:bidi="es-ES"/>
        </w:rPr>
        <w:t xml:space="preserve">al sitio donde fue baleado su hermano y sobre ese punto se debía tener en cuenta que </w:t>
      </w:r>
      <w:r w:rsidR="00BC6CFD" w:rsidRPr="007675C3">
        <w:rPr>
          <w:i w:val="0"/>
          <w:sz w:val="24"/>
          <w:szCs w:val="24"/>
          <w:lang w:val="es-ES" w:eastAsia="es-ES" w:bidi="es-ES"/>
        </w:rPr>
        <w:t>Jesús</w:t>
      </w:r>
      <w:r w:rsidR="00DF2B0D" w:rsidRPr="007675C3">
        <w:rPr>
          <w:i w:val="0"/>
          <w:sz w:val="24"/>
          <w:szCs w:val="24"/>
          <w:lang w:val="es-ES" w:eastAsia="es-ES" w:bidi="es-ES"/>
        </w:rPr>
        <w:t xml:space="preserve"> Edgar Quintero y la señora B</w:t>
      </w:r>
      <w:r w:rsidR="00BC6CFD" w:rsidRPr="007675C3">
        <w:rPr>
          <w:i w:val="0"/>
          <w:sz w:val="24"/>
          <w:szCs w:val="24"/>
          <w:lang w:val="es-ES" w:eastAsia="es-ES" w:bidi="es-ES"/>
        </w:rPr>
        <w:t>lanca Lorenza</w:t>
      </w:r>
      <w:r w:rsidR="006B28F5" w:rsidRPr="007675C3">
        <w:rPr>
          <w:i w:val="0"/>
          <w:sz w:val="24"/>
          <w:szCs w:val="24"/>
          <w:lang w:val="es-ES" w:eastAsia="es-ES" w:bidi="es-ES"/>
        </w:rPr>
        <w:t xml:space="preserve"> Valencia</w:t>
      </w:r>
      <w:r w:rsidR="00DF2B0D" w:rsidRPr="007675C3">
        <w:rPr>
          <w:i w:val="0"/>
          <w:sz w:val="24"/>
          <w:szCs w:val="24"/>
          <w:lang w:val="es-ES" w:eastAsia="es-ES" w:bidi="es-ES"/>
        </w:rPr>
        <w:t xml:space="preserve"> </w:t>
      </w:r>
      <w:r w:rsidR="00D13327" w:rsidRPr="007675C3">
        <w:rPr>
          <w:i w:val="0"/>
          <w:sz w:val="24"/>
          <w:szCs w:val="24"/>
          <w:lang w:val="es-ES" w:eastAsia="es-ES" w:bidi="es-ES"/>
        </w:rPr>
        <w:t xml:space="preserve">ubicaron al </w:t>
      </w:r>
      <w:r w:rsidR="006B28F5" w:rsidRPr="007675C3">
        <w:rPr>
          <w:i w:val="0"/>
          <w:sz w:val="24"/>
          <w:szCs w:val="24"/>
          <w:lang w:val="es-ES" w:eastAsia="es-ES" w:bidi="es-ES"/>
        </w:rPr>
        <w:t>joven JMVM</w:t>
      </w:r>
      <w:r w:rsidR="00D13327" w:rsidRPr="007675C3">
        <w:rPr>
          <w:i w:val="0"/>
          <w:sz w:val="24"/>
          <w:szCs w:val="24"/>
          <w:lang w:val="es-ES" w:eastAsia="es-ES" w:bidi="es-ES"/>
        </w:rPr>
        <w:t xml:space="preserve"> </w:t>
      </w:r>
      <w:r w:rsidR="00BC6CFD" w:rsidRPr="007675C3">
        <w:rPr>
          <w:i w:val="0"/>
          <w:sz w:val="24"/>
          <w:szCs w:val="24"/>
          <w:lang w:val="es-ES" w:eastAsia="es-ES" w:bidi="es-ES"/>
        </w:rPr>
        <w:t xml:space="preserve">en el sitio en </w:t>
      </w:r>
      <w:r w:rsidR="00D13327" w:rsidRPr="007675C3">
        <w:rPr>
          <w:i w:val="0"/>
          <w:sz w:val="24"/>
          <w:szCs w:val="24"/>
          <w:lang w:val="es-ES" w:eastAsia="es-ES" w:bidi="es-ES"/>
        </w:rPr>
        <w:t>el cu</w:t>
      </w:r>
      <w:r w:rsidR="006B28F5" w:rsidRPr="007675C3">
        <w:rPr>
          <w:i w:val="0"/>
          <w:sz w:val="24"/>
          <w:szCs w:val="24"/>
          <w:lang w:val="es-ES" w:eastAsia="es-ES" w:bidi="es-ES"/>
        </w:rPr>
        <w:t>al él manifestó que estaba, por</w:t>
      </w:r>
      <w:r w:rsidR="00496BFE" w:rsidRPr="007675C3">
        <w:rPr>
          <w:i w:val="0"/>
          <w:sz w:val="24"/>
          <w:szCs w:val="24"/>
          <w:lang w:val="es-ES" w:eastAsia="es-ES" w:bidi="es-ES"/>
        </w:rPr>
        <w:t xml:space="preserve"> lo cual no quedaban dudas en el sentid</w:t>
      </w:r>
      <w:r w:rsidR="00DF2B0D" w:rsidRPr="007675C3">
        <w:rPr>
          <w:i w:val="0"/>
          <w:sz w:val="24"/>
          <w:szCs w:val="24"/>
          <w:lang w:val="es-ES" w:eastAsia="es-ES" w:bidi="es-ES"/>
        </w:rPr>
        <w:t>o</w:t>
      </w:r>
      <w:r w:rsidR="00496BFE" w:rsidRPr="007675C3">
        <w:rPr>
          <w:i w:val="0"/>
          <w:sz w:val="24"/>
          <w:szCs w:val="24"/>
          <w:lang w:val="es-ES" w:eastAsia="es-ES" w:bidi="es-ES"/>
        </w:rPr>
        <w:t xml:space="preserve"> de que </w:t>
      </w:r>
      <w:r w:rsidR="00D13327" w:rsidRPr="007675C3">
        <w:rPr>
          <w:i w:val="0"/>
          <w:sz w:val="24"/>
          <w:szCs w:val="24"/>
          <w:lang w:val="es-ES" w:eastAsia="es-ES" w:bidi="es-ES"/>
        </w:rPr>
        <w:t xml:space="preserve">quien conducía la motocicleta era el </w:t>
      </w:r>
      <w:r w:rsidR="006B28F5" w:rsidRPr="007675C3">
        <w:rPr>
          <w:i w:val="0"/>
          <w:sz w:val="24"/>
          <w:szCs w:val="24"/>
          <w:lang w:val="es-ES" w:eastAsia="es-ES" w:bidi="es-ES"/>
        </w:rPr>
        <w:t>JCV</w:t>
      </w:r>
      <w:r w:rsidR="00D13327" w:rsidRPr="007675C3">
        <w:rPr>
          <w:i w:val="0"/>
          <w:sz w:val="24"/>
          <w:szCs w:val="24"/>
          <w:lang w:val="es-ES" w:eastAsia="es-ES" w:bidi="es-ES"/>
        </w:rPr>
        <w:t>, quien en el juicio aseguró que tenía acceso a muchas motos ya que sus amigos se las facilitaban, lo cual desvirtúa lo señalado por la defensa en el sentido de que para ese momento su representado no contaba con una moto</w:t>
      </w:r>
      <w:r w:rsidR="009A688C" w:rsidRPr="007675C3">
        <w:rPr>
          <w:i w:val="0"/>
          <w:sz w:val="24"/>
          <w:szCs w:val="24"/>
          <w:lang w:val="es-ES" w:eastAsia="es-ES" w:bidi="es-ES"/>
        </w:rPr>
        <w:t xml:space="preserve">cicleta </w:t>
      </w:r>
      <w:r w:rsidR="00D13327" w:rsidRPr="007675C3">
        <w:rPr>
          <w:i w:val="0"/>
          <w:sz w:val="24"/>
          <w:szCs w:val="24"/>
          <w:lang w:val="es-ES" w:eastAsia="es-ES" w:bidi="es-ES"/>
        </w:rPr>
        <w:t xml:space="preserve">ya que la suya le había sido decomisada y que por ello no podía obtener otra en tan poco tiempo. </w:t>
      </w:r>
    </w:p>
    <w:p w14:paraId="44D044DF" w14:textId="77777777" w:rsidR="00C22F79" w:rsidRPr="007675C3" w:rsidRDefault="00C22F79" w:rsidP="007675C3">
      <w:pPr>
        <w:pStyle w:val="Cuerpodeltexto20"/>
        <w:spacing w:after="0" w:line="276" w:lineRule="auto"/>
        <w:ind w:left="0"/>
        <w:jc w:val="both"/>
        <w:rPr>
          <w:i w:val="0"/>
          <w:sz w:val="24"/>
          <w:szCs w:val="24"/>
          <w:lang w:val="es-ES" w:eastAsia="es-ES" w:bidi="es-ES"/>
        </w:rPr>
      </w:pPr>
    </w:p>
    <w:p w14:paraId="04EF0B5D" w14:textId="77777777" w:rsidR="00C22F79" w:rsidRPr="007675C3" w:rsidRDefault="00D13327"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Igualmente se enc</w:t>
      </w:r>
      <w:r w:rsidR="009A688C" w:rsidRPr="007675C3">
        <w:rPr>
          <w:i w:val="0"/>
          <w:sz w:val="24"/>
          <w:szCs w:val="24"/>
          <w:lang w:val="es-ES" w:eastAsia="es-ES" w:bidi="es-ES"/>
        </w:rPr>
        <w:t xml:space="preserve">ontraba acreditada la existencia del delito descrito en el </w:t>
      </w:r>
      <w:r w:rsidR="006B28F5" w:rsidRPr="007675C3">
        <w:rPr>
          <w:i w:val="0"/>
          <w:sz w:val="24"/>
          <w:szCs w:val="24"/>
          <w:lang w:val="es-ES" w:eastAsia="es-ES" w:bidi="es-ES"/>
        </w:rPr>
        <w:t>artículo</w:t>
      </w:r>
      <w:r w:rsidRPr="007675C3">
        <w:rPr>
          <w:i w:val="0"/>
          <w:sz w:val="24"/>
          <w:szCs w:val="24"/>
          <w:lang w:val="es-ES" w:eastAsia="es-ES" w:bidi="es-ES"/>
        </w:rPr>
        <w:t xml:space="preserve"> 365 del CP, ya que ni el procesado ni la persona que acabó con la vida del menor, tenían permiso para portar un arma de fuego</w:t>
      </w:r>
      <w:r w:rsidR="00DF2B0D" w:rsidRPr="007675C3">
        <w:rPr>
          <w:i w:val="0"/>
          <w:sz w:val="24"/>
          <w:szCs w:val="24"/>
          <w:lang w:val="es-ES" w:eastAsia="es-ES" w:bidi="es-ES"/>
        </w:rPr>
        <w:t>, en razón de la comunicabilidad de circunstancias.</w:t>
      </w:r>
      <w:r w:rsidRPr="007675C3">
        <w:rPr>
          <w:i w:val="0"/>
          <w:sz w:val="24"/>
          <w:szCs w:val="24"/>
          <w:lang w:val="es-ES" w:eastAsia="es-ES" w:bidi="es-ES"/>
        </w:rPr>
        <w:t xml:space="preserve"> </w:t>
      </w:r>
    </w:p>
    <w:p w14:paraId="619394EC" w14:textId="77777777" w:rsidR="00D13327" w:rsidRPr="007675C3" w:rsidRDefault="00D13327" w:rsidP="007675C3">
      <w:pPr>
        <w:pStyle w:val="Cuerpodeltexto20"/>
        <w:spacing w:after="0" w:line="276" w:lineRule="auto"/>
        <w:ind w:left="0"/>
        <w:jc w:val="both"/>
        <w:rPr>
          <w:i w:val="0"/>
          <w:sz w:val="24"/>
          <w:szCs w:val="24"/>
          <w:lang w:val="es-ES" w:eastAsia="es-ES" w:bidi="es-ES"/>
        </w:rPr>
      </w:pPr>
    </w:p>
    <w:p w14:paraId="75C50D07" w14:textId="2377914A" w:rsidR="006B28F5" w:rsidRPr="007675C3" w:rsidRDefault="00D13327"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En atención al concepto de la </w:t>
      </w:r>
      <w:r w:rsidR="00BC6CFD" w:rsidRPr="007675C3">
        <w:rPr>
          <w:i w:val="0"/>
          <w:sz w:val="24"/>
          <w:szCs w:val="24"/>
          <w:lang w:val="es-ES" w:eastAsia="es-ES" w:bidi="es-ES"/>
        </w:rPr>
        <w:t xml:space="preserve">coautoría impropia, </w:t>
      </w:r>
      <w:r w:rsidRPr="007675C3">
        <w:rPr>
          <w:i w:val="0"/>
          <w:sz w:val="24"/>
          <w:szCs w:val="24"/>
          <w:lang w:val="es-ES" w:eastAsia="es-ES" w:bidi="es-ES"/>
        </w:rPr>
        <w:t xml:space="preserve">el señor </w:t>
      </w:r>
      <w:proofErr w:type="spellStart"/>
      <w:r w:rsidR="000C0F3E">
        <w:rPr>
          <w:i w:val="0"/>
          <w:sz w:val="24"/>
          <w:szCs w:val="24"/>
          <w:lang w:val="es-ES" w:eastAsia="es-ES" w:bidi="es-ES"/>
        </w:rPr>
        <w:t>JCV</w:t>
      </w:r>
      <w:proofErr w:type="spellEnd"/>
      <w:r w:rsidRPr="007675C3">
        <w:rPr>
          <w:i w:val="0"/>
          <w:sz w:val="24"/>
          <w:szCs w:val="24"/>
          <w:lang w:val="es-ES" w:eastAsia="es-ES" w:bidi="es-ES"/>
        </w:rPr>
        <w:t xml:space="preserve"> está llamado a responder </w:t>
      </w:r>
      <w:r w:rsidR="001A234E" w:rsidRPr="007675C3">
        <w:rPr>
          <w:i w:val="0"/>
          <w:sz w:val="24"/>
          <w:szCs w:val="24"/>
          <w:lang w:val="es-ES" w:eastAsia="es-ES" w:bidi="es-ES"/>
        </w:rPr>
        <w:t>por los hechos ejecutados por la persona a quien trasportaba en la moto, pues fue el encargarlo de llevar a</w:t>
      </w:r>
      <w:r w:rsidR="009A688C" w:rsidRPr="007675C3">
        <w:rPr>
          <w:i w:val="0"/>
          <w:sz w:val="24"/>
          <w:szCs w:val="24"/>
          <w:lang w:val="es-ES" w:eastAsia="es-ES" w:bidi="es-ES"/>
        </w:rPr>
        <w:t xml:space="preserve">l autor material </w:t>
      </w:r>
      <w:r w:rsidR="001A234E" w:rsidRPr="007675C3">
        <w:rPr>
          <w:i w:val="0"/>
          <w:sz w:val="24"/>
          <w:szCs w:val="24"/>
          <w:lang w:val="es-ES" w:eastAsia="es-ES" w:bidi="es-ES"/>
        </w:rPr>
        <w:t xml:space="preserve">hasta el sitio donde se </w:t>
      </w:r>
      <w:r w:rsidR="006B28F5" w:rsidRPr="007675C3">
        <w:rPr>
          <w:i w:val="0"/>
          <w:sz w:val="24"/>
          <w:szCs w:val="24"/>
          <w:lang w:val="es-ES" w:eastAsia="es-ES" w:bidi="es-ES"/>
        </w:rPr>
        <w:t>segó</w:t>
      </w:r>
      <w:r w:rsidR="009A688C" w:rsidRPr="007675C3">
        <w:rPr>
          <w:i w:val="0"/>
          <w:sz w:val="24"/>
          <w:szCs w:val="24"/>
          <w:lang w:val="es-ES" w:eastAsia="es-ES" w:bidi="es-ES"/>
        </w:rPr>
        <w:t xml:space="preserve"> </w:t>
      </w:r>
      <w:r w:rsidR="001A234E" w:rsidRPr="007675C3">
        <w:rPr>
          <w:i w:val="0"/>
          <w:sz w:val="24"/>
          <w:szCs w:val="24"/>
          <w:lang w:val="es-ES" w:eastAsia="es-ES" w:bidi="es-ES"/>
        </w:rPr>
        <w:t xml:space="preserve">la vida del menor </w:t>
      </w:r>
      <w:r w:rsidR="00DF2B0D" w:rsidRPr="007675C3">
        <w:rPr>
          <w:i w:val="0"/>
          <w:sz w:val="24"/>
          <w:szCs w:val="24"/>
          <w:lang w:val="es-ES" w:eastAsia="es-ES" w:bidi="es-ES"/>
        </w:rPr>
        <w:t xml:space="preserve">EJVM y fue </w:t>
      </w:r>
      <w:r w:rsidR="009A688C" w:rsidRPr="007675C3">
        <w:rPr>
          <w:i w:val="0"/>
          <w:sz w:val="24"/>
          <w:szCs w:val="24"/>
          <w:lang w:val="es-ES" w:eastAsia="es-ES" w:bidi="es-ES"/>
        </w:rPr>
        <w:t>lesionad</w:t>
      </w:r>
      <w:r w:rsidR="00DF2B0D" w:rsidRPr="007675C3">
        <w:rPr>
          <w:i w:val="0"/>
          <w:sz w:val="24"/>
          <w:szCs w:val="24"/>
          <w:lang w:val="es-ES" w:eastAsia="es-ES" w:bidi="es-ES"/>
        </w:rPr>
        <w:t>o el señor Quintero Hurtado,</w:t>
      </w:r>
      <w:r w:rsidR="001A234E" w:rsidRPr="007675C3">
        <w:rPr>
          <w:i w:val="0"/>
          <w:sz w:val="24"/>
          <w:szCs w:val="24"/>
          <w:lang w:val="es-ES" w:eastAsia="es-ES" w:bidi="es-ES"/>
        </w:rPr>
        <w:t xml:space="preserve"> </w:t>
      </w:r>
      <w:r w:rsidR="009A688C" w:rsidRPr="007675C3">
        <w:rPr>
          <w:i w:val="0"/>
          <w:sz w:val="24"/>
          <w:szCs w:val="24"/>
          <w:lang w:val="es-ES" w:eastAsia="es-ES" w:bidi="es-ES"/>
        </w:rPr>
        <w:t xml:space="preserve">lugar de donde escaparon juntos para </w:t>
      </w:r>
      <w:r w:rsidR="001A234E" w:rsidRPr="007675C3">
        <w:rPr>
          <w:i w:val="0"/>
          <w:sz w:val="24"/>
          <w:szCs w:val="24"/>
          <w:lang w:val="es-ES" w:eastAsia="es-ES" w:bidi="es-ES"/>
        </w:rPr>
        <w:t xml:space="preserve">evitar su captura, lo cual </w:t>
      </w:r>
      <w:r w:rsidR="009A688C" w:rsidRPr="007675C3">
        <w:rPr>
          <w:i w:val="0"/>
          <w:sz w:val="24"/>
          <w:szCs w:val="24"/>
          <w:lang w:val="es-ES" w:eastAsia="es-ES" w:bidi="es-ES"/>
        </w:rPr>
        <w:t xml:space="preserve">indicaba que </w:t>
      </w:r>
      <w:r w:rsidR="006B28F5" w:rsidRPr="007675C3">
        <w:rPr>
          <w:i w:val="0"/>
          <w:sz w:val="24"/>
          <w:szCs w:val="24"/>
          <w:lang w:val="es-ES" w:eastAsia="es-ES" w:bidi="es-ES"/>
        </w:rPr>
        <w:t>existió</w:t>
      </w:r>
      <w:r w:rsidR="009A688C" w:rsidRPr="007675C3">
        <w:rPr>
          <w:i w:val="0"/>
          <w:sz w:val="24"/>
          <w:szCs w:val="24"/>
          <w:lang w:val="es-ES" w:eastAsia="es-ES" w:bidi="es-ES"/>
        </w:rPr>
        <w:t xml:space="preserve"> un </w:t>
      </w:r>
      <w:r w:rsidR="001A234E" w:rsidRPr="007675C3">
        <w:rPr>
          <w:i w:val="0"/>
          <w:sz w:val="24"/>
          <w:szCs w:val="24"/>
          <w:lang w:val="es-ES" w:eastAsia="es-ES" w:bidi="es-ES"/>
        </w:rPr>
        <w:t xml:space="preserve">plan común de dominio colectivo entre </w:t>
      </w:r>
      <w:r w:rsidR="009A688C" w:rsidRPr="007675C3">
        <w:rPr>
          <w:i w:val="0"/>
          <w:sz w:val="24"/>
          <w:szCs w:val="24"/>
          <w:lang w:val="es-ES" w:eastAsia="es-ES" w:bidi="es-ES"/>
        </w:rPr>
        <w:t>la persona que hizo el</w:t>
      </w:r>
      <w:r w:rsidR="001A234E" w:rsidRPr="007675C3">
        <w:rPr>
          <w:i w:val="0"/>
          <w:sz w:val="24"/>
          <w:szCs w:val="24"/>
          <w:lang w:val="es-ES" w:eastAsia="es-ES" w:bidi="es-ES"/>
        </w:rPr>
        <w:t xml:space="preserve"> dispar</w:t>
      </w:r>
      <w:r w:rsidR="009A688C" w:rsidRPr="007675C3">
        <w:rPr>
          <w:i w:val="0"/>
          <w:sz w:val="24"/>
          <w:szCs w:val="24"/>
          <w:lang w:val="es-ES" w:eastAsia="es-ES" w:bidi="es-ES"/>
        </w:rPr>
        <w:t xml:space="preserve">o </w:t>
      </w:r>
      <w:r w:rsidR="001A234E" w:rsidRPr="007675C3">
        <w:rPr>
          <w:i w:val="0"/>
          <w:sz w:val="24"/>
          <w:szCs w:val="24"/>
          <w:lang w:val="es-ES" w:eastAsia="es-ES" w:bidi="es-ES"/>
        </w:rPr>
        <w:t>y el procesado, con plena distribución d</w:t>
      </w:r>
      <w:r w:rsidR="00DF2B0D" w:rsidRPr="007675C3">
        <w:rPr>
          <w:i w:val="0"/>
          <w:sz w:val="24"/>
          <w:szCs w:val="24"/>
          <w:lang w:val="es-ES" w:eastAsia="es-ES" w:bidi="es-ES"/>
        </w:rPr>
        <w:t>e la labor delictiva.</w:t>
      </w:r>
    </w:p>
    <w:p w14:paraId="2391C9F1" w14:textId="77777777" w:rsidR="006B28F5" w:rsidRPr="007675C3" w:rsidRDefault="006B28F5" w:rsidP="007675C3">
      <w:pPr>
        <w:pStyle w:val="Cuerpodeltexto20"/>
        <w:spacing w:after="0" w:line="276" w:lineRule="auto"/>
        <w:ind w:left="0"/>
        <w:jc w:val="both"/>
        <w:rPr>
          <w:rFonts w:eastAsiaTheme="minorHAnsi"/>
          <w:iCs w:val="0"/>
          <w:sz w:val="24"/>
          <w:szCs w:val="24"/>
          <w:lang w:val="es-ES" w:eastAsia="es-ES" w:bidi="es-ES"/>
        </w:rPr>
      </w:pPr>
    </w:p>
    <w:p w14:paraId="2AFCFAE5" w14:textId="77777777" w:rsidR="00BC6CFD" w:rsidRPr="007675C3" w:rsidRDefault="009A688C"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De acuerdo a las</w:t>
      </w:r>
      <w:r w:rsidRPr="007675C3">
        <w:rPr>
          <w:sz w:val="24"/>
          <w:szCs w:val="24"/>
          <w:lang w:val="es-ES" w:eastAsia="es-ES" w:bidi="es-ES"/>
        </w:rPr>
        <w:t xml:space="preserve"> </w:t>
      </w:r>
      <w:r w:rsidR="001A234E" w:rsidRPr="007675C3">
        <w:rPr>
          <w:i w:val="0"/>
          <w:sz w:val="24"/>
          <w:szCs w:val="24"/>
          <w:lang w:val="es-ES" w:eastAsia="es-ES" w:bidi="es-ES"/>
        </w:rPr>
        <w:t xml:space="preserve">manifestaciones del acusado, no existían inconvenientes </w:t>
      </w:r>
      <w:r w:rsidR="001A234E" w:rsidRPr="007675C3">
        <w:rPr>
          <w:i w:val="0"/>
          <w:sz w:val="24"/>
          <w:szCs w:val="24"/>
          <w:lang w:val="es-ES" w:eastAsia="es-ES" w:bidi="es-ES"/>
        </w:rPr>
        <w:lastRenderedPageBreak/>
        <w:t xml:space="preserve">con el menor que resultó muerto, lo cual permite inferir que su deceso </w:t>
      </w:r>
      <w:r w:rsidR="00BC6CFD" w:rsidRPr="007675C3">
        <w:rPr>
          <w:i w:val="0"/>
          <w:sz w:val="24"/>
          <w:szCs w:val="24"/>
          <w:lang w:val="es-ES" w:eastAsia="es-ES" w:bidi="es-ES"/>
        </w:rPr>
        <w:t xml:space="preserve">no </w:t>
      </w:r>
      <w:r w:rsidRPr="007675C3">
        <w:rPr>
          <w:i w:val="0"/>
          <w:sz w:val="24"/>
          <w:szCs w:val="24"/>
          <w:lang w:val="es-ES" w:eastAsia="es-ES" w:bidi="es-ES"/>
        </w:rPr>
        <w:t xml:space="preserve">un </w:t>
      </w:r>
      <w:r w:rsidR="00BC6CFD" w:rsidRPr="007675C3">
        <w:rPr>
          <w:i w:val="0"/>
          <w:sz w:val="24"/>
          <w:szCs w:val="24"/>
          <w:lang w:val="es-ES" w:eastAsia="es-ES" w:bidi="es-ES"/>
        </w:rPr>
        <w:t xml:space="preserve">tuvo motivo aparente, </w:t>
      </w:r>
      <w:r w:rsidRPr="007675C3">
        <w:rPr>
          <w:i w:val="0"/>
          <w:sz w:val="24"/>
          <w:szCs w:val="24"/>
          <w:lang w:val="es-ES" w:eastAsia="es-ES" w:bidi="es-ES"/>
        </w:rPr>
        <w:t xml:space="preserve">por lo cual el hecho se </w:t>
      </w:r>
      <w:r w:rsidR="00FA4F4D" w:rsidRPr="007675C3">
        <w:rPr>
          <w:i w:val="0"/>
          <w:sz w:val="24"/>
          <w:szCs w:val="24"/>
          <w:lang w:val="es-ES" w:eastAsia="es-ES" w:bidi="es-ES"/>
        </w:rPr>
        <w:t>presentó por un</w:t>
      </w:r>
      <w:r w:rsidR="00BC6CFD" w:rsidRPr="007675C3">
        <w:rPr>
          <w:i w:val="0"/>
          <w:sz w:val="24"/>
          <w:szCs w:val="24"/>
          <w:lang w:val="es-ES" w:eastAsia="es-ES" w:bidi="es-ES"/>
        </w:rPr>
        <w:t xml:space="preserve"> motivo fút</w:t>
      </w:r>
      <w:r w:rsidR="001A234E" w:rsidRPr="007675C3">
        <w:rPr>
          <w:i w:val="0"/>
          <w:sz w:val="24"/>
          <w:szCs w:val="24"/>
          <w:lang w:val="es-ES" w:eastAsia="es-ES" w:bidi="es-ES"/>
        </w:rPr>
        <w:t xml:space="preserve">il, fuera de que el agresor del menor se aprovechó </w:t>
      </w:r>
      <w:r w:rsidR="00FA4F4D" w:rsidRPr="007675C3">
        <w:rPr>
          <w:i w:val="0"/>
          <w:sz w:val="24"/>
          <w:szCs w:val="24"/>
          <w:lang w:val="es-ES" w:eastAsia="es-ES" w:bidi="es-ES"/>
        </w:rPr>
        <w:t>de su estado de indefensión, ya</w:t>
      </w:r>
      <w:r w:rsidRPr="007675C3">
        <w:rPr>
          <w:i w:val="0"/>
          <w:sz w:val="24"/>
          <w:szCs w:val="24"/>
          <w:lang w:val="es-ES" w:eastAsia="es-ES" w:bidi="es-ES"/>
        </w:rPr>
        <w:t xml:space="preserve"> </w:t>
      </w:r>
      <w:r w:rsidR="00FA4F4D" w:rsidRPr="007675C3">
        <w:rPr>
          <w:i w:val="0"/>
          <w:sz w:val="24"/>
          <w:szCs w:val="24"/>
          <w:lang w:val="es-ES" w:eastAsia="es-ES" w:bidi="es-ES"/>
        </w:rPr>
        <w:t xml:space="preserve">que </w:t>
      </w:r>
      <w:r w:rsidR="001A234E" w:rsidRPr="007675C3">
        <w:rPr>
          <w:i w:val="0"/>
          <w:sz w:val="24"/>
          <w:szCs w:val="24"/>
          <w:lang w:val="es-ES" w:eastAsia="es-ES" w:bidi="es-ES"/>
        </w:rPr>
        <w:t>procedió a</w:t>
      </w:r>
      <w:r w:rsidR="00BC6CFD" w:rsidRPr="007675C3">
        <w:rPr>
          <w:i w:val="0"/>
          <w:sz w:val="24"/>
          <w:szCs w:val="24"/>
          <w:lang w:val="es-ES" w:eastAsia="es-ES" w:bidi="es-ES"/>
        </w:rPr>
        <w:t xml:space="preserve"> dispararle en </w:t>
      </w:r>
      <w:r w:rsidR="001A234E" w:rsidRPr="007675C3">
        <w:rPr>
          <w:i w:val="0"/>
          <w:sz w:val="24"/>
          <w:szCs w:val="24"/>
          <w:lang w:val="es-ES" w:eastAsia="es-ES" w:bidi="es-ES"/>
        </w:rPr>
        <w:t>varias</w:t>
      </w:r>
      <w:r w:rsidR="00BC6CFD" w:rsidRPr="007675C3">
        <w:rPr>
          <w:i w:val="0"/>
          <w:sz w:val="24"/>
          <w:szCs w:val="24"/>
          <w:lang w:val="es-ES" w:eastAsia="es-ES" w:bidi="es-ES"/>
        </w:rPr>
        <w:t xml:space="preserve"> oportunidades</w:t>
      </w:r>
      <w:r w:rsidRPr="007675C3">
        <w:rPr>
          <w:i w:val="0"/>
          <w:sz w:val="24"/>
          <w:szCs w:val="24"/>
          <w:lang w:val="es-ES" w:eastAsia="es-ES" w:bidi="es-ES"/>
        </w:rPr>
        <w:t>, cuando este se encontraba en el piso.</w:t>
      </w:r>
      <w:r w:rsidR="001A234E" w:rsidRPr="007675C3">
        <w:rPr>
          <w:i w:val="0"/>
          <w:sz w:val="24"/>
          <w:szCs w:val="24"/>
          <w:lang w:val="es-ES" w:eastAsia="es-ES" w:bidi="es-ES"/>
        </w:rPr>
        <w:t xml:space="preserve"> </w:t>
      </w:r>
    </w:p>
    <w:p w14:paraId="4631DC96" w14:textId="77777777" w:rsidR="001A234E" w:rsidRPr="007675C3" w:rsidRDefault="001A234E" w:rsidP="007675C3">
      <w:pPr>
        <w:pStyle w:val="Cuerpodeltexto20"/>
        <w:spacing w:after="0" w:line="276" w:lineRule="auto"/>
        <w:ind w:left="0"/>
        <w:jc w:val="both"/>
        <w:rPr>
          <w:i w:val="0"/>
          <w:sz w:val="24"/>
          <w:szCs w:val="24"/>
          <w:lang w:val="es-ES" w:eastAsia="es-ES" w:bidi="es-ES"/>
        </w:rPr>
      </w:pPr>
    </w:p>
    <w:p w14:paraId="01E84595" w14:textId="4C3AECF8" w:rsidR="00F2292B" w:rsidRPr="007675C3" w:rsidRDefault="009A688C"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Por lo tanto la juez de primer grado </w:t>
      </w:r>
      <w:r w:rsidR="00F2292B" w:rsidRPr="007675C3">
        <w:rPr>
          <w:i w:val="0"/>
          <w:sz w:val="24"/>
          <w:szCs w:val="24"/>
          <w:lang w:val="es-ES" w:eastAsia="es-ES" w:bidi="es-ES"/>
        </w:rPr>
        <w:t xml:space="preserve">consideró que a través de los medios probatorios allegados, se había desvirtuado la presunción de inocencia del señor </w:t>
      </w:r>
      <w:proofErr w:type="spellStart"/>
      <w:r w:rsidR="000C0F3E">
        <w:rPr>
          <w:i w:val="0"/>
          <w:sz w:val="24"/>
          <w:szCs w:val="24"/>
          <w:lang w:val="es-ES" w:eastAsia="es-ES" w:bidi="es-ES"/>
        </w:rPr>
        <w:t>JCV</w:t>
      </w:r>
      <w:proofErr w:type="spellEnd"/>
      <w:r w:rsidR="00F2292B" w:rsidRPr="007675C3">
        <w:rPr>
          <w:i w:val="0"/>
          <w:sz w:val="24"/>
          <w:szCs w:val="24"/>
          <w:lang w:val="es-ES" w:eastAsia="es-ES" w:bidi="es-ES"/>
        </w:rPr>
        <w:t xml:space="preserve">, frente a los delitos de </w:t>
      </w:r>
      <w:r w:rsidR="00BC6CFD" w:rsidRPr="007675C3">
        <w:rPr>
          <w:i w:val="0"/>
          <w:sz w:val="24"/>
          <w:szCs w:val="24"/>
          <w:lang w:val="es-ES" w:eastAsia="es-ES" w:bidi="es-ES"/>
        </w:rPr>
        <w:t>homicidio, lesiones perso</w:t>
      </w:r>
      <w:r w:rsidR="00F2292B" w:rsidRPr="007675C3">
        <w:rPr>
          <w:i w:val="0"/>
          <w:sz w:val="24"/>
          <w:szCs w:val="24"/>
          <w:lang w:val="es-ES" w:eastAsia="es-ES" w:bidi="es-ES"/>
        </w:rPr>
        <w:t xml:space="preserve">nales y porte de arma de fuego. </w:t>
      </w:r>
    </w:p>
    <w:p w14:paraId="46C2057F" w14:textId="77777777" w:rsidR="00F2292B" w:rsidRPr="007675C3" w:rsidRDefault="00F2292B" w:rsidP="007675C3">
      <w:pPr>
        <w:pStyle w:val="Cuerpodeltexto20"/>
        <w:spacing w:after="0" w:line="276" w:lineRule="auto"/>
        <w:ind w:left="0"/>
        <w:jc w:val="both"/>
        <w:rPr>
          <w:i w:val="0"/>
          <w:sz w:val="24"/>
          <w:szCs w:val="24"/>
          <w:lang w:val="es-ES" w:eastAsia="es-ES" w:bidi="es-ES"/>
        </w:rPr>
      </w:pPr>
    </w:p>
    <w:p w14:paraId="1C59C4F7" w14:textId="77777777" w:rsidR="00956C34" w:rsidRPr="007675C3" w:rsidRDefault="00F2292B"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En el proceso de dosificación de la pena se tuvo en cuenta del delito homicidio agravado, por ser esta la conducta punible de mayor entidad para proceder a la tasación de la sanción</w:t>
      </w:r>
      <w:r w:rsidR="009A688C" w:rsidRPr="007675C3">
        <w:rPr>
          <w:i w:val="0"/>
          <w:sz w:val="24"/>
          <w:szCs w:val="24"/>
          <w:lang w:val="es-ES" w:eastAsia="es-ES" w:bidi="es-ES"/>
        </w:rPr>
        <w:t xml:space="preserve">. Como el </w:t>
      </w:r>
      <w:r w:rsidRPr="007675C3">
        <w:rPr>
          <w:i w:val="0"/>
          <w:sz w:val="24"/>
          <w:szCs w:val="24"/>
          <w:lang w:val="es-ES" w:eastAsia="es-ES" w:bidi="es-ES"/>
        </w:rPr>
        <w:t xml:space="preserve">procesado no contaba con antecedentes judiciales </w:t>
      </w:r>
      <w:r w:rsidR="009A688C" w:rsidRPr="007675C3">
        <w:rPr>
          <w:i w:val="0"/>
          <w:sz w:val="24"/>
          <w:szCs w:val="24"/>
          <w:lang w:val="es-ES" w:eastAsia="es-ES" w:bidi="es-ES"/>
        </w:rPr>
        <w:t xml:space="preserve">se </w:t>
      </w:r>
      <w:r w:rsidR="00F11DA1" w:rsidRPr="007675C3">
        <w:rPr>
          <w:i w:val="0"/>
          <w:sz w:val="24"/>
          <w:szCs w:val="24"/>
          <w:lang w:val="es-ES" w:eastAsia="es-ES" w:bidi="es-ES"/>
        </w:rPr>
        <w:t>partió</w:t>
      </w:r>
      <w:r w:rsidR="009A688C" w:rsidRPr="007675C3">
        <w:rPr>
          <w:i w:val="0"/>
          <w:sz w:val="24"/>
          <w:szCs w:val="24"/>
          <w:lang w:val="es-ES" w:eastAsia="es-ES" w:bidi="es-ES"/>
        </w:rPr>
        <w:t xml:space="preserve"> del </w:t>
      </w:r>
      <w:r w:rsidRPr="007675C3">
        <w:rPr>
          <w:i w:val="0"/>
          <w:sz w:val="24"/>
          <w:szCs w:val="24"/>
          <w:lang w:val="es-ES" w:eastAsia="es-ES" w:bidi="es-ES"/>
        </w:rPr>
        <w:t xml:space="preserve">mínimo de la pena, sin embargo, en atención a que la víctima contaba con tan solo </w:t>
      </w:r>
      <w:r w:rsidR="00BC6CFD" w:rsidRPr="007675C3">
        <w:rPr>
          <w:i w:val="0"/>
          <w:sz w:val="24"/>
          <w:szCs w:val="24"/>
          <w:lang w:val="es-ES" w:eastAsia="es-ES" w:bidi="es-ES"/>
        </w:rPr>
        <w:t xml:space="preserve">14 años, </w:t>
      </w:r>
      <w:r w:rsidRPr="007675C3">
        <w:rPr>
          <w:i w:val="0"/>
          <w:sz w:val="24"/>
          <w:szCs w:val="24"/>
          <w:lang w:val="es-ES" w:eastAsia="es-ES" w:bidi="es-ES"/>
        </w:rPr>
        <w:t xml:space="preserve">se procedió a realizar el cálculo teniendo en cuenta </w:t>
      </w:r>
      <w:r w:rsidR="00956C34" w:rsidRPr="007675C3">
        <w:rPr>
          <w:i w:val="0"/>
          <w:sz w:val="24"/>
          <w:szCs w:val="24"/>
          <w:lang w:val="es-ES" w:eastAsia="es-ES" w:bidi="es-ES"/>
        </w:rPr>
        <w:t>el</w:t>
      </w:r>
      <w:r w:rsidR="00BC6CFD" w:rsidRPr="007675C3">
        <w:rPr>
          <w:i w:val="0"/>
          <w:sz w:val="24"/>
          <w:szCs w:val="24"/>
          <w:lang w:val="es-ES" w:eastAsia="es-ES" w:bidi="es-ES"/>
        </w:rPr>
        <w:t xml:space="preserve"> máximo del </w:t>
      </w:r>
      <w:r w:rsidR="009A688C" w:rsidRPr="007675C3">
        <w:rPr>
          <w:i w:val="0"/>
          <w:sz w:val="24"/>
          <w:szCs w:val="24"/>
          <w:lang w:val="es-ES" w:eastAsia="es-ES" w:bidi="es-ES"/>
        </w:rPr>
        <w:t xml:space="preserve">primer cuarto de pena </w:t>
      </w:r>
      <w:r w:rsidR="00BC6CFD" w:rsidRPr="007675C3">
        <w:rPr>
          <w:i w:val="0"/>
          <w:sz w:val="24"/>
          <w:szCs w:val="24"/>
          <w:lang w:val="es-ES" w:eastAsia="es-ES" w:bidi="es-ES"/>
        </w:rPr>
        <w:t>que correspond</w:t>
      </w:r>
      <w:r w:rsidR="00F11DA1" w:rsidRPr="007675C3">
        <w:rPr>
          <w:i w:val="0"/>
          <w:sz w:val="24"/>
          <w:szCs w:val="24"/>
          <w:lang w:val="es-ES" w:eastAsia="es-ES" w:bidi="es-ES"/>
        </w:rPr>
        <w:t>ía</w:t>
      </w:r>
      <w:r w:rsidR="00BC6CFD" w:rsidRPr="007675C3">
        <w:rPr>
          <w:i w:val="0"/>
          <w:sz w:val="24"/>
          <w:szCs w:val="24"/>
          <w:lang w:val="es-ES" w:eastAsia="es-ES" w:bidi="es-ES"/>
        </w:rPr>
        <w:t xml:space="preserve"> a 450 meses</w:t>
      </w:r>
      <w:r w:rsidR="009A688C" w:rsidRPr="007675C3">
        <w:rPr>
          <w:i w:val="0"/>
          <w:sz w:val="24"/>
          <w:szCs w:val="24"/>
          <w:lang w:val="es-ES" w:eastAsia="es-ES" w:bidi="es-ES"/>
        </w:rPr>
        <w:t xml:space="preserve"> de prisión, al cual se le </w:t>
      </w:r>
      <w:r w:rsidR="00956C34" w:rsidRPr="007675C3">
        <w:rPr>
          <w:i w:val="0"/>
          <w:sz w:val="24"/>
          <w:szCs w:val="24"/>
          <w:lang w:val="es-ES" w:eastAsia="es-ES" w:bidi="es-ES"/>
        </w:rPr>
        <w:t>sumaron 54 meses por el punible de</w:t>
      </w:r>
      <w:r w:rsidR="00BC6CFD" w:rsidRPr="007675C3">
        <w:rPr>
          <w:i w:val="0"/>
          <w:sz w:val="24"/>
          <w:szCs w:val="24"/>
          <w:lang w:val="es-ES" w:eastAsia="es-ES" w:bidi="es-ES"/>
        </w:rPr>
        <w:t xml:space="preserve"> </w:t>
      </w:r>
      <w:r w:rsidR="00956C34" w:rsidRPr="007675C3">
        <w:rPr>
          <w:i w:val="0"/>
          <w:sz w:val="24"/>
          <w:szCs w:val="24"/>
          <w:lang w:val="es-ES" w:eastAsia="es-ES" w:bidi="es-ES"/>
        </w:rPr>
        <w:t>fabricación, tráfico, porte o tenencia de armas de fuego, accesorios, partes o municiones</w:t>
      </w:r>
      <w:r w:rsidR="00BC6CFD" w:rsidRPr="007675C3">
        <w:rPr>
          <w:i w:val="0"/>
          <w:sz w:val="24"/>
          <w:szCs w:val="24"/>
          <w:lang w:val="es-ES" w:eastAsia="es-ES" w:bidi="es-ES"/>
        </w:rPr>
        <w:t xml:space="preserve"> </w:t>
      </w:r>
      <w:r w:rsidR="00956C34" w:rsidRPr="007675C3">
        <w:rPr>
          <w:i w:val="0"/>
          <w:sz w:val="24"/>
          <w:szCs w:val="24"/>
          <w:lang w:val="es-ES" w:eastAsia="es-ES" w:bidi="es-ES"/>
        </w:rPr>
        <w:t xml:space="preserve">y 8 meses más por el de lesiones personales dolosas, imponiendo una sanción de 42 años y 8 meses de prisión. </w:t>
      </w:r>
    </w:p>
    <w:p w14:paraId="3AE5EA75" w14:textId="77777777" w:rsidR="00BC6CFD" w:rsidRPr="007675C3" w:rsidRDefault="00BC6CFD" w:rsidP="007675C3">
      <w:pPr>
        <w:pStyle w:val="Cuerpodeltexto20"/>
        <w:spacing w:after="0" w:line="276" w:lineRule="auto"/>
        <w:ind w:left="0"/>
        <w:jc w:val="both"/>
        <w:rPr>
          <w:i w:val="0"/>
          <w:sz w:val="24"/>
          <w:szCs w:val="24"/>
          <w:lang w:val="es-ES" w:eastAsia="es-ES" w:bidi="es-ES"/>
        </w:rPr>
      </w:pPr>
    </w:p>
    <w:p w14:paraId="09CB3796" w14:textId="445D488F" w:rsidR="00F11DA1" w:rsidRDefault="009A688C"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Igualmente se le impuso al acusado la </w:t>
      </w:r>
      <w:r w:rsidR="00BC6CFD" w:rsidRPr="007675C3">
        <w:rPr>
          <w:i w:val="0"/>
          <w:sz w:val="24"/>
          <w:szCs w:val="24"/>
          <w:lang w:val="es-ES" w:eastAsia="es-ES" w:bidi="es-ES"/>
        </w:rPr>
        <w:t xml:space="preserve">pena accesoria </w:t>
      </w:r>
      <w:r w:rsidR="00956C34" w:rsidRPr="007675C3">
        <w:rPr>
          <w:i w:val="0"/>
          <w:sz w:val="24"/>
          <w:szCs w:val="24"/>
          <w:lang w:val="es-ES" w:eastAsia="es-ES" w:bidi="es-ES"/>
        </w:rPr>
        <w:t>de</w:t>
      </w:r>
      <w:r w:rsidR="00BC6CFD" w:rsidRPr="007675C3">
        <w:rPr>
          <w:i w:val="0"/>
          <w:sz w:val="24"/>
          <w:szCs w:val="24"/>
          <w:lang w:val="es-ES" w:eastAsia="es-ES" w:bidi="es-ES"/>
        </w:rPr>
        <w:t xml:space="preserve"> inhabilitación para el ejercicio de derechos y funciones públicas por el término de veinte (20) años y la privación del derecho a la tenencia y porte de armas de fuego, artículo 43</w:t>
      </w:r>
      <w:r w:rsidR="00956C34" w:rsidRPr="007675C3">
        <w:rPr>
          <w:i w:val="0"/>
          <w:sz w:val="24"/>
          <w:szCs w:val="24"/>
          <w:lang w:val="es-ES" w:eastAsia="es-ES" w:bidi="es-ES"/>
        </w:rPr>
        <w:t xml:space="preserve"> </w:t>
      </w:r>
      <w:r w:rsidR="00BC6CFD" w:rsidRPr="007675C3">
        <w:rPr>
          <w:i w:val="0"/>
          <w:sz w:val="24"/>
          <w:szCs w:val="24"/>
          <w:lang w:val="es-ES" w:eastAsia="es-ES" w:bidi="es-ES"/>
        </w:rPr>
        <w:t>n</w:t>
      </w:r>
      <w:r w:rsidR="00956C34" w:rsidRPr="007675C3">
        <w:rPr>
          <w:i w:val="0"/>
          <w:sz w:val="24"/>
          <w:szCs w:val="24"/>
          <w:lang w:val="es-ES" w:eastAsia="es-ES" w:bidi="es-ES"/>
        </w:rPr>
        <w:t xml:space="preserve">umerales 1 y 6 del código penal, </w:t>
      </w:r>
      <w:r w:rsidR="00BC6CFD" w:rsidRPr="007675C3">
        <w:rPr>
          <w:i w:val="0"/>
          <w:sz w:val="24"/>
          <w:szCs w:val="24"/>
          <w:lang w:val="es-ES" w:eastAsia="es-ES" w:bidi="es-ES"/>
        </w:rPr>
        <w:t xml:space="preserve">por el término </w:t>
      </w:r>
      <w:r w:rsidR="00DF2B0D" w:rsidRPr="007675C3">
        <w:rPr>
          <w:i w:val="0"/>
          <w:sz w:val="24"/>
          <w:szCs w:val="24"/>
          <w:lang w:val="es-ES" w:eastAsia="es-ES" w:bidi="es-ES"/>
        </w:rPr>
        <w:t xml:space="preserve">de cuatro años </w:t>
      </w:r>
      <w:r w:rsidR="00956C34" w:rsidRPr="007675C3">
        <w:rPr>
          <w:i w:val="0"/>
          <w:sz w:val="24"/>
          <w:szCs w:val="24"/>
          <w:lang w:val="es-ES" w:eastAsia="es-ES" w:bidi="es-ES"/>
        </w:rPr>
        <w:t>6 meses.</w:t>
      </w:r>
      <w:r w:rsidRPr="007675C3">
        <w:rPr>
          <w:i w:val="0"/>
          <w:sz w:val="24"/>
          <w:szCs w:val="24"/>
          <w:lang w:val="es-ES" w:eastAsia="es-ES" w:bidi="es-ES"/>
        </w:rPr>
        <w:t xml:space="preserve"> No se </w:t>
      </w:r>
      <w:r w:rsidR="00F11DA1" w:rsidRPr="007675C3">
        <w:rPr>
          <w:i w:val="0"/>
          <w:sz w:val="24"/>
          <w:szCs w:val="24"/>
          <w:lang w:val="es-ES" w:eastAsia="es-ES" w:bidi="es-ES"/>
        </w:rPr>
        <w:t>reconoció</w:t>
      </w:r>
      <w:r w:rsidRPr="007675C3">
        <w:rPr>
          <w:i w:val="0"/>
          <w:sz w:val="24"/>
          <w:szCs w:val="24"/>
          <w:lang w:val="es-ES" w:eastAsia="es-ES" w:bidi="es-ES"/>
        </w:rPr>
        <w:t xml:space="preserve"> </w:t>
      </w:r>
      <w:r w:rsidR="00F11DA1" w:rsidRPr="007675C3">
        <w:rPr>
          <w:i w:val="0"/>
          <w:sz w:val="24"/>
          <w:szCs w:val="24"/>
          <w:lang w:val="es-ES" w:eastAsia="es-ES" w:bidi="es-ES"/>
        </w:rPr>
        <w:t>ningún</w:t>
      </w:r>
      <w:r w:rsidRPr="007675C3">
        <w:rPr>
          <w:i w:val="0"/>
          <w:sz w:val="24"/>
          <w:szCs w:val="24"/>
          <w:lang w:val="es-ES" w:eastAsia="es-ES" w:bidi="es-ES"/>
        </w:rPr>
        <w:t xml:space="preserve"> </w:t>
      </w:r>
      <w:r w:rsidR="00956C34" w:rsidRPr="007675C3">
        <w:rPr>
          <w:i w:val="0"/>
          <w:sz w:val="24"/>
          <w:szCs w:val="24"/>
          <w:lang w:val="es-ES" w:eastAsia="es-ES" w:bidi="es-ES"/>
        </w:rPr>
        <w:t xml:space="preserve">subrogado </w:t>
      </w:r>
      <w:r w:rsidR="00F11DA1" w:rsidRPr="007675C3">
        <w:rPr>
          <w:i w:val="0"/>
          <w:sz w:val="24"/>
          <w:szCs w:val="24"/>
          <w:lang w:val="es-ES" w:eastAsia="es-ES" w:bidi="es-ES"/>
        </w:rPr>
        <w:t>al procesado al no cumplirse</w:t>
      </w:r>
      <w:r w:rsidR="00956C34" w:rsidRPr="007675C3">
        <w:rPr>
          <w:i w:val="0"/>
          <w:sz w:val="24"/>
          <w:szCs w:val="24"/>
          <w:lang w:val="es-ES" w:eastAsia="es-ES" w:bidi="es-ES"/>
        </w:rPr>
        <w:t xml:space="preserve"> el requisito objetivo del artículo 63 del C</w:t>
      </w:r>
      <w:r w:rsidR="00BC6CFD" w:rsidRPr="007675C3">
        <w:rPr>
          <w:i w:val="0"/>
          <w:sz w:val="24"/>
          <w:szCs w:val="24"/>
          <w:lang w:val="es-ES" w:eastAsia="es-ES" w:bidi="es-ES"/>
        </w:rPr>
        <w:t>P</w:t>
      </w:r>
      <w:r w:rsidR="00956C34" w:rsidRPr="007675C3">
        <w:rPr>
          <w:i w:val="0"/>
          <w:sz w:val="24"/>
          <w:szCs w:val="24"/>
          <w:lang w:val="es-ES" w:eastAsia="es-ES" w:bidi="es-ES"/>
        </w:rPr>
        <w:t xml:space="preserve">. </w:t>
      </w:r>
    </w:p>
    <w:p w14:paraId="4B3A17A2" w14:textId="77777777" w:rsidR="007675C3" w:rsidRPr="007675C3" w:rsidRDefault="007675C3" w:rsidP="007675C3">
      <w:pPr>
        <w:pStyle w:val="Cuerpodeltexto20"/>
        <w:spacing w:after="0" w:line="276" w:lineRule="auto"/>
        <w:ind w:left="0"/>
        <w:jc w:val="both"/>
        <w:rPr>
          <w:i w:val="0"/>
          <w:sz w:val="24"/>
          <w:szCs w:val="24"/>
          <w:lang w:val="es-ES" w:eastAsia="es-ES" w:bidi="es-ES"/>
        </w:rPr>
      </w:pPr>
    </w:p>
    <w:p w14:paraId="5420199B" w14:textId="77777777" w:rsidR="009A688C" w:rsidRPr="007675C3" w:rsidRDefault="009A688C" w:rsidP="007675C3">
      <w:pPr>
        <w:pStyle w:val="Cuerpodeltexto20"/>
        <w:numPr>
          <w:ilvl w:val="0"/>
          <w:numId w:val="2"/>
        </w:numPr>
        <w:spacing w:after="0" w:line="276" w:lineRule="auto"/>
        <w:jc w:val="both"/>
        <w:rPr>
          <w:i w:val="0"/>
          <w:sz w:val="24"/>
          <w:szCs w:val="24"/>
          <w:lang w:val="es-ES" w:eastAsia="es-ES" w:bidi="es-ES"/>
        </w:rPr>
      </w:pPr>
      <w:r w:rsidRPr="007675C3">
        <w:rPr>
          <w:i w:val="0"/>
          <w:sz w:val="24"/>
          <w:szCs w:val="24"/>
          <w:lang w:val="es-ES" w:eastAsia="es-ES" w:bidi="es-ES"/>
        </w:rPr>
        <w:t xml:space="preserve">La sentencia fue </w:t>
      </w:r>
      <w:r w:rsidR="00F11DA1" w:rsidRPr="007675C3">
        <w:rPr>
          <w:i w:val="0"/>
          <w:sz w:val="24"/>
          <w:szCs w:val="24"/>
          <w:lang w:val="es-ES" w:eastAsia="es-ES" w:bidi="es-ES"/>
        </w:rPr>
        <w:t>recurrida</w:t>
      </w:r>
      <w:r w:rsidRPr="007675C3">
        <w:rPr>
          <w:i w:val="0"/>
          <w:sz w:val="24"/>
          <w:szCs w:val="24"/>
          <w:lang w:val="es-ES" w:eastAsia="es-ES" w:bidi="es-ES"/>
        </w:rPr>
        <w:t xml:space="preserve"> por el Defensor del procesado. </w:t>
      </w:r>
    </w:p>
    <w:p w14:paraId="6E833E46" w14:textId="77777777" w:rsidR="00956C34" w:rsidRPr="007675C3" w:rsidRDefault="00956C34" w:rsidP="007675C3">
      <w:pPr>
        <w:pStyle w:val="Cuerpodeltexto20"/>
        <w:spacing w:after="0" w:line="276" w:lineRule="auto"/>
        <w:ind w:left="0"/>
        <w:jc w:val="both"/>
        <w:rPr>
          <w:i w:val="0"/>
          <w:sz w:val="24"/>
          <w:szCs w:val="24"/>
          <w:lang w:val="es-ES" w:eastAsia="es-ES" w:bidi="es-ES"/>
        </w:rPr>
      </w:pPr>
    </w:p>
    <w:p w14:paraId="3CA9C3D7" w14:textId="77777777" w:rsidR="00B04482" w:rsidRPr="007675C3" w:rsidRDefault="00F11DA1" w:rsidP="007675C3">
      <w:pPr>
        <w:pStyle w:val="Cuerpodeltexto20"/>
        <w:spacing w:after="0" w:line="276" w:lineRule="auto"/>
        <w:ind w:left="0"/>
        <w:jc w:val="center"/>
        <w:rPr>
          <w:b/>
          <w:i w:val="0"/>
          <w:sz w:val="24"/>
          <w:szCs w:val="24"/>
          <w:lang w:val="es-ES" w:eastAsia="es-ES" w:bidi="es-ES"/>
        </w:rPr>
      </w:pPr>
      <w:r w:rsidRPr="007675C3">
        <w:rPr>
          <w:b/>
          <w:i w:val="0"/>
          <w:sz w:val="24"/>
          <w:szCs w:val="24"/>
          <w:lang w:val="es-ES" w:eastAsia="es-ES" w:bidi="es-ES"/>
        </w:rPr>
        <w:t>5</w:t>
      </w:r>
      <w:r w:rsidR="00FA5E69" w:rsidRPr="007675C3">
        <w:rPr>
          <w:b/>
          <w:i w:val="0"/>
          <w:sz w:val="24"/>
          <w:szCs w:val="24"/>
          <w:lang w:val="es-ES" w:eastAsia="es-ES" w:bidi="es-ES"/>
        </w:rPr>
        <w:t>.</w:t>
      </w:r>
      <w:r w:rsidR="009A688C" w:rsidRPr="007675C3">
        <w:rPr>
          <w:b/>
          <w:i w:val="0"/>
          <w:sz w:val="24"/>
          <w:szCs w:val="24"/>
          <w:lang w:val="es-ES" w:eastAsia="es-ES" w:bidi="es-ES"/>
        </w:rPr>
        <w:t xml:space="preserve"> SOBRE EL </w:t>
      </w:r>
      <w:r w:rsidR="00FA5E69" w:rsidRPr="007675C3">
        <w:rPr>
          <w:b/>
          <w:i w:val="0"/>
          <w:sz w:val="24"/>
          <w:szCs w:val="24"/>
          <w:lang w:val="es-ES" w:eastAsia="es-ES" w:bidi="es-ES"/>
        </w:rPr>
        <w:t>RECURSO PROPUESTO</w:t>
      </w:r>
    </w:p>
    <w:p w14:paraId="57CAD84F" w14:textId="77777777" w:rsidR="00B04482" w:rsidRPr="007675C3" w:rsidRDefault="00B04482" w:rsidP="007675C3">
      <w:pPr>
        <w:pStyle w:val="Cuerpodeltexto20"/>
        <w:spacing w:after="0" w:line="276" w:lineRule="auto"/>
        <w:ind w:left="0"/>
        <w:jc w:val="both"/>
        <w:rPr>
          <w:i w:val="0"/>
          <w:sz w:val="24"/>
          <w:szCs w:val="24"/>
          <w:lang w:val="es-ES" w:eastAsia="es-ES" w:bidi="es-ES"/>
        </w:rPr>
      </w:pPr>
    </w:p>
    <w:p w14:paraId="1BD93A4C" w14:textId="77777777" w:rsidR="00B04482" w:rsidRPr="007675C3" w:rsidRDefault="00FA5E69" w:rsidP="007675C3">
      <w:pPr>
        <w:pStyle w:val="Cuerpodeltexto20"/>
        <w:spacing w:after="0" w:line="276" w:lineRule="auto"/>
        <w:ind w:left="0"/>
        <w:jc w:val="both"/>
        <w:rPr>
          <w:i w:val="0"/>
          <w:sz w:val="24"/>
          <w:szCs w:val="24"/>
          <w:lang w:val="es-ES" w:eastAsia="es-ES" w:bidi="es-ES"/>
        </w:rPr>
      </w:pPr>
      <w:r w:rsidRPr="007675C3">
        <w:rPr>
          <w:i w:val="0"/>
          <w:sz w:val="24"/>
          <w:szCs w:val="24"/>
          <w:lang w:val="es-ES" w:eastAsia="es-ES" w:bidi="es-ES"/>
        </w:rPr>
        <w:t>5.1 Defens</w:t>
      </w:r>
      <w:r w:rsidR="009A688C" w:rsidRPr="007675C3">
        <w:rPr>
          <w:i w:val="0"/>
          <w:sz w:val="24"/>
          <w:szCs w:val="24"/>
          <w:lang w:val="es-ES" w:eastAsia="es-ES" w:bidi="es-ES"/>
        </w:rPr>
        <w:t>or (</w:t>
      </w:r>
      <w:r w:rsidRPr="007675C3">
        <w:rPr>
          <w:i w:val="0"/>
          <w:sz w:val="24"/>
          <w:szCs w:val="24"/>
          <w:lang w:val="es-ES" w:eastAsia="es-ES" w:bidi="es-ES"/>
        </w:rPr>
        <w:t xml:space="preserve">recurrente) </w:t>
      </w:r>
    </w:p>
    <w:p w14:paraId="779E4927" w14:textId="77777777" w:rsidR="00B04482" w:rsidRPr="007675C3" w:rsidRDefault="00F11DA1" w:rsidP="007675C3">
      <w:pPr>
        <w:pStyle w:val="Cuerpodeltexto20"/>
        <w:spacing w:after="0" w:line="276" w:lineRule="auto"/>
        <w:ind w:left="0"/>
        <w:jc w:val="both"/>
        <w:rPr>
          <w:i w:val="0"/>
          <w:sz w:val="24"/>
          <w:szCs w:val="24"/>
          <w:lang w:val="es-ES" w:eastAsia="es-ES" w:bidi="es-ES"/>
        </w:rPr>
      </w:pPr>
      <w:r w:rsidRPr="007675C3">
        <w:rPr>
          <w:i w:val="0"/>
          <w:sz w:val="24"/>
          <w:szCs w:val="24"/>
          <w:lang w:val="es-ES" w:eastAsia="es-ES" w:bidi="es-ES"/>
        </w:rPr>
        <w:t>(Sinopsis</w:t>
      </w:r>
      <w:r w:rsidR="000149CB" w:rsidRPr="007675C3">
        <w:rPr>
          <w:i w:val="0"/>
          <w:sz w:val="24"/>
          <w:szCs w:val="24"/>
          <w:lang w:val="es-ES" w:eastAsia="es-ES" w:bidi="es-ES"/>
        </w:rPr>
        <w:t>)</w:t>
      </w:r>
    </w:p>
    <w:p w14:paraId="0E694B51" w14:textId="77777777" w:rsidR="00B04482" w:rsidRPr="007675C3" w:rsidRDefault="00B04482" w:rsidP="007675C3">
      <w:pPr>
        <w:pStyle w:val="Cuerpodeltexto20"/>
        <w:spacing w:after="0" w:line="276" w:lineRule="auto"/>
        <w:ind w:left="0"/>
        <w:jc w:val="both"/>
        <w:rPr>
          <w:i w:val="0"/>
          <w:sz w:val="24"/>
          <w:szCs w:val="24"/>
          <w:lang w:val="es-ES" w:eastAsia="es-ES" w:bidi="es-ES"/>
        </w:rPr>
      </w:pPr>
    </w:p>
    <w:p w14:paraId="787B167F" w14:textId="77777777" w:rsidR="00FA5E69" w:rsidRPr="007675C3" w:rsidRDefault="00F11DA1"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Existían</w:t>
      </w:r>
      <w:r w:rsidR="000149CB" w:rsidRPr="007675C3">
        <w:rPr>
          <w:i w:val="0"/>
          <w:sz w:val="24"/>
          <w:szCs w:val="24"/>
          <w:lang w:val="es-ES" w:eastAsia="es-ES" w:bidi="es-ES"/>
        </w:rPr>
        <w:t xml:space="preserve"> contradicciones entre los </w:t>
      </w:r>
      <w:r w:rsidR="00875094" w:rsidRPr="007675C3">
        <w:rPr>
          <w:i w:val="0"/>
          <w:sz w:val="24"/>
          <w:szCs w:val="24"/>
          <w:lang w:val="es-ES" w:eastAsia="es-ES" w:bidi="es-ES"/>
        </w:rPr>
        <w:t>testimonios del menor JMVM y su progenitora Blanca</w:t>
      </w:r>
      <w:r w:rsidR="00DF2B0D" w:rsidRPr="007675C3">
        <w:rPr>
          <w:i w:val="0"/>
          <w:sz w:val="24"/>
          <w:szCs w:val="24"/>
          <w:lang w:val="es-ES" w:eastAsia="es-ES" w:bidi="es-ES"/>
        </w:rPr>
        <w:t xml:space="preserve"> Lorenza V</w:t>
      </w:r>
      <w:r w:rsidRPr="007675C3">
        <w:rPr>
          <w:i w:val="0"/>
          <w:sz w:val="24"/>
          <w:szCs w:val="24"/>
          <w:lang w:val="es-ES" w:eastAsia="es-ES" w:bidi="es-ES"/>
        </w:rPr>
        <w:t>a</w:t>
      </w:r>
      <w:r w:rsidR="00875094" w:rsidRPr="007675C3">
        <w:rPr>
          <w:i w:val="0"/>
          <w:sz w:val="24"/>
          <w:szCs w:val="24"/>
          <w:lang w:val="es-ES" w:eastAsia="es-ES" w:bidi="es-ES"/>
        </w:rPr>
        <w:t xml:space="preserve">lencia Marín, </w:t>
      </w:r>
      <w:r w:rsidR="00DF2B0D" w:rsidRPr="007675C3">
        <w:rPr>
          <w:i w:val="0"/>
          <w:sz w:val="24"/>
          <w:szCs w:val="24"/>
          <w:lang w:val="es-ES" w:eastAsia="es-ES" w:bidi="es-ES"/>
        </w:rPr>
        <w:t>pese a lo cual l</w:t>
      </w:r>
      <w:r w:rsidRPr="007675C3">
        <w:rPr>
          <w:i w:val="0"/>
          <w:sz w:val="24"/>
          <w:szCs w:val="24"/>
          <w:lang w:val="es-ES" w:eastAsia="es-ES" w:bidi="es-ES"/>
        </w:rPr>
        <w:t>a juez de primer grado no se</w:t>
      </w:r>
      <w:r w:rsidR="00E20BAC" w:rsidRPr="007675C3">
        <w:rPr>
          <w:i w:val="0"/>
          <w:sz w:val="24"/>
          <w:szCs w:val="24"/>
          <w:lang w:val="es-ES" w:eastAsia="es-ES" w:bidi="es-ES"/>
        </w:rPr>
        <w:t xml:space="preserve"> apartó de los postulados </w:t>
      </w:r>
      <w:r w:rsidR="000149CB" w:rsidRPr="007675C3">
        <w:rPr>
          <w:i w:val="0"/>
          <w:sz w:val="24"/>
          <w:szCs w:val="24"/>
          <w:lang w:val="es-ES" w:eastAsia="es-ES" w:bidi="es-ES"/>
        </w:rPr>
        <w:t>de las reglas de la</w:t>
      </w:r>
      <w:r w:rsidR="00FA5E69" w:rsidRPr="007675C3">
        <w:rPr>
          <w:i w:val="0"/>
          <w:sz w:val="24"/>
          <w:szCs w:val="24"/>
          <w:lang w:val="es-ES" w:eastAsia="es-ES" w:bidi="es-ES"/>
        </w:rPr>
        <w:t xml:space="preserve"> sana críti</w:t>
      </w:r>
      <w:r w:rsidR="00E20BAC" w:rsidRPr="007675C3">
        <w:rPr>
          <w:i w:val="0"/>
          <w:sz w:val="24"/>
          <w:szCs w:val="24"/>
          <w:lang w:val="es-ES" w:eastAsia="es-ES" w:bidi="es-ES"/>
        </w:rPr>
        <w:t xml:space="preserve">ca </w:t>
      </w:r>
      <w:r w:rsidR="000149CB" w:rsidRPr="007675C3">
        <w:rPr>
          <w:i w:val="0"/>
          <w:sz w:val="24"/>
          <w:szCs w:val="24"/>
          <w:lang w:val="es-ES" w:eastAsia="es-ES" w:bidi="es-ES"/>
        </w:rPr>
        <w:t xml:space="preserve">de los mismos, a diferencia de los que presento la defensa que si fueron examinados de manera </w:t>
      </w:r>
      <w:r w:rsidR="00E20BAC" w:rsidRPr="007675C3">
        <w:rPr>
          <w:i w:val="0"/>
          <w:sz w:val="24"/>
          <w:szCs w:val="24"/>
          <w:lang w:val="es-ES" w:eastAsia="es-ES" w:bidi="es-ES"/>
        </w:rPr>
        <w:t xml:space="preserve">minuciosa. </w:t>
      </w:r>
    </w:p>
    <w:p w14:paraId="251B0F8F" w14:textId="77777777" w:rsidR="00277705" w:rsidRPr="007675C3" w:rsidRDefault="00277705" w:rsidP="007675C3">
      <w:pPr>
        <w:pStyle w:val="Cuerpodeltexto20"/>
        <w:spacing w:after="0" w:line="276" w:lineRule="auto"/>
        <w:jc w:val="both"/>
        <w:rPr>
          <w:i w:val="0"/>
          <w:sz w:val="24"/>
          <w:szCs w:val="24"/>
          <w:lang w:val="es-ES" w:eastAsia="es-ES" w:bidi="es-ES"/>
        </w:rPr>
      </w:pPr>
    </w:p>
    <w:p w14:paraId="1A309986" w14:textId="77777777" w:rsidR="00FA5E69" w:rsidRPr="007675C3" w:rsidRDefault="000149CB"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En lo relativo a la ubicación del t</w:t>
      </w:r>
      <w:r w:rsidR="001E2186" w:rsidRPr="007675C3">
        <w:rPr>
          <w:i w:val="0"/>
          <w:sz w:val="24"/>
          <w:szCs w:val="24"/>
          <w:lang w:val="es-ES" w:eastAsia="es-ES" w:bidi="es-ES"/>
        </w:rPr>
        <w:t>estigo</w:t>
      </w:r>
      <w:r w:rsidR="006B2BAD" w:rsidRPr="007675C3">
        <w:rPr>
          <w:i w:val="0"/>
          <w:sz w:val="24"/>
          <w:szCs w:val="24"/>
          <w:lang w:val="es-ES" w:eastAsia="es-ES" w:bidi="es-ES"/>
        </w:rPr>
        <w:t xml:space="preserve"> JMVM</w:t>
      </w:r>
      <w:r w:rsidR="001E2186" w:rsidRPr="007675C3">
        <w:rPr>
          <w:i w:val="0"/>
          <w:sz w:val="24"/>
          <w:szCs w:val="24"/>
          <w:lang w:val="es-ES" w:eastAsia="es-ES" w:bidi="es-ES"/>
        </w:rPr>
        <w:t xml:space="preserve"> en la escena de los hechos</w:t>
      </w:r>
      <w:r w:rsidR="006B2BAD" w:rsidRPr="007675C3">
        <w:rPr>
          <w:i w:val="0"/>
          <w:sz w:val="24"/>
          <w:szCs w:val="24"/>
          <w:lang w:val="es-ES" w:eastAsia="es-ES" w:bidi="es-ES"/>
        </w:rPr>
        <w:t xml:space="preserve">, se tiene que este durante las diferentes versiones que </w:t>
      </w:r>
      <w:r w:rsidR="00F11DA1" w:rsidRPr="007675C3">
        <w:rPr>
          <w:i w:val="0"/>
          <w:sz w:val="24"/>
          <w:szCs w:val="24"/>
          <w:lang w:val="es-ES" w:eastAsia="es-ES" w:bidi="es-ES"/>
        </w:rPr>
        <w:t>entregó</w:t>
      </w:r>
      <w:r w:rsidRPr="007675C3">
        <w:rPr>
          <w:i w:val="0"/>
          <w:sz w:val="24"/>
          <w:szCs w:val="24"/>
          <w:lang w:val="es-ES" w:eastAsia="es-ES" w:bidi="es-ES"/>
        </w:rPr>
        <w:t xml:space="preserve"> se </w:t>
      </w:r>
      <w:r w:rsidR="00F11DA1" w:rsidRPr="007675C3">
        <w:rPr>
          <w:i w:val="0"/>
          <w:sz w:val="24"/>
          <w:szCs w:val="24"/>
          <w:lang w:val="es-ES" w:eastAsia="es-ES" w:bidi="es-ES"/>
        </w:rPr>
        <w:t>ubicó</w:t>
      </w:r>
      <w:r w:rsidRPr="007675C3">
        <w:rPr>
          <w:i w:val="0"/>
          <w:sz w:val="24"/>
          <w:szCs w:val="24"/>
          <w:lang w:val="es-ES" w:eastAsia="es-ES" w:bidi="es-ES"/>
        </w:rPr>
        <w:t xml:space="preserve"> en </w:t>
      </w:r>
      <w:r w:rsidR="00277705" w:rsidRPr="007675C3">
        <w:rPr>
          <w:i w:val="0"/>
          <w:sz w:val="24"/>
          <w:szCs w:val="24"/>
          <w:lang w:val="es-ES" w:eastAsia="es-ES" w:bidi="es-ES"/>
        </w:rPr>
        <w:t xml:space="preserve">diferentes </w:t>
      </w:r>
      <w:r w:rsidRPr="007675C3">
        <w:rPr>
          <w:i w:val="0"/>
          <w:sz w:val="24"/>
          <w:szCs w:val="24"/>
          <w:lang w:val="es-ES" w:eastAsia="es-ES" w:bidi="es-ES"/>
        </w:rPr>
        <w:t xml:space="preserve">sitios. </w:t>
      </w:r>
      <w:r w:rsidR="00F11DA1" w:rsidRPr="007675C3">
        <w:rPr>
          <w:i w:val="0"/>
          <w:sz w:val="24"/>
          <w:szCs w:val="24"/>
          <w:lang w:val="es-ES" w:eastAsia="es-ES" w:bidi="es-ES"/>
        </w:rPr>
        <w:t xml:space="preserve">Durante el juicio </w:t>
      </w:r>
      <w:r w:rsidR="00277705" w:rsidRPr="007675C3">
        <w:rPr>
          <w:i w:val="0"/>
          <w:sz w:val="24"/>
          <w:szCs w:val="24"/>
          <w:lang w:val="es-ES" w:eastAsia="es-ES" w:bidi="es-ES"/>
        </w:rPr>
        <w:t xml:space="preserve">señaló que se encontraba con su hermano tocando la puerta </w:t>
      </w:r>
      <w:r w:rsidRPr="007675C3">
        <w:rPr>
          <w:i w:val="0"/>
          <w:sz w:val="24"/>
          <w:szCs w:val="24"/>
          <w:lang w:val="es-ES" w:eastAsia="es-ES" w:bidi="es-ES"/>
        </w:rPr>
        <w:t xml:space="preserve">de su casa </w:t>
      </w:r>
      <w:r w:rsidR="00277705" w:rsidRPr="007675C3">
        <w:rPr>
          <w:i w:val="0"/>
          <w:sz w:val="24"/>
          <w:szCs w:val="24"/>
          <w:lang w:val="es-ES" w:eastAsia="es-ES" w:bidi="es-ES"/>
        </w:rPr>
        <w:t>cuando se percataron de la proximidad de la motocicleta, pero con las tomas fotográficas realizadas al sitio de los hechos, se pudo establecer que ese</w:t>
      </w:r>
      <w:r w:rsidR="00FA5E69" w:rsidRPr="007675C3">
        <w:rPr>
          <w:i w:val="0"/>
          <w:sz w:val="24"/>
          <w:szCs w:val="24"/>
          <w:lang w:val="es-ES" w:eastAsia="es-ES" w:bidi="es-ES"/>
        </w:rPr>
        <w:t xml:space="preserve"> menor se encontraba frente de la casa, es decir, </w:t>
      </w:r>
      <w:r w:rsidR="00FA5E69" w:rsidRPr="007675C3">
        <w:rPr>
          <w:i w:val="0"/>
          <w:sz w:val="24"/>
          <w:szCs w:val="24"/>
          <w:lang w:val="es-ES" w:eastAsia="es-ES" w:bidi="es-ES"/>
        </w:rPr>
        <w:lastRenderedPageBreak/>
        <w:t xml:space="preserve">en la acera del antiguo edificio de paradero de buses, conocido como “La Estación", </w:t>
      </w:r>
      <w:r w:rsidRPr="007675C3">
        <w:rPr>
          <w:i w:val="0"/>
          <w:sz w:val="24"/>
          <w:szCs w:val="24"/>
          <w:lang w:val="es-ES" w:eastAsia="es-ES" w:bidi="es-ES"/>
        </w:rPr>
        <w:t xml:space="preserve">que fue el sitio </w:t>
      </w:r>
      <w:r w:rsidR="00277705" w:rsidRPr="007675C3">
        <w:rPr>
          <w:i w:val="0"/>
          <w:sz w:val="24"/>
          <w:szCs w:val="24"/>
          <w:lang w:val="es-ES" w:eastAsia="es-ES" w:bidi="es-ES"/>
        </w:rPr>
        <w:t xml:space="preserve">donde le indicó al investigador Humberto Arenas Domínguez la manera cómo percibió los sucesos, al tiempo que su hermano se hallaba sentado frente a la casa. </w:t>
      </w:r>
    </w:p>
    <w:p w14:paraId="557E6279" w14:textId="77777777" w:rsidR="00277705" w:rsidRPr="007675C3" w:rsidRDefault="00277705" w:rsidP="007675C3">
      <w:pPr>
        <w:pStyle w:val="Cuerpodeltexto20"/>
        <w:spacing w:after="0" w:line="276" w:lineRule="auto"/>
        <w:jc w:val="both"/>
        <w:rPr>
          <w:i w:val="0"/>
          <w:sz w:val="24"/>
          <w:szCs w:val="24"/>
          <w:lang w:val="es-ES" w:eastAsia="es-ES" w:bidi="es-ES"/>
        </w:rPr>
      </w:pPr>
    </w:p>
    <w:p w14:paraId="6C94B005" w14:textId="77777777" w:rsidR="00FA5E69" w:rsidRPr="007675C3" w:rsidRDefault="000149CB"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La juez de primer grado le </w:t>
      </w:r>
      <w:r w:rsidR="00F11DA1" w:rsidRPr="007675C3">
        <w:rPr>
          <w:i w:val="0"/>
          <w:sz w:val="24"/>
          <w:szCs w:val="24"/>
          <w:lang w:val="es-ES" w:eastAsia="es-ES" w:bidi="es-ES"/>
        </w:rPr>
        <w:t>restó</w:t>
      </w:r>
      <w:r w:rsidRPr="007675C3">
        <w:rPr>
          <w:i w:val="0"/>
          <w:sz w:val="24"/>
          <w:szCs w:val="24"/>
          <w:lang w:val="es-ES" w:eastAsia="es-ES" w:bidi="es-ES"/>
        </w:rPr>
        <w:t xml:space="preserve"> importancia a esa diferencia de versiones, considerando que </w:t>
      </w:r>
      <w:r w:rsidR="00277705" w:rsidRPr="007675C3">
        <w:rPr>
          <w:i w:val="0"/>
          <w:sz w:val="24"/>
          <w:szCs w:val="24"/>
          <w:lang w:val="es-ES" w:eastAsia="es-ES" w:bidi="es-ES"/>
        </w:rPr>
        <w:t xml:space="preserve">sin importar su ubicación, ese testigo había presenciado </w:t>
      </w:r>
      <w:r w:rsidR="00F11DA1" w:rsidRPr="007675C3">
        <w:rPr>
          <w:i w:val="0"/>
          <w:sz w:val="24"/>
          <w:szCs w:val="24"/>
          <w:lang w:val="es-ES" w:eastAsia="es-ES" w:bidi="es-ES"/>
        </w:rPr>
        <w:t>los hechos.</w:t>
      </w:r>
      <w:r w:rsidRPr="007675C3">
        <w:rPr>
          <w:i w:val="0"/>
          <w:sz w:val="24"/>
          <w:szCs w:val="24"/>
          <w:lang w:val="es-ES" w:eastAsia="es-ES" w:bidi="es-ES"/>
        </w:rPr>
        <w:t xml:space="preserve"> Sin embargo, los relatos deben ser coherentes, </w:t>
      </w:r>
      <w:r w:rsidR="00277705" w:rsidRPr="007675C3">
        <w:rPr>
          <w:i w:val="0"/>
          <w:sz w:val="24"/>
          <w:szCs w:val="24"/>
          <w:lang w:val="es-ES" w:eastAsia="es-ES" w:bidi="es-ES"/>
        </w:rPr>
        <w:t xml:space="preserve">por lo </w:t>
      </w:r>
      <w:r w:rsidRPr="007675C3">
        <w:rPr>
          <w:i w:val="0"/>
          <w:sz w:val="24"/>
          <w:szCs w:val="24"/>
          <w:lang w:val="es-ES" w:eastAsia="es-ES" w:bidi="es-ES"/>
        </w:rPr>
        <w:t xml:space="preserve">cual un </w:t>
      </w:r>
      <w:r w:rsidR="00277705" w:rsidRPr="007675C3">
        <w:rPr>
          <w:i w:val="0"/>
          <w:sz w:val="24"/>
          <w:szCs w:val="24"/>
          <w:lang w:val="es-ES" w:eastAsia="es-ES" w:bidi="es-ES"/>
        </w:rPr>
        <w:t>t</w:t>
      </w:r>
      <w:r w:rsidR="00FA5E69" w:rsidRPr="007675C3">
        <w:rPr>
          <w:i w:val="0"/>
          <w:sz w:val="24"/>
          <w:szCs w:val="24"/>
          <w:lang w:val="es-ES" w:eastAsia="es-ES" w:bidi="es-ES"/>
        </w:rPr>
        <w:t xml:space="preserve">estigo no puede estar variando su versión diciendo que estuvo en un sitio </w:t>
      </w:r>
      <w:r w:rsidR="00277705" w:rsidRPr="007675C3">
        <w:rPr>
          <w:i w:val="0"/>
          <w:sz w:val="24"/>
          <w:szCs w:val="24"/>
          <w:lang w:val="es-ES" w:eastAsia="es-ES" w:bidi="es-ES"/>
        </w:rPr>
        <w:t xml:space="preserve">y luego asegurar que estuvo en otro, </w:t>
      </w:r>
      <w:r w:rsidR="00DF2B0D" w:rsidRPr="007675C3">
        <w:rPr>
          <w:i w:val="0"/>
          <w:sz w:val="24"/>
          <w:szCs w:val="24"/>
          <w:lang w:val="es-ES" w:eastAsia="es-ES" w:bidi="es-ES"/>
        </w:rPr>
        <w:t xml:space="preserve">por lo cual se puede </w:t>
      </w:r>
      <w:r w:rsidR="00277705" w:rsidRPr="007675C3">
        <w:rPr>
          <w:i w:val="0"/>
          <w:sz w:val="24"/>
          <w:szCs w:val="24"/>
          <w:lang w:val="es-ES" w:eastAsia="es-ES" w:bidi="es-ES"/>
        </w:rPr>
        <w:t xml:space="preserve">inferir que </w:t>
      </w:r>
      <w:r w:rsidR="00DF2B0D" w:rsidRPr="007675C3">
        <w:rPr>
          <w:i w:val="0"/>
          <w:sz w:val="24"/>
          <w:szCs w:val="24"/>
          <w:lang w:val="es-ES" w:eastAsia="es-ES" w:bidi="es-ES"/>
        </w:rPr>
        <w:t xml:space="preserve">no estaba </w:t>
      </w:r>
      <w:r w:rsidR="00277705" w:rsidRPr="007675C3">
        <w:rPr>
          <w:i w:val="0"/>
          <w:sz w:val="24"/>
          <w:szCs w:val="24"/>
          <w:lang w:val="es-ES" w:eastAsia="es-ES" w:bidi="es-ES"/>
        </w:rPr>
        <w:t xml:space="preserve">estuvo en el lugar. </w:t>
      </w:r>
    </w:p>
    <w:p w14:paraId="1F319785" w14:textId="77777777" w:rsidR="00277705" w:rsidRPr="007675C3" w:rsidRDefault="00277705" w:rsidP="007675C3">
      <w:pPr>
        <w:pStyle w:val="Cuerpodeltexto20"/>
        <w:spacing w:after="0" w:line="276" w:lineRule="auto"/>
        <w:jc w:val="both"/>
        <w:rPr>
          <w:i w:val="0"/>
          <w:sz w:val="24"/>
          <w:szCs w:val="24"/>
          <w:lang w:val="es-ES" w:eastAsia="es-ES" w:bidi="es-ES"/>
        </w:rPr>
      </w:pPr>
    </w:p>
    <w:p w14:paraId="4C8E8BC7" w14:textId="77777777" w:rsidR="00FA5E69" w:rsidRPr="007675C3" w:rsidRDefault="00F2024A"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El menor </w:t>
      </w:r>
      <w:r w:rsidR="000149CB" w:rsidRPr="007675C3">
        <w:rPr>
          <w:i w:val="0"/>
          <w:sz w:val="24"/>
          <w:szCs w:val="24"/>
          <w:lang w:val="es-ES" w:eastAsia="es-ES" w:bidi="es-ES"/>
        </w:rPr>
        <w:t xml:space="preserve">JMVM </w:t>
      </w:r>
      <w:r w:rsidRPr="007675C3">
        <w:rPr>
          <w:i w:val="0"/>
          <w:sz w:val="24"/>
          <w:szCs w:val="24"/>
          <w:lang w:val="es-ES" w:eastAsia="es-ES" w:bidi="es-ES"/>
        </w:rPr>
        <w:t xml:space="preserve">mintió sobre los acontecimientos ya que inicialmente dijo que estaba viendo un partido de fútbol </w:t>
      </w:r>
      <w:r w:rsidR="009662A3" w:rsidRPr="007675C3">
        <w:rPr>
          <w:i w:val="0"/>
          <w:sz w:val="24"/>
          <w:szCs w:val="24"/>
          <w:lang w:val="es-ES" w:eastAsia="es-ES" w:bidi="es-ES"/>
        </w:rPr>
        <w:t>y que</w:t>
      </w:r>
      <w:r w:rsidR="00FA5E69" w:rsidRPr="007675C3">
        <w:rPr>
          <w:i w:val="0"/>
          <w:sz w:val="24"/>
          <w:szCs w:val="24"/>
          <w:lang w:val="es-ES" w:eastAsia="es-ES" w:bidi="es-ES"/>
        </w:rPr>
        <w:t xml:space="preserve"> </w:t>
      </w:r>
      <w:r w:rsidR="009662A3" w:rsidRPr="007675C3">
        <w:rPr>
          <w:i w:val="0"/>
          <w:sz w:val="24"/>
          <w:szCs w:val="24"/>
          <w:lang w:val="es-ES" w:eastAsia="es-ES" w:bidi="es-ES"/>
        </w:rPr>
        <w:t>su hermano</w:t>
      </w:r>
      <w:r w:rsidR="00FA5E69" w:rsidRPr="007675C3">
        <w:rPr>
          <w:i w:val="0"/>
          <w:sz w:val="24"/>
          <w:szCs w:val="24"/>
          <w:lang w:val="es-ES" w:eastAsia="es-ES" w:bidi="es-ES"/>
        </w:rPr>
        <w:t xml:space="preserve"> E</w:t>
      </w:r>
      <w:r w:rsidR="00F11DA1" w:rsidRPr="007675C3">
        <w:rPr>
          <w:i w:val="0"/>
          <w:sz w:val="24"/>
          <w:szCs w:val="24"/>
          <w:lang w:val="es-ES" w:eastAsia="es-ES" w:bidi="es-ES"/>
        </w:rPr>
        <w:t xml:space="preserve">JVM había </w:t>
      </w:r>
      <w:r w:rsidR="00FA5E69" w:rsidRPr="007675C3">
        <w:rPr>
          <w:i w:val="0"/>
          <w:sz w:val="24"/>
          <w:szCs w:val="24"/>
          <w:lang w:val="es-ES" w:eastAsia="es-ES" w:bidi="es-ES"/>
        </w:rPr>
        <w:t>recibi</w:t>
      </w:r>
      <w:r w:rsidR="000149CB" w:rsidRPr="007675C3">
        <w:rPr>
          <w:i w:val="0"/>
          <w:sz w:val="24"/>
          <w:szCs w:val="24"/>
          <w:lang w:val="es-ES" w:eastAsia="es-ES" w:bidi="es-ES"/>
        </w:rPr>
        <w:t xml:space="preserve">do una </w:t>
      </w:r>
      <w:r w:rsidR="00FA5E69" w:rsidRPr="007675C3">
        <w:rPr>
          <w:i w:val="0"/>
          <w:sz w:val="24"/>
          <w:szCs w:val="24"/>
          <w:lang w:val="es-ES" w:eastAsia="es-ES" w:bidi="es-ES"/>
        </w:rPr>
        <w:t xml:space="preserve">llamada de su </w:t>
      </w:r>
      <w:r w:rsidR="009662A3" w:rsidRPr="007675C3">
        <w:rPr>
          <w:i w:val="0"/>
          <w:sz w:val="24"/>
          <w:szCs w:val="24"/>
          <w:lang w:val="es-ES" w:eastAsia="es-ES" w:bidi="es-ES"/>
        </w:rPr>
        <w:t>progenitora</w:t>
      </w:r>
      <w:r w:rsidR="00FA5E69" w:rsidRPr="007675C3">
        <w:rPr>
          <w:i w:val="0"/>
          <w:sz w:val="24"/>
          <w:szCs w:val="24"/>
          <w:lang w:val="es-ES" w:eastAsia="es-ES" w:bidi="es-ES"/>
        </w:rPr>
        <w:t xml:space="preserve">, quien le </w:t>
      </w:r>
      <w:r w:rsidR="009662A3" w:rsidRPr="007675C3">
        <w:rPr>
          <w:i w:val="0"/>
          <w:sz w:val="24"/>
          <w:szCs w:val="24"/>
          <w:lang w:val="es-ES" w:eastAsia="es-ES" w:bidi="es-ES"/>
        </w:rPr>
        <w:t xml:space="preserve">pidió que regresara a casa para comer, de lo cual se infiere </w:t>
      </w:r>
      <w:r w:rsidR="002E494E" w:rsidRPr="007675C3">
        <w:rPr>
          <w:i w:val="0"/>
          <w:sz w:val="24"/>
          <w:szCs w:val="24"/>
          <w:lang w:val="es-ES" w:eastAsia="es-ES" w:bidi="es-ES"/>
        </w:rPr>
        <w:t xml:space="preserve">que estaban siendo esperados en su hogar, por lo que puede pensar que una vez estos llegaran se les abriera la puerta </w:t>
      </w:r>
      <w:r w:rsidR="00FA5E69" w:rsidRPr="007675C3">
        <w:rPr>
          <w:i w:val="0"/>
          <w:sz w:val="24"/>
          <w:szCs w:val="24"/>
          <w:lang w:val="es-ES" w:eastAsia="es-ES" w:bidi="es-ES"/>
        </w:rPr>
        <w:t>para que ingres</w:t>
      </w:r>
      <w:r w:rsidR="006A450A" w:rsidRPr="007675C3">
        <w:rPr>
          <w:i w:val="0"/>
          <w:sz w:val="24"/>
          <w:szCs w:val="24"/>
          <w:lang w:val="es-ES" w:eastAsia="es-ES" w:bidi="es-ES"/>
        </w:rPr>
        <w:t>aran de manera normal a su casa, pero el</w:t>
      </w:r>
      <w:r w:rsidR="000149CB" w:rsidRPr="007675C3">
        <w:rPr>
          <w:i w:val="0"/>
          <w:sz w:val="24"/>
          <w:szCs w:val="24"/>
          <w:lang w:val="es-ES" w:eastAsia="es-ES" w:bidi="es-ES"/>
        </w:rPr>
        <w:t xml:space="preserve"> testigo expuso que</w:t>
      </w:r>
      <w:r w:rsidR="003A0BFD" w:rsidRPr="007675C3">
        <w:rPr>
          <w:i w:val="0"/>
          <w:sz w:val="24"/>
          <w:szCs w:val="24"/>
          <w:lang w:val="es-ES" w:eastAsia="es-ES" w:bidi="es-ES"/>
        </w:rPr>
        <w:t xml:space="preserve"> </w:t>
      </w:r>
      <w:r w:rsidR="00FA5E69" w:rsidRPr="007675C3">
        <w:rPr>
          <w:i w:val="0"/>
          <w:sz w:val="24"/>
          <w:szCs w:val="24"/>
          <w:lang w:val="es-ES" w:eastAsia="es-ES" w:bidi="es-ES"/>
        </w:rPr>
        <w:t>al momento de llegar su hermano no podía entrar</w:t>
      </w:r>
      <w:r w:rsidR="006A450A" w:rsidRPr="007675C3">
        <w:rPr>
          <w:i w:val="0"/>
          <w:sz w:val="24"/>
          <w:szCs w:val="24"/>
          <w:lang w:val="es-ES" w:eastAsia="es-ES" w:bidi="es-ES"/>
        </w:rPr>
        <w:t xml:space="preserve"> </w:t>
      </w:r>
      <w:r w:rsidR="00FA5E69" w:rsidRPr="007675C3">
        <w:rPr>
          <w:i w:val="0"/>
          <w:sz w:val="24"/>
          <w:szCs w:val="24"/>
          <w:lang w:val="es-ES" w:eastAsia="es-ES" w:bidi="es-ES"/>
        </w:rPr>
        <w:t xml:space="preserve">porque su tía "Doris" </w:t>
      </w:r>
      <w:r w:rsidR="006A450A" w:rsidRPr="007675C3">
        <w:rPr>
          <w:i w:val="0"/>
          <w:sz w:val="24"/>
          <w:szCs w:val="24"/>
          <w:lang w:val="es-ES" w:eastAsia="es-ES" w:bidi="es-ES"/>
        </w:rPr>
        <w:t>no le abría la puerta</w:t>
      </w:r>
      <w:r w:rsidR="000149CB" w:rsidRPr="007675C3">
        <w:rPr>
          <w:i w:val="0"/>
          <w:sz w:val="24"/>
          <w:szCs w:val="24"/>
          <w:lang w:val="es-ES" w:eastAsia="es-ES" w:bidi="es-ES"/>
        </w:rPr>
        <w:t xml:space="preserve">. Por </w:t>
      </w:r>
      <w:r w:rsidR="006A450A" w:rsidRPr="007675C3">
        <w:rPr>
          <w:i w:val="0"/>
          <w:sz w:val="24"/>
          <w:szCs w:val="24"/>
          <w:lang w:val="es-ES" w:eastAsia="es-ES" w:bidi="es-ES"/>
        </w:rPr>
        <w:t xml:space="preserve">esa razón el testigo era quien debía anunciarse, lo que quiere decir que el occiso no tenía entrada a esa morada ya que la señora Doris </w:t>
      </w:r>
      <w:r w:rsidR="00FA5E69" w:rsidRPr="007675C3">
        <w:rPr>
          <w:i w:val="0"/>
          <w:sz w:val="24"/>
          <w:szCs w:val="24"/>
          <w:lang w:val="es-ES" w:eastAsia="es-ES" w:bidi="es-ES"/>
        </w:rPr>
        <w:t>no se lo iba a permitir.</w:t>
      </w:r>
      <w:r w:rsidR="006A450A" w:rsidRPr="007675C3">
        <w:rPr>
          <w:i w:val="0"/>
          <w:sz w:val="24"/>
          <w:szCs w:val="24"/>
          <w:lang w:val="es-ES" w:eastAsia="es-ES" w:bidi="es-ES"/>
        </w:rPr>
        <w:t xml:space="preserve"> </w:t>
      </w:r>
    </w:p>
    <w:p w14:paraId="13952F8E" w14:textId="77777777" w:rsidR="006A450A" w:rsidRPr="007675C3" w:rsidRDefault="006A450A" w:rsidP="007675C3">
      <w:pPr>
        <w:pStyle w:val="Cuerpodeltexto20"/>
        <w:spacing w:after="0" w:line="276" w:lineRule="auto"/>
        <w:jc w:val="both"/>
        <w:rPr>
          <w:i w:val="0"/>
          <w:sz w:val="24"/>
          <w:szCs w:val="24"/>
          <w:lang w:val="es-ES" w:eastAsia="es-ES" w:bidi="es-ES"/>
        </w:rPr>
      </w:pPr>
    </w:p>
    <w:p w14:paraId="5D4E2164" w14:textId="77777777" w:rsidR="006A450A" w:rsidRPr="007675C3" w:rsidRDefault="00913CAC" w:rsidP="007675C3">
      <w:pPr>
        <w:pStyle w:val="Cuerpodeltexto20"/>
        <w:numPr>
          <w:ilvl w:val="0"/>
          <w:numId w:val="5"/>
        </w:numPr>
        <w:tabs>
          <w:tab w:val="left" w:pos="4820"/>
        </w:tabs>
        <w:spacing w:after="0" w:line="276" w:lineRule="auto"/>
        <w:jc w:val="both"/>
        <w:rPr>
          <w:i w:val="0"/>
          <w:sz w:val="24"/>
          <w:szCs w:val="24"/>
          <w:lang w:val="es-ES" w:eastAsia="es-ES" w:bidi="es-ES"/>
        </w:rPr>
      </w:pPr>
      <w:r w:rsidRPr="007675C3">
        <w:rPr>
          <w:i w:val="0"/>
          <w:sz w:val="24"/>
          <w:szCs w:val="24"/>
          <w:lang w:val="es-ES" w:eastAsia="es-ES" w:bidi="es-ES"/>
        </w:rPr>
        <w:t xml:space="preserve">La </w:t>
      </w:r>
      <w:r w:rsidR="006A450A" w:rsidRPr="007675C3">
        <w:rPr>
          <w:i w:val="0"/>
          <w:sz w:val="24"/>
          <w:szCs w:val="24"/>
          <w:lang w:val="es-ES" w:eastAsia="es-ES" w:bidi="es-ES"/>
        </w:rPr>
        <w:t xml:space="preserve">señora Blanca Lorenza Valencia </w:t>
      </w:r>
      <w:r w:rsidRPr="007675C3">
        <w:rPr>
          <w:i w:val="0"/>
          <w:sz w:val="24"/>
          <w:szCs w:val="24"/>
          <w:lang w:val="es-ES" w:eastAsia="es-ES" w:bidi="es-ES"/>
        </w:rPr>
        <w:t xml:space="preserve">madre de la </w:t>
      </w:r>
      <w:r w:rsidR="00F11DA1" w:rsidRPr="007675C3">
        <w:rPr>
          <w:i w:val="0"/>
          <w:sz w:val="24"/>
          <w:szCs w:val="24"/>
          <w:lang w:val="es-ES" w:eastAsia="es-ES" w:bidi="es-ES"/>
        </w:rPr>
        <w:t>víctima</w:t>
      </w:r>
      <w:r w:rsidRPr="007675C3">
        <w:rPr>
          <w:i w:val="0"/>
          <w:sz w:val="24"/>
          <w:szCs w:val="24"/>
          <w:lang w:val="es-ES" w:eastAsia="es-ES" w:bidi="es-ES"/>
        </w:rPr>
        <w:t xml:space="preserve"> y del citado testigo no </w:t>
      </w:r>
      <w:r w:rsidR="006A450A" w:rsidRPr="007675C3">
        <w:rPr>
          <w:i w:val="0"/>
          <w:sz w:val="24"/>
          <w:szCs w:val="24"/>
          <w:lang w:val="es-ES" w:eastAsia="es-ES" w:bidi="es-ES"/>
        </w:rPr>
        <w:t xml:space="preserve">mencionó </w:t>
      </w:r>
      <w:r w:rsidR="00F11DA1" w:rsidRPr="007675C3">
        <w:rPr>
          <w:i w:val="0"/>
          <w:sz w:val="24"/>
          <w:szCs w:val="24"/>
          <w:lang w:val="es-ES" w:eastAsia="es-ES" w:bidi="es-ES"/>
        </w:rPr>
        <w:t>en su declaración que</w:t>
      </w:r>
      <w:r w:rsidR="006A450A" w:rsidRPr="007675C3">
        <w:rPr>
          <w:i w:val="0"/>
          <w:sz w:val="24"/>
          <w:szCs w:val="24"/>
          <w:lang w:val="es-ES" w:eastAsia="es-ES" w:bidi="es-ES"/>
        </w:rPr>
        <w:t xml:space="preserve"> la señora Doris estuviera en esa vivienda y que esta hubiera contestado desde adentro de la casa al momento en que llamaron a la puerta</w:t>
      </w:r>
      <w:r w:rsidR="00A440FE" w:rsidRPr="007675C3">
        <w:rPr>
          <w:i w:val="0"/>
          <w:sz w:val="24"/>
          <w:szCs w:val="24"/>
          <w:lang w:val="es-ES" w:eastAsia="es-ES" w:bidi="es-ES"/>
        </w:rPr>
        <w:t>, ni tampoco dijo que estos hubieran tocado la puerta de su vivienda.</w:t>
      </w:r>
      <w:r w:rsidR="006A450A" w:rsidRPr="007675C3">
        <w:rPr>
          <w:i w:val="0"/>
          <w:sz w:val="24"/>
          <w:szCs w:val="24"/>
          <w:lang w:val="es-ES" w:eastAsia="es-ES" w:bidi="es-ES"/>
        </w:rPr>
        <w:t xml:space="preserve"> </w:t>
      </w:r>
    </w:p>
    <w:p w14:paraId="1963EC1F" w14:textId="77777777" w:rsidR="008719D9" w:rsidRPr="007675C3" w:rsidRDefault="008719D9" w:rsidP="007675C3">
      <w:pPr>
        <w:pStyle w:val="Cuerpodeltexto20"/>
        <w:tabs>
          <w:tab w:val="left" w:pos="4820"/>
        </w:tabs>
        <w:spacing w:after="0" w:line="276" w:lineRule="auto"/>
        <w:jc w:val="both"/>
        <w:rPr>
          <w:i w:val="0"/>
          <w:sz w:val="24"/>
          <w:szCs w:val="24"/>
          <w:lang w:val="es-ES" w:eastAsia="es-ES" w:bidi="es-ES"/>
        </w:rPr>
      </w:pPr>
    </w:p>
    <w:p w14:paraId="29661F3B" w14:textId="77777777" w:rsidR="00FA5E69" w:rsidRPr="007675C3" w:rsidRDefault="00913CAC" w:rsidP="007675C3">
      <w:pPr>
        <w:pStyle w:val="Cuerpodeltexto20"/>
        <w:numPr>
          <w:ilvl w:val="0"/>
          <w:numId w:val="5"/>
        </w:numPr>
        <w:tabs>
          <w:tab w:val="left" w:pos="4820"/>
        </w:tabs>
        <w:spacing w:after="0" w:line="276" w:lineRule="auto"/>
        <w:jc w:val="both"/>
        <w:rPr>
          <w:i w:val="0"/>
          <w:sz w:val="24"/>
          <w:szCs w:val="24"/>
          <w:lang w:val="es-ES" w:eastAsia="es-ES" w:bidi="es-ES"/>
        </w:rPr>
      </w:pPr>
      <w:r w:rsidRPr="007675C3">
        <w:rPr>
          <w:i w:val="0"/>
          <w:sz w:val="24"/>
          <w:szCs w:val="24"/>
          <w:lang w:val="es-ES" w:eastAsia="es-ES" w:bidi="es-ES"/>
        </w:rPr>
        <w:t xml:space="preserve">Los miembros de la </w:t>
      </w:r>
      <w:r w:rsidR="00F11DA1" w:rsidRPr="007675C3">
        <w:rPr>
          <w:i w:val="0"/>
          <w:sz w:val="24"/>
          <w:szCs w:val="24"/>
          <w:lang w:val="es-ES" w:eastAsia="es-ES" w:bidi="es-ES"/>
        </w:rPr>
        <w:t>Policía</w:t>
      </w:r>
      <w:r w:rsidRPr="007675C3">
        <w:rPr>
          <w:i w:val="0"/>
          <w:sz w:val="24"/>
          <w:szCs w:val="24"/>
          <w:lang w:val="es-ES" w:eastAsia="es-ES" w:bidi="es-ES"/>
        </w:rPr>
        <w:t xml:space="preserve"> Nacional que estuvieron en el lugar de los hechos no</w:t>
      </w:r>
      <w:r w:rsidR="00A440FE" w:rsidRPr="007675C3">
        <w:rPr>
          <w:i w:val="0"/>
          <w:sz w:val="24"/>
          <w:szCs w:val="24"/>
          <w:lang w:val="es-ES" w:eastAsia="es-ES" w:bidi="es-ES"/>
        </w:rPr>
        <w:t xml:space="preserve"> </w:t>
      </w:r>
      <w:r w:rsidRPr="007675C3">
        <w:rPr>
          <w:i w:val="0"/>
          <w:sz w:val="24"/>
          <w:szCs w:val="24"/>
          <w:lang w:val="es-ES" w:eastAsia="es-ES" w:bidi="es-ES"/>
        </w:rPr>
        <w:t xml:space="preserve">encontraron </w:t>
      </w:r>
      <w:r w:rsidR="008719D9" w:rsidRPr="007675C3">
        <w:rPr>
          <w:i w:val="0"/>
          <w:sz w:val="24"/>
          <w:szCs w:val="24"/>
          <w:lang w:val="es-ES" w:eastAsia="es-ES" w:bidi="es-ES"/>
        </w:rPr>
        <w:t xml:space="preserve">ningún teléfono móvil </w:t>
      </w:r>
      <w:r w:rsidR="00FA5E69" w:rsidRPr="007675C3">
        <w:rPr>
          <w:i w:val="0"/>
          <w:sz w:val="24"/>
          <w:szCs w:val="24"/>
          <w:lang w:val="es-ES" w:eastAsia="es-ES" w:bidi="es-ES"/>
        </w:rPr>
        <w:t>en pode</w:t>
      </w:r>
      <w:r w:rsidR="00BD4B48" w:rsidRPr="007675C3">
        <w:rPr>
          <w:i w:val="0"/>
          <w:sz w:val="24"/>
          <w:szCs w:val="24"/>
          <w:lang w:val="es-ES" w:eastAsia="es-ES" w:bidi="es-ES"/>
        </w:rPr>
        <w:t>r de la víctima</w:t>
      </w:r>
      <w:r w:rsidR="00FA5E69" w:rsidRPr="007675C3">
        <w:rPr>
          <w:i w:val="0"/>
          <w:sz w:val="24"/>
          <w:szCs w:val="24"/>
          <w:lang w:val="es-ES" w:eastAsia="es-ES" w:bidi="es-ES"/>
        </w:rPr>
        <w:t xml:space="preserve">, </w:t>
      </w:r>
      <w:r w:rsidRPr="007675C3">
        <w:rPr>
          <w:i w:val="0"/>
          <w:sz w:val="24"/>
          <w:szCs w:val="24"/>
          <w:lang w:val="es-ES" w:eastAsia="es-ES" w:bidi="es-ES"/>
        </w:rPr>
        <w:t xml:space="preserve">ni existe </w:t>
      </w:r>
      <w:r w:rsidR="00BD4B48" w:rsidRPr="007675C3">
        <w:rPr>
          <w:i w:val="0"/>
          <w:sz w:val="24"/>
          <w:szCs w:val="24"/>
          <w:lang w:val="es-ES" w:eastAsia="es-ES" w:bidi="es-ES"/>
        </w:rPr>
        <w:t xml:space="preserve">constancia en el sentido de que ese elemento hubiera sido reportado </w:t>
      </w:r>
      <w:r w:rsidR="00F11DA1" w:rsidRPr="007675C3">
        <w:rPr>
          <w:i w:val="0"/>
          <w:sz w:val="24"/>
          <w:szCs w:val="24"/>
          <w:lang w:val="es-ES" w:eastAsia="es-ES" w:bidi="es-ES"/>
        </w:rPr>
        <w:t>como un</w:t>
      </w:r>
      <w:r w:rsidRPr="007675C3">
        <w:rPr>
          <w:i w:val="0"/>
          <w:sz w:val="24"/>
          <w:szCs w:val="24"/>
          <w:lang w:val="es-ES" w:eastAsia="es-ES" w:bidi="es-ES"/>
        </w:rPr>
        <w:t xml:space="preserve"> h</w:t>
      </w:r>
      <w:r w:rsidR="00BD4B48" w:rsidRPr="007675C3">
        <w:rPr>
          <w:i w:val="0"/>
          <w:sz w:val="24"/>
          <w:szCs w:val="24"/>
          <w:lang w:val="es-ES" w:eastAsia="es-ES" w:bidi="es-ES"/>
        </w:rPr>
        <w:t xml:space="preserve">urtado, </w:t>
      </w:r>
      <w:r w:rsidRPr="007675C3">
        <w:rPr>
          <w:i w:val="0"/>
          <w:sz w:val="24"/>
          <w:szCs w:val="24"/>
          <w:lang w:val="es-ES" w:eastAsia="es-ES" w:bidi="es-ES"/>
        </w:rPr>
        <w:t xml:space="preserve">ni fue </w:t>
      </w:r>
      <w:r w:rsidR="00BD4B48" w:rsidRPr="007675C3">
        <w:rPr>
          <w:i w:val="0"/>
          <w:sz w:val="24"/>
          <w:szCs w:val="24"/>
          <w:lang w:val="es-ES" w:eastAsia="es-ES" w:bidi="es-ES"/>
        </w:rPr>
        <w:t xml:space="preserve">hallado </w:t>
      </w:r>
      <w:r w:rsidR="00FA5E69" w:rsidRPr="007675C3">
        <w:rPr>
          <w:i w:val="0"/>
          <w:sz w:val="24"/>
          <w:szCs w:val="24"/>
          <w:lang w:val="es-ES" w:eastAsia="es-ES" w:bidi="es-ES"/>
        </w:rPr>
        <w:t xml:space="preserve">por los galenos que atendieron inicialmente al joven herido en la E.S.E. Hospital San Vicente </w:t>
      </w:r>
      <w:r w:rsidR="00BD4B48" w:rsidRPr="007675C3">
        <w:rPr>
          <w:i w:val="0"/>
          <w:sz w:val="24"/>
          <w:szCs w:val="24"/>
          <w:lang w:val="es-ES" w:eastAsia="es-ES" w:bidi="es-ES"/>
        </w:rPr>
        <w:t xml:space="preserve">de Paúl de Santa Rosa de Cabal. </w:t>
      </w:r>
      <w:r w:rsidRPr="007675C3">
        <w:rPr>
          <w:i w:val="0"/>
          <w:sz w:val="24"/>
          <w:szCs w:val="24"/>
          <w:lang w:val="es-ES" w:eastAsia="es-ES" w:bidi="es-ES"/>
        </w:rPr>
        <w:t>Por su parte ni el</w:t>
      </w:r>
      <w:r w:rsidR="00BD4B48" w:rsidRPr="007675C3">
        <w:rPr>
          <w:i w:val="0"/>
          <w:sz w:val="24"/>
          <w:szCs w:val="24"/>
          <w:lang w:val="es-ES" w:eastAsia="es-ES" w:bidi="es-ES"/>
        </w:rPr>
        <w:t xml:space="preserve"> menor</w:t>
      </w:r>
      <w:r w:rsidR="00FA5E69" w:rsidRPr="007675C3">
        <w:rPr>
          <w:i w:val="0"/>
          <w:sz w:val="24"/>
          <w:szCs w:val="24"/>
          <w:lang w:val="es-ES" w:eastAsia="es-ES" w:bidi="es-ES"/>
        </w:rPr>
        <w:t xml:space="preserve"> </w:t>
      </w:r>
      <w:r w:rsidR="00BD4B48" w:rsidRPr="007675C3">
        <w:rPr>
          <w:i w:val="0"/>
          <w:sz w:val="24"/>
          <w:szCs w:val="24"/>
          <w:lang w:val="es-ES" w:eastAsia="es-ES" w:bidi="es-ES"/>
        </w:rPr>
        <w:t>JMVM</w:t>
      </w:r>
      <w:r w:rsidRPr="007675C3">
        <w:rPr>
          <w:i w:val="0"/>
          <w:sz w:val="24"/>
          <w:szCs w:val="24"/>
          <w:lang w:val="es-ES" w:eastAsia="es-ES" w:bidi="es-ES"/>
        </w:rPr>
        <w:t xml:space="preserve">, ni su </w:t>
      </w:r>
      <w:r w:rsidR="00FA5E69" w:rsidRPr="007675C3">
        <w:rPr>
          <w:i w:val="0"/>
          <w:sz w:val="24"/>
          <w:szCs w:val="24"/>
          <w:lang w:val="es-ES" w:eastAsia="es-ES" w:bidi="es-ES"/>
        </w:rPr>
        <w:t>progenitora</w:t>
      </w:r>
      <w:r w:rsidR="00BD4B48" w:rsidRPr="007675C3">
        <w:rPr>
          <w:i w:val="0"/>
          <w:sz w:val="24"/>
          <w:szCs w:val="24"/>
          <w:lang w:val="es-ES" w:eastAsia="es-ES" w:bidi="es-ES"/>
        </w:rPr>
        <w:t xml:space="preserve">, </w:t>
      </w:r>
      <w:r w:rsidRPr="007675C3">
        <w:rPr>
          <w:i w:val="0"/>
          <w:sz w:val="24"/>
          <w:szCs w:val="24"/>
          <w:lang w:val="es-ES" w:eastAsia="es-ES" w:bidi="es-ES"/>
        </w:rPr>
        <w:t xml:space="preserve">aportaron </w:t>
      </w:r>
      <w:r w:rsidR="00BD4B48" w:rsidRPr="007675C3">
        <w:rPr>
          <w:i w:val="0"/>
          <w:sz w:val="24"/>
          <w:szCs w:val="24"/>
          <w:lang w:val="es-ES" w:eastAsia="es-ES" w:bidi="es-ES"/>
        </w:rPr>
        <w:t xml:space="preserve">información sobre ese abonado telefónico, lo que hace menos </w:t>
      </w:r>
      <w:r w:rsidR="00F11DA1" w:rsidRPr="007675C3">
        <w:rPr>
          <w:i w:val="0"/>
          <w:sz w:val="24"/>
          <w:szCs w:val="24"/>
          <w:lang w:val="es-ES" w:eastAsia="es-ES" w:bidi="es-ES"/>
        </w:rPr>
        <w:t>creíble</w:t>
      </w:r>
      <w:r w:rsidR="00A440FE" w:rsidRPr="007675C3">
        <w:rPr>
          <w:i w:val="0"/>
          <w:sz w:val="24"/>
          <w:szCs w:val="24"/>
          <w:lang w:val="es-ES" w:eastAsia="es-ES" w:bidi="es-ES"/>
        </w:rPr>
        <w:t xml:space="preserve"> la versión del hermano del occiso, en el sentido de que iban a regresar a su casa porque su madre los había llamado.</w:t>
      </w:r>
      <w:r w:rsidR="00BD4B48" w:rsidRPr="007675C3">
        <w:rPr>
          <w:i w:val="0"/>
          <w:sz w:val="24"/>
          <w:szCs w:val="24"/>
          <w:lang w:val="es-ES" w:eastAsia="es-ES" w:bidi="es-ES"/>
        </w:rPr>
        <w:t xml:space="preserve"> </w:t>
      </w:r>
    </w:p>
    <w:p w14:paraId="4DC8D63A" w14:textId="77777777" w:rsidR="00BD4B48" w:rsidRPr="007675C3" w:rsidRDefault="00BD4B48" w:rsidP="007675C3">
      <w:pPr>
        <w:pStyle w:val="Cuerpodeltexto20"/>
        <w:tabs>
          <w:tab w:val="left" w:pos="4820"/>
        </w:tabs>
        <w:spacing w:after="0" w:line="276" w:lineRule="auto"/>
        <w:jc w:val="both"/>
        <w:rPr>
          <w:i w:val="0"/>
          <w:sz w:val="24"/>
          <w:szCs w:val="24"/>
          <w:lang w:val="es-ES" w:eastAsia="es-ES" w:bidi="es-ES"/>
        </w:rPr>
      </w:pPr>
    </w:p>
    <w:p w14:paraId="2CCF46F6" w14:textId="77777777" w:rsidR="00D64F38" w:rsidRPr="007675C3" w:rsidRDefault="00D26188" w:rsidP="007675C3">
      <w:pPr>
        <w:pStyle w:val="Cuerpodeltexto20"/>
        <w:numPr>
          <w:ilvl w:val="0"/>
          <w:numId w:val="5"/>
        </w:numPr>
        <w:tabs>
          <w:tab w:val="left" w:pos="4820"/>
        </w:tabs>
        <w:spacing w:after="0" w:line="276" w:lineRule="auto"/>
        <w:jc w:val="both"/>
        <w:rPr>
          <w:i w:val="0"/>
          <w:sz w:val="24"/>
          <w:szCs w:val="24"/>
          <w:lang w:val="es-ES" w:eastAsia="es-ES" w:bidi="es-ES"/>
        </w:rPr>
      </w:pPr>
      <w:r w:rsidRPr="007675C3">
        <w:rPr>
          <w:i w:val="0"/>
          <w:sz w:val="24"/>
          <w:szCs w:val="24"/>
          <w:lang w:val="es-ES" w:eastAsia="es-ES" w:bidi="es-ES"/>
        </w:rPr>
        <w:t>El menor</w:t>
      </w:r>
      <w:r w:rsidR="00F11DA1" w:rsidRPr="007675C3">
        <w:rPr>
          <w:i w:val="0"/>
          <w:sz w:val="24"/>
          <w:szCs w:val="24"/>
          <w:lang w:val="es-ES" w:eastAsia="es-ES" w:bidi="es-ES"/>
        </w:rPr>
        <w:t xml:space="preserve"> JMVM </w:t>
      </w:r>
      <w:r w:rsidRPr="007675C3">
        <w:rPr>
          <w:i w:val="0"/>
          <w:sz w:val="24"/>
          <w:szCs w:val="24"/>
          <w:lang w:val="es-ES" w:eastAsia="es-ES" w:bidi="es-ES"/>
        </w:rPr>
        <w:t>dijo que cuando estaban tocando la puerta, escuchó una motocicleta la cual transitaba por</w:t>
      </w:r>
      <w:r w:rsidR="00FA5E69" w:rsidRPr="007675C3">
        <w:rPr>
          <w:i w:val="0"/>
          <w:sz w:val="24"/>
          <w:szCs w:val="24"/>
          <w:lang w:val="es-ES" w:eastAsia="es-ES" w:bidi="es-ES"/>
        </w:rPr>
        <w:t xml:space="preserve"> la ca</w:t>
      </w:r>
      <w:r w:rsidRPr="007675C3">
        <w:rPr>
          <w:i w:val="0"/>
          <w:sz w:val="24"/>
          <w:szCs w:val="24"/>
          <w:lang w:val="es-ES" w:eastAsia="es-ES" w:bidi="es-ES"/>
        </w:rPr>
        <w:t xml:space="preserve">lle 17 a la calle 16, en el </w:t>
      </w:r>
      <w:r w:rsidR="00FA5E69" w:rsidRPr="007675C3">
        <w:rPr>
          <w:i w:val="0"/>
          <w:sz w:val="24"/>
          <w:szCs w:val="24"/>
          <w:lang w:val="es-ES" w:eastAsia="es-ES" w:bidi="es-ES"/>
        </w:rPr>
        <w:t>sentido Sa</w:t>
      </w:r>
      <w:r w:rsidRPr="007675C3">
        <w:rPr>
          <w:i w:val="0"/>
          <w:sz w:val="24"/>
          <w:szCs w:val="24"/>
          <w:lang w:val="es-ES" w:eastAsia="es-ES" w:bidi="es-ES"/>
        </w:rPr>
        <w:t xml:space="preserve">nta Rosa de Cabal hacia Pereira, desde la cual dispararon, por lo cual su hermano comenzó a correr por delante de la moto, el </w:t>
      </w:r>
      <w:r w:rsidR="00FA5E69" w:rsidRPr="007675C3">
        <w:rPr>
          <w:i w:val="0"/>
          <w:sz w:val="24"/>
          <w:szCs w:val="24"/>
          <w:lang w:val="es-ES" w:eastAsia="es-ES" w:bidi="es-ES"/>
        </w:rPr>
        <w:t xml:space="preserve">en el mismo sentido que </w:t>
      </w:r>
      <w:r w:rsidRPr="007675C3">
        <w:rPr>
          <w:i w:val="0"/>
          <w:sz w:val="24"/>
          <w:szCs w:val="24"/>
          <w:lang w:val="es-ES" w:eastAsia="es-ES" w:bidi="es-ES"/>
        </w:rPr>
        <w:t>esta se movilizaba</w:t>
      </w:r>
      <w:r w:rsidR="00FA5E69" w:rsidRPr="007675C3">
        <w:rPr>
          <w:i w:val="0"/>
          <w:sz w:val="24"/>
          <w:szCs w:val="24"/>
          <w:lang w:val="es-ES" w:eastAsia="es-ES" w:bidi="es-ES"/>
        </w:rPr>
        <w:t xml:space="preserve">, </w:t>
      </w:r>
      <w:r w:rsidRPr="007675C3">
        <w:rPr>
          <w:i w:val="0"/>
          <w:sz w:val="24"/>
          <w:szCs w:val="24"/>
          <w:lang w:val="es-ES" w:eastAsia="es-ES" w:bidi="es-ES"/>
        </w:rPr>
        <w:t xml:space="preserve">y luego cayó herido, </w:t>
      </w:r>
      <w:r w:rsidR="00FA5E69" w:rsidRPr="007675C3">
        <w:rPr>
          <w:i w:val="0"/>
          <w:sz w:val="24"/>
          <w:szCs w:val="24"/>
          <w:lang w:val="es-ES" w:eastAsia="es-ES" w:bidi="es-ES"/>
        </w:rPr>
        <w:t>dos casas más adelante</w:t>
      </w:r>
      <w:r w:rsidR="00A440FE" w:rsidRPr="007675C3">
        <w:rPr>
          <w:i w:val="0"/>
          <w:sz w:val="24"/>
          <w:szCs w:val="24"/>
          <w:lang w:val="es-ES" w:eastAsia="es-ES" w:bidi="es-ES"/>
        </w:rPr>
        <w:t>.</w:t>
      </w:r>
      <w:r w:rsidR="00FA5E69" w:rsidRPr="007675C3">
        <w:rPr>
          <w:i w:val="0"/>
          <w:sz w:val="24"/>
          <w:szCs w:val="24"/>
          <w:lang w:val="es-ES" w:eastAsia="es-ES" w:bidi="es-ES"/>
        </w:rPr>
        <w:t xml:space="preserve"> </w:t>
      </w:r>
      <w:r w:rsidRPr="007675C3">
        <w:rPr>
          <w:i w:val="0"/>
          <w:sz w:val="24"/>
          <w:szCs w:val="24"/>
          <w:lang w:val="es-ES" w:eastAsia="es-ES" w:bidi="es-ES"/>
        </w:rPr>
        <w:t>El test</w:t>
      </w:r>
      <w:r w:rsidR="00913CAC" w:rsidRPr="007675C3">
        <w:rPr>
          <w:i w:val="0"/>
          <w:sz w:val="24"/>
          <w:szCs w:val="24"/>
          <w:lang w:val="es-ES" w:eastAsia="es-ES" w:bidi="es-ES"/>
        </w:rPr>
        <w:t>i</w:t>
      </w:r>
      <w:r w:rsidRPr="007675C3">
        <w:rPr>
          <w:i w:val="0"/>
          <w:sz w:val="24"/>
          <w:szCs w:val="24"/>
          <w:lang w:val="es-ES" w:eastAsia="es-ES" w:bidi="es-ES"/>
        </w:rPr>
        <w:t xml:space="preserve">go aseguró haber visto que “Jupa” se había bajado de la motocicleta en esa misma dirección, </w:t>
      </w:r>
      <w:r w:rsidR="00FA5E69" w:rsidRPr="007675C3">
        <w:rPr>
          <w:i w:val="0"/>
          <w:sz w:val="24"/>
          <w:szCs w:val="24"/>
          <w:lang w:val="es-ES" w:eastAsia="es-ES" w:bidi="es-ES"/>
        </w:rPr>
        <w:t>hasta llegar a la otra esquina</w:t>
      </w:r>
      <w:r w:rsidRPr="007675C3">
        <w:rPr>
          <w:i w:val="0"/>
          <w:sz w:val="24"/>
          <w:szCs w:val="24"/>
          <w:lang w:val="es-ES" w:eastAsia="es-ES" w:bidi="es-ES"/>
        </w:rPr>
        <w:t xml:space="preserve">, donde vio pasar ese rodante con su conductor, quien portaba un casco abatible y como tenía la parte delantera </w:t>
      </w:r>
      <w:r w:rsidR="00AA594B" w:rsidRPr="007675C3">
        <w:rPr>
          <w:i w:val="0"/>
          <w:sz w:val="24"/>
          <w:szCs w:val="24"/>
          <w:lang w:val="es-ES" w:eastAsia="es-ES" w:bidi="es-ES"/>
        </w:rPr>
        <w:t xml:space="preserve">levantada, vio el rostro del </w:t>
      </w:r>
      <w:r w:rsidR="0034123D" w:rsidRPr="007675C3">
        <w:rPr>
          <w:i w:val="0"/>
          <w:sz w:val="24"/>
          <w:szCs w:val="24"/>
          <w:lang w:val="es-ES" w:eastAsia="es-ES" w:bidi="es-ES"/>
        </w:rPr>
        <w:t>JCV</w:t>
      </w:r>
      <w:r w:rsidR="00FA5E69" w:rsidRPr="007675C3">
        <w:rPr>
          <w:i w:val="0"/>
          <w:sz w:val="24"/>
          <w:szCs w:val="24"/>
          <w:lang w:val="es-ES" w:eastAsia="es-ES" w:bidi="es-ES"/>
        </w:rPr>
        <w:t xml:space="preserve">. </w:t>
      </w:r>
      <w:r w:rsidR="00AA594B" w:rsidRPr="007675C3">
        <w:rPr>
          <w:i w:val="0"/>
          <w:sz w:val="24"/>
          <w:szCs w:val="24"/>
          <w:lang w:val="es-ES" w:eastAsia="es-ES" w:bidi="es-ES"/>
        </w:rPr>
        <w:t xml:space="preserve">Igualmente expuso que quedó </w:t>
      </w:r>
      <w:r w:rsidR="00A440FE" w:rsidRPr="007675C3">
        <w:rPr>
          <w:i w:val="0"/>
          <w:sz w:val="24"/>
          <w:szCs w:val="24"/>
          <w:lang w:val="es-ES" w:eastAsia="es-ES" w:bidi="es-ES"/>
        </w:rPr>
        <w:lastRenderedPageBreak/>
        <w:t xml:space="preserve">estupefacto </w:t>
      </w:r>
      <w:r w:rsidR="00AA594B" w:rsidRPr="007675C3">
        <w:rPr>
          <w:i w:val="0"/>
          <w:sz w:val="24"/>
          <w:szCs w:val="24"/>
          <w:lang w:val="es-ES" w:eastAsia="es-ES" w:bidi="es-ES"/>
        </w:rPr>
        <w:t xml:space="preserve">cuando escuchó </w:t>
      </w:r>
      <w:r w:rsidR="0034123D" w:rsidRPr="007675C3">
        <w:rPr>
          <w:i w:val="0"/>
          <w:sz w:val="24"/>
          <w:szCs w:val="24"/>
          <w:lang w:val="es-ES" w:eastAsia="es-ES" w:bidi="es-ES"/>
        </w:rPr>
        <w:t>l</w:t>
      </w:r>
      <w:r w:rsidR="00A440FE" w:rsidRPr="007675C3">
        <w:rPr>
          <w:i w:val="0"/>
          <w:sz w:val="24"/>
          <w:szCs w:val="24"/>
          <w:lang w:val="es-ES" w:eastAsia="es-ES" w:bidi="es-ES"/>
        </w:rPr>
        <w:t xml:space="preserve">os </w:t>
      </w:r>
      <w:r w:rsidR="00AA594B" w:rsidRPr="007675C3">
        <w:rPr>
          <w:i w:val="0"/>
          <w:sz w:val="24"/>
          <w:szCs w:val="24"/>
          <w:lang w:val="es-ES" w:eastAsia="es-ES" w:bidi="es-ES"/>
        </w:rPr>
        <w:t>disparos que se hicieron en contra de su consanguíneo,</w:t>
      </w:r>
      <w:r w:rsidR="00FA5E69" w:rsidRPr="007675C3">
        <w:rPr>
          <w:i w:val="0"/>
          <w:sz w:val="24"/>
          <w:szCs w:val="24"/>
          <w:lang w:val="es-ES" w:eastAsia="es-ES" w:bidi="es-ES"/>
        </w:rPr>
        <w:t xml:space="preserve"> </w:t>
      </w:r>
      <w:r w:rsidR="00A440FE" w:rsidRPr="007675C3">
        <w:rPr>
          <w:i w:val="0"/>
          <w:sz w:val="24"/>
          <w:szCs w:val="24"/>
          <w:lang w:val="es-ES" w:eastAsia="es-ES" w:bidi="es-ES"/>
        </w:rPr>
        <w:t xml:space="preserve">pero que pese a ello </w:t>
      </w:r>
      <w:r w:rsidR="00607EA0" w:rsidRPr="007675C3">
        <w:rPr>
          <w:i w:val="0"/>
          <w:sz w:val="24"/>
          <w:szCs w:val="24"/>
          <w:lang w:val="es-ES" w:eastAsia="es-ES" w:bidi="es-ES"/>
        </w:rPr>
        <w:t>pudo a</w:t>
      </w:r>
      <w:r w:rsidR="00AA594B" w:rsidRPr="007675C3">
        <w:rPr>
          <w:i w:val="0"/>
          <w:sz w:val="24"/>
          <w:szCs w:val="24"/>
          <w:lang w:val="es-ES" w:eastAsia="es-ES" w:bidi="es-ES"/>
        </w:rPr>
        <w:t xml:space="preserve">preciar con claridad procesado, </w:t>
      </w:r>
      <w:r w:rsidR="0034123D" w:rsidRPr="007675C3">
        <w:rPr>
          <w:i w:val="0"/>
          <w:sz w:val="24"/>
          <w:szCs w:val="24"/>
          <w:lang w:val="es-ES" w:eastAsia="es-ES" w:bidi="es-ES"/>
        </w:rPr>
        <w:t>aunque en ese momento</w:t>
      </w:r>
      <w:r w:rsidR="00913CAC" w:rsidRPr="007675C3">
        <w:rPr>
          <w:i w:val="0"/>
          <w:sz w:val="24"/>
          <w:szCs w:val="24"/>
          <w:lang w:val="es-ES" w:eastAsia="es-ES" w:bidi="es-ES"/>
        </w:rPr>
        <w:t xml:space="preserve"> toda su atención estaba c</w:t>
      </w:r>
      <w:r w:rsidR="00AA594B" w:rsidRPr="007675C3">
        <w:rPr>
          <w:i w:val="0"/>
          <w:sz w:val="24"/>
          <w:szCs w:val="24"/>
          <w:lang w:val="es-ES" w:eastAsia="es-ES" w:bidi="es-ES"/>
        </w:rPr>
        <w:t xml:space="preserve">entrada en </w:t>
      </w:r>
      <w:r w:rsidR="00913CAC" w:rsidRPr="007675C3">
        <w:rPr>
          <w:i w:val="0"/>
          <w:sz w:val="24"/>
          <w:szCs w:val="24"/>
          <w:lang w:val="es-ES" w:eastAsia="es-ES" w:bidi="es-ES"/>
        </w:rPr>
        <w:t>“</w:t>
      </w:r>
      <w:r w:rsidR="00AA594B" w:rsidRPr="007675C3">
        <w:rPr>
          <w:i w:val="0"/>
          <w:sz w:val="24"/>
          <w:szCs w:val="24"/>
          <w:lang w:val="es-ES" w:eastAsia="es-ES" w:bidi="es-ES"/>
        </w:rPr>
        <w:t>Jupa</w:t>
      </w:r>
      <w:r w:rsidR="0034123D" w:rsidRPr="007675C3">
        <w:rPr>
          <w:i w:val="0"/>
          <w:sz w:val="24"/>
          <w:szCs w:val="24"/>
          <w:lang w:val="es-ES" w:eastAsia="es-ES" w:bidi="es-ES"/>
        </w:rPr>
        <w:t>”</w:t>
      </w:r>
      <w:r w:rsidR="00AA594B" w:rsidRPr="007675C3">
        <w:rPr>
          <w:i w:val="0"/>
          <w:sz w:val="24"/>
          <w:szCs w:val="24"/>
          <w:lang w:val="es-ES" w:eastAsia="es-ES" w:bidi="es-ES"/>
        </w:rPr>
        <w:t xml:space="preserve">, quien </w:t>
      </w:r>
      <w:r w:rsidR="00913CAC" w:rsidRPr="007675C3">
        <w:rPr>
          <w:i w:val="0"/>
          <w:sz w:val="24"/>
          <w:szCs w:val="24"/>
          <w:lang w:val="es-ES" w:eastAsia="es-ES" w:bidi="es-ES"/>
        </w:rPr>
        <w:t xml:space="preserve">fue el que </w:t>
      </w:r>
      <w:r w:rsidR="00AA594B" w:rsidRPr="007675C3">
        <w:rPr>
          <w:i w:val="0"/>
          <w:sz w:val="24"/>
          <w:szCs w:val="24"/>
          <w:lang w:val="es-ES" w:eastAsia="es-ES" w:bidi="es-ES"/>
        </w:rPr>
        <w:t xml:space="preserve">accionó el arma, por lo </w:t>
      </w:r>
      <w:r w:rsidR="0034123D" w:rsidRPr="007675C3">
        <w:rPr>
          <w:i w:val="0"/>
          <w:sz w:val="24"/>
          <w:szCs w:val="24"/>
          <w:lang w:val="es-ES" w:eastAsia="es-ES" w:bidi="es-ES"/>
        </w:rPr>
        <w:t>cual sus</w:t>
      </w:r>
      <w:r w:rsidR="00AA594B" w:rsidRPr="007675C3">
        <w:rPr>
          <w:i w:val="0"/>
          <w:sz w:val="24"/>
          <w:szCs w:val="24"/>
          <w:lang w:val="es-ES" w:eastAsia="es-ES" w:bidi="es-ES"/>
        </w:rPr>
        <w:t xml:space="preserve"> probabilidad</w:t>
      </w:r>
      <w:r w:rsidR="00913CAC" w:rsidRPr="007675C3">
        <w:rPr>
          <w:i w:val="0"/>
          <w:sz w:val="24"/>
          <w:szCs w:val="24"/>
          <w:lang w:val="es-ES" w:eastAsia="es-ES" w:bidi="es-ES"/>
        </w:rPr>
        <w:t xml:space="preserve">es </w:t>
      </w:r>
      <w:r w:rsidR="00AA594B" w:rsidRPr="007675C3">
        <w:rPr>
          <w:i w:val="0"/>
          <w:sz w:val="24"/>
          <w:szCs w:val="24"/>
          <w:lang w:val="es-ES" w:eastAsia="es-ES" w:bidi="es-ES"/>
        </w:rPr>
        <w:t>de observar el rostro de otra persona era</w:t>
      </w:r>
      <w:r w:rsidR="00913CAC" w:rsidRPr="007675C3">
        <w:rPr>
          <w:i w:val="0"/>
          <w:sz w:val="24"/>
          <w:szCs w:val="24"/>
          <w:lang w:val="es-ES" w:eastAsia="es-ES" w:bidi="es-ES"/>
        </w:rPr>
        <w:t>n</w:t>
      </w:r>
      <w:r w:rsidR="00AA594B" w:rsidRPr="007675C3">
        <w:rPr>
          <w:i w:val="0"/>
          <w:sz w:val="24"/>
          <w:szCs w:val="24"/>
          <w:lang w:val="es-ES" w:eastAsia="es-ES" w:bidi="es-ES"/>
        </w:rPr>
        <w:t xml:space="preserve"> mínima</w:t>
      </w:r>
      <w:r w:rsidR="00913CAC" w:rsidRPr="007675C3">
        <w:rPr>
          <w:i w:val="0"/>
          <w:sz w:val="24"/>
          <w:szCs w:val="24"/>
          <w:lang w:val="es-ES" w:eastAsia="es-ES" w:bidi="es-ES"/>
        </w:rPr>
        <w:t>s</w:t>
      </w:r>
      <w:r w:rsidR="00607EA0" w:rsidRPr="007675C3">
        <w:rPr>
          <w:i w:val="0"/>
          <w:sz w:val="24"/>
          <w:szCs w:val="24"/>
          <w:lang w:val="es-ES" w:eastAsia="es-ES" w:bidi="es-ES"/>
        </w:rPr>
        <w:t xml:space="preserve"> ya que se entiende que el t</w:t>
      </w:r>
      <w:r w:rsidR="00913CAC" w:rsidRPr="007675C3">
        <w:rPr>
          <w:i w:val="0"/>
          <w:sz w:val="24"/>
          <w:szCs w:val="24"/>
          <w:lang w:val="es-ES" w:eastAsia="es-ES" w:bidi="es-ES"/>
        </w:rPr>
        <w:t>estig</w:t>
      </w:r>
      <w:r w:rsidR="0034123D" w:rsidRPr="007675C3">
        <w:rPr>
          <w:i w:val="0"/>
          <w:sz w:val="24"/>
          <w:szCs w:val="24"/>
          <w:lang w:val="es-ES" w:eastAsia="es-ES" w:bidi="es-ES"/>
        </w:rPr>
        <w:t>o JMVM no solo quedo “</w:t>
      </w:r>
      <w:r w:rsidR="00AA594B" w:rsidRPr="007675C3">
        <w:rPr>
          <w:i w:val="0"/>
          <w:sz w:val="24"/>
          <w:szCs w:val="24"/>
          <w:lang w:val="es-ES" w:eastAsia="es-ES" w:bidi="es-ES"/>
        </w:rPr>
        <w:t>paralizado</w:t>
      </w:r>
      <w:r w:rsidR="00913CAC" w:rsidRPr="007675C3">
        <w:rPr>
          <w:i w:val="0"/>
          <w:sz w:val="24"/>
          <w:szCs w:val="24"/>
          <w:lang w:val="es-ES" w:eastAsia="es-ES" w:bidi="es-ES"/>
        </w:rPr>
        <w:t xml:space="preserve">” </w:t>
      </w:r>
      <w:r w:rsidR="00AA594B" w:rsidRPr="007675C3">
        <w:rPr>
          <w:i w:val="0"/>
          <w:sz w:val="24"/>
          <w:szCs w:val="24"/>
          <w:lang w:val="es-ES" w:eastAsia="es-ES" w:bidi="es-ES"/>
        </w:rPr>
        <w:t>física</w:t>
      </w:r>
      <w:r w:rsidR="00913CAC" w:rsidRPr="007675C3">
        <w:rPr>
          <w:i w:val="0"/>
          <w:sz w:val="24"/>
          <w:szCs w:val="24"/>
          <w:lang w:val="es-ES" w:eastAsia="es-ES" w:bidi="es-ES"/>
        </w:rPr>
        <w:t xml:space="preserve">, </w:t>
      </w:r>
      <w:r w:rsidR="00AA594B" w:rsidRPr="007675C3">
        <w:rPr>
          <w:i w:val="0"/>
          <w:sz w:val="24"/>
          <w:szCs w:val="24"/>
          <w:lang w:val="es-ES" w:eastAsia="es-ES" w:bidi="es-ES"/>
        </w:rPr>
        <w:t xml:space="preserve">sino también mentalmente, </w:t>
      </w:r>
      <w:r w:rsidR="00913CAC" w:rsidRPr="007675C3">
        <w:rPr>
          <w:i w:val="0"/>
          <w:sz w:val="24"/>
          <w:szCs w:val="24"/>
          <w:lang w:val="es-ES" w:eastAsia="es-ES" w:bidi="es-ES"/>
        </w:rPr>
        <w:t>lo que pone en duda que hubiera estado presente en el lugar de los</w:t>
      </w:r>
      <w:r w:rsidR="00D64F38" w:rsidRPr="007675C3">
        <w:rPr>
          <w:i w:val="0"/>
          <w:sz w:val="24"/>
          <w:szCs w:val="24"/>
          <w:lang w:val="es-ES" w:eastAsia="es-ES" w:bidi="es-ES"/>
        </w:rPr>
        <w:t xml:space="preserve"> hechos, ya que cambio varias </w:t>
      </w:r>
      <w:r w:rsidR="00AA594B" w:rsidRPr="007675C3">
        <w:rPr>
          <w:i w:val="0"/>
          <w:sz w:val="24"/>
          <w:szCs w:val="24"/>
          <w:lang w:val="es-ES" w:eastAsia="es-ES" w:bidi="es-ES"/>
        </w:rPr>
        <w:t>veces su versión de los acontecimientos</w:t>
      </w:r>
      <w:r w:rsidR="00D64F38" w:rsidRPr="007675C3">
        <w:rPr>
          <w:i w:val="0"/>
          <w:sz w:val="24"/>
          <w:szCs w:val="24"/>
          <w:lang w:val="es-ES" w:eastAsia="es-ES" w:bidi="es-ES"/>
        </w:rPr>
        <w:t>.</w:t>
      </w:r>
    </w:p>
    <w:p w14:paraId="26E227AE" w14:textId="77777777" w:rsidR="00D64F38" w:rsidRPr="007675C3" w:rsidRDefault="00D64F38" w:rsidP="007675C3">
      <w:pPr>
        <w:pStyle w:val="Cuerpodeltexto20"/>
        <w:tabs>
          <w:tab w:val="left" w:pos="4820"/>
        </w:tabs>
        <w:spacing w:after="0" w:line="276" w:lineRule="auto"/>
        <w:jc w:val="both"/>
        <w:rPr>
          <w:i w:val="0"/>
          <w:sz w:val="24"/>
          <w:szCs w:val="24"/>
          <w:lang w:val="es-ES" w:eastAsia="es-ES" w:bidi="es-ES"/>
        </w:rPr>
      </w:pPr>
    </w:p>
    <w:p w14:paraId="4D190FA8" w14:textId="77777777" w:rsidR="00A23485" w:rsidRPr="007675C3" w:rsidRDefault="00D64F38" w:rsidP="007675C3">
      <w:pPr>
        <w:pStyle w:val="Cuerpodeltexto20"/>
        <w:numPr>
          <w:ilvl w:val="0"/>
          <w:numId w:val="5"/>
        </w:numPr>
        <w:tabs>
          <w:tab w:val="left" w:pos="4820"/>
        </w:tabs>
        <w:spacing w:after="0" w:line="276" w:lineRule="auto"/>
        <w:jc w:val="both"/>
        <w:rPr>
          <w:i w:val="0"/>
          <w:sz w:val="24"/>
          <w:szCs w:val="24"/>
          <w:lang w:val="es-ES" w:eastAsia="es-ES" w:bidi="es-ES"/>
        </w:rPr>
      </w:pPr>
      <w:r w:rsidRPr="007675C3">
        <w:rPr>
          <w:i w:val="0"/>
          <w:sz w:val="24"/>
          <w:szCs w:val="24"/>
          <w:lang w:val="es-ES" w:eastAsia="es-ES" w:bidi="es-ES"/>
        </w:rPr>
        <w:t>La madre de los men</w:t>
      </w:r>
      <w:r w:rsidR="00940E91" w:rsidRPr="007675C3">
        <w:rPr>
          <w:i w:val="0"/>
          <w:sz w:val="24"/>
          <w:szCs w:val="24"/>
          <w:lang w:val="es-ES" w:eastAsia="es-ES" w:bidi="es-ES"/>
        </w:rPr>
        <w:t xml:space="preserve">ores JVVM y EJVM ( victima ) , dijo que una vez </w:t>
      </w:r>
      <w:r w:rsidR="00AA594B" w:rsidRPr="007675C3">
        <w:rPr>
          <w:i w:val="0"/>
          <w:sz w:val="24"/>
          <w:szCs w:val="24"/>
          <w:lang w:val="es-ES" w:eastAsia="es-ES" w:bidi="es-ES"/>
        </w:rPr>
        <w:t xml:space="preserve">escuchó las detonaciones, salió a la puerta </w:t>
      </w:r>
      <w:r w:rsidR="00D446F2" w:rsidRPr="007675C3">
        <w:rPr>
          <w:i w:val="0"/>
          <w:sz w:val="24"/>
          <w:szCs w:val="24"/>
          <w:lang w:val="es-ES" w:eastAsia="es-ES" w:bidi="es-ES"/>
        </w:rPr>
        <w:t xml:space="preserve">a un sujeto que venía en una moto en el sentido contrario al declarado por otro testigo, quien se quedó mirándola y se burló de ella. En ese sentido dio a conocer que ese vehículo </w:t>
      </w:r>
      <w:r w:rsidR="00FA5E69" w:rsidRPr="007675C3">
        <w:rPr>
          <w:i w:val="0"/>
          <w:sz w:val="24"/>
          <w:szCs w:val="24"/>
          <w:lang w:val="es-ES" w:eastAsia="es-ES" w:bidi="es-ES"/>
        </w:rPr>
        <w:t xml:space="preserve"> </w:t>
      </w:r>
      <w:r w:rsidR="00D446F2" w:rsidRPr="007675C3">
        <w:rPr>
          <w:i w:val="0"/>
          <w:sz w:val="24"/>
          <w:szCs w:val="24"/>
          <w:lang w:val="es-ES" w:eastAsia="es-ES" w:bidi="es-ES"/>
        </w:rPr>
        <w:t xml:space="preserve">avanzaba de la </w:t>
      </w:r>
      <w:r w:rsidR="00FA5E69" w:rsidRPr="007675C3">
        <w:rPr>
          <w:i w:val="0"/>
          <w:sz w:val="24"/>
          <w:szCs w:val="24"/>
          <w:lang w:val="es-ES" w:eastAsia="es-ES" w:bidi="es-ES"/>
        </w:rPr>
        <w:t>calle 16 a la calle 17, o sea en dirección S</w:t>
      </w:r>
      <w:r w:rsidR="0034123D" w:rsidRPr="007675C3">
        <w:rPr>
          <w:i w:val="0"/>
          <w:sz w:val="24"/>
          <w:szCs w:val="24"/>
          <w:lang w:val="es-ES" w:eastAsia="es-ES" w:bidi="es-ES"/>
        </w:rPr>
        <w:t>anta Rosa de Cabal-</w:t>
      </w:r>
      <w:r w:rsidR="00D446F2" w:rsidRPr="007675C3">
        <w:rPr>
          <w:i w:val="0"/>
          <w:sz w:val="24"/>
          <w:szCs w:val="24"/>
          <w:lang w:val="es-ES" w:eastAsia="es-ES" w:bidi="es-ES"/>
        </w:rPr>
        <w:t>Chinchiná, mientras que el menor</w:t>
      </w:r>
      <w:r w:rsidR="00940E91" w:rsidRPr="007675C3">
        <w:rPr>
          <w:i w:val="0"/>
          <w:sz w:val="24"/>
          <w:szCs w:val="24"/>
          <w:lang w:val="es-ES" w:eastAsia="es-ES" w:bidi="es-ES"/>
        </w:rPr>
        <w:t xml:space="preserve"> JVVM dijo que había e</w:t>
      </w:r>
      <w:r w:rsidR="00D446F2" w:rsidRPr="007675C3">
        <w:rPr>
          <w:i w:val="0"/>
          <w:sz w:val="24"/>
          <w:szCs w:val="24"/>
          <w:lang w:val="es-ES" w:eastAsia="es-ES" w:bidi="es-ES"/>
        </w:rPr>
        <w:t>scuch</w:t>
      </w:r>
      <w:r w:rsidR="00940E91" w:rsidRPr="007675C3">
        <w:rPr>
          <w:i w:val="0"/>
          <w:sz w:val="24"/>
          <w:szCs w:val="24"/>
          <w:lang w:val="es-ES" w:eastAsia="es-ES" w:bidi="es-ES"/>
        </w:rPr>
        <w:t xml:space="preserve">ado el </w:t>
      </w:r>
      <w:r w:rsidR="00D446F2" w:rsidRPr="007675C3">
        <w:rPr>
          <w:i w:val="0"/>
          <w:sz w:val="24"/>
          <w:szCs w:val="24"/>
          <w:lang w:val="es-ES" w:eastAsia="es-ES" w:bidi="es-ES"/>
        </w:rPr>
        <w:t xml:space="preserve">sonido de una moto que se acercaba pero </w:t>
      </w:r>
      <w:r w:rsidR="00FA5E69" w:rsidRPr="007675C3">
        <w:rPr>
          <w:i w:val="0"/>
          <w:sz w:val="24"/>
          <w:szCs w:val="24"/>
          <w:lang w:val="es-ES" w:eastAsia="es-ES" w:bidi="es-ES"/>
        </w:rPr>
        <w:t>d</w:t>
      </w:r>
      <w:r w:rsidR="00D446F2" w:rsidRPr="007675C3">
        <w:rPr>
          <w:i w:val="0"/>
          <w:sz w:val="24"/>
          <w:szCs w:val="24"/>
          <w:lang w:val="es-ES" w:eastAsia="es-ES" w:bidi="es-ES"/>
        </w:rPr>
        <w:t>e la calle 17 hacia la calle 16, luego de lo cual observó que “</w:t>
      </w:r>
      <w:r w:rsidR="00FA5E69" w:rsidRPr="007675C3">
        <w:rPr>
          <w:i w:val="0"/>
          <w:sz w:val="24"/>
          <w:szCs w:val="24"/>
          <w:lang w:val="es-ES" w:eastAsia="es-ES" w:bidi="es-ES"/>
        </w:rPr>
        <w:t xml:space="preserve">Jupa” </w:t>
      </w:r>
      <w:r w:rsidR="00D446F2" w:rsidRPr="007675C3">
        <w:rPr>
          <w:i w:val="0"/>
          <w:sz w:val="24"/>
          <w:szCs w:val="24"/>
          <w:lang w:val="es-ES" w:eastAsia="es-ES" w:bidi="es-ES"/>
        </w:rPr>
        <w:t>se bajó de la moto y dispar</w:t>
      </w:r>
      <w:r w:rsidR="00D229E3" w:rsidRPr="007675C3">
        <w:rPr>
          <w:i w:val="0"/>
          <w:sz w:val="24"/>
          <w:szCs w:val="24"/>
          <w:lang w:val="es-ES" w:eastAsia="es-ES" w:bidi="es-ES"/>
        </w:rPr>
        <w:t>ó</w:t>
      </w:r>
      <w:r w:rsidR="00940E91" w:rsidRPr="007675C3">
        <w:rPr>
          <w:i w:val="0"/>
          <w:sz w:val="24"/>
          <w:szCs w:val="24"/>
          <w:lang w:val="es-ES" w:eastAsia="es-ES" w:bidi="es-ES"/>
        </w:rPr>
        <w:t xml:space="preserve"> contra su hermano </w:t>
      </w:r>
      <w:r w:rsidR="00D229E3" w:rsidRPr="007675C3">
        <w:rPr>
          <w:i w:val="0"/>
          <w:sz w:val="24"/>
          <w:szCs w:val="24"/>
          <w:lang w:val="es-ES" w:eastAsia="es-ES" w:bidi="es-ES"/>
        </w:rPr>
        <w:t xml:space="preserve">pasando por un lado suyo por lo que pudo ver su cara, al tiempo que la señora Blanca Lorenza relató una escena inversa, </w:t>
      </w:r>
      <w:r w:rsidR="00A23485" w:rsidRPr="007675C3">
        <w:rPr>
          <w:i w:val="0"/>
          <w:sz w:val="24"/>
          <w:szCs w:val="24"/>
          <w:lang w:val="es-ES" w:eastAsia="es-ES" w:bidi="es-ES"/>
        </w:rPr>
        <w:t>al</w:t>
      </w:r>
      <w:r w:rsidR="002C3E4D" w:rsidRPr="007675C3">
        <w:rPr>
          <w:i w:val="0"/>
          <w:sz w:val="24"/>
          <w:szCs w:val="24"/>
          <w:lang w:val="es-ES" w:eastAsia="es-ES" w:bidi="es-ES"/>
        </w:rPr>
        <w:t xml:space="preserve"> señalar que la moto hacia el recorrido desde la</w:t>
      </w:r>
      <w:r w:rsidR="00FA5E69" w:rsidRPr="007675C3">
        <w:rPr>
          <w:i w:val="0"/>
          <w:sz w:val="24"/>
          <w:szCs w:val="24"/>
          <w:lang w:val="es-ES" w:eastAsia="es-ES" w:bidi="es-ES"/>
        </w:rPr>
        <w:t xml:space="preserve"> calle 16 hacia la calle 17, que el conductor de </w:t>
      </w:r>
      <w:r w:rsidR="00A23485" w:rsidRPr="007675C3">
        <w:rPr>
          <w:i w:val="0"/>
          <w:sz w:val="24"/>
          <w:szCs w:val="24"/>
          <w:lang w:val="es-ES" w:eastAsia="es-ES" w:bidi="es-ES"/>
        </w:rPr>
        <w:t>ese rodante pasó</w:t>
      </w:r>
      <w:r w:rsidR="00FA5E69" w:rsidRPr="007675C3">
        <w:rPr>
          <w:i w:val="0"/>
          <w:sz w:val="24"/>
          <w:szCs w:val="24"/>
          <w:lang w:val="es-ES" w:eastAsia="es-ES" w:bidi="es-ES"/>
        </w:rPr>
        <w:t xml:space="preserve"> frente de ella, se rio y continuó su camino. </w:t>
      </w:r>
      <w:r w:rsidR="0034123D" w:rsidRPr="007675C3">
        <w:rPr>
          <w:i w:val="0"/>
          <w:sz w:val="24"/>
          <w:szCs w:val="24"/>
          <w:lang w:val="es-ES" w:eastAsia="es-ES" w:bidi="es-ES"/>
        </w:rPr>
        <w:t>Si</w:t>
      </w:r>
      <w:r w:rsidR="00A23485" w:rsidRPr="007675C3">
        <w:rPr>
          <w:i w:val="0"/>
          <w:sz w:val="24"/>
          <w:szCs w:val="24"/>
          <w:lang w:val="es-ES" w:eastAsia="es-ES" w:bidi="es-ES"/>
        </w:rPr>
        <w:t xml:space="preserve"> esas versiones fueran ciertas, se podría inferir que la misma moto hizo dos recorridos diferentes en el mismo momento. Sin embargo, la juez se limitó a decir que la última declarante aludida, había confirmado los dichos del menor. </w:t>
      </w:r>
    </w:p>
    <w:p w14:paraId="557A8AE1" w14:textId="77777777" w:rsidR="00A23485" w:rsidRPr="007675C3" w:rsidRDefault="00A23485" w:rsidP="007675C3">
      <w:pPr>
        <w:pStyle w:val="Cuerpodeltexto20"/>
        <w:tabs>
          <w:tab w:val="left" w:pos="4820"/>
        </w:tabs>
        <w:spacing w:after="0" w:line="276" w:lineRule="auto"/>
        <w:jc w:val="both"/>
        <w:rPr>
          <w:i w:val="0"/>
          <w:sz w:val="24"/>
          <w:szCs w:val="24"/>
          <w:lang w:val="es-ES" w:eastAsia="es-ES" w:bidi="es-ES"/>
        </w:rPr>
      </w:pPr>
    </w:p>
    <w:p w14:paraId="592EB453" w14:textId="77777777" w:rsidR="000B43B3" w:rsidRPr="007675C3" w:rsidRDefault="00A23485" w:rsidP="007675C3">
      <w:pPr>
        <w:pStyle w:val="Cuerpodeltexto20"/>
        <w:numPr>
          <w:ilvl w:val="0"/>
          <w:numId w:val="5"/>
        </w:numPr>
        <w:tabs>
          <w:tab w:val="left" w:pos="4820"/>
        </w:tabs>
        <w:spacing w:after="0" w:line="276" w:lineRule="auto"/>
        <w:jc w:val="both"/>
        <w:rPr>
          <w:i w:val="0"/>
          <w:sz w:val="24"/>
          <w:szCs w:val="24"/>
          <w:lang w:val="es-ES" w:eastAsia="es-ES" w:bidi="es-ES"/>
        </w:rPr>
      </w:pPr>
      <w:r w:rsidRPr="007675C3">
        <w:rPr>
          <w:i w:val="0"/>
          <w:sz w:val="24"/>
          <w:szCs w:val="24"/>
          <w:lang w:val="es-ES" w:eastAsia="es-ES" w:bidi="es-ES"/>
        </w:rPr>
        <w:t xml:space="preserve">Las reglas de la sana crítica permiten establecer que en </w:t>
      </w:r>
      <w:r w:rsidR="00672A82" w:rsidRPr="007675C3">
        <w:rPr>
          <w:i w:val="0"/>
          <w:sz w:val="24"/>
          <w:szCs w:val="24"/>
          <w:lang w:val="es-ES" w:eastAsia="es-ES" w:bidi="es-ES"/>
        </w:rPr>
        <w:t>hechos como los aquí investigados, los responsables tratan de ocultar su identidad usando máscaras, pasamontañas o cascos para cubrir su rostro, pero no es lógico pensar que si una persona lleva un casco abatible al momento de cometer una conducta punible, reali</w:t>
      </w:r>
      <w:r w:rsidR="00940E91" w:rsidRPr="007675C3">
        <w:rPr>
          <w:i w:val="0"/>
          <w:sz w:val="24"/>
          <w:szCs w:val="24"/>
          <w:lang w:val="es-ES" w:eastAsia="es-ES" w:bidi="es-ES"/>
        </w:rPr>
        <w:t xml:space="preserve">ce </w:t>
      </w:r>
      <w:r w:rsidR="00672A82" w:rsidRPr="007675C3">
        <w:rPr>
          <w:i w:val="0"/>
          <w:sz w:val="24"/>
          <w:szCs w:val="24"/>
          <w:lang w:val="es-ES" w:eastAsia="es-ES" w:bidi="es-ES"/>
        </w:rPr>
        <w:t>un recorrido lento frente a las</w:t>
      </w:r>
      <w:r w:rsidR="00105393" w:rsidRPr="007675C3">
        <w:rPr>
          <w:i w:val="0"/>
          <w:sz w:val="24"/>
          <w:szCs w:val="24"/>
          <w:lang w:val="es-ES" w:eastAsia="es-ES" w:bidi="es-ES"/>
        </w:rPr>
        <w:t xml:space="preserve"> personas</w:t>
      </w:r>
      <w:r w:rsidR="00672A82" w:rsidRPr="007675C3">
        <w:rPr>
          <w:i w:val="0"/>
          <w:sz w:val="24"/>
          <w:szCs w:val="24"/>
          <w:lang w:val="es-ES" w:eastAsia="es-ES" w:bidi="es-ES"/>
        </w:rPr>
        <w:t xml:space="preserve"> </w:t>
      </w:r>
      <w:r w:rsidR="00607EA0" w:rsidRPr="007675C3">
        <w:rPr>
          <w:i w:val="0"/>
          <w:sz w:val="24"/>
          <w:szCs w:val="24"/>
          <w:lang w:val="es-ES" w:eastAsia="es-ES" w:bidi="es-ES"/>
        </w:rPr>
        <w:t xml:space="preserve">facilitando su reconocimiento, </w:t>
      </w:r>
      <w:r w:rsidR="00940E91" w:rsidRPr="007675C3">
        <w:rPr>
          <w:i w:val="0"/>
          <w:sz w:val="24"/>
          <w:szCs w:val="24"/>
          <w:lang w:val="es-ES" w:eastAsia="es-ES" w:bidi="es-ES"/>
        </w:rPr>
        <w:t xml:space="preserve">ya que la utilización de una motocicleta </w:t>
      </w:r>
      <w:r w:rsidR="00607EA0" w:rsidRPr="007675C3">
        <w:rPr>
          <w:i w:val="0"/>
          <w:sz w:val="24"/>
          <w:szCs w:val="24"/>
          <w:lang w:val="es-ES" w:eastAsia="es-ES" w:bidi="es-ES"/>
        </w:rPr>
        <w:t xml:space="preserve">en el crimen </w:t>
      </w:r>
      <w:r w:rsidR="00940E91" w:rsidRPr="007675C3">
        <w:rPr>
          <w:i w:val="0"/>
          <w:sz w:val="24"/>
          <w:szCs w:val="24"/>
          <w:lang w:val="es-ES" w:eastAsia="es-ES" w:bidi="es-ES"/>
        </w:rPr>
        <w:t xml:space="preserve">lleva a </w:t>
      </w:r>
      <w:r w:rsidR="00105393" w:rsidRPr="007675C3">
        <w:rPr>
          <w:i w:val="0"/>
          <w:sz w:val="24"/>
          <w:szCs w:val="24"/>
          <w:lang w:val="es-ES" w:eastAsia="es-ES" w:bidi="es-ES"/>
        </w:rPr>
        <w:t>inferir que los hechos se</w:t>
      </w:r>
      <w:r w:rsidR="00940E91" w:rsidRPr="007675C3">
        <w:rPr>
          <w:i w:val="0"/>
          <w:sz w:val="24"/>
          <w:szCs w:val="24"/>
          <w:lang w:val="es-ES" w:eastAsia="es-ES" w:bidi="es-ES"/>
        </w:rPr>
        <w:t xml:space="preserve"> </w:t>
      </w:r>
      <w:r w:rsidR="00607EA0" w:rsidRPr="007675C3">
        <w:rPr>
          <w:i w:val="0"/>
          <w:sz w:val="24"/>
          <w:szCs w:val="24"/>
          <w:lang w:val="es-ES" w:eastAsia="es-ES" w:bidi="es-ES"/>
        </w:rPr>
        <w:t xml:space="preserve">iban a </w:t>
      </w:r>
      <w:r w:rsidR="00105393" w:rsidRPr="007675C3">
        <w:rPr>
          <w:i w:val="0"/>
          <w:sz w:val="24"/>
          <w:szCs w:val="24"/>
          <w:lang w:val="es-ES" w:eastAsia="es-ES" w:bidi="es-ES"/>
        </w:rPr>
        <w:t>perpetra</w:t>
      </w:r>
      <w:r w:rsidR="003A0BFD" w:rsidRPr="007675C3">
        <w:rPr>
          <w:i w:val="0"/>
          <w:sz w:val="24"/>
          <w:szCs w:val="24"/>
          <w:lang w:val="es-ES" w:eastAsia="es-ES" w:bidi="es-ES"/>
        </w:rPr>
        <w:t xml:space="preserve">r </w:t>
      </w:r>
      <w:r w:rsidR="00940E91" w:rsidRPr="007675C3">
        <w:rPr>
          <w:i w:val="0"/>
          <w:sz w:val="24"/>
          <w:szCs w:val="24"/>
          <w:lang w:val="es-ES" w:eastAsia="es-ES" w:bidi="es-ES"/>
        </w:rPr>
        <w:t xml:space="preserve">de </w:t>
      </w:r>
      <w:r w:rsidR="00105393" w:rsidRPr="007675C3">
        <w:rPr>
          <w:i w:val="0"/>
          <w:sz w:val="24"/>
          <w:szCs w:val="24"/>
          <w:lang w:val="es-ES" w:eastAsia="es-ES" w:bidi="es-ES"/>
        </w:rPr>
        <w:t xml:space="preserve">manera rápida. </w:t>
      </w:r>
      <w:r w:rsidR="0034123D" w:rsidRPr="007675C3">
        <w:rPr>
          <w:i w:val="0"/>
          <w:sz w:val="24"/>
          <w:szCs w:val="24"/>
          <w:lang w:val="es-ES" w:eastAsia="es-ES" w:bidi="es-ES"/>
        </w:rPr>
        <w:t>Además</w:t>
      </w:r>
      <w:r w:rsidR="00940E91" w:rsidRPr="007675C3">
        <w:rPr>
          <w:i w:val="0"/>
          <w:sz w:val="24"/>
          <w:szCs w:val="24"/>
          <w:lang w:val="es-ES" w:eastAsia="es-ES" w:bidi="es-ES"/>
        </w:rPr>
        <w:t xml:space="preserve"> en casos como el presente la </w:t>
      </w:r>
      <w:r w:rsidR="00105393" w:rsidRPr="007675C3">
        <w:rPr>
          <w:i w:val="0"/>
          <w:sz w:val="24"/>
          <w:szCs w:val="24"/>
          <w:lang w:val="es-ES" w:eastAsia="es-ES" w:bidi="es-ES"/>
        </w:rPr>
        <w:t>moto</w:t>
      </w:r>
      <w:r w:rsidR="00940E91" w:rsidRPr="007675C3">
        <w:rPr>
          <w:i w:val="0"/>
          <w:sz w:val="24"/>
          <w:szCs w:val="24"/>
          <w:lang w:val="es-ES" w:eastAsia="es-ES" w:bidi="es-ES"/>
        </w:rPr>
        <w:t xml:space="preserve">cicleta no </w:t>
      </w:r>
      <w:r w:rsidR="0034123D" w:rsidRPr="007675C3">
        <w:rPr>
          <w:i w:val="0"/>
          <w:sz w:val="24"/>
          <w:szCs w:val="24"/>
          <w:lang w:val="es-ES" w:eastAsia="es-ES" w:bidi="es-ES"/>
        </w:rPr>
        <w:t>tenía</w:t>
      </w:r>
      <w:r w:rsidR="00940E91" w:rsidRPr="007675C3">
        <w:rPr>
          <w:i w:val="0"/>
          <w:sz w:val="24"/>
          <w:szCs w:val="24"/>
          <w:lang w:val="es-ES" w:eastAsia="es-ES" w:bidi="es-ES"/>
        </w:rPr>
        <w:t xml:space="preserve"> </w:t>
      </w:r>
      <w:r w:rsidR="00FA5E69" w:rsidRPr="007675C3">
        <w:rPr>
          <w:i w:val="0"/>
          <w:sz w:val="24"/>
          <w:szCs w:val="24"/>
          <w:lang w:val="es-ES" w:eastAsia="es-ES" w:bidi="es-ES"/>
        </w:rPr>
        <w:t xml:space="preserve">por qué dar vueltas, </w:t>
      </w:r>
      <w:r w:rsidR="00105393" w:rsidRPr="007675C3">
        <w:rPr>
          <w:i w:val="0"/>
          <w:sz w:val="24"/>
          <w:szCs w:val="24"/>
          <w:lang w:val="es-ES" w:eastAsia="es-ES" w:bidi="es-ES"/>
        </w:rPr>
        <w:t xml:space="preserve">ni hacer otros recorridos por el sector, y los sicarios no exponen sus rostros tan fácilmente, </w:t>
      </w:r>
      <w:r w:rsidR="00940E91" w:rsidRPr="007675C3">
        <w:rPr>
          <w:i w:val="0"/>
          <w:sz w:val="24"/>
          <w:szCs w:val="24"/>
          <w:lang w:val="es-ES" w:eastAsia="es-ES" w:bidi="es-ES"/>
        </w:rPr>
        <w:t xml:space="preserve">lo que </w:t>
      </w:r>
      <w:r w:rsidR="00105393" w:rsidRPr="007675C3">
        <w:rPr>
          <w:i w:val="0"/>
          <w:sz w:val="24"/>
          <w:szCs w:val="24"/>
          <w:lang w:val="es-ES" w:eastAsia="es-ES" w:bidi="es-ES"/>
        </w:rPr>
        <w:t xml:space="preserve">lleva a concluir que esos testigos mintieron a lo largo de la investigación. </w:t>
      </w:r>
    </w:p>
    <w:p w14:paraId="6FC8C524" w14:textId="77777777" w:rsidR="000B43B3" w:rsidRPr="007675C3" w:rsidRDefault="000B43B3" w:rsidP="007675C3">
      <w:pPr>
        <w:pStyle w:val="Cuerpodeltexto20"/>
        <w:tabs>
          <w:tab w:val="left" w:pos="4820"/>
        </w:tabs>
        <w:spacing w:after="0" w:line="276" w:lineRule="auto"/>
        <w:jc w:val="both"/>
        <w:rPr>
          <w:i w:val="0"/>
          <w:sz w:val="24"/>
          <w:szCs w:val="24"/>
          <w:lang w:val="es-ES" w:eastAsia="es-ES" w:bidi="es-ES"/>
        </w:rPr>
      </w:pPr>
    </w:p>
    <w:p w14:paraId="043FF2FD" w14:textId="77777777" w:rsidR="00A10BEE" w:rsidRPr="007675C3" w:rsidRDefault="0034123D" w:rsidP="007675C3">
      <w:pPr>
        <w:pStyle w:val="Cuerpodeltexto20"/>
        <w:numPr>
          <w:ilvl w:val="0"/>
          <w:numId w:val="5"/>
        </w:numPr>
        <w:tabs>
          <w:tab w:val="left" w:pos="4820"/>
        </w:tabs>
        <w:spacing w:after="0" w:line="276" w:lineRule="auto"/>
        <w:jc w:val="both"/>
        <w:rPr>
          <w:i w:val="0"/>
          <w:sz w:val="24"/>
          <w:szCs w:val="24"/>
          <w:lang w:val="es-ES" w:eastAsia="es-ES" w:bidi="es-ES"/>
        </w:rPr>
      </w:pPr>
      <w:r w:rsidRPr="007675C3">
        <w:rPr>
          <w:i w:val="0"/>
          <w:sz w:val="24"/>
          <w:szCs w:val="24"/>
          <w:lang w:val="es-ES" w:eastAsia="es-ES" w:bidi="es-ES"/>
        </w:rPr>
        <w:t>El</w:t>
      </w:r>
      <w:r w:rsidR="00105393" w:rsidRPr="007675C3">
        <w:rPr>
          <w:i w:val="0"/>
          <w:sz w:val="24"/>
          <w:szCs w:val="24"/>
          <w:lang w:val="es-ES" w:eastAsia="es-ES" w:bidi="es-ES"/>
        </w:rPr>
        <w:t xml:space="preserve"> menor </w:t>
      </w:r>
      <w:r w:rsidR="00041C33" w:rsidRPr="007675C3">
        <w:rPr>
          <w:i w:val="0"/>
          <w:sz w:val="24"/>
          <w:szCs w:val="24"/>
          <w:lang w:val="es-ES" w:eastAsia="es-ES" w:bidi="es-ES"/>
        </w:rPr>
        <w:t>JMVM d</w:t>
      </w:r>
      <w:r w:rsidR="009569F8" w:rsidRPr="007675C3">
        <w:rPr>
          <w:i w:val="0"/>
          <w:sz w:val="24"/>
          <w:szCs w:val="24"/>
          <w:lang w:val="es-ES" w:eastAsia="es-ES" w:bidi="es-ES"/>
        </w:rPr>
        <w:t xml:space="preserve">ijo en el juicio que </w:t>
      </w:r>
      <w:r w:rsidR="00041C33" w:rsidRPr="007675C3">
        <w:rPr>
          <w:i w:val="0"/>
          <w:sz w:val="24"/>
          <w:szCs w:val="24"/>
          <w:lang w:val="es-ES" w:eastAsia="es-ES" w:bidi="es-ES"/>
        </w:rPr>
        <w:t>conocía a</w:t>
      </w:r>
      <w:r w:rsidR="009569F8" w:rsidRPr="007675C3">
        <w:rPr>
          <w:i w:val="0"/>
          <w:sz w:val="24"/>
          <w:szCs w:val="24"/>
          <w:lang w:val="es-ES" w:eastAsia="es-ES" w:bidi="es-ES"/>
        </w:rPr>
        <w:t xml:space="preserve"> J</w:t>
      </w:r>
      <w:r w:rsidRPr="007675C3">
        <w:rPr>
          <w:i w:val="0"/>
          <w:sz w:val="24"/>
          <w:szCs w:val="24"/>
          <w:lang w:val="es-ES" w:eastAsia="es-ES" w:bidi="es-ES"/>
        </w:rPr>
        <w:t>CV</w:t>
      </w:r>
      <w:r w:rsidR="009569F8" w:rsidRPr="007675C3">
        <w:rPr>
          <w:i w:val="0"/>
          <w:sz w:val="24"/>
          <w:szCs w:val="24"/>
          <w:lang w:val="es-ES" w:eastAsia="es-ES" w:bidi="es-ES"/>
        </w:rPr>
        <w:t xml:space="preserve"> ya que </w:t>
      </w:r>
      <w:r w:rsidR="00607EA0" w:rsidRPr="007675C3">
        <w:rPr>
          <w:i w:val="0"/>
          <w:sz w:val="24"/>
          <w:szCs w:val="24"/>
          <w:lang w:val="es-ES" w:eastAsia="es-ES" w:bidi="es-ES"/>
        </w:rPr>
        <w:t xml:space="preserve">este era del </w:t>
      </w:r>
      <w:r w:rsidR="00105393" w:rsidRPr="007675C3">
        <w:rPr>
          <w:i w:val="0"/>
          <w:sz w:val="24"/>
          <w:szCs w:val="24"/>
          <w:lang w:val="es-ES" w:eastAsia="es-ES" w:bidi="es-ES"/>
        </w:rPr>
        <w:t>b</w:t>
      </w:r>
      <w:r w:rsidR="00041C33" w:rsidRPr="007675C3">
        <w:rPr>
          <w:i w:val="0"/>
          <w:sz w:val="24"/>
          <w:szCs w:val="24"/>
          <w:lang w:val="es-ES" w:eastAsia="es-ES" w:bidi="es-ES"/>
        </w:rPr>
        <w:t>arrio “La Horqueta”</w:t>
      </w:r>
      <w:r w:rsidR="009569F8" w:rsidRPr="007675C3">
        <w:rPr>
          <w:i w:val="0"/>
          <w:sz w:val="24"/>
          <w:szCs w:val="24"/>
          <w:lang w:val="es-ES" w:eastAsia="es-ES" w:bidi="es-ES"/>
        </w:rPr>
        <w:t xml:space="preserve"> y</w:t>
      </w:r>
      <w:r w:rsidR="00607EA0" w:rsidRPr="007675C3">
        <w:rPr>
          <w:i w:val="0"/>
          <w:sz w:val="24"/>
          <w:szCs w:val="24"/>
          <w:lang w:val="es-ES" w:eastAsia="es-ES" w:bidi="es-ES"/>
        </w:rPr>
        <w:t xml:space="preserve"> que entre </w:t>
      </w:r>
      <w:r w:rsidR="009569F8" w:rsidRPr="007675C3">
        <w:rPr>
          <w:i w:val="0"/>
          <w:sz w:val="24"/>
          <w:szCs w:val="24"/>
          <w:lang w:val="es-ES" w:eastAsia="es-ES" w:bidi="es-ES"/>
        </w:rPr>
        <w:t xml:space="preserve">los </w:t>
      </w:r>
      <w:r w:rsidRPr="007675C3">
        <w:rPr>
          <w:i w:val="0"/>
          <w:sz w:val="24"/>
          <w:szCs w:val="24"/>
          <w:lang w:val="es-ES" w:eastAsia="es-ES" w:bidi="es-ES"/>
        </w:rPr>
        <w:t xml:space="preserve">jóvenes de ese barrio y el de “La Estación” </w:t>
      </w:r>
      <w:r w:rsidR="009569F8" w:rsidRPr="007675C3">
        <w:rPr>
          <w:i w:val="0"/>
          <w:sz w:val="24"/>
          <w:szCs w:val="24"/>
          <w:lang w:val="es-ES" w:eastAsia="es-ES" w:bidi="es-ES"/>
        </w:rPr>
        <w:t xml:space="preserve">existan conflictos territoriales y que además conocía al acusado porque este </w:t>
      </w:r>
      <w:r w:rsidRPr="007675C3">
        <w:rPr>
          <w:i w:val="0"/>
          <w:sz w:val="24"/>
          <w:szCs w:val="24"/>
          <w:lang w:val="es-ES" w:eastAsia="es-ES" w:bidi="es-ES"/>
        </w:rPr>
        <w:t>tenía</w:t>
      </w:r>
      <w:r w:rsidR="009569F8" w:rsidRPr="007675C3">
        <w:rPr>
          <w:i w:val="0"/>
          <w:sz w:val="24"/>
          <w:szCs w:val="24"/>
          <w:lang w:val="es-ES" w:eastAsia="es-ES" w:bidi="es-ES"/>
        </w:rPr>
        <w:t xml:space="preserve"> tatuajes en los pies, por lo cual se supone que </w:t>
      </w:r>
      <w:r w:rsidRPr="007675C3">
        <w:rPr>
          <w:i w:val="0"/>
          <w:sz w:val="24"/>
          <w:szCs w:val="24"/>
          <w:lang w:val="es-ES" w:eastAsia="es-ES" w:bidi="es-ES"/>
        </w:rPr>
        <w:t>tenía</w:t>
      </w:r>
      <w:r w:rsidR="009569F8" w:rsidRPr="007675C3">
        <w:rPr>
          <w:i w:val="0"/>
          <w:sz w:val="24"/>
          <w:szCs w:val="24"/>
          <w:lang w:val="es-ES" w:eastAsia="es-ES" w:bidi="es-ES"/>
        </w:rPr>
        <w:t xml:space="preserve"> un conocimiento </w:t>
      </w:r>
      <w:r w:rsidRPr="007675C3">
        <w:rPr>
          <w:i w:val="0"/>
          <w:sz w:val="24"/>
          <w:szCs w:val="24"/>
          <w:lang w:val="es-ES" w:eastAsia="es-ES" w:bidi="es-ES"/>
        </w:rPr>
        <w:t>más</w:t>
      </w:r>
      <w:r w:rsidR="009569F8" w:rsidRPr="007675C3">
        <w:rPr>
          <w:i w:val="0"/>
          <w:sz w:val="24"/>
          <w:szCs w:val="24"/>
          <w:lang w:val="es-ES" w:eastAsia="es-ES" w:bidi="es-ES"/>
        </w:rPr>
        <w:t xml:space="preserve"> detallado de </w:t>
      </w:r>
      <w:r w:rsidR="00607EA0" w:rsidRPr="007675C3">
        <w:rPr>
          <w:i w:val="0"/>
          <w:sz w:val="24"/>
          <w:szCs w:val="24"/>
          <w:lang w:val="es-ES" w:eastAsia="es-ES" w:bidi="es-ES"/>
        </w:rPr>
        <w:t>sus rasgos .Sin embargo la defensa c</w:t>
      </w:r>
      <w:r w:rsidR="009569F8" w:rsidRPr="007675C3">
        <w:rPr>
          <w:i w:val="0"/>
          <w:sz w:val="24"/>
          <w:szCs w:val="24"/>
          <w:lang w:val="es-ES" w:eastAsia="es-ES" w:bidi="es-ES"/>
        </w:rPr>
        <w:t xml:space="preserve">omo prueba de refutación le solicito al acusado que </w:t>
      </w:r>
      <w:r w:rsidR="000B43B3" w:rsidRPr="007675C3">
        <w:rPr>
          <w:i w:val="0"/>
          <w:sz w:val="24"/>
          <w:szCs w:val="24"/>
          <w:lang w:val="es-ES" w:eastAsia="es-ES" w:bidi="es-ES"/>
        </w:rPr>
        <w:t xml:space="preserve">exhibiera </w:t>
      </w:r>
      <w:r w:rsidR="009569F8" w:rsidRPr="007675C3">
        <w:rPr>
          <w:i w:val="0"/>
          <w:sz w:val="24"/>
          <w:szCs w:val="24"/>
          <w:lang w:val="es-ES" w:eastAsia="es-ES" w:bidi="es-ES"/>
        </w:rPr>
        <w:t xml:space="preserve">esos </w:t>
      </w:r>
      <w:r w:rsidR="000B43B3" w:rsidRPr="007675C3">
        <w:rPr>
          <w:i w:val="0"/>
          <w:sz w:val="24"/>
          <w:szCs w:val="24"/>
          <w:lang w:val="es-ES" w:eastAsia="es-ES" w:bidi="es-ES"/>
        </w:rPr>
        <w:t>supuestos tatuajes</w:t>
      </w:r>
      <w:r w:rsidR="00FA5E69" w:rsidRPr="007675C3">
        <w:rPr>
          <w:i w:val="0"/>
          <w:sz w:val="24"/>
          <w:szCs w:val="24"/>
          <w:lang w:val="es-ES" w:eastAsia="es-ES" w:bidi="es-ES"/>
        </w:rPr>
        <w:t>,</w:t>
      </w:r>
      <w:r w:rsidR="000B43B3" w:rsidRPr="007675C3">
        <w:rPr>
          <w:i w:val="0"/>
          <w:sz w:val="24"/>
          <w:szCs w:val="24"/>
          <w:lang w:val="es-ES" w:eastAsia="es-ES" w:bidi="es-ES"/>
        </w:rPr>
        <w:t xml:space="preserve"> l</w:t>
      </w:r>
      <w:r w:rsidR="009569F8" w:rsidRPr="007675C3">
        <w:rPr>
          <w:i w:val="0"/>
          <w:sz w:val="24"/>
          <w:szCs w:val="24"/>
          <w:lang w:val="es-ES" w:eastAsia="es-ES" w:bidi="es-ES"/>
        </w:rPr>
        <w:t xml:space="preserve">o cual fue </w:t>
      </w:r>
      <w:r w:rsidR="000B43B3" w:rsidRPr="007675C3">
        <w:rPr>
          <w:i w:val="0"/>
          <w:sz w:val="24"/>
          <w:szCs w:val="24"/>
          <w:lang w:val="es-ES" w:eastAsia="es-ES" w:bidi="es-ES"/>
        </w:rPr>
        <w:t xml:space="preserve">admitida, y </w:t>
      </w:r>
      <w:r w:rsidR="009569F8" w:rsidRPr="007675C3">
        <w:rPr>
          <w:i w:val="0"/>
          <w:sz w:val="24"/>
          <w:szCs w:val="24"/>
          <w:lang w:val="es-ES" w:eastAsia="es-ES" w:bidi="es-ES"/>
        </w:rPr>
        <w:t xml:space="preserve">se pudo observar que no los </w:t>
      </w:r>
      <w:r w:rsidRPr="007675C3">
        <w:rPr>
          <w:i w:val="0"/>
          <w:sz w:val="24"/>
          <w:szCs w:val="24"/>
          <w:lang w:val="es-ES" w:eastAsia="es-ES" w:bidi="es-ES"/>
        </w:rPr>
        <w:t>tenía</w:t>
      </w:r>
      <w:r w:rsidR="00607EA0" w:rsidRPr="007675C3">
        <w:rPr>
          <w:i w:val="0"/>
          <w:sz w:val="24"/>
          <w:szCs w:val="24"/>
          <w:lang w:val="es-ES" w:eastAsia="es-ES" w:bidi="es-ES"/>
        </w:rPr>
        <w:t xml:space="preserve"> y que</w:t>
      </w:r>
      <w:r w:rsidR="009569F8" w:rsidRPr="007675C3">
        <w:rPr>
          <w:i w:val="0"/>
          <w:sz w:val="24"/>
          <w:szCs w:val="24"/>
          <w:lang w:val="es-ES" w:eastAsia="es-ES" w:bidi="es-ES"/>
        </w:rPr>
        <w:t xml:space="preserve"> tampoco presentaba cicatrices que permiti</w:t>
      </w:r>
      <w:r w:rsidR="00A10BEE" w:rsidRPr="007675C3">
        <w:rPr>
          <w:i w:val="0"/>
          <w:sz w:val="24"/>
          <w:szCs w:val="24"/>
          <w:lang w:val="es-ES" w:eastAsia="es-ES" w:bidi="es-ES"/>
        </w:rPr>
        <w:t>eran establecer su existencia.</w:t>
      </w:r>
    </w:p>
    <w:p w14:paraId="24597F98" w14:textId="77777777" w:rsidR="00A10BEE" w:rsidRPr="007675C3" w:rsidRDefault="00A10BEE" w:rsidP="007675C3">
      <w:pPr>
        <w:pStyle w:val="Cuerpodeltexto20"/>
        <w:tabs>
          <w:tab w:val="left" w:pos="4820"/>
        </w:tabs>
        <w:spacing w:after="0" w:line="276" w:lineRule="auto"/>
        <w:jc w:val="both"/>
        <w:rPr>
          <w:i w:val="0"/>
          <w:sz w:val="24"/>
          <w:szCs w:val="24"/>
          <w:lang w:val="es-ES" w:eastAsia="es-ES" w:bidi="es-ES"/>
        </w:rPr>
      </w:pPr>
    </w:p>
    <w:p w14:paraId="1880C017" w14:textId="77777777" w:rsidR="000465CC" w:rsidRPr="007675C3" w:rsidRDefault="00A10BEE" w:rsidP="007675C3">
      <w:pPr>
        <w:pStyle w:val="Cuerpodeltexto20"/>
        <w:numPr>
          <w:ilvl w:val="0"/>
          <w:numId w:val="5"/>
        </w:numPr>
        <w:tabs>
          <w:tab w:val="left" w:pos="4820"/>
        </w:tabs>
        <w:spacing w:after="0" w:line="276" w:lineRule="auto"/>
        <w:jc w:val="both"/>
        <w:rPr>
          <w:i w:val="0"/>
          <w:sz w:val="24"/>
          <w:szCs w:val="24"/>
          <w:lang w:val="es-ES" w:eastAsia="es-ES" w:bidi="es-ES"/>
        </w:rPr>
      </w:pPr>
      <w:r w:rsidRPr="007675C3">
        <w:rPr>
          <w:i w:val="0"/>
          <w:sz w:val="24"/>
          <w:szCs w:val="24"/>
          <w:lang w:val="es-ES" w:eastAsia="es-ES" w:bidi="es-ES"/>
        </w:rPr>
        <w:t>De lo anterior se puede inferir que el testigo J</w:t>
      </w:r>
      <w:r w:rsidR="00A80908" w:rsidRPr="007675C3">
        <w:rPr>
          <w:i w:val="0"/>
          <w:sz w:val="24"/>
          <w:szCs w:val="24"/>
          <w:lang w:val="es-ES" w:eastAsia="es-ES" w:bidi="es-ES"/>
        </w:rPr>
        <w:t xml:space="preserve">MVM faltó a la verdad pues no tenía conocimiento de quién </w:t>
      </w:r>
      <w:r w:rsidR="006850BD" w:rsidRPr="007675C3">
        <w:rPr>
          <w:i w:val="0"/>
          <w:sz w:val="24"/>
          <w:szCs w:val="24"/>
          <w:lang w:val="es-ES" w:eastAsia="es-ES" w:bidi="es-ES"/>
        </w:rPr>
        <w:t>era J</w:t>
      </w:r>
      <w:r w:rsidR="00607EA0" w:rsidRPr="007675C3">
        <w:rPr>
          <w:i w:val="0"/>
          <w:sz w:val="24"/>
          <w:szCs w:val="24"/>
          <w:lang w:val="es-ES" w:eastAsia="es-ES" w:bidi="es-ES"/>
        </w:rPr>
        <w:t>CV</w:t>
      </w:r>
      <w:r w:rsidR="006850BD" w:rsidRPr="007675C3">
        <w:rPr>
          <w:i w:val="0"/>
          <w:sz w:val="24"/>
          <w:szCs w:val="24"/>
          <w:lang w:val="es-ES" w:eastAsia="es-ES" w:bidi="es-ES"/>
        </w:rPr>
        <w:t xml:space="preserve"> y quiso</w:t>
      </w:r>
      <w:r w:rsidR="00A80908" w:rsidRPr="007675C3">
        <w:rPr>
          <w:i w:val="0"/>
          <w:sz w:val="24"/>
          <w:szCs w:val="24"/>
          <w:lang w:val="es-ES" w:eastAsia="es-ES" w:bidi="es-ES"/>
        </w:rPr>
        <w:t xml:space="preserve"> construir su</w:t>
      </w:r>
      <w:r w:rsidR="00FA5E69" w:rsidRPr="007675C3">
        <w:rPr>
          <w:i w:val="0"/>
          <w:sz w:val="24"/>
          <w:szCs w:val="24"/>
          <w:lang w:val="es-ES" w:eastAsia="es-ES" w:bidi="es-ES"/>
        </w:rPr>
        <w:t xml:space="preserve"> identidad </w:t>
      </w:r>
      <w:r w:rsidR="00A80908" w:rsidRPr="007675C3">
        <w:rPr>
          <w:i w:val="0"/>
          <w:sz w:val="24"/>
          <w:szCs w:val="24"/>
          <w:lang w:val="es-ES" w:eastAsia="es-ES" w:bidi="es-ES"/>
        </w:rPr>
        <w:t>de manera</w:t>
      </w:r>
      <w:r w:rsidR="00FA5E69" w:rsidRPr="007675C3">
        <w:rPr>
          <w:i w:val="0"/>
          <w:sz w:val="24"/>
          <w:szCs w:val="24"/>
          <w:lang w:val="es-ES" w:eastAsia="es-ES" w:bidi="es-ES"/>
        </w:rPr>
        <w:t xml:space="preserve"> </w:t>
      </w:r>
      <w:r w:rsidR="00FA5E69" w:rsidRPr="007675C3">
        <w:rPr>
          <w:i w:val="0"/>
          <w:sz w:val="24"/>
          <w:szCs w:val="24"/>
          <w:lang w:val="es-ES" w:eastAsia="es-ES" w:bidi="es-ES"/>
        </w:rPr>
        <w:lastRenderedPageBreak/>
        <w:t xml:space="preserve">hipotética, </w:t>
      </w:r>
      <w:r w:rsidR="00A80908" w:rsidRPr="007675C3">
        <w:rPr>
          <w:i w:val="0"/>
          <w:sz w:val="24"/>
          <w:szCs w:val="24"/>
          <w:lang w:val="es-ES" w:eastAsia="es-ES" w:bidi="es-ES"/>
        </w:rPr>
        <w:t xml:space="preserve">pues se debe tener en cuenta que nunca suministró datos sobre </w:t>
      </w:r>
      <w:r w:rsidR="00777EB8" w:rsidRPr="007675C3">
        <w:rPr>
          <w:i w:val="0"/>
          <w:sz w:val="24"/>
          <w:szCs w:val="24"/>
          <w:lang w:val="es-ES" w:eastAsia="es-ES" w:bidi="es-ES"/>
        </w:rPr>
        <w:t xml:space="preserve">sus </w:t>
      </w:r>
      <w:r w:rsidR="00A80908" w:rsidRPr="007675C3">
        <w:rPr>
          <w:i w:val="0"/>
          <w:sz w:val="24"/>
          <w:szCs w:val="24"/>
          <w:lang w:val="es-ES" w:eastAsia="es-ES" w:bidi="es-ES"/>
        </w:rPr>
        <w:t xml:space="preserve">facciones, </w:t>
      </w:r>
      <w:r w:rsidR="000465CC" w:rsidRPr="007675C3">
        <w:rPr>
          <w:i w:val="0"/>
          <w:sz w:val="24"/>
          <w:szCs w:val="24"/>
          <w:lang w:val="es-ES" w:eastAsia="es-ES" w:bidi="es-ES"/>
        </w:rPr>
        <w:t>como tampoco lo hizo la señora Valencia Marín</w:t>
      </w:r>
      <w:r w:rsidRPr="007675C3">
        <w:rPr>
          <w:i w:val="0"/>
          <w:sz w:val="24"/>
          <w:szCs w:val="24"/>
          <w:lang w:val="es-ES" w:eastAsia="es-ES" w:bidi="es-ES"/>
        </w:rPr>
        <w:t>, a lo cual no se refirió la juez de primer grado.</w:t>
      </w:r>
      <w:r w:rsidR="000465CC" w:rsidRPr="007675C3">
        <w:rPr>
          <w:i w:val="0"/>
          <w:sz w:val="24"/>
          <w:szCs w:val="24"/>
          <w:lang w:val="es-ES" w:eastAsia="es-ES" w:bidi="es-ES"/>
        </w:rPr>
        <w:t xml:space="preserve"> </w:t>
      </w:r>
    </w:p>
    <w:p w14:paraId="1E55EBFA" w14:textId="77777777" w:rsidR="000465CC" w:rsidRPr="007675C3" w:rsidRDefault="000465CC" w:rsidP="007675C3">
      <w:pPr>
        <w:pStyle w:val="Cuerpodeltexto20"/>
        <w:tabs>
          <w:tab w:val="left" w:pos="4820"/>
        </w:tabs>
        <w:spacing w:after="0" w:line="276" w:lineRule="auto"/>
        <w:ind w:left="0"/>
        <w:jc w:val="both"/>
        <w:rPr>
          <w:i w:val="0"/>
          <w:sz w:val="24"/>
          <w:szCs w:val="24"/>
          <w:lang w:val="es-ES" w:eastAsia="es-ES" w:bidi="es-ES"/>
        </w:rPr>
      </w:pPr>
    </w:p>
    <w:p w14:paraId="614AA372" w14:textId="565010E0" w:rsidR="006959ED" w:rsidRPr="007675C3" w:rsidRDefault="000465CC"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El menor JMVM también hizo referencia a dos situaciones contradictorias, pues inicialmente dijo que estaba con su hermano desde las </w:t>
      </w:r>
      <w:r w:rsidR="00777EB8" w:rsidRPr="007675C3">
        <w:rPr>
          <w:i w:val="0"/>
          <w:sz w:val="24"/>
          <w:szCs w:val="24"/>
          <w:lang w:val="es-ES" w:eastAsia="es-ES" w:bidi="es-ES"/>
        </w:rPr>
        <w:t xml:space="preserve">19.00 horas de la noche de los hechos y posteriormente manifestó que </w:t>
      </w:r>
      <w:r w:rsidRPr="007675C3">
        <w:rPr>
          <w:i w:val="0"/>
          <w:sz w:val="24"/>
          <w:szCs w:val="24"/>
          <w:lang w:val="es-ES" w:eastAsia="es-ES" w:bidi="es-ES"/>
        </w:rPr>
        <w:t xml:space="preserve">estaban juntos desde las </w:t>
      </w:r>
      <w:r w:rsidR="0034123D" w:rsidRPr="007675C3">
        <w:rPr>
          <w:i w:val="0"/>
          <w:sz w:val="24"/>
          <w:szCs w:val="24"/>
          <w:lang w:val="es-ES" w:eastAsia="es-ES" w:bidi="es-ES"/>
        </w:rPr>
        <w:t xml:space="preserve">18.00 horas. Sin embargo </w:t>
      </w:r>
      <w:r w:rsidR="00777EB8" w:rsidRPr="007675C3">
        <w:rPr>
          <w:i w:val="0"/>
          <w:sz w:val="24"/>
          <w:szCs w:val="24"/>
          <w:lang w:val="es-ES" w:eastAsia="es-ES" w:bidi="es-ES"/>
        </w:rPr>
        <w:t xml:space="preserve">dio a conocer que ese </w:t>
      </w:r>
      <w:r w:rsidR="0034123D" w:rsidRPr="007675C3">
        <w:rPr>
          <w:i w:val="0"/>
          <w:sz w:val="24"/>
          <w:szCs w:val="24"/>
          <w:lang w:val="es-ES" w:eastAsia="es-ES" w:bidi="es-ES"/>
        </w:rPr>
        <w:t xml:space="preserve">día a las </w:t>
      </w:r>
      <w:r w:rsidR="00777EB8" w:rsidRPr="007675C3">
        <w:rPr>
          <w:i w:val="0"/>
          <w:sz w:val="24"/>
          <w:szCs w:val="24"/>
          <w:lang w:val="es-ES" w:eastAsia="es-ES" w:bidi="es-ES"/>
        </w:rPr>
        <w:t xml:space="preserve">18.00 horas </w:t>
      </w:r>
      <w:r w:rsidR="006959ED" w:rsidRPr="007675C3">
        <w:rPr>
          <w:i w:val="0"/>
          <w:sz w:val="24"/>
          <w:szCs w:val="24"/>
          <w:lang w:val="es-ES" w:eastAsia="es-ES" w:bidi="es-ES"/>
        </w:rPr>
        <w:t>presenció e</w:t>
      </w:r>
      <w:r w:rsidR="00777EB8" w:rsidRPr="007675C3">
        <w:rPr>
          <w:i w:val="0"/>
          <w:sz w:val="24"/>
          <w:szCs w:val="24"/>
          <w:lang w:val="es-ES" w:eastAsia="es-ES" w:bidi="es-ES"/>
        </w:rPr>
        <w:t xml:space="preserve">l </w:t>
      </w:r>
      <w:r w:rsidR="006959ED" w:rsidRPr="007675C3">
        <w:rPr>
          <w:i w:val="0"/>
          <w:sz w:val="24"/>
          <w:szCs w:val="24"/>
          <w:lang w:val="es-ES" w:eastAsia="es-ES" w:bidi="es-ES"/>
        </w:rPr>
        <w:t xml:space="preserve">momento </w:t>
      </w:r>
      <w:r w:rsidR="00777EB8" w:rsidRPr="007675C3">
        <w:rPr>
          <w:i w:val="0"/>
          <w:sz w:val="24"/>
          <w:szCs w:val="24"/>
          <w:lang w:val="es-ES" w:eastAsia="es-ES" w:bidi="es-ES"/>
        </w:rPr>
        <w:t xml:space="preserve">en que </w:t>
      </w:r>
      <w:r w:rsidR="006959ED" w:rsidRPr="007675C3">
        <w:rPr>
          <w:i w:val="0"/>
          <w:sz w:val="24"/>
          <w:szCs w:val="24"/>
          <w:lang w:val="es-ES" w:eastAsia="es-ES" w:bidi="es-ES"/>
        </w:rPr>
        <w:t xml:space="preserve">le era decomisada una moto al procesado y la gente se burlaba de este, </w:t>
      </w:r>
      <w:r w:rsidR="00FA5E69" w:rsidRPr="007675C3">
        <w:rPr>
          <w:i w:val="0"/>
          <w:sz w:val="24"/>
          <w:szCs w:val="24"/>
          <w:lang w:val="es-ES" w:eastAsia="es-ES" w:bidi="es-ES"/>
        </w:rPr>
        <w:t>y entonces él les dijo: “</w:t>
      </w:r>
      <w:r w:rsidR="006959ED" w:rsidRPr="007675C3">
        <w:rPr>
          <w:i w:val="0"/>
          <w:sz w:val="24"/>
          <w:szCs w:val="24"/>
          <w:lang w:val="es-ES" w:eastAsia="es-ES" w:bidi="es-ES"/>
        </w:rPr>
        <w:t xml:space="preserve">les voy a mostrar el burro", por lo que el testigo pretende establecer que el móvil del asesinato de su hermano se fundamentó en esa burla que le hacían al señor </w:t>
      </w:r>
      <w:proofErr w:type="spellStart"/>
      <w:r w:rsidR="000C0F3E">
        <w:rPr>
          <w:i w:val="0"/>
          <w:sz w:val="24"/>
          <w:szCs w:val="24"/>
          <w:lang w:val="es-ES" w:eastAsia="es-ES" w:bidi="es-ES"/>
        </w:rPr>
        <w:t>JCV</w:t>
      </w:r>
      <w:proofErr w:type="spellEnd"/>
      <w:r w:rsidR="006959ED" w:rsidRPr="007675C3">
        <w:rPr>
          <w:i w:val="0"/>
          <w:sz w:val="24"/>
          <w:szCs w:val="24"/>
          <w:lang w:val="es-ES" w:eastAsia="es-ES" w:bidi="es-ES"/>
        </w:rPr>
        <w:t>, pero</w:t>
      </w:r>
      <w:r w:rsidR="00777EB8" w:rsidRPr="007675C3">
        <w:rPr>
          <w:i w:val="0"/>
          <w:sz w:val="24"/>
          <w:szCs w:val="24"/>
          <w:lang w:val="es-ES" w:eastAsia="es-ES" w:bidi="es-ES"/>
        </w:rPr>
        <w:t xml:space="preserve"> de haber sido </w:t>
      </w:r>
      <w:r w:rsidR="0034123D" w:rsidRPr="007675C3">
        <w:rPr>
          <w:i w:val="0"/>
          <w:sz w:val="24"/>
          <w:szCs w:val="24"/>
          <w:lang w:val="es-ES" w:eastAsia="es-ES" w:bidi="es-ES"/>
        </w:rPr>
        <w:t>así</w:t>
      </w:r>
      <w:r w:rsidR="00777EB8" w:rsidRPr="007675C3">
        <w:rPr>
          <w:i w:val="0"/>
          <w:sz w:val="24"/>
          <w:szCs w:val="24"/>
          <w:lang w:val="es-ES" w:eastAsia="es-ES" w:bidi="es-ES"/>
        </w:rPr>
        <w:t xml:space="preserve"> </w:t>
      </w:r>
      <w:r w:rsidR="006959ED" w:rsidRPr="007675C3">
        <w:rPr>
          <w:i w:val="0"/>
          <w:sz w:val="24"/>
          <w:szCs w:val="24"/>
          <w:lang w:val="es-ES" w:eastAsia="es-ES" w:bidi="es-ES"/>
        </w:rPr>
        <w:t xml:space="preserve">como fueron varias las personas las que se mofaban de lo que estaba aconteciendo, </w:t>
      </w:r>
      <w:r w:rsidR="00777EB8" w:rsidRPr="007675C3">
        <w:rPr>
          <w:i w:val="0"/>
          <w:sz w:val="24"/>
          <w:szCs w:val="24"/>
          <w:lang w:val="es-ES" w:eastAsia="es-ES" w:bidi="es-ES"/>
        </w:rPr>
        <w:t xml:space="preserve">entonces </w:t>
      </w:r>
      <w:r w:rsidR="006959ED" w:rsidRPr="007675C3">
        <w:rPr>
          <w:i w:val="0"/>
          <w:sz w:val="24"/>
          <w:szCs w:val="24"/>
          <w:lang w:val="es-ES" w:eastAsia="es-ES" w:bidi="es-ES"/>
        </w:rPr>
        <w:t>el procesado también les hubiera dado muerte a estas</w:t>
      </w:r>
      <w:r w:rsidR="00607EA0" w:rsidRPr="007675C3">
        <w:rPr>
          <w:i w:val="0"/>
          <w:sz w:val="24"/>
          <w:szCs w:val="24"/>
          <w:lang w:val="es-ES" w:eastAsia="es-ES" w:bidi="es-ES"/>
        </w:rPr>
        <w:t xml:space="preserve"> personas incluyendo al testigo JMVM.</w:t>
      </w:r>
      <w:r w:rsidR="006959ED" w:rsidRPr="007675C3">
        <w:rPr>
          <w:i w:val="0"/>
          <w:sz w:val="24"/>
          <w:szCs w:val="24"/>
          <w:lang w:val="es-ES" w:eastAsia="es-ES" w:bidi="es-ES"/>
        </w:rPr>
        <w:t xml:space="preserve"> </w:t>
      </w:r>
    </w:p>
    <w:p w14:paraId="076D2D26" w14:textId="77777777" w:rsidR="006959ED" w:rsidRPr="007675C3" w:rsidRDefault="006959ED" w:rsidP="007675C3">
      <w:pPr>
        <w:pStyle w:val="Cuerpodeltexto20"/>
        <w:spacing w:after="0" w:line="276" w:lineRule="auto"/>
        <w:jc w:val="both"/>
        <w:rPr>
          <w:i w:val="0"/>
          <w:sz w:val="24"/>
          <w:szCs w:val="24"/>
          <w:lang w:val="es-ES" w:eastAsia="es-ES" w:bidi="es-ES"/>
        </w:rPr>
      </w:pPr>
    </w:p>
    <w:p w14:paraId="0269D164" w14:textId="320A216D" w:rsidR="00371661" w:rsidRPr="007675C3" w:rsidRDefault="00777EB8"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La </w:t>
      </w:r>
      <w:r w:rsidR="006959ED" w:rsidRPr="007675C3">
        <w:rPr>
          <w:i w:val="0"/>
          <w:sz w:val="24"/>
          <w:szCs w:val="24"/>
          <w:lang w:val="es-ES" w:eastAsia="es-ES" w:bidi="es-ES"/>
        </w:rPr>
        <w:t xml:space="preserve">juez de primer grado </w:t>
      </w:r>
      <w:r w:rsidR="00371661" w:rsidRPr="007675C3">
        <w:rPr>
          <w:i w:val="0"/>
          <w:sz w:val="24"/>
          <w:szCs w:val="24"/>
          <w:lang w:val="es-ES" w:eastAsia="es-ES" w:bidi="es-ES"/>
        </w:rPr>
        <w:t>desvirtuó</w:t>
      </w:r>
      <w:r w:rsidR="006959ED" w:rsidRPr="007675C3">
        <w:rPr>
          <w:i w:val="0"/>
          <w:sz w:val="24"/>
          <w:szCs w:val="24"/>
          <w:lang w:val="es-ES" w:eastAsia="es-ES" w:bidi="es-ES"/>
        </w:rPr>
        <w:t xml:space="preserve"> la prueba presentada por la defensa en el </w:t>
      </w:r>
      <w:r w:rsidR="00371661" w:rsidRPr="007675C3">
        <w:rPr>
          <w:i w:val="0"/>
          <w:sz w:val="24"/>
          <w:szCs w:val="24"/>
          <w:lang w:val="es-ES" w:eastAsia="es-ES" w:bidi="es-ES"/>
        </w:rPr>
        <w:t xml:space="preserve">sentido de que el día de los hechos no se registró ninguna multa por parte de la </w:t>
      </w:r>
      <w:r w:rsidR="00FA5E69" w:rsidRPr="007675C3">
        <w:rPr>
          <w:i w:val="0"/>
          <w:sz w:val="24"/>
          <w:szCs w:val="24"/>
          <w:lang w:val="es-ES" w:eastAsia="es-ES" w:bidi="es-ES"/>
        </w:rPr>
        <w:t>Oficina de Tránsito y Movilidad de Santa Rosa de Cabal</w:t>
      </w:r>
      <w:r w:rsidR="00371661" w:rsidRPr="007675C3">
        <w:rPr>
          <w:i w:val="0"/>
          <w:sz w:val="24"/>
          <w:szCs w:val="24"/>
          <w:lang w:val="es-ES" w:eastAsia="es-ES" w:bidi="es-ES"/>
        </w:rPr>
        <w:t xml:space="preserve"> en contra del señor </w:t>
      </w:r>
      <w:proofErr w:type="spellStart"/>
      <w:r w:rsidR="000C0F3E">
        <w:rPr>
          <w:i w:val="0"/>
          <w:sz w:val="24"/>
          <w:szCs w:val="24"/>
          <w:lang w:val="es-ES" w:eastAsia="es-ES" w:bidi="es-ES"/>
        </w:rPr>
        <w:t>JCV</w:t>
      </w:r>
      <w:proofErr w:type="spellEnd"/>
      <w:r w:rsidR="00371661" w:rsidRPr="007675C3">
        <w:rPr>
          <w:i w:val="0"/>
          <w:sz w:val="24"/>
          <w:szCs w:val="24"/>
          <w:lang w:val="es-ES" w:eastAsia="es-ES" w:bidi="es-ES"/>
        </w:rPr>
        <w:t xml:space="preserve">, </w:t>
      </w:r>
      <w:r w:rsidR="00607EA0" w:rsidRPr="007675C3">
        <w:rPr>
          <w:i w:val="0"/>
          <w:sz w:val="24"/>
          <w:szCs w:val="24"/>
          <w:lang w:val="es-ES" w:eastAsia="es-ES" w:bidi="es-ES"/>
        </w:rPr>
        <w:t xml:space="preserve">con el argumento de </w:t>
      </w:r>
      <w:r w:rsidR="00371661" w:rsidRPr="007675C3">
        <w:rPr>
          <w:i w:val="0"/>
          <w:sz w:val="24"/>
          <w:szCs w:val="24"/>
          <w:lang w:val="es-ES" w:eastAsia="es-ES" w:bidi="es-ES"/>
        </w:rPr>
        <w:t xml:space="preserve">que el encartado tenía muchas motos a su </w:t>
      </w:r>
      <w:r w:rsidR="00FA5E69" w:rsidRPr="007675C3">
        <w:rPr>
          <w:i w:val="0"/>
          <w:sz w:val="24"/>
          <w:szCs w:val="24"/>
          <w:lang w:val="es-ES" w:eastAsia="es-ES" w:bidi="es-ES"/>
        </w:rPr>
        <w:t>disposición</w:t>
      </w:r>
      <w:r w:rsidR="00371661" w:rsidRPr="007675C3">
        <w:rPr>
          <w:i w:val="0"/>
          <w:sz w:val="24"/>
          <w:szCs w:val="24"/>
          <w:lang w:val="es-ES" w:eastAsia="es-ES" w:bidi="es-ES"/>
        </w:rPr>
        <w:t>,</w:t>
      </w:r>
      <w:r w:rsidR="00FA5E69" w:rsidRPr="007675C3">
        <w:rPr>
          <w:i w:val="0"/>
          <w:sz w:val="24"/>
          <w:szCs w:val="24"/>
          <w:lang w:val="es-ES" w:eastAsia="es-ES" w:bidi="es-ES"/>
        </w:rPr>
        <w:t xml:space="preserve"> </w:t>
      </w:r>
      <w:r w:rsidR="00371661" w:rsidRPr="007675C3">
        <w:rPr>
          <w:i w:val="0"/>
          <w:sz w:val="24"/>
          <w:szCs w:val="24"/>
          <w:lang w:val="es-ES" w:eastAsia="es-ES" w:bidi="es-ES"/>
        </w:rPr>
        <w:t>las cuales eran prestadas.</w:t>
      </w:r>
      <w:r w:rsidR="00FA5E69" w:rsidRPr="007675C3">
        <w:rPr>
          <w:i w:val="0"/>
          <w:sz w:val="24"/>
          <w:szCs w:val="24"/>
          <w:lang w:val="es-ES" w:eastAsia="es-ES" w:bidi="es-ES"/>
        </w:rPr>
        <w:t xml:space="preserve"> </w:t>
      </w:r>
    </w:p>
    <w:p w14:paraId="3092A0DA" w14:textId="77777777" w:rsidR="00371661" w:rsidRPr="007675C3" w:rsidRDefault="00371661" w:rsidP="007675C3">
      <w:pPr>
        <w:pStyle w:val="Cuerpodeltexto20"/>
        <w:spacing w:after="0" w:line="276" w:lineRule="auto"/>
        <w:jc w:val="both"/>
        <w:rPr>
          <w:i w:val="0"/>
          <w:sz w:val="24"/>
          <w:szCs w:val="24"/>
          <w:lang w:val="es-ES" w:eastAsia="es-ES" w:bidi="es-ES"/>
        </w:rPr>
      </w:pPr>
    </w:p>
    <w:p w14:paraId="04319588" w14:textId="2B592980" w:rsidR="005D62A6" w:rsidRPr="007675C3" w:rsidRDefault="00777EB8"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Si </w:t>
      </w:r>
      <w:r w:rsidR="00371661" w:rsidRPr="007675C3">
        <w:rPr>
          <w:i w:val="0"/>
          <w:sz w:val="24"/>
          <w:szCs w:val="24"/>
          <w:lang w:val="es-ES" w:eastAsia="es-ES" w:bidi="es-ES"/>
        </w:rPr>
        <w:t xml:space="preserve">esa situación hubiera acontecido a las </w:t>
      </w:r>
      <w:r w:rsidRPr="007675C3">
        <w:rPr>
          <w:i w:val="0"/>
          <w:sz w:val="24"/>
          <w:szCs w:val="24"/>
          <w:lang w:val="es-ES" w:eastAsia="es-ES" w:bidi="es-ES"/>
        </w:rPr>
        <w:t xml:space="preserve">18.00 horas, el testigo JMVM no </w:t>
      </w:r>
      <w:r w:rsidR="00371661" w:rsidRPr="007675C3">
        <w:rPr>
          <w:i w:val="0"/>
          <w:sz w:val="24"/>
          <w:szCs w:val="24"/>
          <w:lang w:val="es-ES" w:eastAsia="es-ES" w:bidi="es-ES"/>
        </w:rPr>
        <w:t xml:space="preserve">pudo haberse percatado de la misma </w:t>
      </w:r>
      <w:r w:rsidR="0034123D" w:rsidRPr="007675C3">
        <w:rPr>
          <w:i w:val="0"/>
          <w:sz w:val="24"/>
          <w:szCs w:val="24"/>
          <w:lang w:val="es-ES" w:eastAsia="es-ES" w:bidi="es-ES"/>
        </w:rPr>
        <w:t>una hora después (s</w:t>
      </w:r>
      <w:r w:rsidR="00371661" w:rsidRPr="007675C3">
        <w:rPr>
          <w:i w:val="0"/>
          <w:sz w:val="24"/>
          <w:szCs w:val="24"/>
          <w:lang w:val="es-ES" w:eastAsia="es-ES" w:bidi="es-ES"/>
        </w:rPr>
        <w:t>obre ese aspecto en particular, la defensa transcribió apartes de lo referido por el menor, para señalar que cuando este mencionó que</w:t>
      </w:r>
      <w:r w:rsidR="00FA5E69" w:rsidRPr="007675C3">
        <w:rPr>
          <w:i w:val="0"/>
          <w:sz w:val="24"/>
          <w:szCs w:val="24"/>
          <w:lang w:val="es-ES" w:eastAsia="es-ES" w:bidi="es-ES"/>
        </w:rPr>
        <w:t xml:space="preserve"> “Jupa" </w:t>
      </w:r>
      <w:r w:rsidR="00371661" w:rsidRPr="007675C3">
        <w:rPr>
          <w:i w:val="0"/>
          <w:sz w:val="24"/>
          <w:szCs w:val="24"/>
          <w:lang w:val="es-ES" w:eastAsia="es-ES" w:bidi="es-ES"/>
        </w:rPr>
        <w:t>se había bajado moto, y le dijo</w:t>
      </w:r>
      <w:r w:rsidR="00FA5E69" w:rsidRPr="007675C3">
        <w:rPr>
          <w:i w:val="0"/>
          <w:sz w:val="24"/>
          <w:szCs w:val="24"/>
          <w:lang w:val="es-ES" w:eastAsia="es-ES" w:bidi="es-ES"/>
        </w:rPr>
        <w:t xml:space="preserve"> “Ahora sí les</w:t>
      </w:r>
      <w:r w:rsidR="0014338B" w:rsidRPr="007675C3">
        <w:rPr>
          <w:i w:val="0"/>
          <w:sz w:val="24"/>
          <w:szCs w:val="24"/>
          <w:lang w:val="es-ES" w:eastAsia="es-ES" w:bidi="es-ES"/>
        </w:rPr>
        <w:t xml:space="preserve"> voy a mostrar qué es el burro", </w:t>
      </w:r>
      <w:r w:rsidR="00171C9B" w:rsidRPr="007675C3">
        <w:rPr>
          <w:i w:val="0"/>
          <w:sz w:val="24"/>
          <w:szCs w:val="24"/>
          <w:lang w:val="es-ES" w:eastAsia="es-ES" w:bidi="es-ES"/>
        </w:rPr>
        <w:t xml:space="preserve">considerando que </w:t>
      </w:r>
      <w:r w:rsidR="0014338B" w:rsidRPr="007675C3">
        <w:rPr>
          <w:i w:val="0"/>
          <w:sz w:val="24"/>
          <w:szCs w:val="24"/>
          <w:lang w:val="es-ES" w:eastAsia="es-ES" w:bidi="es-ES"/>
        </w:rPr>
        <w:t xml:space="preserve">esa situación </w:t>
      </w:r>
      <w:r w:rsidR="0070306D" w:rsidRPr="007675C3">
        <w:rPr>
          <w:i w:val="0"/>
          <w:sz w:val="24"/>
          <w:szCs w:val="24"/>
          <w:lang w:val="es-ES" w:eastAsia="es-ES" w:bidi="es-ES"/>
        </w:rPr>
        <w:t>permitía</w:t>
      </w:r>
      <w:r w:rsidRPr="007675C3">
        <w:rPr>
          <w:i w:val="0"/>
          <w:sz w:val="24"/>
          <w:szCs w:val="24"/>
          <w:lang w:val="es-ES" w:eastAsia="es-ES" w:bidi="es-ES"/>
        </w:rPr>
        <w:t xml:space="preserve"> </w:t>
      </w:r>
      <w:r w:rsidR="0014338B" w:rsidRPr="007675C3">
        <w:rPr>
          <w:i w:val="0"/>
          <w:sz w:val="24"/>
          <w:szCs w:val="24"/>
          <w:lang w:val="es-ES" w:eastAsia="es-ES" w:bidi="es-ES"/>
        </w:rPr>
        <w:t>descartar el incidente relacionado con el decomiso de la motocicleta</w:t>
      </w:r>
      <w:r w:rsidR="00FA5E69" w:rsidRPr="007675C3">
        <w:rPr>
          <w:i w:val="0"/>
          <w:sz w:val="24"/>
          <w:szCs w:val="24"/>
          <w:lang w:val="es-ES" w:eastAsia="es-ES" w:bidi="es-ES"/>
        </w:rPr>
        <w:t xml:space="preserve"> </w:t>
      </w:r>
      <w:r w:rsidR="0014338B" w:rsidRPr="007675C3">
        <w:rPr>
          <w:i w:val="0"/>
          <w:sz w:val="24"/>
          <w:szCs w:val="24"/>
          <w:lang w:val="es-ES" w:eastAsia="es-ES" w:bidi="es-ES"/>
        </w:rPr>
        <w:t>en el que se usó esa expresión y la sac</w:t>
      </w:r>
      <w:r w:rsidR="0070306D" w:rsidRPr="007675C3">
        <w:rPr>
          <w:i w:val="0"/>
          <w:sz w:val="24"/>
          <w:szCs w:val="24"/>
          <w:lang w:val="es-ES" w:eastAsia="es-ES" w:bidi="es-ES"/>
        </w:rPr>
        <w:t>ó</w:t>
      </w:r>
      <w:r w:rsidR="0014338B" w:rsidRPr="007675C3">
        <w:rPr>
          <w:i w:val="0"/>
          <w:sz w:val="24"/>
          <w:szCs w:val="24"/>
          <w:lang w:val="es-ES" w:eastAsia="es-ES" w:bidi="es-ES"/>
        </w:rPr>
        <w:t xml:space="preserve"> de ese contexto para traerla al momento en que se consuma el hecho investigado</w:t>
      </w:r>
      <w:r w:rsidR="0070306D" w:rsidRPr="007675C3">
        <w:rPr>
          <w:i w:val="0"/>
          <w:sz w:val="24"/>
          <w:szCs w:val="24"/>
          <w:lang w:val="es-ES" w:eastAsia="es-ES" w:bidi="es-ES"/>
        </w:rPr>
        <w:t>)</w:t>
      </w:r>
      <w:r w:rsidR="0014338B" w:rsidRPr="007675C3">
        <w:rPr>
          <w:i w:val="0"/>
          <w:sz w:val="24"/>
          <w:szCs w:val="24"/>
          <w:lang w:val="es-ES" w:eastAsia="es-ES" w:bidi="es-ES"/>
        </w:rPr>
        <w:t xml:space="preserve">. </w:t>
      </w:r>
      <w:r w:rsidRPr="007675C3">
        <w:rPr>
          <w:i w:val="0"/>
          <w:sz w:val="24"/>
          <w:szCs w:val="24"/>
          <w:lang w:val="es-ES" w:eastAsia="es-ES" w:bidi="es-ES"/>
        </w:rPr>
        <w:t xml:space="preserve">Del mismo modo, </w:t>
      </w:r>
      <w:r w:rsidR="00431F9A" w:rsidRPr="007675C3">
        <w:rPr>
          <w:i w:val="0"/>
          <w:sz w:val="24"/>
          <w:szCs w:val="24"/>
          <w:lang w:val="es-ES" w:eastAsia="es-ES" w:bidi="es-ES"/>
        </w:rPr>
        <w:t>si efectivamente se hubiera u</w:t>
      </w:r>
      <w:r w:rsidR="00171C9B" w:rsidRPr="007675C3">
        <w:rPr>
          <w:i w:val="0"/>
          <w:sz w:val="24"/>
          <w:szCs w:val="24"/>
          <w:lang w:val="es-ES" w:eastAsia="es-ES" w:bidi="es-ES"/>
        </w:rPr>
        <w:t xml:space="preserve">tilizado </w:t>
      </w:r>
      <w:r w:rsidR="0070306D" w:rsidRPr="007675C3">
        <w:rPr>
          <w:i w:val="0"/>
          <w:sz w:val="24"/>
          <w:szCs w:val="24"/>
          <w:lang w:val="es-ES" w:eastAsia="es-ES" w:bidi="es-ES"/>
        </w:rPr>
        <w:t>esa expresión, seguramente los</w:t>
      </w:r>
      <w:r w:rsidR="00431F9A" w:rsidRPr="007675C3">
        <w:rPr>
          <w:i w:val="0"/>
          <w:sz w:val="24"/>
          <w:szCs w:val="24"/>
          <w:lang w:val="es-ES" w:eastAsia="es-ES" w:bidi="es-ES"/>
        </w:rPr>
        <w:t xml:space="preserve"> disparos se hubieran dirigido </w:t>
      </w:r>
      <w:r w:rsidRPr="007675C3">
        <w:rPr>
          <w:i w:val="0"/>
          <w:sz w:val="24"/>
          <w:szCs w:val="24"/>
          <w:lang w:val="es-ES" w:eastAsia="es-ES" w:bidi="es-ES"/>
        </w:rPr>
        <w:t xml:space="preserve">en </w:t>
      </w:r>
      <w:r w:rsidR="00431F9A" w:rsidRPr="007675C3">
        <w:rPr>
          <w:i w:val="0"/>
          <w:sz w:val="24"/>
          <w:szCs w:val="24"/>
          <w:lang w:val="es-ES" w:eastAsia="es-ES" w:bidi="es-ES"/>
        </w:rPr>
        <w:t xml:space="preserve">contra de </w:t>
      </w:r>
      <w:r w:rsidRPr="007675C3">
        <w:rPr>
          <w:i w:val="0"/>
          <w:sz w:val="24"/>
          <w:szCs w:val="24"/>
          <w:lang w:val="es-ES" w:eastAsia="es-ES" w:bidi="es-ES"/>
        </w:rPr>
        <w:t xml:space="preserve">la </w:t>
      </w:r>
      <w:r w:rsidR="0070306D" w:rsidRPr="007675C3">
        <w:rPr>
          <w:i w:val="0"/>
          <w:sz w:val="24"/>
          <w:szCs w:val="24"/>
          <w:lang w:val="es-ES" w:eastAsia="es-ES" w:bidi="es-ES"/>
        </w:rPr>
        <w:t>víctima</w:t>
      </w:r>
      <w:r w:rsidRPr="007675C3">
        <w:rPr>
          <w:i w:val="0"/>
          <w:sz w:val="24"/>
          <w:szCs w:val="24"/>
          <w:lang w:val="es-ES" w:eastAsia="es-ES" w:bidi="es-ES"/>
        </w:rPr>
        <w:t xml:space="preserve"> y de su hermano EJVM</w:t>
      </w:r>
      <w:r w:rsidR="00431F9A" w:rsidRPr="007675C3">
        <w:rPr>
          <w:i w:val="0"/>
          <w:sz w:val="24"/>
          <w:szCs w:val="24"/>
          <w:lang w:val="es-ES" w:eastAsia="es-ES" w:bidi="es-ES"/>
        </w:rPr>
        <w:t xml:space="preserve"> pues JMVM se encontraba entre las personas que se había </w:t>
      </w:r>
      <w:r w:rsidRPr="007675C3">
        <w:rPr>
          <w:i w:val="0"/>
          <w:sz w:val="24"/>
          <w:szCs w:val="24"/>
          <w:lang w:val="es-ES" w:eastAsia="es-ES" w:bidi="es-ES"/>
        </w:rPr>
        <w:t xml:space="preserve">burlado de </w:t>
      </w:r>
      <w:proofErr w:type="spellStart"/>
      <w:r w:rsidRPr="007675C3">
        <w:rPr>
          <w:i w:val="0"/>
          <w:sz w:val="24"/>
          <w:szCs w:val="24"/>
          <w:lang w:val="es-ES" w:eastAsia="es-ES" w:bidi="es-ES"/>
        </w:rPr>
        <w:t>Jhon</w:t>
      </w:r>
      <w:r w:rsidR="0070306D" w:rsidRPr="007675C3">
        <w:rPr>
          <w:i w:val="0"/>
          <w:sz w:val="24"/>
          <w:szCs w:val="24"/>
          <w:lang w:val="es-ES" w:eastAsia="es-ES" w:bidi="es-ES"/>
        </w:rPr>
        <w:t>n</w:t>
      </w:r>
      <w:r w:rsidRPr="007675C3">
        <w:rPr>
          <w:i w:val="0"/>
          <w:sz w:val="24"/>
          <w:szCs w:val="24"/>
          <w:lang w:val="es-ES" w:eastAsia="es-ES" w:bidi="es-ES"/>
        </w:rPr>
        <w:t>atan</w:t>
      </w:r>
      <w:proofErr w:type="spellEnd"/>
      <w:r w:rsidRPr="007675C3">
        <w:rPr>
          <w:i w:val="0"/>
          <w:sz w:val="24"/>
          <w:szCs w:val="24"/>
          <w:lang w:val="es-ES" w:eastAsia="es-ES" w:bidi="es-ES"/>
        </w:rPr>
        <w:t xml:space="preserve"> </w:t>
      </w:r>
      <w:proofErr w:type="spellStart"/>
      <w:r w:rsidR="000C0F3E">
        <w:rPr>
          <w:i w:val="0"/>
          <w:sz w:val="24"/>
          <w:szCs w:val="24"/>
          <w:lang w:val="es-ES" w:eastAsia="es-ES" w:bidi="es-ES"/>
        </w:rPr>
        <w:t>JCV</w:t>
      </w:r>
      <w:proofErr w:type="spellEnd"/>
      <w:r w:rsidR="00431F9A" w:rsidRPr="007675C3">
        <w:rPr>
          <w:i w:val="0"/>
          <w:sz w:val="24"/>
          <w:szCs w:val="24"/>
          <w:lang w:val="es-ES" w:eastAsia="es-ES" w:bidi="es-ES"/>
        </w:rPr>
        <w:t xml:space="preserve"> mientras le decomisaban una motocicleta</w:t>
      </w:r>
      <w:r w:rsidR="0070306D" w:rsidRPr="007675C3">
        <w:rPr>
          <w:i w:val="0"/>
          <w:sz w:val="24"/>
          <w:szCs w:val="24"/>
          <w:lang w:val="es-ES" w:eastAsia="es-ES" w:bidi="es-ES"/>
        </w:rPr>
        <w:t xml:space="preserve"> </w:t>
      </w:r>
      <w:r w:rsidRPr="007675C3">
        <w:rPr>
          <w:i w:val="0"/>
          <w:sz w:val="24"/>
          <w:szCs w:val="24"/>
          <w:lang w:val="es-ES" w:eastAsia="es-ES" w:bidi="es-ES"/>
        </w:rPr>
        <w:t xml:space="preserve">y además </w:t>
      </w:r>
      <w:r w:rsidR="005D62A6" w:rsidRPr="007675C3">
        <w:rPr>
          <w:i w:val="0"/>
          <w:sz w:val="24"/>
          <w:szCs w:val="24"/>
          <w:lang w:val="es-ES" w:eastAsia="es-ES" w:bidi="es-ES"/>
        </w:rPr>
        <w:t xml:space="preserve">resulta inadmisible es que la afirmación </w:t>
      </w:r>
      <w:r w:rsidR="00FA5E69" w:rsidRPr="007675C3">
        <w:rPr>
          <w:i w:val="0"/>
          <w:sz w:val="24"/>
          <w:szCs w:val="24"/>
          <w:lang w:val="es-ES" w:eastAsia="es-ES" w:bidi="es-ES"/>
        </w:rPr>
        <w:t xml:space="preserve">“les voy a mostrar el burro", </w:t>
      </w:r>
      <w:r w:rsidR="005D62A6" w:rsidRPr="007675C3">
        <w:rPr>
          <w:i w:val="0"/>
          <w:sz w:val="24"/>
          <w:szCs w:val="24"/>
          <w:lang w:val="es-ES" w:eastAsia="es-ES" w:bidi="es-ES"/>
        </w:rPr>
        <w:t xml:space="preserve">se hubiera </w:t>
      </w:r>
      <w:r w:rsidR="00171C9B" w:rsidRPr="007675C3">
        <w:rPr>
          <w:i w:val="0"/>
          <w:sz w:val="24"/>
          <w:szCs w:val="24"/>
          <w:lang w:val="es-ES" w:eastAsia="es-ES" w:bidi="es-ES"/>
        </w:rPr>
        <w:t xml:space="preserve">proferido </w:t>
      </w:r>
      <w:r w:rsidR="005D62A6" w:rsidRPr="007675C3">
        <w:rPr>
          <w:i w:val="0"/>
          <w:sz w:val="24"/>
          <w:szCs w:val="24"/>
          <w:lang w:val="es-ES" w:eastAsia="es-ES" w:bidi="es-ES"/>
        </w:rPr>
        <w:t xml:space="preserve">en el momento en </w:t>
      </w:r>
      <w:r w:rsidR="00171C9B" w:rsidRPr="007675C3">
        <w:rPr>
          <w:i w:val="0"/>
          <w:sz w:val="24"/>
          <w:szCs w:val="24"/>
          <w:lang w:val="es-ES" w:eastAsia="es-ES" w:bidi="es-ES"/>
        </w:rPr>
        <w:t xml:space="preserve">que se </w:t>
      </w:r>
      <w:r w:rsidR="005D62A6" w:rsidRPr="007675C3">
        <w:rPr>
          <w:i w:val="0"/>
          <w:sz w:val="24"/>
          <w:szCs w:val="24"/>
          <w:lang w:val="es-ES" w:eastAsia="es-ES" w:bidi="es-ES"/>
        </w:rPr>
        <w:t xml:space="preserve">incautó el rodante y </w:t>
      </w:r>
      <w:r w:rsidR="00171C9B" w:rsidRPr="007675C3">
        <w:rPr>
          <w:i w:val="0"/>
          <w:sz w:val="24"/>
          <w:szCs w:val="24"/>
          <w:lang w:val="es-ES" w:eastAsia="es-ES" w:bidi="es-ES"/>
        </w:rPr>
        <w:t>también a</w:t>
      </w:r>
      <w:r w:rsidR="005D62A6" w:rsidRPr="007675C3">
        <w:rPr>
          <w:i w:val="0"/>
          <w:sz w:val="24"/>
          <w:szCs w:val="24"/>
          <w:lang w:val="es-ES" w:eastAsia="es-ES" w:bidi="es-ES"/>
        </w:rPr>
        <w:t>l momento del homicidio del</w:t>
      </w:r>
      <w:r w:rsidR="00107210" w:rsidRPr="007675C3">
        <w:rPr>
          <w:i w:val="0"/>
          <w:sz w:val="24"/>
          <w:szCs w:val="24"/>
          <w:lang w:val="es-ES" w:eastAsia="es-ES" w:bidi="es-ES"/>
        </w:rPr>
        <w:t xml:space="preserve"> joven EJVM.</w:t>
      </w:r>
    </w:p>
    <w:p w14:paraId="7D422DB6" w14:textId="77777777" w:rsidR="005D62A6" w:rsidRPr="007675C3" w:rsidRDefault="005D62A6" w:rsidP="007675C3">
      <w:pPr>
        <w:pStyle w:val="Cuerpodeltexto20"/>
        <w:spacing w:after="0" w:line="276" w:lineRule="auto"/>
        <w:jc w:val="both"/>
        <w:rPr>
          <w:i w:val="0"/>
          <w:sz w:val="24"/>
          <w:szCs w:val="24"/>
          <w:lang w:val="es-ES" w:eastAsia="es-ES" w:bidi="es-ES"/>
        </w:rPr>
      </w:pPr>
    </w:p>
    <w:p w14:paraId="6EE09EDE" w14:textId="77777777" w:rsidR="005D62A6" w:rsidRPr="007675C3" w:rsidRDefault="005D62A6"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La iluminación del sector en que acontecieron los sucesos era precaria, pues solo se contaba con </w:t>
      </w:r>
      <w:r w:rsidR="00FA5E69" w:rsidRPr="007675C3">
        <w:rPr>
          <w:i w:val="0"/>
          <w:sz w:val="24"/>
          <w:szCs w:val="24"/>
          <w:lang w:val="es-ES" w:eastAsia="es-ES" w:bidi="es-ES"/>
        </w:rPr>
        <w:t>dos luminarias artificiales</w:t>
      </w:r>
      <w:r w:rsidRPr="007675C3">
        <w:rPr>
          <w:i w:val="0"/>
          <w:sz w:val="24"/>
          <w:szCs w:val="24"/>
          <w:lang w:val="es-ES" w:eastAsia="es-ES" w:bidi="es-ES"/>
        </w:rPr>
        <w:t xml:space="preserve">, tal y como quedó registrado por parte </w:t>
      </w:r>
      <w:r w:rsidR="00FA5E69" w:rsidRPr="007675C3">
        <w:rPr>
          <w:i w:val="0"/>
          <w:sz w:val="24"/>
          <w:szCs w:val="24"/>
          <w:lang w:val="es-ES" w:eastAsia="es-ES" w:bidi="es-ES"/>
        </w:rPr>
        <w:t xml:space="preserve">del </w:t>
      </w:r>
      <w:r w:rsidRPr="007675C3">
        <w:rPr>
          <w:i w:val="0"/>
          <w:sz w:val="24"/>
          <w:szCs w:val="24"/>
          <w:lang w:val="es-ES" w:eastAsia="es-ES" w:bidi="es-ES"/>
        </w:rPr>
        <w:t>f</w:t>
      </w:r>
      <w:r w:rsidR="00FA5E69" w:rsidRPr="007675C3">
        <w:rPr>
          <w:i w:val="0"/>
          <w:sz w:val="24"/>
          <w:szCs w:val="24"/>
          <w:lang w:val="es-ES" w:eastAsia="es-ES" w:bidi="es-ES"/>
        </w:rPr>
        <w:t xml:space="preserve">otógrafo Humberto Arenas Domínguez, sin que </w:t>
      </w:r>
      <w:r w:rsidRPr="007675C3">
        <w:rPr>
          <w:i w:val="0"/>
          <w:sz w:val="24"/>
          <w:szCs w:val="24"/>
          <w:lang w:val="es-ES" w:eastAsia="es-ES" w:bidi="es-ES"/>
        </w:rPr>
        <w:t xml:space="preserve">se señalara que en el lugar donde se desarrollaron los hechos había una luminaria directa, y pese a que dicho investigador trató de establecer la proximidad de esa bombilla, lo cierto es que la iluminación en general era insuficiente, como lo refirió la A quo en su sentencia. </w:t>
      </w:r>
    </w:p>
    <w:p w14:paraId="3A3B9F50" w14:textId="77777777" w:rsidR="00107210" w:rsidRPr="007675C3" w:rsidRDefault="00107210" w:rsidP="007675C3">
      <w:pPr>
        <w:pStyle w:val="Cuerpodeltexto20"/>
        <w:spacing w:after="0" w:line="276" w:lineRule="auto"/>
        <w:ind w:left="0"/>
        <w:jc w:val="both"/>
        <w:rPr>
          <w:i w:val="0"/>
          <w:sz w:val="24"/>
          <w:szCs w:val="24"/>
          <w:lang w:val="es-ES" w:eastAsia="es-ES" w:bidi="es-ES"/>
        </w:rPr>
      </w:pPr>
    </w:p>
    <w:p w14:paraId="1C5B92DC" w14:textId="77777777" w:rsidR="0081226A" w:rsidRPr="007675C3" w:rsidRDefault="0049288C"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Nuevamente hizo mención a las reglas de la </w:t>
      </w:r>
      <w:r w:rsidR="00607EA0" w:rsidRPr="007675C3">
        <w:rPr>
          <w:i w:val="0"/>
          <w:sz w:val="24"/>
          <w:szCs w:val="24"/>
          <w:lang w:val="es-ES" w:eastAsia="es-ES" w:bidi="es-ES"/>
        </w:rPr>
        <w:t xml:space="preserve">experiencia, para indicar que cuando los </w:t>
      </w:r>
      <w:r w:rsidRPr="007675C3">
        <w:rPr>
          <w:i w:val="0"/>
          <w:sz w:val="24"/>
          <w:szCs w:val="24"/>
          <w:lang w:val="es-ES" w:eastAsia="es-ES" w:bidi="es-ES"/>
        </w:rPr>
        <w:t xml:space="preserve">sicarios </w:t>
      </w:r>
      <w:r w:rsidR="0081226A" w:rsidRPr="007675C3">
        <w:rPr>
          <w:i w:val="0"/>
          <w:sz w:val="24"/>
          <w:szCs w:val="24"/>
          <w:lang w:val="es-ES" w:eastAsia="es-ES" w:bidi="es-ES"/>
        </w:rPr>
        <w:t>planea</w:t>
      </w:r>
      <w:r w:rsidR="00607EA0" w:rsidRPr="007675C3">
        <w:rPr>
          <w:i w:val="0"/>
          <w:sz w:val="24"/>
          <w:szCs w:val="24"/>
          <w:lang w:val="es-ES" w:eastAsia="es-ES" w:bidi="es-ES"/>
        </w:rPr>
        <w:t>n</w:t>
      </w:r>
      <w:r w:rsidR="0081226A" w:rsidRPr="007675C3">
        <w:rPr>
          <w:i w:val="0"/>
          <w:sz w:val="24"/>
          <w:szCs w:val="24"/>
          <w:lang w:val="es-ES" w:eastAsia="es-ES" w:bidi="es-ES"/>
        </w:rPr>
        <w:t xml:space="preserve"> cometer un crimen en un medio motorizado, </w:t>
      </w:r>
      <w:r w:rsidR="0081226A" w:rsidRPr="007675C3">
        <w:rPr>
          <w:i w:val="0"/>
          <w:sz w:val="24"/>
          <w:szCs w:val="24"/>
          <w:lang w:val="es-ES" w:eastAsia="es-ES" w:bidi="es-ES"/>
        </w:rPr>
        <w:lastRenderedPageBreak/>
        <w:t xml:space="preserve">eligen un lugar seguro para no ser vistos ni identificados, y al descender al caso concreto, el sitio correcto </w:t>
      </w:r>
      <w:r w:rsidR="00171C9B" w:rsidRPr="007675C3">
        <w:rPr>
          <w:i w:val="0"/>
          <w:sz w:val="24"/>
          <w:szCs w:val="24"/>
          <w:lang w:val="es-ES" w:eastAsia="es-ES" w:bidi="es-ES"/>
        </w:rPr>
        <w:t xml:space="preserve">para </w:t>
      </w:r>
      <w:r w:rsidR="0081226A" w:rsidRPr="007675C3">
        <w:rPr>
          <w:i w:val="0"/>
          <w:sz w:val="24"/>
          <w:szCs w:val="24"/>
          <w:lang w:val="es-ES" w:eastAsia="es-ES" w:bidi="es-ES"/>
        </w:rPr>
        <w:t xml:space="preserve">asegurar la comisión de la conducta, era precisamente la entrada a la casa de la víctima, pues allí la oscuridad no permitía ver con claridad </w:t>
      </w:r>
      <w:r w:rsidR="00FA5E69" w:rsidRPr="007675C3">
        <w:rPr>
          <w:i w:val="0"/>
          <w:sz w:val="24"/>
          <w:szCs w:val="24"/>
          <w:lang w:val="es-ES" w:eastAsia="es-ES" w:bidi="es-ES"/>
        </w:rPr>
        <w:t xml:space="preserve">a las personas que </w:t>
      </w:r>
      <w:r w:rsidR="0081226A" w:rsidRPr="007675C3">
        <w:rPr>
          <w:i w:val="0"/>
          <w:sz w:val="24"/>
          <w:szCs w:val="24"/>
          <w:lang w:val="es-ES" w:eastAsia="es-ES" w:bidi="es-ES"/>
        </w:rPr>
        <w:t xml:space="preserve">ejecutaban el delito. </w:t>
      </w:r>
    </w:p>
    <w:p w14:paraId="001DD0C0" w14:textId="77777777" w:rsidR="00107210" w:rsidRPr="007675C3" w:rsidRDefault="00107210" w:rsidP="007675C3">
      <w:pPr>
        <w:pStyle w:val="Cuerpodeltexto20"/>
        <w:spacing w:after="0" w:line="276" w:lineRule="auto"/>
        <w:ind w:left="0"/>
        <w:jc w:val="both"/>
        <w:rPr>
          <w:i w:val="0"/>
          <w:sz w:val="24"/>
          <w:szCs w:val="24"/>
          <w:lang w:val="es-ES" w:eastAsia="es-ES" w:bidi="es-ES"/>
        </w:rPr>
      </w:pPr>
    </w:p>
    <w:p w14:paraId="12DE0C87" w14:textId="77777777" w:rsidR="00076BEA" w:rsidRPr="007675C3" w:rsidRDefault="00171C9B"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La </w:t>
      </w:r>
      <w:r w:rsidR="0081226A" w:rsidRPr="007675C3">
        <w:rPr>
          <w:i w:val="0"/>
          <w:sz w:val="24"/>
          <w:szCs w:val="24"/>
          <w:lang w:val="es-ES" w:eastAsia="es-ES" w:bidi="es-ES"/>
        </w:rPr>
        <w:t>moto siguió en movimiento mientras un sujeto se bajaba de la misma para disparar</w:t>
      </w:r>
      <w:r w:rsidRPr="007675C3">
        <w:rPr>
          <w:i w:val="0"/>
          <w:sz w:val="24"/>
          <w:szCs w:val="24"/>
          <w:lang w:val="es-ES" w:eastAsia="es-ES" w:bidi="es-ES"/>
        </w:rPr>
        <w:t xml:space="preserve"> y </w:t>
      </w:r>
      <w:r w:rsidR="0081226A" w:rsidRPr="007675C3">
        <w:rPr>
          <w:i w:val="0"/>
          <w:sz w:val="24"/>
          <w:szCs w:val="24"/>
          <w:lang w:val="es-ES" w:eastAsia="es-ES" w:bidi="es-ES"/>
        </w:rPr>
        <w:t xml:space="preserve">ese rodante </w:t>
      </w:r>
      <w:r w:rsidR="00FA5E69" w:rsidRPr="007675C3">
        <w:rPr>
          <w:i w:val="0"/>
          <w:sz w:val="24"/>
          <w:szCs w:val="24"/>
          <w:lang w:val="es-ES" w:eastAsia="es-ES" w:bidi="es-ES"/>
        </w:rPr>
        <w:t xml:space="preserve">llegó </w:t>
      </w:r>
      <w:r w:rsidR="0081226A" w:rsidRPr="007675C3">
        <w:rPr>
          <w:i w:val="0"/>
          <w:sz w:val="24"/>
          <w:szCs w:val="24"/>
          <w:lang w:val="es-ES" w:eastAsia="es-ES" w:bidi="es-ES"/>
        </w:rPr>
        <w:t xml:space="preserve">hasta la </w:t>
      </w:r>
      <w:r w:rsidR="00FA5E69" w:rsidRPr="007675C3">
        <w:rPr>
          <w:i w:val="0"/>
          <w:sz w:val="24"/>
          <w:szCs w:val="24"/>
          <w:lang w:val="es-ES" w:eastAsia="es-ES" w:bidi="es-ES"/>
        </w:rPr>
        <w:t>esquina de la calle 16 para</w:t>
      </w:r>
      <w:r w:rsidR="00107210" w:rsidRPr="007675C3">
        <w:rPr>
          <w:i w:val="0"/>
          <w:sz w:val="24"/>
          <w:szCs w:val="24"/>
          <w:lang w:val="es-ES" w:eastAsia="es-ES" w:bidi="es-ES"/>
        </w:rPr>
        <w:t xml:space="preserve"> tomar </w:t>
      </w:r>
      <w:r w:rsidR="0081226A" w:rsidRPr="007675C3">
        <w:rPr>
          <w:i w:val="0"/>
          <w:sz w:val="24"/>
          <w:szCs w:val="24"/>
          <w:lang w:val="es-ES" w:eastAsia="es-ES" w:bidi="es-ES"/>
        </w:rPr>
        <w:t>la ruta de huida hacia el barrio</w:t>
      </w:r>
      <w:r w:rsidR="00FA5E69" w:rsidRPr="007675C3">
        <w:rPr>
          <w:i w:val="0"/>
          <w:sz w:val="24"/>
          <w:szCs w:val="24"/>
          <w:lang w:val="es-ES" w:eastAsia="es-ES" w:bidi="es-ES"/>
        </w:rPr>
        <w:t xml:space="preserve"> </w:t>
      </w:r>
      <w:r w:rsidR="0070306D" w:rsidRPr="007675C3">
        <w:rPr>
          <w:i w:val="0"/>
          <w:sz w:val="24"/>
          <w:szCs w:val="24"/>
          <w:lang w:val="es-ES" w:eastAsia="es-ES" w:bidi="es-ES"/>
        </w:rPr>
        <w:t>“</w:t>
      </w:r>
      <w:r w:rsidR="00FA5E69" w:rsidRPr="007675C3">
        <w:rPr>
          <w:i w:val="0"/>
          <w:sz w:val="24"/>
          <w:szCs w:val="24"/>
          <w:lang w:val="es-ES" w:eastAsia="es-ES" w:bidi="es-ES"/>
        </w:rPr>
        <w:t xml:space="preserve">La </w:t>
      </w:r>
      <w:r w:rsidR="0081226A" w:rsidRPr="007675C3">
        <w:rPr>
          <w:i w:val="0"/>
          <w:sz w:val="24"/>
          <w:szCs w:val="24"/>
          <w:lang w:val="es-ES" w:eastAsia="es-ES" w:bidi="es-ES"/>
        </w:rPr>
        <w:t>Hermosa</w:t>
      </w:r>
      <w:r w:rsidR="0070306D" w:rsidRPr="007675C3">
        <w:rPr>
          <w:i w:val="0"/>
          <w:sz w:val="24"/>
          <w:szCs w:val="24"/>
          <w:lang w:val="es-ES" w:eastAsia="es-ES" w:bidi="es-ES"/>
        </w:rPr>
        <w:t>”</w:t>
      </w:r>
      <w:r w:rsidR="0081226A" w:rsidRPr="007675C3">
        <w:rPr>
          <w:i w:val="0"/>
          <w:sz w:val="24"/>
          <w:szCs w:val="24"/>
          <w:lang w:val="es-ES" w:eastAsia="es-ES" w:bidi="es-ES"/>
        </w:rPr>
        <w:t xml:space="preserve"> de Santa Rosa de Cabal</w:t>
      </w:r>
      <w:r w:rsidR="00107210" w:rsidRPr="007675C3">
        <w:rPr>
          <w:i w:val="0"/>
          <w:sz w:val="24"/>
          <w:szCs w:val="24"/>
          <w:lang w:val="es-ES" w:eastAsia="es-ES" w:bidi="es-ES"/>
        </w:rPr>
        <w:t xml:space="preserve">, lo que quiere </w:t>
      </w:r>
      <w:r w:rsidR="0081226A" w:rsidRPr="007675C3">
        <w:rPr>
          <w:i w:val="0"/>
          <w:sz w:val="24"/>
          <w:szCs w:val="24"/>
          <w:lang w:val="es-ES" w:eastAsia="es-ES" w:bidi="es-ES"/>
        </w:rPr>
        <w:t xml:space="preserve">decir que los hechos sucedieron en un lapso muy corto </w:t>
      </w:r>
      <w:r w:rsidR="00FA5E69" w:rsidRPr="007675C3">
        <w:rPr>
          <w:i w:val="0"/>
          <w:sz w:val="24"/>
          <w:szCs w:val="24"/>
          <w:lang w:val="es-ES" w:eastAsia="es-ES" w:bidi="es-ES"/>
        </w:rPr>
        <w:t>Esto significa que el operativo fue rápido y que</w:t>
      </w:r>
      <w:r w:rsidR="0070306D" w:rsidRPr="007675C3">
        <w:rPr>
          <w:i w:val="0"/>
          <w:sz w:val="24"/>
          <w:szCs w:val="24"/>
          <w:lang w:val="es-ES" w:eastAsia="es-ES" w:bidi="es-ES"/>
        </w:rPr>
        <w:t xml:space="preserve"> los autores del hecho </w:t>
      </w:r>
      <w:r w:rsidR="00FA5E69" w:rsidRPr="007675C3">
        <w:rPr>
          <w:i w:val="0"/>
          <w:sz w:val="24"/>
          <w:szCs w:val="24"/>
          <w:lang w:val="es-ES" w:eastAsia="es-ES" w:bidi="es-ES"/>
        </w:rPr>
        <w:t xml:space="preserve">eligieron un lugar oscuro </w:t>
      </w:r>
      <w:r w:rsidR="00076BEA" w:rsidRPr="007675C3">
        <w:rPr>
          <w:i w:val="0"/>
          <w:sz w:val="24"/>
          <w:szCs w:val="24"/>
          <w:lang w:val="es-ES" w:eastAsia="es-ES" w:bidi="es-ES"/>
        </w:rPr>
        <w:t xml:space="preserve">con poca iluminación para no ser identificados con posterioridad. </w:t>
      </w:r>
    </w:p>
    <w:p w14:paraId="454572BA" w14:textId="77777777" w:rsidR="00D617F5" w:rsidRPr="007675C3" w:rsidRDefault="00D617F5" w:rsidP="007675C3">
      <w:pPr>
        <w:pStyle w:val="Cuerpodeltexto20"/>
        <w:spacing w:after="0" w:line="276" w:lineRule="auto"/>
        <w:ind w:left="0"/>
        <w:jc w:val="both"/>
        <w:rPr>
          <w:i w:val="0"/>
          <w:sz w:val="24"/>
          <w:szCs w:val="24"/>
          <w:lang w:val="es-ES" w:eastAsia="es-ES" w:bidi="es-ES"/>
        </w:rPr>
      </w:pPr>
    </w:p>
    <w:p w14:paraId="6B93420D" w14:textId="77777777" w:rsidR="00FA5E69" w:rsidRPr="007675C3" w:rsidRDefault="000465CC"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 </w:t>
      </w:r>
      <w:r w:rsidR="00076BEA" w:rsidRPr="007675C3">
        <w:rPr>
          <w:i w:val="0"/>
          <w:sz w:val="24"/>
          <w:szCs w:val="24"/>
          <w:lang w:val="es-ES" w:eastAsia="es-ES" w:bidi="es-ES"/>
        </w:rPr>
        <w:t xml:space="preserve">Durante el juicio se pudo establecer que la motocicleta que fue utilizada para la comisión de la conducta, señalando que la misma era de color rojo. Sin embargo, el menor JMVM en la vista pública aseguró que ese rodante era negro. Pese a lo anterior, la A quo le restó importancia a tal circunstancia, señalando que posiblemente debido al pasar del tiempo, el testigo podía haber olvidado esa característica, sin tener en cuenta que la policía realizó el respectivo operativo de persecución a una moto negra, de la cual descendió </w:t>
      </w:r>
      <w:r w:rsidR="00D801E3" w:rsidRPr="007675C3">
        <w:rPr>
          <w:i w:val="0"/>
          <w:sz w:val="24"/>
          <w:szCs w:val="24"/>
          <w:lang w:val="es-ES" w:eastAsia="es-ES" w:bidi="es-ES"/>
        </w:rPr>
        <w:t>la persona ubicada en la parte trasera, y trató de</w:t>
      </w:r>
      <w:r w:rsidR="00076BEA" w:rsidRPr="007675C3">
        <w:rPr>
          <w:i w:val="0"/>
          <w:sz w:val="24"/>
          <w:szCs w:val="24"/>
          <w:lang w:val="es-ES" w:eastAsia="es-ES" w:bidi="es-ES"/>
        </w:rPr>
        <w:t xml:space="preserve"> </w:t>
      </w:r>
      <w:r w:rsidR="00D801E3" w:rsidRPr="007675C3">
        <w:rPr>
          <w:i w:val="0"/>
          <w:sz w:val="24"/>
          <w:szCs w:val="24"/>
          <w:lang w:val="es-ES" w:eastAsia="es-ES" w:bidi="es-ES"/>
        </w:rPr>
        <w:t>abordar</w:t>
      </w:r>
      <w:r w:rsidR="00076BEA" w:rsidRPr="007675C3">
        <w:rPr>
          <w:i w:val="0"/>
          <w:sz w:val="24"/>
          <w:szCs w:val="24"/>
          <w:lang w:val="es-ES" w:eastAsia="es-ES" w:bidi="es-ES"/>
        </w:rPr>
        <w:t xml:space="preserve"> un taxi </w:t>
      </w:r>
      <w:r w:rsidR="00FA5E69" w:rsidRPr="007675C3">
        <w:rPr>
          <w:i w:val="0"/>
          <w:sz w:val="24"/>
          <w:szCs w:val="24"/>
          <w:lang w:val="es-ES" w:eastAsia="es-ES" w:bidi="es-ES"/>
        </w:rPr>
        <w:t>dond</w:t>
      </w:r>
      <w:r w:rsidR="00D801E3" w:rsidRPr="007675C3">
        <w:rPr>
          <w:i w:val="0"/>
          <w:sz w:val="24"/>
          <w:szCs w:val="24"/>
          <w:lang w:val="es-ES" w:eastAsia="es-ES" w:bidi="es-ES"/>
        </w:rPr>
        <w:t xml:space="preserve">e posteriormente fue capturado. Ese hecho en concreto permitió establecer que la motocicleta era de color negro. </w:t>
      </w:r>
      <w:r w:rsidR="0070306D" w:rsidRPr="007675C3">
        <w:rPr>
          <w:i w:val="0"/>
          <w:sz w:val="24"/>
          <w:szCs w:val="24"/>
          <w:lang w:val="es-ES" w:eastAsia="es-ES" w:bidi="es-ES"/>
        </w:rPr>
        <w:t>La</w:t>
      </w:r>
      <w:r w:rsidR="00D801E3" w:rsidRPr="007675C3">
        <w:rPr>
          <w:i w:val="0"/>
          <w:sz w:val="24"/>
          <w:szCs w:val="24"/>
          <w:lang w:val="es-ES" w:eastAsia="es-ES" w:bidi="es-ES"/>
        </w:rPr>
        <w:t xml:space="preserve"> afirmación que inicialmente hizo el menor sobre el color rojo de la moto, permite establecer que este no la vio </w:t>
      </w:r>
      <w:r w:rsidR="00FA5E69" w:rsidRPr="007675C3">
        <w:rPr>
          <w:i w:val="0"/>
          <w:sz w:val="24"/>
          <w:szCs w:val="24"/>
          <w:lang w:val="es-ES" w:eastAsia="es-ES" w:bidi="es-ES"/>
        </w:rPr>
        <w:t xml:space="preserve">y que se inventó </w:t>
      </w:r>
      <w:r w:rsidR="00D801E3" w:rsidRPr="007675C3">
        <w:rPr>
          <w:i w:val="0"/>
          <w:sz w:val="24"/>
          <w:szCs w:val="24"/>
          <w:lang w:val="es-ES" w:eastAsia="es-ES" w:bidi="es-ES"/>
        </w:rPr>
        <w:t>un</w:t>
      </w:r>
      <w:r w:rsidR="00FA5E69" w:rsidRPr="007675C3">
        <w:rPr>
          <w:i w:val="0"/>
          <w:sz w:val="24"/>
          <w:szCs w:val="24"/>
          <w:lang w:val="es-ES" w:eastAsia="es-ES" w:bidi="es-ES"/>
        </w:rPr>
        <w:t xml:space="preserve"> color para dar muestra de seguridad de que había </w:t>
      </w:r>
      <w:r w:rsidR="00D801E3" w:rsidRPr="007675C3">
        <w:rPr>
          <w:i w:val="0"/>
          <w:sz w:val="24"/>
          <w:szCs w:val="24"/>
          <w:lang w:val="es-ES" w:eastAsia="es-ES" w:bidi="es-ES"/>
        </w:rPr>
        <w:t xml:space="preserve">observado el rodante cuya descripción </w:t>
      </w:r>
      <w:r w:rsidR="00FA5E69" w:rsidRPr="007675C3">
        <w:rPr>
          <w:i w:val="0"/>
          <w:sz w:val="24"/>
          <w:szCs w:val="24"/>
          <w:lang w:val="es-ES" w:eastAsia="es-ES" w:bidi="es-ES"/>
        </w:rPr>
        <w:t>no coincidía con la realidad de los hechos.</w:t>
      </w:r>
    </w:p>
    <w:p w14:paraId="0B59DEF9" w14:textId="77777777" w:rsidR="00D801E3" w:rsidRPr="007675C3" w:rsidRDefault="00D801E3" w:rsidP="007675C3">
      <w:pPr>
        <w:pStyle w:val="Cuerpodeltexto20"/>
        <w:spacing w:after="0" w:line="276" w:lineRule="auto"/>
        <w:jc w:val="both"/>
        <w:rPr>
          <w:i w:val="0"/>
          <w:sz w:val="24"/>
          <w:szCs w:val="24"/>
          <w:lang w:val="es-ES" w:eastAsia="es-ES" w:bidi="es-ES"/>
        </w:rPr>
      </w:pPr>
    </w:p>
    <w:p w14:paraId="11CBB1E1" w14:textId="77777777" w:rsidR="00FA5E69" w:rsidRPr="007675C3" w:rsidRDefault="0083469D"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Se debe tener en cuenta que cuando un testigo tiene una percepción directa de los sucesos, existen detalles en los que no se equivoca, y en este caso el menor inicialmente indicó haber visto una moto roja pero en el juicio cambió su versión y afirmó que la misma era de color negro, lo cual no corresponde a un proceso de rememoración, sino que ese testigo quiso encajar sus dichos con lo establecido dentro del proceso. </w:t>
      </w:r>
    </w:p>
    <w:p w14:paraId="4E73B9C9" w14:textId="77777777" w:rsidR="000465CC" w:rsidRPr="007675C3" w:rsidRDefault="000465CC" w:rsidP="007675C3">
      <w:pPr>
        <w:pStyle w:val="Cuerpodeltexto20"/>
        <w:spacing w:after="0" w:line="276" w:lineRule="auto"/>
        <w:jc w:val="both"/>
        <w:rPr>
          <w:i w:val="0"/>
          <w:sz w:val="24"/>
          <w:szCs w:val="24"/>
          <w:lang w:val="es-ES" w:eastAsia="es-ES" w:bidi="es-ES"/>
        </w:rPr>
      </w:pPr>
    </w:p>
    <w:p w14:paraId="48AB44F0" w14:textId="77777777" w:rsidR="00EC17BC" w:rsidRPr="007675C3" w:rsidRDefault="0083469D"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La situación que se acaba de describir, también se dio respecto a las prendas que vestir de la persona que JMVM identificó con el alias de “Caleño”</w:t>
      </w:r>
      <w:r w:rsidR="00107210" w:rsidRPr="007675C3">
        <w:rPr>
          <w:i w:val="0"/>
          <w:sz w:val="24"/>
          <w:szCs w:val="24"/>
          <w:lang w:val="es-ES" w:eastAsia="es-ES" w:bidi="es-ES"/>
        </w:rPr>
        <w:t xml:space="preserve">, ya que ese </w:t>
      </w:r>
      <w:r w:rsidRPr="007675C3">
        <w:rPr>
          <w:i w:val="0"/>
          <w:sz w:val="24"/>
          <w:szCs w:val="24"/>
          <w:lang w:val="es-ES" w:eastAsia="es-ES" w:bidi="es-ES"/>
        </w:rPr>
        <w:t>testigo dijo</w:t>
      </w:r>
      <w:r w:rsidR="00107210" w:rsidRPr="007675C3">
        <w:rPr>
          <w:i w:val="0"/>
          <w:sz w:val="24"/>
          <w:szCs w:val="24"/>
          <w:lang w:val="es-ES" w:eastAsia="es-ES" w:bidi="es-ES"/>
        </w:rPr>
        <w:t xml:space="preserve"> inicialmente que el acusado</w:t>
      </w:r>
      <w:r w:rsidR="008E7E1D" w:rsidRPr="007675C3">
        <w:rPr>
          <w:i w:val="0"/>
          <w:sz w:val="24"/>
          <w:szCs w:val="24"/>
          <w:lang w:val="es-ES" w:eastAsia="es-ES" w:bidi="es-ES"/>
        </w:rPr>
        <w:t xml:space="preserve"> JCV </w:t>
      </w:r>
      <w:r w:rsidRPr="007675C3">
        <w:rPr>
          <w:i w:val="0"/>
          <w:sz w:val="24"/>
          <w:szCs w:val="24"/>
          <w:lang w:val="es-ES" w:eastAsia="es-ES" w:bidi="es-ES"/>
        </w:rPr>
        <w:t>portaba</w:t>
      </w:r>
      <w:r w:rsidR="00FA5E69" w:rsidRPr="007675C3">
        <w:rPr>
          <w:i w:val="0"/>
          <w:sz w:val="24"/>
          <w:szCs w:val="24"/>
          <w:lang w:val="es-ES" w:eastAsia="es-ES" w:bidi="es-ES"/>
        </w:rPr>
        <w:t xml:space="preserve"> una camiseta a rayas de colores blanco y zapote, </w:t>
      </w:r>
      <w:r w:rsidRPr="007675C3">
        <w:rPr>
          <w:i w:val="0"/>
          <w:sz w:val="24"/>
          <w:szCs w:val="24"/>
          <w:lang w:val="es-ES" w:eastAsia="es-ES" w:bidi="es-ES"/>
        </w:rPr>
        <w:t xml:space="preserve">y en </w:t>
      </w:r>
      <w:r w:rsidR="00107210" w:rsidRPr="007675C3">
        <w:rPr>
          <w:i w:val="0"/>
          <w:sz w:val="24"/>
          <w:szCs w:val="24"/>
          <w:lang w:val="es-ES" w:eastAsia="es-ES" w:bidi="es-ES"/>
        </w:rPr>
        <w:t xml:space="preserve">el </w:t>
      </w:r>
      <w:r w:rsidR="00FA5E69" w:rsidRPr="007675C3">
        <w:rPr>
          <w:i w:val="0"/>
          <w:sz w:val="24"/>
          <w:szCs w:val="24"/>
          <w:lang w:val="es-ES" w:eastAsia="es-ES" w:bidi="es-ES"/>
        </w:rPr>
        <w:t xml:space="preserve">juicio </w:t>
      </w:r>
      <w:r w:rsidRPr="007675C3">
        <w:rPr>
          <w:i w:val="0"/>
          <w:sz w:val="24"/>
          <w:szCs w:val="24"/>
          <w:lang w:val="es-ES" w:eastAsia="es-ES" w:bidi="es-ES"/>
        </w:rPr>
        <w:t xml:space="preserve">expuso que el acusado tenía puesta </w:t>
      </w:r>
      <w:r w:rsidR="00FA5E69" w:rsidRPr="007675C3">
        <w:rPr>
          <w:i w:val="0"/>
          <w:sz w:val="24"/>
          <w:szCs w:val="24"/>
          <w:lang w:val="es-ES" w:eastAsia="es-ES" w:bidi="es-ES"/>
        </w:rPr>
        <w:t xml:space="preserve">una camiseta con rayas de color roja, con azul y blanco, </w:t>
      </w:r>
      <w:r w:rsidRPr="007675C3">
        <w:rPr>
          <w:i w:val="0"/>
          <w:sz w:val="24"/>
          <w:szCs w:val="24"/>
          <w:lang w:val="es-ES" w:eastAsia="es-ES" w:bidi="es-ES"/>
        </w:rPr>
        <w:t>pero luego di</w:t>
      </w:r>
      <w:r w:rsidR="008E7E1D" w:rsidRPr="007675C3">
        <w:rPr>
          <w:i w:val="0"/>
          <w:sz w:val="24"/>
          <w:szCs w:val="24"/>
          <w:lang w:val="es-ES" w:eastAsia="es-ES" w:bidi="es-ES"/>
        </w:rPr>
        <w:t xml:space="preserve">jo </w:t>
      </w:r>
      <w:r w:rsidRPr="007675C3">
        <w:rPr>
          <w:i w:val="0"/>
          <w:sz w:val="24"/>
          <w:szCs w:val="24"/>
          <w:lang w:val="es-ES" w:eastAsia="es-ES" w:bidi="es-ES"/>
        </w:rPr>
        <w:t>que se trataba de una con los</w:t>
      </w:r>
      <w:r w:rsidR="00FA5E69" w:rsidRPr="007675C3">
        <w:rPr>
          <w:i w:val="0"/>
          <w:sz w:val="24"/>
          <w:szCs w:val="24"/>
          <w:lang w:val="es-ES" w:eastAsia="es-ES" w:bidi="es-ES"/>
        </w:rPr>
        <w:t xml:space="preserve"> colores rojo y azul</w:t>
      </w:r>
      <w:r w:rsidR="00107210" w:rsidRPr="007675C3">
        <w:rPr>
          <w:i w:val="0"/>
          <w:sz w:val="24"/>
          <w:szCs w:val="24"/>
          <w:lang w:val="es-ES" w:eastAsia="es-ES" w:bidi="es-ES"/>
        </w:rPr>
        <w:t xml:space="preserve">, fuera de que las </w:t>
      </w:r>
      <w:r w:rsidR="008E7E1D" w:rsidRPr="007675C3">
        <w:rPr>
          <w:i w:val="0"/>
          <w:sz w:val="24"/>
          <w:szCs w:val="24"/>
          <w:lang w:val="es-ES" w:eastAsia="es-ES" w:bidi="es-ES"/>
        </w:rPr>
        <w:t xml:space="preserve">mismas </w:t>
      </w:r>
      <w:r w:rsidR="00107210" w:rsidRPr="007675C3">
        <w:rPr>
          <w:i w:val="0"/>
          <w:sz w:val="24"/>
          <w:szCs w:val="24"/>
          <w:lang w:val="es-ES" w:eastAsia="es-ES" w:bidi="es-ES"/>
        </w:rPr>
        <w:t>reglas d</w:t>
      </w:r>
      <w:r w:rsidR="00943C38" w:rsidRPr="007675C3">
        <w:rPr>
          <w:i w:val="0"/>
          <w:sz w:val="24"/>
          <w:szCs w:val="24"/>
          <w:lang w:val="es-ES" w:eastAsia="es-ES" w:bidi="es-ES"/>
        </w:rPr>
        <w:t>e la experiencia indican que quienes conducen una motoci</w:t>
      </w:r>
      <w:r w:rsidR="0084483E" w:rsidRPr="007675C3">
        <w:rPr>
          <w:i w:val="0"/>
          <w:sz w:val="24"/>
          <w:szCs w:val="24"/>
          <w:lang w:val="es-ES" w:eastAsia="es-ES" w:bidi="es-ES"/>
        </w:rPr>
        <w:t>c</w:t>
      </w:r>
      <w:r w:rsidR="0070306D" w:rsidRPr="007675C3">
        <w:rPr>
          <w:i w:val="0"/>
          <w:sz w:val="24"/>
          <w:szCs w:val="24"/>
          <w:lang w:val="es-ES" w:eastAsia="es-ES" w:bidi="es-ES"/>
        </w:rPr>
        <w:t xml:space="preserve">leta </w:t>
      </w:r>
      <w:r w:rsidR="00943C38" w:rsidRPr="007675C3">
        <w:rPr>
          <w:i w:val="0"/>
          <w:sz w:val="24"/>
          <w:szCs w:val="24"/>
          <w:lang w:val="es-ES" w:eastAsia="es-ES" w:bidi="es-ES"/>
        </w:rPr>
        <w:t xml:space="preserve">en horas de la noche, generalmente portan un chaleco o una chaqueta para protegerse del frio, todo lo cual lleva a establecer que el </w:t>
      </w:r>
      <w:r w:rsidRPr="007675C3">
        <w:rPr>
          <w:i w:val="0"/>
          <w:sz w:val="24"/>
          <w:szCs w:val="24"/>
          <w:lang w:val="es-ES" w:eastAsia="es-ES" w:bidi="es-ES"/>
        </w:rPr>
        <w:t xml:space="preserve">testigo no vio nada de lo sucedido y trató </w:t>
      </w:r>
      <w:r w:rsidR="00EC17BC" w:rsidRPr="007675C3">
        <w:rPr>
          <w:i w:val="0"/>
          <w:sz w:val="24"/>
          <w:szCs w:val="24"/>
          <w:lang w:val="es-ES" w:eastAsia="es-ES" w:bidi="es-ES"/>
        </w:rPr>
        <w:t xml:space="preserve">de acomodar su versión para que se le diera credibilidad a sus dichos. </w:t>
      </w:r>
    </w:p>
    <w:p w14:paraId="6D807AC2" w14:textId="77777777" w:rsidR="00EC17BC" w:rsidRPr="007675C3" w:rsidRDefault="00EC17BC" w:rsidP="007675C3">
      <w:pPr>
        <w:pStyle w:val="Cuerpodeltexto20"/>
        <w:spacing w:after="0" w:line="276" w:lineRule="auto"/>
        <w:ind w:left="0"/>
        <w:jc w:val="both"/>
        <w:rPr>
          <w:i w:val="0"/>
          <w:sz w:val="24"/>
          <w:szCs w:val="24"/>
          <w:lang w:val="es-ES" w:eastAsia="es-ES" w:bidi="es-ES"/>
        </w:rPr>
      </w:pPr>
    </w:p>
    <w:p w14:paraId="74F260EE" w14:textId="77777777" w:rsidR="00EC17BC" w:rsidRPr="007675C3" w:rsidRDefault="00943C38"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Al </w:t>
      </w:r>
      <w:r w:rsidR="0070306D" w:rsidRPr="007675C3">
        <w:rPr>
          <w:i w:val="0"/>
          <w:sz w:val="24"/>
          <w:szCs w:val="24"/>
          <w:lang w:val="es-ES" w:eastAsia="es-ES" w:bidi="es-ES"/>
        </w:rPr>
        <w:t xml:space="preserve">señor </w:t>
      </w:r>
      <w:r w:rsidR="00EC17BC" w:rsidRPr="007675C3">
        <w:rPr>
          <w:i w:val="0"/>
          <w:sz w:val="24"/>
          <w:szCs w:val="24"/>
          <w:lang w:val="es-ES" w:eastAsia="es-ES" w:bidi="es-ES"/>
        </w:rPr>
        <w:t xml:space="preserve">Jesús </w:t>
      </w:r>
      <w:r w:rsidR="00171C9B" w:rsidRPr="007675C3">
        <w:rPr>
          <w:i w:val="0"/>
          <w:sz w:val="24"/>
          <w:szCs w:val="24"/>
          <w:lang w:val="es-ES" w:eastAsia="es-ES" w:bidi="es-ES"/>
        </w:rPr>
        <w:t xml:space="preserve">Edgar </w:t>
      </w:r>
      <w:r w:rsidR="00EC17BC" w:rsidRPr="007675C3">
        <w:rPr>
          <w:i w:val="0"/>
          <w:sz w:val="24"/>
          <w:szCs w:val="24"/>
          <w:lang w:val="es-ES" w:eastAsia="es-ES" w:bidi="es-ES"/>
        </w:rPr>
        <w:t xml:space="preserve">Quintero Garzón, </w:t>
      </w:r>
      <w:r w:rsidRPr="007675C3">
        <w:rPr>
          <w:i w:val="0"/>
          <w:sz w:val="24"/>
          <w:szCs w:val="24"/>
          <w:lang w:val="es-ES" w:eastAsia="es-ES" w:bidi="es-ES"/>
        </w:rPr>
        <w:t xml:space="preserve">no le constaba nada sobre lo sucedido y solo </w:t>
      </w:r>
      <w:r w:rsidR="0070306D" w:rsidRPr="007675C3">
        <w:rPr>
          <w:i w:val="0"/>
          <w:sz w:val="24"/>
          <w:szCs w:val="24"/>
          <w:lang w:val="es-ES" w:eastAsia="es-ES" w:bidi="es-ES"/>
        </w:rPr>
        <w:t>supo lo de sus lesiones, pues</w:t>
      </w:r>
      <w:r w:rsidR="00EC17BC" w:rsidRPr="007675C3">
        <w:rPr>
          <w:i w:val="0"/>
          <w:sz w:val="24"/>
          <w:szCs w:val="24"/>
          <w:lang w:val="es-ES" w:eastAsia="es-ES" w:bidi="es-ES"/>
        </w:rPr>
        <w:t xml:space="preserve"> iba transitando por el sector, </w:t>
      </w:r>
      <w:r w:rsidR="00EC17BC" w:rsidRPr="007675C3">
        <w:rPr>
          <w:i w:val="0"/>
          <w:sz w:val="24"/>
          <w:szCs w:val="24"/>
          <w:lang w:val="es-ES" w:eastAsia="es-ES" w:bidi="es-ES"/>
        </w:rPr>
        <w:lastRenderedPageBreak/>
        <w:t xml:space="preserve">hacia la calle 16, </w:t>
      </w:r>
      <w:r w:rsidRPr="007675C3">
        <w:rPr>
          <w:i w:val="0"/>
          <w:sz w:val="24"/>
          <w:szCs w:val="24"/>
          <w:lang w:val="es-ES" w:eastAsia="es-ES" w:bidi="es-ES"/>
        </w:rPr>
        <w:t xml:space="preserve">cuando </w:t>
      </w:r>
      <w:r w:rsidR="00EC17BC" w:rsidRPr="007675C3">
        <w:rPr>
          <w:i w:val="0"/>
          <w:sz w:val="24"/>
          <w:szCs w:val="24"/>
          <w:lang w:val="es-ES" w:eastAsia="es-ES" w:bidi="es-ES"/>
        </w:rPr>
        <w:t>escuchó las detonaciones y se resguardó en una vivienda, por lo que no observó lo que acontecía</w:t>
      </w:r>
      <w:r w:rsidRPr="007675C3">
        <w:rPr>
          <w:i w:val="0"/>
          <w:sz w:val="24"/>
          <w:szCs w:val="24"/>
          <w:lang w:val="es-ES" w:eastAsia="es-ES" w:bidi="es-ES"/>
        </w:rPr>
        <w:t>, pese a lo cual hizo referencia a la presencia en el lugar del occiso y de su hermano J</w:t>
      </w:r>
      <w:r w:rsidR="00EC17BC" w:rsidRPr="007675C3">
        <w:rPr>
          <w:i w:val="0"/>
          <w:sz w:val="24"/>
          <w:szCs w:val="24"/>
          <w:lang w:val="es-ES" w:eastAsia="es-ES" w:bidi="es-ES"/>
        </w:rPr>
        <w:t>MVM,</w:t>
      </w:r>
      <w:r w:rsidR="00FA5E69" w:rsidRPr="007675C3">
        <w:rPr>
          <w:i w:val="0"/>
          <w:sz w:val="24"/>
          <w:szCs w:val="24"/>
          <w:lang w:val="es-ES" w:eastAsia="es-ES" w:bidi="es-ES"/>
        </w:rPr>
        <w:t xml:space="preserve"> </w:t>
      </w:r>
      <w:r w:rsidR="00EC17BC" w:rsidRPr="007675C3">
        <w:rPr>
          <w:i w:val="0"/>
          <w:sz w:val="24"/>
          <w:szCs w:val="24"/>
          <w:lang w:val="es-ES" w:eastAsia="es-ES" w:bidi="es-ES"/>
        </w:rPr>
        <w:t xml:space="preserve">afirmación con la que se acreditó la permanencia del </w:t>
      </w:r>
      <w:r w:rsidRPr="007675C3">
        <w:rPr>
          <w:i w:val="0"/>
          <w:sz w:val="24"/>
          <w:szCs w:val="24"/>
          <w:lang w:val="es-ES" w:eastAsia="es-ES" w:bidi="es-ES"/>
        </w:rPr>
        <w:t>citado testigo en ese lugar.</w:t>
      </w:r>
    </w:p>
    <w:p w14:paraId="117D7F6D" w14:textId="77777777" w:rsidR="00EC17BC" w:rsidRPr="007675C3" w:rsidRDefault="00EC17BC" w:rsidP="007675C3">
      <w:pPr>
        <w:pStyle w:val="Cuerpodeltexto20"/>
        <w:spacing w:after="0" w:line="276" w:lineRule="auto"/>
        <w:ind w:left="720"/>
        <w:jc w:val="both"/>
        <w:rPr>
          <w:i w:val="0"/>
          <w:sz w:val="24"/>
          <w:szCs w:val="24"/>
          <w:lang w:val="es-ES" w:eastAsia="es-ES" w:bidi="es-ES"/>
        </w:rPr>
      </w:pPr>
    </w:p>
    <w:p w14:paraId="168E40E8" w14:textId="77777777" w:rsidR="003B1E97" w:rsidRPr="007675C3" w:rsidRDefault="00EC17BC"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Las manifestaciones mentirosas hechas por la señora Blanca Lorenza y JMVM durante el juicio, </w:t>
      </w:r>
      <w:r w:rsidR="00A544A3" w:rsidRPr="007675C3">
        <w:rPr>
          <w:i w:val="0"/>
          <w:sz w:val="24"/>
          <w:szCs w:val="24"/>
          <w:lang w:val="es-ES" w:eastAsia="es-ES" w:bidi="es-ES"/>
        </w:rPr>
        <w:t xml:space="preserve">tenían </w:t>
      </w:r>
      <w:r w:rsidRPr="007675C3">
        <w:rPr>
          <w:i w:val="0"/>
          <w:sz w:val="24"/>
          <w:szCs w:val="24"/>
          <w:lang w:val="es-ES" w:eastAsia="es-ES" w:bidi="es-ES"/>
        </w:rPr>
        <w:t xml:space="preserve">como único fin el de </w:t>
      </w:r>
      <w:r w:rsidR="00A544A3" w:rsidRPr="007675C3">
        <w:rPr>
          <w:i w:val="0"/>
          <w:sz w:val="24"/>
          <w:szCs w:val="24"/>
          <w:lang w:val="es-ES" w:eastAsia="es-ES" w:bidi="es-ES"/>
        </w:rPr>
        <w:t>lograr la condena de u</w:t>
      </w:r>
      <w:r w:rsidRPr="007675C3">
        <w:rPr>
          <w:i w:val="0"/>
          <w:sz w:val="24"/>
          <w:szCs w:val="24"/>
          <w:lang w:val="es-ES" w:eastAsia="es-ES" w:bidi="es-ES"/>
        </w:rPr>
        <w:t>n enemigo del Barrio “La Horqueta",</w:t>
      </w:r>
      <w:r w:rsidR="003B1E97" w:rsidRPr="007675C3">
        <w:rPr>
          <w:i w:val="0"/>
          <w:sz w:val="24"/>
          <w:szCs w:val="24"/>
          <w:lang w:val="es-ES" w:eastAsia="es-ES" w:bidi="es-ES"/>
        </w:rPr>
        <w:t xml:space="preserve"> pues su papel dentro del juicio fue</w:t>
      </w:r>
      <w:r w:rsidR="00A544A3" w:rsidRPr="007675C3">
        <w:rPr>
          <w:i w:val="0"/>
          <w:sz w:val="24"/>
          <w:szCs w:val="24"/>
          <w:lang w:val="es-ES" w:eastAsia="es-ES" w:bidi="es-ES"/>
        </w:rPr>
        <w:t xml:space="preserve"> tratar de </w:t>
      </w:r>
      <w:r w:rsidR="003B1E97" w:rsidRPr="007675C3">
        <w:rPr>
          <w:i w:val="0"/>
          <w:sz w:val="24"/>
          <w:szCs w:val="24"/>
          <w:lang w:val="es-ES" w:eastAsia="es-ES" w:bidi="es-ES"/>
        </w:rPr>
        <w:t>establecer la presencia de JMVM en el lugar de los acontecimientos.</w:t>
      </w:r>
    </w:p>
    <w:p w14:paraId="6A5CC29F" w14:textId="77777777" w:rsidR="0070306D" w:rsidRPr="007675C3" w:rsidRDefault="0070306D" w:rsidP="007675C3">
      <w:pPr>
        <w:pStyle w:val="Cuerpodeltexto20"/>
        <w:spacing w:after="0" w:line="276" w:lineRule="auto"/>
        <w:ind w:left="0"/>
        <w:jc w:val="both"/>
        <w:rPr>
          <w:i w:val="0"/>
          <w:sz w:val="24"/>
          <w:szCs w:val="24"/>
          <w:lang w:val="es-ES" w:eastAsia="es-ES" w:bidi="es-ES"/>
        </w:rPr>
      </w:pPr>
    </w:p>
    <w:p w14:paraId="03A32C66" w14:textId="77777777" w:rsidR="0070306D" w:rsidRPr="007675C3" w:rsidRDefault="00FA5E69"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Los testigos </w:t>
      </w:r>
      <w:r w:rsidR="003B1E97" w:rsidRPr="007675C3">
        <w:rPr>
          <w:i w:val="0"/>
          <w:sz w:val="24"/>
          <w:szCs w:val="24"/>
          <w:lang w:val="es-ES" w:eastAsia="es-ES" w:bidi="es-ES"/>
        </w:rPr>
        <w:t>que presentó</w:t>
      </w:r>
      <w:r w:rsidR="0070306D" w:rsidRPr="007675C3">
        <w:rPr>
          <w:i w:val="0"/>
          <w:sz w:val="24"/>
          <w:szCs w:val="24"/>
          <w:lang w:val="es-ES" w:eastAsia="es-ES" w:bidi="es-ES"/>
        </w:rPr>
        <w:t xml:space="preserve"> </w:t>
      </w:r>
      <w:r w:rsidR="00A544A3" w:rsidRPr="007675C3">
        <w:rPr>
          <w:i w:val="0"/>
          <w:sz w:val="24"/>
          <w:szCs w:val="24"/>
          <w:lang w:val="es-ES" w:eastAsia="es-ES" w:bidi="es-ES"/>
        </w:rPr>
        <w:t>la d</w:t>
      </w:r>
      <w:r w:rsidRPr="007675C3">
        <w:rPr>
          <w:i w:val="0"/>
          <w:sz w:val="24"/>
          <w:szCs w:val="24"/>
          <w:lang w:val="es-ES" w:eastAsia="es-ES" w:bidi="es-ES"/>
        </w:rPr>
        <w:t>efensa</w:t>
      </w:r>
      <w:r w:rsidR="003B1E97" w:rsidRPr="007675C3">
        <w:rPr>
          <w:i w:val="0"/>
          <w:sz w:val="24"/>
          <w:szCs w:val="24"/>
          <w:lang w:val="es-ES" w:eastAsia="es-ES" w:bidi="es-ES"/>
        </w:rPr>
        <w:t>,</w:t>
      </w:r>
      <w:r w:rsidR="00A544A3" w:rsidRPr="007675C3">
        <w:rPr>
          <w:i w:val="0"/>
          <w:sz w:val="24"/>
          <w:szCs w:val="24"/>
          <w:lang w:val="es-ES" w:eastAsia="es-ES" w:bidi="es-ES"/>
        </w:rPr>
        <w:t xml:space="preserve"> manifestaron que para </w:t>
      </w:r>
      <w:r w:rsidR="00C04218" w:rsidRPr="007675C3">
        <w:rPr>
          <w:i w:val="0"/>
          <w:sz w:val="24"/>
          <w:szCs w:val="24"/>
          <w:lang w:val="es-ES" w:eastAsia="es-ES" w:bidi="es-ES"/>
        </w:rPr>
        <w:t>la época de los hechos se reunían en la casa del procesado a elaborar faroles decorativos</w:t>
      </w:r>
      <w:r w:rsidR="0070306D" w:rsidRPr="007675C3">
        <w:rPr>
          <w:i w:val="0"/>
          <w:sz w:val="24"/>
          <w:szCs w:val="24"/>
          <w:lang w:val="es-ES" w:eastAsia="es-ES" w:bidi="es-ES"/>
        </w:rPr>
        <w:t xml:space="preserve">. </w:t>
      </w:r>
      <w:r w:rsidR="00A544A3" w:rsidRPr="007675C3">
        <w:rPr>
          <w:i w:val="0"/>
          <w:sz w:val="24"/>
          <w:szCs w:val="24"/>
          <w:lang w:val="es-ES" w:eastAsia="es-ES" w:bidi="es-ES"/>
        </w:rPr>
        <w:t>S</w:t>
      </w:r>
      <w:r w:rsidR="0070306D" w:rsidRPr="007675C3">
        <w:rPr>
          <w:i w:val="0"/>
          <w:sz w:val="24"/>
          <w:szCs w:val="24"/>
          <w:lang w:val="es-ES" w:eastAsia="es-ES" w:bidi="es-ES"/>
        </w:rPr>
        <w:t>in embargo, sus</w:t>
      </w:r>
      <w:r w:rsidR="00C04218" w:rsidRPr="007675C3">
        <w:rPr>
          <w:i w:val="0"/>
          <w:sz w:val="24"/>
          <w:szCs w:val="24"/>
          <w:lang w:val="es-ES" w:eastAsia="es-ES" w:bidi="es-ES"/>
        </w:rPr>
        <w:t xml:space="preserve"> manifestaciones fueron desvirtuadas por la juez de conocimiento</w:t>
      </w:r>
      <w:r w:rsidR="0070306D" w:rsidRPr="007675C3">
        <w:rPr>
          <w:i w:val="0"/>
          <w:sz w:val="24"/>
          <w:szCs w:val="24"/>
          <w:lang w:val="es-ES" w:eastAsia="es-ES" w:bidi="es-ES"/>
        </w:rPr>
        <w:t>, quien consideró</w:t>
      </w:r>
      <w:r w:rsidR="00A544A3" w:rsidRPr="007675C3">
        <w:rPr>
          <w:i w:val="0"/>
          <w:sz w:val="24"/>
          <w:szCs w:val="24"/>
          <w:lang w:val="es-ES" w:eastAsia="es-ES" w:bidi="es-ES"/>
        </w:rPr>
        <w:t xml:space="preserve"> que no fueron </w:t>
      </w:r>
      <w:r w:rsidR="00C04218" w:rsidRPr="007675C3">
        <w:rPr>
          <w:i w:val="0"/>
          <w:sz w:val="24"/>
          <w:szCs w:val="24"/>
          <w:lang w:val="es-ES" w:eastAsia="es-ES" w:bidi="es-ES"/>
        </w:rPr>
        <w:t>concreto</w:t>
      </w:r>
      <w:r w:rsidR="00A544A3" w:rsidRPr="007675C3">
        <w:rPr>
          <w:i w:val="0"/>
          <w:sz w:val="24"/>
          <w:szCs w:val="24"/>
          <w:lang w:val="es-ES" w:eastAsia="es-ES" w:bidi="es-ES"/>
        </w:rPr>
        <w:t>s</w:t>
      </w:r>
      <w:r w:rsidR="00C04218" w:rsidRPr="007675C3">
        <w:rPr>
          <w:i w:val="0"/>
          <w:sz w:val="24"/>
          <w:szCs w:val="24"/>
          <w:lang w:val="es-ES" w:eastAsia="es-ES" w:bidi="es-ES"/>
        </w:rPr>
        <w:t xml:space="preserve"> ni claros al no recordar bien la fecha</w:t>
      </w:r>
      <w:r w:rsidR="00A544A3" w:rsidRPr="007675C3">
        <w:rPr>
          <w:i w:val="0"/>
          <w:sz w:val="24"/>
          <w:szCs w:val="24"/>
          <w:lang w:val="es-ES" w:eastAsia="es-ES" w:bidi="es-ES"/>
        </w:rPr>
        <w:t xml:space="preserve"> en que hicieron esa labor</w:t>
      </w:r>
      <w:r w:rsidR="0084483E" w:rsidRPr="007675C3">
        <w:rPr>
          <w:i w:val="0"/>
          <w:sz w:val="24"/>
          <w:szCs w:val="24"/>
          <w:lang w:val="es-ES" w:eastAsia="es-ES" w:bidi="es-ES"/>
        </w:rPr>
        <w:t xml:space="preserve">, o porque </w:t>
      </w:r>
      <w:r w:rsidR="00C04218" w:rsidRPr="007675C3">
        <w:rPr>
          <w:i w:val="0"/>
          <w:sz w:val="24"/>
          <w:szCs w:val="24"/>
          <w:lang w:val="es-ES" w:eastAsia="es-ES" w:bidi="es-ES"/>
        </w:rPr>
        <w:t>uno de esos testigo</w:t>
      </w:r>
      <w:r w:rsidR="0084483E" w:rsidRPr="007675C3">
        <w:rPr>
          <w:i w:val="0"/>
          <w:sz w:val="24"/>
          <w:szCs w:val="24"/>
          <w:lang w:val="es-ES" w:eastAsia="es-ES" w:bidi="es-ES"/>
        </w:rPr>
        <w:t>s</w:t>
      </w:r>
      <w:r w:rsidR="00C04218" w:rsidRPr="007675C3">
        <w:rPr>
          <w:i w:val="0"/>
          <w:sz w:val="24"/>
          <w:szCs w:val="24"/>
          <w:lang w:val="es-ES" w:eastAsia="es-ES" w:bidi="es-ES"/>
        </w:rPr>
        <w:t xml:space="preserve"> aseguró que ese día había visto al acusado sin camisa, ya que estos no tenían un motivo para rememorar algunas circunstancias, asegurando </w:t>
      </w:r>
      <w:r w:rsidR="008E7E1D" w:rsidRPr="007675C3">
        <w:rPr>
          <w:i w:val="0"/>
          <w:sz w:val="24"/>
          <w:szCs w:val="24"/>
          <w:lang w:val="es-ES" w:eastAsia="es-ES" w:bidi="es-ES"/>
        </w:rPr>
        <w:t>la juez de primer grado que en e</w:t>
      </w:r>
      <w:r w:rsidR="00C04218" w:rsidRPr="007675C3">
        <w:rPr>
          <w:i w:val="0"/>
          <w:sz w:val="24"/>
          <w:szCs w:val="24"/>
          <w:lang w:val="es-ES" w:eastAsia="es-ES" w:bidi="es-ES"/>
        </w:rPr>
        <w:t>l municipio de Santa Rosa de Cabal había una especie de “</w:t>
      </w:r>
      <w:proofErr w:type="spellStart"/>
      <w:r w:rsidRPr="007675C3">
        <w:rPr>
          <w:i w:val="0"/>
          <w:sz w:val="24"/>
          <w:szCs w:val="24"/>
          <w:lang w:val="es-ES" w:eastAsia="es-ES" w:bidi="es-ES"/>
        </w:rPr>
        <w:t>alzheimer</w:t>
      </w:r>
      <w:proofErr w:type="spellEnd"/>
      <w:r w:rsidRPr="007675C3">
        <w:rPr>
          <w:i w:val="0"/>
          <w:sz w:val="24"/>
          <w:szCs w:val="24"/>
          <w:lang w:val="es-ES" w:eastAsia="es-ES" w:bidi="es-ES"/>
        </w:rPr>
        <w:t xml:space="preserve"> colectivo</w:t>
      </w:r>
      <w:r w:rsidR="00C04218" w:rsidRPr="007675C3">
        <w:rPr>
          <w:i w:val="0"/>
          <w:sz w:val="24"/>
          <w:szCs w:val="24"/>
          <w:lang w:val="es-ES" w:eastAsia="es-ES" w:bidi="es-ES"/>
        </w:rPr>
        <w:t>”</w:t>
      </w:r>
      <w:r w:rsidR="008E7E1D" w:rsidRPr="007675C3">
        <w:rPr>
          <w:i w:val="0"/>
          <w:sz w:val="24"/>
          <w:szCs w:val="24"/>
          <w:lang w:val="es-ES" w:eastAsia="es-ES" w:bidi="es-ES"/>
        </w:rPr>
        <w:t xml:space="preserve"> para olvidar los hechos de sangre, cuando no se trataba de personas cercanas a las </w:t>
      </w:r>
      <w:r w:rsidR="0070306D" w:rsidRPr="007675C3">
        <w:rPr>
          <w:i w:val="0"/>
          <w:sz w:val="24"/>
          <w:szCs w:val="24"/>
          <w:lang w:val="es-ES" w:eastAsia="es-ES" w:bidi="es-ES"/>
        </w:rPr>
        <w:t>víctimas</w:t>
      </w:r>
      <w:r w:rsidR="008E7E1D" w:rsidRPr="007675C3">
        <w:rPr>
          <w:i w:val="0"/>
          <w:sz w:val="24"/>
          <w:szCs w:val="24"/>
          <w:lang w:val="es-ES" w:eastAsia="es-ES" w:bidi="es-ES"/>
        </w:rPr>
        <w:t xml:space="preserve">, sin que hubiera </w:t>
      </w:r>
      <w:r w:rsidR="00C04218" w:rsidRPr="007675C3">
        <w:rPr>
          <w:i w:val="0"/>
          <w:sz w:val="24"/>
          <w:szCs w:val="24"/>
          <w:lang w:val="es-ES" w:eastAsia="es-ES" w:bidi="es-ES"/>
        </w:rPr>
        <w:t>senta</w:t>
      </w:r>
      <w:r w:rsidR="008E7E1D" w:rsidRPr="007675C3">
        <w:rPr>
          <w:i w:val="0"/>
          <w:sz w:val="24"/>
          <w:szCs w:val="24"/>
          <w:lang w:val="es-ES" w:eastAsia="es-ES" w:bidi="es-ES"/>
        </w:rPr>
        <w:t xml:space="preserve">do </w:t>
      </w:r>
      <w:r w:rsidR="00C04218" w:rsidRPr="007675C3">
        <w:rPr>
          <w:i w:val="0"/>
          <w:sz w:val="24"/>
          <w:szCs w:val="24"/>
          <w:lang w:val="es-ES" w:eastAsia="es-ES" w:bidi="es-ES"/>
        </w:rPr>
        <w:t xml:space="preserve">las bases para realizar tal afirmación, </w:t>
      </w:r>
      <w:r w:rsidR="0084483E" w:rsidRPr="007675C3">
        <w:rPr>
          <w:i w:val="0"/>
          <w:sz w:val="24"/>
          <w:szCs w:val="24"/>
          <w:lang w:val="es-ES" w:eastAsia="es-ES" w:bidi="es-ES"/>
        </w:rPr>
        <w:t xml:space="preserve">ya que </w:t>
      </w:r>
      <w:r w:rsidR="00C04218" w:rsidRPr="007675C3">
        <w:rPr>
          <w:i w:val="0"/>
          <w:sz w:val="24"/>
          <w:szCs w:val="24"/>
          <w:lang w:val="es-ES" w:eastAsia="es-ES" w:bidi="es-ES"/>
        </w:rPr>
        <w:t xml:space="preserve">simplemente la fundamentó </w:t>
      </w:r>
      <w:r w:rsidRPr="007675C3">
        <w:rPr>
          <w:i w:val="0"/>
          <w:sz w:val="24"/>
          <w:szCs w:val="24"/>
          <w:lang w:val="es-ES" w:eastAsia="es-ES" w:bidi="es-ES"/>
        </w:rPr>
        <w:t xml:space="preserve"> </w:t>
      </w:r>
      <w:r w:rsidR="00C04218" w:rsidRPr="007675C3">
        <w:rPr>
          <w:i w:val="0"/>
          <w:sz w:val="24"/>
          <w:szCs w:val="24"/>
          <w:lang w:val="es-ES" w:eastAsia="es-ES" w:bidi="es-ES"/>
        </w:rPr>
        <w:t xml:space="preserve">en una sentencia proferida por esta Colegiatura, en la que se hizo referencia a los factores endógenos y exógenos para la recordación de hechos. </w:t>
      </w:r>
    </w:p>
    <w:p w14:paraId="25EB0858" w14:textId="77777777" w:rsidR="0070306D" w:rsidRPr="007675C3" w:rsidRDefault="0070306D" w:rsidP="007675C3">
      <w:pPr>
        <w:pStyle w:val="Cuerpodeltexto20"/>
        <w:spacing w:after="0" w:line="276" w:lineRule="auto"/>
        <w:ind w:left="0"/>
        <w:jc w:val="both"/>
        <w:rPr>
          <w:rFonts w:eastAsiaTheme="minorHAnsi"/>
          <w:iCs w:val="0"/>
          <w:sz w:val="24"/>
          <w:szCs w:val="24"/>
          <w:lang w:val="es-ES" w:eastAsia="es-ES" w:bidi="es-ES"/>
        </w:rPr>
      </w:pPr>
    </w:p>
    <w:p w14:paraId="44ABCFCA" w14:textId="298C3BC8" w:rsidR="0070306D" w:rsidRPr="007675C3" w:rsidRDefault="00C04218" w:rsidP="007675C3">
      <w:pPr>
        <w:pStyle w:val="Cuerpodeltexto20"/>
        <w:numPr>
          <w:ilvl w:val="0"/>
          <w:numId w:val="6"/>
        </w:numPr>
        <w:spacing w:after="0" w:line="276" w:lineRule="auto"/>
        <w:jc w:val="both"/>
        <w:rPr>
          <w:i w:val="0"/>
          <w:sz w:val="24"/>
          <w:szCs w:val="24"/>
          <w:lang w:val="es-ES" w:eastAsia="es-ES" w:bidi="es-ES"/>
        </w:rPr>
      </w:pPr>
      <w:r w:rsidRPr="007675C3">
        <w:rPr>
          <w:i w:val="0"/>
          <w:sz w:val="24"/>
          <w:szCs w:val="24"/>
          <w:lang w:val="es-ES" w:eastAsia="es-ES" w:bidi="es-ES"/>
        </w:rPr>
        <w:t>Frente al caso concreto, esos testigos si sabían del deceso del menor que fue víctima,</w:t>
      </w:r>
      <w:r w:rsidR="0070306D" w:rsidRPr="007675C3">
        <w:rPr>
          <w:i w:val="0"/>
          <w:sz w:val="24"/>
          <w:szCs w:val="24"/>
          <w:lang w:val="es-ES" w:eastAsia="es-ES" w:bidi="es-ES"/>
        </w:rPr>
        <w:t xml:space="preserve"> que le fue atribuido al</w:t>
      </w:r>
      <w:r w:rsidRPr="007675C3">
        <w:rPr>
          <w:i w:val="0"/>
          <w:sz w:val="24"/>
          <w:szCs w:val="24"/>
          <w:lang w:val="es-ES" w:eastAsia="es-ES" w:bidi="es-ES"/>
        </w:rPr>
        <w:t xml:space="preserve"> procesado, y las declaraciones</w:t>
      </w:r>
      <w:r w:rsidR="0084483E" w:rsidRPr="007675C3">
        <w:rPr>
          <w:i w:val="0"/>
          <w:sz w:val="24"/>
          <w:szCs w:val="24"/>
          <w:lang w:val="es-ES" w:eastAsia="es-ES" w:bidi="es-ES"/>
        </w:rPr>
        <w:t xml:space="preserve"> que estos </w:t>
      </w:r>
      <w:r w:rsidRPr="007675C3">
        <w:rPr>
          <w:i w:val="0"/>
          <w:sz w:val="24"/>
          <w:szCs w:val="24"/>
          <w:lang w:val="es-ES" w:eastAsia="es-ES" w:bidi="es-ES"/>
        </w:rPr>
        <w:t>r</w:t>
      </w:r>
      <w:r w:rsidR="0084483E" w:rsidRPr="007675C3">
        <w:rPr>
          <w:i w:val="0"/>
          <w:sz w:val="24"/>
          <w:szCs w:val="24"/>
          <w:lang w:val="es-ES" w:eastAsia="es-ES" w:bidi="es-ES"/>
        </w:rPr>
        <w:t xml:space="preserve">indieron </w:t>
      </w:r>
      <w:r w:rsidRPr="007675C3">
        <w:rPr>
          <w:i w:val="0"/>
          <w:sz w:val="24"/>
          <w:szCs w:val="24"/>
          <w:lang w:val="es-ES" w:eastAsia="es-ES" w:bidi="es-ES"/>
        </w:rPr>
        <w:t xml:space="preserve">no tenían </w:t>
      </w:r>
      <w:r w:rsidR="008E7E1D" w:rsidRPr="007675C3">
        <w:rPr>
          <w:i w:val="0"/>
          <w:sz w:val="24"/>
          <w:szCs w:val="24"/>
          <w:lang w:val="es-ES" w:eastAsia="es-ES" w:bidi="es-ES"/>
        </w:rPr>
        <w:t xml:space="preserve">la </w:t>
      </w:r>
      <w:r w:rsidRPr="007675C3">
        <w:rPr>
          <w:i w:val="0"/>
          <w:sz w:val="24"/>
          <w:szCs w:val="24"/>
          <w:lang w:val="es-ES" w:eastAsia="es-ES" w:bidi="es-ES"/>
        </w:rPr>
        <w:t>finalidad</w:t>
      </w:r>
      <w:r w:rsidR="008E7E1D" w:rsidRPr="007675C3">
        <w:rPr>
          <w:i w:val="0"/>
          <w:sz w:val="24"/>
          <w:szCs w:val="24"/>
          <w:lang w:val="es-ES" w:eastAsia="es-ES" w:bidi="es-ES"/>
        </w:rPr>
        <w:t xml:space="preserve"> </w:t>
      </w:r>
      <w:r w:rsidRPr="007675C3">
        <w:rPr>
          <w:i w:val="0"/>
          <w:sz w:val="24"/>
          <w:szCs w:val="24"/>
          <w:lang w:val="es-ES" w:eastAsia="es-ES" w:bidi="es-ES"/>
        </w:rPr>
        <w:t xml:space="preserve">de desvirtuar lo relacionado con la ocurrencia del homicidio, sino de establecer la ubicación del procesado en el momento en que se presentaron los hechos violentos, y en tal sentido se pudo establecer que el señor </w:t>
      </w:r>
      <w:proofErr w:type="spellStart"/>
      <w:r w:rsidR="000C0F3E">
        <w:rPr>
          <w:i w:val="0"/>
          <w:sz w:val="24"/>
          <w:szCs w:val="24"/>
          <w:lang w:val="es-ES" w:eastAsia="es-ES" w:bidi="es-ES"/>
        </w:rPr>
        <w:t>JCV</w:t>
      </w:r>
      <w:proofErr w:type="spellEnd"/>
      <w:r w:rsidRPr="007675C3">
        <w:rPr>
          <w:i w:val="0"/>
          <w:sz w:val="24"/>
          <w:szCs w:val="24"/>
          <w:lang w:val="es-ES" w:eastAsia="es-ES" w:bidi="es-ES"/>
        </w:rPr>
        <w:t xml:space="preserve"> se encontraba elaborando faroles con un grupo de personas. </w:t>
      </w:r>
    </w:p>
    <w:p w14:paraId="0E4F5E97" w14:textId="77777777" w:rsidR="0070306D" w:rsidRPr="007675C3" w:rsidRDefault="0070306D" w:rsidP="007675C3">
      <w:pPr>
        <w:pStyle w:val="Cuerpodeltexto20"/>
        <w:spacing w:after="0" w:line="276" w:lineRule="auto"/>
        <w:ind w:left="720"/>
        <w:jc w:val="both"/>
        <w:rPr>
          <w:i w:val="0"/>
          <w:sz w:val="24"/>
          <w:szCs w:val="24"/>
          <w:lang w:val="es-ES" w:eastAsia="es-ES" w:bidi="es-ES"/>
        </w:rPr>
      </w:pPr>
    </w:p>
    <w:p w14:paraId="15EC710B" w14:textId="77777777" w:rsidR="0070306D" w:rsidRPr="007675C3" w:rsidRDefault="00705E9A" w:rsidP="007675C3">
      <w:pPr>
        <w:pStyle w:val="Cuerpodeltexto20"/>
        <w:numPr>
          <w:ilvl w:val="0"/>
          <w:numId w:val="6"/>
        </w:numPr>
        <w:spacing w:after="0" w:line="276" w:lineRule="auto"/>
        <w:jc w:val="both"/>
        <w:rPr>
          <w:i w:val="0"/>
          <w:sz w:val="24"/>
          <w:szCs w:val="24"/>
          <w:lang w:val="es-ES" w:eastAsia="es-ES" w:bidi="es-ES"/>
        </w:rPr>
      </w:pPr>
      <w:r w:rsidRPr="007675C3">
        <w:rPr>
          <w:i w:val="0"/>
          <w:sz w:val="24"/>
          <w:szCs w:val="24"/>
          <w:lang w:val="es-ES" w:eastAsia="es-ES" w:bidi="es-ES"/>
        </w:rPr>
        <w:t>Sobre ese aspecto, la juez de primera instancia</w:t>
      </w:r>
      <w:r w:rsidR="0070306D" w:rsidRPr="007675C3">
        <w:rPr>
          <w:i w:val="0"/>
          <w:sz w:val="24"/>
          <w:szCs w:val="24"/>
          <w:lang w:val="es-ES" w:eastAsia="es-ES" w:bidi="es-ES"/>
        </w:rPr>
        <w:t xml:space="preserve"> afirmó</w:t>
      </w:r>
      <w:r w:rsidR="008E7E1D" w:rsidRPr="007675C3">
        <w:rPr>
          <w:i w:val="0"/>
          <w:sz w:val="24"/>
          <w:szCs w:val="24"/>
          <w:lang w:val="es-ES" w:eastAsia="es-ES" w:bidi="es-ES"/>
        </w:rPr>
        <w:t xml:space="preserve"> que </w:t>
      </w:r>
      <w:r w:rsidRPr="007675C3">
        <w:rPr>
          <w:i w:val="0"/>
          <w:sz w:val="24"/>
          <w:szCs w:val="24"/>
          <w:lang w:val="es-ES" w:eastAsia="es-ES" w:bidi="es-ES"/>
        </w:rPr>
        <w:t>el investigador Juan Manuel</w:t>
      </w:r>
      <w:r w:rsidR="008E7E1D" w:rsidRPr="007675C3">
        <w:rPr>
          <w:i w:val="0"/>
          <w:sz w:val="24"/>
          <w:szCs w:val="24"/>
          <w:lang w:val="es-ES" w:eastAsia="es-ES" w:bidi="es-ES"/>
        </w:rPr>
        <w:t xml:space="preserve"> </w:t>
      </w:r>
      <w:r w:rsidR="0070306D" w:rsidRPr="007675C3">
        <w:rPr>
          <w:i w:val="0"/>
          <w:sz w:val="24"/>
          <w:szCs w:val="24"/>
          <w:lang w:val="es-ES" w:eastAsia="es-ES" w:bidi="es-ES"/>
        </w:rPr>
        <w:t>González no</w:t>
      </w:r>
      <w:r w:rsidRPr="007675C3">
        <w:rPr>
          <w:i w:val="0"/>
          <w:sz w:val="24"/>
          <w:szCs w:val="24"/>
          <w:lang w:val="es-ES" w:eastAsia="es-ES" w:bidi="es-ES"/>
        </w:rPr>
        <w:t xml:space="preserve"> acreditó la existencia de un contrato </w:t>
      </w:r>
      <w:r w:rsidR="00FA5E69" w:rsidRPr="007675C3">
        <w:rPr>
          <w:i w:val="0"/>
          <w:sz w:val="24"/>
          <w:szCs w:val="24"/>
          <w:lang w:val="es-ES" w:eastAsia="es-ES" w:bidi="es-ES"/>
        </w:rPr>
        <w:t xml:space="preserve">con la Alcaldía </w:t>
      </w:r>
      <w:r w:rsidR="0084483E" w:rsidRPr="007675C3">
        <w:rPr>
          <w:i w:val="0"/>
          <w:sz w:val="24"/>
          <w:szCs w:val="24"/>
          <w:lang w:val="es-ES" w:eastAsia="es-ES" w:bidi="es-ES"/>
        </w:rPr>
        <w:t xml:space="preserve">de Santa Rosa de Cabal, que </w:t>
      </w:r>
      <w:r w:rsidRPr="007675C3">
        <w:rPr>
          <w:i w:val="0"/>
          <w:sz w:val="24"/>
          <w:szCs w:val="24"/>
          <w:lang w:val="es-ES" w:eastAsia="es-ES" w:bidi="es-ES"/>
        </w:rPr>
        <w:t xml:space="preserve">tenía como objeto la realización de esos elementos decorativos, pero en la sentencia </w:t>
      </w:r>
      <w:r w:rsidR="00FA5E69" w:rsidRPr="007675C3">
        <w:rPr>
          <w:i w:val="0"/>
          <w:sz w:val="24"/>
          <w:szCs w:val="24"/>
          <w:lang w:val="es-ES" w:eastAsia="es-ES" w:bidi="es-ES"/>
        </w:rPr>
        <w:t xml:space="preserve">reconoce </w:t>
      </w:r>
      <w:r w:rsidRPr="007675C3">
        <w:rPr>
          <w:i w:val="0"/>
          <w:sz w:val="24"/>
          <w:szCs w:val="24"/>
          <w:lang w:val="es-ES" w:eastAsia="es-ES" w:bidi="es-ES"/>
        </w:rPr>
        <w:t xml:space="preserve">que efectivamente se estaba ejecutando esa actividad, lo cual fue corroborado por otros testigos. </w:t>
      </w:r>
    </w:p>
    <w:p w14:paraId="2AB97097" w14:textId="77777777" w:rsidR="0070306D" w:rsidRPr="007675C3" w:rsidRDefault="0070306D" w:rsidP="007675C3">
      <w:pPr>
        <w:pStyle w:val="Cuerpodeltexto20"/>
        <w:spacing w:after="0" w:line="276" w:lineRule="auto"/>
        <w:ind w:left="0"/>
        <w:jc w:val="both"/>
        <w:rPr>
          <w:rFonts w:eastAsiaTheme="minorHAnsi"/>
          <w:iCs w:val="0"/>
          <w:sz w:val="24"/>
          <w:szCs w:val="24"/>
          <w:lang w:val="es-ES" w:eastAsia="es-ES" w:bidi="es-ES"/>
        </w:rPr>
      </w:pPr>
    </w:p>
    <w:p w14:paraId="2721102C" w14:textId="7C05AA89" w:rsidR="00FA5E69" w:rsidRPr="007675C3" w:rsidRDefault="00705E9A" w:rsidP="007675C3">
      <w:pPr>
        <w:pStyle w:val="Cuerpodeltexto20"/>
        <w:numPr>
          <w:ilvl w:val="0"/>
          <w:numId w:val="6"/>
        </w:numPr>
        <w:spacing w:after="0" w:line="276" w:lineRule="auto"/>
        <w:jc w:val="both"/>
        <w:rPr>
          <w:i w:val="0"/>
          <w:sz w:val="24"/>
          <w:szCs w:val="24"/>
          <w:lang w:val="es-ES" w:eastAsia="es-ES" w:bidi="es-ES"/>
        </w:rPr>
      </w:pPr>
      <w:r w:rsidRPr="007675C3">
        <w:rPr>
          <w:i w:val="0"/>
          <w:sz w:val="24"/>
          <w:szCs w:val="24"/>
          <w:lang w:val="es-ES" w:eastAsia="es-ES" w:bidi="es-ES"/>
        </w:rPr>
        <w:t xml:space="preserve">Los testigos trataron acreditar que el día de los hechos el señor </w:t>
      </w:r>
      <w:proofErr w:type="spellStart"/>
      <w:r w:rsidR="000C0F3E">
        <w:rPr>
          <w:i w:val="0"/>
          <w:sz w:val="24"/>
          <w:szCs w:val="24"/>
          <w:lang w:val="es-ES" w:eastAsia="es-ES" w:bidi="es-ES"/>
        </w:rPr>
        <w:t>JCV</w:t>
      </w:r>
      <w:proofErr w:type="spellEnd"/>
      <w:r w:rsidRPr="007675C3">
        <w:rPr>
          <w:i w:val="0"/>
          <w:sz w:val="24"/>
          <w:szCs w:val="24"/>
          <w:lang w:val="es-ES" w:eastAsia="es-ES" w:bidi="es-ES"/>
        </w:rPr>
        <w:t xml:space="preserve"> estuvo en su residencia, en donde permaneció incluso luego de haber finalizado el trabajo encomendado, ya que era el anfitrión del lugar, situación que es altamente probable, si se tiene en cuenta</w:t>
      </w:r>
      <w:r w:rsidR="0084483E" w:rsidRPr="007675C3">
        <w:rPr>
          <w:i w:val="0"/>
          <w:sz w:val="24"/>
          <w:szCs w:val="24"/>
          <w:lang w:val="es-ES" w:eastAsia="es-ES" w:bidi="es-ES"/>
        </w:rPr>
        <w:t xml:space="preserve"> la falsedad de las versiones de los testigos que presento la </w:t>
      </w:r>
      <w:r w:rsidRPr="007675C3">
        <w:rPr>
          <w:i w:val="0"/>
          <w:sz w:val="24"/>
          <w:szCs w:val="24"/>
          <w:lang w:val="es-ES" w:eastAsia="es-ES" w:bidi="es-ES"/>
        </w:rPr>
        <w:t xml:space="preserve">FGN. </w:t>
      </w:r>
    </w:p>
    <w:p w14:paraId="3A762E1E" w14:textId="77777777" w:rsidR="00705E9A" w:rsidRPr="007675C3" w:rsidRDefault="00705E9A" w:rsidP="007675C3">
      <w:pPr>
        <w:pStyle w:val="Cuerpodeltexto20"/>
        <w:spacing w:after="0" w:line="276" w:lineRule="auto"/>
        <w:ind w:left="0"/>
        <w:jc w:val="both"/>
        <w:rPr>
          <w:i w:val="0"/>
          <w:sz w:val="24"/>
          <w:szCs w:val="24"/>
          <w:lang w:val="es-ES" w:eastAsia="es-ES" w:bidi="es-ES"/>
        </w:rPr>
      </w:pPr>
    </w:p>
    <w:p w14:paraId="62D40F56" w14:textId="77777777" w:rsidR="00FA5E69" w:rsidRPr="007675C3" w:rsidRDefault="00705E9A" w:rsidP="007675C3">
      <w:pPr>
        <w:pStyle w:val="Cuerpodeltexto20"/>
        <w:numPr>
          <w:ilvl w:val="0"/>
          <w:numId w:val="5"/>
        </w:numPr>
        <w:spacing w:after="0" w:line="276" w:lineRule="auto"/>
        <w:jc w:val="both"/>
        <w:rPr>
          <w:i w:val="0"/>
          <w:sz w:val="24"/>
          <w:szCs w:val="24"/>
          <w:lang w:val="es-ES" w:eastAsia="es-ES" w:bidi="es-ES"/>
        </w:rPr>
      </w:pPr>
      <w:r w:rsidRPr="007675C3">
        <w:rPr>
          <w:i w:val="0"/>
          <w:sz w:val="24"/>
          <w:szCs w:val="24"/>
          <w:lang w:val="es-ES" w:eastAsia="es-ES" w:bidi="es-ES"/>
        </w:rPr>
        <w:t xml:space="preserve">En el fallo impugnado se indica que de conformidad con la información obtenida en el “bajo mundo” el acusado había participado de los sucesos de los cuales también hizo parte el señor </w:t>
      </w:r>
      <w:proofErr w:type="spellStart"/>
      <w:r w:rsidRPr="007675C3">
        <w:rPr>
          <w:i w:val="0"/>
          <w:sz w:val="24"/>
          <w:szCs w:val="24"/>
          <w:lang w:val="es-ES" w:eastAsia="es-ES" w:bidi="es-ES"/>
        </w:rPr>
        <w:t>Jeiber</w:t>
      </w:r>
      <w:proofErr w:type="spellEnd"/>
      <w:r w:rsidRPr="007675C3">
        <w:rPr>
          <w:i w:val="0"/>
          <w:sz w:val="24"/>
          <w:szCs w:val="24"/>
          <w:lang w:val="es-ES" w:eastAsia="es-ES" w:bidi="es-ES"/>
        </w:rPr>
        <w:t xml:space="preserve"> Andrés Escobar, con lo cual </w:t>
      </w:r>
      <w:r w:rsidRPr="007675C3">
        <w:rPr>
          <w:i w:val="0"/>
          <w:sz w:val="24"/>
          <w:szCs w:val="24"/>
          <w:lang w:val="es-ES" w:eastAsia="es-ES" w:bidi="es-ES"/>
        </w:rPr>
        <w:lastRenderedPageBreak/>
        <w:t xml:space="preserve">cataloga al procesado, </w:t>
      </w:r>
      <w:r w:rsidR="0084483E" w:rsidRPr="007675C3">
        <w:rPr>
          <w:i w:val="0"/>
          <w:sz w:val="24"/>
          <w:szCs w:val="24"/>
          <w:lang w:val="es-ES" w:eastAsia="es-ES" w:bidi="es-ES"/>
        </w:rPr>
        <w:t xml:space="preserve">como perteneciente a organizaciones delictivas, lo cual significa que </w:t>
      </w:r>
      <w:r w:rsidR="00933AB9" w:rsidRPr="007675C3">
        <w:rPr>
          <w:i w:val="0"/>
          <w:sz w:val="24"/>
          <w:szCs w:val="24"/>
          <w:lang w:val="es-ES" w:eastAsia="es-ES" w:bidi="es-ES"/>
        </w:rPr>
        <w:t xml:space="preserve">aún existen muchos jueces con ideas </w:t>
      </w:r>
      <w:proofErr w:type="spellStart"/>
      <w:r w:rsidR="00933AB9" w:rsidRPr="007675C3">
        <w:rPr>
          <w:i w:val="0"/>
          <w:sz w:val="24"/>
          <w:szCs w:val="24"/>
          <w:lang w:val="es-ES" w:eastAsia="es-ES" w:bidi="es-ES"/>
        </w:rPr>
        <w:t>peligrosistas</w:t>
      </w:r>
      <w:proofErr w:type="spellEnd"/>
      <w:r w:rsidR="00933AB9" w:rsidRPr="007675C3">
        <w:rPr>
          <w:i w:val="0"/>
          <w:sz w:val="24"/>
          <w:szCs w:val="24"/>
          <w:lang w:val="es-ES" w:eastAsia="es-ES" w:bidi="es-ES"/>
        </w:rPr>
        <w:t xml:space="preserve">, a través de las cuales </w:t>
      </w:r>
      <w:r w:rsidR="00FA5E69" w:rsidRPr="007675C3">
        <w:rPr>
          <w:i w:val="0"/>
          <w:sz w:val="24"/>
          <w:szCs w:val="24"/>
          <w:lang w:val="es-ES" w:eastAsia="es-ES" w:bidi="es-ES"/>
        </w:rPr>
        <w:t xml:space="preserve">se hacen </w:t>
      </w:r>
      <w:r w:rsidR="00933AB9" w:rsidRPr="007675C3">
        <w:rPr>
          <w:i w:val="0"/>
          <w:sz w:val="24"/>
          <w:szCs w:val="24"/>
          <w:lang w:val="es-ES" w:eastAsia="es-ES" w:bidi="es-ES"/>
        </w:rPr>
        <w:t xml:space="preserve">simples </w:t>
      </w:r>
      <w:r w:rsidR="00FA5E69" w:rsidRPr="007675C3">
        <w:rPr>
          <w:i w:val="0"/>
          <w:sz w:val="24"/>
          <w:szCs w:val="24"/>
          <w:lang w:val="es-ES" w:eastAsia="es-ES" w:bidi="es-ES"/>
        </w:rPr>
        <w:t>especulaciones finalidad de condenar a la persona</w:t>
      </w:r>
      <w:r w:rsidR="0084483E" w:rsidRPr="007675C3">
        <w:rPr>
          <w:i w:val="0"/>
          <w:sz w:val="24"/>
          <w:szCs w:val="24"/>
          <w:lang w:val="es-ES" w:eastAsia="es-ES" w:bidi="es-ES"/>
        </w:rPr>
        <w:t xml:space="preserve">, como sucedió en este caso, donde la </w:t>
      </w:r>
      <w:r w:rsidR="00FA5E69" w:rsidRPr="007675C3">
        <w:rPr>
          <w:i w:val="0"/>
          <w:sz w:val="24"/>
          <w:szCs w:val="24"/>
          <w:lang w:val="es-ES" w:eastAsia="es-ES" w:bidi="es-ES"/>
        </w:rPr>
        <w:t>intención</w:t>
      </w:r>
      <w:r w:rsidR="00933AB9" w:rsidRPr="007675C3">
        <w:rPr>
          <w:i w:val="0"/>
          <w:sz w:val="24"/>
          <w:szCs w:val="24"/>
          <w:lang w:val="es-ES" w:eastAsia="es-ES" w:bidi="es-ES"/>
        </w:rPr>
        <w:t xml:space="preserve"> de impartir justicia, sino la de condenar a una persona </w:t>
      </w:r>
      <w:r w:rsidR="00FA5E69" w:rsidRPr="007675C3">
        <w:rPr>
          <w:i w:val="0"/>
          <w:sz w:val="24"/>
          <w:szCs w:val="24"/>
          <w:lang w:val="es-ES" w:eastAsia="es-ES" w:bidi="es-ES"/>
        </w:rPr>
        <w:t xml:space="preserve">que era una </w:t>
      </w:r>
      <w:r w:rsidR="00933AB9" w:rsidRPr="007675C3">
        <w:rPr>
          <w:i w:val="0"/>
          <w:sz w:val="24"/>
          <w:szCs w:val="24"/>
          <w:lang w:val="es-ES" w:eastAsia="es-ES" w:bidi="es-ES"/>
        </w:rPr>
        <w:t xml:space="preserve">que de antemano se suponía que era </w:t>
      </w:r>
      <w:r w:rsidR="00FA5E69" w:rsidRPr="007675C3">
        <w:rPr>
          <w:i w:val="0"/>
          <w:sz w:val="24"/>
          <w:szCs w:val="24"/>
          <w:lang w:val="es-ES" w:eastAsia="es-ES" w:bidi="es-ES"/>
        </w:rPr>
        <w:t xml:space="preserve">peligrosa </w:t>
      </w:r>
      <w:r w:rsidR="00933AB9" w:rsidRPr="007675C3">
        <w:rPr>
          <w:i w:val="0"/>
          <w:sz w:val="24"/>
          <w:szCs w:val="24"/>
          <w:lang w:val="es-ES" w:eastAsia="es-ES" w:bidi="es-ES"/>
        </w:rPr>
        <w:t xml:space="preserve">por pertenecer al sector de </w:t>
      </w:r>
      <w:r w:rsidR="00FA5E69" w:rsidRPr="007675C3">
        <w:rPr>
          <w:i w:val="0"/>
          <w:sz w:val="24"/>
          <w:szCs w:val="24"/>
          <w:lang w:val="es-ES" w:eastAsia="es-ES" w:bidi="es-ES"/>
        </w:rPr>
        <w:t xml:space="preserve">“La Horqueta", </w:t>
      </w:r>
      <w:r w:rsidR="00933AB9" w:rsidRPr="007675C3">
        <w:rPr>
          <w:i w:val="0"/>
          <w:sz w:val="24"/>
          <w:szCs w:val="24"/>
          <w:lang w:val="es-ES" w:eastAsia="es-ES" w:bidi="es-ES"/>
        </w:rPr>
        <w:t xml:space="preserve">y pese a que durante la investigación se dispuso del allanamiento a su lugar de residencia, no se encontró ningún elemento que comprometieran su responsabilidad frente a un delito. </w:t>
      </w:r>
    </w:p>
    <w:p w14:paraId="7C5D394B" w14:textId="77777777" w:rsidR="00933AB9" w:rsidRPr="007675C3" w:rsidRDefault="00933AB9" w:rsidP="007675C3">
      <w:pPr>
        <w:pStyle w:val="Cuerpodeltexto20"/>
        <w:spacing w:after="0" w:line="276" w:lineRule="auto"/>
        <w:ind w:left="0"/>
        <w:jc w:val="both"/>
        <w:rPr>
          <w:i w:val="0"/>
          <w:sz w:val="24"/>
          <w:szCs w:val="24"/>
          <w:lang w:val="es-ES" w:eastAsia="es-ES" w:bidi="es-ES"/>
        </w:rPr>
      </w:pPr>
    </w:p>
    <w:p w14:paraId="1F6BF765" w14:textId="16682161" w:rsidR="0070306D" w:rsidRPr="007675C3" w:rsidRDefault="00335D8D" w:rsidP="007675C3">
      <w:pPr>
        <w:pStyle w:val="Cuerpodeltexto20"/>
        <w:numPr>
          <w:ilvl w:val="0"/>
          <w:numId w:val="5"/>
        </w:numPr>
        <w:spacing w:after="0" w:line="276" w:lineRule="auto"/>
        <w:jc w:val="both"/>
        <w:rPr>
          <w:sz w:val="24"/>
          <w:szCs w:val="24"/>
        </w:rPr>
      </w:pPr>
      <w:r w:rsidRPr="007675C3">
        <w:rPr>
          <w:i w:val="0"/>
          <w:sz w:val="24"/>
          <w:szCs w:val="24"/>
          <w:lang w:val="es-ES" w:eastAsia="es-ES" w:bidi="es-ES"/>
        </w:rPr>
        <w:t>En consecuencia s</w:t>
      </w:r>
      <w:r w:rsidR="00933AB9" w:rsidRPr="007675C3">
        <w:rPr>
          <w:i w:val="0"/>
          <w:sz w:val="24"/>
          <w:szCs w:val="24"/>
          <w:lang w:val="es-ES" w:eastAsia="es-ES" w:bidi="es-ES"/>
        </w:rPr>
        <w:t xml:space="preserve">olicitó que se revocara el fallo de condena proferido en contra del señor </w:t>
      </w:r>
      <w:proofErr w:type="spellStart"/>
      <w:r w:rsidR="000C0F3E">
        <w:rPr>
          <w:i w:val="0"/>
          <w:sz w:val="24"/>
          <w:szCs w:val="24"/>
          <w:lang w:val="es-ES" w:eastAsia="es-ES" w:bidi="es-ES"/>
        </w:rPr>
        <w:t>JCV</w:t>
      </w:r>
      <w:proofErr w:type="spellEnd"/>
      <w:r w:rsidR="008E7E1D" w:rsidRPr="007675C3">
        <w:rPr>
          <w:i w:val="0"/>
          <w:sz w:val="24"/>
          <w:szCs w:val="24"/>
          <w:lang w:val="es-ES" w:eastAsia="es-ES" w:bidi="es-ES"/>
        </w:rPr>
        <w:t xml:space="preserve">, al haberse apreciad indebidamente los testimonios de JMVM y de la señora Blanca Lorena Valencia </w:t>
      </w:r>
      <w:r w:rsidR="0070306D" w:rsidRPr="007675C3">
        <w:rPr>
          <w:i w:val="0"/>
          <w:sz w:val="24"/>
          <w:szCs w:val="24"/>
          <w:lang w:val="es-ES" w:eastAsia="es-ES" w:bidi="es-ES"/>
        </w:rPr>
        <w:t>Marín.</w:t>
      </w:r>
    </w:p>
    <w:p w14:paraId="0BFEAEFE" w14:textId="77777777" w:rsidR="0070306D" w:rsidRPr="007675C3" w:rsidRDefault="0070306D" w:rsidP="007675C3">
      <w:pPr>
        <w:pStyle w:val="Cuerpodeltexto20"/>
        <w:spacing w:after="0" w:line="276" w:lineRule="auto"/>
        <w:ind w:left="0"/>
        <w:jc w:val="both"/>
        <w:rPr>
          <w:rFonts w:eastAsiaTheme="minorHAnsi"/>
          <w:i w:val="0"/>
          <w:iCs w:val="0"/>
          <w:sz w:val="24"/>
          <w:szCs w:val="24"/>
          <w:highlight w:val="yellow"/>
        </w:rPr>
      </w:pPr>
    </w:p>
    <w:p w14:paraId="496EE71F" w14:textId="77777777" w:rsidR="0070306D" w:rsidRPr="007675C3" w:rsidRDefault="0070306D" w:rsidP="007675C3">
      <w:pPr>
        <w:pStyle w:val="Cuerpodeltexto20"/>
        <w:spacing w:after="0" w:line="276" w:lineRule="auto"/>
        <w:ind w:left="0"/>
        <w:jc w:val="center"/>
        <w:rPr>
          <w:b/>
          <w:i w:val="0"/>
          <w:sz w:val="24"/>
          <w:szCs w:val="24"/>
        </w:rPr>
      </w:pPr>
      <w:r w:rsidRPr="007675C3">
        <w:rPr>
          <w:rFonts w:eastAsiaTheme="minorHAnsi"/>
          <w:b/>
          <w:i w:val="0"/>
          <w:iCs w:val="0"/>
          <w:sz w:val="24"/>
          <w:szCs w:val="24"/>
        </w:rPr>
        <w:t xml:space="preserve">6. </w:t>
      </w:r>
      <w:r w:rsidR="007A0772" w:rsidRPr="007675C3">
        <w:rPr>
          <w:b/>
          <w:i w:val="0"/>
          <w:sz w:val="24"/>
          <w:szCs w:val="24"/>
        </w:rPr>
        <w:t>CONSIDERACIONES DE LA SALA.</w:t>
      </w:r>
    </w:p>
    <w:p w14:paraId="3EA55A24" w14:textId="77777777" w:rsidR="0070306D" w:rsidRPr="007675C3" w:rsidRDefault="0070306D" w:rsidP="007675C3">
      <w:pPr>
        <w:pStyle w:val="Cuerpodeltexto20"/>
        <w:spacing w:after="0" w:line="276" w:lineRule="auto"/>
        <w:ind w:left="0"/>
        <w:rPr>
          <w:i w:val="0"/>
          <w:sz w:val="24"/>
          <w:szCs w:val="24"/>
        </w:rPr>
      </w:pPr>
    </w:p>
    <w:p w14:paraId="687FF4A9" w14:textId="77777777" w:rsidR="0070306D" w:rsidRPr="007675C3" w:rsidRDefault="00BA42C6" w:rsidP="007675C3">
      <w:pPr>
        <w:pStyle w:val="Cuerpodeltexto20"/>
        <w:spacing w:after="0" w:line="276" w:lineRule="auto"/>
        <w:ind w:left="0"/>
        <w:jc w:val="both"/>
        <w:rPr>
          <w:i w:val="0"/>
          <w:sz w:val="24"/>
          <w:szCs w:val="24"/>
        </w:rPr>
      </w:pPr>
      <w:r w:rsidRPr="007675C3">
        <w:rPr>
          <w:i w:val="0"/>
          <w:sz w:val="24"/>
          <w:szCs w:val="24"/>
        </w:rPr>
        <w:t>6.1. Competencia:</w:t>
      </w:r>
    </w:p>
    <w:p w14:paraId="0FD9F294" w14:textId="77777777" w:rsidR="0070306D" w:rsidRPr="007675C3" w:rsidRDefault="0070306D" w:rsidP="007675C3">
      <w:pPr>
        <w:pStyle w:val="Cuerpodeltexto20"/>
        <w:spacing w:after="0" w:line="276" w:lineRule="auto"/>
        <w:ind w:left="0"/>
        <w:jc w:val="both"/>
        <w:rPr>
          <w:i w:val="0"/>
          <w:sz w:val="24"/>
          <w:szCs w:val="24"/>
        </w:rPr>
      </w:pPr>
    </w:p>
    <w:p w14:paraId="373BE2EB" w14:textId="77777777" w:rsidR="0070306D" w:rsidRPr="007675C3" w:rsidRDefault="00BA42C6" w:rsidP="007675C3">
      <w:pPr>
        <w:pStyle w:val="Cuerpodeltexto20"/>
        <w:spacing w:after="0" w:line="276" w:lineRule="auto"/>
        <w:ind w:left="0"/>
        <w:jc w:val="both"/>
        <w:rPr>
          <w:i w:val="0"/>
          <w:sz w:val="24"/>
          <w:szCs w:val="24"/>
        </w:rPr>
      </w:pPr>
      <w:r w:rsidRPr="007675C3">
        <w:rPr>
          <w:i w:val="0"/>
          <w:sz w:val="24"/>
          <w:szCs w:val="24"/>
        </w:rPr>
        <w:t xml:space="preserve">Esta Colegiatura tiene competencia para conocer del recurso propuesto, en atención a lo dispuesto en los artículos </w:t>
      </w:r>
      <w:r w:rsidR="0070306D" w:rsidRPr="007675C3">
        <w:rPr>
          <w:i w:val="0"/>
          <w:sz w:val="24"/>
          <w:szCs w:val="24"/>
        </w:rPr>
        <w:t>20 y 34.1 de la Ley 906 de 2004</w:t>
      </w:r>
    </w:p>
    <w:p w14:paraId="0F7D3255" w14:textId="77777777" w:rsidR="0070306D" w:rsidRPr="007675C3" w:rsidRDefault="0070306D" w:rsidP="007675C3">
      <w:pPr>
        <w:pStyle w:val="Cuerpodeltexto20"/>
        <w:spacing w:after="0" w:line="276" w:lineRule="auto"/>
        <w:ind w:left="0"/>
        <w:jc w:val="both"/>
        <w:rPr>
          <w:i w:val="0"/>
          <w:sz w:val="24"/>
          <w:szCs w:val="24"/>
        </w:rPr>
      </w:pPr>
    </w:p>
    <w:p w14:paraId="51009C01" w14:textId="77777777" w:rsidR="009570B7" w:rsidRPr="007675C3" w:rsidRDefault="00BA42C6" w:rsidP="007675C3">
      <w:pPr>
        <w:pStyle w:val="Cuerpodeltexto20"/>
        <w:spacing w:after="0" w:line="276" w:lineRule="auto"/>
        <w:ind w:left="0"/>
        <w:jc w:val="both"/>
        <w:rPr>
          <w:i w:val="0"/>
          <w:sz w:val="24"/>
          <w:szCs w:val="24"/>
          <w:u w:val="single"/>
        </w:rPr>
      </w:pPr>
      <w:r w:rsidRPr="007675C3">
        <w:rPr>
          <w:i w:val="0"/>
          <w:sz w:val="24"/>
          <w:szCs w:val="24"/>
          <w:u w:val="single"/>
        </w:rPr>
        <w:t>6.2. Problema jurídico a resolver</w:t>
      </w:r>
    </w:p>
    <w:p w14:paraId="1F6DA3E3" w14:textId="77777777" w:rsidR="009570B7" w:rsidRPr="007675C3" w:rsidRDefault="009570B7" w:rsidP="007675C3">
      <w:pPr>
        <w:pStyle w:val="Cuerpodeltexto20"/>
        <w:spacing w:after="0" w:line="276" w:lineRule="auto"/>
        <w:ind w:left="0"/>
        <w:jc w:val="both"/>
        <w:rPr>
          <w:i w:val="0"/>
          <w:sz w:val="24"/>
          <w:szCs w:val="24"/>
          <w:u w:val="single"/>
        </w:rPr>
      </w:pPr>
    </w:p>
    <w:p w14:paraId="4C3506EB" w14:textId="77CB3F8F" w:rsidR="009570B7" w:rsidRPr="007675C3" w:rsidRDefault="00BA42C6" w:rsidP="007675C3">
      <w:pPr>
        <w:pStyle w:val="Cuerpodeltexto20"/>
        <w:spacing w:after="0" w:line="276" w:lineRule="auto"/>
        <w:ind w:left="0"/>
        <w:jc w:val="both"/>
        <w:rPr>
          <w:i w:val="0"/>
          <w:sz w:val="24"/>
          <w:szCs w:val="24"/>
        </w:rPr>
      </w:pPr>
      <w:r w:rsidRPr="007675C3">
        <w:rPr>
          <w:i w:val="0"/>
          <w:sz w:val="24"/>
          <w:szCs w:val="24"/>
        </w:rPr>
        <w:t>En atención al principio de limitación de la segunda instancia, la Sala abordará el estudio de la responsabilidad del acusado en la comisión del hecho que se le imputa, a partir de las pruebas recaudadas en el juicio. Lo anterior en el entendido que la defensa no controvirtió la ocurrencia de</w:t>
      </w:r>
      <w:r w:rsidR="007A0772" w:rsidRPr="007675C3">
        <w:rPr>
          <w:i w:val="0"/>
          <w:sz w:val="24"/>
          <w:szCs w:val="24"/>
        </w:rPr>
        <w:t xml:space="preserve">l homicidio del joven EJVM, que se </w:t>
      </w:r>
      <w:r w:rsidR="009570B7" w:rsidRPr="007675C3">
        <w:rPr>
          <w:i w:val="0"/>
          <w:sz w:val="24"/>
          <w:szCs w:val="24"/>
        </w:rPr>
        <w:t>presentó</w:t>
      </w:r>
      <w:r w:rsidR="007A0772" w:rsidRPr="007675C3">
        <w:rPr>
          <w:i w:val="0"/>
          <w:sz w:val="24"/>
          <w:szCs w:val="24"/>
        </w:rPr>
        <w:t xml:space="preserve"> el </w:t>
      </w:r>
      <w:r w:rsidR="00183EED" w:rsidRPr="007675C3">
        <w:rPr>
          <w:i w:val="0"/>
          <w:sz w:val="24"/>
          <w:szCs w:val="24"/>
        </w:rPr>
        <w:t xml:space="preserve">17 </w:t>
      </w:r>
      <w:r w:rsidR="007A0772" w:rsidRPr="007675C3">
        <w:rPr>
          <w:i w:val="0"/>
          <w:sz w:val="24"/>
          <w:szCs w:val="24"/>
        </w:rPr>
        <w:t xml:space="preserve">de noviembre de 2013, ni </w:t>
      </w:r>
      <w:r w:rsidRPr="007675C3">
        <w:rPr>
          <w:i w:val="0"/>
          <w:sz w:val="24"/>
          <w:szCs w:val="24"/>
        </w:rPr>
        <w:t xml:space="preserve">tampoco que esa conducta fue cometida con armas de fuego de uso </w:t>
      </w:r>
      <w:r w:rsidR="004A6AD2" w:rsidRPr="007675C3">
        <w:rPr>
          <w:i w:val="0"/>
          <w:sz w:val="24"/>
          <w:szCs w:val="24"/>
        </w:rPr>
        <w:t xml:space="preserve">civil, ni la existencia de las lesiones sufridas por </w:t>
      </w:r>
      <w:r w:rsidR="009570B7" w:rsidRPr="007675C3">
        <w:rPr>
          <w:i w:val="0"/>
          <w:sz w:val="24"/>
          <w:szCs w:val="24"/>
        </w:rPr>
        <w:t>Jesús</w:t>
      </w:r>
      <w:r w:rsidR="00171C9B" w:rsidRPr="007675C3">
        <w:rPr>
          <w:i w:val="0"/>
          <w:sz w:val="24"/>
          <w:szCs w:val="24"/>
        </w:rPr>
        <w:t xml:space="preserve"> </w:t>
      </w:r>
      <w:r w:rsidR="009570B7" w:rsidRPr="007675C3">
        <w:rPr>
          <w:i w:val="0"/>
          <w:sz w:val="24"/>
          <w:szCs w:val="24"/>
        </w:rPr>
        <w:t>Edgar Quintero Hurtad</w:t>
      </w:r>
      <w:r w:rsidR="004A6AD2" w:rsidRPr="007675C3">
        <w:rPr>
          <w:i w:val="0"/>
          <w:sz w:val="24"/>
          <w:szCs w:val="24"/>
        </w:rPr>
        <w:t>o.</w:t>
      </w:r>
    </w:p>
    <w:p w14:paraId="129F721D" w14:textId="77777777" w:rsidR="009570B7" w:rsidRPr="007675C3" w:rsidRDefault="009570B7" w:rsidP="007675C3">
      <w:pPr>
        <w:pStyle w:val="Cuerpodeltexto20"/>
        <w:spacing w:after="0" w:line="276" w:lineRule="auto"/>
        <w:ind w:left="0"/>
        <w:jc w:val="both"/>
        <w:rPr>
          <w:i w:val="0"/>
          <w:sz w:val="24"/>
          <w:szCs w:val="24"/>
        </w:rPr>
      </w:pPr>
    </w:p>
    <w:p w14:paraId="09E96F32" w14:textId="77777777" w:rsidR="009570B7" w:rsidRPr="007675C3" w:rsidRDefault="00BA42C6" w:rsidP="007675C3">
      <w:pPr>
        <w:pStyle w:val="Cuerpodeltexto20"/>
        <w:spacing w:after="0" w:line="276" w:lineRule="auto"/>
        <w:ind w:left="0"/>
        <w:jc w:val="both"/>
        <w:rPr>
          <w:i w:val="0"/>
          <w:sz w:val="24"/>
          <w:szCs w:val="24"/>
        </w:rPr>
      </w:pPr>
      <w:r w:rsidRPr="007675C3">
        <w:rPr>
          <w:i w:val="0"/>
          <w:sz w:val="24"/>
          <w:szCs w:val="24"/>
        </w:rPr>
        <w:t>6.4 CONSIDERACIÓN INICIAL</w:t>
      </w:r>
    </w:p>
    <w:p w14:paraId="5B5B8E87" w14:textId="77777777" w:rsidR="009570B7" w:rsidRPr="007675C3" w:rsidRDefault="009570B7" w:rsidP="007675C3">
      <w:pPr>
        <w:pStyle w:val="Cuerpodeltexto20"/>
        <w:spacing w:after="0" w:line="276" w:lineRule="auto"/>
        <w:ind w:left="0"/>
        <w:jc w:val="both"/>
        <w:rPr>
          <w:i w:val="0"/>
          <w:sz w:val="24"/>
          <w:szCs w:val="24"/>
        </w:rPr>
      </w:pPr>
    </w:p>
    <w:p w14:paraId="6277C82D" w14:textId="77777777" w:rsidR="00144EF5" w:rsidRPr="007675C3" w:rsidRDefault="00BA42C6" w:rsidP="007675C3">
      <w:pPr>
        <w:pStyle w:val="Cuerpodeltexto20"/>
        <w:spacing w:after="0" w:line="276" w:lineRule="auto"/>
        <w:ind w:left="0"/>
        <w:jc w:val="both"/>
        <w:rPr>
          <w:i w:val="0"/>
          <w:sz w:val="24"/>
          <w:szCs w:val="24"/>
        </w:rPr>
      </w:pPr>
      <w:r w:rsidRPr="007675C3">
        <w:rPr>
          <w:i w:val="0"/>
          <w:sz w:val="24"/>
          <w:szCs w:val="24"/>
        </w:rPr>
        <w:t xml:space="preserve">6.4.1 En el presente caso a la hora de revisar los registros del juicio oral, se </w:t>
      </w:r>
      <w:r w:rsidR="007A0772" w:rsidRPr="007675C3">
        <w:rPr>
          <w:i w:val="0"/>
          <w:sz w:val="24"/>
          <w:szCs w:val="24"/>
        </w:rPr>
        <w:t xml:space="preserve">advirtió que </w:t>
      </w:r>
      <w:r w:rsidR="009570B7" w:rsidRPr="007675C3">
        <w:rPr>
          <w:i w:val="0"/>
          <w:sz w:val="24"/>
          <w:szCs w:val="24"/>
        </w:rPr>
        <w:t>los audios</w:t>
      </w:r>
      <w:r w:rsidR="00A578B0" w:rsidRPr="007675C3">
        <w:rPr>
          <w:i w:val="0"/>
          <w:sz w:val="24"/>
          <w:szCs w:val="24"/>
        </w:rPr>
        <w:t xml:space="preserve"> </w:t>
      </w:r>
      <w:r w:rsidRPr="007675C3">
        <w:rPr>
          <w:i w:val="0"/>
          <w:sz w:val="24"/>
          <w:szCs w:val="24"/>
        </w:rPr>
        <w:t>correspondientes a la sesión del juicio oral del</w:t>
      </w:r>
      <w:r w:rsidR="007A0772" w:rsidRPr="007675C3">
        <w:rPr>
          <w:i w:val="0"/>
          <w:sz w:val="24"/>
          <w:szCs w:val="24"/>
        </w:rPr>
        <w:t xml:space="preserve"> </w:t>
      </w:r>
      <w:r w:rsidR="009570B7" w:rsidRPr="007675C3">
        <w:rPr>
          <w:i w:val="0"/>
          <w:sz w:val="24"/>
          <w:szCs w:val="24"/>
        </w:rPr>
        <w:t>día</w:t>
      </w:r>
      <w:r w:rsidR="007A0772" w:rsidRPr="007675C3">
        <w:rPr>
          <w:i w:val="0"/>
          <w:sz w:val="24"/>
          <w:szCs w:val="24"/>
        </w:rPr>
        <w:t xml:space="preserve"> </w:t>
      </w:r>
      <w:r w:rsidR="00A578B0" w:rsidRPr="007675C3">
        <w:rPr>
          <w:i w:val="0"/>
          <w:sz w:val="24"/>
          <w:szCs w:val="24"/>
        </w:rPr>
        <w:t xml:space="preserve">29 de junio de </w:t>
      </w:r>
      <w:r w:rsidR="009570B7" w:rsidRPr="007675C3">
        <w:rPr>
          <w:i w:val="0"/>
          <w:sz w:val="24"/>
          <w:szCs w:val="24"/>
        </w:rPr>
        <w:t>2016</w:t>
      </w:r>
      <w:r w:rsidR="00A578B0" w:rsidRPr="007675C3">
        <w:rPr>
          <w:i w:val="0"/>
          <w:sz w:val="24"/>
          <w:szCs w:val="24"/>
        </w:rPr>
        <w:t xml:space="preserve">, donde rindieron declaración los testigos </w:t>
      </w:r>
      <w:r w:rsidR="007A0772" w:rsidRPr="007675C3">
        <w:rPr>
          <w:i w:val="0"/>
          <w:sz w:val="24"/>
          <w:szCs w:val="24"/>
        </w:rPr>
        <w:t xml:space="preserve">Blanca Lorenza Valencia </w:t>
      </w:r>
      <w:r w:rsidR="009570B7" w:rsidRPr="007675C3">
        <w:rPr>
          <w:i w:val="0"/>
          <w:sz w:val="24"/>
          <w:szCs w:val="24"/>
        </w:rPr>
        <w:t>Marín</w:t>
      </w:r>
      <w:r w:rsidR="00A578B0" w:rsidRPr="007675C3">
        <w:rPr>
          <w:i w:val="0"/>
          <w:sz w:val="24"/>
          <w:szCs w:val="24"/>
        </w:rPr>
        <w:t>,</w:t>
      </w:r>
      <w:r w:rsidR="0056297E" w:rsidRPr="007675C3">
        <w:rPr>
          <w:i w:val="0"/>
          <w:sz w:val="24"/>
          <w:szCs w:val="24"/>
        </w:rPr>
        <w:t xml:space="preserve"> </w:t>
      </w:r>
      <w:r w:rsidR="009570B7" w:rsidRPr="007675C3">
        <w:rPr>
          <w:i w:val="0"/>
          <w:sz w:val="24"/>
          <w:szCs w:val="24"/>
        </w:rPr>
        <w:t>José</w:t>
      </w:r>
      <w:r w:rsidR="0056297E" w:rsidRPr="007675C3">
        <w:rPr>
          <w:i w:val="0"/>
          <w:sz w:val="24"/>
          <w:szCs w:val="24"/>
        </w:rPr>
        <w:t xml:space="preserve"> Edgar Quintero Hurta</w:t>
      </w:r>
      <w:r w:rsidR="00B51344" w:rsidRPr="007675C3">
        <w:rPr>
          <w:i w:val="0"/>
          <w:sz w:val="24"/>
          <w:szCs w:val="24"/>
        </w:rPr>
        <w:t xml:space="preserve">do, lo mismo que de los funcionarios de </w:t>
      </w:r>
      <w:r w:rsidR="009570B7" w:rsidRPr="007675C3">
        <w:rPr>
          <w:i w:val="0"/>
          <w:sz w:val="24"/>
          <w:szCs w:val="24"/>
        </w:rPr>
        <w:t>Policía</w:t>
      </w:r>
      <w:r w:rsidR="00B51344" w:rsidRPr="007675C3">
        <w:rPr>
          <w:i w:val="0"/>
          <w:sz w:val="24"/>
          <w:szCs w:val="24"/>
        </w:rPr>
        <w:t xml:space="preserve"> Judicial Humberto Arenas </w:t>
      </w:r>
      <w:r w:rsidR="009570B7" w:rsidRPr="007675C3">
        <w:rPr>
          <w:i w:val="0"/>
          <w:sz w:val="24"/>
          <w:szCs w:val="24"/>
        </w:rPr>
        <w:t>Domínguez</w:t>
      </w:r>
      <w:r w:rsidR="00B51344" w:rsidRPr="007675C3">
        <w:rPr>
          <w:i w:val="0"/>
          <w:sz w:val="24"/>
          <w:szCs w:val="24"/>
        </w:rPr>
        <w:t xml:space="preserve"> y </w:t>
      </w:r>
      <w:r w:rsidR="00A578B0" w:rsidRPr="007675C3">
        <w:rPr>
          <w:i w:val="0"/>
          <w:sz w:val="24"/>
          <w:szCs w:val="24"/>
        </w:rPr>
        <w:t xml:space="preserve">Jorge Eliecer </w:t>
      </w:r>
      <w:r w:rsidR="009570B7" w:rsidRPr="007675C3">
        <w:rPr>
          <w:i w:val="0"/>
          <w:sz w:val="24"/>
          <w:szCs w:val="24"/>
        </w:rPr>
        <w:t>Martínez</w:t>
      </w:r>
      <w:r w:rsidR="00A578B0" w:rsidRPr="007675C3">
        <w:rPr>
          <w:i w:val="0"/>
          <w:sz w:val="24"/>
          <w:szCs w:val="24"/>
        </w:rPr>
        <w:t xml:space="preserve">, </w:t>
      </w:r>
      <w:r w:rsidR="00B51344" w:rsidRPr="007675C3">
        <w:rPr>
          <w:i w:val="0"/>
          <w:sz w:val="24"/>
          <w:szCs w:val="24"/>
        </w:rPr>
        <w:t>quienes hicieron referencia a actividades investigativas que adelantaron en el proceso</w:t>
      </w:r>
      <w:r w:rsidR="00A578B0" w:rsidRPr="007675C3">
        <w:rPr>
          <w:i w:val="0"/>
          <w:sz w:val="24"/>
          <w:szCs w:val="24"/>
        </w:rPr>
        <w:t>, presenta</w:t>
      </w:r>
      <w:r w:rsidR="00171C9B" w:rsidRPr="007675C3">
        <w:rPr>
          <w:i w:val="0"/>
          <w:sz w:val="24"/>
          <w:szCs w:val="24"/>
        </w:rPr>
        <w:t xml:space="preserve">ban </w:t>
      </w:r>
      <w:r w:rsidR="00A578B0" w:rsidRPr="007675C3">
        <w:rPr>
          <w:i w:val="0"/>
          <w:sz w:val="24"/>
          <w:szCs w:val="24"/>
        </w:rPr>
        <w:t xml:space="preserve">deficiencias, por </w:t>
      </w:r>
      <w:r w:rsidR="00171C9B" w:rsidRPr="007675C3">
        <w:rPr>
          <w:i w:val="0"/>
          <w:sz w:val="24"/>
          <w:szCs w:val="24"/>
        </w:rPr>
        <w:t>mala calidad de la grabación.</w:t>
      </w:r>
    </w:p>
    <w:p w14:paraId="28475F35" w14:textId="77777777" w:rsidR="00144EF5" w:rsidRPr="007675C3" w:rsidRDefault="00144EF5" w:rsidP="007675C3">
      <w:pPr>
        <w:pStyle w:val="Cuerpodeltexto20"/>
        <w:spacing w:after="0" w:line="276" w:lineRule="auto"/>
        <w:ind w:left="0"/>
        <w:jc w:val="both"/>
        <w:rPr>
          <w:i w:val="0"/>
          <w:sz w:val="24"/>
          <w:szCs w:val="24"/>
        </w:rPr>
      </w:pPr>
    </w:p>
    <w:p w14:paraId="551C4D91" w14:textId="77777777" w:rsidR="00144EF5" w:rsidRPr="007675C3"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En consecuencia, se </w:t>
      </w:r>
      <w:r w:rsidR="009570B7" w:rsidRPr="007675C3">
        <w:rPr>
          <w:rFonts w:ascii="Arial" w:hAnsi="Arial" w:cs="Arial"/>
          <w:sz w:val="24"/>
          <w:szCs w:val="24"/>
        </w:rPr>
        <w:t>solicitó</w:t>
      </w:r>
      <w:r w:rsidR="00A578B0" w:rsidRPr="007675C3">
        <w:rPr>
          <w:rFonts w:ascii="Arial" w:hAnsi="Arial" w:cs="Arial"/>
          <w:sz w:val="24"/>
          <w:szCs w:val="24"/>
        </w:rPr>
        <w:t xml:space="preserve"> el concurso de la FGN, de</w:t>
      </w:r>
      <w:r w:rsidR="007B2C21" w:rsidRPr="007675C3">
        <w:rPr>
          <w:rFonts w:ascii="Arial" w:hAnsi="Arial" w:cs="Arial"/>
          <w:sz w:val="24"/>
          <w:szCs w:val="24"/>
        </w:rPr>
        <w:t xml:space="preserve"> la a</w:t>
      </w:r>
      <w:r w:rsidR="009570B7" w:rsidRPr="007675C3">
        <w:rPr>
          <w:rFonts w:ascii="Arial" w:hAnsi="Arial" w:cs="Arial"/>
          <w:sz w:val="24"/>
          <w:szCs w:val="24"/>
        </w:rPr>
        <w:t>ctual defensora del procesado y</w:t>
      </w:r>
      <w:r w:rsidR="007B2C21" w:rsidRPr="007675C3">
        <w:rPr>
          <w:rFonts w:ascii="Arial" w:hAnsi="Arial" w:cs="Arial"/>
          <w:sz w:val="24"/>
          <w:szCs w:val="24"/>
        </w:rPr>
        <w:t xml:space="preserve"> la titular del despacho de conocimiento para preguntarles si tenían registros de esa audiencia que permitieran escuchar esa parte del juicio</w:t>
      </w:r>
      <w:r w:rsidR="00A578B0" w:rsidRPr="007675C3">
        <w:rPr>
          <w:rFonts w:ascii="Arial" w:hAnsi="Arial" w:cs="Arial"/>
          <w:sz w:val="24"/>
          <w:szCs w:val="24"/>
        </w:rPr>
        <w:t xml:space="preserve">. Solamente se </w:t>
      </w:r>
      <w:r w:rsidR="009570B7" w:rsidRPr="007675C3">
        <w:rPr>
          <w:rFonts w:ascii="Arial" w:hAnsi="Arial" w:cs="Arial"/>
          <w:sz w:val="24"/>
          <w:szCs w:val="24"/>
        </w:rPr>
        <w:t>remitió por parte de del Juzgado Penal del Circuito de Santa Rosa de Cabal y de la</w:t>
      </w:r>
      <w:r w:rsidR="00A578B0" w:rsidRPr="007675C3">
        <w:rPr>
          <w:rFonts w:ascii="Arial" w:hAnsi="Arial" w:cs="Arial"/>
          <w:sz w:val="24"/>
          <w:szCs w:val="24"/>
        </w:rPr>
        <w:t xml:space="preserve"> FGN el registro correspondien</w:t>
      </w:r>
      <w:r w:rsidR="009570B7" w:rsidRPr="007675C3">
        <w:rPr>
          <w:rFonts w:ascii="Arial" w:hAnsi="Arial" w:cs="Arial"/>
          <w:sz w:val="24"/>
          <w:szCs w:val="24"/>
        </w:rPr>
        <w:t>te al testimonio del menor MJMJ</w:t>
      </w:r>
      <w:r w:rsidR="00A578B0" w:rsidRPr="007675C3">
        <w:rPr>
          <w:rFonts w:ascii="Arial" w:hAnsi="Arial" w:cs="Arial"/>
          <w:sz w:val="24"/>
          <w:szCs w:val="24"/>
        </w:rPr>
        <w:t xml:space="preserve">, quien es el principal testigo del ente acusador, cuya </w:t>
      </w:r>
      <w:r w:rsidR="00B51344" w:rsidRPr="007675C3">
        <w:rPr>
          <w:rFonts w:ascii="Arial" w:hAnsi="Arial" w:cs="Arial"/>
          <w:sz w:val="24"/>
          <w:szCs w:val="24"/>
        </w:rPr>
        <w:t xml:space="preserve">declaración </w:t>
      </w:r>
      <w:r w:rsidR="00A578B0" w:rsidRPr="007675C3">
        <w:rPr>
          <w:rFonts w:ascii="Arial" w:hAnsi="Arial" w:cs="Arial"/>
          <w:sz w:val="24"/>
          <w:szCs w:val="24"/>
        </w:rPr>
        <w:t xml:space="preserve">fue </w:t>
      </w:r>
      <w:r w:rsidR="009570B7" w:rsidRPr="007675C3">
        <w:rPr>
          <w:rFonts w:ascii="Arial" w:hAnsi="Arial" w:cs="Arial"/>
          <w:sz w:val="24"/>
          <w:szCs w:val="24"/>
        </w:rPr>
        <w:t>tomada</w:t>
      </w:r>
      <w:r w:rsidR="00B51344" w:rsidRPr="007675C3">
        <w:rPr>
          <w:rFonts w:ascii="Arial" w:hAnsi="Arial" w:cs="Arial"/>
          <w:sz w:val="24"/>
          <w:szCs w:val="24"/>
        </w:rPr>
        <w:t xml:space="preserve"> por fuera del recinto de la sala de audiencias</w:t>
      </w:r>
      <w:r w:rsidR="00A578B0" w:rsidRPr="007675C3">
        <w:rPr>
          <w:rFonts w:ascii="Arial" w:hAnsi="Arial" w:cs="Arial"/>
          <w:sz w:val="24"/>
          <w:szCs w:val="24"/>
        </w:rPr>
        <w:t>, por razón de su edad.</w:t>
      </w:r>
    </w:p>
    <w:p w14:paraId="39D8A14C" w14:textId="77777777" w:rsidR="00144EF5" w:rsidRPr="007675C3" w:rsidRDefault="00144EF5" w:rsidP="007675C3">
      <w:pPr>
        <w:pStyle w:val="Sinespaciado"/>
        <w:spacing w:line="276" w:lineRule="auto"/>
        <w:jc w:val="both"/>
        <w:rPr>
          <w:rFonts w:ascii="Arial" w:hAnsi="Arial" w:cs="Arial"/>
          <w:sz w:val="24"/>
          <w:szCs w:val="24"/>
        </w:rPr>
      </w:pPr>
    </w:p>
    <w:p w14:paraId="036F50A7" w14:textId="4B5240AB" w:rsidR="00BA42C6"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lastRenderedPageBreak/>
        <w:t xml:space="preserve">En esas condiciones no resultaba posible hacer la reconstrucción del juicio oral, con base en el artículo 126 del CGP, acudiendo al principio de integración normativa previsto en el artículo 25 de la ley 906 de 2004. </w:t>
      </w:r>
    </w:p>
    <w:p w14:paraId="174B835B" w14:textId="77777777" w:rsidR="007675C3" w:rsidRPr="007675C3" w:rsidRDefault="007675C3" w:rsidP="007675C3">
      <w:pPr>
        <w:pStyle w:val="Sinespaciado"/>
        <w:spacing w:line="276" w:lineRule="auto"/>
        <w:jc w:val="both"/>
        <w:rPr>
          <w:rFonts w:ascii="Arial" w:hAnsi="Arial" w:cs="Arial"/>
          <w:sz w:val="24"/>
          <w:szCs w:val="24"/>
        </w:rPr>
      </w:pPr>
    </w:p>
    <w:p w14:paraId="6075D4B5" w14:textId="77777777" w:rsidR="00763EBF" w:rsidRPr="007675C3"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t>6.</w:t>
      </w:r>
      <w:r w:rsidR="003E3E94" w:rsidRPr="007675C3">
        <w:rPr>
          <w:rFonts w:ascii="Arial" w:hAnsi="Arial" w:cs="Arial"/>
          <w:sz w:val="24"/>
          <w:szCs w:val="24"/>
        </w:rPr>
        <w:t>5</w:t>
      </w:r>
      <w:r w:rsidRPr="007675C3">
        <w:rPr>
          <w:rFonts w:ascii="Arial" w:hAnsi="Arial" w:cs="Arial"/>
          <w:sz w:val="24"/>
          <w:szCs w:val="24"/>
        </w:rPr>
        <w:t>. Sin embargo, la Sala con base en las consideraciones del auto CSJ SP del 24 de julio de 2017, radicado 48809, considera que en el caso en estudio es posible adoptar la decisión de segunda instancia con base en narrativa de la prueba que se hizo en el fallo de primera instancia en lo concerniente al testimonio entregado por</w:t>
      </w:r>
      <w:r w:rsidR="00763EBF" w:rsidRPr="007675C3">
        <w:rPr>
          <w:rFonts w:ascii="Arial" w:hAnsi="Arial" w:cs="Arial"/>
          <w:sz w:val="24"/>
          <w:szCs w:val="24"/>
        </w:rPr>
        <w:t xml:space="preserve"> los testigos de la FGN antes cit</w:t>
      </w:r>
      <w:r w:rsidR="00144EF5" w:rsidRPr="007675C3">
        <w:rPr>
          <w:rFonts w:ascii="Arial" w:hAnsi="Arial" w:cs="Arial"/>
          <w:sz w:val="24"/>
          <w:szCs w:val="24"/>
        </w:rPr>
        <w:t>ados por las siguientes razones</w:t>
      </w:r>
      <w:r w:rsidR="00763EBF" w:rsidRPr="007675C3">
        <w:rPr>
          <w:rFonts w:ascii="Arial" w:hAnsi="Arial" w:cs="Arial"/>
          <w:sz w:val="24"/>
          <w:szCs w:val="24"/>
        </w:rPr>
        <w:t>:</w:t>
      </w:r>
    </w:p>
    <w:p w14:paraId="236E0CE1" w14:textId="77777777" w:rsidR="00BF42C8" w:rsidRPr="007675C3" w:rsidRDefault="00BF42C8" w:rsidP="007675C3">
      <w:pPr>
        <w:pStyle w:val="Sinespaciado"/>
        <w:spacing w:line="276" w:lineRule="auto"/>
        <w:jc w:val="both"/>
        <w:rPr>
          <w:rFonts w:ascii="Arial" w:hAnsi="Arial" w:cs="Arial"/>
          <w:sz w:val="24"/>
          <w:szCs w:val="24"/>
        </w:rPr>
      </w:pPr>
    </w:p>
    <w:p w14:paraId="4FF0E782" w14:textId="551F6A0C" w:rsidR="00BF42C8" w:rsidRPr="007675C3" w:rsidRDefault="003E3E94"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6.5.1 </w:t>
      </w:r>
      <w:r w:rsidR="00A71BFE" w:rsidRPr="007675C3">
        <w:rPr>
          <w:rFonts w:ascii="Arial" w:hAnsi="Arial" w:cs="Arial"/>
          <w:sz w:val="24"/>
          <w:szCs w:val="24"/>
        </w:rPr>
        <w:t>En el fallo de primer grado se sintetiza la declaración de la se</w:t>
      </w:r>
      <w:r w:rsidR="00BF42C8" w:rsidRPr="007675C3">
        <w:rPr>
          <w:rFonts w:ascii="Arial" w:hAnsi="Arial" w:cs="Arial"/>
          <w:sz w:val="24"/>
          <w:szCs w:val="24"/>
        </w:rPr>
        <w:t xml:space="preserve">ñora </w:t>
      </w:r>
      <w:r w:rsidR="00BF42C8" w:rsidRPr="007675C3">
        <w:rPr>
          <w:rFonts w:ascii="Arial" w:hAnsi="Arial" w:cs="Arial"/>
          <w:sz w:val="24"/>
          <w:szCs w:val="24"/>
          <w:u w:val="single"/>
        </w:rPr>
        <w:t>Blanca Lorenza Valencia,</w:t>
      </w:r>
      <w:r w:rsidR="00BF42C8" w:rsidRPr="007675C3">
        <w:rPr>
          <w:rFonts w:ascii="Arial" w:hAnsi="Arial" w:cs="Arial"/>
          <w:sz w:val="24"/>
          <w:szCs w:val="24"/>
        </w:rPr>
        <w:t xml:space="preserve"> </w:t>
      </w:r>
      <w:r w:rsidR="00144EF5" w:rsidRPr="007675C3">
        <w:rPr>
          <w:rFonts w:ascii="Arial" w:hAnsi="Arial" w:cs="Arial"/>
          <w:sz w:val="24"/>
          <w:szCs w:val="24"/>
        </w:rPr>
        <w:t>madre del joven asesinado y del</w:t>
      </w:r>
      <w:r w:rsidR="00BF42C8" w:rsidRPr="007675C3">
        <w:rPr>
          <w:rFonts w:ascii="Arial" w:hAnsi="Arial" w:cs="Arial"/>
          <w:sz w:val="24"/>
          <w:szCs w:val="24"/>
        </w:rPr>
        <w:t xml:space="preserve"> testigo JMVM, </w:t>
      </w:r>
      <w:r w:rsidR="00144EF5" w:rsidRPr="007675C3">
        <w:rPr>
          <w:rFonts w:ascii="Arial" w:hAnsi="Arial" w:cs="Arial"/>
          <w:sz w:val="24"/>
          <w:szCs w:val="24"/>
        </w:rPr>
        <w:t xml:space="preserve">así: i) </w:t>
      </w:r>
      <w:r w:rsidR="00A71BFE" w:rsidRPr="007675C3">
        <w:rPr>
          <w:rFonts w:ascii="Arial" w:hAnsi="Arial" w:cs="Arial"/>
          <w:sz w:val="24"/>
          <w:szCs w:val="24"/>
        </w:rPr>
        <w:t xml:space="preserve">el </w:t>
      </w:r>
      <w:r w:rsidR="00144EF5" w:rsidRPr="007675C3">
        <w:rPr>
          <w:rFonts w:ascii="Arial" w:hAnsi="Arial" w:cs="Arial"/>
          <w:sz w:val="24"/>
          <w:szCs w:val="24"/>
        </w:rPr>
        <w:t>día</w:t>
      </w:r>
      <w:r w:rsidR="00A71BFE" w:rsidRPr="007675C3">
        <w:rPr>
          <w:rFonts w:ascii="Arial" w:hAnsi="Arial" w:cs="Arial"/>
          <w:sz w:val="24"/>
          <w:szCs w:val="24"/>
        </w:rPr>
        <w:t xml:space="preserve"> de los hechos a eso de las 19.3</w:t>
      </w:r>
      <w:r w:rsidR="00144EF5" w:rsidRPr="007675C3">
        <w:rPr>
          <w:rFonts w:ascii="Arial" w:hAnsi="Arial" w:cs="Arial"/>
          <w:sz w:val="24"/>
          <w:szCs w:val="24"/>
        </w:rPr>
        <w:t xml:space="preserve"> horas habló con su hijo EJVM (ví</w:t>
      </w:r>
      <w:r w:rsidR="00A71BFE" w:rsidRPr="007675C3">
        <w:rPr>
          <w:rFonts w:ascii="Arial" w:hAnsi="Arial" w:cs="Arial"/>
          <w:sz w:val="24"/>
          <w:szCs w:val="24"/>
        </w:rPr>
        <w:t>ctima ) p</w:t>
      </w:r>
      <w:r w:rsidR="00144EF5" w:rsidRPr="007675C3">
        <w:rPr>
          <w:rFonts w:ascii="Arial" w:hAnsi="Arial" w:cs="Arial"/>
          <w:sz w:val="24"/>
          <w:szCs w:val="24"/>
        </w:rPr>
        <w:t>ara que fuera a su casa a comer; ii) luego escucho como “una culebra de pólvora”</w:t>
      </w:r>
      <w:r w:rsidR="00A71BFE" w:rsidRPr="007675C3">
        <w:rPr>
          <w:rFonts w:ascii="Arial" w:hAnsi="Arial" w:cs="Arial"/>
          <w:sz w:val="24"/>
          <w:szCs w:val="24"/>
        </w:rPr>
        <w:t xml:space="preserve">, por lo cual </w:t>
      </w:r>
      <w:r w:rsidR="00144EF5" w:rsidRPr="007675C3">
        <w:rPr>
          <w:rFonts w:ascii="Arial" w:hAnsi="Arial" w:cs="Arial"/>
          <w:sz w:val="24"/>
          <w:szCs w:val="24"/>
        </w:rPr>
        <w:t>salió a ver qué</w:t>
      </w:r>
      <w:r w:rsidR="00A71BFE" w:rsidRPr="007675C3">
        <w:rPr>
          <w:rFonts w:ascii="Arial" w:hAnsi="Arial" w:cs="Arial"/>
          <w:sz w:val="24"/>
          <w:szCs w:val="24"/>
        </w:rPr>
        <w:t xml:space="preserve"> p</w:t>
      </w:r>
      <w:r w:rsidR="00144EF5" w:rsidRPr="007675C3">
        <w:rPr>
          <w:rFonts w:ascii="Arial" w:hAnsi="Arial" w:cs="Arial"/>
          <w:sz w:val="24"/>
          <w:szCs w:val="24"/>
        </w:rPr>
        <w:t>asaba ; iii) en</w:t>
      </w:r>
      <w:r w:rsidR="00BF42C8" w:rsidRPr="007675C3">
        <w:rPr>
          <w:rFonts w:ascii="Arial" w:hAnsi="Arial" w:cs="Arial"/>
          <w:sz w:val="24"/>
          <w:szCs w:val="24"/>
        </w:rPr>
        <w:t xml:space="preserve"> momento </w:t>
      </w:r>
      <w:r w:rsidR="00472965" w:rsidRPr="007675C3">
        <w:rPr>
          <w:rFonts w:ascii="Arial" w:hAnsi="Arial" w:cs="Arial"/>
          <w:sz w:val="24"/>
          <w:szCs w:val="24"/>
        </w:rPr>
        <w:t xml:space="preserve">vio </w:t>
      </w:r>
      <w:r w:rsidR="00A71BFE" w:rsidRPr="007675C3">
        <w:rPr>
          <w:rFonts w:ascii="Arial" w:hAnsi="Arial" w:cs="Arial"/>
          <w:sz w:val="24"/>
          <w:szCs w:val="24"/>
        </w:rPr>
        <w:t xml:space="preserve">de frente a un </w:t>
      </w:r>
      <w:r w:rsidR="00BF42C8" w:rsidRPr="007675C3">
        <w:rPr>
          <w:rFonts w:ascii="Arial" w:hAnsi="Arial" w:cs="Arial"/>
          <w:sz w:val="24"/>
          <w:szCs w:val="24"/>
        </w:rPr>
        <w:t>individuo a qu</w:t>
      </w:r>
      <w:r w:rsidR="00144EF5" w:rsidRPr="007675C3">
        <w:rPr>
          <w:rFonts w:ascii="Arial" w:hAnsi="Arial" w:cs="Arial"/>
          <w:sz w:val="24"/>
          <w:szCs w:val="24"/>
        </w:rPr>
        <w:t>ien se refirió como “El Caleño”</w:t>
      </w:r>
      <w:r w:rsidR="00A71BFE" w:rsidRPr="007675C3">
        <w:rPr>
          <w:rFonts w:ascii="Arial" w:hAnsi="Arial" w:cs="Arial"/>
          <w:sz w:val="24"/>
          <w:szCs w:val="24"/>
        </w:rPr>
        <w:t xml:space="preserve">, quien </w:t>
      </w:r>
      <w:r w:rsidR="00BF42C8" w:rsidRPr="007675C3">
        <w:rPr>
          <w:rFonts w:ascii="Arial" w:hAnsi="Arial" w:cs="Arial"/>
          <w:sz w:val="24"/>
          <w:szCs w:val="24"/>
        </w:rPr>
        <w:t xml:space="preserve">pasaba frente de su casa en una moto con dirección a la salida de su barrio; </w:t>
      </w:r>
      <w:r w:rsidR="00472965" w:rsidRPr="007675C3">
        <w:rPr>
          <w:rFonts w:ascii="Arial" w:hAnsi="Arial" w:cs="Arial"/>
          <w:sz w:val="24"/>
          <w:szCs w:val="24"/>
        </w:rPr>
        <w:t xml:space="preserve">iii) </w:t>
      </w:r>
      <w:r w:rsidR="00144EF5" w:rsidRPr="007675C3">
        <w:rPr>
          <w:rFonts w:ascii="Arial" w:hAnsi="Arial" w:cs="Arial"/>
          <w:sz w:val="24"/>
          <w:szCs w:val="24"/>
        </w:rPr>
        <w:t>“El Caleño”</w:t>
      </w:r>
      <w:r w:rsidR="00A71BFE" w:rsidRPr="007675C3">
        <w:rPr>
          <w:rFonts w:ascii="Arial" w:hAnsi="Arial" w:cs="Arial"/>
          <w:sz w:val="24"/>
          <w:szCs w:val="24"/>
        </w:rPr>
        <w:t xml:space="preserve"> </w:t>
      </w:r>
      <w:r w:rsidR="00144EF5" w:rsidRPr="007675C3">
        <w:rPr>
          <w:rFonts w:ascii="Arial" w:hAnsi="Arial" w:cs="Arial"/>
          <w:sz w:val="24"/>
          <w:szCs w:val="24"/>
        </w:rPr>
        <w:t>la</w:t>
      </w:r>
      <w:r w:rsidR="00BF42C8" w:rsidRPr="007675C3">
        <w:rPr>
          <w:rFonts w:ascii="Arial" w:hAnsi="Arial" w:cs="Arial"/>
          <w:sz w:val="24"/>
          <w:szCs w:val="24"/>
        </w:rPr>
        <w:t xml:space="preserve"> miró y se burló de ella</w:t>
      </w:r>
      <w:r w:rsidR="00472965" w:rsidRPr="007675C3">
        <w:rPr>
          <w:rFonts w:ascii="Arial" w:hAnsi="Arial" w:cs="Arial"/>
          <w:sz w:val="24"/>
          <w:szCs w:val="24"/>
        </w:rPr>
        <w:t xml:space="preserve">; iv) </w:t>
      </w:r>
      <w:r w:rsidR="00BF42C8" w:rsidRPr="007675C3">
        <w:rPr>
          <w:rFonts w:ascii="Arial" w:hAnsi="Arial" w:cs="Arial"/>
          <w:sz w:val="24"/>
          <w:szCs w:val="24"/>
        </w:rPr>
        <w:t xml:space="preserve">que luego </w:t>
      </w:r>
      <w:r w:rsidR="00144EF5" w:rsidRPr="007675C3">
        <w:rPr>
          <w:rFonts w:ascii="Arial" w:hAnsi="Arial" w:cs="Arial"/>
          <w:sz w:val="24"/>
          <w:szCs w:val="24"/>
        </w:rPr>
        <w:t xml:space="preserve">vio a su hijo EJVM </w:t>
      </w:r>
      <w:r w:rsidR="00BF42C8" w:rsidRPr="007675C3">
        <w:rPr>
          <w:rFonts w:ascii="Arial" w:hAnsi="Arial" w:cs="Arial"/>
          <w:sz w:val="24"/>
          <w:szCs w:val="24"/>
        </w:rPr>
        <w:t xml:space="preserve">quien estaba en el piso herido y a su hermano JMVM quien se encontraba </w:t>
      </w:r>
      <w:r w:rsidR="00144EF5" w:rsidRPr="007675C3">
        <w:rPr>
          <w:rFonts w:ascii="Arial" w:hAnsi="Arial" w:cs="Arial"/>
          <w:sz w:val="24"/>
          <w:szCs w:val="24"/>
        </w:rPr>
        <w:t>a su lado y estaba en “shock”; v)</w:t>
      </w:r>
      <w:r w:rsidR="00BF42C8" w:rsidRPr="007675C3">
        <w:rPr>
          <w:rFonts w:ascii="Arial" w:hAnsi="Arial" w:cs="Arial"/>
          <w:sz w:val="24"/>
          <w:szCs w:val="24"/>
        </w:rPr>
        <w:t xml:space="preserve"> observó </w:t>
      </w:r>
      <w:r w:rsidR="00144EF5" w:rsidRPr="007675C3">
        <w:rPr>
          <w:rFonts w:ascii="Arial" w:hAnsi="Arial" w:cs="Arial"/>
          <w:sz w:val="24"/>
          <w:szCs w:val="24"/>
        </w:rPr>
        <w:t>al otro sujeto</w:t>
      </w:r>
      <w:r w:rsidR="00BF42C8" w:rsidRPr="007675C3">
        <w:rPr>
          <w:rFonts w:ascii="Arial" w:hAnsi="Arial" w:cs="Arial"/>
          <w:sz w:val="24"/>
          <w:szCs w:val="24"/>
        </w:rPr>
        <w:t xml:space="preserve"> a quien se refirió como</w:t>
      </w:r>
      <w:r w:rsidR="00144EF5" w:rsidRPr="007675C3">
        <w:rPr>
          <w:rFonts w:ascii="Arial" w:hAnsi="Arial" w:cs="Arial"/>
          <w:sz w:val="24"/>
          <w:szCs w:val="24"/>
        </w:rPr>
        <w:t xml:space="preserve"> “El C</w:t>
      </w:r>
      <w:r w:rsidR="00472965" w:rsidRPr="007675C3">
        <w:rPr>
          <w:rFonts w:ascii="Arial" w:hAnsi="Arial" w:cs="Arial"/>
          <w:sz w:val="24"/>
          <w:szCs w:val="24"/>
        </w:rPr>
        <w:t xml:space="preserve">hucky” </w:t>
      </w:r>
      <w:r w:rsidR="00BF42C8" w:rsidRPr="007675C3">
        <w:rPr>
          <w:rFonts w:ascii="Arial" w:hAnsi="Arial" w:cs="Arial"/>
          <w:sz w:val="24"/>
          <w:szCs w:val="24"/>
        </w:rPr>
        <w:t>a quien le pidió que no le diera muerte</w:t>
      </w:r>
      <w:r w:rsidR="00144EF5" w:rsidRPr="007675C3">
        <w:rPr>
          <w:rFonts w:ascii="Arial" w:hAnsi="Arial" w:cs="Arial"/>
          <w:sz w:val="24"/>
          <w:szCs w:val="24"/>
        </w:rPr>
        <w:t xml:space="preserve"> a su hijo pero no vio cuándo ni quié</w:t>
      </w:r>
      <w:r w:rsidR="00A71BFE" w:rsidRPr="007675C3">
        <w:rPr>
          <w:rFonts w:ascii="Arial" w:hAnsi="Arial" w:cs="Arial"/>
          <w:sz w:val="24"/>
          <w:szCs w:val="24"/>
        </w:rPr>
        <w:t>n le disp</w:t>
      </w:r>
      <w:r w:rsidR="00144EF5" w:rsidRPr="007675C3">
        <w:rPr>
          <w:rFonts w:ascii="Arial" w:hAnsi="Arial" w:cs="Arial"/>
          <w:sz w:val="24"/>
          <w:szCs w:val="24"/>
        </w:rPr>
        <w:t>aró: y</w:t>
      </w:r>
      <w:r w:rsidR="00A71BFE" w:rsidRPr="007675C3">
        <w:rPr>
          <w:rFonts w:ascii="Arial" w:hAnsi="Arial" w:cs="Arial"/>
          <w:sz w:val="24"/>
          <w:szCs w:val="24"/>
        </w:rPr>
        <w:t xml:space="preserve"> vi) cono</w:t>
      </w:r>
      <w:r w:rsidR="00BF42C8" w:rsidRPr="007675C3">
        <w:rPr>
          <w:rFonts w:ascii="Arial" w:hAnsi="Arial" w:cs="Arial"/>
          <w:sz w:val="24"/>
          <w:szCs w:val="24"/>
        </w:rPr>
        <w:t>cía</w:t>
      </w:r>
      <w:r w:rsidR="00B51344" w:rsidRPr="007675C3">
        <w:rPr>
          <w:rFonts w:ascii="Arial" w:hAnsi="Arial" w:cs="Arial"/>
          <w:sz w:val="24"/>
          <w:szCs w:val="24"/>
        </w:rPr>
        <w:t xml:space="preserve"> a </w:t>
      </w:r>
      <w:proofErr w:type="spellStart"/>
      <w:r w:rsidR="00472965" w:rsidRPr="007675C3">
        <w:rPr>
          <w:rFonts w:ascii="Arial" w:hAnsi="Arial" w:cs="Arial"/>
          <w:sz w:val="24"/>
          <w:szCs w:val="24"/>
        </w:rPr>
        <w:t>a</w:t>
      </w:r>
      <w:proofErr w:type="spellEnd"/>
      <w:r w:rsidR="00144EF5" w:rsidRPr="007675C3">
        <w:rPr>
          <w:rFonts w:ascii="Arial" w:hAnsi="Arial" w:cs="Arial"/>
          <w:sz w:val="24"/>
          <w:szCs w:val="24"/>
        </w:rPr>
        <w:t xml:space="preserve">. “El Caleño” </w:t>
      </w:r>
      <w:r w:rsidR="00BF42C8" w:rsidRPr="007675C3">
        <w:rPr>
          <w:rFonts w:ascii="Arial" w:hAnsi="Arial" w:cs="Arial"/>
          <w:sz w:val="24"/>
          <w:szCs w:val="24"/>
        </w:rPr>
        <w:t xml:space="preserve">(que se entiende es el acusado Jonathan </w:t>
      </w:r>
      <w:proofErr w:type="spellStart"/>
      <w:r w:rsidR="000C0F3E">
        <w:rPr>
          <w:rFonts w:ascii="Arial" w:hAnsi="Arial" w:cs="Arial"/>
          <w:sz w:val="24"/>
          <w:szCs w:val="24"/>
        </w:rPr>
        <w:t>JCV</w:t>
      </w:r>
      <w:proofErr w:type="spellEnd"/>
      <w:r w:rsidR="00144EF5" w:rsidRPr="007675C3">
        <w:rPr>
          <w:rFonts w:ascii="Arial" w:hAnsi="Arial" w:cs="Arial"/>
          <w:sz w:val="24"/>
          <w:szCs w:val="24"/>
        </w:rPr>
        <w:t xml:space="preserve">, </w:t>
      </w:r>
      <w:r w:rsidR="00472965" w:rsidRPr="007675C3">
        <w:rPr>
          <w:rFonts w:ascii="Arial" w:hAnsi="Arial" w:cs="Arial"/>
          <w:sz w:val="24"/>
          <w:szCs w:val="24"/>
        </w:rPr>
        <w:t xml:space="preserve">señalado como la persona que </w:t>
      </w:r>
      <w:r w:rsidR="00144EF5" w:rsidRPr="007675C3">
        <w:rPr>
          <w:rFonts w:ascii="Arial" w:hAnsi="Arial" w:cs="Arial"/>
          <w:sz w:val="24"/>
          <w:szCs w:val="24"/>
        </w:rPr>
        <w:t>conducía la motocicleta)</w:t>
      </w:r>
      <w:r w:rsidR="00472965" w:rsidRPr="007675C3">
        <w:rPr>
          <w:rFonts w:ascii="Arial" w:hAnsi="Arial" w:cs="Arial"/>
          <w:sz w:val="24"/>
          <w:szCs w:val="24"/>
        </w:rPr>
        <w:t>,</w:t>
      </w:r>
      <w:r w:rsidR="00144EF5" w:rsidRPr="007675C3">
        <w:rPr>
          <w:rFonts w:ascii="Arial" w:hAnsi="Arial" w:cs="Arial"/>
          <w:sz w:val="24"/>
          <w:szCs w:val="24"/>
        </w:rPr>
        <w:t xml:space="preserve"> </w:t>
      </w:r>
      <w:r w:rsidR="00472965" w:rsidRPr="007675C3">
        <w:rPr>
          <w:rFonts w:ascii="Arial" w:hAnsi="Arial" w:cs="Arial"/>
          <w:sz w:val="24"/>
          <w:szCs w:val="24"/>
        </w:rPr>
        <w:t xml:space="preserve">porque </w:t>
      </w:r>
      <w:r w:rsidR="00BF42C8" w:rsidRPr="007675C3">
        <w:rPr>
          <w:rFonts w:ascii="Arial" w:hAnsi="Arial" w:cs="Arial"/>
          <w:sz w:val="24"/>
          <w:szCs w:val="24"/>
        </w:rPr>
        <w:t xml:space="preserve">este solía venir desde el barrio </w:t>
      </w:r>
      <w:r w:rsidR="00144EF5" w:rsidRPr="007675C3">
        <w:rPr>
          <w:rFonts w:ascii="Arial" w:hAnsi="Arial" w:cs="Arial"/>
          <w:sz w:val="24"/>
          <w:szCs w:val="24"/>
        </w:rPr>
        <w:t>“La Horqueta”</w:t>
      </w:r>
      <w:r w:rsidR="00BF42C8" w:rsidRPr="007675C3">
        <w:rPr>
          <w:rFonts w:ascii="Arial" w:hAnsi="Arial" w:cs="Arial"/>
          <w:sz w:val="24"/>
          <w:szCs w:val="24"/>
        </w:rPr>
        <w:t xml:space="preserve"> hasta el barrio </w:t>
      </w:r>
      <w:r w:rsidR="00144EF5" w:rsidRPr="007675C3">
        <w:rPr>
          <w:rFonts w:ascii="Arial" w:hAnsi="Arial" w:cs="Arial"/>
          <w:sz w:val="24"/>
          <w:szCs w:val="24"/>
        </w:rPr>
        <w:t>“</w:t>
      </w:r>
      <w:r w:rsidR="00472965" w:rsidRPr="007675C3">
        <w:rPr>
          <w:rFonts w:ascii="Arial" w:hAnsi="Arial" w:cs="Arial"/>
          <w:sz w:val="24"/>
          <w:szCs w:val="24"/>
        </w:rPr>
        <w:t xml:space="preserve">La </w:t>
      </w:r>
      <w:r w:rsidR="00144EF5" w:rsidRPr="007675C3">
        <w:rPr>
          <w:rFonts w:ascii="Arial" w:hAnsi="Arial" w:cs="Arial"/>
          <w:sz w:val="24"/>
          <w:szCs w:val="24"/>
        </w:rPr>
        <w:t>Estación”</w:t>
      </w:r>
      <w:r w:rsidR="00472965" w:rsidRPr="007675C3">
        <w:rPr>
          <w:rFonts w:ascii="Arial" w:hAnsi="Arial" w:cs="Arial"/>
          <w:sz w:val="24"/>
          <w:szCs w:val="24"/>
        </w:rPr>
        <w:t xml:space="preserve"> a </w:t>
      </w:r>
      <w:r w:rsidR="00BF42C8" w:rsidRPr="007675C3">
        <w:rPr>
          <w:rFonts w:ascii="Arial" w:hAnsi="Arial" w:cs="Arial"/>
          <w:sz w:val="24"/>
          <w:szCs w:val="24"/>
        </w:rPr>
        <w:t>provocar a los jóvenes del sector para lo cual usaba armas, aunque nunca había</w:t>
      </w:r>
      <w:r w:rsidR="00144EF5" w:rsidRPr="007675C3">
        <w:rPr>
          <w:rFonts w:ascii="Arial" w:hAnsi="Arial" w:cs="Arial"/>
          <w:sz w:val="24"/>
          <w:szCs w:val="24"/>
        </w:rPr>
        <w:t xml:space="preserve"> tenido problemas con sus hijos</w:t>
      </w:r>
      <w:r w:rsidR="004F32BE" w:rsidRPr="007675C3">
        <w:rPr>
          <w:rStyle w:val="Refdenotaalpie"/>
          <w:rFonts w:ascii="Arial" w:hAnsi="Arial" w:cs="Arial"/>
          <w:sz w:val="24"/>
          <w:szCs w:val="24"/>
        </w:rPr>
        <w:footnoteReference w:id="1"/>
      </w:r>
      <w:r w:rsidR="00144EF5" w:rsidRPr="007675C3">
        <w:rPr>
          <w:rFonts w:ascii="Arial" w:hAnsi="Arial" w:cs="Arial"/>
          <w:sz w:val="24"/>
          <w:szCs w:val="24"/>
        </w:rPr>
        <w:t xml:space="preserve">. </w:t>
      </w:r>
    </w:p>
    <w:p w14:paraId="2D87B35E" w14:textId="77777777" w:rsidR="00183EED" w:rsidRPr="007675C3" w:rsidRDefault="00183EED" w:rsidP="007675C3">
      <w:pPr>
        <w:pStyle w:val="Sinespaciado"/>
        <w:spacing w:line="276" w:lineRule="auto"/>
        <w:jc w:val="both"/>
        <w:rPr>
          <w:rFonts w:ascii="Arial" w:hAnsi="Arial" w:cs="Arial"/>
          <w:sz w:val="24"/>
          <w:szCs w:val="24"/>
        </w:rPr>
      </w:pPr>
    </w:p>
    <w:p w14:paraId="67EE42E9" w14:textId="3C07C65C" w:rsidR="006C20AE" w:rsidRPr="007675C3" w:rsidRDefault="00E34F99"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Debe advertirse  que esta sinopsis coincide con los </w:t>
      </w:r>
      <w:r w:rsidR="00144EF5" w:rsidRPr="007675C3">
        <w:rPr>
          <w:rFonts w:ascii="Arial" w:hAnsi="Arial" w:cs="Arial"/>
          <w:sz w:val="24"/>
          <w:szCs w:val="24"/>
        </w:rPr>
        <w:t>apartes</w:t>
      </w:r>
      <w:r w:rsidRPr="007675C3">
        <w:rPr>
          <w:rFonts w:ascii="Arial" w:hAnsi="Arial" w:cs="Arial"/>
          <w:sz w:val="24"/>
          <w:szCs w:val="24"/>
        </w:rPr>
        <w:t xml:space="preserve"> que escuchan del relato de la señora </w:t>
      </w:r>
      <w:r w:rsidR="00144EF5" w:rsidRPr="007675C3">
        <w:rPr>
          <w:rFonts w:ascii="Arial" w:hAnsi="Arial" w:cs="Arial"/>
          <w:sz w:val="24"/>
          <w:szCs w:val="24"/>
        </w:rPr>
        <w:t>Valencia que son los siguientes</w:t>
      </w:r>
      <w:r w:rsidRPr="007675C3">
        <w:rPr>
          <w:rFonts w:ascii="Arial" w:hAnsi="Arial" w:cs="Arial"/>
          <w:sz w:val="24"/>
          <w:szCs w:val="24"/>
        </w:rPr>
        <w:t xml:space="preserve">: i) en el interrogatorio directo expuso que los hechos habían ocurrido el 17 de noviembre de </w:t>
      </w:r>
      <w:r w:rsidR="00144EF5" w:rsidRPr="007675C3">
        <w:rPr>
          <w:rFonts w:ascii="Arial" w:hAnsi="Arial" w:cs="Arial"/>
          <w:sz w:val="24"/>
          <w:szCs w:val="24"/>
        </w:rPr>
        <w:t>2013 más</w:t>
      </w:r>
      <w:r w:rsidRPr="007675C3">
        <w:rPr>
          <w:rFonts w:ascii="Arial" w:hAnsi="Arial" w:cs="Arial"/>
          <w:sz w:val="24"/>
          <w:szCs w:val="24"/>
        </w:rPr>
        <w:t xml:space="preserve"> o menos a las 20.00 horas, frente a su casa en el barrio </w:t>
      </w:r>
      <w:r w:rsidR="00144EF5" w:rsidRPr="007675C3">
        <w:rPr>
          <w:rFonts w:ascii="Arial" w:hAnsi="Arial" w:cs="Arial"/>
          <w:sz w:val="24"/>
          <w:szCs w:val="24"/>
        </w:rPr>
        <w:t>“</w:t>
      </w:r>
      <w:r w:rsidRPr="007675C3">
        <w:rPr>
          <w:rFonts w:ascii="Arial" w:hAnsi="Arial" w:cs="Arial"/>
          <w:sz w:val="24"/>
          <w:szCs w:val="24"/>
        </w:rPr>
        <w:t xml:space="preserve">La </w:t>
      </w:r>
      <w:r w:rsidR="00144EF5" w:rsidRPr="007675C3">
        <w:rPr>
          <w:rFonts w:ascii="Arial" w:hAnsi="Arial" w:cs="Arial"/>
          <w:sz w:val="24"/>
          <w:szCs w:val="24"/>
        </w:rPr>
        <w:t>Estación”</w:t>
      </w:r>
      <w:r w:rsidR="006C20AE" w:rsidRPr="007675C3">
        <w:rPr>
          <w:rFonts w:ascii="Arial" w:hAnsi="Arial" w:cs="Arial"/>
          <w:sz w:val="24"/>
          <w:szCs w:val="24"/>
        </w:rPr>
        <w:t xml:space="preserve">; ii) su </w:t>
      </w:r>
      <w:r w:rsidRPr="007675C3">
        <w:rPr>
          <w:rFonts w:ascii="Arial" w:hAnsi="Arial" w:cs="Arial"/>
          <w:sz w:val="24"/>
          <w:szCs w:val="24"/>
        </w:rPr>
        <w:t xml:space="preserve">hijo </w:t>
      </w:r>
      <w:proofErr w:type="spellStart"/>
      <w:r w:rsidRPr="007675C3">
        <w:rPr>
          <w:rFonts w:ascii="Arial" w:hAnsi="Arial" w:cs="Arial"/>
          <w:sz w:val="24"/>
          <w:szCs w:val="24"/>
        </w:rPr>
        <w:t>EJVM</w:t>
      </w:r>
      <w:proofErr w:type="spellEnd"/>
      <w:r w:rsidRPr="007675C3">
        <w:rPr>
          <w:rFonts w:ascii="Arial" w:hAnsi="Arial" w:cs="Arial"/>
          <w:sz w:val="24"/>
          <w:szCs w:val="24"/>
        </w:rPr>
        <w:t xml:space="preserve"> estaba celebrado un </w:t>
      </w:r>
      <w:r w:rsidR="00144EF5" w:rsidRPr="007675C3">
        <w:rPr>
          <w:rFonts w:ascii="Arial" w:hAnsi="Arial" w:cs="Arial"/>
          <w:sz w:val="24"/>
          <w:szCs w:val="24"/>
        </w:rPr>
        <w:t>título</w:t>
      </w:r>
      <w:r w:rsidRPr="007675C3">
        <w:rPr>
          <w:rFonts w:ascii="Arial" w:hAnsi="Arial" w:cs="Arial"/>
          <w:sz w:val="24"/>
          <w:szCs w:val="24"/>
        </w:rPr>
        <w:t xml:space="preserve"> del equipo</w:t>
      </w:r>
      <w:r w:rsidR="006C20AE" w:rsidRPr="007675C3">
        <w:rPr>
          <w:rFonts w:ascii="Arial" w:hAnsi="Arial" w:cs="Arial"/>
          <w:sz w:val="24"/>
          <w:szCs w:val="24"/>
        </w:rPr>
        <w:t xml:space="preserve"> “</w:t>
      </w:r>
      <w:r w:rsidRPr="007675C3">
        <w:rPr>
          <w:rFonts w:ascii="Arial" w:hAnsi="Arial" w:cs="Arial"/>
          <w:sz w:val="24"/>
          <w:szCs w:val="24"/>
        </w:rPr>
        <w:t>Nacional</w:t>
      </w:r>
      <w:r w:rsidR="00144EF5" w:rsidRPr="007675C3">
        <w:rPr>
          <w:rFonts w:ascii="Arial" w:hAnsi="Arial" w:cs="Arial"/>
          <w:sz w:val="24"/>
          <w:szCs w:val="24"/>
        </w:rPr>
        <w:t>”, lo llamó y le preguntó</w:t>
      </w:r>
      <w:r w:rsidRPr="007675C3">
        <w:rPr>
          <w:rFonts w:ascii="Arial" w:hAnsi="Arial" w:cs="Arial"/>
          <w:sz w:val="24"/>
          <w:szCs w:val="24"/>
        </w:rPr>
        <w:t xml:space="preserve"> </w:t>
      </w:r>
      <w:r w:rsidR="00144EF5" w:rsidRPr="007675C3">
        <w:rPr>
          <w:rFonts w:ascii="Arial" w:hAnsi="Arial" w:cs="Arial"/>
          <w:sz w:val="24"/>
          <w:szCs w:val="24"/>
        </w:rPr>
        <w:t>dónde estaba,</w:t>
      </w:r>
      <w:r w:rsidRPr="007675C3">
        <w:rPr>
          <w:rFonts w:ascii="Arial" w:hAnsi="Arial" w:cs="Arial"/>
          <w:sz w:val="24"/>
          <w:szCs w:val="24"/>
        </w:rPr>
        <w:t xml:space="preserve"> le </w:t>
      </w:r>
      <w:r w:rsidR="00144EF5" w:rsidRPr="007675C3">
        <w:rPr>
          <w:rFonts w:ascii="Arial" w:hAnsi="Arial" w:cs="Arial"/>
          <w:sz w:val="24"/>
          <w:szCs w:val="24"/>
        </w:rPr>
        <w:t>pidió</w:t>
      </w:r>
      <w:r w:rsidRPr="007675C3">
        <w:rPr>
          <w:rFonts w:ascii="Arial" w:hAnsi="Arial" w:cs="Arial"/>
          <w:sz w:val="24"/>
          <w:szCs w:val="24"/>
        </w:rPr>
        <w:t xml:space="preserve"> que fuera a la casa a comer y EJMV le dijo que estaba</w:t>
      </w:r>
      <w:r w:rsidR="00144EF5" w:rsidRPr="007675C3">
        <w:rPr>
          <w:rFonts w:ascii="Arial" w:hAnsi="Arial" w:cs="Arial"/>
          <w:sz w:val="24"/>
          <w:szCs w:val="24"/>
        </w:rPr>
        <w:t xml:space="preserve"> en compañía de su hermano </w:t>
      </w:r>
      <w:proofErr w:type="spellStart"/>
      <w:r w:rsidR="00144EF5" w:rsidRPr="007675C3">
        <w:rPr>
          <w:rFonts w:ascii="Arial" w:hAnsi="Arial" w:cs="Arial"/>
          <w:sz w:val="24"/>
          <w:szCs w:val="24"/>
        </w:rPr>
        <w:t>JMVM</w:t>
      </w:r>
      <w:proofErr w:type="spellEnd"/>
      <w:r w:rsidRPr="007675C3">
        <w:rPr>
          <w:rFonts w:ascii="Arial" w:hAnsi="Arial" w:cs="Arial"/>
          <w:sz w:val="24"/>
          <w:szCs w:val="24"/>
        </w:rPr>
        <w:t>; ii</w:t>
      </w:r>
      <w:r w:rsidR="006C20AE" w:rsidRPr="007675C3">
        <w:rPr>
          <w:rFonts w:ascii="Arial" w:hAnsi="Arial" w:cs="Arial"/>
          <w:sz w:val="24"/>
          <w:szCs w:val="24"/>
        </w:rPr>
        <w:t>i</w:t>
      </w:r>
      <w:r w:rsidRPr="007675C3">
        <w:rPr>
          <w:rFonts w:ascii="Arial" w:hAnsi="Arial" w:cs="Arial"/>
          <w:sz w:val="24"/>
          <w:szCs w:val="24"/>
        </w:rPr>
        <w:t xml:space="preserve"> ) </w:t>
      </w:r>
      <w:r w:rsidR="00144EF5" w:rsidRPr="007675C3">
        <w:rPr>
          <w:rFonts w:ascii="Arial" w:hAnsi="Arial" w:cs="Arial"/>
          <w:sz w:val="24"/>
          <w:szCs w:val="24"/>
        </w:rPr>
        <w:t>escuchó “como una culebra”</w:t>
      </w:r>
      <w:r w:rsidR="006C20AE" w:rsidRPr="007675C3">
        <w:rPr>
          <w:rFonts w:ascii="Arial" w:hAnsi="Arial" w:cs="Arial"/>
          <w:sz w:val="24"/>
          <w:szCs w:val="24"/>
        </w:rPr>
        <w:t xml:space="preserve"> fre</w:t>
      </w:r>
      <w:r w:rsidR="00DB12F7" w:rsidRPr="007675C3">
        <w:rPr>
          <w:rFonts w:ascii="Arial" w:hAnsi="Arial" w:cs="Arial"/>
          <w:sz w:val="24"/>
          <w:szCs w:val="24"/>
        </w:rPr>
        <w:t>n</w:t>
      </w:r>
      <w:r w:rsidR="00144EF5" w:rsidRPr="007675C3">
        <w:rPr>
          <w:rFonts w:ascii="Arial" w:hAnsi="Arial" w:cs="Arial"/>
          <w:sz w:val="24"/>
          <w:szCs w:val="24"/>
        </w:rPr>
        <w:t>te a su casa</w:t>
      </w:r>
      <w:r w:rsidR="006C20AE" w:rsidRPr="007675C3">
        <w:rPr>
          <w:rFonts w:ascii="Arial" w:hAnsi="Arial" w:cs="Arial"/>
          <w:sz w:val="24"/>
          <w:szCs w:val="24"/>
        </w:rPr>
        <w:t xml:space="preserve">; iv) se </w:t>
      </w:r>
      <w:r w:rsidR="00144EF5" w:rsidRPr="007675C3">
        <w:rPr>
          <w:rFonts w:ascii="Arial" w:hAnsi="Arial" w:cs="Arial"/>
          <w:sz w:val="24"/>
          <w:szCs w:val="24"/>
        </w:rPr>
        <w:t>asomó vio a “El Caleño”</w:t>
      </w:r>
      <w:r w:rsidR="00DB12F7" w:rsidRPr="007675C3">
        <w:rPr>
          <w:rFonts w:ascii="Arial" w:hAnsi="Arial" w:cs="Arial"/>
          <w:sz w:val="24"/>
          <w:szCs w:val="24"/>
        </w:rPr>
        <w:t xml:space="preserve">; v) </w:t>
      </w:r>
      <w:r w:rsidR="00144EF5" w:rsidRPr="007675C3">
        <w:rPr>
          <w:rFonts w:ascii="Arial" w:hAnsi="Arial" w:cs="Arial"/>
          <w:sz w:val="24"/>
          <w:szCs w:val="24"/>
        </w:rPr>
        <w:t xml:space="preserve">le gritó </w:t>
      </w:r>
      <w:r w:rsidR="006C20AE" w:rsidRPr="007675C3">
        <w:rPr>
          <w:rFonts w:ascii="Arial" w:hAnsi="Arial" w:cs="Arial"/>
          <w:sz w:val="24"/>
          <w:szCs w:val="24"/>
        </w:rPr>
        <w:t>que no le matara a su hijo</w:t>
      </w:r>
      <w:r w:rsidR="00144EF5" w:rsidRPr="007675C3">
        <w:rPr>
          <w:rFonts w:ascii="Arial" w:hAnsi="Arial" w:cs="Arial"/>
          <w:sz w:val="24"/>
          <w:szCs w:val="24"/>
        </w:rPr>
        <w:t>; vi) “El Caleño” tuvo que ver con</w:t>
      </w:r>
      <w:r w:rsidR="00DB12F7" w:rsidRPr="007675C3">
        <w:rPr>
          <w:rFonts w:ascii="Arial" w:hAnsi="Arial" w:cs="Arial"/>
          <w:sz w:val="24"/>
          <w:szCs w:val="24"/>
        </w:rPr>
        <w:t xml:space="preserve"> los hechos ya que </w:t>
      </w:r>
      <w:r w:rsidR="00144EF5" w:rsidRPr="007675C3">
        <w:rPr>
          <w:rFonts w:ascii="Arial" w:hAnsi="Arial" w:cs="Arial"/>
          <w:sz w:val="24"/>
          <w:szCs w:val="24"/>
        </w:rPr>
        <w:t>ella y su hijo lo vieron; v) la moto pasó por el lado de su hijo</w:t>
      </w:r>
      <w:r w:rsidR="00DB12F7" w:rsidRPr="007675C3">
        <w:rPr>
          <w:rFonts w:ascii="Arial" w:hAnsi="Arial" w:cs="Arial"/>
          <w:sz w:val="24"/>
          <w:szCs w:val="24"/>
        </w:rPr>
        <w:t xml:space="preserve">, cuando ella </w:t>
      </w:r>
      <w:r w:rsidR="00144EF5" w:rsidRPr="007675C3">
        <w:rPr>
          <w:rFonts w:ascii="Arial" w:hAnsi="Arial" w:cs="Arial"/>
          <w:sz w:val="24"/>
          <w:szCs w:val="24"/>
        </w:rPr>
        <w:t>salió</w:t>
      </w:r>
      <w:r w:rsidR="00DB12F7" w:rsidRPr="007675C3">
        <w:rPr>
          <w:rFonts w:ascii="Arial" w:hAnsi="Arial" w:cs="Arial"/>
          <w:sz w:val="24"/>
          <w:szCs w:val="24"/>
        </w:rPr>
        <w:t xml:space="preserve"> </w:t>
      </w:r>
      <w:r w:rsidR="00144EF5" w:rsidRPr="007675C3">
        <w:rPr>
          <w:rFonts w:ascii="Arial" w:hAnsi="Arial" w:cs="Arial"/>
          <w:sz w:val="24"/>
          <w:szCs w:val="24"/>
        </w:rPr>
        <w:t>él</w:t>
      </w:r>
      <w:r w:rsidR="00DB12F7" w:rsidRPr="007675C3">
        <w:rPr>
          <w:rFonts w:ascii="Arial" w:hAnsi="Arial" w:cs="Arial"/>
          <w:sz w:val="24"/>
          <w:szCs w:val="24"/>
        </w:rPr>
        <w:t xml:space="preserve"> ya estaba ahí; vi) no vio </w:t>
      </w:r>
      <w:r w:rsidR="00144EF5" w:rsidRPr="007675C3">
        <w:rPr>
          <w:rFonts w:ascii="Arial" w:hAnsi="Arial" w:cs="Arial"/>
          <w:sz w:val="24"/>
          <w:szCs w:val="24"/>
        </w:rPr>
        <w:t>más al “Caleño”</w:t>
      </w:r>
      <w:r w:rsidR="00DB12F7" w:rsidRPr="007675C3">
        <w:rPr>
          <w:rFonts w:ascii="Arial" w:hAnsi="Arial" w:cs="Arial"/>
          <w:sz w:val="24"/>
          <w:szCs w:val="24"/>
        </w:rPr>
        <w:t xml:space="preserve"> pue</w:t>
      </w:r>
      <w:r w:rsidR="00144EF5" w:rsidRPr="007675C3">
        <w:rPr>
          <w:rFonts w:ascii="Arial" w:hAnsi="Arial" w:cs="Arial"/>
          <w:sz w:val="24"/>
          <w:szCs w:val="24"/>
        </w:rPr>
        <w:t>s</w:t>
      </w:r>
      <w:r w:rsidR="00DB12F7" w:rsidRPr="007675C3">
        <w:rPr>
          <w:rFonts w:ascii="Arial" w:hAnsi="Arial" w:cs="Arial"/>
          <w:sz w:val="24"/>
          <w:szCs w:val="24"/>
        </w:rPr>
        <w:t xml:space="preserve"> se fue a auxiliar a su hijo que estaba herido; vii) conocía a “</w:t>
      </w:r>
      <w:r w:rsidR="00144EF5" w:rsidRPr="007675C3">
        <w:rPr>
          <w:rFonts w:ascii="Arial" w:hAnsi="Arial" w:cs="Arial"/>
          <w:sz w:val="24"/>
          <w:szCs w:val="24"/>
        </w:rPr>
        <w:t xml:space="preserve">El Caleño” </w:t>
      </w:r>
      <w:r w:rsidR="00DB12F7" w:rsidRPr="007675C3">
        <w:rPr>
          <w:rFonts w:ascii="Arial" w:hAnsi="Arial" w:cs="Arial"/>
          <w:sz w:val="24"/>
          <w:szCs w:val="24"/>
        </w:rPr>
        <w:t xml:space="preserve">porque este usaba armas para provocar a los jóvenes del barrio </w:t>
      </w:r>
      <w:r w:rsidR="00144EF5" w:rsidRPr="007675C3">
        <w:rPr>
          <w:rFonts w:ascii="Arial" w:hAnsi="Arial" w:cs="Arial"/>
          <w:sz w:val="24"/>
          <w:szCs w:val="24"/>
        </w:rPr>
        <w:t>“La Estació</w:t>
      </w:r>
      <w:r w:rsidR="00DB12F7" w:rsidRPr="007675C3">
        <w:rPr>
          <w:rFonts w:ascii="Arial" w:hAnsi="Arial" w:cs="Arial"/>
          <w:sz w:val="24"/>
          <w:szCs w:val="24"/>
        </w:rPr>
        <w:t>n</w:t>
      </w:r>
      <w:r w:rsidR="00144EF5" w:rsidRPr="007675C3">
        <w:rPr>
          <w:rFonts w:ascii="Arial" w:hAnsi="Arial" w:cs="Arial"/>
          <w:sz w:val="24"/>
          <w:szCs w:val="24"/>
        </w:rPr>
        <w:t>”</w:t>
      </w:r>
      <w:r w:rsidR="00DB12F7" w:rsidRPr="007675C3">
        <w:rPr>
          <w:rFonts w:ascii="Arial" w:hAnsi="Arial" w:cs="Arial"/>
          <w:sz w:val="24"/>
          <w:szCs w:val="24"/>
        </w:rPr>
        <w:t xml:space="preserve">, lo </w:t>
      </w:r>
      <w:r w:rsidR="00144EF5" w:rsidRPr="007675C3">
        <w:rPr>
          <w:rFonts w:ascii="Arial" w:hAnsi="Arial" w:cs="Arial"/>
          <w:sz w:val="24"/>
          <w:szCs w:val="24"/>
        </w:rPr>
        <w:t xml:space="preserve">que también había hecho con un </w:t>
      </w:r>
      <w:r w:rsidR="00DB12F7" w:rsidRPr="007675C3">
        <w:rPr>
          <w:rFonts w:ascii="Arial" w:hAnsi="Arial" w:cs="Arial"/>
          <w:sz w:val="24"/>
          <w:szCs w:val="24"/>
        </w:rPr>
        <w:t>sobri</w:t>
      </w:r>
      <w:r w:rsidR="00144EF5" w:rsidRPr="007675C3">
        <w:rPr>
          <w:rFonts w:ascii="Arial" w:hAnsi="Arial" w:cs="Arial"/>
          <w:sz w:val="24"/>
          <w:szCs w:val="24"/>
        </w:rPr>
        <w:t>no suyo que estaba en la cárcel;</w:t>
      </w:r>
      <w:r w:rsidR="00DB12F7" w:rsidRPr="007675C3">
        <w:rPr>
          <w:rFonts w:ascii="Arial" w:hAnsi="Arial" w:cs="Arial"/>
          <w:sz w:val="24"/>
          <w:szCs w:val="24"/>
        </w:rPr>
        <w:t xml:space="preserve"> </w:t>
      </w:r>
      <w:proofErr w:type="spellStart"/>
      <w:r w:rsidR="00DB12F7" w:rsidRPr="007675C3">
        <w:rPr>
          <w:rFonts w:ascii="Arial" w:hAnsi="Arial" w:cs="Arial"/>
          <w:sz w:val="24"/>
          <w:szCs w:val="24"/>
        </w:rPr>
        <w:t>viiii</w:t>
      </w:r>
      <w:proofErr w:type="spellEnd"/>
      <w:r w:rsidR="00DB12F7" w:rsidRPr="007675C3">
        <w:rPr>
          <w:rFonts w:ascii="Arial" w:hAnsi="Arial" w:cs="Arial"/>
          <w:sz w:val="24"/>
          <w:szCs w:val="24"/>
        </w:rPr>
        <w:t>) en el lugar vio</w:t>
      </w:r>
      <w:r w:rsidR="00144EF5" w:rsidRPr="007675C3">
        <w:rPr>
          <w:rFonts w:ascii="Arial" w:hAnsi="Arial" w:cs="Arial"/>
          <w:sz w:val="24"/>
          <w:szCs w:val="24"/>
        </w:rPr>
        <w:t xml:space="preserve"> una moto de color rojo y negro</w:t>
      </w:r>
      <w:r w:rsidR="00DB12F7" w:rsidRPr="007675C3">
        <w:rPr>
          <w:rFonts w:ascii="Arial" w:hAnsi="Arial" w:cs="Arial"/>
          <w:sz w:val="24"/>
          <w:szCs w:val="24"/>
        </w:rPr>
        <w:t>; ix) e</w:t>
      </w:r>
      <w:r w:rsidR="00144EF5" w:rsidRPr="007675C3">
        <w:rPr>
          <w:rFonts w:ascii="Arial" w:hAnsi="Arial" w:cs="Arial"/>
          <w:sz w:val="24"/>
          <w:szCs w:val="24"/>
        </w:rPr>
        <w:t>n medio de su declaración señaló</w:t>
      </w:r>
      <w:r w:rsidR="00DB12F7" w:rsidRPr="007675C3">
        <w:rPr>
          <w:rFonts w:ascii="Arial" w:hAnsi="Arial" w:cs="Arial"/>
          <w:sz w:val="24"/>
          <w:szCs w:val="24"/>
        </w:rPr>
        <w:t xml:space="preserve"> al procesado </w:t>
      </w:r>
      <w:proofErr w:type="spellStart"/>
      <w:r w:rsidR="00DB12F7" w:rsidRPr="007675C3">
        <w:rPr>
          <w:rFonts w:ascii="Arial" w:hAnsi="Arial" w:cs="Arial"/>
          <w:sz w:val="24"/>
          <w:szCs w:val="24"/>
        </w:rPr>
        <w:t>Jhon</w:t>
      </w:r>
      <w:r w:rsidR="00144EF5" w:rsidRPr="007675C3">
        <w:rPr>
          <w:rFonts w:ascii="Arial" w:hAnsi="Arial" w:cs="Arial"/>
          <w:sz w:val="24"/>
          <w:szCs w:val="24"/>
        </w:rPr>
        <w:t>n</w:t>
      </w:r>
      <w:r w:rsidR="00DB12F7" w:rsidRPr="007675C3">
        <w:rPr>
          <w:rFonts w:ascii="Arial" w:hAnsi="Arial" w:cs="Arial"/>
          <w:sz w:val="24"/>
          <w:szCs w:val="24"/>
        </w:rPr>
        <w:t>atan</w:t>
      </w:r>
      <w:proofErr w:type="spellEnd"/>
      <w:r w:rsidR="00DB12F7" w:rsidRPr="007675C3">
        <w:rPr>
          <w:rFonts w:ascii="Arial" w:hAnsi="Arial" w:cs="Arial"/>
          <w:sz w:val="24"/>
          <w:szCs w:val="24"/>
        </w:rPr>
        <w:t xml:space="preserve"> </w:t>
      </w:r>
      <w:proofErr w:type="spellStart"/>
      <w:r w:rsidR="000C0F3E">
        <w:rPr>
          <w:rFonts w:ascii="Arial" w:hAnsi="Arial" w:cs="Arial"/>
          <w:sz w:val="24"/>
          <w:szCs w:val="24"/>
        </w:rPr>
        <w:t>JCV</w:t>
      </w:r>
      <w:proofErr w:type="spellEnd"/>
      <w:r w:rsidR="00DB12F7" w:rsidRPr="007675C3">
        <w:rPr>
          <w:rFonts w:ascii="Arial" w:hAnsi="Arial" w:cs="Arial"/>
          <w:sz w:val="24"/>
          <w:szCs w:val="24"/>
        </w:rPr>
        <w:t>; x) luego de que le d</w:t>
      </w:r>
      <w:r w:rsidR="00144EF5" w:rsidRPr="007675C3">
        <w:rPr>
          <w:rFonts w:ascii="Arial" w:hAnsi="Arial" w:cs="Arial"/>
          <w:sz w:val="24"/>
          <w:szCs w:val="24"/>
        </w:rPr>
        <w:t>ieran muerte a su hijo veía a “El Caleño”</w:t>
      </w:r>
      <w:r w:rsidR="00DB12F7" w:rsidRPr="007675C3">
        <w:rPr>
          <w:rFonts w:ascii="Arial" w:hAnsi="Arial" w:cs="Arial"/>
          <w:sz w:val="24"/>
          <w:szCs w:val="24"/>
        </w:rPr>
        <w:t xml:space="preserve"> en el barrio “</w:t>
      </w:r>
      <w:r w:rsidR="00144EF5" w:rsidRPr="007675C3">
        <w:rPr>
          <w:rFonts w:ascii="Arial" w:hAnsi="Arial" w:cs="Arial"/>
          <w:sz w:val="24"/>
          <w:szCs w:val="24"/>
        </w:rPr>
        <w:t>La Horqueta”; x) esa persona participó</w:t>
      </w:r>
      <w:r w:rsidR="00DB12F7" w:rsidRPr="007675C3">
        <w:rPr>
          <w:rFonts w:ascii="Arial" w:hAnsi="Arial" w:cs="Arial"/>
          <w:sz w:val="24"/>
          <w:szCs w:val="24"/>
        </w:rPr>
        <w:t xml:space="preserve"> en l</w:t>
      </w:r>
      <w:r w:rsidR="00144EF5" w:rsidRPr="007675C3">
        <w:rPr>
          <w:rFonts w:ascii="Arial" w:hAnsi="Arial" w:cs="Arial"/>
          <w:sz w:val="24"/>
          <w:szCs w:val="24"/>
        </w:rPr>
        <w:t>os hechos, y lo vio cuando salió</w:t>
      </w:r>
      <w:r w:rsidR="00DB12F7" w:rsidRPr="007675C3">
        <w:rPr>
          <w:rFonts w:ascii="Arial" w:hAnsi="Arial" w:cs="Arial"/>
          <w:sz w:val="24"/>
          <w:szCs w:val="24"/>
        </w:rPr>
        <w:t xml:space="preserve"> a la puerta luego de </w:t>
      </w:r>
      <w:r w:rsidR="00144EF5" w:rsidRPr="007675C3">
        <w:rPr>
          <w:rFonts w:ascii="Arial" w:hAnsi="Arial" w:cs="Arial"/>
          <w:sz w:val="24"/>
          <w:szCs w:val="24"/>
        </w:rPr>
        <w:t>oír los disparos; y</w:t>
      </w:r>
      <w:r w:rsidR="00697984" w:rsidRPr="007675C3">
        <w:rPr>
          <w:rFonts w:ascii="Arial" w:hAnsi="Arial" w:cs="Arial"/>
          <w:sz w:val="24"/>
          <w:szCs w:val="24"/>
        </w:rPr>
        <w:t xml:space="preserve"> xi) su hijo Marino es</w:t>
      </w:r>
      <w:r w:rsidR="00144EF5" w:rsidRPr="007675C3">
        <w:rPr>
          <w:rFonts w:ascii="Arial" w:hAnsi="Arial" w:cs="Arial"/>
          <w:sz w:val="24"/>
          <w:szCs w:val="24"/>
        </w:rPr>
        <w:t>taba ahí al lado de su hermano.</w:t>
      </w:r>
    </w:p>
    <w:p w14:paraId="3A89D8EF" w14:textId="77777777" w:rsidR="00144EF5" w:rsidRPr="007675C3" w:rsidRDefault="00144EF5" w:rsidP="007675C3">
      <w:pPr>
        <w:pStyle w:val="Sinespaciado"/>
        <w:spacing w:line="276" w:lineRule="auto"/>
        <w:jc w:val="both"/>
        <w:rPr>
          <w:rStyle w:val="Refdenotaalpie"/>
          <w:rFonts w:ascii="Arial" w:hAnsi="Arial" w:cs="Arial"/>
          <w:sz w:val="24"/>
          <w:szCs w:val="24"/>
        </w:rPr>
      </w:pPr>
    </w:p>
    <w:p w14:paraId="55541F11" w14:textId="77777777" w:rsidR="00CB681E" w:rsidRPr="007675C3" w:rsidRDefault="00E34F99" w:rsidP="007675C3">
      <w:pPr>
        <w:pStyle w:val="Sinespaciado"/>
        <w:spacing w:line="276" w:lineRule="auto"/>
        <w:jc w:val="both"/>
        <w:rPr>
          <w:rFonts w:ascii="Arial" w:hAnsi="Arial" w:cs="Arial"/>
          <w:sz w:val="24"/>
          <w:szCs w:val="24"/>
        </w:rPr>
      </w:pPr>
      <w:r w:rsidRPr="007675C3">
        <w:rPr>
          <w:rFonts w:ascii="Arial" w:hAnsi="Arial" w:cs="Arial"/>
          <w:sz w:val="24"/>
          <w:szCs w:val="24"/>
        </w:rPr>
        <w:t>Al responder el con</w:t>
      </w:r>
      <w:r w:rsidR="00144EF5" w:rsidRPr="007675C3">
        <w:rPr>
          <w:rFonts w:ascii="Arial" w:hAnsi="Arial" w:cs="Arial"/>
          <w:sz w:val="24"/>
          <w:szCs w:val="24"/>
        </w:rPr>
        <w:t>trainterrogatorio manifestó que</w:t>
      </w:r>
      <w:r w:rsidRPr="007675C3">
        <w:rPr>
          <w:rFonts w:ascii="Arial" w:hAnsi="Arial" w:cs="Arial"/>
          <w:sz w:val="24"/>
          <w:szCs w:val="24"/>
        </w:rPr>
        <w:t xml:space="preserve">: i) </w:t>
      </w:r>
      <w:r w:rsidR="00697984" w:rsidRPr="007675C3">
        <w:rPr>
          <w:rFonts w:ascii="Arial" w:hAnsi="Arial" w:cs="Arial"/>
          <w:sz w:val="24"/>
          <w:szCs w:val="24"/>
        </w:rPr>
        <w:t xml:space="preserve">la motocicleta </w:t>
      </w:r>
      <w:r w:rsidR="00144EF5" w:rsidRPr="007675C3">
        <w:rPr>
          <w:rFonts w:ascii="Arial" w:hAnsi="Arial" w:cs="Arial"/>
          <w:sz w:val="24"/>
          <w:szCs w:val="24"/>
        </w:rPr>
        <w:t>venía</w:t>
      </w:r>
      <w:r w:rsidR="00697984" w:rsidRPr="007675C3">
        <w:rPr>
          <w:rFonts w:ascii="Arial" w:hAnsi="Arial" w:cs="Arial"/>
          <w:sz w:val="24"/>
          <w:szCs w:val="24"/>
        </w:rPr>
        <w:t xml:space="preserve"> desde donde es</w:t>
      </w:r>
      <w:r w:rsidR="00144EF5" w:rsidRPr="007675C3">
        <w:rPr>
          <w:rFonts w:ascii="Arial" w:hAnsi="Arial" w:cs="Arial"/>
          <w:sz w:val="24"/>
          <w:szCs w:val="24"/>
        </w:rPr>
        <w:t>taba su hijo, la vio cuando pasó</w:t>
      </w:r>
      <w:r w:rsidR="00697984" w:rsidRPr="007675C3">
        <w:rPr>
          <w:rFonts w:ascii="Arial" w:hAnsi="Arial" w:cs="Arial"/>
          <w:sz w:val="24"/>
          <w:szCs w:val="24"/>
        </w:rPr>
        <w:t xml:space="preserve"> al frente de su casa y siguió al lado contrario donde es</w:t>
      </w:r>
      <w:r w:rsidR="00144EF5" w:rsidRPr="007675C3">
        <w:rPr>
          <w:rFonts w:ascii="Arial" w:hAnsi="Arial" w:cs="Arial"/>
          <w:sz w:val="24"/>
          <w:szCs w:val="24"/>
        </w:rPr>
        <w:t>taba su hijo; ii) reiteró</w:t>
      </w:r>
      <w:r w:rsidR="00697984" w:rsidRPr="007675C3">
        <w:rPr>
          <w:rFonts w:ascii="Arial" w:hAnsi="Arial" w:cs="Arial"/>
          <w:sz w:val="24"/>
          <w:szCs w:val="24"/>
        </w:rPr>
        <w:t xml:space="preserve"> que ha</w:t>
      </w:r>
      <w:r w:rsidR="00144EF5" w:rsidRPr="007675C3">
        <w:rPr>
          <w:rFonts w:ascii="Arial" w:hAnsi="Arial" w:cs="Arial"/>
          <w:sz w:val="24"/>
          <w:szCs w:val="24"/>
        </w:rPr>
        <w:t>bía visto</w:t>
      </w:r>
      <w:r w:rsidRPr="007675C3">
        <w:rPr>
          <w:rFonts w:ascii="Arial" w:hAnsi="Arial" w:cs="Arial"/>
          <w:sz w:val="24"/>
          <w:szCs w:val="24"/>
        </w:rPr>
        <w:t xml:space="preserve"> antes a </w:t>
      </w:r>
      <w:proofErr w:type="spellStart"/>
      <w:r w:rsidRPr="007675C3">
        <w:rPr>
          <w:rFonts w:ascii="Arial" w:hAnsi="Arial" w:cs="Arial"/>
          <w:sz w:val="24"/>
          <w:szCs w:val="24"/>
        </w:rPr>
        <w:t>Jhon</w:t>
      </w:r>
      <w:r w:rsidR="00144EF5" w:rsidRPr="007675C3">
        <w:rPr>
          <w:rFonts w:ascii="Arial" w:hAnsi="Arial" w:cs="Arial"/>
          <w:sz w:val="24"/>
          <w:szCs w:val="24"/>
        </w:rPr>
        <w:t>n</w:t>
      </w:r>
      <w:r w:rsidRPr="007675C3">
        <w:rPr>
          <w:rFonts w:ascii="Arial" w:hAnsi="Arial" w:cs="Arial"/>
          <w:sz w:val="24"/>
          <w:szCs w:val="24"/>
        </w:rPr>
        <w:t>atan</w:t>
      </w:r>
      <w:proofErr w:type="spellEnd"/>
      <w:r w:rsidRPr="007675C3">
        <w:rPr>
          <w:rFonts w:ascii="Arial" w:hAnsi="Arial" w:cs="Arial"/>
          <w:sz w:val="24"/>
          <w:szCs w:val="24"/>
        </w:rPr>
        <w:t xml:space="preserve"> Cano </w:t>
      </w:r>
      <w:r w:rsidRPr="007675C3">
        <w:rPr>
          <w:rFonts w:ascii="Arial" w:hAnsi="Arial" w:cs="Arial"/>
          <w:sz w:val="24"/>
          <w:szCs w:val="24"/>
        </w:rPr>
        <w:lastRenderedPageBreak/>
        <w:t>porque pasaba por su casa con armas y amedrentaba a los jóvenes del sector</w:t>
      </w:r>
      <w:r w:rsidR="009A1BB6" w:rsidRPr="007675C3">
        <w:rPr>
          <w:rFonts w:ascii="Arial" w:hAnsi="Arial" w:cs="Arial"/>
          <w:sz w:val="24"/>
          <w:szCs w:val="24"/>
        </w:rPr>
        <w:t>; ii) cuando escuchó los disparos salió y vio al “C</w:t>
      </w:r>
      <w:r w:rsidRPr="007675C3">
        <w:rPr>
          <w:rFonts w:ascii="Arial" w:hAnsi="Arial" w:cs="Arial"/>
          <w:sz w:val="24"/>
          <w:szCs w:val="24"/>
        </w:rPr>
        <w:t xml:space="preserve">aleño”, lo </w:t>
      </w:r>
      <w:r w:rsidR="009A1BB6" w:rsidRPr="007675C3">
        <w:rPr>
          <w:rFonts w:ascii="Arial" w:hAnsi="Arial" w:cs="Arial"/>
          <w:sz w:val="24"/>
          <w:szCs w:val="24"/>
        </w:rPr>
        <w:t>reconoció</w:t>
      </w:r>
      <w:r w:rsidRPr="007675C3">
        <w:rPr>
          <w:rFonts w:ascii="Arial" w:hAnsi="Arial" w:cs="Arial"/>
          <w:sz w:val="24"/>
          <w:szCs w:val="24"/>
        </w:rPr>
        <w:t xml:space="preserve"> porque ya lo había vist</w:t>
      </w:r>
      <w:r w:rsidR="009A1BB6" w:rsidRPr="007675C3">
        <w:rPr>
          <w:rFonts w:ascii="Arial" w:hAnsi="Arial" w:cs="Arial"/>
          <w:sz w:val="24"/>
          <w:szCs w:val="24"/>
        </w:rPr>
        <w:t>o y este vení</w:t>
      </w:r>
      <w:r w:rsidR="00CB681E" w:rsidRPr="007675C3">
        <w:rPr>
          <w:rFonts w:ascii="Arial" w:hAnsi="Arial" w:cs="Arial"/>
          <w:sz w:val="24"/>
          <w:szCs w:val="24"/>
        </w:rPr>
        <w:t xml:space="preserve">a en la misma dirección donde estaba su hijo herido; iii) </w:t>
      </w:r>
      <w:r w:rsidR="009A1BB6" w:rsidRPr="007675C3">
        <w:rPr>
          <w:rFonts w:ascii="Arial" w:hAnsi="Arial" w:cs="Arial"/>
          <w:sz w:val="24"/>
          <w:szCs w:val="24"/>
        </w:rPr>
        <w:t>reconoció a “</w:t>
      </w:r>
      <w:r w:rsidR="00144EF5" w:rsidRPr="007675C3">
        <w:rPr>
          <w:rFonts w:ascii="Arial" w:hAnsi="Arial" w:cs="Arial"/>
          <w:sz w:val="24"/>
          <w:szCs w:val="24"/>
        </w:rPr>
        <w:t>El Caleño</w:t>
      </w:r>
      <w:r w:rsidR="009A1BB6" w:rsidRPr="007675C3">
        <w:rPr>
          <w:rFonts w:ascii="Arial" w:hAnsi="Arial" w:cs="Arial"/>
          <w:sz w:val="24"/>
          <w:szCs w:val="24"/>
        </w:rPr>
        <w:t>”</w:t>
      </w:r>
      <w:r w:rsidR="00CB681E" w:rsidRPr="007675C3">
        <w:rPr>
          <w:rFonts w:ascii="Arial" w:hAnsi="Arial" w:cs="Arial"/>
          <w:sz w:val="24"/>
          <w:szCs w:val="24"/>
        </w:rPr>
        <w:t xml:space="preserve">, porque la tapa del casco la </w:t>
      </w:r>
      <w:r w:rsidR="009A1BB6" w:rsidRPr="007675C3">
        <w:rPr>
          <w:rFonts w:ascii="Arial" w:hAnsi="Arial" w:cs="Arial"/>
          <w:sz w:val="24"/>
          <w:szCs w:val="24"/>
        </w:rPr>
        <w:t>tenía</w:t>
      </w:r>
      <w:r w:rsidR="00CB681E" w:rsidRPr="007675C3">
        <w:rPr>
          <w:rFonts w:ascii="Arial" w:hAnsi="Arial" w:cs="Arial"/>
          <w:sz w:val="24"/>
          <w:szCs w:val="24"/>
        </w:rPr>
        <w:t xml:space="preserve"> levantada; iv) </w:t>
      </w:r>
      <w:r w:rsidR="009A1BB6" w:rsidRPr="007675C3">
        <w:rPr>
          <w:rFonts w:ascii="Arial" w:hAnsi="Arial" w:cs="Arial"/>
          <w:sz w:val="24"/>
          <w:szCs w:val="24"/>
        </w:rPr>
        <w:t>sabía</w:t>
      </w:r>
      <w:r w:rsidR="00CB681E" w:rsidRPr="007675C3">
        <w:rPr>
          <w:rFonts w:ascii="Arial" w:hAnsi="Arial" w:cs="Arial"/>
          <w:sz w:val="24"/>
          <w:szCs w:val="24"/>
        </w:rPr>
        <w:t xml:space="preserve"> que su hijo estaba en la calle pero no que ya estaba l</w:t>
      </w:r>
      <w:r w:rsidR="009A1BB6" w:rsidRPr="007675C3">
        <w:rPr>
          <w:rFonts w:ascii="Arial" w:hAnsi="Arial" w:cs="Arial"/>
          <w:sz w:val="24"/>
          <w:szCs w:val="24"/>
        </w:rPr>
        <w:t xml:space="preserve">legando, él ya había tocado la </w:t>
      </w:r>
      <w:r w:rsidR="00CB681E" w:rsidRPr="007675C3">
        <w:rPr>
          <w:rFonts w:ascii="Arial" w:hAnsi="Arial" w:cs="Arial"/>
          <w:sz w:val="24"/>
          <w:szCs w:val="24"/>
        </w:rPr>
        <w:t>puerta pero casi no se escuchaba</w:t>
      </w:r>
      <w:r w:rsidR="009A1BB6" w:rsidRPr="007675C3">
        <w:rPr>
          <w:rFonts w:ascii="Arial" w:hAnsi="Arial" w:cs="Arial"/>
          <w:sz w:val="24"/>
          <w:szCs w:val="24"/>
        </w:rPr>
        <w:t>;</w:t>
      </w:r>
      <w:r w:rsidR="00CB681E" w:rsidRPr="007675C3">
        <w:rPr>
          <w:rFonts w:ascii="Arial" w:hAnsi="Arial" w:cs="Arial"/>
          <w:sz w:val="24"/>
          <w:szCs w:val="24"/>
        </w:rPr>
        <w:t xml:space="preserve"> y v) </w:t>
      </w:r>
      <w:r w:rsidR="009A1BB6" w:rsidRPr="007675C3">
        <w:rPr>
          <w:rFonts w:ascii="Arial" w:hAnsi="Arial" w:cs="Arial"/>
          <w:sz w:val="24"/>
          <w:szCs w:val="24"/>
        </w:rPr>
        <w:t>reconoció</w:t>
      </w:r>
      <w:r w:rsidR="00CB681E" w:rsidRPr="007675C3">
        <w:rPr>
          <w:rFonts w:ascii="Arial" w:hAnsi="Arial" w:cs="Arial"/>
          <w:sz w:val="24"/>
          <w:szCs w:val="24"/>
        </w:rPr>
        <w:t xml:space="preserve"> al acusado porque se </w:t>
      </w:r>
      <w:r w:rsidR="009A1BB6" w:rsidRPr="007675C3">
        <w:rPr>
          <w:rFonts w:ascii="Arial" w:hAnsi="Arial" w:cs="Arial"/>
          <w:sz w:val="24"/>
          <w:szCs w:val="24"/>
        </w:rPr>
        <w:t>burló</w:t>
      </w:r>
      <w:r w:rsidR="00CB681E" w:rsidRPr="007675C3">
        <w:rPr>
          <w:rFonts w:ascii="Arial" w:hAnsi="Arial" w:cs="Arial"/>
          <w:sz w:val="24"/>
          <w:szCs w:val="24"/>
        </w:rPr>
        <w:t xml:space="preserve"> de ella</w:t>
      </w:r>
      <w:r w:rsidR="009A1BB6" w:rsidRPr="007675C3">
        <w:rPr>
          <w:rFonts w:ascii="Arial" w:hAnsi="Arial" w:cs="Arial"/>
          <w:sz w:val="24"/>
          <w:szCs w:val="24"/>
        </w:rPr>
        <w:t>.</w:t>
      </w:r>
      <w:r w:rsidR="00CB681E" w:rsidRPr="007675C3">
        <w:rPr>
          <w:rFonts w:ascii="Arial" w:hAnsi="Arial" w:cs="Arial"/>
          <w:sz w:val="24"/>
          <w:szCs w:val="24"/>
        </w:rPr>
        <w:t xml:space="preserve">  </w:t>
      </w:r>
    </w:p>
    <w:p w14:paraId="1738ABA4" w14:textId="77777777" w:rsidR="00BF42C8" w:rsidRPr="007675C3" w:rsidRDefault="00BF42C8" w:rsidP="007675C3">
      <w:pPr>
        <w:pStyle w:val="Sinespaciado"/>
        <w:spacing w:line="276" w:lineRule="auto"/>
        <w:jc w:val="both"/>
        <w:rPr>
          <w:rFonts w:ascii="Arial" w:hAnsi="Arial" w:cs="Arial"/>
          <w:sz w:val="24"/>
          <w:szCs w:val="24"/>
        </w:rPr>
      </w:pPr>
    </w:p>
    <w:p w14:paraId="741D6B99" w14:textId="77777777" w:rsidR="00BF42C8" w:rsidRPr="007675C3" w:rsidRDefault="003E3E94"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6.5.2 </w:t>
      </w:r>
      <w:r w:rsidR="00BF42C8" w:rsidRPr="007675C3">
        <w:rPr>
          <w:rFonts w:ascii="Arial" w:hAnsi="Arial" w:cs="Arial"/>
          <w:sz w:val="24"/>
          <w:szCs w:val="24"/>
        </w:rPr>
        <w:t xml:space="preserve">La funcionaria de primer grado igualmente hizo referencia al testimonio de </w:t>
      </w:r>
      <w:r w:rsidR="009A1BB6" w:rsidRPr="007675C3">
        <w:rPr>
          <w:rFonts w:ascii="Arial" w:hAnsi="Arial" w:cs="Arial"/>
          <w:sz w:val="24"/>
          <w:szCs w:val="24"/>
          <w:u w:val="single"/>
        </w:rPr>
        <w:t>Jesús</w:t>
      </w:r>
      <w:r w:rsidR="00171C9B" w:rsidRPr="007675C3">
        <w:rPr>
          <w:rFonts w:ascii="Arial" w:hAnsi="Arial" w:cs="Arial"/>
          <w:sz w:val="24"/>
          <w:szCs w:val="24"/>
          <w:u w:val="single"/>
        </w:rPr>
        <w:t xml:space="preserve"> </w:t>
      </w:r>
      <w:r w:rsidR="00472965" w:rsidRPr="007675C3">
        <w:rPr>
          <w:rFonts w:ascii="Arial" w:hAnsi="Arial" w:cs="Arial"/>
          <w:sz w:val="24"/>
          <w:szCs w:val="24"/>
          <w:u w:val="single"/>
        </w:rPr>
        <w:t xml:space="preserve">Edgar </w:t>
      </w:r>
      <w:r w:rsidR="00BF42C8" w:rsidRPr="007675C3">
        <w:rPr>
          <w:rFonts w:ascii="Arial" w:hAnsi="Arial" w:cs="Arial"/>
          <w:sz w:val="24"/>
          <w:szCs w:val="24"/>
          <w:u w:val="single"/>
        </w:rPr>
        <w:t xml:space="preserve">Quintero </w:t>
      </w:r>
      <w:r w:rsidR="00A71BFE" w:rsidRPr="007675C3">
        <w:rPr>
          <w:rFonts w:ascii="Arial" w:hAnsi="Arial" w:cs="Arial"/>
          <w:sz w:val="24"/>
          <w:szCs w:val="24"/>
          <w:u w:val="single"/>
        </w:rPr>
        <w:t>H</w:t>
      </w:r>
      <w:r w:rsidR="00BF42C8" w:rsidRPr="007675C3">
        <w:rPr>
          <w:rFonts w:ascii="Arial" w:hAnsi="Arial" w:cs="Arial"/>
          <w:sz w:val="24"/>
          <w:szCs w:val="24"/>
          <w:u w:val="single"/>
        </w:rPr>
        <w:t>urtado</w:t>
      </w:r>
      <w:r w:rsidR="00BF42C8" w:rsidRPr="007675C3">
        <w:rPr>
          <w:rFonts w:ascii="Arial" w:hAnsi="Arial" w:cs="Arial"/>
          <w:sz w:val="24"/>
          <w:szCs w:val="24"/>
        </w:rPr>
        <w:t xml:space="preserve"> quien también resultó lesionado en los mismos hechos</w:t>
      </w:r>
      <w:r w:rsidR="00472965" w:rsidRPr="007675C3">
        <w:rPr>
          <w:rFonts w:ascii="Arial" w:hAnsi="Arial" w:cs="Arial"/>
          <w:sz w:val="24"/>
          <w:szCs w:val="24"/>
        </w:rPr>
        <w:t xml:space="preserve">, </w:t>
      </w:r>
      <w:r w:rsidR="009A1BB6" w:rsidRPr="007675C3">
        <w:rPr>
          <w:rFonts w:ascii="Arial" w:hAnsi="Arial" w:cs="Arial"/>
          <w:sz w:val="24"/>
          <w:szCs w:val="24"/>
        </w:rPr>
        <w:t>el cual relacionó</w:t>
      </w:r>
      <w:r w:rsidR="00A71BFE" w:rsidRPr="007675C3">
        <w:rPr>
          <w:rFonts w:ascii="Arial" w:hAnsi="Arial" w:cs="Arial"/>
          <w:sz w:val="24"/>
          <w:szCs w:val="24"/>
        </w:rPr>
        <w:t xml:space="preserve"> </w:t>
      </w:r>
      <w:r w:rsidR="009A1BB6" w:rsidRPr="007675C3">
        <w:rPr>
          <w:rFonts w:ascii="Arial" w:hAnsi="Arial" w:cs="Arial"/>
          <w:sz w:val="24"/>
          <w:szCs w:val="24"/>
        </w:rPr>
        <w:t>así</w:t>
      </w:r>
      <w:r w:rsidR="004F32BE" w:rsidRPr="007675C3">
        <w:rPr>
          <w:rFonts w:ascii="Arial" w:hAnsi="Arial" w:cs="Arial"/>
          <w:sz w:val="24"/>
          <w:szCs w:val="24"/>
        </w:rPr>
        <w:t>: i) estuvo en el lugar de los hechos po</w:t>
      </w:r>
      <w:r w:rsidR="009A1BB6" w:rsidRPr="007675C3">
        <w:rPr>
          <w:rFonts w:ascii="Arial" w:hAnsi="Arial" w:cs="Arial"/>
          <w:sz w:val="24"/>
          <w:szCs w:val="24"/>
        </w:rPr>
        <w:t>rque se dirigía a su residencia; ii) solo escuchó</w:t>
      </w:r>
      <w:r w:rsidR="004F32BE" w:rsidRPr="007675C3">
        <w:rPr>
          <w:rFonts w:ascii="Arial" w:hAnsi="Arial" w:cs="Arial"/>
          <w:sz w:val="24"/>
          <w:szCs w:val="24"/>
        </w:rPr>
        <w:t xml:space="preserve"> la motocicleta que </w:t>
      </w:r>
      <w:r w:rsidR="009A1BB6" w:rsidRPr="007675C3">
        <w:rPr>
          <w:rFonts w:ascii="Arial" w:hAnsi="Arial" w:cs="Arial"/>
          <w:sz w:val="24"/>
          <w:szCs w:val="24"/>
        </w:rPr>
        <w:t>venía</w:t>
      </w:r>
      <w:r w:rsidR="004F32BE" w:rsidRPr="007675C3">
        <w:rPr>
          <w:rFonts w:ascii="Arial" w:hAnsi="Arial" w:cs="Arial"/>
          <w:sz w:val="24"/>
          <w:szCs w:val="24"/>
        </w:rPr>
        <w:t xml:space="preserve"> de atrás y las detonaciones por lo cual se </w:t>
      </w:r>
      <w:r w:rsidR="009A1BB6" w:rsidRPr="007675C3">
        <w:rPr>
          <w:rFonts w:ascii="Arial" w:hAnsi="Arial" w:cs="Arial"/>
          <w:sz w:val="24"/>
          <w:szCs w:val="24"/>
        </w:rPr>
        <w:t>refugió</w:t>
      </w:r>
      <w:r w:rsidR="004F32BE" w:rsidRPr="007675C3">
        <w:rPr>
          <w:rFonts w:ascii="Arial" w:hAnsi="Arial" w:cs="Arial"/>
          <w:sz w:val="24"/>
          <w:szCs w:val="24"/>
        </w:rPr>
        <w:t xml:space="preserve"> en la casa de una señora llamada </w:t>
      </w:r>
      <w:r w:rsidR="009A1BB6" w:rsidRPr="007675C3">
        <w:rPr>
          <w:rFonts w:ascii="Arial" w:hAnsi="Arial" w:cs="Arial"/>
          <w:sz w:val="24"/>
          <w:szCs w:val="24"/>
        </w:rPr>
        <w:t>María</w:t>
      </w:r>
      <w:r w:rsidR="004F32BE" w:rsidRPr="007675C3">
        <w:rPr>
          <w:rFonts w:ascii="Arial" w:hAnsi="Arial" w:cs="Arial"/>
          <w:sz w:val="24"/>
          <w:szCs w:val="24"/>
        </w:rPr>
        <w:t xml:space="preserve"> Eugenia; iii) conocía a los hermanos Valenc</w:t>
      </w:r>
      <w:r w:rsidR="00697984" w:rsidRPr="007675C3">
        <w:rPr>
          <w:rFonts w:ascii="Arial" w:hAnsi="Arial" w:cs="Arial"/>
          <w:sz w:val="24"/>
          <w:szCs w:val="24"/>
        </w:rPr>
        <w:t xml:space="preserve">ia </w:t>
      </w:r>
      <w:r w:rsidR="009A1BB6" w:rsidRPr="007675C3">
        <w:rPr>
          <w:rFonts w:ascii="Arial" w:hAnsi="Arial" w:cs="Arial"/>
          <w:sz w:val="24"/>
          <w:szCs w:val="24"/>
        </w:rPr>
        <w:t>Marín por ser vecinos suyos; iv) pasó por el lado de la ví</w:t>
      </w:r>
      <w:r w:rsidR="004F32BE" w:rsidRPr="007675C3">
        <w:rPr>
          <w:rFonts w:ascii="Arial" w:hAnsi="Arial" w:cs="Arial"/>
          <w:sz w:val="24"/>
          <w:szCs w:val="24"/>
        </w:rPr>
        <w:t>ctima y su hermano cuando estaba</w:t>
      </w:r>
      <w:r w:rsidR="004A238A" w:rsidRPr="007675C3">
        <w:rPr>
          <w:rFonts w:ascii="Arial" w:hAnsi="Arial" w:cs="Arial"/>
          <w:sz w:val="24"/>
          <w:szCs w:val="24"/>
        </w:rPr>
        <w:t xml:space="preserve">n </w:t>
      </w:r>
      <w:r w:rsidR="004F32BE" w:rsidRPr="007675C3">
        <w:rPr>
          <w:rFonts w:ascii="Arial" w:hAnsi="Arial" w:cs="Arial"/>
          <w:sz w:val="24"/>
          <w:szCs w:val="24"/>
        </w:rPr>
        <w:t>tocando la puer</w:t>
      </w:r>
      <w:r w:rsidR="009A1BB6" w:rsidRPr="007675C3">
        <w:rPr>
          <w:rFonts w:ascii="Arial" w:hAnsi="Arial" w:cs="Arial"/>
          <w:sz w:val="24"/>
          <w:szCs w:val="24"/>
        </w:rPr>
        <w:t>ta de su casa</w:t>
      </w:r>
      <w:r w:rsidR="004F32BE" w:rsidRPr="007675C3">
        <w:rPr>
          <w:rFonts w:ascii="Arial" w:hAnsi="Arial" w:cs="Arial"/>
          <w:sz w:val="24"/>
          <w:szCs w:val="24"/>
        </w:rPr>
        <w:t>; vi) cua</w:t>
      </w:r>
      <w:r w:rsidR="002E212F" w:rsidRPr="007675C3">
        <w:rPr>
          <w:rFonts w:ascii="Arial" w:hAnsi="Arial" w:cs="Arial"/>
          <w:sz w:val="24"/>
          <w:szCs w:val="24"/>
        </w:rPr>
        <w:t>n</w:t>
      </w:r>
      <w:r w:rsidR="004F32BE" w:rsidRPr="007675C3">
        <w:rPr>
          <w:rFonts w:ascii="Arial" w:hAnsi="Arial" w:cs="Arial"/>
          <w:sz w:val="24"/>
          <w:szCs w:val="24"/>
        </w:rPr>
        <w:t>do había caminado unos 5 o 6 pasos comenzaron lo</w:t>
      </w:r>
      <w:r w:rsidR="009A1BB6" w:rsidRPr="007675C3">
        <w:rPr>
          <w:rFonts w:ascii="Arial" w:hAnsi="Arial" w:cs="Arial"/>
          <w:sz w:val="24"/>
          <w:szCs w:val="24"/>
        </w:rPr>
        <w:t>s disparos y una bala lo impactó en el pie derecho; y vii) no supo qué</w:t>
      </w:r>
      <w:r w:rsidR="004F32BE" w:rsidRPr="007675C3">
        <w:rPr>
          <w:rFonts w:ascii="Arial" w:hAnsi="Arial" w:cs="Arial"/>
          <w:sz w:val="24"/>
          <w:szCs w:val="24"/>
        </w:rPr>
        <w:t xml:space="preserve"> se hicieron los ocupantes de las motocicleta,  ya que cuando </w:t>
      </w:r>
      <w:r w:rsidR="009A1BB6" w:rsidRPr="007675C3">
        <w:rPr>
          <w:rFonts w:ascii="Arial" w:hAnsi="Arial" w:cs="Arial"/>
          <w:sz w:val="24"/>
          <w:szCs w:val="24"/>
        </w:rPr>
        <w:t>salió</w:t>
      </w:r>
      <w:r w:rsidR="004F32BE" w:rsidRPr="007675C3">
        <w:rPr>
          <w:rFonts w:ascii="Arial" w:hAnsi="Arial" w:cs="Arial"/>
          <w:sz w:val="24"/>
          <w:szCs w:val="24"/>
        </w:rPr>
        <w:t xml:space="preserve"> de esa casa llevaban al herido en un taxi</w:t>
      </w:r>
      <w:r w:rsidR="004A238A" w:rsidRPr="007675C3">
        <w:rPr>
          <w:rFonts w:ascii="Arial" w:hAnsi="Arial" w:cs="Arial"/>
          <w:sz w:val="24"/>
          <w:szCs w:val="24"/>
        </w:rPr>
        <w:t>.</w:t>
      </w:r>
      <w:r w:rsidR="002E212F" w:rsidRPr="007675C3">
        <w:rPr>
          <w:rStyle w:val="Refdenotaalpie"/>
          <w:rFonts w:ascii="Arial" w:hAnsi="Arial" w:cs="Arial"/>
          <w:sz w:val="24"/>
          <w:szCs w:val="24"/>
        </w:rPr>
        <w:footnoteReference w:id="2"/>
      </w:r>
    </w:p>
    <w:p w14:paraId="27B5AF31" w14:textId="77777777" w:rsidR="009A1BB6" w:rsidRPr="007675C3" w:rsidRDefault="009A1BB6" w:rsidP="007675C3">
      <w:pPr>
        <w:pStyle w:val="Sinespaciado"/>
        <w:spacing w:line="276" w:lineRule="auto"/>
        <w:jc w:val="both"/>
        <w:rPr>
          <w:rFonts w:ascii="Arial" w:hAnsi="Arial" w:cs="Arial"/>
          <w:sz w:val="24"/>
          <w:szCs w:val="24"/>
        </w:rPr>
      </w:pPr>
    </w:p>
    <w:p w14:paraId="000E9FC8" w14:textId="77777777" w:rsidR="003E3E94" w:rsidRPr="007675C3" w:rsidRDefault="00CB681E" w:rsidP="007675C3">
      <w:pPr>
        <w:pStyle w:val="Sinespaciado"/>
        <w:spacing w:line="276" w:lineRule="auto"/>
        <w:jc w:val="both"/>
        <w:rPr>
          <w:rFonts w:ascii="Arial" w:hAnsi="Arial" w:cs="Arial"/>
          <w:sz w:val="24"/>
          <w:szCs w:val="24"/>
        </w:rPr>
      </w:pPr>
      <w:r w:rsidRPr="007675C3">
        <w:rPr>
          <w:rFonts w:ascii="Arial" w:hAnsi="Arial" w:cs="Arial"/>
          <w:sz w:val="24"/>
          <w:szCs w:val="24"/>
        </w:rPr>
        <w:t>Esta síntesis de ese testimonio coincide igualmente con algunos apartes del testimonio del señor Quintero</w:t>
      </w:r>
      <w:r w:rsidR="003E3E94" w:rsidRPr="007675C3">
        <w:rPr>
          <w:rFonts w:ascii="Arial" w:hAnsi="Arial" w:cs="Arial"/>
          <w:sz w:val="24"/>
          <w:szCs w:val="24"/>
        </w:rPr>
        <w:t xml:space="preserve"> en el directo </w:t>
      </w:r>
      <w:r w:rsidR="009A1BB6" w:rsidRPr="007675C3">
        <w:rPr>
          <w:rFonts w:ascii="Arial" w:hAnsi="Arial" w:cs="Arial"/>
          <w:sz w:val="24"/>
          <w:szCs w:val="24"/>
        </w:rPr>
        <w:t>que se escuchan</w:t>
      </w:r>
      <w:r w:rsidRPr="007675C3">
        <w:rPr>
          <w:rFonts w:ascii="Arial" w:hAnsi="Arial" w:cs="Arial"/>
          <w:sz w:val="24"/>
          <w:szCs w:val="24"/>
        </w:rPr>
        <w:t xml:space="preserve">, en los siguientes puntos: </w:t>
      </w:r>
      <w:r w:rsidR="003E3E94" w:rsidRPr="007675C3">
        <w:rPr>
          <w:rFonts w:ascii="Arial" w:hAnsi="Arial" w:cs="Arial"/>
          <w:sz w:val="24"/>
          <w:szCs w:val="24"/>
        </w:rPr>
        <w:t xml:space="preserve">i) </w:t>
      </w:r>
      <w:r w:rsidRPr="007675C3">
        <w:rPr>
          <w:rFonts w:ascii="Arial" w:hAnsi="Arial" w:cs="Arial"/>
          <w:sz w:val="24"/>
          <w:szCs w:val="24"/>
        </w:rPr>
        <w:t xml:space="preserve">conocía a la </w:t>
      </w:r>
      <w:r w:rsidR="009A1BB6" w:rsidRPr="007675C3">
        <w:rPr>
          <w:rFonts w:ascii="Arial" w:hAnsi="Arial" w:cs="Arial"/>
          <w:sz w:val="24"/>
          <w:szCs w:val="24"/>
        </w:rPr>
        <w:t>víctima</w:t>
      </w:r>
      <w:r w:rsidRPr="007675C3">
        <w:rPr>
          <w:rFonts w:ascii="Arial" w:hAnsi="Arial" w:cs="Arial"/>
          <w:sz w:val="24"/>
          <w:szCs w:val="24"/>
        </w:rPr>
        <w:t xml:space="preserve"> y a su hermano JMVM ya que </w:t>
      </w:r>
      <w:r w:rsidR="009A1BB6" w:rsidRPr="007675C3">
        <w:rPr>
          <w:rFonts w:ascii="Arial" w:hAnsi="Arial" w:cs="Arial"/>
          <w:sz w:val="24"/>
          <w:szCs w:val="24"/>
        </w:rPr>
        <w:t>Vivian</w:t>
      </w:r>
      <w:r w:rsidRPr="007675C3">
        <w:rPr>
          <w:rFonts w:ascii="Arial" w:hAnsi="Arial" w:cs="Arial"/>
          <w:sz w:val="24"/>
          <w:szCs w:val="24"/>
        </w:rPr>
        <w:t xml:space="preserve"> cerca a su casa</w:t>
      </w:r>
      <w:r w:rsidR="003E3E94" w:rsidRPr="007675C3">
        <w:rPr>
          <w:rFonts w:ascii="Arial" w:hAnsi="Arial" w:cs="Arial"/>
          <w:sz w:val="24"/>
          <w:szCs w:val="24"/>
        </w:rPr>
        <w:t>; ii) cuando iba haci</w:t>
      </w:r>
      <w:r w:rsidR="009A1BB6" w:rsidRPr="007675C3">
        <w:rPr>
          <w:rFonts w:ascii="Arial" w:hAnsi="Arial" w:cs="Arial"/>
          <w:sz w:val="24"/>
          <w:szCs w:val="24"/>
        </w:rPr>
        <w:t>a su residencia pasó cerca de “los dos pelaos”</w:t>
      </w:r>
      <w:r w:rsidR="003E3E94" w:rsidRPr="007675C3">
        <w:rPr>
          <w:rFonts w:ascii="Arial" w:hAnsi="Arial" w:cs="Arial"/>
          <w:sz w:val="24"/>
          <w:szCs w:val="24"/>
        </w:rPr>
        <w:t xml:space="preserve"> que estaban tocando la puerta de su vivienda</w:t>
      </w:r>
      <w:r w:rsidR="003E3E94" w:rsidRPr="007675C3">
        <w:rPr>
          <w:rStyle w:val="Refdenotaalpie"/>
          <w:rFonts w:ascii="Arial" w:hAnsi="Arial" w:cs="Arial"/>
          <w:sz w:val="24"/>
          <w:szCs w:val="24"/>
        </w:rPr>
        <w:footnoteReference w:id="3"/>
      </w:r>
      <w:r w:rsidR="003E3E94" w:rsidRPr="007675C3">
        <w:rPr>
          <w:rFonts w:ascii="Arial" w:hAnsi="Arial" w:cs="Arial"/>
          <w:sz w:val="24"/>
          <w:szCs w:val="24"/>
        </w:rPr>
        <w:t xml:space="preserve">. De lo que se puede </w:t>
      </w:r>
      <w:r w:rsidR="009A1BB6" w:rsidRPr="007675C3">
        <w:rPr>
          <w:rFonts w:ascii="Arial" w:hAnsi="Arial" w:cs="Arial"/>
          <w:sz w:val="24"/>
          <w:szCs w:val="24"/>
        </w:rPr>
        <w:t>oír</w:t>
      </w:r>
      <w:r w:rsidR="003E3E94" w:rsidRPr="007675C3">
        <w:rPr>
          <w:rFonts w:ascii="Arial" w:hAnsi="Arial" w:cs="Arial"/>
          <w:sz w:val="24"/>
          <w:szCs w:val="24"/>
        </w:rPr>
        <w:t xml:space="preserve"> del contrainterrogatorio se deduce que el declarante le dio lectura a una entr</w:t>
      </w:r>
      <w:r w:rsidR="009A1BB6" w:rsidRPr="007675C3">
        <w:rPr>
          <w:rFonts w:ascii="Arial" w:hAnsi="Arial" w:cs="Arial"/>
          <w:sz w:val="24"/>
          <w:szCs w:val="24"/>
        </w:rPr>
        <w:t>evista que rindió donde expuso:</w:t>
      </w:r>
      <w:r w:rsidR="003E3E94" w:rsidRPr="007675C3">
        <w:rPr>
          <w:rFonts w:ascii="Arial" w:hAnsi="Arial" w:cs="Arial"/>
          <w:sz w:val="24"/>
          <w:szCs w:val="24"/>
        </w:rPr>
        <w:t xml:space="preserve"> i) que al dirigirse hacia su casa escuc</w:t>
      </w:r>
      <w:r w:rsidR="00697984" w:rsidRPr="007675C3">
        <w:rPr>
          <w:rFonts w:ascii="Arial" w:hAnsi="Arial" w:cs="Arial"/>
          <w:sz w:val="24"/>
          <w:szCs w:val="24"/>
        </w:rPr>
        <w:t>h</w:t>
      </w:r>
      <w:r w:rsidR="009A1BB6" w:rsidRPr="007675C3">
        <w:rPr>
          <w:rFonts w:ascii="Arial" w:hAnsi="Arial" w:cs="Arial"/>
          <w:sz w:val="24"/>
          <w:szCs w:val="24"/>
        </w:rPr>
        <w:t>ó</w:t>
      </w:r>
      <w:r w:rsidR="003E3E94" w:rsidRPr="007675C3">
        <w:rPr>
          <w:rFonts w:ascii="Arial" w:hAnsi="Arial" w:cs="Arial"/>
          <w:sz w:val="24"/>
          <w:szCs w:val="24"/>
        </w:rPr>
        <w:t xml:space="preserve"> una</w:t>
      </w:r>
      <w:r w:rsidR="009A1BB6" w:rsidRPr="007675C3">
        <w:rPr>
          <w:rFonts w:ascii="Arial" w:hAnsi="Arial" w:cs="Arial"/>
          <w:sz w:val="24"/>
          <w:szCs w:val="24"/>
        </w:rPr>
        <w:t xml:space="preserve"> motocicleta, por lo cual volteó a mirar y</w:t>
      </w:r>
      <w:r w:rsidR="003E3E94" w:rsidRPr="007675C3">
        <w:rPr>
          <w:rFonts w:ascii="Arial" w:hAnsi="Arial" w:cs="Arial"/>
          <w:sz w:val="24"/>
          <w:szCs w:val="24"/>
        </w:rPr>
        <w:t xml:space="preserve"> los que venían en la moto empezaron a disparar, por lo cual se </w:t>
      </w:r>
      <w:r w:rsidR="009A1BB6" w:rsidRPr="007675C3">
        <w:rPr>
          <w:rFonts w:ascii="Arial" w:hAnsi="Arial" w:cs="Arial"/>
          <w:sz w:val="24"/>
          <w:szCs w:val="24"/>
        </w:rPr>
        <w:t>refugió en la casa de “María Eugenia”</w:t>
      </w:r>
      <w:r w:rsidR="003E3E94" w:rsidRPr="007675C3">
        <w:rPr>
          <w:rFonts w:ascii="Arial" w:hAnsi="Arial" w:cs="Arial"/>
          <w:sz w:val="24"/>
          <w:szCs w:val="24"/>
        </w:rPr>
        <w:t>; iii) cua</w:t>
      </w:r>
      <w:r w:rsidR="00697984" w:rsidRPr="007675C3">
        <w:rPr>
          <w:rFonts w:ascii="Arial" w:hAnsi="Arial" w:cs="Arial"/>
          <w:sz w:val="24"/>
          <w:szCs w:val="24"/>
        </w:rPr>
        <w:t>ndo</w:t>
      </w:r>
      <w:r w:rsidR="003E3E94" w:rsidRPr="007675C3">
        <w:rPr>
          <w:rFonts w:ascii="Arial" w:hAnsi="Arial" w:cs="Arial"/>
          <w:sz w:val="24"/>
          <w:szCs w:val="24"/>
        </w:rPr>
        <w:t xml:space="preserve"> </w:t>
      </w:r>
      <w:r w:rsidR="009A1BB6" w:rsidRPr="007675C3">
        <w:rPr>
          <w:rFonts w:ascii="Arial" w:hAnsi="Arial" w:cs="Arial"/>
          <w:sz w:val="24"/>
          <w:szCs w:val="24"/>
        </w:rPr>
        <w:t>salió de esa casa escuchó</w:t>
      </w:r>
      <w:r w:rsidR="003E3E94" w:rsidRPr="007675C3">
        <w:rPr>
          <w:rFonts w:ascii="Arial" w:hAnsi="Arial" w:cs="Arial"/>
          <w:sz w:val="24"/>
          <w:szCs w:val="24"/>
        </w:rPr>
        <w:t xml:space="preserve"> muchos gritos y se dio cuenta de que habían herid</w:t>
      </w:r>
      <w:r w:rsidR="009A1BB6" w:rsidRPr="007675C3">
        <w:rPr>
          <w:rFonts w:ascii="Arial" w:hAnsi="Arial" w:cs="Arial"/>
          <w:sz w:val="24"/>
          <w:szCs w:val="24"/>
        </w:rPr>
        <w:t xml:space="preserve">o a “Edgard”. </w:t>
      </w:r>
    </w:p>
    <w:p w14:paraId="4C1458E1" w14:textId="77777777" w:rsidR="003E3E94" w:rsidRPr="007675C3" w:rsidRDefault="003E3E94" w:rsidP="007675C3">
      <w:pPr>
        <w:pStyle w:val="Sinespaciado"/>
        <w:spacing w:line="276" w:lineRule="auto"/>
        <w:jc w:val="both"/>
        <w:rPr>
          <w:rFonts w:ascii="Arial" w:hAnsi="Arial" w:cs="Arial"/>
          <w:sz w:val="24"/>
          <w:szCs w:val="24"/>
          <w:u w:val="single"/>
        </w:rPr>
      </w:pPr>
    </w:p>
    <w:p w14:paraId="43A2836F" w14:textId="7E19AD38" w:rsidR="002E212F" w:rsidRPr="007675C3" w:rsidRDefault="009A1BB6" w:rsidP="007675C3">
      <w:pPr>
        <w:pStyle w:val="Sinespaciado"/>
        <w:spacing w:line="276" w:lineRule="auto"/>
        <w:jc w:val="both"/>
        <w:rPr>
          <w:rFonts w:ascii="Arial" w:hAnsi="Arial" w:cs="Arial"/>
          <w:sz w:val="24"/>
          <w:szCs w:val="24"/>
        </w:rPr>
      </w:pPr>
      <w:r w:rsidRPr="007675C3">
        <w:rPr>
          <w:rFonts w:ascii="Arial" w:hAnsi="Arial" w:cs="Arial"/>
          <w:sz w:val="24"/>
          <w:szCs w:val="24"/>
        </w:rPr>
        <w:t>6.5.3</w:t>
      </w:r>
      <w:r w:rsidR="003E3E94" w:rsidRPr="007675C3">
        <w:rPr>
          <w:rFonts w:ascii="Arial" w:hAnsi="Arial" w:cs="Arial"/>
          <w:sz w:val="24"/>
          <w:szCs w:val="24"/>
        </w:rPr>
        <w:t xml:space="preserve"> </w:t>
      </w:r>
      <w:r w:rsidR="004A238A" w:rsidRPr="007675C3">
        <w:rPr>
          <w:rFonts w:ascii="Arial" w:hAnsi="Arial" w:cs="Arial"/>
          <w:sz w:val="24"/>
          <w:szCs w:val="24"/>
        </w:rPr>
        <w:t xml:space="preserve">La </w:t>
      </w:r>
      <w:r w:rsidR="004A238A" w:rsidRPr="007675C3">
        <w:rPr>
          <w:rFonts w:ascii="Arial" w:hAnsi="Arial" w:cs="Arial"/>
          <w:i/>
          <w:sz w:val="24"/>
          <w:szCs w:val="24"/>
        </w:rPr>
        <w:t xml:space="preserve">A quo </w:t>
      </w:r>
      <w:r w:rsidR="002E212F" w:rsidRPr="007675C3">
        <w:rPr>
          <w:rFonts w:ascii="Arial" w:hAnsi="Arial" w:cs="Arial"/>
          <w:sz w:val="24"/>
          <w:szCs w:val="24"/>
        </w:rPr>
        <w:t xml:space="preserve">refirió en su fallo que el intendente Humberto Arenas </w:t>
      </w:r>
      <w:r w:rsidRPr="007675C3">
        <w:rPr>
          <w:rFonts w:ascii="Arial" w:hAnsi="Arial" w:cs="Arial"/>
          <w:sz w:val="24"/>
          <w:szCs w:val="24"/>
        </w:rPr>
        <w:t xml:space="preserve">Domínguez presentó </w:t>
      </w:r>
      <w:r w:rsidR="002E212F" w:rsidRPr="007675C3">
        <w:rPr>
          <w:rFonts w:ascii="Arial" w:hAnsi="Arial" w:cs="Arial"/>
          <w:sz w:val="24"/>
          <w:szCs w:val="24"/>
        </w:rPr>
        <w:t>en el juic</w:t>
      </w:r>
      <w:r w:rsidRPr="007675C3">
        <w:rPr>
          <w:rFonts w:ascii="Arial" w:hAnsi="Arial" w:cs="Arial"/>
          <w:sz w:val="24"/>
          <w:szCs w:val="24"/>
        </w:rPr>
        <w:t>io el álbum fotográfico que tomó</w:t>
      </w:r>
      <w:r w:rsidR="002E212F" w:rsidRPr="007675C3">
        <w:rPr>
          <w:rFonts w:ascii="Arial" w:hAnsi="Arial" w:cs="Arial"/>
          <w:sz w:val="24"/>
          <w:szCs w:val="24"/>
        </w:rPr>
        <w:t xml:space="preserve"> y que este funcionario </w:t>
      </w:r>
      <w:r w:rsidRPr="007675C3">
        <w:rPr>
          <w:rFonts w:ascii="Arial" w:hAnsi="Arial" w:cs="Arial"/>
          <w:sz w:val="24"/>
          <w:szCs w:val="24"/>
        </w:rPr>
        <w:t>explicó</w:t>
      </w:r>
      <w:r w:rsidR="002E212F" w:rsidRPr="007675C3">
        <w:rPr>
          <w:rFonts w:ascii="Arial" w:hAnsi="Arial" w:cs="Arial"/>
          <w:sz w:val="24"/>
          <w:szCs w:val="24"/>
        </w:rPr>
        <w:t xml:space="preserve"> que aunque la visibilidad del sector no era muy buena, con las lámparas que había se podía observar a las per</w:t>
      </w:r>
      <w:r w:rsidRPr="007675C3">
        <w:rPr>
          <w:rFonts w:ascii="Arial" w:hAnsi="Arial" w:cs="Arial"/>
          <w:sz w:val="24"/>
          <w:szCs w:val="24"/>
        </w:rPr>
        <w:t>sonas, si había un bombillo en L</w:t>
      </w:r>
      <w:r w:rsidR="002E212F" w:rsidRPr="007675C3">
        <w:rPr>
          <w:rFonts w:ascii="Arial" w:hAnsi="Arial" w:cs="Arial"/>
          <w:sz w:val="24"/>
          <w:szCs w:val="24"/>
        </w:rPr>
        <w:t xml:space="preserve">a </w:t>
      </w:r>
      <w:r w:rsidRPr="007675C3">
        <w:rPr>
          <w:rFonts w:ascii="Arial" w:hAnsi="Arial" w:cs="Arial"/>
          <w:sz w:val="24"/>
          <w:szCs w:val="24"/>
        </w:rPr>
        <w:t>Estación del Tren y que el mismo oficial explicó</w:t>
      </w:r>
      <w:r w:rsidR="002E212F" w:rsidRPr="007675C3">
        <w:rPr>
          <w:rFonts w:ascii="Arial" w:hAnsi="Arial" w:cs="Arial"/>
          <w:sz w:val="24"/>
          <w:szCs w:val="24"/>
        </w:rPr>
        <w:t xml:space="preserve"> que la fotografía No. 13 </w:t>
      </w:r>
      <w:r w:rsidRPr="007675C3">
        <w:rPr>
          <w:rFonts w:ascii="Arial" w:hAnsi="Arial" w:cs="Arial"/>
          <w:sz w:val="24"/>
          <w:szCs w:val="24"/>
        </w:rPr>
        <w:t>había</w:t>
      </w:r>
      <w:r w:rsidR="002E212F" w:rsidRPr="007675C3">
        <w:rPr>
          <w:rFonts w:ascii="Arial" w:hAnsi="Arial" w:cs="Arial"/>
          <w:sz w:val="24"/>
          <w:szCs w:val="24"/>
        </w:rPr>
        <w:t xml:space="preserve"> sido tomada desde el sitio donde el menor JMVM dijo que se había detenido la moto de la cual descendió la pe</w:t>
      </w:r>
      <w:r w:rsidRPr="007675C3">
        <w:rPr>
          <w:rFonts w:ascii="Arial" w:hAnsi="Arial" w:cs="Arial"/>
          <w:sz w:val="24"/>
          <w:szCs w:val="24"/>
        </w:rPr>
        <w:t>rsona que disparó</w:t>
      </w:r>
      <w:r w:rsidR="002E212F" w:rsidRPr="007675C3">
        <w:rPr>
          <w:rFonts w:ascii="Arial" w:hAnsi="Arial" w:cs="Arial"/>
          <w:sz w:val="24"/>
          <w:szCs w:val="24"/>
        </w:rPr>
        <w:t xml:space="preserve"> y que al observar esa imagen </w:t>
      </w:r>
      <w:r w:rsidRPr="007675C3">
        <w:rPr>
          <w:rFonts w:ascii="Arial" w:hAnsi="Arial" w:cs="Arial"/>
          <w:sz w:val="24"/>
          <w:szCs w:val="24"/>
        </w:rPr>
        <w:t>permitía</w:t>
      </w:r>
      <w:r w:rsidR="002E212F" w:rsidRPr="007675C3">
        <w:rPr>
          <w:rFonts w:ascii="Arial" w:hAnsi="Arial" w:cs="Arial"/>
          <w:sz w:val="24"/>
          <w:szCs w:val="24"/>
        </w:rPr>
        <w:t xml:space="preserve"> ver claramente al conductor de la motocicleta y que la foto No</w:t>
      </w:r>
      <w:r w:rsidR="00B04881" w:rsidRPr="007675C3">
        <w:rPr>
          <w:rFonts w:ascii="Arial" w:hAnsi="Arial" w:cs="Arial"/>
          <w:sz w:val="24"/>
          <w:szCs w:val="24"/>
        </w:rPr>
        <w:t>.</w:t>
      </w:r>
      <w:r w:rsidR="002E212F" w:rsidRPr="007675C3">
        <w:rPr>
          <w:rFonts w:ascii="Arial" w:hAnsi="Arial" w:cs="Arial"/>
          <w:sz w:val="24"/>
          <w:szCs w:val="24"/>
        </w:rPr>
        <w:t xml:space="preserve"> 21 </w:t>
      </w:r>
      <w:r w:rsidR="00B04881" w:rsidRPr="007675C3">
        <w:rPr>
          <w:rFonts w:ascii="Arial" w:hAnsi="Arial" w:cs="Arial"/>
          <w:sz w:val="24"/>
          <w:szCs w:val="24"/>
        </w:rPr>
        <w:t xml:space="preserve">se referían a lo manifestado por la madre de los menores, en el sentido de que pudo ver al procesado </w:t>
      </w:r>
      <w:proofErr w:type="spellStart"/>
      <w:r w:rsidR="000C0F3E">
        <w:rPr>
          <w:rFonts w:ascii="Arial" w:hAnsi="Arial" w:cs="Arial"/>
          <w:sz w:val="24"/>
          <w:szCs w:val="24"/>
        </w:rPr>
        <w:t>JCV</w:t>
      </w:r>
      <w:proofErr w:type="spellEnd"/>
      <w:r w:rsidR="00B04881" w:rsidRPr="007675C3">
        <w:rPr>
          <w:rFonts w:ascii="Arial" w:hAnsi="Arial" w:cs="Arial"/>
          <w:sz w:val="24"/>
          <w:szCs w:val="24"/>
        </w:rPr>
        <w:t xml:space="preserve"> cuando pasaba por su</w:t>
      </w:r>
      <w:r w:rsidRPr="007675C3">
        <w:rPr>
          <w:rFonts w:ascii="Arial" w:hAnsi="Arial" w:cs="Arial"/>
          <w:sz w:val="24"/>
          <w:szCs w:val="24"/>
        </w:rPr>
        <w:t xml:space="preserve"> casa y se burlaba de ella</w:t>
      </w:r>
      <w:r w:rsidR="00B04881" w:rsidRPr="007675C3">
        <w:rPr>
          <w:rFonts w:ascii="Arial" w:hAnsi="Arial" w:cs="Arial"/>
          <w:sz w:val="24"/>
          <w:szCs w:val="24"/>
        </w:rPr>
        <w:t>, a quien conocía de tiempo atrás.</w:t>
      </w:r>
      <w:r w:rsidR="002E212F" w:rsidRPr="007675C3">
        <w:rPr>
          <w:rFonts w:ascii="Arial" w:hAnsi="Arial" w:cs="Arial"/>
          <w:sz w:val="24"/>
          <w:szCs w:val="24"/>
        </w:rPr>
        <w:t xml:space="preserve"> </w:t>
      </w:r>
    </w:p>
    <w:p w14:paraId="4C991CAE" w14:textId="77777777" w:rsidR="002E212F" w:rsidRPr="007675C3" w:rsidRDefault="002E212F" w:rsidP="007675C3">
      <w:pPr>
        <w:pStyle w:val="Sinespaciado"/>
        <w:spacing w:line="276" w:lineRule="auto"/>
        <w:jc w:val="both"/>
        <w:rPr>
          <w:rFonts w:ascii="Arial" w:hAnsi="Arial" w:cs="Arial"/>
          <w:i/>
          <w:sz w:val="24"/>
          <w:szCs w:val="24"/>
        </w:rPr>
      </w:pPr>
    </w:p>
    <w:p w14:paraId="28EE1382" w14:textId="77777777" w:rsidR="005C4DE5" w:rsidRPr="007675C3" w:rsidRDefault="003E3E94"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6.5.4 </w:t>
      </w:r>
      <w:r w:rsidR="00964F26" w:rsidRPr="007675C3">
        <w:rPr>
          <w:rFonts w:ascii="Arial" w:hAnsi="Arial" w:cs="Arial"/>
          <w:sz w:val="24"/>
          <w:szCs w:val="24"/>
        </w:rPr>
        <w:t>I</w:t>
      </w:r>
      <w:r w:rsidR="005C4DE5" w:rsidRPr="007675C3">
        <w:rPr>
          <w:rFonts w:ascii="Arial" w:hAnsi="Arial" w:cs="Arial"/>
          <w:sz w:val="24"/>
          <w:szCs w:val="24"/>
        </w:rPr>
        <w:t>gualmente</w:t>
      </w:r>
      <w:r w:rsidR="004A238A" w:rsidRPr="007675C3">
        <w:rPr>
          <w:rFonts w:ascii="Arial" w:hAnsi="Arial" w:cs="Arial"/>
          <w:sz w:val="24"/>
          <w:szCs w:val="24"/>
        </w:rPr>
        <w:t xml:space="preserve"> </w:t>
      </w:r>
      <w:r w:rsidR="005C4DE5" w:rsidRPr="007675C3">
        <w:rPr>
          <w:rFonts w:ascii="Arial" w:hAnsi="Arial" w:cs="Arial"/>
          <w:sz w:val="24"/>
          <w:szCs w:val="24"/>
        </w:rPr>
        <w:t xml:space="preserve">expuso que </w:t>
      </w:r>
      <w:r w:rsidR="009A1BB6" w:rsidRPr="007675C3">
        <w:rPr>
          <w:rFonts w:ascii="Arial" w:hAnsi="Arial" w:cs="Arial"/>
          <w:sz w:val="24"/>
          <w:szCs w:val="24"/>
        </w:rPr>
        <w:t>el plano topográfico</w:t>
      </w:r>
      <w:r w:rsidR="005C4DE5" w:rsidRPr="007675C3">
        <w:rPr>
          <w:rFonts w:ascii="Arial" w:hAnsi="Arial" w:cs="Arial"/>
          <w:sz w:val="24"/>
          <w:szCs w:val="24"/>
        </w:rPr>
        <w:t xml:space="preserve"> introducid</w:t>
      </w:r>
      <w:r w:rsidR="00171C9B" w:rsidRPr="007675C3">
        <w:rPr>
          <w:rFonts w:ascii="Arial" w:hAnsi="Arial" w:cs="Arial"/>
          <w:sz w:val="24"/>
          <w:szCs w:val="24"/>
        </w:rPr>
        <w:t>o</w:t>
      </w:r>
      <w:r w:rsidR="009A1BB6" w:rsidRPr="007675C3">
        <w:rPr>
          <w:rFonts w:ascii="Arial" w:hAnsi="Arial" w:cs="Arial"/>
          <w:sz w:val="24"/>
          <w:szCs w:val="24"/>
        </w:rPr>
        <w:t xml:space="preserve"> con el funcionario Jorge </w:t>
      </w:r>
      <w:r w:rsidR="005C4DE5" w:rsidRPr="007675C3">
        <w:rPr>
          <w:rFonts w:ascii="Arial" w:hAnsi="Arial" w:cs="Arial"/>
          <w:sz w:val="24"/>
          <w:szCs w:val="24"/>
        </w:rPr>
        <w:t xml:space="preserve">Eliecer </w:t>
      </w:r>
      <w:r w:rsidR="009A1BB6" w:rsidRPr="007675C3">
        <w:rPr>
          <w:rFonts w:ascii="Arial" w:hAnsi="Arial" w:cs="Arial"/>
          <w:sz w:val="24"/>
          <w:szCs w:val="24"/>
        </w:rPr>
        <w:t>Martínez</w:t>
      </w:r>
      <w:r w:rsidR="005C4DE5" w:rsidRPr="007675C3">
        <w:rPr>
          <w:rFonts w:ascii="Arial" w:hAnsi="Arial" w:cs="Arial"/>
          <w:sz w:val="24"/>
          <w:szCs w:val="24"/>
        </w:rPr>
        <w:t xml:space="preserve"> no aportaba nada al esclarecimiento de los hechos.</w:t>
      </w:r>
    </w:p>
    <w:p w14:paraId="506F22F7" w14:textId="77777777" w:rsidR="00171C9B" w:rsidRPr="007675C3" w:rsidRDefault="00171C9B" w:rsidP="007675C3">
      <w:pPr>
        <w:pStyle w:val="Sinespaciado"/>
        <w:spacing w:line="276" w:lineRule="auto"/>
        <w:jc w:val="both"/>
        <w:rPr>
          <w:rFonts w:ascii="Arial" w:hAnsi="Arial" w:cs="Arial"/>
          <w:sz w:val="24"/>
          <w:szCs w:val="24"/>
        </w:rPr>
      </w:pPr>
    </w:p>
    <w:p w14:paraId="529D352C" w14:textId="2902B136" w:rsidR="00E12404" w:rsidRPr="007675C3" w:rsidRDefault="0081487B" w:rsidP="007675C3">
      <w:pPr>
        <w:pStyle w:val="Sinespaciado"/>
        <w:spacing w:line="276" w:lineRule="auto"/>
        <w:jc w:val="both"/>
        <w:rPr>
          <w:rFonts w:ascii="Arial" w:hAnsi="Arial" w:cs="Arial"/>
          <w:sz w:val="24"/>
          <w:szCs w:val="24"/>
          <w:lang w:val="es-ES" w:eastAsia="es-ES" w:bidi="es-ES"/>
        </w:rPr>
      </w:pPr>
      <w:r w:rsidRPr="007675C3">
        <w:rPr>
          <w:rFonts w:ascii="Arial" w:hAnsi="Arial" w:cs="Arial"/>
          <w:sz w:val="24"/>
          <w:szCs w:val="24"/>
        </w:rPr>
        <w:t xml:space="preserve">6.7 </w:t>
      </w:r>
      <w:r w:rsidR="00F37E6A" w:rsidRPr="007675C3">
        <w:rPr>
          <w:rFonts w:ascii="Arial" w:hAnsi="Arial" w:cs="Arial"/>
          <w:sz w:val="24"/>
          <w:szCs w:val="24"/>
        </w:rPr>
        <w:t xml:space="preserve">En </w:t>
      </w:r>
      <w:r w:rsidR="009A1BB6" w:rsidRPr="007675C3">
        <w:rPr>
          <w:rFonts w:ascii="Arial" w:hAnsi="Arial" w:cs="Arial"/>
          <w:sz w:val="24"/>
          <w:szCs w:val="24"/>
        </w:rPr>
        <w:t xml:space="preserve">lo que atañe </w:t>
      </w:r>
      <w:r w:rsidRPr="007675C3">
        <w:rPr>
          <w:rFonts w:ascii="Arial" w:hAnsi="Arial" w:cs="Arial"/>
          <w:sz w:val="24"/>
          <w:szCs w:val="24"/>
        </w:rPr>
        <w:t xml:space="preserve">a los testimonios de la madre de la </w:t>
      </w:r>
      <w:r w:rsidR="009A1BB6" w:rsidRPr="007675C3">
        <w:rPr>
          <w:rFonts w:ascii="Arial" w:hAnsi="Arial" w:cs="Arial"/>
          <w:sz w:val="24"/>
          <w:szCs w:val="24"/>
        </w:rPr>
        <w:t>víctima</w:t>
      </w:r>
      <w:r w:rsidRPr="007675C3">
        <w:rPr>
          <w:rFonts w:ascii="Arial" w:hAnsi="Arial" w:cs="Arial"/>
          <w:sz w:val="24"/>
          <w:szCs w:val="24"/>
        </w:rPr>
        <w:t xml:space="preserve"> y señor </w:t>
      </w:r>
      <w:r w:rsidR="009A1BB6" w:rsidRPr="007675C3">
        <w:rPr>
          <w:rFonts w:ascii="Arial" w:hAnsi="Arial" w:cs="Arial"/>
          <w:sz w:val="24"/>
          <w:szCs w:val="24"/>
        </w:rPr>
        <w:t>José</w:t>
      </w:r>
      <w:r w:rsidRPr="007675C3">
        <w:rPr>
          <w:rFonts w:ascii="Arial" w:hAnsi="Arial" w:cs="Arial"/>
          <w:sz w:val="24"/>
          <w:szCs w:val="24"/>
        </w:rPr>
        <w:t xml:space="preserve"> Edgar Quintero, que para la juez de conocimiento avalan el señalamiento que le hizo el menor </w:t>
      </w:r>
      <w:proofErr w:type="spellStart"/>
      <w:r w:rsidRPr="007675C3">
        <w:rPr>
          <w:rFonts w:ascii="Arial" w:hAnsi="Arial" w:cs="Arial"/>
          <w:sz w:val="24"/>
          <w:szCs w:val="24"/>
        </w:rPr>
        <w:t>JMVM</w:t>
      </w:r>
      <w:proofErr w:type="spellEnd"/>
      <w:r w:rsidRPr="007675C3">
        <w:rPr>
          <w:rFonts w:ascii="Arial" w:hAnsi="Arial" w:cs="Arial"/>
          <w:sz w:val="24"/>
          <w:szCs w:val="24"/>
        </w:rPr>
        <w:t xml:space="preserve"> al acusado </w:t>
      </w:r>
      <w:proofErr w:type="spellStart"/>
      <w:r w:rsidRPr="007675C3">
        <w:rPr>
          <w:rFonts w:ascii="Arial" w:hAnsi="Arial" w:cs="Arial"/>
          <w:sz w:val="24"/>
          <w:szCs w:val="24"/>
        </w:rPr>
        <w:t>Jhon</w:t>
      </w:r>
      <w:r w:rsidR="009A1BB6" w:rsidRPr="007675C3">
        <w:rPr>
          <w:rFonts w:ascii="Arial" w:hAnsi="Arial" w:cs="Arial"/>
          <w:sz w:val="24"/>
          <w:szCs w:val="24"/>
        </w:rPr>
        <w:t>n</w:t>
      </w:r>
      <w:r w:rsidRPr="007675C3">
        <w:rPr>
          <w:rFonts w:ascii="Arial" w:hAnsi="Arial" w:cs="Arial"/>
          <w:sz w:val="24"/>
          <w:szCs w:val="24"/>
        </w:rPr>
        <w:t>atan</w:t>
      </w:r>
      <w:proofErr w:type="spellEnd"/>
      <w:r w:rsidRPr="007675C3">
        <w:rPr>
          <w:rFonts w:ascii="Arial" w:hAnsi="Arial" w:cs="Arial"/>
          <w:sz w:val="24"/>
          <w:szCs w:val="24"/>
        </w:rPr>
        <w:t xml:space="preserve"> </w:t>
      </w:r>
      <w:proofErr w:type="spellStart"/>
      <w:r w:rsidR="000C0F3E">
        <w:rPr>
          <w:rFonts w:ascii="Arial" w:hAnsi="Arial" w:cs="Arial"/>
          <w:sz w:val="24"/>
          <w:szCs w:val="24"/>
        </w:rPr>
        <w:t>JCV</w:t>
      </w:r>
      <w:proofErr w:type="spellEnd"/>
      <w:r w:rsidRPr="007675C3">
        <w:rPr>
          <w:rFonts w:ascii="Arial" w:hAnsi="Arial" w:cs="Arial"/>
          <w:sz w:val="24"/>
          <w:szCs w:val="24"/>
        </w:rPr>
        <w:t xml:space="preserve"> en el sentido de que este </w:t>
      </w:r>
      <w:r w:rsidR="009A1BB6" w:rsidRPr="007675C3">
        <w:rPr>
          <w:rFonts w:ascii="Arial" w:hAnsi="Arial" w:cs="Arial"/>
          <w:sz w:val="24"/>
          <w:szCs w:val="24"/>
        </w:rPr>
        <w:t>conducía</w:t>
      </w:r>
      <w:r w:rsidRPr="007675C3">
        <w:rPr>
          <w:rFonts w:ascii="Arial" w:hAnsi="Arial" w:cs="Arial"/>
          <w:sz w:val="24"/>
          <w:szCs w:val="24"/>
        </w:rPr>
        <w:t xml:space="preserve"> la </w:t>
      </w:r>
      <w:r w:rsidRPr="007675C3">
        <w:rPr>
          <w:rFonts w:ascii="Arial" w:hAnsi="Arial" w:cs="Arial"/>
          <w:sz w:val="24"/>
          <w:szCs w:val="24"/>
        </w:rPr>
        <w:lastRenderedPageBreak/>
        <w:t>motocicleta en la que se transportaba el auto</w:t>
      </w:r>
      <w:r w:rsidR="009A1BB6" w:rsidRPr="007675C3">
        <w:rPr>
          <w:rFonts w:ascii="Arial" w:hAnsi="Arial" w:cs="Arial"/>
          <w:sz w:val="24"/>
          <w:szCs w:val="24"/>
        </w:rPr>
        <w:t>r material del crimen</w:t>
      </w:r>
      <w:r w:rsidRPr="007675C3">
        <w:rPr>
          <w:rFonts w:ascii="Arial" w:hAnsi="Arial" w:cs="Arial"/>
          <w:sz w:val="24"/>
          <w:szCs w:val="24"/>
        </w:rPr>
        <w:t>, el defe</w:t>
      </w:r>
      <w:r w:rsidR="009A1BB6" w:rsidRPr="007675C3">
        <w:rPr>
          <w:rFonts w:ascii="Arial" w:hAnsi="Arial" w:cs="Arial"/>
          <w:sz w:val="24"/>
          <w:szCs w:val="24"/>
        </w:rPr>
        <w:t>nsor expuso en lo esencial que: i</w:t>
      </w:r>
      <w:r w:rsidRPr="007675C3">
        <w:rPr>
          <w:rFonts w:ascii="Arial" w:hAnsi="Arial" w:cs="Arial"/>
          <w:sz w:val="24"/>
          <w:szCs w:val="24"/>
        </w:rPr>
        <w:t>) la</w:t>
      </w:r>
      <w:r w:rsidR="00E62C78" w:rsidRPr="007675C3">
        <w:rPr>
          <w:rFonts w:ascii="Arial" w:hAnsi="Arial" w:cs="Arial"/>
          <w:sz w:val="24"/>
          <w:szCs w:val="24"/>
          <w:lang w:val="es-ES" w:eastAsia="es-ES" w:bidi="es-ES"/>
        </w:rPr>
        <w:t xml:space="preserve"> madre de los menores narró que una vez escuchó las detonaciones, salió a la puerta </w:t>
      </w:r>
      <w:r w:rsidRPr="007675C3">
        <w:rPr>
          <w:rFonts w:ascii="Arial" w:hAnsi="Arial" w:cs="Arial"/>
          <w:sz w:val="24"/>
          <w:szCs w:val="24"/>
          <w:lang w:val="es-ES" w:eastAsia="es-ES" w:bidi="es-ES"/>
        </w:rPr>
        <w:t>y vi</w:t>
      </w:r>
      <w:r w:rsidR="00171C9B" w:rsidRPr="007675C3">
        <w:rPr>
          <w:rFonts w:ascii="Arial" w:hAnsi="Arial" w:cs="Arial"/>
          <w:sz w:val="24"/>
          <w:szCs w:val="24"/>
          <w:lang w:val="es-ES" w:eastAsia="es-ES" w:bidi="es-ES"/>
        </w:rPr>
        <w:t>o</w:t>
      </w:r>
      <w:r w:rsidRPr="007675C3">
        <w:rPr>
          <w:rFonts w:ascii="Arial" w:hAnsi="Arial" w:cs="Arial"/>
          <w:sz w:val="24"/>
          <w:szCs w:val="24"/>
          <w:lang w:val="es-ES" w:eastAsia="es-ES" w:bidi="es-ES"/>
        </w:rPr>
        <w:t xml:space="preserve"> </w:t>
      </w:r>
      <w:r w:rsidR="00E62C78" w:rsidRPr="007675C3">
        <w:rPr>
          <w:rFonts w:ascii="Arial" w:hAnsi="Arial" w:cs="Arial"/>
          <w:sz w:val="24"/>
          <w:szCs w:val="24"/>
          <w:lang w:val="es-ES" w:eastAsia="es-ES" w:bidi="es-ES"/>
        </w:rPr>
        <w:t xml:space="preserve">a un sujeto que venía en una moto en el sentido contrario al declarado por </w:t>
      </w:r>
      <w:r w:rsidRPr="007675C3">
        <w:rPr>
          <w:rFonts w:ascii="Arial" w:hAnsi="Arial" w:cs="Arial"/>
          <w:sz w:val="24"/>
          <w:szCs w:val="24"/>
          <w:lang w:val="es-ES" w:eastAsia="es-ES" w:bidi="es-ES"/>
        </w:rPr>
        <w:t>su hijo,</w:t>
      </w:r>
      <w:r w:rsidR="00E62C78" w:rsidRPr="007675C3">
        <w:rPr>
          <w:rFonts w:ascii="Arial" w:hAnsi="Arial" w:cs="Arial"/>
          <w:sz w:val="24"/>
          <w:szCs w:val="24"/>
          <w:lang w:val="es-ES" w:eastAsia="es-ES" w:bidi="es-ES"/>
        </w:rPr>
        <w:t xml:space="preserve"> quien se quedó mirándola y se burló de ella. En ese sentido </w:t>
      </w:r>
      <w:r w:rsidR="009A1BB6" w:rsidRPr="007675C3">
        <w:rPr>
          <w:rFonts w:ascii="Arial" w:hAnsi="Arial" w:cs="Arial"/>
          <w:sz w:val="24"/>
          <w:szCs w:val="24"/>
          <w:lang w:val="es-ES" w:eastAsia="es-ES" w:bidi="es-ES"/>
        </w:rPr>
        <w:t xml:space="preserve">dio a conocer que ese vehículo </w:t>
      </w:r>
      <w:r w:rsidR="00E62C78" w:rsidRPr="007675C3">
        <w:rPr>
          <w:rFonts w:ascii="Arial" w:hAnsi="Arial" w:cs="Arial"/>
          <w:sz w:val="24"/>
          <w:szCs w:val="24"/>
          <w:lang w:val="es-ES" w:eastAsia="es-ES" w:bidi="es-ES"/>
        </w:rPr>
        <w:t xml:space="preserve">avanzaba de la calle 16 a la calle 17, o sea en dirección Santa Rosa de Cabal – Chinchiná, mientras que el menor que rindió declaración advirtió que, escuchó el sonido de una moto que se acercaba pero de la calle 17 hacia la calle 16, luego de lo cual observó que “Jupa” se bajó de la moto y disparó, pasando por un lado suyo por lo que pudo ver su cara, al tiempo que la señora Blanca Lorenza relató una escena inversa, al señalar que la moto hacia el recorrido desde la calle 16 hacia la calle 17, que el conductor de ese rodante pasó frente de ella, se rio y continuó su </w:t>
      </w:r>
      <w:r w:rsidRPr="007675C3">
        <w:rPr>
          <w:rFonts w:ascii="Arial" w:hAnsi="Arial" w:cs="Arial"/>
          <w:sz w:val="24"/>
          <w:szCs w:val="24"/>
          <w:lang w:val="es-ES" w:eastAsia="es-ES" w:bidi="es-ES"/>
        </w:rPr>
        <w:t>camino, por no había certeza sobre el recorrido que hizo la motocicleta</w:t>
      </w:r>
      <w:r w:rsidR="00E12404" w:rsidRPr="007675C3">
        <w:rPr>
          <w:rFonts w:ascii="Arial" w:hAnsi="Arial" w:cs="Arial"/>
          <w:sz w:val="24"/>
          <w:szCs w:val="24"/>
          <w:lang w:val="es-ES" w:eastAsia="es-ES" w:bidi="es-ES"/>
        </w:rPr>
        <w:t xml:space="preserve"> y por eso considero que JMVM no estaba presente cuando fue ultimado su hermano, por lo cual las </w:t>
      </w:r>
      <w:r w:rsidR="009A1BB6" w:rsidRPr="007675C3">
        <w:rPr>
          <w:rFonts w:ascii="Arial" w:hAnsi="Arial" w:cs="Arial"/>
          <w:sz w:val="24"/>
          <w:szCs w:val="24"/>
          <w:lang w:val="es-ES" w:eastAsia="es-ES" w:bidi="es-ES"/>
        </w:rPr>
        <w:t xml:space="preserve">contradicciones en que incurrió </w:t>
      </w:r>
      <w:r w:rsidR="00E12404" w:rsidRPr="007675C3">
        <w:rPr>
          <w:rFonts w:ascii="Arial" w:hAnsi="Arial" w:cs="Arial"/>
          <w:sz w:val="24"/>
          <w:szCs w:val="24"/>
          <w:lang w:val="es-ES" w:eastAsia="es-ES" w:bidi="es-ES"/>
        </w:rPr>
        <w:t>el citado meno</w:t>
      </w:r>
      <w:r w:rsidR="009A1BB6" w:rsidRPr="007675C3">
        <w:rPr>
          <w:rFonts w:ascii="Arial" w:hAnsi="Arial" w:cs="Arial"/>
          <w:sz w:val="24"/>
          <w:szCs w:val="24"/>
          <w:lang w:val="es-ES" w:eastAsia="es-ES" w:bidi="es-ES"/>
        </w:rPr>
        <w:t>r y lo manifestado por su madre</w:t>
      </w:r>
      <w:r w:rsidR="00E12404" w:rsidRPr="007675C3">
        <w:rPr>
          <w:rFonts w:ascii="Arial" w:hAnsi="Arial" w:cs="Arial"/>
          <w:sz w:val="24"/>
          <w:szCs w:val="24"/>
          <w:lang w:val="es-ES" w:eastAsia="es-ES" w:bidi="es-ES"/>
        </w:rPr>
        <w:t>, demostraban que el único interés de estos declarantes era que se condenara a su patrocinado como autor de los hechos, como ven</w:t>
      </w:r>
      <w:r w:rsidR="009A1BB6" w:rsidRPr="007675C3">
        <w:rPr>
          <w:rFonts w:ascii="Arial" w:hAnsi="Arial" w:cs="Arial"/>
          <w:sz w:val="24"/>
          <w:szCs w:val="24"/>
          <w:lang w:val="es-ES" w:eastAsia="es-ES" w:bidi="es-ES"/>
        </w:rPr>
        <w:t>ganza por residir en el barrio “</w:t>
      </w:r>
      <w:r w:rsidR="00E12404" w:rsidRPr="007675C3">
        <w:rPr>
          <w:rFonts w:ascii="Arial" w:hAnsi="Arial" w:cs="Arial"/>
          <w:sz w:val="24"/>
          <w:szCs w:val="24"/>
          <w:lang w:val="es-ES" w:eastAsia="es-ES" w:bidi="es-ES"/>
        </w:rPr>
        <w:t xml:space="preserve">La Horqueta” y ser su enemigo, ya que todo daba </w:t>
      </w:r>
      <w:r w:rsidR="009A1BB6" w:rsidRPr="007675C3">
        <w:rPr>
          <w:rFonts w:ascii="Arial" w:hAnsi="Arial" w:cs="Arial"/>
          <w:sz w:val="24"/>
          <w:szCs w:val="24"/>
          <w:lang w:val="es-ES" w:eastAsia="es-ES" w:bidi="es-ES"/>
        </w:rPr>
        <w:t>a entender que JMVM no presenció</w:t>
      </w:r>
      <w:r w:rsidR="00E12404" w:rsidRPr="007675C3">
        <w:rPr>
          <w:rFonts w:ascii="Arial" w:hAnsi="Arial" w:cs="Arial"/>
          <w:sz w:val="24"/>
          <w:szCs w:val="24"/>
          <w:lang w:val="es-ES" w:eastAsia="es-ES" w:bidi="es-ES"/>
        </w:rPr>
        <w:t xml:space="preserve"> el atentado contra su hermano.</w:t>
      </w:r>
    </w:p>
    <w:p w14:paraId="49F8EF6B" w14:textId="77777777" w:rsidR="00183EED" w:rsidRPr="007675C3" w:rsidRDefault="00183EED" w:rsidP="007675C3">
      <w:pPr>
        <w:pStyle w:val="Sinespaciado"/>
        <w:spacing w:line="276" w:lineRule="auto"/>
        <w:jc w:val="both"/>
        <w:rPr>
          <w:rFonts w:ascii="Arial" w:hAnsi="Arial" w:cs="Arial"/>
          <w:sz w:val="24"/>
          <w:szCs w:val="24"/>
          <w:lang w:val="es-ES" w:eastAsia="es-ES" w:bidi="es-ES"/>
        </w:rPr>
      </w:pPr>
    </w:p>
    <w:p w14:paraId="740DB1D9" w14:textId="77777777" w:rsidR="00E62C78" w:rsidRPr="007675C3" w:rsidRDefault="00E12404" w:rsidP="007675C3">
      <w:pPr>
        <w:pStyle w:val="Sinespaciado"/>
        <w:spacing w:line="276" w:lineRule="auto"/>
        <w:jc w:val="both"/>
        <w:rPr>
          <w:rFonts w:ascii="Arial" w:hAnsi="Arial" w:cs="Arial"/>
          <w:sz w:val="24"/>
          <w:szCs w:val="24"/>
          <w:lang w:val="es-ES" w:eastAsia="es-ES" w:bidi="es-ES"/>
        </w:rPr>
      </w:pPr>
      <w:r w:rsidRPr="007675C3">
        <w:rPr>
          <w:rFonts w:ascii="Arial" w:hAnsi="Arial" w:cs="Arial"/>
          <w:sz w:val="24"/>
          <w:szCs w:val="24"/>
          <w:lang w:val="es-ES" w:eastAsia="es-ES" w:bidi="es-ES"/>
        </w:rPr>
        <w:t xml:space="preserve">Con respecto a testigo </w:t>
      </w:r>
      <w:r w:rsidR="00E62C78" w:rsidRPr="007675C3">
        <w:rPr>
          <w:rFonts w:ascii="Arial" w:hAnsi="Arial" w:cs="Arial"/>
          <w:sz w:val="24"/>
          <w:szCs w:val="24"/>
          <w:lang w:val="es-ES" w:eastAsia="es-ES" w:bidi="es-ES"/>
        </w:rPr>
        <w:t xml:space="preserve">de Jesús Quintero Garzón, refirió que a este no le constan los hechos, y que solo supo lo de sus lesiones, pues cuando iba transitando por el sector, hacia la calle 16, escuchó las detonaciones y se resguardó en una vivienda, por lo que no observó lo que </w:t>
      </w:r>
      <w:r w:rsidR="009A1BB6" w:rsidRPr="007675C3">
        <w:rPr>
          <w:rFonts w:ascii="Arial" w:hAnsi="Arial" w:cs="Arial"/>
          <w:sz w:val="24"/>
          <w:szCs w:val="24"/>
          <w:lang w:val="es-ES" w:eastAsia="es-ES" w:bidi="es-ES"/>
        </w:rPr>
        <w:t>acontecía</w:t>
      </w:r>
      <w:r w:rsidRPr="007675C3">
        <w:rPr>
          <w:rFonts w:ascii="Arial" w:hAnsi="Arial" w:cs="Arial"/>
          <w:sz w:val="24"/>
          <w:szCs w:val="24"/>
          <w:lang w:val="es-ES" w:eastAsia="es-ES" w:bidi="es-ES"/>
        </w:rPr>
        <w:t xml:space="preserve">, pese a lo cual </w:t>
      </w:r>
      <w:r w:rsidR="00E62C78" w:rsidRPr="007675C3">
        <w:rPr>
          <w:rFonts w:ascii="Arial" w:hAnsi="Arial" w:cs="Arial"/>
          <w:sz w:val="24"/>
          <w:szCs w:val="24"/>
          <w:lang w:val="es-ES" w:eastAsia="es-ES" w:bidi="es-ES"/>
        </w:rPr>
        <w:t>hizo referencia a la presencia del occiso y de su hermano JMVM, afirmación con la que se acreditó la permanencia del menor JMVM en ese lugar</w:t>
      </w:r>
      <w:r w:rsidRPr="007675C3">
        <w:rPr>
          <w:rFonts w:ascii="Arial" w:hAnsi="Arial" w:cs="Arial"/>
          <w:sz w:val="24"/>
          <w:szCs w:val="24"/>
          <w:lang w:val="es-ES" w:eastAsia="es-ES" w:bidi="es-ES"/>
        </w:rPr>
        <w:t>.</w:t>
      </w:r>
      <w:r w:rsidR="00E62C78" w:rsidRPr="007675C3">
        <w:rPr>
          <w:rFonts w:ascii="Arial" w:hAnsi="Arial" w:cs="Arial"/>
          <w:sz w:val="24"/>
          <w:szCs w:val="24"/>
          <w:lang w:val="es-ES" w:eastAsia="es-ES" w:bidi="es-ES"/>
        </w:rPr>
        <w:t xml:space="preserve"> </w:t>
      </w:r>
    </w:p>
    <w:p w14:paraId="4C6CBC01" w14:textId="77777777" w:rsidR="009A1BB6" w:rsidRPr="007675C3" w:rsidRDefault="009A1BB6" w:rsidP="007675C3">
      <w:pPr>
        <w:pStyle w:val="Sinespaciado"/>
        <w:spacing w:line="276" w:lineRule="auto"/>
        <w:jc w:val="both"/>
        <w:rPr>
          <w:rFonts w:ascii="Arial" w:hAnsi="Arial" w:cs="Arial"/>
          <w:sz w:val="24"/>
          <w:szCs w:val="24"/>
          <w:lang w:val="es-ES" w:eastAsia="es-ES" w:bidi="es-ES"/>
        </w:rPr>
      </w:pPr>
    </w:p>
    <w:p w14:paraId="02755B0B" w14:textId="77777777" w:rsidR="00BA42C6" w:rsidRPr="007675C3" w:rsidRDefault="00E12404"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6 </w:t>
      </w:r>
      <w:r w:rsidR="00BA42C6" w:rsidRPr="007675C3">
        <w:rPr>
          <w:rFonts w:ascii="Arial" w:hAnsi="Arial" w:cs="Arial"/>
          <w:sz w:val="24"/>
          <w:szCs w:val="24"/>
        </w:rPr>
        <w:t>.</w:t>
      </w:r>
      <w:r w:rsidRPr="007675C3">
        <w:rPr>
          <w:rFonts w:ascii="Arial" w:hAnsi="Arial" w:cs="Arial"/>
          <w:sz w:val="24"/>
          <w:szCs w:val="24"/>
        </w:rPr>
        <w:t xml:space="preserve">8 </w:t>
      </w:r>
      <w:r w:rsidR="00BA42C6" w:rsidRPr="007675C3">
        <w:rPr>
          <w:rFonts w:ascii="Arial" w:hAnsi="Arial" w:cs="Arial"/>
          <w:sz w:val="24"/>
          <w:szCs w:val="24"/>
        </w:rPr>
        <w:t>En atención a la situación que se presenta dentro de la presente causa la Sala debe hacer las siguientes consideraciones:</w:t>
      </w:r>
    </w:p>
    <w:p w14:paraId="6B325EF4" w14:textId="77777777" w:rsidR="00BA42C6" w:rsidRPr="007675C3" w:rsidRDefault="00BA42C6" w:rsidP="007675C3">
      <w:pPr>
        <w:pStyle w:val="Sinespaciado"/>
        <w:spacing w:line="276" w:lineRule="auto"/>
        <w:jc w:val="both"/>
        <w:rPr>
          <w:rFonts w:ascii="Arial" w:hAnsi="Arial" w:cs="Arial"/>
          <w:sz w:val="24"/>
          <w:szCs w:val="24"/>
        </w:rPr>
      </w:pPr>
    </w:p>
    <w:p w14:paraId="0671AC0F" w14:textId="77777777" w:rsidR="00BA42C6" w:rsidRPr="007675C3"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t>6.</w:t>
      </w:r>
      <w:r w:rsidR="00E12404" w:rsidRPr="007675C3">
        <w:rPr>
          <w:rFonts w:ascii="Arial" w:hAnsi="Arial" w:cs="Arial"/>
          <w:sz w:val="24"/>
          <w:szCs w:val="24"/>
        </w:rPr>
        <w:t>8</w:t>
      </w:r>
      <w:r w:rsidRPr="007675C3">
        <w:rPr>
          <w:rFonts w:ascii="Arial" w:hAnsi="Arial" w:cs="Arial"/>
          <w:sz w:val="24"/>
          <w:szCs w:val="24"/>
        </w:rPr>
        <w:t xml:space="preserve">.1 La Ley 906 de 2004 no contempla de manera expresa una solución para aquellos eventos en los cuales se ha generado una pérdida de los registros de las audiencias vertidas al interior de un proceso penal. </w:t>
      </w:r>
    </w:p>
    <w:p w14:paraId="51E277C4" w14:textId="77777777" w:rsidR="00BA42C6" w:rsidRPr="007675C3" w:rsidRDefault="00BA42C6" w:rsidP="007675C3">
      <w:pPr>
        <w:pStyle w:val="Sinespaciado"/>
        <w:spacing w:line="276" w:lineRule="auto"/>
        <w:jc w:val="both"/>
        <w:rPr>
          <w:rFonts w:ascii="Arial" w:hAnsi="Arial" w:cs="Arial"/>
          <w:sz w:val="24"/>
          <w:szCs w:val="24"/>
        </w:rPr>
      </w:pPr>
    </w:p>
    <w:p w14:paraId="78197C82" w14:textId="77777777" w:rsidR="00BA42C6" w:rsidRPr="007675C3"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t>6.</w:t>
      </w:r>
      <w:r w:rsidR="00E12404" w:rsidRPr="007675C3">
        <w:rPr>
          <w:rFonts w:ascii="Arial" w:hAnsi="Arial" w:cs="Arial"/>
          <w:sz w:val="24"/>
          <w:szCs w:val="24"/>
        </w:rPr>
        <w:t xml:space="preserve">8.2 </w:t>
      </w:r>
      <w:r w:rsidRPr="007675C3">
        <w:rPr>
          <w:rFonts w:ascii="Arial" w:hAnsi="Arial" w:cs="Arial"/>
          <w:sz w:val="24"/>
          <w:szCs w:val="24"/>
        </w:rPr>
        <w:t xml:space="preserve">Se presenta una situación diferente frente a los casos tramitados bajo el procedimiento reglado en la ley 600 de 2000, que en su artículo 155 dispone lo siguiente: </w:t>
      </w:r>
    </w:p>
    <w:p w14:paraId="04CA6D0F" w14:textId="77777777" w:rsidR="00BA42C6" w:rsidRPr="007675C3" w:rsidRDefault="00BA42C6" w:rsidP="007675C3">
      <w:pPr>
        <w:pStyle w:val="Sinespaciado"/>
        <w:spacing w:line="276" w:lineRule="auto"/>
        <w:jc w:val="both"/>
        <w:rPr>
          <w:rFonts w:ascii="Arial" w:hAnsi="Arial" w:cs="Arial"/>
          <w:i/>
          <w:sz w:val="24"/>
          <w:szCs w:val="24"/>
        </w:rPr>
      </w:pPr>
    </w:p>
    <w:p w14:paraId="64C6863A"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Artículo 155. Procedencia. Cuando se perdiere o destruyere un expediente en curso o requerido para tramitar una acción de revisión, el funcionario</w:t>
      </w:r>
      <w:r w:rsidRPr="007675C3">
        <w:rPr>
          <w:rFonts w:ascii="Arial" w:hAnsi="Arial" w:cs="Arial"/>
          <w:szCs w:val="24"/>
        </w:rPr>
        <w:t xml:space="preserve"> </w:t>
      </w:r>
      <w:r w:rsidRPr="007675C3">
        <w:rPr>
          <w:rFonts w:ascii="Arial" w:hAnsi="Arial" w:cs="Arial"/>
          <w:i/>
          <w:szCs w:val="24"/>
        </w:rPr>
        <w:t>judicial ante quien se tramitaba, deberá practicar todas las diligencias necesarias para lograr su reconstrucción.</w:t>
      </w:r>
    </w:p>
    <w:p w14:paraId="2F185E9A" w14:textId="77777777" w:rsidR="00BA42C6" w:rsidRPr="007675C3" w:rsidRDefault="00BA42C6" w:rsidP="007675C3">
      <w:pPr>
        <w:pStyle w:val="Sinespaciado"/>
        <w:ind w:left="426" w:right="420"/>
        <w:jc w:val="both"/>
        <w:rPr>
          <w:rFonts w:ascii="Arial" w:hAnsi="Arial" w:cs="Arial"/>
          <w:i/>
          <w:szCs w:val="24"/>
        </w:rPr>
      </w:pPr>
    </w:p>
    <w:p w14:paraId="54F1F344"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Las piezas procesales recogidas en soportes lógicos serán reproducidas y así se hará constar por el servidor judicial.</w:t>
      </w:r>
    </w:p>
    <w:p w14:paraId="610E4FD1" w14:textId="77777777" w:rsidR="00BA42C6" w:rsidRPr="007675C3" w:rsidRDefault="00BA42C6" w:rsidP="007675C3">
      <w:pPr>
        <w:pStyle w:val="Sinespaciado"/>
        <w:ind w:left="426" w:right="420"/>
        <w:jc w:val="both"/>
        <w:rPr>
          <w:rFonts w:ascii="Arial" w:hAnsi="Arial" w:cs="Arial"/>
          <w:szCs w:val="24"/>
        </w:rPr>
      </w:pPr>
    </w:p>
    <w:p w14:paraId="7D18F624"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Con el auxilio de los sujetos procesales, se allegarán copias de las diligencias o providencias que se hubieren expedido; de la misma manera, se solicitarán copias a las entidades oficiales a las que se hayan enviado...”</w:t>
      </w:r>
    </w:p>
    <w:p w14:paraId="41A7AE87" w14:textId="77777777" w:rsidR="00BA42C6" w:rsidRPr="007675C3" w:rsidRDefault="00BA42C6" w:rsidP="007675C3">
      <w:pPr>
        <w:pStyle w:val="Sinespaciado"/>
        <w:spacing w:line="276" w:lineRule="auto"/>
        <w:jc w:val="both"/>
        <w:rPr>
          <w:rFonts w:ascii="Arial" w:hAnsi="Arial" w:cs="Arial"/>
          <w:sz w:val="24"/>
          <w:szCs w:val="24"/>
        </w:rPr>
      </w:pPr>
    </w:p>
    <w:p w14:paraId="58DF36CD" w14:textId="77777777" w:rsidR="00BA42C6" w:rsidRPr="007675C3"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lastRenderedPageBreak/>
        <w:t>6.</w:t>
      </w:r>
      <w:r w:rsidR="00E12404" w:rsidRPr="007675C3">
        <w:rPr>
          <w:rFonts w:ascii="Arial" w:hAnsi="Arial" w:cs="Arial"/>
          <w:sz w:val="24"/>
          <w:szCs w:val="24"/>
        </w:rPr>
        <w:t>8</w:t>
      </w:r>
      <w:r w:rsidRPr="007675C3">
        <w:rPr>
          <w:rFonts w:ascii="Arial" w:hAnsi="Arial" w:cs="Arial"/>
          <w:sz w:val="24"/>
          <w:szCs w:val="24"/>
        </w:rPr>
        <w:t xml:space="preserve">.3 Sobre el tema particular, la SP de la CSJ ha referido que la ausencia de registro del juicio no vicia de nulidad lo actuado, si existen otro tipo de registros, como es el caso de las actas, que puedan sustituir los audios y videos de las audiencias, siempre y cuando en las mismas se consigne detalladamente lo acontecido en una diligencia determinada, es decir, que contenga el objeto, el debate y la decisión adoptada dentro de la misma, sin que exista duda alguna sobre la veracidad de lo allí consignado. </w:t>
      </w:r>
    </w:p>
    <w:p w14:paraId="06463470" w14:textId="77777777" w:rsidR="00BA42C6" w:rsidRPr="007675C3" w:rsidRDefault="00BA42C6" w:rsidP="007675C3">
      <w:pPr>
        <w:pStyle w:val="Sinespaciado"/>
        <w:spacing w:line="276" w:lineRule="auto"/>
        <w:jc w:val="both"/>
        <w:rPr>
          <w:rFonts w:ascii="Arial" w:hAnsi="Arial" w:cs="Arial"/>
          <w:sz w:val="24"/>
          <w:szCs w:val="24"/>
        </w:rPr>
      </w:pPr>
    </w:p>
    <w:p w14:paraId="4E56579F" w14:textId="77777777" w:rsidR="00BA42C6" w:rsidRPr="007675C3"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t>6.</w:t>
      </w:r>
      <w:r w:rsidR="00964F26" w:rsidRPr="007675C3">
        <w:rPr>
          <w:rFonts w:ascii="Arial" w:hAnsi="Arial" w:cs="Arial"/>
          <w:sz w:val="24"/>
          <w:szCs w:val="24"/>
        </w:rPr>
        <w:t>8</w:t>
      </w:r>
      <w:r w:rsidRPr="007675C3">
        <w:rPr>
          <w:rFonts w:ascii="Arial" w:hAnsi="Arial" w:cs="Arial"/>
          <w:sz w:val="24"/>
          <w:szCs w:val="24"/>
        </w:rPr>
        <w:t xml:space="preserve">.4 En ese sentido, esa corporación en el auto AP4696-2017, radicado 48809 del 24 de julio de 2017, manifestó lo siguiente: </w:t>
      </w:r>
    </w:p>
    <w:p w14:paraId="616C4BAC" w14:textId="77777777" w:rsidR="00BA42C6" w:rsidRPr="007675C3" w:rsidRDefault="00BA42C6" w:rsidP="007675C3">
      <w:pPr>
        <w:pStyle w:val="Sinespaciado"/>
        <w:spacing w:line="276" w:lineRule="auto"/>
        <w:jc w:val="both"/>
        <w:rPr>
          <w:rFonts w:ascii="Arial" w:hAnsi="Arial" w:cs="Arial"/>
          <w:i/>
          <w:sz w:val="24"/>
          <w:szCs w:val="24"/>
        </w:rPr>
      </w:pPr>
    </w:p>
    <w:p w14:paraId="129FE851"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 xml:space="preserve">“Siendo ello así, preliminarmente se concluye que ninguna incidencia se deriva del hecho de que no se contara con el audio de la declaración rendida por el testigo </w:t>
      </w:r>
      <w:proofErr w:type="spellStart"/>
      <w:r w:rsidRPr="007675C3">
        <w:rPr>
          <w:rFonts w:ascii="Arial" w:hAnsi="Arial" w:cs="Arial"/>
          <w:i/>
          <w:szCs w:val="24"/>
        </w:rPr>
        <w:t>Rodney</w:t>
      </w:r>
      <w:proofErr w:type="spellEnd"/>
      <w:r w:rsidRPr="007675C3">
        <w:rPr>
          <w:rFonts w:ascii="Arial" w:hAnsi="Arial" w:cs="Arial"/>
          <w:i/>
          <w:szCs w:val="24"/>
        </w:rPr>
        <w:t xml:space="preserve"> Montilla León, o que no se procediera a su reconstrucción, pues los registros que</w:t>
      </w:r>
      <w:r w:rsidRPr="007675C3">
        <w:rPr>
          <w:rFonts w:ascii="Arial" w:hAnsi="Arial" w:cs="Arial"/>
          <w:szCs w:val="24"/>
        </w:rPr>
        <w:t xml:space="preserve"> </w:t>
      </w:r>
      <w:r w:rsidRPr="007675C3">
        <w:rPr>
          <w:rFonts w:ascii="Arial" w:hAnsi="Arial" w:cs="Arial"/>
          <w:i/>
          <w:szCs w:val="24"/>
        </w:rPr>
        <w:t>recogen la actuación se encargan de revelar su contenido en el aspecto que para la defensa resultó trascendente, la cual, en la misma demanda de casación, reconoció el alcance de la referida declaración.</w:t>
      </w:r>
    </w:p>
    <w:p w14:paraId="1BA0354F" w14:textId="77777777" w:rsidR="00BA42C6" w:rsidRPr="007675C3" w:rsidRDefault="00BA42C6" w:rsidP="007675C3">
      <w:pPr>
        <w:pStyle w:val="Sinespaciado"/>
        <w:ind w:left="426" w:right="420"/>
        <w:jc w:val="both"/>
        <w:rPr>
          <w:rFonts w:ascii="Arial" w:hAnsi="Arial" w:cs="Arial"/>
          <w:i/>
          <w:szCs w:val="24"/>
        </w:rPr>
      </w:pPr>
    </w:p>
    <w:p w14:paraId="6C29CEEB"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La postura que se viene de exponer, con el fin de demeritar la trascendencia de la irregularidad alegada por el recurrente no es novedosa, pues la Sala ha expresado que lo importante es tener constancia de la existencia de la diligencia y del contenido de la misma, a pesar de la ausencia del registro.</w:t>
      </w:r>
    </w:p>
    <w:p w14:paraId="1AF4088E" w14:textId="77777777" w:rsidR="00BA42C6" w:rsidRPr="007675C3" w:rsidRDefault="00BA42C6" w:rsidP="007675C3">
      <w:pPr>
        <w:pStyle w:val="Sinespaciado"/>
        <w:ind w:left="426" w:right="420"/>
        <w:jc w:val="both"/>
        <w:rPr>
          <w:rFonts w:ascii="Arial" w:hAnsi="Arial" w:cs="Arial"/>
          <w:i/>
          <w:szCs w:val="24"/>
        </w:rPr>
      </w:pPr>
    </w:p>
    <w:p w14:paraId="1EF8FABE"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Al efecto, expresó en pretérita oportunidad:</w:t>
      </w:r>
    </w:p>
    <w:p w14:paraId="50B8059E" w14:textId="77777777" w:rsidR="00BA42C6" w:rsidRPr="007675C3" w:rsidRDefault="00BA42C6" w:rsidP="007675C3">
      <w:pPr>
        <w:pStyle w:val="Sinespaciado"/>
        <w:ind w:left="426" w:right="420"/>
        <w:jc w:val="both"/>
        <w:rPr>
          <w:rFonts w:ascii="Arial" w:hAnsi="Arial" w:cs="Arial"/>
          <w:szCs w:val="24"/>
        </w:rPr>
      </w:pPr>
    </w:p>
    <w:p w14:paraId="3EBC59E3"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 xml:space="preserve">Y en este punto hay que decir que si la vulneración denunciada consiste en la inexistencia parcial del registro, lo cual claramente constituye una irregularidad, también se debe predicar, en primer término, que la consecuencia no es que la privación de la libertad se convierta en ilegal, en tanto la decisión existió, esto es, se produjo como acto procesal, se argumentó una decisión como consecuencia de dos días de debate, y no se puede negar su </w:t>
      </w:r>
      <w:proofErr w:type="spellStart"/>
      <w:r w:rsidRPr="007675C3">
        <w:rPr>
          <w:rFonts w:ascii="Arial" w:hAnsi="Arial" w:cs="Arial"/>
          <w:i/>
          <w:szCs w:val="24"/>
        </w:rPr>
        <w:t>proferimiento</w:t>
      </w:r>
      <w:proofErr w:type="spellEnd"/>
      <w:r w:rsidRPr="007675C3">
        <w:rPr>
          <w:rFonts w:ascii="Arial" w:hAnsi="Arial" w:cs="Arial"/>
          <w:i/>
          <w:szCs w:val="24"/>
        </w:rPr>
        <w:t xml:space="preserve"> como pretende el accionante. La decisión se tomó y existe, distinto que no se cuente con los registros de su contenido…</w:t>
      </w:r>
    </w:p>
    <w:p w14:paraId="5AD12AFC" w14:textId="77777777" w:rsidR="00BA42C6" w:rsidRPr="007675C3" w:rsidRDefault="00BA42C6" w:rsidP="007675C3">
      <w:pPr>
        <w:pStyle w:val="Sinespaciado"/>
        <w:ind w:left="426" w:right="420"/>
        <w:jc w:val="both"/>
        <w:rPr>
          <w:rFonts w:ascii="Arial" w:hAnsi="Arial" w:cs="Arial"/>
          <w:szCs w:val="24"/>
        </w:rPr>
      </w:pPr>
    </w:p>
    <w:p w14:paraId="256AF75D" w14:textId="77777777" w:rsidR="00BA42C6" w:rsidRPr="007675C3" w:rsidRDefault="00BA42C6" w:rsidP="007675C3">
      <w:pPr>
        <w:pStyle w:val="Sinespaciado"/>
        <w:ind w:left="426" w:right="420"/>
        <w:jc w:val="both"/>
        <w:rPr>
          <w:rFonts w:ascii="Arial" w:hAnsi="Arial" w:cs="Arial"/>
          <w:szCs w:val="24"/>
        </w:rPr>
      </w:pPr>
      <w:r w:rsidRPr="007675C3">
        <w:rPr>
          <w:rFonts w:ascii="Arial" w:hAnsi="Arial" w:cs="Arial"/>
          <w:szCs w:val="24"/>
        </w:rPr>
        <w:t>(…)</w:t>
      </w:r>
    </w:p>
    <w:p w14:paraId="13A08141" w14:textId="77777777" w:rsidR="00BA42C6" w:rsidRPr="007675C3" w:rsidRDefault="00BA42C6" w:rsidP="007675C3">
      <w:pPr>
        <w:pStyle w:val="Sinespaciado"/>
        <w:ind w:left="426" w:right="420"/>
        <w:jc w:val="both"/>
        <w:rPr>
          <w:rFonts w:ascii="Arial" w:hAnsi="Arial" w:cs="Arial"/>
          <w:i/>
          <w:szCs w:val="24"/>
        </w:rPr>
      </w:pPr>
    </w:p>
    <w:p w14:paraId="0F8B659F"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Ahora bien, podría argumentarse que el apoderado judicial de este amparo constitucional no era conocedor de la decisión en tanto no estuvo presente en la audiencia en que se adoptó, para</w:t>
      </w:r>
      <w:r w:rsidRPr="007675C3">
        <w:rPr>
          <w:rFonts w:ascii="Arial" w:hAnsi="Arial" w:cs="Arial"/>
          <w:szCs w:val="24"/>
        </w:rPr>
        <w:t xml:space="preserve"> </w:t>
      </w:r>
      <w:r w:rsidRPr="007675C3">
        <w:rPr>
          <w:rFonts w:ascii="Arial" w:hAnsi="Arial" w:cs="Arial"/>
          <w:i/>
          <w:szCs w:val="24"/>
        </w:rPr>
        <w:t>indicar que se ha vulnerado, en relación con su representado, el derecho de impugnar la medida de aseguramiento.</w:t>
      </w:r>
    </w:p>
    <w:p w14:paraId="71C6316B" w14:textId="77777777" w:rsidR="00BA42C6" w:rsidRPr="007675C3" w:rsidRDefault="00BA42C6" w:rsidP="007675C3">
      <w:pPr>
        <w:pStyle w:val="Sinespaciado"/>
        <w:ind w:left="426" w:right="420"/>
        <w:jc w:val="both"/>
        <w:rPr>
          <w:rFonts w:ascii="Arial" w:hAnsi="Arial" w:cs="Arial"/>
          <w:i/>
          <w:szCs w:val="24"/>
        </w:rPr>
      </w:pPr>
    </w:p>
    <w:p w14:paraId="5B62B999"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 xml:space="preserve">Frente a esta posición resulta lógico señalar que el nuevo defensor asume la actuación en el estado en que se encuentra, de suerte que continúa con el ejercicio de la defensa iniciado por su predecesor; ejercicio en el que el doctor… contaba con tal nivel de conocimiento que precisamente se disponía a sustentar el recurso de apelación interpuesto por su antecesor contra la decisión </w:t>
      </w:r>
      <w:proofErr w:type="spellStart"/>
      <w:r w:rsidRPr="007675C3">
        <w:rPr>
          <w:rFonts w:ascii="Arial" w:hAnsi="Arial" w:cs="Arial"/>
          <w:i/>
          <w:szCs w:val="24"/>
        </w:rPr>
        <w:t>encarcelatoria</w:t>
      </w:r>
      <w:proofErr w:type="spellEnd"/>
      <w:r w:rsidRPr="007675C3">
        <w:rPr>
          <w:rFonts w:ascii="Arial" w:hAnsi="Arial" w:cs="Arial"/>
          <w:i/>
          <w:szCs w:val="24"/>
        </w:rPr>
        <w:t xml:space="preserve">, lo cual explicaba su presencia en la audiencia; por </w:t>
      </w:r>
      <w:r w:rsidRPr="007675C3">
        <w:rPr>
          <w:rFonts w:ascii="Arial" w:hAnsi="Arial" w:cs="Arial"/>
          <w:szCs w:val="24"/>
        </w:rPr>
        <w:t xml:space="preserve">lo que no podía </w:t>
      </w:r>
      <w:r w:rsidRPr="007675C3">
        <w:rPr>
          <w:rFonts w:ascii="Arial" w:hAnsi="Arial" w:cs="Arial"/>
          <w:i/>
          <w:szCs w:val="24"/>
        </w:rPr>
        <w:t>aducir que ignoraba el contenido de la decisión, pues concurrió a cuestionarla. (Subrayas fuera de texto. CSJ STP, 22 sep. 2009, rad. 44050. En el mismo sentido, fallo de igual fecha, rad. 44122 y CSJ STP, 15 oct. 2009, rad. 44375)</w:t>
      </w:r>
    </w:p>
    <w:p w14:paraId="757719CA" w14:textId="77777777" w:rsidR="00BA42C6" w:rsidRPr="007675C3" w:rsidRDefault="00BA42C6" w:rsidP="007675C3">
      <w:pPr>
        <w:pStyle w:val="Sinespaciado"/>
        <w:ind w:left="426" w:right="420"/>
        <w:jc w:val="both"/>
        <w:rPr>
          <w:rFonts w:ascii="Arial" w:hAnsi="Arial" w:cs="Arial"/>
          <w:i/>
          <w:szCs w:val="24"/>
        </w:rPr>
      </w:pPr>
    </w:p>
    <w:p w14:paraId="75255A35"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 xml:space="preserve">Así las cosas, es incontrastable que en el caso de la especie no hay lugar a pregonar una irregularidad trascendente, pues si bien no se contó con el audio de la declaración rendida por </w:t>
      </w:r>
      <w:proofErr w:type="spellStart"/>
      <w:r w:rsidRPr="007675C3">
        <w:rPr>
          <w:rFonts w:ascii="Arial" w:hAnsi="Arial" w:cs="Arial"/>
          <w:i/>
          <w:szCs w:val="24"/>
        </w:rPr>
        <w:t>Rodney</w:t>
      </w:r>
      <w:proofErr w:type="spellEnd"/>
      <w:r w:rsidRPr="007675C3">
        <w:rPr>
          <w:rFonts w:ascii="Arial" w:hAnsi="Arial" w:cs="Arial"/>
          <w:i/>
          <w:szCs w:val="24"/>
        </w:rPr>
        <w:t xml:space="preserve"> Montilla León, lo cierto es que siempre se tuvo clara referencia de su contenido como expresamente lo reconoció el defensor en la demanda de casación, de manera que no hay lugar a declarar la nulidad de la actuación con el fin de reconstruir aquel testimonio.</w:t>
      </w:r>
    </w:p>
    <w:p w14:paraId="35029EF6" w14:textId="77777777" w:rsidR="00BA42C6" w:rsidRPr="007675C3" w:rsidRDefault="00BA42C6" w:rsidP="007675C3">
      <w:pPr>
        <w:pStyle w:val="Sinespaciado"/>
        <w:ind w:left="426" w:right="420"/>
        <w:jc w:val="both"/>
        <w:rPr>
          <w:rFonts w:ascii="Arial" w:hAnsi="Arial" w:cs="Arial"/>
          <w:szCs w:val="24"/>
        </w:rPr>
      </w:pPr>
    </w:p>
    <w:p w14:paraId="40991903" w14:textId="77777777" w:rsidR="00BA42C6" w:rsidRPr="007675C3" w:rsidRDefault="00BA42C6" w:rsidP="007675C3">
      <w:pPr>
        <w:pStyle w:val="Sinespaciado"/>
        <w:ind w:left="426" w:right="420"/>
        <w:jc w:val="both"/>
        <w:rPr>
          <w:rFonts w:ascii="Arial" w:hAnsi="Arial" w:cs="Arial"/>
          <w:szCs w:val="24"/>
        </w:rPr>
      </w:pPr>
      <w:r w:rsidRPr="007675C3">
        <w:rPr>
          <w:rFonts w:ascii="Arial" w:hAnsi="Arial" w:cs="Arial"/>
          <w:szCs w:val="24"/>
        </w:rPr>
        <w:lastRenderedPageBreak/>
        <w:t xml:space="preserve">(...) </w:t>
      </w:r>
    </w:p>
    <w:p w14:paraId="4C61532B" w14:textId="77777777" w:rsidR="00BA42C6" w:rsidRPr="007675C3" w:rsidRDefault="00BA42C6" w:rsidP="007675C3">
      <w:pPr>
        <w:pStyle w:val="Sinespaciado"/>
        <w:ind w:left="426" w:right="420"/>
        <w:jc w:val="both"/>
        <w:rPr>
          <w:rFonts w:ascii="Arial" w:hAnsi="Arial" w:cs="Arial"/>
          <w:i/>
          <w:szCs w:val="24"/>
        </w:rPr>
      </w:pPr>
    </w:p>
    <w:p w14:paraId="4CC0729C"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De otra parte, tampoco es posible predicar, como lo hace el defensor, que como el Tribunal no tuvo acceso al</w:t>
      </w:r>
      <w:r w:rsidRPr="007675C3">
        <w:rPr>
          <w:rFonts w:ascii="Arial" w:hAnsi="Arial" w:cs="Arial"/>
          <w:szCs w:val="24"/>
        </w:rPr>
        <w:t xml:space="preserve"> </w:t>
      </w:r>
      <w:r w:rsidRPr="007675C3">
        <w:rPr>
          <w:rFonts w:ascii="Arial" w:hAnsi="Arial" w:cs="Arial"/>
          <w:i/>
          <w:szCs w:val="24"/>
        </w:rPr>
        <w:t xml:space="preserve">contenido del testimonio de </w:t>
      </w:r>
      <w:proofErr w:type="spellStart"/>
      <w:r w:rsidRPr="007675C3">
        <w:rPr>
          <w:rFonts w:ascii="Arial" w:hAnsi="Arial" w:cs="Arial"/>
          <w:i/>
          <w:szCs w:val="24"/>
        </w:rPr>
        <w:t>Rodney</w:t>
      </w:r>
      <w:proofErr w:type="spellEnd"/>
      <w:r w:rsidRPr="007675C3">
        <w:rPr>
          <w:rFonts w:ascii="Arial" w:hAnsi="Arial" w:cs="Arial"/>
          <w:i/>
          <w:szCs w:val="24"/>
        </w:rPr>
        <w:t xml:space="preserve"> Montilla León en razón de que no contó con el audio de la diligencia respectiva, esto lleva a concluir que al procesado Luis Eduardo Sosa Castiblanco se le afectó el derecho de contradicción porque el ad </w:t>
      </w:r>
      <w:proofErr w:type="spellStart"/>
      <w:r w:rsidRPr="007675C3">
        <w:rPr>
          <w:rFonts w:ascii="Arial" w:hAnsi="Arial" w:cs="Arial"/>
          <w:i/>
          <w:szCs w:val="24"/>
        </w:rPr>
        <w:t>quem</w:t>
      </w:r>
      <w:proofErr w:type="spellEnd"/>
      <w:r w:rsidRPr="007675C3">
        <w:rPr>
          <w:rFonts w:ascii="Arial" w:hAnsi="Arial" w:cs="Arial"/>
          <w:i/>
          <w:szCs w:val="24"/>
        </w:rPr>
        <w:t>, al no conocer su contenido al momento de resolver la apelación contra el fallo, no podía saber si en efecto el citado afirmó que el acusado Sosa Castiblanco frecuentó el café internet para consultar saldos de cuentas bancarias.</w:t>
      </w:r>
    </w:p>
    <w:p w14:paraId="0DF9AA49" w14:textId="77777777" w:rsidR="00BA42C6" w:rsidRPr="007675C3" w:rsidRDefault="00BA42C6" w:rsidP="007675C3">
      <w:pPr>
        <w:pStyle w:val="Sinespaciado"/>
        <w:ind w:left="426" w:right="420"/>
        <w:jc w:val="both"/>
        <w:rPr>
          <w:rFonts w:ascii="Arial" w:hAnsi="Arial" w:cs="Arial"/>
          <w:i/>
          <w:szCs w:val="24"/>
        </w:rPr>
      </w:pPr>
    </w:p>
    <w:p w14:paraId="3E065D4E"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 xml:space="preserve">Ese cuestionamiento, planteado en los términos que se hace, también se reputa intrascendente, pues a pesar de que el censor lo quiso </w:t>
      </w:r>
      <w:proofErr w:type="spellStart"/>
      <w:r w:rsidRPr="007675C3">
        <w:rPr>
          <w:rFonts w:ascii="Arial" w:hAnsi="Arial" w:cs="Arial"/>
          <w:i/>
          <w:szCs w:val="24"/>
        </w:rPr>
        <w:t>superlativizar</w:t>
      </w:r>
      <w:proofErr w:type="spellEnd"/>
      <w:r w:rsidRPr="007675C3">
        <w:rPr>
          <w:rFonts w:ascii="Arial" w:hAnsi="Arial" w:cs="Arial"/>
          <w:i/>
          <w:szCs w:val="24"/>
        </w:rPr>
        <w:t>, lo cierto es que, de un lado, lo deja en el simple enunciado, pues no atina a demostrar su incidencia frente a la situación procesal del implicado Sosa</w:t>
      </w:r>
      <w:r w:rsidRPr="007675C3">
        <w:rPr>
          <w:rFonts w:ascii="Arial" w:hAnsi="Arial" w:cs="Arial"/>
          <w:szCs w:val="24"/>
        </w:rPr>
        <w:t xml:space="preserve"> </w:t>
      </w:r>
      <w:r w:rsidRPr="007675C3">
        <w:rPr>
          <w:rFonts w:ascii="Arial" w:hAnsi="Arial" w:cs="Arial"/>
          <w:i/>
          <w:szCs w:val="24"/>
        </w:rPr>
        <w:t xml:space="preserve">Castiblanco y, de otra parte, ignora convenientemente que el ad </w:t>
      </w:r>
      <w:proofErr w:type="spellStart"/>
      <w:r w:rsidRPr="007675C3">
        <w:rPr>
          <w:rFonts w:ascii="Arial" w:hAnsi="Arial" w:cs="Arial"/>
          <w:i/>
          <w:szCs w:val="24"/>
        </w:rPr>
        <w:t>quem</w:t>
      </w:r>
      <w:proofErr w:type="spellEnd"/>
      <w:r w:rsidRPr="007675C3">
        <w:rPr>
          <w:rFonts w:ascii="Arial" w:hAnsi="Arial" w:cs="Arial"/>
          <w:i/>
          <w:szCs w:val="24"/>
        </w:rPr>
        <w:t xml:space="preserve"> le derivó responsabilidad al citado en otras pruebas, en particular de carácter testimonial, en su orden, en los dichos de Sandra Marcela Laiseca Cardozo, Alba Lucía Rodríguez, Hernán Ayala, Ángela Patricia Hernández, Luis Ernesto Vargas Ayala, Miguel Roberto Buitrago e Iván Giovanny Rodríguez (páginas 20 a 40 del fallo de segundo grado).</w:t>
      </w:r>
    </w:p>
    <w:p w14:paraId="15364850" w14:textId="77777777" w:rsidR="00BA42C6" w:rsidRPr="007675C3" w:rsidRDefault="00BA42C6" w:rsidP="007675C3">
      <w:pPr>
        <w:pStyle w:val="Sinespaciado"/>
        <w:ind w:left="426" w:right="420"/>
        <w:jc w:val="both"/>
        <w:rPr>
          <w:rFonts w:ascii="Arial" w:hAnsi="Arial" w:cs="Arial"/>
          <w:szCs w:val="24"/>
        </w:rPr>
      </w:pPr>
    </w:p>
    <w:p w14:paraId="5E80E9C5"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 xml:space="preserve">Ahora, si bien el censor discute que como no se contó con el audio de la declaración de </w:t>
      </w:r>
      <w:proofErr w:type="spellStart"/>
      <w:r w:rsidRPr="007675C3">
        <w:rPr>
          <w:rFonts w:ascii="Arial" w:hAnsi="Arial" w:cs="Arial"/>
          <w:i/>
          <w:szCs w:val="24"/>
        </w:rPr>
        <w:t>Rodney</w:t>
      </w:r>
      <w:proofErr w:type="spellEnd"/>
      <w:r w:rsidRPr="007675C3">
        <w:rPr>
          <w:rFonts w:ascii="Arial" w:hAnsi="Arial" w:cs="Arial"/>
          <w:i/>
          <w:szCs w:val="24"/>
        </w:rPr>
        <w:t xml:space="preserve"> Montilla León, entonces no era posible que el Tribunal, al conocer de la apelación presentada por el defensor de Luis Eduardo Sosa Castiblanco, rechazara el argumento de que tal abogado había logrado impugnar la credibilidad del referido</w:t>
      </w:r>
      <w:r w:rsidRPr="007675C3">
        <w:rPr>
          <w:rFonts w:ascii="Arial" w:hAnsi="Arial" w:cs="Arial"/>
          <w:szCs w:val="24"/>
        </w:rPr>
        <w:t xml:space="preserve"> </w:t>
      </w:r>
      <w:r w:rsidRPr="007675C3">
        <w:rPr>
          <w:rFonts w:ascii="Arial" w:hAnsi="Arial" w:cs="Arial"/>
          <w:i/>
          <w:szCs w:val="24"/>
        </w:rPr>
        <w:t xml:space="preserve">testigo, pues no tenía cómo hacer la respectiva confrontación; es claro que con tal postura el censor ignora que el ad </w:t>
      </w:r>
      <w:proofErr w:type="spellStart"/>
      <w:r w:rsidRPr="007675C3">
        <w:rPr>
          <w:rFonts w:ascii="Arial" w:hAnsi="Arial" w:cs="Arial"/>
          <w:i/>
          <w:szCs w:val="24"/>
        </w:rPr>
        <w:t>quem</w:t>
      </w:r>
      <w:proofErr w:type="spellEnd"/>
      <w:r w:rsidRPr="007675C3">
        <w:rPr>
          <w:rFonts w:ascii="Arial" w:hAnsi="Arial" w:cs="Arial"/>
          <w:i/>
          <w:szCs w:val="24"/>
        </w:rPr>
        <w:t xml:space="preserve"> lo único que hizo fue responder a la crítica planteada en la alzada por dicho defensor, quien —cabe aclarar— en ese instante no cuestionó la falta de registro en el sentido que ahora lo hace el demandante, sino que simplemente se limitó a sostener que no se podía “obtener conclusión alguna razonable de lo declarado por el señor </w:t>
      </w:r>
      <w:proofErr w:type="spellStart"/>
      <w:r w:rsidRPr="007675C3">
        <w:rPr>
          <w:rFonts w:ascii="Arial" w:hAnsi="Arial" w:cs="Arial"/>
          <w:i/>
          <w:szCs w:val="24"/>
        </w:rPr>
        <w:t>Rodney</w:t>
      </w:r>
      <w:proofErr w:type="spellEnd"/>
      <w:r w:rsidRPr="007675C3">
        <w:rPr>
          <w:rFonts w:ascii="Arial" w:hAnsi="Arial" w:cs="Arial"/>
          <w:i/>
          <w:szCs w:val="24"/>
        </w:rPr>
        <w:t xml:space="preserve"> Montilla León… porque</w:t>
      </w:r>
      <w:r w:rsidRPr="007675C3">
        <w:rPr>
          <w:rFonts w:ascii="Arial" w:hAnsi="Arial" w:cs="Arial"/>
          <w:szCs w:val="24"/>
        </w:rPr>
        <w:t xml:space="preserve"> </w:t>
      </w:r>
      <w:r w:rsidRPr="007675C3">
        <w:rPr>
          <w:rFonts w:ascii="Arial" w:hAnsi="Arial" w:cs="Arial"/>
          <w:i/>
          <w:szCs w:val="24"/>
        </w:rPr>
        <w:t>sospechosamente su declaración carece de audio de acuerdo con la grabación que nos fue entregada”</w:t>
      </w:r>
      <w:r w:rsidRPr="007675C3">
        <w:rPr>
          <w:rFonts w:ascii="Arial" w:hAnsi="Arial" w:cs="Arial"/>
          <w:i/>
          <w:szCs w:val="24"/>
        </w:rPr>
        <w:footnoteReference w:id="4"/>
      </w:r>
      <w:r w:rsidRPr="007675C3">
        <w:rPr>
          <w:rFonts w:ascii="Arial" w:hAnsi="Arial" w:cs="Arial"/>
          <w:i/>
          <w:szCs w:val="24"/>
        </w:rPr>
        <w:t>.</w:t>
      </w:r>
    </w:p>
    <w:p w14:paraId="12951A10" w14:textId="77777777" w:rsidR="00BA42C6" w:rsidRPr="007675C3" w:rsidRDefault="00BA42C6" w:rsidP="007675C3">
      <w:pPr>
        <w:pStyle w:val="Sinespaciado"/>
        <w:ind w:left="426" w:right="420"/>
        <w:jc w:val="both"/>
        <w:rPr>
          <w:rFonts w:ascii="Arial" w:hAnsi="Arial" w:cs="Arial"/>
          <w:szCs w:val="24"/>
        </w:rPr>
      </w:pPr>
    </w:p>
    <w:p w14:paraId="7D159613"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 xml:space="preserve">Al margen de lo anterior, no puede perderse de vista que el juzgador de segundo grado concluyó que independientemente de la crítica sobre el testimonio de </w:t>
      </w:r>
      <w:proofErr w:type="spellStart"/>
      <w:r w:rsidRPr="007675C3">
        <w:rPr>
          <w:rFonts w:ascii="Arial" w:hAnsi="Arial" w:cs="Arial"/>
          <w:i/>
          <w:szCs w:val="24"/>
        </w:rPr>
        <w:t>Rodney</w:t>
      </w:r>
      <w:proofErr w:type="spellEnd"/>
      <w:r w:rsidRPr="007675C3">
        <w:rPr>
          <w:rFonts w:ascii="Arial" w:hAnsi="Arial" w:cs="Arial"/>
          <w:i/>
          <w:szCs w:val="24"/>
        </w:rPr>
        <w:t xml:space="preserve"> Montilla León, la misma carecía de incidencia por cuanto “obran plurales pruebas —analizadas— que comprometen la responsabilidad penal del acusado”, las cuales fueron puntualmente identificadas dos párrafos atrás.</w:t>
      </w:r>
    </w:p>
    <w:p w14:paraId="402B54EF" w14:textId="77777777" w:rsidR="00BA42C6" w:rsidRPr="007675C3" w:rsidRDefault="00BA42C6" w:rsidP="007675C3">
      <w:pPr>
        <w:pStyle w:val="Sinespaciado"/>
        <w:ind w:left="426" w:right="420"/>
        <w:jc w:val="both"/>
        <w:rPr>
          <w:rFonts w:ascii="Arial" w:hAnsi="Arial" w:cs="Arial"/>
          <w:i/>
          <w:szCs w:val="24"/>
        </w:rPr>
      </w:pPr>
    </w:p>
    <w:p w14:paraId="59661C61"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 xml:space="preserve">De otra parte, si bien el Tribunal, al apreciar el testimonio de Sandra Milena Laiseca Cardozo, aludió a lo que a ésta le informó </w:t>
      </w:r>
      <w:proofErr w:type="spellStart"/>
      <w:r w:rsidRPr="007675C3">
        <w:rPr>
          <w:rFonts w:ascii="Arial" w:hAnsi="Arial" w:cs="Arial"/>
          <w:i/>
          <w:szCs w:val="24"/>
        </w:rPr>
        <w:t>Rodney</w:t>
      </w:r>
      <w:proofErr w:type="spellEnd"/>
      <w:r w:rsidRPr="007675C3">
        <w:rPr>
          <w:rFonts w:ascii="Arial" w:hAnsi="Arial" w:cs="Arial"/>
          <w:i/>
          <w:szCs w:val="24"/>
        </w:rPr>
        <w:t xml:space="preserve"> Montilla León, ello en modo alguno constituye una irregularidad, pues recuérdese que la citada fue la encargada de ir hasta el café internet del citado declarante, una vez identificó la ubicación de la dirección IP</w:t>
      </w:r>
      <w:r w:rsidRPr="007675C3">
        <w:rPr>
          <w:rFonts w:ascii="Arial" w:hAnsi="Arial" w:cs="Arial"/>
          <w:i/>
          <w:szCs w:val="24"/>
        </w:rPr>
        <w:footnoteReference w:id="5"/>
      </w:r>
      <w:r w:rsidRPr="007675C3">
        <w:rPr>
          <w:rFonts w:ascii="Arial" w:hAnsi="Arial" w:cs="Arial"/>
          <w:i/>
          <w:szCs w:val="24"/>
        </w:rPr>
        <w:t xml:space="preserve"> desde donde se creó el usuario que luego fue utilizado para consumar el hurto del dinero del Banco GNB Sudameris, en donde el mencionado le refirió la asidua presencia del acusado en ese sitio y que consultaba saldos de cuentas de bancos.</w:t>
      </w:r>
    </w:p>
    <w:p w14:paraId="3D5BA0FC" w14:textId="77777777" w:rsidR="00BA42C6" w:rsidRPr="007675C3" w:rsidRDefault="00BA42C6" w:rsidP="007675C3">
      <w:pPr>
        <w:pStyle w:val="Sinespaciado"/>
        <w:ind w:left="426" w:right="420"/>
        <w:jc w:val="both"/>
        <w:rPr>
          <w:rFonts w:ascii="Arial" w:hAnsi="Arial" w:cs="Arial"/>
          <w:i/>
          <w:szCs w:val="24"/>
        </w:rPr>
      </w:pPr>
    </w:p>
    <w:p w14:paraId="7F3BC506" w14:textId="77777777" w:rsidR="00171C9B"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En suma, como el recurrente sustenta en un motivo totalmente intrascendente la nulidad que alega, se impone la inadmisión de la censura que se examina.”</w:t>
      </w:r>
    </w:p>
    <w:p w14:paraId="33028372" w14:textId="77777777" w:rsidR="00171C9B" w:rsidRPr="007675C3" w:rsidRDefault="00171C9B" w:rsidP="007675C3">
      <w:pPr>
        <w:pStyle w:val="Sinespaciado"/>
        <w:spacing w:line="276" w:lineRule="auto"/>
        <w:jc w:val="both"/>
        <w:rPr>
          <w:rFonts w:ascii="Arial" w:hAnsi="Arial" w:cs="Arial"/>
          <w:i/>
          <w:sz w:val="24"/>
          <w:szCs w:val="24"/>
        </w:rPr>
      </w:pPr>
    </w:p>
    <w:p w14:paraId="02798775" w14:textId="77777777" w:rsidR="00F91793" w:rsidRPr="007675C3" w:rsidRDefault="00BA42C6" w:rsidP="007675C3">
      <w:pPr>
        <w:pStyle w:val="Sinespaciado"/>
        <w:spacing w:line="276" w:lineRule="auto"/>
        <w:jc w:val="both"/>
        <w:rPr>
          <w:rFonts w:ascii="Arial" w:hAnsi="Arial" w:cs="Arial"/>
          <w:i/>
          <w:sz w:val="24"/>
          <w:szCs w:val="24"/>
        </w:rPr>
      </w:pPr>
      <w:r w:rsidRPr="007675C3">
        <w:rPr>
          <w:rFonts w:ascii="Arial" w:hAnsi="Arial" w:cs="Arial"/>
          <w:sz w:val="24"/>
          <w:szCs w:val="24"/>
        </w:rPr>
        <w:t>6.</w:t>
      </w:r>
      <w:r w:rsidR="00964F26" w:rsidRPr="007675C3">
        <w:rPr>
          <w:rFonts w:ascii="Arial" w:hAnsi="Arial" w:cs="Arial"/>
          <w:sz w:val="24"/>
          <w:szCs w:val="24"/>
        </w:rPr>
        <w:t xml:space="preserve">8.5 </w:t>
      </w:r>
      <w:r w:rsidRPr="007675C3">
        <w:rPr>
          <w:rFonts w:ascii="Arial" w:hAnsi="Arial" w:cs="Arial"/>
          <w:sz w:val="24"/>
          <w:szCs w:val="24"/>
        </w:rPr>
        <w:t>Como se expuso en precedencia, en el presente asunto el despacho de conocimiento</w:t>
      </w:r>
      <w:r w:rsidR="00E62C78" w:rsidRPr="007675C3">
        <w:rPr>
          <w:rFonts w:ascii="Arial" w:hAnsi="Arial" w:cs="Arial"/>
          <w:sz w:val="24"/>
          <w:szCs w:val="24"/>
        </w:rPr>
        <w:t xml:space="preserve"> </w:t>
      </w:r>
      <w:r w:rsidRPr="007675C3">
        <w:rPr>
          <w:rFonts w:ascii="Arial" w:hAnsi="Arial" w:cs="Arial"/>
          <w:sz w:val="24"/>
          <w:szCs w:val="24"/>
        </w:rPr>
        <w:t>remitió</w:t>
      </w:r>
      <w:r w:rsidR="009A1BB6" w:rsidRPr="007675C3">
        <w:rPr>
          <w:rFonts w:ascii="Arial" w:hAnsi="Arial" w:cs="Arial"/>
          <w:sz w:val="24"/>
          <w:szCs w:val="24"/>
        </w:rPr>
        <w:t xml:space="preserve"> unos registros de la </w:t>
      </w:r>
      <w:r w:rsidR="00E62C78" w:rsidRPr="007675C3">
        <w:rPr>
          <w:rFonts w:ascii="Arial" w:hAnsi="Arial" w:cs="Arial"/>
          <w:sz w:val="24"/>
          <w:szCs w:val="24"/>
        </w:rPr>
        <w:t>sesión del juicio oral adela</w:t>
      </w:r>
      <w:r w:rsidR="00F91793" w:rsidRPr="007675C3">
        <w:rPr>
          <w:rFonts w:ascii="Arial" w:hAnsi="Arial" w:cs="Arial"/>
          <w:sz w:val="24"/>
          <w:szCs w:val="24"/>
        </w:rPr>
        <w:t>nta</w:t>
      </w:r>
      <w:r w:rsidR="009A1BB6" w:rsidRPr="007675C3">
        <w:rPr>
          <w:rFonts w:ascii="Arial" w:hAnsi="Arial" w:cs="Arial"/>
          <w:sz w:val="24"/>
          <w:szCs w:val="24"/>
        </w:rPr>
        <w:t>do</w:t>
      </w:r>
      <w:r w:rsidR="00F91793" w:rsidRPr="007675C3">
        <w:rPr>
          <w:rFonts w:ascii="Arial" w:hAnsi="Arial" w:cs="Arial"/>
          <w:sz w:val="24"/>
          <w:szCs w:val="24"/>
        </w:rPr>
        <w:t>,</w:t>
      </w:r>
      <w:r w:rsidR="009A1BB6" w:rsidRPr="007675C3">
        <w:rPr>
          <w:rFonts w:ascii="Arial" w:hAnsi="Arial" w:cs="Arial"/>
          <w:sz w:val="24"/>
          <w:szCs w:val="24"/>
        </w:rPr>
        <w:t xml:space="preserve"> </w:t>
      </w:r>
      <w:r w:rsidR="00E62C78" w:rsidRPr="007675C3">
        <w:rPr>
          <w:rFonts w:ascii="Arial" w:hAnsi="Arial" w:cs="Arial"/>
          <w:sz w:val="24"/>
          <w:szCs w:val="24"/>
        </w:rPr>
        <w:t>donde no se escuchan</w:t>
      </w:r>
      <w:r w:rsidR="00F91793" w:rsidRPr="007675C3">
        <w:rPr>
          <w:rFonts w:ascii="Arial" w:hAnsi="Arial" w:cs="Arial"/>
          <w:sz w:val="24"/>
          <w:szCs w:val="24"/>
        </w:rPr>
        <w:t xml:space="preserve"> la mayor parte de los testimonios rendidos por la señora Blanca Lorenza Valencia y el señor </w:t>
      </w:r>
      <w:r w:rsidR="009A1BB6" w:rsidRPr="007675C3">
        <w:rPr>
          <w:rFonts w:ascii="Arial" w:hAnsi="Arial" w:cs="Arial"/>
          <w:sz w:val="24"/>
          <w:szCs w:val="24"/>
        </w:rPr>
        <w:t>Jesús</w:t>
      </w:r>
      <w:r w:rsidR="00F91793" w:rsidRPr="007675C3">
        <w:rPr>
          <w:rFonts w:ascii="Arial" w:hAnsi="Arial" w:cs="Arial"/>
          <w:sz w:val="24"/>
          <w:szCs w:val="24"/>
        </w:rPr>
        <w:t xml:space="preserve"> Edgar Quintero Hurtado</w:t>
      </w:r>
      <w:r w:rsidR="00171C9B" w:rsidRPr="007675C3">
        <w:rPr>
          <w:rFonts w:ascii="Arial" w:hAnsi="Arial" w:cs="Arial"/>
          <w:sz w:val="24"/>
          <w:szCs w:val="24"/>
        </w:rPr>
        <w:t>.</w:t>
      </w:r>
    </w:p>
    <w:p w14:paraId="0B4E3B38" w14:textId="77777777" w:rsidR="00964F26" w:rsidRPr="007675C3" w:rsidRDefault="00964F26" w:rsidP="007675C3">
      <w:pPr>
        <w:pStyle w:val="Sinespaciado"/>
        <w:spacing w:line="276" w:lineRule="auto"/>
        <w:jc w:val="both"/>
        <w:rPr>
          <w:rFonts w:ascii="Arial" w:hAnsi="Arial" w:cs="Arial"/>
          <w:sz w:val="24"/>
          <w:szCs w:val="24"/>
        </w:rPr>
      </w:pPr>
    </w:p>
    <w:p w14:paraId="53429129" w14:textId="77777777" w:rsidR="00F91793" w:rsidRPr="007675C3" w:rsidRDefault="009A1BB6" w:rsidP="007675C3">
      <w:pPr>
        <w:pStyle w:val="Sinespaciado"/>
        <w:spacing w:line="276" w:lineRule="auto"/>
        <w:jc w:val="both"/>
        <w:rPr>
          <w:rFonts w:ascii="Arial" w:hAnsi="Arial" w:cs="Arial"/>
          <w:sz w:val="24"/>
          <w:szCs w:val="24"/>
        </w:rPr>
      </w:pPr>
      <w:r w:rsidRPr="007675C3">
        <w:rPr>
          <w:rFonts w:ascii="Arial" w:hAnsi="Arial" w:cs="Arial"/>
          <w:sz w:val="24"/>
          <w:szCs w:val="24"/>
        </w:rPr>
        <w:t>Sin embargo</w:t>
      </w:r>
      <w:r w:rsidR="00F91793" w:rsidRPr="007675C3">
        <w:rPr>
          <w:rFonts w:ascii="Arial" w:hAnsi="Arial" w:cs="Arial"/>
          <w:sz w:val="24"/>
          <w:szCs w:val="24"/>
        </w:rPr>
        <w:t xml:space="preserve"> debe decirse que la </w:t>
      </w:r>
      <w:r w:rsidRPr="007675C3">
        <w:rPr>
          <w:rFonts w:ascii="Arial" w:hAnsi="Arial" w:cs="Arial"/>
          <w:sz w:val="24"/>
          <w:szCs w:val="24"/>
        </w:rPr>
        <w:t>crítica</w:t>
      </w:r>
      <w:r w:rsidR="00F91793" w:rsidRPr="007675C3">
        <w:rPr>
          <w:rFonts w:ascii="Arial" w:hAnsi="Arial" w:cs="Arial"/>
          <w:sz w:val="24"/>
          <w:szCs w:val="24"/>
        </w:rPr>
        <w:t xml:space="preserve"> del censor a la sentencia de primer grado se centra básicamente en cuestionar la veracidad del testim</w:t>
      </w:r>
      <w:r w:rsidR="00964F26" w:rsidRPr="007675C3">
        <w:rPr>
          <w:rFonts w:ascii="Arial" w:hAnsi="Arial" w:cs="Arial"/>
          <w:sz w:val="24"/>
          <w:szCs w:val="24"/>
        </w:rPr>
        <w:t>o</w:t>
      </w:r>
      <w:r w:rsidRPr="007675C3">
        <w:rPr>
          <w:rFonts w:ascii="Arial" w:hAnsi="Arial" w:cs="Arial"/>
          <w:sz w:val="24"/>
          <w:szCs w:val="24"/>
        </w:rPr>
        <w:t>nio del menor JMVM (</w:t>
      </w:r>
      <w:r w:rsidR="00F91793" w:rsidRPr="007675C3">
        <w:rPr>
          <w:rFonts w:ascii="Arial" w:hAnsi="Arial" w:cs="Arial"/>
          <w:sz w:val="24"/>
          <w:szCs w:val="24"/>
        </w:rPr>
        <w:t xml:space="preserve">hermano de la </w:t>
      </w:r>
      <w:r w:rsidRPr="007675C3">
        <w:rPr>
          <w:rFonts w:ascii="Arial" w:hAnsi="Arial" w:cs="Arial"/>
          <w:sz w:val="24"/>
          <w:szCs w:val="24"/>
        </w:rPr>
        <w:t>víctima</w:t>
      </w:r>
      <w:r w:rsidR="00F91793" w:rsidRPr="007675C3">
        <w:rPr>
          <w:rFonts w:ascii="Arial" w:hAnsi="Arial" w:cs="Arial"/>
          <w:sz w:val="24"/>
          <w:szCs w:val="24"/>
        </w:rPr>
        <w:t>), cuya declaración si se pudo escuchar en su integridad.</w:t>
      </w:r>
    </w:p>
    <w:p w14:paraId="3BC7BD1C" w14:textId="77777777" w:rsidR="00F91793" w:rsidRPr="007675C3" w:rsidRDefault="00F91793" w:rsidP="007675C3">
      <w:pPr>
        <w:pStyle w:val="Sinespaciado"/>
        <w:spacing w:line="276" w:lineRule="auto"/>
        <w:jc w:val="both"/>
        <w:rPr>
          <w:rFonts w:ascii="Arial" w:hAnsi="Arial" w:cs="Arial"/>
          <w:sz w:val="24"/>
          <w:szCs w:val="24"/>
        </w:rPr>
      </w:pPr>
    </w:p>
    <w:p w14:paraId="78AEA2F3" w14:textId="77777777" w:rsidR="00964F26" w:rsidRPr="007675C3" w:rsidRDefault="001C5052"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A su vez la defensa hizo una referencia puntual a lo manifestado por la señora Blanca Lorenza Valencia y </w:t>
      </w:r>
      <w:r w:rsidR="009A1BB6" w:rsidRPr="007675C3">
        <w:rPr>
          <w:rFonts w:ascii="Arial" w:hAnsi="Arial" w:cs="Arial"/>
          <w:sz w:val="24"/>
          <w:szCs w:val="24"/>
        </w:rPr>
        <w:t>José</w:t>
      </w:r>
      <w:r w:rsidRPr="007675C3">
        <w:rPr>
          <w:rFonts w:ascii="Arial" w:hAnsi="Arial" w:cs="Arial"/>
          <w:sz w:val="24"/>
          <w:szCs w:val="24"/>
        </w:rPr>
        <w:t xml:space="preserve"> Edgar Qu</w:t>
      </w:r>
      <w:r w:rsidR="009A1BB6" w:rsidRPr="007675C3">
        <w:rPr>
          <w:rFonts w:ascii="Arial" w:hAnsi="Arial" w:cs="Arial"/>
          <w:sz w:val="24"/>
          <w:szCs w:val="24"/>
        </w:rPr>
        <w:t>intero Hurtado</w:t>
      </w:r>
      <w:r w:rsidRPr="007675C3">
        <w:rPr>
          <w:rFonts w:ascii="Arial" w:hAnsi="Arial" w:cs="Arial"/>
          <w:sz w:val="24"/>
          <w:szCs w:val="24"/>
        </w:rPr>
        <w:t>, para tratar de desvirtuar lo manifestado por el joven EJVM</w:t>
      </w:r>
      <w:r w:rsidR="00171C9B" w:rsidRPr="007675C3">
        <w:rPr>
          <w:rFonts w:ascii="Arial" w:hAnsi="Arial" w:cs="Arial"/>
          <w:sz w:val="24"/>
          <w:szCs w:val="24"/>
        </w:rPr>
        <w:t>.</w:t>
      </w:r>
    </w:p>
    <w:p w14:paraId="5EAE44ED" w14:textId="77777777" w:rsidR="00171C9B" w:rsidRPr="007675C3" w:rsidRDefault="00171C9B" w:rsidP="007675C3">
      <w:pPr>
        <w:pStyle w:val="Sinespaciado"/>
        <w:spacing w:line="276" w:lineRule="auto"/>
        <w:jc w:val="both"/>
        <w:rPr>
          <w:rFonts w:ascii="Arial" w:hAnsi="Arial" w:cs="Arial"/>
          <w:sz w:val="24"/>
          <w:szCs w:val="24"/>
        </w:rPr>
      </w:pPr>
    </w:p>
    <w:p w14:paraId="5E9733A7" w14:textId="6E05C6A4" w:rsidR="00E62C78" w:rsidRPr="007675C3" w:rsidRDefault="00964F26"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En ese sentido </w:t>
      </w:r>
      <w:r w:rsidR="009A1BB6" w:rsidRPr="007675C3">
        <w:rPr>
          <w:rFonts w:ascii="Arial" w:hAnsi="Arial" w:cs="Arial"/>
          <w:sz w:val="24"/>
          <w:szCs w:val="24"/>
        </w:rPr>
        <w:t>debe decirse que el defensor no</w:t>
      </w:r>
      <w:r w:rsidR="00E62C78" w:rsidRPr="007675C3">
        <w:rPr>
          <w:rFonts w:ascii="Arial" w:hAnsi="Arial" w:cs="Arial"/>
          <w:sz w:val="24"/>
          <w:szCs w:val="24"/>
        </w:rPr>
        <w:t xml:space="preserve"> desconoce lo que dije</w:t>
      </w:r>
      <w:r w:rsidRPr="007675C3">
        <w:rPr>
          <w:rFonts w:ascii="Arial" w:hAnsi="Arial" w:cs="Arial"/>
          <w:sz w:val="24"/>
          <w:szCs w:val="24"/>
        </w:rPr>
        <w:t xml:space="preserve">ron la señora Valencia, ni el señor Quintero, </w:t>
      </w:r>
      <w:r w:rsidR="00E62C78" w:rsidRPr="007675C3">
        <w:rPr>
          <w:rFonts w:ascii="Arial" w:hAnsi="Arial" w:cs="Arial"/>
          <w:sz w:val="24"/>
          <w:szCs w:val="24"/>
        </w:rPr>
        <w:t xml:space="preserve">por lo cual se puede considerar que la sinopsis </w:t>
      </w:r>
      <w:r w:rsidRPr="007675C3">
        <w:rPr>
          <w:rFonts w:ascii="Arial" w:hAnsi="Arial" w:cs="Arial"/>
          <w:sz w:val="24"/>
          <w:szCs w:val="24"/>
        </w:rPr>
        <w:t xml:space="preserve">efectuada </w:t>
      </w:r>
      <w:r w:rsidR="00E62C78" w:rsidRPr="007675C3">
        <w:rPr>
          <w:rFonts w:ascii="Arial" w:hAnsi="Arial" w:cs="Arial"/>
          <w:sz w:val="24"/>
          <w:szCs w:val="24"/>
        </w:rPr>
        <w:t>por la juez de conocimiento correspon</w:t>
      </w:r>
      <w:r w:rsidRPr="007675C3">
        <w:rPr>
          <w:rFonts w:ascii="Arial" w:hAnsi="Arial" w:cs="Arial"/>
          <w:sz w:val="24"/>
          <w:szCs w:val="24"/>
        </w:rPr>
        <w:t>d</w:t>
      </w:r>
      <w:r w:rsidR="00E62C78" w:rsidRPr="007675C3">
        <w:rPr>
          <w:rFonts w:ascii="Arial" w:hAnsi="Arial" w:cs="Arial"/>
          <w:sz w:val="24"/>
          <w:szCs w:val="24"/>
        </w:rPr>
        <w:t>e a lo que ellos manifestaron el en e</w:t>
      </w:r>
      <w:r w:rsidRPr="007675C3">
        <w:rPr>
          <w:rFonts w:ascii="Arial" w:hAnsi="Arial" w:cs="Arial"/>
          <w:sz w:val="24"/>
          <w:szCs w:val="24"/>
        </w:rPr>
        <w:t xml:space="preserve">l </w:t>
      </w:r>
      <w:r w:rsidR="00E62C78" w:rsidRPr="007675C3">
        <w:rPr>
          <w:rFonts w:ascii="Arial" w:hAnsi="Arial" w:cs="Arial"/>
          <w:sz w:val="24"/>
          <w:szCs w:val="24"/>
        </w:rPr>
        <w:t xml:space="preserve">juicio, </w:t>
      </w:r>
      <w:r w:rsidR="009A1BB6" w:rsidRPr="007675C3">
        <w:rPr>
          <w:rFonts w:ascii="Arial" w:hAnsi="Arial" w:cs="Arial"/>
          <w:sz w:val="24"/>
          <w:szCs w:val="24"/>
        </w:rPr>
        <w:t>máxime</w:t>
      </w:r>
      <w:r w:rsidR="00E62C78" w:rsidRPr="007675C3">
        <w:rPr>
          <w:rFonts w:ascii="Arial" w:hAnsi="Arial" w:cs="Arial"/>
          <w:sz w:val="24"/>
          <w:szCs w:val="24"/>
        </w:rPr>
        <w:t xml:space="preserve"> si se trata de una síntesis recogida en un documento </w:t>
      </w:r>
      <w:r w:rsidR="009A1BB6" w:rsidRPr="007675C3">
        <w:rPr>
          <w:rFonts w:ascii="Arial" w:hAnsi="Arial" w:cs="Arial"/>
          <w:sz w:val="24"/>
          <w:szCs w:val="24"/>
        </w:rPr>
        <w:t>público</w:t>
      </w:r>
      <w:r w:rsidR="00E62C78" w:rsidRPr="007675C3">
        <w:rPr>
          <w:rFonts w:ascii="Arial" w:hAnsi="Arial" w:cs="Arial"/>
          <w:sz w:val="24"/>
          <w:szCs w:val="24"/>
        </w:rPr>
        <w:t xml:space="preserve"> que goza de </w:t>
      </w:r>
      <w:r w:rsidRPr="007675C3">
        <w:rPr>
          <w:rFonts w:ascii="Arial" w:hAnsi="Arial" w:cs="Arial"/>
          <w:sz w:val="24"/>
          <w:szCs w:val="24"/>
        </w:rPr>
        <w:t xml:space="preserve">presunción de </w:t>
      </w:r>
      <w:r w:rsidR="00E62C78" w:rsidRPr="007675C3">
        <w:rPr>
          <w:rFonts w:ascii="Arial" w:hAnsi="Arial" w:cs="Arial"/>
          <w:sz w:val="24"/>
          <w:szCs w:val="24"/>
        </w:rPr>
        <w:t>autentici</w:t>
      </w:r>
      <w:r w:rsidRPr="007675C3">
        <w:rPr>
          <w:rFonts w:ascii="Arial" w:hAnsi="Arial" w:cs="Arial"/>
          <w:sz w:val="24"/>
          <w:szCs w:val="24"/>
        </w:rPr>
        <w:t xml:space="preserve">dad, </w:t>
      </w:r>
      <w:r w:rsidR="00E62C78" w:rsidRPr="007675C3">
        <w:rPr>
          <w:rFonts w:ascii="Arial" w:hAnsi="Arial" w:cs="Arial"/>
          <w:sz w:val="24"/>
          <w:szCs w:val="24"/>
        </w:rPr>
        <w:t xml:space="preserve">por lo cual no se puede </w:t>
      </w:r>
      <w:r w:rsidR="00767A0F" w:rsidRPr="007675C3">
        <w:rPr>
          <w:rFonts w:ascii="Arial" w:hAnsi="Arial" w:cs="Arial"/>
          <w:sz w:val="24"/>
          <w:szCs w:val="24"/>
        </w:rPr>
        <w:t xml:space="preserve">concluir que </w:t>
      </w:r>
      <w:r w:rsidRPr="007675C3">
        <w:rPr>
          <w:rFonts w:ascii="Arial" w:hAnsi="Arial" w:cs="Arial"/>
          <w:sz w:val="24"/>
          <w:szCs w:val="24"/>
        </w:rPr>
        <w:t xml:space="preserve">la referencia contenida en el fallo sobre esas manifestaciones no corresponda a lo que manifestaron en la vista </w:t>
      </w:r>
      <w:r w:rsidR="009A1BB6" w:rsidRPr="007675C3">
        <w:rPr>
          <w:rFonts w:ascii="Arial" w:hAnsi="Arial" w:cs="Arial"/>
          <w:sz w:val="24"/>
          <w:szCs w:val="24"/>
        </w:rPr>
        <w:t>pública</w:t>
      </w:r>
      <w:r w:rsidRPr="007675C3">
        <w:rPr>
          <w:rFonts w:ascii="Arial" w:hAnsi="Arial" w:cs="Arial"/>
          <w:sz w:val="24"/>
          <w:szCs w:val="24"/>
        </w:rPr>
        <w:t>, lo que resulta diferente al valor probatorio que tengan esos testimonios al ser examinados en conjunto con las demás pruebas practicadas en el juicio.</w:t>
      </w:r>
      <w:r w:rsidR="00E62C78" w:rsidRPr="007675C3">
        <w:rPr>
          <w:rFonts w:ascii="Arial" w:hAnsi="Arial" w:cs="Arial"/>
          <w:sz w:val="24"/>
          <w:szCs w:val="24"/>
        </w:rPr>
        <w:t>.</w:t>
      </w:r>
    </w:p>
    <w:p w14:paraId="69A57BA9" w14:textId="77777777" w:rsidR="00E62C78" w:rsidRPr="007675C3" w:rsidRDefault="00E62C78" w:rsidP="007675C3">
      <w:pPr>
        <w:pStyle w:val="Sinespaciado"/>
        <w:spacing w:line="276" w:lineRule="auto"/>
        <w:jc w:val="both"/>
        <w:rPr>
          <w:rFonts w:ascii="Arial" w:hAnsi="Arial" w:cs="Arial"/>
          <w:sz w:val="24"/>
          <w:szCs w:val="24"/>
        </w:rPr>
      </w:pPr>
    </w:p>
    <w:p w14:paraId="0C85F51D" w14:textId="1285A6AF" w:rsidR="00BA42C6" w:rsidRPr="007675C3"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t>6.</w:t>
      </w:r>
      <w:r w:rsidR="00964F26" w:rsidRPr="007675C3">
        <w:rPr>
          <w:rFonts w:ascii="Arial" w:hAnsi="Arial" w:cs="Arial"/>
          <w:sz w:val="24"/>
          <w:szCs w:val="24"/>
        </w:rPr>
        <w:t>8.</w:t>
      </w:r>
      <w:r w:rsidRPr="007675C3">
        <w:rPr>
          <w:rFonts w:ascii="Arial" w:hAnsi="Arial" w:cs="Arial"/>
          <w:sz w:val="24"/>
          <w:szCs w:val="24"/>
        </w:rPr>
        <w:t>6 Pese a ello, y teniendo en cuenta que la Sala cuenta con los demás EMP y EF allegados al juicio, la sinopsis de lo dicho por</w:t>
      </w:r>
      <w:r w:rsidR="00767A0F" w:rsidRPr="007675C3">
        <w:rPr>
          <w:rFonts w:ascii="Arial" w:hAnsi="Arial" w:cs="Arial"/>
          <w:sz w:val="24"/>
          <w:szCs w:val="24"/>
        </w:rPr>
        <w:t xml:space="preserve"> los </w:t>
      </w:r>
      <w:r w:rsidR="00964F26" w:rsidRPr="007675C3">
        <w:rPr>
          <w:rFonts w:ascii="Arial" w:hAnsi="Arial" w:cs="Arial"/>
          <w:sz w:val="24"/>
          <w:szCs w:val="24"/>
        </w:rPr>
        <w:t>citados</w:t>
      </w:r>
      <w:r w:rsidR="00767A0F" w:rsidRPr="007675C3">
        <w:rPr>
          <w:rFonts w:ascii="Arial" w:hAnsi="Arial" w:cs="Arial"/>
          <w:sz w:val="24"/>
          <w:szCs w:val="24"/>
        </w:rPr>
        <w:t xml:space="preserve"> </w:t>
      </w:r>
      <w:r w:rsidRPr="007675C3">
        <w:rPr>
          <w:rFonts w:ascii="Arial" w:hAnsi="Arial" w:cs="Arial"/>
          <w:sz w:val="24"/>
          <w:szCs w:val="24"/>
        </w:rPr>
        <w:t xml:space="preserve">testigos de la FGN contenida en la sentencia, que no ha sido controvertida en cuanto a la fidelidad de su contenido (lo que se desprende de la fundamentación del recurso propuesto por el defensor del implicado), lleva a esta Sala a concluir que en el presente caso es posible dictar el fallo de segunda instancia con base en lo consignado en la providencia recurrida, en lo que atañe a los registros que no fueron aportados, lo que no vulnera el principio de inmediación, conforme a lo expuesto por la SP de la CSJ en Sentencia SP-24302018 45909 del 28 de junio de 2018, en la que se indicó lo siguiente: </w:t>
      </w:r>
    </w:p>
    <w:p w14:paraId="0A191089" w14:textId="77777777" w:rsidR="00BA42C6" w:rsidRPr="007675C3" w:rsidRDefault="00BA42C6" w:rsidP="007675C3">
      <w:pPr>
        <w:pStyle w:val="Sinespaciado"/>
        <w:spacing w:line="276" w:lineRule="auto"/>
        <w:jc w:val="both"/>
        <w:rPr>
          <w:rFonts w:ascii="Arial" w:hAnsi="Arial" w:cs="Arial"/>
          <w:i/>
          <w:sz w:val="24"/>
          <w:szCs w:val="24"/>
        </w:rPr>
      </w:pPr>
    </w:p>
    <w:p w14:paraId="7E9C17AE"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“En algunos de los apartados de los libelos y en la audiencia de sustentación oral, los defensores coincidieron en sugerir la violación del</w:t>
      </w:r>
      <w:r w:rsidRPr="007675C3">
        <w:rPr>
          <w:rFonts w:ascii="Arial" w:hAnsi="Arial" w:cs="Arial"/>
          <w:szCs w:val="24"/>
        </w:rPr>
        <w:t xml:space="preserve"> </w:t>
      </w:r>
      <w:r w:rsidRPr="007675C3">
        <w:rPr>
          <w:rFonts w:ascii="Arial" w:hAnsi="Arial" w:cs="Arial"/>
          <w:i/>
          <w:szCs w:val="24"/>
        </w:rPr>
        <w:t>principio de inmediación por cuenta de la imposibilidad del Tribunal de valorar las pruebas, debido a la falta de aptitud de los registros respectivos para ser reproducidos.</w:t>
      </w:r>
    </w:p>
    <w:p w14:paraId="45456C17" w14:textId="77777777" w:rsidR="00BA42C6" w:rsidRPr="007675C3" w:rsidRDefault="00BA42C6" w:rsidP="007675C3">
      <w:pPr>
        <w:pStyle w:val="Sinespaciado"/>
        <w:ind w:left="426" w:right="420"/>
        <w:jc w:val="both"/>
        <w:rPr>
          <w:rFonts w:ascii="Arial" w:hAnsi="Arial" w:cs="Arial"/>
          <w:szCs w:val="24"/>
        </w:rPr>
      </w:pPr>
    </w:p>
    <w:p w14:paraId="13508E31"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 xml:space="preserve"> Una falencia de esa categoría, eventualmente, podría dar lugar a declarar la invalidez de la actuación, siempre que se constate que el juez plural no pudo tener acceso al conocimiento que debía reportarle el acervo probatorio, pues, en esas condiciones, carecería de los elementos mínimos para verificar la validez y legalidad o no de la sentencia de su inferior, cuando ella haya sido impugnada por las partes o intervinientes.</w:t>
      </w:r>
    </w:p>
    <w:p w14:paraId="146BAD7E" w14:textId="77777777" w:rsidR="00BA42C6" w:rsidRPr="007675C3" w:rsidRDefault="00BA42C6" w:rsidP="007675C3">
      <w:pPr>
        <w:pStyle w:val="Sinespaciado"/>
        <w:ind w:left="426" w:right="420"/>
        <w:jc w:val="both"/>
        <w:rPr>
          <w:rFonts w:ascii="Arial" w:hAnsi="Arial" w:cs="Arial"/>
          <w:i/>
          <w:szCs w:val="24"/>
        </w:rPr>
      </w:pPr>
    </w:p>
    <w:p w14:paraId="01EB7D64"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En verdad, de acuerdo con los artículos 9º, 10 y 146 de la Ley 906 de 2004, aunque la actuación es oral, se deben utilizar los medios técnicos disponibles para imprimirle agilidad y garantizar la fidelidad de su registro. Ante la ausencia absoluta o significativa de los mismos, es</w:t>
      </w:r>
      <w:r w:rsidRPr="007675C3">
        <w:rPr>
          <w:rFonts w:ascii="Arial" w:hAnsi="Arial" w:cs="Arial"/>
          <w:szCs w:val="24"/>
        </w:rPr>
        <w:t xml:space="preserve"> </w:t>
      </w:r>
      <w:r w:rsidRPr="007675C3">
        <w:rPr>
          <w:rFonts w:ascii="Arial" w:hAnsi="Arial" w:cs="Arial"/>
          <w:i/>
          <w:szCs w:val="24"/>
        </w:rPr>
        <w:t>claro que el control judicial de las decisiones por quien no presenció directamente las pruebas sería imposible, caso en el cual habría lugar a declarar la nulidad de lo actuado a efecto de repetir los actos procesales afectados por tal anomalía. No obstante, si los defectos en las grabaciones no son sustanciales o la pérdida de los registros no abarca la esencia del debate, esto es, si la irregularidad no es trascendente de cara a la decisión proferida</w:t>
      </w:r>
      <w:r w:rsidRPr="007675C3">
        <w:rPr>
          <w:rFonts w:ascii="Arial" w:hAnsi="Arial" w:cs="Arial"/>
          <w:szCs w:val="24"/>
        </w:rPr>
        <w:t xml:space="preserve">, </w:t>
      </w:r>
      <w:r w:rsidRPr="007675C3">
        <w:rPr>
          <w:rFonts w:ascii="Arial" w:hAnsi="Arial" w:cs="Arial"/>
          <w:i/>
          <w:szCs w:val="24"/>
        </w:rPr>
        <w:t>no habrá lugar a dicha declaratoria.</w:t>
      </w:r>
    </w:p>
    <w:p w14:paraId="423604CC"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lastRenderedPageBreak/>
        <w:t>Al respecto, la Sala viene señalando de manera invariable (CSJ AP4353-2014, rad. 38379):</w:t>
      </w:r>
    </w:p>
    <w:p w14:paraId="2D62EB0B" w14:textId="77777777" w:rsidR="00BA42C6" w:rsidRPr="007675C3" w:rsidRDefault="00BA42C6" w:rsidP="007675C3">
      <w:pPr>
        <w:pStyle w:val="Sinespaciado"/>
        <w:ind w:left="426" w:right="420"/>
        <w:jc w:val="both"/>
        <w:rPr>
          <w:rFonts w:ascii="Arial" w:hAnsi="Arial" w:cs="Arial"/>
          <w:i/>
          <w:szCs w:val="24"/>
        </w:rPr>
      </w:pPr>
    </w:p>
    <w:p w14:paraId="46DFC2D0" w14:textId="77777777" w:rsidR="00BA42C6" w:rsidRPr="007675C3" w:rsidRDefault="00BA42C6" w:rsidP="007675C3">
      <w:pPr>
        <w:pStyle w:val="Sinespaciado"/>
        <w:ind w:left="426" w:right="420"/>
        <w:jc w:val="both"/>
        <w:rPr>
          <w:rFonts w:ascii="Arial" w:hAnsi="Arial" w:cs="Arial"/>
          <w:szCs w:val="24"/>
        </w:rPr>
      </w:pPr>
      <w:r w:rsidRPr="007675C3">
        <w:rPr>
          <w:rFonts w:ascii="Arial" w:hAnsi="Arial" w:cs="Arial"/>
          <w:i/>
          <w:szCs w:val="24"/>
          <w:u w:val="single"/>
        </w:rPr>
        <w:t>Cabe recordar que la Corte ha dicho, que en los eventos en los que los registros técnicos del trámite del juicio oral no cuenten con un buen audio que permita conocer lo debatido o no se hayan podido recuperar por fallas en el sistema, estas situaciones por sí solas no son suficientes para desechar los medios de convicción que se recogieron en el acto, mucho más, en los eventos en los que las partes e intervinientes no ponen en duda que el evento procesal y probatorio se verificó, como aquí ocurre, donde la misma defensa en su condición de recurrente elabora la censura desde la incuestionable existencia del medio de prueba (CSJ SP,9 dic. 2010, rad. 35391;</w:t>
      </w:r>
      <w:r w:rsidRPr="007675C3">
        <w:rPr>
          <w:rFonts w:ascii="Arial" w:hAnsi="Arial" w:cs="Arial"/>
          <w:szCs w:val="24"/>
        </w:rPr>
        <w:t xml:space="preserve"> 11 </w:t>
      </w:r>
      <w:proofErr w:type="spellStart"/>
      <w:r w:rsidRPr="007675C3">
        <w:rPr>
          <w:rFonts w:ascii="Arial" w:hAnsi="Arial" w:cs="Arial"/>
          <w:szCs w:val="24"/>
        </w:rPr>
        <w:t>may</w:t>
      </w:r>
      <w:proofErr w:type="spellEnd"/>
      <w:r w:rsidRPr="007675C3">
        <w:rPr>
          <w:rFonts w:ascii="Arial" w:hAnsi="Arial" w:cs="Arial"/>
          <w:szCs w:val="24"/>
        </w:rPr>
        <w:t>. 2011, rad. 35668; y 23 ene. 2013, rad. 40421).</w:t>
      </w:r>
    </w:p>
    <w:p w14:paraId="114179C9" w14:textId="77777777" w:rsidR="00BA42C6" w:rsidRPr="007675C3" w:rsidRDefault="00BA42C6" w:rsidP="007675C3">
      <w:pPr>
        <w:pStyle w:val="Sinespaciado"/>
        <w:ind w:left="426" w:right="420"/>
        <w:jc w:val="both"/>
        <w:rPr>
          <w:rFonts w:ascii="Arial" w:hAnsi="Arial" w:cs="Arial"/>
          <w:i/>
          <w:szCs w:val="24"/>
        </w:rPr>
      </w:pPr>
    </w:p>
    <w:p w14:paraId="17E9CDCB" w14:textId="77777777" w:rsidR="00BA42C6" w:rsidRPr="007675C3" w:rsidRDefault="00BA42C6" w:rsidP="007675C3">
      <w:pPr>
        <w:pStyle w:val="Sinespaciado"/>
        <w:ind w:left="426" w:right="420"/>
        <w:jc w:val="both"/>
        <w:rPr>
          <w:rFonts w:ascii="Arial" w:hAnsi="Arial" w:cs="Arial"/>
          <w:i/>
          <w:szCs w:val="24"/>
          <w:u w:val="single"/>
        </w:rPr>
      </w:pPr>
      <w:r w:rsidRPr="007675C3">
        <w:rPr>
          <w:rFonts w:ascii="Arial" w:hAnsi="Arial" w:cs="Arial"/>
          <w:i/>
          <w:szCs w:val="24"/>
          <w:u w:val="single"/>
        </w:rPr>
        <w:t>En este caso, no se puede perder de vista que el juzgador de primera instancia, en ejercicio de los principios de inmediación y concentración, intervino en su producción y aducción, dando fe de lo allí ocurrido y en la sentencia de esa instancia incorporó un resumen de lo declarado por la menor víctima, con base en lo percibido personalmente, siendo valorado para sustentar la decisión.</w:t>
      </w:r>
    </w:p>
    <w:p w14:paraId="7F8899F1" w14:textId="77777777" w:rsidR="00BA42C6" w:rsidRPr="007675C3" w:rsidRDefault="00BA42C6" w:rsidP="007675C3">
      <w:pPr>
        <w:pStyle w:val="Sinespaciado"/>
        <w:ind w:left="426" w:right="420"/>
        <w:jc w:val="both"/>
        <w:rPr>
          <w:rFonts w:ascii="Arial" w:hAnsi="Arial" w:cs="Arial"/>
          <w:i/>
          <w:szCs w:val="24"/>
        </w:rPr>
      </w:pPr>
    </w:p>
    <w:p w14:paraId="3686B168"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En el caso de la especie, en efecto, se observa que varios de los registros de audio y video que reposan en la actuación, correspondientes al juicio oral donde se practicaron los instrumentos cognoscitivos, adolecen de daños sustanciales que</w:t>
      </w:r>
      <w:r w:rsidRPr="007675C3">
        <w:rPr>
          <w:rFonts w:ascii="Arial" w:hAnsi="Arial" w:cs="Arial"/>
          <w:szCs w:val="24"/>
        </w:rPr>
        <w:t xml:space="preserve"> </w:t>
      </w:r>
      <w:r w:rsidRPr="007675C3">
        <w:rPr>
          <w:rFonts w:ascii="Arial" w:hAnsi="Arial" w:cs="Arial"/>
          <w:i/>
          <w:szCs w:val="24"/>
        </w:rPr>
        <w:t>imposibilitan su adecuada reproducción (se encuentran completamente deteriorados, o sólo se percibe la imagen pero no el audio, o este último es ininteligible porque transcurre demasiado lento o rápido o hay fragmentos que no fueron grabados).</w:t>
      </w:r>
    </w:p>
    <w:p w14:paraId="6850AA30" w14:textId="77777777" w:rsidR="00BA42C6" w:rsidRPr="007675C3" w:rsidRDefault="00BA42C6" w:rsidP="007675C3">
      <w:pPr>
        <w:pStyle w:val="Sinespaciado"/>
        <w:ind w:left="426" w:right="420"/>
        <w:jc w:val="both"/>
        <w:rPr>
          <w:rFonts w:ascii="Arial" w:hAnsi="Arial" w:cs="Arial"/>
          <w:i/>
          <w:szCs w:val="24"/>
        </w:rPr>
      </w:pPr>
    </w:p>
    <w:p w14:paraId="799DD13F"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Así mismo, es claro que, pese a los múltiples requerimientos realizados por la Corte a las autoridades judiciales de instancias</w:t>
      </w:r>
      <w:r w:rsidRPr="007675C3">
        <w:rPr>
          <w:rFonts w:ascii="Arial" w:hAnsi="Arial" w:cs="Arial"/>
          <w:i/>
          <w:szCs w:val="24"/>
        </w:rPr>
        <w:footnoteReference w:id="6"/>
      </w:r>
      <w:r w:rsidRPr="007675C3">
        <w:rPr>
          <w:rFonts w:ascii="Arial" w:hAnsi="Arial" w:cs="Arial"/>
          <w:i/>
          <w:szCs w:val="24"/>
        </w:rPr>
        <w:t xml:space="preserve"> y a las partes e intervinientes</w:t>
      </w:r>
      <w:r w:rsidRPr="007675C3">
        <w:rPr>
          <w:rFonts w:ascii="Arial" w:hAnsi="Arial" w:cs="Arial"/>
          <w:i/>
          <w:szCs w:val="24"/>
        </w:rPr>
        <w:footnoteReference w:id="7"/>
      </w:r>
      <w:r w:rsidRPr="007675C3">
        <w:rPr>
          <w:rFonts w:ascii="Arial" w:hAnsi="Arial" w:cs="Arial"/>
          <w:i/>
          <w:szCs w:val="24"/>
        </w:rPr>
        <w:t xml:space="preserve"> en aras de obtener los discos compactos que permitieran aprehender adecuadamente el desarrollo del juicio, dicho cometido resultó infructuoso, pues informaron que revisados sus equipos no cuentan con algunos de los archivos solicitados y los que existen están en las mismas</w:t>
      </w:r>
      <w:r w:rsidRPr="007675C3">
        <w:rPr>
          <w:rFonts w:ascii="Arial" w:hAnsi="Arial" w:cs="Arial"/>
          <w:szCs w:val="24"/>
        </w:rPr>
        <w:t xml:space="preserve"> </w:t>
      </w:r>
      <w:r w:rsidRPr="007675C3">
        <w:rPr>
          <w:rFonts w:ascii="Arial" w:hAnsi="Arial" w:cs="Arial"/>
          <w:i/>
          <w:szCs w:val="24"/>
        </w:rPr>
        <w:t>condiciones deficientes que los adosados al expediente</w:t>
      </w:r>
      <w:r w:rsidRPr="007675C3">
        <w:rPr>
          <w:rFonts w:ascii="Arial" w:hAnsi="Arial" w:cs="Arial"/>
          <w:i/>
          <w:szCs w:val="24"/>
        </w:rPr>
        <w:footnoteReference w:id="8"/>
      </w:r>
      <w:r w:rsidRPr="007675C3">
        <w:rPr>
          <w:rFonts w:ascii="Arial" w:hAnsi="Arial" w:cs="Arial"/>
          <w:i/>
          <w:szCs w:val="24"/>
        </w:rPr>
        <w:t>.</w:t>
      </w:r>
    </w:p>
    <w:p w14:paraId="3671479D" w14:textId="77777777" w:rsidR="00BA42C6" w:rsidRPr="007675C3" w:rsidRDefault="00BA42C6" w:rsidP="007675C3">
      <w:pPr>
        <w:pStyle w:val="Sinespaciado"/>
        <w:ind w:left="426" w:right="420"/>
        <w:jc w:val="both"/>
        <w:rPr>
          <w:rFonts w:ascii="Arial" w:hAnsi="Arial" w:cs="Arial"/>
          <w:szCs w:val="24"/>
        </w:rPr>
      </w:pPr>
    </w:p>
    <w:p w14:paraId="32D510E7" w14:textId="77777777" w:rsidR="00BA42C6" w:rsidRPr="007675C3" w:rsidRDefault="00BA42C6" w:rsidP="007675C3">
      <w:pPr>
        <w:pStyle w:val="Sinespaciado"/>
        <w:ind w:left="426" w:right="420"/>
        <w:jc w:val="both"/>
        <w:rPr>
          <w:rFonts w:ascii="Arial" w:hAnsi="Arial" w:cs="Arial"/>
          <w:i/>
          <w:szCs w:val="24"/>
          <w:u w:val="single"/>
        </w:rPr>
      </w:pPr>
      <w:r w:rsidRPr="007675C3">
        <w:rPr>
          <w:rFonts w:ascii="Arial" w:hAnsi="Arial" w:cs="Arial"/>
          <w:i/>
          <w:szCs w:val="24"/>
          <w:u w:val="single"/>
        </w:rPr>
        <w:t xml:space="preserve">No obstante lo anterior, una verificación exhaustiva de cada uno de los </w:t>
      </w:r>
      <w:proofErr w:type="spellStart"/>
      <w:r w:rsidRPr="007675C3">
        <w:rPr>
          <w:rFonts w:ascii="Arial" w:hAnsi="Arial" w:cs="Arial"/>
          <w:i/>
          <w:szCs w:val="24"/>
          <w:u w:val="single"/>
        </w:rPr>
        <w:t>CDs</w:t>
      </w:r>
      <w:proofErr w:type="spellEnd"/>
      <w:r w:rsidRPr="007675C3">
        <w:rPr>
          <w:rFonts w:ascii="Arial" w:hAnsi="Arial" w:cs="Arial"/>
          <w:i/>
          <w:szCs w:val="24"/>
          <w:u w:val="single"/>
        </w:rPr>
        <w:t xml:space="preserve"> incorporados y de los fallos de instancias, permite colegir que, en los registros que sí admiten ser escuchados constan los instrumentos probatorios más representativos –de cargo y descargo-, tanto así que, la sentencia de segunda instancia transcribe varios de los apartes que le sirvieron de base para emitir condena en contra de los acusados e identifica los minutos exactos de cada una de las respectivas intervenciones.</w:t>
      </w:r>
    </w:p>
    <w:p w14:paraId="32F6309B" w14:textId="77777777" w:rsidR="00BA42C6" w:rsidRPr="007675C3" w:rsidRDefault="00BA42C6" w:rsidP="007675C3">
      <w:pPr>
        <w:pStyle w:val="Sinespaciado"/>
        <w:ind w:left="426" w:right="420"/>
        <w:jc w:val="both"/>
        <w:rPr>
          <w:rFonts w:ascii="Arial" w:hAnsi="Arial" w:cs="Arial"/>
          <w:szCs w:val="24"/>
        </w:rPr>
      </w:pPr>
    </w:p>
    <w:p w14:paraId="29B3771D" w14:textId="77777777" w:rsidR="00BA42C6" w:rsidRPr="007675C3" w:rsidRDefault="00BA42C6" w:rsidP="007675C3">
      <w:pPr>
        <w:pStyle w:val="Sinespaciado"/>
        <w:ind w:left="426" w:right="420"/>
        <w:jc w:val="both"/>
        <w:rPr>
          <w:rFonts w:ascii="Arial" w:hAnsi="Arial" w:cs="Arial"/>
          <w:i/>
          <w:szCs w:val="24"/>
        </w:rPr>
      </w:pPr>
      <w:r w:rsidRPr="007675C3">
        <w:rPr>
          <w:rFonts w:ascii="Arial" w:hAnsi="Arial" w:cs="Arial"/>
          <w:i/>
          <w:szCs w:val="24"/>
        </w:rPr>
        <w:t xml:space="preserve">Del mismo modo, oportuno es anticipar que, pese a que las demandas se orientaron por la senda mediata de la infracción de la ley sustancial, los reclamos, en últimas, no discuten fundamentalmente la fijación de los hechos o la valoración probatoria consignada en el fallo de segundo grado sino la consecuencia jurídica que dejó de aplicar el ad </w:t>
      </w:r>
      <w:proofErr w:type="spellStart"/>
      <w:r w:rsidRPr="007675C3">
        <w:rPr>
          <w:rFonts w:ascii="Arial" w:hAnsi="Arial" w:cs="Arial"/>
          <w:i/>
          <w:szCs w:val="24"/>
        </w:rPr>
        <w:t>quem</w:t>
      </w:r>
      <w:proofErr w:type="spellEnd"/>
      <w:r w:rsidRPr="007675C3">
        <w:rPr>
          <w:rFonts w:ascii="Arial" w:hAnsi="Arial" w:cs="Arial"/>
          <w:i/>
          <w:szCs w:val="24"/>
        </w:rPr>
        <w:t>, de tal suerte que, en esencia, bastará examinar la base fáctica delimitada por el juzgador plural para definir si se incurrió o no en algún vicio de juicio de carácter trascendente...”</w:t>
      </w:r>
    </w:p>
    <w:p w14:paraId="64ED4DFA" w14:textId="77777777" w:rsidR="00BA42C6" w:rsidRPr="007675C3" w:rsidRDefault="00BA42C6" w:rsidP="007675C3">
      <w:pPr>
        <w:pStyle w:val="Sinespaciado"/>
        <w:spacing w:line="276" w:lineRule="auto"/>
        <w:jc w:val="both"/>
        <w:rPr>
          <w:rFonts w:ascii="Arial" w:hAnsi="Arial" w:cs="Arial"/>
          <w:sz w:val="24"/>
          <w:szCs w:val="24"/>
        </w:rPr>
      </w:pPr>
    </w:p>
    <w:p w14:paraId="7ED563BB" w14:textId="77777777" w:rsidR="00BA42C6" w:rsidRPr="007675C3"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t>6.</w:t>
      </w:r>
      <w:r w:rsidR="00964F26" w:rsidRPr="007675C3">
        <w:rPr>
          <w:rFonts w:ascii="Arial" w:hAnsi="Arial" w:cs="Arial"/>
          <w:sz w:val="24"/>
          <w:szCs w:val="24"/>
        </w:rPr>
        <w:t xml:space="preserve">8.7 </w:t>
      </w:r>
      <w:r w:rsidRPr="007675C3">
        <w:rPr>
          <w:rFonts w:ascii="Arial" w:hAnsi="Arial" w:cs="Arial"/>
          <w:sz w:val="24"/>
          <w:szCs w:val="24"/>
        </w:rPr>
        <w:t>El precedente citado se ajusta al contexto fáctico del presente caso, pues si bien es cierto no existen registros de lo acontecido en una parte de la audiencia de juicio oral, se cuenta con la sinopsis de los testimonios plasmados en el fallo de primera instan</w:t>
      </w:r>
      <w:r w:rsidR="009A1BB6" w:rsidRPr="007675C3">
        <w:rPr>
          <w:rFonts w:ascii="Arial" w:hAnsi="Arial" w:cs="Arial"/>
          <w:sz w:val="24"/>
          <w:szCs w:val="24"/>
        </w:rPr>
        <w:t>cia sobre las pruebas de la FGN</w:t>
      </w:r>
      <w:r w:rsidR="00964F26" w:rsidRPr="007675C3">
        <w:rPr>
          <w:rFonts w:ascii="Arial" w:hAnsi="Arial" w:cs="Arial"/>
          <w:sz w:val="24"/>
          <w:szCs w:val="24"/>
        </w:rPr>
        <w:t>,</w:t>
      </w:r>
      <w:r w:rsidRPr="007675C3">
        <w:rPr>
          <w:rFonts w:ascii="Arial" w:hAnsi="Arial" w:cs="Arial"/>
          <w:sz w:val="24"/>
          <w:szCs w:val="24"/>
        </w:rPr>
        <w:t xml:space="preserve"> por lo cual es posible verificar la actuación cumplida en esa fase del proceso, y por ello resulta posible tenerlos en </w:t>
      </w:r>
      <w:r w:rsidRPr="007675C3">
        <w:rPr>
          <w:rFonts w:ascii="Arial" w:hAnsi="Arial" w:cs="Arial"/>
          <w:sz w:val="24"/>
          <w:szCs w:val="24"/>
        </w:rPr>
        <w:lastRenderedPageBreak/>
        <w:t>cuenta para adoptar cualquier decisión en segunda instancia o en sede de casación, al no</w:t>
      </w:r>
      <w:r w:rsidR="00767A0F" w:rsidRPr="007675C3">
        <w:rPr>
          <w:rFonts w:ascii="Arial" w:hAnsi="Arial" w:cs="Arial"/>
          <w:sz w:val="24"/>
          <w:szCs w:val="24"/>
        </w:rPr>
        <w:t xml:space="preserve"> contarse con los registros completamente audibles de los declarantes Blanca Lorenza Valencia y </w:t>
      </w:r>
      <w:r w:rsidR="009A1BB6" w:rsidRPr="007675C3">
        <w:rPr>
          <w:rFonts w:ascii="Arial" w:hAnsi="Arial" w:cs="Arial"/>
          <w:sz w:val="24"/>
          <w:szCs w:val="24"/>
        </w:rPr>
        <w:t xml:space="preserve">Jesús Edgar Quintero, </w:t>
      </w:r>
      <w:r w:rsidR="00767A0F" w:rsidRPr="007675C3">
        <w:rPr>
          <w:rFonts w:ascii="Arial" w:hAnsi="Arial" w:cs="Arial"/>
          <w:sz w:val="24"/>
          <w:szCs w:val="24"/>
        </w:rPr>
        <w:t>quiene</w:t>
      </w:r>
      <w:r w:rsidR="009A1BB6" w:rsidRPr="007675C3">
        <w:rPr>
          <w:rFonts w:ascii="Arial" w:hAnsi="Arial" w:cs="Arial"/>
          <w:sz w:val="24"/>
          <w:szCs w:val="24"/>
        </w:rPr>
        <w:t>s</w:t>
      </w:r>
      <w:r w:rsidR="00767A0F" w:rsidRPr="007675C3">
        <w:rPr>
          <w:rFonts w:ascii="Arial" w:hAnsi="Arial" w:cs="Arial"/>
          <w:sz w:val="24"/>
          <w:szCs w:val="24"/>
        </w:rPr>
        <w:t xml:space="preserve"> avalaron las manifestaciones del prin</w:t>
      </w:r>
      <w:r w:rsidR="009A1BB6" w:rsidRPr="007675C3">
        <w:rPr>
          <w:rFonts w:ascii="Arial" w:hAnsi="Arial" w:cs="Arial"/>
          <w:sz w:val="24"/>
          <w:szCs w:val="24"/>
        </w:rPr>
        <w:t>cipal testigo de la FGN que fue el menor JMVM (cuyo testimonio si se escucha)</w:t>
      </w:r>
      <w:r w:rsidR="00767A0F" w:rsidRPr="007675C3">
        <w:rPr>
          <w:rFonts w:ascii="Arial" w:hAnsi="Arial" w:cs="Arial"/>
          <w:sz w:val="24"/>
          <w:szCs w:val="24"/>
        </w:rPr>
        <w:t>, e</w:t>
      </w:r>
      <w:r w:rsidR="009A1BB6" w:rsidRPr="007675C3">
        <w:rPr>
          <w:rFonts w:ascii="Arial" w:hAnsi="Arial" w:cs="Arial"/>
          <w:sz w:val="24"/>
          <w:szCs w:val="24"/>
        </w:rPr>
        <w:t>n el sentido de que si presenció</w:t>
      </w:r>
      <w:r w:rsidR="00767A0F" w:rsidRPr="007675C3">
        <w:rPr>
          <w:rFonts w:ascii="Arial" w:hAnsi="Arial" w:cs="Arial"/>
          <w:sz w:val="24"/>
          <w:szCs w:val="24"/>
        </w:rPr>
        <w:t xml:space="preserve"> el momento en que le dieron muerte a su hermano EJVM.</w:t>
      </w:r>
      <w:r w:rsidRPr="007675C3">
        <w:rPr>
          <w:rFonts w:ascii="Arial" w:hAnsi="Arial" w:cs="Arial"/>
          <w:sz w:val="24"/>
          <w:szCs w:val="24"/>
        </w:rPr>
        <w:t xml:space="preserve"> </w:t>
      </w:r>
    </w:p>
    <w:p w14:paraId="5B5FFD0F" w14:textId="77777777" w:rsidR="00964F26" w:rsidRPr="007675C3" w:rsidRDefault="00964F26" w:rsidP="007675C3">
      <w:pPr>
        <w:pStyle w:val="Sinespaciado"/>
        <w:spacing w:line="276" w:lineRule="auto"/>
        <w:jc w:val="both"/>
        <w:rPr>
          <w:rFonts w:ascii="Arial" w:hAnsi="Arial" w:cs="Arial"/>
          <w:sz w:val="24"/>
          <w:szCs w:val="24"/>
        </w:rPr>
      </w:pPr>
    </w:p>
    <w:p w14:paraId="0C7C19AB" w14:textId="77777777" w:rsidR="00BA42C6" w:rsidRPr="007675C3"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t>6.</w:t>
      </w:r>
      <w:r w:rsidR="00964F26" w:rsidRPr="007675C3">
        <w:rPr>
          <w:rFonts w:ascii="Arial" w:hAnsi="Arial" w:cs="Arial"/>
          <w:sz w:val="24"/>
          <w:szCs w:val="24"/>
        </w:rPr>
        <w:t xml:space="preserve">8.9 </w:t>
      </w:r>
      <w:r w:rsidRPr="007675C3">
        <w:rPr>
          <w:rFonts w:ascii="Arial" w:hAnsi="Arial" w:cs="Arial"/>
          <w:sz w:val="24"/>
          <w:szCs w:val="24"/>
        </w:rPr>
        <w:t>En consecuencia, en el presente asunto resultan aplicables las disposiciones del artículo 155 de la Ley 600 de 2000, ya que como se advirtió, se cuenta con “soportes documentales” de las actuaciones que a pesar de no haber sido remitidas para el trámite de segunda instancia, se encuentran plasmados en la decisión de primer nivel.</w:t>
      </w:r>
    </w:p>
    <w:p w14:paraId="0FF17A35" w14:textId="77777777" w:rsidR="00BA42C6" w:rsidRPr="007675C3" w:rsidRDefault="00BA42C6" w:rsidP="007675C3">
      <w:pPr>
        <w:pStyle w:val="Sinespaciado"/>
        <w:spacing w:line="276" w:lineRule="auto"/>
        <w:jc w:val="both"/>
        <w:rPr>
          <w:rFonts w:ascii="Arial" w:hAnsi="Arial" w:cs="Arial"/>
          <w:sz w:val="24"/>
          <w:szCs w:val="24"/>
        </w:rPr>
      </w:pPr>
    </w:p>
    <w:p w14:paraId="3DEA08DD" w14:textId="4983E01E" w:rsidR="00BA42C6" w:rsidRPr="007675C3"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t>6.</w:t>
      </w:r>
      <w:r w:rsidR="00964F26" w:rsidRPr="007675C3">
        <w:rPr>
          <w:rFonts w:ascii="Arial" w:hAnsi="Arial" w:cs="Arial"/>
          <w:sz w:val="24"/>
          <w:szCs w:val="24"/>
        </w:rPr>
        <w:t>8.10</w:t>
      </w:r>
      <w:r w:rsidRPr="007675C3">
        <w:rPr>
          <w:rFonts w:ascii="Arial" w:hAnsi="Arial" w:cs="Arial"/>
          <w:sz w:val="24"/>
          <w:szCs w:val="24"/>
        </w:rPr>
        <w:t xml:space="preserve"> Lo anterior lleva a concluir que al desatarse la apelación del fallo recurrido con base en el contenido de la decisión de primer grado en la parte correspondiente a la sinopsis de las declaraciones contenidas en los registros que no fueron enviados, no se vería afectado el derecho al debido proceso frente a la valoración de la prueba, ya que se cuenta con los elementos </w:t>
      </w:r>
      <w:r w:rsidR="00767A0F" w:rsidRPr="007675C3">
        <w:rPr>
          <w:rFonts w:ascii="Arial" w:hAnsi="Arial" w:cs="Arial"/>
          <w:sz w:val="24"/>
          <w:szCs w:val="24"/>
        </w:rPr>
        <w:t>probatorios necesarios</w:t>
      </w:r>
      <w:r w:rsidRPr="007675C3">
        <w:rPr>
          <w:rFonts w:ascii="Arial" w:hAnsi="Arial" w:cs="Arial"/>
          <w:sz w:val="24"/>
          <w:szCs w:val="24"/>
        </w:rPr>
        <w:t xml:space="preserve"> para establecer si le asistió o no razón al </w:t>
      </w:r>
      <w:r w:rsidRPr="007675C3">
        <w:rPr>
          <w:rFonts w:ascii="Arial" w:hAnsi="Arial" w:cs="Arial"/>
          <w:i/>
          <w:sz w:val="24"/>
          <w:szCs w:val="24"/>
        </w:rPr>
        <w:t>A quo</w:t>
      </w:r>
      <w:r w:rsidRPr="007675C3">
        <w:rPr>
          <w:rFonts w:ascii="Arial" w:hAnsi="Arial" w:cs="Arial"/>
          <w:sz w:val="24"/>
          <w:szCs w:val="24"/>
        </w:rPr>
        <w:t xml:space="preserve"> al condenar al señor </w:t>
      </w:r>
      <w:proofErr w:type="spellStart"/>
      <w:r w:rsidRPr="007675C3">
        <w:rPr>
          <w:rFonts w:ascii="Arial" w:hAnsi="Arial" w:cs="Arial"/>
          <w:sz w:val="24"/>
          <w:szCs w:val="24"/>
        </w:rPr>
        <w:t>J</w:t>
      </w:r>
      <w:r w:rsidR="00964F26" w:rsidRPr="007675C3">
        <w:rPr>
          <w:rFonts w:ascii="Arial" w:hAnsi="Arial" w:cs="Arial"/>
          <w:sz w:val="24"/>
          <w:szCs w:val="24"/>
        </w:rPr>
        <w:t>honatan</w:t>
      </w:r>
      <w:proofErr w:type="spellEnd"/>
      <w:r w:rsidR="00964F26" w:rsidRPr="007675C3">
        <w:rPr>
          <w:rFonts w:ascii="Arial" w:hAnsi="Arial" w:cs="Arial"/>
          <w:sz w:val="24"/>
          <w:szCs w:val="24"/>
        </w:rPr>
        <w:t xml:space="preserve"> </w:t>
      </w:r>
      <w:proofErr w:type="spellStart"/>
      <w:r w:rsidR="000C0F3E">
        <w:rPr>
          <w:rFonts w:ascii="Arial" w:hAnsi="Arial" w:cs="Arial"/>
          <w:sz w:val="24"/>
          <w:szCs w:val="24"/>
        </w:rPr>
        <w:t>JCV</w:t>
      </w:r>
      <w:proofErr w:type="spellEnd"/>
      <w:r w:rsidR="00964F26" w:rsidRPr="007675C3">
        <w:rPr>
          <w:rFonts w:ascii="Arial" w:hAnsi="Arial" w:cs="Arial"/>
          <w:sz w:val="24"/>
          <w:szCs w:val="24"/>
        </w:rPr>
        <w:t xml:space="preserve"> </w:t>
      </w:r>
      <w:r w:rsidRPr="007675C3">
        <w:rPr>
          <w:rFonts w:ascii="Arial" w:hAnsi="Arial" w:cs="Arial"/>
          <w:sz w:val="24"/>
          <w:szCs w:val="24"/>
        </w:rPr>
        <w:t>por los delitos sobre los que versó la acusación</w:t>
      </w:r>
      <w:r w:rsidR="00767A0F" w:rsidRPr="007675C3">
        <w:rPr>
          <w:rFonts w:ascii="Arial" w:hAnsi="Arial" w:cs="Arial"/>
          <w:sz w:val="24"/>
          <w:szCs w:val="24"/>
        </w:rPr>
        <w:t xml:space="preserve">, ya que la prueba practicada a instancias de la defensa </w:t>
      </w:r>
      <w:r w:rsidR="009A1BB6" w:rsidRPr="007675C3">
        <w:rPr>
          <w:rFonts w:ascii="Arial" w:hAnsi="Arial" w:cs="Arial"/>
          <w:sz w:val="24"/>
          <w:szCs w:val="24"/>
        </w:rPr>
        <w:t>fue</w:t>
      </w:r>
      <w:r w:rsidR="00767A0F" w:rsidRPr="007675C3">
        <w:rPr>
          <w:rFonts w:ascii="Arial" w:hAnsi="Arial" w:cs="Arial"/>
          <w:sz w:val="24"/>
          <w:szCs w:val="24"/>
        </w:rPr>
        <w:t xml:space="preserve"> reproducid</w:t>
      </w:r>
      <w:r w:rsidR="00797DE4" w:rsidRPr="007675C3">
        <w:rPr>
          <w:rFonts w:ascii="Arial" w:hAnsi="Arial" w:cs="Arial"/>
          <w:sz w:val="24"/>
          <w:szCs w:val="24"/>
        </w:rPr>
        <w:t>a</w:t>
      </w:r>
      <w:r w:rsidR="00767A0F" w:rsidRPr="007675C3">
        <w:rPr>
          <w:rFonts w:ascii="Arial" w:hAnsi="Arial" w:cs="Arial"/>
          <w:sz w:val="24"/>
          <w:szCs w:val="24"/>
        </w:rPr>
        <w:t xml:space="preserve"> con fidelidad.</w:t>
      </w:r>
    </w:p>
    <w:p w14:paraId="5662D64F" w14:textId="77777777" w:rsidR="00BA42C6" w:rsidRPr="007675C3" w:rsidRDefault="00BA42C6" w:rsidP="007675C3">
      <w:pPr>
        <w:pStyle w:val="Sinespaciado"/>
        <w:spacing w:line="276" w:lineRule="auto"/>
        <w:jc w:val="both"/>
        <w:rPr>
          <w:rFonts w:ascii="Arial" w:hAnsi="Arial" w:cs="Arial"/>
          <w:sz w:val="24"/>
          <w:szCs w:val="24"/>
        </w:rPr>
      </w:pPr>
    </w:p>
    <w:p w14:paraId="28C46E3E" w14:textId="77777777" w:rsidR="00BA42C6" w:rsidRPr="007675C3" w:rsidRDefault="00BA42C6" w:rsidP="007675C3">
      <w:pPr>
        <w:pStyle w:val="Sinespaciado"/>
        <w:spacing w:line="276" w:lineRule="auto"/>
        <w:jc w:val="both"/>
        <w:rPr>
          <w:rFonts w:ascii="Arial" w:hAnsi="Arial" w:cs="Arial"/>
          <w:sz w:val="24"/>
          <w:szCs w:val="24"/>
        </w:rPr>
      </w:pPr>
      <w:r w:rsidRPr="007675C3">
        <w:rPr>
          <w:rFonts w:ascii="Arial" w:hAnsi="Arial" w:cs="Arial"/>
          <w:sz w:val="24"/>
          <w:szCs w:val="24"/>
        </w:rPr>
        <w:t>6.</w:t>
      </w:r>
      <w:r w:rsidR="00797DE4" w:rsidRPr="007675C3">
        <w:rPr>
          <w:rFonts w:ascii="Arial" w:hAnsi="Arial" w:cs="Arial"/>
          <w:sz w:val="24"/>
          <w:szCs w:val="24"/>
        </w:rPr>
        <w:t>8.11</w:t>
      </w:r>
      <w:r w:rsidR="00557FCC" w:rsidRPr="007675C3">
        <w:rPr>
          <w:rFonts w:ascii="Arial" w:hAnsi="Arial" w:cs="Arial"/>
          <w:sz w:val="24"/>
          <w:szCs w:val="24"/>
        </w:rPr>
        <w:t xml:space="preserve"> </w:t>
      </w:r>
      <w:r w:rsidRPr="007675C3">
        <w:rPr>
          <w:rFonts w:ascii="Arial" w:hAnsi="Arial" w:cs="Arial"/>
          <w:sz w:val="24"/>
          <w:szCs w:val="24"/>
        </w:rPr>
        <w:t>Por lo anteriormente enunciado se concluye que en el asunto de la referencia resulta innecesaria la repetición de las pruebas practicadas en el juicio oral, y por lo tanto esta Sala procederá a emitir el fallo de segunda instancia que corresponda</w:t>
      </w:r>
      <w:r w:rsidR="00557FCC" w:rsidRPr="007675C3">
        <w:rPr>
          <w:rFonts w:ascii="Arial" w:hAnsi="Arial" w:cs="Arial"/>
          <w:sz w:val="24"/>
          <w:szCs w:val="24"/>
        </w:rPr>
        <w:t xml:space="preserve">, lo cual </w:t>
      </w:r>
      <w:r w:rsidR="00E62C78" w:rsidRPr="007675C3">
        <w:rPr>
          <w:rFonts w:ascii="Arial" w:hAnsi="Arial" w:cs="Arial"/>
          <w:sz w:val="24"/>
          <w:szCs w:val="24"/>
        </w:rPr>
        <w:t>resul</w:t>
      </w:r>
      <w:r w:rsidR="00557FCC" w:rsidRPr="007675C3">
        <w:rPr>
          <w:rFonts w:ascii="Arial" w:hAnsi="Arial" w:cs="Arial"/>
          <w:sz w:val="24"/>
          <w:szCs w:val="24"/>
        </w:rPr>
        <w:t xml:space="preserve">ta conforme con lo decidido por esta Sala en decisión tomada el 4 de septiembre de 2019, dentro del proceso adelantado contra </w:t>
      </w:r>
      <w:r w:rsidR="00797DE4" w:rsidRPr="007675C3">
        <w:rPr>
          <w:rFonts w:ascii="Arial" w:hAnsi="Arial" w:cs="Arial"/>
          <w:sz w:val="24"/>
          <w:szCs w:val="24"/>
        </w:rPr>
        <w:t>Héctor</w:t>
      </w:r>
      <w:r w:rsidR="00557FCC" w:rsidRPr="007675C3">
        <w:rPr>
          <w:rFonts w:ascii="Arial" w:hAnsi="Arial" w:cs="Arial"/>
          <w:sz w:val="24"/>
          <w:szCs w:val="24"/>
        </w:rPr>
        <w:t xml:space="preserve"> Fabio Cardona </w:t>
      </w:r>
      <w:proofErr w:type="spellStart"/>
      <w:r w:rsidR="00557FCC" w:rsidRPr="007675C3">
        <w:rPr>
          <w:rFonts w:ascii="Arial" w:hAnsi="Arial" w:cs="Arial"/>
          <w:sz w:val="24"/>
          <w:szCs w:val="24"/>
        </w:rPr>
        <w:t>Tapasco</w:t>
      </w:r>
      <w:proofErr w:type="spellEnd"/>
      <w:r w:rsidR="00557FCC" w:rsidRPr="007675C3">
        <w:rPr>
          <w:rFonts w:ascii="Arial" w:hAnsi="Arial" w:cs="Arial"/>
          <w:sz w:val="24"/>
          <w:szCs w:val="24"/>
        </w:rPr>
        <w:t>, radicación</w:t>
      </w:r>
      <w:r w:rsidR="00797DE4" w:rsidRPr="007675C3">
        <w:rPr>
          <w:rFonts w:ascii="Arial" w:hAnsi="Arial" w:cs="Arial"/>
          <w:sz w:val="24"/>
          <w:szCs w:val="24"/>
        </w:rPr>
        <w:t xml:space="preserve"> 66001 60 00 035 2013 01108 01</w:t>
      </w:r>
      <w:r w:rsidR="00557FCC" w:rsidRPr="007675C3">
        <w:rPr>
          <w:rFonts w:ascii="Arial" w:hAnsi="Arial" w:cs="Arial"/>
          <w:sz w:val="24"/>
          <w:szCs w:val="24"/>
        </w:rPr>
        <w:t xml:space="preserve"> por los delitos de homicidio en gr</w:t>
      </w:r>
      <w:r w:rsidR="00797DE4" w:rsidRPr="007675C3">
        <w:rPr>
          <w:rFonts w:ascii="Arial" w:hAnsi="Arial" w:cs="Arial"/>
          <w:sz w:val="24"/>
          <w:szCs w:val="24"/>
        </w:rPr>
        <w:t>ado de tentativa y fabricación,</w:t>
      </w:r>
      <w:r w:rsidR="00557FCC" w:rsidRPr="007675C3">
        <w:rPr>
          <w:rFonts w:ascii="Arial" w:hAnsi="Arial" w:cs="Arial"/>
          <w:sz w:val="24"/>
          <w:szCs w:val="24"/>
        </w:rPr>
        <w:t xml:space="preserve"> trafico, porto o tenencia de armas de </w:t>
      </w:r>
      <w:r w:rsidR="00797DE4" w:rsidRPr="007675C3">
        <w:rPr>
          <w:rFonts w:ascii="Arial" w:hAnsi="Arial" w:cs="Arial"/>
          <w:sz w:val="24"/>
          <w:szCs w:val="24"/>
        </w:rPr>
        <w:t>fuego partes o municiones y hurt</w:t>
      </w:r>
      <w:r w:rsidR="00557FCC" w:rsidRPr="007675C3">
        <w:rPr>
          <w:rFonts w:ascii="Arial" w:hAnsi="Arial" w:cs="Arial"/>
          <w:sz w:val="24"/>
          <w:szCs w:val="24"/>
        </w:rPr>
        <w:t>o calificado .</w:t>
      </w:r>
    </w:p>
    <w:p w14:paraId="12C5F653" w14:textId="77777777" w:rsidR="00697A02" w:rsidRPr="007675C3" w:rsidRDefault="00697A02" w:rsidP="007675C3">
      <w:pPr>
        <w:pStyle w:val="Sinespaciado"/>
        <w:spacing w:line="276" w:lineRule="auto"/>
        <w:jc w:val="both"/>
        <w:rPr>
          <w:rFonts w:ascii="Arial" w:hAnsi="Arial" w:cs="Arial"/>
          <w:sz w:val="24"/>
          <w:szCs w:val="24"/>
          <w:u w:val="single"/>
        </w:rPr>
      </w:pPr>
    </w:p>
    <w:p w14:paraId="4F8791AA" w14:textId="77777777" w:rsidR="00697A02" w:rsidRPr="007675C3" w:rsidRDefault="00697A02" w:rsidP="007675C3">
      <w:pPr>
        <w:pStyle w:val="Sinespaciado"/>
        <w:spacing w:line="276" w:lineRule="auto"/>
        <w:jc w:val="both"/>
        <w:rPr>
          <w:rFonts w:ascii="Arial" w:hAnsi="Arial" w:cs="Arial"/>
          <w:sz w:val="24"/>
          <w:szCs w:val="24"/>
          <w:lang w:val="es-ES"/>
        </w:rPr>
      </w:pPr>
      <w:r w:rsidRPr="007675C3">
        <w:rPr>
          <w:rFonts w:ascii="Arial" w:hAnsi="Arial" w:cs="Arial"/>
          <w:bCs/>
          <w:sz w:val="24"/>
          <w:szCs w:val="24"/>
          <w:u w:val="single"/>
        </w:rPr>
        <w:t>6.9 Problema jurídico a resolver:</w:t>
      </w:r>
      <w:r w:rsidRPr="007675C3">
        <w:rPr>
          <w:rFonts w:ascii="Arial" w:hAnsi="Arial" w:cs="Arial"/>
          <w:bCs/>
          <w:sz w:val="24"/>
          <w:szCs w:val="24"/>
        </w:rPr>
        <w:t xml:space="preserve"> En atención a lo manifestado por el recurrente, el problema jurídico a resolver se relaciona con el grado de acierto de la decisión de primera instancia donde se declaró la responsabilidad del procesado JCV, por el concurso de conductas punibles de </w:t>
      </w:r>
      <w:r w:rsidRPr="007675C3">
        <w:rPr>
          <w:rFonts w:ascii="Arial" w:hAnsi="Arial" w:cs="Arial"/>
          <w:sz w:val="24"/>
          <w:szCs w:val="24"/>
          <w:lang w:val="es-ES"/>
        </w:rPr>
        <w:t>homicidio agravado y tráfico, fabricación y porte ilegal de armas de fuego y lesiones personales dolosas.</w:t>
      </w:r>
    </w:p>
    <w:p w14:paraId="1EEBF37D" w14:textId="77777777" w:rsidR="00697A02" w:rsidRPr="007675C3" w:rsidRDefault="00697A02" w:rsidP="007675C3">
      <w:pPr>
        <w:pStyle w:val="Sinespaciado"/>
        <w:spacing w:line="276" w:lineRule="auto"/>
        <w:jc w:val="both"/>
        <w:rPr>
          <w:rFonts w:ascii="Arial" w:hAnsi="Arial" w:cs="Arial"/>
          <w:sz w:val="24"/>
          <w:szCs w:val="24"/>
          <w:lang w:val="es-ES"/>
        </w:rPr>
      </w:pPr>
    </w:p>
    <w:p w14:paraId="5CE8B5E2" w14:textId="2360D48D" w:rsidR="00697A02" w:rsidRPr="007675C3" w:rsidRDefault="00697A02"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 xml:space="preserve">6.10 En este caso la juez de primer grado concluyó que se debía dar credibilidad a la prueba derivada de la declaración </w:t>
      </w:r>
      <w:r w:rsidR="00180377" w:rsidRPr="007675C3">
        <w:rPr>
          <w:rFonts w:ascii="Arial" w:hAnsi="Arial" w:cs="Arial"/>
          <w:sz w:val="24"/>
          <w:szCs w:val="24"/>
          <w:lang w:val="es-ES"/>
        </w:rPr>
        <w:t xml:space="preserve">del </w:t>
      </w:r>
      <w:r w:rsidRPr="007675C3">
        <w:rPr>
          <w:rFonts w:ascii="Arial" w:hAnsi="Arial" w:cs="Arial"/>
          <w:sz w:val="24"/>
          <w:szCs w:val="24"/>
          <w:lang w:val="es-ES"/>
        </w:rPr>
        <w:t>menor JMVM, que constituyó el soporte esencial del fallo de condena por ser testigo directo de los hechos en que se atentó contra su hermano EJMV, la cual en su criterio se encontraba soportada por las manifestaciones hechas por la señora Blanca Lorena Marín Valencia y el señor Jesús Edgar Quintero Hurtado. En esas condiciones lo que corresponde es analizar el testimonio del menor JMVM, con base en las reglas de la sana crítica de la prueba, y la confrontación con los otros medios de prueba allegados válidamente al proceso, para efectos de decidir lo concerniente a la responsabilidad del procesado.</w:t>
      </w:r>
    </w:p>
    <w:p w14:paraId="66969722" w14:textId="77777777" w:rsidR="00697A02" w:rsidRPr="007675C3" w:rsidRDefault="00697A02" w:rsidP="007675C3">
      <w:pPr>
        <w:pStyle w:val="Sinespaciado"/>
        <w:spacing w:line="276" w:lineRule="auto"/>
        <w:jc w:val="both"/>
        <w:rPr>
          <w:rFonts w:ascii="Arial" w:hAnsi="Arial" w:cs="Arial"/>
          <w:sz w:val="24"/>
          <w:szCs w:val="24"/>
          <w:lang w:val="es-ES"/>
        </w:rPr>
      </w:pPr>
    </w:p>
    <w:p w14:paraId="3A30F31B" w14:textId="77777777" w:rsidR="00697A02" w:rsidRPr="007675C3" w:rsidRDefault="00697A02" w:rsidP="007675C3">
      <w:pPr>
        <w:pStyle w:val="Sinespaciado"/>
        <w:spacing w:line="276" w:lineRule="auto"/>
        <w:jc w:val="both"/>
        <w:rPr>
          <w:rFonts w:ascii="Arial" w:hAnsi="Arial" w:cs="Arial"/>
          <w:sz w:val="24"/>
          <w:szCs w:val="24"/>
          <w:highlight w:val="yellow"/>
        </w:rPr>
      </w:pPr>
      <w:r w:rsidRPr="007675C3">
        <w:rPr>
          <w:rFonts w:ascii="Arial" w:hAnsi="Arial" w:cs="Arial"/>
          <w:sz w:val="24"/>
          <w:szCs w:val="24"/>
          <w:lang w:val="es-ES"/>
        </w:rPr>
        <w:t xml:space="preserve">6.11 En atención al principio de necesidad de prueba que se deduce de los artículos 372 y 381 del CPP, hay que </w:t>
      </w:r>
      <w:r w:rsidRPr="007675C3">
        <w:rPr>
          <w:rFonts w:ascii="Arial" w:hAnsi="Arial" w:cs="Arial"/>
          <w:sz w:val="24"/>
          <w:szCs w:val="24"/>
        </w:rPr>
        <w:t xml:space="preserve">manifestar inicialmente que en la sesión del juicio oral </w:t>
      </w:r>
      <w:r w:rsidRPr="007675C3">
        <w:rPr>
          <w:rFonts w:ascii="Arial" w:hAnsi="Arial" w:cs="Arial"/>
          <w:sz w:val="24"/>
          <w:szCs w:val="24"/>
        </w:rPr>
        <w:lastRenderedPageBreak/>
        <w:t>del 20 de abril de 2016 la FGN y la defensa estipularon los hechos que se desprenden de la siguiente prueba documental: i) acta de inspección al cadáver de la víctima EJMV, su protocolo de necropsia y su registro de defunción; ii) el dictamen del INMLYCF sobre el reconocimiento practicado al señor Jesús Edgar Quintero Hurtado; iii) lo relativo a la plena identidad del acusado; iv) que el acusado JCV no tenía permiso para el porte o tenencia de armas de fuego o municiones; y v) el informe sobre antecedentes del procesado</w:t>
      </w:r>
      <w:r w:rsidRPr="007675C3">
        <w:rPr>
          <w:rStyle w:val="Refdenotaalpie"/>
          <w:rFonts w:ascii="Arial" w:hAnsi="Arial" w:cs="Arial"/>
          <w:b/>
          <w:sz w:val="24"/>
          <w:szCs w:val="24"/>
        </w:rPr>
        <w:footnoteReference w:id="9"/>
      </w:r>
      <w:r w:rsidRPr="007675C3">
        <w:rPr>
          <w:rFonts w:ascii="Arial" w:hAnsi="Arial" w:cs="Arial"/>
          <w:sz w:val="24"/>
          <w:szCs w:val="24"/>
        </w:rPr>
        <w:t>.</w:t>
      </w:r>
    </w:p>
    <w:p w14:paraId="02EB210A" w14:textId="77777777" w:rsidR="00697A02" w:rsidRPr="007675C3" w:rsidRDefault="00697A02" w:rsidP="007675C3">
      <w:pPr>
        <w:pStyle w:val="Sinespaciado"/>
        <w:spacing w:line="276" w:lineRule="auto"/>
        <w:jc w:val="both"/>
        <w:rPr>
          <w:rFonts w:ascii="Arial" w:hAnsi="Arial" w:cs="Arial"/>
          <w:sz w:val="24"/>
          <w:szCs w:val="24"/>
          <w:highlight w:val="yellow"/>
        </w:rPr>
      </w:pPr>
    </w:p>
    <w:p w14:paraId="115F2206" w14:textId="7F2B3FD5" w:rsidR="00697A02" w:rsidRPr="007675C3" w:rsidRDefault="00697A02" w:rsidP="007675C3">
      <w:pPr>
        <w:pStyle w:val="Sinespaciado"/>
        <w:spacing w:line="276" w:lineRule="auto"/>
        <w:jc w:val="both"/>
        <w:rPr>
          <w:rFonts w:ascii="Arial" w:eastAsia="Times New Roman" w:hAnsi="Arial" w:cs="Arial"/>
          <w:sz w:val="24"/>
          <w:szCs w:val="24"/>
          <w:lang w:val="es-ES"/>
        </w:rPr>
      </w:pPr>
      <w:r w:rsidRPr="007675C3">
        <w:rPr>
          <w:rFonts w:ascii="Arial" w:hAnsi="Arial" w:cs="Arial"/>
          <w:sz w:val="24"/>
          <w:szCs w:val="24"/>
        </w:rPr>
        <w:t>6.12 En este caso la prueba de más entidad en contra del procesado es el testimonio entregado por el menor JMVM (que fue recogido en tres registros de video y un registro de audio que permiten escuchar su declaración), que se puede sintetizar así: i) para la</w:t>
      </w:r>
      <w:r w:rsidRPr="007675C3">
        <w:rPr>
          <w:rFonts w:ascii="Arial" w:eastAsia="Times New Roman" w:hAnsi="Arial" w:cs="Arial"/>
          <w:sz w:val="24"/>
          <w:szCs w:val="24"/>
          <w:lang w:val="es-ES"/>
        </w:rPr>
        <w:t xml:space="preserve"> fecha en la que rindió su declaración contaba con 13 años y era hijo de Blanca Lorenza Valencia Marín; ii) vivía en el barrio “La Estación” hace 8 años y residía en ese mismo sector cuando le dieron muerte a su hermano EJVM, lo que ocurrió al frente de su casa entre las 20.00 y 21.00 horas un día domingo; iii) esa noche estaba tocando la puerta de su casa y luego</w:t>
      </w:r>
      <w:r w:rsidR="008B4F1E" w:rsidRPr="007675C3">
        <w:rPr>
          <w:rFonts w:ascii="Arial" w:eastAsia="Times New Roman" w:hAnsi="Arial" w:cs="Arial"/>
          <w:sz w:val="24"/>
          <w:szCs w:val="24"/>
          <w:lang w:val="es-ES"/>
        </w:rPr>
        <w:t xml:space="preserve"> lo</w:t>
      </w:r>
      <w:r w:rsidRPr="007675C3">
        <w:rPr>
          <w:rFonts w:ascii="Arial" w:eastAsia="Times New Roman" w:hAnsi="Arial" w:cs="Arial"/>
          <w:sz w:val="24"/>
          <w:szCs w:val="24"/>
          <w:lang w:val="es-ES"/>
        </w:rPr>
        <w:t xml:space="preserve"> hizo su hermano, quien le dijo que se asomara él porque su tía Doris no le</w:t>
      </w:r>
      <w:r w:rsidR="008B4F1E" w:rsidRPr="007675C3">
        <w:rPr>
          <w:rFonts w:ascii="Arial" w:eastAsia="Times New Roman" w:hAnsi="Arial" w:cs="Arial"/>
          <w:sz w:val="24"/>
          <w:szCs w:val="24"/>
          <w:lang w:val="es-ES"/>
        </w:rPr>
        <w:t xml:space="preserve"> abría la puerta. E</w:t>
      </w:r>
      <w:r w:rsidRPr="007675C3">
        <w:rPr>
          <w:rFonts w:ascii="Arial" w:eastAsia="Times New Roman" w:hAnsi="Arial" w:cs="Arial"/>
          <w:sz w:val="24"/>
          <w:szCs w:val="24"/>
          <w:lang w:val="es-ES"/>
        </w:rPr>
        <w:t>n ese momento sintieron una moto, un individuo a quien se refirió como “Chapa” lo saludó y siguió y en ese momento u</w:t>
      </w:r>
      <w:r w:rsidR="005B5B6F" w:rsidRPr="007675C3">
        <w:rPr>
          <w:rFonts w:ascii="Arial" w:eastAsia="Times New Roman" w:hAnsi="Arial" w:cs="Arial"/>
          <w:sz w:val="24"/>
          <w:szCs w:val="24"/>
          <w:lang w:val="es-ES"/>
        </w:rPr>
        <w:t>n sujeto a quien menciono como</w:t>
      </w:r>
      <w:r w:rsidRPr="007675C3">
        <w:rPr>
          <w:rFonts w:ascii="Arial" w:eastAsia="Times New Roman" w:hAnsi="Arial" w:cs="Arial"/>
          <w:sz w:val="24"/>
          <w:szCs w:val="24"/>
          <w:lang w:val="es-ES"/>
        </w:rPr>
        <w:t xml:space="preserve"> “El Jupa” sacó </w:t>
      </w:r>
      <w:r w:rsidR="005B5B6F" w:rsidRPr="007675C3">
        <w:rPr>
          <w:rFonts w:ascii="Arial" w:eastAsia="Times New Roman" w:hAnsi="Arial" w:cs="Arial"/>
          <w:sz w:val="24"/>
          <w:szCs w:val="24"/>
          <w:lang w:val="es-ES"/>
        </w:rPr>
        <w:t>una</w:t>
      </w:r>
      <w:r w:rsidRPr="007675C3">
        <w:rPr>
          <w:rFonts w:ascii="Arial" w:eastAsia="Times New Roman" w:hAnsi="Arial" w:cs="Arial"/>
          <w:sz w:val="24"/>
          <w:szCs w:val="24"/>
          <w:lang w:val="es-ES"/>
        </w:rPr>
        <w:t xml:space="preserve"> pistola y empezó a dispararles; iv) su hermano salió corriendo mientras que él se quedó quieto. Ese sujeto le disparaba a su hermano y a Jesús que iba pasando por ahí, pero este se alcanzó a meter a</w:t>
      </w:r>
      <w:r w:rsidR="005B5B6F" w:rsidRPr="007675C3">
        <w:rPr>
          <w:rFonts w:ascii="Arial" w:eastAsia="Times New Roman" w:hAnsi="Arial" w:cs="Arial"/>
          <w:sz w:val="24"/>
          <w:szCs w:val="24"/>
          <w:lang w:val="es-ES"/>
        </w:rPr>
        <w:t xml:space="preserve"> una casa (</w:t>
      </w:r>
      <w:r w:rsidRPr="007675C3">
        <w:rPr>
          <w:rFonts w:ascii="Arial" w:eastAsia="Times New Roman" w:hAnsi="Arial" w:cs="Arial"/>
          <w:sz w:val="24"/>
          <w:szCs w:val="24"/>
          <w:lang w:val="es-ES"/>
        </w:rPr>
        <w:t xml:space="preserve">se entiende </w:t>
      </w:r>
      <w:r w:rsidR="005B5B6F" w:rsidRPr="007675C3">
        <w:rPr>
          <w:rFonts w:ascii="Arial" w:eastAsia="Times New Roman" w:hAnsi="Arial" w:cs="Arial"/>
          <w:sz w:val="24"/>
          <w:szCs w:val="24"/>
          <w:lang w:val="es-ES"/>
        </w:rPr>
        <w:t>que se refiere a Edgar de Jesús</w:t>
      </w:r>
      <w:r w:rsidRPr="007675C3">
        <w:rPr>
          <w:rFonts w:ascii="Arial" w:eastAsia="Times New Roman" w:hAnsi="Arial" w:cs="Arial"/>
          <w:sz w:val="24"/>
          <w:szCs w:val="24"/>
          <w:lang w:val="es-ES"/>
        </w:rPr>
        <w:t xml:space="preserve"> Quintero quien </w:t>
      </w:r>
      <w:r w:rsidR="005B5B6F" w:rsidRPr="007675C3">
        <w:rPr>
          <w:rFonts w:ascii="Arial" w:eastAsia="Times New Roman" w:hAnsi="Arial" w:cs="Arial"/>
          <w:sz w:val="24"/>
          <w:szCs w:val="24"/>
          <w:lang w:val="es-ES"/>
        </w:rPr>
        <w:t>resultó</w:t>
      </w:r>
      <w:r w:rsidRPr="007675C3">
        <w:rPr>
          <w:rFonts w:ascii="Arial" w:eastAsia="Times New Roman" w:hAnsi="Arial" w:cs="Arial"/>
          <w:sz w:val="24"/>
          <w:szCs w:val="24"/>
          <w:lang w:val="es-ES"/>
        </w:rPr>
        <w:t xml:space="preserve"> lesionado en los mismos hechos); v) su hermano recibió un tiro en los pies, se cayó y “El Jupa”</w:t>
      </w:r>
      <w:r w:rsidR="005B5B6F" w:rsidRPr="007675C3">
        <w:rPr>
          <w:rFonts w:ascii="Arial" w:eastAsia="Times New Roman" w:hAnsi="Arial" w:cs="Arial"/>
          <w:sz w:val="24"/>
          <w:szCs w:val="24"/>
          <w:lang w:val="es-ES"/>
        </w:rPr>
        <w:t xml:space="preserve"> siguió</w:t>
      </w:r>
      <w:r w:rsidRPr="007675C3">
        <w:rPr>
          <w:rFonts w:ascii="Arial" w:eastAsia="Times New Roman" w:hAnsi="Arial" w:cs="Arial"/>
          <w:sz w:val="24"/>
          <w:szCs w:val="24"/>
          <w:lang w:val="es-ES"/>
        </w:rPr>
        <w:t xml:space="preserve"> andando y se arrodilló a rematar a su hermano, mientras su progenitora le </w:t>
      </w:r>
      <w:r w:rsidR="005B5B6F" w:rsidRPr="007675C3">
        <w:rPr>
          <w:rFonts w:ascii="Arial" w:eastAsia="Times New Roman" w:hAnsi="Arial" w:cs="Arial"/>
          <w:sz w:val="24"/>
          <w:szCs w:val="24"/>
          <w:lang w:val="es-ES"/>
        </w:rPr>
        <w:t xml:space="preserve">pedía que </w:t>
      </w:r>
      <w:r w:rsidRPr="007675C3">
        <w:rPr>
          <w:rFonts w:ascii="Arial" w:eastAsia="Times New Roman" w:hAnsi="Arial" w:cs="Arial"/>
          <w:sz w:val="24"/>
          <w:szCs w:val="24"/>
          <w:lang w:val="es-ES"/>
        </w:rPr>
        <w:t xml:space="preserve">no lo hiciera; vi) ese </w:t>
      </w:r>
      <w:r w:rsidR="005B5B6F" w:rsidRPr="007675C3">
        <w:rPr>
          <w:rFonts w:ascii="Arial" w:eastAsia="Times New Roman" w:hAnsi="Arial" w:cs="Arial"/>
          <w:sz w:val="24"/>
          <w:szCs w:val="24"/>
          <w:lang w:val="es-ES"/>
        </w:rPr>
        <w:t>día</w:t>
      </w:r>
      <w:r w:rsidRPr="007675C3">
        <w:rPr>
          <w:rFonts w:ascii="Arial" w:eastAsia="Times New Roman" w:hAnsi="Arial" w:cs="Arial"/>
          <w:sz w:val="24"/>
          <w:szCs w:val="24"/>
          <w:lang w:val="es-ES"/>
        </w:rPr>
        <w:t xml:space="preserve"> es</w:t>
      </w:r>
      <w:r w:rsidR="005B5B6F" w:rsidRPr="007675C3">
        <w:rPr>
          <w:rFonts w:ascii="Arial" w:eastAsia="Times New Roman" w:hAnsi="Arial" w:cs="Arial"/>
          <w:sz w:val="24"/>
          <w:szCs w:val="24"/>
          <w:lang w:val="es-ES"/>
        </w:rPr>
        <w:t xml:space="preserve">tuvo con su consanguíneo desde </w:t>
      </w:r>
      <w:r w:rsidRPr="007675C3">
        <w:rPr>
          <w:rFonts w:ascii="Arial" w:eastAsia="Times New Roman" w:hAnsi="Arial" w:cs="Arial"/>
          <w:sz w:val="24"/>
          <w:szCs w:val="24"/>
          <w:lang w:val="es-ES"/>
        </w:rPr>
        <w:t>las 19.00 horas, primero viendo un partido de</w:t>
      </w:r>
      <w:r w:rsidR="005B5B6F" w:rsidRPr="007675C3">
        <w:rPr>
          <w:rFonts w:ascii="Arial" w:eastAsia="Times New Roman" w:hAnsi="Arial" w:cs="Arial"/>
          <w:sz w:val="24"/>
          <w:szCs w:val="24"/>
          <w:lang w:val="es-ES"/>
        </w:rPr>
        <w:t>l equipo “Nacional”</w:t>
      </w:r>
      <w:r w:rsidRPr="007675C3">
        <w:rPr>
          <w:rFonts w:ascii="Arial" w:eastAsia="Times New Roman" w:hAnsi="Arial" w:cs="Arial"/>
          <w:sz w:val="24"/>
          <w:szCs w:val="24"/>
          <w:lang w:val="es-ES"/>
        </w:rPr>
        <w:t xml:space="preserve"> que era una final, luego en un café, después fueron al parque donde celebraron, pasaron por “la 16” y se dirigieron hacia su casa; vii) cuando iba para su casa solo vio que la moto transitaba muy rápido al “El Jupa” y ellos dijeron “ahora si les vamos a mostrar el burro”, se bajaron y </w:t>
      </w:r>
      <w:r w:rsidR="005B5B6F" w:rsidRPr="007675C3">
        <w:rPr>
          <w:rFonts w:ascii="Arial" w:eastAsia="Times New Roman" w:hAnsi="Arial" w:cs="Arial"/>
          <w:sz w:val="24"/>
          <w:szCs w:val="24"/>
          <w:lang w:val="es-ES"/>
        </w:rPr>
        <w:t>“Jupa”</w:t>
      </w:r>
      <w:r w:rsidRPr="007675C3">
        <w:rPr>
          <w:rFonts w:ascii="Arial" w:eastAsia="Times New Roman" w:hAnsi="Arial" w:cs="Arial"/>
          <w:sz w:val="24"/>
          <w:szCs w:val="24"/>
          <w:lang w:val="es-ES"/>
        </w:rPr>
        <w:t xml:space="preserve"> empezó a disparar y mientras</w:t>
      </w:r>
      <w:r w:rsidR="005B5B6F" w:rsidRPr="007675C3">
        <w:rPr>
          <w:rFonts w:ascii="Arial" w:eastAsia="Times New Roman" w:hAnsi="Arial" w:cs="Arial"/>
          <w:sz w:val="24"/>
          <w:szCs w:val="24"/>
          <w:lang w:val="es-ES"/>
        </w:rPr>
        <w:t xml:space="preserve"> que</w:t>
      </w:r>
      <w:r w:rsidRPr="007675C3">
        <w:rPr>
          <w:rFonts w:ascii="Arial" w:eastAsia="Times New Roman" w:hAnsi="Arial" w:cs="Arial"/>
          <w:sz w:val="24"/>
          <w:szCs w:val="24"/>
          <w:lang w:val="es-ES"/>
        </w:rPr>
        <w:t xml:space="preserve"> “El Caleño” siguió en la moto y se </w:t>
      </w:r>
      <w:r w:rsidR="005B5B6F" w:rsidRPr="007675C3">
        <w:rPr>
          <w:rFonts w:ascii="Arial" w:eastAsia="Times New Roman" w:hAnsi="Arial" w:cs="Arial"/>
          <w:sz w:val="24"/>
          <w:szCs w:val="24"/>
          <w:lang w:val="es-ES"/>
        </w:rPr>
        <w:t>cayó en la esquina</w:t>
      </w:r>
      <w:r w:rsidRPr="007675C3">
        <w:rPr>
          <w:rFonts w:ascii="Arial" w:eastAsia="Times New Roman" w:hAnsi="Arial" w:cs="Arial"/>
          <w:sz w:val="24"/>
          <w:szCs w:val="24"/>
          <w:lang w:val="es-ES"/>
        </w:rPr>
        <w:t xml:space="preserve">, luego “Jupa” se fue y “El Caleño” se paró, se subieron y se fueron; viii) cuando tocaron la puerta de su casa, su tía pregunto quién era y su hermano le pidió que dijera que era él y respondió “yo”, en esas pasó la moto acelerando y ellos miraron desde el frente de la casa y ahí fue donde </w:t>
      </w:r>
      <w:r w:rsidR="005B5B6F" w:rsidRPr="007675C3">
        <w:rPr>
          <w:rFonts w:ascii="Arial" w:eastAsia="Times New Roman" w:hAnsi="Arial" w:cs="Arial"/>
          <w:sz w:val="24"/>
          <w:szCs w:val="24"/>
          <w:lang w:val="es-ES"/>
        </w:rPr>
        <w:t>“Jupa”</w:t>
      </w:r>
      <w:r w:rsidRPr="007675C3">
        <w:rPr>
          <w:rFonts w:ascii="Arial" w:eastAsia="Times New Roman" w:hAnsi="Arial" w:cs="Arial"/>
          <w:sz w:val="24"/>
          <w:szCs w:val="24"/>
          <w:lang w:val="es-ES"/>
        </w:rPr>
        <w:t xml:space="preserve"> empezó a disparar, desde la casa de una señora llamada Soledad que quedaba al frente en una esquina; ix) en la moto iban 2 personas, Alias “El Jupa” </w:t>
      </w:r>
      <w:r w:rsidR="005B5B6F" w:rsidRPr="007675C3">
        <w:rPr>
          <w:rFonts w:ascii="Arial" w:eastAsia="Times New Roman" w:hAnsi="Arial" w:cs="Arial"/>
          <w:sz w:val="24"/>
          <w:szCs w:val="24"/>
          <w:lang w:val="es-ES"/>
        </w:rPr>
        <w:t>que fue el que disparó</w:t>
      </w:r>
      <w:r w:rsidRPr="007675C3">
        <w:rPr>
          <w:rFonts w:ascii="Arial" w:eastAsia="Times New Roman" w:hAnsi="Arial" w:cs="Arial"/>
          <w:sz w:val="24"/>
          <w:szCs w:val="24"/>
          <w:lang w:val="es-ES"/>
        </w:rPr>
        <w:t xml:space="preserve"> iba de parrillero y quien iba manejando era “El Caleño”; x) </w:t>
      </w:r>
      <w:r w:rsidR="005B5B6F" w:rsidRPr="007675C3">
        <w:rPr>
          <w:rFonts w:ascii="Arial" w:eastAsia="Times New Roman" w:hAnsi="Arial" w:cs="Arial"/>
          <w:sz w:val="24"/>
          <w:szCs w:val="24"/>
          <w:lang w:val="es-ES"/>
        </w:rPr>
        <w:t>pudo reconocer al</w:t>
      </w:r>
      <w:r w:rsidRPr="007675C3">
        <w:rPr>
          <w:rFonts w:ascii="Arial" w:eastAsia="Times New Roman" w:hAnsi="Arial" w:cs="Arial"/>
          <w:sz w:val="24"/>
          <w:szCs w:val="24"/>
          <w:lang w:val="es-ES"/>
        </w:rPr>
        <w:t xml:space="preserve"> “Caleño” porque le vio le cara y porque cuando vivía por “el parquecito”, </w:t>
      </w:r>
      <w:r w:rsidR="005B5B6F" w:rsidRPr="007675C3">
        <w:rPr>
          <w:rFonts w:ascii="Arial" w:eastAsia="Times New Roman" w:hAnsi="Arial" w:cs="Arial"/>
          <w:sz w:val="24"/>
          <w:szCs w:val="24"/>
          <w:lang w:val="es-ES"/>
        </w:rPr>
        <w:t>lo veía en la “</w:t>
      </w:r>
      <w:r w:rsidRPr="007675C3">
        <w:rPr>
          <w:rFonts w:ascii="Arial" w:eastAsia="Times New Roman" w:hAnsi="Arial" w:cs="Arial"/>
          <w:sz w:val="24"/>
          <w:szCs w:val="24"/>
          <w:lang w:val="es-ES"/>
        </w:rPr>
        <w:t>tienda roja</w:t>
      </w:r>
      <w:r w:rsidR="005B5B6F" w:rsidRPr="007675C3">
        <w:rPr>
          <w:rFonts w:ascii="Arial" w:eastAsia="Times New Roman" w:hAnsi="Arial" w:cs="Arial"/>
          <w:sz w:val="24"/>
          <w:szCs w:val="24"/>
          <w:lang w:val="es-ES"/>
        </w:rPr>
        <w:t>”</w:t>
      </w:r>
      <w:r w:rsidRPr="007675C3">
        <w:rPr>
          <w:rFonts w:ascii="Arial" w:eastAsia="Times New Roman" w:hAnsi="Arial" w:cs="Arial"/>
          <w:sz w:val="24"/>
          <w:szCs w:val="24"/>
          <w:lang w:val="es-ES"/>
        </w:rPr>
        <w:t>; xi) “El Caleño” es “monito</w:t>
      </w:r>
      <w:r w:rsidR="005B5B6F" w:rsidRPr="007675C3">
        <w:rPr>
          <w:rFonts w:ascii="Arial" w:eastAsia="Times New Roman" w:hAnsi="Arial" w:cs="Arial"/>
          <w:sz w:val="24"/>
          <w:szCs w:val="24"/>
          <w:lang w:val="es-ES"/>
        </w:rPr>
        <w:t>”</w:t>
      </w:r>
      <w:r w:rsidRPr="007675C3">
        <w:rPr>
          <w:rFonts w:ascii="Arial" w:eastAsia="Times New Roman" w:hAnsi="Arial" w:cs="Arial"/>
          <w:sz w:val="24"/>
          <w:szCs w:val="24"/>
          <w:lang w:val="es-ES"/>
        </w:rPr>
        <w:t xml:space="preserve">, tiene varios tatuajes y es un poquito delgado, tiene unos 27 años, lo </w:t>
      </w:r>
      <w:r w:rsidR="005B5B6F" w:rsidRPr="007675C3">
        <w:rPr>
          <w:rFonts w:ascii="Arial" w:eastAsia="Times New Roman" w:hAnsi="Arial" w:cs="Arial"/>
          <w:sz w:val="24"/>
          <w:szCs w:val="24"/>
          <w:lang w:val="es-ES"/>
        </w:rPr>
        <w:t>conocía</w:t>
      </w:r>
      <w:r w:rsidRPr="007675C3">
        <w:rPr>
          <w:rFonts w:ascii="Arial" w:eastAsia="Times New Roman" w:hAnsi="Arial" w:cs="Arial"/>
          <w:sz w:val="24"/>
          <w:szCs w:val="24"/>
          <w:lang w:val="es-ES"/>
        </w:rPr>
        <w:t xml:space="preserve"> porque cuando iba a comprarle las arepas a su abuela, </w:t>
      </w:r>
      <w:r w:rsidR="005B5B6F" w:rsidRPr="007675C3">
        <w:rPr>
          <w:rFonts w:ascii="Arial" w:eastAsia="Times New Roman" w:hAnsi="Arial" w:cs="Arial"/>
          <w:sz w:val="24"/>
          <w:szCs w:val="24"/>
          <w:lang w:val="es-ES"/>
        </w:rPr>
        <w:t>lo veía en la</w:t>
      </w:r>
      <w:r w:rsidRPr="007675C3">
        <w:rPr>
          <w:rFonts w:ascii="Arial" w:eastAsia="Times New Roman" w:hAnsi="Arial" w:cs="Arial"/>
          <w:sz w:val="24"/>
          <w:szCs w:val="24"/>
          <w:lang w:val="es-ES"/>
        </w:rPr>
        <w:t xml:space="preserve"> tienda roja de “La Horqueta” que el barrio de</w:t>
      </w:r>
      <w:r w:rsidR="005B5B6F" w:rsidRPr="007675C3">
        <w:rPr>
          <w:rFonts w:ascii="Arial" w:eastAsia="Times New Roman" w:hAnsi="Arial" w:cs="Arial"/>
          <w:sz w:val="24"/>
          <w:szCs w:val="24"/>
          <w:lang w:val="es-ES"/>
        </w:rPr>
        <w:t xml:space="preserve"> “El Caleño”</w:t>
      </w:r>
      <w:r w:rsidRPr="007675C3">
        <w:rPr>
          <w:rFonts w:ascii="Arial" w:eastAsia="Times New Roman" w:hAnsi="Arial" w:cs="Arial"/>
          <w:sz w:val="24"/>
          <w:szCs w:val="24"/>
          <w:lang w:val="es-ES"/>
        </w:rPr>
        <w:t xml:space="preserve">; xii) </w:t>
      </w:r>
      <w:r w:rsidR="005B5B6F" w:rsidRPr="007675C3">
        <w:rPr>
          <w:rFonts w:ascii="Arial" w:eastAsia="Times New Roman" w:hAnsi="Arial" w:cs="Arial"/>
          <w:sz w:val="24"/>
          <w:szCs w:val="24"/>
          <w:lang w:val="es-ES"/>
        </w:rPr>
        <w:t>) luego de que “Jupa” le disparó a su hermano, “El Caleño”</w:t>
      </w:r>
      <w:r w:rsidRPr="007675C3">
        <w:rPr>
          <w:rFonts w:ascii="Arial" w:eastAsia="Times New Roman" w:hAnsi="Arial" w:cs="Arial"/>
          <w:sz w:val="24"/>
          <w:szCs w:val="24"/>
          <w:lang w:val="es-ES"/>
        </w:rPr>
        <w:t xml:space="preserve"> lo </w:t>
      </w:r>
      <w:r w:rsidR="005B5B6F" w:rsidRPr="007675C3">
        <w:rPr>
          <w:rFonts w:ascii="Arial" w:eastAsia="Times New Roman" w:hAnsi="Arial" w:cs="Arial"/>
          <w:sz w:val="24"/>
          <w:szCs w:val="24"/>
          <w:lang w:val="es-ES"/>
        </w:rPr>
        <w:t>recogió</w:t>
      </w:r>
      <w:r w:rsidRPr="007675C3">
        <w:rPr>
          <w:rFonts w:ascii="Arial" w:eastAsia="Times New Roman" w:hAnsi="Arial" w:cs="Arial"/>
          <w:sz w:val="24"/>
          <w:szCs w:val="24"/>
          <w:lang w:val="es-ES"/>
        </w:rPr>
        <w:t xml:space="preserve"> y “Jupa” se fue de parrillero; xiii) antes de que sucedieran esos hechos, al “Caleño” le habían quitado una moto y se la habían metido a los patios, entonces todos los que estaban ahí se burlaron de él y él dijo les dijo “ahora les voy a mostrar qué es el burro”, eso pasó en la esquina de la 16, sin que supier</w:t>
      </w:r>
      <w:r w:rsidR="005B5B6F" w:rsidRPr="007675C3">
        <w:rPr>
          <w:rFonts w:ascii="Arial" w:eastAsia="Times New Roman" w:hAnsi="Arial" w:cs="Arial"/>
          <w:sz w:val="24"/>
          <w:szCs w:val="24"/>
          <w:lang w:val="es-ES"/>
        </w:rPr>
        <w:t>a que significaba esa expresión</w:t>
      </w:r>
      <w:r w:rsidRPr="007675C3">
        <w:rPr>
          <w:rFonts w:ascii="Arial" w:eastAsia="Times New Roman" w:hAnsi="Arial" w:cs="Arial"/>
          <w:sz w:val="24"/>
          <w:szCs w:val="24"/>
          <w:lang w:val="es-ES"/>
        </w:rPr>
        <w:t>; x</w:t>
      </w:r>
      <w:r w:rsidR="005B5B6F" w:rsidRPr="007675C3">
        <w:rPr>
          <w:rFonts w:ascii="Arial" w:eastAsia="Times New Roman" w:hAnsi="Arial" w:cs="Arial"/>
          <w:sz w:val="24"/>
          <w:szCs w:val="24"/>
          <w:lang w:val="es-ES"/>
        </w:rPr>
        <w:t>iv) esa noche vio dos veces a “El Caleño”</w:t>
      </w:r>
      <w:r w:rsidRPr="007675C3">
        <w:rPr>
          <w:rFonts w:ascii="Arial" w:eastAsia="Times New Roman" w:hAnsi="Arial" w:cs="Arial"/>
          <w:sz w:val="24"/>
          <w:szCs w:val="24"/>
          <w:lang w:val="es-ES"/>
        </w:rPr>
        <w:t xml:space="preserve">, primero </w:t>
      </w:r>
      <w:r w:rsidR="005B5B6F" w:rsidRPr="007675C3">
        <w:rPr>
          <w:rFonts w:ascii="Arial" w:eastAsia="Times New Roman" w:hAnsi="Arial" w:cs="Arial"/>
          <w:sz w:val="24"/>
          <w:szCs w:val="24"/>
          <w:lang w:val="es-ES"/>
        </w:rPr>
        <w:t>en la “16”</w:t>
      </w:r>
      <w:r w:rsidRPr="007675C3">
        <w:rPr>
          <w:rFonts w:ascii="Arial" w:eastAsia="Times New Roman" w:hAnsi="Arial" w:cs="Arial"/>
          <w:sz w:val="24"/>
          <w:szCs w:val="24"/>
          <w:lang w:val="es-ES"/>
        </w:rPr>
        <w:t xml:space="preserve"> y </w:t>
      </w:r>
      <w:r w:rsidRPr="007675C3">
        <w:rPr>
          <w:rFonts w:ascii="Arial" w:eastAsia="Times New Roman" w:hAnsi="Arial" w:cs="Arial"/>
          <w:sz w:val="24"/>
          <w:szCs w:val="24"/>
          <w:lang w:val="es-ES"/>
        </w:rPr>
        <w:lastRenderedPageBreak/>
        <w:t xml:space="preserve">cuando iba en la moto con “Jupa”; xv) los ocupantes de la moto </w:t>
      </w:r>
      <w:r w:rsidR="005B5B6F" w:rsidRPr="007675C3">
        <w:rPr>
          <w:rFonts w:ascii="Arial" w:eastAsia="Times New Roman" w:hAnsi="Arial" w:cs="Arial"/>
          <w:sz w:val="24"/>
          <w:szCs w:val="24"/>
          <w:lang w:val="es-ES"/>
        </w:rPr>
        <w:t xml:space="preserve">tenían </w:t>
      </w:r>
      <w:r w:rsidRPr="007675C3">
        <w:rPr>
          <w:rFonts w:ascii="Arial" w:eastAsia="Times New Roman" w:hAnsi="Arial" w:cs="Arial"/>
          <w:sz w:val="24"/>
          <w:szCs w:val="24"/>
          <w:lang w:val="es-ES"/>
        </w:rPr>
        <w:t xml:space="preserve">cascos. “Jupa” tenía una camiseta negra </w:t>
      </w:r>
      <w:r w:rsidR="005B5B6F" w:rsidRPr="007675C3">
        <w:rPr>
          <w:rFonts w:ascii="Arial" w:eastAsia="Times New Roman" w:hAnsi="Arial" w:cs="Arial"/>
          <w:sz w:val="24"/>
          <w:szCs w:val="24"/>
          <w:lang w:val="es-ES"/>
        </w:rPr>
        <w:t>y una chaqueta negra</w:t>
      </w:r>
      <w:r w:rsidRPr="007675C3">
        <w:rPr>
          <w:rFonts w:ascii="Arial" w:eastAsia="Times New Roman" w:hAnsi="Arial" w:cs="Arial"/>
          <w:sz w:val="24"/>
          <w:szCs w:val="24"/>
          <w:lang w:val="es-ES"/>
        </w:rPr>
        <w:t xml:space="preserve"> y el “Caleño” </w:t>
      </w:r>
      <w:r w:rsidR="005B5B6F" w:rsidRPr="007675C3">
        <w:rPr>
          <w:rFonts w:ascii="Arial" w:eastAsia="Times New Roman" w:hAnsi="Arial" w:cs="Arial"/>
          <w:sz w:val="24"/>
          <w:szCs w:val="24"/>
          <w:lang w:val="es-ES"/>
        </w:rPr>
        <w:t>vestía</w:t>
      </w:r>
      <w:r w:rsidRPr="007675C3">
        <w:rPr>
          <w:rFonts w:ascii="Arial" w:eastAsia="Times New Roman" w:hAnsi="Arial" w:cs="Arial"/>
          <w:sz w:val="24"/>
          <w:szCs w:val="24"/>
          <w:lang w:val="es-ES"/>
        </w:rPr>
        <w:t xml:space="preserve"> </w:t>
      </w:r>
      <w:r w:rsidR="005B5B6F" w:rsidRPr="007675C3">
        <w:rPr>
          <w:rFonts w:ascii="Arial" w:eastAsia="Times New Roman" w:hAnsi="Arial" w:cs="Arial"/>
          <w:sz w:val="24"/>
          <w:szCs w:val="24"/>
          <w:lang w:val="es-ES"/>
        </w:rPr>
        <w:t>una camiseta rayada</w:t>
      </w:r>
      <w:r w:rsidRPr="007675C3">
        <w:rPr>
          <w:rFonts w:ascii="Arial" w:eastAsia="Times New Roman" w:hAnsi="Arial" w:cs="Arial"/>
          <w:sz w:val="24"/>
          <w:szCs w:val="24"/>
          <w:lang w:val="es-ES"/>
        </w:rPr>
        <w:t>; xvi) pudo reconocerlos porque llevaban cascos de los que se despliegan hacia arriba; xviii) intervino en una diligencia de reconocimiento, donde lo mostraron un “libreto”; señalo a “Jupa” y después le mostraron otras páginas y ahí estaba “El Caleño”.</w:t>
      </w:r>
      <w:r w:rsidR="005B5B6F" w:rsidRPr="007675C3">
        <w:rPr>
          <w:rFonts w:ascii="Arial" w:eastAsia="Times New Roman" w:hAnsi="Arial" w:cs="Arial"/>
          <w:sz w:val="24"/>
          <w:szCs w:val="24"/>
          <w:lang w:val="es-ES"/>
        </w:rPr>
        <w:t xml:space="preserve"> Ese “libreto”</w:t>
      </w:r>
      <w:r w:rsidRPr="007675C3">
        <w:rPr>
          <w:rFonts w:ascii="Arial" w:eastAsia="Times New Roman" w:hAnsi="Arial" w:cs="Arial"/>
          <w:sz w:val="24"/>
          <w:szCs w:val="24"/>
          <w:lang w:val="es-ES"/>
        </w:rPr>
        <w:t xml:space="preserve"> </w:t>
      </w:r>
      <w:r w:rsidR="005B5B6F" w:rsidRPr="007675C3">
        <w:rPr>
          <w:rFonts w:ascii="Arial" w:eastAsia="Times New Roman" w:hAnsi="Arial" w:cs="Arial"/>
          <w:sz w:val="24"/>
          <w:szCs w:val="24"/>
          <w:lang w:val="es-ES"/>
        </w:rPr>
        <w:t>tenía muchas</w:t>
      </w:r>
      <w:r w:rsidRPr="007675C3">
        <w:rPr>
          <w:rFonts w:ascii="Arial" w:eastAsia="Times New Roman" w:hAnsi="Arial" w:cs="Arial"/>
          <w:sz w:val="24"/>
          <w:szCs w:val="24"/>
          <w:lang w:val="es-ES"/>
        </w:rPr>
        <w:t xml:space="preserve"> fotografías, pero ahí estaban las de esas personas. Se demoró en reconocer a “Jupa”, pero al “Caleño” lo reconoció de manera inmediata; xviii) El Caleño” se llama </w:t>
      </w:r>
      <w:proofErr w:type="spellStart"/>
      <w:r w:rsidR="000C0F3E">
        <w:rPr>
          <w:rFonts w:ascii="Arial" w:eastAsia="Times New Roman" w:hAnsi="Arial" w:cs="Arial"/>
          <w:sz w:val="24"/>
          <w:szCs w:val="24"/>
          <w:lang w:val="es-ES"/>
        </w:rPr>
        <w:t>JCV</w:t>
      </w:r>
      <w:proofErr w:type="spellEnd"/>
      <w:r w:rsidRPr="007675C3">
        <w:rPr>
          <w:rFonts w:ascii="Arial" w:eastAsia="Times New Roman" w:hAnsi="Arial" w:cs="Arial"/>
          <w:sz w:val="24"/>
          <w:szCs w:val="24"/>
          <w:lang w:val="es-ES"/>
        </w:rPr>
        <w:t>, vive en “La Horqueta”. Sabia su nombre porqu</w:t>
      </w:r>
      <w:r w:rsidR="005B5B6F" w:rsidRPr="007675C3">
        <w:rPr>
          <w:rFonts w:ascii="Arial" w:eastAsia="Times New Roman" w:hAnsi="Arial" w:cs="Arial"/>
          <w:sz w:val="24"/>
          <w:szCs w:val="24"/>
          <w:lang w:val="es-ES"/>
        </w:rPr>
        <w:t xml:space="preserve">e cuando él iba por ese lugar, </w:t>
      </w:r>
      <w:r w:rsidRPr="007675C3">
        <w:rPr>
          <w:rFonts w:ascii="Arial" w:eastAsia="Times New Roman" w:hAnsi="Arial" w:cs="Arial"/>
          <w:sz w:val="24"/>
          <w:szCs w:val="24"/>
          <w:lang w:val="es-ES"/>
        </w:rPr>
        <w:t>escuchaba que a ese sujeto le decían “</w:t>
      </w:r>
      <w:proofErr w:type="spellStart"/>
      <w:r w:rsidRPr="007675C3">
        <w:rPr>
          <w:rFonts w:ascii="Arial" w:eastAsia="Times New Roman" w:hAnsi="Arial" w:cs="Arial"/>
          <w:sz w:val="24"/>
          <w:szCs w:val="24"/>
          <w:lang w:val="es-ES"/>
        </w:rPr>
        <w:t>John</w:t>
      </w:r>
      <w:r w:rsidR="005B5B6F" w:rsidRPr="007675C3">
        <w:rPr>
          <w:rFonts w:ascii="Arial" w:eastAsia="Times New Roman" w:hAnsi="Arial" w:cs="Arial"/>
          <w:sz w:val="24"/>
          <w:szCs w:val="24"/>
          <w:lang w:val="es-ES"/>
        </w:rPr>
        <w:t>n</w:t>
      </w:r>
      <w:r w:rsidRPr="007675C3">
        <w:rPr>
          <w:rFonts w:ascii="Arial" w:eastAsia="Times New Roman" w:hAnsi="Arial" w:cs="Arial"/>
          <w:sz w:val="24"/>
          <w:szCs w:val="24"/>
          <w:lang w:val="es-ES"/>
        </w:rPr>
        <w:t>atan</w:t>
      </w:r>
      <w:proofErr w:type="spellEnd"/>
      <w:r w:rsidRPr="007675C3">
        <w:rPr>
          <w:rFonts w:ascii="Arial" w:eastAsia="Times New Roman" w:hAnsi="Arial" w:cs="Arial"/>
          <w:sz w:val="24"/>
          <w:szCs w:val="24"/>
          <w:lang w:val="es-ES"/>
        </w:rPr>
        <w:t>” o por el nombre completo “</w:t>
      </w:r>
      <w:proofErr w:type="spellStart"/>
      <w:r w:rsidR="000C0F3E">
        <w:rPr>
          <w:rFonts w:ascii="Arial" w:eastAsia="Times New Roman" w:hAnsi="Arial" w:cs="Arial"/>
          <w:sz w:val="24"/>
          <w:szCs w:val="24"/>
          <w:lang w:val="es-ES"/>
        </w:rPr>
        <w:t>JCV</w:t>
      </w:r>
      <w:proofErr w:type="spellEnd"/>
      <w:r w:rsidRPr="007675C3">
        <w:rPr>
          <w:rFonts w:ascii="Arial" w:eastAsia="Times New Roman" w:hAnsi="Arial" w:cs="Arial"/>
          <w:sz w:val="24"/>
          <w:szCs w:val="24"/>
          <w:lang w:val="es-ES"/>
        </w:rPr>
        <w:t xml:space="preserve">”, cuando iba a jugar en el “parquecito” que está ubicado más allá del Coliseo, casi llegando a “La Horqueta”. Allá fue donde lo </w:t>
      </w:r>
      <w:r w:rsidR="005B5B6F" w:rsidRPr="007675C3">
        <w:rPr>
          <w:rFonts w:ascii="Arial" w:eastAsia="Times New Roman" w:hAnsi="Arial" w:cs="Arial"/>
          <w:sz w:val="24"/>
          <w:szCs w:val="24"/>
          <w:lang w:val="es-ES"/>
        </w:rPr>
        <w:t>conoció (</w:t>
      </w:r>
      <w:r w:rsidRPr="007675C3">
        <w:rPr>
          <w:rFonts w:ascii="Arial" w:eastAsia="Times New Roman" w:hAnsi="Arial" w:cs="Arial"/>
          <w:sz w:val="24"/>
          <w:szCs w:val="24"/>
          <w:lang w:val="es-ES"/>
        </w:rPr>
        <w:t>al testigo se le puso de presente un álbum fotográfico y dijo q</w:t>
      </w:r>
      <w:r w:rsidR="005B5B6F" w:rsidRPr="007675C3">
        <w:rPr>
          <w:rFonts w:ascii="Arial" w:eastAsia="Times New Roman" w:hAnsi="Arial" w:cs="Arial"/>
          <w:sz w:val="24"/>
          <w:szCs w:val="24"/>
          <w:lang w:val="es-ES"/>
        </w:rPr>
        <w:t>ue en el mismo había 9 imágenes</w:t>
      </w:r>
      <w:r w:rsidRPr="007675C3">
        <w:rPr>
          <w:rFonts w:ascii="Arial" w:eastAsia="Times New Roman" w:hAnsi="Arial" w:cs="Arial"/>
          <w:sz w:val="24"/>
          <w:szCs w:val="24"/>
          <w:lang w:val="es-ES"/>
        </w:rPr>
        <w:t xml:space="preserve">, dentro de las cuales estaba la de “El Caleño” o </w:t>
      </w:r>
      <w:proofErr w:type="spellStart"/>
      <w:r w:rsidR="000C0F3E">
        <w:rPr>
          <w:rFonts w:ascii="Arial" w:eastAsia="Times New Roman" w:hAnsi="Arial" w:cs="Arial"/>
          <w:sz w:val="24"/>
          <w:szCs w:val="24"/>
          <w:lang w:val="es-ES"/>
        </w:rPr>
        <w:t>JCV</w:t>
      </w:r>
      <w:proofErr w:type="spellEnd"/>
      <w:r w:rsidRPr="007675C3">
        <w:rPr>
          <w:rFonts w:ascii="Arial" w:eastAsia="Times New Roman" w:hAnsi="Arial" w:cs="Arial"/>
          <w:sz w:val="24"/>
          <w:szCs w:val="24"/>
          <w:lang w:val="es-ES"/>
        </w:rPr>
        <w:t>. En ese álbum señal</w:t>
      </w:r>
      <w:r w:rsidR="008C6A17" w:rsidRPr="007675C3">
        <w:rPr>
          <w:rFonts w:ascii="Arial" w:eastAsia="Times New Roman" w:hAnsi="Arial" w:cs="Arial"/>
          <w:sz w:val="24"/>
          <w:szCs w:val="24"/>
          <w:lang w:val="es-ES"/>
        </w:rPr>
        <w:t>ó</w:t>
      </w:r>
      <w:r w:rsidRPr="007675C3">
        <w:rPr>
          <w:rFonts w:ascii="Arial" w:eastAsia="Times New Roman" w:hAnsi="Arial" w:cs="Arial"/>
          <w:sz w:val="24"/>
          <w:szCs w:val="24"/>
          <w:lang w:val="es-ES"/>
        </w:rPr>
        <w:t xml:space="preserve"> la imagen ubicada en la parte inferior al costado derecho, la cual </w:t>
      </w:r>
      <w:r w:rsidR="008C6A17" w:rsidRPr="007675C3">
        <w:rPr>
          <w:rFonts w:ascii="Arial" w:eastAsia="Times New Roman" w:hAnsi="Arial" w:cs="Arial"/>
          <w:sz w:val="24"/>
          <w:szCs w:val="24"/>
          <w:lang w:val="es-ES"/>
        </w:rPr>
        <w:t>correspondía</w:t>
      </w:r>
      <w:r w:rsidRPr="007675C3">
        <w:rPr>
          <w:rFonts w:ascii="Arial" w:eastAsia="Times New Roman" w:hAnsi="Arial" w:cs="Arial"/>
          <w:sz w:val="24"/>
          <w:szCs w:val="24"/>
          <w:lang w:val="es-ES"/>
        </w:rPr>
        <w:t xml:space="preserve"> </w:t>
      </w:r>
      <w:r w:rsidR="008C6A17" w:rsidRPr="007675C3">
        <w:rPr>
          <w:rFonts w:ascii="Arial" w:eastAsia="Times New Roman" w:hAnsi="Arial" w:cs="Arial"/>
          <w:sz w:val="24"/>
          <w:szCs w:val="24"/>
          <w:lang w:val="es-ES"/>
        </w:rPr>
        <w:t>al Nro. 9</w:t>
      </w:r>
      <w:r w:rsidRPr="007675C3">
        <w:rPr>
          <w:rFonts w:ascii="Arial" w:eastAsia="Times New Roman" w:hAnsi="Arial" w:cs="Arial"/>
          <w:sz w:val="24"/>
          <w:szCs w:val="24"/>
          <w:lang w:val="es-ES"/>
        </w:rPr>
        <w:t xml:space="preserve">, que era la del procesado </w:t>
      </w:r>
      <w:proofErr w:type="spellStart"/>
      <w:r w:rsidR="000C0F3E">
        <w:rPr>
          <w:rFonts w:ascii="Arial" w:eastAsia="Times New Roman" w:hAnsi="Arial" w:cs="Arial"/>
          <w:sz w:val="24"/>
          <w:szCs w:val="24"/>
          <w:lang w:val="es-ES"/>
        </w:rPr>
        <w:t>JCV</w:t>
      </w:r>
      <w:proofErr w:type="spellEnd"/>
      <w:r w:rsidRPr="007675C3">
        <w:rPr>
          <w:rFonts w:ascii="Arial" w:eastAsia="Times New Roman" w:hAnsi="Arial" w:cs="Arial"/>
          <w:sz w:val="24"/>
          <w:szCs w:val="24"/>
          <w:lang w:val="es-ES"/>
        </w:rPr>
        <w:t>) indicando que era la misma persona que iba en la moto, a quien conocía de tiempo atrás porque vivía en el barrio “La Horqueta”; xviii) n</w:t>
      </w:r>
      <w:r w:rsidR="008C6A17" w:rsidRPr="007675C3">
        <w:rPr>
          <w:rFonts w:ascii="Arial" w:eastAsia="Times New Roman" w:hAnsi="Arial" w:cs="Arial"/>
          <w:sz w:val="24"/>
          <w:szCs w:val="24"/>
          <w:lang w:val="es-ES"/>
        </w:rPr>
        <w:t>i é</w:t>
      </w:r>
      <w:r w:rsidRPr="007675C3">
        <w:rPr>
          <w:rFonts w:ascii="Arial" w:eastAsia="Times New Roman" w:hAnsi="Arial" w:cs="Arial"/>
          <w:sz w:val="24"/>
          <w:szCs w:val="24"/>
          <w:lang w:val="es-ES"/>
        </w:rPr>
        <w:t>l, ni su hermano habían te</w:t>
      </w:r>
      <w:r w:rsidR="008C6A17" w:rsidRPr="007675C3">
        <w:rPr>
          <w:rFonts w:ascii="Arial" w:eastAsia="Times New Roman" w:hAnsi="Arial" w:cs="Arial"/>
          <w:sz w:val="24"/>
          <w:szCs w:val="24"/>
          <w:lang w:val="es-ES"/>
        </w:rPr>
        <w:t>nido problemas anteriores con “</w:t>
      </w:r>
      <w:r w:rsidRPr="007675C3">
        <w:rPr>
          <w:rFonts w:ascii="Arial" w:eastAsia="Times New Roman" w:hAnsi="Arial" w:cs="Arial"/>
          <w:sz w:val="24"/>
          <w:szCs w:val="24"/>
          <w:lang w:val="es-ES"/>
        </w:rPr>
        <w:t xml:space="preserve">El Caleño”, ya que solamente miraban cuando habían enfrentamientos ente las personas de “La Horqueta” con los de “La Estación”, </w:t>
      </w:r>
      <w:r w:rsidR="008C6A17" w:rsidRPr="007675C3">
        <w:rPr>
          <w:rFonts w:ascii="Arial" w:eastAsia="Times New Roman" w:hAnsi="Arial" w:cs="Arial"/>
          <w:sz w:val="24"/>
          <w:szCs w:val="24"/>
          <w:lang w:val="es-ES"/>
        </w:rPr>
        <w:t>por problemas de “</w:t>
      </w:r>
      <w:r w:rsidRPr="007675C3">
        <w:rPr>
          <w:rFonts w:ascii="Arial" w:eastAsia="Times New Roman" w:hAnsi="Arial" w:cs="Arial"/>
          <w:sz w:val="24"/>
          <w:szCs w:val="24"/>
          <w:lang w:val="es-ES"/>
        </w:rPr>
        <w:t>territorio</w:t>
      </w:r>
      <w:r w:rsidR="008C6A17" w:rsidRPr="007675C3">
        <w:rPr>
          <w:rFonts w:ascii="Arial" w:eastAsia="Times New Roman" w:hAnsi="Arial" w:cs="Arial"/>
          <w:sz w:val="24"/>
          <w:szCs w:val="24"/>
          <w:lang w:val="es-ES"/>
        </w:rPr>
        <w:t>”, aunque luego aclaró</w:t>
      </w:r>
      <w:r w:rsidRPr="007675C3">
        <w:rPr>
          <w:rFonts w:ascii="Arial" w:eastAsia="Times New Roman" w:hAnsi="Arial" w:cs="Arial"/>
          <w:sz w:val="24"/>
          <w:szCs w:val="24"/>
          <w:lang w:val="es-ES"/>
        </w:rPr>
        <w:t xml:space="preserve"> que algunas veces </w:t>
      </w:r>
      <w:r w:rsidR="008C6A17" w:rsidRPr="007675C3">
        <w:rPr>
          <w:rFonts w:ascii="Arial" w:eastAsia="Times New Roman" w:hAnsi="Arial" w:cs="Arial"/>
          <w:sz w:val="24"/>
          <w:szCs w:val="24"/>
          <w:lang w:val="es-ES"/>
        </w:rPr>
        <w:t>habían participado en esas riñas</w:t>
      </w:r>
      <w:r w:rsidRPr="007675C3">
        <w:rPr>
          <w:rFonts w:ascii="Arial" w:eastAsia="Times New Roman" w:hAnsi="Arial" w:cs="Arial"/>
          <w:sz w:val="24"/>
          <w:szCs w:val="24"/>
          <w:lang w:val="es-ES"/>
        </w:rPr>
        <w:t xml:space="preserve">, donde también había </w:t>
      </w:r>
      <w:r w:rsidR="008C6A17" w:rsidRPr="007675C3">
        <w:rPr>
          <w:rFonts w:ascii="Arial" w:eastAsia="Times New Roman" w:hAnsi="Arial" w:cs="Arial"/>
          <w:sz w:val="24"/>
          <w:szCs w:val="24"/>
          <w:lang w:val="es-ES"/>
        </w:rPr>
        <w:t xml:space="preserve">intervenido </w:t>
      </w:r>
      <w:proofErr w:type="spellStart"/>
      <w:r w:rsidR="008C6A17" w:rsidRPr="007675C3">
        <w:rPr>
          <w:rFonts w:ascii="Arial" w:eastAsia="Times New Roman" w:hAnsi="Arial" w:cs="Arial"/>
          <w:sz w:val="24"/>
          <w:szCs w:val="24"/>
          <w:lang w:val="es-ES"/>
        </w:rPr>
        <w:t>JCV</w:t>
      </w:r>
      <w:proofErr w:type="spellEnd"/>
      <w:r w:rsidRPr="007675C3">
        <w:rPr>
          <w:rFonts w:ascii="Arial" w:eastAsia="Times New Roman" w:hAnsi="Arial" w:cs="Arial"/>
          <w:sz w:val="24"/>
          <w:szCs w:val="24"/>
          <w:lang w:val="es-ES"/>
        </w:rPr>
        <w:t xml:space="preserve">; </w:t>
      </w:r>
      <w:proofErr w:type="spellStart"/>
      <w:r w:rsidRPr="007675C3">
        <w:rPr>
          <w:rFonts w:ascii="Arial" w:eastAsia="Times New Roman" w:hAnsi="Arial" w:cs="Arial"/>
          <w:sz w:val="24"/>
          <w:szCs w:val="24"/>
          <w:lang w:val="es-ES"/>
        </w:rPr>
        <w:t>ixx</w:t>
      </w:r>
      <w:proofErr w:type="spellEnd"/>
      <w:r w:rsidRPr="007675C3">
        <w:rPr>
          <w:rFonts w:ascii="Arial" w:eastAsia="Times New Roman" w:hAnsi="Arial" w:cs="Arial"/>
          <w:sz w:val="24"/>
          <w:szCs w:val="24"/>
          <w:lang w:val="es-ES"/>
        </w:rPr>
        <w:t>) el señor Jesús Edgar</w:t>
      </w:r>
      <w:r w:rsidR="008C6A17" w:rsidRPr="007675C3">
        <w:rPr>
          <w:rFonts w:ascii="Arial" w:eastAsia="Times New Roman" w:hAnsi="Arial" w:cs="Arial"/>
          <w:sz w:val="24"/>
          <w:szCs w:val="24"/>
          <w:lang w:val="es-ES"/>
        </w:rPr>
        <w:t xml:space="preserve"> (</w:t>
      </w:r>
      <w:r w:rsidRPr="007675C3">
        <w:rPr>
          <w:rFonts w:ascii="Arial" w:eastAsia="Times New Roman" w:hAnsi="Arial" w:cs="Arial"/>
          <w:sz w:val="24"/>
          <w:szCs w:val="24"/>
          <w:lang w:val="es-ES"/>
        </w:rPr>
        <w:t>se entie</w:t>
      </w:r>
      <w:r w:rsidR="008C6A17" w:rsidRPr="007675C3">
        <w:rPr>
          <w:rFonts w:ascii="Arial" w:eastAsia="Times New Roman" w:hAnsi="Arial" w:cs="Arial"/>
          <w:sz w:val="24"/>
          <w:szCs w:val="24"/>
          <w:lang w:val="es-ES"/>
        </w:rPr>
        <w:t>nde que se refiere al lesionado</w:t>
      </w:r>
      <w:r w:rsidRPr="007675C3">
        <w:rPr>
          <w:rFonts w:ascii="Arial" w:eastAsia="Times New Roman" w:hAnsi="Arial" w:cs="Arial"/>
          <w:sz w:val="24"/>
          <w:szCs w:val="24"/>
          <w:lang w:val="es-ES"/>
        </w:rPr>
        <w:t>), que estaba pasando por allí era del barrio “La Estación”; xx</w:t>
      </w:r>
      <w:r w:rsidR="008C6A17" w:rsidRPr="007675C3">
        <w:rPr>
          <w:rFonts w:ascii="Arial" w:eastAsia="Times New Roman" w:hAnsi="Arial" w:cs="Arial"/>
          <w:sz w:val="24"/>
          <w:szCs w:val="24"/>
          <w:lang w:val="es-ES"/>
        </w:rPr>
        <w:t xml:space="preserve">) </w:t>
      </w:r>
      <w:r w:rsidRPr="007675C3">
        <w:rPr>
          <w:rFonts w:ascii="Arial" w:eastAsia="Times New Roman" w:hAnsi="Arial" w:cs="Arial"/>
          <w:sz w:val="24"/>
          <w:szCs w:val="24"/>
          <w:lang w:val="es-ES"/>
        </w:rPr>
        <w:t>su madre salió cuando ya habían disparado, y gritó “no me lo maten”; xxi) los hechos se presentaron en horas de l</w:t>
      </w:r>
      <w:r w:rsidR="00B00DEE" w:rsidRPr="007675C3">
        <w:rPr>
          <w:rFonts w:ascii="Arial" w:eastAsia="Times New Roman" w:hAnsi="Arial" w:cs="Arial"/>
          <w:sz w:val="24"/>
          <w:szCs w:val="24"/>
          <w:lang w:val="es-ES"/>
        </w:rPr>
        <w:t xml:space="preserve">a noche, había luz eléctrica y </w:t>
      </w:r>
      <w:r w:rsidRPr="007675C3">
        <w:rPr>
          <w:rFonts w:ascii="Arial" w:eastAsia="Times New Roman" w:hAnsi="Arial" w:cs="Arial"/>
          <w:sz w:val="24"/>
          <w:szCs w:val="24"/>
          <w:lang w:val="es-ES"/>
        </w:rPr>
        <w:t>2 lámparas, que alumbraban hasta la media cuadra, pero había “un burro” que bajaba y daba oscuri</w:t>
      </w:r>
      <w:r w:rsidR="00B00DEE" w:rsidRPr="007675C3">
        <w:rPr>
          <w:rFonts w:ascii="Arial" w:eastAsia="Times New Roman" w:hAnsi="Arial" w:cs="Arial"/>
          <w:sz w:val="24"/>
          <w:szCs w:val="24"/>
          <w:lang w:val="es-ES"/>
        </w:rPr>
        <w:t>dad a la otra media cuadra. Una</w:t>
      </w:r>
      <w:r w:rsidRPr="007675C3">
        <w:rPr>
          <w:rFonts w:ascii="Arial" w:eastAsia="Times New Roman" w:hAnsi="Arial" w:cs="Arial"/>
          <w:sz w:val="24"/>
          <w:szCs w:val="24"/>
          <w:lang w:val="es-ES"/>
        </w:rPr>
        <w:t xml:space="preserve"> lámpara que iluminaba med</w:t>
      </w:r>
      <w:r w:rsidR="00B00DEE" w:rsidRPr="007675C3">
        <w:rPr>
          <w:rFonts w:ascii="Arial" w:eastAsia="Times New Roman" w:hAnsi="Arial" w:cs="Arial"/>
          <w:sz w:val="24"/>
          <w:szCs w:val="24"/>
          <w:lang w:val="es-ES"/>
        </w:rPr>
        <w:t xml:space="preserve">ia cuadra y en la otra esquina había </w:t>
      </w:r>
      <w:r w:rsidR="001A0E2E" w:rsidRPr="007675C3">
        <w:rPr>
          <w:rFonts w:ascii="Arial" w:eastAsia="Times New Roman" w:hAnsi="Arial" w:cs="Arial"/>
          <w:sz w:val="24"/>
          <w:szCs w:val="24"/>
          <w:lang w:val="es-ES"/>
        </w:rPr>
        <w:t>un morro que no dejaba ver</w:t>
      </w:r>
      <w:r w:rsidRPr="007675C3">
        <w:rPr>
          <w:rFonts w:ascii="Arial" w:eastAsia="Times New Roman" w:hAnsi="Arial" w:cs="Arial"/>
          <w:sz w:val="24"/>
          <w:szCs w:val="24"/>
          <w:lang w:val="es-ES"/>
        </w:rPr>
        <w:t xml:space="preserve"> unas 3 casas, porque no había iluminación ahí; xxi) los hec</w:t>
      </w:r>
      <w:r w:rsidR="001A0E2E" w:rsidRPr="007675C3">
        <w:rPr>
          <w:rFonts w:ascii="Arial" w:eastAsia="Times New Roman" w:hAnsi="Arial" w:cs="Arial"/>
          <w:sz w:val="24"/>
          <w:szCs w:val="24"/>
          <w:lang w:val="es-ES"/>
        </w:rPr>
        <w:t>hos se presentaron porque ese dí</w:t>
      </w:r>
      <w:r w:rsidRPr="007675C3">
        <w:rPr>
          <w:rFonts w:ascii="Arial" w:eastAsia="Times New Roman" w:hAnsi="Arial" w:cs="Arial"/>
          <w:sz w:val="24"/>
          <w:szCs w:val="24"/>
          <w:lang w:val="es-ES"/>
        </w:rPr>
        <w:t>a una p</w:t>
      </w:r>
      <w:r w:rsidR="001A0E2E" w:rsidRPr="007675C3">
        <w:rPr>
          <w:rFonts w:ascii="Arial" w:eastAsia="Times New Roman" w:hAnsi="Arial" w:cs="Arial"/>
          <w:sz w:val="24"/>
          <w:szCs w:val="24"/>
          <w:lang w:val="es-ES"/>
        </w:rPr>
        <w:t>ersona a quien se refirió como “Robert” que era de la banda “</w:t>
      </w:r>
      <w:r w:rsidRPr="007675C3">
        <w:rPr>
          <w:rFonts w:ascii="Arial" w:eastAsia="Times New Roman" w:hAnsi="Arial" w:cs="Arial"/>
          <w:sz w:val="24"/>
          <w:szCs w:val="24"/>
          <w:lang w:val="es-ES"/>
        </w:rPr>
        <w:t xml:space="preserve">La </w:t>
      </w:r>
      <w:r w:rsidR="001A0E2E" w:rsidRPr="007675C3">
        <w:rPr>
          <w:rFonts w:ascii="Arial" w:eastAsia="Times New Roman" w:hAnsi="Arial" w:cs="Arial"/>
          <w:sz w:val="24"/>
          <w:szCs w:val="24"/>
          <w:lang w:val="es-ES"/>
        </w:rPr>
        <w:t xml:space="preserve">Estación” </w:t>
      </w:r>
      <w:r w:rsidRPr="007675C3">
        <w:rPr>
          <w:rFonts w:ascii="Arial" w:eastAsia="Times New Roman" w:hAnsi="Arial" w:cs="Arial"/>
          <w:sz w:val="24"/>
          <w:szCs w:val="24"/>
          <w:lang w:val="es-ES"/>
        </w:rPr>
        <w:t>le tiró cerveza en la cara a “Jupa”, y confundieron a Jesús Edgar Quin</w:t>
      </w:r>
      <w:r w:rsidR="006414D9" w:rsidRPr="007675C3">
        <w:rPr>
          <w:rFonts w:ascii="Arial" w:eastAsia="Times New Roman" w:hAnsi="Arial" w:cs="Arial"/>
          <w:sz w:val="24"/>
          <w:szCs w:val="24"/>
          <w:lang w:val="es-ES"/>
        </w:rPr>
        <w:t>tero (lesionado), con “</w:t>
      </w:r>
      <w:r w:rsidR="001A0E2E" w:rsidRPr="007675C3">
        <w:rPr>
          <w:rFonts w:ascii="Arial" w:eastAsia="Times New Roman" w:hAnsi="Arial" w:cs="Arial"/>
          <w:sz w:val="24"/>
          <w:szCs w:val="24"/>
          <w:lang w:val="es-ES"/>
        </w:rPr>
        <w:t>Robert”</w:t>
      </w:r>
      <w:r w:rsidRPr="007675C3">
        <w:rPr>
          <w:rFonts w:ascii="Arial" w:eastAsia="Times New Roman" w:hAnsi="Arial" w:cs="Arial"/>
          <w:sz w:val="24"/>
          <w:szCs w:val="24"/>
          <w:lang w:val="es-ES"/>
        </w:rPr>
        <w:t>. Su her</w:t>
      </w:r>
      <w:r w:rsidR="001A0E2E" w:rsidRPr="007675C3">
        <w:rPr>
          <w:rFonts w:ascii="Arial" w:eastAsia="Times New Roman" w:hAnsi="Arial" w:cs="Arial"/>
          <w:sz w:val="24"/>
          <w:szCs w:val="24"/>
          <w:lang w:val="es-ES"/>
        </w:rPr>
        <w:t xml:space="preserve">mano no tuvo nada que ver con “Robert” esa noche; xxii) en </w:t>
      </w:r>
      <w:r w:rsidRPr="007675C3">
        <w:rPr>
          <w:rFonts w:ascii="Arial" w:eastAsia="Times New Roman" w:hAnsi="Arial" w:cs="Arial"/>
          <w:sz w:val="24"/>
          <w:szCs w:val="24"/>
          <w:lang w:val="es-ES"/>
        </w:rPr>
        <w:t xml:space="preserve">el momento de los hechos </w:t>
      </w:r>
      <w:r w:rsidR="001A0E2E" w:rsidRPr="007675C3">
        <w:rPr>
          <w:rFonts w:ascii="Arial" w:eastAsia="Times New Roman" w:hAnsi="Arial" w:cs="Arial"/>
          <w:sz w:val="24"/>
          <w:szCs w:val="24"/>
          <w:lang w:val="es-ES"/>
        </w:rPr>
        <w:t xml:space="preserve">él y su hermano </w:t>
      </w:r>
      <w:r w:rsidRPr="007675C3">
        <w:rPr>
          <w:rFonts w:ascii="Arial" w:eastAsia="Times New Roman" w:hAnsi="Arial" w:cs="Arial"/>
          <w:sz w:val="24"/>
          <w:szCs w:val="24"/>
          <w:lang w:val="es-ES"/>
        </w:rPr>
        <w:t xml:space="preserve">estaban sentados, Jesús Edgar los saludó y ahí fue cuando escucharon la moto y se voltearon, luego de lo cual empezaron a disparar, y Jesús Edgar </w:t>
      </w:r>
      <w:r w:rsidR="001A0E2E" w:rsidRPr="007675C3">
        <w:rPr>
          <w:rFonts w:ascii="Arial" w:eastAsia="Times New Roman" w:hAnsi="Arial" w:cs="Arial"/>
          <w:sz w:val="24"/>
          <w:szCs w:val="24"/>
          <w:lang w:val="es-ES"/>
        </w:rPr>
        <w:t xml:space="preserve">se entró para una casa; xxiii) “Jupa” disparó </w:t>
      </w:r>
      <w:r w:rsidRPr="007675C3">
        <w:rPr>
          <w:rFonts w:ascii="Arial" w:eastAsia="Times New Roman" w:hAnsi="Arial" w:cs="Arial"/>
          <w:sz w:val="24"/>
          <w:szCs w:val="24"/>
          <w:lang w:val="es-ES"/>
        </w:rPr>
        <w:t xml:space="preserve">desde la casa que hay en la esquina. La distancia era de 4 casas para llegar a la suya y en ese momento su hermano estaba sentado en un “murito” que hay al lado de su casa esperando a que abrieran la puerta, luego pasó “chapa” y empezaron a disparar desde la esquina que queda a 4 casas de su residencia. Cuando dispararon su hermano salió corriendo, </w:t>
      </w:r>
      <w:r w:rsidR="001A0E2E" w:rsidRPr="007675C3">
        <w:rPr>
          <w:rFonts w:ascii="Arial" w:eastAsia="Times New Roman" w:hAnsi="Arial" w:cs="Arial"/>
          <w:sz w:val="24"/>
          <w:szCs w:val="24"/>
          <w:lang w:val="es-ES"/>
        </w:rPr>
        <w:t>y se cayó</w:t>
      </w:r>
      <w:r w:rsidRPr="007675C3">
        <w:rPr>
          <w:rFonts w:ascii="Arial" w:eastAsia="Times New Roman" w:hAnsi="Arial" w:cs="Arial"/>
          <w:sz w:val="24"/>
          <w:szCs w:val="24"/>
          <w:lang w:val="es-ES"/>
        </w:rPr>
        <w:t xml:space="preserve"> cuando le </w:t>
      </w:r>
      <w:r w:rsidR="001A0E2E" w:rsidRPr="007675C3">
        <w:rPr>
          <w:rFonts w:ascii="Arial" w:eastAsia="Times New Roman" w:hAnsi="Arial" w:cs="Arial"/>
          <w:sz w:val="24"/>
          <w:szCs w:val="24"/>
          <w:lang w:val="es-ES"/>
        </w:rPr>
        <w:t xml:space="preserve">pegaron un tiro en los pies. </w:t>
      </w:r>
      <w:r w:rsidRPr="007675C3">
        <w:rPr>
          <w:rFonts w:ascii="Arial" w:eastAsia="Times New Roman" w:hAnsi="Arial" w:cs="Arial"/>
          <w:sz w:val="24"/>
          <w:szCs w:val="24"/>
          <w:lang w:val="es-ES"/>
        </w:rPr>
        <w:t>Su hermano alcanzó a correr como 3 casas en sentido cont</w:t>
      </w:r>
      <w:r w:rsidR="001A0E2E" w:rsidRPr="007675C3">
        <w:rPr>
          <w:rFonts w:ascii="Arial" w:eastAsia="Times New Roman" w:hAnsi="Arial" w:cs="Arial"/>
          <w:sz w:val="24"/>
          <w:szCs w:val="24"/>
          <w:lang w:val="es-ES"/>
        </w:rPr>
        <w:t xml:space="preserve">rario a desde donde le estaban </w:t>
      </w:r>
      <w:r w:rsidRPr="007675C3">
        <w:rPr>
          <w:rFonts w:ascii="Arial" w:eastAsia="Times New Roman" w:hAnsi="Arial" w:cs="Arial"/>
          <w:sz w:val="24"/>
          <w:szCs w:val="24"/>
          <w:lang w:val="es-ES"/>
        </w:rPr>
        <w:t>disparando. En ese momento él se quedó traumatizado y quieto; xxiv) el sujeto que disparaba se arrodilló a “rematarlo” y su mamá se asomó y grito “no me lo mate”, esa persona salió corriendo y se montó en la moto y se fue. El “Caleño” pasó en la moto y se c</w:t>
      </w:r>
      <w:r w:rsidR="001A0E2E" w:rsidRPr="007675C3">
        <w:rPr>
          <w:rFonts w:ascii="Arial" w:eastAsia="Times New Roman" w:hAnsi="Arial" w:cs="Arial"/>
          <w:sz w:val="24"/>
          <w:szCs w:val="24"/>
          <w:lang w:val="es-ES"/>
        </w:rPr>
        <w:t xml:space="preserve">ayó en la esquina, la levantó, </w:t>
      </w:r>
      <w:r w:rsidRPr="007675C3">
        <w:rPr>
          <w:rFonts w:ascii="Arial" w:eastAsia="Times New Roman" w:hAnsi="Arial" w:cs="Arial"/>
          <w:sz w:val="24"/>
          <w:szCs w:val="24"/>
          <w:lang w:val="es-ES"/>
        </w:rPr>
        <w:t>esperó a que llegara el sujeto q</w:t>
      </w:r>
      <w:r w:rsidR="001A0E2E" w:rsidRPr="007675C3">
        <w:rPr>
          <w:rFonts w:ascii="Arial" w:eastAsia="Times New Roman" w:hAnsi="Arial" w:cs="Arial"/>
          <w:sz w:val="24"/>
          <w:szCs w:val="24"/>
          <w:lang w:val="es-ES"/>
        </w:rPr>
        <w:t>ue disparo y salieron del lugar; xxv) “</w:t>
      </w:r>
      <w:r w:rsidRPr="007675C3">
        <w:rPr>
          <w:rFonts w:ascii="Arial" w:eastAsia="Times New Roman" w:hAnsi="Arial" w:cs="Arial"/>
          <w:sz w:val="24"/>
          <w:szCs w:val="24"/>
          <w:lang w:val="es-ES"/>
        </w:rPr>
        <w:t>El “Caleño” quien iba conduciendo la moto, portaba una cam</w:t>
      </w:r>
      <w:r w:rsidR="001A0E2E" w:rsidRPr="007675C3">
        <w:rPr>
          <w:rFonts w:ascii="Arial" w:eastAsia="Times New Roman" w:hAnsi="Arial" w:cs="Arial"/>
          <w:sz w:val="24"/>
          <w:szCs w:val="24"/>
          <w:lang w:val="es-ES"/>
        </w:rPr>
        <w:t>iseta roja con azul y blanco. (luego explicó</w:t>
      </w:r>
      <w:r w:rsidRPr="007675C3">
        <w:rPr>
          <w:rFonts w:ascii="Arial" w:eastAsia="Times New Roman" w:hAnsi="Arial" w:cs="Arial"/>
          <w:sz w:val="24"/>
          <w:szCs w:val="24"/>
          <w:lang w:val="es-ES"/>
        </w:rPr>
        <w:t xml:space="preserve"> que era roja y que vio unas rayitas de color azul, pe</w:t>
      </w:r>
      <w:r w:rsidR="001A0E2E" w:rsidRPr="007675C3">
        <w:rPr>
          <w:rFonts w:ascii="Arial" w:eastAsia="Times New Roman" w:hAnsi="Arial" w:cs="Arial"/>
          <w:sz w:val="24"/>
          <w:szCs w:val="24"/>
          <w:lang w:val="es-ES"/>
        </w:rPr>
        <w:t>ro que vio bien el color rojo); xxvi)</w:t>
      </w:r>
      <w:r w:rsidRPr="007675C3">
        <w:rPr>
          <w:rFonts w:ascii="Arial" w:eastAsia="Times New Roman" w:hAnsi="Arial" w:cs="Arial"/>
          <w:sz w:val="24"/>
          <w:szCs w:val="24"/>
          <w:lang w:val="es-ES"/>
        </w:rPr>
        <w:t xml:space="preserve"> rindió una ent</w:t>
      </w:r>
      <w:r w:rsidR="001A0E2E" w:rsidRPr="007675C3">
        <w:rPr>
          <w:rFonts w:ascii="Arial" w:eastAsia="Times New Roman" w:hAnsi="Arial" w:cs="Arial"/>
          <w:sz w:val="24"/>
          <w:szCs w:val="24"/>
          <w:lang w:val="es-ES"/>
        </w:rPr>
        <w:t>revista con la policía judicial (</w:t>
      </w:r>
      <w:r w:rsidRPr="007675C3">
        <w:rPr>
          <w:rFonts w:ascii="Arial" w:eastAsia="Times New Roman" w:hAnsi="Arial" w:cs="Arial"/>
          <w:sz w:val="24"/>
          <w:szCs w:val="24"/>
          <w:lang w:val="es-ES"/>
        </w:rPr>
        <w:t>se le puso de presente</w:t>
      </w:r>
      <w:r w:rsidR="001A0E2E" w:rsidRPr="007675C3">
        <w:rPr>
          <w:rFonts w:ascii="Arial" w:eastAsia="Times New Roman" w:hAnsi="Arial" w:cs="Arial"/>
          <w:sz w:val="24"/>
          <w:szCs w:val="24"/>
          <w:lang w:val="es-ES"/>
        </w:rPr>
        <w:t xml:space="preserve"> la entrevista que rindió el 20 noviembre de 2013 y el </w:t>
      </w:r>
      <w:r w:rsidRPr="007675C3">
        <w:rPr>
          <w:rFonts w:ascii="Arial" w:eastAsia="Times New Roman" w:hAnsi="Arial" w:cs="Arial"/>
          <w:sz w:val="24"/>
          <w:szCs w:val="24"/>
          <w:lang w:val="es-ES"/>
        </w:rPr>
        <w:t xml:space="preserve">apartado de la misma a donde el menor hizo referencia al color de las prendas de vestir del “Caleño”, diciendo que </w:t>
      </w:r>
      <w:r w:rsidR="001A0E2E" w:rsidRPr="007675C3">
        <w:rPr>
          <w:rFonts w:ascii="Arial" w:eastAsia="Times New Roman" w:hAnsi="Arial" w:cs="Arial"/>
          <w:sz w:val="24"/>
          <w:szCs w:val="24"/>
          <w:lang w:val="es-ES"/>
        </w:rPr>
        <w:lastRenderedPageBreak/>
        <w:t xml:space="preserve">vestía un jean </w:t>
      </w:r>
      <w:r w:rsidRPr="007675C3">
        <w:rPr>
          <w:rFonts w:ascii="Arial" w:eastAsia="Times New Roman" w:hAnsi="Arial" w:cs="Arial"/>
          <w:sz w:val="24"/>
          <w:szCs w:val="24"/>
          <w:lang w:val="es-ES"/>
        </w:rPr>
        <w:t>negro y una camiseta azul rayada con color blanco y zapote), y afi</w:t>
      </w:r>
      <w:r w:rsidR="001A0E2E" w:rsidRPr="007675C3">
        <w:rPr>
          <w:rFonts w:ascii="Arial" w:eastAsia="Times New Roman" w:hAnsi="Arial" w:cs="Arial"/>
          <w:sz w:val="24"/>
          <w:szCs w:val="24"/>
          <w:lang w:val="es-ES"/>
        </w:rPr>
        <w:t>rmó</w:t>
      </w:r>
      <w:r w:rsidRPr="007675C3">
        <w:rPr>
          <w:rFonts w:ascii="Arial" w:eastAsia="Times New Roman" w:hAnsi="Arial" w:cs="Arial"/>
          <w:sz w:val="24"/>
          <w:szCs w:val="24"/>
          <w:lang w:val="es-ES"/>
        </w:rPr>
        <w:t xml:space="preserve"> que eso fue lo que</w:t>
      </w:r>
      <w:r w:rsidR="001A0E2E" w:rsidRPr="007675C3">
        <w:rPr>
          <w:rFonts w:ascii="Arial" w:eastAsia="Times New Roman" w:hAnsi="Arial" w:cs="Arial"/>
          <w:sz w:val="24"/>
          <w:szCs w:val="24"/>
          <w:lang w:val="es-ES"/>
        </w:rPr>
        <w:t xml:space="preserve"> dijo en la entrevista; xxvii) no recordaba las </w:t>
      </w:r>
      <w:r w:rsidRPr="007675C3">
        <w:rPr>
          <w:rFonts w:ascii="Arial" w:eastAsia="Times New Roman" w:hAnsi="Arial" w:cs="Arial"/>
          <w:sz w:val="24"/>
          <w:szCs w:val="24"/>
          <w:lang w:val="es-ES"/>
        </w:rPr>
        <w:t>imágenes de los tatuajes de JCVC aunque cree que tien</w:t>
      </w:r>
      <w:r w:rsidR="001A0E2E" w:rsidRPr="007675C3">
        <w:rPr>
          <w:rFonts w:ascii="Arial" w:eastAsia="Times New Roman" w:hAnsi="Arial" w:cs="Arial"/>
          <w:sz w:val="24"/>
          <w:szCs w:val="24"/>
          <w:lang w:val="es-ES"/>
        </w:rPr>
        <w:t>e uno “por aquí” (inaudible); y xxviii ) no se presentó</w:t>
      </w:r>
      <w:r w:rsidRPr="007675C3">
        <w:rPr>
          <w:rFonts w:ascii="Arial" w:eastAsia="Times New Roman" w:hAnsi="Arial" w:cs="Arial"/>
          <w:sz w:val="24"/>
          <w:szCs w:val="24"/>
          <w:lang w:val="es-ES"/>
        </w:rPr>
        <w:t xml:space="preserve"> un problema notorio cuando </w:t>
      </w:r>
      <w:proofErr w:type="spellStart"/>
      <w:r w:rsidRPr="007675C3">
        <w:rPr>
          <w:rFonts w:ascii="Arial" w:eastAsia="Times New Roman" w:hAnsi="Arial" w:cs="Arial"/>
          <w:sz w:val="24"/>
          <w:szCs w:val="24"/>
          <w:lang w:val="es-ES"/>
        </w:rPr>
        <w:t>Jhon</w:t>
      </w:r>
      <w:r w:rsidR="001A0E2E" w:rsidRPr="007675C3">
        <w:rPr>
          <w:rFonts w:ascii="Arial" w:eastAsia="Times New Roman" w:hAnsi="Arial" w:cs="Arial"/>
          <w:sz w:val="24"/>
          <w:szCs w:val="24"/>
          <w:lang w:val="es-ES"/>
        </w:rPr>
        <w:t>natan</w:t>
      </w:r>
      <w:proofErr w:type="spellEnd"/>
      <w:r w:rsidR="001A0E2E" w:rsidRPr="007675C3">
        <w:rPr>
          <w:rFonts w:ascii="Arial" w:eastAsia="Times New Roman" w:hAnsi="Arial" w:cs="Arial"/>
          <w:sz w:val="24"/>
          <w:szCs w:val="24"/>
          <w:lang w:val="es-ES"/>
        </w:rPr>
        <w:t xml:space="preserve"> le dijo a su hermano que “</w:t>
      </w:r>
      <w:r w:rsidRPr="007675C3">
        <w:rPr>
          <w:rFonts w:ascii="Arial" w:eastAsia="Times New Roman" w:hAnsi="Arial" w:cs="Arial"/>
          <w:sz w:val="24"/>
          <w:szCs w:val="24"/>
          <w:lang w:val="es-ES"/>
        </w:rPr>
        <w:t>le iba a mostrar el burro, y su hermano tampoco tuvo problemas con “El Caleño” cuando le tiraron la cerveza a “Jupa”.</w:t>
      </w:r>
    </w:p>
    <w:p w14:paraId="09A90C2A" w14:textId="77777777" w:rsidR="00697A02" w:rsidRPr="007675C3" w:rsidRDefault="00697A02" w:rsidP="007675C3">
      <w:pPr>
        <w:pStyle w:val="Sinespaciado"/>
        <w:spacing w:line="276" w:lineRule="auto"/>
        <w:jc w:val="both"/>
        <w:rPr>
          <w:rFonts w:ascii="Arial" w:hAnsi="Arial" w:cs="Arial"/>
          <w:sz w:val="24"/>
          <w:szCs w:val="24"/>
        </w:rPr>
      </w:pPr>
    </w:p>
    <w:p w14:paraId="3544526B" w14:textId="77777777" w:rsidR="00697A02" w:rsidRPr="007675C3" w:rsidRDefault="001A0E2E" w:rsidP="007675C3">
      <w:pPr>
        <w:pStyle w:val="Sinespaciado"/>
        <w:spacing w:line="276" w:lineRule="auto"/>
        <w:jc w:val="both"/>
        <w:rPr>
          <w:rFonts w:ascii="Arial" w:hAnsi="Arial" w:cs="Arial"/>
          <w:sz w:val="24"/>
          <w:szCs w:val="24"/>
        </w:rPr>
      </w:pPr>
      <w:r w:rsidRPr="007675C3">
        <w:rPr>
          <w:rFonts w:ascii="Arial" w:hAnsi="Arial" w:cs="Arial"/>
          <w:sz w:val="24"/>
          <w:szCs w:val="24"/>
        </w:rPr>
        <w:t>6.13</w:t>
      </w:r>
      <w:r w:rsidR="00697A02" w:rsidRPr="007675C3">
        <w:rPr>
          <w:rFonts w:ascii="Arial" w:hAnsi="Arial" w:cs="Arial"/>
          <w:sz w:val="24"/>
          <w:szCs w:val="24"/>
        </w:rPr>
        <w:t xml:space="preserve"> Conforme a lo explicado e</w:t>
      </w:r>
      <w:r w:rsidRPr="007675C3">
        <w:rPr>
          <w:rFonts w:ascii="Arial" w:hAnsi="Arial" w:cs="Arial"/>
          <w:sz w:val="24"/>
          <w:szCs w:val="24"/>
        </w:rPr>
        <w:t>n el apartado 6.8 esta decisión</w:t>
      </w:r>
      <w:r w:rsidR="00697A02" w:rsidRPr="007675C3">
        <w:rPr>
          <w:rFonts w:ascii="Arial" w:hAnsi="Arial" w:cs="Arial"/>
          <w:sz w:val="24"/>
          <w:szCs w:val="24"/>
        </w:rPr>
        <w:t xml:space="preserve">, por las deficiencias de los registros de las declaraciones entregadas por la señora Blanca Lorenza Martin y </w:t>
      </w:r>
      <w:r w:rsidR="004D2DD0" w:rsidRPr="007675C3">
        <w:rPr>
          <w:rFonts w:ascii="Arial" w:hAnsi="Arial" w:cs="Arial"/>
          <w:sz w:val="24"/>
          <w:szCs w:val="24"/>
        </w:rPr>
        <w:t>Jesús</w:t>
      </w:r>
      <w:r w:rsidR="00697A02" w:rsidRPr="007675C3">
        <w:rPr>
          <w:rFonts w:ascii="Arial" w:hAnsi="Arial" w:cs="Arial"/>
          <w:sz w:val="24"/>
          <w:szCs w:val="24"/>
        </w:rPr>
        <w:t xml:space="preserve"> Edgar Quintero, se acude a la sinopsis efectuada por la juez de conocimiento sobre s</w:t>
      </w:r>
      <w:r w:rsidRPr="007675C3">
        <w:rPr>
          <w:rFonts w:ascii="Arial" w:hAnsi="Arial" w:cs="Arial"/>
          <w:sz w:val="24"/>
          <w:szCs w:val="24"/>
        </w:rPr>
        <w:t>us manifestaciones en el juicio</w:t>
      </w:r>
      <w:r w:rsidR="00697A02" w:rsidRPr="007675C3">
        <w:rPr>
          <w:rFonts w:ascii="Arial" w:hAnsi="Arial" w:cs="Arial"/>
          <w:sz w:val="24"/>
          <w:szCs w:val="24"/>
        </w:rPr>
        <w:t xml:space="preserve"> que aparece consignada </w:t>
      </w:r>
      <w:r w:rsidRPr="007675C3">
        <w:rPr>
          <w:rFonts w:ascii="Arial" w:hAnsi="Arial" w:cs="Arial"/>
          <w:sz w:val="24"/>
          <w:szCs w:val="24"/>
        </w:rPr>
        <w:t>en los apartados 6.5.1., 6.5.2 y</w:t>
      </w:r>
      <w:r w:rsidR="00697A02" w:rsidRPr="007675C3">
        <w:rPr>
          <w:rFonts w:ascii="Arial" w:hAnsi="Arial" w:cs="Arial"/>
          <w:sz w:val="24"/>
          <w:szCs w:val="24"/>
        </w:rPr>
        <w:t xml:space="preserve"> 6.5.3 3 de esta decisión, incluyendo la referencia que se hizo del álbum fotográfico que se introdujo con el investi</w:t>
      </w:r>
      <w:r w:rsidRPr="007675C3">
        <w:rPr>
          <w:rFonts w:ascii="Arial" w:hAnsi="Arial" w:cs="Arial"/>
          <w:sz w:val="24"/>
          <w:szCs w:val="24"/>
        </w:rPr>
        <w:t>gador Humberto Arenas Domínguez</w:t>
      </w:r>
      <w:r w:rsidR="00697A02" w:rsidRPr="007675C3">
        <w:rPr>
          <w:rFonts w:ascii="Arial" w:hAnsi="Arial" w:cs="Arial"/>
          <w:sz w:val="24"/>
          <w:szCs w:val="24"/>
        </w:rPr>
        <w:t>, lo mismo que a los apartes de esos testimonios que resultan audibles.</w:t>
      </w:r>
    </w:p>
    <w:p w14:paraId="191A9E54" w14:textId="77777777" w:rsidR="001A0E2E" w:rsidRPr="007675C3" w:rsidRDefault="001A0E2E" w:rsidP="007675C3">
      <w:pPr>
        <w:pStyle w:val="Sinespaciado"/>
        <w:spacing w:line="276" w:lineRule="auto"/>
        <w:jc w:val="both"/>
        <w:rPr>
          <w:rFonts w:ascii="Arial" w:hAnsi="Arial" w:cs="Arial"/>
          <w:sz w:val="24"/>
          <w:szCs w:val="24"/>
        </w:rPr>
      </w:pPr>
    </w:p>
    <w:p w14:paraId="2D38AC9F" w14:textId="77777777" w:rsidR="00697A02" w:rsidRPr="007675C3" w:rsidRDefault="001A0E2E"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6.14 La </w:t>
      </w:r>
      <w:r w:rsidR="00697A02" w:rsidRPr="007675C3">
        <w:rPr>
          <w:rFonts w:ascii="Arial" w:hAnsi="Arial" w:cs="Arial"/>
          <w:sz w:val="24"/>
          <w:szCs w:val="24"/>
        </w:rPr>
        <w:t>juez de conocimiento consideró que con los testimonios de la señora Blanca Lorenza</w:t>
      </w:r>
      <w:r w:rsidRPr="007675C3">
        <w:rPr>
          <w:rFonts w:ascii="Arial" w:hAnsi="Arial" w:cs="Arial"/>
          <w:sz w:val="24"/>
          <w:szCs w:val="24"/>
        </w:rPr>
        <w:t xml:space="preserve"> Valencia (</w:t>
      </w:r>
      <w:r w:rsidR="00697A02" w:rsidRPr="007675C3">
        <w:rPr>
          <w:rFonts w:ascii="Arial" w:hAnsi="Arial" w:cs="Arial"/>
          <w:sz w:val="24"/>
          <w:szCs w:val="24"/>
        </w:rPr>
        <w:t>m</w:t>
      </w:r>
      <w:r w:rsidRPr="007675C3">
        <w:rPr>
          <w:rFonts w:ascii="Arial" w:hAnsi="Arial" w:cs="Arial"/>
          <w:sz w:val="24"/>
          <w:szCs w:val="24"/>
        </w:rPr>
        <w:t>adre del menor que fue ultimado</w:t>
      </w:r>
      <w:r w:rsidR="00697A02" w:rsidRPr="007675C3">
        <w:rPr>
          <w:rFonts w:ascii="Arial" w:hAnsi="Arial" w:cs="Arial"/>
          <w:sz w:val="24"/>
          <w:szCs w:val="24"/>
        </w:rPr>
        <w:t>)</w:t>
      </w:r>
      <w:r w:rsidRPr="007675C3">
        <w:rPr>
          <w:rFonts w:ascii="Arial" w:hAnsi="Arial" w:cs="Arial"/>
          <w:sz w:val="24"/>
          <w:szCs w:val="24"/>
        </w:rPr>
        <w:t xml:space="preserve">, y de </w:t>
      </w:r>
      <w:r w:rsidR="004D2DD0" w:rsidRPr="007675C3">
        <w:rPr>
          <w:rFonts w:ascii="Arial" w:hAnsi="Arial" w:cs="Arial"/>
          <w:sz w:val="24"/>
          <w:szCs w:val="24"/>
        </w:rPr>
        <w:t>Jesús</w:t>
      </w:r>
      <w:r w:rsidRPr="007675C3">
        <w:rPr>
          <w:rFonts w:ascii="Arial" w:hAnsi="Arial" w:cs="Arial"/>
          <w:sz w:val="24"/>
          <w:szCs w:val="24"/>
        </w:rPr>
        <w:t xml:space="preserve"> Edgar Quintero Hurtado se </w:t>
      </w:r>
      <w:r w:rsidR="00697A02" w:rsidRPr="007675C3">
        <w:rPr>
          <w:rFonts w:ascii="Arial" w:hAnsi="Arial" w:cs="Arial"/>
          <w:sz w:val="24"/>
          <w:szCs w:val="24"/>
        </w:rPr>
        <w:t>podía tener la</w:t>
      </w:r>
      <w:r w:rsidRPr="007675C3">
        <w:rPr>
          <w:rFonts w:ascii="Arial" w:hAnsi="Arial" w:cs="Arial"/>
          <w:sz w:val="24"/>
          <w:szCs w:val="24"/>
        </w:rPr>
        <w:t xml:space="preserve"> certeza de que el menor MJVM sí</w:t>
      </w:r>
      <w:r w:rsidR="00697A02" w:rsidRPr="007675C3">
        <w:rPr>
          <w:rFonts w:ascii="Arial" w:hAnsi="Arial" w:cs="Arial"/>
          <w:sz w:val="24"/>
          <w:szCs w:val="24"/>
        </w:rPr>
        <w:t xml:space="preserve"> estuvo presente en el momento en que su hermano EJVM recibió los disparos, lo cual corroboraba sus manifestaciones en contra del acusado y además agregó que con el testimonio rendido por la señora Valencia se tuvo conocimiento de que la persona que </w:t>
      </w:r>
      <w:r w:rsidRPr="007675C3">
        <w:rPr>
          <w:rFonts w:ascii="Arial" w:hAnsi="Arial" w:cs="Arial"/>
          <w:sz w:val="24"/>
          <w:szCs w:val="24"/>
        </w:rPr>
        <w:t xml:space="preserve">conducía la motocicleta era “El Caleño”, al tiempo que </w:t>
      </w:r>
      <w:r w:rsidR="00697A02" w:rsidRPr="007675C3">
        <w:rPr>
          <w:rFonts w:ascii="Arial" w:hAnsi="Arial" w:cs="Arial"/>
          <w:sz w:val="24"/>
          <w:szCs w:val="24"/>
        </w:rPr>
        <w:t>el señor Quintero expuso que el testigo JJVM estaba al lado de su herman</w:t>
      </w:r>
      <w:r w:rsidRPr="007675C3">
        <w:rPr>
          <w:rFonts w:ascii="Arial" w:hAnsi="Arial" w:cs="Arial"/>
          <w:sz w:val="24"/>
          <w:szCs w:val="24"/>
        </w:rPr>
        <w:t xml:space="preserve">o JEVM antes de que le dispararan, por lo cual le otorgó credibilidad </w:t>
      </w:r>
      <w:r w:rsidR="00697A02" w:rsidRPr="007675C3">
        <w:rPr>
          <w:rFonts w:ascii="Arial" w:hAnsi="Arial" w:cs="Arial"/>
          <w:sz w:val="24"/>
          <w:szCs w:val="24"/>
        </w:rPr>
        <w:t>a lo manifestado por el tes</w:t>
      </w:r>
      <w:r w:rsidRPr="007675C3">
        <w:rPr>
          <w:rFonts w:ascii="Arial" w:hAnsi="Arial" w:cs="Arial"/>
          <w:sz w:val="24"/>
          <w:szCs w:val="24"/>
        </w:rPr>
        <w:t>tigo JJVM ya que el lesionado (Quintero Hurtado) dijo que</w:t>
      </w:r>
      <w:r w:rsidR="00697A02" w:rsidRPr="007675C3">
        <w:rPr>
          <w:rFonts w:ascii="Arial" w:hAnsi="Arial" w:cs="Arial"/>
          <w:sz w:val="24"/>
          <w:szCs w:val="24"/>
        </w:rPr>
        <w:t xml:space="preserve"> </w:t>
      </w:r>
      <w:r w:rsidRPr="007675C3">
        <w:rPr>
          <w:rFonts w:ascii="Arial" w:hAnsi="Arial" w:cs="Arial"/>
          <w:sz w:val="24"/>
          <w:szCs w:val="24"/>
        </w:rPr>
        <w:t>había</w:t>
      </w:r>
      <w:r w:rsidR="00697A02" w:rsidRPr="007675C3">
        <w:rPr>
          <w:rFonts w:ascii="Arial" w:hAnsi="Arial" w:cs="Arial"/>
          <w:sz w:val="24"/>
          <w:szCs w:val="24"/>
        </w:rPr>
        <w:t xml:space="preserve"> escuchado la llegada de una</w:t>
      </w:r>
      <w:r w:rsidRPr="007675C3">
        <w:rPr>
          <w:rFonts w:ascii="Arial" w:hAnsi="Arial" w:cs="Arial"/>
          <w:sz w:val="24"/>
          <w:szCs w:val="24"/>
        </w:rPr>
        <w:t xml:space="preserve"> motocicleta y que luego escuchó los disparos, </w:t>
      </w:r>
      <w:r w:rsidR="00697A02" w:rsidRPr="007675C3">
        <w:rPr>
          <w:rFonts w:ascii="Arial" w:hAnsi="Arial" w:cs="Arial"/>
          <w:sz w:val="24"/>
          <w:szCs w:val="24"/>
        </w:rPr>
        <w:t xml:space="preserve">situaciones que eran coincidentes con lo expuesto por el hermano y la madre de </w:t>
      </w:r>
      <w:r w:rsidRPr="007675C3">
        <w:rPr>
          <w:rFonts w:ascii="Arial" w:hAnsi="Arial" w:cs="Arial"/>
          <w:sz w:val="24"/>
          <w:szCs w:val="24"/>
        </w:rPr>
        <w:t>la víctima, por lo cual concluyó</w:t>
      </w:r>
      <w:r w:rsidR="00697A02" w:rsidRPr="007675C3">
        <w:rPr>
          <w:rFonts w:ascii="Arial" w:hAnsi="Arial" w:cs="Arial"/>
          <w:sz w:val="24"/>
          <w:szCs w:val="24"/>
        </w:rPr>
        <w:t xml:space="preserve"> luego de analizar la prueba de descargos presentada por la defensa, que la prueba practicada en el juicio era suficiente para establecer la responsabilidad del procesado JCV como autor del homicidio agravado del cual fue </w:t>
      </w:r>
      <w:r w:rsidRPr="007675C3">
        <w:rPr>
          <w:rFonts w:ascii="Arial" w:hAnsi="Arial" w:cs="Arial"/>
          <w:sz w:val="24"/>
          <w:szCs w:val="24"/>
        </w:rPr>
        <w:t>víctima</w:t>
      </w:r>
      <w:r w:rsidR="00697A02" w:rsidRPr="007675C3">
        <w:rPr>
          <w:rFonts w:ascii="Arial" w:hAnsi="Arial" w:cs="Arial"/>
          <w:sz w:val="24"/>
          <w:szCs w:val="24"/>
        </w:rPr>
        <w:t xml:space="preserve"> EJVM, en concurso con la conducta de porte ilegal de armas de fuego y de lesiones personales c</w:t>
      </w:r>
      <w:r w:rsidRPr="007675C3">
        <w:rPr>
          <w:rFonts w:ascii="Arial" w:hAnsi="Arial" w:cs="Arial"/>
          <w:sz w:val="24"/>
          <w:szCs w:val="24"/>
        </w:rPr>
        <w:t xml:space="preserve">ometidas en perjuicio de Jesús </w:t>
      </w:r>
      <w:r w:rsidR="00697A02" w:rsidRPr="007675C3">
        <w:rPr>
          <w:rFonts w:ascii="Arial" w:hAnsi="Arial" w:cs="Arial"/>
          <w:sz w:val="24"/>
          <w:szCs w:val="24"/>
        </w:rPr>
        <w:t>Edgar Quintero Hurtado.</w:t>
      </w:r>
    </w:p>
    <w:p w14:paraId="72431AC3" w14:textId="77777777" w:rsidR="00697A02" w:rsidRPr="007675C3" w:rsidRDefault="00697A02" w:rsidP="007675C3">
      <w:pPr>
        <w:pStyle w:val="Sinespaciado"/>
        <w:spacing w:line="276" w:lineRule="auto"/>
        <w:jc w:val="both"/>
        <w:rPr>
          <w:rFonts w:ascii="Arial" w:hAnsi="Arial" w:cs="Arial"/>
          <w:sz w:val="24"/>
          <w:szCs w:val="24"/>
        </w:rPr>
      </w:pPr>
    </w:p>
    <w:p w14:paraId="1366A43A" w14:textId="77777777" w:rsidR="00697A02" w:rsidRPr="007675C3" w:rsidRDefault="001A0E2E" w:rsidP="007675C3">
      <w:pPr>
        <w:pStyle w:val="Sinespaciado"/>
        <w:spacing w:line="276" w:lineRule="auto"/>
        <w:jc w:val="both"/>
        <w:rPr>
          <w:rFonts w:ascii="Arial" w:hAnsi="Arial" w:cs="Arial"/>
          <w:sz w:val="24"/>
          <w:szCs w:val="24"/>
        </w:rPr>
      </w:pPr>
      <w:r w:rsidRPr="007675C3">
        <w:rPr>
          <w:rFonts w:ascii="Arial" w:hAnsi="Arial" w:cs="Arial"/>
          <w:sz w:val="24"/>
          <w:szCs w:val="24"/>
        </w:rPr>
        <w:t>6.15</w:t>
      </w:r>
      <w:r w:rsidR="00697A02" w:rsidRPr="007675C3">
        <w:rPr>
          <w:rFonts w:ascii="Arial" w:hAnsi="Arial" w:cs="Arial"/>
          <w:sz w:val="24"/>
          <w:szCs w:val="24"/>
        </w:rPr>
        <w:t xml:space="preserve"> En esta caso la argumentación central del recurrente se </w:t>
      </w:r>
      <w:r w:rsidRPr="007675C3">
        <w:rPr>
          <w:rFonts w:ascii="Arial" w:hAnsi="Arial" w:cs="Arial"/>
          <w:sz w:val="24"/>
          <w:szCs w:val="24"/>
        </w:rPr>
        <w:t>centró</w:t>
      </w:r>
      <w:r w:rsidR="00697A02" w:rsidRPr="007675C3">
        <w:rPr>
          <w:rFonts w:ascii="Arial" w:hAnsi="Arial" w:cs="Arial"/>
          <w:sz w:val="24"/>
          <w:szCs w:val="24"/>
        </w:rPr>
        <w:t xml:space="preserve"> en desconocer que el menor JMVM realmente hubiera presenci</w:t>
      </w:r>
      <w:r w:rsidRPr="007675C3">
        <w:rPr>
          <w:rFonts w:ascii="Arial" w:hAnsi="Arial" w:cs="Arial"/>
          <w:sz w:val="24"/>
          <w:szCs w:val="24"/>
        </w:rPr>
        <w:t>ado el homicidio de su hermano,</w:t>
      </w:r>
      <w:r w:rsidR="00697A02" w:rsidRPr="007675C3">
        <w:rPr>
          <w:rFonts w:ascii="Arial" w:hAnsi="Arial" w:cs="Arial"/>
          <w:sz w:val="24"/>
          <w:szCs w:val="24"/>
        </w:rPr>
        <w:t xml:space="preserve"> considerando que había existido una confabulación entre este testigo y su madre para sindicar falsamente a JCV con el fin de vengarse de el por vivir en un barrio distinto a aquel en que residían los familiares de la </w:t>
      </w:r>
      <w:r w:rsidRPr="007675C3">
        <w:rPr>
          <w:rFonts w:ascii="Arial" w:hAnsi="Arial" w:cs="Arial"/>
          <w:sz w:val="24"/>
          <w:szCs w:val="24"/>
        </w:rPr>
        <w:t>víctima</w:t>
      </w:r>
      <w:r w:rsidR="00697A02" w:rsidRPr="007675C3">
        <w:rPr>
          <w:rFonts w:ascii="Arial" w:hAnsi="Arial" w:cs="Arial"/>
          <w:sz w:val="24"/>
          <w:szCs w:val="24"/>
        </w:rPr>
        <w:t>.</w:t>
      </w:r>
    </w:p>
    <w:p w14:paraId="63B7026F" w14:textId="77777777" w:rsidR="001A0E2E" w:rsidRPr="007675C3" w:rsidRDefault="001A0E2E" w:rsidP="007675C3">
      <w:pPr>
        <w:pStyle w:val="Sinespaciado"/>
        <w:spacing w:line="276" w:lineRule="auto"/>
        <w:jc w:val="both"/>
        <w:rPr>
          <w:rFonts w:ascii="Arial" w:hAnsi="Arial" w:cs="Arial"/>
          <w:sz w:val="24"/>
          <w:szCs w:val="24"/>
        </w:rPr>
      </w:pPr>
    </w:p>
    <w:p w14:paraId="7EE55375" w14:textId="77777777" w:rsidR="00697A02" w:rsidRPr="007675C3" w:rsidRDefault="00697A02"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Para el efecto el defensor se </w:t>
      </w:r>
      <w:r w:rsidR="001A0E2E" w:rsidRPr="007675C3">
        <w:rPr>
          <w:rFonts w:ascii="Arial" w:hAnsi="Arial" w:cs="Arial"/>
          <w:sz w:val="24"/>
          <w:szCs w:val="24"/>
        </w:rPr>
        <w:t>apoyó</w:t>
      </w:r>
      <w:r w:rsidRPr="007675C3">
        <w:rPr>
          <w:rFonts w:ascii="Arial" w:hAnsi="Arial" w:cs="Arial"/>
          <w:sz w:val="24"/>
          <w:szCs w:val="24"/>
        </w:rPr>
        <w:t xml:space="preserve"> en las manifestaciones que hicieron el acusado JCV y otros testigos que presento en el juicio, sobre los cuales se hace la sig</w:t>
      </w:r>
      <w:r w:rsidR="001A0E2E" w:rsidRPr="007675C3">
        <w:rPr>
          <w:rFonts w:ascii="Arial" w:hAnsi="Arial" w:cs="Arial"/>
          <w:sz w:val="24"/>
          <w:szCs w:val="24"/>
        </w:rPr>
        <w:t>uiente relación</w:t>
      </w:r>
      <w:r w:rsidRPr="007675C3">
        <w:rPr>
          <w:rFonts w:ascii="Arial" w:hAnsi="Arial" w:cs="Arial"/>
          <w:sz w:val="24"/>
          <w:szCs w:val="24"/>
        </w:rPr>
        <w:t xml:space="preserve">: </w:t>
      </w:r>
      <w:r w:rsidRPr="007675C3">
        <w:rPr>
          <w:rFonts w:ascii="Arial" w:hAnsi="Arial" w:cs="Arial"/>
          <w:sz w:val="24"/>
          <w:szCs w:val="24"/>
        </w:rPr>
        <w:br/>
      </w:r>
    </w:p>
    <w:p w14:paraId="3EBFA85D" w14:textId="77777777" w:rsidR="00697A02" w:rsidRPr="007675C3" w:rsidRDefault="001A0E2E" w:rsidP="007675C3">
      <w:pPr>
        <w:pStyle w:val="Sinespaciado"/>
        <w:spacing w:line="276" w:lineRule="auto"/>
        <w:jc w:val="both"/>
        <w:rPr>
          <w:rFonts w:ascii="Arial" w:hAnsi="Arial" w:cs="Arial"/>
          <w:sz w:val="24"/>
          <w:szCs w:val="24"/>
          <w:lang w:val="es-ES"/>
        </w:rPr>
      </w:pPr>
      <w:r w:rsidRPr="007675C3">
        <w:rPr>
          <w:rFonts w:ascii="Arial" w:hAnsi="Arial" w:cs="Arial"/>
          <w:sz w:val="24"/>
          <w:szCs w:val="24"/>
        </w:rPr>
        <w:t>6.15</w:t>
      </w:r>
      <w:r w:rsidR="00697A02" w:rsidRPr="007675C3">
        <w:rPr>
          <w:rFonts w:ascii="Arial" w:hAnsi="Arial" w:cs="Arial"/>
          <w:sz w:val="24"/>
          <w:szCs w:val="24"/>
        </w:rPr>
        <w:t xml:space="preserve">.1 El acusado </w:t>
      </w:r>
      <w:r w:rsidR="00697A02" w:rsidRPr="007675C3">
        <w:rPr>
          <w:rFonts w:ascii="Arial" w:hAnsi="Arial" w:cs="Arial"/>
          <w:sz w:val="24"/>
          <w:szCs w:val="24"/>
          <w:lang w:val="es-ES"/>
        </w:rPr>
        <w:t>JCV expuso lo siguiente: i) para la época de la ocurrencia de los h</w:t>
      </w:r>
      <w:r w:rsidRPr="007675C3">
        <w:rPr>
          <w:rFonts w:ascii="Arial" w:hAnsi="Arial" w:cs="Arial"/>
          <w:sz w:val="24"/>
          <w:szCs w:val="24"/>
          <w:lang w:val="es-ES"/>
        </w:rPr>
        <w:t xml:space="preserve">echos se encontraba elaborando </w:t>
      </w:r>
      <w:r w:rsidR="00697A02" w:rsidRPr="007675C3">
        <w:rPr>
          <w:rFonts w:ascii="Arial" w:hAnsi="Arial" w:cs="Arial"/>
          <w:sz w:val="24"/>
          <w:szCs w:val="24"/>
          <w:lang w:val="es-ES"/>
        </w:rPr>
        <w:t>unos faroles, dentro de un programa de la Alcaldía de Santa Rosa de Cabal, los cuales se confeccionaban en su casa ubicada en la carrera 17 # con calle 22 esq</w:t>
      </w:r>
      <w:r w:rsidR="007B2BAC" w:rsidRPr="007675C3">
        <w:rPr>
          <w:rFonts w:ascii="Arial" w:hAnsi="Arial" w:cs="Arial"/>
          <w:sz w:val="24"/>
          <w:szCs w:val="24"/>
          <w:lang w:val="es-ES"/>
        </w:rPr>
        <w:t>uina de ese municipio, barrio “La Horqueta”; ii)</w:t>
      </w:r>
      <w:r w:rsidR="00697A02" w:rsidRPr="007675C3">
        <w:rPr>
          <w:rFonts w:ascii="Arial" w:hAnsi="Arial" w:cs="Arial"/>
          <w:sz w:val="24"/>
          <w:szCs w:val="24"/>
          <w:lang w:val="es-ES"/>
        </w:rPr>
        <w:t xml:space="preserve"> el 17/11/2013 se encontraba realizando esa actividad en su vivienda; iii) en ese lugar se reunía con otras personas desde las 8:30 am hasta las 12:00 </w:t>
      </w:r>
      <w:r w:rsidR="00F57C71" w:rsidRPr="007675C3">
        <w:rPr>
          <w:rFonts w:ascii="Arial" w:hAnsi="Arial" w:cs="Arial"/>
          <w:sz w:val="24"/>
          <w:szCs w:val="24"/>
          <w:lang w:val="es-ES"/>
        </w:rPr>
        <w:t>p</w:t>
      </w:r>
      <w:r w:rsidR="00697A02" w:rsidRPr="007675C3">
        <w:rPr>
          <w:rFonts w:ascii="Arial" w:hAnsi="Arial" w:cs="Arial"/>
          <w:sz w:val="24"/>
          <w:szCs w:val="24"/>
          <w:lang w:val="es-ES"/>
        </w:rPr>
        <w:t>m, luego iban</w:t>
      </w:r>
      <w:r w:rsidR="00F57C71" w:rsidRPr="007675C3">
        <w:rPr>
          <w:rFonts w:ascii="Arial" w:hAnsi="Arial" w:cs="Arial"/>
          <w:sz w:val="24"/>
          <w:szCs w:val="24"/>
          <w:lang w:val="es-ES"/>
        </w:rPr>
        <w:t xml:space="preserve"> a </w:t>
      </w:r>
      <w:r w:rsidR="00F57C71" w:rsidRPr="007675C3">
        <w:rPr>
          <w:rFonts w:ascii="Arial" w:hAnsi="Arial" w:cs="Arial"/>
          <w:sz w:val="24"/>
          <w:szCs w:val="24"/>
          <w:lang w:val="es-ES"/>
        </w:rPr>
        <w:lastRenderedPageBreak/>
        <w:t>almorzar y</w:t>
      </w:r>
      <w:r w:rsidR="00697A02" w:rsidRPr="007675C3">
        <w:rPr>
          <w:rFonts w:ascii="Arial" w:hAnsi="Arial" w:cs="Arial"/>
          <w:sz w:val="24"/>
          <w:szCs w:val="24"/>
          <w:lang w:val="es-ES"/>
        </w:rPr>
        <w:t xml:space="preserve"> retomaban cerca de las 13.30 horas</w:t>
      </w:r>
      <w:r w:rsidR="00F57C71" w:rsidRPr="007675C3">
        <w:rPr>
          <w:rFonts w:ascii="Arial" w:hAnsi="Arial" w:cs="Arial"/>
          <w:sz w:val="24"/>
          <w:szCs w:val="24"/>
          <w:lang w:val="es-ES"/>
        </w:rPr>
        <w:t xml:space="preserve"> hasta las 18.30 o 19.00 horas </w:t>
      </w:r>
      <w:r w:rsidR="00697A02" w:rsidRPr="007675C3">
        <w:rPr>
          <w:rFonts w:ascii="Arial" w:hAnsi="Arial" w:cs="Arial"/>
          <w:sz w:val="24"/>
          <w:szCs w:val="24"/>
          <w:lang w:val="es-ES"/>
        </w:rPr>
        <w:t>pero no tenían un horario fijo; iii) el día de los hechos se encontraba en su casa desde horas de la mañana, y traba</w:t>
      </w:r>
      <w:r w:rsidR="00F57C71" w:rsidRPr="007675C3">
        <w:rPr>
          <w:rFonts w:ascii="Arial" w:hAnsi="Arial" w:cs="Arial"/>
          <w:sz w:val="24"/>
          <w:szCs w:val="24"/>
          <w:lang w:val="es-ES"/>
        </w:rPr>
        <w:t xml:space="preserve">jaron hasta las 19.00 horas; </w:t>
      </w:r>
      <w:r w:rsidR="00697A02" w:rsidRPr="007675C3">
        <w:rPr>
          <w:rFonts w:ascii="Arial" w:hAnsi="Arial" w:cs="Arial"/>
          <w:sz w:val="24"/>
          <w:szCs w:val="24"/>
          <w:lang w:val="es-ES"/>
        </w:rPr>
        <w:t xml:space="preserve">iv) quienes </w:t>
      </w:r>
      <w:r w:rsidR="00F57C71" w:rsidRPr="007675C3">
        <w:rPr>
          <w:rFonts w:ascii="Arial" w:hAnsi="Arial" w:cs="Arial"/>
          <w:sz w:val="24"/>
          <w:szCs w:val="24"/>
          <w:lang w:val="es-ES"/>
        </w:rPr>
        <w:t>trabajaban</w:t>
      </w:r>
      <w:r w:rsidR="00697A02" w:rsidRPr="007675C3">
        <w:rPr>
          <w:rFonts w:ascii="Arial" w:hAnsi="Arial" w:cs="Arial"/>
          <w:sz w:val="24"/>
          <w:szCs w:val="24"/>
          <w:lang w:val="es-ES"/>
        </w:rPr>
        <w:t xml:space="preserve"> en la elaboración de los faroles, se reunían después de las 7:00 pm para conversar o escuchar música. Ese día se reunieron su papá, su hermana, la mamá de su hija, y </w:t>
      </w:r>
      <w:r w:rsidR="00F57C71" w:rsidRPr="007675C3">
        <w:rPr>
          <w:rFonts w:ascii="Arial" w:hAnsi="Arial" w:cs="Arial"/>
          <w:sz w:val="24"/>
          <w:szCs w:val="24"/>
          <w:lang w:val="es-ES"/>
        </w:rPr>
        <w:t>otras personas conocidas como “</w:t>
      </w:r>
      <w:proofErr w:type="spellStart"/>
      <w:r w:rsidR="00F57C71" w:rsidRPr="007675C3">
        <w:rPr>
          <w:rFonts w:ascii="Arial" w:hAnsi="Arial" w:cs="Arial"/>
          <w:sz w:val="24"/>
          <w:szCs w:val="24"/>
          <w:lang w:val="es-ES"/>
        </w:rPr>
        <w:t>Tepha</w:t>
      </w:r>
      <w:proofErr w:type="spellEnd"/>
      <w:r w:rsidR="00F57C71" w:rsidRPr="007675C3">
        <w:rPr>
          <w:rFonts w:ascii="Arial" w:hAnsi="Arial" w:cs="Arial"/>
          <w:sz w:val="24"/>
          <w:szCs w:val="24"/>
          <w:lang w:val="es-ES"/>
        </w:rPr>
        <w:t>”, “Miguel”, “Brenda”, “</w:t>
      </w:r>
      <w:r w:rsidR="00697A02" w:rsidRPr="007675C3">
        <w:rPr>
          <w:rFonts w:ascii="Arial" w:hAnsi="Arial" w:cs="Arial"/>
          <w:sz w:val="24"/>
          <w:szCs w:val="24"/>
          <w:lang w:val="es-ES"/>
        </w:rPr>
        <w:t>Kevin” y otros que fueron inte</w:t>
      </w:r>
      <w:r w:rsidR="00F57C71" w:rsidRPr="007675C3">
        <w:rPr>
          <w:rFonts w:ascii="Arial" w:hAnsi="Arial" w:cs="Arial"/>
          <w:sz w:val="24"/>
          <w:szCs w:val="24"/>
          <w:lang w:val="es-ES"/>
        </w:rPr>
        <w:t xml:space="preserve">rrogados; v) </w:t>
      </w:r>
      <w:r w:rsidR="00697A02" w:rsidRPr="007675C3">
        <w:rPr>
          <w:rFonts w:ascii="Arial" w:hAnsi="Arial" w:cs="Arial"/>
          <w:sz w:val="24"/>
          <w:szCs w:val="24"/>
          <w:lang w:val="es-ES"/>
        </w:rPr>
        <w:t xml:space="preserve">no conoció al occiso, pero si escuchó sobre él, como normalmente ocurren en los barrios, pero nunca tuvo problemas con él pues era un niño; y no tuvo ningún tipo de relación ese menor; vi) ese día no tuvo inconvenientes por alguna situación relacionada con una motocicleta, no fue detenido, ni se presentó </w:t>
      </w:r>
      <w:r w:rsidR="00F57C71" w:rsidRPr="007675C3">
        <w:rPr>
          <w:rFonts w:ascii="Arial" w:hAnsi="Arial" w:cs="Arial"/>
          <w:sz w:val="24"/>
          <w:szCs w:val="24"/>
          <w:lang w:val="es-ES"/>
        </w:rPr>
        <w:t xml:space="preserve">una circunstancia similar; vi) tres amigos del occiso </w:t>
      </w:r>
      <w:r w:rsidR="00697A02" w:rsidRPr="007675C3">
        <w:rPr>
          <w:rFonts w:ascii="Arial" w:hAnsi="Arial" w:cs="Arial"/>
          <w:sz w:val="24"/>
          <w:szCs w:val="24"/>
          <w:lang w:val="es-ES"/>
        </w:rPr>
        <w:t>sabían cosas que le podrían servir a él, situación que puso en conocimiento del primer abogado que lo asesoró pero nunca interrogaron a esas personas. Esas personas decían que el día de los hechos el hermano de la víctima no estaba con ellos sino qu</w:t>
      </w:r>
      <w:r w:rsidR="00F57C71" w:rsidRPr="007675C3">
        <w:rPr>
          <w:rFonts w:ascii="Arial" w:hAnsi="Arial" w:cs="Arial"/>
          <w:sz w:val="24"/>
          <w:szCs w:val="24"/>
          <w:lang w:val="es-ES"/>
        </w:rPr>
        <w:t xml:space="preserve">e estaba en el parque “Arango” </w:t>
      </w:r>
      <w:r w:rsidR="00697A02" w:rsidRPr="007675C3">
        <w:rPr>
          <w:rFonts w:ascii="Arial" w:hAnsi="Arial" w:cs="Arial"/>
          <w:sz w:val="24"/>
          <w:szCs w:val="24"/>
          <w:lang w:val="es-ES"/>
        </w:rPr>
        <w:t>y supuestamente habían tenido una riña. Los dos hermanos no estaban juntos en el momento de los hechos, pero no sabe qué estarían haciendo, ya que esa era la versión de los jóvenes aludidos; vii</w:t>
      </w:r>
      <w:r w:rsidR="00F57C71" w:rsidRPr="007675C3">
        <w:rPr>
          <w:rFonts w:ascii="Arial" w:hAnsi="Arial" w:cs="Arial"/>
          <w:sz w:val="24"/>
          <w:szCs w:val="24"/>
          <w:lang w:val="es-ES"/>
        </w:rPr>
        <w:t>) en la calle todo el mundo sabí</w:t>
      </w:r>
      <w:r w:rsidR="00697A02" w:rsidRPr="007675C3">
        <w:rPr>
          <w:rFonts w:ascii="Arial" w:hAnsi="Arial" w:cs="Arial"/>
          <w:sz w:val="24"/>
          <w:szCs w:val="24"/>
          <w:lang w:val="es-ES"/>
        </w:rPr>
        <w:t>a que el responsable de los hechos fue un chino “Chucky”, con ot</w:t>
      </w:r>
      <w:r w:rsidR="00F57C71" w:rsidRPr="007675C3">
        <w:rPr>
          <w:rFonts w:ascii="Arial" w:hAnsi="Arial" w:cs="Arial"/>
          <w:sz w:val="24"/>
          <w:szCs w:val="24"/>
          <w:lang w:val="es-ES"/>
        </w:rPr>
        <w:t>ro de Pereira perteneciente a “La C</w:t>
      </w:r>
      <w:r w:rsidR="00697A02" w:rsidRPr="007675C3">
        <w:rPr>
          <w:rFonts w:ascii="Arial" w:hAnsi="Arial" w:cs="Arial"/>
          <w:sz w:val="24"/>
          <w:szCs w:val="24"/>
          <w:lang w:val="es-ES"/>
        </w:rPr>
        <w:t xml:space="preserve">ordillera; viii) la </w:t>
      </w:r>
      <w:proofErr w:type="spellStart"/>
      <w:r w:rsidR="00697A02" w:rsidRPr="007675C3">
        <w:rPr>
          <w:rFonts w:ascii="Arial" w:hAnsi="Arial" w:cs="Arial"/>
          <w:sz w:val="24"/>
          <w:szCs w:val="24"/>
          <w:lang w:val="es-ES"/>
        </w:rPr>
        <w:t>SIJIN</w:t>
      </w:r>
      <w:proofErr w:type="spellEnd"/>
      <w:r w:rsidR="00697A02" w:rsidRPr="007675C3">
        <w:rPr>
          <w:rFonts w:ascii="Arial" w:hAnsi="Arial" w:cs="Arial"/>
          <w:sz w:val="24"/>
          <w:szCs w:val="24"/>
          <w:lang w:val="es-ES"/>
        </w:rPr>
        <w:t xml:space="preserve"> lo quería involucrar con el crimen porque andaba en muchas motos, lo que podía explicar porque se la pasaba en un taller de un amigo y le prest</w:t>
      </w:r>
      <w:r w:rsidR="00F57C71" w:rsidRPr="007675C3">
        <w:rPr>
          <w:rFonts w:ascii="Arial" w:hAnsi="Arial" w:cs="Arial"/>
          <w:sz w:val="24"/>
          <w:szCs w:val="24"/>
          <w:lang w:val="es-ES"/>
        </w:rPr>
        <w:t xml:space="preserve">aban diferentes motos y como “la vuelta” del menor la </w:t>
      </w:r>
      <w:r w:rsidR="00697A02" w:rsidRPr="007675C3">
        <w:rPr>
          <w:rFonts w:ascii="Arial" w:hAnsi="Arial" w:cs="Arial"/>
          <w:sz w:val="24"/>
          <w:szCs w:val="24"/>
          <w:lang w:val="es-ES"/>
        </w:rPr>
        <w:t>hicieron en una moto RX (tipo de moto) ya lo quisieron sindicar por</w:t>
      </w:r>
      <w:r w:rsidR="00F57C71" w:rsidRPr="007675C3">
        <w:rPr>
          <w:rFonts w:ascii="Arial" w:hAnsi="Arial" w:cs="Arial"/>
          <w:sz w:val="24"/>
          <w:szCs w:val="24"/>
          <w:lang w:val="es-ES"/>
        </w:rPr>
        <w:t xml:space="preserve"> los hechos; ix) habí</w:t>
      </w:r>
      <w:r w:rsidR="00697A02" w:rsidRPr="007675C3">
        <w:rPr>
          <w:rFonts w:ascii="Arial" w:hAnsi="Arial" w:cs="Arial"/>
          <w:sz w:val="24"/>
          <w:szCs w:val="24"/>
          <w:lang w:val="es-ES"/>
        </w:rPr>
        <w:t>a ha</w:t>
      </w:r>
      <w:r w:rsidR="00F57C71" w:rsidRPr="007675C3">
        <w:rPr>
          <w:rFonts w:ascii="Arial" w:hAnsi="Arial" w:cs="Arial"/>
          <w:sz w:val="24"/>
          <w:szCs w:val="24"/>
          <w:lang w:val="es-ES"/>
        </w:rPr>
        <w:t>blado con la persona que resultó herida (</w:t>
      </w:r>
      <w:r w:rsidR="00697A02" w:rsidRPr="007675C3">
        <w:rPr>
          <w:rFonts w:ascii="Arial" w:hAnsi="Arial" w:cs="Arial"/>
          <w:sz w:val="24"/>
          <w:szCs w:val="24"/>
          <w:lang w:val="es-ES"/>
        </w:rPr>
        <w:t>se</w:t>
      </w:r>
      <w:r w:rsidR="00F57C71" w:rsidRPr="007675C3">
        <w:rPr>
          <w:rFonts w:ascii="Arial" w:hAnsi="Arial" w:cs="Arial"/>
          <w:sz w:val="24"/>
          <w:szCs w:val="24"/>
          <w:lang w:val="es-ES"/>
        </w:rPr>
        <w:t xml:space="preserve"> entiende que se refirió a Jesús Edgar Quintero)</w:t>
      </w:r>
      <w:r w:rsidR="00697A02" w:rsidRPr="007675C3">
        <w:rPr>
          <w:rFonts w:ascii="Arial" w:hAnsi="Arial" w:cs="Arial"/>
          <w:sz w:val="24"/>
          <w:szCs w:val="24"/>
          <w:lang w:val="es-ES"/>
        </w:rPr>
        <w:t>, quien le dijo qu</w:t>
      </w:r>
      <w:r w:rsidR="00F57C71" w:rsidRPr="007675C3">
        <w:rPr>
          <w:rFonts w:ascii="Arial" w:hAnsi="Arial" w:cs="Arial"/>
          <w:sz w:val="24"/>
          <w:szCs w:val="24"/>
          <w:lang w:val="es-ES"/>
        </w:rPr>
        <w:t>e siempre lo había tratado sin ningún</w:t>
      </w:r>
      <w:r w:rsidR="00697A02" w:rsidRPr="007675C3">
        <w:rPr>
          <w:rFonts w:ascii="Arial" w:hAnsi="Arial" w:cs="Arial"/>
          <w:sz w:val="24"/>
          <w:szCs w:val="24"/>
          <w:lang w:val="es-ES"/>
        </w:rPr>
        <w:t xml:space="preserve"> tipo de problemas, que nunca lo había señalado como participante en el hecho porque </w:t>
      </w:r>
      <w:r w:rsidR="00F57C71" w:rsidRPr="007675C3">
        <w:rPr>
          <w:rFonts w:ascii="Arial" w:hAnsi="Arial" w:cs="Arial"/>
          <w:sz w:val="24"/>
          <w:szCs w:val="24"/>
          <w:lang w:val="es-ES"/>
        </w:rPr>
        <w:t>él</w:t>
      </w:r>
      <w:r w:rsidR="00697A02" w:rsidRPr="007675C3">
        <w:rPr>
          <w:rFonts w:ascii="Arial" w:hAnsi="Arial" w:cs="Arial"/>
          <w:sz w:val="24"/>
          <w:szCs w:val="24"/>
          <w:lang w:val="es-ES"/>
        </w:rPr>
        <w:t xml:space="preserve"> no había visto nada y q</w:t>
      </w:r>
      <w:r w:rsidR="00F57C71" w:rsidRPr="007675C3">
        <w:rPr>
          <w:rFonts w:ascii="Arial" w:hAnsi="Arial" w:cs="Arial"/>
          <w:sz w:val="24"/>
          <w:szCs w:val="24"/>
          <w:lang w:val="es-ES"/>
        </w:rPr>
        <w:t>ue a la casa de señora Blanca (</w:t>
      </w:r>
      <w:r w:rsidR="00697A02" w:rsidRPr="007675C3">
        <w:rPr>
          <w:rFonts w:ascii="Arial" w:hAnsi="Arial" w:cs="Arial"/>
          <w:sz w:val="24"/>
          <w:szCs w:val="24"/>
          <w:lang w:val="es-ES"/>
        </w:rPr>
        <w:t xml:space="preserve">madre de la </w:t>
      </w:r>
      <w:r w:rsidR="00F57C71" w:rsidRPr="007675C3">
        <w:rPr>
          <w:rFonts w:ascii="Arial" w:hAnsi="Arial" w:cs="Arial"/>
          <w:sz w:val="24"/>
          <w:szCs w:val="24"/>
          <w:lang w:val="es-ES"/>
        </w:rPr>
        <w:t xml:space="preserve">víctima) bajaba mucho la SIJIN “chuzando” que él </w:t>
      </w:r>
      <w:r w:rsidR="00697A02" w:rsidRPr="007675C3">
        <w:rPr>
          <w:rFonts w:ascii="Arial" w:hAnsi="Arial" w:cs="Arial"/>
          <w:sz w:val="24"/>
          <w:szCs w:val="24"/>
          <w:lang w:val="es-ES"/>
        </w:rPr>
        <w:t>ha</w:t>
      </w:r>
      <w:r w:rsidR="00F57C71" w:rsidRPr="007675C3">
        <w:rPr>
          <w:rFonts w:ascii="Arial" w:hAnsi="Arial" w:cs="Arial"/>
          <w:sz w:val="24"/>
          <w:szCs w:val="24"/>
          <w:lang w:val="es-ES"/>
        </w:rPr>
        <w:t>bía intervenido en el homicidio</w:t>
      </w:r>
      <w:r w:rsidR="00697A02" w:rsidRPr="007675C3">
        <w:rPr>
          <w:rFonts w:ascii="Arial" w:hAnsi="Arial" w:cs="Arial"/>
          <w:sz w:val="24"/>
          <w:szCs w:val="24"/>
          <w:lang w:val="es-ES"/>
        </w:rPr>
        <w:t>;</w:t>
      </w:r>
      <w:r w:rsidR="00F57C71" w:rsidRPr="007675C3">
        <w:rPr>
          <w:rFonts w:ascii="Arial" w:hAnsi="Arial" w:cs="Arial"/>
          <w:sz w:val="24"/>
          <w:szCs w:val="24"/>
          <w:lang w:val="es-ES"/>
        </w:rPr>
        <w:t xml:space="preserve"> x) el día</w:t>
      </w:r>
      <w:r w:rsidR="00697A02" w:rsidRPr="007675C3">
        <w:rPr>
          <w:rFonts w:ascii="Arial" w:hAnsi="Arial" w:cs="Arial"/>
          <w:sz w:val="24"/>
          <w:szCs w:val="24"/>
          <w:lang w:val="es-ES"/>
        </w:rPr>
        <w:t xml:space="preserve"> que lo capturaron le hicieron una allanamiento, pero en esa diligencia no encontraron ni drogas ni armas. Es</w:t>
      </w:r>
      <w:r w:rsidR="003C17F7" w:rsidRPr="007675C3">
        <w:rPr>
          <w:rFonts w:ascii="Arial" w:hAnsi="Arial" w:cs="Arial"/>
          <w:sz w:val="24"/>
          <w:szCs w:val="24"/>
          <w:lang w:val="es-ES"/>
        </w:rPr>
        <w:t xml:space="preserve">e día estaba en su motocicleta </w:t>
      </w:r>
      <w:r w:rsidR="00697A02" w:rsidRPr="007675C3">
        <w:rPr>
          <w:rFonts w:ascii="Arial" w:hAnsi="Arial" w:cs="Arial"/>
          <w:sz w:val="24"/>
          <w:szCs w:val="24"/>
          <w:lang w:val="es-ES"/>
        </w:rPr>
        <w:t xml:space="preserve">que era una “X” gris. xiv) la persona que realmente iba en la moto el </w:t>
      </w:r>
      <w:r w:rsidR="003C17F7" w:rsidRPr="007675C3">
        <w:rPr>
          <w:rFonts w:ascii="Arial" w:hAnsi="Arial" w:cs="Arial"/>
          <w:sz w:val="24"/>
          <w:szCs w:val="24"/>
          <w:lang w:val="es-ES"/>
        </w:rPr>
        <w:t xml:space="preserve">día </w:t>
      </w:r>
      <w:r w:rsidR="00697A02" w:rsidRPr="007675C3">
        <w:rPr>
          <w:rFonts w:ascii="Arial" w:hAnsi="Arial" w:cs="Arial"/>
          <w:sz w:val="24"/>
          <w:szCs w:val="24"/>
          <w:lang w:val="es-ES"/>
        </w:rPr>
        <w:t xml:space="preserve">que se </w:t>
      </w:r>
      <w:r w:rsidR="003C17F7" w:rsidRPr="007675C3">
        <w:rPr>
          <w:rFonts w:ascii="Arial" w:hAnsi="Arial" w:cs="Arial"/>
          <w:sz w:val="24"/>
          <w:szCs w:val="24"/>
          <w:lang w:val="es-ES"/>
        </w:rPr>
        <w:t>presentó</w:t>
      </w:r>
      <w:r w:rsidR="00697A02" w:rsidRPr="007675C3">
        <w:rPr>
          <w:rFonts w:ascii="Arial" w:hAnsi="Arial" w:cs="Arial"/>
          <w:sz w:val="24"/>
          <w:szCs w:val="24"/>
          <w:lang w:val="es-ES"/>
        </w:rPr>
        <w:t xml:space="preserve"> el homicidio se llamaba Andrés Escobar y </w:t>
      </w:r>
      <w:r w:rsidR="003C17F7" w:rsidRPr="007675C3">
        <w:rPr>
          <w:rFonts w:ascii="Arial" w:hAnsi="Arial" w:cs="Arial"/>
          <w:sz w:val="24"/>
          <w:szCs w:val="24"/>
          <w:lang w:val="es-ES"/>
        </w:rPr>
        <w:t xml:space="preserve">residía en “Cuba”; </w:t>
      </w:r>
      <w:r w:rsidR="00697A02" w:rsidRPr="007675C3">
        <w:rPr>
          <w:rFonts w:ascii="Arial" w:hAnsi="Arial" w:cs="Arial"/>
          <w:sz w:val="24"/>
          <w:szCs w:val="24"/>
          <w:lang w:val="es-ES"/>
        </w:rPr>
        <w:t>xv) habló de sobre los hechos con la mujer de la persona que pr</w:t>
      </w:r>
      <w:r w:rsidR="003C17F7" w:rsidRPr="007675C3">
        <w:rPr>
          <w:rFonts w:ascii="Arial" w:hAnsi="Arial" w:cs="Arial"/>
          <w:sz w:val="24"/>
          <w:szCs w:val="24"/>
          <w:lang w:val="es-ES"/>
        </w:rPr>
        <w:t>esuntamente manejaba la moto; y le dijo que</w:t>
      </w:r>
      <w:r w:rsidR="00697A02" w:rsidRPr="007675C3">
        <w:rPr>
          <w:rFonts w:ascii="Arial" w:hAnsi="Arial" w:cs="Arial"/>
          <w:sz w:val="24"/>
          <w:szCs w:val="24"/>
          <w:lang w:val="es-ES"/>
        </w:rPr>
        <w:t xml:space="preserve"> le colaborara, pues ella sabía que la moto que utilizaron para matar al menor la habían guardado al fr</w:t>
      </w:r>
      <w:r w:rsidR="003C17F7" w:rsidRPr="007675C3">
        <w:rPr>
          <w:rFonts w:ascii="Arial" w:hAnsi="Arial" w:cs="Arial"/>
          <w:sz w:val="24"/>
          <w:szCs w:val="24"/>
          <w:lang w:val="es-ES"/>
        </w:rPr>
        <w:t>ente de la casa de esa persona,</w:t>
      </w:r>
      <w:r w:rsidR="00697A02" w:rsidRPr="007675C3">
        <w:rPr>
          <w:rFonts w:ascii="Arial" w:hAnsi="Arial" w:cs="Arial"/>
          <w:sz w:val="24"/>
          <w:szCs w:val="24"/>
          <w:lang w:val="es-ES"/>
        </w:rPr>
        <w:t xml:space="preserve"> </w:t>
      </w:r>
      <w:r w:rsidR="003C17F7" w:rsidRPr="007675C3">
        <w:rPr>
          <w:rFonts w:ascii="Arial" w:hAnsi="Arial" w:cs="Arial"/>
          <w:sz w:val="24"/>
          <w:szCs w:val="24"/>
          <w:lang w:val="es-ES"/>
        </w:rPr>
        <w:t>pero aun así no le quiso ayudar</w:t>
      </w:r>
      <w:r w:rsidR="00697A02" w:rsidRPr="007675C3">
        <w:rPr>
          <w:rFonts w:ascii="Arial" w:hAnsi="Arial" w:cs="Arial"/>
          <w:sz w:val="24"/>
          <w:szCs w:val="24"/>
          <w:lang w:val="es-ES"/>
        </w:rPr>
        <w:t>; xvi) no conoce personalmente a “</w:t>
      </w:r>
      <w:proofErr w:type="spellStart"/>
      <w:r w:rsidR="00697A02" w:rsidRPr="007675C3">
        <w:rPr>
          <w:rFonts w:ascii="Arial" w:hAnsi="Arial" w:cs="Arial"/>
          <w:sz w:val="24"/>
          <w:szCs w:val="24"/>
          <w:lang w:val="es-ES"/>
        </w:rPr>
        <w:t>Chuky</w:t>
      </w:r>
      <w:proofErr w:type="spellEnd"/>
      <w:r w:rsidR="00697A02" w:rsidRPr="007675C3">
        <w:rPr>
          <w:rFonts w:ascii="Arial" w:hAnsi="Arial" w:cs="Arial"/>
          <w:sz w:val="24"/>
          <w:szCs w:val="24"/>
          <w:lang w:val="es-ES"/>
        </w:rPr>
        <w:t>” xvi) el occiso era del barrio la estación y él es del barrio “La Horqueta; xviii) lo conocen como</w:t>
      </w:r>
      <w:r w:rsidR="003C17F7" w:rsidRPr="007675C3">
        <w:rPr>
          <w:rFonts w:ascii="Arial" w:hAnsi="Arial" w:cs="Arial"/>
          <w:sz w:val="24"/>
          <w:szCs w:val="24"/>
          <w:lang w:val="es-ES"/>
        </w:rPr>
        <w:t xml:space="preserve"> </w:t>
      </w:r>
      <w:r w:rsidR="00697A02" w:rsidRPr="007675C3">
        <w:rPr>
          <w:rFonts w:ascii="Arial" w:hAnsi="Arial" w:cs="Arial"/>
          <w:sz w:val="24"/>
          <w:szCs w:val="24"/>
          <w:lang w:val="es-ES"/>
        </w:rPr>
        <w:t>“El Caleño”, conduce motocicletas desde hace mucho t</w:t>
      </w:r>
      <w:r w:rsidR="003C17F7" w:rsidRPr="007675C3">
        <w:rPr>
          <w:rFonts w:ascii="Arial" w:hAnsi="Arial" w:cs="Arial"/>
          <w:sz w:val="24"/>
          <w:szCs w:val="24"/>
          <w:lang w:val="es-ES"/>
        </w:rPr>
        <w:t>iempo y ha tenido varias motos</w:t>
      </w:r>
      <w:r w:rsidR="00697A02" w:rsidRPr="007675C3">
        <w:rPr>
          <w:rFonts w:ascii="Arial" w:hAnsi="Arial" w:cs="Arial"/>
          <w:sz w:val="24"/>
          <w:szCs w:val="24"/>
          <w:lang w:val="es-ES"/>
        </w:rPr>
        <w:t>; xvii ) siempre han existido conflictos entre los dos barrios aludidos; xviii) nunca tuvo problemas con el</w:t>
      </w:r>
      <w:r w:rsidR="00EB34C5" w:rsidRPr="007675C3">
        <w:rPr>
          <w:rFonts w:ascii="Arial" w:hAnsi="Arial" w:cs="Arial"/>
          <w:sz w:val="24"/>
          <w:szCs w:val="24"/>
          <w:lang w:val="es-ES"/>
        </w:rPr>
        <w:t xml:space="preserve"> occiso, con los otros; con “los grandes” si, pero con ese menor no; </w:t>
      </w:r>
      <w:proofErr w:type="spellStart"/>
      <w:r w:rsidR="00EB34C5" w:rsidRPr="007675C3">
        <w:rPr>
          <w:rFonts w:ascii="Arial" w:hAnsi="Arial" w:cs="Arial"/>
          <w:sz w:val="24"/>
          <w:szCs w:val="24"/>
          <w:lang w:val="es-ES"/>
        </w:rPr>
        <w:t>ixx</w:t>
      </w:r>
      <w:proofErr w:type="spellEnd"/>
      <w:r w:rsidR="00EB34C5" w:rsidRPr="007675C3">
        <w:rPr>
          <w:rFonts w:ascii="Arial" w:hAnsi="Arial" w:cs="Arial"/>
          <w:sz w:val="24"/>
          <w:szCs w:val="24"/>
          <w:lang w:val="es-ES"/>
        </w:rPr>
        <w:t>)</w:t>
      </w:r>
      <w:r w:rsidR="00697A02" w:rsidRPr="007675C3">
        <w:rPr>
          <w:rFonts w:ascii="Arial" w:hAnsi="Arial" w:cs="Arial"/>
          <w:sz w:val="24"/>
          <w:szCs w:val="24"/>
          <w:lang w:val="es-ES"/>
        </w:rPr>
        <w:t xml:space="preserve"> conoce a quienes atent</w:t>
      </w:r>
      <w:r w:rsidR="00EB34C5" w:rsidRPr="007675C3">
        <w:rPr>
          <w:rFonts w:ascii="Arial" w:hAnsi="Arial" w:cs="Arial"/>
          <w:sz w:val="24"/>
          <w:szCs w:val="24"/>
          <w:lang w:val="es-ES"/>
        </w:rPr>
        <w:t xml:space="preserve">aron en contra de su vida y se </w:t>
      </w:r>
      <w:r w:rsidR="00697A02" w:rsidRPr="007675C3">
        <w:rPr>
          <w:rFonts w:ascii="Arial" w:hAnsi="Arial" w:cs="Arial"/>
          <w:sz w:val="24"/>
          <w:szCs w:val="24"/>
          <w:lang w:val="es-ES"/>
        </w:rPr>
        <w:t>trata con uno de ellos, quien se encuentra al lado del patio de la cárc</w:t>
      </w:r>
      <w:r w:rsidR="00EB34C5" w:rsidRPr="007675C3">
        <w:rPr>
          <w:rFonts w:ascii="Arial" w:hAnsi="Arial" w:cs="Arial"/>
          <w:sz w:val="24"/>
          <w:szCs w:val="24"/>
          <w:lang w:val="es-ES"/>
        </w:rPr>
        <w:t>el en el que se</w:t>
      </w:r>
      <w:r w:rsidR="00697A02" w:rsidRPr="007675C3">
        <w:rPr>
          <w:rFonts w:ascii="Arial" w:hAnsi="Arial" w:cs="Arial"/>
          <w:sz w:val="24"/>
          <w:szCs w:val="24"/>
          <w:lang w:val="es-ES"/>
        </w:rPr>
        <w:t xml:space="preserve"> encuentra y xx) no sabe si </w:t>
      </w:r>
      <w:r w:rsidR="00EB34C5" w:rsidRPr="007675C3">
        <w:rPr>
          <w:rFonts w:ascii="Arial" w:hAnsi="Arial" w:cs="Arial"/>
          <w:sz w:val="24"/>
          <w:szCs w:val="24"/>
          <w:lang w:val="es-ES"/>
        </w:rPr>
        <w:t>existió</w:t>
      </w:r>
      <w:r w:rsidR="00697A02" w:rsidRPr="007675C3">
        <w:rPr>
          <w:rFonts w:ascii="Arial" w:hAnsi="Arial" w:cs="Arial"/>
          <w:sz w:val="24"/>
          <w:szCs w:val="24"/>
          <w:lang w:val="es-ES"/>
        </w:rPr>
        <w:t xml:space="preserve"> algún tipo de relación entre quienes ejecutaron ese atentado en su contra y el occiso.</w:t>
      </w:r>
    </w:p>
    <w:p w14:paraId="59AAD12C" w14:textId="77777777" w:rsidR="00697A02" w:rsidRPr="007675C3" w:rsidRDefault="00697A02" w:rsidP="007675C3">
      <w:pPr>
        <w:pStyle w:val="Sinespaciado"/>
        <w:spacing w:line="276" w:lineRule="auto"/>
        <w:jc w:val="both"/>
        <w:rPr>
          <w:rFonts w:ascii="Arial" w:hAnsi="Arial" w:cs="Arial"/>
          <w:sz w:val="24"/>
          <w:szCs w:val="24"/>
        </w:rPr>
      </w:pPr>
    </w:p>
    <w:p w14:paraId="09277994" w14:textId="6B836AAC" w:rsidR="00697A02" w:rsidRPr="007675C3" w:rsidRDefault="00EB34C5" w:rsidP="007675C3">
      <w:pPr>
        <w:pStyle w:val="Sinespaciado"/>
        <w:spacing w:line="276" w:lineRule="auto"/>
        <w:jc w:val="both"/>
        <w:rPr>
          <w:rFonts w:ascii="Arial" w:hAnsi="Arial" w:cs="Arial"/>
          <w:sz w:val="24"/>
          <w:szCs w:val="24"/>
        </w:rPr>
      </w:pPr>
      <w:r w:rsidRPr="007675C3">
        <w:rPr>
          <w:rFonts w:ascii="Arial" w:hAnsi="Arial" w:cs="Arial"/>
          <w:sz w:val="24"/>
          <w:szCs w:val="24"/>
        </w:rPr>
        <w:t>6.15</w:t>
      </w:r>
      <w:r w:rsidR="00697A02" w:rsidRPr="007675C3">
        <w:rPr>
          <w:rFonts w:ascii="Arial" w:hAnsi="Arial" w:cs="Arial"/>
          <w:sz w:val="24"/>
          <w:szCs w:val="24"/>
        </w:rPr>
        <w:t xml:space="preserve">.2 El señor </w:t>
      </w:r>
      <w:r w:rsidR="00697A02" w:rsidRPr="007675C3">
        <w:rPr>
          <w:rFonts w:ascii="Arial" w:hAnsi="Arial" w:cs="Arial"/>
          <w:sz w:val="24"/>
          <w:szCs w:val="24"/>
          <w:u w:val="single"/>
        </w:rPr>
        <w:t xml:space="preserve">Miguel Ángel </w:t>
      </w:r>
      <w:r w:rsidRPr="007675C3">
        <w:rPr>
          <w:rFonts w:ascii="Arial" w:hAnsi="Arial" w:cs="Arial"/>
          <w:sz w:val="24"/>
          <w:szCs w:val="24"/>
          <w:u w:val="single"/>
        </w:rPr>
        <w:t>González</w:t>
      </w:r>
      <w:r w:rsidR="00697A02" w:rsidRPr="007675C3">
        <w:rPr>
          <w:rFonts w:ascii="Arial" w:hAnsi="Arial" w:cs="Arial"/>
          <w:sz w:val="24"/>
          <w:szCs w:val="24"/>
          <w:u w:val="single"/>
        </w:rPr>
        <w:t>,</w:t>
      </w:r>
      <w:r w:rsidRPr="007675C3">
        <w:rPr>
          <w:rFonts w:ascii="Arial" w:hAnsi="Arial" w:cs="Arial"/>
          <w:sz w:val="24"/>
          <w:szCs w:val="24"/>
        </w:rPr>
        <w:t xml:space="preserve"> entregó</w:t>
      </w:r>
      <w:r w:rsidR="00697A02" w:rsidRPr="007675C3">
        <w:rPr>
          <w:rFonts w:ascii="Arial" w:hAnsi="Arial" w:cs="Arial"/>
          <w:sz w:val="24"/>
          <w:szCs w:val="24"/>
        </w:rPr>
        <w:t xml:space="preserve"> la siguiente informac</w:t>
      </w:r>
      <w:r w:rsidRPr="007675C3">
        <w:rPr>
          <w:rFonts w:ascii="Arial" w:hAnsi="Arial" w:cs="Arial"/>
          <w:sz w:val="24"/>
          <w:szCs w:val="24"/>
        </w:rPr>
        <w:t>ión relevante durante el juicio: i)</w:t>
      </w:r>
      <w:r w:rsidR="00697A02" w:rsidRPr="007675C3">
        <w:rPr>
          <w:rFonts w:ascii="Arial" w:hAnsi="Arial" w:cs="Arial"/>
          <w:sz w:val="24"/>
          <w:szCs w:val="24"/>
        </w:rPr>
        <w:t xml:space="preserve"> </w:t>
      </w:r>
      <w:r w:rsidRPr="007675C3">
        <w:rPr>
          <w:rFonts w:ascii="Arial" w:hAnsi="Arial" w:cs="Arial"/>
          <w:sz w:val="24"/>
          <w:szCs w:val="24"/>
        </w:rPr>
        <w:t>distinguía</w:t>
      </w:r>
      <w:r w:rsidR="00697A02" w:rsidRPr="007675C3">
        <w:rPr>
          <w:rFonts w:ascii="Arial" w:hAnsi="Arial" w:cs="Arial"/>
          <w:sz w:val="24"/>
          <w:szCs w:val="24"/>
        </w:rPr>
        <w:t xml:space="preserve"> al procesa</w:t>
      </w:r>
      <w:r w:rsidRPr="007675C3">
        <w:rPr>
          <w:rFonts w:ascii="Arial" w:hAnsi="Arial" w:cs="Arial"/>
          <w:sz w:val="24"/>
          <w:szCs w:val="24"/>
        </w:rPr>
        <w:t xml:space="preserve">do hacia cuatro años, pues es “cuñado” de </w:t>
      </w:r>
      <w:proofErr w:type="spellStart"/>
      <w:r w:rsidRPr="007675C3">
        <w:rPr>
          <w:rFonts w:ascii="Arial" w:hAnsi="Arial" w:cs="Arial"/>
          <w:sz w:val="24"/>
          <w:szCs w:val="24"/>
        </w:rPr>
        <w:t>JCV</w:t>
      </w:r>
      <w:proofErr w:type="spellEnd"/>
      <w:r w:rsidRPr="007675C3">
        <w:rPr>
          <w:rFonts w:ascii="Arial" w:hAnsi="Arial" w:cs="Arial"/>
          <w:sz w:val="24"/>
          <w:szCs w:val="24"/>
        </w:rPr>
        <w:t xml:space="preserve">; </w:t>
      </w:r>
      <w:r w:rsidR="00697A02" w:rsidRPr="007675C3">
        <w:rPr>
          <w:rFonts w:ascii="Arial" w:hAnsi="Arial" w:cs="Arial"/>
          <w:sz w:val="24"/>
          <w:szCs w:val="24"/>
        </w:rPr>
        <w:t xml:space="preserve">ii) para finales del 2013 el señor </w:t>
      </w:r>
      <w:proofErr w:type="spellStart"/>
      <w:r w:rsidR="000C0F3E">
        <w:rPr>
          <w:rFonts w:ascii="Arial" w:hAnsi="Arial" w:cs="Arial"/>
          <w:sz w:val="24"/>
          <w:szCs w:val="24"/>
        </w:rPr>
        <w:t>JCV</w:t>
      </w:r>
      <w:proofErr w:type="spellEnd"/>
      <w:r w:rsidR="00697A02" w:rsidRPr="007675C3">
        <w:rPr>
          <w:rFonts w:ascii="Arial" w:hAnsi="Arial" w:cs="Arial"/>
          <w:sz w:val="24"/>
          <w:szCs w:val="24"/>
        </w:rPr>
        <w:t xml:space="preserve"> vendía ropa y hacía unos faroles para el municipio de Santa Rosa de Cabal, actividad en la que él también colaboraba; iii) en la casa de JCV se </w:t>
      </w:r>
      <w:r w:rsidRPr="007675C3">
        <w:rPr>
          <w:rFonts w:ascii="Arial" w:hAnsi="Arial" w:cs="Arial"/>
          <w:sz w:val="24"/>
          <w:szCs w:val="24"/>
        </w:rPr>
        <w:t xml:space="preserve">reunían cerca de 15 personas </w:t>
      </w:r>
      <w:r w:rsidR="00697A02" w:rsidRPr="007675C3">
        <w:rPr>
          <w:rFonts w:ascii="Arial" w:hAnsi="Arial" w:cs="Arial"/>
          <w:sz w:val="24"/>
          <w:szCs w:val="24"/>
        </w:rPr>
        <w:t>para hacer los faroles; iv) el día 17/11/</w:t>
      </w:r>
      <w:r w:rsidRPr="007675C3">
        <w:rPr>
          <w:rFonts w:ascii="Arial" w:hAnsi="Arial" w:cs="Arial"/>
          <w:sz w:val="24"/>
          <w:szCs w:val="24"/>
        </w:rPr>
        <w:t>2013 estaban confeccionando los</w:t>
      </w:r>
      <w:r w:rsidR="00697A02" w:rsidRPr="007675C3">
        <w:rPr>
          <w:rFonts w:ascii="Arial" w:hAnsi="Arial" w:cs="Arial"/>
          <w:sz w:val="24"/>
          <w:szCs w:val="24"/>
        </w:rPr>
        <w:t xml:space="preserve"> faroles ya que estaba muy próximo el mes </w:t>
      </w:r>
      <w:r w:rsidR="00697A02" w:rsidRPr="007675C3">
        <w:rPr>
          <w:rFonts w:ascii="Arial" w:hAnsi="Arial" w:cs="Arial"/>
          <w:sz w:val="24"/>
          <w:szCs w:val="24"/>
        </w:rPr>
        <w:lastRenderedPageBreak/>
        <w:t xml:space="preserve">de diciembre; v) esa noche </w:t>
      </w:r>
      <w:r w:rsidRPr="007675C3">
        <w:rPr>
          <w:rFonts w:ascii="Arial" w:hAnsi="Arial" w:cs="Arial"/>
          <w:sz w:val="24"/>
          <w:szCs w:val="24"/>
        </w:rPr>
        <w:t>salió al frente con</w:t>
      </w:r>
      <w:r w:rsidR="00697A02" w:rsidRPr="007675C3">
        <w:rPr>
          <w:rFonts w:ascii="Arial" w:hAnsi="Arial" w:cs="Arial"/>
          <w:sz w:val="24"/>
          <w:szCs w:val="24"/>
        </w:rPr>
        <w:t xml:space="preserve"> otros compañeros a descansar, mientras que el acusado se quedó dentro de la casa trabajando, cuando de repente escucharon unos tiros, de ahí salieron de la casa todos los que estaban haciendo los faroles, se empezaron a reunir ahí y después llegaron las a</w:t>
      </w:r>
      <w:r w:rsidRPr="007675C3">
        <w:rPr>
          <w:rFonts w:ascii="Arial" w:hAnsi="Arial" w:cs="Arial"/>
          <w:sz w:val="24"/>
          <w:szCs w:val="24"/>
        </w:rPr>
        <w:t>utoridades, por lo que</w:t>
      </w:r>
      <w:r w:rsidR="00697A02" w:rsidRPr="007675C3">
        <w:rPr>
          <w:rFonts w:ascii="Arial" w:hAnsi="Arial" w:cs="Arial"/>
          <w:sz w:val="24"/>
          <w:szCs w:val="24"/>
        </w:rPr>
        <w:t xml:space="preserve"> decidió irse para su casa junto con los demás para que después no fueran conducidos; iv) de las personas con las que es</w:t>
      </w:r>
      <w:r w:rsidRPr="007675C3">
        <w:rPr>
          <w:rFonts w:ascii="Arial" w:hAnsi="Arial" w:cs="Arial"/>
          <w:sz w:val="24"/>
          <w:szCs w:val="24"/>
        </w:rPr>
        <w:t>taba reunido ese día conoce a “Guillermo”</w:t>
      </w:r>
      <w:r w:rsidR="00697A02" w:rsidRPr="007675C3">
        <w:rPr>
          <w:rFonts w:ascii="Arial" w:hAnsi="Arial" w:cs="Arial"/>
          <w:sz w:val="24"/>
          <w:szCs w:val="24"/>
        </w:rPr>
        <w:t xml:space="preserve">, a </w:t>
      </w:r>
      <w:r w:rsidRPr="007675C3">
        <w:rPr>
          <w:rFonts w:ascii="Arial" w:hAnsi="Arial" w:cs="Arial"/>
          <w:sz w:val="24"/>
          <w:szCs w:val="24"/>
        </w:rPr>
        <w:t xml:space="preserve">la mujer de Guille, a “Ricardo”. El padre de </w:t>
      </w:r>
      <w:r w:rsidR="00697A02" w:rsidRPr="007675C3">
        <w:rPr>
          <w:rFonts w:ascii="Arial" w:hAnsi="Arial" w:cs="Arial"/>
          <w:sz w:val="24"/>
          <w:szCs w:val="24"/>
        </w:rPr>
        <w:t>Jonathan también se encontraba en ese lugar y no recuerda m</w:t>
      </w:r>
      <w:r w:rsidRPr="007675C3">
        <w:rPr>
          <w:rFonts w:ascii="Arial" w:hAnsi="Arial" w:cs="Arial"/>
          <w:sz w:val="24"/>
          <w:szCs w:val="24"/>
        </w:rPr>
        <w:t>á</w:t>
      </w:r>
      <w:r w:rsidR="00697A02" w:rsidRPr="007675C3">
        <w:rPr>
          <w:rFonts w:ascii="Arial" w:hAnsi="Arial" w:cs="Arial"/>
          <w:sz w:val="24"/>
          <w:szCs w:val="24"/>
        </w:rPr>
        <w:t>s nombres de los presente</w:t>
      </w:r>
      <w:r w:rsidRPr="007675C3">
        <w:rPr>
          <w:rFonts w:ascii="Arial" w:hAnsi="Arial" w:cs="Arial"/>
          <w:sz w:val="24"/>
          <w:szCs w:val="24"/>
        </w:rPr>
        <w:t>s que eran cerca de 10 personas; v)</w:t>
      </w:r>
      <w:r w:rsidR="00697A02" w:rsidRPr="007675C3">
        <w:rPr>
          <w:rFonts w:ascii="Arial" w:hAnsi="Arial" w:cs="Arial"/>
          <w:sz w:val="24"/>
          <w:szCs w:val="24"/>
        </w:rPr>
        <w:t xml:space="preserve"> cuando se escucharon las detonaciones, salieron las personas a las que hizo referencia, incluyendo a </w:t>
      </w:r>
      <w:proofErr w:type="spellStart"/>
      <w:r w:rsidR="00697A02" w:rsidRPr="007675C3">
        <w:rPr>
          <w:rFonts w:ascii="Arial" w:hAnsi="Arial" w:cs="Arial"/>
          <w:sz w:val="24"/>
          <w:szCs w:val="24"/>
        </w:rPr>
        <w:t>Jhon</w:t>
      </w:r>
      <w:r w:rsidRPr="007675C3">
        <w:rPr>
          <w:rFonts w:ascii="Arial" w:hAnsi="Arial" w:cs="Arial"/>
          <w:sz w:val="24"/>
          <w:szCs w:val="24"/>
        </w:rPr>
        <w:t>n</w:t>
      </w:r>
      <w:r w:rsidR="00697A02" w:rsidRPr="007675C3">
        <w:rPr>
          <w:rFonts w:ascii="Arial" w:hAnsi="Arial" w:cs="Arial"/>
          <w:sz w:val="24"/>
          <w:szCs w:val="24"/>
        </w:rPr>
        <w:t>atan</w:t>
      </w:r>
      <w:proofErr w:type="spellEnd"/>
      <w:r w:rsidR="00697A02" w:rsidRPr="007675C3">
        <w:rPr>
          <w:rFonts w:ascii="Arial" w:hAnsi="Arial" w:cs="Arial"/>
          <w:sz w:val="24"/>
          <w:szCs w:val="24"/>
        </w:rPr>
        <w:t xml:space="preserve">; vi) se </w:t>
      </w:r>
      <w:r w:rsidRPr="007675C3">
        <w:rPr>
          <w:rFonts w:ascii="Arial" w:hAnsi="Arial" w:cs="Arial"/>
          <w:sz w:val="24"/>
          <w:szCs w:val="24"/>
        </w:rPr>
        <w:t>enteró posteriormente por los periódicos quié</w:t>
      </w:r>
      <w:r w:rsidR="00697A02" w:rsidRPr="007675C3">
        <w:rPr>
          <w:rFonts w:ascii="Arial" w:hAnsi="Arial" w:cs="Arial"/>
          <w:sz w:val="24"/>
          <w:szCs w:val="24"/>
        </w:rPr>
        <w:t xml:space="preserve">n fue era el occiso, pero </w:t>
      </w:r>
      <w:r w:rsidRPr="007675C3">
        <w:rPr>
          <w:rFonts w:ascii="Arial" w:hAnsi="Arial" w:cs="Arial"/>
          <w:sz w:val="24"/>
          <w:szCs w:val="24"/>
        </w:rPr>
        <w:t xml:space="preserve">nunca lo conoció </w:t>
      </w:r>
      <w:r w:rsidR="00697A02" w:rsidRPr="007675C3">
        <w:rPr>
          <w:rFonts w:ascii="Arial" w:hAnsi="Arial" w:cs="Arial"/>
          <w:sz w:val="24"/>
          <w:szCs w:val="24"/>
        </w:rPr>
        <w:t xml:space="preserve">y vii) la actividad de </w:t>
      </w:r>
      <w:r w:rsidRPr="007675C3">
        <w:rPr>
          <w:rFonts w:ascii="Arial" w:hAnsi="Arial" w:cs="Arial"/>
          <w:sz w:val="24"/>
          <w:szCs w:val="24"/>
        </w:rPr>
        <w:t>confección</w:t>
      </w:r>
      <w:r w:rsidR="00697A02" w:rsidRPr="007675C3">
        <w:rPr>
          <w:rFonts w:ascii="Arial" w:hAnsi="Arial" w:cs="Arial"/>
          <w:sz w:val="24"/>
          <w:szCs w:val="24"/>
        </w:rPr>
        <w:t xml:space="preserve"> de los faroles l</w:t>
      </w:r>
      <w:r w:rsidRPr="007675C3">
        <w:rPr>
          <w:rFonts w:ascii="Arial" w:hAnsi="Arial" w:cs="Arial"/>
          <w:sz w:val="24"/>
          <w:szCs w:val="24"/>
        </w:rPr>
        <w:t>a estaban adelantando desde la mitad de ese año.</w:t>
      </w:r>
    </w:p>
    <w:p w14:paraId="4A6FC828" w14:textId="77777777" w:rsidR="00697A02" w:rsidRPr="007675C3" w:rsidRDefault="00697A02" w:rsidP="007675C3">
      <w:pPr>
        <w:pStyle w:val="Sinespaciado"/>
        <w:spacing w:line="276" w:lineRule="auto"/>
        <w:jc w:val="both"/>
        <w:rPr>
          <w:rFonts w:ascii="Arial" w:hAnsi="Arial" w:cs="Arial"/>
          <w:sz w:val="24"/>
          <w:szCs w:val="24"/>
        </w:rPr>
      </w:pPr>
    </w:p>
    <w:p w14:paraId="3D5E7282" w14:textId="77777777" w:rsidR="00697A02" w:rsidRPr="007675C3" w:rsidRDefault="00EB34C5" w:rsidP="007675C3">
      <w:pPr>
        <w:pStyle w:val="Sinespaciado"/>
        <w:spacing w:line="276" w:lineRule="auto"/>
        <w:jc w:val="both"/>
        <w:rPr>
          <w:rFonts w:ascii="Arial" w:hAnsi="Arial" w:cs="Arial"/>
          <w:sz w:val="24"/>
          <w:szCs w:val="24"/>
        </w:rPr>
      </w:pPr>
      <w:r w:rsidRPr="007675C3">
        <w:rPr>
          <w:rFonts w:ascii="Arial" w:hAnsi="Arial" w:cs="Arial"/>
          <w:sz w:val="24"/>
          <w:szCs w:val="24"/>
        </w:rPr>
        <w:t>6.15.3</w:t>
      </w:r>
      <w:r w:rsidR="00697A02" w:rsidRPr="007675C3">
        <w:rPr>
          <w:rFonts w:ascii="Arial" w:hAnsi="Arial" w:cs="Arial"/>
          <w:sz w:val="24"/>
          <w:szCs w:val="24"/>
        </w:rPr>
        <w:t xml:space="preserve"> Didier Augusto Correa narró lo siguiente: i) conoce al señor Cano desd</w:t>
      </w:r>
      <w:r w:rsidRPr="007675C3">
        <w:rPr>
          <w:rFonts w:ascii="Arial" w:hAnsi="Arial" w:cs="Arial"/>
          <w:sz w:val="24"/>
          <w:szCs w:val="24"/>
        </w:rPr>
        <w:t>e hace 10 o 12 años quien había trabajado con é</w:t>
      </w:r>
      <w:r w:rsidR="00697A02" w:rsidRPr="007675C3">
        <w:rPr>
          <w:rFonts w:ascii="Arial" w:hAnsi="Arial" w:cs="Arial"/>
          <w:sz w:val="24"/>
          <w:szCs w:val="24"/>
        </w:rPr>
        <w:t xml:space="preserve">l, por lo cual lo </w:t>
      </w:r>
      <w:r w:rsidRPr="007675C3">
        <w:rPr>
          <w:rFonts w:ascii="Arial" w:hAnsi="Arial" w:cs="Arial"/>
          <w:sz w:val="24"/>
          <w:szCs w:val="24"/>
        </w:rPr>
        <w:t>describió como un buen empleado</w:t>
      </w:r>
      <w:r w:rsidR="00697A02" w:rsidRPr="007675C3">
        <w:rPr>
          <w:rFonts w:ascii="Arial" w:hAnsi="Arial" w:cs="Arial"/>
          <w:sz w:val="24"/>
          <w:szCs w:val="24"/>
        </w:rPr>
        <w:t xml:space="preserve">; ii) </w:t>
      </w:r>
      <w:r w:rsidRPr="007675C3">
        <w:rPr>
          <w:rFonts w:ascii="Arial" w:hAnsi="Arial" w:cs="Arial"/>
          <w:sz w:val="24"/>
          <w:szCs w:val="24"/>
        </w:rPr>
        <w:t>residía</w:t>
      </w:r>
      <w:r w:rsidR="00697A02" w:rsidRPr="007675C3">
        <w:rPr>
          <w:rFonts w:ascii="Arial" w:hAnsi="Arial" w:cs="Arial"/>
          <w:sz w:val="24"/>
          <w:szCs w:val="24"/>
        </w:rPr>
        <w:t xml:space="preserve"> a unos 20 o 22 metros de la casa de </w:t>
      </w:r>
      <w:proofErr w:type="spellStart"/>
      <w:r w:rsidR="00697A02" w:rsidRPr="007675C3">
        <w:rPr>
          <w:rFonts w:ascii="Arial" w:hAnsi="Arial" w:cs="Arial"/>
          <w:sz w:val="24"/>
          <w:szCs w:val="24"/>
        </w:rPr>
        <w:t>JCV</w:t>
      </w:r>
      <w:proofErr w:type="spellEnd"/>
      <w:r w:rsidR="00697A02" w:rsidRPr="007675C3">
        <w:rPr>
          <w:rFonts w:ascii="Arial" w:hAnsi="Arial" w:cs="Arial"/>
          <w:sz w:val="24"/>
          <w:szCs w:val="24"/>
        </w:rPr>
        <w:t xml:space="preserve"> ; iii)</w:t>
      </w:r>
      <w:r w:rsidRPr="007675C3">
        <w:rPr>
          <w:rFonts w:ascii="Arial" w:hAnsi="Arial" w:cs="Arial"/>
          <w:sz w:val="24"/>
          <w:szCs w:val="24"/>
        </w:rPr>
        <w:t xml:space="preserve"> la noche de los hechos estaba </w:t>
      </w:r>
      <w:r w:rsidR="00697A02" w:rsidRPr="007675C3">
        <w:rPr>
          <w:rFonts w:ascii="Arial" w:hAnsi="Arial" w:cs="Arial"/>
          <w:sz w:val="24"/>
          <w:szCs w:val="24"/>
        </w:rPr>
        <w:t xml:space="preserve">en su casa y no </w:t>
      </w:r>
      <w:r w:rsidRPr="007675C3">
        <w:rPr>
          <w:rFonts w:ascii="Arial" w:hAnsi="Arial" w:cs="Arial"/>
          <w:sz w:val="24"/>
          <w:szCs w:val="24"/>
        </w:rPr>
        <w:t>oyó</w:t>
      </w:r>
      <w:r w:rsidR="00697A02" w:rsidRPr="007675C3">
        <w:rPr>
          <w:rFonts w:ascii="Arial" w:hAnsi="Arial" w:cs="Arial"/>
          <w:sz w:val="24"/>
          <w:szCs w:val="24"/>
        </w:rPr>
        <w:t xml:space="preserve"> disparos por lo cual solo había escu</w:t>
      </w:r>
      <w:r w:rsidRPr="007675C3">
        <w:rPr>
          <w:rFonts w:ascii="Arial" w:hAnsi="Arial" w:cs="Arial"/>
          <w:sz w:val="24"/>
          <w:szCs w:val="24"/>
        </w:rPr>
        <w:t>chado rumores sobre lo sucedido</w:t>
      </w:r>
      <w:r w:rsidR="00697A02" w:rsidRPr="007675C3">
        <w:rPr>
          <w:rFonts w:ascii="Arial" w:hAnsi="Arial" w:cs="Arial"/>
          <w:sz w:val="24"/>
          <w:szCs w:val="24"/>
        </w:rPr>
        <w:t xml:space="preserve">; iv) el </w:t>
      </w:r>
      <w:r w:rsidRPr="007675C3">
        <w:rPr>
          <w:rFonts w:ascii="Arial" w:hAnsi="Arial" w:cs="Arial"/>
          <w:sz w:val="24"/>
          <w:szCs w:val="24"/>
        </w:rPr>
        <w:t>día</w:t>
      </w:r>
      <w:r w:rsidR="00697A02" w:rsidRPr="007675C3">
        <w:rPr>
          <w:rFonts w:ascii="Arial" w:hAnsi="Arial" w:cs="Arial"/>
          <w:sz w:val="24"/>
          <w:szCs w:val="24"/>
        </w:rPr>
        <w:t xml:space="preserve"> de los hechos en horas de la tarde se encontró con JCV quien estaba haciendo</w:t>
      </w:r>
      <w:r w:rsidR="008E722A" w:rsidRPr="007675C3">
        <w:rPr>
          <w:rFonts w:ascii="Arial" w:hAnsi="Arial" w:cs="Arial"/>
          <w:sz w:val="24"/>
          <w:szCs w:val="24"/>
        </w:rPr>
        <w:t xml:space="preserve"> los faroles que debía entregar</w:t>
      </w:r>
      <w:r w:rsidR="00697A02" w:rsidRPr="007675C3">
        <w:rPr>
          <w:rFonts w:ascii="Arial" w:hAnsi="Arial" w:cs="Arial"/>
          <w:sz w:val="24"/>
          <w:szCs w:val="24"/>
        </w:rPr>
        <w:t>; v) no recordaba exactamente la hora en que</w:t>
      </w:r>
      <w:r w:rsidR="008E722A" w:rsidRPr="007675C3">
        <w:rPr>
          <w:rFonts w:ascii="Arial" w:hAnsi="Arial" w:cs="Arial"/>
          <w:sz w:val="24"/>
          <w:szCs w:val="24"/>
        </w:rPr>
        <w:t xml:space="preserve"> vio por última vez a JVC pero </w:t>
      </w:r>
      <w:r w:rsidR="00697A02" w:rsidRPr="007675C3">
        <w:rPr>
          <w:rFonts w:ascii="Arial" w:hAnsi="Arial" w:cs="Arial"/>
          <w:sz w:val="24"/>
          <w:szCs w:val="24"/>
        </w:rPr>
        <w:t>eran aproxi</w:t>
      </w:r>
      <w:r w:rsidR="008E722A" w:rsidRPr="007675C3">
        <w:rPr>
          <w:rFonts w:ascii="Arial" w:hAnsi="Arial" w:cs="Arial"/>
          <w:sz w:val="24"/>
          <w:szCs w:val="24"/>
        </w:rPr>
        <w:t>madamente las 22.00 horas; vi)</w:t>
      </w:r>
      <w:r w:rsidR="00697A02" w:rsidRPr="007675C3">
        <w:rPr>
          <w:rFonts w:ascii="Arial" w:hAnsi="Arial" w:cs="Arial"/>
          <w:sz w:val="24"/>
          <w:szCs w:val="24"/>
        </w:rPr>
        <w:t xml:space="preserve"> ratificó que vio al acusado hasta tarde el día de los sucesos aunque no estuvo todo el día en la ventana de </w:t>
      </w:r>
      <w:r w:rsidR="008E722A" w:rsidRPr="007675C3">
        <w:rPr>
          <w:rFonts w:ascii="Arial" w:hAnsi="Arial" w:cs="Arial"/>
          <w:sz w:val="24"/>
          <w:szCs w:val="24"/>
        </w:rPr>
        <w:t xml:space="preserve">su casa; viii) </w:t>
      </w:r>
      <w:proofErr w:type="spellStart"/>
      <w:r w:rsidR="008E722A" w:rsidRPr="007675C3">
        <w:rPr>
          <w:rFonts w:ascii="Arial" w:hAnsi="Arial" w:cs="Arial"/>
          <w:sz w:val="24"/>
          <w:szCs w:val="24"/>
        </w:rPr>
        <w:t>JCV</w:t>
      </w:r>
      <w:proofErr w:type="spellEnd"/>
      <w:r w:rsidR="008E722A" w:rsidRPr="007675C3">
        <w:rPr>
          <w:rFonts w:ascii="Arial" w:hAnsi="Arial" w:cs="Arial"/>
          <w:sz w:val="24"/>
          <w:szCs w:val="24"/>
        </w:rPr>
        <w:t xml:space="preserve"> no vivía en </w:t>
      </w:r>
      <w:r w:rsidR="00697A02" w:rsidRPr="007675C3">
        <w:rPr>
          <w:rFonts w:ascii="Arial" w:hAnsi="Arial" w:cs="Arial"/>
          <w:sz w:val="24"/>
          <w:szCs w:val="24"/>
        </w:rPr>
        <w:t xml:space="preserve">su casa sino en otro lugar y estaba afuera de su </w:t>
      </w:r>
      <w:r w:rsidR="008E722A" w:rsidRPr="007675C3">
        <w:rPr>
          <w:rFonts w:ascii="Arial" w:hAnsi="Arial" w:cs="Arial"/>
          <w:sz w:val="24"/>
          <w:szCs w:val="24"/>
        </w:rPr>
        <w:t>casa haciendo los faroles y las</w:t>
      </w:r>
      <w:r w:rsidR="00697A02" w:rsidRPr="007675C3">
        <w:rPr>
          <w:rFonts w:ascii="Arial" w:hAnsi="Arial" w:cs="Arial"/>
          <w:sz w:val="24"/>
          <w:szCs w:val="24"/>
        </w:rPr>
        <w:t xml:space="preserve"> personas que estaban dedicadas a </w:t>
      </w:r>
      <w:r w:rsidR="008E722A" w:rsidRPr="007675C3">
        <w:rPr>
          <w:rFonts w:ascii="Arial" w:hAnsi="Arial" w:cs="Arial"/>
          <w:sz w:val="24"/>
          <w:szCs w:val="24"/>
        </w:rPr>
        <w:t>esa actividad entraban y salían</w:t>
      </w:r>
      <w:r w:rsidR="00697A02" w:rsidRPr="007675C3">
        <w:rPr>
          <w:rFonts w:ascii="Arial" w:hAnsi="Arial" w:cs="Arial"/>
          <w:sz w:val="24"/>
          <w:szCs w:val="24"/>
        </w:rPr>
        <w:t xml:space="preserve"> con los materiales; vii) inicialmente hizo referencia a lo acontecido al 13/11/2013, pese a que el abogado hizo referencia a la fecha 17/11/2013, que son dos días totalmente diferentes, aclarando el testigo que no recordaba exactamente la fecha ni el día de los hechos, pero s</w:t>
      </w:r>
      <w:r w:rsidR="008E722A" w:rsidRPr="007675C3">
        <w:rPr>
          <w:rFonts w:ascii="Arial" w:hAnsi="Arial" w:cs="Arial"/>
          <w:sz w:val="24"/>
          <w:szCs w:val="24"/>
        </w:rPr>
        <w:t>i escuchó</w:t>
      </w:r>
      <w:r w:rsidR="00697A02" w:rsidRPr="007675C3">
        <w:rPr>
          <w:rFonts w:ascii="Arial" w:hAnsi="Arial" w:cs="Arial"/>
          <w:sz w:val="24"/>
          <w:szCs w:val="24"/>
        </w:rPr>
        <w:t xml:space="preserve"> comentarios sobre el homicidio de un muchacho </w:t>
      </w:r>
      <w:r w:rsidR="008E722A" w:rsidRPr="007675C3">
        <w:rPr>
          <w:rFonts w:ascii="Arial" w:hAnsi="Arial" w:cs="Arial"/>
          <w:sz w:val="24"/>
          <w:szCs w:val="24"/>
        </w:rPr>
        <w:t>en una balacera que se presentó</w:t>
      </w:r>
      <w:r w:rsidR="00697A02" w:rsidRPr="007675C3">
        <w:rPr>
          <w:rFonts w:ascii="Arial" w:hAnsi="Arial" w:cs="Arial"/>
          <w:sz w:val="24"/>
          <w:szCs w:val="24"/>
        </w:rPr>
        <w:t xml:space="preserve"> por</w:t>
      </w:r>
      <w:r w:rsidR="008E722A" w:rsidRPr="007675C3">
        <w:rPr>
          <w:rFonts w:ascii="Arial" w:hAnsi="Arial" w:cs="Arial"/>
          <w:sz w:val="24"/>
          <w:szCs w:val="24"/>
        </w:rPr>
        <w:t xml:space="preserve"> el lado de la Estación; viii)</w:t>
      </w:r>
      <w:r w:rsidR="00697A02" w:rsidRPr="007675C3">
        <w:rPr>
          <w:rFonts w:ascii="Arial" w:hAnsi="Arial" w:cs="Arial"/>
          <w:sz w:val="24"/>
          <w:szCs w:val="24"/>
        </w:rPr>
        <w:t xml:space="preserve"> ese día vio a </w:t>
      </w:r>
      <w:proofErr w:type="spellStart"/>
      <w:r w:rsidR="00697A02" w:rsidRPr="007675C3">
        <w:rPr>
          <w:rFonts w:ascii="Arial" w:hAnsi="Arial" w:cs="Arial"/>
          <w:sz w:val="24"/>
          <w:szCs w:val="24"/>
        </w:rPr>
        <w:t>J</w:t>
      </w:r>
      <w:r w:rsidR="00522F24" w:rsidRPr="007675C3">
        <w:rPr>
          <w:rFonts w:ascii="Arial" w:hAnsi="Arial" w:cs="Arial"/>
          <w:sz w:val="24"/>
          <w:szCs w:val="24"/>
        </w:rPr>
        <w:t>ohnnatan</w:t>
      </w:r>
      <w:proofErr w:type="spellEnd"/>
      <w:r w:rsidR="00697A02" w:rsidRPr="007675C3">
        <w:rPr>
          <w:rFonts w:ascii="Arial" w:hAnsi="Arial" w:cs="Arial"/>
          <w:sz w:val="24"/>
          <w:szCs w:val="24"/>
        </w:rPr>
        <w:t>, no recuerda la fecha po</w:t>
      </w:r>
      <w:r w:rsidR="00522F24" w:rsidRPr="007675C3">
        <w:rPr>
          <w:rFonts w:ascii="Arial" w:hAnsi="Arial" w:cs="Arial"/>
          <w:sz w:val="24"/>
          <w:szCs w:val="24"/>
        </w:rPr>
        <w:t>rque sería absurdo decirlo; ix)</w:t>
      </w:r>
      <w:r w:rsidR="00697A02" w:rsidRPr="007675C3">
        <w:rPr>
          <w:rFonts w:ascii="Arial" w:hAnsi="Arial" w:cs="Arial"/>
          <w:sz w:val="24"/>
          <w:szCs w:val="24"/>
        </w:rPr>
        <w:t xml:space="preserve"> sus tres hijos estaban en la calle y estaba pendiente de ellos hasta que entraran a la casa, y sabía que los jóvenes estaban en la</w:t>
      </w:r>
      <w:r w:rsidR="00522F24" w:rsidRPr="007675C3">
        <w:rPr>
          <w:rFonts w:ascii="Arial" w:hAnsi="Arial" w:cs="Arial"/>
          <w:sz w:val="24"/>
          <w:szCs w:val="24"/>
        </w:rPr>
        <w:t xml:space="preserve"> esquina haciendo unos faroles,</w:t>
      </w:r>
      <w:r w:rsidR="00697A02" w:rsidRPr="007675C3">
        <w:rPr>
          <w:rFonts w:ascii="Arial" w:hAnsi="Arial" w:cs="Arial"/>
          <w:sz w:val="24"/>
          <w:szCs w:val="24"/>
        </w:rPr>
        <w:t xml:space="preserve"> quienes hacían mucha bulla; xi) sus hijos estuvieron jugando en la calle entre las 19.00 horas y hasta las 21.30 o 22.00 horas aproximadamente</w:t>
      </w:r>
      <w:r w:rsidR="00522F24" w:rsidRPr="007675C3">
        <w:rPr>
          <w:rFonts w:ascii="Arial" w:hAnsi="Arial" w:cs="Arial"/>
          <w:sz w:val="24"/>
          <w:szCs w:val="24"/>
        </w:rPr>
        <w:t>;</w:t>
      </w:r>
      <w:r w:rsidR="00697A02" w:rsidRPr="007675C3">
        <w:rPr>
          <w:rFonts w:ascii="Arial" w:hAnsi="Arial" w:cs="Arial"/>
          <w:sz w:val="24"/>
          <w:szCs w:val="24"/>
        </w:rPr>
        <w:t xml:space="preserve"> y</w:t>
      </w:r>
      <w:r w:rsidR="00522F24" w:rsidRPr="007675C3">
        <w:rPr>
          <w:rFonts w:ascii="Arial" w:hAnsi="Arial" w:cs="Arial"/>
          <w:sz w:val="24"/>
          <w:szCs w:val="24"/>
        </w:rPr>
        <w:t xml:space="preserve"> xii); se enteró</w:t>
      </w:r>
      <w:r w:rsidR="00697A02" w:rsidRPr="007675C3">
        <w:rPr>
          <w:rFonts w:ascii="Arial" w:hAnsi="Arial" w:cs="Arial"/>
          <w:sz w:val="24"/>
          <w:szCs w:val="24"/>
        </w:rPr>
        <w:t xml:space="preserve"> del homicidio a las 23.00 o 23. 00 aproximadamente </w:t>
      </w:r>
    </w:p>
    <w:p w14:paraId="6B5BC61B" w14:textId="77777777" w:rsidR="00697A02" w:rsidRPr="007675C3" w:rsidRDefault="00697A02" w:rsidP="007675C3">
      <w:pPr>
        <w:pStyle w:val="Sinespaciado"/>
        <w:spacing w:line="276" w:lineRule="auto"/>
        <w:jc w:val="both"/>
        <w:rPr>
          <w:rFonts w:ascii="Arial" w:hAnsi="Arial" w:cs="Arial"/>
          <w:sz w:val="24"/>
          <w:szCs w:val="24"/>
        </w:rPr>
      </w:pPr>
    </w:p>
    <w:p w14:paraId="3ACBF4B1" w14:textId="77777777" w:rsidR="00697A02" w:rsidRPr="007675C3" w:rsidRDefault="00522F24" w:rsidP="007675C3">
      <w:pPr>
        <w:pStyle w:val="Sinespaciado"/>
        <w:spacing w:line="276" w:lineRule="auto"/>
        <w:jc w:val="both"/>
        <w:rPr>
          <w:rFonts w:ascii="Arial" w:hAnsi="Arial" w:cs="Arial"/>
          <w:sz w:val="24"/>
          <w:szCs w:val="24"/>
        </w:rPr>
      </w:pPr>
      <w:r w:rsidRPr="007675C3">
        <w:rPr>
          <w:rFonts w:ascii="Arial" w:hAnsi="Arial" w:cs="Arial"/>
          <w:sz w:val="24"/>
          <w:szCs w:val="24"/>
        </w:rPr>
        <w:t>6.154</w:t>
      </w:r>
      <w:r w:rsidR="00697A02" w:rsidRPr="007675C3">
        <w:rPr>
          <w:rFonts w:ascii="Arial" w:hAnsi="Arial" w:cs="Arial"/>
          <w:sz w:val="24"/>
          <w:szCs w:val="24"/>
        </w:rPr>
        <w:t xml:space="preserve"> </w:t>
      </w:r>
      <w:proofErr w:type="spellStart"/>
      <w:r w:rsidR="008C6A17" w:rsidRPr="007675C3">
        <w:rPr>
          <w:rFonts w:ascii="Arial" w:hAnsi="Arial" w:cs="Arial"/>
          <w:sz w:val="24"/>
          <w:szCs w:val="24"/>
          <w:u w:val="single"/>
        </w:rPr>
        <w:t>Johnnatan</w:t>
      </w:r>
      <w:proofErr w:type="spellEnd"/>
      <w:r w:rsidR="00697A02" w:rsidRPr="007675C3">
        <w:rPr>
          <w:rFonts w:ascii="Arial" w:hAnsi="Arial" w:cs="Arial"/>
          <w:sz w:val="24"/>
          <w:szCs w:val="24"/>
          <w:u w:val="single"/>
        </w:rPr>
        <w:t xml:space="preserve"> Hernández Velásquez</w:t>
      </w:r>
      <w:r w:rsidR="00697A02" w:rsidRPr="007675C3">
        <w:rPr>
          <w:rFonts w:ascii="Arial" w:hAnsi="Arial" w:cs="Arial"/>
          <w:sz w:val="24"/>
          <w:szCs w:val="24"/>
        </w:rPr>
        <w:t xml:space="preserve"> expuso lo siguiente: i) conocía a JCV desde </w:t>
      </w:r>
      <w:r w:rsidRPr="007675C3">
        <w:rPr>
          <w:rFonts w:ascii="Arial" w:hAnsi="Arial" w:cs="Arial"/>
          <w:sz w:val="24"/>
          <w:szCs w:val="24"/>
        </w:rPr>
        <w:t xml:space="preserve">hacía 13 años y eran </w:t>
      </w:r>
      <w:r w:rsidR="00697A02" w:rsidRPr="007675C3">
        <w:rPr>
          <w:rFonts w:ascii="Arial" w:hAnsi="Arial" w:cs="Arial"/>
          <w:sz w:val="24"/>
          <w:szCs w:val="24"/>
        </w:rPr>
        <w:t>amigos; ii) no le ha conocido armas al acusado; iii) para la época de los hechos JCV estaba haciendo unos faroles por u</w:t>
      </w:r>
      <w:r w:rsidRPr="007675C3">
        <w:rPr>
          <w:rFonts w:ascii="Arial" w:hAnsi="Arial" w:cs="Arial"/>
          <w:sz w:val="24"/>
          <w:szCs w:val="24"/>
        </w:rPr>
        <w:t xml:space="preserve">na actividad que adelantaba la </w:t>
      </w:r>
      <w:r w:rsidR="00697A02" w:rsidRPr="007675C3">
        <w:rPr>
          <w:rFonts w:ascii="Arial" w:hAnsi="Arial" w:cs="Arial"/>
          <w:sz w:val="24"/>
          <w:szCs w:val="24"/>
        </w:rPr>
        <w:t>Alcaldía de Santa Rosa de Cabal, para ocupar a los jóvenes y prevenir delitos ; iv)</w:t>
      </w:r>
      <w:r w:rsidRPr="007675C3">
        <w:rPr>
          <w:rFonts w:ascii="Arial" w:hAnsi="Arial" w:cs="Arial"/>
          <w:sz w:val="24"/>
          <w:szCs w:val="24"/>
        </w:rPr>
        <w:t xml:space="preserve"> el menor </w:t>
      </w:r>
      <w:proofErr w:type="spellStart"/>
      <w:r w:rsidRPr="007675C3">
        <w:rPr>
          <w:rFonts w:ascii="Arial" w:hAnsi="Arial" w:cs="Arial"/>
          <w:sz w:val="24"/>
          <w:szCs w:val="24"/>
        </w:rPr>
        <w:t>JEMV</w:t>
      </w:r>
      <w:proofErr w:type="spellEnd"/>
      <w:r w:rsidRPr="007675C3">
        <w:rPr>
          <w:rFonts w:ascii="Arial" w:hAnsi="Arial" w:cs="Arial"/>
          <w:sz w:val="24"/>
          <w:szCs w:val="24"/>
        </w:rPr>
        <w:t xml:space="preserve"> fue asesinado el</w:t>
      </w:r>
      <w:r w:rsidR="00697A02" w:rsidRPr="007675C3">
        <w:rPr>
          <w:rFonts w:ascii="Arial" w:hAnsi="Arial" w:cs="Arial"/>
          <w:sz w:val="24"/>
          <w:szCs w:val="24"/>
        </w:rPr>
        <w:t xml:space="preserve"> 17/11/2013; iv) el día de los hechos vio a Jonathan parado en la esquina junto con el papá, el hermano </w:t>
      </w:r>
      <w:r w:rsidRPr="007675C3">
        <w:rPr>
          <w:rFonts w:ascii="Arial" w:hAnsi="Arial" w:cs="Arial"/>
          <w:sz w:val="24"/>
          <w:szCs w:val="24"/>
        </w:rPr>
        <w:t xml:space="preserve">y el tío. También vio a “Edgar”, “ojitos” </w:t>
      </w:r>
      <w:r w:rsidR="00697A02" w:rsidRPr="007675C3">
        <w:rPr>
          <w:rFonts w:ascii="Arial" w:hAnsi="Arial" w:cs="Arial"/>
          <w:sz w:val="24"/>
          <w:szCs w:val="24"/>
        </w:rPr>
        <w:t>y a</w:t>
      </w:r>
      <w:r w:rsidRPr="007675C3">
        <w:rPr>
          <w:rFonts w:ascii="Arial" w:hAnsi="Arial" w:cs="Arial"/>
          <w:sz w:val="24"/>
          <w:szCs w:val="24"/>
        </w:rPr>
        <w:t xml:space="preserve"> varios pelados del barrio; v) </w:t>
      </w:r>
      <w:r w:rsidR="00697A02" w:rsidRPr="007675C3">
        <w:rPr>
          <w:rFonts w:ascii="Arial" w:hAnsi="Arial" w:cs="Arial"/>
          <w:sz w:val="24"/>
          <w:szCs w:val="24"/>
        </w:rPr>
        <w:t>llegó al sector a las 21.00 horas y fue a una tienda que queda</w:t>
      </w:r>
      <w:r w:rsidRPr="007675C3">
        <w:rPr>
          <w:rFonts w:ascii="Arial" w:hAnsi="Arial" w:cs="Arial"/>
          <w:sz w:val="24"/>
          <w:szCs w:val="24"/>
        </w:rPr>
        <w:t xml:space="preserve">ba al frente de la casa de JCV a comprar unos </w:t>
      </w:r>
      <w:proofErr w:type="spellStart"/>
      <w:r w:rsidRPr="007675C3">
        <w:rPr>
          <w:rFonts w:ascii="Arial" w:hAnsi="Arial" w:cs="Arial"/>
          <w:sz w:val="24"/>
          <w:szCs w:val="24"/>
        </w:rPr>
        <w:t>viveres</w:t>
      </w:r>
      <w:proofErr w:type="spellEnd"/>
      <w:r w:rsidRPr="007675C3">
        <w:rPr>
          <w:rFonts w:ascii="Arial" w:hAnsi="Arial" w:cs="Arial"/>
          <w:sz w:val="24"/>
          <w:szCs w:val="24"/>
        </w:rPr>
        <w:t>; vi</w:t>
      </w:r>
      <w:r w:rsidR="00697A02" w:rsidRPr="007675C3">
        <w:rPr>
          <w:rFonts w:ascii="Arial" w:hAnsi="Arial" w:cs="Arial"/>
          <w:sz w:val="24"/>
          <w:szCs w:val="24"/>
        </w:rPr>
        <w:t>)</w:t>
      </w:r>
      <w:r w:rsidRPr="007675C3">
        <w:rPr>
          <w:rFonts w:ascii="Arial" w:hAnsi="Arial" w:cs="Arial"/>
          <w:sz w:val="24"/>
          <w:szCs w:val="24"/>
        </w:rPr>
        <w:t xml:space="preserve"> </w:t>
      </w:r>
      <w:r w:rsidR="00697A02" w:rsidRPr="007675C3">
        <w:rPr>
          <w:rFonts w:ascii="Arial" w:hAnsi="Arial" w:cs="Arial"/>
          <w:sz w:val="24"/>
          <w:szCs w:val="24"/>
        </w:rPr>
        <w:t>cuando llegó a ese lugar, vio que esos muchachos estaban mirando hacia arriba, pues había ocurrido una balacera; vii) se enteró que en el momento de los hechos JCV</w:t>
      </w:r>
      <w:r w:rsidRPr="007675C3">
        <w:rPr>
          <w:rFonts w:ascii="Arial" w:hAnsi="Arial" w:cs="Arial"/>
          <w:sz w:val="24"/>
          <w:szCs w:val="24"/>
        </w:rPr>
        <w:t xml:space="preserve"> </w:t>
      </w:r>
      <w:r w:rsidR="00697A02" w:rsidRPr="007675C3">
        <w:rPr>
          <w:rFonts w:ascii="Arial" w:hAnsi="Arial" w:cs="Arial"/>
          <w:sz w:val="24"/>
          <w:szCs w:val="24"/>
        </w:rPr>
        <w:t>estaba ahí afuera, junto con los demás muchachos, y no llevaba puesta su camisa.</w:t>
      </w:r>
    </w:p>
    <w:p w14:paraId="3D76FFF2" w14:textId="77777777" w:rsidR="00697A02" w:rsidRPr="007675C3" w:rsidRDefault="00697A02" w:rsidP="007675C3">
      <w:pPr>
        <w:pStyle w:val="Sinespaciado"/>
        <w:spacing w:line="276" w:lineRule="auto"/>
        <w:jc w:val="both"/>
        <w:rPr>
          <w:rFonts w:ascii="Arial" w:hAnsi="Arial" w:cs="Arial"/>
          <w:sz w:val="24"/>
          <w:szCs w:val="24"/>
        </w:rPr>
      </w:pPr>
    </w:p>
    <w:p w14:paraId="1945B1FF" w14:textId="77777777" w:rsidR="00697A02" w:rsidRPr="007675C3" w:rsidRDefault="00522F24" w:rsidP="007675C3">
      <w:pPr>
        <w:pStyle w:val="Sinespaciado"/>
        <w:spacing w:line="276" w:lineRule="auto"/>
        <w:jc w:val="both"/>
        <w:rPr>
          <w:rFonts w:ascii="Arial" w:hAnsi="Arial" w:cs="Arial"/>
          <w:sz w:val="24"/>
          <w:szCs w:val="24"/>
        </w:rPr>
      </w:pPr>
      <w:r w:rsidRPr="007675C3">
        <w:rPr>
          <w:rFonts w:ascii="Arial" w:hAnsi="Arial" w:cs="Arial"/>
          <w:sz w:val="24"/>
          <w:szCs w:val="24"/>
        </w:rPr>
        <w:t>6.15</w:t>
      </w:r>
      <w:r w:rsidR="00697A02" w:rsidRPr="007675C3">
        <w:rPr>
          <w:rFonts w:ascii="Arial" w:hAnsi="Arial" w:cs="Arial"/>
          <w:sz w:val="24"/>
          <w:szCs w:val="24"/>
        </w:rPr>
        <w:t xml:space="preserve">.5 Por su parte </w:t>
      </w:r>
      <w:r w:rsidR="00697A02" w:rsidRPr="007675C3">
        <w:rPr>
          <w:rFonts w:ascii="Arial" w:hAnsi="Arial" w:cs="Arial"/>
          <w:sz w:val="24"/>
          <w:szCs w:val="24"/>
          <w:u w:val="single"/>
        </w:rPr>
        <w:t xml:space="preserve">Jason </w:t>
      </w:r>
      <w:r w:rsidRPr="007675C3">
        <w:rPr>
          <w:rFonts w:ascii="Arial" w:hAnsi="Arial" w:cs="Arial"/>
          <w:sz w:val="24"/>
          <w:szCs w:val="24"/>
          <w:u w:val="single"/>
        </w:rPr>
        <w:t>García</w:t>
      </w:r>
      <w:r w:rsidR="00697A02" w:rsidRPr="007675C3">
        <w:rPr>
          <w:rFonts w:ascii="Arial" w:hAnsi="Arial" w:cs="Arial"/>
          <w:sz w:val="24"/>
          <w:szCs w:val="24"/>
          <w:u w:val="single"/>
        </w:rPr>
        <w:t xml:space="preserve"> Giraldo</w:t>
      </w:r>
      <w:r w:rsidR="00697A02" w:rsidRPr="007675C3">
        <w:rPr>
          <w:rFonts w:ascii="Arial" w:hAnsi="Arial" w:cs="Arial"/>
          <w:sz w:val="24"/>
          <w:szCs w:val="24"/>
        </w:rPr>
        <w:t xml:space="preserve">, quien igualmente dijo que ere amigo de JCV manifestó que: i) no tuvo conocimiento sobre algún hecho de trascendencia que se hubiera presentado el 17 de noviembre de 2013, y menos </w:t>
      </w:r>
      <w:r w:rsidRPr="007675C3">
        <w:rPr>
          <w:rFonts w:ascii="Arial" w:hAnsi="Arial" w:cs="Arial"/>
          <w:sz w:val="24"/>
          <w:szCs w:val="24"/>
        </w:rPr>
        <w:t xml:space="preserve">tuvo alguna intervención como “campanero” </w:t>
      </w:r>
      <w:r w:rsidR="00697A02" w:rsidRPr="007675C3">
        <w:rPr>
          <w:rFonts w:ascii="Arial" w:hAnsi="Arial" w:cs="Arial"/>
          <w:sz w:val="24"/>
          <w:szCs w:val="24"/>
        </w:rPr>
        <w:t xml:space="preserve">dentro de algún homicidio, ya que ese </w:t>
      </w:r>
      <w:r w:rsidRPr="007675C3">
        <w:rPr>
          <w:rFonts w:ascii="Arial" w:hAnsi="Arial" w:cs="Arial"/>
          <w:sz w:val="24"/>
          <w:szCs w:val="24"/>
        </w:rPr>
        <w:t xml:space="preserve">día permaneció en su casa; ii) </w:t>
      </w:r>
      <w:r w:rsidR="00697A02" w:rsidRPr="007675C3">
        <w:rPr>
          <w:rFonts w:ascii="Arial" w:hAnsi="Arial" w:cs="Arial"/>
          <w:sz w:val="24"/>
          <w:szCs w:val="24"/>
        </w:rPr>
        <w:t xml:space="preserve">se </w:t>
      </w:r>
      <w:r w:rsidRPr="007675C3">
        <w:rPr>
          <w:rFonts w:ascii="Arial" w:hAnsi="Arial" w:cs="Arial"/>
          <w:sz w:val="24"/>
          <w:szCs w:val="24"/>
        </w:rPr>
        <w:t>enteró</w:t>
      </w:r>
      <w:r w:rsidR="00697A02" w:rsidRPr="007675C3">
        <w:rPr>
          <w:rFonts w:ascii="Arial" w:hAnsi="Arial" w:cs="Arial"/>
          <w:sz w:val="24"/>
          <w:szCs w:val="24"/>
        </w:rPr>
        <w:t xml:space="preserve"> de lo sucedido p</w:t>
      </w:r>
      <w:r w:rsidRPr="007675C3">
        <w:rPr>
          <w:rFonts w:ascii="Arial" w:hAnsi="Arial" w:cs="Arial"/>
          <w:sz w:val="24"/>
          <w:szCs w:val="24"/>
        </w:rPr>
        <w:t>or una llamada que le hizo un “socio”</w:t>
      </w:r>
      <w:r w:rsidR="00697A02" w:rsidRPr="007675C3">
        <w:rPr>
          <w:rFonts w:ascii="Arial" w:hAnsi="Arial" w:cs="Arial"/>
          <w:sz w:val="24"/>
          <w:szCs w:val="24"/>
        </w:rPr>
        <w:t xml:space="preserve"> de otro barrio ; iii) cuando recibió la llamada, todos estaban en el barrio, y le avisaron del hecho en</w:t>
      </w:r>
      <w:r w:rsidRPr="007675C3">
        <w:rPr>
          <w:rFonts w:ascii="Arial" w:hAnsi="Arial" w:cs="Arial"/>
          <w:sz w:val="24"/>
          <w:szCs w:val="24"/>
        </w:rPr>
        <w:t>tre las 19.30 y las 20.00 horas</w:t>
      </w:r>
      <w:r w:rsidR="00697A02" w:rsidRPr="007675C3">
        <w:rPr>
          <w:rFonts w:ascii="Arial" w:hAnsi="Arial" w:cs="Arial"/>
          <w:sz w:val="24"/>
          <w:szCs w:val="24"/>
        </w:rPr>
        <w:t>;</w:t>
      </w:r>
      <w:r w:rsidRPr="007675C3">
        <w:rPr>
          <w:rFonts w:ascii="Arial" w:hAnsi="Arial" w:cs="Arial"/>
          <w:sz w:val="24"/>
          <w:szCs w:val="24"/>
        </w:rPr>
        <w:t xml:space="preserve"> i</w:t>
      </w:r>
      <w:r w:rsidR="00697A02" w:rsidRPr="007675C3">
        <w:rPr>
          <w:rFonts w:ascii="Arial" w:hAnsi="Arial" w:cs="Arial"/>
          <w:sz w:val="24"/>
          <w:szCs w:val="24"/>
        </w:rPr>
        <w:t>v) no pre</w:t>
      </w:r>
      <w:r w:rsidRPr="007675C3">
        <w:rPr>
          <w:rFonts w:ascii="Arial" w:hAnsi="Arial" w:cs="Arial"/>
          <w:sz w:val="24"/>
          <w:szCs w:val="24"/>
        </w:rPr>
        <w:t>senció</w:t>
      </w:r>
      <w:r w:rsidR="00697A02" w:rsidRPr="007675C3">
        <w:rPr>
          <w:rFonts w:ascii="Arial" w:hAnsi="Arial" w:cs="Arial"/>
          <w:sz w:val="24"/>
          <w:szCs w:val="24"/>
        </w:rPr>
        <w:t xml:space="preserve"> el </w:t>
      </w:r>
      <w:r w:rsidRPr="007675C3">
        <w:rPr>
          <w:rFonts w:ascii="Arial" w:hAnsi="Arial" w:cs="Arial"/>
          <w:sz w:val="24"/>
          <w:szCs w:val="24"/>
        </w:rPr>
        <w:t>homicidio; v) no estuvo ese día</w:t>
      </w:r>
      <w:r w:rsidR="00697A02" w:rsidRPr="007675C3">
        <w:rPr>
          <w:rFonts w:ascii="Arial" w:hAnsi="Arial" w:cs="Arial"/>
          <w:sz w:val="24"/>
          <w:szCs w:val="24"/>
        </w:rPr>
        <w:t xml:space="preserve"> con JCV y tampoco puede aseg</w:t>
      </w:r>
      <w:r w:rsidRPr="007675C3">
        <w:rPr>
          <w:rFonts w:ascii="Arial" w:hAnsi="Arial" w:cs="Arial"/>
          <w:sz w:val="24"/>
          <w:szCs w:val="24"/>
        </w:rPr>
        <w:t>urar dónde se encontraba este; vi</w:t>
      </w:r>
      <w:r w:rsidR="00697A02" w:rsidRPr="007675C3">
        <w:rPr>
          <w:rFonts w:ascii="Arial" w:hAnsi="Arial" w:cs="Arial"/>
          <w:sz w:val="24"/>
          <w:szCs w:val="24"/>
        </w:rPr>
        <w:t>) supo de los hechos porque preguntó por todos y que cómo habí</w:t>
      </w:r>
      <w:r w:rsidRPr="007675C3">
        <w:rPr>
          <w:rFonts w:ascii="Arial" w:hAnsi="Arial" w:cs="Arial"/>
          <w:sz w:val="24"/>
          <w:szCs w:val="24"/>
        </w:rPr>
        <w:t>an ocurrieron las cosas; y vii)</w:t>
      </w:r>
      <w:r w:rsidR="00697A02" w:rsidRPr="007675C3">
        <w:rPr>
          <w:rFonts w:ascii="Arial" w:hAnsi="Arial" w:cs="Arial"/>
          <w:sz w:val="24"/>
          <w:szCs w:val="24"/>
        </w:rPr>
        <w:t xml:space="preserve"> cuando dice que vio a </w:t>
      </w:r>
      <w:r w:rsidRPr="007675C3">
        <w:rPr>
          <w:rFonts w:ascii="Arial" w:hAnsi="Arial" w:cs="Arial"/>
          <w:sz w:val="24"/>
          <w:szCs w:val="24"/>
        </w:rPr>
        <w:t>“todos” en el barrio lo hace de</w:t>
      </w:r>
      <w:r w:rsidR="00697A02" w:rsidRPr="007675C3">
        <w:rPr>
          <w:rFonts w:ascii="Arial" w:hAnsi="Arial" w:cs="Arial"/>
          <w:sz w:val="24"/>
          <w:szCs w:val="24"/>
        </w:rPr>
        <w:t xml:space="preserve"> forma generalizada, pero no vio a JCV.</w:t>
      </w:r>
    </w:p>
    <w:p w14:paraId="21CA3744" w14:textId="77777777" w:rsidR="00522F24" w:rsidRPr="007675C3" w:rsidRDefault="00522F24" w:rsidP="007675C3">
      <w:pPr>
        <w:pStyle w:val="Sinespaciado"/>
        <w:spacing w:line="276" w:lineRule="auto"/>
        <w:jc w:val="both"/>
        <w:rPr>
          <w:rFonts w:ascii="Arial" w:hAnsi="Arial" w:cs="Arial"/>
          <w:sz w:val="24"/>
          <w:szCs w:val="24"/>
          <w:highlight w:val="yellow"/>
        </w:rPr>
      </w:pPr>
    </w:p>
    <w:p w14:paraId="65B6E4F2" w14:textId="4C66FB14" w:rsidR="00697A02" w:rsidRPr="007675C3" w:rsidRDefault="00522F24" w:rsidP="007675C3">
      <w:pPr>
        <w:pStyle w:val="Sinespaciado"/>
        <w:spacing w:line="276" w:lineRule="auto"/>
        <w:jc w:val="both"/>
        <w:rPr>
          <w:rFonts w:ascii="Arial" w:hAnsi="Arial" w:cs="Arial"/>
          <w:sz w:val="24"/>
          <w:szCs w:val="24"/>
        </w:rPr>
      </w:pPr>
      <w:r w:rsidRPr="007675C3">
        <w:rPr>
          <w:rFonts w:ascii="Arial" w:hAnsi="Arial" w:cs="Arial"/>
          <w:sz w:val="24"/>
          <w:szCs w:val="24"/>
        </w:rPr>
        <w:t>6.15</w:t>
      </w:r>
      <w:r w:rsidR="00697A02" w:rsidRPr="007675C3">
        <w:rPr>
          <w:rFonts w:ascii="Arial" w:hAnsi="Arial" w:cs="Arial"/>
          <w:sz w:val="24"/>
          <w:szCs w:val="24"/>
        </w:rPr>
        <w:t>.6 P</w:t>
      </w:r>
      <w:r w:rsidRPr="007675C3">
        <w:rPr>
          <w:rFonts w:ascii="Arial" w:hAnsi="Arial" w:cs="Arial"/>
          <w:sz w:val="24"/>
          <w:szCs w:val="24"/>
        </w:rPr>
        <w:t xml:space="preserve">or su parte del testimonio del </w:t>
      </w:r>
      <w:r w:rsidR="00697A02" w:rsidRPr="007675C3">
        <w:rPr>
          <w:rFonts w:ascii="Arial" w:hAnsi="Arial" w:cs="Arial"/>
          <w:sz w:val="24"/>
          <w:szCs w:val="24"/>
        </w:rPr>
        <w:t xml:space="preserve">señor </w:t>
      </w:r>
      <w:r w:rsidR="00697A02" w:rsidRPr="007675C3">
        <w:rPr>
          <w:rFonts w:ascii="Arial" w:hAnsi="Arial" w:cs="Arial"/>
          <w:sz w:val="24"/>
          <w:szCs w:val="24"/>
          <w:u w:val="single"/>
        </w:rPr>
        <w:t xml:space="preserve">Juan Manuel </w:t>
      </w:r>
      <w:r w:rsidRPr="007675C3">
        <w:rPr>
          <w:rFonts w:ascii="Arial" w:hAnsi="Arial" w:cs="Arial"/>
          <w:sz w:val="24"/>
          <w:szCs w:val="24"/>
          <w:u w:val="single"/>
        </w:rPr>
        <w:t>González</w:t>
      </w:r>
      <w:r w:rsidR="00697A02" w:rsidRPr="007675C3">
        <w:rPr>
          <w:rFonts w:ascii="Arial" w:hAnsi="Arial" w:cs="Arial"/>
          <w:sz w:val="24"/>
          <w:szCs w:val="24"/>
        </w:rPr>
        <w:t xml:space="preserve">, del Sistema de </w:t>
      </w:r>
      <w:r w:rsidRPr="007675C3">
        <w:rPr>
          <w:rFonts w:ascii="Arial" w:hAnsi="Arial" w:cs="Arial"/>
          <w:sz w:val="24"/>
          <w:szCs w:val="24"/>
        </w:rPr>
        <w:t>Defensoría</w:t>
      </w:r>
      <w:r w:rsidR="006414D9" w:rsidRPr="007675C3">
        <w:rPr>
          <w:rFonts w:ascii="Arial" w:hAnsi="Arial" w:cs="Arial"/>
          <w:sz w:val="24"/>
          <w:szCs w:val="24"/>
        </w:rPr>
        <w:t xml:space="preserve"> Pú</w:t>
      </w:r>
      <w:r w:rsidR="00697A02" w:rsidRPr="007675C3">
        <w:rPr>
          <w:rFonts w:ascii="Arial" w:hAnsi="Arial" w:cs="Arial"/>
          <w:sz w:val="24"/>
          <w:szCs w:val="24"/>
        </w:rPr>
        <w:t>blica, se deduce en lo esencial lo siguiente: i) realizo labores investigativas relacionadas con la ubicación de testigos y recolección de documentos. En ese sentido solicitó unas certi</w:t>
      </w:r>
      <w:r w:rsidRPr="007675C3">
        <w:rPr>
          <w:rFonts w:ascii="Arial" w:hAnsi="Arial" w:cs="Arial"/>
          <w:sz w:val="24"/>
          <w:szCs w:val="24"/>
        </w:rPr>
        <w:t xml:space="preserve">ficaciones y una documentación </w:t>
      </w:r>
      <w:r w:rsidR="00697A02" w:rsidRPr="007675C3">
        <w:rPr>
          <w:rFonts w:ascii="Arial" w:hAnsi="Arial" w:cs="Arial"/>
          <w:sz w:val="24"/>
          <w:szCs w:val="24"/>
        </w:rPr>
        <w:t>al Instituto de Tránsito de Santa Rosa de Cabal y Dosquebradas, y a la Secretaría Jurídica de la Al</w:t>
      </w:r>
      <w:r w:rsidRPr="007675C3">
        <w:rPr>
          <w:rFonts w:ascii="Arial" w:hAnsi="Arial" w:cs="Arial"/>
          <w:sz w:val="24"/>
          <w:szCs w:val="24"/>
        </w:rPr>
        <w:t>caldía de Santa Rosa de Cabal; ii) la</w:t>
      </w:r>
      <w:r w:rsidR="00697A02" w:rsidRPr="007675C3">
        <w:rPr>
          <w:rFonts w:ascii="Arial" w:hAnsi="Arial" w:cs="Arial"/>
          <w:sz w:val="24"/>
          <w:szCs w:val="24"/>
        </w:rPr>
        <w:t xml:space="preserve"> información requerida al Instituto de Tránsito de Santa Rosa se fundamentó en el hecho de que se </w:t>
      </w:r>
      <w:r w:rsidRPr="007675C3">
        <w:rPr>
          <w:rFonts w:ascii="Arial" w:hAnsi="Arial" w:cs="Arial"/>
          <w:sz w:val="24"/>
          <w:szCs w:val="24"/>
        </w:rPr>
        <w:t>mencionó</w:t>
      </w:r>
      <w:r w:rsidR="00697A02" w:rsidRPr="007675C3">
        <w:rPr>
          <w:rFonts w:ascii="Arial" w:hAnsi="Arial" w:cs="Arial"/>
          <w:sz w:val="24"/>
          <w:szCs w:val="24"/>
        </w:rPr>
        <w:t xml:space="preserve"> que para el </w:t>
      </w:r>
      <w:r w:rsidRPr="007675C3">
        <w:rPr>
          <w:rFonts w:ascii="Arial" w:hAnsi="Arial" w:cs="Arial"/>
          <w:sz w:val="24"/>
          <w:szCs w:val="24"/>
        </w:rPr>
        <w:t>día 17</w:t>
      </w:r>
      <w:r w:rsidR="00697A02" w:rsidRPr="007675C3">
        <w:rPr>
          <w:rFonts w:ascii="Arial" w:hAnsi="Arial" w:cs="Arial"/>
          <w:sz w:val="24"/>
          <w:szCs w:val="24"/>
        </w:rPr>
        <w:t>/</w:t>
      </w:r>
      <w:r w:rsidRPr="007675C3">
        <w:rPr>
          <w:rFonts w:ascii="Arial" w:hAnsi="Arial" w:cs="Arial"/>
          <w:sz w:val="24"/>
          <w:szCs w:val="24"/>
        </w:rPr>
        <w:t>11/2013 que fue la fecha en que</w:t>
      </w:r>
      <w:r w:rsidR="00697A02" w:rsidRPr="007675C3">
        <w:rPr>
          <w:rFonts w:ascii="Arial" w:hAnsi="Arial" w:cs="Arial"/>
          <w:sz w:val="24"/>
          <w:szCs w:val="24"/>
        </w:rPr>
        <w:t xml:space="preserve"> ocurrieron los hechos, se hizo </w:t>
      </w:r>
      <w:r w:rsidRPr="007675C3">
        <w:rPr>
          <w:rFonts w:ascii="Arial" w:hAnsi="Arial" w:cs="Arial"/>
          <w:sz w:val="24"/>
          <w:szCs w:val="24"/>
        </w:rPr>
        <w:t xml:space="preserve">referencia a la </w:t>
      </w:r>
      <w:r w:rsidR="00697A02" w:rsidRPr="007675C3">
        <w:rPr>
          <w:rFonts w:ascii="Arial" w:hAnsi="Arial" w:cs="Arial"/>
          <w:sz w:val="24"/>
          <w:szCs w:val="24"/>
        </w:rPr>
        <w:t xml:space="preserve">inmovilización de una motocicleta que </w:t>
      </w:r>
      <w:r w:rsidRPr="007675C3">
        <w:rPr>
          <w:rFonts w:ascii="Arial" w:hAnsi="Arial" w:cs="Arial"/>
          <w:sz w:val="24"/>
          <w:szCs w:val="24"/>
        </w:rPr>
        <w:t>conducía</w:t>
      </w:r>
      <w:r w:rsidR="00697A02" w:rsidRPr="007675C3">
        <w:rPr>
          <w:rFonts w:ascii="Arial" w:hAnsi="Arial" w:cs="Arial"/>
          <w:sz w:val="24"/>
          <w:szCs w:val="24"/>
        </w:rPr>
        <w:t xml:space="preserve"> el procesado JCV, por </w:t>
      </w:r>
      <w:r w:rsidRPr="007675C3">
        <w:rPr>
          <w:rFonts w:ascii="Arial" w:hAnsi="Arial" w:cs="Arial"/>
          <w:sz w:val="24"/>
          <w:szCs w:val="24"/>
        </w:rPr>
        <w:t xml:space="preserve">lo cual se debía establecer si </w:t>
      </w:r>
      <w:r w:rsidR="00697A02" w:rsidRPr="007675C3">
        <w:rPr>
          <w:rFonts w:ascii="Arial" w:hAnsi="Arial" w:cs="Arial"/>
          <w:sz w:val="24"/>
          <w:szCs w:val="24"/>
        </w:rPr>
        <w:t>existía un comparendo o una incau</w:t>
      </w:r>
      <w:r w:rsidRPr="007675C3">
        <w:rPr>
          <w:rFonts w:ascii="Arial" w:hAnsi="Arial" w:cs="Arial"/>
          <w:sz w:val="24"/>
          <w:szCs w:val="24"/>
        </w:rPr>
        <w:t>tación de ese tipo de vehículos</w:t>
      </w:r>
      <w:r w:rsidR="00697A02" w:rsidRPr="007675C3">
        <w:rPr>
          <w:rFonts w:ascii="Arial" w:hAnsi="Arial" w:cs="Arial"/>
          <w:sz w:val="24"/>
          <w:szCs w:val="24"/>
        </w:rPr>
        <w:t>; iii) igualmente se solicitó una certificación respecto del señor Omar Rodríguez para tratar de establecer si este tenía licencia de conducción o si tenía inscrito algún vehículo de su propiedad, especialmente ti</w:t>
      </w:r>
      <w:r w:rsidRPr="007675C3">
        <w:rPr>
          <w:rFonts w:ascii="Arial" w:hAnsi="Arial" w:cs="Arial"/>
          <w:sz w:val="24"/>
          <w:szCs w:val="24"/>
        </w:rPr>
        <w:t xml:space="preserve">po motocicleta, lo mismo que el historial de la moto </w:t>
      </w:r>
      <w:r w:rsidR="00697A02" w:rsidRPr="007675C3">
        <w:rPr>
          <w:rFonts w:ascii="Arial" w:hAnsi="Arial" w:cs="Arial"/>
          <w:sz w:val="24"/>
          <w:szCs w:val="24"/>
        </w:rPr>
        <w:t xml:space="preserve">con placa QRA 71A, teniendo en cuenta que según el informe de policía de vigilancia en casos de captura en flagrancia, la noche de los sucesos se capturó a una persona que se movilizaba en taxi, el cual tenía casco y chaleco con eso distintivos, y lo que se pretendía era establecer si ese número de placa correspondía a una motocicleta con las características de la misma, y si esta aparecía a nombre del acusado; iv) a la Alcaldía de Santa Rosa de Cabal se le pidió copia del contrato relacionado con la elaboración de los faroles para la navidad del 2013 en esa localidad, pues según la información recolectada en la labor de vecindario, las personas coincidían en señalar que el señor </w:t>
      </w:r>
      <w:proofErr w:type="spellStart"/>
      <w:r w:rsidR="000C0F3E">
        <w:rPr>
          <w:rFonts w:ascii="Arial" w:hAnsi="Arial" w:cs="Arial"/>
          <w:sz w:val="24"/>
          <w:szCs w:val="24"/>
        </w:rPr>
        <w:t>JCV</w:t>
      </w:r>
      <w:proofErr w:type="spellEnd"/>
      <w:r w:rsidR="00697A02" w:rsidRPr="007675C3">
        <w:rPr>
          <w:rFonts w:ascii="Arial" w:hAnsi="Arial" w:cs="Arial"/>
          <w:sz w:val="24"/>
          <w:szCs w:val="24"/>
        </w:rPr>
        <w:t xml:space="preserve"> en compañía de varios jóvenes, elaboraban ese tipo de adornos, en su lugar de residencia. Ese contrato fue aportado y en el mismo hay algunas notas de la asistencia de las personas que asistían aunque era esporádi</w:t>
      </w:r>
      <w:r w:rsidRPr="007675C3">
        <w:rPr>
          <w:rFonts w:ascii="Arial" w:hAnsi="Arial" w:cs="Arial"/>
          <w:sz w:val="24"/>
          <w:szCs w:val="24"/>
        </w:rPr>
        <w:t xml:space="preserve">co que tomaran </w:t>
      </w:r>
      <w:r w:rsidR="00697A02" w:rsidRPr="007675C3">
        <w:rPr>
          <w:rFonts w:ascii="Arial" w:hAnsi="Arial" w:cs="Arial"/>
          <w:sz w:val="24"/>
          <w:szCs w:val="24"/>
        </w:rPr>
        <w:t xml:space="preserve">asistencia. También obra un formato con los datos de los participante en la construcción de los faroles, dentro de los cuales se nombra a JCV y </w:t>
      </w:r>
      <w:r w:rsidRPr="007675C3">
        <w:rPr>
          <w:rFonts w:ascii="Arial" w:hAnsi="Arial" w:cs="Arial"/>
          <w:sz w:val="24"/>
          <w:szCs w:val="24"/>
        </w:rPr>
        <w:t>algunos familiares y amigos que manifestaron</w:t>
      </w:r>
      <w:r w:rsidR="00697A02" w:rsidRPr="007675C3">
        <w:rPr>
          <w:rFonts w:ascii="Arial" w:hAnsi="Arial" w:cs="Arial"/>
          <w:sz w:val="24"/>
          <w:szCs w:val="24"/>
        </w:rPr>
        <w:t xml:space="preserve"> que para la noche de los hechos, él se encontraba</w:t>
      </w:r>
      <w:r w:rsidRPr="007675C3">
        <w:rPr>
          <w:rFonts w:ascii="Arial" w:hAnsi="Arial" w:cs="Arial"/>
          <w:sz w:val="24"/>
          <w:szCs w:val="24"/>
        </w:rPr>
        <w:t xml:space="preserve"> realizando faroles; v) la </w:t>
      </w:r>
      <w:r w:rsidR="00697A02" w:rsidRPr="007675C3">
        <w:rPr>
          <w:rFonts w:ascii="Arial" w:hAnsi="Arial" w:cs="Arial"/>
          <w:sz w:val="24"/>
          <w:szCs w:val="24"/>
        </w:rPr>
        <w:t xml:space="preserve">documentación aludida contiene la información señalada y fue expedida por la autoridad respectiva. La certificación del Instituto de Tránsito de Dosquebradas está firmada por Liliana </w:t>
      </w:r>
      <w:proofErr w:type="spellStart"/>
      <w:r w:rsidR="00697A02" w:rsidRPr="007675C3">
        <w:rPr>
          <w:rFonts w:ascii="Arial" w:hAnsi="Arial" w:cs="Arial"/>
          <w:sz w:val="24"/>
          <w:szCs w:val="24"/>
        </w:rPr>
        <w:t>Tangarita</w:t>
      </w:r>
      <w:proofErr w:type="spellEnd"/>
      <w:r w:rsidR="00697A02" w:rsidRPr="007675C3">
        <w:rPr>
          <w:rFonts w:ascii="Arial" w:hAnsi="Arial" w:cs="Arial"/>
          <w:sz w:val="24"/>
          <w:szCs w:val="24"/>
        </w:rPr>
        <w:t xml:space="preserve"> López en calidad de secretaria del área de matrículas. Otro de los documentos fue expedido por Diana Carolina Ortega Camargo, subsecretaria de tránsito y movilidad, y el otro por Claudia Patricia Aristizábal Vásquez; secretaria de gobierno, tránsito y transporte. Los dos últimos de Santa Rosa y el primero de Dosquebradas; vi) al señor </w:t>
      </w:r>
      <w:proofErr w:type="spellStart"/>
      <w:r w:rsidR="000C0F3E">
        <w:rPr>
          <w:rFonts w:ascii="Arial" w:hAnsi="Arial" w:cs="Arial"/>
          <w:sz w:val="24"/>
          <w:szCs w:val="24"/>
        </w:rPr>
        <w:t>JCV</w:t>
      </w:r>
      <w:proofErr w:type="spellEnd"/>
      <w:r w:rsidR="00697A02" w:rsidRPr="007675C3">
        <w:rPr>
          <w:rFonts w:ascii="Arial" w:hAnsi="Arial" w:cs="Arial"/>
          <w:sz w:val="24"/>
          <w:szCs w:val="24"/>
        </w:rPr>
        <w:t>, no se le hallaron comparendos para el 17/11/2013, ni tampoco al señor Miguel Ángel Gómez</w:t>
      </w:r>
      <w:r w:rsidRPr="007675C3">
        <w:rPr>
          <w:rFonts w:ascii="Arial" w:hAnsi="Arial" w:cs="Arial"/>
          <w:sz w:val="24"/>
          <w:szCs w:val="24"/>
        </w:rPr>
        <w:t xml:space="preserve">, y </w:t>
      </w:r>
      <w:r w:rsidRPr="007675C3">
        <w:rPr>
          <w:rFonts w:ascii="Arial" w:hAnsi="Arial" w:cs="Arial"/>
          <w:sz w:val="24"/>
          <w:szCs w:val="24"/>
        </w:rPr>
        <w:lastRenderedPageBreak/>
        <w:t xml:space="preserve">tampoco se le halló alguna </w:t>
      </w:r>
      <w:r w:rsidR="00697A02" w:rsidRPr="007675C3">
        <w:rPr>
          <w:rFonts w:ascii="Arial" w:hAnsi="Arial" w:cs="Arial"/>
          <w:sz w:val="24"/>
          <w:szCs w:val="24"/>
        </w:rPr>
        <w:t>motocicleta inscrita como de su propiedad; vi) sobre la motocicleta con placa QRA 71A se obtuvo información en el sentido de que era color azul, AX 100 Suzuki, y</w:t>
      </w:r>
      <w:r w:rsidRPr="007675C3">
        <w:rPr>
          <w:rFonts w:ascii="Arial" w:hAnsi="Arial" w:cs="Arial"/>
          <w:sz w:val="24"/>
          <w:szCs w:val="24"/>
        </w:rPr>
        <w:t xml:space="preserve"> que como propietario figuraba un señor Will</w:t>
      </w:r>
      <w:r w:rsidR="00697A02" w:rsidRPr="007675C3">
        <w:rPr>
          <w:rFonts w:ascii="Arial" w:hAnsi="Arial" w:cs="Arial"/>
          <w:sz w:val="24"/>
          <w:szCs w:val="24"/>
        </w:rPr>
        <w:t xml:space="preserve">iam de quien no recuerda el apellido, de Cartago, a quien no logró ubicar; viii) se acercó a la Secretaria Jurídica de la Alcaldía de Santa Rosa de Cabal donde pidió copia del contrato de los faroles para la navidad de 2013, obteniendo el respectivo oficio de contestación; ix) a través de las labores de vecindario pudo establecer el lugar de residencia del señor </w:t>
      </w:r>
      <w:proofErr w:type="spellStart"/>
      <w:r w:rsidR="000C0F3E">
        <w:rPr>
          <w:rFonts w:ascii="Arial" w:hAnsi="Arial" w:cs="Arial"/>
          <w:sz w:val="24"/>
          <w:szCs w:val="24"/>
        </w:rPr>
        <w:t>JCV</w:t>
      </w:r>
      <w:proofErr w:type="spellEnd"/>
      <w:r w:rsidR="00697A02" w:rsidRPr="007675C3">
        <w:rPr>
          <w:rFonts w:ascii="Arial" w:hAnsi="Arial" w:cs="Arial"/>
          <w:sz w:val="24"/>
          <w:szCs w:val="24"/>
        </w:rPr>
        <w:t xml:space="preserve">, y que eran muchos los jóvenes vecinos quienes participaban de en la fabricación de los elementos decorativos contratados, actividad que efectivamente ejecutaban en la vivienda del acusado ya que este era el líder del proyecto; x) no se pudo determinar si el proyecto se estaba realizando, pues sus labores investigativas fueron posteriores a los hechos, pero contó con las manifestaciones de las personas aledañas al lugar de residencia del procesado y de algunos testigos, a quienes se les recibió entrevista escrita y con otros tuvo contacto informal; xi) entrevistó al señor Jasón García Giraldo, cuyo apodo es “Salchichón”, sobre quien existe un informe sobre su identificación y hay fotocopia de su documento de identidad. Esta persona fue entrevistada ya que se tenía información en el sentido de que este realizaba la labor de “campanero”; xii) entrevistó a Miguel </w:t>
      </w:r>
      <w:r w:rsidRPr="007675C3">
        <w:rPr>
          <w:rFonts w:ascii="Arial" w:hAnsi="Arial" w:cs="Arial"/>
          <w:sz w:val="24"/>
          <w:szCs w:val="24"/>
        </w:rPr>
        <w:t>Ángel</w:t>
      </w:r>
      <w:r w:rsidR="00697A02" w:rsidRPr="007675C3">
        <w:rPr>
          <w:rFonts w:ascii="Arial" w:hAnsi="Arial" w:cs="Arial"/>
          <w:sz w:val="24"/>
          <w:szCs w:val="24"/>
        </w:rPr>
        <w:t xml:space="preserve"> </w:t>
      </w:r>
      <w:r w:rsidRPr="007675C3">
        <w:rPr>
          <w:rFonts w:ascii="Arial" w:hAnsi="Arial" w:cs="Arial"/>
          <w:sz w:val="24"/>
          <w:szCs w:val="24"/>
        </w:rPr>
        <w:t>Gómez</w:t>
      </w:r>
      <w:r w:rsidR="00697A02" w:rsidRPr="007675C3">
        <w:rPr>
          <w:rFonts w:ascii="Arial" w:hAnsi="Arial" w:cs="Arial"/>
          <w:sz w:val="24"/>
          <w:szCs w:val="24"/>
        </w:rPr>
        <w:t xml:space="preserve">, porque en los informes de </w:t>
      </w:r>
      <w:r w:rsidRPr="007675C3">
        <w:rPr>
          <w:rFonts w:ascii="Arial" w:hAnsi="Arial" w:cs="Arial"/>
          <w:sz w:val="24"/>
          <w:szCs w:val="24"/>
        </w:rPr>
        <w:t>Policía</w:t>
      </w:r>
      <w:r w:rsidR="00697A02" w:rsidRPr="007675C3">
        <w:rPr>
          <w:rFonts w:ascii="Arial" w:hAnsi="Arial" w:cs="Arial"/>
          <w:sz w:val="24"/>
          <w:szCs w:val="24"/>
        </w:rPr>
        <w:t xml:space="preserve"> se mencionaba a esa persona con el alias de “Chayan”, sobre quien se indicó que era la persona que facilitó la motocicleta en la que se desplaz</w:t>
      </w:r>
      <w:r w:rsidRPr="007675C3">
        <w:rPr>
          <w:rFonts w:ascii="Arial" w:hAnsi="Arial" w:cs="Arial"/>
          <w:sz w:val="24"/>
          <w:szCs w:val="24"/>
        </w:rPr>
        <w:t>ó el señor JCV, conocido como “El Caleño”</w:t>
      </w:r>
      <w:r w:rsidR="00697A02" w:rsidRPr="007675C3">
        <w:rPr>
          <w:rFonts w:ascii="Arial" w:hAnsi="Arial" w:cs="Arial"/>
          <w:sz w:val="24"/>
          <w:szCs w:val="24"/>
        </w:rPr>
        <w:t>; xiii) entrevistó a Jonathan Velásquez porque fue uno de los testigos que vio a Jonathan Cano en su casa fabricando faroles la noche de los hechos; xiv) en la entrevista realizada al</w:t>
      </w:r>
      <w:r w:rsidRPr="007675C3">
        <w:rPr>
          <w:rFonts w:ascii="Arial" w:hAnsi="Arial" w:cs="Arial"/>
          <w:sz w:val="24"/>
          <w:szCs w:val="24"/>
        </w:rPr>
        <w:t xml:space="preserve"> señor Didier Correa este indicó que </w:t>
      </w:r>
      <w:r w:rsidR="00697A02" w:rsidRPr="007675C3">
        <w:rPr>
          <w:rFonts w:ascii="Arial" w:hAnsi="Arial" w:cs="Arial"/>
          <w:sz w:val="24"/>
          <w:szCs w:val="24"/>
        </w:rPr>
        <w:t>había visto a Jonathan Cano, en su lugar de residencia la noche de los acontecimientos, quien estaba dedicado a la fabric</w:t>
      </w:r>
      <w:r w:rsidRPr="007675C3">
        <w:rPr>
          <w:rFonts w:ascii="Arial" w:hAnsi="Arial" w:cs="Arial"/>
          <w:sz w:val="24"/>
          <w:szCs w:val="24"/>
        </w:rPr>
        <w:t>ación de faroles; xv) le recibió</w:t>
      </w:r>
      <w:r w:rsidR="00697A02" w:rsidRPr="007675C3">
        <w:rPr>
          <w:rFonts w:ascii="Arial" w:hAnsi="Arial" w:cs="Arial"/>
          <w:sz w:val="24"/>
          <w:szCs w:val="24"/>
        </w:rPr>
        <w:t xml:space="preserve"> entrevista a una señora de apellido </w:t>
      </w:r>
      <w:r w:rsidRPr="007675C3">
        <w:rPr>
          <w:rFonts w:ascii="Arial" w:hAnsi="Arial" w:cs="Arial"/>
          <w:sz w:val="24"/>
          <w:szCs w:val="24"/>
        </w:rPr>
        <w:t>S</w:t>
      </w:r>
      <w:r w:rsidR="00697A02" w:rsidRPr="007675C3">
        <w:rPr>
          <w:rFonts w:ascii="Arial" w:hAnsi="Arial" w:cs="Arial"/>
          <w:sz w:val="24"/>
          <w:szCs w:val="24"/>
        </w:rPr>
        <w:t xml:space="preserve">aldarriaga, ya que en </w:t>
      </w:r>
      <w:r w:rsidRPr="007675C3">
        <w:rPr>
          <w:rFonts w:ascii="Arial" w:hAnsi="Arial" w:cs="Arial"/>
          <w:sz w:val="24"/>
          <w:szCs w:val="24"/>
        </w:rPr>
        <w:t xml:space="preserve">el expediente obraba </w:t>
      </w:r>
      <w:r w:rsidR="00697A02" w:rsidRPr="007675C3">
        <w:rPr>
          <w:rFonts w:ascii="Arial" w:hAnsi="Arial" w:cs="Arial"/>
          <w:sz w:val="24"/>
          <w:szCs w:val="24"/>
        </w:rPr>
        <w:t xml:space="preserve">constancia sobre la realización de unas diligencias de inspección y registro, y esa testigo dijo que el señor </w:t>
      </w:r>
      <w:proofErr w:type="spellStart"/>
      <w:r w:rsidR="000C0F3E">
        <w:rPr>
          <w:rFonts w:ascii="Arial" w:hAnsi="Arial" w:cs="Arial"/>
          <w:sz w:val="24"/>
          <w:szCs w:val="24"/>
        </w:rPr>
        <w:t>JCV</w:t>
      </w:r>
      <w:proofErr w:type="spellEnd"/>
      <w:r w:rsidR="00697A02" w:rsidRPr="007675C3">
        <w:rPr>
          <w:rFonts w:ascii="Arial" w:hAnsi="Arial" w:cs="Arial"/>
          <w:sz w:val="24"/>
          <w:szCs w:val="24"/>
        </w:rPr>
        <w:t xml:space="preserve"> tenía tres inmuebles destinados para evadir a las autoridades y, escondía estupefacientes y armas de fuego. En el inmueble contiguo de la vivienda de la señora Saldarriaga se practicó un allanamiento, pero resulta que la vivienda estaba siendo habitada por una persona con problemas mentales y una menor de edad, como ella y su progenitora eran familiares de aquellos, se les solicitó que </w:t>
      </w:r>
      <w:r w:rsidR="00053A8F" w:rsidRPr="007675C3">
        <w:rPr>
          <w:rFonts w:ascii="Arial" w:hAnsi="Arial" w:cs="Arial"/>
          <w:sz w:val="24"/>
          <w:szCs w:val="24"/>
        </w:rPr>
        <w:t>estuvieran</w:t>
      </w:r>
      <w:r w:rsidR="00697A02" w:rsidRPr="007675C3">
        <w:rPr>
          <w:rFonts w:ascii="Arial" w:hAnsi="Arial" w:cs="Arial"/>
          <w:sz w:val="24"/>
          <w:szCs w:val="24"/>
        </w:rPr>
        <w:t xml:space="preserve"> en la diligencia, entonces también fue entrevistada en este sentido respecto al conocimiento que tenía del señor Cano; xvi) se entrevistaron varias personas que indicaron que el procesado venía realizando la labor de los faroles desde hacía tiempo atrás, desde su lugar de residencia y sobre las personas que acudían a ese lugar para ejecutar esa misma actividad; xvii) no puede afirmar que pa</w:t>
      </w:r>
      <w:r w:rsidR="00053A8F" w:rsidRPr="007675C3">
        <w:rPr>
          <w:rFonts w:ascii="Arial" w:hAnsi="Arial" w:cs="Arial"/>
          <w:sz w:val="24"/>
          <w:szCs w:val="24"/>
        </w:rPr>
        <w:t xml:space="preserve">ra la fecha del 17/11/2013 JCV </w:t>
      </w:r>
      <w:r w:rsidR="00697A02" w:rsidRPr="007675C3">
        <w:rPr>
          <w:rFonts w:ascii="Arial" w:hAnsi="Arial" w:cs="Arial"/>
          <w:sz w:val="24"/>
          <w:szCs w:val="24"/>
        </w:rPr>
        <w:t xml:space="preserve">se encontraba dedicado a esa labor, ya que eso no le consta; xviii)  tampoco le consta que los señores Jonathan Hernández Velásquez y Didier </w:t>
      </w:r>
      <w:r w:rsidR="00053A8F" w:rsidRPr="007675C3">
        <w:rPr>
          <w:rFonts w:ascii="Arial" w:hAnsi="Arial" w:cs="Arial"/>
          <w:sz w:val="24"/>
          <w:szCs w:val="24"/>
        </w:rPr>
        <w:t xml:space="preserve">Agudelo Correa hubieran estado </w:t>
      </w:r>
      <w:r w:rsidR="00697A02" w:rsidRPr="007675C3">
        <w:rPr>
          <w:rFonts w:ascii="Arial" w:hAnsi="Arial" w:cs="Arial"/>
          <w:sz w:val="24"/>
          <w:szCs w:val="24"/>
        </w:rPr>
        <w:t>con el procesado el día de los sucesos, por lo cual solamente puede hacer referencia a las manifestaciones que estos realizaron en tal sentido; xix) no estuvo en el lugar de los hechos cuando los mismos acontecieron, pero ejecutó unas labores investigativas por ped</w:t>
      </w:r>
      <w:r w:rsidR="00053A8F" w:rsidRPr="007675C3">
        <w:rPr>
          <w:rFonts w:ascii="Arial" w:hAnsi="Arial" w:cs="Arial"/>
          <w:sz w:val="24"/>
          <w:szCs w:val="24"/>
        </w:rPr>
        <w:t xml:space="preserve">ido de la defensa de </w:t>
      </w:r>
      <w:proofErr w:type="spellStart"/>
      <w:r w:rsidR="00053A8F" w:rsidRPr="007675C3">
        <w:rPr>
          <w:rFonts w:ascii="Arial" w:hAnsi="Arial" w:cs="Arial"/>
          <w:sz w:val="24"/>
          <w:szCs w:val="24"/>
        </w:rPr>
        <w:t>JCV</w:t>
      </w:r>
      <w:proofErr w:type="spellEnd"/>
      <w:r w:rsidR="00053A8F" w:rsidRPr="007675C3">
        <w:rPr>
          <w:rFonts w:ascii="Arial" w:hAnsi="Arial" w:cs="Arial"/>
          <w:sz w:val="24"/>
          <w:szCs w:val="24"/>
        </w:rPr>
        <w:t xml:space="preserve">; </w:t>
      </w:r>
      <w:proofErr w:type="spellStart"/>
      <w:r w:rsidR="00053A8F" w:rsidRPr="007675C3">
        <w:rPr>
          <w:rFonts w:ascii="Arial" w:hAnsi="Arial" w:cs="Arial"/>
          <w:sz w:val="24"/>
          <w:szCs w:val="24"/>
        </w:rPr>
        <w:t>ixx</w:t>
      </w:r>
      <w:proofErr w:type="spellEnd"/>
      <w:r w:rsidR="00053A8F" w:rsidRPr="007675C3">
        <w:rPr>
          <w:rFonts w:ascii="Arial" w:hAnsi="Arial" w:cs="Arial"/>
          <w:sz w:val="24"/>
          <w:szCs w:val="24"/>
        </w:rPr>
        <w:t xml:space="preserve">) </w:t>
      </w:r>
      <w:r w:rsidR="00697A02" w:rsidRPr="007675C3">
        <w:rPr>
          <w:rFonts w:ascii="Arial" w:hAnsi="Arial" w:cs="Arial"/>
          <w:sz w:val="24"/>
          <w:szCs w:val="24"/>
        </w:rPr>
        <w:t xml:space="preserve">hizo una verificación en el lugar de residencia del señor Cano, la cual está ubicada sobre la </w:t>
      </w:r>
      <w:proofErr w:type="spellStart"/>
      <w:r w:rsidR="00697A02" w:rsidRPr="007675C3">
        <w:rPr>
          <w:rFonts w:ascii="Arial" w:hAnsi="Arial" w:cs="Arial"/>
          <w:sz w:val="24"/>
          <w:szCs w:val="24"/>
        </w:rPr>
        <w:t>Cra</w:t>
      </w:r>
      <w:proofErr w:type="spellEnd"/>
      <w:r w:rsidR="00697A02" w:rsidRPr="007675C3">
        <w:rPr>
          <w:rFonts w:ascii="Arial" w:hAnsi="Arial" w:cs="Arial"/>
          <w:sz w:val="24"/>
          <w:szCs w:val="24"/>
        </w:rPr>
        <w:t xml:space="preserve"> 17 con calle 21 y recuerda la descripción del inmueble que era una casa de dos plantas, con andén alto y quedaba al frente de una torre de energía.</w:t>
      </w:r>
    </w:p>
    <w:p w14:paraId="347A0F6D" w14:textId="77777777" w:rsidR="00697A02" w:rsidRPr="007675C3" w:rsidRDefault="00697A02" w:rsidP="007675C3">
      <w:pPr>
        <w:pStyle w:val="Sinespaciado"/>
        <w:spacing w:line="276" w:lineRule="auto"/>
        <w:jc w:val="both"/>
        <w:rPr>
          <w:rFonts w:ascii="Arial" w:hAnsi="Arial" w:cs="Arial"/>
          <w:sz w:val="24"/>
          <w:szCs w:val="24"/>
        </w:rPr>
      </w:pPr>
    </w:p>
    <w:p w14:paraId="49AE9792" w14:textId="77777777" w:rsidR="00697A02" w:rsidRPr="007675C3" w:rsidRDefault="00053A8F"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lastRenderedPageBreak/>
        <w:t>6.16</w:t>
      </w:r>
      <w:r w:rsidR="00697A02" w:rsidRPr="007675C3">
        <w:rPr>
          <w:rFonts w:ascii="Arial" w:hAnsi="Arial" w:cs="Arial"/>
          <w:sz w:val="24"/>
          <w:szCs w:val="24"/>
          <w:lang w:val="es-ES"/>
        </w:rPr>
        <w:t xml:space="preserve"> En este caso la juez de primer grado concluyó que se debía dar credibilidad a la prueba derivada de la declaración del menor JMVM, que constituyó el soporte esencial del fallo de condena por ser testigo directo de los hechos en que perdió la vida su hermano EJMV, cuyo te</w:t>
      </w:r>
      <w:r w:rsidRPr="007675C3">
        <w:rPr>
          <w:rFonts w:ascii="Arial" w:hAnsi="Arial" w:cs="Arial"/>
          <w:sz w:val="24"/>
          <w:szCs w:val="24"/>
          <w:lang w:val="es-ES"/>
        </w:rPr>
        <w:t xml:space="preserve">stimonio, en lo concerniente a </w:t>
      </w:r>
      <w:r w:rsidR="00697A02" w:rsidRPr="007675C3">
        <w:rPr>
          <w:rFonts w:ascii="Arial" w:hAnsi="Arial" w:cs="Arial"/>
          <w:sz w:val="24"/>
          <w:szCs w:val="24"/>
          <w:lang w:val="es-ES"/>
        </w:rPr>
        <w:t>que est</w:t>
      </w:r>
      <w:r w:rsidRPr="007675C3">
        <w:rPr>
          <w:rFonts w:ascii="Arial" w:hAnsi="Arial" w:cs="Arial"/>
          <w:sz w:val="24"/>
          <w:szCs w:val="24"/>
          <w:lang w:val="es-ES"/>
        </w:rPr>
        <w:t xml:space="preserve">uvo en el lugar de los hechos, </w:t>
      </w:r>
      <w:r w:rsidR="00697A02" w:rsidRPr="007675C3">
        <w:rPr>
          <w:rFonts w:ascii="Arial" w:hAnsi="Arial" w:cs="Arial"/>
          <w:sz w:val="24"/>
          <w:szCs w:val="24"/>
          <w:lang w:val="es-ES"/>
        </w:rPr>
        <w:t xml:space="preserve">se </w:t>
      </w:r>
      <w:r w:rsidRPr="007675C3">
        <w:rPr>
          <w:rFonts w:ascii="Arial" w:hAnsi="Arial" w:cs="Arial"/>
          <w:sz w:val="24"/>
          <w:szCs w:val="24"/>
          <w:lang w:val="es-ES"/>
        </w:rPr>
        <w:t xml:space="preserve">encuentra confirmado por las </w:t>
      </w:r>
      <w:r w:rsidR="00697A02" w:rsidRPr="007675C3">
        <w:rPr>
          <w:rFonts w:ascii="Arial" w:hAnsi="Arial" w:cs="Arial"/>
          <w:sz w:val="24"/>
          <w:szCs w:val="24"/>
          <w:lang w:val="es-ES"/>
        </w:rPr>
        <w:t>manifestaciones hechas por la señora Blanca Lorena Marín Valencia y el señor José Edgar Quintero Hurtado, de acuerdo a la transcripción que se hizo en el fallo de primera instancia y los apartes de su testimonio que se relacio</w:t>
      </w:r>
      <w:r w:rsidRPr="007675C3">
        <w:rPr>
          <w:rFonts w:ascii="Arial" w:hAnsi="Arial" w:cs="Arial"/>
          <w:sz w:val="24"/>
          <w:szCs w:val="24"/>
          <w:lang w:val="es-ES"/>
        </w:rPr>
        <w:t xml:space="preserve">naron en los apartados 6.5.1, 6.5.2 y </w:t>
      </w:r>
      <w:r w:rsidR="00697A02" w:rsidRPr="007675C3">
        <w:rPr>
          <w:rFonts w:ascii="Arial" w:hAnsi="Arial" w:cs="Arial"/>
          <w:sz w:val="24"/>
          <w:szCs w:val="24"/>
          <w:lang w:val="es-ES"/>
        </w:rPr>
        <w:t>6.5.3 de esta decisión. En esas condiciones lo que corresponde es analizar el testimonio del JMVM, con base en las reglas de la sana crítica de la prueba, y la confrontación con los otros medios de prueba allegados válidamente al proceso, para efectos de decidir lo concerniente a la responsabilidad del procesado.</w:t>
      </w:r>
    </w:p>
    <w:p w14:paraId="49F9A71C" w14:textId="77777777" w:rsidR="00697A02" w:rsidRPr="007675C3" w:rsidRDefault="00697A02" w:rsidP="007675C3">
      <w:pPr>
        <w:pStyle w:val="Sinespaciado"/>
        <w:spacing w:line="276" w:lineRule="auto"/>
        <w:jc w:val="both"/>
        <w:rPr>
          <w:rFonts w:ascii="Arial" w:hAnsi="Arial" w:cs="Arial"/>
          <w:sz w:val="24"/>
          <w:szCs w:val="24"/>
          <w:lang w:val="es-ES"/>
        </w:rPr>
      </w:pPr>
    </w:p>
    <w:p w14:paraId="098CCCAB" w14:textId="77777777" w:rsidR="00697A02" w:rsidRPr="007675C3" w:rsidRDefault="00053A8F"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6.17</w:t>
      </w:r>
      <w:r w:rsidR="00697A02" w:rsidRPr="007675C3">
        <w:rPr>
          <w:rFonts w:ascii="Arial" w:hAnsi="Arial" w:cs="Arial"/>
          <w:sz w:val="24"/>
          <w:szCs w:val="24"/>
          <w:lang w:val="es-ES"/>
        </w:rPr>
        <w:t xml:space="preserve"> En ese orden de ideas hay que precisar inicialmente la presencia del menor en el sitio de los acontecimientos fue corroborada a través de las manifestaciones hechas por la señora Blanca Lorenza Valencia Marín y Jesús Edgar Quintero, quienes al unísono indicaron que el 17 noviembre de 2017, el menor EJVM estaba acompañado de su hermano JMVM, para el momento en el que atentaron en contra de la vida del primero de ellos. En ese sentido, la señora Valencia Marín dijo estaba esperando a sus dos hijos para que cenaran, pues había llamado al occiso para que regresaran a la casa, y además, una vez escuchó las detonaciones y salió a la puerta para ver qué pasaba, </w:t>
      </w:r>
      <w:r w:rsidRPr="007675C3">
        <w:rPr>
          <w:rFonts w:ascii="Arial" w:hAnsi="Arial" w:cs="Arial"/>
          <w:sz w:val="24"/>
          <w:szCs w:val="24"/>
          <w:lang w:val="es-ES"/>
        </w:rPr>
        <w:t xml:space="preserve">ubicó en el mismo sitio a sus dos hijos, pudo ver al “Chucky” </w:t>
      </w:r>
      <w:r w:rsidR="00697A02" w:rsidRPr="007675C3">
        <w:rPr>
          <w:rFonts w:ascii="Arial" w:hAnsi="Arial" w:cs="Arial"/>
          <w:sz w:val="24"/>
          <w:szCs w:val="24"/>
          <w:lang w:val="es-ES"/>
        </w:rPr>
        <w:t>que le dio muerte a su descendiente y “</w:t>
      </w:r>
      <w:r w:rsidRPr="007675C3">
        <w:rPr>
          <w:rFonts w:ascii="Arial" w:hAnsi="Arial" w:cs="Arial"/>
          <w:sz w:val="24"/>
          <w:szCs w:val="24"/>
          <w:lang w:val="es-ES"/>
        </w:rPr>
        <w:t>El Caleño”</w:t>
      </w:r>
      <w:r w:rsidR="00697A02" w:rsidRPr="007675C3">
        <w:rPr>
          <w:rFonts w:ascii="Arial" w:hAnsi="Arial" w:cs="Arial"/>
          <w:sz w:val="24"/>
          <w:szCs w:val="24"/>
          <w:lang w:val="es-ES"/>
        </w:rPr>
        <w:t xml:space="preserve"> cuando pasaba frente a su ca</w:t>
      </w:r>
      <w:r w:rsidRPr="007675C3">
        <w:rPr>
          <w:rFonts w:ascii="Arial" w:hAnsi="Arial" w:cs="Arial"/>
          <w:sz w:val="24"/>
          <w:szCs w:val="24"/>
          <w:lang w:val="es-ES"/>
        </w:rPr>
        <w:t>sa en una moto, quien la miro y se burló de ella</w:t>
      </w:r>
      <w:r w:rsidR="00697A02" w:rsidRPr="007675C3">
        <w:rPr>
          <w:rFonts w:ascii="Arial" w:hAnsi="Arial" w:cs="Arial"/>
          <w:sz w:val="24"/>
          <w:szCs w:val="24"/>
          <w:lang w:val="es-ES"/>
        </w:rPr>
        <w:t>, explicando que conocía a ese individuo, porque lo había visto varia</w:t>
      </w:r>
      <w:r w:rsidRPr="007675C3">
        <w:rPr>
          <w:rFonts w:ascii="Arial" w:hAnsi="Arial" w:cs="Arial"/>
          <w:sz w:val="24"/>
          <w:szCs w:val="24"/>
          <w:lang w:val="es-ES"/>
        </w:rPr>
        <w:t>s veces cuando iba del barrio “</w:t>
      </w:r>
      <w:r w:rsidR="00697A02" w:rsidRPr="007675C3">
        <w:rPr>
          <w:rFonts w:ascii="Arial" w:hAnsi="Arial" w:cs="Arial"/>
          <w:sz w:val="24"/>
          <w:szCs w:val="24"/>
          <w:lang w:val="es-ES"/>
        </w:rPr>
        <w:t>La Horqueta</w:t>
      </w:r>
      <w:r w:rsidRPr="007675C3">
        <w:rPr>
          <w:rFonts w:ascii="Arial" w:hAnsi="Arial" w:cs="Arial"/>
          <w:sz w:val="24"/>
          <w:szCs w:val="24"/>
          <w:lang w:val="es-ES"/>
        </w:rPr>
        <w:t>” al barrio “</w:t>
      </w:r>
      <w:r w:rsidR="00697A02" w:rsidRPr="007675C3">
        <w:rPr>
          <w:rFonts w:ascii="Arial" w:hAnsi="Arial" w:cs="Arial"/>
          <w:sz w:val="24"/>
          <w:szCs w:val="24"/>
          <w:lang w:val="es-ES"/>
        </w:rPr>
        <w:t xml:space="preserve">La </w:t>
      </w:r>
      <w:r w:rsidRPr="007675C3">
        <w:rPr>
          <w:rFonts w:ascii="Arial" w:hAnsi="Arial" w:cs="Arial"/>
          <w:sz w:val="24"/>
          <w:szCs w:val="24"/>
          <w:lang w:val="es-ES"/>
        </w:rPr>
        <w:t xml:space="preserve">Estación” a provocar a </w:t>
      </w:r>
      <w:r w:rsidR="00697A02" w:rsidRPr="007675C3">
        <w:rPr>
          <w:rFonts w:ascii="Arial" w:hAnsi="Arial" w:cs="Arial"/>
          <w:sz w:val="24"/>
          <w:szCs w:val="24"/>
          <w:lang w:val="es-ES"/>
        </w:rPr>
        <w:t>los jóvenes del sector. En ese sentido debe tenerse en cuen</w:t>
      </w:r>
      <w:r w:rsidRPr="007675C3">
        <w:rPr>
          <w:rFonts w:ascii="Arial" w:hAnsi="Arial" w:cs="Arial"/>
          <w:sz w:val="24"/>
          <w:szCs w:val="24"/>
          <w:lang w:val="es-ES"/>
        </w:rPr>
        <w:t>ta que la señora Valencia señaló</w:t>
      </w:r>
      <w:r w:rsidR="00697A02" w:rsidRPr="007675C3">
        <w:rPr>
          <w:rFonts w:ascii="Arial" w:hAnsi="Arial" w:cs="Arial"/>
          <w:sz w:val="24"/>
          <w:szCs w:val="24"/>
          <w:lang w:val="es-ES"/>
        </w:rPr>
        <w:t xml:space="preserve"> en medio de su declaración a JCV, como la persona quien se refirió con ese apelativo y que el mismo proc</w:t>
      </w:r>
      <w:r w:rsidRPr="007675C3">
        <w:rPr>
          <w:rFonts w:ascii="Arial" w:hAnsi="Arial" w:cs="Arial"/>
          <w:sz w:val="24"/>
          <w:szCs w:val="24"/>
          <w:lang w:val="es-ES"/>
        </w:rPr>
        <w:t>esado admitió en su declaración</w:t>
      </w:r>
      <w:r w:rsidR="00697A02" w:rsidRPr="007675C3">
        <w:rPr>
          <w:rFonts w:ascii="Arial" w:hAnsi="Arial" w:cs="Arial"/>
          <w:sz w:val="24"/>
          <w:szCs w:val="24"/>
          <w:lang w:val="es-ES"/>
        </w:rPr>
        <w:t xml:space="preserve"> que era conocido con ese remoquete. </w:t>
      </w:r>
    </w:p>
    <w:p w14:paraId="79947A62" w14:textId="77777777" w:rsidR="00053A8F" w:rsidRPr="007675C3" w:rsidRDefault="00053A8F" w:rsidP="007675C3">
      <w:pPr>
        <w:pStyle w:val="Sinespaciado"/>
        <w:spacing w:line="276" w:lineRule="auto"/>
        <w:jc w:val="both"/>
        <w:rPr>
          <w:rFonts w:ascii="Arial" w:hAnsi="Arial" w:cs="Arial"/>
          <w:sz w:val="24"/>
          <w:szCs w:val="24"/>
          <w:lang w:val="es-ES"/>
        </w:rPr>
      </w:pPr>
    </w:p>
    <w:p w14:paraId="5027FFA1" w14:textId="77777777" w:rsidR="00697A02" w:rsidRDefault="00053A8F"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6.18</w:t>
      </w:r>
      <w:r w:rsidR="00697A02" w:rsidRPr="007675C3">
        <w:rPr>
          <w:rFonts w:ascii="Arial" w:hAnsi="Arial" w:cs="Arial"/>
          <w:sz w:val="24"/>
          <w:szCs w:val="24"/>
          <w:lang w:val="es-ES"/>
        </w:rPr>
        <w:t xml:space="preserve"> Por su parte, el señor Quintero, adujo que mientras iba camino a su casa, pasó frente a la residencia de los menores VM, a quienes conocía porque eran sus vecinos y pudo ver que estos estaban en la puerta de esa residencia, luego de lo cual empezaron lo</w:t>
      </w:r>
      <w:r w:rsidRPr="007675C3">
        <w:rPr>
          <w:rFonts w:ascii="Arial" w:hAnsi="Arial" w:cs="Arial"/>
          <w:sz w:val="24"/>
          <w:szCs w:val="24"/>
          <w:lang w:val="es-ES"/>
        </w:rPr>
        <w:t>s disparos y una bala lo impactó</w:t>
      </w:r>
      <w:r w:rsidR="00697A02" w:rsidRPr="007675C3">
        <w:rPr>
          <w:rFonts w:ascii="Arial" w:hAnsi="Arial" w:cs="Arial"/>
          <w:sz w:val="24"/>
          <w:szCs w:val="24"/>
          <w:lang w:val="es-ES"/>
        </w:rPr>
        <w:t xml:space="preserve"> en el pie derecho.</w:t>
      </w:r>
    </w:p>
    <w:p w14:paraId="0245C59C" w14:textId="77777777" w:rsidR="007675C3" w:rsidRPr="007675C3" w:rsidRDefault="007675C3" w:rsidP="007675C3">
      <w:pPr>
        <w:pStyle w:val="Sinespaciado"/>
        <w:spacing w:line="276" w:lineRule="auto"/>
        <w:jc w:val="both"/>
        <w:rPr>
          <w:rFonts w:ascii="Arial" w:hAnsi="Arial" w:cs="Arial"/>
          <w:sz w:val="24"/>
          <w:szCs w:val="24"/>
          <w:lang w:val="es-ES"/>
        </w:rPr>
      </w:pPr>
    </w:p>
    <w:p w14:paraId="2F50CE88" w14:textId="77777777" w:rsidR="00697A02" w:rsidRPr="007675C3" w:rsidRDefault="00053A8F"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6.19</w:t>
      </w:r>
      <w:r w:rsidR="00697A02" w:rsidRPr="007675C3">
        <w:rPr>
          <w:rFonts w:ascii="Arial" w:hAnsi="Arial" w:cs="Arial"/>
          <w:sz w:val="24"/>
          <w:szCs w:val="24"/>
          <w:lang w:val="es-ES"/>
        </w:rPr>
        <w:t xml:space="preserve"> También resulta importante señalar que estos dos testigos fue</w:t>
      </w:r>
      <w:r w:rsidR="005067C7" w:rsidRPr="007675C3">
        <w:rPr>
          <w:rFonts w:ascii="Arial" w:hAnsi="Arial" w:cs="Arial"/>
          <w:sz w:val="24"/>
          <w:szCs w:val="24"/>
          <w:lang w:val="es-ES"/>
        </w:rPr>
        <w:t>ron coincidentes en manifestar que habí</w:t>
      </w:r>
      <w:r w:rsidR="00697A02" w:rsidRPr="007675C3">
        <w:rPr>
          <w:rFonts w:ascii="Arial" w:hAnsi="Arial" w:cs="Arial"/>
          <w:sz w:val="24"/>
          <w:szCs w:val="24"/>
          <w:lang w:val="es-ES"/>
        </w:rPr>
        <w:t>an escuchado las detonaciones, lo m</w:t>
      </w:r>
      <w:r w:rsidR="005067C7" w:rsidRPr="007675C3">
        <w:rPr>
          <w:rFonts w:ascii="Arial" w:hAnsi="Arial" w:cs="Arial"/>
          <w:sz w:val="24"/>
          <w:szCs w:val="24"/>
          <w:lang w:val="es-ES"/>
        </w:rPr>
        <w:t xml:space="preserve">ismo que el ruido que hizo una </w:t>
      </w:r>
      <w:r w:rsidR="00697A02" w:rsidRPr="007675C3">
        <w:rPr>
          <w:rFonts w:ascii="Arial" w:hAnsi="Arial" w:cs="Arial"/>
          <w:sz w:val="24"/>
          <w:szCs w:val="24"/>
          <w:lang w:val="es-ES"/>
        </w:rPr>
        <w:t>motocicleta en el sector, lo que confirma lo dicho por el menor J</w:t>
      </w:r>
      <w:r w:rsidR="005067C7" w:rsidRPr="007675C3">
        <w:rPr>
          <w:rFonts w:ascii="Arial" w:hAnsi="Arial" w:cs="Arial"/>
          <w:sz w:val="24"/>
          <w:szCs w:val="24"/>
          <w:lang w:val="es-ES"/>
        </w:rPr>
        <w:t>MVM en el sentido de JCV conducí</w:t>
      </w:r>
      <w:r w:rsidR="00697A02" w:rsidRPr="007675C3">
        <w:rPr>
          <w:rFonts w:ascii="Arial" w:hAnsi="Arial" w:cs="Arial"/>
          <w:sz w:val="24"/>
          <w:szCs w:val="24"/>
          <w:lang w:val="es-ES"/>
        </w:rPr>
        <w:t>a la motocicleta</w:t>
      </w:r>
      <w:r w:rsidR="005067C7" w:rsidRPr="007675C3">
        <w:rPr>
          <w:rFonts w:ascii="Arial" w:hAnsi="Arial" w:cs="Arial"/>
          <w:sz w:val="24"/>
          <w:szCs w:val="24"/>
          <w:lang w:val="es-ES"/>
        </w:rPr>
        <w:t xml:space="preserve"> en que la se transportaba a. “Jupa”, que fue el que le disparó </w:t>
      </w:r>
      <w:r w:rsidR="00697A02" w:rsidRPr="007675C3">
        <w:rPr>
          <w:rFonts w:ascii="Arial" w:hAnsi="Arial" w:cs="Arial"/>
          <w:sz w:val="24"/>
          <w:szCs w:val="24"/>
          <w:lang w:val="es-ES"/>
        </w:rPr>
        <w:t>su her</w:t>
      </w:r>
      <w:r w:rsidR="005067C7" w:rsidRPr="007675C3">
        <w:rPr>
          <w:rFonts w:ascii="Arial" w:hAnsi="Arial" w:cs="Arial"/>
          <w:sz w:val="24"/>
          <w:szCs w:val="24"/>
          <w:lang w:val="es-ES"/>
        </w:rPr>
        <w:t xml:space="preserve">mano y posteriormente lo recogió en el mismo vehículo. </w:t>
      </w:r>
    </w:p>
    <w:p w14:paraId="4A0FF286" w14:textId="77777777" w:rsidR="005067C7" w:rsidRPr="007675C3" w:rsidRDefault="005067C7" w:rsidP="007675C3">
      <w:pPr>
        <w:pStyle w:val="Sinespaciado"/>
        <w:spacing w:line="276" w:lineRule="auto"/>
        <w:jc w:val="both"/>
        <w:rPr>
          <w:rFonts w:ascii="Arial" w:hAnsi="Arial" w:cs="Arial"/>
          <w:sz w:val="24"/>
          <w:szCs w:val="24"/>
          <w:lang w:val="es-ES"/>
        </w:rPr>
      </w:pPr>
    </w:p>
    <w:p w14:paraId="60D7E495" w14:textId="77777777" w:rsidR="005067C7" w:rsidRPr="007675C3" w:rsidRDefault="00697A02"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En ese sentido vale la pena señalar que si bien es ciert</w:t>
      </w:r>
      <w:r w:rsidR="005067C7" w:rsidRPr="007675C3">
        <w:rPr>
          <w:rFonts w:ascii="Arial" w:hAnsi="Arial" w:cs="Arial"/>
          <w:sz w:val="24"/>
          <w:szCs w:val="24"/>
          <w:lang w:val="es-ES"/>
        </w:rPr>
        <w:t>o, el señor Quintero no entregó</w:t>
      </w:r>
      <w:r w:rsidRPr="007675C3">
        <w:rPr>
          <w:rFonts w:ascii="Arial" w:hAnsi="Arial" w:cs="Arial"/>
          <w:sz w:val="24"/>
          <w:szCs w:val="24"/>
          <w:lang w:val="es-ES"/>
        </w:rPr>
        <w:t xml:space="preserve"> mayores detalles sobre los hechos investigados, ya que según su versión no tuvo una visión de los mismos, pues una vez oyó los disparos, se tiró al suelo y tuvo la oportunidad de ingresar a la vivienda de una señora llamada María Eugenia para re</w:t>
      </w:r>
      <w:r w:rsidR="005067C7" w:rsidRPr="007675C3">
        <w:rPr>
          <w:rFonts w:ascii="Arial" w:hAnsi="Arial" w:cs="Arial"/>
          <w:sz w:val="24"/>
          <w:szCs w:val="24"/>
          <w:lang w:val="es-ES"/>
        </w:rPr>
        <w:t xml:space="preserve">sguardarse, lo real es que ese testigo confirmó </w:t>
      </w:r>
      <w:r w:rsidRPr="007675C3">
        <w:rPr>
          <w:rFonts w:ascii="Arial" w:hAnsi="Arial" w:cs="Arial"/>
          <w:sz w:val="24"/>
          <w:szCs w:val="24"/>
          <w:lang w:val="es-ES"/>
        </w:rPr>
        <w:t>las manifestaciones del men</w:t>
      </w:r>
      <w:r w:rsidR="005067C7" w:rsidRPr="007675C3">
        <w:rPr>
          <w:rFonts w:ascii="Arial" w:hAnsi="Arial" w:cs="Arial"/>
          <w:sz w:val="24"/>
          <w:szCs w:val="24"/>
          <w:lang w:val="es-ES"/>
        </w:rPr>
        <w:t>or JMVM en el siguiente sentido</w:t>
      </w:r>
      <w:r w:rsidRPr="007675C3">
        <w:rPr>
          <w:rFonts w:ascii="Arial" w:hAnsi="Arial" w:cs="Arial"/>
          <w:sz w:val="24"/>
          <w:szCs w:val="24"/>
          <w:lang w:val="es-ES"/>
        </w:rPr>
        <w:t>: i) co</w:t>
      </w:r>
      <w:r w:rsidR="005067C7" w:rsidRPr="007675C3">
        <w:rPr>
          <w:rFonts w:ascii="Arial" w:hAnsi="Arial" w:cs="Arial"/>
          <w:sz w:val="24"/>
          <w:szCs w:val="24"/>
          <w:lang w:val="es-ES"/>
        </w:rPr>
        <w:t xml:space="preserve">nocía a </w:t>
      </w:r>
      <w:r w:rsidRPr="007675C3">
        <w:rPr>
          <w:rFonts w:ascii="Arial" w:hAnsi="Arial" w:cs="Arial"/>
          <w:sz w:val="24"/>
          <w:szCs w:val="24"/>
          <w:lang w:val="es-ES"/>
        </w:rPr>
        <w:t xml:space="preserve">la </w:t>
      </w:r>
      <w:r w:rsidR="005067C7" w:rsidRPr="007675C3">
        <w:rPr>
          <w:rFonts w:ascii="Arial" w:hAnsi="Arial" w:cs="Arial"/>
          <w:sz w:val="24"/>
          <w:szCs w:val="24"/>
          <w:lang w:val="es-ES"/>
        </w:rPr>
        <w:t>víctima</w:t>
      </w:r>
      <w:r w:rsidRPr="007675C3">
        <w:rPr>
          <w:rFonts w:ascii="Arial" w:hAnsi="Arial" w:cs="Arial"/>
          <w:sz w:val="24"/>
          <w:szCs w:val="24"/>
          <w:lang w:val="es-ES"/>
        </w:rPr>
        <w:t xml:space="preserve"> y a su hermano por ser vecinos su</w:t>
      </w:r>
      <w:r w:rsidR="005067C7" w:rsidRPr="007675C3">
        <w:rPr>
          <w:rFonts w:ascii="Arial" w:hAnsi="Arial" w:cs="Arial"/>
          <w:sz w:val="24"/>
          <w:szCs w:val="24"/>
          <w:lang w:val="es-ES"/>
        </w:rPr>
        <w:t>yos; ii) la noche de los hechos</w:t>
      </w:r>
      <w:r w:rsidRPr="007675C3">
        <w:rPr>
          <w:rFonts w:ascii="Arial" w:hAnsi="Arial" w:cs="Arial"/>
          <w:sz w:val="24"/>
          <w:szCs w:val="24"/>
          <w:lang w:val="es-ES"/>
        </w:rPr>
        <w:t>, cuando iba rumb</w:t>
      </w:r>
      <w:r w:rsidR="005067C7" w:rsidRPr="007675C3">
        <w:rPr>
          <w:rFonts w:ascii="Arial" w:hAnsi="Arial" w:cs="Arial"/>
          <w:sz w:val="24"/>
          <w:szCs w:val="24"/>
          <w:lang w:val="es-ES"/>
        </w:rPr>
        <w:t>o a su casa vio a los hermanos VM afuera de su morada y pasó</w:t>
      </w:r>
      <w:r w:rsidRPr="007675C3">
        <w:rPr>
          <w:rFonts w:ascii="Arial" w:hAnsi="Arial" w:cs="Arial"/>
          <w:sz w:val="24"/>
          <w:szCs w:val="24"/>
          <w:lang w:val="es-ES"/>
        </w:rPr>
        <w:t xml:space="preserve"> por el lado de ellos quienes estaban tocando la </w:t>
      </w:r>
      <w:r w:rsidRPr="007675C3">
        <w:rPr>
          <w:rFonts w:ascii="Arial" w:hAnsi="Arial" w:cs="Arial"/>
          <w:sz w:val="24"/>
          <w:szCs w:val="24"/>
          <w:lang w:val="es-ES"/>
        </w:rPr>
        <w:lastRenderedPageBreak/>
        <w:t xml:space="preserve">puerta de la casa donde </w:t>
      </w:r>
      <w:r w:rsidR="005067C7" w:rsidRPr="007675C3">
        <w:rPr>
          <w:rFonts w:ascii="Arial" w:hAnsi="Arial" w:cs="Arial"/>
          <w:sz w:val="24"/>
          <w:szCs w:val="24"/>
          <w:lang w:val="es-ES"/>
        </w:rPr>
        <w:t>Vivian</w:t>
      </w:r>
      <w:r w:rsidRPr="007675C3">
        <w:rPr>
          <w:rFonts w:ascii="Arial" w:hAnsi="Arial" w:cs="Arial"/>
          <w:sz w:val="24"/>
          <w:szCs w:val="24"/>
          <w:lang w:val="es-ES"/>
        </w:rPr>
        <w:t xml:space="preserve">; iii) en ese </w:t>
      </w:r>
      <w:r w:rsidR="005067C7" w:rsidRPr="007675C3">
        <w:rPr>
          <w:rFonts w:ascii="Arial" w:hAnsi="Arial" w:cs="Arial"/>
          <w:sz w:val="24"/>
          <w:szCs w:val="24"/>
          <w:lang w:val="es-ES"/>
        </w:rPr>
        <w:t>momento escuchó el ruido de una</w:t>
      </w:r>
      <w:r w:rsidRPr="007675C3">
        <w:rPr>
          <w:rFonts w:ascii="Arial" w:hAnsi="Arial" w:cs="Arial"/>
          <w:sz w:val="24"/>
          <w:szCs w:val="24"/>
          <w:lang w:val="es-ES"/>
        </w:rPr>
        <w:t xml:space="preserve"> motocicleta; y iv) luego de haber transitado por el inmueble donde estaban los menores MV, escuchó unos disparos y vio a la </w:t>
      </w:r>
      <w:r w:rsidR="005067C7" w:rsidRPr="007675C3">
        <w:rPr>
          <w:rFonts w:ascii="Arial" w:hAnsi="Arial" w:cs="Arial"/>
          <w:sz w:val="24"/>
          <w:szCs w:val="24"/>
          <w:lang w:val="es-ES"/>
        </w:rPr>
        <w:t>víctima EJVM que estaba herido.</w:t>
      </w:r>
    </w:p>
    <w:p w14:paraId="5569032A" w14:textId="77777777" w:rsidR="00697A02" w:rsidRPr="007675C3" w:rsidRDefault="00697A02"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 xml:space="preserve"> </w:t>
      </w:r>
    </w:p>
    <w:p w14:paraId="38AB56B2" w14:textId="1657A146" w:rsidR="005067C7" w:rsidRPr="007675C3" w:rsidRDefault="005067C7" w:rsidP="007675C3">
      <w:pPr>
        <w:pStyle w:val="Sinespaciado"/>
        <w:spacing w:line="276" w:lineRule="auto"/>
        <w:jc w:val="both"/>
        <w:rPr>
          <w:rFonts w:ascii="Arial" w:hAnsi="Arial" w:cs="Arial"/>
          <w:i/>
          <w:sz w:val="24"/>
          <w:szCs w:val="24"/>
        </w:rPr>
      </w:pPr>
      <w:r w:rsidRPr="007675C3">
        <w:rPr>
          <w:rFonts w:ascii="Arial" w:hAnsi="Arial" w:cs="Arial"/>
          <w:sz w:val="24"/>
          <w:szCs w:val="24"/>
        </w:rPr>
        <w:t>6.20</w:t>
      </w:r>
      <w:r w:rsidR="00697A02" w:rsidRPr="007675C3">
        <w:rPr>
          <w:rFonts w:ascii="Arial" w:hAnsi="Arial" w:cs="Arial"/>
          <w:sz w:val="24"/>
          <w:szCs w:val="24"/>
        </w:rPr>
        <w:t xml:space="preserve"> El señalamiento directo realizado por el menor JMVM en contra del señor </w:t>
      </w:r>
      <w:proofErr w:type="spellStart"/>
      <w:r w:rsidR="000C0F3E">
        <w:rPr>
          <w:rFonts w:ascii="Arial" w:hAnsi="Arial" w:cs="Arial"/>
          <w:sz w:val="24"/>
          <w:szCs w:val="24"/>
        </w:rPr>
        <w:t>JCV</w:t>
      </w:r>
      <w:proofErr w:type="spellEnd"/>
      <w:r w:rsidR="00697A02" w:rsidRPr="007675C3">
        <w:rPr>
          <w:rFonts w:ascii="Arial" w:hAnsi="Arial" w:cs="Arial"/>
          <w:sz w:val="24"/>
          <w:szCs w:val="24"/>
        </w:rPr>
        <w:t>, igualmente se encuentra soportado con lo referido por este durante la diligencia de reconocimiento fotográfico celebrada el 21 de noviembre de 2013 (</w:t>
      </w:r>
      <w:proofErr w:type="spellStart"/>
      <w:r w:rsidR="00697A02" w:rsidRPr="007675C3">
        <w:rPr>
          <w:rFonts w:ascii="Arial" w:hAnsi="Arial" w:cs="Arial"/>
          <w:sz w:val="24"/>
          <w:szCs w:val="24"/>
        </w:rPr>
        <w:t>fl</w:t>
      </w:r>
      <w:proofErr w:type="spellEnd"/>
      <w:r w:rsidR="00697A02" w:rsidRPr="007675C3">
        <w:rPr>
          <w:rFonts w:ascii="Arial" w:hAnsi="Arial" w:cs="Arial"/>
          <w:sz w:val="24"/>
          <w:szCs w:val="24"/>
        </w:rPr>
        <w:t>. 206-209), en la que se le puso de presente un álbum fotográfico conformado con 9 imágenes, y en el acta respectiva se dejó constancia en el sentido que el “</w:t>
      </w:r>
      <w:r w:rsidR="00697A02" w:rsidRPr="007675C3">
        <w:rPr>
          <w:rFonts w:ascii="Arial" w:hAnsi="Arial" w:cs="Arial"/>
          <w:i/>
          <w:szCs w:val="24"/>
        </w:rPr>
        <w:t xml:space="preserve">el menor señala la fotografía Nro. 9 del álbum 009 manifestando lo siguiente (este es el caleño) la fotografía corresponde al señor </w:t>
      </w:r>
      <w:proofErr w:type="spellStart"/>
      <w:r w:rsidR="000C0F3E">
        <w:rPr>
          <w:rFonts w:ascii="Arial" w:hAnsi="Arial" w:cs="Arial"/>
          <w:i/>
          <w:szCs w:val="24"/>
        </w:rPr>
        <w:t>JCV</w:t>
      </w:r>
      <w:proofErr w:type="spellEnd"/>
      <w:r w:rsidR="00697A02" w:rsidRPr="007675C3">
        <w:rPr>
          <w:rFonts w:ascii="Arial" w:hAnsi="Arial" w:cs="Arial"/>
          <w:i/>
          <w:szCs w:val="24"/>
        </w:rPr>
        <w:t xml:space="preserve"> con cedula 1.093.215.6</w:t>
      </w:r>
      <w:r w:rsidRPr="007675C3">
        <w:rPr>
          <w:rFonts w:ascii="Arial" w:hAnsi="Arial" w:cs="Arial"/>
          <w:i/>
          <w:szCs w:val="24"/>
        </w:rPr>
        <w:t>98 de Santa Rosa de Cabal</w:t>
      </w:r>
      <w:r w:rsidRPr="007675C3">
        <w:rPr>
          <w:rFonts w:ascii="Arial" w:hAnsi="Arial" w:cs="Arial"/>
          <w:i/>
          <w:sz w:val="24"/>
          <w:szCs w:val="24"/>
        </w:rPr>
        <w:t xml:space="preserve">”. </w:t>
      </w:r>
    </w:p>
    <w:p w14:paraId="2029CED8" w14:textId="77777777" w:rsidR="005067C7" w:rsidRPr="007675C3" w:rsidRDefault="005067C7" w:rsidP="007675C3">
      <w:pPr>
        <w:pStyle w:val="Sinespaciado"/>
        <w:spacing w:line="276" w:lineRule="auto"/>
        <w:jc w:val="both"/>
        <w:rPr>
          <w:rFonts w:ascii="Arial" w:hAnsi="Arial" w:cs="Arial"/>
          <w:i/>
          <w:sz w:val="24"/>
          <w:szCs w:val="24"/>
        </w:rPr>
      </w:pPr>
    </w:p>
    <w:p w14:paraId="7EF108AF" w14:textId="7BBD350C" w:rsidR="00697A02" w:rsidRPr="007675C3" w:rsidRDefault="00697A02"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Adicionalmente se deben tener en cuenta los dichos de la señora Blanca Lorenza Valencia Marín, quien, aseguró que la persona que manejaba la motocicleta que había hecho presencia en el sitio de los hechos en el momento en que habían lesionado a su hijo, era conducida por el señor </w:t>
      </w:r>
      <w:proofErr w:type="spellStart"/>
      <w:r w:rsidR="000C0F3E">
        <w:rPr>
          <w:rFonts w:ascii="Arial" w:hAnsi="Arial" w:cs="Arial"/>
          <w:sz w:val="24"/>
          <w:szCs w:val="24"/>
        </w:rPr>
        <w:t>JCV</w:t>
      </w:r>
      <w:proofErr w:type="spellEnd"/>
      <w:r w:rsidRPr="007675C3">
        <w:rPr>
          <w:rFonts w:ascii="Arial" w:hAnsi="Arial" w:cs="Arial"/>
          <w:sz w:val="24"/>
          <w:szCs w:val="24"/>
        </w:rPr>
        <w:t xml:space="preserve">, a quien conocía como “El Caleño” y sabía que este vivía en el barrio “La Horqueta”, pero que subía hasta “La Estación”, y a quien pudo ver una vez salió a la puerta de su casa, </w:t>
      </w:r>
      <w:r w:rsidR="005067C7" w:rsidRPr="007675C3">
        <w:rPr>
          <w:rFonts w:ascii="Arial" w:hAnsi="Arial" w:cs="Arial"/>
          <w:sz w:val="24"/>
          <w:szCs w:val="24"/>
        </w:rPr>
        <w:t>luego de oí</w:t>
      </w:r>
      <w:r w:rsidRPr="007675C3">
        <w:rPr>
          <w:rFonts w:ascii="Arial" w:hAnsi="Arial" w:cs="Arial"/>
          <w:sz w:val="24"/>
          <w:szCs w:val="24"/>
        </w:rPr>
        <w:t>r los disparos pasando frente a ella en una motocicleta y con una actitud burlesca. Fuera de ello, se debe recordar que en vista pública esa testigo tuvo la oportunidad de indicarle a la juez y a las partes que el acusado, quien estaba en ese mi</w:t>
      </w:r>
      <w:r w:rsidR="005067C7" w:rsidRPr="007675C3">
        <w:rPr>
          <w:rFonts w:ascii="Arial" w:hAnsi="Arial" w:cs="Arial"/>
          <w:sz w:val="24"/>
          <w:szCs w:val="24"/>
        </w:rPr>
        <w:t xml:space="preserve">smo recinto, era el mismo que </w:t>
      </w:r>
      <w:r w:rsidRPr="007675C3">
        <w:rPr>
          <w:rFonts w:ascii="Arial" w:hAnsi="Arial" w:cs="Arial"/>
          <w:sz w:val="24"/>
          <w:szCs w:val="24"/>
        </w:rPr>
        <w:t>maniobraba la moto el día de los sucesos.</w:t>
      </w:r>
    </w:p>
    <w:p w14:paraId="7FE72811" w14:textId="77777777" w:rsidR="00697A02" w:rsidRPr="007675C3" w:rsidRDefault="00697A02" w:rsidP="007675C3">
      <w:pPr>
        <w:pStyle w:val="Sinespaciado"/>
        <w:spacing w:line="276" w:lineRule="auto"/>
        <w:jc w:val="both"/>
        <w:rPr>
          <w:rFonts w:ascii="Arial" w:hAnsi="Arial" w:cs="Arial"/>
          <w:sz w:val="24"/>
          <w:szCs w:val="24"/>
        </w:rPr>
      </w:pPr>
    </w:p>
    <w:p w14:paraId="61F9162D" w14:textId="4AFCAECC" w:rsidR="00697A02" w:rsidRPr="007675C3" w:rsidRDefault="005067C7"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6.21 Así mismo</w:t>
      </w:r>
      <w:r w:rsidR="00697A02" w:rsidRPr="007675C3">
        <w:rPr>
          <w:rFonts w:ascii="Arial" w:hAnsi="Arial" w:cs="Arial"/>
          <w:sz w:val="24"/>
          <w:szCs w:val="24"/>
          <w:lang w:val="es-ES"/>
        </w:rPr>
        <w:t xml:space="preserve"> se debe hacer referencia a las manifestaciones hechas por el señor </w:t>
      </w:r>
      <w:proofErr w:type="spellStart"/>
      <w:r w:rsidR="000C0F3E">
        <w:rPr>
          <w:rFonts w:ascii="Arial" w:hAnsi="Arial" w:cs="Arial"/>
          <w:sz w:val="24"/>
          <w:szCs w:val="24"/>
          <w:lang w:val="es-ES"/>
        </w:rPr>
        <w:t>JCV</w:t>
      </w:r>
      <w:proofErr w:type="spellEnd"/>
      <w:r w:rsidR="00697A02" w:rsidRPr="007675C3">
        <w:rPr>
          <w:rFonts w:ascii="Arial" w:hAnsi="Arial" w:cs="Arial"/>
          <w:sz w:val="24"/>
          <w:szCs w:val="24"/>
          <w:lang w:val="es-ES"/>
        </w:rPr>
        <w:t xml:space="preserve"> Vega, quien renunció a su derech</w:t>
      </w:r>
      <w:r w:rsidRPr="007675C3">
        <w:rPr>
          <w:rFonts w:ascii="Arial" w:hAnsi="Arial" w:cs="Arial"/>
          <w:sz w:val="24"/>
          <w:szCs w:val="24"/>
          <w:lang w:val="es-ES"/>
        </w:rPr>
        <w:t>o a guardar silencio y se mostró</w:t>
      </w:r>
      <w:r w:rsidR="00697A02" w:rsidRPr="007675C3">
        <w:rPr>
          <w:rFonts w:ascii="Arial" w:hAnsi="Arial" w:cs="Arial"/>
          <w:sz w:val="24"/>
          <w:szCs w:val="24"/>
          <w:lang w:val="es-ES"/>
        </w:rPr>
        <w:t xml:space="preserve"> ajeno a los hechos señal</w:t>
      </w:r>
      <w:r w:rsidRPr="007675C3">
        <w:rPr>
          <w:rFonts w:ascii="Arial" w:hAnsi="Arial" w:cs="Arial"/>
          <w:sz w:val="24"/>
          <w:szCs w:val="24"/>
          <w:lang w:val="es-ES"/>
        </w:rPr>
        <w:t>ando en lo esencial que: i) el dí</w:t>
      </w:r>
      <w:r w:rsidR="00697A02" w:rsidRPr="007675C3">
        <w:rPr>
          <w:rFonts w:ascii="Arial" w:hAnsi="Arial" w:cs="Arial"/>
          <w:sz w:val="24"/>
          <w:szCs w:val="24"/>
          <w:lang w:val="es-ES"/>
        </w:rPr>
        <w:t xml:space="preserve">a de los hechos había estado dedicado a la </w:t>
      </w:r>
      <w:r w:rsidR="00320004" w:rsidRPr="007675C3">
        <w:rPr>
          <w:rFonts w:ascii="Arial" w:hAnsi="Arial" w:cs="Arial"/>
          <w:sz w:val="24"/>
          <w:szCs w:val="24"/>
          <w:lang w:val="es-ES"/>
        </w:rPr>
        <w:t>confección</w:t>
      </w:r>
      <w:r w:rsidR="00697A02" w:rsidRPr="007675C3">
        <w:rPr>
          <w:rFonts w:ascii="Arial" w:hAnsi="Arial" w:cs="Arial"/>
          <w:sz w:val="24"/>
          <w:szCs w:val="24"/>
          <w:lang w:val="es-ES"/>
        </w:rPr>
        <w:t xml:space="preserve"> de faroles en cumplimiento de una act</w:t>
      </w:r>
      <w:r w:rsidR="00320004" w:rsidRPr="007675C3">
        <w:rPr>
          <w:rFonts w:ascii="Arial" w:hAnsi="Arial" w:cs="Arial"/>
          <w:sz w:val="24"/>
          <w:szCs w:val="24"/>
          <w:lang w:val="es-ES"/>
        </w:rPr>
        <w:t>ividad organizada por la Alcaldí</w:t>
      </w:r>
      <w:r w:rsidR="00697A02" w:rsidRPr="007675C3">
        <w:rPr>
          <w:rFonts w:ascii="Arial" w:hAnsi="Arial" w:cs="Arial"/>
          <w:sz w:val="24"/>
          <w:szCs w:val="24"/>
          <w:lang w:val="es-ES"/>
        </w:rPr>
        <w:t xml:space="preserve">a de Santa Rosa de Cabal, la cual desempeñaba con familiares y otras personas y trabajaron </w:t>
      </w:r>
      <w:r w:rsidR="00320004" w:rsidRPr="007675C3">
        <w:rPr>
          <w:rFonts w:ascii="Arial" w:hAnsi="Arial" w:cs="Arial"/>
          <w:sz w:val="24"/>
          <w:szCs w:val="24"/>
          <w:lang w:val="es-ES"/>
        </w:rPr>
        <w:t>hasta las 19.00 horas</w:t>
      </w:r>
      <w:r w:rsidR="00697A02" w:rsidRPr="007675C3">
        <w:rPr>
          <w:rFonts w:ascii="Arial" w:hAnsi="Arial" w:cs="Arial"/>
          <w:sz w:val="24"/>
          <w:szCs w:val="24"/>
          <w:lang w:val="es-ES"/>
        </w:rPr>
        <w:t xml:space="preserve">; ii) luego de esa hora se </w:t>
      </w:r>
      <w:r w:rsidR="00320004" w:rsidRPr="007675C3">
        <w:rPr>
          <w:rFonts w:ascii="Arial" w:hAnsi="Arial" w:cs="Arial"/>
          <w:sz w:val="24"/>
          <w:szCs w:val="24"/>
          <w:lang w:val="es-ES"/>
        </w:rPr>
        <w:t>reunió con su padre, su hermana</w:t>
      </w:r>
      <w:r w:rsidR="00697A02" w:rsidRPr="007675C3">
        <w:rPr>
          <w:rFonts w:ascii="Arial" w:hAnsi="Arial" w:cs="Arial"/>
          <w:sz w:val="24"/>
          <w:szCs w:val="24"/>
          <w:lang w:val="es-ES"/>
        </w:rPr>
        <w:t xml:space="preserve">, la madre de su hija y otras personas; iii) no </w:t>
      </w:r>
      <w:r w:rsidR="00320004" w:rsidRPr="007675C3">
        <w:rPr>
          <w:rFonts w:ascii="Arial" w:hAnsi="Arial" w:cs="Arial"/>
          <w:sz w:val="24"/>
          <w:szCs w:val="24"/>
          <w:lang w:val="es-ES"/>
        </w:rPr>
        <w:t>conoció</w:t>
      </w:r>
      <w:r w:rsidR="00697A02" w:rsidRPr="007675C3">
        <w:rPr>
          <w:rFonts w:ascii="Arial" w:hAnsi="Arial" w:cs="Arial"/>
          <w:sz w:val="24"/>
          <w:szCs w:val="24"/>
          <w:lang w:val="es-ES"/>
        </w:rPr>
        <w:t xml:space="preserve"> al occiso y solamente </w:t>
      </w:r>
      <w:r w:rsidR="00320004" w:rsidRPr="007675C3">
        <w:rPr>
          <w:rFonts w:ascii="Arial" w:hAnsi="Arial" w:cs="Arial"/>
          <w:sz w:val="24"/>
          <w:szCs w:val="24"/>
          <w:lang w:val="es-ES"/>
        </w:rPr>
        <w:t>sabía que era un menor de edad; iv) el día</w:t>
      </w:r>
      <w:r w:rsidR="00697A02" w:rsidRPr="007675C3">
        <w:rPr>
          <w:rFonts w:ascii="Arial" w:hAnsi="Arial" w:cs="Arial"/>
          <w:sz w:val="24"/>
          <w:szCs w:val="24"/>
          <w:lang w:val="es-ES"/>
        </w:rPr>
        <w:t xml:space="preserve"> de los hechos no tuvo ningún inconveniente ocasionado por conducir motocicletas, ni tampoco fue detenido; v) tres amigos del occiso </w:t>
      </w:r>
      <w:r w:rsidR="00320004" w:rsidRPr="007675C3">
        <w:rPr>
          <w:rFonts w:ascii="Arial" w:hAnsi="Arial" w:cs="Arial"/>
          <w:sz w:val="24"/>
          <w:szCs w:val="24"/>
          <w:lang w:val="es-ES"/>
        </w:rPr>
        <w:t>sabían</w:t>
      </w:r>
      <w:r w:rsidR="00697A02" w:rsidRPr="007675C3">
        <w:rPr>
          <w:rFonts w:ascii="Arial" w:hAnsi="Arial" w:cs="Arial"/>
          <w:sz w:val="24"/>
          <w:szCs w:val="24"/>
          <w:lang w:val="es-ES"/>
        </w:rPr>
        <w:t xml:space="preserve"> que el testigo JMVM no estuvo p</w:t>
      </w:r>
      <w:r w:rsidR="00320004" w:rsidRPr="007675C3">
        <w:rPr>
          <w:rFonts w:ascii="Arial" w:hAnsi="Arial" w:cs="Arial"/>
          <w:sz w:val="24"/>
          <w:szCs w:val="24"/>
          <w:lang w:val="es-ES"/>
        </w:rPr>
        <w:t>resente cuando le dieron muerte</w:t>
      </w:r>
      <w:r w:rsidR="00697A02" w:rsidRPr="007675C3">
        <w:rPr>
          <w:rFonts w:ascii="Arial" w:hAnsi="Arial" w:cs="Arial"/>
          <w:sz w:val="24"/>
          <w:szCs w:val="24"/>
          <w:lang w:val="es-ES"/>
        </w:rPr>
        <w:t xml:space="preserve"> su hermano; </w:t>
      </w:r>
      <w:r w:rsidR="00320004" w:rsidRPr="007675C3">
        <w:rPr>
          <w:rFonts w:ascii="Arial" w:hAnsi="Arial" w:cs="Arial"/>
          <w:sz w:val="24"/>
          <w:szCs w:val="24"/>
          <w:lang w:val="es-ES"/>
        </w:rPr>
        <w:t>v) el autor de los hechos fue “Chucky” quien era miembro de la banda “Cordillera”</w:t>
      </w:r>
      <w:r w:rsidR="00697A02" w:rsidRPr="007675C3">
        <w:rPr>
          <w:rFonts w:ascii="Arial" w:hAnsi="Arial" w:cs="Arial"/>
          <w:sz w:val="24"/>
          <w:szCs w:val="24"/>
          <w:lang w:val="es-ES"/>
        </w:rPr>
        <w:t>; v) la</w:t>
      </w:r>
      <w:r w:rsidR="00320004" w:rsidRPr="007675C3">
        <w:rPr>
          <w:rFonts w:ascii="Arial" w:hAnsi="Arial" w:cs="Arial"/>
          <w:sz w:val="24"/>
          <w:szCs w:val="24"/>
          <w:lang w:val="es-ES"/>
        </w:rPr>
        <w:t xml:space="preserve"> SIJIN lo involucró</w:t>
      </w:r>
      <w:r w:rsidR="00697A02" w:rsidRPr="007675C3">
        <w:rPr>
          <w:rFonts w:ascii="Arial" w:hAnsi="Arial" w:cs="Arial"/>
          <w:sz w:val="24"/>
          <w:szCs w:val="24"/>
          <w:lang w:val="es-ES"/>
        </w:rPr>
        <w:t xml:space="preserve"> en el caso porque lo </w:t>
      </w:r>
      <w:r w:rsidR="00320004" w:rsidRPr="007675C3">
        <w:rPr>
          <w:rFonts w:ascii="Arial" w:hAnsi="Arial" w:cs="Arial"/>
          <w:sz w:val="24"/>
          <w:szCs w:val="24"/>
          <w:lang w:val="es-ES"/>
        </w:rPr>
        <w:t>veían</w:t>
      </w:r>
      <w:r w:rsidR="00697A02" w:rsidRPr="007675C3">
        <w:rPr>
          <w:rFonts w:ascii="Arial" w:hAnsi="Arial" w:cs="Arial"/>
          <w:sz w:val="24"/>
          <w:szCs w:val="24"/>
          <w:lang w:val="es-ES"/>
        </w:rPr>
        <w:t xml:space="preserve"> constantemente en motos que le prestaban; vi) el mismo </w:t>
      </w:r>
      <w:r w:rsidR="00320004" w:rsidRPr="007675C3">
        <w:rPr>
          <w:rFonts w:ascii="Arial" w:hAnsi="Arial" w:cs="Arial"/>
          <w:sz w:val="24"/>
          <w:szCs w:val="24"/>
          <w:lang w:val="es-ES"/>
        </w:rPr>
        <w:t>Jesús</w:t>
      </w:r>
      <w:r w:rsidR="00697A02" w:rsidRPr="007675C3">
        <w:rPr>
          <w:rFonts w:ascii="Arial" w:hAnsi="Arial" w:cs="Arial"/>
          <w:sz w:val="24"/>
          <w:szCs w:val="24"/>
          <w:lang w:val="es-ES"/>
        </w:rPr>
        <w:t xml:space="preserve"> Edgar Quintero quien </w:t>
      </w:r>
      <w:r w:rsidR="00320004" w:rsidRPr="007675C3">
        <w:rPr>
          <w:rFonts w:ascii="Arial" w:hAnsi="Arial" w:cs="Arial"/>
          <w:sz w:val="24"/>
          <w:szCs w:val="24"/>
          <w:lang w:val="es-ES"/>
        </w:rPr>
        <w:t>resultó</w:t>
      </w:r>
      <w:r w:rsidR="00697A02" w:rsidRPr="007675C3">
        <w:rPr>
          <w:rFonts w:ascii="Arial" w:hAnsi="Arial" w:cs="Arial"/>
          <w:sz w:val="24"/>
          <w:szCs w:val="24"/>
          <w:lang w:val="es-ES"/>
        </w:rPr>
        <w:t xml:space="preserve"> lesionado en el episodio le dijo</w:t>
      </w:r>
      <w:r w:rsidR="00320004" w:rsidRPr="007675C3">
        <w:rPr>
          <w:rFonts w:ascii="Arial" w:hAnsi="Arial" w:cs="Arial"/>
          <w:sz w:val="24"/>
          <w:szCs w:val="24"/>
          <w:lang w:val="es-ES"/>
        </w:rPr>
        <w:t xml:space="preserve"> que nunca había dicho que el (</w:t>
      </w:r>
      <w:r w:rsidR="00697A02" w:rsidRPr="007675C3">
        <w:rPr>
          <w:rFonts w:ascii="Arial" w:hAnsi="Arial" w:cs="Arial"/>
          <w:sz w:val="24"/>
          <w:szCs w:val="24"/>
          <w:lang w:val="es-ES"/>
        </w:rPr>
        <w:t>JCV) h</w:t>
      </w:r>
      <w:r w:rsidR="00320004" w:rsidRPr="007675C3">
        <w:rPr>
          <w:rFonts w:ascii="Arial" w:hAnsi="Arial" w:cs="Arial"/>
          <w:sz w:val="24"/>
          <w:szCs w:val="24"/>
          <w:lang w:val="es-ES"/>
        </w:rPr>
        <w:t>ubiera intervenido en el crimen</w:t>
      </w:r>
      <w:r w:rsidR="00697A02" w:rsidRPr="007675C3">
        <w:rPr>
          <w:rFonts w:ascii="Arial" w:hAnsi="Arial" w:cs="Arial"/>
          <w:sz w:val="24"/>
          <w:szCs w:val="24"/>
          <w:lang w:val="es-ES"/>
        </w:rPr>
        <w:t xml:space="preserve">; vi) la persona que realmente iba en la moto se llamaba </w:t>
      </w:r>
      <w:r w:rsidR="00320004" w:rsidRPr="007675C3">
        <w:rPr>
          <w:rFonts w:ascii="Arial" w:hAnsi="Arial" w:cs="Arial"/>
          <w:sz w:val="24"/>
          <w:szCs w:val="24"/>
          <w:lang w:val="es-ES"/>
        </w:rPr>
        <w:t>Andrés</w:t>
      </w:r>
      <w:r w:rsidR="00697A02" w:rsidRPr="007675C3">
        <w:rPr>
          <w:rFonts w:ascii="Arial" w:hAnsi="Arial" w:cs="Arial"/>
          <w:sz w:val="24"/>
          <w:szCs w:val="24"/>
          <w:lang w:val="es-ES"/>
        </w:rPr>
        <w:t xml:space="preserve"> Escobar y </w:t>
      </w:r>
      <w:r w:rsidR="00320004" w:rsidRPr="007675C3">
        <w:rPr>
          <w:rFonts w:ascii="Arial" w:hAnsi="Arial" w:cs="Arial"/>
          <w:sz w:val="24"/>
          <w:szCs w:val="24"/>
          <w:lang w:val="es-ES"/>
        </w:rPr>
        <w:t>residía en el sector de “Cuba”; vii) había hablado una</w:t>
      </w:r>
      <w:r w:rsidR="00697A02" w:rsidRPr="007675C3">
        <w:rPr>
          <w:rFonts w:ascii="Arial" w:hAnsi="Arial" w:cs="Arial"/>
          <w:sz w:val="24"/>
          <w:szCs w:val="24"/>
          <w:lang w:val="es-ES"/>
        </w:rPr>
        <w:t xml:space="preserve"> mujer que </w:t>
      </w:r>
      <w:r w:rsidR="00320004" w:rsidRPr="007675C3">
        <w:rPr>
          <w:rFonts w:ascii="Arial" w:hAnsi="Arial" w:cs="Arial"/>
          <w:sz w:val="24"/>
          <w:szCs w:val="24"/>
          <w:lang w:val="es-ES"/>
        </w:rPr>
        <w:t>tenía</w:t>
      </w:r>
      <w:r w:rsidR="00697A02" w:rsidRPr="007675C3">
        <w:rPr>
          <w:rFonts w:ascii="Arial" w:hAnsi="Arial" w:cs="Arial"/>
          <w:sz w:val="24"/>
          <w:szCs w:val="24"/>
          <w:lang w:val="es-ES"/>
        </w:rPr>
        <w:t xml:space="preserve"> relación con el indiv</w:t>
      </w:r>
      <w:r w:rsidR="00320004" w:rsidRPr="007675C3">
        <w:rPr>
          <w:rFonts w:ascii="Arial" w:hAnsi="Arial" w:cs="Arial"/>
          <w:sz w:val="24"/>
          <w:szCs w:val="24"/>
          <w:lang w:val="es-ES"/>
        </w:rPr>
        <w:t>iduo que presuntamente manejaba la moto</w:t>
      </w:r>
      <w:r w:rsidR="00697A02" w:rsidRPr="007675C3">
        <w:rPr>
          <w:rFonts w:ascii="Arial" w:hAnsi="Arial" w:cs="Arial"/>
          <w:sz w:val="24"/>
          <w:szCs w:val="24"/>
          <w:lang w:val="es-ES"/>
        </w:rPr>
        <w:t xml:space="preserve">, ya que ella </w:t>
      </w:r>
      <w:r w:rsidR="00320004" w:rsidRPr="007675C3">
        <w:rPr>
          <w:rFonts w:ascii="Arial" w:hAnsi="Arial" w:cs="Arial"/>
          <w:sz w:val="24"/>
          <w:szCs w:val="24"/>
          <w:lang w:val="es-ES"/>
        </w:rPr>
        <w:t>sabía</w:t>
      </w:r>
      <w:r w:rsidR="00697A02" w:rsidRPr="007675C3">
        <w:rPr>
          <w:rFonts w:ascii="Arial" w:hAnsi="Arial" w:cs="Arial"/>
          <w:sz w:val="24"/>
          <w:szCs w:val="24"/>
          <w:lang w:val="es-ES"/>
        </w:rPr>
        <w:t xml:space="preserve"> que la motocicleta que usaron para cometer el hecho la habían guardado frente a su casa, pero es</w:t>
      </w:r>
      <w:r w:rsidR="00320004" w:rsidRPr="007675C3">
        <w:rPr>
          <w:rFonts w:ascii="Arial" w:hAnsi="Arial" w:cs="Arial"/>
          <w:sz w:val="24"/>
          <w:szCs w:val="24"/>
          <w:lang w:val="es-ES"/>
        </w:rPr>
        <w:t>a persona no le quiso colaborar</w:t>
      </w:r>
      <w:r w:rsidR="00697A02" w:rsidRPr="007675C3">
        <w:rPr>
          <w:rFonts w:ascii="Arial" w:hAnsi="Arial" w:cs="Arial"/>
          <w:sz w:val="24"/>
          <w:szCs w:val="24"/>
          <w:lang w:val="es-ES"/>
        </w:rPr>
        <w:t>.</w:t>
      </w:r>
    </w:p>
    <w:p w14:paraId="2BD49BE2" w14:textId="77777777" w:rsidR="00320004" w:rsidRPr="007675C3" w:rsidRDefault="00320004" w:rsidP="007675C3">
      <w:pPr>
        <w:pStyle w:val="Sinespaciado"/>
        <w:spacing w:line="276" w:lineRule="auto"/>
        <w:jc w:val="both"/>
        <w:rPr>
          <w:rFonts w:ascii="Arial" w:hAnsi="Arial" w:cs="Arial"/>
          <w:sz w:val="24"/>
          <w:szCs w:val="24"/>
          <w:lang w:val="es-ES"/>
        </w:rPr>
      </w:pPr>
    </w:p>
    <w:p w14:paraId="166CF749" w14:textId="04ED19E4" w:rsidR="00697A02" w:rsidRPr="007675C3" w:rsidRDefault="00320004" w:rsidP="007675C3">
      <w:pPr>
        <w:pStyle w:val="Sinespaciado"/>
        <w:spacing w:line="276" w:lineRule="auto"/>
        <w:jc w:val="both"/>
        <w:rPr>
          <w:rFonts w:ascii="Arial" w:hAnsi="Arial" w:cs="Arial"/>
          <w:sz w:val="24"/>
          <w:szCs w:val="24"/>
        </w:rPr>
      </w:pPr>
      <w:r w:rsidRPr="007675C3">
        <w:rPr>
          <w:rFonts w:ascii="Arial" w:hAnsi="Arial" w:cs="Arial"/>
          <w:sz w:val="24"/>
          <w:szCs w:val="24"/>
          <w:lang w:val="es-ES"/>
        </w:rPr>
        <w:t>6.22</w:t>
      </w:r>
      <w:r w:rsidR="00697A02" w:rsidRPr="007675C3">
        <w:rPr>
          <w:rFonts w:ascii="Arial" w:hAnsi="Arial" w:cs="Arial"/>
          <w:sz w:val="24"/>
          <w:szCs w:val="24"/>
          <w:lang w:val="es-ES"/>
        </w:rPr>
        <w:t xml:space="preserve"> Sin embargo debe decirse que los </w:t>
      </w:r>
      <w:r w:rsidR="00697A02" w:rsidRPr="007675C3">
        <w:rPr>
          <w:rFonts w:ascii="Arial" w:hAnsi="Arial" w:cs="Arial"/>
          <w:sz w:val="24"/>
          <w:szCs w:val="24"/>
        </w:rPr>
        <w:t>testigos traídos por la defensa, solo fueron</w:t>
      </w:r>
      <w:r w:rsidRPr="007675C3">
        <w:rPr>
          <w:rFonts w:ascii="Arial" w:hAnsi="Arial" w:cs="Arial"/>
          <w:sz w:val="24"/>
          <w:szCs w:val="24"/>
        </w:rPr>
        <w:t xml:space="preserve"> coincidentes en manifestar que</w:t>
      </w:r>
      <w:r w:rsidR="00697A02" w:rsidRPr="007675C3">
        <w:rPr>
          <w:rFonts w:ascii="Arial" w:hAnsi="Arial" w:cs="Arial"/>
          <w:sz w:val="24"/>
          <w:szCs w:val="24"/>
        </w:rPr>
        <w:t xml:space="preserve"> para la época en la que acontecieron los sucesos, el señor </w:t>
      </w:r>
      <w:proofErr w:type="spellStart"/>
      <w:r w:rsidR="000C0F3E">
        <w:rPr>
          <w:rFonts w:ascii="Arial" w:hAnsi="Arial" w:cs="Arial"/>
          <w:sz w:val="24"/>
          <w:szCs w:val="24"/>
        </w:rPr>
        <w:t>JCV</w:t>
      </w:r>
      <w:proofErr w:type="spellEnd"/>
      <w:r w:rsidR="00697A02" w:rsidRPr="007675C3">
        <w:rPr>
          <w:rFonts w:ascii="Arial" w:hAnsi="Arial" w:cs="Arial"/>
          <w:sz w:val="24"/>
          <w:szCs w:val="24"/>
        </w:rPr>
        <w:t xml:space="preserve"> y un grupo de personas, se reunían en su casa ubicada en el barrio “La Horqueta” de Santa Rosa de Cabal, para elaborar unos faroles para la Alcaldía de esa Localidad. </w:t>
      </w:r>
    </w:p>
    <w:p w14:paraId="6D575840" w14:textId="77777777" w:rsidR="00320004" w:rsidRPr="007675C3" w:rsidRDefault="00320004" w:rsidP="007675C3">
      <w:pPr>
        <w:pStyle w:val="Sinespaciado"/>
        <w:spacing w:line="276" w:lineRule="auto"/>
        <w:jc w:val="both"/>
        <w:rPr>
          <w:rFonts w:ascii="Arial" w:hAnsi="Arial" w:cs="Arial"/>
          <w:sz w:val="24"/>
          <w:szCs w:val="24"/>
        </w:rPr>
      </w:pPr>
    </w:p>
    <w:p w14:paraId="4AE179F3" w14:textId="3EE234E7" w:rsidR="00697A02" w:rsidRPr="007675C3" w:rsidRDefault="00320004" w:rsidP="007675C3">
      <w:pPr>
        <w:pStyle w:val="Sinespaciado"/>
        <w:spacing w:line="276" w:lineRule="auto"/>
        <w:jc w:val="both"/>
        <w:rPr>
          <w:rFonts w:ascii="Arial" w:hAnsi="Arial" w:cs="Arial"/>
          <w:sz w:val="24"/>
          <w:szCs w:val="24"/>
        </w:rPr>
      </w:pPr>
      <w:r w:rsidRPr="007675C3">
        <w:rPr>
          <w:rFonts w:ascii="Arial" w:hAnsi="Arial" w:cs="Arial"/>
          <w:sz w:val="24"/>
          <w:szCs w:val="24"/>
        </w:rPr>
        <w:lastRenderedPageBreak/>
        <w:t>6.23</w:t>
      </w:r>
      <w:r w:rsidR="00697A02" w:rsidRPr="007675C3">
        <w:rPr>
          <w:rFonts w:ascii="Arial" w:hAnsi="Arial" w:cs="Arial"/>
          <w:sz w:val="24"/>
          <w:szCs w:val="24"/>
        </w:rPr>
        <w:t xml:space="preserve"> Se afirma lo anterior porque cada una de esas personas quiso ubicar al señor </w:t>
      </w:r>
      <w:proofErr w:type="spellStart"/>
      <w:r w:rsidR="000C0F3E">
        <w:rPr>
          <w:rFonts w:ascii="Arial" w:hAnsi="Arial" w:cs="Arial"/>
          <w:sz w:val="24"/>
          <w:szCs w:val="24"/>
        </w:rPr>
        <w:t>JCV</w:t>
      </w:r>
      <w:proofErr w:type="spellEnd"/>
      <w:r w:rsidR="00697A02" w:rsidRPr="007675C3">
        <w:rPr>
          <w:rFonts w:ascii="Arial" w:hAnsi="Arial" w:cs="Arial"/>
          <w:sz w:val="24"/>
          <w:szCs w:val="24"/>
        </w:rPr>
        <w:t xml:space="preserve"> en su propia vivienda o en inmediaciones de la misma. Sin embargo, ninguno de ellos pudo establecer de manera cierta si el procesado efectivamente se encontraba en ese lugar y</w:t>
      </w:r>
      <w:r w:rsidRPr="007675C3">
        <w:rPr>
          <w:rFonts w:ascii="Arial" w:hAnsi="Arial" w:cs="Arial"/>
          <w:sz w:val="24"/>
          <w:szCs w:val="24"/>
        </w:rPr>
        <w:t xml:space="preserve"> al respecto se considera que:</w:t>
      </w:r>
      <w:r w:rsidR="00697A02" w:rsidRPr="007675C3">
        <w:rPr>
          <w:rFonts w:ascii="Arial" w:hAnsi="Arial" w:cs="Arial"/>
          <w:sz w:val="24"/>
          <w:szCs w:val="24"/>
        </w:rPr>
        <w:t xml:space="preserve"> i) el señor Jason García no estuvo en el lugar donde fue atacado el menor EJVM con un arma de fuego, ni tuvo conocimiento de las actividades que adelanto ese </w:t>
      </w:r>
      <w:r w:rsidRPr="007675C3">
        <w:rPr>
          <w:rFonts w:ascii="Arial" w:hAnsi="Arial" w:cs="Arial"/>
          <w:sz w:val="24"/>
          <w:szCs w:val="24"/>
        </w:rPr>
        <w:t>día</w:t>
      </w:r>
      <w:r w:rsidR="00697A02" w:rsidRPr="007675C3">
        <w:rPr>
          <w:rFonts w:ascii="Arial" w:hAnsi="Arial" w:cs="Arial"/>
          <w:sz w:val="24"/>
          <w:szCs w:val="24"/>
        </w:rPr>
        <w:t xml:space="preserve"> el procesado ya que solamente se </w:t>
      </w:r>
      <w:r w:rsidRPr="007675C3">
        <w:rPr>
          <w:rFonts w:ascii="Arial" w:hAnsi="Arial" w:cs="Arial"/>
          <w:sz w:val="24"/>
          <w:szCs w:val="24"/>
        </w:rPr>
        <w:t>enteró</w:t>
      </w:r>
      <w:r w:rsidR="00697A02" w:rsidRPr="007675C3">
        <w:rPr>
          <w:rFonts w:ascii="Arial" w:hAnsi="Arial" w:cs="Arial"/>
          <w:sz w:val="24"/>
          <w:szCs w:val="24"/>
        </w:rPr>
        <w:t xml:space="preserve"> de lo sucedido por una llamada que le hicieron entre las 19.30 y 20.00 horas, que curiosamente fue hecha antes de que se pr</w:t>
      </w:r>
      <w:r w:rsidRPr="007675C3">
        <w:rPr>
          <w:rFonts w:ascii="Arial" w:hAnsi="Arial" w:cs="Arial"/>
          <w:sz w:val="24"/>
          <w:szCs w:val="24"/>
        </w:rPr>
        <w:t xml:space="preserve">esentara el atentado contra el </w:t>
      </w:r>
      <w:r w:rsidR="00697A02" w:rsidRPr="007675C3">
        <w:rPr>
          <w:rFonts w:ascii="Arial" w:hAnsi="Arial" w:cs="Arial"/>
          <w:sz w:val="24"/>
          <w:szCs w:val="24"/>
        </w:rPr>
        <w:t xml:space="preserve">menor EJVM que según el escrito de acusación </w:t>
      </w:r>
      <w:r w:rsidRPr="007675C3">
        <w:rPr>
          <w:rFonts w:ascii="Arial" w:hAnsi="Arial" w:cs="Arial"/>
          <w:sz w:val="24"/>
          <w:szCs w:val="24"/>
        </w:rPr>
        <w:t>ocurrió</w:t>
      </w:r>
      <w:r w:rsidR="00697A02" w:rsidRPr="007675C3">
        <w:rPr>
          <w:rFonts w:ascii="Arial" w:hAnsi="Arial" w:cs="Arial"/>
          <w:sz w:val="24"/>
          <w:szCs w:val="24"/>
        </w:rPr>
        <w:t xml:space="preserve"> a las 20.45 horas de</w:t>
      </w:r>
      <w:r w:rsidRPr="007675C3">
        <w:rPr>
          <w:rFonts w:ascii="Arial" w:hAnsi="Arial" w:cs="Arial"/>
          <w:sz w:val="24"/>
          <w:szCs w:val="24"/>
        </w:rPr>
        <w:t>l 17 de noviembre de 2013; ii)</w:t>
      </w:r>
      <w:r w:rsidR="00697A02" w:rsidRPr="007675C3">
        <w:rPr>
          <w:rFonts w:ascii="Arial" w:hAnsi="Arial" w:cs="Arial"/>
          <w:sz w:val="24"/>
          <w:szCs w:val="24"/>
        </w:rPr>
        <w:t xml:space="preserve"> si bien es cierto el señor Miguel Ángel </w:t>
      </w:r>
      <w:r w:rsidRPr="007675C3">
        <w:rPr>
          <w:rFonts w:ascii="Arial" w:hAnsi="Arial" w:cs="Arial"/>
          <w:sz w:val="24"/>
          <w:szCs w:val="24"/>
        </w:rPr>
        <w:t xml:space="preserve">Gómez </w:t>
      </w:r>
      <w:r w:rsidR="00697A02" w:rsidRPr="007675C3">
        <w:rPr>
          <w:rFonts w:ascii="Arial" w:hAnsi="Arial" w:cs="Arial"/>
          <w:sz w:val="24"/>
          <w:szCs w:val="24"/>
        </w:rPr>
        <w:t xml:space="preserve">trató de apoyar la coartada del señor </w:t>
      </w:r>
      <w:proofErr w:type="spellStart"/>
      <w:r w:rsidR="000C0F3E">
        <w:rPr>
          <w:rFonts w:ascii="Arial" w:hAnsi="Arial" w:cs="Arial"/>
          <w:sz w:val="24"/>
          <w:szCs w:val="24"/>
        </w:rPr>
        <w:t>JCV</w:t>
      </w:r>
      <w:proofErr w:type="spellEnd"/>
      <w:r w:rsidR="00697A02" w:rsidRPr="007675C3">
        <w:rPr>
          <w:rFonts w:ascii="Arial" w:hAnsi="Arial" w:cs="Arial"/>
          <w:sz w:val="24"/>
          <w:szCs w:val="24"/>
        </w:rPr>
        <w:t xml:space="preserve"> Cargas en el sentido de que a la hora </w:t>
      </w:r>
      <w:r w:rsidRPr="007675C3">
        <w:rPr>
          <w:rFonts w:ascii="Arial" w:hAnsi="Arial" w:cs="Arial"/>
          <w:sz w:val="24"/>
          <w:szCs w:val="24"/>
        </w:rPr>
        <w:t xml:space="preserve">de los hechos su cuñado JCV se </w:t>
      </w:r>
      <w:r w:rsidR="00697A02" w:rsidRPr="007675C3">
        <w:rPr>
          <w:rFonts w:ascii="Arial" w:hAnsi="Arial" w:cs="Arial"/>
          <w:sz w:val="24"/>
          <w:szCs w:val="24"/>
        </w:rPr>
        <w:t>encontraba dentro en</w:t>
      </w:r>
      <w:r w:rsidRPr="007675C3">
        <w:rPr>
          <w:rFonts w:ascii="Arial" w:hAnsi="Arial" w:cs="Arial"/>
          <w:sz w:val="24"/>
          <w:szCs w:val="24"/>
        </w:rPr>
        <w:t xml:space="preserve"> su vivienda confeccionando los</w:t>
      </w:r>
      <w:r w:rsidR="00697A02" w:rsidRPr="007675C3">
        <w:rPr>
          <w:rFonts w:ascii="Arial" w:hAnsi="Arial" w:cs="Arial"/>
          <w:sz w:val="24"/>
          <w:szCs w:val="24"/>
        </w:rPr>
        <w:t xml:space="preserve"> elementos navideños aludidos, lo real es que su versión resulta desvirtuada por lo dicho por el hermano de la </w:t>
      </w:r>
      <w:r w:rsidRPr="007675C3">
        <w:rPr>
          <w:rFonts w:ascii="Arial" w:hAnsi="Arial" w:cs="Arial"/>
          <w:sz w:val="24"/>
          <w:szCs w:val="24"/>
        </w:rPr>
        <w:t>víctima</w:t>
      </w:r>
      <w:r w:rsidR="00697A02" w:rsidRPr="007675C3">
        <w:rPr>
          <w:rFonts w:ascii="Arial" w:hAnsi="Arial" w:cs="Arial"/>
          <w:sz w:val="24"/>
          <w:szCs w:val="24"/>
        </w:rPr>
        <w:t xml:space="preserve">, fuera de que resulta evidente el interés del señor </w:t>
      </w:r>
      <w:r w:rsidRPr="007675C3">
        <w:rPr>
          <w:rFonts w:ascii="Arial" w:hAnsi="Arial" w:cs="Arial"/>
          <w:sz w:val="24"/>
          <w:szCs w:val="24"/>
        </w:rPr>
        <w:t>Gómez</w:t>
      </w:r>
      <w:r w:rsidR="00697A02" w:rsidRPr="007675C3">
        <w:rPr>
          <w:rFonts w:ascii="Arial" w:hAnsi="Arial" w:cs="Arial"/>
          <w:sz w:val="24"/>
          <w:szCs w:val="24"/>
        </w:rPr>
        <w:t xml:space="preserve"> en proteger los intereses de</w:t>
      </w:r>
      <w:r w:rsidRPr="007675C3">
        <w:rPr>
          <w:rFonts w:ascii="Arial" w:hAnsi="Arial" w:cs="Arial"/>
          <w:sz w:val="24"/>
          <w:szCs w:val="24"/>
        </w:rPr>
        <w:t>l compañero de su hermana; iii)</w:t>
      </w:r>
      <w:r w:rsidR="00697A02" w:rsidRPr="007675C3">
        <w:rPr>
          <w:rFonts w:ascii="Arial" w:hAnsi="Arial" w:cs="Arial"/>
          <w:sz w:val="24"/>
          <w:szCs w:val="24"/>
        </w:rPr>
        <w:t xml:space="preserve"> por su parte el señor Didier Augusto Correa, aseguró que en horas de la tarde había visto a su vecino </w:t>
      </w:r>
      <w:proofErr w:type="spellStart"/>
      <w:r w:rsidR="000C0F3E">
        <w:rPr>
          <w:rFonts w:ascii="Arial" w:hAnsi="Arial" w:cs="Arial"/>
          <w:sz w:val="24"/>
          <w:szCs w:val="24"/>
        </w:rPr>
        <w:t>JCV</w:t>
      </w:r>
      <w:proofErr w:type="spellEnd"/>
      <w:r w:rsidR="00697A02" w:rsidRPr="007675C3">
        <w:rPr>
          <w:rFonts w:ascii="Arial" w:hAnsi="Arial" w:cs="Arial"/>
          <w:sz w:val="24"/>
          <w:szCs w:val="24"/>
        </w:rPr>
        <w:t xml:space="preserve"> y otras personas elaborando faroles en la parte externa de la vivienda del acusado y no en su interior como lo dijo Miguel </w:t>
      </w:r>
      <w:r w:rsidRPr="007675C3">
        <w:rPr>
          <w:rFonts w:ascii="Arial" w:hAnsi="Arial" w:cs="Arial"/>
          <w:sz w:val="24"/>
          <w:szCs w:val="24"/>
        </w:rPr>
        <w:t>Ángel</w:t>
      </w:r>
      <w:r w:rsidR="00697A02" w:rsidRPr="007675C3">
        <w:rPr>
          <w:rFonts w:ascii="Arial" w:hAnsi="Arial" w:cs="Arial"/>
          <w:sz w:val="24"/>
          <w:szCs w:val="24"/>
        </w:rPr>
        <w:t xml:space="preserve"> </w:t>
      </w:r>
      <w:r w:rsidRPr="007675C3">
        <w:rPr>
          <w:rFonts w:ascii="Arial" w:hAnsi="Arial" w:cs="Arial"/>
          <w:sz w:val="24"/>
          <w:szCs w:val="24"/>
        </w:rPr>
        <w:t>Gómez</w:t>
      </w:r>
      <w:r w:rsidR="00697A02" w:rsidRPr="007675C3">
        <w:rPr>
          <w:rFonts w:ascii="Arial" w:hAnsi="Arial" w:cs="Arial"/>
          <w:sz w:val="24"/>
          <w:szCs w:val="24"/>
        </w:rPr>
        <w:t xml:space="preserve">, pero </w:t>
      </w:r>
      <w:r w:rsidRPr="007675C3">
        <w:rPr>
          <w:rFonts w:ascii="Arial" w:hAnsi="Arial" w:cs="Arial"/>
          <w:sz w:val="24"/>
          <w:szCs w:val="24"/>
        </w:rPr>
        <w:t xml:space="preserve">manifestó que no le constaba nada sobre lo sucedido, ya que </w:t>
      </w:r>
      <w:r w:rsidR="00697A02" w:rsidRPr="007675C3">
        <w:rPr>
          <w:rFonts w:ascii="Arial" w:hAnsi="Arial" w:cs="Arial"/>
          <w:sz w:val="24"/>
          <w:szCs w:val="24"/>
        </w:rPr>
        <w:t>solo se vino a enterar de lo sucedido a l</w:t>
      </w:r>
      <w:r w:rsidRPr="007675C3">
        <w:rPr>
          <w:rFonts w:ascii="Arial" w:hAnsi="Arial" w:cs="Arial"/>
          <w:sz w:val="24"/>
          <w:szCs w:val="24"/>
        </w:rPr>
        <w:t xml:space="preserve">as 23.00 o 23.20 horas y que la </w:t>
      </w:r>
      <w:r w:rsidR="00697A02" w:rsidRPr="007675C3">
        <w:rPr>
          <w:rFonts w:ascii="Arial" w:hAnsi="Arial" w:cs="Arial"/>
          <w:sz w:val="24"/>
          <w:szCs w:val="24"/>
        </w:rPr>
        <w:t xml:space="preserve">última vez que había visto al procesado ese </w:t>
      </w:r>
      <w:r w:rsidRPr="007675C3">
        <w:rPr>
          <w:rFonts w:ascii="Arial" w:hAnsi="Arial" w:cs="Arial"/>
          <w:sz w:val="24"/>
          <w:szCs w:val="24"/>
        </w:rPr>
        <w:t>día</w:t>
      </w:r>
      <w:r w:rsidR="00697A02" w:rsidRPr="007675C3">
        <w:rPr>
          <w:rFonts w:ascii="Arial" w:hAnsi="Arial" w:cs="Arial"/>
          <w:sz w:val="24"/>
          <w:szCs w:val="24"/>
        </w:rPr>
        <w:t xml:space="preserve"> fue a eso de las 10:00 p.m., es decir, cuando ya</w:t>
      </w:r>
      <w:r w:rsidRPr="007675C3">
        <w:rPr>
          <w:rFonts w:ascii="Arial" w:hAnsi="Arial" w:cs="Arial"/>
          <w:sz w:val="24"/>
          <w:szCs w:val="24"/>
        </w:rPr>
        <w:t xml:space="preserve"> habían trascurrido los hechos; iv) </w:t>
      </w:r>
      <w:proofErr w:type="spellStart"/>
      <w:r w:rsidR="008C6A17" w:rsidRPr="007675C3">
        <w:rPr>
          <w:rFonts w:ascii="Arial" w:hAnsi="Arial" w:cs="Arial"/>
          <w:sz w:val="24"/>
          <w:szCs w:val="24"/>
        </w:rPr>
        <w:t>Johnnatan</w:t>
      </w:r>
      <w:proofErr w:type="spellEnd"/>
      <w:r w:rsidR="00697A02" w:rsidRPr="007675C3">
        <w:rPr>
          <w:rFonts w:ascii="Arial" w:hAnsi="Arial" w:cs="Arial"/>
          <w:sz w:val="24"/>
          <w:szCs w:val="24"/>
        </w:rPr>
        <w:t xml:space="preserve"> Hernández Velásquez dijo que el día de los hechos había visto al procesado parado en compañía de otras personas mirando hacia la parte de arriba del barrio, pues había ocurrido una balacera y supo que al momento de los hechos el acusado JCV estaba ahí afuera con otros muchachos, pero igualmente </w:t>
      </w:r>
      <w:r w:rsidRPr="007675C3">
        <w:rPr>
          <w:rFonts w:ascii="Arial" w:hAnsi="Arial" w:cs="Arial"/>
          <w:sz w:val="24"/>
          <w:szCs w:val="24"/>
        </w:rPr>
        <w:t>reconoció que llegó</w:t>
      </w:r>
      <w:r w:rsidR="00697A02" w:rsidRPr="007675C3">
        <w:rPr>
          <w:rFonts w:ascii="Arial" w:hAnsi="Arial" w:cs="Arial"/>
          <w:sz w:val="24"/>
          <w:szCs w:val="24"/>
        </w:rPr>
        <w:t xml:space="preserve"> al sector después de las 21.00 horas es deci</w:t>
      </w:r>
      <w:r w:rsidRPr="007675C3">
        <w:rPr>
          <w:rFonts w:ascii="Arial" w:hAnsi="Arial" w:cs="Arial"/>
          <w:sz w:val="24"/>
          <w:szCs w:val="24"/>
        </w:rPr>
        <w:t>r después de la hora del suceso</w:t>
      </w:r>
      <w:r w:rsidR="00697A02" w:rsidRPr="007675C3">
        <w:rPr>
          <w:rFonts w:ascii="Arial" w:hAnsi="Arial" w:cs="Arial"/>
          <w:sz w:val="24"/>
          <w:szCs w:val="24"/>
        </w:rPr>
        <w:t xml:space="preserve">, por lo cual no pudo tener conocimiento directo de lo sucedido, fuera de que dijo ser amigo de JCV hacia 13 años, lo cual pone en </w:t>
      </w:r>
      <w:r w:rsidRPr="007675C3">
        <w:rPr>
          <w:rFonts w:ascii="Arial" w:hAnsi="Arial" w:cs="Arial"/>
          <w:sz w:val="24"/>
          <w:szCs w:val="24"/>
        </w:rPr>
        <w:t xml:space="preserve">tela de juicio su imparcialidad; y v) </w:t>
      </w:r>
      <w:r w:rsidR="00697A02" w:rsidRPr="007675C3">
        <w:rPr>
          <w:rFonts w:ascii="Arial" w:hAnsi="Arial" w:cs="Arial"/>
          <w:sz w:val="24"/>
          <w:szCs w:val="24"/>
        </w:rPr>
        <w:t xml:space="preserve">el señor Juan Manuel </w:t>
      </w:r>
      <w:r w:rsidRPr="007675C3">
        <w:rPr>
          <w:rFonts w:ascii="Arial" w:hAnsi="Arial" w:cs="Arial"/>
          <w:sz w:val="24"/>
          <w:szCs w:val="24"/>
        </w:rPr>
        <w:t>González no aportó</w:t>
      </w:r>
      <w:r w:rsidR="00697A02" w:rsidRPr="007675C3">
        <w:rPr>
          <w:rFonts w:ascii="Arial" w:hAnsi="Arial" w:cs="Arial"/>
          <w:sz w:val="24"/>
          <w:szCs w:val="24"/>
        </w:rPr>
        <w:t xml:space="preserve"> elementos de juicio que desvirtúen lo manifestado por los testigos de cargo, ya que solamente hablo de</w:t>
      </w:r>
      <w:r w:rsidRPr="007675C3">
        <w:rPr>
          <w:rFonts w:ascii="Arial" w:hAnsi="Arial" w:cs="Arial"/>
          <w:sz w:val="24"/>
          <w:szCs w:val="24"/>
        </w:rPr>
        <w:t xml:space="preserve"> la versión que le entregaron </w:t>
      </w:r>
      <w:proofErr w:type="spellStart"/>
      <w:r w:rsidRPr="007675C3">
        <w:rPr>
          <w:rFonts w:ascii="Arial" w:hAnsi="Arial" w:cs="Arial"/>
          <w:sz w:val="24"/>
          <w:szCs w:val="24"/>
        </w:rPr>
        <w:t>J</w:t>
      </w:r>
      <w:r w:rsidR="00697A02" w:rsidRPr="007675C3">
        <w:rPr>
          <w:rFonts w:ascii="Arial" w:hAnsi="Arial" w:cs="Arial"/>
          <w:sz w:val="24"/>
          <w:szCs w:val="24"/>
        </w:rPr>
        <w:t>o</w:t>
      </w:r>
      <w:r w:rsidRPr="007675C3">
        <w:rPr>
          <w:rFonts w:ascii="Arial" w:hAnsi="Arial" w:cs="Arial"/>
          <w:sz w:val="24"/>
          <w:szCs w:val="24"/>
        </w:rPr>
        <w:t>hn</w:t>
      </w:r>
      <w:r w:rsidR="00697A02" w:rsidRPr="007675C3">
        <w:rPr>
          <w:rFonts w:ascii="Arial" w:hAnsi="Arial" w:cs="Arial"/>
          <w:sz w:val="24"/>
          <w:szCs w:val="24"/>
        </w:rPr>
        <w:t>natan</w:t>
      </w:r>
      <w:proofErr w:type="spellEnd"/>
      <w:r w:rsidR="00697A02" w:rsidRPr="007675C3">
        <w:rPr>
          <w:rFonts w:ascii="Arial" w:hAnsi="Arial" w:cs="Arial"/>
          <w:sz w:val="24"/>
          <w:szCs w:val="24"/>
        </w:rPr>
        <w:t xml:space="preserve"> </w:t>
      </w:r>
      <w:r w:rsidRPr="007675C3">
        <w:rPr>
          <w:rFonts w:ascii="Arial" w:hAnsi="Arial" w:cs="Arial"/>
          <w:sz w:val="24"/>
          <w:szCs w:val="24"/>
        </w:rPr>
        <w:t>Hernández</w:t>
      </w:r>
      <w:r w:rsidR="00697A02" w:rsidRPr="007675C3">
        <w:rPr>
          <w:rFonts w:ascii="Arial" w:hAnsi="Arial" w:cs="Arial"/>
          <w:sz w:val="24"/>
          <w:szCs w:val="24"/>
        </w:rPr>
        <w:t xml:space="preserve"> y Didier Correa al tiempo que l</w:t>
      </w:r>
      <w:r w:rsidRPr="007675C3">
        <w:rPr>
          <w:rFonts w:ascii="Arial" w:hAnsi="Arial" w:cs="Arial"/>
          <w:sz w:val="24"/>
          <w:szCs w:val="24"/>
        </w:rPr>
        <w:t>as evidencias que se pretendían</w:t>
      </w:r>
      <w:r w:rsidR="00697A02" w:rsidRPr="007675C3">
        <w:rPr>
          <w:rFonts w:ascii="Arial" w:hAnsi="Arial" w:cs="Arial"/>
          <w:sz w:val="24"/>
          <w:szCs w:val="24"/>
        </w:rPr>
        <w:t xml:space="preserve"> ingresar para demostrar que al procesado no le </w:t>
      </w:r>
      <w:r w:rsidRPr="007675C3">
        <w:rPr>
          <w:rFonts w:ascii="Arial" w:hAnsi="Arial" w:cs="Arial"/>
          <w:sz w:val="24"/>
          <w:szCs w:val="24"/>
        </w:rPr>
        <w:t>habían</w:t>
      </w:r>
      <w:r w:rsidR="00697A02" w:rsidRPr="007675C3">
        <w:rPr>
          <w:rFonts w:ascii="Arial" w:hAnsi="Arial" w:cs="Arial"/>
          <w:sz w:val="24"/>
          <w:szCs w:val="24"/>
        </w:rPr>
        <w:t xml:space="preserve"> decomisado una motocicleta o le </w:t>
      </w:r>
      <w:r w:rsidRPr="007675C3">
        <w:rPr>
          <w:rFonts w:ascii="Arial" w:hAnsi="Arial" w:cs="Arial"/>
          <w:sz w:val="24"/>
          <w:szCs w:val="24"/>
        </w:rPr>
        <w:t>habían</w:t>
      </w:r>
      <w:r w:rsidR="00697A02" w:rsidRPr="007675C3">
        <w:rPr>
          <w:rFonts w:ascii="Arial" w:hAnsi="Arial" w:cs="Arial"/>
          <w:sz w:val="24"/>
          <w:szCs w:val="24"/>
        </w:rPr>
        <w:t xml:space="preserve"> hecho un comparendo el </w:t>
      </w:r>
      <w:r w:rsidRPr="007675C3">
        <w:rPr>
          <w:rFonts w:ascii="Arial" w:hAnsi="Arial" w:cs="Arial"/>
          <w:sz w:val="24"/>
          <w:szCs w:val="24"/>
        </w:rPr>
        <w:t>día</w:t>
      </w:r>
      <w:r w:rsidR="00697A02" w:rsidRPr="007675C3">
        <w:rPr>
          <w:rFonts w:ascii="Arial" w:hAnsi="Arial" w:cs="Arial"/>
          <w:sz w:val="24"/>
          <w:szCs w:val="24"/>
        </w:rPr>
        <w:t xml:space="preserve"> de los hechos, no fueron admitidas por la juez de conocimiento, porque el cita</w:t>
      </w:r>
      <w:r w:rsidRPr="007675C3">
        <w:rPr>
          <w:rFonts w:ascii="Arial" w:hAnsi="Arial" w:cs="Arial"/>
          <w:sz w:val="24"/>
          <w:szCs w:val="24"/>
        </w:rPr>
        <w:t>do investigador no las recaudo.</w:t>
      </w:r>
    </w:p>
    <w:p w14:paraId="47102BEE" w14:textId="77777777" w:rsidR="00320004" w:rsidRPr="007675C3" w:rsidRDefault="00320004" w:rsidP="007675C3">
      <w:pPr>
        <w:pStyle w:val="Sinespaciado"/>
        <w:spacing w:line="276" w:lineRule="auto"/>
        <w:jc w:val="both"/>
        <w:rPr>
          <w:rFonts w:ascii="Arial" w:hAnsi="Arial" w:cs="Arial"/>
          <w:sz w:val="24"/>
          <w:szCs w:val="24"/>
        </w:rPr>
      </w:pPr>
    </w:p>
    <w:p w14:paraId="52721C55" w14:textId="124E8EF2" w:rsidR="00697A02" w:rsidRPr="007675C3" w:rsidRDefault="00320004"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 xml:space="preserve">6.24 </w:t>
      </w:r>
      <w:r w:rsidR="00697A02" w:rsidRPr="007675C3">
        <w:rPr>
          <w:rFonts w:ascii="Arial" w:hAnsi="Arial" w:cs="Arial"/>
          <w:sz w:val="24"/>
          <w:szCs w:val="24"/>
          <w:lang w:val="es-ES"/>
        </w:rPr>
        <w:t>Por lo tanto las situaciones que fueron nar</w:t>
      </w:r>
      <w:r w:rsidRPr="007675C3">
        <w:rPr>
          <w:rFonts w:ascii="Arial" w:hAnsi="Arial" w:cs="Arial"/>
          <w:sz w:val="24"/>
          <w:szCs w:val="24"/>
          <w:lang w:val="es-ES"/>
        </w:rPr>
        <w:t xml:space="preserve">radas </w:t>
      </w:r>
      <w:r w:rsidR="00697A02" w:rsidRPr="007675C3">
        <w:rPr>
          <w:rFonts w:ascii="Arial" w:hAnsi="Arial" w:cs="Arial"/>
          <w:sz w:val="24"/>
          <w:szCs w:val="24"/>
          <w:lang w:val="es-ES"/>
        </w:rPr>
        <w:t xml:space="preserve">por los testigos de la defensa, distan ostensiblemente de lo expuesto por el joven JMVM y por la señora Blanca Lorenza Valencia Marín, quienes señalaron que el señor </w:t>
      </w:r>
      <w:proofErr w:type="spellStart"/>
      <w:r w:rsidR="000C0F3E">
        <w:rPr>
          <w:rFonts w:ascii="Arial" w:hAnsi="Arial" w:cs="Arial"/>
          <w:sz w:val="24"/>
          <w:szCs w:val="24"/>
          <w:lang w:val="es-ES"/>
        </w:rPr>
        <w:t>JCV</w:t>
      </w:r>
      <w:proofErr w:type="spellEnd"/>
      <w:r w:rsidR="00697A02" w:rsidRPr="007675C3">
        <w:rPr>
          <w:rFonts w:ascii="Arial" w:hAnsi="Arial" w:cs="Arial"/>
          <w:sz w:val="24"/>
          <w:szCs w:val="24"/>
          <w:lang w:val="es-ES"/>
        </w:rPr>
        <w:t xml:space="preserve"> a quien conocían con el alias “El Caleño”, el 17 de noviembre de 2013, entre las 8 y 9 de la noche estuvo presente en el barrio “La Estación”, y conducía la motocicleta de la cual descendió la persona que disparó en contra del menor EJMV. </w:t>
      </w:r>
    </w:p>
    <w:p w14:paraId="7EB5BEAB" w14:textId="77777777" w:rsidR="00E72AAD" w:rsidRPr="007675C3" w:rsidRDefault="00E72AAD" w:rsidP="007675C3">
      <w:pPr>
        <w:pStyle w:val="Sinespaciado"/>
        <w:spacing w:line="276" w:lineRule="auto"/>
        <w:jc w:val="both"/>
        <w:rPr>
          <w:rFonts w:ascii="Arial" w:hAnsi="Arial" w:cs="Arial"/>
          <w:sz w:val="24"/>
          <w:szCs w:val="24"/>
          <w:lang w:val="es-ES"/>
        </w:rPr>
      </w:pPr>
    </w:p>
    <w:p w14:paraId="1D60A580" w14:textId="32A977CE" w:rsidR="00697A02" w:rsidRPr="007675C3" w:rsidRDefault="00697A02"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 xml:space="preserve">Fuera de lo anterior, los señores </w:t>
      </w:r>
      <w:r w:rsidRPr="007675C3">
        <w:rPr>
          <w:rFonts w:ascii="Arial" w:hAnsi="Arial" w:cs="Arial"/>
          <w:sz w:val="24"/>
          <w:szCs w:val="24"/>
        </w:rPr>
        <w:t xml:space="preserve">Jason García Giraldo, Miguel Ángel, Gómez Miguel Ángel Gómez, </w:t>
      </w:r>
      <w:proofErr w:type="spellStart"/>
      <w:r w:rsidR="008C6A17" w:rsidRPr="007675C3">
        <w:rPr>
          <w:rFonts w:ascii="Arial" w:hAnsi="Arial" w:cs="Arial"/>
          <w:sz w:val="24"/>
          <w:szCs w:val="24"/>
        </w:rPr>
        <w:t>Johnnatan</w:t>
      </w:r>
      <w:proofErr w:type="spellEnd"/>
      <w:r w:rsidRPr="007675C3">
        <w:rPr>
          <w:rFonts w:ascii="Arial" w:hAnsi="Arial" w:cs="Arial"/>
          <w:sz w:val="24"/>
          <w:szCs w:val="24"/>
        </w:rPr>
        <w:t xml:space="preserve"> Hernández Velásquez</w:t>
      </w:r>
      <w:r w:rsidR="00E72AAD" w:rsidRPr="007675C3">
        <w:rPr>
          <w:rFonts w:ascii="Arial" w:hAnsi="Arial" w:cs="Arial"/>
          <w:sz w:val="24"/>
          <w:szCs w:val="24"/>
          <w:lang w:val="es-ES"/>
        </w:rPr>
        <w:t xml:space="preserve"> no tienen la </w:t>
      </w:r>
      <w:r w:rsidRPr="007675C3">
        <w:rPr>
          <w:rFonts w:ascii="Arial" w:hAnsi="Arial" w:cs="Arial"/>
          <w:sz w:val="24"/>
          <w:szCs w:val="24"/>
          <w:lang w:val="es-ES"/>
        </w:rPr>
        <w:t xml:space="preserve">condición de testigos presenciales de los hechos, ya que sólo suministraron una información tangencial sobre lo sucedido, centrada básicamente en desvirtuar la responsabilidad del señor </w:t>
      </w:r>
      <w:proofErr w:type="spellStart"/>
      <w:r w:rsidR="000C0F3E">
        <w:rPr>
          <w:rFonts w:ascii="Arial" w:hAnsi="Arial" w:cs="Arial"/>
          <w:sz w:val="24"/>
          <w:szCs w:val="24"/>
          <w:lang w:val="es-ES"/>
        </w:rPr>
        <w:t>JCV</w:t>
      </w:r>
      <w:proofErr w:type="spellEnd"/>
      <w:r w:rsidRPr="007675C3">
        <w:rPr>
          <w:rFonts w:ascii="Arial" w:hAnsi="Arial" w:cs="Arial"/>
          <w:sz w:val="24"/>
          <w:szCs w:val="24"/>
          <w:lang w:val="es-ES"/>
        </w:rPr>
        <w:t xml:space="preserve">, queriendo manifestar que este no había tenido ninguna participación en el punible ya que él se encontraba en su vivienda o en sus inmediaciones. Sin </w:t>
      </w:r>
      <w:r w:rsidRPr="007675C3">
        <w:rPr>
          <w:rFonts w:ascii="Arial" w:hAnsi="Arial" w:cs="Arial"/>
          <w:sz w:val="24"/>
          <w:szCs w:val="24"/>
          <w:lang w:val="es-ES"/>
        </w:rPr>
        <w:lastRenderedPageBreak/>
        <w:t>embargo, debe decirse</w:t>
      </w:r>
      <w:r w:rsidR="00E72AAD" w:rsidRPr="007675C3">
        <w:rPr>
          <w:rFonts w:ascii="Arial" w:hAnsi="Arial" w:cs="Arial"/>
          <w:sz w:val="24"/>
          <w:szCs w:val="24"/>
          <w:lang w:val="es-ES"/>
        </w:rPr>
        <w:t xml:space="preserve"> que de acuerdo a sus versiones,</w:t>
      </w:r>
      <w:r w:rsidRPr="007675C3">
        <w:rPr>
          <w:rFonts w:ascii="Arial" w:hAnsi="Arial" w:cs="Arial"/>
          <w:sz w:val="24"/>
          <w:szCs w:val="24"/>
          <w:lang w:val="es-ES"/>
        </w:rPr>
        <w:t xml:space="preserve"> cada uno de ellos desempeñaba una actividad diversa al momento en que se escucharon los disparos en la cual no estaba presente el procesado, por lo cual no </w:t>
      </w:r>
      <w:r w:rsidR="00E72AAD" w:rsidRPr="007675C3">
        <w:rPr>
          <w:rFonts w:ascii="Arial" w:hAnsi="Arial" w:cs="Arial"/>
          <w:sz w:val="24"/>
          <w:szCs w:val="24"/>
          <w:lang w:val="es-ES"/>
        </w:rPr>
        <w:t>existió</w:t>
      </w:r>
      <w:r w:rsidRPr="007675C3">
        <w:rPr>
          <w:rFonts w:ascii="Arial" w:hAnsi="Arial" w:cs="Arial"/>
          <w:sz w:val="24"/>
          <w:szCs w:val="24"/>
          <w:lang w:val="es-ES"/>
        </w:rPr>
        <w:t xml:space="preserve"> unanimidad en las declaraciones citadas sobre el sitio donde presuntamente se hallaba el incriminado. </w:t>
      </w:r>
    </w:p>
    <w:p w14:paraId="1FB9F140" w14:textId="77777777" w:rsidR="00E72AAD" w:rsidRPr="007675C3" w:rsidRDefault="00E72AAD" w:rsidP="007675C3">
      <w:pPr>
        <w:pStyle w:val="Sinespaciado"/>
        <w:spacing w:line="276" w:lineRule="auto"/>
        <w:jc w:val="both"/>
        <w:rPr>
          <w:rFonts w:ascii="Arial" w:hAnsi="Arial" w:cs="Arial"/>
          <w:sz w:val="24"/>
          <w:szCs w:val="24"/>
          <w:lang w:val="es-ES"/>
        </w:rPr>
      </w:pPr>
    </w:p>
    <w:p w14:paraId="3B68DE3F" w14:textId="77777777" w:rsidR="00697A02" w:rsidRPr="007675C3" w:rsidRDefault="00E72AAD"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 xml:space="preserve">6.25 En consecuencia se </w:t>
      </w:r>
      <w:r w:rsidR="00697A02" w:rsidRPr="007675C3">
        <w:rPr>
          <w:rFonts w:ascii="Arial" w:hAnsi="Arial" w:cs="Arial"/>
          <w:sz w:val="24"/>
          <w:szCs w:val="24"/>
          <w:lang w:val="es-ES"/>
        </w:rPr>
        <w:t>considera que las pruebas presentadas por la defensa en el juicio oral, no logran desvirtuar las manifestaciones del joven JMVM en el sentido de que el 17 de noviembre de 2013, se encontraba con su hermano EJVM afuera de su casa esperando a que les abrieran, cuando se percataron de la presencia de una moto que era conducida por “El Caleño”, de la cual de</w:t>
      </w:r>
      <w:r w:rsidR="00BC6ECB" w:rsidRPr="007675C3">
        <w:rPr>
          <w:rFonts w:ascii="Arial" w:hAnsi="Arial" w:cs="Arial"/>
          <w:sz w:val="24"/>
          <w:szCs w:val="24"/>
          <w:lang w:val="es-ES"/>
        </w:rPr>
        <w:t>scendió el individuo que disparó</w:t>
      </w:r>
      <w:r w:rsidR="00697A02" w:rsidRPr="007675C3">
        <w:rPr>
          <w:rFonts w:ascii="Arial" w:hAnsi="Arial" w:cs="Arial"/>
          <w:sz w:val="24"/>
          <w:szCs w:val="24"/>
          <w:lang w:val="es-ES"/>
        </w:rPr>
        <w:t xml:space="preserve"> contra la </w:t>
      </w:r>
      <w:r w:rsidR="00BC6ECB" w:rsidRPr="007675C3">
        <w:rPr>
          <w:rFonts w:ascii="Arial" w:hAnsi="Arial" w:cs="Arial"/>
          <w:sz w:val="24"/>
          <w:szCs w:val="24"/>
          <w:lang w:val="es-ES"/>
        </w:rPr>
        <w:t xml:space="preserve">víctima, que era conocido como </w:t>
      </w:r>
      <w:r w:rsidR="00697A02" w:rsidRPr="007675C3">
        <w:rPr>
          <w:rFonts w:ascii="Arial" w:hAnsi="Arial" w:cs="Arial"/>
          <w:sz w:val="24"/>
          <w:szCs w:val="24"/>
          <w:lang w:val="es-ES"/>
        </w:rPr>
        <w:t>“Jupa” según</w:t>
      </w:r>
      <w:r w:rsidR="00BC6ECB" w:rsidRPr="007675C3">
        <w:rPr>
          <w:rFonts w:ascii="Arial" w:hAnsi="Arial" w:cs="Arial"/>
          <w:sz w:val="24"/>
          <w:szCs w:val="24"/>
          <w:lang w:val="es-ES"/>
        </w:rPr>
        <w:t xml:space="preserve"> lo que dio el menor JMVM, que </w:t>
      </w:r>
      <w:r w:rsidR="00697A02" w:rsidRPr="007675C3">
        <w:rPr>
          <w:rFonts w:ascii="Arial" w:hAnsi="Arial" w:cs="Arial"/>
          <w:sz w:val="24"/>
          <w:szCs w:val="24"/>
          <w:lang w:val="es-ES"/>
        </w:rPr>
        <w:t xml:space="preserve">entiende era </w:t>
      </w:r>
      <w:proofErr w:type="spellStart"/>
      <w:r w:rsidR="00697A02" w:rsidRPr="007675C3">
        <w:rPr>
          <w:rFonts w:ascii="Arial" w:hAnsi="Arial" w:cs="Arial"/>
          <w:sz w:val="24"/>
          <w:szCs w:val="24"/>
          <w:lang w:val="es-ES"/>
        </w:rPr>
        <w:t>Rusvel</w:t>
      </w:r>
      <w:proofErr w:type="spellEnd"/>
      <w:r w:rsidR="00697A02" w:rsidRPr="007675C3">
        <w:rPr>
          <w:rFonts w:ascii="Arial" w:hAnsi="Arial" w:cs="Arial"/>
          <w:sz w:val="24"/>
          <w:szCs w:val="24"/>
          <w:lang w:val="es-ES"/>
        </w:rPr>
        <w:t xml:space="preserve"> </w:t>
      </w:r>
      <w:proofErr w:type="spellStart"/>
      <w:r w:rsidR="00697A02" w:rsidRPr="007675C3">
        <w:rPr>
          <w:rFonts w:ascii="Arial" w:hAnsi="Arial" w:cs="Arial"/>
          <w:sz w:val="24"/>
          <w:szCs w:val="24"/>
          <w:lang w:val="es-ES"/>
        </w:rPr>
        <w:t>Osiel</w:t>
      </w:r>
      <w:proofErr w:type="spellEnd"/>
      <w:r w:rsidR="00697A02" w:rsidRPr="007675C3">
        <w:rPr>
          <w:rFonts w:ascii="Arial" w:hAnsi="Arial" w:cs="Arial"/>
          <w:sz w:val="24"/>
          <w:szCs w:val="24"/>
          <w:lang w:val="es-ES"/>
        </w:rPr>
        <w:t xml:space="preserve"> Bayer </w:t>
      </w:r>
      <w:r w:rsidR="00BC6ECB" w:rsidRPr="007675C3">
        <w:rPr>
          <w:rFonts w:ascii="Arial" w:hAnsi="Arial" w:cs="Arial"/>
          <w:sz w:val="24"/>
          <w:szCs w:val="24"/>
          <w:lang w:val="es-ES"/>
        </w:rPr>
        <w:t>Hernández</w:t>
      </w:r>
      <w:r w:rsidR="00697A02" w:rsidRPr="007675C3">
        <w:rPr>
          <w:rFonts w:ascii="Arial" w:hAnsi="Arial" w:cs="Arial"/>
          <w:sz w:val="24"/>
          <w:szCs w:val="24"/>
          <w:lang w:val="es-ES"/>
        </w:rPr>
        <w:t>, quien fue captur</w:t>
      </w:r>
      <w:r w:rsidR="00BC6ECB" w:rsidRPr="007675C3">
        <w:rPr>
          <w:rFonts w:ascii="Arial" w:hAnsi="Arial" w:cs="Arial"/>
          <w:sz w:val="24"/>
          <w:szCs w:val="24"/>
          <w:lang w:val="es-ES"/>
        </w:rPr>
        <w:t>ado luego de que ocurrieran los hechos según el contexto fá</w:t>
      </w:r>
      <w:r w:rsidR="00697A02" w:rsidRPr="007675C3">
        <w:rPr>
          <w:rFonts w:ascii="Arial" w:hAnsi="Arial" w:cs="Arial"/>
          <w:sz w:val="24"/>
          <w:szCs w:val="24"/>
          <w:lang w:val="es-ES"/>
        </w:rPr>
        <w:t xml:space="preserve">ctico del escrito de acusación, y posteriormente fue recogido y huyo del lugar en la motocicleta que </w:t>
      </w:r>
      <w:r w:rsidR="00BC6ECB" w:rsidRPr="007675C3">
        <w:rPr>
          <w:rFonts w:ascii="Arial" w:hAnsi="Arial" w:cs="Arial"/>
          <w:sz w:val="24"/>
          <w:szCs w:val="24"/>
          <w:lang w:val="es-ES"/>
        </w:rPr>
        <w:t>conducía</w:t>
      </w:r>
      <w:r w:rsidR="00697A02" w:rsidRPr="007675C3">
        <w:rPr>
          <w:rFonts w:ascii="Arial" w:hAnsi="Arial" w:cs="Arial"/>
          <w:sz w:val="24"/>
          <w:szCs w:val="24"/>
          <w:lang w:val="es-ES"/>
        </w:rPr>
        <w:t xml:space="preserve"> JCV.</w:t>
      </w:r>
    </w:p>
    <w:p w14:paraId="4122E0FE" w14:textId="77777777" w:rsidR="00BC6ECB" w:rsidRPr="007675C3" w:rsidRDefault="00BC6ECB" w:rsidP="007675C3">
      <w:pPr>
        <w:pStyle w:val="Sinespaciado"/>
        <w:spacing w:line="276" w:lineRule="auto"/>
        <w:jc w:val="both"/>
        <w:rPr>
          <w:rFonts w:ascii="Arial" w:hAnsi="Arial" w:cs="Arial"/>
          <w:sz w:val="24"/>
          <w:szCs w:val="24"/>
          <w:lang w:val="es-ES"/>
        </w:rPr>
      </w:pPr>
    </w:p>
    <w:p w14:paraId="721E3C66" w14:textId="77777777" w:rsidR="00697A02" w:rsidRPr="007675C3" w:rsidRDefault="00BC6ECB"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6.26</w:t>
      </w:r>
      <w:r w:rsidR="00697A02" w:rsidRPr="007675C3">
        <w:rPr>
          <w:rFonts w:ascii="Arial" w:hAnsi="Arial" w:cs="Arial"/>
          <w:sz w:val="24"/>
          <w:szCs w:val="24"/>
          <w:lang w:val="es-ES"/>
        </w:rPr>
        <w:t xml:space="preserve"> En conclusión, los testimonios presentados por la defensa no desvirtúan la fuerza demostrativa de la prueba de cargos, basada esencialmente en las narraciones hechas por el menor JMVM, las cuales fueron corroboradas a través de la señora Blanca Lorenza Valencia Marín y de </w:t>
      </w:r>
      <w:r w:rsidRPr="007675C3">
        <w:rPr>
          <w:rFonts w:ascii="Arial" w:hAnsi="Arial" w:cs="Arial"/>
          <w:sz w:val="24"/>
          <w:szCs w:val="24"/>
          <w:lang w:val="es-ES"/>
        </w:rPr>
        <w:t>Jesús</w:t>
      </w:r>
      <w:r w:rsidR="00697A02" w:rsidRPr="007675C3">
        <w:rPr>
          <w:rFonts w:ascii="Arial" w:hAnsi="Arial" w:cs="Arial"/>
          <w:sz w:val="24"/>
          <w:szCs w:val="24"/>
          <w:lang w:val="es-ES"/>
        </w:rPr>
        <w:t xml:space="preserve"> Edgar Quintero que indicaron claramente </w:t>
      </w:r>
      <w:r w:rsidRPr="007675C3">
        <w:rPr>
          <w:rFonts w:ascii="Arial" w:hAnsi="Arial" w:cs="Arial"/>
          <w:sz w:val="24"/>
          <w:szCs w:val="24"/>
          <w:lang w:val="es-ES"/>
        </w:rPr>
        <w:t>que el citado menor si presenció</w:t>
      </w:r>
      <w:r w:rsidR="00697A02" w:rsidRPr="007675C3">
        <w:rPr>
          <w:rFonts w:ascii="Arial" w:hAnsi="Arial" w:cs="Arial"/>
          <w:sz w:val="24"/>
          <w:szCs w:val="24"/>
          <w:lang w:val="es-ES"/>
        </w:rPr>
        <w:t xml:space="preserve"> el atentado contra su herman</w:t>
      </w:r>
      <w:r w:rsidRPr="007675C3">
        <w:rPr>
          <w:rFonts w:ascii="Arial" w:hAnsi="Arial" w:cs="Arial"/>
          <w:sz w:val="24"/>
          <w:szCs w:val="24"/>
          <w:lang w:val="es-ES"/>
        </w:rPr>
        <w:t xml:space="preserve">o, con lo cual se controvierte </w:t>
      </w:r>
      <w:r w:rsidR="00697A02" w:rsidRPr="007675C3">
        <w:rPr>
          <w:rFonts w:ascii="Arial" w:hAnsi="Arial" w:cs="Arial"/>
          <w:sz w:val="24"/>
          <w:szCs w:val="24"/>
          <w:lang w:val="es-ES"/>
        </w:rPr>
        <w:t xml:space="preserve">el principal argumento del recurrente que se </w:t>
      </w:r>
      <w:r w:rsidRPr="007675C3">
        <w:rPr>
          <w:rFonts w:ascii="Arial" w:hAnsi="Arial" w:cs="Arial"/>
          <w:sz w:val="24"/>
          <w:szCs w:val="24"/>
          <w:lang w:val="es-ES"/>
        </w:rPr>
        <w:t>centró</w:t>
      </w:r>
      <w:r w:rsidR="00697A02" w:rsidRPr="007675C3">
        <w:rPr>
          <w:rFonts w:ascii="Arial" w:hAnsi="Arial" w:cs="Arial"/>
          <w:sz w:val="24"/>
          <w:szCs w:val="24"/>
          <w:lang w:val="es-ES"/>
        </w:rPr>
        <w:t xml:space="preserve"> en plantear que JMVM no estaba presente en el lugar del hecho, debiendo anotarse al respecto que esa versión no solamente provino de la </w:t>
      </w:r>
      <w:r w:rsidRPr="007675C3">
        <w:rPr>
          <w:rFonts w:ascii="Arial" w:hAnsi="Arial" w:cs="Arial"/>
          <w:sz w:val="24"/>
          <w:szCs w:val="24"/>
          <w:lang w:val="es-ES"/>
        </w:rPr>
        <w:t>víctima</w:t>
      </w:r>
      <w:r w:rsidR="00697A02" w:rsidRPr="007675C3">
        <w:rPr>
          <w:rFonts w:ascii="Arial" w:hAnsi="Arial" w:cs="Arial"/>
          <w:sz w:val="24"/>
          <w:szCs w:val="24"/>
          <w:lang w:val="es-ES"/>
        </w:rPr>
        <w:t xml:space="preserve">, sino del señor </w:t>
      </w:r>
      <w:r w:rsidRPr="007675C3">
        <w:rPr>
          <w:rFonts w:ascii="Arial" w:hAnsi="Arial" w:cs="Arial"/>
          <w:sz w:val="24"/>
          <w:szCs w:val="24"/>
          <w:lang w:val="es-ES"/>
        </w:rPr>
        <w:t>Jesús Edgar Quintero (lesionado), quien no involucró</w:t>
      </w:r>
      <w:r w:rsidR="00697A02" w:rsidRPr="007675C3">
        <w:rPr>
          <w:rFonts w:ascii="Arial" w:hAnsi="Arial" w:cs="Arial"/>
          <w:sz w:val="24"/>
          <w:szCs w:val="24"/>
          <w:lang w:val="es-ES"/>
        </w:rPr>
        <w:t xml:space="preserve"> en l</w:t>
      </w:r>
      <w:r w:rsidRPr="007675C3">
        <w:rPr>
          <w:rFonts w:ascii="Arial" w:hAnsi="Arial" w:cs="Arial"/>
          <w:sz w:val="24"/>
          <w:szCs w:val="24"/>
          <w:lang w:val="es-ES"/>
        </w:rPr>
        <w:t xml:space="preserve">os hechos a JCV e incluso habló </w:t>
      </w:r>
      <w:r w:rsidR="00697A02" w:rsidRPr="007675C3">
        <w:rPr>
          <w:rFonts w:ascii="Arial" w:hAnsi="Arial" w:cs="Arial"/>
          <w:sz w:val="24"/>
          <w:szCs w:val="24"/>
          <w:lang w:val="es-ES"/>
        </w:rPr>
        <w:t>con</w:t>
      </w:r>
      <w:r w:rsidRPr="007675C3">
        <w:rPr>
          <w:rFonts w:ascii="Arial" w:hAnsi="Arial" w:cs="Arial"/>
          <w:sz w:val="24"/>
          <w:szCs w:val="24"/>
          <w:lang w:val="es-ES"/>
        </w:rPr>
        <w:t xml:space="preserve"> el acusado para decirle que él no había visto quien le disparó, conforme a la versión que JCV entregó</w:t>
      </w:r>
      <w:r w:rsidR="00697A02" w:rsidRPr="007675C3">
        <w:rPr>
          <w:rFonts w:ascii="Arial" w:hAnsi="Arial" w:cs="Arial"/>
          <w:sz w:val="24"/>
          <w:szCs w:val="24"/>
          <w:lang w:val="es-ES"/>
        </w:rPr>
        <w:t xml:space="preserve"> </w:t>
      </w:r>
      <w:r w:rsidRPr="007675C3">
        <w:rPr>
          <w:rFonts w:ascii="Arial" w:hAnsi="Arial" w:cs="Arial"/>
          <w:sz w:val="24"/>
          <w:szCs w:val="24"/>
          <w:lang w:val="es-ES"/>
        </w:rPr>
        <w:t>en el juicio</w:t>
      </w:r>
      <w:r w:rsidR="00697A02" w:rsidRPr="007675C3">
        <w:rPr>
          <w:rFonts w:ascii="Arial" w:hAnsi="Arial" w:cs="Arial"/>
          <w:sz w:val="24"/>
          <w:szCs w:val="24"/>
          <w:lang w:val="es-ES"/>
        </w:rPr>
        <w:t xml:space="preserve">, lo cual pone </w:t>
      </w:r>
      <w:r w:rsidRPr="007675C3">
        <w:rPr>
          <w:rFonts w:ascii="Arial" w:hAnsi="Arial" w:cs="Arial"/>
          <w:sz w:val="24"/>
          <w:szCs w:val="24"/>
          <w:lang w:val="es-ES"/>
        </w:rPr>
        <w:t>más</w:t>
      </w:r>
      <w:r w:rsidR="00697A02" w:rsidRPr="007675C3">
        <w:rPr>
          <w:rFonts w:ascii="Arial" w:hAnsi="Arial" w:cs="Arial"/>
          <w:sz w:val="24"/>
          <w:szCs w:val="24"/>
          <w:lang w:val="es-ES"/>
        </w:rPr>
        <w:t xml:space="preserve"> de presente que se </w:t>
      </w:r>
      <w:r w:rsidRPr="007675C3">
        <w:rPr>
          <w:rFonts w:ascii="Arial" w:hAnsi="Arial" w:cs="Arial"/>
          <w:sz w:val="24"/>
          <w:szCs w:val="24"/>
          <w:lang w:val="es-ES"/>
        </w:rPr>
        <w:t>trató</w:t>
      </w:r>
      <w:r w:rsidR="00697A02" w:rsidRPr="007675C3">
        <w:rPr>
          <w:rFonts w:ascii="Arial" w:hAnsi="Arial" w:cs="Arial"/>
          <w:sz w:val="24"/>
          <w:szCs w:val="24"/>
          <w:lang w:val="es-ES"/>
        </w:rPr>
        <w:t xml:space="preserve"> de un testigo imparcial que manifestó claramente que los hermanos VM estaban al lado de su casa cuando se produjo el atentado y que los conocía porque eran vecinos suyos.</w:t>
      </w:r>
    </w:p>
    <w:p w14:paraId="0D0003E1" w14:textId="77777777" w:rsidR="00697A02" w:rsidRPr="007675C3" w:rsidRDefault="00697A02" w:rsidP="007675C3">
      <w:pPr>
        <w:pStyle w:val="Sinespaciado"/>
        <w:spacing w:line="276" w:lineRule="auto"/>
        <w:jc w:val="both"/>
        <w:rPr>
          <w:rFonts w:ascii="Arial" w:hAnsi="Arial" w:cs="Arial"/>
          <w:sz w:val="24"/>
          <w:szCs w:val="24"/>
          <w:lang w:val="es-ES"/>
        </w:rPr>
      </w:pPr>
    </w:p>
    <w:p w14:paraId="54A174BA" w14:textId="77777777" w:rsidR="00697A02" w:rsidRPr="007675C3" w:rsidRDefault="00BC6ECB"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6.27 En lo que</w:t>
      </w:r>
      <w:r w:rsidR="00697A02" w:rsidRPr="007675C3">
        <w:rPr>
          <w:rFonts w:ascii="Arial" w:hAnsi="Arial" w:cs="Arial"/>
          <w:sz w:val="24"/>
          <w:szCs w:val="24"/>
          <w:lang w:val="es-ES"/>
        </w:rPr>
        <w:t xml:space="preserve"> respecta </w:t>
      </w:r>
      <w:r w:rsidRPr="007675C3">
        <w:rPr>
          <w:rFonts w:ascii="Arial" w:hAnsi="Arial" w:cs="Arial"/>
          <w:sz w:val="24"/>
          <w:szCs w:val="24"/>
          <w:lang w:val="es-ES"/>
        </w:rPr>
        <w:t>a otras</w:t>
      </w:r>
      <w:r w:rsidR="00697A02" w:rsidRPr="007675C3">
        <w:rPr>
          <w:rFonts w:ascii="Arial" w:hAnsi="Arial" w:cs="Arial"/>
          <w:sz w:val="24"/>
          <w:szCs w:val="24"/>
          <w:lang w:val="es-ES"/>
        </w:rPr>
        <w:t xml:space="preserve"> circunstancias que fueron cuestionadas por el censor en su recurso, es necesario realizar las siguientes manifestaciones: </w:t>
      </w:r>
    </w:p>
    <w:p w14:paraId="5107E0EE" w14:textId="77777777" w:rsidR="00BC6ECB" w:rsidRPr="007675C3" w:rsidRDefault="00BC6ECB" w:rsidP="007675C3">
      <w:pPr>
        <w:pStyle w:val="Sinespaciado"/>
        <w:spacing w:line="276" w:lineRule="auto"/>
        <w:jc w:val="both"/>
        <w:rPr>
          <w:rFonts w:ascii="Arial" w:hAnsi="Arial" w:cs="Arial"/>
          <w:i/>
          <w:sz w:val="24"/>
          <w:szCs w:val="24"/>
          <w:lang w:val="es-ES"/>
        </w:rPr>
      </w:pPr>
    </w:p>
    <w:p w14:paraId="364CF0BD" w14:textId="77777777" w:rsidR="00697A02" w:rsidRPr="007675C3" w:rsidRDefault="00BC6ECB"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 xml:space="preserve">6.27.1 </w:t>
      </w:r>
      <w:r w:rsidR="00697A02" w:rsidRPr="007675C3">
        <w:rPr>
          <w:rFonts w:ascii="Arial" w:hAnsi="Arial" w:cs="Arial"/>
          <w:sz w:val="24"/>
          <w:szCs w:val="24"/>
          <w:lang w:val="es-ES"/>
        </w:rPr>
        <w:t xml:space="preserve">No era trascendental establecer si efectivamente la tía “Doris” de los menores se encontraba o no en el inmueble, pues esa situación en particular en nada varía los hechos materia de investigación y mucho menos el señalamiento directo y concreto que pesa sobre el acusado por parte del menor JMVM y de la señora </w:t>
      </w:r>
      <w:r w:rsidRPr="007675C3">
        <w:rPr>
          <w:rFonts w:ascii="Arial" w:hAnsi="Arial" w:cs="Arial"/>
          <w:sz w:val="24"/>
          <w:szCs w:val="24"/>
          <w:lang w:val="es-ES"/>
        </w:rPr>
        <w:t xml:space="preserve">Blanca Lorenza Valencia Marín, </w:t>
      </w:r>
      <w:r w:rsidR="00697A02" w:rsidRPr="007675C3">
        <w:rPr>
          <w:rFonts w:ascii="Arial" w:hAnsi="Arial" w:cs="Arial"/>
          <w:sz w:val="24"/>
          <w:szCs w:val="24"/>
          <w:lang w:val="es-ES"/>
        </w:rPr>
        <w:t xml:space="preserve">en el sentido de que esta persona era quien conducía la motocicleta de la cual se bajó “Jupa” y accionó un arma en contra de EJVM. </w:t>
      </w:r>
    </w:p>
    <w:p w14:paraId="40BC5A2D" w14:textId="77777777" w:rsidR="00BC6ECB" w:rsidRPr="007675C3" w:rsidRDefault="00BC6ECB" w:rsidP="007675C3">
      <w:pPr>
        <w:pStyle w:val="Sinespaciado"/>
        <w:spacing w:line="276" w:lineRule="auto"/>
        <w:jc w:val="both"/>
        <w:rPr>
          <w:rFonts w:ascii="Arial" w:hAnsi="Arial" w:cs="Arial"/>
          <w:sz w:val="24"/>
          <w:szCs w:val="24"/>
          <w:lang w:val="es-ES"/>
        </w:rPr>
      </w:pPr>
    </w:p>
    <w:p w14:paraId="14DC502F" w14:textId="195E48F9" w:rsidR="00697A02" w:rsidRDefault="00BC6ECB"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 xml:space="preserve">6.27.2 Tampoco resulta </w:t>
      </w:r>
      <w:r w:rsidR="00697A02" w:rsidRPr="007675C3">
        <w:rPr>
          <w:rFonts w:ascii="Arial" w:hAnsi="Arial" w:cs="Arial"/>
          <w:sz w:val="24"/>
          <w:szCs w:val="24"/>
          <w:lang w:val="es-ES"/>
        </w:rPr>
        <w:t>relevante el hecho de que si se presentó o no una llamada por parte de la progenitora de los menores, para que estos regresaran a su casa a comer, pues la misma no modifica las circunstancias de tiempo, modo y lugar de los sucesos, fuera de que era lógico que los menores regresaran a su lugar de residencia en cualquier momento, por estar en un lugar cerc</w:t>
      </w:r>
      <w:r w:rsidR="007675C3">
        <w:rPr>
          <w:rFonts w:ascii="Arial" w:hAnsi="Arial" w:cs="Arial"/>
          <w:sz w:val="24"/>
          <w:szCs w:val="24"/>
          <w:lang w:val="es-ES"/>
        </w:rPr>
        <w:t>ano.</w:t>
      </w:r>
    </w:p>
    <w:p w14:paraId="51222CFB" w14:textId="77777777" w:rsidR="007675C3" w:rsidRPr="007675C3" w:rsidRDefault="007675C3" w:rsidP="007675C3">
      <w:pPr>
        <w:pStyle w:val="Sinespaciado"/>
        <w:spacing w:line="276" w:lineRule="auto"/>
        <w:jc w:val="both"/>
        <w:rPr>
          <w:rFonts w:ascii="Arial" w:hAnsi="Arial" w:cs="Arial"/>
          <w:sz w:val="24"/>
          <w:szCs w:val="24"/>
          <w:lang w:val="es-ES"/>
        </w:rPr>
      </w:pPr>
    </w:p>
    <w:p w14:paraId="62FCDAC3" w14:textId="236D4F17" w:rsidR="00697A02" w:rsidRPr="007675C3" w:rsidRDefault="00BC6ECB"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 xml:space="preserve">6.27.3 </w:t>
      </w:r>
      <w:r w:rsidR="00697A02" w:rsidRPr="007675C3">
        <w:rPr>
          <w:rFonts w:ascii="Arial" w:hAnsi="Arial" w:cs="Arial"/>
          <w:sz w:val="24"/>
          <w:szCs w:val="24"/>
          <w:lang w:val="es-ES"/>
        </w:rPr>
        <w:t xml:space="preserve">Si bien es cierto el testigo de cargos aseguró conocer al señor </w:t>
      </w:r>
      <w:proofErr w:type="spellStart"/>
      <w:r w:rsidR="000C0F3E">
        <w:rPr>
          <w:rFonts w:ascii="Arial" w:hAnsi="Arial" w:cs="Arial"/>
          <w:sz w:val="24"/>
          <w:szCs w:val="24"/>
          <w:lang w:val="es-ES"/>
        </w:rPr>
        <w:t>JCV</w:t>
      </w:r>
      <w:proofErr w:type="spellEnd"/>
      <w:r w:rsidR="00697A02" w:rsidRPr="007675C3">
        <w:rPr>
          <w:rFonts w:ascii="Arial" w:hAnsi="Arial" w:cs="Arial"/>
          <w:sz w:val="24"/>
          <w:szCs w:val="24"/>
          <w:lang w:val="es-ES"/>
        </w:rPr>
        <w:t xml:space="preserve"> con el apelativo de “El Caleño”, a quien distinguía desde hacía un tiempo atrás porque lo veía en una tienda del barrio “La </w:t>
      </w:r>
      <w:proofErr w:type="spellStart"/>
      <w:r w:rsidR="00697A02" w:rsidRPr="007675C3">
        <w:rPr>
          <w:rFonts w:ascii="Arial" w:hAnsi="Arial" w:cs="Arial"/>
          <w:sz w:val="24"/>
          <w:szCs w:val="24"/>
          <w:lang w:val="es-ES"/>
        </w:rPr>
        <w:t>Horque</w:t>
      </w:r>
      <w:r w:rsidR="009F24DE" w:rsidRPr="007675C3">
        <w:rPr>
          <w:rFonts w:ascii="Arial" w:hAnsi="Arial" w:cs="Arial"/>
          <w:sz w:val="24"/>
          <w:szCs w:val="24"/>
          <w:lang w:val="es-ES"/>
        </w:rPr>
        <w:t>s</w:t>
      </w:r>
      <w:r w:rsidR="00697A02" w:rsidRPr="007675C3">
        <w:rPr>
          <w:rFonts w:ascii="Arial" w:hAnsi="Arial" w:cs="Arial"/>
          <w:sz w:val="24"/>
          <w:szCs w:val="24"/>
          <w:lang w:val="es-ES"/>
        </w:rPr>
        <w:t>a</w:t>
      </w:r>
      <w:proofErr w:type="spellEnd"/>
      <w:r w:rsidR="00697A02" w:rsidRPr="007675C3">
        <w:rPr>
          <w:rFonts w:ascii="Arial" w:hAnsi="Arial" w:cs="Arial"/>
          <w:sz w:val="24"/>
          <w:szCs w:val="24"/>
          <w:lang w:val="es-ES"/>
        </w:rPr>
        <w:t xml:space="preserve">”, y aseguró que este tenía unos tatuajes, </w:t>
      </w:r>
      <w:r w:rsidR="00697A02" w:rsidRPr="007675C3">
        <w:rPr>
          <w:rFonts w:ascii="Arial" w:hAnsi="Arial" w:cs="Arial"/>
          <w:sz w:val="24"/>
          <w:szCs w:val="24"/>
          <w:lang w:val="es-ES"/>
        </w:rPr>
        <w:lastRenderedPageBreak/>
        <w:t>debe decirse que en es</w:t>
      </w:r>
      <w:r w:rsidRPr="007675C3">
        <w:rPr>
          <w:rFonts w:ascii="Arial" w:hAnsi="Arial" w:cs="Arial"/>
          <w:sz w:val="24"/>
          <w:szCs w:val="24"/>
          <w:lang w:val="es-ES"/>
        </w:rPr>
        <w:t>te caso se estipuló</w:t>
      </w:r>
      <w:r w:rsidR="00697A02" w:rsidRPr="007675C3">
        <w:rPr>
          <w:rFonts w:ascii="Arial" w:hAnsi="Arial" w:cs="Arial"/>
          <w:sz w:val="24"/>
          <w:szCs w:val="24"/>
          <w:lang w:val="es-ES"/>
        </w:rPr>
        <w:t xml:space="preserve"> lo relativo a la plena identidad del acusado, en el formato de la reseña de la Policía Judicial </w:t>
      </w:r>
      <w:proofErr w:type="spellStart"/>
      <w:r w:rsidR="00697A02" w:rsidRPr="007675C3">
        <w:rPr>
          <w:rFonts w:ascii="Arial" w:hAnsi="Arial" w:cs="Arial"/>
          <w:sz w:val="24"/>
          <w:szCs w:val="24"/>
          <w:lang w:val="es-ES"/>
        </w:rPr>
        <w:t>Dijin</w:t>
      </w:r>
      <w:proofErr w:type="spellEnd"/>
      <w:r w:rsidR="00697A02" w:rsidRPr="007675C3">
        <w:rPr>
          <w:rFonts w:ascii="Arial" w:hAnsi="Arial" w:cs="Arial"/>
          <w:sz w:val="24"/>
          <w:szCs w:val="24"/>
          <w:lang w:val="es-ES"/>
        </w:rPr>
        <w:t>, obra constancia en el sentido de que el procesado efectivamente presenta 8 tatuajes en la espalda, brazos, manos y pecho, lo cual quiere decir que esa si era</w:t>
      </w:r>
      <w:r w:rsidRPr="007675C3">
        <w:rPr>
          <w:rFonts w:ascii="Arial" w:hAnsi="Arial" w:cs="Arial"/>
          <w:sz w:val="24"/>
          <w:szCs w:val="24"/>
          <w:lang w:val="es-ES"/>
        </w:rPr>
        <w:t xml:space="preserve"> una característica particular </w:t>
      </w:r>
      <w:r w:rsidR="00697A02" w:rsidRPr="007675C3">
        <w:rPr>
          <w:rFonts w:ascii="Arial" w:hAnsi="Arial" w:cs="Arial"/>
          <w:sz w:val="24"/>
          <w:szCs w:val="24"/>
          <w:lang w:val="es-ES"/>
        </w:rPr>
        <w:t xml:space="preserve">de JCV. </w:t>
      </w:r>
      <w:r w:rsidR="00697A02" w:rsidRPr="007675C3">
        <w:rPr>
          <w:rStyle w:val="Refdenotaalpie"/>
          <w:rFonts w:ascii="Arial" w:hAnsi="Arial" w:cs="Arial"/>
          <w:b/>
          <w:sz w:val="24"/>
          <w:szCs w:val="24"/>
          <w:lang w:val="es-ES"/>
        </w:rPr>
        <w:footnoteReference w:id="10"/>
      </w:r>
    </w:p>
    <w:p w14:paraId="196153D1" w14:textId="77777777" w:rsidR="00697A02" w:rsidRPr="007675C3" w:rsidRDefault="00697A02" w:rsidP="007675C3">
      <w:pPr>
        <w:pStyle w:val="Sinespaciado"/>
        <w:spacing w:line="276" w:lineRule="auto"/>
        <w:jc w:val="both"/>
        <w:rPr>
          <w:rFonts w:ascii="Arial" w:hAnsi="Arial" w:cs="Arial"/>
          <w:sz w:val="24"/>
          <w:szCs w:val="24"/>
          <w:lang w:val="es-ES"/>
        </w:rPr>
      </w:pPr>
    </w:p>
    <w:p w14:paraId="45D93EC2" w14:textId="77777777" w:rsidR="00697A02" w:rsidRPr="007675C3" w:rsidRDefault="00BC6ECB" w:rsidP="007675C3">
      <w:pPr>
        <w:pStyle w:val="Sinespaciado"/>
        <w:spacing w:line="276" w:lineRule="auto"/>
        <w:jc w:val="both"/>
        <w:rPr>
          <w:rFonts w:ascii="Arial" w:hAnsi="Arial" w:cs="Arial"/>
          <w:sz w:val="24"/>
          <w:szCs w:val="24"/>
          <w:lang w:val="es-ES"/>
        </w:rPr>
      </w:pPr>
      <w:r w:rsidRPr="007675C3">
        <w:rPr>
          <w:rFonts w:ascii="Arial" w:hAnsi="Arial" w:cs="Arial"/>
          <w:sz w:val="24"/>
          <w:szCs w:val="24"/>
          <w:lang w:val="es-ES"/>
        </w:rPr>
        <w:t>6.28</w:t>
      </w:r>
      <w:r w:rsidR="00697A02" w:rsidRPr="007675C3">
        <w:rPr>
          <w:rFonts w:ascii="Arial" w:hAnsi="Arial" w:cs="Arial"/>
          <w:sz w:val="24"/>
          <w:szCs w:val="24"/>
          <w:lang w:val="es-ES"/>
        </w:rPr>
        <w:t xml:space="preserve"> En consecuencia la Sala considera que las pruebas presentadas por la defensa en el juicio oral, no logran desvirtuar las manifestaciones del joven JMVM en el sentido de que el 17 de noviembre de 2013, se encontraba con su hermano EJVM afuera de su casa esperando a que les abrieran, cuando se percataron de la presencia de una moto que era conducida por “El Caleño”, es decir por el acusado JCV, de la cual descendió “Jupa” y disparó en su contra, mientras ese motociclista esperaba al agresor en una esquina, luego de que ese rodante se hubiera caído, ya que l</w:t>
      </w:r>
      <w:r w:rsidRPr="007675C3">
        <w:rPr>
          <w:rFonts w:ascii="Arial" w:hAnsi="Arial" w:cs="Arial"/>
          <w:sz w:val="24"/>
          <w:szCs w:val="24"/>
          <w:lang w:val="es-ES"/>
        </w:rPr>
        <w:t>o expuesto por el citado menor fue corroborado</w:t>
      </w:r>
      <w:r w:rsidR="00697A02" w:rsidRPr="007675C3">
        <w:rPr>
          <w:rFonts w:ascii="Arial" w:hAnsi="Arial" w:cs="Arial"/>
          <w:sz w:val="24"/>
          <w:szCs w:val="24"/>
          <w:lang w:val="es-ES"/>
        </w:rPr>
        <w:t xml:space="preserve"> a través de lo m</w:t>
      </w:r>
      <w:r w:rsidRPr="007675C3">
        <w:rPr>
          <w:rFonts w:ascii="Arial" w:hAnsi="Arial" w:cs="Arial"/>
          <w:sz w:val="24"/>
          <w:szCs w:val="24"/>
          <w:lang w:val="es-ES"/>
        </w:rPr>
        <w:t xml:space="preserve">anifestado en el juicio por la </w:t>
      </w:r>
      <w:r w:rsidR="00697A02" w:rsidRPr="007675C3">
        <w:rPr>
          <w:rFonts w:ascii="Arial" w:hAnsi="Arial" w:cs="Arial"/>
          <w:sz w:val="24"/>
          <w:szCs w:val="24"/>
          <w:lang w:val="es-ES"/>
        </w:rPr>
        <w:t xml:space="preserve">señora Blanca Lorenza Valencia Marín </w:t>
      </w:r>
      <w:r w:rsidRPr="007675C3">
        <w:rPr>
          <w:rFonts w:ascii="Arial" w:hAnsi="Arial" w:cs="Arial"/>
          <w:sz w:val="24"/>
          <w:szCs w:val="24"/>
          <w:lang w:val="es-ES"/>
        </w:rPr>
        <w:t>y Jesú</w:t>
      </w:r>
      <w:r w:rsidR="00697A02" w:rsidRPr="007675C3">
        <w:rPr>
          <w:rFonts w:ascii="Arial" w:hAnsi="Arial" w:cs="Arial"/>
          <w:sz w:val="24"/>
          <w:szCs w:val="24"/>
          <w:lang w:val="es-ES"/>
        </w:rPr>
        <w:t>s Edgar Quintero, lo que lleva a confirmar la sentencia de primera instancia.</w:t>
      </w:r>
    </w:p>
    <w:p w14:paraId="3A497D68" w14:textId="77777777" w:rsidR="00697A02" w:rsidRPr="007675C3" w:rsidRDefault="00697A02" w:rsidP="007675C3">
      <w:pPr>
        <w:pStyle w:val="Sinespaciado"/>
        <w:spacing w:line="276" w:lineRule="auto"/>
        <w:jc w:val="both"/>
        <w:rPr>
          <w:rFonts w:ascii="Arial" w:hAnsi="Arial" w:cs="Arial"/>
          <w:sz w:val="24"/>
          <w:szCs w:val="24"/>
          <w:lang w:val="es-ES"/>
        </w:rPr>
      </w:pPr>
    </w:p>
    <w:p w14:paraId="305CCBF5" w14:textId="77777777" w:rsidR="00697A02" w:rsidRPr="007675C3" w:rsidRDefault="00697A02" w:rsidP="007675C3">
      <w:pPr>
        <w:pStyle w:val="Sinespaciado"/>
        <w:spacing w:line="276" w:lineRule="auto"/>
        <w:jc w:val="both"/>
        <w:rPr>
          <w:rFonts w:ascii="Arial" w:hAnsi="Arial" w:cs="Arial"/>
          <w:sz w:val="24"/>
          <w:szCs w:val="24"/>
        </w:rPr>
      </w:pPr>
      <w:r w:rsidRPr="007675C3">
        <w:rPr>
          <w:rFonts w:ascii="Arial" w:hAnsi="Arial" w:cs="Arial"/>
          <w:sz w:val="24"/>
          <w:szCs w:val="24"/>
          <w:lang w:val="es-ES"/>
        </w:rPr>
        <w:t xml:space="preserve">Sin embargo esa confirmación será parcial, ya que al observar el escrito de acusación y el acta de la audiencia preparatoria, se puede concluir que </w:t>
      </w:r>
      <w:r w:rsidRPr="007675C3">
        <w:rPr>
          <w:rFonts w:ascii="Arial" w:hAnsi="Arial" w:cs="Arial"/>
          <w:sz w:val="24"/>
          <w:szCs w:val="24"/>
        </w:rPr>
        <w:t>en este caso se present</w:t>
      </w:r>
      <w:r w:rsidR="00BC6ECB" w:rsidRPr="007675C3">
        <w:rPr>
          <w:rFonts w:ascii="Arial" w:hAnsi="Arial" w:cs="Arial"/>
          <w:sz w:val="24"/>
          <w:szCs w:val="24"/>
        </w:rPr>
        <w:t>ó una situación que afectaba</w:t>
      </w:r>
      <w:r w:rsidRPr="007675C3">
        <w:rPr>
          <w:rFonts w:ascii="Arial" w:hAnsi="Arial" w:cs="Arial"/>
          <w:sz w:val="24"/>
          <w:szCs w:val="24"/>
        </w:rPr>
        <w:t xml:space="preserve"> la procedibilidad de la acción penal, en el caso del delito de lesiones personales por el que fue sentenc</w:t>
      </w:r>
      <w:r w:rsidR="004D2DD0" w:rsidRPr="007675C3">
        <w:rPr>
          <w:rFonts w:ascii="Arial" w:hAnsi="Arial" w:cs="Arial"/>
          <w:sz w:val="24"/>
          <w:szCs w:val="24"/>
        </w:rPr>
        <w:t>iado JCV, ya que al señor Jesús</w:t>
      </w:r>
      <w:r w:rsidRPr="007675C3">
        <w:rPr>
          <w:rFonts w:ascii="Arial" w:hAnsi="Arial" w:cs="Arial"/>
          <w:sz w:val="24"/>
          <w:szCs w:val="24"/>
        </w:rPr>
        <w:t xml:space="preserve"> Edgar Quintero Hurt</w:t>
      </w:r>
      <w:r w:rsidR="00D71EA7" w:rsidRPr="007675C3">
        <w:rPr>
          <w:rFonts w:ascii="Arial" w:hAnsi="Arial" w:cs="Arial"/>
          <w:sz w:val="24"/>
          <w:szCs w:val="24"/>
        </w:rPr>
        <w:t>ado se le fijo una incapacidad médico</w:t>
      </w:r>
      <w:r w:rsidRPr="007675C3">
        <w:rPr>
          <w:rFonts w:ascii="Arial" w:hAnsi="Arial" w:cs="Arial"/>
          <w:sz w:val="24"/>
          <w:szCs w:val="24"/>
        </w:rPr>
        <w:t xml:space="preserve"> legal de 10 </w:t>
      </w:r>
      <w:r w:rsidR="00D71EA7" w:rsidRPr="007675C3">
        <w:rPr>
          <w:rFonts w:ascii="Arial" w:hAnsi="Arial" w:cs="Arial"/>
          <w:sz w:val="24"/>
          <w:szCs w:val="24"/>
        </w:rPr>
        <w:t>días</w:t>
      </w:r>
      <w:r w:rsidRPr="007675C3">
        <w:rPr>
          <w:rFonts w:ascii="Arial" w:hAnsi="Arial" w:cs="Arial"/>
          <w:sz w:val="24"/>
          <w:szCs w:val="24"/>
        </w:rPr>
        <w:t>, sin secuelas</w:t>
      </w:r>
      <w:r w:rsidRPr="007675C3">
        <w:rPr>
          <w:rStyle w:val="Refdenotaalpie"/>
          <w:rFonts w:ascii="Arial" w:hAnsi="Arial" w:cs="Arial"/>
          <w:b/>
          <w:sz w:val="24"/>
          <w:szCs w:val="24"/>
        </w:rPr>
        <w:footnoteReference w:id="11"/>
      </w:r>
      <w:r w:rsidRPr="007675C3">
        <w:rPr>
          <w:rFonts w:ascii="Arial" w:hAnsi="Arial" w:cs="Arial"/>
          <w:sz w:val="24"/>
          <w:szCs w:val="24"/>
        </w:rPr>
        <w:t xml:space="preserve"> sin que en este caso se hubiera cumplido con el requisito de la querella por parte del afectado, fuera de q</w:t>
      </w:r>
      <w:r w:rsidR="00D71EA7" w:rsidRPr="007675C3">
        <w:rPr>
          <w:rFonts w:ascii="Arial" w:hAnsi="Arial" w:cs="Arial"/>
          <w:sz w:val="24"/>
          <w:szCs w:val="24"/>
        </w:rPr>
        <w:t xml:space="preserve">ue la FGN no dio cumplimiento </w:t>
      </w:r>
      <w:r w:rsidRPr="007675C3">
        <w:rPr>
          <w:rFonts w:ascii="Arial" w:hAnsi="Arial" w:cs="Arial"/>
          <w:sz w:val="24"/>
          <w:szCs w:val="24"/>
        </w:rPr>
        <w:t xml:space="preserve">a lo dispuesto en el </w:t>
      </w:r>
      <w:r w:rsidR="00D71EA7" w:rsidRPr="007675C3">
        <w:rPr>
          <w:rFonts w:ascii="Arial" w:hAnsi="Arial" w:cs="Arial"/>
          <w:sz w:val="24"/>
          <w:szCs w:val="24"/>
        </w:rPr>
        <w:t>artículo</w:t>
      </w:r>
      <w:r w:rsidRPr="007675C3">
        <w:rPr>
          <w:rFonts w:ascii="Arial" w:hAnsi="Arial" w:cs="Arial"/>
          <w:sz w:val="24"/>
          <w:szCs w:val="24"/>
        </w:rPr>
        <w:t xml:space="preserve"> 522 del CPP, inciso 1º ya que no se </w:t>
      </w:r>
      <w:r w:rsidR="00D71EA7" w:rsidRPr="007675C3">
        <w:rPr>
          <w:rFonts w:ascii="Arial" w:hAnsi="Arial" w:cs="Arial"/>
          <w:sz w:val="24"/>
          <w:szCs w:val="24"/>
        </w:rPr>
        <w:t>practicó</w:t>
      </w:r>
      <w:r w:rsidRPr="007675C3">
        <w:rPr>
          <w:rFonts w:ascii="Arial" w:hAnsi="Arial" w:cs="Arial"/>
          <w:sz w:val="24"/>
          <w:szCs w:val="24"/>
        </w:rPr>
        <w:t xml:space="preserve"> la audiencia de conciliación que exige esa norma.</w:t>
      </w:r>
    </w:p>
    <w:p w14:paraId="73095349" w14:textId="77777777" w:rsidR="00697A02" w:rsidRPr="007675C3" w:rsidRDefault="00697A02" w:rsidP="007675C3">
      <w:pPr>
        <w:pStyle w:val="Sinespaciado"/>
        <w:spacing w:line="276" w:lineRule="auto"/>
        <w:jc w:val="both"/>
        <w:rPr>
          <w:rFonts w:ascii="Arial" w:hAnsi="Arial" w:cs="Arial"/>
          <w:sz w:val="24"/>
          <w:szCs w:val="24"/>
        </w:rPr>
      </w:pPr>
    </w:p>
    <w:p w14:paraId="47CD1D31" w14:textId="77777777" w:rsidR="00697A02" w:rsidRPr="007675C3" w:rsidRDefault="00697A02" w:rsidP="007675C3">
      <w:pPr>
        <w:pStyle w:val="Sinespaciado"/>
        <w:spacing w:line="276" w:lineRule="auto"/>
        <w:jc w:val="both"/>
        <w:rPr>
          <w:rFonts w:ascii="Arial" w:hAnsi="Arial" w:cs="Arial"/>
          <w:sz w:val="24"/>
          <w:szCs w:val="24"/>
        </w:rPr>
      </w:pPr>
      <w:r w:rsidRPr="007675C3">
        <w:rPr>
          <w:rFonts w:ascii="Arial" w:hAnsi="Arial" w:cs="Arial"/>
          <w:sz w:val="24"/>
          <w:szCs w:val="24"/>
        </w:rPr>
        <w:t xml:space="preserve">En consecuencia, como la juez de primer grado incremento la pena de </w:t>
      </w:r>
      <w:r w:rsidR="00D71EA7" w:rsidRPr="007675C3">
        <w:rPr>
          <w:rFonts w:ascii="Arial" w:hAnsi="Arial" w:cs="Arial"/>
          <w:sz w:val="24"/>
          <w:szCs w:val="24"/>
        </w:rPr>
        <w:t>prisión</w:t>
      </w:r>
      <w:r w:rsidRPr="007675C3">
        <w:rPr>
          <w:rFonts w:ascii="Arial" w:hAnsi="Arial" w:cs="Arial"/>
          <w:sz w:val="24"/>
          <w:szCs w:val="24"/>
        </w:rPr>
        <w:t xml:space="preserve"> impuesta al procesado por los delitos de homicidio agravado y porte ilegal de armas de fuego en 8 meses por la conducta contra la</w:t>
      </w:r>
      <w:r w:rsidR="00D71EA7" w:rsidRPr="007675C3">
        <w:rPr>
          <w:rFonts w:ascii="Arial" w:hAnsi="Arial" w:cs="Arial"/>
          <w:sz w:val="24"/>
          <w:szCs w:val="24"/>
        </w:rPr>
        <w:t xml:space="preserve"> integridad personal del señor </w:t>
      </w:r>
      <w:r w:rsidRPr="007675C3">
        <w:rPr>
          <w:rFonts w:ascii="Arial" w:hAnsi="Arial" w:cs="Arial"/>
          <w:sz w:val="24"/>
          <w:szCs w:val="24"/>
        </w:rPr>
        <w:t>Quintero Hurtado, la pena será reducida en es</w:t>
      </w:r>
      <w:r w:rsidR="00D71EA7" w:rsidRPr="007675C3">
        <w:rPr>
          <w:rFonts w:ascii="Arial" w:hAnsi="Arial" w:cs="Arial"/>
          <w:sz w:val="24"/>
          <w:szCs w:val="24"/>
        </w:rPr>
        <w:t>e monto, por lo cual la sanción</w:t>
      </w:r>
      <w:r w:rsidRPr="007675C3">
        <w:rPr>
          <w:rFonts w:ascii="Arial" w:hAnsi="Arial" w:cs="Arial"/>
          <w:sz w:val="24"/>
          <w:szCs w:val="24"/>
        </w:rPr>
        <w:t xml:space="preserve"> definitiva que deberá descontar el procesado será reducida en ocho (8) meses quedando en 504 meses de prisión.</w:t>
      </w:r>
    </w:p>
    <w:p w14:paraId="22E5BC71" w14:textId="77777777" w:rsidR="00697A02" w:rsidRPr="007675C3" w:rsidRDefault="00697A02" w:rsidP="007675C3">
      <w:pPr>
        <w:pStyle w:val="Sinespaciado"/>
        <w:spacing w:line="276" w:lineRule="auto"/>
        <w:jc w:val="both"/>
        <w:rPr>
          <w:rFonts w:ascii="Arial" w:hAnsi="Arial" w:cs="Arial"/>
          <w:sz w:val="24"/>
          <w:szCs w:val="24"/>
        </w:rPr>
      </w:pPr>
    </w:p>
    <w:p w14:paraId="627AF425" w14:textId="77777777" w:rsidR="00697A02" w:rsidRPr="007675C3" w:rsidRDefault="00697A02" w:rsidP="007675C3">
      <w:pPr>
        <w:pStyle w:val="Sinespaciado"/>
        <w:spacing w:line="276" w:lineRule="auto"/>
        <w:jc w:val="both"/>
        <w:rPr>
          <w:rFonts w:ascii="Arial" w:hAnsi="Arial" w:cs="Arial"/>
          <w:sz w:val="24"/>
          <w:szCs w:val="24"/>
          <w:lang w:val="es-MX"/>
        </w:rPr>
      </w:pPr>
      <w:r w:rsidRPr="007675C3">
        <w:rPr>
          <w:rFonts w:ascii="Arial" w:hAnsi="Arial" w:cs="Arial"/>
          <w:sz w:val="24"/>
          <w:szCs w:val="24"/>
          <w:lang w:val="es-MX"/>
        </w:rPr>
        <w:t xml:space="preserve">Por lo expuesto, la Sala Penal del Tribunal Superior del Distrito Judicial de Pereira (Rda.), administrando justicia en nombre de la República y por autoridad de la ley, </w:t>
      </w:r>
    </w:p>
    <w:p w14:paraId="318DDB72" w14:textId="77777777" w:rsidR="00D71EA7" w:rsidRPr="007675C3" w:rsidRDefault="00D71EA7" w:rsidP="007675C3">
      <w:pPr>
        <w:pStyle w:val="Sinespaciado"/>
        <w:spacing w:line="276" w:lineRule="auto"/>
        <w:jc w:val="both"/>
        <w:rPr>
          <w:rFonts w:ascii="Arial" w:hAnsi="Arial" w:cs="Arial"/>
          <w:sz w:val="24"/>
          <w:szCs w:val="24"/>
        </w:rPr>
      </w:pPr>
    </w:p>
    <w:p w14:paraId="2A287497" w14:textId="77777777" w:rsidR="00697A02" w:rsidRPr="007675C3" w:rsidRDefault="00697A02" w:rsidP="007675C3">
      <w:pPr>
        <w:pStyle w:val="Sinespaciado"/>
        <w:spacing w:line="276" w:lineRule="auto"/>
        <w:jc w:val="center"/>
        <w:rPr>
          <w:rFonts w:ascii="Arial" w:hAnsi="Arial" w:cs="Arial"/>
          <w:b/>
          <w:bCs/>
          <w:sz w:val="24"/>
          <w:szCs w:val="24"/>
          <w:lang w:val="es-MX"/>
        </w:rPr>
      </w:pPr>
      <w:r w:rsidRPr="007675C3">
        <w:rPr>
          <w:rFonts w:ascii="Arial" w:hAnsi="Arial" w:cs="Arial"/>
          <w:b/>
          <w:bCs/>
          <w:sz w:val="24"/>
          <w:szCs w:val="24"/>
          <w:lang w:val="es-MX"/>
        </w:rPr>
        <w:t>RESUELVE</w:t>
      </w:r>
    </w:p>
    <w:p w14:paraId="6D0D85F7" w14:textId="77777777" w:rsidR="00697A02" w:rsidRPr="007675C3" w:rsidRDefault="00697A02" w:rsidP="007675C3">
      <w:pPr>
        <w:pStyle w:val="Sinespaciado"/>
        <w:spacing w:line="276" w:lineRule="auto"/>
        <w:jc w:val="both"/>
        <w:rPr>
          <w:rFonts w:ascii="Arial" w:hAnsi="Arial" w:cs="Arial"/>
          <w:bCs/>
          <w:sz w:val="24"/>
          <w:szCs w:val="24"/>
          <w:lang w:val="es-MX"/>
        </w:rPr>
      </w:pPr>
    </w:p>
    <w:p w14:paraId="3AD94F04" w14:textId="5011F6F9" w:rsidR="00697A02" w:rsidRPr="007675C3" w:rsidRDefault="00697A02" w:rsidP="007675C3">
      <w:pPr>
        <w:pStyle w:val="Sinespaciado"/>
        <w:spacing w:line="276" w:lineRule="auto"/>
        <w:jc w:val="both"/>
        <w:rPr>
          <w:rFonts w:ascii="Arial" w:hAnsi="Arial" w:cs="Arial"/>
          <w:sz w:val="24"/>
          <w:szCs w:val="24"/>
          <w:lang w:val="es-MX"/>
        </w:rPr>
      </w:pPr>
      <w:r w:rsidRPr="007675C3">
        <w:rPr>
          <w:rFonts w:ascii="Arial" w:hAnsi="Arial" w:cs="Arial"/>
          <w:b/>
          <w:bCs/>
          <w:sz w:val="24"/>
          <w:szCs w:val="24"/>
          <w:lang w:val="es-MX"/>
        </w:rPr>
        <w:t>PRIMERO: CONFIRMAR PARCIALMENTE</w:t>
      </w:r>
      <w:r w:rsidRPr="007675C3">
        <w:rPr>
          <w:rFonts w:ascii="Arial" w:hAnsi="Arial" w:cs="Arial"/>
          <w:sz w:val="24"/>
          <w:szCs w:val="24"/>
          <w:lang w:val="es-MX"/>
        </w:rPr>
        <w:t xml:space="preserve"> el fallo proferido por el Juzgado Penal del Circuito de Santa Rosa de Cabal contra </w:t>
      </w:r>
      <w:proofErr w:type="spellStart"/>
      <w:r w:rsidRPr="007675C3">
        <w:rPr>
          <w:rFonts w:ascii="Arial" w:hAnsi="Arial" w:cs="Arial"/>
          <w:sz w:val="24"/>
          <w:szCs w:val="24"/>
          <w:lang w:val="es-MX"/>
        </w:rPr>
        <w:t>Jhonatan</w:t>
      </w:r>
      <w:proofErr w:type="spellEnd"/>
      <w:r w:rsidRPr="007675C3">
        <w:rPr>
          <w:rFonts w:ascii="Arial" w:hAnsi="Arial" w:cs="Arial"/>
          <w:sz w:val="24"/>
          <w:szCs w:val="24"/>
          <w:lang w:val="es-MX"/>
        </w:rPr>
        <w:t xml:space="preserve"> </w:t>
      </w:r>
      <w:proofErr w:type="spellStart"/>
      <w:r w:rsidR="000C0F3E">
        <w:rPr>
          <w:rFonts w:ascii="Arial" w:hAnsi="Arial" w:cs="Arial"/>
          <w:sz w:val="24"/>
          <w:szCs w:val="24"/>
          <w:lang w:val="es-MX"/>
        </w:rPr>
        <w:t>JCV</w:t>
      </w:r>
      <w:proofErr w:type="spellEnd"/>
      <w:r w:rsidRPr="007675C3">
        <w:rPr>
          <w:rFonts w:ascii="Arial" w:hAnsi="Arial" w:cs="Arial"/>
          <w:sz w:val="24"/>
          <w:szCs w:val="24"/>
          <w:lang w:val="es-MX"/>
        </w:rPr>
        <w:t>, por los del</w:t>
      </w:r>
      <w:r w:rsidR="00D71EA7" w:rsidRPr="007675C3">
        <w:rPr>
          <w:rFonts w:ascii="Arial" w:hAnsi="Arial" w:cs="Arial"/>
          <w:sz w:val="24"/>
          <w:szCs w:val="24"/>
          <w:lang w:val="es-MX"/>
        </w:rPr>
        <w:t>itos de homicidio agravado y de</w:t>
      </w:r>
      <w:r w:rsidRPr="007675C3">
        <w:rPr>
          <w:rFonts w:ascii="Arial" w:hAnsi="Arial" w:cs="Arial"/>
          <w:sz w:val="24"/>
          <w:szCs w:val="24"/>
          <w:lang w:val="es-MX"/>
        </w:rPr>
        <w:t xml:space="preserve"> porte ilegal de armas de defensa personal, en lo que fue objeto de apelación, co</w:t>
      </w:r>
      <w:r w:rsidR="00D71EA7" w:rsidRPr="007675C3">
        <w:rPr>
          <w:rFonts w:ascii="Arial" w:hAnsi="Arial" w:cs="Arial"/>
          <w:sz w:val="24"/>
          <w:szCs w:val="24"/>
          <w:lang w:val="es-MX"/>
        </w:rPr>
        <w:t xml:space="preserve">n la salvedad de que se ordena </w:t>
      </w:r>
      <w:r w:rsidRPr="007675C3">
        <w:rPr>
          <w:rFonts w:ascii="Arial" w:hAnsi="Arial" w:cs="Arial"/>
          <w:sz w:val="24"/>
          <w:szCs w:val="24"/>
          <w:lang w:val="es-MX"/>
        </w:rPr>
        <w:t xml:space="preserve">cesar procedimiento en favor del acusado en lo relativo a la conducta de lesiones personales de que fue </w:t>
      </w:r>
      <w:r w:rsidR="00D71EA7" w:rsidRPr="007675C3">
        <w:rPr>
          <w:rFonts w:ascii="Arial" w:hAnsi="Arial" w:cs="Arial"/>
          <w:sz w:val="24"/>
          <w:szCs w:val="24"/>
          <w:lang w:val="es-MX"/>
        </w:rPr>
        <w:t>víctima</w:t>
      </w:r>
      <w:r w:rsidRPr="007675C3">
        <w:rPr>
          <w:rFonts w:ascii="Arial" w:hAnsi="Arial" w:cs="Arial"/>
          <w:sz w:val="24"/>
          <w:szCs w:val="24"/>
          <w:lang w:val="es-MX"/>
        </w:rPr>
        <w:t xml:space="preserve"> </w:t>
      </w:r>
      <w:r w:rsidR="004D2DD0" w:rsidRPr="007675C3">
        <w:rPr>
          <w:rFonts w:ascii="Arial" w:hAnsi="Arial" w:cs="Arial"/>
          <w:sz w:val="24"/>
          <w:szCs w:val="24"/>
          <w:lang w:val="es-MX"/>
        </w:rPr>
        <w:t>Jesús</w:t>
      </w:r>
      <w:r w:rsidRPr="007675C3">
        <w:rPr>
          <w:rFonts w:ascii="Arial" w:hAnsi="Arial" w:cs="Arial"/>
          <w:sz w:val="24"/>
          <w:szCs w:val="24"/>
          <w:lang w:val="es-MX"/>
        </w:rPr>
        <w:t xml:space="preserve"> Edgar Quintero, por falta </w:t>
      </w:r>
      <w:r w:rsidR="00D71EA7" w:rsidRPr="007675C3">
        <w:rPr>
          <w:rFonts w:ascii="Arial" w:hAnsi="Arial" w:cs="Arial"/>
          <w:sz w:val="24"/>
          <w:szCs w:val="24"/>
          <w:lang w:val="es-MX"/>
        </w:rPr>
        <w:t>de requisitos de procedibilidad</w:t>
      </w:r>
      <w:r w:rsidRPr="007675C3">
        <w:rPr>
          <w:rFonts w:ascii="Arial" w:hAnsi="Arial" w:cs="Arial"/>
          <w:sz w:val="24"/>
          <w:szCs w:val="24"/>
          <w:lang w:val="es-MX"/>
        </w:rPr>
        <w:t xml:space="preserve">, como se </w:t>
      </w:r>
      <w:r w:rsidR="00D71EA7" w:rsidRPr="007675C3">
        <w:rPr>
          <w:rFonts w:ascii="Arial" w:hAnsi="Arial" w:cs="Arial"/>
          <w:sz w:val="24"/>
          <w:szCs w:val="24"/>
          <w:lang w:val="es-MX"/>
        </w:rPr>
        <w:t xml:space="preserve">explicó en el apartado 6.28. </w:t>
      </w:r>
    </w:p>
    <w:p w14:paraId="3DB910B7" w14:textId="77777777" w:rsidR="00D71EA7" w:rsidRPr="007675C3" w:rsidRDefault="00D71EA7" w:rsidP="007675C3">
      <w:pPr>
        <w:pStyle w:val="Sinespaciado"/>
        <w:spacing w:line="276" w:lineRule="auto"/>
        <w:jc w:val="both"/>
        <w:rPr>
          <w:rFonts w:ascii="Arial" w:hAnsi="Arial" w:cs="Arial"/>
          <w:sz w:val="24"/>
          <w:szCs w:val="24"/>
          <w:lang w:val="es-MX"/>
        </w:rPr>
      </w:pPr>
    </w:p>
    <w:p w14:paraId="7FC30229" w14:textId="77777777" w:rsidR="00697A02" w:rsidRPr="007675C3" w:rsidRDefault="00697A02" w:rsidP="007675C3">
      <w:pPr>
        <w:pStyle w:val="Sinespaciado"/>
        <w:spacing w:line="276" w:lineRule="auto"/>
        <w:jc w:val="both"/>
        <w:rPr>
          <w:rFonts w:ascii="Arial" w:hAnsi="Arial" w:cs="Arial"/>
          <w:sz w:val="24"/>
          <w:szCs w:val="24"/>
          <w:lang w:val="es-MX"/>
        </w:rPr>
      </w:pPr>
      <w:r w:rsidRPr="007675C3">
        <w:rPr>
          <w:rFonts w:ascii="Arial" w:hAnsi="Arial" w:cs="Arial"/>
          <w:sz w:val="24"/>
          <w:szCs w:val="24"/>
          <w:lang w:val="es-MX"/>
        </w:rPr>
        <w:t>En tal virtud la pena que deberá descontar el procesado será reducida de 512 a 504 meses de prisión. En lo demás queda incólume el fallo de primera instancia.</w:t>
      </w:r>
    </w:p>
    <w:p w14:paraId="7736DC3F" w14:textId="77777777" w:rsidR="00697A02" w:rsidRPr="007675C3" w:rsidRDefault="00697A02" w:rsidP="007675C3">
      <w:pPr>
        <w:pStyle w:val="Sinespaciado"/>
        <w:spacing w:line="276" w:lineRule="auto"/>
        <w:jc w:val="both"/>
        <w:rPr>
          <w:rFonts w:ascii="Arial" w:hAnsi="Arial" w:cs="Arial"/>
          <w:sz w:val="24"/>
          <w:szCs w:val="24"/>
          <w:lang w:val="es-MX"/>
        </w:rPr>
      </w:pPr>
      <w:r w:rsidRPr="007675C3">
        <w:rPr>
          <w:rFonts w:ascii="Arial" w:hAnsi="Arial" w:cs="Arial"/>
          <w:sz w:val="24"/>
          <w:szCs w:val="24"/>
          <w:lang w:val="es-MX"/>
        </w:rPr>
        <w:t xml:space="preserve"> </w:t>
      </w:r>
    </w:p>
    <w:p w14:paraId="0EAC58BF" w14:textId="77777777" w:rsidR="00697A02" w:rsidRPr="007675C3" w:rsidRDefault="00D71EA7" w:rsidP="007675C3">
      <w:pPr>
        <w:pStyle w:val="Sinespaciado"/>
        <w:spacing w:line="276" w:lineRule="auto"/>
        <w:jc w:val="both"/>
        <w:rPr>
          <w:rFonts w:ascii="Arial" w:hAnsi="Arial" w:cs="Arial"/>
          <w:sz w:val="24"/>
          <w:szCs w:val="24"/>
          <w:lang w:val="es-ES"/>
        </w:rPr>
      </w:pPr>
      <w:r w:rsidRPr="007675C3">
        <w:rPr>
          <w:rFonts w:ascii="Arial" w:hAnsi="Arial" w:cs="Arial"/>
          <w:b/>
          <w:bCs/>
          <w:sz w:val="24"/>
          <w:szCs w:val="24"/>
          <w:lang w:val="es-MX"/>
        </w:rPr>
        <w:t>SEGUNDO:</w:t>
      </w:r>
      <w:r w:rsidRPr="007675C3">
        <w:rPr>
          <w:rFonts w:ascii="Arial" w:hAnsi="Arial" w:cs="Arial"/>
          <w:sz w:val="24"/>
          <w:szCs w:val="24"/>
          <w:lang w:val="es-MX"/>
        </w:rPr>
        <w:t xml:space="preserve"> </w:t>
      </w:r>
      <w:r w:rsidRPr="007675C3">
        <w:rPr>
          <w:rFonts w:ascii="Arial" w:hAnsi="Arial" w:cs="Arial"/>
          <w:sz w:val="24"/>
          <w:szCs w:val="24"/>
          <w:lang w:val="es-ES"/>
        </w:rPr>
        <w:t xml:space="preserve">Contra la decisión de </w:t>
      </w:r>
      <w:r w:rsidR="00697A02" w:rsidRPr="007675C3">
        <w:rPr>
          <w:rFonts w:ascii="Arial" w:hAnsi="Arial" w:cs="Arial"/>
          <w:sz w:val="24"/>
          <w:szCs w:val="24"/>
          <w:lang w:val="es-ES"/>
        </w:rPr>
        <w:t xml:space="preserve">cesar procedimiento en favor del acusado por la conducta de lesiones personales dolosas procede el recurso de </w:t>
      </w:r>
      <w:r w:rsidRPr="007675C3">
        <w:rPr>
          <w:rFonts w:ascii="Arial" w:hAnsi="Arial" w:cs="Arial"/>
          <w:sz w:val="24"/>
          <w:szCs w:val="24"/>
          <w:lang w:val="es-ES"/>
        </w:rPr>
        <w:t>reposición</w:t>
      </w:r>
      <w:r w:rsidR="00697A02" w:rsidRPr="007675C3">
        <w:rPr>
          <w:rFonts w:ascii="Arial" w:hAnsi="Arial" w:cs="Arial"/>
          <w:sz w:val="24"/>
          <w:szCs w:val="24"/>
          <w:lang w:val="es-ES"/>
        </w:rPr>
        <w:t xml:space="preserve">. Contra la que confirma el fallo de primera instancia por los delitos de homicidio agravado y </w:t>
      </w:r>
      <w:r w:rsidRPr="007675C3">
        <w:rPr>
          <w:rFonts w:ascii="Arial" w:hAnsi="Arial" w:cs="Arial"/>
          <w:sz w:val="24"/>
          <w:szCs w:val="24"/>
          <w:lang w:val="es-ES"/>
        </w:rPr>
        <w:t>tráfico porte de armas procede el de c</w:t>
      </w:r>
      <w:r w:rsidR="00697A02" w:rsidRPr="007675C3">
        <w:rPr>
          <w:rFonts w:ascii="Arial" w:hAnsi="Arial" w:cs="Arial"/>
          <w:sz w:val="24"/>
          <w:szCs w:val="24"/>
          <w:lang w:val="es-ES"/>
        </w:rPr>
        <w:t>asación.</w:t>
      </w:r>
    </w:p>
    <w:p w14:paraId="04D5549B" w14:textId="77777777" w:rsidR="00697A02" w:rsidRPr="007675C3" w:rsidRDefault="00697A02" w:rsidP="007675C3">
      <w:pPr>
        <w:pStyle w:val="Sinespaciado"/>
        <w:spacing w:line="276" w:lineRule="auto"/>
        <w:jc w:val="both"/>
        <w:rPr>
          <w:rFonts w:ascii="Arial" w:hAnsi="Arial" w:cs="Arial"/>
          <w:sz w:val="24"/>
          <w:szCs w:val="24"/>
          <w:lang w:val="es-ES"/>
        </w:rPr>
      </w:pPr>
    </w:p>
    <w:p w14:paraId="071B8126" w14:textId="77777777" w:rsidR="00D71EA7" w:rsidRPr="007675C3" w:rsidRDefault="00D71EA7" w:rsidP="007675C3">
      <w:pPr>
        <w:spacing w:after="0" w:line="276" w:lineRule="auto"/>
        <w:jc w:val="both"/>
        <w:rPr>
          <w:rFonts w:ascii="Arial" w:eastAsia="Times New Roman" w:hAnsi="Arial" w:cs="Arial"/>
          <w:color w:val="000000" w:themeColor="text1"/>
          <w:sz w:val="24"/>
          <w:szCs w:val="24"/>
          <w:lang w:eastAsia="es-ES"/>
        </w:rPr>
      </w:pPr>
      <w:r w:rsidRPr="007675C3">
        <w:rPr>
          <w:rFonts w:ascii="Arial" w:hAnsi="Arial" w:cs="Arial"/>
          <w:b/>
          <w:bCs/>
          <w:sz w:val="24"/>
          <w:szCs w:val="24"/>
          <w:lang w:val="es-MX"/>
        </w:rPr>
        <w:t>TERCERO: DISPONER</w:t>
      </w:r>
      <w:r w:rsidRPr="007675C3">
        <w:rPr>
          <w:rFonts w:ascii="Arial" w:eastAsia="Times New Roman" w:hAnsi="Arial" w:cs="Arial"/>
          <w:color w:val="000000" w:themeColor="text1"/>
          <w:sz w:val="24"/>
          <w:szCs w:val="24"/>
          <w:lang w:eastAsia="es-ES"/>
        </w:rPr>
        <w:t xml:space="preserve"> que en atención a lo dispuesto por el Consejo Superior de la Judicatura en el artículo 4º del Acuerdo PCSJA20-11518 del 16 de marzo de 2020 y en la Circular CSJRIC20-75 expedida por el Consejo Seccional de la Judicatura de Risaralda, esta decisión se le notificará por la Secretaría de esta Sala vía correo electrónico a las partes e intervinientes. </w:t>
      </w:r>
    </w:p>
    <w:p w14:paraId="093C84A2" w14:textId="77777777" w:rsidR="007675C3" w:rsidRPr="007675C3" w:rsidRDefault="007675C3" w:rsidP="007675C3">
      <w:pPr>
        <w:spacing w:after="0" w:line="276" w:lineRule="auto"/>
        <w:jc w:val="both"/>
        <w:rPr>
          <w:rFonts w:ascii="Arial" w:eastAsia="Calibri" w:hAnsi="Arial" w:cs="Arial"/>
          <w:sz w:val="24"/>
          <w:szCs w:val="24"/>
          <w:lang w:val="es-ES"/>
        </w:rPr>
      </w:pPr>
    </w:p>
    <w:p w14:paraId="71B8F824" w14:textId="77777777" w:rsidR="007675C3" w:rsidRPr="007675C3" w:rsidRDefault="007675C3" w:rsidP="007675C3">
      <w:pPr>
        <w:spacing w:after="0" w:line="276" w:lineRule="auto"/>
        <w:jc w:val="center"/>
        <w:rPr>
          <w:rFonts w:ascii="Arial" w:eastAsia="Calibri" w:hAnsi="Arial" w:cs="Arial"/>
          <w:bCs/>
          <w:sz w:val="24"/>
          <w:szCs w:val="24"/>
        </w:rPr>
      </w:pPr>
      <w:r w:rsidRPr="007675C3">
        <w:rPr>
          <w:rFonts w:ascii="Arial" w:eastAsia="Calibri" w:hAnsi="Arial" w:cs="Arial"/>
          <w:bCs/>
          <w:sz w:val="24"/>
          <w:szCs w:val="24"/>
        </w:rPr>
        <w:t>NOTIFÍQUESE Y CÚMPLASE:</w:t>
      </w:r>
    </w:p>
    <w:p w14:paraId="60146D3F" w14:textId="77777777" w:rsidR="007675C3" w:rsidRPr="007675C3" w:rsidRDefault="007675C3" w:rsidP="007675C3">
      <w:pPr>
        <w:spacing w:after="0" w:line="276" w:lineRule="auto"/>
        <w:jc w:val="center"/>
        <w:rPr>
          <w:rFonts w:ascii="Arial" w:eastAsia="Times New Roman" w:hAnsi="Arial" w:cs="Arial"/>
          <w:b/>
          <w:spacing w:val="-2"/>
          <w:sz w:val="24"/>
          <w:szCs w:val="24"/>
        </w:rPr>
      </w:pPr>
    </w:p>
    <w:p w14:paraId="0AAFE095" w14:textId="77777777" w:rsidR="007675C3" w:rsidRPr="007675C3" w:rsidRDefault="007675C3" w:rsidP="007675C3">
      <w:pPr>
        <w:spacing w:after="0" w:line="276" w:lineRule="auto"/>
        <w:jc w:val="center"/>
        <w:rPr>
          <w:rFonts w:ascii="Arial" w:eastAsia="Times New Roman" w:hAnsi="Arial" w:cs="Arial"/>
          <w:b/>
          <w:spacing w:val="-2"/>
          <w:sz w:val="24"/>
          <w:szCs w:val="24"/>
        </w:rPr>
      </w:pPr>
    </w:p>
    <w:p w14:paraId="18476DAD" w14:textId="77777777" w:rsidR="007675C3" w:rsidRPr="007675C3" w:rsidRDefault="007675C3" w:rsidP="007675C3">
      <w:pPr>
        <w:spacing w:after="0" w:line="276" w:lineRule="auto"/>
        <w:jc w:val="center"/>
        <w:rPr>
          <w:rFonts w:ascii="Arial" w:eastAsia="Times New Roman" w:hAnsi="Arial" w:cs="Arial"/>
          <w:b/>
          <w:spacing w:val="-2"/>
          <w:sz w:val="24"/>
          <w:szCs w:val="24"/>
        </w:rPr>
      </w:pPr>
    </w:p>
    <w:p w14:paraId="07474C82" w14:textId="77777777" w:rsidR="007675C3" w:rsidRPr="007675C3" w:rsidRDefault="007675C3" w:rsidP="007675C3">
      <w:pPr>
        <w:spacing w:after="0" w:line="276" w:lineRule="auto"/>
        <w:jc w:val="center"/>
        <w:rPr>
          <w:rFonts w:ascii="Arial" w:eastAsia="Times New Roman" w:hAnsi="Arial" w:cs="Arial"/>
          <w:b/>
          <w:spacing w:val="-2"/>
          <w:sz w:val="24"/>
          <w:szCs w:val="24"/>
        </w:rPr>
      </w:pPr>
      <w:r w:rsidRPr="007675C3">
        <w:rPr>
          <w:rFonts w:ascii="Arial" w:eastAsia="Times New Roman" w:hAnsi="Arial" w:cs="Arial"/>
          <w:b/>
          <w:spacing w:val="-2"/>
          <w:sz w:val="24"/>
          <w:szCs w:val="24"/>
        </w:rPr>
        <w:t>JAIRO ERNESTO ESCOBAR SANZ</w:t>
      </w:r>
    </w:p>
    <w:p w14:paraId="554ED5B7" w14:textId="77777777" w:rsidR="007675C3" w:rsidRPr="007675C3" w:rsidRDefault="007675C3" w:rsidP="007675C3">
      <w:pPr>
        <w:spacing w:after="0" w:line="276" w:lineRule="auto"/>
        <w:jc w:val="center"/>
        <w:rPr>
          <w:rFonts w:ascii="Arial" w:eastAsia="Times New Roman" w:hAnsi="Arial" w:cs="Arial"/>
          <w:spacing w:val="-2"/>
          <w:sz w:val="24"/>
          <w:szCs w:val="24"/>
        </w:rPr>
      </w:pPr>
      <w:r w:rsidRPr="007675C3">
        <w:rPr>
          <w:rFonts w:ascii="Arial" w:eastAsia="Times New Roman" w:hAnsi="Arial" w:cs="Arial"/>
          <w:spacing w:val="-2"/>
          <w:sz w:val="24"/>
          <w:szCs w:val="24"/>
        </w:rPr>
        <w:t>Magistrado</w:t>
      </w:r>
    </w:p>
    <w:p w14:paraId="4C69BA0D" w14:textId="77777777" w:rsidR="007675C3" w:rsidRPr="007675C3" w:rsidRDefault="007675C3" w:rsidP="007675C3">
      <w:pPr>
        <w:spacing w:after="0" w:line="276" w:lineRule="auto"/>
        <w:jc w:val="center"/>
        <w:rPr>
          <w:rFonts w:ascii="Arial" w:eastAsia="Times New Roman" w:hAnsi="Arial" w:cs="Arial"/>
          <w:b/>
          <w:spacing w:val="-2"/>
          <w:sz w:val="24"/>
          <w:szCs w:val="24"/>
        </w:rPr>
      </w:pPr>
    </w:p>
    <w:p w14:paraId="0F136622" w14:textId="77777777" w:rsidR="007675C3" w:rsidRPr="007675C3" w:rsidRDefault="007675C3" w:rsidP="007675C3">
      <w:pPr>
        <w:spacing w:after="0" w:line="276" w:lineRule="auto"/>
        <w:jc w:val="center"/>
        <w:rPr>
          <w:rFonts w:ascii="Arial" w:eastAsia="Times New Roman" w:hAnsi="Arial" w:cs="Arial"/>
          <w:b/>
          <w:spacing w:val="-2"/>
          <w:sz w:val="24"/>
          <w:szCs w:val="24"/>
        </w:rPr>
      </w:pPr>
    </w:p>
    <w:p w14:paraId="7641DEEB" w14:textId="77777777" w:rsidR="007675C3" w:rsidRPr="007675C3" w:rsidRDefault="007675C3" w:rsidP="007675C3">
      <w:pPr>
        <w:spacing w:after="0" w:line="276" w:lineRule="auto"/>
        <w:jc w:val="center"/>
        <w:rPr>
          <w:rFonts w:ascii="Arial" w:eastAsia="Times New Roman" w:hAnsi="Arial" w:cs="Arial"/>
          <w:b/>
          <w:spacing w:val="-2"/>
          <w:sz w:val="24"/>
          <w:szCs w:val="24"/>
        </w:rPr>
      </w:pPr>
    </w:p>
    <w:p w14:paraId="5811E2E4" w14:textId="77777777" w:rsidR="007675C3" w:rsidRPr="007675C3" w:rsidRDefault="007675C3" w:rsidP="007675C3">
      <w:pPr>
        <w:spacing w:after="0" w:line="276" w:lineRule="auto"/>
        <w:jc w:val="center"/>
        <w:rPr>
          <w:rFonts w:ascii="Arial" w:eastAsia="Times New Roman" w:hAnsi="Arial" w:cs="Arial"/>
          <w:b/>
          <w:spacing w:val="-2"/>
          <w:sz w:val="24"/>
          <w:szCs w:val="24"/>
        </w:rPr>
      </w:pPr>
      <w:r w:rsidRPr="007675C3">
        <w:rPr>
          <w:rFonts w:ascii="Arial" w:eastAsia="Times New Roman" w:hAnsi="Arial" w:cs="Arial"/>
          <w:b/>
          <w:spacing w:val="-2"/>
          <w:sz w:val="24"/>
          <w:szCs w:val="24"/>
        </w:rPr>
        <w:t xml:space="preserve">MANUEL </w:t>
      </w:r>
      <w:proofErr w:type="spellStart"/>
      <w:r w:rsidRPr="007675C3">
        <w:rPr>
          <w:rFonts w:ascii="Arial" w:eastAsia="Times New Roman" w:hAnsi="Arial" w:cs="Arial"/>
          <w:b/>
          <w:spacing w:val="-2"/>
          <w:sz w:val="24"/>
          <w:szCs w:val="24"/>
        </w:rPr>
        <w:t>YARZAGARAY</w:t>
      </w:r>
      <w:proofErr w:type="spellEnd"/>
      <w:r w:rsidRPr="007675C3">
        <w:rPr>
          <w:rFonts w:ascii="Arial" w:eastAsia="Times New Roman" w:hAnsi="Arial" w:cs="Arial"/>
          <w:b/>
          <w:spacing w:val="-2"/>
          <w:sz w:val="24"/>
          <w:szCs w:val="24"/>
        </w:rPr>
        <w:t xml:space="preserve"> BANDERA</w:t>
      </w:r>
    </w:p>
    <w:p w14:paraId="413A390B" w14:textId="77777777" w:rsidR="007675C3" w:rsidRPr="007675C3" w:rsidRDefault="007675C3" w:rsidP="007675C3">
      <w:pPr>
        <w:spacing w:after="0" w:line="276" w:lineRule="auto"/>
        <w:jc w:val="center"/>
        <w:rPr>
          <w:rFonts w:ascii="Arial" w:eastAsia="Times New Roman" w:hAnsi="Arial" w:cs="Arial"/>
          <w:spacing w:val="-2"/>
          <w:sz w:val="24"/>
          <w:szCs w:val="24"/>
        </w:rPr>
      </w:pPr>
      <w:r w:rsidRPr="007675C3">
        <w:rPr>
          <w:rFonts w:ascii="Arial" w:eastAsia="Times New Roman" w:hAnsi="Arial" w:cs="Arial"/>
          <w:spacing w:val="-2"/>
          <w:sz w:val="24"/>
          <w:szCs w:val="24"/>
        </w:rPr>
        <w:t>Magistrado</w:t>
      </w:r>
    </w:p>
    <w:p w14:paraId="71AB2A44" w14:textId="77777777" w:rsidR="007675C3" w:rsidRPr="007675C3" w:rsidRDefault="007675C3" w:rsidP="007675C3">
      <w:pPr>
        <w:spacing w:after="0" w:line="276" w:lineRule="auto"/>
        <w:jc w:val="center"/>
        <w:rPr>
          <w:rFonts w:ascii="Arial" w:eastAsia="Times New Roman" w:hAnsi="Arial" w:cs="Arial"/>
          <w:b/>
          <w:spacing w:val="-2"/>
          <w:sz w:val="24"/>
          <w:szCs w:val="24"/>
        </w:rPr>
      </w:pPr>
    </w:p>
    <w:p w14:paraId="4E8179A6" w14:textId="77777777" w:rsidR="007675C3" w:rsidRPr="007675C3" w:rsidRDefault="007675C3" w:rsidP="007675C3">
      <w:pPr>
        <w:spacing w:after="0" w:line="276" w:lineRule="auto"/>
        <w:jc w:val="center"/>
        <w:rPr>
          <w:rFonts w:ascii="Arial" w:eastAsia="Times New Roman" w:hAnsi="Arial" w:cs="Arial"/>
          <w:b/>
          <w:spacing w:val="-2"/>
          <w:sz w:val="24"/>
          <w:szCs w:val="24"/>
        </w:rPr>
      </w:pPr>
    </w:p>
    <w:p w14:paraId="5824B463" w14:textId="77777777" w:rsidR="007675C3" w:rsidRPr="007675C3" w:rsidRDefault="007675C3" w:rsidP="007675C3">
      <w:pPr>
        <w:spacing w:after="0" w:line="276" w:lineRule="auto"/>
        <w:jc w:val="center"/>
        <w:rPr>
          <w:rFonts w:ascii="Arial" w:eastAsia="Times New Roman" w:hAnsi="Arial" w:cs="Arial"/>
          <w:b/>
          <w:spacing w:val="-2"/>
          <w:sz w:val="24"/>
          <w:szCs w:val="24"/>
        </w:rPr>
      </w:pPr>
    </w:p>
    <w:p w14:paraId="13292710" w14:textId="77777777" w:rsidR="007675C3" w:rsidRPr="007675C3" w:rsidRDefault="007675C3" w:rsidP="007675C3">
      <w:pPr>
        <w:spacing w:after="0" w:line="276" w:lineRule="auto"/>
        <w:jc w:val="center"/>
        <w:rPr>
          <w:rFonts w:ascii="Arial" w:eastAsia="Times New Roman" w:hAnsi="Arial" w:cs="Arial"/>
          <w:b/>
          <w:spacing w:val="-2"/>
          <w:sz w:val="24"/>
          <w:szCs w:val="24"/>
        </w:rPr>
      </w:pPr>
      <w:r w:rsidRPr="007675C3">
        <w:rPr>
          <w:rFonts w:ascii="Arial" w:eastAsia="Times New Roman" w:hAnsi="Arial" w:cs="Arial"/>
          <w:b/>
          <w:spacing w:val="-2"/>
          <w:sz w:val="24"/>
          <w:szCs w:val="24"/>
        </w:rPr>
        <w:t>JORGE ARTURO CASTAÑO DUQUE</w:t>
      </w:r>
    </w:p>
    <w:p w14:paraId="24A49963" w14:textId="36167D84" w:rsidR="00377863" w:rsidRPr="007675C3" w:rsidRDefault="007675C3" w:rsidP="007675C3">
      <w:pPr>
        <w:tabs>
          <w:tab w:val="left" w:pos="8789"/>
        </w:tabs>
        <w:spacing w:after="0" w:line="276" w:lineRule="auto"/>
        <w:ind w:right="51"/>
        <w:jc w:val="center"/>
        <w:rPr>
          <w:rFonts w:ascii="Arial" w:eastAsia="Times New Roman" w:hAnsi="Arial" w:cs="Arial"/>
          <w:bCs/>
          <w:spacing w:val="-2"/>
          <w:sz w:val="24"/>
          <w:szCs w:val="24"/>
          <w:lang w:eastAsia="es-ES"/>
        </w:rPr>
      </w:pPr>
      <w:r w:rsidRPr="007675C3">
        <w:rPr>
          <w:rFonts w:ascii="Arial" w:eastAsia="Times New Roman" w:hAnsi="Arial" w:cs="Arial"/>
          <w:spacing w:val="-2"/>
          <w:sz w:val="24"/>
          <w:szCs w:val="24"/>
        </w:rPr>
        <w:t>Magistrado</w:t>
      </w:r>
    </w:p>
    <w:sectPr w:rsidR="00377863" w:rsidRPr="007675C3" w:rsidSect="007675C3">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5A55B" w14:textId="77777777" w:rsidR="000E0472" w:rsidRDefault="000E0472" w:rsidP="00A573A3">
      <w:pPr>
        <w:spacing w:after="0" w:line="240" w:lineRule="auto"/>
      </w:pPr>
      <w:r>
        <w:separator/>
      </w:r>
    </w:p>
  </w:endnote>
  <w:endnote w:type="continuationSeparator" w:id="0">
    <w:p w14:paraId="47C3D5C1" w14:textId="77777777" w:rsidR="000E0472" w:rsidRDefault="000E0472" w:rsidP="00A5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217242"/>
      <w:docPartObj>
        <w:docPartGallery w:val="Page Numbers (Bottom of Page)"/>
        <w:docPartUnique/>
      </w:docPartObj>
    </w:sdtPr>
    <w:sdtEndPr/>
    <w:sdtContent>
      <w:sdt>
        <w:sdtPr>
          <w:id w:val="-1705238520"/>
          <w:docPartObj>
            <w:docPartGallery w:val="Page Numbers (Top of Page)"/>
            <w:docPartUnique/>
          </w:docPartObj>
        </w:sdtPr>
        <w:sdtEndPr/>
        <w:sdtContent>
          <w:p w14:paraId="74F06C55" w14:textId="77777777" w:rsidR="008C6A17" w:rsidRDefault="008C6A17">
            <w:pPr>
              <w:pStyle w:val="Piedepgina"/>
            </w:pPr>
            <w:r w:rsidRPr="007675C3">
              <w:rPr>
                <w:rFonts w:ascii="Arial" w:hAnsi="Arial" w:cs="Arial"/>
                <w:sz w:val="18"/>
                <w:szCs w:val="16"/>
                <w:lang w:val="es-ES"/>
              </w:rPr>
              <w:t xml:space="preserve">Página </w:t>
            </w:r>
            <w:r w:rsidRPr="007675C3">
              <w:rPr>
                <w:rFonts w:ascii="Arial" w:hAnsi="Arial" w:cs="Arial"/>
                <w:bCs/>
                <w:sz w:val="18"/>
                <w:szCs w:val="16"/>
              </w:rPr>
              <w:fldChar w:fldCharType="begin"/>
            </w:r>
            <w:r w:rsidRPr="007675C3">
              <w:rPr>
                <w:rFonts w:ascii="Arial" w:hAnsi="Arial" w:cs="Arial"/>
                <w:bCs/>
                <w:sz w:val="18"/>
                <w:szCs w:val="16"/>
              </w:rPr>
              <w:instrText>PAGE</w:instrText>
            </w:r>
            <w:r w:rsidRPr="007675C3">
              <w:rPr>
                <w:rFonts w:ascii="Arial" w:hAnsi="Arial" w:cs="Arial"/>
                <w:bCs/>
                <w:sz w:val="18"/>
                <w:szCs w:val="16"/>
              </w:rPr>
              <w:fldChar w:fldCharType="separate"/>
            </w:r>
            <w:r w:rsidR="00CF467A">
              <w:rPr>
                <w:rFonts w:ascii="Arial" w:hAnsi="Arial" w:cs="Arial"/>
                <w:bCs/>
                <w:noProof/>
                <w:sz w:val="18"/>
                <w:szCs w:val="16"/>
              </w:rPr>
              <w:t>2</w:t>
            </w:r>
            <w:r w:rsidRPr="007675C3">
              <w:rPr>
                <w:rFonts w:ascii="Arial" w:hAnsi="Arial" w:cs="Arial"/>
                <w:bCs/>
                <w:sz w:val="18"/>
                <w:szCs w:val="16"/>
              </w:rPr>
              <w:fldChar w:fldCharType="end"/>
            </w:r>
            <w:r w:rsidRPr="007675C3">
              <w:rPr>
                <w:rFonts w:ascii="Arial" w:hAnsi="Arial" w:cs="Arial"/>
                <w:sz w:val="18"/>
                <w:szCs w:val="16"/>
                <w:lang w:val="es-ES"/>
              </w:rPr>
              <w:t xml:space="preserve"> de </w:t>
            </w:r>
            <w:r w:rsidRPr="007675C3">
              <w:rPr>
                <w:rFonts w:ascii="Arial" w:hAnsi="Arial" w:cs="Arial"/>
                <w:bCs/>
                <w:sz w:val="18"/>
                <w:szCs w:val="16"/>
              </w:rPr>
              <w:fldChar w:fldCharType="begin"/>
            </w:r>
            <w:r w:rsidRPr="007675C3">
              <w:rPr>
                <w:rFonts w:ascii="Arial" w:hAnsi="Arial" w:cs="Arial"/>
                <w:bCs/>
                <w:sz w:val="18"/>
                <w:szCs w:val="16"/>
              </w:rPr>
              <w:instrText>NUMPAGES</w:instrText>
            </w:r>
            <w:r w:rsidRPr="007675C3">
              <w:rPr>
                <w:rFonts w:ascii="Arial" w:hAnsi="Arial" w:cs="Arial"/>
                <w:bCs/>
                <w:sz w:val="18"/>
                <w:szCs w:val="16"/>
              </w:rPr>
              <w:fldChar w:fldCharType="separate"/>
            </w:r>
            <w:r w:rsidR="00CF467A">
              <w:rPr>
                <w:rFonts w:ascii="Arial" w:hAnsi="Arial" w:cs="Arial"/>
                <w:bCs/>
                <w:noProof/>
                <w:sz w:val="18"/>
                <w:szCs w:val="16"/>
              </w:rPr>
              <w:t>38</w:t>
            </w:r>
            <w:r w:rsidRPr="007675C3">
              <w:rPr>
                <w:rFonts w:ascii="Arial" w:hAnsi="Arial" w:cs="Arial"/>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5F68D" w14:textId="77777777" w:rsidR="000E0472" w:rsidRDefault="000E0472" w:rsidP="00A573A3">
      <w:pPr>
        <w:spacing w:after="0" w:line="240" w:lineRule="auto"/>
      </w:pPr>
      <w:r>
        <w:separator/>
      </w:r>
    </w:p>
  </w:footnote>
  <w:footnote w:type="continuationSeparator" w:id="0">
    <w:p w14:paraId="3BD22BFC" w14:textId="77777777" w:rsidR="000E0472" w:rsidRDefault="000E0472" w:rsidP="00A573A3">
      <w:pPr>
        <w:spacing w:after="0" w:line="240" w:lineRule="auto"/>
      </w:pPr>
      <w:r>
        <w:continuationSeparator/>
      </w:r>
    </w:p>
  </w:footnote>
  <w:footnote w:id="1">
    <w:p w14:paraId="2BBE6342" w14:textId="77777777" w:rsidR="008C6A17" w:rsidRPr="007675C3" w:rsidRDefault="008C6A17" w:rsidP="007675C3">
      <w:pPr>
        <w:pStyle w:val="Textonotapie"/>
        <w:jc w:val="both"/>
        <w:rPr>
          <w:rFonts w:ascii="Arial" w:hAnsi="Arial" w:cs="Arial"/>
          <w:sz w:val="18"/>
          <w:szCs w:val="18"/>
          <w:lang w:val="es-ES"/>
        </w:rPr>
      </w:pPr>
      <w:r w:rsidRPr="007675C3">
        <w:rPr>
          <w:rStyle w:val="Refdenotaalpie"/>
          <w:rFonts w:ascii="Arial" w:hAnsi="Arial" w:cs="Arial"/>
          <w:sz w:val="18"/>
          <w:szCs w:val="18"/>
        </w:rPr>
        <w:footnoteRef/>
      </w:r>
      <w:r w:rsidRPr="007675C3">
        <w:rPr>
          <w:rFonts w:ascii="Arial" w:hAnsi="Arial" w:cs="Arial"/>
          <w:sz w:val="18"/>
          <w:szCs w:val="18"/>
        </w:rPr>
        <w:t xml:space="preserve"> </w:t>
      </w:r>
      <w:r w:rsidRPr="007675C3">
        <w:rPr>
          <w:rFonts w:ascii="Arial" w:hAnsi="Arial" w:cs="Arial"/>
          <w:sz w:val="18"/>
          <w:szCs w:val="18"/>
          <w:lang w:val="es-ES"/>
        </w:rPr>
        <w:t xml:space="preserve">Folio 340 </w:t>
      </w:r>
      <w:proofErr w:type="spellStart"/>
      <w:r w:rsidRPr="007675C3">
        <w:rPr>
          <w:rFonts w:ascii="Arial" w:hAnsi="Arial" w:cs="Arial"/>
          <w:sz w:val="18"/>
          <w:szCs w:val="18"/>
          <w:lang w:val="es-ES"/>
        </w:rPr>
        <w:t>fte</w:t>
      </w:r>
      <w:proofErr w:type="spellEnd"/>
      <w:r w:rsidRPr="007675C3">
        <w:rPr>
          <w:rFonts w:ascii="Arial" w:hAnsi="Arial" w:cs="Arial"/>
          <w:sz w:val="18"/>
          <w:szCs w:val="18"/>
          <w:lang w:val="es-ES"/>
        </w:rPr>
        <w:t xml:space="preserve"> y vto.</w:t>
      </w:r>
    </w:p>
  </w:footnote>
  <w:footnote w:id="2">
    <w:p w14:paraId="41F2938C" w14:textId="77777777" w:rsidR="008C6A17" w:rsidRPr="007675C3" w:rsidRDefault="008C6A17" w:rsidP="007675C3">
      <w:pPr>
        <w:pStyle w:val="Textonotapie"/>
        <w:jc w:val="both"/>
        <w:rPr>
          <w:rFonts w:ascii="Arial" w:hAnsi="Arial" w:cs="Arial"/>
          <w:sz w:val="18"/>
          <w:szCs w:val="18"/>
          <w:lang w:val="es-ES"/>
        </w:rPr>
      </w:pPr>
      <w:r w:rsidRPr="007675C3">
        <w:rPr>
          <w:rStyle w:val="Refdenotaalpie"/>
          <w:rFonts w:ascii="Arial" w:hAnsi="Arial" w:cs="Arial"/>
          <w:sz w:val="18"/>
          <w:szCs w:val="18"/>
        </w:rPr>
        <w:footnoteRef/>
      </w:r>
      <w:r w:rsidRPr="007675C3">
        <w:rPr>
          <w:rFonts w:ascii="Arial" w:hAnsi="Arial" w:cs="Arial"/>
          <w:sz w:val="18"/>
          <w:szCs w:val="18"/>
        </w:rPr>
        <w:t xml:space="preserve"> </w:t>
      </w:r>
      <w:r w:rsidRPr="007675C3">
        <w:rPr>
          <w:rFonts w:ascii="Arial" w:hAnsi="Arial" w:cs="Arial"/>
          <w:sz w:val="18"/>
          <w:szCs w:val="18"/>
          <w:lang w:val="es-ES"/>
        </w:rPr>
        <w:t xml:space="preserve">Folio 340 </w:t>
      </w:r>
    </w:p>
  </w:footnote>
  <w:footnote w:id="3">
    <w:p w14:paraId="12134105" w14:textId="77777777" w:rsidR="008C6A17" w:rsidRPr="007675C3" w:rsidRDefault="008C6A17" w:rsidP="007675C3">
      <w:pPr>
        <w:pStyle w:val="Textonotapie"/>
        <w:jc w:val="both"/>
        <w:rPr>
          <w:rFonts w:ascii="Arial" w:hAnsi="Arial" w:cs="Arial"/>
          <w:sz w:val="18"/>
          <w:szCs w:val="18"/>
          <w:lang w:val="es-ES"/>
        </w:rPr>
      </w:pPr>
    </w:p>
  </w:footnote>
  <w:footnote w:id="4">
    <w:p w14:paraId="07B22A85" w14:textId="77777777" w:rsidR="008C6A17" w:rsidRPr="007675C3" w:rsidRDefault="008C6A17" w:rsidP="007675C3">
      <w:pPr>
        <w:pStyle w:val="Textonotapie"/>
        <w:jc w:val="both"/>
        <w:rPr>
          <w:rFonts w:ascii="Arial" w:hAnsi="Arial" w:cs="Arial"/>
          <w:sz w:val="18"/>
          <w:szCs w:val="18"/>
        </w:rPr>
      </w:pPr>
      <w:r w:rsidRPr="007675C3">
        <w:rPr>
          <w:rStyle w:val="Refdenotaalpie"/>
          <w:rFonts w:ascii="Arial" w:hAnsi="Arial" w:cs="Arial"/>
          <w:sz w:val="18"/>
          <w:szCs w:val="18"/>
        </w:rPr>
        <w:footnoteRef/>
      </w:r>
      <w:r w:rsidRPr="007675C3">
        <w:rPr>
          <w:rFonts w:ascii="Arial" w:hAnsi="Arial" w:cs="Arial"/>
          <w:sz w:val="18"/>
          <w:szCs w:val="18"/>
        </w:rPr>
        <w:t xml:space="preserve"> Folio 205 del cuaderno 4.</w:t>
      </w:r>
    </w:p>
  </w:footnote>
  <w:footnote w:id="5">
    <w:p w14:paraId="5915F1A7" w14:textId="77777777" w:rsidR="008C6A17" w:rsidRPr="007675C3" w:rsidRDefault="008C6A17" w:rsidP="007675C3">
      <w:pPr>
        <w:pStyle w:val="Textonotapie"/>
        <w:jc w:val="both"/>
        <w:rPr>
          <w:rFonts w:ascii="Arial" w:hAnsi="Arial" w:cs="Arial"/>
          <w:sz w:val="18"/>
          <w:szCs w:val="18"/>
        </w:rPr>
      </w:pPr>
      <w:r w:rsidRPr="007675C3">
        <w:rPr>
          <w:rStyle w:val="Refdenotaalpie"/>
          <w:rFonts w:ascii="Arial" w:hAnsi="Arial" w:cs="Arial"/>
          <w:sz w:val="18"/>
          <w:szCs w:val="18"/>
        </w:rPr>
        <w:footnoteRef/>
      </w:r>
      <w:r w:rsidRPr="007675C3">
        <w:rPr>
          <w:rFonts w:ascii="Arial" w:hAnsi="Arial" w:cs="Arial"/>
          <w:sz w:val="18"/>
          <w:szCs w:val="18"/>
        </w:rPr>
        <w:t xml:space="preserve"> Por las siglas en inglés de Internet </w:t>
      </w:r>
      <w:proofErr w:type="spellStart"/>
      <w:r w:rsidRPr="007675C3">
        <w:rPr>
          <w:rFonts w:ascii="Arial" w:hAnsi="Arial" w:cs="Arial"/>
          <w:sz w:val="18"/>
          <w:szCs w:val="18"/>
        </w:rPr>
        <w:t>Protocol</w:t>
      </w:r>
      <w:proofErr w:type="spellEnd"/>
      <w:r w:rsidRPr="007675C3">
        <w:rPr>
          <w:rFonts w:ascii="Arial" w:hAnsi="Arial" w:cs="Arial"/>
          <w:sz w:val="18"/>
          <w:szCs w:val="18"/>
        </w:rPr>
        <w:t xml:space="preserve">, que es un </w:t>
      </w:r>
      <w:r w:rsidRPr="007675C3">
        <w:rPr>
          <w:rFonts w:ascii="Arial" w:hAnsi="Arial" w:cs="Arial"/>
          <w:color w:val="000000"/>
          <w:sz w:val="18"/>
          <w:szCs w:val="18"/>
          <w:shd w:val="clear" w:color="auto" w:fill="FFFFFF"/>
        </w:rPr>
        <w:t>número único e irrepetible con el cual se identifica una computadora conectada a una red.</w:t>
      </w:r>
    </w:p>
  </w:footnote>
  <w:footnote w:id="6">
    <w:p w14:paraId="39E47C7E" w14:textId="77777777" w:rsidR="008C6A17" w:rsidRPr="007675C3" w:rsidRDefault="008C6A17" w:rsidP="007675C3">
      <w:pPr>
        <w:pStyle w:val="Textonotapie"/>
        <w:jc w:val="both"/>
        <w:rPr>
          <w:rFonts w:ascii="Arial" w:hAnsi="Arial" w:cs="Arial"/>
          <w:sz w:val="18"/>
          <w:szCs w:val="18"/>
        </w:rPr>
      </w:pPr>
      <w:r w:rsidRPr="007675C3">
        <w:rPr>
          <w:rStyle w:val="Refdenotaalpie"/>
          <w:rFonts w:ascii="Arial" w:hAnsi="Arial" w:cs="Arial"/>
          <w:sz w:val="18"/>
          <w:szCs w:val="18"/>
        </w:rPr>
        <w:footnoteRef/>
      </w:r>
      <w:r w:rsidRPr="007675C3">
        <w:rPr>
          <w:rFonts w:ascii="Arial" w:hAnsi="Arial" w:cs="Arial"/>
          <w:sz w:val="18"/>
          <w:szCs w:val="18"/>
        </w:rPr>
        <w:t xml:space="preserve"> Cfr. folios 51-52, 57-58, 77-79 del cuaderno de la Corte.</w:t>
      </w:r>
    </w:p>
  </w:footnote>
  <w:footnote w:id="7">
    <w:p w14:paraId="0D88CC09" w14:textId="77777777" w:rsidR="008C6A17" w:rsidRPr="007675C3" w:rsidRDefault="008C6A17" w:rsidP="007675C3">
      <w:pPr>
        <w:pStyle w:val="Textonotapie"/>
        <w:jc w:val="both"/>
        <w:rPr>
          <w:rFonts w:ascii="Arial" w:hAnsi="Arial" w:cs="Arial"/>
          <w:sz w:val="18"/>
          <w:szCs w:val="18"/>
        </w:rPr>
      </w:pPr>
      <w:r w:rsidRPr="007675C3">
        <w:rPr>
          <w:rStyle w:val="Refdenotaalpie"/>
          <w:rFonts w:ascii="Arial" w:hAnsi="Arial" w:cs="Arial"/>
          <w:sz w:val="18"/>
          <w:szCs w:val="18"/>
        </w:rPr>
        <w:footnoteRef/>
      </w:r>
      <w:r w:rsidRPr="007675C3">
        <w:rPr>
          <w:rFonts w:ascii="Arial" w:hAnsi="Arial" w:cs="Arial"/>
          <w:sz w:val="18"/>
          <w:szCs w:val="18"/>
        </w:rPr>
        <w:t xml:space="preserve"> Cfr. folio 90 ibidem.</w:t>
      </w:r>
    </w:p>
  </w:footnote>
  <w:footnote w:id="8">
    <w:p w14:paraId="54083C13" w14:textId="77777777" w:rsidR="008C6A17" w:rsidRPr="007675C3" w:rsidRDefault="008C6A17" w:rsidP="007675C3">
      <w:pPr>
        <w:pStyle w:val="Textonotapie"/>
        <w:jc w:val="both"/>
        <w:rPr>
          <w:rFonts w:ascii="Arial" w:hAnsi="Arial" w:cs="Arial"/>
          <w:sz w:val="18"/>
          <w:szCs w:val="18"/>
        </w:rPr>
      </w:pPr>
      <w:r w:rsidRPr="007675C3">
        <w:rPr>
          <w:rStyle w:val="Refdenotaalpie"/>
          <w:rFonts w:ascii="Arial" w:hAnsi="Arial" w:cs="Arial"/>
          <w:sz w:val="18"/>
          <w:szCs w:val="18"/>
        </w:rPr>
        <w:footnoteRef/>
      </w:r>
      <w:r w:rsidRPr="007675C3">
        <w:rPr>
          <w:rFonts w:ascii="Arial" w:hAnsi="Arial" w:cs="Arial"/>
          <w:sz w:val="18"/>
          <w:szCs w:val="18"/>
        </w:rPr>
        <w:t xml:space="preserve"> Cfr. folios 55, 61-75, 84-88 ibidem.</w:t>
      </w:r>
    </w:p>
  </w:footnote>
  <w:footnote w:id="9">
    <w:p w14:paraId="5AF597B1" w14:textId="77777777" w:rsidR="008C6A17" w:rsidRPr="007675C3" w:rsidRDefault="008C6A17" w:rsidP="007675C3">
      <w:pPr>
        <w:pStyle w:val="Textonotapie"/>
        <w:jc w:val="both"/>
        <w:rPr>
          <w:rFonts w:ascii="Arial" w:hAnsi="Arial" w:cs="Arial"/>
          <w:sz w:val="18"/>
          <w:szCs w:val="18"/>
          <w:lang w:val="es-ES"/>
        </w:rPr>
      </w:pPr>
      <w:r w:rsidRPr="007675C3">
        <w:rPr>
          <w:rStyle w:val="Refdenotaalpie"/>
          <w:rFonts w:ascii="Arial" w:hAnsi="Arial" w:cs="Arial"/>
          <w:sz w:val="18"/>
          <w:szCs w:val="18"/>
        </w:rPr>
        <w:footnoteRef/>
      </w:r>
      <w:r w:rsidRPr="007675C3">
        <w:rPr>
          <w:rFonts w:ascii="Arial" w:hAnsi="Arial" w:cs="Arial"/>
          <w:sz w:val="18"/>
          <w:szCs w:val="18"/>
        </w:rPr>
        <w:t xml:space="preserve"> </w:t>
      </w:r>
      <w:r w:rsidRPr="007675C3">
        <w:rPr>
          <w:rFonts w:ascii="Arial" w:hAnsi="Arial" w:cs="Arial"/>
          <w:sz w:val="18"/>
          <w:szCs w:val="18"/>
          <w:lang w:val="es-ES"/>
        </w:rPr>
        <w:t xml:space="preserve">Folios155 a 156s </w:t>
      </w:r>
    </w:p>
  </w:footnote>
  <w:footnote w:id="10">
    <w:p w14:paraId="1AC945A2" w14:textId="77777777" w:rsidR="008C6A17" w:rsidRPr="007675C3" w:rsidRDefault="008C6A17" w:rsidP="007675C3">
      <w:pPr>
        <w:pStyle w:val="Textonotapie"/>
        <w:jc w:val="both"/>
        <w:rPr>
          <w:rFonts w:ascii="Arial" w:hAnsi="Arial" w:cs="Arial"/>
          <w:sz w:val="18"/>
          <w:szCs w:val="18"/>
          <w:lang w:val="es-ES"/>
        </w:rPr>
      </w:pPr>
      <w:r w:rsidRPr="007675C3">
        <w:rPr>
          <w:rStyle w:val="Refdenotaalpie"/>
          <w:rFonts w:ascii="Arial" w:hAnsi="Arial" w:cs="Arial"/>
          <w:sz w:val="18"/>
          <w:szCs w:val="18"/>
        </w:rPr>
        <w:footnoteRef/>
      </w:r>
      <w:r w:rsidRPr="007675C3">
        <w:rPr>
          <w:rFonts w:ascii="Arial" w:hAnsi="Arial" w:cs="Arial"/>
          <w:sz w:val="18"/>
          <w:szCs w:val="18"/>
        </w:rPr>
        <w:t xml:space="preserve"> Folio 198 </w:t>
      </w:r>
    </w:p>
  </w:footnote>
  <w:footnote w:id="11">
    <w:p w14:paraId="368113A5" w14:textId="77777777" w:rsidR="008C6A17" w:rsidRPr="007675C3" w:rsidRDefault="008C6A17" w:rsidP="007675C3">
      <w:pPr>
        <w:pStyle w:val="Textonotapie"/>
        <w:jc w:val="both"/>
        <w:rPr>
          <w:rFonts w:ascii="Arial" w:hAnsi="Arial" w:cs="Arial"/>
          <w:sz w:val="18"/>
          <w:szCs w:val="18"/>
          <w:lang w:val="es-ES"/>
        </w:rPr>
      </w:pPr>
      <w:r w:rsidRPr="007675C3">
        <w:rPr>
          <w:rStyle w:val="Refdenotaalpie"/>
          <w:rFonts w:ascii="Arial" w:hAnsi="Arial" w:cs="Arial"/>
          <w:sz w:val="18"/>
          <w:szCs w:val="18"/>
        </w:rPr>
        <w:footnoteRef/>
      </w:r>
      <w:r w:rsidRPr="007675C3">
        <w:rPr>
          <w:rFonts w:ascii="Arial" w:hAnsi="Arial" w:cs="Arial"/>
          <w:sz w:val="18"/>
          <w:szCs w:val="18"/>
        </w:rPr>
        <w:t xml:space="preserve"> </w:t>
      </w:r>
      <w:r w:rsidRPr="007675C3">
        <w:rPr>
          <w:rFonts w:ascii="Arial" w:hAnsi="Arial" w:cs="Arial"/>
          <w:sz w:val="18"/>
          <w:szCs w:val="18"/>
          <w:lang w:val="es-ES"/>
        </w:rPr>
        <w:t xml:space="preserve">Folios 190 y 191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D661" w14:textId="77777777" w:rsidR="008C6A17" w:rsidRPr="007675C3" w:rsidRDefault="008C6A17" w:rsidP="00875D5E">
    <w:pPr>
      <w:pStyle w:val="Sinespaciado"/>
      <w:jc w:val="right"/>
      <w:rPr>
        <w:rFonts w:ascii="Arial" w:hAnsi="Arial" w:cs="Arial"/>
        <w:sz w:val="18"/>
        <w:szCs w:val="16"/>
      </w:rPr>
    </w:pPr>
    <w:r w:rsidRPr="007675C3">
      <w:rPr>
        <w:rFonts w:ascii="Arial" w:hAnsi="Arial" w:cs="Arial"/>
        <w:sz w:val="18"/>
        <w:szCs w:val="16"/>
      </w:rPr>
      <w:t>Radicado: 66682 60 00 000 2014 00018 01</w:t>
    </w:r>
  </w:p>
  <w:p w14:paraId="37E33D8D" w14:textId="469B6265" w:rsidR="008C6A17" w:rsidRPr="007675C3" w:rsidRDefault="007675C3" w:rsidP="00875D5E">
    <w:pPr>
      <w:pStyle w:val="Sinespaciado"/>
      <w:jc w:val="right"/>
      <w:rPr>
        <w:rFonts w:ascii="Arial" w:hAnsi="Arial" w:cs="Arial"/>
        <w:sz w:val="18"/>
        <w:szCs w:val="16"/>
      </w:rPr>
    </w:pPr>
    <w:r>
      <w:rPr>
        <w:rFonts w:ascii="Arial" w:hAnsi="Arial" w:cs="Arial"/>
        <w:sz w:val="18"/>
        <w:szCs w:val="16"/>
      </w:rPr>
      <w:t xml:space="preserve">Procesado: </w:t>
    </w:r>
    <w:proofErr w:type="spellStart"/>
    <w:r>
      <w:rPr>
        <w:rFonts w:ascii="Arial" w:hAnsi="Arial" w:cs="Arial"/>
        <w:sz w:val="18"/>
        <w:szCs w:val="16"/>
      </w:rPr>
      <w:t>J</w:t>
    </w:r>
    <w:r w:rsidR="008C6A17" w:rsidRPr="007675C3">
      <w:rPr>
        <w:rFonts w:ascii="Arial" w:hAnsi="Arial" w:cs="Arial"/>
        <w:sz w:val="18"/>
        <w:szCs w:val="16"/>
      </w:rPr>
      <w:t>CV</w:t>
    </w:r>
    <w:proofErr w:type="spellEnd"/>
  </w:p>
  <w:p w14:paraId="23BD1CDF" w14:textId="77777777" w:rsidR="008C6A17" w:rsidRPr="007675C3" w:rsidRDefault="008C6A17" w:rsidP="00875D5E">
    <w:pPr>
      <w:pStyle w:val="Sinespaciado"/>
      <w:jc w:val="right"/>
      <w:rPr>
        <w:rFonts w:ascii="Arial" w:hAnsi="Arial" w:cs="Arial"/>
        <w:sz w:val="18"/>
        <w:szCs w:val="16"/>
      </w:rPr>
    </w:pPr>
    <w:r w:rsidRPr="007675C3">
      <w:rPr>
        <w:rFonts w:ascii="Arial" w:hAnsi="Arial" w:cs="Arial"/>
        <w:sz w:val="18"/>
        <w:szCs w:val="16"/>
      </w:rPr>
      <w:t>Delito: Homicidio agravado y otro</w:t>
    </w:r>
  </w:p>
  <w:p w14:paraId="667DF7EE" w14:textId="208485A9" w:rsidR="008C6A17" w:rsidRPr="007675C3" w:rsidRDefault="008C6A17" w:rsidP="007675C3">
    <w:pPr>
      <w:pStyle w:val="Sinespaciado"/>
      <w:jc w:val="right"/>
      <w:rPr>
        <w:rFonts w:ascii="Arial" w:hAnsi="Arial" w:cs="Arial"/>
        <w:sz w:val="18"/>
        <w:szCs w:val="16"/>
      </w:rPr>
    </w:pPr>
    <w:r w:rsidRPr="007675C3">
      <w:rPr>
        <w:rFonts w:ascii="Arial" w:hAnsi="Arial" w:cs="Arial"/>
        <w:sz w:val="18"/>
        <w:szCs w:val="16"/>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6CB4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CB845F6"/>
    <w:multiLevelType w:val="hybridMultilevel"/>
    <w:tmpl w:val="5C5CC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10191A"/>
    <w:multiLevelType w:val="hybridMultilevel"/>
    <w:tmpl w:val="FFD89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8978F1"/>
    <w:multiLevelType w:val="hybridMultilevel"/>
    <w:tmpl w:val="642C4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CD5DDA"/>
    <w:multiLevelType w:val="hybridMultilevel"/>
    <w:tmpl w:val="DE3AFF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5676F53"/>
    <w:multiLevelType w:val="hybridMultilevel"/>
    <w:tmpl w:val="4FF28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4D"/>
    <w:rsid w:val="0000020A"/>
    <w:rsid w:val="00012343"/>
    <w:rsid w:val="0001319C"/>
    <w:rsid w:val="000149CB"/>
    <w:rsid w:val="00041C33"/>
    <w:rsid w:val="000465CC"/>
    <w:rsid w:val="00053A8F"/>
    <w:rsid w:val="00076BEA"/>
    <w:rsid w:val="0008591C"/>
    <w:rsid w:val="000B43B3"/>
    <w:rsid w:val="000C0F3E"/>
    <w:rsid w:val="000E0472"/>
    <w:rsid w:val="000F1584"/>
    <w:rsid w:val="000F720C"/>
    <w:rsid w:val="00104C4A"/>
    <w:rsid w:val="00105393"/>
    <w:rsid w:val="00107210"/>
    <w:rsid w:val="001356D9"/>
    <w:rsid w:val="0014338B"/>
    <w:rsid w:val="00144EF5"/>
    <w:rsid w:val="00150E58"/>
    <w:rsid w:val="00161872"/>
    <w:rsid w:val="00171AD7"/>
    <w:rsid w:val="00171C9B"/>
    <w:rsid w:val="00180377"/>
    <w:rsid w:val="00183EED"/>
    <w:rsid w:val="001A0E2E"/>
    <w:rsid w:val="001A1305"/>
    <w:rsid w:val="001A234E"/>
    <w:rsid w:val="001A7898"/>
    <w:rsid w:val="001B13DF"/>
    <w:rsid w:val="001B145D"/>
    <w:rsid w:val="001C5052"/>
    <w:rsid w:val="001C7750"/>
    <w:rsid w:val="001D48D1"/>
    <w:rsid w:val="001E2186"/>
    <w:rsid w:val="001E5CD8"/>
    <w:rsid w:val="0021043D"/>
    <w:rsid w:val="00215615"/>
    <w:rsid w:val="0022069D"/>
    <w:rsid w:val="00246087"/>
    <w:rsid w:val="00251716"/>
    <w:rsid w:val="00266092"/>
    <w:rsid w:val="00272003"/>
    <w:rsid w:val="002734CD"/>
    <w:rsid w:val="00277705"/>
    <w:rsid w:val="002918BE"/>
    <w:rsid w:val="002A27BA"/>
    <w:rsid w:val="002B0588"/>
    <w:rsid w:val="002B254E"/>
    <w:rsid w:val="002C0A36"/>
    <w:rsid w:val="002C1B3E"/>
    <w:rsid w:val="002C1F53"/>
    <w:rsid w:val="002C3E4D"/>
    <w:rsid w:val="002E212F"/>
    <w:rsid w:val="002E367F"/>
    <w:rsid w:val="002E4542"/>
    <w:rsid w:val="002E494E"/>
    <w:rsid w:val="002F0AA1"/>
    <w:rsid w:val="002F6660"/>
    <w:rsid w:val="00302EFE"/>
    <w:rsid w:val="00303EC9"/>
    <w:rsid w:val="00310184"/>
    <w:rsid w:val="00320004"/>
    <w:rsid w:val="003218C0"/>
    <w:rsid w:val="00327CF6"/>
    <w:rsid w:val="00335D8D"/>
    <w:rsid w:val="0034123D"/>
    <w:rsid w:val="00345D91"/>
    <w:rsid w:val="00367F57"/>
    <w:rsid w:val="00371661"/>
    <w:rsid w:val="00377863"/>
    <w:rsid w:val="0038687E"/>
    <w:rsid w:val="00386F29"/>
    <w:rsid w:val="003A0BFD"/>
    <w:rsid w:val="003B0B08"/>
    <w:rsid w:val="003B1367"/>
    <w:rsid w:val="003B1E97"/>
    <w:rsid w:val="003B404F"/>
    <w:rsid w:val="003C17F7"/>
    <w:rsid w:val="003D0A29"/>
    <w:rsid w:val="003E0AC5"/>
    <w:rsid w:val="003E3E94"/>
    <w:rsid w:val="003F4C30"/>
    <w:rsid w:val="003F535E"/>
    <w:rsid w:val="003F7E37"/>
    <w:rsid w:val="0040060C"/>
    <w:rsid w:val="00412829"/>
    <w:rsid w:val="00431F9A"/>
    <w:rsid w:val="004571F0"/>
    <w:rsid w:val="00472965"/>
    <w:rsid w:val="00476A03"/>
    <w:rsid w:val="00490E4D"/>
    <w:rsid w:val="0049288C"/>
    <w:rsid w:val="00496BFE"/>
    <w:rsid w:val="004A0917"/>
    <w:rsid w:val="004A238A"/>
    <w:rsid w:val="004A6AD2"/>
    <w:rsid w:val="004B378C"/>
    <w:rsid w:val="004C67AB"/>
    <w:rsid w:val="004D2DD0"/>
    <w:rsid w:val="004D3E46"/>
    <w:rsid w:val="004D3E4B"/>
    <w:rsid w:val="004F3041"/>
    <w:rsid w:val="004F32BE"/>
    <w:rsid w:val="005028A7"/>
    <w:rsid w:val="005067C7"/>
    <w:rsid w:val="00506F88"/>
    <w:rsid w:val="00513CE8"/>
    <w:rsid w:val="00515617"/>
    <w:rsid w:val="00515B74"/>
    <w:rsid w:val="00516485"/>
    <w:rsid w:val="00522F24"/>
    <w:rsid w:val="00523C2C"/>
    <w:rsid w:val="00531E25"/>
    <w:rsid w:val="00535646"/>
    <w:rsid w:val="00540563"/>
    <w:rsid w:val="00553B1A"/>
    <w:rsid w:val="00557D62"/>
    <w:rsid w:val="00557FCC"/>
    <w:rsid w:val="00561080"/>
    <w:rsid w:val="005622FB"/>
    <w:rsid w:val="0056297E"/>
    <w:rsid w:val="005827B7"/>
    <w:rsid w:val="00594E42"/>
    <w:rsid w:val="005A5FA3"/>
    <w:rsid w:val="005B0661"/>
    <w:rsid w:val="005B5B6F"/>
    <w:rsid w:val="005C373C"/>
    <w:rsid w:val="005C4DE5"/>
    <w:rsid w:val="005D62A6"/>
    <w:rsid w:val="005E05D7"/>
    <w:rsid w:val="005F33B8"/>
    <w:rsid w:val="005F4E7D"/>
    <w:rsid w:val="00605F27"/>
    <w:rsid w:val="00607EA0"/>
    <w:rsid w:val="00627420"/>
    <w:rsid w:val="006328F6"/>
    <w:rsid w:val="0063611A"/>
    <w:rsid w:val="006414D9"/>
    <w:rsid w:val="006426F7"/>
    <w:rsid w:val="00644AD8"/>
    <w:rsid w:val="00652CED"/>
    <w:rsid w:val="00671954"/>
    <w:rsid w:val="00672A82"/>
    <w:rsid w:val="0067724B"/>
    <w:rsid w:val="006850BD"/>
    <w:rsid w:val="00685A1C"/>
    <w:rsid w:val="006959ED"/>
    <w:rsid w:val="00697984"/>
    <w:rsid w:val="00697A02"/>
    <w:rsid w:val="006A450A"/>
    <w:rsid w:val="006B28F5"/>
    <w:rsid w:val="006B2BAD"/>
    <w:rsid w:val="006C20AE"/>
    <w:rsid w:val="006D505B"/>
    <w:rsid w:val="006D7F28"/>
    <w:rsid w:val="006E3F16"/>
    <w:rsid w:val="006F2434"/>
    <w:rsid w:val="006F4FC6"/>
    <w:rsid w:val="0070306D"/>
    <w:rsid w:val="00705E9A"/>
    <w:rsid w:val="00731612"/>
    <w:rsid w:val="00752137"/>
    <w:rsid w:val="00762458"/>
    <w:rsid w:val="00763EBF"/>
    <w:rsid w:val="007675C3"/>
    <w:rsid w:val="00767A0F"/>
    <w:rsid w:val="00773D77"/>
    <w:rsid w:val="00777EB8"/>
    <w:rsid w:val="00791D70"/>
    <w:rsid w:val="00797DE4"/>
    <w:rsid w:val="007A0772"/>
    <w:rsid w:val="007B08F8"/>
    <w:rsid w:val="007B2BAC"/>
    <w:rsid w:val="007B2C21"/>
    <w:rsid w:val="007B5E9E"/>
    <w:rsid w:val="007D189C"/>
    <w:rsid w:val="007F51C6"/>
    <w:rsid w:val="00807DDE"/>
    <w:rsid w:val="0081226A"/>
    <w:rsid w:val="0081487B"/>
    <w:rsid w:val="00830FD4"/>
    <w:rsid w:val="0083469D"/>
    <w:rsid w:val="00836A4F"/>
    <w:rsid w:val="0084483E"/>
    <w:rsid w:val="008504D3"/>
    <w:rsid w:val="0085491E"/>
    <w:rsid w:val="00864C07"/>
    <w:rsid w:val="008719D9"/>
    <w:rsid w:val="00875094"/>
    <w:rsid w:val="00875D5E"/>
    <w:rsid w:val="00880F31"/>
    <w:rsid w:val="008A4024"/>
    <w:rsid w:val="008B1357"/>
    <w:rsid w:val="008B4F1E"/>
    <w:rsid w:val="008C4B2C"/>
    <w:rsid w:val="008C51C8"/>
    <w:rsid w:val="008C6A17"/>
    <w:rsid w:val="008D3889"/>
    <w:rsid w:val="008D3CF2"/>
    <w:rsid w:val="008D50C2"/>
    <w:rsid w:val="008E04BF"/>
    <w:rsid w:val="008E6076"/>
    <w:rsid w:val="008E70FB"/>
    <w:rsid w:val="008E722A"/>
    <w:rsid w:val="008E7E1D"/>
    <w:rsid w:val="0090573D"/>
    <w:rsid w:val="00911354"/>
    <w:rsid w:val="00913CAC"/>
    <w:rsid w:val="009179EB"/>
    <w:rsid w:val="00922244"/>
    <w:rsid w:val="0092531B"/>
    <w:rsid w:val="00933AB9"/>
    <w:rsid w:val="00934AC2"/>
    <w:rsid w:val="00940E91"/>
    <w:rsid w:val="00943C38"/>
    <w:rsid w:val="00944171"/>
    <w:rsid w:val="00946239"/>
    <w:rsid w:val="009465D9"/>
    <w:rsid w:val="00951021"/>
    <w:rsid w:val="00955626"/>
    <w:rsid w:val="009569F8"/>
    <w:rsid w:val="00956C34"/>
    <w:rsid w:val="009570B7"/>
    <w:rsid w:val="00964F26"/>
    <w:rsid w:val="009662A3"/>
    <w:rsid w:val="00981810"/>
    <w:rsid w:val="00985996"/>
    <w:rsid w:val="00986594"/>
    <w:rsid w:val="00992721"/>
    <w:rsid w:val="009A1BB6"/>
    <w:rsid w:val="009A688C"/>
    <w:rsid w:val="009E6A5D"/>
    <w:rsid w:val="009F24DE"/>
    <w:rsid w:val="00A10BEE"/>
    <w:rsid w:val="00A23485"/>
    <w:rsid w:val="00A32B15"/>
    <w:rsid w:val="00A3494B"/>
    <w:rsid w:val="00A440FE"/>
    <w:rsid w:val="00A50639"/>
    <w:rsid w:val="00A544A3"/>
    <w:rsid w:val="00A573A3"/>
    <w:rsid w:val="00A578B0"/>
    <w:rsid w:val="00A67BCB"/>
    <w:rsid w:val="00A71BFE"/>
    <w:rsid w:val="00A76FB6"/>
    <w:rsid w:val="00A80908"/>
    <w:rsid w:val="00A859B4"/>
    <w:rsid w:val="00AA3D7B"/>
    <w:rsid w:val="00AA594B"/>
    <w:rsid w:val="00AC2604"/>
    <w:rsid w:val="00AD2BC9"/>
    <w:rsid w:val="00AF1E79"/>
    <w:rsid w:val="00AF23BD"/>
    <w:rsid w:val="00AF4104"/>
    <w:rsid w:val="00AF5E34"/>
    <w:rsid w:val="00B00DEE"/>
    <w:rsid w:val="00B04482"/>
    <w:rsid w:val="00B04881"/>
    <w:rsid w:val="00B51344"/>
    <w:rsid w:val="00BA42C6"/>
    <w:rsid w:val="00BA6566"/>
    <w:rsid w:val="00BA792C"/>
    <w:rsid w:val="00BC6CFD"/>
    <w:rsid w:val="00BC6ECB"/>
    <w:rsid w:val="00BD0916"/>
    <w:rsid w:val="00BD4B48"/>
    <w:rsid w:val="00BE349B"/>
    <w:rsid w:val="00BF42C8"/>
    <w:rsid w:val="00BF6938"/>
    <w:rsid w:val="00C04218"/>
    <w:rsid w:val="00C1241B"/>
    <w:rsid w:val="00C124CC"/>
    <w:rsid w:val="00C15C22"/>
    <w:rsid w:val="00C22F79"/>
    <w:rsid w:val="00C45198"/>
    <w:rsid w:val="00C66D83"/>
    <w:rsid w:val="00C67938"/>
    <w:rsid w:val="00C77CA8"/>
    <w:rsid w:val="00C9006D"/>
    <w:rsid w:val="00CA6C80"/>
    <w:rsid w:val="00CB681E"/>
    <w:rsid w:val="00CC544E"/>
    <w:rsid w:val="00CF1623"/>
    <w:rsid w:val="00CF467A"/>
    <w:rsid w:val="00CF4E56"/>
    <w:rsid w:val="00D13327"/>
    <w:rsid w:val="00D229E3"/>
    <w:rsid w:val="00D23712"/>
    <w:rsid w:val="00D25D92"/>
    <w:rsid w:val="00D26188"/>
    <w:rsid w:val="00D446F2"/>
    <w:rsid w:val="00D617F5"/>
    <w:rsid w:val="00D64F38"/>
    <w:rsid w:val="00D669FE"/>
    <w:rsid w:val="00D71EA7"/>
    <w:rsid w:val="00D73015"/>
    <w:rsid w:val="00D801E3"/>
    <w:rsid w:val="00D80BAC"/>
    <w:rsid w:val="00D81B47"/>
    <w:rsid w:val="00D822A3"/>
    <w:rsid w:val="00DB12F7"/>
    <w:rsid w:val="00DB453F"/>
    <w:rsid w:val="00DD03A6"/>
    <w:rsid w:val="00DD12C7"/>
    <w:rsid w:val="00DD4BC7"/>
    <w:rsid w:val="00DE0460"/>
    <w:rsid w:val="00DF2B0D"/>
    <w:rsid w:val="00E10022"/>
    <w:rsid w:val="00E12404"/>
    <w:rsid w:val="00E20BAC"/>
    <w:rsid w:val="00E22260"/>
    <w:rsid w:val="00E237B4"/>
    <w:rsid w:val="00E25643"/>
    <w:rsid w:val="00E2748A"/>
    <w:rsid w:val="00E34F99"/>
    <w:rsid w:val="00E40C5F"/>
    <w:rsid w:val="00E42A88"/>
    <w:rsid w:val="00E446BD"/>
    <w:rsid w:val="00E44964"/>
    <w:rsid w:val="00E62C78"/>
    <w:rsid w:val="00E66D15"/>
    <w:rsid w:val="00E72AAD"/>
    <w:rsid w:val="00E740F1"/>
    <w:rsid w:val="00E90666"/>
    <w:rsid w:val="00E952A6"/>
    <w:rsid w:val="00EA05AB"/>
    <w:rsid w:val="00EB34C5"/>
    <w:rsid w:val="00EC17BC"/>
    <w:rsid w:val="00EC22A2"/>
    <w:rsid w:val="00ED4D85"/>
    <w:rsid w:val="00EF1CB7"/>
    <w:rsid w:val="00F11DA1"/>
    <w:rsid w:val="00F15874"/>
    <w:rsid w:val="00F2024A"/>
    <w:rsid w:val="00F2292B"/>
    <w:rsid w:val="00F275C1"/>
    <w:rsid w:val="00F32A76"/>
    <w:rsid w:val="00F35FA6"/>
    <w:rsid w:val="00F37E6A"/>
    <w:rsid w:val="00F414DD"/>
    <w:rsid w:val="00F506BF"/>
    <w:rsid w:val="00F55B59"/>
    <w:rsid w:val="00F57C71"/>
    <w:rsid w:val="00F61BEB"/>
    <w:rsid w:val="00F75EBF"/>
    <w:rsid w:val="00F82809"/>
    <w:rsid w:val="00F91793"/>
    <w:rsid w:val="00F940E2"/>
    <w:rsid w:val="00F970D2"/>
    <w:rsid w:val="00FA4F4D"/>
    <w:rsid w:val="00FA5E69"/>
    <w:rsid w:val="00FB1AAC"/>
    <w:rsid w:val="00FB65B0"/>
    <w:rsid w:val="00FB789F"/>
    <w:rsid w:val="00FD032E"/>
    <w:rsid w:val="00FD3FF1"/>
    <w:rsid w:val="00FE6587"/>
    <w:rsid w:val="00FF1F38"/>
    <w:rsid w:val="00FF30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A42C6"/>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BA42C6"/>
    <w:pPr>
      <w:keepNext/>
      <w:overflowPunct w:val="0"/>
      <w:autoSpaceDE w:val="0"/>
      <w:autoSpaceDN w:val="0"/>
      <w:adjustRightInd w:val="0"/>
      <w:spacing w:after="0" w:line="240" w:lineRule="auto"/>
      <w:outlineLvl w:val="1"/>
    </w:pPr>
    <w:rPr>
      <w:rFonts w:ascii="Arial" w:eastAsia="Times New Roman" w:hAnsi="Arial" w:cs="Times New Roman"/>
      <w:b/>
      <w:i/>
      <w:sz w:val="28"/>
      <w:szCs w:val="20"/>
      <w:lang w:eastAsia="es-ES"/>
    </w:rPr>
  </w:style>
  <w:style w:type="paragraph" w:styleId="Ttulo3">
    <w:name w:val="heading 3"/>
    <w:basedOn w:val="Normal"/>
    <w:next w:val="Normal"/>
    <w:link w:val="Ttulo3Car"/>
    <w:qFormat/>
    <w:rsid w:val="00BA42C6"/>
    <w:pPr>
      <w:keepNext/>
      <w:suppressAutoHyphens/>
      <w:spacing w:after="0" w:line="360" w:lineRule="auto"/>
      <w:ind w:right="18"/>
      <w:jc w:val="both"/>
      <w:outlineLvl w:val="2"/>
    </w:pPr>
    <w:rPr>
      <w:rFonts w:ascii="Arial" w:eastAsia="Times New Roman" w:hAnsi="Arial" w:cs="Arial"/>
      <w:bCs/>
      <w:szCs w:val="24"/>
      <w:u w:val="single"/>
      <w:lang w:val="es-ES" w:eastAsia="es-ES"/>
    </w:rPr>
  </w:style>
  <w:style w:type="paragraph" w:styleId="Ttulo4">
    <w:name w:val="heading 4"/>
    <w:basedOn w:val="Normal"/>
    <w:next w:val="Normal"/>
    <w:link w:val="Ttulo4Car"/>
    <w:qFormat/>
    <w:rsid w:val="00BA42C6"/>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A42C6"/>
    <w:pPr>
      <w:overflowPunct w:val="0"/>
      <w:autoSpaceDE w:val="0"/>
      <w:autoSpaceDN w:val="0"/>
      <w:adjustRightInd w:val="0"/>
      <w:spacing w:before="240" w:after="60" w:line="240" w:lineRule="auto"/>
      <w:outlineLvl w:val="4"/>
    </w:pPr>
    <w:rPr>
      <w:rFonts w:ascii="Arial" w:eastAsia="Times New Roman" w:hAnsi="Arial" w:cs="Times New Roman"/>
      <w:b/>
      <w:bCs/>
      <w:i/>
      <w:iCs/>
      <w:sz w:val="26"/>
      <w:szCs w:val="26"/>
      <w:lang w:val="es-ES_tradnl" w:eastAsia="es-ES"/>
    </w:rPr>
  </w:style>
  <w:style w:type="paragraph" w:styleId="Ttulo6">
    <w:name w:val="heading 6"/>
    <w:basedOn w:val="Normal"/>
    <w:next w:val="Normal"/>
    <w:link w:val="Ttulo6Car"/>
    <w:qFormat/>
    <w:rsid w:val="00BA42C6"/>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BA42C6"/>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BA42C6"/>
    <w:pPr>
      <w:spacing w:before="240" w:after="60" w:line="240" w:lineRule="auto"/>
      <w:outlineLvl w:val="7"/>
    </w:pPr>
    <w:rPr>
      <w:rFonts w:ascii="Calibri" w:eastAsia="Times New Roman" w:hAnsi="Calibri" w:cs="Arial"/>
      <w:bCs/>
      <w:i/>
      <w:iCs/>
      <w:w w:val="110"/>
      <w:sz w:val="24"/>
      <w:szCs w:val="24"/>
      <w:lang w:val="es-ES" w:eastAsia="es-ES"/>
    </w:rPr>
  </w:style>
  <w:style w:type="paragraph" w:styleId="Ttulo9">
    <w:name w:val="heading 9"/>
    <w:basedOn w:val="Normal"/>
    <w:next w:val="Normal"/>
    <w:link w:val="Ttulo9Car"/>
    <w:qFormat/>
    <w:rsid w:val="00BA42C6"/>
    <w:pPr>
      <w:spacing w:before="240" w:after="60" w:line="240" w:lineRule="auto"/>
      <w:outlineLvl w:val="8"/>
    </w:pPr>
    <w:rPr>
      <w:rFonts w:ascii="Cambria" w:eastAsia="Times New Roman" w:hAnsi="Cambria" w:cs="Arial"/>
      <w:bCs/>
      <w:w w:val="11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1612"/>
    <w:pPr>
      <w:ind w:left="720"/>
      <w:contextualSpacing/>
    </w:pPr>
  </w:style>
  <w:style w:type="paragraph" w:styleId="Encabezado">
    <w:name w:val="header"/>
    <w:basedOn w:val="Normal"/>
    <w:link w:val="EncabezadoCar"/>
    <w:unhideWhenUsed/>
    <w:rsid w:val="00A57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3A3"/>
  </w:style>
  <w:style w:type="paragraph" w:styleId="Piedepgina">
    <w:name w:val="footer"/>
    <w:basedOn w:val="Normal"/>
    <w:link w:val="PiedepginaCar"/>
    <w:unhideWhenUsed/>
    <w:rsid w:val="00A57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3A3"/>
  </w:style>
  <w:style w:type="paragraph" w:styleId="Sinespaciado">
    <w:name w:val="No Spacing"/>
    <w:uiPriority w:val="1"/>
    <w:qFormat/>
    <w:rsid w:val="00875D5E"/>
    <w:pPr>
      <w:spacing w:after="0" w:line="240" w:lineRule="auto"/>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nhideWhenUsed/>
    <w:qFormat/>
    <w:rsid w:val="00875D5E"/>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A Fu Car Car Car Car Car Car Car Car Car1,FA Fu Car Car Car Car Car Car1,Texto nota pie Car Car Car Car,Ca Car1"/>
    <w:basedOn w:val="Fuentedeprrafopredeter"/>
    <w:link w:val="Textonotapie"/>
    <w:uiPriority w:val="99"/>
    <w:rsid w:val="00875D5E"/>
    <w:rPr>
      <w:sz w:val="20"/>
      <w:szCs w:val="20"/>
    </w:rPr>
  </w:style>
  <w:style w:type="character" w:styleId="Refdenotaalpie">
    <w:name w:val="footnote reference"/>
    <w:aliases w:val="Texto de nota al pie,Ref,de nota al pie,Appel note de bas de page,referencia nota al pie,BVI fnr,Footnote symbol,Footnote,Ref. de nota al pie2,Nota de pie,Pie de pagina,Ref. ...,Ref1,FC,Footnotes refss,Ref. de nota al pie 2,f,4_G,R"/>
    <w:basedOn w:val="Fuentedeprrafopredeter"/>
    <w:qFormat/>
    <w:rsid w:val="00875D5E"/>
    <w:rPr>
      <w:rFonts w:ascii="Graphos" w:hAnsi="Graphos" w:cs="Graphos"/>
      <w:sz w:val="28"/>
      <w:szCs w:val="28"/>
      <w:vertAlign w:val="superscript"/>
    </w:rPr>
  </w:style>
  <w:style w:type="character" w:customStyle="1" w:styleId="Cuerpodeltexto2">
    <w:name w:val="Cuerpo del texto (2)_"/>
    <w:basedOn w:val="Fuentedeprrafopredeter"/>
    <w:link w:val="Cuerpodeltexto20"/>
    <w:rsid w:val="00E25643"/>
    <w:rPr>
      <w:rFonts w:ascii="Arial" w:eastAsia="Arial" w:hAnsi="Arial" w:cs="Arial"/>
      <w:i/>
      <w:iCs/>
      <w:sz w:val="19"/>
      <w:szCs w:val="19"/>
    </w:rPr>
  </w:style>
  <w:style w:type="paragraph" w:customStyle="1" w:styleId="Cuerpodeltexto20">
    <w:name w:val="Cuerpo del texto (2)"/>
    <w:basedOn w:val="Normal"/>
    <w:link w:val="Cuerpodeltexto2"/>
    <w:rsid w:val="00E25643"/>
    <w:pPr>
      <w:widowControl w:val="0"/>
      <w:spacing w:after="220" w:line="240" w:lineRule="auto"/>
      <w:ind w:left="540"/>
    </w:pPr>
    <w:rPr>
      <w:rFonts w:ascii="Arial" w:eastAsia="Arial" w:hAnsi="Arial" w:cs="Arial"/>
      <w:i/>
      <w:iCs/>
      <w:sz w:val="19"/>
      <w:szCs w:val="19"/>
    </w:rPr>
  </w:style>
  <w:style w:type="character" w:customStyle="1" w:styleId="Ttulo1Car">
    <w:name w:val="Título 1 Car"/>
    <w:basedOn w:val="Fuentedeprrafopredeter"/>
    <w:link w:val="Ttulo1"/>
    <w:rsid w:val="00BA42C6"/>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BA42C6"/>
    <w:rPr>
      <w:rFonts w:ascii="Arial" w:eastAsia="Times New Roman" w:hAnsi="Arial" w:cs="Times New Roman"/>
      <w:b/>
      <w:i/>
      <w:sz w:val="28"/>
      <w:szCs w:val="20"/>
      <w:lang w:eastAsia="es-ES"/>
    </w:rPr>
  </w:style>
  <w:style w:type="character" w:customStyle="1" w:styleId="Ttulo3Car">
    <w:name w:val="Título 3 Car"/>
    <w:basedOn w:val="Fuentedeprrafopredeter"/>
    <w:link w:val="Ttulo3"/>
    <w:rsid w:val="00BA42C6"/>
    <w:rPr>
      <w:rFonts w:ascii="Arial" w:eastAsia="Times New Roman" w:hAnsi="Arial" w:cs="Arial"/>
      <w:bCs/>
      <w:szCs w:val="24"/>
      <w:u w:val="single"/>
      <w:lang w:val="es-ES" w:eastAsia="es-ES"/>
    </w:rPr>
  </w:style>
  <w:style w:type="character" w:customStyle="1" w:styleId="Ttulo4Car">
    <w:name w:val="Título 4 Car"/>
    <w:basedOn w:val="Fuentedeprrafopredeter"/>
    <w:link w:val="Ttulo4"/>
    <w:rsid w:val="00BA42C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A42C6"/>
    <w:rPr>
      <w:rFonts w:ascii="Arial" w:eastAsia="Times New Roman" w:hAnsi="Arial" w:cs="Times New Roman"/>
      <w:b/>
      <w:bCs/>
      <w:i/>
      <w:iCs/>
      <w:sz w:val="26"/>
      <w:szCs w:val="26"/>
      <w:lang w:val="es-ES_tradnl" w:eastAsia="es-ES"/>
    </w:rPr>
  </w:style>
  <w:style w:type="character" w:customStyle="1" w:styleId="Ttulo6Car">
    <w:name w:val="Título 6 Car"/>
    <w:basedOn w:val="Fuentedeprrafopredeter"/>
    <w:link w:val="Ttulo6"/>
    <w:rsid w:val="00BA42C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A42C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A42C6"/>
    <w:rPr>
      <w:rFonts w:ascii="Calibri" w:eastAsia="Times New Roman" w:hAnsi="Calibri" w:cs="Arial"/>
      <w:bCs/>
      <w:i/>
      <w:iCs/>
      <w:w w:val="110"/>
      <w:sz w:val="24"/>
      <w:szCs w:val="24"/>
      <w:lang w:val="es-ES" w:eastAsia="es-ES"/>
    </w:rPr>
  </w:style>
  <w:style w:type="character" w:customStyle="1" w:styleId="Ttulo9Car">
    <w:name w:val="Título 9 Car"/>
    <w:basedOn w:val="Fuentedeprrafopredeter"/>
    <w:link w:val="Ttulo9"/>
    <w:rsid w:val="00BA42C6"/>
    <w:rPr>
      <w:rFonts w:ascii="Cambria" w:eastAsia="Times New Roman" w:hAnsi="Cambria" w:cs="Arial"/>
      <w:bCs/>
      <w:w w:val="110"/>
      <w:lang w:val="es-ES" w:eastAsia="es-ES"/>
    </w:rPr>
  </w:style>
  <w:style w:type="paragraph" w:styleId="NormalWeb">
    <w:name w:val="Normal (Web)"/>
    <w:basedOn w:val="Normal"/>
    <w:uiPriority w:val="99"/>
    <w:rsid w:val="00BA42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BA42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A42C6"/>
    <w:pPr>
      <w:spacing w:after="0" w:line="240" w:lineRule="auto"/>
      <w:jc w:val="center"/>
    </w:pPr>
    <w:rPr>
      <w:rFonts w:ascii="Arial" w:eastAsia="Times New Roman" w:hAnsi="Arial" w:cs="Arial"/>
      <w:b/>
      <w:bCs/>
      <w:szCs w:val="24"/>
      <w:lang w:val="es-ES_tradnl" w:eastAsia="es-ES"/>
    </w:rPr>
  </w:style>
  <w:style w:type="character" w:customStyle="1" w:styleId="TtuloCar">
    <w:name w:val="Título Car"/>
    <w:basedOn w:val="Fuentedeprrafopredeter"/>
    <w:link w:val="Ttulo"/>
    <w:rsid w:val="00BA42C6"/>
    <w:rPr>
      <w:rFonts w:ascii="Arial" w:eastAsia="Times New Roman" w:hAnsi="Arial" w:cs="Arial"/>
      <w:b/>
      <w:bCs/>
      <w:szCs w:val="24"/>
      <w:lang w:val="es-ES_tradnl" w:eastAsia="es-ES"/>
    </w:rPr>
  </w:style>
  <w:style w:type="paragraph" w:styleId="Textoindependiente">
    <w:name w:val="Body Text"/>
    <w:basedOn w:val="Normal"/>
    <w:link w:val="TextoindependienteCar"/>
    <w:rsid w:val="00BA42C6"/>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BA42C6"/>
    <w:rPr>
      <w:rFonts w:ascii="Arial" w:eastAsia="Times New Roman" w:hAnsi="Arial" w:cs="Arial"/>
      <w:sz w:val="24"/>
      <w:szCs w:val="24"/>
      <w:lang w:val="es-ES" w:eastAsia="es-ES"/>
    </w:rPr>
  </w:style>
  <w:style w:type="paragraph" w:styleId="Textoindependiente2">
    <w:name w:val="Body Text 2"/>
    <w:basedOn w:val="Normal"/>
    <w:link w:val="Textoindependiente2Car"/>
    <w:rsid w:val="00BA42C6"/>
    <w:pPr>
      <w:tabs>
        <w:tab w:val="left" w:pos="720"/>
      </w:tabs>
      <w:suppressAutoHyphens/>
      <w:spacing w:after="0" w:line="360" w:lineRule="auto"/>
      <w:ind w:right="18"/>
      <w:jc w:val="both"/>
    </w:pPr>
    <w:rPr>
      <w:rFonts w:ascii="Arial" w:eastAsia="Times New Roman" w:hAnsi="Arial" w:cs="Arial"/>
      <w:bCs/>
      <w:iCs/>
      <w:spacing w:val="-4"/>
      <w:sz w:val="28"/>
      <w:szCs w:val="24"/>
      <w:lang w:val="es-ES" w:eastAsia="es-ES"/>
    </w:rPr>
  </w:style>
  <w:style w:type="character" w:customStyle="1" w:styleId="Textoindependiente2Car">
    <w:name w:val="Texto independiente 2 Car"/>
    <w:basedOn w:val="Fuentedeprrafopredeter"/>
    <w:link w:val="Textoindependiente2"/>
    <w:rsid w:val="00BA42C6"/>
    <w:rPr>
      <w:rFonts w:ascii="Arial" w:eastAsia="Times New Roman" w:hAnsi="Arial" w:cs="Arial"/>
      <w:bCs/>
      <w:iCs/>
      <w:spacing w:val="-4"/>
      <w:sz w:val="28"/>
      <w:szCs w:val="24"/>
      <w:lang w:val="es-ES" w:eastAsia="es-ES"/>
    </w:rPr>
  </w:style>
  <w:style w:type="paragraph" w:styleId="Textoindependiente3">
    <w:name w:val="Body Text 3"/>
    <w:basedOn w:val="Normal"/>
    <w:link w:val="Textoindependiente3Car"/>
    <w:rsid w:val="00BA42C6"/>
    <w:pPr>
      <w:suppressAutoHyphens/>
      <w:spacing w:after="0" w:line="360" w:lineRule="auto"/>
      <w:ind w:right="-23"/>
      <w:jc w:val="both"/>
    </w:pPr>
    <w:rPr>
      <w:rFonts w:ascii="Arial" w:eastAsia="Times New Roman" w:hAnsi="Arial" w:cs="Arial"/>
      <w:spacing w:val="-4"/>
      <w:sz w:val="28"/>
      <w:szCs w:val="24"/>
      <w:lang w:val="es-ES" w:eastAsia="es-ES"/>
    </w:rPr>
  </w:style>
  <w:style w:type="character" w:customStyle="1" w:styleId="Textoindependiente3Car">
    <w:name w:val="Texto independiente 3 Car"/>
    <w:basedOn w:val="Fuentedeprrafopredeter"/>
    <w:link w:val="Textoindependiente3"/>
    <w:rsid w:val="00BA42C6"/>
    <w:rPr>
      <w:rFonts w:ascii="Arial" w:eastAsia="Times New Roman" w:hAnsi="Arial" w:cs="Arial"/>
      <w:spacing w:val="-4"/>
      <w:sz w:val="28"/>
      <w:szCs w:val="24"/>
      <w:lang w:val="es-ES" w:eastAsia="es-ES"/>
    </w:rPr>
  </w:style>
  <w:style w:type="paragraph" w:styleId="Textodebloque">
    <w:name w:val="Block Text"/>
    <w:basedOn w:val="Normal"/>
    <w:rsid w:val="00BA42C6"/>
    <w:pPr>
      <w:suppressAutoHyphens/>
      <w:spacing w:after="0" w:line="360" w:lineRule="auto"/>
      <w:ind w:left="900" w:right="1125"/>
      <w:jc w:val="both"/>
    </w:pPr>
    <w:rPr>
      <w:rFonts w:ascii="Times New Roman" w:eastAsia="Times New Roman" w:hAnsi="Times New Roman" w:cs="Times New Roman"/>
      <w:i/>
      <w:iCs/>
      <w:spacing w:val="-4"/>
      <w:sz w:val="24"/>
      <w:szCs w:val="24"/>
      <w:lang w:val="es-ES" w:eastAsia="es-ES"/>
    </w:rPr>
  </w:style>
  <w:style w:type="paragraph" w:customStyle="1" w:styleId="Textoindependiente21">
    <w:name w:val="Texto independiente 21"/>
    <w:basedOn w:val="Normal"/>
    <w:rsid w:val="00BA42C6"/>
    <w:pPr>
      <w:suppressAutoHyphens/>
      <w:overflowPunct w:val="0"/>
      <w:autoSpaceDE w:val="0"/>
      <w:autoSpaceDN w:val="0"/>
      <w:adjustRightInd w:val="0"/>
      <w:spacing w:after="0" w:line="360" w:lineRule="auto"/>
      <w:ind w:right="114"/>
      <w:jc w:val="both"/>
    </w:pPr>
    <w:rPr>
      <w:rFonts w:ascii="Arial" w:eastAsia="Times New Roman" w:hAnsi="Arial" w:cs="Times New Roman"/>
      <w:spacing w:val="-4"/>
      <w:sz w:val="28"/>
      <w:szCs w:val="20"/>
      <w:lang w:eastAsia="es-ES"/>
    </w:rPr>
  </w:style>
  <w:style w:type="paragraph" w:styleId="Sangradetextonormal">
    <w:name w:val="Body Text Indent"/>
    <w:basedOn w:val="Normal"/>
    <w:link w:val="SangradetextonormalCar"/>
    <w:rsid w:val="00BA42C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BA42C6"/>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BA42C6"/>
    <w:pPr>
      <w:spacing w:after="0" w:line="360" w:lineRule="auto"/>
      <w:jc w:val="center"/>
    </w:pPr>
    <w:rPr>
      <w:rFonts w:ascii="Arial" w:eastAsia="Times New Roman" w:hAnsi="Arial" w:cs="Times New Roman"/>
      <w:b/>
      <w:sz w:val="28"/>
      <w:szCs w:val="20"/>
      <w:lang w:val="es-ES_tradnl" w:eastAsia="es-ES"/>
    </w:rPr>
  </w:style>
  <w:style w:type="character" w:customStyle="1" w:styleId="SubttuloCar">
    <w:name w:val="Subtítulo Car"/>
    <w:basedOn w:val="Fuentedeprrafopredeter"/>
    <w:link w:val="Subttulo"/>
    <w:rsid w:val="00BA42C6"/>
    <w:rPr>
      <w:rFonts w:ascii="Arial" w:eastAsia="Times New Roman" w:hAnsi="Arial" w:cs="Times New Roman"/>
      <w:b/>
      <w:sz w:val="28"/>
      <w:szCs w:val="20"/>
      <w:lang w:val="es-ES_tradnl" w:eastAsia="es-ES"/>
    </w:rPr>
  </w:style>
  <w:style w:type="paragraph" w:styleId="Sangra2detindependiente">
    <w:name w:val="Body Text Indent 2"/>
    <w:basedOn w:val="Normal"/>
    <w:link w:val="Sangra2detindependienteCar"/>
    <w:rsid w:val="00BA42C6"/>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BA42C6"/>
    <w:rPr>
      <w:rFonts w:ascii="Times New Roman" w:eastAsia="Times New Roman" w:hAnsi="Times New Roman" w:cs="Times New Roman"/>
      <w:sz w:val="24"/>
      <w:szCs w:val="24"/>
      <w:lang w:val="es-ES" w:eastAsia="es-ES"/>
    </w:rPr>
  </w:style>
  <w:style w:type="character" w:customStyle="1" w:styleId="TextonotapieCar1">
    <w:name w:val="Texto nota pie Car1"/>
    <w:aliases w:val="Texto nota pie Car Car1,Footnote Text Char Char Char Char Char Car,Footnote Text Char Char Char Char Car,Footnote reference Car,FA Fu Car,FA Fu Car Car Car Car Car Car Car Car Car,FA Fu Car Car Car Car Car Car,Ca Car,FA  Car,ft Car"/>
    <w:rsid w:val="00BA42C6"/>
    <w:rPr>
      <w:rFonts w:ascii="Arial" w:hAnsi="Arial"/>
      <w:lang w:val="es-ES_tradnl" w:eastAsia="es-ES" w:bidi="ar-SA"/>
    </w:rPr>
  </w:style>
  <w:style w:type="paragraph" w:customStyle="1" w:styleId="Textoindependiente210">
    <w:name w:val="Texto independiente 21"/>
    <w:basedOn w:val="Normal"/>
    <w:rsid w:val="00BA42C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val="es-ES" w:eastAsia="es-ES"/>
    </w:rPr>
  </w:style>
  <w:style w:type="character" w:customStyle="1" w:styleId="Car2">
    <w:name w:val="Car2"/>
    <w:rsid w:val="00BA42C6"/>
    <w:rPr>
      <w:rFonts w:ascii="Courier New" w:hAnsi="Courier New"/>
      <w:b/>
      <w:color w:val="FF0000"/>
      <w:sz w:val="32"/>
      <w:lang w:val="es-ES" w:eastAsia="es-ES" w:bidi="ar-SA"/>
    </w:rPr>
  </w:style>
  <w:style w:type="character" w:styleId="Nmerodepgina">
    <w:name w:val="page number"/>
    <w:basedOn w:val="Fuentedeprrafopredeter"/>
    <w:rsid w:val="00BA42C6"/>
  </w:style>
  <w:style w:type="paragraph" w:customStyle="1" w:styleId="Profesin">
    <w:name w:val="ProfesiÛn"/>
    <w:basedOn w:val="Normal"/>
    <w:rsid w:val="00BA42C6"/>
    <w:pPr>
      <w:tabs>
        <w:tab w:val="left" w:pos="1134"/>
      </w:tabs>
      <w:spacing w:after="0" w:line="360" w:lineRule="atLeast"/>
      <w:jc w:val="center"/>
    </w:pPr>
    <w:rPr>
      <w:rFonts w:ascii="Arial" w:eastAsia="Times New Roman" w:hAnsi="Arial" w:cs="Times New Roman"/>
      <w:b/>
      <w:sz w:val="32"/>
      <w:szCs w:val="20"/>
      <w:lang w:eastAsia="es-ES"/>
    </w:rPr>
  </w:style>
  <w:style w:type="character" w:customStyle="1" w:styleId="TextonotapieCarCar">
    <w:name w:val="Texto nota pie Car Car"/>
    <w:semiHidden/>
    <w:locked/>
    <w:rsid w:val="00BA42C6"/>
    <w:rPr>
      <w:lang w:val="es-ES" w:eastAsia="es-ES" w:bidi="ar-SA"/>
    </w:rPr>
  </w:style>
  <w:style w:type="paragraph" w:styleId="Listaconvietas">
    <w:name w:val="List Bullet"/>
    <w:basedOn w:val="Normal"/>
    <w:rsid w:val="00BA42C6"/>
    <w:pPr>
      <w:numPr>
        <w:numId w:val="4"/>
      </w:numPr>
      <w:spacing w:after="0" w:line="240" w:lineRule="auto"/>
    </w:pPr>
    <w:rPr>
      <w:rFonts w:ascii="Arial" w:eastAsia="Times New Roman" w:hAnsi="Arial" w:cs="Arial"/>
      <w:bCs/>
      <w:w w:val="110"/>
      <w:sz w:val="28"/>
      <w:szCs w:val="24"/>
      <w:lang w:val="es-ES" w:eastAsia="es-ES"/>
    </w:rPr>
  </w:style>
  <w:style w:type="character" w:styleId="Textoennegrita">
    <w:name w:val="Strong"/>
    <w:qFormat/>
    <w:rsid w:val="00BA42C6"/>
    <w:rPr>
      <w:b/>
      <w:bCs/>
    </w:rPr>
  </w:style>
  <w:style w:type="paragraph" w:styleId="Sangra3detindependiente">
    <w:name w:val="Body Text Indent 3"/>
    <w:basedOn w:val="Normal"/>
    <w:link w:val="Sangra3detindependienteCar"/>
    <w:rsid w:val="00BA42C6"/>
    <w:pPr>
      <w:spacing w:after="120" w:line="240" w:lineRule="auto"/>
      <w:ind w:left="283"/>
    </w:pPr>
    <w:rPr>
      <w:rFonts w:ascii="Arial" w:eastAsia="Times New Roman" w:hAnsi="Arial" w:cs="Arial"/>
      <w:bCs/>
      <w:w w:val="110"/>
      <w:sz w:val="16"/>
      <w:szCs w:val="16"/>
      <w:lang w:val="es-ES" w:eastAsia="es-ES"/>
    </w:rPr>
  </w:style>
  <w:style w:type="character" w:customStyle="1" w:styleId="Sangra3detindependienteCar">
    <w:name w:val="Sangría 3 de t. independiente Car"/>
    <w:basedOn w:val="Fuentedeprrafopredeter"/>
    <w:link w:val="Sangra3detindependiente"/>
    <w:rsid w:val="00BA42C6"/>
    <w:rPr>
      <w:rFonts w:ascii="Arial" w:eastAsia="Times New Roman" w:hAnsi="Arial" w:cs="Arial"/>
      <w:bCs/>
      <w:w w:val="110"/>
      <w:sz w:val="16"/>
      <w:szCs w:val="16"/>
      <w:lang w:val="es-ES" w:eastAsia="es-ES"/>
    </w:rPr>
  </w:style>
  <w:style w:type="character" w:styleId="nfasis">
    <w:name w:val="Emphasis"/>
    <w:qFormat/>
    <w:rsid w:val="00BA42C6"/>
    <w:rPr>
      <w:b/>
      <w:bCs/>
      <w:i w:val="0"/>
      <w:iCs w:val="0"/>
    </w:rPr>
  </w:style>
  <w:style w:type="paragraph" w:styleId="HTMLconformatoprevio">
    <w:name w:val="HTML Preformatted"/>
    <w:basedOn w:val="Normal"/>
    <w:link w:val="HTMLconformatoprevioCar"/>
    <w:unhideWhenUsed/>
    <w:rsid w:val="00BA4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w w:val="110"/>
      <w:sz w:val="28"/>
      <w:szCs w:val="24"/>
      <w:lang w:eastAsia="es-CO"/>
    </w:rPr>
  </w:style>
  <w:style w:type="character" w:customStyle="1" w:styleId="HTMLconformatoprevioCar">
    <w:name w:val="HTML con formato previo Car"/>
    <w:basedOn w:val="Fuentedeprrafopredeter"/>
    <w:link w:val="HTMLconformatoprevio"/>
    <w:rsid w:val="00BA42C6"/>
    <w:rPr>
      <w:rFonts w:ascii="Courier New" w:eastAsia="Times New Roman" w:hAnsi="Courier New" w:cs="Courier New"/>
      <w:bCs/>
      <w:w w:val="110"/>
      <w:sz w:val="28"/>
      <w:szCs w:val="24"/>
      <w:lang w:eastAsia="es-CO"/>
    </w:rPr>
  </w:style>
  <w:style w:type="paragraph" w:customStyle="1" w:styleId="Car4CarCarCar">
    <w:name w:val="Car4 Car Car Car"/>
    <w:basedOn w:val="Normal"/>
    <w:rsid w:val="00BA42C6"/>
    <w:pPr>
      <w:spacing w:line="240" w:lineRule="exact"/>
    </w:pPr>
    <w:rPr>
      <w:rFonts w:ascii="Times New Roman" w:eastAsia="Times New Roman" w:hAnsi="Times New Roman" w:cs="Times New Roman"/>
      <w:noProof/>
      <w:color w:val="000000"/>
      <w:sz w:val="20"/>
      <w:szCs w:val="20"/>
      <w:lang w:eastAsia="es-ES"/>
    </w:rPr>
  </w:style>
  <w:style w:type="paragraph" w:customStyle="1" w:styleId="CarCarCar">
    <w:name w:val="Car Car Car"/>
    <w:basedOn w:val="Normal"/>
    <w:uiPriority w:val="99"/>
    <w:rsid w:val="00BA42C6"/>
    <w:pPr>
      <w:spacing w:line="240" w:lineRule="exact"/>
    </w:pPr>
    <w:rPr>
      <w:rFonts w:ascii="Tahoma" w:eastAsia="Batang" w:hAnsi="Tahoma" w:cs="Tahoma"/>
      <w:noProof/>
      <w:color w:val="000000"/>
      <w:sz w:val="20"/>
      <w:szCs w:val="20"/>
      <w:lang w:eastAsia="es-ES"/>
    </w:rPr>
  </w:style>
  <w:style w:type="paragraph" w:customStyle="1" w:styleId="Sinespaciado1">
    <w:name w:val="Sin espaciado1"/>
    <w:rsid w:val="00BA42C6"/>
    <w:pPr>
      <w:spacing w:after="0" w:line="240" w:lineRule="auto"/>
    </w:pPr>
    <w:rPr>
      <w:rFonts w:ascii="Calibri" w:eastAsia="Times New Roman" w:hAnsi="Calibri" w:cs="Calibri"/>
    </w:rPr>
  </w:style>
  <w:style w:type="character" w:styleId="Hipervnculo">
    <w:name w:val="Hyperlink"/>
    <w:uiPriority w:val="99"/>
    <w:rsid w:val="00BA42C6"/>
    <w:rPr>
      <w:color w:val="0000FF"/>
      <w:u w:val="single"/>
    </w:rPr>
  </w:style>
  <w:style w:type="character" w:customStyle="1" w:styleId="textonavy1">
    <w:name w:val="texto_navy1"/>
    <w:rsid w:val="00BA42C6"/>
    <w:rPr>
      <w:color w:val="000080"/>
    </w:rPr>
  </w:style>
  <w:style w:type="paragraph" w:customStyle="1" w:styleId="Normal13">
    <w:name w:val="Normal 13"/>
    <w:basedOn w:val="Normal"/>
    <w:link w:val="Normal13Car"/>
    <w:autoRedefine/>
    <w:rsid w:val="00BA42C6"/>
    <w:pPr>
      <w:tabs>
        <w:tab w:val="left" w:pos="603"/>
        <w:tab w:val="left" w:pos="7638"/>
      </w:tabs>
      <w:spacing w:after="0" w:line="240" w:lineRule="auto"/>
      <w:ind w:left="67" w:right="-799"/>
      <w:jc w:val="both"/>
    </w:pPr>
    <w:rPr>
      <w:rFonts w:ascii="Comic Sans MS" w:eastAsia="Times New Roman" w:hAnsi="Comic Sans MS" w:cs="Arial"/>
      <w:b/>
      <w:sz w:val="24"/>
      <w:szCs w:val="24"/>
      <w:lang w:val="es-ES_tradnl" w:eastAsia="es-CO"/>
    </w:rPr>
  </w:style>
  <w:style w:type="character" w:customStyle="1" w:styleId="Normal13Car">
    <w:name w:val="Normal 13 Car"/>
    <w:link w:val="Normal13"/>
    <w:rsid w:val="00BA42C6"/>
    <w:rPr>
      <w:rFonts w:ascii="Comic Sans MS" w:eastAsia="Times New Roman" w:hAnsi="Comic Sans MS" w:cs="Arial"/>
      <w:b/>
      <w:sz w:val="24"/>
      <w:szCs w:val="24"/>
      <w:lang w:val="es-ES_tradnl" w:eastAsia="es-CO"/>
    </w:rPr>
  </w:style>
  <w:style w:type="character" w:customStyle="1" w:styleId="Algerian">
    <w:name w:val="Algerian"/>
    <w:rsid w:val="00BA42C6"/>
    <w:rPr>
      <w:rFonts w:ascii="Algerian" w:hAnsi="Algerian"/>
      <w:sz w:val="30"/>
    </w:rPr>
  </w:style>
  <w:style w:type="character" w:customStyle="1" w:styleId="apple-converted-space">
    <w:name w:val="apple-converted-space"/>
    <w:rsid w:val="00BA42C6"/>
  </w:style>
  <w:style w:type="paragraph" w:styleId="Textodeglobo">
    <w:name w:val="Balloon Text"/>
    <w:basedOn w:val="Normal"/>
    <w:link w:val="TextodegloboCar"/>
    <w:rsid w:val="00BA42C6"/>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A42C6"/>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A42C6"/>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BA42C6"/>
    <w:pPr>
      <w:keepNext/>
      <w:overflowPunct w:val="0"/>
      <w:autoSpaceDE w:val="0"/>
      <w:autoSpaceDN w:val="0"/>
      <w:adjustRightInd w:val="0"/>
      <w:spacing w:after="0" w:line="240" w:lineRule="auto"/>
      <w:outlineLvl w:val="1"/>
    </w:pPr>
    <w:rPr>
      <w:rFonts w:ascii="Arial" w:eastAsia="Times New Roman" w:hAnsi="Arial" w:cs="Times New Roman"/>
      <w:b/>
      <w:i/>
      <w:sz w:val="28"/>
      <w:szCs w:val="20"/>
      <w:lang w:eastAsia="es-ES"/>
    </w:rPr>
  </w:style>
  <w:style w:type="paragraph" w:styleId="Ttulo3">
    <w:name w:val="heading 3"/>
    <w:basedOn w:val="Normal"/>
    <w:next w:val="Normal"/>
    <w:link w:val="Ttulo3Car"/>
    <w:qFormat/>
    <w:rsid w:val="00BA42C6"/>
    <w:pPr>
      <w:keepNext/>
      <w:suppressAutoHyphens/>
      <w:spacing w:after="0" w:line="360" w:lineRule="auto"/>
      <w:ind w:right="18"/>
      <w:jc w:val="both"/>
      <w:outlineLvl w:val="2"/>
    </w:pPr>
    <w:rPr>
      <w:rFonts w:ascii="Arial" w:eastAsia="Times New Roman" w:hAnsi="Arial" w:cs="Arial"/>
      <w:bCs/>
      <w:szCs w:val="24"/>
      <w:u w:val="single"/>
      <w:lang w:val="es-ES" w:eastAsia="es-ES"/>
    </w:rPr>
  </w:style>
  <w:style w:type="paragraph" w:styleId="Ttulo4">
    <w:name w:val="heading 4"/>
    <w:basedOn w:val="Normal"/>
    <w:next w:val="Normal"/>
    <w:link w:val="Ttulo4Car"/>
    <w:qFormat/>
    <w:rsid w:val="00BA42C6"/>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A42C6"/>
    <w:pPr>
      <w:overflowPunct w:val="0"/>
      <w:autoSpaceDE w:val="0"/>
      <w:autoSpaceDN w:val="0"/>
      <w:adjustRightInd w:val="0"/>
      <w:spacing w:before="240" w:after="60" w:line="240" w:lineRule="auto"/>
      <w:outlineLvl w:val="4"/>
    </w:pPr>
    <w:rPr>
      <w:rFonts w:ascii="Arial" w:eastAsia="Times New Roman" w:hAnsi="Arial" w:cs="Times New Roman"/>
      <w:b/>
      <w:bCs/>
      <w:i/>
      <w:iCs/>
      <w:sz w:val="26"/>
      <w:szCs w:val="26"/>
      <w:lang w:val="es-ES_tradnl" w:eastAsia="es-ES"/>
    </w:rPr>
  </w:style>
  <w:style w:type="paragraph" w:styleId="Ttulo6">
    <w:name w:val="heading 6"/>
    <w:basedOn w:val="Normal"/>
    <w:next w:val="Normal"/>
    <w:link w:val="Ttulo6Car"/>
    <w:qFormat/>
    <w:rsid w:val="00BA42C6"/>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BA42C6"/>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BA42C6"/>
    <w:pPr>
      <w:spacing w:before="240" w:after="60" w:line="240" w:lineRule="auto"/>
      <w:outlineLvl w:val="7"/>
    </w:pPr>
    <w:rPr>
      <w:rFonts w:ascii="Calibri" w:eastAsia="Times New Roman" w:hAnsi="Calibri" w:cs="Arial"/>
      <w:bCs/>
      <w:i/>
      <w:iCs/>
      <w:w w:val="110"/>
      <w:sz w:val="24"/>
      <w:szCs w:val="24"/>
      <w:lang w:val="es-ES" w:eastAsia="es-ES"/>
    </w:rPr>
  </w:style>
  <w:style w:type="paragraph" w:styleId="Ttulo9">
    <w:name w:val="heading 9"/>
    <w:basedOn w:val="Normal"/>
    <w:next w:val="Normal"/>
    <w:link w:val="Ttulo9Car"/>
    <w:qFormat/>
    <w:rsid w:val="00BA42C6"/>
    <w:pPr>
      <w:spacing w:before="240" w:after="60" w:line="240" w:lineRule="auto"/>
      <w:outlineLvl w:val="8"/>
    </w:pPr>
    <w:rPr>
      <w:rFonts w:ascii="Cambria" w:eastAsia="Times New Roman" w:hAnsi="Cambria" w:cs="Arial"/>
      <w:bCs/>
      <w:w w:val="11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1612"/>
    <w:pPr>
      <w:ind w:left="720"/>
      <w:contextualSpacing/>
    </w:pPr>
  </w:style>
  <w:style w:type="paragraph" w:styleId="Encabezado">
    <w:name w:val="header"/>
    <w:basedOn w:val="Normal"/>
    <w:link w:val="EncabezadoCar"/>
    <w:unhideWhenUsed/>
    <w:rsid w:val="00A57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3A3"/>
  </w:style>
  <w:style w:type="paragraph" w:styleId="Piedepgina">
    <w:name w:val="footer"/>
    <w:basedOn w:val="Normal"/>
    <w:link w:val="PiedepginaCar"/>
    <w:unhideWhenUsed/>
    <w:rsid w:val="00A57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3A3"/>
  </w:style>
  <w:style w:type="paragraph" w:styleId="Sinespaciado">
    <w:name w:val="No Spacing"/>
    <w:uiPriority w:val="1"/>
    <w:qFormat/>
    <w:rsid w:val="00875D5E"/>
    <w:pPr>
      <w:spacing w:after="0" w:line="240" w:lineRule="auto"/>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nhideWhenUsed/>
    <w:qFormat/>
    <w:rsid w:val="00875D5E"/>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A Fu Car Car Car Car Car Car Car Car Car1,FA Fu Car Car Car Car Car Car1,Texto nota pie Car Car Car Car,Ca Car1"/>
    <w:basedOn w:val="Fuentedeprrafopredeter"/>
    <w:link w:val="Textonotapie"/>
    <w:uiPriority w:val="99"/>
    <w:rsid w:val="00875D5E"/>
    <w:rPr>
      <w:sz w:val="20"/>
      <w:szCs w:val="20"/>
    </w:rPr>
  </w:style>
  <w:style w:type="character" w:styleId="Refdenotaalpie">
    <w:name w:val="footnote reference"/>
    <w:aliases w:val="Texto de nota al pie,Ref,de nota al pie,Appel note de bas de page,referencia nota al pie,BVI fnr,Footnote symbol,Footnote,Ref. de nota al pie2,Nota de pie,Pie de pagina,Ref. ...,Ref1,FC,Footnotes refss,Ref. de nota al pie 2,f,4_G,R"/>
    <w:basedOn w:val="Fuentedeprrafopredeter"/>
    <w:qFormat/>
    <w:rsid w:val="00875D5E"/>
    <w:rPr>
      <w:rFonts w:ascii="Graphos" w:hAnsi="Graphos" w:cs="Graphos"/>
      <w:sz w:val="28"/>
      <w:szCs w:val="28"/>
      <w:vertAlign w:val="superscript"/>
    </w:rPr>
  </w:style>
  <w:style w:type="character" w:customStyle="1" w:styleId="Cuerpodeltexto2">
    <w:name w:val="Cuerpo del texto (2)_"/>
    <w:basedOn w:val="Fuentedeprrafopredeter"/>
    <w:link w:val="Cuerpodeltexto20"/>
    <w:rsid w:val="00E25643"/>
    <w:rPr>
      <w:rFonts w:ascii="Arial" w:eastAsia="Arial" w:hAnsi="Arial" w:cs="Arial"/>
      <w:i/>
      <w:iCs/>
      <w:sz w:val="19"/>
      <w:szCs w:val="19"/>
    </w:rPr>
  </w:style>
  <w:style w:type="paragraph" w:customStyle="1" w:styleId="Cuerpodeltexto20">
    <w:name w:val="Cuerpo del texto (2)"/>
    <w:basedOn w:val="Normal"/>
    <w:link w:val="Cuerpodeltexto2"/>
    <w:rsid w:val="00E25643"/>
    <w:pPr>
      <w:widowControl w:val="0"/>
      <w:spacing w:after="220" w:line="240" w:lineRule="auto"/>
      <w:ind w:left="540"/>
    </w:pPr>
    <w:rPr>
      <w:rFonts w:ascii="Arial" w:eastAsia="Arial" w:hAnsi="Arial" w:cs="Arial"/>
      <w:i/>
      <w:iCs/>
      <w:sz w:val="19"/>
      <w:szCs w:val="19"/>
    </w:rPr>
  </w:style>
  <w:style w:type="character" w:customStyle="1" w:styleId="Ttulo1Car">
    <w:name w:val="Título 1 Car"/>
    <w:basedOn w:val="Fuentedeprrafopredeter"/>
    <w:link w:val="Ttulo1"/>
    <w:rsid w:val="00BA42C6"/>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BA42C6"/>
    <w:rPr>
      <w:rFonts w:ascii="Arial" w:eastAsia="Times New Roman" w:hAnsi="Arial" w:cs="Times New Roman"/>
      <w:b/>
      <w:i/>
      <w:sz w:val="28"/>
      <w:szCs w:val="20"/>
      <w:lang w:eastAsia="es-ES"/>
    </w:rPr>
  </w:style>
  <w:style w:type="character" w:customStyle="1" w:styleId="Ttulo3Car">
    <w:name w:val="Título 3 Car"/>
    <w:basedOn w:val="Fuentedeprrafopredeter"/>
    <w:link w:val="Ttulo3"/>
    <w:rsid w:val="00BA42C6"/>
    <w:rPr>
      <w:rFonts w:ascii="Arial" w:eastAsia="Times New Roman" w:hAnsi="Arial" w:cs="Arial"/>
      <w:bCs/>
      <w:szCs w:val="24"/>
      <w:u w:val="single"/>
      <w:lang w:val="es-ES" w:eastAsia="es-ES"/>
    </w:rPr>
  </w:style>
  <w:style w:type="character" w:customStyle="1" w:styleId="Ttulo4Car">
    <w:name w:val="Título 4 Car"/>
    <w:basedOn w:val="Fuentedeprrafopredeter"/>
    <w:link w:val="Ttulo4"/>
    <w:rsid w:val="00BA42C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A42C6"/>
    <w:rPr>
      <w:rFonts w:ascii="Arial" w:eastAsia="Times New Roman" w:hAnsi="Arial" w:cs="Times New Roman"/>
      <w:b/>
      <w:bCs/>
      <w:i/>
      <w:iCs/>
      <w:sz w:val="26"/>
      <w:szCs w:val="26"/>
      <w:lang w:val="es-ES_tradnl" w:eastAsia="es-ES"/>
    </w:rPr>
  </w:style>
  <w:style w:type="character" w:customStyle="1" w:styleId="Ttulo6Car">
    <w:name w:val="Título 6 Car"/>
    <w:basedOn w:val="Fuentedeprrafopredeter"/>
    <w:link w:val="Ttulo6"/>
    <w:rsid w:val="00BA42C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A42C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A42C6"/>
    <w:rPr>
      <w:rFonts w:ascii="Calibri" w:eastAsia="Times New Roman" w:hAnsi="Calibri" w:cs="Arial"/>
      <w:bCs/>
      <w:i/>
      <w:iCs/>
      <w:w w:val="110"/>
      <w:sz w:val="24"/>
      <w:szCs w:val="24"/>
      <w:lang w:val="es-ES" w:eastAsia="es-ES"/>
    </w:rPr>
  </w:style>
  <w:style w:type="character" w:customStyle="1" w:styleId="Ttulo9Car">
    <w:name w:val="Título 9 Car"/>
    <w:basedOn w:val="Fuentedeprrafopredeter"/>
    <w:link w:val="Ttulo9"/>
    <w:rsid w:val="00BA42C6"/>
    <w:rPr>
      <w:rFonts w:ascii="Cambria" w:eastAsia="Times New Roman" w:hAnsi="Cambria" w:cs="Arial"/>
      <w:bCs/>
      <w:w w:val="110"/>
      <w:lang w:val="es-ES" w:eastAsia="es-ES"/>
    </w:rPr>
  </w:style>
  <w:style w:type="paragraph" w:styleId="NormalWeb">
    <w:name w:val="Normal (Web)"/>
    <w:basedOn w:val="Normal"/>
    <w:uiPriority w:val="99"/>
    <w:rsid w:val="00BA42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BA42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A42C6"/>
    <w:pPr>
      <w:spacing w:after="0" w:line="240" w:lineRule="auto"/>
      <w:jc w:val="center"/>
    </w:pPr>
    <w:rPr>
      <w:rFonts w:ascii="Arial" w:eastAsia="Times New Roman" w:hAnsi="Arial" w:cs="Arial"/>
      <w:b/>
      <w:bCs/>
      <w:szCs w:val="24"/>
      <w:lang w:val="es-ES_tradnl" w:eastAsia="es-ES"/>
    </w:rPr>
  </w:style>
  <w:style w:type="character" w:customStyle="1" w:styleId="TtuloCar">
    <w:name w:val="Título Car"/>
    <w:basedOn w:val="Fuentedeprrafopredeter"/>
    <w:link w:val="Ttulo"/>
    <w:rsid w:val="00BA42C6"/>
    <w:rPr>
      <w:rFonts w:ascii="Arial" w:eastAsia="Times New Roman" w:hAnsi="Arial" w:cs="Arial"/>
      <w:b/>
      <w:bCs/>
      <w:szCs w:val="24"/>
      <w:lang w:val="es-ES_tradnl" w:eastAsia="es-ES"/>
    </w:rPr>
  </w:style>
  <w:style w:type="paragraph" w:styleId="Textoindependiente">
    <w:name w:val="Body Text"/>
    <w:basedOn w:val="Normal"/>
    <w:link w:val="TextoindependienteCar"/>
    <w:rsid w:val="00BA42C6"/>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BA42C6"/>
    <w:rPr>
      <w:rFonts w:ascii="Arial" w:eastAsia="Times New Roman" w:hAnsi="Arial" w:cs="Arial"/>
      <w:sz w:val="24"/>
      <w:szCs w:val="24"/>
      <w:lang w:val="es-ES" w:eastAsia="es-ES"/>
    </w:rPr>
  </w:style>
  <w:style w:type="paragraph" w:styleId="Textoindependiente2">
    <w:name w:val="Body Text 2"/>
    <w:basedOn w:val="Normal"/>
    <w:link w:val="Textoindependiente2Car"/>
    <w:rsid w:val="00BA42C6"/>
    <w:pPr>
      <w:tabs>
        <w:tab w:val="left" w:pos="720"/>
      </w:tabs>
      <w:suppressAutoHyphens/>
      <w:spacing w:after="0" w:line="360" w:lineRule="auto"/>
      <w:ind w:right="18"/>
      <w:jc w:val="both"/>
    </w:pPr>
    <w:rPr>
      <w:rFonts w:ascii="Arial" w:eastAsia="Times New Roman" w:hAnsi="Arial" w:cs="Arial"/>
      <w:bCs/>
      <w:iCs/>
      <w:spacing w:val="-4"/>
      <w:sz w:val="28"/>
      <w:szCs w:val="24"/>
      <w:lang w:val="es-ES" w:eastAsia="es-ES"/>
    </w:rPr>
  </w:style>
  <w:style w:type="character" w:customStyle="1" w:styleId="Textoindependiente2Car">
    <w:name w:val="Texto independiente 2 Car"/>
    <w:basedOn w:val="Fuentedeprrafopredeter"/>
    <w:link w:val="Textoindependiente2"/>
    <w:rsid w:val="00BA42C6"/>
    <w:rPr>
      <w:rFonts w:ascii="Arial" w:eastAsia="Times New Roman" w:hAnsi="Arial" w:cs="Arial"/>
      <w:bCs/>
      <w:iCs/>
      <w:spacing w:val="-4"/>
      <w:sz w:val="28"/>
      <w:szCs w:val="24"/>
      <w:lang w:val="es-ES" w:eastAsia="es-ES"/>
    </w:rPr>
  </w:style>
  <w:style w:type="paragraph" w:styleId="Textoindependiente3">
    <w:name w:val="Body Text 3"/>
    <w:basedOn w:val="Normal"/>
    <w:link w:val="Textoindependiente3Car"/>
    <w:rsid w:val="00BA42C6"/>
    <w:pPr>
      <w:suppressAutoHyphens/>
      <w:spacing w:after="0" w:line="360" w:lineRule="auto"/>
      <w:ind w:right="-23"/>
      <w:jc w:val="both"/>
    </w:pPr>
    <w:rPr>
      <w:rFonts w:ascii="Arial" w:eastAsia="Times New Roman" w:hAnsi="Arial" w:cs="Arial"/>
      <w:spacing w:val="-4"/>
      <w:sz w:val="28"/>
      <w:szCs w:val="24"/>
      <w:lang w:val="es-ES" w:eastAsia="es-ES"/>
    </w:rPr>
  </w:style>
  <w:style w:type="character" w:customStyle="1" w:styleId="Textoindependiente3Car">
    <w:name w:val="Texto independiente 3 Car"/>
    <w:basedOn w:val="Fuentedeprrafopredeter"/>
    <w:link w:val="Textoindependiente3"/>
    <w:rsid w:val="00BA42C6"/>
    <w:rPr>
      <w:rFonts w:ascii="Arial" w:eastAsia="Times New Roman" w:hAnsi="Arial" w:cs="Arial"/>
      <w:spacing w:val="-4"/>
      <w:sz w:val="28"/>
      <w:szCs w:val="24"/>
      <w:lang w:val="es-ES" w:eastAsia="es-ES"/>
    </w:rPr>
  </w:style>
  <w:style w:type="paragraph" w:styleId="Textodebloque">
    <w:name w:val="Block Text"/>
    <w:basedOn w:val="Normal"/>
    <w:rsid w:val="00BA42C6"/>
    <w:pPr>
      <w:suppressAutoHyphens/>
      <w:spacing w:after="0" w:line="360" w:lineRule="auto"/>
      <w:ind w:left="900" w:right="1125"/>
      <w:jc w:val="both"/>
    </w:pPr>
    <w:rPr>
      <w:rFonts w:ascii="Times New Roman" w:eastAsia="Times New Roman" w:hAnsi="Times New Roman" w:cs="Times New Roman"/>
      <w:i/>
      <w:iCs/>
      <w:spacing w:val="-4"/>
      <w:sz w:val="24"/>
      <w:szCs w:val="24"/>
      <w:lang w:val="es-ES" w:eastAsia="es-ES"/>
    </w:rPr>
  </w:style>
  <w:style w:type="paragraph" w:customStyle="1" w:styleId="Textoindependiente21">
    <w:name w:val="Texto independiente 21"/>
    <w:basedOn w:val="Normal"/>
    <w:rsid w:val="00BA42C6"/>
    <w:pPr>
      <w:suppressAutoHyphens/>
      <w:overflowPunct w:val="0"/>
      <w:autoSpaceDE w:val="0"/>
      <w:autoSpaceDN w:val="0"/>
      <w:adjustRightInd w:val="0"/>
      <w:spacing w:after="0" w:line="360" w:lineRule="auto"/>
      <w:ind w:right="114"/>
      <w:jc w:val="both"/>
    </w:pPr>
    <w:rPr>
      <w:rFonts w:ascii="Arial" w:eastAsia="Times New Roman" w:hAnsi="Arial" w:cs="Times New Roman"/>
      <w:spacing w:val="-4"/>
      <w:sz w:val="28"/>
      <w:szCs w:val="20"/>
      <w:lang w:eastAsia="es-ES"/>
    </w:rPr>
  </w:style>
  <w:style w:type="paragraph" w:styleId="Sangradetextonormal">
    <w:name w:val="Body Text Indent"/>
    <w:basedOn w:val="Normal"/>
    <w:link w:val="SangradetextonormalCar"/>
    <w:rsid w:val="00BA42C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BA42C6"/>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BA42C6"/>
    <w:pPr>
      <w:spacing w:after="0" w:line="360" w:lineRule="auto"/>
      <w:jc w:val="center"/>
    </w:pPr>
    <w:rPr>
      <w:rFonts w:ascii="Arial" w:eastAsia="Times New Roman" w:hAnsi="Arial" w:cs="Times New Roman"/>
      <w:b/>
      <w:sz w:val="28"/>
      <w:szCs w:val="20"/>
      <w:lang w:val="es-ES_tradnl" w:eastAsia="es-ES"/>
    </w:rPr>
  </w:style>
  <w:style w:type="character" w:customStyle="1" w:styleId="SubttuloCar">
    <w:name w:val="Subtítulo Car"/>
    <w:basedOn w:val="Fuentedeprrafopredeter"/>
    <w:link w:val="Subttulo"/>
    <w:rsid w:val="00BA42C6"/>
    <w:rPr>
      <w:rFonts w:ascii="Arial" w:eastAsia="Times New Roman" w:hAnsi="Arial" w:cs="Times New Roman"/>
      <w:b/>
      <w:sz w:val="28"/>
      <w:szCs w:val="20"/>
      <w:lang w:val="es-ES_tradnl" w:eastAsia="es-ES"/>
    </w:rPr>
  </w:style>
  <w:style w:type="paragraph" w:styleId="Sangra2detindependiente">
    <w:name w:val="Body Text Indent 2"/>
    <w:basedOn w:val="Normal"/>
    <w:link w:val="Sangra2detindependienteCar"/>
    <w:rsid w:val="00BA42C6"/>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BA42C6"/>
    <w:rPr>
      <w:rFonts w:ascii="Times New Roman" w:eastAsia="Times New Roman" w:hAnsi="Times New Roman" w:cs="Times New Roman"/>
      <w:sz w:val="24"/>
      <w:szCs w:val="24"/>
      <w:lang w:val="es-ES" w:eastAsia="es-ES"/>
    </w:rPr>
  </w:style>
  <w:style w:type="character" w:customStyle="1" w:styleId="TextonotapieCar1">
    <w:name w:val="Texto nota pie Car1"/>
    <w:aliases w:val="Texto nota pie Car Car1,Footnote Text Char Char Char Char Char Car,Footnote Text Char Char Char Char Car,Footnote reference Car,FA Fu Car,FA Fu Car Car Car Car Car Car Car Car Car,FA Fu Car Car Car Car Car Car,Ca Car,FA  Car,ft Car"/>
    <w:rsid w:val="00BA42C6"/>
    <w:rPr>
      <w:rFonts w:ascii="Arial" w:hAnsi="Arial"/>
      <w:lang w:val="es-ES_tradnl" w:eastAsia="es-ES" w:bidi="ar-SA"/>
    </w:rPr>
  </w:style>
  <w:style w:type="paragraph" w:customStyle="1" w:styleId="Textoindependiente210">
    <w:name w:val="Texto independiente 21"/>
    <w:basedOn w:val="Normal"/>
    <w:rsid w:val="00BA42C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val="es-ES" w:eastAsia="es-ES"/>
    </w:rPr>
  </w:style>
  <w:style w:type="character" w:customStyle="1" w:styleId="Car2">
    <w:name w:val="Car2"/>
    <w:rsid w:val="00BA42C6"/>
    <w:rPr>
      <w:rFonts w:ascii="Courier New" w:hAnsi="Courier New"/>
      <w:b/>
      <w:color w:val="FF0000"/>
      <w:sz w:val="32"/>
      <w:lang w:val="es-ES" w:eastAsia="es-ES" w:bidi="ar-SA"/>
    </w:rPr>
  </w:style>
  <w:style w:type="character" w:styleId="Nmerodepgina">
    <w:name w:val="page number"/>
    <w:basedOn w:val="Fuentedeprrafopredeter"/>
    <w:rsid w:val="00BA42C6"/>
  </w:style>
  <w:style w:type="paragraph" w:customStyle="1" w:styleId="Profesin">
    <w:name w:val="ProfesiÛn"/>
    <w:basedOn w:val="Normal"/>
    <w:rsid w:val="00BA42C6"/>
    <w:pPr>
      <w:tabs>
        <w:tab w:val="left" w:pos="1134"/>
      </w:tabs>
      <w:spacing w:after="0" w:line="360" w:lineRule="atLeast"/>
      <w:jc w:val="center"/>
    </w:pPr>
    <w:rPr>
      <w:rFonts w:ascii="Arial" w:eastAsia="Times New Roman" w:hAnsi="Arial" w:cs="Times New Roman"/>
      <w:b/>
      <w:sz w:val="32"/>
      <w:szCs w:val="20"/>
      <w:lang w:eastAsia="es-ES"/>
    </w:rPr>
  </w:style>
  <w:style w:type="character" w:customStyle="1" w:styleId="TextonotapieCarCar">
    <w:name w:val="Texto nota pie Car Car"/>
    <w:semiHidden/>
    <w:locked/>
    <w:rsid w:val="00BA42C6"/>
    <w:rPr>
      <w:lang w:val="es-ES" w:eastAsia="es-ES" w:bidi="ar-SA"/>
    </w:rPr>
  </w:style>
  <w:style w:type="paragraph" w:styleId="Listaconvietas">
    <w:name w:val="List Bullet"/>
    <w:basedOn w:val="Normal"/>
    <w:rsid w:val="00BA42C6"/>
    <w:pPr>
      <w:numPr>
        <w:numId w:val="4"/>
      </w:numPr>
      <w:spacing w:after="0" w:line="240" w:lineRule="auto"/>
    </w:pPr>
    <w:rPr>
      <w:rFonts w:ascii="Arial" w:eastAsia="Times New Roman" w:hAnsi="Arial" w:cs="Arial"/>
      <w:bCs/>
      <w:w w:val="110"/>
      <w:sz w:val="28"/>
      <w:szCs w:val="24"/>
      <w:lang w:val="es-ES" w:eastAsia="es-ES"/>
    </w:rPr>
  </w:style>
  <w:style w:type="character" w:styleId="Textoennegrita">
    <w:name w:val="Strong"/>
    <w:qFormat/>
    <w:rsid w:val="00BA42C6"/>
    <w:rPr>
      <w:b/>
      <w:bCs/>
    </w:rPr>
  </w:style>
  <w:style w:type="paragraph" w:styleId="Sangra3detindependiente">
    <w:name w:val="Body Text Indent 3"/>
    <w:basedOn w:val="Normal"/>
    <w:link w:val="Sangra3detindependienteCar"/>
    <w:rsid w:val="00BA42C6"/>
    <w:pPr>
      <w:spacing w:after="120" w:line="240" w:lineRule="auto"/>
      <w:ind w:left="283"/>
    </w:pPr>
    <w:rPr>
      <w:rFonts w:ascii="Arial" w:eastAsia="Times New Roman" w:hAnsi="Arial" w:cs="Arial"/>
      <w:bCs/>
      <w:w w:val="110"/>
      <w:sz w:val="16"/>
      <w:szCs w:val="16"/>
      <w:lang w:val="es-ES" w:eastAsia="es-ES"/>
    </w:rPr>
  </w:style>
  <w:style w:type="character" w:customStyle="1" w:styleId="Sangra3detindependienteCar">
    <w:name w:val="Sangría 3 de t. independiente Car"/>
    <w:basedOn w:val="Fuentedeprrafopredeter"/>
    <w:link w:val="Sangra3detindependiente"/>
    <w:rsid w:val="00BA42C6"/>
    <w:rPr>
      <w:rFonts w:ascii="Arial" w:eastAsia="Times New Roman" w:hAnsi="Arial" w:cs="Arial"/>
      <w:bCs/>
      <w:w w:val="110"/>
      <w:sz w:val="16"/>
      <w:szCs w:val="16"/>
      <w:lang w:val="es-ES" w:eastAsia="es-ES"/>
    </w:rPr>
  </w:style>
  <w:style w:type="character" w:styleId="nfasis">
    <w:name w:val="Emphasis"/>
    <w:qFormat/>
    <w:rsid w:val="00BA42C6"/>
    <w:rPr>
      <w:b/>
      <w:bCs/>
      <w:i w:val="0"/>
      <w:iCs w:val="0"/>
    </w:rPr>
  </w:style>
  <w:style w:type="paragraph" w:styleId="HTMLconformatoprevio">
    <w:name w:val="HTML Preformatted"/>
    <w:basedOn w:val="Normal"/>
    <w:link w:val="HTMLconformatoprevioCar"/>
    <w:unhideWhenUsed/>
    <w:rsid w:val="00BA4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w w:val="110"/>
      <w:sz w:val="28"/>
      <w:szCs w:val="24"/>
      <w:lang w:eastAsia="es-CO"/>
    </w:rPr>
  </w:style>
  <w:style w:type="character" w:customStyle="1" w:styleId="HTMLconformatoprevioCar">
    <w:name w:val="HTML con formato previo Car"/>
    <w:basedOn w:val="Fuentedeprrafopredeter"/>
    <w:link w:val="HTMLconformatoprevio"/>
    <w:rsid w:val="00BA42C6"/>
    <w:rPr>
      <w:rFonts w:ascii="Courier New" w:eastAsia="Times New Roman" w:hAnsi="Courier New" w:cs="Courier New"/>
      <w:bCs/>
      <w:w w:val="110"/>
      <w:sz w:val="28"/>
      <w:szCs w:val="24"/>
      <w:lang w:eastAsia="es-CO"/>
    </w:rPr>
  </w:style>
  <w:style w:type="paragraph" w:customStyle="1" w:styleId="Car4CarCarCar">
    <w:name w:val="Car4 Car Car Car"/>
    <w:basedOn w:val="Normal"/>
    <w:rsid w:val="00BA42C6"/>
    <w:pPr>
      <w:spacing w:line="240" w:lineRule="exact"/>
    </w:pPr>
    <w:rPr>
      <w:rFonts w:ascii="Times New Roman" w:eastAsia="Times New Roman" w:hAnsi="Times New Roman" w:cs="Times New Roman"/>
      <w:noProof/>
      <w:color w:val="000000"/>
      <w:sz w:val="20"/>
      <w:szCs w:val="20"/>
      <w:lang w:eastAsia="es-ES"/>
    </w:rPr>
  </w:style>
  <w:style w:type="paragraph" w:customStyle="1" w:styleId="CarCarCar">
    <w:name w:val="Car Car Car"/>
    <w:basedOn w:val="Normal"/>
    <w:uiPriority w:val="99"/>
    <w:rsid w:val="00BA42C6"/>
    <w:pPr>
      <w:spacing w:line="240" w:lineRule="exact"/>
    </w:pPr>
    <w:rPr>
      <w:rFonts w:ascii="Tahoma" w:eastAsia="Batang" w:hAnsi="Tahoma" w:cs="Tahoma"/>
      <w:noProof/>
      <w:color w:val="000000"/>
      <w:sz w:val="20"/>
      <w:szCs w:val="20"/>
      <w:lang w:eastAsia="es-ES"/>
    </w:rPr>
  </w:style>
  <w:style w:type="paragraph" w:customStyle="1" w:styleId="Sinespaciado1">
    <w:name w:val="Sin espaciado1"/>
    <w:rsid w:val="00BA42C6"/>
    <w:pPr>
      <w:spacing w:after="0" w:line="240" w:lineRule="auto"/>
    </w:pPr>
    <w:rPr>
      <w:rFonts w:ascii="Calibri" w:eastAsia="Times New Roman" w:hAnsi="Calibri" w:cs="Calibri"/>
    </w:rPr>
  </w:style>
  <w:style w:type="character" w:styleId="Hipervnculo">
    <w:name w:val="Hyperlink"/>
    <w:uiPriority w:val="99"/>
    <w:rsid w:val="00BA42C6"/>
    <w:rPr>
      <w:color w:val="0000FF"/>
      <w:u w:val="single"/>
    </w:rPr>
  </w:style>
  <w:style w:type="character" w:customStyle="1" w:styleId="textonavy1">
    <w:name w:val="texto_navy1"/>
    <w:rsid w:val="00BA42C6"/>
    <w:rPr>
      <w:color w:val="000080"/>
    </w:rPr>
  </w:style>
  <w:style w:type="paragraph" w:customStyle="1" w:styleId="Normal13">
    <w:name w:val="Normal 13"/>
    <w:basedOn w:val="Normal"/>
    <w:link w:val="Normal13Car"/>
    <w:autoRedefine/>
    <w:rsid w:val="00BA42C6"/>
    <w:pPr>
      <w:tabs>
        <w:tab w:val="left" w:pos="603"/>
        <w:tab w:val="left" w:pos="7638"/>
      </w:tabs>
      <w:spacing w:after="0" w:line="240" w:lineRule="auto"/>
      <w:ind w:left="67" w:right="-799"/>
      <w:jc w:val="both"/>
    </w:pPr>
    <w:rPr>
      <w:rFonts w:ascii="Comic Sans MS" w:eastAsia="Times New Roman" w:hAnsi="Comic Sans MS" w:cs="Arial"/>
      <w:b/>
      <w:sz w:val="24"/>
      <w:szCs w:val="24"/>
      <w:lang w:val="es-ES_tradnl" w:eastAsia="es-CO"/>
    </w:rPr>
  </w:style>
  <w:style w:type="character" w:customStyle="1" w:styleId="Normal13Car">
    <w:name w:val="Normal 13 Car"/>
    <w:link w:val="Normal13"/>
    <w:rsid w:val="00BA42C6"/>
    <w:rPr>
      <w:rFonts w:ascii="Comic Sans MS" w:eastAsia="Times New Roman" w:hAnsi="Comic Sans MS" w:cs="Arial"/>
      <w:b/>
      <w:sz w:val="24"/>
      <w:szCs w:val="24"/>
      <w:lang w:val="es-ES_tradnl" w:eastAsia="es-CO"/>
    </w:rPr>
  </w:style>
  <w:style w:type="character" w:customStyle="1" w:styleId="Algerian">
    <w:name w:val="Algerian"/>
    <w:rsid w:val="00BA42C6"/>
    <w:rPr>
      <w:rFonts w:ascii="Algerian" w:hAnsi="Algerian"/>
      <w:sz w:val="30"/>
    </w:rPr>
  </w:style>
  <w:style w:type="character" w:customStyle="1" w:styleId="apple-converted-space">
    <w:name w:val="apple-converted-space"/>
    <w:rsid w:val="00BA42C6"/>
  </w:style>
  <w:style w:type="paragraph" w:styleId="Textodeglobo">
    <w:name w:val="Balloon Text"/>
    <w:basedOn w:val="Normal"/>
    <w:link w:val="TextodegloboCar"/>
    <w:rsid w:val="00BA42C6"/>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A42C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7F8B9-417F-4F14-BDE6-F3282C5D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18937</Words>
  <Characters>104158</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Fernanda Arrubla Franco</dc:creator>
  <cp:keywords/>
  <dc:description/>
  <cp:lastModifiedBy>ALONSO</cp:lastModifiedBy>
  <cp:revision>8</cp:revision>
  <dcterms:created xsi:type="dcterms:W3CDTF">2020-07-26T16:29:00Z</dcterms:created>
  <dcterms:modified xsi:type="dcterms:W3CDTF">2020-10-09T15:54:00Z</dcterms:modified>
</cp:coreProperties>
</file>