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95BC" w14:textId="77777777" w:rsidR="00601218" w:rsidRPr="00601218" w:rsidRDefault="00601218" w:rsidP="00814F3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60121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0A11B6" w14:textId="77777777" w:rsidR="00601218" w:rsidRPr="00601218" w:rsidRDefault="00601218" w:rsidP="00601218">
      <w:pPr>
        <w:spacing w:after="0" w:line="240" w:lineRule="auto"/>
        <w:jc w:val="both"/>
        <w:rPr>
          <w:rFonts w:ascii="Arial" w:eastAsia="Times New Roman" w:hAnsi="Arial" w:cs="Arial"/>
          <w:sz w:val="20"/>
          <w:szCs w:val="20"/>
          <w:lang w:val="es-419" w:eastAsia="es-ES"/>
        </w:rPr>
      </w:pPr>
    </w:p>
    <w:p w14:paraId="04562061" w14:textId="2AAC7679" w:rsidR="00601218" w:rsidRPr="00601218" w:rsidRDefault="00601218" w:rsidP="00601218">
      <w:pPr>
        <w:spacing w:after="0" w:line="240" w:lineRule="auto"/>
        <w:jc w:val="both"/>
        <w:rPr>
          <w:rFonts w:ascii="Arial" w:eastAsia="Times New Roman" w:hAnsi="Arial" w:cs="Arial"/>
          <w:b/>
          <w:bCs/>
          <w:iCs/>
          <w:sz w:val="20"/>
          <w:szCs w:val="20"/>
          <w:lang w:val="es-419" w:eastAsia="fr-FR"/>
        </w:rPr>
      </w:pPr>
      <w:r w:rsidRPr="00601218">
        <w:rPr>
          <w:rFonts w:ascii="Arial" w:eastAsia="Times New Roman" w:hAnsi="Arial" w:cs="Arial"/>
          <w:b/>
          <w:bCs/>
          <w:iCs/>
          <w:sz w:val="20"/>
          <w:szCs w:val="20"/>
          <w:u w:val="single"/>
          <w:lang w:val="es-419" w:eastAsia="fr-FR"/>
        </w:rPr>
        <w:t>TEMAS:</w:t>
      </w:r>
      <w:r w:rsidRPr="00601218">
        <w:rPr>
          <w:rFonts w:ascii="Arial" w:eastAsia="Times New Roman" w:hAnsi="Arial" w:cs="Arial"/>
          <w:b/>
          <w:bCs/>
          <w:iCs/>
          <w:sz w:val="20"/>
          <w:szCs w:val="20"/>
          <w:lang w:val="es-419" w:eastAsia="fr-FR"/>
        </w:rPr>
        <w:tab/>
      </w:r>
      <w:r w:rsidR="007B308D">
        <w:rPr>
          <w:rFonts w:ascii="Arial" w:eastAsia="Times New Roman" w:hAnsi="Arial" w:cs="Arial"/>
          <w:b/>
          <w:bCs/>
          <w:iCs/>
          <w:sz w:val="20"/>
          <w:szCs w:val="20"/>
          <w:lang w:val="es-419" w:eastAsia="fr-FR"/>
        </w:rPr>
        <w:t xml:space="preserve">HURTO CALIFICADO / VALORACIÓN PROBATORIA / </w:t>
      </w:r>
      <w:r w:rsidR="00814F38">
        <w:rPr>
          <w:rFonts w:ascii="Arial" w:eastAsia="Times New Roman" w:hAnsi="Arial" w:cs="Arial"/>
          <w:b/>
          <w:bCs/>
          <w:iCs/>
          <w:sz w:val="20"/>
          <w:szCs w:val="20"/>
          <w:lang w:val="es-419" w:eastAsia="fr-FR"/>
        </w:rPr>
        <w:t xml:space="preserve">UNIDAD DE INDICIOS / </w:t>
      </w:r>
      <w:r w:rsidR="007B308D">
        <w:rPr>
          <w:rFonts w:ascii="Arial" w:eastAsia="Times New Roman" w:hAnsi="Arial" w:cs="Arial"/>
          <w:b/>
          <w:bCs/>
          <w:iCs/>
          <w:sz w:val="20"/>
          <w:szCs w:val="20"/>
          <w:lang w:val="es-419" w:eastAsia="fr-FR"/>
        </w:rPr>
        <w:t>ESQUEMA ADVERSARIAL / SI LA DEFENSA PROPONE UN</w:t>
      </w:r>
      <w:r w:rsidR="00814F38">
        <w:rPr>
          <w:rFonts w:ascii="Arial" w:eastAsia="Times New Roman" w:hAnsi="Arial" w:cs="Arial"/>
          <w:b/>
          <w:bCs/>
          <w:iCs/>
          <w:sz w:val="20"/>
          <w:szCs w:val="20"/>
          <w:lang w:val="es-419" w:eastAsia="fr-FR"/>
        </w:rPr>
        <w:t>A HIPÓTESIS DIFERENTE, TIENE LA CARGA PROBATORIA DE DEMOSTRARLA.</w:t>
      </w:r>
    </w:p>
    <w:p w14:paraId="7724D19F" w14:textId="77777777" w:rsidR="00601218" w:rsidRPr="00601218" w:rsidRDefault="00601218" w:rsidP="00601218">
      <w:pPr>
        <w:spacing w:after="0" w:line="240" w:lineRule="auto"/>
        <w:jc w:val="both"/>
        <w:rPr>
          <w:rFonts w:ascii="Arial" w:eastAsia="Times New Roman" w:hAnsi="Arial" w:cs="Arial"/>
          <w:sz w:val="20"/>
          <w:szCs w:val="20"/>
          <w:lang w:val="es-419" w:eastAsia="es-ES"/>
        </w:rPr>
      </w:pPr>
    </w:p>
    <w:p w14:paraId="208E7423" w14:textId="77777777" w:rsidR="00601218" w:rsidRPr="00601218" w:rsidRDefault="00601218" w:rsidP="0060121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01218">
        <w:rPr>
          <w:rFonts w:ascii="Arial" w:eastAsia="Times New Roman" w:hAnsi="Arial" w:cs="Arial"/>
          <w:sz w:val="20"/>
          <w:szCs w:val="20"/>
          <w:lang w:val="es-419" w:eastAsia="es-ES"/>
        </w:rPr>
        <w:t>a) ¿Fueron deducidos correctamente por el Juzgado A quo los indicios que se infirieron en contra del acusado? b) ¿ A quién le correspondía la carga de demostrar que el acriminado no incurrió en la comisión del delito de hurto, sino en otro reato diferente, el cual, acorde con lo reclamado por el recurrente, vendría siendo el injusto de receptación?</w:t>
      </w:r>
    </w:p>
    <w:p w14:paraId="140A3810" w14:textId="77777777" w:rsidR="00601218" w:rsidRPr="00601218" w:rsidRDefault="00601218" w:rsidP="00601218">
      <w:pPr>
        <w:spacing w:after="0" w:line="240" w:lineRule="auto"/>
        <w:jc w:val="both"/>
        <w:rPr>
          <w:rFonts w:ascii="Arial" w:eastAsia="Times New Roman" w:hAnsi="Arial" w:cs="Arial"/>
          <w:sz w:val="20"/>
          <w:szCs w:val="20"/>
          <w:lang w:val="es-419" w:eastAsia="es-ES"/>
        </w:rPr>
      </w:pPr>
    </w:p>
    <w:p w14:paraId="5A8ABD4B" w14:textId="67156D04" w:rsidR="00601218" w:rsidRPr="00601218" w:rsidRDefault="00601218" w:rsidP="00601218">
      <w:pPr>
        <w:spacing w:after="0" w:line="240" w:lineRule="auto"/>
        <w:jc w:val="both"/>
        <w:rPr>
          <w:rFonts w:ascii="Arial" w:eastAsia="Times New Roman" w:hAnsi="Arial" w:cs="Arial"/>
          <w:sz w:val="20"/>
          <w:szCs w:val="20"/>
          <w:lang w:val="es-419" w:eastAsia="es-ES"/>
        </w:rPr>
      </w:pPr>
      <w:r w:rsidRPr="00601218">
        <w:rPr>
          <w:rFonts w:ascii="Arial" w:eastAsia="Times New Roman" w:hAnsi="Arial" w:cs="Arial"/>
          <w:sz w:val="20"/>
          <w:szCs w:val="20"/>
          <w:lang w:val="es-419" w:eastAsia="es-ES"/>
        </w:rPr>
        <w:t>Frente a los anteriores interrogantes vemos que el recurrente adujo que no era factible el juicio de inferencia del indicio deducido por el Juzgado A quo en contra del Procesado como consecuencia de haber sido capturado con el bien hurtado, por cuanto dicha captura ocurrió en un sitio lejano al de la ocurrencia de los hechos y luego de haber transcurrido un tiempo considerable</w:t>
      </w:r>
      <w:r>
        <w:rPr>
          <w:rFonts w:ascii="Arial" w:eastAsia="Times New Roman" w:hAnsi="Arial" w:cs="Arial"/>
          <w:sz w:val="20"/>
          <w:szCs w:val="20"/>
          <w:lang w:val="es-419" w:eastAsia="es-ES"/>
        </w:rPr>
        <w:t>…</w:t>
      </w:r>
    </w:p>
    <w:p w14:paraId="178CBBE4" w14:textId="77777777" w:rsidR="00601218" w:rsidRPr="00601218" w:rsidRDefault="00601218" w:rsidP="00601218">
      <w:pPr>
        <w:spacing w:after="0" w:line="240" w:lineRule="auto"/>
        <w:jc w:val="both"/>
        <w:rPr>
          <w:rFonts w:ascii="Arial" w:eastAsia="Times New Roman" w:hAnsi="Arial" w:cs="Arial"/>
          <w:sz w:val="20"/>
          <w:szCs w:val="20"/>
          <w:lang w:val="es-419" w:eastAsia="es-ES"/>
        </w:rPr>
      </w:pPr>
    </w:p>
    <w:p w14:paraId="3FB56C8E" w14:textId="77777777" w:rsidR="00601218" w:rsidRPr="00601218" w:rsidRDefault="00601218" w:rsidP="00601218">
      <w:pPr>
        <w:spacing w:after="0" w:line="240" w:lineRule="auto"/>
        <w:jc w:val="both"/>
        <w:rPr>
          <w:rFonts w:ascii="Arial" w:eastAsia="Times New Roman" w:hAnsi="Arial" w:cs="Arial"/>
          <w:sz w:val="20"/>
          <w:szCs w:val="20"/>
          <w:lang w:val="es-419" w:eastAsia="es-ES"/>
        </w:rPr>
      </w:pPr>
      <w:r w:rsidRPr="00601218">
        <w:rPr>
          <w:rFonts w:ascii="Arial" w:eastAsia="Times New Roman" w:hAnsi="Arial" w:cs="Arial"/>
          <w:sz w:val="20"/>
          <w:szCs w:val="20"/>
          <w:lang w:val="es-419" w:eastAsia="es-ES"/>
        </w:rPr>
        <w:t xml:space="preserve">Pero para la Sala no puede ser de recibo la tesis propuesta por el apelante por lo siguiente: </w:t>
      </w:r>
    </w:p>
    <w:p w14:paraId="2E1250FD" w14:textId="77777777" w:rsidR="00601218" w:rsidRPr="00601218" w:rsidRDefault="00601218" w:rsidP="00601218">
      <w:pPr>
        <w:spacing w:after="0" w:line="240" w:lineRule="auto"/>
        <w:jc w:val="both"/>
        <w:rPr>
          <w:rFonts w:ascii="Arial" w:eastAsia="Times New Roman" w:hAnsi="Arial" w:cs="Arial"/>
          <w:sz w:val="20"/>
          <w:szCs w:val="20"/>
          <w:lang w:val="es-419" w:eastAsia="es-ES"/>
        </w:rPr>
      </w:pPr>
    </w:p>
    <w:p w14:paraId="0D10E4E9" w14:textId="70BDC86E" w:rsidR="00601218" w:rsidRPr="00601218" w:rsidRDefault="00601218" w:rsidP="00601218">
      <w:pPr>
        <w:spacing w:after="0" w:line="240" w:lineRule="auto"/>
        <w:jc w:val="both"/>
        <w:rPr>
          <w:rFonts w:ascii="Arial" w:eastAsia="Times New Roman" w:hAnsi="Arial" w:cs="Arial"/>
          <w:sz w:val="20"/>
          <w:szCs w:val="20"/>
          <w:lang w:val="es-419" w:eastAsia="es-ES"/>
        </w:rPr>
      </w:pPr>
      <w:r w:rsidRPr="00601218">
        <w:rPr>
          <w:rFonts w:ascii="Arial" w:eastAsia="Times New Roman" w:hAnsi="Arial" w:cs="Arial"/>
          <w:sz w:val="20"/>
          <w:szCs w:val="20"/>
          <w:lang w:val="es-419" w:eastAsia="es-ES"/>
        </w:rPr>
        <w:t>No es cierto que el Procesado haya sido capturado mucho tiempo después de ocurrido el ilícito en un sitio distante al de su ocurrencia</w:t>
      </w:r>
      <w:r>
        <w:rPr>
          <w:rFonts w:ascii="Arial" w:eastAsia="Times New Roman" w:hAnsi="Arial" w:cs="Arial"/>
          <w:sz w:val="20"/>
          <w:szCs w:val="20"/>
          <w:lang w:val="es-419" w:eastAsia="es-ES"/>
        </w:rPr>
        <w:t>…</w:t>
      </w:r>
    </w:p>
    <w:p w14:paraId="5C2A7245" w14:textId="77777777" w:rsidR="00601218" w:rsidRPr="00601218" w:rsidRDefault="00601218" w:rsidP="00601218">
      <w:pPr>
        <w:spacing w:after="0" w:line="240" w:lineRule="auto"/>
        <w:jc w:val="both"/>
        <w:rPr>
          <w:rFonts w:ascii="Arial" w:eastAsia="Times New Roman" w:hAnsi="Arial" w:cs="Arial"/>
          <w:sz w:val="20"/>
          <w:szCs w:val="20"/>
          <w:lang w:val="es-ES" w:eastAsia="es-ES"/>
        </w:rPr>
      </w:pPr>
    </w:p>
    <w:p w14:paraId="636EA0AC" w14:textId="2C834B69" w:rsidR="00601218" w:rsidRPr="00601218" w:rsidRDefault="007B308D" w:rsidP="00601218">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B308D">
        <w:rPr>
          <w:rFonts w:ascii="Arial" w:eastAsia="Times New Roman" w:hAnsi="Arial" w:cs="Arial"/>
          <w:sz w:val="20"/>
          <w:szCs w:val="20"/>
          <w:lang w:val="es-ES" w:eastAsia="es-ES"/>
        </w:rPr>
        <w:t xml:space="preserve">la Sala no puede pasar por alto que el Juzgado de primer nivel dedujo un numero plural de indicios en contra del acusado con base en un mismo hecho indicador </w:t>
      </w:r>
      <w:proofErr w:type="spellStart"/>
      <w:r w:rsidRPr="007B308D">
        <w:rPr>
          <w:rFonts w:ascii="Arial" w:eastAsia="Times New Roman" w:hAnsi="Arial" w:cs="Arial"/>
          <w:sz w:val="20"/>
          <w:szCs w:val="20"/>
          <w:lang w:val="es-ES" w:eastAsia="es-ES"/>
        </w:rPr>
        <w:t>plúrimo</w:t>
      </w:r>
      <w:proofErr w:type="spellEnd"/>
      <w:r w:rsidRPr="007B308D">
        <w:rPr>
          <w:rFonts w:ascii="Arial" w:eastAsia="Times New Roman" w:hAnsi="Arial" w:cs="Arial"/>
          <w:sz w:val="20"/>
          <w:szCs w:val="20"/>
          <w:lang w:val="es-ES" w:eastAsia="es-ES"/>
        </w:rPr>
        <w:t>: el haber sido visto previamente con un bien que resultó ser robado, y su posterior captura en flagrancia con el elemento material del ilícito por parte de efectivos de la Policía Nacional, lo que generó una vulneración del principio de la unidad de indicios, en virtud del cual está proscrito fraccionar las pruebas que integran un mismo hecho indicador para inferir nuevos indicios en contra del acusado, por cuanto el hecho indicador es indivisible «pues los elementos que lo integran no pueden a su vez tomarse como hechos indicadores de otros acaecimientos fácticos; independiente, ya que a partir de un hecho indicador no pueden estructurarse varios hechos indicados…»</w:t>
      </w:r>
    </w:p>
    <w:p w14:paraId="2616DDFF" w14:textId="77777777" w:rsidR="00601218" w:rsidRDefault="00601218" w:rsidP="00601218">
      <w:pPr>
        <w:spacing w:after="0" w:line="240" w:lineRule="auto"/>
        <w:jc w:val="both"/>
        <w:rPr>
          <w:rFonts w:ascii="Arial" w:eastAsia="Times New Roman" w:hAnsi="Arial" w:cs="Arial"/>
          <w:sz w:val="20"/>
          <w:szCs w:val="20"/>
          <w:lang w:val="es-ES" w:eastAsia="es-ES"/>
        </w:rPr>
      </w:pPr>
    </w:p>
    <w:p w14:paraId="43F0C71F" w14:textId="57D04358" w:rsidR="007B308D" w:rsidRDefault="007B308D" w:rsidP="00601218">
      <w:pPr>
        <w:spacing w:after="0" w:line="240" w:lineRule="auto"/>
        <w:jc w:val="both"/>
        <w:rPr>
          <w:rFonts w:ascii="Arial" w:eastAsia="Times New Roman" w:hAnsi="Arial" w:cs="Arial"/>
          <w:sz w:val="20"/>
          <w:szCs w:val="20"/>
          <w:lang w:val="es-ES" w:eastAsia="es-ES"/>
        </w:rPr>
      </w:pPr>
      <w:r w:rsidRPr="007B308D">
        <w:rPr>
          <w:rFonts w:ascii="Arial" w:eastAsia="Times New Roman" w:hAnsi="Arial" w:cs="Arial"/>
          <w:sz w:val="20"/>
          <w:szCs w:val="20"/>
          <w:lang w:val="es-ES" w:eastAsia="es-ES"/>
        </w:rPr>
        <w:t xml:space="preserve">Ahora, en lo que tiene que ver con a quién le asistía la carga de la prueba de demostrar que el Procesado incurrió en la comisión de un delito diferente de aquel por el cual fue llamado a juicio por la Fiscalía, V.gr receptación, para la Sala, al igual que para el Juzgado de primer nivel, no existe duda alguna que dicha carga le correspondía a la Defensa, ya que sí bien es cierto que acorde con lo consignado en el inciso 4º del artículo 29 de la Carta y en el artículo 7º </w:t>
      </w:r>
      <w:proofErr w:type="spellStart"/>
      <w:r w:rsidRPr="007B308D">
        <w:rPr>
          <w:rFonts w:ascii="Arial" w:eastAsia="Times New Roman" w:hAnsi="Arial" w:cs="Arial"/>
          <w:sz w:val="20"/>
          <w:szCs w:val="20"/>
          <w:lang w:val="es-ES" w:eastAsia="es-ES"/>
        </w:rPr>
        <w:t>C.P.P</w:t>
      </w:r>
      <w:proofErr w:type="spellEnd"/>
      <w:r w:rsidRPr="007B308D">
        <w:rPr>
          <w:rFonts w:ascii="Arial" w:eastAsia="Times New Roman" w:hAnsi="Arial" w:cs="Arial"/>
          <w:sz w:val="20"/>
          <w:szCs w:val="20"/>
          <w:lang w:val="es-ES" w:eastAsia="es-ES"/>
        </w:rPr>
        <w:t>. como consecuencia del principio de la presunción de inocencia, se tiene que por regla general la carga de demostrar la responsabilidad penal del acusado le incumbe es al Estado por intermedio de su órgano persecutor,</w:t>
      </w:r>
      <w:r>
        <w:rPr>
          <w:rFonts w:ascii="Arial" w:eastAsia="Times New Roman" w:hAnsi="Arial" w:cs="Arial"/>
          <w:sz w:val="20"/>
          <w:szCs w:val="20"/>
          <w:lang w:val="es-ES" w:eastAsia="es-ES"/>
        </w:rPr>
        <w:t>…</w:t>
      </w:r>
      <w:r w:rsidRPr="007B308D">
        <w:rPr>
          <w:rFonts w:ascii="Arial" w:eastAsia="Times New Roman" w:hAnsi="Arial" w:cs="Arial"/>
          <w:sz w:val="20"/>
          <w:szCs w:val="20"/>
          <w:lang w:val="es-ES" w:eastAsia="es-ES"/>
        </w:rPr>
        <w:t xml:space="preserve"> acorde con el esquema </w:t>
      </w:r>
      <w:proofErr w:type="spellStart"/>
      <w:r w:rsidRPr="007B308D">
        <w:rPr>
          <w:rFonts w:ascii="Arial" w:eastAsia="Times New Roman" w:hAnsi="Arial" w:cs="Arial"/>
          <w:sz w:val="20"/>
          <w:szCs w:val="20"/>
          <w:lang w:val="es-ES" w:eastAsia="es-ES"/>
        </w:rPr>
        <w:t>adversarial</w:t>
      </w:r>
      <w:proofErr w:type="spellEnd"/>
      <w:r w:rsidRPr="007B308D">
        <w:rPr>
          <w:rFonts w:ascii="Arial" w:eastAsia="Times New Roman" w:hAnsi="Arial" w:cs="Arial"/>
          <w:sz w:val="20"/>
          <w:szCs w:val="20"/>
          <w:lang w:val="es-ES" w:eastAsia="es-ES"/>
        </w:rPr>
        <w:t xml:space="preserve"> que es propio del sistema penal acusatorio que nos rige y según los postulados que orientan el denominado principio de «la incumbencia probatoria» el que pregona que «le corresponde al interesado probar el supuesto de hecho de las normas que establecen el efecto jurídico que persigue, sin que ello signifique trasladar la carga probatoria de responsabilidad o fijar cargas dinámicas en torno a ese tópico…» , se puede colegir que  tal restricción no se tornaría en óbice alguno para que en aquellos eventos en los cuales la Defensa pretenda proponer una hipótesis tendiente a desvirtuar o a refutar la que ha sido propuesta por la Fiscalía, a fin de procurar el éxito de sus pretensiones es obvio que no se encuentra eximida de acreditar o de demostrar los supuestos de hecho en los que se fundamenta la tesis esgrimida en pro de sus intereses.</w:t>
      </w:r>
    </w:p>
    <w:p w14:paraId="66452600" w14:textId="77777777" w:rsidR="007B308D" w:rsidRDefault="007B308D" w:rsidP="00601218">
      <w:pPr>
        <w:spacing w:after="0" w:line="240" w:lineRule="auto"/>
        <w:jc w:val="both"/>
        <w:rPr>
          <w:rFonts w:ascii="Arial" w:eastAsia="Times New Roman" w:hAnsi="Arial" w:cs="Arial"/>
          <w:sz w:val="20"/>
          <w:szCs w:val="20"/>
          <w:lang w:val="es-ES" w:eastAsia="es-ES"/>
        </w:rPr>
      </w:pPr>
    </w:p>
    <w:p w14:paraId="1E4B4CF7" w14:textId="77777777" w:rsidR="007B308D" w:rsidRPr="00601218" w:rsidRDefault="007B308D" w:rsidP="00601218">
      <w:pPr>
        <w:spacing w:after="0" w:line="240" w:lineRule="auto"/>
        <w:jc w:val="both"/>
        <w:rPr>
          <w:rFonts w:ascii="Arial" w:eastAsia="Times New Roman" w:hAnsi="Arial" w:cs="Arial"/>
          <w:sz w:val="20"/>
          <w:szCs w:val="20"/>
          <w:lang w:val="es-ES" w:eastAsia="es-ES"/>
        </w:rPr>
      </w:pPr>
    </w:p>
    <w:p w14:paraId="564F4E9C" w14:textId="77777777" w:rsidR="00601218" w:rsidRPr="00601218" w:rsidRDefault="00601218" w:rsidP="00601218">
      <w:pPr>
        <w:spacing w:after="0" w:line="240" w:lineRule="auto"/>
        <w:jc w:val="both"/>
        <w:rPr>
          <w:rFonts w:ascii="Arial" w:eastAsia="Times New Roman" w:hAnsi="Arial" w:cs="Arial"/>
          <w:sz w:val="20"/>
          <w:szCs w:val="20"/>
          <w:lang w:val="es-ES" w:eastAsia="es-ES"/>
        </w:rPr>
      </w:pPr>
    </w:p>
    <w:p w14:paraId="64B7E500" w14:textId="77777777" w:rsidR="00177ED9" w:rsidRPr="00601218" w:rsidRDefault="00177ED9" w:rsidP="00601218">
      <w:pPr>
        <w:spacing w:after="0" w:line="276" w:lineRule="auto"/>
        <w:jc w:val="center"/>
        <w:rPr>
          <w:rFonts w:ascii="Tahoma" w:eastAsia="Verdana" w:hAnsi="Tahoma" w:cs="Tahoma"/>
          <w:b/>
          <w:sz w:val="24"/>
          <w:szCs w:val="24"/>
        </w:rPr>
      </w:pPr>
      <w:r w:rsidRPr="00601218">
        <w:rPr>
          <w:rFonts w:ascii="Tahoma" w:eastAsia="Verdana" w:hAnsi="Tahoma" w:cs="Tahoma"/>
          <w:b/>
          <w:sz w:val="24"/>
          <w:szCs w:val="24"/>
        </w:rPr>
        <w:t>REPÚBLICA DE COLOMBIA</w:t>
      </w:r>
    </w:p>
    <w:p w14:paraId="7DD91699" w14:textId="77777777" w:rsidR="00177ED9" w:rsidRPr="00601218" w:rsidRDefault="00177ED9" w:rsidP="00601218">
      <w:pPr>
        <w:spacing w:after="0" w:line="276" w:lineRule="auto"/>
        <w:jc w:val="center"/>
        <w:rPr>
          <w:rFonts w:ascii="Tahoma" w:eastAsia="Verdana" w:hAnsi="Tahoma" w:cs="Tahoma"/>
          <w:b/>
          <w:sz w:val="24"/>
          <w:szCs w:val="24"/>
        </w:rPr>
      </w:pPr>
      <w:r w:rsidRPr="00601218">
        <w:rPr>
          <w:rFonts w:ascii="Tahoma" w:eastAsia="Verdana" w:hAnsi="Tahoma" w:cs="Tahoma"/>
          <w:b/>
          <w:sz w:val="24"/>
          <w:szCs w:val="24"/>
        </w:rPr>
        <w:t>RAMA JUDICIAL DEL PODER PÚBLICO</w:t>
      </w:r>
    </w:p>
    <w:p w14:paraId="0C44F77A" w14:textId="77777777" w:rsidR="00177ED9" w:rsidRPr="00601218" w:rsidRDefault="00177ED9" w:rsidP="00601218">
      <w:pPr>
        <w:spacing w:after="0" w:line="276" w:lineRule="auto"/>
        <w:jc w:val="center"/>
        <w:rPr>
          <w:rFonts w:ascii="Tahoma" w:eastAsia="Verdana" w:hAnsi="Tahoma" w:cs="Tahoma"/>
          <w:b/>
          <w:sz w:val="24"/>
          <w:szCs w:val="24"/>
        </w:rPr>
      </w:pPr>
      <w:r w:rsidRPr="00601218">
        <w:rPr>
          <w:rFonts w:ascii="Tahoma" w:eastAsia="Verdana" w:hAnsi="Tahoma" w:cs="Tahoma"/>
          <w:noProof/>
          <w:sz w:val="24"/>
          <w:szCs w:val="24"/>
          <w:lang w:val="es-ES" w:eastAsia="es-ES"/>
        </w:rPr>
        <w:drawing>
          <wp:inline distT="0" distB="0" distL="0" distR="0" wp14:anchorId="36DD0A41" wp14:editId="58DF261F">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4CD6BB97" w14:textId="77777777" w:rsidR="00177ED9" w:rsidRPr="00601218" w:rsidRDefault="00177ED9" w:rsidP="00601218">
      <w:pPr>
        <w:spacing w:after="0" w:line="276" w:lineRule="auto"/>
        <w:jc w:val="center"/>
        <w:rPr>
          <w:rFonts w:ascii="Tahoma" w:eastAsia="Verdana" w:hAnsi="Tahoma" w:cs="Tahoma"/>
          <w:b/>
          <w:sz w:val="24"/>
          <w:szCs w:val="24"/>
        </w:rPr>
      </w:pPr>
      <w:r w:rsidRPr="00601218">
        <w:rPr>
          <w:rFonts w:ascii="Tahoma" w:eastAsia="Verdana" w:hAnsi="Tahoma" w:cs="Tahoma"/>
          <w:b/>
          <w:sz w:val="24"/>
          <w:szCs w:val="24"/>
        </w:rPr>
        <w:t>TRIBUNAL SUPERIOR DEL DISTRITO JUDICIAL DE PEREIRA</w:t>
      </w:r>
    </w:p>
    <w:p w14:paraId="64E77981" w14:textId="77777777" w:rsidR="00177ED9" w:rsidRPr="00601218" w:rsidRDefault="00177ED9" w:rsidP="00601218">
      <w:pPr>
        <w:spacing w:after="0" w:line="276" w:lineRule="auto"/>
        <w:jc w:val="center"/>
        <w:rPr>
          <w:rFonts w:ascii="Tahoma" w:eastAsia="Verdana" w:hAnsi="Tahoma" w:cs="Tahoma"/>
          <w:b/>
          <w:sz w:val="24"/>
          <w:szCs w:val="24"/>
        </w:rPr>
      </w:pPr>
      <w:r w:rsidRPr="00601218">
        <w:rPr>
          <w:rFonts w:ascii="Tahoma" w:eastAsia="Verdana" w:hAnsi="Tahoma" w:cs="Tahoma"/>
          <w:b/>
          <w:sz w:val="24"/>
          <w:szCs w:val="24"/>
        </w:rPr>
        <w:t>SALA DE DECISIÓN PENAL</w:t>
      </w:r>
    </w:p>
    <w:p w14:paraId="1F2D280D" w14:textId="77777777" w:rsidR="00177ED9" w:rsidRPr="00601218" w:rsidRDefault="00177ED9" w:rsidP="00601218">
      <w:pPr>
        <w:spacing w:after="0" w:line="276" w:lineRule="auto"/>
        <w:jc w:val="center"/>
        <w:rPr>
          <w:rFonts w:ascii="Tahoma" w:eastAsia="Verdana" w:hAnsi="Tahoma" w:cs="Tahoma"/>
          <w:b/>
          <w:sz w:val="24"/>
          <w:szCs w:val="24"/>
        </w:rPr>
      </w:pPr>
    </w:p>
    <w:p w14:paraId="22663A90" w14:textId="77777777" w:rsidR="00177ED9" w:rsidRPr="00601218" w:rsidRDefault="00177ED9" w:rsidP="00601218">
      <w:pPr>
        <w:spacing w:after="0" w:line="276" w:lineRule="auto"/>
        <w:jc w:val="center"/>
        <w:rPr>
          <w:rFonts w:ascii="Tahoma" w:eastAsia="Verdana" w:hAnsi="Tahoma" w:cs="Tahoma"/>
          <w:b/>
          <w:sz w:val="24"/>
          <w:szCs w:val="24"/>
        </w:rPr>
      </w:pPr>
      <w:r w:rsidRPr="00601218">
        <w:rPr>
          <w:rFonts w:ascii="Tahoma" w:eastAsia="Verdana" w:hAnsi="Tahoma" w:cs="Tahoma"/>
          <w:b/>
          <w:sz w:val="24"/>
          <w:szCs w:val="24"/>
        </w:rPr>
        <w:lastRenderedPageBreak/>
        <w:t>M.P. MANUEL YARZAGARAY BANDERA</w:t>
      </w:r>
    </w:p>
    <w:p w14:paraId="46E176DC" w14:textId="77777777" w:rsidR="00177ED9" w:rsidRPr="00601218" w:rsidRDefault="00177ED9" w:rsidP="00601218">
      <w:pPr>
        <w:spacing w:after="0" w:line="276" w:lineRule="auto"/>
        <w:jc w:val="center"/>
        <w:rPr>
          <w:rFonts w:ascii="Tahoma" w:eastAsia="Verdana" w:hAnsi="Tahoma" w:cs="Tahoma"/>
          <w:sz w:val="24"/>
          <w:szCs w:val="24"/>
        </w:rPr>
      </w:pPr>
    </w:p>
    <w:p w14:paraId="5299B9E0" w14:textId="77777777" w:rsidR="00177ED9" w:rsidRPr="00601218" w:rsidRDefault="00177ED9" w:rsidP="00601218">
      <w:pPr>
        <w:spacing w:after="0" w:line="276" w:lineRule="auto"/>
        <w:jc w:val="center"/>
        <w:rPr>
          <w:rFonts w:ascii="Tahoma" w:eastAsia="Times New Roman" w:hAnsi="Tahoma" w:cs="Tahoma"/>
          <w:b/>
          <w:bCs/>
          <w:sz w:val="24"/>
          <w:szCs w:val="24"/>
          <w:lang w:val="es-ES"/>
        </w:rPr>
      </w:pPr>
      <w:r w:rsidRPr="00601218">
        <w:rPr>
          <w:rFonts w:ascii="Tahoma" w:eastAsia="Times New Roman" w:hAnsi="Tahoma" w:cs="Tahoma"/>
          <w:b/>
          <w:bCs/>
          <w:sz w:val="24"/>
          <w:szCs w:val="24"/>
          <w:lang w:val="es-ES"/>
        </w:rPr>
        <w:t>SENTENCIA DE 2ª INSTANCIA</w:t>
      </w:r>
    </w:p>
    <w:p w14:paraId="6E7CAC0D" w14:textId="77777777" w:rsidR="00177ED9" w:rsidRPr="00601218" w:rsidRDefault="00177ED9" w:rsidP="00601218">
      <w:pPr>
        <w:spacing w:after="120" w:line="276" w:lineRule="auto"/>
        <w:jc w:val="both"/>
        <w:rPr>
          <w:rFonts w:ascii="Tahoma" w:eastAsia="Times New Roman" w:hAnsi="Tahoma" w:cs="Tahoma"/>
          <w:sz w:val="24"/>
          <w:szCs w:val="24"/>
          <w:lang w:val="es-419" w:eastAsia="es-ES"/>
        </w:rPr>
      </w:pPr>
    </w:p>
    <w:p w14:paraId="3FE15B38" w14:textId="48BE120C" w:rsidR="00177ED9" w:rsidRPr="00601218" w:rsidRDefault="00177ED9" w:rsidP="00601218">
      <w:pPr>
        <w:spacing w:after="0" w:line="276" w:lineRule="auto"/>
        <w:rPr>
          <w:rFonts w:ascii="Tahoma" w:eastAsia="Times New Roman" w:hAnsi="Tahoma" w:cs="Tahoma"/>
          <w:sz w:val="24"/>
          <w:szCs w:val="24"/>
          <w:lang w:val="es-419" w:eastAsia="es-ES"/>
        </w:rPr>
      </w:pPr>
      <w:r w:rsidRPr="00601218">
        <w:rPr>
          <w:rFonts w:ascii="Tahoma" w:eastAsia="Times New Roman" w:hAnsi="Tahoma" w:cs="Tahoma"/>
          <w:sz w:val="24"/>
          <w:szCs w:val="24"/>
          <w:lang w:val="es-419" w:eastAsia="es-ES"/>
        </w:rPr>
        <w:t xml:space="preserve">Pereira, </w:t>
      </w:r>
      <w:r w:rsidR="001323AA" w:rsidRPr="00601218">
        <w:rPr>
          <w:rFonts w:ascii="Tahoma" w:eastAsia="Times New Roman" w:hAnsi="Tahoma" w:cs="Tahoma"/>
          <w:sz w:val="24"/>
          <w:szCs w:val="24"/>
          <w:lang w:eastAsia="es-ES"/>
        </w:rPr>
        <w:t xml:space="preserve">tres </w:t>
      </w:r>
      <w:r w:rsidR="00F522AC" w:rsidRPr="00601218">
        <w:rPr>
          <w:rFonts w:ascii="Tahoma" w:eastAsia="Times New Roman" w:hAnsi="Tahoma" w:cs="Tahoma"/>
          <w:sz w:val="24"/>
          <w:szCs w:val="24"/>
          <w:lang w:eastAsia="es-ES"/>
        </w:rPr>
        <w:t>(</w:t>
      </w:r>
      <w:r w:rsidR="001323AA" w:rsidRPr="00601218">
        <w:rPr>
          <w:rFonts w:ascii="Tahoma" w:eastAsia="Times New Roman" w:hAnsi="Tahoma" w:cs="Tahoma"/>
          <w:sz w:val="24"/>
          <w:szCs w:val="24"/>
          <w:lang w:eastAsia="es-ES"/>
        </w:rPr>
        <w:t>03</w:t>
      </w:r>
      <w:r w:rsidR="00F522AC" w:rsidRPr="00601218">
        <w:rPr>
          <w:rFonts w:ascii="Tahoma" w:eastAsia="Times New Roman" w:hAnsi="Tahoma" w:cs="Tahoma"/>
          <w:sz w:val="24"/>
          <w:szCs w:val="24"/>
          <w:lang w:eastAsia="es-ES"/>
        </w:rPr>
        <w:t>) de j</w:t>
      </w:r>
      <w:r w:rsidR="001323AA" w:rsidRPr="00601218">
        <w:rPr>
          <w:rFonts w:ascii="Tahoma" w:eastAsia="Times New Roman" w:hAnsi="Tahoma" w:cs="Tahoma"/>
          <w:sz w:val="24"/>
          <w:szCs w:val="24"/>
          <w:lang w:eastAsia="es-ES"/>
        </w:rPr>
        <w:t>ul</w:t>
      </w:r>
      <w:r w:rsidRPr="00601218">
        <w:rPr>
          <w:rFonts w:ascii="Tahoma" w:eastAsia="Times New Roman" w:hAnsi="Tahoma" w:cs="Tahoma"/>
          <w:sz w:val="24"/>
          <w:szCs w:val="24"/>
          <w:lang w:eastAsia="es-ES"/>
        </w:rPr>
        <w:t xml:space="preserve">io </w:t>
      </w:r>
      <w:r w:rsidRPr="00601218">
        <w:rPr>
          <w:rFonts w:ascii="Tahoma" w:eastAsia="Times New Roman" w:hAnsi="Tahoma" w:cs="Tahoma"/>
          <w:sz w:val="24"/>
          <w:szCs w:val="24"/>
          <w:lang w:val="es-419" w:eastAsia="es-ES"/>
        </w:rPr>
        <w:t xml:space="preserve">dos mil veinte </w:t>
      </w:r>
      <w:r w:rsidR="00AC5AD2" w:rsidRPr="00601218">
        <w:rPr>
          <w:rFonts w:ascii="Tahoma" w:eastAsia="Times New Roman" w:hAnsi="Tahoma" w:cs="Tahoma"/>
          <w:sz w:val="24"/>
          <w:szCs w:val="24"/>
          <w:lang w:val="es-419" w:eastAsia="es-ES"/>
        </w:rPr>
        <w:t>(2</w:t>
      </w:r>
      <w:r w:rsidRPr="00601218">
        <w:rPr>
          <w:rFonts w:ascii="Tahoma" w:eastAsia="Times New Roman" w:hAnsi="Tahoma" w:cs="Tahoma"/>
          <w:sz w:val="24"/>
          <w:szCs w:val="24"/>
          <w:lang w:val="es-419" w:eastAsia="es-ES"/>
        </w:rPr>
        <w:t>020)</w:t>
      </w:r>
    </w:p>
    <w:p w14:paraId="43754DC8" w14:textId="3EC72ABB" w:rsidR="00F522AC" w:rsidRPr="00601218" w:rsidRDefault="00F522AC" w:rsidP="00601218">
      <w:pPr>
        <w:spacing w:after="0" w:line="276" w:lineRule="auto"/>
        <w:rPr>
          <w:rFonts w:ascii="Tahoma" w:eastAsia="Times New Roman" w:hAnsi="Tahoma" w:cs="Tahoma"/>
          <w:sz w:val="24"/>
          <w:szCs w:val="24"/>
          <w:lang w:eastAsia="es-ES"/>
        </w:rPr>
      </w:pPr>
      <w:r w:rsidRPr="00601218">
        <w:rPr>
          <w:rFonts w:ascii="Tahoma" w:eastAsia="Times New Roman" w:hAnsi="Tahoma" w:cs="Tahoma"/>
          <w:sz w:val="24"/>
          <w:szCs w:val="24"/>
          <w:lang w:eastAsia="es-ES"/>
        </w:rPr>
        <w:t xml:space="preserve">Aprobado por acta No. </w:t>
      </w:r>
      <w:r w:rsidR="001323AA" w:rsidRPr="00601218">
        <w:rPr>
          <w:rFonts w:ascii="Tahoma" w:eastAsia="Times New Roman" w:hAnsi="Tahoma" w:cs="Tahoma"/>
          <w:sz w:val="24"/>
          <w:szCs w:val="24"/>
          <w:lang w:eastAsia="es-ES"/>
        </w:rPr>
        <w:t>502</w:t>
      </w:r>
    </w:p>
    <w:p w14:paraId="0635D4B7" w14:textId="79BF0FA3" w:rsidR="00F522AC" w:rsidRPr="00601218" w:rsidRDefault="00F522AC" w:rsidP="00601218">
      <w:pPr>
        <w:spacing w:after="0" w:line="276" w:lineRule="auto"/>
        <w:rPr>
          <w:rFonts w:ascii="Tahoma" w:eastAsia="Times New Roman" w:hAnsi="Tahoma" w:cs="Tahoma"/>
          <w:sz w:val="24"/>
          <w:szCs w:val="24"/>
          <w:lang w:eastAsia="es-ES"/>
        </w:rPr>
      </w:pPr>
      <w:r w:rsidRPr="00601218">
        <w:rPr>
          <w:rFonts w:ascii="Tahoma" w:eastAsia="Times New Roman" w:hAnsi="Tahoma" w:cs="Tahoma"/>
          <w:sz w:val="24"/>
          <w:szCs w:val="24"/>
          <w:lang w:eastAsia="es-ES"/>
        </w:rPr>
        <w:t xml:space="preserve">Hora: </w:t>
      </w:r>
      <w:r w:rsidR="001323AA" w:rsidRPr="00601218">
        <w:rPr>
          <w:rFonts w:ascii="Tahoma" w:eastAsia="Times New Roman" w:hAnsi="Tahoma" w:cs="Tahoma"/>
          <w:sz w:val="24"/>
          <w:szCs w:val="24"/>
          <w:lang w:eastAsia="es-ES"/>
        </w:rPr>
        <w:t xml:space="preserve">2:00 p.m. </w:t>
      </w:r>
    </w:p>
    <w:p w14:paraId="5A2E28E6" w14:textId="77777777" w:rsidR="00177ED9" w:rsidRPr="00601218" w:rsidRDefault="00177ED9" w:rsidP="00601218">
      <w:pPr>
        <w:spacing w:after="0" w:line="276" w:lineRule="auto"/>
        <w:rPr>
          <w:rFonts w:ascii="Tahoma" w:eastAsia="Times New Roman" w:hAnsi="Tahoma" w:cs="Tahoma"/>
          <w:sz w:val="24"/>
          <w:szCs w:val="24"/>
          <w:lang w:eastAsia="es-ES"/>
        </w:rPr>
      </w:pPr>
      <w:r w:rsidRPr="00601218">
        <w:rPr>
          <w:rFonts w:ascii="Tahoma" w:eastAsia="Times New Roman" w:hAnsi="Tahoma" w:cs="Tahoma"/>
          <w:sz w:val="24"/>
          <w:szCs w:val="24"/>
          <w:lang w:eastAsia="es-ES"/>
        </w:rPr>
        <w:t xml:space="preserve"> </w:t>
      </w:r>
    </w:p>
    <w:p w14:paraId="37E3F724" w14:textId="5F8E49BD" w:rsidR="00177ED9" w:rsidRPr="00601218" w:rsidRDefault="00177ED9" w:rsidP="00601218">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01218">
        <w:rPr>
          <w:rStyle w:val="Referenciaintensa"/>
          <w:rFonts w:ascii="Tahoma" w:hAnsi="Tahoma" w:cs="Tahoma"/>
          <w:b w:val="0"/>
          <w:color w:val="auto"/>
          <w:szCs w:val="24"/>
        </w:rPr>
        <w:t xml:space="preserve">Procesado: </w:t>
      </w:r>
      <w:proofErr w:type="spellStart"/>
      <w:r w:rsidR="004840E8">
        <w:rPr>
          <w:rStyle w:val="Referenciaintensa"/>
          <w:rFonts w:ascii="Tahoma" w:hAnsi="Tahoma" w:cs="Tahoma"/>
          <w:b w:val="0"/>
          <w:color w:val="auto"/>
          <w:szCs w:val="24"/>
        </w:rPr>
        <w:t>JAGA</w:t>
      </w:r>
      <w:proofErr w:type="spellEnd"/>
    </w:p>
    <w:p w14:paraId="3F8CF605" w14:textId="77777777" w:rsidR="00177ED9" w:rsidRPr="00601218" w:rsidRDefault="00177ED9" w:rsidP="00601218">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01218">
        <w:rPr>
          <w:rStyle w:val="Referenciaintensa"/>
          <w:rFonts w:ascii="Tahoma" w:hAnsi="Tahoma" w:cs="Tahoma"/>
          <w:b w:val="0"/>
          <w:color w:val="auto"/>
          <w:szCs w:val="24"/>
        </w:rPr>
        <w:t xml:space="preserve">Delito: Hurto calificado </w:t>
      </w:r>
    </w:p>
    <w:p w14:paraId="1DC704C5" w14:textId="77777777" w:rsidR="00177ED9" w:rsidRPr="00601218" w:rsidRDefault="00AC5AD2" w:rsidP="00601218">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01218">
        <w:rPr>
          <w:rStyle w:val="Referenciaintensa"/>
          <w:rFonts w:ascii="Tahoma" w:hAnsi="Tahoma" w:cs="Tahoma"/>
          <w:b w:val="0"/>
          <w:color w:val="auto"/>
          <w:szCs w:val="24"/>
        </w:rPr>
        <w:t>Radicado:</w:t>
      </w:r>
      <w:r w:rsidR="00177ED9" w:rsidRPr="00601218">
        <w:rPr>
          <w:rStyle w:val="Referenciaintensa"/>
          <w:rFonts w:ascii="Tahoma" w:hAnsi="Tahoma" w:cs="Tahoma"/>
          <w:b w:val="0"/>
          <w:color w:val="auto"/>
          <w:szCs w:val="24"/>
        </w:rPr>
        <w:t xml:space="preserve"> 66440</w:t>
      </w:r>
      <w:r w:rsidRPr="00601218">
        <w:rPr>
          <w:rStyle w:val="Referenciaintensa"/>
          <w:rFonts w:ascii="Tahoma" w:hAnsi="Tahoma" w:cs="Tahoma"/>
          <w:b w:val="0"/>
          <w:color w:val="auto"/>
          <w:szCs w:val="24"/>
        </w:rPr>
        <w:t xml:space="preserve"> </w:t>
      </w:r>
      <w:r w:rsidR="00177ED9" w:rsidRPr="00601218">
        <w:rPr>
          <w:rStyle w:val="Referenciaintensa"/>
          <w:rFonts w:ascii="Tahoma" w:hAnsi="Tahoma" w:cs="Tahoma"/>
          <w:b w:val="0"/>
          <w:color w:val="auto"/>
          <w:szCs w:val="24"/>
        </w:rPr>
        <w:t>60</w:t>
      </w:r>
      <w:r w:rsidRPr="00601218">
        <w:rPr>
          <w:rStyle w:val="Referenciaintensa"/>
          <w:rFonts w:ascii="Tahoma" w:hAnsi="Tahoma" w:cs="Tahoma"/>
          <w:b w:val="0"/>
          <w:color w:val="auto"/>
          <w:szCs w:val="24"/>
        </w:rPr>
        <w:t xml:space="preserve"> </w:t>
      </w:r>
      <w:r w:rsidR="00177ED9" w:rsidRPr="00601218">
        <w:rPr>
          <w:rStyle w:val="Referenciaintensa"/>
          <w:rFonts w:ascii="Tahoma" w:hAnsi="Tahoma" w:cs="Tahoma"/>
          <w:b w:val="0"/>
          <w:color w:val="auto"/>
          <w:szCs w:val="24"/>
        </w:rPr>
        <w:t>00</w:t>
      </w:r>
      <w:r w:rsidRPr="00601218">
        <w:rPr>
          <w:rStyle w:val="Referenciaintensa"/>
          <w:rFonts w:ascii="Tahoma" w:hAnsi="Tahoma" w:cs="Tahoma"/>
          <w:b w:val="0"/>
          <w:color w:val="auto"/>
          <w:szCs w:val="24"/>
        </w:rPr>
        <w:t xml:space="preserve"> </w:t>
      </w:r>
      <w:r w:rsidR="00177ED9" w:rsidRPr="00601218">
        <w:rPr>
          <w:rStyle w:val="Referenciaintensa"/>
          <w:rFonts w:ascii="Tahoma" w:hAnsi="Tahoma" w:cs="Tahoma"/>
          <w:b w:val="0"/>
          <w:color w:val="auto"/>
          <w:szCs w:val="24"/>
        </w:rPr>
        <w:t>068</w:t>
      </w:r>
      <w:r w:rsidRPr="00601218">
        <w:rPr>
          <w:rStyle w:val="Referenciaintensa"/>
          <w:rFonts w:ascii="Tahoma" w:hAnsi="Tahoma" w:cs="Tahoma"/>
          <w:b w:val="0"/>
          <w:color w:val="auto"/>
          <w:szCs w:val="24"/>
        </w:rPr>
        <w:t xml:space="preserve"> </w:t>
      </w:r>
      <w:r w:rsidR="00177ED9" w:rsidRPr="00601218">
        <w:rPr>
          <w:rStyle w:val="Referenciaintensa"/>
          <w:rFonts w:ascii="Tahoma" w:hAnsi="Tahoma" w:cs="Tahoma"/>
          <w:b w:val="0"/>
          <w:color w:val="auto"/>
          <w:szCs w:val="24"/>
        </w:rPr>
        <w:t>2013</w:t>
      </w:r>
      <w:r w:rsidRPr="00601218">
        <w:rPr>
          <w:rStyle w:val="Referenciaintensa"/>
          <w:rFonts w:ascii="Tahoma" w:hAnsi="Tahoma" w:cs="Tahoma"/>
          <w:b w:val="0"/>
          <w:color w:val="auto"/>
          <w:szCs w:val="24"/>
        </w:rPr>
        <w:t xml:space="preserve"> </w:t>
      </w:r>
      <w:r w:rsidR="00177ED9" w:rsidRPr="00601218">
        <w:rPr>
          <w:rStyle w:val="Referenciaintensa"/>
          <w:rFonts w:ascii="Tahoma" w:hAnsi="Tahoma" w:cs="Tahoma"/>
          <w:b w:val="0"/>
          <w:color w:val="auto"/>
          <w:szCs w:val="24"/>
        </w:rPr>
        <w:t>00242-01</w:t>
      </w:r>
    </w:p>
    <w:p w14:paraId="770EC311" w14:textId="77777777" w:rsidR="00177ED9" w:rsidRPr="00601218" w:rsidRDefault="00177ED9" w:rsidP="00601218">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01218">
        <w:rPr>
          <w:rStyle w:val="Referenciaintensa"/>
          <w:rFonts w:ascii="Tahoma" w:hAnsi="Tahoma" w:cs="Tahoma"/>
          <w:b w:val="0"/>
          <w:color w:val="auto"/>
          <w:szCs w:val="24"/>
        </w:rPr>
        <w:t>Asunto: Resuelve recurso de apelación interpuesto por la Defensa en contra de sentencia condenatoria</w:t>
      </w:r>
    </w:p>
    <w:p w14:paraId="0C5E6AA6" w14:textId="77777777" w:rsidR="00177ED9" w:rsidRPr="00601218" w:rsidRDefault="00177ED9" w:rsidP="00601218">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01218">
        <w:rPr>
          <w:rStyle w:val="Referenciaintensa"/>
          <w:rFonts w:ascii="Tahoma" w:hAnsi="Tahoma" w:cs="Tahoma"/>
          <w:b w:val="0"/>
          <w:color w:val="auto"/>
          <w:szCs w:val="24"/>
        </w:rPr>
        <w:t>Temas: Errónea calificación jurídica por supuestamente no demostrarse que el acusado incurrió en el delito hurto sino en el de receptación.</w:t>
      </w:r>
      <w:r w:rsidR="00AF1F62" w:rsidRPr="00601218">
        <w:rPr>
          <w:rStyle w:val="Referenciaintensa"/>
          <w:rFonts w:ascii="Tahoma" w:hAnsi="Tahoma" w:cs="Tahoma"/>
          <w:b w:val="0"/>
          <w:color w:val="auto"/>
          <w:szCs w:val="24"/>
        </w:rPr>
        <w:t xml:space="preserve"> Indicios. Principio de incumbencia probatoria.</w:t>
      </w:r>
    </w:p>
    <w:p w14:paraId="1D2E255E" w14:textId="77777777" w:rsidR="00177ED9" w:rsidRPr="00601218" w:rsidRDefault="00177ED9" w:rsidP="00601218">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01218">
        <w:rPr>
          <w:rStyle w:val="Referenciaintensa"/>
          <w:rFonts w:ascii="Tahoma" w:hAnsi="Tahoma" w:cs="Tahoma"/>
          <w:b w:val="0"/>
          <w:color w:val="auto"/>
          <w:szCs w:val="24"/>
        </w:rPr>
        <w:t>Procedencia: Juzgado 2º Penal Municipal de Pereira, con funciones de conocimiento</w:t>
      </w:r>
    </w:p>
    <w:p w14:paraId="0E5C506F" w14:textId="77777777" w:rsidR="00177ED9" w:rsidRPr="00601218" w:rsidRDefault="00177ED9" w:rsidP="00601218">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01218">
        <w:rPr>
          <w:rStyle w:val="Referenciaintensa"/>
          <w:rFonts w:ascii="Tahoma" w:hAnsi="Tahoma" w:cs="Tahoma"/>
          <w:b w:val="0"/>
          <w:color w:val="auto"/>
          <w:szCs w:val="24"/>
        </w:rPr>
        <w:t>Decisión: Confirma fallo confutado</w:t>
      </w:r>
    </w:p>
    <w:p w14:paraId="0686582B" w14:textId="77777777" w:rsidR="00177ED9" w:rsidRPr="00601218" w:rsidRDefault="00177ED9" w:rsidP="00601218">
      <w:pPr>
        <w:spacing w:after="0" w:line="276" w:lineRule="auto"/>
        <w:jc w:val="center"/>
        <w:rPr>
          <w:rFonts w:ascii="Tahoma" w:eastAsia="Times New Roman" w:hAnsi="Tahoma" w:cs="Tahoma"/>
          <w:b/>
          <w:sz w:val="24"/>
          <w:szCs w:val="24"/>
          <w:lang w:val="es-419" w:eastAsia="es-ES"/>
        </w:rPr>
      </w:pPr>
    </w:p>
    <w:p w14:paraId="6AF112AE" w14:textId="77777777" w:rsidR="00177ED9" w:rsidRPr="00601218" w:rsidRDefault="00177ED9" w:rsidP="00601218">
      <w:pPr>
        <w:spacing w:after="0" w:line="276" w:lineRule="auto"/>
        <w:jc w:val="center"/>
        <w:rPr>
          <w:rFonts w:ascii="Tahoma" w:eastAsia="Times New Roman" w:hAnsi="Tahoma" w:cs="Tahoma"/>
          <w:b/>
          <w:sz w:val="24"/>
          <w:szCs w:val="24"/>
          <w:lang w:val="es-419" w:eastAsia="es-ES"/>
        </w:rPr>
      </w:pPr>
      <w:r w:rsidRPr="00601218">
        <w:rPr>
          <w:rFonts w:ascii="Tahoma" w:eastAsia="Times New Roman" w:hAnsi="Tahoma" w:cs="Tahoma"/>
          <w:b/>
          <w:sz w:val="24"/>
          <w:szCs w:val="24"/>
          <w:lang w:val="es-419" w:eastAsia="es-ES"/>
        </w:rPr>
        <w:t>ASUNTO:</w:t>
      </w:r>
    </w:p>
    <w:p w14:paraId="3D668BBB" w14:textId="77777777" w:rsidR="00177ED9" w:rsidRPr="00601218" w:rsidRDefault="00177ED9" w:rsidP="00601218">
      <w:pPr>
        <w:spacing w:after="0" w:line="276" w:lineRule="auto"/>
        <w:jc w:val="center"/>
        <w:rPr>
          <w:rFonts w:ascii="Tahoma" w:eastAsia="Times New Roman" w:hAnsi="Tahoma" w:cs="Tahoma"/>
          <w:b/>
          <w:sz w:val="24"/>
          <w:szCs w:val="24"/>
          <w:lang w:val="es-419" w:eastAsia="es-ES"/>
        </w:rPr>
      </w:pPr>
    </w:p>
    <w:p w14:paraId="220B5BC7" w14:textId="20EE3984" w:rsidR="00177ED9" w:rsidRPr="00601218" w:rsidRDefault="00177ED9" w:rsidP="00601218">
      <w:pPr>
        <w:spacing w:after="0" w:line="276" w:lineRule="auto"/>
        <w:jc w:val="both"/>
        <w:rPr>
          <w:rFonts w:ascii="Tahoma" w:eastAsia="Times New Roman" w:hAnsi="Tahoma" w:cs="Tahoma"/>
          <w:sz w:val="24"/>
          <w:szCs w:val="24"/>
          <w:lang w:eastAsia="es-ES"/>
        </w:rPr>
      </w:pPr>
      <w:r w:rsidRPr="00601218">
        <w:rPr>
          <w:rFonts w:ascii="Tahoma" w:eastAsia="Times New Roman" w:hAnsi="Tahoma" w:cs="Tahoma"/>
          <w:sz w:val="24"/>
          <w:szCs w:val="24"/>
          <w:lang w:val="es-419" w:eastAsia="es-ES"/>
        </w:rPr>
        <w:t xml:space="preserve">Procede la Sala Penal de Decisión del Tribunal Superior de este Distrito Judicial a resolver </w:t>
      </w:r>
      <w:r w:rsidRPr="00601218">
        <w:rPr>
          <w:rFonts w:ascii="Tahoma" w:eastAsia="Times New Roman" w:hAnsi="Tahoma" w:cs="Tahoma"/>
          <w:sz w:val="24"/>
          <w:szCs w:val="24"/>
          <w:lang w:eastAsia="es-ES"/>
        </w:rPr>
        <w:t xml:space="preserve">el </w:t>
      </w:r>
      <w:r w:rsidRPr="00601218">
        <w:rPr>
          <w:rFonts w:ascii="Tahoma" w:eastAsia="Times New Roman" w:hAnsi="Tahoma" w:cs="Tahoma"/>
          <w:sz w:val="24"/>
          <w:szCs w:val="24"/>
          <w:lang w:val="es-419" w:eastAsia="es-ES"/>
        </w:rPr>
        <w:t xml:space="preserve">recurso de </w:t>
      </w:r>
      <w:r w:rsidRPr="00601218">
        <w:rPr>
          <w:rFonts w:ascii="Tahoma" w:eastAsia="Times New Roman" w:hAnsi="Tahoma" w:cs="Tahoma"/>
          <w:sz w:val="24"/>
          <w:szCs w:val="24"/>
          <w:lang w:eastAsia="es-ES"/>
        </w:rPr>
        <w:t xml:space="preserve">apelación interpuesto y sustentado oportunamente por la Defensa en contra de la sentencia condenatoria proferida el 19 de agosto de 2.016 por parte del Juzgado 2º Penal Municipal de Pereira, con funciones de conocimiento, dentro del devenir del proceso que se adelantó en contra del ciudadano </w:t>
      </w:r>
      <w:proofErr w:type="spellStart"/>
      <w:r w:rsidR="004840E8">
        <w:rPr>
          <w:rFonts w:ascii="Tahoma" w:eastAsia="Times New Roman" w:hAnsi="Tahoma" w:cs="Tahoma"/>
          <w:b/>
          <w:sz w:val="24"/>
          <w:szCs w:val="24"/>
          <w:lang w:eastAsia="es-ES"/>
        </w:rPr>
        <w:t>JAGA</w:t>
      </w:r>
      <w:proofErr w:type="spellEnd"/>
      <w:r w:rsidRPr="00601218">
        <w:rPr>
          <w:rFonts w:ascii="Tahoma" w:eastAsia="Times New Roman" w:hAnsi="Tahoma" w:cs="Tahoma"/>
          <w:sz w:val="24"/>
          <w:szCs w:val="24"/>
          <w:lang w:eastAsia="es-ES"/>
        </w:rPr>
        <w:t>, quien fue acusado de incurrir en la presunta comisión del delito de hurto calificado.</w:t>
      </w:r>
    </w:p>
    <w:p w14:paraId="28CCA8C7" w14:textId="77777777" w:rsidR="0052343F" w:rsidRPr="00601218" w:rsidRDefault="0052343F" w:rsidP="00601218">
      <w:pPr>
        <w:spacing w:after="0" w:line="276" w:lineRule="auto"/>
        <w:jc w:val="both"/>
        <w:rPr>
          <w:rFonts w:ascii="Tahoma" w:eastAsia="Times New Roman" w:hAnsi="Tahoma" w:cs="Tahoma"/>
          <w:sz w:val="24"/>
          <w:szCs w:val="24"/>
          <w:lang w:eastAsia="es-ES"/>
        </w:rPr>
      </w:pPr>
    </w:p>
    <w:p w14:paraId="4E7398B5" w14:textId="77777777" w:rsidR="00177ED9" w:rsidRPr="00601218" w:rsidRDefault="00177ED9" w:rsidP="00601218">
      <w:pPr>
        <w:spacing w:after="0" w:line="276" w:lineRule="auto"/>
        <w:jc w:val="center"/>
        <w:rPr>
          <w:rFonts w:ascii="Tahoma" w:eastAsia="Times New Roman" w:hAnsi="Tahoma" w:cs="Tahoma"/>
          <w:b/>
          <w:sz w:val="24"/>
          <w:szCs w:val="24"/>
          <w:lang w:val="es-419" w:eastAsia="es-ES"/>
        </w:rPr>
      </w:pPr>
      <w:r w:rsidRPr="00601218">
        <w:rPr>
          <w:rFonts w:ascii="Tahoma" w:eastAsia="Times New Roman" w:hAnsi="Tahoma" w:cs="Tahoma"/>
          <w:b/>
          <w:sz w:val="24"/>
          <w:szCs w:val="24"/>
          <w:lang w:val="es-419" w:eastAsia="es-ES"/>
        </w:rPr>
        <w:t>ANTECEDENTES:</w:t>
      </w:r>
    </w:p>
    <w:p w14:paraId="43B63D5B" w14:textId="77777777" w:rsidR="00177ED9" w:rsidRPr="00601218" w:rsidRDefault="00177ED9" w:rsidP="00601218">
      <w:pPr>
        <w:spacing w:after="0" w:line="276" w:lineRule="auto"/>
        <w:jc w:val="center"/>
        <w:rPr>
          <w:rFonts w:ascii="Tahoma" w:eastAsia="Times New Roman" w:hAnsi="Tahoma" w:cs="Tahoma"/>
          <w:b/>
          <w:sz w:val="24"/>
          <w:szCs w:val="24"/>
          <w:lang w:val="es-419" w:eastAsia="es-ES"/>
        </w:rPr>
      </w:pPr>
    </w:p>
    <w:p w14:paraId="415CB196" w14:textId="0E1D11AA" w:rsidR="00177ED9" w:rsidRPr="00601218" w:rsidRDefault="00177ED9" w:rsidP="00601218">
      <w:pPr>
        <w:spacing w:after="0" w:line="276" w:lineRule="auto"/>
        <w:jc w:val="both"/>
        <w:rPr>
          <w:rFonts w:ascii="Tahoma" w:eastAsia="Times New Roman" w:hAnsi="Tahoma" w:cs="Tahoma"/>
          <w:sz w:val="24"/>
          <w:szCs w:val="24"/>
          <w:lang w:eastAsia="es-ES"/>
        </w:rPr>
      </w:pPr>
      <w:r w:rsidRPr="00601218">
        <w:rPr>
          <w:rFonts w:ascii="Tahoma" w:eastAsia="Times New Roman" w:hAnsi="Tahoma" w:cs="Tahoma"/>
          <w:sz w:val="24"/>
          <w:szCs w:val="24"/>
          <w:lang w:eastAsia="es-ES"/>
        </w:rPr>
        <w:t xml:space="preserve">Los hechos que concitan la atención de la Colegiatura tuvieron ocurrencia a eso de las </w:t>
      </w:r>
      <w:r w:rsidR="009D52FD" w:rsidRPr="00601218">
        <w:rPr>
          <w:rFonts w:ascii="Tahoma" w:eastAsia="Times New Roman" w:hAnsi="Tahoma" w:cs="Tahoma"/>
          <w:sz w:val="24"/>
          <w:szCs w:val="24"/>
          <w:lang w:eastAsia="es-ES"/>
        </w:rPr>
        <w:t xml:space="preserve">16:50 </w:t>
      </w:r>
      <w:r w:rsidRPr="00601218">
        <w:rPr>
          <w:rFonts w:ascii="Tahoma" w:eastAsia="Times New Roman" w:hAnsi="Tahoma" w:cs="Tahoma"/>
          <w:sz w:val="24"/>
          <w:szCs w:val="24"/>
          <w:lang w:eastAsia="es-ES"/>
        </w:rPr>
        <w:t xml:space="preserve">horas del </w:t>
      </w:r>
      <w:r w:rsidR="009D52FD" w:rsidRPr="00601218">
        <w:rPr>
          <w:rFonts w:ascii="Tahoma" w:eastAsia="Times New Roman" w:hAnsi="Tahoma" w:cs="Tahoma"/>
          <w:sz w:val="24"/>
          <w:szCs w:val="24"/>
          <w:lang w:eastAsia="es-ES"/>
        </w:rPr>
        <w:t xml:space="preserve">18 de noviembre del 2.013 en la </w:t>
      </w:r>
      <w:r w:rsidR="00DD07DA" w:rsidRPr="00601218">
        <w:rPr>
          <w:rFonts w:ascii="Tahoma" w:eastAsia="Times New Roman" w:hAnsi="Tahoma" w:cs="Tahoma"/>
          <w:sz w:val="24"/>
          <w:szCs w:val="24"/>
          <w:lang w:eastAsia="es-ES"/>
        </w:rPr>
        <w:t>vía</w:t>
      </w:r>
      <w:r w:rsidR="009D52FD" w:rsidRPr="00601218">
        <w:rPr>
          <w:rFonts w:ascii="Tahoma" w:eastAsia="Times New Roman" w:hAnsi="Tahoma" w:cs="Tahoma"/>
          <w:sz w:val="24"/>
          <w:szCs w:val="24"/>
          <w:lang w:eastAsia="es-ES"/>
        </w:rPr>
        <w:t xml:space="preserve"> que de la vereda </w:t>
      </w:r>
      <w:r w:rsidR="009D52FD" w:rsidRPr="00601218">
        <w:rPr>
          <w:rFonts w:ascii="Tahoma" w:eastAsia="Times New Roman" w:hAnsi="Tahoma" w:cs="Tahoma"/>
          <w:i/>
          <w:sz w:val="24"/>
          <w:szCs w:val="24"/>
          <w:lang w:eastAsia="es-ES"/>
        </w:rPr>
        <w:t xml:space="preserve">“el Rayo” </w:t>
      </w:r>
      <w:r w:rsidR="009D52FD" w:rsidRPr="00601218">
        <w:rPr>
          <w:rFonts w:ascii="Tahoma" w:eastAsia="Times New Roman" w:hAnsi="Tahoma" w:cs="Tahoma"/>
          <w:sz w:val="24"/>
          <w:szCs w:val="24"/>
          <w:lang w:eastAsia="es-ES"/>
        </w:rPr>
        <w:t>conduce hacia el casco urbano del municipio de Marsell</w:t>
      </w:r>
      <w:r w:rsidR="00DD07DA" w:rsidRPr="00601218">
        <w:rPr>
          <w:rFonts w:ascii="Tahoma" w:eastAsia="Times New Roman" w:hAnsi="Tahoma" w:cs="Tahoma"/>
          <w:sz w:val="24"/>
          <w:szCs w:val="24"/>
          <w:lang w:eastAsia="es-ES"/>
        </w:rPr>
        <w:t>a,</w:t>
      </w:r>
      <w:r w:rsidR="009D52FD" w:rsidRPr="00601218">
        <w:rPr>
          <w:rFonts w:ascii="Tahoma" w:eastAsia="Times New Roman" w:hAnsi="Tahoma" w:cs="Tahoma"/>
          <w:sz w:val="24"/>
          <w:szCs w:val="24"/>
          <w:lang w:eastAsia="es-ES"/>
        </w:rPr>
        <w:t xml:space="preserve"> y están relacionados con la captura </w:t>
      </w:r>
      <w:r w:rsidR="00DD07DA" w:rsidRPr="00601218">
        <w:rPr>
          <w:rFonts w:ascii="Tahoma" w:eastAsia="Times New Roman" w:hAnsi="Tahoma" w:cs="Tahoma"/>
          <w:sz w:val="24"/>
          <w:szCs w:val="24"/>
          <w:lang w:eastAsia="es-ES"/>
        </w:rPr>
        <w:t xml:space="preserve">en flagrancia </w:t>
      </w:r>
      <w:r w:rsidR="009D52FD" w:rsidRPr="00601218">
        <w:rPr>
          <w:rFonts w:ascii="Tahoma" w:eastAsia="Times New Roman" w:hAnsi="Tahoma" w:cs="Tahoma"/>
          <w:sz w:val="24"/>
          <w:szCs w:val="24"/>
          <w:lang w:eastAsia="es-ES"/>
        </w:rPr>
        <w:t xml:space="preserve">del ciudadano </w:t>
      </w:r>
      <w:proofErr w:type="spellStart"/>
      <w:r w:rsidR="004840E8">
        <w:rPr>
          <w:rFonts w:ascii="Tahoma" w:eastAsia="Times New Roman" w:hAnsi="Tahoma" w:cs="Tahoma"/>
          <w:sz w:val="24"/>
          <w:szCs w:val="24"/>
          <w:lang w:eastAsia="es-ES"/>
        </w:rPr>
        <w:t>JAGA</w:t>
      </w:r>
      <w:proofErr w:type="spellEnd"/>
      <w:r w:rsidR="009D52FD" w:rsidRPr="00601218">
        <w:rPr>
          <w:rFonts w:ascii="Tahoma" w:eastAsia="Times New Roman" w:hAnsi="Tahoma" w:cs="Tahoma"/>
          <w:sz w:val="24"/>
          <w:szCs w:val="24"/>
          <w:lang w:eastAsia="es-ES"/>
        </w:rPr>
        <w:t xml:space="preserve">, en el sector conocido como </w:t>
      </w:r>
      <w:r w:rsidR="009D52FD" w:rsidRPr="00601218">
        <w:rPr>
          <w:rFonts w:ascii="Tahoma" w:eastAsia="Times New Roman" w:hAnsi="Tahoma" w:cs="Tahoma"/>
          <w:i/>
          <w:sz w:val="24"/>
          <w:szCs w:val="24"/>
          <w:lang w:eastAsia="es-ES"/>
        </w:rPr>
        <w:t>“los Tanques”</w:t>
      </w:r>
      <w:r w:rsidR="009D52FD" w:rsidRPr="00601218">
        <w:rPr>
          <w:rFonts w:ascii="Tahoma" w:eastAsia="Times New Roman" w:hAnsi="Tahoma" w:cs="Tahoma"/>
          <w:sz w:val="24"/>
          <w:szCs w:val="24"/>
          <w:lang w:eastAsia="es-ES"/>
        </w:rPr>
        <w:t xml:space="preserve">, por parte de efectivos de la Policía Nacional, en el momento en el que llevaba consigo un televisor de 14” marca </w:t>
      </w:r>
      <w:r w:rsidR="009D52FD" w:rsidRPr="00601218">
        <w:rPr>
          <w:rFonts w:ascii="Tahoma" w:eastAsia="Times New Roman" w:hAnsi="Tahoma" w:cs="Tahoma"/>
          <w:i/>
          <w:sz w:val="24"/>
          <w:szCs w:val="24"/>
          <w:lang w:eastAsia="es-ES"/>
        </w:rPr>
        <w:t xml:space="preserve">Samsung, </w:t>
      </w:r>
      <w:r w:rsidR="009D52FD" w:rsidRPr="00601218">
        <w:rPr>
          <w:rFonts w:ascii="Tahoma" w:eastAsia="Times New Roman" w:hAnsi="Tahoma" w:cs="Tahoma"/>
          <w:sz w:val="24"/>
          <w:szCs w:val="24"/>
          <w:lang w:eastAsia="es-ES"/>
        </w:rPr>
        <w:t>avaluado en la suma de $200.000, el cual momento</w:t>
      </w:r>
      <w:r w:rsidR="004B6D9C" w:rsidRPr="00601218">
        <w:rPr>
          <w:rFonts w:ascii="Tahoma" w:eastAsia="Times New Roman" w:hAnsi="Tahoma" w:cs="Tahoma"/>
          <w:sz w:val="24"/>
          <w:szCs w:val="24"/>
          <w:lang w:eastAsia="es-ES"/>
        </w:rPr>
        <w:t>s</w:t>
      </w:r>
      <w:r w:rsidR="009D52FD" w:rsidRPr="00601218">
        <w:rPr>
          <w:rFonts w:ascii="Tahoma" w:eastAsia="Times New Roman" w:hAnsi="Tahoma" w:cs="Tahoma"/>
          <w:sz w:val="24"/>
          <w:szCs w:val="24"/>
          <w:lang w:eastAsia="es-ES"/>
        </w:rPr>
        <w:t xml:space="preserve"> antes había sido sustraído de la </w:t>
      </w:r>
      <w:r w:rsidR="00DD07DA" w:rsidRPr="00601218">
        <w:rPr>
          <w:rFonts w:ascii="Tahoma" w:eastAsia="Times New Roman" w:hAnsi="Tahoma" w:cs="Tahoma"/>
          <w:sz w:val="24"/>
          <w:szCs w:val="24"/>
          <w:lang w:eastAsia="es-ES"/>
        </w:rPr>
        <w:t xml:space="preserve">vivienda </w:t>
      </w:r>
      <w:r w:rsidR="009D52FD" w:rsidRPr="00601218">
        <w:rPr>
          <w:rFonts w:ascii="Tahoma" w:eastAsia="Times New Roman" w:hAnsi="Tahoma" w:cs="Tahoma"/>
          <w:sz w:val="24"/>
          <w:szCs w:val="24"/>
          <w:lang w:eastAsia="es-ES"/>
        </w:rPr>
        <w:t>de la Sra. MARÍA EDILMA HENAO,</w:t>
      </w:r>
      <w:r w:rsidR="00DD07DA" w:rsidRPr="00601218">
        <w:rPr>
          <w:rFonts w:ascii="Tahoma" w:eastAsia="Times New Roman" w:hAnsi="Tahoma" w:cs="Tahoma"/>
          <w:sz w:val="24"/>
          <w:szCs w:val="24"/>
          <w:lang w:eastAsia="es-ES"/>
        </w:rPr>
        <w:t xml:space="preserve"> ubicada en la finca </w:t>
      </w:r>
      <w:r w:rsidR="00DD07DA" w:rsidRPr="00601218">
        <w:rPr>
          <w:rFonts w:ascii="Tahoma" w:eastAsia="Times New Roman" w:hAnsi="Tahoma" w:cs="Tahoma"/>
          <w:i/>
          <w:sz w:val="24"/>
          <w:szCs w:val="24"/>
          <w:lang w:eastAsia="es-ES"/>
        </w:rPr>
        <w:t xml:space="preserve">“Alto Bonito” </w:t>
      </w:r>
      <w:r w:rsidR="00DD07DA" w:rsidRPr="00601218">
        <w:rPr>
          <w:rFonts w:ascii="Tahoma" w:eastAsia="Times New Roman" w:hAnsi="Tahoma" w:cs="Tahoma"/>
          <w:sz w:val="24"/>
          <w:szCs w:val="24"/>
          <w:lang w:eastAsia="es-ES"/>
        </w:rPr>
        <w:t>de la aludida vereda, a la cual ingresaron arbitrariamente ”</w:t>
      </w:r>
      <w:r w:rsidR="00DD07DA" w:rsidRPr="00601218">
        <w:rPr>
          <w:rFonts w:ascii="Tahoma" w:eastAsia="Times New Roman" w:hAnsi="Tahoma" w:cs="Tahoma"/>
          <w:i/>
          <w:sz w:val="24"/>
          <w:szCs w:val="24"/>
          <w:lang w:eastAsia="es-ES"/>
        </w:rPr>
        <w:t xml:space="preserve">los amigos de lo ajeno”, </w:t>
      </w:r>
      <w:r w:rsidR="00DD07DA" w:rsidRPr="00601218">
        <w:rPr>
          <w:rFonts w:ascii="Tahoma" w:eastAsia="Times New Roman" w:hAnsi="Tahoma" w:cs="Tahoma"/>
          <w:sz w:val="24"/>
          <w:szCs w:val="24"/>
          <w:lang w:eastAsia="es-ES"/>
        </w:rPr>
        <w:t xml:space="preserve">gracias a que violentaron un candado habido en la puerta principal. </w:t>
      </w:r>
    </w:p>
    <w:p w14:paraId="1C15A60E" w14:textId="77777777" w:rsidR="00177ED9" w:rsidRPr="00601218" w:rsidRDefault="00177ED9" w:rsidP="00601218">
      <w:pPr>
        <w:spacing w:after="0" w:line="276" w:lineRule="auto"/>
        <w:jc w:val="both"/>
        <w:rPr>
          <w:rFonts w:ascii="Tahoma" w:eastAsia="Times New Roman" w:hAnsi="Tahoma" w:cs="Tahoma"/>
          <w:sz w:val="24"/>
          <w:szCs w:val="24"/>
          <w:lang w:eastAsia="es-ES"/>
        </w:rPr>
      </w:pPr>
    </w:p>
    <w:p w14:paraId="05902368" w14:textId="77777777" w:rsidR="00177ED9" w:rsidRPr="00601218" w:rsidRDefault="00177ED9" w:rsidP="00601218">
      <w:pPr>
        <w:spacing w:after="0" w:line="276" w:lineRule="auto"/>
        <w:jc w:val="center"/>
        <w:rPr>
          <w:rFonts w:ascii="Tahoma" w:eastAsia="Times New Roman" w:hAnsi="Tahoma" w:cs="Tahoma"/>
          <w:b/>
          <w:sz w:val="24"/>
          <w:szCs w:val="24"/>
          <w:lang w:eastAsia="es-ES"/>
        </w:rPr>
      </w:pPr>
      <w:r w:rsidRPr="00601218">
        <w:rPr>
          <w:rFonts w:ascii="Tahoma" w:eastAsia="Times New Roman" w:hAnsi="Tahoma" w:cs="Tahoma"/>
          <w:b/>
          <w:sz w:val="24"/>
          <w:szCs w:val="24"/>
          <w:lang w:eastAsia="es-ES"/>
        </w:rPr>
        <w:t>SINOPSIS DE LA ACTUACIÓN PROCESAL:</w:t>
      </w:r>
    </w:p>
    <w:p w14:paraId="05AB08BA" w14:textId="77777777" w:rsidR="00177ED9" w:rsidRPr="00601218" w:rsidRDefault="00177ED9" w:rsidP="00601218">
      <w:pPr>
        <w:spacing w:after="0" w:line="276" w:lineRule="auto"/>
        <w:jc w:val="center"/>
        <w:rPr>
          <w:rFonts w:ascii="Tahoma" w:eastAsia="Times New Roman" w:hAnsi="Tahoma" w:cs="Tahoma"/>
          <w:b/>
          <w:sz w:val="24"/>
          <w:szCs w:val="24"/>
          <w:lang w:eastAsia="es-ES"/>
        </w:rPr>
      </w:pPr>
    </w:p>
    <w:p w14:paraId="0D7A870A" w14:textId="5EB3626E" w:rsidR="00177ED9" w:rsidRPr="00601218" w:rsidRDefault="00DD07DA" w:rsidP="00601218">
      <w:pPr>
        <w:numPr>
          <w:ilvl w:val="0"/>
          <w:numId w:val="1"/>
        </w:numPr>
        <w:spacing w:after="0" w:line="276" w:lineRule="auto"/>
        <w:ind w:left="360"/>
        <w:jc w:val="both"/>
        <w:rPr>
          <w:rFonts w:ascii="Tahoma" w:hAnsi="Tahoma" w:cs="Tahoma"/>
          <w:sz w:val="24"/>
          <w:szCs w:val="24"/>
          <w:lang w:eastAsia="es-ES"/>
        </w:rPr>
      </w:pPr>
      <w:r w:rsidRPr="00601218">
        <w:rPr>
          <w:rFonts w:ascii="Tahoma" w:hAnsi="Tahoma" w:cs="Tahoma"/>
          <w:sz w:val="24"/>
          <w:szCs w:val="24"/>
          <w:lang w:eastAsia="es-ES"/>
        </w:rPr>
        <w:t>Las audiencias preliminares se llevaron a cabo el 19 de noviembre de 2.013 ante el Juzgado</w:t>
      </w:r>
      <w:r w:rsidR="00177ED9" w:rsidRPr="00601218">
        <w:rPr>
          <w:rFonts w:ascii="Tahoma" w:hAnsi="Tahoma" w:cs="Tahoma"/>
          <w:sz w:val="24"/>
          <w:szCs w:val="24"/>
          <w:lang w:eastAsia="es-ES"/>
        </w:rPr>
        <w:t xml:space="preserve"> </w:t>
      </w:r>
      <w:r w:rsidRPr="00601218">
        <w:rPr>
          <w:rFonts w:ascii="Tahoma" w:hAnsi="Tahoma" w:cs="Tahoma"/>
          <w:sz w:val="24"/>
          <w:szCs w:val="24"/>
          <w:lang w:eastAsia="es-ES"/>
        </w:rPr>
        <w:t>2</w:t>
      </w:r>
      <w:r w:rsidR="00177ED9" w:rsidRPr="00601218">
        <w:rPr>
          <w:rFonts w:ascii="Tahoma" w:hAnsi="Tahoma" w:cs="Tahoma"/>
          <w:sz w:val="24"/>
          <w:szCs w:val="24"/>
          <w:lang w:eastAsia="es-ES"/>
        </w:rPr>
        <w:t xml:space="preserve">º Penal Municipal de </w:t>
      </w:r>
      <w:r w:rsidRPr="00601218">
        <w:rPr>
          <w:rFonts w:ascii="Tahoma" w:hAnsi="Tahoma" w:cs="Tahoma"/>
          <w:sz w:val="24"/>
          <w:szCs w:val="24"/>
          <w:lang w:eastAsia="es-ES"/>
        </w:rPr>
        <w:t>Pereira</w:t>
      </w:r>
      <w:r w:rsidR="00177ED9" w:rsidRPr="00601218">
        <w:rPr>
          <w:rFonts w:ascii="Tahoma" w:hAnsi="Tahoma" w:cs="Tahoma"/>
          <w:sz w:val="24"/>
          <w:szCs w:val="24"/>
          <w:lang w:eastAsia="es-ES"/>
        </w:rPr>
        <w:t xml:space="preserve">, con funciones de control de </w:t>
      </w:r>
      <w:r w:rsidR="00177ED9" w:rsidRPr="00601218">
        <w:rPr>
          <w:rFonts w:ascii="Tahoma" w:hAnsi="Tahoma" w:cs="Tahoma"/>
          <w:sz w:val="24"/>
          <w:szCs w:val="24"/>
          <w:lang w:eastAsia="es-ES"/>
        </w:rPr>
        <w:lastRenderedPageBreak/>
        <w:t>garantías, en las que: a) Se le imprimió legalidad a la captura del indiciado</w:t>
      </w:r>
      <w:r w:rsidR="00177ED9" w:rsidRPr="00601218">
        <w:rPr>
          <w:rFonts w:ascii="Tahoma" w:hAnsi="Tahoma" w:cs="Tahoma"/>
          <w:sz w:val="24"/>
          <w:szCs w:val="24"/>
        </w:rPr>
        <w:t xml:space="preserve"> </w:t>
      </w:r>
      <w:r w:rsidR="004840E8">
        <w:rPr>
          <w:rFonts w:ascii="Tahoma" w:hAnsi="Tahoma" w:cs="Tahoma"/>
          <w:iCs/>
          <w:sz w:val="24"/>
          <w:szCs w:val="24"/>
          <w:lang w:val="es-419" w:eastAsia="es-ES"/>
        </w:rPr>
        <w:t>JAGA</w:t>
      </w:r>
      <w:r w:rsidR="00177ED9" w:rsidRPr="00601218">
        <w:rPr>
          <w:rFonts w:ascii="Tahoma" w:hAnsi="Tahoma" w:cs="Tahoma"/>
          <w:sz w:val="24"/>
          <w:szCs w:val="24"/>
          <w:lang w:eastAsia="es-ES"/>
        </w:rPr>
        <w:t xml:space="preserve">; b) Al indiciado de marras se le endilgaron cargos por incurrir en la presunta comisión del delito de hurto calificado c) Al Procesado se le definió la situación jurídica con la medida de aseguramiento de detención preventiva. </w:t>
      </w:r>
    </w:p>
    <w:p w14:paraId="309B3857" w14:textId="77777777" w:rsidR="00177ED9" w:rsidRPr="00601218" w:rsidRDefault="00177ED9" w:rsidP="00601218">
      <w:pPr>
        <w:spacing w:after="0" w:line="276" w:lineRule="auto"/>
        <w:jc w:val="both"/>
        <w:rPr>
          <w:rFonts w:ascii="Tahoma" w:hAnsi="Tahoma" w:cs="Tahoma"/>
          <w:sz w:val="24"/>
          <w:szCs w:val="24"/>
          <w:lang w:eastAsia="es-ES"/>
        </w:rPr>
      </w:pPr>
    </w:p>
    <w:p w14:paraId="4DCD33CD" w14:textId="38D40F70" w:rsidR="00177ED9" w:rsidRPr="00601218" w:rsidRDefault="00177ED9" w:rsidP="00601218">
      <w:pPr>
        <w:numPr>
          <w:ilvl w:val="0"/>
          <w:numId w:val="1"/>
        </w:numPr>
        <w:spacing w:after="0" w:line="276" w:lineRule="auto"/>
        <w:ind w:left="360"/>
        <w:jc w:val="both"/>
        <w:rPr>
          <w:rFonts w:ascii="Tahoma" w:hAnsi="Tahoma" w:cs="Tahoma"/>
          <w:sz w:val="24"/>
          <w:szCs w:val="24"/>
          <w:lang w:eastAsia="es-ES"/>
        </w:rPr>
      </w:pPr>
      <w:r w:rsidRPr="00601218">
        <w:rPr>
          <w:rFonts w:ascii="Tahoma" w:hAnsi="Tahoma" w:cs="Tahoma"/>
          <w:sz w:val="24"/>
          <w:szCs w:val="24"/>
          <w:lang w:eastAsia="es-ES"/>
        </w:rPr>
        <w:t xml:space="preserve">El escrito de acusación data del </w:t>
      </w:r>
      <w:r w:rsidR="00DD07DA" w:rsidRPr="00601218">
        <w:rPr>
          <w:rFonts w:ascii="Tahoma" w:hAnsi="Tahoma" w:cs="Tahoma"/>
          <w:sz w:val="24"/>
          <w:szCs w:val="24"/>
          <w:lang w:eastAsia="es-ES"/>
        </w:rPr>
        <w:t>7</w:t>
      </w:r>
      <w:r w:rsidRPr="00601218">
        <w:rPr>
          <w:rFonts w:ascii="Tahoma" w:hAnsi="Tahoma" w:cs="Tahoma"/>
          <w:sz w:val="24"/>
          <w:szCs w:val="24"/>
          <w:lang w:eastAsia="es-ES"/>
        </w:rPr>
        <w:t xml:space="preserve"> de </w:t>
      </w:r>
      <w:r w:rsidR="00DD07DA" w:rsidRPr="00601218">
        <w:rPr>
          <w:rFonts w:ascii="Tahoma" w:hAnsi="Tahoma" w:cs="Tahoma"/>
          <w:sz w:val="24"/>
          <w:szCs w:val="24"/>
          <w:lang w:eastAsia="es-ES"/>
        </w:rPr>
        <w:t>enero</w:t>
      </w:r>
      <w:r w:rsidRPr="00601218">
        <w:rPr>
          <w:rFonts w:ascii="Tahoma" w:hAnsi="Tahoma" w:cs="Tahoma"/>
          <w:sz w:val="24"/>
          <w:szCs w:val="24"/>
          <w:lang w:eastAsia="es-ES"/>
        </w:rPr>
        <w:t xml:space="preserve"> de 2.01</w:t>
      </w:r>
      <w:r w:rsidR="00DD07DA" w:rsidRPr="00601218">
        <w:rPr>
          <w:rFonts w:ascii="Tahoma" w:hAnsi="Tahoma" w:cs="Tahoma"/>
          <w:sz w:val="24"/>
          <w:szCs w:val="24"/>
          <w:lang w:eastAsia="es-ES"/>
        </w:rPr>
        <w:t>4</w:t>
      </w:r>
      <w:r w:rsidRPr="00601218">
        <w:rPr>
          <w:rFonts w:ascii="Tahoma" w:hAnsi="Tahoma" w:cs="Tahoma"/>
          <w:sz w:val="24"/>
          <w:szCs w:val="24"/>
          <w:lang w:eastAsia="es-ES"/>
        </w:rPr>
        <w:t xml:space="preserve">, y el conocimiento de la actuación le correspondió al Juzgado </w:t>
      </w:r>
      <w:r w:rsidR="00DD07DA" w:rsidRPr="00601218">
        <w:rPr>
          <w:rFonts w:ascii="Tahoma" w:hAnsi="Tahoma" w:cs="Tahoma"/>
          <w:sz w:val="24"/>
          <w:szCs w:val="24"/>
          <w:lang w:eastAsia="es-ES"/>
        </w:rPr>
        <w:t xml:space="preserve">Único Promiscuo </w:t>
      </w:r>
      <w:r w:rsidRPr="00601218">
        <w:rPr>
          <w:rFonts w:ascii="Tahoma" w:hAnsi="Tahoma" w:cs="Tahoma"/>
          <w:sz w:val="24"/>
          <w:szCs w:val="24"/>
          <w:lang w:eastAsia="es-ES"/>
        </w:rPr>
        <w:t xml:space="preserve">Municipal de </w:t>
      </w:r>
      <w:r w:rsidR="00DD07DA" w:rsidRPr="00601218">
        <w:rPr>
          <w:rFonts w:ascii="Tahoma" w:hAnsi="Tahoma" w:cs="Tahoma"/>
          <w:sz w:val="24"/>
          <w:szCs w:val="24"/>
          <w:lang w:eastAsia="es-ES"/>
        </w:rPr>
        <w:t>Marsella</w:t>
      </w:r>
      <w:r w:rsidRPr="00601218">
        <w:rPr>
          <w:rFonts w:ascii="Tahoma" w:hAnsi="Tahoma" w:cs="Tahoma"/>
          <w:sz w:val="24"/>
          <w:szCs w:val="24"/>
          <w:lang w:eastAsia="es-ES"/>
        </w:rPr>
        <w:t xml:space="preserve">, con funciones de conocimiento, ante el cual el </w:t>
      </w:r>
      <w:r w:rsidR="00DD07DA" w:rsidRPr="00601218">
        <w:rPr>
          <w:rFonts w:ascii="Tahoma" w:hAnsi="Tahoma" w:cs="Tahoma"/>
          <w:sz w:val="24"/>
          <w:szCs w:val="24"/>
          <w:lang w:eastAsia="es-ES"/>
        </w:rPr>
        <w:t>3</w:t>
      </w:r>
      <w:r w:rsidRPr="00601218">
        <w:rPr>
          <w:rFonts w:ascii="Tahoma" w:hAnsi="Tahoma" w:cs="Tahoma"/>
          <w:sz w:val="24"/>
          <w:szCs w:val="24"/>
          <w:lang w:eastAsia="es-ES"/>
        </w:rPr>
        <w:t xml:space="preserve"> de </w:t>
      </w:r>
      <w:r w:rsidR="00DD07DA" w:rsidRPr="00601218">
        <w:rPr>
          <w:rFonts w:ascii="Tahoma" w:hAnsi="Tahoma" w:cs="Tahoma"/>
          <w:sz w:val="24"/>
          <w:szCs w:val="24"/>
          <w:lang w:eastAsia="es-ES"/>
        </w:rPr>
        <w:t>febrero</w:t>
      </w:r>
      <w:r w:rsidRPr="00601218">
        <w:rPr>
          <w:rFonts w:ascii="Tahoma" w:hAnsi="Tahoma" w:cs="Tahoma"/>
          <w:sz w:val="24"/>
          <w:szCs w:val="24"/>
          <w:lang w:eastAsia="es-ES"/>
        </w:rPr>
        <w:t xml:space="preserve"> de 2.01</w:t>
      </w:r>
      <w:r w:rsidR="00DD07DA" w:rsidRPr="00601218">
        <w:rPr>
          <w:rFonts w:ascii="Tahoma" w:hAnsi="Tahoma" w:cs="Tahoma"/>
          <w:sz w:val="24"/>
          <w:szCs w:val="24"/>
          <w:lang w:eastAsia="es-ES"/>
        </w:rPr>
        <w:t>4</w:t>
      </w:r>
      <w:r w:rsidRPr="00601218">
        <w:rPr>
          <w:rFonts w:ascii="Tahoma" w:hAnsi="Tahoma" w:cs="Tahoma"/>
          <w:sz w:val="24"/>
          <w:szCs w:val="24"/>
          <w:lang w:eastAsia="es-ES"/>
        </w:rPr>
        <w:t xml:space="preserve"> se celebró la audiencia de formulación de la acusación, en la que la Fiscalía le enrostró cargos al procesado </w:t>
      </w:r>
      <w:r w:rsidR="004840E8">
        <w:rPr>
          <w:rFonts w:ascii="Tahoma" w:hAnsi="Tahoma" w:cs="Tahoma"/>
          <w:iCs/>
          <w:sz w:val="24"/>
          <w:szCs w:val="24"/>
          <w:lang w:val="es-419" w:eastAsia="es-ES"/>
        </w:rPr>
        <w:t>JAGA</w:t>
      </w:r>
      <w:r w:rsidRPr="00601218">
        <w:rPr>
          <w:rFonts w:ascii="Tahoma" w:hAnsi="Tahoma" w:cs="Tahoma"/>
          <w:sz w:val="24"/>
          <w:szCs w:val="24"/>
          <w:lang w:eastAsia="es-ES"/>
        </w:rPr>
        <w:t xml:space="preserve"> como probable autor del delito de hurto </w:t>
      </w:r>
      <w:r w:rsidR="004454D7" w:rsidRPr="00601218">
        <w:rPr>
          <w:rFonts w:ascii="Tahoma" w:hAnsi="Tahoma" w:cs="Tahoma"/>
          <w:sz w:val="24"/>
          <w:szCs w:val="24"/>
          <w:lang w:eastAsia="es-ES"/>
        </w:rPr>
        <w:t>calificado,</w:t>
      </w:r>
      <w:r w:rsidRPr="00601218">
        <w:rPr>
          <w:rFonts w:ascii="Tahoma" w:hAnsi="Tahoma" w:cs="Tahoma"/>
          <w:sz w:val="24"/>
          <w:szCs w:val="24"/>
          <w:lang w:eastAsia="es-ES"/>
        </w:rPr>
        <w:t xml:space="preserve"> consagr</w:t>
      </w:r>
      <w:r w:rsidR="00397D47" w:rsidRPr="00601218">
        <w:rPr>
          <w:rFonts w:ascii="Tahoma" w:hAnsi="Tahoma" w:cs="Tahoma"/>
          <w:sz w:val="24"/>
          <w:szCs w:val="24"/>
          <w:lang w:eastAsia="es-ES"/>
        </w:rPr>
        <w:t>ado en los artículos 238, y 240 numeral</w:t>
      </w:r>
      <w:r w:rsidRPr="00601218">
        <w:rPr>
          <w:rFonts w:ascii="Tahoma" w:hAnsi="Tahoma" w:cs="Tahoma"/>
          <w:sz w:val="24"/>
          <w:szCs w:val="24"/>
          <w:lang w:eastAsia="es-ES"/>
        </w:rPr>
        <w:t xml:space="preserve"> 1</w:t>
      </w:r>
      <w:r w:rsidR="00397D47" w:rsidRPr="00601218">
        <w:rPr>
          <w:rFonts w:ascii="Tahoma" w:hAnsi="Tahoma" w:cs="Tahoma"/>
          <w:sz w:val="24"/>
          <w:szCs w:val="24"/>
          <w:lang w:eastAsia="es-ES"/>
        </w:rPr>
        <w:t>º</w:t>
      </w:r>
      <w:r w:rsidRPr="00601218">
        <w:rPr>
          <w:rFonts w:ascii="Tahoma" w:hAnsi="Tahoma" w:cs="Tahoma"/>
          <w:sz w:val="24"/>
          <w:szCs w:val="24"/>
          <w:lang w:eastAsia="es-ES"/>
        </w:rPr>
        <w:t xml:space="preserve"> del C.P.</w:t>
      </w:r>
    </w:p>
    <w:p w14:paraId="54492347" w14:textId="77777777" w:rsidR="004454D7" w:rsidRPr="00601218" w:rsidRDefault="004454D7" w:rsidP="00601218">
      <w:pPr>
        <w:pStyle w:val="Prrafodelista"/>
        <w:spacing w:line="276" w:lineRule="auto"/>
        <w:rPr>
          <w:rFonts w:ascii="Tahoma" w:hAnsi="Tahoma" w:cs="Tahoma"/>
          <w:sz w:val="24"/>
          <w:szCs w:val="24"/>
          <w:lang w:eastAsia="es-ES"/>
        </w:rPr>
      </w:pPr>
    </w:p>
    <w:p w14:paraId="14DB3289" w14:textId="37394819" w:rsidR="004454D7" w:rsidRPr="00601218" w:rsidRDefault="004454D7" w:rsidP="00601218">
      <w:pPr>
        <w:numPr>
          <w:ilvl w:val="0"/>
          <w:numId w:val="1"/>
        </w:numPr>
        <w:spacing w:after="0" w:line="276" w:lineRule="auto"/>
        <w:ind w:left="360"/>
        <w:jc w:val="both"/>
        <w:rPr>
          <w:rFonts w:ascii="Tahoma" w:hAnsi="Tahoma" w:cs="Tahoma"/>
          <w:sz w:val="24"/>
          <w:szCs w:val="24"/>
          <w:lang w:eastAsia="es-ES"/>
        </w:rPr>
      </w:pPr>
      <w:r w:rsidRPr="00601218">
        <w:rPr>
          <w:rFonts w:ascii="Tahoma" w:hAnsi="Tahoma" w:cs="Tahoma"/>
          <w:sz w:val="24"/>
          <w:szCs w:val="24"/>
          <w:lang w:eastAsia="es-ES"/>
        </w:rPr>
        <w:t xml:space="preserve">El 11 de junio de 2.014, el Juzgado 6º Penal Municipal de Pereira, con funciones de control de garantías, ordenó la libertad del procesado </w:t>
      </w:r>
      <w:r w:rsidR="004840E8">
        <w:rPr>
          <w:rFonts w:ascii="Tahoma" w:hAnsi="Tahoma" w:cs="Tahoma"/>
          <w:iCs/>
          <w:sz w:val="24"/>
          <w:szCs w:val="24"/>
          <w:lang w:val="es-419" w:eastAsia="es-ES"/>
        </w:rPr>
        <w:t>JAGA</w:t>
      </w:r>
      <w:r w:rsidRPr="00601218">
        <w:rPr>
          <w:rFonts w:ascii="Tahoma" w:hAnsi="Tahoma" w:cs="Tahoma"/>
          <w:iCs/>
          <w:sz w:val="24"/>
          <w:szCs w:val="24"/>
          <w:lang w:val="es-419" w:eastAsia="es-ES"/>
        </w:rPr>
        <w:t xml:space="preserve"> por haberse presentado el fenómeno del vencimiento de términos.</w:t>
      </w:r>
    </w:p>
    <w:p w14:paraId="382E8025" w14:textId="77777777" w:rsidR="00177ED9" w:rsidRPr="00601218" w:rsidRDefault="00177ED9" w:rsidP="00601218">
      <w:pPr>
        <w:spacing w:after="0" w:line="276" w:lineRule="auto"/>
        <w:jc w:val="both"/>
        <w:rPr>
          <w:rFonts w:ascii="Tahoma" w:hAnsi="Tahoma" w:cs="Tahoma"/>
          <w:sz w:val="24"/>
          <w:szCs w:val="24"/>
          <w:lang w:eastAsia="es-ES"/>
        </w:rPr>
      </w:pPr>
    </w:p>
    <w:p w14:paraId="6AF6E521" w14:textId="77777777" w:rsidR="00177ED9" w:rsidRPr="00601218" w:rsidRDefault="00177ED9" w:rsidP="00601218">
      <w:pPr>
        <w:numPr>
          <w:ilvl w:val="0"/>
          <w:numId w:val="1"/>
        </w:numPr>
        <w:spacing w:after="0" w:line="276" w:lineRule="auto"/>
        <w:ind w:left="360"/>
        <w:jc w:val="both"/>
        <w:rPr>
          <w:rFonts w:ascii="Tahoma" w:hAnsi="Tahoma" w:cs="Tahoma"/>
          <w:sz w:val="24"/>
          <w:szCs w:val="24"/>
          <w:lang w:eastAsia="es-ES"/>
        </w:rPr>
      </w:pPr>
      <w:r w:rsidRPr="00601218">
        <w:rPr>
          <w:rFonts w:ascii="Tahoma" w:hAnsi="Tahoma" w:cs="Tahoma"/>
          <w:sz w:val="24"/>
          <w:szCs w:val="24"/>
          <w:lang w:eastAsia="es-ES"/>
        </w:rPr>
        <w:t xml:space="preserve">La audiencia preparatoria, </w:t>
      </w:r>
      <w:r w:rsidR="004454D7" w:rsidRPr="00601218">
        <w:rPr>
          <w:rFonts w:ascii="Tahoma" w:hAnsi="Tahoma" w:cs="Tahoma"/>
          <w:sz w:val="24"/>
          <w:szCs w:val="24"/>
          <w:lang w:eastAsia="es-ES"/>
        </w:rPr>
        <w:t xml:space="preserve">tuvo lugar el 24 de junio de 2.014, y la audiencia de juicio oral se programó para el 5 de agosto </w:t>
      </w:r>
      <w:r w:rsidR="009A6159" w:rsidRPr="00601218">
        <w:rPr>
          <w:rFonts w:ascii="Tahoma" w:hAnsi="Tahoma" w:cs="Tahoma"/>
          <w:sz w:val="24"/>
          <w:szCs w:val="24"/>
          <w:lang w:eastAsia="es-ES"/>
        </w:rPr>
        <w:t xml:space="preserve">de </w:t>
      </w:r>
      <w:r w:rsidR="004454D7" w:rsidRPr="00601218">
        <w:rPr>
          <w:rFonts w:ascii="Tahoma" w:hAnsi="Tahoma" w:cs="Tahoma"/>
          <w:sz w:val="24"/>
          <w:szCs w:val="24"/>
          <w:lang w:eastAsia="es-ES"/>
        </w:rPr>
        <w:t>esa anualidad, vista en la que el Juez Cognoscente, ante petición de la Def</w:t>
      </w:r>
      <w:r w:rsidR="00397D47" w:rsidRPr="00601218">
        <w:rPr>
          <w:rFonts w:ascii="Tahoma" w:hAnsi="Tahoma" w:cs="Tahoma"/>
          <w:sz w:val="24"/>
          <w:szCs w:val="24"/>
          <w:lang w:eastAsia="es-ES"/>
        </w:rPr>
        <w:t>ensa, acorde con la causal del numeral</w:t>
      </w:r>
      <w:r w:rsidR="004454D7" w:rsidRPr="00601218">
        <w:rPr>
          <w:rFonts w:ascii="Tahoma" w:hAnsi="Tahoma" w:cs="Tahoma"/>
          <w:sz w:val="24"/>
          <w:szCs w:val="24"/>
          <w:lang w:eastAsia="es-ES"/>
        </w:rPr>
        <w:t xml:space="preserve"> 7º del artículo 57 C.P.P. decidió declararse impedido. Impedimento este que </w:t>
      </w:r>
      <w:r w:rsidR="009A6159" w:rsidRPr="00601218">
        <w:rPr>
          <w:rFonts w:ascii="Tahoma" w:hAnsi="Tahoma" w:cs="Tahoma"/>
          <w:sz w:val="24"/>
          <w:szCs w:val="24"/>
          <w:lang w:eastAsia="es-ES"/>
        </w:rPr>
        <w:t xml:space="preserve">posteriormente </w:t>
      </w:r>
      <w:r w:rsidR="004454D7" w:rsidRPr="00601218">
        <w:rPr>
          <w:rFonts w:ascii="Tahoma" w:hAnsi="Tahoma" w:cs="Tahoma"/>
          <w:sz w:val="24"/>
          <w:szCs w:val="24"/>
          <w:lang w:eastAsia="es-ES"/>
        </w:rPr>
        <w:t xml:space="preserve">fue aceptado por el Juzgado 2º Penal Municipal de Pereira, con funciones de conocimiento, mediante auto del 21 de agosto de esa anualidad. </w:t>
      </w:r>
      <w:r w:rsidRPr="00601218">
        <w:rPr>
          <w:rFonts w:ascii="Tahoma" w:hAnsi="Tahoma" w:cs="Tahoma"/>
          <w:sz w:val="24"/>
          <w:szCs w:val="24"/>
          <w:lang w:eastAsia="es-ES"/>
        </w:rPr>
        <w:t xml:space="preserve"> </w:t>
      </w:r>
    </w:p>
    <w:p w14:paraId="1CC10D17" w14:textId="77777777" w:rsidR="00177ED9" w:rsidRPr="00601218" w:rsidRDefault="00177ED9" w:rsidP="00601218">
      <w:pPr>
        <w:spacing w:after="0" w:line="276" w:lineRule="auto"/>
        <w:jc w:val="both"/>
        <w:rPr>
          <w:rFonts w:ascii="Tahoma" w:hAnsi="Tahoma" w:cs="Tahoma"/>
          <w:sz w:val="24"/>
          <w:szCs w:val="24"/>
          <w:lang w:eastAsia="es-ES"/>
        </w:rPr>
      </w:pPr>
    </w:p>
    <w:p w14:paraId="351FE6A0" w14:textId="77777777" w:rsidR="00177ED9" w:rsidRPr="00601218" w:rsidRDefault="004454D7" w:rsidP="00601218">
      <w:pPr>
        <w:numPr>
          <w:ilvl w:val="0"/>
          <w:numId w:val="1"/>
        </w:numPr>
        <w:spacing w:after="0" w:line="276" w:lineRule="auto"/>
        <w:ind w:left="360"/>
        <w:jc w:val="both"/>
        <w:rPr>
          <w:rFonts w:ascii="Tahoma" w:hAnsi="Tahoma" w:cs="Tahoma"/>
          <w:sz w:val="24"/>
          <w:szCs w:val="24"/>
          <w:lang w:eastAsia="es-ES"/>
        </w:rPr>
      </w:pPr>
      <w:r w:rsidRPr="00601218">
        <w:rPr>
          <w:rFonts w:ascii="Tahoma" w:hAnsi="Tahoma" w:cs="Tahoma"/>
          <w:sz w:val="24"/>
          <w:szCs w:val="24"/>
          <w:lang w:eastAsia="es-ES"/>
        </w:rPr>
        <w:t xml:space="preserve">La audiencia de juicio oral se celebró el 18 de febrero del 2.015, en la que se anunció el sentido del fallo, el que resultó ser de carácter condenatorio. </w:t>
      </w:r>
      <w:r w:rsidR="009A6159" w:rsidRPr="00601218">
        <w:rPr>
          <w:rFonts w:ascii="Tahoma" w:hAnsi="Tahoma" w:cs="Tahoma"/>
          <w:sz w:val="24"/>
          <w:szCs w:val="24"/>
          <w:lang w:eastAsia="es-ES"/>
        </w:rPr>
        <w:t>Posteriormente la sentencia</w:t>
      </w:r>
      <w:r w:rsidRPr="00601218">
        <w:rPr>
          <w:rFonts w:ascii="Tahoma" w:hAnsi="Tahoma" w:cs="Tahoma"/>
          <w:sz w:val="24"/>
          <w:szCs w:val="24"/>
          <w:lang w:eastAsia="es-ES"/>
        </w:rPr>
        <w:t xml:space="preserve"> </w:t>
      </w:r>
      <w:r w:rsidR="009A6159" w:rsidRPr="00601218">
        <w:rPr>
          <w:rFonts w:ascii="Tahoma" w:hAnsi="Tahoma" w:cs="Tahoma"/>
          <w:sz w:val="24"/>
          <w:szCs w:val="24"/>
          <w:lang w:eastAsia="es-ES"/>
        </w:rPr>
        <w:t xml:space="preserve">condenatoria </w:t>
      </w:r>
      <w:r w:rsidRPr="00601218">
        <w:rPr>
          <w:rFonts w:ascii="Tahoma" w:hAnsi="Tahoma" w:cs="Tahoma"/>
          <w:sz w:val="24"/>
          <w:szCs w:val="24"/>
          <w:lang w:eastAsia="es-ES"/>
        </w:rPr>
        <w:t xml:space="preserve">se profirió en vista efectuada el 19 de agosto de 2.016, en contra del </w:t>
      </w:r>
      <w:r w:rsidR="00177ED9" w:rsidRPr="00601218">
        <w:rPr>
          <w:rFonts w:ascii="Tahoma" w:hAnsi="Tahoma" w:cs="Tahoma"/>
          <w:sz w:val="24"/>
          <w:szCs w:val="24"/>
          <w:lang w:eastAsia="es-ES"/>
        </w:rPr>
        <w:t>cual la Defensa se alzó</w:t>
      </w:r>
      <w:r w:rsidR="00682919" w:rsidRPr="00601218">
        <w:rPr>
          <w:rFonts w:ascii="Tahoma" w:hAnsi="Tahoma" w:cs="Tahoma"/>
          <w:sz w:val="24"/>
          <w:szCs w:val="24"/>
          <w:lang w:eastAsia="es-ES"/>
        </w:rPr>
        <w:t xml:space="preserve">, procediendo a sustentar de manera oral la apelación. </w:t>
      </w:r>
    </w:p>
    <w:p w14:paraId="23DF559A" w14:textId="77777777" w:rsidR="00177ED9" w:rsidRPr="00601218" w:rsidRDefault="00177ED9" w:rsidP="00601218">
      <w:pPr>
        <w:spacing w:after="0" w:line="276" w:lineRule="auto"/>
        <w:jc w:val="center"/>
        <w:rPr>
          <w:rFonts w:ascii="Tahoma" w:eastAsia="Times New Roman" w:hAnsi="Tahoma" w:cs="Tahoma"/>
          <w:b/>
          <w:sz w:val="24"/>
          <w:szCs w:val="24"/>
          <w:lang w:eastAsia="es-ES"/>
        </w:rPr>
      </w:pPr>
    </w:p>
    <w:p w14:paraId="49E3C7BE" w14:textId="77777777" w:rsidR="00177ED9" w:rsidRPr="00601218" w:rsidRDefault="00177ED9" w:rsidP="00601218">
      <w:pPr>
        <w:spacing w:after="0" w:line="276" w:lineRule="auto"/>
        <w:jc w:val="center"/>
        <w:rPr>
          <w:rFonts w:ascii="Tahoma" w:eastAsia="Times New Roman" w:hAnsi="Tahoma" w:cs="Tahoma"/>
          <w:b/>
          <w:sz w:val="24"/>
          <w:szCs w:val="24"/>
          <w:lang w:val="es-419" w:eastAsia="es-ES"/>
        </w:rPr>
      </w:pPr>
      <w:r w:rsidRPr="00601218">
        <w:rPr>
          <w:rFonts w:ascii="Tahoma" w:eastAsia="Times New Roman" w:hAnsi="Tahoma" w:cs="Tahoma"/>
          <w:b/>
          <w:sz w:val="24"/>
          <w:szCs w:val="24"/>
          <w:lang w:eastAsia="es-ES"/>
        </w:rPr>
        <w:t>LA SENTENCIA CONFUTADA</w:t>
      </w:r>
      <w:r w:rsidRPr="00601218">
        <w:rPr>
          <w:rFonts w:ascii="Tahoma" w:eastAsia="Times New Roman" w:hAnsi="Tahoma" w:cs="Tahoma"/>
          <w:b/>
          <w:sz w:val="24"/>
          <w:szCs w:val="24"/>
          <w:lang w:val="es-419" w:eastAsia="es-ES"/>
        </w:rPr>
        <w:t>:</w:t>
      </w:r>
    </w:p>
    <w:p w14:paraId="427292D9" w14:textId="77777777" w:rsidR="00177ED9" w:rsidRPr="00601218" w:rsidRDefault="00177ED9" w:rsidP="00601218">
      <w:pPr>
        <w:spacing w:after="0" w:line="276" w:lineRule="auto"/>
        <w:jc w:val="both"/>
        <w:rPr>
          <w:rFonts w:ascii="Tahoma" w:eastAsia="Times New Roman" w:hAnsi="Tahoma" w:cs="Tahoma"/>
          <w:sz w:val="24"/>
          <w:szCs w:val="24"/>
          <w:lang w:val="es-419" w:eastAsia="es-ES"/>
        </w:rPr>
      </w:pPr>
    </w:p>
    <w:p w14:paraId="40786BF8" w14:textId="445935DF" w:rsidR="00177ED9" w:rsidRPr="00601218" w:rsidRDefault="00177ED9" w:rsidP="00601218">
      <w:pPr>
        <w:spacing w:after="0" w:line="276" w:lineRule="auto"/>
        <w:jc w:val="both"/>
        <w:rPr>
          <w:rFonts w:ascii="Tahoma" w:eastAsia="Times New Roman" w:hAnsi="Tahoma" w:cs="Tahoma"/>
          <w:sz w:val="24"/>
          <w:szCs w:val="24"/>
          <w:lang w:val="es-419" w:eastAsia="es-ES"/>
        </w:rPr>
      </w:pPr>
      <w:r w:rsidRPr="00601218">
        <w:rPr>
          <w:rFonts w:ascii="Tahoma" w:eastAsia="Times New Roman" w:hAnsi="Tahoma" w:cs="Tahoma"/>
          <w:sz w:val="24"/>
          <w:szCs w:val="24"/>
          <w:lang w:eastAsia="es-ES"/>
        </w:rPr>
        <w:t xml:space="preserve">Se </w:t>
      </w:r>
      <w:r w:rsidRPr="00601218">
        <w:rPr>
          <w:rFonts w:ascii="Tahoma" w:eastAsia="Times New Roman" w:hAnsi="Tahoma" w:cs="Tahoma"/>
          <w:sz w:val="24"/>
          <w:szCs w:val="24"/>
          <w:lang w:val="es-419" w:eastAsia="es-ES"/>
        </w:rPr>
        <w:t xml:space="preserve">trata de la sentencia proferida </w:t>
      </w:r>
      <w:r w:rsidR="00682919" w:rsidRPr="00601218">
        <w:rPr>
          <w:rFonts w:ascii="Tahoma" w:eastAsia="Times New Roman" w:hAnsi="Tahoma" w:cs="Tahoma"/>
          <w:sz w:val="24"/>
          <w:szCs w:val="24"/>
          <w:lang w:val="es-419" w:eastAsia="es-ES"/>
        </w:rPr>
        <w:t xml:space="preserve">el 19 de agosto de 2.016 por parte del Juzgado 2º Penal Municipal de Pereira, con funciones de conocimiento, mediante la cual se declaró la responsabilidad criminal del procesado </w:t>
      </w:r>
      <w:r w:rsidR="004840E8">
        <w:rPr>
          <w:rFonts w:ascii="Tahoma" w:eastAsia="Times New Roman" w:hAnsi="Tahoma" w:cs="Tahoma"/>
          <w:sz w:val="24"/>
          <w:szCs w:val="24"/>
          <w:lang w:val="es-419" w:eastAsia="es-ES"/>
        </w:rPr>
        <w:t>JAGA</w:t>
      </w:r>
      <w:r w:rsidR="00682919" w:rsidRPr="00601218">
        <w:rPr>
          <w:rFonts w:ascii="Tahoma" w:eastAsia="Times New Roman" w:hAnsi="Tahoma" w:cs="Tahoma"/>
          <w:sz w:val="24"/>
          <w:szCs w:val="24"/>
          <w:lang w:val="es-419" w:eastAsia="es-ES"/>
        </w:rPr>
        <w:t xml:space="preserve">, por </w:t>
      </w:r>
      <w:r w:rsidR="00CB18E3" w:rsidRPr="00601218">
        <w:rPr>
          <w:rFonts w:ascii="Tahoma" w:eastAsia="Times New Roman" w:hAnsi="Tahoma" w:cs="Tahoma"/>
          <w:sz w:val="24"/>
          <w:szCs w:val="24"/>
          <w:lang w:val="es-419" w:eastAsia="es-ES"/>
        </w:rPr>
        <w:t xml:space="preserve">incurrir en la </w:t>
      </w:r>
      <w:r w:rsidR="00682919" w:rsidRPr="00601218">
        <w:rPr>
          <w:rFonts w:ascii="Tahoma" w:eastAsia="Times New Roman" w:hAnsi="Tahoma" w:cs="Tahoma"/>
          <w:sz w:val="24"/>
          <w:szCs w:val="24"/>
          <w:lang w:val="es-419" w:eastAsia="es-ES"/>
        </w:rPr>
        <w:t>comisión del delito de hurto calificado; razón por la que fue condenado a purgar una pena de 72 meses de prisión.</w:t>
      </w:r>
    </w:p>
    <w:p w14:paraId="66D2DA77" w14:textId="77777777" w:rsidR="00397D47" w:rsidRPr="00601218" w:rsidRDefault="00397D47" w:rsidP="00601218">
      <w:pPr>
        <w:spacing w:after="0" w:line="276" w:lineRule="auto"/>
        <w:jc w:val="both"/>
        <w:rPr>
          <w:rFonts w:ascii="Tahoma" w:eastAsia="Times New Roman" w:hAnsi="Tahoma" w:cs="Tahoma"/>
          <w:sz w:val="24"/>
          <w:szCs w:val="24"/>
          <w:lang w:val="es-419" w:eastAsia="es-ES"/>
        </w:rPr>
      </w:pPr>
    </w:p>
    <w:p w14:paraId="4213EB1C" w14:textId="77777777" w:rsidR="00177ED9" w:rsidRPr="00601218" w:rsidRDefault="00177ED9" w:rsidP="00601218">
      <w:pPr>
        <w:spacing w:after="0" w:line="276" w:lineRule="auto"/>
        <w:jc w:val="both"/>
        <w:rPr>
          <w:rFonts w:ascii="Tahoma" w:eastAsia="Times New Roman" w:hAnsi="Tahoma" w:cs="Tahoma"/>
          <w:sz w:val="24"/>
          <w:szCs w:val="24"/>
          <w:lang w:val="es-419" w:eastAsia="es-ES"/>
        </w:rPr>
      </w:pPr>
      <w:r w:rsidRPr="00601218">
        <w:rPr>
          <w:rFonts w:ascii="Tahoma" w:eastAsia="Times New Roman" w:hAnsi="Tahoma" w:cs="Tahoma"/>
          <w:sz w:val="24"/>
          <w:szCs w:val="24"/>
          <w:lang w:val="es-419" w:eastAsia="es-ES"/>
        </w:rPr>
        <w:t xml:space="preserve">De igual manera, por no cumplirse con los requisitos de ley, </w:t>
      </w:r>
      <w:r w:rsidR="00682919" w:rsidRPr="00601218">
        <w:rPr>
          <w:rFonts w:ascii="Tahoma" w:eastAsia="Times New Roman" w:hAnsi="Tahoma" w:cs="Tahoma"/>
          <w:sz w:val="24"/>
          <w:szCs w:val="24"/>
          <w:lang w:val="es-419" w:eastAsia="es-ES"/>
        </w:rPr>
        <w:t xml:space="preserve">al aludido Procesado </w:t>
      </w:r>
      <w:r w:rsidRPr="00601218">
        <w:rPr>
          <w:rFonts w:ascii="Tahoma" w:eastAsia="Times New Roman" w:hAnsi="Tahoma" w:cs="Tahoma"/>
          <w:sz w:val="24"/>
          <w:szCs w:val="24"/>
          <w:lang w:val="es-419" w:eastAsia="es-ES"/>
        </w:rPr>
        <w:t>no se le concedió el disfrute del subrogado penal de la suspensión condicional de la ejecución de la pena</w:t>
      </w:r>
      <w:r w:rsidR="00682919" w:rsidRPr="00601218">
        <w:rPr>
          <w:rFonts w:ascii="Tahoma" w:eastAsia="Times New Roman" w:hAnsi="Tahoma" w:cs="Tahoma"/>
          <w:sz w:val="24"/>
          <w:szCs w:val="24"/>
          <w:lang w:val="es-419" w:eastAsia="es-ES"/>
        </w:rPr>
        <w:t xml:space="preserve">, y como quiera que se encontraba en libertad, en su contra se libraron las </w:t>
      </w:r>
      <w:r w:rsidR="00266735" w:rsidRPr="00601218">
        <w:rPr>
          <w:rFonts w:ascii="Tahoma" w:eastAsia="Times New Roman" w:hAnsi="Tahoma" w:cs="Tahoma"/>
          <w:sz w:val="24"/>
          <w:szCs w:val="24"/>
          <w:lang w:val="es-419" w:eastAsia="es-ES"/>
        </w:rPr>
        <w:t xml:space="preserve">correspondientes </w:t>
      </w:r>
      <w:r w:rsidR="00682919" w:rsidRPr="00601218">
        <w:rPr>
          <w:rFonts w:ascii="Tahoma" w:eastAsia="Times New Roman" w:hAnsi="Tahoma" w:cs="Tahoma"/>
          <w:sz w:val="24"/>
          <w:szCs w:val="24"/>
          <w:lang w:val="es-419" w:eastAsia="es-ES"/>
        </w:rPr>
        <w:t>ordenes de captura del caso a fin que se hiciera efectivo lo resuelto y decidido en el fallo ahora confutado</w:t>
      </w:r>
      <w:r w:rsidRPr="00601218">
        <w:rPr>
          <w:rFonts w:ascii="Tahoma" w:eastAsia="Times New Roman" w:hAnsi="Tahoma" w:cs="Tahoma"/>
          <w:sz w:val="24"/>
          <w:szCs w:val="24"/>
          <w:lang w:val="es-419" w:eastAsia="es-ES"/>
        </w:rPr>
        <w:t>.</w:t>
      </w:r>
    </w:p>
    <w:p w14:paraId="112F6FE2" w14:textId="77777777" w:rsidR="00177ED9" w:rsidRPr="00601218" w:rsidRDefault="00177ED9" w:rsidP="00601218">
      <w:pPr>
        <w:spacing w:after="0" w:line="276" w:lineRule="auto"/>
        <w:jc w:val="both"/>
        <w:rPr>
          <w:rFonts w:ascii="Tahoma" w:eastAsia="Times New Roman" w:hAnsi="Tahoma" w:cs="Tahoma"/>
          <w:sz w:val="24"/>
          <w:szCs w:val="24"/>
          <w:lang w:val="es-419" w:eastAsia="es-ES"/>
        </w:rPr>
      </w:pPr>
    </w:p>
    <w:p w14:paraId="63E3FB5B" w14:textId="6C50B612" w:rsidR="00177ED9" w:rsidRPr="00601218" w:rsidRDefault="00177ED9" w:rsidP="00601218">
      <w:pPr>
        <w:spacing w:after="0" w:line="276" w:lineRule="auto"/>
        <w:jc w:val="both"/>
        <w:rPr>
          <w:rFonts w:ascii="Tahoma" w:eastAsia="Times New Roman" w:hAnsi="Tahoma" w:cs="Tahoma"/>
          <w:sz w:val="24"/>
          <w:szCs w:val="24"/>
          <w:lang w:eastAsia="es-ES"/>
        </w:rPr>
      </w:pPr>
      <w:r w:rsidRPr="00601218">
        <w:rPr>
          <w:rFonts w:ascii="Tahoma" w:eastAsia="Times New Roman" w:hAnsi="Tahoma" w:cs="Tahoma"/>
          <w:sz w:val="24"/>
          <w:szCs w:val="24"/>
          <w:lang w:eastAsia="es-ES"/>
        </w:rPr>
        <w:lastRenderedPageBreak/>
        <w:t xml:space="preserve">Los argumentos invocados por el Juzgado de primer nivel para proferir el fallo de condena en contra del procesado </w:t>
      </w:r>
      <w:proofErr w:type="spellStart"/>
      <w:r w:rsidR="004840E8">
        <w:rPr>
          <w:rFonts w:ascii="Tahoma" w:eastAsia="Times New Roman" w:hAnsi="Tahoma" w:cs="Tahoma"/>
          <w:sz w:val="24"/>
          <w:szCs w:val="24"/>
          <w:lang w:eastAsia="es-ES"/>
        </w:rPr>
        <w:t>JAGA</w:t>
      </w:r>
      <w:proofErr w:type="spellEnd"/>
      <w:r w:rsidRPr="00601218">
        <w:rPr>
          <w:rFonts w:ascii="Tahoma" w:eastAsia="Times New Roman" w:hAnsi="Tahoma" w:cs="Tahoma"/>
          <w:sz w:val="24"/>
          <w:szCs w:val="24"/>
          <w:lang w:eastAsia="es-ES"/>
        </w:rPr>
        <w:t xml:space="preserve">, se fundamentaron en establecer que de las pruebas allegadas al proceso se satisfacían los requisitos exigidos por los artículos 7º y 381 C.P.P para proceder en tal sentido, por lo siguiente: </w:t>
      </w:r>
    </w:p>
    <w:p w14:paraId="3C2EAC1F" w14:textId="77777777" w:rsidR="0013517B" w:rsidRPr="00601218" w:rsidRDefault="0013517B" w:rsidP="00601218">
      <w:pPr>
        <w:spacing w:after="0" w:line="276" w:lineRule="auto"/>
        <w:jc w:val="both"/>
        <w:rPr>
          <w:rFonts w:ascii="Tahoma" w:eastAsia="Times New Roman" w:hAnsi="Tahoma" w:cs="Tahoma"/>
          <w:sz w:val="24"/>
          <w:szCs w:val="24"/>
          <w:lang w:eastAsia="es-ES"/>
        </w:rPr>
      </w:pPr>
    </w:p>
    <w:p w14:paraId="658E07D6" w14:textId="2B8DCE3E" w:rsidR="0013517B" w:rsidRPr="00601218" w:rsidRDefault="0013517B" w:rsidP="00601218">
      <w:pPr>
        <w:pStyle w:val="Prrafodelista"/>
        <w:numPr>
          <w:ilvl w:val="0"/>
          <w:numId w:val="7"/>
        </w:numPr>
        <w:spacing w:after="0" w:line="276" w:lineRule="auto"/>
        <w:ind w:left="360"/>
        <w:jc w:val="both"/>
        <w:rPr>
          <w:rFonts w:ascii="Tahoma" w:eastAsia="Times New Roman" w:hAnsi="Tahoma" w:cs="Tahoma"/>
          <w:sz w:val="24"/>
          <w:szCs w:val="24"/>
          <w:lang w:eastAsia="es-ES"/>
        </w:rPr>
      </w:pPr>
      <w:r w:rsidRPr="00601218">
        <w:rPr>
          <w:rFonts w:ascii="Tahoma" w:eastAsia="Times New Roman" w:hAnsi="Tahoma" w:cs="Tahoma"/>
          <w:sz w:val="24"/>
          <w:szCs w:val="24"/>
          <w:lang w:eastAsia="es-ES"/>
        </w:rPr>
        <w:t xml:space="preserve">Con los testimonios absueltos por los Sres. MARÍA EDILMA HENAO; YICELA AGUDELO y SERGIO ALBERTO BERNAL, sumado a las atestaciones de los policiales JUAN FERNANDO CAICEDO y FRANCISCO JAVIER BURBANO, se logró demostrar con absoluta certeza la ocurrencia de los hechos y la responsabilidad del </w:t>
      </w:r>
      <w:r w:rsidR="009A6159" w:rsidRPr="00601218">
        <w:rPr>
          <w:rFonts w:ascii="Tahoma" w:eastAsia="Times New Roman" w:hAnsi="Tahoma" w:cs="Tahoma"/>
          <w:sz w:val="24"/>
          <w:szCs w:val="24"/>
          <w:lang w:eastAsia="es-ES"/>
        </w:rPr>
        <w:t>p</w:t>
      </w:r>
      <w:r w:rsidRPr="00601218">
        <w:rPr>
          <w:rFonts w:ascii="Tahoma" w:eastAsia="Times New Roman" w:hAnsi="Tahoma" w:cs="Tahoma"/>
          <w:sz w:val="24"/>
          <w:szCs w:val="24"/>
          <w:lang w:eastAsia="es-ES"/>
        </w:rPr>
        <w:t>rocesado</w:t>
      </w:r>
      <w:r w:rsidR="009A6159" w:rsidRPr="00601218">
        <w:rPr>
          <w:rFonts w:ascii="Tahoma" w:eastAsia="Times New Roman" w:hAnsi="Tahoma" w:cs="Tahoma"/>
          <w:sz w:val="24"/>
          <w:szCs w:val="24"/>
          <w:lang w:eastAsia="es-ES"/>
        </w:rPr>
        <w:t xml:space="preserve"> </w:t>
      </w:r>
      <w:proofErr w:type="spellStart"/>
      <w:r w:rsidR="004840E8">
        <w:rPr>
          <w:rFonts w:ascii="Tahoma" w:eastAsia="Times New Roman" w:hAnsi="Tahoma" w:cs="Tahoma"/>
          <w:sz w:val="24"/>
          <w:szCs w:val="24"/>
          <w:lang w:eastAsia="es-ES"/>
        </w:rPr>
        <w:t>JAGA</w:t>
      </w:r>
      <w:proofErr w:type="spellEnd"/>
      <w:r w:rsidR="009A6159" w:rsidRPr="00601218">
        <w:rPr>
          <w:rFonts w:ascii="Tahoma" w:eastAsia="Times New Roman" w:hAnsi="Tahoma" w:cs="Tahoma"/>
          <w:sz w:val="24"/>
          <w:szCs w:val="24"/>
          <w:lang w:eastAsia="es-ES"/>
        </w:rPr>
        <w:t xml:space="preserve"> en la comisión del latrocinio</w:t>
      </w:r>
      <w:r w:rsidRPr="00601218">
        <w:rPr>
          <w:rFonts w:ascii="Tahoma" w:eastAsia="Times New Roman" w:hAnsi="Tahoma" w:cs="Tahoma"/>
          <w:sz w:val="24"/>
          <w:szCs w:val="24"/>
          <w:lang w:eastAsia="es-ES"/>
        </w:rPr>
        <w:t xml:space="preserve">, </w:t>
      </w:r>
      <w:r w:rsidR="009A6159" w:rsidRPr="00601218">
        <w:rPr>
          <w:rFonts w:ascii="Tahoma" w:eastAsia="Times New Roman" w:hAnsi="Tahoma" w:cs="Tahoma"/>
          <w:sz w:val="24"/>
          <w:szCs w:val="24"/>
          <w:lang w:eastAsia="es-ES"/>
        </w:rPr>
        <w:t xml:space="preserve">debido a que </w:t>
      </w:r>
      <w:r w:rsidRPr="00601218">
        <w:rPr>
          <w:rFonts w:ascii="Tahoma" w:eastAsia="Times New Roman" w:hAnsi="Tahoma" w:cs="Tahoma"/>
          <w:sz w:val="24"/>
          <w:szCs w:val="24"/>
          <w:lang w:eastAsia="es-ES"/>
        </w:rPr>
        <w:t xml:space="preserve">fue capturado cuando llevaba consigo un televisor que </w:t>
      </w:r>
      <w:r w:rsidR="009A6159" w:rsidRPr="00601218">
        <w:rPr>
          <w:rFonts w:ascii="Tahoma" w:eastAsia="Times New Roman" w:hAnsi="Tahoma" w:cs="Tahoma"/>
          <w:sz w:val="24"/>
          <w:szCs w:val="24"/>
          <w:lang w:eastAsia="es-ES"/>
        </w:rPr>
        <w:t xml:space="preserve">momentos antes </w:t>
      </w:r>
      <w:r w:rsidRPr="00601218">
        <w:rPr>
          <w:rFonts w:ascii="Tahoma" w:eastAsia="Times New Roman" w:hAnsi="Tahoma" w:cs="Tahoma"/>
          <w:sz w:val="24"/>
          <w:szCs w:val="24"/>
          <w:lang w:eastAsia="es-ES"/>
        </w:rPr>
        <w:t xml:space="preserve">había hurtado en una residencia a la que logró entrar gracias </w:t>
      </w:r>
      <w:r w:rsidR="009A6159" w:rsidRPr="00601218">
        <w:rPr>
          <w:rFonts w:ascii="Tahoma" w:eastAsia="Times New Roman" w:hAnsi="Tahoma" w:cs="Tahoma"/>
          <w:sz w:val="24"/>
          <w:szCs w:val="24"/>
          <w:lang w:eastAsia="es-ES"/>
        </w:rPr>
        <w:t xml:space="preserve">a </w:t>
      </w:r>
      <w:r w:rsidRPr="00601218">
        <w:rPr>
          <w:rFonts w:ascii="Tahoma" w:eastAsia="Times New Roman" w:hAnsi="Tahoma" w:cs="Tahoma"/>
          <w:sz w:val="24"/>
          <w:szCs w:val="24"/>
          <w:lang w:eastAsia="es-ES"/>
        </w:rPr>
        <w:t xml:space="preserve">que violentó el candado de la puerta principal. </w:t>
      </w:r>
    </w:p>
    <w:p w14:paraId="14CF9022" w14:textId="77777777" w:rsidR="0013517B" w:rsidRPr="00601218" w:rsidRDefault="0013517B" w:rsidP="00601218">
      <w:pPr>
        <w:spacing w:after="0" w:line="276" w:lineRule="auto"/>
        <w:jc w:val="both"/>
        <w:rPr>
          <w:rFonts w:ascii="Tahoma" w:eastAsia="Times New Roman" w:hAnsi="Tahoma" w:cs="Tahoma"/>
          <w:sz w:val="24"/>
          <w:szCs w:val="24"/>
          <w:lang w:eastAsia="es-ES"/>
        </w:rPr>
      </w:pPr>
    </w:p>
    <w:p w14:paraId="79D937B3" w14:textId="77777777" w:rsidR="0013517B" w:rsidRPr="00601218" w:rsidRDefault="0013517B" w:rsidP="00601218">
      <w:pPr>
        <w:pStyle w:val="Prrafodelista"/>
        <w:numPr>
          <w:ilvl w:val="0"/>
          <w:numId w:val="7"/>
        </w:numPr>
        <w:spacing w:after="0" w:line="276" w:lineRule="auto"/>
        <w:ind w:left="360"/>
        <w:jc w:val="both"/>
        <w:rPr>
          <w:rFonts w:ascii="Tahoma" w:eastAsia="Times New Roman" w:hAnsi="Tahoma" w:cs="Tahoma"/>
          <w:sz w:val="24"/>
          <w:szCs w:val="24"/>
          <w:lang w:eastAsia="es-ES"/>
        </w:rPr>
      </w:pPr>
      <w:r w:rsidRPr="00601218">
        <w:rPr>
          <w:rFonts w:ascii="Tahoma" w:eastAsia="Times New Roman" w:hAnsi="Tahoma" w:cs="Tahoma"/>
          <w:sz w:val="24"/>
          <w:szCs w:val="24"/>
          <w:lang w:eastAsia="es-ES"/>
        </w:rPr>
        <w:t xml:space="preserve">No podían ser de recibo los argumentos esgrimidos por la Defensa </w:t>
      </w:r>
      <w:r w:rsidR="00D00F8E" w:rsidRPr="00601218">
        <w:rPr>
          <w:rFonts w:ascii="Tahoma" w:eastAsia="Times New Roman" w:hAnsi="Tahoma" w:cs="Tahoma"/>
          <w:sz w:val="24"/>
          <w:szCs w:val="24"/>
          <w:lang w:eastAsia="es-ES"/>
        </w:rPr>
        <w:t>respecto a que en el presente asunto se estaba en presencia de un delito de receptación y no de un hurto porque ninguno de los testigos vio al acusado en el momento en el que perpetraba el hurto o cuando rompía el candado, ni se le encontró en su poder elementos que permitieran inferir que pudie</w:t>
      </w:r>
      <w:r w:rsidR="00397D47" w:rsidRPr="00601218">
        <w:rPr>
          <w:rFonts w:ascii="Tahoma" w:eastAsia="Times New Roman" w:hAnsi="Tahoma" w:cs="Tahoma"/>
          <w:sz w:val="24"/>
          <w:szCs w:val="24"/>
          <w:lang w:eastAsia="es-ES"/>
        </w:rPr>
        <w:t xml:space="preserve">ra haber violentado el candado, debido a </w:t>
      </w:r>
      <w:r w:rsidR="00D00F8E" w:rsidRPr="00601218">
        <w:rPr>
          <w:rFonts w:ascii="Tahoma" w:eastAsia="Times New Roman" w:hAnsi="Tahoma" w:cs="Tahoma"/>
          <w:sz w:val="24"/>
          <w:szCs w:val="24"/>
          <w:lang w:eastAsia="es-ES"/>
        </w:rPr>
        <w:t xml:space="preserve">su orfandad probatoria, porque la Defensa no trajo prueba alguna que demostrara que el ladrón era una persona diferente </w:t>
      </w:r>
      <w:r w:rsidR="00397D47" w:rsidRPr="00601218">
        <w:rPr>
          <w:rFonts w:ascii="Tahoma" w:eastAsia="Times New Roman" w:hAnsi="Tahoma" w:cs="Tahoma"/>
          <w:sz w:val="24"/>
          <w:szCs w:val="24"/>
          <w:lang w:eastAsia="es-ES"/>
        </w:rPr>
        <w:t>al</w:t>
      </w:r>
      <w:r w:rsidR="00D00F8E" w:rsidRPr="00601218">
        <w:rPr>
          <w:rFonts w:ascii="Tahoma" w:eastAsia="Times New Roman" w:hAnsi="Tahoma" w:cs="Tahoma"/>
          <w:sz w:val="24"/>
          <w:szCs w:val="24"/>
          <w:lang w:eastAsia="es-ES"/>
        </w:rPr>
        <w:t xml:space="preserve"> acusado y que este último obtuvo el bien por una compra o una negociación efectuada con ese hipotético ratero.  </w:t>
      </w:r>
    </w:p>
    <w:p w14:paraId="1D3AB595" w14:textId="77777777" w:rsidR="00D00F8E" w:rsidRPr="00601218" w:rsidRDefault="00D00F8E" w:rsidP="00601218">
      <w:pPr>
        <w:spacing w:after="0" w:line="276" w:lineRule="auto"/>
        <w:jc w:val="both"/>
        <w:rPr>
          <w:rFonts w:ascii="Tahoma" w:eastAsia="Times New Roman" w:hAnsi="Tahoma" w:cs="Tahoma"/>
          <w:sz w:val="24"/>
          <w:szCs w:val="24"/>
          <w:lang w:eastAsia="es-ES"/>
        </w:rPr>
      </w:pPr>
    </w:p>
    <w:p w14:paraId="7054C9CD" w14:textId="77777777" w:rsidR="00D00F8E" w:rsidRPr="00601218" w:rsidRDefault="00D00F8E" w:rsidP="00601218">
      <w:pPr>
        <w:pStyle w:val="Prrafodelista"/>
        <w:numPr>
          <w:ilvl w:val="0"/>
          <w:numId w:val="7"/>
        </w:numPr>
        <w:spacing w:after="0" w:line="276" w:lineRule="auto"/>
        <w:ind w:left="360"/>
        <w:jc w:val="both"/>
        <w:rPr>
          <w:rFonts w:ascii="Tahoma" w:eastAsia="Times New Roman" w:hAnsi="Tahoma" w:cs="Tahoma"/>
          <w:sz w:val="24"/>
          <w:szCs w:val="24"/>
          <w:lang w:eastAsia="es-ES"/>
        </w:rPr>
      </w:pPr>
      <w:r w:rsidRPr="00601218">
        <w:rPr>
          <w:rFonts w:ascii="Tahoma" w:eastAsia="Times New Roman" w:hAnsi="Tahoma" w:cs="Tahoma"/>
          <w:sz w:val="24"/>
          <w:szCs w:val="24"/>
          <w:lang w:eastAsia="es-ES"/>
        </w:rPr>
        <w:t xml:space="preserve">Pese a ser cierto lo dicho por la Defensa en el sentido consistente en que las personas que desfilaron en el proceso como testigos no vieron el momento en el que el acusado sustraía el televisor hurtado o cuando violentaba el candado de la puerta principal de la vivienda allanada por el ladrón, de todas </w:t>
      </w:r>
      <w:r w:rsidR="00BE7F88" w:rsidRPr="00601218">
        <w:rPr>
          <w:rFonts w:ascii="Tahoma" w:eastAsia="Times New Roman" w:hAnsi="Tahoma" w:cs="Tahoma"/>
          <w:sz w:val="24"/>
          <w:szCs w:val="24"/>
          <w:lang w:eastAsia="es-ES"/>
        </w:rPr>
        <w:t>formas</w:t>
      </w:r>
      <w:r w:rsidRPr="00601218">
        <w:rPr>
          <w:rFonts w:ascii="Tahoma" w:eastAsia="Times New Roman" w:hAnsi="Tahoma" w:cs="Tahoma"/>
          <w:sz w:val="24"/>
          <w:szCs w:val="24"/>
          <w:lang w:eastAsia="es-ES"/>
        </w:rPr>
        <w:t xml:space="preserve"> existían pruebas indiciaras que suplían </w:t>
      </w:r>
      <w:r w:rsidR="00BE7F88" w:rsidRPr="00601218">
        <w:rPr>
          <w:rFonts w:ascii="Tahoma" w:eastAsia="Times New Roman" w:hAnsi="Tahoma" w:cs="Tahoma"/>
          <w:sz w:val="24"/>
          <w:szCs w:val="24"/>
          <w:lang w:eastAsia="es-ES"/>
        </w:rPr>
        <w:t xml:space="preserve">esas falencias probatorias, con las que se demostraba la responsabilidad del acusado. </w:t>
      </w:r>
    </w:p>
    <w:p w14:paraId="7FCEB1E8" w14:textId="77777777" w:rsidR="00BE7F88" w:rsidRPr="00601218" w:rsidRDefault="00BE7F88" w:rsidP="00601218">
      <w:pPr>
        <w:spacing w:after="0" w:line="276" w:lineRule="auto"/>
        <w:jc w:val="both"/>
        <w:rPr>
          <w:rFonts w:ascii="Tahoma" w:eastAsia="Times New Roman" w:hAnsi="Tahoma" w:cs="Tahoma"/>
          <w:sz w:val="24"/>
          <w:szCs w:val="24"/>
          <w:lang w:eastAsia="es-ES"/>
        </w:rPr>
      </w:pPr>
    </w:p>
    <w:p w14:paraId="378C1BF9" w14:textId="77777777" w:rsidR="00BE7F88" w:rsidRPr="00601218" w:rsidRDefault="00BE7F88" w:rsidP="00601218">
      <w:pPr>
        <w:spacing w:after="0" w:line="276" w:lineRule="auto"/>
        <w:ind w:left="357"/>
        <w:jc w:val="both"/>
        <w:rPr>
          <w:rFonts w:ascii="Tahoma" w:eastAsia="Times New Roman" w:hAnsi="Tahoma" w:cs="Tahoma"/>
          <w:sz w:val="24"/>
          <w:szCs w:val="24"/>
          <w:lang w:eastAsia="es-ES"/>
        </w:rPr>
      </w:pPr>
      <w:r w:rsidRPr="00601218">
        <w:rPr>
          <w:rFonts w:ascii="Tahoma" w:eastAsia="Times New Roman" w:hAnsi="Tahoma" w:cs="Tahoma"/>
          <w:sz w:val="24"/>
          <w:szCs w:val="24"/>
          <w:lang w:eastAsia="es-ES"/>
        </w:rPr>
        <w:t xml:space="preserve">Entre tales indicios se encontraban: a) La presencia del Procesado en el sitio de los hechos, quien inicialmente fue visto merodeando por ese sector, y luego se le vio cuando llevaba consigo el televisor hurtado; b) La captura en flagrancia del Procesado por parte de efectivos de la Policía Nacional, quienes, luego de haber sido alertados del </w:t>
      </w:r>
      <w:r w:rsidR="009A6159" w:rsidRPr="00601218">
        <w:rPr>
          <w:rFonts w:ascii="Tahoma" w:eastAsia="Times New Roman" w:hAnsi="Tahoma" w:cs="Tahoma"/>
          <w:sz w:val="24"/>
          <w:szCs w:val="24"/>
          <w:lang w:eastAsia="es-ES"/>
        </w:rPr>
        <w:t>robo</w:t>
      </w:r>
      <w:r w:rsidRPr="00601218">
        <w:rPr>
          <w:rFonts w:ascii="Tahoma" w:eastAsia="Times New Roman" w:hAnsi="Tahoma" w:cs="Tahoma"/>
          <w:sz w:val="24"/>
          <w:szCs w:val="24"/>
          <w:lang w:eastAsia="es-ES"/>
        </w:rPr>
        <w:t xml:space="preserve">, lo sorprendieron en un sitio cercano al del hurto cuando llevaba consigo un televisor, </w:t>
      </w:r>
      <w:r w:rsidR="00397D47" w:rsidRPr="00601218">
        <w:rPr>
          <w:rFonts w:ascii="Tahoma" w:eastAsia="Times New Roman" w:hAnsi="Tahoma" w:cs="Tahoma"/>
          <w:sz w:val="24"/>
          <w:szCs w:val="24"/>
          <w:lang w:eastAsia="es-ES"/>
        </w:rPr>
        <w:t xml:space="preserve">cuya procedencia no supo explicar </w:t>
      </w:r>
      <w:r w:rsidRPr="00601218">
        <w:rPr>
          <w:rFonts w:ascii="Tahoma" w:eastAsia="Times New Roman" w:hAnsi="Tahoma" w:cs="Tahoma"/>
          <w:sz w:val="24"/>
          <w:szCs w:val="24"/>
          <w:lang w:eastAsia="es-ES"/>
        </w:rPr>
        <w:t xml:space="preserve">de manera satisfactoria.  </w:t>
      </w:r>
    </w:p>
    <w:p w14:paraId="151A01B1" w14:textId="77777777" w:rsidR="00177ED9" w:rsidRPr="00601218" w:rsidRDefault="00177ED9" w:rsidP="00601218">
      <w:pPr>
        <w:spacing w:after="0" w:line="276" w:lineRule="auto"/>
        <w:jc w:val="both"/>
        <w:rPr>
          <w:rFonts w:ascii="Tahoma" w:eastAsia="Times New Roman" w:hAnsi="Tahoma" w:cs="Tahoma"/>
          <w:sz w:val="24"/>
          <w:szCs w:val="24"/>
          <w:lang w:eastAsia="es-ES"/>
        </w:rPr>
      </w:pPr>
    </w:p>
    <w:p w14:paraId="21BF9BCD" w14:textId="77777777" w:rsidR="00177ED9" w:rsidRPr="00601218" w:rsidRDefault="00177ED9" w:rsidP="00601218">
      <w:pPr>
        <w:spacing w:after="0" w:line="276" w:lineRule="auto"/>
        <w:jc w:val="center"/>
        <w:rPr>
          <w:rFonts w:ascii="Tahoma" w:eastAsia="Times New Roman" w:hAnsi="Tahoma" w:cs="Tahoma"/>
          <w:sz w:val="24"/>
          <w:szCs w:val="24"/>
          <w:lang w:val="es-419" w:eastAsia="es-ES"/>
        </w:rPr>
      </w:pPr>
      <w:r w:rsidRPr="00601218">
        <w:rPr>
          <w:rFonts w:ascii="Tahoma" w:eastAsia="Times New Roman" w:hAnsi="Tahoma" w:cs="Tahoma"/>
          <w:b/>
          <w:sz w:val="24"/>
          <w:szCs w:val="24"/>
          <w:lang w:val="es-419" w:eastAsia="es-ES"/>
        </w:rPr>
        <w:t>LA ALZADA:</w:t>
      </w:r>
    </w:p>
    <w:p w14:paraId="4EC8B94D" w14:textId="77777777" w:rsidR="00177ED9" w:rsidRPr="00601218" w:rsidRDefault="00177ED9" w:rsidP="00601218">
      <w:pPr>
        <w:spacing w:after="0" w:line="276" w:lineRule="auto"/>
        <w:jc w:val="center"/>
        <w:rPr>
          <w:rFonts w:ascii="Tahoma" w:eastAsia="Times New Roman" w:hAnsi="Tahoma" w:cs="Tahoma"/>
          <w:sz w:val="24"/>
          <w:szCs w:val="24"/>
          <w:lang w:val="es-419" w:eastAsia="es-ES"/>
        </w:rPr>
      </w:pPr>
    </w:p>
    <w:p w14:paraId="057990CC" w14:textId="5DFEDFB6" w:rsidR="00177ED9" w:rsidRPr="00601218" w:rsidRDefault="00177ED9" w:rsidP="00601218">
      <w:pPr>
        <w:spacing w:after="0" w:line="276" w:lineRule="auto"/>
        <w:jc w:val="both"/>
        <w:rPr>
          <w:rFonts w:ascii="Tahoma" w:hAnsi="Tahoma" w:cs="Tahoma"/>
          <w:sz w:val="24"/>
          <w:szCs w:val="24"/>
          <w:lang w:eastAsia="es-ES"/>
        </w:rPr>
      </w:pPr>
      <w:r w:rsidRPr="00601218">
        <w:rPr>
          <w:rFonts w:ascii="Tahoma" w:hAnsi="Tahoma" w:cs="Tahoma"/>
          <w:sz w:val="24"/>
          <w:szCs w:val="24"/>
          <w:lang w:eastAsia="es-ES"/>
        </w:rPr>
        <w:t xml:space="preserve">La Defensa al expresar su inconformidad con el fallo opugnado, adujo que </w:t>
      </w:r>
      <w:r w:rsidR="009A6159" w:rsidRPr="00601218">
        <w:rPr>
          <w:rFonts w:ascii="Tahoma" w:hAnsi="Tahoma" w:cs="Tahoma"/>
          <w:sz w:val="24"/>
          <w:szCs w:val="24"/>
          <w:lang w:eastAsia="es-ES"/>
        </w:rPr>
        <w:t xml:space="preserve">con las pruebas allegadas al proceso no se cumplían con los requisitos </w:t>
      </w:r>
      <w:r w:rsidR="000D7AE6" w:rsidRPr="00601218">
        <w:rPr>
          <w:rFonts w:ascii="Tahoma" w:hAnsi="Tahoma" w:cs="Tahoma"/>
          <w:sz w:val="24"/>
          <w:szCs w:val="24"/>
          <w:lang w:eastAsia="es-ES"/>
        </w:rPr>
        <w:t>exigidos por el artículo 381 C.P.P.</w:t>
      </w:r>
      <w:r w:rsidR="009A6159" w:rsidRPr="00601218">
        <w:rPr>
          <w:rFonts w:ascii="Tahoma" w:hAnsi="Tahoma" w:cs="Tahoma"/>
          <w:sz w:val="24"/>
          <w:szCs w:val="24"/>
          <w:lang w:eastAsia="es-ES"/>
        </w:rPr>
        <w:t xml:space="preserve"> para que </w:t>
      </w:r>
      <w:r w:rsidRPr="00601218">
        <w:rPr>
          <w:rFonts w:ascii="Tahoma" w:hAnsi="Tahoma" w:cs="Tahoma"/>
          <w:sz w:val="24"/>
          <w:szCs w:val="24"/>
          <w:lang w:eastAsia="es-ES"/>
        </w:rPr>
        <w:t xml:space="preserve">en contra del </w:t>
      </w:r>
      <w:r w:rsidR="000D7AE6" w:rsidRPr="00601218">
        <w:rPr>
          <w:rFonts w:ascii="Tahoma" w:hAnsi="Tahoma" w:cs="Tahoma"/>
          <w:sz w:val="24"/>
          <w:szCs w:val="24"/>
          <w:lang w:eastAsia="es-ES"/>
        </w:rPr>
        <w:t>p</w:t>
      </w:r>
      <w:r w:rsidRPr="00601218">
        <w:rPr>
          <w:rFonts w:ascii="Tahoma" w:hAnsi="Tahoma" w:cs="Tahoma"/>
          <w:sz w:val="24"/>
          <w:szCs w:val="24"/>
          <w:lang w:eastAsia="es-ES"/>
        </w:rPr>
        <w:t xml:space="preserve">rocesado </w:t>
      </w:r>
      <w:proofErr w:type="spellStart"/>
      <w:r w:rsidR="004840E8">
        <w:rPr>
          <w:rFonts w:ascii="Tahoma" w:hAnsi="Tahoma" w:cs="Tahoma"/>
          <w:sz w:val="24"/>
          <w:szCs w:val="24"/>
          <w:lang w:eastAsia="es-ES"/>
        </w:rPr>
        <w:t>JAGA</w:t>
      </w:r>
      <w:proofErr w:type="spellEnd"/>
      <w:r w:rsidR="000D7AE6" w:rsidRPr="00601218">
        <w:rPr>
          <w:rFonts w:ascii="Tahoma" w:hAnsi="Tahoma" w:cs="Tahoma"/>
          <w:sz w:val="24"/>
          <w:szCs w:val="24"/>
          <w:lang w:eastAsia="es-ES"/>
        </w:rPr>
        <w:t xml:space="preserve"> </w:t>
      </w:r>
      <w:r w:rsidRPr="00601218">
        <w:rPr>
          <w:rFonts w:ascii="Tahoma" w:hAnsi="Tahoma" w:cs="Tahoma"/>
          <w:sz w:val="24"/>
          <w:szCs w:val="24"/>
          <w:lang w:eastAsia="es-ES"/>
        </w:rPr>
        <w:t>fuera posible poder dictar una sentencia condenatoria</w:t>
      </w:r>
      <w:r w:rsidR="000D7AE6" w:rsidRPr="00601218">
        <w:rPr>
          <w:rFonts w:ascii="Tahoma" w:hAnsi="Tahoma" w:cs="Tahoma"/>
          <w:sz w:val="24"/>
          <w:szCs w:val="24"/>
          <w:lang w:eastAsia="es-ES"/>
        </w:rPr>
        <w:t xml:space="preserve"> por haber incurrido en la presunta comisión de </w:t>
      </w:r>
      <w:r w:rsidR="000D7AE6" w:rsidRPr="00601218">
        <w:rPr>
          <w:rFonts w:ascii="Tahoma" w:hAnsi="Tahoma" w:cs="Tahoma"/>
          <w:sz w:val="24"/>
          <w:szCs w:val="24"/>
          <w:lang w:eastAsia="es-ES"/>
        </w:rPr>
        <w:lastRenderedPageBreak/>
        <w:t>delito de hurto calificado</w:t>
      </w:r>
      <w:r w:rsidR="009A6159" w:rsidRPr="00601218">
        <w:rPr>
          <w:rFonts w:ascii="Tahoma" w:hAnsi="Tahoma" w:cs="Tahoma"/>
          <w:sz w:val="24"/>
          <w:szCs w:val="24"/>
          <w:lang w:eastAsia="es-ES"/>
        </w:rPr>
        <w:t xml:space="preserve">, porque </w:t>
      </w:r>
      <w:r w:rsidR="000D7AE6" w:rsidRPr="00601218">
        <w:rPr>
          <w:rFonts w:ascii="Tahoma" w:hAnsi="Tahoma" w:cs="Tahoma"/>
          <w:sz w:val="24"/>
          <w:szCs w:val="24"/>
          <w:lang w:eastAsia="es-ES"/>
        </w:rPr>
        <w:t>con ese acervo probatorio en momento alguno fue p</w:t>
      </w:r>
      <w:r w:rsidR="009A6159" w:rsidRPr="00601218">
        <w:rPr>
          <w:rFonts w:ascii="Tahoma" w:hAnsi="Tahoma" w:cs="Tahoma"/>
          <w:sz w:val="24"/>
          <w:szCs w:val="24"/>
          <w:lang w:eastAsia="es-ES"/>
        </w:rPr>
        <w:t>o</w:t>
      </w:r>
      <w:r w:rsidR="000D7AE6" w:rsidRPr="00601218">
        <w:rPr>
          <w:rFonts w:ascii="Tahoma" w:hAnsi="Tahoma" w:cs="Tahoma"/>
          <w:sz w:val="24"/>
          <w:szCs w:val="24"/>
          <w:lang w:eastAsia="es-ES"/>
        </w:rPr>
        <w:t>sible derrumbar la presunción de inocencia que desde un principio siempre acompañó al encausado</w:t>
      </w:r>
      <w:r w:rsidRPr="00601218">
        <w:rPr>
          <w:rFonts w:ascii="Tahoma" w:hAnsi="Tahoma" w:cs="Tahoma"/>
          <w:sz w:val="24"/>
          <w:szCs w:val="24"/>
          <w:lang w:eastAsia="es-ES"/>
        </w:rPr>
        <w:t>.</w:t>
      </w:r>
      <w:r w:rsidRPr="00601218">
        <w:rPr>
          <w:rFonts w:ascii="Tahoma" w:hAnsi="Tahoma" w:cs="Tahoma"/>
          <w:sz w:val="24"/>
          <w:szCs w:val="24"/>
        </w:rPr>
        <w:t xml:space="preserve"> Razón por la que </w:t>
      </w:r>
      <w:r w:rsidRPr="00601218">
        <w:rPr>
          <w:rFonts w:ascii="Tahoma" w:hAnsi="Tahoma" w:cs="Tahoma"/>
          <w:sz w:val="24"/>
          <w:szCs w:val="24"/>
          <w:lang w:eastAsia="es-ES"/>
        </w:rPr>
        <w:t xml:space="preserve">el apelante solicitó que se revoque la sentencia opugnada y que en consecuencia se absuelva al </w:t>
      </w:r>
      <w:r w:rsidR="000D7AE6" w:rsidRPr="00601218">
        <w:rPr>
          <w:rFonts w:ascii="Tahoma" w:hAnsi="Tahoma" w:cs="Tahoma"/>
          <w:sz w:val="24"/>
          <w:szCs w:val="24"/>
          <w:lang w:eastAsia="es-ES"/>
        </w:rPr>
        <w:t>acriminado</w:t>
      </w:r>
      <w:r w:rsidRPr="00601218">
        <w:rPr>
          <w:rFonts w:ascii="Tahoma" w:hAnsi="Tahoma" w:cs="Tahoma"/>
          <w:sz w:val="24"/>
          <w:szCs w:val="24"/>
          <w:lang w:eastAsia="es-ES"/>
        </w:rPr>
        <w:t xml:space="preserve"> </w:t>
      </w:r>
      <w:proofErr w:type="spellStart"/>
      <w:r w:rsidR="004840E8">
        <w:rPr>
          <w:rFonts w:ascii="Tahoma" w:hAnsi="Tahoma" w:cs="Tahoma"/>
          <w:sz w:val="24"/>
          <w:szCs w:val="24"/>
          <w:lang w:eastAsia="es-ES"/>
        </w:rPr>
        <w:t>JAGA</w:t>
      </w:r>
      <w:proofErr w:type="spellEnd"/>
      <w:r w:rsidR="000D7AE6" w:rsidRPr="00601218">
        <w:rPr>
          <w:rFonts w:ascii="Tahoma" w:hAnsi="Tahoma" w:cs="Tahoma"/>
          <w:sz w:val="24"/>
          <w:szCs w:val="24"/>
          <w:lang w:eastAsia="es-ES"/>
        </w:rPr>
        <w:t xml:space="preserve"> </w:t>
      </w:r>
      <w:r w:rsidRPr="00601218">
        <w:rPr>
          <w:rFonts w:ascii="Tahoma" w:hAnsi="Tahoma" w:cs="Tahoma"/>
          <w:sz w:val="24"/>
          <w:szCs w:val="24"/>
          <w:lang w:eastAsia="es-ES"/>
        </w:rPr>
        <w:t>de los cargos por los cuales fue llamado a juicio.</w:t>
      </w:r>
    </w:p>
    <w:p w14:paraId="23B4A313" w14:textId="77777777" w:rsidR="00177ED9" w:rsidRPr="00601218" w:rsidRDefault="00177ED9" w:rsidP="00601218">
      <w:pPr>
        <w:spacing w:after="0" w:line="276" w:lineRule="auto"/>
        <w:jc w:val="both"/>
        <w:rPr>
          <w:rFonts w:ascii="Tahoma" w:hAnsi="Tahoma" w:cs="Tahoma"/>
          <w:sz w:val="24"/>
          <w:szCs w:val="24"/>
          <w:lang w:eastAsia="es-ES"/>
        </w:rPr>
      </w:pPr>
    </w:p>
    <w:p w14:paraId="63E0D5E2" w14:textId="77777777" w:rsidR="00177ED9" w:rsidRPr="00601218" w:rsidRDefault="00177ED9" w:rsidP="00601218">
      <w:pPr>
        <w:spacing w:after="0" w:line="276" w:lineRule="auto"/>
        <w:jc w:val="both"/>
        <w:rPr>
          <w:rFonts w:ascii="Tahoma" w:hAnsi="Tahoma" w:cs="Tahoma"/>
          <w:sz w:val="24"/>
          <w:szCs w:val="24"/>
          <w:lang w:eastAsia="es-ES"/>
        </w:rPr>
      </w:pPr>
      <w:r w:rsidRPr="00601218">
        <w:rPr>
          <w:rFonts w:ascii="Tahoma" w:hAnsi="Tahoma" w:cs="Tahoma"/>
          <w:sz w:val="24"/>
          <w:szCs w:val="24"/>
          <w:lang w:eastAsia="es-ES"/>
        </w:rPr>
        <w:t xml:space="preserve">Los argumentos invocados por el recurrente como tesis de su discrepancia básicamente fueron los siguientes: </w:t>
      </w:r>
    </w:p>
    <w:p w14:paraId="437A31F7" w14:textId="77777777" w:rsidR="000D7AE6" w:rsidRPr="00601218" w:rsidRDefault="000D7AE6" w:rsidP="00601218">
      <w:pPr>
        <w:spacing w:after="0" w:line="276" w:lineRule="auto"/>
        <w:jc w:val="both"/>
        <w:rPr>
          <w:rFonts w:ascii="Tahoma" w:hAnsi="Tahoma" w:cs="Tahoma"/>
          <w:sz w:val="24"/>
          <w:szCs w:val="24"/>
          <w:lang w:eastAsia="es-ES"/>
        </w:rPr>
      </w:pPr>
    </w:p>
    <w:p w14:paraId="41DBBC07" w14:textId="77777777" w:rsidR="00177ED9" w:rsidRPr="00601218" w:rsidRDefault="00B05FF4" w:rsidP="00601218">
      <w:pPr>
        <w:pStyle w:val="Prrafodelista"/>
        <w:numPr>
          <w:ilvl w:val="0"/>
          <w:numId w:val="8"/>
        </w:numPr>
        <w:spacing w:after="0" w:line="276" w:lineRule="auto"/>
        <w:ind w:left="360"/>
        <w:jc w:val="both"/>
        <w:rPr>
          <w:rFonts w:ascii="Tahoma" w:hAnsi="Tahoma" w:cs="Tahoma"/>
          <w:sz w:val="24"/>
          <w:szCs w:val="24"/>
          <w:lang w:eastAsia="es-ES"/>
        </w:rPr>
      </w:pPr>
      <w:r w:rsidRPr="00601218">
        <w:rPr>
          <w:rFonts w:ascii="Tahoma" w:hAnsi="Tahoma" w:cs="Tahoma"/>
          <w:sz w:val="24"/>
          <w:szCs w:val="24"/>
          <w:lang w:eastAsia="es-ES"/>
        </w:rPr>
        <w:t xml:space="preserve">De las pruebas allegadas al proceso se demostró que en efecto tuvo ocurrencia un delito de hurto, por cuanto es un hecho cierto que alguien ingresó a una vivienda y que para lograrlo tuvo que dañar un candado, para luego apropiarse de un televisor. Pero de igual manera en el proceso no existen pruebas que demuestren que el Procesado haya sido la persona que perpetró el delito de hurto porque ninguno de los testigos lo vio en el preciso momento en el que supuestamente cometía el reato. </w:t>
      </w:r>
    </w:p>
    <w:p w14:paraId="25C93694" w14:textId="77777777" w:rsidR="00B05FF4" w:rsidRPr="00601218" w:rsidRDefault="00B05FF4" w:rsidP="00601218">
      <w:pPr>
        <w:spacing w:after="0" w:line="276" w:lineRule="auto"/>
        <w:jc w:val="both"/>
        <w:rPr>
          <w:rFonts w:ascii="Tahoma" w:hAnsi="Tahoma" w:cs="Tahoma"/>
          <w:sz w:val="24"/>
          <w:szCs w:val="24"/>
          <w:lang w:eastAsia="es-ES"/>
        </w:rPr>
      </w:pPr>
    </w:p>
    <w:p w14:paraId="333FA408" w14:textId="77777777" w:rsidR="00B05FF4" w:rsidRPr="00601218" w:rsidRDefault="00B05FF4" w:rsidP="00601218">
      <w:pPr>
        <w:pStyle w:val="Prrafodelista"/>
        <w:numPr>
          <w:ilvl w:val="0"/>
          <w:numId w:val="8"/>
        </w:numPr>
        <w:spacing w:after="0" w:line="276" w:lineRule="auto"/>
        <w:ind w:left="360"/>
        <w:jc w:val="both"/>
        <w:rPr>
          <w:rFonts w:ascii="Tahoma" w:hAnsi="Tahoma" w:cs="Tahoma"/>
          <w:sz w:val="24"/>
          <w:szCs w:val="24"/>
          <w:lang w:eastAsia="es-ES"/>
        </w:rPr>
      </w:pPr>
      <w:r w:rsidRPr="00601218">
        <w:rPr>
          <w:rFonts w:ascii="Tahoma" w:hAnsi="Tahoma" w:cs="Tahoma"/>
          <w:sz w:val="24"/>
          <w:szCs w:val="24"/>
          <w:lang w:eastAsia="es-ES"/>
        </w:rPr>
        <w:t xml:space="preserve">Es cierto que el encausado fue sorprendido </w:t>
      </w:r>
      <w:r w:rsidR="00006C98" w:rsidRPr="00601218">
        <w:rPr>
          <w:rFonts w:ascii="Tahoma" w:hAnsi="Tahoma" w:cs="Tahoma"/>
          <w:sz w:val="24"/>
          <w:szCs w:val="24"/>
          <w:lang w:eastAsia="es-ES"/>
        </w:rPr>
        <w:t xml:space="preserve">y capturado </w:t>
      </w:r>
      <w:r w:rsidRPr="00601218">
        <w:rPr>
          <w:rFonts w:ascii="Tahoma" w:hAnsi="Tahoma" w:cs="Tahoma"/>
          <w:sz w:val="24"/>
          <w:szCs w:val="24"/>
          <w:lang w:eastAsia="es-ES"/>
        </w:rPr>
        <w:t xml:space="preserve">por la </w:t>
      </w:r>
      <w:r w:rsidR="009D5CE6" w:rsidRPr="00601218">
        <w:rPr>
          <w:rFonts w:ascii="Tahoma" w:hAnsi="Tahoma" w:cs="Tahoma"/>
          <w:sz w:val="24"/>
          <w:szCs w:val="24"/>
          <w:lang w:eastAsia="es-ES"/>
        </w:rPr>
        <w:t>Policía</w:t>
      </w:r>
      <w:r w:rsidRPr="00601218">
        <w:rPr>
          <w:rFonts w:ascii="Tahoma" w:hAnsi="Tahoma" w:cs="Tahoma"/>
          <w:sz w:val="24"/>
          <w:szCs w:val="24"/>
          <w:lang w:eastAsia="es-ES"/>
        </w:rPr>
        <w:t xml:space="preserve"> en el preciso momento en el que se mov</w:t>
      </w:r>
      <w:r w:rsidR="00006C98" w:rsidRPr="00601218">
        <w:rPr>
          <w:rFonts w:ascii="Tahoma" w:hAnsi="Tahoma" w:cs="Tahoma"/>
          <w:sz w:val="24"/>
          <w:szCs w:val="24"/>
          <w:lang w:eastAsia="es-ES"/>
        </w:rPr>
        <w:t>ilizaba con el televisor hurtado</w:t>
      </w:r>
      <w:r w:rsidRPr="00601218">
        <w:rPr>
          <w:rFonts w:ascii="Tahoma" w:hAnsi="Tahoma" w:cs="Tahoma"/>
          <w:sz w:val="24"/>
          <w:szCs w:val="24"/>
          <w:lang w:eastAsia="es-ES"/>
        </w:rPr>
        <w:t xml:space="preserve">, pero </w:t>
      </w:r>
      <w:r w:rsidR="009D5CE6" w:rsidRPr="00601218">
        <w:rPr>
          <w:rFonts w:ascii="Tahoma" w:hAnsi="Tahoma" w:cs="Tahoma"/>
          <w:sz w:val="24"/>
          <w:szCs w:val="24"/>
          <w:lang w:eastAsia="es-ES"/>
        </w:rPr>
        <w:t xml:space="preserve">con </w:t>
      </w:r>
      <w:r w:rsidRPr="00601218">
        <w:rPr>
          <w:rFonts w:ascii="Tahoma" w:hAnsi="Tahoma" w:cs="Tahoma"/>
          <w:sz w:val="24"/>
          <w:szCs w:val="24"/>
          <w:lang w:eastAsia="es-ES"/>
        </w:rPr>
        <w:t xml:space="preserve">esa situación no necesariamente </w:t>
      </w:r>
      <w:r w:rsidR="009D5CE6" w:rsidRPr="00601218">
        <w:rPr>
          <w:rFonts w:ascii="Tahoma" w:hAnsi="Tahoma" w:cs="Tahoma"/>
          <w:sz w:val="24"/>
          <w:szCs w:val="24"/>
          <w:lang w:eastAsia="es-ES"/>
        </w:rPr>
        <w:t xml:space="preserve">se podía inferir de manera indiciaria que el Procesado haya sido el perpetrador del hurto, porque ante tal inferencia se anteponía que el acriminado fue capturado con el televisor robado 30 minutos después que las autoridades fueron alertadas del suceso y en un sitio distante al del teatro de los acontecimientos, lo que generaba una especie de situación de incertidumbre respecto de lo que sucedió en el interregno de la ocurrencia del hurto y la captura del acusado, surgiendo así una contrainferencia en virtud de la cual era factible que el acusado pudiera haber adquirido el bien de otra persona, v.gr. de un indigente, por cualquier título traslaticio de dominio. </w:t>
      </w:r>
    </w:p>
    <w:p w14:paraId="2B849FB3" w14:textId="77777777" w:rsidR="00006C98" w:rsidRPr="00601218" w:rsidRDefault="00006C98" w:rsidP="00601218">
      <w:pPr>
        <w:spacing w:after="0" w:line="276" w:lineRule="auto"/>
        <w:jc w:val="both"/>
        <w:rPr>
          <w:rFonts w:ascii="Tahoma" w:hAnsi="Tahoma" w:cs="Tahoma"/>
          <w:sz w:val="24"/>
          <w:szCs w:val="24"/>
          <w:lang w:eastAsia="es-ES"/>
        </w:rPr>
      </w:pPr>
    </w:p>
    <w:p w14:paraId="19EF52DF" w14:textId="77777777" w:rsidR="00006C98" w:rsidRPr="00601218" w:rsidRDefault="00006C98" w:rsidP="00601218">
      <w:pPr>
        <w:pStyle w:val="Prrafodelista"/>
        <w:numPr>
          <w:ilvl w:val="0"/>
          <w:numId w:val="8"/>
        </w:numPr>
        <w:spacing w:after="0" w:line="276" w:lineRule="auto"/>
        <w:ind w:left="360"/>
        <w:jc w:val="both"/>
        <w:rPr>
          <w:rFonts w:ascii="Tahoma" w:hAnsi="Tahoma" w:cs="Tahoma"/>
          <w:sz w:val="24"/>
          <w:szCs w:val="24"/>
          <w:lang w:eastAsia="es-ES"/>
        </w:rPr>
      </w:pPr>
      <w:r w:rsidRPr="00601218">
        <w:rPr>
          <w:rFonts w:ascii="Tahoma" w:hAnsi="Tahoma" w:cs="Tahoma"/>
          <w:sz w:val="24"/>
          <w:szCs w:val="24"/>
          <w:lang w:eastAsia="es-ES"/>
        </w:rPr>
        <w:t xml:space="preserve">Las pruebas solo lograron demostrar que se capturó a una persona con el bien hurtado, pero ello no necesariamente podía conducir a que el Procesado deba ser considerado como el </w:t>
      </w:r>
      <w:r w:rsidR="00553AB1" w:rsidRPr="00601218">
        <w:rPr>
          <w:rFonts w:ascii="Tahoma" w:hAnsi="Tahoma" w:cs="Tahoma"/>
          <w:sz w:val="24"/>
          <w:szCs w:val="24"/>
          <w:lang w:eastAsia="es-ES"/>
        </w:rPr>
        <w:t>ladrón</w:t>
      </w:r>
      <w:r w:rsidRPr="00601218">
        <w:rPr>
          <w:rFonts w:ascii="Tahoma" w:hAnsi="Tahoma" w:cs="Tahoma"/>
          <w:sz w:val="24"/>
          <w:szCs w:val="24"/>
          <w:lang w:eastAsia="es-ES"/>
        </w:rPr>
        <w:t xml:space="preserve">, porque quizás se estaba en presencia de un delito de receptación. Tal estado de incertidumbre no le correspondía ser probado por la Defensa, ya que el acusado tenía en su favor la presunción de inocencia, sino por la </w:t>
      </w:r>
      <w:r w:rsidR="00553AB1" w:rsidRPr="00601218">
        <w:rPr>
          <w:rFonts w:ascii="Tahoma" w:hAnsi="Tahoma" w:cs="Tahoma"/>
          <w:sz w:val="24"/>
          <w:szCs w:val="24"/>
          <w:lang w:eastAsia="es-ES"/>
        </w:rPr>
        <w:t>Fiscalía</w:t>
      </w:r>
      <w:r w:rsidRPr="00601218">
        <w:rPr>
          <w:rFonts w:ascii="Tahoma" w:hAnsi="Tahoma" w:cs="Tahoma"/>
          <w:sz w:val="24"/>
          <w:szCs w:val="24"/>
          <w:lang w:eastAsia="es-ES"/>
        </w:rPr>
        <w:t xml:space="preserve"> quien detenta la carga de la prueba.</w:t>
      </w:r>
    </w:p>
    <w:p w14:paraId="0D4AFB5F" w14:textId="77777777" w:rsidR="00006C98" w:rsidRPr="00601218" w:rsidRDefault="00006C98" w:rsidP="00601218">
      <w:pPr>
        <w:spacing w:after="0" w:line="276" w:lineRule="auto"/>
        <w:jc w:val="both"/>
        <w:rPr>
          <w:rFonts w:ascii="Tahoma" w:hAnsi="Tahoma" w:cs="Tahoma"/>
          <w:sz w:val="24"/>
          <w:szCs w:val="24"/>
          <w:lang w:eastAsia="es-ES"/>
        </w:rPr>
      </w:pPr>
    </w:p>
    <w:p w14:paraId="109A347F" w14:textId="77777777" w:rsidR="00006C98" w:rsidRPr="00601218" w:rsidRDefault="00006C98" w:rsidP="00601218">
      <w:pPr>
        <w:pStyle w:val="Prrafodelista"/>
        <w:numPr>
          <w:ilvl w:val="0"/>
          <w:numId w:val="8"/>
        </w:numPr>
        <w:spacing w:after="0" w:line="276" w:lineRule="auto"/>
        <w:ind w:left="360"/>
        <w:jc w:val="both"/>
        <w:rPr>
          <w:rFonts w:ascii="Tahoma" w:hAnsi="Tahoma" w:cs="Tahoma"/>
          <w:sz w:val="24"/>
          <w:szCs w:val="24"/>
          <w:lang w:eastAsia="es-ES"/>
        </w:rPr>
      </w:pPr>
      <w:r w:rsidRPr="00601218">
        <w:rPr>
          <w:rFonts w:ascii="Tahoma" w:hAnsi="Tahoma" w:cs="Tahoma"/>
          <w:sz w:val="24"/>
          <w:szCs w:val="24"/>
          <w:lang w:eastAsia="es-ES"/>
        </w:rPr>
        <w:t xml:space="preserve">El hecho de que el Procesado al momento de su captura le haya confesado a los Policiales que lo aprehendieron que en efecto </w:t>
      </w:r>
      <w:r w:rsidR="00553AB1" w:rsidRPr="00601218">
        <w:rPr>
          <w:rFonts w:ascii="Tahoma" w:hAnsi="Tahoma" w:cs="Tahoma"/>
          <w:sz w:val="24"/>
          <w:szCs w:val="24"/>
          <w:lang w:eastAsia="es-ES"/>
        </w:rPr>
        <w:t>incurrió</w:t>
      </w:r>
      <w:r w:rsidRPr="00601218">
        <w:rPr>
          <w:rFonts w:ascii="Tahoma" w:hAnsi="Tahoma" w:cs="Tahoma"/>
          <w:sz w:val="24"/>
          <w:szCs w:val="24"/>
          <w:lang w:eastAsia="es-ES"/>
        </w:rPr>
        <w:t xml:space="preserve"> en la comisión del delito de hurto del televisor que llevaba consigo, es algo que debe ser considerado como ilegal porque los Policiales </w:t>
      </w:r>
      <w:r w:rsidR="001635E7" w:rsidRPr="00601218">
        <w:rPr>
          <w:rFonts w:ascii="Tahoma" w:hAnsi="Tahoma" w:cs="Tahoma"/>
          <w:sz w:val="24"/>
          <w:szCs w:val="24"/>
          <w:lang w:eastAsia="es-ES"/>
        </w:rPr>
        <w:t>nunca</w:t>
      </w:r>
      <w:r w:rsidRPr="00601218">
        <w:rPr>
          <w:rFonts w:ascii="Tahoma" w:hAnsi="Tahoma" w:cs="Tahoma"/>
          <w:sz w:val="24"/>
          <w:szCs w:val="24"/>
          <w:lang w:eastAsia="es-ES"/>
        </w:rPr>
        <w:t xml:space="preserve"> le informaron al entonces sospechoso del derecho que le </w:t>
      </w:r>
      <w:r w:rsidR="00553AB1" w:rsidRPr="00601218">
        <w:rPr>
          <w:rFonts w:ascii="Tahoma" w:hAnsi="Tahoma" w:cs="Tahoma"/>
          <w:sz w:val="24"/>
          <w:szCs w:val="24"/>
          <w:lang w:eastAsia="es-ES"/>
        </w:rPr>
        <w:t>asistía</w:t>
      </w:r>
      <w:r w:rsidRPr="00601218">
        <w:rPr>
          <w:rFonts w:ascii="Tahoma" w:hAnsi="Tahoma" w:cs="Tahoma"/>
          <w:sz w:val="24"/>
          <w:szCs w:val="24"/>
          <w:lang w:eastAsia="es-ES"/>
        </w:rPr>
        <w:t xml:space="preserve"> a no declarar en su contra, sumado a que esa confesión no </w:t>
      </w:r>
      <w:r w:rsidR="00553AB1" w:rsidRPr="00601218">
        <w:rPr>
          <w:rFonts w:ascii="Tahoma" w:hAnsi="Tahoma" w:cs="Tahoma"/>
          <w:sz w:val="24"/>
          <w:szCs w:val="24"/>
          <w:lang w:eastAsia="es-ES"/>
        </w:rPr>
        <w:t>surgió</w:t>
      </w:r>
      <w:r w:rsidRPr="00601218">
        <w:rPr>
          <w:rFonts w:ascii="Tahoma" w:hAnsi="Tahoma" w:cs="Tahoma"/>
          <w:sz w:val="24"/>
          <w:szCs w:val="24"/>
          <w:lang w:eastAsia="es-ES"/>
        </w:rPr>
        <w:t xml:space="preserve"> de manera espontánea sino que fue producto de un interrogatorio al que fue sometida una persona que para ese entonces detentaba la condición de indiciada. </w:t>
      </w:r>
    </w:p>
    <w:p w14:paraId="06DC9C78" w14:textId="77777777" w:rsidR="001635E7" w:rsidRPr="00601218" w:rsidRDefault="001635E7" w:rsidP="00601218">
      <w:pPr>
        <w:spacing w:after="0" w:line="276" w:lineRule="auto"/>
        <w:jc w:val="both"/>
        <w:rPr>
          <w:rFonts w:ascii="Tahoma" w:hAnsi="Tahoma" w:cs="Tahoma"/>
          <w:sz w:val="24"/>
          <w:szCs w:val="24"/>
          <w:lang w:eastAsia="es-ES"/>
        </w:rPr>
      </w:pPr>
    </w:p>
    <w:p w14:paraId="586B6123" w14:textId="77777777" w:rsidR="00177ED9" w:rsidRPr="00601218" w:rsidRDefault="00177ED9" w:rsidP="00601218">
      <w:pPr>
        <w:tabs>
          <w:tab w:val="center" w:pos="4539"/>
          <w:tab w:val="left" w:pos="6439"/>
        </w:tabs>
        <w:spacing w:after="0" w:line="276" w:lineRule="auto"/>
        <w:jc w:val="center"/>
        <w:rPr>
          <w:rFonts w:ascii="Tahoma" w:eastAsia="Times New Roman" w:hAnsi="Tahoma" w:cs="Tahoma"/>
          <w:b/>
          <w:bCs/>
          <w:sz w:val="24"/>
          <w:szCs w:val="24"/>
        </w:rPr>
      </w:pPr>
      <w:r w:rsidRPr="00601218">
        <w:rPr>
          <w:rFonts w:ascii="Tahoma" w:eastAsia="Times New Roman" w:hAnsi="Tahoma" w:cs="Tahoma"/>
          <w:b/>
          <w:bCs/>
          <w:sz w:val="24"/>
          <w:szCs w:val="24"/>
        </w:rPr>
        <w:lastRenderedPageBreak/>
        <w:t>LA RÉPLICA:</w:t>
      </w:r>
    </w:p>
    <w:p w14:paraId="2A7A68BD" w14:textId="77777777" w:rsidR="00177ED9" w:rsidRPr="00601218" w:rsidRDefault="00177ED9" w:rsidP="00601218">
      <w:pPr>
        <w:tabs>
          <w:tab w:val="center" w:pos="4539"/>
          <w:tab w:val="left" w:pos="6439"/>
        </w:tabs>
        <w:spacing w:after="0" w:line="276" w:lineRule="auto"/>
        <w:jc w:val="center"/>
        <w:rPr>
          <w:rFonts w:ascii="Tahoma" w:eastAsia="Times New Roman" w:hAnsi="Tahoma" w:cs="Tahoma"/>
          <w:b/>
          <w:bCs/>
          <w:sz w:val="24"/>
          <w:szCs w:val="24"/>
        </w:rPr>
      </w:pPr>
    </w:p>
    <w:p w14:paraId="3510D927" w14:textId="77777777" w:rsidR="00D1277A" w:rsidRPr="00601218" w:rsidRDefault="00177ED9" w:rsidP="00601218">
      <w:pPr>
        <w:tabs>
          <w:tab w:val="center" w:pos="4539"/>
          <w:tab w:val="left" w:pos="6439"/>
        </w:tabs>
        <w:spacing w:after="0" w:line="276" w:lineRule="auto"/>
        <w:jc w:val="both"/>
        <w:rPr>
          <w:rFonts w:ascii="Tahoma" w:hAnsi="Tahoma" w:cs="Tahoma"/>
          <w:sz w:val="24"/>
          <w:szCs w:val="24"/>
        </w:rPr>
      </w:pPr>
      <w:r w:rsidRPr="00601218">
        <w:rPr>
          <w:rFonts w:ascii="Tahoma" w:hAnsi="Tahoma" w:cs="Tahoma"/>
          <w:sz w:val="24"/>
          <w:szCs w:val="24"/>
        </w:rPr>
        <w:t xml:space="preserve">La Fiscalía al ejercer el derecho de réplica se opuso a las pretensiones del recurrente y expresó su conformidad con el fallo opugnado el que, en su sentir, ameritaba </w:t>
      </w:r>
      <w:r w:rsidR="00553AB1" w:rsidRPr="00601218">
        <w:rPr>
          <w:rFonts w:ascii="Tahoma" w:hAnsi="Tahoma" w:cs="Tahoma"/>
          <w:sz w:val="24"/>
          <w:szCs w:val="24"/>
        </w:rPr>
        <w:t xml:space="preserve">su confirmación por parte de la Colegiatura, porque en el proceso estaba más que demostrada la responsabilidad criminal del acusado quien fue capturado en flagrancia por efectivos de la Policía Nacional con el bien hurtado, luego que </w:t>
      </w:r>
      <w:r w:rsidR="007255CD" w:rsidRPr="00601218">
        <w:rPr>
          <w:rFonts w:ascii="Tahoma" w:hAnsi="Tahoma" w:cs="Tahoma"/>
          <w:sz w:val="24"/>
          <w:szCs w:val="24"/>
        </w:rPr>
        <w:t>los Policiales fuera</w:t>
      </w:r>
      <w:r w:rsidR="00553AB1" w:rsidRPr="00601218">
        <w:rPr>
          <w:rFonts w:ascii="Tahoma" w:hAnsi="Tahoma" w:cs="Tahoma"/>
          <w:sz w:val="24"/>
          <w:szCs w:val="24"/>
        </w:rPr>
        <w:t>n alertados del robo. A lo que se le debe sumar que el encausado</w:t>
      </w:r>
      <w:r w:rsidR="00D1277A" w:rsidRPr="00601218">
        <w:rPr>
          <w:rFonts w:ascii="Tahoma" w:hAnsi="Tahoma" w:cs="Tahoma"/>
          <w:sz w:val="24"/>
          <w:szCs w:val="24"/>
        </w:rPr>
        <w:t xml:space="preserve"> fue visto por la </w:t>
      </w:r>
      <w:r w:rsidR="007255CD" w:rsidRPr="00601218">
        <w:rPr>
          <w:rFonts w:ascii="Tahoma" w:hAnsi="Tahoma" w:cs="Tahoma"/>
          <w:sz w:val="24"/>
          <w:szCs w:val="24"/>
        </w:rPr>
        <w:t>víctima</w:t>
      </w:r>
      <w:r w:rsidR="00D1277A" w:rsidRPr="00601218">
        <w:rPr>
          <w:rFonts w:ascii="Tahoma" w:hAnsi="Tahoma" w:cs="Tahoma"/>
          <w:sz w:val="24"/>
          <w:szCs w:val="24"/>
        </w:rPr>
        <w:t xml:space="preserve"> en el preciso momento en el que salía de su vivienda con el televisor robado. </w:t>
      </w:r>
    </w:p>
    <w:p w14:paraId="62677360" w14:textId="77777777" w:rsidR="00D1277A" w:rsidRPr="00601218" w:rsidRDefault="00D1277A" w:rsidP="00601218">
      <w:pPr>
        <w:tabs>
          <w:tab w:val="center" w:pos="4539"/>
          <w:tab w:val="left" w:pos="6439"/>
        </w:tabs>
        <w:spacing w:after="0" w:line="276" w:lineRule="auto"/>
        <w:jc w:val="both"/>
        <w:rPr>
          <w:rFonts w:ascii="Tahoma" w:hAnsi="Tahoma" w:cs="Tahoma"/>
          <w:sz w:val="24"/>
          <w:szCs w:val="24"/>
        </w:rPr>
      </w:pPr>
    </w:p>
    <w:p w14:paraId="35C20B48" w14:textId="77777777" w:rsidR="00D1277A" w:rsidRPr="00601218" w:rsidRDefault="00D1277A" w:rsidP="00601218">
      <w:pPr>
        <w:tabs>
          <w:tab w:val="center" w:pos="4539"/>
          <w:tab w:val="left" w:pos="6439"/>
        </w:tabs>
        <w:spacing w:after="0" w:line="276" w:lineRule="auto"/>
        <w:jc w:val="both"/>
        <w:rPr>
          <w:rFonts w:ascii="Tahoma" w:hAnsi="Tahoma" w:cs="Tahoma"/>
          <w:sz w:val="24"/>
          <w:szCs w:val="24"/>
        </w:rPr>
      </w:pPr>
      <w:r w:rsidRPr="00601218">
        <w:rPr>
          <w:rFonts w:ascii="Tahoma" w:hAnsi="Tahoma" w:cs="Tahoma"/>
          <w:sz w:val="24"/>
          <w:szCs w:val="24"/>
        </w:rPr>
        <w:t xml:space="preserve">Igualmente la Fiscal no recurrente expuso que en el tema relacionado con la hipótesis del delito de receptación era algo que le competía probar a la Defensa y no a la </w:t>
      </w:r>
      <w:r w:rsidR="007255CD" w:rsidRPr="00601218">
        <w:rPr>
          <w:rFonts w:ascii="Tahoma" w:hAnsi="Tahoma" w:cs="Tahoma"/>
          <w:sz w:val="24"/>
          <w:szCs w:val="24"/>
        </w:rPr>
        <w:t>Fiscalía</w:t>
      </w:r>
      <w:r w:rsidRPr="00601218">
        <w:rPr>
          <w:rFonts w:ascii="Tahoma" w:hAnsi="Tahoma" w:cs="Tahoma"/>
          <w:sz w:val="24"/>
          <w:szCs w:val="24"/>
        </w:rPr>
        <w:t xml:space="preserve"> como consecuencia del carácter adversarial que es propio del sistema acusatorio, en el que existen dos partes enfrentadas. </w:t>
      </w:r>
    </w:p>
    <w:p w14:paraId="7037A816" w14:textId="77777777" w:rsidR="00D1277A" w:rsidRPr="00601218" w:rsidRDefault="00D1277A" w:rsidP="00601218">
      <w:pPr>
        <w:tabs>
          <w:tab w:val="center" w:pos="4539"/>
          <w:tab w:val="left" w:pos="6439"/>
        </w:tabs>
        <w:spacing w:after="0" w:line="276" w:lineRule="auto"/>
        <w:jc w:val="both"/>
        <w:rPr>
          <w:rFonts w:ascii="Tahoma" w:hAnsi="Tahoma" w:cs="Tahoma"/>
          <w:sz w:val="24"/>
          <w:szCs w:val="24"/>
        </w:rPr>
      </w:pPr>
    </w:p>
    <w:p w14:paraId="22385984" w14:textId="77777777" w:rsidR="00177ED9" w:rsidRPr="00601218" w:rsidRDefault="00D1277A" w:rsidP="00601218">
      <w:pPr>
        <w:tabs>
          <w:tab w:val="center" w:pos="4539"/>
          <w:tab w:val="left" w:pos="6439"/>
        </w:tabs>
        <w:spacing w:after="0" w:line="276" w:lineRule="auto"/>
        <w:jc w:val="both"/>
        <w:rPr>
          <w:rFonts w:ascii="Tahoma" w:hAnsi="Tahoma" w:cs="Tahoma"/>
          <w:sz w:val="24"/>
          <w:szCs w:val="24"/>
        </w:rPr>
      </w:pPr>
      <w:r w:rsidRPr="00601218">
        <w:rPr>
          <w:rFonts w:ascii="Tahoma" w:hAnsi="Tahoma" w:cs="Tahoma"/>
          <w:sz w:val="24"/>
          <w:szCs w:val="24"/>
        </w:rPr>
        <w:t>Finalmente, en esa vista pública se le concedió el uso de la palabra a la representante del Ministerio Público, quien en su calidad de no recurrente de manera lacónica adujo que apoyaba la petición de la Fiscalía en el sentido que se confirmará la sentencia confutada.</w:t>
      </w:r>
    </w:p>
    <w:p w14:paraId="66CEEACD" w14:textId="77777777" w:rsidR="00177ED9" w:rsidRPr="00601218" w:rsidRDefault="00177ED9" w:rsidP="00601218">
      <w:pPr>
        <w:spacing w:after="0" w:line="276" w:lineRule="auto"/>
        <w:jc w:val="both"/>
        <w:rPr>
          <w:rFonts w:ascii="Tahoma" w:hAnsi="Tahoma" w:cs="Tahoma"/>
          <w:sz w:val="24"/>
          <w:szCs w:val="24"/>
        </w:rPr>
      </w:pPr>
    </w:p>
    <w:p w14:paraId="2B12B01D" w14:textId="77777777" w:rsidR="00177ED9" w:rsidRPr="00601218" w:rsidRDefault="00177ED9" w:rsidP="00601218">
      <w:pPr>
        <w:spacing w:after="0" w:line="276" w:lineRule="auto"/>
        <w:jc w:val="center"/>
        <w:rPr>
          <w:rFonts w:ascii="Tahoma" w:eastAsia="Times New Roman" w:hAnsi="Tahoma" w:cs="Tahoma"/>
          <w:b/>
          <w:sz w:val="24"/>
          <w:szCs w:val="24"/>
          <w:lang w:val="es-419"/>
        </w:rPr>
      </w:pPr>
      <w:r w:rsidRPr="00601218">
        <w:rPr>
          <w:rFonts w:ascii="Tahoma" w:eastAsia="Times New Roman" w:hAnsi="Tahoma" w:cs="Tahoma"/>
          <w:b/>
          <w:sz w:val="24"/>
          <w:szCs w:val="24"/>
          <w:lang w:val="es-419"/>
        </w:rPr>
        <w:t>PARA RESOLVER SE CONSIDERA:</w:t>
      </w:r>
    </w:p>
    <w:p w14:paraId="06FB02C2" w14:textId="77777777" w:rsidR="00177ED9" w:rsidRPr="00601218" w:rsidRDefault="00177ED9" w:rsidP="00601218">
      <w:pPr>
        <w:spacing w:after="0" w:line="276" w:lineRule="auto"/>
        <w:jc w:val="both"/>
        <w:rPr>
          <w:rFonts w:ascii="Tahoma" w:eastAsia="Times New Roman" w:hAnsi="Tahoma" w:cs="Tahoma"/>
          <w:b/>
          <w:sz w:val="24"/>
          <w:szCs w:val="24"/>
          <w:lang w:val="es-419"/>
        </w:rPr>
      </w:pPr>
    </w:p>
    <w:p w14:paraId="66A5851F" w14:textId="77777777" w:rsidR="00177ED9" w:rsidRPr="00601218" w:rsidRDefault="00177ED9" w:rsidP="00601218">
      <w:pPr>
        <w:spacing w:after="0" w:line="276" w:lineRule="auto"/>
        <w:jc w:val="both"/>
        <w:rPr>
          <w:rFonts w:ascii="Tahoma" w:eastAsia="Times New Roman" w:hAnsi="Tahoma" w:cs="Tahoma"/>
          <w:b/>
          <w:sz w:val="24"/>
          <w:szCs w:val="24"/>
          <w:lang w:val="es-419"/>
        </w:rPr>
      </w:pPr>
      <w:r w:rsidRPr="00601218">
        <w:rPr>
          <w:rFonts w:ascii="Tahoma" w:eastAsia="Times New Roman" w:hAnsi="Tahoma" w:cs="Tahoma"/>
          <w:b/>
          <w:sz w:val="24"/>
          <w:szCs w:val="24"/>
        </w:rPr>
        <w:t xml:space="preserve">- </w:t>
      </w:r>
      <w:r w:rsidRPr="00601218">
        <w:rPr>
          <w:rFonts w:ascii="Tahoma" w:eastAsia="Times New Roman" w:hAnsi="Tahoma" w:cs="Tahoma"/>
          <w:b/>
          <w:sz w:val="24"/>
          <w:szCs w:val="24"/>
          <w:lang w:val="es-419"/>
        </w:rPr>
        <w:t>Competencia:</w:t>
      </w:r>
    </w:p>
    <w:p w14:paraId="76F0DC63" w14:textId="77777777" w:rsidR="00177ED9" w:rsidRPr="00601218" w:rsidRDefault="00177ED9" w:rsidP="00601218">
      <w:pPr>
        <w:spacing w:after="0" w:line="276" w:lineRule="auto"/>
        <w:jc w:val="both"/>
        <w:rPr>
          <w:rFonts w:ascii="Tahoma" w:eastAsia="Times New Roman" w:hAnsi="Tahoma" w:cs="Tahoma"/>
          <w:sz w:val="24"/>
          <w:szCs w:val="24"/>
          <w:lang w:val="es-419"/>
        </w:rPr>
      </w:pPr>
    </w:p>
    <w:p w14:paraId="1143B1E9" w14:textId="77777777" w:rsidR="00177ED9" w:rsidRPr="00601218" w:rsidRDefault="00177ED9" w:rsidP="00601218">
      <w:pPr>
        <w:spacing w:after="0" w:line="276" w:lineRule="auto"/>
        <w:jc w:val="both"/>
        <w:rPr>
          <w:rFonts w:ascii="Tahoma" w:eastAsia="Times New Roman" w:hAnsi="Tahoma" w:cs="Tahoma"/>
          <w:sz w:val="24"/>
          <w:szCs w:val="24"/>
          <w:lang w:val="es-419"/>
        </w:rPr>
      </w:pPr>
      <w:r w:rsidRPr="00601218">
        <w:rPr>
          <w:rFonts w:ascii="Tahoma" w:eastAsia="Times New Roman" w:hAnsi="Tahoma" w:cs="Tahoma"/>
          <w:sz w:val="24"/>
          <w:szCs w:val="24"/>
          <w:lang w:val="es-419"/>
        </w:rPr>
        <w:t xml:space="preserve">Esta Sala de Decisión, acorde con lo consagrado en el numeral 1º del artículo 34 del C.P.P. es la competente para resolver la presente alzada, en atención a que estamos en presencia de un recurso de apelación que fue interpuesto en contra de </w:t>
      </w:r>
      <w:r w:rsidR="001635E7" w:rsidRPr="00601218">
        <w:rPr>
          <w:rFonts w:ascii="Tahoma" w:eastAsia="Times New Roman" w:hAnsi="Tahoma" w:cs="Tahoma"/>
          <w:sz w:val="24"/>
          <w:szCs w:val="24"/>
        </w:rPr>
        <w:t>una sentencia</w:t>
      </w:r>
      <w:r w:rsidR="001635E7" w:rsidRPr="00601218">
        <w:rPr>
          <w:rFonts w:ascii="Tahoma" w:eastAsia="Times New Roman" w:hAnsi="Tahoma" w:cs="Tahoma"/>
          <w:sz w:val="24"/>
          <w:szCs w:val="24"/>
          <w:lang w:val="es-419"/>
        </w:rPr>
        <w:t xml:space="preserve"> proferida</w:t>
      </w:r>
      <w:r w:rsidRPr="00601218">
        <w:rPr>
          <w:rFonts w:ascii="Tahoma" w:eastAsia="Times New Roman" w:hAnsi="Tahoma" w:cs="Tahoma"/>
          <w:sz w:val="24"/>
          <w:szCs w:val="24"/>
          <w:lang w:val="es-419"/>
        </w:rPr>
        <w:t xml:space="preserve"> en primera ins</w:t>
      </w:r>
      <w:r w:rsidR="001635E7" w:rsidRPr="00601218">
        <w:rPr>
          <w:rFonts w:ascii="Tahoma" w:eastAsia="Times New Roman" w:hAnsi="Tahoma" w:cs="Tahoma"/>
          <w:sz w:val="24"/>
          <w:szCs w:val="24"/>
          <w:lang w:val="es-419"/>
        </w:rPr>
        <w:t xml:space="preserve">tancia por un Juzgado Penal Municipal </w:t>
      </w:r>
      <w:r w:rsidRPr="00601218">
        <w:rPr>
          <w:rFonts w:ascii="Tahoma" w:eastAsia="Times New Roman" w:hAnsi="Tahoma" w:cs="Tahoma"/>
          <w:sz w:val="24"/>
          <w:szCs w:val="24"/>
          <w:lang w:val="es-419"/>
        </w:rPr>
        <w:t>que hace parte de este Distrito judicial.</w:t>
      </w:r>
    </w:p>
    <w:p w14:paraId="6D0CF981" w14:textId="77777777" w:rsidR="00177ED9" w:rsidRPr="00601218" w:rsidRDefault="00177ED9" w:rsidP="00601218">
      <w:pPr>
        <w:spacing w:after="0" w:line="276" w:lineRule="auto"/>
        <w:jc w:val="both"/>
        <w:rPr>
          <w:rFonts w:ascii="Tahoma" w:eastAsia="Times New Roman" w:hAnsi="Tahoma" w:cs="Tahoma"/>
          <w:sz w:val="24"/>
          <w:szCs w:val="24"/>
          <w:lang w:val="es-419"/>
        </w:rPr>
      </w:pPr>
      <w:r w:rsidRPr="00601218">
        <w:rPr>
          <w:rFonts w:ascii="Tahoma" w:eastAsia="Times New Roman" w:hAnsi="Tahoma" w:cs="Tahoma"/>
          <w:b/>
          <w:sz w:val="24"/>
          <w:szCs w:val="24"/>
        </w:rPr>
        <w:t xml:space="preserve">- </w:t>
      </w:r>
      <w:r w:rsidRPr="00601218">
        <w:rPr>
          <w:rFonts w:ascii="Tahoma" w:eastAsia="Times New Roman" w:hAnsi="Tahoma" w:cs="Tahoma"/>
          <w:b/>
          <w:sz w:val="24"/>
          <w:szCs w:val="24"/>
          <w:lang w:val="es-419"/>
        </w:rPr>
        <w:t>Problema Jurídico:</w:t>
      </w:r>
    </w:p>
    <w:p w14:paraId="25CCBD1B" w14:textId="77777777" w:rsidR="00177ED9" w:rsidRPr="00601218" w:rsidRDefault="00177ED9" w:rsidP="00601218">
      <w:pPr>
        <w:spacing w:after="0" w:line="276" w:lineRule="auto"/>
        <w:jc w:val="both"/>
        <w:rPr>
          <w:rFonts w:ascii="Tahoma" w:eastAsia="Times New Roman" w:hAnsi="Tahoma" w:cs="Tahoma"/>
          <w:sz w:val="24"/>
          <w:szCs w:val="24"/>
          <w:lang w:val="es-419"/>
        </w:rPr>
      </w:pPr>
    </w:p>
    <w:p w14:paraId="3A7F765F" w14:textId="77777777" w:rsidR="00177ED9" w:rsidRPr="00601218" w:rsidRDefault="00177ED9" w:rsidP="00601218">
      <w:pPr>
        <w:spacing w:after="0" w:line="276" w:lineRule="auto"/>
        <w:jc w:val="both"/>
        <w:rPr>
          <w:rFonts w:ascii="Tahoma" w:eastAsia="Times New Roman" w:hAnsi="Tahoma" w:cs="Tahoma"/>
          <w:sz w:val="24"/>
          <w:szCs w:val="24"/>
          <w:lang w:val="es-ES"/>
        </w:rPr>
      </w:pPr>
      <w:r w:rsidRPr="00601218">
        <w:rPr>
          <w:rFonts w:ascii="Tahoma" w:eastAsia="Times New Roman" w:hAnsi="Tahoma" w:cs="Tahoma"/>
          <w:sz w:val="24"/>
          <w:szCs w:val="24"/>
          <w:lang w:val="es-ES"/>
        </w:rPr>
        <w:t>De lo dicho por los recurrentes y por el no apelante, le corresponde a la Sala resolver como problema jurídico el siguiente:</w:t>
      </w:r>
    </w:p>
    <w:p w14:paraId="46ECF1E1" w14:textId="77777777" w:rsidR="00177ED9" w:rsidRPr="00601218" w:rsidRDefault="00177ED9" w:rsidP="00601218">
      <w:pPr>
        <w:spacing w:after="0" w:line="276" w:lineRule="auto"/>
        <w:jc w:val="both"/>
        <w:rPr>
          <w:rFonts w:ascii="Tahoma" w:eastAsia="Times New Roman" w:hAnsi="Tahoma" w:cs="Tahoma"/>
          <w:sz w:val="24"/>
          <w:szCs w:val="24"/>
          <w:lang w:val="es-ES"/>
        </w:rPr>
      </w:pPr>
    </w:p>
    <w:p w14:paraId="0B0816A3" w14:textId="46D6DA66" w:rsidR="00177ED9" w:rsidRPr="00601218" w:rsidRDefault="00177ED9" w:rsidP="00601218">
      <w:pPr>
        <w:spacing w:after="0" w:line="276" w:lineRule="auto"/>
        <w:jc w:val="both"/>
        <w:rPr>
          <w:rFonts w:ascii="Tahoma" w:eastAsia="Times New Roman" w:hAnsi="Tahoma" w:cs="Tahoma"/>
          <w:sz w:val="24"/>
          <w:szCs w:val="24"/>
          <w:lang w:val="es-ES"/>
        </w:rPr>
      </w:pPr>
      <w:r w:rsidRPr="00601218">
        <w:rPr>
          <w:rFonts w:ascii="Tahoma" w:eastAsia="Times New Roman" w:hAnsi="Tahoma" w:cs="Tahoma"/>
          <w:sz w:val="24"/>
          <w:szCs w:val="24"/>
          <w:lang w:val="es-ES"/>
        </w:rPr>
        <w:t>¿</w:t>
      </w:r>
      <w:r w:rsidR="00D1277A" w:rsidRPr="00601218">
        <w:rPr>
          <w:rFonts w:ascii="Tahoma" w:eastAsia="Times New Roman" w:hAnsi="Tahoma" w:cs="Tahoma"/>
          <w:sz w:val="24"/>
          <w:szCs w:val="24"/>
          <w:lang w:val="es-ES"/>
        </w:rPr>
        <w:t xml:space="preserve">La Fiscalía con las pruebas allegadas pudo demostrar de manera indubitable el compromiso penal endilgado en contra del procesado </w:t>
      </w:r>
      <w:proofErr w:type="spellStart"/>
      <w:r w:rsidR="004840E8">
        <w:rPr>
          <w:rFonts w:ascii="Tahoma" w:eastAsia="Times New Roman" w:hAnsi="Tahoma" w:cs="Tahoma"/>
          <w:sz w:val="24"/>
          <w:szCs w:val="24"/>
          <w:lang w:val="es-ES"/>
        </w:rPr>
        <w:t>JAGA</w:t>
      </w:r>
      <w:proofErr w:type="spellEnd"/>
      <w:r w:rsidR="00D1277A" w:rsidRPr="00601218">
        <w:rPr>
          <w:rFonts w:ascii="Tahoma" w:eastAsia="Times New Roman" w:hAnsi="Tahoma" w:cs="Tahoma"/>
          <w:sz w:val="24"/>
          <w:szCs w:val="24"/>
          <w:lang w:val="es-ES"/>
        </w:rPr>
        <w:t xml:space="preserve"> como autor material del delito de hurto calificado</w:t>
      </w:r>
      <w:r w:rsidRPr="00601218">
        <w:rPr>
          <w:rFonts w:ascii="Tahoma" w:eastAsia="Times New Roman" w:hAnsi="Tahoma" w:cs="Tahoma"/>
          <w:sz w:val="24"/>
          <w:szCs w:val="24"/>
          <w:lang w:val="es-ES"/>
        </w:rPr>
        <w:t xml:space="preserve">? </w:t>
      </w:r>
    </w:p>
    <w:p w14:paraId="50593325" w14:textId="77777777" w:rsidR="00177ED9" w:rsidRPr="00601218" w:rsidRDefault="00177ED9" w:rsidP="00601218">
      <w:pPr>
        <w:spacing w:after="0" w:line="276" w:lineRule="auto"/>
        <w:jc w:val="both"/>
        <w:rPr>
          <w:rFonts w:ascii="Tahoma" w:eastAsia="Times New Roman" w:hAnsi="Tahoma" w:cs="Tahoma"/>
          <w:b/>
          <w:sz w:val="24"/>
          <w:szCs w:val="24"/>
        </w:rPr>
      </w:pPr>
    </w:p>
    <w:p w14:paraId="090BFAAC" w14:textId="77777777" w:rsidR="00177ED9" w:rsidRPr="00601218" w:rsidRDefault="00177ED9" w:rsidP="00601218">
      <w:pPr>
        <w:spacing w:after="0" w:line="276" w:lineRule="auto"/>
        <w:jc w:val="both"/>
        <w:rPr>
          <w:rFonts w:ascii="Tahoma" w:eastAsia="Times New Roman" w:hAnsi="Tahoma" w:cs="Tahoma"/>
          <w:b/>
          <w:sz w:val="24"/>
          <w:szCs w:val="24"/>
          <w:lang w:val="es-419"/>
        </w:rPr>
      </w:pPr>
      <w:r w:rsidRPr="00601218">
        <w:rPr>
          <w:rFonts w:ascii="Tahoma" w:eastAsia="Times New Roman" w:hAnsi="Tahoma" w:cs="Tahoma"/>
          <w:b/>
          <w:sz w:val="24"/>
          <w:szCs w:val="24"/>
        </w:rPr>
        <w:t xml:space="preserve">- </w:t>
      </w:r>
      <w:r w:rsidRPr="00601218">
        <w:rPr>
          <w:rFonts w:ascii="Tahoma" w:eastAsia="Times New Roman" w:hAnsi="Tahoma" w:cs="Tahoma"/>
          <w:b/>
          <w:sz w:val="24"/>
          <w:szCs w:val="24"/>
          <w:lang w:val="es-419"/>
        </w:rPr>
        <w:t xml:space="preserve">Solución: </w:t>
      </w:r>
    </w:p>
    <w:p w14:paraId="2B9C3F00" w14:textId="77777777" w:rsidR="007255CD" w:rsidRPr="00601218" w:rsidRDefault="007255CD" w:rsidP="00601218">
      <w:pPr>
        <w:spacing w:after="0" w:line="276" w:lineRule="auto"/>
        <w:jc w:val="both"/>
        <w:rPr>
          <w:rFonts w:ascii="Tahoma" w:eastAsia="Times New Roman" w:hAnsi="Tahoma" w:cs="Tahoma"/>
          <w:b/>
          <w:sz w:val="24"/>
          <w:szCs w:val="24"/>
          <w:lang w:val="es-419"/>
        </w:rPr>
      </w:pPr>
    </w:p>
    <w:p w14:paraId="2429A46A" w14:textId="77777777" w:rsidR="00177ED9" w:rsidRPr="00601218" w:rsidRDefault="007255CD" w:rsidP="00601218">
      <w:pPr>
        <w:spacing w:after="0" w:line="276" w:lineRule="auto"/>
        <w:jc w:val="both"/>
        <w:rPr>
          <w:rFonts w:ascii="Tahoma" w:eastAsia="Times New Roman" w:hAnsi="Tahoma" w:cs="Tahoma"/>
          <w:sz w:val="24"/>
          <w:szCs w:val="24"/>
          <w:lang w:val="es-419"/>
        </w:rPr>
      </w:pPr>
      <w:r w:rsidRPr="00601218">
        <w:rPr>
          <w:rFonts w:ascii="Tahoma" w:eastAsia="Times New Roman" w:hAnsi="Tahoma" w:cs="Tahoma"/>
          <w:sz w:val="24"/>
          <w:szCs w:val="24"/>
          <w:lang w:val="es-419"/>
        </w:rPr>
        <w:t>Para poder solucionar el problema jurídico que ha sido puesto a consideración de la Colegiatura, la Sala, acorde con la realidad probatoria, la que ha sido admitida por las partes, tendrá como hechos ciertos e indiscutibles los siguientes:</w:t>
      </w:r>
    </w:p>
    <w:p w14:paraId="6C953FEF" w14:textId="77777777" w:rsidR="007255CD" w:rsidRPr="00601218" w:rsidRDefault="007255CD" w:rsidP="00601218">
      <w:pPr>
        <w:spacing w:after="0" w:line="276" w:lineRule="auto"/>
        <w:jc w:val="both"/>
        <w:rPr>
          <w:rFonts w:ascii="Tahoma" w:eastAsia="Times New Roman" w:hAnsi="Tahoma" w:cs="Tahoma"/>
          <w:sz w:val="24"/>
          <w:szCs w:val="24"/>
          <w:lang w:val="es-419"/>
        </w:rPr>
      </w:pPr>
      <w:bookmarkStart w:id="0" w:name="_GoBack"/>
      <w:bookmarkEnd w:id="0"/>
    </w:p>
    <w:p w14:paraId="34C2B454" w14:textId="77777777" w:rsidR="007255CD" w:rsidRPr="00601218" w:rsidRDefault="007255CD" w:rsidP="00601218">
      <w:pPr>
        <w:pStyle w:val="Prrafodelista"/>
        <w:numPr>
          <w:ilvl w:val="0"/>
          <w:numId w:val="9"/>
        </w:numPr>
        <w:spacing w:after="0" w:line="276" w:lineRule="auto"/>
        <w:ind w:left="360"/>
        <w:jc w:val="both"/>
        <w:rPr>
          <w:rFonts w:ascii="Tahoma" w:eastAsia="Times New Roman" w:hAnsi="Tahoma" w:cs="Tahoma"/>
          <w:sz w:val="24"/>
          <w:szCs w:val="24"/>
        </w:rPr>
      </w:pPr>
      <w:r w:rsidRPr="00601218">
        <w:rPr>
          <w:rFonts w:ascii="Tahoma" w:eastAsia="Times New Roman" w:hAnsi="Tahoma" w:cs="Tahoma"/>
          <w:sz w:val="24"/>
          <w:szCs w:val="24"/>
          <w:lang w:val="es-419"/>
        </w:rPr>
        <w:lastRenderedPageBreak/>
        <w:t xml:space="preserve">La ocurrencia de un delito de hurto en el domicilio de la Sra. MARÍA EDILMA HENAO DE TAMAYO, al cual </w:t>
      </w:r>
      <w:r w:rsidR="0018225A" w:rsidRPr="00601218">
        <w:rPr>
          <w:rFonts w:ascii="Tahoma" w:eastAsia="Times New Roman" w:hAnsi="Tahoma" w:cs="Tahoma"/>
          <w:sz w:val="24"/>
          <w:szCs w:val="24"/>
        </w:rPr>
        <w:t>«</w:t>
      </w:r>
      <w:r w:rsidRPr="00601218">
        <w:rPr>
          <w:rFonts w:ascii="Tahoma" w:eastAsia="Times New Roman" w:hAnsi="Tahoma" w:cs="Tahoma"/>
          <w:i/>
          <w:sz w:val="24"/>
          <w:szCs w:val="24"/>
          <w:lang w:val="es-419"/>
        </w:rPr>
        <w:t>los amigos de lo ajeno</w:t>
      </w:r>
      <w:r w:rsidR="0018225A" w:rsidRPr="00601218">
        <w:rPr>
          <w:rFonts w:ascii="Tahoma" w:eastAsia="Times New Roman" w:hAnsi="Tahoma" w:cs="Tahoma"/>
          <w:i/>
          <w:sz w:val="24"/>
          <w:szCs w:val="24"/>
        </w:rPr>
        <w:t>»</w:t>
      </w:r>
      <w:r w:rsidRPr="00601218">
        <w:rPr>
          <w:rFonts w:ascii="Tahoma" w:eastAsia="Times New Roman" w:hAnsi="Tahoma" w:cs="Tahoma"/>
          <w:i/>
          <w:sz w:val="24"/>
          <w:szCs w:val="24"/>
          <w:lang w:val="es-419"/>
        </w:rPr>
        <w:t xml:space="preserve"> </w:t>
      </w:r>
      <w:r w:rsidRPr="00601218">
        <w:rPr>
          <w:rFonts w:ascii="Tahoma" w:eastAsia="Times New Roman" w:hAnsi="Tahoma" w:cs="Tahoma"/>
          <w:sz w:val="24"/>
          <w:szCs w:val="24"/>
          <w:lang w:val="es-419"/>
        </w:rPr>
        <w:t xml:space="preserve">ingresaron de manera arbitraria debido a que violentaron un candado habido en la puerta principal, para así apropiarse de un </w:t>
      </w:r>
      <w:r w:rsidRPr="00601218">
        <w:rPr>
          <w:rFonts w:ascii="Tahoma" w:eastAsia="Times New Roman" w:hAnsi="Tahoma" w:cs="Tahoma"/>
          <w:sz w:val="24"/>
          <w:szCs w:val="24"/>
        </w:rPr>
        <w:t>televisor de 14” marca Samsung, avaluado en la suma de $200.000.</w:t>
      </w:r>
    </w:p>
    <w:p w14:paraId="2C8CC1C6" w14:textId="77777777" w:rsidR="007255CD" w:rsidRPr="00601218" w:rsidRDefault="007255CD" w:rsidP="00601218">
      <w:pPr>
        <w:spacing w:after="0" w:line="276" w:lineRule="auto"/>
        <w:jc w:val="both"/>
        <w:rPr>
          <w:rFonts w:ascii="Tahoma" w:eastAsia="Times New Roman" w:hAnsi="Tahoma" w:cs="Tahoma"/>
          <w:sz w:val="24"/>
          <w:szCs w:val="24"/>
        </w:rPr>
      </w:pPr>
    </w:p>
    <w:p w14:paraId="2EF298CE" w14:textId="05BD5F5E" w:rsidR="007255CD" w:rsidRPr="00601218" w:rsidRDefault="007255CD" w:rsidP="00601218">
      <w:pPr>
        <w:pStyle w:val="Prrafodelista"/>
        <w:numPr>
          <w:ilvl w:val="0"/>
          <w:numId w:val="9"/>
        </w:numPr>
        <w:spacing w:after="0" w:line="276" w:lineRule="auto"/>
        <w:ind w:left="360"/>
        <w:jc w:val="both"/>
        <w:rPr>
          <w:rFonts w:ascii="Tahoma" w:eastAsia="Times New Roman" w:hAnsi="Tahoma" w:cs="Tahoma"/>
          <w:sz w:val="24"/>
          <w:szCs w:val="24"/>
          <w:lang w:val="es-419"/>
        </w:rPr>
      </w:pPr>
      <w:r w:rsidRPr="00601218">
        <w:rPr>
          <w:rFonts w:ascii="Tahoma" w:eastAsia="Times New Roman" w:hAnsi="Tahoma" w:cs="Tahoma"/>
          <w:sz w:val="24"/>
          <w:szCs w:val="24"/>
        </w:rPr>
        <w:t>La captura de</w:t>
      </w:r>
      <w:r w:rsidR="0018225A" w:rsidRPr="00601218">
        <w:rPr>
          <w:rFonts w:ascii="Tahoma" w:eastAsia="Times New Roman" w:hAnsi="Tahoma" w:cs="Tahoma"/>
          <w:sz w:val="24"/>
          <w:szCs w:val="24"/>
        </w:rPr>
        <w:t>l</w:t>
      </w:r>
      <w:r w:rsidRPr="00601218">
        <w:rPr>
          <w:rFonts w:ascii="Tahoma" w:eastAsia="Times New Roman" w:hAnsi="Tahoma" w:cs="Tahoma"/>
          <w:sz w:val="24"/>
          <w:szCs w:val="24"/>
        </w:rPr>
        <w:t xml:space="preserve"> procesado </w:t>
      </w:r>
      <w:proofErr w:type="spellStart"/>
      <w:r w:rsidR="004840E8">
        <w:rPr>
          <w:rFonts w:ascii="Tahoma" w:eastAsia="Times New Roman" w:hAnsi="Tahoma" w:cs="Tahoma"/>
          <w:sz w:val="24"/>
          <w:szCs w:val="24"/>
        </w:rPr>
        <w:t>JAGA</w:t>
      </w:r>
      <w:proofErr w:type="spellEnd"/>
      <w:r w:rsidRPr="00601218">
        <w:rPr>
          <w:rFonts w:ascii="Tahoma" w:eastAsia="Times New Roman" w:hAnsi="Tahoma" w:cs="Tahoma"/>
          <w:sz w:val="24"/>
          <w:szCs w:val="24"/>
        </w:rPr>
        <w:t xml:space="preserve"> por </w:t>
      </w:r>
      <w:r w:rsidR="0018225A" w:rsidRPr="00601218">
        <w:rPr>
          <w:rFonts w:ascii="Tahoma" w:eastAsia="Times New Roman" w:hAnsi="Tahoma" w:cs="Tahoma"/>
          <w:sz w:val="24"/>
          <w:szCs w:val="24"/>
        </w:rPr>
        <w:t xml:space="preserve">parte de </w:t>
      </w:r>
      <w:r w:rsidRPr="00601218">
        <w:rPr>
          <w:rFonts w:ascii="Tahoma" w:eastAsia="Times New Roman" w:hAnsi="Tahoma" w:cs="Tahoma"/>
          <w:sz w:val="24"/>
          <w:szCs w:val="24"/>
        </w:rPr>
        <w:t xml:space="preserve">efectivos de la Policía Nacional a eso de las 16:50 horas del 18 de noviembre del 2.013 en la vía que de la vereda “el Rayo” conduce hacia el casco urbano del municipio de Marsella, en el momento en el que llevaba consigo el televisor hurtado en la residencia de la Sra. MARÍA EDILMA HENAO DE TAMAYO. </w:t>
      </w:r>
    </w:p>
    <w:p w14:paraId="2BDCE271" w14:textId="77777777" w:rsidR="00177ED9" w:rsidRPr="00601218" w:rsidRDefault="00177ED9" w:rsidP="00601218">
      <w:pPr>
        <w:spacing w:after="0" w:line="276" w:lineRule="auto"/>
        <w:contextualSpacing/>
        <w:jc w:val="both"/>
        <w:rPr>
          <w:rFonts w:ascii="Tahoma" w:eastAsia="Times New Roman" w:hAnsi="Tahoma" w:cs="Tahoma"/>
          <w:sz w:val="24"/>
          <w:szCs w:val="24"/>
        </w:rPr>
      </w:pPr>
    </w:p>
    <w:p w14:paraId="53E7C717" w14:textId="598133C4" w:rsidR="007255CD" w:rsidRPr="00601218" w:rsidRDefault="007255CD" w:rsidP="00601218">
      <w:pPr>
        <w:pStyle w:val="Sinespaciado"/>
        <w:spacing w:line="276" w:lineRule="auto"/>
        <w:jc w:val="both"/>
        <w:rPr>
          <w:rFonts w:ascii="Tahoma" w:hAnsi="Tahoma" w:cs="Tahoma"/>
          <w:sz w:val="24"/>
          <w:szCs w:val="24"/>
        </w:rPr>
      </w:pPr>
      <w:r w:rsidRPr="00601218">
        <w:rPr>
          <w:rFonts w:ascii="Tahoma" w:hAnsi="Tahoma" w:cs="Tahoma"/>
          <w:sz w:val="24"/>
          <w:szCs w:val="24"/>
        </w:rPr>
        <w:t xml:space="preserve">Estando claro lo anterior, </w:t>
      </w:r>
      <w:r w:rsidR="00DD375C" w:rsidRPr="00601218">
        <w:rPr>
          <w:rFonts w:ascii="Tahoma" w:hAnsi="Tahoma" w:cs="Tahoma"/>
          <w:sz w:val="24"/>
          <w:szCs w:val="24"/>
        </w:rPr>
        <w:t xml:space="preserve">acorde con la tesis de la discrepancia propuesta por el apelante, y de lo aludido por los no recurrentes, los temas que le corresponderían a la Sala esclarecer serían los siguientes: a) ¿Fueron deducidos correctamente por el Juzgado </w:t>
      </w:r>
      <w:r w:rsidR="00DD375C" w:rsidRPr="00601218">
        <w:rPr>
          <w:rFonts w:ascii="Tahoma" w:hAnsi="Tahoma" w:cs="Tahoma"/>
          <w:i/>
          <w:sz w:val="24"/>
          <w:szCs w:val="24"/>
        </w:rPr>
        <w:t xml:space="preserve">A quo </w:t>
      </w:r>
      <w:r w:rsidR="00DD375C" w:rsidRPr="00601218">
        <w:rPr>
          <w:rFonts w:ascii="Tahoma" w:hAnsi="Tahoma" w:cs="Tahoma"/>
          <w:sz w:val="24"/>
          <w:szCs w:val="24"/>
        </w:rPr>
        <w:t>los indicios que se infirieron en contra del acusado? b) ¿ A quién le correspondía la carga de demostrar que el acriminado no incurrió en la comisión del delito de hurto, sino en otro reato diferente, el cual, acorde con lo reclamado por el recurrente</w:t>
      </w:r>
      <w:r w:rsidR="0018225A" w:rsidRPr="00601218">
        <w:rPr>
          <w:rFonts w:ascii="Tahoma" w:hAnsi="Tahoma" w:cs="Tahoma"/>
          <w:sz w:val="24"/>
          <w:szCs w:val="24"/>
        </w:rPr>
        <w:t>,</w:t>
      </w:r>
      <w:r w:rsidR="00DD375C" w:rsidRPr="00601218">
        <w:rPr>
          <w:rFonts w:ascii="Tahoma" w:hAnsi="Tahoma" w:cs="Tahoma"/>
          <w:sz w:val="24"/>
          <w:szCs w:val="24"/>
        </w:rPr>
        <w:t xml:space="preserve"> vendría siendo el injusto de receptación?</w:t>
      </w:r>
    </w:p>
    <w:p w14:paraId="7DCDA67A" w14:textId="77777777" w:rsidR="00DD375C" w:rsidRPr="00601218" w:rsidRDefault="00DD375C" w:rsidP="00601218">
      <w:pPr>
        <w:pStyle w:val="Sinespaciado"/>
        <w:spacing w:line="276" w:lineRule="auto"/>
        <w:jc w:val="both"/>
        <w:rPr>
          <w:rFonts w:ascii="Tahoma" w:hAnsi="Tahoma" w:cs="Tahoma"/>
          <w:sz w:val="24"/>
          <w:szCs w:val="24"/>
        </w:rPr>
      </w:pPr>
    </w:p>
    <w:p w14:paraId="55789074" w14:textId="77777777" w:rsidR="00DD375C" w:rsidRPr="00601218" w:rsidRDefault="00DD375C" w:rsidP="00601218">
      <w:pPr>
        <w:pStyle w:val="Sinespaciado"/>
        <w:spacing w:line="276" w:lineRule="auto"/>
        <w:jc w:val="both"/>
        <w:rPr>
          <w:rFonts w:ascii="Tahoma" w:hAnsi="Tahoma" w:cs="Tahoma"/>
          <w:sz w:val="24"/>
          <w:szCs w:val="24"/>
        </w:rPr>
      </w:pPr>
      <w:r w:rsidRPr="00601218">
        <w:rPr>
          <w:rFonts w:ascii="Tahoma" w:hAnsi="Tahoma" w:cs="Tahoma"/>
          <w:sz w:val="24"/>
          <w:szCs w:val="24"/>
        </w:rPr>
        <w:t xml:space="preserve">Frente a los anteriores interrogantes vemos que el recurrente adujo </w:t>
      </w:r>
      <w:r w:rsidR="00EA542C" w:rsidRPr="00601218">
        <w:rPr>
          <w:rFonts w:ascii="Tahoma" w:hAnsi="Tahoma" w:cs="Tahoma"/>
          <w:sz w:val="24"/>
          <w:szCs w:val="24"/>
        </w:rPr>
        <w:t xml:space="preserve">que no era factible el juicio de inferencia del indicio deducido por el Juzgado </w:t>
      </w:r>
      <w:r w:rsidR="00EA542C" w:rsidRPr="00601218">
        <w:rPr>
          <w:rFonts w:ascii="Tahoma" w:hAnsi="Tahoma" w:cs="Tahoma"/>
          <w:i/>
          <w:sz w:val="24"/>
          <w:szCs w:val="24"/>
        </w:rPr>
        <w:t xml:space="preserve">A quo </w:t>
      </w:r>
      <w:r w:rsidR="00EA542C" w:rsidRPr="00601218">
        <w:rPr>
          <w:rFonts w:ascii="Tahoma" w:hAnsi="Tahoma" w:cs="Tahoma"/>
          <w:sz w:val="24"/>
          <w:szCs w:val="24"/>
        </w:rPr>
        <w:t xml:space="preserve">en contra del Procesado como consecuencia de haber sido capturado con el bien hurtado, por cuanto dicha captura ocurrió en un sitio lejano al de la ocurrencia de los hechos y luego de haber transcurrido un tiempo considerable, lo que, en sentir del apelante, también podría generar como contrainferencia que en ese lapso el acriminado pudo </w:t>
      </w:r>
      <w:r w:rsidR="00012F5B" w:rsidRPr="00601218">
        <w:rPr>
          <w:rFonts w:ascii="Tahoma" w:hAnsi="Tahoma" w:cs="Tahoma"/>
          <w:sz w:val="24"/>
          <w:szCs w:val="24"/>
        </w:rPr>
        <w:t>haber adquirido onerosamente</w:t>
      </w:r>
      <w:r w:rsidR="00EA542C" w:rsidRPr="00601218">
        <w:rPr>
          <w:rFonts w:ascii="Tahoma" w:hAnsi="Tahoma" w:cs="Tahoma"/>
          <w:sz w:val="24"/>
          <w:szCs w:val="24"/>
        </w:rPr>
        <w:t xml:space="preserve"> </w:t>
      </w:r>
      <w:r w:rsidR="00012F5B" w:rsidRPr="00601218">
        <w:rPr>
          <w:rFonts w:ascii="Tahoma" w:hAnsi="Tahoma" w:cs="Tahoma"/>
          <w:sz w:val="24"/>
          <w:szCs w:val="24"/>
        </w:rPr>
        <w:t xml:space="preserve">o por cualquier otro título </w:t>
      </w:r>
      <w:r w:rsidR="00EA542C" w:rsidRPr="00601218">
        <w:rPr>
          <w:rFonts w:ascii="Tahoma" w:hAnsi="Tahoma" w:cs="Tahoma"/>
          <w:sz w:val="24"/>
          <w:szCs w:val="24"/>
        </w:rPr>
        <w:t xml:space="preserve">el bien hurtado de </w:t>
      </w:r>
      <w:r w:rsidR="0018225A" w:rsidRPr="00601218">
        <w:rPr>
          <w:rFonts w:ascii="Tahoma" w:hAnsi="Tahoma" w:cs="Tahoma"/>
          <w:sz w:val="24"/>
          <w:szCs w:val="24"/>
        </w:rPr>
        <w:t>alguna otra</w:t>
      </w:r>
      <w:r w:rsidR="00EA542C" w:rsidRPr="00601218">
        <w:rPr>
          <w:rFonts w:ascii="Tahoma" w:hAnsi="Tahoma" w:cs="Tahoma"/>
          <w:sz w:val="24"/>
          <w:szCs w:val="24"/>
        </w:rPr>
        <w:t xml:space="preserve"> persona</w:t>
      </w:r>
      <w:r w:rsidR="00012F5B" w:rsidRPr="00601218">
        <w:rPr>
          <w:rFonts w:ascii="Tahoma" w:hAnsi="Tahoma" w:cs="Tahoma"/>
          <w:sz w:val="24"/>
          <w:szCs w:val="24"/>
        </w:rPr>
        <w:t xml:space="preserve">, lo que, en opinión del recurrente, generaría una hipótesis de estar en presencia de un eventual delito de encubrimiento por receptación, la cual debería haber sido desvirtuada por la Fiscalía en su calidad de titular de la acción penal. </w:t>
      </w:r>
    </w:p>
    <w:p w14:paraId="0D4A8EFB" w14:textId="77777777" w:rsidR="00012F5B" w:rsidRPr="00601218" w:rsidRDefault="00012F5B" w:rsidP="00601218">
      <w:pPr>
        <w:pStyle w:val="Sinespaciado"/>
        <w:spacing w:line="276" w:lineRule="auto"/>
        <w:jc w:val="both"/>
        <w:rPr>
          <w:rFonts w:ascii="Tahoma" w:hAnsi="Tahoma" w:cs="Tahoma"/>
          <w:sz w:val="24"/>
          <w:szCs w:val="24"/>
        </w:rPr>
      </w:pPr>
    </w:p>
    <w:p w14:paraId="005BE8B0" w14:textId="77777777" w:rsidR="00012F5B" w:rsidRPr="00601218" w:rsidRDefault="00012F5B" w:rsidP="00601218">
      <w:pPr>
        <w:pStyle w:val="Sinespaciado"/>
        <w:spacing w:line="276" w:lineRule="auto"/>
        <w:jc w:val="both"/>
        <w:rPr>
          <w:rFonts w:ascii="Tahoma" w:hAnsi="Tahoma" w:cs="Tahoma"/>
          <w:sz w:val="24"/>
          <w:szCs w:val="24"/>
        </w:rPr>
      </w:pPr>
      <w:r w:rsidRPr="00601218">
        <w:rPr>
          <w:rFonts w:ascii="Tahoma" w:hAnsi="Tahoma" w:cs="Tahoma"/>
          <w:sz w:val="24"/>
          <w:szCs w:val="24"/>
        </w:rPr>
        <w:t xml:space="preserve">Pero para la Sala no puede ser de recibo la tesis propuesta por el apelante por lo siguiente: </w:t>
      </w:r>
    </w:p>
    <w:p w14:paraId="60FA4F93" w14:textId="77777777" w:rsidR="00012F5B" w:rsidRPr="00601218" w:rsidRDefault="00012F5B" w:rsidP="00601218">
      <w:pPr>
        <w:pStyle w:val="Sinespaciado"/>
        <w:spacing w:line="276" w:lineRule="auto"/>
        <w:jc w:val="both"/>
        <w:rPr>
          <w:rFonts w:ascii="Tahoma" w:hAnsi="Tahoma" w:cs="Tahoma"/>
          <w:sz w:val="24"/>
          <w:szCs w:val="24"/>
        </w:rPr>
      </w:pPr>
    </w:p>
    <w:p w14:paraId="7DCB979C" w14:textId="1E23F7D6" w:rsidR="00012F5B" w:rsidRPr="00601218" w:rsidRDefault="00012F5B" w:rsidP="00601218">
      <w:pPr>
        <w:pStyle w:val="Sinespaciado"/>
        <w:spacing w:line="276" w:lineRule="auto"/>
        <w:jc w:val="both"/>
        <w:rPr>
          <w:rFonts w:ascii="Tahoma" w:hAnsi="Tahoma" w:cs="Tahoma"/>
          <w:sz w:val="24"/>
          <w:szCs w:val="24"/>
        </w:rPr>
      </w:pPr>
      <w:r w:rsidRPr="00601218">
        <w:rPr>
          <w:rFonts w:ascii="Tahoma" w:hAnsi="Tahoma" w:cs="Tahoma"/>
          <w:sz w:val="24"/>
          <w:szCs w:val="24"/>
        </w:rPr>
        <w:t xml:space="preserve">No es cierto que el Procesado haya sido capturado mucho tiempo después de ocurrido el ilícito en un sitio distante al de su ocurrencia, porque sí nos atenemos a lo declarado por los testigos YICELA </w:t>
      </w:r>
      <w:r w:rsidR="00CE590B" w:rsidRPr="00601218">
        <w:rPr>
          <w:rFonts w:ascii="Tahoma" w:hAnsi="Tahoma" w:cs="Tahoma"/>
          <w:sz w:val="24"/>
          <w:szCs w:val="24"/>
        </w:rPr>
        <w:t>AGU</w:t>
      </w:r>
      <w:r w:rsidRPr="00601218">
        <w:rPr>
          <w:rFonts w:ascii="Tahoma" w:hAnsi="Tahoma" w:cs="Tahoma"/>
          <w:sz w:val="24"/>
          <w:szCs w:val="24"/>
        </w:rPr>
        <w:t xml:space="preserve">DELO TAMAYO; SERGIO ALBERTO SERNA ROMÁN y MARÍA EDILMA HENAO DE TAMAYO, sumado a lo atestado por los policiales JOSÉ FERNANDO CAICEDO y FRANCISCO BURBANO MEJÍA, se desprende que una vez que las agraviadas se enteraron del hurto, </w:t>
      </w:r>
      <w:r w:rsidR="000F698D" w:rsidRPr="00601218">
        <w:rPr>
          <w:rFonts w:ascii="Tahoma" w:hAnsi="Tahoma" w:cs="Tahoma"/>
          <w:sz w:val="24"/>
          <w:szCs w:val="24"/>
        </w:rPr>
        <w:t xml:space="preserve">lo que sucedió como las 16:30 horas, </w:t>
      </w:r>
      <w:r w:rsidRPr="00601218">
        <w:rPr>
          <w:rFonts w:ascii="Tahoma" w:hAnsi="Tahoma" w:cs="Tahoma"/>
          <w:sz w:val="24"/>
          <w:szCs w:val="24"/>
        </w:rPr>
        <w:t xml:space="preserve">inmediatamente se pusieron en contacto con el Sr. SERGIO ALBERTO SERNA, quien a su vez </w:t>
      </w:r>
      <w:r w:rsidR="000F698D" w:rsidRPr="00601218">
        <w:rPr>
          <w:rFonts w:ascii="Tahoma" w:hAnsi="Tahoma" w:cs="Tahoma"/>
          <w:sz w:val="24"/>
          <w:szCs w:val="24"/>
        </w:rPr>
        <w:t xml:space="preserve">a eso de las 16:40 horas </w:t>
      </w:r>
      <w:r w:rsidR="0018225A" w:rsidRPr="00601218">
        <w:rPr>
          <w:rFonts w:ascii="Tahoma" w:hAnsi="Tahoma" w:cs="Tahoma"/>
          <w:sz w:val="24"/>
          <w:szCs w:val="24"/>
        </w:rPr>
        <w:t>procedió</w:t>
      </w:r>
      <w:r w:rsidR="000F698D" w:rsidRPr="00601218">
        <w:rPr>
          <w:rFonts w:ascii="Tahoma" w:hAnsi="Tahoma" w:cs="Tahoma"/>
          <w:sz w:val="24"/>
          <w:szCs w:val="24"/>
        </w:rPr>
        <w:t xml:space="preserve"> a denunciarlo ante la </w:t>
      </w:r>
      <w:r w:rsidR="00CE590B" w:rsidRPr="00601218">
        <w:rPr>
          <w:rFonts w:ascii="Tahoma" w:hAnsi="Tahoma" w:cs="Tahoma"/>
          <w:sz w:val="24"/>
          <w:szCs w:val="24"/>
        </w:rPr>
        <w:t>E</w:t>
      </w:r>
      <w:r w:rsidR="000F698D" w:rsidRPr="00601218">
        <w:rPr>
          <w:rFonts w:ascii="Tahoma" w:hAnsi="Tahoma" w:cs="Tahoma"/>
          <w:sz w:val="24"/>
          <w:szCs w:val="24"/>
        </w:rPr>
        <w:t xml:space="preserve">stación de </w:t>
      </w:r>
      <w:r w:rsidR="0018225A" w:rsidRPr="00601218">
        <w:rPr>
          <w:rFonts w:ascii="Tahoma" w:hAnsi="Tahoma" w:cs="Tahoma"/>
          <w:sz w:val="24"/>
          <w:szCs w:val="24"/>
        </w:rPr>
        <w:t>Policía</w:t>
      </w:r>
      <w:r w:rsidR="000F698D" w:rsidRPr="00601218">
        <w:rPr>
          <w:rFonts w:ascii="Tahoma" w:hAnsi="Tahoma" w:cs="Tahoma"/>
          <w:sz w:val="24"/>
          <w:szCs w:val="24"/>
        </w:rPr>
        <w:t xml:space="preserve"> del Municipio de Marsella, suministrando los datos de un fulano, que no era de la región a </w:t>
      </w:r>
      <w:r w:rsidR="0018225A" w:rsidRPr="00601218">
        <w:rPr>
          <w:rFonts w:ascii="Tahoma" w:hAnsi="Tahoma" w:cs="Tahoma"/>
          <w:sz w:val="24"/>
          <w:szCs w:val="24"/>
        </w:rPr>
        <w:t xml:space="preserve">que </w:t>
      </w:r>
      <w:r w:rsidR="000F698D" w:rsidRPr="00601218">
        <w:rPr>
          <w:rFonts w:ascii="Tahoma" w:hAnsi="Tahoma" w:cs="Tahoma"/>
          <w:sz w:val="24"/>
          <w:szCs w:val="24"/>
        </w:rPr>
        <w:t xml:space="preserve">había visto por esos lares, de quien </w:t>
      </w:r>
      <w:r w:rsidR="000F698D" w:rsidRPr="00601218">
        <w:rPr>
          <w:rFonts w:ascii="Tahoma" w:hAnsi="Tahoma" w:cs="Tahoma"/>
          <w:sz w:val="24"/>
          <w:szCs w:val="24"/>
        </w:rPr>
        <w:lastRenderedPageBreak/>
        <w:t xml:space="preserve">sospechaba por su calidad de forastero. Enterada las autoridades de </w:t>
      </w:r>
      <w:r w:rsidR="00CB18E3" w:rsidRPr="00601218">
        <w:rPr>
          <w:rFonts w:ascii="Tahoma" w:hAnsi="Tahoma" w:cs="Tahoma"/>
          <w:sz w:val="24"/>
          <w:szCs w:val="24"/>
        </w:rPr>
        <w:t>Policía</w:t>
      </w:r>
      <w:r w:rsidR="000F698D" w:rsidRPr="00601218">
        <w:rPr>
          <w:rFonts w:ascii="Tahoma" w:hAnsi="Tahoma" w:cs="Tahoma"/>
          <w:sz w:val="24"/>
          <w:szCs w:val="24"/>
        </w:rPr>
        <w:t xml:space="preserve"> de lo acontecido, movilizaron una patrulla hacia el sitio de los acontecimientos, el que quedaba más o menos a unos diez minutos, y a eso de las 16:50 horas los policiales</w:t>
      </w:r>
      <w:r w:rsidR="0018225A" w:rsidRPr="00601218">
        <w:rPr>
          <w:rFonts w:ascii="Tahoma" w:hAnsi="Tahoma" w:cs="Tahoma"/>
          <w:sz w:val="24"/>
          <w:szCs w:val="24"/>
        </w:rPr>
        <w:t>,</w:t>
      </w:r>
      <w:r w:rsidR="000F698D" w:rsidRPr="00601218">
        <w:rPr>
          <w:rFonts w:ascii="Tahoma" w:hAnsi="Tahoma" w:cs="Tahoma"/>
          <w:sz w:val="24"/>
          <w:szCs w:val="24"/>
        </w:rPr>
        <w:t xml:space="preserve"> en el sector conocido como “los Tanques”, de la vía que de la vereda “el Rayo” conduce hacia el casco urbano del municipio de Marsella, </w:t>
      </w:r>
      <w:r w:rsidR="006C36C4" w:rsidRPr="00601218">
        <w:rPr>
          <w:rFonts w:ascii="Tahoma" w:hAnsi="Tahoma" w:cs="Tahoma"/>
          <w:sz w:val="24"/>
          <w:szCs w:val="24"/>
        </w:rPr>
        <w:t xml:space="preserve">encontraron al ahora procesado </w:t>
      </w:r>
      <w:proofErr w:type="spellStart"/>
      <w:r w:rsidR="004840E8">
        <w:rPr>
          <w:rFonts w:ascii="Tahoma" w:hAnsi="Tahoma" w:cs="Tahoma"/>
          <w:sz w:val="24"/>
          <w:szCs w:val="24"/>
        </w:rPr>
        <w:t>JAGA</w:t>
      </w:r>
      <w:proofErr w:type="spellEnd"/>
      <w:r w:rsidR="006C36C4" w:rsidRPr="00601218">
        <w:rPr>
          <w:rFonts w:ascii="Tahoma" w:hAnsi="Tahoma" w:cs="Tahoma"/>
          <w:sz w:val="24"/>
          <w:szCs w:val="24"/>
        </w:rPr>
        <w:t xml:space="preserve"> cuando llevaba consigo el televisor hurtado. </w:t>
      </w:r>
    </w:p>
    <w:p w14:paraId="068448C4" w14:textId="77777777" w:rsidR="006C36C4" w:rsidRPr="00601218" w:rsidRDefault="006C36C4" w:rsidP="00601218">
      <w:pPr>
        <w:pStyle w:val="Sinespaciado"/>
        <w:spacing w:line="276" w:lineRule="auto"/>
        <w:jc w:val="both"/>
        <w:rPr>
          <w:rFonts w:ascii="Tahoma" w:hAnsi="Tahoma" w:cs="Tahoma"/>
          <w:sz w:val="24"/>
          <w:szCs w:val="24"/>
        </w:rPr>
      </w:pPr>
    </w:p>
    <w:p w14:paraId="1BE83BE1" w14:textId="77777777" w:rsidR="006C36C4" w:rsidRPr="00601218" w:rsidRDefault="006C36C4" w:rsidP="00601218">
      <w:pPr>
        <w:pStyle w:val="Sinespaciado"/>
        <w:spacing w:line="276" w:lineRule="auto"/>
        <w:jc w:val="both"/>
        <w:rPr>
          <w:rFonts w:ascii="Tahoma" w:hAnsi="Tahoma" w:cs="Tahoma"/>
          <w:sz w:val="24"/>
          <w:szCs w:val="24"/>
        </w:rPr>
      </w:pPr>
      <w:r w:rsidRPr="00601218">
        <w:rPr>
          <w:rFonts w:ascii="Tahoma" w:hAnsi="Tahoma" w:cs="Tahoma"/>
          <w:sz w:val="24"/>
          <w:szCs w:val="24"/>
        </w:rPr>
        <w:t xml:space="preserve">De lo antes expuesto se desprende que prácticamente no hubo ningún tipo de solución de continuidad en el lapso transcurrido entre la apropiación del televisor y la captura del acusado con el objeto material del ilícito, lo que </w:t>
      </w:r>
      <w:r w:rsidR="001635E7" w:rsidRPr="00601218">
        <w:rPr>
          <w:rFonts w:ascii="Tahoma" w:hAnsi="Tahoma" w:cs="Tahoma"/>
          <w:sz w:val="24"/>
          <w:szCs w:val="24"/>
        </w:rPr>
        <w:t xml:space="preserve">se observa </w:t>
      </w:r>
      <w:r w:rsidRPr="00601218">
        <w:rPr>
          <w:rFonts w:ascii="Tahoma" w:hAnsi="Tahoma" w:cs="Tahoma"/>
          <w:sz w:val="24"/>
          <w:szCs w:val="24"/>
        </w:rPr>
        <w:t xml:space="preserve">sucedió de manera continua e inmediata, ni que la </w:t>
      </w:r>
      <w:r w:rsidR="0018225A" w:rsidRPr="00601218">
        <w:rPr>
          <w:rFonts w:ascii="Tahoma" w:hAnsi="Tahoma" w:cs="Tahoma"/>
          <w:sz w:val="24"/>
          <w:szCs w:val="24"/>
        </w:rPr>
        <w:t xml:space="preserve">aprehensión </w:t>
      </w:r>
      <w:r w:rsidRPr="00601218">
        <w:rPr>
          <w:rFonts w:ascii="Tahoma" w:hAnsi="Tahoma" w:cs="Tahoma"/>
          <w:sz w:val="24"/>
          <w:szCs w:val="24"/>
        </w:rPr>
        <w:t>del Procesado haya tenido lugar en un sitio lejano o distante al del teatro de los acontecimientos, como de manera errada y contraria a la realidad procesal lo asevera el recurrente.</w:t>
      </w:r>
    </w:p>
    <w:p w14:paraId="374DF4D0" w14:textId="77777777" w:rsidR="006C36C4" w:rsidRPr="00601218" w:rsidRDefault="006C36C4" w:rsidP="00601218">
      <w:pPr>
        <w:pStyle w:val="Sinespaciado"/>
        <w:spacing w:line="276" w:lineRule="auto"/>
        <w:jc w:val="both"/>
        <w:rPr>
          <w:rFonts w:ascii="Tahoma" w:hAnsi="Tahoma" w:cs="Tahoma"/>
          <w:sz w:val="24"/>
          <w:szCs w:val="24"/>
        </w:rPr>
      </w:pPr>
    </w:p>
    <w:p w14:paraId="44B5B3BE" w14:textId="6AC72617" w:rsidR="006C36C4" w:rsidRPr="00601218" w:rsidRDefault="006C36C4" w:rsidP="00601218">
      <w:pPr>
        <w:pStyle w:val="Sinespaciado"/>
        <w:spacing w:line="276" w:lineRule="auto"/>
        <w:jc w:val="both"/>
        <w:rPr>
          <w:rFonts w:ascii="Tahoma" w:hAnsi="Tahoma" w:cs="Tahoma"/>
          <w:sz w:val="24"/>
          <w:szCs w:val="24"/>
        </w:rPr>
      </w:pPr>
      <w:r w:rsidRPr="00601218">
        <w:rPr>
          <w:rFonts w:ascii="Tahoma" w:hAnsi="Tahoma" w:cs="Tahoma"/>
          <w:sz w:val="24"/>
          <w:szCs w:val="24"/>
        </w:rPr>
        <w:t xml:space="preserve">Tal situación repercutía en el grado de gravedad del indicio de responsabilidad criminal deducido por el Juzgado de primer nivel en contra del encausado, porque es obvio que un indicio de esa especie se debe catalogar </w:t>
      </w:r>
      <w:r w:rsidR="0018225A" w:rsidRPr="00601218">
        <w:rPr>
          <w:rFonts w:ascii="Tahoma" w:hAnsi="Tahoma" w:cs="Tahoma"/>
          <w:sz w:val="24"/>
          <w:szCs w:val="24"/>
        </w:rPr>
        <w:t xml:space="preserve">como </w:t>
      </w:r>
      <w:r w:rsidRPr="00601218">
        <w:rPr>
          <w:rFonts w:ascii="Tahoma" w:hAnsi="Tahoma" w:cs="Tahoma"/>
          <w:sz w:val="24"/>
          <w:szCs w:val="24"/>
        </w:rPr>
        <w:t>de mayor gr</w:t>
      </w:r>
      <w:r w:rsidR="0018225A" w:rsidRPr="00601218">
        <w:rPr>
          <w:rFonts w:ascii="Tahoma" w:hAnsi="Tahoma" w:cs="Tahoma"/>
          <w:sz w:val="24"/>
          <w:szCs w:val="24"/>
        </w:rPr>
        <w:t>avedad cuando el sospechoso ha</w:t>
      </w:r>
      <w:r w:rsidRPr="00601218">
        <w:rPr>
          <w:rFonts w:ascii="Tahoma" w:hAnsi="Tahoma" w:cs="Tahoma"/>
          <w:sz w:val="24"/>
          <w:szCs w:val="24"/>
        </w:rPr>
        <w:t xml:space="preserve"> sido capturado a la mayor brevedad posible con el objeto material del ilícito en un sitio no muy alejado de aquel en donde </w:t>
      </w:r>
      <w:r w:rsidR="00CE590B" w:rsidRPr="00601218">
        <w:rPr>
          <w:rFonts w:ascii="Tahoma" w:hAnsi="Tahoma" w:cs="Tahoma"/>
          <w:sz w:val="24"/>
          <w:szCs w:val="24"/>
        </w:rPr>
        <w:t>se</w:t>
      </w:r>
      <w:r w:rsidRPr="00601218">
        <w:rPr>
          <w:rFonts w:ascii="Tahoma" w:hAnsi="Tahoma" w:cs="Tahoma"/>
          <w:sz w:val="24"/>
          <w:szCs w:val="24"/>
        </w:rPr>
        <w:t xml:space="preserve"> perpetró el delito.  </w:t>
      </w:r>
    </w:p>
    <w:p w14:paraId="09BD543F" w14:textId="77777777" w:rsidR="006C36C4" w:rsidRPr="00601218" w:rsidRDefault="006C36C4" w:rsidP="00601218">
      <w:pPr>
        <w:pStyle w:val="Sinespaciado"/>
        <w:spacing w:line="276" w:lineRule="auto"/>
        <w:jc w:val="both"/>
        <w:rPr>
          <w:rFonts w:ascii="Tahoma" w:hAnsi="Tahoma" w:cs="Tahoma"/>
          <w:sz w:val="24"/>
          <w:szCs w:val="24"/>
        </w:rPr>
      </w:pPr>
    </w:p>
    <w:p w14:paraId="3F55AEA8" w14:textId="17250EB3" w:rsidR="006C36C4" w:rsidRPr="00601218" w:rsidRDefault="006C36C4" w:rsidP="00601218">
      <w:pPr>
        <w:pStyle w:val="Sinespaciado"/>
        <w:spacing w:line="276" w:lineRule="auto"/>
        <w:jc w:val="both"/>
        <w:rPr>
          <w:rFonts w:ascii="Tahoma" w:hAnsi="Tahoma" w:cs="Tahoma"/>
          <w:sz w:val="24"/>
          <w:szCs w:val="24"/>
        </w:rPr>
      </w:pPr>
      <w:r w:rsidRPr="00601218">
        <w:rPr>
          <w:rFonts w:ascii="Tahoma" w:hAnsi="Tahoma" w:cs="Tahoma"/>
          <w:sz w:val="24"/>
          <w:szCs w:val="24"/>
        </w:rPr>
        <w:t xml:space="preserve">Por lo tanto, para la Sala estaba </w:t>
      </w:r>
      <w:r w:rsidR="00CE590B" w:rsidRPr="00601218">
        <w:rPr>
          <w:rFonts w:ascii="Tahoma" w:hAnsi="Tahoma" w:cs="Tahoma"/>
          <w:sz w:val="24"/>
          <w:szCs w:val="24"/>
        </w:rPr>
        <w:t>demostrada</w:t>
      </w:r>
      <w:r w:rsidRPr="00601218">
        <w:rPr>
          <w:rFonts w:ascii="Tahoma" w:hAnsi="Tahoma" w:cs="Tahoma"/>
          <w:sz w:val="24"/>
          <w:szCs w:val="24"/>
        </w:rPr>
        <w:t xml:space="preserve"> </w:t>
      </w:r>
      <w:r w:rsidR="005902C5" w:rsidRPr="00601218">
        <w:rPr>
          <w:rFonts w:ascii="Tahoma" w:hAnsi="Tahoma" w:cs="Tahoma"/>
          <w:sz w:val="24"/>
          <w:szCs w:val="24"/>
        </w:rPr>
        <w:t xml:space="preserve">la existencia de un indicio grave de responsabilidad criminal en contra del Procesado, el cual, acorde con los hechos indicadores de la captura en flagrancia del encausado, </w:t>
      </w:r>
      <w:r w:rsidR="0018225A" w:rsidRPr="00601218">
        <w:rPr>
          <w:rFonts w:ascii="Tahoma" w:hAnsi="Tahoma" w:cs="Tahoma"/>
          <w:sz w:val="24"/>
          <w:szCs w:val="24"/>
        </w:rPr>
        <w:t xml:space="preserve">sumado a lo atestado por las Sras. YICELA AGUEDELO TAMAYO y MARÍA EDILMA HENAO DE TAMAYO, quienes antes de enterarse del hurto vieron al ahora Procesado cuando llevaba consigo un televisor, </w:t>
      </w:r>
      <w:r w:rsidR="005902C5" w:rsidRPr="00601218">
        <w:rPr>
          <w:rFonts w:ascii="Tahoma" w:hAnsi="Tahoma" w:cs="Tahoma"/>
          <w:sz w:val="24"/>
          <w:szCs w:val="24"/>
        </w:rPr>
        <w:t xml:space="preserve">partiría de la regla de la experiencia consistente en que la persona que es capturada de manera casi inmediata en un sitio no muy lejano del teatro de los acontecimientos con el objeto material del delito, frente a cuya procedencia no pudo dar ninguna explicación plausible, es </w:t>
      </w:r>
      <w:r w:rsidR="0018225A" w:rsidRPr="00601218">
        <w:rPr>
          <w:rFonts w:ascii="Tahoma" w:hAnsi="Tahoma" w:cs="Tahoma"/>
          <w:sz w:val="24"/>
          <w:szCs w:val="24"/>
        </w:rPr>
        <w:t xml:space="preserve">fuertemente </w:t>
      </w:r>
      <w:r w:rsidR="005902C5" w:rsidRPr="00601218">
        <w:rPr>
          <w:rFonts w:ascii="Tahoma" w:hAnsi="Tahoma" w:cs="Tahoma"/>
          <w:sz w:val="24"/>
          <w:szCs w:val="24"/>
        </w:rPr>
        <w:t xml:space="preserve">indicativo de que tuvo algo que ver en la comisión del delito. </w:t>
      </w:r>
    </w:p>
    <w:p w14:paraId="551A3E98" w14:textId="77777777" w:rsidR="005902C5" w:rsidRPr="00601218" w:rsidRDefault="005902C5" w:rsidP="00601218">
      <w:pPr>
        <w:pStyle w:val="Sinespaciado"/>
        <w:spacing w:line="276" w:lineRule="auto"/>
        <w:jc w:val="both"/>
        <w:rPr>
          <w:rFonts w:ascii="Tahoma" w:hAnsi="Tahoma" w:cs="Tahoma"/>
          <w:sz w:val="24"/>
          <w:szCs w:val="24"/>
        </w:rPr>
      </w:pPr>
    </w:p>
    <w:p w14:paraId="6AE025B5" w14:textId="3730AFBC" w:rsidR="00B6141C" w:rsidRPr="00601218" w:rsidRDefault="005902C5" w:rsidP="00601218">
      <w:pPr>
        <w:pStyle w:val="Sinespaciado"/>
        <w:spacing w:line="276" w:lineRule="auto"/>
        <w:jc w:val="both"/>
        <w:rPr>
          <w:rFonts w:ascii="Tahoma" w:eastAsia="Verdana" w:hAnsi="Tahoma" w:cs="Tahoma"/>
          <w:sz w:val="24"/>
          <w:szCs w:val="24"/>
        </w:rPr>
      </w:pPr>
      <w:r w:rsidRPr="00601218">
        <w:rPr>
          <w:rFonts w:ascii="Tahoma" w:hAnsi="Tahoma" w:cs="Tahoma"/>
          <w:sz w:val="24"/>
          <w:szCs w:val="24"/>
        </w:rPr>
        <w:t xml:space="preserve">Ahora, </w:t>
      </w:r>
      <w:r w:rsidR="0018225A" w:rsidRPr="00601218">
        <w:rPr>
          <w:rFonts w:ascii="Tahoma" w:hAnsi="Tahoma" w:cs="Tahoma"/>
          <w:sz w:val="24"/>
          <w:szCs w:val="24"/>
        </w:rPr>
        <w:t xml:space="preserve">pese que el recurrente no dijo nada al respecto, </w:t>
      </w:r>
      <w:r w:rsidRPr="00601218">
        <w:rPr>
          <w:rFonts w:ascii="Tahoma" w:hAnsi="Tahoma" w:cs="Tahoma"/>
          <w:sz w:val="24"/>
          <w:szCs w:val="24"/>
        </w:rPr>
        <w:t>la Sala no puede pasar por alto</w:t>
      </w:r>
      <w:r w:rsidR="00015192" w:rsidRPr="00601218">
        <w:rPr>
          <w:rFonts w:ascii="Tahoma" w:hAnsi="Tahoma" w:cs="Tahoma"/>
          <w:sz w:val="24"/>
          <w:szCs w:val="24"/>
        </w:rPr>
        <w:t xml:space="preserve"> </w:t>
      </w:r>
      <w:r w:rsidR="00CE590B" w:rsidRPr="00601218">
        <w:rPr>
          <w:rFonts w:ascii="Tahoma" w:hAnsi="Tahoma" w:cs="Tahoma"/>
          <w:sz w:val="24"/>
          <w:szCs w:val="24"/>
        </w:rPr>
        <w:t xml:space="preserve">que </w:t>
      </w:r>
      <w:r w:rsidRPr="00601218">
        <w:rPr>
          <w:rFonts w:ascii="Tahoma" w:hAnsi="Tahoma" w:cs="Tahoma"/>
          <w:sz w:val="24"/>
          <w:szCs w:val="24"/>
        </w:rPr>
        <w:t xml:space="preserve">el Juzgado de primer nivel dedujo </w:t>
      </w:r>
      <w:r w:rsidR="0018225A" w:rsidRPr="00601218">
        <w:rPr>
          <w:rFonts w:ascii="Tahoma" w:hAnsi="Tahoma" w:cs="Tahoma"/>
          <w:sz w:val="24"/>
          <w:szCs w:val="24"/>
        </w:rPr>
        <w:t>un numero plural de indicios en con</w:t>
      </w:r>
      <w:r w:rsidR="00B6141C" w:rsidRPr="00601218">
        <w:rPr>
          <w:rFonts w:ascii="Tahoma" w:hAnsi="Tahoma" w:cs="Tahoma"/>
          <w:sz w:val="24"/>
          <w:szCs w:val="24"/>
        </w:rPr>
        <w:t>tra del acusado con base en un mismo hecho indicador plúrimo</w:t>
      </w:r>
      <w:r w:rsidR="0018225A" w:rsidRPr="00601218">
        <w:rPr>
          <w:rFonts w:ascii="Tahoma" w:hAnsi="Tahoma" w:cs="Tahoma"/>
          <w:sz w:val="24"/>
          <w:szCs w:val="24"/>
        </w:rPr>
        <w:t>: el haber sido visto previamente con un bien que result</w:t>
      </w:r>
      <w:r w:rsidR="00CE590B" w:rsidRPr="00601218">
        <w:rPr>
          <w:rFonts w:ascii="Tahoma" w:hAnsi="Tahoma" w:cs="Tahoma"/>
          <w:sz w:val="24"/>
          <w:szCs w:val="24"/>
        </w:rPr>
        <w:t>ó</w:t>
      </w:r>
      <w:r w:rsidR="0018225A" w:rsidRPr="00601218">
        <w:rPr>
          <w:rFonts w:ascii="Tahoma" w:hAnsi="Tahoma" w:cs="Tahoma"/>
          <w:sz w:val="24"/>
          <w:szCs w:val="24"/>
        </w:rPr>
        <w:t xml:space="preserve"> ser robado, y su posterior captura en flagrancia con el elemento material del ilícito por parte de efectivos de la </w:t>
      </w:r>
      <w:r w:rsidR="00CB18E3" w:rsidRPr="00601218">
        <w:rPr>
          <w:rFonts w:ascii="Tahoma" w:hAnsi="Tahoma" w:cs="Tahoma"/>
          <w:sz w:val="24"/>
          <w:szCs w:val="24"/>
        </w:rPr>
        <w:t>Policía</w:t>
      </w:r>
      <w:r w:rsidR="0018225A" w:rsidRPr="00601218">
        <w:rPr>
          <w:rFonts w:ascii="Tahoma" w:hAnsi="Tahoma" w:cs="Tahoma"/>
          <w:sz w:val="24"/>
          <w:szCs w:val="24"/>
        </w:rPr>
        <w:t xml:space="preserve"> Nacional, </w:t>
      </w:r>
      <w:r w:rsidR="00B6141C" w:rsidRPr="00601218">
        <w:rPr>
          <w:rFonts w:ascii="Tahoma" w:hAnsi="Tahoma" w:cs="Tahoma"/>
          <w:sz w:val="24"/>
          <w:szCs w:val="24"/>
        </w:rPr>
        <w:t xml:space="preserve">lo que generó una </w:t>
      </w:r>
      <w:r w:rsidR="00CB18E3" w:rsidRPr="00601218">
        <w:rPr>
          <w:rFonts w:ascii="Tahoma" w:hAnsi="Tahoma" w:cs="Tahoma"/>
          <w:sz w:val="24"/>
          <w:szCs w:val="24"/>
        </w:rPr>
        <w:t>vulneración</w:t>
      </w:r>
      <w:r w:rsidR="00B6141C" w:rsidRPr="00601218">
        <w:rPr>
          <w:rFonts w:ascii="Tahoma" w:hAnsi="Tahoma" w:cs="Tahoma"/>
          <w:sz w:val="24"/>
          <w:szCs w:val="24"/>
        </w:rPr>
        <w:t xml:space="preserve"> del principio de </w:t>
      </w:r>
      <w:r w:rsidR="007756C4" w:rsidRPr="00601218">
        <w:rPr>
          <w:rFonts w:ascii="Tahoma" w:hAnsi="Tahoma" w:cs="Tahoma"/>
          <w:i/>
          <w:sz w:val="24"/>
          <w:szCs w:val="24"/>
        </w:rPr>
        <w:t xml:space="preserve">la </w:t>
      </w:r>
      <w:r w:rsidR="00B6141C" w:rsidRPr="00601218">
        <w:rPr>
          <w:rFonts w:ascii="Tahoma" w:hAnsi="Tahoma" w:cs="Tahoma"/>
          <w:i/>
          <w:sz w:val="24"/>
          <w:szCs w:val="24"/>
        </w:rPr>
        <w:t>unidad de indicios</w:t>
      </w:r>
      <w:r w:rsidR="00B6141C" w:rsidRPr="00601218">
        <w:rPr>
          <w:rFonts w:ascii="Tahoma" w:hAnsi="Tahoma" w:cs="Tahoma"/>
          <w:sz w:val="24"/>
          <w:szCs w:val="24"/>
        </w:rPr>
        <w:t xml:space="preserve">, en </w:t>
      </w:r>
      <w:r w:rsidR="00B6141C" w:rsidRPr="00601218">
        <w:rPr>
          <w:rFonts w:ascii="Tahoma" w:eastAsia="Verdana" w:hAnsi="Tahoma" w:cs="Tahoma"/>
          <w:sz w:val="24"/>
          <w:szCs w:val="24"/>
        </w:rPr>
        <w:t xml:space="preserve">virtud del cual está proscrito fraccionar las pruebas que integran un mismo hecho indicador para inferir nuevos indicios en contra del acusado, por cuanto el hecho indicador es indivisible </w:t>
      </w:r>
      <w:r w:rsidR="00B6141C" w:rsidRPr="00601218">
        <w:rPr>
          <w:rFonts w:ascii="Tahoma" w:eastAsia="Verdana" w:hAnsi="Tahoma" w:cs="Tahoma"/>
          <w:i/>
          <w:sz w:val="24"/>
          <w:szCs w:val="24"/>
        </w:rPr>
        <w:t>«</w:t>
      </w:r>
      <w:r w:rsidR="00B6141C" w:rsidRPr="00601218">
        <w:rPr>
          <w:rFonts w:ascii="Tahoma" w:eastAsia="Verdana" w:hAnsi="Tahoma" w:cs="Tahoma"/>
          <w:i/>
          <w:szCs w:val="24"/>
        </w:rPr>
        <w:t>pues los elementos que lo integran no pueden a su vez tomarse como hechos indicadores de otros acaecimientos fácticos; independiente, ya que a partir de un hecho indicador no pueden estructurarse varios hechos indicados…</w:t>
      </w:r>
      <w:r w:rsidR="00B6141C" w:rsidRPr="00601218">
        <w:rPr>
          <w:rFonts w:ascii="Tahoma" w:eastAsia="Verdana" w:hAnsi="Tahoma" w:cs="Tahoma"/>
          <w:i/>
          <w:sz w:val="24"/>
          <w:szCs w:val="24"/>
        </w:rPr>
        <w:t>»</w:t>
      </w:r>
      <w:r w:rsidR="00B6141C" w:rsidRPr="00601218">
        <w:rPr>
          <w:rFonts w:ascii="Tahoma" w:eastAsia="Verdana" w:hAnsi="Tahoma" w:cs="Tahoma"/>
          <w:i/>
          <w:sz w:val="24"/>
          <w:szCs w:val="24"/>
          <w:vertAlign w:val="superscript"/>
        </w:rPr>
        <w:footnoteReference w:id="1"/>
      </w:r>
      <w:r w:rsidR="00B6141C" w:rsidRPr="00601218">
        <w:rPr>
          <w:rFonts w:ascii="Tahoma" w:eastAsia="Verdana" w:hAnsi="Tahoma" w:cs="Tahoma"/>
          <w:i/>
          <w:sz w:val="24"/>
          <w:szCs w:val="24"/>
        </w:rPr>
        <w:t>.</w:t>
      </w:r>
    </w:p>
    <w:p w14:paraId="34137E73" w14:textId="77777777" w:rsidR="00B6141C" w:rsidRPr="00601218" w:rsidRDefault="00B6141C" w:rsidP="00601218">
      <w:pPr>
        <w:spacing w:after="0" w:line="276" w:lineRule="auto"/>
        <w:jc w:val="both"/>
        <w:rPr>
          <w:rFonts w:ascii="Tahoma" w:eastAsia="Verdana" w:hAnsi="Tahoma" w:cs="Tahoma"/>
          <w:sz w:val="24"/>
          <w:szCs w:val="24"/>
        </w:rPr>
      </w:pPr>
    </w:p>
    <w:p w14:paraId="6AE6D89E" w14:textId="77777777" w:rsidR="00B6141C" w:rsidRPr="00601218" w:rsidRDefault="00B6141C" w:rsidP="00601218">
      <w:pPr>
        <w:spacing w:after="0" w:line="276" w:lineRule="auto"/>
        <w:jc w:val="both"/>
        <w:rPr>
          <w:rFonts w:ascii="Tahoma" w:eastAsia="Verdana" w:hAnsi="Tahoma" w:cs="Tahoma"/>
          <w:sz w:val="24"/>
          <w:szCs w:val="24"/>
        </w:rPr>
      </w:pPr>
      <w:r w:rsidRPr="00601218">
        <w:rPr>
          <w:rFonts w:ascii="Tahoma" w:eastAsia="Verdana" w:hAnsi="Tahoma" w:cs="Tahoma"/>
          <w:sz w:val="24"/>
          <w:szCs w:val="24"/>
        </w:rPr>
        <w:t xml:space="preserve">Para una mejor comprensión e ilustración de dicho principio, bien vale la pena traer a colación el siguiente ejemplo dado por la doctrina: </w:t>
      </w:r>
    </w:p>
    <w:p w14:paraId="3511133F" w14:textId="77777777" w:rsidR="00B6141C" w:rsidRPr="00601218" w:rsidRDefault="00B6141C" w:rsidP="00601218">
      <w:pPr>
        <w:spacing w:after="0" w:line="276" w:lineRule="auto"/>
        <w:jc w:val="both"/>
        <w:rPr>
          <w:rFonts w:ascii="Tahoma" w:eastAsia="Verdana" w:hAnsi="Tahoma" w:cs="Tahoma"/>
          <w:sz w:val="24"/>
          <w:szCs w:val="24"/>
        </w:rPr>
      </w:pPr>
    </w:p>
    <w:p w14:paraId="6B1C1673" w14:textId="77777777" w:rsidR="00B6141C" w:rsidRPr="00601218" w:rsidRDefault="00B6141C" w:rsidP="00601218">
      <w:pPr>
        <w:spacing w:after="0" w:line="240" w:lineRule="auto"/>
        <w:ind w:left="426" w:right="418"/>
        <w:jc w:val="both"/>
        <w:rPr>
          <w:rFonts w:ascii="Tahoma" w:eastAsia="Verdana" w:hAnsi="Tahoma" w:cs="Tahoma"/>
          <w:szCs w:val="24"/>
        </w:rPr>
      </w:pPr>
      <w:r w:rsidRPr="00601218">
        <w:rPr>
          <w:rFonts w:ascii="Tahoma" w:eastAsia="Verdana" w:hAnsi="Tahoma" w:cs="Tahoma"/>
          <w:szCs w:val="24"/>
        </w:rPr>
        <w:t>“Cuando se demuestra en el proceso penal que Pedro estuvo en las cercanías de la casa en donde se cometió el delito, que dentro de ella se halló su cédula de ciudadanía y que alguien lo vio salir de ese lugar, todos estos hechos confluyen a demostrar no varios hechos indicadores, sino tan solo el de presencia, el de haber estado en el lugar; y en forma alguna dan lugar las distintas demostraciones, del hallazgo de la cédula, de la salida y la de estar en las cercanías, a considerarlos como distintos hechos indicadores, sino el mismo, apoyado en distintas demostraciones….”</w:t>
      </w:r>
      <w:r w:rsidRPr="00601218">
        <w:rPr>
          <w:rFonts w:ascii="Tahoma" w:eastAsia="Verdana" w:hAnsi="Tahoma" w:cs="Tahoma"/>
          <w:szCs w:val="24"/>
          <w:vertAlign w:val="superscript"/>
        </w:rPr>
        <w:footnoteReference w:id="2"/>
      </w:r>
      <w:r w:rsidRPr="00601218">
        <w:rPr>
          <w:rFonts w:ascii="Tahoma" w:eastAsia="Verdana" w:hAnsi="Tahoma" w:cs="Tahoma"/>
          <w:szCs w:val="24"/>
        </w:rPr>
        <w:t>.</w:t>
      </w:r>
    </w:p>
    <w:p w14:paraId="2F962D51" w14:textId="77777777" w:rsidR="00B6141C" w:rsidRPr="00601218" w:rsidRDefault="00B6141C" w:rsidP="00601218">
      <w:pPr>
        <w:spacing w:after="0" w:line="276" w:lineRule="auto"/>
        <w:jc w:val="both"/>
        <w:rPr>
          <w:rFonts w:ascii="Tahoma" w:eastAsia="Verdana" w:hAnsi="Tahoma" w:cs="Tahoma"/>
          <w:sz w:val="24"/>
          <w:szCs w:val="24"/>
        </w:rPr>
      </w:pPr>
    </w:p>
    <w:p w14:paraId="2F5559DD" w14:textId="77777777" w:rsidR="00B6141C" w:rsidRPr="00601218" w:rsidRDefault="00B6141C" w:rsidP="00601218">
      <w:pPr>
        <w:pStyle w:val="Sinespaciado"/>
        <w:spacing w:line="276" w:lineRule="auto"/>
        <w:jc w:val="both"/>
        <w:rPr>
          <w:rFonts w:ascii="Tahoma" w:hAnsi="Tahoma" w:cs="Tahoma"/>
          <w:sz w:val="24"/>
          <w:szCs w:val="24"/>
        </w:rPr>
      </w:pPr>
      <w:r w:rsidRPr="00601218">
        <w:rPr>
          <w:rFonts w:ascii="Tahoma" w:hAnsi="Tahoma" w:cs="Tahoma"/>
          <w:sz w:val="24"/>
          <w:szCs w:val="24"/>
        </w:rPr>
        <w:t>Lo cual sucedió en el presente antes expuesto, por cuanto el Juzgado de primer nivel para deducir los indicios plurales inferidos en contra del acusado, no tuvo en cuenta que se estaba en presencia de un único indicio de responsabilidad criminal que manaba de un único hecho indica</w:t>
      </w:r>
      <w:r w:rsidR="007756C4" w:rsidRPr="00601218">
        <w:rPr>
          <w:rFonts w:ascii="Tahoma" w:hAnsi="Tahoma" w:cs="Tahoma"/>
          <w:sz w:val="24"/>
          <w:szCs w:val="24"/>
        </w:rPr>
        <w:t>dor compuesto de varias pruebas: el haber sido visto el ahora acusado con un televisor y su posterior captura en flagrancia con el elemento material del delito,</w:t>
      </w:r>
      <w:r w:rsidRPr="00601218">
        <w:rPr>
          <w:rFonts w:ascii="Tahoma" w:hAnsi="Tahoma" w:cs="Tahoma"/>
          <w:sz w:val="24"/>
          <w:szCs w:val="24"/>
        </w:rPr>
        <w:t xml:space="preserve"> el cual por su indivisibilidad no podía ser fraccionado. </w:t>
      </w:r>
    </w:p>
    <w:p w14:paraId="78653A2A" w14:textId="77777777" w:rsidR="00B6141C" w:rsidRPr="00601218" w:rsidRDefault="00B6141C" w:rsidP="00601218">
      <w:pPr>
        <w:pStyle w:val="Sinespaciado"/>
        <w:spacing w:line="276" w:lineRule="auto"/>
        <w:jc w:val="both"/>
        <w:rPr>
          <w:rFonts w:ascii="Tahoma" w:hAnsi="Tahoma" w:cs="Tahoma"/>
          <w:sz w:val="24"/>
          <w:szCs w:val="24"/>
        </w:rPr>
      </w:pPr>
    </w:p>
    <w:p w14:paraId="5E755704" w14:textId="19B10B41" w:rsidR="00B6141C" w:rsidRPr="00601218" w:rsidRDefault="00B6141C" w:rsidP="00601218">
      <w:pPr>
        <w:pStyle w:val="Sinespaciado"/>
        <w:spacing w:line="276" w:lineRule="auto"/>
        <w:jc w:val="both"/>
        <w:rPr>
          <w:rFonts w:ascii="Tahoma" w:hAnsi="Tahoma" w:cs="Tahoma"/>
          <w:sz w:val="24"/>
          <w:szCs w:val="24"/>
        </w:rPr>
      </w:pPr>
      <w:r w:rsidRPr="00601218">
        <w:rPr>
          <w:rFonts w:ascii="Tahoma" w:hAnsi="Tahoma" w:cs="Tahoma"/>
          <w:sz w:val="24"/>
          <w:szCs w:val="24"/>
        </w:rPr>
        <w:t xml:space="preserve">Pese al anterior dislate en el que </w:t>
      </w:r>
      <w:r w:rsidR="00CB18E3" w:rsidRPr="00601218">
        <w:rPr>
          <w:rFonts w:ascii="Tahoma" w:hAnsi="Tahoma" w:cs="Tahoma"/>
          <w:sz w:val="24"/>
          <w:szCs w:val="24"/>
        </w:rPr>
        <w:t>incurrió</w:t>
      </w:r>
      <w:r w:rsidRPr="00601218">
        <w:rPr>
          <w:rFonts w:ascii="Tahoma" w:hAnsi="Tahoma" w:cs="Tahoma"/>
          <w:sz w:val="24"/>
          <w:szCs w:val="24"/>
        </w:rPr>
        <w:t xml:space="preserve"> el Juzgado </w:t>
      </w:r>
      <w:r w:rsidRPr="00601218">
        <w:rPr>
          <w:rFonts w:ascii="Tahoma" w:hAnsi="Tahoma" w:cs="Tahoma"/>
          <w:i/>
          <w:sz w:val="24"/>
          <w:szCs w:val="24"/>
        </w:rPr>
        <w:t xml:space="preserve">A quo, </w:t>
      </w:r>
      <w:r w:rsidR="007756C4" w:rsidRPr="00601218">
        <w:rPr>
          <w:rFonts w:ascii="Tahoma" w:hAnsi="Tahoma" w:cs="Tahoma"/>
          <w:sz w:val="24"/>
          <w:szCs w:val="24"/>
        </w:rPr>
        <w:t xml:space="preserve">la Sala no puede desconocer que en contra del acusado </w:t>
      </w:r>
      <w:r w:rsidR="00CB18E3" w:rsidRPr="00601218">
        <w:rPr>
          <w:rFonts w:ascii="Tahoma" w:hAnsi="Tahoma" w:cs="Tahoma"/>
          <w:sz w:val="24"/>
          <w:szCs w:val="24"/>
        </w:rPr>
        <w:t>existía</w:t>
      </w:r>
      <w:r w:rsidR="007756C4" w:rsidRPr="00601218">
        <w:rPr>
          <w:rFonts w:ascii="Tahoma" w:hAnsi="Tahoma" w:cs="Tahoma"/>
          <w:sz w:val="24"/>
          <w:szCs w:val="24"/>
        </w:rPr>
        <w:t xml:space="preserve"> el indicio grave de </w:t>
      </w:r>
      <w:r w:rsidR="007756C4" w:rsidRPr="00601218">
        <w:rPr>
          <w:rFonts w:ascii="Tahoma" w:hAnsi="Tahoma" w:cs="Tahoma"/>
          <w:i/>
          <w:sz w:val="24"/>
          <w:szCs w:val="24"/>
        </w:rPr>
        <w:t>la capacidad moral para delinquir</w:t>
      </w:r>
      <w:r w:rsidR="007756C4" w:rsidRPr="00601218">
        <w:rPr>
          <w:rFonts w:ascii="Tahoma" w:hAnsi="Tahoma" w:cs="Tahoma"/>
          <w:sz w:val="24"/>
          <w:szCs w:val="24"/>
        </w:rPr>
        <w:t xml:space="preserve">, relacionado con la </w:t>
      </w:r>
      <w:r w:rsidR="00CB18E3" w:rsidRPr="00601218">
        <w:rPr>
          <w:rFonts w:ascii="Tahoma" w:hAnsi="Tahoma" w:cs="Tahoma"/>
          <w:sz w:val="24"/>
          <w:szCs w:val="24"/>
        </w:rPr>
        <w:t>proclividad del encaus</w:t>
      </w:r>
      <w:r w:rsidR="007756C4" w:rsidRPr="00601218">
        <w:rPr>
          <w:rFonts w:ascii="Tahoma" w:hAnsi="Tahoma" w:cs="Tahoma"/>
          <w:sz w:val="24"/>
          <w:szCs w:val="24"/>
        </w:rPr>
        <w:t xml:space="preserve">ado de atentar en contra del patrimonio económico ajeno. Dicho indicio tendría como su hecho indicador las pruebas que demostraban que el encausado </w:t>
      </w:r>
      <w:r w:rsidR="00CB18E3" w:rsidRPr="00601218">
        <w:rPr>
          <w:rFonts w:ascii="Tahoma" w:hAnsi="Tahoma" w:cs="Tahoma"/>
          <w:sz w:val="24"/>
          <w:szCs w:val="24"/>
        </w:rPr>
        <w:t>tenía</w:t>
      </w:r>
      <w:r w:rsidR="007756C4" w:rsidRPr="00601218">
        <w:rPr>
          <w:rFonts w:ascii="Tahoma" w:hAnsi="Tahoma" w:cs="Tahoma"/>
          <w:sz w:val="24"/>
          <w:szCs w:val="24"/>
        </w:rPr>
        <w:t xml:space="preserve"> en su contra antecedentes penales vigentes por el delito de hurto, como bien se desprende de la sentencia proferida el 20 de mayo de 2.013 por el Juzgado Único Promiscuo Municipal de Marsella, con funciones de conocimiento, en la que se acredita que </w:t>
      </w:r>
      <w:proofErr w:type="spellStart"/>
      <w:r w:rsidR="004840E8">
        <w:rPr>
          <w:rFonts w:ascii="Tahoma" w:hAnsi="Tahoma" w:cs="Tahoma"/>
          <w:sz w:val="24"/>
          <w:szCs w:val="24"/>
        </w:rPr>
        <w:t>JAGA</w:t>
      </w:r>
      <w:proofErr w:type="spellEnd"/>
      <w:r w:rsidR="007756C4" w:rsidRPr="00601218">
        <w:rPr>
          <w:rFonts w:ascii="Tahoma" w:hAnsi="Tahoma" w:cs="Tahoma"/>
          <w:sz w:val="24"/>
          <w:szCs w:val="24"/>
        </w:rPr>
        <w:t xml:space="preserve"> </w:t>
      </w:r>
      <w:r w:rsidR="00CB18E3" w:rsidRPr="00601218">
        <w:rPr>
          <w:rFonts w:ascii="Tahoma" w:hAnsi="Tahoma" w:cs="Tahoma"/>
          <w:sz w:val="24"/>
          <w:szCs w:val="24"/>
        </w:rPr>
        <w:t>había</w:t>
      </w:r>
      <w:r w:rsidR="007756C4" w:rsidRPr="00601218">
        <w:rPr>
          <w:rFonts w:ascii="Tahoma" w:hAnsi="Tahoma" w:cs="Tahoma"/>
          <w:sz w:val="24"/>
          <w:szCs w:val="24"/>
        </w:rPr>
        <w:t xml:space="preserve"> sido condenado a purgar una pena de 23 meses y 19 </w:t>
      </w:r>
      <w:r w:rsidR="00CB18E3" w:rsidRPr="00601218">
        <w:rPr>
          <w:rFonts w:ascii="Tahoma" w:hAnsi="Tahoma" w:cs="Tahoma"/>
          <w:sz w:val="24"/>
          <w:szCs w:val="24"/>
        </w:rPr>
        <w:t>días</w:t>
      </w:r>
      <w:r w:rsidR="007756C4" w:rsidRPr="00601218">
        <w:rPr>
          <w:rFonts w:ascii="Tahoma" w:hAnsi="Tahoma" w:cs="Tahoma"/>
          <w:sz w:val="24"/>
          <w:szCs w:val="24"/>
        </w:rPr>
        <w:t xml:space="preserve"> de </w:t>
      </w:r>
      <w:r w:rsidR="00CB18E3" w:rsidRPr="00601218">
        <w:rPr>
          <w:rFonts w:ascii="Tahoma" w:hAnsi="Tahoma" w:cs="Tahoma"/>
          <w:sz w:val="24"/>
          <w:szCs w:val="24"/>
        </w:rPr>
        <w:t>prisión</w:t>
      </w:r>
      <w:r w:rsidR="007756C4" w:rsidRPr="00601218">
        <w:rPr>
          <w:rFonts w:ascii="Tahoma" w:hAnsi="Tahoma" w:cs="Tahoma"/>
          <w:sz w:val="24"/>
          <w:szCs w:val="24"/>
        </w:rPr>
        <w:t>, por incu</w:t>
      </w:r>
      <w:r w:rsidR="00CB18E3" w:rsidRPr="00601218">
        <w:rPr>
          <w:rFonts w:ascii="Tahoma" w:hAnsi="Tahoma" w:cs="Tahoma"/>
          <w:sz w:val="24"/>
          <w:szCs w:val="24"/>
        </w:rPr>
        <w:t>r</w:t>
      </w:r>
      <w:r w:rsidR="007756C4" w:rsidRPr="00601218">
        <w:rPr>
          <w:rFonts w:ascii="Tahoma" w:hAnsi="Tahoma" w:cs="Tahoma"/>
          <w:sz w:val="24"/>
          <w:szCs w:val="24"/>
        </w:rPr>
        <w:t xml:space="preserve">rir en la comisión del delito de tentativa de hurto calificado y agravado. </w:t>
      </w:r>
    </w:p>
    <w:p w14:paraId="569814BC" w14:textId="77777777" w:rsidR="007756C4" w:rsidRPr="00601218" w:rsidRDefault="007756C4" w:rsidP="00601218">
      <w:pPr>
        <w:pStyle w:val="Sinespaciado"/>
        <w:spacing w:line="276" w:lineRule="auto"/>
        <w:jc w:val="both"/>
        <w:rPr>
          <w:rFonts w:ascii="Tahoma" w:hAnsi="Tahoma" w:cs="Tahoma"/>
          <w:sz w:val="24"/>
          <w:szCs w:val="24"/>
        </w:rPr>
      </w:pPr>
    </w:p>
    <w:p w14:paraId="236059CC" w14:textId="77777777" w:rsidR="004E652D" w:rsidRPr="00601218" w:rsidRDefault="007756C4" w:rsidP="00601218">
      <w:pPr>
        <w:pStyle w:val="Sinespaciado"/>
        <w:spacing w:line="276" w:lineRule="auto"/>
        <w:jc w:val="both"/>
        <w:rPr>
          <w:rFonts w:ascii="Tahoma" w:hAnsi="Tahoma" w:cs="Tahoma"/>
          <w:sz w:val="24"/>
          <w:szCs w:val="24"/>
        </w:rPr>
      </w:pPr>
      <w:r w:rsidRPr="00601218">
        <w:rPr>
          <w:rFonts w:ascii="Tahoma" w:hAnsi="Tahoma" w:cs="Tahoma"/>
          <w:sz w:val="24"/>
          <w:szCs w:val="24"/>
        </w:rPr>
        <w:t>En suma, ante la pluralidad de indicios graves que convergían en acreditar la responsabilidad criminal del Procesado, y la demostración de la ocurrencia de los hechos, para la Sala no existe duda alguna que en el presente asunto se cumplían a cabalidad con los requisitos exigidos por el artículo 381 C.P.P. para poder dictar una sentencia condenatoria.</w:t>
      </w:r>
    </w:p>
    <w:p w14:paraId="4261B75C" w14:textId="77777777" w:rsidR="004E652D" w:rsidRPr="00601218" w:rsidRDefault="004E652D" w:rsidP="00601218">
      <w:pPr>
        <w:pStyle w:val="Sinespaciado"/>
        <w:spacing w:line="276" w:lineRule="auto"/>
        <w:jc w:val="both"/>
        <w:rPr>
          <w:rFonts w:ascii="Tahoma" w:hAnsi="Tahoma" w:cs="Tahoma"/>
          <w:sz w:val="24"/>
          <w:szCs w:val="24"/>
        </w:rPr>
      </w:pPr>
    </w:p>
    <w:p w14:paraId="39C40C81" w14:textId="2BAFD9EB" w:rsidR="00AF1F62" w:rsidRPr="00601218" w:rsidRDefault="004E652D" w:rsidP="00601218">
      <w:pPr>
        <w:pStyle w:val="Sinespaciado"/>
        <w:spacing w:line="276" w:lineRule="auto"/>
        <w:jc w:val="both"/>
        <w:rPr>
          <w:rFonts w:ascii="Tahoma" w:hAnsi="Tahoma" w:cs="Tahoma"/>
          <w:bCs/>
          <w:sz w:val="24"/>
          <w:szCs w:val="24"/>
        </w:rPr>
      </w:pPr>
      <w:r w:rsidRPr="00601218">
        <w:rPr>
          <w:rFonts w:ascii="Tahoma" w:hAnsi="Tahoma" w:cs="Tahoma"/>
          <w:sz w:val="24"/>
          <w:szCs w:val="24"/>
        </w:rPr>
        <w:t>Ahora, en</w:t>
      </w:r>
      <w:r w:rsidR="0074253B" w:rsidRPr="00601218">
        <w:rPr>
          <w:rFonts w:ascii="Tahoma" w:hAnsi="Tahoma" w:cs="Tahoma"/>
          <w:sz w:val="24"/>
          <w:szCs w:val="24"/>
        </w:rPr>
        <w:t xml:space="preserve"> lo que tiene que ver con a quié</w:t>
      </w:r>
      <w:r w:rsidRPr="00601218">
        <w:rPr>
          <w:rFonts w:ascii="Tahoma" w:hAnsi="Tahoma" w:cs="Tahoma"/>
          <w:sz w:val="24"/>
          <w:szCs w:val="24"/>
        </w:rPr>
        <w:t xml:space="preserve">n le </w:t>
      </w:r>
      <w:r w:rsidR="00CB18E3" w:rsidRPr="00601218">
        <w:rPr>
          <w:rFonts w:ascii="Tahoma" w:hAnsi="Tahoma" w:cs="Tahoma"/>
          <w:sz w:val="24"/>
          <w:szCs w:val="24"/>
        </w:rPr>
        <w:t>asistía</w:t>
      </w:r>
      <w:r w:rsidRPr="00601218">
        <w:rPr>
          <w:rFonts w:ascii="Tahoma" w:hAnsi="Tahoma" w:cs="Tahoma"/>
          <w:sz w:val="24"/>
          <w:szCs w:val="24"/>
        </w:rPr>
        <w:t xml:space="preserve"> la carga de la prueba de demostrar que el Procesado </w:t>
      </w:r>
      <w:r w:rsidR="00CB18E3" w:rsidRPr="00601218">
        <w:rPr>
          <w:rFonts w:ascii="Tahoma" w:hAnsi="Tahoma" w:cs="Tahoma"/>
          <w:sz w:val="24"/>
          <w:szCs w:val="24"/>
        </w:rPr>
        <w:t>incurrió</w:t>
      </w:r>
      <w:r w:rsidRPr="00601218">
        <w:rPr>
          <w:rFonts w:ascii="Tahoma" w:hAnsi="Tahoma" w:cs="Tahoma"/>
          <w:sz w:val="24"/>
          <w:szCs w:val="24"/>
        </w:rPr>
        <w:t xml:space="preserve"> en la comisión de un delito diferente de aquel por el cual fue llamado a juicio por la </w:t>
      </w:r>
      <w:r w:rsidR="00CB18E3" w:rsidRPr="00601218">
        <w:rPr>
          <w:rFonts w:ascii="Tahoma" w:hAnsi="Tahoma" w:cs="Tahoma"/>
          <w:sz w:val="24"/>
          <w:szCs w:val="24"/>
        </w:rPr>
        <w:t>Fiscalía</w:t>
      </w:r>
      <w:r w:rsidRPr="00601218">
        <w:rPr>
          <w:rFonts w:ascii="Tahoma" w:hAnsi="Tahoma" w:cs="Tahoma"/>
          <w:sz w:val="24"/>
          <w:szCs w:val="24"/>
        </w:rPr>
        <w:t xml:space="preserve">, V.gr receptación, para la Sala, al igual que para el Juzgado de primer nivel, no existe duda alguna que dicha carga le correspondía a la Defensa, ya que sí bien es </w:t>
      </w:r>
      <w:r w:rsidR="00AF1F62" w:rsidRPr="00601218">
        <w:rPr>
          <w:rFonts w:ascii="Tahoma" w:hAnsi="Tahoma" w:cs="Tahoma"/>
          <w:bCs/>
          <w:sz w:val="24"/>
          <w:szCs w:val="24"/>
          <w:lang w:val="es-ES_tradnl"/>
        </w:rPr>
        <w:t xml:space="preserve">cierto que </w:t>
      </w:r>
      <w:r w:rsidR="00AF1F62" w:rsidRPr="00601218">
        <w:rPr>
          <w:rFonts w:ascii="Tahoma" w:hAnsi="Tahoma" w:cs="Tahoma"/>
          <w:bCs/>
          <w:sz w:val="24"/>
          <w:szCs w:val="24"/>
        </w:rPr>
        <w:t xml:space="preserve">acorde con lo consignado en el inciso 4º del artículo 29 de la Carta y en el artículo 7º C.P.P. como consecuencia del principio de la presunción de inocencia, se tiene que por regla </w:t>
      </w:r>
      <w:r w:rsidR="00AF1F62" w:rsidRPr="00601218">
        <w:rPr>
          <w:rFonts w:ascii="Tahoma" w:hAnsi="Tahoma" w:cs="Tahoma"/>
          <w:bCs/>
          <w:sz w:val="24"/>
          <w:szCs w:val="24"/>
        </w:rPr>
        <w:lastRenderedPageBreak/>
        <w:t>general la carga de demostrar la responsabilidad penal del acusado le incumbe es al Estado por intermedio de su órgano persecutor, en este caso la</w:t>
      </w:r>
      <w:r w:rsidRPr="00601218">
        <w:rPr>
          <w:rFonts w:ascii="Tahoma" w:hAnsi="Tahoma" w:cs="Tahoma"/>
          <w:bCs/>
          <w:sz w:val="24"/>
          <w:szCs w:val="24"/>
        </w:rPr>
        <w:t xml:space="preserve"> Fiscalía General de la Nación; por lo que </w:t>
      </w:r>
      <w:r w:rsidR="00AF1F62" w:rsidRPr="00601218">
        <w:rPr>
          <w:rFonts w:ascii="Tahoma" w:hAnsi="Tahoma" w:cs="Tahoma"/>
          <w:bCs/>
          <w:sz w:val="24"/>
          <w:szCs w:val="24"/>
        </w:rPr>
        <w:t>es claro que dicha carga probatoria no se puede invertir, pero, acorde con el esquema adversarial que es propio del sistema penal acusatorio que nos rige y según los postulados que orientan el denominado principio de «l</w:t>
      </w:r>
      <w:r w:rsidR="00AF1F62" w:rsidRPr="00601218">
        <w:rPr>
          <w:rFonts w:ascii="Tahoma" w:hAnsi="Tahoma" w:cs="Tahoma"/>
          <w:bCs/>
          <w:i/>
          <w:sz w:val="24"/>
          <w:szCs w:val="24"/>
        </w:rPr>
        <w:t>a incumbencia probatoria»</w:t>
      </w:r>
      <w:r w:rsidRPr="00601218">
        <w:rPr>
          <w:rFonts w:ascii="Tahoma" w:hAnsi="Tahoma" w:cs="Tahoma"/>
          <w:bCs/>
          <w:sz w:val="24"/>
          <w:szCs w:val="24"/>
        </w:rPr>
        <w:t xml:space="preserve"> el que pregona que </w:t>
      </w:r>
      <w:r w:rsidRPr="00601218">
        <w:rPr>
          <w:rFonts w:ascii="Tahoma" w:hAnsi="Tahoma" w:cs="Tahoma"/>
          <w:bCs/>
          <w:i/>
          <w:sz w:val="24"/>
          <w:szCs w:val="24"/>
        </w:rPr>
        <w:t>«</w:t>
      </w:r>
      <w:r w:rsidRPr="00601218">
        <w:rPr>
          <w:rFonts w:ascii="Tahoma" w:hAnsi="Tahoma" w:cs="Tahoma"/>
          <w:bCs/>
          <w:i/>
          <w:szCs w:val="24"/>
        </w:rPr>
        <w:t>le corresponde al interesado probar el supuesto de hecho de las normas que establecen el efecto jurídico que persigue, sin que ello signifique trasladar la carga probatoria de responsabilidad o fijar cargas dinámicas en torno a ese tópico…</w:t>
      </w:r>
      <w:r w:rsidRPr="00601218">
        <w:rPr>
          <w:rFonts w:ascii="Tahoma" w:hAnsi="Tahoma" w:cs="Tahoma"/>
          <w:bCs/>
          <w:i/>
          <w:sz w:val="24"/>
          <w:szCs w:val="24"/>
        </w:rPr>
        <w:t>»</w:t>
      </w:r>
      <w:r w:rsidRPr="00601218">
        <w:rPr>
          <w:rStyle w:val="Refdenotaalpie"/>
          <w:rFonts w:ascii="Tahoma" w:hAnsi="Tahoma" w:cs="Tahoma"/>
          <w:bCs/>
          <w:sz w:val="24"/>
          <w:szCs w:val="24"/>
        </w:rPr>
        <w:footnoteReference w:id="3"/>
      </w:r>
      <w:r w:rsidRPr="00601218">
        <w:rPr>
          <w:rFonts w:ascii="Tahoma" w:hAnsi="Tahoma" w:cs="Tahoma"/>
          <w:bCs/>
          <w:sz w:val="24"/>
          <w:szCs w:val="24"/>
        </w:rPr>
        <w:t xml:space="preserve">, se puede colegir que </w:t>
      </w:r>
      <w:r w:rsidR="00AF1F62" w:rsidRPr="00601218">
        <w:rPr>
          <w:rFonts w:ascii="Tahoma" w:hAnsi="Tahoma" w:cs="Tahoma"/>
          <w:bCs/>
          <w:i/>
          <w:sz w:val="24"/>
          <w:szCs w:val="24"/>
        </w:rPr>
        <w:t xml:space="preserve"> </w:t>
      </w:r>
      <w:r w:rsidR="00AF1F62" w:rsidRPr="00601218">
        <w:rPr>
          <w:rFonts w:ascii="Tahoma" w:hAnsi="Tahoma" w:cs="Tahoma"/>
          <w:bCs/>
          <w:sz w:val="24"/>
          <w:szCs w:val="24"/>
        </w:rPr>
        <w:t>tal restricción no se tornaría en óbice alguno para que en aquellos eventos en los cuales la Defensa pretenda proponer una hipótesis tendiente a desvirtuar o a refutar la que ha sido propuesta por la Fiscalía, a fin de procurar el éxito de sus pretensiones es obvio que no se encuentra eximida de acreditar o de demostrar los supuestos de hecho en los que se fundamenta la tesis esgrimida en pro de sus intereses.</w:t>
      </w:r>
    </w:p>
    <w:p w14:paraId="312080AA" w14:textId="77777777" w:rsidR="004E652D" w:rsidRPr="00601218" w:rsidRDefault="004E652D" w:rsidP="00601218">
      <w:pPr>
        <w:pStyle w:val="Sinespaciado"/>
        <w:spacing w:line="276" w:lineRule="auto"/>
        <w:jc w:val="both"/>
        <w:rPr>
          <w:rFonts w:ascii="Tahoma" w:hAnsi="Tahoma" w:cs="Tahoma"/>
          <w:bCs/>
          <w:sz w:val="24"/>
          <w:szCs w:val="24"/>
        </w:rPr>
      </w:pPr>
    </w:p>
    <w:p w14:paraId="46F4BE64" w14:textId="77777777" w:rsidR="004E652D" w:rsidRPr="00601218" w:rsidRDefault="004E652D" w:rsidP="00601218">
      <w:pPr>
        <w:pStyle w:val="Sinespaciado"/>
        <w:spacing w:line="276" w:lineRule="auto"/>
        <w:jc w:val="both"/>
        <w:rPr>
          <w:rFonts w:ascii="Tahoma" w:hAnsi="Tahoma" w:cs="Tahoma"/>
          <w:bCs/>
          <w:sz w:val="24"/>
          <w:szCs w:val="24"/>
        </w:rPr>
      </w:pPr>
      <w:r w:rsidRPr="00601218">
        <w:rPr>
          <w:rFonts w:ascii="Tahoma" w:hAnsi="Tahoma" w:cs="Tahoma"/>
          <w:bCs/>
          <w:sz w:val="24"/>
          <w:szCs w:val="24"/>
        </w:rPr>
        <w:t xml:space="preserve">Lo antes expuesto quiere decir que a pesar de que la carga de la prueba la tiene la Fiscalía, de igual forma la Defensa en aquellos eventos en los cuales pretenda refutar la teoría del caso propuesta por el Ente Acusador, si quiere salir avante en sus pretensiones, no debe quedarse de brazos cruzados, y más por el contrario le asiste el deber de suministrar las pruebas con las cuales pueda demostrar la hipótesis propuesta. </w:t>
      </w:r>
    </w:p>
    <w:p w14:paraId="3638EADB" w14:textId="77777777" w:rsidR="004E652D" w:rsidRPr="00601218" w:rsidRDefault="004E652D" w:rsidP="00601218">
      <w:pPr>
        <w:pStyle w:val="Sinespaciado"/>
        <w:spacing w:line="276" w:lineRule="auto"/>
        <w:jc w:val="both"/>
        <w:rPr>
          <w:rFonts w:ascii="Tahoma" w:hAnsi="Tahoma" w:cs="Tahoma"/>
          <w:bCs/>
          <w:sz w:val="24"/>
          <w:szCs w:val="24"/>
        </w:rPr>
      </w:pPr>
    </w:p>
    <w:p w14:paraId="409695F2" w14:textId="667D8E91" w:rsidR="004E652D" w:rsidRPr="00601218" w:rsidRDefault="004E652D" w:rsidP="00601218">
      <w:pPr>
        <w:pStyle w:val="Sinespaciado"/>
        <w:spacing w:line="276" w:lineRule="auto"/>
        <w:jc w:val="both"/>
        <w:rPr>
          <w:rFonts w:ascii="Tahoma" w:hAnsi="Tahoma" w:cs="Tahoma"/>
          <w:bCs/>
          <w:sz w:val="24"/>
          <w:szCs w:val="24"/>
        </w:rPr>
      </w:pPr>
      <w:r w:rsidRPr="00601218">
        <w:rPr>
          <w:rFonts w:ascii="Tahoma" w:hAnsi="Tahoma" w:cs="Tahoma"/>
          <w:bCs/>
          <w:sz w:val="24"/>
          <w:szCs w:val="24"/>
        </w:rPr>
        <w:t xml:space="preserve">Siendo así las cosas, </w:t>
      </w:r>
      <w:r w:rsidR="00D022E0" w:rsidRPr="00601218">
        <w:rPr>
          <w:rFonts w:ascii="Tahoma" w:hAnsi="Tahoma" w:cs="Tahoma"/>
          <w:bCs/>
          <w:sz w:val="24"/>
          <w:szCs w:val="24"/>
        </w:rPr>
        <w:t xml:space="preserve">en el presente asunto a la </w:t>
      </w:r>
      <w:r w:rsidRPr="00601218">
        <w:rPr>
          <w:rFonts w:ascii="Tahoma" w:hAnsi="Tahoma" w:cs="Tahoma"/>
          <w:bCs/>
          <w:sz w:val="24"/>
          <w:szCs w:val="24"/>
        </w:rPr>
        <w:t xml:space="preserve">Defensa </w:t>
      </w:r>
      <w:r w:rsidR="00D022E0" w:rsidRPr="00601218">
        <w:rPr>
          <w:rFonts w:ascii="Tahoma" w:hAnsi="Tahoma" w:cs="Tahoma"/>
          <w:bCs/>
          <w:sz w:val="24"/>
          <w:szCs w:val="24"/>
        </w:rPr>
        <w:t xml:space="preserve">le </w:t>
      </w:r>
      <w:r w:rsidR="00CB18E3" w:rsidRPr="00601218">
        <w:rPr>
          <w:rFonts w:ascii="Tahoma" w:hAnsi="Tahoma" w:cs="Tahoma"/>
          <w:bCs/>
          <w:sz w:val="24"/>
          <w:szCs w:val="24"/>
        </w:rPr>
        <w:t>asistía</w:t>
      </w:r>
      <w:r w:rsidR="00D022E0" w:rsidRPr="00601218">
        <w:rPr>
          <w:rFonts w:ascii="Tahoma" w:hAnsi="Tahoma" w:cs="Tahoma"/>
          <w:bCs/>
          <w:sz w:val="24"/>
          <w:szCs w:val="24"/>
        </w:rPr>
        <w:t xml:space="preserve"> la carga de demostrar la hipótesis propuesta respecto a que el Procesado, en el </w:t>
      </w:r>
      <w:r w:rsidRPr="00601218">
        <w:rPr>
          <w:rFonts w:ascii="Tahoma" w:hAnsi="Tahoma" w:cs="Tahoma"/>
          <w:bCs/>
          <w:sz w:val="24"/>
          <w:szCs w:val="24"/>
        </w:rPr>
        <w:t xml:space="preserve">interregno </w:t>
      </w:r>
      <w:r w:rsidR="00D022E0" w:rsidRPr="00601218">
        <w:rPr>
          <w:rFonts w:ascii="Tahoma" w:hAnsi="Tahoma" w:cs="Tahoma"/>
          <w:bCs/>
          <w:sz w:val="24"/>
          <w:szCs w:val="24"/>
        </w:rPr>
        <w:t>habido entre la sustracción del televisor hurtado y la posterior captura del acusado, él pudo haber adquirido ese bien de manos de un tercero. Pero como sabemos, dicha tesis naufrag</w:t>
      </w:r>
      <w:r w:rsidR="00CE590B" w:rsidRPr="00601218">
        <w:rPr>
          <w:rFonts w:ascii="Tahoma" w:hAnsi="Tahoma" w:cs="Tahoma"/>
          <w:bCs/>
          <w:sz w:val="24"/>
          <w:szCs w:val="24"/>
        </w:rPr>
        <w:t>ó</w:t>
      </w:r>
      <w:r w:rsidR="00D022E0" w:rsidRPr="00601218">
        <w:rPr>
          <w:rFonts w:ascii="Tahoma" w:hAnsi="Tahoma" w:cs="Tahoma"/>
          <w:bCs/>
          <w:sz w:val="24"/>
          <w:szCs w:val="24"/>
        </w:rPr>
        <w:t xml:space="preserve"> en el mar de las especulaciones porque la Defensa no cumplió con la carga que le incumbía de demostrarla. </w:t>
      </w:r>
    </w:p>
    <w:p w14:paraId="6C033C34" w14:textId="77777777" w:rsidR="00D022E0" w:rsidRPr="00601218" w:rsidRDefault="00D022E0" w:rsidP="00601218">
      <w:pPr>
        <w:pStyle w:val="Sinespaciado"/>
        <w:spacing w:line="276" w:lineRule="auto"/>
        <w:jc w:val="both"/>
        <w:rPr>
          <w:rFonts w:ascii="Tahoma" w:hAnsi="Tahoma" w:cs="Tahoma"/>
          <w:bCs/>
          <w:sz w:val="24"/>
          <w:szCs w:val="24"/>
        </w:rPr>
      </w:pPr>
    </w:p>
    <w:p w14:paraId="5329882E" w14:textId="3A83EEA9" w:rsidR="008E3E06" w:rsidRPr="00601218" w:rsidRDefault="0052343F" w:rsidP="00601218">
      <w:pPr>
        <w:pStyle w:val="Sinespaciado"/>
        <w:spacing w:line="276" w:lineRule="auto"/>
        <w:jc w:val="both"/>
        <w:rPr>
          <w:rFonts w:ascii="Tahoma" w:hAnsi="Tahoma" w:cs="Tahoma"/>
          <w:bCs/>
          <w:sz w:val="24"/>
          <w:szCs w:val="24"/>
        </w:rPr>
      </w:pPr>
      <w:r w:rsidRPr="00601218">
        <w:rPr>
          <w:rFonts w:ascii="Tahoma" w:hAnsi="Tahoma" w:cs="Tahoma"/>
          <w:bCs/>
          <w:sz w:val="24"/>
          <w:szCs w:val="24"/>
        </w:rPr>
        <w:t>No es cierto</w:t>
      </w:r>
      <w:r w:rsidR="008E3E06" w:rsidRPr="00601218">
        <w:rPr>
          <w:rFonts w:ascii="Tahoma" w:hAnsi="Tahoma" w:cs="Tahoma"/>
          <w:bCs/>
          <w:sz w:val="24"/>
          <w:szCs w:val="24"/>
        </w:rPr>
        <w:t xml:space="preserve"> lo alegado por el recurrente respecto a que el fallo opugnado se basó en una prueba ilegal como lo fue </w:t>
      </w:r>
      <w:r w:rsidR="008E0EE0" w:rsidRPr="00601218">
        <w:rPr>
          <w:rFonts w:ascii="Tahoma" w:hAnsi="Tahoma" w:cs="Tahoma"/>
          <w:bCs/>
          <w:sz w:val="24"/>
          <w:szCs w:val="24"/>
        </w:rPr>
        <w:t xml:space="preserve">el reconocimiento no </w:t>
      </w:r>
      <w:r w:rsidR="005C5596" w:rsidRPr="00601218">
        <w:rPr>
          <w:rFonts w:ascii="Tahoma" w:hAnsi="Tahoma" w:cs="Tahoma"/>
          <w:bCs/>
          <w:sz w:val="24"/>
          <w:szCs w:val="24"/>
        </w:rPr>
        <w:t>espont</w:t>
      </w:r>
      <w:r w:rsidR="00CE590B" w:rsidRPr="00601218">
        <w:rPr>
          <w:rFonts w:ascii="Tahoma" w:hAnsi="Tahoma" w:cs="Tahoma"/>
          <w:bCs/>
          <w:sz w:val="24"/>
          <w:szCs w:val="24"/>
        </w:rPr>
        <w:t>á</w:t>
      </w:r>
      <w:r w:rsidR="005C5596" w:rsidRPr="00601218">
        <w:rPr>
          <w:rFonts w:ascii="Tahoma" w:hAnsi="Tahoma" w:cs="Tahoma"/>
          <w:bCs/>
          <w:sz w:val="24"/>
          <w:szCs w:val="24"/>
        </w:rPr>
        <w:t>neo</w:t>
      </w:r>
      <w:r w:rsidR="008E0EE0" w:rsidRPr="00601218">
        <w:rPr>
          <w:rFonts w:ascii="Tahoma" w:hAnsi="Tahoma" w:cs="Tahoma"/>
          <w:bCs/>
          <w:sz w:val="24"/>
          <w:szCs w:val="24"/>
        </w:rPr>
        <w:t xml:space="preserve"> que el Procesado le hizo a los agentes captores de haberse robado el televisor con el que fue sorprendido, lo que en sentir </w:t>
      </w:r>
      <w:r w:rsidR="005C5596" w:rsidRPr="00601218">
        <w:rPr>
          <w:rFonts w:ascii="Tahoma" w:hAnsi="Tahoma" w:cs="Tahoma"/>
          <w:bCs/>
          <w:sz w:val="24"/>
          <w:szCs w:val="24"/>
        </w:rPr>
        <w:t>del apelante se llevó a cabo en manifiesta contradicción de uno de los derechos consagrados en el artículo 303 C.P.P. en virtud del cual al entonces indiciado le asistía el derecho de guardar silencio, y de que todo lo que di</w:t>
      </w:r>
      <w:r w:rsidRPr="00601218">
        <w:rPr>
          <w:rFonts w:ascii="Tahoma" w:hAnsi="Tahoma" w:cs="Tahoma"/>
          <w:bCs/>
          <w:sz w:val="24"/>
          <w:szCs w:val="24"/>
        </w:rPr>
        <w:t>jera</w:t>
      </w:r>
      <w:r w:rsidR="005C5596" w:rsidRPr="00601218">
        <w:rPr>
          <w:rFonts w:ascii="Tahoma" w:hAnsi="Tahoma" w:cs="Tahoma"/>
          <w:bCs/>
          <w:sz w:val="24"/>
          <w:szCs w:val="24"/>
        </w:rPr>
        <w:t xml:space="preserve"> podría ser utilizado en su contra</w:t>
      </w:r>
      <w:r w:rsidR="008E3E06" w:rsidRPr="00601218">
        <w:rPr>
          <w:rFonts w:ascii="Tahoma" w:hAnsi="Tahoma" w:cs="Tahoma"/>
          <w:bCs/>
          <w:sz w:val="24"/>
          <w:szCs w:val="24"/>
        </w:rPr>
        <w:t xml:space="preserve">. Decimos lo anterior, porque pese a que de lo atestado por el policial FRANCISCO BURBANO MEJÍA se desprende que en efecto el entonces </w:t>
      </w:r>
      <w:r w:rsidR="00CE590B" w:rsidRPr="00601218">
        <w:rPr>
          <w:rFonts w:ascii="Tahoma" w:hAnsi="Tahoma" w:cs="Tahoma"/>
          <w:bCs/>
          <w:sz w:val="24"/>
          <w:szCs w:val="24"/>
        </w:rPr>
        <w:t>indiciado</w:t>
      </w:r>
      <w:r w:rsidR="008E3E06" w:rsidRPr="00601218">
        <w:rPr>
          <w:rFonts w:ascii="Tahoma" w:hAnsi="Tahoma" w:cs="Tahoma"/>
          <w:bCs/>
          <w:sz w:val="24"/>
          <w:szCs w:val="24"/>
        </w:rPr>
        <w:t xml:space="preserve"> al no poder justificar la procedencia del televisor que llevaba consigo, no le quedó otra opción diferente que la de admitir que lo </w:t>
      </w:r>
      <w:r w:rsidR="00CB18E3" w:rsidRPr="00601218">
        <w:rPr>
          <w:rFonts w:ascii="Tahoma" w:hAnsi="Tahoma" w:cs="Tahoma"/>
          <w:bCs/>
          <w:sz w:val="24"/>
          <w:szCs w:val="24"/>
        </w:rPr>
        <w:t>había</w:t>
      </w:r>
      <w:r w:rsidR="008E3E06" w:rsidRPr="00601218">
        <w:rPr>
          <w:rFonts w:ascii="Tahoma" w:hAnsi="Tahoma" w:cs="Tahoma"/>
          <w:bCs/>
          <w:sz w:val="24"/>
          <w:szCs w:val="24"/>
        </w:rPr>
        <w:t xml:space="preserve"> hurtado, lo que al parecer tuvo lugar sin que se le informara del derecho que le </w:t>
      </w:r>
      <w:r w:rsidR="00CB18E3" w:rsidRPr="00601218">
        <w:rPr>
          <w:rFonts w:ascii="Tahoma" w:hAnsi="Tahoma" w:cs="Tahoma"/>
          <w:bCs/>
          <w:sz w:val="24"/>
          <w:szCs w:val="24"/>
        </w:rPr>
        <w:t>asistía</w:t>
      </w:r>
      <w:r w:rsidR="008E3E06" w:rsidRPr="00601218">
        <w:rPr>
          <w:rFonts w:ascii="Tahoma" w:hAnsi="Tahoma" w:cs="Tahoma"/>
          <w:bCs/>
          <w:sz w:val="24"/>
          <w:szCs w:val="24"/>
        </w:rPr>
        <w:t xml:space="preserve"> a guardar silencio</w:t>
      </w:r>
      <w:r w:rsidR="005C5596" w:rsidRPr="00601218">
        <w:rPr>
          <w:rFonts w:ascii="Tahoma" w:hAnsi="Tahoma" w:cs="Tahoma"/>
          <w:bCs/>
          <w:sz w:val="24"/>
          <w:szCs w:val="24"/>
        </w:rPr>
        <w:t xml:space="preserve">, lo que obviamente viciaría de ilegalidad dicha </w:t>
      </w:r>
      <w:r w:rsidR="005C5596" w:rsidRPr="00601218">
        <w:rPr>
          <w:rFonts w:ascii="Tahoma" w:hAnsi="Tahoma" w:cs="Tahoma"/>
          <w:bCs/>
          <w:i/>
          <w:sz w:val="24"/>
          <w:szCs w:val="24"/>
        </w:rPr>
        <w:t>confesión extrajudicial</w:t>
      </w:r>
      <w:r w:rsidR="00CE590B" w:rsidRPr="00601218">
        <w:rPr>
          <w:rFonts w:ascii="Tahoma" w:hAnsi="Tahoma" w:cs="Tahoma"/>
          <w:bCs/>
          <w:sz w:val="24"/>
          <w:szCs w:val="24"/>
        </w:rPr>
        <w:t xml:space="preserve"> por</w:t>
      </w:r>
      <w:r w:rsidR="005C5596" w:rsidRPr="00601218">
        <w:rPr>
          <w:rFonts w:ascii="Tahoma" w:hAnsi="Tahoma" w:cs="Tahoma"/>
          <w:bCs/>
          <w:sz w:val="24"/>
          <w:szCs w:val="24"/>
        </w:rPr>
        <w:t xml:space="preserve"> haberse vulnerado la garantía de guardar silencio, que nuestra Carta recogió del famoso fallo de Miranda contra </w:t>
      </w:r>
      <w:r w:rsidR="005C5596" w:rsidRPr="00601218">
        <w:rPr>
          <w:rFonts w:ascii="Tahoma" w:hAnsi="Tahoma" w:cs="Tahoma"/>
          <w:bCs/>
          <w:sz w:val="24"/>
          <w:szCs w:val="24"/>
        </w:rPr>
        <w:lastRenderedPageBreak/>
        <w:t>Arizona proferido por la Suprema Corte de los EUA en 1.964</w:t>
      </w:r>
      <w:r w:rsidR="008E3E06" w:rsidRPr="00601218">
        <w:rPr>
          <w:rFonts w:ascii="Tahoma" w:hAnsi="Tahoma" w:cs="Tahoma"/>
          <w:bCs/>
          <w:sz w:val="24"/>
          <w:szCs w:val="24"/>
        </w:rPr>
        <w:t>. De igual manera la Sala no pued</w:t>
      </w:r>
      <w:r w:rsidR="00CE590B" w:rsidRPr="00601218">
        <w:rPr>
          <w:rFonts w:ascii="Tahoma" w:hAnsi="Tahoma" w:cs="Tahoma"/>
          <w:bCs/>
          <w:sz w:val="24"/>
          <w:szCs w:val="24"/>
        </w:rPr>
        <w:t>e</w:t>
      </w:r>
      <w:r w:rsidR="008E3E06" w:rsidRPr="00601218">
        <w:rPr>
          <w:rFonts w:ascii="Tahoma" w:hAnsi="Tahoma" w:cs="Tahoma"/>
          <w:bCs/>
          <w:sz w:val="24"/>
          <w:szCs w:val="24"/>
        </w:rPr>
        <w:t xml:space="preserve"> </w:t>
      </w:r>
      <w:r w:rsidR="00CE590B" w:rsidRPr="00601218">
        <w:rPr>
          <w:rFonts w:ascii="Tahoma" w:hAnsi="Tahoma" w:cs="Tahoma"/>
          <w:bCs/>
          <w:sz w:val="24"/>
          <w:szCs w:val="24"/>
        </w:rPr>
        <w:t>pasar por alto</w:t>
      </w:r>
      <w:r w:rsidR="008E3E06" w:rsidRPr="00601218">
        <w:rPr>
          <w:rFonts w:ascii="Tahoma" w:hAnsi="Tahoma" w:cs="Tahoma"/>
          <w:bCs/>
          <w:sz w:val="24"/>
          <w:szCs w:val="24"/>
        </w:rPr>
        <w:t xml:space="preserve"> </w:t>
      </w:r>
      <w:r w:rsidR="005C5596" w:rsidRPr="00601218">
        <w:rPr>
          <w:rFonts w:ascii="Tahoma" w:hAnsi="Tahoma" w:cs="Tahoma"/>
          <w:bCs/>
          <w:sz w:val="24"/>
          <w:szCs w:val="24"/>
        </w:rPr>
        <w:t xml:space="preserve">que </w:t>
      </w:r>
      <w:r w:rsidR="008E3E06" w:rsidRPr="00601218">
        <w:rPr>
          <w:rFonts w:ascii="Tahoma" w:hAnsi="Tahoma" w:cs="Tahoma"/>
          <w:bCs/>
          <w:sz w:val="24"/>
          <w:szCs w:val="24"/>
        </w:rPr>
        <w:t xml:space="preserve">ese acontecimiento fue ignorado por el Juzgado de primer nivel en el fallo confutado, y por ende el mismo en momento alguno se erigió en pilar con el que cimentó el juicio de responsabilidad criminal pregonado en contra del acusado. </w:t>
      </w:r>
    </w:p>
    <w:p w14:paraId="7B5A3F20" w14:textId="77777777" w:rsidR="008E3E06" w:rsidRPr="00601218" w:rsidRDefault="008E3E06" w:rsidP="00601218">
      <w:pPr>
        <w:pStyle w:val="Sinespaciado"/>
        <w:spacing w:line="276" w:lineRule="auto"/>
        <w:jc w:val="both"/>
        <w:rPr>
          <w:rFonts w:ascii="Tahoma" w:hAnsi="Tahoma" w:cs="Tahoma"/>
          <w:bCs/>
          <w:sz w:val="24"/>
          <w:szCs w:val="24"/>
        </w:rPr>
      </w:pPr>
    </w:p>
    <w:p w14:paraId="5034967A" w14:textId="77777777" w:rsidR="00177ED9" w:rsidRPr="00601218" w:rsidRDefault="008E3E06" w:rsidP="00601218">
      <w:pPr>
        <w:pStyle w:val="Sinespaciado"/>
        <w:spacing w:line="276" w:lineRule="auto"/>
        <w:jc w:val="both"/>
        <w:rPr>
          <w:rFonts w:ascii="Tahoma" w:hAnsi="Tahoma" w:cs="Tahoma"/>
          <w:bCs/>
          <w:sz w:val="24"/>
          <w:szCs w:val="24"/>
        </w:rPr>
      </w:pPr>
      <w:r w:rsidRPr="00601218">
        <w:rPr>
          <w:rFonts w:ascii="Tahoma" w:hAnsi="Tahoma" w:cs="Tahoma"/>
          <w:bCs/>
          <w:sz w:val="24"/>
          <w:szCs w:val="24"/>
        </w:rPr>
        <w:t xml:space="preserve">De igual manera, a la hora de ahora tales reproches se deben considerar como extemporáneos por cuanto los mismos debieron haber sido propuestos en la audiencia preliminar de legalización de captura, lo que al parecer nunca tuvo lugar. </w:t>
      </w:r>
    </w:p>
    <w:p w14:paraId="0C7D96DF" w14:textId="77777777" w:rsidR="008E3E06" w:rsidRPr="00601218" w:rsidRDefault="008E3E06" w:rsidP="00601218">
      <w:pPr>
        <w:pStyle w:val="Sinespaciado"/>
        <w:spacing w:line="276" w:lineRule="auto"/>
        <w:jc w:val="both"/>
        <w:rPr>
          <w:rFonts w:ascii="Tahoma" w:eastAsia="Times New Roman" w:hAnsi="Tahoma" w:cs="Tahoma"/>
          <w:b/>
          <w:sz w:val="24"/>
          <w:szCs w:val="24"/>
        </w:rPr>
      </w:pPr>
    </w:p>
    <w:p w14:paraId="4911A69A" w14:textId="615103A8" w:rsidR="00177ED9" w:rsidRPr="00601218" w:rsidRDefault="00177ED9" w:rsidP="00601218">
      <w:pPr>
        <w:spacing w:after="0" w:line="276" w:lineRule="auto"/>
        <w:jc w:val="both"/>
        <w:rPr>
          <w:rFonts w:ascii="Tahoma" w:eastAsia="Times New Roman" w:hAnsi="Tahoma" w:cs="Tahoma"/>
          <w:sz w:val="24"/>
          <w:szCs w:val="24"/>
        </w:rPr>
      </w:pPr>
      <w:r w:rsidRPr="00601218">
        <w:rPr>
          <w:rFonts w:ascii="Tahoma" w:eastAsia="Times New Roman" w:hAnsi="Tahoma" w:cs="Tahoma"/>
          <w:sz w:val="24"/>
          <w:szCs w:val="24"/>
        </w:rPr>
        <w:t xml:space="preserve">Lo dicho por la Sala a lo largo y ancho de este proveído es suficiente para concluir que el Juzgado de primer nivel estuvo atinado en la apreciación de las pruebas habidas en el proceso, las cuales cumplían a cabalidad con los requisitos exigidos por los artículos 7º y 381 C.P.P. para que en contra del procesado </w:t>
      </w:r>
      <w:proofErr w:type="spellStart"/>
      <w:r w:rsidR="004840E8">
        <w:rPr>
          <w:rFonts w:ascii="Tahoma" w:eastAsia="Times New Roman" w:hAnsi="Tahoma" w:cs="Tahoma"/>
          <w:sz w:val="24"/>
          <w:szCs w:val="24"/>
        </w:rPr>
        <w:t>JAGA</w:t>
      </w:r>
      <w:proofErr w:type="spellEnd"/>
      <w:r w:rsidRPr="00601218">
        <w:rPr>
          <w:rFonts w:ascii="Tahoma" w:eastAsia="Times New Roman" w:hAnsi="Tahoma" w:cs="Tahoma"/>
          <w:sz w:val="24"/>
          <w:szCs w:val="24"/>
        </w:rPr>
        <w:t xml:space="preserve"> se pudiera dictar una sentencia condenatoria, como en efecto sucedió. </w:t>
      </w:r>
    </w:p>
    <w:p w14:paraId="4531479F" w14:textId="77777777" w:rsidR="00177ED9" w:rsidRPr="00601218" w:rsidRDefault="00177ED9" w:rsidP="00601218">
      <w:pPr>
        <w:spacing w:after="0" w:line="276" w:lineRule="auto"/>
        <w:jc w:val="both"/>
        <w:rPr>
          <w:rFonts w:ascii="Tahoma" w:eastAsia="Times New Roman" w:hAnsi="Tahoma" w:cs="Tahoma"/>
          <w:sz w:val="24"/>
          <w:szCs w:val="24"/>
        </w:rPr>
      </w:pPr>
    </w:p>
    <w:p w14:paraId="0E958B43" w14:textId="77777777" w:rsidR="00177ED9" w:rsidRPr="00601218" w:rsidRDefault="00177ED9" w:rsidP="00601218">
      <w:pPr>
        <w:spacing w:after="0" w:line="276" w:lineRule="auto"/>
        <w:jc w:val="both"/>
        <w:rPr>
          <w:rFonts w:ascii="Tahoma" w:eastAsia="Times New Roman" w:hAnsi="Tahoma" w:cs="Tahoma"/>
          <w:sz w:val="24"/>
          <w:szCs w:val="24"/>
        </w:rPr>
      </w:pPr>
      <w:r w:rsidRPr="00601218">
        <w:rPr>
          <w:rFonts w:ascii="Tahoma" w:eastAsia="Times New Roman" w:hAnsi="Tahoma" w:cs="Tahoma"/>
          <w:sz w:val="24"/>
          <w:szCs w:val="24"/>
        </w:rPr>
        <w:t xml:space="preserve">Siendo así las cosas, al no existirle razón a los reproches formulados por el apelante en contra del fallo opugnado, a la Sala no le queda otra opción diferente que la de confirmar la sentencia confutada.  </w:t>
      </w:r>
    </w:p>
    <w:p w14:paraId="1A0C3D6B" w14:textId="77777777" w:rsidR="00177ED9" w:rsidRPr="00601218" w:rsidRDefault="00177ED9" w:rsidP="00601218">
      <w:pPr>
        <w:spacing w:after="0" w:line="276" w:lineRule="auto"/>
        <w:jc w:val="both"/>
        <w:rPr>
          <w:rFonts w:ascii="Tahoma" w:eastAsia="Times New Roman" w:hAnsi="Tahoma" w:cs="Tahoma"/>
          <w:sz w:val="24"/>
          <w:szCs w:val="24"/>
        </w:rPr>
      </w:pPr>
    </w:p>
    <w:p w14:paraId="629CEE90" w14:textId="77777777" w:rsidR="00177ED9" w:rsidRPr="00601218" w:rsidRDefault="00177ED9" w:rsidP="00601218">
      <w:pPr>
        <w:spacing w:after="0" w:line="276" w:lineRule="auto"/>
        <w:jc w:val="both"/>
        <w:rPr>
          <w:rFonts w:ascii="Tahoma" w:eastAsia="Times New Roman" w:hAnsi="Tahoma" w:cs="Tahoma"/>
          <w:sz w:val="24"/>
          <w:szCs w:val="24"/>
        </w:rPr>
      </w:pPr>
      <w:r w:rsidRPr="00601218">
        <w:rPr>
          <w:rFonts w:ascii="Tahoma" w:eastAsia="Times New Roman" w:hAnsi="Tahoma" w:cs="Tahoma"/>
          <w:sz w:val="24"/>
          <w:szCs w:val="24"/>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w:t>
      </w:r>
      <w:r w:rsidR="0052343F" w:rsidRPr="00601218">
        <w:rPr>
          <w:rFonts w:ascii="Tahoma" w:eastAsia="Times New Roman" w:hAnsi="Tahoma" w:cs="Tahoma"/>
          <w:sz w:val="24"/>
          <w:szCs w:val="24"/>
        </w:rPr>
        <w:t xml:space="preserve">o en el Decreto </w:t>
      </w:r>
      <w:r w:rsidRPr="00601218">
        <w:rPr>
          <w:rFonts w:ascii="Tahoma" w:eastAsia="Times New Roman" w:hAnsi="Tahoma" w:cs="Tahoma"/>
          <w:sz w:val="24"/>
          <w:szCs w:val="24"/>
        </w:rPr>
        <w:t>417 de 2.020, en el que declaró el Estado de Emergencia Económica, Social y Ecológica en todo el territorio Nacional, ante la pandemia generada por</w:t>
      </w:r>
      <w:r w:rsidR="0052343F" w:rsidRPr="00601218">
        <w:rPr>
          <w:rFonts w:ascii="Tahoma" w:eastAsia="Times New Roman" w:hAnsi="Tahoma" w:cs="Tahoma"/>
          <w:sz w:val="24"/>
          <w:szCs w:val="24"/>
        </w:rPr>
        <w:t xml:space="preserve"> el coronavirus, y el Decreto </w:t>
      </w:r>
      <w:r w:rsidRPr="00601218">
        <w:rPr>
          <w:rFonts w:ascii="Tahoma" w:eastAsia="Times New Roman" w:hAnsi="Tahoma" w:cs="Tahoma"/>
          <w:sz w:val="24"/>
          <w:szCs w:val="24"/>
        </w:rPr>
        <w:t>457 de 2.020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w:t>
      </w:r>
    </w:p>
    <w:p w14:paraId="3978E919" w14:textId="77777777" w:rsidR="00177ED9" w:rsidRPr="00601218" w:rsidRDefault="00177ED9" w:rsidP="00601218">
      <w:pPr>
        <w:spacing w:after="0" w:line="276" w:lineRule="auto"/>
        <w:jc w:val="both"/>
        <w:rPr>
          <w:rFonts w:ascii="Tahoma" w:eastAsia="Times New Roman" w:hAnsi="Tahoma" w:cs="Tahoma"/>
          <w:sz w:val="24"/>
          <w:szCs w:val="24"/>
          <w:lang w:eastAsia="es-ES"/>
        </w:rPr>
      </w:pPr>
      <w:r w:rsidRPr="00601218">
        <w:rPr>
          <w:rFonts w:ascii="Tahoma" w:eastAsia="Times New Roman" w:hAnsi="Tahoma" w:cs="Tahoma"/>
          <w:sz w:val="24"/>
          <w:szCs w:val="24"/>
        </w:rPr>
        <w:t xml:space="preserve"> </w:t>
      </w:r>
    </w:p>
    <w:p w14:paraId="6E93354D" w14:textId="77777777" w:rsidR="000A3B56" w:rsidRPr="00601218" w:rsidRDefault="000A3B56" w:rsidP="00601218">
      <w:pPr>
        <w:pStyle w:val="Sinespaciado"/>
        <w:spacing w:line="276" w:lineRule="auto"/>
        <w:jc w:val="both"/>
        <w:rPr>
          <w:rFonts w:ascii="Tahoma" w:hAnsi="Tahoma" w:cs="Tahoma"/>
          <w:sz w:val="24"/>
          <w:szCs w:val="24"/>
        </w:rPr>
      </w:pPr>
      <w:r w:rsidRPr="00601218">
        <w:rPr>
          <w:rFonts w:ascii="Tahoma" w:hAnsi="Tahoma" w:cs="Tahoma"/>
          <w:sz w:val="24"/>
          <w:szCs w:val="24"/>
        </w:rPr>
        <w:t xml:space="preserve">En mérito de todo lo antes lo expuesto, la Sala Penal de Decisión del Tribunal Superior del Distrito Judicial de Pereira, administrando justicia en nombre de la República y por autoridad de la ley, </w:t>
      </w:r>
    </w:p>
    <w:p w14:paraId="2070C748" w14:textId="77777777" w:rsidR="00177ED9" w:rsidRPr="00601218" w:rsidRDefault="00177ED9" w:rsidP="00601218">
      <w:pPr>
        <w:spacing w:after="0" w:line="276" w:lineRule="auto"/>
        <w:jc w:val="both"/>
        <w:rPr>
          <w:rFonts w:ascii="Tahoma" w:eastAsia="Times New Roman" w:hAnsi="Tahoma" w:cs="Tahoma"/>
          <w:sz w:val="24"/>
          <w:szCs w:val="24"/>
          <w:lang w:val="es-419" w:eastAsia="es-ES"/>
        </w:rPr>
      </w:pPr>
      <w:r w:rsidRPr="00601218">
        <w:rPr>
          <w:rFonts w:ascii="Tahoma" w:eastAsia="Times New Roman" w:hAnsi="Tahoma" w:cs="Tahoma"/>
          <w:sz w:val="24"/>
          <w:szCs w:val="24"/>
          <w:lang w:val="es-419" w:eastAsia="es-ES"/>
        </w:rPr>
        <w:t xml:space="preserve"> </w:t>
      </w:r>
    </w:p>
    <w:p w14:paraId="2199D5D2" w14:textId="77777777" w:rsidR="00177ED9" w:rsidRPr="00601218" w:rsidRDefault="00177ED9" w:rsidP="00601218">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419" w:eastAsia="es-ES"/>
        </w:rPr>
      </w:pPr>
      <w:r w:rsidRPr="00601218">
        <w:rPr>
          <w:rFonts w:ascii="Tahoma" w:eastAsia="Times New Roman" w:hAnsi="Tahoma" w:cs="Tahoma"/>
          <w:b/>
          <w:sz w:val="24"/>
          <w:szCs w:val="24"/>
          <w:lang w:val="es-419" w:eastAsia="es-ES"/>
        </w:rPr>
        <w:t>RESUELVE:</w:t>
      </w:r>
    </w:p>
    <w:p w14:paraId="25ACA9C4" w14:textId="77777777" w:rsidR="00177ED9" w:rsidRPr="00601218" w:rsidRDefault="00177ED9" w:rsidP="00601218">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419" w:eastAsia="es-ES"/>
        </w:rPr>
      </w:pPr>
    </w:p>
    <w:p w14:paraId="6BF97AD3" w14:textId="16608FE3" w:rsidR="00177ED9" w:rsidRPr="00601218" w:rsidRDefault="00177ED9" w:rsidP="00601218">
      <w:pPr>
        <w:spacing w:after="0" w:line="276" w:lineRule="auto"/>
        <w:jc w:val="both"/>
        <w:rPr>
          <w:rFonts w:ascii="Tahoma" w:eastAsia="Times New Roman" w:hAnsi="Tahoma" w:cs="Tahoma"/>
          <w:sz w:val="24"/>
          <w:szCs w:val="24"/>
          <w:lang w:eastAsia="es-ES"/>
        </w:rPr>
      </w:pPr>
      <w:r w:rsidRPr="00601218">
        <w:rPr>
          <w:rFonts w:ascii="Tahoma" w:eastAsia="Times New Roman" w:hAnsi="Tahoma" w:cs="Tahoma"/>
          <w:b/>
          <w:sz w:val="24"/>
          <w:szCs w:val="24"/>
          <w:lang w:val="es-419" w:eastAsia="es-ES"/>
        </w:rPr>
        <w:t xml:space="preserve">PRIMERO: CONFIRMAR </w:t>
      </w:r>
      <w:r w:rsidRPr="00601218">
        <w:rPr>
          <w:rFonts w:ascii="Tahoma" w:eastAsia="Times New Roman" w:hAnsi="Tahoma" w:cs="Tahoma"/>
          <w:sz w:val="24"/>
          <w:szCs w:val="24"/>
          <w:lang w:val="es-419" w:eastAsia="es-ES"/>
        </w:rPr>
        <w:t xml:space="preserve">la sentencia </w:t>
      </w:r>
      <w:r w:rsidR="00CB18E3" w:rsidRPr="00601218">
        <w:rPr>
          <w:rFonts w:ascii="Tahoma" w:eastAsia="Times New Roman" w:hAnsi="Tahoma" w:cs="Tahoma"/>
          <w:sz w:val="24"/>
          <w:szCs w:val="24"/>
          <w:lang w:val="es-419" w:eastAsia="es-ES"/>
        </w:rPr>
        <w:t xml:space="preserve">el 19 de agosto de 2.016 por parte del Juzgado 2º Penal Municipal de Pereira, con funciones de conocimiento, mediante la cual se declaró la responsabilidad criminal del procesado </w:t>
      </w:r>
      <w:r w:rsidR="004840E8">
        <w:rPr>
          <w:rFonts w:ascii="Tahoma" w:eastAsia="Times New Roman" w:hAnsi="Tahoma" w:cs="Tahoma"/>
          <w:b/>
          <w:sz w:val="24"/>
          <w:szCs w:val="24"/>
          <w:lang w:val="es-419" w:eastAsia="es-ES"/>
        </w:rPr>
        <w:t>JAGA</w:t>
      </w:r>
      <w:r w:rsidR="00CB18E3" w:rsidRPr="00601218">
        <w:rPr>
          <w:rFonts w:ascii="Tahoma" w:eastAsia="Times New Roman" w:hAnsi="Tahoma" w:cs="Tahoma"/>
          <w:sz w:val="24"/>
          <w:szCs w:val="24"/>
          <w:lang w:val="es-419" w:eastAsia="es-ES"/>
        </w:rPr>
        <w:t>, por incurrir en la comisión del delito de hurto calificado</w:t>
      </w:r>
      <w:r w:rsidRPr="00601218">
        <w:rPr>
          <w:rFonts w:ascii="Tahoma" w:eastAsia="Times New Roman" w:hAnsi="Tahoma" w:cs="Tahoma"/>
          <w:sz w:val="24"/>
          <w:szCs w:val="24"/>
          <w:lang w:eastAsia="es-ES"/>
        </w:rPr>
        <w:t>.</w:t>
      </w:r>
    </w:p>
    <w:p w14:paraId="5CE9DA73" w14:textId="77777777" w:rsidR="00177ED9" w:rsidRPr="00601218" w:rsidRDefault="00177ED9" w:rsidP="00601218">
      <w:pPr>
        <w:spacing w:after="0" w:line="276" w:lineRule="auto"/>
        <w:jc w:val="both"/>
        <w:rPr>
          <w:rFonts w:ascii="Tahoma" w:eastAsia="Times New Roman" w:hAnsi="Tahoma" w:cs="Tahoma"/>
          <w:sz w:val="24"/>
          <w:szCs w:val="24"/>
          <w:lang w:eastAsia="es-ES"/>
        </w:rPr>
      </w:pPr>
    </w:p>
    <w:p w14:paraId="126E59E7" w14:textId="77777777" w:rsidR="00177ED9" w:rsidRPr="00601218" w:rsidRDefault="00177ED9" w:rsidP="00601218">
      <w:pPr>
        <w:spacing w:after="0" w:line="276" w:lineRule="auto"/>
        <w:jc w:val="both"/>
        <w:rPr>
          <w:rFonts w:ascii="Tahoma" w:eastAsia="Times New Roman" w:hAnsi="Tahoma" w:cs="Tahoma"/>
          <w:sz w:val="24"/>
          <w:szCs w:val="24"/>
          <w:lang w:eastAsia="es-ES"/>
        </w:rPr>
      </w:pPr>
      <w:r w:rsidRPr="00601218">
        <w:rPr>
          <w:rFonts w:ascii="Tahoma" w:eastAsia="Times New Roman" w:hAnsi="Tahoma" w:cs="Tahoma"/>
          <w:b/>
          <w:sz w:val="24"/>
          <w:szCs w:val="24"/>
          <w:lang w:eastAsia="es-ES"/>
        </w:rPr>
        <w:t xml:space="preserve">SEGUNDO: </w:t>
      </w:r>
      <w:r w:rsidRPr="00601218">
        <w:rPr>
          <w:rFonts w:ascii="Tahoma" w:eastAsia="Times New Roman" w:hAnsi="Tahoma" w:cs="Tahoma"/>
          <w:sz w:val="24"/>
          <w:szCs w:val="24"/>
          <w:lang w:eastAsia="es-ES"/>
        </w:rPr>
        <w:t xml:space="preserve"> </w:t>
      </w:r>
      <w:r w:rsidRPr="00601218">
        <w:rPr>
          <w:rFonts w:ascii="Tahoma" w:eastAsia="Times New Roman" w:hAnsi="Tahoma" w:cs="Tahoma"/>
          <w:b/>
          <w:sz w:val="24"/>
          <w:szCs w:val="24"/>
          <w:lang w:eastAsia="es-ES"/>
        </w:rPr>
        <w:t>DISPONER</w:t>
      </w:r>
      <w:r w:rsidRPr="00601218">
        <w:rPr>
          <w:rFonts w:ascii="Tahoma" w:eastAsia="Times New Roman" w:hAnsi="Tahoma" w:cs="Tahoma"/>
          <w:sz w:val="24"/>
          <w:szCs w:val="24"/>
          <w:lang w:eastAsia="es-ES"/>
        </w:rPr>
        <w:t xml:space="preserve"> 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w:t>
      </w:r>
      <w:r w:rsidR="0052343F" w:rsidRPr="00601218">
        <w:rPr>
          <w:rFonts w:ascii="Tahoma" w:eastAsia="Times New Roman" w:hAnsi="Tahoma" w:cs="Tahoma"/>
          <w:sz w:val="24"/>
          <w:szCs w:val="24"/>
          <w:lang w:eastAsia="es-ES"/>
        </w:rPr>
        <w:t xml:space="preserve">n lo consignado en el Decreto </w:t>
      </w:r>
      <w:r w:rsidRPr="00601218">
        <w:rPr>
          <w:rFonts w:ascii="Tahoma" w:eastAsia="Times New Roman" w:hAnsi="Tahoma" w:cs="Tahoma"/>
          <w:sz w:val="24"/>
          <w:szCs w:val="24"/>
          <w:lang w:eastAsia="es-ES"/>
        </w:rPr>
        <w:t>417 de 2.020, en el que declaró el Estado de Emergencia Económica, Social y Ecológica en todo el ter</w:t>
      </w:r>
      <w:r w:rsidR="0052343F" w:rsidRPr="00601218">
        <w:rPr>
          <w:rFonts w:ascii="Tahoma" w:eastAsia="Times New Roman" w:hAnsi="Tahoma" w:cs="Tahoma"/>
          <w:sz w:val="24"/>
          <w:szCs w:val="24"/>
          <w:lang w:eastAsia="es-ES"/>
        </w:rPr>
        <w:t xml:space="preserve">ritorio Nacional y el Decreto </w:t>
      </w:r>
      <w:r w:rsidRPr="00601218">
        <w:rPr>
          <w:rFonts w:ascii="Tahoma" w:eastAsia="Times New Roman" w:hAnsi="Tahoma" w:cs="Tahoma"/>
          <w:sz w:val="24"/>
          <w:szCs w:val="24"/>
          <w:lang w:eastAsia="es-ES"/>
        </w:rPr>
        <w:t>457 de 2.020 que fijó los parámetros de las normas del aislamiento obligatorio o cuarentena, esta decisión se le notificará a las partes e interesados por Secretaría vía correo electrónico, medio por el cual podrán interponer los recursos de ley que sean procedentes.</w:t>
      </w:r>
    </w:p>
    <w:p w14:paraId="2E7BAA84" w14:textId="77777777" w:rsidR="00177ED9" w:rsidRPr="00601218" w:rsidRDefault="00177ED9" w:rsidP="00601218">
      <w:pPr>
        <w:spacing w:after="0" w:line="276" w:lineRule="auto"/>
        <w:jc w:val="both"/>
        <w:rPr>
          <w:rFonts w:ascii="Tahoma" w:eastAsia="Times New Roman" w:hAnsi="Tahoma" w:cs="Tahoma"/>
          <w:b/>
          <w:noProof/>
          <w:sz w:val="24"/>
          <w:szCs w:val="24"/>
          <w:lang w:eastAsia="es-CO"/>
        </w:rPr>
      </w:pPr>
    </w:p>
    <w:p w14:paraId="59495B40" w14:textId="77777777" w:rsidR="00177ED9" w:rsidRPr="00601218" w:rsidRDefault="00177ED9" w:rsidP="00601218">
      <w:pPr>
        <w:spacing w:after="0" w:line="276" w:lineRule="auto"/>
        <w:jc w:val="both"/>
        <w:rPr>
          <w:rFonts w:ascii="Tahoma" w:eastAsia="Times New Roman" w:hAnsi="Tahoma" w:cs="Tahoma"/>
          <w:noProof/>
          <w:sz w:val="24"/>
          <w:szCs w:val="24"/>
          <w:lang w:eastAsia="es-CO"/>
        </w:rPr>
      </w:pPr>
      <w:r w:rsidRPr="00601218">
        <w:rPr>
          <w:rFonts w:ascii="Tahoma" w:eastAsia="Times New Roman" w:hAnsi="Tahoma" w:cs="Tahoma"/>
          <w:b/>
          <w:noProof/>
          <w:sz w:val="24"/>
          <w:szCs w:val="24"/>
          <w:lang w:eastAsia="es-CO"/>
        </w:rPr>
        <w:t>TERCERO:</w:t>
      </w:r>
      <w:r w:rsidRPr="00601218">
        <w:rPr>
          <w:rFonts w:ascii="Tahoma" w:eastAsia="Times New Roman" w:hAnsi="Tahoma" w:cs="Tahoma"/>
          <w:noProof/>
          <w:sz w:val="24"/>
          <w:szCs w:val="24"/>
          <w:lang w:eastAsia="es-CO"/>
        </w:rPr>
        <w:t xml:space="preserve"> </w:t>
      </w:r>
      <w:r w:rsidRPr="00601218">
        <w:rPr>
          <w:rFonts w:ascii="Tahoma" w:eastAsia="Times New Roman" w:hAnsi="Tahoma" w:cs="Tahoma"/>
          <w:b/>
          <w:noProof/>
          <w:sz w:val="24"/>
          <w:szCs w:val="24"/>
          <w:lang w:eastAsia="es-CO"/>
        </w:rPr>
        <w:t xml:space="preserve"> DECLARAR </w:t>
      </w:r>
      <w:r w:rsidRPr="00601218">
        <w:rPr>
          <w:rFonts w:ascii="Tahoma" w:eastAsia="Times New Roman" w:hAnsi="Tahoma" w:cs="Tahoma"/>
          <w:noProof/>
          <w:sz w:val="24"/>
          <w:szCs w:val="24"/>
          <w:lang w:eastAsia="es-CO"/>
        </w:rPr>
        <w:t xml:space="preserve">que contra de la presente sentencia de 2ª instancia procede el recurso de casacion, el cual deberá ser interpuesto dentro de las oportunidades de ley. </w:t>
      </w:r>
    </w:p>
    <w:p w14:paraId="6E3E8329" w14:textId="77777777" w:rsidR="00177ED9" w:rsidRPr="00601218" w:rsidRDefault="00177ED9" w:rsidP="00601218">
      <w:pPr>
        <w:spacing w:after="0" w:line="276" w:lineRule="auto"/>
        <w:jc w:val="both"/>
        <w:rPr>
          <w:rFonts w:ascii="Tahoma" w:eastAsia="Times New Roman" w:hAnsi="Tahoma" w:cs="Tahoma"/>
          <w:b/>
          <w:noProof/>
          <w:sz w:val="24"/>
          <w:szCs w:val="24"/>
          <w:lang w:eastAsia="es-CO"/>
        </w:rPr>
      </w:pPr>
      <w:r w:rsidRPr="00601218">
        <w:rPr>
          <w:rFonts w:ascii="Tahoma" w:eastAsia="Times New Roman" w:hAnsi="Tahoma" w:cs="Tahoma"/>
          <w:b/>
          <w:noProof/>
          <w:sz w:val="24"/>
          <w:szCs w:val="24"/>
          <w:lang w:eastAsia="es-CO"/>
        </w:rPr>
        <w:tab/>
      </w:r>
    </w:p>
    <w:p w14:paraId="22A1FA5F" w14:textId="77777777" w:rsidR="00601218" w:rsidRPr="00601218" w:rsidRDefault="00601218" w:rsidP="00601218">
      <w:pPr>
        <w:spacing w:after="0" w:line="276" w:lineRule="auto"/>
        <w:jc w:val="center"/>
        <w:rPr>
          <w:rFonts w:ascii="Tahoma" w:eastAsia="Calibri" w:hAnsi="Tahoma" w:cs="Tahoma"/>
          <w:b/>
          <w:color w:val="000000"/>
          <w:sz w:val="24"/>
          <w:szCs w:val="24"/>
        </w:rPr>
      </w:pPr>
      <w:r w:rsidRPr="00601218">
        <w:rPr>
          <w:rFonts w:ascii="Tahoma" w:eastAsia="Calibri" w:hAnsi="Tahoma" w:cs="Tahoma"/>
          <w:b/>
          <w:color w:val="000000"/>
          <w:sz w:val="24"/>
          <w:szCs w:val="24"/>
        </w:rPr>
        <w:t>NOTIFÍQUESE Y CÚMPLASE:</w:t>
      </w:r>
    </w:p>
    <w:p w14:paraId="3B0ED804" w14:textId="77777777" w:rsidR="00601218" w:rsidRPr="00601218" w:rsidRDefault="00601218" w:rsidP="00601218">
      <w:pPr>
        <w:spacing w:after="0" w:line="276" w:lineRule="auto"/>
        <w:jc w:val="center"/>
        <w:rPr>
          <w:rFonts w:ascii="Tahoma" w:eastAsia="Calibri" w:hAnsi="Tahoma" w:cs="Tahoma"/>
          <w:color w:val="000000"/>
          <w:sz w:val="24"/>
          <w:szCs w:val="24"/>
        </w:rPr>
      </w:pPr>
    </w:p>
    <w:p w14:paraId="4381F28F" w14:textId="77777777" w:rsidR="00601218" w:rsidRPr="00601218" w:rsidRDefault="00601218" w:rsidP="00601218">
      <w:pPr>
        <w:spacing w:after="0" w:line="276" w:lineRule="auto"/>
        <w:jc w:val="center"/>
        <w:rPr>
          <w:rFonts w:ascii="Tahoma" w:eastAsia="Calibri" w:hAnsi="Tahoma" w:cs="Tahoma"/>
          <w:color w:val="000000"/>
          <w:sz w:val="24"/>
          <w:szCs w:val="24"/>
        </w:rPr>
      </w:pPr>
    </w:p>
    <w:p w14:paraId="6B43415F" w14:textId="77777777" w:rsidR="00601218" w:rsidRPr="00601218" w:rsidRDefault="00601218" w:rsidP="00601218">
      <w:pPr>
        <w:spacing w:after="0" w:line="276" w:lineRule="auto"/>
        <w:jc w:val="center"/>
        <w:rPr>
          <w:rFonts w:ascii="Tahoma" w:eastAsia="Calibri" w:hAnsi="Tahoma" w:cs="Tahoma"/>
          <w:color w:val="000000"/>
          <w:sz w:val="24"/>
          <w:szCs w:val="24"/>
        </w:rPr>
      </w:pPr>
    </w:p>
    <w:p w14:paraId="0E2FC929" w14:textId="77777777" w:rsidR="00601218" w:rsidRPr="00601218" w:rsidRDefault="00601218" w:rsidP="00601218">
      <w:pPr>
        <w:spacing w:after="0" w:line="276" w:lineRule="auto"/>
        <w:jc w:val="center"/>
        <w:rPr>
          <w:rFonts w:ascii="Tahoma" w:eastAsia="Calibri" w:hAnsi="Tahoma" w:cs="Tahoma"/>
          <w:b/>
          <w:color w:val="000000"/>
          <w:sz w:val="24"/>
          <w:szCs w:val="24"/>
        </w:rPr>
      </w:pPr>
      <w:r w:rsidRPr="00601218">
        <w:rPr>
          <w:rFonts w:ascii="Tahoma" w:eastAsia="Calibri" w:hAnsi="Tahoma" w:cs="Tahoma"/>
          <w:b/>
          <w:color w:val="000000"/>
          <w:sz w:val="24"/>
          <w:szCs w:val="24"/>
        </w:rPr>
        <w:t xml:space="preserve">MANUEL </w:t>
      </w:r>
      <w:proofErr w:type="spellStart"/>
      <w:r w:rsidRPr="00601218">
        <w:rPr>
          <w:rFonts w:ascii="Tahoma" w:eastAsia="Calibri" w:hAnsi="Tahoma" w:cs="Tahoma"/>
          <w:b/>
          <w:color w:val="000000"/>
          <w:sz w:val="24"/>
          <w:szCs w:val="24"/>
        </w:rPr>
        <w:t>YARZAGARAY</w:t>
      </w:r>
      <w:proofErr w:type="spellEnd"/>
      <w:r w:rsidRPr="00601218">
        <w:rPr>
          <w:rFonts w:ascii="Tahoma" w:eastAsia="Calibri" w:hAnsi="Tahoma" w:cs="Tahoma"/>
          <w:b/>
          <w:color w:val="000000"/>
          <w:sz w:val="24"/>
          <w:szCs w:val="24"/>
        </w:rPr>
        <w:t xml:space="preserve"> BANDERA</w:t>
      </w:r>
    </w:p>
    <w:p w14:paraId="5A44CFE2" w14:textId="77777777" w:rsidR="00601218" w:rsidRPr="00601218" w:rsidRDefault="00601218" w:rsidP="00601218">
      <w:pPr>
        <w:spacing w:after="0" w:line="276" w:lineRule="auto"/>
        <w:jc w:val="center"/>
        <w:rPr>
          <w:rFonts w:ascii="Tahoma" w:eastAsia="Calibri" w:hAnsi="Tahoma" w:cs="Tahoma"/>
          <w:b/>
          <w:bCs/>
          <w:smallCaps/>
          <w:spacing w:val="5"/>
          <w:sz w:val="24"/>
          <w:szCs w:val="24"/>
        </w:rPr>
      </w:pPr>
      <w:r w:rsidRPr="00601218">
        <w:rPr>
          <w:rFonts w:ascii="Tahoma" w:eastAsia="Calibri" w:hAnsi="Tahoma" w:cs="Tahoma"/>
          <w:b/>
          <w:bCs/>
          <w:smallCaps/>
          <w:spacing w:val="5"/>
          <w:sz w:val="24"/>
          <w:szCs w:val="24"/>
        </w:rPr>
        <w:t>Magistrado</w:t>
      </w:r>
    </w:p>
    <w:p w14:paraId="1CE7EE77" w14:textId="77777777" w:rsidR="00601218" w:rsidRPr="00601218" w:rsidRDefault="00601218" w:rsidP="00601218">
      <w:pPr>
        <w:spacing w:after="0" w:line="276" w:lineRule="auto"/>
        <w:jc w:val="center"/>
        <w:rPr>
          <w:rFonts w:ascii="Tahoma" w:eastAsia="Calibri" w:hAnsi="Tahoma" w:cs="Tahoma"/>
          <w:color w:val="000000"/>
          <w:sz w:val="24"/>
          <w:szCs w:val="24"/>
        </w:rPr>
      </w:pPr>
    </w:p>
    <w:p w14:paraId="08B40B26" w14:textId="77777777" w:rsidR="00601218" w:rsidRPr="00601218" w:rsidRDefault="00601218" w:rsidP="00601218">
      <w:pPr>
        <w:spacing w:after="0" w:line="276" w:lineRule="auto"/>
        <w:jc w:val="center"/>
        <w:rPr>
          <w:rFonts w:ascii="Tahoma" w:eastAsia="Calibri" w:hAnsi="Tahoma" w:cs="Tahoma"/>
          <w:color w:val="000000"/>
          <w:sz w:val="24"/>
          <w:szCs w:val="24"/>
        </w:rPr>
      </w:pPr>
    </w:p>
    <w:p w14:paraId="7E1C61F4" w14:textId="77777777" w:rsidR="00601218" w:rsidRPr="00601218" w:rsidRDefault="00601218" w:rsidP="00601218">
      <w:pPr>
        <w:spacing w:after="0" w:line="276" w:lineRule="auto"/>
        <w:jc w:val="center"/>
        <w:rPr>
          <w:rFonts w:ascii="Tahoma" w:eastAsia="Calibri" w:hAnsi="Tahoma" w:cs="Tahoma"/>
          <w:color w:val="000000"/>
          <w:sz w:val="24"/>
          <w:szCs w:val="24"/>
        </w:rPr>
      </w:pPr>
    </w:p>
    <w:p w14:paraId="21E6D3D7" w14:textId="77777777" w:rsidR="00601218" w:rsidRPr="00601218" w:rsidRDefault="00601218" w:rsidP="00601218">
      <w:pPr>
        <w:spacing w:after="0" w:line="276" w:lineRule="auto"/>
        <w:jc w:val="center"/>
        <w:rPr>
          <w:rFonts w:ascii="Tahoma" w:eastAsia="Calibri" w:hAnsi="Tahoma" w:cs="Tahoma"/>
          <w:b/>
          <w:color w:val="000000"/>
          <w:sz w:val="24"/>
          <w:szCs w:val="24"/>
        </w:rPr>
      </w:pPr>
      <w:r w:rsidRPr="00601218">
        <w:rPr>
          <w:rFonts w:ascii="Tahoma" w:eastAsia="Calibri" w:hAnsi="Tahoma" w:cs="Tahoma"/>
          <w:b/>
          <w:color w:val="000000"/>
          <w:sz w:val="24"/>
          <w:szCs w:val="24"/>
        </w:rPr>
        <w:t>JORGE ARTURO CASTAÑO DUQUE</w:t>
      </w:r>
    </w:p>
    <w:p w14:paraId="2F599EDF" w14:textId="77777777" w:rsidR="00601218" w:rsidRPr="00601218" w:rsidRDefault="00601218" w:rsidP="00601218">
      <w:pPr>
        <w:spacing w:after="0" w:line="276" w:lineRule="auto"/>
        <w:jc w:val="center"/>
        <w:rPr>
          <w:rFonts w:ascii="Tahoma" w:eastAsia="Calibri" w:hAnsi="Tahoma" w:cs="Tahoma"/>
          <w:b/>
          <w:bCs/>
          <w:smallCaps/>
          <w:spacing w:val="5"/>
          <w:sz w:val="24"/>
          <w:szCs w:val="24"/>
        </w:rPr>
      </w:pPr>
      <w:r w:rsidRPr="00601218">
        <w:rPr>
          <w:rFonts w:ascii="Tahoma" w:eastAsia="Calibri" w:hAnsi="Tahoma" w:cs="Tahoma"/>
          <w:b/>
          <w:bCs/>
          <w:smallCaps/>
          <w:spacing w:val="5"/>
          <w:sz w:val="24"/>
          <w:szCs w:val="24"/>
        </w:rPr>
        <w:t>Magistrado</w:t>
      </w:r>
    </w:p>
    <w:p w14:paraId="1C309A98" w14:textId="77777777" w:rsidR="00601218" w:rsidRPr="00601218" w:rsidRDefault="00601218" w:rsidP="00601218">
      <w:pPr>
        <w:spacing w:after="0" w:line="276" w:lineRule="auto"/>
        <w:jc w:val="center"/>
        <w:rPr>
          <w:rFonts w:ascii="Tahoma" w:eastAsia="Calibri" w:hAnsi="Tahoma" w:cs="Tahoma"/>
          <w:color w:val="000000"/>
          <w:sz w:val="24"/>
          <w:szCs w:val="24"/>
        </w:rPr>
      </w:pPr>
    </w:p>
    <w:p w14:paraId="0FA77AEF" w14:textId="77777777" w:rsidR="00601218" w:rsidRPr="00601218" w:rsidRDefault="00601218" w:rsidP="00601218">
      <w:pPr>
        <w:spacing w:after="0" w:line="276" w:lineRule="auto"/>
        <w:jc w:val="center"/>
        <w:rPr>
          <w:rFonts w:ascii="Tahoma" w:eastAsia="Calibri" w:hAnsi="Tahoma" w:cs="Tahoma"/>
          <w:color w:val="000000"/>
          <w:sz w:val="24"/>
          <w:szCs w:val="24"/>
        </w:rPr>
      </w:pPr>
    </w:p>
    <w:p w14:paraId="2723E1C4" w14:textId="77777777" w:rsidR="00601218" w:rsidRPr="00601218" w:rsidRDefault="00601218" w:rsidP="00601218">
      <w:pPr>
        <w:spacing w:after="0" w:line="276" w:lineRule="auto"/>
        <w:jc w:val="center"/>
        <w:rPr>
          <w:rFonts w:ascii="Tahoma" w:eastAsia="Calibri" w:hAnsi="Tahoma" w:cs="Tahoma"/>
          <w:color w:val="000000"/>
          <w:sz w:val="24"/>
          <w:szCs w:val="24"/>
        </w:rPr>
      </w:pPr>
    </w:p>
    <w:p w14:paraId="2698E5DC" w14:textId="77777777" w:rsidR="00601218" w:rsidRPr="00601218" w:rsidRDefault="00601218" w:rsidP="00601218">
      <w:pPr>
        <w:spacing w:after="0" w:line="276" w:lineRule="auto"/>
        <w:jc w:val="center"/>
        <w:rPr>
          <w:rFonts w:ascii="Tahoma" w:eastAsia="Calibri" w:hAnsi="Tahoma" w:cs="Tahoma"/>
          <w:b/>
          <w:color w:val="000000"/>
          <w:sz w:val="24"/>
          <w:szCs w:val="24"/>
        </w:rPr>
      </w:pPr>
      <w:r w:rsidRPr="00601218">
        <w:rPr>
          <w:rFonts w:ascii="Tahoma" w:eastAsia="Calibri" w:hAnsi="Tahoma" w:cs="Tahoma"/>
          <w:b/>
          <w:color w:val="000000"/>
          <w:sz w:val="24"/>
          <w:szCs w:val="24"/>
        </w:rPr>
        <w:t xml:space="preserve">JAIRO ERNESTO ESCOBAR </w:t>
      </w:r>
      <w:proofErr w:type="spellStart"/>
      <w:r w:rsidRPr="00601218">
        <w:rPr>
          <w:rFonts w:ascii="Tahoma" w:eastAsia="Calibri" w:hAnsi="Tahoma" w:cs="Tahoma"/>
          <w:b/>
          <w:color w:val="000000"/>
          <w:sz w:val="24"/>
          <w:szCs w:val="24"/>
        </w:rPr>
        <w:t>SÁNZ</w:t>
      </w:r>
      <w:proofErr w:type="spellEnd"/>
    </w:p>
    <w:p w14:paraId="4BCA9C5A" w14:textId="4F5F8220" w:rsidR="00AF1F62" w:rsidRPr="00601218" w:rsidRDefault="00601218" w:rsidP="00601218">
      <w:pPr>
        <w:spacing w:after="0" w:line="276" w:lineRule="auto"/>
        <w:jc w:val="center"/>
        <w:rPr>
          <w:rFonts w:ascii="Tahoma" w:eastAsia="Calibri" w:hAnsi="Tahoma" w:cs="Tahoma"/>
          <w:b/>
          <w:bCs/>
          <w:smallCaps/>
          <w:spacing w:val="5"/>
          <w:sz w:val="24"/>
          <w:szCs w:val="24"/>
        </w:rPr>
      </w:pPr>
      <w:r w:rsidRPr="00601218">
        <w:rPr>
          <w:rFonts w:ascii="Tahoma" w:eastAsia="Calibri" w:hAnsi="Tahoma" w:cs="Tahoma"/>
          <w:b/>
          <w:bCs/>
          <w:smallCaps/>
          <w:spacing w:val="5"/>
          <w:sz w:val="24"/>
          <w:szCs w:val="24"/>
        </w:rPr>
        <w:t>Magistrado</w:t>
      </w:r>
    </w:p>
    <w:sectPr w:rsidR="00AF1F62" w:rsidRPr="00601218" w:rsidSect="00814F38">
      <w:headerReference w:type="default" r:id="rId9"/>
      <w:footerReference w:type="default" r:id="rId10"/>
      <w:pgSz w:w="12240" w:h="18720" w:code="14"/>
      <w:pgMar w:top="1985" w:right="1418" w:bottom="1418" w:left="1985"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90688" w14:textId="77777777" w:rsidR="00420571" w:rsidRDefault="00420571" w:rsidP="00177ED9">
      <w:pPr>
        <w:spacing w:after="0" w:line="240" w:lineRule="auto"/>
      </w:pPr>
      <w:r>
        <w:separator/>
      </w:r>
    </w:p>
  </w:endnote>
  <w:endnote w:type="continuationSeparator" w:id="0">
    <w:p w14:paraId="3D2BCE28" w14:textId="77777777" w:rsidR="00420571" w:rsidRDefault="00420571" w:rsidP="0017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33737" w14:textId="77777777" w:rsidR="00DD375C" w:rsidRPr="00601218" w:rsidRDefault="00DD375C" w:rsidP="00DD07DA">
    <w:pPr>
      <w:pStyle w:val="Piedepgina"/>
      <w:jc w:val="right"/>
      <w:rPr>
        <w:rStyle w:val="Referenciaintensa"/>
        <w:rFonts w:ascii="Arial" w:hAnsi="Arial" w:cs="Arial"/>
        <w:b w:val="0"/>
        <w:color w:val="171717" w:themeColor="background2" w:themeShade="1A"/>
        <w:sz w:val="18"/>
      </w:rPr>
    </w:pPr>
    <w:r w:rsidRPr="00601218">
      <w:rPr>
        <w:rStyle w:val="Referenciaintensa"/>
        <w:rFonts w:ascii="Arial" w:hAnsi="Arial" w:cs="Arial"/>
        <w:b w:val="0"/>
        <w:color w:val="171717" w:themeColor="background2" w:themeShade="1A"/>
        <w:sz w:val="18"/>
      </w:rPr>
      <w:t xml:space="preserve">Página </w:t>
    </w:r>
    <w:r w:rsidRPr="00601218">
      <w:rPr>
        <w:rStyle w:val="Referenciaintensa"/>
        <w:rFonts w:ascii="Arial" w:hAnsi="Arial" w:cs="Arial"/>
        <w:b w:val="0"/>
        <w:color w:val="171717" w:themeColor="background2" w:themeShade="1A"/>
        <w:sz w:val="18"/>
      </w:rPr>
      <w:fldChar w:fldCharType="begin"/>
    </w:r>
    <w:r w:rsidRPr="00601218">
      <w:rPr>
        <w:rStyle w:val="Referenciaintensa"/>
        <w:rFonts w:ascii="Arial" w:hAnsi="Arial" w:cs="Arial"/>
        <w:b w:val="0"/>
        <w:color w:val="171717" w:themeColor="background2" w:themeShade="1A"/>
        <w:sz w:val="18"/>
      </w:rPr>
      <w:instrText xml:space="preserve"> PAGE </w:instrText>
    </w:r>
    <w:r w:rsidRPr="00601218">
      <w:rPr>
        <w:rStyle w:val="Referenciaintensa"/>
        <w:rFonts w:ascii="Arial" w:hAnsi="Arial" w:cs="Arial"/>
        <w:b w:val="0"/>
        <w:color w:val="171717" w:themeColor="background2" w:themeShade="1A"/>
        <w:sz w:val="18"/>
      </w:rPr>
      <w:fldChar w:fldCharType="separate"/>
    </w:r>
    <w:r w:rsidR="004840E8">
      <w:rPr>
        <w:rStyle w:val="Referenciaintensa"/>
        <w:rFonts w:ascii="Arial" w:hAnsi="Arial" w:cs="Arial"/>
        <w:b w:val="0"/>
        <w:noProof/>
        <w:color w:val="171717" w:themeColor="background2" w:themeShade="1A"/>
        <w:sz w:val="18"/>
      </w:rPr>
      <w:t>6</w:t>
    </w:r>
    <w:r w:rsidRPr="00601218">
      <w:rPr>
        <w:rStyle w:val="Referenciaintensa"/>
        <w:rFonts w:ascii="Arial" w:hAnsi="Arial" w:cs="Arial"/>
        <w:b w:val="0"/>
        <w:color w:val="171717" w:themeColor="background2" w:themeShade="1A"/>
        <w:sz w:val="18"/>
      </w:rPr>
      <w:fldChar w:fldCharType="end"/>
    </w:r>
    <w:r w:rsidRPr="00601218">
      <w:rPr>
        <w:rStyle w:val="Referenciaintensa"/>
        <w:rFonts w:ascii="Arial" w:hAnsi="Arial" w:cs="Arial"/>
        <w:b w:val="0"/>
        <w:color w:val="171717" w:themeColor="background2" w:themeShade="1A"/>
        <w:sz w:val="18"/>
      </w:rPr>
      <w:t xml:space="preserve"> de </w:t>
    </w:r>
    <w:r w:rsidRPr="00601218">
      <w:rPr>
        <w:rStyle w:val="Referenciaintensa"/>
        <w:rFonts w:ascii="Arial" w:hAnsi="Arial" w:cs="Arial"/>
        <w:b w:val="0"/>
        <w:color w:val="171717" w:themeColor="background2" w:themeShade="1A"/>
        <w:sz w:val="18"/>
      </w:rPr>
      <w:fldChar w:fldCharType="begin"/>
    </w:r>
    <w:r w:rsidRPr="00601218">
      <w:rPr>
        <w:rStyle w:val="Referenciaintensa"/>
        <w:rFonts w:ascii="Arial" w:hAnsi="Arial" w:cs="Arial"/>
        <w:b w:val="0"/>
        <w:color w:val="171717" w:themeColor="background2" w:themeShade="1A"/>
        <w:sz w:val="18"/>
      </w:rPr>
      <w:instrText xml:space="preserve"> NUMPAGES </w:instrText>
    </w:r>
    <w:r w:rsidRPr="00601218">
      <w:rPr>
        <w:rStyle w:val="Referenciaintensa"/>
        <w:rFonts w:ascii="Arial" w:hAnsi="Arial" w:cs="Arial"/>
        <w:b w:val="0"/>
        <w:color w:val="171717" w:themeColor="background2" w:themeShade="1A"/>
        <w:sz w:val="18"/>
      </w:rPr>
      <w:fldChar w:fldCharType="separate"/>
    </w:r>
    <w:r w:rsidR="004840E8">
      <w:rPr>
        <w:rStyle w:val="Referenciaintensa"/>
        <w:rFonts w:ascii="Arial" w:hAnsi="Arial" w:cs="Arial"/>
        <w:b w:val="0"/>
        <w:noProof/>
        <w:color w:val="171717" w:themeColor="background2" w:themeShade="1A"/>
        <w:sz w:val="18"/>
      </w:rPr>
      <w:t>12</w:t>
    </w:r>
    <w:r w:rsidRPr="00601218">
      <w:rPr>
        <w:rStyle w:val="Referenciaintensa"/>
        <w:rFonts w:ascii="Arial" w:hAnsi="Arial" w:cs="Arial"/>
        <w:b w:val="0"/>
        <w:color w:val="171717" w:themeColor="background2" w:themeShade="1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47304" w14:textId="77777777" w:rsidR="00420571" w:rsidRDefault="00420571" w:rsidP="00177ED9">
      <w:pPr>
        <w:spacing w:after="0" w:line="240" w:lineRule="auto"/>
      </w:pPr>
      <w:r>
        <w:separator/>
      </w:r>
    </w:p>
  </w:footnote>
  <w:footnote w:type="continuationSeparator" w:id="0">
    <w:p w14:paraId="5BC5D870" w14:textId="77777777" w:rsidR="00420571" w:rsidRDefault="00420571" w:rsidP="00177ED9">
      <w:pPr>
        <w:spacing w:after="0" w:line="240" w:lineRule="auto"/>
      </w:pPr>
      <w:r>
        <w:continuationSeparator/>
      </w:r>
    </w:p>
  </w:footnote>
  <w:footnote w:id="1">
    <w:p w14:paraId="6F83BF9D" w14:textId="77777777" w:rsidR="00B6141C" w:rsidRPr="00601218" w:rsidRDefault="00B6141C" w:rsidP="00601218">
      <w:pPr>
        <w:pStyle w:val="Sinespaciado"/>
        <w:jc w:val="both"/>
        <w:rPr>
          <w:rFonts w:ascii="Arial" w:hAnsi="Arial" w:cs="Arial"/>
          <w:sz w:val="18"/>
          <w:szCs w:val="20"/>
        </w:rPr>
      </w:pPr>
      <w:r w:rsidRPr="00601218">
        <w:rPr>
          <w:rStyle w:val="Refdenotaalpie"/>
          <w:rFonts w:ascii="Arial" w:hAnsi="Arial" w:cs="Arial"/>
          <w:sz w:val="18"/>
          <w:szCs w:val="20"/>
        </w:rPr>
        <w:footnoteRef/>
      </w:r>
      <w:r w:rsidRPr="00601218">
        <w:rPr>
          <w:rFonts w:ascii="Arial" w:hAnsi="Arial" w:cs="Arial"/>
          <w:sz w:val="18"/>
          <w:szCs w:val="20"/>
        </w:rPr>
        <w:t xml:space="preserve"> Corte Suprema de Justicia, Sala de Casación Penal: Sentencia del 26 de Octubre del 2.000. Rad. # 15.610. M.P. FERNANDO E. ARBOLEDA RIPOLL.</w:t>
      </w:r>
    </w:p>
  </w:footnote>
  <w:footnote w:id="2">
    <w:p w14:paraId="2C5ACD3E" w14:textId="77777777" w:rsidR="00B6141C" w:rsidRPr="00601218" w:rsidRDefault="00B6141C" w:rsidP="00601218">
      <w:pPr>
        <w:pStyle w:val="Sinespaciado"/>
        <w:jc w:val="both"/>
        <w:rPr>
          <w:rFonts w:ascii="Arial" w:hAnsi="Arial" w:cs="Arial"/>
          <w:sz w:val="18"/>
          <w:szCs w:val="20"/>
        </w:rPr>
      </w:pPr>
      <w:r w:rsidRPr="00601218">
        <w:rPr>
          <w:rStyle w:val="Refdenotaalpie"/>
          <w:rFonts w:ascii="Arial" w:hAnsi="Arial" w:cs="Arial"/>
          <w:sz w:val="18"/>
          <w:szCs w:val="20"/>
        </w:rPr>
        <w:footnoteRef/>
      </w:r>
      <w:r w:rsidRPr="00601218">
        <w:rPr>
          <w:rFonts w:ascii="Arial" w:hAnsi="Arial" w:cs="Arial"/>
          <w:sz w:val="18"/>
          <w:szCs w:val="20"/>
        </w:rPr>
        <w:t xml:space="preserve"> PELÁEZ VARGAS, GUSTAVO: Indicios y presunciones.  Página # 55. Editorial Temis 1.977.</w:t>
      </w:r>
    </w:p>
  </w:footnote>
  <w:footnote w:id="3">
    <w:p w14:paraId="08366C16" w14:textId="792BE768" w:rsidR="004E652D" w:rsidRPr="00601218" w:rsidRDefault="004E652D" w:rsidP="00601218">
      <w:pPr>
        <w:pStyle w:val="Sinespaciado"/>
        <w:jc w:val="both"/>
        <w:rPr>
          <w:rFonts w:ascii="Arial" w:hAnsi="Arial" w:cs="Arial"/>
          <w:sz w:val="18"/>
          <w:szCs w:val="20"/>
        </w:rPr>
      </w:pPr>
      <w:r w:rsidRPr="00601218">
        <w:rPr>
          <w:rStyle w:val="Refdenotaalpie"/>
          <w:rFonts w:ascii="Arial" w:hAnsi="Arial" w:cs="Arial"/>
          <w:sz w:val="18"/>
          <w:szCs w:val="20"/>
        </w:rPr>
        <w:footnoteRef/>
      </w:r>
      <w:r w:rsidRPr="00601218">
        <w:rPr>
          <w:rFonts w:ascii="Arial" w:hAnsi="Arial" w:cs="Arial"/>
          <w:sz w:val="18"/>
          <w:szCs w:val="20"/>
        </w:rPr>
        <w:t xml:space="preserve"> Corte Suprema de Justicia, Sala de Casación Penal: Sentencia de 1ª instancia del 8 de septiembre de 201</w:t>
      </w:r>
      <w:r w:rsidR="00601218">
        <w:rPr>
          <w:rFonts w:ascii="Arial" w:hAnsi="Arial" w:cs="Arial"/>
          <w:sz w:val="18"/>
          <w:szCs w:val="20"/>
        </w:rPr>
        <w:t>5. SP12772-2015. Rad. # 39419.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5E6E6" w14:textId="5AB229B2" w:rsidR="00DD375C" w:rsidRPr="00601218" w:rsidRDefault="00DD375C" w:rsidP="00814F38">
    <w:pPr>
      <w:pStyle w:val="Encabezado"/>
      <w:tabs>
        <w:tab w:val="clear" w:pos="4419"/>
      </w:tabs>
      <w:ind w:left="3119"/>
      <w:rPr>
        <w:rStyle w:val="Referenciaintensa"/>
        <w:rFonts w:ascii="Arial" w:hAnsi="Arial" w:cs="Arial"/>
        <w:b w:val="0"/>
        <w:color w:val="171717" w:themeColor="background2" w:themeShade="1A"/>
        <w:sz w:val="18"/>
      </w:rPr>
    </w:pPr>
    <w:r w:rsidRPr="00601218">
      <w:rPr>
        <w:rStyle w:val="Referenciaintensa"/>
        <w:rFonts w:ascii="Arial" w:hAnsi="Arial" w:cs="Arial"/>
        <w:b w:val="0"/>
        <w:color w:val="171717" w:themeColor="background2" w:themeShade="1A"/>
        <w:sz w:val="18"/>
      </w:rPr>
      <w:t xml:space="preserve">Procesado: </w:t>
    </w:r>
    <w:proofErr w:type="spellStart"/>
    <w:r w:rsidR="00601218">
      <w:rPr>
        <w:rStyle w:val="Referenciaintensa"/>
        <w:rFonts w:ascii="Arial" w:hAnsi="Arial" w:cs="Arial"/>
        <w:b w:val="0"/>
        <w:color w:val="171717" w:themeColor="background2" w:themeShade="1A"/>
        <w:sz w:val="18"/>
      </w:rPr>
      <w:t>J</w:t>
    </w:r>
    <w:r w:rsidR="000A3B56" w:rsidRPr="00601218">
      <w:rPr>
        <w:rStyle w:val="Referenciaintensa"/>
        <w:rFonts w:ascii="Arial" w:hAnsi="Arial" w:cs="Arial"/>
        <w:b w:val="0"/>
        <w:color w:val="171717" w:themeColor="background2" w:themeShade="1A"/>
        <w:sz w:val="18"/>
      </w:rPr>
      <w:t>AGA</w:t>
    </w:r>
    <w:proofErr w:type="spellEnd"/>
  </w:p>
  <w:p w14:paraId="7187F0A0" w14:textId="77777777" w:rsidR="00DD375C" w:rsidRPr="00601218" w:rsidRDefault="00DD375C" w:rsidP="00814F38">
    <w:pPr>
      <w:pStyle w:val="Encabezado"/>
      <w:tabs>
        <w:tab w:val="clear" w:pos="4419"/>
      </w:tabs>
      <w:ind w:left="3119"/>
      <w:rPr>
        <w:rStyle w:val="Referenciaintensa"/>
        <w:rFonts w:ascii="Arial" w:hAnsi="Arial" w:cs="Arial"/>
        <w:b w:val="0"/>
        <w:color w:val="171717" w:themeColor="background2" w:themeShade="1A"/>
        <w:sz w:val="18"/>
      </w:rPr>
    </w:pPr>
    <w:r w:rsidRPr="00601218">
      <w:rPr>
        <w:rStyle w:val="Referenciaintensa"/>
        <w:rFonts w:ascii="Arial" w:hAnsi="Arial" w:cs="Arial"/>
        <w:b w:val="0"/>
        <w:color w:val="171717" w:themeColor="background2" w:themeShade="1A"/>
        <w:sz w:val="18"/>
      </w:rPr>
      <w:t xml:space="preserve">Delito: Hurto calificado </w:t>
    </w:r>
  </w:p>
  <w:p w14:paraId="0727199F" w14:textId="77777777" w:rsidR="0052343F" w:rsidRPr="00601218" w:rsidRDefault="0052343F" w:rsidP="00814F38">
    <w:pPr>
      <w:pStyle w:val="Encabezado"/>
      <w:tabs>
        <w:tab w:val="clear" w:pos="4419"/>
      </w:tabs>
      <w:ind w:left="3119"/>
      <w:rPr>
        <w:rStyle w:val="Referenciaintensa"/>
        <w:rFonts w:ascii="Arial" w:hAnsi="Arial" w:cs="Arial"/>
        <w:b w:val="0"/>
        <w:color w:val="171717" w:themeColor="background2" w:themeShade="1A"/>
        <w:sz w:val="18"/>
      </w:rPr>
    </w:pPr>
    <w:r w:rsidRPr="00601218">
      <w:rPr>
        <w:rStyle w:val="Referenciaintensa"/>
        <w:rFonts w:ascii="Arial" w:hAnsi="Arial" w:cs="Arial"/>
        <w:b w:val="0"/>
        <w:color w:val="171717" w:themeColor="background2" w:themeShade="1A"/>
        <w:sz w:val="18"/>
        <w:lang w:val="es-419"/>
      </w:rPr>
      <w:t>Procedencia: Juzgado 2º Penal Municipal de Pereira, con funciones de conocimiento</w:t>
    </w:r>
  </w:p>
  <w:p w14:paraId="020EA708" w14:textId="77777777" w:rsidR="00DD375C" w:rsidRPr="00601218" w:rsidRDefault="000A3B56" w:rsidP="00814F38">
    <w:pPr>
      <w:pStyle w:val="Encabezado"/>
      <w:tabs>
        <w:tab w:val="clear" w:pos="4419"/>
      </w:tabs>
      <w:ind w:left="3119"/>
      <w:rPr>
        <w:rStyle w:val="Referenciaintensa"/>
        <w:rFonts w:ascii="Arial" w:hAnsi="Arial" w:cs="Arial"/>
        <w:b w:val="0"/>
        <w:color w:val="171717" w:themeColor="background2" w:themeShade="1A"/>
        <w:sz w:val="18"/>
      </w:rPr>
    </w:pPr>
    <w:r w:rsidRPr="00601218">
      <w:rPr>
        <w:rStyle w:val="Referenciaintensa"/>
        <w:rFonts w:ascii="Arial" w:hAnsi="Arial" w:cs="Arial"/>
        <w:b w:val="0"/>
        <w:color w:val="171717" w:themeColor="background2" w:themeShade="1A"/>
        <w:sz w:val="18"/>
      </w:rPr>
      <w:t>Radicado:</w:t>
    </w:r>
    <w:r w:rsidR="00DD375C" w:rsidRPr="00601218">
      <w:rPr>
        <w:rStyle w:val="Referenciaintensa"/>
        <w:rFonts w:ascii="Arial" w:hAnsi="Arial" w:cs="Arial"/>
        <w:b w:val="0"/>
        <w:color w:val="171717" w:themeColor="background2" w:themeShade="1A"/>
        <w:sz w:val="18"/>
      </w:rPr>
      <w:t xml:space="preserve"> 664406000068201300242-01</w:t>
    </w:r>
  </w:p>
  <w:p w14:paraId="072A8F36" w14:textId="24008E15" w:rsidR="00DD375C" w:rsidRPr="00601218" w:rsidRDefault="00DD375C" w:rsidP="00814F38">
    <w:pPr>
      <w:pStyle w:val="Encabezado"/>
      <w:tabs>
        <w:tab w:val="clear" w:pos="4419"/>
      </w:tabs>
      <w:ind w:left="3119"/>
      <w:rPr>
        <w:rStyle w:val="Referenciaintensa"/>
        <w:rFonts w:ascii="Arial" w:hAnsi="Arial" w:cs="Arial"/>
        <w:b w:val="0"/>
        <w:color w:val="171717" w:themeColor="background2" w:themeShade="1A"/>
        <w:sz w:val="18"/>
      </w:rPr>
    </w:pPr>
    <w:r w:rsidRPr="00601218">
      <w:rPr>
        <w:rStyle w:val="Referenciaintensa"/>
        <w:rFonts w:ascii="Arial" w:hAnsi="Arial" w:cs="Arial"/>
        <w:b w:val="0"/>
        <w:color w:val="171717" w:themeColor="background2" w:themeShade="1A"/>
        <w:sz w:val="18"/>
      </w:rPr>
      <w:t>Asunto: Resuelve apelación Defensa de sentencia condenatoria</w:t>
    </w:r>
  </w:p>
  <w:p w14:paraId="47BA24FC" w14:textId="4457715A" w:rsidR="00DD375C" w:rsidRDefault="00DD375C" w:rsidP="00814F38">
    <w:pPr>
      <w:pStyle w:val="Encabezado"/>
      <w:tabs>
        <w:tab w:val="clear" w:pos="4419"/>
      </w:tabs>
      <w:ind w:left="3119"/>
      <w:rPr>
        <w:rStyle w:val="Referenciaintensa"/>
        <w:rFonts w:ascii="Arial" w:hAnsi="Arial" w:cs="Arial"/>
        <w:b w:val="0"/>
        <w:color w:val="171717" w:themeColor="background2" w:themeShade="1A"/>
        <w:sz w:val="18"/>
      </w:rPr>
    </w:pPr>
    <w:r w:rsidRPr="00601218">
      <w:rPr>
        <w:rStyle w:val="Referenciaintensa"/>
        <w:rFonts w:ascii="Arial" w:hAnsi="Arial" w:cs="Arial"/>
        <w:b w:val="0"/>
        <w:color w:val="171717" w:themeColor="background2" w:themeShade="1A"/>
        <w:sz w:val="18"/>
      </w:rPr>
      <w:t>Decisión: Confirma fallo confutado</w:t>
    </w:r>
  </w:p>
  <w:p w14:paraId="5B78E95B" w14:textId="77777777" w:rsidR="004840E8" w:rsidRPr="00601218" w:rsidRDefault="004840E8" w:rsidP="00814F38">
    <w:pPr>
      <w:pStyle w:val="Encabezado"/>
      <w:tabs>
        <w:tab w:val="clear" w:pos="4419"/>
      </w:tabs>
      <w:ind w:left="3119"/>
      <w:rPr>
        <w:rFonts w:ascii="Arial" w:hAnsi="Arial" w:cs="Arial"/>
        <w:bCs/>
        <w:smallCaps/>
        <w:color w:val="171717" w:themeColor="background2" w:themeShade="1A"/>
        <w:spacing w:val="5"/>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D2B"/>
    <w:multiLevelType w:val="hybridMultilevel"/>
    <w:tmpl w:val="6ADCE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AD10FF"/>
    <w:multiLevelType w:val="hybridMultilevel"/>
    <w:tmpl w:val="5834380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4CE4CA1"/>
    <w:multiLevelType w:val="hybridMultilevel"/>
    <w:tmpl w:val="DDE4F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51F7D17"/>
    <w:multiLevelType w:val="hybridMultilevel"/>
    <w:tmpl w:val="6F5CA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F7030B0"/>
    <w:multiLevelType w:val="hybridMultilevel"/>
    <w:tmpl w:val="F5BCB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1AD1566"/>
    <w:multiLevelType w:val="hybridMultilevel"/>
    <w:tmpl w:val="46D0F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6C25ACF"/>
    <w:multiLevelType w:val="hybridMultilevel"/>
    <w:tmpl w:val="FE767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581301D"/>
    <w:multiLevelType w:val="hybridMultilevel"/>
    <w:tmpl w:val="F7FAB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7"/>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D9"/>
    <w:rsid w:val="00006C98"/>
    <w:rsid w:val="00012F5B"/>
    <w:rsid w:val="00015192"/>
    <w:rsid w:val="000A3B56"/>
    <w:rsid w:val="000D4D65"/>
    <w:rsid w:val="000D7AE6"/>
    <w:rsid w:val="000F698D"/>
    <w:rsid w:val="00110F2D"/>
    <w:rsid w:val="001323AA"/>
    <w:rsid w:val="0013517B"/>
    <w:rsid w:val="001635E7"/>
    <w:rsid w:val="00177ED9"/>
    <w:rsid w:val="0018225A"/>
    <w:rsid w:val="00266735"/>
    <w:rsid w:val="00397D47"/>
    <w:rsid w:val="00420571"/>
    <w:rsid w:val="004454D7"/>
    <w:rsid w:val="004840E8"/>
    <w:rsid w:val="004B6D9C"/>
    <w:rsid w:val="004C74C4"/>
    <w:rsid w:val="004E652D"/>
    <w:rsid w:val="0052343F"/>
    <w:rsid w:val="00553AB1"/>
    <w:rsid w:val="00581A51"/>
    <w:rsid w:val="005902C5"/>
    <w:rsid w:val="005C5596"/>
    <w:rsid w:val="00601218"/>
    <w:rsid w:val="00682919"/>
    <w:rsid w:val="006C36C4"/>
    <w:rsid w:val="006F361E"/>
    <w:rsid w:val="007255CD"/>
    <w:rsid w:val="0074253B"/>
    <w:rsid w:val="007756C4"/>
    <w:rsid w:val="007B308D"/>
    <w:rsid w:val="007F133E"/>
    <w:rsid w:val="007F189E"/>
    <w:rsid w:val="00814F38"/>
    <w:rsid w:val="008E0EE0"/>
    <w:rsid w:val="008E3E06"/>
    <w:rsid w:val="009A6159"/>
    <w:rsid w:val="009D52FD"/>
    <w:rsid w:val="009D5CE6"/>
    <w:rsid w:val="00A06B1A"/>
    <w:rsid w:val="00AC5AD2"/>
    <w:rsid w:val="00AF1F62"/>
    <w:rsid w:val="00B05FF4"/>
    <w:rsid w:val="00B6141C"/>
    <w:rsid w:val="00BB18B2"/>
    <w:rsid w:val="00BC461E"/>
    <w:rsid w:val="00BE7F88"/>
    <w:rsid w:val="00CB18E3"/>
    <w:rsid w:val="00CD0B35"/>
    <w:rsid w:val="00CE590B"/>
    <w:rsid w:val="00D00F8E"/>
    <w:rsid w:val="00D022E0"/>
    <w:rsid w:val="00D1277A"/>
    <w:rsid w:val="00DD07DA"/>
    <w:rsid w:val="00DD375C"/>
    <w:rsid w:val="00E25CAE"/>
    <w:rsid w:val="00E42C0D"/>
    <w:rsid w:val="00EA542C"/>
    <w:rsid w:val="00EA7352"/>
    <w:rsid w:val="00EF7470"/>
    <w:rsid w:val="00F05D64"/>
    <w:rsid w:val="00F522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77E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7ED9"/>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177ED9"/>
    <w:rPr>
      <w:vertAlign w:val="superscript"/>
    </w:rPr>
  </w:style>
  <w:style w:type="paragraph" w:styleId="Piedepgina">
    <w:name w:val="footer"/>
    <w:basedOn w:val="Normal"/>
    <w:link w:val="PiedepginaCar"/>
    <w:uiPriority w:val="99"/>
    <w:unhideWhenUsed/>
    <w:rsid w:val="00177ED9"/>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177ED9"/>
    <w:rPr>
      <w:sz w:val="28"/>
      <w:szCs w:val="28"/>
    </w:rPr>
  </w:style>
  <w:style w:type="paragraph" w:styleId="Encabezado">
    <w:name w:val="header"/>
    <w:basedOn w:val="Normal"/>
    <w:link w:val="EncabezadoCar"/>
    <w:uiPriority w:val="99"/>
    <w:unhideWhenUsed/>
    <w:rsid w:val="00177ED9"/>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177ED9"/>
    <w:rPr>
      <w:sz w:val="28"/>
      <w:szCs w:val="28"/>
    </w:rPr>
  </w:style>
  <w:style w:type="character" w:styleId="Nmerodepgina">
    <w:name w:val="page number"/>
    <w:basedOn w:val="Fuentedeprrafopredeter"/>
    <w:rsid w:val="00177ED9"/>
  </w:style>
  <w:style w:type="paragraph" w:styleId="Prrafodelista">
    <w:name w:val="List Paragraph"/>
    <w:basedOn w:val="Normal"/>
    <w:uiPriority w:val="34"/>
    <w:qFormat/>
    <w:rsid w:val="004454D7"/>
    <w:pPr>
      <w:ind w:left="720"/>
      <w:contextualSpacing/>
    </w:pPr>
  </w:style>
  <w:style w:type="paragraph" w:customStyle="1" w:styleId="Sinespaciado1">
    <w:name w:val="Sin espaciado1"/>
    <w:next w:val="Sinespaciado"/>
    <w:link w:val="SinespaciadoCar"/>
    <w:uiPriority w:val="1"/>
    <w:qFormat/>
    <w:rsid w:val="00AF1F62"/>
    <w:pPr>
      <w:spacing w:after="0" w:line="240" w:lineRule="auto"/>
    </w:pPr>
    <w:rPr>
      <w:sz w:val="28"/>
      <w:szCs w:val="28"/>
    </w:rPr>
  </w:style>
  <w:style w:type="character" w:customStyle="1" w:styleId="SinespaciadoCar">
    <w:name w:val="Sin espaciado Car"/>
    <w:link w:val="Sinespaciado1"/>
    <w:uiPriority w:val="99"/>
    <w:locked/>
    <w:rsid w:val="00AF1F62"/>
  </w:style>
  <w:style w:type="paragraph" w:styleId="Sinespaciado">
    <w:name w:val="No Spacing"/>
    <w:uiPriority w:val="99"/>
    <w:qFormat/>
    <w:rsid w:val="00AF1F62"/>
    <w:pPr>
      <w:spacing w:after="0" w:line="240" w:lineRule="auto"/>
    </w:pPr>
  </w:style>
  <w:style w:type="character" w:styleId="Referenciaintensa">
    <w:name w:val="Intense Reference"/>
    <w:basedOn w:val="Fuentedeprrafopredeter"/>
    <w:uiPriority w:val="32"/>
    <w:qFormat/>
    <w:rsid w:val="00AC5AD2"/>
    <w:rPr>
      <w:b/>
      <w:bCs/>
      <w:smallCaps/>
      <w:color w:val="5B9BD5" w:themeColor="accent1"/>
      <w:spacing w:val="5"/>
    </w:rPr>
  </w:style>
  <w:style w:type="paragraph" w:styleId="Textodeglobo">
    <w:name w:val="Balloon Text"/>
    <w:basedOn w:val="Normal"/>
    <w:link w:val="TextodegloboCar"/>
    <w:uiPriority w:val="99"/>
    <w:semiHidden/>
    <w:unhideWhenUsed/>
    <w:rsid w:val="004840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77E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7ED9"/>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177ED9"/>
    <w:rPr>
      <w:vertAlign w:val="superscript"/>
    </w:rPr>
  </w:style>
  <w:style w:type="paragraph" w:styleId="Piedepgina">
    <w:name w:val="footer"/>
    <w:basedOn w:val="Normal"/>
    <w:link w:val="PiedepginaCar"/>
    <w:uiPriority w:val="99"/>
    <w:unhideWhenUsed/>
    <w:rsid w:val="00177ED9"/>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177ED9"/>
    <w:rPr>
      <w:sz w:val="28"/>
      <w:szCs w:val="28"/>
    </w:rPr>
  </w:style>
  <w:style w:type="paragraph" w:styleId="Encabezado">
    <w:name w:val="header"/>
    <w:basedOn w:val="Normal"/>
    <w:link w:val="EncabezadoCar"/>
    <w:uiPriority w:val="99"/>
    <w:unhideWhenUsed/>
    <w:rsid w:val="00177ED9"/>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177ED9"/>
    <w:rPr>
      <w:sz w:val="28"/>
      <w:szCs w:val="28"/>
    </w:rPr>
  </w:style>
  <w:style w:type="character" w:styleId="Nmerodepgina">
    <w:name w:val="page number"/>
    <w:basedOn w:val="Fuentedeprrafopredeter"/>
    <w:rsid w:val="00177ED9"/>
  </w:style>
  <w:style w:type="paragraph" w:styleId="Prrafodelista">
    <w:name w:val="List Paragraph"/>
    <w:basedOn w:val="Normal"/>
    <w:uiPriority w:val="34"/>
    <w:qFormat/>
    <w:rsid w:val="004454D7"/>
    <w:pPr>
      <w:ind w:left="720"/>
      <w:contextualSpacing/>
    </w:pPr>
  </w:style>
  <w:style w:type="paragraph" w:customStyle="1" w:styleId="Sinespaciado1">
    <w:name w:val="Sin espaciado1"/>
    <w:next w:val="Sinespaciado"/>
    <w:link w:val="SinespaciadoCar"/>
    <w:uiPriority w:val="1"/>
    <w:qFormat/>
    <w:rsid w:val="00AF1F62"/>
    <w:pPr>
      <w:spacing w:after="0" w:line="240" w:lineRule="auto"/>
    </w:pPr>
    <w:rPr>
      <w:sz w:val="28"/>
      <w:szCs w:val="28"/>
    </w:rPr>
  </w:style>
  <w:style w:type="character" w:customStyle="1" w:styleId="SinespaciadoCar">
    <w:name w:val="Sin espaciado Car"/>
    <w:link w:val="Sinespaciado1"/>
    <w:uiPriority w:val="99"/>
    <w:locked/>
    <w:rsid w:val="00AF1F62"/>
  </w:style>
  <w:style w:type="paragraph" w:styleId="Sinespaciado">
    <w:name w:val="No Spacing"/>
    <w:uiPriority w:val="99"/>
    <w:qFormat/>
    <w:rsid w:val="00AF1F62"/>
    <w:pPr>
      <w:spacing w:after="0" w:line="240" w:lineRule="auto"/>
    </w:pPr>
  </w:style>
  <w:style w:type="character" w:styleId="Referenciaintensa">
    <w:name w:val="Intense Reference"/>
    <w:basedOn w:val="Fuentedeprrafopredeter"/>
    <w:uiPriority w:val="32"/>
    <w:qFormat/>
    <w:rsid w:val="00AC5AD2"/>
    <w:rPr>
      <w:b/>
      <w:bCs/>
      <w:smallCaps/>
      <w:color w:val="5B9BD5" w:themeColor="accent1"/>
      <w:spacing w:val="5"/>
    </w:rPr>
  </w:style>
  <w:style w:type="paragraph" w:styleId="Textodeglobo">
    <w:name w:val="Balloon Text"/>
    <w:basedOn w:val="Normal"/>
    <w:link w:val="TextodegloboCar"/>
    <w:uiPriority w:val="99"/>
    <w:semiHidden/>
    <w:unhideWhenUsed/>
    <w:rsid w:val="004840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12</Pages>
  <Words>4956</Words>
  <Characters>27259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20</cp:revision>
  <dcterms:created xsi:type="dcterms:W3CDTF">2020-06-24T22:35:00Z</dcterms:created>
  <dcterms:modified xsi:type="dcterms:W3CDTF">2020-08-21T16:15:00Z</dcterms:modified>
</cp:coreProperties>
</file>