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33CF" w14:textId="77777777" w:rsidR="00AF2637" w:rsidRPr="00AF2637" w:rsidRDefault="00AF2637" w:rsidP="00AF263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AF263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1E8570" w14:textId="77777777" w:rsidR="00AF2637" w:rsidRPr="00AF2637" w:rsidRDefault="00AF2637" w:rsidP="00AF2637">
      <w:pPr>
        <w:overflowPunct/>
        <w:autoSpaceDE/>
        <w:autoSpaceDN/>
        <w:adjustRightInd/>
        <w:jc w:val="both"/>
        <w:textAlignment w:val="auto"/>
        <w:rPr>
          <w:rFonts w:ascii="Arial" w:hAnsi="Arial" w:cs="Arial"/>
          <w:lang w:val="es-419"/>
        </w:rPr>
      </w:pPr>
    </w:p>
    <w:p w14:paraId="5BF1C91E" w14:textId="02EB03F3" w:rsidR="00AF2637" w:rsidRPr="00AF2637" w:rsidRDefault="00AF2637" w:rsidP="00AF2637">
      <w:pPr>
        <w:overflowPunct/>
        <w:autoSpaceDE/>
        <w:autoSpaceDN/>
        <w:adjustRightInd/>
        <w:jc w:val="both"/>
        <w:textAlignment w:val="auto"/>
        <w:rPr>
          <w:rFonts w:ascii="Arial" w:hAnsi="Arial" w:cs="Arial"/>
          <w:b/>
          <w:bCs/>
          <w:iCs/>
          <w:lang w:val="es-419" w:eastAsia="fr-FR"/>
        </w:rPr>
      </w:pPr>
      <w:r w:rsidRPr="00AF2637">
        <w:rPr>
          <w:rFonts w:ascii="Arial" w:hAnsi="Arial" w:cs="Arial"/>
          <w:b/>
          <w:bCs/>
          <w:iCs/>
          <w:u w:val="single"/>
          <w:lang w:val="es-419" w:eastAsia="fr-FR"/>
        </w:rPr>
        <w:t>TEMAS:</w:t>
      </w:r>
      <w:r w:rsidRPr="00AF2637">
        <w:rPr>
          <w:rFonts w:ascii="Arial" w:hAnsi="Arial" w:cs="Arial"/>
          <w:b/>
          <w:bCs/>
          <w:iCs/>
          <w:lang w:val="es-419" w:eastAsia="fr-FR"/>
        </w:rPr>
        <w:tab/>
      </w:r>
      <w:r w:rsidR="00F71508">
        <w:rPr>
          <w:rFonts w:ascii="Arial" w:hAnsi="Arial" w:cs="Arial"/>
          <w:b/>
          <w:bCs/>
          <w:iCs/>
          <w:lang w:val="es-419" w:eastAsia="fr-FR"/>
        </w:rPr>
        <w:t xml:space="preserve">PROCESO EJECUTIVO / PRESCRIPCIÓN / </w:t>
      </w:r>
      <w:r w:rsidR="00711514">
        <w:rPr>
          <w:rFonts w:ascii="Arial" w:hAnsi="Arial" w:cs="Arial"/>
          <w:b/>
          <w:bCs/>
          <w:iCs/>
          <w:lang w:val="es-419" w:eastAsia="fr-FR"/>
        </w:rPr>
        <w:t>INTERRUPCIÓN</w:t>
      </w:r>
      <w:r w:rsidR="00FB380E">
        <w:rPr>
          <w:rFonts w:ascii="Arial" w:hAnsi="Arial" w:cs="Arial"/>
          <w:b/>
          <w:bCs/>
          <w:iCs/>
          <w:lang w:val="es-419" w:eastAsia="fr-FR"/>
        </w:rPr>
        <w:t xml:space="preserve"> Y</w:t>
      </w:r>
      <w:r w:rsidR="00711514">
        <w:rPr>
          <w:rFonts w:ascii="Arial" w:hAnsi="Arial" w:cs="Arial"/>
          <w:b/>
          <w:bCs/>
          <w:iCs/>
          <w:lang w:val="es-419" w:eastAsia="fr-FR"/>
        </w:rPr>
        <w:t xml:space="preserve"> </w:t>
      </w:r>
      <w:r w:rsidR="00FB380E">
        <w:rPr>
          <w:rFonts w:ascii="Arial" w:hAnsi="Arial" w:cs="Arial"/>
          <w:b/>
          <w:bCs/>
          <w:iCs/>
          <w:lang w:val="es-419" w:eastAsia="fr-FR"/>
        </w:rPr>
        <w:t xml:space="preserve">SUSPENSIÓN / DEBEN GENERARSE ANTES DE CONSUMARSE EL TÉRMINO PRESCRIPTIVO / RENUNCIA / SOLO PUEDE DARSE DESPUÉS </w:t>
      </w:r>
      <w:r w:rsidR="004A10E3">
        <w:rPr>
          <w:rFonts w:ascii="Arial" w:hAnsi="Arial" w:cs="Arial"/>
          <w:b/>
          <w:bCs/>
          <w:iCs/>
          <w:lang w:val="es-419" w:eastAsia="fr-FR"/>
        </w:rPr>
        <w:t>DE HABER OPERADO LA PRESCRIPCIÓN.</w:t>
      </w:r>
    </w:p>
    <w:p w14:paraId="65BD5CE9" w14:textId="77777777" w:rsidR="00AF2637" w:rsidRPr="00AF2637" w:rsidRDefault="00AF2637" w:rsidP="00AF2637">
      <w:pPr>
        <w:overflowPunct/>
        <w:autoSpaceDE/>
        <w:autoSpaceDN/>
        <w:adjustRightInd/>
        <w:jc w:val="both"/>
        <w:textAlignment w:val="auto"/>
        <w:rPr>
          <w:rFonts w:ascii="Arial" w:hAnsi="Arial" w:cs="Arial"/>
          <w:lang w:val="es-419"/>
        </w:rPr>
      </w:pPr>
    </w:p>
    <w:p w14:paraId="2CA24EC2" w14:textId="5CD81F6B" w:rsidR="00AF2637" w:rsidRPr="00AF2637" w:rsidRDefault="001C2CF7" w:rsidP="00AF2637">
      <w:pPr>
        <w:overflowPunct/>
        <w:autoSpaceDE/>
        <w:autoSpaceDN/>
        <w:adjustRightInd/>
        <w:jc w:val="both"/>
        <w:textAlignment w:val="auto"/>
        <w:rPr>
          <w:rFonts w:ascii="Arial" w:hAnsi="Arial" w:cs="Arial"/>
          <w:lang w:val="es-419"/>
        </w:rPr>
      </w:pPr>
      <w:r w:rsidRPr="001C2CF7">
        <w:rPr>
          <w:rFonts w:ascii="Arial" w:hAnsi="Arial" w:cs="Arial"/>
          <w:lang w:val="es-419"/>
        </w:rPr>
        <w:t>No merece discusión y está probado, que con anterioridad se tramitó proceso ejecutivo entre las mismas partes y con relación al mismo título valor</w:t>
      </w:r>
      <w:r>
        <w:rPr>
          <w:rFonts w:ascii="Arial" w:hAnsi="Arial" w:cs="Arial"/>
          <w:lang w:val="es-419"/>
        </w:rPr>
        <w:t>…</w:t>
      </w:r>
    </w:p>
    <w:p w14:paraId="69B42278" w14:textId="77777777" w:rsidR="00AF2637" w:rsidRPr="00AF2637" w:rsidRDefault="00AF2637" w:rsidP="00AF2637">
      <w:pPr>
        <w:overflowPunct/>
        <w:autoSpaceDE/>
        <w:autoSpaceDN/>
        <w:adjustRightInd/>
        <w:jc w:val="both"/>
        <w:textAlignment w:val="auto"/>
        <w:rPr>
          <w:rFonts w:ascii="Arial" w:hAnsi="Arial" w:cs="Arial"/>
          <w:lang w:val="es-419"/>
        </w:rPr>
      </w:pPr>
    </w:p>
    <w:p w14:paraId="2D73BC3E" w14:textId="756A4C6B" w:rsidR="00885582" w:rsidRPr="00885582" w:rsidRDefault="00885582" w:rsidP="00885582">
      <w:pPr>
        <w:overflowPunct/>
        <w:autoSpaceDE/>
        <w:autoSpaceDN/>
        <w:adjustRightInd/>
        <w:jc w:val="both"/>
        <w:textAlignment w:val="auto"/>
        <w:rPr>
          <w:rFonts w:ascii="Arial" w:hAnsi="Arial" w:cs="Arial"/>
          <w:lang w:val="es-419"/>
        </w:rPr>
      </w:pPr>
      <w:r w:rsidRPr="00885582">
        <w:rPr>
          <w:rFonts w:ascii="Arial" w:hAnsi="Arial" w:cs="Arial"/>
          <w:lang w:val="es-419"/>
        </w:rPr>
        <w:t>Así mismo está probado que dicho proceso finiquitó con sentencia proferida por esta Sede judicial el 15 de noviembre de 2016</w:t>
      </w:r>
      <w:r>
        <w:rPr>
          <w:rFonts w:ascii="Arial" w:hAnsi="Arial" w:cs="Arial"/>
          <w:lang w:val="es-419"/>
        </w:rPr>
        <w:t>…</w:t>
      </w:r>
      <w:r w:rsidRPr="00885582">
        <w:rPr>
          <w:rFonts w:ascii="Arial" w:hAnsi="Arial" w:cs="Arial"/>
          <w:lang w:val="es-419"/>
        </w:rPr>
        <w:t>, en la cual se dispuso</w:t>
      </w:r>
      <w:r>
        <w:rPr>
          <w:rFonts w:ascii="Arial" w:hAnsi="Arial" w:cs="Arial"/>
          <w:lang w:val="es-419"/>
        </w:rPr>
        <w:t>…</w:t>
      </w:r>
      <w:r w:rsidRPr="00885582">
        <w:rPr>
          <w:rFonts w:ascii="Arial" w:hAnsi="Arial" w:cs="Arial"/>
          <w:lang w:val="es-419"/>
        </w:rPr>
        <w:t xml:space="preserve"> declararse inhibida para pronunciarse de fondo sobre las pretensiones planteadas.</w:t>
      </w:r>
    </w:p>
    <w:p w14:paraId="4C096E6A" w14:textId="77777777" w:rsidR="00885582" w:rsidRPr="00885582" w:rsidRDefault="00885582" w:rsidP="00885582">
      <w:pPr>
        <w:overflowPunct/>
        <w:autoSpaceDE/>
        <w:autoSpaceDN/>
        <w:adjustRightInd/>
        <w:jc w:val="both"/>
        <w:textAlignment w:val="auto"/>
        <w:rPr>
          <w:rFonts w:ascii="Arial" w:hAnsi="Arial" w:cs="Arial"/>
          <w:lang w:val="es-419"/>
        </w:rPr>
      </w:pPr>
    </w:p>
    <w:p w14:paraId="3E9B4610" w14:textId="212B307B" w:rsidR="00AF2637" w:rsidRPr="00AF2637" w:rsidRDefault="00885582" w:rsidP="00885582">
      <w:pPr>
        <w:overflowPunct/>
        <w:autoSpaceDE/>
        <w:autoSpaceDN/>
        <w:adjustRightInd/>
        <w:jc w:val="both"/>
        <w:textAlignment w:val="auto"/>
        <w:rPr>
          <w:rFonts w:ascii="Arial" w:hAnsi="Arial" w:cs="Arial"/>
          <w:lang w:val="es-419"/>
        </w:rPr>
      </w:pPr>
      <w:r w:rsidRPr="00885582">
        <w:rPr>
          <w:rFonts w:ascii="Arial" w:hAnsi="Arial" w:cs="Arial"/>
          <w:lang w:val="es-419"/>
        </w:rPr>
        <w:t>La decisión anterior se fundamentó en la falta de acreditación de la existencia de la parte demandante (capacidad para ser parte), como presupuesto procesal necesario para emitir decisión de fondo</w:t>
      </w:r>
      <w:r>
        <w:rPr>
          <w:rFonts w:ascii="Arial" w:hAnsi="Arial" w:cs="Arial"/>
          <w:lang w:val="es-419"/>
        </w:rPr>
        <w:t>…</w:t>
      </w:r>
    </w:p>
    <w:p w14:paraId="65DB9FF0" w14:textId="77777777" w:rsidR="00AF2637" w:rsidRPr="00AF2637" w:rsidRDefault="00AF2637" w:rsidP="00AF2637">
      <w:pPr>
        <w:overflowPunct/>
        <w:autoSpaceDE/>
        <w:autoSpaceDN/>
        <w:adjustRightInd/>
        <w:jc w:val="both"/>
        <w:textAlignment w:val="auto"/>
        <w:rPr>
          <w:rFonts w:ascii="Arial" w:hAnsi="Arial" w:cs="Arial"/>
          <w:lang w:val="es-419"/>
        </w:rPr>
      </w:pPr>
    </w:p>
    <w:p w14:paraId="3593A902" w14:textId="7F0D2842" w:rsidR="00AF2637" w:rsidRDefault="005551EF" w:rsidP="00AF2637">
      <w:pPr>
        <w:overflowPunct/>
        <w:autoSpaceDE/>
        <w:autoSpaceDN/>
        <w:adjustRightInd/>
        <w:jc w:val="both"/>
        <w:textAlignment w:val="auto"/>
        <w:rPr>
          <w:rFonts w:ascii="Arial" w:hAnsi="Arial" w:cs="Arial"/>
          <w:lang w:val="es-419"/>
        </w:rPr>
      </w:pPr>
      <w:r w:rsidRPr="005551EF">
        <w:rPr>
          <w:rFonts w:ascii="Arial" w:hAnsi="Arial" w:cs="Arial"/>
          <w:lang w:val="es-419"/>
        </w:rPr>
        <w:t>Tanto el artículo 91 del C.P.C., como el ahora artículo 95 del C.G.P., no contemplan la terminación del proceso con sentencia inhibitoria como uno de los casos en que se considera ineficaz la interrupción de la prescripción, como si lo hacía el mismo artículo 91 del C.P.C., antes de ser modificado por la Ley 794 de 2003</w:t>
      </w:r>
      <w:r>
        <w:rPr>
          <w:rFonts w:ascii="Arial" w:hAnsi="Arial" w:cs="Arial"/>
          <w:lang w:val="es-419"/>
        </w:rPr>
        <w:t>…</w:t>
      </w:r>
    </w:p>
    <w:p w14:paraId="36CE5900" w14:textId="25391391" w:rsidR="005551EF" w:rsidRDefault="005551EF" w:rsidP="00AF2637">
      <w:pPr>
        <w:overflowPunct/>
        <w:autoSpaceDE/>
        <w:autoSpaceDN/>
        <w:adjustRightInd/>
        <w:jc w:val="both"/>
        <w:textAlignment w:val="auto"/>
        <w:rPr>
          <w:rFonts w:ascii="Arial" w:hAnsi="Arial" w:cs="Arial"/>
          <w:lang w:val="es-419"/>
        </w:rPr>
      </w:pPr>
    </w:p>
    <w:p w14:paraId="5B826BB8" w14:textId="77777777" w:rsidR="00895944" w:rsidRPr="00895944" w:rsidRDefault="00895944" w:rsidP="00895944">
      <w:pPr>
        <w:overflowPunct/>
        <w:autoSpaceDE/>
        <w:autoSpaceDN/>
        <w:adjustRightInd/>
        <w:jc w:val="both"/>
        <w:textAlignment w:val="auto"/>
        <w:rPr>
          <w:rFonts w:ascii="Arial" w:hAnsi="Arial" w:cs="Arial"/>
          <w:lang w:val="es-419"/>
        </w:rPr>
      </w:pPr>
      <w:r w:rsidRPr="00895944">
        <w:rPr>
          <w:rFonts w:ascii="Arial" w:hAnsi="Arial" w:cs="Arial"/>
          <w:lang w:val="es-419"/>
        </w:rPr>
        <w:t>Necesario es precisar los términos de interrupción, suspensión y renuncia de la prescripción, para ello se trae a colación la STC 17213-2016 que sobre el punto refiere:</w:t>
      </w:r>
    </w:p>
    <w:p w14:paraId="356B5400" w14:textId="77777777" w:rsidR="00895944" w:rsidRPr="00895944" w:rsidRDefault="00895944" w:rsidP="00895944">
      <w:pPr>
        <w:overflowPunct/>
        <w:autoSpaceDE/>
        <w:autoSpaceDN/>
        <w:adjustRightInd/>
        <w:jc w:val="both"/>
        <w:textAlignment w:val="auto"/>
        <w:rPr>
          <w:rFonts w:ascii="Arial" w:hAnsi="Arial" w:cs="Arial"/>
          <w:lang w:val="es-419"/>
        </w:rPr>
      </w:pPr>
    </w:p>
    <w:p w14:paraId="71825BE3" w14:textId="4276562F" w:rsidR="00895944" w:rsidRPr="00895944" w:rsidRDefault="00895944" w:rsidP="00895944">
      <w:pPr>
        <w:overflowPunct/>
        <w:autoSpaceDE/>
        <w:autoSpaceDN/>
        <w:adjustRightInd/>
        <w:jc w:val="both"/>
        <w:textAlignment w:val="auto"/>
        <w:rPr>
          <w:rFonts w:ascii="Arial" w:hAnsi="Arial" w:cs="Arial"/>
          <w:lang w:val="es-419"/>
        </w:rPr>
      </w:pPr>
      <w:r>
        <w:rPr>
          <w:rFonts w:ascii="Arial" w:hAnsi="Arial" w:cs="Arial"/>
          <w:lang w:val="es-419"/>
        </w:rPr>
        <w:t>“</w:t>
      </w:r>
      <w:r w:rsidRPr="00895944">
        <w:rPr>
          <w:rFonts w:ascii="Arial" w:hAnsi="Arial" w:cs="Arial"/>
          <w:lang w:val="es-419"/>
        </w:rPr>
        <w:t>Para dilucidar el presente sub lite esta Corte debe precisar, frente a la prescripción extintiva, existen tres figuras que afectan su materialización y sus efectos jurídicos, a saber: la interrupción, la suspensión y la renuncia (arts. 2539, 2541 y 2514 del Código Civil)</w:t>
      </w:r>
    </w:p>
    <w:p w14:paraId="310C1624" w14:textId="77777777" w:rsidR="00895944" w:rsidRPr="00895944" w:rsidRDefault="00895944" w:rsidP="00895944">
      <w:pPr>
        <w:overflowPunct/>
        <w:autoSpaceDE/>
        <w:autoSpaceDN/>
        <w:adjustRightInd/>
        <w:jc w:val="both"/>
        <w:textAlignment w:val="auto"/>
        <w:rPr>
          <w:rFonts w:ascii="Arial" w:hAnsi="Arial" w:cs="Arial"/>
          <w:lang w:val="es-419"/>
        </w:rPr>
      </w:pPr>
    </w:p>
    <w:p w14:paraId="37BA3487" w14:textId="40B5EF4D" w:rsidR="00895944" w:rsidRPr="00895944" w:rsidRDefault="00895944" w:rsidP="00895944">
      <w:pPr>
        <w:overflowPunct/>
        <w:autoSpaceDE/>
        <w:autoSpaceDN/>
        <w:adjustRightInd/>
        <w:jc w:val="both"/>
        <w:textAlignment w:val="auto"/>
        <w:rPr>
          <w:rFonts w:ascii="Arial" w:hAnsi="Arial" w:cs="Arial"/>
          <w:lang w:val="es-419"/>
        </w:rPr>
      </w:pPr>
      <w:r>
        <w:rPr>
          <w:rFonts w:ascii="Arial" w:hAnsi="Arial" w:cs="Arial"/>
          <w:lang w:val="es-419"/>
        </w:rPr>
        <w:t>“</w:t>
      </w:r>
      <w:r w:rsidRPr="00895944">
        <w:rPr>
          <w:rFonts w:ascii="Arial" w:hAnsi="Arial" w:cs="Arial"/>
          <w:lang w:val="es-419"/>
        </w:rPr>
        <w:t xml:space="preserve">Los primeros dos fenómenos requieren para su concretización que se generen antes de la consumación del término extintivo; mientras, el tercero exige todo lo contrario, sólo podrá presentarse después de operar la prescripción.  </w:t>
      </w:r>
    </w:p>
    <w:p w14:paraId="7D7DE386" w14:textId="77777777" w:rsidR="00895944" w:rsidRPr="00895944" w:rsidRDefault="00895944" w:rsidP="00895944">
      <w:pPr>
        <w:overflowPunct/>
        <w:autoSpaceDE/>
        <w:autoSpaceDN/>
        <w:adjustRightInd/>
        <w:jc w:val="both"/>
        <w:textAlignment w:val="auto"/>
        <w:rPr>
          <w:rFonts w:ascii="Arial" w:hAnsi="Arial" w:cs="Arial"/>
          <w:lang w:val="es-419"/>
        </w:rPr>
      </w:pPr>
    </w:p>
    <w:p w14:paraId="19B06EDB" w14:textId="342FE2A9" w:rsidR="005551EF" w:rsidRDefault="00895944" w:rsidP="00895944">
      <w:pPr>
        <w:overflowPunct/>
        <w:autoSpaceDE/>
        <w:autoSpaceDN/>
        <w:adjustRightInd/>
        <w:jc w:val="both"/>
        <w:textAlignment w:val="auto"/>
        <w:rPr>
          <w:rFonts w:ascii="Arial" w:hAnsi="Arial" w:cs="Arial"/>
          <w:lang w:val="es-419"/>
        </w:rPr>
      </w:pPr>
      <w:r>
        <w:rPr>
          <w:rFonts w:ascii="Arial" w:hAnsi="Arial" w:cs="Arial"/>
          <w:lang w:val="es-419"/>
        </w:rPr>
        <w:t>“</w:t>
      </w:r>
      <w:r w:rsidRPr="00895944">
        <w:rPr>
          <w:rFonts w:ascii="Arial" w:hAnsi="Arial" w:cs="Arial"/>
          <w:lang w:val="es-419"/>
        </w:rPr>
        <w:t>La interrupción se predica cuando el deudor reconoce, tácita o expresamente el débito, o cuando se instaura demanda judicial sin haberse consumado la prescripción.</w:t>
      </w:r>
      <w:r>
        <w:rPr>
          <w:rFonts w:ascii="Arial" w:hAnsi="Arial" w:cs="Arial"/>
          <w:lang w:val="es-419"/>
        </w:rPr>
        <w:t xml:space="preserve"> (…)</w:t>
      </w:r>
    </w:p>
    <w:p w14:paraId="3B9613FE" w14:textId="77777777" w:rsidR="005551EF" w:rsidRPr="00AF2637" w:rsidRDefault="005551EF" w:rsidP="00AF2637">
      <w:pPr>
        <w:overflowPunct/>
        <w:autoSpaceDE/>
        <w:autoSpaceDN/>
        <w:adjustRightInd/>
        <w:jc w:val="both"/>
        <w:textAlignment w:val="auto"/>
        <w:rPr>
          <w:rFonts w:ascii="Arial" w:hAnsi="Arial" w:cs="Arial"/>
          <w:lang w:val="es-419"/>
        </w:rPr>
      </w:pPr>
    </w:p>
    <w:p w14:paraId="7CC77E00" w14:textId="5DF254D4" w:rsidR="00AF2637" w:rsidRDefault="00895944" w:rsidP="00AF2637">
      <w:pPr>
        <w:overflowPunct/>
        <w:autoSpaceDE/>
        <w:autoSpaceDN/>
        <w:adjustRightInd/>
        <w:jc w:val="both"/>
        <w:textAlignment w:val="auto"/>
        <w:rPr>
          <w:rFonts w:ascii="Arial" w:hAnsi="Arial" w:cs="Arial"/>
          <w:lang w:val="es-ES"/>
        </w:rPr>
      </w:pPr>
      <w:r w:rsidRPr="00895944">
        <w:rPr>
          <w:rFonts w:ascii="Arial" w:hAnsi="Arial" w:cs="Arial"/>
          <w:lang w:val="es-ES"/>
        </w:rPr>
        <w:t>Precisados los términos en los que opera la interrupción que de acuerdo a la jurisprudencia citada es antes de la consumación del término extintivo, mal puede decirse que la misma operó en el presente asunto con la confesión que hiciera el demandado en el interrogatorio de parte rendido ocho días después de consumado el término extintivo</w:t>
      </w:r>
      <w:r>
        <w:rPr>
          <w:rFonts w:ascii="Arial" w:hAnsi="Arial" w:cs="Arial"/>
          <w:lang w:val="es-ES"/>
        </w:rPr>
        <w:t>…</w:t>
      </w:r>
    </w:p>
    <w:p w14:paraId="34AD22DB" w14:textId="77777777" w:rsidR="00895944" w:rsidRPr="00AF2637" w:rsidRDefault="00895944" w:rsidP="00AF2637">
      <w:pPr>
        <w:overflowPunct/>
        <w:autoSpaceDE/>
        <w:autoSpaceDN/>
        <w:adjustRightInd/>
        <w:jc w:val="both"/>
        <w:textAlignment w:val="auto"/>
        <w:rPr>
          <w:rFonts w:ascii="Arial" w:hAnsi="Arial" w:cs="Arial"/>
          <w:lang w:val="es-ES"/>
        </w:rPr>
      </w:pPr>
    </w:p>
    <w:p w14:paraId="0C39C2C2" w14:textId="7B6838AF" w:rsidR="00AF2637" w:rsidRDefault="002C7507" w:rsidP="00AF2637">
      <w:pPr>
        <w:overflowPunct/>
        <w:autoSpaceDE/>
        <w:autoSpaceDN/>
        <w:adjustRightInd/>
        <w:jc w:val="both"/>
        <w:textAlignment w:val="auto"/>
        <w:rPr>
          <w:rFonts w:ascii="Arial" w:hAnsi="Arial" w:cs="Arial"/>
          <w:lang w:val="es-ES"/>
        </w:rPr>
      </w:pPr>
      <w:r>
        <w:rPr>
          <w:rFonts w:ascii="Arial" w:hAnsi="Arial" w:cs="Arial"/>
          <w:lang w:val="es-ES"/>
        </w:rPr>
        <w:t xml:space="preserve">… </w:t>
      </w:r>
      <w:r w:rsidRPr="002C7507">
        <w:rPr>
          <w:rFonts w:ascii="Arial" w:hAnsi="Arial" w:cs="Arial"/>
          <w:lang w:val="es-ES"/>
        </w:rPr>
        <w:t xml:space="preserve">no hay lugar a predicar una renuncia expresa a la prescripción por parte de la demandada Blanca Gilma </w:t>
      </w:r>
      <w:proofErr w:type="spellStart"/>
      <w:r w:rsidRPr="002C7507">
        <w:rPr>
          <w:rFonts w:ascii="Arial" w:hAnsi="Arial" w:cs="Arial"/>
          <w:lang w:val="es-ES"/>
        </w:rPr>
        <w:t>C|astro</w:t>
      </w:r>
      <w:proofErr w:type="spellEnd"/>
      <w:r w:rsidRPr="002C7507">
        <w:rPr>
          <w:rFonts w:ascii="Arial" w:hAnsi="Arial" w:cs="Arial"/>
          <w:lang w:val="es-ES"/>
        </w:rPr>
        <w:t xml:space="preserve"> Bedoya, como lo quiere hacer ver el recurrente, ante la falta de evidencia de una renuncia expresa o tácita, pues en ningún momento la demandada acepta que tenga actualmente una deuda con la parte demandante.</w:t>
      </w:r>
    </w:p>
    <w:p w14:paraId="5321A66B" w14:textId="4CFA3AE6" w:rsidR="002C7507" w:rsidRDefault="002C7507" w:rsidP="00AF2637">
      <w:pPr>
        <w:overflowPunct/>
        <w:autoSpaceDE/>
        <w:autoSpaceDN/>
        <w:adjustRightInd/>
        <w:jc w:val="both"/>
        <w:textAlignment w:val="auto"/>
        <w:rPr>
          <w:rFonts w:ascii="Arial" w:hAnsi="Arial" w:cs="Arial"/>
          <w:lang w:val="es-ES"/>
        </w:rPr>
      </w:pPr>
      <w:bookmarkStart w:id="1" w:name="_GoBack"/>
      <w:bookmarkEnd w:id="1"/>
    </w:p>
    <w:p w14:paraId="36B27634" w14:textId="77777777" w:rsidR="002C7507" w:rsidRPr="00AF2637" w:rsidRDefault="002C7507" w:rsidP="00AF2637">
      <w:pPr>
        <w:overflowPunct/>
        <w:autoSpaceDE/>
        <w:autoSpaceDN/>
        <w:adjustRightInd/>
        <w:jc w:val="both"/>
        <w:textAlignment w:val="auto"/>
        <w:rPr>
          <w:rFonts w:ascii="Arial" w:hAnsi="Arial" w:cs="Arial"/>
          <w:lang w:val="es-ES"/>
        </w:rPr>
      </w:pPr>
    </w:p>
    <w:p w14:paraId="1EF15097" w14:textId="77777777" w:rsidR="00AF2637" w:rsidRPr="00AF2637" w:rsidRDefault="00AF2637" w:rsidP="00AF2637">
      <w:pPr>
        <w:overflowPunct/>
        <w:autoSpaceDE/>
        <w:autoSpaceDN/>
        <w:adjustRightInd/>
        <w:jc w:val="both"/>
        <w:textAlignment w:val="auto"/>
        <w:rPr>
          <w:rFonts w:ascii="Arial" w:hAnsi="Arial" w:cs="Arial"/>
          <w:lang w:val="es-ES"/>
        </w:rPr>
      </w:pPr>
    </w:p>
    <w:bookmarkEnd w:id="0"/>
    <w:p w14:paraId="1C3BEE41" w14:textId="0E296C04" w:rsidR="00863F22" w:rsidRPr="00AF2637" w:rsidRDefault="00863F22" w:rsidP="00AF2637">
      <w:pPr>
        <w:tabs>
          <w:tab w:val="left" w:pos="5387"/>
        </w:tabs>
        <w:spacing w:line="276" w:lineRule="auto"/>
        <w:jc w:val="center"/>
        <w:rPr>
          <w:rFonts w:ascii="Tahoma" w:hAnsi="Tahoma" w:cs="Tahoma"/>
          <w:b/>
          <w:bCs/>
          <w:sz w:val="24"/>
          <w:szCs w:val="24"/>
        </w:rPr>
      </w:pPr>
      <w:r w:rsidRPr="00AF2637">
        <w:rPr>
          <w:rFonts w:ascii="Tahoma" w:hAnsi="Tahoma" w:cs="Tahoma"/>
          <w:b/>
          <w:bCs/>
          <w:sz w:val="24"/>
          <w:szCs w:val="24"/>
        </w:rPr>
        <w:t>TRIBUNAL SUPERIOR DEL DISTRITO JUDICIAL</w:t>
      </w:r>
    </w:p>
    <w:p w14:paraId="1BD6596F" w14:textId="77777777" w:rsidR="00863F22" w:rsidRPr="00AF2637" w:rsidRDefault="00863F22" w:rsidP="00AF2637">
      <w:pPr>
        <w:spacing w:line="276" w:lineRule="auto"/>
        <w:jc w:val="center"/>
        <w:rPr>
          <w:rFonts w:ascii="Tahoma" w:hAnsi="Tahoma" w:cs="Tahoma"/>
          <w:sz w:val="24"/>
          <w:szCs w:val="24"/>
        </w:rPr>
      </w:pPr>
      <w:r w:rsidRPr="00AF2637">
        <w:rPr>
          <w:rFonts w:ascii="Tahoma" w:hAnsi="Tahoma" w:cs="Tahoma"/>
          <w:b/>
          <w:sz w:val="24"/>
          <w:szCs w:val="24"/>
        </w:rPr>
        <w:t>SALA DE DECISIÓN CIVIL FAMILIA</w:t>
      </w:r>
    </w:p>
    <w:p w14:paraId="672A6659" w14:textId="77777777" w:rsidR="00863F22" w:rsidRPr="00AF2637" w:rsidRDefault="00863F22" w:rsidP="00AF2637">
      <w:pPr>
        <w:spacing w:line="276" w:lineRule="auto"/>
        <w:jc w:val="both"/>
        <w:rPr>
          <w:rFonts w:ascii="Tahoma" w:hAnsi="Tahoma" w:cs="Tahoma"/>
          <w:sz w:val="24"/>
          <w:szCs w:val="24"/>
        </w:rPr>
      </w:pPr>
    </w:p>
    <w:p w14:paraId="571BAFC9" w14:textId="4C221FA3" w:rsidR="00D13151" w:rsidRPr="00AF2637" w:rsidRDefault="00124C1A" w:rsidP="00AF2637">
      <w:pPr>
        <w:spacing w:line="276" w:lineRule="auto"/>
        <w:jc w:val="both"/>
        <w:rPr>
          <w:rFonts w:ascii="Tahoma" w:hAnsi="Tahoma" w:cs="Tahoma"/>
          <w:sz w:val="24"/>
          <w:szCs w:val="24"/>
        </w:rPr>
      </w:pPr>
      <w:r w:rsidRPr="00AF2637">
        <w:rPr>
          <w:rFonts w:ascii="Tahoma" w:hAnsi="Tahoma" w:cs="Tahoma"/>
          <w:sz w:val="24"/>
          <w:szCs w:val="24"/>
        </w:rPr>
        <w:tab/>
      </w:r>
    </w:p>
    <w:p w14:paraId="34CC2EC0" w14:textId="4079CBCA" w:rsidR="00863F22" w:rsidRPr="00AF2637" w:rsidRDefault="00863F22" w:rsidP="00AF2637">
      <w:pPr>
        <w:spacing w:line="276" w:lineRule="auto"/>
        <w:ind w:firstLine="708"/>
        <w:jc w:val="both"/>
        <w:rPr>
          <w:rFonts w:ascii="Tahoma" w:hAnsi="Tahoma" w:cs="Tahoma"/>
          <w:b/>
          <w:sz w:val="24"/>
          <w:szCs w:val="24"/>
        </w:rPr>
      </w:pPr>
      <w:r w:rsidRPr="00AF2637">
        <w:rPr>
          <w:rFonts w:ascii="Tahoma" w:hAnsi="Tahoma" w:cs="Tahoma"/>
          <w:sz w:val="24"/>
          <w:szCs w:val="24"/>
        </w:rPr>
        <w:t xml:space="preserve">Magistrada Ponente: </w:t>
      </w:r>
      <w:r w:rsidR="00C11789" w:rsidRPr="00AF2637">
        <w:rPr>
          <w:rFonts w:ascii="Tahoma" w:hAnsi="Tahoma" w:cs="Tahoma"/>
          <w:sz w:val="24"/>
          <w:szCs w:val="24"/>
        </w:rPr>
        <w:t>Adriana Patricia Díaz Ramírez</w:t>
      </w:r>
    </w:p>
    <w:p w14:paraId="0028E128" w14:textId="16AFFD05" w:rsidR="00863F22" w:rsidRPr="00AF2637" w:rsidRDefault="00863F22" w:rsidP="00AF2637">
      <w:pPr>
        <w:spacing w:line="276" w:lineRule="auto"/>
        <w:ind w:firstLine="708"/>
        <w:jc w:val="both"/>
        <w:rPr>
          <w:rFonts w:ascii="Tahoma" w:hAnsi="Tahoma" w:cs="Tahoma"/>
          <w:sz w:val="24"/>
          <w:szCs w:val="24"/>
        </w:rPr>
      </w:pPr>
      <w:r w:rsidRPr="00AF2637">
        <w:rPr>
          <w:rFonts w:ascii="Tahoma" w:hAnsi="Tahoma" w:cs="Tahoma"/>
          <w:sz w:val="24"/>
          <w:szCs w:val="24"/>
        </w:rPr>
        <w:t>Pereira,</w:t>
      </w:r>
      <w:r w:rsidR="00E13F94" w:rsidRPr="00AF2637">
        <w:rPr>
          <w:rFonts w:ascii="Tahoma" w:hAnsi="Tahoma" w:cs="Tahoma"/>
          <w:sz w:val="24"/>
          <w:szCs w:val="24"/>
        </w:rPr>
        <w:t xml:space="preserve"> </w:t>
      </w:r>
      <w:r w:rsidR="007265BE" w:rsidRPr="00AF2637">
        <w:rPr>
          <w:rFonts w:ascii="Tahoma" w:hAnsi="Tahoma" w:cs="Tahoma"/>
          <w:sz w:val="24"/>
          <w:szCs w:val="24"/>
        </w:rPr>
        <w:t>abril trece (13)</w:t>
      </w:r>
      <w:r w:rsidR="00E13F94" w:rsidRPr="00AF2637">
        <w:rPr>
          <w:rFonts w:ascii="Tahoma" w:hAnsi="Tahoma" w:cs="Tahoma"/>
          <w:sz w:val="24"/>
          <w:szCs w:val="24"/>
        </w:rPr>
        <w:t xml:space="preserve"> de dos mil veint</w:t>
      </w:r>
      <w:r w:rsidR="00C11789" w:rsidRPr="00AF2637">
        <w:rPr>
          <w:rFonts w:ascii="Tahoma" w:hAnsi="Tahoma" w:cs="Tahoma"/>
          <w:sz w:val="24"/>
          <w:szCs w:val="24"/>
        </w:rPr>
        <w:t>iuno</w:t>
      </w:r>
      <w:r w:rsidR="00E13F94" w:rsidRPr="00AF2637">
        <w:rPr>
          <w:rFonts w:ascii="Tahoma" w:hAnsi="Tahoma" w:cs="Tahoma"/>
          <w:sz w:val="24"/>
          <w:szCs w:val="24"/>
        </w:rPr>
        <w:t xml:space="preserve"> (202</w:t>
      </w:r>
      <w:r w:rsidR="00C11789" w:rsidRPr="00AF2637">
        <w:rPr>
          <w:rFonts w:ascii="Tahoma" w:hAnsi="Tahoma" w:cs="Tahoma"/>
          <w:sz w:val="24"/>
          <w:szCs w:val="24"/>
        </w:rPr>
        <w:t>1</w:t>
      </w:r>
      <w:r w:rsidR="00E13F94" w:rsidRPr="00AF2637">
        <w:rPr>
          <w:rFonts w:ascii="Tahoma" w:hAnsi="Tahoma" w:cs="Tahoma"/>
          <w:sz w:val="24"/>
          <w:szCs w:val="24"/>
        </w:rPr>
        <w:t>)</w:t>
      </w:r>
    </w:p>
    <w:p w14:paraId="6D4C17EA" w14:textId="0C99D634" w:rsidR="00863F22" w:rsidRPr="00AF2637" w:rsidRDefault="00863F22" w:rsidP="00AF2637">
      <w:pPr>
        <w:spacing w:line="276" w:lineRule="auto"/>
        <w:ind w:firstLine="708"/>
        <w:jc w:val="both"/>
        <w:rPr>
          <w:rFonts w:ascii="Tahoma" w:hAnsi="Tahoma" w:cs="Tahoma"/>
          <w:sz w:val="24"/>
          <w:szCs w:val="24"/>
        </w:rPr>
      </w:pPr>
      <w:r w:rsidRPr="00AF2637">
        <w:rPr>
          <w:rFonts w:ascii="Tahoma" w:hAnsi="Tahoma" w:cs="Tahoma"/>
          <w:sz w:val="24"/>
          <w:szCs w:val="24"/>
        </w:rPr>
        <w:t>Acta No</w:t>
      </w:r>
      <w:r w:rsidR="007265BE" w:rsidRPr="00AF2637">
        <w:rPr>
          <w:rFonts w:ascii="Tahoma" w:hAnsi="Tahoma" w:cs="Tahoma"/>
          <w:sz w:val="24"/>
          <w:szCs w:val="24"/>
        </w:rPr>
        <w:t>. 150 de abril 6 de 2021</w:t>
      </w:r>
    </w:p>
    <w:p w14:paraId="450376B2" w14:textId="0445F93E" w:rsidR="00863F22" w:rsidRPr="00AF2637" w:rsidRDefault="00863F22" w:rsidP="00AF2637">
      <w:pPr>
        <w:spacing w:line="276" w:lineRule="auto"/>
        <w:ind w:firstLine="708"/>
        <w:jc w:val="both"/>
        <w:rPr>
          <w:rFonts w:ascii="Tahoma" w:hAnsi="Tahoma" w:cs="Tahoma"/>
          <w:sz w:val="24"/>
          <w:szCs w:val="24"/>
        </w:rPr>
      </w:pPr>
      <w:r w:rsidRPr="00AF2637">
        <w:rPr>
          <w:rFonts w:ascii="Tahoma" w:hAnsi="Tahoma" w:cs="Tahoma"/>
          <w:sz w:val="24"/>
          <w:szCs w:val="24"/>
        </w:rPr>
        <w:t>Expediente 66001-31-03-004-201</w:t>
      </w:r>
      <w:r w:rsidR="00C11789" w:rsidRPr="00AF2637">
        <w:rPr>
          <w:rFonts w:ascii="Tahoma" w:hAnsi="Tahoma" w:cs="Tahoma"/>
          <w:sz w:val="24"/>
          <w:szCs w:val="24"/>
        </w:rPr>
        <w:t>7</w:t>
      </w:r>
      <w:r w:rsidRPr="00AF2637">
        <w:rPr>
          <w:rFonts w:ascii="Tahoma" w:hAnsi="Tahoma" w:cs="Tahoma"/>
          <w:sz w:val="24"/>
          <w:szCs w:val="24"/>
        </w:rPr>
        <w:t>-00</w:t>
      </w:r>
      <w:r w:rsidR="00DA5706" w:rsidRPr="00AF2637">
        <w:rPr>
          <w:rFonts w:ascii="Tahoma" w:hAnsi="Tahoma" w:cs="Tahoma"/>
          <w:sz w:val="24"/>
          <w:szCs w:val="24"/>
        </w:rPr>
        <w:t>360</w:t>
      </w:r>
      <w:r w:rsidRPr="00AF2637">
        <w:rPr>
          <w:rFonts w:ascii="Tahoma" w:hAnsi="Tahoma" w:cs="Tahoma"/>
          <w:sz w:val="24"/>
          <w:szCs w:val="24"/>
        </w:rPr>
        <w:t>-0</w:t>
      </w:r>
      <w:r w:rsidR="00C11789" w:rsidRPr="00AF2637">
        <w:rPr>
          <w:rFonts w:ascii="Tahoma" w:hAnsi="Tahoma" w:cs="Tahoma"/>
          <w:sz w:val="24"/>
          <w:szCs w:val="24"/>
        </w:rPr>
        <w:t>1</w:t>
      </w:r>
    </w:p>
    <w:p w14:paraId="0A37501D" w14:textId="5FE08CAC" w:rsidR="00863F22" w:rsidRPr="00AF2637" w:rsidRDefault="00660933" w:rsidP="00AF2637">
      <w:pPr>
        <w:spacing w:line="276" w:lineRule="auto"/>
        <w:jc w:val="both"/>
        <w:rPr>
          <w:rFonts w:ascii="Tahoma" w:hAnsi="Tahoma" w:cs="Tahoma"/>
          <w:sz w:val="24"/>
          <w:szCs w:val="24"/>
        </w:rPr>
      </w:pPr>
      <w:r w:rsidRPr="00AF2637">
        <w:rPr>
          <w:rFonts w:ascii="Tahoma" w:hAnsi="Tahoma" w:cs="Tahoma"/>
          <w:sz w:val="24"/>
          <w:szCs w:val="24"/>
        </w:rPr>
        <w:tab/>
      </w:r>
      <w:r w:rsidR="0062285D" w:rsidRPr="00AF2637">
        <w:rPr>
          <w:rFonts w:ascii="Tahoma" w:hAnsi="Tahoma" w:cs="Tahoma"/>
          <w:sz w:val="24"/>
          <w:szCs w:val="24"/>
        </w:rPr>
        <w:t>SC-0027</w:t>
      </w:r>
      <w:r w:rsidRPr="00AF2637">
        <w:rPr>
          <w:rFonts w:ascii="Tahoma" w:hAnsi="Tahoma" w:cs="Tahoma"/>
          <w:sz w:val="24"/>
          <w:szCs w:val="24"/>
        </w:rPr>
        <w:t>-2021</w:t>
      </w:r>
    </w:p>
    <w:p w14:paraId="30CF5097" w14:textId="77777777" w:rsidR="00D13151" w:rsidRPr="00AF2637" w:rsidRDefault="00D13151" w:rsidP="00AF2637">
      <w:pPr>
        <w:spacing w:line="276" w:lineRule="auto"/>
        <w:jc w:val="both"/>
        <w:rPr>
          <w:rFonts w:ascii="Tahoma" w:hAnsi="Tahoma" w:cs="Tahoma"/>
          <w:sz w:val="24"/>
          <w:szCs w:val="24"/>
        </w:rPr>
      </w:pPr>
    </w:p>
    <w:p w14:paraId="04A0BDDE" w14:textId="0D1C12E5" w:rsidR="00863F22" w:rsidRPr="00AF2637" w:rsidRDefault="00863F22" w:rsidP="00AF2637">
      <w:pPr>
        <w:spacing w:line="276" w:lineRule="auto"/>
        <w:jc w:val="both"/>
        <w:rPr>
          <w:rFonts w:ascii="Tahoma" w:hAnsi="Tahoma" w:cs="Tahoma"/>
          <w:sz w:val="24"/>
          <w:szCs w:val="24"/>
        </w:rPr>
      </w:pPr>
      <w:r w:rsidRPr="00AF2637">
        <w:rPr>
          <w:rFonts w:ascii="Tahoma" w:hAnsi="Tahoma" w:cs="Tahoma"/>
          <w:sz w:val="24"/>
          <w:szCs w:val="24"/>
        </w:rPr>
        <w:t>Decide la Sala el recurso de apelación que interpu</w:t>
      </w:r>
      <w:r w:rsidR="006E787D" w:rsidRPr="00AF2637">
        <w:rPr>
          <w:rFonts w:ascii="Tahoma" w:hAnsi="Tahoma" w:cs="Tahoma"/>
          <w:sz w:val="24"/>
          <w:szCs w:val="24"/>
        </w:rPr>
        <w:t>so</w:t>
      </w:r>
      <w:r w:rsidRPr="00AF2637">
        <w:rPr>
          <w:rFonts w:ascii="Tahoma" w:hAnsi="Tahoma" w:cs="Tahoma"/>
          <w:sz w:val="24"/>
          <w:szCs w:val="24"/>
        </w:rPr>
        <w:t xml:space="preserve"> </w:t>
      </w:r>
      <w:r w:rsidR="00746DB0" w:rsidRPr="00AF2637">
        <w:rPr>
          <w:rFonts w:ascii="Tahoma" w:hAnsi="Tahoma" w:cs="Tahoma"/>
          <w:sz w:val="24"/>
          <w:szCs w:val="24"/>
        </w:rPr>
        <w:t>la parte</w:t>
      </w:r>
      <w:r w:rsidR="006E787D" w:rsidRPr="00AF2637">
        <w:rPr>
          <w:rFonts w:ascii="Tahoma" w:hAnsi="Tahoma" w:cs="Tahoma"/>
          <w:sz w:val="24"/>
          <w:szCs w:val="24"/>
        </w:rPr>
        <w:t xml:space="preserve"> demandante</w:t>
      </w:r>
      <w:r w:rsidRPr="00AF2637">
        <w:rPr>
          <w:rFonts w:ascii="Tahoma" w:hAnsi="Tahoma" w:cs="Tahoma"/>
          <w:sz w:val="24"/>
          <w:szCs w:val="24"/>
        </w:rPr>
        <w:t xml:space="preserve">, frente a la sentencia proferida por el Juzgado </w:t>
      </w:r>
      <w:r w:rsidR="006E787D" w:rsidRPr="00AF2637">
        <w:rPr>
          <w:rFonts w:ascii="Tahoma" w:hAnsi="Tahoma" w:cs="Tahoma"/>
          <w:sz w:val="24"/>
          <w:szCs w:val="24"/>
        </w:rPr>
        <w:t>Segundo</w:t>
      </w:r>
      <w:r w:rsidRPr="00AF2637">
        <w:rPr>
          <w:rFonts w:ascii="Tahoma" w:hAnsi="Tahoma" w:cs="Tahoma"/>
          <w:sz w:val="24"/>
          <w:szCs w:val="24"/>
        </w:rPr>
        <w:t xml:space="preserve"> Civil del Circuito de Pereira, el </w:t>
      </w:r>
      <w:r w:rsidR="00DA5706" w:rsidRPr="00AF2637">
        <w:rPr>
          <w:rFonts w:ascii="Tahoma" w:hAnsi="Tahoma" w:cs="Tahoma"/>
          <w:sz w:val="24"/>
          <w:szCs w:val="24"/>
        </w:rPr>
        <w:t>5</w:t>
      </w:r>
      <w:r w:rsidRPr="00AF2637">
        <w:rPr>
          <w:rFonts w:ascii="Tahoma" w:hAnsi="Tahoma" w:cs="Tahoma"/>
          <w:sz w:val="24"/>
          <w:szCs w:val="24"/>
        </w:rPr>
        <w:t xml:space="preserve"> de </w:t>
      </w:r>
      <w:r w:rsidR="006E787D" w:rsidRPr="00AF2637">
        <w:rPr>
          <w:rFonts w:ascii="Tahoma" w:hAnsi="Tahoma" w:cs="Tahoma"/>
          <w:sz w:val="24"/>
          <w:szCs w:val="24"/>
        </w:rPr>
        <w:t>septiembre</w:t>
      </w:r>
      <w:r w:rsidRPr="00AF2637">
        <w:rPr>
          <w:rFonts w:ascii="Tahoma" w:hAnsi="Tahoma" w:cs="Tahoma"/>
          <w:sz w:val="24"/>
          <w:szCs w:val="24"/>
        </w:rPr>
        <w:t xml:space="preserve"> de 2019, en el proceso </w:t>
      </w:r>
      <w:r w:rsidR="00DA5706" w:rsidRPr="00AF2637">
        <w:rPr>
          <w:rFonts w:ascii="Tahoma" w:hAnsi="Tahoma" w:cs="Tahoma"/>
          <w:sz w:val="24"/>
          <w:szCs w:val="24"/>
        </w:rPr>
        <w:t>Ejecutivo</w:t>
      </w:r>
      <w:r w:rsidRPr="00AF2637">
        <w:rPr>
          <w:rFonts w:ascii="Tahoma" w:hAnsi="Tahoma" w:cs="Tahoma"/>
          <w:sz w:val="24"/>
          <w:szCs w:val="24"/>
        </w:rPr>
        <w:t xml:space="preserve"> que instaur</w:t>
      </w:r>
      <w:r w:rsidR="00DA5706" w:rsidRPr="00AF2637">
        <w:rPr>
          <w:rFonts w:ascii="Tahoma" w:hAnsi="Tahoma" w:cs="Tahoma"/>
          <w:sz w:val="24"/>
          <w:szCs w:val="24"/>
        </w:rPr>
        <w:t>ó</w:t>
      </w:r>
      <w:r w:rsidRPr="00AF2637">
        <w:rPr>
          <w:rFonts w:ascii="Tahoma" w:hAnsi="Tahoma" w:cs="Tahoma"/>
          <w:sz w:val="24"/>
          <w:szCs w:val="24"/>
        </w:rPr>
        <w:t xml:space="preserve"> l</w:t>
      </w:r>
      <w:r w:rsidR="00DA5706" w:rsidRPr="00AF2637">
        <w:rPr>
          <w:rFonts w:ascii="Tahoma" w:hAnsi="Tahoma" w:cs="Tahoma"/>
          <w:sz w:val="24"/>
          <w:szCs w:val="24"/>
        </w:rPr>
        <w:t>a Sociedad Importadora Universal S.A.,</w:t>
      </w:r>
      <w:r w:rsidRPr="00AF2637">
        <w:rPr>
          <w:rFonts w:ascii="Tahoma" w:hAnsi="Tahoma" w:cs="Tahoma"/>
          <w:sz w:val="24"/>
          <w:szCs w:val="24"/>
        </w:rPr>
        <w:t xml:space="preserve"> frente a </w:t>
      </w:r>
      <w:r w:rsidR="00DA5706" w:rsidRPr="00AF2637">
        <w:rPr>
          <w:rFonts w:ascii="Tahoma" w:hAnsi="Tahoma" w:cs="Tahoma"/>
          <w:sz w:val="24"/>
          <w:szCs w:val="24"/>
        </w:rPr>
        <w:t>Rubén Darío González Álvarez</w:t>
      </w:r>
      <w:r w:rsidR="006E787D" w:rsidRPr="00AF2637">
        <w:rPr>
          <w:rFonts w:ascii="Tahoma" w:hAnsi="Tahoma" w:cs="Tahoma"/>
          <w:sz w:val="24"/>
          <w:szCs w:val="24"/>
        </w:rPr>
        <w:t xml:space="preserve"> y </w:t>
      </w:r>
      <w:r w:rsidR="00DA5706" w:rsidRPr="00AF2637">
        <w:rPr>
          <w:rFonts w:ascii="Tahoma" w:hAnsi="Tahoma" w:cs="Tahoma"/>
          <w:sz w:val="24"/>
          <w:szCs w:val="24"/>
        </w:rPr>
        <w:t>Blanca Gilma Castro Bedolla</w:t>
      </w:r>
      <w:r w:rsidR="00DF6DE7" w:rsidRPr="00AF2637">
        <w:rPr>
          <w:rFonts w:ascii="Tahoma" w:hAnsi="Tahoma" w:cs="Tahoma"/>
          <w:sz w:val="24"/>
          <w:szCs w:val="24"/>
        </w:rPr>
        <w:t>.</w:t>
      </w:r>
    </w:p>
    <w:p w14:paraId="02EB378F" w14:textId="77777777" w:rsidR="00863F22" w:rsidRPr="00AF2637" w:rsidRDefault="00863F22" w:rsidP="00AF2637">
      <w:pPr>
        <w:spacing w:line="276" w:lineRule="auto"/>
        <w:jc w:val="both"/>
        <w:rPr>
          <w:rFonts w:ascii="Tahoma" w:hAnsi="Tahoma" w:cs="Tahoma"/>
          <w:sz w:val="24"/>
          <w:szCs w:val="24"/>
        </w:rPr>
      </w:pPr>
    </w:p>
    <w:p w14:paraId="0F10BAA5" w14:textId="77777777" w:rsidR="00863F22" w:rsidRPr="00AF2637" w:rsidRDefault="00863F22" w:rsidP="00AF2637">
      <w:pPr>
        <w:spacing w:line="276" w:lineRule="auto"/>
        <w:jc w:val="center"/>
        <w:rPr>
          <w:rFonts w:ascii="Tahoma" w:hAnsi="Tahoma" w:cs="Tahoma"/>
          <w:b/>
          <w:sz w:val="24"/>
          <w:szCs w:val="24"/>
        </w:rPr>
      </w:pPr>
      <w:r w:rsidRPr="00AF2637">
        <w:rPr>
          <w:rFonts w:ascii="Tahoma" w:hAnsi="Tahoma" w:cs="Tahoma"/>
          <w:b/>
          <w:sz w:val="24"/>
          <w:szCs w:val="24"/>
        </w:rPr>
        <w:t>ANTECEDENTES</w:t>
      </w:r>
    </w:p>
    <w:p w14:paraId="29D6B04F" w14:textId="77777777" w:rsidR="00863F22" w:rsidRPr="00AF2637" w:rsidRDefault="00863F22" w:rsidP="00AF2637">
      <w:pPr>
        <w:tabs>
          <w:tab w:val="left" w:pos="3669"/>
        </w:tabs>
        <w:spacing w:line="276" w:lineRule="auto"/>
        <w:jc w:val="both"/>
        <w:rPr>
          <w:rFonts w:ascii="Tahoma" w:hAnsi="Tahoma" w:cs="Tahoma"/>
          <w:b/>
          <w:sz w:val="24"/>
          <w:szCs w:val="24"/>
        </w:rPr>
      </w:pPr>
      <w:r w:rsidRPr="00AF2637">
        <w:rPr>
          <w:rFonts w:ascii="Tahoma" w:hAnsi="Tahoma" w:cs="Tahoma"/>
          <w:b/>
          <w:sz w:val="24"/>
          <w:szCs w:val="24"/>
        </w:rPr>
        <w:tab/>
        <w:t xml:space="preserve"> </w:t>
      </w:r>
    </w:p>
    <w:p w14:paraId="06E11600" w14:textId="67A73BD9" w:rsidR="00E92037" w:rsidRPr="00AF2637" w:rsidRDefault="00863F22" w:rsidP="00AF2637">
      <w:pPr>
        <w:pStyle w:val="Textoindependiente"/>
        <w:spacing w:line="276" w:lineRule="auto"/>
        <w:rPr>
          <w:rFonts w:ascii="Tahoma" w:hAnsi="Tahoma" w:cs="Tahoma"/>
          <w:sz w:val="24"/>
          <w:szCs w:val="24"/>
        </w:rPr>
      </w:pPr>
      <w:r w:rsidRPr="00AF2637">
        <w:rPr>
          <w:rFonts w:ascii="Tahoma" w:hAnsi="Tahoma" w:cs="Tahoma"/>
          <w:sz w:val="24"/>
          <w:szCs w:val="24"/>
        </w:rPr>
        <w:t>1. Con la acción instaurada pretende l</w:t>
      </w:r>
      <w:r w:rsidR="00055149" w:rsidRPr="00AF2637">
        <w:rPr>
          <w:rFonts w:ascii="Tahoma" w:hAnsi="Tahoma" w:cs="Tahoma"/>
          <w:sz w:val="24"/>
          <w:szCs w:val="24"/>
        </w:rPr>
        <w:t>a</w:t>
      </w:r>
      <w:r w:rsidRPr="00AF2637">
        <w:rPr>
          <w:rFonts w:ascii="Tahoma" w:hAnsi="Tahoma" w:cs="Tahoma"/>
          <w:sz w:val="24"/>
          <w:szCs w:val="24"/>
        </w:rPr>
        <w:t xml:space="preserve"> demandante se </w:t>
      </w:r>
      <w:r w:rsidR="006527EC" w:rsidRPr="00AF2637">
        <w:rPr>
          <w:rFonts w:ascii="Tahoma" w:hAnsi="Tahoma" w:cs="Tahoma"/>
          <w:sz w:val="24"/>
          <w:szCs w:val="24"/>
        </w:rPr>
        <w:t>libre mandamiento de pago a su favor y en contra de los demandados por: (i)</w:t>
      </w:r>
      <w:r w:rsidR="009730EF" w:rsidRPr="00AF2637">
        <w:rPr>
          <w:rFonts w:ascii="Tahoma" w:hAnsi="Tahoma" w:cs="Tahoma"/>
          <w:sz w:val="24"/>
          <w:szCs w:val="24"/>
        </w:rPr>
        <w:t xml:space="preserve"> La suma de</w:t>
      </w:r>
      <w:r w:rsidR="006527EC" w:rsidRPr="00AF2637">
        <w:rPr>
          <w:rFonts w:ascii="Tahoma" w:hAnsi="Tahoma" w:cs="Tahoma"/>
          <w:sz w:val="24"/>
          <w:szCs w:val="24"/>
        </w:rPr>
        <w:t xml:space="preserve"> US$186</w:t>
      </w:r>
      <w:r w:rsidR="00E92037" w:rsidRPr="00AF2637">
        <w:rPr>
          <w:rFonts w:ascii="Tahoma" w:hAnsi="Tahoma" w:cs="Tahoma"/>
          <w:sz w:val="24"/>
          <w:szCs w:val="24"/>
        </w:rPr>
        <w:t>.</w:t>
      </w:r>
      <w:r w:rsidR="006527EC" w:rsidRPr="00AF2637">
        <w:rPr>
          <w:rFonts w:ascii="Tahoma" w:hAnsi="Tahoma" w:cs="Tahoma"/>
          <w:sz w:val="24"/>
          <w:szCs w:val="24"/>
        </w:rPr>
        <w:t>728,30 como capital ; (</w:t>
      </w:r>
      <w:proofErr w:type="spellStart"/>
      <w:r w:rsidR="006527EC" w:rsidRPr="00AF2637">
        <w:rPr>
          <w:rFonts w:ascii="Tahoma" w:hAnsi="Tahoma" w:cs="Tahoma"/>
          <w:sz w:val="24"/>
          <w:szCs w:val="24"/>
        </w:rPr>
        <w:t>ii</w:t>
      </w:r>
      <w:proofErr w:type="spellEnd"/>
      <w:r w:rsidR="006527EC" w:rsidRPr="00AF2637">
        <w:rPr>
          <w:rFonts w:ascii="Tahoma" w:hAnsi="Tahoma" w:cs="Tahoma"/>
          <w:sz w:val="24"/>
          <w:szCs w:val="24"/>
        </w:rPr>
        <w:t xml:space="preserve">) </w:t>
      </w:r>
      <w:r w:rsidR="009730EF" w:rsidRPr="00AF2637">
        <w:rPr>
          <w:rFonts w:ascii="Tahoma" w:hAnsi="Tahoma" w:cs="Tahoma"/>
          <w:sz w:val="24"/>
          <w:szCs w:val="24"/>
        </w:rPr>
        <w:t>I</w:t>
      </w:r>
      <w:r w:rsidR="006527EC" w:rsidRPr="00AF2637">
        <w:rPr>
          <w:rFonts w:ascii="Tahoma" w:hAnsi="Tahoma" w:cs="Tahoma"/>
          <w:sz w:val="24"/>
          <w:szCs w:val="24"/>
        </w:rPr>
        <w:t>ntereses de plazo causados desde el 28 de enero de 2009 hasta el 27 de enero de 2011 a la tasa de 2% mensual sobre el capital</w:t>
      </w:r>
      <w:r w:rsidR="009730EF" w:rsidRPr="00AF2637">
        <w:rPr>
          <w:rFonts w:ascii="Tahoma" w:hAnsi="Tahoma" w:cs="Tahoma"/>
          <w:sz w:val="24"/>
          <w:szCs w:val="24"/>
        </w:rPr>
        <w:t>; (</w:t>
      </w:r>
      <w:proofErr w:type="spellStart"/>
      <w:r w:rsidR="009730EF" w:rsidRPr="00AF2637">
        <w:rPr>
          <w:rFonts w:ascii="Tahoma" w:hAnsi="Tahoma" w:cs="Tahoma"/>
          <w:sz w:val="24"/>
          <w:szCs w:val="24"/>
        </w:rPr>
        <w:t>iii</w:t>
      </w:r>
      <w:proofErr w:type="spellEnd"/>
      <w:r w:rsidR="009730EF" w:rsidRPr="00AF2637">
        <w:rPr>
          <w:rFonts w:ascii="Tahoma" w:hAnsi="Tahoma" w:cs="Tahoma"/>
          <w:sz w:val="24"/>
          <w:szCs w:val="24"/>
        </w:rPr>
        <w:t>) La suma que corresponda a los intereses moratorios desde el 28 de enero de 2011 y hasta la fecha de pago; y, (</w:t>
      </w:r>
      <w:proofErr w:type="spellStart"/>
      <w:r w:rsidR="009730EF" w:rsidRPr="00AF2637">
        <w:rPr>
          <w:rFonts w:ascii="Tahoma" w:hAnsi="Tahoma" w:cs="Tahoma"/>
          <w:sz w:val="24"/>
          <w:szCs w:val="24"/>
        </w:rPr>
        <w:t>iv</w:t>
      </w:r>
      <w:proofErr w:type="spellEnd"/>
      <w:r w:rsidR="009730EF" w:rsidRPr="00AF2637">
        <w:rPr>
          <w:rFonts w:ascii="Tahoma" w:hAnsi="Tahoma" w:cs="Tahoma"/>
          <w:sz w:val="24"/>
          <w:szCs w:val="24"/>
        </w:rPr>
        <w:t xml:space="preserve">) Condenar en costas y agencias en derecho. </w:t>
      </w:r>
    </w:p>
    <w:p w14:paraId="6A05A809" w14:textId="77777777" w:rsidR="00863F22" w:rsidRPr="00AF2637" w:rsidRDefault="00863F22" w:rsidP="00AF2637">
      <w:pPr>
        <w:pStyle w:val="Textoindependiente"/>
        <w:spacing w:line="276" w:lineRule="auto"/>
        <w:rPr>
          <w:rFonts w:ascii="Tahoma" w:hAnsi="Tahoma" w:cs="Tahoma"/>
          <w:sz w:val="24"/>
          <w:szCs w:val="24"/>
        </w:rPr>
      </w:pPr>
    </w:p>
    <w:p w14:paraId="2864D129" w14:textId="327078DD" w:rsidR="00747A01" w:rsidRPr="00AF2637" w:rsidRDefault="00747A01" w:rsidP="00AF2637">
      <w:pPr>
        <w:pStyle w:val="Textoindependiente"/>
        <w:spacing w:line="276" w:lineRule="auto"/>
        <w:rPr>
          <w:rFonts w:ascii="Tahoma" w:hAnsi="Tahoma" w:cs="Tahoma"/>
          <w:sz w:val="24"/>
          <w:szCs w:val="24"/>
        </w:rPr>
      </w:pPr>
      <w:r w:rsidRPr="00AF2637">
        <w:rPr>
          <w:rFonts w:ascii="Tahoma" w:hAnsi="Tahoma" w:cs="Tahoma"/>
          <w:sz w:val="24"/>
          <w:szCs w:val="24"/>
        </w:rPr>
        <w:t>2. Como supuesto</w:t>
      </w:r>
      <w:r w:rsidR="00932BFB" w:rsidRPr="00AF2637">
        <w:rPr>
          <w:rFonts w:ascii="Tahoma" w:hAnsi="Tahoma" w:cs="Tahoma"/>
          <w:sz w:val="24"/>
          <w:szCs w:val="24"/>
        </w:rPr>
        <w:t>s</w:t>
      </w:r>
      <w:r w:rsidRPr="00AF2637">
        <w:rPr>
          <w:rFonts w:ascii="Tahoma" w:hAnsi="Tahoma" w:cs="Tahoma"/>
          <w:sz w:val="24"/>
          <w:szCs w:val="24"/>
        </w:rPr>
        <w:t xml:space="preserve"> fácticos </w:t>
      </w:r>
      <w:r w:rsidR="007D5164" w:rsidRPr="00AF2637">
        <w:rPr>
          <w:rFonts w:ascii="Tahoma" w:hAnsi="Tahoma" w:cs="Tahoma"/>
          <w:sz w:val="24"/>
          <w:szCs w:val="24"/>
        </w:rPr>
        <w:t>relevantes, tenemos</w:t>
      </w:r>
      <w:r w:rsidRPr="00AF2637">
        <w:rPr>
          <w:rFonts w:ascii="Tahoma" w:hAnsi="Tahoma" w:cs="Tahoma"/>
          <w:sz w:val="24"/>
          <w:szCs w:val="24"/>
        </w:rPr>
        <w:t>:</w:t>
      </w:r>
    </w:p>
    <w:p w14:paraId="5A39BBE3" w14:textId="77777777" w:rsidR="00747A01" w:rsidRPr="00AF2637" w:rsidRDefault="00747A01" w:rsidP="00AF2637">
      <w:pPr>
        <w:pStyle w:val="Textoindependiente"/>
        <w:spacing w:line="276" w:lineRule="auto"/>
        <w:rPr>
          <w:rFonts w:ascii="Tahoma" w:hAnsi="Tahoma" w:cs="Tahoma"/>
          <w:sz w:val="24"/>
          <w:szCs w:val="24"/>
        </w:rPr>
      </w:pPr>
    </w:p>
    <w:p w14:paraId="27F59DC9" w14:textId="066DD49E" w:rsidR="00EA5D55" w:rsidRPr="00AF2637" w:rsidRDefault="00932BFB"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2.1. </w:t>
      </w:r>
      <w:r w:rsidR="00EA5D55" w:rsidRPr="00AF2637">
        <w:rPr>
          <w:rFonts w:ascii="Tahoma" w:hAnsi="Tahoma" w:cs="Tahoma"/>
          <w:sz w:val="24"/>
          <w:szCs w:val="24"/>
        </w:rPr>
        <w:t>Los señores Rubén Darío González Álvarez y Blanca Gilma Castro Bedoya, cónyuges entre sí, suscribieron el 27 de enero de 20</w:t>
      </w:r>
      <w:r w:rsidR="00C0263D" w:rsidRPr="00AF2637">
        <w:rPr>
          <w:rFonts w:ascii="Tahoma" w:hAnsi="Tahoma" w:cs="Tahoma"/>
          <w:sz w:val="24"/>
          <w:szCs w:val="24"/>
        </w:rPr>
        <w:t>09</w:t>
      </w:r>
      <w:r w:rsidR="00EA5D55" w:rsidRPr="00AF2637">
        <w:rPr>
          <w:rFonts w:ascii="Tahoma" w:hAnsi="Tahoma" w:cs="Tahoma"/>
          <w:sz w:val="24"/>
          <w:szCs w:val="24"/>
        </w:rPr>
        <w:t xml:space="preserve"> a favor de la Sociedad Importadora Universal S.A., una letra de cambio por valor de US$186.728,30, pactando intereses de plazo a la </w:t>
      </w:r>
      <w:r w:rsidR="0096446E" w:rsidRPr="00AF2637">
        <w:rPr>
          <w:rFonts w:ascii="Tahoma" w:hAnsi="Tahoma" w:cs="Tahoma"/>
          <w:sz w:val="24"/>
          <w:szCs w:val="24"/>
        </w:rPr>
        <w:t>tasa</w:t>
      </w:r>
      <w:r w:rsidR="00EA5D55" w:rsidRPr="00AF2637">
        <w:rPr>
          <w:rFonts w:ascii="Tahoma" w:hAnsi="Tahoma" w:cs="Tahoma"/>
          <w:sz w:val="24"/>
          <w:szCs w:val="24"/>
        </w:rPr>
        <w:t xml:space="preserve"> de 2% mensual sobre el capital descrito, exigible desde el 27 de enero de 2011.</w:t>
      </w:r>
    </w:p>
    <w:p w14:paraId="2E1F775A" w14:textId="77777777" w:rsidR="00EA5D55" w:rsidRPr="00AF2637" w:rsidRDefault="00EA5D55" w:rsidP="00AF2637">
      <w:pPr>
        <w:pStyle w:val="Textoindependiente"/>
        <w:spacing w:line="276" w:lineRule="auto"/>
        <w:rPr>
          <w:rFonts w:ascii="Tahoma" w:hAnsi="Tahoma" w:cs="Tahoma"/>
          <w:sz w:val="24"/>
          <w:szCs w:val="24"/>
        </w:rPr>
      </w:pPr>
    </w:p>
    <w:p w14:paraId="47F0C397" w14:textId="69CE6FA3" w:rsidR="008D64DF" w:rsidRPr="00AF2637" w:rsidRDefault="00747A01" w:rsidP="00AF2637">
      <w:pPr>
        <w:pStyle w:val="Textoindependiente"/>
        <w:spacing w:line="276" w:lineRule="auto"/>
        <w:rPr>
          <w:rFonts w:ascii="Tahoma" w:hAnsi="Tahoma" w:cs="Tahoma"/>
          <w:sz w:val="24"/>
          <w:szCs w:val="24"/>
        </w:rPr>
      </w:pPr>
      <w:r w:rsidRPr="00AF2637">
        <w:rPr>
          <w:rFonts w:ascii="Tahoma" w:hAnsi="Tahoma" w:cs="Tahoma"/>
          <w:sz w:val="24"/>
          <w:szCs w:val="24"/>
        </w:rPr>
        <w:t>2.2</w:t>
      </w:r>
      <w:r w:rsidR="008D64DF" w:rsidRPr="00AF2637">
        <w:rPr>
          <w:rFonts w:ascii="Tahoma" w:hAnsi="Tahoma" w:cs="Tahoma"/>
          <w:sz w:val="24"/>
          <w:szCs w:val="24"/>
        </w:rPr>
        <w:t>.</w:t>
      </w:r>
      <w:r w:rsidRPr="00AF2637">
        <w:rPr>
          <w:rFonts w:ascii="Tahoma" w:hAnsi="Tahoma" w:cs="Tahoma"/>
          <w:sz w:val="24"/>
          <w:szCs w:val="24"/>
        </w:rPr>
        <w:t xml:space="preserve"> </w:t>
      </w:r>
      <w:r w:rsidR="00932BFB" w:rsidRPr="00AF2637">
        <w:rPr>
          <w:rFonts w:ascii="Tahoma" w:hAnsi="Tahoma" w:cs="Tahoma"/>
          <w:sz w:val="24"/>
          <w:szCs w:val="24"/>
        </w:rPr>
        <w:t>Previo a la presente acción, la parte actora radicó demanda en contra de los aquí demandados con base</w:t>
      </w:r>
      <w:r w:rsidR="00660933" w:rsidRPr="00AF2637">
        <w:rPr>
          <w:rFonts w:ascii="Tahoma" w:hAnsi="Tahoma" w:cs="Tahoma"/>
          <w:sz w:val="24"/>
          <w:szCs w:val="24"/>
        </w:rPr>
        <w:t xml:space="preserve"> en</w:t>
      </w:r>
      <w:r w:rsidR="00932BFB" w:rsidRPr="00AF2637">
        <w:rPr>
          <w:rFonts w:ascii="Tahoma" w:hAnsi="Tahoma" w:cs="Tahoma"/>
          <w:sz w:val="24"/>
          <w:szCs w:val="24"/>
        </w:rPr>
        <w:t xml:space="preserve"> el mismo título valor, proceso que se adelantó en el Juzgado Quinto Civil del Circuito de Pereira</w:t>
      </w:r>
      <w:r w:rsidR="00853806">
        <w:rPr>
          <w:rFonts w:ascii="Tahoma" w:hAnsi="Tahoma" w:cs="Tahoma"/>
          <w:sz w:val="24"/>
          <w:szCs w:val="24"/>
        </w:rPr>
        <w:t>,</w:t>
      </w:r>
      <w:r w:rsidR="00932BFB" w:rsidRPr="00AF2637">
        <w:rPr>
          <w:rFonts w:ascii="Tahoma" w:hAnsi="Tahoma" w:cs="Tahoma"/>
          <w:sz w:val="24"/>
          <w:szCs w:val="24"/>
        </w:rPr>
        <w:t xml:space="preserve"> quien profirió sentencia declarando no probadas las excepciones de mérito formuladas por los demandado</w:t>
      </w:r>
      <w:r w:rsidR="000829DD" w:rsidRPr="00AF2637">
        <w:rPr>
          <w:rFonts w:ascii="Tahoma" w:hAnsi="Tahoma" w:cs="Tahoma"/>
          <w:sz w:val="24"/>
          <w:szCs w:val="24"/>
        </w:rPr>
        <w:t>s</w:t>
      </w:r>
      <w:r w:rsidR="00932BFB" w:rsidRPr="00AF2637">
        <w:rPr>
          <w:rFonts w:ascii="Tahoma" w:hAnsi="Tahoma" w:cs="Tahoma"/>
          <w:sz w:val="24"/>
          <w:szCs w:val="24"/>
        </w:rPr>
        <w:t xml:space="preserve"> y ordenando seguir adelante con la ejecución en la forma determinada en el mandamiento de pago proferido el 30 de marzo de 2011</w:t>
      </w:r>
      <w:r w:rsidR="008D64DF" w:rsidRPr="00AF2637">
        <w:rPr>
          <w:rFonts w:ascii="Tahoma" w:hAnsi="Tahoma" w:cs="Tahoma"/>
          <w:sz w:val="24"/>
          <w:szCs w:val="24"/>
        </w:rPr>
        <w:t>.</w:t>
      </w:r>
    </w:p>
    <w:p w14:paraId="749FA5E7" w14:textId="77777777" w:rsidR="008D64DF" w:rsidRPr="00AF2637" w:rsidRDefault="008D64DF" w:rsidP="00AF2637">
      <w:pPr>
        <w:pStyle w:val="Textoindependiente"/>
        <w:spacing w:line="276" w:lineRule="auto"/>
        <w:rPr>
          <w:rFonts w:ascii="Tahoma" w:hAnsi="Tahoma" w:cs="Tahoma"/>
          <w:sz w:val="24"/>
          <w:szCs w:val="24"/>
        </w:rPr>
      </w:pPr>
    </w:p>
    <w:p w14:paraId="5B094F06" w14:textId="0BE81FE8" w:rsidR="00863F22" w:rsidRPr="00AF2637" w:rsidRDefault="008D64DF"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2.3. La anterior </w:t>
      </w:r>
      <w:r w:rsidR="00932BFB" w:rsidRPr="00AF2637">
        <w:rPr>
          <w:rFonts w:ascii="Tahoma" w:hAnsi="Tahoma" w:cs="Tahoma"/>
          <w:sz w:val="24"/>
          <w:szCs w:val="24"/>
        </w:rPr>
        <w:t>decisión fue revocada por esta Sala en providencia de fecha 15 de noviembre de 2016</w:t>
      </w:r>
      <w:r w:rsidR="000829DD" w:rsidRPr="00AF2637">
        <w:rPr>
          <w:rFonts w:ascii="Tahoma" w:hAnsi="Tahoma" w:cs="Tahoma"/>
          <w:sz w:val="24"/>
          <w:szCs w:val="24"/>
        </w:rPr>
        <w:t xml:space="preserve"> en la cual se declaró inhibida para pronunciarse sobre las pretensiones planteadas, sustentada dicha providencia en no haberse logrado satisfacer los presupuestos procesales, en el caso concreto, la capacidad para ser parte, toda vez que no obró prueba de la existencia y representación de la parte demandante</w:t>
      </w:r>
      <w:r w:rsidR="00A138EC" w:rsidRPr="00AF2637">
        <w:rPr>
          <w:rFonts w:ascii="Tahoma" w:hAnsi="Tahoma" w:cs="Tahoma"/>
          <w:sz w:val="24"/>
          <w:szCs w:val="24"/>
        </w:rPr>
        <w:t>, quedando ejecutoriada la decisión el 21 de noviembre de 2016</w:t>
      </w:r>
      <w:r w:rsidR="00863F22" w:rsidRPr="00AF2637">
        <w:rPr>
          <w:rFonts w:ascii="Tahoma" w:hAnsi="Tahoma" w:cs="Tahoma"/>
          <w:sz w:val="24"/>
          <w:szCs w:val="24"/>
        </w:rPr>
        <w:t>.</w:t>
      </w:r>
    </w:p>
    <w:p w14:paraId="72A3D3EC" w14:textId="77777777" w:rsidR="00863F22" w:rsidRPr="00AF2637" w:rsidRDefault="00863F22" w:rsidP="00AF2637">
      <w:pPr>
        <w:pStyle w:val="Textoindependiente"/>
        <w:spacing w:line="276" w:lineRule="auto"/>
        <w:rPr>
          <w:rFonts w:ascii="Tahoma" w:hAnsi="Tahoma" w:cs="Tahoma"/>
          <w:sz w:val="24"/>
          <w:szCs w:val="24"/>
        </w:rPr>
      </w:pPr>
    </w:p>
    <w:p w14:paraId="0FF8401A" w14:textId="7EE3E5A5" w:rsidR="00747A01" w:rsidRPr="00AF2637" w:rsidRDefault="00747A01"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3. </w:t>
      </w:r>
      <w:r w:rsidR="000B4424" w:rsidRPr="00AF2637">
        <w:rPr>
          <w:rFonts w:ascii="Tahoma" w:hAnsi="Tahoma" w:cs="Tahoma"/>
          <w:sz w:val="24"/>
          <w:szCs w:val="24"/>
        </w:rPr>
        <w:t xml:space="preserve">Mediante auto </w:t>
      </w:r>
      <w:r w:rsidR="00135246" w:rsidRPr="00AF2637">
        <w:rPr>
          <w:rFonts w:ascii="Tahoma" w:hAnsi="Tahoma" w:cs="Tahoma"/>
          <w:sz w:val="24"/>
          <w:szCs w:val="24"/>
        </w:rPr>
        <w:t>de octubre 27 de 2017, el Juzgado Segundo Civil del Circuito de Pereira, libró la orden ejecutiva solicitada (</w:t>
      </w:r>
      <w:proofErr w:type="spellStart"/>
      <w:r w:rsidR="000A40D3" w:rsidRPr="00AF2637">
        <w:rPr>
          <w:rFonts w:ascii="Tahoma" w:hAnsi="Tahoma" w:cs="Tahoma"/>
          <w:sz w:val="24"/>
          <w:szCs w:val="24"/>
        </w:rPr>
        <w:t>Cdno</w:t>
      </w:r>
      <w:proofErr w:type="spellEnd"/>
      <w:r w:rsidR="000A40D3" w:rsidRPr="00AF2637">
        <w:rPr>
          <w:rFonts w:ascii="Tahoma" w:hAnsi="Tahoma" w:cs="Tahoma"/>
          <w:sz w:val="24"/>
          <w:szCs w:val="24"/>
        </w:rPr>
        <w:t xml:space="preserve"> </w:t>
      </w:r>
      <w:r w:rsidR="000526B5" w:rsidRPr="00AF2637">
        <w:rPr>
          <w:rFonts w:ascii="Tahoma" w:hAnsi="Tahoma" w:cs="Tahoma"/>
          <w:sz w:val="24"/>
          <w:szCs w:val="24"/>
        </w:rPr>
        <w:t xml:space="preserve">1ª instancia, </w:t>
      </w:r>
      <w:proofErr w:type="spellStart"/>
      <w:r w:rsidR="000526B5" w:rsidRPr="00AF2637">
        <w:rPr>
          <w:rFonts w:ascii="Tahoma" w:hAnsi="Tahoma" w:cs="Tahoma"/>
          <w:sz w:val="24"/>
          <w:szCs w:val="24"/>
        </w:rPr>
        <w:t>c</w:t>
      </w:r>
      <w:r w:rsidR="001B32E3" w:rsidRPr="00AF2637">
        <w:rPr>
          <w:rFonts w:ascii="Tahoma" w:hAnsi="Tahoma" w:cs="Tahoma"/>
          <w:sz w:val="24"/>
          <w:szCs w:val="24"/>
        </w:rPr>
        <w:t>dno</w:t>
      </w:r>
      <w:proofErr w:type="spellEnd"/>
      <w:r w:rsidR="001B32E3" w:rsidRPr="00AF2637">
        <w:rPr>
          <w:rFonts w:ascii="Tahoma" w:hAnsi="Tahoma" w:cs="Tahoma"/>
          <w:sz w:val="24"/>
          <w:szCs w:val="24"/>
        </w:rPr>
        <w:t xml:space="preserve"> </w:t>
      </w:r>
      <w:proofErr w:type="spellStart"/>
      <w:r w:rsidR="001B32E3" w:rsidRPr="00AF2637">
        <w:rPr>
          <w:rFonts w:ascii="Tahoma" w:hAnsi="Tahoma" w:cs="Tahoma"/>
          <w:sz w:val="24"/>
          <w:szCs w:val="24"/>
        </w:rPr>
        <w:t>pp</w:t>
      </w:r>
      <w:r w:rsidR="000526B5" w:rsidRPr="00AF2637">
        <w:rPr>
          <w:rFonts w:ascii="Tahoma" w:hAnsi="Tahoma" w:cs="Tahoma"/>
          <w:sz w:val="24"/>
          <w:szCs w:val="24"/>
        </w:rPr>
        <w:t>a</w:t>
      </w:r>
      <w:r w:rsidR="001B32E3" w:rsidRPr="00AF2637">
        <w:rPr>
          <w:rFonts w:ascii="Tahoma" w:hAnsi="Tahoma" w:cs="Tahoma"/>
          <w:sz w:val="24"/>
          <w:szCs w:val="24"/>
        </w:rPr>
        <w:t>l</w:t>
      </w:r>
      <w:proofErr w:type="spellEnd"/>
      <w:r w:rsidR="000526B5" w:rsidRPr="00AF2637">
        <w:rPr>
          <w:rFonts w:ascii="Tahoma" w:hAnsi="Tahoma" w:cs="Tahoma"/>
          <w:sz w:val="24"/>
          <w:szCs w:val="24"/>
        </w:rPr>
        <w:t xml:space="preserve">, </w:t>
      </w:r>
      <w:proofErr w:type="spellStart"/>
      <w:r w:rsidR="001B32E3" w:rsidRPr="00AF2637">
        <w:rPr>
          <w:rFonts w:ascii="Tahoma" w:hAnsi="Tahoma" w:cs="Tahoma"/>
          <w:sz w:val="24"/>
          <w:szCs w:val="24"/>
        </w:rPr>
        <w:t>fls</w:t>
      </w:r>
      <w:proofErr w:type="spellEnd"/>
      <w:r w:rsidR="001B32E3" w:rsidRPr="00AF2637">
        <w:rPr>
          <w:rFonts w:ascii="Tahoma" w:hAnsi="Tahoma" w:cs="Tahoma"/>
          <w:sz w:val="24"/>
          <w:szCs w:val="24"/>
        </w:rPr>
        <w:t>. 49 a 51</w:t>
      </w:r>
      <w:r w:rsidR="00934AD7" w:rsidRPr="00AF2637">
        <w:rPr>
          <w:rFonts w:ascii="Tahoma" w:hAnsi="Tahoma" w:cs="Tahoma"/>
          <w:sz w:val="24"/>
          <w:szCs w:val="24"/>
        </w:rPr>
        <w:t>, digitalizado</w:t>
      </w:r>
      <w:r w:rsidR="00135246" w:rsidRPr="00AF2637">
        <w:rPr>
          <w:rFonts w:ascii="Tahoma" w:hAnsi="Tahoma" w:cs="Tahoma"/>
          <w:sz w:val="24"/>
          <w:szCs w:val="24"/>
        </w:rPr>
        <w:t>)</w:t>
      </w:r>
      <w:r w:rsidRPr="00AF2637">
        <w:rPr>
          <w:rFonts w:ascii="Tahoma" w:hAnsi="Tahoma" w:cs="Tahoma"/>
          <w:sz w:val="24"/>
          <w:szCs w:val="24"/>
        </w:rPr>
        <w:t>.</w:t>
      </w:r>
    </w:p>
    <w:p w14:paraId="44EAFD9C" w14:textId="77777777" w:rsidR="00747A01" w:rsidRPr="00AF2637" w:rsidRDefault="00747A01" w:rsidP="00AF2637">
      <w:pPr>
        <w:pStyle w:val="Textoindependiente"/>
        <w:spacing w:line="276" w:lineRule="auto"/>
        <w:rPr>
          <w:rFonts w:ascii="Tahoma" w:hAnsi="Tahoma" w:cs="Tahoma"/>
          <w:sz w:val="24"/>
          <w:szCs w:val="24"/>
        </w:rPr>
      </w:pPr>
    </w:p>
    <w:p w14:paraId="5F3DA3B3" w14:textId="6380FF5C" w:rsidR="00FF1B56" w:rsidRPr="00AF2637" w:rsidRDefault="00747A01"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4. </w:t>
      </w:r>
      <w:r w:rsidR="00FF1B56" w:rsidRPr="00AF2637">
        <w:rPr>
          <w:rFonts w:ascii="Tahoma" w:hAnsi="Tahoma" w:cs="Tahoma"/>
          <w:sz w:val="24"/>
          <w:szCs w:val="24"/>
        </w:rPr>
        <w:t>Notificados los demandados, Rubén Darío González Álvarez el 1º de febrero de 2018 (</w:t>
      </w:r>
      <w:proofErr w:type="spellStart"/>
      <w:r w:rsidR="000526B5" w:rsidRPr="00AF2637">
        <w:rPr>
          <w:rFonts w:ascii="Tahoma" w:hAnsi="Tahoma" w:cs="Tahoma"/>
          <w:sz w:val="24"/>
          <w:szCs w:val="24"/>
        </w:rPr>
        <w:t>Cdno</w:t>
      </w:r>
      <w:proofErr w:type="spellEnd"/>
      <w:r w:rsidR="000526B5" w:rsidRPr="00AF2637">
        <w:rPr>
          <w:rFonts w:ascii="Tahoma" w:hAnsi="Tahoma" w:cs="Tahoma"/>
          <w:sz w:val="24"/>
          <w:szCs w:val="24"/>
        </w:rPr>
        <w:t xml:space="preserve"> 1ª instancia, </w:t>
      </w:r>
      <w:proofErr w:type="spellStart"/>
      <w:r w:rsidR="000526B5" w:rsidRPr="00AF2637">
        <w:rPr>
          <w:rFonts w:ascii="Tahoma" w:hAnsi="Tahoma" w:cs="Tahoma"/>
          <w:sz w:val="24"/>
          <w:szCs w:val="24"/>
        </w:rPr>
        <w:t>cdno</w:t>
      </w:r>
      <w:proofErr w:type="spellEnd"/>
      <w:r w:rsidR="000526B5" w:rsidRPr="00AF2637">
        <w:rPr>
          <w:rFonts w:ascii="Tahoma" w:hAnsi="Tahoma" w:cs="Tahoma"/>
          <w:sz w:val="24"/>
          <w:szCs w:val="24"/>
        </w:rPr>
        <w:t xml:space="preserve"> </w:t>
      </w:r>
      <w:proofErr w:type="spellStart"/>
      <w:r w:rsidR="000526B5" w:rsidRPr="00AF2637">
        <w:rPr>
          <w:rFonts w:ascii="Tahoma" w:hAnsi="Tahoma" w:cs="Tahoma"/>
          <w:sz w:val="24"/>
          <w:szCs w:val="24"/>
        </w:rPr>
        <w:t>ppla</w:t>
      </w:r>
      <w:proofErr w:type="spellEnd"/>
      <w:r w:rsidR="000526B5" w:rsidRPr="00AF2637">
        <w:rPr>
          <w:rFonts w:ascii="Tahoma" w:hAnsi="Tahoma" w:cs="Tahoma"/>
          <w:sz w:val="24"/>
          <w:szCs w:val="24"/>
        </w:rPr>
        <w:t xml:space="preserve"> </w:t>
      </w:r>
      <w:proofErr w:type="spellStart"/>
      <w:r w:rsidR="00353370" w:rsidRPr="00AF2637">
        <w:rPr>
          <w:rFonts w:ascii="Tahoma" w:hAnsi="Tahoma" w:cs="Tahoma"/>
          <w:sz w:val="24"/>
          <w:szCs w:val="24"/>
        </w:rPr>
        <w:t>fl</w:t>
      </w:r>
      <w:proofErr w:type="spellEnd"/>
      <w:r w:rsidR="00353370" w:rsidRPr="00AF2637">
        <w:rPr>
          <w:rFonts w:ascii="Tahoma" w:hAnsi="Tahoma" w:cs="Tahoma"/>
          <w:sz w:val="24"/>
          <w:szCs w:val="24"/>
        </w:rPr>
        <w:t>. 52</w:t>
      </w:r>
      <w:r w:rsidR="00934AD7" w:rsidRPr="00AF2637">
        <w:rPr>
          <w:rFonts w:ascii="Tahoma" w:hAnsi="Tahoma" w:cs="Tahoma"/>
          <w:sz w:val="24"/>
          <w:szCs w:val="24"/>
        </w:rPr>
        <w:t>, digitalizado</w:t>
      </w:r>
      <w:r w:rsidR="00FF1B56" w:rsidRPr="00AF2637">
        <w:rPr>
          <w:rFonts w:ascii="Tahoma" w:hAnsi="Tahoma" w:cs="Tahoma"/>
          <w:sz w:val="24"/>
          <w:szCs w:val="24"/>
        </w:rPr>
        <w:t>) y Blanca Gilma Castro Bedoya, por intermedio de apoderado judicial, el 2 de octubre de 2018 (</w:t>
      </w:r>
      <w:proofErr w:type="spellStart"/>
      <w:r w:rsidR="000526B5" w:rsidRPr="00AF2637">
        <w:rPr>
          <w:rFonts w:ascii="Tahoma" w:hAnsi="Tahoma" w:cs="Tahoma"/>
          <w:sz w:val="24"/>
          <w:szCs w:val="24"/>
        </w:rPr>
        <w:t>Cdno</w:t>
      </w:r>
      <w:proofErr w:type="spellEnd"/>
      <w:r w:rsidR="000526B5" w:rsidRPr="00AF2637">
        <w:rPr>
          <w:rFonts w:ascii="Tahoma" w:hAnsi="Tahoma" w:cs="Tahoma"/>
          <w:sz w:val="24"/>
          <w:szCs w:val="24"/>
        </w:rPr>
        <w:t xml:space="preserve"> 1ª instancia, </w:t>
      </w:r>
      <w:proofErr w:type="spellStart"/>
      <w:r w:rsidR="000526B5" w:rsidRPr="00AF2637">
        <w:rPr>
          <w:rFonts w:ascii="Tahoma" w:hAnsi="Tahoma" w:cs="Tahoma"/>
          <w:sz w:val="24"/>
          <w:szCs w:val="24"/>
        </w:rPr>
        <w:t>cdno</w:t>
      </w:r>
      <w:proofErr w:type="spellEnd"/>
      <w:r w:rsidR="000526B5" w:rsidRPr="00AF2637">
        <w:rPr>
          <w:rFonts w:ascii="Tahoma" w:hAnsi="Tahoma" w:cs="Tahoma"/>
          <w:sz w:val="24"/>
          <w:szCs w:val="24"/>
        </w:rPr>
        <w:t xml:space="preserve"> </w:t>
      </w:r>
      <w:proofErr w:type="spellStart"/>
      <w:r w:rsidR="000526B5" w:rsidRPr="00AF2637">
        <w:rPr>
          <w:rFonts w:ascii="Tahoma" w:hAnsi="Tahoma" w:cs="Tahoma"/>
          <w:sz w:val="24"/>
          <w:szCs w:val="24"/>
        </w:rPr>
        <w:t>ppla</w:t>
      </w:r>
      <w:proofErr w:type="spellEnd"/>
      <w:r w:rsidR="000526B5" w:rsidRPr="00AF2637">
        <w:rPr>
          <w:rFonts w:ascii="Tahoma" w:hAnsi="Tahoma" w:cs="Tahoma"/>
          <w:sz w:val="24"/>
          <w:szCs w:val="24"/>
        </w:rPr>
        <w:t xml:space="preserve">, </w:t>
      </w:r>
      <w:proofErr w:type="spellStart"/>
      <w:r w:rsidR="00353370" w:rsidRPr="00AF2637">
        <w:rPr>
          <w:rFonts w:ascii="Tahoma" w:hAnsi="Tahoma" w:cs="Tahoma"/>
          <w:sz w:val="24"/>
          <w:szCs w:val="24"/>
        </w:rPr>
        <w:t>fl</w:t>
      </w:r>
      <w:proofErr w:type="spellEnd"/>
      <w:r w:rsidR="00353370" w:rsidRPr="00AF2637">
        <w:rPr>
          <w:rFonts w:ascii="Tahoma" w:hAnsi="Tahoma" w:cs="Tahoma"/>
          <w:sz w:val="24"/>
          <w:szCs w:val="24"/>
        </w:rPr>
        <w:t xml:space="preserve">. </w:t>
      </w:r>
      <w:r w:rsidR="00FF1B56" w:rsidRPr="00AF2637">
        <w:rPr>
          <w:rFonts w:ascii="Tahoma" w:hAnsi="Tahoma" w:cs="Tahoma"/>
          <w:sz w:val="24"/>
          <w:szCs w:val="24"/>
        </w:rPr>
        <w:t>9</w:t>
      </w:r>
      <w:r w:rsidR="00353370" w:rsidRPr="00AF2637">
        <w:rPr>
          <w:rFonts w:ascii="Tahoma" w:hAnsi="Tahoma" w:cs="Tahoma"/>
          <w:sz w:val="24"/>
          <w:szCs w:val="24"/>
        </w:rPr>
        <w:t>5</w:t>
      </w:r>
      <w:r w:rsidR="00934AD7" w:rsidRPr="00AF2637">
        <w:rPr>
          <w:rFonts w:ascii="Tahoma" w:hAnsi="Tahoma" w:cs="Tahoma"/>
          <w:sz w:val="24"/>
          <w:szCs w:val="24"/>
        </w:rPr>
        <w:t>, digitalizado</w:t>
      </w:r>
      <w:r w:rsidR="00FF1B56" w:rsidRPr="00AF2637">
        <w:rPr>
          <w:rFonts w:ascii="Tahoma" w:hAnsi="Tahoma" w:cs="Tahoma"/>
          <w:sz w:val="24"/>
          <w:szCs w:val="24"/>
        </w:rPr>
        <w:t>), propusieron las siguientes excepciones:</w:t>
      </w:r>
    </w:p>
    <w:p w14:paraId="44E68A46" w14:textId="77777777" w:rsidR="00FF1B56" w:rsidRPr="00AF2637" w:rsidRDefault="00FF1B56" w:rsidP="00AF2637">
      <w:pPr>
        <w:pStyle w:val="Textoindependiente"/>
        <w:spacing w:line="276" w:lineRule="auto"/>
        <w:rPr>
          <w:rFonts w:ascii="Tahoma" w:hAnsi="Tahoma" w:cs="Tahoma"/>
          <w:sz w:val="24"/>
          <w:szCs w:val="24"/>
        </w:rPr>
      </w:pPr>
    </w:p>
    <w:p w14:paraId="6D639CDD" w14:textId="67CA5B61" w:rsidR="00863F22" w:rsidRPr="00AF2637" w:rsidRDefault="00FF1B56" w:rsidP="00AF2637">
      <w:pPr>
        <w:pStyle w:val="Textoindependiente"/>
        <w:spacing w:line="276" w:lineRule="auto"/>
        <w:rPr>
          <w:rFonts w:ascii="Tahoma" w:hAnsi="Tahoma" w:cs="Tahoma"/>
          <w:sz w:val="24"/>
          <w:szCs w:val="24"/>
        </w:rPr>
      </w:pPr>
      <w:r w:rsidRPr="00AF2637">
        <w:rPr>
          <w:rFonts w:ascii="Tahoma" w:hAnsi="Tahoma" w:cs="Tahoma"/>
          <w:sz w:val="24"/>
          <w:szCs w:val="24"/>
        </w:rPr>
        <w:t>4.1.</w:t>
      </w:r>
      <w:r w:rsidR="00690B3F" w:rsidRPr="00AF2637">
        <w:rPr>
          <w:rFonts w:ascii="Tahoma" w:hAnsi="Tahoma" w:cs="Tahoma"/>
          <w:sz w:val="24"/>
          <w:szCs w:val="24"/>
        </w:rPr>
        <w:t xml:space="preserve"> La falta de capacidad legal del demandante para ser parte</w:t>
      </w:r>
      <w:r w:rsidR="00660933" w:rsidRPr="00AF2637">
        <w:rPr>
          <w:rFonts w:ascii="Tahoma" w:hAnsi="Tahoma" w:cs="Tahoma"/>
          <w:sz w:val="24"/>
          <w:szCs w:val="24"/>
        </w:rPr>
        <w:t>, la que sustentó</w:t>
      </w:r>
      <w:r w:rsidR="00E0302F" w:rsidRPr="00AF2637">
        <w:rPr>
          <w:rFonts w:ascii="Tahoma" w:hAnsi="Tahoma" w:cs="Tahoma"/>
          <w:sz w:val="24"/>
          <w:szCs w:val="24"/>
        </w:rPr>
        <w:t xml:space="preserve"> en que no puede tenerse como prueba de la existencia de la sociedad demandante, un certificado de existencia y representación expedido y apostillado hace más de 9 años</w:t>
      </w:r>
      <w:r w:rsidR="00747A01" w:rsidRPr="00AF2637">
        <w:rPr>
          <w:rFonts w:ascii="Tahoma" w:hAnsi="Tahoma" w:cs="Tahoma"/>
          <w:sz w:val="24"/>
          <w:szCs w:val="24"/>
        </w:rPr>
        <w:t>.</w:t>
      </w:r>
    </w:p>
    <w:p w14:paraId="15627A54" w14:textId="7DFB9C4A" w:rsidR="00E0302F" w:rsidRPr="00AF2637" w:rsidRDefault="00E0302F" w:rsidP="00AF2637">
      <w:pPr>
        <w:pStyle w:val="Textoindependiente"/>
        <w:spacing w:line="276" w:lineRule="auto"/>
        <w:rPr>
          <w:rFonts w:ascii="Tahoma" w:hAnsi="Tahoma" w:cs="Tahoma"/>
          <w:sz w:val="24"/>
          <w:szCs w:val="24"/>
        </w:rPr>
      </w:pPr>
    </w:p>
    <w:p w14:paraId="38A7B06E" w14:textId="747C4C15" w:rsidR="00E0302F" w:rsidRPr="00AF2637" w:rsidRDefault="00E0302F"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4.2. La prescripción, la fundamenta tanto en la aplicación del artículo 94 del C.G.P., con relación a la interrupción con la presentación de la demanda en proceso anterior y con </w:t>
      </w:r>
      <w:r w:rsidRPr="00AF2637">
        <w:rPr>
          <w:rFonts w:ascii="Tahoma" w:hAnsi="Tahoma" w:cs="Tahoma"/>
          <w:sz w:val="24"/>
          <w:szCs w:val="24"/>
        </w:rPr>
        <w:lastRenderedPageBreak/>
        <w:t xml:space="preserve">la reanudación de términos, como en aplicación del artículo 95 de la misma obra, por la ineficacia de la interrupción de la prescripción. </w:t>
      </w:r>
    </w:p>
    <w:p w14:paraId="4B94D5A5" w14:textId="77777777" w:rsidR="00747A01" w:rsidRPr="00AF2637" w:rsidRDefault="00747A01" w:rsidP="00AF2637">
      <w:pPr>
        <w:pStyle w:val="Textoindependiente"/>
        <w:spacing w:line="276" w:lineRule="auto"/>
        <w:rPr>
          <w:rFonts w:ascii="Tahoma" w:hAnsi="Tahoma" w:cs="Tahoma"/>
          <w:sz w:val="24"/>
          <w:szCs w:val="24"/>
        </w:rPr>
      </w:pPr>
    </w:p>
    <w:p w14:paraId="723E50A5" w14:textId="7F0B3BDC" w:rsidR="00863F22" w:rsidRPr="00AF2637" w:rsidRDefault="00747A01" w:rsidP="00AF2637">
      <w:pPr>
        <w:pStyle w:val="Textoindependiente"/>
        <w:spacing w:line="276" w:lineRule="auto"/>
        <w:rPr>
          <w:rFonts w:ascii="Tahoma" w:hAnsi="Tahoma" w:cs="Tahoma"/>
          <w:sz w:val="24"/>
          <w:szCs w:val="24"/>
        </w:rPr>
      </w:pPr>
      <w:r w:rsidRPr="00AF2637">
        <w:rPr>
          <w:rFonts w:ascii="Tahoma" w:hAnsi="Tahoma" w:cs="Tahoma"/>
          <w:sz w:val="24"/>
          <w:szCs w:val="24"/>
        </w:rPr>
        <w:t>4.</w:t>
      </w:r>
      <w:r w:rsidR="00E0302F" w:rsidRPr="00AF2637">
        <w:rPr>
          <w:rFonts w:ascii="Tahoma" w:hAnsi="Tahoma" w:cs="Tahoma"/>
          <w:sz w:val="24"/>
          <w:szCs w:val="24"/>
        </w:rPr>
        <w:t>3.</w:t>
      </w:r>
      <w:r w:rsidRPr="00AF2637">
        <w:rPr>
          <w:rFonts w:ascii="Tahoma" w:hAnsi="Tahoma" w:cs="Tahoma"/>
          <w:sz w:val="24"/>
          <w:szCs w:val="24"/>
        </w:rPr>
        <w:t xml:space="preserve"> </w:t>
      </w:r>
      <w:r w:rsidR="00E0302F" w:rsidRPr="00AF2637">
        <w:rPr>
          <w:rFonts w:ascii="Tahoma" w:hAnsi="Tahoma" w:cs="Tahoma"/>
          <w:sz w:val="24"/>
          <w:szCs w:val="24"/>
        </w:rPr>
        <w:t xml:space="preserve">Excepción real de alteración del texto del título, </w:t>
      </w:r>
      <w:r w:rsidR="00170C9E" w:rsidRPr="00AF2637">
        <w:rPr>
          <w:rFonts w:ascii="Tahoma" w:hAnsi="Tahoma" w:cs="Tahoma"/>
          <w:sz w:val="24"/>
          <w:szCs w:val="24"/>
        </w:rPr>
        <w:t>por cuanto el mismo</w:t>
      </w:r>
      <w:r w:rsidR="001754E9" w:rsidRPr="00AF2637">
        <w:rPr>
          <w:rFonts w:ascii="Tahoma" w:hAnsi="Tahoma" w:cs="Tahoma"/>
          <w:sz w:val="24"/>
          <w:szCs w:val="24"/>
        </w:rPr>
        <w:t xml:space="preserve"> se diligenció</w:t>
      </w:r>
      <w:r w:rsidR="00170C9E" w:rsidRPr="00AF2637">
        <w:rPr>
          <w:rFonts w:ascii="Tahoma" w:hAnsi="Tahoma" w:cs="Tahoma"/>
          <w:sz w:val="24"/>
          <w:szCs w:val="24"/>
        </w:rPr>
        <w:t xml:space="preserve"> sin carta de instrucciones, ni verbales</w:t>
      </w:r>
      <w:r w:rsidR="00863F22" w:rsidRPr="00AF2637">
        <w:rPr>
          <w:rFonts w:ascii="Tahoma" w:hAnsi="Tahoma" w:cs="Tahoma"/>
          <w:sz w:val="24"/>
          <w:szCs w:val="24"/>
        </w:rPr>
        <w:t>.</w:t>
      </w:r>
    </w:p>
    <w:p w14:paraId="3DEEC669" w14:textId="77777777" w:rsidR="00863F22" w:rsidRPr="00AF2637" w:rsidRDefault="00863F22" w:rsidP="00AF2637">
      <w:pPr>
        <w:pStyle w:val="Textoindependiente"/>
        <w:spacing w:line="276" w:lineRule="auto"/>
        <w:rPr>
          <w:rFonts w:ascii="Tahoma" w:hAnsi="Tahoma" w:cs="Tahoma"/>
          <w:sz w:val="24"/>
          <w:szCs w:val="24"/>
        </w:rPr>
      </w:pPr>
    </w:p>
    <w:p w14:paraId="6BCE3185" w14:textId="42ED2104" w:rsidR="00863F22" w:rsidRPr="00AF2637" w:rsidRDefault="009033CE" w:rsidP="00AF2637">
      <w:pPr>
        <w:pStyle w:val="Textoindependiente"/>
        <w:spacing w:line="276" w:lineRule="auto"/>
        <w:rPr>
          <w:rFonts w:ascii="Tahoma" w:hAnsi="Tahoma" w:cs="Tahoma"/>
          <w:sz w:val="24"/>
          <w:szCs w:val="24"/>
        </w:rPr>
      </w:pPr>
      <w:r w:rsidRPr="00AF2637">
        <w:rPr>
          <w:rFonts w:ascii="Tahoma" w:hAnsi="Tahoma" w:cs="Tahoma"/>
          <w:sz w:val="24"/>
          <w:szCs w:val="24"/>
        </w:rPr>
        <w:t>4.</w:t>
      </w:r>
      <w:r w:rsidR="00170C9E" w:rsidRPr="00AF2637">
        <w:rPr>
          <w:rFonts w:ascii="Tahoma" w:hAnsi="Tahoma" w:cs="Tahoma"/>
          <w:sz w:val="24"/>
          <w:szCs w:val="24"/>
        </w:rPr>
        <w:t>4.</w:t>
      </w:r>
      <w:r w:rsidRPr="00AF2637">
        <w:rPr>
          <w:rFonts w:ascii="Tahoma" w:hAnsi="Tahoma" w:cs="Tahoma"/>
          <w:sz w:val="24"/>
          <w:szCs w:val="24"/>
        </w:rPr>
        <w:t xml:space="preserve"> </w:t>
      </w:r>
      <w:r w:rsidR="00170C9E" w:rsidRPr="00AF2637">
        <w:rPr>
          <w:rFonts w:ascii="Tahoma" w:hAnsi="Tahoma" w:cs="Tahoma"/>
          <w:sz w:val="24"/>
          <w:szCs w:val="24"/>
        </w:rPr>
        <w:t>Excepción que se fundamenta en el negocio jurídico subyacente, basada en que no hubo realmente un negocio que diera origen a la obligación</w:t>
      </w:r>
      <w:r w:rsidR="00863F22" w:rsidRPr="00AF2637">
        <w:rPr>
          <w:rFonts w:ascii="Tahoma" w:hAnsi="Tahoma" w:cs="Tahoma"/>
          <w:sz w:val="24"/>
          <w:szCs w:val="24"/>
        </w:rPr>
        <w:t>.</w:t>
      </w:r>
    </w:p>
    <w:p w14:paraId="3656B9AB" w14:textId="77777777" w:rsidR="00863F22" w:rsidRPr="00AF2637" w:rsidRDefault="00863F22" w:rsidP="00AF2637">
      <w:pPr>
        <w:pStyle w:val="Textoindependiente"/>
        <w:spacing w:line="276" w:lineRule="auto"/>
        <w:rPr>
          <w:rFonts w:ascii="Tahoma" w:hAnsi="Tahoma" w:cs="Tahoma"/>
          <w:sz w:val="24"/>
          <w:szCs w:val="24"/>
        </w:rPr>
      </w:pPr>
    </w:p>
    <w:p w14:paraId="20F042B4" w14:textId="77777777" w:rsidR="009033CE" w:rsidRPr="00AF2637" w:rsidRDefault="00863F22" w:rsidP="00AF2637">
      <w:pPr>
        <w:pStyle w:val="Textoindependiente"/>
        <w:spacing w:line="276" w:lineRule="auto"/>
        <w:jc w:val="center"/>
        <w:rPr>
          <w:rFonts w:ascii="Tahoma" w:hAnsi="Tahoma" w:cs="Tahoma"/>
          <w:b/>
          <w:sz w:val="24"/>
          <w:szCs w:val="24"/>
        </w:rPr>
      </w:pPr>
      <w:r w:rsidRPr="00AF2637">
        <w:rPr>
          <w:rFonts w:ascii="Tahoma" w:hAnsi="Tahoma" w:cs="Tahoma"/>
          <w:b/>
          <w:sz w:val="24"/>
          <w:szCs w:val="24"/>
        </w:rPr>
        <w:t>SENTENCIA DE PRIMERA INSTANCIA</w:t>
      </w:r>
    </w:p>
    <w:p w14:paraId="4101652C" w14:textId="77777777" w:rsidR="009033CE" w:rsidRPr="00AF2637" w:rsidRDefault="009033CE" w:rsidP="00AF2637">
      <w:pPr>
        <w:pStyle w:val="Textoindependiente"/>
        <w:spacing w:line="276" w:lineRule="auto"/>
        <w:rPr>
          <w:rFonts w:ascii="Tahoma" w:hAnsi="Tahoma" w:cs="Tahoma"/>
          <w:sz w:val="24"/>
          <w:szCs w:val="24"/>
        </w:rPr>
      </w:pPr>
    </w:p>
    <w:p w14:paraId="2E674BD0" w14:textId="76722781" w:rsidR="009B1841" w:rsidRPr="00AF2637" w:rsidRDefault="00863F22"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Se dictó el </w:t>
      </w:r>
      <w:r w:rsidR="009B1841" w:rsidRPr="00AF2637">
        <w:rPr>
          <w:rFonts w:ascii="Tahoma" w:hAnsi="Tahoma" w:cs="Tahoma"/>
          <w:sz w:val="24"/>
          <w:szCs w:val="24"/>
        </w:rPr>
        <w:t>5</w:t>
      </w:r>
      <w:r w:rsidRPr="00AF2637">
        <w:rPr>
          <w:rFonts w:ascii="Tahoma" w:hAnsi="Tahoma" w:cs="Tahoma"/>
          <w:sz w:val="24"/>
          <w:szCs w:val="24"/>
        </w:rPr>
        <w:t xml:space="preserve"> de </w:t>
      </w:r>
      <w:r w:rsidR="00FF0314" w:rsidRPr="00AF2637">
        <w:rPr>
          <w:rFonts w:ascii="Tahoma" w:hAnsi="Tahoma" w:cs="Tahoma"/>
          <w:sz w:val="24"/>
          <w:szCs w:val="24"/>
        </w:rPr>
        <w:t>septiembre</w:t>
      </w:r>
      <w:r w:rsidRPr="00AF2637">
        <w:rPr>
          <w:rFonts w:ascii="Tahoma" w:hAnsi="Tahoma" w:cs="Tahoma"/>
          <w:sz w:val="24"/>
          <w:szCs w:val="24"/>
        </w:rPr>
        <w:t xml:space="preserve"> de 2019.</w:t>
      </w:r>
      <w:r w:rsidR="00DF6DE7" w:rsidRPr="00AF2637">
        <w:rPr>
          <w:rFonts w:ascii="Tahoma" w:hAnsi="Tahoma" w:cs="Tahoma"/>
          <w:sz w:val="24"/>
          <w:szCs w:val="24"/>
        </w:rPr>
        <w:t xml:space="preserve"> </w:t>
      </w:r>
      <w:r w:rsidR="009B1841" w:rsidRPr="00AF2637">
        <w:rPr>
          <w:rFonts w:ascii="Tahoma" w:hAnsi="Tahoma" w:cs="Tahoma"/>
          <w:sz w:val="24"/>
          <w:szCs w:val="24"/>
        </w:rPr>
        <w:t>Declaró prospera la excepción de prescripción extintiva de la acción cambiaria, ordenó no seguir adelante la ejecución, levantar las medida</w:t>
      </w:r>
      <w:r w:rsidR="00F960B4" w:rsidRPr="00AF2637">
        <w:rPr>
          <w:rFonts w:ascii="Tahoma" w:hAnsi="Tahoma" w:cs="Tahoma"/>
          <w:sz w:val="24"/>
          <w:szCs w:val="24"/>
        </w:rPr>
        <w:t>s</w:t>
      </w:r>
      <w:r w:rsidR="009B1841" w:rsidRPr="00AF2637">
        <w:rPr>
          <w:rFonts w:ascii="Tahoma" w:hAnsi="Tahoma" w:cs="Tahoma"/>
          <w:sz w:val="24"/>
          <w:szCs w:val="24"/>
        </w:rPr>
        <w:t xml:space="preserve"> cautelares decretadas en este proceso y por último condenó en costas y perjuicios a la parte ejecutante y a favor de la ejecutada.</w:t>
      </w:r>
      <w:r w:rsidR="000526B5" w:rsidRPr="00AF2637">
        <w:rPr>
          <w:rFonts w:ascii="Tahoma" w:hAnsi="Tahoma" w:cs="Tahoma"/>
          <w:sz w:val="24"/>
          <w:szCs w:val="24"/>
        </w:rPr>
        <w:t xml:space="preserve"> (</w:t>
      </w:r>
      <w:proofErr w:type="spellStart"/>
      <w:r w:rsidR="000526B5" w:rsidRPr="00AF2637">
        <w:rPr>
          <w:rFonts w:ascii="Tahoma" w:hAnsi="Tahoma" w:cs="Tahoma"/>
          <w:sz w:val="24"/>
          <w:szCs w:val="24"/>
        </w:rPr>
        <w:t>Cdno</w:t>
      </w:r>
      <w:proofErr w:type="spellEnd"/>
      <w:r w:rsidR="000526B5" w:rsidRPr="00AF2637">
        <w:rPr>
          <w:rFonts w:ascii="Tahoma" w:hAnsi="Tahoma" w:cs="Tahoma"/>
          <w:sz w:val="24"/>
          <w:szCs w:val="24"/>
        </w:rPr>
        <w:t xml:space="preserve"> 1ª instancia, CDS, Instrucción, trámite y juzgamiento</w:t>
      </w:r>
      <w:r w:rsidR="00934AD7" w:rsidRPr="00AF2637">
        <w:rPr>
          <w:rFonts w:ascii="Tahoma" w:hAnsi="Tahoma" w:cs="Tahoma"/>
          <w:sz w:val="24"/>
          <w:szCs w:val="24"/>
        </w:rPr>
        <w:t>, digitalizado</w:t>
      </w:r>
      <w:r w:rsidR="000526B5" w:rsidRPr="00AF2637">
        <w:rPr>
          <w:rFonts w:ascii="Tahoma" w:hAnsi="Tahoma" w:cs="Tahoma"/>
          <w:sz w:val="24"/>
          <w:szCs w:val="24"/>
        </w:rPr>
        <w:t>)</w:t>
      </w:r>
    </w:p>
    <w:p w14:paraId="262379B1" w14:textId="77777777" w:rsidR="009B1841" w:rsidRPr="00AF2637" w:rsidRDefault="009B1841" w:rsidP="00AF2637">
      <w:pPr>
        <w:pStyle w:val="Textoindependiente"/>
        <w:spacing w:line="276" w:lineRule="auto"/>
        <w:rPr>
          <w:rFonts w:ascii="Tahoma" w:hAnsi="Tahoma" w:cs="Tahoma"/>
          <w:sz w:val="24"/>
          <w:szCs w:val="24"/>
        </w:rPr>
      </w:pPr>
    </w:p>
    <w:p w14:paraId="51B55D56" w14:textId="77777777" w:rsidR="009033CE" w:rsidRPr="00AF2637" w:rsidRDefault="00863F22" w:rsidP="00AF2637">
      <w:pPr>
        <w:pStyle w:val="Textoindependiente"/>
        <w:spacing w:line="276" w:lineRule="auto"/>
        <w:jc w:val="center"/>
        <w:rPr>
          <w:rFonts w:ascii="Tahoma" w:hAnsi="Tahoma" w:cs="Tahoma"/>
          <w:b/>
          <w:sz w:val="24"/>
          <w:szCs w:val="24"/>
        </w:rPr>
      </w:pPr>
      <w:r w:rsidRPr="00AF2637">
        <w:rPr>
          <w:rFonts w:ascii="Tahoma" w:hAnsi="Tahoma" w:cs="Tahoma"/>
          <w:b/>
          <w:sz w:val="24"/>
          <w:szCs w:val="24"/>
        </w:rPr>
        <w:t>RECURSO DE APELACIÓN</w:t>
      </w:r>
    </w:p>
    <w:p w14:paraId="1299C43A" w14:textId="77777777" w:rsidR="009033CE" w:rsidRPr="00AF2637" w:rsidRDefault="009033CE" w:rsidP="00AF2637">
      <w:pPr>
        <w:pStyle w:val="Textoindependiente"/>
        <w:spacing w:line="276" w:lineRule="auto"/>
        <w:rPr>
          <w:rFonts w:ascii="Tahoma" w:hAnsi="Tahoma" w:cs="Tahoma"/>
          <w:sz w:val="24"/>
          <w:szCs w:val="24"/>
        </w:rPr>
      </w:pPr>
    </w:p>
    <w:p w14:paraId="20341113" w14:textId="2E6045C5" w:rsidR="00863F22" w:rsidRPr="00AF2637" w:rsidRDefault="00863F22" w:rsidP="00AF2637">
      <w:pPr>
        <w:pStyle w:val="Textoindependiente"/>
        <w:spacing w:line="276" w:lineRule="auto"/>
        <w:rPr>
          <w:rFonts w:ascii="Tahoma" w:hAnsi="Tahoma" w:cs="Tahoma"/>
          <w:sz w:val="24"/>
          <w:szCs w:val="24"/>
        </w:rPr>
      </w:pPr>
      <w:r w:rsidRPr="00AF2637">
        <w:rPr>
          <w:rFonts w:ascii="Tahoma" w:hAnsi="Tahoma" w:cs="Tahoma"/>
          <w:sz w:val="24"/>
          <w:szCs w:val="24"/>
        </w:rPr>
        <w:t xml:space="preserve">Lo interpuso el apoderado </w:t>
      </w:r>
      <w:r w:rsidR="0050605A" w:rsidRPr="00AF2637">
        <w:rPr>
          <w:rFonts w:ascii="Tahoma" w:hAnsi="Tahoma" w:cs="Tahoma"/>
          <w:sz w:val="24"/>
          <w:szCs w:val="24"/>
        </w:rPr>
        <w:t>de la parte demandante</w:t>
      </w:r>
      <w:r w:rsidR="009B683F" w:rsidRPr="00AF2637">
        <w:rPr>
          <w:rFonts w:ascii="Tahoma" w:hAnsi="Tahoma" w:cs="Tahoma"/>
          <w:sz w:val="24"/>
          <w:szCs w:val="24"/>
        </w:rPr>
        <w:t xml:space="preserve"> en la misma audiencia</w:t>
      </w:r>
      <w:r w:rsidR="000F21D6" w:rsidRPr="00AF2637">
        <w:rPr>
          <w:rFonts w:ascii="Tahoma" w:hAnsi="Tahoma" w:cs="Tahoma"/>
          <w:sz w:val="24"/>
          <w:szCs w:val="24"/>
        </w:rPr>
        <w:t>, (</w:t>
      </w:r>
      <w:proofErr w:type="spellStart"/>
      <w:r w:rsidR="000F21D6" w:rsidRPr="00AF2637">
        <w:rPr>
          <w:rFonts w:ascii="Tahoma" w:hAnsi="Tahoma" w:cs="Tahoma"/>
          <w:sz w:val="24"/>
          <w:szCs w:val="24"/>
        </w:rPr>
        <w:t>Cdno</w:t>
      </w:r>
      <w:proofErr w:type="spellEnd"/>
      <w:r w:rsidR="000F21D6" w:rsidRPr="00AF2637">
        <w:rPr>
          <w:rFonts w:ascii="Tahoma" w:hAnsi="Tahoma" w:cs="Tahoma"/>
          <w:sz w:val="24"/>
          <w:szCs w:val="24"/>
        </w:rPr>
        <w:t xml:space="preserve"> 1ª instancia, CDS, Instrucción, trámite y juzgamiento</w:t>
      </w:r>
      <w:r w:rsidR="00934AD7" w:rsidRPr="00AF2637">
        <w:rPr>
          <w:rFonts w:ascii="Tahoma" w:hAnsi="Tahoma" w:cs="Tahoma"/>
          <w:sz w:val="24"/>
          <w:szCs w:val="24"/>
        </w:rPr>
        <w:t>, digitalizado</w:t>
      </w:r>
      <w:r w:rsidR="000F21D6" w:rsidRPr="00AF2637">
        <w:rPr>
          <w:rFonts w:ascii="Tahoma" w:hAnsi="Tahoma" w:cs="Tahoma"/>
          <w:sz w:val="24"/>
          <w:szCs w:val="24"/>
        </w:rPr>
        <w:t>), formuló los reparos dentro del término legalmente establecido, (</w:t>
      </w:r>
      <w:proofErr w:type="spellStart"/>
      <w:r w:rsidR="000F21D6" w:rsidRPr="00AF2637">
        <w:rPr>
          <w:rFonts w:ascii="Tahoma" w:hAnsi="Tahoma" w:cs="Tahoma"/>
          <w:sz w:val="24"/>
          <w:szCs w:val="24"/>
        </w:rPr>
        <w:t>Cdno</w:t>
      </w:r>
      <w:proofErr w:type="spellEnd"/>
      <w:r w:rsidR="000F21D6" w:rsidRPr="00AF2637">
        <w:rPr>
          <w:rFonts w:ascii="Tahoma" w:hAnsi="Tahoma" w:cs="Tahoma"/>
          <w:sz w:val="24"/>
          <w:szCs w:val="24"/>
        </w:rPr>
        <w:t xml:space="preserve"> 1ª instancia, </w:t>
      </w:r>
      <w:proofErr w:type="spellStart"/>
      <w:r w:rsidR="000F21D6" w:rsidRPr="00AF2637">
        <w:rPr>
          <w:rFonts w:ascii="Tahoma" w:hAnsi="Tahoma" w:cs="Tahoma"/>
          <w:sz w:val="24"/>
          <w:szCs w:val="24"/>
        </w:rPr>
        <w:t>cdno</w:t>
      </w:r>
      <w:proofErr w:type="spellEnd"/>
      <w:r w:rsidR="000F21D6" w:rsidRPr="00AF2637">
        <w:rPr>
          <w:rFonts w:ascii="Tahoma" w:hAnsi="Tahoma" w:cs="Tahoma"/>
          <w:sz w:val="24"/>
          <w:szCs w:val="24"/>
        </w:rPr>
        <w:t xml:space="preserve"> </w:t>
      </w:r>
      <w:proofErr w:type="spellStart"/>
      <w:r w:rsidR="000F21D6" w:rsidRPr="00AF2637">
        <w:rPr>
          <w:rFonts w:ascii="Tahoma" w:hAnsi="Tahoma" w:cs="Tahoma"/>
          <w:sz w:val="24"/>
          <w:szCs w:val="24"/>
        </w:rPr>
        <w:t>ppal</w:t>
      </w:r>
      <w:proofErr w:type="spellEnd"/>
      <w:r w:rsidR="000F21D6" w:rsidRPr="00AF2637">
        <w:rPr>
          <w:rFonts w:ascii="Tahoma" w:hAnsi="Tahoma" w:cs="Tahoma"/>
          <w:sz w:val="24"/>
          <w:szCs w:val="24"/>
        </w:rPr>
        <w:t xml:space="preserve">, </w:t>
      </w:r>
      <w:proofErr w:type="spellStart"/>
      <w:r w:rsidR="00353370" w:rsidRPr="00AF2637">
        <w:rPr>
          <w:rFonts w:ascii="Tahoma" w:hAnsi="Tahoma" w:cs="Tahoma"/>
          <w:sz w:val="24"/>
          <w:szCs w:val="24"/>
        </w:rPr>
        <w:t>fls</w:t>
      </w:r>
      <w:proofErr w:type="spellEnd"/>
      <w:r w:rsidR="00353370" w:rsidRPr="00AF2637">
        <w:rPr>
          <w:rFonts w:ascii="Tahoma" w:hAnsi="Tahoma" w:cs="Tahoma"/>
          <w:sz w:val="24"/>
          <w:szCs w:val="24"/>
        </w:rPr>
        <w:t>. 199 a 224</w:t>
      </w:r>
      <w:r w:rsidR="00934AD7" w:rsidRPr="00AF2637">
        <w:rPr>
          <w:rFonts w:ascii="Tahoma" w:hAnsi="Tahoma" w:cs="Tahoma"/>
          <w:sz w:val="24"/>
          <w:szCs w:val="24"/>
        </w:rPr>
        <w:t>, digitalizado</w:t>
      </w:r>
      <w:r w:rsidR="000F21D6" w:rsidRPr="00AF2637">
        <w:rPr>
          <w:rFonts w:ascii="Tahoma" w:hAnsi="Tahoma" w:cs="Tahoma"/>
          <w:sz w:val="24"/>
          <w:szCs w:val="24"/>
        </w:rPr>
        <w:t>), sustentando el recurso ante esta Sede Judicial, (</w:t>
      </w:r>
      <w:proofErr w:type="spellStart"/>
      <w:r w:rsidR="000F21D6" w:rsidRPr="00AF2637">
        <w:rPr>
          <w:rFonts w:ascii="Tahoma" w:hAnsi="Tahoma" w:cs="Tahoma"/>
          <w:sz w:val="24"/>
          <w:szCs w:val="24"/>
        </w:rPr>
        <w:t>Cdno</w:t>
      </w:r>
      <w:proofErr w:type="spellEnd"/>
      <w:r w:rsidR="000F21D6" w:rsidRPr="00AF2637">
        <w:rPr>
          <w:rFonts w:ascii="Tahoma" w:hAnsi="Tahoma" w:cs="Tahoma"/>
          <w:sz w:val="24"/>
          <w:szCs w:val="24"/>
        </w:rPr>
        <w:t xml:space="preserve"> 2ª instancia, archivo 4</w:t>
      </w:r>
      <w:r w:rsidR="00934AD7" w:rsidRPr="00AF2637">
        <w:rPr>
          <w:rFonts w:ascii="Tahoma" w:hAnsi="Tahoma" w:cs="Tahoma"/>
          <w:sz w:val="24"/>
          <w:szCs w:val="24"/>
        </w:rPr>
        <w:t>, digitalizado</w:t>
      </w:r>
      <w:r w:rsidR="000F21D6" w:rsidRPr="00AF2637">
        <w:rPr>
          <w:rFonts w:ascii="Tahoma" w:hAnsi="Tahoma" w:cs="Tahoma"/>
          <w:sz w:val="24"/>
          <w:szCs w:val="24"/>
        </w:rPr>
        <w:t>)</w:t>
      </w:r>
      <w:r w:rsidR="009033CE" w:rsidRPr="00AF2637">
        <w:rPr>
          <w:rFonts w:ascii="Tahoma" w:hAnsi="Tahoma" w:cs="Tahoma"/>
          <w:sz w:val="24"/>
          <w:szCs w:val="24"/>
        </w:rPr>
        <w:t>. Sus argumentos serán analizados más adelante.</w:t>
      </w:r>
    </w:p>
    <w:p w14:paraId="4DDBEF00" w14:textId="77777777" w:rsidR="00863F22" w:rsidRPr="00AF2637" w:rsidRDefault="00863F22" w:rsidP="00AF2637">
      <w:pPr>
        <w:pStyle w:val="Textoindependiente"/>
        <w:spacing w:line="276" w:lineRule="auto"/>
        <w:rPr>
          <w:rFonts w:ascii="Tahoma" w:hAnsi="Tahoma" w:cs="Tahoma"/>
          <w:sz w:val="24"/>
          <w:szCs w:val="24"/>
        </w:rPr>
      </w:pPr>
    </w:p>
    <w:p w14:paraId="680F36C3" w14:textId="1664AD13" w:rsidR="00C8067D" w:rsidRPr="00AF2637" w:rsidRDefault="00C8067D" w:rsidP="00AF2637">
      <w:pPr>
        <w:pStyle w:val="Textoindependiente"/>
        <w:spacing w:line="276" w:lineRule="auto"/>
        <w:jc w:val="center"/>
        <w:rPr>
          <w:rFonts w:ascii="Tahoma" w:hAnsi="Tahoma" w:cs="Tahoma"/>
          <w:b/>
          <w:sz w:val="24"/>
          <w:szCs w:val="24"/>
        </w:rPr>
      </w:pPr>
      <w:r w:rsidRPr="00AF2637">
        <w:rPr>
          <w:rFonts w:ascii="Tahoma" w:hAnsi="Tahoma" w:cs="Tahoma"/>
          <w:b/>
          <w:sz w:val="24"/>
          <w:szCs w:val="24"/>
        </w:rPr>
        <w:t>CONSIDERACIONES</w:t>
      </w:r>
    </w:p>
    <w:p w14:paraId="3461D779" w14:textId="77777777" w:rsidR="00C8067D" w:rsidRPr="00AF2637" w:rsidRDefault="00C8067D" w:rsidP="00AF2637">
      <w:pPr>
        <w:spacing w:line="276" w:lineRule="auto"/>
        <w:jc w:val="both"/>
        <w:rPr>
          <w:rFonts w:ascii="Tahoma" w:hAnsi="Tahoma" w:cs="Tahoma"/>
          <w:sz w:val="24"/>
          <w:szCs w:val="24"/>
        </w:rPr>
      </w:pPr>
    </w:p>
    <w:p w14:paraId="7D9769DC" w14:textId="77777777" w:rsidR="007937C2" w:rsidRPr="00AF2637" w:rsidRDefault="00C8067D" w:rsidP="00AF2637">
      <w:pPr>
        <w:spacing w:line="276" w:lineRule="auto"/>
        <w:jc w:val="both"/>
        <w:rPr>
          <w:rFonts w:ascii="Tahoma" w:hAnsi="Tahoma" w:cs="Tahoma"/>
          <w:sz w:val="24"/>
          <w:szCs w:val="24"/>
        </w:rPr>
      </w:pPr>
      <w:r w:rsidRPr="00AF2637">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AF2637">
        <w:rPr>
          <w:rFonts w:ascii="Tahoma" w:hAnsi="Tahoma" w:cs="Tahoma"/>
          <w:sz w:val="24"/>
          <w:szCs w:val="24"/>
        </w:rPr>
        <w:t xml:space="preserve"> </w:t>
      </w:r>
    </w:p>
    <w:p w14:paraId="3CF2D8B6" w14:textId="77777777" w:rsidR="007937C2" w:rsidRPr="00AF2637" w:rsidRDefault="007937C2" w:rsidP="00AF2637">
      <w:pPr>
        <w:spacing w:line="276" w:lineRule="auto"/>
        <w:jc w:val="both"/>
        <w:rPr>
          <w:rFonts w:ascii="Tahoma" w:hAnsi="Tahoma" w:cs="Tahoma"/>
          <w:sz w:val="24"/>
          <w:szCs w:val="24"/>
        </w:rPr>
      </w:pPr>
    </w:p>
    <w:p w14:paraId="76774D23" w14:textId="421FE195" w:rsidR="00545C50" w:rsidRPr="00AF2637" w:rsidRDefault="007937C2" w:rsidP="00AF2637">
      <w:pPr>
        <w:spacing w:line="276" w:lineRule="auto"/>
        <w:jc w:val="both"/>
        <w:rPr>
          <w:rFonts w:ascii="Tahoma" w:hAnsi="Tahoma" w:cs="Tahoma"/>
          <w:sz w:val="24"/>
          <w:szCs w:val="24"/>
          <w:lang w:val="es-ES"/>
        </w:rPr>
      </w:pPr>
      <w:r w:rsidRPr="00AF2637">
        <w:rPr>
          <w:rFonts w:ascii="Tahoma" w:hAnsi="Tahoma" w:cs="Tahoma"/>
          <w:sz w:val="24"/>
          <w:szCs w:val="24"/>
        </w:rPr>
        <w:t xml:space="preserve">2. </w:t>
      </w:r>
      <w:r w:rsidR="00EC62CB" w:rsidRPr="00AF2637">
        <w:rPr>
          <w:rFonts w:ascii="Tahoma" w:hAnsi="Tahoma" w:cs="Tahoma"/>
          <w:sz w:val="24"/>
          <w:szCs w:val="24"/>
        </w:rPr>
        <w:t>Igualmente se encuentra acreditada la legitimación en la causa</w:t>
      </w:r>
      <w:r w:rsidR="00F64284" w:rsidRPr="00AF2637">
        <w:rPr>
          <w:rFonts w:ascii="Tahoma" w:hAnsi="Tahoma" w:cs="Tahoma"/>
          <w:sz w:val="24"/>
          <w:szCs w:val="24"/>
        </w:rPr>
        <w:t xml:space="preserve"> tanto por activa como por pasiva</w:t>
      </w:r>
      <w:r w:rsidR="00EC62CB" w:rsidRPr="00AF2637">
        <w:rPr>
          <w:rFonts w:ascii="Tahoma" w:hAnsi="Tahoma" w:cs="Tahoma"/>
          <w:sz w:val="24"/>
          <w:szCs w:val="24"/>
        </w:rPr>
        <w:t>, la cual proviene de la letra de cambio que se ejecuta, firmada por los demandados como obligados directos</w:t>
      </w:r>
      <w:r w:rsidR="0079104D" w:rsidRPr="00AF2637">
        <w:rPr>
          <w:rFonts w:ascii="Tahoma" w:hAnsi="Tahoma" w:cs="Tahoma"/>
          <w:sz w:val="24"/>
          <w:szCs w:val="24"/>
        </w:rPr>
        <w:t xml:space="preserve"> a </w:t>
      </w:r>
      <w:r w:rsidR="00F64284" w:rsidRPr="00AF2637">
        <w:rPr>
          <w:rFonts w:ascii="Tahoma" w:hAnsi="Tahoma" w:cs="Tahoma"/>
          <w:sz w:val="24"/>
          <w:szCs w:val="24"/>
        </w:rPr>
        <w:t xml:space="preserve">pagar solidariamente la suma de dinero consignada en el respectivo título valor a la orden </w:t>
      </w:r>
      <w:r w:rsidR="0079104D" w:rsidRPr="00AF2637">
        <w:rPr>
          <w:rFonts w:ascii="Tahoma" w:hAnsi="Tahoma" w:cs="Tahoma"/>
          <w:sz w:val="24"/>
          <w:szCs w:val="24"/>
        </w:rPr>
        <w:t>de la empresa demandante</w:t>
      </w:r>
      <w:r w:rsidR="00F64284" w:rsidRPr="00AF2637">
        <w:rPr>
          <w:rFonts w:ascii="Tahoma" w:hAnsi="Tahoma" w:cs="Tahoma"/>
          <w:sz w:val="24"/>
          <w:szCs w:val="24"/>
        </w:rPr>
        <w:t xml:space="preserve"> (</w:t>
      </w:r>
      <w:proofErr w:type="spellStart"/>
      <w:r w:rsidR="00041739" w:rsidRPr="00AF2637">
        <w:rPr>
          <w:rFonts w:ascii="Tahoma" w:hAnsi="Tahoma" w:cs="Tahoma"/>
          <w:sz w:val="24"/>
          <w:szCs w:val="24"/>
        </w:rPr>
        <w:t>C</w:t>
      </w:r>
      <w:r w:rsidR="00F64284" w:rsidRPr="00AF2637">
        <w:rPr>
          <w:rFonts w:ascii="Tahoma" w:hAnsi="Tahoma" w:cs="Tahoma"/>
          <w:sz w:val="24"/>
          <w:szCs w:val="24"/>
        </w:rPr>
        <w:t>dno</w:t>
      </w:r>
      <w:proofErr w:type="spellEnd"/>
      <w:r w:rsidR="00F64284" w:rsidRPr="00AF2637">
        <w:rPr>
          <w:rFonts w:ascii="Tahoma" w:hAnsi="Tahoma" w:cs="Tahoma"/>
          <w:sz w:val="24"/>
          <w:szCs w:val="24"/>
        </w:rPr>
        <w:t xml:space="preserve"> </w:t>
      </w:r>
      <w:r w:rsidR="006A0F50" w:rsidRPr="00AF2637">
        <w:rPr>
          <w:rFonts w:ascii="Tahoma" w:hAnsi="Tahoma" w:cs="Tahoma"/>
          <w:sz w:val="24"/>
          <w:szCs w:val="24"/>
        </w:rPr>
        <w:t xml:space="preserve">1ª instancia, </w:t>
      </w:r>
      <w:proofErr w:type="spellStart"/>
      <w:r w:rsidR="006A0F50" w:rsidRPr="00AF2637">
        <w:rPr>
          <w:rFonts w:ascii="Tahoma" w:hAnsi="Tahoma" w:cs="Tahoma"/>
          <w:sz w:val="24"/>
          <w:szCs w:val="24"/>
        </w:rPr>
        <w:t>cdno</w:t>
      </w:r>
      <w:proofErr w:type="spellEnd"/>
      <w:r w:rsidR="006A0F50" w:rsidRPr="00AF2637">
        <w:rPr>
          <w:rFonts w:ascii="Tahoma" w:hAnsi="Tahoma" w:cs="Tahoma"/>
          <w:sz w:val="24"/>
          <w:szCs w:val="24"/>
        </w:rPr>
        <w:t xml:space="preserve"> </w:t>
      </w:r>
      <w:proofErr w:type="spellStart"/>
      <w:r w:rsidR="00F64284" w:rsidRPr="00AF2637">
        <w:rPr>
          <w:rFonts w:ascii="Tahoma" w:hAnsi="Tahoma" w:cs="Tahoma"/>
          <w:sz w:val="24"/>
          <w:szCs w:val="24"/>
        </w:rPr>
        <w:t>ppal</w:t>
      </w:r>
      <w:proofErr w:type="spellEnd"/>
      <w:r w:rsidR="00F64284" w:rsidRPr="00AF2637">
        <w:rPr>
          <w:rFonts w:ascii="Tahoma" w:hAnsi="Tahoma" w:cs="Tahoma"/>
          <w:sz w:val="24"/>
          <w:szCs w:val="24"/>
        </w:rPr>
        <w:t xml:space="preserve">, </w:t>
      </w:r>
      <w:proofErr w:type="spellStart"/>
      <w:r w:rsidR="002153DB" w:rsidRPr="00AF2637">
        <w:rPr>
          <w:rFonts w:ascii="Tahoma" w:hAnsi="Tahoma" w:cs="Tahoma"/>
          <w:sz w:val="24"/>
          <w:szCs w:val="24"/>
        </w:rPr>
        <w:t>fl</w:t>
      </w:r>
      <w:proofErr w:type="spellEnd"/>
      <w:r w:rsidR="002153DB" w:rsidRPr="00AF2637">
        <w:rPr>
          <w:rFonts w:ascii="Tahoma" w:hAnsi="Tahoma" w:cs="Tahoma"/>
          <w:sz w:val="24"/>
          <w:szCs w:val="24"/>
        </w:rPr>
        <w:t xml:space="preserve"> 6</w:t>
      </w:r>
      <w:r w:rsidR="00934AD7" w:rsidRPr="00AF2637">
        <w:rPr>
          <w:rFonts w:ascii="Tahoma" w:hAnsi="Tahoma" w:cs="Tahoma"/>
          <w:sz w:val="24"/>
          <w:szCs w:val="24"/>
        </w:rPr>
        <w:t>, digitalizado</w:t>
      </w:r>
      <w:r w:rsidR="00F64284" w:rsidRPr="00AF2637">
        <w:rPr>
          <w:rFonts w:ascii="Tahoma" w:hAnsi="Tahoma" w:cs="Tahoma"/>
          <w:sz w:val="24"/>
          <w:szCs w:val="24"/>
        </w:rPr>
        <w:t>)</w:t>
      </w:r>
      <w:r w:rsidR="006A0F50" w:rsidRPr="00AF2637">
        <w:rPr>
          <w:rFonts w:ascii="Tahoma" w:hAnsi="Tahoma" w:cs="Tahoma"/>
          <w:sz w:val="24"/>
          <w:szCs w:val="24"/>
        </w:rPr>
        <w:t>.</w:t>
      </w:r>
    </w:p>
    <w:p w14:paraId="4E9AFDC5" w14:textId="2B0651D9" w:rsidR="0091283F" w:rsidRPr="00AF2637" w:rsidRDefault="0091283F" w:rsidP="00AF2637">
      <w:pPr>
        <w:spacing w:line="276" w:lineRule="auto"/>
        <w:jc w:val="both"/>
        <w:rPr>
          <w:rFonts w:ascii="Tahoma" w:hAnsi="Tahoma" w:cs="Tahoma"/>
          <w:sz w:val="24"/>
          <w:szCs w:val="24"/>
          <w:lang w:val="es-ES"/>
        </w:rPr>
      </w:pPr>
    </w:p>
    <w:p w14:paraId="32046326" w14:textId="578F03B5" w:rsidR="00CF5057" w:rsidRPr="00AF2637" w:rsidRDefault="00DC3E0B"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3. </w:t>
      </w:r>
      <w:r w:rsidR="0074646E" w:rsidRPr="00AF2637">
        <w:rPr>
          <w:rFonts w:ascii="Tahoma" w:hAnsi="Tahoma" w:cs="Tahoma"/>
          <w:sz w:val="24"/>
          <w:szCs w:val="24"/>
          <w:lang w:val="es-ES"/>
        </w:rPr>
        <w:t xml:space="preserve">El apoderado de la parte ejecutante interpuso recurso de apelación en la audiencia y con posterioridad presentó escrito cumpliendo con la carga de presentar los reparos concretos, </w:t>
      </w:r>
      <w:r w:rsidR="00CF5057" w:rsidRPr="00AF2637">
        <w:rPr>
          <w:rFonts w:ascii="Tahoma" w:hAnsi="Tahoma" w:cs="Tahoma"/>
          <w:sz w:val="24"/>
          <w:szCs w:val="24"/>
          <w:lang w:val="es-ES"/>
        </w:rPr>
        <w:t>y que en iguales términos sustentó</w:t>
      </w:r>
      <w:r w:rsidR="00E63CA5" w:rsidRPr="00AF2637">
        <w:rPr>
          <w:rFonts w:ascii="Tahoma" w:hAnsi="Tahoma" w:cs="Tahoma"/>
          <w:sz w:val="24"/>
          <w:szCs w:val="24"/>
          <w:lang w:val="es-ES"/>
        </w:rPr>
        <w:t>. Su disenso se centra en el reconocimiento del fenómeno prescriptivo por parte del juzgador de primera instancia</w:t>
      </w:r>
      <w:r w:rsidR="00CF5057" w:rsidRPr="00AF2637">
        <w:rPr>
          <w:rFonts w:ascii="Tahoma" w:hAnsi="Tahoma" w:cs="Tahoma"/>
          <w:sz w:val="24"/>
          <w:szCs w:val="24"/>
          <w:lang w:val="es-ES"/>
        </w:rPr>
        <w:t>.</w:t>
      </w:r>
      <w:r w:rsidR="00C41025" w:rsidRPr="00AF2637">
        <w:rPr>
          <w:rFonts w:ascii="Tahoma" w:hAnsi="Tahoma" w:cs="Tahoma"/>
          <w:sz w:val="24"/>
          <w:szCs w:val="24"/>
          <w:lang w:val="es-ES"/>
        </w:rPr>
        <w:t xml:space="preserve"> (</w:t>
      </w:r>
      <w:proofErr w:type="spellStart"/>
      <w:r w:rsidR="00C41025" w:rsidRPr="00AF2637">
        <w:rPr>
          <w:rFonts w:ascii="Tahoma" w:hAnsi="Tahoma" w:cs="Tahoma"/>
          <w:sz w:val="24"/>
          <w:szCs w:val="24"/>
          <w:lang w:val="es-ES"/>
        </w:rPr>
        <w:t>Cd</w:t>
      </w:r>
      <w:r w:rsidR="002153DB" w:rsidRPr="00AF2637">
        <w:rPr>
          <w:rFonts w:ascii="Tahoma" w:hAnsi="Tahoma" w:cs="Tahoma"/>
          <w:sz w:val="24"/>
          <w:szCs w:val="24"/>
          <w:lang w:val="es-ES"/>
        </w:rPr>
        <w:t>no</w:t>
      </w:r>
      <w:proofErr w:type="spellEnd"/>
      <w:r w:rsidR="002153DB" w:rsidRPr="00AF2637">
        <w:rPr>
          <w:rFonts w:ascii="Tahoma" w:hAnsi="Tahoma" w:cs="Tahoma"/>
          <w:sz w:val="24"/>
          <w:szCs w:val="24"/>
          <w:lang w:val="es-ES"/>
        </w:rPr>
        <w:t xml:space="preserve">. 1ª instancia, </w:t>
      </w:r>
      <w:proofErr w:type="spellStart"/>
      <w:r w:rsidR="002153DB" w:rsidRPr="00AF2637">
        <w:rPr>
          <w:rFonts w:ascii="Tahoma" w:hAnsi="Tahoma" w:cs="Tahoma"/>
          <w:sz w:val="24"/>
          <w:szCs w:val="24"/>
          <w:lang w:val="es-ES"/>
        </w:rPr>
        <w:t>cdno</w:t>
      </w:r>
      <w:proofErr w:type="spellEnd"/>
      <w:r w:rsidR="002153DB" w:rsidRPr="00AF2637">
        <w:rPr>
          <w:rFonts w:ascii="Tahoma" w:hAnsi="Tahoma" w:cs="Tahoma"/>
          <w:sz w:val="24"/>
          <w:szCs w:val="24"/>
          <w:lang w:val="es-ES"/>
        </w:rPr>
        <w:t xml:space="preserve"> ppal.</w:t>
      </w:r>
      <w:r w:rsidR="006700B6" w:rsidRPr="00AF2637">
        <w:rPr>
          <w:rFonts w:ascii="Tahoma" w:hAnsi="Tahoma" w:cs="Tahoma"/>
          <w:sz w:val="24"/>
          <w:szCs w:val="24"/>
          <w:lang w:val="es-ES"/>
        </w:rPr>
        <w:t xml:space="preserve"> </w:t>
      </w:r>
      <w:proofErr w:type="spellStart"/>
      <w:r w:rsidR="002153DB" w:rsidRPr="00AF2637">
        <w:rPr>
          <w:rFonts w:ascii="Tahoma" w:hAnsi="Tahoma" w:cs="Tahoma"/>
          <w:sz w:val="24"/>
          <w:szCs w:val="24"/>
        </w:rPr>
        <w:t>fls</w:t>
      </w:r>
      <w:proofErr w:type="spellEnd"/>
      <w:r w:rsidR="002153DB" w:rsidRPr="00AF2637">
        <w:rPr>
          <w:rFonts w:ascii="Tahoma" w:hAnsi="Tahoma" w:cs="Tahoma"/>
          <w:sz w:val="24"/>
          <w:szCs w:val="24"/>
        </w:rPr>
        <w:t>. 199 a 224, digitalizado</w:t>
      </w:r>
      <w:r w:rsidR="006700B6" w:rsidRPr="00AF2637">
        <w:rPr>
          <w:rFonts w:ascii="Tahoma" w:hAnsi="Tahoma" w:cs="Tahoma"/>
          <w:sz w:val="24"/>
          <w:szCs w:val="24"/>
          <w:lang w:val="es-ES"/>
        </w:rPr>
        <w:t xml:space="preserve">, y </w:t>
      </w:r>
      <w:proofErr w:type="spellStart"/>
      <w:r w:rsidR="006700B6" w:rsidRPr="00AF2637">
        <w:rPr>
          <w:rFonts w:ascii="Tahoma" w:hAnsi="Tahoma" w:cs="Tahoma"/>
          <w:sz w:val="24"/>
          <w:szCs w:val="24"/>
          <w:lang w:val="es-ES"/>
        </w:rPr>
        <w:t>c</w:t>
      </w:r>
      <w:r w:rsidR="00C41025" w:rsidRPr="00AF2637">
        <w:rPr>
          <w:rFonts w:ascii="Tahoma" w:hAnsi="Tahoma" w:cs="Tahoma"/>
          <w:sz w:val="24"/>
          <w:szCs w:val="24"/>
          <w:lang w:val="es-ES"/>
        </w:rPr>
        <w:t>dno</w:t>
      </w:r>
      <w:proofErr w:type="spellEnd"/>
      <w:r w:rsidR="00C41025" w:rsidRPr="00AF2637">
        <w:rPr>
          <w:rFonts w:ascii="Tahoma" w:hAnsi="Tahoma" w:cs="Tahoma"/>
          <w:sz w:val="24"/>
          <w:szCs w:val="24"/>
          <w:lang w:val="es-ES"/>
        </w:rPr>
        <w:t>. 2ª instancia, archivo 4, SUSTENTACIÓN R. APELACIÓN</w:t>
      </w:r>
      <w:r w:rsidR="00934AD7" w:rsidRPr="00AF2637">
        <w:rPr>
          <w:rFonts w:ascii="Tahoma" w:hAnsi="Tahoma" w:cs="Tahoma"/>
          <w:sz w:val="24"/>
          <w:szCs w:val="24"/>
          <w:lang w:val="es-ES"/>
        </w:rPr>
        <w:t xml:space="preserve">, </w:t>
      </w:r>
      <w:r w:rsidR="00934AD7" w:rsidRPr="00AF2637">
        <w:rPr>
          <w:rFonts w:ascii="Tahoma" w:hAnsi="Tahoma" w:cs="Tahoma"/>
          <w:sz w:val="24"/>
          <w:szCs w:val="24"/>
        </w:rPr>
        <w:t>digitalizado</w:t>
      </w:r>
      <w:r w:rsidR="006700B6" w:rsidRPr="00AF2637">
        <w:rPr>
          <w:rFonts w:ascii="Tahoma" w:hAnsi="Tahoma" w:cs="Tahoma"/>
          <w:sz w:val="24"/>
          <w:szCs w:val="24"/>
          <w:lang w:val="es-ES"/>
        </w:rPr>
        <w:t>).</w:t>
      </w:r>
    </w:p>
    <w:p w14:paraId="0A39C635" w14:textId="65759DD1" w:rsidR="00E63CA5" w:rsidRPr="00AF2637" w:rsidRDefault="00E63CA5" w:rsidP="00AF2637">
      <w:pPr>
        <w:spacing w:line="276" w:lineRule="auto"/>
        <w:jc w:val="both"/>
        <w:rPr>
          <w:rFonts w:ascii="Tahoma" w:hAnsi="Tahoma" w:cs="Tahoma"/>
          <w:sz w:val="24"/>
          <w:szCs w:val="24"/>
          <w:lang w:val="es-ES"/>
        </w:rPr>
      </w:pPr>
    </w:p>
    <w:p w14:paraId="305A3405" w14:textId="24565131" w:rsidR="000878ED" w:rsidRPr="00AF2637" w:rsidRDefault="00E63CA5" w:rsidP="00AF2637">
      <w:pPr>
        <w:spacing w:line="276" w:lineRule="auto"/>
        <w:jc w:val="both"/>
        <w:rPr>
          <w:rFonts w:ascii="Tahoma" w:hAnsi="Tahoma" w:cs="Tahoma"/>
          <w:sz w:val="24"/>
          <w:szCs w:val="24"/>
          <w:lang w:val="es-ES"/>
        </w:rPr>
      </w:pPr>
      <w:r w:rsidRPr="00AF2637">
        <w:rPr>
          <w:rFonts w:ascii="Tahoma" w:hAnsi="Tahoma" w:cs="Tahoma"/>
          <w:sz w:val="24"/>
          <w:szCs w:val="24"/>
          <w:lang w:val="es-ES"/>
        </w:rPr>
        <w:t>El problema jurídico a resolver por esta Sede Judicial,</w:t>
      </w:r>
      <w:r w:rsidR="001263BE" w:rsidRPr="00AF2637">
        <w:rPr>
          <w:rFonts w:ascii="Tahoma" w:hAnsi="Tahoma" w:cs="Tahoma"/>
          <w:sz w:val="24"/>
          <w:szCs w:val="24"/>
          <w:lang w:val="es-ES"/>
        </w:rPr>
        <w:t xml:space="preserve"> es determinar,</w:t>
      </w:r>
      <w:r w:rsidRPr="00AF2637">
        <w:rPr>
          <w:rFonts w:ascii="Tahoma" w:hAnsi="Tahoma" w:cs="Tahoma"/>
          <w:sz w:val="24"/>
          <w:szCs w:val="24"/>
          <w:lang w:val="es-ES"/>
        </w:rPr>
        <w:t xml:space="preserve"> si en efecto operó la prescripción</w:t>
      </w:r>
      <w:r w:rsidR="00A03C59" w:rsidRPr="00AF2637">
        <w:rPr>
          <w:rFonts w:ascii="Tahoma" w:hAnsi="Tahoma" w:cs="Tahoma"/>
          <w:sz w:val="24"/>
          <w:szCs w:val="24"/>
          <w:lang w:val="es-ES"/>
        </w:rPr>
        <w:t xml:space="preserve"> extintiva</w:t>
      </w:r>
      <w:r w:rsidRPr="00AF2637">
        <w:rPr>
          <w:rFonts w:ascii="Tahoma" w:hAnsi="Tahoma" w:cs="Tahoma"/>
          <w:sz w:val="24"/>
          <w:szCs w:val="24"/>
          <w:lang w:val="es-ES"/>
        </w:rPr>
        <w:t xml:space="preserve"> frente al título valor objeto del cobro, o por el contrario la misma fue interrumpida o renunciada como lo sostiene el </w:t>
      </w:r>
      <w:r w:rsidR="00841EA2" w:rsidRPr="00AF2637">
        <w:rPr>
          <w:rFonts w:ascii="Tahoma" w:hAnsi="Tahoma" w:cs="Tahoma"/>
          <w:sz w:val="24"/>
          <w:szCs w:val="24"/>
          <w:lang w:val="es-ES"/>
        </w:rPr>
        <w:t>apelante</w:t>
      </w:r>
      <w:r w:rsidRPr="00AF2637">
        <w:rPr>
          <w:rFonts w:ascii="Tahoma" w:hAnsi="Tahoma" w:cs="Tahoma"/>
          <w:sz w:val="24"/>
          <w:szCs w:val="24"/>
          <w:lang w:val="es-ES"/>
        </w:rPr>
        <w:t>.</w:t>
      </w:r>
    </w:p>
    <w:p w14:paraId="0D6C4F64" w14:textId="77777777" w:rsidR="00CF5057" w:rsidRPr="00AF2637" w:rsidRDefault="00CF5057" w:rsidP="00AF2637">
      <w:pPr>
        <w:spacing w:line="276" w:lineRule="auto"/>
        <w:jc w:val="both"/>
        <w:rPr>
          <w:rFonts w:ascii="Tahoma" w:hAnsi="Tahoma" w:cs="Tahoma"/>
          <w:sz w:val="24"/>
          <w:szCs w:val="24"/>
          <w:lang w:val="es-ES"/>
        </w:rPr>
      </w:pPr>
    </w:p>
    <w:p w14:paraId="6AFC45DA" w14:textId="7AEC2486" w:rsidR="00CF5057" w:rsidRPr="00AF2637" w:rsidRDefault="00CF5057" w:rsidP="00AF2637">
      <w:pPr>
        <w:spacing w:line="276" w:lineRule="auto"/>
        <w:jc w:val="both"/>
        <w:rPr>
          <w:rFonts w:ascii="Tahoma" w:hAnsi="Tahoma" w:cs="Tahoma"/>
          <w:sz w:val="24"/>
          <w:szCs w:val="24"/>
          <w:lang w:val="es-ES"/>
        </w:rPr>
      </w:pPr>
      <w:r w:rsidRPr="00AF2637">
        <w:rPr>
          <w:rFonts w:ascii="Tahoma" w:hAnsi="Tahoma" w:cs="Tahoma"/>
          <w:sz w:val="24"/>
          <w:szCs w:val="24"/>
          <w:lang w:val="es-ES"/>
        </w:rPr>
        <w:lastRenderedPageBreak/>
        <w:t>El recurrente</w:t>
      </w:r>
      <w:r w:rsidR="0074646E" w:rsidRPr="00AF2637">
        <w:rPr>
          <w:rFonts w:ascii="Tahoma" w:hAnsi="Tahoma" w:cs="Tahoma"/>
          <w:sz w:val="24"/>
          <w:szCs w:val="24"/>
          <w:lang w:val="es-ES"/>
        </w:rPr>
        <w:t xml:space="preserve"> plantea tres tesis por las cuales considera que no ha operado el fenómeno prescriptivo</w:t>
      </w:r>
      <w:r w:rsidRPr="00AF2637">
        <w:rPr>
          <w:rFonts w:ascii="Tahoma" w:hAnsi="Tahoma" w:cs="Tahoma"/>
          <w:sz w:val="24"/>
          <w:szCs w:val="24"/>
          <w:lang w:val="es-ES"/>
        </w:rPr>
        <w:t>:</w:t>
      </w:r>
    </w:p>
    <w:p w14:paraId="77895B4E" w14:textId="77777777" w:rsidR="00CF5057" w:rsidRPr="00AF2637" w:rsidRDefault="00CF5057" w:rsidP="00AF2637">
      <w:pPr>
        <w:spacing w:line="276" w:lineRule="auto"/>
        <w:jc w:val="both"/>
        <w:rPr>
          <w:rFonts w:ascii="Tahoma" w:hAnsi="Tahoma" w:cs="Tahoma"/>
          <w:sz w:val="24"/>
          <w:szCs w:val="24"/>
          <w:lang w:val="es-ES"/>
        </w:rPr>
      </w:pPr>
    </w:p>
    <w:p w14:paraId="151639FB" w14:textId="32F114A0" w:rsidR="00095AE7" w:rsidRPr="00AF2637" w:rsidRDefault="00CF5057" w:rsidP="00AF2637">
      <w:pPr>
        <w:spacing w:line="276" w:lineRule="auto"/>
        <w:jc w:val="both"/>
        <w:rPr>
          <w:rFonts w:ascii="Tahoma" w:hAnsi="Tahoma" w:cs="Tahoma"/>
          <w:sz w:val="24"/>
          <w:szCs w:val="24"/>
          <w:lang w:val="es-ES"/>
        </w:rPr>
      </w:pPr>
      <w:r w:rsidRPr="00AF2637">
        <w:rPr>
          <w:rFonts w:ascii="Tahoma" w:hAnsi="Tahoma" w:cs="Tahoma"/>
          <w:sz w:val="24"/>
          <w:szCs w:val="24"/>
          <w:lang w:val="es-ES"/>
        </w:rPr>
        <w:t>En primer lugar, no comparte la decisión que adoptó el juzgador al predicar la ineficacia de la interrupción civil de la prescripción respecto al proceso que se tramitó en el juzgado Quinto Civil del Circuito de esta localidad bajo el radicado 2011-</w:t>
      </w:r>
      <w:r w:rsidR="00095AE7" w:rsidRPr="00AF2637">
        <w:rPr>
          <w:rFonts w:ascii="Tahoma" w:hAnsi="Tahoma" w:cs="Tahoma"/>
          <w:sz w:val="24"/>
          <w:szCs w:val="24"/>
          <w:lang w:val="es-ES"/>
        </w:rPr>
        <w:t>00094</w:t>
      </w:r>
      <w:r w:rsidR="004249B4" w:rsidRPr="00AF2637">
        <w:rPr>
          <w:rFonts w:ascii="Tahoma" w:hAnsi="Tahoma" w:cs="Tahoma"/>
          <w:sz w:val="24"/>
          <w:szCs w:val="24"/>
          <w:lang w:val="es-ES"/>
        </w:rPr>
        <w:t>, en aplicación del artículo 91 del Código de Procedimiento Civil</w:t>
      </w:r>
      <w:r w:rsidR="00566E97" w:rsidRPr="00AF2637">
        <w:rPr>
          <w:rFonts w:ascii="Tahoma" w:hAnsi="Tahoma" w:cs="Tahoma"/>
          <w:sz w:val="24"/>
          <w:szCs w:val="24"/>
          <w:lang w:val="es-ES"/>
        </w:rPr>
        <w:t>.</w:t>
      </w:r>
    </w:p>
    <w:p w14:paraId="65B0FE1D" w14:textId="77777777" w:rsidR="00566E97" w:rsidRPr="00AF2637" w:rsidRDefault="00566E97" w:rsidP="00AF2637">
      <w:pPr>
        <w:spacing w:line="276" w:lineRule="auto"/>
        <w:jc w:val="both"/>
        <w:rPr>
          <w:rFonts w:ascii="Tahoma" w:hAnsi="Tahoma" w:cs="Tahoma"/>
          <w:sz w:val="24"/>
          <w:szCs w:val="24"/>
          <w:lang w:val="es-CO"/>
        </w:rPr>
      </w:pPr>
    </w:p>
    <w:p w14:paraId="5DF14C7A" w14:textId="6267B132" w:rsidR="005044DD" w:rsidRPr="00AF2637" w:rsidRDefault="00095AE7" w:rsidP="00AF2637">
      <w:pPr>
        <w:spacing w:line="276" w:lineRule="auto"/>
        <w:jc w:val="both"/>
        <w:rPr>
          <w:rFonts w:ascii="Tahoma" w:hAnsi="Tahoma" w:cs="Tahoma"/>
          <w:sz w:val="24"/>
          <w:szCs w:val="24"/>
          <w:lang w:val="es-ES"/>
        </w:rPr>
      </w:pPr>
      <w:r w:rsidRPr="00AF2637">
        <w:rPr>
          <w:rFonts w:ascii="Tahoma" w:hAnsi="Tahoma" w:cs="Tahoma"/>
          <w:sz w:val="24"/>
          <w:szCs w:val="24"/>
          <w:lang w:val="es-ES"/>
        </w:rPr>
        <w:t>Sostiene que el proceso no terminó por la prosperidad de alguna de las excepciones mencionadas en el numeral 7 del artículo 97 del C.P.C.</w:t>
      </w:r>
      <w:r w:rsidR="00336054" w:rsidRPr="00AF2637">
        <w:rPr>
          <w:rFonts w:ascii="Tahoma" w:hAnsi="Tahoma" w:cs="Tahoma"/>
          <w:sz w:val="24"/>
          <w:szCs w:val="24"/>
          <w:lang w:val="es-ES"/>
        </w:rPr>
        <w:t>,</w:t>
      </w:r>
      <w:r w:rsidR="001263BE" w:rsidRPr="00AF2637">
        <w:rPr>
          <w:rFonts w:ascii="Tahoma" w:hAnsi="Tahoma" w:cs="Tahoma"/>
          <w:sz w:val="24"/>
          <w:szCs w:val="24"/>
          <w:lang w:val="es-ES"/>
        </w:rPr>
        <w:t xml:space="preserve"> </w:t>
      </w:r>
      <w:r w:rsidR="005E144F" w:rsidRPr="00AF2637">
        <w:rPr>
          <w:rFonts w:ascii="Tahoma" w:hAnsi="Tahoma" w:cs="Tahoma"/>
          <w:sz w:val="24"/>
          <w:szCs w:val="24"/>
          <w:lang w:val="es-ES"/>
        </w:rPr>
        <w:t>pues</w:t>
      </w:r>
      <w:r w:rsidR="00336054" w:rsidRPr="00AF2637">
        <w:rPr>
          <w:rFonts w:ascii="Tahoma" w:hAnsi="Tahoma" w:cs="Tahoma"/>
          <w:sz w:val="24"/>
          <w:szCs w:val="24"/>
          <w:lang w:val="es-ES"/>
        </w:rPr>
        <w:t xml:space="preserve"> el mismo terminó con sentencia proferida por la </w:t>
      </w:r>
      <w:r w:rsidR="000916E0" w:rsidRPr="00AF2637">
        <w:rPr>
          <w:rFonts w:ascii="Tahoma" w:hAnsi="Tahoma" w:cs="Tahoma"/>
          <w:sz w:val="24"/>
          <w:szCs w:val="24"/>
          <w:lang w:val="es-ES"/>
        </w:rPr>
        <w:t>J</w:t>
      </w:r>
      <w:r w:rsidR="00336054" w:rsidRPr="00AF2637">
        <w:rPr>
          <w:rFonts w:ascii="Tahoma" w:hAnsi="Tahoma" w:cs="Tahoma"/>
          <w:sz w:val="24"/>
          <w:szCs w:val="24"/>
          <w:lang w:val="es-ES"/>
        </w:rPr>
        <w:t>ueza Quinta Civil del Circuito de Pereira, declarando no probadas las excepciones de mérito formuladas</w:t>
      </w:r>
      <w:r w:rsidR="00841EA2" w:rsidRPr="00AF2637">
        <w:rPr>
          <w:rFonts w:ascii="Tahoma" w:hAnsi="Tahoma" w:cs="Tahoma"/>
          <w:sz w:val="24"/>
          <w:szCs w:val="24"/>
          <w:lang w:val="es-ES"/>
        </w:rPr>
        <w:t>,</w:t>
      </w:r>
      <w:r w:rsidR="00336054" w:rsidRPr="00AF2637">
        <w:rPr>
          <w:rFonts w:ascii="Tahoma" w:hAnsi="Tahoma" w:cs="Tahoma"/>
          <w:sz w:val="24"/>
          <w:szCs w:val="24"/>
          <w:lang w:val="es-ES"/>
        </w:rPr>
        <w:t xml:space="preserve"> y al conceder la apelación</w:t>
      </w:r>
      <w:r w:rsidR="00934AD7" w:rsidRPr="00AF2637">
        <w:rPr>
          <w:rFonts w:ascii="Tahoma" w:hAnsi="Tahoma" w:cs="Tahoma"/>
          <w:sz w:val="24"/>
          <w:szCs w:val="24"/>
          <w:lang w:val="es-ES"/>
        </w:rPr>
        <w:t>,</w:t>
      </w:r>
      <w:r w:rsidR="00336054" w:rsidRPr="00AF2637">
        <w:rPr>
          <w:rFonts w:ascii="Tahoma" w:hAnsi="Tahoma" w:cs="Tahoma"/>
          <w:sz w:val="24"/>
          <w:szCs w:val="24"/>
          <w:lang w:val="es-ES"/>
        </w:rPr>
        <w:t xml:space="preserve"> la Magistratura luego de hacer una revisión exhaustiva al proceso, encontró no satisfechos los presupuestos procesales (capacidad para ser parte)</w:t>
      </w:r>
      <w:r w:rsidR="000916E0" w:rsidRPr="00AF2637">
        <w:rPr>
          <w:rFonts w:ascii="Tahoma" w:hAnsi="Tahoma" w:cs="Tahoma"/>
          <w:sz w:val="24"/>
          <w:szCs w:val="24"/>
          <w:lang w:val="es-ES"/>
        </w:rPr>
        <w:t xml:space="preserve"> inadvertidos por las partes en la primera instancia</w:t>
      </w:r>
      <w:r w:rsidR="002C15E8" w:rsidRPr="00AF2637">
        <w:rPr>
          <w:rFonts w:ascii="Tahoma" w:hAnsi="Tahoma" w:cs="Tahoma"/>
          <w:sz w:val="24"/>
          <w:szCs w:val="24"/>
          <w:lang w:val="es-ES"/>
        </w:rPr>
        <w:t>.</w:t>
      </w:r>
      <w:r w:rsidR="000916E0" w:rsidRPr="00AF2637">
        <w:rPr>
          <w:rFonts w:ascii="Tahoma" w:hAnsi="Tahoma" w:cs="Tahoma"/>
          <w:sz w:val="24"/>
          <w:szCs w:val="24"/>
          <w:lang w:val="es-ES"/>
        </w:rPr>
        <w:t xml:space="preserve"> </w:t>
      </w:r>
      <w:r w:rsidR="002C15E8" w:rsidRPr="00AF2637">
        <w:rPr>
          <w:rFonts w:ascii="Tahoma" w:hAnsi="Tahoma" w:cs="Tahoma"/>
          <w:sz w:val="24"/>
          <w:szCs w:val="24"/>
          <w:lang w:val="es-ES"/>
        </w:rPr>
        <w:t>E</w:t>
      </w:r>
      <w:r w:rsidR="000916E0" w:rsidRPr="00AF2637">
        <w:rPr>
          <w:rFonts w:ascii="Tahoma" w:hAnsi="Tahoma" w:cs="Tahoma"/>
          <w:sz w:val="24"/>
          <w:szCs w:val="24"/>
          <w:lang w:val="es-ES"/>
        </w:rPr>
        <w:t>s de oficio que la Magistrada ordena remediar la situación, pero no declaró excepción de oficio</w:t>
      </w:r>
      <w:r w:rsidR="00614D1D" w:rsidRPr="00AF2637">
        <w:rPr>
          <w:rFonts w:ascii="Tahoma" w:hAnsi="Tahoma" w:cs="Tahoma"/>
          <w:sz w:val="24"/>
          <w:szCs w:val="24"/>
          <w:lang w:val="es-ES"/>
        </w:rPr>
        <w:t>.</w:t>
      </w:r>
      <w:r w:rsidR="000916E0" w:rsidRPr="00AF2637">
        <w:rPr>
          <w:rFonts w:ascii="Tahoma" w:hAnsi="Tahoma" w:cs="Tahoma"/>
          <w:sz w:val="24"/>
          <w:szCs w:val="24"/>
          <w:lang w:val="es-ES"/>
        </w:rPr>
        <w:t xml:space="preserve"> </w:t>
      </w:r>
      <w:r w:rsidR="00614D1D" w:rsidRPr="00AF2637">
        <w:rPr>
          <w:rFonts w:ascii="Tahoma" w:hAnsi="Tahoma" w:cs="Tahoma"/>
          <w:sz w:val="24"/>
          <w:szCs w:val="24"/>
          <w:lang w:val="es-ES"/>
        </w:rPr>
        <w:t>E</w:t>
      </w:r>
      <w:r w:rsidR="000916E0" w:rsidRPr="00AF2637">
        <w:rPr>
          <w:rFonts w:ascii="Tahoma" w:hAnsi="Tahoma" w:cs="Tahoma"/>
          <w:sz w:val="24"/>
          <w:szCs w:val="24"/>
          <w:lang w:val="es-ES"/>
        </w:rPr>
        <w:t>l 15 de noviembre de 2016 profiere fallo en el que revoca la sentencia apelada y en su lugar se declara inhibida para pronunciarse sobre las pretensiones planteadas, tampoco se pronunció frente a la prescripción del título valor</w:t>
      </w:r>
      <w:r w:rsidR="005044DD" w:rsidRPr="00AF2637">
        <w:rPr>
          <w:rFonts w:ascii="Tahoma" w:hAnsi="Tahoma" w:cs="Tahoma"/>
          <w:sz w:val="24"/>
          <w:szCs w:val="24"/>
          <w:lang w:val="es-ES"/>
        </w:rPr>
        <w:t xml:space="preserve">. </w:t>
      </w:r>
    </w:p>
    <w:p w14:paraId="30103BCB" w14:textId="77777777" w:rsidR="005044DD" w:rsidRPr="00AF2637" w:rsidRDefault="005044DD" w:rsidP="00AF2637">
      <w:pPr>
        <w:spacing w:line="276" w:lineRule="auto"/>
        <w:jc w:val="both"/>
        <w:rPr>
          <w:rFonts w:ascii="Tahoma" w:hAnsi="Tahoma" w:cs="Tahoma"/>
          <w:sz w:val="24"/>
          <w:szCs w:val="24"/>
          <w:lang w:val="es-ES"/>
        </w:rPr>
      </w:pPr>
    </w:p>
    <w:p w14:paraId="6D045A29" w14:textId="3D17F7EA" w:rsidR="001754E9" w:rsidRPr="00AF2637" w:rsidRDefault="005044DD"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Por eso considera que la prescripción del título valor se interrumpió con la </w:t>
      </w:r>
      <w:r w:rsidR="00934AD7" w:rsidRPr="00AF2637">
        <w:rPr>
          <w:rFonts w:ascii="Tahoma" w:hAnsi="Tahoma" w:cs="Tahoma"/>
          <w:sz w:val="24"/>
          <w:szCs w:val="24"/>
          <w:lang w:val="es-ES"/>
        </w:rPr>
        <w:t>presentación</w:t>
      </w:r>
      <w:r w:rsidRPr="00AF2637">
        <w:rPr>
          <w:rFonts w:ascii="Tahoma" w:hAnsi="Tahoma" w:cs="Tahoma"/>
          <w:sz w:val="24"/>
          <w:szCs w:val="24"/>
          <w:lang w:val="es-ES"/>
        </w:rPr>
        <w:t xml:space="preserve"> de la demanda del proceso radicado 2011-00094, presentada el 24 de marzo de 2011 la que debía mantenerse hasta el 15 de noviembre de 2016, fecha en la que se profiere el fallo de segunda instancia declarándose inhibida para pronunciarse respecto a las pretensiones planteadas.</w:t>
      </w:r>
    </w:p>
    <w:p w14:paraId="39BC55BB" w14:textId="77777777" w:rsidR="001754E9" w:rsidRPr="00AF2637" w:rsidRDefault="001754E9" w:rsidP="00AF2637">
      <w:pPr>
        <w:spacing w:line="276" w:lineRule="auto"/>
        <w:jc w:val="both"/>
        <w:rPr>
          <w:rFonts w:ascii="Tahoma" w:hAnsi="Tahoma" w:cs="Tahoma"/>
          <w:sz w:val="24"/>
          <w:szCs w:val="24"/>
          <w:lang w:val="es-ES"/>
        </w:rPr>
      </w:pPr>
    </w:p>
    <w:p w14:paraId="10BB15D9" w14:textId="1C810639" w:rsidR="00095AE7" w:rsidRPr="00AF2637" w:rsidRDefault="006F0468" w:rsidP="00AF2637">
      <w:pPr>
        <w:spacing w:line="276" w:lineRule="auto"/>
        <w:jc w:val="both"/>
        <w:rPr>
          <w:rFonts w:ascii="Tahoma" w:hAnsi="Tahoma" w:cs="Tahoma"/>
          <w:sz w:val="24"/>
          <w:szCs w:val="24"/>
          <w:lang w:val="es-ES"/>
        </w:rPr>
      </w:pPr>
      <w:r w:rsidRPr="00AF2637">
        <w:rPr>
          <w:rFonts w:ascii="Tahoma" w:hAnsi="Tahoma" w:cs="Tahoma"/>
          <w:sz w:val="24"/>
          <w:szCs w:val="24"/>
          <w:lang w:val="es-ES"/>
        </w:rPr>
        <w:t>Señala</w:t>
      </w:r>
      <w:r w:rsidR="00614D1D" w:rsidRPr="00AF2637">
        <w:rPr>
          <w:rFonts w:ascii="Tahoma" w:hAnsi="Tahoma" w:cs="Tahoma"/>
          <w:sz w:val="24"/>
          <w:szCs w:val="24"/>
          <w:lang w:val="es-ES"/>
        </w:rPr>
        <w:t xml:space="preserve"> que de</w:t>
      </w:r>
      <w:r w:rsidR="00C04977" w:rsidRPr="00AF2637">
        <w:rPr>
          <w:rFonts w:ascii="Tahoma" w:hAnsi="Tahoma" w:cs="Tahoma"/>
          <w:sz w:val="24"/>
          <w:szCs w:val="24"/>
          <w:lang w:val="es-ES"/>
        </w:rPr>
        <w:t xml:space="preserve"> aceptarse el fundamento del juzgador se estaría</w:t>
      </w:r>
      <w:r w:rsidRPr="00AF2637">
        <w:rPr>
          <w:rFonts w:ascii="Tahoma" w:hAnsi="Tahoma" w:cs="Tahoma"/>
          <w:sz w:val="24"/>
          <w:szCs w:val="24"/>
          <w:lang w:val="es-ES"/>
        </w:rPr>
        <w:t xml:space="preserve"> vulnerando</w:t>
      </w:r>
      <w:r w:rsidR="00C04977" w:rsidRPr="00AF2637">
        <w:rPr>
          <w:rFonts w:ascii="Tahoma" w:hAnsi="Tahoma" w:cs="Tahoma"/>
          <w:sz w:val="24"/>
          <w:szCs w:val="24"/>
          <w:lang w:val="es-ES"/>
        </w:rPr>
        <w:t xml:space="preserve"> postulados constitucionales, destruyendo las posibilidades de un debido proceso, traicionando el principio de la buena fe y obstaculizando el efectivo acceso a la administración de justicia. </w:t>
      </w:r>
      <w:r w:rsidR="00A04CDE" w:rsidRPr="00AF2637">
        <w:rPr>
          <w:rFonts w:ascii="Tahoma" w:hAnsi="Tahoma" w:cs="Tahoma"/>
          <w:sz w:val="24"/>
          <w:szCs w:val="24"/>
          <w:lang w:val="es-ES"/>
        </w:rPr>
        <w:t>(</w:t>
      </w:r>
      <w:proofErr w:type="spellStart"/>
      <w:r w:rsidR="00A04CDE" w:rsidRPr="00AF2637">
        <w:rPr>
          <w:rFonts w:ascii="Tahoma" w:hAnsi="Tahoma" w:cs="Tahoma"/>
          <w:sz w:val="24"/>
          <w:szCs w:val="24"/>
          <w:lang w:val="es-ES"/>
        </w:rPr>
        <w:t>Cdno</w:t>
      </w:r>
      <w:proofErr w:type="spellEnd"/>
      <w:r w:rsidR="00A04CDE" w:rsidRPr="00AF2637">
        <w:rPr>
          <w:rFonts w:ascii="Tahoma" w:hAnsi="Tahoma" w:cs="Tahoma"/>
          <w:sz w:val="24"/>
          <w:szCs w:val="24"/>
          <w:lang w:val="es-ES"/>
        </w:rPr>
        <w:t>. 1</w:t>
      </w:r>
      <w:r w:rsidR="00240120" w:rsidRPr="00AF2637">
        <w:rPr>
          <w:rFonts w:ascii="Tahoma" w:hAnsi="Tahoma" w:cs="Tahoma"/>
          <w:sz w:val="24"/>
          <w:szCs w:val="24"/>
          <w:lang w:val="es-ES"/>
        </w:rPr>
        <w:t xml:space="preserve">ª instancia, </w:t>
      </w:r>
      <w:proofErr w:type="spellStart"/>
      <w:r w:rsidR="00240120" w:rsidRPr="00AF2637">
        <w:rPr>
          <w:rFonts w:ascii="Tahoma" w:hAnsi="Tahoma" w:cs="Tahoma"/>
          <w:sz w:val="24"/>
          <w:szCs w:val="24"/>
          <w:lang w:val="es-ES"/>
        </w:rPr>
        <w:t>cdno</w:t>
      </w:r>
      <w:proofErr w:type="spellEnd"/>
      <w:r w:rsidR="00240120" w:rsidRPr="00AF2637">
        <w:rPr>
          <w:rFonts w:ascii="Tahoma" w:hAnsi="Tahoma" w:cs="Tahoma"/>
          <w:sz w:val="24"/>
          <w:szCs w:val="24"/>
          <w:lang w:val="es-ES"/>
        </w:rPr>
        <w:t xml:space="preserve"> </w:t>
      </w:r>
      <w:proofErr w:type="spellStart"/>
      <w:r w:rsidR="00240120" w:rsidRPr="00AF2637">
        <w:rPr>
          <w:rFonts w:ascii="Tahoma" w:hAnsi="Tahoma" w:cs="Tahoma"/>
          <w:sz w:val="24"/>
          <w:szCs w:val="24"/>
          <w:lang w:val="es-ES"/>
        </w:rPr>
        <w:t>ppal</w:t>
      </w:r>
      <w:proofErr w:type="spellEnd"/>
      <w:r w:rsidR="00240120" w:rsidRPr="00AF2637">
        <w:rPr>
          <w:rFonts w:ascii="Tahoma" w:hAnsi="Tahoma" w:cs="Tahoma"/>
          <w:sz w:val="24"/>
          <w:szCs w:val="24"/>
          <w:lang w:val="es-ES"/>
        </w:rPr>
        <w:t xml:space="preserve">, </w:t>
      </w:r>
      <w:proofErr w:type="spellStart"/>
      <w:r w:rsidR="00240120" w:rsidRPr="00AF2637">
        <w:rPr>
          <w:rFonts w:ascii="Tahoma" w:hAnsi="Tahoma" w:cs="Tahoma"/>
          <w:sz w:val="24"/>
          <w:szCs w:val="24"/>
          <w:lang w:val="es-ES"/>
        </w:rPr>
        <w:t>fls</w:t>
      </w:r>
      <w:proofErr w:type="spellEnd"/>
      <w:r w:rsidR="00240120" w:rsidRPr="00AF2637">
        <w:rPr>
          <w:rFonts w:ascii="Tahoma" w:hAnsi="Tahoma" w:cs="Tahoma"/>
          <w:sz w:val="24"/>
          <w:szCs w:val="24"/>
          <w:lang w:val="es-ES"/>
        </w:rPr>
        <w:t>. 192</w:t>
      </w:r>
      <w:r w:rsidR="00A04CDE" w:rsidRPr="00AF2637">
        <w:rPr>
          <w:rFonts w:ascii="Tahoma" w:hAnsi="Tahoma" w:cs="Tahoma"/>
          <w:sz w:val="24"/>
          <w:szCs w:val="24"/>
          <w:lang w:val="es-ES"/>
        </w:rPr>
        <w:t xml:space="preserve"> </w:t>
      </w:r>
      <w:r w:rsidR="00240120" w:rsidRPr="00AF2637">
        <w:rPr>
          <w:rFonts w:ascii="Tahoma" w:hAnsi="Tahoma" w:cs="Tahoma"/>
          <w:sz w:val="24"/>
          <w:szCs w:val="24"/>
          <w:lang w:val="es-ES"/>
        </w:rPr>
        <w:t>a 22</w:t>
      </w:r>
      <w:r w:rsidR="00BE62E6" w:rsidRPr="00AF2637">
        <w:rPr>
          <w:rFonts w:ascii="Tahoma" w:hAnsi="Tahoma" w:cs="Tahoma"/>
          <w:sz w:val="24"/>
          <w:szCs w:val="24"/>
          <w:lang w:val="es-ES"/>
        </w:rPr>
        <w:t xml:space="preserve">4 </w:t>
      </w:r>
      <w:r w:rsidR="00934AD7" w:rsidRPr="00AF2637">
        <w:rPr>
          <w:rFonts w:ascii="Tahoma" w:hAnsi="Tahoma" w:cs="Tahoma"/>
          <w:sz w:val="24"/>
          <w:szCs w:val="24"/>
          <w:lang w:val="es-ES"/>
        </w:rPr>
        <w:t xml:space="preserve">y </w:t>
      </w:r>
      <w:proofErr w:type="spellStart"/>
      <w:r w:rsidR="00934AD7" w:rsidRPr="00AF2637">
        <w:rPr>
          <w:rFonts w:ascii="Tahoma" w:hAnsi="Tahoma" w:cs="Tahoma"/>
          <w:sz w:val="24"/>
          <w:szCs w:val="24"/>
          <w:lang w:val="es-ES"/>
        </w:rPr>
        <w:t>cdno</w:t>
      </w:r>
      <w:proofErr w:type="spellEnd"/>
      <w:r w:rsidR="00934AD7" w:rsidRPr="00AF2637">
        <w:rPr>
          <w:rFonts w:ascii="Tahoma" w:hAnsi="Tahoma" w:cs="Tahoma"/>
          <w:sz w:val="24"/>
          <w:szCs w:val="24"/>
          <w:lang w:val="es-ES"/>
        </w:rPr>
        <w:t xml:space="preserve"> 2ª instancia, archivo 4, </w:t>
      </w:r>
      <w:r w:rsidR="00934AD7" w:rsidRPr="00AF2637">
        <w:rPr>
          <w:rFonts w:ascii="Tahoma" w:hAnsi="Tahoma" w:cs="Tahoma"/>
          <w:sz w:val="24"/>
          <w:szCs w:val="24"/>
        </w:rPr>
        <w:t>digitalizado</w:t>
      </w:r>
      <w:r w:rsidR="00A04CDE" w:rsidRPr="00AF2637">
        <w:rPr>
          <w:rFonts w:ascii="Tahoma" w:hAnsi="Tahoma" w:cs="Tahoma"/>
          <w:sz w:val="24"/>
          <w:szCs w:val="24"/>
          <w:lang w:val="es-ES"/>
        </w:rPr>
        <w:t>)</w:t>
      </w:r>
      <w:r w:rsidR="00934AD7" w:rsidRPr="00AF2637">
        <w:rPr>
          <w:rFonts w:ascii="Tahoma" w:hAnsi="Tahoma" w:cs="Tahoma"/>
          <w:sz w:val="24"/>
          <w:szCs w:val="24"/>
          <w:lang w:val="es-ES"/>
        </w:rPr>
        <w:t>.</w:t>
      </w:r>
    </w:p>
    <w:p w14:paraId="4FD6CC02" w14:textId="77777777" w:rsidR="006E1874" w:rsidRPr="00AF2637" w:rsidRDefault="006E1874" w:rsidP="00AF2637">
      <w:pPr>
        <w:spacing w:line="276" w:lineRule="auto"/>
        <w:jc w:val="both"/>
        <w:rPr>
          <w:rFonts w:ascii="Tahoma" w:hAnsi="Tahoma" w:cs="Tahoma"/>
          <w:sz w:val="24"/>
          <w:szCs w:val="24"/>
          <w:lang w:val="es-ES"/>
        </w:rPr>
      </w:pPr>
    </w:p>
    <w:p w14:paraId="151DBF4D" w14:textId="77777777" w:rsidR="006E1874" w:rsidRPr="00AF2637" w:rsidRDefault="006E1874" w:rsidP="00AF2637">
      <w:pPr>
        <w:spacing w:line="276" w:lineRule="auto"/>
        <w:jc w:val="both"/>
        <w:rPr>
          <w:rFonts w:ascii="Tahoma" w:hAnsi="Tahoma" w:cs="Tahoma"/>
          <w:sz w:val="24"/>
          <w:szCs w:val="24"/>
          <w:lang w:val="es-ES"/>
        </w:rPr>
      </w:pPr>
      <w:r w:rsidRPr="00AF2637">
        <w:rPr>
          <w:rFonts w:ascii="Tahoma" w:hAnsi="Tahoma" w:cs="Tahoma"/>
          <w:sz w:val="24"/>
          <w:szCs w:val="24"/>
          <w:lang w:val="es-ES"/>
        </w:rPr>
        <w:t>Ese primer reparo o tesis como lo señala el recurrente, no está llamado a prosperar, por las siguientes razones:</w:t>
      </w:r>
    </w:p>
    <w:p w14:paraId="18E7BB7A" w14:textId="77777777" w:rsidR="006E1874" w:rsidRPr="00AF2637" w:rsidRDefault="006E1874" w:rsidP="00AF2637">
      <w:pPr>
        <w:spacing w:line="276" w:lineRule="auto"/>
        <w:jc w:val="both"/>
        <w:rPr>
          <w:rFonts w:ascii="Tahoma" w:hAnsi="Tahoma" w:cs="Tahoma"/>
          <w:sz w:val="24"/>
          <w:szCs w:val="24"/>
          <w:lang w:val="es-ES"/>
        </w:rPr>
      </w:pPr>
    </w:p>
    <w:p w14:paraId="20E55CE2" w14:textId="041F538F" w:rsidR="00824CB6" w:rsidRPr="00AF2637" w:rsidRDefault="00824CB6" w:rsidP="00AF2637">
      <w:pPr>
        <w:spacing w:line="276" w:lineRule="auto"/>
        <w:jc w:val="both"/>
        <w:rPr>
          <w:rFonts w:ascii="Tahoma" w:hAnsi="Tahoma" w:cs="Tahoma"/>
          <w:sz w:val="24"/>
          <w:szCs w:val="24"/>
          <w:lang w:val="es-ES"/>
        </w:rPr>
      </w:pPr>
      <w:r w:rsidRPr="00AF2637">
        <w:rPr>
          <w:rFonts w:ascii="Tahoma" w:hAnsi="Tahoma" w:cs="Tahoma"/>
          <w:sz w:val="24"/>
          <w:szCs w:val="24"/>
          <w:lang w:val="es-ES"/>
        </w:rPr>
        <w:t>-</w:t>
      </w:r>
      <w:r w:rsidR="00143927">
        <w:rPr>
          <w:rFonts w:ascii="Tahoma" w:hAnsi="Tahoma" w:cs="Tahoma"/>
          <w:sz w:val="24"/>
          <w:szCs w:val="24"/>
          <w:lang w:val="es-ES"/>
        </w:rPr>
        <w:t xml:space="preserve"> </w:t>
      </w:r>
      <w:r w:rsidRPr="00AF2637">
        <w:rPr>
          <w:rFonts w:ascii="Tahoma" w:hAnsi="Tahoma" w:cs="Tahoma"/>
          <w:sz w:val="24"/>
          <w:szCs w:val="24"/>
          <w:lang w:val="es-ES"/>
        </w:rPr>
        <w:t>No merece discusión y está probado, que con anterioridad se tramitó proceso ejecutivo entre las mismas partes y con relación al mismo título valor, proceso que se adelantó en el Juzgado Quinto Civil del Circuito de esta ciudad, con el radicado 2011-00094.</w:t>
      </w:r>
      <w:r w:rsidR="00A04CDE" w:rsidRPr="00AF2637">
        <w:rPr>
          <w:rFonts w:ascii="Tahoma" w:hAnsi="Tahoma" w:cs="Tahoma"/>
          <w:sz w:val="24"/>
          <w:szCs w:val="24"/>
          <w:lang w:val="es-ES"/>
        </w:rPr>
        <w:t xml:space="preserve"> (</w:t>
      </w:r>
      <w:proofErr w:type="spellStart"/>
      <w:r w:rsidR="00A04CDE" w:rsidRPr="00AF2637">
        <w:rPr>
          <w:rFonts w:ascii="Tahoma" w:hAnsi="Tahoma" w:cs="Tahoma"/>
          <w:sz w:val="24"/>
          <w:szCs w:val="24"/>
          <w:lang w:val="es-ES"/>
        </w:rPr>
        <w:t>Cdno</w:t>
      </w:r>
      <w:proofErr w:type="spellEnd"/>
      <w:r w:rsidR="00A04CDE" w:rsidRPr="00AF2637">
        <w:rPr>
          <w:rFonts w:ascii="Tahoma" w:hAnsi="Tahoma" w:cs="Tahoma"/>
          <w:sz w:val="24"/>
          <w:szCs w:val="24"/>
          <w:lang w:val="es-ES"/>
        </w:rPr>
        <w:t xml:space="preserve">. 1ª instancia, </w:t>
      </w:r>
      <w:proofErr w:type="spellStart"/>
      <w:r w:rsidR="00A04CDE" w:rsidRPr="00AF2637">
        <w:rPr>
          <w:rFonts w:ascii="Tahoma" w:hAnsi="Tahoma" w:cs="Tahoma"/>
          <w:sz w:val="24"/>
          <w:szCs w:val="24"/>
          <w:lang w:val="es-ES"/>
        </w:rPr>
        <w:t>cdno</w:t>
      </w:r>
      <w:proofErr w:type="spellEnd"/>
      <w:r w:rsidR="00A04CDE" w:rsidRPr="00AF2637">
        <w:rPr>
          <w:rFonts w:ascii="Tahoma" w:hAnsi="Tahoma" w:cs="Tahoma"/>
          <w:sz w:val="24"/>
          <w:szCs w:val="24"/>
          <w:lang w:val="es-ES"/>
        </w:rPr>
        <w:t xml:space="preserve"> prueba de oficio 1</w:t>
      </w:r>
      <w:r w:rsidR="00934AD7" w:rsidRPr="00AF2637">
        <w:rPr>
          <w:rFonts w:ascii="Tahoma" w:hAnsi="Tahoma" w:cs="Tahoma"/>
          <w:sz w:val="24"/>
          <w:szCs w:val="24"/>
          <w:lang w:val="es-ES"/>
        </w:rPr>
        <w:t xml:space="preserve">, </w:t>
      </w:r>
      <w:r w:rsidR="00934AD7" w:rsidRPr="00AF2637">
        <w:rPr>
          <w:rFonts w:ascii="Tahoma" w:hAnsi="Tahoma" w:cs="Tahoma"/>
          <w:sz w:val="24"/>
          <w:szCs w:val="24"/>
        </w:rPr>
        <w:t>digitalizado</w:t>
      </w:r>
      <w:r w:rsidR="00A04CDE" w:rsidRPr="00AF2637">
        <w:rPr>
          <w:rFonts w:ascii="Tahoma" w:hAnsi="Tahoma" w:cs="Tahoma"/>
          <w:sz w:val="24"/>
          <w:szCs w:val="24"/>
          <w:lang w:val="es-ES"/>
        </w:rPr>
        <w:t>).</w:t>
      </w:r>
    </w:p>
    <w:p w14:paraId="328C1D51" w14:textId="77777777" w:rsidR="00824CB6" w:rsidRPr="00AF2637" w:rsidRDefault="00824CB6" w:rsidP="00AF2637">
      <w:pPr>
        <w:spacing w:line="276" w:lineRule="auto"/>
        <w:jc w:val="both"/>
        <w:rPr>
          <w:rFonts w:ascii="Tahoma" w:hAnsi="Tahoma" w:cs="Tahoma"/>
          <w:sz w:val="24"/>
          <w:szCs w:val="24"/>
          <w:lang w:val="es-ES"/>
        </w:rPr>
      </w:pPr>
    </w:p>
    <w:p w14:paraId="70346D63" w14:textId="6BF0E310" w:rsidR="00154499" w:rsidRPr="00AF2637" w:rsidRDefault="00824CB6"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Así mismo está probado que dicho proceso finiquitó con sentencia proferida </w:t>
      </w:r>
      <w:r w:rsidR="001F50B2" w:rsidRPr="00AF2637">
        <w:rPr>
          <w:rFonts w:ascii="Tahoma" w:hAnsi="Tahoma" w:cs="Tahoma"/>
          <w:sz w:val="24"/>
          <w:szCs w:val="24"/>
          <w:lang w:val="es-ES"/>
        </w:rPr>
        <w:t xml:space="preserve">por esta Sede judicial </w:t>
      </w:r>
      <w:r w:rsidRPr="00AF2637">
        <w:rPr>
          <w:rFonts w:ascii="Tahoma" w:hAnsi="Tahoma" w:cs="Tahoma"/>
          <w:sz w:val="24"/>
          <w:szCs w:val="24"/>
          <w:lang w:val="es-ES"/>
        </w:rPr>
        <w:t>el 15 de noviembre de 2016, ejecutoriada el 21 del mismo mes y año, en la cual se dispuso revocar la sentencia proferida por el juzgado Quinto Civil del Circuito y declararse inhibida para pronunciarse de fondo sobre las pretensiones planteadas.</w:t>
      </w:r>
      <w:r w:rsidR="001F50B2" w:rsidRPr="00AF2637">
        <w:rPr>
          <w:rFonts w:ascii="Tahoma" w:hAnsi="Tahoma" w:cs="Tahoma"/>
          <w:sz w:val="24"/>
          <w:szCs w:val="24"/>
          <w:lang w:val="es-ES"/>
        </w:rPr>
        <w:t xml:space="preserve"> (</w:t>
      </w:r>
      <w:proofErr w:type="spellStart"/>
      <w:r w:rsidR="001F50B2" w:rsidRPr="00AF2637">
        <w:rPr>
          <w:rFonts w:ascii="Tahoma" w:hAnsi="Tahoma" w:cs="Tahoma"/>
          <w:sz w:val="24"/>
          <w:szCs w:val="24"/>
          <w:lang w:val="es-ES"/>
        </w:rPr>
        <w:t>Cdno</w:t>
      </w:r>
      <w:proofErr w:type="spellEnd"/>
      <w:r w:rsidR="001F50B2" w:rsidRPr="00AF2637">
        <w:rPr>
          <w:rFonts w:ascii="Tahoma" w:hAnsi="Tahoma" w:cs="Tahoma"/>
          <w:sz w:val="24"/>
          <w:szCs w:val="24"/>
          <w:lang w:val="es-ES"/>
        </w:rPr>
        <w:t xml:space="preserve">. 1ª instancia, </w:t>
      </w:r>
      <w:proofErr w:type="spellStart"/>
      <w:r w:rsidR="001F50B2" w:rsidRPr="00AF2637">
        <w:rPr>
          <w:rFonts w:ascii="Tahoma" w:hAnsi="Tahoma" w:cs="Tahoma"/>
          <w:sz w:val="24"/>
          <w:szCs w:val="24"/>
          <w:lang w:val="es-ES"/>
        </w:rPr>
        <w:t>cdno</w:t>
      </w:r>
      <w:proofErr w:type="spellEnd"/>
      <w:r w:rsidR="001F50B2" w:rsidRPr="00AF2637">
        <w:rPr>
          <w:rFonts w:ascii="Tahoma" w:hAnsi="Tahoma" w:cs="Tahoma"/>
          <w:sz w:val="24"/>
          <w:szCs w:val="24"/>
          <w:lang w:val="es-ES"/>
        </w:rPr>
        <w:t xml:space="preserve"> </w:t>
      </w:r>
      <w:proofErr w:type="spellStart"/>
      <w:r w:rsidR="001F50B2" w:rsidRPr="00AF2637">
        <w:rPr>
          <w:rFonts w:ascii="Tahoma" w:hAnsi="Tahoma" w:cs="Tahoma"/>
          <w:sz w:val="24"/>
          <w:szCs w:val="24"/>
          <w:lang w:val="es-ES"/>
        </w:rPr>
        <w:t>ppal</w:t>
      </w:r>
      <w:proofErr w:type="spellEnd"/>
      <w:r w:rsidR="001F50B2" w:rsidRPr="00AF2637">
        <w:rPr>
          <w:rFonts w:ascii="Tahoma" w:hAnsi="Tahoma" w:cs="Tahoma"/>
          <w:sz w:val="24"/>
          <w:szCs w:val="24"/>
          <w:lang w:val="es-ES"/>
        </w:rPr>
        <w:t xml:space="preserve">, </w:t>
      </w:r>
      <w:proofErr w:type="spellStart"/>
      <w:r w:rsidR="001F50B2" w:rsidRPr="00AF2637">
        <w:rPr>
          <w:rFonts w:ascii="Tahoma" w:hAnsi="Tahoma" w:cs="Tahoma"/>
          <w:sz w:val="24"/>
          <w:szCs w:val="24"/>
          <w:lang w:val="es-ES"/>
        </w:rPr>
        <w:t>fls</w:t>
      </w:r>
      <w:proofErr w:type="spellEnd"/>
      <w:r w:rsidR="001F50B2" w:rsidRPr="00AF2637">
        <w:rPr>
          <w:rFonts w:ascii="Tahoma" w:hAnsi="Tahoma" w:cs="Tahoma"/>
          <w:sz w:val="24"/>
          <w:szCs w:val="24"/>
          <w:lang w:val="es-ES"/>
        </w:rPr>
        <w:t>. 2</w:t>
      </w:r>
      <w:r w:rsidR="00240120" w:rsidRPr="00AF2637">
        <w:rPr>
          <w:rFonts w:ascii="Tahoma" w:hAnsi="Tahoma" w:cs="Tahoma"/>
          <w:sz w:val="24"/>
          <w:szCs w:val="24"/>
          <w:lang w:val="es-ES"/>
        </w:rPr>
        <w:t>3 a 3</w:t>
      </w:r>
      <w:r w:rsidR="001F50B2" w:rsidRPr="00AF2637">
        <w:rPr>
          <w:rFonts w:ascii="Tahoma" w:hAnsi="Tahoma" w:cs="Tahoma"/>
          <w:sz w:val="24"/>
          <w:szCs w:val="24"/>
          <w:lang w:val="es-ES"/>
        </w:rPr>
        <w:t>7</w:t>
      </w:r>
      <w:r w:rsidR="00934AD7" w:rsidRPr="00AF2637">
        <w:rPr>
          <w:rFonts w:ascii="Tahoma" w:hAnsi="Tahoma" w:cs="Tahoma"/>
          <w:sz w:val="24"/>
          <w:szCs w:val="24"/>
          <w:lang w:val="es-ES"/>
        </w:rPr>
        <w:t xml:space="preserve">, </w:t>
      </w:r>
      <w:r w:rsidR="00934AD7" w:rsidRPr="00AF2637">
        <w:rPr>
          <w:rFonts w:ascii="Tahoma" w:hAnsi="Tahoma" w:cs="Tahoma"/>
          <w:sz w:val="24"/>
          <w:szCs w:val="24"/>
        </w:rPr>
        <w:t>digitalizado</w:t>
      </w:r>
      <w:r w:rsidR="001F50B2" w:rsidRPr="00AF2637">
        <w:rPr>
          <w:rFonts w:ascii="Tahoma" w:hAnsi="Tahoma" w:cs="Tahoma"/>
          <w:sz w:val="24"/>
          <w:szCs w:val="24"/>
          <w:lang w:val="es-ES"/>
        </w:rPr>
        <w:t>).</w:t>
      </w:r>
    </w:p>
    <w:p w14:paraId="35AAE0F9" w14:textId="77777777" w:rsidR="00154499" w:rsidRPr="00AF2637" w:rsidRDefault="00154499" w:rsidP="00AF2637">
      <w:pPr>
        <w:spacing w:line="276" w:lineRule="auto"/>
        <w:jc w:val="both"/>
        <w:rPr>
          <w:rFonts w:ascii="Tahoma" w:hAnsi="Tahoma" w:cs="Tahoma"/>
          <w:sz w:val="24"/>
          <w:szCs w:val="24"/>
          <w:lang w:val="es-ES"/>
        </w:rPr>
      </w:pPr>
    </w:p>
    <w:p w14:paraId="3081BCF8" w14:textId="155C3C65" w:rsidR="00E93A5D" w:rsidRPr="00AF2637" w:rsidRDefault="00154499" w:rsidP="00AF2637">
      <w:pPr>
        <w:spacing w:line="276" w:lineRule="auto"/>
        <w:jc w:val="both"/>
        <w:rPr>
          <w:rFonts w:ascii="Tahoma" w:hAnsi="Tahoma" w:cs="Tahoma"/>
          <w:sz w:val="24"/>
          <w:szCs w:val="24"/>
          <w:lang w:val="es-ES"/>
        </w:rPr>
      </w:pPr>
      <w:r w:rsidRPr="00AF2637">
        <w:rPr>
          <w:rFonts w:ascii="Tahoma" w:hAnsi="Tahoma" w:cs="Tahoma"/>
          <w:sz w:val="24"/>
          <w:szCs w:val="24"/>
          <w:lang w:val="es-ES"/>
        </w:rPr>
        <w:lastRenderedPageBreak/>
        <w:t>La decisión anterior se fundamentó en la falta de acreditación de la existencia de la parte demandante</w:t>
      </w:r>
      <w:r w:rsidR="001754E9" w:rsidRPr="00AF2637">
        <w:rPr>
          <w:rFonts w:ascii="Tahoma" w:hAnsi="Tahoma" w:cs="Tahoma"/>
          <w:sz w:val="24"/>
          <w:szCs w:val="24"/>
          <w:lang w:val="es-ES"/>
        </w:rPr>
        <w:t xml:space="preserve"> (capacidad para ser parte)</w:t>
      </w:r>
      <w:r w:rsidRPr="00AF2637">
        <w:rPr>
          <w:rFonts w:ascii="Tahoma" w:hAnsi="Tahoma" w:cs="Tahoma"/>
          <w:sz w:val="24"/>
          <w:szCs w:val="24"/>
          <w:lang w:val="es-ES"/>
        </w:rPr>
        <w:t>, como presupuesto procesal necesario para emitir decisión de fondo, esto por cuanto la parte demandante no aportó el documento idóneo para demostrar su existencia, ni al momento de presentar la demanda, ni ante el requerimiento que se le hiciera por parte de esta Sede Judicial.</w:t>
      </w:r>
    </w:p>
    <w:p w14:paraId="064065FF" w14:textId="77777777" w:rsidR="00E93A5D" w:rsidRPr="00AF2637" w:rsidRDefault="00E93A5D" w:rsidP="00AF2637">
      <w:pPr>
        <w:spacing w:line="276" w:lineRule="auto"/>
        <w:jc w:val="both"/>
        <w:rPr>
          <w:rFonts w:ascii="Tahoma" w:hAnsi="Tahoma" w:cs="Tahoma"/>
          <w:sz w:val="24"/>
          <w:szCs w:val="24"/>
          <w:lang w:val="es-ES"/>
        </w:rPr>
      </w:pPr>
    </w:p>
    <w:p w14:paraId="5E34D454" w14:textId="66E73C94" w:rsidR="00AA21EE" w:rsidRPr="00AF2637" w:rsidRDefault="00AA21EE"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El razonamiento del juzgador se basó en la disposición que para la época en que se presentó la demanda regía el tema de la ineficacia de la interrupción de la prescripción, </w:t>
      </w:r>
      <w:r w:rsidR="001D5547" w:rsidRPr="00AF2637">
        <w:rPr>
          <w:rFonts w:ascii="Tahoma" w:hAnsi="Tahoma" w:cs="Tahoma"/>
          <w:sz w:val="24"/>
          <w:szCs w:val="24"/>
          <w:lang w:val="es-ES"/>
        </w:rPr>
        <w:t>señalaba el artículo 91 del C.P.C.</w:t>
      </w:r>
      <w:r w:rsidRPr="00AF2637">
        <w:rPr>
          <w:rFonts w:ascii="Tahoma" w:hAnsi="Tahoma" w:cs="Tahoma"/>
          <w:sz w:val="24"/>
          <w:szCs w:val="24"/>
          <w:lang w:val="es-ES"/>
        </w:rPr>
        <w:t>:</w:t>
      </w:r>
    </w:p>
    <w:p w14:paraId="7E5D5931" w14:textId="14721BD3" w:rsidR="006E1874" w:rsidRPr="00AF2637" w:rsidRDefault="00E93A5D"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 </w:t>
      </w:r>
      <w:r w:rsidR="00824CB6" w:rsidRPr="00AF2637">
        <w:rPr>
          <w:rFonts w:ascii="Tahoma" w:hAnsi="Tahoma" w:cs="Tahoma"/>
          <w:sz w:val="24"/>
          <w:szCs w:val="24"/>
          <w:lang w:val="es-ES"/>
        </w:rPr>
        <w:t xml:space="preserve"> </w:t>
      </w:r>
      <w:r w:rsidR="006E1874" w:rsidRPr="00AF2637">
        <w:rPr>
          <w:rFonts w:ascii="Tahoma" w:hAnsi="Tahoma" w:cs="Tahoma"/>
          <w:sz w:val="24"/>
          <w:szCs w:val="24"/>
          <w:lang w:val="es-ES"/>
        </w:rPr>
        <w:t xml:space="preserve"> </w:t>
      </w:r>
    </w:p>
    <w:p w14:paraId="673940CB" w14:textId="519F4C6C" w:rsidR="00AA21EE" w:rsidRPr="00876893" w:rsidRDefault="00AA21EE" w:rsidP="00876893">
      <w:pPr>
        <w:ind w:left="426" w:right="420"/>
        <w:jc w:val="both"/>
        <w:rPr>
          <w:rFonts w:ascii="Tahoma" w:hAnsi="Tahoma" w:cs="Tahoma"/>
          <w:i/>
          <w:sz w:val="22"/>
          <w:szCs w:val="24"/>
          <w:lang w:val="es-ES"/>
        </w:rPr>
      </w:pPr>
      <w:r w:rsidRPr="00876893">
        <w:rPr>
          <w:rFonts w:ascii="Tahoma" w:hAnsi="Tahoma" w:cs="Tahoma"/>
          <w:i/>
          <w:sz w:val="22"/>
          <w:szCs w:val="24"/>
          <w:lang w:val="es-ES"/>
        </w:rPr>
        <w:t>Art. 91. No se considerará interrumpida la prescripción y operará la caducidad, en los siguiente</w:t>
      </w:r>
      <w:r w:rsidR="00E15BD4" w:rsidRPr="00876893">
        <w:rPr>
          <w:rFonts w:ascii="Tahoma" w:hAnsi="Tahoma" w:cs="Tahoma"/>
          <w:i/>
          <w:sz w:val="22"/>
          <w:szCs w:val="24"/>
          <w:lang w:val="es-ES"/>
        </w:rPr>
        <w:t>s</w:t>
      </w:r>
      <w:r w:rsidRPr="00876893">
        <w:rPr>
          <w:rFonts w:ascii="Tahoma" w:hAnsi="Tahoma" w:cs="Tahoma"/>
          <w:i/>
          <w:sz w:val="22"/>
          <w:szCs w:val="24"/>
          <w:lang w:val="es-ES"/>
        </w:rPr>
        <w:t xml:space="preserve"> caso</w:t>
      </w:r>
      <w:r w:rsidR="000E7554" w:rsidRPr="00876893">
        <w:rPr>
          <w:rFonts w:ascii="Tahoma" w:hAnsi="Tahoma" w:cs="Tahoma"/>
          <w:i/>
          <w:sz w:val="22"/>
          <w:szCs w:val="24"/>
          <w:lang w:val="es-ES"/>
        </w:rPr>
        <w:t>s</w:t>
      </w:r>
      <w:r w:rsidRPr="00876893">
        <w:rPr>
          <w:rFonts w:ascii="Tahoma" w:hAnsi="Tahoma" w:cs="Tahoma"/>
          <w:i/>
          <w:sz w:val="22"/>
          <w:szCs w:val="24"/>
          <w:lang w:val="es-ES"/>
        </w:rPr>
        <w:t>:</w:t>
      </w:r>
    </w:p>
    <w:p w14:paraId="67C358B2" w14:textId="77777777" w:rsidR="00AA21EE" w:rsidRPr="00876893" w:rsidRDefault="00AA21EE" w:rsidP="00876893">
      <w:pPr>
        <w:ind w:left="426" w:right="420"/>
        <w:jc w:val="both"/>
        <w:rPr>
          <w:rFonts w:ascii="Tahoma" w:hAnsi="Tahoma" w:cs="Tahoma"/>
          <w:i/>
          <w:sz w:val="22"/>
          <w:szCs w:val="24"/>
          <w:lang w:val="es-ES"/>
        </w:rPr>
      </w:pPr>
    </w:p>
    <w:p w14:paraId="3083D7D8" w14:textId="72363E76" w:rsidR="00AA21EE" w:rsidRPr="00876893" w:rsidRDefault="00AA21EE" w:rsidP="00876893">
      <w:pPr>
        <w:pStyle w:val="Prrafodelista"/>
        <w:numPr>
          <w:ilvl w:val="0"/>
          <w:numId w:val="34"/>
        </w:numPr>
        <w:ind w:left="851" w:right="420" w:hanging="425"/>
        <w:jc w:val="both"/>
        <w:rPr>
          <w:rFonts w:ascii="Tahoma" w:hAnsi="Tahoma" w:cs="Tahoma"/>
          <w:i/>
          <w:sz w:val="22"/>
          <w:szCs w:val="24"/>
        </w:rPr>
      </w:pPr>
      <w:r w:rsidRPr="00876893">
        <w:rPr>
          <w:rFonts w:ascii="Tahoma" w:hAnsi="Tahoma" w:cs="Tahoma"/>
          <w:i/>
          <w:sz w:val="22"/>
          <w:szCs w:val="24"/>
        </w:rPr>
        <w:t>(…)</w:t>
      </w:r>
    </w:p>
    <w:p w14:paraId="6081E4E0" w14:textId="66A79EFB" w:rsidR="00AA21EE" w:rsidRPr="00876893" w:rsidRDefault="00AA21EE" w:rsidP="00876893">
      <w:pPr>
        <w:pStyle w:val="Prrafodelista"/>
        <w:numPr>
          <w:ilvl w:val="0"/>
          <w:numId w:val="34"/>
        </w:numPr>
        <w:ind w:left="851" w:right="420" w:hanging="425"/>
        <w:jc w:val="both"/>
        <w:rPr>
          <w:rFonts w:ascii="Tahoma" w:hAnsi="Tahoma" w:cs="Tahoma"/>
          <w:i/>
          <w:sz w:val="22"/>
          <w:szCs w:val="24"/>
        </w:rPr>
      </w:pPr>
      <w:r w:rsidRPr="00876893">
        <w:rPr>
          <w:rFonts w:ascii="Tahoma" w:hAnsi="Tahoma" w:cs="Tahoma"/>
          <w:i/>
          <w:sz w:val="22"/>
          <w:szCs w:val="24"/>
        </w:rPr>
        <w:t>Cuando el proceso termine por haber prosperado alguna de las excepciones mencionadas en el numeral 7 del artículo 99 o con sentencia que absuelva al demandado.</w:t>
      </w:r>
    </w:p>
    <w:p w14:paraId="478AF2FA" w14:textId="3176A9B7" w:rsidR="00AA21EE" w:rsidRPr="00876893" w:rsidRDefault="00AA21EE" w:rsidP="00876893">
      <w:pPr>
        <w:pStyle w:val="Prrafodelista"/>
        <w:numPr>
          <w:ilvl w:val="0"/>
          <w:numId w:val="34"/>
        </w:numPr>
        <w:ind w:left="851" w:right="420" w:hanging="425"/>
        <w:jc w:val="both"/>
        <w:rPr>
          <w:rFonts w:ascii="Tahoma" w:hAnsi="Tahoma" w:cs="Tahoma"/>
          <w:i/>
          <w:sz w:val="22"/>
          <w:szCs w:val="24"/>
        </w:rPr>
      </w:pPr>
      <w:r w:rsidRPr="00876893">
        <w:rPr>
          <w:rFonts w:ascii="Tahoma" w:hAnsi="Tahoma" w:cs="Tahoma"/>
          <w:i/>
          <w:sz w:val="22"/>
          <w:szCs w:val="24"/>
        </w:rPr>
        <w:t>(…)</w:t>
      </w:r>
    </w:p>
    <w:p w14:paraId="30598F26" w14:textId="77777777" w:rsidR="00AA21EE" w:rsidRPr="00876893" w:rsidRDefault="00AA21EE" w:rsidP="00AF2637">
      <w:pPr>
        <w:spacing w:line="276" w:lineRule="auto"/>
        <w:jc w:val="both"/>
        <w:rPr>
          <w:rFonts w:ascii="Tahoma" w:hAnsi="Tahoma" w:cs="Tahoma"/>
          <w:sz w:val="24"/>
          <w:szCs w:val="24"/>
          <w:lang w:val="es-ES"/>
        </w:rPr>
      </w:pPr>
    </w:p>
    <w:p w14:paraId="7FF06B73" w14:textId="77777777" w:rsidR="00876893" w:rsidRPr="00876893" w:rsidRDefault="00AA21EE" w:rsidP="00AF2637">
      <w:pPr>
        <w:spacing w:line="276" w:lineRule="auto"/>
        <w:jc w:val="both"/>
        <w:rPr>
          <w:rFonts w:ascii="Tahoma" w:hAnsi="Tahoma" w:cs="Tahoma"/>
          <w:sz w:val="24"/>
          <w:szCs w:val="24"/>
          <w:lang w:val="es-ES"/>
        </w:rPr>
      </w:pPr>
      <w:r w:rsidRPr="00876893">
        <w:rPr>
          <w:rFonts w:ascii="Tahoma" w:hAnsi="Tahoma" w:cs="Tahoma"/>
          <w:sz w:val="24"/>
          <w:szCs w:val="24"/>
          <w:lang w:val="es-ES"/>
        </w:rPr>
        <w:t>A su vez el numeral 7 del art. 99 del C.P.C., establece:</w:t>
      </w:r>
    </w:p>
    <w:p w14:paraId="372EFDE6" w14:textId="77777777" w:rsidR="00876893" w:rsidRPr="00876893" w:rsidRDefault="00876893" w:rsidP="00AF2637">
      <w:pPr>
        <w:spacing w:line="276" w:lineRule="auto"/>
        <w:jc w:val="both"/>
        <w:rPr>
          <w:rFonts w:ascii="Tahoma" w:hAnsi="Tahoma" w:cs="Tahoma"/>
          <w:sz w:val="24"/>
          <w:szCs w:val="24"/>
          <w:lang w:val="es-ES"/>
        </w:rPr>
      </w:pPr>
    </w:p>
    <w:p w14:paraId="4479E345" w14:textId="45570A32" w:rsidR="00AA21EE" w:rsidRPr="007A0034" w:rsidRDefault="00550113" w:rsidP="007A0034">
      <w:pPr>
        <w:ind w:left="426" w:right="420"/>
        <w:jc w:val="both"/>
        <w:rPr>
          <w:rFonts w:ascii="Tahoma" w:hAnsi="Tahoma" w:cs="Tahoma"/>
          <w:i/>
          <w:sz w:val="22"/>
          <w:szCs w:val="24"/>
        </w:rPr>
      </w:pPr>
      <w:r w:rsidRPr="007A0034">
        <w:rPr>
          <w:rFonts w:ascii="Tahoma" w:hAnsi="Tahoma" w:cs="Tahoma"/>
          <w:i/>
          <w:sz w:val="22"/>
          <w:szCs w:val="24"/>
        </w:rPr>
        <w:t>La</w:t>
      </w:r>
      <w:r w:rsidR="00AE7C18" w:rsidRPr="007A0034">
        <w:rPr>
          <w:rFonts w:ascii="Tahoma" w:hAnsi="Tahoma" w:cs="Tahoma"/>
          <w:i/>
          <w:sz w:val="22"/>
          <w:szCs w:val="24"/>
        </w:rPr>
        <w:t>s</w:t>
      </w:r>
      <w:r w:rsidRPr="007A0034">
        <w:rPr>
          <w:rFonts w:ascii="Tahoma" w:hAnsi="Tahoma" w:cs="Tahoma"/>
          <w:i/>
          <w:sz w:val="22"/>
          <w:szCs w:val="24"/>
        </w:rPr>
        <w:t xml:space="preserve"> excepciones previas se </w:t>
      </w:r>
      <w:r w:rsidR="00AE7C18" w:rsidRPr="007A0034">
        <w:rPr>
          <w:rFonts w:ascii="Tahoma" w:hAnsi="Tahoma" w:cs="Tahoma"/>
          <w:i/>
          <w:sz w:val="22"/>
          <w:szCs w:val="24"/>
        </w:rPr>
        <w:t>tramitarán</w:t>
      </w:r>
      <w:r w:rsidRPr="007A0034">
        <w:rPr>
          <w:rFonts w:ascii="Tahoma" w:hAnsi="Tahoma" w:cs="Tahoma"/>
          <w:i/>
          <w:sz w:val="22"/>
          <w:szCs w:val="24"/>
        </w:rPr>
        <w:t xml:space="preserve"> y decidirán de la siguiente manera:</w:t>
      </w:r>
    </w:p>
    <w:p w14:paraId="0A9C85D4" w14:textId="77777777" w:rsidR="00550113" w:rsidRPr="007A0034" w:rsidRDefault="00550113" w:rsidP="007A0034">
      <w:pPr>
        <w:ind w:left="426" w:right="420"/>
        <w:jc w:val="both"/>
        <w:rPr>
          <w:rFonts w:ascii="Tahoma" w:hAnsi="Tahoma" w:cs="Tahoma"/>
          <w:i/>
          <w:sz w:val="22"/>
          <w:szCs w:val="24"/>
        </w:rPr>
      </w:pPr>
    </w:p>
    <w:p w14:paraId="31C6BF4D" w14:textId="46820892" w:rsidR="00550113" w:rsidRPr="007A0034" w:rsidRDefault="00550113" w:rsidP="007A0034">
      <w:pPr>
        <w:pStyle w:val="Prrafodelista"/>
        <w:numPr>
          <w:ilvl w:val="0"/>
          <w:numId w:val="35"/>
        </w:numPr>
        <w:ind w:left="993" w:right="420" w:hanging="567"/>
        <w:jc w:val="both"/>
        <w:rPr>
          <w:rFonts w:ascii="Tahoma" w:hAnsi="Tahoma" w:cs="Tahoma"/>
          <w:i/>
          <w:sz w:val="22"/>
          <w:szCs w:val="24"/>
        </w:rPr>
      </w:pPr>
      <w:r w:rsidRPr="007A0034">
        <w:rPr>
          <w:rFonts w:ascii="Tahoma" w:hAnsi="Tahoma" w:cs="Tahoma"/>
          <w:i/>
          <w:sz w:val="22"/>
          <w:szCs w:val="24"/>
        </w:rPr>
        <w:t>(…)</w:t>
      </w:r>
    </w:p>
    <w:p w14:paraId="331EFAA3" w14:textId="79EF510C" w:rsidR="00550113" w:rsidRPr="007A0034" w:rsidRDefault="00550113" w:rsidP="007A0034">
      <w:pPr>
        <w:ind w:left="993" w:right="420" w:hanging="567"/>
        <w:jc w:val="both"/>
        <w:rPr>
          <w:rFonts w:ascii="Tahoma" w:hAnsi="Tahoma" w:cs="Tahoma"/>
          <w:sz w:val="22"/>
          <w:szCs w:val="24"/>
        </w:rPr>
      </w:pPr>
      <w:r w:rsidRPr="007A0034">
        <w:rPr>
          <w:rFonts w:ascii="Tahoma" w:hAnsi="Tahoma" w:cs="Tahoma"/>
          <w:i/>
          <w:sz w:val="22"/>
          <w:szCs w:val="24"/>
        </w:rPr>
        <w:t>7.</w:t>
      </w:r>
      <w:r w:rsidR="00041EDC" w:rsidRPr="007A0034">
        <w:rPr>
          <w:rFonts w:ascii="Tahoma" w:hAnsi="Tahoma" w:cs="Tahoma"/>
          <w:i/>
          <w:sz w:val="22"/>
          <w:szCs w:val="24"/>
        </w:rPr>
        <w:tab/>
      </w:r>
      <w:r w:rsidRPr="007A0034">
        <w:rPr>
          <w:rFonts w:ascii="Tahoma" w:hAnsi="Tahoma" w:cs="Tahoma"/>
          <w:i/>
          <w:sz w:val="22"/>
          <w:szCs w:val="24"/>
        </w:rPr>
        <w:t>Cuando prospere alguna de las excepciones previstas en los numerales 1, 3, 4, 5, 6, 10 e inciso final del artículo 97, …</w:t>
      </w:r>
    </w:p>
    <w:p w14:paraId="5873183D" w14:textId="77777777" w:rsidR="00AA21EE" w:rsidRPr="00AF2637" w:rsidRDefault="00AA21EE" w:rsidP="00AF2637">
      <w:pPr>
        <w:spacing w:line="276" w:lineRule="auto"/>
        <w:jc w:val="both"/>
        <w:rPr>
          <w:rFonts w:ascii="Tahoma" w:hAnsi="Tahoma" w:cs="Tahoma"/>
          <w:sz w:val="24"/>
          <w:szCs w:val="24"/>
        </w:rPr>
      </w:pPr>
    </w:p>
    <w:p w14:paraId="1124F41F" w14:textId="77777777" w:rsidR="00B959AC" w:rsidRDefault="00DE3CBF" w:rsidP="00AF2637">
      <w:pPr>
        <w:spacing w:line="276" w:lineRule="auto"/>
        <w:jc w:val="both"/>
        <w:rPr>
          <w:rFonts w:ascii="Tahoma" w:hAnsi="Tahoma" w:cs="Tahoma"/>
          <w:sz w:val="24"/>
          <w:szCs w:val="24"/>
          <w:lang w:val="es-ES"/>
        </w:rPr>
      </w:pPr>
      <w:r w:rsidRPr="00AF2637">
        <w:rPr>
          <w:rFonts w:ascii="Tahoma" w:hAnsi="Tahoma" w:cs="Tahoma"/>
          <w:sz w:val="24"/>
          <w:szCs w:val="24"/>
          <w:lang w:val="es-ES"/>
        </w:rPr>
        <w:t>El artículo 97</w:t>
      </w:r>
      <w:r w:rsidR="00B959AC">
        <w:rPr>
          <w:rFonts w:ascii="Tahoma" w:hAnsi="Tahoma" w:cs="Tahoma"/>
          <w:sz w:val="24"/>
          <w:szCs w:val="24"/>
          <w:lang w:val="es-ES"/>
        </w:rPr>
        <w:t>:</w:t>
      </w:r>
    </w:p>
    <w:p w14:paraId="510C0989" w14:textId="77777777" w:rsidR="00B959AC" w:rsidRDefault="00B959AC" w:rsidP="00AF2637">
      <w:pPr>
        <w:spacing w:line="276" w:lineRule="auto"/>
        <w:jc w:val="both"/>
        <w:rPr>
          <w:rFonts w:ascii="Tahoma" w:hAnsi="Tahoma" w:cs="Tahoma"/>
          <w:i/>
          <w:sz w:val="24"/>
          <w:szCs w:val="24"/>
          <w:lang w:val="es-ES"/>
        </w:rPr>
      </w:pPr>
    </w:p>
    <w:p w14:paraId="66AE4699" w14:textId="51B61337" w:rsidR="00AA21EE" w:rsidRPr="007A0034" w:rsidRDefault="00DE3CBF" w:rsidP="007A0034">
      <w:pPr>
        <w:ind w:left="426" w:right="420"/>
        <w:jc w:val="both"/>
        <w:rPr>
          <w:rFonts w:ascii="Tahoma" w:hAnsi="Tahoma" w:cs="Tahoma"/>
          <w:i/>
          <w:sz w:val="22"/>
          <w:szCs w:val="24"/>
        </w:rPr>
      </w:pPr>
      <w:r w:rsidRPr="007A0034">
        <w:rPr>
          <w:rFonts w:ascii="Tahoma" w:hAnsi="Tahoma" w:cs="Tahoma"/>
          <w:i/>
          <w:sz w:val="22"/>
          <w:szCs w:val="24"/>
        </w:rPr>
        <w:t>El demandado, en el proceso ordinario y en los demás en que expresamente se autorice, dentro del término de traslado podrá proponer las siguientes excepciones previas:</w:t>
      </w:r>
    </w:p>
    <w:p w14:paraId="2C2C2479" w14:textId="77777777" w:rsidR="00780099" w:rsidRPr="007A0034" w:rsidRDefault="00780099" w:rsidP="007A0034">
      <w:pPr>
        <w:ind w:left="426" w:right="420"/>
        <w:jc w:val="both"/>
        <w:rPr>
          <w:rFonts w:ascii="Tahoma" w:hAnsi="Tahoma" w:cs="Tahoma"/>
          <w:i/>
          <w:sz w:val="22"/>
          <w:szCs w:val="24"/>
        </w:rPr>
      </w:pPr>
    </w:p>
    <w:p w14:paraId="348002FC" w14:textId="59D1E5AD" w:rsidR="00780099" w:rsidRPr="007A0034" w:rsidRDefault="00780099" w:rsidP="007A0034">
      <w:pPr>
        <w:pStyle w:val="Prrafodelista"/>
        <w:numPr>
          <w:ilvl w:val="0"/>
          <w:numId w:val="36"/>
        </w:numPr>
        <w:ind w:left="993" w:hanging="567"/>
        <w:jc w:val="both"/>
        <w:rPr>
          <w:rFonts w:ascii="Tahoma" w:hAnsi="Tahoma" w:cs="Tahoma"/>
          <w:i/>
          <w:sz w:val="22"/>
          <w:szCs w:val="24"/>
        </w:rPr>
      </w:pPr>
      <w:r w:rsidRPr="007A0034">
        <w:rPr>
          <w:rFonts w:ascii="Tahoma" w:hAnsi="Tahoma" w:cs="Tahoma"/>
          <w:i/>
          <w:sz w:val="22"/>
          <w:szCs w:val="24"/>
        </w:rPr>
        <w:t>(…)</w:t>
      </w:r>
    </w:p>
    <w:p w14:paraId="3441C290" w14:textId="560AAD3D" w:rsidR="00780099" w:rsidRPr="007A0034" w:rsidRDefault="00780099" w:rsidP="007A0034">
      <w:pPr>
        <w:pStyle w:val="Prrafodelista"/>
        <w:numPr>
          <w:ilvl w:val="0"/>
          <w:numId w:val="34"/>
        </w:numPr>
        <w:ind w:left="993" w:hanging="567"/>
        <w:jc w:val="both"/>
        <w:rPr>
          <w:rFonts w:ascii="Tahoma" w:hAnsi="Tahoma" w:cs="Tahoma"/>
          <w:i/>
          <w:sz w:val="22"/>
          <w:szCs w:val="24"/>
        </w:rPr>
      </w:pPr>
      <w:r w:rsidRPr="007A0034">
        <w:rPr>
          <w:rFonts w:ascii="Tahoma" w:hAnsi="Tahoma" w:cs="Tahoma"/>
          <w:i/>
          <w:sz w:val="22"/>
          <w:szCs w:val="24"/>
        </w:rPr>
        <w:t>Inexistencia del demandante o del demandado.</w:t>
      </w:r>
    </w:p>
    <w:p w14:paraId="6A33888E" w14:textId="18AE5DF0" w:rsidR="00780099" w:rsidRPr="007A0034" w:rsidRDefault="00780099" w:rsidP="007A0034">
      <w:pPr>
        <w:pStyle w:val="Prrafodelista"/>
        <w:numPr>
          <w:ilvl w:val="0"/>
          <w:numId w:val="34"/>
        </w:numPr>
        <w:ind w:left="993" w:hanging="567"/>
        <w:jc w:val="both"/>
        <w:rPr>
          <w:rFonts w:ascii="Tahoma" w:hAnsi="Tahoma" w:cs="Tahoma"/>
          <w:i/>
          <w:sz w:val="22"/>
          <w:szCs w:val="24"/>
        </w:rPr>
      </w:pPr>
      <w:r w:rsidRPr="007A0034">
        <w:rPr>
          <w:rFonts w:ascii="Tahoma" w:hAnsi="Tahoma" w:cs="Tahoma"/>
          <w:i/>
          <w:sz w:val="22"/>
          <w:szCs w:val="24"/>
        </w:rPr>
        <w:t>(…)</w:t>
      </w:r>
    </w:p>
    <w:p w14:paraId="46D7569D" w14:textId="77777777" w:rsidR="00AA21EE" w:rsidRPr="00AF2637" w:rsidRDefault="00AA21EE" w:rsidP="00AF2637">
      <w:pPr>
        <w:spacing w:line="276" w:lineRule="auto"/>
        <w:jc w:val="both"/>
        <w:rPr>
          <w:rFonts w:ascii="Tahoma" w:hAnsi="Tahoma" w:cs="Tahoma"/>
          <w:sz w:val="24"/>
          <w:szCs w:val="24"/>
          <w:lang w:val="es-ES"/>
        </w:rPr>
      </w:pPr>
    </w:p>
    <w:p w14:paraId="4E22A89D" w14:textId="4E5FC6C9" w:rsidR="00AA21EE" w:rsidRPr="00AF2637" w:rsidRDefault="00AE7C18" w:rsidP="00AF2637">
      <w:pPr>
        <w:spacing w:line="276" w:lineRule="auto"/>
        <w:jc w:val="both"/>
        <w:rPr>
          <w:rFonts w:ascii="Tahoma" w:hAnsi="Tahoma" w:cs="Tahoma"/>
          <w:sz w:val="24"/>
          <w:szCs w:val="24"/>
          <w:lang w:val="es-ES"/>
        </w:rPr>
      </w:pPr>
      <w:r w:rsidRPr="00AF2637">
        <w:rPr>
          <w:rFonts w:ascii="Tahoma" w:hAnsi="Tahoma" w:cs="Tahoma"/>
          <w:sz w:val="24"/>
          <w:szCs w:val="24"/>
          <w:lang w:val="es-ES"/>
        </w:rPr>
        <w:t>Al respecto, i</w:t>
      </w:r>
      <w:r w:rsidR="008A785D" w:rsidRPr="00AF2637">
        <w:rPr>
          <w:rFonts w:ascii="Tahoma" w:hAnsi="Tahoma" w:cs="Tahoma"/>
          <w:sz w:val="24"/>
          <w:szCs w:val="24"/>
          <w:lang w:val="es-ES"/>
        </w:rPr>
        <w:t>ndico el juez:</w:t>
      </w:r>
    </w:p>
    <w:p w14:paraId="44628CEA" w14:textId="77777777" w:rsidR="008A785D" w:rsidRPr="00AF2637" w:rsidRDefault="008A785D" w:rsidP="00AF2637">
      <w:pPr>
        <w:spacing w:line="276" w:lineRule="auto"/>
        <w:jc w:val="both"/>
        <w:rPr>
          <w:rFonts w:ascii="Tahoma" w:hAnsi="Tahoma" w:cs="Tahoma"/>
          <w:sz w:val="24"/>
          <w:szCs w:val="24"/>
          <w:lang w:val="es-ES"/>
        </w:rPr>
      </w:pPr>
    </w:p>
    <w:p w14:paraId="6F47E8CF" w14:textId="508294E1" w:rsidR="0059600A" w:rsidRPr="007A0034" w:rsidRDefault="00220277" w:rsidP="007A0034">
      <w:pPr>
        <w:ind w:left="426" w:right="420"/>
        <w:jc w:val="both"/>
        <w:rPr>
          <w:rFonts w:ascii="Tahoma" w:hAnsi="Tahoma" w:cs="Tahoma"/>
          <w:i/>
          <w:sz w:val="22"/>
          <w:szCs w:val="24"/>
          <w:lang w:val="es-ES"/>
        </w:rPr>
      </w:pPr>
      <w:r w:rsidRPr="007A0034">
        <w:rPr>
          <w:rFonts w:ascii="Tahoma" w:hAnsi="Tahoma" w:cs="Tahoma"/>
          <w:i/>
          <w:sz w:val="22"/>
          <w:szCs w:val="24"/>
          <w:lang w:val="es-ES"/>
        </w:rPr>
        <w:t>“…</w:t>
      </w:r>
      <w:r w:rsidR="00B959AC" w:rsidRPr="007A0034">
        <w:rPr>
          <w:rFonts w:ascii="Tahoma" w:hAnsi="Tahoma" w:cs="Tahoma"/>
          <w:i/>
          <w:sz w:val="22"/>
          <w:szCs w:val="24"/>
          <w:lang w:val="es-ES"/>
        </w:rPr>
        <w:t xml:space="preserve"> </w:t>
      </w:r>
      <w:r w:rsidRPr="007A0034">
        <w:rPr>
          <w:rFonts w:ascii="Tahoma" w:hAnsi="Tahoma" w:cs="Tahoma"/>
          <w:i/>
          <w:sz w:val="22"/>
          <w:szCs w:val="24"/>
          <w:lang w:val="es-ES"/>
        </w:rPr>
        <w:t xml:space="preserve">Esto para indicar que en el presente asunto dentro del trámite del proceso seguido entre las mismas partes bajo la radicación 2011-00094 ante el juzgado Quinto Civil del Circuito de esta ciudad, la notificación del auto admisorio del mandamiento de pago a la parte actora se produjo el día 4 de abril del año 2011, el enteramiento a la señora Blanca Gilma Castro Bedoya, el día 25 de febrero de 2013 y al señor Rubén Darío González Álvarez, el día 11 de febrero del año 2013, esto es, más de un año después del enteramiento a la parte actora, que se había cumplido el 1º de abril de 2012, sin hacer mención a la referencia traída a colación por la parte ejecutante y que se refiere al examen de la conducta de la parte demandante en cuanto a la diligencia para procurar el enteramiento. La circunstancia por sí sola conllevaría en principio a la interrupción definitiva del término prescriptivo durante el curso de ese primer proceso, es decir, con el enteramiento a los ejecutados hubiera operado la interrupción de la prescripción y esa interrupción perduraría hasta la terminación del juicio que se siguió bajo la radicación 2011-00094, esto es, hasta el 21 de noviembre de 2016. De modo </w:t>
      </w:r>
      <w:r w:rsidR="001F50B2" w:rsidRPr="007A0034">
        <w:rPr>
          <w:rFonts w:ascii="Tahoma" w:hAnsi="Tahoma" w:cs="Tahoma"/>
          <w:i/>
          <w:sz w:val="22"/>
          <w:szCs w:val="24"/>
          <w:lang w:val="es-ES"/>
        </w:rPr>
        <w:t>que,</w:t>
      </w:r>
      <w:r w:rsidRPr="007A0034">
        <w:rPr>
          <w:rFonts w:ascii="Tahoma" w:hAnsi="Tahoma" w:cs="Tahoma"/>
          <w:i/>
          <w:sz w:val="22"/>
          <w:szCs w:val="24"/>
          <w:lang w:val="es-ES"/>
        </w:rPr>
        <w:t xml:space="preserve"> concluido ese término, debía retomarse el computo de la prescripción extintiva, </w:t>
      </w:r>
      <w:r w:rsidRPr="007A0034">
        <w:rPr>
          <w:rFonts w:ascii="Tahoma" w:hAnsi="Tahoma" w:cs="Tahoma"/>
          <w:i/>
          <w:sz w:val="22"/>
          <w:szCs w:val="24"/>
          <w:lang w:val="es-ES"/>
        </w:rPr>
        <w:lastRenderedPageBreak/>
        <w:t>no para adicionar el periodo que ya había cursado, sino para contarlo de nuevo en su integridad</w:t>
      </w:r>
      <w:r w:rsidR="001B0B36" w:rsidRPr="007A0034">
        <w:rPr>
          <w:rFonts w:ascii="Tahoma" w:hAnsi="Tahoma" w:cs="Tahoma"/>
          <w:i/>
          <w:sz w:val="22"/>
          <w:szCs w:val="24"/>
          <w:lang w:val="es-ES"/>
        </w:rPr>
        <w:t xml:space="preserve">, según ya se indicó, de modo </w:t>
      </w:r>
      <w:r w:rsidR="001F50B2" w:rsidRPr="007A0034">
        <w:rPr>
          <w:rFonts w:ascii="Tahoma" w:hAnsi="Tahoma" w:cs="Tahoma"/>
          <w:i/>
          <w:sz w:val="22"/>
          <w:szCs w:val="24"/>
          <w:lang w:val="es-ES"/>
        </w:rPr>
        <w:t>que,</w:t>
      </w:r>
      <w:r w:rsidR="001B0B36" w:rsidRPr="007A0034">
        <w:rPr>
          <w:rFonts w:ascii="Tahoma" w:hAnsi="Tahoma" w:cs="Tahoma"/>
          <w:i/>
          <w:sz w:val="22"/>
          <w:szCs w:val="24"/>
          <w:lang w:val="es-ES"/>
        </w:rPr>
        <w:t xml:space="preserve"> así las cosas, la prescripción vendría a suceder hasta el 21 de noviembre de 2019 y bajo ese alero, la acción que en esta ocasión se promueve no habría sufrido el fenómeno extintivo (</w:t>
      </w:r>
      <w:proofErr w:type="spellStart"/>
      <w:r w:rsidR="001F50B2" w:rsidRPr="007A0034">
        <w:rPr>
          <w:rFonts w:ascii="Tahoma" w:hAnsi="Tahoma" w:cs="Tahoma"/>
          <w:i/>
          <w:sz w:val="22"/>
          <w:szCs w:val="24"/>
          <w:lang w:val="es-ES"/>
        </w:rPr>
        <w:t>Cdno</w:t>
      </w:r>
      <w:proofErr w:type="spellEnd"/>
      <w:r w:rsidR="001F50B2" w:rsidRPr="007A0034">
        <w:rPr>
          <w:rFonts w:ascii="Tahoma" w:hAnsi="Tahoma" w:cs="Tahoma"/>
          <w:i/>
          <w:sz w:val="22"/>
          <w:szCs w:val="24"/>
          <w:lang w:val="es-ES"/>
        </w:rPr>
        <w:t xml:space="preserve"> 1ª instancia, CDS, Instrucción, trámite y juzgamiento, </w:t>
      </w:r>
      <w:r w:rsidR="00430130" w:rsidRPr="007A0034">
        <w:rPr>
          <w:rFonts w:ascii="Tahoma" w:hAnsi="Tahoma" w:cs="Tahoma"/>
          <w:i/>
          <w:sz w:val="22"/>
          <w:szCs w:val="24"/>
          <w:lang w:val="es-ES"/>
        </w:rPr>
        <w:t>tiempo: 0:19:33 a 0:22:16</w:t>
      </w:r>
      <w:r w:rsidR="00934AD7" w:rsidRPr="007A0034">
        <w:rPr>
          <w:rFonts w:ascii="Tahoma" w:hAnsi="Tahoma" w:cs="Tahoma"/>
          <w:i/>
          <w:sz w:val="22"/>
          <w:szCs w:val="24"/>
          <w:lang w:val="es-ES"/>
        </w:rPr>
        <w:t>, digitalizado</w:t>
      </w:r>
      <w:r w:rsidR="00430130" w:rsidRPr="007A0034">
        <w:rPr>
          <w:rFonts w:ascii="Tahoma" w:hAnsi="Tahoma" w:cs="Tahoma"/>
          <w:i/>
          <w:sz w:val="22"/>
          <w:szCs w:val="24"/>
          <w:lang w:val="es-ES"/>
        </w:rPr>
        <w:t>).</w:t>
      </w:r>
    </w:p>
    <w:p w14:paraId="1044BDCA" w14:textId="77777777" w:rsidR="0059600A" w:rsidRPr="007A0034" w:rsidRDefault="0059600A" w:rsidP="007A0034">
      <w:pPr>
        <w:ind w:left="426" w:right="420"/>
        <w:jc w:val="both"/>
        <w:rPr>
          <w:rFonts w:ascii="Tahoma" w:hAnsi="Tahoma" w:cs="Tahoma"/>
          <w:i/>
          <w:sz w:val="22"/>
          <w:szCs w:val="24"/>
          <w:lang w:val="es-ES"/>
        </w:rPr>
      </w:pPr>
    </w:p>
    <w:p w14:paraId="08C528D9" w14:textId="77777777" w:rsidR="0037164D" w:rsidRPr="007A0034" w:rsidRDefault="0059600A" w:rsidP="007A0034">
      <w:pPr>
        <w:ind w:left="426" w:right="420"/>
        <w:jc w:val="both"/>
        <w:rPr>
          <w:rFonts w:ascii="Tahoma" w:hAnsi="Tahoma" w:cs="Tahoma"/>
          <w:i/>
          <w:sz w:val="22"/>
          <w:szCs w:val="24"/>
          <w:lang w:val="es-ES"/>
        </w:rPr>
      </w:pPr>
      <w:r w:rsidRPr="007A0034">
        <w:rPr>
          <w:rFonts w:ascii="Tahoma" w:hAnsi="Tahoma" w:cs="Tahoma"/>
          <w:i/>
          <w:sz w:val="22"/>
          <w:szCs w:val="24"/>
          <w:lang w:val="es-ES"/>
        </w:rPr>
        <w:t>Sin embargo, acontece una circunstancia especial que debe considerarse para adoptar la decisión que aquí corresponde</w:t>
      </w:r>
      <w:r w:rsidR="00E93250" w:rsidRPr="007A0034">
        <w:rPr>
          <w:rFonts w:ascii="Tahoma" w:hAnsi="Tahoma" w:cs="Tahoma"/>
          <w:i/>
          <w:sz w:val="22"/>
          <w:szCs w:val="24"/>
          <w:lang w:val="es-ES"/>
        </w:rPr>
        <w:t>. Y esa circunstancia se refiere a la naturaleza de la providencia que le puso fin al primer proceso tramitado entre las partes. Esa decisión como bien se sabe fue inhibitoria</w:t>
      </w:r>
      <w:r w:rsidR="00334CB3" w:rsidRPr="007A0034">
        <w:rPr>
          <w:rFonts w:ascii="Tahoma" w:hAnsi="Tahoma" w:cs="Tahoma"/>
          <w:i/>
          <w:sz w:val="22"/>
          <w:szCs w:val="24"/>
          <w:lang w:val="es-ES"/>
        </w:rPr>
        <w:t xml:space="preserve">, </w:t>
      </w:r>
      <w:r w:rsidR="007E02D4" w:rsidRPr="007A0034">
        <w:rPr>
          <w:rFonts w:ascii="Tahoma" w:hAnsi="Tahoma" w:cs="Tahoma"/>
          <w:i/>
          <w:sz w:val="22"/>
          <w:szCs w:val="24"/>
          <w:lang w:val="es-ES"/>
        </w:rPr>
        <w:t xml:space="preserve">básicamente en la ausencia de la prueba de la existencia de la persona jurídica demandante Importadora Universal S.A. </w:t>
      </w:r>
    </w:p>
    <w:p w14:paraId="7C60AEE4" w14:textId="77777777" w:rsidR="0037164D" w:rsidRPr="007A0034" w:rsidRDefault="0037164D" w:rsidP="007A0034">
      <w:pPr>
        <w:ind w:left="426" w:right="420"/>
        <w:jc w:val="both"/>
        <w:rPr>
          <w:rFonts w:ascii="Tahoma" w:hAnsi="Tahoma" w:cs="Tahoma"/>
          <w:i/>
          <w:sz w:val="22"/>
          <w:szCs w:val="24"/>
          <w:lang w:val="es-ES"/>
        </w:rPr>
      </w:pPr>
    </w:p>
    <w:p w14:paraId="0B7A6E72" w14:textId="0EBCCF12" w:rsidR="007E02D4" w:rsidRPr="007A0034" w:rsidRDefault="007E02D4" w:rsidP="007A0034">
      <w:pPr>
        <w:ind w:left="426" w:right="420"/>
        <w:jc w:val="both"/>
        <w:rPr>
          <w:rFonts w:ascii="Tahoma" w:hAnsi="Tahoma" w:cs="Tahoma"/>
          <w:i/>
          <w:sz w:val="22"/>
          <w:szCs w:val="24"/>
          <w:lang w:val="es-ES"/>
        </w:rPr>
      </w:pPr>
      <w:r w:rsidRPr="007A0034">
        <w:rPr>
          <w:rFonts w:ascii="Tahoma" w:hAnsi="Tahoma" w:cs="Tahoma"/>
          <w:i/>
          <w:sz w:val="22"/>
          <w:szCs w:val="24"/>
          <w:lang w:val="es-ES"/>
        </w:rPr>
        <w:t>A ese respecto el artículo 91 del C.P.C., vigente para la época en que se promovió la primera ejecución, señala que no se considerará la interrumpida la prescripción y operará la caducidad en los siguientes casos:</w:t>
      </w:r>
    </w:p>
    <w:p w14:paraId="57FE8E66" w14:textId="77777777" w:rsidR="007E02D4" w:rsidRPr="007A0034" w:rsidRDefault="007E02D4" w:rsidP="007A0034">
      <w:pPr>
        <w:ind w:left="426" w:right="420"/>
        <w:jc w:val="both"/>
        <w:rPr>
          <w:rFonts w:ascii="Tahoma" w:hAnsi="Tahoma" w:cs="Tahoma"/>
          <w:i/>
          <w:sz w:val="22"/>
          <w:szCs w:val="24"/>
          <w:lang w:val="es-ES"/>
        </w:rPr>
      </w:pPr>
    </w:p>
    <w:p w14:paraId="70C59CF2" w14:textId="7378DB5D" w:rsidR="007E02D4" w:rsidRPr="007A0034" w:rsidRDefault="007E02D4" w:rsidP="007A0034">
      <w:pPr>
        <w:ind w:left="426" w:right="420"/>
        <w:jc w:val="both"/>
        <w:rPr>
          <w:rFonts w:ascii="Tahoma" w:hAnsi="Tahoma" w:cs="Tahoma"/>
          <w:i/>
          <w:sz w:val="22"/>
          <w:szCs w:val="24"/>
          <w:lang w:val="es-ES"/>
        </w:rPr>
      </w:pPr>
      <w:r w:rsidRPr="007A0034">
        <w:rPr>
          <w:rFonts w:ascii="Tahoma" w:hAnsi="Tahoma" w:cs="Tahoma"/>
          <w:i/>
          <w:sz w:val="22"/>
          <w:szCs w:val="24"/>
          <w:lang w:val="es-ES"/>
        </w:rPr>
        <w:t>2.</w:t>
      </w:r>
      <w:r w:rsidR="007A0034" w:rsidRPr="007A0034">
        <w:rPr>
          <w:rFonts w:ascii="Tahoma" w:hAnsi="Tahoma" w:cs="Tahoma"/>
          <w:i/>
          <w:sz w:val="22"/>
          <w:szCs w:val="24"/>
          <w:lang w:val="es-ES"/>
        </w:rPr>
        <w:t xml:space="preserve"> </w:t>
      </w:r>
      <w:r w:rsidRPr="007A0034">
        <w:rPr>
          <w:rFonts w:ascii="Tahoma" w:hAnsi="Tahoma" w:cs="Tahoma"/>
          <w:i/>
          <w:sz w:val="22"/>
          <w:szCs w:val="24"/>
          <w:lang w:val="es-ES"/>
        </w:rPr>
        <w:t>Cuando el proceso termine por haber prosperado alguna de las excepciones mencionadas en el artículo 7 del artículo 97 o con sentencia que absuelva al demandado.</w:t>
      </w:r>
    </w:p>
    <w:p w14:paraId="1BE1A8FF" w14:textId="77777777" w:rsidR="007E02D4" w:rsidRPr="007A0034" w:rsidRDefault="007E02D4" w:rsidP="007A0034">
      <w:pPr>
        <w:ind w:left="426" w:right="420"/>
        <w:jc w:val="both"/>
        <w:rPr>
          <w:rFonts w:ascii="Tahoma" w:hAnsi="Tahoma" w:cs="Tahoma"/>
          <w:i/>
          <w:sz w:val="22"/>
          <w:szCs w:val="24"/>
          <w:lang w:val="es-ES"/>
        </w:rPr>
      </w:pPr>
    </w:p>
    <w:p w14:paraId="54944450" w14:textId="77777777" w:rsidR="007E02D4" w:rsidRPr="007A0034" w:rsidRDefault="007E02D4" w:rsidP="007A0034">
      <w:pPr>
        <w:ind w:left="426" w:right="420"/>
        <w:jc w:val="both"/>
        <w:rPr>
          <w:rFonts w:ascii="Tahoma" w:hAnsi="Tahoma" w:cs="Tahoma"/>
          <w:i/>
          <w:sz w:val="22"/>
          <w:szCs w:val="24"/>
          <w:lang w:val="es-ES"/>
        </w:rPr>
      </w:pPr>
      <w:r w:rsidRPr="007A0034">
        <w:rPr>
          <w:rFonts w:ascii="Tahoma" w:hAnsi="Tahoma" w:cs="Tahoma"/>
          <w:i/>
          <w:sz w:val="22"/>
          <w:szCs w:val="24"/>
          <w:lang w:val="es-ES"/>
        </w:rPr>
        <w:t>Y ese numeral 7 del artículo 99, se refiere a las excepciones previstas a su vez en los numerales 1, 3, 4, 5, 5 y 10 del artículo 97, y en lo que interesa a este asunto, el numeral 5 de esa disposición, señala que el demandado en el proceso ordinario y en los demás en que expresamente se autorice en el traslado de la demanda podrá proponer las siguientes excepciones: incapacidad o indebida representación del demandante o del demandado.</w:t>
      </w:r>
    </w:p>
    <w:p w14:paraId="4098EEEE" w14:textId="77777777" w:rsidR="007E02D4" w:rsidRPr="007A0034" w:rsidRDefault="007E02D4" w:rsidP="007A0034">
      <w:pPr>
        <w:ind w:left="426" w:right="420"/>
        <w:jc w:val="both"/>
        <w:rPr>
          <w:rFonts w:ascii="Tahoma" w:hAnsi="Tahoma" w:cs="Tahoma"/>
          <w:i/>
          <w:sz w:val="22"/>
          <w:szCs w:val="24"/>
          <w:lang w:val="es-ES"/>
        </w:rPr>
      </w:pPr>
    </w:p>
    <w:p w14:paraId="3BE284D7" w14:textId="77777777" w:rsidR="00DE5507" w:rsidRPr="007A0034" w:rsidRDefault="007E02D4" w:rsidP="007A0034">
      <w:pPr>
        <w:ind w:left="426" w:right="420"/>
        <w:jc w:val="both"/>
        <w:rPr>
          <w:rFonts w:ascii="Tahoma" w:hAnsi="Tahoma" w:cs="Tahoma"/>
          <w:i/>
          <w:sz w:val="22"/>
          <w:szCs w:val="24"/>
          <w:lang w:val="es-ES"/>
        </w:rPr>
      </w:pPr>
      <w:r w:rsidRPr="007A0034">
        <w:rPr>
          <w:rFonts w:ascii="Tahoma" w:hAnsi="Tahoma" w:cs="Tahoma"/>
          <w:i/>
          <w:sz w:val="22"/>
          <w:szCs w:val="24"/>
          <w:lang w:val="es-ES"/>
        </w:rPr>
        <w:t>Las excepciones además con las salvedades que precisamente el ordenamiento procesal pueden declararse en forma oficiosa, en este caso, aduce la parte ejecutada que al decisión que le puso fin al proceso, pues no acoge ninguna excepción y en efecto es así, la decisión no acogió ninguna excepción, sin embargo, en su contenido es claro que, se analizaron los presupuestos procesales y no se advirtió reunido o satisfecho el que se refiere a la capacidad para ser parte, esa capacidad para ser parte, está enunciada en el referido artículo 97 numeral 5, y por lo mismo la decisión que adoptó el Tribunal Superior de este distrito judicial en el asunto radicado bajo el 2011-00094, en su materialidad se refiere al asunto atinente a la capacidad para ser parte</w:t>
      </w:r>
      <w:r w:rsidR="00DE5507" w:rsidRPr="007A0034">
        <w:rPr>
          <w:rFonts w:ascii="Tahoma" w:hAnsi="Tahoma" w:cs="Tahoma"/>
          <w:i/>
          <w:sz w:val="22"/>
          <w:szCs w:val="24"/>
          <w:lang w:val="es-ES"/>
        </w:rPr>
        <w:t>.</w:t>
      </w:r>
    </w:p>
    <w:p w14:paraId="65DFD80B" w14:textId="77777777" w:rsidR="00DE5507" w:rsidRPr="007A0034" w:rsidRDefault="00DE5507" w:rsidP="007A0034">
      <w:pPr>
        <w:ind w:left="426" w:right="420"/>
        <w:jc w:val="both"/>
        <w:rPr>
          <w:rFonts w:ascii="Tahoma" w:hAnsi="Tahoma" w:cs="Tahoma"/>
          <w:i/>
          <w:sz w:val="22"/>
          <w:szCs w:val="24"/>
          <w:lang w:val="es-ES"/>
        </w:rPr>
      </w:pPr>
    </w:p>
    <w:p w14:paraId="04B3FB31" w14:textId="1C470200" w:rsidR="00D924DE" w:rsidRPr="007A0034" w:rsidRDefault="00DE5507" w:rsidP="007A0034">
      <w:pPr>
        <w:ind w:left="426" w:right="420"/>
        <w:jc w:val="both"/>
        <w:rPr>
          <w:rFonts w:ascii="Tahoma" w:hAnsi="Tahoma" w:cs="Tahoma"/>
          <w:i/>
          <w:sz w:val="22"/>
          <w:szCs w:val="24"/>
          <w:lang w:val="es-ES"/>
        </w:rPr>
      </w:pPr>
      <w:r w:rsidRPr="007A0034">
        <w:rPr>
          <w:rFonts w:ascii="Tahoma" w:hAnsi="Tahoma" w:cs="Tahoma"/>
          <w:i/>
          <w:sz w:val="22"/>
          <w:szCs w:val="24"/>
          <w:lang w:val="es-ES"/>
        </w:rPr>
        <w:t>En ese orden de ideal, si bien es cierto, no se acogió una excepción como lo indicó en su pronunciamiento sobre las excepciones la parte ejecutante, lo que hizo el superior en esa oportunidad, fue analizar los presupuestos procesales. Presupuestos procesales además a los cuales se refiere el artículo al que se viene haciendo referencia y relativo a la ineficacia de la interrupción de la prescripción, destacando en todos sus numerales, circunstancias</w:t>
      </w:r>
      <w:r w:rsidR="00220277" w:rsidRPr="007A0034">
        <w:rPr>
          <w:rFonts w:ascii="Tahoma" w:hAnsi="Tahoma" w:cs="Tahoma"/>
          <w:i/>
          <w:sz w:val="22"/>
          <w:szCs w:val="24"/>
          <w:lang w:val="es-ES"/>
        </w:rPr>
        <w:t xml:space="preserve"> </w:t>
      </w:r>
      <w:r w:rsidRPr="007A0034">
        <w:rPr>
          <w:rFonts w:ascii="Tahoma" w:hAnsi="Tahoma" w:cs="Tahoma"/>
          <w:i/>
          <w:sz w:val="22"/>
          <w:szCs w:val="24"/>
          <w:lang w:val="es-ES"/>
        </w:rPr>
        <w:t>que se refieren a la conformación regular de la relación jurídico procesal y particularmente la del artículo 5º que se refiere a la incapacidad del demandante.</w:t>
      </w:r>
    </w:p>
    <w:p w14:paraId="6B2484C7" w14:textId="7306AAC5" w:rsidR="00DE5507" w:rsidRPr="007A0034" w:rsidRDefault="00DE5507" w:rsidP="007A0034">
      <w:pPr>
        <w:ind w:left="426" w:right="420"/>
        <w:jc w:val="both"/>
        <w:rPr>
          <w:rFonts w:ascii="Tahoma" w:hAnsi="Tahoma" w:cs="Tahoma"/>
          <w:i/>
          <w:sz w:val="22"/>
          <w:szCs w:val="24"/>
          <w:lang w:val="es-ES"/>
        </w:rPr>
      </w:pPr>
    </w:p>
    <w:p w14:paraId="61D237BB" w14:textId="6FB29D70" w:rsidR="00DE5507" w:rsidRPr="007A0034" w:rsidRDefault="00DE5507" w:rsidP="007A0034">
      <w:pPr>
        <w:ind w:left="426" w:right="420"/>
        <w:jc w:val="both"/>
        <w:rPr>
          <w:rFonts w:ascii="Tahoma" w:hAnsi="Tahoma" w:cs="Tahoma"/>
          <w:i/>
          <w:sz w:val="22"/>
          <w:szCs w:val="24"/>
          <w:lang w:val="es-ES"/>
        </w:rPr>
      </w:pPr>
      <w:r w:rsidRPr="007A0034">
        <w:rPr>
          <w:rFonts w:ascii="Tahoma" w:hAnsi="Tahoma" w:cs="Tahoma"/>
          <w:i/>
          <w:sz w:val="22"/>
          <w:szCs w:val="24"/>
          <w:lang w:val="es-ES"/>
        </w:rPr>
        <w:t xml:space="preserve">El Tribunal en sus consideraciones dijo que Importadora Universal S.A., carecía de ese atributo en tanto no se había demostrado su existencia por los medios probatorios idóneos. Fue la ausencia de ese presupuesto material, la que condujo a la decisión que se adoptó y esta decisión encaja dentro de los perfiles que se indican en el artículo 91 del C.P.C., relativos a la ineficacia de la interrupción y a la </w:t>
      </w:r>
      <w:proofErr w:type="spellStart"/>
      <w:r w:rsidRPr="007A0034">
        <w:rPr>
          <w:rFonts w:ascii="Tahoma" w:hAnsi="Tahoma" w:cs="Tahoma"/>
          <w:i/>
          <w:sz w:val="22"/>
          <w:szCs w:val="24"/>
          <w:lang w:val="es-ES"/>
        </w:rPr>
        <w:t>operancia</w:t>
      </w:r>
      <w:proofErr w:type="spellEnd"/>
      <w:r w:rsidRPr="007A0034">
        <w:rPr>
          <w:rFonts w:ascii="Tahoma" w:hAnsi="Tahoma" w:cs="Tahoma"/>
          <w:i/>
          <w:sz w:val="22"/>
          <w:szCs w:val="24"/>
          <w:lang w:val="es-ES"/>
        </w:rPr>
        <w:t xml:space="preserve"> de la caducidad.</w:t>
      </w:r>
    </w:p>
    <w:p w14:paraId="324EC1EE" w14:textId="1272A533" w:rsidR="00DE5507" w:rsidRPr="007A0034" w:rsidRDefault="00DE5507" w:rsidP="007A0034">
      <w:pPr>
        <w:ind w:left="426" w:right="420"/>
        <w:jc w:val="both"/>
        <w:rPr>
          <w:rFonts w:ascii="Tahoma" w:hAnsi="Tahoma" w:cs="Tahoma"/>
          <w:i/>
          <w:sz w:val="22"/>
          <w:szCs w:val="24"/>
          <w:lang w:val="es-ES"/>
        </w:rPr>
      </w:pPr>
    </w:p>
    <w:p w14:paraId="3222C9E7" w14:textId="77777777" w:rsidR="00333665" w:rsidRPr="007A0034" w:rsidRDefault="00DE5507" w:rsidP="007A0034">
      <w:pPr>
        <w:ind w:left="426" w:right="420"/>
        <w:jc w:val="both"/>
        <w:rPr>
          <w:rFonts w:ascii="Tahoma" w:hAnsi="Tahoma" w:cs="Tahoma"/>
          <w:i/>
          <w:sz w:val="22"/>
          <w:szCs w:val="24"/>
          <w:lang w:val="es-ES"/>
        </w:rPr>
      </w:pPr>
      <w:r w:rsidRPr="007A0034">
        <w:rPr>
          <w:rFonts w:ascii="Tahoma" w:hAnsi="Tahoma" w:cs="Tahoma"/>
          <w:i/>
          <w:sz w:val="22"/>
          <w:szCs w:val="24"/>
          <w:lang w:val="es-ES"/>
        </w:rPr>
        <w:t>Recapitulando entonces, debe concluirse que la presentación de la demanda judicial tramitada bajo el radicado 2011-00094, tuvo el efecto de interrumpir la prescripción a partir de la notificación del mandamiento de pago a los ejecutados, que tuvo lugar el día 25 de febrero de 2013 respecto de Blanca Gilma Castro Bedoya y el día 11 de febrero de 2013 respecto de Rubén Darío González Álvarez, y que habida consideración a la circunstancia de comunicabilidad a la que ya se hizo referencia, tendría como hito inicial de la prescripción, el día 11 de febrero de 2013</w:t>
      </w:r>
      <w:r w:rsidR="00A47F47" w:rsidRPr="007A0034">
        <w:rPr>
          <w:rFonts w:ascii="Tahoma" w:hAnsi="Tahoma" w:cs="Tahoma"/>
          <w:i/>
          <w:sz w:val="22"/>
          <w:szCs w:val="24"/>
          <w:lang w:val="es-ES"/>
        </w:rPr>
        <w:t>. Esa prescripción</w:t>
      </w:r>
      <w:r w:rsidR="00523674" w:rsidRPr="007A0034">
        <w:rPr>
          <w:rFonts w:ascii="Tahoma" w:hAnsi="Tahoma" w:cs="Tahoma"/>
          <w:i/>
          <w:sz w:val="22"/>
          <w:szCs w:val="24"/>
          <w:lang w:val="es-ES"/>
        </w:rPr>
        <w:t xml:space="preserve"> a pesar de lo </w:t>
      </w:r>
      <w:r w:rsidR="00523674" w:rsidRPr="007A0034">
        <w:rPr>
          <w:rFonts w:ascii="Tahoma" w:hAnsi="Tahoma" w:cs="Tahoma"/>
          <w:i/>
          <w:sz w:val="22"/>
          <w:szCs w:val="24"/>
          <w:lang w:val="es-ES"/>
        </w:rPr>
        <w:lastRenderedPageBreak/>
        <w:t>señalado en el artículo 2536 del C.C., sobre la circunstancia de que debe retomarse inmediatamente el computo extintivo, solamente se reactivará según el pronunciamiento reseñado, concluida la ejecución que se tramitó bajo el radicado 2011-00094, es decir, desde el 21 de noviembre de 2016 y a partir de allí, habría de contarse, no el remanente del término faltante, sino el término en su integridad, con lo cual, la prescripción se extendería hasta el 21 de noviembre de 2019, eso si la decisión hubiere sido de mérito o material, pero lo que aquí aconteció</w:t>
      </w:r>
      <w:r w:rsidR="00333665" w:rsidRPr="007A0034">
        <w:rPr>
          <w:rFonts w:ascii="Tahoma" w:hAnsi="Tahoma" w:cs="Tahoma"/>
          <w:i/>
          <w:sz w:val="22"/>
          <w:szCs w:val="24"/>
          <w:lang w:val="es-ES"/>
        </w:rPr>
        <w:t xml:space="preserve">, fue que esa decisión advirtió configurada la circunstancia de incapacidad para ser parte de la demandante Importadora Universal S.A. Esa incapacidad para ser parte, según el artículo 91, no da lugar a la interrupción de la prescripción y si a la </w:t>
      </w:r>
      <w:proofErr w:type="spellStart"/>
      <w:r w:rsidR="00333665" w:rsidRPr="007A0034">
        <w:rPr>
          <w:rFonts w:ascii="Tahoma" w:hAnsi="Tahoma" w:cs="Tahoma"/>
          <w:i/>
          <w:sz w:val="22"/>
          <w:szCs w:val="24"/>
          <w:lang w:val="es-ES"/>
        </w:rPr>
        <w:t>operancia</w:t>
      </w:r>
      <w:proofErr w:type="spellEnd"/>
      <w:r w:rsidR="00333665" w:rsidRPr="007A0034">
        <w:rPr>
          <w:rFonts w:ascii="Tahoma" w:hAnsi="Tahoma" w:cs="Tahoma"/>
          <w:i/>
          <w:sz w:val="22"/>
          <w:szCs w:val="24"/>
          <w:lang w:val="es-ES"/>
        </w:rPr>
        <w:t xml:space="preserve"> de la caducidad.</w:t>
      </w:r>
    </w:p>
    <w:p w14:paraId="07E9C59F" w14:textId="77777777" w:rsidR="00333665" w:rsidRPr="007A0034" w:rsidRDefault="00333665" w:rsidP="007A0034">
      <w:pPr>
        <w:ind w:left="426" w:right="420"/>
        <w:jc w:val="both"/>
        <w:rPr>
          <w:rFonts w:ascii="Tahoma" w:hAnsi="Tahoma" w:cs="Tahoma"/>
          <w:i/>
          <w:sz w:val="22"/>
          <w:szCs w:val="24"/>
          <w:lang w:val="es-ES"/>
        </w:rPr>
      </w:pPr>
    </w:p>
    <w:p w14:paraId="533851EB" w14:textId="0B9A0365" w:rsidR="00DE5507" w:rsidRPr="00677B01" w:rsidRDefault="00333665" w:rsidP="007A0034">
      <w:pPr>
        <w:ind w:left="426" w:right="420"/>
        <w:jc w:val="both"/>
        <w:rPr>
          <w:rFonts w:ascii="Tahoma" w:hAnsi="Tahoma" w:cs="Tahoma"/>
          <w:i/>
          <w:sz w:val="22"/>
          <w:szCs w:val="24"/>
          <w:lang w:val="es-ES"/>
        </w:rPr>
      </w:pPr>
      <w:r w:rsidRPr="00677B01">
        <w:rPr>
          <w:rFonts w:ascii="Tahoma" w:hAnsi="Tahoma" w:cs="Tahoma"/>
          <w:i/>
          <w:sz w:val="22"/>
          <w:szCs w:val="24"/>
          <w:lang w:val="es-ES"/>
        </w:rPr>
        <w:t>En esos términos la acción judicial no hubiera tenido el efecto de interrupción y la prescripción extintiva corrió una vez se hizo exigible la obligación y no desde su suscripción como bien lo apuntó el apoderado de la parte ejecutada. Y esa exigibilidad se produjo a partir del día 27 de enero de 2011, con lo cual la prescripción extintiva se consolidó el 27 de enero de 2014, sin que la demanda referida haya cumplido los efectos de interrupción a los que se ha venido haciendo referencia. Corolario de lo hasta aquí discurrido, se impone entonces, la decisión que a continuación se adoptará. (</w:t>
      </w:r>
      <w:proofErr w:type="spellStart"/>
      <w:r w:rsidR="001F50B2" w:rsidRPr="00677B01">
        <w:rPr>
          <w:rFonts w:ascii="Tahoma" w:hAnsi="Tahoma" w:cs="Tahoma"/>
          <w:i/>
          <w:sz w:val="22"/>
          <w:szCs w:val="24"/>
          <w:lang w:val="es-ES"/>
        </w:rPr>
        <w:t>Cdno</w:t>
      </w:r>
      <w:proofErr w:type="spellEnd"/>
      <w:r w:rsidR="001F50B2" w:rsidRPr="00677B01">
        <w:rPr>
          <w:rFonts w:ascii="Tahoma" w:hAnsi="Tahoma" w:cs="Tahoma"/>
          <w:i/>
          <w:sz w:val="22"/>
          <w:szCs w:val="24"/>
          <w:lang w:val="es-ES"/>
        </w:rPr>
        <w:t xml:space="preserve"> 1ª instancia, CDS, Instrucción, trámite y juzgamiento, </w:t>
      </w:r>
      <w:r w:rsidRPr="00677B01">
        <w:rPr>
          <w:rFonts w:ascii="Tahoma" w:hAnsi="Tahoma" w:cs="Tahoma"/>
          <w:i/>
          <w:sz w:val="22"/>
          <w:szCs w:val="24"/>
          <w:lang w:val="es-ES"/>
        </w:rPr>
        <w:t>tiempo: 0:22:16 a 0:31:53</w:t>
      </w:r>
      <w:r w:rsidR="00934AD7" w:rsidRPr="00677B01">
        <w:rPr>
          <w:rFonts w:ascii="Tahoma" w:hAnsi="Tahoma" w:cs="Tahoma"/>
          <w:i/>
          <w:sz w:val="22"/>
          <w:szCs w:val="24"/>
          <w:lang w:val="es-ES"/>
        </w:rPr>
        <w:t>, digitalizado</w:t>
      </w:r>
      <w:r w:rsidRPr="00677B01">
        <w:rPr>
          <w:rFonts w:ascii="Tahoma" w:hAnsi="Tahoma" w:cs="Tahoma"/>
          <w:i/>
          <w:sz w:val="22"/>
          <w:szCs w:val="24"/>
          <w:lang w:val="es-ES"/>
        </w:rPr>
        <w:t>)</w:t>
      </w:r>
      <w:r w:rsidR="00523674" w:rsidRPr="00677B01">
        <w:rPr>
          <w:rFonts w:ascii="Tahoma" w:hAnsi="Tahoma" w:cs="Tahoma"/>
          <w:i/>
          <w:sz w:val="22"/>
          <w:szCs w:val="24"/>
          <w:lang w:val="es-ES"/>
        </w:rPr>
        <w:t xml:space="preserve">. </w:t>
      </w:r>
    </w:p>
    <w:p w14:paraId="41448B9A" w14:textId="77777777" w:rsidR="00D924DE" w:rsidRPr="00AF2637" w:rsidRDefault="00D924DE" w:rsidP="00AF2637">
      <w:pPr>
        <w:spacing w:line="276" w:lineRule="auto"/>
        <w:jc w:val="both"/>
        <w:rPr>
          <w:rFonts w:ascii="Tahoma" w:hAnsi="Tahoma" w:cs="Tahoma"/>
          <w:i/>
          <w:sz w:val="24"/>
          <w:szCs w:val="24"/>
          <w:lang w:val="es-ES"/>
        </w:rPr>
      </w:pPr>
    </w:p>
    <w:p w14:paraId="4488DE82" w14:textId="77777777" w:rsidR="00885582" w:rsidRDefault="00614D1D" w:rsidP="00AF2637">
      <w:pPr>
        <w:spacing w:line="276" w:lineRule="auto"/>
        <w:jc w:val="both"/>
        <w:rPr>
          <w:rFonts w:ascii="Tahoma" w:hAnsi="Tahoma" w:cs="Tahoma"/>
          <w:sz w:val="24"/>
          <w:szCs w:val="24"/>
          <w:lang w:val="es-ES"/>
        </w:rPr>
      </w:pPr>
      <w:r w:rsidRPr="00AF2637">
        <w:rPr>
          <w:rFonts w:ascii="Tahoma" w:hAnsi="Tahoma" w:cs="Tahoma"/>
          <w:sz w:val="24"/>
          <w:szCs w:val="24"/>
          <w:lang w:val="es-ES"/>
        </w:rPr>
        <w:t>Tanto el</w:t>
      </w:r>
      <w:r w:rsidR="00B12460" w:rsidRPr="00AF2637">
        <w:rPr>
          <w:rFonts w:ascii="Tahoma" w:hAnsi="Tahoma" w:cs="Tahoma"/>
          <w:sz w:val="24"/>
          <w:szCs w:val="24"/>
          <w:lang w:val="es-ES"/>
        </w:rPr>
        <w:t xml:space="preserve"> artículo 91 del C.P.C., como el ahora artículo 95 del C.G.P., </w:t>
      </w:r>
      <w:r w:rsidRPr="00AF2637">
        <w:rPr>
          <w:rFonts w:ascii="Tahoma" w:hAnsi="Tahoma" w:cs="Tahoma"/>
          <w:sz w:val="24"/>
          <w:szCs w:val="24"/>
          <w:lang w:val="es-ES"/>
        </w:rPr>
        <w:t xml:space="preserve">no </w:t>
      </w:r>
      <w:r w:rsidR="00B12460" w:rsidRPr="00AF2637">
        <w:rPr>
          <w:rFonts w:ascii="Tahoma" w:hAnsi="Tahoma" w:cs="Tahoma"/>
          <w:sz w:val="24"/>
          <w:szCs w:val="24"/>
          <w:lang w:val="es-ES"/>
        </w:rPr>
        <w:t xml:space="preserve">contemplan la terminación del proceso con sentencia inhibitoria como </w:t>
      </w:r>
      <w:r w:rsidR="001713B3" w:rsidRPr="00AF2637">
        <w:rPr>
          <w:rFonts w:ascii="Tahoma" w:hAnsi="Tahoma" w:cs="Tahoma"/>
          <w:sz w:val="24"/>
          <w:szCs w:val="24"/>
          <w:lang w:val="es-ES"/>
        </w:rPr>
        <w:t>uno de los casos en que se considera ineficaz la interrupción de la prescripción</w:t>
      </w:r>
      <w:r w:rsidR="00495BA4" w:rsidRPr="00AF2637">
        <w:rPr>
          <w:rFonts w:ascii="Tahoma" w:hAnsi="Tahoma" w:cs="Tahoma"/>
          <w:sz w:val="24"/>
          <w:szCs w:val="24"/>
          <w:lang w:val="es-ES"/>
        </w:rPr>
        <w:t>, como si lo hacía el mismo artículo 91 del C.P.C., antes de ser modificado por la Ley 794 de 2003</w:t>
      </w:r>
      <w:r w:rsidR="00A07740" w:rsidRPr="00AF2637">
        <w:rPr>
          <w:rFonts w:ascii="Tahoma" w:hAnsi="Tahoma" w:cs="Tahoma"/>
          <w:sz w:val="24"/>
          <w:szCs w:val="24"/>
          <w:lang w:val="es-ES"/>
        </w:rPr>
        <w:t>, el cual disponía:</w:t>
      </w:r>
    </w:p>
    <w:p w14:paraId="3F4172ED" w14:textId="77777777" w:rsidR="00885582" w:rsidRDefault="00885582" w:rsidP="00AF2637">
      <w:pPr>
        <w:spacing w:line="276" w:lineRule="auto"/>
        <w:jc w:val="both"/>
        <w:rPr>
          <w:rFonts w:ascii="Tahoma" w:hAnsi="Tahoma" w:cs="Tahoma"/>
          <w:sz w:val="24"/>
          <w:szCs w:val="24"/>
          <w:lang w:val="es-ES"/>
        </w:rPr>
      </w:pPr>
    </w:p>
    <w:p w14:paraId="78580C37" w14:textId="51CCF78B" w:rsidR="00F61B71" w:rsidRPr="00885582" w:rsidRDefault="00A07740" w:rsidP="00885582">
      <w:pPr>
        <w:ind w:left="426" w:right="420"/>
        <w:jc w:val="both"/>
        <w:rPr>
          <w:rFonts w:ascii="Tahoma" w:hAnsi="Tahoma" w:cs="Tahoma"/>
          <w:i/>
          <w:sz w:val="22"/>
          <w:szCs w:val="24"/>
          <w:lang w:val="es-ES"/>
        </w:rPr>
      </w:pPr>
      <w:r w:rsidRPr="00885582">
        <w:rPr>
          <w:rFonts w:ascii="Tahoma" w:hAnsi="Tahoma" w:cs="Tahoma"/>
          <w:i/>
          <w:sz w:val="22"/>
          <w:szCs w:val="24"/>
          <w:lang w:val="es-ES"/>
        </w:rPr>
        <w:t>No se considerará interrumpida la prescripción en los siguientes casos:</w:t>
      </w:r>
    </w:p>
    <w:p w14:paraId="56C2BE45" w14:textId="77777777" w:rsidR="00A07740" w:rsidRPr="00885582" w:rsidRDefault="00A07740" w:rsidP="005551EF">
      <w:pPr>
        <w:ind w:left="426" w:right="420"/>
        <w:jc w:val="both"/>
        <w:rPr>
          <w:rFonts w:ascii="Tahoma" w:hAnsi="Tahoma" w:cs="Tahoma"/>
          <w:i/>
          <w:sz w:val="22"/>
          <w:szCs w:val="24"/>
          <w:lang w:val="es-ES"/>
        </w:rPr>
      </w:pPr>
    </w:p>
    <w:p w14:paraId="0EDA2690" w14:textId="70597BAC" w:rsidR="00A07740" w:rsidRPr="007A0034" w:rsidRDefault="007A0034" w:rsidP="005551EF">
      <w:pPr>
        <w:pStyle w:val="Prrafodelista"/>
        <w:numPr>
          <w:ilvl w:val="0"/>
          <w:numId w:val="37"/>
        </w:numPr>
        <w:ind w:left="1134" w:hanging="708"/>
        <w:jc w:val="both"/>
        <w:rPr>
          <w:rFonts w:ascii="Tahoma" w:hAnsi="Tahoma" w:cs="Tahoma"/>
          <w:sz w:val="22"/>
          <w:szCs w:val="24"/>
        </w:rPr>
      </w:pPr>
      <w:r>
        <w:rPr>
          <w:rFonts w:ascii="Tahoma" w:hAnsi="Tahoma" w:cs="Tahoma"/>
          <w:sz w:val="22"/>
          <w:szCs w:val="24"/>
        </w:rPr>
        <w:t>(</w:t>
      </w:r>
      <w:r w:rsidR="00A07740" w:rsidRPr="007A0034">
        <w:rPr>
          <w:rFonts w:ascii="Tahoma" w:hAnsi="Tahoma" w:cs="Tahoma"/>
          <w:sz w:val="22"/>
          <w:szCs w:val="24"/>
        </w:rPr>
        <w:t>…</w:t>
      </w:r>
      <w:r>
        <w:rPr>
          <w:rFonts w:ascii="Tahoma" w:hAnsi="Tahoma" w:cs="Tahoma"/>
          <w:sz w:val="22"/>
          <w:szCs w:val="24"/>
        </w:rPr>
        <w:t>)</w:t>
      </w:r>
    </w:p>
    <w:p w14:paraId="647FE73E" w14:textId="2FE41C7A" w:rsidR="00A07740" w:rsidRPr="007A0034" w:rsidRDefault="00A07740" w:rsidP="005551EF">
      <w:pPr>
        <w:pStyle w:val="Prrafodelista"/>
        <w:numPr>
          <w:ilvl w:val="0"/>
          <w:numId w:val="37"/>
        </w:numPr>
        <w:ind w:left="1134" w:hanging="708"/>
        <w:jc w:val="both"/>
        <w:rPr>
          <w:rFonts w:ascii="Tahoma" w:hAnsi="Tahoma" w:cs="Tahoma"/>
          <w:sz w:val="22"/>
          <w:szCs w:val="24"/>
        </w:rPr>
      </w:pPr>
      <w:r w:rsidRPr="007A0034">
        <w:rPr>
          <w:rFonts w:ascii="Tahoma" w:hAnsi="Tahoma" w:cs="Tahoma"/>
          <w:sz w:val="22"/>
          <w:szCs w:val="24"/>
        </w:rPr>
        <w:t>Cuando el proceso termine con absolución del demandado o sentencia inhibitoria.</w:t>
      </w:r>
    </w:p>
    <w:p w14:paraId="5D254B16" w14:textId="63B9C400" w:rsidR="00A07740" w:rsidRPr="007A0034" w:rsidRDefault="00A07740" w:rsidP="005551EF">
      <w:pPr>
        <w:ind w:left="1134"/>
        <w:jc w:val="both"/>
        <w:rPr>
          <w:rFonts w:ascii="Tahoma" w:hAnsi="Tahoma" w:cs="Tahoma"/>
          <w:sz w:val="22"/>
          <w:szCs w:val="24"/>
        </w:rPr>
      </w:pPr>
      <w:r w:rsidRPr="007A0034">
        <w:rPr>
          <w:rFonts w:ascii="Tahoma" w:hAnsi="Tahoma" w:cs="Tahoma"/>
          <w:sz w:val="22"/>
          <w:szCs w:val="24"/>
        </w:rPr>
        <w:t>(…)</w:t>
      </w:r>
    </w:p>
    <w:p w14:paraId="13BF8022" w14:textId="77777777" w:rsidR="0080690A" w:rsidRPr="00AF2637" w:rsidRDefault="0080690A" w:rsidP="00AF2637">
      <w:pPr>
        <w:spacing w:line="276" w:lineRule="auto"/>
        <w:jc w:val="both"/>
        <w:rPr>
          <w:rFonts w:ascii="Tahoma" w:hAnsi="Tahoma" w:cs="Tahoma"/>
          <w:sz w:val="24"/>
          <w:szCs w:val="24"/>
        </w:rPr>
      </w:pPr>
    </w:p>
    <w:p w14:paraId="613CD767" w14:textId="131D7ECC" w:rsidR="005A0A97" w:rsidRPr="00AF2637" w:rsidRDefault="005A0A97" w:rsidP="00AF2637">
      <w:pPr>
        <w:spacing w:line="276" w:lineRule="auto"/>
        <w:jc w:val="both"/>
        <w:rPr>
          <w:rFonts w:ascii="Tahoma" w:hAnsi="Tahoma" w:cs="Tahoma"/>
          <w:sz w:val="24"/>
          <w:szCs w:val="24"/>
        </w:rPr>
      </w:pPr>
      <w:r w:rsidRPr="00AF2637">
        <w:rPr>
          <w:rFonts w:ascii="Tahoma" w:hAnsi="Tahoma" w:cs="Tahoma"/>
          <w:sz w:val="24"/>
          <w:szCs w:val="24"/>
        </w:rPr>
        <w:t>De ahí entonces que</w:t>
      </w:r>
      <w:r w:rsidR="00F33737" w:rsidRPr="00AF2637">
        <w:rPr>
          <w:rFonts w:ascii="Tahoma" w:hAnsi="Tahoma" w:cs="Tahoma"/>
          <w:sz w:val="24"/>
          <w:szCs w:val="24"/>
        </w:rPr>
        <w:t xml:space="preserve"> en principio </w:t>
      </w:r>
      <w:r w:rsidRPr="00AF2637">
        <w:rPr>
          <w:rFonts w:ascii="Tahoma" w:hAnsi="Tahoma" w:cs="Tahoma"/>
          <w:sz w:val="24"/>
          <w:szCs w:val="24"/>
        </w:rPr>
        <w:t>deviene</w:t>
      </w:r>
      <w:r w:rsidR="00F33737" w:rsidRPr="00AF2637">
        <w:rPr>
          <w:rFonts w:ascii="Tahoma" w:hAnsi="Tahoma" w:cs="Tahoma"/>
          <w:sz w:val="24"/>
          <w:szCs w:val="24"/>
        </w:rPr>
        <w:t xml:space="preserve"> atinado</w:t>
      </w:r>
      <w:r w:rsidRPr="00AF2637">
        <w:rPr>
          <w:rFonts w:ascii="Tahoma" w:hAnsi="Tahoma" w:cs="Tahoma"/>
          <w:sz w:val="24"/>
          <w:szCs w:val="24"/>
        </w:rPr>
        <w:t xml:space="preserve"> el reclamo del recurrente, </w:t>
      </w:r>
      <w:r w:rsidR="00F33737" w:rsidRPr="00AF2637">
        <w:rPr>
          <w:rFonts w:ascii="Tahoma" w:hAnsi="Tahoma" w:cs="Tahoma"/>
          <w:sz w:val="24"/>
          <w:szCs w:val="24"/>
        </w:rPr>
        <w:t>cuando</w:t>
      </w:r>
      <w:r w:rsidRPr="00AF2637">
        <w:rPr>
          <w:rFonts w:ascii="Tahoma" w:hAnsi="Tahoma" w:cs="Tahoma"/>
          <w:sz w:val="24"/>
          <w:szCs w:val="24"/>
        </w:rPr>
        <w:t xml:space="preserve"> sostiene que en el presente caso se trata de una sentencia inhibitoria, pero que la misma no se produjo en virtud de excepción por la falta de capacidad del demandante propuesta por la parte demandada o porque la Magistratura la haya declarado de oficio.</w:t>
      </w:r>
    </w:p>
    <w:p w14:paraId="6D961579" w14:textId="31C2BA18" w:rsidR="0037164D" w:rsidRPr="00AF2637" w:rsidRDefault="0037164D" w:rsidP="00AF2637">
      <w:pPr>
        <w:spacing w:line="276" w:lineRule="auto"/>
        <w:jc w:val="both"/>
        <w:rPr>
          <w:rFonts w:ascii="Tahoma" w:hAnsi="Tahoma" w:cs="Tahoma"/>
          <w:sz w:val="24"/>
          <w:szCs w:val="24"/>
        </w:rPr>
      </w:pPr>
    </w:p>
    <w:p w14:paraId="1669FD5E" w14:textId="0A7DEDCD" w:rsidR="0037164D" w:rsidRPr="00AF2637" w:rsidRDefault="0037164D" w:rsidP="00AF2637">
      <w:pPr>
        <w:spacing w:line="276" w:lineRule="auto"/>
        <w:jc w:val="both"/>
        <w:rPr>
          <w:rFonts w:ascii="Tahoma" w:hAnsi="Tahoma" w:cs="Tahoma"/>
          <w:sz w:val="24"/>
          <w:szCs w:val="24"/>
        </w:rPr>
      </w:pPr>
      <w:r w:rsidRPr="00AF2637">
        <w:rPr>
          <w:rFonts w:ascii="Tahoma" w:hAnsi="Tahoma" w:cs="Tahoma"/>
          <w:sz w:val="24"/>
          <w:szCs w:val="24"/>
        </w:rPr>
        <w:t>Re</w:t>
      </w:r>
      <w:r w:rsidR="001D336F" w:rsidRPr="00AF2637">
        <w:rPr>
          <w:rFonts w:ascii="Tahoma" w:hAnsi="Tahoma" w:cs="Tahoma"/>
          <w:sz w:val="24"/>
          <w:szCs w:val="24"/>
        </w:rPr>
        <w:t xml:space="preserve">fiere la doctrina: </w:t>
      </w:r>
    </w:p>
    <w:p w14:paraId="1C1878F6" w14:textId="71E544A3" w:rsidR="001D336F" w:rsidRPr="00AF2637" w:rsidRDefault="001D336F" w:rsidP="00AF2637">
      <w:pPr>
        <w:spacing w:line="276" w:lineRule="auto"/>
        <w:jc w:val="both"/>
        <w:rPr>
          <w:rFonts w:ascii="Tahoma" w:hAnsi="Tahoma" w:cs="Tahoma"/>
          <w:sz w:val="24"/>
          <w:szCs w:val="24"/>
        </w:rPr>
      </w:pPr>
    </w:p>
    <w:p w14:paraId="0DE96BB9" w14:textId="77777777" w:rsidR="00590E32" w:rsidRPr="00677B01" w:rsidRDefault="001D336F" w:rsidP="00677B01">
      <w:pPr>
        <w:ind w:left="426" w:right="420"/>
        <w:jc w:val="both"/>
        <w:rPr>
          <w:rFonts w:ascii="Tahoma" w:hAnsi="Tahoma" w:cs="Tahoma"/>
          <w:i/>
          <w:sz w:val="22"/>
          <w:szCs w:val="24"/>
          <w:lang w:val="es-ES"/>
        </w:rPr>
      </w:pPr>
      <w:r w:rsidRPr="00677B01">
        <w:rPr>
          <w:rFonts w:ascii="Tahoma" w:hAnsi="Tahoma" w:cs="Tahoma"/>
          <w:i/>
          <w:sz w:val="22"/>
          <w:szCs w:val="24"/>
          <w:lang w:val="es-ES"/>
        </w:rPr>
        <w:t>“Al no existir referencia legal a los efectos de la misma frente a la interrupción de la prescripción y la caducidad, considero que la interrupción determinada por la demanda con que se inició el proceso decidido con sentencia inhibitoria sigue generando sus efectos, atendido que en el primero no existió pronunciamiento alguno de fondo.</w:t>
      </w:r>
    </w:p>
    <w:p w14:paraId="10A62D48" w14:textId="77777777" w:rsidR="00590E32" w:rsidRPr="00677B01" w:rsidRDefault="00590E32" w:rsidP="00677B01">
      <w:pPr>
        <w:ind w:left="426" w:right="420"/>
        <w:jc w:val="both"/>
        <w:rPr>
          <w:rFonts w:ascii="Tahoma" w:hAnsi="Tahoma" w:cs="Tahoma"/>
          <w:i/>
          <w:sz w:val="22"/>
          <w:szCs w:val="24"/>
          <w:lang w:val="es-ES"/>
        </w:rPr>
      </w:pPr>
    </w:p>
    <w:p w14:paraId="70A3A415" w14:textId="77777777" w:rsidR="00590E32" w:rsidRPr="00677B01" w:rsidRDefault="00590E32" w:rsidP="00677B01">
      <w:pPr>
        <w:ind w:left="426" w:right="420"/>
        <w:jc w:val="both"/>
        <w:rPr>
          <w:rFonts w:ascii="Tahoma" w:hAnsi="Tahoma" w:cs="Tahoma"/>
          <w:i/>
          <w:sz w:val="22"/>
          <w:szCs w:val="24"/>
          <w:lang w:val="es-ES"/>
        </w:rPr>
      </w:pPr>
      <w:r w:rsidRPr="00677B01">
        <w:rPr>
          <w:rFonts w:ascii="Tahoma" w:hAnsi="Tahoma" w:cs="Tahoma"/>
          <w:i/>
          <w:sz w:val="22"/>
          <w:szCs w:val="24"/>
          <w:lang w:val="es-ES"/>
        </w:rPr>
        <w:t>(…)</w:t>
      </w:r>
    </w:p>
    <w:p w14:paraId="706BA578" w14:textId="77777777" w:rsidR="00590E32" w:rsidRPr="00677B01" w:rsidRDefault="00590E32" w:rsidP="00677B01">
      <w:pPr>
        <w:ind w:left="426" w:right="420"/>
        <w:jc w:val="both"/>
        <w:rPr>
          <w:rFonts w:ascii="Tahoma" w:hAnsi="Tahoma" w:cs="Tahoma"/>
          <w:i/>
          <w:sz w:val="22"/>
          <w:szCs w:val="24"/>
          <w:lang w:val="es-ES"/>
        </w:rPr>
      </w:pPr>
    </w:p>
    <w:p w14:paraId="0387282A" w14:textId="28F1963D" w:rsidR="001D336F" w:rsidRPr="00677B01" w:rsidRDefault="00590E32" w:rsidP="00677B01">
      <w:pPr>
        <w:ind w:left="426" w:right="420"/>
        <w:jc w:val="both"/>
        <w:rPr>
          <w:rFonts w:ascii="Tahoma" w:hAnsi="Tahoma" w:cs="Tahoma"/>
          <w:i/>
          <w:sz w:val="22"/>
          <w:szCs w:val="24"/>
          <w:lang w:val="es-ES"/>
        </w:rPr>
      </w:pPr>
      <w:r w:rsidRPr="00677B01">
        <w:rPr>
          <w:rFonts w:ascii="Tahoma" w:hAnsi="Tahoma" w:cs="Tahoma"/>
          <w:i/>
          <w:sz w:val="22"/>
          <w:szCs w:val="24"/>
          <w:lang w:val="es-ES"/>
        </w:rPr>
        <w:t>Hallo que este evento sería el único en donde es evidente que la interrupción civil de la prescripción que inicialmente operó, permite volver a contar el plazo de prescripción sólo que no a partir de la fecha de la interrupción, sino a partir de la ejecutoria de la sentencia inhibitoria.</w:t>
      </w:r>
      <w:r w:rsidR="001D336F" w:rsidRPr="00677B01">
        <w:rPr>
          <w:rFonts w:ascii="Tahoma" w:hAnsi="Tahoma" w:cs="Tahoma"/>
          <w:i/>
          <w:sz w:val="22"/>
          <w:szCs w:val="24"/>
          <w:lang w:val="es-ES"/>
        </w:rPr>
        <w:t>” (Hernán Fabio López Blanco, Código General del Proceso, parte general, segunda edición, pág.585, DUPRE Editores, Bogotá D.C.- Colombia 2019).</w:t>
      </w:r>
    </w:p>
    <w:p w14:paraId="36A04784" w14:textId="77777777" w:rsidR="009E5B27" w:rsidRPr="00AF2637" w:rsidRDefault="009E5B27" w:rsidP="00AF2637">
      <w:pPr>
        <w:spacing w:line="276" w:lineRule="auto"/>
        <w:ind w:left="360"/>
        <w:jc w:val="both"/>
        <w:rPr>
          <w:rFonts w:ascii="Tahoma" w:hAnsi="Tahoma" w:cs="Tahoma"/>
          <w:sz w:val="24"/>
          <w:szCs w:val="24"/>
        </w:rPr>
      </w:pPr>
    </w:p>
    <w:p w14:paraId="15AAF3C0" w14:textId="0789D2EA" w:rsidR="00A044DA" w:rsidRPr="00AF2637" w:rsidRDefault="0069043A" w:rsidP="00AF2637">
      <w:pPr>
        <w:spacing w:line="276" w:lineRule="auto"/>
        <w:jc w:val="both"/>
        <w:rPr>
          <w:rFonts w:ascii="Tahoma" w:hAnsi="Tahoma" w:cs="Tahoma"/>
          <w:sz w:val="24"/>
          <w:szCs w:val="24"/>
        </w:rPr>
      </w:pPr>
      <w:r w:rsidRPr="00AF2637">
        <w:rPr>
          <w:rFonts w:ascii="Tahoma" w:hAnsi="Tahoma" w:cs="Tahoma"/>
          <w:sz w:val="24"/>
          <w:szCs w:val="24"/>
        </w:rPr>
        <w:lastRenderedPageBreak/>
        <w:t>En efecto tanto el artículo 91 del CPC,</w:t>
      </w:r>
      <w:r w:rsidR="00A044DA" w:rsidRPr="00AF2637">
        <w:rPr>
          <w:rFonts w:ascii="Tahoma" w:hAnsi="Tahoma" w:cs="Tahoma"/>
          <w:sz w:val="24"/>
          <w:szCs w:val="24"/>
        </w:rPr>
        <w:t xml:space="preserve"> vigente para la época en que se presentó la demanda en el proceso radicado 2011-00094;</w:t>
      </w:r>
      <w:r w:rsidRPr="00AF2637">
        <w:rPr>
          <w:rFonts w:ascii="Tahoma" w:hAnsi="Tahoma" w:cs="Tahoma"/>
          <w:sz w:val="24"/>
          <w:szCs w:val="24"/>
        </w:rPr>
        <w:t xml:space="preserve"> como el artículo 94 CGP, no contemplan la sentencia inhibitoria,</w:t>
      </w:r>
      <w:r w:rsidR="00590E32" w:rsidRPr="00AF2637">
        <w:rPr>
          <w:rFonts w:ascii="Tahoma" w:hAnsi="Tahoma" w:cs="Tahoma"/>
          <w:sz w:val="24"/>
          <w:szCs w:val="24"/>
        </w:rPr>
        <w:t xml:space="preserve"> y sería del caso</w:t>
      </w:r>
      <w:r w:rsidR="009D3244" w:rsidRPr="00AF2637">
        <w:rPr>
          <w:rFonts w:ascii="Tahoma" w:hAnsi="Tahoma" w:cs="Tahoma"/>
          <w:sz w:val="24"/>
          <w:szCs w:val="24"/>
        </w:rPr>
        <w:t xml:space="preserve"> interpretar la situación que se plantea en el presunto asunto respecto a la </w:t>
      </w:r>
      <w:r w:rsidR="003251E7" w:rsidRPr="00AF2637">
        <w:rPr>
          <w:rFonts w:ascii="Tahoma" w:hAnsi="Tahoma" w:cs="Tahoma"/>
          <w:sz w:val="24"/>
          <w:szCs w:val="24"/>
        </w:rPr>
        <w:t xml:space="preserve">interrupción </w:t>
      </w:r>
      <w:r w:rsidR="009D3244" w:rsidRPr="00AF2637">
        <w:rPr>
          <w:rFonts w:ascii="Tahoma" w:hAnsi="Tahoma" w:cs="Tahoma"/>
          <w:sz w:val="24"/>
          <w:szCs w:val="24"/>
        </w:rPr>
        <w:t>de la prescripción</w:t>
      </w:r>
      <w:r w:rsidR="003251E7" w:rsidRPr="00AF2637">
        <w:rPr>
          <w:rFonts w:ascii="Tahoma" w:hAnsi="Tahoma" w:cs="Tahoma"/>
          <w:sz w:val="24"/>
          <w:szCs w:val="24"/>
        </w:rPr>
        <w:t xml:space="preserve"> como lo refiere el doctrinante en cita, sin embargo, como bien lo razonó el juzgador al analizar el fundamento de la providencia inhibitoria, que fue precisamente no haberse probado como presupuesto necesario para proferir decisión de fondo o material</w:t>
      </w:r>
      <w:r w:rsidR="001C1CFF" w:rsidRPr="00AF2637">
        <w:rPr>
          <w:rFonts w:ascii="Tahoma" w:hAnsi="Tahoma" w:cs="Tahoma"/>
          <w:sz w:val="24"/>
          <w:szCs w:val="24"/>
        </w:rPr>
        <w:t>, la existencia de la parte demandante a través de documento idóneo</w:t>
      </w:r>
      <w:r w:rsidR="00A044DA" w:rsidRPr="00AF2637">
        <w:rPr>
          <w:rFonts w:ascii="Tahoma" w:hAnsi="Tahoma" w:cs="Tahoma"/>
          <w:sz w:val="24"/>
          <w:szCs w:val="24"/>
        </w:rPr>
        <w:t>,</w:t>
      </w:r>
      <w:r w:rsidR="002B1B6D" w:rsidRPr="00AF2637">
        <w:rPr>
          <w:rFonts w:ascii="Tahoma" w:hAnsi="Tahoma" w:cs="Tahoma"/>
          <w:sz w:val="24"/>
          <w:szCs w:val="24"/>
        </w:rPr>
        <w:t xml:space="preserve"> es un</w:t>
      </w:r>
      <w:r w:rsidR="00A044DA" w:rsidRPr="00AF2637">
        <w:rPr>
          <w:rFonts w:ascii="Tahoma" w:hAnsi="Tahoma" w:cs="Tahoma"/>
          <w:sz w:val="24"/>
          <w:szCs w:val="24"/>
        </w:rPr>
        <w:t xml:space="preserve"> hecho constitutivo de las excepciones enlistadas como causales de ineficacia de la interrupción de la prescripción, según normatividad referida. </w:t>
      </w:r>
    </w:p>
    <w:p w14:paraId="2A991641" w14:textId="77777777" w:rsidR="00A044DA" w:rsidRPr="00AF2637" w:rsidRDefault="00A044DA" w:rsidP="00AF2637">
      <w:pPr>
        <w:spacing w:line="276" w:lineRule="auto"/>
        <w:jc w:val="both"/>
        <w:rPr>
          <w:rFonts w:ascii="Tahoma" w:hAnsi="Tahoma" w:cs="Tahoma"/>
          <w:sz w:val="24"/>
          <w:szCs w:val="24"/>
        </w:rPr>
      </w:pPr>
    </w:p>
    <w:p w14:paraId="51A0C281" w14:textId="68BB0492" w:rsidR="0007171B" w:rsidRPr="00AF2637" w:rsidRDefault="00A044DA" w:rsidP="00AF2637">
      <w:pPr>
        <w:spacing w:line="276" w:lineRule="auto"/>
        <w:jc w:val="both"/>
        <w:rPr>
          <w:rFonts w:ascii="Tahoma" w:hAnsi="Tahoma" w:cs="Tahoma"/>
          <w:sz w:val="24"/>
          <w:szCs w:val="24"/>
        </w:rPr>
      </w:pPr>
      <w:r w:rsidRPr="00AF2637">
        <w:rPr>
          <w:rFonts w:ascii="Tahoma" w:hAnsi="Tahoma" w:cs="Tahoma"/>
          <w:sz w:val="24"/>
          <w:szCs w:val="24"/>
        </w:rPr>
        <w:t xml:space="preserve">De ahí entonces que cabe el análisis </w:t>
      </w:r>
      <w:r w:rsidR="0007171B" w:rsidRPr="00AF2637">
        <w:rPr>
          <w:rFonts w:ascii="Tahoma" w:hAnsi="Tahoma" w:cs="Tahoma"/>
          <w:sz w:val="24"/>
          <w:szCs w:val="24"/>
        </w:rPr>
        <w:t>realiz</w:t>
      </w:r>
      <w:r w:rsidRPr="00AF2637">
        <w:rPr>
          <w:rFonts w:ascii="Tahoma" w:hAnsi="Tahoma" w:cs="Tahoma"/>
          <w:sz w:val="24"/>
          <w:szCs w:val="24"/>
        </w:rPr>
        <w:t>ado por</w:t>
      </w:r>
      <w:r w:rsidR="0007171B" w:rsidRPr="00AF2637">
        <w:rPr>
          <w:rFonts w:ascii="Tahoma" w:hAnsi="Tahoma" w:cs="Tahoma"/>
          <w:sz w:val="24"/>
          <w:szCs w:val="24"/>
        </w:rPr>
        <w:t xml:space="preserve"> la Corte Constitucional en la sentencia C-666/96, mediante la cual declaró EXEQUIBLE</w:t>
      </w:r>
      <w:r w:rsidRPr="00AF2637">
        <w:rPr>
          <w:rFonts w:ascii="Tahoma" w:hAnsi="Tahoma" w:cs="Tahoma"/>
          <w:sz w:val="24"/>
          <w:szCs w:val="24"/>
        </w:rPr>
        <w:t xml:space="preserve"> condicionado, la expresión </w:t>
      </w:r>
      <w:r w:rsidR="005551EF">
        <w:rPr>
          <w:rFonts w:ascii="Tahoma" w:hAnsi="Tahoma" w:cs="Tahoma"/>
          <w:sz w:val="24"/>
          <w:szCs w:val="24"/>
        </w:rPr>
        <w:t>“</w:t>
      </w:r>
      <w:r w:rsidR="005551EF" w:rsidRPr="005551EF">
        <w:rPr>
          <w:rFonts w:ascii="Tahoma" w:hAnsi="Tahoma" w:cs="Tahoma"/>
          <w:sz w:val="22"/>
          <w:szCs w:val="24"/>
        </w:rPr>
        <w:t xml:space="preserve">… </w:t>
      </w:r>
      <w:r w:rsidRPr="005551EF">
        <w:rPr>
          <w:rFonts w:ascii="Tahoma" w:hAnsi="Tahoma" w:cs="Tahoma"/>
          <w:sz w:val="22"/>
          <w:szCs w:val="24"/>
        </w:rPr>
        <w:t>que sea inhibitoria</w:t>
      </w:r>
      <w:r w:rsidRPr="00AF2637">
        <w:rPr>
          <w:rFonts w:ascii="Tahoma" w:hAnsi="Tahoma" w:cs="Tahoma"/>
          <w:sz w:val="24"/>
          <w:szCs w:val="24"/>
        </w:rPr>
        <w:t>"</w:t>
      </w:r>
      <w:r w:rsidR="0007171B" w:rsidRPr="00AF2637">
        <w:rPr>
          <w:rFonts w:ascii="Tahoma" w:hAnsi="Tahoma" w:cs="Tahoma"/>
          <w:sz w:val="24"/>
          <w:szCs w:val="24"/>
        </w:rPr>
        <w:t xml:space="preserve">, </w:t>
      </w:r>
      <w:r w:rsidRPr="00AF2637">
        <w:rPr>
          <w:rFonts w:ascii="Tahoma" w:hAnsi="Tahoma" w:cs="Tahoma"/>
          <w:sz w:val="24"/>
          <w:szCs w:val="24"/>
        </w:rPr>
        <w:t xml:space="preserve"> establecido en el entonces numeral 3 del</w:t>
      </w:r>
      <w:r w:rsidR="0007171B" w:rsidRPr="00AF2637">
        <w:rPr>
          <w:rFonts w:ascii="Tahoma" w:hAnsi="Tahoma" w:cs="Tahoma"/>
          <w:sz w:val="24"/>
          <w:szCs w:val="24"/>
        </w:rPr>
        <w:t xml:space="preserve"> artículo 91</w:t>
      </w:r>
      <w:r w:rsidRPr="00AF2637">
        <w:rPr>
          <w:rFonts w:ascii="Tahoma" w:hAnsi="Tahoma" w:cs="Tahoma"/>
          <w:sz w:val="24"/>
          <w:szCs w:val="24"/>
        </w:rPr>
        <w:t xml:space="preserve"> </w:t>
      </w:r>
      <w:r w:rsidR="0007171B" w:rsidRPr="00AF2637">
        <w:rPr>
          <w:rFonts w:ascii="Tahoma" w:hAnsi="Tahoma" w:cs="Tahoma"/>
          <w:sz w:val="24"/>
          <w:szCs w:val="24"/>
        </w:rPr>
        <w:t xml:space="preserve">del Código de Procedimiento Civil, reformado por el 1, modificación 42, del Decreto 2282 de 1989, únicamente en el entendido de que la ineficacia de la interrupción de la prescripción y la </w:t>
      </w:r>
      <w:proofErr w:type="spellStart"/>
      <w:r w:rsidR="0007171B" w:rsidRPr="00AF2637">
        <w:rPr>
          <w:rFonts w:ascii="Tahoma" w:hAnsi="Tahoma" w:cs="Tahoma"/>
          <w:sz w:val="24"/>
          <w:szCs w:val="24"/>
        </w:rPr>
        <w:t>operancia</w:t>
      </w:r>
      <w:proofErr w:type="spellEnd"/>
      <w:r w:rsidR="0007171B" w:rsidRPr="00AF2637">
        <w:rPr>
          <w:rFonts w:ascii="Tahoma" w:hAnsi="Tahoma" w:cs="Tahoma"/>
          <w:sz w:val="24"/>
          <w:szCs w:val="24"/>
        </w:rPr>
        <w:t xml:space="preserve"> de la caducidad, en su caso, sólo tendrán lugar cuando la sentencia inhibitoria provenga de causas o hechos imputables al demandante.</w:t>
      </w:r>
    </w:p>
    <w:p w14:paraId="23E2995C" w14:textId="77777777" w:rsidR="0007171B" w:rsidRPr="00AF2637" w:rsidRDefault="0007171B" w:rsidP="00AF2637">
      <w:pPr>
        <w:spacing w:line="276" w:lineRule="auto"/>
        <w:jc w:val="both"/>
        <w:rPr>
          <w:rFonts w:ascii="Tahoma" w:hAnsi="Tahoma" w:cs="Tahoma"/>
          <w:sz w:val="24"/>
          <w:szCs w:val="24"/>
        </w:rPr>
      </w:pPr>
    </w:p>
    <w:p w14:paraId="05CF9FC9" w14:textId="6D08FFE6" w:rsidR="0007171B" w:rsidRPr="00AF2637" w:rsidRDefault="0007171B" w:rsidP="00AF2637">
      <w:pPr>
        <w:spacing w:line="276" w:lineRule="auto"/>
        <w:jc w:val="both"/>
        <w:rPr>
          <w:rFonts w:ascii="Tahoma" w:hAnsi="Tahoma" w:cs="Tahoma"/>
          <w:sz w:val="24"/>
          <w:szCs w:val="24"/>
        </w:rPr>
      </w:pPr>
      <w:r w:rsidRPr="00AF2637">
        <w:rPr>
          <w:rFonts w:ascii="Tahoma" w:hAnsi="Tahoma" w:cs="Tahoma"/>
          <w:sz w:val="24"/>
          <w:szCs w:val="24"/>
        </w:rPr>
        <w:t>Y en su razonamiento concluyó:</w:t>
      </w:r>
    </w:p>
    <w:p w14:paraId="4A4FA8BC" w14:textId="77777777" w:rsidR="0007171B" w:rsidRPr="00AF2637" w:rsidRDefault="0007171B" w:rsidP="00AF2637">
      <w:pPr>
        <w:spacing w:line="276" w:lineRule="auto"/>
        <w:jc w:val="both"/>
        <w:rPr>
          <w:rFonts w:ascii="Tahoma" w:hAnsi="Tahoma" w:cs="Tahoma"/>
          <w:sz w:val="24"/>
          <w:szCs w:val="24"/>
        </w:rPr>
      </w:pPr>
    </w:p>
    <w:p w14:paraId="0D4DFEF6" w14:textId="36E2A2D9" w:rsidR="0007171B" w:rsidRPr="009C04D3" w:rsidRDefault="0007171B" w:rsidP="009C04D3">
      <w:pPr>
        <w:ind w:left="426" w:right="420"/>
        <w:jc w:val="both"/>
        <w:rPr>
          <w:rFonts w:ascii="Tahoma" w:hAnsi="Tahoma" w:cs="Tahoma"/>
          <w:i/>
          <w:sz w:val="22"/>
          <w:szCs w:val="24"/>
          <w:lang w:val="es-ES"/>
        </w:rPr>
      </w:pPr>
      <w:r w:rsidRPr="009C04D3">
        <w:rPr>
          <w:rFonts w:ascii="Tahoma" w:hAnsi="Tahoma" w:cs="Tahoma"/>
          <w:i/>
          <w:sz w:val="22"/>
          <w:szCs w:val="24"/>
          <w:lang w:val="es-ES"/>
        </w:rPr>
        <w:t>En efecto, mientras que sería pertinente atribuir la aludida sanción procesal al actor que ocasionó la decisión inhibitoria, resultaría desproporcionado e irrazonable que una determinación judicial arbitraria, ajena a los extraordinarios presupuestos que en esta sentencia se indican como necesarios para la inhibición, y constitutiva, en consecuencia, de una vía de hecho, provocara un efecto jurídico desfavorable al demandante de buena fe -a quien no sea imputable la abstención del juez-, impidiéndole presentar nueva demanda por el transcurso del término de prescripción o de caducidad, no obstante haber actuado oportunamente con miras a interrumpirlo. La segunda hipótesis planteada entraría en abierta contradicción con los postulados fundamentales de los artículos 29, 83 y 229 de la Constitución Política, en cuanto destruiría las posibilidades de un debido proceso, traicionaría el principio de la buena fe y obstaculizaría el efectivo acceso a la administración de justicia. Entonces, la parte demandada del artículo 91 del Código de Procedimiento Civil únicamente es exequible bajo el entendido de que la sentencia inhibitoria haya sido provocada por hechos imputables al demandante</w:t>
      </w:r>
    </w:p>
    <w:p w14:paraId="18FABBC8" w14:textId="3C75B12E" w:rsidR="00695290" w:rsidRPr="009C04D3" w:rsidRDefault="00695290" w:rsidP="009C04D3">
      <w:pPr>
        <w:ind w:left="426" w:right="420"/>
        <w:jc w:val="both"/>
        <w:rPr>
          <w:rFonts w:ascii="Tahoma" w:hAnsi="Tahoma" w:cs="Tahoma"/>
          <w:i/>
          <w:sz w:val="22"/>
          <w:szCs w:val="24"/>
          <w:lang w:val="es-ES"/>
        </w:rPr>
      </w:pPr>
    </w:p>
    <w:p w14:paraId="757F8142" w14:textId="26EE798D" w:rsidR="0081430A" w:rsidRPr="009C04D3" w:rsidRDefault="0080690A" w:rsidP="009C04D3">
      <w:pPr>
        <w:ind w:left="426" w:right="420"/>
        <w:jc w:val="both"/>
        <w:rPr>
          <w:rFonts w:ascii="Tahoma" w:hAnsi="Tahoma" w:cs="Tahoma"/>
          <w:i/>
          <w:sz w:val="22"/>
          <w:szCs w:val="24"/>
          <w:lang w:val="es-ES"/>
        </w:rPr>
      </w:pPr>
      <w:r w:rsidRPr="009C04D3">
        <w:rPr>
          <w:rFonts w:ascii="Tahoma" w:hAnsi="Tahoma" w:cs="Tahoma"/>
          <w:i/>
          <w:sz w:val="22"/>
          <w:szCs w:val="24"/>
          <w:lang w:val="es-ES"/>
        </w:rPr>
        <w:t>Así las cosas, si bien la sentencia inhibitoria no está contemplada en el artículo 91 del CPC, para la fecha en que se interpuso la demanda del primer proceso ejecutivo tramitado entre las partes, si es viable su análisis para determinar cuáles fueron las raz</w:t>
      </w:r>
      <w:r w:rsidR="00332A93" w:rsidRPr="009C04D3">
        <w:rPr>
          <w:rFonts w:ascii="Tahoma" w:hAnsi="Tahoma" w:cs="Tahoma"/>
          <w:i/>
          <w:sz w:val="22"/>
          <w:szCs w:val="24"/>
          <w:lang w:val="es-ES"/>
        </w:rPr>
        <w:t xml:space="preserve">ones para su </w:t>
      </w:r>
      <w:proofErr w:type="spellStart"/>
      <w:r w:rsidR="00332A93" w:rsidRPr="009C04D3">
        <w:rPr>
          <w:rFonts w:ascii="Tahoma" w:hAnsi="Tahoma" w:cs="Tahoma"/>
          <w:i/>
          <w:sz w:val="22"/>
          <w:szCs w:val="24"/>
          <w:lang w:val="es-ES"/>
        </w:rPr>
        <w:t>proferimiento</w:t>
      </w:r>
      <w:proofErr w:type="spellEnd"/>
      <w:r w:rsidR="00332A93" w:rsidRPr="009C04D3">
        <w:rPr>
          <w:rFonts w:ascii="Tahoma" w:hAnsi="Tahoma" w:cs="Tahoma"/>
          <w:i/>
          <w:sz w:val="22"/>
          <w:szCs w:val="24"/>
          <w:lang w:val="es-ES"/>
        </w:rPr>
        <w:t>, que para el caso estudiado fue precisamente el no haberse acreditado la existencia de la parte demandante y su representación, que adem</w:t>
      </w:r>
      <w:r w:rsidR="0081430A" w:rsidRPr="009C04D3">
        <w:rPr>
          <w:rFonts w:ascii="Tahoma" w:hAnsi="Tahoma" w:cs="Tahoma"/>
          <w:i/>
          <w:sz w:val="22"/>
          <w:szCs w:val="24"/>
          <w:lang w:val="es-ES"/>
        </w:rPr>
        <w:t>ás dicha</w:t>
      </w:r>
      <w:r w:rsidR="00332A93" w:rsidRPr="009C04D3">
        <w:rPr>
          <w:rFonts w:ascii="Tahoma" w:hAnsi="Tahoma" w:cs="Tahoma"/>
          <w:i/>
          <w:sz w:val="22"/>
          <w:szCs w:val="24"/>
          <w:lang w:val="es-ES"/>
        </w:rPr>
        <w:t xml:space="preserve"> falencia es atribuible a ella, pues omitió anexar el documento idóneo que así lo acreditara con la demanda cuando era un deber de acuerdo a lo señalado en los numerales 3º y 4º del artículo 77 del CP</w:t>
      </w:r>
      <w:r w:rsidR="00934AD7" w:rsidRPr="009C04D3">
        <w:rPr>
          <w:rFonts w:ascii="Tahoma" w:hAnsi="Tahoma" w:cs="Tahoma"/>
          <w:i/>
          <w:sz w:val="22"/>
          <w:szCs w:val="24"/>
          <w:lang w:val="es-ES"/>
        </w:rPr>
        <w:t>C</w:t>
      </w:r>
      <w:r w:rsidR="0081430A" w:rsidRPr="009C04D3">
        <w:rPr>
          <w:rFonts w:ascii="Tahoma" w:hAnsi="Tahoma" w:cs="Tahoma"/>
          <w:i/>
          <w:sz w:val="22"/>
          <w:szCs w:val="24"/>
          <w:lang w:val="es-ES"/>
        </w:rPr>
        <w:t>; sumado a ello nótese que en la decisión de 2ª instancia se dice que la Sala agotó el mecanismo previsto por el legislador a fin de evitar la sentencia inhibitoria, concretamente y como ya se indicara, de manera oficiosa se solicitó a la parte demandante acreditar su existencia, indicándole incluso las normas a las que debía sujetarse, lo que no logró.</w:t>
      </w:r>
      <w:r w:rsidR="00830F89" w:rsidRPr="009C04D3">
        <w:rPr>
          <w:rFonts w:ascii="Tahoma" w:hAnsi="Tahoma" w:cs="Tahoma"/>
          <w:i/>
          <w:sz w:val="22"/>
          <w:szCs w:val="24"/>
          <w:lang w:val="es-ES"/>
        </w:rPr>
        <w:t xml:space="preserve"> (</w:t>
      </w:r>
      <w:proofErr w:type="spellStart"/>
      <w:r w:rsidR="00830F89" w:rsidRPr="009C04D3">
        <w:rPr>
          <w:rFonts w:ascii="Tahoma" w:hAnsi="Tahoma" w:cs="Tahoma"/>
          <w:i/>
          <w:sz w:val="22"/>
          <w:szCs w:val="24"/>
          <w:lang w:val="es-ES"/>
        </w:rPr>
        <w:t>Cdno</w:t>
      </w:r>
      <w:proofErr w:type="spellEnd"/>
      <w:r w:rsidR="00830F89" w:rsidRPr="009C04D3">
        <w:rPr>
          <w:rFonts w:ascii="Tahoma" w:hAnsi="Tahoma" w:cs="Tahoma"/>
          <w:i/>
          <w:sz w:val="22"/>
          <w:szCs w:val="24"/>
          <w:lang w:val="es-ES"/>
        </w:rPr>
        <w:t xml:space="preserve">. 1ª instancia, </w:t>
      </w:r>
      <w:proofErr w:type="spellStart"/>
      <w:r w:rsidR="00830F89" w:rsidRPr="009C04D3">
        <w:rPr>
          <w:rFonts w:ascii="Tahoma" w:hAnsi="Tahoma" w:cs="Tahoma"/>
          <w:i/>
          <w:sz w:val="22"/>
          <w:szCs w:val="24"/>
          <w:lang w:val="es-ES"/>
        </w:rPr>
        <w:t>cdno</w:t>
      </w:r>
      <w:proofErr w:type="spellEnd"/>
      <w:r w:rsidR="00830F89" w:rsidRPr="009C04D3">
        <w:rPr>
          <w:rFonts w:ascii="Tahoma" w:hAnsi="Tahoma" w:cs="Tahoma"/>
          <w:i/>
          <w:sz w:val="22"/>
          <w:szCs w:val="24"/>
          <w:lang w:val="es-ES"/>
        </w:rPr>
        <w:t xml:space="preserve"> </w:t>
      </w:r>
      <w:proofErr w:type="spellStart"/>
      <w:r w:rsidR="00830F89" w:rsidRPr="009C04D3">
        <w:rPr>
          <w:rFonts w:ascii="Tahoma" w:hAnsi="Tahoma" w:cs="Tahoma"/>
          <w:i/>
          <w:sz w:val="22"/>
          <w:szCs w:val="24"/>
          <w:lang w:val="es-ES"/>
        </w:rPr>
        <w:t>ppal</w:t>
      </w:r>
      <w:proofErr w:type="spellEnd"/>
      <w:r w:rsidR="00830F89" w:rsidRPr="009C04D3">
        <w:rPr>
          <w:rFonts w:ascii="Tahoma" w:hAnsi="Tahoma" w:cs="Tahoma"/>
          <w:i/>
          <w:sz w:val="22"/>
          <w:szCs w:val="24"/>
          <w:lang w:val="es-ES"/>
        </w:rPr>
        <w:t xml:space="preserve">, </w:t>
      </w:r>
      <w:proofErr w:type="spellStart"/>
      <w:r w:rsidR="00830F89" w:rsidRPr="009C04D3">
        <w:rPr>
          <w:rFonts w:ascii="Tahoma" w:hAnsi="Tahoma" w:cs="Tahoma"/>
          <w:i/>
          <w:sz w:val="22"/>
          <w:szCs w:val="24"/>
          <w:lang w:val="es-ES"/>
        </w:rPr>
        <w:t>fl</w:t>
      </w:r>
      <w:proofErr w:type="spellEnd"/>
      <w:r w:rsidR="00830F89" w:rsidRPr="009C04D3">
        <w:rPr>
          <w:rFonts w:ascii="Tahoma" w:hAnsi="Tahoma" w:cs="Tahoma"/>
          <w:i/>
          <w:sz w:val="22"/>
          <w:szCs w:val="24"/>
          <w:lang w:val="es-ES"/>
        </w:rPr>
        <w:t xml:space="preserve">. </w:t>
      </w:r>
      <w:r w:rsidR="00E5621D" w:rsidRPr="009C04D3">
        <w:rPr>
          <w:rFonts w:ascii="Tahoma" w:hAnsi="Tahoma" w:cs="Tahoma"/>
          <w:i/>
          <w:sz w:val="22"/>
          <w:szCs w:val="24"/>
          <w:lang w:val="es-ES"/>
        </w:rPr>
        <w:t>35</w:t>
      </w:r>
      <w:r w:rsidR="006F3352" w:rsidRPr="009C04D3">
        <w:rPr>
          <w:rFonts w:ascii="Tahoma" w:hAnsi="Tahoma" w:cs="Tahoma"/>
          <w:i/>
          <w:sz w:val="22"/>
          <w:szCs w:val="24"/>
          <w:lang w:val="es-ES"/>
        </w:rPr>
        <w:t>, digitalizado</w:t>
      </w:r>
      <w:r w:rsidR="00830F89" w:rsidRPr="009C04D3">
        <w:rPr>
          <w:rFonts w:ascii="Tahoma" w:hAnsi="Tahoma" w:cs="Tahoma"/>
          <w:i/>
          <w:sz w:val="22"/>
          <w:szCs w:val="24"/>
          <w:lang w:val="es-ES"/>
        </w:rPr>
        <w:t>).</w:t>
      </w:r>
    </w:p>
    <w:p w14:paraId="77515903" w14:textId="178DFE8D" w:rsidR="0081430A" w:rsidRPr="00AF2637" w:rsidRDefault="0081430A" w:rsidP="00AF2637">
      <w:pPr>
        <w:spacing w:line="276" w:lineRule="auto"/>
        <w:jc w:val="both"/>
        <w:rPr>
          <w:rFonts w:ascii="Tahoma" w:hAnsi="Tahoma" w:cs="Tahoma"/>
          <w:sz w:val="24"/>
          <w:szCs w:val="24"/>
          <w:lang w:val="es-ES"/>
        </w:rPr>
      </w:pPr>
    </w:p>
    <w:p w14:paraId="3D6B1CB9" w14:textId="37EAFC55" w:rsidR="00A42A2C" w:rsidRPr="00AF2637" w:rsidRDefault="00A42A2C"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Sobre el particular esta Sede Judicial en sentencia de 21 de junio de 2018, radicado: 2014-00164, con ponencia del Dr. Edder Jimmy Sánchez </w:t>
      </w:r>
      <w:proofErr w:type="spellStart"/>
      <w:r w:rsidRPr="00AF2637">
        <w:rPr>
          <w:rFonts w:ascii="Tahoma" w:hAnsi="Tahoma" w:cs="Tahoma"/>
          <w:sz w:val="24"/>
          <w:szCs w:val="24"/>
          <w:lang w:val="es-ES"/>
        </w:rPr>
        <w:t>Calambás</w:t>
      </w:r>
      <w:proofErr w:type="spellEnd"/>
      <w:r w:rsidRPr="00AF2637">
        <w:rPr>
          <w:rFonts w:ascii="Tahoma" w:hAnsi="Tahoma" w:cs="Tahoma"/>
          <w:sz w:val="24"/>
          <w:szCs w:val="24"/>
          <w:lang w:val="es-ES"/>
        </w:rPr>
        <w:t>, indicó:</w:t>
      </w:r>
    </w:p>
    <w:p w14:paraId="015BFFEB" w14:textId="41757904" w:rsidR="00A42A2C" w:rsidRPr="00AF2637" w:rsidRDefault="00A42A2C" w:rsidP="00AF2637">
      <w:pPr>
        <w:spacing w:line="276" w:lineRule="auto"/>
        <w:jc w:val="both"/>
        <w:rPr>
          <w:rFonts w:ascii="Tahoma" w:hAnsi="Tahoma" w:cs="Tahoma"/>
          <w:sz w:val="24"/>
          <w:szCs w:val="24"/>
          <w:lang w:val="es-ES"/>
        </w:rPr>
      </w:pPr>
    </w:p>
    <w:p w14:paraId="52B07375" w14:textId="5E6CC1C7" w:rsidR="00A42A2C" w:rsidRPr="009C04D3" w:rsidRDefault="00A42A2C" w:rsidP="009C04D3">
      <w:pPr>
        <w:ind w:left="426" w:right="420"/>
        <w:jc w:val="both"/>
        <w:rPr>
          <w:rFonts w:ascii="Tahoma" w:hAnsi="Tahoma" w:cs="Tahoma"/>
          <w:i/>
          <w:sz w:val="22"/>
          <w:szCs w:val="24"/>
          <w:lang w:val="es-ES"/>
        </w:rPr>
      </w:pPr>
      <w:r w:rsidRPr="009C04D3">
        <w:rPr>
          <w:rFonts w:ascii="Tahoma" w:hAnsi="Tahoma" w:cs="Tahoma"/>
          <w:i/>
          <w:sz w:val="22"/>
          <w:szCs w:val="24"/>
          <w:lang w:val="es-ES"/>
        </w:rPr>
        <w:t>Para que la prescripción, en su modalidad extintiva se configure y sea reconocida por el funcionario judicial, requiere: (i) el transcurso del tiempo y (</w:t>
      </w:r>
      <w:proofErr w:type="spellStart"/>
      <w:r w:rsidRPr="009C04D3">
        <w:rPr>
          <w:rFonts w:ascii="Tahoma" w:hAnsi="Tahoma" w:cs="Tahoma"/>
          <w:i/>
          <w:sz w:val="22"/>
          <w:szCs w:val="24"/>
          <w:lang w:val="es-ES"/>
        </w:rPr>
        <w:t>ii</w:t>
      </w:r>
      <w:proofErr w:type="spellEnd"/>
      <w:r w:rsidRPr="009C04D3">
        <w:rPr>
          <w:rFonts w:ascii="Tahoma" w:hAnsi="Tahoma" w:cs="Tahoma"/>
          <w:i/>
          <w:sz w:val="22"/>
          <w:szCs w:val="24"/>
          <w:lang w:val="es-ES"/>
        </w:rPr>
        <w:t xml:space="preserve">) la inactividad del acreedor demandante. La Corte Suprema de Justicia en sentencia del 13 de octubre de 2009, </w:t>
      </w:r>
      <w:proofErr w:type="spellStart"/>
      <w:r w:rsidRPr="009C04D3">
        <w:rPr>
          <w:rFonts w:ascii="Tahoma" w:hAnsi="Tahoma" w:cs="Tahoma"/>
          <w:i/>
          <w:sz w:val="22"/>
          <w:szCs w:val="24"/>
          <w:lang w:val="es-ES"/>
        </w:rPr>
        <w:t>Exp</w:t>
      </w:r>
      <w:proofErr w:type="spellEnd"/>
      <w:r w:rsidRPr="009C04D3">
        <w:rPr>
          <w:rFonts w:ascii="Tahoma" w:hAnsi="Tahoma" w:cs="Tahoma"/>
          <w:i/>
          <w:sz w:val="22"/>
          <w:szCs w:val="24"/>
          <w:lang w:val="es-ES"/>
        </w:rPr>
        <w:t xml:space="preserve">. 2004-00605-01, sostuvo al respecto que: “el afianzamiento de la prescripción extintiva, que es la que viene al caso, </w:t>
      </w:r>
      <w:r w:rsidRPr="009C04D3">
        <w:rPr>
          <w:rFonts w:ascii="Tahoma" w:hAnsi="Tahoma" w:cs="Tahoma"/>
          <w:b/>
          <w:i/>
          <w:sz w:val="22"/>
          <w:szCs w:val="24"/>
          <w:lang w:val="es-ES"/>
        </w:rPr>
        <w:t>aparte de requerir una actitud negligente, desdeñosa o displicente del titular</w:t>
      </w:r>
      <w:r w:rsidRPr="009C04D3">
        <w:rPr>
          <w:rFonts w:ascii="Tahoma" w:hAnsi="Tahoma" w:cs="Tahoma"/>
          <w:i/>
          <w:sz w:val="22"/>
          <w:szCs w:val="24"/>
          <w:lang w:val="es-ES"/>
        </w:rPr>
        <w:t>, necesita el discurrir completo del tiempo señalado por la ley como término para el oportuno ejercicio del derecho, sin cuyo paso no puede válidamente, sostenerse la extinción.</w:t>
      </w:r>
      <w:r w:rsidR="004139AE" w:rsidRPr="009C04D3">
        <w:rPr>
          <w:rFonts w:ascii="Tahoma" w:hAnsi="Tahoma" w:cs="Tahoma"/>
          <w:i/>
          <w:sz w:val="22"/>
          <w:szCs w:val="24"/>
          <w:lang w:val="es-ES"/>
        </w:rPr>
        <w:t xml:space="preserve"> (Negrillas fuera de texto).</w:t>
      </w:r>
    </w:p>
    <w:p w14:paraId="44A5612E" w14:textId="77777777" w:rsidR="00A42A2C" w:rsidRPr="00AF2637" w:rsidRDefault="00A42A2C" w:rsidP="00AF2637">
      <w:pPr>
        <w:spacing w:line="276" w:lineRule="auto"/>
        <w:jc w:val="both"/>
        <w:rPr>
          <w:rFonts w:ascii="Tahoma" w:hAnsi="Tahoma" w:cs="Tahoma"/>
          <w:sz w:val="24"/>
          <w:szCs w:val="24"/>
          <w:lang w:val="es-ES"/>
        </w:rPr>
      </w:pPr>
    </w:p>
    <w:p w14:paraId="7710F6F0" w14:textId="4967AAC5" w:rsidR="00226BB3" w:rsidRPr="00AF2637" w:rsidRDefault="002B1B6D" w:rsidP="00AF2637">
      <w:pPr>
        <w:spacing w:line="276" w:lineRule="auto"/>
        <w:jc w:val="both"/>
        <w:rPr>
          <w:rFonts w:ascii="Tahoma" w:hAnsi="Tahoma" w:cs="Tahoma"/>
          <w:sz w:val="24"/>
          <w:szCs w:val="24"/>
          <w:lang w:val="es-ES"/>
        </w:rPr>
      </w:pPr>
      <w:r w:rsidRPr="00AF2637">
        <w:rPr>
          <w:rFonts w:ascii="Tahoma" w:hAnsi="Tahoma" w:cs="Tahoma"/>
          <w:sz w:val="24"/>
          <w:szCs w:val="24"/>
          <w:lang w:val="es-ES"/>
        </w:rPr>
        <w:t>Por lo anterior,</w:t>
      </w:r>
      <w:r w:rsidR="00991860" w:rsidRPr="00AF2637">
        <w:rPr>
          <w:rFonts w:ascii="Tahoma" w:hAnsi="Tahoma" w:cs="Tahoma"/>
          <w:sz w:val="24"/>
          <w:szCs w:val="24"/>
          <w:lang w:val="es-ES"/>
        </w:rPr>
        <w:t xml:space="preserve"> no resulta desacertad</w:t>
      </w:r>
      <w:r w:rsidR="00BA7DF3" w:rsidRPr="00AF2637">
        <w:rPr>
          <w:rFonts w:ascii="Tahoma" w:hAnsi="Tahoma" w:cs="Tahoma"/>
          <w:sz w:val="24"/>
          <w:szCs w:val="24"/>
          <w:lang w:val="es-ES"/>
        </w:rPr>
        <w:t>a</w:t>
      </w:r>
      <w:r w:rsidR="00991860" w:rsidRPr="00AF2637">
        <w:rPr>
          <w:rFonts w:ascii="Tahoma" w:hAnsi="Tahoma" w:cs="Tahoma"/>
          <w:sz w:val="24"/>
          <w:szCs w:val="24"/>
          <w:lang w:val="es-ES"/>
        </w:rPr>
        <w:t xml:space="preserve"> la argumentación del juzgador para concluir que </w:t>
      </w:r>
      <w:r w:rsidR="00B524B1" w:rsidRPr="00AF2637">
        <w:rPr>
          <w:rFonts w:ascii="Tahoma" w:hAnsi="Tahoma" w:cs="Tahoma"/>
          <w:sz w:val="24"/>
          <w:szCs w:val="24"/>
          <w:lang w:val="es-ES"/>
        </w:rPr>
        <w:t xml:space="preserve">el fundamento de la decisión que puso fin al primer proceso entre las partes, encaje </w:t>
      </w:r>
      <w:r w:rsidR="00670D43" w:rsidRPr="00AF2637">
        <w:rPr>
          <w:rFonts w:ascii="Tahoma" w:hAnsi="Tahoma" w:cs="Tahoma"/>
          <w:sz w:val="24"/>
          <w:szCs w:val="24"/>
          <w:lang w:val="es-ES"/>
        </w:rPr>
        <w:t>dentro de los presupuestos establecidos en el artículo 91 del C.P.C.</w:t>
      </w:r>
      <w:r w:rsidR="00F33737" w:rsidRPr="00AF2637">
        <w:rPr>
          <w:rFonts w:ascii="Tahoma" w:hAnsi="Tahoma" w:cs="Tahoma"/>
          <w:sz w:val="24"/>
          <w:szCs w:val="24"/>
          <w:lang w:val="es-ES"/>
        </w:rPr>
        <w:t>,</w:t>
      </w:r>
      <w:r w:rsidRPr="00AF2637">
        <w:rPr>
          <w:rFonts w:ascii="Tahoma" w:hAnsi="Tahoma" w:cs="Tahoma"/>
          <w:sz w:val="24"/>
          <w:szCs w:val="24"/>
        </w:rPr>
        <w:t xml:space="preserve"> vigente para la época en que se presentó la demanda en el proceso radicado 2011-00094</w:t>
      </w:r>
      <w:r w:rsidR="00BA7DF3" w:rsidRPr="00AF2637">
        <w:rPr>
          <w:rFonts w:ascii="Tahoma" w:hAnsi="Tahoma" w:cs="Tahoma"/>
          <w:sz w:val="24"/>
          <w:szCs w:val="24"/>
        </w:rPr>
        <w:t>,</w:t>
      </w:r>
      <w:r w:rsidR="00F33737" w:rsidRPr="00AF2637">
        <w:rPr>
          <w:rFonts w:ascii="Tahoma" w:hAnsi="Tahoma" w:cs="Tahoma"/>
          <w:sz w:val="24"/>
          <w:szCs w:val="24"/>
          <w:lang w:val="es-ES"/>
        </w:rPr>
        <w:t xml:space="preserve"> y por ello la interrupción de la prescripción fue ineficaz</w:t>
      </w:r>
      <w:r w:rsidRPr="00AF2637">
        <w:rPr>
          <w:rFonts w:ascii="Tahoma" w:hAnsi="Tahoma" w:cs="Tahoma"/>
          <w:sz w:val="24"/>
          <w:szCs w:val="24"/>
          <w:lang w:val="es-ES"/>
        </w:rPr>
        <w:t>, contándose el término prescriptivo desde que el título valor se hizo exigible (27 de enero de 2011)</w:t>
      </w:r>
      <w:r w:rsidR="00226BB3" w:rsidRPr="00AF2637">
        <w:rPr>
          <w:rFonts w:ascii="Tahoma" w:hAnsi="Tahoma" w:cs="Tahoma"/>
          <w:sz w:val="24"/>
          <w:szCs w:val="24"/>
          <w:lang w:val="es-ES"/>
        </w:rPr>
        <w:t xml:space="preserve"> y no desde la fecha de creación del mismo (27 de enero de 2009) como lo sostiene la parte ejecutada, pues pese a ello, es deber del juez interpretar el escrito de excepciones. (La Prescripci</w:t>
      </w:r>
      <w:r w:rsidR="006A08E8" w:rsidRPr="00AF2637">
        <w:rPr>
          <w:rFonts w:ascii="Tahoma" w:hAnsi="Tahoma" w:cs="Tahoma"/>
          <w:sz w:val="24"/>
          <w:szCs w:val="24"/>
          <w:lang w:val="es-ES"/>
        </w:rPr>
        <w:t xml:space="preserve">ón Extintiva, Fernando </w:t>
      </w:r>
      <w:proofErr w:type="spellStart"/>
      <w:r w:rsidR="006A08E8" w:rsidRPr="00AF2637">
        <w:rPr>
          <w:rFonts w:ascii="Tahoma" w:hAnsi="Tahoma" w:cs="Tahoma"/>
          <w:sz w:val="24"/>
          <w:szCs w:val="24"/>
          <w:lang w:val="es-ES"/>
        </w:rPr>
        <w:t>Hinestros</w:t>
      </w:r>
      <w:r w:rsidR="00226BB3" w:rsidRPr="00AF2637">
        <w:rPr>
          <w:rFonts w:ascii="Tahoma" w:hAnsi="Tahoma" w:cs="Tahoma"/>
          <w:sz w:val="24"/>
          <w:szCs w:val="24"/>
          <w:lang w:val="es-ES"/>
        </w:rPr>
        <w:t>a</w:t>
      </w:r>
      <w:proofErr w:type="spellEnd"/>
      <w:r w:rsidR="00226BB3" w:rsidRPr="00AF2637">
        <w:rPr>
          <w:rFonts w:ascii="Tahoma" w:hAnsi="Tahoma" w:cs="Tahoma"/>
          <w:sz w:val="24"/>
          <w:szCs w:val="24"/>
          <w:lang w:val="es-ES"/>
        </w:rPr>
        <w:t>, Universidad Externado de Colombia, Primera edición: agosto de 2000, pág. 99)</w:t>
      </w:r>
    </w:p>
    <w:p w14:paraId="4A178AC0" w14:textId="0432C7AA" w:rsidR="00226BB3" w:rsidRPr="00AF2637" w:rsidRDefault="00226BB3" w:rsidP="00AF2637">
      <w:pPr>
        <w:spacing w:line="276" w:lineRule="auto"/>
        <w:jc w:val="both"/>
        <w:rPr>
          <w:rFonts w:ascii="Tahoma" w:hAnsi="Tahoma" w:cs="Tahoma"/>
          <w:sz w:val="24"/>
          <w:szCs w:val="24"/>
          <w:lang w:val="es-ES"/>
        </w:rPr>
      </w:pPr>
    </w:p>
    <w:p w14:paraId="7F6574D1" w14:textId="37B4EC51" w:rsidR="00143D89" w:rsidRPr="00AF2637" w:rsidRDefault="00DC3E0B"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4. </w:t>
      </w:r>
      <w:r w:rsidR="00143D89" w:rsidRPr="00AF2637">
        <w:rPr>
          <w:rFonts w:ascii="Tahoma" w:hAnsi="Tahoma" w:cs="Tahoma"/>
          <w:sz w:val="24"/>
          <w:szCs w:val="24"/>
          <w:lang w:val="es-ES"/>
        </w:rPr>
        <w:t xml:space="preserve">A continuación se </w:t>
      </w:r>
      <w:r w:rsidR="00361667" w:rsidRPr="00AF2637">
        <w:rPr>
          <w:rFonts w:ascii="Tahoma" w:hAnsi="Tahoma" w:cs="Tahoma"/>
          <w:sz w:val="24"/>
          <w:szCs w:val="24"/>
          <w:lang w:val="es-ES"/>
        </w:rPr>
        <w:t>analizarán</w:t>
      </w:r>
      <w:r w:rsidR="00143D89" w:rsidRPr="00AF2637">
        <w:rPr>
          <w:rFonts w:ascii="Tahoma" w:hAnsi="Tahoma" w:cs="Tahoma"/>
          <w:sz w:val="24"/>
          <w:szCs w:val="24"/>
          <w:lang w:val="es-ES"/>
        </w:rPr>
        <w:t xml:space="preserve"> de manera conjunt</w:t>
      </w:r>
      <w:r w:rsidR="00830F89" w:rsidRPr="00AF2637">
        <w:rPr>
          <w:rFonts w:ascii="Tahoma" w:hAnsi="Tahoma" w:cs="Tahoma"/>
          <w:sz w:val="24"/>
          <w:szCs w:val="24"/>
          <w:lang w:val="es-ES"/>
        </w:rPr>
        <w:t>a</w:t>
      </w:r>
      <w:r w:rsidR="00143D89" w:rsidRPr="00AF2637">
        <w:rPr>
          <w:rFonts w:ascii="Tahoma" w:hAnsi="Tahoma" w:cs="Tahoma"/>
          <w:sz w:val="24"/>
          <w:szCs w:val="24"/>
          <w:lang w:val="es-ES"/>
        </w:rPr>
        <w:t xml:space="preserve"> el segundo y tercer reparo planteados por el recurrente. </w:t>
      </w:r>
    </w:p>
    <w:p w14:paraId="3E8D0A14" w14:textId="77777777" w:rsidR="00143D89" w:rsidRPr="00AF2637" w:rsidRDefault="00143D89" w:rsidP="00AF2637">
      <w:pPr>
        <w:spacing w:line="276" w:lineRule="auto"/>
        <w:jc w:val="both"/>
        <w:rPr>
          <w:rFonts w:ascii="Tahoma" w:hAnsi="Tahoma" w:cs="Tahoma"/>
          <w:sz w:val="24"/>
          <w:szCs w:val="24"/>
          <w:lang w:val="es-ES"/>
        </w:rPr>
      </w:pPr>
    </w:p>
    <w:p w14:paraId="0B7CE93D" w14:textId="3F50FDAA" w:rsidR="00DE0895" w:rsidRPr="00AF2637" w:rsidRDefault="007B0044" w:rsidP="00AF2637">
      <w:pPr>
        <w:spacing w:line="276" w:lineRule="auto"/>
        <w:jc w:val="both"/>
        <w:rPr>
          <w:rFonts w:ascii="Tahoma" w:hAnsi="Tahoma" w:cs="Tahoma"/>
          <w:sz w:val="24"/>
          <w:szCs w:val="24"/>
          <w:lang w:val="es-ES"/>
        </w:rPr>
      </w:pPr>
      <w:r w:rsidRPr="00AF2637">
        <w:rPr>
          <w:rFonts w:ascii="Tahoma" w:hAnsi="Tahoma" w:cs="Tahoma"/>
          <w:sz w:val="24"/>
          <w:szCs w:val="24"/>
          <w:lang w:val="es-ES"/>
        </w:rPr>
        <w:t>De un lado</w:t>
      </w:r>
      <w:r w:rsidR="00143D89" w:rsidRPr="00AF2637">
        <w:rPr>
          <w:rFonts w:ascii="Tahoma" w:hAnsi="Tahoma" w:cs="Tahoma"/>
          <w:sz w:val="24"/>
          <w:szCs w:val="24"/>
          <w:lang w:val="es-ES"/>
        </w:rPr>
        <w:t xml:space="preserve"> señala</w:t>
      </w:r>
      <w:r w:rsidR="0018618A" w:rsidRPr="00AF2637">
        <w:rPr>
          <w:rFonts w:ascii="Tahoma" w:hAnsi="Tahoma" w:cs="Tahoma"/>
          <w:sz w:val="24"/>
          <w:szCs w:val="24"/>
          <w:lang w:val="es-ES"/>
        </w:rPr>
        <w:t xml:space="preserve"> que</w:t>
      </w:r>
      <w:r w:rsidR="00143D89" w:rsidRPr="00AF2637">
        <w:rPr>
          <w:rFonts w:ascii="Tahoma" w:hAnsi="Tahoma" w:cs="Tahoma"/>
          <w:sz w:val="24"/>
          <w:szCs w:val="24"/>
          <w:lang w:val="es-ES"/>
        </w:rPr>
        <w:t xml:space="preserve"> </w:t>
      </w:r>
      <w:r w:rsidR="00B9628B" w:rsidRPr="00AF2637">
        <w:rPr>
          <w:rFonts w:ascii="Tahoma" w:hAnsi="Tahoma" w:cs="Tahoma"/>
          <w:sz w:val="24"/>
          <w:szCs w:val="24"/>
          <w:lang w:val="es-ES"/>
        </w:rPr>
        <w:t>la prescripción se interrumpió naturalmente, por las confesiones que realizó el apoderado de la parte demandada al contestar los hechos de la demanda que se tramitó bajo el radicado 2011-00094 (</w:t>
      </w:r>
      <w:proofErr w:type="spellStart"/>
      <w:r w:rsidR="00B9628B" w:rsidRPr="00AF2637">
        <w:rPr>
          <w:rFonts w:ascii="Tahoma" w:hAnsi="Tahoma" w:cs="Tahoma"/>
          <w:sz w:val="24"/>
          <w:szCs w:val="24"/>
          <w:lang w:val="es-ES"/>
        </w:rPr>
        <w:t>fls</w:t>
      </w:r>
      <w:proofErr w:type="spellEnd"/>
      <w:r w:rsidR="00B9628B" w:rsidRPr="00AF2637">
        <w:rPr>
          <w:rFonts w:ascii="Tahoma" w:hAnsi="Tahoma" w:cs="Tahoma"/>
          <w:sz w:val="24"/>
          <w:szCs w:val="24"/>
          <w:lang w:val="es-ES"/>
        </w:rPr>
        <w:t xml:space="preserve"> 76 y 77 de la demanda </w:t>
      </w:r>
      <w:proofErr w:type="spellStart"/>
      <w:r w:rsidR="00B9628B" w:rsidRPr="00AF2637">
        <w:rPr>
          <w:rFonts w:ascii="Tahoma" w:hAnsi="Tahoma" w:cs="Tahoma"/>
          <w:sz w:val="24"/>
          <w:szCs w:val="24"/>
          <w:lang w:val="es-ES"/>
        </w:rPr>
        <w:t>ppal</w:t>
      </w:r>
      <w:proofErr w:type="spellEnd"/>
      <w:r w:rsidR="00B9628B" w:rsidRPr="00AF2637">
        <w:rPr>
          <w:rFonts w:ascii="Tahoma" w:hAnsi="Tahoma" w:cs="Tahoma"/>
          <w:sz w:val="24"/>
          <w:szCs w:val="24"/>
          <w:lang w:val="es-ES"/>
        </w:rPr>
        <w:t>)</w:t>
      </w:r>
      <w:r w:rsidR="00954615" w:rsidRPr="00AF2637">
        <w:rPr>
          <w:rFonts w:ascii="Tahoma" w:hAnsi="Tahoma" w:cs="Tahoma"/>
          <w:sz w:val="24"/>
          <w:szCs w:val="24"/>
          <w:lang w:val="es-ES"/>
        </w:rPr>
        <w:t xml:space="preserve">, anexando estados de </w:t>
      </w:r>
      <w:r w:rsidR="001A0193" w:rsidRPr="00AF2637">
        <w:rPr>
          <w:rFonts w:ascii="Tahoma" w:hAnsi="Tahoma" w:cs="Tahoma"/>
          <w:sz w:val="24"/>
          <w:szCs w:val="24"/>
          <w:lang w:val="es-ES"/>
        </w:rPr>
        <w:t>cuenta con los que el demandado Rubén Darío González Álvarez reconocía obligaciones dinerarias a favor de Importadora Universal S.A.</w:t>
      </w:r>
      <w:r w:rsidR="00BA7DF3" w:rsidRPr="00AF2637">
        <w:rPr>
          <w:rFonts w:ascii="Tahoma" w:hAnsi="Tahoma" w:cs="Tahoma"/>
          <w:sz w:val="24"/>
          <w:szCs w:val="24"/>
          <w:lang w:val="es-ES"/>
        </w:rPr>
        <w:t>,</w:t>
      </w:r>
      <w:r w:rsidR="00B9628B" w:rsidRPr="00AF2637">
        <w:rPr>
          <w:rFonts w:ascii="Tahoma" w:hAnsi="Tahoma" w:cs="Tahoma"/>
          <w:sz w:val="24"/>
          <w:szCs w:val="24"/>
          <w:lang w:val="es-ES"/>
        </w:rPr>
        <w:t xml:space="preserve"> y </w:t>
      </w:r>
      <w:r w:rsidR="001A0193" w:rsidRPr="00AF2637">
        <w:rPr>
          <w:rFonts w:ascii="Tahoma" w:hAnsi="Tahoma" w:cs="Tahoma"/>
          <w:sz w:val="24"/>
          <w:szCs w:val="24"/>
          <w:lang w:val="es-ES"/>
        </w:rPr>
        <w:t>transcribe</w:t>
      </w:r>
      <w:r w:rsidR="00B9628B" w:rsidRPr="00AF2637">
        <w:rPr>
          <w:rFonts w:ascii="Tahoma" w:hAnsi="Tahoma" w:cs="Tahoma"/>
          <w:sz w:val="24"/>
          <w:szCs w:val="24"/>
          <w:lang w:val="es-ES"/>
        </w:rPr>
        <w:t>:</w:t>
      </w:r>
    </w:p>
    <w:p w14:paraId="522C0E84" w14:textId="77777777" w:rsidR="00B9628B" w:rsidRPr="00AF2637" w:rsidRDefault="00B9628B" w:rsidP="00AF2637">
      <w:pPr>
        <w:spacing w:line="276" w:lineRule="auto"/>
        <w:jc w:val="both"/>
        <w:rPr>
          <w:rFonts w:ascii="Tahoma" w:hAnsi="Tahoma" w:cs="Tahoma"/>
          <w:sz w:val="24"/>
          <w:szCs w:val="24"/>
          <w:lang w:val="es-ES"/>
        </w:rPr>
      </w:pPr>
    </w:p>
    <w:p w14:paraId="45669BC1" w14:textId="786A79BB" w:rsidR="00DE0895" w:rsidRPr="009C04D3" w:rsidRDefault="00040D14" w:rsidP="009C04D3">
      <w:pPr>
        <w:ind w:left="426" w:right="420"/>
        <w:jc w:val="both"/>
        <w:rPr>
          <w:rFonts w:ascii="Tahoma" w:hAnsi="Tahoma" w:cs="Tahoma"/>
          <w:i/>
          <w:sz w:val="22"/>
          <w:szCs w:val="24"/>
          <w:lang w:val="es-ES"/>
        </w:rPr>
      </w:pPr>
      <w:r w:rsidRPr="009C04D3">
        <w:rPr>
          <w:rFonts w:ascii="Tahoma" w:hAnsi="Tahoma" w:cs="Tahoma"/>
          <w:i/>
          <w:sz w:val="22"/>
          <w:szCs w:val="24"/>
          <w:lang w:val="es-ES"/>
        </w:rPr>
        <w:t>“</w:t>
      </w:r>
      <w:r w:rsidR="00B9628B" w:rsidRPr="009C04D3">
        <w:rPr>
          <w:rFonts w:ascii="Tahoma" w:hAnsi="Tahoma" w:cs="Tahoma"/>
          <w:i/>
          <w:sz w:val="22"/>
          <w:szCs w:val="24"/>
          <w:lang w:val="es-ES"/>
        </w:rPr>
        <w:t>El apoderado de la parte demandada manifestó y adjuntó como pruebas lo siguiente:</w:t>
      </w:r>
    </w:p>
    <w:p w14:paraId="1CB88B94" w14:textId="77777777" w:rsidR="00B9628B" w:rsidRPr="009C04D3" w:rsidRDefault="00B9628B" w:rsidP="009C04D3">
      <w:pPr>
        <w:ind w:left="426" w:right="420"/>
        <w:jc w:val="both"/>
        <w:rPr>
          <w:rFonts w:ascii="Tahoma" w:hAnsi="Tahoma" w:cs="Tahoma"/>
          <w:i/>
          <w:sz w:val="22"/>
          <w:szCs w:val="24"/>
          <w:lang w:val="es-ES"/>
        </w:rPr>
      </w:pPr>
    </w:p>
    <w:p w14:paraId="24AEDC11" w14:textId="3C533C7B" w:rsidR="00B9628B" w:rsidRPr="009C04D3" w:rsidRDefault="00B9628B" w:rsidP="009C04D3">
      <w:pPr>
        <w:ind w:left="426" w:right="420"/>
        <w:jc w:val="both"/>
        <w:rPr>
          <w:rFonts w:ascii="Tahoma" w:hAnsi="Tahoma" w:cs="Tahoma"/>
          <w:i/>
          <w:sz w:val="22"/>
          <w:szCs w:val="24"/>
          <w:lang w:val="es-ES"/>
        </w:rPr>
      </w:pPr>
      <w:r w:rsidRPr="009C04D3">
        <w:rPr>
          <w:rFonts w:ascii="Tahoma" w:hAnsi="Tahoma" w:cs="Tahoma"/>
          <w:i/>
          <w:sz w:val="22"/>
          <w:szCs w:val="24"/>
          <w:lang w:val="es-ES"/>
        </w:rPr>
        <w:t>1.3.</w:t>
      </w:r>
      <w:r w:rsidR="00E46890" w:rsidRPr="009C04D3">
        <w:rPr>
          <w:rFonts w:ascii="Tahoma" w:hAnsi="Tahoma" w:cs="Tahoma"/>
          <w:i/>
          <w:sz w:val="22"/>
          <w:szCs w:val="24"/>
          <w:lang w:val="es-ES"/>
        </w:rPr>
        <w:t xml:space="preserve"> </w:t>
      </w:r>
      <w:r w:rsidRPr="009C04D3">
        <w:rPr>
          <w:rFonts w:ascii="Tahoma" w:hAnsi="Tahoma" w:cs="Tahoma"/>
          <w:i/>
          <w:sz w:val="22"/>
          <w:szCs w:val="24"/>
          <w:lang w:val="es-ES"/>
        </w:rPr>
        <w:t>En el año 2007 COMERCIALIZADORA UNIVERSAL S.A. vendió al señor RUBEN DARÍO GONZÁLEZ ÁLVAREZ, mercancía por valor de 660.000 dólares, valor que cancelaría por abonos periódicos. SIN INTERESES según convenio verbal celebrado con COMERCIALIZADORA UNIVERSAL S.A. para lo cual COMERCIALIZADORA UNIVERSAL S.A. EXTENDIO UNOS ESTADOS DE CUENTA PERIODICOS.</w:t>
      </w:r>
    </w:p>
    <w:p w14:paraId="6D174A4C" w14:textId="77777777" w:rsidR="00B9628B" w:rsidRPr="009C04D3" w:rsidRDefault="00B9628B" w:rsidP="009C04D3">
      <w:pPr>
        <w:ind w:left="426" w:right="420"/>
        <w:jc w:val="both"/>
        <w:rPr>
          <w:rFonts w:ascii="Tahoma" w:hAnsi="Tahoma" w:cs="Tahoma"/>
          <w:i/>
          <w:sz w:val="22"/>
          <w:szCs w:val="24"/>
          <w:lang w:val="es-ES"/>
        </w:rPr>
      </w:pPr>
    </w:p>
    <w:p w14:paraId="318A249F" w14:textId="04096B1C" w:rsidR="00B9628B" w:rsidRPr="009C04D3" w:rsidRDefault="00B9628B" w:rsidP="009C04D3">
      <w:pPr>
        <w:ind w:left="426" w:right="420"/>
        <w:jc w:val="both"/>
        <w:rPr>
          <w:rFonts w:ascii="Tahoma" w:hAnsi="Tahoma" w:cs="Tahoma"/>
          <w:i/>
          <w:sz w:val="22"/>
          <w:szCs w:val="24"/>
          <w:lang w:val="es-ES"/>
        </w:rPr>
      </w:pPr>
      <w:r w:rsidRPr="009C04D3">
        <w:rPr>
          <w:rFonts w:ascii="Tahoma" w:hAnsi="Tahoma" w:cs="Tahoma"/>
          <w:i/>
          <w:sz w:val="22"/>
          <w:szCs w:val="24"/>
          <w:lang w:val="es-ES"/>
        </w:rPr>
        <w:t>1.4.</w:t>
      </w:r>
      <w:r w:rsidR="00E46890" w:rsidRPr="009C04D3">
        <w:rPr>
          <w:rFonts w:ascii="Tahoma" w:hAnsi="Tahoma" w:cs="Tahoma"/>
          <w:i/>
          <w:sz w:val="22"/>
          <w:szCs w:val="24"/>
          <w:lang w:val="es-ES"/>
        </w:rPr>
        <w:t xml:space="preserve"> E</w:t>
      </w:r>
      <w:r w:rsidRPr="009C04D3">
        <w:rPr>
          <w:rFonts w:ascii="Tahoma" w:hAnsi="Tahoma" w:cs="Tahoma"/>
          <w:i/>
          <w:sz w:val="22"/>
          <w:szCs w:val="24"/>
          <w:lang w:val="es-ES"/>
        </w:rPr>
        <w:t>l 23 de mayo de 2008, IMPORTADORA UNIVERSAL S.A., desde Panamá, ha sido proveedora del señor RUBEN DARÍO GONZÁLEZ, con mercancías para su establecimiento tal y como consta en el anexo rotulado 02.</w:t>
      </w:r>
    </w:p>
    <w:p w14:paraId="7BE0DFFD" w14:textId="77777777" w:rsidR="009A6604" w:rsidRPr="009C04D3" w:rsidRDefault="009A6604" w:rsidP="009C04D3">
      <w:pPr>
        <w:ind w:left="426" w:right="420"/>
        <w:jc w:val="both"/>
        <w:rPr>
          <w:rFonts w:ascii="Tahoma" w:hAnsi="Tahoma" w:cs="Tahoma"/>
          <w:i/>
          <w:sz w:val="22"/>
          <w:szCs w:val="24"/>
          <w:lang w:val="es-ES"/>
        </w:rPr>
      </w:pPr>
    </w:p>
    <w:p w14:paraId="7CFDE8D7" w14:textId="5D05EE49" w:rsidR="009A6604" w:rsidRPr="009C04D3" w:rsidRDefault="009A6604" w:rsidP="009C04D3">
      <w:pPr>
        <w:ind w:left="426" w:right="420"/>
        <w:jc w:val="both"/>
        <w:rPr>
          <w:rFonts w:ascii="Tahoma" w:hAnsi="Tahoma" w:cs="Tahoma"/>
          <w:i/>
          <w:sz w:val="22"/>
          <w:szCs w:val="24"/>
          <w:lang w:val="es-ES"/>
        </w:rPr>
      </w:pPr>
      <w:r w:rsidRPr="009C04D3">
        <w:rPr>
          <w:rFonts w:ascii="Tahoma" w:hAnsi="Tahoma" w:cs="Tahoma"/>
          <w:i/>
          <w:sz w:val="22"/>
          <w:szCs w:val="24"/>
          <w:lang w:val="es-ES"/>
        </w:rPr>
        <w:t>1.5.</w:t>
      </w:r>
      <w:r w:rsidR="00E46890" w:rsidRPr="009C04D3">
        <w:rPr>
          <w:rFonts w:ascii="Tahoma" w:hAnsi="Tahoma" w:cs="Tahoma"/>
          <w:i/>
          <w:sz w:val="22"/>
          <w:szCs w:val="24"/>
          <w:lang w:val="es-ES"/>
        </w:rPr>
        <w:t xml:space="preserve"> </w:t>
      </w:r>
      <w:r w:rsidRPr="009C04D3">
        <w:rPr>
          <w:rFonts w:ascii="Tahoma" w:hAnsi="Tahoma" w:cs="Tahoma"/>
          <w:i/>
          <w:sz w:val="22"/>
          <w:szCs w:val="24"/>
          <w:lang w:val="es-ES"/>
        </w:rPr>
        <w:t>En el mismo anexo que rotulo con el número 02, se aprecia que el 28 de enero de 2009, RUBEN DARÍO GONZÁLEZ ÁLVAREZ, debía a IMPORTADORA UNIVERSAL S.A., la suma de 627.659,39 dólares, también consta que este abono a su proveedor 200.000</w:t>
      </w:r>
      <w:r w:rsidR="009C04D3">
        <w:rPr>
          <w:rFonts w:ascii="Tahoma" w:hAnsi="Tahoma" w:cs="Tahoma"/>
          <w:i/>
          <w:sz w:val="22"/>
          <w:szCs w:val="24"/>
          <w:lang w:val="es-ES"/>
        </w:rPr>
        <w:t>,00</w:t>
      </w:r>
      <w:r w:rsidRPr="009C04D3">
        <w:rPr>
          <w:rFonts w:ascii="Tahoma" w:hAnsi="Tahoma" w:cs="Tahoma"/>
          <w:i/>
          <w:sz w:val="22"/>
          <w:szCs w:val="24"/>
          <w:lang w:val="es-ES"/>
        </w:rPr>
        <w:t xml:space="preserve"> doscientos mil dólares quedando con un saldo a favor de IMPORTADORA UNIVERSAL S.A., por 421.659,</w:t>
      </w:r>
      <w:r w:rsidR="005407B0" w:rsidRPr="009C04D3">
        <w:rPr>
          <w:rFonts w:ascii="Tahoma" w:hAnsi="Tahoma" w:cs="Tahoma"/>
          <w:i/>
          <w:sz w:val="22"/>
          <w:szCs w:val="24"/>
          <w:lang w:val="es-ES"/>
        </w:rPr>
        <w:t>36 CUATROCIENTOS VEINTIUN MIL SEICIENTOS CINCUENTA Y NUEVE DÓLARES, con 39 centavos de dólar.</w:t>
      </w:r>
    </w:p>
    <w:p w14:paraId="64BB81C5" w14:textId="77777777" w:rsidR="005407B0" w:rsidRPr="009C04D3" w:rsidRDefault="005407B0" w:rsidP="009C04D3">
      <w:pPr>
        <w:ind w:left="426" w:right="420"/>
        <w:jc w:val="both"/>
        <w:rPr>
          <w:rFonts w:ascii="Tahoma" w:hAnsi="Tahoma" w:cs="Tahoma"/>
          <w:i/>
          <w:sz w:val="22"/>
          <w:szCs w:val="24"/>
          <w:lang w:val="es-ES"/>
        </w:rPr>
      </w:pPr>
    </w:p>
    <w:p w14:paraId="086E4FD1" w14:textId="0F9F0A7C" w:rsidR="005407B0" w:rsidRPr="00AF2637" w:rsidRDefault="005407B0" w:rsidP="009C04D3">
      <w:pPr>
        <w:ind w:left="426" w:right="420"/>
        <w:jc w:val="both"/>
        <w:rPr>
          <w:rFonts w:ascii="Tahoma" w:hAnsi="Tahoma" w:cs="Tahoma"/>
          <w:sz w:val="24"/>
          <w:szCs w:val="24"/>
        </w:rPr>
      </w:pPr>
      <w:r w:rsidRPr="009C04D3">
        <w:rPr>
          <w:rFonts w:ascii="Tahoma" w:hAnsi="Tahoma" w:cs="Tahoma"/>
          <w:i/>
          <w:sz w:val="22"/>
          <w:szCs w:val="24"/>
          <w:lang w:val="es-ES"/>
        </w:rPr>
        <w:t>1.6.</w:t>
      </w:r>
      <w:r w:rsidR="00E46890" w:rsidRPr="009C04D3">
        <w:rPr>
          <w:rFonts w:ascii="Tahoma" w:hAnsi="Tahoma" w:cs="Tahoma"/>
          <w:i/>
          <w:sz w:val="22"/>
          <w:szCs w:val="24"/>
          <w:lang w:val="es-ES"/>
        </w:rPr>
        <w:t xml:space="preserve"> </w:t>
      </w:r>
      <w:r w:rsidRPr="009C04D3">
        <w:rPr>
          <w:rFonts w:ascii="Tahoma" w:hAnsi="Tahoma" w:cs="Tahoma"/>
          <w:i/>
          <w:sz w:val="22"/>
          <w:szCs w:val="24"/>
          <w:lang w:val="es-ES"/>
        </w:rPr>
        <w:t>En el anexo que rotulo con el anexo 003, se observa en estado de cuenta del 1 de junio de 2009 que los doscientos mil dólares a que me refiero en el inciso precedente</w:t>
      </w:r>
      <w:r w:rsidR="007119E5" w:rsidRPr="009C04D3">
        <w:rPr>
          <w:rFonts w:ascii="Tahoma" w:hAnsi="Tahoma" w:cs="Tahoma"/>
          <w:i/>
          <w:sz w:val="22"/>
          <w:szCs w:val="24"/>
          <w:lang w:val="es-ES"/>
        </w:rPr>
        <w:t xml:space="preserve"> y que mi prohijado abonó a IMPORTADORA UNIVERSAL S.A., lo efectuó el 17 de marzo de 2009 y que el 15 de abril de 2009 abono a esta misma obligación, cincuenta mil </w:t>
      </w:r>
      <w:r w:rsidR="007119E5" w:rsidRPr="009C04D3">
        <w:rPr>
          <w:rFonts w:ascii="Tahoma" w:hAnsi="Tahoma" w:cs="Tahoma"/>
          <w:i/>
          <w:sz w:val="22"/>
          <w:szCs w:val="24"/>
          <w:lang w:val="es-ES"/>
        </w:rPr>
        <w:lastRenderedPageBreak/>
        <w:t>dólares (50.000), quedando con un saldo pendiente por pagar a su proveedora por 366.659,36 trescientos sesenta y seis mil seiscientos cincuenta y nueve dólares, con 36.</w:t>
      </w:r>
      <w:r w:rsidR="00040D14" w:rsidRPr="009C04D3">
        <w:rPr>
          <w:rFonts w:ascii="Tahoma" w:hAnsi="Tahoma" w:cs="Tahoma"/>
          <w:i/>
          <w:sz w:val="22"/>
          <w:szCs w:val="24"/>
          <w:lang w:val="es-ES"/>
        </w:rPr>
        <w:t>”</w:t>
      </w:r>
      <w:r w:rsidR="00D62D42" w:rsidRPr="009C04D3">
        <w:rPr>
          <w:rFonts w:ascii="Tahoma" w:hAnsi="Tahoma" w:cs="Tahoma"/>
          <w:i/>
          <w:sz w:val="22"/>
          <w:szCs w:val="24"/>
          <w:lang w:val="es-ES"/>
        </w:rPr>
        <w:t xml:space="preserve"> (</w:t>
      </w:r>
      <w:proofErr w:type="spellStart"/>
      <w:r w:rsidR="00D62D42" w:rsidRPr="009C04D3">
        <w:rPr>
          <w:rFonts w:ascii="Tahoma" w:hAnsi="Tahoma" w:cs="Tahoma"/>
          <w:i/>
          <w:sz w:val="22"/>
          <w:szCs w:val="24"/>
          <w:lang w:val="es-ES"/>
        </w:rPr>
        <w:t>Cdno</w:t>
      </w:r>
      <w:proofErr w:type="spellEnd"/>
      <w:r w:rsidR="00D62D42" w:rsidRPr="009C04D3">
        <w:rPr>
          <w:rFonts w:ascii="Tahoma" w:hAnsi="Tahoma" w:cs="Tahoma"/>
          <w:i/>
          <w:sz w:val="22"/>
          <w:szCs w:val="24"/>
          <w:lang w:val="es-ES"/>
        </w:rPr>
        <w:t xml:space="preserve">. 1ª instancia, </w:t>
      </w:r>
      <w:proofErr w:type="spellStart"/>
      <w:r w:rsidR="00D62D42" w:rsidRPr="009C04D3">
        <w:rPr>
          <w:rFonts w:ascii="Tahoma" w:hAnsi="Tahoma" w:cs="Tahoma"/>
          <w:i/>
          <w:sz w:val="22"/>
          <w:szCs w:val="24"/>
          <w:lang w:val="es-ES"/>
        </w:rPr>
        <w:t>cdno</w:t>
      </w:r>
      <w:proofErr w:type="spellEnd"/>
      <w:r w:rsidR="00D62D42" w:rsidRPr="009C04D3">
        <w:rPr>
          <w:rFonts w:ascii="Tahoma" w:hAnsi="Tahoma" w:cs="Tahoma"/>
          <w:i/>
          <w:sz w:val="22"/>
          <w:szCs w:val="24"/>
          <w:lang w:val="es-ES"/>
        </w:rPr>
        <w:t xml:space="preserve"> ppal. </w:t>
      </w:r>
      <w:proofErr w:type="spellStart"/>
      <w:r w:rsidR="00D62D42" w:rsidRPr="009C04D3">
        <w:rPr>
          <w:rFonts w:ascii="Tahoma" w:hAnsi="Tahoma" w:cs="Tahoma"/>
          <w:i/>
          <w:sz w:val="22"/>
          <w:szCs w:val="24"/>
          <w:lang w:val="es-ES"/>
        </w:rPr>
        <w:t>fls</w:t>
      </w:r>
      <w:proofErr w:type="spellEnd"/>
      <w:r w:rsidR="00D62D42" w:rsidRPr="009C04D3">
        <w:rPr>
          <w:rFonts w:ascii="Tahoma" w:hAnsi="Tahoma" w:cs="Tahoma"/>
          <w:i/>
          <w:sz w:val="22"/>
          <w:szCs w:val="24"/>
          <w:lang w:val="es-ES"/>
        </w:rPr>
        <w:t xml:space="preserve">, 169 a 192, y </w:t>
      </w:r>
      <w:proofErr w:type="spellStart"/>
      <w:r w:rsidR="00D62D42" w:rsidRPr="009C04D3">
        <w:rPr>
          <w:rFonts w:ascii="Tahoma" w:hAnsi="Tahoma" w:cs="Tahoma"/>
          <w:i/>
          <w:sz w:val="22"/>
          <w:szCs w:val="24"/>
          <w:lang w:val="es-ES"/>
        </w:rPr>
        <w:t>cdno</w:t>
      </w:r>
      <w:proofErr w:type="spellEnd"/>
      <w:r w:rsidR="00D62D42" w:rsidRPr="009C04D3">
        <w:rPr>
          <w:rFonts w:ascii="Tahoma" w:hAnsi="Tahoma" w:cs="Tahoma"/>
          <w:i/>
          <w:sz w:val="22"/>
          <w:szCs w:val="24"/>
          <w:lang w:val="es-ES"/>
        </w:rPr>
        <w:t>. 2ª instancia,</w:t>
      </w:r>
      <w:r w:rsidR="00D62D42" w:rsidRPr="00AF2637">
        <w:rPr>
          <w:rFonts w:ascii="Tahoma" w:hAnsi="Tahoma" w:cs="Tahoma"/>
          <w:sz w:val="24"/>
          <w:szCs w:val="24"/>
          <w:lang w:val="es-ES"/>
        </w:rPr>
        <w:t xml:space="preserve"> archivo 4, SUSTENTACIÓN R. APELACIÓN</w:t>
      </w:r>
      <w:r w:rsidR="006F3352" w:rsidRPr="00AF2637">
        <w:rPr>
          <w:rFonts w:ascii="Tahoma" w:hAnsi="Tahoma" w:cs="Tahoma"/>
          <w:sz w:val="24"/>
          <w:szCs w:val="24"/>
          <w:lang w:val="es-ES"/>
        </w:rPr>
        <w:t xml:space="preserve">, </w:t>
      </w:r>
      <w:r w:rsidR="006F3352" w:rsidRPr="00AF2637">
        <w:rPr>
          <w:rFonts w:ascii="Tahoma" w:hAnsi="Tahoma" w:cs="Tahoma"/>
          <w:sz w:val="24"/>
          <w:szCs w:val="24"/>
        </w:rPr>
        <w:t>digitalizado</w:t>
      </w:r>
      <w:r w:rsidR="00D62D42" w:rsidRPr="00AF2637">
        <w:rPr>
          <w:rFonts w:ascii="Tahoma" w:hAnsi="Tahoma" w:cs="Tahoma"/>
          <w:sz w:val="24"/>
          <w:szCs w:val="24"/>
          <w:lang w:val="es-ES"/>
        </w:rPr>
        <w:t>)</w:t>
      </w:r>
    </w:p>
    <w:p w14:paraId="1CCE1C2A" w14:textId="77777777" w:rsidR="00B9628B" w:rsidRPr="00AF2637" w:rsidRDefault="00B9628B" w:rsidP="00AF2637">
      <w:pPr>
        <w:spacing w:line="276" w:lineRule="auto"/>
        <w:jc w:val="both"/>
        <w:rPr>
          <w:rFonts w:ascii="Tahoma" w:hAnsi="Tahoma" w:cs="Tahoma"/>
          <w:sz w:val="24"/>
          <w:szCs w:val="24"/>
          <w:lang w:val="es-ES"/>
        </w:rPr>
      </w:pPr>
    </w:p>
    <w:p w14:paraId="18A23B15" w14:textId="77777777" w:rsidR="004334F4" w:rsidRPr="00AF2637" w:rsidRDefault="00143D89"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Luego como tercer reparo, plantea </w:t>
      </w:r>
      <w:r w:rsidR="004334F4" w:rsidRPr="00AF2637">
        <w:rPr>
          <w:rFonts w:ascii="Tahoma" w:hAnsi="Tahoma" w:cs="Tahoma"/>
          <w:sz w:val="24"/>
          <w:szCs w:val="24"/>
          <w:lang w:val="es-ES"/>
        </w:rPr>
        <w:t xml:space="preserve">nuevamente la </w:t>
      </w:r>
      <w:r w:rsidRPr="00AF2637">
        <w:rPr>
          <w:rFonts w:ascii="Tahoma" w:hAnsi="Tahoma" w:cs="Tahoma"/>
          <w:sz w:val="24"/>
          <w:szCs w:val="24"/>
          <w:lang w:val="es-ES"/>
        </w:rPr>
        <w:t>interrupción natural</w:t>
      </w:r>
      <w:r w:rsidR="004334F4" w:rsidRPr="00AF2637">
        <w:rPr>
          <w:rFonts w:ascii="Tahoma" w:hAnsi="Tahoma" w:cs="Tahoma"/>
          <w:sz w:val="24"/>
          <w:szCs w:val="24"/>
          <w:lang w:val="es-ES"/>
        </w:rPr>
        <w:t xml:space="preserve"> indicando expresamente:</w:t>
      </w:r>
    </w:p>
    <w:p w14:paraId="6D11B8CE" w14:textId="77777777" w:rsidR="004334F4" w:rsidRPr="00AF2637" w:rsidRDefault="004334F4" w:rsidP="00AF2637">
      <w:pPr>
        <w:spacing w:line="276" w:lineRule="auto"/>
        <w:jc w:val="both"/>
        <w:rPr>
          <w:rFonts w:ascii="Tahoma" w:hAnsi="Tahoma" w:cs="Tahoma"/>
          <w:sz w:val="24"/>
          <w:szCs w:val="24"/>
          <w:lang w:val="es-ES"/>
        </w:rPr>
      </w:pPr>
    </w:p>
    <w:p w14:paraId="3AE70622" w14:textId="621A3F25" w:rsidR="008E73F0" w:rsidRPr="009C04D3" w:rsidRDefault="009D0C6C" w:rsidP="009C04D3">
      <w:pPr>
        <w:ind w:left="426" w:right="420"/>
        <w:jc w:val="both"/>
        <w:rPr>
          <w:rFonts w:ascii="Tahoma" w:hAnsi="Tahoma" w:cs="Tahoma"/>
          <w:i/>
          <w:sz w:val="22"/>
          <w:szCs w:val="24"/>
          <w:lang w:val="es-ES"/>
        </w:rPr>
      </w:pPr>
      <w:r w:rsidRPr="009C04D3">
        <w:rPr>
          <w:rFonts w:ascii="Tahoma" w:hAnsi="Tahoma" w:cs="Tahoma"/>
          <w:i/>
          <w:sz w:val="22"/>
          <w:szCs w:val="24"/>
          <w:lang w:val="es-ES"/>
        </w:rPr>
        <w:t>“</w:t>
      </w:r>
      <w:r w:rsidR="008E73F0" w:rsidRPr="009C04D3">
        <w:rPr>
          <w:rFonts w:ascii="Tahoma" w:hAnsi="Tahoma" w:cs="Tahoma"/>
          <w:i/>
          <w:sz w:val="22"/>
          <w:szCs w:val="24"/>
          <w:lang w:val="es-ES"/>
        </w:rPr>
        <w:t>Le asiste razón al señor juez, cuando manifiesta “y esa exigibilidad se produjo a partir del 27 de enero de 2014”</w:t>
      </w:r>
    </w:p>
    <w:p w14:paraId="0950931B" w14:textId="77777777" w:rsidR="008E73F0" w:rsidRPr="009C04D3" w:rsidRDefault="008E73F0" w:rsidP="009C04D3">
      <w:pPr>
        <w:ind w:left="426" w:right="420"/>
        <w:jc w:val="both"/>
        <w:rPr>
          <w:rFonts w:ascii="Tahoma" w:hAnsi="Tahoma" w:cs="Tahoma"/>
          <w:i/>
          <w:sz w:val="22"/>
          <w:szCs w:val="24"/>
          <w:lang w:val="es-ES"/>
        </w:rPr>
      </w:pPr>
    </w:p>
    <w:p w14:paraId="732825FB" w14:textId="4FA2727B" w:rsidR="008E73F0" w:rsidRPr="009C04D3" w:rsidRDefault="008E73F0" w:rsidP="009C04D3">
      <w:pPr>
        <w:ind w:left="426" w:right="420"/>
        <w:jc w:val="both"/>
        <w:rPr>
          <w:rFonts w:ascii="Tahoma" w:hAnsi="Tahoma" w:cs="Tahoma"/>
          <w:i/>
          <w:sz w:val="22"/>
          <w:szCs w:val="24"/>
          <w:lang w:val="es-ES"/>
        </w:rPr>
      </w:pPr>
      <w:r w:rsidRPr="009C04D3">
        <w:rPr>
          <w:rFonts w:ascii="Tahoma" w:hAnsi="Tahoma" w:cs="Tahoma"/>
          <w:i/>
          <w:sz w:val="22"/>
          <w:szCs w:val="24"/>
          <w:lang w:val="es-ES"/>
        </w:rPr>
        <w:t>Y supongamos que también le asiste razón cuando dijo lo siguiente: “con lo cual la prescripción extintiva se consolidó el 27 de enero de 2014”.</w:t>
      </w:r>
    </w:p>
    <w:p w14:paraId="1A0131FA" w14:textId="77777777" w:rsidR="008E73F0" w:rsidRPr="009C04D3" w:rsidRDefault="008E73F0" w:rsidP="009C04D3">
      <w:pPr>
        <w:ind w:left="426" w:right="420"/>
        <w:jc w:val="both"/>
        <w:rPr>
          <w:rFonts w:ascii="Tahoma" w:hAnsi="Tahoma" w:cs="Tahoma"/>
          <w:i/>
          <w:sz w:val="22"/>
          <w:szCs w:val="24"/>
          <w:lang w:val="es-ES"/>
        </w:rPr>
      </w:pPr>
    </w:p>
    <w:p w14:paraId="4F8D0193" w14:textId="4EA06024" w:rsidR="00143D89" w:rsidRPr="009C04D3" w:rsidRDefault="004334F4" w:rsidP="009C04D3">
      <w:pPr>
        <w:ind w:left="426" w:right="420"/>
        <w:jc w:val="both"/>
        <w:rPr>
          <w:rFonts w:ascii="Tahoma" w:hAnsi="Tahoma" w:cs="Tahoma"/>
          <w:i/>
          <w:sz w:val="22"/>
          <w:szCs w:val="24"/>
          <w:lang w:val="es-ES"/>
        </w:rPr>
      </w:pPr>
      <w:r w:rsidRPr="009C04D3">
        <w:rPr>
          <w:rFonts w:ascii="Tahoma" w:hAnsi="Tahoma" w:cs="Tahoma"/>
          <w:i/>
          <w:sz w:val="22"/>
          <w:szCs w:val="24"/>
          <w:lang w:val="es-ES"/>
        </w:rPr>
        <w:t xml:space="preserve">Siendo así; la prescripción del título valor aportado para la demanda inicial con radicado 2011-00094, fue interrumpida naturalmente </w:t>
      </w:r>
      <w:r w:rsidR="00143D89" w:rsidRPr="009C04D3">
        <w:rPr>
          <w:rFonts w:ascii="Tahoma" w:hAnsi="Tahoma" w:cs="Tahoma"/>
          <w:i/>
          <w:sz w:val="22"/>
          <w:szCs w:val="24"/>
          <w:lang w:val="es-ES"/>
        </w:rPr>
        <w:t xml:space="preserve">el día 4 de febrero de 2014 </w:t>
      </w:r>
      <w:r w:rsidR="00747D81" w:rsidRPr="009C04D3">
        <w:rPr>
          <w:rFonts w:ascii="Tahoma" w:hAnsi="Tahoma" w:cs="Tahoma"/>
          <w:i/>
          <w:sz w:val="22"/>
          <w:szCs w:val="24"/>
          <w:lang w:val="es-ES"/>
        </w:rPr>
        <w:t>dentro del</w:t>
      </w:r>
      <w:r w:rsidR="00143D89" w:rsidRPr="009C04D3">
        <w:rPr>
          <w:rFonts w:ascii="Tahoma" w:hAnsi="Tahoma" w:cs="Tahoma"/>
          <w:i/>
          <w:sz w:val="22"/>
          <w:szCs w:val="24"/>
          <w:lang w:val="es-ES"/>
        </w:rPr>
        <w:t xml:space="preserve"> interrogatorio de parte</w:t>
      </w:r>
      <w:r w:rsidR="00747D81" w:rsidRPr="009C04D3">
        <w:rPr>
          <w:rFonts w:ascii="Tahoma" w:hAnsi="Tahoma" w:cs="Tahoma"/>
          <w:i/>
          <w:sz w:val="22"/>
          <w:szCs w:val="24"/>
          <w:lang w:val="es-ES"/>
        </w:rPr>
        <w:t xml:space="preserve">, las confesiones del señor demandado Rubén Darío González Álvarez, quien ante la pregunta formulada por el señor juez, en cuanto a la existencia de deudas para el 27 de enero de 2011 con la empresa demandante; (pregunta 5), Respondió: “para esa época si le estaba debiendo no recuerdo cifras porque yo voy haciendo abonos. </w:t>
      </w:r>
    </w:p>
    <w:p w14:paraId="2A1B3FF1" w14:textId="77777777" w:rsidR="00B9628B" w:rsidRPr="009C04D3" w:rsidRDefault="00B9628B" w:rsidP="009C04D3">
      <w:pPr>
        <w:ind w:left="426" w:right="420"/>
        <w:jc w:val="both"/>
        <w:rPr>
          <w:rFonts w:ascii="Tahoma" w:hAnsi="Tahoma" w:cs="Tahoma"/>
          <w:i/>
          <w:sz w:val="22"/>
          <w:szCs w:val="24"/>
          <w:lang w:val="es-ES"/>
        </w:rPr>
      </w:pPr>
    </w:p>
    <w:p w14:paraId="23F5467C" w14:textId="1D4794E1" w:rsidR="009D0C6C" w:rsidRPr="009C04D3" w:rsidRDefault="009D0C6C" w:rsidP="009C04D3">
      <w:pPr>
        <w:ind w:left="426" w:right="420"/>
        <w:jc w:val="both"/>
        <w:rPr>
          <w:rFonts w:ascii="Tahoma" w:hAnsi="Tahoma" w:cs="Tahoma"/>
          <w:i/>
          <w:sz w:val="22"/>
          <w:szCs w:val="24"/>
          <w:lang w:val="es-ES"/>
        </w:rPr>
      </w:pPr>
      <w:r w:rsidRPr="009C04D3">
        <w:rPr>
          <w:rFonts w:ascii="Tahoma" w:hAnsi="Tahoma" w:cs="Tahoma"/>
          <w:i/>
          <w:sz w:val="22"/>
          <w:szCs w:val="24"/>
          <w:lang w:val="es-ES"/>
        </w:rPr>
        <w:t>Termina manifestando…</w:t>
      </w:r>
      <w:r w:rsidR="009C04D3" w:rsidRPr="009C04D3">
        <w:rPr>
          <w:rFonts w:ascii="Tahoma" w:hAnsi="Tahoma" w:cs="Tahoma"/>
          <w:i/>
          <w:sz w:val="22"/>
          <w:szCs w:val="24"/>
          <w:lang w:val="es-ES"/>
        </w:rPr>
        <w:t xml:space="preserve"> </w:t>
      </w:r>
      <w:r w:rsidRPr="009C04D3">
        <w:rPr>
          <w:rFonts w:ascii="Tahoma" w:hAnsi="Tahoma" w:cs="Tahoma"/>
          <w:i/>
          <w:sz w:val="22"/>
          <w:szCs w:val="24"/>
          <w:lang w:val="es-ES"/>
        </w:rPr>
        <w:t>sí les debo a ellos en panamá a la importadora universal, pero en los libros no”</w:t>
      </w:r>
    </w:p>
    <w:p w14:paraId="20EADCE7" w14:textId="77777777" w:rsidR="009D0C6C" w:rsidRPr="009C04D3" w:rsidRDefault="009D0C6C" w:rsidP="009C04D3">
      <w:pPr>
        <w:ind w:left="426" w:right="420"/>
        <w:jc w:val="both"/>
        <w:rPr>
          <w:rFonts w:ascii="Tahoma" w:hAnsi="Tahoma" w:cs="Tahoma"/>
          <w:i/>
          <w:sz w:val="22"/>
          <w:szCs w:val="24"/>
          <w:lang w:val="es-ES"/>
        </w:rPr>
      </w:pPr>
    </w:p>
    <w:p w14:paraId="1843DF67" w14:textId="5B0025D9" w:rsidR="009D0C6C" w:rsidRPr="009C04D3" w:rsidRDefault="00D62D42" w:rsidP="009C04D3">
      <w:pPr>
        <w:ind w:left="426" w:right="420"/>
        <w:jc w:val="both"/>
        <w:rPr>
          <w:rFonts w:ascii="Tahoma" w:hAnsi="Tahoma" w:cs="Tahoma"/>
          <w:i/>
          <w:sz w:val="22"/>
          <w:szCs w:val="24"/>
          <w:lang w:val="es-ES"/>
        </w:rPr>
      </w:pPr>
      <w:r w:rsidRPr="009C04D3">
        <w:rPr>
          <w:rFonts w:ascii="Tahoma" w:hAnsi="Tahoma" w:cs="Tahoma"/>
          <w:i/>
          <w:sz w:val="22"/>
          <w:szCs w:val="24"/>
          <w:lang w:val="es-ES"/>
        </w:rPr>
        <w:t xml:space="preserve">Adicional, sostiene </w:t>
      </w:r>
      <w:r w:rsidR="009D0C6C" w:rsidRPr="009C04D3">
        <w:rPr>
          <w:rFonts w:ascii="Tahoma" w:hAnsi="Tahoma" w:cs="Tahoma"/>
          <w:i/>
          <w:sz w:val="22"/>
          <w:szCs w:val="24"/>
          <w:lang w:val="es-ES"/>
        </w:rPr>
        <w:t>el apelan</w:t>
      </w:r>
      <w:r w:rsidR="001E74BB" w:rsidRPr="009C04D3">
        <w:rPr>
          <w:rFonts w:ascii="Tahoma" w:hAnsi="Tahoma" w:cs="Tahoma"/>
          <w:i/>
          <w:sz w:val="22"/>
          <w:szCs w:val="24"/>
          <w:lang w:val="es-ES"/>
        </w:rPr>
        <w:t>te</w:t>
      </w:r>
      <w:r w:rsidR="009D0C6C" w:rsidRPr="009C04D3">
        <w:rPr>
          <w:rFonts w:ascii="Tahoma" w:hAnsi="Tahoma" w:cs="Tahoma"/>
          <w:i/>
          <w:sz w:val="22"/>
          <w:szCs w:val="24"/>
          <w:lang w:val="es-ES"/>
        </w:rPr>
        <w:t xml:space="preserve"> que el juez no valoró los documentos que dan cuenta de ese interrogatorio de parte el 4 de febrero de 2014, ocho días después de la fecha prevista por el señor juez (27 de enero de 2014), para asegurar que se consolidó la prescripción extintiva del título valor.</w:t>
      </w:r>
      <w:r w:rsidRPr="009C04D3">
        <w:rPr>
          <w:rFonts w:ascii="Tahoma" w:hAnsi="Tahoma" w:cs="Tahoma"/>
          <w:i/>
          <w:sz w:val="22"/>
          <w:szCs w:val="24"/>
          <w:lang w:val="es-ES"/>
        </w:rPr>
        <w:t xml:space="preserve"> (</w:t>
      </w:r>
      <w:proofErr w:type="spellStart"/>
      <w:r w:rsidRPr="009C04D3">
        <w:rPr>
          <w:rFonts w:ascii="Tahoma" w:hAnsi="Tahoma" w:cs="Tahoma"/>
          <w:i/>
          <w:sz w:val="22"/>
          <w:szCs w:val="24"/>
          <w:lang w:val="es-ES"/>
        </w:rPr>
        <w:t>Cdno</w:t>
      </w:r>
      <w:proofErr w:type="spellEnd"/>
      <w:r w:rsidRPr="009C04D3">
        <w:rPr>
          <w:rFonts w:ascii="Tahoma" w:hAnsi="Tahoma" w:cs="Tahoma"/>
          <w:i/>
          <w:sz w:val="22"/>
          <w:szCs w:val="24"/>
          <w:lang w:val="es-ES"/>
        </w:rPr>
        <w:t xml:space="preserve">. 1ª instancia, </w:t>
      </w:r>
      <w:proofErr w:type="spellStart"/>
      <w:r w:rsidRPr="009C04D3">
        <w:rPr>
          <w:rFonts w:ascii="Tahoma" w:hAnsi="Tahoma" w:cs="Tahoma"/>
          <w:i/>
          <w:sz w:val="22"/>
          <w:szCs w:val="24"/>
          <w:lang w:val="es-ES"/>
        </w:rPr>
        <w:t>cdno</w:t>
      </w:r>
      <w:proofErr w:type="spellEnd"/>
      <w:r w:rsidRPr="009C04D3">
        <w:rPr>
          <w:rFonts w:ascii="Tahoma" w:hAnsi="Tahoma" w:cs="Tahoma"/>
          <w:i/>
          <w:sz w:val="22"/>
          <w:szCs w:val="24"/>
          <w:lang w:val="es-ES"/>
        </w:rPr>
        <w:t xml:space="preserve"> ppal</w:t>
      </w:r>
      <w:r w:rsidR="006A08E8" w:rsidRPr="009C04D3">
        <w:rPr>
          <w:rFonts w:ascii="Tahoma" w:hAnsi="Tahoma" w:cs="Tahoma"/>
          <w:i/>
          <w:sz w:val="22"/>
          <w:szCs w:val="24"/>
          <w:lang w:val="es-ES"/>
        </w:rPr>
        <w:t xml:space="preserve">. </w:t>
      </w:r>
      <w:proofErr w:type="spellStart"/>
      <w:r w:rsidR="006A08E8" w:rsidRPr="009C04D3">
        <w:rPr>
          <w:rFonts w:ascii="Tahoma" w:hAnsi="Tahoma" w:cs="Tahoma"/>
          <w:i/>
          <w:sz w:val="22"/>
          <w:szCs w:val="24"/>
          <w:lang w:val="es-ES"/>
        </w:rPr>
        <w:t>fls</w:t>
      </w:r>
      <w:proofErr w:type="spellEnd"/>
      <w:r w:rsidR="006A08E8" w:rsidRPr="009C04D3">
        <w:rPr>
          <w:rFonts w:ascii="Tahoma" w:hAnsi="Tahoma" w:cs="Tahoma"/>
          <w:i/>
          <w:sz w:val="22"/>
          <w:szCs w:val="24"/>
          <w:lang w:val="es-ES"/>
        </w:rPr>
        <w:t>, 199</w:t>
      </w:r>
      <w:r w:rsidRPr="009C04D3">
        <w:rPr>
          <w:rFonts w:ascii="Tahoma" w:hAnsi="Tahoma" w:cs="Tahoma"/>
          <w:i/>
          <w:sz w:val="22"/>
          <w:szCs w:val="24"/>
          <w:lang w:val="es-ES"/>
        </w:rPr>
        <w:t xml:space="preserve"> a 2</w:t>
      </w:r>
      <w:r w:rsidR="006A08E8" w:rsidRPr="009C04D3">
        <w:rPr>
          <w:rFonts w:ascii="Tahoma" w:hAnsi="Tahoma" w:cs="Tahoma"/>
          <w:i/>
          <w:sz w:val="22"/>
          <w:szCs w:val="24"/>
          <w:lang w:val="es-ES"/>
        </w:rPr>
        <w:t>24</w:t>
      </w:r>
      <w:r w:rsidRPr="009C04D3">
        <w:rPr>
          <w:rFonts w:ascii="Tahoma" w:hAnsi="Tahoma" w:cs="Tahoma"/>
          <w:i/>
          <w:sz w:val="22"/>
          <w:szCs w:val="24"/>
          <w:lang w:val="es-ES"/>
        </w:rPr>
        <w:t xml:space="preserve">, y </w:t>
      </w:r>
      <w:proofErr w:type="spellStart"/>
      <w:r w:rsidRPr="009C04D3">
        <w:rPr>
          <w:rFonts w:ascii="Tahoma" w:hAnsi="Tahoma" w:cs="Tahoma"/>
          <w:i/>
          <w:sz w:val="22"/>
          <w:szCs w:val="24"/>
          <w:lang w:val="es-ES"/>
        </w:rPr>
        <w:t>cdno</w:t>
      </w:r>
      <w:proofErr w:type="spellEnd"/>
      <w:r w:rsidRPr="009C04D3">
        <w:rPr>
          <w:rFonts w:ascii="Tahoma" w:hAnsi="Tahoma" w:cs="Tahoma"/>
          <w:i/>
          <w:sz w:val="22"/>
          <w:szCs w:val="24"/>
          <w:lang w:val="es-ES"/>
        </w:rPr>
        <w:t>. 2ª instancia, archivo 4, SUSTENTACIÓN R. APELACIÓN</w:t>
      </w:r>
      <w:r w:rsidR="006F3352" w:rsidRPr="009C04D3">
        <w:rPr>
          <w:rFonts w:ascii="Tahoma" w:hAnsi="Tahoma" w:cs="Tahoma"/>
          <w:i/>
          <w:sz w:val="22"/>
          <w:szCs w:val="24"/>
          <w:lang w:val="es-ES"/>
        </w:rPr>
        <w:t>, digitalizado</w:t>
      </w:r>
      <w:r w:rsidRPr="009C04D3">
        <w:rPr>
          <w:rFonts w:ascii="Tahoma" w:hAnsi="Tahoma" w:cs="Tahoma"/>
          <w:i/>
          <w:sz w:val="22"/>
          <w:szCs w:val="24"/>
          <w:lang w:val="es-ES"/>
        </w:rPr>
        <w:t>).</w:t>
      </w:r>
    </w:p>
    <w:p w14:paraId="6D294256" w14:textId="77777777" w:rsidR="009D0C6C" w:rsidRPr="00AF2637" w:rsidRDefault="009D0C6C" w:rsidP="00AF2637">
      <w:pPr>
        <w:spacing w:line="276" w:lineRule="auto"/>
        <w:jc w:val="both"/>
        <w:rPr>
          <w:rFonts w:ascii="Tahoma" w:hAnsi="Tahoma" w:cs="Tahoma"/>
          <w:i/>
          <w:sz w:val="24"/>
          <w:szCs w:val="24"/>
          <w:lang w:val="es-ES"/>
        </w:rPr>
      </w:pPr>
    </w:p>
    <w:p w14:paraId="47355B8C" w14:textId="52D4A8D6" w:rsidR="00EA16ED" w:rsidRPr="00AF2637" w:rsidRDefault="000F1DEC" w:rsidP="00AF2637">
      <w:pPr>
        <w:spacing w:line="276" w:lineRule="auto"/>
        <w:jc w:val="both"/>
        <w:rPr>
          <w:rFonts w:ascii="Tahoma" w:hAnsi="Tahoma" w:cs="Tahoma"/>
          <w:sz w:val="24"/>
          <w:szCs w:val="24"/>
        </w:rPr>
      </w:pPr>
      <w:r w:rsidRPr="00AF2637">
        <w:rPr>
          <w:rFonts w:ascii="Tahoma" w:hAnsi="Tahoma" w:cs="Tahoma"/>
          <w:sz w:val="24"/>
          <w:szCs w:val="24"/>
          <w:lang w:val="es-ES"/>
        </w:rPr>
        <w:t>Necesario es precisar los términos de interrupción, suspensión y renuncia de la prescripción, para ello se trae a colación</w:t>
      </w:r>
      <w:r w:rsidR="006A4261" w:rsidRPr="00AF2637">
        <w:rPr>
          <w:rFonts w:ascii="Tahoma" w:hAnsi="Tahoma" w:cs="Tahoma"/>
          <w:sz w:val="24"/>
          <w:szCs w:val="24"/>
          <w:lang w:val="es-ES"/>
        </w:rPr>
        <w:t xml:space="preserve"> la</w:t>
      </w:r>
      <w:r w:rsidRPr="00AF2637">
        <w:rPr>
          <w:rFonts w:ascii="Tahoma" w:hAnsi="Tahoma" w:cs="Tahoma"/>
          <w:sz w:val="24"/>
          <w:szCs w:val="24"/>
          <w:lang w:val="es-ES"/>
        </w:rPr>
        <w:t xml:space="preserve"> </w:t>
      </w:r>
      <w:r w:rsidR="000E0722" w:rsidRPr="00AF2637">
        <w:rPr>
          <w:rFonts w:ascii="Tahoma" w:hAnsi="Tahoma" w:cs="Tahoma"/>
          <w:sz w:val="24"/>
          <w:szCs w:val="24"/>
          <w:lang w:val="es-ES"/>
        </w:rPr>
        <w:t>STC 17213-2016</w:t>
      </w:r>
      <w:r w:rsidR="001A0193" w:rsidRPr="00AF2637">
        <w:rPr>
          <w:rFonts w:ascii="Tahoma" w:hAnsi="Tahoma" w:cs="Tahoma"/>
          <w:sz w:val="24"/>
          <w:szCs w:val="24"/>
          <w:lang w:val="es-ES"/>
        </w:rPr>
        <w:t xml:space="preserve"> que sobre el punto refiere:</w:t>
      </w:r>
    </w:p>
    <w:p w14:paraId="4CB7B740" w14:textId="77777777" w:rsidR="000F1DEC" w:rsidRPr="00AF2637" w:rsidRDefault="000F1DEC" w:rsidP="00AF2637">
      <w:pPr>
        <w:spacing w:line="276" w:lineRule="auto"/>
        <w:jc w:val="both"/>
        <w:rPr>
          <w:rFonts w:ascii="Tahoma" w:hAnsi="Tahoma" w:cs="Tahoma"/>
          <w:sz w:val="24"/>
          <w:szCs w:val="24"/>
          <w:lang w:val="es-ES"/>
        </w:rPr>
      </w:pPr>
    </w:p>
    <w:p w14:paraId="3EFDEC50" w14:textId="71C59BB4" w:rsidR="000F1DEC" w:rsidRPr="00C81F74" w:rsidRDefault="000F1DEC" w:rsidP="00C81F74">
      <w:pPr>
        <w:ind w:left="426" w:right="420"/>
        <w:jc w:val="both"/>
        <w:rPr>
          <w:rFonts w:ascii="Tahoma" w:hAnsi="Tahoma" w:cs="Tahoma"/>
          <w:sz w:val="22"/>
          <w:szCs w:val="24"/>
        </w:rPr>
      </w:pPr>
      <w:r w:rsidRPr="00C81F74">
        <w:rPr>
          <w:rFonts w:ascii="Tahoma" w:hAnsi="Tahoma" w:cs="Tahoma"/>
          <w:sz w:val="22"/>
          <w:szCs w:val="24"/>
        </w:rPr>
        <w:t xml:space="preserve">3. Para dilucidar el presente </w:t>
      </w:r>
      <w:r w:rsidRPr="00C81F74">
        <w:rPr>
          <w:rFonts w:ascii="Tahoma" w:hAnsi="Tahoma" w:cs="Tahoma"/>
          <w:i/>
          <w:sz w:val="22"/>
          <w:szCs w:val="24"/>
        </w:rPr>
        <w:t>sub</w:t>
      </w:r>
      <w:r w:rsidR="0005108C" w:rsidRPr="00C81F74">
        <w:rPr>
          <w:rFonts w:ascii="Tahoma" w:hAnsi="Tahoma" w:cs="Tahoma"/>
          <w:i/>
          <w:sz w:val="22"/>
          <w:szCs w:val="24"/>
        </w:rPr>
        <w:t xml:space="preserve"> </w:t>
      </w:r>
      <w:r w:rsidRPr="00C81F74">
        <w:rPr>
          <w:rFonts w:ascii="Tahoma" w:hAnsi="Tahoma" w:cs="Tahoma"/>
          <w:i/>
          <w:sz w:val="22"/>
          <w:szCs w:val="24"/>
        </w:rPr>
        <w:t xml:space="preserve">lite </w:t>
      </w:r>
      <w:r w:rsidRPr="00C81F74">
        <w:rPr>
          <w:rFonts w:ascii="Tahoma" w:hAnsi="Tahoma" w:cs="Tahoma"/>
          <w:sz w:val="22"/>
          <w:szCs w:val="24"/>
        </w:rPr>
        <w:t>esta Corte debe precisar, frente a la prescripción extintiva, existen tres figuras que afectan su materialización y sus efectos jurídicos, a saber: la interrupción, la suspensión y la renuncia (arts. 2539, 2541 y 2514 del Código Civil)</w:t>
      </w:r>
    </w:p>
    <w:p w14:paraId="42AC0E7C" w14:textId="77777777" w:rsidR="000F1DEC" w:rsidRPr="00C81F74" w:rsidRDefault="000F1DEC" w:rsidP="00C81F74">
      <w:pPr>
        <w:ind w:left="426" w:right="420"/>
        <w:jc w:val="both"/>
        <w:rPr>
          <w:rFonts w:ascii="Tahoma" w:hAnsi="Tahoma" w:cs="Tahoma"/>
          <w:sz w:val="22"/>
          <w:szCs w:val="24"/>
        </w:rPr>
      </w:pPr>
    </w:p>
    <w:p w14:paraId="291026E3" w14:textId="77777777" w:rsidR="000F1DEC" w:rsidRPr="00C81F74" w:rsidRDefault="000F1DEC" w:rsidP="00C81F74">
      <w:pPr>
        <w:ind w:left="426" w:right="420"/>
        <w:jc w:val="both"/>
        <w:rPr>
          <w:rFonts w:ascii="Tahoma" w:hAnsi="Tahoma" w:cs="Tahoma"/>
          <w:sz w:val="22"/>
          <w:szCs w:val="24"/>
        </w:rPr>
      </w:pPr>
      <w:r w:rsidRPr="00C81F74">
        <w:rPr>
          <w:rFonts w:ascii="Tahoma" w:hAnsi="Tahoma" w:cs="Tahoma"/>
          <w:sz w:val="22"/>
          <w:szCs w:val="24"/>
        </w:rPr>
        <w:t xml:space="preserve">Los primeros dos fenómenos requieren para su concretización que se generen antes de la consumación del término extintivo; mientras, el tercero exige todo lo contrario, sólo podrá presentarse después de operar la prescripción.  </w:t>
      </w:r>
    </w:p>
    <w:p w14:paraId="6BB0906E" w14:textId="77777777" w:rsidR="000F1DEC" w:rsidRPr="00C81F74" w:rsidRDefault="000F1DEC" w:rsidP="00C81F74">
      <w:pPr>
        <w:ind w:left="426" w:right="420" w:firstLine="851"/>
        <w:jc w:val="both"/>
        <w:rPr>
          <w:rFonts w:ascii="Tahoma" w:hAnsi="Tahoma" w:cs="Tahoma"/>
          <w:sz w:val="22"/>
          <w:szCs w:val="24"/>
        </w:rPr>
      </w:pPr>
    </w:p>
    <w:p w14:paraId="3E2192F9" w14:textId="6FA1AE1D" w:rsidR="000F1DEC" w:rsidRPr="00C81F74" w:rsidRDefault="000F1DEC" w:rsidP="00C81F74">
      <w:pPr>
        <w:ind w:left="426" w:right="420"/>
        <w:jc w:val="both"/>
        <w:rPr>
          <w:rFonts w:ascii="Tahoma" w:hAnsi="Tahoma" w:cs="Tahoma"/>
          <w:sz w:val="22"/>
          <w:szCs w:val="24"/>
        </w:rPr>
      </w:pPr>
      <w:r w:rsidRPr="00C81F74">
        <w:rPr>
          <w:rFonts w:ascii="Tahoma" w:hAnsi="Tahoma" w:cs="Tahoma"/>
          <w:sz w:val="22"/>
          <w:szCs w:val="24"/>
        </w:rPr>
        <w:t>La interrupción se predica cuando el deudor reconoce, tácita o expresamente el débito, o cuando se instaura demanda judicial sin haberse consumado la prescripción. La suspensión se da en favor de los sujetos enunciados en el numeral primero de la regla 2530 del Estatuto Sustantivo Civil, es decir, para “</w:t>
      </w:r>
      <w:r w:rsidRPr="00C81F74">
        <w:rPr>
          <w:rFonts w:ascii="Tahoma" w:hAnsi="Tahoma" w:cs="Tahoma"/>
          <w:szCs w:val="24"/>
        </w:rPr>
        <w:t xml:space="preserve">(…) </w:t>
      </w:r>
      <w:r w:rsidRPr="00C81F74">
        <w:rPr>
          <w:rFonts w:ascii="Tahoma" w:hAnsi="Tahoma" w:cs="Tahoma"/>
          <w:i/>
          <w:szCs w:val="24"/>
        </w:rPr>
        <w:t xml:space="preserve">los incapaces y, en general, </w:t>
      </w:r>
      <w:r w:rsidRPr="00C81F74">
        <w:rPr>
          <w:rFonts w:ascii="Tahoma" w:hAnsi="Tahoma" w:cs="Tahoma"/>
          <w:szCs w:val="24"/>
        </w:rPr>
        <w:t xml:space="preserve">(…) </w:t>
      </w:r>
      <w:r w:rsidRPr="00C81F74">
        <w:rPr>
          <w:rFonts w:ascii="Tahoma" w:hAnsi="Tahoma" w:cs="Tahoma"/>
          <w:i/>
          <w:szCs w:val="24"/>
        </w:rPr>
        <w:t xml:space="preserve">quienes se encuentran bajo tutela o curaduría </w:t>
      </w:r>
      <w:r w:rsidRPr="00C81F74">
        <w:rPr>
          <w:rFonts w:ascii="Tahoma" w:hAnsi="Tahoma" w:cs="Tahoma"/>
          <w:szCs w:val="24"/>
        </w:rPr>
        <w:t>(…)</w:t>
      </w:r>
      <w:r w:rsidRPr="00C81F74">
        <w:rPr>
          <w:rFonts w:ascii="Tahoma" w:hAnsi="Tahoma" w:cs="Tahoma"/>
          <w:sz w:val="22"/>
          <w:szCs w:val="24"/>
        </w:rPr>
        <w:t>”. Finalmente, la renuncia se configura si el obligado acepta la acreencia o reconoce el derecho de forma tácita o expresa, tras hallarse consolidada o consumada la prescripción, por haberse completado o expirado el término prescriptivo.</w:t>
      </w:r>
    </w:p>
    <w:p w14:paraId="2E5F9FA4" w14:textId="77777777" w:rsidR="000F1DEC" w:rsidRPr="00AF2637" w:rsidRDefault="000F1DEC" w:rsidP="00AF2637">
      <w:pPr>
        <w:spacing w:line="276" w:lineRule="auto"/>
        <w:jc w:val="both"/>
        <w:rPr>
          <w:rFonts w:ascii="Tahoma" w:hAnsi="Tahoma" w:cs="Tahoma"/>
          <w:sz w:val="24"/>
          <w:szCs w:val="24"/>
          <w:lang w:val="es-ES"/>
        </w:rPr>
      </w:pPr>
    </w:p>
    <w:p w14:paraId="7AB14395" w14:textId="4C28A721" w:rsidR="000E0722" w:rsidRPr="00AF2637" w:rsidRDefault="000E0722" w:rsidP="00AF2637">
      <w:pPr>
        <w:spacing w:line="276" w:lineRule="auto"/>
        <w:jc w:val="both"/>
        <w:rPr>
          <w:rFonts w:ascii="Tahoma" w:hAnsi="Tahoma" w:cs="Tahoma"/>
          <w:sz w:val="24"/>
          <w:szCs w:val="24"/>
          <w:lang w:val="es-ES"/>
        </w:rPr>
      </w:pPr>
      <w:bookmarkStart w:id="2" w:name="_Hlk72236199"/>
      <w:r w:rsidRPr="00AF2637">
        <w:rPr>
          <w:rFonts w:ascii="Tahoma" w:hAnsi="Tahoma" w:cs="Tahoma"/>
          <w:sz w:val="24"/>
          <w:szCs w:val="24"/>
          <w:lang w:val="es-ES"/>
        </w:rPr>
        <w:t xml:space="preserve">Precisados los términos en los que opera la interrupción que de acuerdo a la jurisprudencia citada es antes de la consumación del término extintivo, mal puede decirse que la misma operó en el presente asunto con la confesión que hiciera el </w:t>
      </w:r>
      <w:r w:rsidRPr="00AF2637">
        <w:rPr>
          <w:rFonts w:ascii="Tahoma" w:hAnsi="Tahoma" w:cs="Tahoma"/>
          <w:sz w:val="24"/>
          <w:szCs w:val="24"/>
          <w:lang w:val="es-ES"/>
        </w:rPr>
        <w:lastRenderedPageBreak/>
        <w:t>demandado en el interrogatorio de parte rendido ocho días después de consumado el término</w:t>
      </w:r>
      <w:r w:rsidR="00E40C96" w:rsidRPr="00AF2637">
        <w:rPr>
          <w:rFonts w:ascii="Tahoma" w:hAnsi="Tahoma" w:cs="Tahoma"/>
          <w:sz w:val="24"/>
          <w:szCs w:val="24"/>
          <w:lang w:val="es-ES"/>
        </w:rPr>
        <w:t xml:space="preserve"> extintivo</w:t>
      </w:r>
      <w:bookmarkEnd w:id="2"/>
      <w:r w:rsidR="00821023" w:rsidRPr="00AF2637">
        <w:rPr>
          <w:rFonts w:ascii="Tahoma" w:hAnsi="Tahoma" w:cs="Tahoma"/>
          <w:sz w:val="24"/>
          <w:szCs w:val="24"/>
          <w:lang w:val="es-ES"/>
        </w:rPr>
        <w:t>, cuando afirmó “</w:t>
      </w:r>
      <w:r w:rsidR="00C83C44" w:rsidRPr="0005108C">
        <w:rPr>
          <w:rFonts w:ascii="Tahoma" w:hAnsi="Tahoma" w:cs="Tahoma"/>
          <w:i/>
          <w:sz w:val="22"/>
          <w:szCs w:val="24"/>
          <w:lang w:val="es-ES"/>
        </w:rPr>
        <w:t>para esa época si le estaba debiendo no recuerdo cifras porque yo voy haciendo abonos</w:t>
      </w:r>
      <w:r w:rsidR="0072725F" w:rsidRPr="0005108C">
        <w:rPr>
          <w:rFonts w:ascii="Tahoma" w:hAnsi="Tahoma" w:cs="Tahoma"/>
          <w:i/>
          <w:sz w:val="22"/>
          <w:szCs w:val="24"/>
          <w:lang w:val="es-ES"/>
        </w:rPr>
        <w:t xml:space="preserve">. (…); </w:t>
      </w:r>
      <w:r w:rsidR="00821023" w:rsidRPr="0005108C">
        <w:rPr>
          <w:rFonts w:ascii="Tahoma" w:hAnsi="Tahoma" w:cs="Tahoma"/>
          <w:i/>
          <w:sz w:val="22"/>
          <w:szCs w:val="24"/>
          <w:lang w:val="es-ES"/>
        </w:rPr>
        <w:t>Si les debo a ellos en panamá a la importadora universal, pero no en los libros.</w:t>
      </w:r>
      <w:r w:rsidR="00821023" w:rsidRPr="00AF2637">
        <w:rPr>
          <w:rFonts w:ascii="Tahoma" w:hAnsi="Tahoma" w:cs="Tahoma"/>
          <w:sz w:val="24"/>
          <w:szCs w:val="24"/>
          <w:lang w:val="es-ES"/>
        </w:rPr>
        <w:t>” (</w:t>
      </w:r>
      <w:proofErr w:type="spellStart"/>
      <w:r w:rsidR="00821023" w:rsidRPr="00AF2637">
        <w:rPr>
          <w:rFonts w:ascii="Tahoma" w:hAnsi="Tahoma" w:cs="Tahoma"/>
          <w:sz w:val="24"/>
          <w:szCs w:val="24"/>
          <w:lang w:val="es-ES"/>
        </w:rPr>
        <w:t>Cdno</w:t>
      </w:r>
      <w:proofErr w:type="spellEnd"/>
      <w:r w:rsidR="00821023" w:rsidRPr="00AF2637">
        <w:rPr>
          <w:rFonts w:ascii="Tahoma" w:hAnsi="Tahoma" w:cs="Tahoma"/>
          <w:sz w:val="24"/>
          <w:szCs w:val="24"/>
          <w:lang w:val="es-ES"/>
        </w:rPr>
        <w:t xml:space="preserve"> 1ª instancia, </w:t>
      </w:r>
      <w:proofErr w:type="spellStart"/>
      <w:r w:rsidR="00821023" w:rsidRPr="00AF2637">
        <w:rPr>
          <w:rFonts w:ascii="Tahoma" w:hAnsi="Tahoma" w:cs="Tahoma"/>
          <w:sz w:val="24"/>
          <w:szCs w:val="24"/>
          <w:lang w:val="es-ES"/>
        </w:rPr>
        <w:t>cdno</w:t>
      </w:r>
      <w:proofErr w:type="spellEnd"/>
      <w:r w:rsidR="00821023" w:rsidRPr="00AF2637">
        <w:rPr>
          <w:rFonts w:ascii="Tahoma" w:hAnsi="Tahoma" w:cs="Tahoma"/>
          <w:sz w:val="24"/>
          <w:szCs w:val="24"/>
          <w:lang w:val="es-ES"/>
        </w:rPr>
        <w:t xml:space="preserve"> </w:t>
      </w:r>
      <w:proofErr w:type="spellStart"/>
      <w:r w:rsidR="00821023" w:rsidRPr="00AF2637">
        <w:rPr>
          <w:rFonts w:ascii="Tahoma" w:hAnsi="Tahoma" w:cs="Tahoma"/>
          <w:sz w:val="24"/>
          <w:szCs w:val="24"/>
          <w:lang w:val="es-ES"/>
        </w:rPr>
        <w:t>ppal</w:t>
      </w:r>
      <w:proofErr w:type="spellEnd"/>
      <w:r w:rsidR="00821023" w:rsidRPr="00AF2637">
        <w:rPr>
          <w:rFonts w:ascii="Tahoma" w:hAnsi="Tahoma" w:cs="Tahoma"/>
          <w:sz w:val="24"/>
          <w:szCs w:val="24"/>
          <w:lang w:val="es-ES"/>
        </w:rPr>
        <w:t xml:space="preserve">, </w:t>
      </w:r>
      <w:proofErr w:type="spellStart"/>
      <w:r w:rsidR="00821023" w:rsidRPr="00AF2637">
        <w:rPr>
          <w:rFonts w:ascii="Tahoma" w:hAnsi="Tahoma" w:cs="Tahoma"/>
          <w:sz w:val="24"/>
          <w:szCs w:val="24"/>
          <w:lang w:val="es-ES"/>
        </w:rPr>
        <w:t>fl</w:t>
      </w:r>
      <w:proofErr w:type="spellEnd"/>
      <w:r w:rsidR="00821023" w:rsidRPr="00AF2637">
        <w:rPr>
          <w:rFonts w:ascii="Tahoma" w:hAnsi="Tahoma" w:cs="Tahoma"/>
          <w:sz w:val="24"/>
          <w:szCs w:val="24"/>
          <w:lang w:val="es-ES"/>
        </w:rPr>
        <w:t xml:space="preserve"> </w:t>
      </w:r>
      <w:r w:rsidR="00854B3F" w:rsidRPr="00AF2637">
        <w:rPr>
          <w:rFonts w:ascii="Tahoma" w:hAnsi="Tahoma" w:cs="Tahoma"/>
          <w:sz w:val="24"/>
          <w:szCs w:val="24"/>
          <w:lang w:val="es-ES"/>
        </w:rPr>
        <w:t>222 digitalizado</w:t>
      </w:r>
      <w:r w:rsidR="00821023" w:rsidRPr="00AF2637">
        <w:rPr>
          <w:rFonts w:ascii="Tahoma" w:hAnsi="Tahoma" w:cs="Tahoma"/>
          <w:sz w:val="24"/>
          <w:szCs w:val="24"/>
          <w:lang w:val="es-ES"/>
        </w:rPr>
        <w:t>)</w:t>
      </w:r>
      <w:r w:rsidRPr="00AF2637">
        <w:rPr>
          <w:rFonts w:ascii="Tahoma" w:hAnsi="Tahoma" w:cs="Tahoma"/>
          <w:sz w:val="24"/>
          <w:szCs w:val="24"/>
          <w:lang w:val="es-ES"/>
        </w:rPr>
        <w:t xml:space="preserve">, pues lo que habría </w:t>
      </w:r>
      <w:r w:rsidR="00821023" w:rsidRPr="00AF2637">
        <w:rPr>
          <w:rFonts w:ascii="Tahoma" w:hAnsi="Tahoma" w:cs="Tahoma"/>
          <w:sz w:val="24"/>
          <w:szCs w:val="24"/>
          <w:lang w:val="es-ES"/>
        </w:rPr>
        <w:t>ocurrido e</w:t>
      </w:r>
      <w:r w:rsidRPr="00AF2637">
        <w:rPr>
          <w:rFonts w:ascii="Tahoma" w:hAnsi="Tahoma" w:cs="Tahoma"/>
          <w:sz w:val="24"/>
          <w:szCs w:val="24"/>
          <w:lang w:val="es-ES"/>
        </w:rPr>
        <w:t>n ese caso sería la renuncia</w:t>
      </w:r>
      <w:r w:rsidR="00821023" w:rsidRPr="00AF2637">
        <w:rPr>
          <w:rFonts w:ascii="Tahoma" w:hAnsi="Tahoma" w:cs="Tahoma"/>
          <w:sz w:val="24"/>
          <w:szCs w:val="24"/>
          <w:lang w:val="es-ES"/>
        </w:rPr>
        <w:t xml:space="preserve"> tácita a la prescripción</w:t>
      </w:r>
      <w:r w:rsidRPr="00AF2637">
        <w:rPr>
          <w:rFonts w:ascii="Tahoma" w:hAnsi="Tahoma" w:cs="Tahoma"/>
          <w:sz w:val="24"/>
          <w:szCs w:val="24"/>
          <w:lang w:val="es-ES"/>
        </w:rPr>
        <w:t>, que es precisamente la figura que se presenta luego de operar la prescripción.</w:t>
      </w:r>
    </w:p>
    <w:p w14:paraId="670B820A" w14:textId="77777777" w:rsidR="000E0722" w:rsidRPr="00AF2637" w:rsidRDefault="000E0722" w:rsidP="00AF2637">
      <w:pPr>
        <w:spacing w:line="276" w:lineRule="auto"/>
        <w:jc w:val="both"/>
        <w:rPr>
          <w:rFonts w:ascii="Tahoma" w:hAnsi="Tahoma" w:cs="Tahoma"/>
          <w:sz w:val="24"/>
          <w:szCs w:val="24"/>
          <w:lang w:val="es-ES"/>
        </w:rPr>
      </w:pPr>
    </w:p>
    <w:p w14:paraId="2605B6B3" w14:textId="77777777" w:rsidR="0005108C" w:rsidRDefault="000E0722" w:rsidP="00AF2637">
      <w:pPr>
        <w:spacing w:line="276" w:lineRule="auto"/>
        <w:jc w:val="both"/>
        <w:rPr>
          <w:rFonts w:ascii="Tahoma" w:hAnsi="Tahoma" w:cs="Tahoma"/>
          <w:sz w:val="24"/>
          <w:szCs w:val="24"/>
          <w:lang w:val="es-ES"/>
        </w:rPr>
      </w:pPr>
      <w:r w:rsidRPr="00AF2637">
        <w:rPr>
          <w:rFonts w:ascii="Tahoma" w:hAnsi="Tahoma" w:cs="Tahoma"/>
          <w:sz w:val="24"/>
          <w:szCs w:val="24"/>
          <w:lang w:val="es-ES"/>
        </w:rPr>
        <w:t>Señala el artículo 2514 del C.C.</w:t>
      </w:r>
      <w:r w:rsidR="0005108C">
        <w:rPr>
          <w:rFonts w:ascii="Tahoma" w:hAnsi="Tahoma" w:cs="Tahoma"/>
          <w:sz w:val="24"/>
          <w:szCs w:val="24"/>
          <w:lang w:val="es-ES"/>
        </w:rPr>
        <w:t>:</w:t>
      </w:r>
    </w:p>
    <w:p w14:paraId="35617632" w14:textId="77777777" w:rsidR="0005108C" w:rsidRDefault="0005108C" w:rsidP="00AF2637">
      <w:pPr>
        <w:spacing w:line="276" w:lineRule="auto"/>
        <w:jc w:val="both"/>
        <w:rPr>
          <w:rFonts w:ascii="Tahoma" w:hAnsi="Tahoma" w:cs="Tahoma"/>
          <w:sz w:val="24"/>
          <w:szCs w:val="24"/>
          <w:lang w:val="es-ES"/>
        </w:rPr>
      </w:pPr>
    </w:p>
    <w:p w14:paraId="319C387B" w14:textId="18D89A96" w:rsidR="008A5B8F" w:rsidRPr="0005108C" w:rsidRDefault="0005108C" w:rsidP="0005108C">
      <w:pPr>
        <w:ind w:left="426" w:right="420"/>
        <w:jc w:val="both"/>
        <w:rPr>
          <w:rFonts w:ascii="Tahoma" w:hAnsi="Tahoma" w:cs="Tahoma"/>
          <w:i/>
          <w:sz w:val="22"/>
          <w:szCs w:val="24"/>
          <w:lang w:val="es-ES"/>
        </w:rPr>
      </w:pPr>
      <w:r w:rsidRPr="0005108C">
        <w:rPr>
          <w:rFonts w:ascii="Tahoma" w:hAnsi="Tahoma" w:cs="Tahoma"/>
          <w:i/>
          <w:sz w:val="22"/>
          <w:szCs w:val="24"/>
          <w:lang w:val="es-ES"/>
        </w:rPr>
        <w:t>“L</w:t>
      </w:r>
      <w:r w:rsidR="000E0722" w:rsidRPr="0005108C">
        <w:rPr>
          <w:rFonts w:ascii="Tahoma" w:hAnsi="Tahoma" w:cs="Tahoma"/>
          <w:i/>
          <w:sz w:val="22"/>
          <w:szCs w:val="24"/>
          <w:lang w:val="es-ES"/>
        </w:rPr>
        <w:t xml:space="preserve">a </w:t>
      </w:r>
      <w:r w:rsidR="005D1D29" w:rsidRPr="0005108C">
        <w:rPr>
          <w:rFonts w:ascii="Tahoma" w:hAnsi="Tahoma" w:cs="Tahoma"/>
          <w:i/>
          <w:sz w:val="22"/>
          <w:szCs w:val="24"/>
          <w:lang w:val="es-ES"/>
        </w:rPr>
        <w:t>prescripción</w:t>
      </w:r>
      <w:r w:rsidR="000E0722" w:rsidRPr="0005108C">
        <w:rPr>
          <w:rFonts w:ascii="Tahoma" w:hAnsi="Tahoma" w:cs="Tahoma"/>
          <w:i/>
          <w:sz w:val="22"/>
          <w:szCs w:val="24"/>
          <w:lang w:val="es-ES"/>
        </w:rPr>
        <w:t xml:space="preserve"> puede ser r</w:t>
      </w:r>
      <w:r w:rsidR="005D1D29" w:rsidRPr="0005108C">
        <w:rPr>
          <w:rFonts w:ascii="Tahoma" w:hAnsi="Tahoma" w:cs="Tahoma"/>
          <w:i/>
          <w:sz w:val="22"/>
          <w:szCs w:val="24"/>
          <w:lang w:val="es-ES"/>
        </w:rPr>
        <w:t>enunciada expresa o tácitamente, pero solo después de cumplida</w:t>
      </w:r>
      <w:r w:rsidR="008A5B8F" w:rsidRPr="0005108C">
        <w:rPr>
          <w:rFonts w:ascii="Tahoma" w:hAnsi="Tahoma" w:cs="Tahoma"/>
          <w:i/>
          <w:sz w:val="22"/>
          <w:szCs w:val="24"/>
          <w:lang w:val="es-ES"/>
        </w:rPr>
        <w:t>.</w:t>
      </w:r>
    </w:p>
    <w:p w14:paraId="2BD79EB9" w14:textId="77777777" w:rsidR="008A5B8F" w:rsidRPr="0005108C" w:rsidRDefault="008A5B8F" w:rsidP="0005108C">
      <w:pPr>
        <w:ind w:left="426" w:right="420"/>
        <w:jc w:val="both"/>
        <w:rPr>
          <w:rFonts w:ascii="Tahoma" w:hAnsi="Tahoma" w:cs="Tahoma"/>
          <w:i/>
          <w:sz w:val="22"/>
          <w:szCs w:val="24"/>
          <w:lang w:val="es-ES"/>
        </w:rPr>
      </w:pPr>
    </w:p>
    <w:p w14:paraId="7D97831A" w14:textId="7492DD01" w:rsidR="005D1D29" w:rsidRPr="0005108C" w:rsidRDefault="008A5B8F" w:rsidP="0005108C">
      <w:pPr>
        <w:ind w:left="426" w:right="420"/>
        <w:jc w:val="both"/>
        <w:rPr>
          <w:rFonts w:ascii="Tahoma" w:hAnsi="Tahoma" w:cs="Tahoma"/>
          <w:i/>
          <w:sz w:val="22"/>
          <w:szCs w:val="24"/>
          <w:lang w:val="es-ES"/>
        </w:rPr>
      </w:pPr>
      <w:r w:rsidRPr="0005108C">
        <w:rPr>
          <w:rFonts w:ascii="Tahoma" w:hAnsi="Tahoma" w:cs="Tahoma"/>
          <w:i/>
          <w:sz w:val="22"/>
          <w:szCs w:val="24"/>
          <w:lang w:val="es-ES"/>
        </w:rPr>
        <w:t xml:space="preserve">Renunciase tácitamente, cuando el que pueda alegarla manifiesta por un hecho suyo que reconoce el derecho del dueño o del </w:t>
      </w:r>
      <w:r w:rsidR="0005108C" w:rsidRPr="0005108C">
        <w:rPr>
          <w:rFonts w:ascii="Tahoma" w:hAnsi="Tahoma" w:cs="Tahoma"/>
          <w:i/>
          <w:sz w:val="22"/>
          <w:szCs w:val="24"/>
          <w:lang w:val="es-ES"/>
        </w:rPr>
        <w:t>acreedor,</w:t>
      </w:r>
      <w:r w:rsidRPr="0005108C">
        <w:rPr>
          <w:rFonts w:ascii="Tahoma" w:hAnsi="Tahoma" w:cs="Tahoma"/>
          <w:i/>
          <w:sz w:val="22"/>
          <w:szCs w:val="24"/>
          <w:lang w:val="es-ES"/>
        </w:rPr>
        <w:t xml:space="preserve"> por ejemplo, cuando cumplidas las condiciones legales de la prescripción, el poseedor de la cosa la toma en arriendo, o el que debe dinero paga dinero o pide plazos.</w:t>
      </w:r>
    </w:p>
    <w:p w14:paraId="484CB2A9" w14:textId="77777777" w:rsidR="008A5B8F" w:rsidRPr="00AF2637" w:rsidRDefault="008A5B8F" w:rsidP="00AF2637">
      <w:pPr>
        <w:spacing w:line="276" w:lineRule="auto"/>
        <w:jc w:val="both"/>
        <w:rPr>
          <w:rFonts w:ascii="Tahoma" w:hAnsi="Tahoma" w:cs="Tahoma"/>
          <w:sz w:val="24"/>
          <w:szCs w:val="24"/>
          <w:lang w:val="es-ES"/>
        </w:rPr>
      </w:pPr>
    </w:p>
    <w:p w14:paraId="388D6C3D" w14:textId="737B3144" w:rsidR="005D1D29" w:rsidRPr="00AF2637" w:rsidRDefault="00E40C96"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De </w:t>
      </w:r>
      <w:r w:rsidR="0072725F" w:rsidRPr="00AF2637">
        <w:rPr>
          <w:rFonts w:ascii="Tahoma" w:hAnsi="Tahoma" w:cs="Tahoma"/>
          <w:sz w:val="24"/>
          <w:szCs w:val="24"/>
          <w:lang w:val="es-ES"/>
        </w:rPr>
        <w:t>admitirse</w:t>
      </w:r>
      <w:r w:rsidRPr="00AF2637">
        <w:rPr>
          <w:rFonts w:ascii="Tahoma" w:hAnsi="Tahoma" w:cs="Tahoma"/>
          <w:sz w:val="24"/>
          <w:szCs w:val="24"/>
          <w:lang w:val="es-ES"/>
        </w:rPr>
        <w:t xml:space="preserve"> que e</w:t>
      </w:r>
      <w:r w:rsidR="008A5B8F" w:rsidRPr="00AF2637">
        <w:rPr>
          <w:rFonts w:ascii="Tahoma" w:hAnsi="Tahoma" w:cs="Tahoma"/>
          <w:sz w:val="24"/>
          <w:szCs w:val="24"/>
          <w:lang w:val="es-ES"/>
        </w:rPr>
        <w:t xml:space="preserve">n efecto en el interrogatorio de parte rendido por el demandado </w:t>
      </w:r>
      <w:r w:rsidR="0072725F" w:rsidRPr="00AF2637">
        <w:rPr>
          <w:rFonts w:ascii="Tahoma" w:hAnsi="Tahoma" w:cs="Tahoma"/>
          <w:sz w:val="24"/>
          <w:szCs w:val="24"/>
          <w:lang w:val="es-ES"/>
        </w:rPr>
        <w:t xml:space="preserve">Rubén Darío González Álvarez </w:t>
      </w:r>
      <w:r w:rsidRPr="00AF2637">
        <w:rPr>
          <w:rFonts w:ascii="Tahoma" w:hAnsi="Tahoma" w:cs="Tahoma"/>
          <w:sz w:val="24"/>
          <w:szCs w:val="24"/>
          <w:lang w:val="es-ES"/>
        </w:rPr>
        <w:t>el 4 de febrero de 2014</w:t>
      </w:r>
      <w:r w:rsidR="008A6F9F" w:rsidRPr="00AF2637">
        <w:rPr>
          <w:rFonts w:ascii="Tahoma" w:hAnsi="Tahoma" w:cs="Tahoma"/>
          <w:sz w:val="24"/>
          <w:szCs w:val="24"/>
          <w:lang w:val="es-ES"/>
        </w:rPr>
        <w:t>, cuando afirma: “</w:t>
      </w:r>
      <w:r w:rsidR="00F84F2C" w:rsidRPr="0005108C">
        <w:rPr>
          <w:rFonts w:ascii="Tahoma" w:hAnsi="Tahoma" w:cs="Tahoma"/>
          <w:i/>
          <w:sz w:val="22"/>
          <w:szCs w:val="24"/>
          <w:lang w:val="es-ES"/>
        </w:rPr>
        <w:t>Sí</w:t>
      </w:r>
      <w:r w:rsidR="008A6F9F" w:rsidRPr="0005108C">
        <w:rPr>
          <w:rFonts w:ascii="Tahoma" w:hAnsi="Tahoma" w:cs="Tahoma"/>
          <w:i/>
          <w:sz w:val="22"/>
          <w:szCs w:val="24"/>
          <w:lang w:val="es-ES"/>
        </w:rPr>
        <w:t xml:space="preserve"> le debo a ellos en Panamá a la Importadora Universal, pero en los libros no</w:t>
      </w:r>
      <w:r w:rsidR="0072725F" w:rsidRPr="00AF2637">
        <w:rPr>
          <w:rFonts w:ascii="Tahoma" w:hAnsi="Tahoma" w:cs="Tahoma"/>
          <w:sz w:val="24"/>
          <w:szCs w:val="24"/>
          <w:lang w:val="es-ES"/>
        </w:rPr>
        <w:t>”</w:t>
      </w:r>
      <w:r w:rsidR="008A6F9F" w:rsidRPr="00AF2637">
        <w:rPr>
          <w:rFonts w:ascii="Tahoma" w:hAnsi="Tahoma" w:cs="Tahoma"/>
          <w:sz w:val="24"/>
          <w:szCs w:val="24"/>
          <w:lang w:val="es-ES"/>
        </w:rPr>
        <w:t>.</w:t>
      </w:r>
      <w:r w:rsidRPr="00AF2637">
        <w:rPr>
          <w:rFonts w:ascii="Tahoma" w:hAnsi="Tahoma" w:cs="Tahoma"/>
          <w:sz w:val="24"/>
          <w:szCs w:val="24"/>
          <w:lang w:val="es-ES"/>
        </w:rPr>
        <w:t xml:space="preserve"> (</w:t>
      </w:r>
      <w:proofErr w:type="spellStart"/>
      <w:r w:rsidRPr="00AF2637">
        <w:rPr>
          <w:rFonts w:ascii="Tahoma" w:hAnsi="Tahoma" w:cs="Tahoma"/>
          <w:sz w:val="24"/>
          <w:szCs w:val="24"/>
          <w:lang w:val="es-ES"/>
        </w:rPr>
        <w:t>Cdno</w:t>
      </w:r>
      <w:proofErr w:type="spellEnd"/>
      <w:r w:rsidRPr="00AF2637">
        <w:rPr>
          <w:rFonts w:ascii="Tahoma" w:hAnsi="Tahoma" w:cs="Tahoma"/>
          <w:sz w:val="24"/>
          <w:szCs w:val="24"/>
          <w:lang w:val="es-ES"/>
        </w:rPr>
        <w:t xml:space="preserve">. 1ª instancia, </w:t>
      </w:r>
      <w:proofErr w:type="spellStart"/>
      <w:r w:rsidRPr="00AF2637">
        <w:rPr>
          <w:rFonts w:ascii="Tahoma" w:hAnsi="Tahoma" w:cs="Tahoma"/>
          <w:sz w:val="24"/>
          <w:szCs w:val="24"/>
          <w:lang w:val="es-ES"/>
        </w:rPr>
        <w:t>cdno</w:t>
      </w:r>
      <w:proofErr w:type="spellEnd"/>
      <w:r w:rsidRPr="00AF2637">
        <w:rPr>
          <w:rFonts w:ascii="Tahoma" w:hAnsi="Tahoma" w:cs="Tahoma"/>
          <w:sz w:val="24"/>
          <w:szCs w:val="24"/>
          <w:lang w:val="es-ES"/>
        </w:rPr>
        <w:t xml:space="preserve"> </w:t>
      </w:r>
      <w:proofErr w:type="spellStart"/>
      <w:r w:rsidRPr="00AF2637">
        <w:rPr>
          <w:rFonts w:ascii="Tahoma" w:hAnsi="Tahoma" w:cs="Tahoma"/>
          <w:sz w:val="24"/>
          <w:szCs w:val="24"/>
          <w:lang w:val="es-ES"/>
        </w:rPr>
        <w:t>ppal</w:t>
      </w:r>
      <w:proofErr w:type="spellEnd"/>
      <w:r w:rsidRPr="00AF2637">
        <w:rPr>
          <w:rFonts w:ascii="Tahoma" w:hAnsi="Tahoma" w:cs="Tahoma"/>
          <w:sz w:val="24"/>
          <w:szCs w:val="24"/>
          <w:lang w:val="es-ES"/>
        </w:rPr>
        <w:t xml:space="preserve"> </w:t>
      </w:r>
      <w:proofErr w:type="spellStart"/>
      <w:r w:rsidRPr="00AF2637">
        <w:rPr>
          <w:rFonts w:ascii="Tahoma" w:hAnsi="Tahoma" w:cs="Tahoma"/>
          <w:sz w:val="24"/>
          <w:szCs w:val="24"/>
          <w:lang w:val="es-ES"/>
        </w:rPr>
        <w:t>fl</w:t>
      </w:r>
      <w:proofErr w:type="spellEnd"/>
      <w:r w:rsidRPr="00AF2637">
        <w:rPr>
          <w:rFonts w:ascii="Tahoma" w:hAnsi="Tahoma" w:cs="Tahoma"/>
          <w:sz w:val="24"/>
          <w:szCs w:val="24"/>
          <w:lang w:val="es-ES"/>
        </w:rPr>
        <w:t xml:space="preserve">. </w:t>
      </w:r>
      <w:r w:rsidR="00854B3F" w:rsidRPr="00AF2637">
        <w:rPr>
          <w:rFonts w:ascii="Tahoma" w:hAnsi="Tahoma" w:cs="Tahoma"/>
          <w:sz w:val="24"/>
          <w:szCs w:val="24"/>
          <w:lang w:val="es-ES"/>
        </w:rPr>
        <w:t xml:space="preserve">222 </w:t>
      </w:r>
      <w:proofErr w:type="spellStart"/>
      <w:r w:rsidR="00854B3F" w:rsidRPr="00AF2637">
        <w:rPr>
          <w:rFonts w:ascii="Tahoma" w:hAnsi="Tahoma" w:cs="Tahoma"/>
          <w:sz w:val="24"/>
          <w:szCs w:val="24"/>
          <w:lang w:val="es-ES"/>
        </w:rPr>
        <w:t>digitializado</w:t>
      </w:r>
      <w:proofErr w:type="spellEnd"/>
      <w:r w:rsidR="008A6F9F" w:rsidRPr="00AF2637">
        <w:rPr>
          <w:rFonts w:ascii="Tahoma" w:hAnsi="Tahoma" w:cs="Tahoma"/>
          <w:sz w:val="24"/>
          <w:szCs w:val="24"/>
          <w:lang w:val="es-ES"/>
        </w:rPr>
        <w:t>)</w:t>
      </w:r>
      <w:r w:rsidR="008A5B8F" w:rsidRPr="00AF2637">
        <w:rPr>
          <w:rFonts w:ascii="Tahoma" w:hAnsi="Tahoma" w:cs="Tahoma"/>
          <w:sz w:val="24"/>
          <w:szCs w:val="24"/>
          <w:lang w:val="es-ES"/>
        </w:rPr>
        <w:t xml:space="preserve">, </w:t>
      </w:r>
      <w:r w:rsidR="006D772B" w:rsidRPr="00AF2637">
        <w:rPr>
          <w:rFonts w:ascii="Tahoma" w:hAnsi="Tahoma" w:cs="Tahoma"/>
          <w:sz w:val="24"/>
          <w:szCs w:val="24"/>
          <w:lang w:val="es-ES"/>
        </w:rPr>
        <w:t xml:space="preserve">hay un reconocimiento de una obligación vigente en favor de la parte demandante, </w:t>
      </w:r>
      <w:r w:rsidR="008A6F9F" w:rsidRPr="00AF2637">
        <w:rPr>
          <w:rFonts w:ascii="Tahoma" w:hAnsi="Tahoma" w:cs="Tahoma"/>
          <w:sz w:val="24"/>
          <w:szCs w:val="24"/>
          <w:lang w:val="es-ES"/>
        </w:rPr>
        <w:t>debe tener</w:t>
      </w:r>
      <w:r w:rsidR="006D772B" w:rsidRPr="00AF2637">
        <w:rPr>
          <w:rFonts w:ascii="Tahoma" w:hAnsi="Tahoma" w:cs="Tahoma"/>
          <w:sz w:val="24"/>
          <w:szCs w:val="24"/>
          <w:lang w:val="es-ES"/>
        </w:rPr>
        <w:t>se</w:t>
      </w:r>
      <w:r w:rsidR="008A6F9F" w:rsidRPr="00AF2637">
        <w:rPr>
          <w:rFonts w:ascii="Tahoma" w:hAnsi="Tahoma" w:cs="Tahoma"/>
          <w:sz w:val="24"/>
          <w:szCs w:val="24"/>
          <w:lang w:val="es-ES"/>
        </w:rPr>
        <w:t xml:space="preserve"> en cuenta, que dicho interrogatorio</w:t>
      </w:r>
      <w:r w:rsidR="008A5B8F" w:rsidRPr="00AF2637">
        <w:rPr>
          <w:rFonts w:ascii="Tahoma" w:hAnsi="Tahoma" w:cs="Tahoma"/>
          <w:sz w:val="24"/>
          <w:szCs w:val="24"/>
          <w:lang w:val="es-ES"/>
        </w:rPr>
        <w:t xml:space="preserve"> fue rendido ocho días después de haberse consolidado el fenómeno prescriptivo, como bien lo reconoce el apoderado recurrente, lo que significa que estaríamos frente a una renuncia de la prescripción</w:t>
      </w:r>
      <w:r w:rsidR="006D772B" w:rsidRPr="00AF2637">
        <w:rPr>
          <w:rFonts w:ascii="Tahoma" w:hAnsi="Tahoma" w:cs="Tahoma"/>
          <w:sz w:val="24"/>
          <w:szCs w:val="24"/>
          <w:lang w:val="es-ES"/>
        </w:rPr>
        <w:t xml:space="preserve"> y no a una interrupción natural como </w:t>
      </w:r>
      <w:r w:rsidR="00A3066D" w:rsidRPr="00AF2637">
        <w:rPr>
          <w:rFonts w:ascii="Tahoma" w:hAnsi="Tahoma" w:cs="Tahoma"/>
          <w:sz w:val="24"/>
          <w:szCs w:val="24"/>
          <w:lang w:val="es-ES"/>
        </w:rPr>
        <w:t>él lo señala</w:t>
      </w:r>
      <w:r w:rsidR="008A5B8F" w:rsidRPr="00AF2637">
        <w:rPr>
          <w:rFonts w:ascii="Tahoma" w:hAnsi="Tahoma" w:cs="Tahoma"/>
          <w:sz w:val="24"/>
          <w:szCs w:val="24"/>
          <w:lang w:val="es-ES"/>
        </w:rPr>
        <w:t>.</w:t>
      </w:r>
    </w:p>
    <w:p w14:paraId="497A5F48" w14:textId="77777777" w:rsidR="008A5B8F" w:rsidRPr="00AF2637" w:rsidRDefault="008A5B8F" w:rsidP="00AF2637">
      <w:pPr>
        <w:spacing w:line="276" w:lineRule="auto"/>
        <w:jc w:val="both"/>
        <w:rPr>
          <w:rFonts w:ascii="Tahoma" w:hAnsi="Tahoma" w:cs="Tahoma"/>
          <w:sz w:val="24"/>
          <w:szCs w:val="24"/>
          <w:lang w:val="es-ES"/>
        </w:rPr>
      </w:pPr>
    </w:p>
    <w:p w14:paraId="65B01E59" w14:textId="4135732A" w:rsidR="008A6F9F" w:rsidRDefault="008A6F9F" w:rsidP="00AF2637">
      <w:pPr>
        <w:spacing w:line="276" w:lineRule="auto"/>
        <w:jc w:val="both"/>
        <w:rPr>
          <w:rFonts w:ascii="Tahoma" w:hAnsi="Tahoma" w:cs="Tahoma"/>
          <w:sz w:val="24"/>
          <w:szCs w:val="24"/>
          <w:lang w:val="es-ES"/>
        </w:rPr>
      </w:pPr>
      <w:r w:rsidRPr="00AF2637">
        <w:rPr>
          <w:rFonts w:ascii="Tahoma" w:hAnsi="Tahoma" w:cs="Tahoma"/>
          <w:sz w:val="24"/>
          <w:szCs w:val="24"/>
          <w:lang w:val="es-ES"/>
        </w:rPr>
        <w:t>El inciso final del artículo 2536 del C.C., reza:</w:t>
      </w:r>
    </w:p>
    <w:p w14:paraId="3A8FD937" w14:textId="77777777" w:rsidR="0005108C" w:rsidRPr="00AF2637" w:rsidRDefault="0005108C" w:rsidP="00AF2637">
      <w:pPr>
        <w:spacing w:line="276" w:lineRule="auto"/>
        <w:jc w:val="both"/>
        <w:rPr>
          <w:rFonts w:ascii="Tahoma" w:hAnsi="Tahoma" w:cs="Tahoma"/>
          <w:sz w:val="24"/>
          <w:szCs w:val="24"/>
          <w:lang w:val="es-ES"/>
        </w:rPr>
      </w:pPr>
    </w:p>
    <w:p w14:paraId="5130E6F3" w14:textId="0C9941D4" w:rsidR="008A6F9F" w:rsidRPr="0005108C" w:rsidRDefault="008A6F9F" w:rsidP="0005108C">
      <w:pPr>
        <w:ind w:left="426" w:right="420"/>
        <w:jc w:val="both"/>
        <w:rPr>
          <w:rFonts w:ascii="Tahoma" w:hAnsi="Tahoma" w:cs="Tahoma"/>
          <w:i/>
          <w:sz w:val="22"/>
          <w:szCs w:val="24"/>
          <w:lang w:val="es-ES"/>
        </w:rPr>
      </w:pPr>
      <w:r w:rsidRPr="0005108C">
        <w:rPr>
          <w:rFonts w:ascii="Tahoma" w:hAnsi="Tahoma" w:cs="Tahoma"/>
          <w:i/>
          <w:sz w:val="22"/>
          <w:szCs w:val="24"/>
          <w:lang w:val="es-ES"/>
        </w:rPr>
        <w:t>“Una vez interrumpida o renunciada la prescripción, comenzará a contarse nuevamente el respectivo término”.</w:t>
      </w:r>
    </w:p>
    <w:p w14:paraId="2416C15C" w14:textId="64740000" w:rsidR="008A6F9F" w:rsidRPr="00AF2637" w:rsidRDefault="008A6F9F"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 </w:t>
      </w:r>
    </w:p>
    <w:p w14:paraId="76A61EFA" w14:textId="6998ABA4" w:rsidR="008A5B8F" w:rsidRPr="00AF2637" w:rsidRDefault="008A6F9F" w:rsidP="00AF2637">
      <w:pPr>
        <w:spacing w:line="276" w:lineRule="auto"/>
        <w:jc w:val="both"/>
        <w:rPr>
          <w:rFonts w:ascii="Tahoma" w:hAnsi="Tahoma" w:cs="Tahoma"/>
          <w:sz w:val="24"/>
          <w:szCs w:val="24"/>
          <w:lang w:val="es-ES"/>
        </w:rPr>
      </w:pPr>
      <w:r w:rsidRPr="00AF2637">
        <w:rPr>
          <w:rFonts w:ascii="Tahoma" w:hAnsi="Tahoma" w:cs="Tahoma"/>
          <w:sz w:val="24"/>
          <w:szCs w:val="24"/>
          <w:lang w:val="es-ES"/>
        </w:rPr>
        <w:t>S</w:t>
      </w:r>
      <w:r w:rsidR="008A5B8F" w:rsidRPr="00AF2637">
        <w:rPr>
          <w:rFonts w:ascii="Tahoma" w:hAnsi="Tahoma" w:cs="Tahoma"/>
          <w:sz w:val="24"/>
          <w:szCs w:val="24"/>
          <w:lang w:val="es-ES"/>
        </w:rPr>
        <w:t>iguien</w:t>
      </w:r>
      <w:r w:rsidRPr="00AF2637">
        <w:rPr>
          <w:rFonts w:ascii="Tahoma" w:hAnsi="Tahoma" w:cs="Tahoma"/>
          <w:sz w:val="24"/>
          <w:szCs w:val="24"/>
          <w:lang w:val="es-ES"/>
        </w:rPr>
        <w:t>do</w:t>
      </w:r>
      <w:r w:rsidR="008A5B8F" w:rsidRPr="00AF2637">
        <w:rPr>
          <w:rFonts w:ascii="Tahoma" w:hAnsi="Tahoma" w:cs="Tahoma"/>
          <w:sz w:val="24"/>
          <w:szCs w:val="24"/>
          <w:lang w:val="es-ES"/>
        </w:rPr>
        <w:t xml:space="preserve"> con la jurisprudencia referida, esta señala:</w:t>
      </w:r>
    </w:p>
    <w:p w14:paraId="2D2D90C2" w14:textId="77777777" w:rsidR="008A5B8F" w:rsidRPr="00AF2637" w:rsidRDefault="008A5B8F" w:rsidP="00AF2637">
      <w:pPr>
        <w:spacing w:line="276" w:lineRule="auto"/>
        <w:jc w:val="both"/>
        <w:rPr>
          <w:rFonts w:ascii="Tahoma" w:hAnsi="Tahoma" w:cs="Tahoma"/>
          <w:sz w:val="24"/>
          <w:szCs w:val="24"/>
          <w:lang w:val="es-ES"/>
        </w:rPr>
      </w:pPr>
    </w:p>
    <w:p w14:paraId="3AB1AC4B" w14:textId="2CB2A6CD" w:rsidR="008A5B8F" w:rsidRPr="00E431E9" w:rsidRDefault="008A5B8F" w:rsidP="00E431E9">
      <w:pPr>
        <w:ind w:left="426" w:right="420"/>
        <w:jc w:val="both"/>
        <w:rPr>
          <w:rFonts w:ascii="Tahoma" w:hAnsi="Tahoma" w:cs="Tahoma"/>
          <w:i/>
          <w:sz w:val="22"/>
          <w:szCs w:val="24"/>
          <w:lang w:val="es-ES"/>
        </w:rPr>
      </w:pPr>
      <w:r w:rsidRPr="00E431E9">
        <w:rPr>
          <w:rFonts w:ascii="Tahoma" w:hAnsi="Tahoma" w:cs="Tahoma"/>
          <w:i/>
          <w:sz w:val="22"/>
          <w:szCs w:val="24"/>
          <w:lang w:val="es-ES"/>
        </w:rPr>
        <w:t>Ahora bien, la interrupción y la renuncia generan como consecuencia que el lapso prescriptivo empiece a contabilizarse nuevamente, reiniciándose los cómputos. En tanto, la suspensión, como su nombre lo indica, solamente detiene el conteo del tiempo sin reiniciarlo.</w:t>
      </w:r>
    </w:p>
    <w:p w14:paraId="5CB5C08A" w14:textId="100C8065" w:rsidR="008A6F9F" w:rsidRPr="00AF2637" w:rsidRDefault="008A6F9F" w:rsidP="00AF2637">
      <w:pPr>
        <w:spacing w:line="276" w:lineRule="auto"/>
        <w:jc w:val="both"/>
        <w:rPr>
          <w:rFonts w:ascii="Tahoma" w:hAnsi="Tahoma" w:cs="Tahoma"/>
          <w:sz w:val="24"/>
          <w:szCs w:val="24"/>
        </w:rPr>
      </w:pPr>
    </w:p>
    <w:p w14:paraId="058CDC72" w14:textId="4734886C" w:rsidR="008A5B8F" w:rsidRPr="00AF2637" w:rsidRDefault="008A5B8F" w:rsidP="00AF2637">
      <w:pPr>
        <w:spacing w:line="276" w:lineRule="auto"/>
        <w:jc w:val="both"/>
        <w:rPr>
          <w:rFonts w:ascii="Tahoma" w:hAnsi="Tahoma" w:cs="Tahoma"/>
          <w:sz w:val="24"/>
          <w:szCs w:val="24"/>
        </w:rPr>
      </w:pPr>
      <w:r w:rsidRPr="00AF2637">
        <w:rPr>
          <w:rFonts w:ascii="Tahoma" w:hAnsi="Tahoma" w:cs="Tahoma"/>
          <w:sz w:val="24"/>
          <w:szCs w:val="24"/>
        </w:rPr>
        <w:t xml:space="preserve">Lo anterior significa </w:t>
      </w:r>
      <w:r w:rsidR="006C2405" w:rsidRPr="00AF2637">
        <w:rPr>
          <w:rFonts w:ascii="Tahoma" w:hAnsi="Tahoma" w:cs="Tahoma"/>
          <w:sz w:val="24"/>
          <w:szCs w:val="24"/>
        </w:rPr>
        <w:t>que,</w:t>
      </w:r>
      <w:r w:rsidRPr="00AF2637">
        <w:rPr>
          <w:rFonts w:ascii="Tahoma" w:hAnsi="Tahoma" w:cs="Tahoma"/>
          <w:sz w:val="24"/>
          <w:szCs w:val="24"/>
        </w:rPr>
        <w:t xml:space="preserve"> a partir del interrogatorio de parte en el cual el demandado reconoció la deuda y que como tal renunció a la prescripción, debe contabilizarse nuevamente el término prescriptivo, </w:t>
      </w:r>
      <w:r w:rsidR="006C2405" w:rsidRPr="00AF2637">
        <w:rPr>
          <w:rFonts w:ascii="Tahoma" w:hAnsi="Tahoma" w:cs="Tahoma"/>
          <w:sz w:val="24"/>
          <w:szCs w:val="24"/>
        </w:rPr>
        <w:t>para</w:t>
      </w:r>
      <w:r w:rsidRPr="00AF2637">
        <w:rPr>
          <w:rFonts w:ascii="Tahoma" w:hAnsi="Tahoma" w:cs="Tahoma"/>
          <w:sz w:val="24"/>
          <w:szCs w:val="24"/>
        </w:rPr>
        <w:t xml:space="preserve"> el presente caso, por tratarse de la acción cambiaria sobre lo que no existe discusión, es de tres años.</w:t>
      </w:r>
    </w:p>
    <w:p w14:paraId="2E97EEBB" w14:textId="77777777" w:rsidR="008A5B8F" w:rsidRPr="00AF2637" w:rsidRDefault="008A5B8F" w:rsidP="00AF2637">
      <w:pPr>
        <w:spacing w:line="276" w:lineRule="auto"/>
        <w:jc w:val="both"/>
        <w:rPr>
          <w:rFonts w:ascii="Tahoma" w:hAnsi="Tahoma" w:cs="Tahoma"/>
          <w:sz w:val="24"/>
          <w:szCs w:val="24"/>
        </w:rPr>
      </w:pPr>
    </w:p>
    <w:p w14:paraId="5ACA2DDC" w14:textId="1B0E88CD" w:rsidR="008A5B8F" w:rsidRPr="00AF2637" w:rsidRDefault="008A5B8F" w:rsidP="00AF2637">
      <w:pPr>
        <w:spacing w:line="276" w:lineRule="auto"/>
        <w:jc w:val="both"/>
        <w:rPr>
          <w:rFonts w:ascii="Tahoma" w:hAnsi="Tahoma" w:cs="Tahoma"/>
          <w:sz w:val="24"/>
          <w:szCs w:val="24"/>
        </w:rPr>
      </w:pPr>
      <w:r w:rsidRPr="00AF2637">
        <w:rPr>
          <w:rFonts w:ascii="Tahoma" w:hAnsi="Tahoma" w:cs="Tahoma"/>
          <w:sz w:val="24"/>
          <w:szCs w:val="24"/>
        </w:rPr>
        <w:t>Así las cosas, si el interrogatorio de parte ocurrió el 4 de febrero de 2014, los tres años se cumplieron el 14 de febrero de 2017</w:t>
      </w:r>
      <w:r w:rsidR="002D53CD" w:rsidRPr="00AF2637">
        <w:rPr>
          <w:rFonts w:ascii="Tahoma" w:hAnsi="Tahoma" w:cs="Tahoma"/>
          <w:sz w:val="24"/>
          <w:szCs w:val="24"/>
        </w:rPr>
        <w:t xml:space="preserve"> y recordemos que la demanda en el presente proceso, se presentó el 15 de septiembre de 2017</w:t>
      </w:r>
      <w:r w:rsidR="006C2405" w:rsidRPr="00AF2637">
        <w:rPr>
          <w:rFonts w:ascii="Tahoma" w:hAnsi="Tahoma" w:cs="Tahoma"/>
          <w:sz w:val="24"/>
          <w:szCs w:val="24"/>
        </w:rPr>
        <w:t xml:space="preserve"> (</w:t>
      </w:r>
      <w:proofErr w:type="spellStart"/>
      <w:r w:rsidR="006C2405" w:rsidRPr="00AF2637">
        <w:rPr>
          <w:rFonts w:ascii="Tahoma" w:hAnsi="Tahoma" w:cs="Tahoma"/>
          <w:sz w:val="24"/>
          <w:szCs w:val="24"/>
        </w:rPr>
        <w:t>Cdno</w:t>
      </w:r>
      <w:proofErr w:type="spellEnd"/>
      <w:r w:rsidR="006C2405" w:rsidRPr="00AF2637">
        <w:rPr>
          <w:rFonts w:ascii="Tahoma" w:hAnsi="Tahoma" w:cs="Tahoma"/>
          <w:sz w:val="24"/>
          <w:szCs w:val="24"/>
        </w:rPr>
        <w:t xml:space="preserve">. 1ª instancia, </w:t>
      </w:r>
      <w:proofErr w:type="spellStart"/>
      <w:r w:rsidR="006C2405" w:rsidRPr="00AF2637">
        <w:rPr>
          <w:rFonts w:ascii="Tahoma" w:hAnsi="Tahoma" w:cs="Tahoma"/>
          <w:sz w:val="24"/>
          <w:szCs w:val="24"/>
        </w:rPr>
        <w:t>cdno</w:t>
      </w:r>
      <w:proofErr w:type="spellEnd"/>
      <w:r w:rsidR="006C2405" w:rsidRPr="00AF2637">
        <w:rPr>
          <w:rFonts w:ascii="Tahoma" w:hAnsi="Tahoma" w:cs="Tahoma"/>
          <w:sz w:val="24"/>
          <w:szCs w:val="24"/>
        </w:rPr>
        <w:t xml:space="preserve">. Ppal., </w:t>
      </w:r>
      <w:proofErr w:type="spellStart"/>
      <w:r w:rsidR="00EF43F6" w:rsidRPr="00AF2637">
        <w:rPr>
          <w:rFonts w:ascii="Tahoma" w:hAnsi="Tahoma" w:cs="Tahoma"/>
          <w:sz w:val="24"/>
          <w:szCs w:val="24"/>
        </w:rPr>
        <w:t>fl</w:t>
      </w:r>
      <w:proofErr w:type="spellEnd"/>
      <w:r w:rsidR="00EF43F6" w:rsidRPr="00AF2637">
        <w:rPr>
          <w:rFonts w:ascii="Tahoma" w:hAnsi="Tahoma" w:cs="Tahoma"/>
          <w:sz w:val="24"/>
          <w:szCs w:val="24"/>
        </w:rPr>
        <w:t>. 4</w:t>
      </w:r>
      <w:r w:rsidR="006C2405" w:rsidRPr="00AF2637">
        <w:rPr>
          <w:rFonts w:ascii="Tahoma" w:hAnsi="Tahoma" w:cs="Tahoma"/>
          <w:sz w:val="24"/>
          <w:szCs w:val="24"/>
        </w:rPr>
        <w:t>7</w:t>
      </w:r>
      <w:r w:rsidR="006F3352" w:rsidRPr="00AF2637">
        <w:rPr>
          <w:rFonts w:ascii="Tahoma" w:hAnsi="Tahoma" w:cs="Tahoma"/>
          <w:sz w:val="24"/>
          <w:szCs w:val="24"/>
        </w:rPr>
        <w:t>, digitalizado</w:t>
      </w:r>
      <w:r w:rsidR="006C2405" w:rsidRPr="00AF2637">
        <w:rPr>
          <w:rFonts w:ascii="Tahoma" w:hAnsi="Tahoma" w:cs="Tahoma"/>
          <w:sz w:val="24"/>
          <w:szCs w:val="24"/>
        </w:rPr>
        <w:t>)</w:t>
      </w:r>
      <w:r w:rsidR="002D53CD" w:rsidRPr="00AF2637">
        <w:rPr>
          <w:rFonts w:ascii="Tahoma" w:hAnsi="Tahoma" w:cs="Tahoma"/>
          <w:sz w:val="24"/>
          <w:szCs w:val="24"/>
        </w:rPr>
        <w:t>, es decir, cuando ya había operado el fenómeno prescriptivo nuevamente.</w:t>
      </w:r>
    </w:p>
    <w:p w14:paraId="063C5B00" w14:textId="77777777" w:rsidR="004818D0" w:rsidRPr="00AF2637" w:rsidRDefault="004818D0" w:rsidP="00AF2637">
      <w:pPr>
        <w:spacing w:line="276" w:lineRule="auto"/>
        <w:jc w:val="both"/>
        <w:rPr>
          <w:rFonts w:ascii="Tahoma" w:hAnsi="Tahoma" w:cs="Tahoma"/>
          <w:sz w:val="24"/>
          <w:szCs w:val="24"/>
        </w:rPr>
      </w:pPr>
    </w:p>
    <w:p w14:paraId="547BB523" w14:textId="05576A41" w:rsidR="004818D0" w:rsidRPr="00AF2637" w:rsidRDefault="004818D0" w:rsidP="00AF2637">
      <w:pPr>
        <w:spacing w:line="276" w:lineRule="auto"/>
        <w:jc w:val="both"/>
        <w:rPr>
          <w:rFonts w:ascii="Tahoma" w:hAnsi="Tahoma" w:cs="Tahoma"/>
          <w:sz w:val="24"/>
          <w:szCs w:val="24"/>
        </w:rPr>
      </w:pPr>
      <w:r w:rsidRPr="00AF2637">
        <w:rPr>
          <w:rFonts w:ascii="Tahoma" w:hAnsi="Tahoma" w:cs="Tahoma"/>
          <w:sz w:val="24"/>
          <w:szCs w:val="24"/>
        </w:rPr>
        <w:lastRenderedPageBreak/>
        <w:t xml:space="preserve">Igual predica se puede </w:t>
      </w:r>
      <w:r w:rsidR="00F84F2C" w:rsidRPr="00AF2637">
        <w:rPr>
          <w:rFonts w:ascii="Tahoma" w:hAnsi="Tahoma" w:cs="Tahoma"/>
          <w:sz w:val="24"/>
          <w:szCs w:val="24"/>
        </w:rPr>
        <w:t>hacer de los escritos de</w:t>
      </w:r>
      <w:r w:rsidRPr="00AF2637">
        <w:rPr>
          <w:rFonts w:ascii="Tahoma" w:hAnsi="Tahoma" w:cs="Tahoma"/>
          <w:sz w:val="24"/>
          <w:szCs w:val="24"/>
        </w:rPr>
        <w:t xml:space="preserve"> contestación a los hechos de la demanda</w:t>
      </w:r>
      <w:r w:rsidR="00FD13F4" w:rsidRPr="00AF2637">
        <w:rPr>
          <w:rFonts w:ascii="Tahoma" w:hAnsi="Tahoma" w:cs="Tahoma"/>
          <w:sz w:val="24"/>
          <w:szCs w:val="24"/>
        </w:rPr>
        <w:t xml:space="preserve">, presentados el 25 de febrero de 2013 con relación al demandado Rubén Darío González Álvarez y el 01 de marzo de 2013, con relación a la demandada Blanca Gilma Castro Bedoya, (constancia secretarial, </w:t>
      </w:r>
      <w:proofErr w:type="spellStart"/>
      <w:r w:rsidR="00FD13F4" w:rsidRPr="00AF2637">
        <w:rPr>
          <w:rFonts w:ascii="Tahoma" w:hAnsi="Tahoma" w:cs="Tahoma"/>
          <w:sz w:val="24"/>
          <w:szCs w:val="24"/>
        </w:rPr>
        <w:t>cdno</w:t>
      </w:r>
      <w:proofErr w:type="spellEnd"/>
      <w:r w:rsidR="00FD13F4" w:rsidRPr="00AF2637">
        <w:rPr>
          <w:rFonts w:ascii="Tahoma" w:hAnsi="Tahoma" w:cs="Tahoma"/>
          <w:sz w:val="24"/>
          <w:szCs w:val="24"/>
        </w:rPr>
        <w:t xml:space="preserve"> 1ª instancia, </w:t>
      </w:r>
      <w:proofErr w:type="spellStart"/>
      <w:r w:rsidR="00FD13F4" w:rsidRPr="00AF2637">
        <w:rPr>
          <w:rFonts w:ascii="Tahoma" w:hAnsi="Tahoma" w:cs="Tahoma"/>
          <w:sz w:val="24"/>
          <w:szCs w:val="24"/>
        </w:rPr>
        <w:t>cdno</w:t>
      </w:r>
      <w:proofErr w:type="spellEnd"/>
      <w:r w:rsidR="00FD13F4" w:rsidRPr="00AF2637">
        <w:rPr>
          <w:rFonts w:ascii="Tahoma" w:hAnsi="Tahoma" w:cs="Tahoma"/>
          <w:sz w:val="24"/>
          <w:szCs w:val="24"/>
        </w:rPr>
        <w:t xml:space="preserve"> prueba de oficio 1, </w:t>
      </w:r>
      <w:proofErr w:type="spellStart"/>
      <w:r w:rsidR="0056529C" w:rsidRPr="00AF2637">
        <w:rPr>
          <w:rFonts w:ascii="Tahoma" w:hAnsi="Tahoma" w:cs="Tahoma"/>
          <w:sz w:val="24"/>
          <w:szCs w:val="24"/>
        </w:rPr>
        <w:t>fl</w:t>
      </w:r>
      <w:proofErr w:type="spellEnd"/>
      <w:r w:rsidR="0056529C" w:rsidRPr="00AF2637">
        <w:rPr>
          <w:rFonts w:ascii="Tahoma" w:hAnsi="Tahoma" w:cs="Tahoma"/>
          <w:sz w:val="24"/>
          <w:szCs w:val="24"/>
        </w:rPr>
        <w:t>. 150</w:t>
      </w:r>
      <w:r w:rsidR="006F3352" w:rsidRPr="00AF2637">
        <w:rPr>
          <w:rFonts w:ascii="Tahoma" w:hAnsi="Tahoma" w:cs="Tahoma"/>
          <w:sz w:val="24"/>
          <w:szCs w:val="24"/>
        </w:rPr>
        <w:t>, digitalizado</w:t>
      </w:r>
      <w:r w:rsidR="00FD13F4" w:rsidRPr="00AF2637">
        <w:rPr>
          <w:rFonts w:ascii="Tahoma" w:hAnsi="Tahoma" w:cs="Tahoma"/>
          <w:sz w:val="24"/>
          <w:szCs w:val="24"/>
        </w:rPr>
        <w:t xml:space="preserve">) </w:t>
      </w:r>
      <w:r w:rsidRPr="00AF2637">
        <w:rPr>
          <w:rFonts w:ascii="Tahoma" w:hAnsi="Tahoma" w:cs="Tahoma"/>
          <w:sz w:val="24"/>
          <w:szCs w:val="24"/>
        </w:rPr>
        <w:t>y que el recurrente señala como una confesión por los demandados</w:t>
      </w:r>
      <w:r w:rsidR="00856C05" w:rsidRPr="00AF2637">
        <w:rPr>
          <w:rFonts w:ascii="Tahoma" w:hAnsi="Tahoma" w:cs="Tahoma"/>
          <w:sz w:val="24"/>
          <w:szCs w:val="24"/>
        </w:rPr>
        <w:t xml:space="preserve">, </w:t>
      </w:r>
      <w:r w:rsidRPr="00AF2637">
        <w:rPr>
          <w:rFonts w:ascii="Tahoma" w:hAnsi="Tahoma" w:cs="Tahoma"/>
          <w:sz w:val="24"/>
          <w:szCs w:val="24"/>
        </w:rPr>
        <w:t>sin embargo con relación a ello, cabe indicar que de</w:t>
      </w:r>
      <w:r w:rsidR="00856C05" w:rsidRPr="00AF2637">
        <w:rPr>
          <w:rFonts w:ascii="Tahoma" w:hAnsi="Tahoma" w:cs="Tahoma"/>
          <w:sz w:val="24"/>
          <w:szCs w:val="24"/>
        </w:rPr>
        <w:t xml:space="preserve"> </w:t>
      </w:r>
      <w:r w:rsidRPr="00AF2637">
        <w:rPr>
          <w:rFonts w:ascii="Tahoma" w:hAnsi="Tahoma" w:cs="Tahoma"/>
          <w:sz w:val="24"/>
          <w:szCs w:val="24"/>
        </w:rPr>
        <w:t>l</w:t>
      </w:r>
      <w:r w:rsidR="00856C05" w:rsidRPr="00AF2637">
        <w:rPr>
          <w:rFonts w:ascii="Tahoma" w:hAnsi="Tahoma" w:cs="Tahoma"/>
          <w:sz w:val="24"/>
          <w:szCs w:val="24"/>
        </w:rPr>
        <w:t>os</w:t>
      </w:r>
      <w:r w:rsidRPr="00AF2637">
        <w:rPr>
          <w:rFonts w:ascii="Tahoma" w:hAnsi="Tahoma" w:cs="Tahoma"/>
          <w:sz w:val="24"/>
          <w:szCs w:val="24"/>
        </w:rPr>
        <w:t xml:space="preserve"> </w:t>
      </w:r>
      <w:r w:rsidR="00F84F2C" w:rsidRPr="00AF2637">
        <w:rPr>
          <w:rFonts w:ascii="Tahoma" w:hAnsi="Tahoma" w:cs="Tahoma"/>
          <w:sz w:val="24"/>
          <w:szCs w:val="24"/>
        </w:rPr>
        <w:t xml:space="preserve">mismos </w:t>
      </w:r>
      <w:r w:rsidRPr="00AF2637">
        <w:rPr>
          <w:rFonts w:ascii="Tahoma" w:hAnsi="Tahoma" w:cs="Tahoma"/>
          <w:sz w:val="24"/>
          <w:szCs w:val="24"/>
        </w:rPr>
        <w:t xml:space="preserve">y de los anexos allí enunciados como estados de cuenta, no se logra establecer que exista una renuncia a la prescripción ni expresa, ni tácitamente, </w:t>
      </w:r>
      <w:r w:rsidR="00F84F2C" w:rsidRPr="00AF2637">
        <w:rPr>
          <w:rFonts w:ascii="Tahoma" w:hAnsi="Tahoma" w:cs="Tahoma"/>
          <w:sz w:val="24"/>
          <w:szCs w:val="24"/>
        </w:rPr>
        <w:t>pues no contienen manifestaciones inequívocas</w:t>
      </w:r>
      <w:r w:rsidR="00DC76E8" w:rsidRPr="00AF2637">
        <w:rPr>
          <w:rFonts w:ascii="Tahoma" w:hAnsi="Tahoma" w:cs="Tahoma"/>
          <w:sz w:val="24"/>
          <w:szCs w:val="24"/>
        </w:rPr>
        <w:t xml:space="preserve"> de manera expresa o que </w:t>
      </w:r>
      <w:r w:rsidR="00D6083F" w:rsidRPr="00AF2637">
        <w:rPr>
          <w:rFonts w:ascii="Tahoma" w:hAnsi="Tahoma" w:cs="Tahoma"/>
          <w:sz w:val="24"/>
          <w:szCs w:val="24"/>
        </w:rPr>
        <w:t>constituyan un</w:t>
      </w:r>
      <w:r w:rsidR="00F84F2C" w:rsidRPr="00AF2637">
        <w:rPr>
          <w:rFonts w:ascii="Tahoma" w:hAnsi="Tahoma" w:cs="Tahoma"/>
          <w:sz w:val="24"/>
          <w:szCs w:val="24"/>
        </w:rPr>
        <w:t xml:space="preserve"> reconocimiento</w:t>
      </w:r>
      <w:r w:rsidR="00C97656" w:rsidRPr="00AF2637">
        <w:rPr>
          <w:rFonts w:ascii="Tahoma" w:hAnsi="Tahoma" w:cs="Tahoma"/>
          <w:sz w:val="24"/>
          <w:szCs w:val="24"/>
        </w:rPr>
        <w:t xml:space="preserve"> </w:t>
      </w:r>
      <w:r w:rsidR="00F84F2C" w:rsidRPr="00AF2637">
        <w:rPr>
          <w:rFonts w:ascii="Tahoma" w:hAnsi="Tahoma" w:cs="Tahoma"/>
          <w:sz w:val="24"/>
          <w:szCs w:val="24"/>
        </w:rPr>
        <w:t>de la deuda</w:t>
      </w:r>
      <w:r w:rsidR="00C97656" w:rsidRPr="00AF2637">
        <w:rPr>
          <w:rFonts w:ascii="Tahoma" w:hAnsi="Tahoma" w:cs="Tahoma"/>
          <w:sz w:val="24"/>
          <w:szCs w:val="24"/>
        </w:rPr>
        <w:t xml:space="preserve">, como lo sería un pago de intereses, abonos que realizara en ese momento, una solicitud de plazo, etc., conductas que permitieran entender la conducta de los deudores solidarios como desentendimiento a la </w:t>
      </w:r>
      <w:r w:rsidR="00D6083F" w:rsidRPr="00AF2637">
        <w:rPr>
          <w:rFonts w:ascii="Tahoma" w:hAnsi="Tahoma" w:cs="Tahoma"/>
          <w:sz w:val="24"/>
          <w:szCs w:val="24"/>
        </w:rPr>
        <w:t>prescripción extintiva</w:t>
      </w:r>
      <w:r w:rsidR="00C97656" w:rsidRPr="00AF2637">
        <w:rPr>
          <w:rFonts w:ascii="Tahoma" w:hAnsi="Tahoma" w:cs="Tahoma"/>
          <w:sz w:val="24"/>
          <w:szCs w:val="24"/>
        </w:rPr>
        <w:t xml:space="preserve"> alegada en esa misma contestación</w:t>
      </w:r>
      <w:r w:rsidR="00F84F2C" w:rsidRPr="00AF2637">
        <w:rPr>
          <w:rFonts w:ascii="Tahoma" w:hAnsi="Tahoma" w:cs="Tahoma"/>
          <w:sz w:val="24"/>
          <w:szCs w:val="24"/>
        </w:rPr>
        <w:t>.</w:t>
      </w:r>
      <w:r w:rsidR="00856C05" w:rsidRPr="00AF2637">
        <w:rPr>
          <w:rFonts w:ascii="Tahoma" w:hAnsi="Tahoma" w:cs="Tahoma"/>
          <w:sz w:val="24"/>
          <w:szCs w:val="24"/>
        </w:rPr>
        <w:t xml:space="preserve"> (</w:t>
      </w:r>
      <w:proofErr w:type="spellStart"/>
      <w:r w:rsidR="00856C05" w:rsidRPr="00AF2637">
        <w:rPr>
          <w:rFonts w:ascii="Tahoma" w:hAnsi="Tahoma" w:cs="Tahoma"/>
          <w:sz w:val="24"/>
          <w:szCs w:val="24"/>
        </w:rPr>
        <w:t>Cdno</w:t>
      </w:r>
      <w:proofErr w:type="spellEnd"/>
      <w:r w:rsidR="00856C05" w:rsidRPr="00AF2637">
        <w:rPr>
          <w:rFonts w:ascii="Tahoma" w:hAnsi="Tahoma" w:cs="Tahoma"/>
          <w:sz w:val="24"/>
          <w:szCs w:val="24"/>
        </w:rPr>
        <w:t xml:space="preserve">. 1ª instancia, </w:t>
      </w:r>
      <w:proofErr w:type="spellStart"/>
      <w:r w:rsidR="00856C05" w:rsidRPr="00AF2637">
        <w:rPr>
          <w:rFonts w:ascii="Tahoma" w:hAnsi="Tahoma" w:cs="Tahoma"/>
          <w:sz w:val="24"/>
          <w:szCs w:val="24"/>
        </w:rPr>
        <w:t>cdno</w:t>
      </w:r>
      <w:proofErr w:type="spellEnd"/>
      <w:r w:rsidR="00856C05" w:rsidRPr="00AF2637">
        <w:rPr>
          <w:rFonts w:ascii="Tahoma" w:hAnsi="Tahoma" w:cs="Tahoma"/>
          <w:sz w:val="24"/>
          <w:szCs w:val="24"/>
        </w:rPr>
        <w:t xml:space="preserve"> prueba de oficio 1, </w:t>
      </w:r>
      <w:proofErr w:type="spellStart"/>
      <w:r w:rsidR="00856C05" w:rsidRPr="00AF2637">
        <w:rPr>
          <w:rFonts w:ascii="Tahoma" w:hAnsi="Tahoma" w:cs="Tahoma"/>
          <w:sz w:val="24"/>
          <w:szCs w:val="24"/>
        </w:rPr>
        <w:t>fls</w:t>
      </w:r>
      <w:proofErr w:type="spellEnd"/>
      <w:r w:rsidR="00856C05" w:rsidRPr="00AF2637">
        <w:rPr>
          <w:rFonts w:ascii="Tahoma" w:hAnsi="Tahoma" w:cs="Tahoma"/>
          <w:sz w:val="24"/>
          <w:szCs w:val="24"/>
        </w:rPr>
        <w:t xml:space="preserve">. </w:t>
      </w:r>
      <w:r w:rsidR="00675DA8" w:rsidRPr="00AF2637">
        <w:rPr>
          <w:rFonts w:ascii="Tahoma" w:hAnsi="Tahoma" w:cs="Tahoma"/>
          <w:sz w:val="24"/>
          <w:szCs w:val="24"/>
        </w:rPr>
        <w:t>59</w:t>
      </w:r>
      <w:r w:rsidR="00856C05" w:rsidRPr="00AF2637">
        <w:rPr>
          <w:rFonts w:ascii="Tahoma" w:hAnsi="Tahoma" w:cs="Tahoma"/>
          <w:sz w:val="24"/>
          <w:szCs w:val="24"/>
        </w:rPr>
        <w:t xml:space="preserve"> y </w:t>
      </w:r>
      <w:r w:rsidR="00675DA8" w:rsidRPr="00AF2637">
        <w:rPr>
          <w:rFonts w:ascii="Tahoma" w:hAnsi="Tahoma" w:cs="Tahoma"/>
          <w:sz w:val="24"/>
          <w:szCs w:val="24"/>
        </w:rPr>
        <w:t>75</w:t>
      </w:r>
      <w:r w:rsidR="006F3352" w:rsidRPr="00AF2637">
        <w:rPr>
          <w:rFonts w:ascii="Tahoma" w:hAnsi="Tahoma" w:cs="Tahoma"/>
          <w:sz w:val="24"/>
          <w:szCs w:val="24"/>
        </w:rPr>
        <w:t>, digitalizado</w:t>
      </w:r>
      <w:r w:rsidR="00856C05" w:rsidRPr="00AF2637">
        <w:rPr>
          <w:rFonts w:ascii="Tahoma" w:hAnsi="Tahoma" w:cs="Tahoma"/>
          <w:sz w:val="24"/>
          <w:szCs w:val="24"/>
        </w:rPr>
        <w:t>).</w:t>
      </w:r>
    </w:p>
    <w:p w14:paraId="6F7F0CF8" w14:textId="77777777" w:rsidR="00615303" w:rsidRPr="00AF2637" w:rsidRDefault="00615303" w:rsidP="00AF2637">
      <w:pPr>
        <w:spacing w:line="276" w:lineRule="auto"/>
        <w:jc w:val="both"/>
        <w:rPr>
          <w:rFonts w:ascii="Tahoma" w:hAnsi="Tahoma" w:cs="Tahoma"/>
          <w:sz w:val="24"/>
          <w:szCs w:val="24"/>
        </w:rPr>
      </w:pPr>
    </w:p>
    <w:p w14:paraId="71D5DB7D" w14:textId="77777777" w:rsidR="00A6104A" w:rsidRPr="00AF2637" w:rsidRDefault="00930326" w:rsidP="00AF2637">
      <w:pPr>
        <w:spacing w:line="276" w:lineRule="auto"/>
        <w:jc w:val="both"/>
        <w:rPr>
          <w:rFonts w:ascii="Tahoma" w:hAnsi="Tahoma" w:cs="Tahoma"/>
          <w:sz w:val="24"/>
          <w:szCs w:val="24"/>
        </w:rPr>
      </w:pPr>
      <w:r w:rsidRPr="00AF2637">
        <w:rPr>
          <w:rFonts w:ascii="Tahoma" w:hAnsi="Tahoma" w:cs="Tahoma"/>
          <w:sz w:val="24"/>
          <w:szCs w:val="24"/>
        </w:rPr>
        <w:t>Por último</w:t>
      </w:r>
      <w:r w:rsidR="004B1A64" w:rsidRPr="00AF2637">
        <w:rPr>
          <w:rFonts w:ascii="Tahoma" w:hAnsi="Tahoma" w:cs="Tahoma"/>
          <w:sz w:val="24"/>
          <w:szCs w:val="24"/>
        </w:rPr>
        <w:t>,</w:t>
      </w:r>
      <w:r w:rsidRPr="00AF2637">
        <w:rPr>
          <w:rFonts w:ascii="Tahoma" w:hAnsi="Tahoma" w:cs="Tahoma"/>
          <w:sz w:val="24"/>
          <w:szCs w:val="24"/>
        </w:rPr>
        <w:t xml:space="preserve"> señala el recurrente</w:t>
      </w:r>
      <w:r w:rsidR="00A6104A" w:rsidRPr="00AF2637">
        <w:rPr>
          <w:rFonts w:ascii="Tahoma" w:hAnsi="Tahoma" w:cs="Tahoma"/>
          <w:sz w:val="24"/>
          <w:szCs w:val="24"/>
        </w:rPr>
        <w:t>:</w:t>
      </w:r>
    </w:p>
    <w:p w14:paraId="54A353BE" w14:textId="77777777" w:rsidR="00A6104A" w:rsidRPr="00AF2637" w:rsidRDefault="00A6104A" w:rsidP="00AF2637">
      <w:pPr>
        <w:spacing w:line="276" w:lineRule="auto"/>
        <w:jc w:val="both"/>
        <w:rPr>
          <w:rFonts w:ascii="Tahoma" w:hAnsi="Tahoma" w:cs="Tahoma"/>
          <w:sz w:val="24"/>
          <w:szCs w:val="24"/>
        </w:rPr>
      </w:pPr>
    </w:p>
    <w:p w14:paraId="0CEF4E88" w14:textId="1710C061" w:rsidR="00930326" w:rsidRPr="00E431E9" w:rsidRDefault="00A6104A" w:rsidP="00E431E9">
      <w:pPr>
        <w:ind w:left="426" w:right="420"/>
        <w:jc w:val="both"/>
        <w:rPr>
          <w:rFonts w:ascii="Tahoma" w:hAnsi="Tahoma" w:cs="Tahoma"/>
          <w:i/>
          <w:sz w:val="22"/>
          <w:szCs w:val="24"/>
        </w:rPr>
      </w:pPr>
      <w:r w:rsidRPr="00E431E9">
        <w:rPr>
          <w:rFonts w:ascii="Tahoma" w:hAnsi="Tahoma" w:cs="Tahoma"/>
          <w:i/>
          <w:sz w:val="22"/>
          <w:szCs w:val="24"/>
        </w:rPr>
        <w:t>“El día</w:t>
      </w:r>
      <w:r w:rsidR="006F3352" w:rsidRPr="00E431E9">
        <w:rPr>
          <w:rFonts w:ascii="Tahoma" w:hAnsi="Tahoma" w:cs="Tahoma"/>
          <w:i/>
          <w:sz w:val="22"/>
          <w:szCs w:val="24"/>
        </w:rPr>
        <w:t xml:space="preserve"> 16</w:t>
      </w:r>
      <w:r w:rsidRPr="00E431E9">
        <w:rPr>
          <w:rFonts w:ascii="Tahoma" w:hAnsi="Tahoma" w:cs="Tahoma"/>
          <w:i/>
          <w:sz w:val="22"/>
          <w:szCs w:val="24"/>
        </w:rPr>
        <w:t xml:space="preserve"> de julio del presente año, los hoy demandados RENUNCIAN de manera expresa a la prescripción del título valor. esta (sic) vez dentro del proceso con radicado 2017—360, cuando realiza un nuevo interrogatorio por parte del Juzgado Segundo Civil del circuito, dentro del mismo, la señora BLANCA GILMA CASTRO BEDOYA a la </w:t>
      </w:r>
      <w:r w:rsidR="00930326" w:rsidRPr="00E431E9">
        <w:rPr>
          <w:rFonts w:ascii="Tahoma" w:hAnsi="Tahoma" w:cs="Tahoma"/>
          <w:i/>
          <w:sz w:val="22"/>
          <w:szCs w:val="24"/>
        </w:rPr>
        <w:t>pregunta del minuto 01:32</w:t>
      </w:r>
    </w:p>
    <w:p w14:paraId="6CC29B0F" w14:textId="77777777" w:rsidR="00930326" w:rsidRPr="00E431E9" w:rsidRDefault="00930326" w:rsidP="00E431E9">
      <w:pPr>
        <w:ind w:left="426" w:right="420"/>
        <w:jc w:val="both"/>
        <w:rPr>
          <w:rFonts w:ascii="Tahoma" w:hAnsi="Tahoma" w:cs="Tahoma"/>
          <w:i/>
          <w:sz w:val="22"/>
          <w:szCs w:val="24"/>
        </w:rPr>
      </w:pPr>
    </w:p>
    <w:p w14:paraId="00C37807" w14:textId="3A3DA2AE" w:rsidR="00930326" w:rsidRPr="00E431E9" w:rsidRDefault="00930326" w:rsidP="00E431E9">
      <w:pPr>
        <w:ind w:left="426" w:right="420"/>
        <w:jc w:val="both"/>
        <w:rPr>
          <w:rFonts w:ascii="Tahoma" w:hAnsi="Tahoma" w:cs="Tahoma"/>
          <w:i/>
          <w:sz w:val="22"/>
          <w:szCs w:val="24"/>
        </w:rPr>
      </w:pPr>
      <w:r w:rsidRPr="00E431E9">
        <w:rPr>
          <w:rFonts w:ascii="Tahoma" w:hAnsi="Tahoma" w:cs="Tahoma"/>
          <w:i/>
          <w:sz w:val="22"/>
          <w:szCs w:val="24"/>
        </w:rPr>
        <w:t>¿Qué relación tenía su esposo con la Importadora Universal S.A.?</w:t>
      </w:r>
    </w:p>
    <w:p w14:paraId="467AB59B" w14:textId="1A830356" w:rsidR="00B62842" w:rsidRPr="00E431E9" w:rsidRDefault="00930326" w:rsidP="00E431E9">
      <w:pPr>
        <w:ind w:left="426" w:right="420"/>
        <w:jc w:val="both"/>
        <w:rPr>
          <w:rFonts w:ascii="Tahoma" w:hAnsi="Tahoma" w:cs="Tahoma"/>
          <w:i/>
          <w:sz w:val="22"/>
          <w:szCs w:val="24"/>
        </w:rPr>
      </w:pPr>
      <w:r w:rsidRPr="00E431E9">
        <w:rPr>
          <w:rFonts w:ascii="Tahoma" w:hAnsi="Tahoma" w:cs="Tahoma"/>
          <w:i/>
          <w:sz w:val="22"/>
          <w:szCs w:val="24"/>
        </w:rPr>
        <w:t>Respondió: tenía vínculos comerciales.</w:t>
      </w:r>
    </w:p>
    <w:p w14:paraId="40584327" w14:textId="77777777" w:rsidR="002A7484" w:rsidRPr="00E431E9" w:rsidRDefault="002A7484" w:rsidP="00E431E9">
      <w:pPr>
        <w:ind w:left="426" w:right="420"/>
        <w:jc w:val="both"/>
        <w:rPr>
          <w:rFonts w:ascii="Tahoma" w:hAnsi="Tahoma" w:cs="Tahoma"/>
          <w:i/>
          <w:sz w:val="22"/>
          <w:szCs w:val="24"/>
        </w:rPr>
      </w:pPr>
    </w:p>
    <w:p w14:paraId="432351BF" w14:textId="4F06710F"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Pregunta minuto 01:41</w:t>
      </w:r>
    </w:p>
    <w:p w14:paraId="72DD43BE" w14:textId="452C34D3"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¿Qué tipo de vínculos, ¿Describa por favor como era esa relación?</w:t>
      </w:r>
    </w:p>
    <w:p w14:paraId="2D7CB494" w14:textId="335AE5DD"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Respondió: Pues él les compraba mercancías, ellos como que eran intermediarios en Panamá, en Panamá, ellos como que eran intermediarios porque ellos como que traían contenedores de la China.</w:t>
      </w:r>
    </w:p>
    <w:p w14:paraId="6B22DBE6" w14:textId="77777777" w:rsidR="002A7484" w:rsidRPr="00E431E9" w:rsidRDefault="002A7484" w:rsidP="00E431E9">
      <w:pPr>
        <w:ind w:left="426" w:right="420"/>
        <w:jc w:val="both"/>
        <w:rPr>
          <w:rFonts w:ascii="Tahoma" w:hAnsi="Tahoma" w:cs="Tahoma"/>
          <w:i/>
          <w:sz w:val="22"/>
          <w:szCs w:val="24"/>
        </w:rPr>
      </w:pPr>
    </w:p>
    <w:p w14:paraId="41312AEC" w14:textId="63AD4909"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Pregunta minuto 02:40, ¿Sabe si el señor Rubén, Rubén Darí</w:t>
      </w:r>
      <w:r w:rsidR="006A4261" w:rsidRPr="00E431E9">
        <w:rPr>
          <w:rFonts w:ascii="Tahoma" w:hAnsi="Tahoma" w:cs="Tahoma"/>
          <w:i/>
          <w:sz w:val="22"/>
          <w:szCs w:val="24"/>
        </w:rPr>
        <w:t>o</w:t>
      </w:r>
      <w:r w:rsidRPr="00E431E9">
        <w:rPr>
          <w:rFonts w:ascii="Tahoma" w:hAnsi="Tahoma" w:cs="Tahoma"/>
          <w:i/>
          <w:sz w:val="22"/>
          <w:szCs w:val="24"/>
        </w:rPr>
        <w:t xml:space="preserve"> González tenía algún crédito con Importadora Universal?</w:t>
      </w:r>
    </w:p>
    <w:p w14:paraId="5A418986" w14:textId="4BF35D77"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Respondió: Sí, ellos le despachaban mercancía.</w:t>
      </w:r>
    </w:p>
    <w:p w14:paraId="16E7AB2D" w14:textId="77777777" w:rsidR="002A7484" w:rsidRPr="00E431E9" w:rsidRDefault="002A7484" w:rsidP="00E431E9">
      <w:pPr>
        <w:ind w:left="426" w:right="420"/>
        <w:jc w:val="both"/>
        <w:rPr>
          <w:rFonts w:ascii="Tahoma" w:hAnsi="Tahoma" w:cs="Tahoma"/>
          <w:i/>
          <w:sz w:val="22"/>
          <w:szCs w:val="24"/>
        </w:rPr>
      </w:pPr>
    </w:p>
    <w:p w14:paraId="509EADE5" w14:textId="15B6BB01"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Pregunta minuto 02:50 ¿Si tenía algún tipo de deuda con ellos?</w:t>
      </w:r>
    </w:p>
    <w:p w14:paraId="1E30E4EE" w14:textId="39DC5177" w:rsidR="002A7484" w:rsidRPr="00E431E9" w:rsidRDefault="002A7484" w:rsidP="00E431E9">
      <w:pPr>
        <w:ind w:left="426" w:right="420"/>
        <w:jc w:val="both"/>
        <w:rPr>
          <w:rFonts w:ascii="Tahoma" w:hAnsi="Tahoma" w:cs="Tahoma"/>
          <w:i/>
          <w:sz w:val="22"/>
          <w:szCs w:val="24"/>
        </w:rPr>
      </w:pPr>
      <w:r w:rsidRPr="00E431E9">
        <w:rPr>
          <w:rFonts w:ascii="Tahoma" w:hAnsi="Tahoma" w:cs="Tahoma"/>
          <w:i/>
          <w:sz w:val="22"/>
          <w:szCs w:val="24"/>
        </w:rPr>
        <w:t>Respondió; Sí</w:t>
      </w:r>
    </w:p>
    <w:p w14:paraId="7D02C033" w14:textId="6F88025C" w:rsidR="00B62842" w:rsidRPr="00E431E9" w:rsidRDefault="00B62842" w:rsidP="00E431E9">
      <w:pPr>
        <w:ind w:left="426" w:right="420"/>
        <w:jc w:val="both"/>
        <w:rPr>
          <w:rFonts w:ascii="Tahoma" w:hAnsi="Tahoma" w:cs="Tahoma"/>
          <w:sz w:val="22"/>
          <w:szCs w:val="24"/>
          <w:lang w:val="es-ES"/>
        </w:rPr>
      </w:pPr>
    </w:p>
    <w:p w14:paraId="4FCF8054" w14:textId="5D4636C5" w:rsidR="00856C05" w:rsidRPr="00E431E9" w:rsidRDefault="00856C05" w:rsidP="00E431E9">
      <w:pPr>
        <w:ind w:left="426" w:right="420"/>
        <w:jc w:val="both"/>
        <w:rPr>
          <w:rFonts w:ascii="Tahoma" w:hAnsi="Tahoma" w:cs="Tahoma"/>
          <w:sz w:val="22"/>
          <w:szCs w:val="24"/>
          <w:lang w:val="es-ES"/>
        </w:rPr>
      </w:pPr>
      <w:r w:rsidRPr="00E431E9">
        <w:rPr>
          <w:rFonts w:ascii="Tahoma" w:hAnsi="Tahoma" w:cs="Tahoma"/>
          <w:i/>
          <w:sz w:val="22"/>
          <w:szCs w:val="24"/>
          <w:lang w:val="es-ES"/>
        </w:rPr>
        <w:t>Lo propio hizo el señor RUBÉN DARÍO GONZÁLEZ ÁLVAREZ, quien de manera sincera reconoció la existencia de obligaciones patrimoniales para con mi representado, Importadora Universal</w:t>
      </w:r>
      <w:r w:rsidR="00A6104A" w:rsidRPr="00E431E9">
        <w:rPr>
          <w:rFonts w:ascii="Tahoma" w:hAnsi="Tahoma" w:cs="Tahoma"/>
          <w:i/>
          <w:sz w:val="22"/>
          <w:szCs w:val="24"/>
          <w:lang w:val="es-ES"/>
        </w:rPr>
        <w:t>”</w:t>
      </w:r>
      <w:r w:rsidRPr="00E431E9">
        <w:rPr>
          <w:rFonts w:ascii="Tahoma" w:hAnsi="Tahoma" w:cs="Tahoma"/>
          <w:i/>
          <w:sz w:val="22"/>
          <w:szCs w:val="24"/>
          <w:lang w:val="es-ES"/>
        </w:rPr>
        <w:t>.</w:t>
      </w:r>
      <w:r w:rsidR="00A6104A" w:rsidRPr="00E431E9">
        <w:rPr>
          <w:rFonts w:ascii="Tahoma" w:hAnsi="Tahoma" w:cs="Tahoma"/>
          <w:i/>
          <w:sz w:val="22"/>
          <w:szCs w:val="24"/>
          <w:lang w:val="es-ES"/>
        </w:rPr>
        <w:t xml:space="preserve"> </w:t>
      </w:r>
      <w:r w:rsidR="00A6104A" w:rsidRPr="00E431E9">
        <w:rPr>
          <w:rFonts w:ascii="Tahoma" w:hAnsi="Tahoma" w:cs="Tahoma"/>
          <w:sz w:val="22"/>
          <w:szCs w:val="24"/>
          <w:lang w:val="es-ES"/>
        </w:rPr>
        <w:t>(</w:t>
      </w:r>
      <w:proofErr w:type="spellStart"/>
      <w:r w:rsidR="00A6104A" w:rsidRPr="00E431E9">
        <w:rPr>
          <w:rFonts w:ascii="Tahoma" w:hAnsi="Tahoma" w:cs="Tahoma"/>
          <w:sz w:val="22"/>
          <w:szCs w:val="24"/>
          <w:lang w:val="es-ES"/>
        </w:rPr>
        <w:t>Cdno</w:t>
      </w:r>
      <w:proofErr w:type="spellEnd"/>
      <w:r w:rsidR="00A6104A" w:rsidRPr="00E431E9">
        <w:rPr>
          <w:rFonts w:ascii="Tahoma" w:hAnsi="Tahoma" w:cs="Tahoma"/>
          <w:sz w:val="22"/>
          <w:szCs w:val="24"/>
          <w:lang w:val="es-ES"/>
        </w:rPr>
        <w:t xml:space="preserve"> 1ª instancia, </w:t>
      </w:r>
      <w:proofErr w:type="spellStart"/>
      <w:r w:rsidR="00A6104A" w:rsidRPr="00E431E9">
        <w:rPr>
          <w:rFonts w:ascii="Tahoma" w:hAnsi="Tahoma" w:cs="Tahoma"/>
          <w:sz w:val="22"/>
          <w:szCs w:val="24"/>
          <w:lang w:val="es-ES"/>
        </w:rPr>
        <w:t>cdno</w:t>
      </w:r>
      <w:proofErr w:type="spellEnd"/>
      <w:r w:rsidR="00A6104A" w:rsidRPr="00E431E9">
        <w:rPr>
          <w:rFonts w:ascii="Tahoma" w:hAnsi="Tahoma" w:cs="Tahoma"/>
          <w:sz w:val="22"/>
          <w:szCs w:val="24"/>
          <w:lang w:val="es-ES"/>
        </w:rPr>
        <w:t xml:space="preserve"> </w:t>
      </w:r>
      <w:proofErr w:type="spellStart"/>
      <w:r w:rsidR="00A6104A" w:rsidRPr="00E431E9">
        <w:rPr>
          <w:rFonts w:ascii="Tahoma" w:hAnsi="Tahoma" w:cs="Tahoma"/>
          <w:sz w:val="22"/>
          <w:szCs w:val="24"/>
          <w:lang w:val="es-ES"/>
        </w:rPr>
        <w:t>ppal</w:t>
      </w:r>
      <w:proofErr w:type="spellEnd"/>
      <w:r w:rsidR="00A6104A" w:rsidRPr="00E431E9">
        <w:rPr>
          <w:rFonts w:ascii="Tahoma" w:hAnsi="Tahoma" w:cs="Tahoma"/>
          <w:sz w:val="22"/>
          <w:szCs w:val="24"/>
          <w:lang w:val="es-ES"/>
        </w:rPr>
        <w:t xml:space="preserve">, </w:t>
      </w:r>
      <w:proofErr w:type="spellStart"/>
      <w:r w:rsidR="00A6104A" w:rsidRPr="00E431E9">
        <w:rPr>
          <w:rFonts w:ascii="Tahoma" w:hAnsi="Tahoma" w:cs="Tahoma"/>
          <w:sz w:val="22"/>
          <w:szCs w:val="24"/>
          <w:lang w:val="es-ES"/>
        </w:rPr>
        <w:t>fl</w:t>
      </w:r>
      <w:proofErr w:type="spellEnd"/>
      <w:r w:rsidR="00A6104A" w:rsidRPr="00E431E9">
        <w:rPr>
          <w:rFonts w:ascii="Tahoma" w:hAnsi="Tahoma" w:cs="Tahoma"/>
          <w:sz w:val="22"/>
          <w:szCs w:val="24"/>
          <w:lang w:val="es-ES"/>
        </w:rPr>
        <w:t>. 182)</w:t>
      </w:r>
    </w:p>
    <w:p w14:paraId="2945A2EC" w14:textId="77777777" w:rsidR="00856C05" w:rsidRPr="00AF2637" w:rsidRDefault="00856C05" w:rsidP="00AF2637">
      <w:pPr>
        <w:spacing w:line="276" w:lineRule="auto"/>
        <w:jc w:val="both"/>
        <w:rPr>
          <w:rFonts w:ascii="Tahoma" w:hAnsi="Tahoma" w:cs="Tahoma"/>
          <w:sz w:val="24"/>
          <w:szCs w:val="24"/>
          <w:lang w:val="es-ES"/>
        </w:rPr>
      </w:pPr>
    </w:p>
    <w:p w14:paraId="349E1CAE" w14:textId="69BF0DD0" w:rsidR="00674FA7" w:rsidRPr="00AF2637" w:rsidRDefault="00AA47C0" w:rsidP="00AF2637">
      <w:pPr>
        <w:spacing w:line="276" w:lineRule="auto"/>
        <w:jc w:val="both"/>
        <w:rPr>
          <w:rFonts w:ascii="Tahoma" w:hAnsi="Tahoma" w:cs="Tahoma"/>
          <w:sz w:val="24"/>
          <w:szCs w:val="24"/>
          <w:lang w:val="es-ES"/>
        </w:rPr>
      </w:pPr>
      <w:r w:rsidRPr="00AF2637">
        <w:rPr>
          <w:rFonts w:ascii="Tahoma" w:hAnsi="Tahoma" w:cs="Tahoma"/>
          <w:sz w:val="24"/>
          <w:szCs w:val="24"/>
          <w:lang w:val="es-ES"/>
        </w:rPr>
        <w:t>Para determinar si en los interrogatorios de parte rendidos por los demandados en el presente proceso se concretó renuncia a la prescripción, se transcribe a continuación sus respuestas:</w:t>
      </w:r>
    </w:p>
    <w:p w14:paraId="6181E19E" w14:textId="4EB94A4E" w:rsidR="00AA47C0" w:rsidRPr="00AF2637" w:rsidRDefault="00AA47C0" w:rsidP="00AF2637">
      <w:pPr>
        <w:spacing w:line="276" w:lineRule="auto"/>
        <w:jc w:val="both"/>
        <w:rPr>
          <w:rFonts w:ascii="Tahoma" w:hAnsi="Tahoma" w:cs="Tahoma"/>
          <w:sz w:val="24"/>
          <w:szCs w:val="24"/>
          <w:lang w:val="es-ES"/>
        </w:rPr>
      </w:pPr>
    </w:p>
    <w:p w14:paraId="35647F5C" w14:textId="0A002ABC" w:rsidR="00AA47C0" w:rsidRPr="00AF2637" w:rsidRDefault="00AA47C0" w:rsidP="00AF2637">
      <w:pPr>
        <w:spacing w:line="276" w:lineRule="auto"/>
        <w:jc w:val="both"/>
        <w:rPr>
          <w:rFonts w:ascii="Tahoma" w:hAnsi="Tahoma" w:cs="Tahoma"/>
          <w:sz w:val="24"/>
          <w:szCs w:val="24"/>
          <w:lang w:val="es-ES"/>
        </w:rPr>
      </w:pPr>
      <w:r w:rsidRPr="00AF2637">
        <w:rPr>
          <w:rFonts w:ascii="Tahoma" w:hAnsi="Tahoma" w:cs="Tahoma"/>
          <w:sz w:val="24"/>
          <w:szCs w:val="24"/>
          <w:lang w:val="es-ES"/>
        </w:rPr>
        <w:t>En interrogatorio rendido por la demandada Blanca Gilma Castro Bedoya el 16 de julio de 2017:</w:t>
      </w:r>
    </w:p>
    <w:p w14:paraId="43742C90" w14:textId="5ADE737B" w:rsidR="00AA47C0" w:rsidRPr="00AF2637" w:rsidRDefault="00AA47C0" w:rsidP="00AF2637">
      <w:pPr>
        <w:spacing w:line="276" w:lineRule="auto"/>
        <w:jc w:val="both"/>
        <w:rPr>
          <w:rFonts w:ascii="Tahoma" w:hAnsi="Tahoma" w:cs="Tahoma"/>
          <w:sz w:val="24"/>
          <w:szCs w:val="24"/>
          <w:lang w:val="es-ES"/>
        </w:rPr>
      </w:pPr>
    </w:p>
    <w:p w14:paraId="23010BB4" w14:textId="2CBF4331" w:rsidR="00AA47C0" w:rsidRPr="00E431E9" w:rsidRDefault="00AA47C0" w:rsidP="00E431E9">
      <w:pPr>
        <w:ind w:left="426" w:right="420"/>
        <w:jc w:val="both"/>
        <w:rPr>
          <w:rFonts w:ascii="Tahoma" w:hAnsi="Tahoma" w:cs="Tahoma"/>
          <w:sz w:val="22"/>
          <w:szCs w:val="24"/>
          <w:lang w:val="es-ES"/>
        </w:rPr>
      </w:pPr>
      <w:r w:rsidRPr="00E431E9">
        <w:rPr>
          <w:rFonts w:ascii="Tahoma" w:hAnsi="Tahoma" w:cs="Tahoma"/>
          <w:sz w:val="22"/>
          <w:szCs w:val="24"/>
          <w:lang w:val="es-ES"/>
        </w:rPr>
        <w:t>Preguntas por el juez:</w:t>
      </w:r>
    </w:p>
    <w:p w14:paraId="40816ABE" w14:textId="3FE8E0DA" w:rsidR="00AA47C0" w:rsidRPr="00E431E9" w:rsidRDefault="00AA47C0" w:rsidP="00E431E9">
      <w:pPr>
        <w:ind w:left="426" w:right="420"/>
        <w:jc w:val="both"/>
        <w:rPr>
          <w:rFonts w:ascii="Tahoma" w:hAnsi="Tahoma" w:cs="Tahoma"/>
          <w:sz w:val="22"/>
          <w:szCs w:val="24"/>
          <w:lang w:val="es-ES"/>
        </w:rPr>
      </w:pPr>
    </w:p>
    <w:p w14:paraId="6406DF43" w14:textId="6916F417"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lastRenderedPageBreak/>
        <w:t>¿Qué relación tiene con la Importadora Universal S.A.?</w:t>
      </w:r>
    </w:p>
    <w:p w14:paraId="771E2A3B" w14:textId="309F17AF"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R/ Ninguna, no he tenido contacto, ni nexos con ellos.</w:t>
      </w:r>
    </w:p>
    <w:p w14:paraId="625C5BAE" w14:textId="0C360A84" w:rsidR="00AA47C0" w:rsidRPr="00E431E9" w:rsidRDefault="00AA47C0" w:rsidP="00E431E9">
      <w:pPr>
        <w:ind w:left="426" w:right="420"/>
        <w:jc w:val="both"/>
        <w:rPr>
          <w:rFonts w:ascii="Tahoma" w:hAnsi="Tahoma" w:cs="Tahoma"/>
          <w:i/>
          <w:sz w:val="22"/>
          <w:szCs w:val="24"/>
          <w:lang w:val="es-ES"/>
        </w:rPr>
      </w:pPr>
    </w:p>
    <w:p w14:paraId="103E1770" w14:textId="1AC7DCF2"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¿Usted suscribió una letra de cambio a favor de esa Importadora Universal S.A.?</w:t>
      </w:r>
    </w:p>
    <w:p w14:paraId="0073E5CB" w14:textId="6FBB2148"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R/ Si señor.</w:t>
      </w:r>
    </w:p>
    <w:p w14:paraId="78F8C389" w14:textId="7A724CB0" w:rsidR="00AA47C0" w:rsidRPr="00E431E9" w:rsidRDefault="00AA47C0" w:rsidP="00E431E9">
      <w:pPr>
        <w:ind w:left="426" w:right="420"/>
        <w:jc w:val="both"/>
        <w:rPr>
          <w:rFonts w:ascii="Tahoma" w:hAnsi="Tahoma" w:cs="Tahoma"/>
          <w:i/>
          <w:sz w:val="22"/>
          <w:szCs w:val="24"/>
          <w:lang w:val="es-ES"/>
        </w:rPr>
      </w:pPr>
    </w:p>
    <w:p w14:paraId="0DF4E7C3" w14:textId="131E0122"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¿Indíquenos por favor en qué circunstancias?</w:t>
      </w:r>
    </w:p>
    <w:p w14:paraId="418BB914" w14:textId="2C79FCD0"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 xml:space="preserve">R/ </w:t>
      </w:r>
      <w:r w:rsidR="00915208" w:rsidRPr="00E431E9">
        <w:rPr>
          <w:rFonts w:ascii="Tahoma" w:hAnsi="Tahoma" w:cs="Tahoma"/>
          <w:i/>
          <w:sz w:val="22"/>
          <w:szCs w:val="24"/>
          <w:lang w:val="es-ES"/>
        </w:rPr>
        <w:t>E</w:t>
      </w:r>
      <w:r w:rsidRPr="00E431E9">
        <w:rPr>
          <w:rFonts w:ascii="Tahoma" w:hAnsi="Tahoma" w:cs="Tahoma"/>
          <w:i/>
          <w:sz w:val="22"/>
          <w:szCs w:val="24"/>
          <w:lang w:val="es-ES"/>
        </w:rPr>
        <w:t>n el año 2010 en ese momento era mi esposo, me pidió el favor de que le firmara (Rubén Darío González) una letra porque la empresa con la que él tenía negocios, solicitaba para hacer un préstamo en Panamá, creo que era, y que necesitaba demostrar acreedores, algo así, entonces, me pidió el favor de que le firmara una letra y la letra estaba en blanco y yo la firme por que en ese momento él era mi esposo y yo no tuve inconveniente frente a eso.</w:t>
      </w:r>
    </w:p>
    <w:p w14:paraId="43849761" w14:textId="50B029FF" w:rsidR="00AA47C0" w:rsidRPr="00E431E9" w:rsidRDefault="00AA47C0" w:rsidP="00E431E9">
      <w:pPr>
        <w:ind w:left="426" w:right="420"/>
        <w:jc w:val="both"/>
        <w:rPr>
          <w:rFonts w:ascii="Tahoma" w:hAnsi="Tahoma" w:cs="Tahoma"/>
          <w:i/>
          <w:sz w:val="22"/>
          <w:szCs w:val="24"/>
          <w:lang w:val="es-ES"/>
        </w:rPr>
      </w:pPr>
    </w:p>
    <w:p w14:paraId="1147F99A" w14:textId="3A4D74DC"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¿Qué relación tenía su esposo con la Importadora Universal S.A.?</w:t>
      </w:r>
    </w:p>
    <w:p w14:paraId="4888EBF2" w14:textId="7FD20134"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 xml:space="preserve">R/ </w:t>
      </w:r>
      <w:r w:rsidR="00915208" w:rsidRPr="00E431E9">
        <w:rPr>
          <w:rFonts w:ascii="Tahoma" w:hAnsi="Tahoma" w:cs="Tahoma"/>
          <w:i/>
          <w:sz w:val="22"/>
          <w:szCs w:val="24"/>
          <w:lang w:val="es-ES"/>
        </w:rPr>
        <w:t>T</w:t>
      </w:r>
      <w:r w:rsidRPr="00E431E9">
        <w:rPr>
          <w:rFonts w:ascii="Tahoma" w:hAnsi="Tahoma" w:cs="Tahoma"/>
          <w:i/>
          <w:sz w:val="22"/>
          <w:szCs w:val="24"/>
          <w:lang w:val="es-ES"/>
        </w:rPr>
        <w:t>enía vínculos comerciales.</w:t>
      </w:r>
    </w:p>
    <w:p w14:paraId="78EA3ED9" w14:textId="4D7A0D82" w:rsidR="00AA47C0" w:rsidRPr="00E431E9" w:rsidRDefault="00AA47C0" w:rsidP="00E431E9">
      <w:pPr>
        <w:ind w:left="426" w:right="420"/>
        <w:jc w:val="both"/>
        <w:rPr>
          <w:rFonts w:ascii="Tahoma" w:hAnsi="Tahoma" w:cs="Tahoma"/>
          <w:i/>
          <w:sz w:val="22"/>
          <w:szCs w:val="24"/>
          <w:lang w:val="es-ES"/>
        </w:rPr>
      </w:pPr>
    </w:p>
    <w:p w14:paraId="5E6505AC" w14:textId="274EA472"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¿Qué tipo de vínculos, descríbanos cómo era esa relación?</w:t>
      </w:r>
    </w:p>
    <w:p w14:paraId="0F0782A8" w14:textId="580FAEE4"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 xml:space="preserve">R/ </w:t>
      </w:r>
      <w:r w:rsidR="00915208" w:rsidRPr="00E431E9">
        <w:rPr>
          <w:rFonts w:ascii="Tahoma" w:hAnsi="Tahoma" w:cs="Tahoma"/>
          <w:i/>
          <w:sz w:val="22"/>
          <w:szCs w:val="24"/>
          <w:lang w:val="es-ES"/>
        </w:rPr>
        <w:t>P</w:t>
      </w:r>
      <w:r w:rsidRPr="00E431E9">
        <w:rPr>
          <w:rFonts w:ascii="Tahoma" w:hAnsi="Tahoma" w:cs="Tahoma"/>
          <w:i/>
          <w:sz w:val="22"/>
          <w:szCs w:val="24"/>
          <w:lang w:val="es-ES"/>
        </w:rPr>
        <w:t>ues, él les compraba mercancía, ellos como que eran intermediarios en Panamá, porque ellos traían contenedores de la China.</w:t>
      </w:r>
    </w:p>
    <w:p w14:paraId="01062B87" w14:textId="64C099CE" w:rsidR="00AA47C0" w:rsidRPr="00E431E9" w:rsidRDefault="00AA47C0" w:rsidP="00E431E9">
      <w:pPr>
        <w:ind w:left="426" w:right="420"/>
        <w:jc w:val="both"/>
        <w:rPr>
          <w:rFonts w:ascii="Tahoma" w:hAnsi="Tahoma" w:cs="Tahoma"/>
          <w:i/>
          <w:sz w:val="22"/>
          <w:szCs w:val="24"/>
          <w:lang w:val="es-ES"/>
        </w:rPr>
      </w:pPr>
    </w:p>
    <w:p w14:paraId="4BD963C8" w14:textId="4E09F142"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¿En qué condiciones firmó usted esa letra?, ¿Qué decía la letra?</w:t>
      </w:r>
    </w:p>
    <w:p w14:paraId="7138C249" w14:textId="2E30AD2E" w:rsidR="00AA47C0" w:rsidRPr="00E431E9" w:rsidRDefault="00AA47C0" w:rsidP="00E431E9">
      <w:pPr>
        <w:ind w:left="426" w:right="420"/>
        <w:jc w:val="both"/>
        <w:rPr>
          <w:rFonts w:ascii="Tahoma" w:hAnsi="Tahoma" w:cs="Tahoma"/>
          <w:i/>
          <w:sz w:val="22"/>
          <w:szCs w:val="24"/>
          <w:lang w:val="es-ES"/>
        </w:rPr>
      </w:pPr>
      <w:r w:rsidRPr="00E431E9">
        <w:rPr>
          <w:rFonts w:ascii="Tahoma" w:hAnsi="Tahoma" w:cs="Tahoma"/>
          <w:i/>
          <w:sz w:val="22"/>
          <w:szCs w:val="24"/>
          <w:lang w:val="es-ES"/>
        </w:rPr>
        <w:t>R/</w:t>
      </w:r>
      <w:r w:rsidR="00915208" w:rsidRPr="00E431E9">
        <w:rPr>
          <w:rFonts w:ascii="Tahoma" w:hAnsi="Tahoma" w:cs="Tahoma"/>
          <w:i/>
          <w:sz w:val="22"/>
          <w:szCs w:val="24"/>
          <w:lang w:val="es-ES"/>
        </w:rPr>
        <w:t xml:space="preserve"> Nada, estaba totalmente en blanco, yo solamente coloque la firma, ni fecha, ni nada, no tenía conocimiento de lo que…; ellos decían que solo necesitaban esa firma para demostrar que ellos tenían acreedores en otros países.</w:t>
      </w:r>
    </w:p>
    <w:p w14:paraId="1C709BC0" w14:textId="2713C6A7" w:rsidR="00915208" w:rsidRPr="00E431E9" w:rsidRDefault="00915208" w:rsidP="00E431E9">
      <w:pPr>
        <w:ind w:left="426" w:right="420"/>
        <w:jc w:val="both"/>
        <w:rPr>
          <w:rFonts w:ascii="Tahoma" w:hAnsi="Tahoma" w:cs="Tahoma"/>
          <w:i/>
          <w:sz w:val="22"/>
          <w:szCs w:val="24"/>
          <w:lang w:val="es-ES"/>
        </w:rPr>
      </w:pPr>
    </w:p>
    <w:p w14:paraId="3CB8CD75" w14:textId="5B0AA7B8" w:rsidR="00915208" w:rsidRPr="00E431E9" w:rsidRDefault="00915208" w:rsidP="00E431E9">
      <w:pPr>
        <w:ind w:left="426" w:right="420"/>
        <w:jc w:val="both"/>
        <w:rPr>
          <w:rFonts w:ascii="Tahoma" w:hAnsi="Tahoma" w:cs="Tahoma"/>
          <w:i/>
          <w:sz w:val="22"/>
          <w:szCs w:val="24"/>
          <w:lang w:val="es-ES"/>
        </w:rPr>
      </w:pPr>
      <w:r w:rsidRPr="00E431E9">
        <w:rPr>
          <w:rFonts w:ascii="Tahoma" w:hAnsi="Tahoma" w:cs="Tahoma"/>
          <w:i/>
          <w:sz w:val="22"/>
          <w:szCs w:val="24"/>
          <w:lang w:val="es-ES"/>
        </w:rPr>
        <w:t>¿Sabe si el señor Rubén Darío González, tenía algún tipo de crédito con Importadora Universal?</w:t>
      </w:r>
    </w:p>
    <w:p w14:paraId="42D11B81" w14:textId="5AE9F528" w:rsidR="00915208" w:rsidRPr="00E431E9" w:rsidRDefault="00915208" w:rsidP="00E431E9">
      <w:pPr>
        <w:ind w:left="426" w:right="420"/>
        <w:jc w:val="both"/>
        <w:rPr>
          <w:rFonts w:ascii="Tahoma" w:hAnsi="Tahoma" w:cs="Tahoma"/>
          <w:i/>
          <w:sz w:val="22"/>
          <w:szCs w:val="24"/>
          <w:lang w:val="es-ES"/>
        </w:rPr>
      </w:pPr>
      <w:r w:rsidRPr="00E431E9">
        <w:rPr>
          <w:rFonts w:ascii="Tahoma" w:hAnsi="Tahoma" w:cs="Tahoma"/>
          <w:i/>
          <w:sz w:val="22"/>
          <w:szCs w:val="24"/>
          <w:lang w:val="es-ES"/>
        </w:rPr>
        <w:t>R/ Sí, ellos le despachaban mercancía.</w:t>
      </w:r>
    </w:p>
    <w:p w14:paraId="5C6EE189" w14:textId="24CF3517" w:rsidR="00915208" w:rsidRPr="00E431E9" w:rsidRDefault="00915208" w:rsidP="00E431E9">
      <w:pPr>
        <w:ind w:left="426" w:right="420"/>
        <w:jc w:val="both"/>
        <w:rPr>
          <w:rFonts w:ascii="Tahoma" w:hAnsi="Tahoma" w:cs="Tahoma"/>
          <w:i/>
          <w:sz w:val="22"/>
          <w:szCs w:val="24"/>
          <w:lang w:val="es-ES"/>
        </w:rPr>
      </w:pPr>
    </w:p>
    <w:p w14:paraId="3C34718C" w14:textId="413FB0A8" w:rsidR="00915208" w:rsidRPr="00E431E9" w:rsidRDefault="00915208" w:rsidP="00E431E9">
      <w:pPr>
        <w:ind w:left="426" w:right="420"/>
        <w:jc w:val="both"/>
        <w:rPr>
          <w:rFonts w:ascii="Tahoma" w:hAnsi="Tahoma" w:cs="Tahoma"/>
          <w:i/>
          <w:sz w:val="22"/>
          <w:szCs w:val="24"/>
          <w:lang w:val="es-ES"/>
        </w:rPr>
      </w:pPr>
      <w:r w:rsidRPr="00E431E9">
        <w:rPr>
          <w:rFonts w:ascii="Tahoma" w:hAnsi="Tahoma" w:cs="Tahoma"/>
          <w:i/>
          <w:sz w:val="22"/>
          <w:szCs w:val="24"/>
          <w:lang w:val="es-ES"/>
        </w:rPr>
        <w:t>¿Si tenía algún tipo de deuda con ellos?</w:t>
      </w:r>
    </w:p>
    <w:p w14:paraId="4368EB42" w14:textId="79BD8BC4" w:rsidR="00915208" w:rsidRPr="00E431E9" w:rsidRDefault="00915208" w:rsidP="00E431E9">
      <w:pPr>
        <w:ind w:left="426" w:right="420"/>
        <w:jc w:val="both"/>
        <w:rPr>
          <w:rFonts w:ascii="Tahoma" w:hAnsi="Tahoma" w:cs="Tahoma"/>
          <w:i/>
          <w:sz w:val="22"/>
          <w:szCs w:val="24"/>
          <w:lang w:val="es-ES"/>
        </w:rPr>
      </w:pPr>
      <w:r w:rsidRPr="00E431E9">
        <w:rPr>
          <w:rFonts w:ascii="Tahoma" w:hAnsi="Tahoma" w:cs="Tahoma"/>
          <w:i/>
          <w:sz w:val="22"/>
          <w:szCs w:val="24"/>
          <w:lang w:val="es-ES"/>
        </w:rPr>
        <w:t>R/ Sí.</w:t>
      </w:r>
    </w:p>
    <w:p w14:paraId="77A7CBD2" w14:textId="7B432D99" w:rsidR="00915208" w:rsidRPr="00E431E9" w:rsidRDefault="00915208" w:rsidP="00E431E9">
      <w:pPr>
        <w:ind w:left="426" w:right="420"/>
        <w:jc w:val="both"/>
        <w:rPr>
          <w:rFonts w:ascii="Tahoma" w:hAnsi="Tahoma" w:cs="Tahoma"/>
          <w:i/>
          <w:sz w:val="22"/>
          <w:szCs w:val="24"/>
          <w:lang w:val="es-ES"/>
        </w:rPr>
      </w:pPr>
    </w:p>
    <w:p w14:paraId="5B393F97" w14:textId="5D0903A2" w:rsidR="00915208" w:rsidRPr="00E431E9" w:rsidRDefault="00915208" w:rsidP="00E431E9">
      <w:pPr>
        <w:ind w:left="426" w:right="420"/>
        <w:jc w:val="both"/>
        <w:rPr>
          <w:rFonts w:ascii="Tahoma" w:hAnsi="Tahoma" w:cs="Tahoma"/>
          <w:i/>
          <w:sz w:val="22"/>
          <w:szCs w:val="24"/>
          <w:lang w:val="es-ES"/>
        </w:rPr>
      </w:pPr>
      <w:r w:rsidRPr="00E431E9">
        <w:rPr>
          <w:rFonts w:ascii="Tahoma" w:hAnsi="Tahoma" w:cs="Tahoma"/>
          <w:i/>
          <w:sz w:val="22"/>
          <w:szCs w:val="24"/>
          <w:lang w:val="es-ES"/>
        </w:rPr>
        <w:t>¿Para el momento en que se firmó la letra?</w:t>
      </w:r>
    </w:p>
    <w:p w14:paraId="3DDD51B1" w14:textId="3926AF51" w:rsidR="00915208" w:rsidRPr="00E431E9" w:rsidRDefault="00915208" w:rsidP="00E431E9">
      <w:pPr>
        <w:ind w:left="426" w:right="420"/>
        <w:jc w:val="both"/>
        <w:rPr>
          <w:rFonts w:ascii="Tahoma" w:hAnsi="Tahoma" w:cs="Tahoma"/>
          <w:i/>
          <w:sz w:val="22"/>
          <w:szCs w:val="24"/>
          <w:lang w:val="es-ES"/>
        </w:rPr>
      </w:pPr>
      <w:r w:rsidRPr="00E431E9">
        <w:rPr>
          <w:rFonts w:ascii="Tahoma" w:hAnsi="Tahoma" w:cs="Tahoma"/>
          <w:i/>
          <w:sz w:val="22"/>
          <w:szCs w:val="24"/>
          <w:lang w:val="es-ES"/>
        </w:rPr>
        <w:t>R/ Yo creo que sí, pero no estoy segura doctor, porque yo no tenía mucho conocimiento frente a eso.</w:t>
      </w:r>
    </w:p>
    <w:p w14:paraId="1C208135" w14:textId="33D40D73" w:rsidR="00FE272A" w:rsidRPr="00E431E9" w:rsidRDefault="00FE272A" w:rsidP="00E431E9">
      <w:pPr>
        <w:ind w:left="426" w:right="420"/>
        <w:jc w:val="both"/>
        <w:rPr>
          <w:rFonts w:ascii="Tahoma" w:hAnsi="Tahoma" w:cs="Tahoma"/>
          <w:sz w:val="22"/>
          <w:szCs w:val="24"/>
          <w:lang w:val="es-ES"/>
        </w:rPr>
      </w:pPr>
    </w:p>
    <w:p w14:paraId="6914CD6A" w14:textId="49B90CA5" w:rsidR="00FE272A" w:rsidRPr="00E431E9" w:rsidRDefault="00FE272A" w:rsidP="00E431E9">
      <w:pPr>
        <w:ind w:left="426" w:right="420"/>
        <w:jc w:val="both"/>
        <w:rPr>
          <w:rFonts w:ascii="Tahoma" w:hAnsi="Tahoma" w:cs="Tahoma"/>
          <w:sz w:val="22"/>
          <w:szCs w:val="24"/>
          <w:lang w:val="es-ES"/>
        </w:rPr>
      </w:pPr>
      <w:r w:rsidRPr="00E431E9">
        <w:rPr>
          <w:rFonts w:ascii="Tahoma" w:hAnsi="Tahoma" w:cs="Tahoma"/>
          <w:sz w:val="22"/>
          <w:szCs w:val="24"/>
          <w:lang w:val="es-ES"/>
        </w:rPr>
        <w:t>(</w:t>
      </w:r>
      <w:proofErr w:type="spellStart"/>
      <w:r w:rsidR="00A927BC" w:rsidRPr="00E431E9">
        <w:rPr>
          <w:rFonts w:ascii="Tahoma" w:hAnsi="Tahoma" w:cs="Tahoma"/>
          <w:sz w:val="22"/>
          <w:szCs w:val="24"/>
          <w:lang w:val="es-ES"/>
        </w:rPr>
        <w:t>Cdno</w:t>
      </w:r>
      <w:proofErr w:type="spellEnd"/>
      <w:r w:rsidR="00A927BC" w:rsidRPr="00E431E9">
        <w:rPr>
          <w:rFonts w:ascii="Tahoma" w:hAnsi="Tahoma" w:cs="Tahoma"/>
          <w:sz w:val="22"/>
          <w:szCs w:val="24"/>
          <w:lang w:val="es-ES"/>
        </w:rPr>
        <w:t xml:space="preserve"> 1ª instancia, CDS., audiencia inicial, </w:t>
      </w:r>
      <w:r w:rsidRPr="00E431E9">
        <w:rPr>
          <w:rFonts w:ascii="Tahoma" w:hAnsi="Tahoma" w:cs="Tahoma"/>
          <w:sz w:val="22"/>
          <w:szCs w:val="24"/>
          <w:lang w:val="es-ES"/>
        </w:rPr>
        <w:t>tiempo: 0:29:17 a 0:32:57</w:t>
      </w:r>
      <w:r w:rsidR="00E816BD" w:rsidRPr="00E431E9">
        <w:rPr>
          <w:rFonts w:ascii="Tahoma" w:hAnsi="Tahoma" w:cs="Tahoma"/>
          <w:sz w:val="22"/>
          <w:szCs w:val="24"/>
          <w:lang w:val="es-ES"/>
        </w:rPr>
        <w:t xml:space="preserve">, </w:t>
      </w:r>
      <w:r w:rsidR="00E816BD" w:rsidRPr="00E431E9">
        <w:rPr>
          <w:rFonts w:ascii="Tahoma" w:hAnsi="Tahoma" w:cs="Tahoma"/>
          <w:sz w:val="22"/>
          <w:szCs w:val="24"/>
        </w:rPr>
        <w:t>digitalizado</w:t>
      </w:r>
      <w:r w:rsidRPr="00E431E9">
        <w:rPr>
          <w:rFonts w:ascii="Tahoma" w:hAnsi="Tahoma" w:cs="Tahoma"/>
          <w:sz w:val="22"/>
          <w:szCs w:val="24"/>
          <w:lang w:val="es-ES"/>
        </w:rPr>
        <w:t>)</w:t>
      </w:r>
    </w:p>
    <w:p w14:paraId="5759A656" w14:textId="77777777" w:rsidR="00BE2C07" w:rsidRPr="00AF2637" w:rsidRDefault="00BE2C07" w:rsidP="00AF2637">
      <w:pPr>
        <w:spacing w:line="276" w:lineRule="auto"/>
        <w:jc w:val="both"/>
        <w:rPr>
          <w:rFonts w:ascii="Tahoma" w:hAnsi="Tahoma" w:cs="Tahoma"/>
          <w:sz w:val="24"/>
          <w:szCs w:val="24"/>
          <w:lang w:val="es-ES"/>
        </w:rPr>
      </w:pPr>
    </w:p>
    <w:p w14:paraId="575AE23D" w14:textId="321128DE" w:rsidR="00FE272A" w:rsidRPr="00AF2637" w:rsidRDefault="00FE272A" w:rsidP="00AF2637">
      <w:pPr>
        <w:spacing w:line="276" w:lineRule="auto"/>
        <w:jc w:val="both"/>
        <w:rPr>
          <w:rFonts w:ascii="Tahoma" w:hAnsi="Tahoma" w:cs="Tahoma"/>
          <w:sz w:val="24"/>
          <w:szCs w:val="24"/>
          <w:lang w:val="es-ES"/>
        </w:rPr>
      </w:pPr>
      <w:r w:rsidRPr="00AF2637">
        <w:rPr>
          <w:rFonts w:ascii="Tahoma" w:hAnsi="Tahoma" w:cs="Tahoma"/>
          <w:sz w:val="24"/>
          <w:szCs w:val="24"/>
          <w:lang w:val="es-ES"/>
        </w:rPr>
        <w:t>Preguntas por el apoderado de la parte ejecutante:</w:t>
      </w:r>
    </w:p>
    <w:p w14:paraId="742D55F2" w14:textId="254F1B58" w:rsidR="00FE272A" w:rsidRPr="00AF2637" w:rsidRDefault="00FE272A" w:rsidP="00AF2637">
      <w:pPr>
        <w:spacing w:line="276" w:lineRule="auto"/>
        <w:jc w:val="both"/>
        <w:rPr>
          <w:rFonts w:ascii="Tahoma" w:hAnsi="Tahoma" w:cs="Tahoma"/>
          <w:sz w:val="24"/>
          <w:szCs w:val="24"/>
          <w:lang w:val="es-ES"/>
        </w:rPr>
      </w:pPr>
    </w:p>
    <w:p w14:paraId="66D8BA3C" w14:textId="7957163D" w:rsidR="00BE2C07" w:rsidRPr="00E431E9" w:rsidRDefault="00EA14C7" w:rsidP="00E431E9">
      <w:pPr>
        <w:ind w:left="426" w:right="420"/>
        <w:jc w:val="both"/>
        <w:rPr>
          <w:rFonts w:ascii="Tahoma" w:hAnsi="Tahoma" w:cs="Tahoma"/>
          <w:i/>
          <w:sz w:val="22"/>
          <w:szCs w:val="24"/>
          <w:lang w:val="es-ES"/>
        </w:rPr>
      </w:pPr>
      <w:r w:rsidRPr="00E431E9">
        <w:rPr>
          <w:rFonts w:ascii="Tahoma" w:hAnsi="Tahoma" w:cs="Tahoma"/>
          <w:i/>
          <w:sz w:val="22"/>
          <w:szCs w:val="24"/>
          <w:lang w:val="es-ES"/>
        </w:rPr>
        <w:t>¿Manifieste si conoce la calidad de una letra en blanco, o la importancia de una letra en blanco para un banco, cuál podría ser de acuerdo al criterio que su esposo le expresó en esa ocasión?</w:t>
      </w:r>
    </w:p>
    <w:p w14:paraId="1CFD2058" w14:textId="5ABD73EE" w:rsidR="00EA14C7" w:rsidRPr="00E431E9" w:rsidRDefault="00EA14C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En ese momento yo no tenía conocimiento de la gravedad de una firma de una letra en blanco.</w:t>
      </w:r>
    </w:p>
    <w:p w14:paraId="311551D2" w14:textId="19F0AF65" w:rsidR="00EA14C7" w:rsidRPr="00E431E9" w:rsidRDefault="00EA14C7" w:rsidP="00E431E9">
      <w:pPr>
        <w:ind w:left="426" w:right="420"/>
        <w:jc w:val="both"/>
        <w:rPr>
          <w:rFonts w:ascii="Tahoma" w:hAnsi="Tahoma" w:cs="Tahoma"/>
          <w:i/>
          <w:sz w:val="22"/>
          <w:szCs w:val="24"/>
          <w:lang w:val="es-ES"/>
        </w:rPr>
      </w:pPr>
    </w:p>
    <w:p w14:paraId="418581D2" w14:textId="61CCE0D8" w:rsidR="00EA14C7" w:rsidRPr="00E431E9" w:rsidRDefault="00EA14C7" w:rsidP="00E431E9">
      <w:pPr>
        <w:ind w:left="426" w:right="420"/>
        <w:jc w:val="both"/>
        <w:rPr>
          <w:rFonts w:ascii="Tahoma" w:hAnsi="Tahoma" w:cs="Tahoma"/>
          <w:i/>
          <w:sz w:val="22"/>
          <w:szCs w:val="24"/>
          <w:lang w:val="es-ES"/>
        </w:rPr>
      </w:pPr>
      <w:r w:rsidRPr="00E431E9">
        <w:rPr>
          <w:rFonts w:ascii="Tahoma" w:hAnsi="Tahoma" w:cs="Tahoma"/>
          <w:i/>
          <w:sz w:val="22"/>
          <w:szCs w:val="24"/>
          <w:lang w:val="es-ES"/>
        </w:rPr>
        <w:t>¿Sabe usted, si los bancos avalan letras en blanco para otorgar créditos o requisitos frente a posibles clientes?</w:t>
      </w:r>
    </w:p>
    <w:p w14:paraId="0BDA9D2E" w14:textId="4C3FAB69" w:rsidR="00EA14C7" w:rsidRPr="00E431E9" w:rsidRDefault="00EA14C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No tengo conocimiento de eso.</w:t>
      </w:r>
    </w:p>
    <w:p w14:paraId="419FBF79" w14:textId="2881671D" w:rsidR="00EA14C7" w:rsidRPr="00E431E9" w:rsidRDefault="00EA14C7" w:rsidP="00E431E9">
      <w:pPr>
        <w:ind w:left="426" w:right="420"/>
        <w:jc w:val="both"/>
        <w:rPr>
          <w:rFonts w:ascii="Tahoma" w:hAnsi="Tahoma" w:cs="Tahoma"/>
          <w:sz w:val="22"/>
          <w:szCs w:val="24"/>
          <w:lang w:val="es-ES"/>
        </w:rPr>
      </w:pPr>
    </w:p>
    <w:p w14:paraId="075D9B6E" w14:textId="0C1656F0" w:rsidR="00EA14C7" w:rsidRPr="00E431E9" w:rsidRDefault="00EA14C7" w:rsidP="00E431E9">
      <w:pPr>
        <w:ind w:left="426" w:right="420"/>
        <w:jc w:val="both"/>
        <w:rPr>
          <w:rFonts w:ascii="Tahoma" w:hAnsi="Tahoma" w:cs="Tahoma"/>
          <w:sz w:val="22"/>
          <w:szCs w:val="24"/>
          <w:lang w:val="es-ES"/>
        </w:rPr>
      </w:pPr>
      <w:r w:rsidRPr="00E431E9">
        <w:rPr>
          <w:rFonts w:ascii="Tahoma" w:hAnsi="Tahoma" w:cs="Tahoma"/>
          <w:sz w:val="22"/>
          <w:szCs w:val="24"/>
          <w:lang w:val="es-ES"/>
        </w:rPr>
        <w:t>(</w:t>
      </w:r>
      <w:proofErr w:type="spellStart"/>
      <w:r w:rsidR="00A927BC" w:rsidRPr="00E431E9">
        <w:rPr>
          <w:rFonts w:ascii="Tahoma" w:hAnsi="Tahoma" w:cs="Tahoma"/>
          <w:sz w:val="22"/>
          <w:szCs w:val="24"/>
          <w:lang w:val="es-ES"/>
        </w:rPr>
        <w:t>Cdno</w:t>
      </w:r>
      <w:proofErr w:type="spellEnd"/>
      <w:r w:rsidR="00A927BC" w:rsidRPr="00E431E9">
        <w:rPr>
          <w:rFonts w:ascii="Tahoma" w:hAnsi="Tahoma" w:cs="Tahoma"/>
          <w:sz w:val="22"/>
          <w:szCs w:val="24"/>
          <w:lang w:val="es-ES"/>
        </w:rPr>
        <w:t xml:space="preserve"> 1ª instancia, CDS., audiencia inicial, </w:t>
      </w:r>
      <w:r w:rsidRPr="00E431E9">
        <w:rPr>
          <w:rFonts w:ascii="Tahoma" w:hAnsi="Tahoma" w:cs="Tahoma"/>
          <w:sz w:val="22"/>
          <w:szCs w:val="24"/>
          <w:lang w:val="es-ES"/>
        </w:rPr>
        <w:t>tiempo 0:32:56 a 0:34:18</w:t>
      </w:r>
      <w:r w:rsidR="00E816BD" w:rsidRPr="00E431E9">
        <w:rPr>
          <w:rFonts w:ascii="Tahoma" w:hAnsi="Tahoma" w:cs="Tahoma"/>
          <w:sz w:val="22"/>
          <w:szCs w:val="24"/>
          <w:lang w:val="es-ES"/>
        </w:rPr>
        <w:t xml:space="preserve">, </w:t>
      </w:r>
      <w:r w:rsidR="00E816BD" w:rsidRPr="00E431E9">
        <w:rPr>
          <w:rFonts w:ascii="Tahoma" w:hAnsi="Tahoma" w:cs="Tahoma"/>
          <w:sz w:val="22"/>
          <w:szCs w:val="24"/>
        </w:rPr>
        <w:t>digitalizado</w:t>
      </w:r>
      <w:r w:rsidRPr="00E431E9">
        <w:rPr>
          <w:rFonts w:ascii="Tahoma" w:hAnsi="Tahoma" w:cs="Tahoma"/>
          <w:sz w:val="22"/>
          <w:szCs w:val="24"/>
          <w:lang w:val="es-ES"/>
        </w:rPr>
        <w:t>).</w:t>
      </w:r>
    </w:p>
    <w:p w14:paraId="03E760F7" w14:textId="5E7FA6A4" w:rsidR="00A927BC" w:rsidRPr="00AF2637" w:rsidRDefault="00A927BC" w:rsidP="00AF2637">
      <w:pPr>
        <w:spacing w:line="276" w:lineRule="auto"/>
        <w:jc w:val="both"/>
        <w:rPr>
          <w:rFonts w:ascii="Tahoma" w:hAnsi="Tahoma" w:cs="Tahoma"/>
          <w:sz w:val="24"/>
          <w:szCs w:val="24"/>
          <w:lang w:val="es-ES"/>
        </w:rPr>
      </w:pPr>
    </w:p>
    <w:p w14:paraId="6228C348" w14:textId="583AB88E" w:rsidR="00A927BC" w:rsidRPr="00AF2637" w:rsidRDefault="00A927BC" w:rsidP="00AF2637">
      <w:pPr>
        <w:spacing w:line="276" w:lineRule="auto"/>
        <w:jc w:val="both"/>
        <w:rPr>
          <w:rFonts w:ascii="Tahoma" w:hAnsi="Tahoma" w:cs="Tahoma"/>
          <w:sz w:val="24"/>
          <w:szCs w:val="24"/>
          <w:lang w:val="es-ES"/>
        </w:rPr>
      </w:pPr>
      <w:r w:rsidRPr="00AF2637">
        <w:rPr>
          <w:rFonts w:ascii="Tahoma" w:hAnsi="Tahoma" w:cs="Tahoma"/>
          <w:sz w:val="24"/>
          <w:szCs w:val="24"/>
          <w:lang w:val="es-ES"/>
        </w:rPr>
        <w:t>De lo anterior,</w:t>
      </w:r>
      <w:r w:rsidR="00D05029" w:rsidRPr="00AF2637">
        <w:rPr>
          <w:rFonts w:ascii="Tahoma" w:hAnsi="Tahoma" w:cs="Tahoma"/>
          <w:sz w:val="24"/>
          <w:szCs w:val="24"/>
          <w:lang w:val="es-ES"/>
        </w:rPr>
        <w:t xml:space="preserve"> </w:t>
      </w:r>
      <w:bookmarkStart w:id="3" w:name="_Hlk72236337"/>
      <w:r w:rsidR="00D05029" w:rsidRPr="00AF2637">
        <w:rPr>
          <w:rFonts w:ascii="Tahoma" w:hAnsi="Tahoma" w:cs="Tahoma"/>
          <w:sz w:val="24"/>
          <w:szCs w:val="24"/>
          <w:lang w:val="es-ES"/>
        </w:rPr>
        <w:t>no</w:t>
      </w:r>
      <w:r w:rsidRPr="00AF2637">
        <w:rPr>
          <w:rFonts w:ascii="Tahoma" w:hAnsi="Tahoma" w:cs="Tahoma"/>
          <w:sz w:val="24"/>
          <w:szCs w:val="24"/>
          <w:lang w:val="es-ES"/>
        </w:rPr>
        <w:t xml:space="preserve"> hay lugar a predicar una renuncia expresa a la prescripción por parte de la demandada Blanca Gilma </w:t>
      </w:r>
      <w:proofErr w:type="spellStart"/>
      <w:r w:rsidRPr="00AF2637">
        <w:rPr>
          <w:rFonts w:ascii="Tahoma" w:hAnsi="Tahoma" w:cs="Tahoma"/>
          <w:sz w:val="24"/>
          <w:szCs w:val="24"/>
          <w:lang w:val="es-ES"/>
        </w:rPr>
        <w:t>C</w:t>
      </w:r>
      <w:r w:rsidR="002C7507">
        <w:rPr>
          <w:rFonts w:ascii="Tahoma" w:hAnsi="Tahoma" w:cs="Tahoma"/>
          <w:sz w:val="24"/>
          <w:szCs w:val="24"/>
          <w:lang w:val="es-ES"/>
        </w:rPr>
        <w:t>|</w:t>
      </w:r>
      <w:r w:rsidRPr="00AF2637">
        <w:rPr>
          <w:rFonts w:ascii="Tahoma" w:hAnsi="Tahoma" w:cs="Tahoma"/>
          <w:sz w:val="24"/>
          <w:szCs w:val="24"/>
          <w:lang w:val="es-ES"/>
        </w:rPr>
        <w:t>astro</w:t>
      </w:r>
      <w:proofErr w:type="spellEnd"/>
      <w:r w:rsidRPr="00AF2637">
        <w:rPr>
          <w:rFonts w:ascii="Tahoma" w:hAnsi="Tahoma" w:cs="Tahoma"/>
          <w:sz w:val="24"/>
          <w:szCs w:val="24"/>
          <w:lang w:val="es-ES"/>
        </w:rPr>
        <w:t xml:space="preserve"> Bedoya, como lo quiere hacer ver el recurrente, </w:t>
      </w:r>
      <w:r w:rsidR="005A1A8E" w:rsidRPr="00AF2637">
        <w:rPr>
          <w:rFonts w:ascii="Tahoma" w:hAnsi="Tahoma" w:cs="Tahoma"/>
          <w:sz w:val="24"/>
          <w:szCs w:val="24"/>
          <w:lang w:val="es-ES"/>
        </w:rPr>
        <w:t xml:space="preserve">ante la falta de evidencia de </w:t>
      </w:r>
      <w:r w:rsidRPr="00AF2637">
        <w:rPr>
          <w:rFonts w:ascii="Tahoma" w:hAnsi="Tahoma" w:cs="Tahoma"/>
          <w:sz w:val="24"/>
          <w:szCs w:val="24"/>
          <w:lang w:val="es-ES"/>
        </w:rPr>
        <w:t>una renuncia expresa</w:t>
      </w:r>
      <w:r w:rsidR="005A1A8E" w:rsidRPr="00AF2637">
        <w:rPr>
          <w:rFonts w:ascii="Tahoma" w:hAnsi="Tahoma" w:cs="Tahoma"/>
          <w:sz w:val="24"/>
          <w:szCs w:val="24"/>
          <w:lang w:val="es-ES"/>
        </w:rPr>
        <w:t xml:space="preserve"> o</w:t>
      </w:r>
      <w:r w:rsidRPr="00AF2637">
        <w:rPr>
          <w:rFonts w:ascii="Tahoma" w:hAnsi="Tahoma" w:cs="Tahoma"/>
          <w:sz w:val="24"/>
          <w:szCs w:val="24"/>
          <w:lang w:val="es-ES"/>
        </w:rPr>
        <w:t xml:space="preserve"> tácita, pues en ningún momento la demandada acepta que tenga actualmente una deuda con la parte demandante.</w:t>
      </w:r>
      <w:bookmarkEnd w:id="3"/>
    </w:p>
    <w:p w14:paraId="648A971D" w14:textId="51CA2361" w:rsidR="00FE272A" w:rsidRPr="00AF2637" w:rsidRDefault="00FE272A" w:rsidP="00AF2637">
      <w:pPr>
        <w:spacing w:line="276" w:lineRule="auto"/>
        <w:jc w:val="both"/>
        <w:rPr>
          <w:rFonts w:ascii="Tahoma" w:hAnsi="Tahoma" w:cs="Tahoma"/>
          <w:sz w:val="24"/>
          <w:szCs w:val="24"/>
          <w:lang w:val="es-ES"/>
        </w:rPr>
      </w:pPr>
    </w:p>
    <w:p w14:paraId="52BC2E02" w14:textId="7FC187A8" w:rsidR="00A42E5D" w:rsidRPr="00AF2637" w:rsidRDefault="00A42E5D" w:rsidP="00AF2637">
      <w:pPr>
        <w:spacing w:line="276" w:lineRule="auto"/>
        <w:jc w:val="both"/>
        <w:rPr>
          <w:rFonts w:ascii="Tahoma" w:hAnsi="Tahoma" w:cs="Tahoma"/>
          <w:sz w:val="24"/>
          <w:szCs w:val="24"/>
          <w:lang w:val="es-ES"/>
        </w:rPr>
      </w:pPr>
      <w:r w:rsidRPr="00AF2637">
        <w:rPr>
          <w:rFonts w:ascii="Tahoma" w:hAnsi="Tahoma" w:cs="Tahoma"/>
          <w:sz w:val="24"/>
          <w:szCs w:val="24"/>
          <w:lang w:val="es-ES"/>
        </w:rPr>
        <w:t xml:space="preserve">Interrogatorio de Rubén Darío González recibido el </w:t>
      </w:r>
      <w:r w:rsidR="008D61F7" w:rsidRPr="00AF2637">
        <w:rPr>
          <w:rFonts w:ascii="Tahoma" w:hAnsi="Tahoma" w:cs="Tahoma"/>
          <w:sz w:val="24"/>
          <w:szCs w:val="24"/>
          <w:lang w:val="es-ES"/>
        </w:rPr>
        <w:t>16 de julio de 2017:</w:t>
      </w:r>
    </w:p>
    <w:p w14:paraId="3E7E3324" w14:textId="0A7CB057" w:rsidR="008D61F7" w:rsidRPr="00AF2637" w:rsidRDefault="008D61F7" w:rsidP="00AF2637">
      <w:pPr>
        <w:spacing w:line="276" w:lineRule="auto"/>
        <w:jc w:val="both"/>
        <w:rPr>
          <w:rFonts w:ascii="Tahoma" w:hAnsi="Tahoma" w:cs="Tahoma"/>
          <w:sz w:val="24"/>
          <w:szCs w:val="24"/>
          <w:lang w:val="es-ES"/>
        </w:rPr>
      </w:pPr>
    </w:p>
    <w:p w14:paraId="6C85BF49" w14:textId="6B2B10F5" w:rsidR="008D61F7" w:rsidRPr="00AF2637" w:rsidRDefault="008D61F7" w:rsidP="00AF2637">
      <w:pPr>
        <w:spacing w:line="276" w:lineRule="auto"/>
        <w:jc w:val="both"/>
        <w:rPr>
          <w:rFonts w:ascii="Tahoma" w:hAnsi="Tahoma" w:cs="Tahoma"/>
          <w:sz w:val="24"/>
          <w:szCs w:val="24"/>
          <w:lang w:val="es-ES"/>
        </w:rPr>
      </w:pPr>
      <w:r w:rsidRPr="00AF2637">
        <w:rPr>
          <w:rFonts w:ascii="Tahoma" w:hAnsi="Tahoma" w:cs="Tahoma"/>
          <w:sz w:val="24"/>
          <w:szCs w:val="24"/>
          <w:lang w:val="es-ES"/>
        </w:rPr>
        <w:t>Preguntas del juez:</w:t>
      </w:r>
    </w:p>
    <w:p w14:paraId="6E3675F8" w14:textId="3A58ABBF" w:rsidR="008D61F7" w:rsidRPr="00AF2637" w:rsidRDefault="008D61F7" w:rsidP="00AF2637">
      <w:pPr>
        <w:spacing w:line="276" w:lineRule="auto"/>
        <w:jc w:val="both"/>
        <w:rPr>
          <w:rFonts w:ascii="Tahoma" w:hAnsi="Tahoma" w:cs="Tahoma"/>
          <w:sz w:val="24"/>
          <w:szCs w:val="24"/>
          <w:lang w:val="es-ES"/>
        </w:rPr>
      </w:pPr>
    </w:p>
    <w:p w14:paraId="76C19394" w14:textId="61232174"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¿Qué relación tiene con la importadora Universal S.A.?</w:t>
      </w:r>
    </w:p>
    <w:p w14:paraId="1BC75C93" w14:textId="023843C1"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No, ninguna.</w:t>
      </w:r>
    </w:p>
    <w:p w14:paraId="438BE727" w14:textId="692FAB2B" w:rsidR="008D61F7" w:rsidRPr="00E431E9" w:rsidRDefault="008D61F7" w:rsidP="00E431E9">
      <w:pPr>
        <w:ind w:left="426" w:right="420"/>
        <w:jc w:val="both"/>
        <w:rPr>
          <w:rFonts w:ascii="Tahoma" w:hAnsi="Tahoma" w:cs="Tahoma"/>
          <w:i/>
          <w:sz w:val="22"/>
          <w:szCs w:val="24"/>
          <w:lang w:val="es-ES"/>
        </w:rPr>
      </w:pPr>
    </w:p>
    <w:p w14:paraId="64C685F5" w14:textId="24D2E13A"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¿Qué relación tuvo en el pasado con Importadora Universal S.A.?</w:t>
      </w:r>
    </w:p>
    <w:p w14:paraId="49174523" w14:textId="3D3EB85A"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En el pasado si tuve relación comercial.</w:t>
      </w:r>
    </w:p>
    <w:p w14:paraId="2A33173C" w14:textId="050F17AA" w:rsidR="008D61F7" w:rsidRPr="00E431E9" w:rsidRDefault="008D61F7" w:rsidP="00E431E9">
      <w:pPr>
        <w:ind w:left="426" w:right="420"/>
        <w:jc w:val="both"/>
        <w:rPr>
          <w:rFonts w:ascii="Tahoma" w:hAnsi="Tahoma" w:cs="Tahoma"/>
          <w:i/>
          <w:sz w:val="22"/>
          <w:szCs w:val="24"/>
          <w:lang w:val="es-ES"/>
        </w:rPr>
      </w:pPr>
    </w:p>
    <w:p w14:paraId="2F0B9772" w14:textId="4DF2F544"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¿Qué tipo de relación?</w:t>
      </w:r>
    </w:p>
    <w:p w14:paraId="7CB80E29" w14:textId="78BBB1F7"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Yo compraba mercancía en China y a través de ellos, ellos hacían los pagos en China.</w:t>
      </w:r>
    </w:p>
    <w:p w14:paraId="53A7373B" w14:textId="50FEBEDB" w:rsidR="008D61F7" w:rsidRPr="00E431E9" w:rsidRDefault="008D61F7" w:rsidP="00E431E9">
      <w:pPr>
        <w:ind w:left="426" w:right="420"/>
        <w:jc w:val="both"/>
        <w:rPr>
          <w:rFonts w:ascii="Tahoma" w:hAnsi="Tahoma" w:cs="Tahoma"/>
          <w:i/>
          <w:sz w:val="22"/>
          <w:szCs w:val="24"/>
          <w:lang w:val="es-ES"/>
        </w:rPr>
      </w:pPr>
    </w:p>
    <w:p w14:paraId="57ECAB07" w14:textId="596DCD3D"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En desarrollo de esa relación comercial, ¿tuvo crédito con Importadora Universal S.A.?</w:t>
      </w:r>
    </w:p>
    <w:p w14:paraId="64677280" w14:textId="58C34799"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Si señor.</w:t>
      </w:r>
    </w:p>
    <w:p w14:paraId="569E9F75" w14:textId="1E583468" w:rsidR="008D61F7" w:rsidRPr="00E431E9" w:rsidRDefault="008D61F7" w:rsidP="00E431E9">
      <w:pPr>
        <w:ind w:left="426" w:right="420"/>
        <w:jc w:val="both"/>
        <w:rPr>
          <w:rFonts w:ascii="Tahoma" w:hAnsi="Tahoma" w:cs="Tahoma"/>
          <w:i/>
          <w:sz w:val="22"/>
          <w:szCs w:val="24"/>
          <w:lang w:val="es-ES"/>
        </w:rPr>
      </w:pPr>
    </w:p>
    <w:p w14:paraId="38DF38A6" w14:textId="41AF5201"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 xml:space="preserve">¿Explíquenos en </w:t>
      </w:r>
      <w:r w:rsidR="00E431E9" w:rsidRPr="00E431E9">
        <w:rPr>
          <w:rFonts w:ascii="Tahoma" w:hAnsi="Tahoma" w:cs="Tahoma"/>
          <w:i/>
          <w:sz w:val="22"/>
          <w:szCs w:val="24"/>
          <w:lang w:val="es-ES"/>
        </w:rPr>
        <w:t>qué</w:t>
      </w:r>
      <w:r w:rsidRPr="00E431E9">
        <w:rPr>
          <w:rFonts w:ascii="Tahoma" w:hAnsi="Tahoma" w:cs="Tahoma"/>
          <w:i/>
          <w:sz w:val="22"/>
          <w:szCs w:val="24"/>
          <w:lang w:val="es-ES"/>
        </w:rPr>
        <w:t xml:space="preserve"> circunstancias era ese crédito?</w:t>
      </w:r>
    </w:p>
    <w:p w14:paraId="7237C16E" w14:textId="1E6F7E52"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El crédito era con mercancías y yo vendía. Yo tenía una comercializadora, y ellos tenían negocio en Panamá.</w:t>
      </w:r>
    </w:p>
    <w:p w14:paraId="364DDC84" w14:textId="64118DCA" w:rsidR="008D61F7" w:rsidRPr="00E431E9" w:rsidRDefault="008D61F7" w:rsidP="00E431E9">
      <w:pPr>
        <w:ind w:left="426" w:right="420"/>
        <w:jc w:val="both"/>
        <w:rPr>
          <w:rFonts w:ascii="Tahoma" w:hAnsi="Tahoma" w:cs="Tahoma"/>
          <w:i/>
          <w:sz w:val="22"/>
          <w:szCs w:val="24"/>
          <w:lang w:val="es-ES"/>
        </w:rPr>
      </w:pPr>
    </w:p>
    <w:p w14:paraId="1079766C" w14:textId="1499F335"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¿Le adeudaba usted alguna suma de dinero a Importadora Universal S.A.?</w:t>
      </w:r>
    </w:p>
    <w:p w14:paraId="7114031B" w14:textId="4C52486B"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Si señor.</w:t>
      </w:r>
    </w:p>
    <w:p w14:paraId="0BB1070B" w14:textId="2167F722" w:rsidR="008D61F7" w:rsidRPr="00E431E9" w:rsidRDefault="008D61F7" w:rsidP="00E431E9">
      <w:pPr>
        <w:ind w:left="426" w:right="420"/>
        <w:jc w:val="both"/>
        <w:rPr>
          <w:rFonts w:ascii="Tahoma" w:hAnsi="Tahoma" w:cs="Tahoma"/>
          <w:i/>
          <w:sz w:val="22"/>
          <w:szCs w:val="24"/>
          <w:lang w:val="es-ES"/>
        </w:rPr>
      </w:pPr>
    </w:p>
    <w:p w14:paraId="2C80876E" w14:textId="6233751D"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¿Suscribió usted una letra de cambio a favor de la Importadora Universal S.A.?</w:t>
      </w:r>
    </w:p>
    <w:p w14:paraId="6B20BE50" w14:textId="21E04E74"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 xml:space="preserve">R/ Pero no a favor de deudas, yo en el año 2010, Importadora Universal en manos de </w:t>
      </w:r>
      <w:proofErr w:type="spellStart"/>
      <w:r w:rsidRPr="00E431E9">
        <w:rPr>
          <w:rFonts w:ascii="Tahoma" w:hAnsi="Tahoma" w:cs="Tahoma"/>
          <w:i/>
          <w:sz w:val="22"/>
          <w:szCs w:val="24"/>
          <w:lang w:val="es-ES"/>
        </w:rPr>
        <w:t>Hamzi</w:t>
      </w:r>
      <w:proofErr w:type="spellEnd"/>
      <w:r w:rsidRPr="00E431E9">
        <w:rPr>
          <w:rFonts w:ascii="Tahoma" w:hAnsi="Tahoma" w:cs="Tahoma"/>
          <w:i/>
          <w:sz w:val="22"/>
          <w:szCs w:val="24"/>
          <w:lang w:val="es-ES"/>
        </w:rPr>
        <w:t xml:space="preserve">, me solicitaron el favor de que le firmara una letra en blanco para que </w:t>
      </w:r>
      <w:proofErr w:type="gramStart"/>
      <w:r w:rsidRPr="00E431E9">
        <w:rPr>
          <w:rFonts w:ascii="Tahoma" w:hAnsi="Tahoma" w:cs="Tahoma"/>
          <w:i/>
          <w:sz w:val="22"/>
          <w:szCs w:val="24"/>
          <w:lang w:val="es-ES"/>
        </w:rPr>
        <w:t>le</w:t>
      </w:r>
      <w:proofErr w:type="gramEnd"/>
      <w:r w:rsidRPr="00E431E9">
        <w:rPr>
          <w:rFonts w:ascii="Tahoma" w:hAnsi="Tahoma" w:cs="Tahoma"/>
          <w:i/>
          <w:sz w:val="22"/>
          <w:szCs w:val="24"/>
          <w:lang w:val="es-ES"/>
        </w:rPr>
        <w:t xml:space="preserve"> sirviera a ellos de respaldo ante los bancos en Panamá, que ellos necesitaban como mostrar que tenían acreedores, entonces me solicitaron el favor por la amistad que ya corría entre nosotros que le firmara esa letra en blanco en el año 2010.</w:t>
      </w:r>
    </w:p>
    <w:p w14:paraId="352E883D" w14:textId="552D6CAB" w:rsidR="008D61F7" w:rsidRPr="00E431E9" w:rsidRDefault="008D61F7" w:rsidP="00E431E9">
      <w:pPr>
        <w:ind w:left="426" w:right="420"/>
        <w:jc w:val="both"/>
        <w:rPr>
          <w:rFonts w:ascii="Tahoma" w:hAnsi="Tahoma" w:cs="Tahoma"/>
          <w:i/>
          <w:sz w:val="22"/>
          <w:szCs w:val="24"/>
          <w:lang w:val="es-ES"/>
        </w:rPr>
      </w:pPr>
    </w:p>
    <w:p w14:paraId="4AAEB429" w14:textId="52094AE0"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¿Amplíenos cómo era la relación comercial suya con Importadora Universal S.A.?, ¿En qué consistía?</w:t>
      </w:r>
    </w:p>
    <w:p w14:paraId="167B3E5F" w14:textId="7CD7D466" w:rsidR="008D61F7" w:rsidRPr="00E431E9" w:rsidRDefault="008D61F7" w:rsidP="00E431E9">
      <w:pPr>
        <w:ind w:left="426" w:right="420"/>
        <w:jc w:val="both"/>
        <w:rPr>
          <w:rFonts w:ascii="Tahoma" w:hAnsi="Tahoma" w:cs="Tahoma"/>
          <w:i/>
          <w:sz w:val="22"/>
          <w:szCs w:val="24"/>
          <w:lang w:val="es-ES"/>
        </w:rPr>
      </w:pPr>
      <w:r w:rsidRPr="00E431E9">
        <w:rPr>
          <w:rFonts w:ascii="Tahoma" w:hAnsi="Tahoma" w:cs="Tahoma"/>
          <w:i/>
          <w:sz w:val="22"/>
          <w:szCs w:val="24"/>
          <w:lang w:val="es-ES"/>
        </w:rPr>
        <w:t>R/ Yo viajaba a China y yo no conocía nada en China, entonces la mercancía que yo compraba, ellos la pagaban por mí, yo les daba el dinero a ellos.</w:t>
      </w:r>
    </w:p>
    <w:p w14:paraId="7EFC5220" w14:textId="30E7863E" w:rsidR="009520A1" w:rsidRPr="00E431E9" w:rsidRDefault="009520A1" w:rsidP="00E431E9">
      <w:pPr>
        <w:ind w:left="426" w:right="420"/>
        <w:jc w:val="both"/>
        <w:rPr>
          <w:rFonts w:ascii="Tahoma" w:hAnsi="Tahoma" w:cs="Tahoma"/>
          <w:i/>
          <w:sz w:val="22"/>
          <w:szCs w:val="24"/>
          <w:lang w:val="es-ES"/>
        </w:rPr>
      </w:pPr>
    </w:p>
    <w:p w14:paraId="3D15D2AA" w14:textId="3F65FCC7" w:rsidR="009520A1" w:rsidRPr="00E431E9" w:rsidRDefault="009520A1" w:rsidP="00E431E9">
      <w:pPr>
        <w:ind w:left="426" w:right="420"/>
        <w:jc w:val="both"/>
        <w:rPr>
          <w:rFonts w:ascii="Tahoma" w:hAnsi="Tahoma" w:cs="Tahoma"/>
          <w:i/>
          <w:sz w:val="22"/>
          <w:szCs w:val="24"/>
          <w:lang w:val="es-ES"/>
        </w:rPr>
      </w:pPr>
      <w:r w:rsidRPr="00E431E9">
        <w:rPr>
          <w:rFonts w:ascii="Tahoma" w:hAnsi="Tahoma" w:cs="Tahoma"/>
          <w:i/>
          <w:sz w:val="22"/>
          <w:szCs w:val="24"/>
          <w:lang w:val="es-ES"/>
        </w:rPr>
        <w:t>¿En qué periodos</w:t>
      </w:r>
      <w:r w:rsidR="009861DC" w:rsidRPr="00E431E9">
        <w:rPr>
          <w:rFonts w:ascii="Tahoma" w:hAnsi="Tahoma" w:cs="Tahoma"/>
          <w:i/>
          <w:sz w:val="22"/>
          <w:szCs w:val="24"/>
          <w:lang w:val="es-ES"/>
        </w:rPr>
        <w:t xml:space="preserve"> se </w:t>
      </w:r>
      <w:r w:rsidR="00E85E2A" w:rsidRPr="00E431E9">
        <w:rPr>
          <w:rFonts w:ascii="Tahoma" w:hAnsi="Tahoma" w:cs="Tahoma"/>
          <w:i/>
          <w:sz w:val="22"/>
          <w:szCs w:val="24"/>
          <w:lang w:val="es-ES"/>
        </w:rPr>
        <w:t>desarrolló</w:t>
      </w:r>
      <w:r w:rsidR="009861DC" w:rsidRPr="00E431E9">
        <w:rPr>
          <w:rFonts w:ascii="Tahoma" w:hAnsi="Tahoma" w:cs="Tahoma"/>
          <w:i/>
          <w:sz w:val="22"/>
          <w:szCs w:val="24"/>
          <w:lang w:val="es-ES"/>
        </w:rPr>
        <w:t xml:space="preserve"> esa relación comercial?</w:t>
      </w:r>
    </w:p>
    <w:p w14:paraId="44403366" w14:textId="3376375A"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R/ Esos periodos, se desarrolló desde el 2006 al 2008.</w:t>
      </w:r>
    </w:p>
    <w:p w14:paraId="593636DC" w14:textId="0FE3747C" w:rsidR="00E85E2A" w:rsidRPr="00E431E9" w:rsidRDefault="00E85E2A" w:rsidP="00E431E9">
      <w:pPr>
        <w:ind w:left="426" w:right="420"/>
        <w:jc w:val="both"/>
        <w:rPr>
          <w:rFonts w:ascii="Tahoma" w:hAnsi="Tahoma" w:cs="Tahoma"/>
          <w:i/>
          <w:sz w:val="22"/>
          <w:szCs w:val="24"/>
          <w:lang w:val="es-ES"/>
        </w:rPr>
      </w:pPr>
    </w:p>
    <w:p w14:paraId="23F8755E" w14:textId="079BC87C"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¿Por qué razón terminó esa relación comercial?</w:t>
      </w:r>
    </w:p>
    <w:p w14:paraId="7E66EE59" w14:textId="4CEE6169"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R/ Yo ya abandoné el comercio, ya no me dedico al comercio.</w:t>
      </w:r>
    </w:p>
    <w:p w14:paraId="701BD65A" w14:textId="76FB3965" w:rsidR="00E85E2A" w:rsidRPr="00E431E9" w:rsidRDefault="00E85E2A" w:rsidP="00E431E9">
      <w:pPr>
        <w:ind w:left="426" w:right="420"/>
        <w:jc w:val="both"/>
        <w:rPr>
          <w:rFonts w:ascii="Tahoma" w:hAnsi="Tahoma" w:cs="Tahoma"/>
          <w:i/>
          <w:sz w:val="22"/>
          <w:szCs w:val="24"/>
          <w:lang w:val="es-ES"/>
        </w:rPr>
      </w:pPr>
    </w:p>
    <w:p w14:paraId="1ED5DDE4" w14:textId="1901658B"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¿Desde cuándo lo abandonó?</w:t>
      </w:r>
    </w:p>
    <w:p w14:paraId="65A14449" w14:textId="23DBA53D"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R/ Desde el 2009.</w:t>
      </w:r>
    </w:p>
    <w:p w14:paraId="3C5ED2D4" w14:textId="1CCAD54D" w:rsidR="00E85E2A" w:rsidRPr="00E431E9" w:rsidRDefault="00E85E2A" w:rsidP="00E431E9">
      <w:pPr>
        <w:ind w:left="426" w:right="420"/>
        <w:jc w:val="both"/>
        <w:rPr>
          <w:rFonts w:ascii="Tahoma" w:hAnsi="Tahoma" w:cs="Tahoma"/>
          <w:i/>
          <w:sz w:val="22"/>
          <w:szCs w:val="24"/>
          <w:lang w:val="es-ES"/>
        </w:rPr>
      </w:pPr>
    </w:p>
    <w:p w14:paraId="2C65ACFC" w14:textId="1FA5616C"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¿Para ese momento tenía algún tipo de crédito o deuda con la Importadora Universal S.A.?</w:t>
      </w:r>
    </w:p>
    <w:p w14:paraId="2697234F" w14:textId="7DFFB802"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R/ Para ese momento tenía una deuda muy bajita.</w:t>
      </w:r>
    </w:p>
    <w:p w14:paraId="56431D23" w14:textId="67C19DA8" w:rsidR="00E85E2A" w:rsidRPr="00E431E9" w:rsidRDefault="00E85E2A" w:rsidP="00E431E9">
      <w:pPr>
        <w:ind w:left="426" w:right="420"/>
        <w:jc w:val="both"/>
        <w:rPr>
          <w:rFonts w:ascii="Tahoma" w:hAnsi="Tahoma" w:cs="Tahoma"/>
          <w:i/>
          <w:sz w:val="22"/>
          <w:szCs w:val="24"/>
          <w:lang w:val="es-ES"/>
        </w:rPr>
      </w:pPr>
    </w:p>
    <w:p w14:paraId="09CA1CFD" w14:textId="4852F8E6"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¿De cuánto?</w:t>
      </w:r>
    </w:p>
    <w:p w14:paraId="32237BAE" w14:textId="7F5ECF8A" w:rsidR="00E85E2A"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R/ Acá tengo el estado de cuenta en esa época, debía 26.000 dólares.</w:t>
      </w:r>
    </w:p>
    <w:p w14:paraId="734CE740" w14:textId="685087D8" w:rsidR="00E85E2A" w:rsidRPr="00E431E9" w:rsidRDefault="00E85E2A" w:rsidP="00E431E9">
      <w:pPr>
        <w:ind w:left="426" w:right="420"/>
        <w:jc w:val="both"/>
        <w:rPr>
          <w:rFonts w:ascii="Tahoma" w:hAnsi="Tahoma" w:cs="Tahoma"/>
          <w:i/>
          <w:sz w:val="22"/>
          <w:szCs w:val="24"/>
          <w:lang w:val="es-ES"/>
        </w:rPr>
      </w:pPr>
    </w:p>
    <w:p w14:paraId="6183A6BB" w14:textId="01F5B55B" w:rsidR="00FE15F1" w:rsidRPr="00E431E9" w:rsidRDefault="00E85E2A" w:rsidP="00E431E9">
      <w:pPr>
        <w:ind w:left="426" w:right="420"/>
        <w:jc w:val="both"/>
        <w:rPr>
          <w:rFonts w:ascii="Tahoma" w:hAnsi="Tahoma" w:cs="Tahoma"/>
          <w:i/>
          <w:sz w:val="22"/>
          <w:szCs w:val="24"/>
          <w:lang w:val="es-ES"/>
        </w:rPr>
      </w:pPr>
      <w:r w:rsidRPr="00E431E9">
        <w:rPr>
          <w:rFonts w:ascii="Tahoma" w:hAnsi="Tahoma" w:cs="Tahoma"/>
          <w:i/>
          <w:sz w:val="22"/>
          <w:szCs w:val="24"/>
          <w:lang w:val="es-ES"/>
        </w:rPr>
        <w:t>(</w:t>
      </w:r>
      <w:proofErr w:type="spellStart"/>
      <w:r w:rsidR="00A927BC" w:rsidRPr="00E431E9">
        <w:rPr>
          <w:rFonts w:ascii="Tahoma" w:hAnsi="Tahoma" w:cs="Tahoma"/>
          <w:i/>
          <w:sz w:val="22"/>
          <w:szCs w:val="24"/>
          <w:lang w:val="es-ES"/>
        </w:rPr>
        <w:t>Cdno</w:t>
      </w:r>
      <w:proofErr w:type="spellEnd"/>
      <w:r w:rsidR="00A927BC" w:rsidRPr="00E431E9">
        <w:rPr>
          <w:rFonts w:ascii="Tahoma" w:hAnsi="Tahoma" w:cs="Tahoma"/>
          <w:i/>
          <w:sz w:val="22"/>
          <w:szCs w:val="24"/>
          <w:lang w:val="es-ES"/>
        </w:rPr>
        <w:t xml:space="preserve"> 1ª instancia, CDS., audiencia inicial, </w:t>
      </w:r>
      <w:r w:rsidR="00FE15F1" w:rsidRPr="00E431E9">
        <w:rPr>
          <w:rFonts w:ascii="Tahoma" w:hAnsi="Tahoma" w:cs="Tahoma"/>
          <w:i/>
          <w:sz w:val="22"/>
          <w:szCs w:val="24"/>
          <w:lang w:val="es-ES"/>
        </w:rPr>
        <w:t>tiempo 0:35:34 a 0:39:25</w:t>
      </w:r>
      <w:r w:rsidR="00E816BD" w:rsidRPr="00E431E9">
        <w:rPr>
          <w:rFonts w:ascii="Tahoma" w:hAnsi="Tahoma" w:cs="Tahoma"/>
          <w:i/>
          <w:sz w:val="22"/>
          <w:szCs w:val="24"/>
          <w:lang w:val="es-ES"/>
        </w:rPr>
        <w:t>, digitalizado</w:t>
      </w:r>
      <w:r w:rsidR="00FE15F1" w:rsidRPr="00E431E9">
        <w:rPr>
          <w:rFonts w:ascii="Tahoma" w:hAnsi="Tahoma" w:cs="Tahoma"/>
          <w:i/>
          <w:sz w:val="22"/>
          <w:szCs w:val="24"/>
          <w:lang w:val="es-ES"/>
        </w:rPr>
        <w:t>)</w:t>
      </w:r>
    </w:p>
    <w:p w14:paraId="2667C0B9" w14:textId="77777777" w:rsidR="00FE15F1" w:rsidRPr="00AF2637" w:rsidRDefault="00FE15F1" w:rsidP="00AF2637">
      <w:pPr>
        <w:spacing w:line="276" w:lineRule="auto"/>
        <w:jc w:val="both"/>
        <w:rPr>
          <w:rFonts w:ascii="Tahoma" w:hAnsi="Tahoma" w:cs="Tahoma"/>
          <w:sz w:val="24"/>
          <w:szCs w:val="24"/>
          <w:lang w:val="es-ES"/>
        </w:rPr>
      </w:pPr>
    </w:p>
    <w:p w14:paraId="6379A180" w14:textId="77777777" w:rsidR="00CC67BF" w:rsidRPr="00AF2637" w:rsidRDefault="00CC67BF" w:rsidP="00AF2637">
      <w:pPr>
        <w:spacing w:line="276" w:lineRule="auto"/>
        <w:jc w:val="both"/>
        <w:rPr>
          <w:rFonts w:ascii="Tahoma" w:hAnsi="Tahoma" w:cs="Tahoma"/>
          <w:sz w:val="24"/>
          <w:szCs w:val="24"/>
          <w:lang w:val="es-ES"/>
        </w:rPr>
      </w:pPr>
      <w:r w:rsidRPr="00AF2637">
        <w:rPr>
          <w:rFonts w:ascii="Tahoma" w:hAnsi="Tahoma" w:cs="Tahoma"/>
          <w:sz w:val="24"/>
          <w:szCs w:val="24"/>
          <w:lang w:val="es-ES"/>
        </w:rPr>
        <w:t>Preguntas por el apoderado de la parte ejecutante:</w:t>
      </w:r>
    </w:p>
    <w:p w14:paraId="3C408CAA" w14:textId="77777777" w:rsidR="00CC67BF" w:rsidRPr="00AF2637" w:rsidRDefault="00CC67BF" w:rsidP="00AF2637">
      <w:pPr>
        <w:spacing w:line="276" w:lineRule="auto"/>
        <w:jc w:val="both"/>
        <w:rPr>
          <w:rFonts w:ascii="Tahoma" w:hAnsi="Tahoma" w:cs="Tahoma"/>
          <w:sz w:val="24"/>
          <w:szCs w:val="24"/>
          <w:lang w:val="es-ES"/>
        </w:rPr>
      </w:pPr>
    </w:p>
    <w:p w14:paraId="2418A8DF"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lastRenderedPageBreak/>
        <w:t xml:space="preserve">¿Cuánto hace que conoce a </w:t>
      </w:r>
      <w:proofErr w:type="spellStart"/>
      <w:r w:rsidRPr="00E431E9">
        <w:rPr>
          <w:rFonts w:ascii="Tahoma" w:hAnsi="Tahoma" w:cs="Tahoma"/>
          <w:i/>
          <w:sz w:val="22"/>
          <w:szCs w:val="24"/>
          <w:lang w:val="es-ES"/>
        </w:rPr>
        <w:t>Hamzi</w:t>
      </w:r>
      <w:proofErr w:type="spellEnd"/>
      <w:r w:rsidRPr="00E431E9">
        <w:rPr>
          <w:rFonts w:ascii="Tahoma" w:hAnsi="Tahoma" w:cs="Tahoma"/>
          <w:i/>
          <w:sz w:val="22"/>
          <w:szCs w:val="24"/>
          <w:lang w:val="es-ES"/>
        </w:rPr>
        <w:t xml:space="preserve"> como representante legal de Importadora Universal S.A.?</w:t>
      </w:r>
    </w:p>
    <w:p w14:paraId="4A127F74"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R/ Pues, yo viaje con ellos a China en el 2007 y en el 2008.</w:t>
      </w:r>
    </w:p>
    <w:p w14:paraId="0386315E" w14:textId="77777777" w:rsidR="00D51056" w:rsidRPr="00E431E9" w:rsidRDefault="00D51056" w:rsidP="00E431E9">
      <w:pPr>
        <w:ind w:left="426" w:right="420"/>
        <w:jc w:val="both"/>
        <w:rPr>
          <w:rFonts w:ascii="Tahoma" w:hAnsi="Tahoma" w:cs="Tahoma"/>
          <w:i/>
          <w:sz w:val="22"/>
          <w:szCs w:val="24"/>
          <w:lang w:val="es-ES"/>
        </w:rPr>
      </w:pPr>
    </w:p>
    <w:p w14:paraId="519A4AF2"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De acuerdo a su experiencia comercial, ¿de qué puede servirle a un banco una letra en blanco como referencia o como sustento de la capacidad económica?</w:t>
      </w:r>
    </w:p>
    <w:p w14:paraId="7A87D914" w14:textId="77777777" w:rsidR="00D51056" w:rsidRPr="00E431E9" w:rsidRDefault="00D51056" w:rsidP="00E431E9">
      <w:pPr>
        <w:ind w:left="426" w:right="420"/>
        <w:jc w:val="both"/>
        <w:rPr>
          <w:rFonts w:ascii="Tahoma" w:hAnsi="Tahoma" w:cs="Tahoma"/>
          <w:i/>
          <w:sz w:val="22"/>
          <w:szCs w:val="24"/>
          <w:lang w:val="es-ES"/>
        </w:rPr>
      </w:pPr>
    </w:p>
    <w:p w14:paraId="3B56C9A3"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R/ Pues, yo eso no lo sé, yo lo único es que ellos me rogaron, me suplicaron y me dijeron que debido a la religión que ellos tienen, a la seriedad que ellos tienen, que nunca en la vida esa letra iba hacer efectiva, que no dudara en ningún momento de la honorabilidad de ellos; que por favor, que varios comerciantes le habían hecho ese favor de firmar esas letras, me mostraron varias letras firmadas por varias personas, que la religión de ellos era muy estricta y que en ningún momento iban hacer uso de esa letra.</w:t>
      </w:r>
    </w:p>
    <w:p w14:paraId="1FDAB033" w14:textId="77777777" w:rsidR="00D51056" w:rsidRPr="00E431E9" w:rsidRDefault="00D51056" w:rsidP="00E431E9">
      <w:pPr>
        <w:ind w:left="426" w:right="420"/>
        <w:jc w:val="both"/>
        <w:rPr>
          <w:rFonts w:ascii="Tahoma" w:hAnsi="Tahoma" w:cs="Tahoma"/>
          <w:i/>
          <w:sz w:val="22"/>
          <w:szCs w:val="24"/>
          <w:lang w:val="es-ES"/>
        </w:rPr>
      </w:pPr>
    </w:p>
    <w:p w14:paraId="4130876B"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Igualmente manifestó que la relación comercial duró dos años, de 2006 a 2008 y que las deudas eran muy poquitas. Dentro del escrito contestatario que su abogado hizo. Su abogado manifiesta que usted para el 2009 debía mercancía por 627.259 dólares.</w:t>
      </w:r>
    </w:p>
    <w:p w14:paraId="5EA114EC"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R/ No, eso no es cierto.</w:t>
      </w:r>
    </w:p>
    <w:p w14:paraId="481347D1" w14:textId="77777777" w:rsidR="00D51056" w:rsidRPr="00E431E9" w:rsidRDefault="00D51056" w:rsidP="00E431E9">
      <w:pPr>
        <w:ind w:left="426" w:right="420"/>
        <w:jc w:val="both"/>
        <w:rPr>
          <w:rFonts w:ascii="Tahoma" w:hAnsi="Tahoma" w:cs="Tahoma"/>
          <w:i/>
          <w:sz w:val="22"/>
          <w:szCs w:val="24"/>
          <w:lang w:val="es-ES"/>
        </w:rPr>
      </w:pPr>
    </w:p>
    <w:p w14:paraId="398D6E9E" w14:textId="77777777" w:rsidR="00D51056"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En el punto 1.4: Mi prohijado debía a Importadora Universal S.A., la suma de 627.659 dólares con 37 centavos, más adelante usted habla que tiene un anexo, que ya la deuda había bajado a 366.000 y así sucesivamente hasta llegar a una suma inferior. ¿Manifieste si tiene constancia de los pagos que aquí se relacionan?</w:t>
      </w:r>
    </w:p>
    <w:p w14:paraId="74786493" w14:textId="7968E912" w:rsidR="00E85E2A" w:rsidRPr="00E431E9" w:rsidRDefault="00D51056" w:rsidP="00E431E9">
      <w:pPr>
        <w:ind w:left="426" w:right="420"/>
        <w:jc w:val="both"/>
        <w:rPr>
          <w:rFonts w:ascii="Tahoma" w:hAnsi="Tahoma" w:cs="Tahoma"/>
          <w:i/>
          <w:sz w:val="22"/>
          <w:szCs w:val="24"/>
          <w:lang w:val="es-ES"/>
        </w:rPr>
      </w:pPr>
      <w:r w:rsidRPr="00E431E9">
        <w:rPr>
          <w:rFonts w:ascii="Tahoma" w:hAnsi="Tahoma" w:cs="Tahoma"/>
          <w:i/>
          <w:sz w:val="22"/>
          <w:szCs w:val="24"/>
          <w:lang w:val="es-ES"/>
        </w:rPr>
        <w:t>R/ Esos recibos fueron presentados</w:t>
      </w:r>
      <w:r w:rsidR="00E5512D" w:rsidRPr="00E431E9">
        <w:rPr>
          <w:rFonts w:ascii="Tahoma" w:hAnsi="Tahoma" w:cs="Tahoma"/>
          <w:i/>
          <w:sz w:val="22"/>
          <w:szCs w:val="24"/>
          <w:lang w:val="es-ES"/>
        </w:rPr>
        <w:t xml:space="preserve"> en proceso anterior.</w:t>
      </w:r>
      <w:r w:rsidR="00FE15F1" w:rsidRPr="00E431E9">
        <w:rPr>
          <w:rFonts w:ascii="Tahoma" w:hAnsi="Tahoma" w:cs="Tahoma"/>
          <w:i/>
          <w:sz w:val="22"/>
          <w:szCs w:val="24"/>
          <w:lang w:val="es-ES"/>
        </w:rPr>
        <w:t xml:space="preserve"> </w:t>
      </w:r>
    </w:p>
    <w:p w14:paraId="48C2411D" w14:textId="5F48CCD3" w:rsidR="00221C5E" w:rsidRPr="00E431E9" w:rsidRDefault="00221C5E" w:rsidP="00E431E9">
      <w:pPr>
        <w:ind w:left="426" w:right="420"/>
        <w:jc w:val="both"/>
        <w:rPr>
          <w:rFonts w:ascii="Tahoma" w:hAnsi="Tahoma" w:cs="Tahoma"/>
          <w:i/>
          <w:sz w:val="22"/>
          <w:szCs w:val="24"/>
          <w:lang w:val="es-ES"/>
        </w:rPr>
      </w:pPr>
    </w:p>
    <w:p w14:paraId="06E6ABF3" w14:textId="628AF7E0" w:rsidR="00221C5E" w:rsidRPr="00E431E9" w:rsidRDefault="00221C5E" w:rsidP="00E431E9">
      <w:pPr>
        <w:ind w:left="426" w:right="420"/>
        <w:jc w:val="both"/>
        <w:rPr>
          <w:rFonts w:ascii="Tahoma" w:hAnsi="Tahoma" w:cs="Tahoma"/>
          <w:i/>
          <w:sz w:val="22"/>
          <w:szCs w:val="24"/>
          <w:lang w:val="es-ES"/>
        </w:rPr>
      </w:pPr>
      <w:r w:rsidRPr="00E431E9">
        <w:rPr>
          <w:rFonts w:ascii="Tahoma" w:hAnsi="Tahoma" w:cs="Tahoma"/>
          <w:i/>
          <w:sz w:val="22"/>
          <w:szCs w:val="24"/>
          <w:lang w:val="es-ES"/>
        </w:rPr>
        <w:t>(</w:t>
      </w:r>
      <w:proofErr w:type="spellStart"/>
      <w:r w:rsidR="001C438D" w:rsidRPr="00E431E9">
        <w:rPr>
          <w:rFonts w:ascii="Tahoma" w:hAnsi="Tahoma" w:cs="Tahoma"/>
          <w:i/>
          <w:sz w:val="22"/>
          <w:szCs w:val="24"/>
          <w:lang w:val="es-ES"/>
        </w:rPr>
        <w:t>Cdno</w:t>
      </w:r>
      <w:proofErr w:type="spellEnd"/>
      <w:r w:rsidR="001C438D" w:rsidRPr="00E431E9">
        <w:rPr>
          <w:rFonts w:ascii="Tahoma" w:hAnsi="Tahoma" w:cs="Tahoma"/>
          <w:i/>
          <w:sz w:val="22"/>
          <w:szCs w:val="24"/>
          <w:lang w:val="es-ES"/>
        </w:rPr>
        <w:t xml:space="preserve"> 1ª instancia, CDS., </w:t>
      </w:r>
      <w:r w:rsidR="00A927BC" w:rsidRPr="00E431E9">
        <w:rPr>
          <w:rFonts w:ascii="Tahoma" w:hAnsi="Tahoma" w:cs="Tahoma"/>
          <w:i/>
          <w:sz w:val="22"/>
          <w:szCs w:val="24"/>
          <w:lang w:val="es-ES"/>
        </w:rPr>
        <w:t xml:space="preserve">audiencia inicial, </w:t>
      </w:r>
      <w:r w:rsidRPr="00E431E9">
        <w:rPr>
          <w:rFonts w:ascii="Tahoma" w:hAnsi="Tahoma" w:cs="Tahoma"/>
          <w:i/>
          <w:sz w:val="22"/>
          <w:szCs w:val="24"/>
          <w:lang w:val="es-ES"/>
        </w:rPr>
        <w:t>tiempo 0:39:29 a 0:42:31</w:t>
      </w:r>
      <w:r w:rsidR="00E816BD" w:rsidRPr="00E431E9">
        <w:rPr>
          <w:rFonts w:ascii="Tahoma" w:hAnsi="Tahoma" w:cs="Tahoma"/>
          <w:i/>
          <w:sz w:val="22"/>
          <w:szCs w:val="24"/>
          <w:lang w:val="es-ES"/>
        </w:rPr>
        <w:t>, digitalizado</w:t>
      </w:r>
      <w:r w:rsidRPr="00E431E9">
        <w:rPr>
          <w:rFonts w:ascii="Tahoma" w:hAnsi="Tahoma" w:cs="Tahoma"/>
          <w:i/>
          <w:sz w:val="22"/>
          <w:szCs w:val="24"/>
          <w:lang w:val="es-ES"/>
        </w:rPr>
        <w:t>).</w:t>
      </w:r>
    </w:p>
    <w:p w14:paraId="2D50A37C" w14:textId="77777777" w:rsidR="00674FA7" w:rsidRPr="00AF2637" w:rsidRDefault="00674FA7" w:rsidP="00AF2637">
      <w:pPr>
        <w:spacing w:line="276" w:lineRule="auto"/>
        <w:jc w:val="both"/>
        <w:rPr>
          <w:rFonts w:ascii="Tahoma" w:hAnsi="Tahoma" w:cs="Tahoma"/>
          <w:sz w:val="24"/>
          <w:szCs w:val="24"/>
          <w:lang w:val="es-ES"/>
        </w:rPr>
      </w:pPr>
    </w:p>
    <w:p w14:paraId="72A546DB" w14:textId="2AE81691" w:rsidR="007A3B05" w:rsidRPr="00AF2637" w:rsidRDefault="00A927BC" w:rsidP="00AF2637">
      <w:pPr>
        <w:spacing w:line="276" w:lineRule="auto"/>
        <w:jc w:val="both"/>
        <w:rPr>
          <w:rFonts w:ascii="Tahoma" w:hAnsi="Tahoma" w:cs="Tahoma"/>
          <w:sz w:val="24"/>
          <w:szCs w:val="24"/>
          <w:lang w:val="es-ES"/>
        </w:rPr>
      </w:pPr>
      <w:r w:rsidRPr="00AF2637">
        <w:rPr>
          <w:rFonts w:ascii="Tahoma" w:hAnsi="Tahoma" w:cs="Tahoma"/>
          <w:sz w:val="24"/>
          <w:szCs w:val="24"/>
          <w:lang w:val="es-ES"/>
        </w:rPr>
        <w:t>T</w:t>
      </w:r>
      <w:r w:rsidR="006D6444" w:rsidRPr="00AF2637">
        <w:rPr>
          <w:rFonts w:ascii="Tahoma" w:hAnsi="Tahoma" w:cs="Tahoma"/>
          <w:sz w:val="24"/>
          <w:szCs w:val="24"/>
          <w:lang w:val="es-ES"/>
        </w:rPr>
        <w:t>ampoco se puede deducir una renuncia</w:t>
      </w:r>
      <w:r w:rsidRPr="00AF2637">
        <w:rPr>
          <w:rFonts w:ascii="Tahoma" w:hAnsi="Tahoma" w:cs="Tahoma"/>
          <w:sz w:val="24"/>
          <w:szCs w:val="24"/>
          <w:lang w:val="es-ES"/>
        </w:rPr>
        <w:t xml:space="preserve"> a la prescripción</w:t>
      </w:r>
      <w:r w:rsidR="006D6444" w:rsidRPr="00AF2637">
        <w:rPr>
          <w:rFonts w:ascii="Tahoma" w:hAnsi="Tahoma" w:cs="Tahoma"/>
          <w:sz w:val="24"/>
          <w:szCs w:val="24"/>
          <w:lang w:val="es-ES"/>
        </w:rPr>
        <w:t xml:space="preserve"> de las respuestas dadas por el demandado Rubén Darío González</w:t>
      </w:r>
      <w:r w:rsidR="00093C1B" w:rsidRPr="00AF2637">
        <w:rPr>
          <w:rFonts w:ascii="Tahoma" w:hAnsi="Tahoma" w:cs="Tahoma"/>
          <w:sz w:val="24"/>
          <w:szCs w:val="24"/>
          <w:lang w:val="es-ES"/>
        </w:rPr>
        <w:t>.  Par</w:t>
      </w:r>
      <w:r w:rsidR="00EE09C3" w:rsidRPr="00AF2637">
        <w:rPr>
          <w:rFonts w:ascii="Tahoma" w:hAnsi="Tahoma" w:cs="Tahoma"/>
          <w:sz w:val="24"/>
          <w:szCs w:val="24"/>
          <w:lang w:val="es-ES"/>
        </w:rPr>
        <w:t>a que se configure la renuncia, debe tratarse de manifestaciones inequívocas de reconocimiento vigente de la obligación.</w:t>
      </w:r>
    </w:p>
    <w:p w14:paraId="49804537" w14:textId="58EC2D17" w:rsidR="00A927BC" w:rsidRPr="00AF2637" w:rsidRDefault="00A927BC" w:rsidP="00AF2637">
      <w:pPr>
        <w:spacing w:line="276" w:lineRule="auto"/>
        <w:jc w:val="both"/>
        <w:rPr>
          <w:rFonts w:ascii="Tahoma" w:hAnsi="Tahoma" w:cs="Tahoma"/>
          <w:sz w:val="24"/>
          <w:szCs w:val="24"/>
          <w:lang w:val="es-ES"/>
        </w:rPr>
      </w:pPr>
    </w:p>
    <w:p w14:paraId="778AAA96" w14:textId="7FF59021" w:rsidR="00A927BC" w:rsidRPr="00AF2637" w:rsidRDefault="00EE09C3" w:rsidP="00AF2637">
      <w:pPr>
        <w:spacing w:line="276" w:lineRule="auto"/>
        <w:jc w:val="both"/>
        <w:rPr>
          <w:rFonts w:ascii="Tahoma" w:hAnsi="Tahoma" w:cs="Tahoma"/>
          <w:sz w:val="24"/>
          <w:szCs w:val="24"/>
          <w:lang w:val="es-ES"/>
        </w:rPr>
      </w:pPr>
      <w:r w:rsidRPr="00AF2637">
        <w:rPr>
          <w:rFonts w:ascii="Tahoma" w:hAnsi="Tahoma" w:cs="Tahoma"/>
          <w:sz w:val="24"/>
          <w:szCs w:val="24"/>
          <w:lang w:val="es-ES"/>
        </w:rPr>
        <w:t>Refiere la doctrina:</w:t>
      </w:r>
    </w:p>
    <w:p w14:paraId="4340CE56" w14:textId="77777777" w:rsidR="007A3B05" w:rsidRPr="00AF2637" w:rsidRDefault="007A3B05" w:rsidP="00AF2637">
      <w:pPr>
        <w:spacing w:line="276" w:lineRule="auto"/>
        <w:jc w:val="both"/>
        <w:rPr>
          <w:rFonts w:ascii="Tahoma" w:hAnsi="Tahoma" w:cs="Tahoma"/>
          <w:sz w:val="24"/>
          <w:szCs w:val="24"/>
          <w:lang w:val="es-ES"/>
        </w:rPr>
      </w:pPr>
    </w:p>
    <w:p w14:paraId="52557DC3" w14:textId="7A509A62" w:rsidR="006D6444" w:rsidRPr="00315482" w:rsidRDefault="000F507B" w:rsidP="00315482">
      <w:pPr>
        <w:ind w:left="426" w:right="420"/>
        <w:jc w:val="both"/>
        <w:rPr>
          <w:rFonts w:ascii="Tahoma" w:hAnsi="Tahoma" w:cs="Tahoma"/>
          <w:i/>
          <w:sz w:val="22"/>
          <w:szCs w:val="24"/>
          <w:lang w:val="es-ES"/>
        </w:rPr>
      </w:pPr>
      <w:r w:rsidRPr="00315482">
        <w:rPr>
          <w:rFonts w:ascii="Tahoma" w:hAnsi="Tahoma" w:cs="Tahoma"/>
          <w:i/>
          <w:sz w:val="22"/>
          <w:szCs w:val="24"/>
          <w:lang w:val="es-ES"/>
        </w:rPr>
        <w:t xml:space="preserve">En lo que hace a la forma, la renuncia puede darse por cualquier medio de expresión, o sea tanto por declaración como por conducta concluyente, e inclusive por conducta omisiva. La declaración constitutiva de renuncia es una manifestación oral o escrita inequívoca (expresa) a propósito. La conducta concluyente incluye aquí, como es obvio, cualquiera declaración o comportamiento, independientemente de su significado individual o autónomo, que, tomada y examinada dentro del marco de circunstancias en que se produce, adquiere un sentido unívoco con relación al fenómeno de la prescripción, o mejor a su presupuesto específico de desentendimiento del deudor. Así, el inciso 2º artículo </w:t>
      </w:r>
      <w:smartTag w:uri="urn:schemas-microsoft-com:office:smarttags" w:element="metricconverter">
        <w:smartTagPr>
          <w:attr w:name="ProductID" w:val="2514 C"/>
        </w:smartTagPr>
        <w:r w:rsidRPr="00315482">
          <w:rPr>
            <w:rFonts w:ascii="Tahoma" w:hAnsi="Tahoma" w:cs="Tahoma"/>
            <w:i/>
            <w:sz w:val="22"/>
            <w:szCs w:val="24"/>
            <w:lang w:val="es-ES"/>
          </w:rPr>
          <w:t>2514 C</w:t>
        </w:r>
      </w:smartTag>
      <w:r w:rsidRPr="00315482">
        <w:rPr>
          <w:rFonts w:ascii="Tahoma" w:hAnsi="Tahoma" w:cs="Tahoma"/>
          <w:i/>
          <w:sz w:val="22"/>
          <w:szCs w:val="24"/>
          <w:lang w:val="es-ES"/>
        </w:rPr>
        <w:t>.C. indica que hay renuncia a la prescripción “cuando el que puede alegarla manifiesta por un hecho suyo que reconoce el derecho del […] acreedor; por ejemplo, cuando cumplidas las condiciones de la prescripción […] el que debe dinero paga intereses o pide plazos”;</w:t>
      </w:r>
      <w:r w:rsidR="00026BA6" w:rsidRPr="00315482">
        <w:rPr>
          <w:rFonts w:ascii="Tahoma" w:hAnsi="Tahoma" w:cs="Tahoma"/>
          <w:i/>
          <w:sz w:val="22"/>
          <w:szCs w:val="24"/>
          <w:lang w:val="es-ES"/>
        </w:rPr>
        <w:t xml:space="preserve"> hipótesis a la que bien pueden sumarse la promesa de pago y l</w:t>
      </w:r>
      <w:r w:rsidR="00705B5F" w:rsidRPr="00315482">
        <w:rPr>
          <w:rFonts w:ascii="Tahoma" w:hAnsi="Tahoma" w:cs="Tahoma"/>
          <w:i/>
          <w:sz w:val="22"/>
          <w:szCs w:val="24"/>
          <w:lang w:val="es-ES"/>
        </w:rPr>
        <w:t>os</w:t>
      </w:r>
      <w:r w:rsidR="00026BA6" w:rsidRPr="00315482">
        <w:rPr>
          <w:rFonts w:ascii="Tahoma" w:hAnsi="Tahoma" w:cs="Tahoma"/>
          <w:i/>
          <w:sz w:val="22"/>
          <w:szCs w:val="24"/>
          <w:lang w:val="es-ES"/>
        </w:rPr>
        <w:t xml:space="preserve"> ya indicad</w:t>
      </w:r>
      <w:r w:rsidR="00705B5F" w:rsidRPr="00315482">
        <w:rPr>
          <w:rFonts w:ascii="Tahoma" w:hAnsi="Tahoma" w:cs="Tahoma"/>
          <w:i/>
          <w:sz w:val="22"/>
          <w:szCs w:val="24"/>
          <w:lang w:val="es-ES"/>
        </w:rPr>
        <w:t>o</w:t>
      </w:r>
      <w:r w:rsidR="00026BA6" w:rsidRPr="00315482">
        <w:rPr>
          <w:rFonts w:ascii="Tahoma" w:hAnsi="Tahoma" w:cs="Tahoma"/>
          <w:i/>
          <w:sz w:val="22"/>
          <w:szCs w:val="24"/>
          <w:lang w:val="es-ES"/>
        </w:rPr>
        <w:t>s a propósito de la interrupción de la prescripción, que incluso pueden darse en testamento</w:t>
      </w:r>
      <w:r w:rsidR="00705B5F" w:rsidRPr="00315482">
        <w:rPr>
          <w:rFonts w:ascii="Tahoma" w:hAnsi="Tahoma" w:cs="Tahoma"/>
          <w:i/>
          <w:sz w:val="22"/>
          <w:szCs w:val="24"/>
          <w:lang w:val="es-ES"/>
        </w:rPr>
        <w:t xml:space="preserve"> (</w:t>
      </w:r>
      <w:proofErr w:type="spellStart"/>
      <w:r w:rsidR="00705B5F" w:rsidRPr="00315482">
        <w:rPr>
          <w:rFonts w:ascii="Tahoma" w:hAnsi="Tahoma" w:cs="Tahoma"/>
          <w:i/>
          <w:sz w:val="22"/>
          <w:szCs w:val="24"/>
          <w:lang w:val="es-ES"/>
        </w:rPr>
        <w:t>arg.</w:t>
      </w:r>
      <w:proofErr w:type="spellEnd"/>
      <w:r w:rsidR="00705B5F" w:rsidRPr="00315482">
        <w:rPr>
          <w:rFonts w:ascii="Tahoma" w:hAnsi="Tahoma" w:cs="Tahoma"/>
          <w:i/>
          <w:sz w:val="22"/>
          <w:szCs w:val="24"/>
          <w:lang w:val="es-ES"/>
        </w:rPr>
        <w:t xml:space="preserve"> ex. art. 1191 C.C.,),</w:t>
      </w:r>
      <w:r w:rsidR="00026BA6" w:rsidRPr="00315482">
        <w:rPr>
          <w:rFonts w:ascii="Tahoma" w:hAnsi="Tahoma" w:cs="Tahoma"/>
          <w:i/>
          <w:sz w:val="22"/>
          <w:szCs w:val="24"/>
          <w:lang w:val="es-ES"/>
        </w:rPr>
        <w:t xml:space="preserve"> y en general, todo acto de servicio de la obligación pendiente. En fin, quepa resaltar que se trata de cualquier acto de reconocimiento, de aceptación de la vigencia del derecho en entredicho, incompatible con la indiferencia del deudor, presupuesto ontológico de la figura</w:t>
      </w:r>
      <w:r w:rsidR="00705B5F" w:rsidRPr="00315482">
        <w:rPr>
          <w:rFonts w:ascii="Tahoma" w:hAnsi="Tahoma" w:cs="Tahoma"/>
          <w:i/>
          <w:sz w:val="22"/>
          <w:szCs w:val="24"/>
          <w:lang w:val="es-ES"/>
        </w:rPr>
        <w:t>;</w:t>
      </w:r>
      <w:r w:rsidR="009C3EDD" w:rsidRPr="00315482">
        <w:rPr>
          <w:rFonts w:ascii="Tahoma" w:hAnsi="Tahoma" w:cs="Tahoma"/>
          <w:i/>
          <w:sz w:val="22"/>
          <w:szCs w:val="24"/>
          <w:lang w:val="es-ES"/>
        </w:rPr>
        <w:t xml:space="preserve"> y aquí, como en la hipótesis análoga de la interrupción, ya examinada (supra cap. Undécimo), debe recalcarse la </w:t>
      </w:r>
      <w:proofErr w:type="spellStart"/>
      <w:r w:rsidR="009C3EDD" w:rsidRPr="00315482">
        <w:rPr>
          <w:rFonts w:ascii="Tahoma" w:hAnsi="Tahoma" w:cs="Tahoma"/>
          <w:i/>
          <w:sz w:val="22"/>
          <w:szCs w:val="24"/>
          <w:lang w:val="es-ES"/>
        </w:rPr>
        <w:t>inidoneidad</w:t>
      </w:r>
      <w:proofErr w:type="spellEnd"/>
      <w:r w:rsidR="009C3EDD" w:rsidRPr="00315482">
        <w:rPr>
          <w:rFonts w:ascii="Tahoma" w:hAnsi="Tahoma" w:cs="Tahoma"/>
          <w:i/>
          <w:sz w:val="22"/>
          <w:szCs w:val="24"/>
          <w:lang w:val="es-ES"/>
        </w:rPr>
        <w:t xml:space="preserve">, en principio, de las conversaciones adelantadas para conciliar un litigio en ciernes o ya trabado, como muestra de renuncia. Sin </w:t>
      </w:r>
      <w:r w:rsidR="00315482" w:rsidRPr="00315482">
        <w:rPr>
          <w:rFonts w:ascii="Tahoma" w:hAnsi="Tahoma" w:cs="Tahoma"/>
          <w:i/>
          <w:sz w:val="22"/>
          <w:szCs w:val="24"/>
          <w:lang w:val="es-ES"/>
        </w:rPr>
        <w:t>embargo,</w:t>
      </w:r>
      <w:r w:rsidR="009C3EDD" w:rsidRPr="00315482">
        <w:rPr>
          <w:rFonts w:ascii="Tahoma" w:hAnsi="Tahoma" w:cs="Tahoma"/>
          <w:i/>
          <w:sz w:val="22"/>
          <w:szCs w:val="24"/>
          <w:lang w:val="es-ES"/>
        </w:rPr>
        <w:t xml:space="preserve"> de no haber exigencias sacramentales, </w:t>
      </w:r>
      <w:r w:rsidR="009C3EDD" w:rsidRPr="00315482">
        <w:rPr>
          <w:rFonts w:ascii="Tahoma" w:hAnsi="Tahoma" w:cs="Tahoma"/>
          <w:i/>
          <w:sz w:val="22"/>
          <w:szCs w:val="24"/>
          <w:u w:val="single"/>
          <w:lang w:val="es-ES"/>
        </w:rPr>
        <w:t>más todavía, de aceptarse expresamente la renuncia por comportamiento, se exige, sí, que las manifestaciones del deudor sean inequívocas</w:t>
      </w:r>
      <w:r w:rsidR="009C3EDD" w:rsidRPr="00315482">
        <w:rPr>
          <w:rFonts w:ascii="Tahoma" w:hAnsi="Tahoma" w:cs="Tahoma"/>
          <w:i/>
          <w:sz w:val="22"/>
          <w:szCs w:val="24"/>
          <w:lang w:val="es-ES"/>
        </w:rPr>
        <w:t xml:space="preserve">, y será el juzgador de instancia el llamado </w:t>
      </w:r>
      <w:r w:rsidR="009C3EDD" w:rsidRPr="00315482">
        <w:rPr>
          <w:rFonts w:ascii="Tahoma" w:hAnsi="Tahoma" w:cs="Tahoma"/>
          <w:i/>
          <w:sz w:val="22"/>
          <w:szCs w:val="24"/>
          <w:lang w:val="es-ES"/>
        </w:rPr>
        <w:lastRenderedPageBreak/>
        <w:t>a calificar la idoneidad y pertinencia de la conducta de aquel como muestra evidente de abdicación.</w:t>
      </w:r>
      <w:r w:rsidR="00EE09C3" w:rsidRPr="00315482">
        <w:rPr>
          <w:rFonts w:ascii="Tahoma" w:hAnsi="Tahoma" w:cs="Tahoma"/>
          <w:i/>
          <w:sz w:val="22"/>
          <w:szCs w:val="24"/>
          <w:lang w:val="es-ES"/>
        </w:rPr>
        <w:t xml:space="preserve"> (La Prescripción Extintiva, Fernando </w:t>
      </w:r>
      <w:proofErr w:type="spellStart"/>
      <w:r w:rsidR="00EE09C3" w:rsidRPr="00315482">
        <w:rPr>
          <w:rFonts w:ascii="Tahoma" w:hAnsi="Tahoma" w:cs="Tahoma"/>
          <w:i/>
          <w:sz w:val="22"/>
          <w:szCs w:val="24"/>
          <w:lang w:val="es-ES"/>
        </w:rPr>
        <w:t>Hinestrosa</w:t>
      </w:r>
      <w:proofErr w:type="spellEnd"/>
      <w:r w:rsidR="00EE09C3" w:rsidRPr="00315482">
        <w:rPr>
          <w:rFonts w:ascii="Tahoma" w:hAnsi="Tahoma" w:cs="Tahoma"/>
          <w:i/>
          <w:sz w:val="22"/>
          <w:szCs w:val="24"/>
          <w:lang w:val="es-ES"/>
        </w:rPr>
        <w:t>, Universidad Externado de Colombia, Primera edición: agosto de 2000</w:t>
      </w:r>
      <w:r w:rsidR="00A53337" w:rsidRPr="00315482">
        <w:rPr>
          <w:rFonts w:ascii="Tahoma" w:hAnsi="Tahoma" w:cs="Tahoma"/>
          <w:i/>
          <w:sz w:val="22"/>
          <w:szCs w:val="24"/>
          <w:lang w:val="es-ES"/>
        </w:rPr>
        <w:t>, págs. 170 a 172</w:t>
      </w:r>
      <w:r w:rsidR="00EE09C3" w:rsidRPr="00315482">
        <w:rPr>
          <w:rFonts w:ascii="Tahoma" w:hAnsi="Tahoma" w:cs="Tahoma"/>
          <w:i/>
          <w:sz w:val="22"/>
          <w:szCs w:val="24"/>
          <w:lang w:val="es-ES"/>
        </w:rPr>
        <w:t>).</w:t>
      </w:r>
      <w:r w:rsidR="00093C1B" w:rsidRPr="00315482">
        <w:rPr>
          <w:rFonts w:ascii="Tahoma" w:hAnsi="Tahoma" w:cs="Tahoma"/>
          <w:i/>
          <w:sz w:val="22"/>
          <w:szCs w:val="24"/>
          <w:lang w:val="es-ES"/>
        </w:rPr>
        <w:t xml:space="preserve"> Subrayado fuera de texto.</w:t>
      </w:r>
    </w:p>
    <w:p w14:paraId="34C69262" w14:textId="77777777" w:rsidR="006D6444" w:rsidRPr="00AF2637" w:rsidRDefault="006D6444" w:rsidP="00AF2637">
      <w:pPr>
        <w:spacing w:line="276" w:lineRule="auto"/>
        <w:jc w:val="both"/>
        <w:rPr>
          <w:rFonts w:ascii="Tahoma" w:hAnsi="Tahoma" w:cs="Tahoma"/>
          <w:sz w:val="24"/>
          <w:szCs w:val="24"/>
          <w:lang w:val="es-ES"/>
        </w:rPr>
      </w:pPr>
    </w:p>
    <w:p w14:paraId="31E74409" w14:textId="5F9EEC12" w:rsidR="007B25E3" w:rsidRPr="00AF2637" w:rsidRDefault="007B25E3" w:rsidP="00AF2637">
      <w:pPr>
        <w:spacing w:line="276" w:lineRule="auto"/>
        <w:jc w:val="both"/>
        <w:rPr>
          <w:rFonts w:ascii="Tahoma" w:hAnsi="Tahoma" w:cs="Tahoma"/>
          <w:sz w:val="24"/>
          <w:szCs w:val="24"/>
        </w:rPr>
      </w:pPr>
      <w:r w:rsidRPr="00AF2637">
        <w:rPr>
          <w:rFonts w:ascii="Tahoma" w:hAnsi="Tahoma" w:cs="Tahoma"/>
          <w:sz w:val="24"/>
          <w:szCs w:val="24"/>
        </w:rPr>
        <w:t xml:space="preserve">Puestas de este modo las cosas, la sentencia objeto de apelación debe ser </w:t>
      </w:r>
      <w:r w:rsidR="00525F1A" w:rsidRPr="00AF2637">
        <w:rPr>
          <w:rFonts w:ascii="Tahoma" w:hAnsi="Tahoma" w:cs="Tahoma"/>
          <w:sz w:val="24"/>
          <w:szCs w:val="24"/>
        </w:rPr>
        <w:t>confirmada</w:t>
      </w:r>
      <w:r w:rsidRPr="00AF2637">
        <w:rPr>
          <w:rFonts w:ascii="Tahoma" w:hAnsi="Tahoma" w:cs="Tahoma"/>
          <w:sz w:val="24"/>
          <w:szCs w:val="24"/>
        </w:rPr>
        <w:t>.</w:t>
      </w:r>
    </w:p>
    <w:p w14:paraId="6ED3466D" w14:textId="18A86751" w:rsidR="00192260" w:rsidRPr="00AF2637" w:rsidRDefault="00192260" w:rsidP="00AF2637">
      <w:pPr>
        <w:spacing w:line="276" w:lineRule="auto"/>
        <w:jc w:val="both"/>
        <w:rPr>
          <w:rFonts w:ascii="Tahoma" w:hAnsi="Tahoma" w:cs="Tahoma"/>
          <w:sz w:val="24"/>
          <w:szCs w:val="24"/>
        </w:rPr>
      </w:pPr>
    </w:p>
    <w:p w14:paraId="0F904594" w14:textId="7B692F5A" w:rsidR="00192260" w:rsidRPr="00AF2637" w:rsidRDefault="00192260" w:rsidP="00AF2637">
      <w:pPr>
        <w:spacing w:line="276" w:lineRule="auto"/>
        <w:jc w:val="both"/>
        <w:rPr>
          <w:rFonts w:ascii="Tahoma" w:hAnsi="Tahoma" w:cs="Tahoma"/>
          <w:b/>
          <w:sz w:val="24"/>
          <w:szCs w:val="24"/>
        </w:rPr>
      </w:pPr>
      <w:r w:rsidRPr="00AF2637">
        <w:rPr>
          <w:rFonts w:ascii="Tahoma" w:hAnsi="Tahoma" w:cs="Tahoma"/>
          <w:sz w:val="24"/>
          <w:szCs w:val="24"/>
        </w:rPr>
        <w:t>Las costas serán a cargo de la parte demandante y en favor de la demandada. En auto separado se procederá a la fijación de agencias en derecho y serán liquidadas por el juzgado de primer grado.</w:t>
      </w:r>
    </w:p>
    <w:p w14:paraId="5A5BB8A2" w14:textId="5B7EC060" w:rsidR="007B25E3" w:rsidRPr="00AF2637" w:rsidRDefault="007B25E3" w:rsidP="00AF2637">
      <w:pPr>
        <w:spacing w:line="276" w:lineRule="auto"/>
        <w:jc w:val="center"/>
        <w:rPr>
          <w:rFonts w:ascii="Tahoma" w:hAnsi="Tahoma" w:cs="Tahoma"/>
          <w:b/>
          <w:sz w:val="24"/>
          <w:szCs w:val="24"/>
        </w:rPr>
      </w:pPr>
    </w:p>
    <w:p w14:paraId="56486BB0" w14:textId="42D7581A" w:rsidR="0008041E" w:rsidRPr="00AF2637" w:rsidRDefault="004357C6" w:rsidP="00AF2637">
      <w:pPr>
        <w:spacing w:line="276" w:lineRule="auto"/>
        <w:jc w:val="center"/>
        <w:rPr>
          <w:rFonts w:ascii="Tahoma" w:hAnsi="Tahoma" w:cs="Tahoma"/>
          <w:b/>
          <w:sz w:val="24"/>
          <w:szCs w:val="24"/>
        </w:rPr>
      </w:pPr>
      <w:r w:rsidRPr="00AF2637">
        <w:rPr>
          <w:rFonts w:ascii="Tahoma" w:hAnsi="Tahoma" w:cs="Tahoma"/>
          <w:b/>
          <w:sz w:val="24"/>
          <w:szCs w:val="24"/>
        </w:rPr>
        <w:t>DECISIÓN</w:t>
      </w:r>
    </w:p>
    <w:p w14:paraId="0B4020A7" w14:textId="77777777" w:rsidR="0008041E" w:rsidRPr="00AF2637" w:rsidRDefault="0008041E" w:rsidP="00AF2637">
      <w:pPr>
        <w:spacing w:line="276" w:lineRule="auto"/>
        <w:jc w:val="both"/>
        <w:rPr>
          <w:rFonts w:ascii="Tahoma" w:hAnsi="Tahoma" w:cs="Tahoma"/>
          <w:sz w:val="24"/>
          <w:szCs w:val="24"/>
        </w:rPr>
      </w:pPr>
    </w:p>
    <w:p w14:paraId="0949E268" w14:textId="77777777" w:rsidR="0008041E" w:rsidRPr="00AF2637" w:rsidRDefault="0008041E" w:rsidP="00AF2637">
      <w:pPr>
        <w:spacing w:line="276" w:lineRule="auto"/>
        <w:jc w:val="both"/>
        <w:rPr>
          <w:rFonts w:ascii="Tahoma" w:hAnsi="Tahoma" w:cs="Tahoma"/>
          <w:sz w:val="24"/>
          <w:szCs w:val="24"/>
        </w:rPr>
      </w:pPr>
      <w:r w:rsidRPr="00AF2637">
        <w:rPr>
          <w:rFonts w:ascii="Tahoma" w:hAnsi="Tahoma" w:cs="Tahoma"/>
          <w:sz w:val="24"/>
          <w:szCs w:val="24"/>
        </w:rPr>
        <w:t xml:space="preserve">En mérito de lo expuesto, la Sala de Decisión Civil Familia del Tribunal Superior del Distrito Judicial de Pereira, Risaralda, administrando justicia en nombre de la República de Colombia y por autoridad de la ley, </w:t>
      </w:r>
    </w:p>
    <w:p w14:paraId="06971CD3" w14:textId="77777777" w:rsidR="0008041E" w:rsidRPr="00AF2637" w:rsidRDefault="0008041E" w:rsidP="00AF2637">
      <w:pPr>
        <w:pStyle w:val="Textoindependiente"/>
        <w:spacing w:line="276" w:lineRule="auto"/>
        <w:rPr>
          <w:rFonts w:ascii="Tahoma" w:hAnsi="Tahoma" w:cs="Tahoma"/>
          <w:sz w:val="24"/>
          <w:szCs w:val="24"/>
        </w:rPr>
      </w:pPr>
    </w:p>
    <w:p w14:paraId="23A75B80" w14:textId="77777777" w:rsidR="0008041E" w:rsidRPr="00AF2637" w:rsidRDefault="0008041E" w:rsidP="00AF2637">
      <w:pPr>
        <w:pStyle w:val="Textoindependiente"/>
        <w:spacing w:line="276" w:lineRule="auto"/>
        <w:jc w:val="center"/>
        <w:rPr>
          <w:rFonts w:ascii="Tahoma" w:hAnsi="Tahoma" w:cs="Tahoma"/>
          <w:b/>
          <w:sz w:val="24"/>
          <w:szCs w:val="24"/>
        </w:rPr>
      </w:pPr>
      <w:r w:rsidRPr="00AF2637">
        <w:rPr>
          <w:rFonts w:ascii="Tahoma" w:hAnsi="Tahoma" w:cs="Tahoma"/>
          <w:b/>
          <w:sz w:val="24"/>
          <w:szCs w:val="24"/>
        </w:rPr>
        <w:t>RESUELVE:</w:t>
      </w:r>
    </w:p>
    <w:p w14:paraId="0DFAE634" w14:textId="77777777" w:rsidR="0008041E" w:rsidRPr="00AF2637" w:rsidRDefault="00F677E4" w:rsidP="00AF2637">
      <w:pPr>
        <w:spacing w:line="276" w:lineRule="auto"/>
        <w:jc w:val="both"/>
        <w:rPr>
          <w:rFonts w:ascii="Tahoma" w:hAnsi="Tahoma" w:cs="Tahoma"/>
          <w:b/>
          <w:sz w:val="24"/>
          <w:szCs w:val="24"/>
        </w:rPr>
      </w:pPr>
      <w:r w:rsidRPr="00AF2637">
        <w:rPr>
          <w:rFonts w:ascii="Tahoma" w:hAnsi="Tahoma" w:cs="Tahoma"/>
          <w:b/>
          <w:sz w:val="24"/>
          <w:szCs w:val="24"/>
        </w:rPr>
        <w:t xml:space="preserve">  </w:t>
      </w:r>
    </w:p>
    <w:p w14:paraId="558FA48A" w14:textId="3B1A56C6" w:rsidR="00C56CDB" w:rsidRPr="00AF2637" w:rsidRDefault="0008041E" w:rsidP="00AF2637">
      <w:pPr>
        <w:spacing w:line="276" w:lineRule="auto"/>
        <w:jc w:val="both"/>
        <w:rPr>
          <w:rFonts w:ascii="Tahoma" w:hAnsi="Tahoma" w:cs="Tahoma"/>
          <w:sz w:val="24"/>
          <w:szCs w:val="24"/>
        </w:rPr>
      </w:pPr>
      <w:r w:rsidRPr="00AF2637">
        <w:rPr>
          <w:rFonts w:ascii="Tahoma" w:hAnsi="Tahoma" w:cs="Tahoma"/>
          <w:b/>
          <w:sz w:val="24"/>
          <w:szCs w:val="24"/>
        </w:rPr>
        <w:t xml:space="preserve">PRIMERO: CONFIRMAR </w:t>
      </w:r>
      <w:r w:rsidRPr="00AF2637">
        <w:rPr>
          <w:rFonts w:ascii="Tahoma" w:hAnsi="Tahoma" w:cs="Tahoma"/>
          <w:sz w:val="24"/>
          <w:szCs w:val="24"/>
        </w:rPr>
        <w:t xml:space="preserve">la sentencia proferida por el Juzgado </w:t>
      </w:r>
      <w:r w:rsidR="006C4038" w:rsidRPr="00AF2637">
        <w:rPr>
          <w:rFonts w:ascii="Tahoma" w:hAnsi="Tahoma" w:cs="Tahoma"/>
          <w:sz w:val="24"/>
          <w:szCs w:val="24"/>
        </w:rPr>
        <w:t>Segundo</w:t>
      </w:r>
      <w:r w:rsidR="00C56CDB" w:rsidRPr="00AF2637">
        <w:rPr>
          <w:rFonts w:ascii="Tahoma" w:hAnsi="Tahoma" w:cs="Tahoma"/>
          <w:sz w:val="24"/>
          <w:szCs w:val="24"/>
        </w:rPr>
        <w:t xml:space="preserve"> Civil del Circuito de Pereira, frente a la sentencia proferida el </w:t>
      </w:r>
      <w:r w:rsidR="00093C1B" w:rsidRPr="00AF2637">
        <w:rPr>
          <w:rFonts w:ascii="Tahoma" w:hAnsi="Tahoma" w:cs="Tahoma"/>
          <w:sz w:val="24"/>
          <w:szCs w:val="24"/>
        </w:rPr>
        <w:t>5</w:t>
      </w:r>
      <w:r w:rsidR="00C56CDB" w:rsidRPr="00AF2637">
        <w:rPr>
          <w:rFonts w:ascii="Tahoma" w:hAnsi="Tahoma" w:cs="Tahoma"/>
          <w:sz w:val="24"/>
          <w:szCs w:val="24"/>
        </w:rPr>
        <w:t xml:space="preserve"> de </w:t>
      </w:r>
      <w:r w:rsidR="006C4038" w:rsidRPr="00AF2637">
        <w:rPr>
          <w:rFonts w:ascii="Tahoma" w:hAnsi="Tahoma" w:cs="Tahoma"/>
          <w:sz w:val="24"/>
          <w:szCs w:val="24"/>
        </w:rPr>
        <w:t>septiembre</w:t>
      </w:r>
      <w:r w:rsidR="00C56CDB" w:rsidRPr="00AF2637">
        <w:rPr>
          <w:rFonts w:ascii="Tahoma" w:hAnsi="Tahoma" w:cs="Tahoma"/>
          <w:sz w:val="24"/>
          <w:szCs w:val="24"/>
        </w:rPr>
        <w:t xml:space="preserve"> de 2019, en el proceso sobre </w:t>
      </w:r>
      <w:r w:rsidR="00093C1B" w:rsidRPr="00AF2637">
        <w:rPr>
          <w:rFonts w:ascii="Tahoma" w:hAnsi="Tahoma" w:cs="Tahoma"/>
          <w:sz w:val="24"/>
          <w:szCs w:val="24"/>
        </w:rPr>
        <w:t>Ejecutivo</w:t>
      </w:r>
      <w:r w:rsidR="00C56CDB" w:rsidRPr="00AF2637">
        <w:rPr>
          <w:rFonts w:ascii="Tahoma" w:hAnsi="Tahoma" w:cs="Tahoma"/>
          <w:sz w:val="24"/>
          <w:szCs w:val="24"/>
        </w:rPr>
        <w:t xml:space="preserve"> que instaur</w:t>
      </w:r>
      <w:r w:rsidR="00093C1B" w:rsidRPr="00AF2637">
        <w:rPr>
          <w:rFonts w:ascii="Tahoma" w:hAnsi="Tahoma" w:cs="Tahoma"/>
          <w:sz w:val="24"/>
          <w:szCs w:val="24"/>
        </w:rPr>
        <w:t>ó</w:t>
      </w:r>
      <w:r w:rsidR="00C56CDB" w:rsidRPr="00AF2637">
        <w:rPr>
          <w:rFonts w:ascii="Tahoma" w:hAnsi="Tahoma" w:cs="Tahoma"/>
          <w:sz w:val="24"/>
          <w:szCs w:val="24"/>
        </w:rPr>
        <w:t xml:space="preserve"> l</w:t>
      </w:r>
      <w:r w:rsidR="00093C1B" w:rsidRPr="00AF2637">
        <w:rPr>
          <w:rFonts w:ascii="Tahoma" w:hAnsi="Tahoma" w:cs="Tahoma"/>
          <w:sz w:val="24"/>
          <w:szCs w:val="24"/>
        </w:rPr>
        <w:t>a sociedad Importadora Universal S.A., frente a Rubén Darío González Álvarez y Blanca Gilma Castro Bedoya</w:t>
      </w:r>
      <w:r w:rsidR="00C56CDB" w:rsidRPr="00AF2637">
        <w:rPr>
          <w:rFonts w:ascii="Tahoma" w:hAnsi="Tahoma" w:cs="Tahoma"/>
          <w:sz w:val="24"/>
          <w:szCs w:val="24"/>
        </w:rPr>
        <w:t>.</w:t>
      </w:r>
    </w:p>
    <w:p w14:paraId="2A1F701D" w14:textId="77777777" w:rsidR="00C56CDB" w:rsidRPr="00AF2637" w:rsidRDefault="00C56CDB" w:rsidP="00AF2637">
      <w:pPr>
        <w:spacing w:line="276" w:lineRule="auto"/>
        <w:jc w:val="both"/>
        <w:rPr>
          <w:rFonts w:ascii="Tahoma" w:hAnsi="Tahoma" w:cs="Tahoma"/>
          <w:sz w:val="24"/>
          <w:szCs w:val="24"/>
        </w:rPr>
      </w:pPr>
    </w:p>
    <w:p w14:paraId="23F6EE20" w14:textId="7C19F6D8" w:rsidR="00C56CDB" w:rsidRPr="00AF2637" w:rsidRDefault="00C56CDB" w:rsidP="00AF2637">
      <w:pPr>
        <w:spacing w:line="276" w:lineRule="auto"/>
        <w:jc w:val="both"/>
        <w:rPr>
          <w:rFonts w:ascii="Tahoma" w:hAnsi="Tahoma" w:cs="Tahoma"/>
          <w:sz w:val="24"/>
          <w:szCs w:val="24"/>
        </w:rPr>
      </w:pPr>
      <w:r w:rsidRPr="00AF2637">
        <w:rPr>
          <w:rFonts w:ascii="Tahoma" w:hAnsi="Tahoma" w:cs="Tahoma"/>
          <w:b/>
          <w:bCs/>
          <w:sz w:val="24"/>
          <w:szCs w:val="24"/>
        </w:rPr>
        <w:t xml:space="preserve">SEGUNDO: </w:t>
      </w:r>
      <w:r w:rsidR="004B406E" w:rsidRPr="00AF2637">
        <w:rPr>
          <w:rFonts w:ascii="Tahoma" w:hAnsi="Tahoma" w:cs="Tahoma"/>
          <w:b/>
          <w:bCs/>
          <w:sz w:val="24"/>
          <w:szCs w:val="24"/>
        </w:rPr>
        <w:t>CONDENAR</w:t>
      </w:r>
      <w:r w:rsidRPr="00AF2637">
        <w:rPr>
          <w:rFonts w:ascii="Tahoma" w:hAnsi="Tahoma" w:cs="Tahoma"/>
          <w:sz w:val="24"/>
          <w:szCs w:val="24"/>
        </w:rPr>
        <w:t xml:space="preserve"> </w:t>
      </w:r>
      <w:r w:rsidR="00192260" w:rsidRPr="00AF2637">
        <w:rPr>
          <w:rFonts w:ascii="Tahoma" w:hAnsi="Tahoma" w:cs="Tahoma"/>
          <w:sz w:val="24"/>
          <w:szCs w:val="24"/>
        </w:rPr>
        <w:t>en costas al</w:t>
      </w:r>
      <w:r w:rsidR="004B406E" w:rsidRPr="00AF2637">
        <w:rPr>
          <w:rFonts w:ascii="Tahoma" w:hAnsi="Tahoma" w:cs="Tahoma"/>
          <w:sz w:val="24"/>
          <w:szCs w:val="24"/>
        </w:rPr>
        <w:t xml:space="preserve"> recurrente en favor de los demandados</w:t>
      </w:r>
      <w:r w:rsidRPr="00AF2637">
        <w:rPr>
          <w:rFonts w:ascii="Tahoma" w:hAnsi="Tahoma" w:cs="Tahoma"/>
          <w:sz w:val="24"/>
          <w:szCs w:val="24"/>
        </w:rPr>
        <w:t>.</w:t>
      </w:r>
    </w:p>
    <w:p w14:paraId="03EFCA41" w14:textId="77777777" w:rsidR="00C56CDB" w:rsidRPr="00AF2637" w:rsidRDefault="00C56CDB" w:rsidP="00AF2637">
      <w:pPr>
        <w:spacing w:line="276" w:lineRule="auto"/>
        <w:jc w:val="both"/>
        <w:rPr>
          <w:rFonts w:ascii="Tahoma" w:hAnsi="Tahoma" w:cs="Tahoma"/>
          <w:sz w:val="24"/>
          <w:szCs w:val="24"/>
        </w:rPr>
      </w:pPr>
    </w:p>
    <w:p w14:paraId="1AB5C467" w14:textId="22C9ED3F" w:rsidR="00120D0F" w:rsidRPr="00AF2637" w:rsidRDefault="00120D0F" w:rsidP="00AF2637">
      <w:pPr>
        <w:pStyle w:val="Textoindependiente"/>
        <w:spacing w:line="276" w:lineRule="auto"/>
        <w:rPr>
          <w:rFonts w:ascii="Tahoma" w:hAnsi="Tahoma" w:cs="Tahoma"/>
          <w:sz w:val="24"/>
          <w:szCs w:val="24"/>
        </w:rPr>
      </w:pPr>
      <w:r w:rsidRPr="00AF2637">
        <w:rPr>
          <w:rFonts w:ascii="Tahoma" w:hAnsi="Tahoma" w:cs="Tahoma"/>
          <w:sz w:val="24"/>
          <w:szCs w:val="24"/>
        </w:rPr>
        <w:t>Notifíquese,</w:t>
      </w:r>
    </w:p>
    <w:p w14:paraId="32C74C61" w14:textId="77777777" w:rsidR="00120D0F" w:rsidRPr="00AF2637" w:rsidRDefault="00120D0F" w:rsidP="00AF2637">
      <w:pPr>
        <w:pStyle w:val="Textoindependiente"/>
        <w:spacing w:line="276" w:lineRule="auto"/>
        <w:rPr>
          <w:rFonts w:ascii="Tahoma" w:hAnsi="Tahoma" w:cs="Tahoma"/>
          <w:sz w:val="24"/>
          <w:szCs w:val="24"/>
        </w:rPr>
      </w:pPr>
    </w:p>
    <w:p w14:paraId="2FEF51E5" w14:textId="77777777" w:rsidR="0008041E" w:rsidRPr="00AF2637" w:rsidRDefault="0008041E" w:rsidP="00AF2637">
      <w:pPr>
        <w:pStyle w:val="Textoindependiente"/>
        <w:spacing w:line="276" w:lineRule="auto"/>
        <w:rPr>
          <w:rFonts w:ascii="Tahoma" w:hAnsi="Tahoma" w:cs="Tahoma"/>
          <w:sz w:val="24"/>
          <w:szCs w:val="24"/>
        </w:rPr>
      </w:pPr>
      <w:r w:rsidRPr="00AF2637">
        <w:rPr>
          <w:rFonts w:ascii="Tahoma" w:hAnsi="Tahoma" w:cs="Tahoma"/>
          <w:sz w:val="24"/>
          <w:szCs w:val="24"/>
        </w:rPr>
        <w:t>Los Magistrados,</w:t>
      </w:r>
    </w:p>
    <w:p w14:paraId="30A6D294"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AE9470B"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32572B37"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5521BBFD" w14:textId="0062CCD6"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AF2637">
        <w:rPr>
          <w:rFonts w:ascii="Tahoma" w:eastAsia="Cambria Math" w:hAnsi="Tahoma" w:cs="Tahoma"/>
          <w:b/>
          <w:sz w:val="24"/>
          <w:szCs w:val="24"/>
        </w:rPr>
        <w:tab/>
      </w:r>
      <w:r w:rsidRPr="00AF2637">
        <w:rPr>
          <w:rFonts w:ascii="Tahoma" w:eastAsia="Cambria Math" w:hAnsi="Tahoma" w:cs="Tahoma"/>
          <w:b/>
          <w:sz w:val="24"/>
          <w:szCs w:val="24"/>
        </w:rPr>
        <w:tab/>
      </w:r>
      <w:r w:rsidRPr="00AF2637">
        <w:rPr>
          <w:rFonts w:ascii="Tahoma" w:eastAsia="Cambria Math" w:hAnsi="Tahoma" w:cs="Tahoma"/>
          <w:b/>
          <w:sz w:val="24"/>
          <w:szCs w:val="24"/>
        </w:rPr>
        <w:tab/>
      </w:r>
      <w:r w:rsidR="000C105B" w:rsidRPr="00AF2637">
        <w:rPr>
          <w:rFonts w:ascii="Tahoma" w:eastAsia="Cambria Math" w:hAnsi="Tahoma" w:cs="Tahoma"/>
          <w:b/>
          <w:sz w:val="24"/>
          <w:szCs w:val="24"/>
        </w:rPr>
        <w:t>ADRIANA PATRICIA DÍAZ RAMÍREZ</w:t>
      </w:r>
    </w:p>
    <w:p w14:paraId="0A35BF0B"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AEEAC36"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1517BB1"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E031A9A" w14:textId="77777777" w:rsidR="00CD09D1" w:rsidRPr="00AF2637" w:rsidRDefault="00CD09D1" w:rsidP="00AF2637">
      <w:pPr>
        <w:tabs>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rPr>
      </w:pPr>
      <w:r w:rsidRPr="00AF2637">
        <w:rPr>
          <w:rFonts w:ascii="Tahoma" w:eastAsia="Cambria Math" w:hAnsi="Tahoma" w:cs="Tahoma"/>
          <w:b/>
          <w:sz w:val="24"/>
          <w:szCs w:val="24"/>
        </w:rPr>
        <w:tab/>
      </w:r>
      <w:r w:rsidRPr="00AF2637">
        <w:rPr>
          <w:rFonts w:ascii="Tahoma" w:eastAsia="Cambria Math" w:hAnsi="Tahoma" w:cs="Tahoma"/>
          <w:b/>
          <w:sz w:val="24"/>
          <w:szCs w:val="24"/>
        </w:rPr>
        <w:tab/>
      </w:r>
      <w:r w:rsidRPr="00AF2637">
        <w:rPr>
          <w:rFonts w:ascii="Tahoma" w:eastAsia="Cambria Math" w:hAnsi="Tahoma" w:cs="Tahoma"/>
          <w:b/>
          <w:sz w:val="24"/>
          <w:szCs w:val="24"/>
        </w:rPr>
        <w:tab/>
      </w:r>
      <w:r w:rsidRPr="00AF2637">
        <w:rPr>
          <w:rFonts w:ascii="Tahoma" w:eastAsia="Cambria Math" w:hAnsi="Tahoma" w:cs="Tahoma"/>
          <w:b/>
          <w:bCs/>
          <w:sz w:val="24"/>
          <w:szCs w:val="24"/>
        </w:rPr>
        <w:t>DUBERNEY GRISALES HERRERA</w:t>
      </w:r>
    </w:p>
    <w:p w14:paraId="082075F8"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05A4D7C"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35B7634" w14:textId="77777777" w:rsidR="00CD09D1" w:rsidRPr="00AF2637" w:rsidRDefault="00CD09D1" w:rsidP="00AF2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F309C01" w14:textId="5CBBFC27" w:rsidR="00E47875" w:rsidRPr="00AF2637" w:rsidRDefault="00CD09D1" w:rsidP="00AF26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F2637">
        <w:rPr>
          <w:rFonts w:ascii="Tahoma" w:eastAsia="Cambria Math" w:hAnsi="Tahoma" w:cs="Tahoma"/>
          <w:b/>
          <w:sz w:val="24"/>
          <w:szCs w:val="24"/>
        </w:rPr>
        <w:tab/>
      </w:r>
      <w:r w:rsidRPr="00AF2637">
        <w:rPr>
          <w:rFonts w:ascii="Tahoma" w:eastAsia="Cambria Math" w:hAnsi="Tahoma" w:cs="Tahoma"/>
          <w:b/>
          <w:sz w:val="24"/>
          <w:szCs w:val="24"/>
        </w:rPr>
        <w:tab/>
      </w:r>
      <w:r w:rsidRPr="00AF2637">
        <w:rPr>
          <w:rFonts w:ascii="Tahoma" w:eastAsia="Cambria Math" w:hAnsi="Tahoma" w:cs="Tahoma"/>
          <w:b/>
          <w:sz w:val="24"/>
          <w:szCs w:val="24"/>
        </w:rPr>
        <w:tab/>
      </w:r>
      <w:r w:rsidRPr="00AF2637">
        <w:rPr>
          <w:rFonts w:ascii="Tahoma" w:eastAsia="Cambria Math" w:hAnsi="Tahoma" w:cs="Tahoma"/>
          <w:b/>
          <w:bCs/>
          <w:sz w:val="24"/>
          <w:szCs w:val="24"/>
        </w:rPr>
        <w:t>EDDER JIMMY SÁNCHEZ CALAMBÁS</w:t>
      </w:r>
    </w:p>
    <w:sectPr w:rsidR="00E47875" w:rsidRPr="00AF2637" w:rsidSect="004A10E3">
      <w:footerReference w:type="default" r:id="rId11"/>
      <w:pgSz w:w="12242" w:h="18722" w:code="258"/>
      <w:pgMar w:top="1814" w:right="1247" w:bottom="1247" w:left="1814" w:header="567" w:footer="567" w:gutter="0"/>
      <w:pgNumType w:start="1"/>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1AB6C2" w16cex:dateUtc="2020-08-19T12:50:01.235Z"/>
  <w16cex:commentExtensible w16cex:durableId="4966A6E9" w16cex:dateUtc="2020-08-19T12:52:51.098Z"/>
  <w16cex:commentExtensible w16cex:durableId="6271F12B" w16cex:dateUtc="2020-08-19T14:32:16.931Z"/>
  <w16cex:commentExtensible w16cex:durableId="5B27004D" w16cex:dateUtc="2020-08-19T14:32:40.361Z"/>
  <w16cex:commentExtensible w16cex:durableId="21D67E4A" w16cex:dateUtc="2020-08-19T14:33:26.816Z"/>
  <w16cex:commentExtensible w16cex:durableId="31FCA6B7" w16cex:dateUtc="2020-08-19T14:35:19.889Z"/>
  <w16cex:commentExtensible w16cex:durableId="0B5EA815" w16cex:dateUtc="2020-08-19T14:40:53.526Z"/>
  <w16cex:commentExtensible w16cex:durableId="1E813C7E" w16cex:dateUtc="2020-08-19T14:49:36.116Z"/>
  <w16cex:commentExtensible w16cex:durableId="6B1E6563" w16cex:dateUtc="2020-08-19T14:50:34.72Z"/>
  <w16cex:commentExtensible w16cex:durableId="1319F5BE" w16cex:dateUtc="2020-08-19T14:56:01.572Z"/>
  <w16cex:commentExtensible w16cex:durableId="43DB3F82" w16cex:dateUtc="2020-08-19T15:31:54.053Z"/>
  <w16cex:commentExtensible w16cex:durableId="7FB0ADF0" w16cex:dateUtc="2020-08-19T15:33:25.882Z"/>
  <w16cex:commentExtensible w16cex:durableId="35B92189" w16cex:dateUtc="2020-08-19T15:44:20.655Z"/>
  <w16cex:commentExtensible w16cex:durableId="255ADEF6" w16cex:dateUtc="2021-03-23T13:05:22.834Z"/>
  <w16cex:commentExtensible w16cex:durableId="770660AE" w16cex:dateUtc="2021-04-05T13:35:35.0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AB0B" w14:textId="77777777" w:rsidR="00710A2C" w:rsidRDefault="00710A2C">
      <w:r>
        <w:separator/>
      </w:r>
    </w:p>
  </w:endnote>
  <w:endnote w:type="continuationSeparator" w:id="0">
    <w:p w14:paraId="00FFA7AE" w14:textId="77777777" w:rsidR="00710A2C" w:rsidRDefault="0071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649D502D" w:rsidR="00050256" w:rsidRPr="00CD09D1" w:rsidRDefault="00050256">
    <w:pPr>
      <w:pStyle w:val="Piedepgina"/>
      <w:framePr w:wrap="auto" w:vAnchor="text" w:hAnchor="margin" w:xAlign="right" w:y="1"/>
      <w:rPr>
        <w:rStyle w:val="Nmerodepgina"/>
        <w:rFonts w:ascii="Arial" w:hAnsi="Arial" w:cs="Arial"/>
        <w:sz w:val="18"/>
      </w:rPr>
    </w:pPr>
    <w:r w:rsidRPr="00CD09D1">
      <w:rPr>
        <w:rStyle w:val="Nmerodepgina"/>
        <w:rFonts w:ascii="Arial" w:hAnsi="Arial" w:cs="Arial"/>
        <w:sz w:val="18"/>
      </w:rPr>
      <w:fldChar w:fldCharType="begin"/>
    </w:r>
    <w:r w:rsidRPr="00CD09D1">
      <w:rPr>
        <w:rStyle w:val="Nmerodepgina"/>
        <w:rFonts w:ascii="Arial" w:hAnsi="Arial" w:cs="Arial"/>
        <w:sz w:val="18"/>
      </w:rPr>
      <w:instrText xml:space="preserve">PAGE  </w:instrText>
    </w:r>
    <w:r w:rsidRPr="00CD09D1">
      <w:rPr>
        <w:rStyle w:val="Nmerodepgina"/>
        <w:rFonts w:ascii="Arial" w:hAnsi="Arial" w:cs="Arial"/>
        <w:sz w:val="18"/>
      </w:rPr>
      <w:fldChar w:fldCharType="separate"/>
    </w:r>
    <w:r w:rsidR="00BF1A60">
      <w:rPr>
        <w:rStyle w:val="Nmerodepgina"/>
        <w:rFonts w:ascii="Arial" w:hAnsi="Arial" w:cs="Arial"/>
        <w:noProof/>
        <w:sz w:val="18"/>
      </w:rPr>
      <w:t>19</w:t>
    </w:r>
    <w:r w:rsidRPr="00CD09D1">
      <w:rPr>
        <w:rStyle w:val="Nmerodepgina"/>
        <w:rFonts w:ascii="Arial" w:hAnsi="Arial" w:cs="Arial"/>
        <w:sz w:val="18"/>
      </w:rPr>
      <w:fldChar w:fldCharType="end"/>
    </w:r>
  </w:p>
  <w:p w14:paraId="56EE48EE" w14:textId="77777777" w:rsidR="00050256" w:rsidRDefault="0005025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4883" w14:textId="77777777" w:rsidR="00710A2C" w:rsidRDefault="00710A2C">
      <w:r>
        <w:separator/>
      </w:r>
    </w:p>
  </w:footnote>
  <w:footnote w:type="continuationSeparator" w:id="0">
    <w:p w14:paraId="2D7BB160" w14:textId="77777777" w:rsidR="00710A2C" w:rsidRDefault="0071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35"/>
        </w:tabs>
        <w:ind w:left="735" w:hanging="375"/>
      </w:pPr>
    </w:lvl>
  </w:abstractNum>
  <w:abstractNum w:abstractNumId="2" w15:restartNumberingAfterBreak="0">
    <w:nsid w:val="02133F3D"/>
    <w:multiLevelType w:val="hybridMultilevel"/>
    <w:tmpl w:val="1B38ADE2"/>
    <w:lvl w:ilvl="0" w:tplc="9872FAA4">
      <w:start w:val="4"/>
      <w:numFmt w:val="lowerLetter"/>
      <w:lvlText w:val="%1."/>
      <w:lvlJc w:val="left"/>
      <w:pPr>
        <w:tabs>
          <w:tab w:val="num" w:pos="2164"/>
        </w:tabs>
        <w:ind w:left="2164" w:hanging="14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15:restartNumberingAfterBreak="0">
    <w:nsid w:val="06AD55B5"/>
    <w:multiLevelType w:val="hybridMultilevel"/>
    <w:tmpl w:val="153E70AE"/>
    <w:lvl w:ilvl="0" w:tplc="C776B868">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FD61C0"/>
    <w:multiLevelType w:val="hybridMultilevel"/>
    <w:tmpl w:val="8892DE72"/>
    <w:lvl w:ilvl="0" w:tplc="06CC392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44144B"/>
    <w:multiLevelType w:val="hybridMultilevel"/>
    <w:tmpl w:val="203E6D28"/>
    <w:lvl w:ilvl="0" w:tplc="CDDE3F7E">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556880"/>
    <w:multiLevelType w:val="hybridMultilevel"/>
    <w:tmpl w:val="7C8EE7EA"/>
    <w:lvl w:ilvl="0" w:tplc="65E0AA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8" w15:restartNumberingAfterBreak="0">
    <w:nsid w:val="0FEE5D82"/>
    <w:multiLevelType w:val="hybridMultilevel"/>
    <w:tmpl w:val="4768B88C"/>
    <w:lvl w:ilvl="0" w:tplc="0C0A0019">
      <w:start w:val="3"/>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 w15:restartNumberingAfterBreak="0">
    <w:nsid w:val="23077E85"/>
    <w:multiLevelType w:val="hybridMultilevel"/>
    <w:tmpl w:val="97BEEE1A"/>
    <w:lvl w:ilvl="0" w:tplc="22D82688">
      <w:start w:val="2"/>
      <w:numFmt w:val="lowerLetter"/>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4D0058A"/>
    <w:multiLevelType w:val="multilevel"/>
    <w:tmpl w:val="EAFA398E"/>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15:restartNumberingAfterBreak="0">
    <w:nsid w:val="297B0EFE"/>
    <w:multiLevelType w:val="hybridMultilevel"/>
    <w:tmpl w:val="541633D8"/>
    <w:lvl w:ilvl="0" w:tplc="49C8EECC">
      <w:start w:val="7"/>
      <w:numFmt w:val="decimal"/>
      <w:lvlText w:val="%1."/>
      <w:lvlJc w:val="left"/>
      <w:pPr>
        <w:tabs>
          <w:tab w:val="num" w:pos="2268"/>
        </w:tabs>
        <w:ind w:left="2268" w:hanging="1560"/>
      </w:pPr>
      <w:rPr>
        <w:rFonts w:hint="default"/>
        <w:lang w:val="es-MX"/>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4527236"/>
    <w:multiLevelType w:val="hybridMultilevel"/>
    <w:tmpl w:val="09960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91313F"/>
    <w:multiLevelType w:val="hybridMultilevel"/>
    <w:tmpl w:val="6750CEA8"/>
    <w:lvl w:ilvl="0" w:tplc="FF842FF0">
      <w:start w:val="2"/>
      <w:numFmt w:val="lowerLetter"/>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3C485D98"/>
    <w:multiLevelType w:val="hybridMultilevel"/>
    <w:tmpl w:val="E43EC290"/>
    <w:lvl w:ilvl="0" w:tplc="7B5E507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15:restartNumberingAfterBreak="0">
    <w:nsid w:val="3D842333"/>
    <w:multiLevelType w:val="hybridMultilevel"/>
    <w:tmpl w:val="B16067A6"/>
    <w:lvl w:ilvl="0" w:tplc="F5DA6C50">
      <w:start w:val="4"/>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72E6885"/>
    <w:multiLevelType w:val="multilevel"/>
    <w:tmpl w:val="4C68A13C"/>
    <w:lvl w:ilvl="0">
      <w:start w:val="1"/>
      <w:numFmt w:val="decimal"/>
      <w:lvlText w:val="%1."/>
      <w:lvlJc w:val="left"/>
      <w:pPr>
        <w:ind w:left="630" w:hanging="63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15:restartNumberingAfterBreak="0">
    <w:nsid w:val="4B856036"/>
    <w:multiLevelType w:val="hybridMultilevel"/>
    <w:tmpl w:val="35E05EB0"/>
    <w:lvl w:ilvl="0" w:tplc="C42097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14B7276"/>
    <w:multiLevelType w:val="hybridMultilevel"/>
    <w:tmpl w:val="60786026"/>
    <w:lvl w:ilvl="0" w:tplc="4926AFCA">
      <w:start w:val="4"/>
      <w:numFmt w:val="decimal"/>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45505E5"/>
    <w:multiLevelType w:val="hybridMultilevel"/>
    <w:tmpl w:val="CBD8D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AF5A67"/>
    <w:multiLevelType w:val="hybridMultilevel"/>
    <w:tmpl w:val="0094AA94"/>
    <w:lvl w:ilvl="0" w:tplc="F3DCC97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56C877FD"/>
    <w:multiLevelType w:val="hybridMultilevel"/>
    <w:tmpl w:val="A83A6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3B6A7F"/>
    <w:multiLevelType w:val="hybridMultilevel"/>
    <w:tmpl w:val="07C8C062"/>
    <w:lvl w:ilvl="0" w:tplc="1DE6415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5" w15:restartNumberingAfterBreak="0">
    <w:nsid w:val="64E74D12"/>
    <w:multiLevelType w:val="hybridMultilevel"/>
    <w:tmpl w:val="D4649328"/>
    <w:lvl w:ilvl="0" w:tplc="AC34FAD8">
      <w:start w:val="4"/>
      <w:numFmt w:val="lowerLetter"/>
      <w:lvlText w:val="%1."/>
      <w:lvlJc w:val="left"/>
      <w:pPr>
        <w:tabs>
          <w:tab w:val="num" w:pos="1968"/>
        </w:tabs>
        <w:ind w:left="1968" w:hanging="12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66C304C1"/>
    <w:multiLevelType w:val="hybridMultilevel"/>
    <w:tmpl w:val="BE7666E6"/>
    <w:lvl w:ilvl="0" w:tplc="B5E24A02">
      <w:start w:val="1"/>
      <w:numFmt w:val="lowerLetter"/>
      <w:lvlText w:val="%1."/>
      <w:lvlJc w:val="left"/>
      <w:pPr>
        <w:tabs>
          <w:tab w:val="num" w:pos="1923"/>
        </w:tabs>
        <w:ind w:left="1923" w:hanging="121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9674F8D"/>
    <w:multiLevelType w:val="multilevel"/>
    <w:tmpl w:val="E60263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9" w15:restartNumberingAfterBreak="0">
    <w:nsid w:val="6F474A4D"/>
    <w:multiLevelType w:val="hybridMultilevel"/>
    <w:tmpl w:val="AE964C0A"/>
    <w:lvl w:ilvl="0" w:tplc="CCC2D004">
      <w:start w:val="1"/>
      <w:numFmt w:val="decimal"/>
      <w:lvlText w:val="%1)"/>
      <w:lvlJc w:val="left"/>
      <w:pPr>
        <w:tabs>
          <w:tab w:val="num" w:pos="2103"/>
        </w:tabs>
        <w:ind w:left="2103" w:hanging="139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A97792"/>
    <w:multiLevelType w:val="hybridMultilevel"/>
    <w:tmpl w:val="25C8F7B2"/>
    <w:lvl w:ilvl="0" w:tplc="66FC6A94">
      <w:start w:val="1"/>
      <w:numFmt w:val="decimal"/>
      <w:lvlText w:val="%1."/>
      <w:lvlJc w:val="left"/>
      <w:pPr>
        <w:ind w:left="2088" w:hanging="13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6FBA739F"/>
    <w:multiLevelType w:val="hybridMultilevel"/>
    <w:tmpl w:val="0248F10C"/>
    <w:lvl w:ilvl="0" w:tplc="2742857A">
      <w:start w:val="2"/>
      <w:numFmt w:val="decimal"/>
      <w:lvlText w:val="%1."/>
      <w:lvlJc w:val="left"/>
      <w:pPr>
        <w:tabs>
          <w:tab w:val="num" w:pos="2148"/>
        </w:tabs>
        <w:ind w:left="2148" w:hanging="14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74484D08"/>
    <w:multiLevelType w:val="hybridMultilevel"/>
    <w:tmpl w:val="3E301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442B0B"/>
    <w:multiLevelType w:val="hybridMultilevel"/>
    <w:tmpl w:val="87262CE4"/>
    <w:lvl w:ilvl="0" w:tplc="89283A42">
      <w:start w:val="1"/>
      <w:numFmt w:val="decimal"/>
      <w:lvlText w:val="%1."/>
      <w:lvlJc w:val="left"/>
      <w:pPr>
        <w:ind w:left="2013" w:hanging="13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AAC79B2"/>
    <w:multiLevelType w:val="hybridMultilevel"/>
    <w:tmpl w:val="3FA2A4A4"/>
    <w:lvl w:ilvl="0" w:tplc="562EB250">
      <w:start w:val="6"/>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9"/>
  </w:num>
  <w:num w:numId="3">
    <w:abstractNumId w:val="28"/>
  </w:num>
  <w:num w:numId="4">
    <w:abstractNumId w:val="7"/>
  </w:num>
  <w:num w:numId="5">
    <w:abstractNumId w:val="25"/>
  </w:num>
  <w:num w:numId="6">
    <w:abstractNumId w:val="21"/>
  </w:num>
  <w:num w:numId="7">
    <w:abstractNumId w:val="4"/>
  </w:num>
  <w:num w:numId="8">
    <w:abstractNumId w:val="5"/>
  </w:num>
  <w:num w:numId="9">
    <w:abstractNumId w:val="3"/>
  </w:num>
  <w:num w:numId="10">
    <w:abstractNumId w:val="8"/>
  </w:num>
  <w:num w:numId="11">
    <w:abstractNumId w:val="29"/>
  </w:num>
  <w:num w:numId="12">
    <w:abstractNumId w:val="14"/>
  </w:num>
  <w:num w:numId="13">
    <w:abstractNumId w:val="19"/>
  </w:num>
  <w:num w:numId="14">
    <w:abstractNumId w:val="34"/>
  </w:num>
  <w:num w:numId="15">
    <w:abstractNumId w:val="18"/>
  </w:num>
  <w:num w:numId="16">
    <w:abstractNumId w:val="10"/>
  </w:num>
  <w:num w:numId="17">
    <w:abstractNumId w:val="31"/>
  </w:num>
  <w:num w:numId="18">
    <w:abstractNumId w:val="26"/>
  </w:num>
  <w:num w:numId="19">
    <w:abstractNumId w:val="2"/>
  </w:num>
  <w:num w:numId="20">
    <w:abstractNumId w:val="12"/>
  </w:num>
  <w:num w:numId="21">
    <w:abstractNumId w:val="16"/>
  </w:num>
  <w:num w:numId="22">
    <w:abstractNumId w:val="17"/>
  </w:num>
  <w:num w:numId="23">
    <w:abstractNumId w:val="11"/>
  </w:num>
  <w:num w:numId="24">
    <w:abstractNumId w:val="33"/>
  </w:num>
  <w:num w:numId="25">
    <w:abstractNumId w:val="35"/>
  </w:num>
  <w:num w:numId="26">
    <w:abstractNumId w:val="35"/>
    <w:lvlOverride w:ilvl="0">
      <w:startOverride w:val="1"/>
    </w:lvlOverride>
  </w:num>
  <w:num w:numId="27">
    <w:abstractNumId w:val="6"/>
  </w:num>
  <w:num w:numId="28">
    <w:abstractNumId w:val="23"/>
  </w:num>
  <w:num w:numId="29">
    <w:abstractNumId w:val="24"/>
  </w:num>
  <w:num w:numId="30">
    <w:abstractNumId w:val="24"/>
    <w:lvlOverride w:ilvl="0">
      <w:startOverride w:val="1"/>
    </w:lvlOverride>
  </w:num>
  <w:num w:numId="31">
    <w:abstractNumId w:val="15"/>
  </w:num>
  <w:num w:numId="32">
    <w:abstractNumId w:val="30"/>
  </w:num>
  <w:num w:numId="33">
    <w:abstractNumId w:val="13"/>
  </w:num>
  <w:num w:numId="34">
    <w:abstractNumId w:val="20"/>
  </w:num>
  <w:num w:numId="35">
    <w:abstractNumId w:val="22"/>
  </w:num>
  <w:num w:numId="36">
    <w:abstractNumId w:val="27"/>
  </w:num>
  <w:num w:numId="37">
    <w:abstractNumId w:val="32"/>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0B"/>
    <w:rsid w:val="00000D63"/>
    <w:rsid w:val="00001E50"/>
    <w:rsid w:val="000046E4"/>
    <w:rsid w:val="000047DE"/>
    <w:rsid w:val="00005BF8"/>
    <w:rsid w:val="00007E85"/>
    <w:rsid w:val="00007FBE"/>
    <w:rsid w:val="000103F0"/>
    <w:rsid w:val="0001097F"/>
    <w:rsid w:val="00010B84"/>
    <w:rsid w:val="000116EE"/>
    <w:rsid w:val="00012515"/>
    <w:rsid w:val="00013561"/>
    <w:rsid w:val="0001492A"/>
    <w:rsid w:val="00015B41"/>
    <w:rsid w:val="000170E1"/>
    <w:rsid w:val="000212AD"/>
    <w:rsid w:val="00022145"/>
    <w:rsid w:val="00023756"/>
    <w:rsid w:val="00026249"/>
    <w:rsid w:val="00026BA6"/>
    <w:rsid w:val="00027442"/>
    <w:rsid w:val="0002761E"/>
    <w:rsid w:val="00030DA0"/>
    <w:rsid w:val="00031163"/>
    <w:rsid w:val="000335C7"/>
    <w:rsid w:val="0003566C"/>
    <w:rsid w:val="000361C5"/>
    <w:rsid w:val="00036AFD"/>
    <w:rsid w:val="0003738F"/>
    <w:rsid w:val="00037578"/>
    <w:rsid w:val="000379AA"/>
    <w:rsid w:val="00040D14"/>
    <w:rsid w:val="000412E4"/>
    <w:rsid w:val="00041739"/>
    <w:rsid w:val="00041898"/>
    <w:rsid w:val="00041AEA"/>
    <w:rsid w:val="00041B3E"/>
    <w:rsid w:val="00041EDC"/>
    <w:rsid w:val="00042AB6"/>
    <w:rsid w:val="00042B75"/>
    <w:rsid w:val="00043097"/>
    <w:rsid w:val="000457C0"/>
    <w:rsid w:val="00046631"/>
    <w:rsid w:val="00047546"/>
    <w:rsid w:val="000478A4"/>
    <w:rsid w:val="00047C7E"/>
    <w:rsid w:val="00050256"/>
    <w:rsid w:val="0005108C"/>
    <w:rsid w:val="000526B5"/>
    <w:rsid w:val="00053FA0"/>
    <w:rsid w:val="0005431E"/>
    <w:rsid w:val="00055149"/>
    <w:rsid w:val="000551F1"/>
    <w:rsid w:val="0005568B"/>
    <w:rsid w:val="000559E5"/>
    <w:rsid w:val="00055FDA"/>
    <w:rsid w:val="0005636D"/>
    <w:rsid w:val="00056F92"/>
    <w:rsid w:val="00062F00"/>
    <w:rsid w:val="000636B5"/>
    <w:rsid w:val="00063779"/>
    <w:rsid w:val="00064A06"/>
    <w:rsid w:val="00070C36"/>
    <w:rsid w:val="0007119D"/>
    <w:rsid w:val="0007171B"/>
    <w:rsid w:val="000740FF"/>
    <w:rsid w:val="0007502D"/>
    <w:rsid w:val="00075251"/>
    <w:rsid w:val="0007601C"/>
    <w:rsid w:val="00077D63"/>
    <w:rsid w:val="0008037A"/>
    <w:rsid w:val="0008041E"/>
    <w:rsid w:val="00082328"/>
    <w:rsid w:val="000829DD"/>
    <w:rsid w:val="00084B7C"/>
    <w:rsid w:val="00084C84"/>
    <w:rsid w:val="00085A06"/>
    <w:rsid w:val="00085E2C"/>
    <w:rsid w:val="00086D1A"/>
    <w:rsid w:val="00086EB5"/>
    <w:rsid w:val="00087704"/>
    <w:rsid w:val="000878ED"/>
    <w:rsid w:val="00090D98"/>
    <w:rsid w:val="000916E0"/>
    <w:rsid w:val="00092459"/>
    <w:rsid w:val="0009260C"/>
    <w:rsid w:val="000926C2"/>
    <w:rsid w:val="000929DB"/>
    <w:rsid w:val="00093AF9"/>
    <w:rsid w:val="00093C1B"/>
    <w:rsid w:val="00093C2F"/>
    <w:rsid w:val="0009582F"/>
    <w:rsid w:val="00095AE7"/>
    <w:rsid w:val="00095C0D"/>
    <w:rsid w:val="000964A0"/>
    <w:rsid w:val="000971DD"/>
    <w:rsid w:val="000973F0"/>
    <w:rsid w:val="00097858"/>
    <w:rsid w:val="000A031D"/>
    <w:rsid w:val="000A03EF"/>
    <w:rsid w:val="000A0706"/>
    <w:rsid w:val="000A117F"/>
    <w:rsid w:val="000A3A03"/>
    <w:rsid w:val="000A40D3"/>
    <w:rsid w:val="000A53EB"/>
    <w:rsid w:val="000A6184"/>
    <w:rsid w:val="000A6B25"/>
    <w:rsid w:val="000A738C"/>
    <w:rsid w:val="000A788F"/>
    <w:rsid w:val="000B16B0"/>
    <w:rsid w:val="000B181D"/>
    <w:rsid w:val="000B2E42"/>
    <w:rsid w:val="000B3243"/>
    <w:rsid w:val="000B4424"/>
    <w:rsid w:val="000B502D"/>
    <w:rsid w:val="000B76B1"/>
    <w:rsid w:val="000B78CF"/>
    <w:rsid w:val="000B7AFC"/>
    <w:rsid w:val="000B7B3E"/>
    <w:rsid w:val="000C105B"/>
    <w:rsid w:val="000C10A8"/>
    <w:rsid w:val="000C1163"/>
    <w:rsid w:val="000C1AB7"/>
    <w:rsid w:val="000C3335"/>
    <w:rsid w:val="000C38F2"/>
    <w:rsid w:val="000C3F28"/>
    <w:rsid w:val="000C46E1"/>
    <w:rsid w:val="000C5439"/>
    <w:rsid w:val="000C6B1F"/>
    <w:rsid w:val="000C6B48"/>
    <w:rsid w:val="000C6BD7"/>
    <w:rsid w:val="000C7650"/>
    <w:rsid w:val="000D0896"/>
    <w:rsid w:val="000D0CF3"/>
    <w:rsid w:val="000D1305"/>
    <w:rsid w:val="000D1F94"/>
    <w:rsid w:val="000D201F"/>
    <w:rsid w:val="000D2B4E"/>
    <w:rsid w:val="000D30BB"/>
    <w:rsid w:val="000D49DE"/>
    <w:rsid w:val="000D6604"/>
    <w:rsid w:val="000D7658"/>
    <w:rsid w:val="000D7AB7"/>
    <w:rsid w:val="000E0722"/>
    <w:rsid w:val="000E0CCE"/>
    <w:rsid w:val="000E2880"/>
    <w:rsid w:val="000E5656"/>
    <w:rsid w:val="000E5720"/>
    <w:rsid w:val="000E726F"/>
    <w:rsid w:val="000E7554"/>
    <w:rsid w:val="000E773C"/>
    <w:rsid w:val="000F006A"/>
    <w:rsid w:val="000F025F"/>
    <w:rsid w:val="000F05FF"/>
    <w:rsid w:val="000F1DEC"/>
    <w:rsid w:val="000F21D6"/>
    <w:rsid w:val="000F2823"/>
    <w:rsid w:val="000F3E2C"/>
    <w:rsid w:val="000F507B"/>
    <w:rsid w:val="000F53A0"/>
    <w:rsid w:val="000F6DF4"/>
    <w:rsid w:val="00100416"/>
    <w:rsid w:val="0010099F"/>
    <w:rsid w:val="00101D0B"/>
    <w:rsid w:val="00101DE0"/>
    <w:rsid w:val="00102047"/>
    <w:rsid w:val="001024B6"/>
    <w:rsid w:val="001024C4"/>
    <w:rsid w:val="00103263"/>
    <w:rsid w:val="001038FD"/>
    <w:rsid w:val="001047D2"/>
    <w:rsid w:val="00105EEB"/>
    <w:rsid w:val="00106473"/>
    <w:rsid w:val="001077AE"/>
    <w:rsid w:val="00107DB7"/>
    <w:rsid w:val="0011016E"/>
    <w:rsid w:val="001112F9"/>
    <w:rsid w:val="00111D77"/>
    <w:rsid w:val="00113334"/>
    <w:rsid w:val="00114F58"/>
    <w:rsid w:val="00116570"/>
    <w:rsid w:val="00117062"/>
    <w:rsid w:val="001175DD"/>
    <w:rsid w:val="00120D0F"/>
    <w:rsid w:val="00121866"/>
    <w:rsid w:val="00121A89"/>
    <w:rsid w:val="00123039"/>
    <w:rsid w:val="00124C1A"/>
    <w:rsid w:val="001263BE"/>
    <w:rsid w:val="001264D8"/>
    <w:rsid w:val="001303F3"/>
    <w:rsid w:val="00130779"/>
    <w:rsid w:val="00130B40"/>
    <w:rsid w:val="001315F4"/>
    <w:rsid w:val="00131C1B"/>
    <w:rsid w:val="00131E1E"/>
    <w:rsid w:val="0013352A"/>
    <w:rsid w:val="00133B41"/>
    <w:rsid w:val="00134174"/>
    <w:rsid w:val="00134C9E"/>
    <w:rsid w:val="00135246"/>
    <w:rsid w:val="0013629C"/>
    <w:rsid w:val="00137989"/>
    <w:rsid w:val="00140137"/>
    <w:rsid w:val="0014281C"/>
    <w:rsid w:val="00142A1F"/>
    <w:rsid w:val="001435A9"/>
    <w:rsid w:val="00143927"/>
    <w:rsid w:val="00143D89"/>
    <w:rsid w:val="00143FA1"/>
    <w:rsid w:val="001452F8"/>
    <w:rsid w:val="00145BF1"/>
    <w:rsid w:val="001474B9"/>
    <w:rsid w:val="001502B4"/>
    <w:rsid w:val="00150544"/>
    <w:rsid w:val="001508BF"/>
    <w:rsid w:val="00150C78"/>
    <w:rsid w:val="00151121"/>
    <w:rsid w:val="00151C27"/>
    <w:rsid w:val="001526FA"/>
    <w:rsid w:val="0015297D"/>
    <w:rsid w:val="00152B61"/>
    <w:rsid w:val="00153BB0"/>
    <w:rsid w:val="00154499"/>
    <w:rsid w:val="001551F9"/>
    <w:rsid w:val="00156D9D"/>
    <w:rsid w:val="00157123"/>
    <w:rsid w:val="001602F1"/>
    <w:rsid w:val="00160F28"/>
    <w:rsid w:val="0016110A"/>
    <w:rsid w:val="0016128A"/>
    <w:rsid w:val="00161856"/>
    <w:rsid w:val="001624AE"/>
    <w:rsid w:val="001635E5"/>
    <w:rsid w:val="001641F0"/>
    <w:rsid w:val="00164275"/>
    <w:rsid w:val="00165B6B"/>
    <w:rsid w:val="00165BC5"/>
    <w:rsid w:val="00165CC1"/>
    <w:rsid w:val="001668A8"/>
    <w:rsid w:val="00167E98"/>
    <w:rsid w:val="00170C9E"/>
    <w:rsid w:val="00170CD4"/>
    <w:rsid w:val="0017102E"/>
    <w:rsid w:val="001713B3"/>
    <w:rsid w:val="001718C8"/>
    <w:rsid w:val="001725DB"/>
    <w:rsid w:val="001754E9"/>
    <w:rsid w:val="00177333"/>
    <w:rsid w:val="001778F1"/>
    <w:rsid w:val="00177E40"/>
    <w:rsid w:val="001811A2"/>
    <w:rsid w:val="00182815"/>
    <w:rsid w:val="00183D08"/>
    <w:rsid w:val="00183D87"/>
    <w:rsid w:val="00184333"/>
    <w:rsid w:val="00184513"/>
    <w:rsid w:val="001851AE"/>
    <w:rsid w:val="00185865"/>
    <w:rsid w:val="0018618A"/>
    <w:rsid w:val="001869A1"/>
    <w:rsid w:val="0018778D"/>
    <w:rsid w:val="00187AC9"/>
    <w:rsid w:val="001909A5"/>
    <w:rsid w:val="00192260"/>
    <w:rsid w:val="00192587"/>
    <w:rsid w:val="001948F9"/>
    <w:rsid w:val="00195F6F"/>
    <w:rsid w:val="00196AC6"/>
    <w:rsid w:val="00197507"/>
    <w:rsid w:val="00197F32"/>
    <w:rsid w:val="001A0193"/>
    <w:rsid w:val="001A029C"/>
    <w:rsid w:val="001A04B2"/>
    <w:rsid w:val="001A05D2"/>
    <w:rsid w:val="001A167A"/>
    <w:rsid w:val="001A1B03"/>
    <w:rsid w:val="001A2389"/>
    <w:rsid w:val="001A2467"/>
    <w:rsid w:val="001A319B"/>
    <w:rsid w:val="001A4D1D"/>
    <w:rsid w:val="001A5191"/>
    <w:rsid w:val="001A584E"/>
    <w:rsid w:val="001A6A53"/>
    <w:rsid w:val="001A6EB0"/>
    <w:rsid w:val="001A7B00"/>
    <w:rsid w:val="001B0204"/>
    <w:rsid w:val="001B02C7"/>
    <w:rsid w:val="001B0471"/>
    <w:rsid w:val="001B0B36"/>
    <w:rsid w:val="001B0DA3"/>
    <w:rsid w:val="001B156B"/>
    <w:rsid w:val="001B1A4F"/>
    <w:rsid w:val="001B1D3D"/>
    <w:rsid w:val="001B1F2F"/>
    <w:rsid w:val="001B2616"/>
    <w:rsid w:val="001B32E3"/>
    <w:rsid w:val="001B3604"/>
    <w:rsid w:val="001B4744"/>
    <w:rsid w:val="001B52F9"/>
    <w:rsid w:val="001B58AE"/>
    <w:rsid w:val="001B5CBE"/>
    <w:rsid w:val="001B5EFC"/>
    <w:rsid w:val="001B5FA1"/>
    <w:rsid w:val="001B7A84"/>
    <w:rsid w:val="001C015D"/>
    <w:rsid w:val="001C09EB"/>
    <w:rsid w:val="001C16F0"/>
    <w:rsid w:val="001C1CFF"/>
    <w:rsid w:val="001C2CF7"/>
    <w:rsid w:val="001C2D6D"/>
    <w:rsid w:val="001C438D"/>
    <w:rsid w:val="001C5272"/>
    <w:rsid w:val="001C53E2"/>
    <w:rsid w:val="001C6583"/>
    <w:rsid w:val="001D079D"/>
    <w:rsid w:val="001D1046"/>
    <w:rsid w:val="001D1D03"/>
    <w:rsid w:val="001D2771"/>
    <w:rsid w:val="001D336F"/>
    <w:rsid w:val="001D4D53"/>
    <w:rsid w:val="001D524B"/>
    <w:rsid w:val="001D5547"/>
    <w:rsid w:val="001D6FB3"/>
    <w:rsid w:val="001D7EEF"/>
    <w:rsid w:val="001E0082"/>
    <w:rsid w:val="001E0882"/>
    <w:rsid w:val="001E0B48"/>
    <w:rsid w:val="001E1841"/>
    <w:rsid w:val="001E228F"/>
    <w:rsid w:val="001E23A5"/>
    <w:rsid w:val="001E2563"/>
    <w:rsid w:val="001E2BB4"/>
    <w:rsid w:val="001E2F6A"/>
    <w:rsid w:val="001E379C"/>
    <w:rsid w:val="001E4C3A"/>
    <w:rsid w:val="001E4F99"/>
    <w:rsid w:val="001E62F1"/>
    <w:rsid w:val="001E6A9E"/>
    <w:rsid w:val="001E709F"/>
    <w:rsid w:val="001E74BB"/>
    <w:rsid w:val="001E7AFF"/>
    <w:rsid w:val="001F0C30"/>
    <w:rsid w:val="001F15DF"/>
    <w:rsid w:val="001F256D"/>
    <w:rsid w:val="001F3263"/>
    <w:rsid w:val="001F3341"/>
    <w:rsid w:val="001F33C4"/>
    <w:rsid w:val="001F441C"/>
    <w:rsid w:val="001F50B2"/>
    <w:rsid w:val="001F645E"/>
    <w:rsid w:val="001F6552"/>
    <w:rsid w:val="001F681B"/>
    <w:rsid w:val="001F6AC3"/>
    <w:rsid w:val="001F79E6"/>
    <w:rsid w:val="001F7A66"/>
    <w:rsid w:val="001F7BED"/>
    <w:rsid w:val="002004D8"/>
    <w:rsid w:val="002012CE"/>
    <w:rsid w:val="002012DC"/>
    <w:rsid w:val="002033EB"/>
    <w:rsid w:val="00203C33"/>
    <w:rsid w:val="0020426A"/>
    <w:rsid w:val="00204CA5"/>
    <w:rsid w:val="00205E07"/>
    <w:rsid w:val="00205F7D"/>
    <w:rsid w:val="00206347"/>
    <w:rsid w:val="002067A5"/>
    <w:rsid w:val="002076EF"/>
    <w:rsid w:val="00210A12"/>
    <w:rsid w:val="00210BD0"/>
    <w:rsid w:val="00211A7F"/>
    <w:rsid w:val="002128A7"/>
    <w:rsid w:val="002153DB"/>
    <w:rsid w:val="0021696F"/>
    <w:rsid w:val="00220277"/>
    <w:rsid w:val="00221508"/>
    <w:rsid w:val="0022165E"/>
    <w:rsid w:val="00221AB0"/>
    <w:rsid w:val="00221C5E"/>
    <w:rsid w:val="002229A7"/>
    <w:rsid w:val="00223EB7"/>
    <w:rsid w:val="00226306"/>
    <w:rsid w:val="00226BB3"/>
    <w:rsid w:val="00227C92"/>
    <w:rsid w:val="00227F48"/>
    <w:rsid w:val="00230981"/>
    <w:rsid w:val="0023136C"/>
    <w:rsid w:val="00231755"/>
    <w:rsid w:val="00231890"/>
    <w:rsid w:val="00233F98"/>
    <w:rsid w:val="00236CEC"/>
    <w:rsid w:val="002377A2"/>
    <w:rsid w:val="00237AD4"/>
    <w:rsid w:val="00240120"/>
    <w:rsid w:val="00240352"/>
    <w:rsid w:val="0024288A"/>
    <w:rsid w:val="00243E36"/>
    <w:rsid w:val="002442B0"/>
    <w:rsid w:val="00244807"/>
    <w:rsid w:val="00244FD4"/>
    <w:rsid w:val="00245AF6"/>
    <w:rsid w:val="00246352"/>
    <w:rsid w:val="00246D11"/>
    <w:rsid w:val="002475EB"/>
    <w:rsid w:val="00247EB9"/>
    <w:rsid w:val="0025146B"/>
    <w:rsid w:val="00251FC8"/>
    <w:rsid w:val="00252A0C"/>
    <w:rsid w:val="00254340"/>
    <w:rsid w:val="002545E7"/>
    <w:rsid w:val="0025495C"/>
    <w:rsid w:val="00254F8E"/>
    <w:rsid w:val="002567F2"/>
    <w:rsid w:val="00260014"/>
    <w:rsid w:val="00260BD0"/>
    <w:rsid w:val="0026134A"/>
    <w:rsid w:val="00262466"/>
    <w:rsid w:val="00263F8A"/>
    <w:rsid w:val="002654E1"/>
    <w:rsid w:val="002659D7"/>
    <w:rsid w:val="00265AF2"/>
    <w:rsid w:val="00266456"/>
    <w:rsid w:val="002666AC"/>
    <w:rsid w:val="00266FFD"/>
    <w:rsid w:val="00267303"/>
    <w:rsid w:val="0027100A"/>
    <w:rsid w:val="00271568"/>
    <w:rsid w:val="002723F6"/>
    <w:rsid w:val="002724D4"/>
    <w:rsid w:val="00273884"/>
    <w:rsid w:val="002739E5"/>
    <w:rsid w:val="00276418"/>
    <w:rsid w:val="00276C1B"/>
    <w:rsid w:val="00276EAC"/>
    <w:rsid w:val="002772AB"/>
    <w:rsid w:val="00277AF0"/>
    <w:rsid w:val="002801BF"/>
    <w:rsid w:val="0028256F"/>
    <w:rsid w:val="00283D14"/>
    <w:rsid w:val="00283FC0"/>
    <w:rsid w:val="0028487C"/>
    <w:rsid w:val="0028599E"/>
    <w:rsid w:val="00286E01"/>
    <w:rsid w:val="00286F4A"/>
    <w:rsid w:val="00291927"/>
    <w:rsid w:val="00292931"/>
    <w:rsid w:val="00294338"/>
    <w:rsid w:val="00294C58"/>
    <w:rsid w:val="00295814"/>
    <w:rsid w:val="00297C0A"/>
    <w:rsid w:val="002A107F"/>
    <w:rsid w:val="002A2136"/>
    <w:rsid w:val="002A21F1"/>
    <w:rsid w:val="002A2842"/>
    <w:rsid w:val="002A3CF3"/>
    <w:rsid w:val="002A4508"/>
    <w:rsid w:val="002A54A0"/>
    <w:rsid w:val="002A6076"/>
    <w:rsid w:val="002A6914"/>
    <w:rsid w:val="002A6DBB"/>
    <w:rsid w:val="002A723D"/>
    <w:rsid w:val="002A7484"/>
    <w:rsid w:val="002B072F"/>
    <w:rsid w:val="002B182D"/>
    <w:rsid w:val="002B1A69"/>
    <w:rsid w:val="002B1B6D"/>
    <w:rsid w:val="002B3DCF"/>
    <w:rsid w:val="002B3ED2"/>
    <w:rsid w:val="002B41E4"/>
    <w:rsid w:val="002B481E"/>
    <w:rsid w:val="002B491D"/>
    <w:rsid w:val="002B59F5"/>
    <w:rsid w:val="002B6741"/>
    <w:rsid w:val="002B6A30"/>
    <w:rsid w:val="002C0142"/>
    <w:rsid w:val="002C15E8"/>
    <w:rsid w:val="002C2C18"/>
    <w:rsid w:val="002C33AD"/>
    <w:rsid w:val="002C3CFD"/>
    <w:rsid w:val="002C47E6"/>
    <w:rsid w:val="002C624F"/>
    <w:rsid w:val="002C71EF"/>
    <w:rsid w:val="002C7507"/>
    <w:rsid w:val="002D0417"/>
    <w:rsid w:val="002D08A6"/>
    <w:rsid w:val="002D10C5"/>
    <w:rsid w:val="002D1F6C"/>
    <w:rsid w:val="002D3F56"/>
    <w:rsid w:val="002D4256"/>
    <w:rsid w:val="002D44C9"/>
    <w:rsid w:val="002D48AB"/>
    <w:rsid w:val="002D4AA4"/>
    <w:rsid w:val="002D4B88"/>
    <w:rsid w:val="002D53CD"/>
    <w:rsid w:val="002D7169"/>
    <w:rsid w:val="002D7998"/>
    <w:rsid w:val="002E0934"/>
    <w:rsid w:val="002E0EF9"/>
    <w:rsid w:val="002E1966"/>
    <w:rsid w:val="002E1D42"/>
    <w:rsid w:val="002E288A"/>
    <w:rsid w:val="002E562B"/>
    <w:rsid w:val="002E6476"/>
    <w:rsid w:val="002E6962"/>
    <w:rsid w:val="002E69A9"/>
    <w:rsid w:val="002F0316"/>
    <w:rsid w:val="002F0B50"/>
    <w:rsid w:val="002F3F70"/>
    <w:rsid w:val="002F4914"/>
    <w:rsid w:val="002F5811"/>
    <w:rsid w:val="002F6CCA"/>
    <w:rsid w:val="002F74DD"/>
    <w:rsid w:val="002F761A"/>
    <w:rsid w:val="002F7C7D"/>
    <w:rsid w:val="003003F1"/>
    <w:rsid w:val="00300BD8"/>
    <w:rsid w:val="00302104"/>
    <w:rsid w:val="003022F6"/>
    <w:rsid w:val="0030432E"/>
    <w:rsid w:val="003045C3"/>
    <w:rsid w:val="003047F9"/>
    <w:rsid w:val="003050A1"/>
    <w:rsid w:val="003058C4"/>
    <w:rsid w:val="00310404"/>
    <w:rsid w:val="00311211"/>
    <w:rsid w:val="00311778"/>
    <w:rsid w:val="00311CE7"/>
    <w:rsid w:val="00312482"/>
    <w:rsid w:val="00312929"/>
    <w:rsid w:val="00312A69"/>
    <w:rsid w:val="00312B05"/>
    <w:rsid w:val="003132C9"/>
    <w:rsid w:val="00313DDA"/>
    <w:rsid w:val="003153F0"/>
    <w:rsid w:val="00315482"/>
    <w:rsid w:val="00316392"/>
    <w:rsid w:val="00320D18"/>
    <w:rsid w:val="0032162C"/>
    <w:rsid w:val="00322CD2"/>
    <w:rsid w:val="003243DF"/>
    <w:rsid w:val="00324B07"/>
    <w:rsid w:val="003251E7"/>
    <w:rsid w:val="0032576F"/>
    <w:rsid w:val="003264FB"/>
    <w:rsid w:val="003279A8"/>
    <w:rsid w:val="00327E03"/>
    <w:rsid w:val="00331FB3"/>
    <w:rsid w:val="00332751"/>
    <w:rsid w:val="00332A93"/>
    <w:rsid w:val="00332C70"/>
    <w:rsid w:val="00333215"/>
    <w:rsid w:val="00333665"/>
    <w:rsid w:val="00334CB3"/>
    <w:rsid w:val="00336054"/>
    <w:rsid w:val="0033695F"/>
    <w:rsid w:val="00340157"/>
    <w:rsid w:val="00341403"/>
    <w:rsid w:val="00342096"/>
    <w:rsid w:val="00342FE0"/>
    <w:rsid w:val="00343DD1"/>
    <w:rsid w:val="00344A9A"/>
    <w:rsid w:val="00344EDD"/>
    <w:rsid w:val="003476E2"/>
    <w:rsid w:val="0034772A"/>
    <w:rsid w:val="00347774"/>
    <w:rsid w:val="0034793C"/>
    <w:rsid w:val="00347E9B"/>
    <w:rsid w:val="00347FF0"/>
    <w:rsid w:val="00352810"/>
    <w:rsid w:val="00352BBE"/>
    <w:rsid w:val="0035320D"/>
    <w:rsid w:val="00353370"/>
    <w:rsid w:val="00353B1F"/>
    <w:rsid w:val="00354637"/>
    <w:rsid w:val="00355125"/>
    <w:rsid w:val="00356143"/>
    <w:rsid w:val="00360110"/>
    <w:rsid w:val="00361667"/>
    <w:rsid w:val="003643B5"/>
    <w:rsid w:val="0036454C"/>
    <w:rsid w:val="00364B80"/>
    <w:rsid w:val="00364B8C"/>
    <w:rsid w:val="00364E55"/>
    <w:rsid w:val="003652BB"/>
    <w:rsid w:val="00365825"/>
    <w:rsid w:val="00365CDB"/>
    <w:rsid w:val="00365E04"/>
    <w:rsid w:val="00370363"/>
    <w:rsid w:val="003709A8"/>
    <w:rsid w:val="0037164D"/>
    <w:rsid w:val="0037274C"/>
    <w:rsid w:val="00373087"/>
    <w:rsid w:val="00373DF1"/>
    <w:rsid w:val="0037446D"/>
    <w:rsid w:val="00375AF1"/>
    <w:rsid w:val="00376204"/>
    <w:rsid w:val="003773AD"/>
    <w:rsid w:val="00377F99"/>
    <w:rsid w:val="00380092"/>
    <w:rsid w:val="00380470"/>
    <w:rsid w:val="00380AE3"/>
    <w:rsid w:val="00381B9F"/>
    <w:rsid w:val="00381E9E"/>
    <w:rsid w:val="003824BA"/>
    <w:rsid w:val="003826C1"/>
    <w:rsid w:val="003831CC"/>
    <w:rsid w:val="00384C78"/>
    <w:rsid w:val="00384D80"/>
    <w:rsid w:val="00385D02"/>
    <w:rsid w:val="00385E2D"/>
    <w:rsid w:val="003872FF"/>
    <w:rsid w:val="003905FA"/>
    <w:rsid w:val="00391306"/>
    <w:rsid w:val="00391E3E"/>
    <w:rsid w:val="003921A5"/>
    <w:rsid w:val="00392F62"/>
    <w:rsid w:val="00393704"/>
    <w:rsid w:val="00395319"/>
    <w:rsid w:val="0039589A"/>
    <w:rsid w:val="003973F2"/>
    <w:rsid w:val="0039771C"/>
    <w:rsid w:val="00397F70"/>
    <w:rsid w:val="003A0314"/>
    <w:rsid w:val="003A1A6B"/>
    <w:rsid w:val="003A29A9"/>
    <w:rsid w:val="003A2F8A"/>
    <w:rsid w:val="003A39EB"/>
    <w:rsid w:val="003A3C4D"/>
    <w:rsid w:val="003A42AD"/>
    <w:rsid w:val="003A5D7E"/>
    <w:rsid w:val="003A69DC"/>
    <w:rsid w:val="003A6B27"/>
    <w:rsid w:val="003A7496"/>
    <w:rsid w:val="003B0C49"/>
    <w:rsid w:val="003B0EF3"/>
    <w:rsid w:val="003B11FA"/>
    <w:rsid w:val="003B3955"/>
    <w:rsid w:val="003B4D4D"/>
    <w:rsid w:val="003B5C8F"/>
    <w:rsid w:val="003B6E7D"/>
    <w:rsid w:val="003C02EA"/>
    <w:rsid w:val="003C02F9"/>
    <w:rsid w:val="003C0E7C"/>
    <w:rsid w:val="003C19AE"/>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2EF0"/>
    <w:rsid w:val="003D30E3"/>
    <w:rsid w:val="003D40E6"/>
    <w:rsid w:val="003D54F9"/>
    <w:rsid w:val="003D5F7E"/>
    <w:rsid w:val="003D5F8B"/>
    <w:rsid w:val="003D65BA"/>
    <w:rsid w:val="003D6822"/>
    <w:rsid w:val="003D686E"/>
    <w:rsid w:val="003D6A77"/>
    <w:rsid w:val="003D7061"/>
    <w:rsid w:val="003D7171"/>
    <w:rsid w:val="003E108C"/>
    <w:rsid w:val="003E2CFD"/>
    <w:rsid w:val="003E3031"/>
    <w:rsid w:val="003E3507"/>
    <w:rsid w:val="003E3B01"/>
    <w:rsid w:val="003E4642"/>
    <w:rsid w:val="003E4688"/>
    <w:rsid w:val="003E46B2"/>
    <w:rsid w:val="003E54BA"/>
    <w:rsid w:val="003E5BC2"/>
    <w:rsid w:val="003E6A57"/>
    <w:rsid w:val="003E6ED1"/>
    <w:rsid w:val="003E7271"/>
    <w:rsid w:val="003E7F2A"/>
    <w:rsid w:val="003F0149"/>
    <w:rsid w:val="003F0C6D"/>
    <w:rsid w:val="003F1B4F"/>
    <w:rsid w:val="003F2BAF"/>
    <w:rsid w:val="003F345B"/>
    <w:rsid w:val="003F386C"/>
    <w:rsid w:val="003F3D17"/>
    <w:rsid w:val="003F44BF"/>
    <w:rsid w:val="003F460B"/>
    <w:rsid w:val="003F5735"/>
    <w:rsid w:val="003F7096"/>
    <w:rsid w:val="0040008D"/>
    <w:rsid w:val="0040050C"/>
    <w:rsid w:val="004009A6"/>
    <w:rsid w:val="00400F06"/>
    <w:rsid w:val="00401714"/>
    <w:rsid w:val="00401DEB"/>
    <w:rsid w:val="004021AD"/>
    <w:rsid w:val="0040235D"/>
    <w:rsid w:val="0040375E"/>
    <w:rsid w:val="00404366"/>
    <w:rsid w:val="004050A9"/>
    <w:rsid w:val="00407F2E"/>
    <w:rsid w:val="00410A31"/>
    <w:rsid w:val="00410E1D"/>
    <w:rsid w:val="00411468"/>
    <w:rsid w:val="0041165C"/>
    <w:rsid w:val="00412170"/>
    <w:rsid w:val="004126CE"/>
    <w:rsid w:val="00412FF2"/>
    <w:rsid w:val="004133D4"/>
    <w:rsid w:val="004139AE"/>
    <w:rsid w:val="00413D2B"/>
    <w:rsid w:val="004141B8"/>
    <w:rsid w:val="004145D6"/>
    <w:rsid w:val="004156FF"/>
    <w:rsid w:val="00415BDF"/>
    <w:rsid w:val="004162BC"/>
    <w:rsid w:val="00420A46"/>
    <w:rsid w:val="00422707"/>
    <w:rsid w:val="00423263"/>
    <w:rsid w:val="0042396F"/>
    <w:rsid w:val="004241FC"/>
    <w:rsid w:val="004249B4"/>
    <w:rsid w:val="00424D4C"/>
    <w:rsid w:val="00424ED1"/>
    <w:rsid w:val="00425507"/>
    <w:rsid w:val="0042621A"/>
    <w:rsid w:val="0042627B"/>
    <w:rsid w:val="00426331"/>
    <w:rsid w:val="00426CF5"/>
    <w:rsid w:val="00430130"/>
    <w:rsid w:val="00430E42"/>
    <w:rsid w:val="00431948"/>
    <w:rsid w:val="00431E0A"/>
    <w:rsid w:val="00431F50"/>
    <w:rsid w:val="00432809"/>
    <w:rsid w:val="004334F4"/>
    <w:rsid w:val="004342D8"/>
    <w:rsid w:val="00434422"/>
    <w:rsid w:val="0043466C"/>
    <w:rsid w:val="004348AA"/>
    <w:rsid w:val="004357C6"/>
    <w:rsid w:val="00435843"/>
    <w:rsid w:val="00435E41"/>
    <w:rsid w:val="00440535"/>
    <w:rsid w:val="00441462"/>
    <w:rsid w:val="00441D17"/>
    <w:rsid w:val="00441D65"/>
    <w:rsid w:val="004423F4"/>
    <w:rsid w:val="004439F5"/>
    <w:rsid w:val="00444D94"/>
    <w:rsid w:val="0044542A"/>
    <w:rsid w:val="004462A8"/>
    <w:rsid w:val="00446A1B"/>
    <w:rsid w:val="00446DC5"/>
    <w:rsid w:val="004471CC"/>
    <w:rsid w:val="004475DB"/>
    <w:rsid w:val="0045068B"/>
    <w:rsid w:val="0045124B"/>
    <w:rsid w:val="00451B6F"/>
    <w:rsid w:val="0045222E"/>
    <w:rsid w:val="00452F87"/>
    <w:rsid w:val="004548D5"/>
    <w:rsid w:val="004558B3"/>
    <w:rsid w:val="00460809"/>
    <w:rsid w:val="00460B9F"/>
    <w:rsid w:val="0046219F"/>
    <w:rsid w:val="00465C42"/>
    <w:rsid w:val="0046673A"/>
    <w:rsid w:val="00467292"/>
    <w:rsid w:val="004675B0"/>
    <w:rsid w:val="00471E48"/>
    <w:rsid w:val="00471E72"/>
    <w:rsid w:val="004724D5"/>
    <w:rsid w:val="00473737"/>
    <w:rsid w:val="00475033"/>
    <w:rsid w:val="00475B5D"/>
    <w:rsid w:val="00476480"/>
    <w:rsid w:val="00476E8D"/>
    <w:rsid w:val="0047724E"/>
    <w:rsid w:val="00477508"/>
    <w:rsid w:val="00480E13"/>
    <w:rsid w:val="004818D0"/>
    <w:rsid w:val="00482386"/>
    <w:rsid w:val="00484008"/>
    <w:rsid w:val="00484508"/>
    <w:rsid w:val="0048472C"/>
    <w:rsid w:val="004850AA"/>
    <w:rsid w:val="00485154"/>
    <w:rsid w:val="004851F3"/>
    <w:rsid w:val="00485DD4"/>
    <w:rsid w:val="00486533"/>
    <w:rsid w:val="004878CB"/>
    <w:rsid w:val="00487E98"/>
    <w:rsid w:val="00487FD8"/>
    <w:rsid w:val="00490194"/>
    <w:rsid w:val="004906BB"/>
    <w:rsid w:val="00490D81"/>
    <w:rsid w:val="00492265"/>
    <w:rsid w:val="00492AAF"/>
    <w:rsid w:val="00494651"/>
    <w:rsid w:val="00494BC9"/>
    <w:rsid w:val="00495B5A"/>
    <w:rsid w:val="00495BA4"/>
    <w:rsid w:val="00496F24"/>
    <w:rsid w:val="0049772E"/>
    <w:rsid w:val="004A0949"/>
    <w:rsid w:val="004A0B34"/>
    <w:rsid w:val="004A10E3"/>
    <w:rsid w:val="004A1C24"/>
    <w:rsid w:val="004A1E83"/>
    <w:rsid w:val="004A2729"/>
    <w:rsid w:val="004A37CB"/>
    <w:rsid w:val="004A3F50"/>
    <w:rsid w:val="004B0FE1"/>
    <w:rsid w:val="004B1873"/>
    <w:rsid w:val="004B1A64"/>
    <w:rsid w:val="004B20D6"/>
    <w:rsid w:val="004B2E30"/>
    <w:rsid w:val="004B406E"/>
    <w:rsid w:val="004B48B6"/>
    <w:rsid w:val="004B501C"/>
    <w:rsid w:val="004B629B"/>
    <w:rsid w:val="004B7914"/>
    <w:rsid w:val="004B7A7A"/>
    <w:rsid w:val="004C00C4"/>
    <w:rsid w:val="004C0340"/>
    <w:rsid w:val="004C0894"/>
    <w:rsid w:val="004C1BD0"/>
    <w:rsid w:val="004C2724"/>
    <w:rsid w:val="004C30CD"/>
    <w:rsid w:val="004C3DD0"/>
    <w:rsid w:val="004C4654"/>
    <w:rsid w:val="004C5E78"/>
    <w:rsid w:val="004C6041"/>
    <w:rsid w:val="004C75A0"/>
    <w:rsid w:val="004C7A30"/>
    <w:rsid w:val="004D1647"/>
    <w:rsid w:val="004D1A48"/>
    <w:rsid w:val="004D222A"/>
    <w:rsid w:val="004D228A"/>
    <w:rsid w:val="004D2985"/>
    <w:rsid w:val="004D5DE1"/>
    <w:rsid w:val="004D7DFF"/>
    <w:rsid w:val="004E0153"/>
    <w:rsid w:val="004E19A6"/>
    <w:rsid w:val="004E1A47"/>
    <w:rsid w:val="004E2120"/>
    <w:rsid w:val="004E2770"/>
    <w:rsid w:val="004E2D33"/>
    <w:rsid w:val="004E5E06"/>
    <w:rsid w:val="004E60CB"/>
    <w:rsid w:val="004E7AA3"/>
    <w:rsid w:val="004F0BF2"/>
    <w:rsid w:val="004F1388"/>
    <w:rsid w:val="004F1B5E"/>
    <w:rsid w:val="004F2A91"/>
    <w:rsid w:val="004F3CC4"/>
    <w:rsid w:val="004F5495"/>
    <w:rsid w:val="004F5F78"/>
    <w:rsid w:val="004F6BAE"/>
    <w:rsid w:val="004F7010"/>
    <w:rsid w:val="004F7163"/>
    <w:rsid w:val="004F742E"/>
    <w:rsid w:val="004F76A0"/>
    <w:rsid w:val="00501845"/>
    <w:rsid w:val="00502DC5"/>
    <w:rsid w:val="00503073"/>
    <w:rsid w:val="00503487"/>
    <w:rsid w:val="005036B5"/>
    <w:rsid w:val="005044DD"/>
    <w:rsid w:val="00505A9E"/>
    <w:rsid w:val="0050605A"/>
    <w:rsid w:val="00506CFF"/>
    <w:rsid w:val="00511132"/>
    <w:rsid w:val="005112D9"/>
    <w:rsid w:val="00512ED3"/>
    <w:rsid w:val="00513099"/>
    <w:rsid w:val="00513DFF"/>
    <w:rsid w:val="00513E2D"/>
    <w:rsid w:val="005167ED"/>
    <w:rsid w:val="00517FF7"/>
    <w:rsid w:val="0052014D"/>
    <w:rsid w:val="00520AA6"/>
    <w:rsid w:val="00521B47"/>
    <w:rsid w:val="00523674"/>
    <w:rsid w:val="00524726"/>
    <w:rsid w:val="005255DC"/>
    <w:rsid w:val="0052580C"/>
    <w:rsid w:val="00525F1A"/>
    <w:rsid w:val="00526707"/>
    <w:rsid w:val="00526FD9"/>
    <w:rsid w:val="00531AD1"/>
    <w:rsid w:val="00532B44"/>
    <w:rsid w:val="00532F1C"/>
    <w:rsid w:val="00534DB6"/>
    <w:rsid w:val="005350ED"/>
    <w:rsid w:val="0053587E"/>
    <w:rsid w:val="0053593E"/>
    <w:rsid w:val="0053717D"/>
    <w:rsid w:val="00537434"/>
    <w:rsid w:val="00537CF6"/>
    <w:rsid w:val="005407B0"/>
    <w:rsid w:val="00540E15"/>
    <w:rsid w:val="00542139"/>
    <w:rsid w:val="005432C4"/>
    <w:rsid w:val="00544D2F"/>
    <w:rsid w:val="0054520E"/>
    <w:rsid w:val="00545219"/>
    <w:rsid w:val="005457C3"/>
    <w:rsid w:val="00545C50"/>
    <w:rsid w:val="005473E0"/>
    <w:rsid w:val="00547BF0"/>
    <w:rsid w:val="00550113"/>
    <w:rsid w:val="00550D55"/>
    <w:rsid w:val="00551CA5"/>
    <w:rsid w:val="00551E14"/>
    <w:rsid w:val="00552B02"/>
    <w:rsid w:val="00552C8A"/>
    <w:rsid w:val="00553FA1"/>
    <w:rsid w:val="005551EF"/>
    <w:rsid w:val="005565C0"/>
    <w:rsid w:val="005565E5"/>
    <w:rsid w:val="005568AA"/>
    <w:rsid w:val="00556E7F"/>
    <w:rsid w:val="00560169"/>
    <w:rsid w:val="00560C67"/>
    <w:rsid w:val="0056161C"/>
    <w:rsid w:val="00561DC2"/>
    <w:rsid w:val="00562843"/>
    <w:rsid w:val="0056477E"/>
    <w:rsid w:val="00564846"/>
    <w:rsid w:val="00564F25"/>
    <w:rsid w:val="0056529C"/>
    <w:rsid w:val="005658AD"/>
    <w:rsid w:val="00565D1A"/>
    <w:rsid w:val="005662EF"/>
    <w:rsid w:val="00566392"/>
    <w:rsid w:val="00566E97"/>
    <w:rsid w:val="00567DE8"/>
    <w:rsid w:val="00570118"/>
    <w:rsid w:val="00570A15"/>
    <w:rsid w:val="00571D26"/>
    <w:rsid w:val="00572A24"/>
    <w:rsid w:val="00573C50"/>
    <w:rsid w:val="00575456"/>
    <w:rsid w:val="0057694E"/>
    <w:rsid w:val="00576E32"/>
    <w:rsid w:val="00577140"/>
    <w:rsid w:val="00580C2A"/>
    <w:rsid w:val="005814A9"/>
    <w:rsid w:val="00582D34"/>
    <w:rsid w:val="00582E20"/>
    <w:rsid w:val="0058346D"/>
    <w:rsid w:val="005843F9"/>
    <w:rsid w:val="00585CBE"/>
    <w:rsid w:val="00585F72"/>
    <w:rsid w:val="0058603E"/>
    <w:rsid w:val="005875C6"/>
    <w:rsid w:val="005876EE"/>
    <w:rsid w:val="005905E1"/>
    <w:rsid w:val="00590D5E"/>
    <w:rsid w:val="00590E32"/>
    <w:rsid w:val="00591A27"/>
    <w:rsid w:val="005926E6"/>
    <w:rsid w:val="00593392"/>
    <w:rsid w:val="005937C3"/>
    <w:rsid w:val="00594306"/>
    <w:rsid w:val="00594CDF"/>
    <w:rsid w:val="00594D78"/>
    <w:rsid w:val="00594D7B"/>
    <w:rsid w:val="0059600A"/>
    <w:rsid w:val="005962A3"/>
    <w:rsid w:val="005963AD"/>
    <w:rsid w:val="005976F7"/>
    <w:rsid w:val="005A0A97"/>
    <w:rsid w:val="005A163F"/>
    <w:rsid w:val="005A1650"/>
    <w:rsid w:val="005A1A8E"/>
    <w:rsid w:val="005A21B4"/>
    <w:rsid w:val="005A2948"/>
    <w:rsid w:val="005A2C67"/>
    <w:rsid w:val="005A2F76"/>
    <w:rsid w:val="005A391B"/>
    <w:rsid w:val="005A5960"/>
    <w:rsid w:val="005A6570"/>
    <w:rsid w:val="005B0E7F"/>
    <w:rsid w:val="005B0FAA"/>
    <w:rsid w:val="005B21BB"/>
    <w:rsid w:val="005B2421"/>
    <w:rsid w:val="005B4FA0"/>
    <w:rsid w:val="005B65F7"/>
    <w:rsid w:val="005B6604"/>
    <w:rsid w:val="005B71E6"/>
    <w:rsid w:val="005C21FC"/>
    <w:rsid w:val="005C2BCF"/>
    <w:rsid w:val="005C31E0"/>
    <w:rsid w:val="005C3555"/>
    <w:rsid w:val="005C388E"/>
    <w:rsid w:val="005C4843"/>
    <w:rsid w:val="005C6776"/>
    <w:rsid w:val="005C7811"/>
    <w:rsid w:val="005C7EF0"/>
    <w:rsid w:val="005D160A"/>
    <w:rsid w:val="005D1D29"/>
    <w:rsid w:val="005D4EE9"/>
    <w:rsid w:val="005D5D45"/>
    <w:rsid w:val="005D6220"/>
    <w:rsid w:val="005D6A5B"/>
    <w:rsid w:val="005D745C"/>
    <w:rsid w:val="005D75C7"/>
    <w:rsid w:val="005D77DF"/>
    <w:rsid w:val="005E069A"/>
    <w:rsid w:val="005E06AF"/>
    <w:rsid w:val="005E0F7C"/>
    <w:rsid w:val="005E144F"/>
    <w:rsid w:val="005E2635"/>
    <w:rsid w:val="005E271E"/>
    <w:rsid w:val="005E2A8E"/>
    <w:rsid w:val="005E33C6"/>
    <w:rsid w:val="005E33F0"/>
    <w:rsid w:val="005E35B0"/>
    <w:rsid w:val="005E49AF"/>
    <w:rsid w:val="005E585B"/>
    <w:rsid w:val="005E5A18"/>
    <w:rsid w:val="005E5FE6"/>
    <w:rsid w:val="005E6595"/>
    <w:rsid w:val="005E65F9"/>
    <w:rsid w:val="005E6756"/>
    <w:rsid w:val="005E6CFD"/>
    <w:rsid w:val="005E6E05"/>
    <w:rsid w:val="005F00E0"/>
    <w:rsid w:val="005F0B84"/>
    <w:rsid w:val="005F0B8E"/>
    <w:rsid w:val="005F177A"/>
    <w:rsid w:val="005F1A1D"/>
    <w:rsid w:val="005F2FBB"/>
    <w:rsid w:val="005F339C"/>
    <w:rsid w:val="005F3B2B"/>
    <w:rsid w:val="005F4354"/>
    <w:rsid w:val="005F5106"/>
    <w:rsid w:val="005F5FF1"/>
    <w:rsid w:val="005F7560"/>
    <w:rsid w:val="006018B1"/>
    <w:rsid w:val="00603BE7"/>
    <w:rsid w:val="006044D7"/>
    <w:rsid w:val="0060483F"/>
    <w:rsid w:val="00605354"/>
    <w:rsid w:val="006059CC"/>
    <w:rsid w:val="00605C66"/>
    <w:rsid w:val="00605CE7"/>
    <w:rsid w:val="00605FB1"/>
    <w:rsid w:val="00606A8D"/>
    <w:rsid w:val="00607800"/>
    <w:rsid w:val="006078DE"/>
    <w:rsid w:val="00607BC3"/>
    <w:rsid w:val="0061021E"/>
    <w:rsid w:val="006117DB"/>
    <w:rsid w:val="00614195"/>
    <w:rsid w:val="00614D1D"/>
    <w:rsid w:val="006151E2"/>
    <w:rsid w:val="00615303"/>
    <w:rsid w:val="00615C4E"/>
    <w:rsid w:val="00617C63"/>
    <w:rsid w:val="00621014"/>
    <w:rsid w:val="00621783"/>
    <w:rsid w:val="00621857"/>
    <w:rsid w:val="006221EB"/>
    <w:rsid w:val="0062285D"/>
    <w:rsid w:val="00622CBC"/>
    <w:rsid w:val="00623316"/>
    <w:rsid w:val="00623CB0"/>
    <w:rsid w:val="00623F67"/>
    <w:rsid w:val="00625C05"/>
    <w:rsid w:val="0062624F"/>
    <w:rsid w:val="006268F0"/>
    <w:rsid w:val="00626B86"/>
    <w:rsid w:val="00626D62"/>
    <w:rsid w:val="0062766A"/>
    <w:rsid w:val="00630F88"/>
    <w:rsid w:val="006336FC"/>
    <w:rsid w:val="006354BC"/>
    <w:rsid w:val="006359D9"/>
    <w:rsid w:val="00636171"/>
    <w:rsid w:val="006363DD"/>
    <w:rsid w:val="00636517"/>
    <w:rsid w:val="00636BCC"/>
    <w:rsid w:val="0063702D"/>
    <w:rsid w:val="0063748D"/>
    <w:rsid w:val="00637A40"/>
    <w:rsid w:val="00640537"/>
    <w:rsid w:val="00641BB8"/>
    <w:rsid w:val="00643A28"/>
    <w:rsid w:val="00643BB9"/>
    <w:rsid w:val="0064435E"/>
    <w:rsid w:val="0064722F"/>
    <w:rsid w:val="0064764B"/>
    <w:rsid w:val="006500A1"/>
    <w:rsid w:val="00650635"/>
    <w:rsid w:val="00650E53"/>
    <w:rsid w:val="00651FC0"/>
    <w:rsid w:val="006524D7"/>
    <w:rsid w:val="00652718"/>
    <w:rsid w:val="006527EC"/>
    <w:rsid w:val="006539EF"/>
    <w:rsid w:val="00654583"/>
    <w:rsid w:val="00654AF0"/>
    <w:rsid w:val="0065647B"/>
    <w:rsid w:val="00657732"/>
    <w:rsid w:val="00660243"/>
    <w:rsid w:val="00660933"/>
    <w:rsid w:val="00660FC5"/>
    <w:rsid w:val="006617F1"/>
    <w:rsid w:val="006635D1"/>
    <w:rsid w:val="00663630"/>
    <w:rsid w:val="00664265"/>
    <w:rsid w:val="00665325"/>
    <w:rsid w:val="0066597B"/>
    <w:rsid w:val="00666ADE"/>
    <w:rsid w:val="006700B6"/>
    <w:rsid w:val="006709F1"/>
    <w:rsid w:val="00670D43"/>
    <w:rsid w:val="00671FF3"/>
    <w:rsid w:val="006726CD"/>
    <w:rsid w:val="00672C87"/>
    <w:rsid w:val="006732AD"/>
    <w:rsid w:val="0067336E"/>
    <w:rsid w:val="006746C9"/>
    <w:rsid w:val="00674924"/>
    <w:rsid w:val="00674DAC"/>
    <w:rsid w:val="00674FA7"/>
    <w:rsid w:val="006752CC"/>
    <w:rsid w:val="00675DA8"/>
    <w:rsid w:val="00677387"/>
    <w:rsid w:val="00677B01"/>
    <w:rsid w:val="00677FA0"/>
    <w:rsid w:val="006801B8"/>
    <w:rsid w:val="00680903"/>
    <w:rsid w:val="00681CF6"/>
    <w:rsid w:val="006821D6"/>
    <w:rsid w:val="00682308"/>
    <w:rsid w:val="006825A9"/>
    <w:rsid w:val="006829FD"/>
    <w:rsid w:val="00684148"/>
    <w:rsid w:val="00684C20"/>
    <w:rsid w:val="00685F5D"/>
    <w:rsid w:val="006863A1"/>
    <w:rsid w:val="00686ECF"/>
    <w:rsid w:val="00687A17"/>
    <w:rsid w:val="00687F97"/>
    <w:rsid w:val="0069043A"/>
    <w:rsid w:val="00690B3F"/>
    <w:rsid w:val="00691302"/>
    <w:rsid w:val="0069203A"/>
    <w:rsid w:val="00692B49"/>
    <w:rsid w:val="006950D3"/>
    <w:rsid w:val="00695290"/>
    <w:rsid w:val="00695472"/>
    <w:rsid w:val="0069630D"/>
    <w:rsid w:val="00696CA9"/>
    <w:rsid w:val="0069758D"/>
    <w:rsid w:val="00697BED"/>
    <w:rsid w:val="00697CD6"/>
    <w:rsid w:val="006A08E8"/>
    <w:rsid w:val="006A0D3E"/>
    <w:rsid w:val="006A0F50"/>
    <w:rsid w:val="006A1349"/>
    <w:rsid w:val="006A1448"/>
    <w:rsid w:val="006A1F56"/>
    <w:rsid w:val="006A29E2"/>
    <w:rsid w:val="006A395F"/>
    <w:rsid w:val="006A4261"/>
    <w:rsid w:val="006A5998"/>
    <w:rsid w:val="006B0658"/>
    <w:rsid w:val="006B6A04"/>
    <w:rsid w:val="006B6CDC"/>
    <w:rsid w:val="006B6E2C"/>
    <w:rsid w:val="006B7B29"/>
    <w:rsid w:val="006C0317"/>
    <w:rsid w:val="006C2405"/>
    <w:rsid w:val="006C4038"/>
    <w:rsid w:val="006C466D"/>
    <w:rsid w:val="006C4DE5"/>
    <w:rsid w:val="006C5BA7"/>
    <w:rsid w:val="006C6A22"/>
    <w:rsid w:val="006C7DC0"/>
    <w:rsid w:val="006D041F"/>
    <w:rsid w:val="006D34D8"/>
    <w:rsid w:val="006D3E4D"/>
    <w:rsid w:val="006D4EAF"/>
    <w:rsid w:val="006D51DB"/>
    <w:rsid w:val="006D6391"/>
    <w:rsid w:val="006D6444"/>
    <w:rsid w:val="006D656C"/>
    <w:rsid w:val="006D69DB"/>
    <w:rsid w:val="006D703A"/>
    <w:rsid w:val="006D7400"/>
    <w:rsid w:val="006D772B"/>
    <w:rsid w:val="006E02B7"/>
    <w:rsid w:val="006E1874"/>
    <w:rsid w:val="006E1E8C"/>
    <w:rsid w:val="006E2C5D"/>
    <w:rsid w:val="006E41B7"/>
    <w:rsid w:val="006E41E8"/>
    <w:rsid w:val="006E44B1"/>
    <w:rsid w:val="006E4DC6"/>
    <w:rsid w:val="006E5374"/>
    <w:rsid w:val="006E787D"/>
    <w:rsid w:val="006E7A3E"/>
    <w:rsid w:val="006E7A5D"/>
    <w:rsid w:val="006E7E2A"/>
    <w:rsid w:val="006F0468"/>
    <w:rsid w:val="006F05F0"/>
    <w:rsid w:val="006F06DF"/>
    <w:rsid w:val="006F0A7E"/>
    <w:rsid w:val="006F149E"/>
    <w:rsid w:val="006F2A91"/>
    <w:rsid w:val="006F3352"/>
    <w:rsid w:val="006F571E"/>
    <w:rsid w:val="006F5E6C"/>
    <w:rsid w:val="006F62BC"/>
    <w:rsid w:val="006F6B38"/>
    <w:rsid w:val="006F7C12"/>
    <w:rsid w:val="00700FDC"/>
    <w:rsid w:val="007023B5"/>
    <w:rsid w:val="007032BA"/>
    <w:rsid w:val="00703D08"/>
    <w:rsid w:val="007042BC"/>
    <w:rsid w:val="00704579"/>
    <w:rsid w:val="00704605"/>
    <w:rsid w:val="0070461D"/>
    <w:rsid w:val="00704719"/>
    <w:rsid w:val="00704F63"/>
    <w:rsid w:val="0070590C"/>
    <w:rsid w:val="00705B5F"/>
    <w:rsid w:val="00705D54"/>
    <w:rsid w:val="007068BE"/>
    <w:rsid w:val="00710A2C"/>
    <w:rsid w:val="00710BE4"/>
    <w:rsid w:val="00710C9F"/>
    <w:rsid w:val="00711089"/>
    <w:rsid w:val="007112D2"/>
    <w:rsid w:val="00711514"/>
    <w:rsid w:val="007119E5"/>
    <w:rsid w:val="00711C34"/>
    <w:rsid w:val="00713666"/>
    <w:rsid w:val="0072009E"/>
    <w:rsid w:val="00720F11"/>
    <w:rsid w:val="007225B2"/>
    <w:rsid w:val="00722B2B"/>
    <w:rsid w:val="00723540"/>
    <w:rsid w:val="00723E2E"/>
    <w:rsid w:val="00726315"/>
    <w:rsid w:val="007265BE"/>
    <w:rsid w:val="0072725F"/>
    <w:rsid w:val="00727B27"/>
    <w:rsid w:val="00727BD4"/>
    <w:rsid w:val="0073294E"/>
    <w:rsid w:val="00733164"/>
    <w:rsid w:val="00733A45"/>
    <w:rsid w:val="00733BF0"/>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46E"/>
    <w:rsid w:val="00746DB0"/>
    <w:rsid w:val="00746F62"/>
    <w:rsid w:val="0074728E"/>
    <w:rsid w:val="00747A01"/>
    <w:rsid w:val="00747D81"/>
    <w:rsid w:val="00750393"/>
    <w:rsid w:val="007504A9"/>
    <w:rsid w:val="007508C0"/>
    <w:rsid w:val="00751546"/>
    <w:rsid w:val="00752739"/>
    <w:rsid w:val="007535C8"/>
    <w:rsid w:val="00753BA9"/>
    <w:rsid w:val="007554CE"/>
    <w:rsid w:val="00756460"/>
    <w:rsid w:val="0075720D"/>
    <w:rsid w:val="0075799B"/>
    <w:rsid w:val="007604C6"/>
    <w:rsid w:val="0076153E"/>
    <w:rsid w:val="007628D0"/>
    <w:rsid w:val="007635F6"/>
    <w:rsid w:val="00763A1E"/>
    <w:rsid w:val="00763B33"/>
    <w:rsid w:val="00763B4A"/>
    <w:rsid w:val="00763E1B"/>
    <w:rsid w:val="00763ED4"/>
    <w:rsid w:val="007641E2"/>
    <w:rsid w:val="00764B22"/>
    <w:rsid w:val="00764C2F"/>
    <w:rsid w:val="00765949"/>
    <w:rsid w:val="00771169"/>
    <w:rsid w:val="00773012"/>
    <w:rsid w:val="007736F7"/>
    <w:rsid w:val="00773B82"/>
    <w:rsid w:val="00773E5C"/>
    <w:rsid w:val="00774FB9"/>
    <w:rsid w:val="007750DC"/>
    <w:rsid w:val="00776830"/>
    <w:rsid w:val="007774C0"/>
    <w:rsid w:val="00777B10"/>
    <w:rsid w:val="00780099"/>
    <w:rsid w:val="00780D41"/>
    <w:rsid w:val="00780FA3"/>
    <w:rsid w:val="00781CEB"/>
    <w:rsid w:val="0078219B"/>
    <w:rsid w:val="007846CE"/>
    <w:rsid w:val="0078589B"/>
    <w:rsid w:val="0078728B"/>
    <w:rsid w:val="00787981"/>
    <w:rsid w:val="00790BDE"/>
    <w:rsid w:val="0079104D"/>
    <w:rsid w:val="00791100"/>
    <w:rsid w:val="00791247"/>
    <w:rsid w:val="0079128F"/>
    <w:rsid w:val="0079151A"/>
    <w:rsid w:val="007929FF"/>
    <w:rsid w:val="007937C2"/>
    <w:rsid w:val="00793AED"/>
    <w:rsid w:val="00793EFB"/>
    <w:rsid w:val="00795394"/>
    <w:rsid w:val="00795A39"/>
    <w:rsid w:val="00795C59"/>
    <w:rsid w:val="00795EB6"/>
    <w:rsid w:val="007A0034"/>
    <w:rsid w:val="007A1509"/>
    <w:rsid w:val="007A37DB"/>
    <w:rsid w:val="007A3B05"/>
    <w:rsid w:val="007A418D"/>
    <w:rsid w:val="007A4CFD"/>
    <w:rsid w:val="007A5D51"/>
    <w:rsid w:val="007A5FF5"/>
    <w:rsid w:val="007A61C6"/>
    <w:rsid w:val="007A6888"/>
    <w:rsid w:val="007A6DB1"/>
    <w:rsid w:val="007A6EE4"/>
    <w:rsid w:val="007A7065"/>
    <w:rsid w:val="007A7190"/>
    <w:rsid w:val="007A72D1"/>
    <w:rsid w:val="007A7334"/>
    <w:rsid w:val="007B0044"/>
    <w:rsid w:val="007B07EF"/>
    <w:rsid w:val="007B14D1"/>
    <w:rsid w:val="007B1BC6"/>
    <w:rsid w:val="007B25E3"/>
    <w:rsid w:val="007B39C3"/>
    <w:rsid w:val="007B3E4C"/>
    <w:rsid w:val="007B410C"/>
    <w:rsid w:val="007B42ED"/>
    <w:rsid w:val="007B5037"/>
    <w:rsid w:val="007B5F28"/>
    <w:rsid w:val="007B6361"/>
    <w:rsid w:val="007B78CD"/>
    <w:rsid w:val="007B78F6"/>
    <w:rsid w:val="007B7F7E"/>
    <w:rsid w:val="007C001D"/>
    <w:rsid w:val="007C023D"/>
    <w:rsid w:val="007C30CB"/>
    <w:rsid w:val="007C32FB"/>
    <w:rsid w:val="007C3EA9"/>
    <w:rsid w:val="007C3EE0"/>
    <w:rsid w:val="007C563D"/>
    <w:rsid w:val="007C5815"/>
    <w:rsid w:val="007C5CAF"/>
    <w:rsid w:val="007C7A02"/>
    <w:rsid w:val="007D011D"/>
    <w:rsid w:val="007D0695"/>
    <w:rsid w:val="007D10A9"/>
    <w:rsid w:val="007D12E4"/>
    <w:rsid w:val="007D185D"/>
    <w:rsid w:val="007D1D83"/>
    <w:rsid w:val="007D22CF"/>
    <w:rsid w:val="007D3528"/>
    <w:rsid w:val="007D3B40"/>
    <w:rsid w:val="007D43EA"/>
    <w:rsid w:val="007D5164"/>
    <w:rsid w:val="007D5BD7"/>
    <w:rsid w:val="007D5F44"/>
    <w:rsid w:val="007D61E1"/>
    <w:rsid w:val="007D6A3E"/>
    <w:rsid w:val="007D6D1B"/>
    <w:rsid w:val="007D6DB6"/>
    <w:rsid w:val="007D6E20"/>
    <w:rsid w:val="007E02D4"/>
    <w:rsid w:val="007E095C"/>
    <w:rsid w:val="007E0D73"/>
    <w:rsid w:val="007E1343"/>
    <w:rsid w:val="007E19FA"/>
    <w:rsid w:val="007E27F6"/>
    <w:rsid w:val="007E3779"/>
    <w:rsid w:val="007E4A3A"/>
    <w:rsid w:val="007E4A9D"/>
    <w:rsid w:val="007E65AD"/>
    <w:rsid w:val="007F1EDF"/>
    <w:rsid w:val="007F202F"/>
    <w:rsid w:val="007F21D7"/>
    <w:rsid w:val="007F28A6"/>
    <w:rsid w:val="007F3C6D"/>
    <w:rsid w:val="007F42A6"/>
    <w:rsid w:val="007F5721"/>
    <w:rsid w:val="007F7059"/>
    <w:rsid w:val="007F7537"/>
    <w:rsid w:val="007F7ED9"/>
    <w:rsid w:val="007F7F50"/>
    <w:rsid w:val="0080084B"/>
    <w:rsid w:val="008016AB"/>
    <w:rsid w:val="008016D2"/>
    <w:rsid w:val="00803056"/>
    <w:rsid w:val="0080339B"/>
    <w:rsid w:val="00803EC1"/>
    <w:rsid w:val="008043A4"/>
    <w:rsid w:val="008059E0"/>
    <w:rsid w:val="0080690A"/>
    <w:rsid w:val="0080731D"/>
    <w:rsid w:val="0080776F"/>
    <w:rsid w:val="00807D2C"/>
    <w:rsid w:val="00807DC0"/>
    <w:rsid w:val="00811E93"/>
    <w:rsid w:val="008120E2"/>
    <w:rsid w:val="00812EEE"/>
    <w:rsid w:val="00813256"/>
    <w:rsid w:val="0081430A"/>
    <w:rsid w:val="0081560B"/>
    <w:rsid w:val="0081620D"/>
    <w:rsid w:val="008162E2"/>
    <w:rsid w:val="00817E94"/>
    <w:rsid w:val="00820205"/>
    <w:rsid w:val="00820F33"/>
    <w:rsid w:val="00821023"/>
    <w:rsid w:val="008215A3"/>
    <w:rsid w:val="0082386B"/>
    <w:rsid w:val="00824CB6"/>
    <w:rsid w:val="008256E1"/>
    <w:rsid w:val="00825F74"/>
    <w:rsid w:val="008270E2"/>
    <w:rsid w:val="0082748A"/>
    <w:rsid w:val="008275D2"/>
    <w:rsid w:val="00830F89"/>
    <w:rsid w:val="008321E8"/>
    <w:rsid w:val="008322A2"/>
    <w:rsid w:val="00832D3A"/>
    <w:rsid w:val="00832E4C"/>
    <w:rsid w:val="0083307E"/>
    <w:rsid w:val="00834184"/>
    <w:rsid w:val="00835118"/>
    <w:rsid w:val="008358DC"/>
    <w:rsid w:val="00836251"/>
    <w:rsid w:val="008367BC"/>
    <w:rsid w:val="00837A59"/>
    <w:rsid w:val="00840E6D"/>
    <w:rsid w:val="008410BC"/>
    <w:rsid w:val="0084174E"/>
    <w:rsid w:val="00841EA2"/>
    <w:rsid w:val="00842BFD"/>
    <w:rsid w:val="00843270"/>
    <w:rsid w:val="00843373"/>
    <w:rsid w:val="00843AE1"/>
    <w:rsid w:val="0084431B"/>
    <w:rsid w:val="00844425"/>
    <w:rsid w:val="008444F2"/>
    <w:rsid w:val="00844625"/>
    <w:rsid w:val="00845EB7"/>
    <w:rsid w:val="00845F7A"/>
    <w:rsid w:val="00846371"/>
    <w:rsid w:val="008463CB"/>
    <w:rsid w:val="00846440"/>
    <w:rsid w:val="00846C5E"/>
    <w:rsid w:val="00846CB8"/>
    <w:rsid w:val="00847053"/>
    <w:rsid w:val="0084710C"/>
    <w:rsid w:val="0084714C"/>
    <w:rsid w:val="008500C8"/>
    <w:rsid w:val="008505FA"/>
    <w:rsid w:val="00851130"/>
    <w:rsid w:val="008526C1"/>
    <w:rsid w:val="00852E91"/>
    <w:rsid w:val="008531EE"/>
    <w:rsid w:val="00853806"/>
    <w:rsid w:val="0085381E"/>
    <w:rsid w:val="00854482"/>
    <w:rsid w:val="00854B3F"/>
    <w:rsid w:val="008565A3"/>
    <w:rsid w:val="00856C05"/>
    <w:rsid w:val="008608A2"/>
    <w:rsid w:val="008621EB"/>
    <w:rsid w:val="0086277C"/>
    <w:rsid w:val="00863F22"/>
    <w:rsid w:val="00863FC3"/>
    <w:rsid w:val="0086447B"/>
    <w:rsid w:val="008647A1"/>
    <w:rsid w:val="00864876"/>
    <w:rsid w:val="00864C8E"/>
    <w:rsid w:val="008655AC"/>
    <w:rsid w:val="008658A1"/>
    <w:rsid w:val="00867001"/>
    <w:rsid w:val="008670E7"/>
    <w:rsid w:val="0087062D"/>
    <w:rsid w:val="00871946"/>
    <w:rsid w:val="008728DB"/>
    <w:rsid w:val="0087344F"/>
    <w:rsid w:val="008742BB"/>
    <w:rsid w:val="00874788"/>
    <w:rsid w:val="00874CB7"/>
    <w:rsid w:val="00875D5C"/>
    <w:rsid w:val="0087662C"/>
    <w:rsid w:val="00876893"/>
    <w:rsid w:val="0088049D"/>
    <w:rsid w:val="00880861"/>
    <w:rsid w:val="00880FFA"/>
    <w:rsid w:val="008810FD"/>
    <w:rsid w:val="008817E8"/>
    <w:rsid w:val="00881A39"/>
    <w:rsid w:val="00882713"/>
    <w:rsid w:val="00882985"/>
    <w:rsid w:val="00882D23"/>
    <w:rsid w:val="008831B1"/>
    <w:rsid w:val="008833BF"/>
    <w:rsid w:val="00884517"/>
    <w:rsid w:val="00885582"/>
    <w:rsid w:val="00891C68"/>
    <w:rsid w:val="008929B6"/>
    <w:rsid w:val="00894E9D"/>
    <w:rsid w:val="0089514F"/>
    <w:rsid w:val="00895944"/>
    <w:rsid w:val="00897771"/>
    <w:rsid w:val="008A005B"/>
    <w:rsid w:val="008A0EAB"/>
    <w:rsid w:val="008A12AB"/>
    <w:rsid w:val="008A16E7"/>
    <w:rsid w:val="008A2061"/>
    <w:rsid w:val="008A2D0F"/>
    <w:rsid w:val="008A3C25"/>
    <w:rsid w:val="008A3CD2"/>
    <w:rsid w:val="008A4B04"/>
    <w:rsid w:val="008A5187"/>
    <w:rsid w:val="008A54CD"/>
    <w:rsid w:val="008A55CE"/>
    <w:rsid w:val="008A5683"/>
    <w:rsid w:val="008A5B8F"/>
    <w:rsid w:val="008A6F9F"/>
    <w:rsid w:val="008A7463"/>
    <w:rsid w:val="008A785D"/>
    <w:rsid w:val="008A7FD8"/>
    <w:rsid w:val="008B10F5"/>
    <w:rsid w:val="008B3214"/>
    <w:rsid w:val="008B41F2"/>
    <w:rsid w:val="008B5262"/>
    <w:rsid w:val="008B5C90"/>
    <w:rsid w:val="008B63D1"/>
    <w:rsid w:val="008C0786"/>
    <w:rsid w:val="008C090C"/>
    <w:rsid w:val="008C1789"/>
    <w:rsid w:val="008C26A3"/>
    <w:rsid w:val="008C26DE"/>
    <w:rsid w:val="008C297C"/>
    <w:rsid w:val="008C305B"/>
    <w:rsid w:val="008C367F"/>
    <w:rsid w:val="008C41E6"/>
    <w:rsid w:val="008C6363"/>
    <w:rsid w:val="008C7908"/>
    <w:rsid w:val="008C7EC8"/>
    <w:rsid w:val="008D2B15"/>
    <w:rsid w:val="008D2FED"/>
    <w:rsid w:val="008D3609"/>
    <w:rsid w:val="008D36C2"/>
    <w:rsid w:val="008D3BDC"/>
    <w:rsid w:val="008D4D3F"/>
    <w:rsid w:val="008D6179"/>
    <w:rsid w:val="008D61F7"/>
    <w:rsid w:val="008D64DF"/>
    <w:rsid w:val="008D675E"/>
    <w:rsid w:val="008D6B05"/>
    <w:rsid w:val="008D6D41"/>
    <w:rsid w:val="008D77DF"/>
    <w:rsid w:val="008E0034"/>
    <w:rsid w:val="008E00E5"/>
    <w:rsid w:val="008E06AD"/>
    <w:rsid w:val="008E0C79"/>
    <w:rsid w:val="008E103F"/>
    <w:rsid w:val="008E3207"/>
    <w:rsid w:val="008E32FD"/>
    <w:rsid w:val="008E403D"/>
    <w:rsid w:val="008E4CC0"/>
    <w:rsid w:val="008E4CC4"/>
    <w:rsid w:val="008E4E7A"/>
    <w:rsid w:val="008E4FDC"/>
    <w:rsid w:val="008E65CB"/>
    <w:rsid w:val="008E73F0"/>
    <w:rsid w:val="008E74B3"/>
    <w:rsid w:val="008E77B7"/>
    <w:rsid w:val="008E7B75"/>
    <w:rsid w:val="008F1FFA"/>
    <w:rsid w:val="008F22E0"/>
    <w:rsid w:val="008F4A11"/>
    <w:rsid w:val="008F59CC"/>
    <w:rsid w:val="008F686E"/>
    <w:rsid w:val="008F7650"/>
    <w:rsid w:val="008F7760"/>
    <w:rsid w:val="00900E4D"/>
    <w:rsid w:val="00901831"/>
    <w:rsid w:val="00901AAA"/>
    <w:rsid w:val="00902FD2"/>
    <w:rsid w:val="009033CE"/>
    <w:rsid w:val="0090569B"/>
    <w:rsid w:val="00910D98"/>
    <w:rsid w:val="009111F0"/>
    <w:rsid w:val="00911DE6"/>
    <w:rsid w:val="009120BE"/>
    <w:rsid w:val="0091236E"/>
    <w:rsid w:val="0091283F"/>
    <w:rsid w:val="00912E1E"/>
    <w:rsid w:val="009138D7"/>
    <w:rsid w:val="009138EE"/>
    <w:rsid w:val="00914DFA"/>
    <w:rsid w:val="00914EFF"/>
    <w:rsid w:val="00915208"/>
    <w:rsid w:val="00915858"/>
    <w:rsid w:val="00915889"/>
    <w:rsid w:val="00915B65"/>
    <w:rsid w:val="00916AAF"/>
    <w:rsid w:val="00917205"/>
    <w:rsid w:val="009178E9"/>
    <w:rsid w:val="00917A84"/>
    <w:rsid w:val="00917FBC"/>
    <w:rsid w:val="0092146A"/>
    <w:rsid w:val="00921AA2"/>
    <w:rsid w:val="009224A3"/>
    <w:rsid w:val="00922E40"/>
    <w:rsid w:val="0092321C"/>
    <w:rsid w:val="00923FED"/>
    <w:rsid w:val="00925192"/>
    <w:rsid w:val="009259B5"/>
    <w:rsid w:val="009260B4"/>
    <w:rsid w:val="00926E45"/>
    <w:rsid w:val="009278E9"/>
    <w:rsid w:val="00930326"/>
    <w:rsid w:val="00930B41"/>
    <w:rsid w:val="00930E89"/>
    <w:rsid w:val="00932BFB"/>
    <w:rsid w:val="0093344D"/>
    <w:rsid w:val="00934AD7"/>
    <w:rsid w:val="00934B3F"/>
    <w:rsid w:val="00935098"/>
    <w:rsid w:val="0093511C"/>
    <w:rsid w:val="009352E2"/>
    <w:rsid w:val="00935AFB"/>
    <w:rsid w:val="00935B84"/>
    <w:rsid w:val="00936ABE"/>
    <w:rsid w:val="009408C9"/>
    <w:rsid w:val="00941CF5"/>
    <w:rsid w:val="00942FAC"/>
    <w:rsid w:val="00945516"/>
    <w:rsid w:val="00946329"/>
    <w:rsid w:val="009463A3"/>
    <w:rsid w:val="0094655B"/>
    <w:rsid w:val="00947655"/>
    <w:rsid w:val="00947B95"/>
    <w:rsid w:val="00947D45"/>
    <w:rsid w:val="00950E00"/>
    <w:rsid w:val="00951479"/>
    <w:rsid w:val="009520A1"/>
    <w:rsid w:val="00952926"/>
    <w:rsid w:val="009530DE"/>
    <w:rsid w:val="0095389B"/>
    <w:rsid w:val="009540E2"/>
    <w:rsid w:val="0095411A"/>
    <w:rsid w:val="00954615"/>
    <w:rsid w:val="00954675"/>
    <w:rsid w:val="0095500E"/>
    <w:rsid w:val="009608D8"/>
    <w:rsid w:val="00961653"/>
    <w:rsid w:val="0096321A"/>
    <w:rsid w:val="00963669"/>
    <w:rsid w:val="0096446E"/>
    <w:rsid w:val="00965AC5"/>
    <w:rsid w:val="00966767"/>
    <w:rsid w:val="00966E61"/>
    <w:rsid w:val="00967242"/>
    <w:rsid w:val="009706AB"/>
    <w:rsid w:val="00970A30"/>
    <w:rsid w:val="009711AC"/>
    <w:rsid w:val="00971B29"/>
    <w:rsid w:val="0097262D"/>
    <w:rsid w:val="00972FDB"/>
    <w:rsid w:val="009730EF"/>
    <w:rsid w:val="009734EE"/>
    <w:rsid w:val="009735D5"/>
    <w:rsid w:val="00973796"/>
    <w:rsid w:val="0097415A"/>
    <w:rsid w:val="009753B6"/>
    <w:rsid w:val="009756AE"/>
    <w:rsid w:val="0097661F"/>
    <w:rsid w:val="00976DED"/>
    <w:rsid w:val="009772C0"/>
    <w:rsid w:val="00977328"/>
    <w:rsid w:val="009814BC"/>
    <w:rsid w:val="00981627"/>
    <w:rsid w:val="00981D55"/>
    <w:rsid w:val="00982790"/>
    <w:rsid w:val="00982988"/>
    <w:rsid w:val="009836F8"/>
    <w:rsid w:val="00983E2F"/>
    <w:rsid w:val="009847E4"/>
    <w:rsid w:val="00984F0B"/>
    <w:rsid w:val="009861DC"/>
    <w:rsid w:val="0098673B"/>
    <w:rsid w:val="00987CF8"/>
    <w:rsid w:val="00990D95"/>
    <w:rsid w:val="009911D5"/>
    <w:rsid w:val="00991860"/>
    <w:rsid w:val="0099263E"/>
    <w:rsid w:val="009933A3"/>
    <w:rsid w:val="00993701"/>
    <w:rsid w:val="00994033"/>
    <w:rsid w:val="0099439F"/>
    <w:rsid w:val="009944F6"/>
    <w:rsid w:val="009945E4"/>
    <w:rsid w:val="00996536"/>
    <w:rsid w:val="00997496"/>
    <w:rsid w:val="009A0D3A"/>
    <w:rsid w:val="009A1002"/>
    <w:rsid w:val="009A1019"/>
    <w:rsid w:val="009A126A"/>
    <w:rsid w:val="009A16A3"/>
    <w:rsid w:val="009A2042"/>
    <w:rsid w:val="009A2680"/>
    <w:rsid w:val="009A26A7"/>
    <w:rsid w:val="009A27B3"/>
    <w:rsid w:val="009A2AA2"/>
    <w:rsid w:val="009A4E97"/>
    <w:rsid w:val="009A605D"/>
    <w:rsid w:val="009A6604"/>
    <w:rsid w:val="009A7386"/>
    <w:rsid w:val="009A7BC1"/>
    <w:rsid w:val="009B09F1"/>
    <w:rsid w:val="009B1735"/>
    <w:rsid w:val="009B1841"/>
    <w:rsid w:val="009B28A7"/>
    <w:rsid w:val="009B3133"/>
    <w:rsid w:val="009B336E"/>
    <w:rsid w:val="009B4776"/>
    <w:rsid w:val="009B53F0"/>
    <w:rsid w:val="009B5F27"/>
    <w:rsid w:val="009B671A"/>
    <w:rsid w:val="009B683F"/>
    <w:rsid w:val="009B7158"/>
    <w:rsid w:val="009B748A"/>
    <w:rsid w:val="009C04D3"/>
    <w:rsid w:val="009C0A34"/>
    <w:rsid w:val="009C1002"/>
    <w:rsid w:val="009C30D6"/>
    <w:rsid w:val="009C384A"/>
    <w:rsid w:val="009C3EDD"/>
    <w:rsid w:val="009C5081"/>
    <w:rsid w:val="009C578B"/>
    <w:rsid w:val="009C586D"/>
    <w:rsid w:val="009C61B6"/>
    <w:rsid w:val="009C7C78"/>
    <w:rsid w:val="009C7E75"/>
    <w:rsid w:val="009D01A6"/>
    <w:rsid w:val="009D01B7"/>
    <w:rsid w:val="009D0C6C"/>
    <w:rsid w:val="009D1234"/>
    <w:rsid w:val="009D1F6C"/>
    <w:rsid w:val="009D292C"/>
    <w:rsid w:val="009D2EC2"/>
    <w:rsid w:val="009D3244"/>
    <w:rsid w:val="009D3FF1"/>
    <w:rsid w:val="009D43F5"/>
    <w:rsid w:val="009D526B"/>
    <w:rsid w:val="009D63DD"/>
    <w:rsid w:val="009D6771"/>
    <w:rsid w:val="009D7792"/>
    <w:rsid w:val="009E1861"/>
    <w:rsid w:val="009E275A"/>
    <w:rsid w:val="009E3DBD"/>
    <w:rsid w:val="009E4998"/>
    <w:rsid w:val="009E4DE5"/>
    <w:rsid w:val="009E5247"/>
    <w:rsid w:val="009E5B27"/>
    <w:rsid w:val="009E7FB2"/>
    <w:rsid w:val="009F0457"/>
    <w:rsid w:val="009F1CAD"/>
    <w:rsid w:val="009F2826"/>
    <w:rsid w:val="009F336F"/>
    <w:rsid w:val="009F51D2"/>
    <w:rsid w:val="009F5BBA"/>
    <w:rsid w:val="009F5E3D"/>
    <w:rsid w:val="009F6722"/>
    <w:rsid w:val="009F7814"/>
    <w:rsid w:val="009F7FA1"/>
    <w:rsid w:val="009F7FAD"/>
    <w:rsid w:val="00A00202"/>
    <w:rsid w:val="00A010FF"/>
    <w:rsid w:val="00A01660"/>
    <w:rsid w:val="00A01FB3"/>
    <w:rsid w:val="00A02442"/>
    <w:rsid w:val="00A026E9"/>
    <w:rsid w:val="00A02C41"/>
    <w:rsid w:val="00A02F54"/>
    <w:rsid w:val="00A034CD"/>
    <w:rsid w:val="00A036DF"/>
    <w:rsid w:val="00A03908"/>
    <w:rsid w:val="00A03A31"/>
    <w:rsid w:val="00A03C59"/>
    <w:rsid w:val="00A044DA"/>
    <w:rsid w:val="00A04C5D"/>
    <w:rsid w:val="00A04CDE"/>
    <w:rsid w:val="00A0501B"/>
    <w:rsid w:val="00A05896"/>
    <w:rsid w:val="00A06271"/>
    <w:rsid w:val="00A0680D"/>
    <w:rsid w:val="00A06813"/>
    <w:rsid w:val="00A07121"/>
    <w:rsid w:val="00A07740"/>
    <w:rsid w:val="00A078D6"/>
    <w:rsid w:val="00A10776"/>
    <w:rsid w:val="00A1240A"/>
    <w:rsid w:val="00A12A75"/>
    <w:rsid w:val="00A12D73"/>
    <w:rsid w:val="00A135F4"/>
    <w:rsid w:val="00A138EC"/>
    <w:rsid w:val="00A15288"/>
    <w:rsid w:val="00A16367"/>
    <w:rsid w:val="00A16BB4"/>
    <w:rsid w:val="00A16F5D"/>
    <w:rsid w:val="00A1716D"/>
    <w:rsid w:val="00A174ED"/>
    <w:rsid w:val="00A17A2A"/>
    <w:rsid w:val="00A209BA"/>
    <w:rsid w:val="00A20DF1"/>
    <w:rsid w:val="00A22BB9"/>
    <w:rsid w:val="00A23D39"/>
    <w:rsid w:val="00A26AA6"/>
    <w:rsid w:val="00A26D3B"/>
    <w:rsid w:val="00A27701"/>
    <w:rsid w:val="00A278B7"/>
    <w:rsid w:val="00A3066D"/>
    <w:rsid w:val="00A30B1F"/>
    <w:rsid w:val="00A30B73"/>
    <w:rsid w:val="00A30EAD"/>
    <w:rsid w:val="00A31C40"/>
    <w:rsid w:val="00A329BD"/>
    <w:rsid w:val="00A32B3D"/>
    <w:rsid w:val="00A32F2F"/>
    <w:rsid w:val="00A32FC7"/>
    <w:rsid w:val="00A334DE"/>
    <w:rsid w:val="00A335CE"/>
    <w:rsid w:val="00A33BEE"/>
    <w:rsid w:val="00A33F16"/>
    <w:rsid w:val="00A3550F"/>
    <w:rsid w:val="00A36A64"/>
    <w:rsid w:val="00A36B79"/>
    <w:rsid w:val="00A37272"/>
    <w:rsid w:val="00A37A7F"/>
    <w:rsid w:val="00A400E3"/>
    <w:rsid w:val="00A41D97"/>
    <w:rsid w:val="00A42A2C"/>
    <w:rsid w:val="00A42E5D"/>
    <w:rsid w:val="00A43E84"/>
    <w:rsid w:val="00A45553"/>
    <w:rsid w:val="00A45856"/>
    <w:rsid w:val="00A46143"/>
    <w:rsid w:val="00A46402"/>
    <w:rsid w:val="00A465C0"/>
    <w:rsid w:val="00A47AA6"/>
    <w:rsid w:val="00A47ED2"/>
    <w:rsid w:val="00A47F47"/>
    <w:rsid w:val="00A50B9C"/>
    <w:rsid w:val="00A50C1D"/>
    <w:rsid w:val="00A51F78"/>
    <w:rsid w:val="00A5212B"/>
    <w:rsid w:val="00A524A6"/>
    <w:rsid w:val="00A53337"/>
    <w:rsid w:val="00A53C61"/>
    <w:rsid w:val="00A55252"/>
    <w:rsid w:val="00A55CF5"/>
    <w:rsid w:val="00A55D54"/>
    <w:rsid w:val="00A57182"/>
    <w:rsid w:val="00A5762D"/>
    <w:rsid w:val="00A60D54"/>
    <w:rsid w:val="00A6104A"/>
    <w:rsid w:val="00A610F1"/>
    <w:rsid w:val="00A614A2"/>
    <w:rsid w:val="00A63941"/>
    <w:rsid w:val="00A63E02"/>
    <w:rsid w:val="00A6423E"/>
    <w:rsid w:val="00A64413"/>
    <w:rsid w:val="00A64D8B"/>
    <w:rsid w:val="00A656BD"/>
    <w:rsid w:val="00A65E65"/>
    <w:rsid w:val="00A66CFF"/>
    <w:rsid w:val="00A67022"/>
    <w:rsid w:val="00A678E0"/>
    <w:rsid w:val="00A67B87"/>
    <w:rsid w:val="00A70963"/>
    <w:rsid w:val="00A7098A"/>
    <w:rsid w:val="00A74E68"/>
    <w:rsid w:val="00A765E2"/>
    <w:rsid w:val="00A80C84"/>
    <w:rsid w:val="00A81948"/>
    <w:rsid w:val="00A82431"/>
    <w:rsid w:val="00A82A92"/>
    <w:rsid w:val="00A82BFC"/>
    <w:rsid w:val="00A83492"/>
    <w:rsid w:val="00A84106"/>
    <w:rsid w:val="00A84682"/>
    <w:rsid w:val="00A85008"/>
    <w:rsid w:val="00A85178"/>
    <w:rsid w:val="00A85E8B"/>
    <w:rsid w:val="00A863BF"/>
    <w:rsid w:val="00A8672E"/>
    <w:rsid w:val="00A86C47"/>
    <w:rsid w:val="00A87303"/>
    <w:rsid w:val="00A914E4"/>
    <w:rsid w:val="00A91972"/>
    <w:rsid w:val="00A927BC"/>
    <w:rsid w:val="00A93A2C"/>
    <w:rsid w:val="00A941B3"/>
    <w:rsid w:val="00A95022"/>
    <w:rsid w:val="00A95CA3"/>
    <w:rsid w:val="00A96862"/>
    <w:rsid w:val="00A972CF"/>
    <w:rsid w:val="00AA02BE"/>
    <w:rsid w:val="00AA11A1"/>
    <w:rsid w:val="00AA127B"/>
    <w:rsid w:val="00AA18D2"/>
    <w:rsid w:val="00AA215F"/>
    <w:rsid w:val="00AA21EE"/>
    <w:rsid w:val="00AA2842"/>
    <w:rsid w:val="00AA2BAC"/>
    <w:rsid w:val="00AA2CA6"/>
    <w:rsid w:val="00AA33DF"/>
    <w:rsid w:val="00AA463E"/>
    <w:rsid w:val="00AA47C0"/>
    <w:rsid w:val="00AA5767"/>
    <w:rsid w:val="00AA6776"/>
    <w:rsid w:val="00AA6D29"/>
    <w:rsid w:val="00AB0A12"/>
    <w:rsid w:val="00AB21DC"/>
    <w:rsid w:val="00AB24A4"/>
    <w:rsid w:val="00AB25EB"/>
    <w:rsid w:val="00AB372B"/>
    <w:rsid w:val="00AB39C5"/>
    <w:rsid w:val="00AB5493"/>
    <w:rsid w:val="00AB5787"/>
    <w:rsid w:val="00AB59FC"/>
    <w:rsid w:val="00AB67E6"/>
    <w:rsid w:val="00AB6F74"/>
    <w:rsid w:val="00AB7B87"/>
    <w:rsid w:val="00AC0449"/>
    <w:rsid w:val="00AC20BB"/>
    <w:rsid w:val="00AC2A95"/>
    <w:rsid w:val="00AC30AE"/>
    <w:rsid w:val="00AC3132"/>
    <w:rsid w:val="00AC3B31"/>
    <w:rsid w:val="00AC509B"/>
    <w:rsid w:val="00AC530C"/>
    <w:rsid w:val="00AC5798"/>
    <w:rsid w:val="00AC588B"/>
    <w:rsid w:val="00AC5984"/>
    <w:rsid w:val="00AC61B1"/>
    <w:rsid w:val="00AC620A"/>
    <w:rsid w:val="00AC62B2"/>
    <w:rsid w:val="00AC6FA3"/>
    <w:rsid w:val="00AC7AA7"/>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6C89"/>
    <w:rsid w:val="00AE6C8C"/>
    <w:rsid w:val="00AE7AFD"/>
    <w:rsid w:val="00AE7C18"/>
    <w:rsid w:val="00AF0841"/>
    <w:rsid w:val="00AF0AAF"/>
    <w:rsid w:val="00AF1165"/>
    <w:rsid w:val="00AF14E5"/>
    <w:rsid w:val="00AF17DA"/>
    <w:rsid w:val="00AF211B"/>
    <w:rsid w:val="00AF2637"/>
    <w:rsid w:val="00AF2DCC"/>
    <w:rsid w:val="00AF35BE"/>
    <w:rsid w:val="00AF4669"/>
    <w:rsid w:val="00AF6065"/>
    <w:rsid w:val="00AF60E5"/>
    <w:rsid w:val="00AF64E8"/>
    <w:rsid w:val="00AF731C"/>
    <w:rsid w:val="00AF768A"/>
    <w:rsid w:val="00B000D8"/>
    <w:rsid w:val="00B0022C"/>
    <w:rsid w:val="00B0084D"/>
    <w:rsid w:val="00B00B21"/>
    <w:rsid w:val="00B00DDB"/>
    <w:rsid w:val="00B010CE"/>
    <w:rsid w:val="00B01516"/>
    <w:rsid w:val="00B024D7"/>
    <w:rsid w:val="00B02ACD"/>
    <w:rsid w:val="00B02EAA"/>
    <w:rsid w:val="00B03A7A"/>
    <w:rsid w:val="00B03B15"/>
    <w:rsid w:val="00B03C9E"/>
    <w:rsid w:val="00B03E33"/>
    <w:rsid w:val="00B04BB8"/>
    <w:rsid w:val="00B05537"/>
    <w:rsid w:val="00B10456"/>
    <w:rsid w:val="00B10DF5"/>
    <w:rsid w:val="00B113EF"/>
    <w:rsid w:val="00B11775"/>
    <w:rsid w:val="00B118B7"/>
    <w:rsid w:val="00B12132"/>
    <w:rsid w:val="00B12460"/>
    <w:rsid w:val="00B1273A"/>
    <w:rsid w:val="00B12C57"/>
    <w:rsid w:val="00B13CF6"/>
    <w:rsid w:val="00B14752"/>
    <w:rsid w:val="00B15257"/>
    <w:rsid w:val="00B1606E"/>
    <w:rsid w:val="00B1631C"/>
    <w:rsid w:val="00B168C6"/>
    <w:rsid w:val="00B1725D"/>
    <w:rsid w:val="00B22BEA"/>
    <w:rsid w:val="00B237C8"/>
    <w:rsid w:val="00B23BD1"/>
    <w:rsid w:val="00B24005"/>
    <w:rsid w:val="00B2413A"/>
    <w:rsid w:val="00B247DD"/>
    <w:rsid w:val="00B25273"/>
    <w:rsid w:val="00B252E7"/>
    <w:rsid w:val="00B265E0"/>
    <w:rsid w:val="00B27884"/>
    <w:rsid w:val="00B27B4C"/>
    <w:rsid w:val="00B308EE"/>
    <w:rsid w:val="00B30BC7"/>
    <w:rsid w:val="00B30D2D"/>
    <w:rsid w:val="00B31745"/>
    <w:rsid w:val="00B3370A"/>
    <w:rsid w:val="00B35210"/>
    <w:rsid w:val="00B35954"/>
    <w:rsid w:val="00B36DEF"/>
    <w:rsid w:val="00B376CB"/>
    <w:rsid w:val="00B37DD5"/>
    <w:rsid w:val="00B40FA5"/>
    <w:rsid w:val="00B410AD"/>
    <w:rsid w:val="00B422FC"/>
    <w:rsid w:val="00B4344E"/>
    <w:rsid w:val="00B44FDC"/>
    <w:rsid w:val="00B4576C"/>
    <w:rsid w:val="00B465A6"/>
    <w:rsid w:val="00B4724F"/>
    <w:rsid w:val="00B47B63"/>
    <w:rsid w:val="00B5098C"/>
    <w:rsid w:val="00B50F2D"/>
    <w:rsid w:val="00B51021"/>
    <w:rsid w:val="00B516C1"/>
    <w:rsid w:val="00B5174B"/>
    <w:rsid w:val="00B51AED"/>
    <w:rsid w:val="00B524B1"/>
    <w:rsid w:val="00B52726"/>
    <w:rsid w:val="00B52805"/>
    <w:rsid w:val="00B52D25"/>
    <w:rsid w:val="00B53137"/>
    <w:rsid w:val="00B53C61"/>
    <w:rsid w:val="00B544CE"/>
    <w:rsid w:val="00B54A0D"/>
    <w:rsid w:val="00B54E56"/>
    <w:rsid w:val="00B555BD"/>
    <w:rsid w:val="00B55FEE"/>
    <w:rsid w:val="00B55FF9"/>
    <w:rsid w:val="00B5607A"/>
    <w:rsid w:val="00B56D4C"/>
    <w:rsid w:val="00B56E8C"/>
    <w:rsid w:val="00B6002E"/>
    <w:rsid w:val="00B6043F"/>
    <w:rsid w:val="00B608C6"/>
    <w:rsid w:val="00B627AB"/>
    <w:rsid w:val="00B62842"/>
    <w:rsid w:val="00B62FE4"/>
    <w:rsid w:val="00B63250"/>
    <w:rsid w:val="00B63B10"/>
    <w:rsid w:val="00B64547"/>
    <w:rsid w:val="00B64CF9"/>
    <w:rsid w:val="00B653D9"/>
    <w:rsid w:val="00B655AF"/>
    <w:rsid w:val="00B6691B"/>
    <w:rsid w:val="00B66AB0"/>
    <w:rsid w:val="00B67C09"/>
    <w:rsid w:val="00B67D01"/>
    <w:rsid w:val="00B70AFB"/>
    <w:rsid w:val="00B70FC5"/>
    <w:rsid w:val="00B716AE"/>
    <w:rsid w:val="00B72255"/>
    <w:rsid w:val="00B722D6"/>
    <w:rsid w:val="00B73D33"/>
    <w:rsid w:val="00B74B70"/>
    <w:rsid w:val="00B74E2F"/>
    <w:rsid w:val="00B75516"/>
    <w:rsid w:val="00B76303"/>
    <w:rsid w:val="00B7655A"/>
    <w:rsid w:val="00B76FD1"/>
    <w:rsid w:val="00B80E45"/>
    <w:rsid w:val="00B82F1E"/>
    <w:rsid w:val="00B83D07"/>
    <w:rsid w:val="00B83D19"/>
    <w:rsid w:val="00B8462D"/>
    <w:rsid w:val="00B847A9"/>
    <w:rsid w:val="00B8504A"/>
    <w:rsid w:val="00B86DD2"/>
    <w:rsid w:val="00B870EA"/>
    <w:rsid w:val="00B90911"/>
    <w:rsid w:val="00B914FF"/>
    <w:rsid w:val="00B91702"/>
    <w:rsid w:val="00B91C85"/>
    <w:rsid w:val="00B91ED1"/>
    <w:rsid w:val="00B92CA0"/>
    <w:rsid w:val="00B94476"/>
    <w:rsid w:val="00B949FC"/>
    <w:rsid w:val="00B959AC"/>
    <w:rsid w:val="00B9628B"/>
    <w:rsid w:val="00B968DD"/>
    <w:rsid w:val="00BA0690"/>
    <w:rsid w:val="00BA21BC"/>
    <w:rsid w:val="00BA2A29"/>
    <w:rsid w:val="00BA2CFF"/>
    <w:rsid w:val="00BA2D8E"/>
    <w:rsid w:val="00BA3246"/>
    <w:rsid w:val="00BA33EB"/>
    <w:rsid w:val="00BA3CFE"/>
    <w:rsid w:val="00BA5004"/>
    <w:rsid w:val="00BA5CEE"/>
    <w:rsid w:val="00BA75F5"/>
    <w:rsid w:val="00BA7DF3"/>
    <w:rsid w:val="00BB0256"/>
    <w:rsid w:val="00BB0817"/>
    <w:rsid w:val="00BB23A3"/>
    <w:rsid w:val="00BB3C59"/>
    <w:rsid w:val="00BB61DF"/>
    <w:rsid w:val="00BB6BFE"/>
    <w:rsid w:val="00BB701F"/>
    <w:rsid w:val="00BC059F"/>
    <w:rsid w:val="00BC0778"/>
    <w:rsid w:val="00BC0B24"/>
    <w:rsid w:val="00BC17CC"/>
    <w:rsid w:val="00BC1C18"/>
    <w:rsid w:val="00BC1C70"/>
    <w:rsid w:val="00BC1DA0"/>
    <w:rsid w:val="00BC2105"/>
    <w:rsid w:val="00BC2808"/>
    <w:rsid w:val="00BC29CF"/>
    <w:rsid w:val="00BC2A01"/>
    <w:rsid w:val="00BC3123"/>
    <w:rsid w:val="00BC3AFA"/>
    <w:rsid w:val="00BC4A4D"/>
    <w:rsid w:val="00BC4DAD"/>
    <w:rsid w:val="00BC7F72"/>
    <w:rsid w:val="00BD1A80"/>
    <w:rsid w:val="00BD2221"/>
    <w:rsid w:val="00BD236C"/>
    <w:rsid w:val="00BD31F2"/>
    <w:rsid w:val="00BD35E8"/>
    <w:rsid w:val="00BD3915"/>
    <w:rsid w:val="00BD4036"/>
    <w:rsid w:val="00BD4242"/>
    <w:rsid w:val="00BD5DA2"/>
    <w:rsid w:val="00BD6A7F"/>
    <w:rsid w:val="00BD7020"/>
    <w:rsid w:val="00BD79E3"/>
    <w:rsid w:val="00BD7A27"/>
    <w:rsid w:val="00BE0045"/>
    <w:rsid w:val="00BE07EF"/>
    <w:rsid w:val="00BE0AFB"/>
    <w:rsid w:val="00BE145E"/>
    <w:rsid w:val="00BE2ABB"/>
    <w:rsid w:val="00BE2C07"/>
    <w:rsid w:val="00BE3C82"/>
    <w:rsid w:val="00BE414C"/>
    <w:rsid w:val="00BE45B6"/>
    <w:rsid w:val="00BE535C"/>
    <w:rsid w:val="00BE5622"/>
    <w:rsid w:val="00BE5B20"/>
    <w:rsid w:val="00BE6277"/>
    <w:rsid w:val="00BE62E6"/>
    <w:rsid w:val="00BE75C9"/>
    <w:rsid w:val="00BE7A6F"/>
    <w:rsid w:val="00BE7C77"/>
    <w:rsid w:val="00BE7E2B"/>
    <w:rsid w:val="00BF09B9"/>
    <w:rsid w:val="00BF1615"/>
    <w:rsid w:val="00BF1A60"/>
    <w:rsid w:val="00BF2599"/>
    <w:rsid w:val="00BF2E0D"/>
    <w:rsid w:val="00BF2F19"/>
    <w:rsid w:val="00BF3C2E"/>
    <w:rsid w:val="00BF414D"/>
    <w:rsid w:val="00BF4E07"/>
    <w:rsid w:val="00BF5842"/>
    <w:rsid w:val="00BF5883"/>
    <w:rsid w:val="00BF7C18"/>
    <w:rsid w:val="00C00A82"/>
    <w:rsid w:val="00C00C37"/>
    <w:rsid w:val="00C0259A"/>
    <w:rsid w:val="00C0260F"/>
    <w:rsid w:val="00C0263D"/>
    <w:rsid w:val="00C02CB9"/>
    <w:rsid w:val="00C04636"/>
    <w:rsid w:val="00C04977"/>
    <w:rsid w:val="00C04BF3"/>
    <w:rsid w:val="00C05932"/>
    <w:rsid w:val="00C05A36"/>
    <w:rsid w:val="00C05CD1"/>
    <w:rsid w:val="00C0686D"/>
    <w:rsid w:val="00C06D12"/>
    <w:rsid w:val="00C06DB3"/>
    <w:rsid w:val="00C10F14"/>
    <w:rsid w:val="00C11789"/>
    <w:rsid w:val="00C11956"/>
    <w:rsid w:val="00C1281B"/>
    <w:rsid w:val="00C12A85"/>
    <w:rsid w:val="00C132AE"/>
    <w:rsid w:val="00C1365D"/>
    <w:rsid w:val="00C139E7"/>
    <w:rsid w:val="00C15232"/>
    <w:rsid w:val="00C1556E"/>
    <w:rsid w:val="00C15647"/>
    <w:rsid w:val="00C15A72"/>
    <w:rsid w:val="00C17860"/>
    <w:rsid w:val="00C20747"/>
    <w:rsid w:val="00C21414"/>
    <w:rsid w:val="00C221F6"/>
    <w:rsid w:val="00C23363"/>
    <w:rsid w:val="00C23887"/>
    <w:rsid w:val="00C263AA"/>
    <w:rsid w:val="00C2692C"/>
    <w:rsid w:val="00C26D9B"/>
    <w:rsid w:val="00C278CF"/>
    <w:rsid w:val="00C27B07"/>
    <w:rsid w:val="00C30943"/>
    <w:rsid w:val="00C3196E"/>
    <w:rsid w:val="00C31E89"/>
    <w:rsid w:val="00C32C4F"/>
    <w:rsid w:val="00C36730"/>
    <w:rsid w:val="00C36893"/>
    <w:rsid w:val="00C37BD6"/>
    <w:rsid w:val="00C40B28"/>
    <w:rsid w:val="00C41025"/>
    <w:rsid w:val="00C41E69"/>
    <w:rsid w:val="00C4232A"/>
    <w:rsid w:val="00C43C0A"/>
    <w:rsid w:val="00C43DEB"/>
    <w:rsid w:val="00C4484C"/>
    <w:rsid w:val="00C44DA5"/>
    <w:rsid w:val="00C4592F"/>
    <w:rsid w:val="00C45F1B"/>
    <w:rsid w:val="00C461B6"/>
    <w:rsid w:val="00C46B7B"/>
    <w:rsid w:val="00C4780F"/>
    <w:rsid w:val="00C47D0E"/>
    <w:rsid w:val="00C51958"/>
    <w:rsid w:val="00C51B7B"/>
    <w:rsid w:val="00C52958"/>
    <w:rsid w:val="00C52C20"/>
    <w:rsid w:val="00C52ED6"/>
    <w:rsid w:val="00C55016"/>
    <w:rsid w:val="00C55EBA"/>
    <w:rsid w:val="00C5648D"/>
    <w:rsid w:val="00C56618"/>
    <w:rsid w:val="00C56CDB"/>
    <w:rsid w:val="00C578F6"/>
    <w:rsid w:val="00C62466"/>
    <w:rsid w:val="00C6255E"/>
    <w:rsid w:val="00C62958"/>
    <w:rsid w:val="00C6297A"/>
    <w:rsid w:val="00C62D9E"/>
    <w:rsid w:val="00C63B3C"/>
    <w:rsid w:val="00C65BDB"/>
    <w:rsid w:val="00C67198"/>
    <w:rsid w:val="00C67484"/>
    <w:rsid w:val="00C67531"/>
    <w:rsid w:val="00C67841"/>
    <w:rsid w:val="00C70986"/>
    <w:rsid w:val="00C71552"/>
    <w:rsid w:val="00C72AF2"/>
    <w:rsid w:val="00C745E4"/>
    <w:rsid w:val="00C746E5"/>
    <w:rsid w:val="00C75464"/>
    <w:rsid w:val="00C76CC3"/>
    <w:rsid w:val="00C77566"/>
    <w:rsid w:val="00C8067D"/>
    <w:rsid w:val="00C8068A"/>
    <w:rsid w:val="00C81815"/>
    <w:rsid w:val="00C81F74"/>
    <w:rsid w:val="00C83653"/>
    <w:rsid w:val="00C837D1"/>
    <w:rsid w:val="00C83C44"/>
    <w:rsid w:val="00C84CD8"/>
    <w:rsid w:val="00C859BB"/>
    <w:rsid w:val="00C86617"/>
    <w:rsid w:val="00C867B6"/>
    <w:rsid w:val="00C86813"/>
    <w:rsid w:val="00C8745B"/>
    <w:rsid w:val="00C87F4A"/>
    <w:rsid w:val="00C909C4"/>
    <w:rsid w:val="00C90F5E"/>
    <w:rsid w:val="00C90FAA"/>
    <w:rsid w:val="00C910AD"/>
    <w:rsid w:val="00C91112"/>
    <w:rsid w:val="00C93630"/>
    <w:rsid w:val="00C94211"/>
    <w:rsid w:val="00C94C45"/>
    <w:rsid w:val="00C95644"/>
    <w:rsid w:val="00C957D7"/>
    <w:rsid w:val="00C97224"/>
    <w:rsid w:val="00C97656"/>
    <w:rsid w:val="00C97C71"/>
    <w:rsid w:val="00CA0383"/>
    <w:rsid w:val="00CA18C3"/>
    <w:rsid w:val="00CA1C35"/>
    <w:rsid w:val="00CA275C"/>
    <w:rsid w:val="00CA2F80"/>
    <w:rsid w:val="00CA3498"/>
    <w:rsid w:val="00CA45A9"/>
    <w:rsid w:val="00CA4625"/>
    <w:rsid w:val="00CA564F"/>
    <w:rsid w:val="00CA6921"/>
    <w:rsid w:val="00CA6D7D"/>
    <w:rsid w:val="00CA7136"/>
    <w:rsid w:val="00CA7349"/>
    <w:rsid w:val="00CB1205"/>
    <w:rsid w:val="00CB1C93"/>
    <w:rsid w:val="00CB1F42"/>
    <w:rsid w:val="00CB2C26"/>
    <w:rsid w:val="00CB33B0"/>
    <w:rsid w:val="00CB35BC"/>
    <w:rsid w:val="00CB3B32"/>
    <w:rsid w:val="00CB3DC9"/>
    <w:rsid w:val="00CB4A1A"/>
    <w:rsid w:val="00CB6DCF"/>
    <w:rsid w:val="00CB778A"/>
    <w:rsid w:val="00CB7D09"/>
    <w:rsid w:val="00CC1A86"/>
    <w:rsid w:val="00CC21B7"/>
    <w:rsid w:val="00CC4716"/>
    <w:rsid w:val="00CC4BC4"/>
    <w:rsid w:val="00CC65F3"/>
    <w:rsid w:val="00CC6796"/>
    <w:rsid w:val="00CC67BF"/>
    <w:rsid w:val="00CC6C34"/>
    <w:rsid w:val="00CC7053"/>
    <w:rsid w:val="00CD06C7"/>
    <w:rsid w:val="00CD077D"/>
    <w:rsid w:val="00CD09D1"/>
    <w:rsid w:val="00CD0E23"/>
    <w:rsid w:val="00CD44B5"/>
    <w:rsid w:val="00CD52A1"/>
    <w:rsid w:val="00CD5FCB"/>
    <w:rsid w:val="00CD7184"/>
    <w:rsid w:val="00CE068B"/>
    <w:rsid w:val="00CE1F96"/>
    <w:rsid w:val="00CE2619"/>
    <w:rsid w:val="00CE383E"/>
    <w:rsid w:val="00CE3D25"/>
    <w:rsid w:val="00CE5A43"/>
    <w:rsid w:val="00CE5EB8"/>
    <w:rsid w:val="00CE6674"/>
    <w:rsid w:val="00CE7097"/>
    <w:rsid w:val="00CE7D87"/>
    <w:rsid w:val="00CF0B9B"/>
    <w:rsid w:val="00CF0BC5"/>
    <w:rsid w:val="00CF0FB1"/>
    <w:rsid w:val="00CF16CF"/>
    <w:rsid w:val="00CF5057"/>
    <w:rsid w:val="00CF6976"/>
    <w:rsid w:val="00CF6A34"/>
    <w:rsid w:val="00CF7857"/>
    <w:rsid w:val="00D009C8"/>
    <w:rsid w:val="00D0143B"/>
    <w:rsid w:val="00D016D4"/>
    <w:rsid w:val="00D01EE9"/>
    <w:rsid w:val="00D02D2D"/>
    <w:rsid w:val="00D04726"/>
    <w:rsid w:val="00D04E0C"/>
    <w:rsid w:val="00D05029"/>
    <w:rsid w:val="00D05424"/>
    <w:rsid w:val="00D05568"/>
    <w:rsid w:val="00D059D4"/>
    <w:rsid w:val="00D063D3"/>
    <w:rsid w:val="00D0709B"/>
    <w:rsid w:val="00D07A30"/>
    <w:rsid w:val="00D104E1"/>
    <w:rsid w:val="00D12953"/>
    <w:rsid w:val="00D13151"/>
    <w:rsid w:val="00D13CC1"/>
    <w:rsid w:val="00D13E1E"/>
    <w:rsid w:val="00D14EBF"/>
    <w:rsid w:val="00D154F7"/>
    <w:rsid w:val="00D15CF3"/>
    <w:rsid w:val="00D160BB"/>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06B9"/>
    <w:rsid w:val="00D31332"/>
    <w:rsid w:val="00D3137E"/>
    <w:rsid w:val="00D316E8"/>
    <w:rsid w:val="00D31B62"/>
    <w:rsid w:val="00D31D21"/>
    <w:rsid w:val="00D32562"/>
    <w:rsid w:val="00D33BA0"/>
    <w:rsid w:val="00D349F6"/>
    <w:rsid w:val="00D358AC"/>
    <w:rsid w:val="00D35E12"/>
    <w:rsid w:val="00D36786"/>
    <w:rsid w:val="00D4065C"/>
    <w:rsid w:val="00D4083B"/>
    <w:rsid w:val="00D41B83"/>
    <w:rsid w:val="00D424E4"/>
    <w:rsid w:val="00D430A2"/>
    <w:rsid w:val="00D4493E"/>
    <w:rsid w:val="00D44B10"/>
    <w:rsid w:val="00D44C0D"/>
    <w:rsid w:val="00D45BC2"/>
    <w:rsid w:val="00D45D8A"/>
    <w:rsid w:val="00D465EE"/>
    <w:rsid w:val="00D46D34"/>
    <w:rsid w:val="00D47339"/>
    <w:rsid w:val="00D47825"/>
    <w:rsid w:val="00D47A1C"/>
    <w:rsid w:val="00D50F3B"/>
    <w:rsid w:val="00D51056"/>
    <w:rsid w:val="00D5144D"/>
    <w:rsid w:val="00D518B6"/>
    <w:rsid w:val="00D51AF7"/>
    <w:rsid w:val="00D53665"/>
    <w:rsid w:val="00D538A2"/>
    <w:rsid w:val="00D53B7F"/>
    <w:rsid w:val="00D53D5B"/>
    <w:rsid w:val="00D556EE"/>
    <w:rsid w:val="00D5733F"/>
    <w:rsid w:val="00D57941"/>
    <w:rsid w:val="00D60227"/>
    <w:rsid w:val="00D6083F"/>
    <w:rsid w:val="00D612CF"/>
    <w:rsid w:val="00D613CF"/>
    <w:rsid w:val="00D61840"/>
    <w:rsid w:val="00D61A36"/>
    <w:rsid w:val="00D62D42"/>
    <w:rsid w:val="00D62FA2"/>
    <w:rsid w:val="00D63199"/>
    <w:rsid w:val="00D632E7"/>
    <w:rsid w:val="00D6549A"/>
    <w:rsid w:val="00D6570D"/>
    <w:rsid w:val="00D65ECE"/>
    <w:rsid w:val="00D66292"/>
    <w:rsid w:val="00D667BB"/>
    <w:rsid w:val="00D66CB1"/>
    <w:rsid w:val="00D70BD5"/>
    <w:rsid w:val="00D7122B"/>
    <w:rsid w:val="00D71234"/>
    <w:rsid w:val="00D712B8"/>
    <w:rsid w:val="00D72E84"/>
    <w:rsid w:val="00D7333C"/>
    <w:rsid w:val="00D733F2"/>
    <w:rsid w:val="00D73EAB"/>
    <w:rsid w:val="00D7541B"/>
    <w:rsid w:val="00D775FB"/>
    <w:rsid w:val="00D77BDC"/>
    <w:rsid w:val="00D77D7E"/>
    <w:rsid w:val="00D77FCF"/>
    <w:rsid w:val="00D82C26"/>
    <w:rsid w:val="00D831AB"/>
    <w:rsid w:val="00D8330D"/>
    <w:rsid w:val="00D8365F"/>
    <w:rsid w:val="00D84931"/>
    <w:rsid w:val="00D854EB"/>
    <w:rsid w:val="00D8597E"/>
    <w:rsid w:val="00D8650A"/>
    <w:rsid w:val="00D8691E"/>
    <w:rsid w:val="00D86996"/>
    <w:rsid w:val="00D86D4D"/>
    <w:rsid w:val="00D878B9"/>
    <w:rsid w:val="00D87935"/>
    <w:rsid w:val="00D87C45"/>
    <w:rsid w:val="00D91377"/>
    <w:rsid w:val="00D91D0D"/>
    <w:rsid w:val="00D924DE"/>
    <w:rsid w:val="00D924FF"/>
    <w:rsid w:val="00D93244"/>
    <w:rsid w:val="00D9338E"/>
    <w:rsid w:val="00D94BBF"/>
    <w:rsid w:val="00D95C77"/>
    <w:rsid w:val="00D95CF9"/>
    <w:rsid w:val="00D960D5"/>
    <w:rsid w:val="00D9791D"/>
    <w:rsid w:val="00D97D06"/>
    <w:rsid w:val="00DA0B06"/>
    <w:rsid w:val="00DA13EA"/>
    <w:rsid w:val="00DA1445"/>
    <w:rsid w:val="00DA392C"/>
    <w:rsid w:val="00DA3D56"/>
    <w:rsid w:val="00DA406B"/>
    <w:rsid w:val="00DA41E0"/>
    <w:rsid w:val="00DA4D30"/>
    <w:rsid w:val="00DA5147"/>
    <w:rsid w:val="00DA5706"/>
    <w:rsid w:val="00DA576B"/>
    <w:rsid w:val="00DA7B01"/>
    <w:rsid w:val="00DB058A"/>
    <w:rsid w:val="00DB0598"/>
    <w:rsid w:val="00DB09F5"/>
    <w:rsid w:val="00DB0B51"/>
    <w:rsid w:val="00DB0FA1"/>
    <w:rsid w:val="00DB1454"/>
    <w:rsid w:val="00DB2013"/>
    <w:rsid w:val="00DB2C2D"/>
    <w:rsid w:val="00DB2D4A"/>
    <w:rsid w:val="00DB2FBE"/>
    <w:rsid w:val="00DB320B"/>
    <w:rsid w:val="00DB364F"/>
    <w:rsid w:val="00DB3BE8"/>
    <w:rsid w:val="00DB42A0"/>
    <w:rsid w:val="00DB5789"/>
    <w:rsid w:val="00DB709F"/>
    <w:rsid w:val="00DB737F"/>
    <w:rsid w:val="00DC0958"/>
    <w:rsid w:val="00DC26C4"/>
    <w:rsid w:val="00DC3413"/>
    <w:rsid w:val="00DC3E0B"/>
    <w:rsid w:val="00DC453B"/>
    <w:rsid w:val="00DC463F"/>
    <w:rsid w:val="00DC65C6"/>
    <w:rsid w:val="00DC76E8"/>
    <w:rsid w:val="00DC7DFF"/>
    <w:rsid w:val="00DD0C50"/>
    <w:rsid w:val="00DD0FDB"/>
    <w:rsid w:val="00DD111C"/>
    <w:rsid w:val="00DD1AFF"/>
    <w:rsid w:val="00DD1DA0"/>
    <w:rsid w:val="00DD2293"/>
    <w:rsid w:val="00DD23C6"/>
    <w:rsid w:val="00DD2B49"/>
    <w:rsid w:val="00DD2B66"/>
    <w:rsid w:val="00DD2D16"/>
    <w:rsid w:val="00DD388A"/>
    <w:rsid w:val="00DD4401"/>
    <w:rsid w:val="00DD46C0"/>
    <w:rsid w:val="00DD4A52"/>
    <w:rsid w:val="00DD56E6"/>
    <w:rsid w:val="00DD5717"/>
    <w:rsid w:val="00DD5A58"/>
    <w:rsid w:val="00DD5CA6"/>
    <w:rsid w:val="00DD5F58"/>
    <w:rsid w:val="00DD614E"/>
    <w:rsid w:val="00DE0895"/>
    <w:rsid w:val="00DE1A9B"/>
    <w:rsid w:val="00DE3CBF"/>
    <w:rsid w:val="00DE465A"/>
    <w:rsid w:val="00DE514C"/>
    <w:rsid w:val="00DE527E"/>
    <w:rsid w:val="00DE528B"/>
    <w:rsid w:val="00DE5507"/>
    <w:rsid w:val="00DE5589"/>
    <w:rsid w:val="00DE56F1"/>
    <w:rsid w:val="00DE5989"/>
    <w:rsid w:val="00DE70A9"/>
    <w:rsid w:val="00DE7510"/>
    <w:rsid w:val="00DF12EE"/>
    <w:rsid w:val="00DF17F2"/>
    <w:rsid w:val="00DF1FF0"/>
    <w:rsid w:val="00DF2287"/>
    <w:rsid w:val="00DF2EF5"/>
    <w:rsid w:val="00DF333C"/>
    <w:rsid w:val="00DF368D"/>
    <w:rsid w:val="00DF3B56"/>
    <w:rsid w:val="00DF6DE7"/>
    <w:rsid w:val="00DF73DA"/>
    <w:rsid w:val="00DF7479"/>
    <w:rsid w:val="00E002B9"/>
    <w:rsid w:val="00E014B9"/>
    <w:rsid w:val="00E022A9"/>
    <w:rsid w:val="00E02993"/>
    <w:rsid w:val="00E02B56"/>
    <w:rsid w:val="00E02C93"/>
    <w:rsid w:val="00E0302F"/>
    <w:rsid w:val="00E039D0"/>
    <w:rsid w:val="00E052B4"/>
    <w:rsid w:val="00E055ED"/>
    <w:rsid w:val="00E05886"/>
    <w:rsid w:val="00E06A2A"/>
    <w:rsid w:val="00E06A7A"/>
    <w:rsid w:val="00E116DD"/>
    <w:rsid w:val="00E126AF"/>
    <w:rsid w:val="00E1304F"/>
    <w:rsid w:val="00E132EA"/>
    <w:rsid w:val="00E13F94"/>
    <w:rsid w:val="00E15BD4"/>
    <w:rsid w:val="00E1738D"/>
    <w:rsid w:val="00E17C0A"/>
    <w:rsid w:val="00E203A9"/>
    <w:rsid w:val="00E208A0"/>
    <w:rsid w:val="00E21135"/>
    <w:rsid w:val="00E211D5"/>
    <w:rsid w:val="00E21CE4"/>
    <w:rsid w:val="00E224EA"/>
    <w:rsid w:val="00E236E6"/>
    <w:rsid w:val="00E26A4D"/>
    <w:rsid w:val="00E26D35"/>
    <w:rsid w:val="00E27462"/>
    <w:rsid w:val="00E27689"/>
    <w:rsid w:val="00E27D77"/>
    <w:rsid w:val="00E32675"/>
    <w:rsid w:val="00E33812"/>
    <w:rsid w:val="00E33CCD"/>
    <w:rsid w:val="00E33DDD"/>
    <w:rsid w:val="00E33FEF"/>
    <w:rsid w:val="00E355B9"/>
    <w:rsid w:val="00E3572C"/>
    <w:rsid w:val="00E36696"/>
    <w:rsid w:val="00E378FB"/>
    <w:rsid w:val="00E402E5"/>
    <w:rsid w:val="00E40C96"/>
    <w:rsid w:val="00E431E9"/>
    <w:rsid w:val="00E439EB"/>
    <w:rsid w:val="00E4422B"/>
    <w:rsid w:val="00E448CA"/>
    <w:rsid w:val="00E45328"/>
    <w:rsid w:val="00E456A2"/>
    <w:rsid w:val="00E46890"/>
    <w:rsid w:val="00E46BD3"/>
    <w:rsid w:val="00E46EC9"/>
    <w:rsid w:val="00E475F6"/>
    <w:rsid w:val="00E47875"/>
    <w:rsid w:val="00E50E45"/>
    <w:rsid w:val="00E50F76"/>
    <w:rsid w:val="00E532DE"/>
    <w:rsid w:val="00E5397D"/>
    <w:rsid w:val="00E54B53"/>
    <w:rsid w:val="00E54EEF"/>
    <w:rsid w:val="00E5512D"/>
    <w:rsid w:val="00E554EC"/>
    <w:rsid w:val="00E555E3"/>
    <w:rsid w:val="00E55693"/>
    <w:rsid w:val="00E55D66"/>
    <w:rsid w:val="00E561C2"/>
    <w:rsid w:val="00E5621D"/>
    <w:rsid w:val="00E56310"/>
    <w:rsid w:val="00E56687"/>
    <w:rsid w:val="00E56AAC"/>
    <w:rsid w:val="00E56ED7"/>
    <w:rsid w:val="00E60574"/>
    <w:rsid w:val="00E6063F"/>
    <w:rsid w:val="00E60AD9"/>
    <w:rsid w:val="00E612F2"/>
    <w:rsid w:val="00E615A5"/>
    <w:rsid w:val="00E62063"/>
    <w:rsid w:val="00E6313C"/>
    <w:rsid w:val="00E63CA5"/>
    <w:rsid w:val="00E64268"/>
    <w:rsid w:val="00E643D7"/>
    <w:rsid w:val="00E650B7"/>
    <w:rsid w:val="00E65366"/>
    <w:rsid w:val="00E6582B"/>
    <w:rsid w:val="00E66AD8"/>
    <w:rsid w:val="00E67230"/>
    <w:rsid w:val="00E67C5A"/>
    <w:rsid w:val="00E70A8F"/>
    <w:rsid w:val="00E723D7"/>
    <w:rsid w:val="00E72416"/>
    <w:rsid w:val="00E72E33"/>
    <w:rsid w:val="00E73633"/>
    <w:rsid w:val="00E74379"/>
    <w:rsid w:val="00E746C7"/>
    <w:rsid w:val="00E747EA"/>
    <w:rsid w:val="00E748C0"/>
    <w:rsid w:val="00E749BE"/>
    <w:rsid w:val="00E74C24"/>
    <w:rsid w:val="00E76424"/>
    <w:rsid w:val="00E772FE"/>
    <w:rsid w:val="00E77457"/>
    <w:rsid w:val="00E77681"/>
    <w:rsid w:val="00E81631"/>
    <w:rsid w:val="00E816BD"/>
    <w:rsid w:val="00E81B84"/>
    <w:rsid w:val="00E81BB8"/>
    <w:rsid w:val="00E820DC"/>
    <w:rsid w:val="00E82313"/>
    <w:rsid w:val="00E84E28"/>
    <w:rsid w:val="00E8571B"/>
    <w:rsid w:val="00E85D38"/>
    <w:rsid w:val="00E85E2A"/>
    <w:rsid w:val="00E90B77"/>
    <w:rsid w:val="00E9172A"/>
    <w:rsid w:val="00E91746"/>
    <w:rsid w:val="00E92037"/>
    <w:rsid w:val="00E93250"/>
    <w:rsid w:val="00E9365D"/>
    <w:rsid w:val="00E93A5D"/>
    <w:rsid w:val="00E93A92"/>
    <w:rsid w:val="00E94286"/>
    <w:rsid w:val="00E94511"/>
    <w:rsid w:val="00E945B9"/>
    <w:rsid w:val="00E9473C"/>
    <w:rsid w:val="00E955EC"/>
    <w:rsid w:val="00E96C9D"/>
    <w:rsid w:val="00E972A6"/>
    <w:rsid w:val="00E97B1C"/>
    <w:rsid w:val="00E97D95"/>
    <w:rsid w:val="00E9C34F"/>
    <w:rsid w:val="00EA055A"/>
    <w:rsid w:val="00EA0596"/>
    <w:rsid w:val="00EA1429"/>
    <w:rsid w:val="00EA14C7"/>
    <w:rsid w:val="00EA16ED"/>
    <w:rsid w:val="00EA1EDA"/>
    <w:rsid w:val="00EA2522"/>
    <w:rsid w:val="00EA2AE9"/>
    <w:rsid w:val="00EA5BF1"/>
    <w:rsid w:val="00EA5D55"/>
    <w:rsid w:val="00EA63D8"/>
    <w:rsid w:val="00EA732C"/>
    <w:rsid w:val="00EA7648"/>
    <w:rsid w:val="00EA7FF8"/>
    <w:rsid w:val="00EB0B2C"/>
    <w:rsid w:val="00EB0D93"/>
    <w:rsid w:val="00EB11E0"/>
    <w:rsid w:val="00EB1CD1"/>
    <w:rsid w:val="00EB27B0"/>
    <w:rsid w:val="00EB29E5"/>
    <w:rsid w:val="00EB2B57"/>
    <w:rsid w:val="00EB2F2D"/>
    <w:rsid w:val="00EB4480"/>
    <w:rsid w:val="00EB4D0E"/>
    <w:rsid w:val="00EB5074"/>
    <w:rsid w:val="00EB585A"/>
    <w:rsid w:val="00EB62F8"/>
    <w:rsid w:val="00EB705C"/>
    <w:rsid w:val="00EB7660"/>
    <w:rsid w:val="00EB780A"/>
    <w:rsid w:val="00EB7A60"/>
    <w:rsid w:val="00EC0185"/>
    <w:rsid w:val="00EC18D8"/>
    <w:rsid w:val="00EC2A60"/>
    <w:rsid w:val="00EC2AC7"/>
    <w:rsid w:val="00EC41EB"/>
    <w:rsid w:val="00EC4950"/>
    <w:rsid w:val="00EC540F"/>
    <w:rsid w:val="00EC62CB"/>
    <w:rsid w:val="00EC736F"/>
    <w:rsid w:val="00EC7EB5"/>
    <w:rsid w:val="00ED015C"/>
    <w:rsid w:val="00ED0646"/>
    <w:rsid w:val="00ED07DA"/>
    <w:rsid w:val="00ED0804"/>
    <w:rsid w:val="00ED0EEE"/>
    <w:rsid w:val="00ED1ECE"/>
    <w:rsid w:val="00ED49E0"/>
    <w:rsid w:val="00ED51E5"/>
    <w:rsid w:val="00ED532A"/>
    <w:rsid w:val="00ED5F8E"/>
    <w:rsid w:val="00ED6468"/>
    <w:rsid w:val="00ED6E54"/>
    <w:rsid w:val="00ED6ECD"/>
    <w:rsid w:val="00ED6EF1"/>
    <w:rsid w:val="00ED79C8"/>
    <w:rsid w:val="00EE0303"/>
    <w:rsid w:val="00EE09C3"/>
    <w:rsid w:val="00EE2428"/>
    <w:rsid w:val="00EE4915"/>
    <w:rsid w:val="00EE55F5"/>
    <w:rsid w:val="00EE65E9"/>
    <w:rsid w:val="00EE7C68"/>
    <w:rsid w:val="00EF01BA"/>
    <w:rsid w:val="00EF0B76"/>
    <w:rsid w:val="00EF122A"/>
    <w:rsid w:val="00EF3990"/>
    <w:rsid w:val="00EF43F6"/>
    <w:rsid w:val="00EF49DC"/>
    <w:rsid w:val="00EF537C"/>
    <w:rsid w:val="00EF5F98"/>
    <w:rsid w:val="00EF628F"/>
    <w:rsid w:val="00EF657E"/>
    <w:rsid w:val="00EF780A"/>
    <w:rsid w:val="00F0021D"/>
    <w:rsid w:val="00F006FE"/>
    <w:rsid w:val="00F01DB9"/>
    <w:rsid w:val="00F020CE"/>
    <w:rsid w:val="00F03210"/>
    <w:rsid w:val="00F03BDF"/>
    <w:rsid w:val="00F04D9F"/>
    <w:rsid w:val="00F05748"/>
    <w:rsid w:val="00F05E35"/>
    <w:rsid w:val="00F06425"/>
    <w:rsid w:val="00F068C8"/>
    <w:rsid w:val="00F06A16"/>
    <w:rsid w:val="00F06AAB"/>
    <w:rsid w:val="00F0728A"/>
    <w:rsid w:val="00F10846"/>
    <w:rsid w:val="00F108A7"/>
    <w:rsid w:val="00F10BA8"/>
    <w:rsid w:val="00F11231"/>
    <w:rsid w:val="00F118FA"/>
    <w:rsid w:val="00F12D4B"/>
    <w:rsid w:val="00F143C2"/>
    <w:rsid w:val="00F172B1"/>
    <w:rsid w:val="00F175A0"/>
    <w:rsid w:val="00F17EB8"/>
    <w:rsid w:val="00F20C40"/>
    <w:rsid w:val="00F20C41"/>
    <w:rsid w:val="00F219F1"/>
    <w:rsid w:val="00F21B48"/>
    <w:rsid w:val="00F2237F"/>
    <w:rsid w:val="00F22A3A"/>
    <w:rsid w:val="00F23BC1"/>
    <w:rsid w:val="00F25A3C"/>
    <w:rsid w:val="00F27F6D"/>
    <w:rsid w:val="00F313BE"/>
    <w:rsid w:val="00F31675"/>
    <w:rsid w:val="00F3193C"/>
    <w:rsid w:val="00F33737"/>
    <w:rsid w:val="00F3529E"/>
    <w:rsid w:val="00F37D56"/>
    <w:rsid w:val="00F40EB1"/>
    <w:rsid w:val="00F42E4E"/>
    <w:rsid w:val="00F45CD8"/>
    <w:rsid w:val="00F478D1"/>
    <w:rsid w:val="00F50F30"/>
    <w:rsid w:val="00F51636"/>
    <w:rsid w:val="00F5170F"/>
    <w:rsid w:val="00F51A44"/>
    <w:rsid w:val="00F51A87"/>
    <w:rsid w:val="00F54BAD"/>
    <w:rsid w:val="00F557DB"/>
    <w:rsid w:val="00F5679A"/>
    <w:rsid w:val="00F57773"/>
    <w:rsid w:val="00F577BF"/>
    <w:rsid w:val="00F57853"/>
    <w:rsid w:val="00F606AA"/>
    <w:rsid w:val="00F6092B"/>
    <w:rsid w:val="00F61495"/>
    <w:rsid w:val="00F61B71"/>
    <w:rsid w:val="00F633CB"/>
    <w:rsid w:val="00F636FD"/>
    <w:rsid w:val="00F6395E"/>
    <w:rsid w:val="00F64284"/>
    <w:rsid w:val="00F65529"/>
    <w:rsid w:val="00F66C42"/>
    <w:rsid w:val="00F677E4"/>
    <w:rsid w:val="00F70D24"/>
    <w:rsid w:val="00F7122E"/>
    <w:rsid w:val="00F71508"/>
    <w:rsid w:val="00F7193D"/>
    <w:rsid w:val="00F72A5D"/>
    <w:rsid w:val="00F7407B"/>
    <w:rsid w:val="00F741DD"/>
    <w:rsid w:val="00F74E93"/>
    <w:rsid w:val="00F75104"/>
    <w:rsid w:val="00F75C4D"/>
    <w:rsid w:val="00F76093"/>
    <w:rsid w:val="00F76677"/>
    <w:rsid w:val="00F76FFF"/>
    <w:rsid w:val="00F771CF"/>
    <w:rsid w:val="00F800FC"/>
    <w:rsid w:val="00F8032B"/>
    <w:rsid w:val="00F8146D"/>
    <w:rsid w:val="00F83757"/>
    <w:rsid w:val="00F84069"/>
    <w:rsid w:val="00F844BD"/>
    <w:rsid w:val="00F84C92"/>
    <w:rsid w:val="00F84F03"/>
    <w:rsid w:val="00F84F2C"/>
    <w:rsid w:val="00F8500F"/>
    <w:rsid w:val="00F85367"/>
    <w:rsid w:val="00F857F7"/>
    <w:rsid w:val="00F8613A"/>
    <w:rsid w:val="00F86464"/>
    <w:rsid w:val="00F8659D"/>
    <w:rsid w:val="00F869DF"/>
    <w:rsid w:val="00F86FF3"/>
    <w:rsid w:val="00F87683"/>
    <w:rsid w:val="00F9030A"/>
    <w:rsid w:val="00F908F8"/>
    <w:rsid w:val="00F91D05"/>
    <w:rsid w:val="00F922DB"/>
    <w:rsid w:val="00F9262C"/>
    <w:rsid w:val="00F92CF5"/>
    <w:rsid w:val="00F93473"/>
    <w:rsid w:val="00F93912"/>
    <w:rsid w:val="00F939CC"/>
    <w:rsid w:val="00F95B7F"/>
    <w:rsid w:val="00F96067"/>
    <w:rsid w:val="00F960B4"/>
    <w:rsid w:val="00F96204"/>
    <w:rsid w:val="00F965DF"/>
    <w:rsid w:val="00F96CC5"/>
    <w:rsid w:val="00F9707B"/>
    <w:rsid w:val="00F9735B"/>
    <w:rsid w:val="00F97372"/>
    <w:rsid w:val="00F97677"/>
    <w:rsid w:val="00FA0947"/>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380E"/>
    <w:rsid w:val="00FB5720"/>
    <w:rsid w:val="00FB63DF"/>
    <w:rsid w:val="00FB6436"/>
    <w:rsid w:val="00FB6BC1"/>
    <w:rsid w:val="00FB743E"/>
    <w:rsid w:val="00FB75BB"/>
    <w:rsid w:val="00FB7966"/>
    <w:rsid w:val="00FC041E"/>
    <w:rsid w:val="00FC321A"/>
    <w:rsid w:val="00FC51E6"/>
    <w:rsid w:val="00FC56B8"/>
    <w:rsid w:val="00FC5D8D"/>
    <w:rsid w:val="00FC615D"/>
    <w:rsid w:val="00FC676B"/>
    <w:rsid w:val="00FC6C25"/>
    <w:rsid w:val="00FC7402"/>
    <w:rsid w:val="00FC7C1D"/>
    <w:rsid w:val="00FD076B"/>
    <w:rsid w:val="00FD0AA7"/>
    <w:rsid w:val="00FD0B0D"/>
    <w:rsid w:val="00FD13F4"/>
    <w:rsid w:val="00FD306B"/>
    <w:rsid w:val="00FD3E9F"/>
    <w:rsid w:val="00FD4BAD"/>
    <w:rsid w:val="00FD5695"/>
    <w:rsid w:val="00FD5AD8"/>
    <w:rsid w:val="00FE0115"/>
    <w:rsid w:val="00FE0B6F"/>
    <w:rsid w:val="00FE15F1"/>
    <w:rsid w:val="00FE20EF"/>
    <w:rsid w:val="00FE272A"/>
    <w:rsid w:val="00FE3A41"/>
    <w:rsid w:val="00FE559F"/>
    <w:rsid w:val="00FE6171"/>
    <w:rsid w:val="00FE691F"/>
    <w:rsid w:val="00FE6FDE"/>
    <w:rsid w:val="00FE753A"/>
    <w:rsid w:val="00FF0314"/>
    <w:rsid w:val="00FF05BD"/>
    <w:rsid w:val="00FF0E92"/>
    <w:rsid w:val="00FF166F"/>
    <w:rsid w:val="00FF1754"/>
    <w:rsid w:val="00FF1B56"/>
    <w:rsid w:val="00FF1F2D"/>
    <w:rsid w:val="00FF20EF"/>
    <w:rsid w:val="00FF2F72"/>
    <w:rsid w:val="00FF5678"/>
    <w:rsid w:val="00FF63FD"/>
    <w:rsid w:val="00FF786D"/>
    <w:rsid w:val="03EAF105"/>
    <w:rsid w:val="0852E195"/>
    <w:rsid w:val="08C0FE1C"/>
    <w:rsid w:val="0ADCDC67"/>
    <w:rsid w:val="0B7F4EA3"/>
    <w:rsid w:val="0CE4A159"/>
    <w:rsid w:val="0ECD2A65"/>
    <w:rsid w:val="1A2C842F"/>
    <w:rsid w:val="1B273685"/>
    <w:rsid w:val="1B876A50"/>
    <w:rsid w:val="1D5D0BB7"/>
    <w:rsid w:val="22B919C2"/>
    <w:rsid w:val="22C58A26"/>
    <w:rsid w:val="23EA1A54"/>
    <w:rsid w:val="26386896"/>
    <w:rsid w:val="27160D8A"/>
    <w:rsid w:val="33279AE4"/>
    <w:rsid w:val="36EDC1CA"/>
    <w:rsid w:val="3BA9C8CF"/>
    <w:rsid w:val="3D2EC785"/>
    <w:rsid w:val="3D38ADFF"/>
    <w:rsid w:val="3D8D9862"/>
    <w:rsid w:val="3E6C4C60"/>
    <w:rsid w:val="4238F23C"/>
    <w:rsid w:val="425DCE31"/>
    <w:rsid w:val="43C64115"/>
    <w:rsid w:val="456B8CCB"/>
    <w:rsid w:val="45723C91"/>
    <w:rsid w:val="525B7EF7"/>
    <w:rsid w:val="539A2E19"/>
    <w:rsid w:val="56B2CED7"/>
    <w:rsid w:val="57570D1E"/>
    <w:rsid w:val="5A4F4476"/>
    <w:rsid w:val="5B946F13"/>
    <w:rsid w:val="5F48A661"/>
    <w:rsid w:val="61748DD5"/>
    <w:rsid w:val="624C6292"/>
    <w:rsid w:val="6A1832AB"/>
    <w:rsid w:val="6E4FF5F2"/>
    <w:rsid w:val="6F1F2E10"/>
    <w:rsid w:val="70B25E5F"/>
    <w:rsid w:val="71A75FC3"/>
    <w:rsid w:val="72EE366A"/>
    <w:rsid w:val="76A30F9C"/>
    <w:rsid w:val="784C1C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5BE17E"/>
  <w15:docId w15:val="{85A72AD1-1B72-4934-BAE8-1563E00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 w:type="paragraph" w:customStyle="1" w:styleId="margenizq1punto0">
    <w:name w:val="margen_izq_1punto0"/>
    <w:basedOn w:val="Normal"/>
    <w:rsid w:val="00B0084D"/>
    <w:pPr>
      <w:overflowPunct/>
      <w:autoSpaceDE/>
      <w:autoSpaceDN/>
      <w:adjustRightInd/>
      <w:spacing w:before="100" w:beforeAutospacing="1" w:after="100" w:afterAutospacing="1"/>
      <w:textAlignment w:val="auto"/>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15383669">
      <w:bodyDiv w:val="1"/>
      <w:marLeft w:val="0"/>
      <w:marRight w:val="0"/>
      <w:marTop w:val="0"/>
      <w:marBottom w:val="0"/>
      <w:divBdr>
        <w:top w:val="none" w:sz="0" w:space="0" w:color="auto"/>
        <w:left w:val="none" w:sz="0" w:space="0" w:color="auto"/>
        <w:bottom w:val="none" w:sz="0" w:space="0" w:color="auto"/>
        <w:right w:val="none" w:sz="0" w:space="0" w:color="auto"/>
      </w:divBdr>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704061357">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268000509">
      <w:bodyDiv w:val="1"/>
      <w:marLeft w:val="0"/>
      <w:marRight w:val="0"/>
      <w:marTop w:val="0"/>
      <w:marBottom w:val="0"/>
      <w:divBdr>
        <w:top w:val="none" w:sz="0" w:space="0" w:color="auto"/>
        <w:left w:val="none" w:sz="0" w:space="0" w:color="auto"/>
        <w:bottom w:val="none" w:sz="0" w:space="0" w:color="auto"/>
        <w:right w:val="none" w:sz="0" w:space="0" w:color="auto"/>
      </w:divBdr>
    </w:div>
    <w:div w:id="1418480268">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810901477">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38368165">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c9f63ff0058440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A641-12A2-43FD-B9C9-731FA0E8BF6E}">
  <ds:schemaRefs>
    <ds:schemaRef ds:uri="http://schemas.microsoft.com/office/2006/metadata/properties"/>
  </ds:schemaRefs>
</ds:datastoreItem>
</file>

<file path=customXml/itemProps2.xml><?xml version="1.0" encoding="utf-8"?>
<ds:datastoreItem xmlns:ds="http://schemas.openxmlformats.org/officeDocument/2006/customXml" ds:itemID="{A70DDF36-3C5E-46EA-A264-0D035D9B00D0}">
  <ds:schemaRefs>
    <ds:schemaRef ds:uri="http://schemas.microsoft.com/sharepoint/v3/contenttype/forms"/>
  </ds:schemaRefs>
</ds:datastoreItem>
</file>

<file path=customXml/itemProps3.xml><?xml version="1.0" encoding="utf-8"?>
<ds:datastoreItem xmlns:ds="http://schemas.openxmlformats.org/officeDocument/2006/customXml" ds:itemID="{4D97D19C-5242-4781-A00D-77995AF02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12829-0D3F-4ACD-AD04-38295F90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7246</Words>
  <Characters>39856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creator>RAMA JUDICIAL</dc:creator>
  <cp:lastModifiedBy>Hermides Alonso Gaviria Ocampo</cp:lastModifiedBy>
  <cp:revision>10</cp:revision>
  <cp:lastPrinted>2020-04-03T21:32:00Z</cp:lastPrinted>
  <dcterms:created xsi:type="dcterms:W3CDTF">2021-04-13T13:47:00Z</dcterms:created>
  <dcterms:modified xsi:type="dcterms:W3CDTF">2021-05-18T18:26:00Z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