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4E04" w14:textId="77777777" w:rsidR="00AC4892" w:rsidRPr="00AC4892" w:rsidRDefault="00AC4892" w:rsidP="00AC489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AC489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81D054" w14:textId="77777777" w:rsidR="00AC4892" w:rsidRPr="00AC4892" w:rsidRDefault="00AC4892" w:rsidP="00AC4892">
      <w:pPr>
        <w:overflowPunct/>
        <w:autoSpaceDE/>
        <w:autoSpaceDN/>
        <w:adjustRightInd/>
        <w:jc w:val="both"/>
        <w:rPr>
          <w:rFonts w:ascii="Arial" w:eastAsia="Times New Roman" w:hAnsi="Arial" w:cs="Arial"/>
          <w:lang w:val="es-419"/>
        </w:rPr>
      </w:pPr>
    </w:p>
    <w:p w14:paraId="1821EBC1" w14:textId="0302E82F" w:rsidR="00AC4892" w:rsidRPr="00AC4892" w:rsidRDefault="00AC4892" w:rsidP="00AC4892">
      <w:pPr>
        <w:overflowPunct/>
        <w:autoSpaceDE/>
        <w:autoSpaceDN/>
        <w:adjustRightInd/>
        <w:jc w:val="both"/>
        <w:rPr>
          <w:rFonts w:ascii="Arial" w:eastAsia="Times New Roman" w:hAnsi="Arial" w:cs="Arial"/>
          <w:b/>
          <w:bCs/>
          <w:iCs/>
          <w:lang w:val="es-419" w:eastAsia="fr-FR"/>
        </w:rPr>
      </w:pPr>
      <w:r w:rsidRPr="00AC4892">
        <w:rPr>
          <w:rFonts w:ascii="Arial" w:eastAsia="Times New Roman" w:hAnsi="Arial" w:cs="Arial"/>
          <w:b/>
          <w:bCs/>
          <w:iCs/>
          <w:u w:val="single"/>
          <w:lang w:val="es-419" w:eastAsia="fr-FR"/>
        </w:rPr>
        <w:t>TEMAS:</w:t>
      </w:r>
      <w:r w:rsidRPr="00AC4892">
        <w:rPr>
          <w:rFonts w:ascii="Arial" w:eastAsia="Times New Roman" w:hAnsi="Arial" w:cs="Arial"/>
          <w:b/>
          <w:bCs/>
          <w:iCs/>
          <w:lang w:val="es-419" w:eastAsia="fr-FR"/>
        </w:rPr>
        <w:tab/>
      </w:r>
      <w:r w:rsidR="005B718F">
        <w:rPr>
          <w:rFonts w:ascii="Arial" w:eastAsia="Times New Roman" w:hAnsi="Arial" w:cs="Arial"/>
          <w:b/>
          <w:bCs/>
          <w:iCs/>
          <w:lang w:val="es-419" w:eastAsia="fr-FR"/>
        </w:rPr>
        <w:t xml:space="preserve">SEGURIDAD SOCIAL / CALIFICACIÓN DE PÉRDIDA DE CAPACIDAD LABORAL / </w:t>
      </w:r>
      <w:r w:rsidR="00172D2F">
        <w:rPr>
          <w:rFonts w:ascii="Arial" w:eastAsia="Times New Roman" w:hAnsi="Arial" w:cs="Arial"/>
          <w:b/>
          <w:bCs/>
          <w:iCs/>
          <w:lang w:val="es-419" w:eastAsia="fr-FR"/>
        </w:rPr>
        <w:t xml:space="preserve">APELACIÓN DEL DICTAMEN / </w:t>
      </w:r>
      <w:r w:rsidR="00565226">
        <w:rPr>
          <w:rFonts w:ascii="Arial" w:eastAsia="Times New Roman" w:hAnsi="Arial" w:cs="Arial"/>
          <w:b/>
          <w:bCs/>
          <w:iCs/>
          <w:lang w:val="es-419" w:eastAsia="fr-FR"/>
        </w:rPr>
        <w:t xml:space="preserve">PAGO DE HONORARIOS / OBLIGACIÓN DE LA AFP / TRÁMITE Y TÉRMINOS / NO INCLUYE FACTURA ELECTRÓNICA. </w:t>
      </w:r>
    </w:p>
    <w:p w14:paraId="685DF84B" w14:textId="77777777" w:rsidR="00AC4892" w:rsidRPr="00AC4892" w:rsidRDefault="00AC4892" w:rsidP="00AC4892">
      <w:pPr>
        <w:overflowPunct/>
        <w:autoSpaceDE/>
        <w:autoSpaceDN/>
        <w:adjustRightInd/>
        <w:jc w:val="both"/>
        <w:rPr>
          <w:rFonts w:ascii="Arial" w:eastAsia="Times New Roman" w:hAnsi="Arial" w:cs="Arial"/>
          <w:lang w:val="es-419"/>
        </w:rPr>
      </w:pPr>
    </w:p>
    <w:p w14:paraId="780B4363" w14:textId="63C3D16C" w:rsidR="00AC4892" w:rsidRPr="00AC4892" w:rsidRDefault="00B74DE1" w:rsidP="00AC4892">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B74DE1">
        <w:rPr>
          <w:rFonts w:ascii="Arial" w:eastAsia="Times New Roman" w:hAnsi="Arial" w:cs="Arial"/>
          <w:lang w:val="es-419"/>
        </w:rPr>
        <w:t>la queja constitucional se plantea contra Colpensiones por la demora presentada en el trámite a la inconformidad de la accionante contra su dictamen médico laboral. Frente a esa situación, alega la recurrente que para proceder a ello es preciso que la Junta Regional de Invalidez emita la anticipada factura electrónica para el pago de honorarios.</w:t>
      </w:r>
      <w:r>
        <w:rPr>
          <w:rFonts w:ascii="Arial" w:eastAsia="Times New Roman" w:hAnsi="Arial" w:cs="Arial"/>
          <w:lang w:val="es-419"/>
        </w:rPr>
        <w:t xml:space="preserve"> (…)</w:t>
      </w:r>
    </w:p>
    <w:p w14:paraId="63252D9D" w14:textId="77777777" w:rsidR="00AC4892" w:rsidRPr="00AC4892" w:rsidRDefault="00AC4892" w:rsidP="00AC4892">
      <w:pPr>
        <w:overflowPunct/>
        <w:autoSpaceDE/>
        <w:autoSpaceDN/>
        <w:adjustRightInd/>
        <w:jc w:val="both"/>
        <w:rPr>
          <w:rFonts w:ascii="Arial" w:eastAsia="Times New Roman" w:hAnsi="Arial" w:cs="Arial"/>
          <w:lang w:val="es-419"/>
        </w:rPr>
      </w:pPr>
    </w:p>
    <w:p w14:paraId="2453DB98" w14:textId="37D1E694" w:rsidR="00AC4892" w:rsidRDefault="0027390C" w:rsidP="00AC4892">
      <w:pPr>
        <w:overflowPunct/>
        <w:autoSpaceDE/>
        <w:autoSpaceDN/>
        <w:adjustRightInd/>
        <w:jc w:val="both"/>
        <w:rPr>
          <w:rFonts w:ascii="Arial" w:eastAsia="Times New Roman" w:hAnsi="Arial" w:cs="Arial"/>
          <w:lang w:val="es-419"/>
        </w:rPr>
      </w:pPr>
      <w:r w:rsidRPr="0027390C">
        <w:rPr>
          <w:rFonts w:ascii="Arial" w:eastAsia="Times New Roman" w:hAnsi="Arial" w:cs="Arial"/>
          <w:lang w:val="es-419"/>
        </w:rPr>
        <w:t>Respecto a la subsidiariedad, esta Colegiatura en múltiples pronunciamientos ha dejado sentado que, si bien un conflicto frente a la determinación de pérdida de capacidad laboral es un asunto que corresponde conocer a la jurisdicción ordinaria laboral, lo cierto es que ese mecanismo de defensa no se torna idóneo ni eficaz para resolver la problemática</w:t>
      </w:r>
      <w:r>
        <w:rPr>
          <w:rFonts w:ascii="Arial" w:eastAsia="Times New Roman" w:hAnsi="Arial" w:cs="Arial"/>
          <w:lang w:val="es-419"/>
        </w:rPr>
        <w:t xml:space="preserve"> </w:t>
      </w:r>
      <w:r w:rsidRPr="0027390C">
        <w:rPr>
          <w:rFonts w:ascii="Arial" w:eastAsia="Times New Roman" w:hAnsi="Arial" w:cs="Arial"/>
          <w:lang w:val="es-419"/>
        </w:rPr>
        <w:t>concreta que se plantea en estos eventos, que no es otra que poner en entre dicho una omisión o demora en el procedimiento administrativo atribuible al fondo de pensiones, consistente en pagar el monto de los honorarios de la Junta</w:t>
      </w:r>
      <w:r>
        <w:rPr>
          <w:rFonts w:ascii="Arial" w:eastAsia="Times New Roman" w:hAnsi="Arial" w:cs="Arial"/>
          <w:lang w:val="es-419"/>
        </w:rPr>
        <w:t>…</w:t>
      </w:r>
    </w:p>
    <w:p w14:paraId="0A879CBA" w14:textId="0F9440B3" w:rsidR="00DC2E81" w:rsidRDefault="00DC2E81" w:rsidP="00AC4892">
      <w:pPr>
        <w:overflowPunct/>
        <w:autoSpaceDE/>
        <w:autoSpaceDN/>
        <w:adjustRightInd/>
        <w:jc w:val="both"/>
        <w:rPr>
          <w:rFonts w:ascii="Arial" w:eastAsia="Times New Roman" w:hAnsi="Arial" w:cs="Arial"/>
          <w:lang w:val="es-419"/>
        </w:rPr>
      </w:pPr>
    </w:p>
    <w:p w14:paraId="4582BE30" w14:textId="5C37CF10" w:rsidR="00DC2E81" w:rsidRPr="00AC4892" w:rsidRDefault="00DC2E81" w:rsidP="00AC4892">
      <w:pPr>
        <w:overflowPunct/>
        <w:autoSpaceDE/>
        <w:autoSpaceDN/>
        <w:adjustRightInd/>
        <w:jc w:val="both"/>
        <w:rPr>
          <w:rFonts w:ascii="Arial" w:eastAsia="Times New Roman" w:hAnsi="Arial" w:cs="Arial"/>
          <w:lang w:val="es-419"/>
        </w:rPr>
      </w:pPr>
      <w:r w:rsidRPr="00DC2E81">
        <w:rPr>
          <w:rFonts w:ascii="Arial" w:eastAsia="Times New Roman" w:hAnsi="Arial" w:cs="Arial"/>
          <w:lang w:val="es-419"/>
        </w:rPr>
        <w:t>Observa esta Colegiatura que a la fecha de interposición del resguardo (02 de junio de este anualidad), e incluso a la época de la impugnación formulada por Colpensiones (17 de junio siguiente) no se había remitido el caso a la respectiva Junta Regional a pesar de que el dictamen realizado tuvo lugar el 17 de febrero de este año y que su impugnación fue propuesta oportunamente el 07 de abril de este anualidad, según el propio dicho de la accionada, de lo que se hace patente que se superó con holgura el término de 5 días que el artículo 43 de la Ley 100 de 1993 dispone para la remisión del expediente a la referida Junta Regional.</w:t>
      </w:r>
      <w:r>
        <w:rPr>
          <w:rFonts w:ascii="Arial" w:eastAsia="Times New Roman" w:hAnsi="Arial" w:cs="Arial"/>
          <w:lang w:val="es-419"/>
        </w:rPr>
        <w:t xml:space="preserve"> (…)</w:t>
      </w:r>
    </w:p>
    <w:p w14:paraId="401C1DDA" w14:textId="77777777" w:rsidR="00AC4892" w:rsidRPr="00AC4892" w:rsidRDefault="00AC4892" w:rsidP="00AC4892">
      <w:pPr>
        <w:overflowPunct/>
        <w:autoSpaceDE/>
        <w:autoSpaceDN/>
        <w:adjustRightInd/>
        <w:jc w:val="both"/>
        <w:rPr>
          <w:rFonts w:ascii="Arial" w:eastAsia="Times New Roman" w:hAnsi="Arial" w:cs="Arial"/>
          <w:lang w:val="es-419"/>
        </w:rPr>
      </w:pPr>
    </w:p>
    <w:p w14:paraId="11B2008D" w14:textId="5E4ED8F7" w:rsidR="00AC4892" w:rsidRPr="00AC4892" w:rsidRDefault="00983370" w:rsidP="00AC4892">
      <w:pPr>
        <w:overflowPunct/>
        <w:autoSpaceDE/>
        <w:autoSpaceDN/>
        <w:adjustRightInd/>
        <w:jc w:val="both"/>
        <w:rPr>
          <w:rFonts w:ascii="Arial" w:eastAsia="Times New Roman" w:hAnsi="Arial" w:cs="Arial"/>
          <w:lang w:val="es-419"/>
        </w:rPr>
      </w:pPr>
      <w:r w:rsidRPr="00983370">
        <w:rPr>
          <w:rFonts w:ascii="Arial" w:eastAsia="Times New Roman" w:hAnsi="Arial" w:cs="Arial"/>
          <w:lang w:val="es-419"/>
        </w:rPr>
        <w:t xml:space="preserve">Como en el presente caso los contornos fácticos son similares a los juzgados con anterioridad, en respeto del precedente horizontal la Sala reitera la anteriores reglas, que llevan a concluir la procedencia de la acción de tutela para el reclamo puntual del accionante, consistente en que se ordene a Colpensiones la remisión del expediente y el pago de los honorarios de la Junta Regional de Calificación de Invalidez, sin más dilaciones, para poder continuar con el trámite de la inconformidad planteada frente al dictamen de pérdida de capacidad laboral. </w:t>
      </w:r>
      <w:r>
        <w:rPr>
          <w:rFonts w:ascii="Arial" w:eastAsia="Times New Roman" w:hAnsi="Arial" w:cs="Arial"/>
          <w:lang w:val="es-419"/>
        </w:rPr>
        <w:t>(…)</w:t>
      </w:r>
    </w:p>
    <w:p w14:paraId="74CBD838" w14:textId="77777777" w:rsidR="00AC4892" w:rsidRPr="00AC4892" w:rsidRDefault="00AC4892" w:rsidP="00AC4892">
      <w:pPr>
        <w:overflowPunct/>
        <w:autoSpaceDE/>
        <w:autoSpaceDN/>
        <w:adjustRightInd/>
        <w:jc w:val="both"/>
        <w:rPr>
          <w:rFonts w:ascii="Arial" w:eastAsia="Times New Roman" w:hAnsi="Arial" w:cs="Arial"/>
          <w:lang w:val="es-ES"/>
        </w:rPr>
      </w:pPr>
    </w:p>
    <w:p w14:paraId="4B32C29F" w14:textId="77777777" w:rsidR="00AC4892" w:rsidRPr="00AC4892" w:rsidRDefault="00AC4892" w:rsidP="00AC4892">
      <w:pPr>
        <w:overflowPunct/>
        <w:autoSpaceDE/>
        <w:autoSpaceDN/>
        <w:adjustRightInd/>
        <w:jc w:val="both"/>
        <w:rPr>
          <w:rFonts w:ascii="Arial" w:eastAsia="Times New Roman" w:hAnsi="Arial" w:cs="Arial"/>
          <w:lang w:val="es-ES"/>
        </w:rPr>
      </w:pPr>
    </w:p>
    <w:p w14:paraId="7561255A" w14:textId="77777777" w:rsidR="00AC4892" w:rsidRPr="00AC4892" w:rsidRDefault="00AC4892" w:rsidP="00AC4892">
      <w:pPr>
        <w:overflowPunct/>
        <w:autoSpaceDE/>
        <w:autoSpaceDN/>
        <w:adjustRightInd/>
        <w:jc w:val="both"/>
        <w:rPr>
          <w:rFonts w:ascii="Arial" w:eastAsia="Times New Roman" w:hAnsi="Arial" w:cs="Arial"/>
          <w:lang w:val="es-ES"/>
        </w:rPr>
      </w:pPr>
    </w:p>
    <w:bookmarkEnd w:id="0"/>
    <w:p w14:paraId="347175B4" w14:textId="77777777" w:rsidR="7E8B33B9" w:rsidRPr="00654A9F" w:rsidRDefault="008D1630" w:rsidP="00654A9F">
      <w:pPr>
        <w:spacing w:line="276" w:lineRule="auto"/>
        <w:jc w:val="center"/>
        <w:rPr>
          <w:rFonts w:ascii="Arial Narrow" w:hAnsi="Arial Narrow"/>
          <w:b/>
          <w:sz w:val="26"/>
          <w:szCs w:val="26"/>
        </w:rPr>
      </w:pPr>
      <w:r w:rsidRPr="00654A9F">
        <w:rPr>
          <w:rFonts w:ascii="Arial Narrow" w:hAnsi="Arial Narrow"/>
          <w:b/>
          <w:sz w:val="26"/>
          <w:szCs w:val="26"/>
        </w:rPr>
        <w:t>REPÚBLICA DE COLOMBIA</w:t>
      </w:r>
    </w:p>
    <w:p w14:paraId="7FBD5859" w14:textId="77777777" w:rsidR="003E5CA4" w:rsidRPr="00654A9F" w:rsidRDefault="003E5CA4" w:rsidP="00654A9F">
      <w:pPr>
        <w:spacing w:line="276" w:lineRule="auto"/>
        <w:jc w:val="center"/>
        <w:rPr>
          <w:rFonts w:ascii="Arial Narrow" w:hAnsi="Arial Narrow"/>
          <w:b/>
          <w:sz w:val="26"/>
          <w:szCs w:val="26"/>
        </w:rPr>
      </w:pPr>
      <w:r w:rsidRPr="00654A9F">
        <w:rPr>
          <w:rFonts w:ascii="Arial Narrow" w:hAnsi="Arial Narrow"/>
          <w:noProof/>
          <w:sz w:val="26"/>
          <w:szCs w:val="26"/>
          <w:lang w:val="es-CO" w:eastAsia="es-CO"/>
        </w:rPr>
        <w:drawing>
          <wp:inline distT="0" distB="0" distL="0" distR="0" wp14:anchorId="6ACED495" wp14:editId="1BBE4A3F">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DF345FF" w14:textId="77777777" w:rsidR="003E5CA4" w:rsidRPr="00654A9F" w:rsidRDefault="003E5CA4" w:rsidP="00654A9F">
      <w:pPr>
        <w:spacing w:line="276" w:lineRule="auto"/>
        <w:jc w:val="center"/>
        <w:rPr>
          <w:rFonts w:ascii="Arial Narrow" w:hAnsi="Arial Narrow"/>
          <w:b/>
          <w:sz w:val="26"/>
          <w:szCs w:val="26"/>
        </w:rPr>
      </w:pPr>
      <w:r w:rsidRPr="00654A9F">
        <w:rPr>
          <w:rFonts w:ascii="Arial Narrow" w:hAnsi="Arial Narrow"/>
          <w:b/>
          <w:sz w:val="26"/>
          <w:szCs w:val="26"/>
        </w:rPr>
        <w:t>TRIBUNAL SUPERIOR DE PEREIRA</w:t>
      </w:r>
    </w:p>
    <w:p w14:paraId="18D0FE43" w14:textId="77777777" w:rsidR="003E5CA4" w:rsidRPr="00654A9F" w:rsidRDefault="003E5CA4" w:rsidP="00654A9F">
      <w:pPr>
        <w:spacing w:line="276" w:lineRule="auto"/>
        <w:jc w:val="center"/>
        <w:rPr>
          <w:rFonts w:ascii="Arial Narrow" w:hAnsi="Arial Narrow"/>
          <w:b/>
          <w:sz w:val="26"/>
          <w:szCs w:val="26"/>
        </w:rPr>
      </w:pPr>
      <w:r w:rsidRPr="00654A9F">
        <w:rPr>
          <w:rFonts w:ascii="Arial Narrow" w:hAnsi="Arial Narrow"/>
          <w:b/>
          <w:sz w:val="26"/>
          <w:szCs w:val="26"/>
        </w:rPr>
        <w:t xml:space="preserve">SALA CIVIL – FAMILIA </w:t>
      </w:r>
    </w:p>
    <w:p w14:paraId="24B713C7" w14:textId="77777777" w:rsidR="003E5CA4" w:rsidRPr="00654A9F" w:rsidRDefault="003E5CA4" w:rsidP="00654A9F">
      <w:pPr>
        <w:pStyle w:val="Sinespaciado"/>
        <w:spacing w:line="276" w:lineRule="auto"/>
        <w:rPr>
          <w:rFonts w:ascii="Arial Narrow" w:hAnsi="Arial Narrow"/>
          <w:sz w:val="26"/>
          <w:szCs w:val="26"/>
          <w:lang w:val="es-ES_tradnl"/>
        </w:rPr>
      </w:pPr>
    </w:p>
    <w:p w14:paraId="1E7E7F0E" w14:textId="77777777" w:rsidR="003E5CA4" w:rsidRPr="00654A9F" w:rsidRDefault="003E5CA4" w:rsidP="00654A9F">
      <w:pPr>
        <w:pStyle w:val="Sinespaciado"/>
        <w:spacing w:line="276" w:lineRule="auto"/>
        <w:jc w:val="center"/>
        <w:rPr>
          <w:rFonts w:ascii="Arial Narrow" w:hAnsi="Arial Narrow"/>
          <w:b/>
          <w:bCs/>
          <w:sz w:val="26"/>
          <w:szCs w:val="26"/>
        </w:rPr>
      </w:pPr>
      <w:r w:rsidRPr="00654A9F">
        <w:rPr>
          <w:rFonts w:ascii="Arial Narrow" w:hAnsi="Arial Narrow"/>
          <w:b/>
          <w:bCs/>
          <w:sz w:val="26"/>
          <w:szCs w:val="26"/>
        </w:rPr>
        <w:t>MAGISTRADO PONENTE: CARLOS MAURICIO GARCÍA BARAJAS</w:t>
      </w:r>
    </w:p>
    <w:p w14:paraId="555B0FE9" w14:textId="77777777" w:rsidR="00A053F0" w:rsidRPr="00654A9F" w:rsidRDefault="00A053F0" w:rsidP="00654A9F">
      <w:pPr>
        <w:pStyle w:val="Sinespaciado"/>
        <w:spacing w:line="276" w:lineRule="auto"/>
        <w:jc w:val="center"/>
        <w:rPr>
          <w:rFonts w:ascii="Arial Narrow" w:hAnsi="Arial Narrow"/>
          <w:sz w:val="26"/>
          <w:szCs w:val="26"/>
        </w:rPr>
      </w:pPr>
    </w:p>
    <w:p w14:paraId="387D51DF" w14:textId="34471325" w:rsidR="003E5CA4" w:rsidRPr="00654A9F" w:rsidRDefault="003E5CA4" w:rsidP="00654A9F">
      <w:pPr>
        <w:pStyle w:val="Sinespaciado"/>
        <w:spacing w:line="276" w:lineRule="auto"/>
        <w:jc w:val="center"/>
        <w:rPr>
          <w:rFonts w:ascii="Arial Narrow" w:hAnsi="Arial Narrow"/>
          <w:sz w:val="26"/>
          <w:szCs w:val="26"/>
        </w:rPr>
      </w:pPr>
      <w:r w:rsidRPr="00654A9F">
        <w:rPr>
          <w:rFonts w:ascii="Arial Narrow" w:hAnsi="Arial Narrow"/>
          <w:sz w:val="26"/>
          <w:szCs w:val="26"/>
        </w:rPr>
        <w:t xml:space="preserve">Pereira, </w:t>
      </w:r>
      <w:r w:rsidR="00A053F0" w:rsidRPr="00654A9F">
        <w:rPr>
          <w:rFonts w:ascii="Arial Narrow" w:hAnsi="Arial Narrow"/>
          <w:sz w:val="26"/>
          <w:szCs w:val="26"/>
        </w:rPr>
        <w:t xml:space="preserve">veintiséis </w:t>
      </w:r>
      <w:r w:rsidRPr="00654A9F">
        <w:rPr>
          <w:rFonts w:ascii="Arial Narrow" w:hAnsi="Arial Narrow"/>
          <w:sz w:val="26"/>
          <w:szCs w:val="26"/>
        </w:rPr>
        <w:t>(</w:t>
      </w:r>
      <w:r w:rsidR="00A053F0" w:rsidRPr="00654A9F">
        <w:rPr>
          <w:rFonts w:ascii="Arial Narrow" w:hAnsi="Arial Narrow"/>
          <w:sz w:val="26"/>
          <w:szCs w:val="26"/>
        </w:rPr>
        <w:t>26</w:t>
      </w:r>
      <w:r w:rsidRPr="00654A9F">
        <w:rPr>
          <w:rFonts w:ascii="Arial Narrow" w:hAnsi="Arial Narrow"/>
          <w:sz w:val="26"/>
          <w:szCs w:val="26"/>
        </w:rPr>
        <w:t>) de</w:t>
      </w:r>
      <w:r w:rsidR="00215781" w:rsidRPr="00654A9F">
        <w:rPr>
          <w:rFonts w:ascii="Arial Narrow" w:hAnsi="Arial Narrow"/>
          <w:sz w:val="26"/>
          <w:szCs w:val="26"/>
        </w:rPr>
        <w:t xml:space="preserve"> </w:t>
      </w:r>
      <w:r w:rsidR="00AF1D41" w:rsidRPr="00654A9F">
        <w:rPr>
          <w:rFonts w:ascii="Arial Narrow" w:hAnsi="Arial Narrow"/>
          <w:sz w:val="26"/>
          <w:szCs w:val="26"/>
        </w:rPr>
        <w:t>agosto</w:t>
      </w:r>
      <w:r w:rsidR="00215781" w:rsidRPr="00654A9F">
        <w:rPr>
          <w:rFonts w:ascii="Arial Narrow" w:hAnsi="Arial Narrow"/>
          <w:sz w:val="26"/>
          <w:szCs w:val="26"/>
        </w:rPr>
        <w:t xml:space="preserve"> </w:t>
      </w:r>
      <w:r w:rsidRPr="00654A9F">
        <w:rPr>
          <w:rFonts w:ascii="Arial Narrow" w:hAnsi="Arial Narrow"/>
          <w:sz w:val="26"/>
          <w:szCs w:val="26"/>
        </w:rPr>
        <w:t>de dos mil veintiuno (2021)</w:t>
      </w:r>
    </w:p>
    <w:p w14:paraId="3ABAB500" w14:textId="77777777" w:rsidR="003E5CA4" w:rsidRPr="00654A9F" w:rsidRDefault="003E5CA4" w:rsidP="00654A9F">
      <w:pPr>
        <w:pStyle w:val="Sinespaciado"/>
        <w:spacing w:line="276" w:lineRule="auto"/>
        <w:rPr>
          <w:rFonts w:ascii="Arial Narrow" w:hAnsi="Arial Narrow"/>
          <w:sz w:val="26"/>
          <w:szCs w:val="26"/>
        </w:rPr>
      </w:pPr>
    </w:p>
    <w:p w14:paraId="27BE8470" w14:textId="0D80725E" w:rsidR="003E5CA4" w:rsidRPr="00FD6045" w:rsidRDefault="003E5CA4" w:rsidP="00FD6045">
      <w:pPr>
        <w:pStyle w:val="Sinespaciado"/>
        <w:ind w:left="993"/>
        <w:rPr>
          <w:rFonts w:ascii="Arial Narrow" w:hAnsi="Arial Narrow"/>
          <w:sz w:val="24"/>
          <w:szCs w:val="26"/>
          <w:lang w:val="pt-BR"/>
        </w:rPr>
      </w:pPr>
      <w:r w:rsidRPr="00FD6045">
        <w:rPr>
          <w:rFonts w:ascii="Arial Narrow" w:hAnsi="Arial Narrow"/>
          <w:sz w:val="24"/>
          <w:szCs w:val="26"/>
        </w:rPr>
        <w:tab/>
      </w:r>
      <w:r w:rsidRPr="00FD6045">
        <w:rPr>
          <w:rFonts w:ascii="Arial Narrow" w:hAnsi="Arial Narrow"/>
          <w:sz w:val="24"/>
          <w:szCs w:val="26"/>
          <w:lang w:val="pt-BR"/>
        </w:rPr>
        <w:t xml:space="preserve">Acta N° </w:t>
      </w:r>
      <w:r w:rsidR="00A053F0" w:rsidRPr="00FD6045">
        <w:rPr>
          <w:rFonts w:ascii="Arial Narrow" w:hAnsi="Arial Narrow"/>
          <w:sz w:val="24"/>
          <w:szCs w:val="26"/>
          <w:lang w:val="pt-BR"/>
        </w:rPr>
        <w:t>404</w:t>
      </w:r>
      <w:r w:rsidRPr="00FD6045">
        <w:rPr>
          <w:rFonts w:ascii="Arial Narrow" w:hAnsi="Arial Narrow"/>
          <w:sz w:val="24"/>
          <w:szCs w:val="26"/>
          <w:lang w:val="pt-BR"/>
        </w:rPr>
        <w:t xml:space="preserve"> de </w:t>
      </w:r>
      <w:r w:rsidR="00A053F0" w:rsidRPr="00FD6045">
        <w:rPr>
          <w:rFonts w:ascii="Arial Narrow" w:hAnsi="Arial Narrow"/>
          <w:sz w:val="24"/>
          <w:szCs w:val="26"/>
          <w:lang w:val="pt-BR"/>
        </w:rPr>
        <w:t>26</w:t>
      </w:r>
      <w:r w:rsidR="00AF1D41" w:rsidRPr="00FD6045">
        <w:rPr>
          <w:rFonts w:ascii="Arial Narrow" w:hAnsi="Arial Narrow"/>
          <w:sz w:val="24"/>
          <w:szCs w:val="26"/>
          <w:lang w:val="pt-BR"/>
        </w:rPr>
        <w:t>-08</w:t>
      </w:r>
      <w:r w:rsidRPr="00FD6045">
        <w:rPr>
          <w:rFonts w:ascii="Arial Narrow" w:hAnsi="Arial Narrow"/>
          <w:sz w:val="24"/>
          <w:szCs w:val="26"/>
          <w:lang w:val="pt-BR"/>
        </w:rPr>
        <w:t>-2021</w:t>
      </w:r>
    </w:p>
    <w:p w14:paraId="52EB8272" w14:textId="21E7D278" w:rsidR="003E5CA4" w:rsidRPr="00FD6045" w:rsidRDefault="003E5CA4" w:rsidP="00FD6045">
      <w:pPr>
        <w:pStyle w:val="Sinespaciado"/>
        <w:ind w:left="993"/>
        <w:rPr>
          <w:rFonts w:ascii="Arial Narrow" w:hAnsi="Arial Narrow"/>
          <w:sz w:val="24"/>
          <w:szCs w:val="26"/>
        </w:rPr>
      </w:pPr>
      <w:r w:rsidRPr="00FD6045">
        <w:rPr>
          <w:rFonts w:ascii="Arial Narrow" w:hAnsi="Arial Narrow"/>
          <w:sz w:val="24"/>
          <w:szCs w:val="26"/>
          <w:lang w:val="pt-BR"/>
        </w:rPr>
        <w:tab/>
        <w:t xml:space="preserve">Sentencia: TSP. </w:t>
      </w:r>
      <w:r w:rsidRPr="00FD6045">
        <w:rPr>
          <w:rFonts w:ascii="Arial Narrow" w:hAnsi="Arial Narrow"/>
          <w:sz w:val="24"/>
          <w:szCs w:val="26"/>
        </w:rPr>
        <w:t>ST2-0</w:t>
      </w:r>
      <w:r w:rsidR="00763842" w:rsidRPr="00FD6045">
        <w:rPr>
          <w:rFonts w:ascii="Arial Narrow" w:hAnsi="Arial Narrow"/>
          <w:sz w:val="24"/>
          <w:szCs w:val="26"/>
        </w:rPr>
        <w:t>273</w:t>
      </w:r>
      <w:r w:rsidRPr="00FD6045">
        <w:rPr>
          <w:rFonts w:ascii="Arial Narrow" w:hAnsi="Arial Narrow"/>
          <w:sz w:val="24"/>
          <w:szCs w:val="26"/>
        </w:rPr>
        <w:t>-2021</w:t>
      </w:r>
    </w:p>
    <w:p w14:paraId="2FF82D60" w14:textId="77777777" w:rsidR="003E5CA4" w:rsidRPr="00FD6045" w:rsidRDefault="003E5CA4" w:rsidP="00FD6045">
      <w:pPr>
        <w:pStyle w:val="Sinespaciado"/>
        <w:ind w:left="993"/>
        <w:rPr>
          <w:rFonts w:ascii="Arial Narrow" w:hAnsi="Arial Narrow"/>
          <w:i/>
          <w:sz w:val="24"/>
          <w:szCs w:val="26"/>
        </w:rPr>
      </w:pPr>
      <w:r w:rsidRPr="00FD6045">
        <w:rPr>
          <w:rFonts w:ascii="Arial Narrow" w:hAnsi="Arial Narrow"/>
          <w:sz w:val="24"/>
          <w:szCs w:val="26"/>
        </w:rPr>
        <w:tab/>
        <w:t xml:space="preserve">Referencia: </w:t>
      </w:r>
      <w:r w:rsidR="003E386E" w:rsidRPr="00FD6045">
        <w:rPr>
          <w:rFonts w:ascii="Arial Narrow" w:hAnsi="Arial Narrow"/>
          <w:sz w:val="24"/>
          <w:szCs w:val="26"/>
        </w:rPr>
        <w:t>66001310300420210012601</w:t>
      </w:r>
    </w:p>
    <w:p w14:paraId="5EF18D2C" w14:textId="77777777" w:rsidR="003E5CA4" w:rsidRPr="00654A9F" w:rsidRDefault="003E5CA4" w:rsidP="00654A9F">
      <w:pPr>
        <w:spacing w:line="276" w:lineRule="auto"/>
        <w:jc w:val="center"/>
        <w:rPr>
          <w:rFonts w:ascii="Arial Narrow" w:hAnsi="Arial Narrow"/>
          <w:b/>
          <w:sz w:val="26"/>
          <w:szCs w:val="26"/>
          <w:u w:val="single"/>
        </w:rPr>
      </w:pPr>
    </w:p>
    <w:p w14:paraId="73C1ADE5" w14:textId="77777777" w:rsidR="00AA072B" w:rsidRPr="00654A9F" w:rsidRDefault="00AA072B" w:rsidP="00654A9F">
      <w:pPr>
        <w:pStyle w:val="Sinespaciado"/>
        <w:spacing w:line="276" w:lineRule="auto"/>
        <w:jc w:val="center"/>
        <w:rPr>
          <w:rFonts w:ascii="Arial Narrow" w:hAnsi="Arial Narrow"/>
          <w:sz w:val="26"/>
          <w:szCs w:val="26"/>
        </w:rPr>
      </w:pPr>
      <w:r w:rsidRPr="00654A9F">
        <w:rPr>
          <w:rFonts w:ascii="Arial Narrow" w:hAnsi="Arial Narrow"/>
          <w:b/>
          <w:bCs/>
          <w:sz w:val="26"/>
          <w:szCs w:val="26"/>
        </w:rPr>
        <w:t>ASUNTO</w:t>
      </w:r>
    </w:p>
    <w:p w14:paraId="68390D05" w14:textId="77777777" w:rsidR="00AA072B" w:rsidRPr="00654A9F" w:rsidRDefault="00AA072B" w:rsidP="00654A9F">
      <w:pPr>
        <w:pStyle w:val="Sinespaciado"/>
        <w:spacing w:line="276" w:lineRule="auto"/>
        <w:jc w:val="both"/>
        <w:rPr>
          <w:rFonts w:ascii="Arial Narrow" w:hAnsi="Arial Narrow"/>
          <w:sz w:val="26"/>
          <w:szCs w:val="26"/>
        </w:rPr>
      </w:pPr>
    </w:p>
    <w:p w14:paraId="6FB56922" w14:textId="77777777" w:rsidR="006A4B01" w:rsidRPr="00654A9F" w:rsidRDefault="00AA072B" w:rsidP="00654A9F">
      <w:pPr>
        <w:pStyle w:val="Sinespaciado"/>
        <w:tabs>
          <w:tab w:val="left" w:pos="1750"/>
        </w:tabs>
        <w:spacing w:line="276" w:lineRule="auto"/>
        <w:jc w:val="both"/>
        <w:rPr>
          <w:rFonts w:ascii="Arial Narrow" w:hAnsi="Arial Narrow"/>
          <w:sz w:val="26"/>
          <w:szCs w:val="26"/>
        </w:rPr>
      </w:pPr>
      <w:r w:rsidRPr="00654A9F">
        <w:rPr>
          <w:rFonts w:ascii="Arial Narrow" w:hAnsi="Arial Narrow"/>
          <w:sz w:val="26"/>
          <w:szCs w:val="26"/>
        </w:rPr>
        <w:t xml:space="preserve">Procede la Sala a resolver </w:t>
      </w:r>
      <w:r w:rsidR="002B5AD7" w:rsidRPr="00654A9F">
        <w:rPr>
          <w:rFonts w:ascii="Arial Narrow" w:hAnsi="Arial Narrow"/>
          <w:sz w:val="26"/>
          <w:szCs w:val="26"/>
          <w:lang w:val="es-CO"/>
        </w:rPr>
        <w:t>la</w:t>
      </w:r>
      <w:r w:rsidR="00003887" w:rsidRPr="00654A9F">
        <w:rPr>
          <w:rFonts w:ascii="Arial Narrow" w:hAnsi="Arial Narrow"/>
          <w:sz w:val="26"/>
          <w:szCs w:val="26"/>
          <w:lang w:val="es-CO"/>
        </w:rPr>
        <w:t xml:space="preserve"> impugnación formulada por la entidad accionada contra la sentencia proferida por el Juzgado Cuarto Civil del Circuito de Pereira, el 16 de junio pasado, dentro de la acción de tutela que promovió la señora Gloria Gladys Ordóñez </w:t>
      </w:r>
      <w:proofErr w:type="spellStart"/>
      <w:r w:rsidR="00003887" w:rsidRPr="00654A9F">
        <w:rPr>
          <w:rFonts w:ascii="Arial Narrow" w:hAnsi="Arial Narrow"/>
          <w:sz w:val="26"/>
          <w:szCs w:val="26"/>
          <w:lang w:val="es-CO"/>
        </w:rPr>
        <w:t>Villaquirán</w:t>
      </w:r>
      <w:proofErr w:type="spellEnd"/>
      <w:r w:rsidR="00003887" w:rsidRPr="00654A9F">
        <w:rPr>
          <w:rFonts w:ascii="Arial Narrow" w:hAnsi="Arial Narrow"/>
          <w:sz w:val="26"/>
          <w:szCs w:val="26"/>
          <w:lang w:val="es-CO"/>
        </w:rPr>
        <w:t xml:space="preserve"> contra </w:t>
      </w:r>
      <w:r w:rsidR="00003887" w:rsidRPr="00654A9F">
        <w:rPr>
          <w:rFonts w:ascii="Arial Narrow" w:hAnsi="Arial Narrow"/>
          <w:sz w:val="26"/>
          <w:szCs w:val="26"/>
          <w:lang w:val="es-CO"/>
        </w:rPr>
        <w:lastRenderedPageBreak/>
        <w:t>Colpensiones, trámite al que fueron vinculados la Gerente Nacional de Acciones Constitucionales, el Gerente de Operaciones, la Gerente Nacional de Atención y Servicio y la Dirección de Medicina Laboral de esa misma entidad, así como la Junta Regional de Calificación de Invalidez de Risaralda</w:t>
      </w:r>
      <w:r w:rsidR="00FF18B2" w:rsidRPr="00654A9F">
        <w:rPr>
          <w:rFonts w:ascii="Arial Narrow" w:hAnsi="Arial Narrow"/>
          <w:sz w:val="26"/>
          <w:szCs w:val="26"/>
          <w:lang w:val="es-CO"/>
        </w:rPr>
        <w:t>.</w:t>
      </w:r>
    </w:p>
    <w:p w14:paraId="1D8F21E8" w14:textId="77777777" w:rsidR="00B9535D" w:rsidRPr="00654A9F" w:rsidRDefault="00B9535D" w:rsidP="00654A9F">
      <w:pPr>
        <w:pStyle w:val="Sinespaciado"/>
        <w:spacing w:line="276" w:lineRule="auto"/>
        <w:jc w:val="center"/>
        <w:rPr>
          <w:rFonts w:ascii="Arial Narrow" w:hAnsi="Arial Narrow"/>
          <w:b/>
          <w:bCs/>
          <w:sz w:val="26"/>
          <w:szCs w:val="26"/>
        </w:rPr>
      </w:pPr>
    </w:p>
    <w:p w14:paraId="17149222" w14:textId="77777777" w:rsidR="00AA072B" w:rsidRPr="00654A9F" w:rsidRDefault="00AA072B" w:rsidP="00654A9F">
      <w:pPr>
        <w:pStyle w:val="Sinespaciado"/>
        <w:spacing w:line="276" w:lineRule="auto"/>
        <w:jc w:val="center"/>
        <w:rPr>
          <w:rFonts w:ascii="Arial Narrow" w:hAnsi="Arial Narrow"/>
          <w:sz w:val="26"/>
          <w:szCs w:val="26"/>
        </w:rPr>
      </w:pPr>
      <w:r w:rsidRPr="00654A9F">
        <w:rPr>
          <w:rFonts w:ascii="Arial Narrow" w:hAnsi="Arial Narrow"/>
          <w:b/>
          <w:bCs/>
          <w:sz w:val="26"/>
          <w:szCs w:val="26"/>
        </w:rPr>
        <w:t>ANTECEDENTES</w:t>
      </w:r>
    </w:p>
    <w:p w14:paraId="0B36D575" w14:textId="77777777" w:rsidR="00AA072B" w:rsidRPr="00654A9F" w:rsidRDefault="00AA072B" w:rsidP="00654A9F">
      <w:pPr>
        <w:pStyle w:val="Sinespaciado"/>
        <w:spacing w:line="276" w:lineRule="auto"/>
        <w:jc w:val="both"/>
        <w:rPr>
          <w:rFonts w:ascii="Arial Narrow" w:hAnsi="Arial Narrow"/>
          <w:sz w:val="26"/>
          <w:szCs w:val="26"/>
        </w:rPr>
      </w:pPr>
    </w:p>
    <w:p w14:paraId="51A79855" w14:textId="6B539A12" w:rsidR="00003887" w:rsidRPr="00654A9F" w:rsidRDefault="00AA072B" w:rsidP="00654A9F">
      <w:pPr>
        <w:pStyle w:val="Sinespaciado"/>
        <w:spacing w:line="276" w:lineRule="auto"/>
        <w:jc w:val="both"/>
        <w:rPr>
          <w:rFonts w:ascii="Arial Narrow" w:hAnsi="Arial Narrow"/>
          <w:sz w:val="26"/>
          <w:szCs w:val="26"/>
        </w:rPr>
      </w:pPr>
      <w:r w:rsidRPr="00654A9F">
        <w:rPr>
          <w:rFonts w:ascii="Arial Narrow" w:hAnsi="Arial Narrow"/>
          <w:b/>
          <w:sz w:val="26"/>
          <w:szCs w:val="26"/>
        </w:rPr>
        <w:t xml:space="preserve">1. </w:t>
      </w:r>
      <w:r w:rsidRPr="00654A9F">
        <w:rPr>
          <w:rFonts w:ascii="Arial Narrow" w:hAnsi="Arial Narrow"/>
          <w:bCs/>
          <w:sz w:val="26"/>
          <w:szCs w:val="26"/>
        </w:rPr>
        <w:t xml:space="preserve">Del escrito de tutela se advierte </w:t>
      </w:r>
      <w:r w:rsidRPr="00654A9F">
        <w:rPr>
          <w:rFonts w:ascii="Arial Narrow" w:hAnsi="Arial Narrow"/>
          <w:sz w:val="26"/>
          <w:szCs w:val="26"/>
        </w:rPr>
        <w:t xml:space="preserve">que </w:t>
      </w:r>
      <w:r w:rsidR="00003887" w:rsidRPr="00654A9F">
        <w:rPr>
          <w:rFonts w:ascii="Arial Narrow" w:hAnsi="Arial Narrow"/>
          <w:sz w:val="26"/>
          <w:szCs w:val="26"/>
        </w:rPr>
        <w:t xml:space="preserve">el actor padece distintos problemas de salud que lo llevaron a solicitarle a Colpensiones valorar su porcentaje </w:t>
      </w:r>
      <w:r w:rsidR="00B83A9D" w:rsidRPr="00654A9F">
        <w:rPr>
          <w:rFonts w:ascii="Arial Narrow" w:hAnsi="Arial Narrow"/>
          <w:sz w:val="26"/>
          <w:szCs w:val="26"/>
        </w:rPr>
        <w:t>de</w:t>
      </w:r>
      <w:r w:rsidR="00003887" w:rsidRPr="00654A9F">
        <w:rPr>
          <w:rFonts w:ascii="Arial Narrow" w:hAnsi="Arial Narrow"/>
          <w:sz w:val="26"/>
          <w:szCs w:val="26"/>
        </w:rPr>
        <w:t xml:space="preserve"> estado de invalidez. En consecuencia, el 17 de febrero del 2021, esa entidad dictaminó un 27,52% de pérdida de capacidad laboral</w:t>
      </w:r>
      <w:r w:rsidR="002B5AD7" w:rsidRPr="00654A9F">
        <w:rPr>
          <w:rFonts w:ascii="Arial Narrow" w:hAnsi="Arial Narrow"/>
          <w:sz w:val="26"/>
          <w:szCs w:val="26"/>
        </w:rPr>
        <w:t>,</w:t>
      </w:r>
      <w:r w:rsidR="00003887" w:rsidRPr="00654A9F">
        <w:rPr>
          <w:rFonts w:ascii="Arial Narrow" w:hAnsi="Arial Narrow"/>
          <w:sz w:val="26"/>
          <w:szCs w:val="26"/>
        </w:rPr>
        <w:t xml:space="preserve"> decisión</w:t>
      </w:r>
      <w:r w:rsidR="002B5AD7" w:rsidRPr="00654A9F">
        <w:rPr>
          <w:rFonts w:ascii="Arial Narrow" w:hAnsi="Arial Narrow"/>
          <w:sz w:val="26"/>
          <w:szCs w:val="26"/>
        </w:rPr>
        <w:t xml:space="preserve"> contra la cual</w:t>
      </w:r>
      <w:r w:rsidR="00003887" w:rsidRPr="00654A9F">
        <w:rPr>
          <w:rFonts w:ascii="Arial Narrow" w:hAnsi="Arial Narrow"/>
          <w:sz w:val="26"/>
          <w:szCs w:val="26"/>
        </w:rPr>
        <w:t>, el 07 de abril siguiente</w:t>
      </w:r>
      <w:r w:rsidR="002B5AD7" w:rsidRPr="00654A9F">
        <w:rPr>
          <w:rFonts w:ascii="Arial Narrow" w:hAnsi="Arial Narrow"/>
          <w:sz w:val="26"/>
          <w:szCs w:val="26"/>
        </w:rPr>
        <w:t>, formuló recurso</w:t>
      </w:r>
      <w:r w:rsidR="00003887" w:rsidRPr="00654A9F">
        <w:rPr>
          <w:rFonts w:ascii="Arial Narrow" w:hAnsi="Arial Narrow"/>
          <w:sz w:val="26"/>
          <w:szCs w:val="26"/>
        </w:rPr>
        <w:t xml:space="preserve">. Al indagar en la Junta Regional de Calificación de Invalidez de Risaralda sobre el trámite de esa alzada, le informaron que su expediente aún no había sido </w:t>
      </w:r>
      <w:r w:rsidR="002B5AD7" w:rsidRPr="00654A9F">
        <w:rPr>
          <w:rFonts w:ascii="Arial Narrow" w:hAnsi="Arial Narrow"/>
          <w:sz w:val="26"/>
          <w:szCs w:val="26"/>
        </w:rPr>
        <w:t>remitido</w:t>
      </w:r>
      <w:r w:rsidR="00003887" w:rsidRPr="00654A9F">
        <w:rPr>
          <w:rFonts w:ascii="Arial Narrow" w:hAnsi="Arial Narrow"/>
          <w:sz w:val="26"/>
          <w:szCs w:val="26"/>
        </w:rPr>
        <w:t xml:space="preserve"> </w:t>
      </w:r>
      <w:r w:rsidR="002B5AD7" w:rsidRPr="00654A9F">
        <w:rPr>
          <w:rFonts w:ascii="Arial Narrow" w:hAnsi="Arial Narrow"/>
          <w:sz w:val="26"/>
          <w:szCs w:val="26"/>
        </w:rPr>
        <w:t>por Colpensiones</w:t>
      </w:r>
      <w:r w:rsidR="00003887" w:rsidRPr="00654A9F">
        <w:rPr>
          <w:rFonts w:ascii="Arial Narrow" w:hAnsi="Arial Narrow"/>
          <w:sz w:val="26"/>
          <w:szCs w:val="26"/>
        </w:rPr>
        <w:t>.</w:t>
      </w:r>
    </w:p>
    <w:p w14:paraId="258BE2E0" w14:textId="77777777" w:rsidR="00003887" w:rsidRPr="00654A9F" w:rsidRDefault="00003887" w:rsidP="00654A9F">
      <w:pPr>
        <w:pStyle w:val="Sinespaciado"/>
        <w:spacing w:line="276" w:lineRule="auto"/>
        <w:jc w:val="both"/>
        <w:rPr>
          <w:rFonts w:ascii="Arial Narrow" w:hAnsi="Arial Narrow"/>
          <w:sz w:val="26"/>
          <w:szCs w:val="26"/>
        </w:rPr>
      </w:pPr>
    </w:p>
    <w:p w14:paraId="028B77BB" w14:textId="05681381" w:rsidR="00AA072B" w:rsidRPr="00654A9F" w:rsidRDefault="00003887" w:rsidP="00654A9F">
      <w:pPr>
        <w:pStyle w:val="Sinespaciado"/>
        <w:spacing w:line="276" w:lineRule="auto"/>
        <w:jc w:val="both"/>
        <w:rPr>
          <w:rFonts w:ascii="Arial Narrow" w:hAnsi="Arial Narrow"/>
          <w:sz w:val="26"/>
          <w:szCs w:val="26"/>
          <w:lang w:val="es-CO"/>
        </w:rPr>
      </w:pPr>
      <w:r w:rsidRPr="00654A9F">
        <w:rPr>
          <w:rFonts w:ascii="Arial Narrow" w:hAnsi="Arial Narrow"/>
          <w:sz w:val="26"/>
          <w:szCs w:val="26"/>
        </w:rPr>
        <w:t xml:space="preserve">Considera lesionados sus derechos </w:t>
      </w:r>
      <w:r w:rsidR="002A2C63" w:rsidRPr="00654A9F">
        <w:rPr>
          <w:rFonts w:ascii="Arial Narrow" w:hAnsi="Arial Narrow"/>
          <w:sz w:val="26"/>
          <w:szCs w:val="26"/>
        </w:rPr>
        <w:t>-</w:t>
      </w:r>
      <w:r w:rsidRPr="00654A9F">
        <w:rPr>
          <w:rFonts w:ascii="Arial Narrow" w:hAnsi="Arial Narrow"/>
          <w:sz w:val="26"/>
          <w:szCs w:val="26"/>
        </w:rPr>
        <w:t xml:space="preserve">al debido proceso y seguridad social y en </w:t>
      </w:r>
      <w:r w:rsidR="004F7025" w:rsidRPr="00654A9F">
        <w:rPr>
          <w:rFonts w:ascii="Arial Narrow" w:hAnsi="Arial Narrow"/>
          <w:sz w:val="26"/>
          <w:szCs w:val="26"/>
        </w:rPr>
        <w:t>consecuencia pide</w:t>
      </w:r>
      <w:r w:rsidRPr="00654A9F">
        <w:rPr>
          <w:rFonts w:ascii="Arial Narrow" w:hAnsi="Arial Narrow"/>
          <w:sz w:val="26"/>
          <w:szCs w:val="26"/>
        </w:rPr>
        <w:t xml:space="preserve"> se ordene a Colpensiones enviar a la Junta Regional de Calificación su expediente y acreditar el pago de los correspondientes honorarios, para que ante esa última se pueda surtir el trámite respectivo</w:t>
      </w:r>
      <w:r w:rsidR="00D33310" w:rsidRPr="00654A9F">
        <w:rPr>
          <w:rStyle w:val="Refdenotaalpie"/>
          <w:rFonts w:ascii="Arial Narrow" w:hAnsi="Arial Narrow"/>
          <w:sz w:val="26"/>
          <w:szCs w:val="26"/>
          <w:lang w:val="es-CO"/>
        </w:rPr>
        <w:footnoteReference w:id="1"/>
      </w:r>
      <w:r w:rsidR="00D33310" w:rsidRPr="00654A9F">
        <w:rPr>
          <w:rFonts w:ascii="Arial Narrow" w:hAnsi="Arial Narrow"/>
          <w:sz w:val="26"/>
          <w:szCs w:val="26"/>
          <w:lang w:val="es-CO"/>
        </w:rPr>
        <w:t>.</w:t>
      </w:r>
    </w:p>
    <w:p w14:paraId="3B7CF7EE" w14:textId="77777777" w:rsidR="00D33310" w:rsidRPr="00654A9F" w:rsidRDefault="00D33310" w:rsidP="00654A9F">
      <w:pPr>
        <w:pStyle w:val="Sinespaciado"/>
        <w:spacing w:line="276" w:lineRule="auto"/>
        <w:jc w:val="both"/>
        <w:rPr>
          <w:rFonts w:ascii="Arial Narrow" w:hAnsi="Arial Narrow"/>
          <w:sz w:val="26"/>
          <w:szCs w:val="26"/>
        </w:rPr>
      </w:pPr>
    </w:p>
    <w:p w14:paraId="44404BBE" w14:textId="77777777" w:rsidR="00AA072B" w:rsidRPr="00654A9F" w:rsidRDefault="00AA072B" w:rsidP="00654A9F">
      <w:pPr>
        <w:pStyle w:val="Sinespaciado"/>
        <w:spacing w:line="276" w:lineRule="auto"/>
        <w:jc w:val="both"/>
        <w:rPr>
          <w:rFonts w:ascii="Arial Narrow" w:hAnsi="Arial Narrow"/>
          <w:bCs/>
          <w:sz w:val="26"/>
          <w:szCs w:val="26"/>
        </w:rPr>
      </w:pPr>
      <w:r w:rsidRPr="00654A9F">
        <w:rPr>
          <w:rFonts w:ascii="Arial Narrow" w:hAnsi="Arial Narrow"/>
          <w:b/>
          <w:bCs/>
          <w:sz w:val="26"/>
          <w:szCs w:val="26"/>
        </w:rPr>
        <w:t xml:space="preserve">2. Trámite: </w:t>
      </w:r>
      <w:r w:rsidR="00CC6CB6" w:rsidRPr="00654A9F">
        <w:rPr>
          <w:rFonts w:ascii="Arial Narrow" w:hAnsi="Arial Narrow"/>
          <w:bCs/>
          <w:sz w:val="26"/>
          <w:szCs w:val="26"/>
        </w:rPr>
        <w:t>Por</w:t>
      </w:r>
      <w:r w:rsidRPr="00654A9F">
        <w:rPr>
          <w:rFonts w:ascii="Arial Narrow" w:hAnsi="Arial Narrow"/>
          <w:bCs/>
          <w:sz w:val="26"/>
          <w:szCs w:val="26"/>
        </w:rPr>
        <w:t xml:space="preserve"> auto del </w:t>
      </w:r>
      <w:r w:rsidR="00603040" w:rsidRPr="00654A9F">
        <w:rPr>
          <w:rFonts w:ascii="Arial Narrow" w:hAnsi="Arial Narrow"/>
          <w:bCs/>
          <w:sz w:val="26"/>
          <w:szCs w:val="26"/>
        </w:rPr>
        <w:t>02</w:t>
      </w:r>
      <w:r w:rsidR="00CC6CB6" w:rsidRPr="00654A9F">
        <w:rPr>
          <w:rFonts w:ascii="Arial Narrow" w:hAnsi="Arial Narrow"/>
          <w:bCs/>
          <w:sz w:val="26"/>
          <w:szCs w:val="26"/>
        </w:rPr>
        <w:t xml:space="preserve"> de </w:t>
      </w:r>
      <w:r w:rsidR="00603040" w:rsidRPr="00654A9F">
        <w:rPr>
          <w:rFonts w:ascii="Arial Narrow" w:hAnsi="Arial Narrow"/>
          <w:bCs/>
          <w:sz w:val="26"/>
          <w:szCs w:val="26"/>
        </w:rPr>
        <w:t>junio</w:t>
      </w:r>
      <w:r w:rsidRPr="00654A9F">
        <w:rPr>
          <w:rFonts w:ascii="Arial Narrow" w:hAnsi="Arial Narrow"/>
          <w:bCs/>
          <w:sz w:val="26"/>
          <w:szCs w:val="26"/>
        </w:rPr>
        <w:t xml:space="preserve"> de esta anualidad el juzgado de primera instancia admitió la acción constitucional y ordenó </w:t>
      </w:r>
      <w:r w:rsidR="00514855" w:rsidRPr="00654A9F">
        <w:rPr>
          <w:rFonts w:ascii="Arial Narrow" w:hAnsi="Arial Narrow"/>
          <w:bCs/>
          <w:sz w:val="26"/>
          <w:szCs w:val="26"/>
        </w:rPr>
        <w:t>correr traslado a la</w:t>
      </w:r>
      <w:r w:rsidRPr="00654A9F">
        <w:rPr>
          <w:rFonts w:ascii="Arial Narrow" w:hAnsi="Arial Narrow"/>
          <w:bCs/>
          <w:sz w:val="26"/>
          <w:szCs w:val="26"/>
        </w:rPr>
        <w:t xml:space="preserve"> convocada y </w:t>
      </w:r>
      <w:r w:rsidR="00C2444A" w:rsidRPr="00654A9F">
        <w:rPr>
          <w:rFonts w:ascii="Arial Narrow" w:hAnsi="Arial Narrow"/>
          <w:bCs/>
          <w:sz w:val="26"/>
          <w:szCs w:val="26"/>
        </w:rPr>
        <w:t xml:space="preserve">a </w:t>
      </w:r>
      <w:r w:rsidR="00514855" w:rsidRPr="00654A9F">
        <w:rPr>
          <w:rFonts w:ascii="Arial Narrow" w:hAnsi="Arial Narrow"/>
          <w:bCs/>
          <w:sz w:val="26"/>
          <w:szCs w:val="26"/>
        </w:rPr>
        <w:t>los</w:t>
      </w:r>
      <w:r w:rsidR="00A97740" w:rsidRPr="00654A9F">
        <w:rPr>
          <w:rFonts w:ascii="Arial Narrow" w:hAnsi="Arial Narrow"/>
          <w:bCs/>
          <w:sz w:val="26"/>
          <w:szCs w:val="26"/>
        </w:rPr>
        <w:t xml:space="preserve"> </w:t>
      </w:r>
      <w:r w:rsidRPr="00654A9F">
        <w:rPr>
          <w:rFonts w:ascii="Arial Narrow" w:hAnsi="Arial Narrow"/>
          <w:bCs/>
          <w:sz w:val="26"/>
          <w:szCs w:val="26"/>
        </w:rPr>
        <w:t>vinculad</w:t>
      </w:r>
      <w:r w:rsidR="00514855" w:rsidRPr="00654A9F">
        <w:rPr>
          <w:rFonts w:ascii="Arial Narrow" w:hAnsi="Arial Narrow"/>
          <w:bCs/>
          <w:sz w:val="26"/>
          <w:szCs w:val="26"/>
        </w:rPr>
        <w:t>os</w:t>
      </w:r>
      <w:r w:rsidRPr="00654A9F">
        <w:rPr>
          <w:rFonts w:ascii="Arial Narrow" w:hAnsi="Arial Narrow"/>
          <w:bCs/>
          <w:sz w:val="26"/>
          <w:szCs w:val="26"/>
        </w:rPr>
        <w:t>.</w:t>
      </w:r>
    </w:p>
    <w:p w14:paraId="71A6802D" w14:textId="77777777" w:rsidR="00CC6CB6" w:rsidRPr="00654A9F" w:rsidRDefault="00CC6CB6" w:rsidP="00654A9F">
      <w:pPr>
        <w:pStyle w:val="Sinespaciado"/>
        <w:spacing w:line="276" w:lineRule="auto"/>
        <w:jc w:val="both"/>
        <w:rPr>
          <w:rFonts w:ascii="Arial Narrow" w:hAnsi="Arial Narrow"/>
          <w:bCs/>
          <w:sz w:val="26"/>
          <w:szCs w:val="26"/>
        </w:rPr>
      </w:pPr>
    </w:p>
    <w:p w14:paraId="1B903B7B" w14:textId="77777777" w:rsidR="00CC6CB6" w:rsidRPr="00654A9F" w:rsidRDefault="00CC6CB6" w:rsidP="00654A9F">
      <w:pPr>
        <w:pStyle w:val="Sinespaciado"/>
        <w:spacing w:line="276" w:lineRule="auto"/>
        <w:jc w:val="both"/>
        <w:rPr>
          <w:rFonts w:ascii="Arial Narrow" w:hAnsi="Arial Narrow"/>
          <w:bCs/>
          <w:sz w:val="26"/>
          <w:szCs w:val="26"/>
        </w:rPr>
      </w:pPr>
      <w:r w:rsidRPr="00654A9F">
        <w:rPr>
          <w:rFonts w:ascii="Arial Narrow" w:hAnsi="Arial Narrow"/>
          <w:sz w:val="26"/>
          <w:szCs w:val="26"/>
        </w:rPr>
        <w:t>El Secretario Técnico de la Junta Regional de Calificación de Invalidez de Risaralda</w:t>
      </w:r>
      <w:r w:rsidRPr="00654A9F">
        <w:rPr>
          <w:rFonts w:ascii="Arial Narrow" w:hAnsi="Arial Narrow"/>
          <w:bCs/>
          <w:sz w:val="26"/>
          <w:szCs w:val="26"/>
        </w:rPr>
        <w:t xml:space="preserve"> manifestó que los hechos de la demanda involucran únicamente a Col</w:t>
      </w:r>
      <w:r w:rsidR="00F563DA" w:rsidRPr="00654A9F">
        <w:rPr>
          <w:rFonts w:ascii="Arial Narrow" w:hAnsi="Arial Narrow"/>
          <w:bCs/>
          <w:sz w:val="26"/>
          <w:szCs w:val="26"/>
        </w:rPr>
        <w:t xml:space="preserve">pensiones. Así mismo, </w:t>
      </w:r>
      <w:r w:rsidR="00433A88" w:rsidRPr="00654A9F">
        <w:rPr>
          <w:rFonts w:ascii="Arial Narrow" w:hAnsi="Arial Narrow"/>
          <w:bCs/>
          <w:sz w:val="26"/>
          <w:szCs w:val="26"/>
        </w:rPr>
        <w:t xml:space="preserve">que </w:t>
      </w:r>
      <w:r w:rsidR="00F563DA" w:rsidRPr="00654A9F">
        <w:rPr>
          <w:rFonts w:ascii="Arial Narrow" w:hAnsi="Arial Narrow"/>
          <w:bCs/>
          <w:sz w:val="26"/>
          <w:szCs w:val="26"/>
        </w:rPr>
        <w:t>como ese fondo pensional aún no ha remitido el respectivo expediente, ninguna orden se le puede imponer a la Junta de Invalidez. Finalmente indicó que la expedición de fac</w:t>
      </w:r>
      <w:r w:rsidR="008F08F0" w:rsidRPr="00654A9F">
        <w:rPr>
          <w:rFonts w:ascii="Arial Narrow" w:hAnsi="Arial Narrow"/>
          <w:bCs/>
          <w:sz w:val="26"/>
          <w:szCs w:val="26"/>
        </w:rPr>
        <w:t>tura para el pago de honorarios</w:t>
      </w:r>
      <w:r w:rsidR="00F563DA" w:rsidRPr="00654A9F">
        <w:rPr>
          <w:rFonts w:ascii="Arial Narrow" w:hAnsi="Arial Narrow"/>
          <w:bCs/>
          <w:sz w:val="26"/>
          <w:szCs w:val="26"/>
        </w:rPr>
        <w:t xml:space="preserve"> se realiza el mismo día en que el fondo de pensiones lo requiera, mas ninguna solicitud</w:t>
      </w:r>
      <w:r w:rsidR="00433A88" w:rsidRPr="00654A9F">
        <w:rPr>
          <w:rFonts w:ascii="Arial Narrow" w:hAnsi="Arial Narrow"/>
          <w:bCs/>
          <w:sz w:val="26"/>
          <w:szCs w:val="26"/>
        </w:rPr>
        <w:t xml:space="preserve"> se ha formulado en ese sentido</w:t>
      </w:r>
      <w:r w:rsidRPr="00654A9F">
        <w:rPr>
          <w:rFonts w:ascii="Arial Narrow" w:hAnsi="Arial Narrow"/>
          <w:bCs/>
          <w:sz w:val="26"/>
          <w:szCs w:val="26"/>
        </w:rPr>
        <w:t>.</w:t>
      </w:r>
      <w:r w:rsidRPr="00654A9F">
        <w:rPr>
          <w:rStyle w:val="Refdenotaalpie"/>
          <w:rFonts w:ascii="Arial Narrow" w:hAnsi="Arial Narrow"/>
          <w:bCs/>
          <w:sz w:val="26"/>
          <w:szCs w:val="26"/>
        </w:rPr>
        <w:footnoteReference w:id="2"/>
      </w:r>
    </w:p>
    <w:p w14:paraId="07469E5A" w14:textId="77777777" w:rsidR="000B7A5F" w:rsidRPr="00654A9F" w:rsidRDefault="000B7A5F" w:rsidP="00654A9F">
      <w:pPr>
        <w:pStyle w:val="Sinespaciado"/>
        <w:spacing w:line="276" w:lineRule="auto"/>
        <w:jc w:val="both"/>
        <w:rPr>
          <w:rFonts w:ascii="Arial Narrow" w:hAnsi="Arial Narrow"/>
          <w:sz w:val="26"/>
          <w:szCs w:val="26"/>
        </w:rPr>
      </w:pPr>
    </w:p>
    <w:p w14:paraId="3B358CCE" w14:textId="77777777" w:rsidR="00292BF7" w:rsidRPr="00654A9F" w:rsidRDefault="00603040" w:rsidP="00654A9F">
      <w:pPr>
        <w:pStyle w:val="Sinespaciado"/>
        <w:spacing w:line="276" w:lineRule="auto"/>
        <w:jc w:val="both"/>
        <w:rPr>
          <w:rFonts w:ascii="Arial Narrow" w:hAnsi="Arial Narrow"/>
          <w:sz w:val="26"/>
          <w:szCs w:val="26"/>
        </w:rPr>
      </w:pPr>
      <w:r w:rsidRPr="00654A9F">
        <w:rPr>
          <w:rFonts w:ascii="Arial Narrow" w:hAnsi="Arial Narrow"/>
          <w:sz w:val="26"/>
          <w:szCs w:val="26"/>
          <w:lang w:val="es-CO"/>
        </w:rPr>
        <w:t>El Gerente de Defensa Judicial</w:t>
      </w:r>
      <w:r w:rsidR="00A8039F" w:rsidRPr="00654A9F">
        <w:rPr>
          <w:rFonts w:ascii="Arial Narrow" w:hAnsi="Arial Narrow"/>
          <w:sz w:val="26"/>
          <w:szCs w:val="26"/>
          <w:lang w:val="es-CO"/>
        </w:rPr>
        <w:t xml:space="preserve"> de Colpensiones </w:t>
      </w:r>
      <w:r w:rsidR="00433A88" w:rsidRPr="00654A9F">
        <w:rPr>
          <w:rFonts w:ascii="Arial Narrow" w:hAnsi="Arial Narrow"/>
          <w:sz w:val="26"/>
          <w:szCs w:val="26"/>
          <w:lang w:val="es-CO"/>
        </w:rPr>
        <w:t>refirió</w:t>
      </w:r>
      <w:r w:rsidRPr="00654A9F">
        <w:rPr>
          <w:rFonts w:ascii="Arial Narrow" w:hAnsi="Arial Narrow"/>
          <w:sz w:val="26"/>
          <w:szCs w:val="26"/>
          <w:lang w:val="es-CO"/>
        </w:rPr>
        <w:t xml:space="preserve"> en este caso</w:t>
      </w:r>
      <w:r w:rsidR="00FF0680" w:rsidRPr="00654A9F">
        <w:rPr>
          <w:rFonts w:ascii="Arial Narrow" w:hAnsi="Arial Narrow"/>
          <w:sz w:val="26"/>
          <w:szCs w:val="26"/>
          <w:lang w:val="es-CO"/>
        </w:rPr>
        <w:t xml:space="preserve"> es necesario</w:t>
      </w:r>
      <w:r w:rsidRPr="00654A9F">
        <w:rPr>
          <w:rFonts w:ascii="Arial Narrow" w:hAnsi="Arial Narrow"/>
          <w:sz w:val="26"/>
          <w:szCs w:val="26"/>
          <w:lang w:val="es-CO"/>
        </w:rPr>
        <w:t>, para continuar con el trámite médico laboral,</w:t>
      </w:r>
      <w:r w:rsidR="00FF0680" w:rsidRPr="00654A9F">
        <w:rPr>
          <w:rFonts w:ascii="Arial Narrow" w:hAnsi="Arial Narrow"/>
          <w:sz w:val="26"/>
          <w:szCs w:val="26"/>
          <w:lang w:val="es-CO"/>
        </w:rPr>
        <w:t xml:space="preserve"> que la Junta Regional emita de forma anticipada la factura electrónica para el pago de </w:t>
      </w:r>
      <w:r w:rsidR="00B23289" w:rsidRPr="00654A9F">
        <w:rPr>
          <w:rFonts w:ascii="Arial Narrow" w:hAnsi="Arial Narrow"/>
          <w:sz w:val="26"/>
          <w:szCs w:val="26"/>
          <w:lang w:val="es-CO"/>
        </w:rPr>
        <w:t>honorarios</w:t>
      </w:r>
      <w:r w:rsidR="00FF0680" w:rsidRPr="00654A9F">
        <w:rPr>
          <w:rFonts w:ascii="Arial Narrow" w:hAnsi="Arial Narrow"/>
          <w:sz w:val="26"/>
          <w:szCs w:val="26"/>
          <w:lang w:val="es-CO"/>
        </w:rPr>
        <w:t xml:space="preserve"> como “requisito legal dentro del Sistema de Seguridad Social, Tributario y Fiscal imprescindible”</w:t>
      </w:r>
      <w:r w:rsidR="00A8039F" w:rsidRPr="00654A9F">
        <w:rPr>
          <w:rStyle w:val="Refdenotaalpie"/>
          <w:rFonts w:ascii="Arial Narrow" w:hAnsi="Arial Narrow"/>
          <w:sz w:val="26"/>
          <w:szCs w:val="26"/>
        </w:rPr>
        <w:footnoteReference w:id="3"/>
      </w:r>
      <w:r w:rsidR="00A8039F" w:rsidRPr="00654A9F">
        <w:rPr>
          <w:rFonts w:ascii="Arial Narrow" w:hAnsi="Arial Narrow"/>
          <w:sz w:val="26"/>
          <w:szCs w:val="26"/>
        </w:rPr>
        <w:t>.</w:t>
      </w:r>
    </w:p>
    <w:p w14:paraId="106797D3" w14:textId="77777777" w:rsidR="00A8039F" w:rsidRPr="00654A9F" w:rsidRDefault="00A8039F" w:rsidP="00654A9F">
      <w:pPr>
        <w:pStyle w:val="Sinespaciado"/>
        <w:spacing w:line="276" w:lineRule="auto"/>
        <w:jc w:val="both"/>
        <w:rPr>
          <w:rFonts w:ascii="Arial Narrow" w:hAnsi="Arial Narrow"/>
          <w:bCs/>
          <w:sz w:val="26"/>
          <w:szCs w:val="26"/>
        </w:rPr>
      </w:pPr>
    </w:p>
    <w:p w14:paraId="71383D16" w14:textId="77777777" w:rsidR="00E0290C" w:rsidRPr="00654A9F" w:rsidRDefault="00AA072B" w:rsidP="00654A9F">
      <w:pPr>
        <w:pStyle w:val="Sinespaciado"/>
        <w:spacing w:line="276" w:lineRule="auto"/>
        <w:jc w:val="both"/>
        <w:rPr>
          <w:rFonts w:ascii="Arial Narrow" w:hAnsi="Arial Narrow"/>
          <w:iCs/>
          <w:sz w:val="26"/>
          <w:szCs w:val="26"/>
        </w:rPr>
      </w:pPr>
      <w:r w:rsidRPr="00654A9F">
        <w:rPr>
          <w:rFonts w:ascii="Arial Narrow" w:hAnsi="Arial Narrow"/>
          <w:b/>
          <w:bCs/>
          <w:sz w:val="26"/>
          <w:szCs w:val="26"/>
        </w:rPr>
        <w:t xml:space="preserve">3. Sentencia impugnada: </w:t>
      </w:r>
      <w:r w:rsidRPr="00654A9F">
        <w:rPr>
          <w:rFonts w:ascii="Arial Narrow" w:hAnsi="Arial Narrow"/>
          <w:sz w:val="26"/>
          <w:szCs w:val="26"/>
        </w:rPr>
        <w:t xml:space="preserve">En providencia del </w:t>
      </w:r>
      <w:r w:rsidR="00603040" w:rsidRPr="00654A9F">
        <w:rPr>
          <w:rFonts w:ascii="Arial Narrow" w:hAnsi="Arial Narrow"/>
          <w:sz w:val="26"/>
          <w:szCs w:val="26"/>
        </w:rPr>
        <w:t>16 de junio</w:t>
      </w:r>
      <w:r w:rsidRPr="00654A9F">
        <w:rPr>
          <w:rFonts w:ascii="Arial Narrow" w:hAnsi="Arial Narrow"/>
          <w:sz w:val="26"/>
          <w:szCs w:val="26"/>
        </w:rPr>
        <w:t xml:space="preserve"> de</w:t>
      </w:r>
      <w:r w:rsidR="00A8039F" w:rsidRPr="00654A9F">
        <w:rPr>
          <w:rFonts w:ascii="Arial Narrow" w:hAnsi="Arial Narrow"/>
          <w:sz w:val="26"/>
          <w:szCs w:val="26"/>
        </w:rPr>
        <w:t xml:space="preserve"> </w:t>
      </w:r>
      <w:r w:rsidR="00B23289" w:rsidRPr="00654A9F">
        <w:rPr>
          <w:rFonts w:ascii="Arial Narrow" w:hAnsi="Arial Narrow"/>
          <w:sz w:val="26"/>
          <w:szCs w:val="26"/>
        </w:rPr>
        <w:t>junio</w:t>
      </w:r>
      <w:r w:rsidRPr="00654A9F">
        <w:rPr>
          <w:rFonts w:ascii="Arial Narrow" w:hAnsi="Arial Narrow"/>
          <w:sz w:val="26"/>
          <w:szCs w:val="26"/>
        </w:rPr>
        <w:t xml:space="preserve"> de los corrientes, el</w:t>
      </w:r>
      <w:r w:rsidR="00603040" w:rsidRPr="00654A9F">
        <w:rPr>
          <w:rFonts w:ascii="Arial Narrow" w:hAnsi="Arial Narrow"/>
          <w:sz w:val="26"/>
          <w:szCs w:val="26"/>
        </w:rPr>
        <w:t xml:space="preserve"> juzgado de primera instancia</w:t>
      </w:r>
      <w:r w:rsidRPr="00654A9F">
        <w:rPr>
          <w:rFonts w:ascii="Arial Narrow" w:hAnsi="Arial Narrow"/>
          <w:iCs/>
          <w:sz w:val="26"/>
          <w:szCs w:val="26"/>
        </w:rPr>
        <w:t xml:space="preserve"> concedió el amparo y ordenó </w:t>
      </w:r>
      <w:r w:rsidR="00662732" w:rsidRPr="00654A9F">
        <w:rPr>
          <w:rFonts w:ascii="Arial Narrow" w:hAnsi="Arial Narrow"/>
          <w:iCs/>
          <w:sz w:val="26"/>
          <w:szCs w:val="26"/>
          <w:lang w:val="es-CO"/>
        </w:rPr>
        <w:t xml:space="preserve">a </w:t>
      </w:r>
      <w:r w:rsidR="00603040" w:rsidRPr="00654A9F">
        <w:rPr>
          <w:rFonts w:ascii="Arial Narrow" w:hAnsi="Arial Narrow"/>
          <w:iCs/>
          <w:sz w:val="26"/>
          <w:szCs w:val="26"/>
          <w:lang w:val="es-CO"/>
        </w:rPr>
        <w:t xml:space="preserve">la Gerencia Nacional de Acciones Constitucionales de Colpensiones consignar el costo de los honorarios </w:t>
      </w:r>
      <w:r w:rsidR="00E0290C" w:rsidRPr="00654A9F">
        <w:rPr>
          <w:rFonts w:ascii="Arial Narrow" w:hAnsi="Arial Narrow"/>
          <w:iCs/>
          <w:sz w:val="26"/>
          <w:szCs w:val="26"/>
          <w:lang w:val="es-CO"/>
        </w:rPr>
        <w:t>a favor de</w:t>
      </w:r>
      <w:r w:rsidR="00603040" w:rsidRPr="00654A9F">
        <w:rPr>
          <w:rFonts w:ascii="Arial Narrow" w:hAnsi="Arial Narrow"/>
          <w:iCs/>
          <w:sz w:val="26"/>
          <w:szCs w:val="26"/>
          <w:lang w:val="es-CO"/>
        </w:rPr>
        <w:t xml:space="preserve"> la Junta</w:t>
      </w:r>
      <w:r w:rsidR="00E0290C" w:rsidRPr="00654A9F">
        <w:rPr>
          <w:rFonts w:ascii="Arial Narrow" w:hAnsi="Arial Narrow"/>
          <w:iCs/>
          <w:sz w:val="26"/>
          <w:szCs w:val="26"/>
          <w:lang w:val="es-CO"/>
        </w:rPr>
        <w:t xml:space="preserve"> </w:t>
      </w:r>
      <w:r w:rsidR="00603040" w:rsidRPr="00654A9F">
        <w:rPr>
          <w:rFonts w:ascii="Arial Narrow" w:hAnsi="Arial Narrow"/>
          <w:iCs/>
          <w:sz w:val="26"/>
          <w:szCs w:val="26"/>
          <w:lang w:val="es-CO"/>
        </w:rPr>
        <w:t>Regional de Calificación de Invalidez de Risaralda, con el fin de que</w:t>
      </w:r>
      <w:r w:rsidR="00E0290C" w:rsidRPr="00654A9F">
        <w:rPr>
          <w:rFonts w:ascii="Arial Narrow" w:hAnsi="Arial Narrow"/>
          <w:iCs/>
          <w:sz w:val="26"/>
          <w:szCs w:val="26"/>
          <w:lang w:val="es-CO"/>
        </w:rPr>
        <w:t xml:space="preserve"> allí se resuelva </w:t>
      </w:r>
      <w:r w:rsidR="00603040" w:rsidRPr="00654A9F">
        <w:rPr>
          <w:rFonts w:ascii="Arial Narrow" w:hAnsi="Arial Narrow"/>
          <w:iCs/>
          <w:sz w:val="26"/>
          <w:szCs w:val="26"/>
          <w:lang w:val="es-CO"/>
        </w:rPr>
        <w:t>el recurs</w:t>
      </w:r>
      <w:r w:rsidR="00E0290C" w:rsidRPr="00654A9F">
        <w:rPr>
          <w:rFonts w:ascii="Arial Narrow" w:hAnsi="Arial Narrow"/>
          <w:iCs/>
          <w:sz w:val="26"/>
          <w:szCs w:val="26"/>
          <w:lang w:val="es-CO"/>
        </w:rPr>
        <w:t xml:space="preserve">o presentado por la accionante. </w:t>
      </w:r>
      <w:r w:rsidRPr="00654A9F">
        <w:rPr>
          <w:rFonts w:ascii="Arial Narrow" w:hAnsi="Arial Narrow"/>
          <w:iCs/>
          <w:sz w:val="26"/>
          <w:szCs w:val="26"/>
        </w:rPr>
        <w:t>Lo anterior tras considerar que</w:t>
      </w:r>
      <w:r w:rsidR="005A6495" w:rsidRPr="00654A9F">
        <w:rPr>
          <w:rFonts w:ascii="Arial Narrow" w:hAnsi="Arial Narrow"/>
          <w:iCs/>
          <w:sz w:val="26"/>
          <w:szCs w:val="26"/>
        </w:rPr>
        <w:t xml:space="preserve"> ese fondo de pensiones lesionó</w:t>
      </w:r>
      <w:r w:rsidR="00E0290C" w:rsidRPr="00654A9F">
        <w:rPr>
          <w:rFonts w:ascii="Arial Narrow" w:hAnsi="Arial Narrow"/>
          <w:iCs/>
          <w:sz w:val="26"/>
          <w:szCs w:val="26"/>
        </w:rPr>
        <w:t xml:space="preserve"> los derechos fundamentales de la </w:t>
      </w:r>
      <w:r w:rsidR="002B5AD7" w:rsidRPr="00654A9F">
        <w:rPr>
          <w:rFonts w:ascii="Arial Narrow" w:hAnsi="Arial Narrow"/>
          <w:iCs/>
          <w:sz w:val="26"/>
          <w:szCs w:val="26"/>
        </w:rPr>
        <w:t>citada señora</w:t>
      </w:r>
      <w:r w:rsidR="005A6495" w:rsidRPr="00654A9F">
        <w:rPr>
          <w:rFonts w:ascii="Arial Narrow" w:hAnsi="Arial Narrow"/>
          <w:iCs/>
          <w:sz w:val="26"/>
          <w:szCs w:val="26"/>
        </w:rPr>
        <w:t xml:space="preserve"> al </w:t>
      </w:r>
      <w:r w:rsidR="00E0290C" w:rsidRPr="00654A9F">
        <w:rPr>
          <w:rFonts w:ascii="Arial Narrow" w:hAnsi="Arial Narrow"/>
          <w:iCs/>
          <w:sz w:val="26"/>
          <w:szCs w:val="26"/>
        </w:rPr>
        <w:t xml:space="preserve">no remitir oportunamente el expediente </w:t>
      </w:r>
      <w:r w:rsidR="005A6495" w:rsidRPr="00654A9F">
        <w:rPr>
          <w:rFonts w:ascii="Arial Narrow" w:hAnsi="Arial Narrow"/>
          <w:iCs/>
          <w:sz w:val="26"/>
          <w:szCs w:val="26"/>
        </w:rPr>
        <w:t xml:space="preserve">a la Junta de Invalidez, </w:t>
      </w:r>
      <w:r w:rsidR="00E0290C" w:rsidRPr="00654A9F">
        <w:rPr>
          <w:rFonts w:ascii="Arial Narrow" w:hAnsi="Arial Narrow"/>
          <w:iCs/>
          <w:sz w:val="26"/>
          <w:szCs w:val="26"/>
        </w:rPr>
        <w:t>trámite sin el cual esta última entidad no se puede pronunciar sobre l</w:t>
      </w:r>
      <w:r w:rsidR="002B5AD7" w:rsidRPr="00654A9F">
        <w:rPr>
          <w:rFonts w:ascii="Arial Narrow" w:hAnsi="Arial Narrow"/>
          <w:iCs/>
          <w:sz w:val="26"/>
          <w:szCs w:val="26"/>
        </w:rPr>
        <w:t xml:space="preserve">as inconformidades planteadas </w:t>
      </w:r>
      <w:r w:rsidR="00E0290C" w:rsidRPr="00654A9F">
        <w:rPr>
          <w:rFonts w:ascii="Arial Narrow" w:hAnsi="Arial Narrow"/>
          <w:iCs/>
          <w:sz w:val="26"/>
          <w:szCs w:val="26"/>
        </w:rPr>
        <w:t xml:space="preserve">respecto del dictamen médico laboral proferido en primera </w:t>
      </w:r>
      <w:r w:rsidR="00E0290C" w:rsidRPr="00654A9F">
        <w:rPr>
          <w:rFonts w:ascii="Arial Narrow" w:hAnsi="Arial Narrow"/>
          <w:iCs/>
          <w:sz w:val="26"/>
          <w:szCs w:val="26"/>
        </w:rPr>
        <w:lastRenderedPageBreak/>
        <w:t>oportunidad.</w:t>
      </w:r>
    </w:p>
    <w:p w14:paraId="158C611E" w14:textId="77777777" w:rsidR="00532337" w:rsidRPr="00654A9F" w:rsidRDefault="00532337" w:rsidP="00654A9F">
      <w:pPr>
        <w:pStyle w:val="Sinespaciado"/>
        <w:spacing w:line="276" w:lineRule="auto"/>
        <w:jc w:val="both"/>
        <w:rPr>
          <w:rFonts w:ascii="Arial Narrow" w:hAnsi="Arial Narrow"/>
          <w:iCs/>
          <w:sz w:val="26"/>
          <w:szCs w:val="26"/>
          <w:lang w:val="es-CO"/>
        </w:rPr>
      </w:pPr>
    </w:p>
    <w:p w14:paraId="45767392" w14:textId="77777777" w:rsidR="00532337" w:rsidRPr="00654A9F" w:rsidRDefault="00E26814" w:rsidP="00654A9F">
      <w:pPr>
        <w:pStyle w:val="Sinespaciado"/>
        <w:spacing w:line="276" w:lineRule="auto"/>
        <w:jc w:val="both"/>
        <w:rPr>
          <w:rFonts w:ascii="Arial Narrow" w:hAnsi="Arial Narrow"/>
          <w:iCs/>
          <w:sz w:val="26"/>
          <w:szCs w:val="26"/>
          <w:lang w:val="es-CO"/>
        </w:rPr>
      </w:pPr>
      <w:r w:rsidRPr="00654A9F">
        <w:rPr>
          <w:rFonts w:ascii="Arial Narrow" w:hAnsi="Arial Narrow"/>
          <w:iCs/>
          <w:sz w:val="26"/>
          <w:szCs w:val="26"/>
        </w:rPr>
        <w:t>Finalmente,</w:t>
      </w:r>
      <w:r w:rsidR="00D70BA3" w:rsidRPr="00654A9F">
        <w:rPr>
          <w:rFonts w:ascii="Arial Narrow" w:hAnsi="Arial Narrow"/>
          <w:iCs/>
          <w:sz w:val="26"/>
          <w:szCs w:val="26"/>
        </w:rPr>
        <w:t xml:space="preserve"> desvinculó a</w:t>
      </w:r>
      <w:r w:rsidR="00E0290C" w:rsidRPr="00654A9F">
        <w:rPr>
          <w:rFonts w:ascii="Arial Narrow" w:hAnsi="Arial Narrow"/>
          <w:iCs/>
          <w:sz w:val="26"/>
          <w:szCs w:val="26"/>
        </w:rPr>
        <w:t xml:space="preserve"> la Junta Regional de Invalidez de Risaralda, por no haber lesionado derecho alguno</w:t>
      </w:r>
      <w:r w:rsidR="008A35CF" w:rsidRPr="00654A9F">
        <w:rPr>
          <w:rStyle w:val="Refdenotaalpie"/>
          <w:rFonts w:ascii="Arial Narrow" w:hAnsi="Arial Narrow"/>
          <w:bCs/>
          <w:sz w:val="26"/>
          <w:szCs w:val="26"/>
        </w:rPr>
        <w:footnoteReference w:id="4"/>
      </w:r>
      <w:r w:rsidR="00532337" w:rsidRPr="00654A9F">
        <w:rPr>
          <w:rFonts w:ascii="Arial Narrow" w:hAnsi="Arial Narrow"/>
          <w:iCs/>
          <w:sz w:val="26"/>
          <w:szCs w:val="26"/>
        </w:rPr>
        <w:t>.</w:t>
      </w:r>
      <w:r w:rsidR="00532337" w:rsidRPr="00654A9F">
        <w:rPr>
          <w:rFonts w:ascii="Arial Narrow" w:hAnsi="Arial Narrow"/>
          <w:iCs/>
          <w:sz w:val="26"/>
          <w:szCs w:val="26"/>
          <w:lang w:val="es-CO"/>
        </w:rPr>
        <w:t xml:space="preserve"> </w:t>
      </w:r>
    </w:p>
    <w:p w14:paraId="6C3C804D" w14:textId="77777777" w:rsidR="00AA072B" w:rsidRPr="00654A9F" w:rsidRDefault="00AA072B" w:rsidP="00654A9F">
      <w:pPr>
        <w:pStyle w:val="Sinespaciado"/>
        <w:spacing w:line="276" w:lineRule="auto"/>
        <w:jc w:val="both"/>
        <w:rPr>
          <w:rFonts w:ascii="Arial Narrow" w:hAnsi="Arial Narrow"/>
          <w:b/>
          <w:sz w:val="26"/>
          <w:szCs w:val="26"/>
        </w:rPr>
      </w:pPr>
    </w:p>
    <w:p w14:paraId="68130920" w14:textId="77777777" w:rsidR="00E15D2D" w:rsidRPr="00654A9F" w:rsidRDefault="00123CA5" w:rsidP="00654A9F">
      <w:pPr>
        <w:pStyle w:val="Sinespaciado"/>
        <w:spacing w:line="276" w:lineRule="auto"/>
        <w:jc w:val="both"/>
        <w:rPr>
          <w:rFonts w:ascii="Arial Narrow" w:hAnsi="Arial Narrow"/>
          <w:sz w:val="26"/>
          <w:szCs w:val="26"/>
        </w:rPr>
      </w:pPr>
      <w:r w:rsidRPr="00654A9F">
        <w:rPr>
          <w:rFonts w:ascii="Arial Narrow" w:hAnsi="Arial Narrow"/>
          <w:b/>
          <w:sz w:val="26"/>
          <w:szCs w:val="26"/>
        </w:rPr>
        <w:t>4. Impugnación</w:t>
      </w:r>
      <w:r w:rsidR="00AA072B" w:rsidRPr="00654A9F">
        <w:rPr>
          <w:rFonts w:ascii="Arial Narrow" w:hAnsi="Arial Narrow"/>
          <w:b/>
          <w:sz w:val="26"/>
          <w:szCs w:val="26"/>
        </w:rPr>
        <w:t xml:space="preserve">: </w:t>
      </w:r>
      <w:r w:rsidR="00D70BA3" w:rsidRPr="00654A9F">
        <w:rPr>
          <w:rFonts w:ascii="Arial Narrow" w:hAnsi="Arial Narrow"/>
          <w:sz w:val="26"/>
          <w:szCs w:val="26"/>
        </w:rPr>
        <w:t xml:space="preserve">Al impugnar el fallo, la accionada Colpensiones insistió que para efecto de </w:t>
      </w:r>
      <w:r w:rsidR="00CA2312" w:rsidRPr="00654A9F">
        <w:rPr>
          <w:rFonts w:ascii="Arial Narrow" w:hAnsi="Arial Narrow"/>
          <w:sz w:val="26"/>
          <w:szCs w:val="26"/>
        </w:rPr>
        <w:t xml:space="preserve">surtir el trámite de las inconformidades oportunamente planteadas por la actora frente al dictamen de invalidez de primera oportunidad, </w:t>
      </w:r>
      <w:r w:rsidR="00D70BA3" w:rsidRPr="00654A9F">
        <w:rPr>
          <w:rFonts w:ascii="Arial Narrow" w:hAnsi="Arial Narrow"/>
          <w:sz w:val="26"/>
          <w:szCs w:val="26"/>
        </w:rPr>
        <w:t>es necesario que</w:t>
      </w:r>
      <w:r w:rsidR="00CA2312" w:rsidRPr="00654A9F">
        <w:rPr>
          <w:rFonts w:ascii="Arial Narrow" w:hAnsi="Arial Narrow"/>
          <w:sz w:val="26"/>
          <w:szCs w:val="26"/>
        </w:rPr>
        <w:t xml:space="preserve"> la Junta Regional de Invalidez de Risaralda emita, de manera anticipada, la factura de pago de honorarios. Para ese fin “</w:t>
      </w:r>
      <w:r w:rsidR="00B54B58" w:rsidRPr="00FD6045">
        <w:rPr>
          <w:rFonts w:ascii="Arial Narrow" w:hAnsi="Arial Narrow"/>
          <w:sz w:val="24"/>
          <w:szCs w:val="26"/>
        </w:rPr>
        <w:t>se ha procedido a enviar listado vía correo electrónico a la Junta Regional de Calificación de Risaralda, para que ésta</w:t>
      </w:r>
      <w:r w:rsidR="002B5AD7" w:rsidRPr="00FD6045">
        <w:rPr>
          <w:rFonts w:ascii="Arial Narrow" w:hAnsi="Arial Narrow"/>
          <w:sz w:val="24"/>
          <w:szCs w:val="26"/>
        </w:rPr>
        <w:t xml:space="preserve"> (sic)</w:t>
      </w:r>
      <w:r w:rsidR="00B54B58" w:rsidRPr="00FD6045">
        <w:rPr>
          <w:rFonts w:ascii="Arial Narrow" w:hAnsi="Arial Narrow"/>
          <w:sz w:val="24"/>
          <w:szCs w:val="26"/>
        </w:rPr>
        <w:t xml:space="preserve"> proceda a facturar sus servicios</w:t>
      </w:r>
      <w:r w:rsidR="00B54B58" w:rsidRPr="00654A9F">
        <w:rPr>
          <w:rFonts w:ascii="Arial Narrow" w:hAnsi="Arial Narrow"/>
          <w:sz w:val="26"/>
          <w:szCs w:val="26"/>
        </w:rPr>
        <w:t>”</w:t>
      </w:r>
      <w:r w:rsidR="00B54B58" w:rsidRPr="00654A9F">
        <w:rPr>
          <w:rStyle w:val="Refdenotaalpie"/>
          <w:rFonts w:ascii="Arial Narrow" w:hAnsi="Arial Narrow"/>
          <w:bCs/>
          <w:sz w:val="26"/>
          <w:szCs w:val="26"/>
        </w:rPr>
        <w:footnoteReference w:id="5"/>
      </w:r>
      <w:r w:rsidR="00B54B58" w:rsidRPr="00654A9F">
        <w:rPr>
          <w:rFonts w:ascii="Arial Narrow" w:hAnsi="Arial Narrow"/>
          <w:sz w:val="26"/>
          <w:szCs w:val="26"/>
        </w:rPr>
        <w:t>.</w:t>
      </w:r>
    </w:p>
    <w:p w14:paraId="3D51F3E8" w14:textId="77777777" w:rsidR="00361E94" w:rsidRPr="00654A9F" w:rsidRDefault="00361E94" w:rsidP="00654A9F">
      <w:pPr>
        <w:pStyle w:val="Sinespaciado"/>
        <w:tabs>
          <w:tab w:val="left" w:pos="1750"/>
        </w:tabs>
        <w:spacing w:line="276" w:lineRule="auto"/>
        <w:jc w:val="both"/>
        <w:rPr>
          <w:rFonts w:ascii="Arial Narrow" w:hAnsi="Arial Narrow"/>
          <w:sz w:val="26"/>
          <w:szCs w:val="26"/>
        </w:rPr>
      </w:pPr>
    </w:p>
    <w:p w14:paraId="0C06D89C" w14:textId="77777777" w:rsidR="00AA072B" w:rsidRPr="00654A9F" w:rsidRDefault="00AA072B" w:rsidP="00654A9F">
      <w:pPr>
        <w:pStyle w:val="Sinespaciado"/>
        <w:spacing w:line="276" w:lineRule="auto"/>
        <w:jc w:val="center"/>
        <w:rPr>
          <w:rFonts w:ascii="Arial Narrow" w:hAnsi="Arial Narrow"/>
          <w:sz w:val="26"/>
          <w:szCs w:val="26"/>
        </w:rPr>
      </w:pPr>
      <w:r w:rsidRPr="00654A9F">
        <w:rPr>
          <w:rFonts w:ascii="Arial Narrow" w:hAnsi="Arial Narrow"/>
          <w:b/>
          <w:bCs/>
          <w:sz w:val="26"/>
          <w:szCs w:val="26"/>
        </w:rPr>
        <w:t>CONSIDERACIONES</w:t>
      </w:r>
    </w:p>
    <w:p w14:paraId="7DB09D87" w14:textId="77777777" w:rsidR="00AA072B" w:rsidRPr="00654A9F" w:rsidRDefault="00AA072B" w:rsidP="00654A9F">
      <w:pPr>
        <w:pStyle w:val="Sinespaciado"/>
        <w:spacing w:line="276" w:lineRule="auto"/>
        <w:jc w:val="both"/>
        <w:rPr>
          <w:rFonts w:ascii="Arial Narrow" w:hAnsi="Arial Narrow"/>
          <w:sz w:val="26"/>
          <w:szCs w:val="26"/>
        </w:rPr>
      </w:pPr>
    </w:p>
    <w:p w14:paraId="7B984178" w14:textId="77777777" w:rsidR="00AA072B" w:rsidRPr="00654A9F" w:rsidRDefault="00AA072B" w:rsidP="00654A9F">
      <w:pPr>
        <w:pStyle w:val="Sinespaciado"/>
        <w:spacing w:line="276" w:lineRule="auto"/>
        <w:jc w:val="both"/>
        <w:rPr>
          <w:rFonts w:ascii="Arial Narrow" w:hAnsi="Arial Narrow"/>
          <w:sz w:val="26"/>
          <w:szCs w:val="26"/>
        </w:rPr>
      </w:pPr>
      <w:r w:rsidRPr="00654A9F">
        <w:rPr>
          <w:rFonts w:ascii="Arial Narrow" w:hAnsi="Arial Narrow"/>
          <w:b/>
          <w:sz w:val="26"/>
          <w:szCs w:val="26"/>
        </w:rPr>
        <w:t xml:space="preserve">1. </w:t>
      </w:r>
      <w:r w:rsidRPr="00654A9F">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B149B7F" w14:textId="77777777" w:rsidR="00AA072B" w:rsidRPr="00654A9F" w:rsidRDefault="00AA072B" w:rsidP="00654A9F">
      <w:pPr>
        <w:pStyle w:val="Sinespaciado"/>
        <w:spacing w:line="276" w:lineRule="auto"/>
        <w:jc w:val="both"/>
        <w:rPr>
          <w:rFonts w:ascii="Arial Narrow" w:hAnsi="Arial Narrow"/>
          <w:sz w:val="26"/>
          <w:szCs w:val="26"/>
        </w:rPr>
      </w:pPr>
    </w:p>
    <w:p w14:paraId="009E1734" w14:textId="77777777" w:rsidR="00AA072B" w:rsidRPr="00654A9F" w:rsidRDefault="00AA072B" w:rsidP="00654A9F">
      <w:pPr>
        <w:pStyle w:val="Sinespaciado"/>
        <w:spacing w:line="276" w:lineRule="auto"/>
        <w:jc w:val="both"/>
        <w:rPr>
          <w:rFonts w:ascii="Arial Narrow" w:hAnsi="Arial Narrow"/>
          <w:sz w:val="26"/>
          <w:szCs w:val="26"/>
        </w:rPr>
      </w:pPr>
      <w:r w:rsidRPr="00654A9F">
        <w:rPr>
          <w:rFonts w:ascii="Arial Narrow" w:hAnsi="Arial Narrow"/>
          <w:b/>
          <w:sz w:val="26"/>
          <w:szCs w:val="26"/>
        </w:rPr>
        <w:t xml:space="preserve">2. </w:t>
      </w:r>
      <w:r w:rsidRPr="00654A9F">
        <w:rPr>
          <w:rFonts w:ascii="Arial Narrow" w:hAnsi="Arial Narrow"/>
          <w:sz w:val="26"/>
          <w:szCs w:val="26"/>
        </w:rPr>
        <w:t>E</w:t>
      </w:r>
      <w:r w:rsidR="00DE7978" w:rsidRPr="00654A9F">
        <w:rPr>
          <w:rFonts w:ascii="Arial Narrow" w:hAnsi="Arial Narrow"/>
          <w:sz w:val="26"/>
          <w:szCs w:val="26"/>
        </w:rPr>
        <w:t>n e</w:t>
      </w:r>
      <w:r w:rsidRPr="00654A9F">
        <w:rPr>
          <w:rFonts w:ascii="Arial Narrow" w:hAnsi="Arial Narrow"/>
          <w:sz w:val="26"/>
          <w:szCs w:val="26"/>
        </w:rPr>
        <w:t xml:space="preserve">l caso concreto la queja constitucional </w:t>
      </w:r>
      <w:r w:rsidR="006F5C2C" w:rsidRPr="00654A9F">
        <w:rPr>
          <w:rFonts w:ascii="Arial Narrow" w:hAnsi="Arial Narrow"/>
          <w:sz w:val="26"/>
          <w:szCs w:val="26"/>
        </w:rPr>
        <w:t xml:space="preserve">se </w:t>
      </w:r>
      <w:r w:rsidRPr="00654A9F">
        <w:rPr>
          <w:rFonts w:ascii="Arial Narrow" w:hAnsi="Arial Narrow"/>
          <w:sz w:val="26"/>
          <w:szCs w:val="26"/>
        </w:rPr>
        <w:t xml:space="preserve">plantea contra </w:t>
      </w:r>
      <w:r w:rsidR="002D5CFF" w:rsidRPr="00654A9F">
        <w:rPr>
          <w:rFonts w:ascii="Arial Narrow" w:hAnsi="Arial Narrow"/>
          <w:sz w:val="26"/>
          <w:szCs w:val="26"/>
        </w:rPr>
        <w:t>Colpensiones</w:t>
      </w:r>
      <w:r w:rsidRPr="00654A9F">
        <w:rPr>
          <w:rFonts w:ascii="Arial Narrow" w:hAnsi="Arial Narrow"/>
          <w:sz w:val="26"/>
          <w:szCs w:val="26"/>
        </w:rPr>
        <w:t xml:space="preserve"> por </w:t>
      </w:r>
      <w:r w:rsidR="006F5C2C" w:rsidRPr="00654A9F">
        <w:rPr>
          <w:rFonts w:ascii="Arial Narrow" w:hAnsi="Arial Narrow"/>
          <w:sz w:val="26"/>
          <w:szCs w:val="26"/>
        </w:rPr>
        <w:t xml:space="preserve">la demora presentada </w:t>
      </w:r>
      <w:r w:rsidRPr="00654A9F">
        <w:rPr>
          <w:rFonts w:ascii="Arial Narrow" w:hAnsi="Arial Narrow"/>
          <w:sz w:val="26"/>
          <w:szCs w:val="26"/>
        </w:rPr>
        <w:t>e</w:t>
      </w:r>
      <w:r w:rsidR="006F5C2C" w:rsidRPr="00654A9F">
        <w:rPr>
          <w:rFonts w:ascii="Arial Narrow" w:hAnsi="Arial Narrow"/>
          <w:sz w:val="26"/>
          <w:szCs w:val="26"/>
        </w:rPr>
        <w:t>n</w:t>
      </w:r>
      <w:r w:rsidR="00CF0834" w:rsidRPr="00654A9F">
        <w:rPr>
          <w:rFonts w:ascii="Arial Narrow" w:hAnsi="Arial Narrow"/>
          <w:sz w:val="26"/>
          <w:szCs w:val="26"/>
        </w:rPr>
        <w:t xml:space="preserve"> </w:t>
      </w:r>
      <w:r w:rsidR="002D5CFF" w:rsidRPr="00654A9F">
        <w:rPr>
          <w:rFonts w:ascii="Arial Narrow" w:hAnsi="Arial Narrow"/>
          <w:sz w:val="26"/>
          <w:szCs w:val="26"/>
        </w:rPr>
        <w:t>el</w:t>
      </w:r>
      <w:r w:rsidR="00CF0834" w:rsidRPr="00654A9F">
        <w:rPr>
          <w:rFonts w:ascii="Arial Narrow" w:hAnsi="Arial Narrow"/>
          <w:sz w:val="26"/>
          <w:szCs w:val="26"/>
        </w:rPr>
        <w:t xml:space="preserve"> trámite a la</w:t>
      </w:r>
      <w:r w:rsidR="006F5C2C" w:rsidRPr="00654A9F">
        <w:rPr>
          <w:rFonts w:ascii="Arial Narrow" w:hAnsi="Arial Narrow"/>
          <w:sz w:val="26"/>
          <w:szCs w:val="26"/>
        </w:rPr>
        <w:t xml:space="preserve"> inconformidad </w:t>
      </w:r>
      <w:r w:rsidR="00BD2612" w:rsidRPr="00654A9F">
        <w:rPr>
          <w:rFonts w:ascii="Arial Narrow" w:hAnsi="Arial Narrow"/>
          <w:sz w:val="26"/>
          <w:szCs w:val="26"/>
        </w:rPr>
        <w:t>de</w:t>
      </w:r>
      <w:r w:rsidR="00B54B58" w:rsidRPr="00654A9F">
        <w:rPr>
          <w:rFonts w:ascii="Arial Narrow" w:hAnsi="Arial Narrow"/>
          <w:sz w:val="26"/>
          <w:szCs w:val="26"/>
        </w:rPr>
        <w:t xml:space="preserve"> la</w:t>
      </w:r>
      <w:r w:rsidR="002D5CFF" w:rsidRPr="00654A9F">
        <w:rPr>
          <w:rFonts w:ascii="Arial Narrow" w:hAnsi="Arial Narrow"/>
          <w:sz w:val="26"/>
          <w:szCs w:val="26"/>
        </w:rPr>
        <w:t xml:space="preserve"> accionante</w:t>
      </w:r>
      <w:r w:rsidR="00CF0834" w:rsidRPr="00654A9F">
        <w:rPr>
          <w:rFonts w:ascii="Arial Narrow" w:hAnsi="Arial Narrow"/>
          <w:sz w:val="26"/>
          <w:szCs w:val="26"/>
        </w:rPr>
        <w:t xml:space="preserve"> </w:t>
      </w:r>
      <w:r w:rsidR="00FD6666" w:rsidRPr="00654A9F">
        <w:rPr>
          <w:rFonts w:ascii="Arial Narrow" w:hAnsi="Arial Narrow"/>
          <w:sz w:val="26"/>
          <w:szCs w:val="26"/>
        </w:rPr>
        <w:t xml:space="preserve">contra </w:t>
      </w:r>
      <w:r w:rsidR="00BD2612" w:rsidRPr="00654A9F">
        <w:rPr>
          <w:rFonts w:ascii="Arial Narrow" w:hAnsi="Arial Narrow"/>
          <w:sz w:val="26"/>
          <w:szCs w:val="26"/>
        </w:rPr>
        <w:t>su</w:t>
      </w:r>
      <w:r w:rsidR="00CF0834" w:rsidRPr="00654A9F">
        <w:rPr>
          <w:rFonts w:ascii="Arial Narrow" w:hAnsi="Arial Narrow"/>
          <w:sz w:val="26"/>
          <w:szCs w:val="26"/>
        </w:rPr>
        <w:t xml:space="preserve"> dictamen médico laboral. </w:t>
      </w:r>
      <w:r w:rsidRPr="00654A9F">
        <w:rPr>
          <w:rFonts w:ascii="Arial Narrow" w:hAnsi="Arial Narrow" w:cs="Arial Narrow"/>
          <w:bCs/>
          <w:sz w:val="26"/>
          <w:szCs w:val="26"/>
          <w:lang w:eastAsia="es-MX"/>
        </w:rPr>
        <w:t xml:space="preserve">Frente a esa situación, </w:t>
      </w:r>
      <w:r w:rsidR="00FD6666" w:rsidRPr="00654A9F">
        <w:rPr>
          <w:rFonts w:ascii="Arial Narrow" w:hAnsi="Arial Narrow" w:cs="Arial Narrow"/>
          <w:bCs/>
          <w:sz w:val="26"/>
          <w:szCs w:val="26"/>
          <w:lang w:eastAsia="es-MX"/>
        </w:rPr>
        <w:t>alega</w:t>
      </w:r>
      <w:r w:rsidR="008F3C02" w:rsidRPr="00654A9F">
        <w:rPr>
          <w:rFonts w:ascii="Arial Narrow" w:hAnsi="Arial Narrow" w:cs="Arial Narrow"/>
          <w:bCs/>
          <w:sz w:val="26"/>
          <w:szCs w:val="26"/>
          <w:lang w:eastAsia="es-MX"/>
        </w:rPr>
        <w:t xml:space="preserve"> la </w:t>
      </w:r>
      <w:r w:rsidR="0024678B" w:rsidRPr="00654A9F">
        <w:rPr>
          <w:rFonts w:ascii="Arial Narrow" w:hAnsi="Arial Narrow" w:cs="Arial Narrow"/>
          <w:bCs/>
          <w:sz w:val="26"/>
          <w:szCs w:val="26"/>
          <w:lang w:eastAsia="es-MX"/>
        </w:rPr>
        <w:t>recurrente</w:t>
      </w:r>
      <w:r w:rsidR="008F3C02" w:rsidRPr="00654A9F">
        <w:rPr>
          <w:rFonts w:ascii="Arial Narrow" w:hAnsi="Arial Narrow" w:cs="Arial Narrow"/>
          <w:bCs/>
          <w:sz w:val="26"/>
          <w:szCs w:val="26"/>
          <w:lang w:eastAsia="es-MX"/>
        </w:rPr>
        <w:t xml:space="preserve"> </w:t>
      </w:r>
      <w:r w:rsidRPr="00654A9F">
        <w:rPr>
          <w:rFonts w:ascii="Arial Narrow" w:hAnsi="Arial Narrow" w:cs="Arial Narrow"/>
          <w:bCs/>
          <w:sz w:val="26"/>
          <w:szCs w:val="26"/>
          <w:lang w:eastAsia="es-MX"/>
        </w:rPr>
        <w:t>que</w:t>
      </w:r>
      <w:r w:rsidR="002D5CFF" w:rsidRPr="00654A9F">
        <w:rPr>
          <w:rFonts w:ascii="Arial Narrow" w:hAnsi="Arial Narrow" w:cs="Arial Narrow"/>
          <w:bCs/>
          <w:sz w:val="26"/>
          <w:szCs w:val="26"/>
          <w:lang w:eastAsia="es-MX"/>
        </w:rPr>
        <w:t xml:space="preserve"> para proceder a ello es </w:t>
      </w:r>
      <w:r w:rsidR="00B54B58" w:rsidRPr="00654A9F">
        <w:rPr>
          <w:rFonts w:ascii="Arial Narrow" w:hAnsi="Arial Narrow" w:cs="Arial Narrow"/>
          <w:bCs/>
          <w:sz w:val="26"/>
          <w:szCs w:val="26"/>
          <w:lang w:eastAsia="es-MX"/>
        </w:rPr>
        <w:t>preciso</w:t>
      </w:r>
      <w:r w:rsidR="002D5CFF" w:rsidRPr="00654A9F">
        <w:rPr>
          <w:rFonts w:ascii="Arial Narrow" w:hAnsi="Arial Narrow" w:cs="Arial Narrow"/>
          <w:bCs/>
          <w:sz w:val="26"/>
          <w:szCs w:val="26"/>
          <w:lang w:eastAsia="es-MX"/>
        </w:rPr>
        <w:t xml:space="preserve"> que la Junta Regional de Invalidez emita la anticipada factura electrónica para el pago de honorarios. </w:t>
      </w:r>
    </w:p>
    <w:p w14:paraId="4BECE4FB" w14:textId="77777777" w:rsidR="002D5CFF" w:rsidRPr="00654A9F" w:rsidRDefault="002D5CFF" w:rsidP="00654A9F">
      <w:pPr>
        <w:pStyle w:val="Sinespaciado"/>
        <w:spacing w:line="276" w:lineRule="auto"/>
        <w:jc w:val="both"/>
        <w:rPr>
          <w:rFonts w:ascii="Arial Narrow" w:hAnsi="Arial Narrow"/>
          <w:sz w:val="26"/>
          <w:szCs w:val="26"/>
        </w:rPr>
      </w:pPr>
    </w:p>
    <w:p w14:paraId="5A1948C6" w14:textId="77777777" w:rsidR="002D5CFF" w:rsidRPr="00654A9F" w:rsidRDefault="002D5CFF" w:rsidP="00654A9F">
      <w:pPr>
        <w:pStyle w:val="Sinespaciado"/>
        <w:spacing w:line="276" w:lineRule="auto"/>
        <w:jc w:val="both"/>
        <w:rPr>
          <w:rFonts w:ascii="Arial Narrow" w:hAnsi="Arial Narrow"/>
          <w:sz w:val="26"/>
          <w:szCs w:val="26"/>
        </w:rPr>
      </w:pPr>
      <w:r w:rsidRPr="00654A9F">
        <w:rPr>
          <w:rFonts w:ascii="Arial Narrow" w:hAnsi="Arial Narrow"/>
          <w:bCs/>
          <w:sz w:val="26"/>
          <w:szCs w:val="26"/>
        </w:rPr>
        <w:t xml:space="preserve">De conformidad con lo anterior, el problema jurídico consiste en determinar si </w:t>
      </w:r>
      <w:r w:rsidRPr="00654A9F">
        <w:rPr>
          <w:rFonts w:ascii="Arial Narrow" w:hAnsi="Arial Narrow"/>
          <w:sz w:val="26"/>
          <w:szCs w:val="26"/>
        </w:rPr>
        <w:t>resulta</w:t>
      </w:r>
      <w:r w:rsidR="00C1507A" w:rsidRPr="00654A9F">
        <w:rPr>
          <w:rFonts w:ascii="Arial Narrow" w:hAnsi="Arial Narrow"/>
          <w:sz w:val="26"/>
          <w:szCs w:val="26"/>
        </w:rPr>
        <w:t>n</w:t>
      </w:r>
      <w:r w:rsidRPr="00654A9F">
        <w:rPr>
          <w:rFonts w:ascii="Arial Narrow" w:hAnsi="Arial Narrow"/>
          <w:sz w:val="26"/>
          <w:szCs w:val="26"/>
        </w:rPr>
        <w:t xml:space="preserve"> admisible las justificaciones elevadas por la accionada para demorar el trámite de</w:t>
      </w:r>
      <w:r w:rsidR="00B54B58" w:rsidRPr="00654A9F">
        <w:rPr>
          <w:rFonts w:ascii="Arial Narrow" w:hAnsi="Arial Narrow"/>
          <w:sz w:val="26"/>
          <w:szCs w:val="26"/>
        </w:rPr>
        <w:t xml:space="preserve"> la inconformidad que propuso la</w:t>
      </w:r>
      <w:r w:rsidRPr="00654A9F">
        <w:rPr>
          <w:rFonts w:ascii="Arial Narrow" w:hAnsi="Arial Narrow"/>
          <w:sz w:val="26"/>
          <w:szCs w:val="26"/>
        </w:rPr>
        <w:t xml:space="preserve"> actor</w:t>
      </w:r>
      <w:r w:rsidR="00B54B58" w:rsidRPr="00654A9F">
        <w:rPr>
          <w:rFonts w:ascii="Arial Narrow" w:hAnsi="Arial Narrow"/>
          <w:sz w:val="26"/>
          <w:szCs w:val="26"/>
        </w:rPr>
        <w:t>a</w:t>
      </w:r>
      <w:r w:rsidRPr="00654A9F">
        <w:rPr>
          <w:rFonts w:ascii="Arial Narrow" w:hAnsi="Arial Narrow"/>
          <w:sz w:val="26"/>
          <w:szCs w:val="26"/>
        </w:rPr>
        <w:t xml:space="preserve"> y, en consecuencia, si debe modificarse la decisión de primer grado. </w:t>
      </w:r>
    </w:p>
    <w:p w14:paraId="1709C633" w14:textId="77777777" w:rsidR="00AA072B" w:rsidRPr="00654A9F" w:rsidRDefault="00AA072B" w:rsidP="00654A9F">
      <w:pPr>
        <w:pStyle w:val="Sinespaciado"/>
        <w:spacing w:line="276" w:lineRule="auto"/>
        <w:jc w:val="both"/>
        <w:rPr>
          <w:rFonts w:ascii="Arial Narrow" w:hAnsi="Arial Narrow"/>
          <w:bCs/>
          <w:sz w:val="26"/>
          <w:szCs w:val="26"/>
        </w:rPr>
      </w:pPr>
    </w:p>
    <w:p w14:paraId="6D054613" w14:textId="6DBA0536" w:rsidR="00AA072B" w:rsidRPr="00654A9F" w:rsidRDefault="00AA072B" w:rsidP="00654A9F">
      <w:pPr>
        <w:pStyle w:val="Sinespaciado"/>
        <w:spacing w:line="276" w:lineRule="auto"/>
        <w:jc w:val="both"/>
        <w:rPr>
          <w:rFonts w:ascii="Arial Narrow" w:hAnsi="Arial Narrow"/>
          <w:sz w:val="26"/>
          <w:szCs w:val="26"/>
        </w:rPr>
      </w:pPr>
      <w:r w:rsidRPr="00654A9F">
        <w:rPr>
          <w:rFonts w:ascii="Arial Narrow" w:hAnsi="Arial Narrow"/>
          <w:b/>
          <w:sz w:val="26"/>
          <w:szCs w:val="26"/>
        </w:rPr>
        <w:t xml:space="preserve">3. </w:t>
      </w:r>
      <w:r w:rsidR="00B54B58" w:rsidRPr="00654A9F">
        <w:rPr>
          <w:rFonts w:ascii="Arial Narrow" w:hAnsi="Arial Narrow"/>
          <w:sz w:val="26"/>
          <w:szCs w:val="26"/>
          <w:lang w:val="es-CO"/>
        </w:rPr>
        <w:t>La señora</w:t>
      </w:r>
      <w:r w:rsidR="002D5CFF" w:rsidRPr="00654A9F">
        <w:rPr>
          <w:rFonts w:ascii="Arial Narrow" w:hAnsi="Arial Narrow"/>
          <w:sz w:val="26"/>
          <w:szCs w:val="26"/>
          <w:lang w:val="es-CO"/>
        </w:rPr>
        <w:t xml:space="preserve"> </w:t>
      </w:r>
      <w:r w:rsidR="00B54B58" w:rsidRPr="00654A9F">
        <w:rPr>
          <w:rFonts w:ascii="Arial Narrow" w:hAnsi="Arial Narrow"/>
          <w:sz w:val="26"/>
          <w:szCs w:val="26"/>
          <w:lang w:val="es-CO"/>
        </w:rPr>
        <w:t xml:space="preserve">Gloria Gladys Ordóñez </w:t>
      </w:r>
      <w:proofErr w:type="spellStart"/>
      <w:r w:rsidR="00B54B58" w:rsidRPr="00654A9F">
        <w:rPr>
          <w:rFonts w:ascii="Arial Narrow" w:hAnsi="Arial Narrow"/>
          <w:sz w:val="26"/>
          <w:szCs w:val="26"/>
          <w:lang w:val="es-CO"/>
        </w:rPr>
        <w:t>Villaquirán</w:t>
      </w:r>
      <w:proofErr w:type="spellEnd"/>
      <w:r w:rsidR="00B54B58" w:rsidRPr="00654A9F">
        <w:rPr>
          <w:rFonts w:ascii="Arial Narrow" w:hAnsi="Arial Narrow"/>
          <w:sz w:val="26"/>
          <w:szCs w:val="26"/>
          <w:lang w:val="es-CO"/>
        </w:rPr>
        <w:t xml:space="preserve"> </w:t>
      </w:r>
      <w:r w:rsidR="00B54B58" w:rsidRPr="00654A9F">
        <w:rPr>
          <w:rFonts w:ascii="Arial Narrow" w:hAnsi="Arial Narrow"/>
          <w:sz w:val="26"/>
          <w:szCs w:val="26"/>
        </w:rPr>
        <w:t>está legitimada</w:t>
      </w:r>
      <w:r w:rsidR="00291999" w:rsidRPr="00654A9F">
        <w:rPr>
          <w:rFonts w:ascii="Arial Narrow" w:hAnsi="Arial Narrow"/>
          <w:sz w:val="26"/>
          <w:szCs w:val="26"/>
        </w:rPr>
        <w:t xml:space="preserve"> e</w:t>
      </w:r>
      <w:r w:rsidR="00FD6666" w:rsidRPr="00654A9F">
        <w:rPr>
          <w:rFonts w:ascii="Arial Narrow" w:hAnsi="Arial Narrow"/>
          <w:sz w:val="26"/>
          <w:szCs w:val="26"/>
        </w:rPr>
        <w:t xml:space="preserve">n la causa por activa, </w:t>
      </w:r>
      <w:r w:rsidR="006F5C2C" w:rsidRPr="00654A9F">
        <w:rPr>
          <w:rFonts w:ascii="Arial Narrow" w:hAnsi="Arial Narrow"/>
          <w:sz w:val="26"/>
          <w:szCs w:val="26"/>
        </w:rPr>
        <w:t>al ser la persona que promovió el citado procedimiento de calificación de invalidez.</w:t>
      </w:r>
      <w:r w:rsidR="00291999" w:rsidRPr="00654A9F">
        <w:rPr>
          <w:rFonts w:ascii="Arial Narrow" w:hAnsi="Arial Narrow"/>
          <w:sz w:val="26"/>
          <w:szCs w:val="26"/>
        </w:rPr>
        <w:t xml:space="preserve"> También lo está por pasiva Colpensiones, por intermedio de su Directora de Medicina Laboral, como autorid</w:t>
      </w:r>
      <w:r w:rsidR="00A56F11" w:rsidRPr="00654A9F">
        <w:rPr>
          <w:rFonts w:ascii="Arial Narrow" w:hAnsi="Arial Narrow"/>
          <w:sz w:val="26"/>
          <w:szCs w:val="26"/>
        </w:rPr>
        <w:t>ad encargada de atender el caso.</w:t>
      </w:r>
      <w:r w:rsidR="00930C9C" w:rsidRPr="00654A9F">
        <w:rPr>
          <w:rFonts w:ascii="Arial Narrow" w:hAnsi="Arial Narrow"/>
          <w:sz w:val="26"/>
          <w:szCs w:val="26"/>
        </w:rPr>
        <w:t xml:space="preserve"> A esta funcionaria se le puso en conocimiento la </w:t>
      </w:r>
      <w:r w:rsidR="006421B4" w:rsidRPr="00654A9F">
        <w:rPr>
          <w:rFonts w:ascii="Arial Narrow" w:hAnsi="Arial Narrow"/>
          <w:sz w:val="26"/>
          <w:szCs w:val="26"/>
        </w:rPr>
        <w:t xml:space="preserve">existencia de este trámite </w:t>
      </w:r>
      <w:r w:rsidR="002812CC" w:rsidRPr="00654A9F">
        <w:rPr>
          <w:rFonts w:ascii="Arial Narrow" w:hAnsi="Arial Narrow"/>
          <w:sz w:val="26"/>
          <w:szCs w:val="26"/>
        </w:rPr>
        <w:t xml:space="preserve">en </w:t>
      </w:r>
      <w:r w:rsidR="00726E59" w:rsidRPr="00654A9F">
        <w:rPr>
          <w:rFonts w:ascii="Arial Narrow" w:hAnsi="Arial Narrow"/>
          <w:sz w:val="26"/>
          <w:szCs w:val="26"/>
        </w:rPr>
        <w:t>segunda</w:t>
      </w:r>
      <w:r w:rsidR="002812CC" w:rsidRPr="00654A9F">
        <w:rPr>
          <w:rFonts w:ascii="Arial Narrow" w:hAnsi="Arial Narrow"/>
          <w:sz w:val="26"/>
          <w:szCs w:val="26"/>
        </w:rPr>
        <w:t xml:space="preserve"> instancia, y al no haber alegado la </w:t>
      </w:r>
      <w:r w:rsidR="00726E59" w:rsidRPr="00654A9F">
        <w:rPr>
          <w:rFonts w:ascii="Arial Narrow" w:hAnsi="Arial Narrow"/>
          <w:sz w:val="26"/>
          <w:szCs w:val="26"/>
        </w:rPr>
        <w:t>irregularidad</w:t>
      </w:r>
      <w:r w:rsidR="002812CC" w:rsidRPr="00654A9F">
        <w:rPr>
          <w:rFonts w:ascii="Arial Narrow" w:hAnsi="Arial Narrow"/>
          <w:sz w:val="26"/>
          <w:szCs w:val="26"/>
        </w:rPr>
        <w:t>, qued</w:t>
      </w:r>
      <w:r w:rsidR="00726E59" w:rsidRPr="00654A9F">
        <w:rPr>
          <w:rFonts w:ascii="Arial Narrow" w:hAnsi="Arial Narrow"/>
          <w:sz w:val="26"/>
          <w:szCs w:val="26"/>
        </w:rPr>
        <w:t>ó</w:t>
      </w:r>
      <w:r w:rsidR="002812CC" w:rsidRPr="00654A9F">
        <w:rPr>
          <w:rFonts w:ascii="Arial Narrow" w:hAnsi="Arial Narrow"/>
          <w:sz w:val="26"/>
          <w:szCs w:val="26"/>
        </w:rPr>
        <w:t xml:space="preserve"> saneada la </w:t>
      </w:r>
      <w:r w:rsidR="00726E59" w:rsidRPr="00654A9F">
        <w:rPr>
          <w:rFonts w:ascii="Arial Narrow" w:hAnsi="Arial Narrow"/>
          <w:sz w:val="26"/>
          <w:szCs w:val="26"/>
        </w:rPr>
        <w:t>misma</w:t>
      </w:r>
      <w:r w:rsidR="002812CC" w:rsidRPr="00654A9F">
        <w:rPr>
          <w:rFonts w:ascii="Arial Narrow" w:hAnsi="Arial Narrow"/>
          <w:sz w:val="26"/>
          <w:szCs w:val="26"/>
        </w:rPr>
        <w:t>.</w:t>
      </w:r>
      <w:r w:rsidR="00930C9C" w:rsidRPr="00654A9F">
        <w:rPr>
          <w:rFonts w:ascii="Arial Narrow" w:hAnsi="Arial Narrow"/>
          <w:sz w:val="26"/>
          <w:szCs w:val="26"/>
        </w:rPr>
        <w:t xml:space="preserve"> </w:t>
      </w:r>
    </w:p>
    <w:p w14:paraId="7E5E45E7" w14:textId="77777777" w:rsidR="002D26D1" w:rsidRPr="00654A9F" w:rsidRDefault="002D26D1" w:rsidP="00654A9F">
      <w:pPr>
        <w:pStyle w:val="Sinespaciado"/>
        <w:spacing w:line="276" w:lineRule="auto"/>
        <w:jc w:val="both"/>
        <w:rPr>
          <w:rFonts w:ascii="Arial Narrow" w:hAnsi="Arial Narrow"/>
          <w:sz w:val="26"/>
          <w:szCs w:val="26"/>
        </w:rPr>
      </w:pPr>
    </w:p>
    <w:p w14:paraId="01ACAAA1" w14:textId="77777777" w:rsidR="002D26D1" w:rsidRPr="00654A9F" w:rsidRDefault="002D26D1" w:rsidP="00654A9F">
      <w:pPr>
        <w:pStyle w:val="Sinespaciado"/>
        <w:spacing w:line="276" w:lineRule="auto"/>
        <w:jc w:val="both"/>
        <w:rPr>
          <w:rFonts w:ascii="Arial Narrow" w:hAnsi="Arial Narrow"/>
          <w:sz w:val="26"/>
          <w:szCs w:val="26"/>
        </w:rPr>
      </w:pPr>
      <w:r w:rsidRPr="00654A9F">
        <w:rPr>
          <w:rFonts w:ascii="Arial Narrow" w:hAnsi="Arial Narrow"/>
          <w:sz w:val="26"/>
          <w:szCs w:val="26"/>
        </w:rPr>
        <w:t>No acontece lo mismo frente a la Junta Regional de Calificación de Invalidez. Ello por cuanto si bien quedó acreditada una omisión que vulner</w:t>
      </w:r>
      <w:r w:rsidR="002D5CFF" w:rsidRPr="00654A9F">
        <w:rPr>
          <w:rFonts w:ascii="Arial Narrow" w:hAnsi="Arial Narrow"/>
          <w:sz w:val="26"/>
          <w:szCs w:val="26"/>
        </w:rPr>
        <w:t>a los derechos fundamentales del demandante</w:t>
      </w:r>
      <w:r w:rsidRPr="00654A9F">
        <w:rPr>
          <w:rFonts w:ascii="Arial Narrow" w:hAnsi="Arial Narrow"/>
          <w:sz w:val="26"/>
          <w:szCs w:val="26"/>
        </w:rPr>
        <w:t xml:space="preserve">, </w:t>
      </w:r>
      <w:r w:rsidR="002D5CFF" w:rsidRPr="00654A9F">
        <w:rPr>
          <w:rFonts w:ascii="Arial Narrow" w:hAnsi="Arial Narrow"/>
          <w:sz w:val="26"/>
          <w:szCs w:val="26"/>
        </w:rPr>
        <w:t>no es esa entidad la llamada</w:t>
      </w:r>
      <w:r w:rsidRPr="00654A9F">
        <w:rPr>
          <w:rFonts w:ascii="Arial Narrow" w:hAnsi="Arial Narrow"/>
          <w:sz w:val="26"/>
          <w:szCs w:val="26"/>
        </w:rPr>
        <w:t xml:space="preserve"> a responder, pues no aparece en el expediente alguna a</w:t>
      </w:r>
      <w:r w:rsidR="002D5CFF" w:rsidRPr="00654A9F">
        <w:rPr>
          <w:rFonts w:ascii="Arial Narrow" w:hAnsi="Arial Narrow"/>
          <w:sz w:val="26"/>
          <w:szCs w:val="26"/>
        </w:rPr>
        <w:t>cción u omisión que le</w:t>
      </w:r>
      <w:r w:rsidRPr="00654A9F">
        <w:rPr>
          <w:rFonts w:ascii="Arial Narrow" w:hAnsi="Arial Narrow"/>
          <w:sz w:val="26"/>
          <w:szCs w:val="26"/>
        </w:rPr>
        <w:t xml:space="preserve"> sea imputable, sobre lo que adelante se volverá.</w:t>
      </w:r>
    </w:p>
    <w:p w14:paraId="581A91C4" w14:textId="77777777" w:rsidR="003D02D6" w:rsidRPr="00654A9F" w:rsidRDefault="003D02D6" w:rsidP="00654A9F">
      <w:pPr>
        <w:pStyle w:val="Sinespaciado"/>
        <w:spacing w:line="276" w:lineRule="auto"/>
        <w:jc w:val="both"/>
        <w:rPr>
          <w:rFonts w:ascii="Arial Narrow" w:hAnsi="Arial Narrow"/>
          <w:sz w:val="26"/>
          <w:szCs w:val="26"/>
        </w:rPr>
      </w:pPr>
    </w:p>
    <w:p w14:paraId="0E56FDA6" w14:textId="78D5B058" w:rsidR="00AA072B" w:rsidRPr="00654A9F" w:rsidRDefault="00AA072B" w:rsidP="00654A9F">
      <w:pPr>
        <w:pStyle w:val="Sinespaciado"/>
        <w:spacing w:line="276" w:lineRule="auto"/>
        <w:jc w:val="both"/>
        <w:rPr>
          <w:rFonts w:ascii="Arial Narrow" w:hAnsi="Arial Narrow"/>
          <w:sz w:val="26"/>
          <w:szCs w:val="26"/>
        </w:rPr>
      </w:pPr>
      <w:r w:rsidRPr="00654A9F">
        <w:rPr>
          <w:rFonts w:ascii="Arial Narrow" w:hAnsi="Arial Narrow"/>
          <w:b/>
          <w:sz w:val="26"/>
          <w:szCs w:val="26"/>
        </w:rPr>
        <w:t xml:space="preserve">4. </w:t>
      </w:r>
      <w:r w:rsidRPr="00654A9F">
        <w:rPr>
          <w:rFonts w:ascii="Arial Narrow" w:hAnsi="Arial Narrow"/>
          <w:sz w:val="26"/>
          <w:szCs w:val="26"/>
        </w:rPr>
        <w:t>En punto de la inmediatez, es evidente la actualidad de la afectación de derechos fundamentales, atendiendo que</w:t>
      </w:r>
      <w:r w:rsidR="00082FC7" w:rsidRPr="00654A9F">
        <w:rPr>
          <w:rFonts w:ascii="Arial Narrow" w:hAnsi="Arial Narrow"/>
          <w:sz w:val="26"/>
          <w:szCs w:val="26"/>
        </w:rPr>
        <w:t xml:space="preserve"> </w:t>
      </w:r>
      <w:r w:rsidR="008A6B7B" w:rsidRPr="00654A9F">
        <w:rPr>
          <w:rFonts w:ascii="Arial Narrow" w:hAnsi="Arial Narrow"/>
          <w:sz w:val="26"/>
          <w:szCs w:val="26"/>
        </w:rPr>
        <w:t xml:space="preserve">la formulación de la citada inconformidad tuvo lugar el </w:t>
      </w:r>
      <w:r w:rsidR="00B54B58" w:rsidRPr="00654A9F">
        <w:rPr>
          <w:rFonts w:ascii="Arial Narrow" w:hAnsi="Arial Narrow"/>
          <w:sz w:val="26"/>
          <w:szCs w:val="26"/>
          <w:lang w:val="es-CO"/>
        </w:rPr>
        <w:t>07</w:t>
      </w:r>
      <w:r w:rsidR="00117106" w:rsidRPr="00654A9F">
        <w:rPr>
          <w:rFonts w:ascii="Arial Narrow" w:hAnsi="Arial Narrow"/>
          <w:sz w:val="26"/>
          <w:szCs w:val="26"/>
          <w:lang w:val="es-CO"/>
        </w:rPr>
        <w:t xml:space="preserve"> de</w:t>
      </w:r>
      <w:r w:rsidR="00B54B58" w:rsidRPr="00654A9F">
        <w:rPr>
          <w:rFonts w:ascii="Arial Narrow" w:hAnsi="Arial Narrow"/>
          <w:sz w:val="26"/>
          <w:szCs w:val="26"/>
          <w:lang w:val="es-CO"/>
        </w:rPr>
        <w:t xml:space="preserve"> abril</w:t>
      </w:r>
      <w:r w:rsidR="00117106" w:rsidRPr="00654A9F">
        <w:rPr>
          <w:rFonts w:ascii="Arial Narrow" w:hAnsi="Arial Narrow"/>
          <w:sz w:val="26"/>
          <w:szCs w:val="26"/>
          <w:lang w:val="es-CO"/>
        </w:rPr>
        <w:t xml:space="preserve"> pasado</w:t>
      </w:r>
      <w:r w:rsidR="00E84461" w:rsidRPr="00654A9F">
        <w:rPr>
          <w:rFonts w:ascii="Arial Narrow" w:hAnsi="Arial Narrow"/>
          <w:sz w:val="26"/>
          <w:szCs w:val="26"/>
          <w:lang w:val="es-CO"/>
        </w:rPr>
        <w:t>. Desde esa época</w:t>
      </w:r>
      <w:r w:rsidR="00BC0B3F" w:rsidRPr="00654A9F">
        <w:rPr>
          <w:rFonts w:ascii="Arial Narrow" w:hAnsi="Arial Narrow"/>
          <w:sz w:val="26"/>
          <w:szCs w:val="26"/>
          <w:lang w:val="es-CO"/>
        </w:rPr>
        <w:t xml:space="preserve"> a la fecha de presentación del libelo </w:t>
      </w:r>
      <w:r w:rsidR="00B54B58" w:rsidRPr="00654A9F">
        <w:rPr>
          <w:rFonts w:ascii="Arial Narrow" w:hAnsi="Arial Narrow"/>
          <w:sz w:val="26"/>
          <w:szCs w:val="26"/>
          <w:lang w:val="es-CO"/>
        </w:rPr>
        <w:t>no transcurri</w:t>
      </w:r>
      <w:r w:rsidR="00BC0B3F" w:rsidRPr="00654A9F">
        <w:rPr>
          <w:rFonts w:ascii="Arial Narrow" w:hAnsi="Arial Narrow"/>
          <w:sz w:val="26"/>
          <w:szCs w:val="26"/>
          <w:lang w:val="es-CO"/>
        </w:rPr>
        <w:t>eron más</w:t>
      </w:r>
      <w:r w:rsidR="00082FC7" w:rsidRPr="00654A9F">
        <w:rPr>
          <w:rFonts w:ascii="Arial Narrow" w:hAnsi="Arial Narrow"/>
          <w:sz w:val="26"/>
          <w:szCs w:val="26"/>
          <w:lang w:val="es-CO"/>
        </w:rPr>
        <w:t xml:space="preserve"> </w:t>
      </w:r>
      <w:r w:rsidR="00BC0B3F" w:rsidRPr="00654A9F">
        <w:rPr>
          <w:rFonts w:ascii="Arial Narrow" w:hAnsi="Arial Narrow"/>
          <w:sz w:val="26"/>
          <w:szCs w:val="26"/>
          <w:lang w:val="es-CO"/>
        </w:rPr>
        <w:t xml:space="preserve">de </w:t>
      </w:r>
      <w:r w:rsidR="00A56F11" w:rsidRPr="00654A9F">
        <w:rPr>
          <w:rFonts w:ascii="Arial Narrow" w:hAnsi="Arial Narrow"/>
          <w:sz w:val="26"/>
          <w:szCs w:val="26"/>
          <w:lang w:val="es-CO"/>
        </w:rPr>
        <w:t xml:space="preserve">seis meses, </w:t>
      </w:r>
      <w:r w:rsidR="00082FC7" w:rsidRPr="00654A9F">
        <w:rPr>
          <w:rFonts w:ascii="Arial Narrow" w:hAnsi="Arial Narrow"/>
          <w:sz w:val="26"/>
          <w:szCs w:val="26"/>
          <w:lang w:val="es-CO"/>
        </w:rPr>
        <w:t xml:space="preserve">que </w:t>
      </w:r>
      <w:r w:rsidR="000B22DE" w:rsidRPr="00654A9F">
        <w:rPr>
          <w:rFonts w:ascii="Arial Narrow" w:hAnsi="Arial Narrow"/>
          <w:sz w:val="26"/>
          <w:szCs w:val="26"/>
          <w:lang w:val="es-CO"/>
        </w:rPr>
        <w:t xml:space="preserve">en línea de principio es </w:t>
      </w:r>
      <w:r w:rsidR="00082FC7" w:rsidRPr="00654A9F">
        <w:rPr>
          <w:rFonts w:ascii="Arial Narrow" w:hAnsi="Arial Narrow"/>
          <w:sz w:val="26"/>
          <w:szCs w:val="26"/>
          <w:lang w:val="es-CO"/>
        </w:rPr>
        <w:t>considera</w:t>
      </w:r>
      <w:r w:rsidR="000B22DE" w:rsidRPr="00654A9F">
        <w:rPr>
          <w:rFonts w:ascii="Arial Narrow" w:hAnsi="Arial Narrow"/>
          <w:sz w:val="26"/>
          <w:szCs w:val="26"/>
          <w:lang w:val="es-CO"/>
        </w:rPr>
        <w:t>do como</w:t>
      </w:r>
      <w:r w:rsidR="00BC0B3F" w:rsidRPr="00654A9F">
        <w:rPr>
          <w:rFonts w:ascii="Arial Narrow" w:hAnsi="Arial Narrow"/>
          <w:sz w:val="26"/>
          <w:szCs w:val="26"/>
          <w:lang w:val="es-CO"/>
        </w:rPr>
        <w:t xml:space="preserve"> el término </w:t>
      </w:r>
      <w:r w:rsidR="000B22DE" w:rsidRPr="00654A9F">
        <w:rPr>
          <w:rFonts w:ascii="Arial Narrow" w:hAnsi="Arial Narrow"/>
          <w:sz w:val="26"/>
          <w:szCs w:val="26"/>
          <w:lang w:val="es-CO"/>
        </w:rPr>
        <w:t>razonable</w:t>
      </w:r>
      <w:r w:rsidR="00082FC7" w:rsidRPr="00654A9F">
        <w:rPr>
          <w:rFonts w:ascii="Arial Narrow" w:hAnsi="Arial Narrow"/>
          <w:sz w:val="26"/>
          <w:szCs w:val="26"/>
          <w:lang w:val="es-CO"/>
        </w:rPr>
        <w:t xml:space="preserve"> para </w:t>
      </w:r>
      <w:r w:rsidR="0024678B" w:rsidRPr="00654A9F">
        <w:rPr>
          <w:rFonts w:ascii="Arial Narrow" w:hAnsi="Arial Narrow"/>
          <w:sz w:val="26"/>
          <w:szCs w:val="26"/>
          <w:lang w:val="es-CO"/>
        </w:rPr>
        <w:t>interponer e</w:t>
      </w:r>
      <w:r w:rsidR="00082FC7" w:rsidRPr="00654A9F">
        <w:rPr>
          <w:rFonts w:ascii="Arial Narrow" w:hAnsi="Arial Narrow"/>
          <w:sz w:val="26"/>
          <w:szCs w:val="26"/>
          <w:lang w:val="es-CO"/>
        </w:rPr>
        <w:t>l amparo</w:t>
      </w:r>
      <w:r w:rsidR="004C1404" w:rsidRPr="00654A9F">
        <w:rPr>
          <w:rFonts w:ascii="Arial Narrow" w:hAnsi="Arial Narrow"/>
          <w:sz w:val="26"/>
          <w:szCs w:val="26"/>
        </w:rPr>
        <w:t>.</w:t>
      </w:r>
      <w:r w:rsidR="00A56F11" w:rsidRPr="00654A9F">
        <w:rPr>
          <w:rFonts w:ascii="Arial Narrow" w:hAnsi="Arial Narrow"/>
          <w:sz w:val="26"/>
          <w:szCs w:val="26"/>
        </w:rPr>
        <w:t xml:space="preserve"> </w:t>
      </w:r>
      <w:r w:rsidR="00082FC7" w:rsidRPr="00654A9F">
        <w:rPr>
          <w:rFonts w:ascii="Arial Narrow" w:hAnsi="Arial Narrow"/>
          <w:sz w:val="26"/>
          <w:szCs w:val="26"/>
        </w:rPr>
        <w:t xml:space="preserve"> </w:t>
      </w:r>
    </w:p>
    <w:p w14:paraId="3A4D93EF" w14:textId="77777777" w:rsidR="00AA072B" w:rsidRPr="00654A9F" w:rsidRDefault="00AA072B" w:rsidP="00654A9F">
      <w:pPr>
        <w:pStyle w:val="Sinespaciado"/>
        <w:spacing w:line="276" w:lineRule="auto"/>
        <w:jc w:val="both"/>
        <w:rPr>
          <w:rFonts w:ascii="Arial Narrow" w:hAnsi="Arial Narrow"/>
          <w:b/>
          <w:bCs/>
          <w:sz w:val="26"/>
          <w:szCs w:val="26"/>
        </w:rPr>
      </w:pPr>
    </w:p>
    <w:p w14:paraId="4E004958" w14:textId="20657B6D" w:rsidR="00783F23" w:rsidRPr="00654A9F" w:rsidRDefault="00052159" w:rsidP="00654A9F">
      <w:pPr>
        <w:pStyle w:val="Sinespaciado"/>
        <w:spacing w:line="276" w:lineRule="auto"/>
        <w:jc w:val="both"/>
        <w:rPr>
          <w:rFonts w:ascii="Arial Narrow" w:hAnsi="Arial Narrow"/>
          <w:spacing w:val="-2"/>
          <w:sz w:val="26"/>
          <w:szCs w:val="26"/>
        </w:rPr>
      </w:pPr>
      <w:r w:rsidRPr="00654A9F">
        <w:rPr>
          <w:rFonts w:ascii="Arial Narrow" w:hAnsi="Arial Narrow"/>
          <w:b/>
          <w:bCs/>
          <w:sz w:val="26"/>
          <w:szCs w:val="26"/>
        </w:rPr>
        <w:t xml:space="preserve">5. </w:t>
      </w:r>
      <w:r w:rsidR="00AD20C2" w:rsidRPr="00654A9F">
        <w:rPr>
          <w:rFonts w:ascii="Arial Narrow" w:hAnsi="Arial Narrow"/>
          <w:sz w:val="26"/>
          <w:szCs w:val="26"/>
        </w:rPr>
        <w:t>Respecto a la subsidiariedad</w:t>
      </w:r>
      <w:r w:rsidR="00E14AEB" w:rsidRPr="00654A9F">
        <w:rPr>
          <w:rFonts w:ascii="Arial Narrow" w:hAnsi="Arial Narrow"/>
          <w:sz w:val="26"/>
          <w:szCs w:val="26"/>
        </w:rPr>
        <w:t>,</w:t>
      </w:r>
      <w:r w:rsidR="00AD20C2" w:rsidRPr="00654A9F">
        <w:rPr>
          <w:rFonts w:ascii="Arial Narrow" w:hAnsi="Arial Narrow"/>
          <w:sz w:val="26"/>
          <w:szCs w:val="26"/>
        </w:rPr>
        <w:t xml:space="preserve"> </w:t>
      </w:r>
      <w:r w:rsidR="00D060D5" w:rsidRPr="00654A9F">
        <w:rPr>
          <w:rFonts w:ascii="Arial Narrow" w:hAnsi="Arial Narrow"/>
          <w:sz w:val="26"/>
          <w:szCs w:val="26"/>
        </w:rPr>
        <w:t xml:space="preserve">esta </w:t>
      </w:r>
      <w:r w:rsidR="002E66D2" w:rsidRPr="00654A9F">
        <w:rPr>
          <w:rFonts w:ascii="Arial Narrow" w:hAnsi="Arial Narrow"/>
          <w:sz w:val="26"/>
          <w:szCs w:val="26"/>
        </w:rPr>
        <w:t>C</w:t>
      </w:r>
      <w:r w:rsidR="00D060D5" w:rsidRPr="00654A9F">
        <w:rPr>
          <w:rFonts w:ascii="Arial Narrow" w:hAnsi="Arial Narrow"/>
          <w:sz w:val="26"/>
          <w:szCs w:val="26"/>
        </w:rPr>
        <w:t>olegiatura</w:t>
      </w:r>
      <w:r w:rsidR="00CD206E" w:rsidRPr="00654A9F">
        <w:rPr>
          <w:rFonts w:ascii="Arial Narrow" w:hAnsi="Arial Narrow"/>
          <w:sz w:val="26"/>
          <w:szCs w:val="26"/>
        </w:rPr>
        <w:t xml:space="preserve"> en </w:t>
      </w:r>
      <w:r w:rsidR="00D060D5" w:rsidRPr="00654A9F">
        <w:rPr>
          <w:rFonts w:ascii="Arial Narrow" w:hAnsi="Arial Narrow"/>
          <w:sz w:val="26"/>
          <w:szCs w:val="26"/>
        </w:rPr>
        <w:t>múltiples pronunciamientos ha dejado sentado</w:t>
      </w:r>
      <w:r w:rsidR="000425C3" w:rsidRPr="00654A9F">
        <w:rPr>
          <w:rFonts w:ascii="Arial Narrow" w:hAnsi="Arial Narrow"/>
          <w:sz w:val="26"/>
          <w:szCs w:val="26"/>
        </w:rPr>
        <w:t xml:space="preserve"> que, </w:t>
      </w:r>
      <w:r w:rsidR="00FE244D" w:rsidRPr="00654A9F">
        <w:rPr>
          <w:rFonts w:ascii="Arial Narrow" w:hAnsi="Arial Narrow"/>
          <w:spacing w:val="-2"/>
          <w:sz w:val="26"/>
          <w:szCs w:val="26"/>
        </w:rPr>
        <w:t>si bien un conflicto frente a la determinación de pérdida de capacidad laboral es un asunto que corresponde conocer a la jurisdicción ordinaria laboral</w:t>
      </w:r>
      <w:r w:rsidR="00FE244D" w:rsidRPr="00654A9F">
        <w:rPr>
          <w:rStyle w:val="Refdenotaalpie"/>
          <w:rFonts w:ascii="Arial Narrow" w:hAnsi="Arial Narrow"/>
          <w:spacing w:val="-2"/>
          <w:sz w:val="26"/>
          <w:szCs w:val="26"/>
        </w:rPr>
        <w:footnoteReference w:id="6"/>
      </w:r>
      <w:r w:rsidR="00FE244D" w:rsidRPr="00654A9F">
        <w:rPr>
          <w:rFonts w:ascii="Arial Narrow" w:hAnsi="Arial Narrow"/>
          <w:spacing w:val="-2"/>
          <w:sz w:val="26"/>
          <w:szCs w:val="26"/>
        </w:rPr>
        <w:t xml:space="preserve">, lo cierto es que ese mecanismo de defensa no se torna idóneo ni eficaz para resolver la problemática concreta </w:t>
      </w:r>
      <w:r w:rsidR="000425C3" w:rsidRPr="00654A9F">
        <w:rPr>
          <w:rFonts w:ascii="Arial Narrow" w:hAnsi="Arial Narrow"/>
          <w:spacing w:val="-2"/>
          <w:sz w:val="26"/>
          <w:szCs w:val="26"/>
        </w:rPr>
        <w:t xml:space="preserve">que se plantea en estos </w:t>
      </w:r>
      <w:r w:rsidR="005171C6" w:rsidRPr="00654A9F">
        <w:rPr>
          <w:rFonts w:ascii="Arial Narrow" w:hAnsi="Arial Narrow"/>
          <w:spacing w:val="-2"/>
          <w:sz w:val="26"/>
          <w:szCs w:val="26"/>
        </w:rPr>
        <w:t>eventos</w:t>
      </w:r>
      <w:r w:rsidR="000425C3" w:rsidRPr="00654A9F">
        <w:rPr>
          <w:rFonts w:ascii="Arial Narrow" w:hAnsi="Arial Narrow"/>
          <w:spacing w:val="-2"/>
          <w:sz w:val="26"/>
          <w:szCs w:val="26"/>
        </w:rPr>
        <w:t xml:space="preserve">, </w:t>
      </w:r>
      <w:r w:rsidR="00FE244D" w:rsidRPr="00654A9F">
        <w:rPr>
          <w:rFonts w:ascii="Arial Narrow" w:hAnsi="Arial Narrow"/>
          <w:spacing w:val="-2"/>
          <w:sz w:val="26"/>
          <w:szCs w:val="26"/>
        </w:rPr>
        <w:t>que no e</w:t>
      </w:r>
      <w:r w:rsidR="000425C3" w:rsidRPr="00654A9F">
        <w:rPr>
          <w:rFonts w:ascii="Arial Narrow" w:hAnsi="Arial Narrow"/>
          <w:spacing w:val="-2"/>
          <w:sz w:val="26"/>
          <w:szCs w:val="26"/>
        </w:rPr>
        <w:t>s</w:t>
      </w:r>
      <w:r w:rsidR="00FE244D" w:rsidRPr="00654A9F">
        <w:rPr>
          <w:rFonts w:ascii="Arial Narrow" w:hAnsi="Arial Narrow"/>
          <w:spacing w:val="-2"/>
          <w:sz w:val="26"/>
          <w:szCs w:val="26"/>
        </w:rPr>
        <w:t xml:space="preserve"> otra que </w:t>
      </w:r>
      <w:r w:rsidR="00CD206E" w:rsidRPr="00654A9F">
        <w:rPr>
          <w:rFonts w:ascii="Arial Narrow" w:hAnsi="Arial Narrow"/>
          <w:spacing w:val="-2"/>
          <w:sz w:val="26"/>
          <w:szCs w:val="26"/>
        </w:rPr>
        <w:t xml:space="preserve">poner en entre dicho </w:t>
      </w:r>
      <w:r w:rsidR="00FE244D" w:rsidRPr="00654A9F">
        <w:rPr>
          <w:rFonts w:ascii="Arial Narrow" w:hAnsi="Arial Narrow"/>
          <w:spacing w:val="-2"/>
          <w:sz w:val="26"/>
          <w:szCs w:val="26"/>
        </w:rPr>
        <w:t>una omisión o demora en el procedimie</w:t>
      </w:r>
      <w:r w:rsidR="00117106" w:rsidRPr="00654A9F">
        <w:rPr>
          <w:rFonts w:ascii="Arial Narrow" w:hAnsi="Arial Narrow"/>
          <w:spacing w:val="-2"/>
          <w:sz w:val="26"/>
          <w:szCs w:val="26"/>
        </w:rPr>
        <w:t>nto administrativo atribuible al fondo de pensiones</w:t>
      </w:r>
      <w:r w:rsidR="00FE244D" w:rsidRPr="00654A9F">
        <w:rPr>
          <w:rFonts w:ascii="Arial Narrow" w:hAnsi="Arial Narrow"/>
          <w:spacing w:val="-2"/>
          <w:sz w:val="26"/>
          <w:szCs w:val="26"/>
        </w:rPr>
        <w:t xml:space="preserve">, consistente en pagar el monto de los honorarios de la Junta, a su cargo según el </w:t>
      </w:r>
      <w:bookmarkStart w:id="1" w:name="_Hlk75415422"/>
      <w:r w:rsidR="00FE244D" w:rsidRPr="00654A9F">
        <w:rPr>
          <w:rFonts w:ascii="Arial Narrow" w:hAnsi="Arial Narrow"/>
          <w:spacing w:val="-2"/>
          <w:sz w:val="26"/>
          <w:szCs w:val="26"/>
        </w:rPr>
        <w:t xml:space="preserve">artículo 17 de la Ley 1562 de 2012, </w:t>
      </w:r>
      <w:bookmarkStart w:id="2" w:name="_Hlk74767736"/>
      <w:bookmarkEnd w:id="1"/>
      <w:r w:rsidR="00E409D2" w:rsidRPr="00654A9F">
        <w:rPr>
          <w:rFonts w:ascii="Arial Narrow" w:hAnsi="Arial Narrow"/>
          <w:spacing w:val="-2"/>
          <w:sz w:val="26"/>
          <w:szCs w:val="26"/>
        </w:rPr>
        <w:t xml:space="preserve">demora que cuando menos afecta los derechos fundamentales al debido proceso administrativo sin dilaciones injustificadas y </w:t>
      </w:r>
      <w:r w:rsidR="009F7EF5" w:rsidRPr="00654A9F">
        <w:rPr>
          <w:rFonts w:ascii="Arial Narrow" w:hAnsi="Arial Narrow"/>
          <w:spacing w:val="-2"/>
          <w:sz w:val="26"/>
          <w:szCs w:val="26"/>
        </w:rPr>
        <w:t>la seguridad social</w:t>
      </w:r>
      <w:r w:rsidR="005171C6" w:rsidRPr="00654A9F">
        <w:rPr>
          <w:rStyle w:val="Refdenotaalpie"/>
          <w:rFonts w:ascii="Arial Narrow" w:hAnsi="Arial Narrow"/>
          <w:spacing w:val="-2"/>
          <w:sz w:val="26"/>
          <w:szCs w:val="26"/>
        </w:rPr>
        <w:footnoteReference w:id="7"/>
      </w:r>
      <w:r w:rsidR="00783F23" w:rsidRPr="00654A9F">
        <w:rPr>
          <w:rFonts w:ascii="Arial Narrow" w:hAnsi="Arial Narrow"/>
          <w:spacing w:val="-2"/>
          <w:sz w:val="26"/>
          <w:szCs w:val="26"/>
        </w:rPr>
        <w:t>, lo primero porque el término legal para hacer la remisión del expediente es de cinco días (artículo 43 de la Ley 100 de 1993) y se ve ampliamente superado por la entidad accionada; y lo segundo, ante la importancia del trámite de la calificación de la pérdida de capacidad laboral, aspecto indispensable para garantizar el acceso a algunas prestaciones económicas reguladas en el sistema general de seguridad social en pensiones, de las cuales depende en muchos casos la existencia digna de personas en situación de debilidad manifiesta, como es el caso de aquellas personas en condición de discapacidad.</w:t>
      </w:r>
    </w:p>
    <w:p w14:paraId="7C0A81B1" w14:textId="77777777" w:rsidR="00783F23" w:rsidRPr="00654A9F" w:rsidRDefault="00783F23" w:rsidP="00654A9F">
      <w:pPr>
        <w:pStyle w:val="Sinespaciado"/>
        <w:spacing w:line="276" w:lineRule="auto"/>
        <w:jc w:val="both"/>
        <w:rPr>
          <w:rFonts w:ascii="Arial Narrow" w:hAnsi="Arial Narrow"/>
          <w:spacing w:val="-2"/>
          <w:sz w:val="26"/>
          <w:szCs w:val="26"/>
        </w:rPr>
      </w:pPr>
    </w:p>
    <w:p w14:paraId="3A1E6381" w14:textId="77777777" w:rsidR="00783F23" w:rsidRPr="00654A9F" w:rsidRDefault="00783F23" w:rsidP="00654A9F">
      <w:pPr>
        <w:pStyle w:val="Sinespaciado"/>
        <w:spacing w:line="276" w:lineRule="auto"/>
        <w:jc w:val="both"/>
        <w:rPr>
          <w:rFonts w:ascii="Arial Narrow" w:hAnsi="Arial Narrow"/>
          <w:spacing w:val="-2"/>
          <w:sz w:val="26"/>
          <w:szCs w:val="26"/>
        </w:rPr>
      </w:pPr>
      <w:r w:rsidRPr="00654A9F">
        <w:rPr>
          <w:rFonts w:ascii="Arial Narrow" w:hAnsi="Arial Narrow"/>
          <w:spacing w:val="-2"/>
          <w:sz w:val="26"/>
          <w:szCs w:val="26"/>
        </w:rPr>
        <w:t xml:space="preserve">Así mismo se ha dicho que no es posible someter al trámite de un proceso laboral ordinario, que en términos generales implica la inversión de suficiente tiempo, a una persona que tiene la potencialidad de ser considerada inválida, simplemente para que se defina si el fondo de pensiones debe o no adelantar esa gestión de envío del expediente y pago de honorarios de la Junta de Invalidez, cuando por mandato legal así debe ser. </w:t>
      </w:r>
    </w:p>
    <w:p w14:paraId="3ADC1D9C" w14:textId="77777777" w:rsidR="00783F23" w:rsidRPr="00654A9F" w:rsidRDefault="00783F23" w:rsidP="00654A9F">
      <w:pPr>
        <w:pStyle w:val="Sinespaciado"/>
        <w:spacing w:line="276" w:lineRule="auto"/>
        <w:jc w:val="both"/>
        <w:rPr>
          <w:rFonts w:ascii="Arial Narrow" w:hAnsi="Arial Narrow"/>
          <w:spacing w:val="-2"/>
          <w:sz w:val="26"/>
          <w:szCs w:val="26"/>
        </w:rPr>
      </w:pPr>
    </w:p>
    <w:p w14:paraId="2968CA08" w14:textId="77777777" w:rsidR="00783F23" w:rsidRPr="00654A9F" w:rsidRDefault="00783F23" w:rsidP="00654A9F">
      <w:pPr>
        <w:pStyle w:val="Sinespaciado"/>
        <w:spacing w:line="276" w:lineRule="auto"/>
        <w:jc w:val="both"/>
        <w:rPr>
          <w:rFonts w:ascii="Arial Narrow" w:hAnsi="Arial Narrow"/>
          <w:spacing w:val="-2"/>
          <w:sz w:val="26"/>
          <w:szCs w:val="26"/>
        </w:rPr>
      </w:pPr>
      <w:bookmarkStart w:id="3" w:name="_Hlk83200083"/>
      <w:r w:rsidRPr="00654A9F">
        <w:rPr>
          <w:rFonts w:ascii="Arial Narrow" w:hAnsi="Arial Narrow"/>
          <w:spacing w:val="-2"/>
          <w:sz w:val="26"/>
          <w:szCs w:val="26"/>
        </w:rPr>
        <w:t xml:space="preserve">Como en el presente caso los contornos fácticos son similares a los juzgados con anterioridad, en respeto del precedente horizontal la Sala reitera la anteriores reglas, que llevan a concluir la procedencia de la acción de tutela para el reclamo puntual del accionante, consistente en que se ordene a Colpensiones la remisión del expediente y el pago de los honorarios de la Junta Regional de Calificación de Invalidez, sin más dilaciones, para poder continuar con el trámite de la inconformidad planteada frente al dictamen de pérdida de capacidad laboral.   </w:t>
      </w:r>
    </w:p>
    <w:bookmarkEnd w:id="3"/>
    <w:p w14:paraId="341B5F03" w14:textId="77777777" w:rsidR="00783F23" w:rsidRPr="00654A9F" w:rsidRDefault="00783F23" w:rsidP="00654A9F">
      <w:pPr>
        <w:pStyle w:val="Sinespaciado"/>
        <w:spacing w:line="276" w:lineRule="auto"/>
        <w:jc w:val="both"/>
        <w:rPr>
          <w:rFonts w:ascii="Arial Narrow" w:hAnsi="Arial Narrow"/>
          <w:spacing w:val="-2"/>
          <w:sz w:val="26"/>
          <w:szCs w:val="26"/>
        </w:rPr>
      </w:pPr>
    </w:p>
    <w:p w14:paraId="3721BA29" w14:textId="77777777" w:rsidR="00AA072B" w:rsidRPr="00654A9F" w:rsidRDefault="00117106" w:rsidP="00654A9F">
      <w:pPr>
        <w:pStyle w:val="Default"/>
        <w:spacing w:line="276" w:lineRule="auto"/>
        <w:jc w:val="both"/>
        <w:rPr>
          <w:rFonts w:ascii="Arial Narrow" w:hAnsi="Arial Narrow"/>
          <w:spacing w:val="-2"/>
          <w:sz w:val="26"/>
          <w:szCs w:val="26"/>
        </w:rPr>
      </w:pPr>
      <w:r w:rsidRPr="00654A9F">
        <w:rPr>
          <w:rFonts w:ascii="Arial Narrow" w:hAnsi="Arial Narrow"/>
          <w:b/>
          <w:spacing w:val="-2"/>
          <w:sz w:val="26"/>
          <w:szCs w:val="26"/>
        </w:rPr>
        <w:lastRenderedPageBreak/>
        <w:t xml:space="preserve">6. </w:t>
      </w:r>
      <w:r w:rsidR="00123CA5" w:rsidRPr="00654A9F">
        <w:rPr>
          <w:rFonts w:ascii="Arial Narrow" w:hAnsi="Arial Narrow"/>
          <w:spacing w:val="-2"/>
          <w:sz w:val="26"/>
          <w:szCs w:val="26"/>
        </w:rPr>
        <w:t>Dilucidado lo anterior se procede a analizar los argumentos que plantea la impugnante para justificar la demora</w:t>
      </w:r>
      <w:r w:rsidR="00AD20C2" w:rsidRPr="00654A9F">
        <w:rPr>
          <w:rFonts w:ascii="Arial Narrow" w:hAnsi="Arial Narrow"/>
          <w:spacing w:val="-2"/>
          <w:sz w:val="26"/>
          <w:szCs w:val="26"/>
        </w:rPr>
        <w:t xml:space="preserve"> en ese trámite de calificación y que se concreta en que</w:t>
      </w:r>
      <w:bookmarkEnd w:id="2"/>
      <w:r w:rsidR="00AD20C2" w:rsidRPr="00654A9F">
        <w:rPr>
          <w:rFonts w:ascii="Arial Narrow" w:hAnsi="Arial Narrow"/>
          <w:spacing w:val="-2"/>
          <w:sz w:val="26"/>
          <w:szCs w:val="26"/>
        </w:rPr>
        <w:t xml:space="preserve">, </w:t>
      </w:r>
      <w:r w:rsidR="00246BF7" w:rsidRPr="00654A9F">
        <w:rPr>
          <w:rFonts w:ascii="Arial Narrow" w:hAnsi="Arial Narrow" w:cs="Open Sans"/>
          <w:sz w:val="26"/>
          <w:szCs w:val="26"/>
        </w:rPr>
        <w:t>como ya se dijo,</w:t>
      </w:r>
      <w:r w:rsidR="00AA072B" w:rsidRPr="00654A9F">
        <w:rPr>
          <w:rFonts w:ascii="Arial Narrow" w:hAnsi="Arial Narrow" w:cs="Open Sans"/>
          <w:sz w:val="26"/>
          <w:szCs w:val="26"/>
        </w:rPr>
        <w:t xml:space="preserve"> </w:t>
      </w:r>
      <w:r w:rsidR="00E14C6B" w:rsidRPr="00654A9F">
        <w:rPr>
          <w:rFonts w:ascii="Arial Narrow" w:hAnsi="Arial Narrow" w:cs="Open Sans"/>
          <w:sz w:val="26"/>
          <w:szCs w:val="26"/>
        </w:rPr>
        <w:t xml:space="preserve">el pago de estos honorarios </w:t>
      </w:r>
      <w:r w:rsidR="00AD20C2" w:rsidRPr="00654A9F">
        <w:rPr>
          <w:rFonts w:ascii="Arial Narrow" w:hAnsi="Arial Narrow" w:cs="Open Sans"/>
          <w:sz w:val="26"/>
          <w:szCs w:val="26"/>
        </w:rPr>
        <w:t xml:space="preserve">que </w:t>
      </w:r>
      <w:r w:rsidR="00E14C6B" w:rsidRPr="00654A9F">
        <w:rPr>
          <w:rFonts w:ascii="Arial Narrow" w:hAnsi="Arial Narrow" w:cs="Open Sans"/>
          <w:sz w:val="26"/>
          <w:szCs w:val="26"/>
        </w:rPr>
        <w:t xml:space="preserve">debe hacerse de manera anticipada como requisito legal para la remisión, </w:t>
      </w:r>
      <w:r w:rsidR="00AD20C2" w:rsidRPr="00654A9F">
        <w:rPr>
          <w:rFonts w:ascii="Arial Narrow" w:hAnsi="Arial Narrow" w:cs="Open Sans"/>
          <w:sz w:val="26"/>
          <w:szCs w:val="26"/>
        </w:rPr>
        <w:t>depende de que</w:t>
      </w:r>
      <w:r w:rsidR="00E14C6B" w:rsidRPr="00654A9F">
        <w:rPr>
          <w:rFonts w:ascii="Arial Narrow" w:hAnsi="Arial Narrow" w:cs="Open Sans"/>
          <w:sz w:val="26"/>
          <w:szCs w:val="26"/>
        </w:rPr>
        <w:t xml:space="preserve"> la Junta correspondiente allegue la factura electrónica de conformidad con la normatividad vigente, para proceder con el pago</w:t>
      </w:r>
      <w:r w:rsidR="00B61F18" w:rsidRPr="00654A9F">
        <w:rPr>
          <w:rFonts w:ascii="Arial Narrow" w:hAnsi="Arial Narrow" w:cs="Open Sans"/>
          <w:sz w:val="26"/>
          <w:szCs w:val="26"/>
        </w:rPr>
        <w:t>. Sin embargo, y como ya lo ha destacado esta Sala en esas mismas ocasiones ya citada</w:t>
      </w:r>
      <w:r w:rsidR="00A95D39" w:rsidRPr="00654A9F">
        <w:rPr>
          <w:rFonts w:ascii="Arial Narrow" w:hAnsi="Arial Narrow" w:cs="Open Sans"/>
          <w:sz w:val="26"/>
          <w:szCs w:val="26"/>
        </w:rPr>
        <w:t>s</w:t>
      </w:r>
      <w:r w:rsidR="00B61F18" w:rsidRPr="00654A9F">
        <w:rPr>
          <w:rFonts w:ascii="Arial Narrow" w:hAnsi="Arial Narrow" w:cs="Open Sans"/>
          <w:sz w:val="26"/>
          <w:szCs w:val="26"/>
        </w:rPr>
        <w:t xml:space="preserve">, </w:t>
      </w:r>
      <w:r w:rsidR="00E776B2" w:rsidRPr="00654A9F">
        <w:rPr>
          <w:rFonts w:ascii="Arial Narrow" w:hAnsi="Arial Narrow" w:cs="Open Sans"/>
          <w:sz w:val="26"/>
          <w:szCs w:val="26"/>
        </w:rPr>
        <w:t xml:space="preserve">la demandada ni </w:t>
      </w:r>
      <w:r w:rsidR="00AA072B" w:rsidRPr="00654A9F">
        <w:rPr>
          <w:rFonts w:ascii="Arial Narrow" w:hAnsi="Arial Narrow"/>
          <w:bCs/>
          <w:sz w:val="26"/>
          <w:szCs w:val="26"/>
        </w:rPr>
        <w:t xml:space="preserve">siquiera </w:t>
      </w:r>
      <w:r w:rsidR="00E776B2" w:rsidRPr="00654A9F">
        <w:rPr>
          <w:rFonts w:ascii="Arial Narrow" w:hAnsi="Arial Narrow"/>
          <w:bCs/>
          <w:sz w:val="26"/>
          <w:szCs w:val="26"/>
        </w:rPr>
        <w:t xml:space="preserve">se </w:t>
      </w:r>
      <w:r w:rsidR="00AA072B" w:rsidRPr="00654A9F">
        <w:rPr>
          <w:rFonts w:ascii="Arial Narrow" w:hAnsi="Arial Narrow"/>
          <w:bCs/>
          <w:sz w:val="26"/>
          <w:szCs w:val="26"/>
        </w:rPr>
        <w:t>det</w:t>
      </w:r>
      <w:r w:rsidR="00E776B2" w:rsidRPr="00654A9F">
        <w:rPr>
          <w:rFonts w:ascii="Arial Narrow" w:hAnsi="Arial Narrow"/>
          <w:bCs/>
          <w:sz w:val="26"/>
          <w:szCs w:val="26"/>
        </w:rPr>
        <w:t>i</w:t>
      </w:r>
      <w:r w:rsidR="00AA072B" w:rsidRPr="00654A9F">
        <w:rPr>
          <w:rFonts w:ascii="Arial Narrow" w:hAnsi="Arial Narrow"/>
          <w:bCs/>
          <w:sz w:val="26"/>
          <w:szCs w:val="26"/>
        </w:rPr>
        <w:t xml:space="preserve">ene a informar, </w:t>
      </w:r>
      <w:r w:rsidR="00E776B2" w:rsidRPr="00654A9F">
        <w:rPr>
          <w:rFonts w:ascii="Arial Narrow" w:hAnsi="Arial Narrow"/>
          <w:bCs/>
          <w:sz w:val="26"/>
          <w:szCs w:val="26"/>
        </w:rPr>
        <w:t xml:space="preserve">tampoco acredita, </w:t>
      </w:r>
      <w:r w:rsidR="00AA072B" w:rsidRPr="00654A9F">
        <w:rPr>
          <w:rFonts w:ascii="Arial Narrow" w:hAnsi="Arial Narrow"/>
          <w:bCs/>
          <w:sz w:val="26"/>
          <w:szCs w:val="26"/>
        </w:rPr>
        <w:t>cuándo elevó solicitud en ese sentido al mencionado órgano técnico</w:t>
      </w:r>
      <w:r w:rsidR="00DB6857" w:rsidRPr="00654A9F">
        <w:rPr>
          <w:rFonts w:ascii="Arial Narrow" w:hAnsi="Arial Narrow"/>
          <w:bCs/>
          <w:sz w:val="26"/>
          <w:szCs w:val="26"/>
        </w:rPr>
        <w:t xml:space="preserve">, es decir, </w:t>
      </w:r>
      <w:r w:rsidR="007B6A98" w:rsidRPr="00654A9F">
        <w:rPr>
          <w:rFonts w:ascii="Arial Narrow" w:hAnsi="Arial Narrow"/>
          <w:bCs/>
          <w:sz w:val="26"/>
          <w:szCs w:val="26"/>
        </w:rPr>
        <w:t>en qué momento</w:t>
      </w:r>
      <w:r w:rsidR="00DB6857" w:rsidRPr="00654A9F">
        <w:rPr>
          <w:rFonts w:ascii="Arial Narrow" w:hAnsi="Arial Narrow"/>
          <w:bCs/>
          <w:sz w:val="26"/>
          <w:szCs w:val="26"/>
        </w:rPr>
        <w:t xml:space="preserve"> pidió que se le expidiera la socorrida factura.</w:t>
      </w:r>
    </w:p>
    <w:p w14:paraId="23EF9B13" w14:textId="77777777" w:rsidR="00AA072B" w:rsidRPr="00654A9F" w:rsidRDefault="00AA072B" w:rsidP="00654A9F">
      <w:pPr>
        <w:pStyle w:val="Sinespaciado"/>
        <w:spacing w:line="276" w:lineRule="auto"/>
        <w:jc w:val="both"/>
        <w:rPr>
          <w:rFonts w:ascii="Arial Narrow" w:hAnsi="Arial Narrow"/>
          <w:bCs/>
          <w:sz w:val="26"/>
          <w:szCs w:val="26"/>
        </w:rPr>
      </w:pPr>
    </w:p>
    <w:p w14:paraId="3A1CFC1F" w14:textId="77777777" w:rsidR="00AC236F" w:rsidRPr="00654A9F" w:rsidRDefault="00AC236F" w:rsidP="00654A9F">
      <w:pPr>
        <w:pStyle w:val="Sinespaciado"/>
        <w:spacing w:line="276" w:lineRule="auto"/>
        <w:jc w:val="both"/>
        <w:rPr>
          <w:rFonts w:ascii="Arial Narrow" w:hAnsi="Arial Narrow"/>
          <w:bCs/>
          <w:sz w:val="26"/>
          <w:szCs w:val="26"/>
        </w:rPr>
      </w:pPr>
      <w:r w:rsidRPr="00654A9F">
        <w:rPr>
          <w:rFonts w:ascii="Arial Narrow" w:hAnsi="Arial Narrow"/>
          <w:bCs/>
          <w:sz w:val="26"/>
          <w:szCs w:val="26"/>
        </w:rPr>
        <w:t xml:space="preserve">Nótese que es Colpensiones ante quien se radica el escrito de inconformidad, no ante la Junta Regional; luego </w:t>
      </w:r>
      <w:r w:rsidR="006D77DD" w:rsidRPr="00654A9F">
        <w:rPr>
          <w:rFonts w:ascii="Arial Narrow" w:hAnsi="Arial Narrow"/>
          <w:bCs/>
          <w:sz w:val="26"/>
          <w:szCs w:val="26"/>
        </w:rPr>
        <w:t>este</w:t>
      </w:r>
      <w:r w:rsidRPr="00654A9F">
        <w:rPr>
          <w:rFonts w:ascii="Arial Narrow" w:hAnsi="Arial Narrow"/>
          <w:bCs/>
          <w:sz w:val="26"/>
          <w:szCs w:val="26"/>
        </w:rPr>
        <w:t xml:space="preserve"> ente solo tendrá conocimiento del caso cuando aquella se lo informe, y le pida la expedición de la factura. Mientras </w:t>
      </w:r>
      <w:r w:rsidR="00493D38" w:rsidRPr="00654A9F">
        <w:rPr>
          <w:rFonts w:ascii="Arial Narrow" w:hAnsi="Arial Narrow"/>
          <w:bCs/>
          <w:sz w:val="26"/>
          <w:szCs w:val="26"/>
        </w:rPr>
        <w:t>el fondo de pensiones</w:t>
      </w:r>
      <w:r w:rsidRPr="00654A9F">
        <w:rPr>
          <w:rFonts w:ascii="Arial Narrow" w:hAnsi="Arial Narrow"/>
          <w:bCs/>
          <w:sz w:val="26"/>
          <w:szCs w:val="26"/>
        </w:rPr>
        <w:t xml:space="preserve"> no proceda de ese modo, no podría atribuirse demora alguna </w:t>
      </w:r>
      <w:r w:rsidR="0024660E" w:rsidRPr="00654A9F">
        <w:rPr>
          <w:rFonts w:ascii="Arial Narrow" w:hAnsi="Arial Narrow"/>
          <w:bCs/>
          <w:sz w:val="26"/>
          <w:szCs w:val="26"/>
        </w:rPr>
        <w:t>a la entidad vinculada.</w:t>
      </w:r>
    </w:p>
    <w:p w14:paraId="05011166" w14:textId="77777777" w:rsidR="0024660E" w:rsidRPr="00654A9F" w:rsidRDefault="0024660E" w:rsidP="00654A9F">
      <w:pPr>
        <w:pStyle w:val="Sinespaciado"/>
        <w:spacing w:line="276" w:lineRule="auto"/>
        <w:jc w:val="both"/>
        <w:rPr>
          <w:rFonts w:ascii="Arial Narrow" w:hAnsi="Arial Narrow"/>
          <w:bCs/>
          <w:sz w:val="26"/>
          <w:szCs w:val="26"/>
        </w:rPr>
      </w:pPr>
    </w:p>
    <w:p w14:paraId="15052B42" w14:textId="77777777" w:rsidR="00AA072B" w:rsidRPr="00654A9F" w:rsidRDefault="00AA072B" w:rsidP="00654A9F">
      <w:pPr>
        <w:pStyle w:val="Sinespaciado"/>
        <w:spacing w:line="276" w:lineRule="auto"/>
        <w:jc w:val="both"/>
        <w:rPr>
          <w:rFonts w:ascii="Arial Narrow" w:hAnsi="Arial Narrow" w:cs="Open Sans"/>
          <w:sz w:val="26"/>
          <w:szCs w:val="26"/>
        </w:rPr>
      </w:pPr>
      <w:r w:rsidRPr="00654A9F">
        <w:rPr>
          <w:rFonts w:ascii="Arial Narrow" w:hAnsi="Arial Narrow"/>
          <w:bCs/>
          <w:sz w:val="26"/>
          <w:szCs w:val="26"/>
        </w:rPr>
        <w:t>E</w:t>
      </w:r>
      <w:r w:rsidR="0024660E" w:rsidRPr="00654A9F">
        <w:rPr>
          <w:rFonts w:ascii="Arial Narrow" w:hAnsi="Arial Narrow"/>
          <w:bCs/>
          <w:sz w:val="26"/>
          <w:szCs w:val="26"/>
        </w:rPr>
        <w:t xml:space="preserve">l argumento de la recurrente, </w:t>
      </w:r>
      <w:r w:rsidRPr="00654A9F">
        <w:rPr>
          <w:rFonts w:ascii="Arial Narrow" w:hAnsi="Arial Narrow"/>
          <w:bCs/>
          <w:sz w:val="26"/>
          <w:szCs w:val="26"/>
        </w:rPr>
        <w:t xml:space="preserve">lejos de justificar su tardanza, acentúa su demora </w:t>
      </w:r>
      <w:r w:rsidRPr="00654A9F">
        <w:rPr>
          <w:rFonts w:ascii="Arial Narrow" w:hAnsi="Arial Narrow"/>
          <w:color w:val="000000" w:themeColor="text1"/>
          <w:sz w:val="26"/>
          <w:szCs w:val="26"/>
        </w:rPr>
        <w:t xml:space="preserve">para solicitar la factura a la Junta </w:t>
      </w:r>
      <w:r w:rsidR="008A6B7B" w:rsidRPr="00654A9F">
        <w:rPr>
          <w:rFonts w:ascii="Arial Narrow" w:hAnsi="Arial Narrow"/>
          <w:color w:val="000000" w:themeColor="text1"/>
          <w:sz w:val="26"/>
          <w:szCs w:val="26"/>
        </w:rPr>
        <w:t>vinculada</w:t>
      </w:r>
      <w:r w:rsidRPr="00654A9F">
        <w:rPr>
          <w:rFonts w:ascii="Arial Narrow" w:hAnsi="Arial Narrow"/>
          <w:color w:val="000000" w:themeColor="text1"/>
          <w:sz w:val="26"/>
          <w:szCs w:val="26"/>
        </w:rPr>
        <w:t xml:space="preserve"> y de esa forma proceder con el respectivo pa</w:t>
      </w:r>
      <w:r w:rsidR="008A6B7B" w:rsidRPr="00654A9F">
        <w:rPr>
          <w:rFonts w:ascii="Arial Narrow" w:hAnsi="Arial Narrow"/>
          <w:color w:val="000000" w:themeColor="text1"/>
          <w:sz w:val="26"/>
          <w:szCs w:val="26"/>
        </w:rPr>
        <w:t>go y remisión del expediente de la</w:t>
      </w:r>
      <w:r w:rsidRPr="00654A9F">
        <w:rPr>
          <w:rFonts w:ascii="Arial Narrow" w:hAnsi="Arial Narrow"/>
          <w:color w:val="000000" w:themeColor="text1"/>
          <w:sz w:val="26"/>
          <w:szCs w:val="26"/>
        </w:rPr>
        <w:t xml:space="preserve"> tu</w:t>
      </w:r>
      <w:r w:rsidR="008A6B7B" w:rsidRPr="00654A9F">
        <w:rPr>
          <w:rFonts w:ascii="Arial Narrow" w:hAnsi="Arial Narrow"/>
          <w:color w:val="000000" w:themeColor="text1"/>
          <w:sz w:val="26"/>
          <w:szCs w:val="26"/>
        </w:rPr>
        <w:t>telante, dentro del término de l</w:t>
      </w:r>
      <w:r w:rsidRPr="00654A9F">
        <w:rPr>
          <w:rFonts w:ascii="Arial Narrow" w:hAnsi="Arial Narrow"/>
          <w:color w:val="000000" w:themeColor="text1"/>
          <w:sz w:val="26"/>
          <w:szCs w:val="26"/>
        </w:rPr>
        <w:t>ey</w:t>
      </w:r>
      <w:r w:rsidR="0079072C" w:rsidRPr="00654A9F">
        <w:rPr>
          <w:rFonts w:ascii="Arial Narrow" w:hAnsi="Arial Narrow"/>
          <w:color w:val="000000" w:themeColor="text1"/>
          <w:sz w:val="26"/>
          <w:szCs w:val="26"/>
        </w:rPr>
        <w:t xml:space="preserve">. </w:t>
      </w:r>
      <w:r w:rsidRPr="00654A9F">
        <w:rPr>
          <w:rFonts w:ascii="Arial Narrow" w:hAnsi="Arial Narrow"/>
          <w:color w:val="000000" w:themeColor="text1"/>
          <w:sz w:val="26"/>
          <w:szCs w:val="26"/>
        </w:rPr>
        <w:t>De allí, que el in</w:t>
      </w:r>
      <w:r w:rsidRPr="00654A9F">
        <w:rPr>
          <w:rFonts w:ascii="Arial Narrow" w:hAnsi="Arial Narrow" w:cs="Open Sans"/>
          <w:sz w:val="26"/>
          <w:szCs w:val="26"/>
        </w:rPr>
        <w:t>cumplimiento de Colpensiones sobre un precepto legislativo cuyas directrices resultan diamantinas para el caso que nos ocupa, recalcitre la lesión a</w:t>
      </w:r>
      <w:r w:rsidRPr="00654A9F">
        <w:rPr>
          <w:rFonts w:ascii="Arial Narrow" w:hAnsi="Arial Narrow"/>
          <w:sz w:val="26"/>
          <w:szCs w:val="26"/>
        </w:rPr>
        <w:t xml:space="preserve">l </w:t>
      </w:r>
      <w:r w:rsidRPr="00654A9F">
        <w:rPr>
          <w:rFonts w:ascii="Arial Narrow" w:hAnsi="Arial Narrow" w:cs="Open Sans"/>
          <w:sz w:val="26"/>
          <w:szCs w:val="26"/>
        </w:rPr>
        <w:t>d</w:t>
      </w:r>
      <w:r w:rsidR="008A6B7B" w:rsidRPr="00654A9F">
        <w:rPr>
          <w:rFonts w:ascii="Arial Narrow" w:hAnsi="Arial Narrow" w:cs="Open Sans"/>
          <w:sz w:val="26"/>
          <w:szCs w:val="26"/>
        </w:rPr>
        <w:t>eb</w:t>
      </w:r>
      <w:r w:rsidR="00AD20C2" w:rsidRPr="00654A9F">
        <w:rPr>
          <w:rFonts w:ascii="Arial Narrow" w:hAnsi="Arial Narrow" w:cs="Open Sans"/>
          <w:sz w:val="26"/>
          <w:szCs w:val="26"/>
        </w:rPr>
        <w:t>ido proceso administrativo de la</w:t>
      </w:r>
      <w:r w:rsidRPr="00654A9F">
        <w:rPr>
          <w:rFonts w:ascii="Arial Narrow" w:hAnsi="Arial Narrow" w:cs="Open Sans"/>
          <w:sz w:val="26"/>
          <w:szCs w:val="26"/>
        </w:rPr>
        <w:t xml:space="preserve"> gestor</w:t>
      </w:r>
      <w:r w:rsidR="00AD20C2" w:rsidRPr="00654A9F">
        <w:rPr>
          <w:rFonts w:ascii="Arial Narrow" w:hAnsi="Arial Narrow" w:cs="Open Sans"/>
          <w:sz w:val="26"/>
          <w:szCs w:val="26"/>
        </w:rPr>
        <w:t>a</w:t>
      </w:r>
      <w:r w:rsidRPr="00654A9F">
        <w:rPr>
          <w:rFonts w:ascii="Arial Narrow" w:hAnsi="Arial Narrow" w:cs="Open Sans"/>
          <w:sz w:val="26"/>
          <w:szCs w:val="26"/>
        </w:rPr>
        <w:t>, y la amenaza de su derecho a la seguridad social.</w:t>
      </w:r>
    </w:p>
    <w:p w14:paraId="0259351C" w14:textId="77777777" w:rsidR="00AA072B" w:rsidRPr="00654A9F" w:rsidRDefault="00AA072B" w:rsidP="00654A9F">
      <w:pPr>
        <w:pStyle w:val="Sinespaciado"/>
        <w:spacing w:line="276" w:lineRule="auto"/>
        <w:jc w:val="both"/>
        <w:rPr>
          <w:rFonts w:ascii="Arial Narrow" w:hAnsi="Arial Narrow" w:cs="Open Sans"/>
          <w:sz w:val="26"/>
          <w:szCs w:val="26"/>
        </w:rPr>
      </w:pPr>
    </w:p>
    <w:p w14:paraId="33571424" w14:textId="77777777" w:rsidR="00493D38" w:rsidRPr="00654A9F" w:rsidRDefault="009B1238" w:rsidP="00654A9F">
      <w:pPr>
        <w:pStyle w:val="Sinespaciado"/>
        <w:spacing w:line="276" w:lineRule="auto"/>
        <w:jc w:val="both"/>
        <w:rPr>
          <w:rFonts w:ascii="Arial Narrow" w:hAnsi="Arial Narrow"/>
          <w:sz w:val="26"/>
          <w:szCs w:val="26"/>
        </w:rPr>
      </w:pPr>
      <w:r w:rsidRPr="00654A9F">
        <w:rPr>
          <w:rFonts w:ascii="Arial Narrow" w:hAnsi="Arial Narrow" w:cs="Open Sans"/>
          <w:sz w:val="26"/>
          <w:szCs w:val="26"/>
        </w:rPr>
        <w:t>O</w:t>
      </w:r>
      <w:r w:rsidR="008735A3" w:rsidRPr="00654A9F">
        <w:rPr>
          <w:rFonts w:ascii="Arial Narrow" w:hAnsi="Arial Narrow" w:cs="Open Sans"/>
          <w:sz w:val="26"/>
          <w:szCs w:val="26"/>
        </w:rPr>
        <w:t>bserva esta Colegiatura que a la fecha de</w:t>
      </w:r>
      <w:r w:rsidRPr="00654A9F">
        <w:rPr>
          <w:rFonts w:ascii="Arial Narrow" w:hAnsi="Arial Narrow" w:cs="Open Sans"/>
          <w:sz w:val="26"/>
          <w:szCs w:val="26"/>
        </w:rPr>
        <w:t xml:space="preserve"> interposición del resguardo (</w:t>
      </w:r>
      <w:r w:rsidR="00AD20C2" w:rsidRPr="00654A9F">
        <w:rPr>
          <w:rFonts w:ascii="Arial Narrow" w:hAnsi="Arial Narrow" w:cs="Open Sans"/>
          <w:sz w:val="26"/>
          <w:szCs w:val="26"/>
        </w:rPr>
        <w:t>02</w:t>
      </w:r>
      <w:r w:rsidR="00493D38" w:rsidRPr="00654A9F">
        <w:rPr>
          <w:rFonts w:ascii="Arial Narrow" w:hAnsi="Arial Narrow" w:cs="Open Sans"/>
          <w:sz w:val="26"/>
          <w:szCs w:val="26"/>
        </w:rPr>
        <w:t xml:space="preserve"> de </w:t>
      </w:r>
      <w:r w:rsidR="00AD20C2" w:rsidRPr="00654A9F">
        <w:rPr>
          <w:rFonts w:ascii="Arial Narrow" w:hAnsi="Arial Narrow" w:cs="Open Sans"/>
          <w:sz w:val="26"/>
          <w:szCs w:val="26"/>
        </w:rPr>
        <w:t>junio</w:t>
      </w:r>
      <w:r w:rsidR="00493D38" w:rsidRPr="00654A9F">
        <w:rPr>
          <w:rFonts w:ascii="Arial Narrow" w:hAnsi="Arial Narrow" w:cs="Open Sans"/>
          <w:sz w:val="26"/>
          <w:szCs w:val="26"/>
        </w:rPr>
        <w:t xml:space="preserve"> de este anualidad</w:t>
      </w:r>
      <w:r w:rsidR="008735A3" w:rsidRPr="00654A9F">
        <w:rPr>
          <w:rStyle w:val="Refdenotaalpie"/>
          <w:rFonts w:ascii="Arial Narrow" w:hAnsi="Arial Narrow" w:cs="Open Sans"/>
          <w:sz w:val="26"/>
          <w:szCs w:val="26"/>
        </w:rPr>
        <w:footnoteReference w:id="8"/>
      </w:r>
      <w:r w:rsidR="008735A3" w:rsidRPr="00654A9F">
        <w:rPr>
          <w:rFonts w:ascii="Arial Narrow" w:hAnsi="Arial Narrow" w:cs="Open Sans"/>
          <w:sz w:val="26"/>
          <w:szCs w:val="26"/>
        </w:rPr>
        <w:t>), e incluso a la época de la impugnación</w:t>
      </w:r>
      <w:r w:rsidR="00AD20C2" w:rsidRPr="00654A9F">
        <w:rPr>
          <w:rFonts w:ascii="Arial Narrow" w:hAnsi="Arial Narrow" w:cs="Open Sans"/>
          <w:sz w:val="26"/>
          <w:szCs w:val="26"/>
        </w:rPr>
        <w:t xml:space="preserve"> formulada por Colpensiones (17</w:t>
      </w:r>
      <w:r w:rsidR="008735A3" w:rsidRPr="00654A9F">
        <w:rPr>
          <w:rFonts w:ascii="Arial Narrow" w:hAnsi="Arial Narrow" w:cs="Open Sans"/>
          <w:sz w:val="26"/>
          <w:szCs w:val="26"/>
        </w:rPr>
        <w:t xml:space="preserve"> de</w:t>
      </w:r>
      <w:r w:rsidR="00493D38" w:rsidRPr="00654A9F">
        <w:rPr>
          <w:rFonts w:ascii="Arial Narrow" w:hAnsi="Arial Narrow" w:cs="Open Sans"/>
          <w:sz w:val="26"/>
          <w:szCs w:val="26"/>
        </w:rPr>
        <w:t xml:space="preserve"> junio </w:t>
      </w:r>
      <w:r w:rsidR="008735A3" w:rsidRPr="00654A9F">
        <w:rPr>
          <w:rFonts w:ascii="Arial Narrow" w:hAnsi="Arial Narrow" w:cs="Open Sans"/>
          <w:sz w:val="26"/>
          <w:szCs w:val="26"/>
        </w:rPr>
        <w:t>siguiente</w:t>
      </w:r>
      <w:r w:rsidR="008735A3" w:rsidRPr="00654A9F">
        <w:rPr>
          <w:rStyle w:val="Refdenotaalpie"/>
          <w:rFonts w:ascii="Arial Narrow" w:hAnsi="Arial Narrow" w:cs="Open Sans"/>
          <w:sz w:val="26"/>
          <w:szCs w:val="26"/>
        </w:rPr>
        <w:footnoteReference w:id="9"/>
      </w:r>
      <w:r w:rsidR="008735A3" w:rsidRPr="00654A9F">
        <w:rPr>
          <w:rFonts w:ascii="Arial Narrow" w:hAnsi="Arial Narrow" w:cs="Open Sans"/>
          <w:sz w:val="26"/>
          <w:szCs w:val="26"/>
        </w:rPr>
        <w:t xml:space="preserve">) </w:t>
      </w:r>
      <w:r w:rsidR="00493D38" w:rsidRPr="00654A9F">
        <w:rPr>
          <w:rFonts w:ascii="Arial Narrow" w:hAnsi="Arial Narrow" w:cs="Open Sans"/>
          <w:sz w:val="26"/>
          <w:szCs w:val="26"/>
        </w:rPr>
        <w:t xml:space="preserve">no se había remitido el caso a la respectiva Junta Regional a pesar de que el dictamen realizado tuvo lugar el </w:t>
      </w:r>
      <w:r w:rsidR="00AD20C2" w:rsidRPr="00654A9F">
        <w:rPr>
          <w:rFonts w:ascii="Arial Narrow" w:hAnsi="Arial Narrow"/>
          <w:sz w:val="26"/>
          <w:szCs w:val="26"/>
          <w:lang w:val="es-CO"/>
        </w:rPr>
        <w:t>17</w:t>
      </w:r>
      <w:r w:rsidR="00493D38" w:rsidRPr="00654A9F">
        <w:rPr>
          <w:rFonts w:ascii="Arial Narrow" w:hAnsi="Arial Narrow"/>
          <w:sz w:val="26"/>
          <w:szCs w:val="26"/>
          <w:lang w:val="es-CO"/>
        </w:rPr>
        <w:t xml:space="preserve"> de</w:t>
      </w:r>
      <w:r w:rsidR="00AD20C2" w:rsidRPr="00654A9F">
        <w:rPr>
          <w:rFonts w:ascii="Arial Narrow" w:hAnsi="Arial Narrow"/>
          <w:sz w:val="26"/>
          <w:szCs w:val="26"/>
          <w:lang w:val="es-CO"/>
        </w:rPr>
        <w:t xml:space="preserve"> febrero de este año</w:t>
      </w:r>
      <w:r w:rsidR="00493D38" w:rsidRPr="00654A9F">
        <w:rPr>
          <w:rStyle w:val="Refdenotaalpie"/>
          <w:rFonts w:ascii="Arial Narrow" w:hAnsi="Arial Narrow" w:cs="Open Sans"/>
          <w:sz w:val="26"/>
          <w:szCs w:val="26"/>
        </w:rPr>
        <w:footnoteReference w:id="10"/>
      </w:r>
      <w:r w:rsidR="00493D38" w:rsidRPr="00654A9F">
        <w:rPr>
          <w:rFonts w:ascii="Arial Narrow" w:hAnsi="Arial Narrow"/>
          <w:sz w:val="26"/>
          <w:szCs w:val="26"/>
          <w:lang w:val="es-CO"/>
        </w:rPr>
        <w:t xml:space="preserve"> </w:t>
      </w:r>
      <w:r w:rsidR="00493D38" w:rsidRPr="00654A9F">
        <w:rPr>
          <w:rFonts w:ascii="Arial Narrow" w:hAnsi="Arial Narrow" w:cs="Open Sans"/>
          <w:sz w:val="26"/>
          <w:szCs w:val="26"/>
        </w:rPr>
        <w:t xml:space="preserve">y que su impugnación fue propuesta oportunamente el </w:t>
      </w:r>
      <w:r w:rsidR="00AD20C2" w:rsidRPr="00654A9F">
        <w:rPr>
          <w:rFonts w:ascii="Arial Narrow" w:hAnsi="Arial Narrow" w:cs="Open Sans"/>
          <w:sz w:val="26"/>
          <w:szCs w:val="26"/>
        </w:rPr>
        <w:t>07 de abril de este anualidad</w:t>
      </w:r>
      <w:r w:rsidR="00493D38" w:rsidRPr="00654A9F">
        <w:rPr>
          <w:rStyle w:val="Refdenotaalpie"/>
          <w:rFonts w:ascii="Arial Narrow" w:hAnsi="Arial Narrow" w:cs="Open Sans"/>
          <w:sz w:val="26"/>
          <w:szCs w:val="26"/>
        </w:rPr>
        <w:footnoteReference w:id="11"/>
      </w:r>
      <w:r w:rsidR="00493D38" w:rsidRPr="00654A9F">
        <w:rPr>
          <w:rFonts w:ascii="Arial Narrow" w:hAnsi="Arial Narrow"/>
          <w:sz w:val="26"/>
          <w:szCs w:val="26"/>
          <w:lang w:val="es-CO"/>
        </w:rPr>
        <w:t>,</w:t>
      </w:r>
      <w:r w:rsidR="00493D38" w:rsidRPr="00654A9F">
        <w:rPr>
          <w:rFonts w:ascii="Arial Narrow" w:hAnsi="Arial Narrow" w:cs="Open Sans"/>
          <w:sz w:val="26"/>
          <w:szCs w:val="26"/>
        </w:rPr>
        <w:t xml:space="preserve"> según el propio dicho de la accionada, de lo que se hace patente que se superó con holgura el término de 5 días que </w:t>
      </w:r>
      <w:r w:rsidR="00493D38" w:rsidRPr="00654A9F">
        <w:rPr>
          <w:rFonts w:ascii="Arial Narrow" w:hAnsi="Arial Narrow"/>
          <w:spacing w:val="-2"/>
          <w:sz w:val="26"/>
          <w:szCs w:val="26"/>
        </w:rPr>
        <w:t xml:space="preserve">el artículo 43 de la Ley 100 de 1993 </w:t>
      </w:r>
      <w:r w:rsidR="00493D38" w:rsidRPr="00654A9F">
        <w:rPr>
          <w:rFonts w:ascii="Arial Narrow" w:hAnsi="Arial Narrow" w:cs="Open Sans"/>
          <w:sz w:val="26"/>
          <w:szCs w:val="26"/>
        </w:rPr>
        <w:t>dispone para la remisión del expediente a la referida Junta Regional.</w:t>
      </w:r>
    </w:p>
    <w:p w14:paraId="2EAC7FEC" w14:textId="77777777" w:rsidR="008735A3" w:rsidRPr="00654A9F" w:rsidRDefault="008735A3" w:rsidP="00654A9F">
      <w:pPr>
        <w:pStyle w:val="Sinespaciado"/>
        <w:spacing w:line="276" w:lineRule="auto"/>
        <w:jc w:val="both"/>
        <w:rPr>
          <w:rFonts w:ascii="Arial Narrow" w:hAnsi="Arial Narrow"/>
          <w:bCs/>
          <w:sz w:val="26"/>
          <w:szCs w:val="26"/>
        </w:rPr>
      </w:pPr>
    </w:p>
    <w:p w14:paraId="2AB45F38" w14:textId="77777777" w:rsidR="00F868B6" w:rsidRPr="00654A9F" w:rsidRDefault="008735A3" w:rsidP="00654A9F">
      <w:pPr>
        <w:pStyle w:val="Sinespaciado"/>
        <w:spacing w:line="276" w:lineRule="auto"/>
        <w:jc w:val="both"/>
        <w:rPr>
          <w:rFonts w:ascii="Arial Narrow" w:hAnsi="Arial Narrow"/>
          <w:bCs/>
          <w:sz w:val="26"/>
          <w:szCs w:val="26"/>
        </w:rPr>
      </w:pPr>
      <w:r w:rsidRPr="00654A9F">
        <w:rPr>
          <w:rFonts w:ascii="Arial Narrow" w:hAnsi="Arial Narrow"/>
          <w:bCs/>
          <w:sz w:val="26"/>
          <w:szCs w:val="26"/>
        </w:rPr>
        <w:t>Luego, al</w:t>
      </w:r>
      <w:r w:rsidR="00AA072B" w:rsidRPr="00654A9F">
        <w:rPr>
          <w:rFonts w:ascii="Arial Narrow" w:hAnsi="Arial Narrow"/>
          <w:bCs/>
          <w:sz w:val="26"/>
          <w:szCs w:val="26"/>
        </w:rPr>
        <w:t xml:space="preserve"> analizar el caso concreto, se tiene que de conformidad con lo hechos probados, </w:t>
      </w:r>
      <w:r w:rsidR="006F5C2C" w:rsidRPr="00654A9F">
        <w:rPr>
          <w:rFonts w:ascii="Arial Narrow" w:hAnsi="Arial Narrow"/>
          <w:bCs/>
          <w:sz w:val="26"/>
          <w:szCs w:val="26"/>
        </w:rPr>
        <w:t xml:space="preserve">en forma </w:t>
      </w:r>
      <w:r w:rsidR="00AA072B" w:rsidRPr="00654A9F">
        <w:rPr>
          <w:rFonts w:ascii="Arial Narrow" w:hAnsi="Arial Narrow"/>
          <w:bCs/>
          <w:sz w:val="26"/>
          <w:szCs w:val="26"/>
        </w:rPr>
        <w:t>objetiva</w:t>
      </w:r>
      <w:r w:rsidR="006F5C2C" w:rsidRPr="00654A9F">
        <w:rPr>
          <w:rFonts w:ascii="Arial Narrow" w:hAnsi="Arial Narrow"/>
          <w:bCs/>
          <w:sz w:val="26"/>
          <w:szCs w:val="26"/>
        </w:rPr>
        <w:t xml:space="preserve"> </w:t>
      </w:r>
      <w:r w:rsidR="00AA072B" w:rsidRPr="00654A9F">
        <w:rPr>
          <w:rFonts w:ascii="Arial Narrow" w:hAnsi="Arial Narrow"/>
          <w:bCs/>
          <w:sz w:val="26"/>
          <w:szCs w:val="26"/>
        </w:rPr>
        <w:t xml:space="preserve">transcurrió basto tiempo desde que </w:t>
      </w:r>
      <w:r w:rsidR="00F868B6" w:rsidRPr="00654A9F">
        <w:rPr>
          <w:rFonts w:ascii="Arial Narrow" w:hAnsi="Arial Narrow"/>
          <w:bCs/>
          <w:sz w:val="26"/>
          <w:szCs w:val="26"/>
        </w:rPr>
        <w:t xml:space="preserve">se controvirtió el resultado del dictamen emitido en el caso de la accionante sin que Colpensiones hubiese adelantado los trámites pertinentes para garantizar el pago oportuno de los honorarios de la Junta </w:t>
      </w:r>
      <w:r w:rsidR="00493D38" w:rsidRPr="00654A9F">
        <w:rPr>
          <w:rFonts w:ascii="Arial Narrow" w:hAnsi="Arial Narrow"/>
          <w:bCs/>
          <w:sz w:val="26"/>
          <w:szCs w:val="26"/>
        </w:rPr>
        <w:t>Regional de Invalidez</w:t>
      </w:r>
      <w:r w:rsidR="00F868B6" w:rsidRPr="00654A9F">
        <w:rPr>
          <w:rFonts w:ascii="Arial Narrow" w:hAnsi="Arial Narrow"/>
          <w:bCs/>
          <w:sz w:val="26"/>
          <w:szCs w:val="26"/>
        </w:rPr>
        <w:t xml:space="preserve">, lo que hacía procedente el amparo como se sentenció. </w:t>
      </w:r>
      <w:r w:rsidR="007735BF" w:rsidRPr="00654A9F">
        <w:rPr>
          <w:rFonts w:ascii="Arial Narrow" w:eastAsia="Arial Narrow" w:hAnsi="Arial Narrow" w:cs="Arial Narrow"/>
          <w:sz w:val="26"/>
          <w:szCs w:val="26"/>
        </w:rPr>
        <w:t>En aquellas particulares circunstancias,</w:t>
      </w:r>
      <w:r w:rsidR="00493D38" w:rsidRPr="00654A9F">
        <w:rPr>
          <w:rFonts w:ascii="Arial Narrow" w:eastAsia="Arial Narrow" w:hAnsi="Arial Narrow" w:cs="Arial Narrow"/>
          <w:sz w:val="26"/>
          <w:szCs w:val="26"/>
        </w:rPr>
        <w:t xml:space="preserve"> se reitera,</w:t>
      </w:r>
      <w:r w:rsidR="007735BF" w:rsidRPr="00654A9F">
        <w:rPr>
          <w:rFonts w:ascii="Arial Narrow" w:eastAsia="Arial Narrow" w:hAnsi="Arial Narrow" w:cs="Arial Narrow"/>
          <w:sz w:val="26"/>
          <w:szCs w:val="26"/>
        </w:rPr>
        <w:t xml:space="preserve"> no resultaba plausible someter a la accionante a los trámites propios de un proceso ordinario ante el juez natural, únicamente para que se ordene al Fondo de Pensiones pagar </w:t>
      </w:r>
      <w:r w:rsidR="00F868B6" w:rsidRPr="00654A9F">
        <w:rPr>
          <w:rFonts w:ascii="Arial Narrow" w:eastAsia="Arial Narrow" w:hAnsi="Arial Narrow" w:cs="Arial Narrow"/>
          <w:sz w:val="26"/>
          <w:szCs w:val="26"/>
        </w:rPr>
        <w:t>los honorarios a su cargo.</w:t>
      </w:r>
    </w:p>
    <w:p w14:paraId="64B5C30E" w14:textId="77777777" w:rsidR="00EA2116" w:rsidRPr="00654A9F" w:rsidRDefault="00EA2116" w:rsidP="00654A9F">
      <w:pPr>
        <w:pStyle w:val="Sinespaciado"/>
        <w:spacing w:line="276" w:lineRule="auto"/>
        <w:jc w:val="both"/>
        <w:rPr>
          <w:rFonts w:ascii="Arial Narrow" w:hAnsi="Arial Narrow"/>
          <w:bCs/>
          <w:sz w:val="26"/>
          <w:szCs w:val="26"/>
        </w:rPr>
      </w:pPr>
    </w:p>
    <w:p w14:paraId="2C08D684" w14:textId="77777777" w:rsidR="00493D38" w:rsidRPr="00654A9F" w:rsidRDefault="00493D38" w:rsidP="00654A9F">
      <w:pPr>
        <w:pStyle w:val="Sinespaciado"/>
        <w:spacing w:line="276" w:lineRule="auto"/>
        <w:jc w:val="both"/>
        <w:rPr>
          <w:rFonts w:ascii="Arial Narrow" w:hAnsi="Arial Narrow"/>
          <w:bCs/>
          <w:sz w:val="26"/>
          <w:szCs w:val="26"/>
        </w:rPr>
      </w:pPr>
      <w:r w:rsidRPr="00654A9F">
        <w:rPr>
          <w:rFonts w:ascii="Arial Narrow" w:hAnsi="Arial Narrow"/>
          <w:bCs/>
          <w:sz w:val="26"/>
          <w:szCs w:val="26"/>
        </w:rPr>
        <w:t xml:space="preserve">Al haberse demostrado la mora de Colpensiones en la ejecución de sus funciones dentro de los términos legales aplicables al caso concreto, que afectó los derechos fundamentales de la accionante, así como la inexistencia de acción u omisión atribuible a la vinculada Junta Regional </w:t>
      </w:r>
      <w:r w:rsidRPr="00654A9F">
        <w:rPr>
          <w:rFonts w:ascii="Arial Narrow" w:hAnsi="Arial Narrow"/>
          <w:bCs/>
          <w:sz w:val="26"/>
          <w:szCs w:val="26"/>
        </w:rPr>
        <w:lastRenderedPageBreak/>
        <w:t xml:space="preserve">de Calificación de Invalidez de Risaralda, pues </w:t>
      </w:r>
      <w:r w:rsidRPr="00654A9F">
        <w:rPr>
          <w:rFonts w:ascii="Arial Narrow" w:hAnsi="Arial Narrow"/>
          <w:spacing w:val="-2"/>
          <w:sz w:val="26"/>
          <w:szCs w:val="26"/>
        </w:rPr>
        <w:t>Colpensiones no acreditó haber adelantado actuación alguna ante ella para obtener se emitiera la tantas veces mencionada factura electrónica, n</w:t>
      </w:r>
      <w:r w:rsidRPr="00654A9F">
        <w:rPr>
          <w:rFonts w:ascii="Arial Narrow" w:hAnsi="Arial Narrow"/>
          <w:bCs/>
          <w:sz w:val="26"/>
          <w:szCs w:val="26"/>
        </w:rPr>
        <w:t>o queda opción diferente a confirmar el fallo impugnado.</w:t>
      </w:r>
    </w:p>
    <w:p w14:paraId="6A1A450A" w14:textId="77777777" w:rsidR="00FF1EB2" w:rsidRPr="00654A9F" w:rsidRDefault="00FF1EB2" w:rsidP="00654A9F">
      <w:pPr>
        <w:pStyle w:val="Sinespaciado"/>
        <w:spacing w:line="276" w:lineRule="auto"/>
        <w:jc w:val="both"/>
        <w:rPr>
          <w:rFonts w:ascii="Arial Narrow" w:hAnsi="Arial Narrow"/>
          <w:bCs/>
          <w:sz w:val="26"/>
          <w:szCs w:val="26"/>
        </w:rPr>
      </w:pPr>
    </w:p>
    <w:p w14:paraId="0CD78E97" w14:textId="77777777" w:rsidR="00FF1EB2" w:rsidRPr="00654A9F" w:rsidRDefault="001F4DC7" w:rsidP="00654A9F">
      <w:pPr>
        <w:pStyle w:val="Sinespaciado"/>
        <w:spacing w:line="276" w:lineRule="auto"/>
        <w:jc w:val="both"/>
        <w:rPr>
          <w:rFonts w:ascii="Arial Narrow" w:hAnsi="Arial Narrow"/>
          <w:bCs/>
          <w:sz w:val="26"/>
          <w:szCs w:val="26"/>
          <w:lang w:val="es-CO"/>
        </w:rPr>
      </w:pPr>
      <w:r w:rsidRPr="00654A9F">
        <w:rPr>
          <w:rFonts w:ascii="Arial Narrow" w:hAnsi="Arial Narrow"/>
          <w:bCs/>
          <w:sz w:val="26"/>
          <w:szCs w:val="26"/>
        </w:rPr>
        <w:t>En este punto, es válido precisar que a pesar de lo anterior y</w:t>
      </w:r>
      <w:r w:rsidR="00FF1EB2" w:rsidRPr="00654A9F">
        <w:rPr>
          <w:rFonts w:ascii="Arial Narrow" w:hAnsi="Arial Narrow"/>
          <w:bCs/>
          <w:sz w:val="26"/>
          <w:szCs w:val="26"/>
        </w:rPr>
        <w:t xml:space="preserve"> teniendo en cuenta que la Directora de Medicina Laboral de Colpensiones,</w:t>
      </w:r>
      <w:r w:rsidRPr="00654A9F">
        <w:rPr>
          <w:rFonts w:ascii="Arial Narrow" w:hAnsi="Arial Narrow"/>
          <w:bCs/>
          <w:sz w:val="26"/>
          <w:szCs w:val="26"/>
        </w:rPr>
        <w:t xml:space="preserve"> es la</w:t>
      </w:r>
      <w:r w:rsidR="00FF1EB2" w:rsidRPr="00654A9F">
        <w:rPr>
          <w:rFonts w:ascii="Arial Narrow" w:hAnsi="Arial Narrow"/>
          <w:bCs/>
          <w:sz w:val="26"/>
          <w:szCs w:val="26"/>
        </w:rPr>
        <w:t xml:space="preserve"> funcionaria competente de atender la pretensión de la demanda dirigida al pago de honorarios de la Junta Regional de Invalidez, de conformidad con los artículos 4.3.2.3 y 4.3.2.4 del Acuerdo 131 de 2018, expedido por la Junta Directiva de ese fondo de pensiones,</w:t>
      </w:r>
      <w:r w:rsidRPr="00654A9F">
        <w:rPr>
          <w:rFonts w:ascii="Arial Narrow" w:hAnsi="Arial Narrow"/>
          <w:bCs/>
          <w:sz w:val="26"/>
          <w:szCs w:val="26"/>
        </w:rPr>
        <w:t xml:space="preserve"> sí</w:t>
      </w:r>
      <w:r w:rsidR="00FF1EB2" w:rsidRPr="00654A9F">
        <w:rPr>
          <w:rFonts w:ascii="Arial Narrow" w:hAnsi="Arial Narrow"/>
          <w:bCs/>
          <w:sz w:val="26"/>
          <w:szCs w:val="26"/>
        </w:rPr>
        <w:t xml:space="preserve"> se modificará la orden emitida en primera instancia para dirigírsela únicamente a ella y en consecuencia se declarará improcedente el</w:t>
      </w:r>
      <w:r w:rsidR="002B5AD7" w:rsidRPr="00654A9F">
        <w:rPr>
          <w:rFonts w:ascii="Arial Narrow" w:hAnsi="Arial Narrow"/>
          <w:bCs/>
          <w:sz w:val="26"/>
          <w:szCs w:val="26"/>
        </w:rPr>
        <w:t xml:space="preserve"> amparo frente a los demás funcionarios que de ese fondo de pensiones fueron vinculados a la actuación.</w:t>
      </w:r>
    </w:p>
    <w:p w14:paraId="4485F74B" w14:textId="77777777" w:rsidR="00F868B6" w:rsidRPr="00654A9F" w:rsidRDefault="00F868B6" w:rsidP="00654A9F">
      <w:pPr>
        <w:pStyle w:val="Sinespaciado"/>
        <w:spacing w:line="276" w:lineRule="auto"/>
        <w:jc w:val="both"/>
        <w:rPr>
          <w:rFonts w:ascii="Arial Narrow" w:hAnsi="Arial Narrow"/>
          <w:bCs/>
          <w:sz w:val="26"/>
          <w:szCs w:val="26"/>
        </w:rPr>
      </w:pPr>
    </w:p>
    <w:p w14:paraId="626CDA2D" w14:textId="77777777" w:rsidR="00963567" w:rsidRPr="00654A9F" w:rsidRDefault="001F4DC7" w:rsidP="00654A9F">
      <w:pPr>
        <w:pStyle w:val="Sinespaciado"/>
        <w:spacing w:line="276" w:lineRule="auto"/>
        <w:jc w:val="both"/>
        <w:rPr>
          <w:rFonts w:ascii="Arial Narrow" w:hAnsi="Arial Narrow"/>
          <w:bCs/>
          <w:sz w:val="26"/>
          <w:szCs w:val="26"/>
        </w:rPr>
      </w:pPr>
      <w:r w:rsidRPr="00654A9F">
        <w:rPr>
          <w:rFonts w:ascii="Arial Narrow" w:hAnsi="Arial Narrow"/>
          <w:b/>
          <w:bCs/>
          <w:sz w:val="26"/>
          <w:szCs w:val="26"/>
        </w:rPr>
        <w:t>7</w:t>
      </w:r>
      <w:r w:rsidR="00F868B6" w:rsidRPr="00654A9F">
        <w:rPr>
          <w:rFonts w:ascii="Arial Narrow" w:hAnsi="Arial Narrow"/>
          <w:b/>
          <w:bCs/>
          <w:sz w:val="26"/>
          <w:szCs w:val="26"/>
        </w:rPr>
        <w:t>.</w:t>
      </w:r>
      <w:r w:rsidR="00F868B6" w:rsidRPr="00654A9F">
        <w:rPr>
          <w:rFonts w:ascii="Arial Narrow" w:hAnsi="Arial Narrow"/>
          <w:bCs/>
          <w:sz w:val="26"/>
          <w:szCs w:val="26"/>
        </w:rPr>
        <w:t xml:space="preserve"> </w:t>
      </w:r>
      <w:r w:rsidR="007735BF" w:rsidRPr="00654A9F">
        <w:rPr>
          <w:rFonts w:ascii="Arial Narrow" w:hAnsi="Arial Narrow"/>
          <w:sz w:val="26"/>
          <w:szCs w:val="26"/>
        </w:rPr>
        <w:t xml:space="preserve">Para finalizar, </w:t>
      </w:r>
      <w:r w:rsidR="0044767E" w:rsidRPr="00654A9F">
        <w:rPr>
          <w:rFonts w:ascii="Arial Narrow" w:hAnsi="Arial Narrow"/>
          <w:sz w:val="26"/>
          <w:szCs w:val="26"/>
        </w:rPr>
        <w:t xml:space="preserve">y con fundamento en el inciso final del artículo 24 del Decreto 2591 de 1991, </w:t>
      </w:r>
      <w:r w:rsidR="007735BF" w:rsidRPr="00654A9F">
        <w:rPr>
          <w:rFonts w:ascii="Arial Narrow" w:hAnsi="Arial Narrow"/>
          <w:sz w:val="26"/>
          <w:szCs w:val="26"/>
        </w:rPr>
        <w:t xml:space="preserve">se </w:t>
      </w:r>
      <w:r w:rsidR="0044767E" w:rsidRPr="00654A9F">
        <w:rPr>
          <w:rFonts w:ascii="Arial Narrow" w:hAnsi="Arial Narrow"/>
          <w:sz w:val="26"/>
          <w:szCs w:val="26"/>
        </w:rPr>
        <w:t xml:space="preserve">prevendrá </w:t>
      </w:r>
      <w:r w:rsidR="00963567" w:rsidRPr="00654A9F">
        <w:rPr>
          <w:rFonts w:ascii="Arial Narrow" w:hAnsi="Arial Narrow"/>
          <w:sz w:val="26"/>
          <w:szCs w:val="26"/>
        </w:rPr>
        <w:t xml:space="preserve">a Colpensiones para que evite la repetición de la misma omisión que motivó, no solo esta acción de tutela, sino las múltiples que de forma reiterada y por similares hechos, ocupan la atención de las autoridades judiciales de este Distrito. </w:t>
      </w:r>
    </w:p>
    <w:p w14:paraId="04FAD9B3" w14:textId="77777777" w:rsidR="00963567" w:rsidRPr="00654A9F" w:rsidRDefault="00963567" w:rsidP="00654A9F">
      <w:pPr>
        <w:pStyle w:val="Sinespaciado"/>
        <w:spacing w:line="276" w:lineRule="auto"/>
        <w:jc w:val="both"/>
        <w:rPr>
          <w:rFonts w:ascii="Arial Narrow" w:hAnsi="Arial Narrow"/>
          <w:sz w:val="26"/>
          <w:szCs w:val="26"/>
        </w:rPr>
      </w:pPr>
    </w:p>
    <w:p w14:paraId="267E6A57" w14:textId="77777777" w:rsidR="00963567" w:rsidRPr="00654A9F" w:rsidRDefault="009A0CDD" w:rsidP="00654A9F">
      <w:pPr>
        <w:pStyle w:val="Sinespaciado"/>
        <w:spacing w:line="276" w:lineRule="auto"/>
        <w:jc w:val="both"/>
        <w:rPr>
          <w:rFonts w:ascii="Arial Narrow" w:hAnsi="Arial Narrow"/>
          <w:sz w:val="26"/>
          <w:szCs w:val="26"/>
        </w:rPr>
      </w:pPr>
      <w:r w:rsidRPr="00654A9F">
        <w:rPr>
          <w:rFonts w:ascii="Arial Narrow" w:hAnsi="Arial Narrow"/>
          <w:sz w:val="26"/>
          <w:szCs w:val="26"/>
        </w:rPr>
        <w:t xml:space="preserve">Con ese </w:t>
      </w:r>
      <w:r w:rsidR="00963567" w:rsidRPr="00654A9F">
        <w:rPr>
          <w:rFonts w:ascii="Arial Narrow" w:hAnsi="Arial Narrow"/>
          <w:sz w:val="26"/>
          <w:szCs w:val="26"/>
        </w:rPr>
        <w:t xml:space="preserve">fin, se </w:t>
      </w:r>
      <w:r w:rsidR="003376F6" w:rsidRPr="00654A9F">
        <w:rPr>
          <w:rFonts w:ascii="Arial Narrow" w:hAnsi="Arial Narrow"/>
          <w:sz w:val="26"/>
          <w:szCs w:val="26"/>
        </w:rPr>
        <w:t>exhortará</w:t>
      </w:r>
      <w:r w:rsidR="00963567" w:rsidRPr="00654A9F">
        <w:rPr>
          <w:rFonts w:ascii="Arial Narrow" w:hAnsi="Arial Narrow"/>
          <w:sz w:val="26"/>
          <w:szCs w:val="26"/>
        </w:rPr>
        <w:t xml:space="preserve"> a la Directora de Medicina Laboral de Colpensiones para que adopte las mejores prácticas administrativas necesarias, que le permitan dar cumplimiento oportuno al artículo 17 de la Ley 1562 de 2012, en cuanto corresponde con el pago anticipado de los honorarios de la Junta Regional, y al artículo 43 de la Ley 100 de 1993, en el punto relacionado con la remisión del expediente respectivo en el término allí previsto.</w:t>
      </w:r>
    </w:p>
    <w:p w14:paraId="5AC25BED" w14:textId="77777777" w:rsidR="00963567" w:rsidRPr="00654A9F" w:rsidRDefault="00963567" w:rsidP="00654A9F">
      <w:pPr>
        <w:pStyle w:val="Sinespaciado"/>
        <w:spacing w:line="276" w:lineRule="auto"/>
        <w:jc w:val="both"/>
        <w:rPr>
          <w:rFonts w:ascii="Arial Narrow" w:hAnsi="Arial Narrow"/>
          <w:sz w:val="26"/>
          <w:szCs w:val="26"/>
        </w:rPr>
      </w:pPr>
    </w:p>
    <w:p w14:paraId="6D4D8882" w14:textId="610A94A9" w:rsidR="00963567" w:rsidRPr="00654A9F" w:rsidRDefault="00963567" w:rsidP="00654A9F">
      <w:pPr>
        <w:pStyle w:val="Sinespaciado"/>
        <w:spacing w:line="276" w:lineRule="auto"/>
        <w:jc w:val="both"/>
        <w:rPr>
          <w:rFonts w:ascii="Arial Narrow" w:hAnsi="Arial Narrow" w:cs="Arial"/>
          <w:b/>
          <w:bCs/>
          <w:sz w:val="26"/>
          <w:szCs w:val="26"/>
        </w:rPr>
      </w:pPr>
      <w:r w:rsidRPr="00654A9F">
        <w:rPr>
          <w:rFonts w:ascii="Arial Narrow" w:hAnsi="Arial Narrow"/>
          <w:sz w:val="26"/>
          <w:szCs w:val="26"/>
        </w:rPr>
        <w:t>Para la vigilancia de este específico propósito, remítase copia de esta providencia a la Superintendencia Financiera de Colombia, como ente encargado de la supervisión y vigilancia de la Administradora Colombiana de Pensiones</w:t>
      </w:r>
      <w:r w:rsidR="00565226">
        <w:rPr>
          <w:rFonts w:ascii="Arial Narrow" w:hAnsi="Arial Narrow"/>
          <w:sz w:val="26"/>
          <w:szCs w:val="26"/>
        </w:rPr>
        <w:t xml:space="preserve"> –</w:t>
      </w:r>
      <w:r w:rsidRPr="00654A9F">
        <w:rPr>
          <w:rFonts w:ascii="Arial Narrow" w:hAnsi="Arial Narrow"/>
          <w:sz w:val="26"/>
          <w:szCs w:val="26"/>
        </w:rPr>
        <w:t xml:space="preserve"> COLPENSIONES.</w:t>
      </w:r>
      <w:bookmarkStart w:id="4" w:name="_GoBack"/>
      <w:bookmarkEnd w:id="4"/>
    </w:p>
    <w:p w14:paraId="527AD544" w14:textId="77777777" w:rsidR="002D2E60" w:rsidRPr="00654A9F" w:rsidRDefault="002D2E60" w:rsidP="00654A9F">
      <w:pPr>
        <w:pStyle w:val="Sinespaciado"/>
        <w:spacing w:line="276" w:lineRule="auto"/>
        <w:jc w:val="both"/>
        <w:rPr>
          <w:rFonts w:ascii="Arial Narrow" w:hAnsi="Arial Narrow"/>
          <w:sz w:val="26"/>
          <w:szCs w:val="26"/>
        </w:rPr>
      </w:pPr>
    </w:p>
    <w:p w14:paraId="4D547D3A" w14:textId="77777777" w:rsidR="00AA072B" w:rsidRPr="00654A9F" w:rsidRDefault="00AA072B" w:rsidP="00654A9F">
      <w:pPr>
        <w:pStyle w:val="Sinespaciado"/>
        <w:spacing w:line="276" w:lineRule="auto"/>
        <w:jc w:val="both"/>
        <w:rPr>
          <w:rFonts w:ascii="Arial Narrow" w:hAnsi="Arial Narrow"/>
          <w:sz w:val="26"/>
          <w:szCs w:val="26"/>
        </w:rPr>
      </w:pPr>
      <w:r w:rsidRPr="00654A9F">
        <w:rPr>
          <w:rFonts w:ascii="Arial Narrow" w:hAnsi="Arial Narrow"/>
          <w:sz w:val="26"/>
          <w:szCs w:val="26"/>
        </w:rPr>
        <w:t>Por lo expuesto, la Sala Civil Familia del Tribunal Superior de Pereira, Risaralda, administrando justicia en nombre de la República y por autoridad de la ley,</w:t>
      </w:r>
    </w:p>
    <w:p w14:paraId="3D54E6A6" w14:textId="77777777" w:rsidR="00AA072B" w:rsidRPr="00654A9F" w:rsidRDefault="00AA072B" w:rsidP="00654A9F">
      <w:pPr>
        <w:pStyle w:val="Sinespaciado"/>
        <w:spacing w:line="276" w:lineRule="auto"/>
        <w:jc w:val="both"/>
        <w:rPr>
          <w:rFonts w:ascii="Arial Narrow" w:hAnsi="Arial Narrow"/>
          <w:sz w:val="26"/>
          <w:szCs w:val="26"/>
        </w:rPr>
      </w:pPr>
    </w:p>
    <w:p w14:paraId="7D213A34" w14:textId="77777777" w:rsidR="00AA072B" w:rsidRPr="00654A9F" w:rsidRDefault="00AA072B" w:rsidP="00654A9F">
      <w:pPr>
        <w:pStyle w:val="Sinespaciado"/>
        <w:spacing w:line="276" w:lineRule="auto"/>
        <w:jc w:val="center"/>
        <w:rPr>
          <w:rFonts w:ascii="Arial Narrow" w:hAnsi="Arial Narrow"/>
          <w:sz w:val="26"/>
          <w:szCs w:val="26"/>
        </w:rPr>
      </w:pPr>
      <w:r w:rsidRPr="00654A9F">
        <w:rPr>
          <w:rFonts w:ascii="Arial Narrow" w:hAnsi="Arial Narrow"/>
          <w:b/>
          <w:bCs/>
          <w:sz w:val="26"/>
          <w:szCs w:val="26"/>
        </w:rPr>
        <w:t>RESUELVE</w:t>
      </w:r>
    </w:p>
    <w:p w14:paraId="7EC2DD2A" w14:textId="77777777" w:rsidR="00AA072B" w:rsidRPr="00654A9F" w:rsidRDefault="00AA072B" w:rsidP="00654A9F">
      <w:pPr>
        <w:pStyle w:val="Sinespaciado"/>
        <w:spacing w:line="276" w:lineRule="auto"/>
        <w:jc w:val="center"/>
        <w:rPr>
          <w:rFonts w:ascii="Arial Narrow" w:hAnsi="Arial Narrow"/>
          <w:sz w:val="26"/>
          <w:szCs w:val="26"/>
        </w:rPr>
      </w:pPr>
    </w:p>
    <w:p w14:paraId="14AB9344" w14:textId="77777777" w:rsidR="005B78E0" w:rsidRPr="00654A9F" w:rsidRDefault="00AA072B" w:rsidP="00654A9F">
      <w:pPr>
        <w:pStyle w:val="Sinespaciado"/>
        <w:spacing w:line="276" w:lineRule="auto"/>
        <w:jc w:val="both"/>
        <w:rPr>
          <w:rFonts w:ascii="Arial Narrow" w:hAnsi="Arial Narrow"/>
          <w:sz w:val="26"/>
          <w:szCs w:val="26"/>
        </w:rPr>
      </w:pPr>
      <w:r w:rsidRPr="00654A9F">
        <w:rPr>
          <w:rFonts w:ascii="Arial Narrow" w:hAnsi="Arial Narrow" w:cs="Arial"/>
          <w:b/>
          <w:bCs/>
          <w:sz w:val="26"/>
          <w:szCs w:val="26"/>
        </w:rPr>
        <w:t xml:space="preserve">PRIMERO: </w:t>
      </w:r>
      <w:r w:rsidR="005B78E0" w:rsidRPr="00654A9F">
        <w:rPr>
          <w:rFonts w:ascii="Arial Narrow" w:hAnsi="Arial Narrow"/>
          <w:sz w:val="26"/>
          <w:szCs w:val="26"/>
        </w:rPr>
        <w:t>Confirmar la sentencia impugnada, de fecha y procedencia ya indicadas</w:t>
      </w:r>
      <w:r w:rsidR="00C14E62" w:rsidRPr="00654A9F">
        <w:rPr>
          <w:rFonts w:ascii="Arial Narrow" w:hAnsi="Arial Narrow"/>
          <w:sz w:val="26"/>
          <w:szCs w:val="26"/>
        </w:rPr>
        <w:t xml:space="preserve">, </w:t>
      </w:r>
      <w:r w:rsidR="00FF1EB2" w:rsidRPr="00654A9F">
        <w:rPr>
          <w:rFonts w:ascii="Arial Narrow" w:hAnsi="Arial Narrow"/>
          <w:sz w:val="26"/>
          <w:szCs w:val="26"/>
        </w:rPr>
        <w:t>modificándola en su ordinal segundo para imponer el mandato allí dispuesto únicamente a la Directora de Medicina Laboral de Colpensiones y se adiciona para declarar improcedente el amparo respecto de los demás funcionarios que de ese fondo de pensiones fueron vinculados.</w:t>
      </w:r>
    </w:p>
    <w:p w14:paraId="153D46B0" w14:textId="77777777" w:rsidR="00FF1EB2" w:rsidRPr="00654A9F" w:rsidRDefault="00FF1EB2" w:rsidP="00654A9F">
      <w:pPr>
        <w:pStyle w:val="Sinespaciado"/>
        <w:spacing w:line="276" w:lineRule="auto"/>
        <w:jc w:val="both"/>
        <w:rPr>
          <w:rFonts w:ascii="Arial Narrow" w:hAnsi="Arial Narrow"/>
          <w:sz w:val="26"/>
          <w:szCs w:val="26"/>
        </w:rPr>
      </w:pPr>
    </w:p>
    <w:p w14:paraId="6ACD7D24" w14:textId="77777777" w:rsidR="00AA072B" w:rsidRPr="00654A9F" w:rsidRDefault="00AA072B" w:rsidP="00654A9F">
      <w:pPr>
        <w:pStyle w:val="Sinespaciado"/>
        <w:spacing w:line="276" w:lineRule="auto"/>
        <w:jc w:val="both"/>
        <w:rPr>
          <w:rFonts w:ascii="Arial Narrow" w:hAnsi="Arial Narrow" w:cs="Arial"/>
          <w:sz w:val="26"/>
          <w:szCs w:val="26"/>
        </w:rPr>
      </w:pPr>
      <w:r w:rsidRPr="00654A9F">
        <w:rPr>
          <w:rFonts w:ascii="Arial Narrow" w:hAnsi="Arial Narrow" w:cs="Arial"/>
          <w:b/>
          <w:bCs/>
          <w:sz w:val="26"/>
          <w:szCs w:val="26"/>
        </w:rPr>
        <w:t xml:space="preserve">SEGUNDO: </w:t>
      </w:r>
      <w:r w:rsidR="007A0180" w:rsidRPr="00654A9F">
        <w:rPr>
          <w:rFonts w:ascii="Arial Narrow" w:hAnsi="Arial Narrow" w:cs="Arial"/>
          <w:bCs/>
          <w:sz w:val="26"/>
          <w:szCs w:val="26"/>
        </w:rPr>
        <w:t>Notificar</w:t>
      </w:r>
      <w:r w:rsidRPr="00654A9F">
        <w:rPr>
          <w:rFonts w:ascii="Arial Narrow" w:hAnsi="Arial Narrow" w:cs="Arial"/>
          <w:sz w:val="26"/>
          <w:szCs w:val="26"/>
        </w:rPr>
        <w:t xml:space="preserve"> a las partes lo aquí resuelto en la forma más expedita y eficaz posible. Comuníquese de igual forma al Juzgado de primera instancia.</w:t>
      </w:r>
    </w:p>
    <w:p w14:paraId="6846B88D" w14:textId="77777777" w:rsidR="00AA072B" w:rsidRPr="00654A9F" w:rsidRDefault="00AA072B" w:rsidP="00654A9F">
      <w:pPr>
        <w:pStyle w:val="Sinespaciado"/>
        <w:spacing w:line="276" w:lineRule="auto"/>
        <w:jc w:val="both"/>
        <w:rPr>
          <w:rFonts w:ascii="Arial Narrow" w:hAnsi="Arial Narrow" w:cs="Arial"/>
          <w:sz w:val="26"/>
          <w:szCs w:val="26"/>
        </w:rPr>
      </w:pPr>
    </w:p>
    <w:p w14:paraId="7C22D767" w14:textId="77777777" w:rsidR="001F6037" w:rsidRPr="00654A9F" w:rsidRDefault="00AA072B" w:rsidP="00654A9F">
      <w:pPr>
        <w:pStyle w:val="Sinespaciado"/>
        <w:spacing w:line="276" w:lineRule="auto"/>
        <w:jc w:val="both"/>
        <w:rPr>
          <w:rFonts w:ascii="Arial Narrow" w:hAnsi="Arial Narrow"/>
          <w:sz w:val="26"/>
          <w:szCs w:val="26"/>
        </w:rPr>
      </w:pPr>
      <w:r w:rsidRPr="00654A9F">
        <w:rPr>
          <w:rFonts w:ascii="Arial Narrow" w:hAnsi="Arial Narrow" w:cs="Arial"/>
          <w:b/>
          <w:bCs/>
          <w:sz w:val="26"/>
          <w:szCs w:val="26"/>
        </w:rPr>
        <w:t xml:space="preserve">TERCERO: </w:t>
      </w:r>
      <w:r w:rsidR="00FA6779" w:rsidRPr="00654A9F">
        <w:rPr>
          <w:rFonts w:ascii="Arial Narrow" w:hAnsi="Arial Narrow"/>
          <w:sz w:val="26"/>
          <w:szCs w:val="26"/>
        </w:rPr>
        <w:t>S</w:t>
      </w:r>
      <w:r w:rsidR="001F6037" w:rsidRPr="00654A9F">
        <w:rPr>
          <w:rFonts w:ascii="Arial Narrow" w:hAnsi="Arial Narrow"/>
          <w:sz w:val="26"/>
          <w:szCs w:val="26"/>
        </w:rPr>
        <w:t>e PREVIENE a Colpensiones para que evit</w:t>
      </w:r>
      <w:r w:rsidR="006D4CD1" w:rsidRPr="00654A9F">
        <w:rPr>
          <w:rFonts w:ascii="Arial Narrow" w:hAnsi="Arial Narrow"/>
          <w:sz w:val="26"/>
          <w:szCs w:val="26"/>
        </w:rPr>
        <w:t>e</w:t>
      </w:r>
      <w:r w:rsidR="001F6037" w:rsidRPr="00654A9F">
        <w:rPr>
          <w:rFonts w:ascii="Arial Narrow" w:hAnsi="Arial Narrow"/>
          <w:sz w:val="26"/>
          <w:szCs w:val="26"/>
        </w:rPr>
        <w:t xml:space="preserve"> la repetición de la misma omisión que motivó, no solo esta acción de tutela, sino las múltiples que de forma reiterada y por similares hechos, ocupan la atención de las autoridades judiciales de este Distrito. </w:t>
      </w:r>
    </w:p>
    <w:p w14:paraId="5FAE96FB" w14:textId="77777777" w:rsidR="001F6037" w:rsidRPr="00654A9F" w:rsidRDefault="001F6037" w:rsidP="00654A9F">
      <w:pPr>
        <w:pStyle w:val="Sinespaciado"/>
        <w:spacing w:line="276" w:lineRule="auto"/>
        <w:jc w:val="both"/>
        <w:rPr>
          <w:rFonts w:ascii="Arial Narrow" w:hAnsi="Arial Narrow"/>
          <w:sz w:val="26"/>
          <w:szCs w:val="26"/>
        </w:rPr>
      </w:pPr>
    </w:p>
    <w:p w14:paraId="47E31218" w14:textId="77777777" w:rsidR="001F6037" w:rsidRPr="00654A9F" w:rsidRDefault="009A0CDD" w:rsidP="00654A9F">
      <w:pPr>
        <w:pStyle w:val="Sinespaciado"/>
        <w:spacing w:line="276" w:lineRule="auto"/>
        <w:jc w:val="both"/>
        <w:rPr>
          <w:rFonts w:ascii="Arial Narrow" w:hAnsi="Arial Narrow"/>
          <w:sz w:val="26"/>
          <w:szCs w:val="26"/>
        </w:rPr>
      </w:pPr>
      <w:r w:rsidRPr="00654A9F">
        <w:rPr>
          <w:rFonts w:ascii="Arial Narrow" w:hAnsi="Arial Narrow"/>
          <w:sz w:val="26"/>
          <w:szCs w:val="26"/>
        </w:rPr>
        <w:lastRenderedPageBreak/>
        <w:t>Con ese</w:t>
      </w:r>
      <w:r w:rsidR="001F6037" w:rsidRPr="00654A9F">
        <w:rPr>
          <w:rFonts w:ascii="Arial Narrow" w:hAnsi="Arial Narrow"/>
          <w:sz w:val="26"/>
          <w:szCs w:val="26"/>
        </w:rPr>
        <w:t xml:space="preserve"> fin, se </w:t>
      </w:r>
      <w:r w:rsidR="006D4CD1" w:rsidRPr="00654A9F">
        <w:rPr>
          <w:rFonts w:ascii="Arial Narrow" w:hAnsi="Arial Narrow"/>
          <w:sz w:val="26"/>
          <w:szCs w:val="26"/>
        </w:rPr>
        <w:t>EXHORTA</w:t>
      </w:r>
      <w:r w:rsidR="001F6037" w:rsidRPr="00654A9F">
        <w:rPr>
          <w:rFonts w:ascii="Arial Narrow" w:hAnsi="Arial Narrow"/>
          <w:sz w:val="26"/>
          <w:szCs w:val="26"/>
        </w:rPr>
        <w:t xml:space="preserve"> </w:t>
      </w:r>
      <w:r w:rsidR="00963567" w:rsidRPr="00654A9F">
        <w:rPr>
          <w:rFonts w:ascii="Arial Narrow" w:hAnsi="Arial Narrow"/>
          <w:sz w:val="26"/>
          <w:szCs w:val="26"/>
        </w:rPr>
        <w:t>a la Directora de Medicina Laboral de</w:t>
      </w:r>
      <w:r w:rsidR="001F6037" w:rsidRPr="00654A9F">
        <w:rPr>
          <w:rFonts w:ascii="Arial Narrow" w:hAnsi="Arial Narrow"/>
          <w:sz w:val="26"/>
          <w:szCs w:val="26"/>
        </w:rPr>
        <w:t xml:space="preserve"> </w:t>
      </w:r>
      <w:r w:rsidR="006D4CD1" w:rsidRPr="00654A9F">
        <w:rPr>
          <w:rFonts w:ascii="Arial Narrow" w:hAnsi="Arial Narrow"/>
          <w:sz w:val="26"/>
          <w:szCs w:val="26"/>
        </w:rPr>
        <w:t>Colpensiones para que adopte las mejores prácticas administrativas necesarias</w:t>
      </w:r>
      <w:r w:rsidR="00963567" w:rsidRPr="00654A9F">
        <w:rPr>
          <w:rFonts w:ascii="Arial Narrow" w:hAnsi="Arial Narrow"/>
          <w:sz w:val="26"/>
          <w:szCs w:val="26"/>
        </w:rPr>
        <w:t xml:space="preserve">, que le permitan dar cumplimiento </w:t>
      </w:r>
      <w:r w:rsidR="001F6037" w:rsidRPr="00654A9F">
        <w:rPr>
          <w:rFonts w:ascii="Arial Narrow" w:hAnsi="Arial Narrow"/>
          <w:sz w:val="26"/>
          <w:szCs w:val="26"/>
        </w:rPr>
        <w:t>oportun</w:t>
      </w:r>
      <w:r w:rsidR="00963567" w:rsidRPr="00654A9F">
        <w:rPr>
          <w:rFonts w:ascii="Arial Narrow" w:hAnsi="Arial Narrow"/>
          <w:sz w:val="26"/>
          <w:szCs w:val="26"/>
        </w:rPr>
        <w:t>o</w:t>
      </w:r>
      <w:r w:rsidR="001F6037" w:rsidRPr="00654A9F">
        <w:rPr>
          <w:rFonts w:ascii="Arial Narrow" w:hAnsi="Arial Narrow"/>
          <w:sz w:val="26"/>
          <w:szCs w:val="26"/>
        </w:rPr>
        <w:t xml:space="preserve"> al artículo 17 de la Ley 1562 de 2012, en cuanto corresponde con el pago anticipado de los honorarios de la Junta Regional, y al artículo 43 de la Ley 100 de 1993, en el punto relacionado con la remisión del expediente respectivo en el término allí previsto.</w:t>
      </w:r>
    </w:p>
    <w:p w14:paraId="6D3A06AC" w14:textId="77777777" w:rsidR="001F6037" w:rsidRPr="00654A9F" w:rsidRDefault="001F6037" w:rsidP="00654A9F">
      <w:pPr>
        <w:pStyle w:val="Sinespaciado"/>
        <w:spacing w:line="276" w:lineRule="auto"/>
        <w:jc w:val="both"/>
        <w:rPr>
          <w:rFonts w:ascii="Arial Narrow" w:hAnsi="Arial Narrow"/>
          <w:sz w:val="26"/>
          <w:szCs w:val="26"/>
        </w:rPr>
      </w:pPr>
    </w:p>
    <w:p w14:paraId="661EDA29" w14:textId="77777777" w:rsidR="001F6037" w:rsidRPr="00654A9F" w:rsidRDefault="001F6037" w:rsidP="00654A9F">
      <w:pPr>
        <w:pStyle w:val="Sinespaciado"/>
        <w:spacing w:line="276" w:lineRule="auto"/>
        <w:jc w:val="both"/>
        <w:rPr>
          <w:rFonts w:ascii="Arial Narrow" w:hAnsi="Arial Narrow" w:cs="Arial"/>
          <w:b/>
          <w:bCs/>
          <w:sz w:val="26"/>
          <w:szCs w:val="26"/>
        </w:rPr>
      </w:pPr>
      <w:r w:rsidRPr="00654A9F">
        <w:rPr>
          <w:rFonts w:ascii="Arial Narrow" w:hAnsi="Arial Narrow"/>
          <w:sz w:val="26"/>
          <w:szCs w:val="26"/>
        </w:rPr>
        <w:t>Para la vigilancia de este específico propósito, remítase copia de esta providencia a la Superintendencia Financiera de Colombia, como ente encargado de la supervisión y vigilancia de la Administradora Colombiana de Pensiones COLPENSIONES.</w:t>
      </w:r>
    </w:p>
    <w:p w14:paraId="48A44377" w14:textId="77777777" w:rsidR="00FA6779" w:rsidRPr="00654A9F" w:rsidRDefault="00FA6779" w:rsidP="00654A9F">
      <w:pPr>
        <w:pStyle w:val="Sinespaciado"/>
        <w:spacing w:line="276" w:lineRule="auto"/>
        <w:jc w:val="both"/>
        <w:rPr>
          <w:rFonts w:ascii="Arial Narrow" w:hAnsi="Arial Narrow" w:cs="Arial"/>
          <w:b/>
          <w:bCs/>
          <w:sz w:val="26"/>
          <w:szCs w:val="26"/>
        </w:rPr>
      </w:pPr>
    </w:p>
    <w:p w14:paraId="60BD0DA3" w14:textId="77777777" w:rsidR="00AA072B" w:rsidRPr="00654A9F" w:rsidRDefault="00FA6779" w:rsidP="00654A9F">
      <w:pPr>
        <w:pStyle w:val="Sinespaciado"/>
        <w:spacing w:line="276" w:lineRule="auto"/>
        <w:jc w:val="both"/>
        <w:rPr>
          <w:rFonts w:ascii="Arial Narrow" w:hAnsi="Arial Narrow"/>
          <w:b/>
          <w:sz w:val="26"/>
          <w:szCs w:val="26"/>
        </w:rPr>
      </w:pPr>
      <w:r w:rsidRPr="00654A9F">
        <w:rPr>
          <w:rFonts w:ascii="Arial Narrow" w:hAnsi="Arial Narrow" w:cs="Arial"/>
          <w:b/>
          <w:bCs/>
          <w:sz w:val="26"/>
          <w:szCs w:val="26"/>
        </w:rPr>
        <w:t xml:space="preserve">CUARTO: </w:t>
      </w:r>
      <w:r w:rsidR="007A0180" w:rsidRPr="00654A9F">
        <w:rPr>
          <w:rFonts w:ascii="Arial Narrow" w:hAnsi="Arial Narrow" w:cs="Arial"/>
          <w:sz w:val="26"/>
          <w:szCs w:val="26"/>
        </w:rPr>
        <w:t>Enviar</w:t>
      </w:r>
      <w:r w:rsidR="00AA072B" w:rsidRPr="00654A9F">
        <w:rPr>
          <w:rFonts w:ascii="Arial Narrow" w:hAnsi="Arial Narrow" w:cs="Arial"/>
          <w:bCs/>
          <w:sz w:val="26"/>
          <w:szCs w:val="26"/>
        </w:rPr>
        <w:t xml:space="preserve"> </w:t>
      </w:r>
      <w:r w:rsidR="00AA072B" w:rsidRPr="00654A9F">
        <w:rPr>
          <w:rFonts w:ascii="Arial Narrow" w:hAnsi="Arial Narrow" w:cs="Arial"/>
          <w:sz w:val="26"/>
          <w:szCs w:val="26"/>
        </w:rPr>
        <w:t>oportunamente, el presente expediente a la Honorable Corte Constitucional para su eventual revisión</w:t>
      </w:r>
      <w:r w:rsidR="00AA072B" w:rsidRPr="00654A9F">
        <w:rPr>
          <w:rFonts w:ascii="Arial Narrow" w:hAnsi="Arial Narrow"/>
          <w:sz w:val="26"/>
          <w:szCs w:val="26"/>
        </w:rPr>
        <w:t>.</w:t>
      </w:r>
    </w:p>
    <w:p w14:paraId="4FC10526" w14:textId="77777777" w:rsidR="00AA072B" w:rsidRPr="00654A9F" w:rsidRDefault="00AA072B" w:rsidP="00654A9F">
      <w:pPr>
        <w:pStyle w:val="Sinespaciado"/>
        <w:spacing w:line="276" w:lineRule="auto"/>
        <w:jc w:val="both"/>
        <w:rPr>
          <w:rFonts w:ascii="Arial Narrow" w:hAnsi="Arial Narrow"/>
          <w:sz w:val="26"/>
          <w:szCs w:val="26"/>
        </w:rPr>
      </w:pPr>
    </w:p>
    <w:p w14:paraId="3AEF61F7" w14:textId="7C33D82D" w:rsidR="00AA072B" w:rsidRPr="00654A9F" w:rsidRDefault="00AA072B" w:rsidP="00654A9F">
      <w:pPr>
        <w:spacing w:line="276" w:lineRule="auto"/>
        <w:ind w:right="49"/>
        <w:jc w:val="center"/>
        <w:rPr>
          <w:rFonts w:ascii="Arial Narrow" w:hAnsi="Arial Narrow"/>
          <w:b/>
          <w:iCs/>
          <w:sz w:val="26"/>
          <w:szCs w:val="26"/>
          <w:lang w:val="es-ES"/>
        </w:rPr>
      </w:pPr>
      <w:r w:rsidRPr="00654A9F">
        <w:rPr>
          <w:rFonts w:ascii="Arial Narrow" w:hAnsi="Arial Narrow"/>
          <w:b/>
          <w:iCs/>
          <w:sz w:val="26"/>
          <w:szCs w:val="26"/>
          <w:lang w:val="es-ES"/>
        </w:rPr>
        <w:t>NOTIFÍQUESE Y CÚMPLASE</w:t>
      </w:r>
    </w:p>
    <w:p w14:paraId="0C8E0E6F" w14:textId="77777777" w:rsidR="0038041A" w:rsidRPr="00654A9F" w:rsidRDefault="0038041A" w:rsidP="00654A9F">
      <w:pPr>
        <w:spacing w:line="276" w:lineRule="auto"/>
        <w:ind w:right="49"/>
        <w:jc w:val="center"/>
        <w:rPr>
          <w:rFonts w:ascii="Arial Narrow" w:hAnsi="Arial Narrow"/>
          <w:b/>
          <w:iCs/>
          <w:sz w:val="26"/>
          <w:szCs w:val="26"/>
          <w:lang w:val="es-ES"/>
        </w:rPr>
      </w:pPr>
    </w:p>
    <w:p w14:paraId="40CC79A9" w14:textId="30A2854E" w:rsidR="003E5CA4" w:rsidRPr="00FD6045" w:rsidRDefault="00801B0C" w:rsidP="00654A9F">
      <w:pPr>
        <w:spacing w:line="276" w:lineRule="auto"/>
        <w:ind w:right="49"/>
        <w:jc w:val="center"/>
        <w:rPr>
          <w:rFonts w:ascii="Arial Narrow" w:hAnsi="Arial Narrow"/>
          <w:iCs/>
          <w:sz w:val="26"/>
          <w:szCs w:val="26"/>
        </w:rPr>
      </w:pPr>
      <w:r w:rsidRPr="00FD6045">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6E331EF0" wp14:editId="1E607556">
                <wp:simplePos x="0" y="0"/>
                <wp:positionH relativeFrom="page">
                  <wp:posOffset>1311275</wp:posOffset>
                </wp:positionH>
                <wp:positionV relativeFrom="paragraph">
                  <wp:posOffset>9431655</wp:posOffset>
                </wp:positionV>
                <wp:extent cx="2359025" cy="652145"/>
                <wp:effectExtent l="0" t="0" r="317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62012F30" w14:textId="77777777" w:rsidR="003E5CA4" w:rsidRDefault="003E5CA4"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627C1DB6" w14:textId="77777777" w:rsidR="003E5CA4" w:rsidRDefault="003E5CA4"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331EF0" id="Rectángulo 4" o:spid="_x0000_s1026" style="position:absolute;left:0;text-align:left;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62012F30" w14:textId="77777777" w:rsidR="003E5CA4" w:rsidRDefault="003E5CA4"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627C1DB6" w14:textId="77777777" w:rsidR="003E5CA4" w:rsidRDefault="003E5CA4"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FD6045">
        <w:rPr>
          <w:rFonts w:ascii="Arial Narrow" w:hAnsi="Arial Narrow"/>
          <w:iCs/>
          <w:sz w:val="26"/>
          <w:szCs w:val="26"/>
        </w:rPr>
        <w:t xml:space="preserve">El </w:t>
      </w:r>
      <w:r w:rsidR="003E5CA4" w:rsidRPr="00FD6045">
        <w:rPr>
          <w:rFonts w:ascii="Arial Narrow" w:hAnsi="Arial Narrow"/>
          <w:iCs/>
          <w:sz w:val="26"/>
          <w:szCs w:val="26"/>
        </w:rPr>
        <w:t>magistrado,</w:t>
      </w:r>
    </w:p>
    <w:p w14:paraId="7F643137" w14:textId="77777777" w:rsidR="00CF0834" w:rsidRPr="00654A9F" w:rsidRDefault="00CF0834" w:rsidP="00654A9F">
      <w:pPr>
        <w:spacing w:line="276" w:lineRule="auto"/>
        <w:ind w:right="49"/>
        <w:jc w:val="center"/>
        <w:rPr>
          <w:rFonts w:ascii="Arial Narrow" w:hAnsi="Arial Narrow"/>
          <w:b/>
          <w:iCs/>
          <w:sz w:val="26"/>
          <w:szCs w:val="26"/>
        </w:rPr>
      </w:pPr>
    </w:p>
    <w:p w14:paraId="00C05AAA" w14:textId="1E53556F" w:rsidR="002D07D5" w:rsidRDefault="002D07D5" w:rsidP="00654A9F">
      <w:pPr>
        <w:spacing w:line="276" w:lineRule="auto"/>
        <w:ind w:right="49"/>
        <w:jc w:val="center"/>
        <w:rPr>
          <w:rFonts w:ascii="Arial Narrow" w:hAnsi="Arial Narrow"/>
          <w:b/>
          <w:iCs/>
          <w:sz w:val="26"/>
          <w:szCs w:val="26"/>
        </w:rPr>
      </w:pPr>
    </w:p>
    <w:p w14:paraId="7E014BA0" w14:textId="77777777" w:rsidR="00565226" w:rsidRPr="00654A9F" w:rsidRDefault="00565226" w:rsidP="00654A9F">
      <w:pPr>
        <w:spacing w:line="276" w:lineRule="auto"/>
        <w:ind w:right="49"/>
        <w:jc w:val="center"/>
        <w:rPr>
          <w:rFonts w:ascii="Arial Narrow" w:hAnsi="Arial Narrow"/>
          <w:b/>
          <w:iCs/>
          <w:sz w:val="26"/>
          <w:szCs w:val="26"/>
        </w:rPr>
      </w:pPr>
    </w:p>
    <w:p w14:paraId="28F92F12" w14:textId="6BF94203" w:rsidR="00031048" w:rsidRDefault="00031048" w:rsidP="00654A9F">
      <w:pPr>
        <w:spacing w:line="276" w:lineRule="auto"/>
        <w:ind w:right="49"/>
        <w:jc w:val="center"/>
        <w:rPr>
          <w:rFonts w:ascii="Arial Narrow" w:hAnsi="Arial Narrow"/>
          <w:b/>
          <w:iCs/>
          <w:sz w:val="26"/>
          <w:szCs w:val="26"/>
        </w:rPr>
      </w:pPr>
      <w:r w:rsidRPr="00654A9F">
        <w:rPr>
          <w:rFonts w:ascii="Arial Narrow" w:hAnsi="Arial Narrow"/>
          <w:b/>
          <w:iCs/>
          <w:sz w:val="26"/>
          <w:szCs w:val="26"/>
        </w:rPr>
        <w:t>CARLOS MAURICIO GARCÍA BARAJAS</w:t>
      </w:r>
    </w:p>
    <w:p w14:paraId="54665D1B" w14:textId="4043B44F" w:rsidR="00FD6045" w:rsidRDefault="00FD6045" w:rsidP="00654A9F">
      <w:pPr>
        <w:spacing w:line="276" w:lineRule="auto"/>
        <w:ind w:right="49"/>
        <w:jc w:val="center"/>
        <w:rPr>
          <w:rFonts w:ascii="Arial Narrow" w:hAnsi="Arial Narrow"/>
          <w:b/>
          <w:iCs/>
          <w:sz w:val="26"/>
          <w:szCs w:val="26"/>
        </w:rPr>
      </w:pPr>
    </w:p>
    <w:p w14:paraId="24146686" w14:textId="12BF4432" w:rsidR="00FD6045" w:rsidRDefault="00FD6045" w:rsidP="00654A9F">
      <w:pPr>
        <w:spacing w:line="276" w:lineRule="auto"/>
        <w:ind w:right="49"/>
        <w:jc w:val="center"/>
        <w:rPr>
          <w:rFonts w:ascii="Arial Narrow" w:hAnsi="Arial Narrow"/>
          <w:b/>
          <w:iCs/>
          <w:sz w:val="26"/>
          <w:szCs w:val="26"/>
        </w:rPr>
      </w:pPr>
    </w:p>
    <w:p w14:paraId="4EA7EA6F" w14:textId="77777777" w:rsidR="00565226" w:rsidRPr="00654A9F" w:rsidRDefault="00565226" w:rsidP="00654A9F">
      <w:pPr>
        <w:spacing w:line="276" w:lineRule="auto"/>
        <w:ind w:right="49"/>
        <w:jc w:val="center"/>
        <w:rPr>
          <w:rFonts w:ascii="Arial Narrow" w:hAnsi="Arial Narrow"/>
          <w:b/>
          <w:iCs/>
          <w:sz w:val="26"/>
          <w:szCs w:val="26"/>
        </w:rPr>
      </w:pPr>
    </w:p>
    <w:p w14:paraId="470EEDBC" w14:textId="77777777" w:rsidR="00031048" w:rsidRPr="00654A9F" w:rsidRDefault="00031048" w:rsidP="00654A9F">
      <w:pPr>
        <w:spacing w:line="276" w:lineRule="auto"/>
        <w:ind w:right="49"/>
        <w:jc w:val="center"/>
        <w:rPr>
          <w:rFonts w:ascii="Arial Narrow" w:hAnsi="Arial Narrow"/>
          <w:b/>
          <w:iCs/>
          <w:sz w:val="26"/>
          <w:szCs w:val="26"/>
        </w:rPr>
      </w:pPr>
      <w:bookmarkStart w:id="5" w:name="_Hlk74925203"/>
      <w:bookmarkEnd w:id="5"/>
      <w:r w:rsidRPr="00654A9F">
        <w:rPr>
          <w:rFonts w:ascii="Arial Narrow" w:hAnsi="Arial Narrow"/>
          <w:b/>
          <w:iCs/>
          <w:sz w:val="26"/>
          <w:szCs w:val="26"/>
        </w:rPr>
        <w:t xml:space="preserve">ADOLFO TOUS SALGADO </w:t>
      </w:r>
    </w:p>
    <w:p w14:paraId="22C31ED7" w14:textId="5261FE2A" w:rsidR="00031048" w:rsidRPr="00FD6045" w:rsidRDefault="00031048" w:rsidP="00654A9F">
      <w:pPr>
        <w:spacing w:line="276" w:lineRule="auto"/>
        <w:ind w:right="49"/>
        <w:jc w:val="center"/>
        <w:rPr>
          <w:rFonts w:ascii="Arial Narrow" w:hAnsi="Arial Narrow"/>
          <w:iCs/>
          <w:sz w:val="26"/>
          <w:szCs w:val="26"/>
        </w:rPr>
      </w:pPr>
      <w:r w:rsidRPr="00FD6045">
        <w:rPr>
          <w:rFonts w:ascii="Arial Narrow" w:hAnsi="Arial Narrow"/>
          <w:iCs/>
          <w:sz w:val="26"/>
          <w:szCs w:val="26"/>
        </w:rPr>
        <w:t>Conjuez</w:t>
      </w:r>
    </w:p>
    <w:p w14:paraId="609F9B2F" w14:textId="1AD98DFA" w:rsidR="005148EF" w:rsidRDefault="005148EF" w:rsidP="00654A9F">
      <w:pPr>
        <w:spacing w:line="276" w:lineRule="auto"/>
        <w:ind w:right="49"/>
        <w:jc w:val="center"/>
        <w:rPr>
          <w:rFonts w:ascii="Arial Narrow" w:hAnsi="Arial Narrow"/>
          <w:b/>
          <w:iCs/>
          <w:sz w:val="26"/>
          <w:szCs w:val="26"/>
        </w:rPr>
      </w:pPr>
    </w:p>
    <w:p w14:paraId="272867A5" w14:textId="77777777" w:rsidR="00565226" w:rsidRPr="00654A9F" w:rsidRDefault="00565226" w:rsidP="00654A9F">
      <w:pPr>
        <w:spacing w:line="276" w:lineRule="auto"/>
        <w:ind w:right="49"/>
        <w:jc w:val="center"/>
        <w:rPr>
          <w:rFonts w:ascii="Arial Narrow" w:hAnsi="Arial Narrow"/>
          <w:b/>
          <w:iCs/>
          <w:sz w:val="26"/>
          <w:szCs w:val="26"/>
        </w:rPr>
      </w:pPr>
    </w:p>
    <w:p w14:paraId="3F4BCF4C" w14:textId="77777777" w:rsidR="005148EF" w:rsidRPr="00654A9F" w:rsidRDefault="005148EF" w:rsidP="00654A9F">
      <w:pPr>
        <w:spacing w:line="276" w:lineRule="auto"/>
        <w:ind w:right="49"/>
        <w:jc w:val="center"/>
        <w:rPr>
          <w:rFonts w:ascii="Arial Narrow" w:hAnsi="Arial Narrow"/>
          <w:b/>
          <w:iCs/>
          <w:sz w:val="26"/>
          <w:szCs w:val="26"/>
        </w:rPr>
      </w:pPr>
    </w:p>
    <w:p w14:paraId="34F7EE79" w14:textId="66114332" w:rsidR="00031048" w:rsidRPr="00654A9F" w:rsidRDefault="00031048" w:rsidP="00654A9F">
      <w:pPr>
        <w:spacing w:line="276" w:lineRule="auto"/>
        <w:ind w:right="49"/>
        <w:jc w:val="center"/>
        <w:rPr>
          <w:rFonts w:ascii="Arial Narrow" w:hAnsi="Arial Narrow"/>
          <w:b/>
          <w:iCs/>
          <w:sz w:val="26"/>
          <w:szCs w:val="26"/>
        </w:rPr>
      </w:pPr>
      <w:r w:rsidRPr="00654A9F">
        <w:rPr>
          <w:rFonts w:ascii="Arial Narrow" w:hAnsi="Arial Narrow"/>
          <w:b/>
          <w:iCs/>
          <w:sz w:val="26"/>
          <w:szCs w:val="26"/>
        </w:rPr>
        <w:t>FABIO HERNÁN VÉLEZ ACEVEDO</w:t>
      </w:r>
    </w:p>
    <w:p w14:paraId="3F09820C" w14:textId="16A65BE1" w:rsidR="00C80A30" w:rsidRPr="00FD6045" w:rsidRDefault="00031048" w:rsidP="00FD6045">
      <w:pPr>
        <w:spacing w:line="276" w:lineRule="auto"/>
        <w:ind w:right="49"/>
        <w:jc w:val="center"/>
        <w:rPr>
          <w:rFonts w:ascii="Arial Narrow" w:hAnsi="Arial Narrow"/>
          <w:iCs/>
          <w:sz w:val="26"/>
          <w:szCs w:val="26"/>
        </w:rPr>
      </w:pPr>
      <w:r w:rsidRPr="00FD6045">
        <w:rPr>
          <w:rFonts w:ascii="Arial Narrow" w:hAnsi="Arial Narrow"/>
          <w:iCs/>
          <w:sz w:val="26"/>
          <w:szCs w:val="26"/>
        </w:rPr>
        <w:t>Conjuez</w:t>
      </w:r>
    </w:p>
    <w:sectPr w:rsidR="00C80A30" w:rsidRPr="00FD6045" w:rsidSect="00565226">
      <w:headerReference w:type="default" r:id="rId11"/>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5AFA5" w14:textId="77777777" w:rsidR="00C95F3E" w:rsidRDefault="00C95F3E" w:rsidP="003E5CA4">
      <w:r>
        <w:separator/>
      </w:r>
    </w:p>
  </w:endnote>
  <w:endnote w:type="continuationSeparator" w:id="0">
    <w:p w14:paraId="7B76B339" w14:textId="77777777" w:rsidR="00C95F3E" w:rsidRDefault="00C95F3E"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F884" w14:textId="77777777" w:rsidR="00C95F3E" w:rsidRDefault="00C95F3E" w:rsidP="003E5CA4">
      <w:r>
        <w:separator/>
      </w:r>
    </w:p>
  </w:footnote>
  <w:footnote w:type="continuationSeparator" w:id="0">
    <w:p w14:paraId="65C9342C" w14:textId="77777777" w:rsidR="00C95F3E" w:rsidRDefault="00C95F3E" w:rsidP="003E5CA4">
      <w:r>
        <w:continuationSeparator/>
      </w:r>
    </w:p>
  </w:footnote>
  <w:footnote w:id="1">
    <w:p w14:paraId="24E6F6D3" w14:textId="77777777" w:rsidR="00D33310" w:rsidRPr="00FD6045" w:rsidRDefault="00D33310" w:rsidP="00FD6045">
      <w:pPr>
        <w:pStyle w:val="Textonotapie"/>
        <w:jc w:val="both"/>
        <w:rPr>
          <w:rFonts w:ascii="Arial" w:hAnsi="Arial" w:cs="Arial"/>
          <w:sz w:val="18"/>
          <w:szCs w:val="16"/>
        </w:rPr>
      </w:pPr>
      <w:r w:rsidRPr="00FD6045">
        <w:rPr>
          <w:rStyle w:val="Refdenotaalpie"/>
          <w:rFonts w:ascii="Arial" w:hAnsi="Arial" w:cs="Arial"/>
          <w:sz w:val="18"/>
          <w:szCs w:val="16"/>
        </w:rPr>
        <w:footnoteRef/>
      </w:r>
      <w:r w:rsidR="00003887" w:rsidRPr="00FD6045">
        <w:rPr>
          <w:rFonts w:ascii="Arial" w:hAnsi="Arial" w:cs="Arial"/>
          <w:sz w:val="18"/>
          <w:szCs w:val="16"/>
        </w:rPr>
        <w:t xml:space="preserve"> Documento 02</w:t>
      </w:r>
      <w:r w:rsidRPr="00FD6045">
        <w:rPr>
          <w:rFonts w:ascii="Arial" w:hAnsi="Arial" w:cs="Arial"/>
          <w:sz w:val="18"/>
          <w:szCs w:val="16"/>
        </w:rPr>
        <w:t xml:space="preserve"> del cuaderno de primera instancia.</w:t>
      </w:r>
    </w:p>
  </w:footnote>
  <w:footnote w:id="2">
    <w:p w14:paraId="4B97D179" w14:textId="77777777" w:rsidR="00CC6CB6" w:rsidRPr="00FD6045" w:rsidRDefault="00CC6CB6" w:rsidP="00FD6045">
      <w:pPr>
        <w:pStyle w:val="Textonotapie"/>
        <w:jc w:val="both"/>
        <w:rPr>
          <w:rFonts w:ascii="Arial" w:hAnsi="Arial" w:cs="Arial"/>
          <w:sz w:val="18"/>
          <w:szCs w:val="16"/>
          <w:lang w:val="es-MX"/>
        </w:rPr>
      </w:pPr>
      <w:r w:rsidRPr="00FD6045">
        <w:rPr>
          <w:rStyle w:val="Refdenotaalpie"/>
          <w:rFonts w:ascii="Arial" w:hAnsi="Arial" w:cs="Arial"/>
          <w:sz w:val="18"/>
          <w:szCs w:val="16"/>
        </w:rPr>
        <w:footnoteRef/>
      </w:r>
      <w:r w:rsidRPr="00FD6045">
        <w:rPr>
          <w:rFonts w:ascii="Arial" w:hAnsi="Arial" w:cs="Arial"/>
          <w:sz w:val="18"/>
          <w:szCs w:val="16"/>
        </w:rPr>
        <w:t xml:space="preserve"> </w:t>
      </w:r>
      <w:r w:rsidR="00603040" w:rsidRPr="00FD6045">
        <w:rPr>
          <w:rFonts w:ascii="Arial" w:hAnsi="Arial" w:cs="Arial"/>
          <w:sz w:val="18"/>
          <w:szCs w:val="16"/>
          <w:lang w:val="es-MX"/>
        </w:rPr>
        <w:t>Documento 05</w:t>
      </w:r>
      <w:r w:rsidRPr="00FD6045">
        <w:rPr>
          <w:rFonts w:ascii="Arial" w:hAnsi="Arial" w:cs="Arial"/>
          <w:sz w:val="18"/>
          <w:szCs w:val="16"/>
          <w:lang w:val="es-MX"/>
        </w:rPr>
        <w:t xml:space="preserve"> del cuaderno de primera instancia.</w:t>
      </w:r>
    </w:p>
  </w:footnote>
  <w:footnote w:id="3">
    <w:p w14:paraId="1A4BDA1D" w14:textId="77777777" w:rsidR="00A8039F" w:rsidRPr="00FD6045" w:rsidRDefault="00A8039F" w:rsidP="00FD6045">
      <w:pPr>
        <w:pStyle w:val="Textonotapie"/>
        <w:jc w:val="both"/>
        <w:rPr>
          <w:rFonts w:ascii="Arial" w:hAnsi="Arial" w:cs="Arial"/>
          <w:sz w:val="18"/>
          <w:szCs w:val="16"/>
          <w:lang w:val="es-CO"/>
        </w:rPr>
      </w:pPr>
      <w:r w:rsidRPr="00FD6045">
        <w:rPr>
          <w:rStyle w:val="Refdenotaalpie"/>
          <w:rFonts w:ascii="Arial" w:hAnsi="Arial" w:cs="Arial"/>
          <w:sz w:val="18"/>
          <w:szCs w:val="16"/>
        </w:rPr>
        <w:footnoteRef/>
      </w:r>
      <w:r w:rsidRPr="00FD6045">
        <w:rPr>
          <w:rFonts w:ascii="Arial" w:hAnsi="Arial" w:cs="Arial"/>
          <w:sz w:val="18"/>
          <w:szCs w:val="16"/>
        </w:rPr>
        <w:t xml:space="preserve"> </w:t>
      </w:r>
      <w:r w:rsidR="00B23289" w:rsidRPr="00FD6045">
        <w:rPr>
          <w:rFonts w:ascii="Arial" w:hAnsi="Arial" w:cs="Arial"/>
          <w:sz w:val="18"/>
          <w:szCs w:val="16"/>
          <w:lang w:val="es-CO"/>
        </w:rPr>
        <w:t>Documento 0</w:t>
      </w:r>
      <w:r w:rsidR="00603040" w:rsidRPr="00FD6045">
        <w:rPr>
          <w:rFonts w:ascii="Arial" w:hAnsi="Arial" w:cs="Arial"/>
          <w:sz w:val="18"/>
          <w:szCs w:val="16"/>
          <w:lang w:val="es-CO"/>
        </w:rPr>
        <w:t>6</w:t>
      </w:r>
      <w:r w:rsidRPr="00FD6045">
        <w:rPr>
          <w:rFonts w:ascii="Arial" w:hAnsi="Arial" w:cs="Arial"/>
          <w:sz w:val="18"/>
          <w:szCs w:val="16"/>
          <w:lang w:val="es-CO"/>
        </w:rPr>
        <w:t xml:space="preserve"> del cuaderno de primera instancia</w:t>
      </w:r>
    </w:p>
  </w:footnote>
  <w:footnote w:id="4">
    <w:p w14:paraId="6AFB4520" w14:textId="77777777" w:rsidR="008A35CF" w:rsidRPr="00FD6045" w:rsidRDefault="008A35CF" w:rsidP="00FD6045">
      <w:pPr>
        <w:pStyle w:val="Textonotapie"/>
        <w:jc w:val="both"/>
        <w:rPr>
          <w:rFonts w:ascii="Arial" w:hAnsi="Arial" w:cs="Arial"/>
          <w:sz w:val="18"/>
          <w:szCs w:val="16"/>
          <w:lang w:val="es-MX"/>
        </w:rPr>
      </w:pPr>
      <w:r w:rsidRPr="00FD6045">
        <w:rPr>
          <w:rStyle w:val="Refdenotaalpie"/>
          <w:rFonts w:ascii="Arial" w:hAnsi="Arial" w:cs="Arial"/>
          <w:sz w:val="18"/>
          <w:szCs w:val="16"/>
        </w:rPr>
        <w:footnoteRef/>
      </w:r>
      <w:r w:rsidRPr="00FD6045">
        <w:rPr>
          <w:rFonts w:ascii="Arial" w:hAnsi="Arial" w:cs="Arial"/>
          <w:sz w:val="18"/>
          <w:szCs w:val="16"/>
        </w:rPr>
        <w:t xml:space="preserve"> </w:t>
      </w:r>
      <w:r w:rsidR="00B23289" w:rsidRPr="00FD6045">
        <w:rPr>
          <w:rFonts w:ascii="Arial" w:hAnsi="Arial" w:cs="Arial"/>
          <w:sz w:val="18"/>
          <w:szCs w:val="16"/>
          <w:lang w:val="es-MX"/>
        </w:rPr>
        <w:t>Documento 06</w:t>
      </w:r>
      <w:r w:rsidRPr="00FD6045">
        <w:rPr>
          <w:rFonts w:ascii="Arial" w:hAnsi="Arial" w:cs="Arial"/>
          <w:sz w:val="18"/>
          <w:szCs w:val="16"/>
          <w:lang w:val="es-MX"/>
        </w:rPr>
        <w:t xml:space="preserve"> del cuaderno de primera instancia.</w:t>
      </w:r>
    </w:p>
  </w:footnote>
  <w:footnote w:id="5">
    <w:p w14:paraId="4497DE7A" w14:textId="77777777" w:rsidR="00B54B58" w:rsidRPr="00FD6045" w:rsidRDefault="00B54B58" w:rsidP="00FD6045">
      <w:pPr>
        <w:pStyle w:val="Textonotapie"/>
        <w:jc w:val="both"/>
        <w:rPr>
          <w:rFonts w:ascii="Arial" w:hAnsi="Arial" w:cs="Arial"/>
          <w:sz w:val="18"/>
          <w:szCs w:val="16"/>
          <w:lang w:val="es-MX"/>
        </w:rPr>
      </w:pPr>
      <w:r w:rsidRPr="00FD6045">
        <w:rPr>
          <w:rStyle w:val="Refdenotaalpie"/>
          <w:rFonts w:ascii="Arial" w:hAnsi="Arial" w:cs="Arial"/>
          <w:sz w:val="18"/>
          <w:szCs w:val="16"/>
        </w:rPr>
        <w:footnoteRef/>
      </w:r>
      <w:r w:rsidRPr="00FD6045">
        <w:rPr>
          <w:rFonts w:ascii="Arial" w:hAnsi="Arial" w:cs="Arial"/>
          <w:sz w:val="18"/>
          <w:szCs w:val="16"/>
        </w:rPr>
        <w:t xml:space="preserve"> </w:t>
      </w:r>
      <w:r w:rsidRPr="00FD6045">
        <w:rPr>
          <w:rFonts w:ascii="Arial" w:hAnsi="Arial" w:cs="Arial"/>
          <w:sz w:val="18"/>
          <w:szCs w:val="16"/>
          <w:lang w:val="es-MX"/>
        </w:rPr>
        <w:t>Documento 09 del cuaderno de primera instancia.</w:t>
      </w:r>
    </w:p>
  </w:footnote>
  <w:footnote w:id="6">
    <w:p w14:paraId="113EBFEC" w14:textId="77777777" w:rsidR="00FE244D" w:rsidRPr="00FD6045" w:rsidRDefault="00FE244D" w:rsidP="00FD6045">
      <w:pPr>
        <w:pStyle w:val="Textonotapie"/>
        <w:jc w:val="both"/>
        <w:rPr>
          <w:rFonts w:ascii="Arial" w:hAnsi="Arial" w:cs="Arial"/>
          <w:sz w:val="18"/>
          <w:szCs w:val="16"/>
          <w:lang w:val="es-CO"/>
        </w:rPr>
      </w:pPr>
      <w:r w:rsidRPr="00FD6045">
        <w:rPr>
          <w:rStyle w:val="Refdenotaalpie"/>
          <w:rFonts w:ascii="Arial" w:hAnsi="Arial" w:cs="Arial"/>
          <w:sz w:val="18"/>
          <w:szCs w:val="16"/>
        </w:rPr>
        <w:footnoteRef/>
      </w:r>
      <w:r w:rsidRPr="00FD6045">
        <w:rPr>
          <w:rFonts w:ascii="Arial" w:hAnsi="Arial" w:cs="Arial"/>
          <w:sz w:val="18"/>
          <w:szCs w:val="16"/>
        </w:rPr>
        <w:t xml:space="preserve"> Artículo 2o. del Código Procesal del Trabajo y de la Seguridad Social, modificado por el artículo 2º de la Ley 712 de 2001.</w:t>
      </w:r>
    </w:p>
  </w:footnote>
  <w:footnote w:id="7">
    <w:p w14:paraId="2F556CCB" w14:textId="27D98DF4" w:rsidR="005171C6" w:rsidRPr="00FD6045" w:rsidRDefault="005171C6" w:rsidP="00FD6045">
      <w:pPr>
        <w:pStyle w:val="Textonotapie"/>
        <w:jc w:val="both"/>
        <w:rPr>
          <w:rFonts w:ascii="Arial" w:hAnsi="Arial" w:cs="Arial"/>
          <w:sz w:val="18"/>
          <w:szCs w:val="16"/>
        </w:rPr>
      </w:pPr>
      <w:r w:rsidRPr="00FD6045">
        <w:rPr>
          <w:rStyle w:val="Refdenotaalpie"/>
          <w:rFonts w:ascii="Arial" w:hAnsi="Arial" w:cs="Arial"/>
          <w:sz w:val="18"/>
          <w:szCs w:val="16"/>
        </w:rPr>
        <w:footnoteRef/>
      </w:r>
      <w:r w:rsidRPr="00FD6045">
        <w:rPr>
          <w:rFonts w:ascii="Arial" w:hAnsi="Arial" w:cs="Arial"/>
          <w:sz w:val="18"/>
          <w:szCs w:val="16"/>
        </w:rPr>
        <w:t xml:space="preserve"> </w:t>
      </w:r>
      <w:proofErr w:type="spellStart"/>
      <w:r w:rsidRPr="00FD6045">
        <w:rPr>
          <w:rFonts w:ascii="Arial" w:hAnsi="Arial" w:cs="Arial"/>
          <w:sz w:val="18"/>
          <w:szCs w:val="16"/>
        </w:rPr>
        <w:t>Cfr</w:t>
      </w:r>
      <w:proofErr w:type="spellEnd"/>
      <w:r w:rsidRPr="00FD6045">
        <w:rPr>
          <w:rFonts w:ascii="Arial" w:hAnsi="Arial" w:cs="Arial"/>
          <w:sz w:val="18"/>
          <w:szCs w:val="16"/>
        </w:rPr>
        <w:t>: 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w:t>
      </w:r>
      <w:r w:rsidR="008C736F" w:rsidRPr="00FD6045">
        <w:rPr>
          <w:rFonts w:ascii="Arial" w:hAnsi="Arial" w:cs="Arial"/>
          <w:sz w:val="18"/>
          <w:szCs w:val="16"/>
        </w:rPr>
        <w:t xml:space="preserve">; Sentencia: TSP. ST2-0258-2021 de </w:t>
      </w:r>
      <w:r w:rsidR="00661D85" w:rsidRPr="00FD6045">
        <w:rPr>
          <w:rFonts w:ascii="Arial" w:hAnsi="Arial" w:cs="Arial"/>
          <w:sz w:val="18"/>
          <w:szCs w:val="16"/>
        </w:rPr>
        <w:t>18 de agosto de 2021, radicado 66001311000120210018501.</w:t>
      </w:r>
    </w:p>
  </w:footnote>
  <w:footnote w:id="8">
    <w:p w14:paraId="7B3B7A17" w14:textId="77777777" w:rsidR="008735A3" w:rsidRPr="00FD6045" w:rsidRDefault="008735A3" w:rsidP="00FD6045">
      <w:pPr>
        <w:pStyle w:val="Textonotapie"/>
        <w:jc w:val="both"/>
        <w:rPr>
          <w:rFonts w:ascii="Arial" w:hAnsi="Arial" w:cs="Arial"/>
          <w:sz w:val="18"/>
          <w:szCs w:val="16"/>
          <w:lang w:val="es-MX"/>
        </w:rPr>
      </w:pPr>
      <w:r w:rsidRPr="00FD6045">
        <w:rPr>
          <w:rStyle w:val="Refdenotaalpie"/>
          <w:rFonts w:ascii="Arial" w:hAnsi="Arial" w:cs="Arial"/>
          <w:sz w:val="18"/>
          <w:szCs w:val="16"/>
        </w:rPr>
        <w:footnoteRef/>
      </w:r>
      <w:r w:rsidRPr="00FD6045">
        <w:rPr>
          <w:rFonts w:ascii="Arial" w:hAnsi="Arial" w:cs="Arial"/>
          <w:sz w:val="18"/>
          <w:szCs w:val="16"/>
        </w:rPr>
        <w:t xml:space="preserve"> </w:t>
      </w:r>
      <w:r w:rsidR="009B1238" w:rsidRPr="00FD6045">
        <w:rPr>
          <w:rFonts w:ascii="Arial" w:hAnsi="Arial" w:cs="Arial"/>
          <w:sz w:val="18"/>
          <w:szCs w:val="16"/>
          <w:lang w:val="es-MX"/>
        </w:rPr>
        <w:t>Archivo 01</w:t>
      </w:r>
      <w:r w:rsidRPr="00FD6045">
        <w:rPr>
          <w:rFonts w:ascii="Arial" w:hAnsi="Arial" w:cs="Arial"/>
          <w:sz w:val="18"/>
          <w:szCs w:val="16"/>
          <w:lang w:val="es-MX"/>
        </w:rPr>
        <w:t xml:space="preserve"> del cuaderno de primera instancia.</w:t>
      </w:r>
    </w:p>
  </w:footnote>
  <w:footnote w:id="9">
    <w:p w14:paraId="33C7B619" w14:textId="77777777" w:rsidR="008735A3" w:rsidRPr="00FD6045" w:rsidRDefault="008735A3" w:rsidP="00FD6045">
      <w:pPr>
        <w:pStyle w:val="Textonotapie"/>
        <w:jc w:val="both"/>
        <w:rPr>
          <w:rFonts w:ascii="Arial" w:hAnsi="Arial" w:cs="Arial"/>
          <w:sz w:val="18"/>
          <w:szCs w:val="16"/>
          <w:lang w:val="es-MX"/>
        </w:rPr>
      </w:pPr>
      <w:r w:rsidRPr="00FD6045">
        <w:rPr>
          <w:rStyle w:val="Refdenotaalpie"/>
          <w:rFonts w:ascii="Arial" w:hAnsi="Arial" w:cs="Arial"/>
          <w:sz w:val="18"/>
          <w:szCs w:val="16"/>
        </w:rPr>
        <w:footnoteRef/>
      </w:r>
      <w:r w:rsidRPr="00FD6045">
        <w:rPr>
          <w:rFonts w:ascii="Arial" w:hAnsi="Arial" w:cs="Arial"/>
          <w:sz w:val="18"/>
          <w:szCs w:val="16"/>
        </w:rPr>
        <w:t xml:space="preserve"> </w:t>
      </w:r>
      <w:r w:rsidR="00AD20C2" w:rsidRPr="00FD6045">
        <w:rPr>
          <w:rFonts w:ascii="Arial" w:hAnsi="Arial" w:cs="Arial"/>
          <w:sz w:val="18"/>
          <w:szCs w:val="16"/>
          <w:lang w:val="es-MX"/>
        </w:rPr>
        <w:t>Archivo 10</w:t>
      </w:r>
      <w:r w:rsidRPr="00FD6045">
        <w:rPr>
          <w:rFonts w:ascii="Arial" w:hAnsi="Arial" w:cs="Arial"/>
          <w:sz w:val="18"/>
          <w:szCs w:val="16"/>
          <w:lang w:val="es-MX"/>
        </w:rPr>
        <w:t xml:space="preserve"> del cuaderno de primera instancia.</w:t>
      </w:r>
    </w:p>
  </w:footnote>
  <w:footnote w:id="10">
    <w:p w14:paraId="0FA1ACBC" w14:textId="77777777" w:rsidR="00493D38" w:rsidRPr="00FD6045" w:rsidRDefault="00493D38" w:rsidP="00FD6045">
      <w:pPr>
        <w:pStyle w:val="Textonotapie"/>
        <w:jc w:val="both"/>
        <w:rPr>
          <w:rFonts w:ascii="Arial" w:hAnsi="Arial" w:cs="Arial"/>
          <w:sz w:val="18"/>
          <w:szCs w:val="16"/>
          <w:lang w:val="es-MX"/>
        </w:rPr>
      </w:pPr>
      <w:r w:rsidRPr="00FD6045">
        <w:rPr>
          <w:rStyle w:val="Refdenotaalpie"/>
          <w:rFonts w:ascii="Arial" w:hAnsi="Arial" w:cs="Arial"/>
          <w:sz w:val="18"/>
          <w:szCs w:val="16"/>
        </w:rPr>
        <w:footnoteRef/>
      </w:r>
      <w:r w:rsidRPr="00FD6045">
        <w:rPr>
          <w:rFonts w:ascii="Arial" w:hAnsi="Arial" w:cs="Arial"/>
          <w:sz w:val="18"/>
          <w:szCs w:val="16"/>
        </w:rPr>
        <w:t xml:space="preserve"> </w:t>
      </w:r>
      <w:r w:rsidRPr="00FD6045">
        <w:rPr>
          <w:rFonts w:ascii="Arial" w:hAnsi="Arial" w:cs="Arial"/>
          <w:sz w:val="18"/>
          <w:szCs w:val="16"/>
          <w:lang w:val="es-MX"/>
        </w:rPr>
        <w:t>Folio</w:t>
      </w:r>
      <w:r w:rsidR="00AD20C2" w:rsidRPr="00FD6045">
        <w:rPr>
          <w:rFonts w:ascii="Arial" w:hAnsi="Arial" w:cs="Arial"/>
          <w:sz w:val="18"/>
          <w:szCs w:val="16"/>
          <w:lang w:val="es-MX"/>
        </w:rPr>
        <w:t>s</w:t>
      </w:r>
      <w:r w:rsidRPr="00FD6045">
        <w:rPr>
          <w:rFonts w:ascii="Arial" w:hAnsi="Arial" w:cs="Arial"/>
          <w:sz w:val="18"/>
          <w:szCs w:val="16"/>
          <w:lang w:val="es-MX"/>
        </w:rPr>
        <w:t xml:space="preserve"> </w:t>
      </w:r>
      <w:r w:rsidR="00AD20C2" w:rsidRPr="00FD6045">
        <w:rPr>
          <w:rFonts w:ascii="Arial" w:hAnsi="Arial" w:cs="Arial"/>
          <w:sz w:val="18"/>
          <w:szCs w:val="16"/>
          <w:lang w:val="es-MX"/>
        </w:rPr>
        <w:t xml:space="preserve">7 a 12 </w:t>
      </w:r>
      <w:r w:rsidRPr="00FD6045">
        <w:rPr>
          <w:rFonts w:ascii="Arial" w:hAnsi="Arial" w:cs="Arial"/>
          <w:sz w:val="18"/>
          <w:szCs w:val="16"/>
          <w:lang w:val="es-MX"/>
        </w:rPr>
        <w:t>del archivo 01 del cuaderno de primera instancia.</w:t>
      </w:r>
    </w:p>
  </w:footnote>
  <w:footnote w:id="11">
    <w:p w14:paraId="486C5EFF" w14:textId="77777777" w:rsidR="00493D38" w:rsidRPr="00FD6045" w:rsidRDefault="00493D38" w:rsidP="00FD6045">
      <w:pPr>
        <w:pStyle w:val="Textonotapie"/>
        <w:jc w:val="both"/>
        <w:rPr>
          <w:rFonts w:ascii="Arial" w:hAnsi="Arial" w:cs="Arial"/>
          <w:sz w:val="18"/>
          <w:szCs w:val="16"/>
          <w:lang w:val="es-MX"/>
        </w:rPr>
      </w:pPr>
      <w:r w:rsidRPr="00FD6045">
        <w:rPr>
          <w:rStyle w:val="Refdenotaalpie"/>
          <w:rFonts w:ascii="Arial" w:hAnsi="Arial" w:cs="Arial"/>
          <w:sz w:val="18"/>
          <w:szCs w:val="16"/>
        </w:rPr>
        <w:footnoteRef/>
      </w:r>
      <w:r w:rsidRPr="00FD6045">
        <w:rPr>
          <w:rFonts w:ascii="Arial" w:hAnsi="Arial" w:cs="Arial"/>
          <w:sz w:val="18"/>
          <w:szCs w:val="16"/>
        </w:rPr>
        <w:t xml:space="preserve"> </w:t>
      </w:r>
      <w:r w:rsidR="00AD20C2" w:rsidRPr="00FD6045">
        <w:rPr>
          <w:rFonts w:ascii="Arial" w:hAnsi="Arial" w:cs="Arial"/>
          <w:sz w:val="18"/>
          <w:szCs w:val="16"/>
          <w:lang w:val="es-MX"/>
        </w:rPr>
        <w:t xml:space="preserve">Folios 13 a 15 </w:t>
      </w:r>
      <w:r w:rsidRPr="00FD6045">
        <w:rPr>
          <w:rFonts w:ascii="Arial" w:hAnsi="Arial" w:cs="Arial"/>
          <w:sz w:val="18"/>
          <w:szCs w:val="16"/>
          <w:lang w:val="es-MX"/>
        </w:rPr>
        <w:t xml:space="preserve"> del archivo 01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E892" w14:textId="2E222406" w:rsidR="003E386E" w:rsidRPr="00654A9F" w:rsidRDefault="00654A9F" w:rsidP="00654A9F">
    <w:pPr>
      <w:pStyle w:val="Encabezado"/>
      <w:jc w:val="both"/>
      <w:rPr>
        <w:rFonts w:ascii="Arial" w:hAnsi="Arial" w:cs="Arial"/>
        <w:bCs/>
        <w:sz w:val="18"/>
        <w:szCs w:val="16"/>
        <w:lang w:val="es-ES" w:eastAsia="es-MX"/>
      </w:rPr>
    </w:pPr>
    <w:r w:rsidRPr="00654A9F">
      <w:rPr>
        <w:rFonts w:ascii="Arial" w:hAnsi="Arial" w:cs="Arial"/>
        <w:sz w:val="18"/>
        <w:szCs w:val="16"/>
        <w:lang w:val="es-ES" w:eastAsia="es-MX"/>
      </w:rPr>
      <w:t xml:space="preserve">Acción de tutela </w:t>
    </w:r>
    <w:r w:rsidR="003E386E" w:rsidRPr="00654A9F">
      <w:rPr>
        <w:rFonts w:ascii="Arial" w:hAnsi="Arial" w:cs="Arial"/>
        <w:sz w:val="18"/>
        <w:szCs w:val="16"/>
        <w:lang w:val="es-ES" w:eastAsia="es-MX"/>
      </w:rPr>
      <w:t>(</w:t>
    </w:r>
    <w:r w:rsidRPr="00654A9F">
      <w:rPr>
        <w:rFonts w:ascii="Arial" w:hAnsi="Arial" w:cs="Arial"/>
        <w:sz w:val="18"/>
        <w:szCs w:val="16"/>
        <w:lang w:val="es-ES" w:eastAsia="es-MX"/>
      </w:rPr>
      <w:t>Segunda instancia</w:t>
    </w:r>
    <w:r w:rsidR="003E386E" w:rsidRPr="00654A9F">
      <w:rPr>
        <w:rFonts w:ascii="Arial" w:hAnsi="Arial" w:cs="Arial"/>
        <w:sz w:val="18"/>
        <w:szCs w:val="16"/>
        <w:lang w:val="es-ES" w:eastAsia="es-MX"/>
      </w:rPr>
      <w:t>)</w:t>
    </w:r>
  </w:p>
  <w:p w14:paraId="0AE470CE" w14:textId="42A5D209" w:rsidR="00654A9F" w:rsidRPr="00654A9F" w:rsidRDefault="00654A9F" w:rsidP="00654A9F">
    <w:pPr>
      <w:pStyle w:val="Encabezado"/>
      <w:jc w:val="both"/>
      <w:rPr>
        <w:rFonts w:ascii="Arial" w:hAnsi="Arial" w:cs="Arial"/>
        <w:bCs/>
        <w:sz w:val="18"/>
        <w:szCs w:val="16"/>
        <w:lang w:val="es-ES" w:eastAsia="es-MX"/>
      </w:rPr>
    </w:pPr>
    <w:r w:rsidRPr="00654A9F">
      <w:rPr>
        <w:rFonts w:ascii="Arial" w:hAnsi="Arial" w:cs="Arial"/>
        <w:sz w:val="18"/>
        <w:szCs w:val="16"/>
        <w:lang w:val="es-ES" w:eastAsia="es-MX"/>
      </w:rPr>
      <w:t>Rad. único:   66001310300420210012601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11091"/>
    <w:rsid w:val="0001120A"/>
    <w:rsid w:val="0001153F"/>
    <w:rsid w:val="000208BD"/>
    <w:rsid w:val="00031048"/>
    <w:rsid w:val="00032A23"/>
    <w:rsid w:val="000425C3"/>
    <w:rsid w:val="00043062"/>
    <w:rsid w:val="00045407"/>
    <w:rsid w:val="00052159"/>
    <w:rsid w:val="00062DD0"/>
    <w:rsid w:val="00071A01"/>
    <w:rsid w:val="00082FC7"/>
    <w:rsid w:val="00085079"/>
    <w:rsid w:val="000922A8"/>
    <w:rsid w:val="00093EAF"/>
    <w:rsid w:val="000B20A5"/>
    <w:rsid w:val="000B22DE"/>
    <w:rsid w:val="000B48E5"/>
    <w:rsid w:val="000B7A5F"/>
    <w:rsid w:val="000B7B58"/>
    <w:rsid w:val="000D0AE3"/>
    <w:rsid w:val="000D3109"/>
    <w:rsid w:val="000D4372"/>
    <w:rsid w:val="000E0D8E"/>
    <w:rsid w:val="000E6BBD"/>
    <w:rsid w:val="000F2F20"/>
    <w:rsid w:val="0011089F"/>
    <w:rsid w:val="00112281"/>
    <w:rsid w:val="00112303"/>
    <w:rsid w:val="001170B6"/>
    <w:rsid w:val="00117106"/>
    <w:rsid w:val="00123CA5"/>
    <w:rsid w:val="001359CF"/>
    <w:rsid w:val="0014337D"/>
    <w:rsid w:val="001478E0"/>
    <w:rsid w:val="00153B2D"/>
    <w:rsid w:val="00172D2F"/>
    <w:rsid w:val="001901CE"/>
    <w:rsid w:val="00194865"/>
    <w:rsid w:val="00195629"/>
    <w:rsid w:val="00196C16"/>
    <w:rsid w:val="001B7A9D"/>
    <w:rsid w:val="001C5B0A"/>
    <w:rsid w:val="001C65DD"/>
    <w:rsid w:val="001D051A"/>
    <w:rsid w:val="001D48C9"/>
    <w:rsid w:val="001F4DC7"/>
    <w:rsid w:val="001F6037"/>
    <w:rsid w:val="002034D8"/>
    <w:rsid w:val="00215781"/>
    <w:rsid w:val="00221C90"/>
    <w:rsid w:val="00224965"/>
    <w:rsid w:val="00230760"/>
    <w:rsid w:val="00242785"/>
    <w:rsid w:val="0024660E"/>
    <w:rsid w:val="0024678B"/>
    <w:rsid w:val="00246BF7"/>
    <w:rsid w:val="00252E74"/>
    <w:rsid w:val="0026707A"/>
    <w:rsid w:val="00270D2C"/>
    <w:rsid w:val="0027390C"/>
    <w:rsid w:val="002754E5"/>
    <w:rsid w:val="002812CC"/>
    <w:rsid w:val="0028460F"/>
    <w:rsid w:val="00291999"/>
    <w:rsid w:val="00292BF7"/>
    <w:rsid w:val="002A2C63"/>
    <w:rsid w:val="002A4D07"/>
    <w:rsid w:val="002B5AD7"/>
    <w:rsid w:val="002C11E3"/>
    <w:rsid w:val="002D07D5"/>
    <w:rsid w:val="002D17A2"/>
    <w:rsid w:val="002D26D1"/>
    <w:rsid w:val="002D2E60"/>
    <w:rsid w:val="002D5CFF"/>
    <w:rsid w:val="002E65E1"/>
    <w:rsid w:val="002E66D2"/>
    <w:rsid w:val="002E6C54"/>
    <w:rsid w:val="0031566C"/>
    <w:rsid w:val="00334249"/>
    <w:rsid w:val="003376F6"/>
    <w:rsid w:val="00340D60"/>
    <w:rsid w:val="00347DE3"/>
    <w:rsid w:val="00352C0E"/>
    <w:rsid w:val="0036015B"/>
    <w:rsid w:val="00361E94"/>
    <w:rsid w:val="0036648D"/>
    <w:rsid w:val="0038041A"/>
    <w:rsid w:val="003819AD"/>
    <w:rsid w:val="00391E0B"/>
    <w:rsid w:val="003C573A"/>
    <w:rsid w:val="003D02D6"/>
    <w:rsid w:val="003D20D9"/>
    <w:rsid w:val="003D4440"/>
    <w:rsid w:val="003D5478"/>
    <w:rsid w:val="003E386E"/>
    <w:rsid w:val="003E5A42"/>
    <w:rsid w:val="003E5CA4"/>
    <w:rsid w:val="004040FF"/>
    <w:rsid w:val="004103D9"/>
    <w:rsid w:val="00412A0A"/>
    <w:rsid w:val="00432710"/>
    <w:rsid w:val="00433A88"/>
    <w:rsid w:val="00443A35"/>
    <w:rsid w:val="0044767E"/>
    <w:rsid w:val="00474A20"/>
    <w:rsid w:val="004762AA"/>
    <w:rsid w:val="00493D38"/>
    <w:rsid w:val="004A0C30"/>
    <w:rsid w:val="004A26BA"/>
    <w:rsid w:val="004A5817"/>
    <w:rsid w:val="004C1404"/>
    <w:rsid w:val="004D74FD"/>
    <w:rsid w:val="004E4C39"/>
    <w:rsid w:val="004E533F"/>
    <w:rsid w:val="004E6996"/>
    <w:rsid w:val="004F7025"/>
    <w:rsid w:val="00504C5A"/>
    <w:rsid w:val="00514855"/>
    <w:rsid w:val="005148EF"/>
    <w:rsid w:val="00515E89"/>
    <w:rsid w:val="005171C6"/>
    <w:rsid w:val="0052261A"/>
    <w:rsid w:val="00532337"/>
    <w:rsid w:val="00534180"/>
    <w:rsid w:val="00535CED"/>
    <w:rsid w:val="005444A5"/>
    <w:rsid w:val="00557B13"/>
    <w:rsid w:val="005626A2"/>
    <w:rsid w:val="00565226"/>
    <w:rsid w:val="005675F9"/>
    <w:rsid w:val="0057374F"/>
    <w:rsid w:val="00574E59"/>
    <w:rsid w:val="0057719E"/>
    <w:rsid w:val="00583BF7"/>
    <w:rsid w:val="0059460F"/>
    <w:rsid w:val="005A3F17"/>
    <w:rsid w:val="005A6495"/>
    <w:rsid w:val="005B718F"/>
    <w:rsid w:val="005B78E0"/>
    <w:rsid w:val="005C4D1B"/>
    <w:rsid w:val="005D3EA4"/>
    <w:rsid w:val="005E17E1"/>
    <w:rsid w:val="005E3017"/>
    <w:rsid w:val="005E66B2"/>
    <w:rsid w:val="005F0C16"/>
    <w:rsid w:val="005F42D1"/>
    <w:rsid w:val="00603040"/>
    <w:rsid w:val="006147F2"/>
    <w:rsid w:val="00615A3D"/>
    <w:rsid w:val="00630FE7"/>
    <w:rsid w:val="00634F41"/>
    <w:rsid w:val="006410F3"/>
    <w:rsid w:val="006421B4"/>
    <w:rsid w:val="00654A9F"/>
    <w:rsid w:val="00655B6C"/>
    <w:rsid w:val="00661D85"/>
    <w:rsid w:val="00662221"/>
    <w:rsid w:val="00662732"/>
    <w:rsid w:val="006704EC"/>
    <w:rsid w:val="00682180"/>
    <w:rsid w:val="00685504"/>
    <w:rsid w:val="00687B0F"/>
    <w:rsid w:val="00694C9F"/>
    <w:rsid w:val="0069552C"/>
    <w:rsid w:val="006A0766"/>
    <w:rsid w:val="006A4B01"/>
    <w:rsid w:val="006A792B"/>
    <w:rsid w:val="006A7AAE"/>
    <w:rsid w:val="006B0A3C"/>
    <w:rsid w:val="006B2753"/>
    <w:rsid w:val="006B785E"/>
    <w:rsid w:val="006C4291"/>
    <w:rsid w:val="006D4CD1"/>
    <w:rsid w:val="006D77DD"/>
    <w:rsid w:val="006F5C2C"/>
    <w:rsid w:val="007023FE"/>
    <w:rsid w:val="007141F6"/>
    <w:rsid w:val="00722D01"/>
    <w:rsid w:val="007232A7"/>
    <w:rsid w:val="00726E59"/>
    <w:rsid w:val="00733399"/>
    <w:rsid w:val="00736921"/>
    <w:rsid w:val="00757D7C"/>
    <w:rsid w:val="00763842"/>
    <w:rsid w:val="00770B53"/>
    <w:rsid w:val="007735BF"/>
    <w:rsid w:val="00773AFD"/>
    <w:rsid w:val="007814A3"/>
    <w:rsid w:val="007839D0"/>
    <w:rsid w:val="00783F23"/>
    <w:rsid w:val="00784EA3"/>
    <w:rsid w:val="00786A03"/>
    <w:rsid w:val="0079052F"/>
    <w:rsid w:val="0079072C"/>
    <w:rsid w:val="00792C99"/>
    <w:rsid w:val="007A0180"/>
    <w:rsid w:val="007A3C8B"/>
    <w:rsid w:val="007A43B3"/>
    <w:rsid w:val="007A4BD3"/>
    <w:rsid w:val="007B39BA"/>
    <w:rsid w:val="007B6490"/>
    <w:rsid w:val="007B6A98"/>
    <w:rsid w:val="007C2600"/>
    <w:rsid w:val="007C7F7F"/>
    <w:rsid w:val="007D2411"/>
    <w:rsid w:val="007D356F"/>
    <w:rsid w:val="007D4BDD"/>
    <w:rsid w:val="007D709F"/>
    <w:rsid w:val="007E54BA"/>
    <w:rsid w:val="007E5A77"/>
    <w:rsid w:val="00801B0C"/>
    <w:rsid w:val="00803F8C"/>
    <w:rsid w:val="0081239A"/>
    <w:rsid w:val="0082230D"/>
    <w:rsid w:val="0082372E"/>
    <w:rsid w:val="008357CF"/>
    <w:rsid w:val="008364ED"/>
    <w:rsid w:val="008717AA"/>
    <w:rsid w:val="008735A3"/>
    <w:rsid w:val="00874898"/>
    <w:rsid w:val="008804FC"/>
    <w:rsid w:val="008A1F7A"/>
    <w:rsid w:val="008A35CF"/>
    <w:rsid w:val="008A68BC"/>
    <w:rsid w:val="008A6B7B"/>
    <w:rsid w:val="008B7506"/>
    <w:rsid w:val="008C736F"/>
    <w:rsid w:val="008D1630"/>
    <w:rsid w:val="008D37CB"/>
    <w:rsid w:val="008D6921"/>
    <w:rsid w:val="008E422B"/>
    <w:rsid w:val="008F08F0"/>
    <w:rsid w:val="008F3C02"/>
    <w:rsid w:val="008F6EC9"/>
    <w:rsid w:val="009018E2"/>
    <w:rsid w:val="00915B6A"/>
    <w:rsid w:val="00921722"/>
    <w:rsid w:val="00924753"/>
    <w:rsid w:val="00930C9C"/>
    <w:rsid w:val="00936CE4"/>
    <w:rsid w:val="00947C24"/>
    <w:rsid w:val="00963567"/>
    <w:rsid w:val="00975E82"/>
    <w:rsid w:val="00983370"/>
    <w:rsid w:val="00995658"/>
    <w:rsid w:val="009A0CDD"/>
    <w:rsid w:val="009B108B"/>
    <w:rsid w:val="009B1238"/>
    <w:rsid w:val="009B5B74"/>
    <w:rsid w:val="009B5E31"/>
    <w:rsid w:val="009B75BD"/>
    <w:rsid w:val="009D5259"/>
    <w:rsid w:val="009E5D2E"/>
    <w:rsid w:val="009F0838"/>
    <w:rsid w:val="009F4054"/>
    <w:rsid w:val="009F78FF"/>
    <w:rsid w:val="009F7EF5"/>
    <w:rsid w:val="00A053F0"/>
    <w:rsid w:val="00A16AE2"/>
    <w:rsid w:val="00A25559"/>
    <w:rsid w:val="00A31807"/>
    <w:rsid w:val="00A327F0"/>
    <w:rsid w:val="00A55A7B"/>
    <w:rsid w:val="00A56F11"/>
    <w:rsid w:val="00A573A6"/>
    <w:rsid w:val="00A8039F"/>
    <w:rsid w:val="00A95D39"/>
    <w:rsid w:val="00A97740"/>
    <w:rsid w:val="00AA072B"/>
    <w:rsid w:val="00AA188F"/>
    <w:rsid w:val="00AB4BB4"/>
    <w:rsid w:val="00AC011A"/>
    <w:rsid w:val="00AC06AA"/>
    <w:rsid w:val="00AC236F"/>
    <w:rsid w:val="00AC4892"/>
    <w:rsid w:val="00AD20C2"/>
    <w:rsid w:val="00AD2D8F"/>
    <w:rsid w:val="00AE60D4"/>
    <w:rsid w:val="00AE6849"/>
    <w:rsid w:val="00AF1D41"/>
    <w:rsid w:val="00AF634B"/>
    <w:rsid w:val="00B06141"/>
    <w:rsid w:val="00B12C03"/>
    <w:rsid w:val="00B16F0B"/>
    <w:rsid w:val="00B23289"/>
    <w:rsid w:val="00B52903"/>
    <w:rsid w:val="00B54B58"/>
    <w:rsid w:val="00B6129B"/>
    <w:rsid w:val="00B612D9"/>
    <w:rsid w:val="00B61F18"/>
    <w:rsid w:val="00B74DE1"/>
    <w:rsid w:val="00B83A9D"/>
    <w:rsid w:val="00B9535D"/>
    <w:rsid w:val="00BC0B3F"/>
    <w:rsid w:val="00BC3F8B"/>
    <w:rsid w:val="00BD2612"/>
    <w:rsid w:val="00BE10EB"/>
    <w:rsid w:val="00BE2BCF"/>
    <w:rsid w:val="00BE620A"/>
    <w:rsid w:val="00BF6AFE"/>
    <w:rsid w:val="00C05BFA"/>
    <w:rsid w:val="00C14E62"/>
    <w:rsid w:val="00C1507A"/>
    <w:rsid w:val="00C22766"/>
    <w:rsid w:val="00C2444A"/>
    <w:rsid w:val="00C24FD3"/>
    <w:rsid w:val="00C259DA"/>
    <w:rsid w:val="00C3498A"/>
    <w:rsid w:val="00C41583"/>
    <w:rsid w:val="00C46184"/>
    <w:rsid w:val="00C525AA"/>
    <w:rsid w:val="00C55F50"/>
    <w:rsid w:val="00C746CF"/>
    <w:rsid w:val="00C80A30"/>
    <w:rsid w:val="00C95F3E"/>
    <w:rsid w:val="00CA2312"/>
    <w:rsid w:val="00CB01E8"/>
    <w:rsid w:val="00CB0EF3"/>
    <w:rsid w:val="00CB2A4D"/>
    <w:rsid w:val="00CC6CB6"/>
    <w:rsid w:val="00CD206E"/>
    <w:rsid w:val="00CE002F"/>
    <w:rsid w:val="00CE0375"/>
    <w:rsid w:val="00CF0834"/>
    <w:rsid w:val="00CF0E26"/>
    <w:rsid w:val="00D00B7E"/>
    <w:rsid w:val="00D01B49"/>
    <w:rsid w:val="00D060D5"/>
    <w:rsid w:val="00D16DAA"/>
    <w:rsid w:val="00D174AE"/>
    <w:rsid w:val="00D33310"/>
    <w:rsid w:val="00D4046A"/>
    <w:rsid w:val="00D57999"/>
    <w:rsid w:val="00D60FC3"/>
    <w:rsid w:val="00D6619E"/>
    <w:rsid w:val="00D70BA3"/>
    <w:rsid w:val="00D70F2C"/>
    <w:rsid w:val="00D76F44"/>
    <w:rsid w:val="00DA539C"/>
    <w:rsid w:val="00DB3139"/>
    <w:rsid w:val="00DB6857"/>
    <w:rsid w:val="00DB69C2"/>
    <w:rsid w:val="00DB7976"/>
    <w:rsid w:val="00DC04A3"/>
    <w:rsid w:val="00DC2E81"/>
    <w:rsid w:val="00DC5687"/>
    <w:rsid w:val="00DD2D4A"/>
    <w:rsid w:val="00DD4764"/>
    <w:rsid w:val="00DE6C10"/>
    <w:rsid w:val="00DE7978"/>
    <w:rsid w:val="00DF171F"/>
    <w:rsid w:val="00DF5534"/>
    <w:rsid w:val="00E0290C"/>
    <w:rsid w:val="00E14AEB"/>
    <w:rsid w:val="00E14C6B"/>
    <w:rsid w:val="00E15D2D"/>
    <w:rsid w:val="00E26814"/>
    <w:rsid w:val="00E34A8F"/>
    <w:rsid w:val="00E409D2"/>
    <w:rsid w:val="00E4362D"/>
    <w:rsid w:val="00E473D4"/>
    <w:rsid w:val="00E5454E"/>
    <w:rsid w:val="00E574DB"/>
    <w:rsid w:val="00E60C5E"/>
    <w:rsid w:val="00E703EC"/>
    <w:rsid w:val="00E70CFA"/>
    <w:rsid w:val="00E733CD"/>
    <w:rsid w:val="00E76685"/>
    <w:rsid w:val="00E776B2"/>
    <w:rsid w:val="00E84461"/>
    <w:rsid w:val="00E87398"/>
    <w:rsid w:val="00E87FD8"/>
    <w:rsid w:val="00E944B3"/>
    <w:rsid w:val="00E94C92"/>
    <w:rsid w:val="00EA1819"/>
    <w:rsid w:val="00EA20C5"/>
    <w:rsid w:val="00EA2116"/>
    <w:rsid w:val="00EA360B"/>
    <w:rsid w:val="00ED768D"/>
    <w:rsid w:val="00EF130B"/>
    <w:rsid w:val="00F0547D"/>
    <w:rsid w:val="00F30EE8"/>
    <w:rsid w:val="00F54053"/>
    <w:rsid w:val="00F563DA"/>
    <w:rsid w:val="00F63909"/>
    <w:rsid w:val="00F65E96"/>
    <w:rsid w:val="00F73D22"/>
    <w:rsid w:val="00F75349"/>
    <w:rsid w:val="00F868B6"/>
    <w:rsid w:val="00F87909"/>
    <w:rsid w:val="00F95ABC"/>
    <w:rsid w:val="00F95CF2"/>
    <w:rsid w:val="00FA2C48"/>
    <w:rsid w:val="00FA6779"/>
    <w:rsid w:val="00FB57BA"/>
    <w:rsid w:val="00FD6045"/>
    <w:rsid w:val="00FD6666"/>
    <w:rsid w:val="00FE2098"/>
    <w:rsid w:val="00FE244D"/>
    <w:rsid w:val="00FE4CD6"/>
    <w:rsid w:val="00FE72A3"/>
    <w:rsid w:val="00FF0680"/>
    <w:rsid w:val="00FF18B2"/>
    <w:rsid w:val="00FF1EB2"/>
    <w:rsid w:val="00FF42C5"/>
    <w:rsid w:val="16FE8ACE"/>
    <w:rsid w:val="1E634BDD"/>
    <w:rsid w:val="3272A596"/>
    <w:rsid w:val="3C3276AA"/>
    <w:rsid w:val="4052CC69"/>
    <w:rsid w:val="4CEBD47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204C"/>
  <w15:docId w15:val="{0AC8656C-7F26-440A-8E2D-5EAC7B8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068D63-2448-41AB-AB6E-5DAFFCCA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2858</Words>
  <Characters>15723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29</cp:revision>
  <dcterms:created xsi:type="dcterms:W3CDTF">2021-08-22T17:32:00Z</dcterms:created>
  <dcterms:modified xsi:type="dcterms:W3CDTF">2021-09-22T15:56:00Z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