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029D" w14:textId="77777777" w:rsidR="00FD481D" w:rsidRPr="008A290B" w:rsidRDefault="00FD481D" w:rsidP="00FD48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B12F67" w14:textId="77777777" w:rsidR="00FD481D" w:rsidRDefault="00FD481D" w:rsidP="00FD481D">
      <w:pPr>
        <w:jc w:val="both"/>
        <w:rPr>
          <w:rFonts w:ascii="Arial" w:hAnsi="Arial" w:cs="Arial"/>
          <w:lang w:val="es-419"/>
        </w:rPr>
      </w:pPr>
    </w:p>
    <w:p w14:paraId="7A74719C" w14:textId="6D234B05" w:rsidR="00FD481D" w:rsidRPr="00E32969" w:rsidRDefault="00FD481D" w:rsidP="00FD481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A34354">
        <w:rPr>
          <w:rFonts w:ascii="Arial" w:hAnsi="Arial" w:cs="Arial"/>
          <w:b/>
          <w:bCs/>
          <w:iCs/>
          <w:sz w:val="20"/>
          <w:szCs w:val="20"/>
          <w:lang w:val="es-419" w:eastAsia="fr-FR"/>
        </w:rPr>
        <w:t xml:space="preserve">DEBIDO PROCESO / TUTELA CONTRA DECISIÓN JUDICIAL </w:t>
      </w:r>
      <w:r w:rsidRPr="00E32969">
        <w:rPr>
          <w:rFonts w:ascii="Arial" w:hAnsi="Arial" w:cs="Arial"/>
          <w:b/>
          <w:bCs/>
          <w:iCs/>
          <w:sz w:val="20"/>
          <w:szCs w:val="20"/>
          <w:lang w:val="es-419" w:eastAsia="fr-FR"/>
        </w:rPr>
        <w:t xml:space="preserve">/ </w:t>
      </w:r>
      <w:r w:rsidR="00A34354">
        <w:rPr>
          <w:rFonts w:ascii="Arial" w:hAnsi="Arial" w:cs="Arial"/>
          <w:b/>
          <w:bCs/>
          <w:iCs/>
          <w:sz w:val="20"/>
          <w:szCs w:val="20"/>
          <w:lang w:val="es-419" w:eastAsia="fr-FR"/>
        </w:rPr>
        <w:t>CAUSALES DE IMPROCEDENCIA / QUE SE HAYA RESUELTO ANTES DE PRESENTAR EL AMPARO.</w:t>
      </w:r>
    </w:p>
    <w:p w14:paraId="60375CCA" w14:textId="53C5C8BE" w:rsidR="00FD481D" w:rsidRDefault="00FD481D" w:rsidP="00FD481D">
      <w:pPr>
        <w:jc w:val="both"/>
        <w:rPr>
          <w:rFonts w:ascii="Arial" w:hAnsi="Arial" w:cs="Arial"/>
          <w:lang w:val="es-419"/>
        </w:rPr>
      </w:pPr>
    </w:p>
    <w:p w14:paraId="65B2F504" w14:textId="5AA451A1" w:rsidR="005933CF" w:rsidRDefault="005933CF" w:rsidP="00FD481D">
      <w:pPr>
        <w:jc w:val="both"/>
        <w:rPr>
          <w:rFonts w:ascii="Arial" w:hAnsi="Arial" w:cs="Arial"/>
          <w:lang w:val="es-419"/>
        </w:rPr>
      </w:pPr>
      <w:r w:rsidRPr="005933CF">
        <w:rPr>
          <w:rFonts w:ascii="Arial" w:hAnsi="Arial" w:cs="Arial"/>
          <w:lang w:val="es-419"/>
        </w:rPr>
        <w:t>Acude en esta oportunidad el accionante, en procura de la protección de su derecho fundamental al debido proceso, por la inconformidad que le causa, que el juzgado no decrete perentoriamente una nulidad por indebida notificación que invocó en la ejecución que trajo a colación.</w:t>
      </w:r>
      <w:r>
        <w:rPr>
          <w:rFonts w:ascii="Arial" w:hAnsi="Arial" w:cs="Arial"/>
          <w:lang w:val="es-419"/>
        </w:rPr>
        <w:t xml:space="preserve"> (…)</w:t>
      </w:r>
    </w:p>
    <w:p w14:paraId="34FF69EC" w14:textId="77777777" w:rsidR="005933CF" w:rsidRPr="00E32969" w:rsidRDefault="005933CF" w:rsidP="00FD481D">
      <w:pPr>
        <w:jc w:val="both"/>
        <w:rPr>
          <w:rFonts w:ascii="Arial" w:hAnsi="Arial" w:cs="Arial"/>
          <w:lang w:val="es-419"/>
        </w:rPr>
      </w:pPr>
    </w:p>
    <w:p w14:paraId="46EF999C" w14:textId="40ED748A" w:rsidR="00FD481D" w:rsidRPr="00E32969" w:rsidRDefault="002968FE" w:rsidP="00FD481D">
      <w:pPr>
        <w:jc w:val="both"/>
        <w:rPr>
          <w:rFonts w:ascii="Arial" w:hAnsi="Arial" w:cs="Arial"/>
          <w:lang w:val="es-419"/>
        </w:rPr>
      </w:pPr>
      <w:r>
        <w:rPr>
          <w:rFonts w:ascii="Arial" w:hAnsi="Arial" w:cs="Arial"/>
          <w:lang w:val="es-419"/>
        </w:rPr>
        <w:t xml:space="preserve">… </w:t>
      </w:r>
      <w:r w:rsidRPr="002968FE">
        <w:rPr>
          <w:rFonts w:ascii="Arial" w:hAnsi="Arial" w:cs="Arial"/>
          <w:lang w:val="es-419"/>
        </w:rPr>
        <w:t>debe recordarse que tienen dicho la Corte Constitucional y la Sala de Casación Civil de la Corte Suprema de Justicia, como también esta Corporación, en criterio ahora unánime, que “(…) la improcedencia por falta de acción u omisión (de una acción de tutela) ocurre cuando: (i) No hay petición o se resolvió antes de presentar el amparo; y, (ii) La decisión cuestionada es inexistente. Criterio que aplica en amparos contra despachos judiciales.”</w:t>
      </w:r>
      <w:r w:rsidR="005933CF">
        <w:rPr>
          <w:rFonts w:ascii="Arial" w:hAnsi="Arial" w:cs="Arial"/>
          <w:lang w:val="es-419"/>
        </w:rPr>
        <w:t xml:space="preserve"> (…)</w:t>
      </w:r>
    </w:p>
    <w:p w14:paraId="70E4C28C" w14:textId="77777777" w:rsidR="00FD481D" w:rsidRPr="00E32969" w:rsidRDefault="00FD481D" w:rsidP="00FD481D">
      <w:pPr>
        <w:jc w:val="both"/>
        <w:rPr>
          <w:rFonts w:ascii="Arial" w:hAnsi="Arial" w:cs="Arial"/>
          <w:lang w:val="es-419"/>
        </w:rPr>
      </w:pPr>
    </w:p>
    <w:p w14:paraId="13085CA3" w14:textId="26AC86EA" w:rsidR="00FD481D" w:rsidRDefault="005933CF" w:rsidP="00FD481D">
      <w:pPr>
        <w:jc w:val="both"/>
        <w:rPr>
          <w:rFonts w:ascii="Arial" w:hAnsi="Arial" w:cs="Arial"/>
          <w:lang w:val="es-419"/>
        </w:rPr>
      </w:pPr>
      <w:r w:rsidRPr="005933CF">
        <w:rPr>
          <w:rFonts w:ascii="Arial" w:hAnsi="Arial" w:cs="Arial"/>
          <w:lang w:val="es-419"/>
        </w:rPr>
        <w:t>Es importante lo que acaba de subrayarse porque, distinto a lo que se expone en la demanda, en la ejecución de marras, sí se resolvió el recurso de reposición que se formuló contra el auto mediante el cual se negó el aplazamiento de la audiencia programada para el día 18 de diciembre de 2021, y para rematar, desde ese mismo día se resolvió la nulidad que la parte actora, equivocadamente, asegura que no se ha solucionado.</w:t>
      </w:r>
      <w:r>
        <w:rPr>
          <w:rFonts w:ascii="Arial" w:hAnsi="Arial" w:cs="Arial"/>
          <w:lang w:val="es-419"/>
        </w:rPr>
        <w:t xml:space="preserve"> (…)</w:t>
      </w:r>
    </w:p>
    <w:p w14:paraId="42D6A2B8" w14:textId="77777777" w:rsidR="00FD481D" w:rsidRDefault="00FD481D" w:rsidP="00FD481D">
      <w:pPr>
        <w:jc w:val="both"/>
        <w:rPr>
          <w:rFonts w:ascii="Arial" w:hAnsi="Arial" w:cs="Arial"/>
          <w:lang w:val="es-419"/>
        </w:rPr>
      </w:pPr>
    </w:p>
    <w:p w14:paraId="3F2D4DF4" w14:textId="1E76849C" w:rsidR="00FD481D" w:rsidRPr="00E32969" w:rsidRDefault="005933CF" w:rsidP="00FD481D">
      <w:pPr>
        <w:jc w:val="both"/>
        <w:rPr>
          <w:rFonts w:ascii="Arial" w:hAnsi="Arial" w:cs="Arial"/>
          <w:lang w:val="es-419"/>
        </w:rPr>
      </w:pPr>
      <w:r w:rsidRPr="005933CF">
        <w:rPr>
          <w:rFonts w:ascii="Arial" w:hAnsi="Arial" w:cs="Arial"/>
          <w:lang w:val="es-419"/>
        </w:rPr>
        <w:t xml:space="preserve">Como se ve, es desenfocada la narración planteada en la demanda y no corresponde con lo que realmente viene ocurriendo en ese proceso, en el que </w:t>
      </w:r>
      <w:proofErr w:type="spellStart"/>
      <w:r w:rsidRPr="005933CF">
        <w:rPr>
          <w:rFonts w:ascii="Arial" w:hAnsi="Arial" w:cs="Arial"/>
          <w:lang w:val="es-419"/>
        </w:rPr>
        <w:t>que</w:t>
      </w:r>
      <w:proofErr w:type="spellEnd"/>
      <w:r w:rsidRPr="005933CF">
        <w:rPr>
          <w:rFonts w:ascii="Arial" w:hAnsi="Arial" w:cs="Arial"/>
          <w:lang w:val="es-419"/>
        </w:rPr>
        <w:t>, como quedó visto, ya se superó a cabalidad el trámite relacionado con la nulidad por indebida notificación</w:t>
      </w:r>
    </w:p>
    <w:p w14:paraId="48144CB4" w14:textId="77777777" w:rsidR="00FD481D" w:rsidRDefault="00FD481D" w:rsidP="00FD481D">
      <w:pPr>
        <w:jc w:val="both"/>
        <w:rPr>
          <w:rFonts w:ascii="Arial" w:hAnsi="Arial" w:cs="Arial"/>
        </w:rPr>
      </w:pPr>
    </w:p>
    <w:p w14:paraId="4DCF5EAC" w14:textId="77777777" w:rsidR="00FD481D" w:rsidRDefault="00FD481D" w:rsidP="00FD481D">
      <w:pPr>
        <w:jc w:val="both"/>
        <w:rPr>
          <w:rFonts w:ascii="Arial" w:hAnsi="Arial" w:cs="Arial"/>
        </w:rPr>
      </w:pPr>
    </w:p>
    <w:p w14:paraId="276FB8B0" w14:textId="77777777" w:rsidR="00FD481D" w:rsidRDefault="00FD481D" w:rsidP="00FD481D">
      <w:pPr>
        <w:jc w:val="both"/>
        <w:rPr>
          <w:rFonts w:ascii="Arial" w:hAnsi="Arial" w:cs="Arial"/>
        </w:rPr>
      </w:pPr>
    </w:p>
    <w:bookmarkEnd w:id="0"/>
    <w:p w14:paraId="14BAA65A" w14:textId="15D25A52" w:rsidR="00CD73E5" w:rsidRPr="00FD481D" w:rsidRDefault="00CD73E5" w:rsidP="00FD481D">
      <w:pPr>
        <w:spacing w:line="276" w:lineRule="auto"/>
        <w:ind w:firstLine="2835"/>
        <w:jc w:val="both"/>
        <w:rPr>
          <w:rFonts w:ascii="Gadugi" w:hAnsi="Gadugi"/>
          <w:b/>
          <w:bCs/>
          <w:sz w:val="24"/>
          <w:szCs w:val="24"/>
        </w:rPr>
      </w:pPr>
      <w:r w:rsidRPr="00FD481D">
        <w:rPr>
          <w:rFonts w:ascii="Gadugi" w:hAnsi="Gadugi"/>
          <w:b/>
          <w:bCs/>
          <w:sz w:val="24"/>
          <w:szCs w:val="24"/>
        </w:rPr>
        <w:t xml:space="preserve">TRIBUNAL SUPERIOR DEL DISTRITO JUDICIAL </w:t>
      </w:r>
    </w:p>
    <w:p w14:paraId="578C7A33" w14:textId="77777777" w:rsidR="00CD73E5" w:rsidRPr="00FD481D" w:rsidRDefault="00CD73E5" w:rsidP="00FD481D">
      <w:pPr>
        <w:spacing w:line="276" w:lineRule="auto"/>
        <w:ind w:firstLine="2835"/>
        <w:jc w:val="both"/>
        <w:rPr>
          <w:rFonts w:ascii="Gadugi" w:hAnsi="Gadugi"/>
          <w:b/>
          <w:sz w:val="24"/>
          <w:szCs w:val="24"/>
        </w:rPr>
      </w:pPr>
      <w:r w:rsidRPr="00FD481D">
        <w:rPr>
          <w:rFonts w:ascii="Gadugi" w:hAnsi="Gadugi"/>
          <w:b/>
          <w:sz w:val="24"/>
          <w:szCs w:val="24"/>
        </w:rPr>
        <w:t xml:space="preserve">          SALA DE DECISIÓN CIVIL FAMILIA </w:t>
      </w:r>
    </w:p>
    <w:p w14:paraId="4338D683" w14:textId="77777777" w:rsidR="00496CF1" w:rsidRPr="00FD481D" w:rsidRDefault="00496CF1" w:rsidP="00FD481D">
      <w:pPr>
        <w:spacing w:line="276" w:lineRule="auto"/>
        <w:ind w:firstLine="2835"/>
        <w:jc w:val="both"/>
        <w:rPr>
          <w:rFonts w:ascii="Gadugi" w:hAnsi="Gadugi"/>
          <w:sz w:val="24"/>
          <w:szCs w:val="24"/>
        </w:rPr>
      </w:pPr>
    </w:p>
    <w:p w14:paraId="768A2D36" w14:textId="77777777" w:rsidR="00285265" w:rsidRPr="00FD481D" w:rsidRDefault="00285265" w:rsidP="00FD481D">
      <w:pPr>
        <w:spacing w:line="276" w:lineRule="auto"/>
        <w:ind w:firstLine="2835"/>
        <w:jc w:val="both"/>
        <w:rPr>
          <w:rFonts w:ascii="Gadugi" w:hAnsi="Gadugi"/>
          <w:sz w:val="24"/>
          <w:szCs w:val="24"/>
        </w:rPr>
      </w:pPr>
    </w:p>
    <w:p w14:paraId="2DF577B7" w14:textId="77777777" w:rsidR="00CD73E5" w:rsidRPr="00FD481D" w:rsidRDefault="00CD73E5" w:rsidP="00FD481D">
      <w:pPr>
        <w:spacing w:line="276" w:lineRule="auto"/>
        <w:ind w:firstLine="2835"/>
        <w:jc w:val="both"/>
        <w:rPr>
          <w:rFonts w:ascii="Gadugi" w:hAnsi="Gadugi"/>
          <w:sz w:val="24"/>
          <w:szCs w:val="24"/>
        </w:rPr>
      </w:pPr>
      <w:r w:rsidRPr="00FD481D">
        <w:rPr>
          <w:rFonts w:ascii="Gadugi" w:hAnsi="Gadugi"/>
          <w:sz w:val="24"/>
          <w:szCs w:val="24"/>
        </w:rPr>
        <w:t>Magistrado: Jaime Alberto Saraza Naranjo</w:t>
      </w:r>
    </w:p>
    <w:p w14:paraId="3CFE6E23" w14:textId="7E212A9A" w:rsidR="00CD73E5" w:rsidRPr="00FD481D" w:rsidRDefault="00CD73E5" w:rsidP="00FD481D">
      <w:pPr>
        <w:spacing w:line="276" w:lineRule="auto"/>
        <w:ind w:firstLine="2835"/>
        <w:jc w:val="both"/>
        <w:rPr>
          <w:rFonts w:ascii="Gadugi" w:hAnsi="Gadugi"/>
          <w:sz w:val="24"/>
          <w:szCs w:val="24"/>
          <w:lang w:val="es-419"/>
        </w:rPr>
      </w:pPr>
      <w:r w:rsidRPr="00FD481D">
        <w:rPr>
          <w:rFonts w:ascii="Gadugi" w:hAnsi="Gadugi"/>
          <w:sz w:val="24"/>
          <w:szCs w:val="24"/>
        </w:rPr>
        <w:t>Pereira,</w:t>
      </w:r>
      <w:r w:rsidR="00CE21AC" w:rsidRPr="00FD481D">
        <w:rPr>
          <w:rFonts w:ascii="Gadugi" w:hAnsi="Gadugi"/>
          <w:sz w:val="24"/>
          <w:szCs w:val="24"/>
        </w:rPr>
        <w:t xml:space="preserve"> </w:t>
      </w:r>
      <w:r w:rsidR="002662CB" w:rsidRPr="00FD481D">
        <w:rPr>
          <w:rFonts w:ascii="Gadugi" w:hAnsi="Gadugi"/>
          <w:sz w:val="24"/>
          <w:szCs w:val="24"/>
        </w:rPr>
        <w:t>agosto diecinueve de dos mil veintiuno</w:t>
      </w:r>
      <w:r w:rsidR="0028127D" w:rsidRPr="00FD481D">
        <w:rPr>
          <w:rFonts w:ascii="Gadugi" w:hAnsi="Gadugi"/>
          <w:sz w:val="24"/>
          <w:szCs w:val="24"/>
        </w:rPr>
        <w:t xml:space="preserve"> </w:t>
      </w:r>
      <w:r w:rsidR="007A62CF" w:rsidRPr="00FD481D">
        <w:rPr>
          <w:rFonts w:ascii="Gadugi" w:hAnsi="Gadugi"/>
          <w:sz w:val="24"/>
          <w:szCs w:val="24"/>
        </w:rPr>
        <w:t xml:space="preserve"> </w:t>
      </w:r>
      <w:r w:rsidR="00FA1CCE" w:rsidRPr="00FD481D">
        <w:rPr>
          <w:rFonts w:ascii="Gadugi" w:hAnsi="Gadugi"/>
          <w:sz w:val="24"/>
          <w:szCs w:val="24"/>
        </w:rPr>
        <w:t xml:space="preserve"> </w:t>
      </w:r>
      <w:r w:rsidR="00C124BB" w:rsidRPr="00FD481D">
        <w:rPr>
          <w:rFonts w:ascii="Gadugi" w:hAnsi="Gadugi"/>
          <w:sz w:val="24"/>
          <w:szCs w:val="24"/>
        </w:rPr>
        <w:t xml:space="preserve"> </w:t>
      </w:r>
      <w:r w:rsidR="0060733E" w:rsidRPr="00FD481D">
        <w:rPr>
          <w:rFonts w:ascii="Gadugi" w:hAnsi="Gadugi"/>
          <w:sz w:val="24"/>
          <w:szCs w:val="24"/>
        </w:rPr>
        <w:t xml:space="preserve"> </w:t>
      </w:r>
      <w:r w:rsidR="008E1E32" w:rsidRPr="00FD481D">
        <w:rPr>
          <w:rFonts w:ascii="Gadugi" w:hAnsi="Gadugi"/>
          <w:sz w:val="24"/>
          <w:szCs w:val="24"/>
        </w:rPr>
        <w:t xml:space="preserve"> </w:t>
      </w:r>
      <w:r w:rsidR="002D1942" w:rsidRPr="00FD481D">
        <w:rPr>
          <w:rFonts w:ascii="Gadugi" w:hAnsi="Gadugi"/>
          <w:sz w:val="24"/>
          <w:szCs w:val="24"/>
        </w:rPr>
        <w:t xml:space="preserve"> </w:t>
      </w:r>
      <w:r w:rsidR="00304D7B" w:rsidRPr="00FD481D">
        <w:rPr>
          <w:rFonts w:ascii="Gadugi" w:hAnsi="Gadugi"/>
          <w:sz w:val="24"/>
          <w:szCs w:val="24"/>
        </w:rPr>
        <w:t xml:space="preserve"> </w:t>
      </w:r>
      <w:r w:rsidR="00A80E17" w:rsidRPr="00FD481D">
        <w:rPr>
          <w:rFonts w:ascii="Gadugi" w:hAnsi="Gadugi"/>
          <w:sz w:val="24"/>
          <w:szCs w:val="24"/>
        </w:rPr>
        <w:t xml:space="preserve"> </w:t>
      </w:r>
      <w:r w:rsidR="001F6C80" w:rsidRPr="00FD481D">
        <w:rPr>
          <w:rFonts w:ascii="Gadugi" w:hAnsi="Gadugi"/>
          <w:sz w:val="24"/>
          <w:szCs w:val="24"/>
        </w:rPr>
        <w:t xml:space="preserve"> </w:t>
      </w:r>
      <w:r w:rsidR="00AF711D" w:rsidRPr="00FD481D">
        <w:rPr>
          <w:rFonts w:ascii="Gadugi" w:hAnsi="Gadugi"/>
          <w:sz w:val="24"/>
          <w:szCs w:val="24"/>
        </w:rPr>
        <w:t xml:space="preserve"> </w:t>
      </w:r>
      <w:r w:rsidR="001A6C2E" w:rsidRPr="00FD481D">
        <w:rPr>
          <w:rFonts w:ascii="Gadugi" w:hAnsi="Gadugi"/>
          <w:sz w:val="24"/>
          <w:szCs w:val="24"/>
        </w:rPr>
        <w:t xml:space="preserve"> </w:t>
      </w:r>
      <w:r w:rsidR="00AE7954" w:rsidRPr="00FD481D">
        <w:rPr>
          <w:rFonts w:ascii="Gadugi" w:hAnsi="Gadugi"/>
          <w:sz w:val="24"/>
          <w:szCs w:val="24"/>
        </w:rPr>
        <w:t xml:space="preserve"> </w:t>
      </w:r>
      <w:r w:rsidR="008D25E4" w:rsidRPr="00FD481D">
        <w:rPr>
          <w:rFonts w:ascii="Gadugi" w:hAnsi="Gadugi"/>
          <w:sz w:val="24"/>
          <w:szCs w:val="24"/>
        </w:rPr>
        <w:t xml:space="preserve"> </w:t>
      </w:r>
      <w:r w:rsidR="00511D1E" w:rsidRPr="00FD481D">
        <w:rPr>
          <w:rFonts w:ascii="Gadugi" w:hAnsi="Gadugi"/>
          <w:sz w:val="24"/>
          <w:szCs w:val="24"/>
        </w:rPr>
        <w:t xml:space="preserve"> </w:t>
      </w:r>
      <w:r w:rsidR="001C21AB" w:rsidRPr="00FD481D">
        <w:rPr>
          <w:rFonts w:ascii="Gadugi" w:hAnsi="Gadugi"/>
          <w:sz w:val="24"/>
          <w:szCs w:val="24"/>
        </w:rPr>
        <w:t xml:space="preserve"> </w:t>
      </w:r>
      <w:r w:rsidRPr="00FD481D">
        <w:rPr>
          <w:rFonts w:ascii="Gadugi" w:hAnsi="Gadugi"/>
          <w:sz w:val="24"/>
          <w:szCs w:val="24"/>
        </w:rPr>
        <w:t xml:space="preserve"> </w:t>
      </w:r>
    </w:p>
    <w:p w14:paraId="07D41992" w14:textId="62C2C723" w:rsidR="003538FF" w:rsidRPr="00FD481D" w:rsidRDefault="00CD73E5" w:rsidP="00FD481D">
      <w:pPr>
        <w:spacing w:line="276" w:lineRule="auto"/>
        <w:ind w:firstLine="2835"/>
        <w:jc w:val="both"/>
        <w:rPr>
          <w:rFonts w:ascii="Gadugi" w:hAnsi="Gadugi"/>
          <w:sz w:val="24"/>
          <w:szCs w:val="24"/>
        </w:rPr>
      </w:pPr>
      <w:r w:rsidRPr="00FD481D">
        <w:rPr>
          <w:rFonts w:ascii="Gadugi" w:hAnsi="Gadugi"/>
          <w:sz w:val="24"/>
          <w:szCs w:val="24"/>
        </w:rPr>
        <w:t>Expediente</w:t>
      </w:r>
      <w:r w:rsidR="00C8489D" w:rsidRPr="00FD481D">
        <w:rPr>
          <w:rFonts w:ascii="Gadugi" w:hAnsi="Gadugi"/>
          <w:sz w:val="24"/>
          <w:szCs w:val="24"/>
        </w:rPr>
        <w:t>: 66001221300020</w:t>
      </w:r>
      <w:r w:rsidR="003D65C3" w:rsidRPr="00FD481D">
        <w:rPr>
          <w:rFonts w:ascii="Gadugi" w:hAnsi="Gadugi"/>
          <w:sz w:val="24"/>
          <w:szCs w:val="24"/>
        </w:rPr>
        <w:t>2</w:t>
      </w:r>
      <w:r w:rsidR="00974547" w:rsidRPr="00FD481D">
        <w:rPr>
          <w:rFonts w:ascii="Gadugi" w:hAnsi="Gadugi"/>
          <w:sz w:val="24"/>
          <w:szCs w:val="24"/>
        </w:rPr>
        <w:t>1</w:t>
      </w:r>
      <w:r w:rsidR="00444E53" w:rsidRPr="00FD481D">
        <w:rPr>
          <w:rFonts w:ascii="Gadugi" w:hAnsi="Gadugi"/>
          <w:sz w:val="24"/>
          <w:szCs w:val="24"/>
        </w:rPr>
        <w:t>00</w:t>
      </w:r>
      <w:r w:rsidR="00E07762" w:rsidRPr="00FD481D">
        <w:rPr>
          <w:rFonts w:ascii="Gadugi" w:hAnsi="Gadugi"/>
          <w:sz w:val="24"/>
          <w:szCs w:val="24"/>
        </w:rPr>
        <w:t>303</w:t>
      </w:r>
      <w:r w:rsidR="00A74732" w:rsidRPr="00FD481D">
        <w:rPr>
          <w:rFonts w:ascii="Gadugi" w:hAnsi="Gadugi"/>
          <w:sz w:val="24"/>
          <w:szCs w:val="24"/>
        </w:rPr>
        <w:t>00</w:t>
      </w:r>
    </w:p>
    <w:p w14:paraId="6EE5BC3F" w14:textId="3F71590B" w:rsidR="00CD73E5" w:rsidRPr="00FD481D" w:rsidRDefault="00B519AC" w:rsidP="00FD481D">
      <w:pPr>
        <w:spacing w:line="276" w:lineRule="auto"/>
        <w:jc w:val="both"/>
        <w:rPr>
          <w:rFonts w:ascii="Gadugi" w:hAnsi="Gadugi"/>
          <w:sz w:val="24"/>
          <w:szCs w:val="24"/>
          <w:lang w:val="es-419"/>
        </w:rPr>
      </w:pPr>
      <w:r w:rsidRPr="00FD481D">
        <w:rPr>
          <w:rFonts w:ascii="Gadugi" w:hAnsi="Gadugi"/>
          <w:sz w:val="24"/>
          <w:szCs w:val="24"/>
        </w:rPr>
        <w:t xml:space="preserve">          </w:t>
      </w:r>
      <w:r w:rsidR="0075606B" w:rsidRPr="00FD481D">
        <w:rPr>
          <w:rFonts w:ascii="Gadugi" w:hAnsi="Gadugi"/>
          <w:sz w:val="24"/>
          <w:szCs w:val="24"/>
        </w:rPr>
        <w:t xml:space="preserve">             </w:t>
      </w:r>
      <w:r w:rsidR="004F56B7" w:rsidRPr="00FD481D">
        <w:rPr>
          <w:rFonts w:ascii="Gadugi" w:hAnsi="Gadugi"/>
          <w:sz w:val="24"/>
          <w:szCs w:val="24"/>
        </w:rPr>
        <w:t xml:space="preserve"> </w:t>
      </w:r>
      <w:r w:rsidR="00DD2A2A" w:rsidRPr="00FD481D">
        <w:rPr>
          <w:rFonts w:ascii="Gadugi" w:hAnsi="Gadugi"/>
          <w:sz w:val="24"/>
          <w:szCs w:val="24"/>
        </w:rPr>
        <w:tab/>
      </w:r>
      <w:r w:rsidR="00DD2A2A" w:rsidRPr="00FD481D">
        <w:rPr>
          <w:rFonts w:ascii="Gadugi" w:hAnsi="Gadugi"/>
          <w:sz w:val="24"/>
          <w:szCs w:val="24"/>
        </w:rPr>
        <w:tab/>
      </w:r>
      <w:r w:rsidR="00CD73E5" w:rsidRPr="00FD481D">
        <w:rPr>
          <w:rFonts w:ascii="Gadugi" w:hAnsi="Gadugi"/>
          <w:sz w:val="24"/>
          <w:szCs w:val="24"/>
        </w:rPr>
        <w:t>Acta</w:t>
      </w:r>
      <w:r w:rsidR="002D1942" w:rsidRPr="00FD481D">
        <w:rPr>
          <w:rFonts w:ascii="Gadugi" w:hAnsi="Gadugi"/>
          <w:sz w:val="24"/>
          <w:szCs w:val="24"/>
        </w:rPr>
        <w:t>.</w:t>
      </w:r>
      <w:r w:rsidR="00810A02" w:rsidRPr="00FD481D">
        <w:rPr>
          <w:rFonts w:ascii="Gadugi" w:hAnsi="Gadugi"/>
          <w:sz w:val="24"/>
          <w:szCs w:val="24"/>
        </w:rPr>
        <w:t xml:space="preserve"> </w:t>
      </w:r>
      <w:r w:rsidR="002662CB" w:rsidRPr="00FD481D">
        <w:rPr>
          <w:rFonts w:ascii="Gadugi" w:hAnsi="Gadugi"/>
          <w:sz w:val="24"/>
          <w:szCs w:val="24"/>
        </w:rPr>
        <w:t>384 del 19 de agosto de 2021</w:t>
      </w:r>
    </w:p>
    <w:p w14:paraId="7E739E4A" w14:textId="09C5E012" w:rsidR="00CD73E5" w:rsidRPr="00FD481D" w:rsidRDefault="00304D7B" w:rsidP="00FD481D">
      <w:pPr>
        <w:spacing w:line="276" w:lineRule="auto"/>
        <w:ind w:firstLine="2835"/>
        <w:jc w:val="both"/>
        <w:rPr>
          <w:rFonts w:ascii="Gadugi" w:hAnsi="Gadugi"/>
          <w:sz w:val="24"/>
          <w:szCs w:val="24"/>
        </w:rPr>
      </w:pPr>
      <w:r w:rsidRPr="00FD481D">
        <w:rPr>
          <w:rFonts w:ascii="Gadugi" w:hAnsi="Gadugi"/>
          <w:sz w:val="24"/>
          <w:szCs w:val="24"/>
        </w:rPr>
        <w:t>Sentencia</w:t>
      </w:r>
      <w:r w:rsidR="002D1942" w:rsidRPr="00FD481D">
        <w:rPr>
          <w:rFonts w:ascii="Gadugi" w:hAnsi="Gadugi"/>
          <w:sz w:val="24"/>
          <w:szCs w:val="24"/>
        </w:rPr>
        <w:t>.</w:t>
      </w:r>
      <w:r w:rsidRPr="00FD481D">
        <w:rPr>
          <w:rFonts w:ascii="Gadugi" w:hAnsi="Gadugi"/>
          <w:sz w:val="24"/>
          <w:szCs w:val="24"/>
        </w:rPr>
        <w:t xml:space="preserve"> </w:t>
      </w:r>
      <w:r w:rsidR="002662CB" w:rsidRPr="00FD481D">
        <w:rPr>
          <w:rFonts w:ascii="Gadugi" w:hAnsi="Gadugi"/>
          <w:sz w:val="24"/>
          <w:szCs w:val="24"/>
        </w:rPr>
        <w:t>TSP.</w:t>
      </w:r>
      <w:r w:rsidR="00FA5F84">
        <w:rPr>
          <w:rFonts w:ascii="Gadugi" w:hAnsi="Gadugi"/>
          <w:sz w:val="24"/>
          <w:szCs w:val="24"/>
        </w:rPr>
        <w:t xml:space="preserve"> </w:t>
      </w:r>
      <w:bookmarkStart w:id="1" w:name="_GoBack"/>
      <w:bookmarkEnd w:id="1"/>
      <w:r w:rsidR="002662CB" w:rsidRPr="00FD481D">
        <w:rPr>
          <w:rFonts w:ascii="Gadugi" w:hAnsi="Gadugi"/>
          <w:sz w:val="24"/>
          <w:szCs w:val="24"/>
        </w:rPr>
        <w:t>ST1-0286-2021</w:t>
      </w:r>
    </w:p>
    <w:p w14:paraId="05DF5C34" w14:textId="77777777" w:rsidR="00304D7B" w:rsidRPr="00FD481D" w:rsidRDefault="00304D7B" w:rsidP="00FD481D">
      <w:pPr>
        <w:spacing w:line="276" w:lineRule="auto"/>
        <w:ind w:firstLine="2835"/>
        <w:jc w:val="both"/>
        <w:rPr>
          <w:rFonts w:ascii="Gadugi" w:hAnsi="Gadugi"/>
          <w:sz w:val="24"/>
          <w:szCs w:val="24"/>
        </w:rPr>
      </w:pPr>
    </w:p>
    <w:p w14:paraId="348C822E" w14:textId="77777777" w:rsidR="00285265" w:rsidRPr="00FD481D" w:rsidRDefault="00285265" w:rsidP="00FD481D">
      <w:pPr>
        <w:spacing w:line="276" w:lineRule="auto"/>
        <w:ind w:firstLine="2835"/>
        <w:jc w:val="both"/>
        <w:rPr>
          <w:rFonts w:ascii="Gadugi" w:hAnsi="Gadugi"/>
          <w:sz w:val="24"/>
          <w:szCs w:val="24"/>
        </w:rPr>
      </w:pPr>
    </w:p>
    <w:p w14:paraId="6D1EEE24" w14:textId="50499370" w:rsidR="00C124BB" w:rsidRPr="00FD481D" w:rsidRDefault="009F3E84" w:rsidP="00FD481D">
      <w:pPr>
        <w:spacing w:line="276" w:lineRule="auto"/>
        <w:ind w:firstLine="2835"/>
        <w:jc w:val="both"/>
        <w:rPr>
          <w:rFonts w:ascii="Gadugi" w:hAnsi="Gadugi" w:cs="Century Gothic"/>
          <w:sz w:val="24"/>
          <w:szCs w:val="24"/>
        </w:rPr>
      </w:pPr>
      <w:r w:rsidRPr="00FD481D">
        <w:rPr>
          <w:rFonts w:ascii="Gadugi" w:hAnsi="Gadugi" w:cs="Century Gothic"/>
          <w:sz w:val="24"/>
          <w:szCs w:val="24"/>
        </w:rPr>
        <w:t>Decide la Sala la acción de tutela promovida</w:t>
      </w:r>
      <w:r w:rsidR="00AA13AA" w:rsidRPr="00FD481D">
        <w:rPr>
          <w:rFonts w:ascii="Gadugi" w:hAnsi="Gadugi" w:cs="Century Gothic"/>
          <w:sz w:val="24"/>
          <w:szCs w:val="24"/>
        </w:rPr>
        <w:t>, mediante apoderado judicial,</w:t>
      </w:r>
      <w:r w:rsidRPr="00FD481D">
        <w:rPr>
          <w:rFonts w:ascii="Gadugi" w:hAnsi="Gadugi" w:cs="Century Gothic"/>
          <w:sz w:val="24"/>
          <w:szCs w:val="24"/>
        </w:rPr>
        <w:t xml:space="preserve"> por </w:t>
      </w:r>
      <w:r w:rsidR="006214E5" w:rsidRPr="00FD481D">
        <w:rPr>
          <w:rFonts w:ascii="Gadugi" w:hAnsi="Gadugi" w:cs="Century Gothic"/>
          <w:b/>
          <w:sz w:val="24"/>
          <w:szCs w:val="24"/>
        </w:rPr>
        <w:t xml:space="preserve">José Edwin </w:t>
      </w:r>
      <w:r w:rsidR="00BC7329" w:rsidRPr="00FD481D">
        <w:rPr>
          <w:rFonts w:ascii="Gadugi" w:hAnsi="Gadugi" w:cs="Century Gothic"/>
          <w:b/>
          <w:sz w:val="24"/>
          <w:szCs w:val="24"/>
        </w:rPr>
        <w:t xml:space="preserve">Hinestroza Palacios </w:t>
      </w:r>
      <w:r w:rsidRPr="00FD481D">
        <w:rPr>
          <w:rFonts w:ascii="Gadugi" w:hAnsi="Gadugi" w:cs="Century Gothic"/>
          <w:bCs/>
          <w:sz w:val="24"/>
          <w:szCs w:val="24"/>
        </w:rPr>
        <w:t>contra</w:t>
      </w:r>
      <w:r w:rsidRPr="00FD481D">
        <w:rPr>
          <w:rFonts w:ascii="Gadugi" w:hAnsi="Gadugi" w:cs="Century Gothic"/>
          <w:sz w:val="24"/>
          <w:szCs w:val="24"/>
        </w:rPr>
        <w:t xml:space="preserve"> el</w:t>
      </w:r>
      <w:r w:rsidR="00C124BB" w:rsidRPr="00FD481D">
        <w:rPr>
          <w:rFonts w:ascii="Gadugi" w:hAnsi="Gadugi" w:cs="Century Gothic"/>
          <w:sz w:val="24"/>
          <w:szCs w:val="24"/>
        </w:rPr>
        <w:t xml:space="preserve"> </w:t>
      </w:r>
      <w:r w:rsidR="00FA1CCE" w:rsidRPr="00FD481D">
        <w:rPr>
          <w:rFonts w:ascii="Gadugi" w:hAnsi="Gadugi" w:cs="Century Gothic"/>
          <w:b/>
          <w:sz w:val="24"/>
          <w:szCs w:val="24"/>
        </w:rPr>
        <w:t xml:space="preserve">Juzgado </w:t>
      </w:r>
      <w:r w:rsidR="00B87054" w:rsidRPr="00FD481D">
        <w:rPr>
          <w:rFonts w:ascii="Gadugi" w:hAnsi="Gadugi" w:cs="Century Gothic"/>
          <w:b/>
          <w:sz w:val="24"/>
          <w:szCs w:val="24"/>
        </w:rPr>
        <w:t>Tercero</w:t>
      </w:r>
      <w:r w:rsidR="0078417D" w:rsidRPr="00FD481D">
        <w:rPr>
          <w:rFonts w:ascii="Gadugi" w:hAnsi="Gadugi" w:cs="Century Gothic"/>
          <w:b/>
          <w:sz w:val="24"/>
          <w:szCs w:val="24"/>
        </w:rPr>
        <w:t xml:space="preserve"> Civil</w:t>
      </w:r>
      <w:r w:rsidR="00FA1CCE" w:rsidRPr="00FD481D">
        <w:rPr>
          <w:rFonts w:ascii="Gadugi" w:hAnsi="Gadugi" w:cs="Century Gothic"/>
          <w:b/>
          <w:sz w:val="24"/>
          <w:szCs w:val="24"/>
        </w:rPr>
        <w:t xml:space="preserve"> del Circuito </w:t>
      </w:r>
      <w:r w:rsidR="0078417D" w:rsidRPr="00FD481D">
        <w:rPr>
          <w:rFonts w:ascii="Gadugi" w:hAnsi="Gadugi" w:cs="Century Gothic"/>
          <w:b/>
          <w:sz w:val="24"/>
          <w:szCs w:val="24"/>
        </w:rPr>
        <w:t xml:space="preserve">Local </w:t>
      </w:r>
      <w:r w:rsidR="00C124BB" w:rsidRPr="00FD481D">
        <w:rPr>
          <w:rFonts w:ascii="Gadugi" w:hAnsi="Gadugi" w:cs="Century Gothic"/>
          <w:sz w:val="24"/>
          <w:szCs w:val="24"/>
        </w:rPr>
        <w:t>a la que fue vinculado</w:t>
      </w:r>
      <w:r w:rsidR="0078417D" w:rsidRPr="00FD481D">
        <w:rPr>
          <w:rFonts w:ascii="Gadugi" w:hAnsi="Gadugi" w:cs="Century Gothic"/>
          <w:sz w:val="24"/>
          <w:szCs w:val="24"/>
        </w:rPr>
        <w:t xml:space="preserve"> el</w:t>
      </w:r>
      <w:r w:rsidR="0078417D" w:rsidRPr="00FD481D">
        <w:rPr>
          <w:rFonts w:ascii="Gadugi" w:hAnsi="Gadugi" w:cs="Century Gothic"/>
          <w:b/>
          <w:sz w:val="24"/>
          <w:szCs w:val="24"/>
        </w:rPr>
        <w:t xml:space="preserve"> Banco BBVA</w:t>
      </w:r>
      <w:r w:rsidR="00AA13AA" w:rsidRPr="00FD481D">
        <w:rPr>
          <w:rFonts w:ascii="Gadugi" w:hAnsi="Gadugi" w:cs="Century Gothic"/>
          <w:b/>
          <w:sz w:val="24"/>
          <w:szCs w:val="24"/>
        </w:rPr>
        <w:t xml:space="preserve"> S.A.</w:t>
      </w:r>
    </w:p>
    <w:p w14:paraId="733CE64A" w14:textId="77777777" w:rsidR="00C124BB" w:rsidRPr="00FD481D" w:rsidRDefault="00C124BB" w:rsidP="00FD481D">
      <w:pPr>
        <w:pStyle w:val="Ttulo4"/>
        <w:spacing w:line="276" w:lineRule="auto"/>
        <w:rPr>
          <w:rFonts w:ascii="Gadugi" w:hAnsi="Gadugi"/>
          <w:b/>
          <w:sz w:val="24"/>
          <w:szCs w:val="24"/>
        </w:rPr>
      </w:pPr>
    </w:p>
    <w:p w14:paraId="0E7D69E7" w14:textId="77777777" w:rsidR="00C124BB" w:rsidRPr="00FD481D" w:rsidRDefault="00C124BB" w:rsidP="00FD481D">
      <w:pPr>
        <w:pStyle w:val="Ttulo4"/>
        <w:spacing w:line="276" w:lineRule="auto"/>
        <w:rPr>
          <w:rFonts w:ascii="Gadugi" w:hAnsi="Gadugi"/>
          <w:b/>
          <w:sz w:val="24"/>
          <w:szCs w:val="24"/>
        </w:rPr>
      </w:pPr>
    </w:p>
    <w:p w14:paraId="111FCCF5" w14:textId="025B955B" w:rsidR="00CD73E5" w:rsidRPr="00FD481D" w:rsidRDefault="00CD73E5" w:rsidP="00FD481D">
      <w:pPr>
        <w:pStyle w:val="Ttulo4"/>
        <w:spacing w:line="276" w:lineRule="auto"/>
        <w:rPr>
          <w:rFonts w:ascii="Gadugi" w:hAnsi="Gadugi"/>
          <w:b/>
          <w:sz w:val="24"/>
          <w:szCs w:val="24"/>
        </w:rPr>
      </w:pPr>
      <w:r w:rsidRPr="00FD481D">
        <w:rPr>
          <w:rFonts w:ascii="Gadugi" w:hAnsi="Gadugi"/>
          <w:b/>
          <w:sz w:val="24"/>
          <w:szCs w:val="24"/>
        </w:rPr>
        <w:t>ANTECEDENTES</w:t>
      </w:r>
    </w:p>
    <w:p w14:paraId="0C068762" w14:textId="03A24E32" w:rsidR="00CD73E5" w:rsidRPr="00FD481D" w:rsidRDefault="00543A5E" w:rsidP="00FD481D">
      <w:pPr>
        <w:spacing w:line="276" w:lineRule="auto"/>
        <w:jc w:val="both"/>
        <w:rPr>
          <w:rFonts w:ascii="Gadugi" w:hAnsi="Gadugi" w:cs="Century Gothic"/>
          <w:sz w:val="24"/>
          <w:szCs w:val="24"/>
        </w:rPr>
      </w:pPr>
      <w:r w:rsidRPr="00FD481D">
        <w:rPr>
          <w:rFonts w:ascii="Gadugi" w:hAnsi="Gadugi" w:cs="Century Gothic"/>
          <w:sz w:val="24"/>
          <w:szCs w:val="24"/>
        </w:rPr>
        <w:tab/>
      </w:r>
      <w:r w:rsidRPr="00FD481D">
        <w:rPr>
          <w:rFonts w:ascii="Gadugi" w:hAnsi="Gadugi" w:cs="Century Gothic"/>
          <w:sz w:val="24"/>
          <w:szCs w:val="24"/>
        </w:rPr>
        <w:tab/>
      </w:r>
      <w:r w:rsidRPr="00FD481D">
        <w:rPr>
          <w:rFonts w:ascii="Gadugi" w:hAnsi="Gadugi" w:cs="Century Gothic"/>
          <w:sz w:val="24"/>
          <w:szCs w:val="24"/>
        </w:rPr>
        <w:tab/>
      </w:r>
      <w:r w:rsidRPr="00FD481D">
        <w:rPr>
          <w:rFonts w:ascii="Gadugi" w:hAnsi="Gadugi" w:cs="Century Gothic"/>
          <w:sz w:val="24"/>
          <w:szCs w:val="24"/>
        </w:rPr>
        <w:tab/>
      </w:r>
    </w:p>
    <w:p w14:paraId="51D6EBC0" w14:textId="77777777" w:rsidR="00AA13AA" w:rsidRPr="00FD481D" w:rsidRDefault="00AA13AA" w:rsidP="00FD481D">
      <w:pPr>
        <w:spacing w:line="276" w:lineRule="auto"/>
        <w:jc w:val="both"/>
        <w:rPr>
          <w:rFonts w:ascii="Gadugi" w:hAnsi="Gadugi" w:cs="Century Gothic"/>
          <w:sz w:val="24"/>
          <w:szCs w:val="24"/>
          <w:lang w:val="es-CO"/>
        </w:rPr>
      </w:pPr>
    </w:p>
    <w:p w14:paraId="6416EA30" w14:textId="77777777" w:rsidR="00AA13AA" w:rsidRPr="00FD481D" w:rsidRDefault="00AA13AA"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Para lo que es menester resolver, del escrito introductorio, basta extractar los siguientes hechos:</w:t>
      </w:r>
    </w:p>
    <w:p w14:paraId="7811BEFB" w14:textId="77777777" w:rsidR="00AA13AA" w:rsidRPr="00FD481D" w:rsidRDefault="00AA13AA" w:rsidP="00FD481D">
      <w:pPr>
        <w:spacing w:line="276" w:lineRule="auto"/>
        <w:jc w:val="both"/>
        <w:rPr>
          <w:rFonts w:ascii="Gadugi" w:hAnsi="Gadugi" w:cs="Century Gothic"/>
          <w:sz w:val="24"/>
          <w:szCs w:val="24"/>
          <w:lang w:val="es-CO"/>
        </w:rPr>
      </w:pPr>
    </w:p>
    <w:p w14:paraId="4B6346C5" w14:textId="7C842B0A" w:rsidR="00AA13AA" w:rsidRPr="00FD481D" w:rsidRDefault="00AA13AA"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En el proceso ejecutivo con radicado </w:t>
      </w:r>
      <w:r w:rsidRPr="00FD481D">
        <w:rPr>
          <w:rFonts w:ascii="Gadugi" w:hAnsi="Gadugi" w:cs="Century Gothic"/>
          <w:b/>
          <w:sz w:val="24"/>
          <w:szCs w:val="24"/>
          <w:lang w:val="es-CO"/>
        </w:rPr>
        <w:t>2019-00179-00</w:t>
      </w:r>
      <w:r w:rsidRPr="00FD481D">
        <w:rPr>
          <w:rFonts w:ascii="Gadugi" w:hAnsi="Gadugi" w:cs="Century Gothic"/>
          <w:sz w:val="24"/>
          <w:szCs w:val="24"/>
          <w:lang w:val="es-CO"/>
        </w:rPr>
        <w:t xml:space="preserve">, la entidad </w:t>
      </w:r>
      <w:r w:rsidR="00565F89" w:rsidRPr="00FD481D">
        <w:rPr>
          <w:rFonts w:ascii="Gadugi" w:hAnsi="Gadugi" w:cs="Century Gothic"/>
          <w:sz w:val="24"/>
          <w:szCs w:val="24"/>
          <w:lang w:val="es-CO"/>
        </w:rPr>
        <w:t>demandante</w:t>
      </w:r>
      <w:r w:rsidRPr="00FD481D">
        <w:rPr>
          <w:rFonts w:ascii="Gadugi" w:hAnsi="Gadugi" w:cs="Century Gothic"/>
          <w:sz w:val="24"/>
          <w:szCs w:val="24"/>
          <w:lang w:val="es-CO"/>
        </w:rPr>
        <w:t xml:space="preserve"> informó</w:t>
      </w:r>
      <w:r w:rsidR="0049245B" w:rsidRPr="00FD481D">
        <w:rPr>
          <w:rFonts w:ascii="Gadugi" w:hAnsi="Gadugi" w:cs="Century Gothic"/>
          <w:sz w:val="24"/>
          <w:szCs w:val="24"/>
          <w:lang w:val="es-CO"/>
        </w:rPr>
        <w:t xml:space="preserve"> </w:t>
      </w:r>
      <w:r w:rsidRPr="00FD481D">
        <w:rPr>
          <w:rFonts w:ascii="Gadugi" w:hAnsi="Gadugi" w:cs="Century Gothic"/>
          <w:sz w:val="24"/>
          <w:szCs w:val="24"/>
          <w:lang w:val="es-CO"/>
        </w:rPr>
        <w:t xml:space="preserve">como dirección de notificación del demandado, una </w:t>
      </w:r>
      <w:r w:rsidRPr="00FD481D">
        <w:rPr>
          <w:rFonts w:ascii="Gadugi" w:hAnsi="Gadugi" w:cs="Century Gothic"/>
          <w:sz w:val="24"/>
          <w:szCs w:val="24"/>
          <w:lang w:val="es-CO"/>
        </w:rPr>
        <w:lastRenderedPageBreak/>
        <w:t xml:space="preserve">ubicada en la ciudad de Pereira, a pesar de que </w:t>
      </w:r>
      <w:r w:rsidR="002F50B4" w:rsidRPr="00FD481D">
        <w:rPr>
          <w:rFonts w:ascii="Gadugi" w:hAnsi="Gadugi" w:cs="Century Gothic"/>
          <w:sz w:val="24"/>
          <w:szCs w:val="24"/>
          <w:lang w:val="es-CO"/>
        </w:rPr>
        <w:t>conocía</w:t>
      </w:r>
      <w:r w:rsidRPr="00FD481D">
        <w:rPr>
          <w:rFonts w:ascii="Gadugi" w:hAnsi="Gadugi" w:cs="Century Gothic"/>
          <w:sz w:val="24"/>
          <w:szCs w:val="24"/>
          <w:lang w:val="es-CO"/>
        </w:rPr>
        <w:t xml:space="preserve"> que tenía su domicilio en Bogotá</w:t>
      </w:r>
    </w:p>
    <w:p w14:paraId="7C5FBC3D" w14:textId="77777777" w:rsidR="00AA13AA" w:rsidRPr="00FD481D" w:rsidRDefault="00AA13AA" w:rsidP="00FD481D">
      <w:pPr>
        <w:spacing w:line="276" w:lineRule="auto"/>
        <w:jc w:val="both"/>
        <w:rPr>
          <w:rFonts w:ascii="Gadugi" w:hAnsi="Gadugi" w:cs="Century Gothic"/>
          <w:sz w:val="24"/>
          <w:szCs w:val="24"/>
          <w:lang w:val="es-CO"/>
        </w:rPr>
      </w:pPr>
    </w:p>
    <w:p w14:paraId="391E35FF" w14:textId="2FB18244" w:rsidR="00565F89" w:rsidRPr="00FD481D" w:rsidRDefault="00AA13AA"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00565F89" w:rsidRPr="00FD481D">
        <w:rPr>
          <w:rFonts w:ascii="Gadugi" w:hAnsi="Gadugi" w:cs="Century Gothic"/>
          <w:sz w:val="24"/>
          <w:szCs w:val="24"/>
          <w:lang w:val="es-CO"/>
        </w:rPr>
        <w:t xml:space="preserve">Por ello, las notificaciones se enviaron a una dirección en la que él no las pudo haber recibido; a pesar de </w:t>
      </w:r>
      <w:r w:rsidR="00B13AFA" w:rsidRPr="00FD481D">
        <w:rPr>
          <w:rFonts w:ascii="Gadugi" w:hAnsi="Gadugi" w:cs="Century Gothic"/>
          <w:sz w:val="24"/>
          <w:szCs w:val="24"/>
          <w:lang w:val="es-CO"/>
        </w:rPr>
        <w:t>eso</w:t>
      </w:r>
      <w:r w:rsidR="00565F89" w:rsidRPr="00FD481D">
        <w:rPr>
          <w:rFonts w:ascii="Gadugi" w:hAnsi="Gadugi" w:cs="Century Gothic"/>
          <w:sz w:val="24"/>
          <w:szCs w:val="24"/>
          <w:lang w:val="es-CO"/>
        </w:rPr>
        <w:t xml:space="preserve">, la empleada de la empresa de correspondencia, falsamente, indicó que el portero del edificio, al recibir el paquete con la documentación, manifestó </w:t>
      </w:r>
      <w:r w:rsidR="00CB2935" w:rsidRPr="00FD481D">
        <w:rPr>
          <w:rFonts w:ascii="Gadugi" w:hAnsi="Gadugi" w:cs="Century Gothic"/>
          <w:sz w:val="24"/>
          <w:szCs w:val="24"/>
          <w:lang w:val="es-CO"/>
        </w:rPr>
        <w:t xml:space="preserve">que </w:t>
      </w:r>
      <w:r w:rsidR="00565F89" w:rsidRPr="00FD481D">
        <w:rPr>
          <w:rFonts w:ascii="Gadugi" w:hAnsi="Gadugi" w:cs="Century Gothic"/>
          <w:sz w:val="24"/>
          <w:szCs w:val="24"/>
          <w:lang w:val="es-CO"/>
        </w:rPr>
        <w:t>el demandado trabajaba en el edificio, induciendo en error al despacho.</w:t>
      </w:r>
    </w:p>
    <w:p w14:paraId="57E878F0" w14:textId="0C747CBC" w:rsidR="00565F89" w:rsidRPr="00FD481D" w:rsidRDefault="00565F89" w:rsidP="00FD481D">
      <w:pPr>
        <w:spacing w:line="276" w:lineRule="auto"/>
        <w:jc w:val="both"/>
        <w:rPr>
          <w:rFonts w:ascii="Gadugi" w:hAnsi="Gadugi" w:cs="Century Gothic"/>
          <w:sz w:val="24"/>
          <w:szCs w:val="24"/>
          <w:lang w:val="es-CO"/>
        </w:rPr>
      </w:pPr>
    </w:p>
    <w:p w14:paraId="44368490" w14:textId="5C988DEE" w:rsidR="00565F89" w:rsidRPr="00FD481D" w:rsidRDefault="00565F89"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No obstante, mediante declaración juramentada, el portero del edificio, negó haber realizado tal manifestación, pues es conocedor </w:t>
      </w:r>
      <w:r w:rsidR="00452EB2" w:rsidRPr="00FD481D">
        <w:rPr>
          <w:rFonts w:ascii="Gadugi" w:hAnsi="Gadugi" w:cs="Century Gothic"/>
          <w:sz w:val="24"/>
          <w:szCs w:val="24"/>
          <w:lang w:val="es-CO"/>
        </w:rPr>
        <w:t xml:space="preserve">de </w:t>
      </w:r>
      <w:r w:rsidRPr="00FD481D">
        <w:rPr>
          <w:rFonts w:ascii="Gadugi" w:hAnsi="Gadugi" w:cs="Century Gothic"/>
          <w:sz w:val="24"/>
          <w:szCs w:val="24"/>
          <w:lang w:val="es-CO"/>
        </w:rPr>
        <w:t xml:space="preserve">que el señor Hinestroza Palacios no vive </w:t>
      </w:r>
      <w:r w:rsidR="0028127D" w:rsidRPr="00FD481D">
        <w:rPr>
          <w:rFonts w:ascii="Gadugi" w:hAnsi="Gadugi" w:cs="Century Gothic"/>
          <w:sz w:val="24"/>
          <w:szCs w:val="24"/>
          <w:lang w:val="es-CO"/>
        </w:rPr>
        <w:t>allí</w:t>
      </w:r>
      <w:r w:rsidRPr="00FD481D">
        <w:rPr>
          <w:rFonts w:ascii="Gadugi" w:hAnsi="Gadugi" w:cs="Century Gothic"/>
          <w:sz w:val="24"/>
          <w:szCs w:val="24"/>
          <w:lang w:val="es-CO"/>
        </w:rPr>
        <w:t xml:space="preserve"> desde hace más de 5 años.</w:t>
      </w:r>
    </w:p>
    <w:p w14:paraId="5E805473" w14:textId="77777777" w:rsidR="00565F89" w:rsidRPr="00FD481D" w:rsidRDefault="00565F89" w:rsidP="00FD481D">
      <w:pPr>
        <w:spacing w:line="276" w:lineRule="auto"/>
        <w:jc w:val="both"/>
        <w:rPr>
          <w:rFonts w:ascii="Gadugi" w:hAnsi="Gadugi" w:cs="Century Gothic"/>
          <w:sz w:val="24"/>
          <w:szCs w:val="24"/>
          <w:lang w:val="es-CO"/>
        </w:rPr>
      </w:pPr>
    </w:p>
    <w:p w14:paraId="09A103D4" w14:textId="77777777" w:rsidR="00565F89" w:rsidRPr="00FD481D" w:rsidRDefault="00565F89"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El 23 de agosto el juzgado ordenó seguir adelante con la ejecución y el 24 de enero de 2020 se formuló un incidente de nulidad por indebida notificación. </w:t>
      </w:r>
    </w:p>
    <w:p w14:paraId="41071772" w14:textId="77777777" w:rsidR="00565F89" w:rsidRPr="00FD481D" w:rsidRDefault="00565F89" w:rsidP="00FD481D">
      <w:pPr>
        <w:spacing w:line="276" w:lineRule="auto"/>
        <w:jc w:val="both"/>
        <w:rPr>
          <w:rFonts w:ascii="Gadugi" w:hAnsi="Gadugi" w:cs="Century Gothic"/>
          <w:sz w:val="24"/>
          <w:szCs w:val="24"/>
          <w:lang w:val="es-CO"/>
        </w:rPr>
      </w:pPr>
    </w:p>
    <w:p w14:paraId="6BE20133" w14:textId="76837347" w:rsidR="00565F89" w:rsidRPr="00FD481D" w:rsidRDefault="00565F89"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El juzgado convocó a la audiencia de que trata el artículo 129 del CGP, para el 29 de mayo de 2020, pero por la pandemia, tuvo que ser reprogramada para el 11 de diciembre de ese año.  </w:t>
      </w:r>
    </w:p>
    <w:p w14:paraId="41DBE761" w14:textId="77777777" w:rsidR="00565F89" w:rsidRPr="00FD481D" w:rsidRDefault="00565F89" w:rsidP="00FD481D">
      <w:pPr>
        <w:spacing w:line="276" w:lineRule="auto"/>
        <w:jc w:val="both"/>
        <w:rPr>
          <w:rFonts w:ascii="Gadugi" w:hAnsi="Gadugi" w:cs="Century Gothic"/>
          <w:sz w:val="24"/>
          <w:szCs w:val="24"/>
          <w:lang w:val="es-CO"/>
        </w:rPr>
      </w:pPr>
    </w:p>
    <w:p w14:paraId="71846CCD" w14:textId="1E19172C" w:rsidR="00896CBB" w:rsidRPr="00FD481D" w:rsidRDefault="00543A5E"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00565F89" w:rsidRPr="00FD481D">
        <w:rPr>
          <w:rFonts w:ascii="Gadugi" w:hAnsi="Gadugi" w:cs="Century Gothic"/>
          <w:sz w:val="24"/>
          <w:szCs w:val="24"/>
          <w:lang w:val="es-CO"/>
        </w:rPr>
        <w:tab/>
        <w:t xml:space="preserve">El 7 de diciembre falleció </w:t>
      </w:r>
      <w:r w:rsidR="00170079" w:rsidRPr="00FD481D">
        <w:rPr>
          <w:rFonts w:ascii="Gadugi" w:hAnsi="Gadugi" w:cs="Century Gothic"/>
          <w:sz w:val="24"/>
          <w:szCs w:val="24"/>
          <w:lang w:val="es-CO"/>
        </w:rPr>
        <w:t xml:space="preserve">la progenitora de los hijos de quien en ese momento era el apoderado judicial del ejecutado, por ello se solicitó el aplazamiento de la diligencia. </w:t>
      </w:r>
    </w:p>
    <w:p w14:paraId="005E9752" w14:textId="47DFC203" w:rsidR="00170079" w:rsidRPr="00FD481D" w:rsidRDefault="00170079" w:rsidP="00FD481D">
      <w:pPr>
        <w:spacing w:line="276" w:lineRule="auto"/>
        <w:jc w:val="both"/>
        <w:rPr>
          <w:rFonts w:ascii="Gadugi" w:hAnsi="Gadugi" w:cs="Century Gothic"/>
          <w:sz w:val="24"/>
          <w:szCs w:val="24"/>
          <w:lang w:val="es-CO"/>
        </w:rPr>
      </w:pPr>
    </w:p>
    <w:p w14:paraId="14687E86" w14:textId="0F8DCA78" w:rsidR="00170079" w:rsidRPr="00FD481D" w:rsidRDefault="00170079"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El 11 de diciembre </w:t>
      </w:r>
      <w:r w:rsidR="00385160" w:rsidRPr="00FD481D">
        <w:rPr>
          <w:rFonts w:ascii="Gadugi" w:hAnsi="Gadugi" w:cs="Century Gothic"/>
          <w:sz w:val="24"/>
          <w:szCs w:val="24"/>
          <w:lang w:val="es-CO"/>
        </w:rPr>
        <w:t xml:space="preserve">el juzgado </w:t>
      </w:r>
      <w:r w:rsidRPr="00FD481D">
        <w:rPr>
          <w:rFonts w:ascii="Gadugi" w:hAnsi="Gadugi" w:cs="Century Gothic"/>
          <w:sz w:val="24"/>
          <w:szCs w:val="24"/>
          <w:lang w:val="es-CO"/>
        </w:rPr>
        <w:t xml:space="preserve">instaló la audiencia, </w:t>
      </w:r>
      <w:r w:rsidR="00385160" w:rsidRPr="00FD481D">
        <w:rPr>
          <w:rFonts w:ascii="Gadugi" w:hAnsi="Gadugi" w:cs="Century Gothic"/>
          <w:sz w:val="24"/>
          <w:szCs w:val="24"/>
          <w:lang w:val="es-CO"/>
        </w:rPr>
        <w:t>haciendo</w:t>
      </w:r>
      <w:r w:rsidRPr="00FD481D">
        <w:rPr>
          <w:rFonts w:ascii="Gadugi" w:hAnsi="Gadugi" w:cs="Century Gothic"/>
          <w:sz w:val="24"/>
          <w:szCs w:val="24"/>
          <w:lang w:val="es-CO"/>
        </w:rPr>
        <w:t xml:space="preserve"> caso omiso a la referida calamidad doméstica, sin embargo, la suspendió porque no fue posible la comunicación con el ejecutado o su apoderado, arguyendo que como estaba en Chocó</w:t>
      </w:r>
      <w:r w:rsidR="00385160" w:rsidRPr="00FD481D">
        <w:rPr>
          <w:rFonts w:ascii="Gadugi" w:hAnsi="Gadugi" w:cs="Century Gothic"/>
          <w:sz w:val="24"/>
          <w:szCs w:val="24"/>
          <w:lang w:val="es-CO"/>
        </w:rPr>
        <w:t>,</w:t>
      </w:r>
      <w:r w:rsidRPr="00FD481D">
        <w:rPr>
          <w:rFonts w:ascii="Gadugi" w:hAnsi="Gadugi" w:cs="Century Gothic"/>
          <w:sz w:val="24"/>
          <w:szCs w:val="24"/>
          <w:lang w:val="es-CO"/>
        </w:rPr>
        <w:t xml:space="preserve"> era posible que hubiera mala conectividad. Así las cosas, reprogramó la audiencia para el 18 de diciembre.</w:t>
      </w:r>
    </w:p>
    <w:p w14:paraId="00AE06DB" w14:textId="77777777" w:rsidR="00170079" w:rsidRPr="00FD481D" w:rsidRDefault="00170079" w:rsidP="00FD481D">
      <w:pPr>
        <w:spacing w:line="276" w:lineRule="auto"/>
        <w:jc w:val="both"/>
        <w:rPr>
          <w:rFonts w:ascii="Gadugi" w:hAnsi="Gadugi" w:cs="Century Gothic"/>
          <w:sz w:val="24"/>
          <w:szCs w:val="24"/>
          <w:lang w:val="es-CO"/>
        </w:rPr>
      </w:pPr>
    </w:p>
    <w:p w14:paraId="6E22C0C9" w14:textId="5F695563" w:rsidR="00170079" w:rsidRPr="00FD481D" w:rsidRDefault="00170079"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 Por la situación familiar del abogado, se solicitó nuevamente el aplazamiento de la diligencia, pero tal petición fue negada con auto del 16 de diciembre; contra esa decisión se formuló un recurso de reposición al día siguiente, el cual </w:t>
      </w:r>
      <w:r w:rsidR="00385160" w:rsidRPr="00FD481D">
        <w:rPr>
          <w:rFonts w:ascii="Gadugi" w:hAnsi="Gadugi" w:cs="Century Gothic"/>
          <w:sz w:val="24"/>
          <w:szCs w:val="24"/>
          <w:lang w:val="es-CO"/>
        </w:rPr>
        <w:t xml:space="preserve">lleva 7 meses sin resolverse. </w:t>
      </w:r>
      <w:r w:rsidRPr="00FD481D">
        <w:rPr>
          <w:rFonts w:ascii="Gadugi" w:hAnsi="Gadugi" w:cs="Century Gothic"/>
          <w:sz w:val="24"/>
          <w:szCs w:val="24"/>
          <w:lang w:val="es-CO"/>
        </w:rPr>
        <w:t xml:space="preserve"> </w:t>
      </w:r>
    </w:p>
    <w:p w14:paraId="5FADF7CC" w14:textId="77777777" w:rsidR="00170079" w:rsidRPr="00FD481D" w:rsidRDefault="00170079" w:rsidP="00FD481D">
      <w:pPr>
        <w:spacing w:line="276" w:lineRule="auto"/>
        <w:jc w:val="both"/>
        <w:rPr>
          <w:rFonts w:ascii="Gadugi" w:hAnsi="Gadugi" w:cs="Century Gothic"/>
          <w:sz w:val="24"/>
          <w:szCs w:val="24"/>
          <w:lang w:val="es-CO"/>
        </w:rPr>
      </w:pPr>
    </w:p>
    <w:p w14:paraId="1E263E8F" w14:textId="41C7C3F5" w:rsidR="00FA1CCE" w:rsidRPr="00FD481D" w:rsidRDefault="00FA1CCE"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Pidió, entonces, ordenarle al juzgado</w:t>
      </w:r>
      <w:r w:rsidR="000878B3" w:rsidRPr="00FD481D">
        <w:rPr>
          <w:rFonts w:ascii="Gadugi" w:hAnsi="Gadugi" w:cs="Century Gothic"/>
          <w:sz w:val="24"/>
          <w:szCs w:val="24"/>
          <w:lang w:val="es-CO"/>
        </w:rPr>
        <w:t xml:space="preserve"> que declare la nulidad de todo lo actuado</w:t>
      </w:r>
      <w:r w:rsidR="00170079" w:rsidRPr="00FD481D">
        <w:rPr>
          <w:rFonts w:ascii="Gadugi" w:hAnsi="Gadugi" w:cs="Century Gothic"/>
          <w:sz w:val="24"/>
          <w:szCs w:val="24"/>
          <w:lang w:val="es-CO"/>
        </w:rPr>
        <w:t xml:space="preserve"> por indebida notificación; Y en ese sentido</w:t>
      </w:r>
      <w:r w:rsidR="000878B3" w:rsidRPr="00FD481D">
        <w:rPr>
          <w:rFonts w:ascii="Gadugi" w:hAnsi="Gadugi" w:cs="Century Gothic"/>
          <w:sz w:val="24"/>
          <w:szCs w:val="24"/>
          <w:lang w:val="es-CO"/>
        </w:rPr>
        <w:t xml:space="preserve">, que se declare </w:t>
      </w:r>
      <w:r w:rsidR="00170079" w:rsidRPr="00FD481D">
        <w:rPr>
          <w:rFonts w:ascii="Gadugi" w:hAnsi="Gadugi" w:cs="Century Gothic"/>
          <w:sz w:val="24"/>
          <w:szCs w:val="24"/>
          <w:lang w:val="es-CO"/>
        </w:rPr>
        <w:t>incompetente para tramitar la ejecución comoquiera que el domicilio del demandado es Bogotá. S</w:t>
      </w:r>
      <w:r w:rsidR="000878B3" w:rsidRPr="00FD481D">
        <w:rPr>
          <w:rFonts w:ascii="Gadugi" w:hAnsi="Gadugi" w:cs="Century Gothic"/>
          <w:sz w:val="24"/>
          <w:szCs w:val="24"/>
          <w:lang w:val="es-CO"/>
        </w:rPr>
        <w:t>ubsidiariamente</w:t>
      </w:r>
      <w:r w:rsidR="00170079" w:rsidRPr="00FD481D">
        <w:rPr>
          <w:rFonts w:ascii="Gadugi" w:hAnsi="Gadugi" w:cs="Century Gothic"/>
          <w:sz w:val="24"/>
          <w:szCs w:val="24"/>
          <w:lang w:val="es-CO"/>
        </w:rPr>
        <w:t>,</w:t>
      </w:r>
      <w:r w:rsidR="000878B3" w:rsidRPr="00FD481D">
        <w:rPr>
          <w:rFonts w:ascii="Gadugi" w:hAnsi="Gadugi" w:cs="Century Gothic"/>
          <w:sz w:val="24"/>
          <w:szCs w:val="24"/>
          <w:lang w:val="es-CO"/>
        </w:rPr>
        <w:t xml:space="preserve"> </w:t>
      </w:r>
      <w:r w:rsidR="00170079" w:rsidRPr="00FD481D">
        <w:rPr>
          <w:rFonts w:ascii="Gadugi" w:hAnsi="Gadugi" w:cs="Century Gothic"/>
          <w:sz w:val="24"/>
          <w:szCs w:val="24"/>
          <w:lang w:val="es-CO"/>
        </w:rPr>
        <w:t xml:space="preserve">solicitó ordenarle al despacho </w:t>
      </w:r>
      <w:r w:rsidR="000878B3" w:rsidRPr="00FD481D">
        <w:rPr>
          <w:rFonts w:ascii="Gadugi" w:hAnsi="Gadugi" w:cs="Century Gothic"/>
          <w:sz w:val="24"/>
          <w:szCs w:val="24"/>
          <w:lang w:val="es-CO"/>
        </w:rPr>
        <w:t xml:space="preserve">no continuar con el trámite </w:t>
      </w:r>
      <w:r w:rsidR="00170079" w:rsidRPr="00FD481D">
        <w:rPr>
          <w:rFonts w:ascii="Gadugi" w:hAnsi="Gadugi" w:cs="Century Gothic"/>
          <w:sz w:val="24"/>
          <w:szCs w:val="24"/>
          <w:lang w:val="es-CO"/>
        </w:rPr>
        <w:lastRenderedPageBreak/>
        <w:t>juicio</w:t>
      </w:r>
      <w:r w:rsidR="000878B3" w:rsidRPr="00FD481D">
        <w:rPr>
          <w:rFonts w:ascii="Gadugi" w:hAnsi="Gadugi" w:cs="Century Gothic"/>
          <w:sz w:val="24"/>
          <w:szCs w:val="24"/>
          <w:lang w:val="es-CO"/>
        </w:rPr>
        <w:t xml:space="preserve"> hasta tanto se resuelva la nulidad propuesta</w:t>
      </w:r>
      <w:r w:rsidRPr="00FD481D">
        <w:rPr>
          <w:rFonts w:ascii="Gadugi" w:hAnsi="Gadugi" w:cs="Century Gothic"/>
          <w:sz w:val="24"/>
          <w:szCs w:val="24"/>
          <w:lang w:val="es-CO"/>
        </w:rPr>
        <w:t>.</w:t>
      </w:r>
      <w:r w:rsidR="00170079" w:rsidRPr="00FD481D">
        <w:rPr>
          <w:rFonts w:ascii="Gadugi" w:hAnsi="Gadugi" w:cs="Century Gothic"/>
          <w:sz w:val="24"/>
          <w:szCs w:val="24"/>
          <w:lang w:val="es-CO"/>
        </w:rPr>
        <w:t xml:space="preserve"> Como medida provisional, solicitó la suspensión del trámite</w:t>
      </w:r>
      <w:r w:rsidR="00CF6790" w:rsidRPr="00FD481D">
        <w:rPr>
          <w:rFonts w:ascii="Gadugi" w:hAnsi="Gadugi" w:cs="Century Gothic"/>
          <w:sz w:val="24"/>
          <w:szCs w:val="24"/>
          <w:lang w:val="es-CO"/>
        </w:rPr>
        <w:t>.</w:t>
      </w:r>
      <w:r w:rsidR="004F48EE" w:rsidRPr="00FD481D">
        <w:rPr>
          <w:rStyle w:val="Refdenotaalpie"/>
          <w:rFonts w:ascii="Gadugi" w:hAnsi="Gadugi"/>
          <w:sz w:val="24"/>
          <w:szCs w:val="24"/>
          <w:lang w:val="es-CO"/>
        </w:rPr>
        <w:footnoteReference w:id="1"/>
      </w:r>
    </w:p>
    <w:p w14:paraId="0024C4CB" w14:textId="77777777" w:rsidR="00FA1CCE" w:rsidRPr="00FD481D" w:rsidRDefault="00FA1CCE" w:rsidP="00FD481D">
      <w:pPr>
        <w:spacing w:line="276" w:lineRule="auto"/>
        <w:jc w:val="both"/>
        <w:rPr>
          <w:rFonts w:ascii="Gadugi" w:hAnsi="Gadugi" w:cs="Century Gothic"/>
          <w:sz w:val="24"/>
          <w:szCs w:val="24"/>
          <w:lang w:val="es-CO"/>
        </w:rPr>
      </w:pPr>
    </w:p>
    <w:p w14:paraId="090B6C44" w14:textId="42C39FB4" w:rsidR="0042208E" w:rsidRPr="00FD481D" w:rsidRDefault="004E7E04" w:rsidP="00FD481D">
      <w:pPr>
        <w:spacing w:line="276" w:lineRule="auto"/>
        <w:jc w:val="both"/>
        <w:rPr>
          <w:rFonts w:ascii="Gadugi" w:hAnsi="Gadugi" w:cs="Century Gothic"/>
          <w:sz w:val="24"/>
          <w:szCs w:val="24"/>
          <w:lang w:val="es-CO"/>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t xml:space="preserve">Con auto del </w:t>
      </w:r>
      <w:r w:rsidR="000878B3" w:rsidRPr="00FD481D">
        <w:rPr>
          <w:rFonts w:ascii="Gadugi" w:hAnsi="Gadugi" w:cs="Century Gothic"/>
          <w:sz w:val="24"/>
          <w:szCs w:val="24"/>
          <w:lang w:val="es-CO"/>
        </w:rPr>
        <w:t>4</w:t>
      </w:r>
      <w:r w:rsidR="004F48EE" w:rsidRPr="00FD481D">
        <w:rPr>
          <w:rFonts w:ascii="Gadugi" w:hAnsi="Gadugi" w:cs="Century Gothic"/>
          <w:sz w:val="24"/>
          <w:szCs w:val="24"/>
          <w:lang w:val="es-CO"/>
        </w:rPr>
        <w:t xml:space="preserve"> de </w:t>
      </w:r>
      <w:r w:rsidR="000878B3" w:rsidRPr="00FD481D">
        <w:rPr>
          <w:rFonts w:ascii="Gadugi" w:hAnsi="Gadugi" w:cs="Century Gothic"/>
          <w:sz w:val="24"/>
          <w:szCs w:val="24"/>
          <w:lang w:val="es-CO"/>
        </w:rPr>
        <w:t>agosto</w:t>
      </w:r>
      <w:r w:rsidR="004F48EE" w:rsidRPr="00FD481D">
        <w:rPr>
          <w:rFonts w:ascii="Gadugi" w:hAnsi="Gadugi" w:cs="Century Gothic"/>
          <w:sz w:val="24"/>
          <w:szCs w:val="24"/>
          <w:lang w:val="es-CO"/>
        </w:rPr>
        <w:t xml:space="preserve"> se</w:t>
      </w:r>
      <w:r w:rsidRPr="00FD481D">
        <w:rPr>
          <w:rFonts w:ascii="Gadugi" w:hAnsi="Gadugi" w:cs="Century Gothic"/>
          <w:sz w:val="24"/>
          <w:szCs w:val="24"/>
          <w:lang w:val="es-CO"/>
        </w:rPr>
        <w:t xml:space="preserve"> </w:t>
      </w:r>
      <w:r w:rsidR="000878B3" w:rsidRPr="00FD481D">
        <w:rPr>
          <w:rFonts w:ascii="Gadugi" w:hAnsi="Gadugi" w:cs="Century Gothic"/>
          <w:sz w:val="24"/>
          <w:szCs w:val="24"/>
          <w:lang w:val="es-CO"/>
        </w:rPr>
        <w:t>l</w:t>
      </w:r>
      <w:r w:rsidRPr="00FD481D">
        <w:rPr>
          <w:rFonts w:ascii="Gadugi" w:hAnsi="Gadugi" w:cs="Century Gothic"/>
          <w:sz w:val="24"/>
          <w:szCs w:val="24"/>
          <w:lang w:val="es-CO"/>
        </w:rPr>
        <w:t>e dio impulso a la acción, con la vinculaci</w:t>
      </w:r>
      <w:r w:rsidR="000878B3" w:rsidRPr="00FD481D">
        <w:rPr>
          <w:rFonts w:ascii="Gadugi" w:hAnsi="Gadugi" w:cs="Century Gothic"/>
          <w:sz w:val="24"/>
          <w:szCs w:val="24"/>
          <w:lang w:val="es-CO"/>
        </w:rPr>
        <w:t>ón</w:t>
      </w:r>
      <w:r w:rsidRPr="00FD481D">
        <w:rPr>
          <w:rFonts w:ascii="Gadugi" w:hAnsi="Gadugi" w:cs="Century Gothic"/>
          <w:sz w:val="24"/>
          <w:szCs w:val="24"/>
          <w:lang w:val="es-CO"/>
        </w:rPr>
        <w:t xml:space="preserve"> </w:t>
      </w:r>
      <w:r w:rsidR="004F48EE" w:rsidRPr="00FD481D">
        <w:rPr>
          <w:rFonts w:ascii="Gadugi" w:hAnsi="Gadugi" w:cs="Century Gothic"/>
          <w:sz w:val="24"/>
          <w:szCs w:val="24"/>
          <w:lang w:val="es-CO"/>
        </w:rPr>
        <w:t xml:space="preserve">arriba </w:t>
      </w:r>
      <w:r w:rsidRPr="00FD481D">
        <w:rPr>
          <w:rFonts w:ascii="Gadugi" w:hAnsi="Gadugi" w:cs="Century Gothic"/>
          <w:sz w:val="24"/>
          <w:szCs w:val="24"/>
          <w:lang w:val="es-CO"/>
        </w:rPr>
        <w:t>referida</w:t>
      </w:r>
      <w:r w:rsidR="0042208E" w:rsidRPr="00FD481D">
        <w:rPr>
          <w:rFonts w:ascii="Gadugi" w:hAnsi="Gadugi" w:cs="Century Gothic"/>
          <w:sz w:val="24"/>
          <w:szCs w:val="24"/>
          <w:lang w:val="es-CO"/>
        </w:rPr>
        <w:t xml:space="preserve"> y</w:t>
      </w:r>
      <w:r w:rsidR="00BA3303" w:rsidRPr="00FD481D">
        <w:rPr>
          <w:rFonts w:ascii="Gadugi" w:hAnsi="Gadugi" w:cs="Century Gothic"/>
          <w:sz w:val="24"/>
          <w:szCs w:val="24"/>
          <w:lang w:val="es-CO"/>
        </w:rPr>
        <w:t xml:space="preserve"> se negó la</w:t>
      </w:r>
      <w:r w:rsidR="000878B3" w:rsidRPr="00FD481D">
        <w:rPr>
          <w:rFonts w:ascii="Gadugi" w:hAnsi="Gadugi" w:cs="Century Gothic"/>
          <w:sz w:val="24"/>
          <w:szCs w:val="24"/>
          <w:lang w:val="es-CO"/>
        </w:rPr>
        <w:t xml:space="preserve"> medida provisional deprecad</w:t>
      </w:r>
      <w:r w:rsidR="0042208E" w:rsidRPr="00FD481D">
        <w:rPr>
          <w:rFonts w:ascii="Gadugi" w:hAnsi="Gadugi" w:cs="Century Gothic"/>
          <w:sz w:val="24"/>
          <w:szCs w:val="24"/>
          <w:lang w:val="es-CO"/>
        </w:rPr>
        <w:t>a, habida cuenta de que no se advirtieron las condiciones de urgencia previstas en el artículo 7° del Decreto 2591 de 1991</w:t>
      </w:r>
      <w:r w:rsidR="0042208E" w:rsidRPr="00FD481D">
        <w:rPr>
          <w:rStyle w:val="Refdenotaalpie"/>
          <w:rFonts w:ascii="Gadugi" w:hAnsi="Gadugi"/>
          <w:sz w:val="24"/>
          <w:szCs w:val="24"/>
          <w:lang w:val="es-CO"/>
        </w:rPr>
        <w:footnoteReference w:id="2"/>
      </w:r>
      <w:r w:rsidR="0042208E" w:rsidRPr="00FD481D">
        <w:rPr>
          <w:rFonts w:ascii="Gadugi" w:hAnsi="Gadugi" w:cs="Century Gothic"/>
          <w:sz w:val="24"/>
          <w:szCs w:val="24"/>
          <w:lang w:val="es-CO"/>
        </w:rPr>
        <w:t>. Esa última decisión se mantuvo incólume pese a que la parte actora la contrarió</w:t>
      </w:r>
      <w:r w:rsidR="0042208E" w:rsidRPr="00FD481D">
        <w:rPr>
          <w:rStyle w:val="Refdenotaalpie"/>
          <w:rFonts w:ascii="Gadugi" w:hAnsi="Gadugi"/>
          <w:sz w:val="24"/>
          <w:szCs w:val="24"/>
          <w:lang w:val="es-CO"/>
        </w:rPr>
        <w:footnoteReference w:id="3"/>
      </w:r>
      <w:r w:rsidR="00385160" w:rsidRPr="00FD481D">
        <w:rPr>
          <w:rFonts w:ascii="Gadugi" w:hAnsi="Gadugi" w:cs="Century Gothic"/>
          <w:sz w:val="24"/>
          <w:szCs w:val="24"/>
          <w:lang w:val="es-CO"/>
        </w:rPr>
        <w:t>.</w:t>
      </w:r>
      <w:r w:rsidR="0042208E" w:rsidRPr="00FD481D">
        <w:rPr>
          <w:rFonts w:ascii="Gadugi" w:hAnsi="Gadugi" w:cs="Century Gothic"/>
          <w:sz w:val="24"/>
          <w:szCs w:val="24"/>
          <w:lang w:val="es-CO"/>
        </w:rPr>
        <w:t xml:space="preserve"> </w:t>
      </w:r>
    </w:p>
    <w:p w14:paraId="2CD7BDBF" w14:textId="77777777" w:rsidR="0042208E" w:rsidRPr="00FD481D" w:rsidRDefault="0042208E" w:rsidP="00FD481D">
      <w:pPr>
        <w:spacing w:line="276" w:lineRule="auto"/>
        <w:ind w:firstLine="2835"/>
        <w:jc w:val="both"/>
        <w:rPr>
          <w:rFonts w:ascii="Gadugi" w:hAnsi="Gadugi" w:cs="Century Gothic"/>
          <w:sz w:val="24"/>
          <w:szCs w:val="24"/>
          <w:lang w:val="es-CO"/>
        </w:rPr>
      </w:pPr>
    </w:p>
    <w:p w14:paraId="6D6EAF0B" w14:textId="1A28DDF5" w:rsidR="007267DB" w:rsidRPr="00FD481D" w:rsidRDefault="007267DB" w:rsidP="00FD481D">
      <w:pPr>
        <w:spacing w:line="276" w:lineRule="auto"/>
        <w:ind w:firstLine="2835"/>
        <w:jc w:val="both"/>
        <w:rPr>
          <w:rFonts w:ascii="Gadugi" w:hAnsi="Gadugi" w:cs="Century Gothic"/>
          <w:sz w:val="24"/>
          <w:szCs w:val="24"/>
          <w:lang w:val="es-CO"/>
        </w:rPr>
      </w:pPr>
      <w:r w:rsidRPr="00FD481D">
        <w:rPr>
          <w:rFonts w:ascii="Gadugi" w:hAnsi="Gadugi" w:cs="Century Gothic"/>
          <w:sz w:val="24"/>
          <w:szCs w:val="24"/>
          <w:lang w:val="es-CO"/>
        </w:rPr>
        <w:t>El Juzgado accionado aportó el link de acceso al expediente digital.</w:t>
      </w:r>
      <w:r w:rsidRPr="00FD481D">
        <w:rPr>
          <w:rStyle w:val="Refdenotaalpie"/>
          <w:rFonts w:ascii="Gadugi" w:hAnsi="Gadugi"/>
          <w:sz w:val="24"/>
          <w:szCs w:val="24"/>
          <w:lang w:val="es-CO"/>
        </w:rPr>
        <w:footnoteReference w:id="4"/>
      </w:r>
    </w:p>
    <w:p w14:paraId="7340603D" w14:textId="57E32111" w:rsidR="00BA3303" w:rsidRPr="00FD481D" w:rsidRDefault="00BA3303" w:rsidP="00FD481D">
      <w:pPr>
        <w:spacing w:line="276" w:lineRule="auto"/>
        <w:jc w:val="both"/>
        <w:rPr>
          <w:rFonts w:ascii="Gadugi" w:hAnsi="Gadugi" w:cs="Century Gothic"/>
          <w:sz w:val="24"/>
          <w:szCs w:val="24"/>
          <w:lang w:val="es-CO"/>
        </w:rPr>
      </w:pPr>
    </w:p>
    <w:p w14:paraId="4A02789D" w14:textId="685EC130" w:rsidR="00DA4626" w:rsidRPr="00FD481D" w:rsidRDefault="00DA4626" w:rsidP="00FD481D">
      <w:pPr>
        <w:spacing w:line="276" w:lineRule="auto"/>
        <w:jc w:val="both"/>
        <w:rPr>
          <w:rFonts w:ascii="Gadugi" w:hAnsi="Gadugi" w:cs="Century Gothic"/>
          <w:sz w:val="24"/>
          <w:szCs w:val="24"/>
          <w:lang w:val="es-CO"/>
        </w:rPr>
      </w:pPr>
    </w:p>
    <w:p w14:paraId="0F91E4FE" w14:textId="1F50B1B2" w:rsidR="0075606B" w:rsidRPr="00FD481D" w:rsidRDefault="0030320A" w:rsidP="00FD481D">
      <w:pPr>
        <w:spacing w:line="276" w:lineRule="auto"/>
        <w:jc w:val="both"/>
        <w:rPr>
          <w:rFonts w:ascii="Gadugi" w:hAnsi="Gadugi" w:cs="Arial"/>
          <w:b/>
          <w:sz w:val="24"/>
          <w:szCs w:val="24"/>
        </w:rPr>
      </w:pPr>
      <w:r w:rsidRPr="00FD481D">
        <w:rPr>
          <w:rFonts w:ascii="Gadugi" w:hAnsi="Gadugi" w:cs="Century Gothic"/>
          <w:sz w:val="24"/>
          <w:szCs w:val="24"/>
          <w:lang w:val="es-CO"/>
        </w:rPr>
        <w:tab/>
      </w:r>
      <w:r w:rsidRPr="00FD481D">
        <w:rPr>
          <w:rFonts w:ascii="Gadugi" w:hAnsi="Gadugi" w:cs="Century Gothic"/>
          <w:sz w:val="24"/>
          <w:szCs w:val="24"/>
          <w:lang w:val="es-CO"/>
        </w:rPr>
        <w:tab/>
      </w:r>
      <w:r w:rsidRPr="00FD481D">
        <w:rPr>
          <w:rFonts w:ascii="Gadugi" w:hAnsi="Gadugi" w:cs="Century Gothic"/>
          <w:sz w:val="24"/>
          <w:szCs w:val="24"/>
          <w:lang w:val="es-CO"/>
        </w:rPr>
        <w:tab/>
      </w:r>
      <w:r w:rsidR="00632258" w:rsidRPr="00FD481D">
        <w:rPr>
          <w:rFonts w:ascii="Gadugi" w:hAnsi="Gadugi" w:cs="Arial"/>
          <w:b/>
          <w:sz w:val="24"/>
          <w:szCs w:val="24"/>
        </w:rPr>
        <w:tab/>
        <w:t>CONSIDERACIONES</w:t>
      </w:r>
    </w:p>
    <w:p w14:paraId="6B0A9234" w14:textId="2B3C0C6B" w:rsidR="00632258" w:rsidRPr="00FD481D" w:rsidRDefault="00B94A29" w:rsidP="00FD481D">
      <w:pPr>
        <w:pStyle w:val="Textoindependiente22"/>
        <w:spacing w:line="276" w:lineRule="auto"/>
        <w:ind w:firstLine="0"/>
        <w:rPr>
          <w:rFonts w:ascii="Gadugi" w:hAnsi="Gadugi"/>
          <w:szCs w:val="24"/>
        </w:rPr>
      </w:pPr>
      <w:r w:rsidRPr="00FD481D">
        <w:rPr>
          <w:rFonts w:ascii="Gadugi" w:hAnsi="Gadugi"/>
          <w:szCs w:val="24"/>
        </w:rPr>
        <w:tab/>
      </w:r>
      <w:r w:rsidRPr="00FD481D">
        <w:rPr>
          <w:rFonts w:ascii="Gadugi" w:hAnsi="Gadugi"/>
          <w:szCs w:val="24"/>
        </w:rPr>
        <w:tab/>
      </w:r>
      <w:r w:rsidRPr="00FD481D">
        <w:rPr>
          <w:rFonts w:ascii="Gadugi" w:hAnsi="Gadugi"/>
          <w:szCs w:val="24"/>
        </w:rPr>
        <w:tab/>
      </w:r>
      <w:r w:rsidR="0030320A" w:rsidRPr="00FD481D">
        <w:rPr>
          <w:rFonts w:ascii="Gadugi" w:hAnsi="Gadugi"/>
          <w:szCs w:val="24"/>
        </w:rPr>
        <w:tab/>
      </w:r>
      <w:r w:rsidRPr="00FD481D">
        <w:rPr>
          <w:rFonts w:ascii="Gadugi" w:hAnsi="Gadugi"/>
          <w:szCs w:val="24"/>
        </w:rPr>
        <w:tab/>
      </w:r>
    </w:p>
    <w:p w14:paraId="0F97BBFF" w14:textId="77777777" w:rsidR="00564DDB" w:rsidRPr="00FD481D" w:rsidRDefault="00564DDB" w:rsidP="00FD481D">
      <w:pPr>
        <w:pStyle w:val="Textoindependiente22"/>
        <w:spacing w:line="276" w:lineRule="auto"/>
        <w:rPr>
          <w:rFonts w:ascii="Gadugi" w:hAnsi="Gadugi"/>
          <w:szCs w:val="24"/>
        </w:rPr>
      </w:pPr>
    </w:p>
    <w:p w14:paraId="4B13D6B7" w14:textId="77777777" w:rsidR="00DF5E59" w:rsidRPr="00FD481D" w:rsidRDefault="00DF5E59" w:rsidP="00FD481D">
      <w:pPr>
        <w:pStyle w:val="Textoindependiente22"/>
        <w:spacing w:line="276" w:lineRule="auto"/>
        <w:rPr>
          <w:rFonts w:ascii="Gadugi" w:hAnsi="Gadugi"/>
          <w:szCs w:val="24"/>
        </w:rPr>
      </w:pPr>
      <w:r w:rsidRPr="00FD481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3210358" w14:textId="77777777" w:rsidR="00DF5E59" w:rsidRPr="00FD481D" w:rsidRDefault="00DF5E59" w:rsidP="00FD481D">
      <w:pPr>
        <w:spacing w:line="276" w:lineRule="auto"/>
        <w:ind w:firstLine="2835"/>
        <w:jc w:val="both"/>
        <w:rPr>
          <w:rFonts w:ascii="Gadugi" w:hAnsi="Gadugi"/>
          <w:sz w:val="24"/>
          <w:szCs w:val="24"/>
        </w:rPr>
      </w:pPr>
      <w:r w:rsidRPr="00FD481D">
        <w:rPr>
          <w:rFonts w:ascii="Gadugi" w:hAnsi="Gadugi"/>
          <w:sz w:val="24"/>
          <w:szCs w:val="24"/>
        </w:rPr>
        <w:t xml:space="preserve">  </w:t>
      </w: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p>
    <w:p w14:paraId="469D5469" w14:textId="47C73B7D" w:rsidR="0042208E" w:rsidRPr="00FD481D" w:rsidRDefault="00DF5E59" w:rsidP="00FD481D">
      <w:pPr>
        <w:spacing w:line="276" w:lineRule="auto"/>
        <w:ind w:firstLine="2835"/>
        <w:jc w:val="both"/>
        <w:rPr>
          <w:rFonts w:ascii="Gadugi" w:hAnsi="Gadugi"/>
          <w:sz w:val="24"/>
          <w:szCs w:val="24"/>
        </w:rPr>
      </w:pPr>
      <w:r w:rsidRPr="00FD481D">
        <w:rPr>
          <w:rFonts w:ascii="Gadugi" w:hAnsi="Gadugi"/>
          <w:sz w:val="24"/>
          <w:szCs w:val="24"/>
        </w:rPr>
        <w:t xml:space="preserve">Acude en esta oportunidad el </w:t>
      </w:r>
      <w:r w:rsidR="008B237F" w:rsidRPr="00FD481D">
        <w:rPr>
          <w:rFonts w:ascii="Gadugi" w:hAnsi="Gadugi"/>
          <w:sz w:val="24"/>
          <w:szCs w:val="24"/>
        </w:rPr>
        <w:t>accionante</w:t>
      </w:r>
      <w:r w:rsidRPr="00FD481D">
        <w:rPr>
          <w:rFonts w:ascii="Gadugi" w:hAnsi="Gadugi"/>
          <w:sz w:val="24"/>
          <w:szCs w:val="24"/>
        </w:rPr>
        <w:t>, en procura de la protección de su derecho fundamental</w:t>
      </w:r>
      <w:r w:rsidR="00632258" w:rsidRPr="00FD481D">
        <w:rPr>
          <w:rFonts w:ascii="Gadugi" w:hAnsi="Gadugi"/>
          <w:sz w:val="24"/>
          <w:szCs w:val="24"/>
        </w:rPr>
        <w:t xml:space="preserve"> al debido proceso, </w:t>
      </w:r>
      <w:r w:rsidR="0042208E" w:rsidRPr="00FD481D">
        <w:rPr>
          <w:rFonts w:ascii="Gadugi" w:hAnsi="Gadugi"/>
          <w:sz w:val="24"/>
          <w:szCs w:val="24"/>
        </w:rPr>
        <w:t xml:space="preserve">por la inconformidad que le causa, que el juzgado no decrete perentoriamente una nulidad por indebida notificación que invocó en la ejecución que trajo a colación. </w:t>
      </w:r>
    </w:p>
    <w:p w14:paraId="2F7C4674" w14:textId="7C7AAD40" w:rsidR="00BA3303" w:rsidRPr="00FD481D" w:rsidRDefault="008B237F" w:rsidP="00FD481D">
      <w:pPr>
        <w:spacing w:line="276" w:lineRule="auto"/>
        <w:jc w:val="both"/>
        <w:rPr>
          <w:rFonts w:ascii="Gadugi" w:hAnsi="Gadugi"/>
          <w:sz w:val="24"/>
          <w:szCs w:val="24"/>
        </w:rPr>
      </w:pP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p>
    <w:p w14:paraId="785F1216" w14:textId="52178FA0" w:rsidR="001C0B2E" w:rsidRDefault="00B109D3" w:rsidP="00FD481D">
      <w:pPr>
        <w:spacing w:line="276" w:lineRule="auto"/>
        <w:jc w:val="both"/>
        <w:rPr>
          <w:rFonts w:ascii="Gadugi" w:hAnsi="Gadugi" w:cs="Arial"/>
          <w:sz w:val="24"/>
          <w:szCs w:val="24"/>
        </w:rPr>
      </w:pP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r w:rsidR="00BA3303" w:rsidRPr="00FD481D">
        <w:rPr>
          <w:rFonts w:ascii="Gadugi" w:hAnsi="Gadugi"/>
          <w:sz w:val="24"/>
          <w:szCs w:val="24"/>
        </w:rPr>
        <w:tab/>
        <w:t>L</w:t>
      </w:r>
      <w:r w:rsidR="00BA3303" w:rsidRPr="00FD481D">
        <w:rPr>
          <w:rFonts w:ascii="Gadugi" w:hAnsi="Gadugi" w:cs="Arial"/>
          <w:sz w:val="24"/>
          <w:szCs w:val="24"/>
        </w:rPr>
        <w:t>a legitimación por activa es clara, pues el accionante</w:t>
      </w:r>
      <w:r w:rsidR="0042208E" w:rsidRPr="00FD481D">
        <w:rPr>
          <w:rFonts w:ascii="Gadugi" w:hAnsi="Gadugi" w:cs="Arial"/>
          <w:sz w:val="24"/>
          <w:szCs w:val="24"/>
        </w:rPr>
        <w:t>, quien actúa mediante apoderado judicial debidamente facultado</w:t>
      </w:r>
      <w:r w:rsidR="00385160" w:rsidRPr="00FD481D">
        <w:rPr>
          <w:rStyle w:val="Refdenotaalpie"/>
          <w:rFonts w:ascii="Gadugi" w:hAnsi="Gadugi"/>
          <w:sz w:val="24"/>
          <w:szCs w:val="24"/>
        </w:rPr>
        <w:footnoteReference w:id="5"/>
      </w:r>
      <w:r w:rsidR="0042208E" w:rsidRPr="00FD481D">
        <w:rPr>
          <w:rFonts w:ascii="Gadugi" w:hAnsi="Gadugi" w:cs="Arial"/>
          <w:sz w:val="24"/>
          <w:szCs w:val="24"/>
        </w:rPr>
        <w:t>,</w:t>
      </w:r>
      <w:r w:rsidR="00BA3303" w:rsidRPr="00FD481D">
        <w:rPr>
          <w:rFonts w:ascii="Gadugi" w:hAnsi="Gadugi" w:cs="Arial"/>
          <w:sz w:val="24"/>
          <w:szCs w:val="24"/>
        </w:rPr>
        <w:t xml:space="preserve"> es demanda</w:t>
      </w:r>
      <w:r w:rsidR="00EA33EC" w:rsidRPr="00FD481D">
        <w:rPr>
          <w:rFonts w:ascii="Gadugi" w:hAnsi="Gadugi" w:cs="Arial"/>
          <w:sz w:val="24"/>
          <w:szCs w:val="24"/>
        </w:rPr>
        <w:t>do</w:t>
      </w:r>
      <w:r w:rsidR="00BA3303" w:rsidRPr="00FD481D">
        <w:rPr>
          <w:rFonts w:ascii="Gadugi" w:hAnsi="Gadugi" w:cs="Arial"/>
          <w:sz w:val="24"/>
          <w:szCs w:val="24"/>
        </w:rPr>
        <w:t xml:space="preserve"> en el proceso en el que, según afirma, se violentaron sus garantías fundamentales; también lo es por pasiva, ya que en el Juzgado accionado se tramita </w:t>
      </w:r>
      <w:r w:rsidR="0042208E" w:rsidRPr="00FD481D">
        <w:rPr>
          <w:rFonts w:ascii="Gadugi" w:hAnsi="Gadugi" w:cs="Arial"/>
          <w:sz w:val="24"/>
          <w:szCs w:val="24"/>
        </w:rPr>
        <w:t>la ejecución</w:t>
      </w:r>
      <w:r w:rsidR="00103AA6" w:rsidRPr="00FD481D">
        <w:rPr>
          <w:rFonts w:ascii="Gadugi" w:hAnsi="Gadugi" w:cs="Arial"/>
          <w:sz w:val="24"/>
          <w:szCs w:val="24"/>
        </w:rPr>
        <w:t xml:space="preserve"> que</w:t>
      </w:r>
      <w:r w:rsidR="00BA3303" w:rsidRPr="00FD481D">
        <w:rPr>
          <w:rFonts w:ascii="Gadugi" w:hAnsi="Gadugi" w:cs="Arial"/>
          <w:sz w:val="24"/>
          <w:szCs w:val="24"/>
        </w:rPr>
        <w:t xml:space="preserve"> se pone bajo el análisis del juez constitucional</w:t>
      </w:r>
      <w:r w:rsidR="001C0B2E" w:rsidRPr="00FD481D">
        <w:rPr>
          <w:rFonts w:ascii="Gadugi" w:hAnsi="Gadugi" w:cs="Arial"/>
          <w:sz w:val="24"/>
          <w:szCs w:val="24"/>
        </w:rPr>
        <w:t xml:space="preserve">. </w:t>
      </w:r>
      <w:r w:rsidR="0042208E" w:rsidRPr="00FD481D">
        <w:rPr>
          <w:rFonts w:ascii="Gadugi" w:hAnsi="Gadugi" w:cs="Arial"/>
          <w:sz w:val="24"/>
          <w:szCs w:val="24"/>
        </w:rPr>
        <w:t>Además, en calidad de tercero, pued</w:t>
      </w:r>
      <w:r w:rsidR="005A0F84" w:rsidRPr="00FD481D">
        <w:rPr>
          <w:rFonts w:ascii="Gadugi" w:hAnsi="Gadugi" w:cs="Arial"/>
          <w:sz w:val="24"/>
          <w:szCs w:val="24"/>
        </w:rPr>
        <w:t xml:space="preserve">e </w:t>
      </w:r>
      <w:r w:rsidR="0042208E" w:rsidRPr="00FD481D">
        <w:rPr>
          <w:rFonts w:ascii="Gadugi" w:hAnsi="Gadugi" w:cs="Arial"/>
          <w:sz w:val="24"/>
          <w:szCs w:val="24"/>
        </w:rPr>
        <w:t>el BBVA S.A. comparecer, pues interviene en el juicio</w:t>
      </w:r>
      <w:r w:rsidR="00DA1BC5" w:rsidRPr="00FD481D">
        <w:rPr>
          <w:rFonts w:ascii="Gadugi" w:hAnsi="Gadugi" w:cs="Arial"/>
          <w:sz w:val="24"/>
          <w:szCs w:val="24"/>
        </w:rPr>
        <w:t>.</w:t>
      </w:r>
    </w:p>
    <w:p w14:paraId="6CEDD9EB" w14:textId="77777777" w:rsidR="009F3155" w:rsidRPr="00FD481D" w:rsidRDefault="009F3155" w:rsidP="00FD481D">
      <w:pPr>
        <w:spacing w:line="276" w:lineRule="auto"/>
        <w:jc w:val="both"/>
        <w:rPr>
          <w:rFonts w:ascii="Gadugi" w:hAnsi="Gadugi" w:cs="Arial"/>
          <w:sz w:val="24"/>
          <w:szCs w:val="24"/>
        </w:rPr>
      </w:pPr>
    </w:p>
    <w:p w14:paraId="6AF22180" w14:textId="2DE00CDC" w:rsidR="00BA3303" w:rsidRPr="00FD481D" w:rsidRDefault="00BA3303" w:rsidP="00FD481D">
      <w:pPr>
        <w:spacing w:line="276" w:lineRule="auto"/>
        <w:jc w:val="both"/>
        <w:rPr>
          <w:rFonts w:ascii="Gadugi" w:hAnsi="Gadugi"/>
          <w:i/>
          <w:sz w:val="24"/>
          <w:szCs w:val="24"/>
        </w:rPr>
      </w:pPr>
      <w:r w:rsidRPr="00FD481D">
        <w:rPr>
          <w:rFonts w:ascii="Gadugi" w:hAnsi="Gadugi"/>
          <w:sz w:val="24"/>
          <w:szCs w:val="24"/>
        </w:rPr>
        <w:t xml:space="preserve">  </w:t>
      </w: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r w:rsidRPr="00FD481D">
        <w:rPr>
          <w:rFonts w:ascii="Gadugi" w:hAnsi="Gadugi" w:cs="Century Gothic"/>
          <w:sz w:val="24"/>
          <w:szCs w:val="24"/>
          <w:lang w:val="es-CO"/>
        </w:rPr>
        <w:tab/>
      </w:r>
      <w:r w:rsidR="0042208E" w:rsidRPr="00FD481D">
        <w:rPr>
          <w:rFonts w:ascii="Gadugi" w:hAnsi="Gadugi" w:cs="Century Gothic"/>
          <w:sz w:val="24"/>
          <w:szCs w:val="24"/>
          <w:lang w:val="es-CO"/>
        </w:rPr>
        <w:t>Ahora bien</w:t>
      </w:r>
      <w:r w:rsidR="001C0B2E" w:rsidRPr="00FD481D">
        <w:rPr>
          <w:rFonts w:ascii="Gadugi" w:hAnsi="Gadugi" w:cs="Century Gothic"/>
          <w:sz w:val="24"/>
          <w:szCs w:val="24"/>
          <w:lang w:val="es-CO"/>
        </w:rPr>
        <w:t>, d</w:t>
      </w:r>
      <w:r w:rsidRPr="00FD481D">
        <w:rPr>
          <w:rFonts w:ascii="Gadugi" w:hAnsi="Gadugi" w:cs="Century Gothic"/>
          <w:sz w:val="24"/>
          <w:szCs w:val="24"/>
          <w:lang w:val="es-CO"/>
        </w:rPr>
        <w:t xml:space="preserve">e entrada, debe recordarse que </w:t>
      </w:r>
      <w:r w:rsidRPr="00FD481D">
        <w:rPr>
          <w:rFonts w:ascii="Gadugi" w:hAnsi="Gadugi"/>
          <w:sz w:val="24"/>
          <w:szCs w:val="24"/>
        </w:rPr>
        <w:t>tienen dicho la Corte Constitucional</w:t>
      </w:r>
      <w:r w:rsidRPr="00FD481D">
        <w:rPr>
          <w:rStyle w:val="Refdenotaalpie"/>
          <w:rFonts w:ascii="Gadugi" w:hAnsi="Gadugi"/>
          <w:sz w:val="24"/>
          <w:szCs w:val="24"/>
        </w:rPr>
        <w:footnoteReference w:id="6"/>
      </w:r>
      <w:r w:rsidRPr="00FD481D">
        <w:rPr>
          <w:rFonts w:ascii="Gadugi" w:hAnsi="Gadugi"/>
          <w:sz w:val="24"/>
          <w:szCs w:val="24"/>
        </w:rPr>
        <w:t xml:space="preserve"> y la Sala de Casación Civil de la Corte Suprema de Justicia</w:t>
      </w:r>
      <w:r w:rsidRPr="00FD481D">
        <w:rPr>
          <w:rStyle w:val="Refdenotaalpie"/>
          <w:rFonts w:ascii="Gadugi" w:hAnsi="Gadugi"/>
          <w:sz w:val="24"/>
          <w:szCs w:val="24"/>
        </w:rPr>
        <w:footnoteReference w:id="7"/>
      </w:r>
      <w:r w:rsidRPr="00FD481D">
        <w:rPr>
          <w:rFonts w:ascii="Gadugi" w:hAnsi="Gadugi"/>
          <w:sz w:val="24"/>
          <w:szCs w:val="24"/>
        </w:rPr>
        <w:t xml:space="preserve">, </w:t>
      </w:r>
      <w:r w:rsidRPr="00FD481D">
        <w:rPr>
          <w:rFonts w:ascii="Gadugi" w:hAnsi="Gadugi"/>
          <w:sz w:val="24"/>
          <w:szCs w:val="24"/>
        </w:rPr>
        <w:lastRenderedPageBreak/>
        <w:t>como también esta Corporación</w:t>
      </w:r>
      <w:r w:rsidRPr="00FD481D">
        <w:rPr>
          <w:rStyle w:val="Refdenotaalpie"/>
          <w:rFonts w:ascii="Gadugi" w:hAnsi="Gadugi"/>
          <w:sz w:val="24"/>
          <w:szCs w:val="24"/>
        </w:rPr>
        <w:footnoteReference w:id="8"/>
      </w:r>
      <w:r w:rsidRPr="00FD481D">
        <w:rPr>
          <w:rFonts w:ascii="Gadugi" w:hAnsi="Gadugi"/>
          <w:sz w:val="24"/>
          <w:szCs w:val="24"/>
        </w:rPr>
        <w:t xml:space="preserve">, en criterio ahora unánime, que </w:t>
      </w:r>
      <w:r w:rsidRPr="00FD481D">
        <w:rPr>
          <w:rFonts w:ascii="Gadugi" w:hAnsi="Gadugi"/>
          <w:i/>
          <w:sz w:val="24"/>
          <w:szCs w:val="24"/>
        </w:rPr>
        <w:t>“(</w:t>
      </w:r>
      <w:r w:rsidRPr="009F3155">
        <w:rPr>
          <w:rFonts w:ascii="Gadugi" w:hAnsi="Gadugi"/>
          <w:i/>
          <w:sz w:val="22"/>
          <w:szCs w:val="24"/>
        </w:rPr>
        <w:t xml:space="preserve">…) la improcedencia por falta de acción u omisión </w:t>
      </w:r>
      <w:r w:rsidRPr="009F3155">
        <w:rPr>
          <w:rFonts w:ascii="Gadugi" w:hAnsi="Gadugi"/>
          <w:sz w:val="22"/>
          <w:szCs w:val="24"/>
        </w:rPr>
        <w:t xml:space="preserve">(de una acción de tutela) </w:t>
      </w:r>
      <w:r w:rsidRPr="009F3155">
        <w:rPr>
          <w:rFonts w:ascii="Gadugi" w:hAnsi="Gadugi"/>
          <w:i/>
          <w:sz w:val="22"/>
          <w:szCs w:val="24"/>
        </w:rPr>
        <w:t>ocurre cuando: (i</w:t>
      </w:r>
      <w:r w:rsidRPr="009F3155">
        <w:rPr>
          <w:rFonts w:ascii="Gadugi" w:hAnsi="Gadugi"/>
          <w:i/>
          <w:sz w:val="22"/>
          <w:szCs w:val="24"/>
          <w:u w:val="single"/>
        </w:rPr>
        <w:t>) No hay petición o se resolvió antes de presentar el amparo</w:t>
      </w:r>
      <w:r w:rsidRPr="009F3155">
        <w:rPr>
          <w:rFonts w:ascii="Gadugi" w:hAnsi="Gadugi"/>
          <w:i/>
          <w:sz w:val="22"/>
          <w:szCs w:val="24"/>
        </w:rPr>
        <w:t>; y, (ii) La decisión cuestionada es inexistente. Criterio que aplica en amparos contra despachos judiciales</w:t>
      </w:r>
      <w:r w:rsidRPr="00FD481D">
        <w:rPr>
          <w:rFonts w:ascii="Gadugi" w:hAnsi="Gadugi"/>
          <w:i/>
          <w:sz w:val="24"/>
          <w:szCs w:val="24"/>
        </w:rPr>
        <w:t>.”</w:t>
      </w:r>
      <w:r w:rsidRPr="00FD481D">
        <w:rPr>
          <w:rStyle w:val="Refdenotaalpie"/>
          <w:rFonts w:ascii="Gadugi" w:hAnsi="Gadugi"/>
          <w:iCs/>
          <w:sz w:val="24"/>
          <w:szCs w:val="24"/>
        </w:rPr>
        <w:footnoteReference w:id="9"/>
      </w:r>
      <w:r w:rsidRPr="00FD481D">
        <w:rPr>
          <w:rFonts w:ascii="Gadugi" w:hAnsi="Gadugi"/>
          <w:i/>
          <w:sz w:val="24"/>
          <w:szCs w:val="24"/>
        </w:rPr>
        <w:t>.</w:t>
      </w:r>
    </w:p>
    <w:p w14:paraId="65FC0FC1" w14:textId="77777777" w:rsidR="00BA3303" w:rsidRPr="00FD481D" w:rsidRDefault="00BA3303" w:rsidP="00FD481D">
      <w:pPr>
        <w:spacing w:line="276" w:lineRule="auto"/>
        <w:jc w:val="both"/>
        <w:rPr>
          <w:rFonts w:ascii="Gadugi" w:hAnsi="Gadugi"/>
          <w:i/>
          <w:sz w:val="24"/>
          <w:szCs w:val="24"/>
        </w:rPr>
      </w:pPr>
    </w:p>
    <w:p w14:paraId="0E2390C8" w14:textId="5A433EFB" w:rsidR="0042208E" w:rsidRPr="00FD481D" w:rsidRDefault="00BA3303" w:rsidP="00FD481D">
      <w:pPr>
        <w:spacing w:line="276" w:lineRule="auto"/>
        <w:ind w:firstLine="2835"/>
        <w:jc w:val="both"/>
        <w:rPr>
          <w:rFonts w:ascii="Gadugi" w:hAnsi="Gadugi"/>
          <w:sz w:val="24"/>
          <w:szCs w:val="24"/>
        </w:rPr>
      </w:pPr>
      <w:r w:rsidRPr="00FD481D">
        <w:rPr>
          <w:rFonts w:ascii="Gadugi" w:hAnsi="Gadugi"/>
          <w:sz w:val="24"/>
          <w:szCs w:val="24"/>
        </w:rPr>
        <w:t xml:space="preserve">Es importante lo que acaba de </w:t>
      </w:r>
      <w:r w:rsidR="0042208E" w:rsidRPr="00FD481D">
        <w:rPr>
          <w:rFonts w:ascii="Gadugi" w:hAnsi="Gadugi"/>
          <w:sz w:val="24"/>
          <w:szCs w:val="24"/>
        </w:rPr>
        <w:t>subrayarse</w:t>
      </w:r>
      <w:r w:rsidRPr="00FD481D">
        <w:rPr>
          <w:rFonts w:ascii="Gadugi" w:hAnsi="Gadugi"/>
          <w:sz w:val="24"/>
          <w:szCs w:val="24"/>
        </w:rPr>
        <w:t xml:space="preserve"> </w:t>
      </w:r>
      <w:r w:rsidR="001C0B2E" w:rsidRPr="00FD481D">
        <w:rPr>
          <w:rFonts w:ascii="Gadugi" w:hAnsi="Gadugi"/>
          <w:sz w:val="24"/>
          <w:szCs w:val="24"/>
        </w:rPr>
        <w:t>porque</w:t>
      </w:r>
      <w:r w:rsidR="0042208E" w:rsidRPr="00FD481D">
        <w:rPr>
          <w:rFonts w:ascii="Gadugi" w:hAnsi="Gadugi"/>
          <w:sz w:val="24"/>
          <w:szCs w:val="24"/>
        </w:rPr>
        <w:t xml:space="preserve">, distinto a lo que se expone en la demanda, en la ejecución de marras, </w:t>
      </w:r>
      <w:r w:rsidR="002662CB" w:rsidRPr="00FD481D">
        <w:rPr>
          <w:rFonts w:ascii="Gadugi" w:hAnsi="Gadugi"/>
          <w:sz w:val="24"/>
          <w:szCs w:val="24"/>
        </w:rPr>
        <w:t xml:space="preserve">sí </w:t>
      </w:r>
      <w:r w:rsidR="0042208E" w:rsidRPr="00FD481D">
        <w:rPr>
          <w:rFonts w:ascii="Gadugi" w:hAnsi="Gadugi"/>
          <w:sz w:val="24"/>
          <w:szCs w:val="24"/>
        </w:rPr>
        <w:t xml:space="preserve">se resolvió el recurso de reposición que se formuló contra el auto mediante el cual se negó el aplazamiento de la audiencia programada para el día 18 de diciembre de 2021, y para rematar, desde ese mismo </w:t>
      </w:r>
      <w:r w:rsidR="004924BC" w:rsidRPr="00FD481D">
        <w:rPr>
          <w:rFonts w:ascii="Gadugi" w:hAnsi="Gadugi"/>
          <w:sz w:val="24"/>
          <w:szCs w:val="24"/>
        </w:rPr>
        <w:t xml:space="preserve">día se </w:t>
      </w:r>
      <w:r w:rsidR="0042208E" w:rsidRPr="00FD481D">
        <w:rPr>
          <w:rFonts w:ascii="Gadugi" w:hAnsi="Gadugi"/>
          <w:sz w:val="24"/>
          <w:szCs w:val="24"/>
        </w:rPr>
        <w:t xml:space="preserve">resolvió la nulidad que la parte actora, equivocadamente, asegura que no se ha </w:t>
      </w:r>
      <w:r w:rsidR="00385160" w:rsidRPr="00FD481D">
        <w:rPr>
          <w:rFonts w:ascii="Gadugi" w:hAnsi="Gadugi"/>
          <w:sz w:val="24"/>
          <w:szCs w:val="24"/>
        </w:rPr>
        <w:t>solucionado</w:t>
      </w:r>
      <w:r w:rsidR="0042208E" w:rsidRPr="00FD481D">
        <w:rPr>
          <w:rFonts w:ascii="Gadugi" w:hAnsi="Gadugi"/>
          <w:sz w:val="24"/>
          <w:szCs w:val="24"/>
        </w:rPr>
        <w:t xml:space="preserve">. </w:t>
      </w:r>
    </w:p>
    <w:p w14:paraId="664E78F1" w14:textId="6B82A591" w:rsidR="0042208E" w:rsidRPr="00FD481D" w:rsidRDefault="0042208E" w:rsidP="00FD481D">
      <w:pPr>
        <w:spacing w:line="276" w:lineRule="auto"/>
        <w:ind w:firstLine="2835"/>
        <w:jc w:val="both"/>
        <w:rPr>
          <w:rFonts w:ascii="Gadugi" w:hAnsi="Gadugi"/>
          <w:sz w:val="24"/>
          <w:szCs w:val="24"/>
        </w:rPr>
      </w:pPr>
    </w:p>
    <w:p w14:paraId="57B0D34E" w14:textId="37180A57" w:rsidR="000C4BE8" w:rsidRPr="00FD481D" w:rsidRDefault="0042208E" w:rsidP="00FD481D">
      <w:pPr>
        <w:spacing w:line="276" w:lineRule="auto"/>
        <w:ind w:firstLine="2835"/>
        <w:jc w:val="both"/>
        <w:rPr>
          <w:rFonts w:ascii="Gadugi" w:hAnsi="Gadugi"/>
          <w:sz w:val="24"/>
          <w:szCs w:val="24"/>
        </w:rPr>
      </w:pPr>
      <w:r w:rsidRPr="00FD481D">
        <w:rPr>
          <w:rFonts w:ascii="Gadugi" w:hAnsi="Gadugi"/>
          <w:sz w:val="24"/>
          <w:szCs w:val="24"/>
        </w:rPr>
        <w:t xml:space="preserve">En efecto, </w:t>
      </w:r>
      <w:r w:rsidR="000C4BE8" w:rsidRPr="00FD481D">
        <w:rPr>
          <w:rFonts w:ascii="Gadugi" w:hAnsi="Gadugi"/>
          <w:sz w:val="24"/>
          <w:szCs w:val="24"/>
        </w:rPr>
        <w:t>al inicio de la diligencia la titular del despacho resolvió de la siguiente manera</w:t>
      </w:r>
      <w:r w:rsidR="00385160" w:rsidRPr="00FD481D">
        <w:rPr>
          <w:rStyle w:val="Refdenotaalpie"/>
          <w:rFonts w:ascii="Gadugi" w:hAnsi="Gadugi"/>
          <w:sz w:val="24"/>
          <w:szCs w:val="24"/>
        </w:rPr>
        <w:footnoteReference w:id="10"/>
      </w:r>
      <w:r w:rsidR="000C4BE8" w:rsidRPr="00FD481D">
        <w:rPr>
          <w:rFonts w:ascii="Gadugi" w:hAnsi="Gadugi"/>
          <w:sz w:val="24"/>
          <w:szCs w:val="24"/>
        </w:rPr>
        <w:t>:</w:t>
      </w:r>
    </w:p>
    <w:p w14:paraId="6C41240F" w14:textId="77777777" w:rsidR="000C4BE8" w:rsidRPr="00FD481D" w:rsidRDefault="000C4BE8" w:rsidP="00FD481D">
      <w:pPr>
        <w:spacing w:line="276" w:lineRule="auto"/>
        <w:ind w:firstLine="2835"/>
        <w:jc w:val="both"/>
        <w:rPr>
          <w:rFonts w:ascii="Gadugi" w:hAnsi="Gadugi"/>
          <w:sz w:val="24"/>
          <w:szCs w:val="24"/>
        </w:rPr>
      </w:pPr>
    </w:p>
    <w:p w14:paraId="0E169AB9" w14:textId="2D6B2995" w:rsidR="0042208E" w:rsidRPr="009F3155" w:rsidRDefault="000C4BE8" w:rsidP="009F3155">
      <w:pPr>
        <w:ind w:left="426" w:right="420" w:firstLine="2268"/>
        <w:jc w:val="both"/>
        <w:rPr>
          <w:rFonts w:ascii="Gadugi" w:hAnsi="Gadugi"/>
          <w:sz w:val="22"/>
          <w:szCs w:val="24"/>
        </w:rPr>
      </w:pPr>
      <w:r w:rsidRPr="009F3155">
        <w:rPr>
          <w:rFonts w:ascii="Gadugi" w:hAnsi="Gadugi"/>
          <w:sz w:val="22"/>
          <w:szCs w:val="24"/>
        </w:rPr>
        <w:t>“Se deja constancia de que en este proceso el nuevo apoderado de la parte demandante, había solicitado que se aplazara la diligencia porque 2 días antes se había muerto la madre de sus hijos</w:t>
      </w:r>
      <w:r w:rsidR="00B00C35" w:rsidRPr="009F3155">
        <w:rPr>
          <w:rFonts w:ascii="Gadugi" w:hAnsi="Gadugi"/>
          <w:sz w:val="22"/>
          <w:szCs w:val="24"/>
        </w:rPr>
        <w:t>.</w:t>
      </w:r>
      <w:r w:rsidRPr="009F3155">
        <w:rPr>
          <w:rFonts w:ascii="Gadugi" w:hAnsi="Gadugi"/>
          <w:sz w:val="22"/>
          <w:szCs w:val="24"/>
        </w:rPr>
        <w:t xml:space="preserve"> </w:t>
      </w:r>
      <w:r w:rsidR="00B00C35" w:rsidRPr="009F3155">
        <w:rPr>
          <w:rFonts w:ascii="Gadugi" w:hAnsi="Gadugi"/>
          <w:sz w:val="22"/>
          <w:szCs w:val="24"/>
        </w:rPr>
        <w:t>E</w:t>
      </w:r>
      <w:r w:rsidRPr="009F3155">
        <w:rPr>
          <w:rFonts w:ascii="Gadugi" w:hAnsi="Gadugi"/>
          <w:sz w:val="22"/>
          <w:szCs w:val="24"/>
        </w:rPr>
        <w:t>l juzgado le había dicho que esto no era procedente, sin embargo</w:t>
      </w:r>
      <w:r w:rsidR="00B00C35" w:rsidRPr="009F3155">
        <w:rPr>
          <w:rFonts w:ascii="Gadugi" w:hAnsi="Gadugi"/>
          <w:sz w:val="22"/>
          <w:szCs w:val="24"/>
        </w:rPr>
        <w:t>,</w:t>
      </w:r>
      <w:r w:rsidRPr="009F3155">
        <w:rPr>
          <w:rFonts w:ascii="Gadugi" w:hAnsi="Gadugi"/>
          <w:sz w:val="22"/>
          <w:szCs w:val="24"/>
        </w:rPr>
        <w:t xml:space="preserve"> </w:t>
      </w:r>
      <w:r w:rsidR="00B00C35" w:rsidRPr="009F3155">
        <w:rPr>
          <w:rFonts w:ascii="Gadugi" w:hAnsi="Gadugi"/>
          <w:sz w:val="22"/>
          <w:szCs w:val="24"/>
        </w:rPr>
        <w:t>(…)</w:t>
      </w:r>
      <w:r w:rsidRPr="009F3155">
        <w:rPr>
          <w:rFonts w:ascii="Gadugi" w:hAnsi="Gadugi"/>
          <w:sz w:val="22"/>
          <w:szCs w:val="24"/>
        </w:rPr>
        <w:t xml:space="preserve"> el juzgado previendo que el se encontrara de pronto en un sitio en el que no hubiese conectividad, fijó como nueva fecha para hoy, y </w:t>
      </w:r>
      <w:r w:rsidR="00B00C35" w:rsidRPr="009F3155">
        <w:rPr>
          <w:rFonts w:ascii="Gadugi" w:hAnsi="Gadugi"/>
          <w:sz w:val="22"/>
          <w:szCs w:val="24"/>
        </w:rPr>
        <w:t>é</w:t>
      </w:r>
      <w:r w:rsidRPr="009F3155">
        <w:rPr>
          <w:rFonts w:ascii="Gadugi" w:hAnsi="Gadugi"/>
          <w:sz w:val="22"/>
          <w:szCs w:val="24"/>
        </w:rPr>
        <w:t xml:space="preserve">l nuevamente dice que como hoy es el novenario, que se </w:t>
      </w:r>
      <w:r w:rsidR="00B00C35" w:rsidRPr="009F3155">
        <w:rPr>
          <w:rFonts w:ascii="Gadugi" w:hAnsi="Gadugi"/>
          <w:sz w:val="22"/>
          <w:szCs w:val="24"/>
        </w:rPr>
        <w:t>suspenda</w:t>
      </w:r>
      <w:r w:rsidRPr="009F3155">
        <w:rPr>
          <w:rFonts w:ascii="Gadugi" w:hAnsi="Gadugi"/>
          <w:sz w:val="22"/>
          <w:szCs w:val="24"/>
        </w:rPr>
        <w:t xml:space="preserve"> la audiencia</w:t>
      </w:r>
      <w:r w:rsidR="00B00C35" w:rsidRPr="009F3155">
        <w:rPr>
          <w:rFonts w:ascii="Gadugi" w:hAnsi="Gadugi"/>
          <w:sz w:val="22"/>
          <w:szCs w:val="24"/>
        </w:rPr>
        <w:t>, pero esto ya fue d</w:t>
      </w:r>
      <w:r w:rsidR="007956D2" w:rsidRPr="009F3155">
        <w:rPr>
          <w:rFonts w:ascii="Gadugi" w:hAnsi="Gadugi"/>
          <w:sz w:val="22"/>
          <w:szCs w:val="24"/>
        </w:rPr>
        <w:t>ecidido</w:t>
      </w:r>
      <w:r w:rsidR="00B00C35" w:rsidRPr="009F3155">
        <w:rPr>
          <w:rFonts w:ascii="Gadugi" w:hAnsi="Gadugi"/>
          <w:sz w:val="22"/>
          <w:szCs w:val="24"/>
        </w:rPr>
        <w:t xml:space="preserve"> por auto y se comunicó el viernes al correo electrónico no solo de él sino del demandado, igualmente al abogado por vía WhatsApp también se le comunicó entonces el Juzgado procede a hacer la audiencia porque no se puede suspender los procesos por razones que no estén contemplados en el código, y uno como abogado debe tener la responsabilidad de cumplir con sus funciones.” </w:t>
      </w:r>
    </w:p>
    <w:p w14:paraId="5F1CEAA8" w14:textId="57523707" w:rsidR="000C4BE8" w:rsidRPr="00FD481D" w:rsidRDefault="000C4BE8" w:rsidP="00FD481D">
      <w:pPr>
        <w:spacing w:line="276" w:lineRule="auto"/>
        <w:ind w:firstLine="2835"/>
        <w:jc w:val="both"/>
        <w:rPr>
          <w:rFonts w:ascii="Gadugi" w:hAnsi="Gadugi"/>
          <w:sz w:val="24"/>
          <w:szCs w:val="24"/>
        </w:rPr>
      </w:pPr>
    </w:p>
    <w:p w14:paraId="5668F04C" w14:textId="0F610D19" w:rsidR="00F13B37" w:rsidRPr="00FD481D" w:rsidRDefault="00B00C35" w:rsidP="00FD481D">
      <w:pPr>
        <w:spacing w:line="276" w:lineRule="auto"/>
        <w:ind w:firstLine="2835"/>
        <w:jc w:val="both"/>
        <w:rPr>
          <w:rFonts w:ascii="Gadugi" w:hAnsi="Gadugi"/>
          <w:sz w:val="24"/>
          <w:szCs w:val="24"/>
        </w:rPr>
      </w:pPr>
      <w:r w:rsidRPr="00FD481D">
        <w:rPr>
          <w:rFonts w:ascii="Gadugi" w:hAnsi="Gadugi"/>
          <w:sz w:val="24"/>
          <w:szCs w:val="24"/>
        </w:rPr>
        <w:t>La audiencia entonces se desarrolló con la comparecencia de la parte ejecutante, y al final de ella,</w:t>
      </w:r>
      <w:r w:rsidR="00F13B37" w:rsidRPr="00FD481D">
        <w:rPr>
          <w:rFonts w:ascii="Gadugi" w:hAnsi="Gadugi"/>
          <w:sz w:val="24"/>
          <w:szCs w:val="24"/>
        </w:rPr>
        <w:t xml:space="preserve"> luego de la valoración de toda la documental aportada por las partes, decidió el despacho negar la nulidad invocada, en esencia, porque</w:t>
      </w:r>
      <w:r w:rsidR="00385160" w:rsidRPr="00FD481D">
        <w:rPr>
          <w:rStyle w:val="Refdenotaalpie"/>
          <w:rFonts w:ascii="Gadugi" w:hAnsi="Gadugi"/>
          <w:sz w:val="24"/>
          <w:szCs w:val="24"/>
        </w:rPr>
        <w:footnoteReference w:id="11"/>
      </w:r>
      <w:r w:rsidR="00F13B37" w:rsidRPr="00FD481D">
        <w:rPr>
          <w:rFonts w:ascii="Gadugi" w:hAnsi="Gadugi"/>
          <w:sz w:val="24"/>
          <w:szCs w:val="24"/>
        </w:rPr>
        <w:t>:</w:t>
      </w:r>
    </w:p>
    <w:p w14:paraId="71D02C6F" w14:textId="77777777" w:rsidR="00F13B37" w:rsidRPr="00FD481D" w:rsidRDefault="00F13B37" w:rsidP="00FD481D">
      <w:pPr>
        <w:spacing w:line="276" w:lineRule="auto"/>
        <w:ind w:firstLine="2835"/>
        <w:jc w:val="both"/>
        <w:rPr>
          <w:rFonts w:ascii="Gadugi" w:hAnsi="Gadugi"/>
          <w:sz w:val="24"/>
          <w:szCs w:val="24"/>
        </w:rPr>
      </w:pPr>
    </w:p>
    <w:p w14:paraId="4E0E0C8B" w14:textId="0F7B5C1F" w:rsidR="0028127D" w:rsidRPr="009F3155" w:rsidRDefault="0028127D" w:rsidP="009F3155">
      <w:pPr>
        <w:ind w:left="426" w:right="420" w:firstLine="2268"/>
        <w:jc w:val="both"/>
        <w:rPr>
          <w:rFonts w:ascii="Gadugi" w:hAnsi="Gadugi"/>
          <w:sz w:val="22"/>
          <w:szCs w:val="24"/>
        </w:rPr>
      </w:pPr>
      <w:r w:rsidRPr="009F3155">
        <w:rPr>
          <w:rFonts w:ascii="Gadugi" w:hAnsi="Gadugi"/>
          <w:sz w:val="22"/>
          <w:szCs w:val="24"/>
        </w:rPr>
        <w:t>“</w:t>
      </w:r>
      <w:r w:rsidR="00F13B37" w:rsidRPr="009F3155">
        <w:rPr>
          <w:rFonts w:ascii="Gadugi" w:hAnsi="Gadugi"/>
          <w:sz w:val="22"/>
          <w:szCs w:val="24"/>
        </w:rPr>
        <w:t xml:space="preserve">De conformidad con el artículo 291 del CGP, numeral 2, inciso 3, si se registran varias direcciones, la notificación podrá surtirse en cualquiera de ellas, y esto fue lo que ocurrió, diferente sería el caso que se hubiese demostrado, que en el inmueble donde se intentó la notificación no lo conociesen, y que, a pesar de esto el proceso hubiese seguido su trámite, pero </w:t>
      </w:r>
      <w:r w:rsidRPr="009F3155">
        <w:rPr>
          <w:rFonts w:ascii="Gadugi" w:hAnsi="Gadugi"/>
          <w:sz w:val="22"/>
          <w:szCs w:val="24"/>
        </w:rPr>
        <w:t>desafortunadamente</w:t>
      </w:r>
      <w:r w:rsidR="00F13B37" w:rsidRPr="009F3155">
        <w:rPr>
          <w:rFonts w:ascii="Gadugi" w:hAnsi="Gadugi"/>
          <w:sz w:val="22"/>
          <w:szCs w:val="24"/>
        </w:rPr>
        <w:t xml:space="preserve"> para el demandado aporta en la solicitud la prueba de que si tenía </w:t>
      </w:r>
      <w:r w:rsidRPr="009F3155">
        <w:rPr>
          <w:rFonts w:ascii="Gadugi" w:hAnsi="Gadugi"/>
          <w:sz w:val="22"/>
          <w:szCs w:val="24"/>
        </w:rPr>
        <w:t>conocimiento</w:t>
      </w:r>
      <w:r w:rsidR="00F13B37" w:rsidRPr="009F3155">
        <w:rPr>
          <w:rFonts w:ascii="Gadugi" w:hAnsi="Gadugi"/>
          <w:sz w:val="22"/>
          <w:szCs w:val="24"/>
        </w:rPr>
        <w:t xml:space="preserve"> de</w:t>
      </w:r>
      <w:r w:rsidRPr="009F3155">
        <w:rPr>
          <w:rFonts w:ascii="Gadugi" w:hAnsi="Gadugi"/>
          <w:sz w:val="22"/>
          <w:szCs w:val="24"/>
        </w:rPr>
        <w:t xml:space="preserve"> </w:t>
      </w:r>
      <w:r w:rsidR="00F13B37" w:rsidRPr="009F3155">
        <w:rPr>
          <w:rFonts w:ascii="Gadugi" w:hAnsi="Gadugi"/>
          <w:sz w:val="22"/>
          <w:szCs w:val="24"/>
        </w:rPr>
        <w:t>l</w:t>
      </w:r>
      <w:r w:rsidRPr="009F3155">
        <w:rPr>
          <w:rFonts w:ascii="Gadugi" w:hAnsi="Gadugi"/>
          <w:sz w:val="22"/>
          <w:szCs w:val="24"/>
        </w:rPr>
        <w:t>a existencia</w:t>
      </w:r>
      <w:r w:rsidR="00F13B37" w:rsidRPr="009F3155">
        <w:rPr>
          <w:rFonts w:ascii="Gadugi" w:hAnsi="Gadugi"/>
          <w:sz w:val="22"/>
          <w:szCs w:val="24"/>
        </w:rPr>
        <w:t xml:space="preserve"> proceso</w:t>
      </w:r>
      <w:r w:rsidRPr="009F3155">
        <w:rPr>
          <w:rFonts w:ascii="Gadugi" w:hAnsi="Gadugi"/>
          <w:sz w:val="22"/>
          <w:szCs w:val="24"/>
        </w:rPr>
        <w:t>.</w:t>
      </w:r>
      <w:r w:rsidR="00F13B37" w:rsidRPr="009F3155">
        <w:rPr>
          <w:rFonts w:ascii="Gadugi" w:hAnsi="Gadugi"/>
          <w:sz w:val="22"/>
          <w:szCs w:val="24"/>
        </w:rPr>
        <w:t xml:space="preserve"> </w:t>
      </w:r>
      <w:r w:rsidRPr="009F3155">
        <w:rPr>
          <w:rFonts w:ascii="Gadugi" w:hAnsi="Gadugi"/>
          <w:sz w:val="22"/>
          <w:szCs w:val="24"/>
        </w:rPr>
        <w:t>P</w:t>
      </w:r>
      <w:r w:rsidR="00F13B37" w:rsidRPr="009F3155">
        <w:rPr>
          <w:rFonts w:ascii="Gadugi" w:hAnsi="Gadugi"/>
          <w:sz w:val="22"/>
          <w:szCs w:val="24"/>
        </w:rPr>
        <w:t>ara el despacho ante estas circunstancias</w:t>
      </w:r>
      <w:r w:rsidRPr="009F3155">
        <w:rPr>
          <w:rFonts w:ascii="Gadugi" w:hAnsi="Gadugi"/>
          <w:sz w:val="22"/>
          <w:szCs w:val="24"/>
        </w:rPr>
        <w:t>, no es posible</w:t>
      </w:r>
      <w:r w:rsidR="00F13B37" w:rsidRPr="009F3155">
        <w:rPr>
          <w:rFonts w:ascii="Gadugi" w:hAnsi="Gadugi"/>
          <w:sz w:val="22"/>
          <w:szCs w:val="24"/>
        </w:rPr>
        <w:t xml:space="preserve"> declarar </w:t>
      </w:r>
      <w:r w:rsidRPr="009F3155">
        <w:rPr>
          <w:rFonts w:ascii="Gadugi" w:hAnsi="Gadugi"/>
          <w:sz w:val="22"/>
          <w:szCs w:val="24"/>
        </w:rPr>
        <w:t>la nulidad de la notificación en el presente caso.”</w:t>
      </w:r>
    </w:p>
    <w:p w14:paraId="13048BCC" w14:textId="77777777" w:rsidR="0028127D" w:rsidRPr="00FD481D" w:rsidRDefault="0028127D" w:rsidP="00FD481D">
      <w:pPr>
        <w:spacing w:line="276" w:lineRule="auto"/>
        <w:ind w:firstLine="2835"/>
        <w:jc w:val="both"/>
        <w:rPr>
          <w:rFonts w:ascii="Gadugi" w:hAnsi="Gadugi"/>
          <w:sz w:val="24"/>
          <w:szCs w:val="24"/>
        </w:rPr>
      </w:pPr>
    </w:p>
    <w:p w14:paraId="0815F744" w14:textId="2BAB9895" w:rsidR="00B00C35" w:rsidRPr="00FD481D" w:rsidRDefault="00F13B37" w:rsidP="00FD481D">
      <w:pPr>
        <w:spacing w:line="276" w:lineRule="auto"/>
        <w:ind w:firstLine="2835"/>
        <w:jc w:val="both"/>
        <w:rPr>
          <w:rFonts w:ascii="Gadugi" w:hAnsi="Gadugi"/>
          <w:sz w:val="24"/>
          <w:szCs w:val="24"/>
        </w:rPr>
      </w:pPr>
      <w:r w:rsidRPr="00FD481D">
        <w:rPr>
          <w:rFonts w:ascii="Gadugi" w:hAnsi="Gadugi"/>
          <w:sz w:val="24"/>
          <w:szCs w:val="24"/>
        </w:rPr>
        <w:lastRenderedPageBreak/>
        <w:t xml:space="preserve"> </w:t>
      </w:r>
      <w:r w:rsidR="0028127D" w:rsidRPr="00FD481D">
        <w:rPr>
          <w:rFonts w:ascii="Gadugi" w:hAnsi="Gadugi"/>
          <w:sz w:val="24"/>
          <w:szCs w:val="24"/>
        </w:rPr>
        <w:t>Como se ve, es desenfocada la narración planteada en la demanda y no corresponde con lo que realmente viene ocurriendo en ese proceso, en el que que, como quedó visto, ya se superó a cabalidad el trámite relacionado con la nulidad por indebida notificación</w:t>
      </w:r>
    </w:p>
    <w:p w14:paraId="2EFB43EE" w14:textId="7869D574" w:rsidR="000C4BE8" w:rsidRPr="00FD481D" w:rsidRDefault="000C4BE8" w:rsidP="00FD481D">
      <w:pPr>
        <w:spacing w:line="276" w:lineRule="auto"/>
        <w:ind w:firstLine="2835"/>
        <w:jc w:val="both"/>
        <w:rPr>
          <w:rFonts w:ascii="Gadugi" w:hAnsi="Gadugi"/>
          <w:sz w:val="24"/>
          <w:szCs w:val="24"/>
        </w:rPr>
      </w:pPr>
    </w:p>
    <w:p w14:paraId="157B4BC2" w14:textId="4E31FC56" w:rsidR="0028127D" w:rsidRPr="00FD481D" w:rsidRDefault="0028127D" w:rsidP="00FD481D">
      <w:pPr>
        <w:spacing w:line="276" w:lineRule="auto"/>
        <w:ind w:firstLine="2835"/>
        <w:jc w:val="both"/>
        <w:rPr>
          <w:rFonts w:ascii="Gadugi" w:hAnsi="Gadugi"/>
          <w:sz w:val="24"/>
          <w:szCs w:val="24"/>
        </w:rPr>
      </w:pPr>
      <w:r w:rsidRPr="00FD481D">
        <w:rPr>
          <w:rFonts w:ascii="Gadugi" w:hAnsi="Gadugi"/>
          <w:sz w:val="24"/>
          <w:szCs w:val="24"/>
        </w:rPr>
        <w:t>En suma,</w:t>
      </w:r>
      <w:r w:rsidR="001C0B2E" w:rsidRPr="00FD481D">
        <w:rPr>
          <w:rFonts w:ascii="Gadugi" w:hAnsi="Gadugi"/>
          <w:sz w:val="24"/>
          <w:szCs w:val="24"/>
        </w:rPr>
        <w:t xml:space="preserve"> </w:t>
      </w:r>
      <w:r w:rsidR="00385160" w:rsidRPr="00FD481D">
        <w:rPr>
          <w:rFonts w:ascii="Gadugi" w:hAnsi="Gadugi"/>
          <w:sz w:val="24"/>
          <w:szCs w:val="24"/>
        </w:rPr>
        <w:t xml:space="preserve">de conformidad con el precedente transcrito, </w:t>
      </w:r>
      <w:r w:rsidRPr="00FD481D">
        <w:rPr>
          <w:rFonts w:ascii="Gadugi" w:hAnsi="Gadugi"/>
          <w:sz w:val="24"/>
          <w:szCs w:val="24"/>
        </w:rPr>
        <w:t>se declarará la anunciada improcedencia, no solo por el desenfoque de la demanda, sino porque</w:t>
      </w:r>
      <w:r w:rsidR="00385160" w:rsidRPr="00FD481D">
        <w:rPr>
          <w:rFonts w:ascii="Gadugi" w:hAnsi="Gadugi"/>
          <w:sz w:val="24"/>
          <w:szCs w:val="24"/>
        </w:rPr>
        <w:t xml:space="preserve">, antes de que se </w:t>
      </w:r>
      <w:proofErr w:type="gramStart"/>
      <w:r w:rsidR="00385160" w:rsidRPr="00FD481D">
        <w:rPr>
          <w:rFonts w:ascii="Gadugi" w:hAnsi="Gadugi"/>
          <w:sz w:val="24"/>
          <w:szCs w:val="24"/>
        </w:rPr>
        <w:t>formulara</w:t>
      </w:r>
      <w:proofErr w:type="gramEnd"/>
      <w:r w:rsidR="00385160" w:rsidRPr="00FD481D">
        <w:rPr>
          <w:rFonts w:ascii="Gadugi" w:hAnsi="Gadugi"/>
          <w:sz w:val="24"/>
          <w:szCs w:val="24"/>
        </w:rPr>
        <w:t xml:space="preserve"> esta </w:t>
      </w:r>
      <w:r w:rsidR="002662CB" w:rsidRPr="00FD481D">
        <w:rPr>
          <w:rFonts w:ascii="Gadugi" w:hAnsi="Gadugi"/>
          <w:sz w:val="24"/>
          <w:szCs w:val="24"/>
        </w:rPr>
        <w:t>acción de tutela</w:t>
      </w:r>
      <w:r w:rsidR="00385160" w:rsidRPr="00FD481D">
        <w:rPr>
          <w:rFonts w:ascii="Gadugi" w:hAnsi="Gadugi"/>
          <w:sz w:val="24"/>
          <w:szCs w:val="24"/>
        </w:rPr>
        <w:t>,</w:t>
      </w:r>
      <w:r w:rsidRPr="00FD481D">
        <w:rPr>
          <w:rFonts w:ascii="Gadugi" w:hAnsi="Gadugi"/>
          <w:sz w:val="24"/>
          <w:szCs w:val="24"/>
        </w:rPr>
        <w:t xml:space="preserve"> ya se había solucionado lo que aquí se </w:t>
      </w:r>
      <w:r w:rsidR="00385160" w:rsidRPr="00FD481D">
        <w:rPr>
          <w:rFonts w:ascii="Gadugi" w:hAnsi="Gadugi"/>
          <w:sz w:val="24"/>
          <w:szCs w:val="24"/>
        </w:rPr>
        <w:t xml:space="preserve">le </w:t>
      </w:r>
      <w:r w:rsidRPr="00FD481D">
        <w:rPr>
          <w:rFonts w:ascii="Gadugi" w:hAnsi="Gadugi"/>
          <w:sz w:val="24"/>
          <w:szCs w:val="24"/>
        </w:rPr>
        <w:t xml:space="preserve">exige ordenarle al juzgado resolver. </w:t>
      </w:r>
    </w:p>
    <w:p w14:paraId="5DEC9DCE" w14:textId="2201A2CE" w:rsidR="00BA3303" w:rsidRPr="00FD481D" w:rsidRDefault="00BA3303" w:rsidP="00FD481D">
      <w:pPr>
        <w:spacing w:line="276" w:lineRule="auto"/>
        <w:jc w:val="both"/>
        <w:rPr>
          <w:rFonts w:ascii="Gadugi" w:hAnsi="Gadugi"/>
          <w:sz w:val="24"/>
          <w:szCs w:val="24"/>
        </w:rPr>
      </w:pP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r w:rsidR="00142DAE" w:rsidRPr="00FD481D">
        <w:rPr>
          <w:rFonts w:ascii="Gadugi" w:hAnsi="Gadugi"/>
          <w:sz w:val="24"/>
          <w:szCs w:val="24"/>
        </w:rPr>
        <w:tab/>
      </w:r>
    </w:p>
    <w:p w14:paraId="596EC5A5" w14:textId="77777777" w:rsidR="00BA3303" w:rsidRPr="00FD481D" w:rsidRDefault="00BA3303" w:rsidP="00FD481D">
      <w:pPr>
        <w:shd w:val="clear" w:color="auto" w:fill="FFFFFF"/>
        <w:spacing w:line="276" w:lineRule="auto"/>
        <w:jc w:val="both"/>
        <w:rPr>
          <w:rFonts w:ascii="Gadugi" w:hAnsi="Gadugi" w:cs="Century Gothic"/>
          <w:sz w:val="24"/>
          <w:szCs w:val="24"/>
        </w:rPr>
      </w:pPr>
    </w:p>
    <w:p w14:paraId="09A134AB" w14:textId="77777777" w:rsidR="00BA3303" w:rsidRPr="00FD481D" w:rsidRDefault="00BA3303" w:rsidP="00FD481D">
      <w:pPr>
        <w:shd w:val="clear" w:color="auto" w:fill="FFFFFF"/>
        <w:spacing w:line="276" w:lineRule="auto"/>
        <w:jc w:val="both"/>
        <w:rPr>
          <w:rFonts w:ascii="Gadugi" w:hAnsi="Gadugi" w:cs="Arial"/>
          <w:b/>
          <w:sz w:val="24"/>
          <w:szCs w:val="24"/>
        </w:rPr>
      </w:pPr>
      <w:r w:rsidRPr="00FD481D">
        <w:rPr>
          <w:rFonts w:ascii="Gadugi" w:hAnsi="Gadugi" w:cs="Century Gothic"/>
          <w:sz w:val="24"/>
          <w:szCs w:val="24"/>
        </w:rPr>
        <w:tab/>
      </w:r>
      <w:r w:rsidRPr="00FD481D">
        <w:rPr>
          <w:rFonts w:ascii="Gadugi" w:hAnsi="Gadugi" w:cs="Century Gothic"/>
          <w:sz w:val="24"/>
          <w:szCs w:val="24"/>
        </w:rPr>
        <w:tab/>
      </w:r>
      <w:r w:rsidRPr="00FD481D">
        <w:rPr>
          <w:rFonts w:ascii="Gadugi" w:hAnsi="Gadugi" w:cs="Century Gothic"/>
          <w:sz w:val="24"/>
          <w:szCs w:val="24"/>
        </w:rPr>
        <w:tab/>
      </w:r>
      <w:r w:rsidRPr="00FD481D">
        <w:rPr>
          <w:rFonts w:ascii="Gadugi" w:hAnsi="Gadugi" w:cs="Century Gothic"/>
          <w:sz w:val="24"/>
          <w:szCs w:val="24"/>
        </w:rPr>
        <w:tab/>
      </w:r>
      <w:r w:rsidRPr="00FD481D">
        <w:rPr>
          <w:rFonts w:ascii="Gadugi" w:hAnsi="Gadugi" w:cs="Arial"/>
          <w:b/>
          <w:sz w:val="24"/>
          <w:szCs w:val="24"/>
        </w:rPr>
        <w:t>DECISIÓN</w:t>
      </w:r>
    </w:p>
    <w:p w14:paraId="086E42EA" w14:textId="77777777" w:rsidR="00BA3303" w:rsidRPr="00FD481D" w:rsidRDefault="00BA3303" w:rsidP="00FD481D">
      <w:pPr>
        <w:spacing w:line="276" w:lineRule="auto"/>
        <w:jc w:val="both"/>
        <w:rPr>
          <w:rFonts w:ascii="Gadugi" w:hAnsi="Gadugi"/>
          <w:sz w:val="24"/>
          <w:szCs w:val="24"/>
        </w:rPr>
      </w:pPr>
      <w:r w:rsidRPr="00FD481D">
        <w:rPr>
          <w:rFonts w:ascii="Gadugi" w:hAnsi="Gadugi"/>
          <w:sz w:val="24"/>
          <w:szCs w:val="24"/>
        </w:rPr>
        <w:t xml:space="preserve">  </w:t>
      </w: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r w:rsidRPr="00FD481D">
        <w:rPr>
          <w:rFonts w:ascii="Gadugi" w:hAnsi="Gadugi"/>
          <w:sz w:val="24"/>
          <w:szCs w:val="24"/>
        </w:rPr>
        <w:tab/>
      </w:r>
    </w:p>
    <w:p w14:paraId="0909C6BB" w14:textId="77777777" w:rsidR="00BA3303" w:rsidRPr="00FD481D" w:rsidRDefault="00BA3303" w:rsidP="00FD481D">
      <w:pPr>
        <w:spacing w:line="276" w:lineRule="auto"/>
        <w:jc w:val="both"/>
        <w:rPr>
          <w:rFonts w:ascii="Gadugi" w:hAnsi="Gadugi"/>
          <w:sz w:val="24"/>
          <w:szCs w:val="24"/>
        </w:rPr>
      </w:pPr>
    </w:p>
    <w:p w14:paraId="57199E7E" w14:textId="77777777" w:rsidR="00BA3303" w:rsidRPr="00FD481D" w:rsidRDefault="00BA3303" w:rsidP="00FD481D">
      <w:pPr>
        <w:spacing w:line="276" w:lineRule="auto"/>
        <w:ind w:firstLine="2835"/>
        <w:jc w:val="both"/>
        <w:rPr>
          <w:rFonts w:ascii="Gadugi" w:hAnsi="Gadugi" w:cs="Century Gothic"/>
          <w:sz w:val="24"/>
          <w:szCs w:val="24"/>
        </w:rPr>
      </w:pPr>
      <w:r w:rsidRPr="00FD481D">
        <w:rPr>
          <w:rFonts w:ascii="Gadugi" w:hAnsi="Gadugi" w:cs="Arial"/>
          <w:sz w:val="24"/>
          <w:szCs w:val="24"/>
        </w:rPr>
        <w:t>En armonía con lo dicho, la Sala Civil Familia del Tribunal Superior de Pereira, administrando justicia en nombre de la República y por autoridad de la Ley,</w:t>
      </w:r>
      <w:r w:rsidRPr="00FD481D">
        <w:rPr>
          <w:rFonts w:ascii="Gadugi" w:hAnsi="Gadugi" w:cs="Arial"/>
          <w:sz w:val="24"/>
          <w:szCs w:val="24"/>
          <w:lang w:val="es-419"/>
        </w:rPr>
        <w:t xml:space="preserve"> </w:t>
      </w:r>
      <w:r w:rsidRPr="00FD481D">
        <w:rPr>
          <w:rFonts w:ascii="Gadugi" w:hAnsi="Gadugi" w:cs="Arial"/>
          <w:sz w:val="24"/>
          <w:szCs w:val="24"/>
          <w:lang w:val="es-CO"/>
        </w:rPr>
        <w:t>declara</w:t>
      </w:r>
      <w:r w:rsidRPr="00FD481D">
        <w:rPr>
          <w:rFonts w:ascii="Gadugi" w:hAnsi="Gadugi" w:cs="Arial"/>
          <w:b/>
          <w:sz w:val="24"/>
          <w:szCs w:val="24"/>
          <w:lang w:val="es-CO"/>
        </w:rPr>
        <w:t xml:space="preserve"> IMPROCEDENTE </w:t>
      </w:r>
      <w:r w:rsidRPr="00FD481D">
        <w:rPr>
          <w:rFonts w:ascii="Gadugi" w:hAnsi="Gadugi" w:cs="Arial"/>
          <w:sz w:val="24"/>
          <w:szCs w:val="24"/>
          <w:lang w:val="es-CO"/>
        </w:rPr>
        <w:t xml:space="preserve">la presente acción de tutela. </w:t>
      </w:r>
    </w:p>
    <w:p w14:paraId="0CE22836" w14:textId="77777777" w:rsidR="00BA3303" w:rsidRPr="00FD481D" w:rsidRDefault="00BA3303" w:rsidP="00FD481D">
      <w:pPr>
        <w:spacing w:line="276" w:lineRule="auto"/>
        <w:ind w:firstLine="2835"/>
        <w:jc w:val="both"/>
        <w:rPr>
          <w:rFonts w:ascii="Gadugi" w:hAnsi="Gadugi" w:cs="Arial"/>
          <w:sz w:val="24"/>
          <w:szCs w:val="24"/>
          <w:lang w:val="es-CO"/>
        </w:rPr>
      </w:pPr>
    </w:p>
    <w:p w14:paraId="5B2D4A53" w14:textId="77777777" w:rsidR="00BA3303" w:rsidRPr="00FD481D" w:rsidRDefault="00BA3303" w:rsidP="00FD481D">
      <w:pPr>
        <w:spacing w:line="276" w:lineRule="auto"/>
        <w:ind w:right="51"/>
        <w:jc w:val="both"/>
        <w:rPr>
          <w:rFonts w:ascii="Gadugi" w:hAnsi="Gadugi" w:cs="Arial"/>
          <w:sz w:val="24"/>
          <w:szCs w:val="24"/>
          <w:lang w:val="es-CO"/>
        </w:rPr>
      </w:pPr>
      <w:r w:rsidRPr="00FD481D">
        <w:rPr>
          <w:rFonts w:ascii="Gadugi" w:hAnsi="Gadugi" w:cs="Arial"/>
          <w:sz w:val="24"/>
          <w:szCs w:val="24"/>
        </w:rPr>
        <w:t xml:space="preserve">  </w:t>
      </w:r>
      <w:r w:rsidRPr="00FD481D">
        <w:rPr>
          <w:rFonts w:ascii="Gadugi" w:hAnsi="Gadugi" w:cs="Arial"/>
          <w:sz w:val="24"/>
          <w:szCs w:val="24"/>
        </w:rPr>
        <w:tab/>
      </w:r>
      <w:r w:rsidRPr="00FD481D">
        <w:rPr>
          <w:rFonts w:ascii="Gadugi" w:hAnsi="Gadugi" w:cs="Arial"/>
          <w:sz w:val="24"/>
          <w:szCs w:val="24"/>
        </w:rPr>
        <w:tab/>
      </w:r>
      <w:r w:rsidRPr="00FD481D">
        <w:rPr>
          <w:rFonts w:ascii="Gadugi" w:hAnsi="Gadugi" w:cs="Arial"/>
          <w:sz w:val="24"/>
          <w:szCs w:val="24"/>
        </w:rPr>
        <w:tab/>
      </w:r>
      <w:r w:rsidRPr="00FD481D">
        <w:rPr>
          <w:rFonts w:ascii="Gadugi" w:hAnsi="Gadugi" w:cs="Arial"/>
          <w:sz w:val="24"/>
          <w:szCs w:val="24"/>
        </w:rPr>
        <w:tab/>
        <w:t>Notifíquese la decisión a las partes en la forma prevista en el artículo 5º del Decreto 306 de 1992</w:t>
      </w:r>
      <w:r w:rsidRPr="00FD481D">
        <w:rPr>
          <w:rFonts w:ascii="Gadugi" w:hAnsi="Gadugi" w:cs="Arial"/>
          <w:sz w:val="24"/>
          <w:szCs w:val="24"/>
          <w:lang w:val="es-419"/>
        </w:rPr>
        <w:t>, y si no es impugnada rem</w:t>
      </w:r>
      <w:proofErr w:type="spellStart"/>
      <w:r w:rsidRPr="00FD481D">
        <w:rPr>
          <w:rFonts w:ascii="Gadugi" w:hAnsi="Gadugi" w:cs="Arial"/>
          <w:sz w:val="24"/>
          <w:szCs w:val="24"/>
          <w:lang w:val="es-CO"/>
        </w:rPr>
        <w:t>ítase</w:t>
      </w:r>
      <w:proofErr w:type="spellEnd"/>
      <w:r w:rsidRPr="00FD481D">
        <w:rPr>
          <w:rFonts w:ascii="Gadugi" w:hAnsi="Gadugi" w:cs="Arial"/>
          <w:sz w:val="24"/>
          <w:szCs w:val="24"/>
          <w:lang w:val="es-CO"/>
        </w:rPr>
        <w:t xml:space="preserve"> a la Corte Constitucional para su eventual revisión.</w:t>
      </w:r>
    </w:p>
    <w:p w14:paraId="73894085" w14:textId="4D4A1D26" w:rsidR="00BA3303" w:rsidRPr="00FD481D" w:rsidRDefault="007A62CF" w:rsidP="00FD481D">
      <w:pPr>
        <w:spacing w:line="276" w:lineRule="auto"/>
        <w:ind w:right="51"/>
        <w:jc w:val="both"/>
        <w:rPr>
          <w:rFonts w:ascii="Gadugi" w:hAnsi="Gadugi" w:cs="Arial"/>
          <w:sz w:val="24"/>
          <w:szCs w:val="24"/>
          <w:lang w:val="es-CO"/>
        </w:rPr>
      </w:pPr>
      <w:r w:rsidRPr="00FD481D">
        <w:rPr>
          <w:rFonts w:ascii="Gadugi" w:hAnsi="Gadugi" w:cs="Arial"/>
          <w:sz w:val="24"/>
          <w:szCs w:val="24"/>
          <w:lang w:val="es-CO"/>
        </w:rPr>
        <w:tab/>
      </w:r>
      <w:r w:rsidRPr="00FD481D">
        <w:rPr>
          <w:rFonts w:ascii="Gadugi" w:hAnsi="Gadugi" w:cs="Arial"/>
          <w:sz w:val="24"/>
          <w:szCs w:val="24"/>
          <w:lang w:val="es-CO"/>
        </w:rPr>
        <w:tab/>
      </w:r>
      <w:r w:rsidRPr="00FD481D">
        <w:rPr>
          <w:rFonts w:ascii="Gadugi" w:hAnsi="Gadugi" w:cs="Arial"/>
          <w:sz w:val="24"/>
          <w:szCs w:val="24"/>
          <w:lang w:val="es-CO"/>
        </w:rPr>
        <w:tab/>
      </w:r>
      <w:r w:rsidRPr="00FD481D">
        <w:rPr>
          <w:rFonts w:ascii="Gadugi" w:hAnsi="Gadugi" w:cs="Arial"/>
          <w:sz w:val="24"/>
          <w:szCs w:val="24"/>
          <w:lang w:val="es-CO"/>
        </w:rPr>
        <w:tab/>
      </w:r>
    </w:p>
    <w:p w14:paraId="737D1D82" w14:textId="77777777" w:rsidR="00BA3303" w:rsidRPr="00FD481D" w:rsidRDefault="00BA3303" w:rsidP="00FD481D">
      <w:pPr>
        <w:spacing w:line="276" w:lineRule="auto"/>
        <w:ind w:firstLine="2835"/>
        <w:jc w:val="both"/>
        <w:rPr>
          <w:rFonts w:ascii="Gadugi" w:hAnsi="Gadugi" w:cs="Arial"/>
          <w:sz w:val="24"/>
          <w:szCs w:val="24"/>
          <w:lang w:val="es-CO"/>
        </w:rPr>
      </w:pPr>
      <w:r w:rsidRPr="00FD481D">
        <w:rPr>
          <w:rFonts w:ascii="Gadugi" w:hAnsi="Gadugi" w:cs="Arial"/>
          <w:sz w:val="24"/>
          <w:szCs w:val="24"/>
          <w:lang w:val="es-CO"/>
        </w:rPr>
        <w:t>A su regreso, archívese el expediente</w:t>
      </w:r>
      <w:r w:rsidRPr="00FD481D">
        <w:rPr>
          <w:rFonts w:ascii="Gadugi" w:hAnsi="Gadugi" w:cs="Arial"/>
          <w:sz w:val="24"/>
          <w:szCs w:val="24"/>
          <w:lang w:val="es-419"/>
        </w:rPr>
        <w:t>.</w:t>
      </w:r>
      <w:r w:rsidRPr="00FD481D">
        <w:rPr>
          <w:rFonts w:ascii="Gadugi" w:hAnsi="Gadugi" w:cs="Arial"/>
          <w:sz w:val="24"/>
          <w:szCs w:val="24"/>
          <w:lang w:val="es-CO"/>
        </w:rPr>
        <w:t xml:space="preserve"> </w:t>
      </w:r>
    </w:p>
    <w:p w14:paraId="21E1F359" w14:textId="77777777" w:rsidR="00BA3303" w:rsidRPr="00FD481D" w:rsidRDefault="00BA3303" w:rsidP="00FD481D">
      <w:pPr>
        <w:spacing w:line="276" w:lineRule="auto"/>
        <w:ind w:firstLine="2835"/>
        <w:jc w:val="both"/>
        <w:rPr>
          <w:rFonts w:ascii="Gadugi" w:hAnsi="Gadugi" w:cs="Arial"/>
          <w:sz w:val="24"/>
          <w:szCs w:val="24"/>
        </w:rPr>
      </w:pPr>
    </w:p>
    <w:p w14:paraId="74415F31" w14:textId="77777777" w:rsidR="00BA3303" w:rsidRPr="00FD481D" w:rsidRDefault="00BA3303" w:rsidP="00FD481D">
      <w:pPr>
        <w:spacing w:line="276" w:lineRule="auto"/>
        <w:ind w:firstLine="2835"/>
        <w:jc w:val="both"/>
        <w:rPr>
          <w:rFonts w:ascii="Gadugi" w:hAnsi="Gadugi" w:cs="Arial"/>
          <w:bCs/>
          <w:sz w:val="24"/>
          <w:szCs w:val="24"/>
        </w:rPr>
      </w:pPr>
      <w:r w:rsidRPr="00FD481D">
        <w:rPr>
          <w:rFonts w:ascii="Gadugi" w:hAnsi="Gadugi" w:cs="Arial"/>
          <w:bCs/>
          <w:sz w:val="24"/>
          <w:szCs w:val="24"/>
        </w:rPr>
        <w:t>Los Magistrados,</w:t>
      </w:r>
    </w:p>
    <w:p w14:paraId="442C3FDA" w14:textId="77777777" w:rsidR="00AE4ED0" w:rsidRPr="00FD481D" w:rsidRDefault="00AE4ED0" w:rsidP="00FD481D">
      <w:pPr>
        <w:spacing w:line="276" w:lineRule="auto"/>
        <w:ind w:firstLine="2835"/>
        <w:jc w:val="both"/>
        <w:rPr>
          <w:rFonts w:ascii="Gadugi" w:hAnsi="Gadugi" w:cs="Arial"/>
          <w:b/>
          <w:sz w:val="24"/>
          <w:szCs w:val="24"/>
        </w:rPr>
      </w:pPr>
    </w:p>
    <w:p w14:paraId="69CB515A" w14:textId="77777777" w:rsidR="00AE4ED0" w:rsidRPr="00FD481D" w:rsidRDefault="00AE4ED0" w:rsidP="00FD481D">
      <w:pPr>
        <w:spacing w:line="276" w:lineRule="auto"/>
        <w:ind w:firstLine="2835"/>
        <w:jc w:val="both"/>
        <w:rPr>
          <w:rFonts w:ascii="Gadugi" w:hAnsi="Gadugi" w:cs="Arial"/>
          <w:b/>
          <w:sz w:val="24"/>
          <w:szCs w:val="24"/>
        </w:rPr>
      </w:pPr>
    </w:p>
    <w:p w14:paraId="60063D8F" w14:textId="50CDDE86" w:rsidR="00BA3303" w:rsidRPr="00FD481D" w:rsidRDefault="00BA3303" w:rsidP="00FD481D">
      <w:pPr>
        <w:spacing w:line="276" w:lineRule="auto"/>
        <w:ind w:firstLine="2835"/>
        <w:jc w:val="both"/>
        <w:rPr>
          <w:rFonts w:ascii="Gadugi" w:hAnsi="Gadugi" w:cs="Arial"/>
          <w:b/>
          <w:sz w:val="24"/>
          <w:szCs w:val="24"/>
        </w:rPr>
      </w:pPr>
      <w:r w:rsidRPr="00FD481D">
        <w:rPr>
          <w:rFonts w:ascii="Gadugi" w:hAnsi="Gadugi" w:cs="Arial"/>
          <w:b/>
          <w:sz w:val="24"/>
          <w:szCs w:val="24"/>
        </w:rPr>
        <w:t>JAIME ALBERTO SARAZA NARANJO</w:t>
      </w:r>
    </w:p>
    <w:p w14:paraId="21BD2150" w14:textId="6FB3C211" w:rsidR="00385160" w:rsidRPr="00FD481D" w:rsidRDefault="00385160" w:rsidP="00FD481D">
      <w:pPr>
        <w:spacing w:line="276" w:lineRule="auto"/>
        <w:jc w:val="both"/>
        <w:rPr>
          <w:rFonts w:ascii="Gadugi" w:hAnsi="Gadugi" w:cs="Arial"/>
          <w:b/>
          <w:sz w:val="24"/>
          <w:szCs w:val="24"/>
        </w:rPr>
      </w:pPr>
    </w:p>
    <w:p w14:paraId="5E28F55E" w14:textId="645A0644" w:rsidR="00385160" w:rsidRPr="00FD481D" w:rsidRDefault="00385160" w:rsidP="00FD481D">
      <w:pPr>
        <w:spacing w:line="276" w:lineRule="auto"/>
        <w:jc w:val="both"/>
        <w:rPr>
          <w:rFonts w:ascii="Gadugi" w:hAnsi="Gadugi" w:cs="Arial"/>
          <w:b/>
          <w:sz w:val="24"/>
          <w:szCs w:val="24"/>
        </w:rPr>
      </w:pPr>
    </w:p>
    <w:p w14:paraId="25268BA5" w14:textId="77777777" w:rsidR="00385160" w:rsidRPr="00FD481D" w:rsidRDefault="00385160" w:rsidP="00FD481D">
      <w:pPr>
        <w:spacing w:line="276" w:lineRule="auto"/>
        <w:jc w:val="both"/>
        <w:rPr>
          <w:rFonts w:ascii="Gadugi" w:hAnsi="Gadugi" w:cs="Arial"/>
          <w:b/>
          <w:bCs/>
          <w:sz w:val="24"/>
          <w:szCs w:val="24"/>
        </w:rPr>
      </w:pPr>
      <w:r w:rsidRPr="00FD481D">
        <w:rPr>
          <w:rFonts w:ascii="Gadugi" w:hAnsi="Gadugi" w:cs="Arial"/>
          <w:b/>
          <w:sz w:val="24"/>
          <w:szCs w:val="24"/>
        </w:rPr>
        <w:tab/>
      </w:r>
      <w:r w:rsidRPr="00FD481D">
        <w:rPr>
          <w:rFonts w:ascii="Gadugi" w:hAnsi="Gadugi" w:cs="Arial"/>
          <w:b/>
          <w:sz w:val="24"/>
          <w:szCs w:val="24"/>
        </w:rPr>
        <w:tab/>
      </w:r>
      <w:r w:rsidRPr="00FD481D">
        <w:rPr>
          <w:rFonts w:ascii="Gadugi" w:hAnsi="Gadugi" w:cs="Arial"/>
          <w:b/>
          <w:sz w:val="24"/>
          <w:szCs w:val="24"/>
        </w:rPr>
        <w:tab/>
      </w:r>
      <w:r w:rsidRPr="00FD481D">
        <w:rPr>
          <w:rFonts w:ascii="Gadugi" w:hAnsi="Gadugi" w:cs="Arial"/>
          <w:b/>
          <w:sz w:val="24"/>
          <w:szCs w:val="24"/>
        </w:rPr>
        <w:tab/>
      </w:r>
      <w:r w:rsidR="00BA3303" w:rsidRPr="00FD481D">
        <w:rPr>
          <w:rFonts w:ascii="Gadugi" w:hAnsi="Gadugi" w:cs="Arial"/>
          <w:b/>
          <w:bCs/>
          <w:sz w:val="24"/>
          <w:szCs w:val="24"/>
        </w:rPr>
        <w:t>CARLOS MAURICIO GARCÍA BARAJAS</w:t>
      </w:r>
    </w:p>
    <w:p w14:paraId="5D5D98AB" w14:textId="77777777" w:rsidR="00385160" w:rsidRPr="00FD481D" w:rsidRDefault="00385160" w:rsidP="00FD481D">
      <w:pPr>
        <w:spacing w:line="276" w:lineRule="auto"/>
        <w:jc w:val="both"/>
        <w:rPr>
          <w:rFonts w:ascii="Gadugi" w:hAnsi="Gadugi" w:cs="Arial"/>
          <w:b/>
          <w:bCs/>
          <w:sz w:val="24"/>
          <w:szCs w:val="24"/>
        </w:rPr>
      </w:pPr>
    </w:p>
    <w:p w14:paraId="7ED5D087" w14:textId="77777777" w:rsidR="00385160" w:rsidRPr="00FD481D" w:rsidRDefault="00385160" w:rsidP="00FD481D">
      <w:pPr>
        <w:spacing w:line="276" w:lineRule="auto"/>
        <w:jc w:val="both"/>
        <w:rPr>
          <w:rFonts w:ascii="Gadugi" w:hAnsi="Gadugi" w:cs="Arial"/>
          <w:b/>
          <w:bCs/>
          <w:sz w:val="24"/>
          <w:szCs w:val="24"/>
        </w:rPr>
      </w:pPr>
    </w:p>
    <w:p w14:paraId="45F31884" w14:textId="76817E28" w:rsidR="00801030" w:rsidRPr="00FD481D" w:rsidRDefault="00BA3303" w:rsidP="00FD481D">
      <w:pPr>
        <w:spacing w:line="276" w:lineRule="auto"/>
        <w:ind w:left="2124" w:firstLine="708"/>
        <w:jc w:val="both"/>
        <w:rPr>
          <w:rFonts w:ascii="Gadugi" w:hAnsi="Gadugi"/>
          <w:sz w:val="24"/>
          <w:szCs w:val="24"/>
        </w:rPr>
      </w:pPr>
      <w:r w:rsidRPr="00FD481D">
        <w:rPr>
          <w:rFonts w:ascii="Gadugi" w:hAnsi="Gadugi" w:cs="Arial"/>
          <w:b/>
          <w:bCs/>
          <w:sz w:val="24"/>
          <w:szCs w:val="24"/>
        </w:rPr>
        <w:t>DUBERNEY GRISALES HERRERA</w:t>
      </w:r>
    </w:p>
    <w:sectPr w:rsidR="00801030" w:rsidRPr="00FD481D" w:rsidSect="00FD481D">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028C1" w16cex:dateUtc="2021-08-19T12:50:53.372Z"/>
  <w16cex:commentExtensible w16cex:durableId="1C65D49F" w16cex:dateUtc="2021-08-19T13:20:53.2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DDCA" w14:textId="77777777" w:rsidR="00A33626" w:rsidRDefault="00A33626" w:rsidP="00CD73E5">
      <w:r>
        <w:separator/>
      </w:r>
    </w:p>
  </w:endnote>
  <w:endnote w:type="continuationSeparator" w:id="0">
    <w:p w14:paraId="5B8A5950" w14:textId="77777777" w:rsidR="00A33626" w:rsidRDefault="00A33626"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6A57" w14:textId="77777777" w:rsidR="00D448CA" w:rsidRDefault="00D448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6B79E39F" w:rsidR="00436A51" w:rsidRPr="00D448CA" w:rsidRDefault="00436A51">
    <w:pPr>
      <w:pStyle w:val="Piedepgina"/>
      <w:framePr w:wrap="auto" w:vAnchor="text" w:hAnchor="margin" w:xAlign="right" w:y="1"/>
      <w:rPr>
        <w:rStyle w:val="Nmerodepgina"/>
        <w:rFonts w:ascii="Arial" w:hAnsi="Arial" w:cs="Arial"/>
        <w:noProof/>
        <w:sz w:val="18"/>
      </w:rPr>
    </w:pPr>
    <w:r w:rsidRPr="00D448CA">
      <w:rPr>
        <w:rStyle w:val="Nmerodepgina"/>
        <w:rFonts w:ascii="Arial" w:hAnsi="Arial" w:cs="Arial"/>
        <w:noProof/>
        <w:sz w:val="18"/>
      </w:rPr>
      <w:fldChar w:fldCharType="begin"/>
    </w:r>
    <w:r w:rsidRPr="00D448CA">
      <w:rPr>
        <w:rStyle w:val="Nmerodepgina"/>
        <w:rFonts w:ascii="Arial" w:hAnsi="Arial" w:cs="Arial"/>
        <w:noProof/>
        <w:sz w:val="18"/>
      </w:rPr>
      <w:instrText xml:space="preserve">PAGE  </w:instrText>
    </w:r>
    <w:r w:rsidRPr="00D448CA">
      <w:rPr>
        <w:rStyle w:val="Nmerodepgina"/>
        <w:rFonts w:ascii="Arial" w:hAnsi="Arial" w:cs="Arial"/>
        <w:noProof/>
        <w:sz w:val="18"/>
      </w:rPr>
      <w:fldChar w:fldCharType="separate"/>
    </w:r>
    <w:r w:rsidR="007A62CF" w:rsidRPr="00D448CA">
      <w:rPr>
        <w:rStyle w:val="Nmerodepgina"/>
        <w:rFonts w:ascii="Arial" w:hAnsi="Arial" w:cs="Arial"/>
        <w:noProof/>
        <w:sz w:val="18"/>
      </w:rPr>
      <w:t>4</w:t>
    </w:r>
    <w:r w:rsidRPr="00D448CA">
      <w:rPr>
        <w:rStyle w:val="Nmerodepgina"/>
        <w:rFonts w:ascii="Arial" w:hAnsi="Arial" w:cs="Arial"/>
        <w:noProof/>
        <w:sz w:val="18"/>
      </w:rPr>
      <w:fldChar w:fldCharType="end"/>
    </w:r>
  </w:p>
  <w:p w14:paraId="51C0B288"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42C0" w14:textId="77777777" w:rsidR="00D448CA" w:rsidRDefault="00D448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E4AA" w14:textId="77777777" w:rsidR="00A33626" w:rsidRDefault="00A33626" w:rsidP="00CD73E5">
      <w:r>
        <w:separator/>
      </w:r>
    </w:p>
  </w:footnote>
  <w:footnote w:type="continuationSeparator" w:id="0">
    <w:p w14:paraId="7CF6AF0D" w14:textId="77777777" w:rsidR="00A33626" w:rsidRDefault="00A33626" w:rsidP="00CD73E5">
      <w:r>
        <w:continuationSeparator/>
      </w:r>
    </w:p>
  </w:footnote>
  <w:footnote w:id="1">
    <w:p w14:paraId="2004D885" w14:textId="5AE9EDD1" w:rsidR="004F48EE" w:rsidRPr="00FD481D" w:rsidRDefault="004F48EE"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Documento </w:t>
      </w:r>
      <w:r w:rsidR="00385160" w:rsidRPr="00FD481D">
        <w:rPr>
          <w:rFonts w:asciiTheme="majorHAnsi" w:hAnsiTheme="majorHAnsi" w:cstheme="majorHAnsi"/>
          <w:szCs w:val="26"/>
        </w:rPr>
        <w:t>02</w:t>
      </w:r>
      <w:r w:rsidRPr="00FD481D">
        <w:rPr>
          <w:rFonts w:asciiTheme="majorHAnsi" w:hAnsiTheme="majorHAnsi" w:cstheme="majorHAnsi"/>
          <w:szCs w:val="26"/>
        </w:rPr>
        <w:t>.</w:t>
      </w:r>
    </w:p>
  </w:footnote>
  <w:footnote w:id="2">
    <w:p w14:paraId="6590A231" w14:textId="77B5E8FE" w:rsidR="0042208E" w:rsidRPr="00FD481D" w:rsidRDefault="0042208E"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Documento </w:t>
      </w:r>
      <w:r w:rsidR="00385160" w:rsidRPr="00FD481D">
        <w:rPr>
          <w:rFonts w:asciiTheme="majorHAnsi" w:hAnsiTheme="majorHAnsi" w:cstheme="majorHAnsi"/>
          <w:szCs w:val="26"/>
        </w:rPr>
        <w:t>19</w:t>
      </w:r>
      <w:r w:rsidRPr="00FD481D">
        <w:rPr>
          <w:rFonts w:asciiTheme="majorHAnsi" w:hAnsiTheme="majorHAnsi" w:cstheme="majorHAnsi"/>
          <w:szCs w:val="26"/>
        </w:rPr>
        <w:t>.</w:t>
      </w:r>
    </w:p>
  </w:footnote>
  <w:footnote w:id="3">
    <w:p w14:paraId="202E1D51" w14:textId="34369C98" w:rsidR="0042208E" w:rsidRPr="00FD481D" w:rsidRDefault="0042208E" w:rsidP="009F3155">
      <w:pPr>
        <w:pStyle w:val="Textonotapie"/>
        <w:jc w:val="both"/>
        <w:rPr>
          <w:rFonts w:asciiTheme="majorHAnsi" w:hAnsiTheme="majorHAnsi" w:cstheme="majorHAnsi"/>
          <w:szCs w:val="26"/>
          <w:lang w:val="es-CO"/>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Documento</w:t>
      </w:r>
      <w:r w:rsidR="00385160" w:rsidRPr="00FD481D">
        <w:rPr>
          <w:rFonts w:asciiTheme="majorHAnsi" w:hAnsiTheme="majorHAnsi" w:cstheme="majorHAnsi"/>
          <w:szCs w:val="26"/>
        </w:rPr>
        <w:t>s</w:t>
      </w:r>
      <w:r w:rsidRPr="00FD481D">
        <w:rPr>
          <w:rFonts w:asciiTheme="majorHAnsi" w:hAnsiTheme="majorHAnsi" w:cstheme="majorHAnsi"/>
          <w:szCs w:val="26"/>
        </w:rPr>
        <w:t xml:space="preserve"> </w:t>
      </w:r>
      <w:r w:rsidR="00385160" w:rsidRPr="00FD481D">
        <w:rPr>
          <w:rFonts w:asciiTheme="majorHAnsi" w:hAnsiTheme="majorHAnsi" w:cstheme="majorHAnsi"/>
          <w:szCs w:val="26"/>
        </w:rPr>
        <w:t xml:space="preserve">22 y </w:t>
      </w:r>
      <w:r w:rsidRPr="00FD481D">
        <w:rPr>
          <w:rFonts w:asciiTheme="majorHAnsi" w:hAnsiTheme="majorHAnsi" w:cstheme="majorHAnsi"/>
          <w:szCs w:val="26"/>
        </w:rPr>
        <w:t>23</w:t>
      </w:r>
      <w:r w:rsidR="00385160" w:rsidRPr="00FD481D">
        <w:rPr>
          <w:rFonts w:asciiTheme="majorHAnsi" w:hAnsiTheme="majorHAnsi" w:cstheme="majorHAnsi"/>
          <w:szCs w:val="26"/>
        </w:rPr>
        <w:t>.</w:t>
      </w:r>
    </w:p>
  </w:footnote>
  <w:footnote w:id="4">
    <w:p w14:paraId="7AE96698" w14:textId="4845D2F8" w:rsidR="007267DB" w:rsidRPr="00FD481D" w:rsidRDefault="007267DB" w:rsidP="009F3155">
      <w:pPr>
        <w:pStyle w:val="Textonotapie"/>
        <w:jc w:val="both"/>
        <w:rPr>
          <w:rFonts w:asciiTheme="majorHAnsi" w:hAnsiTheme="majorHAnsi" w:cstheme="majorHAnsi"/>
          <w:szCs w:val="26"/>
          <w:lang w:val="es-CO"/>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Documento 27</w:t>
      </w:r>
    </w:p>
  </w:footnote>
  <w:footnote w:id="5">
    <w:p w14:paraId="7454F13B" w14:textId="2FE66235" w:rsidR="00385160" w:rsidRPr="00FD481D" w:rsidRDefault="00385160" w:rsidP="009F3155">
      <w:pPr>
        <w:pStyle w:val="Textonotapie"/>
        <w:jc w:val="both"/>
        <w:rPr>
          <w:rFonts w:asciiTheme="majorHAnsi" w:hAnsiTheme="majorHAnsi" w:cstheme="majorHAnsi"/>
          <w:szCs w:val="26"/>
          <w:lang w:val="es-CO"/>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Documento 03.</w:t>
      </w:r>
    </w:p>
  </w:footnote>
  <w:footnote w:id="6">
    <w:p w14:paraId="44289715" w14:textId="77777777" w:rsidR="00BA3303" w:rsidRPr="00FD481D" w:rsidRDefault="00BA3303"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CC. T-230 de 2014, reitera las SU-975 de 2003 y T-883 de 2008</w:t>
      </w:r>
    </w:p>
  </w:footnote>
  <w:footnote w:id="7">
    <w:p w14:paraId="6438E8DA" w14:textId="77777777" w:rsidR="00BA3303" w:rsidRPr="00FD481D" w:rsidRDefault="00BA3303"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CSJ. STC12717-2019 y STC13358-2019.</w:t>
      </w:r>
    </w:p>
  </w:footnote>
  <w:footnote w:id="8">
    <w:p w14:paraId="7649E66F" w14:textId="77777777" w:rsidR="00BA3303" w:rsidRPr="00FD481D" w:rsidRDefault="00BA3303"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TSP, SCF. Sentencia 25/09/20 Rad. 66001-22-13-000-2020-00129-00, M.P. Duberney Grisales Herrera.</w:t>
      </w:r>
    </w:p>
  </w:footnote>
  <w:footnote w:id="9">
    <w:p w14:paraId="0C1A181A" w14:textId="77777777" w:rsidR="00BA3303" w:rsidRPr="00FD481D" w:rsidRDefault="00BA3303" w:rsidP="009F3155">
      <w:pPr>
        <w:pStyle w:val="Textonotapie"/>
        <w:jc w:val="both"/>
        <w:rPr>
          <w:rFonts w:asciiTheme="majorHAnsi" w:hAnsiTheme="majorHAnsi" w:cstheme="majorHAnsi"/>
          <w:szCs w:val="26"/>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Ibídem.</w:t>
      </w:r>
    </w:p>
  </w:footnote>
  <w:footnote w:id="10">
    <w:p w14:paraId="305176FC" w14:textId="00852820" w:rsidR="00385160" w:rsidRPr="00FD481D" w:rsidRDefault="00385160" w:rsidP="009F3155">
      <w:pPr>
        <w:pStyle w:val="Textonotapie"/>
        <w:jc w:val="both"/>
        <w:rPr>
          <w:rFonts w:asciiTheme="majorHAnsi" w:hAnsiTheme="majorHAnsi" w:cstheme="majorHAnsi"/>
          <w:szCs w:val="26"/>
          <w:lang w:val="es-CO"/>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w:t>
      </w:r>
      <w:r w:rsidRPr="00FD481D">
        <w:rPr>
          <w:rFonts w:asciiTheme="majorHAnsi" w:hAnsiTheme="majorHAnsi" w:cstheme="majorHAnsi"/>
          <w:szCs w:val="26"/>
          <w:lang w:val="es-CO"/>
        </w:rPr>
        <w:t xml:space="preserve">Min. 00:55 a 02:20 (Audiencia, archivo 16, Expediente proceso ejecutivo). </w:t>
      </w:r>
    </w:p>
  </w:footnote>
  <w:footnote w:id="11">
    <w:p w14:paraId="194037C6" w14:textId="322A352B" w:rsidR="00385160" w:rsidRPr="00FD481D" w:rsidRDefault="00385160" w:rsidP="009F3155">
      <w:pPr>
        <w:pStyle w:val="Textonotapie"/>
        <w:jc w:val="both"/>
        <w:rPr>
          <w:rFonts w:asciiTheme="majorHAnsi" w:hAnsiTheme="majorHAnsi" w:cstheme="majorHAnsi"/>
          <w:szCs w:val="26"/>
          <w:lang w:val="es-CO"/>
        </w:rPr>
      </w:pPr>
      <w:r w:rsidRPr="00FD481D">
        <w:rPr>
          <w:rStyle w:val="Refdenotaalpie"/>
          <w:rFonts w:asciiTheme="majorHAnsi" w:hAnsiTheme="majorHAnsi" w:cstheme="majorHAnsi"/>
          <w:szCs w:val="26"/>
        </w:rPr>
        <w:footnoteRef/>
      </w:r>
      <w:r w:rsidRPr="00FD481D">
        <w:rPr>
          <w:rFonts w:asciiTheme="majorHAnsi" w:hAnsiTheme="majorHAnsi" w:cstheme="majorHAnsi"/>
          <w:szCs w:val="26"/>
        </w:rPr>
        <w:t xml:space="preserve"> </w:t>
      </w:r>
      <w:r w:rsidRPr="00FD481D">
        <w:rPr>
          <w:rFonts w:asciiTheme="majorHAnsi" w:hAnsiTheme="majorHAnsi" w:cstheme="majorHAnsi"/>
          <w:szCs w:val="26"/>
          <w:lang w:val="es-CO"/>
        </w:rPr>
        <w:t>Min. 01:03:02 a 01:03:53 (Audiencia, archivo 16, Expediente proceso ejecutivo).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AE53" w14:textId="77777777" w:rsidR="00D448CA" w:rsidRDefault="00D448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04E3" w14:textId="77777777" w:rsidR="00D448CA" w:rsidRDefault="00D448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08E4"/>
    <w:rsid w:val="0003209A"/>
    <w:rsid w:val="000412C9"/>
    <w:rsid w:val="00042088"/>
    <w:rsid w:val="000568A3"/>
    <w:rsid w:val="00061E67"/>
    <w:rsid w:val="00066D3E"/>
    <w:rsid w:val="000878B3"/>
    <w:rsid w:val="00094044"/>
    <w:rsid w:val="00095C04"/>
    <w:rsid w:val="000A6C3A"/>
    <w:rsid w:val="000C0169"/>
    <w:rsid w:val="000C4BE8"/>
    <w:rsid w:val="000D165B"/>
    <w:rsid w:val="000D1EAA"/>
    <w:rsid w:val="000D72C6"/>
    <w:rsid w:val="000E177B"/>
    <w:rsid w:val="000E4D42"/>
    <w:rsid w:val="000E4F08"/>
    <w:rsid w:val="000F189F"/>
    <w:rsid w:val="000F4F93"/>
    <w:rsid w:val="00103AA6"/>
    <w:rsid w:val="0010676D"/>
    <w:rsid w:val="001161FE"/>
    <w:rsid w:val="001200C9"/>
    <w:rsid w:val="001217B9"/>
    <w:rsid w:val="00123442"/>
    <w:rsid w:val="0012346F"/>
    <w:rsid w:val="001247B9"/>
    <w:rsid w:val="00132C6C"/>
    <w:rsid w:val="001355B9"/>
    <w:rsid w:val="001366DA"/>
    <w:rsid w:val="0013748A"/>
    <w:rsid w:val="00142DAE"/>
    <w:rsid w:val="00144607"/>
    <w:rsid w:val="00153968"/>
    <w:rsid w:val="0016176D"/>
    <w:rsid w:val="00170079"/>
    <w:rsid w:val="0017328F"/>
    <w:rsid w:val="00186126"/>
    <w:rsid w:val="001870A4"/>
    <w:rsid w:val="001920FD"/>
    <w:rsid w:val="001924A5"/>
    <w:rsid w:val="00193310"/>
    <w:rsid w:val="00197B6A"/>
    <w:rsid w:val="001A134E"/>
    <w:rsid w:val="001A46A3"/>
    <w:rsid w:val="001A6C2E"/>
    <w:rsid w:val="001A6E73"/>
    <w:rsid w:val="001C0B2E"/>
    <w:rsid w:val="001C1144"/>
    <w:rsid w:val="001C1543"/>
    <w:rsid w:val="001C21AB"/>
    <w:rsid w:val="001C401E"/>
    <w:rsid w:val="001C4FAC"/>
    <w:rsid w:val="001C62C3"/>
    <w:rsid w:val="001D7EF0"/>
    <w:rsid w:val="001E0739"/>
    <w:rsid w:val="001F6C80"/>
    <w:rsid w:val="0020061A"/>
    <w:rsid w:val="00201343"/>
    <w:rsid w:val="0020386E"/>
    <w:rsid w:val="00224ED5"/>
    <w:rsid w:val="00227E21"/>
    <w:rsid w:val="00235AF5"/>
    <w:rsid w:val="00240A24"/>
    <w:rsid w:val="002452B5"/>
    <w:rsid w:val="00245B9F"/>
    <w:rsid w:val="00254040"/>
    <w:rsid w:val="00254CA3"/>
    <w:rsid w:val="00254ECB"/>
    <w:rsid w:val="00260FD5"/>
    <w:rsid w:val="002662CB"/>
    <w:rsid w:val="0028127D"/>
    <w:rsid w:val="00285265"/>
    <w:rsid w:val="00287908"/>
    <w:rsid w:val="002916DB"/>
    <w:rsid w:val="002968FE"/>
    <w:rsid w:val="002A13BB"/>
    <w:rsid w:val="002A2B38"/>
    <w:rsid w:val="002A2F6C"/>
    <w:rsid w:val="002A79BC"/>
    <w:rsid w:val="002B2D36"/>
    <w:rsid w:val="002C2D8D"/>
    <w:rsid w:val="002C4C8A"/>
    <w:rsid w:val="002D1942"/>
    <w:rsid w:val="002D2DB6"/>
    <w:rsid w:val="002E0B7F"/>
    <w:rsid w:val="002E0E95"/>
    <w:rsid w:val="002F50B4"/>
    <w:rsid w:val="00300E4C"/>
    <w:rsid w:val="0030149B"/>
    <w:rsid w:val="0030320A"/>
    <w:rsid w:val="003049BB"/>
    <w:rsid w:val="00304D7B"/>
    <w:rsid w:val="003127B8"/>
    <w:rsid w:val="00323452"/>
    <w:rsid w:val="0034685F"/>
    <w:rsid w:val="00350321"/>
    <w:rsid w:val="00352AEF"/>
    <w:rsid w:val="003538FF"/>
    <w:rsid w:val="0036170A"/>
    <w:rsid w:val="003664F0"/>
    <w:rsid w:val="00367871"/>
    <w:rsid w:val="00372B17"/>
    <w:rsid w:val="003774F9"/>
    <w:rsid w:val="00384F82"/>
    <w:rsid w:val="00385160"/>
    <w:rsid w:val="00387AE2"/>
    <w:rsid w:val="00392809"/>
    <w:rsid w:val="003969EA"/>
    <w:rsid w:val="003A22C9"/>
    <w:rsid w:val="003B06D3"/>
    <w:rsid w:val="003C228C"/>
    <w:rsid w:val="003C422B"/>
    <w:rsid w:val="003D65C3"/>
    <w:rsid w:val="003E5B22"/>
    <w:rsid w:val="003E5C4B"/>
    <w:rsid w:val="003F0EBB"/>
    <w:rsid w:val="003F1E65"/>
    <w:rsid w:val="004041EC"/>
    <w:rsid w:val="0041227C"/>
    <w:rsid w:val="004159C6"/>
    <w:rsid w:val="0042208E"/>
    <w:rsid w:val="00424BF8"/>
    <w:rsid w:val="00426B0C"/>
    <w:rsid w:val="004322F0"/>
    <w:rsid w:val="0043509E"/>
    <w:rsid w:val="00436A51"/>
    <w:rsid w:val="00444E53"/>
    <w:rsid w:val="00452EB2"/>
    <w:rsid w:val="004659D1"/>
    <w:rsid w:val="0047092A"/>
    <w:rsid w:val="00472C2C"/>
    <w:rsid w:val="0049245B"/>
    <w:rsid w:val="004924BC"/>
    <w:rsid w:val="00496CF1"/>
    <w:rsid w:val="004A6B4E"/>
    <w:rsid w:val="004A6EA8"/>
    <w:rsid w:val="004B708A"/>
    <w:rsid w:val="004D0DB1"/>
    <w:rsid w:val="004D5085"/>
    <w:rsid w:val="004E35A9"/>
    <w:rsid w:val="004E6AE1"/>
    <w:rsid w:val="004E7E04"/>
    <w:rsid w:val="004F1F88"/>
    <w:rsid w:val="004F48EE"/>
    <w:rsid w:val="004F56B7"/>
    <w:rsid w:val="00511D1E"/>
    <w:rsid w:val="00526F23"/>
    <w:rsid w:val="00540152"/>
    <w:rsid w:val="00543A5E"/>
    <w:rsid w:val="005559ED"/>
    <w:rsid w:val="00560166"/>
    <w:rsid w:val="00564DDB"/>
    <w:rsid w:val="00565F89"/>
    <w:rsid w:val="00570FFC"/>
    <w:rsid w:val="005729AD"/>
    <w:rsid w:val="00574A34"/>
    <w:rsid w:val="005837C3"/>
    <w:rsid w:val="00585313"/>
    <w:rsid w:val="005930DD"/>
    <w:rsid w:val="005933CF"/>
    <w:rsid w:val="005A044B"/>
    <w:rsid w:val="005A0F84"/>
    <w:rsid w:val="005A1133"/>
    <w:rsid w:val="005A7048"/>
    <w:rsid w:val="005A793D"/>
    <w:rsid w:val="005A7BBE"/>
    <w:rsid w:val="005B16AF"/>
    <w:rsid w:val="005B227F"/>
    <w:rsid w:val="005B4AFA"/>
    <w:rsid w:val="005C668F"/>
    <w:rsid w:val="005D2439"/>
    <w:rsid w:val="005D5FC7"/>
    <w:rsid w:val="005D6060"/>
    <w:rsid w:val="005E7EEC"/>
    <w:rsid w:val="005F271D"/>
    <w:rsid w:val="005F7531"/>
    <w:rsid w:val="006039FA"/>
    <w:rsid w:val="00603CCC"/>
    <w:rsid w:val="00606AF6"/>
    <w:rsid w:val="0060733E"/>
    <w:rsid w:val="006143D6"/>
    <w:rsid w:val="006207BC"/>
    <w:rsid w:val="006214E5"/>
    <w:rsid w:val="006258CE"/>
    <w:rsid w:val="006264E5"/>
    <w:rsid w:val="00632258"/>
    <w:rsid w:val="00634223"/>
    <w:rsid w:val="00645BC9"/>
    <w:rsid w:val="00671EB7"/>
    <w:rsid w:val="0068071E"/>
    <w:rsid w:val="00682FC9"/>
    <w:rsid w:val="006A212D"/>
    <w:rsid w:val="006B16B9"/>
    <w:rsid w:val="006B3724"/>
    <w:rsid w:val="006C5ACE"/>
    <w:rsid w:val="006D7206"/>
    <w:rsid w:val="006E416D"/>
    <w:rsid w:val="006F2636"/>
    <w:rsid w:val="006F7900"/>
    <w:rsid w:val="00713293"/>
    <w:rsid w:val="00713CBA"/>
    <w:rsid w:val="007227F4"/>
    <w:rsid w:val="007267DB"/>
    <w:rsid w:val="0073025A"/>
    <w:rsid w:val="0073799D"/>
    <w:rsid w:val="00737EA8"/>
    <w:rsid w:val="0075284A"/>
    <w:rsid w:val="0075606B"/>
    <w:rsid w:val="0076766B"/>
    <w:rsid w:val="007679BD"/>
    <w:rsid w:val="00772119"/>
    <w:rsid w:val="00772C38"/>
    <w:rsid w:val="00776793"/>
    <w:rsid w:val="00781027"/>
    <w:rsid w:val="0078417D"/>
    <w:rsid w:val="007857F8"/>
    <w:rsid w:val="00785A72"/>
    <w:rsid w:val="0079179A"/>
    <w:rsid w:val="007956D2"/>
    <w:rsid w:val="007A1BFF"/>
    <w:rsid w:val="007A4F97"/>
    <w:rsid w:val="007A6015"/>
    <w:rsid w:val="007A62CF"/>
    <w:rsid w:val="007A6CD6"/>
    <w:rsid w:val="007B1F52"/>
    <w:rsid w:val="007B2477"/>
    <w:rsid w:val="007B2E4C"/>
    <w:rsid w:val="007C7130"/>
    <w:rsid w:val="007D0DB4"/>
    <w:rsid w:val="007E5244"/>
    <w:rsid w:val="007F21BE"/>
    <w:rsid w:val="007F5D23"/>
    <w:rsid w:val="00801030"/>
    <w:rsid w:val="00810A02"/>
    <w:rsid w:val="008133EF"/>
    <w:rsid w:val="00824C39"/>
    <w:rsid w:val="0083127D"/>
    <w:rsid w:val="0084695B"/>
    <w:rsid w:val="00850350"/>
    <w:rsid w:val="00850B1A"/>
    <w:rsid w:val="00864C42"/>
    <w:rsid w:val="00865CC7"/>
    <w:rsid w:val="008718AA"/>
    <w:rsid w:val="008762E3"/>
    <w:rsid w:val="00885088"/>
    <w:rsid w:val="0089318E"/>
    <w:rsid w:val="0089683B"/>
    <w:rsid w:val="00896CBB"/>
    <w:rsid w:val="008A0096"/>
    <w:rsid w:val="008A700A"/>
    <w:rsid w:val="008B237F"/>
    <w:rsid w:val="008B43FF"/>
    <w:rsid w:val="008C0977"/>
    <w:rsid w:val="008C2D90"/>
    <w:rsid w:val="008C590D"/>
    <w:rsid w:val="008C7B94"/>
    <w:rsid w:val="008D25E4"/>
    <w:rsid w:val="008D38B4"/>
    <w:rsid w:val="008E1E32"/>
    <w:rsid w:val="008F5A0D"/>
    <w:rsid w:val="008F60B4"/>
    <w:rsid w:val="009022F5"/>
    <w:rsid w:val="009170CD"/>
    <w:rsid w:val="00943FF1"/>
    <w:rsid w:val="009534BF"/>
    <w:rsid w:val="00965768"/>
    <w:rsid w:val="00966586"/>
    <w:rsid w:val="00970A5F"/>
    <w:rsid w:val="00974547"/>
    <w:rsid w:val="009878F9"/>
    <w:rsid w:val="00994E40"/>
    <w:rsid w:val="009A2618"/>
    <w:rsid w:val="009B2FBD"/>
    <w:rsid w:val="009C6B54"/>
    <w:rsid w:val="009D0F3B"/>
    <w:rsid w:val="009D4C7B"/>
    <w:rsid w:val="009D5349"/>
    <w:rsid w:val="009D67D9"/>
    <w:rsid w:val="009E0FD8"/>
    <w:rsid w:val="009E4741"/>
    <w:rsid w:val="009F3155"/>
    <w:rsid w:val="009F3E84"/>
    <w:rsid w:val="009F65B9"/>
    <w:rsid w:val="00A006BB"/>
    <w:rsid w:val="00A0360C"/>
    <w:rsid w:val="00A11B7B"/>
    <w:rsid w:val="00A12F74"/>
    <w:rsid w:val="00A1302D"/>
    <w:rsid w:val="00A135D1"/>
    <w:rsid w:val="00A16252"/>
    <w:rsid w:val="00A27193"/>
    <w:rsid w:val="00A33626"/>
    <w:rsid w:val="00A34354"/>
    <w:rsid w:val="00A34B2C"/>
    <w:rsid w:val="00A35114"/>
    <w:rsid w:val="00A37894"/>
    <w:rsid w:val="00A4037B"/>
    <w:rsid w:val="00A42D85"/>
    <w:rsid w:val="00A43E9F"/>
    <w:rsid w:val="00A453FF"/>
    <w:rsid w:val="00A521E5"/>
    <w:rsid w:val="00A54986"/>
    <w:rsid w:val="00A62D5E"/>
    <w:rsid w:val="00A633EE"/>
    <w:rsid w:val="00A745F1"/>
    <w:rsid w:val="00A74732"/>
    <w:rsid w:val="00A80E17"/>
    <w:rsid w:val="00A80E46"/>
    <w:rsid w:val="00A8218F"/>
    <w:rsid w:val="00A92D08"/>
    <w:rsid w:val="00AA1030"/>
    <w:rsid w:val="00AA13AA"/>
    <w:rsid w:val="00AC3596"/>
    <w:rsid w:val="00AC5562"/>
    <w:rsid w:val="00AC7344"/>
    <w:rsid w:val="00AD08D8"/>
    <w:rsid w:val="00AD4788"/>
    <w:rsid w:val="00AD5A79"/>
    <w:rsid w:val="00AE4ED0"/>
    <w:rsid w:val="00AE6090"/>
    <w:rsid w:val="00AE7954"/>
    <w:rsid w:val="00AF3B8C"/>
    <w:rsid w:val="00AF4AD3"/>
    <w:rsid w:val="00AF578D"/>
    <w:rsid w:val="00AF5B39"/>
    <w:rsid w:val="00AF711D"/>
    <w:rsid w:val="00B00C35"/>
    <w:rsid w:val="00B02BE9"/>
    <w:rsid w:val="00B109D3"/>
    <w:rsid w:val="00B1186B"/>
    <w:rsid w:val="00B11C7F"/>
    <w:rsid w:val="00B12327"/>
    <w:rsid w:val="00B13AFA"/>
    <w:rsid w:val="00B34201"/>
    <w:rsid w:val="00B36C88"/>
    <w:rsid w:val="00B40BCA"/>
    <w:rsid w:val="00B44208"/>
    <w:rsid w:val="00B470C8"/>
    <w:rsid w:val="00B50E85"/>
    <w:rsid w:val="00B519AC"/>
    <w:rsid w:val="00B754D2"/>
    <w:rsid w:val="00B84F11"/>
    <w:rsid w:val="00B87054"/>
    <w:rsid w:val="00B87A7E"/>
    <w:rsid w:val="00B93B44"/>
    <w:rsid w:val="00B945A3"/>
    <w:rsid w:val="00B94A29"/>
    <w:rsid w:val="00BA3303"/>
    <w:rsid w:val="00BB225A"/>
    <w:rsid w:val="00BC7329"/>
    <w:rsid w:val="00BE3D4C"/>
    <w:rsid w:val="00BF18C1"/>
    <w:rsid w:val="00BF426C"/>
    <w:rsid w:val="00C124BB"/>
    <w:rsid w:val="00C36F68"/>
    <w:rsid w:val="00C4363F"/>
    <w:rsid w:val="00C47BB2"/>
    <w:rsid w:val="00C54BA0"/>
    <w:rsid w:val="00C60402"/>
    <w:rsid w:val="00C65DFE"/>
    <w:rsid w:val="00C67C66"/>
    <w:rsid w:val="00C71F28"/>
    <w:rsid w:val="00C805F6"/>
    <w:rsid w:val="00C82097"/>
    <w:rsid w:val="00C83E82"/>
    <w:rsid w:val="00C8489D"/>
    <w:rsid w:val="00C9231A"/>
    <w:rsid w:val="00C9743B"/>
    <w:rsid w:val="00CB0820"/>
    <w:rsid w:val="00CB2935"/>
    <w:rsid w:val="00CB678B"/>
    <w:rsid w:val="00CB75FF"/>
    <w:rsid w:val="00CB761D"/>
    <w:rsid w:val="00CB7F71"/>
    <w:rsid w:val="00CD34E9"/>
    <w:rsid w:val="00CD73E5"/>
    <w:rsid w:val="00CE21AC"/>
    <w:rsid w:val="00CE7353"/>
    <w:rsid w:val="00CF6790"/>
    <w:rsid w:val="00D20A4B"/>
    <w:rsid w:val="00D33F47"/>
    <w:rsid w:val="00D412F5"/>
    <w:rsid w:val="00D448CA"/>
    <w:rsid w:val="00D46456"/>
    <w:rsid w:val="00D7085A"/>
    <w:rsid w:val="00D728FC"/>
    <w:rsid w:val="00D758BF"/>
    <w:rsid w:val="00D75EE4"/>
    <w:rsid w:val="00D8186A"/>
    <w:rsid w:val="00DA007F"/>
    <w:rsid w:val="00DA1066"/>
    <w:rsid w:val="00DA1BC5"/>
    <w:rsid w:val="00DA4626"/>
    <w:rsid w:val="00DB2B97"/>
    <w:rsid w:val="00DB37D6"/>
    <w:rsid w:val="00DD2A2A"/>
    <w:rsid w:val="00DD2FE9"/>
    <w:rsid w:val="00DD7802"/>
    <w:rsid w:val="00DE292D"/>
    <w:rsid w:val="00DE700F"/>
    <w:rsid w:val="00DF5E59"/>
    <w:rsid w:val="00E00E45"/>
    <w:rsid w:val="00E019D7"/>
    <w:rsid w:val="00E03443"/>
    <w:rsid w:val="00E040C3"/>
    <w:rsid w:val="00E07762"/>
    <w:rsid w:val="00E31BED"/>
    <w:rsid w:val="00E32527"/>
    <w:rsid w:val="00E37E1F"/>
    <w:rsid w:val="00E523B1"/>
    <w:rsid w:val="00E54632"/>
    <w:rsid w:val="00E56441"/>
    <w:rsid w:val="00E6002C"/>
    <w:rsid w:val="00E610DE"/>
    <w:rsid w:val="00E64FFE"/>
    <w:rsid w:val="00E8047F"/>
    <w:rsid w:val="00E83E0F"/>
    <w:rsid w:val="00EA33EC"/>
    <w:rsid w:val="00EA359C"/>
    <w:rsid w:val="00EC12BC"/>
    <w:rsid w:val="00EC3881"/>
    <w:rsid w:val="00EC3BA3"/>
    <w:rsid w:val="00EC7D99"/>
    <w:rsid w:val="00ED3FEF"/>
    <w:rsid w:val="00ED4685"/>
    <w:rsid w:val="00EE4976"/>
    <w:rsid w:val="00F05357"/>
    <w:rsid w:val="00F111E5"/>
    <w:rsid w:val="00F139AB"/>
    <w:rsid w:val="00F13B37"/>
    <w:rsid w:val="00F1637D"/>
    <w:rsid w:val="00F20A47"/>
    <w:rsid w:val="00F23829"/>
    <w:rsid w:val="00F25E25"/>
    <w:rsid w:val="00F34452"/>
    <w:rsid w:val="00F52C02"/>
    <w:rsid w:val="00F547CE"/>
    <w:rsid w:val="00F611DC"/>
    <w:rsid w:val="00F65078"/>
    <w:rsid w:val="00F66464"/>
    <w:rsid w:val="00F70803"/>
    <w:rsid w:val="00F70A56"/>
    <w:rsid w:val="00F72305"/>
    <w:rsid w:val="00F90CD5"/>
    <w:rsid w:val="00FA1CCE"/>
    <w:rsid w:val="00FA5F84"/>
    <w:rsid w:val="00FB0E44"/>
    <w:rsid w:val="00FB2968"/>
    <w:rsid w:val="00FB4917"/>
    <w:rsid w:val="00FB7F2B"/>
    <w:rsid w:val="00FC513B"/>
    <w:rsid w:val="00FD481D"/>
    <w:rsid w:val="00FD5D09"/>
    <w:rsid w:val="00FD6F14"/>
    <w:rsid w:val="00FF0520"/>
    <w:rsid w:val="01B75FB3"/>
    <w:rsid w:val="0AB818B9"/>
    <w:rsid w:val="0B2E98A1"/>
    <w:rsid w:val="0B4747FE"/>
    <w:rsid w:val="0B67BFD3"/>
    <w:rsid w:val="0CFAE481"/>
    <w:rsid w:val="1124B92E"/>
    <w:rsid w:val="137C1B61"/>
    <w:rsid w:val="14819A2D"/>
    <w:rsid w:val="186BBF50"/>
    <w:rsid w:val="2174FB0A"/>
    <w:rsid w:val="255D9782"/>
    <w:rsid w:val="271855EA"/>
    <w:rsid w:val="2825BD07"/>
    <w:rsid w:val="2B923032"/>
    <w:rsid w:val="34C0DE09"/>
    <w:rsid w:val="3D1E6F22"/>
    <w:rsid w:val="3DC0565C"/>
    <w:rsid w:val="418DECAB"/>
    <w:rsid w:val="45E4F599"/>
    <w:rsid w:val="4AE6E014"/>
    <w:rsid w:val="4DAF636A"/>
    <w:rsid w:val="4EFD54B4"/>
    <w:rsid w:val="501536D8"/>
    <w:rsid w:val="58BF5105"/>
    <w:rsid w:val="5B065F61"/>
    <w:rsid w:val="646E6338"/>
    <w:rsid w:val="66E34B09"/>
    <w:rsid w:val="6A1C3832"/>
    <w:rsid w:val="6B7D838D"/>
    <w:rsid w:val="6FA5B08A"/>
    <w:rsid w:val="708F2DF1"/>
    <w:rsid w:val="73CCD7C0"/>
    <w:rsid w:val="792208C1"/>
    <w:rsid w:val="7AEFC01D"/>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styleId="Sinespaciado">
    <w:name w:val="No Spacing"/>
    <w:link w:val="SinespaciadoCar"/>
    <w:uiPriority w:val="1"/>
    <w:qFormat/>
    <w:rsid w:val="00FD481D"/>
    <w:rPr>
      <w:rFonts w:eastAsia="Times New Roman"/>
      <w:sz w:val="22"/>
      <w:szCs w:val="22"/>
      <w:lang w:val="es-ES" w:eastAsia="es-ES"/>
    </w:rPr>
  </w:style>
  <w:style w:type="character" w:customStyle="1" w:styleId="SinespaciadoCar">
    <w:name w:val="Sin espaciado Car"/>
    <w:link w:val="Sinespaciado"/>
    <w:uiPriority w:val="1"/>
    <w:locked/>
    <w:rsid w:val="00FD481D"/>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e4207dbe469b4ca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D757858F-751A-4F9E-8688-A66DD931B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58271-02CE-4FD4-BF91-1D3235B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2021-08-19T15:36:00Z</dcterms:created>
  <dcterms:modified xsi:type="dcterms:W3CDTF">2022-03-02T15:30:00Z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