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7909" w14:textId="77777777" w:rsidR="004E307A" w:rsidRPr="004E307A" w:rsidRDefault="004E307A" w:rsidP="004E307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4E307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1C29C2" w14:textId="77777777" w:rsidR="004E307A" w:rsidRPr="004E307A" w:rsidRDefault="004E307A" w:rsidP="004E307A">
      <w:pPr>
        <w:spacing w:after="0" w:line="240" w:lineRule="auto"/>
        <w:jc w:val="both"/>
        <w:rPr>
          <w:rFonts w:ascii="Arial" w:eastAsia="Times New Roman" w:hAnsi="Arial" w:cs="Arial"/>
          <w:sz w:val="20"/>
          <w:szCs w:val="20"/>
          <w:lang w:val="es-419" w:eastAsia="es-ES"/>
        </w:rPr>
      </w:pPr>
    </w:p>
    <w:p w14:paraId="28D93300" w14:textId="66C3619E" w:rsidR="004E307A" w:rsidRPr="004E307A" w:rsidRDefault="004E307A" w:rsidP="004E307A">
      <w:pPr>
        <w:spacing w:after="0" w:line="240" w:lineRule="auto"/>
        <w:jc w:val="both"/>
        <w:rPr>
          <w:rFonts w:ascii="Arial" w:eastAsia="Times New Roman" w:hAnsi="Arial" w:cs="Arial"/>
          <w:sz w:val="20"/>
          <w:szCs w:val="20"/>
          <w:lang w:val="es-419" w:eastAsia="es-ES"/>
        </w:rPr>
      </w:pPr>
      <w:r w:rsidRPr="004E307A">
        <w:rPr>
          <w:rFonts w:ascii="Arial" w:eastAsia="Times New Roman" w:hAnsi="Arial" w:cs="Arial"/>
          <w:sz w:val="20"/>
          <w:szCs w:val="20"/>
          <w:lang w:val="es-419" w:eastAsia="es-ES"/>
        </w:rPr>
        <w:t>Radicación No.:</w:t>
      </w:r>
      <w:r w:rsidRPr="004E307A">
        <w:rPr>
          <w:rFonts w:ascii="Arial" w:eastAsia="Times New Roman" w:hAnsi="Arial" w:cs="Arial"/>
          <w:sz w:val="20"/>
          <w:szCs w:val="20"/>
          <w:lang w:val="es-419" w:eastAsia="es-ES"/>
        </w:rPr>
        <w:tab/>
      </w:r>
      <w:r w:rsidR="00677BE0">
        <w:rPr>
          <w:rFonts w:ascii="Arial" w:eastAsia="Times New Roman" w:hAnsi="Arial" w:cs="Arial"/>
          <w:sz w:val="20"/>
          <w:szCs w:val="20"/>
          <w:lang w:val="es-419" w:eastAsia="es-ES"/>
        </w:rPr>
        <w:tab/>
      </w:r>
      <w:r w:rsidRPr="004E307A">
        <w:rPr>
          <w:rFonts w:ascii="Arial" w:eastAsia="Times New Roman" w:hAnsi="Arial" w:cs="Arial"/>
          <w:sz w:val="20"/>
          <w:szCs w:val="20"/>
          <w:lang w:val="es-419" w:eastAsia="es-ES"/>
        </w:rPr>
        <w:t>66170-31-05-003-2019-00472-01</w:t>
      </w:r>
    </w:p>
    <w:p w14:paraId="2F8650F5" w14:textId="403E6762" w:rsidR="004E307A" w:rsidRPr="004E307A" w:rsidRDefault="004E307A" w:rsidP="004E307A">
      <w:pPr>
        <w:spacing w:after="0" w:line="240" w:lineRule="auto"/>
        <w:jc w:val="both"/>
        <w:rPr>
          <w:rFonts w:ascii="Arial" w:eastAsia="Times New Roman" w:hAnsi="Arial" w:cs="Arial"/>
          <w:sz w:val="20"/>
          <w:szCs w:val="20"/>
          <w:lang w:val="es-419" w:eastAsia="es-ES"/>
        </w:rPr>
      </w:pPr>
      <w:r w:rsidRPr="004E307A">
        <w:rPr>
          <w:rFonts w:ascii="Arial" w:eastAsia="Times New Roman" w:hAnsi="Arial" w:cs="Arial"/>
          <w:sz w:val="20"/>
          <w:szCs w:val="20"/>
          <w:lang w:val="es-419" w:eastAsia="es-ES"/>
        </w:rPr>
        <w:t>Proceso:</w:t>
      </w:r>
      <w:r w:rsidR="00677BE0">
        <w:rPr>
          <w:rFonts w:ascii="Arial" w:eastAsia="Times New Roman" w:hAnsi="Arial" w:cs="Arial"/>
          <w:sz w:val="20"/>
          <w:szCs w:val="20"/>
          <w:lang w:val="es-419" w:eastAsia="es-ES"/>
        </w:rPr>
        <w:tab/>
      </w:r>
      <w:r w:rsidR="00677BE0">
        <w:rPr>
          <w:rFonts w:ascii="Arial" w:eastAsia="Times New Roman" w:hAnsi="Arial" w:cs="Arial"/>
          <w:sz w:val="20"/>
          <w:szCs w:val="20"/>
          <w:lang w:val="es-419" w:eastAsia="es-ES"/>
        </w:rPr>
        <w:tab/>
      </w:r>
      <w:r w:rsidRPr="004E307A">
        <w:rPr>
          <w:rFonts w:ascii="Arial" w:eastAsia="Times New Roman" w:hAnsi="Arial" w:cs="Arial"/>
          <w:sz w:val="20"/>
          <w:szCs w:val="20"/>
          <w:lang w:val="es-419" w:eastAsia="es-ES"/>
        </w:rPr>
        <w:t>Ordinario laboral</w:t>
      </w:r>
    </w:p>
    <w:p w14:paraId="4EDC8532" w14:textId="7968B03F" w:rsidR="004E307A" w:rsidRPr="004E307A" w:rsidRDefault="004E307A" w:rsidP="004E307A">
      <w:pPr>
        <w:spacing w:after="0" w:line="240" w:lineRule="auto"/>
        <w:jc w:val="both"/>
        <w:rPr>
          <w:rFonts w:ascii="Arial" w:eastAsia="Times New Roman" w:hAnsi="Arial" w:cs="Arial"/>
          <w:sz w:val="20"/>
          <w:szCs w:val="20"/>
          <w:lang w:val="es-419" w:eastAsia="es-ES"/>
        </w:rPr>
      </w:pPr>
      <w:r w:rsidRPr="004E307A">
        <w:rPr>
          <w:rFonts w:ascii="Arial" w:eastAsia="Times New Roman" w:hAnsi="Arial" w:cs="Arial"/>
          <w:sz w:val="20"/>
          <w:szCs w:val="20"/>
          <w:lang w:val="es-419" w:eastAsia="es-ES"/>
        </w:rPr>
        <w:t>Demandante:</w:t>
      </w:r>
      <w:r w:rsidR="00677BE0">
        <w:rPr>
          <w:rFonts w:ascii="Arial" w:eastAsia="Times New Roman" w:hAnsi="Arial" w:cs="Arial"/>
          <w:sz w:val="20"/>
          <w:szCs w:val="20"/>
          <w:lang w:val="es-419" w:eastAsia="es-ES"/>
        </w:rPr>
        <w:tab/>
      </w:r>
      <w:r w:rsidR="00677BE0">
        <w:rPr>
          <w:rFonts w:ascii="Arial" w:eastAsia="Times New Roman" w:hAnsi="Arial" w:cs="Arial"/>
          <w:sz w:val="20"/>
          <w:szCs w:val="20"/>
          <w:lang w:val="es-419" w:eastAsia="es-ES"/>
        </w:rPr>
        <w:tab/>
      </w:r>
      <w:proofErr w:type="spellStart"/>
      <w:r w:rsidRPr="004E307A">
        <w:rPr>
          <w:rFonts w:ascii="Arial" w:eastAsia="Times New Roman" w:hAnsi="Arial" w:cs="Arial"/>
          <w:sz w:val="20"/>
          <w:szCs w:val="20"/>
          <w:lang w:val="es-419" w:eastAsia="es-ES"/>
        </w:rPr>
        <w:t>Jhoanne</w:t>
      </w:r>
      <w:proofErr w:type="spellEnd"/>
      <w:r w:rsidRPr="004E307A">
        <w:rPr>
          <w:rFonts w:ascii="Arial" w:eastAsia="Times New Roman" w:hAnsi="Arial" w:cs="Arial"/>
          <w:sz w:val="20"/>
          <w:szCs w:val="20"/>
          <w:lang w:val="es-419" w:eastAsia="es-ES"/>
        </w:rPr>
        <w:t xml:space="preserve"> Rondón </w:t>
      </w:r>
    </w:p>
    <w:p w14:paraId="7CEE9FDC" w14:textId="72BA8AB8" w:rsidR="004E307A" w:rsidRPr="004E307A" w:rsidRDefault="004E307A" w:rsidP="004E307A">
      <w:pPr>
        <w:spacing w:after="0" w:line="240" w:lineRule="auto"/>
        <w:jc w:val="both"/>
        <w:rPr>
          <w:rFonts w:ascii="Arial" w:eastAsia="Times New Roman" w:hAnsi="Arial" w:cs="Arial"/>
          <w:sz w:val="20"/>
          <w:szCs w:val="20"/>
          <w:lang w:val="es-419" w:eastAsia="es-ES"/>
        </w:rPr>
      </w:pPr>
      <w:r w:rsidRPr="004E307A">
        <w:rPr>
          <w:rFonts w:ascii="Arial" w:eastAsia="Times New Roman" w:hAnsi="Arial" w:cs="Arial"/>
          <w:sz w:val="20"/>
          <w:szCs w:val="20"/>
          <w:lang w:val="es-419" w:eastAsia="es-ES"/>
        </w:rPr>
        <w:t>Demandado:</w:t>
      </w:r>
      <w:r w:rsidR="00677BE0">
        <w:rPr>
          <w:rFonts w:ascii="Arial" w:eastAsia="Times New Roman" w:hAnsi="Arial" w:cs="Arial"/>
          <w:sz w:val="20"/>
          <w:szCs w:val="20"/>
          <w:lang w:val="es-419" w:eastAsia="es-ES"/>
        </w:rPr>
        <w:tab/>
      </w:r>
      <w:r w:rsidR="00677BE0">
        <w:rPr>
          <w:rFonts w:ascii="Arial" w:eastAsia="Times New Roman" w:hAnsi="Arial" w:cs="Arial"/>
          <w:sz w:val="20"/>
          <w:szCs w:val="20"/>
          <w:lang w:val="es-419" w:eastAsia="es-ES"/>
        </w:rPr>
        <w:tab/>
      </w:r>
      <w:r w:rsidRPr="004E307A">
        <w:rPr>
          <w:rFonts w:ascii="Arial" w:eastAsia="Times New Roman" w:hAnsi="Arial" w:cs="Arial"/>
          <w:sz w:val="20"/>
          <w:szCs w:val="20"/>
          <w:lang w:val="es-419" w:eastAsia="es-ES"/>
        </w:rPr>
        <w:t>Gaseosas Posada Tobón S.A.</w:t>
      </w:r>
    </w:p>
    <w:p w14:paraId="6977ACD0" w14:textId="110E8BD4" w:rsidR="004E307A" w:rsidRPr="004E307A" w:rsidRDefault="004E307A" w:rsidP="004E307A">
      <w:pPr>
        <w:spacing w:after="0" w:line="240" w:lineRule="auto"/>
        <w:jc w:val="both"/>
        <w:rPr>
          <w:rFonts w:ascii="Arial" w:eastAsia="Times New Roman" w:hAnsi="Arial" w:cs="Arial"/>
          <w:sz w:val="20"/>
          <w:szCs w:val="20"/>
          <w:lang w:val="es-419" w:eastAsia="es-ES"/>
        </w:rPr>
      </w:pPr>
      <w:r w:rsidRPr="004E307A">
        <w:rPr>
          <w:rFonts w:ascii="Arial" w:eastAsia="Times New Roman" w:hAnsi="Arial" w:cs="Arial"/>
          <w:sz w:val="20"/>
          <w:szCs w:val="20"/>
          <w:lang w:val="es-419" w:eastAsia="es-ES"/>
        </w:rPr>
        <w:t>Juzgado de origen:</w:t>
      </w:r>
      <w:r w:rsidR="00677BE0">
        <w:rPr>
          <w:rFonts w:ascii="Arial" w:eastAsia="Times New Roman" w:hAnsi="Arial" w:cs="Arial"/>
          <w:sz w:val="20"/>
          <w:szCs w:val="20"/>
          <w:lang w:val="es-419" w:eastAsia="es-ES"/>
        </w:rPr>
        <w:tab/>
      </w:r>
      <w:r w:rsidRPr="004E307A">
        <w:rPr>
          <w:rFonts w:ascii="Arial" w:eastAsia="Times New Roman" w:hAnsi="Arial" w:cs="Arial"/>
          <w:sz w:val="20"/>
          <w:szCs w:val="20"/>
          <w:lang w:val="es-419" w:eastAsia="es-ES"/>
        </w:rPr>
        <w:t xml:space="preserve">Juzgado Tercero Laboral de Pereira </w:t>
      </w:r>
    </w:p>
    <w:p w14:paraId="4E7AC8FF" w14:textId="6B43C162" w:rsidR="004E307A" w:rsidRPr="004E307A" w:rsidRDefault="004E307A" w:rsidP="004E307A">
      <w:pPr>
        <w:spacing w:after="0" w:line="240" w:lineRule="auto"/>
        <w:jc w:val="both"/>
        <w:rPr>
          <w:rFonts w:ascii="Arial" w:eastAsia="Times New Roman" w:hAnsi="Arial" w:cs="Arial"/>
          <w:sz w:val="20"/>
          <w:szCs w:val="20"/>
          <w:lang w:val="es-419" w:eastAsia="es-ES"/>
        </w:rPr>
      </w:pPr>
      <w:r w:rsidRPr="004E307A">
        <w:rPr>
          <w:rFonts w:ascii="Arial" w:eastAsia="Times New Roman" w:hAnsi="Arial" w:cs="Arial"/>
          <w:sz w:val="20"/>
          <w:szCs w:val="20"/>
          <w:lang w:val="es-419" w:eastAsia="es-ES"/>
        </w:rPr>
        <w:t>Magistrada ponente:</w:t>
      </w:r>
      <w:r w:rsidR="00677BE0">
        <w:rPr>
          <w:rFonts w:ascii="Arial" w:eastAsia="Times New Roman" w:hAnsi="Arial" w:cs="Arial"/>
          <w:sz w:val="20"/>
          <w:szCs w:val="20"/>
          <w:lang w:val="es-419" w:eastAsia="es-ES"/>
        </w:rPr>
        <w:tab/>
      </w:r>
      <w:r w:rsidRPr="004E307A">
        <w:rPr>
          <w:rFonts w:ascii="Arial" w:eastAsia="Times New Roman" w:hAnsi="Arial" w:cs="Arial"/>
          <w:sz w:val="20"/>
          <w:szCs w:val="20"/>
          <w:lang w:val="es-419" w:eastAsia="es-ES"/>
        </w:rPr>
        <w:t>Dra. Ana Lucía Caicedo Calderón</w:t>
      </w:r>
    </w:p>
    <w:p w14:paraId="577DD074" w14:textId="77777777" w:rsidR="004E307A" w:rsidRPr="004E307A" w:rsidRDefault="004E307A" w:rsidP="004E307A">
      <w:pPr>
        <w:spacing w:after="0" w:line="240" w:lineRule="auto"/>
        <w:jc w:val="both"/>
        <w:rPr>
          <w:rFonts w:ascii="Arial" w:eastAsia="Times New Roman" w:hAnsi="Arial" w:cs="Arial"/>
          <w:sz w:val="20"/>
          <w:szCs w:val="20"/>
          <w:lang w:val="es-419" w:eastAsia="es-ES"/>
        </w:rPr>
      </w:pPr>
    </w:p>
    <w:p w14:paraId="10B2C89C" w14:textId="09997BBC" w:rsidR="004E307A" w:rsidRPr="004E307A" w:rsidRDefault="004E307A" w:rsidP="004E307A">
      <w:pPr>
        <w:spacing w:after="0" w:line="240" w:lineRule="auto"/>
        <w:jc w:val="both"/>
        <w:rPr>
          <w:rFonts w:ascii="Arial" w:eastAsia="Times New Roman" w:hAnsi="Arial" w:cs="Arial"/>
          <w:b/>
          <w:bCs/>
          <w:iCs/>
          <w:sz w:val="20"/>
          <w:szCs w:val="20"/>
          <w:lang w:val="es-419" w:eastAsia="fr-FR"/>
        </w:rPr>
      </w:pPr>
      <w:r w:rsidRPr="004E307A">
        <w:rPr>
          <w:rFonts w:ascii="Arial" w:eastAsia="Times New Roman" w:hAnsi="Arial" w:cs="Arial"/>
          <w:b/>
          <w:bCs/>
          <w:iCs/>
          <w:sz w:val="20"/>
          <w:szCs w:val="20"/>
          <w:u w:val="single"/>
          <w:lang w:val="es-419" w:eastAsia="fr-FR"/>
        </w:rPr>
        <w:t>TEMAS:</w:t>
      </w:r>
      <w:r w:rsidRPr="004E307A">
        <w:rPr>
          <w:rFonts w:ascii="Arial" w:eastAsia="Times New Roman" w:hAnsi="Arial" w:cs="Arial"/>
          <w:b/>
          <w:bCs/>
          <w:iCs/>
          <w:sz w:val="20"/>
          <w:szCs w:val="20"/>
          <w:lang w:val="es-419" w:eastAsia="fr-FR"/>
        </w:rPr>
        <w:tab/>
      </w:r>
      <w:r w:rsidR="008A32D9" w:rsidRPr="008A32D9">
        <w:rPr>
          <w:rFonts w:ascii="Arial" w:eastAsia="Times New Roman" w:hAnsi="Arial" w:cs="Arial"/>
          <w:b/>
          <w:sz w:val="20"/>
          <w:szCs w:val="20"/>
          <w:lang w:val="es-419" w:eastAsia="es-ES"/>
        </w:rPr>
        <w:t>CONTRATO DE PRESTACIÓN DE SERVICIOS / DIFERENCIAS CON EL CONTRATO DE TRABAJO / SUBORDINACIÓN / ELEMENTO DETERMINANTE PARA IDENTIFICAR LA CLASE DE CONTRATO</w:t>
      </w:r>
      <w:r w:rsidR="00391076">
        <w:rPr>
          <w:rFonts w:ascii="Arial" w:eastAsia="Times New Roman" w:hAnsi="Arial" w:cs="Arial"/>
          <w:b/>
          <w:sz w:val="20"/>
          <w:szCs w:val="20"/>
          <w:lang w:val="es-419" w:eastAsia="es-ES"/>
        </w:rPr>
        <w:t>.</w:t>
      </w:r>
      <w:r w:rsidRPr="004E307A">
        <w:rPr>
          <w:rFonts w:ascii="Arial" w:eastAsia="Times New Roman" w:hAnsi="Arial" w:cs="Arial"/>
          <w:b/>
          <w:bCs/>
          <w:iCs/>
          <w:sz w:val="20"/>
          <w:szCs w:val="20"/>
          <w:lang w:val="es-419" w:eastAsia="fr-FR"/>
        </w:rPr>
        <w:t xml:space="preserve"> </w:t>
      </w:r>
    </w:p>
    <w:p w14:paraId="35C6D3AD" w14:textId="77777777" w:rsidR="004E307A" w:rsidRPr="004E307A" w:rsidRDefault="004E307A" w:rsidP="004E307A">
      <w:pPr>
        <w:spacing w:after="0" w:line="240" w:lineRule="auto"/>
        <w:jc w:val="both"/>
        <w:rPr>
          <w:rFonts w:ascii="Arial" w:eastAsia="Times New Roman" w:hAnsi="Arial" w:cs="Arial"/>
          <w:sz w:val="20"/>
          <w:szCs w:val="20"/>
          <w:lang w:val="es-419" w:eastAsia="es-ES"/>
        </w:rPr>
      </w:pPr>
    </w:p>
    <w:p w14:paraId="46C24C1D" w14:textId="3D4BE420" w:rsidR="00223013" w:rsidRPr="00223013" w:rsidRDefault="00A777CE" w:rsidP="0022301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el a</w:t>
      </w:r>
      <w:r w:rsidR="00223013" w:rsidRPr="00223013">
        <w:rPr>
          <w:rFonts w:ascii="Arial" w:eastAsia="Times New Roman" w:hAnsi="Arial" w:cs="Arial"/>
          <w:sz w:val="20"/>
          <w:szCs w:val="20"/>
          <w:lang w:val="es-419" w:eastAsia="es-ES"/>
        </w:rPr>
        <w:t xml:space="preserve">rtículo 24 del Código Sustantivo del Trabajo consagra una presunción de subordinación que se activa tan pronto la parte actora prueba que prestó sus servicios personalmente a la parte demandada. Con arreglo a tal presunción, el pretensor se ve relevado de la carga de probar la subordinación, pues de inmediato se produce un traslado de la carga de la prueba a la parte demandada, quien debe demostrar que la relación no era laboral, sino de otra índole.  </w:t>
      </w:r>
    </w:p>
    <w:p w14:paraId="26EED844" w14:textId="77777777" w:rsidR="00223013" w:rsidRPr="00223013" w:rsidRDefault="00223013" w:rsidP="00223013">
      <w:pPr>
        <w:spacing w:after="0" w:line="240" w:lineRule="auto"/>
        <w:jc w:val="both"/>
        <w:rPr>
          <w:rFonts w:ascii="Arial" w:eastAsia="Times New Roman" w:hAnsi="Arial" w:cs="Arial"/>
          <w:sz w:val="20"/>
          <w:szCs w:val="20"/>
          <w:lang w:val="es-419" w:eastAsia="es-ES"/>
        </w:rPr>
      </w:pPr>
      <w:r w:rsidRPr="00223013">
        <w:rPr>
          <w:rFonts w:ascii="Arial" w:eastAsia="Times New Roman" w:hAnsi="Arial" w:cs="Arial"/>
          <w:sz w:val="20"/>
          <w:szCs w:val="20"/>
          <w:lang w:val="es-419" w:eastAsia="es-ES"/>
        </w:rPr>
        <w:t xml:space="preserve">  </w:t>
      </w:r>
    </w:p>
    <w:p w14:paraId="33EB797A" w14:textId="77777777" w:rsidR="00223013" w:rsidRPr="00223013" w:rsidRDefault="00223013" w:rsidP="00223013">
      <w:pPr>
        <w:spacing w:after="0" w:line="240" w:lineRule="auto"/>
        <w:jc w:val="both"/>
        <w:rPr>
          <w:rFonts w:ascii="Arial" w:eastAsia="Times New Roman" w:hAnsi="Arial" w:cs="Arial"/>
          <w:sz w:val="20"/>
          <w:szCs w:val="20"/>
          <w:lang w:val="es-419" w:eastAsia="es-ES"/>
        </w:rPr>
      </w:pPr>
      <w:r w:rsidRPr="00223013">
        <w:rPr>
          <w:rFonts w:ascii="Arial" w:eastAsia="Times New Roman" w:hAnsi="Arial" w:cs="Arial"/>
          <w:sz w:val="20"/>
          <w:szCs w:val="20"/>
          <w:lang w:val="es-419" w:eastAsia="es-ES"/>
        </w:rPr>
        <w:t xml:space="preserve">Como premisa fundamental, es necesario precisar que, contrario a los contratos de trabajo, en los contratos de prestación de servicios no hay subordinación, lo que significa que el prestador del servicio únicamente está obligado a cumplir con el objetivo para el que ha sido contratado, en el plazo acordado y bajo los términos acordados.  </w:t>
      </w:r>
    </w:p>
    <w:p w14:paraId="6BA00FD0" w14:textId="77777777" w:rsidR="00223013" w:rsidRPr="00223013" w:rsidRDefault="00223013" w:rsidP="00223013">
      <w:pPr>
        <w:spacing w:after="0" w:line="240" w:lineRule="auto"/>
        <w:jc w:val="both"/>
        <w:rPr>
          <w:rFonts w:ascii="Arial" w:eastAsia="Times New Roman" w:hAnsi="Arial" w:cs="Arial"/>
          <w:sz w:val="20"/>
          <w:szCs w:val="20"/>
          <w:lang w:val="es-419" w:eastAsia="es-ES"/>
        </w:rPr>
      </w:pPr>
      <w:r w:rsidRPr="00223013">
        <w:rPr>
          <w:rFonts w:ascii="Arial" w:eastAsia="Times New Roman" w:hAnsi="Arial" w:cs="Arial"/>
          <w:sz w:val="20"/>
          <w:szCs w:val="20"/>
          <w:lang w:val="es-419" w:eastAsia="es-ES"/>
        </w:rPr>
        <w:t xml:space="preserve"> </w:t>
      </w:r>
    </w:p>
    <w:p w14:paraId="27B366DF" w14:textId="2080124F" w:rsidR="004E307A" w:rsidRPr="004E307A" w:rsidRDefault="00223013" w:rsidP="00223013">
      <w:pPr>
        <w:spacing w:after="0" w:line="240" w:lineRule="auto"/>
        <w:jc w:val="both"/>
        <w:rPr>
          <w:rFonts w:ascii="Arial" w:eastAsia="Times New Roman" w:hAnsi="Arial" w:cs="Arial"/>
          <w:sz w:val="20"/>
          <w:szCs w:val="20"/>
          <w:lang w:val="es-419" w:eastAsia="es-ES"/>
        </w:rPr>
      </w:pPr>
      <w:r w:rsidRPr="00223013">
        <w:rPr>
          <w:rFonts w:ascii="Arial" w:eastAsia="Times New Roman" w:hAnsi="Arial" w:cs="Arial"/>
          <w:sz w:val="20"/>
          <w:szCs w:val="20"/>
          <w:lang w:val="es-419" w:eastAsia="es-ES"/>
        </w:rPr>
        <w:t>Así las cosas, si en el contrato de prestación de servicios no se generan las prerrogativas propias del contrato de trabajo, serán los interesados quienes acuerden en el respectivo contrato, verbal o escrito, aspectos tales como objeto, condiciones y calidad del servicio, sanciones en caso de incumplimiento</w:t>
      </w:r>
      <w:r w:rsidR="00A777CE">
        <w:rPr>
          <w:rFonts w:ascii="Arial" w:eastAsia="Times New Roman" w:hAnsi="Arial" w:cs="Arial"/>
          <w:sz w:val="20"/>
          <w:szCs w:val="20"/>
          <w:lang w:val="es-419" w:eastAsia="es-ES"/>
        </w:rPr>
        <w:t>…</w:t>
      </w:r>
    </w:p>
    <w:p w14:paraId="287E3661" w14:textId="77777777" w:rsidR="004E307A" w:rsidRPr="004E307A" w:rsidRDefault="004E307A" w:rsidP="004E307A">
      <w:pPr>
        <w:spacing w:after="0" w:line="240" w:lineRule="auto"/>
        <w:jc w:val="both"/>
        <w:rPr>
          <w:rFonts w:ascii="Arial" w:eastAsia="Times New Roman" w:hAnsi="Arial" w:cs="Arial"/>
          <w:sz w:val="20"/>
          <w:szCs w:val="20"/>
          <w:lang w:val="es-419" w:eastAsia="es-ES"/>
        </w:rPr>
      </w:pPr>
    </w:p>
    <w:p w14:paraId="0CF8F804" w14:textId="2E8114C0" w:rsidR="004E307A" w:rsidRPr="004E307A" w:rsidRDefault="00A777CE" w:rsidP="004E307A">
      <w:pPr>
        <w:spacing w:after="0" w:line="240" w:lineRule="auto"/>
        <w:jc w:val="both"/>
        <w:rPr>
          <w:rFonts w:ascii="Arial" w:eastAsia="Times New Roman" w:hAnsi="Arial" w:cs="Arial"/>
          <w:sz w:val="20"/>
          <w:szCs w:val="20"/>
          <w:lang w:val="es-419" w:eastAsia="es-ES"/>
        </w:rPr>
      </w:pPr>
      <w:r w:rsidRPr="00A777CE">
        <w:rPr>
          <w:rFonts w:ascii="Arial" w:eastAsia="Times New Roman" w:hAnsi="Arial" w:cs="Arial"/>
          <w:sz w:val="20"/>
          <w:szCs w:val="20"/>
          <w:lang w:val="es-419" w:eastAsia="es-ES"/>
        </w:rPr>
        <w:t>Ahora, es claro que si el contrato a realizar cumple con los requisitos para que se genere una relación de tipo laboral, con los elementos contemplados por el artículo 23 del C.S.T, subrogado por el artículo 1° de la Ley 50 de 1990, esto es, i) actividad personal del trabajador, ii) continuada subordinación o dependencia del trabajador respecto del empleador, y </w:t>
      </w:r>
      <w:proofErr w:type="spellStart"/>
      <w:r w:rsidRPr="00A777CE">
        <w:rPr>
          <w:rFonts w:ascii="Arial" w:eastAsia="Times New Roman" w:hAnsi="Arial" w:cs="Arial"/>
          <w:sz w:val="20"/>
          <w:szCs w:val="20"/>
          <w:lang w:val="es-419" w:eastAsia="es-ES"/>
        </w:rPr>
        <w:t>iii</w:t>
      </w:r>
      <w:proofErr w:type="spellEnd"/>
      <w:r w:rsidRPr="00A777CE">
        <w:rPr>
          <w:rFonts w:ascii="Arial" w:eastAsia="Times New Roman" w:hAnsi="Arial" w:cs="Arial"/>
          <w:sz w:val="20"/>
          <w:szCs w:val="20"/>
          <w:lang w:val="es-419" w:eastAsia="es-ES"/>
        </w:rPr>
        <w:t>) salario como retribución del servicio, nace entre las partes un vínculo laboral con las respectivas obligaciones que se derivan de todo contrato de trabajo</w:t>
      </w:r>
      <w:r>
        <w:rPr>
          <w:rFonts w:ascii="Arial" w:eastAsia="Times New Roman" w:hAnsi="Arial" w:cs="Arial"/>
          <w:sz w:val="20"/>
          <w:szCs w:val="20"/>
          <w:lang w:val="es-419" w:eastAsia="es-ES"/>
        </w:rPr>
        <w:t>…</w:t>
      </w:r>
    </w:p>
    <w:p w14:paraId="464F5D96" w14:textId="77777777" w:rsidR="004E307A" w:rsidRPr="004E307A" w:rsidRDefault="004E307A" w:rsidP="004E307A">
      <w:pPr>
        <w:spacing w:after="0" w:line="240" w:lineRule="auto"/>
        <w:jc w:val="both"/>
        <w:rPr>
          <w:rFonts w:ascii="Arial" w:eastAsia="Times New Roman" w:hAnsi="Arial" w:cs="Arial"/>
          <w:sz w:val="20"/>
          <w:szCs w:val="20"/>
          <w:lang w:val="es-419" w:eastAsia="es-ES"/>
        </w:rPr>
      </w:pPr>
    </w:p>
    <w:p w14:paraId="6DC61CCE" w14:textId="74DE0378" w:rsidR="004E307A" w:rsidRPr="004E307A" w:rsidRDefault="00EF72EA" w:rsidP="004E307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F72EA">
        <w:rPr>
          <w:rFonts w:ascii="Arial" w:eastAsia="Times New Roman" w:hAnsi="Arial" w:cs="Arial"/>
          <w:sz w:val="20"/>
          <w:szCs w:val="20"/>
          <w:lang w:val="es-419" w:eastAsia="es-ES"/>
        </w:rPr>
        <w:t>el máximo Tribunal de la Justicia Laboral ha precisado que para establecer si hubo o no subordinación en desarrollo de la prestación de un determinado servicio, se debe verificar, entre otros criterios, por ejemplo: si el prestador de servicios tenía el deber de asistir a reuniones programadas por la empresa; si contaba con disposición de cumplir órdenes cuando se le impartieran; si sus funciones eran similares a las del personal de planta; si la asignación de turnos al prestador de servicios y al personal de planta no se diferenciaba de manera relevante</w:t>
      </w:r>
      <w:r>
        <w:rPr>
          <w:rFonts w:ascii="Arial" w:eastAsia="Times New Roman" w:hAnsi="Arial" w:cs="Arial"/>
          <w:sz w:val="20"/>
          <w:szCs w:val="20"/>
          <w:lang w:val="es-419" w:eastAsia="es-ES"/>
        </w:rPr>
        <w:t>…</w:t>
      </w:r>
    </w:p>
    <w:p w14:paraId="644BF874" w14:textId="0438040A" w:rsidR="004E307A" w:rsidRDefault="004E307A" w:rsidP="004E307A">
      <w:pPr>
        <w:spacing w:after="0" w:line="240" w:lineRule="auto"/>
        <w:jc w:val="both"/>
        <w:rPr>
          <w:rFonts w:ascii="Arial" w:eastAsia="Times New Roman" w:hAnsi="Arial" w:cs="Arial"/>
          <w:sz w:val="20"/>
          <w:szCs w:val="20"/>
          <w:lang w:val="es-ES" w:eastAsia="es-ES"/>
        </w:rPr>
      </w:pPr>
    </w:p>
    <w:p w14:paraId="1AEC1593" w14:textId="1343EF52" w:rsidR="00EF72EA" w:rsidRDefault="008A32D9" w:rsidP="004E307A">
      <w:pPr>
        <w:spacing w:after="0" w:line="240" w:lineRule="auto"/>
        <w:jc w:val="both"/>
        <w:rPr>
          <w:rFonts w:ascii="Arial" w:eastAsia="Times New Roman" w:hAnsi="Arial" w:cs="Arial"/>
          <w:sz w:val="20"/>
          <w:szCs w:val="20"/>
          <w:lang w:val="es-ES" w:eastAsia="es-ES"/>
        </w:rPr>
      </w:pPr>
      <w:r w:rsidRPr="008A32D9">
        <w:rPr>
          <w:rFonts w:ascii="Arial" w:eastAsia="Times New Roman" w:hAnsi="Arial" w:cs="Arial"/>
          <w:sz w:val="20"/>
          <w:szCs w:val="20"/>
          <w:lang w:val="es-ES" w:eastAsia="es-ES"/>
        </w:rPr>
        <w:t>La actividad descrita por los deponentes, pone de presente la ausencia de subordinación y remuneración por parte del demandado. No había subordinación, porque la empresa demandada no le daba órdenes al demandante, este era libre de elegir si se presentaba o no a laborar y podía ser reemplazado en su ausencia por cualquier otra persona que pudiera sumarse a la cuadrilla</w:t>
      </w:r>
      <w:r>
        <w:rPr>
          <w:rFonts w:ascii="Arial" w:eastAsia="Times New Roman" w:hAnsi="Arial" w:cs="Arial"/>
          <w:sz w:val="20"/>
          <w:szCs w:val="20"/>
          <w:lang w:val="es-ES" w:eastAsia="es-ES"/>
        </w:rPr>
        <w:t>…</w:t>
      </w:r>
    </w:p>
    <w:p w14:paraId="38D831D1" w14:textId="77777777" w:rsidR="00EF72EA" w:rsidRPr="004E307A" w:rsidRDefault="00EF72EA" w:rsidP="004E307A">
      <w:pPr>
        <w:spacing w:after="0" w:line="240" w:lineRule="auto"/>
        <w:jc w:val="both"/>
        <w:rPr>
          <w:rFonts w:ascii="Arial" w:eastAsia="Times New Roman" w:hAnsi="Arial" w:cs="Arial"/>
          <w:sz w:val="20"/>
          <w:szCs w:val="20"/>
          <w:lang w:val="es-ES" w:eastAsia="es-ES"/>
        </w:rPr>
      </w:pPr>
    </w:p>
    <w:p w14:paraId="51877074" w14:textId="77777777" w:rsidR="004E307A" w:rsidRPr="004E307A" w:rsidRDefault="004E307A" w:rsidP="004E307A">
      <w:pPr>
        <w:spacing w:after="0" w:line="240" w:lineRule="auto"/>
        <w:jc w:val="both"/>
        <w:rPr>
          <w:rFonts w:ascii="Arial" w:eastAsia="Times New Roman" w:hAnsi="Arial" w:cs="Arial"/>
          <w:sz w:val="20"/>
          <w:szCs w:val="20"/>
          <w:lang w:val="es-ES" w:eastAsia="es-ES"/>
        </w:rPr>
      </w:pPr>
    </w:p>
    <w:p w14:paraId="53F1E4B6" w14:textId="77777777" w:rsidR="004E307A" w:rsidRPr="004E307A" w:rsidRDefault="004E307A" w:rsidP="004E307A">
      <w:pPr>
        <w:spacing w:after="0" w:line="240" w:lineRule="auto"/>
        <w:jc w:val="both"/>
        <w:rPr>
          <w:rFonts w:ascii="Arial" w:eastAsia="Times New Roman" w:hAnsi="Arial" w:cs="Arial"/>
          <w:sz w:val="20"/>
          <w:szCs w:val="20"/>
          <w:lang w:val="es-ES" w:eastAsia="es-ES"/>
        </w:rPr>
      </w:pPr>
    </w:p>
    <w:bookmarkEnd w:id="0"/>
    <w:p w14:paraId="25558FE0" w14:textId="77777777" w:rsidR="008024B7" w:rsidRPr="00677BE0" w:rsidRDefault="008024B7" w:rsidP="00677BE0">
      <w:pPr>
        <w:spacing w:after="0" w:line="276" w:lineRule="auto"/>
        <w:jc w:val="center"/>
        <w:textAlignment w:val="baseline"/>
        <w:rPr>
          <w:rFonts w:ascii="Tahoma" w:hAnsi="Tahoma" w:cs="Tahoma"/>
          <w:b/>
          <w:bCs/>
          <w:color w:val="000000"/>
          <w:sz w:val="24"/>
          <w:szCs w:val="24"/>
        </w:rPr>
      </w:pPr>
      <w:r w:rsidRPr="00677BE0">
        <w:rPr>
          <w:rFonts w:ascii="Tahoma" w:hAnsi="Tahoma" w:cs="Tahoma"/>
          <w:b/>
          <w:bCs/>
          <w:color w:val="000000"/>
          <w:sz w:val="24"/>
          <w:szCs w:val="24"/>
        </w:rPr>
        <w:t xml:space="preserve">TRIBUNAL SUPERIOR DEL DISTRITO JUDICIAL DE PEREIRA </w:t>
      </w:r>
    </w:p>
    <w:p w14:paraId="5E7D59A4" w14:textId="77777777" w:rsidR="008024B7" w:rsidRPr="00677BE0" w:rsidRDefault="008024B7" w:rsidP="00677BE0">
      <w:pPr>
        <w:spacing w:after="0" w:line="276" w:lineRule="auto"/>
        <w:jc w:val="center"/>
        <w:textAlignment w:val="baseline"/>
        <w:rPr>
          <w:rFonts w:ascii="Tahoma" w:hAnsi="Tahoma" w:cs="Tahoma"/>
          <w:sz w:val="24"/>
          <w:szCs w:val="24"/>
        </w:rPr>
      </w:pPr>
      <w:r w:rsidRPr="00677BE0">
        <w:rPr>
          <w:rFonts w:ascii="Tahoma" w:hAnsi="Tahoma" w:cs="Tahoma"/>
          <w:b/>
          <w:bCs/>
          <w:color w:val="000000"/>
          <w:sz w:val="24"/>
          <w:szCs w:val="24"/>
        </w:rPr>
        <w:t xml:space="preserve">SALA PRIMERA DE DECISION LABORAL </w:t>
      </w:r>
      <w:r w:rsidRPr="00677BE0">
        <w:rPr>
          <w:rFonts w:ascii="Tahoma" w:hAnsi="Tahoma" w:cs="Tahoma"/>
          <w:color w:val="000000"/>
          <w:sz w:val="24"/>
          <w:szCs w:val="24"/>
        </w:rPr>
        <w:t>  </w:t>
      </w:r>
    </w:p>
    <w:p w14:paraId="09E4DD8B" w14:textId="77777777" w:rsidR="008024B7" w:rsidRPr="00677BE0" w:rsidRDefault="008024B7" w:rsidP="00677BE0">
      <w:pPr>
        <w:spacing w:after="0" w:line="276" w:lineRule="auto"/>
        <w:jc w:val="center"/>
        <w:textAlignment w:val="baseline"/>
        <w:rPr>
          <w:rFonts w:ascii="Tahoma" w:hAnsi="Tahoma" w:cs="Tahoma"/>
          <w:sz w:val="24"/>
          <w:szCs w:val="24"/>
        </w:rPr>
      </w:pPr>
      <w:r w:rsidRPr="00677BE0">
        <w:rPr>
          <w:rFonts w:ascii="Tahoma" w:hAnsi="Tahoma" w:cs="Tahoma"/>
          <w:color w:val="000000"/>
          <w:sz w:val="24"/>
          <w:szCs w:val="24"/>
        </w:rPr>
        <w:t>Magistrada Ponente: </w:t>
      </w:r>
      <w:r w:rsidRPr="00677BE0">
        <w:rPr>
          <w:rFonts w:ascii="Tahoma" w:hAnsi="Tahoma" w:cs="Tahoma"/>
          <w:b/>
          <w:bCs/>
          <w:color w:val="000000"/>
          <w:sz w:val="24"/>
          <w:szCs w:val="24"/>
        </w:rPr>
        <w:t>Ana Lucía Caicedo Calderón</w:t>
      </w:r>
      <w:r w:rsidRPr="00677BE0">
        <w:rPr>
          <w:rFonts w:ascii="Tahoma" w:hAnsi="Tahoma" w:cs="Tahoma"/>
          <w:color w:val="000000"/>
          <w:sz w:val="24"/>
          <w:szCs w:val="24"/>
        </w:rPr>
        <w:t> </w:t>
      </w:r>
    </w:p>
    <w:p w14:paraId="2C13E5BA" w14:textId="77777777" w:rsidR="008024B7" w:rsidRPr="00677BE0" w:rsidRDefault="008024B7" w:rsidP="00677BE0">
      <w:pPr>
        <w:spacing w:after="0" w:line="276" w:lineRule="auto"/>
        <w:jc w:val="center"/>
        <w:textAlignment w:val="baseline"/>
        <w:rPr>
          <w:rFonts w:ascii="Tahoma" w:hAnsi="Tahoma" w:cs="Tahoma"/>
          <w:sz w:val="24"/>
          <w:szCs w:val="24"/>
        </w:rPr>
      </w:pPr>
      <w:r w:rsidRPr="00677BE0">
        <w:rPr>
          <w:rFonts w:ascii="Tahoma" w:hAnsi="Tahoma" w:cs="Tahoma"/>
          <w:color w:val="000000"/>
          <w:sz w:val="24"/>
          <w:szCs w:val="24"/>
        </w:rPr>
        <w:t> </w:t>
      </w:r>
    </w:p>
    <w:p w14:paraId="1260EE4F" w14:textId="4DCFD669" w:rsidR="008024B7" w:rsidRPr="00677BE0" w:rsidRDefault="008024B7" w:rsidP="00677BE0">
      <w:pPr>
        <w:spacing w:after="0" w:line="276" w:lineRule="auto"/>
        <w:jc w:val="center"/>
        <w:textAlignment w:val="baseline"/>
        <w:rPr>
          <w:rFonts w:ascii="Tahoma" w:hAnsi="Tahoma" w:cs="Tahoma"/>
          <w:sz w:val="24"/>
          <w:szCs w:val="24"/>
        </w:rPr>
      </w:pPr>
      <w:r w:rsidRPr="00677BE0">
        <w:rPr>
          <w:rFonts w:ascii="Tahoma" w:hAnsi="Tahoma" w:cs="Tahoma"/>
          <w:sz w:val="24"/>
          <w:szCs w:val="24"/>
        </w:rPr>
        <w:t xml:space="preserve">Pereira, Risaralda, </w:t>
      </w:r>
      <w:r w:rsidR="001A49B3" w:rsidRPr="00677BE0">
        <w:rPr>
          <w:rFonts w:ascii="Tahoma" w:hAnsi="Tahoma" w:cs="Tahoma"/>
          <w:sz w:val="24"/>
          <w:szCs w:val="24"/>
        </w:rPr>
        <w:t xml:space="preserve">veintitrés (23) de </w:t>
      </w:r>
      <w:r w:rsidRPr="00677BE0">
        <w:rPr>
          <w:rFonts w:ascii="Tahoma" w:hAnsi="Tahoma" w:cs="Tahoma"/>
          <w:sz w:val="24"/>
          <w:szCs w:val="24"/>
        </w:rPr>
        <w:t>agosto de dos mil veintiuno (2021)  </w:t>
      </w:r>
    </w:p>
    <w:p w14:paraId="2BA30918" w14:textId="2CBC13F0" w:rsidR="008024B7" w:rsidRPr="00677BE0" w:rsidRDefault="008024B7" w:rsidP="00677BE0">
      <w:pPr>
        <w:spacing w:after="0" w:line="276" w:lineRule="auto"/>
        <w:jc w:val="center"/>
        <w:textAlignment w:val="baseline"/>
        <w:rPr>
          <w:rFonts w:ascii="Tahoma" w:hAnsi="Tahoma" w:cs="Tahoma"/>
          <w:sz w:val="24"/>
          <w:szCs w:val="24"/>
        </w:rPr>
      </w:pPr>
      <w:r w:rsidRPr="00677BE0">
        <w:rPr>
          <w:rFonts w:ascii="Tahoma" w:hAnsi="Tahoma" w:cs="Tahoma"/>
          <w:sz w:val="24"/>
          <w:szCs w:val="24"/>
        </w:rPr>
        <w:t> Acta No. </w:t>
      </w:r>
      <w:r w:rsidR="00CC1B86" w:rsidRPr="00677BE0">
        <w:rPr>
          <w:rFonts w:ascii="Tahoma" w:hAnsi="Tahoma" w:cs="Tahoma"/>
          <w:sz w:val="24"/>
          <w:szCs w:val="24"/>
        </w:rPr>
        <w:t>128</w:t>
      </w:r>
      <w:r w:rsidRPr="00677BE0">
        <w:rPr>
          <w:rFonts w:ascii="Tahoma" w:hAnsi="Tahoma" w:cs="Tahoma"/>
          <w:sz w:val="24"/>
          <w:szCs w:val="24"/>
        </w:rPr>
        <w:t xml:space="preserve"> del </w:t>
      </w:r>
      <w:r w:rsidR="001A49B3" w:rsidRPr="00677BE0">
        <w:rPr>
          <w:rFonts w:ascii="Tahoma" w:hAnsi="Tahoma" w:cs="Tahoma"/>
          <w:sz w:val="24"/>
          <w:szCs w:val="24"/>
        </w:rPr>
        <w:t>19</w:t>
      </w:r>
      <w:r w:rsidRPr="00677BE0">
        <w:rPr>
          <w:rFonts w:ascii="Tahoma" w:hAnsi="Tahoma" w:cs="Tahoma"/>
          <w:sz w:val="24"/>
          <w:szCs w:val="24"/>
        </w:rPr>
        <w:t xml:space="preserve"> de agosto de 2021  </w:t>
      </w:r>
    </w:p>
    <w:p w14:paraId="28A0A0A2" w14:textId="77777777" w:rsidR="008024B7" w:rsidRPr="00677BE0" w:rsidRDefault="008024B7" w:rsidP="00677BE0">
      <w:pPr>
        <w:pStyle w:val="Sinespaciado"/>
        <w:spacing w:line="276" w:lineRule="auto"/>
        <w:rPr>
          <w:rFonts w:ascii="Tahoma" w:hAnsi="Tahoma" w:cs="Tahoma"/>
        </w:rPr>
      </w:pPr>
      <w:r w:rsidRPr="00677BE0">
        <w:rPr>
          <w:rFonts w:ascii="Tahoma" w:hAnsi="Tahoma" w:cs="Tahoma"/>
        </w:rPr>
        <w:tab/>
        <w:t xml:space="preserve"> </w:t>
      </w:r>
    </w:p>
    <w:p w14:paraId="353F2232" w14:textId="6045D1B0" w:rsidR="008024B7" w:rsidRPr="00677BE0" w:rsidRDefault="008024B7" w:rsidP="00677BE0">
      <w:pPr>
        <w:spacing w:after="0" w:line="276" w:lineRule="auto"/>
        <w:ind w:firstLine="709"/>
        <w:jc w:val="both"/>
        <w:rPr>
          <w:rStyle w:val="normaltextrun"/>
          <w:rFonts w:ascii="Tahoma" w:hAnsi="Tahoma" w:cs="Tahoma"/>
          <w:sz w:val="24"/>
          <w:szCs w:val="24"/>
        </w:rPr>
      </w:pPr>
      <w:r w:rsidRPr="00677BE0">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677BE0">
        <w:rPr>
          <w:rFonts w:ascii="Tahoma" w:hAnsi="Tahoma" w:cs="Tahoma"/>
          <w:sz w:val="24"/>
          <w:szCs w:val="24"/>
        </w:rPr>
        <w:t xml:space="preserve"> </w:t>
      </w:r>
      <w:r w:rsidRPr="00677BE0">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677BE0">
        <w:rPr>
          <w:rFonts w:ascii="Tahoma" w:hAnsi="Tahoma" w:cs="Tahoma"/>
          <w:color w:val="000000"/>
          <w:sz w:val="24"/>
          <w:szCs w:val="24"/>
        </w:rPr>
        <w:t xml:space="preserve">la Sala de </w:t>
      </w:r>
      <w:r w:rsidRPr="00677BE0">
        <w:rPr>
          <w:rFonts w:ascii="Tahoma" w:hAnsi="Tahoma" w:cs="Tahoma"/>
          <w:sz w:val="24"/>
          <w:szCs w:val="24"/>
        </w:rPr>
        <w:t xml:space="preserve">Decisión Laboral No. 1 del Tribunal Superior de Pereira, </w:t>
      </w:r>
      <w:r w:rsidRPr="00677BE0">
        <w:rPr>
          <w:rFonts w:ascii="Tahoma" w:hAnsi="Tahoma" w:cs="Tahoma"/>
          <w:color w:val="000000"/>
          <w:sz w:val="24"/>
          <w:szCs w:val="24"/>
        </w:rPr>
        <w:t xml:space="preserve">la Sala de </w:t>
      </w:r>
      <w:r w:rsidRPr="00677BE0">
        <w:rPr>
          <w:rFonts w:ascii="Tahoma" w:hAnsi="Tahoma" w:cs="Tahoma"/>
          <w:sz w:val="24"/>
          <w:szCs w:val="24"/>
        </w:rPr>
        <w:t xml:space="preserve">Decisión Laboral </w:t>
      </w:r>
      <w:r w:rsidRPr="00677BE0">
        <w:rPr>
          <w:rFonts w:ascii="Tahoma" w:hAnsi="Tahoma" w:cs="Tahoma"/>
          <w:color w:val="000000"/>
          <w:sz w:val="24"/>
          <w:szCs w:val="24"/>
          <w:lang w:val="es-ES_tradnl"/>
        </w:rPr>
        <w:lastRenderedPageBreak/>
        <w:t>presidida por la Magistrada Ana Lucía Caicedo Calderón -</w:t>
      </w:r>
      <w:r w:rsidRPr="00677BE0">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677BE0">
        <w:rPr>
          <w:rStyle w:val="normaltextrun"/>
          <w:rFonts w:ascii="Tahoma" w:hAnsi="Tahoma" w:cs="Tahoma"/>
          <w:sz w:val="24"/>
          <w:szCs w:val="24"/>
        </w:rPr>
        <w:t xml:space="preserve"> </w:t>
      </w:r>
      <w:r w:rsidRPr="00677BE0">
        <w:rPr>
          <w:rFonts w:ascii="Tahoma" w:hAnsi="Tahoma" w:cs="Tahoma"/>
          <w:sz w:val="24"/>
          <w:szCs w:val="24"/>
        </w:rPr>
        <w:t>dentro</w:t>
      </w:r>
      <w:r w:rsidRPr="00677BE0">
        <w:rPr>
          <w:rStyle w:val="normaltextrun"/>
          <w:rFonts w:ascii="Tahoma" w:hAnsi="Tahoma" w:cs="Tahoma"/>
          <w:sz w:val="24"/>
          <w:szCs w:val="24"/>
        </w:rPr>
        <w:t xml:space="preserve"> del proceso ordinario laboral instaurado por </w:t>
      </w:r>
      <w:r w:rsidRPr="00677BE0">
        <w:rPr>
          <w:rFonts w:ascii="Tahoma" w:hAnsi="Tahoma" w:cs="Tahoma"/>
          <w:b/>
          <w:sz w:val="24"/>
          <w:szCs w:val="24"/>
        </w:rPr>
        <w:t>Joanne Rondón</w:t>
      </w:r>
      <w:r w:rsidRPr="00677BE0">
        <w:rPr>
          <w:rFonts w:ascii="Tahoma" w:hAnsi="Tahoma" w:cs="Tahoma"/>
          <w:sz w:val="24"/>
          <w:szCs w:val="24"/>
          <w:lang w:val="es-ES_tradnl"/>
        </w:rPr>
        <w:t xml:space="preserve"> </w:t>
      </w:r>
      <w:bookmarkStart w:id="2" w:name="_Hlk63978090"/>
      <w:r w:rsidRPr="00677BE0">
        <w:rPr>
          <w:rFonts w:ascii="Tahoma" w:hAnsi="Tahoma" w:cs="Tahoma"/>
          <w:b/>
          <w:caps/>
          <w:sz w:val="24"/>
          <w:szCs w:val="24"/>
          <w:lang w:val="es-ES_tradnl"/>
        </w:rPr>
        <w:t xml:space="preserve"> </w:t>
      </w:r>
      <w:r w:rsidRPr="00677BE0">
        <w:rPr>
          <w:rFonts w:ascii="Tahoma" w:hAnsi="Tahoma" w:cs="Tahoma"/>
          <w:sz w:val="24"/>
          <w:szCs w:val="24"/>
          <w:lang w:val="es-ES_tradnl"/>
        </w:rPr>
        <w:t>en contra de</w:t>
      </w:r>
      <w:bookmarkEnd w:id="2"/>
      <w:r w:rsidRPr="00677BE0">
        <w:rPr>
          <w:rFonts w:ascii="Tahoma" w:hAnsi="Tahoma" w:cs="Tahoma"/>
          <w:sz w:val="24"/>
          <w:szCs w:val="24"/>
          <w:lang w:val="es-ES_tradnl"/>
        </w:rPr>
        <w:t xml:space="preserve"> </w:t>
      </w:r>
      <w:r w:rsidRPr="00677BE0">
        <w:rPr>
          <w:rFonts w:ascii="Tahoma" w:hAnsi="Tahoma" w:cs="Tahoma"/>
          <w:b/>
          <w:sz w:val="24"/>
          <w:szCs w:val="24"/>
        </w:rPr>
        <w:t>Gaseosas Posada Tobón S.A</w:t>
      </w:r>
      <w:r w:rsidRPr="00677BE0">
        <w:rPr>
          <w:rFonts w:ascii="Tahoma" w:hAnsi="Tahoma" w:cs="Tahoma"/>
          <w:bCs/>
          <w:caps/>
          <w:sz w:val="24"/>
          <w:szCs w:val="24"/>
        </w:rPr>
        <w:t>.</w:t>
      </w:r>
    </w:p>
    <w:p w14:paraId="520FAC9C" w14:textId="77777777" w:rsidR="008024B7" w:rsidRPr="00677BE0" w:rsidRDefault="008024B7" w:rsidP="00677BE0">
      <w:pPr>
        <w:spacing w:after="0" w:line="276" w:lineRule="auto"/>
        <w:ind w:firstLine="709"/>
        <w:jc w:val="both"/>
        <w:rPr>
          <w:rFonts w:ascii="Tahoma" w:hAnsi="Tahoma" w:cs="Tahoma"/>
          <w:b/>
          <w:caps/>
          <w:sz w:val="24"/>
          <w:szCs w:val="24"/>
        </w:rPr>
      </w:pPr>
    </w:p>
    <w:p w14:paraId="3E5DAB59" w14:textId="77777777" w:rsidR="008024B7" w:rsidRPr="00677BE0" w:rsidRDefault="008024B7" w:rsidP="00677BE0">
      <w:pPr>
        <w:pStyle w:val="paragraph"/>
        <w:spacing w:before="0" w:beforeAutospacing="0" w:after="0" w:afterAutospacing="0" w:line="276" w:lineRule="auto"/>
        <w:jc w:val="center"/>
        <w:textAlignment w:val="baseline"/>
        <w:rPr>
          <w:rFonts w:ascii="Tahoma" w:hAnsi="Tahoma" w:cs="Tahoma"/>
          <w:b/>
          <w:color w:val="000000"/>
          <w:lang w:val="es-ES"/>
        </w:rPr>
      </w:pPr>
      <w:r w:rsidRPr="00677BE0">
        <w:rPr>
          <w:rStyle w:val="normaltextrun"/>
          <w:rFonts w:ascii="Tahoma" w:hAnsi="Tahoma" w:cs="Tahoma"/>
          <w:b/>
          <w:color w:val="000000"/>
          <w:lang w:val="es-ES"/>
        </w:rPr>
        <w:t>PUNTO A TRATAR</w:t>
      </w:r>
    </w:p>
    <w:p w14:paraId="2A834488" w14:textId="77777777" w:rsidR="008024B7" w:rsidRPr="00677BE0" w:rsidRDefault="008024B7" w:rsidP="00677BE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B2675F2" w14:textId="5248E122" w:rsidR="008024B7" w:rsidRPr="00677BE0" w:rsidRDefault="008024B7" w:rsidP="00677BE0">
      <w:pPr>
        <w:spacing w:after="0" w:line="276" w:lineRule="auto"/>
        <w:ind w:firstLine="708"/>
        <w:jc w:val="both"/>
        <w:rPr>
          <w:rStyle w:val="eop"/>
          <w:rFonts w:ascii="Tahoma" w:hAnsi="Tahoma" w:cs="Tahoma"/>
          <w:sz w:val="24"/>
          <w:szCs w:val="24"/>
        </w:rPr>
      </w:pPr>
      <w:r w:rsidRPr="00677BE0">
        <w:rPr>
          <w:rStyle w:val="normaltextrun"/>
          <w:rFonts w:ascii="Tahoma" w:hAnsi="Tahoma" w:cs="Tahoma"/>
          <w:sz w:val="24"/>
          <w:szCs w:val="24"/>
        </w:rPr>
        <w:t>Por medio de esta providencia procede la Sala a</w:t>
      </w:r>
      <w:r w:rsidRPr="00677BE0">
        <w:rPr>
          <w:rFonts w:ascii="Tahoma" w:hAnsi="Tahoma" w:cs="Tahoma"/>
          <w:sz w:val="24"/>
          <w:szCs w:val="24"/>
        </w:rPr>
        <w:t xml:space="preserve"> resolver el recurso de apelación presentado por la parte demandante ante decisión emitida por el Juzgado Tercero de Pereira el 20 de octubre de 2021</w:t>
      </w:r>
      <w:r w:rsidR="001A49B3" w:rsidRPr="00677BE0">
        <w:rPr>
          <w:rFonts w:ascii="Tahoma" w:hAnsi="Tahoma" w:cs="Tahoma"/>
          <w:sz w:val="24"/>
          <w:szCs w:val="24"/>
        </w:rPr>
        <w:t>. Para ello se tiene en cuenta lo siguiente</w:t>
      </w:r>
      <w:r w:rsidRPr="00677BE0">
        <w:rPr>
          <w:rStyle w:val="normaltextrun"/>
          <w:rFonts w:ascii="Tahoma" w:hAnsi="Tahoma" w:cs="Tahoma"/>
          <w:sz w:val="24"/>
          <w:szCs w:val="24"/>
        </w:rPr>
        <w:t>:</w:t>
      </w:r>
    </w:p>
    <w:p w14:paraId="1F314612" w14:textId="77777777" w:rsidR="00FA5629" w:rsidRPr="00677BE0" w:rsidRDefault="00FA5629" w:rsidP="00677BE0">
      <w:pPr>
        <w:spacing w:after="0" w:line="276" w:lineRule="auto"/>
        <w:rPr>
          <w:rFonts w:ascii="Tahoma" w:hAnsi="Tahoma" w:cs="Tahoma"/>
          <w:sz w:val="24"/>
          <w:szCs w:val="24"/>
        </w:rPr>
      </w:pPr>
    </w:p>
    <w:p w14:paraId="4059F608" w14:textId="62BFA21A" w:rsidR="00FA5629" w:rsidRPr="00677BE0" w:rsidRDefault="001A49B3" w:rsidP="00677BE0">
      <w:pPr>
        <w:pStyle w:val="Prrafodelista"/>
        <w:numPr>
          <w:ilvl w:val="0"/>
          <w:numId w:val="1"/>
        </w:numPr>
        <w:spacing w:line="276" w:lineRule="auto"/>
        <w:ind w:left="0" w:firstLine="0"/>
        <w:jc w:val="center"/>
        <w:rPr>
          <w:rFonts w:cs="Tahoma"/>
          <w:b/>
          <w:bCs/>
          <w:szCs w:val="24"/>
        </w:rPr>
      </w:pPr>
      <w:r w:rsidRPr="00677BE0">
        <w:rPr>
          <w:rFonts w:cs="Tahoma"/>
          <w:b/>
          <w:bCs/>
          <w:szCs w:val="24"/>
        </w:rPr>
        <w:t>LA DEMANDA Y SU CONTESTACIÓN</w:t>
      </w:r>
    </w:p>
    <w:p w14:paraId="7D271946" w14:textId="77777777" w:rsidR="006227B3" w:rsidRPr="00677BE0" w:rsidRDefault="006227B3" w:rsidP="00677BE0">
      <w:pPr>
        <w:spacing w:after="0" w:line="276" w:lineRule="auto"/>
        <w:jc w:val="both"/>
        <w:rPr>
          <w:rFonts w:ascii="Tahoma" w:eastAsia="Tahoma" w:hAnsi="Tahoma" w:cs="Tahoma"/>
          <w:sz w:val="24"/>
          <w:szCs w:val="24"/>
        </w:rPr>
      </w:pPr>
    </w:p>
    <w:p w14:paraId="44FD9BD0" w14:textId="190610BE" w:rsidR="0021592B" w:rsidRPr="00677BE0" w:rsidRDefault="0021592B"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El señor JOANNE RONDON asegura que ingresó a laborar para la SOCIEDAD POSADA TOBON S.A.</w:t>
      </w:r>
      <w:r w:rsidR="001A49B3" w:rsidRPr="00677BE0">
        <w:rPr>
          <w:rFonts w:ascii="Tahoma" w:eastAsia="Tahoma" w:hAnsi="Tahoma" w:cs="Tahoma"/>
          <w:sz w:val="24"/>
          <w:szCs w:val="24"/>
        </w:rPr>
        <w:t xml:space="preserve"> (en adelante POSTOBÓN)</w:t>
      </w:r>
      <w:r w:rsidRPr="00677BE0">
        <w:rPr>
          <w:rFonts w:ascii="Tahoma" w:eastAsia="Tahoma" w:hAnsi="Tahoma" w:cs="Tahoma"/>
          <w:sz w:val="24"/>
          <w:szCs w:val="24"/>
        </w:rPr>
        <w:t xml:space="preserve"> el </w:t>
      </w:r>
      <w:r w:rsidRPr="00677BE0">
        <w:rPr>
          <w:rFonts w:ascii="Tahoma" w:eastAsia="Tahoma" w:hAnsi="Tahoma" w:cs="Tahoma"/>
          <w:sz w:val="24"/>
          <w:szCs w:val="24"/>
          <w:u w:val="single"/>
        </w:rPr>
        <w:t>02 de mayo de 2014</w:t>
      </w:r>
      <w:r w:rsidRPr="00677BE0">
        <w:rPr>
          <w:rFonts w:ascii="Tahoma" w:eastAsia="Tahoma" w:hAnsi="Tahoma" w:cs="Tahoma"/>
          <w:sz w:val="24"/>
          <w:szCs w:val="24"/>
        </w:rPr>
        <w:t>, mediante contrato de trabajo verbal y por tanto indefinido, recibiend</w:t>
      </w:r>
      <w:r w:rsidR="00A2451D" w:rsidRPr="00677BE0">
        <w:rPr>
          <w:rFonts w:ascii="Tahoma" w:eastAsia="Tahoma" w:hAnsi="Tahoma" w:cs="Tahoma"/>
          <w:sz w:val="24"/>
          <w:szCs w:val="24"/>
        </w:rPr>
        <w:t>o órdenes del señor ALBEIRO LADI</w:t>
      </w:r>
      <w:r w:rsidRPr="00677BE0">
        <w:rPr>
          <w:rFonts w:ascii="Tahoma" w:eastAsia="Tahoma" w:hAnsi="Tahoma" w:cs="Tahoma"/>
          <w:sz w:val="24"/>
          <w:szCs w:val="24"/>
        </w:rPr>
        <w:t>NO, jefe de empaque y producto de POSTOBÓN S.A.</w:t>
      </w:r>
    </w:p>
    <w:p w14:paraId="1A8A14BB" w14:textId="43148BB3" w:rsidR="0021592B" w:rsidRPr="00677BE0" w:rsidRDefault="0021592B" w:rsidP="00677BE0">
      <w:pPr>
        <w:spacing w:after="0" w:line="276" w:lineRule="auto"/>
        <w:jc w:val="both"/>
        <w:rPr>
          <w:rFonts w:ascii="Tahoma" w:eastAsia="Tahoma" w:hAnsi="Tahoma" w:cs="Tahoma"/>
          <w:sz w:val="24"/>
          <w:szCs w:val="24"/>
        </w:rPr>
      </w:pPr>
    </w:p>
    <w:p w14:paraId="0640353C" w14:textId="16EFDC03" w:rsidR="0021592B" w:rsidRPr="00677BE0" w:rsidRDefault="0021592B"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Informa que sus funciones durante todo el tiempo que duró la relación laboral </w:t>
      </w:r>
      <w:r w:rsidR="00EF0F53" w:rsidRPr="00677BE0">
        <w:rPr>
          <w:rFonts w:ascii="Tahoma" w:eastAsia="Tahoma" w:hAnsi="Tahoma" w:cs="Tahoma"/>
          <w:sz w:val="24"/>
          <w:szCs w:val="24"/>
        </w:rPr>
        <w:t xml:space="preserve">estuvieron relacionadas con el cargue y descargue de </w:t>
      </w:r>
      <w:proofErr w:type="spellStart"/>
      <w:r w:rsidR="00EF0F53" w:rsidRPr="00677BE0">
        <w:rPr>
          <w:rFonts w:ascii="Tahoma" w:eastAsia="Tahoma" w:hAnsi="Tahoma" w:cs="Tahoma"/>
          <w:sz w:val="24"/>
          <w:szCs w:val="24"/>
        </w:rPr>
        <w:t>tractomulas</w:t>
      </w:r>
      <w:proofErr w:type="spellEnd"/>
      <w:r w:rsidR="00EF0F53" w:rsidRPr="00677BE0">
        <w:rPr>
          <w:rFonts w:ascii="Tahoma" w:eastAsia="Tahoma" w:hAnsi="Tahoma" w:cs="Tahoma"/>
          <w:sz w:val="24"/>
          <w:szCs w:val="24"/>
        </w:rPr>
        <w:t xml:space="preserve">, entre 5 y 6 </w:t>
      </w:r>
      <w:r w:rsidR="00D9229D" w:rsidRPr="00677BE0">
        <w:rPr>
          <w:rFonts w:ascii="Tahoma" w:eastAsia="Tahoma" w:hAnsi="Tahoma" w:cs="Tahoma"/>
          <w:sz w:val="24"/>
          <w:szCs w:val="24"/>
        </w:rPr>
        <w:t xml:space="preserve">al </w:t>
      </w:r>
      <w:r w:rsidR="00EF0F53" w:rsidRPr="00677BE0">
        <w:rPr>
          <w:rFonts w:ascii="Tahoma" w:eastAsia="Tahoma" w:hAnsi="Tahoma" w:cs="Tahoma"/>
          <w:sz w:val="24"/>
          <w:szCs w:val="24"/>
        </w:rPr>
        <w:t xml:space="preserve">día, tanto de materia prima </w:t>
      </w:r>
      <w:r w:rsidR="00A10481" w:rsidRPr="00677BE0">
        <w:rPr>
          <w:rFonts w:ascii="Tahoma" w:eastAsia="Tahoma" w:hAnsi="Tahoma" w:cs="Tahoma"/>
          <w:i/>
          <w:iCs/>
          <w:sz w:val="24"/>
          <w:szCs w:val="24"/>
        </w:rPr>
        <w:t>“</w:t>
      </w:r>
      <w:r w:rsidR="00EF0F53" w:rsidRPr="00677BE0">
        <w:rPr>
          <w:rFonts w:ascii="Tahoma" w:eastAsia="Tahoma" w:hAnsi="Tahoma" w:cs="Tahoma"/>
          <w:i/>
          <w:iCs/>
          <w:sz w:val="24"/>
          <w:szCs w:val="24"/>
        </w:rPr>
        <w:t>para lo</w:t>
      </w:r>
      <w:r w:rsidR="00A10481" w:rsidRPr="00677BE0">
        <w:rPr>
          <w:rFonts w:ascii="Tahoma" w:eastAsia="Tahoma" w:hAnsi="Tahoma" w:cs="Tahoma"/>
          <w:i/>
          <w:iCs/>
          <w:sz w:val="24"/>
          <w:szCs w:val="24"/>
        </w:rPr>
        <w:t>s</w:t>
      </w:r>
      <w:r w:rsidR="00EF0F53" w:rsidRPr="00677BE0">
        <w:rPr>
          <w:rFonts w:ascii="Tahoma" w:eastAsia="Tahoma" w:hAnsi="Tahoma" w:cs="Tahoma"/>
          <w:i/>
          <w:iCs/>
          <w:sz w:val="24"/>
          <w:szCs w:val="24"/>
        </w:rPr>
        <w:t xml:space="preserve"> productos Postobón</w:t>
      </w:r>
      <w:r w:rsidR="00A10481" w:rsidRPr="00677BE0">
        <w:rPr>
          <w:rFonts w:ascii="Tahoma" w:eastAsia="Tahoma" w:hAnsi="Tahoma" w:cs="Tahoma"/>
          <w:i/>
          <w:iCs/>
          <w:sz w:val="24"/>
          <w:szCs w:val="24"/>
        </w:rPr>
        <w:t>”</w:t>
      </w:r>
      <w:r w:rsidR="00EF0F53" w:rsidRPr="00677BE0">
        <w:rPr>
          <w:rFonts w:ascii="Tahoma" w:eastAsia="Tahoma" w:hAnsi="Tahoma" w:cs="Tahoma"/>
          <w:sz w:val="24"/>
          <w:szCs w:val="24"/>
        </w:rPr>
        <w:t xml:space="preserve">: cartón, tapas, pitillo, pulpa de fruta, caja plástica, “pales” de envase de </w:t>
      </w:r>
      <w:r w:rsidR="00D9229D" w:rsidRPr="00677BE0">
        <w:rPr>
          <w:rFonts w:ascii="Tahoma" w:eastAsia="Tahoma" w:hAnsi="Tahoma" w:cs="Tahoma"/>
          <w:sz w:val="24"/>
          <w:szCs w:val="24"/>
        </w:rPr>
        <w:t>“</w:t>
      </w:r>
      <w:r w:rsidR="00EF0F53" w:rsidRPr="00677BE0">
        <w:rPr>
          <w:rFonts w:ascii="Tahoma" w:eastAsia="Tahoma" w:hAnsi="Tahoma" w:cs="Tahoma"/>
          <w:sz w:val="24"/>
          <w:szCs w:val="24"/>
        </w:rPr>
        <w:t>250 y 350</w:t>
      </w:r>
      <w:r w:rsidR="00D9229D" w:rsidRPr="00677BE0">
        <w:rPr>
          <w:rFonts w:ascii="Tahoma" w:eastAsia="Tahoma" w:hAnsi="Tahoma" w:cs="Tahoma"/>
          <w:sz w:val="24"/>
          <w:szCs w:val="24"/>
        </w:rPr>
        <w:t>”</w:t>
      </w:r>
      <w:r w:rsidR="00EF0F53" w:rsidRPr="00677BE0">
        <w:rPr>
          <w:rFonts w:ascii="Tahoma" w:eastAsia="Tahoma" w:hAnsi="Tahoma" w:cs="Tahoma"/>
          <w:sz w:val="24"/>
          <w:szCs w:val="24"/>
        </w:rPr>
        <w:t>, ácido cítrico, y carga de canecas vacías, donde llevaba la pulpa, como producto terminado: jug</w:t>
      </w:r>
      <w:r w:rsidR="00D9229D" w:rsidRPr="00677BE0">
        <w:rPr>
          <w:rFonts w:ascii="Tahoma" w:eastAsia="Tahoma" w:hAnsi="Tahoma" w:cs="Tahoma"/>
          <w:sz w:val="24"/>
          <w:szCs w:val="24"/>
        </w:rPr>
        <w:t>os hit en caja treta pack, en envase de vidrio y en presentación de litro; además debía realizar el aseo del baño, por cuadrillas designadas, y en una ocasión su jefe inmediato le solicitó fabricar cajones en madera para recolección de basuras</w:t>
      </w:r>
      <w:r w:rsidR="00A6302B" w:rsidRPr="00677BE0">
        <w:rPr>
          <w:rFonts w:ascii="Tahoma" w:eastAsia="Tahoma" w:hAnsi="Tahoma" w:cs="Tahoma"/>
          <w:sz w:val="24"/>
          <w:szCs w:val="24"/>
        </w:rPr>
        <w:t>.</w:t>
      </w:r>
    </w:p>
    <w:p w14:paraId="07B9F847" w14:textId="047660D0" w:rsidR="00A6302B" w:rsidRPr="00677BE0" w:rsidRDefault="00A6302B" w:rsidP="00677BE0">
      <w:pPr>
        <w:spacing w:after="0" w:line="276" w:lineRule="auto"/>
        <w:jc w:val="both"/>
        <w:rPr>
          <w:rFonts w:ascii="Tahoma" w:eastAsia="Tahoma" w:hAnsi="Tahoma" w:cs="Tahoma"/>
          <w:sz w:val="24"/>
          <w:szCs w:val="24"/>
        </w:rPr>
      </w:pPr>
    </w:p>
    <w:p w14:paraId="359332E1" w14:textId="7FA932D2" w:rsidR="00A6302B" w:rsidRPr="00677BE0" w:rsidRDefault="00A6302B"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Agrega que toda la relación laboral se desarrolló en el muelle de POSTOBÓN, ubicado en la calle 100 No. 14-80, barrio Belmonte de la ciudad de Pereira y que su horario de trabajo era de lunes a sábado de 07:00 a.m. a 09:00 p.m., incluidos los festivos, tomando media hora para almorzar; que incluso laboró algunos domingos en los que fue requerido por su jefe inmediato</w:t>
      </w:r>
      <w:r w:rsidR="00A10481" w:rsidRPr="00677BE0">
        <w:rPr>
          <w:rFonts w:ascii="Tahoma" w:eastAsia="Tahoma" w:hAnsi="Tahoma" w:cs="Tahoma"/>
          <w:sz w:val="24"/>
          <w:szCs w:val="24"/>
        </w:rPr>
        <w:t>.</w:t>
      </w:r>
      <w:r w:rsidR="001C5457" w:rsidRPr="00677BE0">
        <w:rPr>
          <w:rFonts w:ascii="Tahoma" w:eastAsia="Tahoma" w:hAnsi="Tahoma" w:cs="Tahoma"/>
          <w:sz w:val="24"/>
          <w:szCs w:val="24"/>
        </w:rPr>
        <w:t xml:space="preserve"> </w:t>
      </w:r>
      <w:r w:rsidR="00A10481" w:rsidRPr="00677BE0">
        <w:rPr>
          <w:rFonts w:ascii="Tahoma" w:eastAsia="Tahoma" w:hAnsi="Tahoma" w:cs="Tahoma"/>
          <w:sz w:val="24"/>
          <w:szCs w:val="24"/>
        </w:rPr>
        <w:t>Y</w:t>
      </w:r>
      <w:r w:rsidR="001C5457" w:rsidRPr="00677BE0">
        <w:rPr>
          <w:rFonts w:ascii="Tahoma" w:eastAsia="Tahoma" w:hAnsi="Tahoma" w:cs="Tahoma"/>
          <w:sz w:val="24"/>
          <w:szCs w:val="24"/>
        </w:rPr>
        <w:t xml:space="preserve"> e</w:t>
      </w:r>
      <w:r w:rsidRPr="00677BE0">
        <w:rPr>
          <w:rFonts w:ascii="Tahoma" w:eastAsia="Tahoma" w:hAnsi="Tahoma" w:cs="Tahoma"/>
          <w:sz w:val="24"/>
          <w:szCs w:val="24"/>
        </w:rPr>
        <w:t>n cuanto a la remuneración, informa que</w:t>
      </w:r>
      <w:r w:rsidR="00A10481" w:rsidRPr="00677BE0">
        <w:rPr>
          <w:rFonts w:ascii="Tahoma" w:eastAsia="Tahoma" w:hAnsi="Tahoma" w:cs="Tahoma"/>
          <w:sz w:val="24"/>
          <w:szCs w:val="24"/>
        </w:rPr>
        <w:t xml:space="preserve"> su salario mensual fue de $1.600.000</w:t>
      </w:r>
      <w:r w:rsidRPr="00677BE0">
        <w:rPr>
          <w:rFonts w:ascii="Tahoma" w:eastAsia="Tahoma" w:hAnsi="Tahoma" w:cs="Tahoma"/>
          <w:sz w:val="24"/>
          <w:szCs w:val="24"/>
        </w:rPr>
        <w:t xml:space="preserve"> del 02 de mayo de 2014 al 31 de diciembre de 2016</w:t>
      </w:r>
      <w:r w:rsidR="00A10481" w:rsidRPr="00677BE0">
        <w:rPr>
          <w:rFonts w:ascii="Tahoma" w:eastAsia="Tahoma" w:hAnsi="Tahoma" w:cs="Tahoma"/>
          <w:sz w:val="24"/>
          <w:szCs w:val="24"/>
        </w:rPr>
        <w:t xml:space="preserve"> </w:t>
      </w:r>
      <w:r w:rsidRPr="00677BE0">
        <w:rPr>
          <w:rFonts w:ascii="Tahoma" w:eastAsia="Tahoma" w:hAnsi="Tahoma" w:cs="Tahoma"/>
          <w:sz w:val="24"/>
          <w:szCs w:val="24"/>
        </w:rPr>
        <w:t>($400.000 pesos semanales) y de</w:t>
      </w:r>
      <w:r w:rsidR="00A10481" w:rsidRPr="00677BE0">
        <w:rPr>
          <w:rFonts w:ascii="Tahoma" w:eastAsia="Tahoma" w:hAnsi="Tahoma" w:cs="Tahoma"/>
          <w:sz w:val="24"/>
          <w:szCs w:val="24"/>
        </w:rPr>
        <w:t xml:space="preserve"> $2.800.000 del</w:t>
      </w:r>
      <w:r w:rsidRPr="00677BE0">
        <w:rPr>
          <w:rFonts w:ascii="Tahoma" w:eastAsia="Tahoma" w:hAnsi="Tahoma" w:cs="Tahoma"/>
          <w:sz w:val="24"/>
          <w:szCs w:val="24"/>
        </w:rPr>
        <w:t xml:space="preserve"> 01 de enero de 2017 al 16 de octubre de 2018 ($700.000 semanales).</w:t>
      </w:r>
    </w:p>
    <w:p w14:paraId="67BED890" w14:textId="1F86FB49" w:rsidR="001C5457" w:rsidRPr="00677BE0" w:rsidRDefault="001C5457" w:rsidP="00677BE0">
      <w:pPr>
        <w:spacing w:after="0" w:line="276" w:lineRule="auto"/>
        <w:jc w:val="both"/>
        <w:rPr>
          <w:rFonts w:ascii="Tahoma" w:eastAsia="Tahoma" w:hAnsi="Tahoma" w:cs="Tahoma"/>
          <w:sz w:val="24"/>
          <w:szCs w:val="24"/>
        </w:rPr>
      </w:pPr>
    </w:p>
    <w:p w14:paraId="1862D35F" w14:textId="2118EC83" w:rsidR="001C5457" w:rsidRPr="00677BE0" w:rsidRDefault="001C5457"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Seguidamente señala que la empresa demandada le tenía dicho a todos los conductores de los camiones que ingresaban a cargar, que debían pagarle a él directamente por tonelada de cada cargue y descargue, de acuerdo a la tabla de valores que manejaba el señor Albeiro Ladino, supervisor de empaque y producto de la empresa demandada y que la empresa lo obligó a pagar seguridad social integral como trabajador independiente, pese a que era trabajador de ellos.</w:t>
      </w:r>
    </w:p>
    <w:p w14:paraId="3658B8FC" w14:textId="04BD69DA" w:rsidR="001C5457" w:rsidRPr="00677BE0" w:rsidRDefault="001C5457" w:rsidP="00677BE0">
      <w:pPr>
        <w:spacing w:after="0" w:line="276" w:lineRule="auto"/>
        <w:jc w:val="both"/>
        <w:rPr>
          <w:rFonts w:ascii="Tahoma" w:eastAsia="Tahoma" w:hAnsi="Tahoma" w:cs="Tahoma"/>
          <w:sz w:val="24"/>
          <w:szCs w:val="24"/>
        </w:rPr>
      </w:pPr>
    </w:p>
    <w:p w14:paraId="71927C8D" w14:textId="225CAC37" w:rsidR="001C5457" w:rsidRPr="00677BE0" w:rsidRDefault="001C5457"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Señala que</w:t>
      </w:r>
      <w:r w:rsidR="003A57E0" w:rsidRPr="00677BE0">
        <w:rPr>
          <w:rFonts w:ascii="Tahoma" w:eastAsia="Tahoma" w:hAnsi="Tahoma" w:cs="Tahoma"/>
          <w:sz w:val="24"/>
          <w:szCs w:val="24"/>
        </w:rPr>
        <w:t>,</w:t>
      </w:r>
      <w:r w:rsidRPr="00677BE0">
        <w:rPr>
          <w:rFonts w:ascii="Tahoma" w:eastAsia="Tahoma" w:hAnsi="Tahoma" w:cs="Tahoma"/>
          <w:sz w:val="24"/>
          <w:szCs w:val="24"/>
        </w:rPr>
        <w:t xml:space="preserve"> en noviembre de 2017, su jefe inmediato, Albeiro Ladino</w:t>
      </w:r>
      <w:r w:rsidR="003A57E0" w:rsidRPr="00677BE0">
        <w:rPr>
          <w:rFonts w:ascii="Tahoma" w:eastAsia="Tahoma" w:hAnsi="Tahoma" w:cs="Tahoma"/>
          <w:sz w:val="24"/>
          <w:szCs w:val="24"/>
        </w:rPr>
        <w:t>;</w:t>
      </w:r>
      <w:r w:rsidRPr="00677BE0">
        <w:rPr>
          <w:rFonts w:ascii="Tahoma" w:eastAsia="Tahoma" w:hAnsi="Tahoma" w:cs="Tahoma"/>
          <w:sz w:val="24"/>
          <w:szCs w:val="24"/>
        </w:rPr>
        <w:t xml:space="preserve"> la </w:t>
      </w:r>
      <w:r w:rsidR="003A57E0" w:rsidRPr="00677BE0">
        <w:rPr>
          <w:rFonts w:ascii="Tahoma" w:eastAsia="Tahoma" w:hAnsi="Tahoma" w:cs="Tahoma"/>
          <w:sz w:val="24"/>
          <w:szCs w:val="24"/>
        </w:rPr>
        <w:t>jefe</w:t>
      </w:r>
      <w:r w:rsidRPr="00677BE0">
        <w:rPr>
          <w:rFonts w:ascii="Tahoma" w:eastAsia="Tahoma" w:hAnsi="Tahoma" w:cs="Tahoma"/>
          <w:sz w:val="24"/>
          <w:szCs w:val="24"/>
        </w:rPr>
        <w:t xml:space="preserve"> de Recursos Humanos, María Eugenia Castaño, y el señor Jaime Poso, ingeniero de la transportadora EDINSA, </w:t>
      </w:r>
      <w:r w:rsidR="003A57E0" w:rsidRPr="00677BE0">
        <w:rPr>
          <w:rFonts w:ascii="Tahoma" w:eastAsia="Tahoma" w:hAnsi="Tahoma" w:cs="Tahoma"/>
          <w:sz w:val="24"/>
          <w:szCs w:val="24"/>
        </w:rPr>
        <w:t xml:space="preserve">le exigieron constituir una sociedad para continuar prestando </w:t>
      </w:r>
      <w:r w:rsidR="003A57E0" w:rsidRPr="00677BE0">
        <w:rPr>
          <w:rFonts w:ascii="Tahoma" w:eastAsia="Tahoma" w:hAnsi="Tahoma" w:cs="Tahoma"/>
          <w:sz w:val="24"/>
          <w:szCs w:val="24"/>
        </w:rPr>
        <w:lastRenderedPageBreak/>
        <w:t>los servicios a POSTOBÓN; lo cual hizo junto a dos compañeros, con los que constituyó la sociedad denominada RONDON AGUDELO EJE CAFETERO S.A.S.</w:t>
      </w:r>
    </w:p>
    <w:p w14:paraId="58478090" w14:textId="4A1BF233" w:rsidR="003A57E0" w:rsidRPr="00677BE0" w:rsidRDefault="003A57E0" w:rsidP="00677BE0">
      <w:pPr>
        <w:spacing w:after="0" w:line="276" w:lineRule="auto"/>
        <w:jc w:val="both"/>
        <w:rPr>
          <w:rFonts w:ascii="Tahoma" w:eastAsia="Tahoma" w:hAnsi="Tahoma" w:cs="Tahoma"/>
          <w:sz w:val="24"/>
          <w:szCs w:val="24"/>
        </w:rPr>
      </w:pPr>
    </w:p>
    <w:p w14:paraId="421806A0" w14:textId="551E1B9A" w:rsidR="003A57E0" w:rsidRPr="00677BE0" w:rsidRDefault="003A57E0"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Agrega que algunas veces su jefe lo autorizaba para retirarse del lugar de trabajo a las 02:00 pm, no obstante </w:t>
      </w:r>
      <w:r w:rsidRPr="00677BE0">
        <w:rPr>
          <w:rFonts w:ascii="Tahoma" w:eastAsia="Tahoma" w:hAnsi="Tahoma" w:cs="Tahoma"/>
          <w:i/>
          <w:iCs/>
          <w:sz w:val="24"/>
          <w:szCs w:val="24"/>
        </w:rPr>
        <w:t>“</w:t>
      </w:r>
      <w:r w:rsidRPr="00677BE0">
        <w:rPr>
          <w:rFonts w:ascii="Tahoma" w:eastAsia="Tahoma" w:hAnsi="Tahoma" w:cs="Tahoma"/>
          <w:i/>
          <w:iCs/>
          <w:szCs w:val="24"/>
        </w:rPr>
        <w:t>a la hora u hora y media era nuevamente llamado</w:t>
      </w:r>
      <w:r w:rsidRPr="00677BE0">
        <w:rPr>
          <w:rFonts w:ascii="Tahoma" w:eastAsia="Tahoma" w:hAnsi="Tahoma" w:cs="Tahoma"/>
          <w:i/>
          <w:iCs/>
          <w:sz w:val="24"/>
          <w:szCs w:val="24"/>
        </w:rPr>
        <w:t>”</w:t>
      </w:r>
      <w:r w:rsidRPr="00677BE0">
        <w:rPr>
          <w:rFonts w:ascii="Tahoma" w:eastAsia="Tahoma" w:hAnsi="Tahoma" w:cs="Tahoma"/>
          <w:sz w:val="24"/>
          <w:szCs w:val="24"/>
        </w:rPr>
        <w:t xml:space="preserve"> para que se devolviera a trabajar porque llegaba una </w:t>
      </w:r>
      <w:proofErr w:type="spellStart"/>
      <w:r w:rsidRPr="00677BE0">
        <w:rPr>
          <w:rFonts w:ascii="Tahoma" w:eastAsia="Tahoma" w:hAnsi="Tahoma" w:cs="Tahoma"/>
          <w:sz w:val="24"/>
          <w:szCs w:val="24"/>
        </w:rPr>
        <w:t>tractomula</w:t>
      </w:r>
      <w:proofErr w:type="spellEnd"/>
      <w:r w:rsidRPr="00677BE0">
        <w:rPr>
          <w:rFonts w:ascii="Tahoma" w:eastAsia="Tahoma" w:hAnsi="Tahoma" w:cs="Tahoma"/>
          <w:sz w:val="24"/>
          <w:szCs w:val="24"/>
        </w:rPr>
        <w:t xml:space="preserve"> para cargar o descargar.</w:t>
      </w:r>
    </w:p>
    <w:p w14:paraId="54C8BD05" w14:textId="510EE524" w:rsidR="68922A70" w:rsidRPr="00677BE0" w:rsidRDefault="68922A70" w:rsidP="00677BE0">
      <w:pPr>
        <w:spacing w:after="0" w:line="276" w:lineRule="auto"/>
        <w:ind w:firstLine="720"/>
        <w:jc w:val="both"/>
        <w:rPr>
          <w:rFonts w:ascii="Tahoma" w:eastAsia="Tahoma" w:hAnsi="Tahoma" w:cs="Tahoma"/>
          <w:sz w:val="24"/>
          <w:szCs w:val="24"/>
        </w:rPr>
      </w:pPr>
    </w:p>
    <w:p w14:paraId="080FEAD9" w14:textId="7FD6140A" w:rsidR="003A57E0" w:rsidRPr="00677BE0" w:rsidRDefault="003A57E0"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Finalmente, informa que el 09 de octubre de 2018, el señor ALBEIRO LADINO le manifestó a la sociedad RONDON AGUDELO </w:t>
      </w:r>
      <w:r w:rsidR="00142251" w:rsidRPr="00677BE0">
        <w:rPr>
          <w:rFonts w:ascii="Tahoma" w:eastAsia="Tahoma" w:hAnsi="Tahoma" w:cs="Tahoma"/>
          <w:sz w:val="24"/>
          <w:szCs w:val="24"/>
        </w:rPr>
        <w:t xml:space="preserve">EJE CAFETERO, que una empresa denominada GALAXI continuaría prestando el servicio de cargue y descargue a POSTOBÓN S.A. y, por tal razón, </w:t>
      </w:r>
      <w:r w:rsidR="001A49B3" w:rsidRPr="00677BE0">
        <w:rPr>
          <w:rFonts w:ascii="Tahoma" w:eastAsia="Tahoma" w:hAnsi="Tahoma" w:cs="Tahoma"/>
          <w:sz w:val="24"/>
          <w:szCs w:val="24"/>
        </w:rPr>
        <w:t>e</w:t>
      </w:r>
      <w:r w:rsidR="00142251" w:rsidRPr="00677BE0">
        <w:rPr>
          <w:rFonts w:ascii="Tahoma" w:eastAsia="Tahoma" w:hAnsi="Tahoma" w:cs="Tahoma"/>
          <w:sz w:val="24"/>
          <w:szCs w:val="24"/>
        </w:rPr>
        <w:t>l</w:t>
      </w:r>
      <w:r w:rsidR="00A10481" w:rsidRPr="00677BE0">
        <w:rPr>
          <w:rFonts w:ascii="Tahoma" w:eastAsia="Tahoma" w:hAnsi="Tahoma" w:cs="Tahoma"/>
          <w:sz w:val="24"/>
          <w:szCs w:val="24"/>
        </w:rPr>
        <w:t xml:space="preserve"> demandante</w:t>
      </w:r>
      <w:r w:rsidR="00142251" w:rsidRPr="00677BE0">
        <w:rPr>
          <w:rFonts w:ascii="Tahoma" w:eastAsia="Tahoma" w:hAnsi="Tahoma" w:cs="Tahoma"/>
          <w:sz w:val="24"/>
          <w:szCs w:val="24"/>
        </w:rPr>
        <w:t xml:space="preserve"> debía iniciar un proceso de exámenes médicos para ingresar a laborar con esa empresa, a lo cual accedió, pese a lo cual no fue vinculado a trabajar y el 16 de octubre de 2018 a las 08:00 P.M., tras finalizar su jornada, el señor Albeiro Ladino, le informó que no continuaría laborando para POSTOBÓN en el muelle, con lo que puso fin a la relación laboral, sin que nunca se le pagaran prestaciones sociales, ni vacaciones y mucho menos indemnización por despido injusto. </w:t>
      </w:r>
    </w:p>
    <w:p w14:paraId="65A65F13" w14:textId="3A9A36A4" w:rsidR="00142251" w:rsidRPr="00677BE0" w:rsidRDefault="00142251" w:rsidP="00677BE0">
      <w:pPr>
        <w:spacing w:after="0" w:line="276" w:lineRule="auto"/>
        <w:jc w:val="both"/>
        <w:rPr>
          <w:rFonts w:ascii="Tahoma" w:eastAsia="Tahoma" w:hAnsi="Tahoma" w:cs="Tahoma"/>
          <w:sz w:val="24"/>
          <w:szCs w:val="24"/>
        </w:rPr>
      </w:pPr>
    </w:p>
    <w:p w14:paraId="492F0A25" w14:textId="0C1FA502" w:rsidR="00142251" w:rsidRPr="00677BE0" w:rsidRDefault="0014225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Con sustento en lo anterior, </w:t>
      </w:r>
      <w:r w:rsidR="00230BC1" w:rsidRPr="00677BE0">
        <w:rPr>
          <w:rFonts w:ascii="Tahoma" w:eastAsia="Tahoma" w:hAnsi="Tahoma" w:cs="Tahoma"/>
          <w:sz w:val="24"/>
          <w:szCs w:val="24"/>
        </w:rPr>
        <w:t xml:space="preserve">pretende que se declare </w:t>
      </w:r>
      <w:r w:rsidR="000A1745" w:rsidRPr="00677BE0">
        <w:rPr>
          <w:rFonts w:ascii="Tahoma" w:eastAsia="Tahoma" w:hAnsi="Tahoma" w:cs="Tahoma"/>
          <w:sz w:val="24"/>
          <w:szCs w:val="24"/>
        </w:rPr>
        <w:t>la existencia de un contrato de trabajo con la sociedad demandada</w:t>
      </w:r>
      <w:r w:rsidR="00A10481" w:rsidRPr="00677BE0">
        <w:rPr>
          <w:rFonts w:ascii="Tahoma" w:eastAsia="Tahoma" w:hAnsi="Tahoma" w:cs="Tahoma"/>
          <w:sz w:val="24"/>
          <w:szCs w:val="24"/>
        </w:rPr>
        <w:t xml:space="preserve">, </w:t>
      </w:r>
      <w:r w:rsidR="000A1745" w:rsidRPr="00677BE0">
        <w:rPr>
          <w:rFonts w:ascii="Tahoma" w:eastAsia="Tahoma" w:hAnsi="Tahoma" w:cs="Tahoma"/>
          <w:sz w:val="24"/>
          <w:szCs w:val="24"/>
        </w:rPr>
        <w:t>entre el 02 de mayo de 2014 y el 16 de octubre de 2018, que finalizó por decisión unilateral e injusta de esta y en tal virtud reclama el reconocimiento y pago de las prestaciones sociales: prima, intereses a las cesantías y cesantías, el pago de vacaciones, horas extras y recargos diurnos y nocturnos, la indemnización por despido injusto y las indemnizaciones por la falta de consignación de las cesantías y la falta de pago de la liquidación al final de la relación laboral.</w:t>
      </w:r>
    </w:p>
    <w:p w14:paraId="157A1F91" w14:textId="0919ACE2" w:rsidR="000A1745" w:rsidRPr="00677BE0" w:rsidRDefault="000A1745" w:rsidP="00677BE0">
      <w:pPr>
        <w:spacing w:after="0" w:line="276" w:lineRule="auto"/>
        <w:jc w:val="both"/>
        <w:rPr>
          <w:rFonts w:ascii="Tahoma" w:eastAsia="Tahoma" w:hAnsi="Tahoma" w:cs="Tahoma"/>
          <w:sz w:val="24"/>
          <w:szCs w:val="24"/>
        </w:rPr>
      </w:pPr>
    </w:p>
    <w:p w14:paraId="08BE0FBC" w14:textId="5355499F" w:rsidR="003A57E0" w:rsidRPr="00677BE0" w:rsidRDefault="000A1745" w:rsidP="00677BE0">
      <w:pPr>
        <w:spacing w:after="0" w:line="276" w:lineRule="auto"/>
        <w:ind w:firstLine="720"/>
        <w:jc w:val="both"/>
        <w:rPr>
          <w:rFonts w:ascii="Tahoma" w:eastAsia="Tahoma" w:hAnsi="Tahoma" w:cs="Tahoma"/>
          <w:i/>
          <w:iCs/>
          <w:sz w:val="24"/>
          <w:szCs w:val="24"/>
        </w:rPr>
      </w:pPr>
      <w:r w:rsidRPr="00677BE0">
        <w:rPr>
          <w:rFonts w:ascii="Tahoma" w:eastAsia="Tahoma" w:hAnsi="Tahoma" w:cs="Tahoma"/>
          <w:sz w:val="24"/>
          <w:szCs w:val="24"/>
        </w:rPr>
        <w:t>En respuesta a la demanda</w:t>
      </w:r>
      <w:r w:rsidR="0039091B" w:rsidRPr="00677BE0">
        <w:rPr>
          <w:rFonts w:ascii="Tahoma" w:eastAsia="Tahoma" w:hAnsi="Tahoma" w:cs="Tahoma"/>
          <w:sz w:val="24"/>
          <w:szCs w:val="24"/>
        </w:rPr>
        <w:t>, la sociedad GASEOSAS POSADA TOBÓN S.A. niega</w:t>
      </w:r>
      <w:r w:rsidR="00A10481" w:rsidRPr="00677BE0">
        <w:rPr>
          <w:rFonts w:ascii="Tahoma" w:eastAsia="Tahoma" w:hAnsi="Tahoma" w:cs="Tahoma"/>
          <w:sz w:val="24"/>
          <w:szCs w:val="24"/>
        </w:rPr>
        <w:t xml:space="preserve"> de manera rotunda</w:t>
      </w:r>
      <w:r w:rsidR="0039091B" w:rsidRPr="00677BE0">
        <w:rPr>
          <w:rFonts w:ascii="Tahoma" w:eastAsia="Tahoma" w:hAnsi="Tahoma" w:cs="Tahoma"/>
          <w:sz w:val="24"/>
          <w:szCs w:val="24"/>
        </w:rPr>
        <w:t xml:space="preserve"> cualquier vínculo laboral o comercial con el demandante y señala que las funciones o tareas descritas por el actor en la demanda, no son ejecutadas por el personal de POSTOBÓN, sino por sociedades con las cuales la empresa tiene suscritos contratos comerciales de distribución, en razón de lo cual se opone a la prosperidad de las pretensiones</w:t>
      </w:r>
      <w:r w:rsidR="004C7715" w:rsidRPr="00677BE0">
        <w:rPr>
          <w:rFonts w:ascii="Tahoma" w:eastAsia="Tahoma" w:hAnsi="Tahoma" w:cs="Tahoma"/>
          <w:sz w:val="24"/>
          <w:szCs w:val="24"/>
        </w:rPr>
        <w:t xml:space="preserve"> y propone como excepciones las denominadas “inexistencia de las obligaciones demandadas y cobro de lo no debido”,</w:t>
      </w:r>
      <w:r w:rsidR="004C7715" w:rsidRPr="00677BE0">
        <w:rPr>
          <w:rFonts w:ascii="Tahoma" w:eastAsia="Tahoma" w:hAnsi="Tahoma" w:cs="Tahoma"/>
          <w:i/>
          <w:iCs/>
          <w:sz w:val="24"/>
          <w:szCs w:val="24"/>
        </w:rPr>
        <w:t xml:space="preserve"> “falta de </w:t>
      </w:r>
      <w:r w:rsidR="0061449D" w:rsidRPr="00677BE0">
        <w:rPr>
          <w:rFonts w:ascii="Tahoma" w:eastAsia="Tahoma" w:hAnsi="Tahoma" w:cs="Tahoma"/>
          <w:i/>
          <w:iCs/>
          <w:sz w:val="24"/>
          <w:szCs w:val="24"/>
        </w:rPr>
        <w:t>título</w:t>
      </w:r>
      <w:r w:rsidR="004C7715" w:rsidRPr="00677BE0">
        <w:rPr>
          <w:rFonts w:ascii="Tahoma" w:eastAsia="Tahoma" w:hAnsi="Tahoma" w:cs="Tahoma"/>
          <w:i/>
          <w:iCs/>
          <w:sz w:val="24"/>
          <w:szCs w:val="24"/>
        </w:rPr>
        <w:t xml:space="preserve"> y causa en la demandante”, “buena fe”, “prescripción” y “genérica”. </w:t>
      </w:r>
    </w:p>
    <w:p w14:paraId="6263CD88" w14:textId="77777777" w:rsidR="00301F76" w:rsidRPr="00677BE0" w:rsidRDefault="00301F76" w:rsidP="00677BE0">
      <w:pPr>
        <w:spacing w:after="0" w:line="276" w:lineRule="auto"/>
        <w:ind w:firstLine="720"/>
        <w:jc w:val="both"/>
        <w:rPr>
          <w:rFonts w:ascii="Tahoma" w:eastAsia="Tahoma" w:hAnsi="Tahoma" w:cs="Tahoma"/>
          <w:sz w:val="24"/>
          <w:szCs w:val="24"/>
        </w:rPr>
      </w:pPr>
    </w:p>
    <w:p w14:paraId="4A83B032" w14:textId="20C58974" w:rsidR="006227B3" w:rsidRPr="00677BE0" w:rsidRDefault="006227B3" w:rsidP="00677BE0">
      <w:pPr>
        <w:pStyle w:val="Prrafodelista"/>
        <w:numPr>
          <w:ilvl w:val="0"/>
          <w:numId w:val="1"/>
        </w:numPr>
        <w:spacing w:line="276" w:lineRule="auto"/>
        <w:jc w:val="center"/>
        <w:rPr>
          <w:rFonts w:eastAsia="Tahoma" w:cs="Tahoma"/>
          <w:b/>
          <w:bCs/>
          <w:szCs w:val="24"/>
        </w:rPr>
      </w:pPr>
      <w:r w:rsidRPr="00677BE0">
        <w:rPr>
          <w:rFonts w:eastAsia="Tahoma" w:cs="Tahoma"/>
          <w:b/>
          <w:bCs/>
          <w:szCs w:val="24"/>
        </w:rPr>
        <w:t>SENTENCIA DE PRIMERA</w:t>
      </w:r>
    </w:p>
    <w:p w14:paraId="663BEF8C" w14:textId="6589DA31" w:rsidR="006227B3" w:rsidRPr="00677BE0" w:rsidRDefault="006227B3" w:rsidP="00677BE0">
      <w:pPr>
        <w:spacing w:after="0" w:line="276" w:lineRule="auto"/>
        <w:jc w:val="center"/>
        <w:rPr>
          <w:rFonts w:ascii="Tahoma" w:eastAsia="Tahoma" w:hAnsi="Tahoma" w:cs="Tahoma"/>
          <w:b/>
          <w:bCs/>
          <w:sz w:val="24"/>
          <w:szCs w:val="24"/>
        </w:rPr>
      </w:pPr>
    </w:p>
    <w:p w14:paraId="5A34A9CF" w14:textId="511B532C" w:rsidR="009770FF" w:rsidRPr="00677BE0" w:rsidRDefault="00F16AF0"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La </w:t>
      </w:r>
      <w:r w:rsidRPr="00677BE0">
        <w:rPr>
          <w:rFonts w:ascii="Tahoma" w:eastAsia="Tahoma" w:hAnsi="Tahoma" w:cs="Tahoma"/>
          <w:i/>
          <w:iCs/>
          <w:sz w:val="24"/>
          <w:szCs w:val="24"/>
        </w:rPr>
        <w:t>a-quo</w:t>
      </w:r>
      <w:r w:rsidRPr="00677BE0">
        <w:rPr>
          <w:rFonts w:ascii="Tahoma" w:eastAsia="Tahoma" w:hAnsi="Tahoma" w:cs="Tahoma"/>
          <w:sz w:val="24"/>
          <w:szCs w:val="24"/>
        </w:rPr>
        <w:t xml:space="preserve"> declaró que el demandante se desempeñó como cotero o bracero dentro de las instalaciones de POSADA TOBÓN S.A.</w:t>
      </w:r>
      <w:r w:rsidR="009770FF" w:rsidRPr="00677BE0">
        <w:rPr>
          <w:rFonts w:ascii="Tahoma" w:eastAsia="Tahoma" w:hAnsi="Tahoma" w:cs="Tahoma"/>
          <w:sz w:val="24"/>
          <w:szCs w:val="24"/>
        </w:rPr>
        <w:t xml:space="preserve">, ocupándose de cargar y descargar los vehículos que llegaban allí, </w:t>
      </w:r>
      <w:r w:rsidR="009770FF" w:rsidRPr="00677BE0">
        <w:rPr>
          <w:rFonts w:ascii="Tahoma" w:eastAsia="Tahoma" w:hAnsi="Tahoma" w:cs="Tahoma"/>
          <w:i/>
          <w:iCs/>
          <w:sz w:val="24"/>
          <w:szCs w:val="24"/>
        </w:rPr>
        <w:t>“</w:t>
      </w:r>
      <w:r w:rsidR="009770FF" w:rsidRPr="00B33E19">
        <w:rPr>
          <w:rFonts w:ascii="Tahoma" w:eastAsia="Tahoma" w:hAnsi="Tahoma" w:cs="Tahoma"/>
          <w:i/>
          <w:iCs/>
          <w:szCs w:val="24"/>
        </w:rPr>
        <w:t>bien para entrega de materia prima o bien para recibir el producto terminado</w:t>
      </w:r>
      <w:r w:rsidR="009770FF" w:rsidRPr="00677BE0">
        <w:rPr>
          <w:rFonts w:ascii="Tahoma" w:eastAsia="Tahoma" w:hAnsi="Tahoma" w:cs="Tahoma"/>
          <w:i/>
          <w:iCs/>
          <w:sz w:val="24"/>
          <w:szCs w:val="24"/>
        </w:rPr>
        <w:t>”</w:t>
      </w:r>
      <w:r w:rsidR="00A10481" w:rsidRPr="00677BE0">
        <w:rPr>
          <w:rFonts w:ascii="Tahoma" w:eastAsia="Tahoma" w:hAnsi="Tahoma" w:cs="Tahoma"/>
          <w:sz w:val="24"/>
          <w:szCs w:val="24"/>
        </w:rPr>
        <w:t>.</w:t>
      </w:r>
      <w:r w:rsidR="009770FF" w:rsidRPr="00677BE0">
        <w:rPr>
          <w:rFonts w:ascii="Tahoma" w:eastAsia="Tahoma" w:hAnsi="Tahoma" w:cs="Tahoma"/>
          <w:sz w:val="24"/>
          <w:szCs w:val="24"/>
        </w:rPr>
        <w:t xml:space="preserve"> </w:t>
      </w:r>
      <w:r w:rsidR="00A10481" w:rsidRPr="00677BE0">
        <w:rPr>
          <w:rFonts w:ascii="Tahoma" w:eastAsia="Tahoma" w:hAnsi="Tahoma" w:cs="Tahoma"/>
          <w:sz w:val="24"/>
          <w:szCs w:val="24"/>
        </w:rPr>
        <w:t>S</w:t>
      </w:r>
      <w:r w:rsidR="009770FF" w:rsidRPr="00677BE0">
        <w:rPr>
          <w:rFonts w:ascii="Tahoma" w:eastAsia="Tahoma" w:hAnsi="Tahoma" w:cs="Tahoma"/>
          <w:sz w:val="24"/>
          <w:szCs w:val="24"/>
        </w:rPr>
        <w:t xml:space="preserve">eguidamente negó la totalidad de las pretensiones de la demanda, al encontrar acreditadas las excepciones de mérito denominadas </w:t>
      </w:r>
      <w:r w:rsidR="009770FF" w:rsidRPr="00677BE0">
        <w:rPr>
          <w:rFonts w:ascii="Tahoma" w:eastAsia="Tahoma" w:hAnsi="Tahoma" w:cs="Tahoma"/>
          <w:i/>
          <w:iCs/>
          <w:sz w:val="24"/>
          <w:szCs w:val="24"/>
        </w:rPr>
        <w:t>“inexistencia de las obligaciones demandada, cobro de lo no debido, falta de título y causa en el demandante”</w:t>
      </w:r>
      <w:r w:rsidR="009770FF" w:rsidRPr="00677BE0">
        <w:rPr>
          <w:rFonts w:ascii="Tahoma" w:eastAsia="Tahoma" w:hAnsi="Tahoma" w:cs="Tahoma"/>
          <w:sz w:val="24"/>
          <w:szCs w:val="24"/>
        </w:rPr>
        <w:t xml:space="preserve"> y, en consecuencia, condenó en costas al demandante.</w:t>
      </w:r>
    </w:p>
    <w:p w14:paraId="20529741" w14:textId="77777777" w:rsidR="00274A82" w:rsidRPr="00677BE0" w:rsidRDefault="00274A82" w:rsidP="00677BE0">
      <w:pPr>
        <w:spacing w:after="0" w:line="276" w:lineRule="auto"/>
        <w:ind w:firstLine="720"/>
        <w:jc w:val="both"/>
        <w:rPr>
          <w:rFonts w:ascii="Tahoma" w:eastAsia="Tahoma" w:hAnsi="Tahoma" w:cs="Tahoma"/>
          <w:sz w:val="24"/>
          <w:szCs w:val="24"/>
        </w:rPr>
      </w:pPr>
    </w:p>
    <w:p w14:paraId="367F0585" w14:textId="1823A121" w:rsidR="006673C0" w:rsidRPr="00677BE0" w:rsidRDefault="009770FF"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lastRenderedPageBreak/>
        <w:t>Para arribar a tal de</w:t>
      </w:r>
      <w:r w:rsidR="006673C0" w:rsidRPr="00677BE0">
        <w:rPr>
          <w:rFonts w:ascii="Tahoma" w:eastAsia="Tahoma" w:hAnsi="Tahoma" w:cs="Tahoma"/>
          <w:sz w:val="24"/>
          <w:szCs w:val="24"/>
        </w:rPr>
        <w:t>terminación, empezó por señalar que n</w:t>
      </w:r>
      <w:r w:rsidR="006227B3" w:rsidRPr="00677BE0">
        <w:rPr>
          <w:rFonts w:ascii="Tahoma" w:eastAsia="Tahoma" w:hAnsi="Tahoma" w:cs="Tahoma"/>
          <w:sz w:val="24"/>
          <w:szCs w:val="24"/>
        </w:rPr>
        <w:t>o se discute la prestación del servicio,</w:t>
      </w:r>
      <w:r w:rsidR="00A10481" w:rsidRPr="00677BE0">
        <w:rPr>
          <w:rFonts w:ascii="Tahoma" w:eastAsia="Tahoma" w:hAnsi="Tahoma" w:cs="Tahoma"/>
          <w:sz w:val="24"/>
          <w:szCs w:val="24"/>
        </w:rPr>
        <w:t xml:space="preserve"> ya que</w:t>
      </w:r>
      <w:r w:rsidR="006227B3" w:rsidRPr="00677BE0">
        <w:rPr>
          <w:rFonts w:ascii="Tahoma" w:eastAsia="Tahoma" w:hAnsi="Tahoma" w:cs="Tahoma"/>
          <w:sz w:val="24"/>
          <w:szCs w:val="24"/>
        </w:rPr>
        <w:t xml:space="preserve"> </w:t>
      </w:r>
      <w:r w:rsidR="006673C0" w:rsidRPr="00677BE0">
        <w:rPr>
          <w:rFonts w:ascii="Tahoma" w:eastAsia="Tahoma" w:hAnsi="Tahoma" w:cs="Tahoma"/>
          <w:sz w:val="24"/>
          <w:szCs w:val="24"/>
        </w:rPr>
        <w:t xml:space="preserve">los </w:t>
      </w:r>
      <w:r w:rsidR="006227B3" w:rsidRPr="00677BE0">
        <w:rPr>
          <w:rFonts w:ascii="Tahoma" w:eastAsia="Tahoma" w:hAnsi="Tahoma" w:cs="Tahoma"/>
          <w:sz w:val="24"/>
          <w:szCs w:val="24"/>
        </w:rPr>
        <w:t xml:space="preserve">testimonios </w:t>
      </w:r>
      <w:r w:rsidR="006673C0" w:rsidRPr="00677BE0">
        <w:rPr>
          <w:rFonts w:ascii="Tahoma" w:eastAsia="Tahoma" w:hAnsi="Tahoma" w:cs="Tahoma"/>
          <w:sz w:val="24"/>
          <w:szCs w:val="24"/>
        </w:rPr>
        <w:t>dicen que</w:t>
      </w:r>
      <w:r w:rsidR="00A10481" w:rsidRPr="00677BE0">
        <w:rPr>
          <w:rFonts w:ascii="Tahoma" w:eastAsia="Tahoma" w:hAnsi="Tahoma" w:cs="Tahoma"/>
          <w:sz w:val="24"/>
          <w:szCs w:val="24"/>
        </w:rPr>
        <w:t xml:space="preserve"> el demandante</w:t>
      </w:r>
      <w:r w:rsidR="006673C0" w:rsidRPr="00677BE0">
        <w:rPr>
          <w:rFonts w:ascii="Tahoma" w:eastAsia="Tahoma" w:hAnsi="Tahoma" w:cs="Tahoma"/>
          <w:sz w:val="24"/>
          <w:szCs w:val="24"/>
        </w:rPr>
        <w:t xml:space="preserve"> </w:t>
      </w:r>
      <w:r w:rsidR="006227B3" w:rsidRPr="00677BE0">
        <w:rPr>
          <w:rFonts w:ascii="Tahoma" w:eastAsia="Tahoma" w:hAnsi="Tahoma" w:cs="Tahoma"/>
          <w:sz w:val="24"/>
          <w:szCs w:val="24"/>
        </w:rPr>
        <w:t xml:space="preserve">ejercía actividades de cargue y descargue de camiones en el muelle de </w:t>
      </w:r>
      <w:r w:rsidR="00F16AF0" w:rsidRPr="00677BE0">
        <w:rPr>
          <w:rFonts w:ascii="Tahoma" w:eastAsia="Tahoma" w:hAnsi="Tahoma" w:cs="Tahoma"/>
          <w:sz w:val="24"/>
          <w:szCs w:val="24"/>
        </w:rPr>
        <w:t>Postobón en Pereira.</w:t>
      </w:r>
    </w:p>
    <w:p w14:paraId="570CE583" w14:textId="6D557F50" w:rsidR="006673C0" w:rsidRPr="00677BE0" w:rsidRDefault="006673C0" w:rsidP="00677BE0">
      <w:pPr>
        <w:spacing w:after="0" w:line="276" w:lineRule="auto"/>
        <w:jc w:val="both"/>
        <w:rPr>
          <w:rFonts w:ascii="Tahoma" w:eastAsia="Tahoma" w:hAnsi="Tahoma" w:cs="Tahoma"/>
          <w:b/>
          <w:bCs/>
          <w:sz w:val="24"/>
          <w:szCs w:val="24"/>
        </w:rPr>
      </w:pPr>
      <w:r w:rsidRPr="00677BE0">
        <w:rPr>
          <w:rFonts w:ascii="Tahoma" w:eastAsia="Tahoma" w:hAnsi="Tahoma" w:cs="Tahoma"/>
          <w:b/>
          <w:bCs/>
          <w:sz w:val="24"/>
          <w:szCs w:val="24"/>
        </w:rPr>
        <w:tab/>
      </w:r>
    </w:p>
    <w:p w14:paraId="3A62770F" w14:textId="52CBD0DF" w:rsidR="00FD0A98" w:rsidRPr="00677BE0" w:rsidRDefault="006673C0" w:rsidP="00677BE0">
      <w:pPr>
        <w:spacing w:after="0" w:line="276" w:lineRule="auto"/>
        <w:jc w:val="both"/>
        <w:rPr>
          <w:rFonts w:ascii="Tahoma" w:eastAsia="Tahoma" w:hAnsi="Tahoma" w:cs="Tahoma"/>
          <w:sz w:val="24"/>
          <w:szCs w:val="24"/>
        </w:rPr>
      </w:pPr>
      <w:r w:rsidRPr="00677BE0">
        <w:rPr>
          <w:rFonts w:ascii="Tahoma" w:eastAsia="Tahoma" w:hAnsi="Tahoma" w:cs="Tahoma"/>
          <w:sz w:val="24"/>
          <w:szCs w:val="24"/>
        </w:rPr>
        <w:tab/>
      </w:r>
      <w:r w:rsidR="00A10481" w:rsidRPr="00677BE0">
        <w:rPr>
          <w:rFonts w:ascii="Tahoma" w:eastAsia="Tahoma" w:hAnsi="Tahoma" w:cs="Tahoma"/>
          <w:sz w:val="24"/>
          <w:szCs w:val="24"/>
        </w:rPr>
        <w:t>Agregó</w:t>
      </w:r>
      <w:r w:rsidRPr="00677BE0">
        <w:rPr>
          <w:rFonts w:ascii="Tahoma" w:eastAsia="Tahoma" w:hAnsi="Tahoma" w:cs="Tahoma"/>
          <w:sz w:val="24"/>
          <w:szCs w:val="24"/>
        </w:rPr>
        <w:t xml:space="preserve"> que</w:t>
      </w:r>
      <w:r w:rsidR="00FD0A98" w:rsidRPr="00677BE0">
        <w:rPr>
          <w:rFonts w:ascii="Tahoma" w:eastAsia="Tahoma" w:hAnsi="Tahoma" w:cs="Tahoma"/>
          <w:sz w:val="24"/>
          <w:szCs w:val="24"/>
        </w:rPr>
        <w:t xml:space="preserve"> el representante legal de la empresa demandada y</w:t>
      </w:r>
      <w:r w:rsidRPr="00677BE0">
        <w:rPr>
          <w:rFonts w:ascii="Tahoma" w:eastAsia="Tahoma" w:hAnsi="Tahoma" w:cs="Tahoma"/>
          <w:sz w:val="24"/>
          <w:szCs w:val="24"/>
        </w:rPr>
        <w:t xml:space="preserve"> dos</w:t>
      </w:r>
      <w:r w:rsidR="00A10481" w:rsidRPr="00677BE0">
        <w:rPr>
          <w:rFonts w:ascii="Tahoma" w:eastAsia="Tahoma" w:hAnsi="Tahoma" w:cs="Tahoma"/>
          <w:sz w:val="24"/>
          <w:szCs w:val="24"/>
        </w:rPr>
        <w:t xml:space="preserve"> de los</w:t>
      </w:r>
      <w:r w:rsidRPr="00677BE0">
        <w:rPr>
          <w:rFonts w:ascii="Tahoma" w:eastAsia="Tahoma" w:hAnsi="Tahoma" w:cs="Tahoma"/>
          <w:sz w:val="24"/>
          <w:szCs w:val="24"/>
        </w:rPr>
        <w:t xml:space="preserve"> testigos escuchados en el proceso: Albeiro Ladino Sánchez e Israel Oswaldo Rodríguez García, coincidieron en señalar </w:t>
      </w:r>
      <w:r w:rsidR="00FD0A98" w:rsidRPr="00677BE0">
        <w:rPr>
          <w:rFonts w:ascii="Tahoma" w:eastAsia="Tahoma" w:hAnsi="Tahoma" w:cs="Tahoma"/>
          <w:sz w:val="24"/>
          <w:szCs w:val="24"/>
        </w:rPr>
        <w:t xml:space="preserve">que las actividades de cargue y descargue de materias primas y productos elaborados, se encuentran a cargo del proveedor y transportista, según sea el caso, pues la empresa compra y vende sus productos bajo el sistema “compra en piso”, es decir, donde los camiones que llegan cargados “descargan” bajo su responsabilidad y riesgo los productos en el piso de la bodega del muelle, hasta donde llegan los montacargas de la empresa </w:t>
      </w:r>
      <w:r w:rsidR="0043674F" w:rsidRPr="00677BE0">
        <w:rPr>
          <w:rFonts w:ascii="Tahoma" w:eastAsia="Tahoma" w:hAnsi="Tahoma" w:cs="Tahoma"/>
          <w:sz w:val="24"/>
          <w:szCs w:val="24"/>
        </w:rPr>
        <w:t xml:space="preserve">conducido por un empleado </w:t>
      </w:r>
      <w:r w:rsidR="00FD0A98" w:rsidRPr="00677BE0">
        <w:rPr>
          <w:rFonts w:ascii="Tahoma" w:eastAsia="Tahoma" w:hAnsi="Tahoma" w:cs="Tahoma"/>
          <w:sz w:val="24"/>
          <w:szCs w:val="24"/>
        </w:rPr>
        <w:t>para recogerlos inmediatamente y llevarlos al sitio de almacenamiento o de recolección, según sea el caso, y ocurre igual con lo</w:t>
      </w:r>
      <w:r w:rsidR="00A10481" w:rsidRPr="00677BE0">
        <w:rPr>
          <w:rFonts w:ascii="Tahoma" w:eastAsia="Tahoma" w:hAnsi="Tahoma" w:cs="Tahoma"/>
          <w:sz w:val="24"/>
          <w:szCs w:val="24"/>
        </w:rPr>
        <w:t>s</w:t>
      </w:r>
      <w:r w:rsidR="00FD0A98" w:rsidRPr="00677BE0">
        <w:rPr>
          <w:rFonts w:ascii="Tahoma" w:eastAsia="Tahoma" w:hAnsi="Tahoma" w:cs="Tahoma"/>
          <w:sz w:val="24"/>
          <w:szCs w:val="24"/>
        </w:rPr>
        <w:t xml:space="preserve"> productos elaborados que deben ser distribuidos: la empresa (Postobón) los deja en el piso y el transportista (camión), con su propia cuadrilla, se encarga de cargarlos al camión para adelantar la ruta.</w:t>
      </w:r>
    </w:p>
    <w:p w14:paraId="4C0DFCB1" w14:textId="3A9B7B2C" w:rsidR="68922A70" w:rsidRPr="00677BE0" w:rsidRDefault="68922A70" w:rsidP="00677BE0">
      <w:pPr>
        <w:spacing w:after="0" w:line="276" w:lineRule="auto"/>
        <w:jc w:val="both"/>
        <w:rPr>
          <w:rFonts w:ascii="Tahoma" w:eastAsia="Tahoma" w:hAnsi="Tahoma" w:cs="Tahoma"/>
          <w:sz w:val="24"/>
          <w:szCs w:val="24"/>
        </w:rPr>
      </w:pPr>
    </w:p>
    <w:p w14:paraId="2FE332DD" w14:textId="79999840" w:rsidR="00B573E9" w:rsidRPr="00677BE0" w:rsidRDefault="00FD0A98" w:rsidP="00677BE0">
      <w:pPr>
        <w:spacing w:after="0" w:line="276" w:lineRule="auto"/>
        <w:jc w:val="both"/>
        <w:rPr>
          <w:rFonts w:ascii="Tahoma" w:eastAsia="Tahoma" w:hAnsi="Tahoma" w:cs="Tahoma"/>
          <w:sz w:val="24"/>
          <w:szCs w:val="24"/>
        </w:rPr>
      </w:pPr>
      <w:r w:rsidRPr="00677BE0">
        <w:rPr>
          <w:rFonts w:ascii="Tahoma" w:eastAsia="Tahoma" w:hAnsi="Tahoma" w:cs="Tahoma"/>
          <w:sz w:val="24"/>
          <w:szCs w:val="24"/>
        </w:rPr>
        <w:tab/>
        <w:t xml:space="preserve">Por lo anterior, absolvió a la demandada de todas y cada una de las pretensiones, porque se pudo establecer que la empresa jamás ejerció subordinación sobre el demandante, </w:t>
      </w:r>
      <w:r w:rsidR="006E6F08" w:rsidRPr="00677BE0">
        <w:rPr>
          <w:rFonts w:ascii="Tahoma" w:eastAsia="Tahoma" w:hAnsi="Tahoma" w:cs="Tahoma"/>
          <w:sz w:val="24"/>
          <w:szCs w:val="24"/>
        </w:rPr>
        <w:t>al</w:t>
      </w:r>
      <w:r w:rsidRPr="00677BE0">
        <w:rPr>
          <w:rFonts w:ascii="Tahoma" w:eastAsia="Tahoma" w:hAnsi="Tahoma" w:cs="Tahoma"/>
          <w:sz w:val="24"/>
          <w:szCs w:val="24"/>
        </w:rPr>
        <w:t xml:space="preserve"> punto que no era ella la que le pagaba por sus servicios, porque como el mismo demandante lo reconoció en interrogatorio de parte,</w:t>
      </w:r>
      <w:r w:rsidR="00B573E9" w:rsidRPr="00677BE0">
        <w:rPr>
          <w:rFonts w:ascii="Tahoma" w:eastAsia="Tahoma" w:hAnsi="Tahoma" w:cs="Tahoma"/>
          <w:sz w:val="24"/>
          <w:szCs w:val="24"/>
        </w:rPr>
        <w:t xml:space="preserve"> el pago del cargue y descargue corría por cuenta de la respectiva empresa de transporte</w:t>
      </w:r>
      <w:r w:rsidR="00DE2B14" w:rsidRPr="00677BE0">
        <w:rPr>
          <w:rFonts w:ascii="Tahoma" w:eastAsia="Tahoma" w:hAnsi="Tahoma" w:cs="Tahoma"/>
          <w:sz w:val="24"/>
          <w:szCs w:val="24"/>
        </w:rPr>
        <w:t xml:space="preserve"> y no de POSTOBÓN</w:t>
      </w:r>
      <w:r w:rsidR="00B573E9" w:rsidRPr="00677BE0">
        <w:rPr>
          <w:rFonts w:ascii="Tahoma" w:eastAsia="Tahoma" w:hAnsi="Tahoma" w:cs="Tahoma"/>
          <w:sz w:val="24"/>
          <w:szCs w:val="24"/>
        </w:rPr>
        <w:t xml:space="preserve">. </w:t>
      </w:r>
    </w:p>
    <w:p w14:paraId="6081973C" w14:textId="77777777" w:rsidR="00A10481" w:rsidRPr="00677BE0" w:rsidRDefault="00A10481" w:rsidP="00677BE0">
      <w:pPr>
        <w:spacing w:after="0" w:line="276" w:lineRule="auto"/>
        <w:jc w:val="both"/>
        <w:rPr>
          <w:rFonts w:ascii="Tahoma" w:eastAsia="Tahoma" w:hAnsi="Tahoma" w:cs="Tahoma"/>
          <w:sz w:val="24"/>
          <w:szCs w:val="24"/>
        </w:rPr>
      </w:pPr>
    </w:p>
    <w:p w14:paraId="629585DB" w14:textId="736A86AB" w:rsidR="00932448" w:rsidRPr="00677BE0" w:rsidRDefault="00B573E9" w:rsidP="00677BE0">
      <w:pPr>
        <w:spacing w:after="0" w:line="276" w:lineRule="auto"/>
        <w:jc w:val="both"/>
        <w:rPr>
          <w:rFonts w:ascii="Tahoma" w:eastAsia="Tahoma" w:hAnsi="Tahoma" w:cs="Tahoma"/>
          <w:i/>
          <w:iCs/>
          <w:sz w:val="24"/>
          <w:szCs w:val="24"/>
        </w:rPr>
      </w:pPr>
      <w:r w:rsidRPr="00677BE0">
        <w:rPr>
          <w:rFonts w:ascii="Tahoma" w:eastAsia="Tahoma" w:hAnsi="Tahoma" w:cs="Tahoma"/>
          <w:sz w:val="24"/>
          <w:szCs w:val="24"/>
        </w:rPr>
        <w:tab/>
      </w:r>
      <w:r w:rsidR="34C24D81" w:rsidRPr="00677BE0">
        <w:rPr>
          <w:rFonts w:ascii="Tahoma" w:eastAsia="Tahoma" w:hAnsi="Tahoma" w:cs="Tahoma"/>
          <w:sz w:val="24"/>
          <w:szCs w:val="24"/>
        </w:rPr>
        <w:t xml:space="preserve">Seguidamente dijo que para reforzar esa conclusión, podría </w:t>
      </w:r>
      <w:r w:rsidR="006E6F08" w:rsidRPr="00677BE0">
        <w:rPr>
          <w:rFonts w:ascii="Tahoma" w:eastAsia="Tahoma" w:hAnsi="Tahoma" w:cs="Tahoma"/>
          <w:sz w:val="24"/>
          <w:szCs w:val="24"/>
        </w:rPr>
        <w:t>cita</w:t>
      </w:r>
      <w:r w:rsidR="71189561" w:rsidRPr="00677BE0">
        <w:rPr>
          <w:rFonts w:ascii="Tahoma" w:eastAsia="Tahoma" w:hAnsi="Tahoma" w:cs="Tahoma"/>
          <w:sz w:val="24"/>
          <w:szCs w:val="24"/>
        </w:rPr>
        <w:t>rse</w:t>
      </w:r>
      <w:r w:rsidR="006E6F08" w:rsidRPr="00677BE0">
        <w:rPr>
          <w:rFonts w:ascii="Tahoma" w:eastAsia="Tahoma" w:hAnsi="Tahoma" w:cs="Tahoma"/>
          <w:sz w:val="24"/>
          <w:szCs w:val="24"/>
        </w:rPr>
        <w:t xml:space="preserve"> los dichos </w:t>
      </w:r>
      <w:r w:rsidRPr="00677BE0">
        <w:rPr>
          <w:rFonts w:ascii="Tahoma" w:eastAsia="Tahoma" w:hAnsi="Tahoma" w:cs="Tahoma"/>
          <w:sz w:val="24"/>
          <w:szCs w:val="24"/>
        </w:rPr>
        <w:t xml:space="preserve">del señor </w:t>
      </w:r>
      <w:r w:rsidR="00FD0A98" w:rsidRPr="00677BE0">
        <w:rPr>
          <w:rFonts w:ascii="Tahoma" w:eastAsia="Tahoma" w:hAnsi="Tahoma" w:cs="Tahoma"/>
          <w:sz w:val="24"/>
          <w:szCs w:val="24"/>
        </w:rPr>
        <w:t>C</w:t>
      </w:r>
      <w:r w:rsidRPr="00677BE0">
        <w:rPr>
          <w:rFonts w:ascii="Tahoma" w:eastAsia="Tahoma" w:hAnsi="Tahoma" w:cs="Tahoma"/>
          <w:sz w:val="24"/>
          <w:szCs w:val="24"/>
        </w:rPr>
        <w:t>é</w:t>
      </w:r>
      <w:r w:rsidR="00FD0A98" w:rsidRPr="00677BE0">
        <w:rPr>
          <w:rFonts w:ascii="Tahoma" w:eastAsia="Tahoma" w:hAnsi="Tahoma" w:cs="Tahoma"/>
          <w:sz w:val="24"/>
          <w:szCs w:val="24"/>
        </w:rPr>
        <w:t>sar Augusto Agudelo Serna</w:t>
      </w:r>
      <w:r w:rsidRPr="00677BE0">
        <w:rPr>
          <w:rFonts w:ascii="Tahoma" w:eastAsia="Tahoma" w:hAnsi="Tahoma" w:cs="Tahoma"/>
          <w:sz w:val="24"/>
          <w:szCs w:val="24"/>
        </w:rPr>
        <w:t xml:space="preserve">, quien </w:t>
      </w:r>
      <w:r w:rsidR="00DE2B14" w:rsidRPr="00677BE0">
        <w:rPr>
          <w:rFonts w:ascii="Tahoma" w:eastAsia="Tahoma" w:hAnsi="Tahoma" w:cs="Tahoma"/>
          <w:sz w:val="24"/>
          <w:szCs w:val="24"/>
        </w:rPr>
        <w:t>habría</w:t>
      </w:r>
      <w:r w:rsidRPr="00677BE0">
        <w:rPr>
          <w:rFonts w:ascii="Tahoma" w:eastAsia="Tahoma" w:hAnsi="Tahoma" w:cs="Tahoma"/>
          <w:sz w:val="24"/>
          <w:szCs w:val="24"/>
        </w:rPr>
        <w:t xml:space="preserve"> inform</w:t>
      </w:r>
      <w:r w:rsidR="00DE2B14" w:rsidRPr="00677BE0">
        <w:rPr>
          <w:rFonts w:ascii="Tahoma" w:eastAsia="Tahoma" w:hAnsi="Tahoma" w:cs="Tahoma"/>
          <w:sz w:val="24"/>
          <w:szCs w:val="24"/>
        </w:rPr>
        <w:t>ado</w:t>
      </w:r>
      <w:r w:rsidRPr="00677BE0">
        <w:rPr>
          <w:rFonts w:ascii="Tahoma" w:eastAsia="Tahoma" w:hAnsi="Tahoma" w:cs="Tahoma"/>
          <w:sz w:val="24"/>
          <w:szCs w:val="24"/>
        </w:rPr>
        <w:t xml:space="preserve"> que fue</w:t>
      </w:r>
      <w:r w:rsidR="00A10481" w:rsidRPr="00677BE0">
        <w:rPr>
          <w:rFonts w:ascii="Tahoma" w:eastAsia="Tahoma" w:hAnsi="Tahoma" w:cs="Tahoma"/>
          <w:sz w:val="24"/>
          <w:szCs w:val="24"/>
        </w:rPr>
        <w:t xml:space="preserve"> él</w:t>
      </w:r>
      <w:r w:rsidRPr="00677BE0">
        <w:rPr>
          <w:rFonts w:ascii="Tahoma" w:eastAsia="Tahoma" w:hAnsi="Tahoma" w:cs="Tahoma"/>
          <w:sz w:val="24"/>
          <w:szCs w:val="24"/>
        </w:rPr>
        <w:t xml:space="preserve"> la persona que invitó al demandante a que le colaborara con el cargue y descargue de los camiones que arribaban al muelle de Postobón y </w:t>
      </w:r>
      <w:r w:rsidR="1CB48A57" w:rsidRPr="00677BE0">
        <w:rPr>
          <w:rFonts w:ascii="Tahoma" w:eastAsia="Tahoma" w:hAnsi="Tahoma" w:cs="Tahoma"/>
          <w:sz w:val="24"/>
          <w:szCs w:val="24"/>
        </w:rPr>
        <w:t>fue quien le</w:t>
      </w:r>
      <w:r w:rsidRPr="00677BE0">
        <w:rPr>
          <w:rFonts w:ascii="Tahoma" w:eastAsia="Tahoma" w:hAnsi="Tahoma" w:cs="Tahoma"/>
          <w:sz w:val="24"/>
          <w:szCs w:val="24"/>
        </w:rPr>
        <w:t xml:space="preserve"> explicó las condiciones para la prestación de dicho servicio, aclarándole que para ingresar a las instalaciones de la empresa, específicamente a la sección de muelles, y ayudar en el cargue y descargue de camiones, era necesario que estuviera afiliado a seguridad social y</w:t>
      </w:r>
      <w:r w:rsidR="0AEB18DB" w:rsidRPr="00677BE0">
        <w:rPr>
          <w:rFonts w:ascii="Tahoma" w:eastAsia="Tahoma" w:hAnsi="Tahoma" w:cs="Tahoma"/>
          <w:sz w:val="24"/>
          <w:szCs w:val="24"/>
        </w:rPr>
        <w:t xml:space="preserve"> quien</w:t>
      </w:r>
      <w:r w:rsidRPr="00677BE0">
        <w:rPr>
          <w:rFonts w:ascii="Tahoma" w:eastAsia="Tahoma" w:hAnsi="Tahoma" w:cs="Tahoma"/>
          <w:sz w:val="24"/>
          <w:szCs w:val="24"/>
        </w:rPr>
        <w:t xml:space="preserve"> explicó, además, que con el tiempo </w:t>
      </w:r>
      <w:r w:rsidR="2C484781" w:rsidRPr="00677BE0">
        <w:rPr>
          <w:rFonts w:ascii="Tahoma" w:eastAsia="Tahoma" w:hAnsi="Tahoma" w:cs="Tahoma"/>
          <w:sz w:val="24"/>
          <w:szCs w:val="24"/>
        </w:rPr>
        <w:t xml:space="preserve">él mismo </w:t>
      </w:r>
      <w:r w:rsidRPr="00677BE0">
        <w:rPr>
          <w:rFonts w:ascii="Tahoma" w:eastAsia="Tahoma" w:hAnsi="Tahoma" w:cs="Tahoma"/>
          <w:sz w:val="24"/>
          <w:szCs w:val="24"/>
        </w:rPr>
        <w:t xml:space="preserve">le propuso al demandante que constituyeran una sociedad, que llamaron “Rondón y Agudelo Eje Cafetero S.A.S.”, a través de la cual cotizaron directamente al sistema de Seguridad Social y pudieron vincular a otras personas que </w:t>
      </w:r>
      <w:r w:rsidRPr="00677BE0">
        <w:rPr>
          <w:rFonts w:ascii="Tahoma" w:eastAsia="Tahoma" w:hAnsi="Tahoma" w:cs="Tahoma"/>
          <w:i/>
          <w:iCs/>
          <w:sz w:val="24"/>
          <w:szCs w:val="24"/>
        </w:rPr>
        <w:t>“también les ayudaron en su actividad como coteros”</w:t>
      </w:r>
      <w:r w:rsidR="006E6F08" w:rsidRPr="00677BE0">
        <w:rPr>
          <w:rFonts w:ascii="Tahoma" w:eastAsia="Tahoma" w:hAnsi="Tahoma" w:cs="Tahoma"/>
          <w:i/>
          <w:iCs/>
          <w:sz w:val="24"/>
          <w:szCs w:val="24"/>
        </w:rPr>
        <w:t xml:space="preserve">. </w:t>
      </w:r>
    </w:p>
    <w:p w14:paraId="48805D28" w14:textId="77777777" w:rsidR="00932448" w:rsidRPr="00677BE0" w:rsidRDefault="00932448" w:rsidP="00677BE0">
      <w:pPr>
        <w:spacing w:after="0" w:line="276" w:lineRule="auto"/>
        <w:jc w:val="both"/>
        <w:rPr>
          <w:rFonts w:ascii="Tahoma" w:eastAsia="Tahoma" w:hAnsi="Tahoma" w:cs="Tahoma"/>
          <w:i/>
          <w:iCs/>
          <w:sz w:val="24"/>
          <w:szCs w:val="24"/>
        </w:rPr>
      </w:pPr>
    </w:p>
    <w:p w14:paraId="391FFA29" w14:textId="1B7E4304" w:rsidR="00B573E9" w:rsidRPr="00677BE0" w:rsidRDefault="006E6F08"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Adicionalmente, </w:t>
      </w:r>
      <w:r w:rsidR="00932448" w:rsidRPr="00677BE0">
        <w:rPr>
          <w:rFonts w:ascii="Tahoma" w:eastAsia="Tahoma" w:hAnsi="Tahoma" w:cs="Tahoma"/>
          <w:sz w:val="24"/>
          <w:szCs w:val="24"/>
        </w:rPr>
        <w:t>señaló que dicho</w:t>
      </w:r>
      <w:r w:rsidR="00D05A54" w:rsidRPr="00677BE0">
        <w:rPr>
          <w:rFonts w:ascii="Tahoma" w:eastAsia="Tahoma" w:hAnsi="Tahoma" w:cs="Tahoma"/>
          <w:sz w:val="24"/>
          <w:szCs w:val="24"/>
        </w:rPr>
        <w:t xml:space="preserve"> testigo había dicho ser</w:t>
      </w:r>
      <w:r w:rsidRPr="00677BE0">
        <w:rPr>
          <w:rFonts w:ascii="Tahoma" w:eastAsia="Tahoma" w:hAnsi="Tahoma" w:cs="Tahoma"/>
          <w:sz w:val="24"/>
          <w:szCs w:val="24"/>
        </w:rPr>
        <w:t xml:space="preserve"> la persona que determinaba </w:t>
      </w:r>
      <w:r w:rsidR="00AD2ED8" w:rsidRPr="00677BE0">
        <w:rPr>
          <w:rFonts w:ascii="Tahoma" w:eastAsia="Tahoma" w:hAnsi="Tahoma" w:cs="Tahoma"/>
          <w:sz w:val="24"/>
          <w:szCs w:val="24"/>
        </w:rPr>
        <w:t xml:space="preserve">las </w:t>
      </w:r>
      <w:r w:rsidRPr="00677BE0">
        <w:rPr>
          <w:rFonts w:ascii="Tahoma" w:eastAsia="Tahoma" w:hAnsi="Tahoma" w:cs="Tahoma"/>
          <w:sz w:val="24"/>
          <w:szCs w:val="24"/>
        </w:rPr>
        <w:t xml:space="preserve">personas </w:t>
      </w:r>
      <w:r w:rsidR="00AD2ED8" w:rsidRPr="00677BE0">
        <w:rPr>
          <w:rFonts w:ascii="Tahoma" w:eastAsia="Tahoma" w:hAnsi="Tahoma" w:cs="Tahoma"/>
          <w:sz w:val="24"/>
          <w:szCs w:val="24"/>
        </w:rPr>
        <w:t xml:space="preserve">que </w:t>
      </w:r>
      <w:r w:rsidRPr="00677BE0">
        <w:rPr>
          <w:rFonts w:ascii="Tahoma" w:eastAsia="Tahoma" w:hAnsi="Tahoma" w:cs="Tahoma"/>
          <w:sz w:val="24"/>
          <w:szCs w:val="24"/>
        </w:rPr>
        <w:t>podían colaborar en la actividad, para cual solo exigía la afiliación a seguridad social, lo cual</w:t>
      </w:r>
      <w:r w:rsidR="00D05A54" w:rsidRPr="00677BE0">
        <w:rPr>
          <w:rFonts w:ascii="Tahoma" w:eastAsia="Tahoma" w:hAnsi="Tahoma" w:cs="Tahoma"/>
          <w:sz w:val="24"/>
          <w:szCs w:val="24"/>
        </w:rPr>
        <w:t>, según él,</w:t>
      </w:r>
      <w:r w:rsidRPr="00677BE0">
        <w:rPr>
          <w:rFonts w:ascii="Tahoma" w:eastAsia="Tahoma" w:hAnsi="Tahoma" w:cs="Tahoma"/>
          <w:sz w:val="24"/>
          <w:szCs w:val="24"/>
        </w:rPr>
        <w:t xml:space="preserve"> </w:t>
      </w:r>
      <w:r w:rsidR="00DE2B14" w:rsidRPr="00677BE0">
        <w:rPr>
          <w:rFonts w:ascii="Tahoma" w:eastAsia="Tahoma" w:hAnsi="Tahoma" w:cs="Tahoma"/>
          <w:sz w:val="24"/>
          <w:szCs w:val="24"/>
        </w:rPr>
        <w:t xml:space="preserve">debía </w:t>
      </w:r>
      <w:r w:rsidRPr="00677BE0">
        <w:rPr>
          <w:rFonts w:ascii="Tahoma" w:eastAsia="Tahoma" w:hAnsi="Tahoma" w:cs="Tahoma"/>
          <w:sz w:val="24"/>
          <w:szCs w:val="24"/>
        </w:rPr>
        <w:t>confirma</w:t>
      </w:r>
      <w:r w:rsidR="00DE2B14" w:rsidRPr="00677BE0">
        <w:rPr>
          <w:rFonts w:ascii="Tahoma" w:eastAsia="Tahoma" w:hAnsi="Tahoma" w:cs="Tahoma"/>
          <w:sz w:val="24"/>
          <w:szCs w:val="24"/>
        </w:rPr>
        <w:t>rse</w:t>
      </w:r>
      <w:r w:rsidRPr="00677BE0">
        <w:rPr>
          <w:rFonts w:ascii="Tahoma" w:eastAsia="Tahoma" w:hAnsi="Tahoma" w:cs="Tahoma"/>
          <w:sz w:val="24"/>
          <w:szCs w:val="24"/>
        </w:rPr>
        <w:t xml:space="preserve"> con la respectiva documentación en la portería de la empresa</w:t>
      </w:r>
      <w:r w:rsidR="00932448" w:rsidRPr="00677BE0">
        <w:rPr>
          <w:rFonts w:ascii="Tahoma" w:eastAsia="Tahoma" w:hAnsi="Tahoma" w:cs="Tahoma"/>
          <w:sz w:val="24"/>
          <w:szCs w:val="24"/>
        </w:rPr>
        <w:t>,</w:t>
      </w:r>
      <w:r w:rsidR="00DE2B14" w:rsidRPr="00677BE0">
        <w:rPr>
          <w:rFonts w:ascii="Tahoma" w:eastAsia="Tahoma" w:hAnsi="Tahoma" w:cs="Tahoma"/>
          <w:sz w:val="24"/>
          <w:szCs w:val="24"/>
        </w:rPr>
        <w:t xml:space="preserve"> y</w:t>
      </w:r>
      <w:r w:rsidR="00932448" w:rsidRPr="00677BE0">
        <w:rPr>
          <w:rFonts w:ascii="Tahoma" w:eastAsia="Tahoma" w:hAnsi="Tahoma" w:cs="Tahoma"/>
          <w:sz w:val="24"/>
          <w:szCs w:val="24"/>
        </w:rPr>
        <w:t xml:space="preserve"> quien por demás</w:t>
      </w:r>
      <w:r w:rsidRPr="00677BE0">
        <w:rPr>
          <w:rFonts w:ascii="Tahoma" w:eastAsia="Tahoma" w:hAnsi="Tahoma" w:cs="Tahoma"/>
          <w:sz w:val="24"/>
          <w:szCs w:val="24"/>
        </w:rPr>
        <w:t xml:space="preserve"> indicó que el mayor beneficiario del servicio de las cuadrillas era la empresa EDINSA, como empresa logística del transporte de productos de POSTOBÓN, encargada de distribuir los productos o bebidas elaboradas, y en menor medida otros proveedores o transportista que entregan o recogían productos,</w:t>
      </w:r>
      <w:r w:rsidR="00DE2B14" w:rsidRPr="00677BE0">
        <w:rPr>
          <w:rFonts w:ascii="Tahoma" w:eastAsia="Tahoma" w:hAnsi="Tahoma" w:cs="Tahoma"/>
          <w:sz w:val="24"/>
          <w:szCs w:val="24"/>
        </w:rPr>
        <w:t xml:space="preserve"> y que pagaban por servicios de acuerdo a una tabla de precios que fijaba la empresa,</w:t>
      </w:r>
      <w:r w:rsidRPr="00677BE0">
        <w:rPr>
          <w:rFonts w:ascii="Tahoma" w:eastAsia="Tahoma" w:hAnsi="Tahoma" w:cs="Tahoma"/>
          <w:sz w:val="24"/>
          <w:szCs w:val="24"/>
        </w:rPr>
        <w:t xml:space="preserve"> actividades que según </w:t>
      </w:r>
      <w:r w:rsidR="00932448" w:rsidRPr="00677BE0">
        <w:rPr>
          <w:rFonts w:ascii="Tahoma" w:eastAsia="Tahoma" w:hAnsi="Tahoma" w:cs="Tahoma"/>
          <w:sz w:val="24"/>
          <w:szCs w:val="24"/>
        </w:rPr>
        <w:t>este</w:t>
      </w:r>
      <w:r w:rsidR="00DE2B14" w:rsidRPr="00677BE0">
        <w:rPr>
          <w:rFonts w:ascii="Tahoma" w:eastAsia="Tahoma" w:hAnsi="Tahoma" w:cs="Tahoma"/>
          <w:sz w:val="24"/>
          <w:szCs w:val="24"/>
        </w:rPr>
        <w:t xml:space="preserve"> testigo</w:t>
      </w:r>
      <w:r w:rsidRPr="00677BE0">
        <w:rPr>
          <w:rFonts w:ascii="Tahoma" w:eastAsia="Tahoma" w:hAnsi="Tahoma" w:cs="Tahoma"/>
          <w:sz w:val="24"/>
          <w:szCs w:val="24"/>
        </w:rPr>
        <w:t>, jamás estuv</w:t>
      </w:r>
      <w:r w:rsidR="00DE2B14" w:rsidRPr="00677BE0">
        <w:rPr>
          <w:rFonts w:ascii="Tahoma" w:eastAsia="Tahoma" w:hAnsi="Tahoma" w:cs="Tahoma"/>
          <w:sz w:val="24"/>
          <w:szCs w:val="24"/>
        </w:rPr>
        <w:t>ieron</w:t>
      </w:r>
      <w:r w:rsidRPr="00677BE0">
        <w:rPr>
          <w:rFonts w:ascii="Tahoma" w:eastAsia="Tahoma" w:hAnsi="Tahoma" w:cs="Tahoma"/>
          <w:sz w:val="24"/>
          <w:szCs w:val="24"/>
        </w:rPr>
        <w:t xml:space="preserve"> supeditada</w:t>
      </w:r>
      <w:r w:rsidR="00DE2B14" w:rsidRPr="00677BE0">
        <w:rPr>
          <w:rFonts w:ascii="Tahoma" w:eastAsia="Tahoma" w:hAnsi="Tahoma" w:cs="Tahoma"/>
          <w:sz w:val="24"/>
          <w:szCs w:val="24"/>
        </w:rPr>
        <w:t>s</w:t>
      </w:r>
      <w:r w:rsidRPr="00677BE0">
        <w:rPr>
          <w:rFonts w:ascii="Tahoma" w:eastAsia="Tahoma" w:hAnsi="Tahoma" w:cs="Tahoma"/>
          <w:sz w:val="24"/>
          <w:szCs w:val="24"/>
        </w:rPr>
        <w:t xml:space="preserve"> al cumplimiento de un horario definido o estricto, pues dependía de la hora de llegada o salida de los vehículos y en algunos casos había </w:t>
      </w:r>
      <w:r w:rsidRPr="00677BE0">
        <w:rPr>
          <w:rFonts w:ascii="Tahoma" w:eastAsia="Tahoma" w:hAnsi="Tahoma" w:cs="Tahoma"/>
          <w:sz w:val="24"/>
          <w:szCs w:val="24"/>
        </w:rPr>
        <w:lastRenderedPageBreak/>
        <w:t xml:space="preserve">percances o retrasos por </w:t>
      </w:r>
      <w:r w:rsidR="00AD2ED8" w:rsidRPr="00677BE0">
        <w:rPr>
          <w:rFonts w:ascii="Tahoma" w:eastAsia="Tahoma" w:hAnsi="Tahoma" w:cs="Tahoma"/>
          <w:sz w:val="24"/>
          <w:szCs w:val="24"/>
        </w:rPr>
        <w:t xml:space="preserve">la </w:t>
      </w:r>
      <w:r w:rsidRPr="00677BE0">
        <w:rPr>
          <w:rFonts w:ascii="Tahoma" w:eastAsia="Tahoma" w:hAnsi="Tahoma" w:cs="Tahoma"/>
          <w:sz w:val="24"/>
          <w:szCs w:val="24"/>
        </w:rPr>
        <w:t>vía, por lo que muchas veces llegaban a las 07:00 a.m. a esperar un camión y terminaba llegando a las 4:00 p.m. o incluso más tarde</w:t>
      </w:r>
      <w:r w:rsidR="00932448" w:rsidRPr="00677BE0">
        <w:rPr>
          <w:rFonts w:ascii="Tahoma" w:eastAsia="Tahoma" w:hAnsi="Tahoma" w:cs="Tahoma"/>
          <w:sz w:val="24"/>
          <w:szCs w:val="24"/>
        </w:rPr>
        <w:t>.</w:t>
      </w:r>
    </w:p>
    <w:p w14:paraId="4AEA807F" w14:textId="21506EDE" w:rsidR="00932448" w:rsidRPr="00677BE0" w:rsidRDefault="00932448" w:rsidP="00677BE0">
      <w:pPr>
        <w:spacing w:after="0" w:line="276" w:lineRule="auto"/>
        <w:ind w:firstLine="720"/>
        <w:jc w:val="both"/>
        <w:rPr>
          <w:rFonts w:ascii="Tahoma" w:eastAsia="Tahoma" w:hAnsi="Tahoma" w:cs="Tahoma"/>
          <w:sz w:val="24"/>
          <w:szCs w:val="24"/>
        </w:rPr>
      </w:pPr>
    </w:p>
    <w:p w14:paraId="16F4BB85" w14:textId="09C561D7" w:rsidR="00DE2B14" w:rsidRPr="00677BE0" w:rsidRDefault="00932448"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Seguidamente</w:t>
      </w:r>
      <w:r w:rsidR="00DE2B14" w:rsidRPr="00677BE0">
        <w:rPr>
          <w:rFonts w:ascii="Tahoma" w:eastAsia="Tahoma" w:hAnsi="Tahoma" w:cs="Tahoma"/>
          <w:sz w:val="24"/>
          <w:szCs w:val="24"/>
        </w:rPr>
        <w:t xml:space="preserve"> la </w:t>
      </w:r>
      <w:r w:rsidR="00DE2B14" w:rsidRPr="00677BE0">
        <w:rPr>
          <w:rFonts w:ascii="Tahoma" w:eastAsia="Tahoma" w:hAnsi="Tahoma" w:cs="Tahoma"/>
          <w:i/>
          <w:iCs/>
          <w:sz w:val="24"/>
          <w:szCs w:val="24"/>
        </w:rPr>
        <w:t>a-quo</w:t>
      </w:r>
      <w:r w:rsidRPr="00677BE0">
        <w:rPr>
          <w:rFonts w:ascii="Tahoma" w:eastAsia="Tahoma" w:hAnsi="Tahoma" w:cs="Tahoma"/>
          <w:sz w:val="24"/>
          <w:szCs w:val="24"/>
        </w:rPr>
        <w:t xml:space="preserve"> hizo referencia a la declaración del señor Emilio de Jesús Ocampo, quien </w:t>
      </w:r>
      <w:r w:rsidR="00DE2B14" w:rsidRPr="00677BE0">
        <w:rPr>
          <w:rFonts w:ascii="Tahoma" w:eastAsia="Tahoma" w:hAnsi="Tahoma" w:cs="Tahoma"/>
          <w:sz w:val="24"/>
          <w:szCs w:val="24"/>
        </w:rPr>
        <w:t xml:space="preserve">a su modo de ver </w:t>
      </w:r>
      <w:r w:rsidRPr="00677BE0">
        <w:rPr>
          <w:rFonts w:ascii="Tahoma" w:eastAsia="Tahoma" w:hAnsi="Tahoma" w:cs="Tahoma"/>
          <w:sz w:val="24"/>
          <w:szCs w:val="24"/>
        </w:rPr>
        <w:t>refuerza la conclusión de que POSTOBÓN no tenía ninguna injerencia en la conformación de las cuadrillas, porque informó que también fue cotero como el demandante y que fue precisamente este quien lo vinculó a la cuadrilla</w:t>
      </w:r>
      <w:r w:rsidR="00DE2B14" w:rsidRPr="00677BE0">
        <w:rPr>
          <w:rFonts w:ascii="Tahoma" w:eastAsia="Tahoma" w:hAnsi="Tahoma" w:cs="Tahoma"/>
          <w:sz w:val="24"/>
          <w:szCs w:val="24"/>
        </w:rPr>
        <w:t xml:space="preserve"> de Belmonte</w:t>
      </w:r>
      <w:r w:rsidRPr="00677BE0">
        <w:rPr>
          <w:rFonts w:ascii="Tahoma" w:eastAsia="Tahoma" w:hAnsi="Tahoma" w:cs="Tahoma"/>
          <w:sz w:val="24"/>
          <w:szCs w:val="24"/>
        </w:rPr>
        <w:t xml:space="preserve"> y le explicó que era temporal</w:t>
      </w:r>
      <w:r w:rsidR="00D05A54" w:rsidRPr="00677BE0">
        <w:rPr>
          <w:rFonts w:ascii="Tahoma" w:eastAsia="Tahoma" w:hAnsi="Tahoma" w:cs="Tahoma"/>
          <w:sz w:val="24"/>
          <w:szCs w:val="24"/>
        </w:rPr>
        <w:t>mente</w:t>
      </w:r>
      <w:r w:rsidRPr="00677BE0">
        <w:rPr>
          <w:rFonts w:ascii="Tahoma" w:eastAsia="Tahoma" w:hAnsi="Tahoma" w:cs="Tahoma"/>
          <w:sz w:val="24"/>
          <w:szCs w:val="24"/>
        </w:rPr>
        <w:t>, por un incremento en la producción que demanda</w:t>
      </w:r>
      <w:r w:rsidR="00AD2ED8" w:rsidRPr="00677BE0">
        <w:rPr>
          <w:rFonts w:ascii="Tahoma" w:eastAsia="Tahoma" w:hAnsi="Tahoma" w:cs="Tahoma"/>
          <w:sz w:val="24"/>
          <w:szCs w:val="24"/>
        </w:rPr>
        <w:t>b</w:t>
      </w:r>
      <w:r w:rsidRPr="00677BE0">
        <w:rPr>
          <w:rFonts w:ascii="Tahoma" w:eastAsia="Tahoma" w:hAnsi="Tahoma" w:cs="Tahoma"/>
          <w:sz w:val="24"/>
          <w:szCs w:val="24"/>
        </w:rPr>
        <w:t>a un mayor número de coteros</w:t>
      </w:r>
      <w:r w:rsidR="00DE2B14" w:rsidRPr="00677BE0">
        <w:rPr>
          <w:rFonts w:ascii="Tahoma" w:eastAsia="Tahoma" w:hAnsi="Tahoma" w:cs="Tahoma"/>
          <w:sz w:val="24"/>
          <w:szCs w:val="24"/>
        </w:rPr>
        <w:t>,</w:t>
      </w:r>
      <w:r w:rsidRPr="00677BE0">
        <w:rPr>
          <w:rFonts w:ascii="Tahoma" w:eastAsia="Tahoma" w:hAnsi="Tahoma" w:cs="Tahoma"/>
          <w:sz w:val="24"/>
          <w:szCs w:val="24"/>
        </w:rPr>
        <w:t xml:space="preserve"> y reconoció que efectivamente </w:t>
      </w:r>
      <w:r w:rsidR="00DE2B14" w:rsidRPr="00677BE0">
        <w:rPr>
          <w:rFonts w:ascii="Tahoma" w:eastAsia="Tahoma" w:hAnsi="Tahoma" w:cs="Tahoma"/>
          <w:sz w:val="24"/>
          <w:szCs w:val="24"/>
        </w:rPr>
        <w:t>Postobón no tenía personal de planta que se encargara del cargue y descargue de los camiones y por el contrario era directamente una actividad que se pactaba con los diferentes vehículos que llegaran allí, quienes en ocasiones podrían traer planta para ese efecto, es decir personal para que hiciera la actividad de cargue o descargue.</w:t>
      </w:r>
    </w:p>
    <w:p w14:paraId="75224447" w14:textId="3EA24962" w:rsidR="00DE2B14" w:rsidRPr="00677BE0" w:rsidRDefault="00DE2B14" w:rsidP="00677BE0">
      <w:pPr>
        <w:spacing w:after="0" w:line="276" w:lineRule="auto"/>
        <w:ind w:firstLine="720"/>
        <w:jc w:val="both"/>
        <w:rPr>
          <w:rFonts w:ascii="Tahoma" w:eastAsia="Tahoma" w:hAnsi="Tahoma" w:cs="Tahoma"/>
          <w:sz w:val="24"/>
          <w:szCs w:val="24"/>
        </w:rPr>
      </w:pPr>
    </w:p>
    <w:p w14:paraId="1640B7FB" w14:textId="27A513F0" w:rsidR="00D05A54" w:rsidRPr="00677BE0" w:rsidRDefault="00DE2B14"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A partir de los anteriores dichos, la a-quo,</w:t>
      </w:r>
      <w:r w:rsidR="00D05A54" w:rsidRPr="00677BE0">
        <w:rPr>
          <w:rFonts w:ascii="Tahoma" w:eastAsia="Tahoma" w:hAnsi="Tahoma" w:cs="Tahoma"/>
          <w:sz w:val="24"/>
          <w:szCs w:val="24"/>
        </w:rPr>
        <w:t xml:space="preserve"> vuelve a</w:t>
      </w:r>
      <w:r w:rsidRPr="00677BE0">
        <w:rPr>
          <w:rFonts w:ascii="Tahoma" w:eastAsia="Tahoma" w:hAnsi="Tahoma" w:cs="Tahoma"/>
          <w:sz w:val="24"/>
          <w:szCs w:val="24"/>
        </w:rPr>
        <w:t xml:space="preserve"> concl</w:t>
      </w:r>
      <w:r w:rsidR="00D05A54" w:rsidRPr="00677BE0">
        <w:rPr>
          <w:rFonts w:ascii="Tahoma" w:eastAsia="Tahoma" w:hAnsi="Tahoma" w:cs="Tahoma"/>
          <w:sz w:val="24"/>
          <w:szCs w:val="24"/>
        </w:rPr>
        <w:t>uir</w:t>
      </w:r>
      <w:r w:rsidRPr="00677BE0">
        <w:rPr>
          <w:rFonts w:ascii="Tahoma" w:eastAsia="Tahoma" w:hAnsi="Tahoma" w:cs="Tahoma"/>
          <w:sz w:val="24"/>
          <w:szCs w:val="24"/>
        </w:rPr>
        <w:t xml:space="preserve"> que la prestación de servicios real y efectiva que realizó Joanne Rondón en verdad no tiene la connotación de ser una prestación de servicios subordinada o dependiente, pues fueron precisamente el demandante y su amigo, el señor Cesar Augusto Agudelo Serna, quienes disponían de otros compañeros para determinar</w:t>
      </w:r>
      <w:r w:rsidRPr="00677BE0">
        <w:rPr>
          <w:rFonts w:ascii="Tahoma" w:eastAsia="Tahoma" w:hAnsi="Tahoma" w:cs="Tahoma"/>
          <w:i/>
          <w:iCs/>
          <w:sz w:val="24"/>
          <w:szCs w:val="24"/>
        </w:rPr>
        <w:t xml:space="preserve"> </w:t>
      </w:r>
      <w:r w:rsidR="00D05A54" w:rsidRPr="00677BE0">
        <w:rPr>
          <w:rFonts w:ascii="Tahoma" w:eastAsia="Tahoma" w:hAnsi="Tahoma" w:cs="Tahoma"/>
          <w:i/>
          <w:iCs/>
          <w:sz w:val="24"/>
          <w:szCs w:val="24"/>
        </w:rPr>
        <w:t>“</w:t>
      </w:r>
      <w:r w:rsidRPr="00677BE0">
        <w:rPr>
          <w:rFonts w:ascii="Tahoma" w:eastAsia="Tahoma" w:hAnsi="Tahoma" w:cs="Tahoma"/>
          <w:i/>
          <w:iCs/>
          <w:sz w:val="24"/>
          <w:szCs w:val="24"/>
        </w:rPr>
        <w:t>cómo fungían directamente en el cargue y en el descargue de esos vehículos</w:t>
      </w:r>
      <w:r w:rsidR="00D05A54" w:rsidRPr="00677BE0">
        <w:rPr>
          <w:rFonts w:ascii="Tahoma" w:eastAsia="Tahoma" w:hAnsi="Tahoma" w:cs="Tahoma"/>
          <w:i/>
          <w:iCs/>
          <w:sz w:val="24"/>
          <w:szCs w:val="24"/>
        </w:rPr>
        <w:t>”</w:t>
      </w:r>
      <w:r w:rsidRPr="00677BE0">
        <w:rPr>
          <w:rFonts w:ascii="Tahoma" w:eastAsia="Tahoma" w:hAnsi="Tahoma" w:cs="Tahoma"/>
          <w:sz w:val="24"/>
          <w:szCs w:val="24"/>
        </w:rPr>
        <w:t>, lo cual fue reconocido por el demandante, el demandado y por los testigos Agudelo Serna, Vélez Ocampo, Ladino Sánchez y Rodríguez García; además, los pagos del servicio no los hacía Postobón sino el conductor del vehículo sea para cargue o descargue y eran estos transportistas quienes fijaban la tarifa para cada cargue o descargue, dependiendo de la cantidad de la carga, recaudo que al final de cada jornada se distribuía en parte iguales entre todos los que hubieren participado de la actividad.</w:t>
      </w:r>
    </w:p>
    <w:p w14:paraId="788B8499" w14:textId="77777777" w:rsidR="00D05A54" w:rsidRPr="00677BE0" w:rsidRDefault="00D05A54" w:rsidP="00677BE0">
      <w:pPr>
        <w:spacing w:after="0" w:line="276" w:lineRule="auto"/>
        <w:ind w:firstLine="720"/>
        <w:jc w:val="both"/>
        <w:rPr>
          <w:rFonts w:ascii="Tahoma" w:eastAsia="Tahoma" w:hAnsi="Tahoma" w:cs="Tahoma"/>
          <w:sz w:val="24"/>
          <w:szCs w:val="24"/>
        </w:rPr>
      </w:pPr>
    </w:p>
    <w:p w14:paraId="44713A17" w14:textId="52F7A1B9" w:rsidR="006227B3" w:rsidRPr="00677BE0" w:rsidRDefault="006227B3" w:rsidP="00677BE0">
      <w:pPr>
        <w:pStyle w:val="Prrafodelista"/>
        <w:numPr>
          <w:ilvl w:val="0"/>
          <w:numId w:val="1"/>
        </w:numPr>
        <w:spacing w:line="276" w:lineRule="auto"/>
        <w:jc w:val="center"/>
        <w:rPr>
          <w:rFonts w:eastAsia="Tahoma" w:cs="Tahoma"/>
          <w:b/>
          <w:bCs/>
          <w:szCs w:val="24"/>
        </w:rPr>
      </w:pPr>
      <w:r w:rsidRPr="00677BE0">
        <w:rPr>
          <w:rFonts w:eastAsia="Tahoma" w:cs="Tahoma"/>
          <w:b/>
          <w:bCs/>
          <w:szCs w:val="24"/>
        </w:rPr>
        <w:t>RECURSO DE APELACIÓN</w:t>
      </w:r>
    </w:p>
    <w:p w14:paraId="3AF07083" w14:textId="3519219D" w:rsidR="006227B3" w:rsidRPr="00677BE0" w:rsidRDefault="006227B3" w:rsidP="00677BE0">
      <w:pPr>
        <w:spacing w:after="0" w:line="276" w:lineRule="auto"/>
        <w:jc w:val="both"/>
        <w:rPr>
          <w:rFonts w:ascii="Tahoma" w:eastAsia="Tahoma" w:hAnsi="Tahoma" w:cs="Tahoma"/>
          <w:sz w:val="24"/>
          <w:szCs w:val="24"/>
        </w:rPr>
      </w:pPr>
    </w:p>
    <w:p w14:paraId="781781B9" w14:textId="6EBCCEBE" w:rsidR="00D05A54" w:rsidRPr="00677BE0" w:rsidRDefault="0009275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Solicita que el </w:t>
      </w:r>
      <w:r w:rsidR="00AD2ED8" w:rsidRPr="00677BE0">
        <w:rPr>
          <w:rFonts w:ascii="Tahoma" w:eastAsia="Tahoma" w:hAnsi="Tahoma" w:cs="Tahoma"/>
          <w:sz w:val="24"/>
          <w:szCs w:val="24"/>
        </w:rPr>
        <w:t>T</w:t>
      </w:r>
      <w:r w:rsidRPr="00677BE0">
        <w:rPr>
          <w:rFonts w:ascii="Tahoma" w:eastAsia="Tahoma" w:hAnsi="Tahoma" w:cs="Tahoma"/>
          <w:sz w:val="24"/>
          <w:szCs w:val="24"/>
        </w:rPr>
        <w:t>ribunal revoque el fallo y despache favorablemente las pretensiones de la demanda</w:t>
      </w:r>
      <w:r w:rsidR="00D05A54" w:rsidRPr="00677BE0">
        <w:rPr>
          <w:rFonts w:ascii="Tahoma" w:eastAsia="Tahoma" w:hAnsi="Tahoma" w:cs="Tahoma"/>
          <w:sz w:val="24"/>
          <w:szCs w:val="24"/>
        </w:rPr>
        <w:t>, porque claramente POSTOBÓN S.A. fue la verdadera y única empleadora del demandante, pues las actividades laborales desplegadas por el demandante hacen parte del giro normal de</w:t>
      </w:r>
      <w:r w:rsidR="00A66272" w:rsidRPr="00677BE0">
        <w:rPr>
          <w:rFonts w:ascii="Tahoma" w:eastAsia="Tahoma" w:hAnsi="Tahoma" w:cs="Tahoma"/>
          <w:sz w:val="24"/>
          <w:szCs w:val="24"/>
        </w:rPr>
        <w:t xml:space="preserve"> sus</w:t>
      </w:r>
      <w:r w:rsidR="00D05A54" w:rsidRPr="00677BE0">
        <w:rPr>
          <w:rFonts w:ascii="Tahoma" w:eastAsia="Tahoma" w:hAnsi="Tahoma" w:cs="Tahoma"/>
          <w:sz w:val="24"/>
          <w:szCs w:val="24"/>
        </w:rPr>
        <w:t xml:space="preserve"> negocios y están encaminadas a desarrollar su objeto social.</w:t>
      </w:r>
    </w:p>
    <w:p w14:paraId="361E3CFB" w14:textId="77777777" w:rsidR="00D05A54" w:rsidRPr="00677BE0" w:rsidRDefault="00D05A54" w:rsidP="00677BE0">
      <w:pPr>
        <w:spacing w:after="0" w:line="276" w:lineRule="auto"/>
        <w:jc w:val="both"/>
        <w:rPr>
          <w:rFonts w:ascii="Tahoma" w:eastAsia="Tahoma" w:hAnsi="Tahoma" w:cs="Tahoma"/>
          <w:sz w:val="24"/>
          <w:szCs w:val="24"/>
        </w:rPr>
      </w:pPr>
    </w:p>
    <w:p w14:paraId="2A82265F" w14:textId="3F379395" w:rsidR="00015C71" w:rsidRPr="00677BE0" w:rsidRDefault="00D05A54"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Agrega que</w:t>
      </w:r>
      <w:r w:rsidR="00092751" w:rsidRPr="00677BE0">
        <w:rPr>
          <w:rFonts w:ascii="Tahoma" w:eastAsia="Tahoma" w:hAnsi="Tahoma" w:cs="Tahoma"/>
          <w:sz w:val="24"/>
          <w:szCs w:val="24"/>
        </w:rPr>
        <w:t xml:space="preserve"> qued</w:t>
      </w:r>
      <w:r w:rsidR="00A66272" w:rsidRPr="00677BE0">
        <w:rPr>
          <w:rFonts w:ascii="Tahoma" w:eastAsia="Tahoma" w:hAnsi="Tahoma" w:cs="Tahoma"/>
          <w:sz w:val="24"/>
          <w:szCs w:val="24"/>
        </w:rPr>
        <w:t>aron</w:t>
      </w:r>
      <w:r w:rsidR="00092751" w:rsidRPr="00677BE0">
        <w:rPr>
          <w:rFonts w:ascii="Tahoma" w:eastAsia="Tahoma" w:hAnsi="Tahoma" w:cs="Tahoma"/>
          <w:sz w:val="24"/>
          <w:szCs w:val="24"/>
        </w:rPr>
        <w:t xml:space="preserve"> probado</w:t>
      </w:r>
      <w:r w:rsidR="00A66272" w:rsidRPr="00677BE0">
        <w:rPr>
          <w:rFonts w:ascii="Tahoma" w:eastAsia="Tahoma" w:hAnsi="Tahoma" w:cs="Tahoma"/>
          <w:sz w:val="24"/>
          <w:szCs w:val="24"/>
        </w:rPr>
        <w:t>s</w:t>
      </w:r>
      <w:r w:rsidR="00092751" w:rsidRPr="00677BE0">
        <w:rPr>
          <w:rFonts w:ascii="Tahoma" w:eastAsia="Tahoma" w:hAnsi="Tahoma" w:cs="Tahoma"/>
          <w:sz w:val="24"/>
          <w:szCs w:val="24"/>
        </w:rPr>
        <w:t xml:space="preserve"> en el proceso </w:t>
      </w:r>
      <w:r w:rsidR="00A66272" w:rsidRPr="00677BE0">
        <w:rPr>
          <w:rFonts w:ascii="Tahoma" w:eastAsia="Tahoma" w:hAnsi="Tahoma" w:cs="Tahoma"/>
          <w:sz w:val="24"/>
          <w:szCs w:val="24"/>
        </w:rPr>
        <w:t>la</w:t>
      </w:r>
      <w:r w:rsidR="00092751" w:rsidRPr="00677BE0">
        <w:rPr>
          <w:rFonts w:ascii="Tahoma" w:eastAsia="Tahoma" w:hAnsi="Tahoma" w:cs="Tahoma"/>
          <w:sz w:val="24"/>
          <w:szCs w:val="24"/>
        </w:rPr>
        <w:t xml:space="preserve"> configura</w:t>
      </w:r>
      <w:r w:rsidR="00A66272" w:rsidRPr="00677BE0">
        <w:rPr>
          <w:rFonts w:ascii="Tahoma" w:eastAsia="Tahoma" w:hAnsi="Tahoma" w:cs="Tahoma"/>
          <w:sz w:val="24"/>
          <w:szCs w:val="24"/>
        </w:rPr>
        <w:t>ción de</w:t>
      </w:r>
      <w:r w:rsidR="00092751" w:rsidRPr="00677BE0">
        <w:rPr>
          <w:rFonts w:ascii="Tahoma" w:eastAsia="Tahoma" w:hAnsi="Tahoma" w:cs="Tahoma"/>
          <w:sz w:val="24"/>
          <w:szCs w:val="24"/>
        </w:rPr>
        <w:t xml:space="preserve"> los tres elementos esenciales del contrato de trabajo</w:t>
      </w:r>
      <w:r w:rsidR="00015C71" w:rsidRPr="00677BE0">
        <w:rPr>
          <w:rFonts w:ascii="Tahoma" w:eastAsia="Tahoma" w:hAnsi="Tahoma" w:cs="Tahoma"/>
          <w:sz w:val="24"/>
          <w:szCs w:val="24"/>
        </w:rPr>
        <w:t>, porque</w:t>
      </w:r>
      <w:r w:rsidR="00092751" w:rsidRPr="00677BE0">
        <w:rPr>
          <w:rFonts w:ascii="Tahoma" w:eastAsia="Tahoma" w:hAnsi="Tahoma" w:cs="Tahoma"/>
          <w:sz w:val="24"/>
          <w:szCs w:val="24"/>
        </w:rPr>
        <w:t>:</w:t>
      </w:r>
      <w:r w:rsidR="00015C71" w:rsidRPr="00677BE0">
        <w:rPr>
          <w:rFonts w:ascii="Tahoma" w:eastAsia="Tahoma" w:hAnsi="Tahoma" w:cs="Tahoma"/>
          <w:sz w:val="24"/>
          <w:szCs w:val="24"/>
        </w:rPr>
        <w:t xml:space="preserve"> </w:t>
      </w:r>
    </w:p>
    <w:p w14:paraId="2E4FFCCF" w14:textId="4DA2675E" w:rsidR="00015C71" w:rsidRPr="00677BE0" w:rsidRDefault="00015C71" w:rsidP="00677BE0">
      <w:pPr>
        <w:spacing w:after="0" w:line="276" w:lineRule="auto"/>
        <w:ind w:firstLine="720"/>
        <w:jc w:val="both"/>
        <w:rPr>
          <w:rFonts w:ascii="Tahoma" w:eastAsia="Tahoma" w:hAnsi="Tahoma" w:cs="Tahoma"/>
          <w:sz w:val="24"/>
          <w:szCs w:val="24"/>
        </w:rPr>
      </w:pPr>
    </w:p>
    <w:p w14:paraId="0322032C" w14:textId="25822315" w:rsidR="00015C71" w:rsidRPr="00677BE0" w:rsidRDefault="00015C7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1)</w:t>
      </w:r>
      <w:r w:rsidR="00092751" w:rsidRPr="00677BE0">
        <w:rPr>
          <w:rFonts w:ascii="Tahoma" w:eastAsia="Tahoma" w:hAnsi="Tahoma" w:cs="Tahoma"/>
          <w:sz w:val="24"/>
          <w:szCs w:val="24"/>
        </w:rPr>
        <w:t xml:space="preserve"> </w:t>
      </w:r>
      <w:r w:rsidRPr="00677BE0">
        <w:rPr>
          <w:rFonts w:ascii="Tahoma" w:eastAsia="Tahoma" w:hAnsi="Tahoma" w:cs="Tahoma"/>
          <w:sz w:val="24"/>
          <w:szCs w:val="24"/>
        </w:rPr>
        <w:t>E</w:t>
      </w:r>
      <w:r w:rsidR="00092751" w:rsidRPr="00677BE0">
        <w:rPr>
          <w:rFonts w:ascii="Tahoma" w:eastAsia="Tahoma" w:hAnsi="Tahoma" w:cs="Tahoma"/>
          <w:sz w:val="24"/>
          <w:szCs w:val="24"/>
        </w:rPr>
        <w:t>xistió una prestación personal del servicio ya que el señor Joanne dese</w:t>
      </w:r>
      <w:r w:rsidR="00D05A54" w:rsidRPr="00677BE0">
        <w:rPr>
          <w:rFonts w:ascii="Tahoma" w:eastAsia="Tahoma" w:hAnsi="Tahoma" w:cs="Tahoma"/>
          <w:sz w:val="24"/>
          <w:szCs w:val="24"/>
        </w:rPr>
        <w:t>mpeñó</w:t>
      </w:r>
      <w:r w:rsidR="00092751" w:rsidRPr="00677BE0">
        <w:rPr>
          <w:rFonts w:ascii="Tahoma" w:eastAsia="Tahoma" w:hAnsi="Tahoma" w:cs="Tahoma"/>
          <w:sz w:val="24"/>
          <w:szCs w:val="24"/>
        </w:rPr>
        <w:t xml:space="preserve"> funciones de lunes a </w:t>
      </w:r>
      <w:r w:rsidR="00D05A54" w:rsidRPr="00677BE0">
        <w:rPr>
          <w:rFonts w:ascii="Tahoma" w:eastAsia="Tahoma" w:hAnsi="Tahoma" w:cs="Tahoma"/>
          <w:sz w:val="24"/>
          <w:szCs w:val="24"/>
        </w:rPr>
        <w:t>s</w:t>
      </w:r>
      <w:r w:rsidR="00092751" w:rsidRPr="00677BE0">
        <w:rPr>
          <w:rFonts w:ascii="Tahoma" w:eastAsia="Tahoma" w:hAnsi="Tahoma" w:cs="Tahoma"/>
          <w:sz w:val="24"/>
          <w:szCs w:val="24"/>
        </w:rPr>
        <w:t>ábados de 7:00 am a 9:00 pm en el muelle de Postobón S.A.</w:t>
      </w:r>
      <w:r w:rsidR="00D05A54" w:rsidRPr="00677BE0">
        <w:rPr>
          <w:rFonts w:ascii="Tahoma" w:eastAsia="Tahoma" w:hAnsi="Tahoma" w:cs="Tahoma"/>
          <w:sz w:val="24"/>
          <w:szCs w:val="24"/>
        </w:rPr>
        <w:t>,</w:t>
      </w:r>
      <w:r w:rsidR="00092751" w:rsidRPr="00677BE0">
        <w:rPr>
          <w:rFonts w:ascii="Tahoma" w:eastAsia="Tahoma" w:hAnsi="Tahoma" w:cs="Tahoma"/>
          <w:sz w:val="24"/>
          <w:szCs w:val="24"/>
        </w:rPr>
        <w:t xml:space="preserve"> ubicado en la calle 100, Nro. 14-80 del barrio Belmonte de Pereira, realizando las actividades de cargue y descargue de camiones con materia prima como son</w:t>
      </w:r>
      <w:r w:rsidR="00D05A54" w:rsidRPr="00677BE0">
        <w:rPr>
          <w:rFonts w:ascii="Tahoma" w:eastAsia="Tahoma" w:hAnsi="Tahoma" w:cs="Tahoma"/>
          <w:sz w:val="24"/>
          <w:szCs w:val="24"/>
        </w:rPr>
        <w:t>:</w:t>
      </w:r>
      <w:r w:rsidR="00092751" w:rsidRPr="00677BE0">
        <w:rPr>
          <w:rFonts w:ascii="Tahoma" w:eastAsia="Tahoma" w:hAnsi="Tahoma" w:cs="Tahoma"/>
          <w:sz w:val="24"/>
          <w:szCs w:val="24"/>
        </w:rPr>
        <w:t xml:space="preserve"> </w:t>
      </w:r>
      <w:r w:rsidR="00D05A54" w:rsidRPr="00677BE0">
        <w:rPr>
          <w:rFonts w:ascii="Tahoma" w:eastAsia="Tahoma" w:hAnsi="Tahoma" w:cs="Tahoma"/>
          <w:sz w:val="24"/>
          <w:szCs w:val="24"/>
        </w:rPr>
        <w:t>c</w:t>
      </w:r>
      <w:r w:rsidR="00092751" w:rsidRPr="00677BE0">
        <w:rPr>
          <w:rFonts w:ascii="Tahoma" w:eastAsia="Tahoma" w:hAnsi="Tahoma" w:cs="Tahoma"/>
          <w:sz w:val="24"/>
          <w:szCs w:val="24"/>
        </w:rPr>
        <w:t>ajas plásticas, cajas de botellas, envases, cajas vacías; así como los productos terminado</w:t>
      </w:r>
      <w:r w:rsidR="00B254DC" w:rsidRPr="00677BE0">
        <w:rPr>
          <w:rFonts w:ascii="Tahoma" w:eastAsia="Tahoma" w:hAnsi="Tahoma" w:cs="Tahoma"/>
          <w:sz w:val="24"/>
          <w:szCs w:val="24"/>
        </w:rPr>
        <w:t xml:space="preserve">s como jugos Hit en caja </w:t>
      </w:r>
      <w:proofErr w:type="spellStart"/>
      <w:r w:rsidR="00B254DC" w:rsidRPr="00677BE0">
        <w:rPr>
          <w:rFonts w:ascii="Tahoma" w:eastAsia="Tahoma" w:hAnsi="Tahoma" w:cs="Tahoma"/>
          <w:sz w:val="24"/>
          <w:szCs w:val="24"/>
        </w:rPr>
        <w:t>tetrapa</w:t>
      </w:r>
      <w:r w:rsidR="00AD2ED8" w:rsidRPr="00677BE0">
        <w:rPr>
          <w:rFonts w:ascii="Tahoma" w:eastAsia="Tahoma" w:hAnsi="Tahoma" w:cs="Tahoma"/>
          <w:sz w:val="24"/>
          <w:szCs w:val="24"/>
        </w:rPr>
        <w:t>k</w:t>
      </w:r>
      <w:proofErr w:type="spellEnd"/>
      <w:r w:rsidR="00092751" w:rsidRPr="00677BE0">
        <w:rPr>
          <w:rFonts w:ascii="Tahoma" w:eastAsia="Tahoma" w:hAnsi="Tahoma" w:cs="Tahoma"/>
          <w:sz w:val="24"/>
          <w:szCs w:val="24"/>
        </w:rPr>
        <w:t xml:space="preserve"> o en envases de vidri</w:t>
      </w:r>
      <w:r w:rsidR="00D05A54" w:rsidRPr="00677BE0">
        <w:rPr>
          <w:rFonts w:ascii="Tahoma" w:eastAsia="Tahoma" w:hAnsi="Tahoma" w:cs="Tahoma"/>
          <w:sz w:val="24"/>
          <w:szCs w:val="24"/>
        </w:rPr>
        <w:t>o.</w:t>
      </w:r>
      <w:r w:rsidR="00092751" w:rsidRPr="00677BE0">
        <w:rPr>
          <w:rFonts w:ascii="Tahoma" w:eastAsia="Tahoma" w:hAnsi="Tahoma" w:cs="Tahoma"/>
          <w:sz w:val="24"/>
          <w:szCs w:val="24"/>
        </w:rPr>
        <w:t xml:space="preserve"> Así lo afirmaron los testigos C</w:t>
      </w:r>
      <w:r w:rsidR="00D05A54" w:rsidRPr="00677BE0">
        <w:rPr>
          <w:rFonts w:ascii="Tahoma" w:eastAsia="Tahoma" w:hAnsi="Tahoma" w:cs="Tahoma"/>
          <w:sz w:val="24"/>
          <w:szCs w:val="24"/>
        </w:rPr>
        <w:t>é</w:t>
      </w:r>
      <w:r w:rsidR="00092751" w:rsidRPr="00677BE0">
        <w:rPr>
          <w:rFonts w:ascii="Tahoma" w:eastAsia="Tahoma" w:hAnsi="Tahoma" w:cs="Tahoma"/>
          <w:sz w:val="24"/>
          <w:szCs w:val="24"/>
        </w:rPr>
        <w:t xml:space="preserve">sar Augusto y el testigo Vélez. </w:t>
      </w:r>
      <w:r w:rsidR="00D05A54" w:rsidRPr="00677BE0">
        <w:rPr>
          <w:rFonts w:ascii="Tahoma" w:eastAsia="Tahoma" w:hAnsi="Tahoma" w:cs="Tahoma"/>
          <w:sz w:val="24"/>
          <w:szCs w:val="24"/>
        </w:rPr>
        <w:t>Al tiempo que e</w:t>
      </w:r>
      <w:r w:rsidR="00092751" w:rsidRPr="00677BE0">
        <w:rPr>
          <w:rFonts w:ascii="Tahoma" w:eastAsia="Tahoma" w:hAnsi="Tahoma" w:cs="Tahoma"/>
          <w:sz w:val="24"/>
          <w:szCs w:val="24"/>
        </w:rPr>
        <w:t>l señor Oswaldo Rodríguez García, ingeniero de Postobón</w:t>
      </w:r>
      <w:r w:rsidR="00C24D92" w:rsidRPr="00677BE0">
        <w:rPr>
          <w:rFonts w:ascii="Tahoma" w:eastAsia="Tahoma" w:hAnsi="Tahoma" w:cs="Tahoma"/>
          <w:sz w:val="24"/>
          <w:szCs w:val="24"/>
        </w:rPr>
        <w:t>,</w:t>
      </w:r>
      <w:r w:rsidR="00092751" w:rsidRPr="00677BE0">
        <w:rPr>
          <w:rFonts w:ascii="Tahoma" w:eastAsia="Tahoma" w:hAnsi="Tahoma" w:cs="Tahoma"/>
          <w:sz w:val="24"/>
          <w:szCs w:val="24"/>
        </w:rPr>
        <w:t xml:space="preserve"> con total claridad indicó que conoció al señor Joanne </w:t>
      </w:r>
      <w:r w:rsidR="00092751" w:rsidRPr="00677BE0">
        <w:rPr>
          <w:rFonts w:ascii="Tahoma" w:eastAsia="Tahoma" w:hAnsi="Tahoma" w:cs="Tahoma"/>
          <w:sz w:val="24"/>
          <w:szCs w:val="24"/>
        </w:rPr>
        <w:lastRenderedPageBreak/>
        <w:t xml:space="preserve">Rendón desempeñando labores de cargue y descargue entre los años 2014 y 2018 en el muelle de </w:t>
      </w:r>
      <w:r w:rsidR="00D05A54" w:rsidRPr="00677BE0">
        <w:rPr>
          <w:rFonts w:ascii="Tahoma" w:eastAsia="Tahoma" w:hAnsi="Tahoma" w:cs="Tahoma"/>
          <w:sz w:val="24"/>
          <w:szCs w:val="24"/>
        </w:rPr>
        <w:t>P</w:t>
      </w:r>
      <w:r w:rsidR="00092751" w:rsidRPr="00677BE0">
        <w:rPr>
          <w:rFonts w:ascii="Tahoma" w:eastAsia="Tahoma" w:hAnsi="Tahoma" w:cs="Tahoma"/>
          <w:sz w:val="24"/>
          <w:szCs w:val="24"/>
        </w:rPr>
        <w:t>ostobón</w:t>
      </w:r>
      <w:r w:rsidR="00D05A54" w:rsidRPr="00677BE0">
        <w:rPr>
          <w:rFonts w:ascii="Tahoma" w:eastAsia="Tahoma" w:hAnsi="Tahoma" w:cs="Tahoma"/>
          <w:sz w:val="24"/>
          <w:szCs w:val="24"/>
        </w:rPr>
        <w:t xml:space="preserve"> y</w:t>
      </w:r>
      <w:r w:rsidR="00092751" w:rsidRPr="00677BE0">
        <w:rPr>
          <w:rFonts w:ascii="Tahoma" w:eastAsia="Tahoma" w:hAnsi="Tahoma" w:cs="Tahoma"/>
          <w:sz w:val="24"/>
          <w:szCs w:val="24"/>
        </w:rPr>
        <w:t xml:space="preserve"> enfatizó que quienes cargaban y descargaban no entraban a la planta en los camiones porque sería un riesgo para </w:t>
      </w:r>
      <w:r w:rsidR="00D05A54" w:rsidRPr="00677BE0">
        <w:rPr>
          <w:rFonts w:ascii="Tahoma" w:eastAsia="Tahoma" w:hAnsi="Tahoma" w:cs="Tahoma"/>
          <w:sz w:val="24"/>
          <w:szCs w:val="24"/>
        </w:rPr>
        <w:t>P</w:t>
      </w:r>
      <w:r w:rsidR="00092751" w:rsidRPr="00677BE0">
        <w:rPr>
          <w:rFonts w:ascii="Tahoma" w:eastAsia="Tahoma" w:hAnsi="Tahoma" w:cs="Tahoma"/>
          <w:sz w:val="24"/>
          <w:szCs w:val="24"/>
        </w:rPr>
        <w:t>ostobón, situación totalmente diferente a la planteada por el señor Albeiro Lad</w:t>
      </w:r>
      <w:r w:rsidR="00D05A54" w:rsidRPr="00677BE0">
        <w:rPr>
          <w:rFonts w:ascii="Tahoma" w:eastAsia="Tahoma" w:hAnsi="Tahoma" w:cs="Tahoma"/>
          <w:sz w:val="24"/>
          <w:szCs w:val="24"/>
        </w:rPr>
        <w:t>i</w:t>
      </w:r>
      <w:r w:rsidR="00092751" w:rsidRPr="00677BE0">
        <w:rPr>
          <w:rFonts w:ascii="Tahoma" w:eastAsia="Tahoma" w:hAnsi="Tahoma" w:cs="Tahoma"/>
          <w:sz w:val="24"/>
          <w:szCs w:val="24"/>
        </w:rPr>
        <w:t>n</w:t>
      </w:r>
      <w:r w:rsidR="00D05A54" w:rsidRPr="00677BE0">
        <w:rPr>
          <w:rFonts w:ascii="Tahoma" w:eastAsia="Tahoma" w:hAnsi="Tahoma" w:cs="Tahoma"/>
          <w:sz w:val="24"/>
          <w:szCs w:val="24"/>
        </w:rPr>
        <w:t>o</w:t>
      </w:r>
      <w:r w:rsidRPr="00677BE0">
        <w:rPr>
          <w:rFonts w:ascii="Tahoma" w:eastAsia="Tahoma" w:hAnsi="Tahoma" w:cs="Tahoma"/>
          <w:sz w:val="24"/>
          <w:szCs w:val="24"/>
        </w:rPr>
        <w:t xml:space="preserve"> y además, la labor de cargue y descargue no puede separarse</w:t>
      </w:r>
      <w:r w:rsidR="00C24D92" w:rsidRPr="00677BE0">
        <w:rPr>
          <w:rFonts w:ascii="Tahoma" w:eastAsia="Tahoma" w:hAnsi="Tahoma" w:cs="Tahoma"/>
          <w:sz w:val="24"/>
          <w:szCs w:val="24"/>
        </w:rPr>
        <w:t>,</w:t>
      </w:r>
      <w:r w:rsidRPr="00677BE0">
        <w:rPr>
          <w:rFonts w:ascii="Tahoma" w:eastAsia="Tahoma" w:hAnsi="Tahoma" w:cs="Tahoma"/>
          <w:sz w:val="24"/>
          <w:szCs w:val="24"/>
        </w:rPr>
        <w:t xml:space="preserve"> hace parte del proceso de la cadena de producción de la empresa, que es connatural al desarrollo propio de la actividad económica de la empresa</w:t>
      </w:r>
    </w:p>
    <w:p w14:paraId="1F82AF05" w14:textId="77777777" w:rsidR="00015C71" w:rsidRPr="00677BE0" w:rsidRDefault="00015C71" w:rsidP="00677BE0">
      <w:pPr>
        <w:spacing w:after="0" w:line="276" w:lineRule="auto"/>
        <w:jc w:val="both"/>
        <w:rPr>
          <w:rFonts w:ascii="Tahoma" w:eastAsia="Tahoma" w:hAnsi="Tahoma" w:cs="Tahoma"/>
          <w:sz w:val="24"/>
          <w:szCs w:val="24"/>
        </w:rPr>
      </w:pPr>
    </w:p>
    <w:p w14:paraId="781781BC" w14:textId="35B9A7FE" w:rsidR="00D16ED3" w:rsidRPr="00677BE0" w:rsidRDefault="00015C7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Seguidamente indica que con la</w:t>
      </w:r>
      <w:r w:rsidR="00A66272" w:rsidRPr="00677BE0">
        <w:rPr>
          <w:rFonts w:ascii="Tahoma" w:eastAsia="Tahoma" w:hAnsi="Tahoma" w:cs="Tahoma"/>
          <w:sz w:val="24"/>
          <w:szCs w:val="24"/>
        </w:rPr>
        <w:t xml:space="preserve"> acreditación de la</w:t>
      </w:r>
      <w:r w:rsidRPr="00677BE0">
        <w:rPr>
          <w:rFonts w:ascii="Tahoma" w:eastAsia="Tahoma" w:hAnsi="Tahoma" w:cs="Tahoma"/>
          <w:sz w:val="24"/>
          <w:szCs w:val="24"/>
        </w:rPr>
        <w:t xml:space="preserve"> prestación personal del servicio se</w:t>
      </w:r>
      <w:r w:rsidR="00092751" w:rsidRPr="00677BE0">
        <w:rPr>
          <w:rFonts w:ascii="Tahoma" w:eastAsia="Tahoma" w:hAnsi="Tahoma" w:cs="Tahoma"/>
          <w:sz w:val="24"/>
          <w:szCs w:val="24"/>
        </w:rPr>
        <w:t xml:space="preserve"> activa la presunción del artículo 24</w:t>
      </w:r>
      <w:r w:rsidRPr="00677BE0">
        <w:rPr>
          <w:rFonts w:ascii="Tahoma" w:eastAsia="Tahoma" w:hAnsi="Tahoma" w:cs="Tahoma"/>
          <w:sz w:val="24"/>
          <w:szCs w:val="24"/>
        </w:rPr>
        <w:t xml:space="preserve"> del C.S.T.,</w:t>
      </w:r>
      <w:r w:rsidR="00092751" w:rsidRPr="00677BE0">
        <w:rPr>
          <w:rFonts w:ascii="Tahoma" w:eastAsia="Tahoma" w:hAnsi="Tahoma" w:cs="Tahoma"/>
          <w:sz w:val="24"/>
          <w:szCs w:val="24"/>
        </w:rPr>
        <w:t xml:space="preserve"> tal como lo afirmó la</w:t>
      </w:r>
      <w:r w:rsidRPr="00677BE0">
        <w:rPr>
          <w:rFonts w:ascii="Tahoma" w:eastAsia="Tahoma" w:hAnsi="Tahoma" w:cs="Tahoma"/>
          <w:sz w:val="24"/>
          <w:szCs w:val="24"/>
        </w:rPr>
        <w:t xml:space="preserve"> propia</w:t>
      </w:r>
      <w:r w:rsidR="00092751" w:rsidRPr="00677BE0">
        <w:rPr>
          <w:rFonts w:ascii="Tahoma" w:eastAsia="Tahoma" w:hAnsi="Tahoma" w:cs="Tahoma"/>
          <w:sz w:val="24"/>
          <w:szCs w:val="24"/>
        </w:rPr>
        <w:t xml:space="preserve"> Juez</w:t>
      </w:r>
      <w:r w:rsidR="00AE5FD4" w:rsidRPr="00677BE0">
        <w:rPr>
          <w:rFonts w:ascii="Tahoma" w:eastAsia="Tahoma" w:hAnsi="Tahoma" w:cs="Tahoma"/>
          <w:sz w:val="24"/>
          <w:szCs w:val="24"/>
        </w:rPr>
        <w:t>a</w:t>
      </w:r>
      <w:r w:rsidR="00092751" w:rsidRPr="00677BE0">
        <w:rPr>
          <w:rFonts w:ascii="Tahoma" w:eastAsia="Tahoma" w:hAnsi="Tahoma" w:cs="Tahoma"/>
          <w:sz w:val="24"/>
          <w:szCs w:val="24"/>
        </w:rPr>
        <w:t xml:space="preserve"> en su Sentencia.</w:t>
      </w:r>
    </w:p>
    <w:p w14:paraId="4EF38EE9" w14:textId="77777777" w:rsidR="00015C71" w:rsidRPr="00677BE0" w:rsidRDefault="00015C71" w:rsidP="00677BE0">
      <w:pPr>
        <w:spacing w:after="0" w:line="276" w:lineRule="auto"/>
        <w:jc w:val="both"/>
        <w:rPr>
          <w:rFonts w:ascii="Tahoma" w:eastAsia="Tahoma" w:hAnsi="Tahoma" w:cs="Tahoma"/>
          <w:sz w:val="24"/>
          <w:szCs w:val="24"/>
        </w:rPr>
      </w:pPr>
    </w:p>
    <w:p w14:paraId="781781BD" w14:textId="426B042C" w:rsidR="00D16ED3" w:rsidRPr="00677BE0" w:rsidRDefault="00015C7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2) E</w:t>
      </w:r>
      <w:r w:rsidR="00092751" w:rsidRPr="00677BE0">
        <w:rPr>
          <w:rFonts w:ascii="Tahoma" w:eastAsia="Tahoma" w:hAnsi="Tahoma" w:cs="Tahoma"/>
          <w:sz w:val="24"/>
          <w:szCs w:val="24"/>
        </w:rPr>
        <w:t xml:space="preserve">n cuanto al elemento </w:t>
      </w:r>
      <w:r w:rsidR="00AE5FD4" w:rsidRPr="00677BE0">
        <w:rPr>
          <w:rFonts w:ascii="Tahoma" w:eastAsia="Tahoma" w:hAnsi="Tahoma" w:cs="Tahoma"/>
          <w:sz w:val="24"/>
          <w:szCs w:val="24"/>
        </w:rPr>
        <w:t xml:space="preserve">de </w:t>
      </w:r>
      <w:r w:rsidRPr="00677BE0">
        <w:rPr>
          <w:rFonts w:ascii="Tahoma" w:eastAsia="Tahoma" w:hAnsi="Tahoma" w:cs="Tahoma"/>
          <w:sz w:val="24"/>
          <w:szCs w:val="24"/>
        </w:rPr>
        <w:t>s</w:t>
      </w:r>
      <w:r w:rsidR="00092751" w:rsidRPr="00677BE0">
        <w:rPr>
          <w:rFonts w:ascii="Tahoma" w:eastAsia="Tahoma" w:hAnsi="Tahoma" w:cs="Tahoma"/>
          <w:sz w:val="24"/>
          <w:szCs w:val="24"/>
        </w:rPr>
        <w:t>ubordinación</w:t>
      </w:r>
      <w:r w:rsidR="00AE5FD4" w:rsidRPr="00677BE0">
        <w:rPr>
          <w:rFonts w:ascii="Tahoma" w:eastAsia="Tahoma" w:hAnsi="Tahoma" w:cs="Tahoma"/>
          <w:sz w:val="24"/>
          <w:szCs w:val="24"/>
        </w:rPr>
        <w:t>,</w:t>
      </w:r>
      <w:r w:rsidR="00092751" w:rsidRPr="00677BE0">
        <w:rPr>
          <w:rFonts w:ascii="Tahoma" w:eastAsia="Tahoma" w:hAnsi="Tahoma" w:cs="Tahoma"/>
          <w:sz w:val="24"/>
          <w:szCs w:val="24"/>
        </w:rPr>
        <w:t xml:space="preserve"> quedó probado que el demandante prestaba sus servicios de forma exclusiva para la empresa y no tenía ninguna autonomía frente a las funciones que debía ejercer, ni respecto a su horario</w:t>
      </w:r>
      <w:r w:rsidRPr="00677BE0">
        <w:rPr>
          <w:rFonts w:ascii="Tahoma" w:eastAsia="Tahoma" w:hAnsi="Tahoma" w:cs="Tahoma"/>
          <w:sz w:val="24"/>
          <w:szCs w:val="24"/>
        </w:rPr>
        <w:t>;</w:t>
      </w:r>
      <w:r w:rsidR="00092751" w:rsidRPr="00677BE0">
        <w:rPr>
          <w:rFonts w:ascii="Tahoma" w:eastAsia="Tahoma" w:hAnsi="Tahoma" w:cs="Tahoma"/>
          <w:sz w:val="24"/>
          <w:szCs w:val="24"/>
        </w:rPr>
        <w:t xml:space="preserve"> recibía órdenes directas del señor Alberto Ladino y estaba sujeto al cronograma de cargue y descargue de la empresa programado por </w:t>
      </w:r>
      <w:r w:rsidRPr="00677BE0">
        <w:rPr>
          <w:rFonts w:ascii="Tahoma" w:eastAsia="Tahoma" w:hAnsi="Tahoma" w:cs="Tahoma"/>
          <w:sz w:val="24"/>
          <w:szCs w:val="24"/>
        </w:rPr>
        <w:t xml:space="preserve">el mismo señor </w:t>
      </w:r>
      <w:r w:rsidR="00092751" w:rsidRPr="00677BE0">
        <w:rPr>
          <w:rFonts w:ascii="Tahoma" w:eastAsia="Tahoma" w:hAnsi="Tahoma" w:cs="Tahoma"/>
          <w:sz w:val="24"/>
          <w:szCs w:val="24"/>
        </w:rPr>
        <w:t>Albeiro Ladino</w:t>
      </w:r>
      <w:r w:rsidRPr="00677BE0">
        <w:rPr>
          <w:rFonts w:ascii="Tahoma" w:eastAsia="Tahoma" w:hAnsi="Tahoma" w:cs="Tahoma"/>
          <w:sz w:val="24"/>
          <w:szCs w:val="24"/>
        </w:rPr>
        <w:t>,</w:t>
      </w:r>
      <w:r w:rsidR="00092751" w:rsidRPr="00677BE0">
        <w:rPr>
          <w:rFonts w:ascii="Tahoma" w:eastAsia="Tahoma" w:hAnsi="Tahoma" w:cs="Tahoma"/>
          <w:sz w:val="24"/>
          <w:szCs w:val="24"/>
        </w:rPr>
        <w:t xml:space="preserve"> jefe de empaque y producto de la empresa Postobón. También indicaron los testigos</w:t>
      </w:r>
      <w:r w:rsidRPr="00677BE0">
        <w:rPr>
          <w:rFonts w:ascii="Tahoma" w:eastAsia="Tahoma" w:hAnsi="Tahoma" w:cs="Tahoma"/>
          <w:sz w:val="24"/>
          <w:szCs w:val="24"/>
        </w:rPr>
        <w:t>,</w:t>
      </w:r>
      <w:r w:rsidR="00092751" w:rsidRPr="00677BE0">
        <w:rPr>
          <w:rFonts w:ascii="Tahoma" w:eastAsia="Tahoma" w:hAnsi="Tahoma" w:cs="Tahoma"/>
          <w:sz w:val="24"/>
          <w:szCs w:val="24"/>
        </w:rPr>
        <w:t xml:space="preserve"> que la permanencia del señor Joanne en el muelle de Postobón estaba supeditado a las órdenes del señor Albeiro Ladino.</w:t>
      </w:r>
    </w:p>
    <w:p w14:paraId="3D6EE30E" w14:textId="77777777" w:rsidR="00015C71" w:rsidRPr="00677BE0" w:rsidRDefault="00015C71" w:rsidP="00677BE0">
      <w:pPr>
        <w:spacing w:after="0" w:line="276" w:lineRule="auto"/>
        <w:ind w:firstLine="720"/>
        <w:jc w:val="both"/>
        <w:rPr>
          <w:rFonts w:ascii="Tahoma" w:eastAsia="Tahoma" w:hAnsi="Tahoma" w:cs="Tahoma"/>
          <w:sz w:val="24"/>
          <w:szCs w:val="24"/>
        </w:rPr>
      </w:pPr>
    </w:p>
    <w:p w14:paraId="781781BE" w14:textId="12491F12" w:rsidR="00D16ED3" w:rsidRPr="00677BE0" w:rsidRDefault="00015C7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3) R</w:t>
      </w:r>
      <w:r w:rsidR="00092751" w:rsidRPr="00677BE0">
        <w:rPr>
          <w:rFonts w:ascii="Tahoma" w:eastAsia="Tahoma" w:hAnsi="Tahoma" w:cs="Tahoma"/>
          <w:sz w:val="24"/>
          <w:szCs w:val="24"/>
        </w:rPr>
        <w:t xml:space="preserve">especto a la remuneración, </w:t>
      </w:r>
      <w:r w:rsidRPr="00677BE0">
        <w:rPr>
          <w:rFonts w:ascii="Tahoma" w:eastAsia="Tahoma" w:hAnsi="Tahoma" w:cs="Tahoma"/>
          <w:sz w:val="24"/>
          <w:szCs w:val="24"/>
        </w:rPr>
        <w:t>indica que</w:t>
      </w:r>
      <w:r w:rsidR="00092751" w:rsidRPr="00677BE0">
        <w:rPr>
          <w:rFonts w:ascii="Tahoma" w:eastAsia="Tahoma" w:hAnsi="Tahoma" w:cs="Tahoma"/>
          <w:sz w:val="24"/>
          <w:szCs w:val="24"/>
        </w:rPr>
        <w:t xml:space="preserve"> los testigos</w:t>
      </w:r>
      <w:r w:rsidRPr="00677BE0">
        <w:rPr>
          <w:rFonts w:ascii="Tahoma" w:eastAsia="Tahoma" w:hAnsi="Tahoma" w:cs="Tahoma"/>
          <w:sz w:val="24"/>
          <w:szCs w:val="24"/>
        </w:rPr>
        <w:t>, todos</w:t>
      </w:r>
      <w:r w:rsidR="00092751" w:rsidRPr="00677BE0">
        <w:rPr>
          <w:rFonts w:ascii="Tahoma" w:eastAsia="Tahoma" w:hAnsi="Tahoma" w:cs="Tahoma"/>
          <w:sz w:val="24"/>
          <w:szCs w:val="24"/>
        </w:rPr>
        <w:t xml:space="preserve"> compañeros del señor Joanne Rondón</w:t>
      </w:r>
      <w:r w:rsidRPr="00677BE0">
        <w:rPr>
          <w:rFonts w:ascii="Tahoma" w:eastAsia="Tahoma" w:hAnsi="Tahoma" w:cs="Tahoma"/>
          <w:sz w:val="24"/>
          <w:szCs w:val="24"/>
        </w:rPr>
        <w:t>,</w:t>
      </w:r>
      <w:r w:rsidR="00092751" w:rsidRPr="00677BE0">
        <w:rPr>
          <w:rFonts w:ascii="Tahoma" w:eastAsia="Tahoma" w:hAnsi="Tahoma" w:cs="Tahoma"/>
          <w:sz w:val="24"/>
          <w:szCs w:val="24"/>
        </w:rPr>
        <w:t xml:space="preserve"> </w:t>
      </w:r>
      <w:r w:rsidR="00AE5FD4" w:rsidRPr="00677BE0">
        <w:rPr>
          <w:rFonts w:ascii="Tahoma" w:eastAsia="Tahoma" w:hAnsi="Tahoma" w:cs="Tahoma"/>
          <w:sz w:val="24"/>
          <w:szCs w:val="24"/>
        </w:rPr>
        <w:t xml:space="preserve">dijeron que </w:t>
      </w:r>
      <w:r w:rsidR="00092751" w:rsidRPr="00677BE0">
        <w:rPr>
          <w:rFonts w:ascii="Tahoma" w:eastAsia="Tahoma" w:hAnsi="Tahoma" w:cs="Tahoma"/>
          <w:sz w:val="24"/>
          <w:szCs w:val="24"/>
        </w:rPr>
        <w:t xml:space="preserve">este devengó por concepto de salario desde el 2 de mayo al 31 de diciembre de 2016 la suma de $1,600.000 y </w:t>
      </w:r>
      <w:r w:rsidR="00AE5FD4" w:rsidRPr="00677BE0">
        <w:rPr>
          <w:rFonts w:ascii="Tahoma" w:eastAsia="Tahoma" w:hAnsi="Tahoma" w:cs="Tahoma"/>
          <w:sz w:val="24"/>
          <w:szCs w:val="24"/>
        </w:rPr>
        <w:t xml:space="preserve">la suma de $ 2.800.000 </w:t>
      </w:r>
      <w:r w:rsidR="00092751" w:rsidRPr="00677BE0">
        <w:rPr>
          <w:rFonts w:ascii="Tahoma" w:eastAsia="Tahoma" w:hAnsi="Tahoma" w:cs="Tahoma"/>
          <w:sz w:val="24"/>
          <w:szCs w:val="24"/>
        </w:rPr>
        <w:t>hasta el 2018,</w:t>
      </w:r>
      <w:r w:rsidRPr="00677BE0">
        <w:rPr>
          <w:rFonts w:ascii="Tahoma" w:eastAsia="Tahoma" w:hAnsi="Tahoma" w:cs="Tahoma"/>
          <w:sz w:val="24"/>
          <w:szCs w:val="24"/>
        </w:rPr>
        <w:t>,</w:t>
      </w:r>
      <w:r w:rsidR="00092751" w:rsidRPr="00677BE0">
        <w:rPr>
          <w:rFonts w:ascii="Tahoma" w:eastAsia="Tahoma" w:hAnsi="Tahoma" w:cs="Tahoma"/>
          <w:sz w:val="24"/>
          <w:szCs w:val="24"/>
        </w:rPr>
        <w:t xml:space="preserve"> que eran pagados por intermedio de los conductores de los camiones que cargaba y descargaba </w:t>
      </w:r>
      <w:r w:rsidRPr="00677BE0">
        <w:rPr>
          <w:rFonts w:ascii="Tahoma" w:eastAsia="Tahoma" w:hAnsi="Tahoma" w:cs="Tahoma"/>
          <w:sz w:val="24"/>
          <w:szCs w:val="24"/>
        </w:rPr>
        <w:t>el demandante, e</w:t>
      </w:r>
      <w:r w:rsidR="00092751" w:rsidRPr="00677BE0">
        <w:rPr>
          <w:rFonts w:ascii="Tahoma" w:eastAsia="Tahoma" w:hAnsi="Tahoma" w:cs="Tahoma"/>
          <w:sz w:val="24"/>
          <w:szCs w:val="24"/>
        </w:rPr>
        <w:t>sto por orden directa de Postobón</w:t>
      </w:r>
      <w:r w:rsidRPr="00677BE0">
        <w:rPr>
          <w:rFonts w:ascii="Tahoma" w:eastAsia="Tahoma" w:hAnsi="Tahoma" w:cs="Tahoma"/>
          <w:sz w:val="24"/>
          <w:szCs w:val="24"/>
        </w:rPr>
        <w:t>,</w:t>
      </w:r>
      <w:r w:rsidR="00092751" w:rsidRPr="00677BE0">
        <w:rPr>
          <w:rFonts w:ascii="Tahoma" w:eastAsia="Tahoma" w:hAnsi="Tahoma" w:cs="Tahoma"/>
          <w:sz w:val="24"/>
          <w:szCs w:val="24"/>
        </w:rPr>
        <w:t xml:space="preserve"> quien señalaba por medio de una tabla de precios que manejaba el señor Albeiro Ladino</w:t>
      </w:r>
      <w:r w:rsidRPr="00677BE0">
        <w:rPr>
          <w:rFonts w:ascii="Tahoma" w:eastAsia="Tahoma" w:hAnsi="Tahoma" w:cs="Tahoma"/>
          <w:sz w:val="24"/>
          <w:szCs w:val="24"/>
        </w:rPr>
        <w:t>, cuál</w:t>
      </w:r>
      <w:r w:rsidR="00092751" w:rsidRPr="00677BE0">
        <w:rPr>
          <w:rFonts w:ascii="Tahoma" w:eastAsia="Tahoma" w:hAnsi="Tahoma" w:cs="Tahoma"/>
          <w:sz w:val="24"/>
          <w:szCs w:val="24"/>
        </w:rPr>
        <w:t xml:space="preserve"> e</w:t>
      </w:r>
      <w:r w:rsidRPr="00677BE0">
        <w:rPr>
          <w:rFonts w:ascii="Tahoma" w:eastAsia="Tahoma" w:hAnsi="Tahoma" w:cs="Tahoma"/>
          <w:sz w:val="24"/>
          <w:szCs w:val="24"/>
        </w:rPr>
        <w:t>ra</w:t>
      </w:r>
      <w:r w:rsidR="00092751" w:rsidRPr="00677BE0">
        <w:rPr>
          <w:rFonts w:ascii="Tahoma" w:eastAsia="Tahoma" w:hAnsi="Tahoma" w:cs="Tahoma"/>
          <w:sz w:val="24"/>
          <w:szCs w:val="24"/>
        </w:rPr>
        <w:t xml:space="preserve"> </w:t>
      </w:r>
      <w:r w:rsidR="00AE5FD4" w:rsidRPr="00677BE0">
        <w:rPr>
          <w:rFonts w:ascii="Tahoma" w:eastAsia="Tahoma" w:hAnsi="Tahoma" w:cs="Tahoma"/>
          <w:sz w:val="24"/>
          <w:szCs w:val="24"/>
        </w:rPr>
        <w:t xml:space="preserve">el </w:t>
      </w:r>
      <w:r w:rsidR="00092751" w:rsidRPr="00677BE0">
        <w:rPr>
          <w:rFonts w:ascii="Tahoma" w:eastAsia="Tahoma" w:hAnsi="Tahoma" w:cs="Tahoma"/>
          <w:sz w:val="24"/>
          <w:szCs w:val="24"/>
        </w:rPr>
        <w:t xml:space="preserve">valor del cargue y descargue que debía recibir </w:t>
      </w:r>
      <w:r w:rsidRPr="00677BE0">
        <w:rPr>
          <w:rFonts w:ascii="Tahoma" w:eastAsia="Tahoma" w:hAnsi="Tahoma" w:cs="Tahoma"/>
          <w:sz w:val="24"/>
          <w:szCs w:val="24"/>
        </w:rPr>
        <w:t>el demandante y sus compañeros</w:t>
      </w:r>
      <w:r w:rsidR="00092751" w:rsidRPr="00677BE0">
        <w:rPr>
          <w:rFonts w:ascii="Tahoma" w:eastAsia="Tahoma" w:hAnsi="Tahoma" w:cs="Tahoma"/>
          <w:sz w:val="24"/>
          <w:szCs w:val="24"/>
        </w:rPr>
        <w:t>.</w:t>
      </w:r>
    </w:p>
    <w:p w14:paraId="32E21788" w14:textId="77777777" w:rsidR="00015C71" w:rsidRPr="00677BE0" w:rsidRDefault="00015C71" w:rsidP="00677BE0">
      <w:pPr>
        <w:spacing w:after="0" w:line="276" w:lineRule="auto"/>
        <w:jc w:val="both"/>
        <w:rPr>
          <w:rFonts w:ascii="Tahoma" w:eastAsia="Tahoma" w:hAnsi="Tahoma" w:cs="Tahoma"/>
          <w:sz w:val="24"/>
          <w:szCs w:val="24"/>
        </w:rPr>
      </w:pPr>
    </w:p>
    <w:p w14:paraId="781781BF" w14:textId="1D111FFD" w:rsidR="00D16ED3" w:rsidRPr="00677BE0" w:rsidRDefault="00015C7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Concluye el recurso indicando que e</w:t>
      </w:r>
      <w:r w:rsidR="00092751" w:rsidRPr="00677BE0">
        <w:rPr>
          <w:rFonts w:ascii="Tahoma" w:eastAsia="Tahoma" w:hAnsi="Tahoma" w:cs="Tahoma"/>
          <w:sz w:val="24"/>
          <w:szCs w:val="24"/>
        </w:rPr>
        <w:t xml:space="preserve">s claro entonces que </w:t>
      </w:r>
      <w:r w:rsidRPr="00677BE0">
        <w:rPr>
          <w:rFonts w:ascii="Tahoma" w:eastAsia="Tahoma" w:hAnsi="Tahoma" w:cs="Tahoma"/>
          <w:sz w:val="24"/>
          <w:szCs w:val="24"/>
        </w:rPr>
        <w:t>Postobón</w:t>
      </w:r>
      <w:r w:rsidR="00092751" w:rsidRPr="00677BE0">
        <w:rPr>
          <w:rFonts w:ascii="Tahoma" w:eastAsia="Tahoma" w:hAnsi="Tahoma" w:cs="Tahoma"/>
          <w:sz w:val="24"/>
          <w:szCs w:val="24"/>
        </w:rPr>
        <w:t xml:space="preserve"> utilizaba terceros para pagar el salario, esto con el fin de ocultar y tratar de desvirtuar una verdadera relación laboral.</w:t>
      </w:r>
    </w:p>
    <w:p w14:paraId="2575F2C8" w14:textId="77777777" w:rsidR="00E95091" w:rsidRPr="00677BE0" w:rsidRDefault="00E95091" w:rsidP="00677BE0">
      <w:pPr>
        <w:spacing w:after="0" w:line="276" w:lineRule="auto"/>
        <w:jc w:val="both"/>
        <w:rPr>
          <w:rFonts w:ascii="Tahoma" w:eastAsia="Tahoma" w:hAnsi="Tahoma" w:cs="Tahoma"/>
          <w:sz w:val="24"/>
          <w:szCs w:val="24"/>
        </w:rPr>
      </w:pPr>
    </w:p>
    <w:p w14:paraId="187E9A44" w14:textId="74B6AD74" w:rsidR="00E95091" w:rsidRPr="00677BE0" w:rsidRDefault="00E9509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Finalmente, frente a</w:t>
      </w:r>
      <w:r w:rsidR="00092751" w:rsidRPr="00677BE0">
        <w:rPr>
          <w:rFonts w:ascii="Tahoma" w:eastAsia="Tahoma" w:hAnsi="Tahoma" w:cs="Tahoma"/>
          <w:sz w:val="24"/>
          <w:szCs w:val="24"/>
        </w:rPr>
        <w:t xml:space="preserve"> la terminación del contrato, </w:t>
      </w:r>
      <w:r w:rsidRPr="00677BE0">
        <w:rPr>
          <w:rFonts w:ascii="Tahoma" w:eastAsia="Tahoma" w:hAnsi="Tahoma" w:cs="Tahoma"/>
          <w:sz w:val="24"/>
          <w:szCs w:val="24"/>
        </w:rPr>
        <w:t xml:space="preserve">insiste en que </w:t>
      </w:r>
      <w:r w:rsidR="00092751" w:rsidRPr="00677BE0">
        <w:rPr>
          <w:rFonts w:ascii="Tahoma" w:eastAsia="Tahoma" w:hAnsi="Tahoma" w:cs="Tahoma"/>
          <w:sz w:val="24"/>
          <w:szCs w:val="24"/>
        </w:rPr>
        <w:t>no existió una justa causa para la terminación del mismo y más bien se acudió a maniobras utilizando terceros como lo fue la empresa Galaxy para terminar el contrato.</w:t>
      </w:r>
    </w:p>
    <w:p w14:paraId="781781C0" w14:textId="35124219" w:rsidR="00D16ED3" w:rsidRPr="00677BE0" w:rsidRDefault="0009275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 </w:t>
      </w:r>
    </w:p>
    <w:p w14:paraId="781781C1" w14:textId="633D67B0" w:rsidR="00D16ED3" w:rsidRPr="00677BE0" w:rsidRDefault="0009275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Por</w:t>
      </w:r>
      <w:r w:rsidR="00E95091" w:rsidRPr="00677BE0">
        <w:rPr>
          <w:rFonts w:ascii="Tahoma" w:eastAsia="Tahoma" w:hAnsi="Tahoma" w:cs="Tahoma"/>
          <w:sz w:val="24"/>
          <w:szCs w:val="24"/>
        </w:rPr>
        <w:t xml:space="preserve"> todo</w:t>
      </w:r>
      <w:r w:rsidRPr="00677BE0">
        <w:rPr>
          <w:rFonts w:ascii="Tahoma" w:eastAsia="Tahoma" w:hAnsi="Tahoma" w:cs="Tahoma"/>
          <w:sz w:val="24"/>
          <w:szCs w:val="24"/>
        </w:rPr>
        <w:t xml:space="preserve"> lo anterior</w:t>
      </w:r>
      <w:r w:rsidR="00E95091" w:rsidRPr="00677BE0">
        <w:rPr>
          <w:rFonts w:ascii="Tahoma" w:eastAsia="Tahoma" w:hAnsi="Tahoma" w:cs="Tahoma"/>
          <w:sz w:val="24"/>
          <w:szCs w:val="24"/>
        </w:rPr>
        <w:t>,</w:t>
      </w:r>
      <w:r w:rsidRPr="00677BE0">
        <w:rPr>
          <w:rFonts w:ascii="Tahoma" w:eastAsia="Tahoma" w:hAnsi="Tahoma" w:cs="Tahoma"/>
          <w:sz w:val="24"/>
          <w:szCs w:val="24"/>
        </w:rPr>
        <w:t xml:space="preserve"> considera que le asiste derecho a su mandante a que le reconozcan las prestaciones sociales, emolumentos propios de un contrato de trabajo, así como las indemnizaciones por el no pago de prestaciones sociales y no consignación de Cesantías</w:t>
      </w:r>
      <w:r w:rsidR="00E95091" w:rsidRPr="00677BE0">
        <w:rPr>
          <w:rFonts w:ascii="Tahoma" w:eastAsia="Tahoma" w:hAnsi="Tahoma" w:cs="Tahoma"/>
          <w:sz w:val="24"/>
          <w:szCs w:val="24"/>
        </w:rPr>
        <w:t>,</w:t>
      </w:r>
      <w:r w:rsidRPr="00677BE0">
        <w:rPr>
          <w:rFonts w:ascii="Tahoma" w:eastAsia="Tahoma" w:hAnsi="Tahoma" w:cs="Tahoma"/>
          <w:sz w:val="24"/>
          <w:szCs w:val="24"/>
        </w:rPr>
        <w:t xml:space="preserve"> quedando probado en este proceso la mala fe por parte de la empresa </w:t>
      </w:r>
      <w:r w:rsidR="00E95091" w:rsidRPr="00677BE0">
        <w:rPr>
          <w:rFonts w:ascii="Tahoma" w:eastAsia="Tahoma" w:hAnsi="Tahoma" w:cs="Tahoma"/>
          <w:sz w:val="24"/>
          <w:szCs w:val="24"/>
        </w:rPr>
        <w:t>P</w:t>
      </w:r>
      <w:r w:rsidRPr="00677BE0">
        <w:rPr>
          <w:rFonts w:ascii="Tahoma" w:eastAsia="Tahoma" w:hAnsi="Tahoma" w:cs="Tahoma"/>
          <w:sz w:val="24"/>
          <w:szCs w:val="24"/>
        </w:rPr>
        <w:t>ostobón</w:t>
      </w:r>
      <w:r w:rsidR="00E95091" w:rsidRPr="00677BE0">
        <w:rPr>
          <w:rFonts w:ascii="Tahoma" w:eastAsia="Tahoma" w:hAnsi="Tahoma" w:cs="Tahoma"/>
          <w:sz w:val="24"/>
          <w:szCs w:val="24"/>
        </w:rPr>
        <w:t>,</w:t>
      </w:r>
      <w:r w:rsidRPr="00677BE0">
        <w:rPr>
          <w:rFonts w:ascii="Tahoma" w:eastAsia="Tahoma" w:hAnsi="Tahoma" w:cs="Tahoma"/>
          <w:sz w:val="24"/>
          <w:szCs w:val="24"/>
        </w:rPr>
        <w:t xml:space="preserve"> al ocultar la verdad</w:t>
      </w:r>
      <w:r w:rsidR="00E95091" w:rsidRPr="00677BE0">
        <w:rPr>
          <w:rFonts w:ascii="Tahoma" w:eastAsia="Tahoma" w:hAnsi="Tahoma" w:cs="Tahoma"/>
          <w:sz w:val="24"/>
          <w:szCs w:val="24"/>
        </w:rPr>
        <w:t>era</w:t>
      </w:r>
      <w:r w:rsidRPr="00677BE0">
        <w:rPr>
          <w:rFonts w:ascii="Tahoma" w:eastAsia="Tahoma" w:hAnsi="Tahoma" w:cs="Tahoma"/>
          <w:sz w:val="24"/>
          <w:szCs w:val="24"/>
        </w:rPr>
        <w:t xml:space="preserve"> relación laboral con una figura que queda completamente desvirtuada al evidenciarse en este proceso que no existe autonomía técnica ni administrativa, ni financiera por parte del señor Joanne Rondón</w:t>
      </w:r>
      <w:r w:rsidR="00E95091" w:rsidRPr="00677BE0">
        <w:rPr>
          <w:rFonts w:ascii="Tahoma" w:eastAsia="Tahoma" w:hAnsi="Tahoma" w:cs="Tahoma"/>
          <w:sz w:val="24"/>
          <w:szCs w:val="24"/>
        </w:rPr>
        <w:t xml:space="preserve"> y además, </w:t>
      </w:r>
      <w:r w:rsidRPr="00677BE0">
        <w:rPr>
          <w:rFonts w:ascii="Tahoma" w:eastAsia="Tahoma" w:hAnsi="Tahoma" w:cs="Tahoma"/>
          <w:sz w:val="24"/>
          <w:szCs w:val="24"/>
        </w:rPr>
        <w:t>en virtud del artículo 34 del Código Sustantivo del Trabajo</w:t>
      </w:r>
      <w:r w:rsidR="00E95091" w:rsidRPr="00677BE0">
        <w:rPr>
          <w:rFonts w:ascii="Tahoma" w:eastAsia="Tahoma" w:hAnsi="Tahoma" w:cs="Tahoma"/>
          <w:sz w:val="24"/>
          <w:szCs w:val="24"/>
        </w:rPr>
        <w:t>,</w:t>
      </w:r>
      <w:r w:rsidRPr="00677BE0">
        <w:rPr>
          <w:rFonts w:ascii="Tahoma" w:eastAsia="Tahoma" w:hAnsi="Tahoma" w:cs="Tahoma"/>
          <w:sz w:val="24"/>
          <w:szCs w:val="24"/>
        </w:rPr>
        <w:t xml:space="preserve"> debe concluirse que la empresa Postobón es beneficiaria directa de los servicios prestados por el señor Joanne </w:t>
      </w:r>
      <w:r w:rsidRPr="00677BE0">
        <w:rPr>
          <w:rFonts w:ascii="Tahoma" w:eastAsia="Tahoma" w:hAnsi="Tahoma" w:cs="Tahoma"/>
          <w:sz w:val="24"/>
          <w:szCs w:val="24"/>
        </w:rPr>
        <w:lastRenderedPageBreak/>
        <w:t xml:space="preserve">Rondón por lo que solicita </w:t>
      </w:r>
      <w:r w:rsidR="00E95091" w:rsidRPr="00677BE0">
        <w:rPr>
          <w:rFonts w:ascii="Tahoma" w:eastAsia="Tahoma" w:hAnsi="Tahoma" w:cs="Tahoma"/>
          <w:sz w:val="24"/>
          <w:szCs w:val="24"/>
        </w:rPr>
        <w:t>que se r</w:t>
      </w:r>
      <w:r w:rsidRPr="00677BE0">
        <w:rPr>
          <w:rFonts w:ascii="Tahoma" w:eastAsia="Tahoma" w:hAnsi="Tahoma" w:cs="Tahoma"/>
          <w:sz w:val="24"/>
          <w:szCs w:val="24"/>
        </w:rPr>
        <w:t>evo</w:t>
      </w:r>
      <w:r w:rsidR="00E95091" w:rsidRPr="00677BE0">
        <w:rPr>
          <w:rFonts w:ascii="Tahoma" w:eastAsia="Tahoma" w:hAnsi="Tahoma" w:cs="Tahoma"/>
          <w:sz w:val="24"/>
          <w:szCs w:val="24"/>
        </w:rPr>
        <w:t>que</w:t>
      </w:r>
      <w:r w:rsidRPr="00677BE0">
        <w:rPr>
          <w:rFonts w:ascii="Tahoma" w:eastAsia="Tahoma" w:hAnsi="Tahoma" w:cs="Tahoma"/>
          <w:sz w:val="24"/>
          <w:szCs w:val="24"/>
        </w:rPr>
        <w:t xml:space="preserve"> la </w:t>
      </w:r>
      <w:r w:rsidR="00E95091" w:rsidRPr="00677BE0">
        <w:rPr>
          <w:rFonts w:ascii="Tahoma" w:eastAsia="Tahoma" w:hAnsi="Tahoma" w:cs="Tahoma"/>
          <w:sz w:val="24"/>
          <w:szCs w:val="24"/>
        </w:rPr>
        <w:t>s</w:t>
      </w:r>
      <w:r w:rsidRPr="00677BE0">
        <w:rPr>
          <w:rFonts w:ascii="Tahoma" w:eastAsia="Tahoma" w:hAnsi="Tahoma" w:cs="Tahoma"/>
          <w:sz w:val="24"/>
          <w:szCs w:val="24"/>
        </w:rPr>
        <w:t>entencia</w:t>
      </w:r>
      <w:r w:rsidR="00E95091" w:rsidRPr="00677BE0">
        <w:rPr>
          <w:rFonts w:ascii="Tahoma" w:eastAsia="Tahoma" w:hAnsi="Tahoma" w:cs="Tahoma"/>
          <w:sz w:val="24"/>
          <w:szCs w:val="24"/>
        </w:rPr>
        <w:t xml:space="preserve"> de primera instancia y se condene al demandado al pago de todos los reclamos de la demanda</w:t>
      </w:r>
      <w:r w:rsidRPr="00677BE0">
        <w:rPr>
          <w:rFonts w:ascii="Tahoma" w:eastAsia="Tahoma" w:hAnsi="Tahoma" w:cs="Tahoma"/>
          <w:sz w:val="24"/>
          <w:szCs w:val="24"/>
        </w:rPr>
        <w:t>.</w:t>
      </w:r>
    </w:p>
    <w:p w14:paraId="4C18A54B" w14:textId="77777777" w:rsidR="008024B7" w:rsidRPr="00677BE0" w:rsidRDefault="008024B7" w:rsidP="00677BE0">
      <w:pPr>
        <w:spacing w:after="0" w:line="276" w:lineRule="auto"/>
        <w:rPr>
          <w:rFonts w:ascii="Tahoma" w:hAnsi="Tahoma" w:cs="Tahoma"/>
          <w:caps/>
          <w:sz w:val="24"/>
          <w:szCs w:val="24"/>
          <w:lang w:val="es-419"/>
        </w:rPr>
      </w:pPr>
    </w:p>
    <w:p w14:paraId="688A0C94" w14:textId="77777777" w:rsidR="008024B7" w:rsidRPr="00677BE0" w:rsidRDefault="008024B7" w:rsidP="00677BE0">
      <w:pPr>
        <w:pStyle w:val="Prrafodelista"/>
        <w:numPr>
          <w:ilvl w:val="0"/>
          <w:numId w:val="2"/>
        </w:numPr>
        <w:spacing w:line="276" w:lineRule="auto"/>
        <w:ind w:left="0" w:firstLine="0"/>
        <w:jc w:val="center"/>
        <w:rPr>
          <w:rFonts w:cs="Tahoma"/>
          <w:b/>
          <w:caps/>
          <w:szCs w:val="24"/>
        </w:rPr>
      </w:pPr>
      <w:r w:rsidRPr="00677BE0">
        <w:rPr>
          <w:rFonts w:cs="Tahoma"/>
          <w:b/>
          <w:caps/>
          <w:szCs w:val="24"/>
        </w:rPr>
        <w:t xml:space="preserve">Alegatos de </w:t>
      </w:r>
      <w:r w:rsidRPr="00677BE0">
        <w:rPr>
          <w:rFonts w:cs="Tahoma"/>
          <w:b/>
          <w:bCs/>
          <w:caps/>
          <w:szCs w:val="24"/>
        </w:rPr>
        <w:t>conclusión</w:t>
      </w:r>
    </w:p>
    <w:p w14:paraId="2117F597" w14:textId="77777777" w:rsidR="008024B7" w:rsidRPr="00677BE0" w:rsidRDefault="008024B7" w:rsidP="00677BE0">
      <w:pPr>
        <w:widowControl w:val="0"/>
        <w:autoSpaceDE w:val="0"/>
        <w:autoSpaceDN w:val="0"/>
        <w:adjustRightInd w:val="0"/>
        <w:spacing w:after="0" w:line="276" w:lineRule="auto"/>
        <w:rPr>
          <w:rFonts w:ascii="Tahoma" w:hAnsi="Tahoma" w:cs="Tahoma"/>
          <w:sz w:val="24"/>
          <w:szCs w:val="24"/>
        </w:rPr>
      </w:pPr>
    </w:p>
    <w:p w14:paraId="2F356032" w14:textId="2F4A415B" w:rsidR="008024B7" w:rsidRPr="00677BE0" w:rsidRDefault="008024B7" w:rsidP="00677BE0">
      <w:pPr>
        <w:spacing w:after="0" w:line="276" w:lineRule="auto"/>
        <w:ind w:firstLine="709"/>
        <w:jc w:val="both"/>
        <w:rPr>
          <w:rFonts w:ascii="Tahoma" w:hAnsi="Tahoma" w:cs="Tahoma"/>
          <w:sz w:val="24"/>
          <w:szCs w:val="24"/>
        </w:rPr>
      </w:pPr>
      <w:r w:rsidRPr="00677BE0">
        <w:rPr>
          <w:rFonts w:ascii="Tahoma" w:hAnsi="Tahoma" w:cs="Tahoma"/>
          <w:sz w:val="24"/>
          <w:szCs w:val="24"/>
        </w:rPr>
        <w:t>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2DB83CCD" w14:textId="77777777" w:rsidR="008024B7" w:rsidRPr="00677BE0" w:rsidRDefault="008024B7" w:rsidP="00677BE0">
      <w:pPr>
        <w:spacing w:after="0" w:line="276" w:lineRule="auto"/>
        <w:ind w:firstLine="709"/>
        <w:jc w:val="both"/>
        <w:rPr>
          <w:rFonts w:ascii="Tahoma" w:hAnsi="Tahoma" w:cs="Tahoma"/>
          <w:sz w:val="24"/>
          <w:szCs w:val="24"/>
        </w:rPr>
      </w:pPr>
    </w:p>
    <w:p w14:paraId="100147C3" w14:textId="77777777" w:rsidR="008024B7" w:rsidRPr="00677BE0" w:rsidRDefault="008024B7" w:rsidP="00677BE0">
      <w:pPr>
        <w:pStyle w:val="Prrafodelista"/>
        <w:numPr>
          <w:ilvl w:val="0"/>
          <w:numId w:val="2"/>
        </w:numPr>
        <w:spacing w:line="276" w:lineRule="auto"/>
        <w:ind w:left="0" w:firstLine="0"/>
        <w:jc w:val="center"/>
        <w:rPr>
          <w:rFonts w:cs="Tahoma"/>
          <w:b/>
          <w:bCs/>
          <w:szCs w:val="24"/>
        </w:rPr>
      </w:pPr>
      <w:r w:rsidRPr="00677BE0">
        <w:rPr>
          <w:rFonts w:cs="Tahoma"/>
          <w:b/>
          <w:bCs/>
          <w:szCs w:val="24"/>
        </w:rPr>
        <w:t>PROBLEMA JURIDICO</w:t>
      </w:r>
    </w:p>
    <w:p w14:paraId="1C2ABBAA" w14:textId="77777777" w:rsidR="008024B7" w:rsidRPr="00677BE0" w:rsidRDefault="008024B7" w:rsidP="00677BE0">
      <w:pPr>
        <w:spacing w:after="0" w:line="276" w:lineRule="auto"/>
        <w:rPr>
          <w:rFonts w:ascii="Tahoma" w:hAnsi="Tahoma" w:cs="Tahoma"/>
          <w:sz w:val="24"/>
          <w:szCs w:val="24"/>
        </w:rPr>
      </w:pPr>
    </w:p>
    <w:p w14:paraId="7E2270F0" w14:textId="28F8B9DD" w:rsidR="000D6C9F" w:rsidRPr="00677BE0" w:rsidRDefault="008024B7" w:rsidP="00677BE0">
      <w:pPr>
        <w:spacing w:after="0" w:line="276" w:lineRule="auto"/>
        <w:ind w:firstLine="709"/>
        <w:jc w:val="both"/>
        <w:rPr>
          <w:rFonts w:ascii="Tahoma" w:hAnsi="Tahoma" w:cs="Tahoma"/>
          <w:sz w:val="24"/>
          <w:szCs w:val="24"/>
        </w:rPr>
      </w:pPr>
      <w:r w:rsidRPr="00677BE0">
        <w:rPr>
          <w:rFonts w:ascii="Tahoma" w:hAnsi="Tahoma" w:cs="Tahoma"/>
          <w:sz w:val="24"/>
          <w:szCs w:val="24"/>
        </w:rPr>
        <w:t xml:space="preserve">El problema jurídico </w:t>
      </w:r>
      <w:r w:rsidR="00E75DF1" w:rsidRPr="00677BE0">
        <w:rPr>
          <w:rFonts w:ascii="Tahoma" w:hAnsi="Tahoma" w:cs="Tahoma"/>
          <w:sz w:val="24"/>
          <w:szCs w:val="24"/>
        </w:rPr>
        <w:t xml:space="preserve">en este asunto se </w:t>
      </w:r>
      <w:r w:rsidRPr="00677BE0">
        <w:rPr>
          <w:rFonts w:ascii="Tahoma" w:hAnsi="Tahoma" w:cs="Tahoma"/>
          <w:sz w:val="24"/>
          <w:szCs w:val="24"/>
        </w:rPr>
        <w:t xml:space="preserve">centra en </w:t>
      </w:r>
      <w:r w:rsidR="00E75DF1" w:rsidRPr="00677BE0">
        <w:rPr>
          <w:rFonts w:ascii="Tahoma" w:hAnsi="Tahoma" w:cs="Tahoma"/>
          <w:sz w:val="24"/>
          <w:szCs w:val="24"/>
        </w:rPr>
        <w:t xml:space="preserve">establecer </w:t>
      </w:r>
      <w:r w:rsidR="000D6C9F" w:rsidRPr="00677BE0">
        <w:rPr>
          <w:rFonts w:ascii="Tahoma" w:hAnsi="Tahoma" w:cs="Tahoma"/>
          <w:sz w:val="24"/>
          <w:szCs w:val="24"/>
        </w:rPr>
        <w:t xml:space="preserve">si el demandante acreditó la existencia de un contrato de trabajo con la empresa demandada. </w:t>
      </w:r>
    </w:p>
    <w:p w14:paraId="16D6B953" w14:textId="1A39B1F9" w:rsidR="00E75DF1" w:rsidRPr="00677BE0" w:rsidRDefault="008024B7" w:rsidP="00677BE0">
      <w:pPr>
        <w:spacing w:after="0" w:line="276" w:lineRule="auto"/>
        <w:ind w:firstLine="709"/>
        <w:jc w:val="both"/>
        <w:rPr>
          <w:rFonts w:ascii="Tahoma" w:hAnsi="Tahoma" w:cs="Tahoma"/>
          <w:sz w:val="24"/>
          <w:szCs w:val="24"/>
        </w:rPr>
      </w:pPr>
      <w:r w:rsidRPr="00677BE0">
        <w:rPr>
          <w:rFonts w:ascii="Tahoma" w:hAnsi="Tahoma" w:cs="Tahoma"/>
          <w:sz w:val="24"/>
          <w:szCs w:val="24"/>
        </w:rPr>
        <w:t xml:space="preserve"> </w:t>
      </w:r>
    </w:p>
    <w:p w14:paraId="326D50AC" w14:textId="77777777" w:rsidR="00AE5FD4" w:rsidRPr="00677BE0" w:rsidRDefault="00AE5FD4" w:rsidP="00677BE0">
      <w:pPr>
        <w:spacing w:after="0" w:line="276" w:lineRule="auto"/>
        <w:ind w:firstLine="709"/>
        <w:jc w:val="both"/>
        <w:rPr>
          <w:rFonts w:ascii="Tahoma" w:hAnsi="Tahoma" w:cs="Tahoma"/>
          <w:sz w:val="24"/>
          <w:szCs w:val="24"/>
        </w:rPr>
      </w:pPr>
    </w:p>
    <w:p w14:paraId="6FB01772" w14:textId="26BCA2F3" w:rsidR="00E95091" w:rsidRPr="00677BE0" w:rsidRDefault="00E95091" w:rsidP="00677BE0">
      <w:pPr>
        <w:pStyle w:val="Prrafodelista"/>
        <w:numPr>
          <w:ilvl w:val="0"/>
          <w:numId w:val="2"/>
        </w:numPr>
        <w:spacing w:line="276" w:lineRule="auto"/>
        <w:ind w:left="0" w:firstLine="0"/>
        <w:jc w:val="center"/>
        <w:rPr>
          <w:rFonts w:eastAsia="Tahoma" w:cs="Tahoma"/>
          <w:b/>
          <w:bCs/>
          <w:szCs w:val="24"/>
        </w:rPr>
      </w:pPr>
      <w:r w:rsidRPr="00677BE0">
        <w:rPr>
          <w:rFonts w:eastAsia="Tahoma" w:cs="Tahoma"/>
          <w:b/>
          <w:bCs/>
          <w:szCs w:val="24"/>
        </w:rPr>
        <w:t>CONSIDERACIONES</w:t>
      </w:r>
    </w:p>
    <w:p w14:paraId="2DC418E9" w14:textId="56FC6F8F" w:rsidR="00AE5FD4" w:rsidRPr="00677BE0" w:rsidRDefault="00AE5FD4" w:rsidP="00677BE0">
      <w:pPr>
        <w:pStyle w:val="Prrafodelista"/>
        <w:spacing w:line="276" w:lineRule="auto"/>
        <w:ind w:left="0"/>
        <w:rPr>
          <w:rFonts w:eastAsia="Tahoma" w:cs="Tahoma"/>
          <w:b/>
          <w:bCs/>
          <w:szCs w:val="24"/>
        </w:rPr>
      </w:pPr>
    </w:p>
    <w:p w14:paraId="2D509907" w14:textId="3D29E226" w:rsidR="00AE5FD4" w:rsidRPr="00677BE0" w:rsidRDefault="00AE5FD4" w:rsidP="00677BE0">
      <w:pPr>
        <w:pStyle w:val="Prrafodelista"/>
        <w:numPr>
          <w:ilvl w:val="1"/>
          <w:numId w:val="2"/>
        </w:numPr>
        <w:spacing w:line="276" w:lineRule="auto"/>
        <w:rPr>
          <w:rFonts w:eastAsia="Tahoma" w:cs="Tahoma"/>
          <w:b/>
          <w:bCs/>
          <w:szCs w:val="24"/>
        </w:rPr>
      </w:pPr>
      <w:r w:rsidRPr="00677BE0">
        <w:rPr>
          <w:rFonts w:eastAsia="Tahoma" w:cs="Tahoma"/>
          <w:b/>
          <w:bCs/>
          <w:szCs w:val="24"/>
        </w:rPr>
        <w:t>DEL CONTRATO DE TRABAJO Y SU DIFERENCIA CON EL CONTRATRO DE PRESTACIÓN DE SERVICIOS</w:t>
      </w:r>
    </w:p>
    <w:p w14:paraId="66B65A38" w14:textId="77777777" w:rsidR="00E95091" w:rsidRPr="00677BE0" w:rsidRDefault="00E95091" w:rsidP="00677BE0">
      <w:pPr>
        <w:spacing w:after="0" w:line="276" w:lineRule="auto"/>
        <w:ind w:firstLine="720"/>
        <w:jc w:val="both"/>
        <w:rPr>
          <w:rFonts w:ascii="Tahoma" w:eastAsia="Tahoma" w:hAnsi="Tahoma" w:cs="Tahoma"/>
          <w:sz w:val="24"/>
          <w:szCs w:val="24"/>
        </w:rPr>
      </w:pPr>
    </w:p>
    <w:p w14:paraId="1CC78D6D" w14:textId="429D4DB2" w:rsidR="00274A82" w:rsidRPr="00677BE0" w:rsidRDefault="00274A82" w:rsidP="00677BE0">
      <w:pPr>
        <w:pStyle w:val="paragraph"/>
        <w:spacing w:before="0" w:beforeAutospacing="0" w:after="0" w:afterAutospacing="0" w:line="276" w:lineRule="auto"/>
        <w:ind w:firstLine="720"/>
        <w:jc w:val="both"/>
        <w:textAlignment w:val="baseline"/>
        <w:rPr>
          <w:rFonts w:ascii="Tahoma" w:hAnsi="Tahoma" w:cs="Tahoma"/>
        </w:rPr>
      </w:pPr>
      <w:r w:rsidRPr="00677BE0">
        <w:rPr>
          <w:rStyle w:val="normaltextrun"/>
          <w:rFonts w:ascii="Tahoma" w:hAnsi="Tahoma" w:cs="Tahoma"/>
        </w:rPr>
        <w:t xml:space="preserve">En procura de resolver el problema jurídico planteado y conforme a los argumentos de la apelación, se encuentra por fuera de discusión que el señor SIERRA prestó </w:t>
      </w:r>
      <w:r w:rsidR="008B4A15" w:rsidRPr="00677BE0">
        <w:rPr>
          <w:rStyle w:val="normaltextrun"/>
          <w:rFonts w:ascii="Tahoma" w:hAnsi="Tahoma" w:cs="Tahoma"/>
        </w:rPr>
        <w:t>sus servicios</w:t>
      </w:r>
      <w:r w:rsidRPr="00677BE0">
        <w:rPr>
          <w:rStyle w:val="normaltextrun"/>
          <w:rFonts w:ascii="Tahoma" w:hAnsi="Tahoma" w:cs="Tahoma"/>
        </w:rPr>
        <w:t xml:space="preserve"> como</w:t>
      </w:r>
      <w:r w:rsidR="00E75DF1" w:rsidRPr="00677BE0">
        <w:rPr>
          <w:rStyle w:val="normaltextrun"/>
          <w:rFonts w:ascii="Tahoma" w:hAnsi="Tahoma" w:cs="Tahoma"/>
        </w:rPr>
        <w:t xml:space="preserve"> </w:t>
      </w:r>
      <w:r w:rsidR="008B4A15" w:rsidRPr="00677BE0">
        <w:rPr>
          <w:rStyle w:val="normaltextrun"/>
          <w:rFonts w:ascii="Tahoma" w:hAnsi="Tahoma" w:cs="Tahoma"/>
        </w:rPr>
        <w:t>cotero de carga en las instalaciones</w:t>
      </w:r>
      <w:r w:rsidRPr="00677BE0">
        <w:rPr>
          <w:rStyle w:val="normaltextrun"/>
          <w:rFonts w:ascii="Tahoma" w:hAnsi="Tahoma" w:cs="Tahoma"/>
        </w:rPr>
        <w:t xml:space="preserve"> de POSTOBÓN </w:t>
      </w:r>
      <w:r w:rsidR="008B4A15" w:rsidRPr="00677BE0">
        <w:rPr>
          <w:rStyle w:val="normaltextrun"/>
          <w:rFonts w:ascii="Tahoma" w:hAnsi="Tahoma" w:cs="Tahoma"/>
        </w:rPr>
        <w:t>en la ciudad de Pereira.</w:t>
      </w:r>
    </w:p>
    <w:p w14:paraId="60CEE81B" w14:textId="79344CC3" w:rsidR="00274A82" w:rsidRPr="00677BE0" w:rsidRDefault="00274A82" w:rsidP="00677BE0">
      <w:pPr>
        <w:pStyle w:val="paragraph"/>
        <w:spacing w:before="0" w:beforeAutospacing="0" w:after="0" w:afterAutospacing="0" w:line="276" w:lineRule="auto"/>
        <w:jc w:val="both"/>
        <w:textAlignment w:val="baseline"/>
        <w:rPr>
          <w:rFonts w:ascii="Tahoma" w:hAnsi="Tahoma" w:cs="Tahoma"/>
        </w:rPr>
      </w:pPr>
      <w:r w:rsidRPr="00677BE0">
        <w:rPr>
          <w:rStyle w:val="normaltextrun"/>
          <w:rFonts w:ascii="Tahoma" w:hAnsi="Tahoma" w:cs="Tahoma"/>
        </w:rPr>
        <w:t> </w:t>
      </w:r>
      <w:r w:rsidRPr="00677BE0">
        <w:rPr>
          <w:rStyle w:val="eop"/>
          <w:rFonts w:ascii="Tahoma" w:hAnsi="Tahoma" w:cs="Tahoma"/>
        </w:rPr>
        <w:t> </w:t>
      </w:r>
    </w:p>
    <w:p w14:paraId="657EA4A1" w14:textId="7DA4882B" w:rsidR="00274A82" w:rsidRPr="00677BE0" w:rsidRDefault="008B4A15" w:rsidP="00677BE0">
      <w:pPr>
        <w:pStyle w:val="paragraph"/>
        <w:spacing w:before="0" w:beforeAutospacing="0" w:after="0" w:afterAutospacing="0" w:line="276" w:lineRule="auto"/>
        <w:ind w:firstLine="705"/>
        <w:jc w:val="both"/>
        <w:textAlignment w:val="baseline"/>
        <w:rPr>
          <w:rFonts w:ascii="Tahoma" w:hAnsi="Tahoma" w:cs="Tahoma"/>
        </w:rPr>
      </w:pPr>
      <w:r w:rsidRPr="00677BE0">
        <w:rPr>
          <w:rStyle w:val="normaltextrun"/>
          <w:rFonts w:ascii="Tahoma" w:hAnsi="Tahoma" w:cs="Tahoma"/>
        </w:rPr>
        <w:t>Pues bien, c</w:t>
      </w:r>
      <w:r w:rsidR="00274A82" w:rsidRPr="00677BE0">
        <w:rPr>
          <w:rStyle w:val="normaltextrun"/>
          <w:rFonts w:ascii="Tahoma" w:hAnsi="Tahoma" w:cs="Tahoma"/>
        </w:rPr>
        <w:t>omo</w:t>
      </w:r>
      <w:r w:rsidRPr="00677BE0">
        <w:rPr>
          <w:rStyle w:val="normaltextrun"/>
          <w:rFonts w:ascii="Tahoma" w:hAnsi="Tahoma" w:cs="Tahoma"/>
        </w:rPr>
        <w:t xml:space="preserve"> </w:t>
      </w:r>
      <w:r w:rsidR="00274A82" w:rsidRPr="00677BE0">
        <w:rPr>
          <w:rStyle w:val="normaltextrun"/>
          <w:rFonts w:ascii="Tahoma" w:hAnsi="Tahoma" w:cs="Tahoma"/>
        </w:rPr>
        <w:t>se ha manifestado en innumerables pronunciamientos de esta colegiatura,</w:t>
      </w:r>
      <w:r w:rsidRPr="00677BE0">
        <w:rPr>
          <w:rStyle w:val="normaltextrun"/>
          <w:rFonts w:ascii="Tahoma" w:hAnsi="Tahoma" w:cs="Tahoma"/>
        </w:rPr>
        <w:t xml:space="preserve"> </w:t>
      </w:r>
      <w:bookmarkStart w:id="3" w:name="_Hlk82080757"/>
      <w:r w:rsidR="00274A82" w:rsidRPr="00677BE0">
        <w:rPr>
          <w:rStyle w:val="normaltextrun"/>
          <w:rFonts w:ascii="Tahoma" w:hAnsi="Tahoma" w:cs="Tahoma"/>
        </w:rPr>
        <w:t>e</w:t>
      </w:r>
      <w:r w:rsidR="00274A82" w:rsidRPr="00677BE0">
        <w:rPr>
          <w:rStyle w:val="normaltextrun"/>
          <w:rFonts w:ascii="Tahoma" w:hAnsi="Tahoma" w:cs="Tahoma"/>
          <w:shd w:val="clear" w:color="auto" w:fill="FFFFFF"/>
        </w:rPr>
        <w:t>l artículo 24 del Código Sustantivo del Trabajo consagra una presunción</w:t>
      </w:r>
      <w:r w:rsidRPr="00677BE0">
        <w:rPr>
          <w:rStyle w:val="normaltextrun"/>
          <w:rFonts w:ascii="Tahoma" w:hAnsi="Tahoma" w:cs="Tahoma"/>
          <w:shd w:val="clear" w:color="auto" w:fill="FFFFFF"/>
        </w:rPr>
        <w:t xml:space="preserve"> </w:t>
      </w:r>
      <w:r w:rsidR="00274A82" w:rsidRPr="00677BE0">
        <w:rPr>
          <w:rStyle w:val="normaltextrun"/>
          <w:rFonts w:ascii="Tahoma" w:hAnsi="Tahoma" w:cs="Tahoma"/>
          <w:shd w:val="clear" w:color="auto" w:fill="FFFFFF"/>
        </w:rPr>
        <w:t>de</w:t>
      </w:r>
      <w:r w:rsidRPr="00677BE0">
        <w:rPr>
          <w:rStyle w:val="normaltextrun"/>
          <w:rFonts w:ascii="Tahoma" w:hAnsi="Tahoma" w:cs="Tahoma"/>
          <w:shd w:val="clear" w:color="auto" w:fill="FFFFFF"/>
        </w:rPr>
        <w:t xml:space="preserve"> </w:t>
      </w:r>
      <w:r w:rsidR="00274A82" w:rsidRPr="00677BE0">
        <w:rPr>
          <w:rStyle w:val="normaltextrun"/>
          <w:rFonts w:ascii="Tahoma" w:hAnsi="Tahoma" w:cs="Tahoma"/>
          <w:shd w:val="clear" w:color="auto" w:fill="FFFFFF"/>
        </w:rPr>
        <w:t>subordinación</w:t>
      </w:r>
      <w:r w:rsidRPr="00677BE0">
        <w:rPr>
          <w:rStyle w:val="normaltextrun"/>
          <w:rFonts w:ascii="Tahoma" w:hAnsi="Tahoma" w:cs="Tahoma"/>
          <w:shd w:val="clear" w:color="auto" w:fill="FFFFFF"/>
        </w:rPr>
        <w:t xml:space="preserve"> </w:t>
      </w:r>
      <w:r w:rsidR="00274A82" w:rsidRPr="00677BE0">
        <w:rPr>
          <w:rStyle w:val="normaltextrun"/>
          <w:rFonts w:ascii="Tahoma" w:hAnsi="Tahoma" w:cs="Tahoma"/>
          <w:shd w:val="clear" w:color="auto" w:fill="FFFFFF"/>
        </w:rPr>
        <w:t>que</w:t>
      </w:r>
      <w:r w:rsidRPr="00677BE0">
        <w:rPr>
          <w:rStyle w:val="normaltextrun"/>
          <w:rFonts w:ascii="Tahoma" w:hAnsi="Tahoma" w:cs="Tahoma"/>
          <w:shd w:val="clear" w:color="auto" w:fill="FFFFFF"/>
        </w:rPr>
        <w:t xml:space="preserve"> </w:t>
      </w:r>
      <w:r w:rsidR="00274A82" w:rsidRPr="00677BE0">
        <w:rPr>
          <w:rStyle w:val="normaltextrun"/>
          <w:rFonts w:ascii="Tahoma" w:hAnsi="Tahoma" w:cs="Tahoma"/>
          <w:shd w:val="clear" w:color="auto" w:fill="FFFFFF"/>
        </w:rPr>
        <w:t>se</w:t>
      </w:r>
      <w:r w:rsidRPr="00677BE0">
        <w:rPr>
          <w:rStyle w:val="normaltextrun"/>
          <w:rFonts w:ascii="Tahoma" w:hAnsi="Tahoma" w:cs="Tahoma"/>
          <w:shd w:val="clear" w:color="auto" w:fill="FFFFFF"/>
        </w:rPr>
        <w:t xml:space="preserve"> </w:t>
      </w:r>
      <w:r w:rsidR="00274A82" w:rsidRPr="00677BE0">
        <w:rPr>
          <w:rStyle w:val="normaltextrun"/>
          <w:rFonts w:ascii="Tahoma" w:hAnsi="Tahoma" w:cs="Tahoma"/>
          <w:shd w:val="clear" w:color="auto" w:fill="FFFFFF"/>
        </w:rPr>
        <w:t>activa tan pronto</w:t>
      </w:r>
      <w:r w:rsidRPr="00677BE0">
        <w:rPr>
          <w:rStyle w:val="normaltextrun"/>
          <w:rFonts w:ascii="Tahoma" w:hAnsi="Tahoma" w:cs="Tahoma"/>
          <w:shd w:val="clear" w:color="auto" w:fill="FFFFFF"/>
        </w:rPr>
        <w:t xml:space="preserve"> </w:t>
      </w:r>
      <w:r w:rsidR="00274A82" w:rsidRPr="00677BE0">
        <w:rPr>
          <w:rStyle w:val="normaltextrun"/>
          <w:rFonts w:ascii="Tahoma" w:hAnsi="Tahoma" w:cs="Tahoma"/>
          <w:shd w:val="clear" w:color="auto" w:fill="FFFFFF"/>
        </w:rPr>
        <w:t>la</w:t>
      </w:r>
      <w:r w:rsidRPr="00677BE0">
        <w:rPr>
          <w:rStyle w:val="normaltextrun"/>
          <w:rFonts w:ascii="Tahoma" w:hAnsi="Tahoma" w:cs="Tahoma"/>
          <w:shd w:val="clear" w:color="auto" w:fill="FFFFFF"/>
        </w:rPr>
        <w:t xml:space="preserve"> </w:t>
      </w:r>
      <w:r w:rsidR="00274A82" w:rsidRPr="00677BE0">
        <w:rPr>
          <w:rStyle w:val="normaltextrun"/>
          <w:rFonts w:ascii="Tahoma" w:hAnsi="Tahoma" w:cs="Tahoma"/>
          <w:shd w:val="clear" w:color="auto" w:fill="FFFFFF"/>
        </w:rPr>
        <w:t>parte actora prueba</w:t>
      </w:r>
      <w:r w:rsidRPr="00677BE0">
        <w:rPr>
          <w:rStyle w:val="normaltextrun"/>
          <w:rFonts w:ascii="Tahoma" w:hAnsi="Tahoma" w:cs="Tahoma"/>
          <w:shd w:val="clear" w:color="auto" w:fill="FFFFFF"/>
        </w:rPr>
        <w:t xml:space="preserve"> </w:t>
      </w:r>
      <w:r w:rsidR="00274A82" w:rsidRPr="00677BE0">
        <w:rPr>
          <w:rStyle w:val="normaltextrun"/>
          <w:rFonts w:ascii="Tahoma" w:hAnsi="Tahoma" w:cs="Tahoma"/>
          <w:shd w:val="clear" w:color="auto" w:fill="FFFFFF"/>
        </w:rPr>
        <w:t>que prestó sus servicios personalmente a la parte demandada. Con arreglo a tal presunción, el pretensor se ve relevado de la carga de probar la subordinación, pues de inmediato se produce un traslado de la carga de la prueba a la parte demandada, quien debe demostrar que la relación no era laboral, sino de otra índole.</w:t>
      </w:r>
      <w:r w:rsidR="00274A82" w:rsidRPr="00677BE0">
        <w:rPr>
          <w:rStyle w:val="normaltextrun"/>
          <w:rFonts w:ascii="Tahoma" w:hAnsi="Tahoma" w:cs="Tahoma"/>
        </w:rPr>
        <w:t> </w:t>
      </w:r>
      <w:r w:rsidR="00274A82" w:rsidRPr="00677BE0">
        <w:rPr>
          <w:rStyle w:val="eop"/>
          <w:rFonts w:ascii="Tahoma" w:hAnsi="Tahoma" w:cs="Tahoma"/>
        </w:rPr>
        <w:t> </w:t>
      </w:r>
    </w:p>
    <w:p w14:paraId="467E9FC9" w14:textId="77777777" w:rsidR="00274A82" w:rsidRPr="00677BE0" w:rsidRDefault="00274A82" w:rsidP="00677BE0">
      <w:pPr>
        <w:pStyle w:val="paragraph"/>
        <w:spacing w:before="0" w:beforeAutospacing="0" w:after="0" w:afterAutospacing="0" w:line="276" w:lineRule="auto"/>
        <w:jc w:val="both"/>
        <w:textAlignment w:val="baseline"/>
        <w:rPr>
          <w:rFonts w:ascii="Tahoma" w:hAnsi="Tahoma" w:cs="Tahoma"/>
        </w:rPr>
      </w:pPr>
      <w:r w:rsidRPr="00677BE0">
        <w:rPr>
          <w:rStyle w:val="normaltextrun"/>
          <w:rFonts w:ascii="Tahoma" w:hAnsi="Tahoma" w:cs="Tahoma"/>
        </w:rPr>
        <w:t> </w:t>
      </w:r>
      <w:r w:rsidRPr="00677BE0">
        <w:rPr>
          <w:rStyle w:val="eop"/>
          <w:rFonts w:ascii="Tahoma" w:hAnsi="Tahoma" w:cs="Tahoma"/>
        </w:rPr>
        <w:t> </w:t>
      </w:r>
    </w:p>
    <w:p w14:paraId="02C4C00F" w14:textId="15731F37" w:rsidR="00274A82" w:rsidRPr="00677BE0" w:rsidRDefault="00274A82" w:rsidP="00677BE0">
      <w:pPr>
        <w:pStyle w:val="paragraph"/>
        <w:spacing w:before="0" w:beforeAutospacing="0" w:after="0" w:afterAutospacing="0" w:line="276" w:lineRule="auto"/>
        <w:ind w:firstLine="705"/>
        <w:jc w:val="both"/>
        <w:textAlignment w:val="baseline"/>
        <w:rPr>
          <w:rFonts w:ascii="Tahoma" w:hAnsi="Tahoma" w:cs="Tahoma"/>
        </w:rPr>
      </w:pPr>
      <w:r w:rsidRPr="00677BE0">
        <w:rPr>
          <w:rStyle w:val="normaltextrun"/>
          <w:rFonts w:ascii="Tahoma" w:hAnsi="Tahoma" w:cs="Tahoma"/>
        </w:rPr>
        <w:t>Como premisa fundamental, es necesario precisar que,</w:t>
      </w:r>
      <w:r w:rsidR="008B4A15" w:rsidRPr="00677BE0">
        <w:rPr>
          <w:rStyle w:val="normaltextrun"/>
          <w:rFonts w:ascii="Tahoma" w:hAnsi="Tahoma" w:cs="Tahoma"/>
        </w:rPr>
        <w:t xml:space="preserve"> </w:t>
      </w:r>
      <w:r w:rsidRPr="00677BE0">
        <w:rPr>
          <w:rStyle w:val="normaltextrun"/>
          <w:rFonts w:ascii="Tahoma" w:hAnsi="Tahoma" w:cs="Tahoma"/>
        </w:rPr>
        <w:t>contrario a los contratos de trabajo, en los contratos de</w:t>
      </w:r>
      <w:r w:rsidR="008B4A15" w:rsidRPr="00677BE0">
        <w:rPr>
          <w:rStyle w:val="normaltextrun"/>
          <w:rFonts w:ascii="Tahoma" w:hAnsi="Tahoma" w:cs="Tahoma"/>
          <w:shd w:val="clear" w:color="auto" w:fill="FFFFFF"/>
        </w:rPr>
        <w:t xml:space="preserve"> </w:t>
      </w:r>
      <w:r w:rsidRPr="00677BE0">
        <w:rPr>
          <w:rStyle w:val="normaltextrun"/>
          <w:rFonts w:ascii="Tahoma" w:hAnsi="Tahoma" w:cs="Tahoma"/>
          <w:shd w:val="clear" w:color="auto" w:fill="FFFFFF"/>
        </w:rPr>
        <w:t>prestación</w:t>
      </w:r>
      <w:r w:rsidR="008B4A15" w:rsidRPr="00677BE0">
        <w:rPr>
          <w:rStyle w:val="normaltextrun"/>
          <w:rFonts w:ascii="Tahoma" w:hAnsi="Tahoma" w:cs="Tahoma"/>
          <w:shd w:val="clear" w:color="auto" w:fill="FFFFFF"/>
        </w:rPr>
        <w:t xml:space="preserve"> </w:t>
      </w:r>
      <w:r w:rsidRPr="00677BE0">
        <w:rPr>
          <w:rStyle w:val="normaltextrun"/>
          <w:rFonts w:ascii="Tahoma" w:hAnsi="Tahoma" w:cs="Tahoma"/>
          <w:shd w:val="clear" w:color="auto" w:fill="FFFFFF"/>
        </w:rPr>
        <w:t>de servicios no hay</w:t>
      </w:r>
      <w:r w:rsidR="008B4A15" w:rsidRPr="00677BE0">
        <w:rPr>
          <w:rStyle w:val="normaltextrun"/>
          <w:rFonts w:ascii="Tahoma" w:hAnsi="Tahoma" w:cs="Tahoma"/>
          <w:shd w:val="clear" w:color="auto" w:fill="FFFFFF"/>
        </w:rPr>
        <w:t xml:space="preserve"> </w:t>
      </w:r>
      <w:r w:rsidRPr="00677BE0">
        <w:rPr>
          <w:rStyle w:val="normaltextrun"/>
          <w:rFonts w:ascii="Tahoma" w:hAnsi="Tahoma" w:cs="Tahoma"/>
          <w:shd w:val="clear" w:color="auto" w:fill="FFFFFF"/>
        </w:rPr>
        <w:t>subordinación, lo que</w:t>
      </w:r>
      <w:r w:rsidR="008B4A15" w:rsidRPr="00677BE0">
        <w:rPr>
          <w:rStyle w:val="normaltextrun"/>
          <w:rFonts w:ascii="Tahoma" w:hAnsi="Tahoma" w:cs="Tahoma"/>
          <w:shd w:val="clear" w:color="auto" w:fill="FFFFFF"/>
        </w:rPr>
        <w:t xml:space="preserve"> </w:t>
      </w:r>
      <w:r w:rsidRPr="00677BE0">
        <w:rPr>
          <w:rStyle w:val="normaltextrun"/>
          <w:rFonts w:ascii="Tahoma" w:hAnsi="Tahoma" w:cs="Tahoma"/>
          <w:shd w:val="clear" w:color="auto" w:fill="FFFFFF"/>
        </w:rPr>
        <w:t>significa que el prestador del servicio únicamente está</w:t>
      </w:r>
      <w:r w:rsidR="008B4A15" w:rsidRPr="00677BE0">
        <w:rPr>
          <w:rStyle w:val="normaltextrun"/>
          <w:rFonts w:ascii="Tahoma" w:hAnsi="Tahoma" w:cs="Tahoma"/>
          <w:shd w:val="clear" w:color="auto" w:fill="FFFFFF"/>
        </w:rPr>
        <w:t xml:space="preserve"> </w:t>
      </w:r>
      <w:r w:rsidRPr="00677BE0">
        <w:rPr>
          <w:rStyle w:val="normaltextrun"/>
          <w:rFonts w:ascii="Tahoma" w:hAnsi="Tahoma" w:cs="Tahoma"/>
          <w:shd w:val="clear" w:color="auto" w:fill="FFFFFF"/>
        </w:rPr>
        <w:t>obligado a cumplir con el objetivo para el que ha sido contratado, en el plazo acordado y bajo los términos acordados.</w:t>
      </w:r>
      <w:r w:rsidRPr="00677BE0">
        <w:rPr>
          <w:rStyle w:val="normaltextrun"/>
          <w:rFonts w:ascii="Tahoma" w:hAnsi="Tahoma" w:cs="Tahoma"/>
        </w:rPr>
        <w:t> </w:t>
      </w:r>
      <w:r w:rsidRPr="00677BE0">
        <w:rPr>
          <w:rStyle w:val="eop"/>
          <w:rFonts w:ascii="Tahoma" w:hAnsi="Tahoma" w:cs="Tahoma"/>
        </w:rPr>
        <w:t> </w:t>
      </w:r>
    </w:p>
    <w:p w14:paraId="4EFD1FB9" w14:textId="75592D85" w:rsidR="00274A82" w:rsidRPr="00677BE0" w:rsidRDefault="00274A82" w:rsidP="00677BE0">
      <w:pPr>
        <w:pStyle w:val="paragraph"/>
        <w:spacing w:before="0" w:beforeAutospacing="0" w:after="0" w:afterAutospacing="0" w:line="276" w:lineRule="auto"/>
        <w:ind w:firstLine="690"/>
        <w:jc w:val="both"/>
        <w:textAlignment w:val="baseline"/>
        <w:rPr>
          <w:rFonts w:ascii="Tahoma" w:hAnsi="Tahoma" w:cs="Tahoma"/>
        </w:rPr>
      </w:pPr>
      <w:r w:rsidRPr="00677BE0">
        <w:rPr>
          <w:rStyle w:val="eop"/>
          <w:rFonts w:ascii="Tahoma" w:hAnsi="Tahoma" w:cs="Tahoma"/>
        </w:rPr>
        <w:t> </w:t>
      </w:r>
    </w:p>
    <w:p w14:paraId="5588A27D" w14:textId="79A57C75" w:rsidR="00274A82" w:rsidRPr="00677BE0" w:rsidRDefault="00274A82" w:rsidP="00677BE0">
      <w:pPr>
        <w:pStyle w:val="paragraph"/>
        <w:spacing w:before="0" w:beforeAutospacing="0" w:after="0" w:afterAutospacing="0" w:line="276" w:lineRule="auto"/>
        <w:ind w:firstLine="840"/>
        <w:jc w:val="both"/>
        <w:textAlignment w:val="baseline"/>
        <w:rPr>
          <w:rFonts w:ascii="Tahoma" w:hAnsi="Tahoma" w:cs="Tahoma"/>
        </w:rPr>
      </w:pPr>
      <w:r w:rsidRPr="00677BE0">
        <w:rPr>
          <w:rStyle w:val="normaltextrun"/>
          <w:rFonts w:ascii="Tahoma" w:hAnsi="Tahoma" w:cs="Tahoma"/>
        </w:rPr>
        <w:t>Así las cosas, si en el contrato de prestación de servicios no se generan las prerrogativas propias del contrato de trabajo,</w:t>
      </w:r>
      <w:r w:rsidR="008B4A15" w:rsidRPr="00677BE0">
        <w:rPr>
          <w:rStyle w:val="normaltextrun"/>
          <w:rFonts w:ascii="Tahoma" w:hAnsi="Tahoma" w:cs="Tahoma"/>
        </w:rPr>
        <w:t xml:space="preserve"> </w:t>
      </w:r>
      <w:r w:rsidRPr="00677BE0">
        <w:rPr>
          <w:rStyle w:val="normaltextrun"/>
          <w:rFonts w:ascii="Tahoma" w:hAnsi="Tahoma" w:cs="Tahoma"/>
        </w:rPr>
        <w:t>serán los interesados quienes acuerden</w:t>
      </w:r>
      <w:r w:rsidR="008B4A15" w:rsidRPr="00677BE0">
        <w:rPr>
          <w:rStyle w:val="normaltextrun"/>
          <w:rFonts w:ascii="Tahoma" w:hAnsi="Tahoma" w:cs="Tahoma"/>
        </w:rPr>
        <w:t xml:space="preserve"> </w:t>
      </w:r>
      <w:r w:rsidRPr="00677BE0">
        <w:rPr>
          <w:rStyle w:val="normaltextrun"/>
          <w:rFonts w:ascii="Tahoma" w:hAnsi="Tahoma" w:cs="Tahoma"/>
        </w:rPr>
        <w:t>en el respectivo contrato, verbal o escrito,</w:t>
      </w:r>
      <w:r w:rsidR="008B4A15" w:rsidRPr="00677BE0">
        <w:rPr>
          <w:rStyle w:val="normaltextrun"/>
          <w:rFonts w:ascii="Tahoma" w:hAnsi="Tahoma" w:cs="Tahoma"/>
        </w:rPr>
        <w:t xml:space="preserve"> </w:t>
      </w:r>
      <w:r w:rsidRPr="00677BE0">
        <w:rPr>
          <w:rStyle w:val="normaltextrun"/>
          <w:rFonts w:ascii="Tahoma" w:hAnsi="Tahoma" w:cs="Tahoma"/>
        </w:rPr>
        <w:t>aspectos</w:t>
      </w:r>
      <w:r w:rsidR="008B4A15" w:rsidRPr="00677BE0">
        <w:rPr>
          <w:rStyle w:val="normaltextrun"/>
          <w:rFonts w:ascii="Tahoma" w:hAnsi="Tahoma" w:cs="Tahoma"/>
        </w:rPr>
        <w:t xml:space="preserve"> </w:t>
      </w:r>
      <w:r w:rsidRPr="00677BE0">
        <w:rPr>
          <w:rStyle w:val="normaltextrun"/>
          <w:rFonts w:ascii="Tahoma" w:hAnsi="Tahoma" w:cs="Tahoma"/>
        </w:rPr>
        <w:t>tales como</w:t>
      </w:r>
      <w:r w:rsidR="008B4A15" w:rsidRPr="00677BE0">
        <w:rPr>
          <w:rStyle w:val="normaltextrun"/>
          <w:rFonts w:ascii="Tahoma" w:hAnsi="Tahoma" w:cs="Tahoma"/>
        </w:rPr>
        <w:t xml:space="preserve"> </w:t>
      </w:r>
      <w:r w:rsidRPr="00677BE0">
        <w:rPr>
          <w:rStyle w:val="normaltextrun"/>
          <w:rFonts w:ascii="Tahoma" w:hAnsi="Tahoma" w:cs="Tahoma"/>
        </w:rPr>
        <w:t>objeto, condiciones y calidad del servicio, sanciones en caso de incumplimiento</w:t>
      </w:r>
      <w:bookmarkEnd w:id="3"/>
      <w:r w:rsidRPr="00677BE0">
        <w:rPr>
          <w:rStyle w:val="normaltextrun"/>
          <w:rFonts w:ascii="Tahoma" w:hAnsi="Tahoma" w:cs="Tahoma"/>
        </w:rPr>
        <w:t xml:space="preserve">, el tiempo de ejecución, remuneración por los servicios prestados y demás conceptos, toda vez que la </w:t>
      </w:r>
      <w:r w:rsidRPr="00677BE0">
        <w:rPr>
          <w:rStyle w:val="normaltextrun"/>
          <w:rFonts w:ascii="Tahoma" w:hAnsi="Tahoma" w:cs="Tahoma"/>
        </w:rPr>
        <w:lastRenderedPageBreak/>
        <w:t>legislación laboral no establece procedimientos ni condiciones especiales en un contrato de prestación de servicios. </w:t>
      </w:r>
      <w:r w:rsidRPr="00677BE0">
        <w:rPr>
          <w:rStyle w:val="eop"/>
          <w:rFonts w:ascii="Tahoma" w:hAnsi="Tahoma" w:cs="Tahoma"/>
        </w:rPr>
        <w:t> </w:t>
      </w:r>
    </w:p>
    <w:p w14:paraId="483C2CBF" w14:textId="2F6CA094" w:rsidR="00274A82" w:rsidRPr="00677BE0" w:rsidRDefault="00274A82" w:rsidP="00677BE0">
      <w:pPr>
        <w:pStyle w:val="paragraph"/>
        <w:spacing w:before="0" w:beforeAutospacing="0" w:after="0" w:afterAutospacing="0" w:line="276" w:lineRule="auto"/>
        <w:jc w:val="both"/>
        <w:textAlignment w:val="baseline"/>
        <w:rPr>
          <w:rFonts w:ascii="Tahoma" w:hAnsi="Tahoma" w:cs="Tahoma"/>
        </w:rPr>
      </w:pPr>
      <w:r w:rsidRPr="00677BE0">
        <w:rPr>
          <w:rStyle w:val="normaltextrun"/>
          <w:rFonts w:ascii="Tahoma" w:hAnsi="Tahoma" w:cs="Tahoma"/>
        </w:rPr>
        <w:t> </w:t>
      </w:r>
      <w:r w:rsidRPr="00677BE0">
        <w:rPr>
          <w:rStyle w:val="eop"/>
          <w:rFonts w:ascii="Tahoma" w:hAnsi="Tahoma" w:cs="Tahoma"/>
        </w:rPr>
        <w:t> </w:t>
      </w:r>
    </w:p>
    <w:p w14:paraId="0AA8C646" w14:textId="77777777" w:rsidR="00274A82" w:rsidRPr="00677BE0" w:rsidRDefault="00274A82" w:rsidP="00677BE0">
      <w:pPr>
        <w:pStyle w:val="paragraph"/>
        <w:spacing w:before="0" w:beforeAutospacing="0" w:after="0" w:afterAutospacing="0" w:line="276" w:lineRule="auto"/>
        <w:ind w:firstLine="705"/>
        <w:jc w:val="both"/>
        <w:textAlignment w:val="baseline"/>
        <w:rPr>
          <w:rFonts w:ascii="Tahoma" w:hAnsi="Tahoma" w:cs="Tahoma"/>
        </w:rPr>
      </w:pPr>
      <w:r w:rsidRPr="00677BE0">
        <w:rPr>
          <w:rStyle w:val="normaltextrun"/>
          <w:rFonts w:ascii="Tahoma" w:hAnsi="Tahoma" w:cs="Tahoma"/>
        </w:rPr>
        <w:t>Ahora, es claro que si el contrato a realizar cumple con los requisitos para que se genere una relación de tipo laboral, con los elementos contemplados por el artículo 23 del C.S.T, subrogado por el artículo 1° de la Ley 50 de 1990, esto es, </w:t>
      </w:r>
      <w:r w:rsidRPr="00677BE0">
        <w:rPr>
          <w:rStyle w:val="normaltextrun"/>
          <w:rFonts w:ascii="Tahoma" w:hAnsi="Tahoma" w:cs="Tahoma"/>
          <w:i/>
          <w:iCs/>
        </w:rPr>
        <w:t>i)</w:t>
      </w:r>
      <w:r w:rsidRPr="00677BE0">
        <w:rPr>
          <w:rStyle w:val="normaltextrun"/>
          <w:rFonts w:ascii="Tahoma" w:hAnsi="Tahoma" w:cs="Tahoma"/>
        </w:rPr>
        <w:t> actividad personal del trabajador, </w:t>
      </w:r>
      <w:r w:rsidRPr="00677BE0">
        <w:rPr>
          <w:rStyle w:val="normaltextrun"/>
          <w:rFonts w:ascii="Tahoma" w:hAnsi="Tahoma" w:cs="Tahoma"/>
          <w:i/>
          <w:iCs/>
        </w:rPr>
        <w:t>ii)</w:t>
      </w:r>
      <w:r w:rsidRPr="00677BE0">
        <w:rPr>
          <w:rStyle w:val="normaltextrun"/>
          <w:rFonts w:ascii="Tahoma" w:hAnsi="Tahoma" w:cs="Tahoma"/>
        </w:rPr>
        <w:t> continuada subordinación o dependencia del trabajador respecto del empleador, y </w:t>
      </w:r>
      <w:proofErr w:type="spellStart"/>
      <w:r w:rsidRPr="00677BE0">
        <w:rPr>
          <w:rStyle w:val="normaltextrun"/>
          <w:rFonts w:ascii="Tahoma" w:hAnsi="Tahoma" w:cs="Tahoma"/>
          <w:i/>
          <w:iCs/>
        </w:rPr>
        <w:t>iii</w:t>
      </w:r>
      <w:proofErr w:type="spellEnd"/>
      <w:r w:rsidRPr="00677BE0">
        <w:rPr>
          <w:rStyle w:val="normaltextrun"/>
          <w:rFonts w:ascii="Tahoma" w:hAnsi="Tahoma" w:cs="Tahoma"/>
          <w:i/>
          <w:iCs/>
        </w:rPr>
        <w:t>)</w:t>
      </w:r>
      <w:r w:rsidRPr="00677BE0">
        <w:rPr>
          <w:rStyle w:val="normaltextrun"/>
          <w:rFonts w:ascii="Tahoma" w:hAnsi="Tahoma" w:cs="Tahoma"/>
        </w:rPr>
        <w:t> salario como retribución del servicio, nace entre las partes un vínculo laboral con las respectivas obligaciones que se derivan de todo contrato de trabajo, esto es, el pago de salarios, prestaciones sociales, vacaciones, seguridad social e indemnizaciones que se causen, al momento de la terminación del contrato de trabajo. </w:t>
      </w:r>
      <w:r w:rsidRPr="00677BE0">
        <w:rPr>
          <w:rStyle w:val="eop"/>
          <w:rFonts w:ascii="Tahoma" w:hAnsi="Tahoma" w:cs="Tahoma"/>
        </w:rPr>
        <w:t> </w:t>
      </w:r>
    </w:p>
    <w:p w14:paraId="1ACB2D3E" w14:textId="48D85CCB" w:rsidR="00274A82" w:rsidRPr="00677BE0" w:rsidRDefault="00274A82" w:rsidP="00677BE0">
      <w:pPr>
        <w:pStyle w:val="paragraph"/>
        <w:spacing w:before="0" w:beforeAutospacing="0" w:after="0" w:afterAutospacing="0" w:line="276" w:lineRule="auto"/>
        <w:ind w:firstLine="690"/>
        <w:jc w:val="both"/>
        <w:textAlignment w:val="baseline"/>
        <w:rPr>
          <w:rFonts w:ascii="Tahoma" w:hAnsi="Tahoma" w:cs="Tahoma"/>
        </w:rPr>
      </w:pPr>
      <w:r w:rsidRPr="00677BE0">
        <w:rPr>
          <w:rStyle w:val="normaltextrun"/>
          <w:rFonts w:ascii="Tahoma" w:hAnsi="Tahoma" w:cs="Tahoma"/>
        </w:rPr>
        <w:t>   </w:t>
      </w:r>
      <w:r w:rsidRPr="00677BE0">
        <w:rPr>
          <w:rStyle w:val="eop"/>
          <w:rFonts w:ascii="Tahoma" w:hAnsi="Tahoma" w:cs="Tahoma"/>
        </w:rPr>
        <w:t> </w:t>
      </w:r>
    </w:p>
    <w:p w14:paraId="140C1760" w14:textId="1C01E40F" w:rsidR="00274A82" w:rsidRPr="00677BE0" w:rsidRDefault="00274A82" w:rsidP="00677BE0">
      <w:pPr>
        <w:pStyle w:val="paragraph"/>
        <w:shd w:val="clear" w:color="auto" w:fill="FFFFFF"/>
        <w:spacing w:before="0" w:beforeAutospacing="0" w:after="0" w:afterAutospacing="0" w:line="276" w:lineRule="auto"/>
        <w:ind w:firstLine="705"/>
        <w:jc w:val="both"/>
        <w:textAlignment w:val="baseline"/>
        <w:rPr>
          <w:rFonts w:ascii="Tahoma" w:hAnsi="Tahoma" w:cs="Tahoma"/>
        </w:rPr>
      </w:pPr>
      <w:r w:rsidRPr="00677BE0">
        <w:rPr>
          <w:rStyle w:val="normaltextrun"/>
          <w:rFonts w:ascii="Tahoma" w:hAnsi="Tahoma" w:cs="Tahoma"/>
        </w:rPr>
        <w:t xml:space="preserve">En cuanto al segundo de los señalados elementos, </w:t>
      </w:r>
      <w:bookmarkStart w:id="4" w:name="_Hlk82080912"/>
      <w:r w:rsidRPr="00677BE0">
        <w:rPr>
          <w:rStyle w:val="normaltextrun"/>
          <w:rFonts w:ascii="Tahoma" w:hAnsi="Tahoma" w:cs="Tahoma"/>
        </w:rPr>
        <w:t>el máximo Tribunal de la Justicia Laboral ha precisado que para establecer si hubo o no subordinación en desarrollo de la prestación de un determinado servicio, se debe verificar, entre otros criterios</w:t>
      </w:r>
      <w:r w:rsidRPr="00677BE0">
        <w:rPr>
          <w:rStyle w:val="normaltextrun"/>
          <w:rFonts w:ascii="Tahoma" w:hAnsi="Tahoma" w:cs="Tahoma"/>
          <w:shd w:val="clear" w:color="auto" w:fill="FFFFFF"/>
        </w:rPr>
        <w:t>, por ejemplo: si el prestador de servicios tenía el deber de asistir a reuniones programadas por la empresa; si contaba</w:t>
      </w:r>
      <w:r w:rsidR="008B4A15" w:rsidRPr="00677BE0">
        <w:rPr>
          <w:rStyle w:val="normaltextrun"/>
          <w:rFonts w:ascii="Tahoma" w:hAnsi="Tahoma" w:cs="Tahoma"/>
          <w:shd w:val="clear" w:color="auto" w:fill="FFFFFF"/>
        </w:rPr>
        <w:t xml:space="preserve"> </w:t>
      </w:r>
      <w:r w:rsidRPr="00677BE0">
        <w:rPr>
          <w:rStyle w:val="normaltextrun"/>
          <w:rFonts w:ascii="Tahoma" w:hAnsi="Tahoma" w:cs="Tahoma"/>
          <w:u w:val="single"/>
          <w:shd w:val="clear" w:color="auto" w:fill="FFFFFF"/>
        </w:rPr>
        <w:t>con</w:t>
      </w:r>
      <w:r w:rsidR="008B4A15" w:rsidRPr="00677BE0">
        <w:rPr>
          <w:rStyle w:val="normaltextrun"/>
          <w:rFonts w:ascii="Tahoma" w:hAnsi="Tahoma" w:cs="Tahoma"/>
          <w:u w:val="single"/>
          <w:shd w:val="clear" w:color="auto" w:fill="FFFFFF"/>
        </w:rPr>
        <w:t xml:space="preserve"> </w:t>
      </w:r>
      <w:r w:rsidRPr="00677BE0">
        <w:rPr>
          <w:rStyle w:val="normaltextrun"/>
          <w:rFonts w:ascii="Tahoma" w:hAnsi="Tahoma" w:cs="Tahoma"/>
          <w:u w:val="single"/>
          <w:shd w:val="clear" w:color="auto" w:fill="FFFFFF"/>
        </w:rPr>
        <w:t>disposición</w:t>
      </w:r>
      <w:r w:rsidRPr="00677BE0">
        <w:rPr>
          <w:rStyle w:val="normaltextrun"/>
          <w:rFonts w:ascii="Tahoma" w:hAnsi="Tahoma" w:cs="Tahoma"/>
          <w:shd w:val="clear" w:color="auto" w:fill="FFFFFF"/>
        </w:rPr>
        <w:t> de cumplir órdenes cuando se le impartieran;</w:t>
      </w:r>
      <w:r w:rsidR="008B4A15" w:rsidRPr="00677BE0">
        <w:rPr>
          <w:rStyle w:val="normaltextrun"/>
          <w:rFonts w:ascii="Tahoma" w:hAnsi="Tahoma" w:cs="Tahoma"/>
        </w:rPr>
        <w:t xml:space="preserve"> </w:t>
      </w:r>
      <w:r w:rsidRPr="00677BE0">
        <w:rPr>
          <w:rStyle w:val="normaltextrun"/>
          <w:rFonts w:ascii="Tahoma" w:hAnsi="Tahoma" w:cs="Tahoma"/>
          <w:shd w:val="clear" w:color="auto" w:fill="FFFFFF"/>
        </w:rPr>
        <w:t>si sus funciones eran similares a las del personal de planta; si la asignación de turnos al prestador de servicios y al personal de planta no se diferenciaba de manera relevante</w:t>
      </w:r>
      <w:bookmarkEnd w:id="4"/>
      <w:r w:rsidRPr="00677BE0">
        <w:rPr>
          <w:rStyle w:val="normaltextrun"/>
          <w:rFonts w:ascii="Tahoma" w:hAnsi="Tahoma" w:cs="Tahoma"/>
          <w:shd w:val="clear" w:color="auto" w:fill="FFFFFF"/>
        </w:rPr>
        <w:t>; si el prestador de servicios estaba sujeto al poder disciplinario del favorecido por sus servicios.</w:t>
      </w:r>
      <w:r w:rsidRPr="00677BE0">
        <w:rPr>
          <w:rStyle w:val="normaltextrun"/>
          <w:rFonts w:ascii="Tahoma" w:hAnsi="Tahoma" w:cs="Tahoma"/>
        </w:rPr>
        <w:t> </w:t>
      </w:r>
      <w:r w:rsidRPr="00677BE0">
        <w:rPr>
          <w:rStyle w:val="eop"/>
          <w:rFonts w:ascii="Tahoma" w:hAnsi="Tahoma" w:cs="Tahoma"/>
        </w:rPr>
        <w:t> </w:t>
      </w:r>
    </w:p>
    <w:p w14:paraId="2EE96836" w14:textId="77777777" w:rsidR="00274A82" w:rsidRPr="00677BE0" w:rsidRDefault="00274A82" w:rsidP="00677BE0">
      <w:pPr>
        <w:pStyle w:val="paragraph"/>
        <w:shd w:val="clear" w:color="auto" w:fill="FFFFFF"/>
        <w:spacing w:before="0" w:beforeAutospacing="0" w:after="0" w:afterAutospacing="0" w:line="276" w:lineRule="auto"/>
        <w:ind w:firstLine="690"/>
        <w:jc w:val="both"/>
        <w:textAlignment w:val="baseline"/>
        <w:rPr>
          <w:rFonts w:ascii="Tahoma" w:hAnsi="Tahoma" w:cs="Tahoma"/>
        </w:rPr>
      </w:pPr>
      <w:r w:rsidRPr="00677BE0">
        <w:rPr>
          <w:rStyle w:val="normaltextrun"/>
          <w:rFonts w:ascii="Tahoma" w:hAnsi="Tahoma" w:cs="Tahoma"/>
        </w:rPr>
        <w:t> </w:t>
      </w:r>
      <w:r w:rsidRPr="00677BE0">
        <w:rPr>
          <w:rStyle w:val="eop"/>
          <w:rFonts w:ascii="Tahoma" w:hAnsi="Tahoma" w:cs="Tahoma"/>
        </w:rPr>
        <w:t> </w:t>
      </w:r>
    </w:p>
    <w:p w14:paraId="4B4FAB25" w14:textId="20B8E0B1" w:rsidR="00274A82" w:rsidRPr="00677BE0" w:rsidRDefault="00274A82" w:rsidP="00677BE0">
      <w:pPr>
        <w:pStyle w:val="paragraph"/>
        <w:shd w:val="clear" w:color="auto" w:fill="FFFFFF"/>
        <w:spacing w:before="0" w:beforeAutospacing="0" w:after="0" w:afterAutospacing="0" w:line="276" w:lineRule="auto"/>
        <w:ind w:firstLine="705"/>
        <w:jc w:val="both"/>
        <w:textAlignment w:val="baseline"/>
        <w:rPr>
          <w:rFonts w:ascii="Tahoma" w:hAnsi="Tahoma" w:cs="Tahoma"/>
        </w:rPr>
      </w:pPr>
      <w:r w:rsidRPr="00677BE0">
        <w:rPr>
          <w:rStyle w:val="normaltextrun"/>
          <w:rFonts w:ascii="Tahoma" w:hAnsi="Tahoma" w:cs="Tahoma"/>
          <w:color w:val="000000"/>
        </w:rPr>
        <w:t>Con ánimo de ilustrar, conviene anotar que de acuerdo con la jurisprudencia uniforme de la Sala de Casación Laboral y detalladamente recopilada en la sentencia T-694 de 2010 por la Corte Constitucional, una presunción de ese género</w:t>
      </w:r>
      <w:r w:rsidR="008B4A15" w:rsidRPr="00677BE0">
        <w:rPr>
          <w:rStyle w:val="normaltextrun"/>
          <w:rFonts w:ascii="Tahoma" w:hAnsi="Tahoma" w:cs="Tahoma"/>
          <w:color w:val="000000"/>
        </w:rPr>
        <w:t xml:space="preserve"> </w:t>
      </w:r>
      <w:r w:rsidRPr="00677BE0">
        <w:rPr>
          <w:rStyle w:val="normaltextrun"/>
          <w:rFonts w:ascii="Tahoma" w:hAnsi="Tahoma" w:cs="Tahoma"/>
          <w:color w:val="000000"/>
        </w:rPr>
        <w:t>no</w:t>
      </w:r>
      <w:r w:rsidR="008B4A15" w:rsidRPr="00677BE0">
        <w:rPr>
          <w:rStyle w:val="normaltextrun"/>
          <w:rFonts w:ascii="Tahoma" w:hAnsi="Tahoma" w:cs="Tahoma"/>
          <w:color w:val="000000"/>
        </w:rPr>
        <w:t xml:space="preserve"> </w:t>
      </w:r>
      <w:r w:rsidRPr="00677BE0">
        <w:rPr>
          <w:rStyle w:val="normaltextrun"/>
          <w:rFonts w:ascii="Tahoma" w:hAnsi="Tahoma" w:cs="Tahoma"/>
          <w:color w:val="000000"/>
        </w:rPr>
        <w:t xml:space="preserve">puede entenderse eficaz y necesariamente desvirtuada aun demostrándose </w:t>
      </w:r>
      <w:r w:rsidR="00AE5FD4" w:rsidRPr="00677BE0">
        <w:rPr>
          <w:rStyle w:val="normaltextrun"/>
          <w:rFonts w:ascii="Tahoma" w:hAnsi="Tahoma" w:cs="Tahoma"/>
          <w:color w:val="000000"/>
        </w:rPr>
        <w:t xml:space="preserve">algunos de </w:t>
      </w:r>
      <w:r w:rsidRPr="00677BE0">
        <w:rPr>
          <w:rStyle w:val="normaltextrun"/>
          <w:rFonts w:ascii="Tahoma" w:hAnsi="Tahoma" w:cs="Tahoma"/>
          <w:color w:val="000000"/>
        </w:rPr>
        <w:t>los siguientes hechos: </w:t>
      </w:r>
      <w:r w:rsidRPr="00677BE0">
        <w:rPr>
          <w:rStyle w:val="eop"/>
          <w:rFonts w:ascii="Tahoma" w:hAnsi="Tahoma" w:cs="Tahoma"/>
          <w:color w:val="000000"/>
        </w:rPr>
        <w:t> </w:t>
      </w:r>
    </w:p>
    <w:p w14:paraId="4A6587E0" w14:textId="77777777" w:rsidR="00274A82" w:rsidRPr="00677BE0" w:rsidRDefault="00274A82" w:rsidP="00677BE0">
      <w:pPr>
        <w:pStyle w:val="paragraph"/>
        <w:spacing w:before="0" w:beforeAutospacing="0" w:after="0" w:afterAutospacing="0" w:line="276" w:lineRule="auto"/>
        <w:jc w:val="both"/>
        <w:textAlignment w:val="baseline"/>
        <w:rPr>
          <w:rFonts w:ascii="Tahoma" w:hAnsi="Tahoma" w:cs="Tahoma"/>
        </w:rPr>
      </w:pPr>
      <w:r w:rsidRPr="00677BE0">
        <w:rPr>
          <w:rStyle w:val="eop"/>
          <w:rFonts w:ascii="Tahoma" w:hAnsi="Tahoma" w:cs="Tahoma"/>
          <w:color w:val="000000"/>
        </w:rPr>
        <w:t> </w:t>
      </w:r>
    </w:p>
    <w:p w14:paraId="341A899F" w14:textId="3E97993D" w:rsidR="00274A82" w:rsidRPr="00677BE0" w:rsidRDefault="00274A82" w:rsidP="00677BE0">
      <w:pPr>
        <w:pStyle w:val="paragraph"/>
        <w:numPr>
          <w:ilvl w:val="0"/>
          <w:numId w:val="3"/>
        </w:numPr>
        <w:spacing w:before="0" w:beforeAutospacing="0" w:after="0" w:afterAutospacing="0" w:line="276" w:lineRule="auto"/>
        <w:ind w:hanging="11"/>
        <w:jc w:val="both"/>
        <w:textAlignment w:val="baseline"/>
        <w:rPr>
          <w:rFonts w:ascii="Tahoma" w:hAnsi="Tahoma" w:cs="Tahoma"/>
        </w:rPr>
      </w:pPr>
      <w:r w:rsidRPr="00677BE0">
        <w:rPr>
          <w:rStyle w:val="normaltextrun"/>
          <w:rFonts w:ascii="Tahoma" w:hAnsi="Tahoma" w:cs="Tahoma"/>
        </w:rPr>
        <w:t>Que los servicios no fueron prestados en la sede o en las instalaciones del presunto empleador; que los servicios fueron prestados con la ayuda de terceros (sentencia del 30 de agosto de 1991, M.P. Hugo Suescun Pujols, Rad. 4361, </w:t>
      </w:r>
      <w:r w:rsidRPr="00677BE0">
        <w:rPr>
          <w:rStyle w:val="normaltextrun"/>
          <w:rFonts w:ascii="Tahoma" w:hAnsi="Tahoma" w:cs="Tahoma"/>
          <w:shd w:val="clear" w:color="auto" w:fill="FFFFFF"/>
        </w:rPr>
        <w:t>Gaceta Judicial Nro. 2453, Tomo CCXIV Segundo Semestre, pp. 303 y ss.)</w:t>
      </w:r>
      <w:r w:rsidRPr="00677BE0">
        <w:rPr>
          <w:rStyle w:val="normaltextrun"/>
          <w:rFonts w:ascii="Tahoma" w:hAnsi="Tahoma" w:cs="Tahoma"/>
        </w:rPr>
        <w:t>; </w:t>
      </w:r>
      <w:r w:rsidRPr="00677BE0">
        <w:rPr>
          <w:rStyle w:val="eop"/>
          <w:rFonts w:ascii="Tahoma" w:hAnsi="Tahoma" w:cs="Tahoma"/>
        </w:rPr>
        <w:t> </w:t>
      </w:r>
    </w:p>
    <w:p w14:paraId="791E6C27" w14:textId="77777777" w:rsidR="00274A82" w:rsidRPr="00677BE0" w:rsidRDefault="00274A82" w:rsidP="00677BE0">
      <w:pPr>
        <w:pStyle w:val="paragraph"/>
        <w:spacing w:before="0" w:beforeAutospacing="0" w:after="0" w:afterAutospacing="0" w:line="276" w:lineRule="auto"/>
        <w:ind w:left="360"/>
        <w:jc w:val="both"/>
        <w:textAlignment w:val="baseline"/>
        <w:rPr>
          <w:rFonts w:ascii="Tahoma" w:hAnsi="Tahoma" w:cs="Tahoma"/>
        </w:rPr>
      </w:pPr>
      <w:r w:rsidRPr="00677BE0">
        <w:rPr>
          <w:rStyle w:val="eop"/>
          <w:rFonts w:ascii="Tahoma" w:hAnsi="Tahoma" w:cs="Tahoma"/>
        </w:rPr>
        <w:t> </w:t>
      </w:r>
    </w:p>
    <w:p w14:paraId="1F281ABE" w14:textId="5252691F" w:rsidR="00274A82" w:rsidRPr="00677BE0" w:rsidRDefault="00274A82" w:rsidP="00677BE0">
      <w:pPr>
        <w:pStyle w:val="paragraph"/>
        <w:numPr>
          <w:ilvl w:val="0"/>
          <w:numId w:val="4"/>
        </w:numPr>
        <w:spacing w:before="0" w:beforeAutospacing="0" w:after="0" w:afterAutospacing="0" w:line="276" w:lineRule="auto"/>
        <w:ind w:hanging="11"/>
        <w:jc w:val="both"/>
        <w:textAlignment w:val="baseline"/>
        <w:rPr>
          <w:rFonts w:ascii="Tahoma" w:hAnsi="Tahoma" w:cs="Tahoma"/>
        </w:rPr>
      </w:pPr>
      <w:r w:rsidRPr="00677BE0">
        <w:rPr>
          <w:rStyle w:val="normaltextrun"/>
          <w:rFonts w:ascii="Tahoma" w:hAnsi="Tahoma" w:cs="Tahoma"/>
        </w:rPr>
        <w:t>Que los instrumentos o las herramientas con las cuales el demandante prestó el servicio eran de propiedad del prestador del servicio y no del presunto empleador (</w:t>
      </w:r>
      <w:r w:rsidRPr="00677BE0">
        <w:rPr>
          <w:rStyle w:val="normaltextrun"/>
          <w:rFonts w:ascii="Tahoma" w:hAnsi="Tahoma" w:cs="Tahoma"/>
          <w:shd w:val="clear" w:color="auto" w:fill="FFFFFF"/>
        </w:rPr>
        <w:t>Sentencia del 5 de febrero de 1963, MP. José Joaquín Rodríguez, Gaceta Judicial Nro. 2266, Tomo CI Primer semestre, pp. 573 y ss. y sentencia del 31 de enero de 1991 (MP. Ramón Zúñiga Valverde). Gaceta Judicial Nro. 2449, Tomo CCX Primer semestre, pp. 75 y ss.)</w:t>
      </w:r>
      <w:r w:rsidRPr="00677BE0">
        <w:rPr>
          <w:rStyle w:val="normaltextrun"/>
          <w:rFonts w:ascii="Tahoma" w:hAnsi="Tahoma" w:cs="Tahoma"/>
        </w:rPr>
        <w:t>; </w:t>
      </w:r>
      <w:r w:rsidRPr="00677BE0">
        <w:rPr>
          <w:rStyle w:val="eop"/>
          <w:rFonts w:ascii="Tahoma" w:hAnsi="Tahoma" w:cs="Tahoma"/>
        </w:rPr>
        <w:t> </w:t>
      </w:r>
    </w:p>
    <w:p w14:paraId="6096A730" w14:textId="77777777" w:rsidR="00274A82" w:rsidRPr="00677BE0" w:rsidRDefault="00274A82" w:rsidP="00677BE0">
      <w:pPr>
        <w:pStyle w:val="paragraph"/>
        <w:spacing w:before="0" w:beforeAutospacing="0" w:after="0" w:afterAutospacing="0" w:line="276" w:lineRule="auto"/>
        <w:ind w:left="720"/>
        <w:textAlignment w:val="baseline"/>
        <w:rPr>
          <w:rFonts w:ascii="Tahoma" w:hAnsi="Tahoma" w:cs="Tahoma"/>
        </w:rPr>
      </w:pPr>
      <w:r w:rsidRPr="00677BE0">
        <w:rPr>
          <w:rStyle w:val="eop"/>
          <w:rFonts w:ascii="Tahoma" w:hAnsi="Tahoma" w:cs="Tahoma"/>
        </w:rPr>
        <w:t> </w:t>
      </w:r>
    </w:p>
    <w:p w14:paraId="0E98D72C" w14:textId="29D0B466" w:rsidR="00274A82" w:rsidRPr="00677BE0" w:rsidRDefault="00274A82" w:rsidP="00677BE0">
      <w:pPr>
        <w:pStyle w:val="paragraph"/>
        <w:numPr>
          <w:ilvl w:val="0"/>
          <w:numId w:val="5"/>
        </w:numPr>
        <w:spacing w:before="0" w:beforeAutospacing="0" w:after="0" w:afterAutospacing="0" w:line="276" w:lineRule="auto"/>
        <w:ind w:hanging="11"/>
        <w:jc w:val="both"/>
        <w:textAlignment w:val="baseline"/>
        <w:rPr>
          <w:rFonts w:ascii="Tahoma" w:hAnsi="Tahoma" w:cs="Tahoma"/>
        </w:rPr>
      </w:pPr>
      <w:r w:rsidRPr="00677BE0">
        <w:rPr>
          <w:rStyle w:val="normaltextrun"/>
          <w:rFonts w:ascii="Tahoma" w:hAnsi="Tahoma" w:cs="Tahoma"/>
          <w:shd w:val="clear" w:color="auto" w:fill="FFFFFF"/>
        </w:rPr>
        <w:t>Que el prestador de servicios no tenía horario, sentencia del 30 de agosto de 1991, M.P. Hugo Suescún Pujols, Rad. 4361, Gaceta Judicial Nro. 2453, Tomo CCXIV Segundo Semestre, pp. 303 y ss.);</w:t>
      </w:r>
      <w:r w:rsidRPr="00677BE0">
        <w:rPr>
          <w:rStyle w:val="eop"/>
          <w:rFonts w:ascii="Tahoma" w:hAnsi="Tahoma" w:cs="Tahoma"/>
        </w:rPr>
        <w:t> </w:t>
      </w:r>
    </w:p>
    <w:p w14:paraId="18837AB2" w14:textId="77777777" w:rsidR="00274A82" w:rsidRPr="00677BE0" w:rsidRDefault="00274A82" w:rsidP="00677BE0">
      <w:pPr>
        <w:pStyle w:val="paragraph"/>
        <w:spacing w:before="0" w:beforeAutospacing="0" w:after="0" w:afterAutospacing="0" w:line="276" w:lineRule="auto"/>
        <w:ind w:left="720"/>
        <w:textAlignment w:val="baseline"/>
        <w:rPr>
          <w:rFonts w:ascii="Tahoma" w:hAnsi="Tahoma" w:cs="Tahoma"/>
        </w:rPr>
      </w:pPr>
      <w:r w:rsidRPr="00677BE0">
        <w:rPr>
          <w:rStyle w:val="eop"/>
          <w:rFonts w:ascii="Tahoma" w:hAnsi="Tahoma" w:cs="Tahoma"/>
        </w:rPr>
        <w:t> </w:t>
      </w:r>
    </w:p>
    <w:p w14:paraId="0706ABA0" w14:textId="77777777" w:rsidR="00274A82" w:rsidRPr="00677BE0" w:rsidRDefault="00274A82" w:rsidP="00677BE0">
      <w:pPr>
        <w:pStyle w:val="paragraph"/>
        <w:numPr>
          <w:ilvl w:val="0"/>
          <w:numId w:val="6"/>
        </w:numPr>
        <w:spacing w:before="0" w:beforeAutospacing="0" w:after="0" w:afterAutospacing="0" w:line="276" w:lineRule="auto"/>
        <w:ind w:hanging="11"/>
        <w:jc w:val="both"/>
        <w:textAlignment w:val="baseline"/>
        <w:rPr>
          <w:rFonts w:ascii="Tahoma" w:hAnsi="Tahoma" w:cs="Tahoma"/>
        </w:rPr>
      </w:pPr>
      <w:r w:rsidRPr="00677BE0">
        <w:rPr>
          <w:rStyle w:val="normaltextrun"/>
          <w:rFonts w:ascii="Tahoma" w:hAnsi="Tahoma" w:cs="Tahoma"/>
          <w:shd w:val="clear" w:color="auto" w:fill="FFFFFF"/>
        </w:rPr>
        <w:lastRenderedPageBreak/>
        <w:t>Que los servicios no fueron prestados con exclusividad a pesar de que así se había pactado (Sentencia del 11 de febrero de 1994 (MP. Jorge Iván Palacio Palacio). Gaceta Judicial Nro. 2468, Tomo CCXXIX, Vol. I, pp. 127 y ss.);</w:t>
      </w:r>
      <w:r w:rsidRPr="00677BE0">
        <w:rPr>
          <w:rStyle w:val="eop"/>
          <w:rFonts w:ascii="Tahoma" w:hAnsi="Tahoma" w:cs="Tahoma"/>
        </w:rPr>
        <w:t> </w:t>
      </w:r>
    </w:p>
    <w:p w14:paraId="25F2CC01" w14:textId="77777777" w:rsidR="00274A82" w:rsidRPr="00677BE0" w:rsidRDefault="00274A82" w:rsidP="00677BE0">
      <w:pPr>
        <w:pStyle w:val="paragraph"/>
        <w:spacing w:before="0" w:beforeAutospacing="0" w:after="0" w:afterAutospacing="0" w:line="276" w:lineRule="auto"/>
        <w:ind w:left="720"/>
        <w:textAlignment w:val="baseline"/>
        <w:rPr>
          <w:rFonts w:ascii="Tahoma" w:hAnsi="Tahoma" w:cs="Tahoma"/>
        </w:rPr>
      </w:pPr>
      <w:r w:rsidRPr="00677BE0">
        <w:rPr>
          <w:rStyle w:val="eop"/>
          <w:rFonts w:ascii="Tahoma" w:hAnsi="Tahoma" w:cs="Tahoma"/>
        </w:rPr>
        <w:t> </w:t>
      </w:r>
    </w:p>
    <w:p w14:paraId="6E8902A6" w14:textId="46A5664D" w:rsidR="00274A82" w:rsidRPr="00677BE0" w:rsidRDefault="00274A82" w:rsidP="00677BE0">
      <w:pPr>
        <w:pStyle w:val="paragraph"/>
        <w:numPr>
          <w:ilvl w:val="0"/>
          <w:numId w:val="7"/>
        </w:numPr>
        <w:spacing w:before="0" w:beforeAutospacing="0" w:after="0" w:afterAutospacing="0" w:line="276" w:lineRule="auto"/>
        <w:ind w:hanging="11"/>
        <w:jc w:val="both"/>
        <w:textAlignment w:val="baseline"/>
        <w:rPr>
          <w:rFonts w:ascii="Tahoma" w:hAnsi="Tahoma" w:cs="Tahoma"/>
        </w:rPr>
      </w:pPr>
      <w:r w:rsidRPr="00677BE0">
        <w:rPr>
          <w:rStyle w:val="normaltextrun"/>
          <w:rFonts w:ascii="Tahoma" w:hAnsi="Tahoma" w:cs="Tahoma"/>
          <w:shd w:val="clear" w:color="auto" w:fill="FFFFFF"/>
        </w:rPr>
        <w:t>Que el pago por los servicios no era mensual, que el pago no se registraba contablemente como pago de salarios; que las órdenes e instrucciones se le dictaban en lenguaje cortés y amable y que las remuneraciones periódicas efectuadas al prestador del servicio, recibían la denominación de honorarios, y no de salarios (Sentencia del 30 de agosto de 1991, MP. Hugo Suescún Pujols, Rdo. 4361. Gaceta Judicial Nro. 2453, Tomo CCXIV Segundo Semestre, pp. 303 y ss. y sentencia del 11 de agosto de 2004, MP. Camilo Tarquino Gallego, Rdo. 21219);</w:t>
      </w:r>
      <w:r w:rsidRPr="00677BE0">
        <w:rPr>
          <w:rStyle w:val="eop"/>
          <w:rFonts w:ascii="Tahoma" w:hAnsi="Tahoma" w:cs="Tahoma"/>
        </w:rPr>
        <w:t> </w:t>
      </w:r>
    </w:p>
    <w:p w14:paraId="193794AA" w14:textId="77777777" w:rsidR="00274A82" w:rsidRPr="00677BE0" w:rsidRDefault="00274A82" w:rsidP="00677BE0">
      <w:pPr>
        <w:pStyle w:val="paragraph"/>
        <w:spacing w:before="0" w:beforeAutospacing="0" w:after="0" w:afterAutospacing="0" w:line="276" w:lineRule="auto"/>
        <w:ind w:left="720"/>
        <w:textAlignment w:val="baseline"/>
        <w:rPr>
          <w:rFonts w:ascii="Tahoma" w:hAnsi="Tahoma" w:cs="Tahoma"/>
        </w:rPr>
      </w:pPr>
      <w:r w:rsidRPr="00677BE0">
        <w:rPr>
          <w:rStyle w:val="eop"/>
          <w:rFonts w:ascii="Tahoma" w:hAnsi="Tahoma" w:cs="Tahoma"/>
        </w:rPr>
        <w:t> </w:t>
      </w:r>
    </w:p>
    <w:p w14:paraId="044F0911" w14:textId="4560E35C" w:rsidR="00274A82" w:rsidRPr="00677BE0" w:rsidRDefault="00274A82" w:rsidP="00677BE0">
      <w:pPr>
        <w:pStyle w:val="paragraph"/>
        <w:spacing w:before="0" w:beforeAutospacing="0" w:after="0" w:afterAutospacing="0" w:line="276" w:lineRule="auto"/>
        <w:ind w:firstLine="705"/>
        <w:jc w:val="both"/>
        <w:textAlignment w:val="baseline"/>
        <w:rPr>
          <w:rFonts w:ascii="Tahoma" w:hAnsi="Tahoma" w:cs="Tahoma"/>
        </w:rPr>
      </w:pPr>
      <w:r w:rsidRPr="00677BE0">
        <w:rPr>
          <w:rStyle w:val="normaltextrun"/>
          <w:rFonts w:ascii="Tahoma" w:hAnsi="Tahoma" w:cs="Tahoma"/>
          <w:shd w:val="clear" w:color="auto" w:fill="FFFFFF"/>
        </w:rPr>
        <w:t>Cabe agregar que</w:t>
      </w:r>
      <w:r w:rsidR="001E4DB2" w:rsidRPr="00677BE0">
        <w:rPr>
          <w:rStyle w:val="normaltextrun"/>
          <w:rFonts w:ascii="Tahoma" w:hAnsi="Tahoma" w:cs="Tahoma"/>
          <w:shd w:val="clear" w:color="auto" w:fill="FFFFFF"/>
        </w:rPr>
        <w:t>,</w:t>
      </w:r>
      <w:r w:rsidRPr="00677BE0">
        <w:rPr>
          <w:rStyle w:val="normaltextrun"/>
          <w:rFonts w:ascii="Tahoma" w:hAnsi="Tahoma" w:cs="Tahoma"/>
          <w:shd w:val="clear" w:color="auto" w:fill="FFFFFF"/>
        </w:rPr>
        <w:t> en el último de los mencionados pronunciamientos, la Corte Suprema decidió desestimar el argumento del recurso porque los medios de prueba que daban cuenta del pago de “honorarios”, sólo informaban algo acerca de las formas, pero nada acerca de la realidad de la relación laboral, razón por la cual no tenían la virtualidad de afectar la naturaleza jurídica laboral del vínculo trabado entre las partes del proceso.  </w:t>
      </w:r>
      <w:r w:rsidRPr="00677BE0">
        <w:rPr>
          <w:rStyle w:val="eop"/>
          <w:rFonts w:ascii="Tahoma" w:hAnsi="Tahoma" w:cs="Tahoma"/>
        </w:rPr>
        <w:t> </w:t>
      </w:r>
    </w:p>
    <w:p w14:paraId="671B7357" w14:textId="77777777" w:rsidR="00274A82" w:rsidRPr="00677BE0" w:rsidRDefault="00274A82" w:rsidP="00677BE0">
      <w:pPr>
        <w:pStyle w:val="paragraph"/>
        <w:spacing w:before="0" w:beforeAutospacing="0" w:after="0" w:afterAutospacing="0" w:line="276" w:lineRule="auto"/>
        <w:ind w:firstLine="705"/>
        <w:jc w:val="both"/>
        <w:textAlignment w:val="baseline"/>
        <w:rPr>
          <w:rFonts w:ascii="Tahoma" w:hAnsi="Tahoma" w:cs="Tahoma"/>
        </w:rPr>
      </w:pPr>
      <w:r w:rsidRPr="00677BE0">
        <w:rPr>
          <w:rStyle w:val="eop"/>
          <w:rFonts w:ascii="Tahoma" w:hAnsi="Tahoma" w:cs="Tahoma"/>
        </w:rPr>
        <w:t> </w:t>
      </w:r>
    </w:p>
    <w:p w14:paraId="683FBE44" w14:textId="77777777" w:rsidR="001E4DB2" w:rsidRPr="00677BE0" w:rsidRDefault="001E4DB2" w:rsidP="00677BE0">
      <w:pPr>
        <w:pStyle w:val="paragraph"/>
        <w:shd w:val="clear" w:color="auto" w:fill="FFFFFF"/>
        <w:spacing w:before="0" w:beforeAutospacing="0" w:after="0" w:afterAutospacing="0" w:line="276" w:lineRule="auto"/>
        <w:ind w:firstLine="705"/>
        <w:jc w:val="both"/>
        <w:textAlignment w:val="baseline"/>
        <w:rPr>
          <w:rStyle w:val="normaltextrun"/>
          <w:rFonts w:ascii="Tahoma" w:hAnsi="Tahoma" w:cs="Tahoma"/>
        </w:rPr>
      </w:pPr>
      <w:r w:rsidRPr="00677BE0">
        <w:rPr>
          <w:rStyle w:val="normaltextrun"/>
          <w:rFonts w:ascii="Tahoma" w:hAnsi="Tahoma" w:cs="Tahoma"/>
        </w:rPr>
        <w:t xml:space="preserve">En definitiva, se puede afirmar que cada uno de los mencionados hechos por sí solos no alcanzan a desvirtuar la presunción de subordinación, pero la Corte Suprema de Justicia ha dicho que, si hay un conjunto de estos hechos, puede desvirtuarse aquella, todo lo cual depende del caso concreto, amén de que pueden existir otras pruebas en el plenario.  </w:t>
      </w:r>
      <w:r w:rsidR="00274A82" w:rsidRPr="00677BE0">
        <w:rPr>
          <w:rStyle w:val="normaltextrun"/>
          <w:rFonts w:ascii="Tahoma" w:hAnsi="Tahoma" w:cs="Tahoma"/>
        </w:rPr>
        <w:t> </w:t>
      </w:r>
    </w:p>
    <w:p w14:paraId="556E7240" w14:textId="19FBB447" w:rsidR="00274A82" w:rsidRPr="00677BE0" w:rsidRDefault="00274A82" w:rsidP="00677BE0">
      <w:pPr>
        <w:pStyle w:val="paragraph"/>
        <w:shd w:val="clear" w:color="auto" w:fill="FFFFFF"/>
        <w:spacing w:before="0" w:beforeAutospacing="0" w:after="0" w:afterAutospacing="0" w:line="276" w:lineRule="auto"/>
        <w:ind w:firstLine="705"/>
        <w:jc w:val="both"/>
        <w:textAlignment w:val="baseline"/>
        <w:rPr>
          <w:rFonts w:ascii="Tahoma" w:hAnsi="Tahoma" w:cs="Tahoma"/>
        </w:rPr>
      </w:pPr>
      <w:r w:rsidRPr="00677BE0">
        <w:rPr>
          <w:rStyle w:val="eop"/>
          <w:rFonts w:ascii="Tahoma" w:hAnsi="Tahoma" w:cs="Tahoma"/>
        </w:rPr>
        <w:t> </w:t>
      </w:r>
    </w:p>
    <w:p w14:paraId="0921EC07" w14:textId="70731290" w:rsidR="00274A82" w:rsidRPr="00677BE0" w:rsidRDefault="00274A82" w:rsidP="00677BE0">
      <w:pPr>
        <w:pStyle w:val="paragraph"/>
        <w:spacing w:before="0" w:beforeAutospacing="0" w:after="0" w:afterAutospacing="0" w:line="276" w:lineRule="auto"/>
        <w:ind w:firstLine="705"/>
        <w:jc w:val="both"/>
        <w:textAlignment w:val="baseline"/>
        <w:rPr>
          <w:rFonts w:ascii="Tahoma" w:hAnsi="Tahoma" w:cs="Tahoma"/>
        </w:rPr>
      </w:pPr>
      <w:r w:rsidRPr="00677BE0">
        <w:rPr>
          <w:rStyle w:val="normaltextrun"/>
          <w:rFonts w:ascii="Tahoma" w:hAnsi="Tahoma" w:cs="Tahoma"/>
        </w:rPr>
        <w:t>Finalmente, es del caso aclarar que la relación de coordinación de actividades entre contratante y contratista</w:t>
      </w:r>
      <w:r w:rsidR="001E4DB2" w:rsidRPr="00677BE0">
        <w:rPr>
          <w:rStyle w:val="normaltextrun"/>
          <w:rFonts w:ascii="Tahoma" w:hAnsi="Tahoma" w:cs="Tahoma"/>
        </w:rPr>
        <w:t>,</w:t>
      </w:r>
      <w:r w:rsidRPr="00677BE0">
        <w:rPr>
          <w:rStyle w:val="normaltextrun"/>
          <w:rFonts w:ascii="Tahoma" w:hAnsi="Tahoma" w:cs="Tahoma"/>
        </w:rPr>
        <w:t xml:space="preserve"> que implica que el segundo se somete a las condiciones necesarias para el desarrollo eficiente de la actividad encomendada, lo cual incluye el cumplimiento de un turno o la inversión de tiempo en el desarrollo del objeto contractual, o el hecho de recibir una serie de instrucciones del contratante, o tener que reportar informes sobre sus resultados, no significa necesariamente la configuración de un elemento de subordinación, como también se ha precisado con claridad en la jurisprudencia del máximo órgano de cierre de la jurisdicción ordinaria laboral. </w:t>
      </w:r>
      <w:r w:rsidRPr="00677BE0">
        <w:rPr>
          <w:rStyle w:val="eop"/>
          <w:rFonts w:ascii="Tahoma" w:hAnsi="Tahoma" w:cs="Tahoma"/>
        </w:rPr>
        <w:t> </w:t>
      </w:r>
    </w:p>
    <w:p w14:paraId="756875CC" w14:textId="77777777" w:rsidR="00274A82" w:rsidRPr="00677BE0" w:rsidRDefault="00274A82" w:rsidP="00677BE0">
      <w:pPr>
        <w:pStyle w:val="paragraph"/>
        <w:spacing w:before="0" w:beforeAutospacing="0" w:after="0" w:afterAutospacing="0" w:line="276" w:lineRule="auto"/>
        <w:jc w:val="both"/>
        <w:textAlignment w:val="baseline"/>
        <w:rPr>
          <w:rFonts w:ascii="Tahoma" w:hAnsi="Tahoma" w:cs="Tahoma"/>
        </w:rPr>
      </w:pPr>
      <w:r w:rsidRPr="00677BE0">
        <w:rPr>
          <w:rStyle w:val="normaltextrun"/>
          <w:rFonts w:ascii="Tahoma" w:hAnsi="Tahoma" w:cs="Tahoma"/>
        </w:rPr>
        <w:t> </w:t>
      </w:r>
      <w:r w:rsidRPr="00677BE0">
        <w:rPr>
          <w:rStyle w:val="eop"/>
          <w:rFonts w:ascii="Tahoma" w:hAnsi="Tahoma" w:cs="Tahoma"/>
        </w:rPr>
        <w:t> </w:t>
      </w:r>
    </w:p>
    <w:p w14:paraId="437C0839" w14:textId="3A09DE08" w:rsidR="00274A82" w:rsidRPr="00677BE0" w:rsidRDefault="00274A82" w:rsidP="00677BE0">
      <w:pPr>
        <w:pStyle w:val="paragraph"/>
        <w:spacing w:before="0" w:beforeAutospacing="0" w:after="0" w:afterAutospacing="0" w:line="276" w:lineRule="auto"/>
        <w:ind w:firstLine="705"/>
        <w:jc w:val="both"/>
        <w:textAlignment w:val="baseline"/>
        <w:rPr>
          <w:rFonts w:ascii="Tahoma" w:hAnsi="Tahoma" w:cs="Tahoma"/>
        </w:rPr>
      </w:pPr>
      <w:r w:rsidRPr="00677BE0">
        <w:rPr>
          <w:rStyle w:val="normaltextrun"/>
          <w:rFonts w:ascii="Tahoma" w:hAnsi="Tahoma" w:cs="Tahoma"/>
        </w:rPr>
        <w:t>Así las cosas, siguiendo la orientación de la jurisprudencia</w:t>
      </w:r>
      <w:r w:rsidR="001E4DB2" w:rsidRPr="00677BE0">
        <w:rPr>
          <w:rStyle w:val="normaltextrun"/>
          <w:rFonts w:ascii="Tahoma" w:hAnsi="Tahoma" w:cs="Tahoma"/>
        </w:rPr>
        <w:t xml:space="preserve"> </w:t>
      </w:r>
      <w:r w:rsidRPr="00677BE0">
        <w:rPr>
          <w:rStyle w:val="normaltextrun"/>
          <w:rFonts w:ascii="Tahoma" w:hAnsi="Tahoma" w:cs="Tahoma"/>
        </w:rPr>
        <w:t>patria, le corresponde al juzgador</w:t>
      </w:r>
      <w:r w:rsidR="001E4DB2" w:rsidRPr="00677BE0">
        <w:rPr>
          <w:rStyle w:val="normaltextrun"/>
          <w:rFonts w:ascii="Tahoma" w:hAnsi="Tahoma" w:cs="Tahoma"/>
        </w:rPr>
        <w:t xml:space="preserve"> </w:t>
      </w:r>
      <w:r w:rsidRPr="00677BE0">
        <w:rPr>
          <w:rStyle w:val="normaltextrun"/>
          <w:rFonts w:ascii="Tahoma" w:hAnsi="Tahoma" w:cs="Tahoma"/>
        </w:rPr>
        <w:t>revisar las condiciones bajo las cuales fueron prestados los servicios en aras de esclarecer bajo el análisis probatorio crítico y pertinente, la verdadera naturaleza de la relación existente entre las partes, para no adoptar conceptos que, de manera formal y restrictiva, homogenicen las causas propuestas ante esta jurisdicción, en detrimento del análisis sustancial particular que amerita cada caso. Bajo las anteriores premisas, pasaremos al análisis conjunto de las pruebas decretadas y practicadas en primera instancia.</w:t>
      </w:r>
      <w:r w:rsidRPr="00677BE0">
        <w:rPr>
          <w:rStyle w:val="eop"/>
          <w:rFonts w:ascii="Tahoma" w:hAnsi="Tahoma" w:cs="Tahoma"/>
        </w:rPr>
        <w:t> </w:t>
      </w:r>
    </w:p>
    <w:p w14:paraId="21A2E709" w14:textId="77777777" w:rsidR="000F6E79" w:rsidRPr="00677BE0" w:rsidRDefault="000F6E79" w:rsidP="00677BE0">
      <w:pPr>
        <w:spacing w:after="0" w:line="276" w:lineRule="auto"/>
        <w:rPr>
          <w:rFonts w:ascii="Tahoma" w:eastAsia="Tahoma" w:hAnsi="Tahoma" w:cs="Tahoma"/>
          <w:b/>
          <w:bCs/>
          <w:sz w:val="24"/>
          <w:szCs w:val="24"/>
        </w:rPr>
      </w:pPr>
    </w:p>
    <w:p w14:paraId="67575FEC" w14:textId="6A5F1CD1" w:rsidR="00E95091" w:rsidRPr="00677BE0" w:rsidRDefault="003A546E" w:rsidP="00677BE0">
      <w:pPr>
        <w:pStyle w:val="Prrafodelista"/>
        <w:numPr>
          <w:ilvl w:val="1"/>
          <w:numId w:val="2"/>
        </w:numPr>
        <w:spacing w:line="276" w:lineRule="auto"/>
        <w:jc w:val="center"/>
        <w:rPr>
          <w:rFonts w:eastAsia="Tahoma" w:cs="Tahoma"/>
          <w:b/>
          <w:bCs/>
          <w:szCs w:val="24"/>
        </w:rPr>
      </w:pPr>
      <w:r w:rsidRPr="00677BE0">
        <w:rPr>
          <w:rFonts w:eastAsia="Tahoma" w:cs="Tahoma"/>
          <w:b/>
          <w:bCs/>
          <w:szCs w:val="24"/>
        </w:rPr>
        <w:t>DECLARACIONES RECIBIDAS EN EL PROCESO</w:t>
      </w:r>
    </w:p>
    <w:p w14:paraId="5DE180F9" w14:textId="77777777" w:rsidR="003A546E" w:rsidRPr="00677BE0" w:rsidRDefault="003A546E" w:rsidP="00677BE0">
      <w:pPr>
        <w:pStyle w:val="Prrafodelista"/>
        <w:spacing w:line="276" w:lineRule="auto"/>
        <w:rPr>
          <w:rFonts w:eastAsia="Tahoma" w:cs="Tahoma"/>
          <w:b/>
          <w:bCs/>
          <w:szCs w:val="24"/>
        </w:rPr>
      </w:pPr>
    </w:p>
    <w:p w14:paraId="46FF2C8B" w14:textId="7EAFADAA" w:rsidR="00691443" w:rsidRPr="00677BE0" w:rsidRDefault="00E95091"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E</w:t>
      </w:r>
      <w:r w:rsidR="00314ADE" w:rsidRPr="00677BE0">
        <w:rPr>
          <w:rFonts w:ascii="Tahoma" w:eastAsia="Tahoma" w:hAnsi="Tahoma" w:cs="Tahoma"/>
          <w:sz w:val="24"/>
          <w:szCs w:val="24"/>
        </w:rPr>
        <w:t>l representante legal de la empresa demandada,</w:t>
      </w:r>
      <w:r w:rsidR="001E4DB2" w:rsidRPr="00677BE0">
        <w:rPr>
          <w:rFonts w:ascii="Tahoma" w:eastAsia="Tahoma" w:hAnsi="Tahoma" w:cs="Tahoma"/>
          <w:b/>
          <w:bCs/>
          <w:sz w:val="24"/>
          <w:szCs w:val="24"/>
        </w:rPr>
        <w:t xml:space="preserve"> FRANCISCO BAENA</w:t>
      </w:r>
      <w:r w:rsidR="001E4DB2" w:rsidRPr="00677BE0">
        <w:rPr>
          <w:rFonts w:ascii="Tahoma" w:eastAsia="Tahoma" w:hAnsi="Tahoma" w:cs="Tahoma"/>
          <w:sz w:val="24"/>
          <w:szCs w:val="24"/>
        </w:rPr>
        <w:t>,</w:t>
      </w:r>
      <w:r w:rsidR="001E4DB2" w:rsidRPr="00677BE0">
        <w:rPr>
          <w:rFonts w:ascii="Tahoma" w:eastAsia="Tahoma" w:hAnsi="Tahoma" w:cs="Tahoma"/>
          <w:b/>
          <w:bCs/>
          <w:sz w:val="24"/>
          <w:szCs w:val="24"/>
        </w:rPr>
        <w:t xml:space="preserve"> </w:t>
      </w:r>
      <w:r w:rsidR="00314ADE" w:rsidRPr="00677BE0">
        <w:rPr>
          <w:rFonts w:ascii="Tahoma" w:eastAsia="Tahoma" w:hAnsi="Tahoma" w:cs="Tahoma"/>
          <w:sz w:val="24"/>
          <w:szCs w:val="24"/>
        </w:rPr>
        <w:t>dijo que es</w:t>
      </w:r>
      <w:r w:rsidR="00314ADE" w:rsidRPr="00677BE0">
        <w:rPr>
          <w:rFonts w:ascii="Tahoma" w:eastAsia="Tahoma" w:hAnsi="Tahoma" w:cs="Tahoma"/>
          <w:b/>
          <w:bCs/>
          <w:sz w:val="24"/>
          <w:szCs w:val="24"/>
        </w:rPr>
        <w:t xml:space="preserve"> </w:t>
      </w:r>
      <w:r w:rsidR="00314ADE" w:rsidRPr="00677BE0">
        <w:rPr>
          <w:rFonts w:ascii="Tahoma" w:eastAsia="Tahoma" w:hAnsi="Tahoma" w:cs="Tahoma"/>
          <w:sz w:val="24"/>
          <w:szCs w:val="24"/>
        </w:rPr>
        <w:t>administrador de empresas, abogado, con maestría en Derecho.</w:t>
      </w:r>
      <w:r w:rsidR="008B4A15" w:rsidRPr="00677BE0">
        <w:rPr>
          <w:rFonts w:ascii="Tahoma" w:eastAsia="Tahoma" w:hAnsi="Tahoma" w:cs="Tahoma"/>
          <w:sz w:val="24"/>
          <w:szCs w:val="24"/>
        </w:rPr>
        <w:t xml:space="preserve"> Empezó por preguntarle</w:t>
      </w:r>
      <w:r w:rsidR="00314ADE" w:rsidRPr="00677BE0">
        <w:rPr>
          <w:rFonts w:ascii="Tahoma" w:eastAsia="Tahoma" w:hAnsi="Tahoma" w:cs="Tahoma"/>
          <w:sz w:val="24"/>
          <w:szCs w:val="24"/>
        </w:rPr>
        <w:t xml:space="preserve"> </w:t>
      </w:r>
      <w:r w:rsidR="008B4A15" w:rsidRPr="00677BE0">
        <w:rPr>
          <w:rFonts w:ascii="Tahoma" w:eastAsia="Tahoma" w:hAnsi="Tahoma" w:cs="Tahoma"/>
          <w:sz w:val="24"/>
          <w:szCs w:val="24"/>
        </w:rPr>
        <w:t>la</w:t>
      </w:r>
      <w:r w:rsidR="00314ADE" w:rsidRPr="00677BE0">
        <w:rPr>
          <w:rFonts w:ascii="Tahoma" w:eastAsia="Tahoma" w:hAnsi="Tahoma" w:cs="Tahoma"/>
          <w:sz w:val="24"/>
          <w:szCs w:val="24"/>
        </w:rPr>
        <w:t xml:space="preserve"> apoderad</w:t>
      </w:r>
      <w:r w:rsidR="008B4A15" w:rsidRPr="00677BE0">
        <w:rPr>
          <w:rFonts w:ascii="Tahoma" w:eastAsia="Tahoma" w:hAnsi="Tahoma" w:cs="Tahoma"/>
          <w:sz w:val="24"/>
          <w:szCs w:val="24"/>
        </w:rPr>
        <w:t>a</w:t>
      </w:r>
      <w:r w:rsidR="00314ADE" w:rsidRPr="00677BE0">
        <w:rPr>
          <w:rFonts w:ascii="Tahoma" w:eastAsia="Tahoma" w:hAnsi="Tahoma" w:cs="Tahoma"/>
          <w:sz w:val="24"/>
          <w:szCs w:val="24"/>
        </w:rPr>
        <w:t xml:space="preserve"> del demandante cómo era el proceso de producción en Postobón,</w:t>
      </w:r>
      <w:r w:rsidR="00DF214F" w:rsidRPr="00677BE0">
        <w:rPr>
          <w:rFonts w:ascii="Tahoma" w:eastAsia="Tahoma" w:hAnsi="Tahoma" w:cs="Tahoma"/>
          <w:sz w:val="24"/>
          <w:szCs w:val="24"/>
        </w:rPr>
        <w:t xml:space="preserve"> especialmente entre los años</w:t>
      </w:r>
      <w:r w:rsidR="00314ADE" w:rsidRPr="00677BE0">
        <w:rPr>
          <w:rFonts w:ascii="Tahoma" w:eastAsia="Tahoma" w:hAnsi="Tahoma" w:cs="Tahoma"/>
          <w:sz w:val="24"/>
          <w:szCs w:val="24"/>
        </w:rPr>
        <w:t xml:space="preserve"> 2014 y 2018, a lo que respondió</w:t>
      </w:r>
      <w:r w:rsidR="002C2E92" w:rsidRPr="00677BE0">
        <w:rPr>
          <w:rFonts w:ascii="Tahoma" w:eastAsia="Tahoma" w:hAnsi="Tahoma" w:cs="Tahoma"/>
          <w:sz w:val="24"/>
          <w:szCs w:val="24"/>
        </w:rPr>
        <w:t xml:space="preserve"> que la empresa tiene dos sedes, una en Pereira y otra en Dosquebradas</w:t>
      </w:r>
      <w:r w:rsidR="00DF214F" w:rsidRPr="00677BE0">
        <w:rPr>
          <w:rFonts w:ascii="Tahoma" w:eastAsia="Tahoma" w:hAnsi="Tahoma" w:cs="Tahoma"/>
          <w:sz w:val="24"/>
          <w:szCs w:val="24"/>
        </w:rPr>
        <w:t>. E</w:t>
      </w:r>
      <w:r w:rsidR="002C2E92" w:rsidRPr="00677BE0">
        <w:rPr>
          <w:rFonts w:ascii="Tahoma" w:eastAsia="Tahoma" w:hAnsi="Tahoma" w:cs="Tahoma"/>
          <w:sz w:val="24"/>
          <w:szCs w:val="24"/>
        </w:rPr>
        <w:t>n la de Pereira, donde se produce el jugo y la de Dosquebradas, donde se produce la gaseosa</w:t>
      </w:r>
      <w:r w:rsidR="00DF214F" w:rsidRPr="00677BE0">
        <w:rPr>
          <w:rFonts w:ascii="Tahoma" w:eastAsia="Tahoma" w:hAnsi="Tahoma" w:cs="Tahoma"/>
          <w:sz w:val="24"/>
          <w:szCs w:val="24"/>
        </w:rPr>
        <w:t>;</w:t>
      </w:r>
      <w:r w:rsidR="002C2E92" w:rsidRPr="00677BE0">
        <w:rPr>
          <w:rFonts w:ascii="Tahoma" w:eastAsia="Tahoma" w:hAnsi="Tahoma" w:cs="Tahoma"/>
          <w:sz w:val="24"/>
          <w:szCs w:val="24"/>
        </w:rPr>
        <w:t xml:space="preserve"> que </w:t>
      </w:r>
      <w:r w:rsidR="00314ADE" w:rsidRPr="00677BE0">
        <w:rPr>
          <w:rFonts w:ascii="Tahoma" w:eastAsia="Tahoma" w:hAnsi="Tahoma" w:cs="Tahoma"/>
          <w:sz w:val="24"/>
          <w:szCs w:val="24"/>
        </w:rPr>
        <w:t xml:space="preserve">el proceso en Postobón tiene unas normas generales y unos procedimientos internos, pero </w:t>
      </w:r>
      <w:r w:rsidR="00DF214F" w:rsidRPr="00677BE0">
        <w:rPr>
          <w:rFonts w:ascii="Tahoma" w:eastAsia="Tahoma" w:hAnsi="Tahoma" w:cs="Tahoma"/>
          <w:i/>
          <w:iCs/>
          <w:sz w:val="24"/>
          <w:szCs w:val="24"/>
        </w:rPr>
        <w:t>“</w:t>
      </w:r>
      <w:r w:rsidR="00314ADE" w:rsidRPr="00B33E19">
        <w:rPr>
          <w:rFonts w:ascii="Tahoma" w:eastAsia="Tahoma" w:hAnsi="Tahoma" w:cs="Tahoma"/>
          <w:i/>
          <w:iCs/>
          <w:szCs w:val="24"/>
        </w:rPr>
        <w:t>lo que administra el proceso</w:t>
      </w:r>
      <w:r w:rsidR="00DF214F" w:rsidRPr="00677BE0">
        <w:rPr>
          <w:rFonts w:ascii="Tahoma" w:eastAsia="Tahoma" w:hAnsi="Tahoma" w:cs="Tahoma"/>
          <w:i/>
          <w:iCs/>
          <w:sz w:val="24"/>
          <w:szCs w:val="24"/>
        </w:rPr>
        <w:t>”</w:t>
      </w:r>
      <w:r w:rsidR="00314ADE" w:rsidRPr="00677BE0">
        <w:rPr>
          <w:rFonts w:ascii="Tahoma" w:eastAsia="Tahoma" w:hAnsi="Tahoma" w:cs="Tahoma"/>
          <w:i/>
          <w:iCs/>
          <w:sz w:val="24"/>
          <w:szCs w:val="24"/>
        </w:rPr>
        <w:t xml:space="preserve"> </w:t>
      </w:r>
      <w:r w:rsidR="00314ADE" w:rsidRPr="00677BE0">
        <w:rPr>
          <w:rFonts w:ascii="Tahoma" w:eastAsia="Tahoma" w:hAnsi="Tahoma" w:cs="Tahoma"/>
          <w:sz w:val="24"/>
          <w:szCs w:val="24"/>
        </w:rPr>
        <w:t>es como llegan las materias primas y los insumos a las plantas</w:t>
      </w:r>
      <w:r w:rsidR="002C2E92" w:rsidRPr="00677BE0">
        <w:rPr>
          <w:rFonts w:ascii="Tahoma" w:eastAsia="Tahoma" w:hAnsi="Tahoma" w:cs="Tahoma"/>
          <w:sz w:val="24"/>
          <w:szCs w:val="24"/>
        </w:rPr>
        <w:t>:</w:t>
      </w:r>
      <w:r w:rsidR="00314ADE" w:rsidRPr="00677BE0">
        <w:rPr>
          <w:rFonts w:ascii="Tahoma" w:eastAsia="Tahoma" w:hAnsi="Tahoma" w:cs="Tahoma"/>
          <w:sz w:val="24"/>
          <w:szCs w:val="24"/>
        </w:rPr>
        <w:t xml:space="preserve"> esos insumos son comprados por</w:t>
      </w:r>
      <w:r w:rsidR="45E22706" w:rsidRPr="00677BE0">
        <w:rPr>
          <w:rFonts w:ascii="Tahoma" w:eastAsia="Tahoma" w:hAnsi="Tahoma" w:cs="Tahoma"/>
          <w:sz w:val="24"/>
          <w:szCs w:val="24"/>
        </w:rPr>
        <w:t xml:space="preserve"> el</w:t>
      </w:r>
      <w:r w:rsidR="00314ADE" w:rsidRPr="00677BE0">
        <w:rPr>
          <w:rFonts w:ascii="Tahoma" w:eastAsia="Tahoma" w:hAnsi="Tahoma" w:cs="Tahoma"/>
          <w:sz w:val="24"/>
          <w:szCs w:val="24"/>
        </w:rPr>
        <w:t xml:space="preserve"> almacén</w:t>
      </w:r>
      <w:r w:rsidR="002C2E92" w:rsidRPr="00677BE0">
        <w:rPr>
          <w:rFonts w:ascii="Tahoma" w:eastAsia="Tahoma" w:hAnsi="Tahoma" w:cs="Tahoma"/>
          <w:sz w:val="24"/>
          <w:szCs w:val="24"/>
        </w:rPr>
        <w:t>,</w:t>
      </w:r>
      <w:r w:rsidR="00314ADE" w:rsidRPr="00677BE0">
        <w:rPr>
          <w:rFonts w:ascii="Tahoma" w:eastAsia="Tahoma" w:hAnsi="Tahoma" w:cs="Tahoma"/>
          <w:sz w:val="24"/>
          <w:szCs w:val="24"/>
        </w:rPr>
        <w:t xml:space="preserve"> que es el área encargada de la compra, ellos compran ese producto y la empresa contrata el transporte de ese producto en las instalaciones y se contrata el producto puesto en el piso de llegada a la planta</w:t>
      </w:r>
      <w:r w:rsidR="6D65137B" w:rsidRPr="00677BE0">
        <w:rPr>
          <w:rFonts w:ascii="Tahoma" w:eastAsia="Tahoma" w:hAnsi="Tahoma" w:cs="Tahoma"/>
          <w:sz w:val="24"/>
          <w:szCs w:val="24"/>
        </w:rPr>
        <w:t xml:space="preserve">, </w:t>
      </w:r>
      <w:r w:rsidR="00314ADE" w:rsidRPr="00677BE0">
        <w:rPr>
          <w:rFonts w:ascii="Tahoma" w:eastAsia="Tahoma" w:hAnsi="Tahoma" w:cs="Tahoma"/>
          <w:sz w:val="24"/>
          <w:szCs w:val="24"/>
        </w:rPr>
        <w:t>el transportador tiene que colocarlo en el piso y si lo va</w:t>
      </w:r>
      <w:r w:rsidR="000F6E79" w:rsidRPr="00677BE0">
        <w:rPr>
          <w:rFonts w:ascii="Tahoma" w:eastAsia="Tahoma" w:hAnsi="Tahoma" w:cs="Tahoma"/>
          <w:sz w:val="24"/>
          <w:szCs w:val="24"/>
        </w:rPr>
        <w:t>n</w:t>
      </w:r>
      <w:r w:rsidR="00314ADE" w:rsidRPr="00677BE0">
        <w:rPr>
          <w:rFonts w:ascii="Tahoma" w:eastAsia="Tahoma" w:hAnsi="Tahoma" w:cs="Tahoma"/>
          <w:sz w:val="24"/>
          <w:szCs w:val="24"/>
        </w:rPr>
        <w:t xml:space="preserve"> a despachar lo tiene que recoger del piso. ¿Eso que implica? Que el pago del transporte, cargue y descargue del vehículo lo hace el transportador, lo contrata el transportador, Postobón no tiene nada que ver con ese tipo de contrataciones. </w:t>
      </w:r>
      <w:r w:rsidR="000F6E79" w:rsidRPr="00677BE0">
        <w:rPr>
          <w:rFonts w:ascii="Tahoma" w:eastAsia="Tahoma" w:hAnsi="Tahoma" w:cs="Tahoma"/>
          <w:sz w:val="24"/>
          <w:szCs w:val="24"/>
        </w:rPr>
        <w:t xml:space="preserve">Insiste que </w:t>
      </w:r>
      <w:r w:rsidR="00314ADE" w:rsidRPr="00677BE0">
        <w:rPr>
          <w:rFonts w:ascii="Tahoma" w:eastAsia="Tahoma" w:hAnsi="Tahoma" w:cs="Tahoma"/>
          <w:sz w:val="24"/>
          <w:szCs w:val="24"/>
        </w:rPr>
        <w:t>es al trasportador a quien le toca contratar el servicio de cargue y descargue del vehículo</w:t>
      </w:r>
      <w:r w:rsidR="0603FEBF" w:rsidRPr="00677BE0">
        <w:rPr>
          <w:rFonts w:ascii="Tahoma" w:eastAsia="Tahoma" w:hAnsi="Tahoma" w:cs="Tahoma"/>
          <w:sz w:val="24"/>
          <w:szCs w:val="24"/>
        </w:rPr>
        <w:t xml:space="preserve">. </w:t>
      </w:r>
      <w:r w:rsidR="000F6E79" w:rsidRPr="00677BE0">
        <w:rPr>
          <w:rFonts w:ascii="Tahoma" w:eastAsia="Tahoma" w:hAnsi="Tahoma" w:cs="Tahoma"/>
          <w:sz w:val="24"/>
          <w:szCs w:val="24"/>
        </w:rPr>
        <w:t>Ante la pregunta de qu</w:t>
      </w:r>
      <w:r w:rsidR="00314ADE" w:rsidRPr="00677BE0">
        <w:rPr>
          <w:rFonts w:ascii="Tahoma" w:eastAsia="Tahoma" w:hAnsi="Tahoma" w:cs="Tahoma"/>
          <w:sz w:val="24"/>
          <w:szCs w:val="24"/>
        </w:rPr>
        <w:t>é personas</w:t>
      </w:r>
      <w:r w:rsidR="002C2E92" w:rsidRPr="00677BE0">
        <w:rPr>
          <w:rFonts w:ascii="Tahoma" w:eastAsia="Tahoma" w:hAnsi="Tahoma" w:cs="Tahoma"/>
          <w:sz w:val="24"/>
          <w:szCs w:val="24"/>
        </w:rPr>
        <w:t xml:space="preserve"> o empresas</w:t>
      </w:r>
      <w:r w:rsidR="00314ADE" w:rsidRPr="00677BE0">
        <w:rPr>
          <w:rFonts w:ascii="Tahoma" w:eastAsia="Tahoma" w:hAnsi="Tahoma" w:cs="Tahoma"/>
          <w:sz w:val="24"/>
          <w:szCs w:val="24"/>
        </w:rPr>
        <w:t xml:space="preserve"> se encargan</w:t>
      </w:r>
      <w:r w:rsidR="002C2E92" w:rsidRPr="00677BE0">
        <w:rPr>
          <w:rFonts w:ascii="Tahoma" w:eastAsia="Tahoma" w:hAnsi="Tahoma" w:cs="Tahoma"/>
          <w:sz w:val="24"/>
          <w:szCs w:val="24"/>
        </w:rPr>
        <w:t xml:space="preserve"> </w:t>
      </w:r>
      <w:r w:rsidR="000F6E79" w:rsidRPr="00677BE0">
        <w:rPr>
          <w:rFonts w:ascii="Tahoma" w:eastAsia="Tahoma" w:hAnsi="Tahoma" w:cs="Tahoma"/>
          <w:sz w:val="24"/>
          <w:szCs w:val="24"/>
        </w:rPr>
        <w:t>en</w:t>
      </w:r>
      <w:r w:rsidR="002C2E92" w:rsidRPr="00677BE0">
        <w:rPr>
          <w:rFonts w:ascii="Tahoma" w:eastAsia="Tahoma" w:hAnsi="Tahoma" w:cs="Tahoma"/>
          <w:sz w:val="24"/>
          <w:szCs w:val="24"/>
        </w:rPr>
        <w:t xml:space="preserve"> la actualidad del cargue y descargue de materia prima y del producto terminado, indicó que no tenía información en e</w:t>
      </w:r>
      <w:r w:rsidR="00781FAC" w:rsidRPr="00677BE0">
        <w:rPr>
          <w:rFonts w:ascii="Tahoma" w:eastAsia="Tahoma" w:hAnsi="Tahoma" w:cs="Tahoma"/>
          <w:sz w:val="24"/>
          <w:szCs w:val="24"/>
        </w:rPr>
        <w:t>se</w:t>
      </w:r>
      <w:r w:rsidR="002C2E92" w:rsidRPr="00677BE0">
        <w:rPr>
          <w:rFonts w:ascii="Tahoma" w:eastAsia="Tahoma" w:hAnsi="Tahoma" w:cs="Tahoma"/>
          <w:sz w:val="24"/>
          <w:szCs w:val="24"/>
        </w:rPr>
        <w:t xml:space="preserve"> momento, pero entendía que era una empresa externa que contrataba</w:t>
      </w:r>
      <w:r w:rsidR="195A67A3" w:rsidRPr="00677BE0">
        <w:rPr>
          <w:rFonts w:ascii="Tahoma" w:eastAsia="Tahoma" w:hAnsi="Tahoma" w:cs="Tahoma"/>
          <w:sz w:val="24"/>
          <w:szCs w:val="24"/>
        </w:rPr>
        <w:t>n</w:t>
      </w:r>
      <w:r w:rsidR="002C2E92" w:rsidRPr="00677BE0">
        <w:rPr>
          <w:rFonts w:ascii="Tahoma" w:eastAsia="Tahoma" w:hAnsi="Tahoma" w:cs="Tahoma"/>
          <w:sz w:val="24"/>
          <w:szCs w:val="24"/>
        </w:rPr>
        <w:t xml:space="preserve"> los transportadores</w:t>
      </w:r>
      <w:r w:rsidR="0A784BFB" w:rsidRPr="00677BE0">
        <w:rPr>
          <w:rFonts w:ascii="Tahoma" w:eastAsia="Tahoma" w:hAnsi="Tahoma" w:cs="Tahoma"/>
          <w:sz w:val="24"/>
          <w:szCs w:val="24"/>
        </w:rPr>
        <w:t>,</w:t>
      </w:r>
      <w:r w:rsidR="002C2E92" w:rsidRPr="00677BE0">
        <w:rPr>
          <w:rFonts w:ascii="Tahoma" w:eastAsia="Tahoma" w:hAnsi="Tahoma" w:cs="Tahoma"/>
          <w:sz w:val="24"/>
          <w:szCs w:val="24"/>
        </w:rPr>
        <w:t xml:space="preserve"> que tiene a su disposición</w:t>
      </w:r>
      <w:r w:rsidR="062072BB" w:rsidRPr="00677BE0">
        <w:rPr>
          <w:rFonts w:ascii="Tahoma" w:eastAsia="Tahoma" w:hAnsi="Tahoma" w:cs="Tahoma"/>
          <w:sz w:val="24"/>
          <w:szCs w:val="24"/>
        </w:rPr>
        <w:t xml:space="preserve"> personal</w:t>
      </w:r>
      <w:r w:rsidR="002C2E92" w:rsidRPr="00677BE0">
        <w:rPr>
          <w:rFonts w:ascii="Tahoma" w:eastAsia="Tahoma" w:hAnsi="Tahoma" w:cs="Tahoma"/>
          <w:sz w:val="24"/>
          <w:szCs w:val="24"/>
        </w:rPr>
        <w:t xml:space="preserve"> para cargue y descargue. Señaló a continuación, que las actividades de cargue y descargue no tenían una frecuencia establecida, pues se activan cuando se requiere la necesidad, no hay días destinados, no son todos los días, no hay horario, hay horario </w:t>
      </w:r>
      <w:r w:rsidR="000F6E79" w:rsidRPr="00677BE0">
        <w:rPr>
          <w:rFonts w:ascii="Tahoma" w:eastAsia="Tahoma" w:hAnsi="Tahoma" w:cs="Tahoma"/>
          <w:sz w:val="24"/>
          <w:szCs w:val="24"/>
        </w:rPr>
        <w:t>para</w:t>
      </w:r>
      <w:r w:rsidR="002C2E92" w:rsidRPr="00677BE0">
        <w:rPr>
          <w:rFonts w:ascii="Tahoma" w:eastAsia="Tahoma" w:hAnsi="Tahoma" w:cs="Tahoma"/>
          <w:sz w:val="24"/>
          <w:szCs w:val="24"/>
        </w:rPr>
        <w:t xml:space="preserve"> ingresar, pero no hay horario para trabajar, porque todo depende de la hora que llegue el camión, porque los camiones pueden tener inconvenientes en la carretera, </w:t>
      </w:r>
      <w:r w:rsidR="000F6E79" w:rsidRPr="00677BE0">
        <w:rPr>
          <w:rFonts w:ascii="Tahoma" w:eastAsia="Tahoma" w:hAnsi="Tahoma" w:cs="Tahoma"/>
          <w:sz w:val="24"/>
          <w:szCs w:val="24"/>
        </w:rPr>
        <w:t xml:space="preserve">por lo que </w:t>
      </w:r>
      <w:r w:rsidR="002C2E92" w:rsidRPr="00677BE0">
        <w:rPr>
          <w:rFonts w:ascii="Tahoma" w:eastAsia="Tahoma" w:hAnsi="Tahoma" w:cs="Tahoma"/>
          <w:sz w:val="24"/>
          <w:szCs w:val="24"/>
        </w:rPr>
        <w:t>no hay una consistencia. En cuanto a quién era la persona que coordinaba el cargue y descargue de los camiones entre los años 2014 y 2018, dijo que no</w:t>
      </w:r>
      <w:r w:rsidR="00691443" w:rsidRPr="00677BE0">
        <w:rPr>
          <w:rFonts w:ascii="Tahoma" w:eastAsia="Tahoma" w:hAnsi="Tahoma" w:cs="Tahoma"/>
          <w:sz w:val="24"/>
          <w:szCs w:val="24"/>
        </w:rPr>
        <w:t xml:space="preserve"> había ni</w:t>
      </w:r>
      <w:r w:rsidR="002C2E92" w:rsidRPr="00677BE0">
        <w:rPr>
          <w:rFonts w:ascii="Tahoma" w:eastAsia="Tahoma" w:hAnsi="Tahoma" w:cs="Tahoma"/>
          <w:sz w:val="24"/>
          <w:szCs w:val="24"/>
        </w:rPr>
        <w:t xml:space="preserve"> hay </w:t>
      </w:r>
      <w:r w:rsidR="00691443" w:rsidRPr="00677BE0">
        <w:rPr>
          <w:rFonts w:ascii="Tahoma" w:eastAsia="Tahoma" w:hAnsi="Tahoma" w:cs="Tahoma"/>
          <w:sz w:val="24"/>
          <w:szCs w:val="24"/>
        </w:rPr>
        <w:t>una</w:t>
      </w:r>
      <w:r w:rsidR="002C2E92" w:rsidRPr="00677BE0">
        <w:rPr>
          <w:rFonts w:ascii="Tahoma" w:eastAsia="Tahoma" w:hAnsi="Tahoma" w:cs="Tahoma"/>
          <w:sz w:val="24"/>
          <w:szCs w:val="24"/>
        </w:rPr>
        <w:t xml:space="preserve"> persona</w:t>
      </w:r>
      <w:r w:rsidR="00691443" w:rsidRPr="00677BE0">
        <w:rPr>
          <w:rFonts w:ascii="Tahoma" w:eastAsia="Tahoma" w:hAnsi="Tahoma" w:cs="Tahoma"/>
          <w:sz w:val="24"/>
          <w:szCs w:val="24"/>
        </w:rPr>
        <w:t xml:space="preserve"> de la empresa que como tal</w:t>
      </w:r>
      <w:r w:rsidR="002C2E92" w:rsidRPr="00677BE0">
        <w:rPr>
          <w:rFonts w:ascii="Tahoma" w:eastAsia="Tahoma" w:hAnsi="Tahoma" w:cs="Tahoma"/>
          <w:sz w:val="24"/>
          <w:szCs w:val="24"/>
        </w:rPr>
        <w:t xml:space="preserve"> coordine o se encargue</w:t>
      </w:r>
      <w:r w:rsidR="00691443" w:rsidRPr="00677BE0">
        <w:rPr>
          <w:rFonts w:ascii="Tahoma" w:eastAsia="Tahoma" w:hAnsi="Tahoma" w:cs="Tahoma"/>
          <w:sz w:val="24"/>
          <w:szCs w:val="24"/>
        </w:rPr>
        <w:t xml:space="preserve"> de las actividades de cargue</w:t>
      </w:r>
      <w:r w:rsidR="002C2E92" w:rsidRPr="00677BE0">
        <w:rPr>
          <w:rFonts w:ascii="Tahoma" w:eastAsia="Tahoma" w:hAnsi="Tahoma" w:cs="Tahoma"/>
          <w:sz w:val="24"/>
          <w:szCs w:val="24"/>
        </w:rPr>
        <w:t xml:space="preserve"> y descargue, </w:t>
      </w:r>
      <w:r w:rsidR="00691443" w:rsidRPr="00677BE0">
        <w:rPr>
          <w:rFonts w:ascii="Tahoma" w:eastAsia="Tahoma" w:hAnsi="Tahoma" w:cs="Tahoma"/>
          <w:sz w:val="24"/>
          <w:szCs w:val="24"/>
        </w:rPr>
        <w:t xml:space="preserve">sí había un encargado </w:t>
      </w:r>
      <w:r w:rsidR="002C2E92" w:rsidRPr="00677BE0">
        <w:rPr>
          <w:rFonts w:ascii="Tahoma" w:eastAsia="Tahoma" w:hAnsi="Tahoma" w:cs="Tahoma"/>
          <w:sz w:val="24"/>
          <w:szCs w:val="24"/>
        </w:rPr>
        <w:t>de recibir el producto o entregarlo</w:t>
      </w:r>
      <w:r w:rsidR="00691443" w:rsidRPr="00677BE0">
        <w:rPr>
          <w:rFonts w:ascii="Tahoma" w:eastAsia="Tahoma" w:hAnsi="Tahoma" w:cs="Tahoma"/>
          <w:sz w:val="24"/>
          <w:szCs w:val="24"/>
        </w:rPr>
        <w:t>, que es e</w:t>
      </w:r>
      <w:r w:rsidR="002C2E92" w:rsidRPr="00677BE0">
        <w:rPr>
          <w:rFonts w:ascii="Tahoma" w:eastAsia="Tahoma" w:hAnsi="Tahoma" w:cs="Tahoma"/>
          <w:sz w:val="24"/>
          <w:szCs w:val="24"/>
        </w:rPr>
        <w:t>l señor Albeiro</w:t>
      </w:r>
      <w:r w:rsidR="00691443" w:rsidRPr="00677BE0">
        <w:rPr>
          <w:rFonts w:ascii="Tahoma" w:eastAsia="Tahoma" w:hAnsi="Tahoma" w:cs="Tahoma"/>
          <w:sz w:val="24"/>
          <w:szCs w:val="24"/>
        </w:rPr>
        <w:t>, quien</w:t>
      </w:r>
      <w:r w:rsidR="002C2E92" w:rsidRPr="00677BE0">
        <w:rPr>
          <w:rFonts w:ascii="Tahoma" w:eastAsia="Tahoma" w:hAnsi="Tahoma" w:cs="Tahoma"/>
          <w:sz w:val="24"/>
          <w:szCs w:val="24"/>
        </w:rPr>
        <w:t xml:space="preserve"> maneja</w:t>
      </w:r>
      <w:r w:rsidR="00691443" w:rsidRPr="00677BE0">
        <w:rPr>
          <w:rFonts w:ascii="Tahoma" w:eastAsia="Tahoma" w:hAnsi="Tahoma" w:cs="Tahoma"/>
          <w:sz w:val="24"/>
          <w:szCs w:val="24"/>
        </w:rPr>
        <w:t>ba</w:t>
      </w:r>
      <w:r w:rsidR="002C2E92" w:rsidRPr="00677BE0">
        <w:rPr>
          <w:rFonts w:ascii="Tahoma" w:eastAsia="Tahoma" w:hAnsi="Tahoma" w:cs="Tahoma"/>
          <w:sz w:val="24"/>
          <w:szCs w:val="24"/>
        </w:rPr>
        <w:t xml:space="preserve"> el producto terminado</w:t>
      </w:r>
      <w:r w:rsidR="00691443" w:rsidRPr="00677BE0">
        <w:rPr>
          <w:rFonts w:ascii="Tahoma" w:eastAsia="Tahoma" w:hAnsi="Tahoma" w:cs="Tahoma"/>
          <w:sz w:val="24"/>
          <w:szCs w:val="24"/>
        </w:rPr>
        <w:t>, como jefe de empaque, y otro encargado de recibir materia</w:t>
      </w:r>
      <w:r w:rsidR="002C2E92" w:rsidRPr="00677BE0">
        <w:rPr>
          <w:rFonts w:ascii="Tahoma" w:eastAsia="Tahoma" w:hAnsi="Tahoma" w:cs="Tahoma"/>
          <w:sz w:val="24"/>
          <w:szCs w:val="24"/>
        </w:rPr>
        <w:t xml:space="preserve"> prima</w:t>
      </w:r>
      <w:r w:rsidR="00691443" w:rsidRPr="00677BE0">
        <w:rPr>
          <w:rFonts w:ascii="Tahoma" w:eastAsia="Tahoma" w:hAnsi="Tahoma" w:cs="Tahoma"/>
          <w:sz w:val="24"/>
          <w:szCs w:val="24"/>
        </w:rPr>
        <w:t>, que es</w:t>
      </w:r>
      <w:r w:rsidR="002C2E92" w:rsidRPr="00677BE0">
        <w:rPr>
          <w:rFonts w:ascii="Tahoma" w:eastAsia="Tahoma" w:hAnsi="Tahoma" w:cs="Tahoma"/>
          <w:sz w:val="24"/>
          <w:szCs w:val="24"/>
        </w:rPr>
        <w:t xml:space="preserve"> el jefe de Producción</w:t>
      </w:r>
      <w:r w:rsidR="00691443" w:rsidRPr="00677BE0">
        <w:rPr>
          <w:rFonts w:ascii="Tahoma" w:eastAsia="Tahoma" w:hAnsi="Tahoma" w:cs="Tahoma"/>
          <w:sz w:val="24"/>
          <w:szCs w:val="24"/>
        </w:rPr>
        <w:t>, que se llama Reinel, quien recibe y</w:t>
      </w:r>
      <w:r w:rsidR="002C2E92" w:rsidRPr="00677BE0">
        <w:rPr>
          <w:rFonts w:ascii="Tahoma" w:eastAsia="Tahoma" w:hAnsi="Tahoma" w:cs="Tahoma"/>
          <w:sz w:val="24"/>
          <w:szCs w:val="24"/>
        </w:rPr>
        <w:t xml:space="preserve"> entrega a</w:t>
      </w:r>
      <w:r w:rsidR="00691443" w:rsidRPr="00677BE0">
        <w:rPr>
          <w:rFonts w:ascii="Tahoma" w:eastAsia="Tahoma" w:hAnsi="Tahoma" w:cs="Tahoma"/>
          <w:sz w:val="24"/>
          <w:szCs w:val="24"/>
        </w:rPr>
        <w:t>l área de</w:t>
      </w:r>
      <w:r w:rsidR="002C2E92" w:rsidRPr="00677BE0">
        <w:rPr>
          <w:rFonts w:ascii="Tahoma" w:eastAsia="Tahoma" w:hAnsi="Tahoma" w:cs="Tahoma"/>
          <w:sz w:val="24"/>
          <w:szCs w:val="24"/>
        </w:rPr>
        <w:t xml:space="preserve"> producción</w:t>
      </w:r>
      <w:r w:rsidR="00691443" w:rsidRPr="00677BE0">
        <w:rPr>
          <w:rFonts w:ascii="Tahoma" w:eastAsia="Tahoma" w:hAnsi="Tahoma" w:cs="Tahoma"/>
          <w:sz w:val="24"/>
          <w:szCs w:val="24"/>
        </w:rPr>
        <w:t>. Enfatizó seguidamente, que el servicio de cargue y descargue siempre lo ha pagado el transportador</w:t>
      </w:r>
      <w:r w:rsidR="000F6E79" w:rsidRPr="00677BE0">
        <w:rPr>
          <w:rFonts w:ascii="Tahoma" w:eastAsia="Tahoma" w:hAnsi="Tahoma" w:cs="Tahoma"/>
          <w:sz w:val="24"/>
          <w:szCs w:val="24"/>
        </w:rPr>
        <w:t xml:space="preserve"> y que</w:t>
      </w:r>
      <w:r w:rsidR="00691443" w:rsidRPr="00677BE0">
        <w:rPr>
          <w:rFonts w:ascii="Tahoma" w:eastAsia="Tahoma" w:hAnsi="Tahoma" w:cs="Tahoma"/>
          <w:sz w:val="24"/>
          <w:szCs w:val="24"/>
        </w:rPr>
        <w:t xml:space="preserve"> la empresa nunca se ha ocupado de eso. La apoderada del demandante le preguntó si alguna vez supo que el señor Jo</w:t>
      </w:r>
      <w:r w:rsidR="044CD647" w:rsidRPr="00677BE0">
        <w:rPr>
          <w:rFonts w:ascii="Tahoma" w:eastAsia="Tahoma" w:hAnsi="Tahoma" w:cs="Tahoma"/>
          <w:sz w:val="24"/>
          <w:szCs w:val="24"/>
        </w:rPr>
        <w:t>anne</w:t>
      </w:r>
      <w:r w:rsidR="00691443" w:rsidRPr="00677BE0">
        <w:rPr>
          <w:rFonts w:ascii="Tahoma" w:eastAsia="Tahoma" w:hAnsi="Tahoma" w:cs="Tahoma"/>
          <w:sz w:val="24"/>
          <w:szCs w:val="24"/>
        </w:rPr>
        <w:t xml:space="preserve"> Rondón constituyó junto con su compañero Cesar Augusto Serna una sociedad denominada Rondón Agudelo </w:t>
      </w:r>
      <w:r w:rsidR="748D3876" w:rsidRPr="00677BE0">
        <w:rPr>
          <w:rFonts w:ascii="Tahoma" w:eastAsia="Tahoma" w:hAnsi="Tahoma" w:cs="Tahoma"/>
          <w:sz w:val="24"/>
          <w:szCs w:val="24"/>
        </w:rPr>
        <w:t>E</w:t>
      </w:r>
      <w:r w:rsidR="00691443" w:rsidRPr="00677BE0">
        <w:rPr>
          <w:rFonts w:ascii="Tahoma" w:eastAsia="Tahoma" w:hAnsi="Tahoma" w:cs="Tahoma"/>
          <w:sz w:val="24"/>
          <w:szCs w:val="24"/>
        </w:rPr>
        <w:t xml:space="preserve">je </w:t>
      </w:r>
      <w:r w:rsidR="4E266512" w:rsidRPr="00677BE0">
        <w:rPr>
          <w:rFonts w:ascii="Tahoma" w:eastAsia="Tahoma" w:hAnsi="Tahoma" w:cs="Tahoma"/>
          <w:sz w:val="24"/>
          <w:szCs w:val="24"/>
        </w:rPr>
        <w:t>C</w:t>
      </w:r>
      <w:r w:rsidR="00691443" w:rsidRPr="00677BE0">
        <w:rPr>
          <w:rFonts w:ascii="Tahoma" w:eastAsia="Tahoma" w:hAnsi="Tahoma" w:cs="Tahoma"/>
          <w:sz w:val="24"/>
          <w:szCs w:val="24"/>
        </w:rPr>
        <w:t xml:space="preserve">afetero para prestar los servicios a Postobón y </w:t>
      </w:r>
      <w:r w:rsidR="000F6E79" w:rsidRPr="00677BE0">
        <w:rPr>
          <w:rFonts w:ascii="Tahoma" w:eastAsia="Tahoma" w:hAnsi="Tahoma" w:cs="Tahoma"/>
          <w:sz w:val="24"/>
          <w:szCs w:val="24"/>
        </w:rPr>
        <w:t xml:space="preserve">dijo </w:t>
      </w:r>
      <w:r w:rsidR="00861E56" w:rsidRPr="00677BE0">
        <w:rPr>
          <w:rFonts w:ascii="Tahoma" w:eastAsia="Tahoma" w:hAnsi="Tahoma" w:cs="Tahoma"/>
          <w:sz w:val="24"/>
          <w:szCs w:val="24"/>
        </w:rPr>
        <w:t>que antes de responder</w:t>
      </w:r>
      <w:r w:rsidR="00691443" w:rsidRPr="00677BE0">
        <w:rPr>
          <w:rFonts w:ascii="Tahoma" w:eastAsia="Tahoma" w:hAnsi="Tahoma" w:cs="Tahoma"/>
          <w:sz w:val="24"/>
          <w:szCs w:val="24"/>
        </w:rPr>
        <w:t xml:space="preserve"> debía aclarar que Postobón tiene establecido como regla general</w:t>
      </w:r>
      <w:r w:rsidR="00861E56" w:rsidRPr="00677BE0">
        <w:rPr>
          <w:rFonts w:ascii="Tahoma" w:eastAsia="Tahoma" w:hAnsi="Tahoma" w:cs="Tahoma"/>
          <w:sz w:val="24"/>
          <w:szCs w:val="24"/>
        </w:rPr>
        <w:t xml:space="preserve"> para</w:t>
      </w:r>
      <w:r w:rsidR="00691443" w:rsidRPr="00677BE0">
        <w:rPr>
          <w:rFonts w:ascii="Tahoma" w:eastAsia="Tahoma" w:hAnsi="Tahoma" w:cs="Tahoma"/>
          <w:sz w:val="24"/>
          <w:szCs w:val="24"/>
        </w:rPr>
        <w:t xml:space="preserve"> </w:t>
      </w:r>
      <w:r w:rsidR="00861E56" w:rsidRPr="00677BE0">
        <w:rPr>
          <w:rFonts w:ascii="Tahoma" w:eastAsia="Tahoma" w:hAnsi="Tahoma" w:cs="Tahoma"/>
          <w:sz w:val="24"/>
          <w:szCs w:val="24"/>
        </w:rPr>
        <w:t>e</w:t>
      </w:r>
      <w:r w:rsidR="00691443" w:rsidRPr="00677BE0">
        <w:rPr>
          <w:rFonts w:ascii="Tahoma" w:eastAsia="Tahoma" w:hAnsi="Tahoma" w:cs="Tahoma"/>
          <w:sz w:val="24"/>
          <w:szCs w:val="24"/>
        </w:rPr>
        <w:t>l ingreso de personal externo a las instalaciones o todo el personal, que las personas tengan cubierto el pago de la seguridad Social, sin eso no puede ingresar y realizar ninguna actividad allá</w:t>
      </w:r>
      <w:r w:rsidR="781BBA66" w:rsidRPr="00677BE0">
        <w:rPr>
          <w:rFonts w:ascii="Tahoma" w:eastAsia="Tahoma" w:hAnsi="Tahoma" w:cs="Tahoma"/>
          <w:sz w:val="24"/>
          <w:szCs w:val="24"/>
        </w:rPr>
        <w:t xml:space="preserve"> y a continuación dijo que</w:t>
      </w:r>
      <w:r w:rsidR="00691443" w:rsidRPr="00677BE0">
        <w:rPr>
          <w:rFonts w:ascii="Tahoma" w:eastAsia="Tahoma" w:hAnsi="Tahoma" w:cs="Tahoma"/>
          <w:sz w:val="24"/>
          <w:szCs w:val="24"/>
        </w:rPr>
        <w:t xml:space="preserve"> no sabe si esas personas constituyeron esa sociedad y menos con qué ánimo. Finalmente, </w:t>
      </w:r>
      <w:r w:rsidR="000F6E79" w:rsidRPr="00677BE0">
        <w:rPr>
          <w:rFonts w:ascii="Tahoma" w:eastAsia="Tahoma" w:hAnsi="Tahoma" w:cs="Tahoma"/>
          <w:sz w:val="24"/>
          <w:szCs w:val="24"/>
        </w:rPr>
        <w:t>manifestó</w:t>
      </w:r>
      <w:r w:rsidR="00691443" w:rsidRPr="00677BE0">
        <w:rPr>
          <w:rFonts w:ascii="Tahoma" w:eastAsia="Tahoma" w:hAnsi="Tahoma" w:cs="Tahoma"/>
          <w:sz w:val="24"/>
          <w:szCs w:val="24"/>
        </w:rPr>
        <w:t xml:space="preserve"> que sabía de</w:t>
      </w:r>
      <w:r w:rsidR="00203207" w:rsidRPr="00677BE0">
        <w:rPr>
          <w:rFonts w:ascii="Tahoma" w:eastAsia="Tahoma" w:hAnsi="Tahoma" w:cs="Tahoma"/>
          <w:sz w:val="24"/>
          <w:szCs w:val="24"/>
        </w:rPr>
        <w:t xml:space="preserve"> la existencia de</w:t>
      </w:r>
      <w:r w:rsidR="00691443" w:rsidRPr="00677BE0">
        <w:rPr>
          <w:rFonts w:ascii="Tahoma" w:eastAsia="Tahoma" w:hAnsi="Tahoma" w:cs="Tahoma"/>
          <w:sz w:val="24"/>
          <w:szCs w:val="24"/>
        </w:rPr>
        <w:t xml:space="preserve"> una empresa llamada Galaxy, enca</w:t>
      </w:r>
      <w:r w:rsidR="00203207" w:rsidRPr="00677BE0">
        <w:rPr>
          <w:rFonts w:ascii="Tahoma" w:eastAsia="Tahoma" w:hAnsi="Tahoma" w:cs="Tahoma"/>
          <w:sz w:val="24"/>
          <w:szCs w:val="24"/>
        </w:rPr>
        <w:t xml:space="preserve">rgada de cargue y descargue de vehículos, sin que conozca nada más de ellos y sin que le conste si tenía o tiene algún </w:t>
      </w:r>
      <w:r w:rsidR="000F6E79" w:rsidRPr="00677BE0">
        <w:rPr>
          <w:rFonts w:ascii="Tahoma" w:eastAsia="Tahoma" w:hAnsi="Tahoma" w:cs="Tahoma"/>
          <w:sz w:val="24"/>
          <w:szCs w:val="24"/>
        </w:rPr>
        <w:t>vínculo</w:t>
      </w:r>
      <w:r w:rsidR="00203207" w:rsidRPr="00677BE0">
        <w:rPr>
          <w:rFonts w:ascii="Tahoma" w:eastAsia="Tahoma" w:hAnsi="Tahoma" w:cs="Tahoma"/>
          <w:sz w:val="24"/>
          <w:szCs w:val="24"/>
        </w:rPr>
        <w:t xml:space="preserve"> con Postobón. </w:t>
      </w:r>
    </w:p>
    <w:p w14:paraId="6D6A0B2D" w14:textId="183BB2D7" w:rsidR="00203207" w:rsidRPr="00677BE0" w:rsidRDefault="00203207" w:rsidP="00677BE0">
      <w:pPr>
        <w:spacing w:after="0" w:line="276" w:lineRule="auto"/>
        <w:jc w:val="both"/>
        <w:rPr>
          <w:rFonts w:ascii="Tahoma" w:eastAsia="Tahoma" w:hAnsi="Tahoma" w:cs="Tahoma"/>
          <w:sz w:val="24"/>
          <w:szCs w:val="24"/>
        </w:rPr>
      </w:pPr>
    </w:p>
    <w:p w14:paraId="62853EB6" w14:textId="12FE0AEF" w:rsidR="00EE1F63" w:rsidRPr="00677BE0" w:rsidRDefault="00203207"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lastRenderedPageBreak/>
        <w:t xml:space="preserve">También se escucharon las declaraciones del señor </w:t>
      </w:r>
      <w:bookmarkStart w:id="5" w:name="OLE_LINK8"/>
      <w:r w:rsidRPr="00677BE0">
        <w:rPr>
          <w:rFonts w:ascii="Tahoma" w:eastAsia="Tahoma" w:hAnsi="Tahoma" w:cs="Tahoma"/>
          <w:b/>
          <w:bCs/>
          <w:sz w:val="24"/>
          <w:szCs w:val="24"/>
        </w:rPr>
        <w:t>CÉSAR AUGUSTO AGUDELO SERNA</w:t>
      </w:r>
      <w:bookmarkEnd w:id="5"/>
      <w:r w:rsidRPr="00677BE0">
        <w:rPr>
          <w:rFonts w:ascii="Tahoma" w:eastAsia="Tahoma" w:hAnsi="Tahoma" w:cs="Tahoma"/>
          <w:sz w:val="24"/>
          <w:szCs w:val="24"/>
        </w:rPr>
        <w:t xml:space="preserve">, quien fue tachado </w:t>
      </w:r>
      <w:r w:rsidR="00832C4B" w:rsidRPr="00677BE0">
        <w:rPr>
          <w:rFonts w:ascii="Tahoma" w:eastAsia="Tahoma" w:hAnsi="Tahoma" w:cs="Tahoma"/>
          <w:sz w:val="24"/>
          <w:szCs w:val="24"/>
        </w:rPr>
        <w:t>de</w:t>
      </w:r>
      <w:r w:rsidRPr="00677BE0">
        <w:rPr>
          <w:rFonts w:ascii="Tahoma" w:eastAsia="Tahoma" w:hAnsi="Tahoma" w:cs="Tahoma"/>
          <w:sz w:val="24"/>
          <w:szCs w:val="24"/>
        </w:rPr>
        <w:t xml:space="preserve"> sospech</w:t>
      </w:r>
      <w:r w:rsidR="00832C4B" w:rsidRPr="00677BE0">
        <w:rPr>
          <w:rFonts w:ascii="Tahoma" w:eastAsia="Tahoma" w:hAnsi="Tahoma" w:cs="Tahoma"/>
          <w:sz w:val="24"/>
          <w:szCs w:val="24"/>
        </w:rPr>
        <w:t>a</w:t>
      </w:r>
      <w:r w:rsidRPr="00677BE0">
        <w:rPr>
          <w:rFonts w:ascii="Tahoma" w:eastAsia="Tahoma" w:hAnsi="Tahoma" w:cs="Tahoma"/>
          <w:sz w:val="24"/>
          <w:szCs w:val="24"/>
        </w:rPr>
        <w:t xml:space="preserve"> por cursar una demanda contra POSTOBÓN, </w:t>
      </w:r>
      <w:r w:rsidR="00832C4B" w:rsidRPr="00677BE0">
        <w:rPr>
          <w:rFonts w:ascii="Tahoma" w:eastAsia="Tahoma" w:hAnsi="Tahoma" w:cs="Tahoma"/>
          <w:sz w:val="24"/>
          <w:szCs w:val="24"/>
        </w:rPr>
        <w:t xml:space="preserve">donde es </w:t>
      </w:r>
      <w:r w:rsidRPr="00677BE0">
        <w:rPr>
          <w:rFonts w:ascii="Tahoma" w:eastAsia="Tahoma" w:hAnsi="Tahoma" w:cs="Tahoma"/>
          <w:sz w:val="24"/>
          <w:szCs w:val="24"/>
        </w:rPr>
        <w:t>representado por la misma apoderada</w:t>
      </w:r>
      <w:r w:rsidR="00832C4B" w:rsidRPr="00677BE0">
        <w:rPr>
          <w:rFonts w:ascii="Tahoma" w:eastAsia="Tahoma" w:hAnsi="Tahoma" w:cs="Tahoma"/>
          <w:sz w:val="24"/>
          <w:szCs w:val="24"/>
        </w:rPr>
        <w:t xml:space="preserve"> del aquí demandante. I</w:t>
      </w:r>
      <w:r w:rsidRPr="00677BE0">
        <w:rPr>
          <w:rFonts w:ascii="Tahoma" w:eastAsia="Tahoma" w:hAnsi="Tahoma" w:cs="Tahoma"/>
          <w:sz w:val="24"/>
          <w:szCs w:val="24"/>
        </w:rPr>
        <w:t>ndicó que junto al demandante prestaron el servicio de recibir materia prima y cargar producto terminado</w:t>
      </w:r>
      <w:r w:rsidR="00861E56" w:rsidRPr="00677BE0">
        <w:rPr>
          <w:rFonts w:ascii="Tahoma" w:eastAsia="Tahoma" w:hAnsi="Tahoma" w:cs="Tahoma"/>
          <w:sz w:val="24"/>
          <w:szCs w:val="24"/>
        </w:rPr>
        <w:t>, e</w:t>
      </w:r>
      <w:r w:rsidRPr="00677BE0">
        <w:rPr>
          <w:rFonts w:ascii="Tahoma" w:eastAsia="Tahoma" w:hAnsi="Tahoma" w:cs="Tahoma"/>
          <w:sz w:val="24"/>
          <w:szCs w:val="24"/>
        </w:rPr>
        <w:t>ntraba</w:t>
      </w:r>
      <w:r w:rsidR="00861E56" w:rsidRPr="00677BE0">
        <w:rPr>
          <w:rFonts w:ascii="Tahoma" w:eastAsia="Tahoma" w:hAnsi="Tahoma" w:cs="Tahoma"/>
          <w:sz w:val="24"/>
          <w:szCs w:val="24"/>
        </w:rPr>
        <w:t>n</w:t>
      </w:r>
      <w:r w:rsidRPr="00677BE0">
        <w:rPr>
          <w:rFonts w:ascii="Tahoma" w:eastAsia="Tahoma" w:hAnsi="Tahoma" w:cs="Tahoma"/>
          <w:sz w:val="24"/>
          <w:szCs w:val="24"/>
        </w:rPr>
        <w:t xml:space="preserve"> a las 7 de la mañana</w:t>
      </w:r>
      <w:r w:rsidR="00861E56" w:rsidRPr="00677BE0">
        <w:rPr>
          <w:rFonts w:ascii="Tahoma" w:eastAsia="Tahoma" w:hAnsi="Tahoma" w:cs="Tahoma"/>
          <w:sz w:val="24"/>
          <w:szCs w:val="24"/>
        </w:rPr>
        <w:t>,</w:t>
      </w:r>
      <w:r w:rsidRPr="00677BE0">
        <w:rPr>
          <w:rFonts w:ascii="Tahoma" w:eastAsia="Tahoma" w:hAnsi="Tahoma" w:cs="Tahoma"/>
          <w:sz w:val="24"/>
          <w:szCs w:val="24"/>
        </w:rPr>
        <w:t xml:space="preserve"> descarg</w:t>
      </w:r>
      <w:r w:rsidR="00861E56" w:rsidRPr="00677BE0">
        <w:rPr>
          <w:rFonts w:ascii="Tahoma" w:eastAsia="Tahoma" w:hAnsi="Tahoma" w:cs="Tahoma"/>
          <w:sz w:val="24"/>
          <w:szCs w:val="24"/>
        </w:rPr>
        <w:t>aban</w:t>
      </w:r>
      <w:r w:rsidRPr="00677BE0">
        <w:rPr>
          <w:rFonts w:ascii="Tahoma" w:eastAsia="Tahoma" w:hAnsi="Tahoma" w:cs="Tahoma"/>
          <w:sz w:val="24"/>
          <w:szCs w:val="24"/>
        </w:rPr>
        <w:t xml:space="preserve"> azúcar, cartón</w:t>
      </w:r>
      <w:r w:rsidR="00861E56" w:rsidRPr="00677BE0">
        <w:rPr>
          <w:rFonts w:ascii="Tahoma" w:eastAsia="Tahoma" w:hAnsi="Tahoma" w:cs="Tahoma"/>
          <w:sz w:val="24"/>
          <w:szCs w:val="24"/>
        </w:rPr>
        <w:t>,</w:t>
      </w:r>
      <w:r w:rsidRPr="00677BE0">
        <w:rPr>
          <w:rFonts w:ascii="Tahoma" w:eastAsia="Tahoma" w:hAnsi="Tahoma" w:cs="Tahoma"/>
          <w:sz w:val="24"/>
          <w:szCs w:val="24"/>
        </w:rPr>
        <w:t xml:space="preserve"> en s</w:t>
      </w:r>
      <w:r w:rsidR="00861E56" w:rsidRPr="00677BE0">
        <w:rPr>
          <w:rFonts w:ascii="Tahoma" w:eastAsia="Tahoma" w:hAnsi="Tahoma" w:cs="Tahoma"/>
          <w:sz w:val="24"/>
          <w:szCs w:val="24"/>
        </w:rPr>
        <w:t>í</w:t>
      </w:r>
      <w:r w:rsidRPr="00677BE0">
        <w:rPr>
          <w:rFonts w:ascii="Tahoma" w:eastAsia="Tahoma" w:hAnsi="Tahoma" w:cs="Tahoma"/>
          <w:sz w:val="24"/>
          <w:szCs w:val="24"/>
        </w:rPr>
        <w:t xml:space="preserve"> todo lo correspondiente a materia prima y luego carg</w:t>
      </w:r>
      <w:r w:rsidR="00861E56" w:rsidRPr="00677BE0">
        <w:rPr>
          <w:rFonts w:ascii="Tahoma" w:eastAsia="Tahoma" w:hAnsi="Tahoma" w:cs="Tahoma"/>
          <w:sz w:val="24"/>
          <w:szCs w:val="24"/>
        </w:rPr>
        <w:t>aban</w:t>
      </w:r>
      <w:r w:rsidRPr="00677BE0">
        <w:rPr>
          <w:rFonts w:ascii="Tahoma" w:eastAsia="Tahoma" w:hAnsi="Tahoma" w:cs="Tahoma"/>
          <w:sz w:val="24"/>
          <w:szCs w:val="24"/>
        </w:rPr>
        <w:t xml:space="preserve"> los </w:t>
      </w:r>
      <w:r w:rsidR="00861E56" w:rsidRPr="00677BE0">
        <w:rPr>
          <w:rFonts w:ascii="Tahoma" w:eastAsia="Tahoma" w:hAnsi="Tahoma" w:cs="Tahoma"/>
          <w:sz w:val="24"/>
          <w:szCs w:val="24"/>
        </w:rPr>
        <w:t>h</w:t>
      </w:r>
      <w:r w:rsidRPr="00677BE0">
        <w:rPr>
          <w:rFonts w:ascii="Tahoma" w:eastAsia="Tahoma" w:hAnsi="Tahoma" w:cs="Tahoma"/>
          <w:sz w:val="24"/>
          <w:szCs w:val="24"/>
        </w:rPr>
        <w:t>its, no solo descarg</w:t>
      </w:r>
      <w:r w:rsidR="00861E56" w:rsidRPr="00677BE0">
        <w:rPr>
          <w:rFonts w:ascii="Tahoma" w:eastAsia="Tahoma" w:hAnsi="Tahoma" w:cs="Tahoma"/>
          <w:sz w:val="24"/>
          <w:szCs w:val="24"/>
        </w:rPr>
        <w:t>aban</w:t>
      </w:r>
      <w:r w:rsidRPr="00677BE0">
        <w:rPr>
          <w:rFonts w:ascii="Tahoma" w:eastAsia="Tahoma" w:hAnsi="Tahoma" w:cs="Tahoma"/>
          <w:sz w:val="24"/>
          <w:szCs w:val="24"/>
        </w:rPr>
        <w:t xml:space="preserve"> materia prima</w:t>
      </w:r>
      <w:r w:rsidR="00861E56" w:rsidRPr="00677BE0">
        <w:rPr>
          <w:rFonts w:ascii="Tahoma" w:eastAsia="Tahoma" w:hAnsi="Tahoma" w:cs="Tahoma"/>
          <w:sz w:val="24"/>
          <w:szCs w:val="24"/>
        </w:rPr>
        <w:t>,</w:t>
      </w:r>
      <w:r w:rsidRPr="00677BE0">
        <w:rPr>
          <w:rFonts w:ascii="Tahoma" w:eastAsia="Tahoma" w:hAnsi="Tahoma" w:cs="Tahoma"/>
          <w:sz w:val="24"/>
          <w:szCs w:val="24"/>
        </w:rPr>
        <w:t xml:space="preserve"> a veces cuando la máquina de Dosquebradas se varaba o estaba fallando, ellos enviaban producto terminado y por eso descarg</w:t>
      </w:r>
      <w:r w:rsidR="00861E56" w:rsidRPr="00677BE0">
        <w:rPr>
          <w:rFonts w:ascii="Tahoma" w:eastAsia="Tahoma" w:hAnsi="Tahoma" w:cs="Tahoma"/>
          <w:sz w:val="24"/>
          <w:szCs w:val="24"/>
        </w:rPr>
        <w:t>aron</w:t>
      </w:r>
      <w:r w:rsidRPr="00677BE0">
        <w:rPr>
          <w:rFonts w:ascii="Tahoma" w:eastAsia="Tahoma" w:hAnsi="Tahoma" w:cs="Tahoma"/>
          <w:sz w:val="24"/>
          <w:szCs w:val="24"/>
        </w:rPr>
        <w:t xml:space="preserve"> jugo Hits en botella</w:t>
      </w:r>
      <w:r w:rsidR="00861E56" w:rsidRPr="00677BE0">
        <w:rPr>
          <w:rFonts w:ascii="Tahoma" w:eastAsia="Tahoma" w:hAnsi="Tahoma" w:cs="Tahoma"/>
          <w:sz w:val="24"/>
          <w:szCs w:val="24"/>
        </w:rPr>
        <w:t>s de</w:t>
      </w:r>
      <w:r w:rsidRPr="00677BE0">
        <w:rPr>
          <w:rFonts w:ascii="Tahoma" w:eastAsia="Tahoma" w:hAnsi="Tahoma" w:cs="Tahoma"/>
          <w:sz w:val="24"/>
          <w:szCs w:val="24"/>
        </w:rPr>
        <w:t xml:space="preserve"> 350ml. </w:t>
      </w:r>
      <w:r w:rsidR="00861E56" w:rsidRPr="00677BE0">
        <w:rPr>
          <w:rFonts w:ascii="Tahoma" w:eastAsia="Tahoma" w:hAnsi="Tahoma" w:cs="Tahoma"/>
          <w:sz w:val="24"/>
          <w:szCs w:val="24"/>
        </w:rPr>
        <w:t>Luego explicó que e</w:t>
      </w:r>
      <w:r w:rsidRPr="00677BE0">
        <w:rPr>
          <w:rFonts w:ascii="Tahoma" w:eastAsia="Tahoma" w:hAnsi="Tahoma" w:cs="Tahoma"/>
          <w:sz w:val="24"/>
          <w:szCs w:val="24"/>
        </w:rPr>
        <w:t>ntraba a las 7 de la mañana, lleg</w:t>
      </w:r>
      <w:r w:rsidR="00861E56" w:rsidRPr="00677BE0">
        <w:rPr>
          <w:rFonts w:ascii="Tahoma" w:eastAsia="Tahoma" w:hAnsi="Tahoma" w:cs="Tahoma"/>
          <w:sz w:val="24"/>
          <w:szCs w:val="24"/>
        </w:rPr>
        <w:t>aba</w:t>
      </w:r>
      <w:r w:rsidRPr="00677BE0">
        <w:rPr>
          <w:rFonts w:ascii="Tahoma" w:eastAsia="Tahoma" w:hAnsi="Tahoma" w:cs="Tahoma"/>
          <w:sz w:val="24"/>
          <w:szCs w:val="24"/>
        </w:rPr>
        <w:t xml:space="preserve"> a los </w:t>
      </w:r>
      <w:proofErr w:type="spellStart"/>
      <w:r w:rsidR="00832C4B" w:rsidRPr="00677BE0">
        <w:rPr>
          <w:rFonts w:ascii="Tahoma" w:eastAsia="Tahoma" w:hAnsi="Tahoma" w:cs="Tahoma"/>
          <w:sz w:val="24"/>
          <w:szCs w:val="24"/>
        </w:rPr>
        <w:t>Lockers</w:t>
      </w:r>
      <w:proofErr w:type="spellEnd"/>
      <w:r w:rsidRPr="00677BE0">
        <w:rPr>
          <w:rFonts w:ascii="Tahoma" w:eastAsia="Tahoma" w:hAnsi="Tahoma" w:cs="Tahoma"/>
          <w:sz w:val="24"/>
          <w:szCs w:val="24"/>
        </w:rPr>
        <w:t xml:space="preserve"> para cambiar</w:t>
      </w:r>
      <w:r w:rsidR="00861E56" w:rsidRPr="00677BE0">
        <w:rPr>
          <w:rFonts w:ascii="Tahoma" w:eastAsia="Tahoma" w:hAnsi="Tahoma" w:cs="Tahoma"/>
          <w:sz w:val="24"/>
          <w:szCs w:val="24"/>
        </w:rPr>
        <w:t>se</w:t>
      </w:r>
      <w:r w:rsidRPr="00677BE0">
        <w:rPr>
          <w:rFonts w:ascii="Tahoma" w:eastAsia="Tahoma" w:hAnsi="Tahoma" w:cs="Tahoma"/>
          <w:sz w:val="24"/>
          <w:szCs w:val="24"/>
        </w:rPr>
        <w:t xml:space="preserve"> </w:t>
      </w:r>
      <w:r w:rsidR="00861E56" w:rsidRPr="00677BE0">
        <w:rPr>
          <w:rFonts w:ascii="Tahoma" w:eastAsia="Tahoma" w:hAnsi="Tahoma" w:cs="Tahoma"/>
          <w:sz w:val="24"/>
          <w:szCs w:val="24"/>
        </w:rPr>
        <w:t xml:space="preserve">la </w:t>
      </w:r>
      <w:r w:rsidRPr="00677BE0">
        <w:rPr>
          <w:rFonts w:ascii="Tahoma" w:eastAsia="Tahoma" w:hAnsi="Tahoma" w:cs="Tahoma"/>
          <w:sz w:val="24"/>
          <w:szCs w:val="24"/>
        </w:rPr>
        <w:t>vestimenta y</w:t>
      </w:r>
      <w:r w:rsidR="00861E56" w:rsidRPr="00677BE0">
        <w:rPr>
          <w:rFonts w:ascii="Tahoma" w:eastAsia="Tahoma" w:hAnsi="Tahoma" w:cs="Tahoma"/>
          <w:sz w:val="24"/>
          <w:szCs w:val="24"/>
        </w:rPr>
        <w:t xml:space="preserve"> se</w:t>
      </w:r>
      <w:r w:rsidRPr="00677BE0">
        <w:rPr>
          <w:rFonts w:ascii="Tahoma" w:eastAsia="Tahoma" w:hAnsi="Tahoma" w:cs="Tahoma"/>
          <w:sz w:val="24"/>
          <w:szCs w:val="24"/>
        </w:rPr>
        <w:t xml:space="preserve"> </w:t>
      </w:r>
      <w:r w:rsidR="00861E56" w:rsidRPr="00677BE0">
        <w:rPr>
          <w:rFonts w:ascii="Tahoma" w:eastAsia="Tahoma" w:hAnsi="Tahoma" w:cs="Tahoma"/>
          <w:sz w:val="24"/>
          <w:szCs w:val="24"/>
        </w:rPr>
        <w:t>subían</w:t>
      </w:r>
      <w:r w:rsidRPr="00677BE0">
        <w:rPr>
          <w:rFonts w:ascii="Tahoma" w:eastAsia="Tahoma" w:hAnsi="Tahoma" w:cs="Tahoma"/>
          <w:sz w:val="24"/>
          <w:szCs w:val="24"/>
        </w:rPr>
        <w:t xml:space="preserve"> al muelle a descargar las mulas que llegaban con materia prima. Llegaban carros con materia prima que </w:t>
      </w:r>
      <w:r w:rsidR="1C864031" w:rsidRPr="00677BE0">
        <w:rPr>
          <w:rFonts w:ascii="Tahoma" w:eastAsia="Tahoma" w:hAnsi="Tahoma" w:cs="Tahoma"/>
          <w:sz w:val="24"/>
          <w:szCs w:val="24"/>
        </w:rPr>
        <w:t>debían de</w:t>
      </w:r>
      <w:r w:rsidRPr="00677BE0">
        <w:rPr>
          <w:rFonts w:ascii="Tahoma" w:eastAsia="Tahoma" w:hAnsi="Tahoma" w:cs="Tahoma"/>
          <w:sz w:val="24"/>
          <w:szCs w:val="24"/>
        </w:rPr>
        <w:t>scargar y llegaban carros vacíos para cargarlos con producto terminado</w:t>
      </w:r>
      <w:r w:rsidR="00832C4B" w:rsidRPr="00677BE0">
        <w:rPr>
          <w:rFonts w:ascii="Tahoma" w:eastAsia="Tahoma" w:hAnsi="Tahoma" w:cs="Tahoma"/>
          <w:sz w:val="24"/>
          <w:szCs w:val="24"/>
        </w:rPr>
        <w:t>, actividad que realizaban con un montacargas que les “colaban”, con la que recogían el producto terminado que estaba encima de estrías, que se podían</w:t>
      </w:r>
      <w:r w:rsidR="7BD8B2C9" w:rsidRPr="00677BE0">
        <w:rPr>
          <w:rFonts w:ascii="Tahoma" w:eastAsia="Tahoma" w:hAnsi="Tahoma" w:cs="Tahoma"/>
          <w:sz w:val="24"/>
          <w:szCs w:val="24"/>
        </w:rPr>
        <w:t xml:space="preserve"> cargar por montacargas de la empresa; que se demoraban</w:t>
      </w:r>
      <w:r w:rsidR="00832C4B" w:rsidRPr="00677BE0">
        <w:rPr>
          <w:rFonts w:ascii="Tahoma" w:eastAsia="Tahoma" w:hAnsi="Tahoma" w:cs="Tahoma"/>
          <w:sz w:val="24"/>
          <w:szCs w:val="24"/>
        </w:rPr>
        <w:t xml:space="preserve"> dos horas, tres horas cargando un carro, pero todo depend</w:t>
      </w:r>
      <w:r w:rsidR="000F6E79" w:rsidRPr="00677BE0">
        <w:rPr>
          <w:rFonts w:ascii="Tahoma" w:eastAsia="Tahoma" w:hAnsi="Tahoma" w:cs="Tahoma"/>
          <w:sz w:val="24"/>
          <w:szCs w:val="24"/>
        </w:rPr>
        <w:t>ía</w:t>
      </w:r>
      <w:r w:rsidR="00832C4B" w:rsidRPr="00677BE0">
        <w:rPr>
          <w:rFonts w:ascii="Tahoma" w:eastAsia="Tahoma" w:hAnsi="Tahoma" w:cs="Tahoma"/>
          <w:sz w:val="24"/>
          <w:szCs w:val="24"/>
        </w:rPr>
        <w:t xml:space="preserve"> de la agilidad que ten</w:t>
      </w:r>
      <w:r w:rsidR="000F6E79" w:rsidRPr="00677BE0">
        <w:rPr>
          <w:rFonts w:ascii="Tahoma" w:eastAsia="Tahoma" w:hAnsi="Tahoma" w:cs="Tahoma"/>
          <w:sz w:val="24"/>
          <w:szCs w:val="24"/>
        </w:rPr>
        <w:t>ía</w:t>
      </w:r>
      <w:r w:rsidR="00832C4B" w:rsidRPr="00677BE0">
        <w:rPr>
          <w:rFonts w:ascii="Tahoma" w:eastAsia="Tahoma" w:hAnsi="Tahoma" w:cs="Tahoma"/>
          <w:sz w:val="24"/>
          <w:szCs w:val="24"/>
        </w:rPr>
        <w:t xml:space="preserve"> el montacargas para tener la materia prima </w:t>
      </w:r>
      <w:r w:rsidR="4FCB987B" w:rsidRPr="00677BE0">
        <w:rPr>
          <w:rFonts w:ascii="Tahoma" w:eastAsia="Tahoma" w:hAnsi="Tahoma" w:cs="Tahoma"/>
          <w:sz w:val="24"/>
          <w:szCs w:val="24"/>
        </w:rPr>
        <w:t>en el piso</w:t>
      </w:r>
      <w:r w:rsidR="00832C4B" w:rsidRPr="00677BE0">
        <w:rPr>
          <w:rFonts w:ascii="Tahoma" w:eastAsia="Tahoma" w:hAnsi="Tahoma" w:cs="Tahoma"/>
          <w:sz w:val="24"/>
          <w:szCs w:val="24"/>
        </w:rPr>
        <w:t xml:space="preserve"> para cargar la mula</w:t>
      </w:r>
      <w:r w:rsidR="000F6E79" w:rsidRPr="00677BE0">
        <w:rPr>
          <w:rFonts w:ascii="Tahoma" w:eastAsia="Tahoma" w:hAnsi="Tahoma" w:cs="Tahoma"/>
          <w:sz w:val="24"/>
          <w:szCs w:val="24"/>
        </w:rPr>
        <w:t>,</w:t>
      </w:r>
      <w:r w:rsidR="00A83FF8" w:rsidRPr="00677BE0">
        <w:rPr>
          <w:rFonts w:ascii="Tahoma" w:eastAsia="Tahoma" w:hAnsi="Tahoma" w:cs="Tahoma"/>
          <w:sz w:val="24"/>
          <w:szCs w:val="24"/>
        </w:rPr>
        <w:t xml:space="preserve"> y</w:t>
      </w:r>
      <w:r w:rsidR="000F6E79" w:rsidRPr="00677BE0">
        <w:rPr>
          <w:rFonts w:ascii="Tahoma" w:eastAsia="Tahoma" w:hAnsi="Tahoma" w:cs="Tahoma"/>
          <w:sz w:val="24"/>
          <w:szCs w:val="24"/>
        </w:rPr>
        <w:t>,</w:t>
      </w:r>
      <w:r w:rsidR="00A83FF8" w:rsidRPr="00677BE0">
        <w:rPr>
          <w:rFonts w:ascii="Tahoma" w:eastAsia="Tahoma" w:hAnsi="Tahoma" w:cs="Tahoma"/>
          <w:sz w:val="24"/>
          <w:szCs w:val="24"/>
        </w:rPr>
        <w:t xml:space="preserve"> agregó</w:t>
      </w:r>
      <w:r w:rsidR="000F6E79" w:rsidRPr="00677BE0">
        <w:rPr>
          <w:rFonts w:ascii="Tahoma" w:eastAsia="Tahoma" w:hAnsi="Tahoma" w:cs="Tahoma"/>
          <w:sz w:val="24"/>
          <w:szCs w:val="24"/>
        </w:rPr>
        <w:t>,</w:t>
      </w:r>
      <w:r w:rsidR="00A83FF8" w:rsidRPr="00677BE0">
        <w:rPr>
          <w:rFonts w:ascii="Tahoma" w:eastAsia="Tahoma" w:hAnsi="Tahoma" w:cs="Tahoma"/>
          <w:sz w:val="24"/>
          <w:szCs w:val="24"/>
        </w:rPr>
        <w:t xml:space="preserve"> que el montacargas era de Postobón.</w:t>
      </w:r>
      <w:r w:rsidR="00732CCC" w:rsidRPr="00677BE0">
        <w:rPr>
          <w:rFonts w:ascii="Tahoma" w:eastAsia="Tahoma" w:hAnsi="Tahoma" w:cs="Tahoma"/>
          <w:sz w:val="24"/>
          <w:szCs w:val="24"/>
        </w:rPr>
        <w:t xml:space="preserve"> </w:t>
      </w:r>
      <w:r w:rsidR="000F6E79" w:rsidRPr="00677BE0">
        <w:rPr>
          <w:rFonts w:ascii="Tahoma" w:eastAsia="Tahoma" w:hAnsi="Tahoma" w:cs="Tahoma"/>
          <w:sz w:val="24"/>
          <w:szCs w:val="24"/>
        </w:rPr>
        <w:t>E</w:t>
      </w:r>
      <w:r w:rsidR="00732CCC" w:rsidRPr="00677BE0">
        <w:rPr>
          <w:rFonts w:ascii="Tahoma" w:eastAsia="Tahoma" w:hAnsi="Tahoma" w:cs="Tahoma"/>
          <w:sz w:val="24"/>
          <w:szCs w:val="24"/>
        </w:rPr>
        <w:t xml:space="preserve">xplicó que cuando les tocaba descargar materia prima para </w:t>
      </w:r>
      <w:r w:rsidR="000F6E79" w:rsidRPr="00677BE0">
        <w:rPr>
          <w:rFonts w:ascii="Tahoma" w:eastAsia="Tahoma" w:hAnsi="Tahoma" w:cs="Tahoma"/>
          <w:sz w:val="24"/>
          <w:szCs w:val="24"/>
        </w:rPr>
        <w:t xml:space="preserve">el </w:t>
      </w:r>
      <w:r w:rsidR="00732CCC" w:rsidRPr="00677BE0">
        <w:rPr>
          <w:rFonts w:ascii="Tahoma" w:eastAsia="Tahoma" w:hAnsi="Tahoma" w:cs="Tahoma"/>
          <w:sz w:val="24"/>
          <w:szCs w:val="24"/>
        </w:rPr>
        <w:t>almacén, se informaba al señor Albeiro Ladino, jefe inmediato de</w:t>
      </w:r>
      <w:r w:rsidR="00001361" w:rsidRPr="00677BE0">
        <w:rPr>
          <w:rFonts w:ascii="Tahoma" w:eastAsia="Tahoma" w:hAnsi="Tahoma" w:cs="Tahoma"/>
          <w:sz w:val="24"/>
          <w:szCs w:val="24"/>
        </w:rPr>
        <w:t xml:space="preserve"> ellos,</w:t>
      </w:r>
      <w:r w:rsidR="00732CCC" w:rsidRPr="00677BE0">
        <w:rPr>
          <w:rFonts w:ascii="Tahoma" w:eastAsia="Tahoma" w:hAnsi="Tahoma" w:cs="Tahoma"/>
          <w:sz w:val="24"/>
          <w:szCs w:val="24"/>
        </w:rPr>
        <w:t xml:space="preserve"> y </w:t>
      </w:r>
      <w:r w:rsidR="00001361" w:rsidRPr="00677BE0">
        <w:rPr>
          <w:rFonts w:ascii="Tahoma" w:eastAsia="Tahoma" w:hAnsi="Tahoma" w:cs="Tahoma"/>
          <w:sz w:val="24"/>
          <w:szCs w:val="24"/>
        </w:rPr>
        <w:t>é</w:t>
      </w:r>
      <w:r w:rsidR="00732CCC" w:rsidRPr="00677BE0">
        <w:rPr>
          <w:rFonts w:ascii="Tahoma" w:eastAsia="Tahoma" w:hAnsi="Tahoma" w:cs="Tahoma"/>
          <w:sz w:val="24"/>
          <w:szCs w:val="24"/>
        </w:rPr>
        <w:t xml:space="preserve">l </w:t>
      </w:r>
      <w:r w:rsidR="00001361" w:rsidRPr="00677BE0">
        <w:rPr>
          <w:rFonts w:ascii="Tahoma" w:eastAsia="Tahoma" w:hAnsi="Tahoma" w:cs="Tahoma"/>
          <w:sz w:val="24"/>
          <w:szCs w:val="24"/>
        </w:rPr>
        <w:t xml:space="preserve">les </w:t>
      </w:r>
      <w:r w:rsidR="00732CCC" w:rsidRPr="00677BE0">
        <w:rPr>
          <w:rFonts w:ascii="Tahoma" w:eastAsia="Tahoma" w:hAnsi="Tahoma" w:cs="Tahoma"/>
          <w:sz w:val="24"/>
          <w:szCs w:val="24"/>
        </w:rPr>
        <w:t>d</w:t>
      </w:r>
      <w:r w:rsidR="00001361" w:rsidRPr="00677BE0">
        <w:rPr>
          <w:rFonts w:ascii="Tahoma" w:eastAsia="Tahoma" w:hAnsi="Tahoma" w:cs="Tahoma"/>
          <w:sz w:val="24"/>
          <w:szCs w:val="24"/>
        </w:rPr>
        <w:t>ecía, por ejemplo, si había</w:t>
      </w:r>
      <w:r w:rsidR="00732CCC" w:rsidRPr="00677BE0">
        <w:rPr>
          <w:rFonts w:ascii="Tahoma" w:eastAsia="Tahoma" w:hAnsi="Tahoma" w:cs="Tahoma"/>
          <w:sz w:val="24"/>
          <w:szCs w:val="24"/>
        </w:rPr>
        <w:t xml:space="preserve"> que esperar porque el montacargas est</w:t>
      </w:r>
      <w:r w:rsidR="00001361" w:rsidRPr="00677BE0">
        <w:rPr>
          <w:rFonts w:ascii="Tahoma" w:eastAsia="Tahoma" w:hAnsi="Tahoma" w:cs="Tahoma"/>
          <w:sz w:val="24"/>
          <w:szCs w:val="24"/>
        </w:rPr>
        <w:t>aba</w:t>
      </w:r>
      <w:r w:rsidR="00732CCC" w:rsidRPr="00677BE0">
        <w:rPr>
          <w:rFonts w:ascii="Tahoma" w:eastAsia="Tahoma" w:hAnsi="Tahoma" w:cs="Tahoma"/>
          <w:sz w:val="24"/>
          <w:szCs w:val="24"/>
        </w:rPr>
        <w:t xml:space="preserve"> ocupado, </w:t>
      </w:r>
      <w:r w:rsidR="00001361" w:rsidRPr="00677BE0">
        <w:rPr>
          <w:rFonts w:ascii="Tahoma" w:eastAsia="Tahoma" w:hAnsi="Tahoma" w:cs="Tahoma"/>
          <w:sz w:val="24"/>
          <w:szCs w:val="24"/>
        </w:rPr>
        <w:t>y algunas veces les tocaba esperar</w:t>
      </w:r>
      <w:r w:rsidR="00732CCC" w:rsidRPr="00677BE0">
        <w:rPr>
          <w:rFonts w:ascii="Tahoma" w:eastAsia="Tahoma" w:hAnsi="Tahoma" w:cs="Tahoma"/>
          <w:sz w:val="24"/>
          <w:szCs w:val="24"/>
        </w:rPr>
        <w:t xml:space="preserve"> mucho tiempo</w:t>
      </w:r>
      <w:r w:rsidR="00001361" w:rsidRPr="00677BE0">
        <w:rPr>
          <w:rFonts w:ascii="Tahoma" w:eastAsia="Tahoma" w:hAnsi="Tahoma" w:cs="Tahoma"/>
          <w:sz w:val="24"/>
          <w:szCs w:val="24"/>
        </w:rPr>
        <w:t xml:space="preserve">. Seguidamente explicó que Albeiro Ladino era el jefe de empaque y producto en la planta de Pereira. La </w:t>
      </w:r>
      <w:r w:rsidR="00001361" w:rsidRPr="00677BE0">
        <w:rPr>
          <w:rFonts w:ascii="Tahoma" w:eastAsia="Tahoma" w:hAnsi="Tahoma" w:cs="Tahoma"/>
          <w:i/>
          <w:iCs/>
          <w:sz w:val="24"/>
          <w:szCs w:val="24"/>
        </w:rPr>
        <w:t>a-quo</w:t>
      </w:r>
      <w:r w:rsidR="00001361" w:rsidRPr="00677BE0">
        <w:rPr>
          <w:rFonts w:ascii="Tahoma" w:eastAsia="Tahoma" w:hAnsi="Tahoma" w:cs="Tahoma"/>
          <w:sz w:val="24"/>
          <w:szCs w:val="24"/>
        </w:rPr>
        <w:t xml:space="preserve"> le preguntó si alguna vez habían prestado el servicio en Dosquebradas y dijo </w:t>
      </w:r>
      <w:r w:rsidR="000F6E79" w:rsidRPr="00677BE0">
        <w:rPr>
          <w:rFonts w:ascii="Tahoma" w:eastAsia="Tahoma" w:hAnsi="Tahoma" w:cs="Tahoma"/>
          <w:sz w:val="24"/>
          <w:szCs w:val="24"/>
        </w:rPr>
        <w:t xml:space="preserve">que </w:t>
      </w:r>
      <w:r w:rsidR="00001361" w:rsidRPr="00677BE0">
        <w:rPr>
          <w:rFonts w:ascii="Tahoma" w:eastAsia="Tahoma" w:hAnsi="Tahoma" w:cs="Tahoma"/>
          <w:sz w:val="24"/>
          <w:szCs w:val="24"/>
        </w:rPr>
        <w:t xml:space="preserve">algunas veces les pedían apoyo de la otra planta y si no había nada que hacer en Postobón Pereira, el señor Albeiro los mandaba para Dosquebradas, </w:t>
      </w:r>
      <w:r w:rsidR="0C38FA84" w:rsidRPr="00677BE0">
        <w:rPr>
          <w:rFonts w:ascii="Tahoma" w:eastAsia="Tahoma" w:hAnsi="Tahoma" w:cs="Tahoma"/>
          <w:sz w:val="24"/>
          <w:szCs w:val="24"/>
        </w:rPr>
        <w:t xml:space="preserve">porque </w:t>
      </w:r>
      <w:r w:rsidR="00001361" w:rsidRPr="00677BE0">
        <w:rPr>
          <w:rFonts w:ascii="Tahoma" w:eastAsia="Tahoma" w:hAnsi="Tahoma" w:cs="Tahoma"/>
          <w:sz w:val="24"/>
          <w:szCs w:val="24"/>
        </w:rPr>
        <w:t>todo era con consentimiento de él</w:t>
      </w:r>
      <w:r w:rsidR="428C198B" w:rsidRPr="00677BE0">
        <w:rPr>
          <w:rFonts w:ascii="Tahoma" w:eastAsia="Tahoma" w:hAnsi="Tahoma" w:cs="Tahoma"/>
          <w:sz w:val="24"/>
          <w:szCs w:val="24"/>
        </w:rPr>
        <w:t xml:space="preserve"> (del señor Ladino)</w:t>
      </w:r>
      <w:r w:rsidR="00001361" w:rsidRPr="00677BE0">
        <w:rPr>
          <w:rFonts w:ascii="Tahoma" w:eastAsia="Tahoma" w:hAnsi="Tahoma" w:cs="Tahoma"/>
          <w:sz w:val="24"/>
          <w:szCs w:val="24"/>
        </w:rPr>
        <w:t xml:space="preserve">, pero </w:t>
      </w:r>
      <w:r w:rsidR="00FA3FCE" w:rsidRPr="00677BE0">
        <w:rPr>
          <w:rFonts w:ascii="Tahoma" w:eastAsia="Tahoma" w:hAnsi="Tahoma" w:cs="Tahoma"/>
          <w:sz w:val="24"/>
          <w:szCs w:val="24"/>
        </w:rPr>
        <w:t>iban</w:t>
      </w:r>
      <w:r w:rsidR="00001361" w:rsidRPr="00677BE0">
        <w:rPr>
          <w:rFonts w:ascii="Tahoma" w:eastAsia="Tahoma" w:hAnsi="Tahoma" w:cs="Tahoma"/>
          <w:sz w:val="24"/>
          <w:szCs w:val="24"/>
        </w:rPr>
        <w:t xml:space="preserve"> si querían.</w:t>
      </w:r>
      <w:r w:rsidR="00781FAC" w:rsidRPr="00677BE0">
        <w:rPr>
          <w:rFonts w:ascii="Tahoma" w:eastAsia="Tahoma" w:hAnsi="Tahoma" w:cs="Tahoma"/>
          <w:sz w:val="24"/>
          <w:szCs w:val="24"/>
        </w:rPr>
        <w:t xml:space="preserve"> </w:t>
      </w:r>
      <w:r w:rsidR="00FA3FCE" w:rsidRPr="00677BE0">
        <w:rPr>
          <w:rFonts w:ascii="Tahoma" w:eastAsia="Tahoma" w:hAnsi="Tahoma" w:cs="Tahoma"/>
          <w:sz w:val="24"/>
          <w:szCs w:val="24"/>
        </w:rPr>
        <w:t xml:space="preserve">Al ser indagado por el nombre de la persona que contrató a </w:t>
      </w:r>
      <w:proofErr w:type="spellStart"/>
      <w:r w:rsidR="00FA3FCE" w:rsidRPr="00677BE0">
        <w:rPr>
          <w:rFonts w:ascii="Tahoma" w:eastAsia="Tahoma" w:hAnsi="Tahoma" w:cs="Tahoma"/>
          <w:sz w:val="24"/>
          <w:szCs w:val="24"/>
        </w:rPr>
        <w:t>Jonne</w:t>
      </w:r>
      <w:proofErr w:type="spellEnd"/>
      <w:r w:rsidR="00FA3FCE" w:rsidRPr="00677BE0">
        <w:rPr>
          <w:rFonts w:ascii="Tahoma" w:eastAsia="Tahoma" w:hAnsi="Tahoma" w:cs="Tahoma"/>
          <w:sz w:val="24"/>
          <w:szCs w:val="24"/>
        </w:rPr>
        <w:t xml:space="preserve"> Rondón: dijo: </w:t>
      </w:r>
      <w:r w:rsidR="00FA3FCE" w:rsidRPr="00677BE0">
        <w:rPr>
          <w:rFonts w:ascii="Tahoma" w:eastAsia="Tahoma" w:hAnsi="Tahoma" w:cs="Tahoma"/>
          <w:i/>
          <w:iCs/>
          <w:sz w:val="24"/>
          <w:szCs w:val="24"/>
        </w:rPr>
        <w:t>“</w:t>
      </w:r>
      <w:r w:rsidR="00FA3FCE" w:rsidRPr="00B33E19">
        <w:rPr>
          <w:rFonts w:ascii="Tahoma" w:eastAsia="Tahoma" w:hAnsi="Tahoma" w:cs="Tahoma"/>
          <w:i/>
          <w:iCs/>
          <w:szCs w:val="24"/>
        </w:rPr>
        <w:t xml:space="preserve">Yo trabajaba para la empresa Postobón Pereira y el señor Albeiro Ladino me dijo que necesitaba personal para trabajar en la empresa y yo le recomendé a </w:t>
      </w:r>
      <w:proofErr w:type="spellStart"/>
      <w:r w:rsidR="00FA3FCE" w:rsidRPr="00B33E19">
        <w:rPr>
          <w:rFonts w:ascii="Tahoma" w:eastAsia="Tahoma" w:hAnsi="Tahoma" w:cs="Tahoma"/>
          <w:i/>
          <w:iCs/>
          <w:szCs w:val="24"/>
        </w:rPr>
        <w:t>Jonne</w:t>
      </w:r>
      <w:proofErr w:type="spellEnd"/>
      <w:r w:rsidR="00FA3FCE" w:rsidRPr="00B33E19">
        <w:rPr>
          <w:rFonts w:ascii="Tahoma" w:eastAsia="Tahoma" w:hAnsi="Tahoma" w:cs="Tahoma"/>
          <w:i/>
          <w:iCs/>
          <w:szCs w:val="24"/>
        </w:rPr>
        <w:t xml:space="preserve"> y me advirtió que tenía que tener la seguridad social para poder entrar a trabajar</w:t>
      </w:r>
      <w:r w:rsidR="00FA3FCE" w:rsidRPr="00677BE0">
        <w:rPr>
          <w:rFonts w:ascii="Tahoma" w:eastAsia="Tahoma" w:hAnsi="Tahoma" w:cs="Tahoma"/>
          <w:i/>
          <w:iCs/>
          <w:sz w:val="24"/>
          <w:szCs w:val="24"/>
        </w:rPr>
        <w:t>”</w:t>
      </w:r>
      <w:r w:rsidR="00B66AFA" w:rsidRPr="00677BE0">
        <w:rPr>
          <w:rFonts w:ascii="Tahoma" w:eastAsia="Tahoma" w:hAnsi="Tahoma" w:cs="Tahoma"/>
          <w:i/>
          <w:iCs/>
          <w:sz w:val="24"/>
          <w:szCs w:val="24"/>
        </w:rPr>
        <w:t xml:space="preserve">. </w:t>
      </w:r>
      <w:r w:rsidR="00FA3FCE" w:rsidRPr="00677BE0">
        <w:rPr>
          <w:rFonts w:ascii="Tahoma" w:eastAsia="Tahoma" w:hAnsi="Tahoma" w:cs="Tahoma"/>
          <w:sz w:val="24"/>
          <w:szCs w:val="24"/>
        </w:rPr>
        <w:t xml:space="preserve">Después la jueza le preguntó cómo se pagaba esa seguridad social y dijo que al inicio </w:t>
      </w:r>
      <w:r w:rsidR="00B66AFA" w:rsidRPr="00677BE0">
        <w:rPr>
          <w:rFonts w:ascii="Tahoma" w:eastAsia="Tahoma" w:hAnsi="Tahoma" w:cs="Tahoma"/>
          <w:sz w:val="24"/>
          <w:szCs w:val="24"/>
        </w:rPr>
        <w:t xml:space="preserve">era </w:t>
      </w:r>
      <w:r w:rsidR="00FA3FCE" w:rsidRPr="00677BE0">
        <w:rPr>
          <w:rFonts w:ascii="Tahoma" w:eastAsia="Tahoma" w:hAnsi="Tahoma" w:cs="Tahoma"/>
          <w:sz w:val="24"/>
          <w:szCs w:val="24"/>
        </w:rPr>
        <w:t>a nombre propio y luego a través de una empresa que se llamaba “</w:t>
      </w:r>
      <w:proofErr w:type="spellStart"/>
      <w:r w:rsidR="00FA3FCE" w:rsidRPr="00677BE0">
        <w:rPr>
          <w:rFonts w:ascii="Tahoma" w:eastAsia="Tahoma" w:hAnsi="Tahoma" w:cs="Tahoma"/>
          <w:sz w:val="24"/>
          <w:szCs w:val="24"/>
        </w:rPr>
        <w:t>Cornabis</w:t>
      </w:r>
      <w:proofErr w:type="spellEnd"/>
      <w:r w:rsidR="00FA3FCE" w:rsidRPr="00677BE0">
        <w:rPr>
          <w:rFonts w:ascii="Tahoma" w:eastAsia="Tahoma" w:hAnsi="Tahoma" w:cs="Tahoma"/>
          <w:sz w:val="24"/>
          <w:szCs w:val="24"/>
        </w:rPr>
        <w:t>”; pagaban y ellos le daban una tirilla de recibido que era la que usaban para poder ingresar a Postobón.</w:t>
      </w:r>
      <w:r w:rsidR="00781FAC" w:rsidRPr="00677BE0">
        <w:rPr>
          <w:rFonts w:ascii="Tahoma" w:eastAsia="Tahoma" w:hAnsi="Tahoma" w:cs="Tahoma"/>
          <w:i/>
          <w:iCs/>
          <w:sz w:val="24"/>
          <w:szCs w:val="24"/>
        </w:rPr>
        <w:t xml:space="preserve"> </w:t>
      </w:r>
      <w:r w:rsidR="00FA3FCE" w:rsidRPr="00677BE0">
        <w:rPr>
          <w:rFonts w:ascii="Tahoma" w:eastAsia="Tahoma" w:hAnsi="Tahoma" w:cs="Tahoma"/>
          <w:sz w:val="24"/>
          <w:szCs w:val="24"/>
        </w:rPr>
        <w:t>En cuanto a la remuneración, señaló que todos ganaban igual: eran 5, el trabajo era muy eventual, a veces podían descargar varias mulas y lo que les pagaban por descargar lo repartían en partes iguales, pero si no cargaban ni descargaban se iban sin nada.</w:t>
      </w:r>
      <w:r w:rsidR="00781FAC" w:rsidRPr="00677BE0">
        <w:rPr>
          <w:rFonts w:ascii="Tahoma" w:eastAsia="Tahoma" w:hAnsi="Tahoma" w:cs="Tahoma"/>
          <w:sz w:val="24"/>
          <w:szCs w:val="24"/>
        </w:rPr>
        <w:t xml:space="preserve"> </w:t>
      </w:r>
      <w:r w:rsidR="00FA3FCE" w:rsidRPr="00677BE0">
        <w:rPr>
          <w:rFonts w:ascii="Tahoma" w:eastAsia="Tahoma" w:hAnsi="Tahoma" w:cs="Tahoma"/>
          <w:sz w:val="24"/>
          <w:szCs w:val="24"/>
        </w:rPr>
        <w:t xml:space="preserve">La </w:t>
      </w:r>
      <w:r w:rsidR="00FA3FCE" w:rsidRPr="00677BE0">
        <w:rPr>
          <w:rFonts w:ascii="Tahoma" w:eastAsia="Tahoma" w:hAnsi="Tahoma" w:cs="Tahoma"/>
          <w:i/>
          <w:iCs/>
          <w:sz w:val="24"/>
          <w:szCs w:val="24"/>
        </w:rPr>
        <w:t>a-quo</w:t>
      </w:r>
      <w:r w:rsidR="00FA3FCE" w:rsidRPr="00677BE0">
        <w:rPr>
          <w:rFonts w:ascii="Tahoma" w:eastAsia="Tahoma" w:hAnsi="Tahoma" w:cs="Tahoma"/>
          <w:sz w:val="24"/>
          <w:szCs w:val="24"/>
        </w:rPr>
        <w:t xml:space="preserve"> le preguntó si </w:t>
      </w:r>
      <w:r w:rsidR="00B66AFA" w:rsidRPr="00677BE0">
        <w:rPr>
          <w:rFonts w:ascii="Tahoma" w:eastAsia="Tahoma" w:hAnsi="Tahoma" w:cs="Tahoma"/>
          <w:sz w:val="24"/>
          <w:szCs w:val="24"/>
        </w:rPr>
        <w:t>é</w:t>
      </w:r>
      <w:r w:rsidR="00FA3FCE" w:rsidRPr="00677BE0">
        <w:rPr>
          <w:rFonts w:ascii="Tahoma" w:eastAsia="Tahoma" w:hAnsi="Tahoma" w:cs="Tahoma"/>
          <w:sz w:val="24"/>
          <w:szCs w:val="24"/>
        </w:rPr>
        <w:t>l era un jefe de cuadrilla y dijo que no, pero</w:t>
      </w:r>
      <w:r w:rsidR="00781FAC" w:rsidRPr="00677BE0">
        <w:rPr>
          <w:rFonts w:ascii="Tahoma" w:eastAsia="Tahoma" w:hAnsi="Tahoma" w:cs="Tahoma"/>
          <w:sz w:val="24"/>
          <w:szCs w:val="24"/>
        </w:rPr>
        <w:t xml:space="preserve"> que</w:t>
      </w:r>
      <w:r w:rsidR="00FA3FCE" w:rsidRPr="00677BE0">
        <w:rPr>
          <w:rFonts w:ascii="Tahoma" w:eastAsia="Tahoma" w:hAnsi="Tahoma" w:cs="Tahoma"/>
          <w:sz w:val="24"/>
          <w:szCs w:val="24"/>
        </w:rPr>
        <w:t xml:space="preserve"> don Albeiro </w:t>
      </w:r>
      <w:r w:rsidR="00B66AFA" w:rsidRPr="00677BE0">
        <w:rPr>
          <w:rFonts w:ascii="Tahoma" w:eastAsia="Tahoma" w:hAnsi="Tahoma" w:cs="Tahoma"/>
          <w:sz w:val="24"/>
          <w:szCs w:val="24"/>
        </w:rPr>
        <w:t>l</w:t>
      </w:r>
      <w:r w:rsidR="00FA3FCE" w:rsidRPr="00677BE0">
        <w:rPr>
          <w:rFonts w:ascii="Tahoma" w:eastAsia="Tahoma" w:hAnsi="Tahoma" w:cs="Tahoma"/>
          <w:sz w:val="24"/>
          <w:szCs w:val="24"/>
        </w:rPr>
        <w:t>e daba la autorización</w:t>
      </w:r>
      <w:r w:rsidR="00781FAC" w:rsidRPr="00677BE0">
        <w:rPr>
          <w:rFonts w:ascii="Tahoma" w:eastAsia="Tahoma" w:hAnsi="Tahoma" w:cs="Tahoma"/>
          <w:sz w:val="24"/>
          <w:szCs w:val="24"/>
        </w:rPr>
        <w:t>, por</w:t>
      </w:r>
      <w:r w:rsidR="00FA3FCE" w:rsidRPr="00677BE0">
        <w:rPr>
          <w:rFonts w:ascii="Tahoma" w:eastAsia="Tahoma" w:hAnsi="Tahoma" w:cs="Tahoma"/>
          <w:sz w:val="24"/>
          <w:szCs w:val="24"/>
        </w:rPr>
        <w:t xml:space="preserve"> ejemplo</w:t>
      </w:r>
      <w:r w:rsidR="00781FAC" w:rsidRPr="00677BE0">
        <w:rPr>
          <w:rFonts w:ascii="Tahoma" w:eastAsia="Tahoma" w:hAnsi="Tahoma" w:cs="Tahoma"/>
          <w:sz w:val="24"/>
          <w:szCs w:val="24"/>
        </w:rPr>
        <w:t>, le decía</w:t>
      </w:r>
      <w:r w:rsidR="00B66AFA" w:rsidRPr="00677BE0">
        <w:rPr>
          <w:rFonts w:ascii="Tahoma" w:eastAsia="Tahoma" w:hAnsi="Tahoma" w:cs="Tahoma"/>
          <w:sz w:val="24"/>
          <w:szCs w:val="24"/>
        </w:rPr>
        <w:t xml:space="preserve">: </w:t>
      </w:r>
      <w:r w:rsidR="00B66AFA" w:rsidRPr="00677BE0">
        <w:rPr>
          <w:rFonts w:ascii="Tahoma" w:eastAsia="Tahoma" w:hAnsi="Tahoma" w:cs="Tahoma"/>
          <w:i/>
          <w:iCs/>
          <w:sz w:val="24"/>
          <w:szCs w:val="24"/>
        </w:rPr>
        <w:t>“</w:t>
      </w:r>
      <w:r w:rsidR="00FA3FCE" w:rsidRPr="00B33E19">
        <w:rPr>
          <w:rFonts w:ascii="Tahoma" w:eastAsia="Tahoma" w:hAnsi="Tahoma" w:cs="Tahoma"/>
          <w:i/>
          <w:iCs/>
          <w:szCs w:val="24"/>
        </w:rPr>
        <w:t>necesito que me descarguen rápido, póngame este muchacho allá</w:t>
      </w:r>
      <w:r w:rsidR="00B66AFA" w:rsidRPr="00677BE0">
        <w:rPr>
          <w:rFonts w:ascii="Tahoma" w:eastAsia="Tahoma" w:hAnsi="Tahoma" w:cs="Tahoma"/>
          <w:i/>
          <w:iCs/>
          <w:sz w:val="24"/>
          <w:szCs w:val="24"/>
        </w:rPr>
        <w:t>”</w:t>
      </w:r>
      <w:r w:rsidR="00FA3FCE" w:rsidRPr="00677BE0">
        <w:rPr>
          <w:rFonts w:ascii="Tahoma" w:eastAsia="Tahoma" w:hAnsi="Tahoma" w:cs="Tahoma"/>
          <w:sz w:val="24"/>
          <w:szCs w:val="24"/>
        </w:rPr>
        <w:t>,</w:t>
      </w:r>
      <w:r w:rsidR="00781FAC" w:rsidRPr="00677BE0">
        <w:rPr>
          <w:rFonts w:ascii="Tahoma" w:eastAsia="Tahoma" w:hAnsi="Tahoma" w:cs="Tahoma"/>
          <w:sz w:val="24"/>
          <w:szCs w:val="24"/>
        </w:rPr>
        <w:t xml:space="preserve"> sin embargo, aclaró que</w:t>
      </w:r>
      <w:r w:rsidR="00FA3FCE" w:rsidRPr="00677BE0">
        <w:rPr>
          <w:rFonts w:ascii="Tahoma" w:eastAsia="Tahoma" w:hAnsi="Tahoma" w:cs="Tahoma"/>
          <w:sz w:val="24"/>
          <w:szCs w:val="24"/>
        </w:rPr>
        <w:t xml:space="preserve"> </w:t>
      </w:r>
      <w:r w:rsidR="00B66AFA" w:rsidRPr="00677BE0">
        <w:rPr>
          <w:rFonts w:ascii="Tahoma" w:eastAsia="Tahoma" w:hAnsi="Tahoma" w:cs="Tahoma"/>
          <w:sz w:val="24"/>
          <w:szCs w:val="24"/>
        </w:rPr>
        <w:t xml:space="preserve">él (el testigo) </w:t>
      </w:r>
      <w:r w:rsidR="00FA3FCE" w:rsidRPr="00677BE0">
        <w:rPr>
          <w:rFonts w:ascii="Tahoma" w:eastAsia="Tahoma" w:hAnsi="Tahoma" w:cs="Tahoma"/>
          <w:sz w:val="24"/>
          <w:szCs w:val="24"/>
        </w:rPr>
        <w:t>no era jefe</w:t>
      </w:r>
      <w:r w:rsidR="00781FAC" w:rsidRPr="00677BE0">
        <w:rPr>
          <w:rFonts w:ascii="Tahoma" w:eastAsia="Tahoma" w:hAnsi="Tahoma" w:cs="Tahoma"/>
          <w:sz w:val="24"/>
          <w:szCs w:val="24"/>
        </w:rPr>
        <w:t>, ni</w:t>
      </w:r>
      <w:r w:rsidR="00FA3FCE" w:rsidRPr="00677BE0">
        <w:rPr>
          <w:rFonts w:ascii="Tahoma" w:eastAsia="Tahoma" w:hAnsi="Tahoma" w:cs="Tahoma"/>
          <w:sz w:val="24"/>
          <w:szCs w:val="24"/>
        </w:rPr>
        <w:t xml:space="preserve"> recibía incentivo</w:t>
      </w:r>
      <w:r w:rsidR="00781FAC" w:rsidRPr="00677BE0">
        <w:rPr>
          <w:rFonts w:ascii="Tahoma" w:eastAsia="Tahoma" w:hAnsi="Tahoma" w:cs="Tahoma"/>
          <w:sz w:val="24"/>
          <w:szCs w:val="24"/>
        </w:rPr>
        <w:t xml:space="preserve"> especial alguno por ayudar a </w:t>
      </w:r>
      <w:r w:rsidR="00FA3FCE" w:rsidRPr="00677BE0">
        <w:rPr>
          <w:rFonts w:ascii="Tahoma" w:eastAsia="Tahoma" w:hAnsi="Tahoma" w:cs="Tahoma"/>
          <w:sz w:val="24"/>
          <w:szCs w:val="24"/>
        </w:rPr>
        <w:t>buscar personal</w:t>
      </w:r>
      <w:r w:rsidR="00781FAC" w:rsidRPr="00677BE0">
        <w:rPr>
          <w:rFonts w:ascii="Tahoma" w:eastAsia="Tahoma" w:hAnsi="Tahoma" w:cs="Tahoma"/>
          <w:sz w:val="24"/>
          <w:szCs w:val="24"/>
        </w:rPr>
        <w:t>. Indicó que aparte de las labores de cargue y descargue, les ponían tareas como lavar los baños, y la distribuían entre varias cuadrillas, por decir, el lunes, la cuadrilla de Postobón, martes seguridad Atlas, otro día las niñas de SISTAC, y así. También les tocaba en tiempos libres barrer el muelle y hasta toda la planta. Dijo que el señor Albeiro Ladino trabaja como jefe de empaque directamente para la empresa POSTOBÓN</w:t>
      </w:r>
      <w:r w:rsidR="00022DBD" w:rsidRPr="00677BE0">
        <w:rPr>
          <w:rFonts w:ascii="Tahoma" w:eastAsia="Tahoma" w:hAnsi="Tahoma" w:cs="Tahoma"/>
          <w:sz w:val="24"/>
          <w:szCs w:val="24"/>
        </w:rPr>
        <w:t xml:space="preserve">, hace más de 15 o 16 años, que ingresó como auxiliar de empaque y fue ascendiendo. La </w:t>
      </w:r>
      <w:r w:rsidR="00022DBD" w:rsidRPr="00677BE0">
        <w:rPr>
          <w:rFonts w:ascii="Tahoma" w:eastAsia="Tahoma" w:hAnsi="Tahoma" w:cs="Tahoma"/>
          <w:i/>
          <w:iCs/>
          <w:sz w:val="24"/>
          <w:szCs w:val="24"/>
        </w:rPr>
        <w:t>a-quo</w:t>
      </w:r>
      <w:r w:rsidR="00022DBD" w:rsidRPr="00677BE0">
        <w:rPr>
          <w:rFonts w:ascii="Tahoma" w:eastAsia="Tahoma" w:hAnsi="Tahoma" w:cs="Tahoma"/>
          <w:sz w:val="24"/>
          <w:szCs w:val="24"/>
        </w:rPr>
        <w:t xml:space="preserve"> le pidió que explicara qué es la empresa Rondón Agudelo Eje Cafetero S.A.S. y respondió que era una empresa que Albeiro </w:t>
      </w:r>
      <w:r w:rsidR="00B66AFA" w:rsidRPr="00677BE0">
        <w:rPr>
          <w:rFonts w:ascii="Tahoma" w:eastAsia="Tahoma" w:hAnsi="Tahoma" w:cs="Tahoma"/>
          <w:sz w:val="24"/>
          <w:szCs w:val="24"/>
        </w:rPr>
        <w:t>L</w:t>
      </w:r>
      <w:r w:rsidR="00022DBD" w:rsidRPr="00677BE0">
        <w:rPr>
          <w:rFonts w:ascii="Tahoma" w:eastAsia="Tahoma" w:hAnsi="Tahoma" w:cs="Tahoma"/>
          <w:sz w:val="24"/>
          <w:szCs w:val="24"/>
        </w:rPr>
        <w:t xml:space="preserve">adino, el señor Jairo Poso y la señorita María Eugenia </w:t>
      </w:r>
      <w:r w:rsidR="00022DBD" w:rsidRPr="00677BE0">
        <w:rPr>
          <w:rFonts w:ascii="Tahoma" w:eastAsia="Tahoma" w:hAnsi="Tahoma" w:cs="Tahoma"/>
          <w:sz w:val="24"/>
          <w:szCs w:val="24"/>
        </w:rPr>
        <w:lastRenderedPageBreak/>
        <w:t xml:space="preserve">Castaño les hicieron constituir o les aconsejaron que constituyeran </w:t>
      </w:r>
      <w:r w:rsidR="00022DBD" w:rsidRPr="00677BE0">
        <w:rPr>
          <w:rFonts w:ascii="Tahoma" w:eastAsia="Tahoma" w:hAnsi="Tahoma" w:cs="Tahoma"/>
          <w:i/>
          <w:iCs/>
          <w:sz w:val="24"/>
          <w:szCs w:val="24"/>
        </w:rPr>
        <w:t xml:space="preserve">“a </w:t>
      </w:r>
      <w:proofErr w:type="spellStart"/>
      <w:r w:rsidR="00022DBD" w:rsidRPr="00677BE0">
        <w:rPr>
          <w:rFonts w:ascii="Tahoma" w:eastAsia="Tahoma" w:hAnsi="Tahoma" w:cs="Tahoma"/>
          <w:i/>
          <w:iCs/>
          <w:sz w:val="24"/>
          <w:szCs w:val="24"/>
        </w:rPr>
        <w:t>Jonne</w:t>
      </w:r>
      <w:proofErr w:type="spellEnd"/>
      <w:r w:rsidR="00022DBD" w:rsidRPr="00677BE0">
        <w:rPr>
          <w:rFonts w:ascii="Tahoma" w:eastAsia="Tahoma" w:hAnsi="Tahoma" w:cs="Tahoma"/>
          <w:i/>
          <w:iCs/>
          <w:sz w:val="24"/>
          <w:szCs w:val="24"/>
        </w:rPr>
        <w:t xml:space="preserve"> y a él”</w:t>
      </w:r>
      <w:r w:rsidR="00022DBD" w:rsidRPr="00677BE0">
        <w:rPr>
          <w:rFonts w:ascii="Tahoma" w:eastAsia="Tahoma" w:hAnsi="Tahoma" w:cs="Tahoma"/>
          <w:sz w:val="24"/>
          <w:szCs w:val="24"/>
        </w:rPr>
        <w:t xml:space="preserve"> para poder continuar prestando el servicio; </w:t>
      </w:r>
      <w:r w:rsidR="00B66AFA" w:rsidRPr="00677BE0">
        <w:rPr>
          <w:rFonts w:ascii="Tahoma" w:eastAsia="Tahoma" w:hAnsi="Tahoma" w:cs="Tahoma"/>
          <w:sz w:val="24"/>
          <w:szCs w:val="24"/>
        </w:rPr>
        <w:t>empero</w:t>
      </w:r>
      <w:r w:rsidR="00022DBD" w:rsidRPr="00677BE0">
        <w:rPr>
          <w:rFonts w:ascii="Tahoma" w:eastAsia="Tahoma" w:hAnsi="Tahoma" w:cs="Tahoma"/>
          <w:sz w:val="24"/>
          <w:szCs w:val="24"/>
        </w:rPr>
        <w:t xml:space="preserve">, no les dieron </w:t>
      </w:r>
      <w:r w:rsidR="00022DBD" w:rsidRPr="00677BE0">
        <w:rPr>
          <w:rFonts w:ascii="Tahoma" w:eastAsia="Tahoma" w:hAnsi="Tahoma" w:cs="Tahoma"/>
          <w:i/>
          <w:iCs/>
          <w:sz w:val="24"/>
          <w:szCs w:val="24"/>
        </w:rPr>
        <w:t>“luz verde”</w:t>
      </w:r>
      <w:r w:rsidR="00022DBD" w:rsidRPr="00677BE0">
        <w:rPr>
          <w:rFonts w:ascii="Tahoma" w:eastAsia="Tahoma" w:hAnsi="Tahoma" w:cs="Tahoma"/>
          <w:sz w:val="24"/>
          <w:szCs w:val="24"/>
        </w:rPr>
        <w:t xml:space="preserve"> porque no tenían aun los talonarios ni todo en regla. También le preguntó quién determinaba el valor del cargue o del descargue de la mercancía que llegaba o que se iba a ir y respondió que el valor lo asignaba el señor Albeiro Ladino y a veces se demoraba unos 2 o 3 años con el mismo salario (o tarifa). Explicó que a los de EDINSA se les cobraba un precio y a los terceros otro y tenía mucho que ver </w:t>
      </w:r>
      <w:r w:rsidR="00EE1F63" w:rsidRPr="00677BE0">
        <w:rPr>
          <w:rFonts w:ascii="Tahoma" w:eastAsia="Tahoma" w:hAnsi="Tahoma" w:cs="Tahoma"/>
          <w:sz w:val="24"/>
          <w:szCs w:val="24"/>
        </w:rPr>
        <w:t>con</w:t>
      </w:r>
      <w:r w:rsidR="00022DBD" w:rsidRPr="00677BE0">
        <w:rPr>
          <w:rFonts w:ascii="Tahoma" w:eastAsia="Tahoma" w:hAnsi="Tahoma" w:cs="Tahoma"/>
          <w:sz w:val="24"/>
          <w:szCs w:val="24"/>
        </w:rPr>
        <w:t xml:space="preserve"> la cantidad de toneladas que </w:t>
      </w:r>
      <w:r w:rsidR="00EE1F63" w:rsidRPr="00677BE0">
        <w:rPr>
          <w:rFonts w:ascii="Tahoma" w:eastAsia="Tahoma" w:hAnsi="Tahoma" w:cs="Tahoma"/>
          <w:sz w:val="24"/>
          <w:szCs w:val="24"/>
        </w:rPr>
        <w:t>tenían</w:t>
      </w:r>
      <w:r w:rsidR="00022DBD" w:rsidRPr="00677BE0">
        <w:rPr>
          <w:rFonts w:ascii="Tahoma" w:eastAsia="Tahoma" w:hAnsi="Tahoma" w:cs="Tahoma"/>
          <w:sz w:val="24"/>
          <w:szCs w:val="24"/>
        </w:rPr>
        <w:t xml:space="preserve"> que cargar o descargar</w:t>
      </w:r>
      <w:r w:rsidR="00EE1F63" w:rsidRPr="00677BE0">
        <w:rPr>
          <w:rFonts w:ascii="Tahoma" w:eastAsia="Tahoma" w:hAnsi="Tahoma" w:cs="Tahoma"/>
          <w:sz w:val="24"/>
          <w:szCs w:val="24"/>
        </w:rPr>
        <w:t>.</w:t>
      </w:r>
      <w:r w:rsidR="00022DBD" w:rsidRPr="00677BE0">
        <w:rPr>
          <w:rFonts w:ascii="Tahoma" w:eastAsia="Tahoma" w:hAnsi="Tahoma" w:cs="Tahoma"/>
          <w:sz w:val="24"/>
          <w:szCs w:val="24"/>
        </w:rPr>
        <w:t xml:space="preserve"> </w:t>
      </w:r>
      <w:r w:rsidR="00EE1F63" w:rsidRPr="00677BE0">
        <w:rPr>
          <w:rFonts w:ascii="Tahoma" w:eastAsia="Tahoma" w:hAnsi="Tahoma" w:cs="Tahoma"/>
          <w:sz w:val="24"/>
          <w:szCs w:val="24"/>
        </w:rPr>
        <w:t>L</w:t>
      </w:r>
      <w:r w:rsidR="00022DBD" w:rsidRPr="00677BE0">
        <w:rPr>
          <w:rFonts w:ascii="Tahoma" w:eastAsia="Tahoma" w:hAnsi="Tahoma" w:cs="Tahoma"/>
          <w:sz w:val="24"/>
          <w:szCs w:val="24"/>
        </w:rPr>
        <w:t xml:space="preserve">os de </w:t>
      </w:r>
      <w:r w:rsidR="00EE1F63" w:rsidRPr="00677BE0">
        <w:rPr>
          <w:rFonts w:ascii="Tahoma" w:eastAsia="Tahoma" w:hAnsi="Tahoma" w:cs="Tahoma"/>
          <w:sz w:val="24"/>
          <w:szCs w:val="24"/>
        </w:rPr>
        <w:t>EDINSA, por ejemplo,</w:t>
      </w:r>
      <w:r w:rsidR="00022DBD" w:rsidRPr="00677BE0">
        <w:rPr>
          <w:rFonts w:ascii="Tahoma" w:eastAsia="Tahoma" w:hAnsi="Tahoma" w:cs="Tahoma"/>
          <w:sz w:val="24"/>
          <w:szCs w:val="24"/>
        </w:rPr>
        <w:t xml:space="preserve"> tenía</w:t>
      </w:r>
      <w:r w:rsidR="00EE1F63" w:rsidRPr="00677BE0">
        <w:rPr>
          <w:rFonts w:ascii="Tahoma" w:eastAsia="Tahoma" w:hAnsi="Tahoma" w:cs="Tahoma"/>
          <w:sz w:val="24"/>
          <w:szCs w:val="24"/>
        </w:rPr>
        <w:t>n</w:t>
      </w:r>
      <w:r w:rsidR="00022DBD" w:rsidRPr="00677BE0">
        <w:rPr>
          <w:rFonts w:ascii="Tahoma" w:eastAsia="Tahoma" w:hAnsi="Tahoma" w:cs="Tahoma"/>
          <w:sz w:val="24"/>
          <w:szCs w:val="24"/>
        </w:rPr>
        <w:t xml:space="preserve"> un precio de $2640 la tonelada</w:t>
      </w:r>
      <w:r w:rsidR="00EE1F63" w:rsidRPr="00677BE0">
        <w:rPr>
          <w:rFonts w:ascii="Tahoma" w:eastAsia="Tahoma" w:hAnsi="Tahoma" w:cs="Tahoma"/>
          <w:sz w:val="24"/>
          <w:szCs w:val="24"/>
        </w:rPr>
        <w:t xml:space="preserve"> y</w:t>
      </w:r>
      <w:r w:rsidR="00022DBD" w:rsidRPr="00677BE0">
        <w:rPr>
          <w:rFonts w:ascii="Tahoma" w:eastAsia="Tahoma" w:hAnsi="Tahoma" w:cs="Tahoma"/>
          <w:sz w:val="24"/>
          <w:szCs w:val="24"/>
        </w:rPr>
        <w:t xml:space="preserve"> Postobón </w:t>
      </w:r>
      <w:r w:rsidR="00D61F0F" w:rsidRPr="00677BE0">
        <w:rPr>
          <w:rFonts w:ascii="Tahoma" w:eastAsia="Tahoma" w:hAnsi="Tahoma" w:cs="Tahoma"/>
          <w:sz w:val="24"/>
          <w:szCs w:val="24"/>
        </w:rPr>
        <w:t>los</w:t>
      </w:r>
      <w:r w:rsidR="00022DBD" w:rsidRPr="00677BE0">
        <w:rPr>
          <w:rFonts w:ascii="Tahoma" w:eastAsia="Tahoma" w:hAnsi="Tahoma" w:cs="Tahoma"/>
          <w:sz w:val="24"/>
          <w:szCs w:val="24"/>
        </w:rPr>
        <w:t xml:space="preserve"> ponía a cobrarles más barato porque las mulas eran de la compañía</w:t>
      </w:r>
      <w:r w:rsidR="00EE1F63" w:rsidRPr="00677BE0">
        <w:rPr>
          <w:rFonts w:ascii="Tahoma" w:eastAsia="Tahoma" w:hAnsi="Tahoma" w:cs="Tahoma"/>
          <w:sz w:val="24"/>
          <w:szCs w:val="24"/>
        </w:rPr>
        <w:t>, y ellos</w:t>
      </w:r>
      <w:r w:rsidR="00022DBD" w:rsidRPr="00677BE0">
        <w:rPr>
          <w:rFonts w:ascii="Tahoma" w:eastAsia="Tahoma" w:hAnsi="Tahoma" w:cs="Tahoma"/>
          <w:sz w:val="24"/>
          <w:szCs w:val="24"/>
        </w:rPr>
        <w:t xml:space="preserve"> no</w:t>
      </w:r>
      <w:r w:rsidR="00EE1F63" w:rsidRPr="00677BE0">
        <w:rPr>
          <w:rFonts w:ascii="Tahoma" w:eastAsia="Tahoma" w:hAnsi="Tahoma" w:cs="Tahoma"/>
          <w:sz w:val="24"/>
          <w:szCs w:val="24"/>
        </w:rPr>
        <w:t xml:space="preserve"> se podían oponer</w:t>
      </w:r>
      <w:r w:rsidR="00022DBD" w:rsidRPr="00677BE0">
        <w:rPr>
          <w:rFonts w:ascii="Tahoma" w:eastAsia="Tahoma" w:hAnsi="Tahoma" w:cs="Tahoma"/>
          <w:sz w:val="24"/>
          <w:szCs w:val="24"/>
        </w:rPr>
        <w:t xml:space="preserve"> porque </w:t>
      </w:r>
      <w:r w:rsidR="00EE1F63" w:rsidRPr="00677BE0">
        <w:rPr>
          <w:rFonts w:ascii="Tahoma" w:eastAsia="Tahoma" w:hAnsi="Tahoma" w:cs="Tahoma"/>
          <w:sz w:val="24"/>
          <w:szCs w:val="24"/>
        </w:rPr>
        <w:t xml:space="preserve">los </w:t>
      </w:r>
      <w:r w:rsidR="00022DBD" w:rsidRPr="00677BE0">
        <w:rPr>
          <w:rFonts w:ascii="Tahoma" w:eastAsia="Tahoma" w:hAnsi="Tahoma" w:cs="Tahoma"/>
          <w:sz w:val="24"/>
          <w:szCs w:val="24"/>
        </w:rPr>
        <w:t>suspendían o echaban; a los carros de los terceros les cobr</w:t>
      </w:r>
      <w:r w:rsidR="00EE1F63" w:rsidRPr="00677BE0">
        <w:rPr>
          <w:rFonts w:ascii="Tahoma" w:eastAsia="Tahoma" w:hAnsi="Tahoma" w:cs="Tahoma"/>
          <w:sz w:val="24"/>
          <w:szCs w:val="24"/>
        </w:rPr>
        <w:t>aban</w:t>
      </w:r>
      <w:r w:rsidR="00022DBD" w:rsidRPr="00677BE0">
        <w:rPr>
          <w:rFonts w:ascii="Tahoma" w:eastAsia="Tahoma" w:hAnsi="Tahoma" w:cs="Tahoma"/>
          <w:sz w:val="24"/>
          <w:szCs w:val="24"/>
        </w:rPr>
        <w:t xml:space="preserve"> a $3.900 </w:t>
      </w:r>
      <w:r w:rsidR="00EE1F63" w:rsidRPr="00677BE0">
        <w:rPr>
          <w:rFonts w:ascii="Tahoma" w:eastAsia="Tahoma" w:hAnsi="Tahoma" w:cs="Tahoma"/>
          <w:sz w:val="24"/>
          <w:szCs w:val="24"/>
        </w:rPr>
        <w:t xml:space="preserve">la tonelada, y </w:t>
      </w:r>
      <w:r w:rsidR="00022DBD" w:rsidRPr="00677BE0">
        <w:rPr>
          <w:rFonts w:ascii="Tahoma" w:eastAsia="Tahoma" w:hAnsi="Tahoma" w:cs="Tahoma"/>
          <w:sz w:val="24"/>
          <w:szCs w:val="24"/>
        </w:rPr>
        <w:t>los pagaban las mulas directamente a</w:t>
      </w:r>
      <w:r w:rsidR="00EE1F63" w:rsidRPr="00677BE0">
        <w:rPr>
          <w:rFonts w:ascii="Tahoma" w:eastAsia="Tahoma" w:hAnsi="Tahoma" w:cs="Tahoma"/>
          <w:sz w:val="24"/>
          <w:szCs w:val="24"/>
        </w:rPr>
        <w:t xml:space="preserve"> ellos, todo lo que</w:t>
      </w:r>
      <w:r w:rsidR="00022DBD" w:rsidRPr="00677BE0">
        <w:rPr>
          <w:rFonts w:ascii="Tahoma" w:eastAsia="Tahoma" w:hAnsi="Tahoma" w:cs="Tahoma"/>
          <w:sz w:val="24"/>
          <w:szCs w:val="24"/>
        </w:rPr>
        <w:t xml:space="preserve"> carg</w:t>
      </w:r>
      <w:r w:rsidR="00EE1F63" w:rsidRPr="00677BE0">
        <w:rPr>
          <w:rFonts w:ascii="Tahoma" w:eastAsia="Tahoma" w:hAnsi="Tahoma" w:cs="Tahoma"/>
          <w:sz w:val="24"/>
          <w:szCs w:val="24"/>
        </w:rPr>
        <w:t>a</w:t>
      </w:r>
      <w:r w:rsidR="00022DBD" w:rsidRPr="00677BE0">
        <w:rPr>
          <w:rFonts w:ascii="Tahoma" w:eastAsia="Tahoma" w:hAnsi="Tahoma" w:cs="Tahoma"/>
          <w:sz w:val="24"/>
          <w:szCs w:val="24"/>
        </w:rPr>
        <w:t>ba</w:t>
      </w:r>
      <w:r w:rsidR="00EE1F63" w:rsidRPr="00677BE0">
        <w:rPr>
          <w:rFonts w:ascii="Tahoma" w:eastAsia="Tahoma" w:hAnsi="Tahoma" w:cs="Tahoma"/>
          <w:sz w:val="24"/>
          <w:szCs w:val="24"/>
        </w:rPr>
        <w:t>n</w:t>
      </w:r>
      <w:r w:rsidR="00022DBD" w:rsidRPr="00677BE0">
        <w:rPr>
          <w:rFonts w:ascii="Tahoma" w:eastAsia="Tahoma" w:hAnsi="Tahoma" w:cs="Tahoma"/>
          <w:sz w:val="24"/>
          <w:szCs w:val="24"/>
        </w:rPr>
        <w:t xml:space="preserve"> y descarg</w:t>
      </w:r>
      <w:r w:rsidR="00EE1F63" w:rsidRPr="00677BE0">
        <w:rPr>
          <w:rFonts w:ascii="Tahoma" w:eastAsia="Tahoma" w:hAnsi="Tahoma" w:cs="Tahoma"/>
          <w:sz w:val="24"/>
          <w:szCs w:val="24"/>
        </w:rPr>
        <w:t>aban,</w:t>
      </w:r>
      <w:r w:rsidR="00022DBD" w:rsidRPr="00677BE0">
        <w:rPr>
          <w:rFonts w:ascii="Tahoma" w:eastAsia="Tahoma" w:hAnsi="Tahoma" w:cs="Tahoma"/>
          <w:sz w:val="24"/>
          <w:szCs w:val="24"/>
        </w:rPr>
        <w:t xml:space="preserve"> todo era por igual y l</w:t>
      </w:r>
      <w:r w:rsidR="00EE1F63" w:rsidRPr="00677BE0">
        <w:rPr>
          <w:rFonts w:ascii="Tahoma" w:eastAsia="Tahoma" w:hAnsi="Tahoma" w:cs="Tahoma"/>
          <w:sz w:val="24"/>
          <w:szCs w:val="24"/>
        </w:rPr>
        <w:t>o pagado se</w:t>
      </w:r>
      <w:r w:rsidR="00022DBD" w:rsidRPr="00677BE0">
        <w:rPr>
          <w:rFonts w:ascii="Tahoma" w:eastAsia="Tahoma" w:hAnsi="Tahoma" w:cs="Tahoma"/>
          <w:sz w:val="24"/>
          <w:szCs w:val="24"/>
        </w:rPr>
        <w:t xml:space="preserve"> distribuí</w:t>
      </w:r>
      <w:r w:rsidR="00EE1F63" w:rsidRPr="00677BE0">
        <w:rPr>
          <w:rFonts w:ascii="Tahoma" w:eastAsia="Tahoma" w:hAnsi="Tahoma" w:cs="Tahoma"/>
          <w:sz w:val="24"/>
          <w:szCs w:val="24"/>
        </w:rPr>
        <w:t>a entre ellos</w:t>
      </w:r>
      <w:r w:rsidR="00022DBD" w:rsidRPr="00677BE0">
        <w:rPr>
          <w:rFonts w:ascii="Tahoma" w:eastAsia="Tahoma" w:hAnsi="Tahoma" w:cs="Tahoma"/>
          <w:sz w:val="24"/>
          <w:szCs w:val="24"/>
        </w:rPr>
        <w:t xml:space="preserve"> mismos, nunca se present</w:t>
      </w:r>
      <w:r w:rsidR="00EE1F63" w:rsidRPr="00677BE0">
        <w:rPr>
          <w:rFonts w:ascii="Tahoma" w:eastAsia="Tahoma" w:hAnsi="Tahoma" w:cs="Tahoma"/>
          <w:sz w:val="24"/>
          <w:szCs w:val="24"/>
        </w:rPr>
        <w:t>aron</w:t>
      </w:r>
      <w:r w:rsidR="00022DBD" w:rsidRPr="00677BE0">
        <w:rPr>
          <w:rFonts w:ascii="Tahoma" w:eastAsia="Tahoma" w:hAnsi="Tahoma" w:cs="Tahoma"/>
          <w:sz w:val="24"/>
          <w:szCs w:val="24"/>
        </w:rPr>
        <w:t xml:space="preserve"> inconvenientes por la repartición</w:t>
      </w:r>
      <w:r w:rsidR="00EE1F63" w:rsidRPr="00677BE0">
        <w:rPr>
          <w:rFonts w:ascii="Tahoma" w:eastAsia="Tahoma" w:hAnsi="Tahoma" w:cs="Tahoma"/>
          <w:sz w:val="24"/>
          <w:szCs w:val="24"/>
        </w:rPr>
        <w:t>.</w:t>
      </w:r>
      <w:r w:rsidR="00022DBD" w:rsidRPr="00677BE0">
        <w:rPr>
          <w:rFonts w:ascii="Tahoma" w:eastAsia="Tahoma" w:hAnsi="Tahoma" w:cs="Tahoma"/>
          <w:sz w:val="24"/>
          <w:szCs w:val="24"/>
        </w:rPr>
        <w:t xml:space="preserve"> </w:t>
      </w:r>
      <w:r w:rsidR="00EE1F63" w:rsidRPr="00677BE0">
        <w:rPr>
          <w:rFonts w:ascii="Tahoma" w:eastAsia="Tahoma" w:hAnsi="Tahoma" w:cs="Tahoma"/>
          <w:sz w:val="24"/>
          <w:szCs w:val="24"/>
        </w:rPr>
        <w:t>E</w:t>
      </w:r>
      <w:r w:rsidR="00022DBD" w:rsidRPr="00677BE0">
        <w:rPr>
          <w:rFonts w:ascii="Tahoma" w:eastAsia="Tahoma" w:hAnsi="Tahoma" w:cs="Tahoma"/>
          <w:sz w:val="24"/>
          <w:szCs w:val="24"/>
        </w:rPr>
        <w:t>l tope máximo fue cuando empez</w:t>
      </w:r>
      <w:r w:rsidR="00EE1F63" w:rsidRPr="00677BE0">
        <w:rPr>
          <w:rFonts w:ascii="Tahoma" w:eastAsia="Tahoma" w:hAnsi="Tahoma" w:cs="Tahoma"/>
          <w:sz w:val="24"/>
          <w:szCs w:val="24"/>
        </w:rPr>
        <w:t>aron</w:t>
      </w:r>
      <w:r w:rsidR="00022DBD" w:rsidRPr="00677BE0">
        <w:rPr>
          <w:rFonts w:ascii="Tahoma" w:eastAsia="Tahoma" w:hAnsi="Tahoma" w:cs="Tahoma"/>
          <w:sz w:val="24"/>
          <w:szCs w:val="24"/>
        </w:rPr>
        <w:t xml:space="preserve"> a empacar </w:t>
      </w:r>
      <w:proofErr w:type="spellStart"/>
      <w:r w:rsidR="00EE1F63" w:rsidRPr="00677BE0">
        <w:rPr>
          <w:rFonts w:ascii="Tahoma" w:eastAsia="Tahoma" w:hAnsi="Tahoma" w:cs="Tahoma"/>
          <w:sz w:val="24"/>
          <w:szCs w:val="24"/>
        </w:rPr>
        <w:t>Tutifruti</w:t>
      </w:r>
      <w:proofErr w:type="spellEnd"/>
      <w:r w:rsidR="00022DBD" w:rsidRPr="00677BE0">
        <w:rPr>
          <w:rFonts w:ascii="Tahoma" w:eastAsia="Tahoma" w:hAnsi="Tahoma" w:cs="Tahoma"/>
          <w:sz w:val="24"/>
          <w:szCs w:val="24"/>
        </w:rPr>
        <w:t xml:space="preserve"> y estuv</w:t>
      </w:r>
      <w:r w:rsidR="00EE1F63" w:rsidRPr="00677BE0">
        <w:rPr>
          <w:rFonts w:ascii="Tahoma" w:eastAsia="Tahoma" w:hAnsi="Tahoma" w:cs="Tahoma"/>
          <w:sz w:val="24"/>
          <w:szCs w:val="24"/>
        </w:rPr>
        <w:t>ieron</w:t>
      </w:r>
      <w:r w:rsidR="00022DBD" w:rsidRPr="00677BE0">
        <w:rPr>
          <w:rFonts w:ascii="Tahoma" w:eastAsia="Tahoma" w:hAnsi="Tahoma" w:cs="Tahoma"/>
          <w:sz w:val="24"/>
          <w:szCs w:val="24"/>
        </w:rPr>
        <w:t xml:space="preserve"> 13 personas para cargue y descargue, personal de apoyo que era conseguido por</w:t>
      </w:r>
      <w:r w:rsidR="00EE1F63" w:rsidRPr="00677BE0">
        <w:rPr>
          <w:rFonts w:ascii="Tahoma" w:eastAsia="Tahoma" w:hAnsi="Tahoma" w:cs="Tahoma"/>
          <w:sz w:val="24"/>
          <w:szCs w:val="24"/>
        </w:rPr>
        <w:t xml:space="preserve"> ellos</w:t>
      </w:r>
      <w:r w:rsidR="00022DBD" w:rsidRPr="00677BE0">
        <w:rPr>
          <w:rFonts w:ascii="Tahoma" w:eastAsia="Tahoma" w:hAnsi="Tahoma" w:cs="Tahoma"/>
          <w:sz w:val="24"/>
          <w:szCs w:val="24"/>
        </w:rPr>
        <w:t xml:space="preserve"> mismos</w:t>
      </w:r>
      <w:r w:rsidR="00EE1F63" w:rsidRPr="00677BE0">
        <w:rPr>
          <w:rFonts w:ascii="Tahoma" w:eastAsia="Tahoma" w:hAnsi="Tahoma" w:cs="Tahoma"/>
          <w:sz w:val="24"/>
          <w:szCs w:val="24"/>
        </w:rPr>
        <w:t xml:space="preserve">: </w:t>
      </w:r>
      <w:r w:rsidR="00B66AFA" w:rsidRPr="00677BE0">
        <w:rPr>
          <w:rFonts w:ascii="Tahoma" w:eastAsia="Tahoma" w:hAnsi="Tahoma" w:cs="Tahoma"/>
          <w:i/>
          <w:iCs/>
          <w:sz w:val="24"/>
          <w:szCs w:val="24"/>
        </w:rPr>
        <w:t>“</w:t>
      </w:r>
      <w:r w:rsidR="00022DBD" w:rsidRPr="00B33E19">
        <w:rPr>
          <w:rFonts w:ascii="Tahoma" w:eastAsia="Tahoma" w:hAnsi="Tahoma" w:cs="Tahoma"/>
          <w:i/>
          <w:iCs/>
          <w:szCs w:val="24"/>
        </w:rPr>
        <w:t>los mismos cargueros</w:t>
      </w:r>
      <w:r w:rsidR="00EE1F63" w:rsidRPr="00B33E19">
        <w:rPr>
          <w:rFonts w:ascii="Tahoma" w:eastAsia="Tahoma" w:hAnsi="Tahoma" w:cs="Tahoma"/>
          <w:i/>
          <w:iCs/>
          <w:szCs w:val="24"/>
        </w:rPr>
        <w:t xml:space="preserve"> conseguíamos el apoyo y los presentábamos</w:t>
      </w:r>
      <w:r w:rsidR="00022DBD" w:rsidRPr="00B33E19">
        <w:rPr>
          <w:rFonts w:ascii="Tahoma" w:eastAsia="Tahoma" w:hAnsi="Tahoma" w:cs="Tahoma"/>
          <w:i/>
          <w:iCs/>
          <w:szCs w:val="24"/>
        </w:rPr>
        <w:t xml:space="preserve"> a don Albeiro</w:t>
      </w:r>
      <w:r w:rsidR="00B66AFA" w:rsidRPr="00677BE0">
        <w:rPr>
          <w:rFonts w:ascii="Tahoma" w:eastAsia="Tahoma" w:hAnsi="Tahoma" w:cs="Tahoma"/>
          <w:i/>
          <w:iCs/>
          <w:sz w:val="24"/>
          <w:szCs w:val="24"/>
        </w:rPr>
        <w:t>”</w:t>
      </w:r>
      <w:r w:rsidR="00022DBD" w:rsidRPr="00677BE0">
        <w:rPr>
          <w:rFonts w:ascii="Tahoma" w:eastAsia="Tahoma" w:hAnsi="Tahoma" w:cs="Tahoma"/>
          <w:sz w:val="24"/>
          <w:szCs w:val="24"/>
        </w:rPr>
        <w:t xml:space="preserve">, </w:t>
      </w:r>
      <w:r w:rsidR="00EE1F63" w:rsidRPr="00677BE0">
        <w:rPr>
          <w:rFonts w:ascii="Tahoma" w:eastAsia="Tahoma" w:hAnsi="Tahoma" w:cs="Tahoma"/>
          <w:i/>
          <w:iCs/>
          <w:sz w:val="24"/>
          <w:szCs w:val="24"/>
        </w:rPr>
        <w:t>“</w:t>
      </w:r>
      <w:r w:rsidR="00022DBD" w:rsidRPr="00B33E19">
        <w:rPr>
          <w:rFonts w:ascii="Tahoma" w:eastAsia="Tahoma" w:hAnsi="Tahoma" w:cs="Tahoma"/>
          <w:i/>
          <w:iCs/>
          <w:szCs w:val="24"/>
        </w:rPr>
        <w:t>eso sí tenían que entrar con su seguridad socia</w:t>
      </w:r>
      <w:r w:rsidR="00EE1F63" w:rsidRPr="00B33E19">
        <w:rPr>
          <w:rFonts w:ascii="Tahoma" w:eastAsia="Tahoma" w:hAnsi="Tahoma" w:cs="Tahoma"/>
          <w:i/>
          <w:iCs/>
          <w:szCs w:val="24"/>
        </w:rPr>
        <w:t>l</w:t>
      </w:r>
      <w:r w:rsidR="00EE1F63" w:rsidRPr="00677BE0">
        <w:rPr>
          <w:rFonts w:ascii="Tahoma" w:eastAsia="Tahoma" w:hAnsi="Tahoma" w:cs="Tahoma"/>
          <w:i/>
          <w:iCs/>
          <w:sz w:val="24"/>
          <w:szCs w:val="24"/>
        </w:rPr>
        <w:t>”</w:t>
      </w:r>
      <w:r w:rsidR="00EE1F63" w:rsidRPr="00677BE0">
        <w:rPr>
          <w:rFonts w:ascii="Tahoma" w:eastAsia="Tahoma" w:hAnsi="Tahoma" w:cs="Tahoma"/>
          <w:sz w:val="24"/>
          <w:szCs w:val="24"/>
        </w:rPr>
        <w:t>, agregó. Explicó igualmente que cuando debían atender alguna calamidad doméstica, le informaban al señor Albeiro, y el resto de los compañeros trabajaban más duro para cubrirse entre ellos mientras alguien hacía su vuelta e igual era incluido en la repartición del dinero por las mulas que se cargaban o se descargaban; sin embargo, si se iba para un paseo o algo así, ahí si no se le pagaba, explicó.</w:t>
      </w:r>
      <w:r w:rsidR="00EE1F63" w:rsidRPr="00677BE0">
        <w:rPr>
          <w:rFonts w:ascii="Tahoma" w:eastAsia="Tahoma" w:hAnsi="Tahoma" w:cs="Tahoma"/>
          <w:i/>
          <w:iCs/>
          <w:sz w:val="24"/>
          <w:szCs w:val="24"/>
        </w:rPr>
        <w:t xml:space="preserve"> “</w:t>
      </w:r>
      <w:proofErr w:type="spellStart"/>
      <w:r w:rsidR="00EE1F63" w:rsidRPr="00B33E19">
        <w:rPr>
          <w:rFonts w:ascii="Tahoma" w:eastAsia="Tahoma" w:hAnsi="Tahoma" w:cs="Tahoma"/>
          <w:i/>
          <w:iCs/>
          <w:szCs w:val="24"/>
        </w:rPr>
        <w:t>Jonne</w:t>
      </w:r>
      <w:proofErr w:type="spellEnd"/>
      <w:r w:rsidR="00EE1F63" w:rsidRPr="00B33E19">
        <w:rPr>
          <w:rFonts w:ascii="Tahoma" w:eastAsia="Tahoma" w:hAnsi="Tahoma" w:cs="Tahoma"/>
          <w:i/>
          <w:iCs/>
          <w:szCs w:val="24"/>
        </w:rPr>
        <w:t>, yo o cualquier compañero llevábamos la cu</w:t>
      </w:r>
      <w:r w:rsidR="00B66AFA" w:rsidRPr="00B33E19">
        <w:rPr>
          <w:rFonts w:ascii="Tahoma" w:eastAsia="Tahoma" w:hAnsi="Tahoma" w:cs="Tahoma"/>
          <w:i/>
          <w:iCs/>
          <w:szCs w:val="24"/>
        </w:rPr>
        <w:t>e</w:t>
      </w:r>
      <w:r w:rsidR="00EE1F63" w:rsidRPr="00B33E19">
        <w:rPr>
          <w:rFonts w:ascii="Tahoma" w:eastAsia="Tahoma" w:hAnsi="Tahoma" w:cs="Tahoma"/>
          <w:i/>
          <w:iCs/>
          <w:szCs w:val="24"/>
        </w:rPr>
        <w:t>nta de cuantos camiones descargábamos diario para luego repartir la plata entre toda la cuadrilla</w:t>
      </w:r>
      <w:r w:rsidR="00EE1F63" w:rsidRPr="00677BE0">
        <w:rPr>
          <w:rFonts w:ascii="Tahoma" w:eastAsia="Tahoma" w:hAnsi="Tahoma" w:cs="Tahoma"/>
          <w:i/>
          <w:iCs/>
          <w:sz w:val="24"/>
          <w:szCs w:val="24"/>
        </w:rPr>
        <w:t>.”</w:t>
      </w:r>
      <w:r w:rsidR="00EE1F63" w:rsidRPr="00677BE0">
        <w:rPr>
          <w:rFonts w:ascii="Tahoma" w:eastAsia="Tahoma" w:hAnsi="Tahoma" w:cs="Tahoma"/>
          <w:sz w:val="24"/>
          <w:szCs w:val="24"/>
        </w:rPr>
        <w:t xml:space="preserve"> Y reiteró que no era el jefe, pero si el señor Albeiro le decía que no le gustaba alguien, él tenía que prescindir de los servicios de ese trabajador.</w:t>
      </w:r>
      <w:r w:rsidR="00777BD5" w:rsidRPr="00677BE0">
        <w:rPr>
          <w:rFonts w:ascii="Tahoma" w:eastAsia="Tahoma" w:hAnsi="Tahoma" w:cs="Tahoma"/>
          <w:sz w:val="24"/>
          <w:szCs w:val="24"/>
        </w:rPr>
        <w:t xml:space="preserve"> Asimismo, explicó que cuando no había camiones por descargar, no hacían nada, pero debían esperar sentados hasta que el señor Albeiro le diera la orden de irse para la casa, a veces llegaba una sola mula, todo era muy relativo. </w:t>
      </w:r>
      <w:r w:rsidR="00B66AFA" w:rsidRPr="00677BE0">
        <w:rPr>
          <w:rFonts w:ascii="Tahoma" w:eastAsia="Tahoma" w:hAnsi="Tahoma" w:cs="Tahoma"/>
          <w:sz w:val="24"/>
          <w:szCs w:val="24"/>
        </w:rPr>
        <w:t>Narró q</w:t>
      </w:r>
      <w:r w:rsidR="00777BD5" w:rsidRPr="00677BE0">
        <w:rPr>
          <w:rFonts w:ascii="Tahoma" w:eastAsia="Tahoma" w:hAnsi="Tahoma" w:cs="Tahoma"/>
          <w:sz w:val="24"/>
          <w:szCs w:val="24"/>
        </w:rPr>
        <w:t>ue tenían prohibido estar fuera del muelle o la portería y que no podían ir a otras zonas de la planta porque les llamaban la atención. Luego, en lo que tiene que ver con el demandante, manifestó que este ingresó a trabajar en el muelle de Postobón en mayo de 2014 y trabajó hasta el 16 de octubre de 2018, fecha en la que prescindieron de sus servicios y se escuchó que llegaría una nueva cooperativa y una muchacha de la empresa les dijo que iban a trabajar para Galaxy</w:t>
      </w:r>
      <w:r w:rsidR="00B66AFA" w:rsidRPr="00677BE0">
        <w:rPr>
          <w:rFonts w:ascii="Tahoma" w:eastAsia="Tahoma" w:hAnsi="Tahoma" w:cs="Tahoma"/>
          <w:sz w:val="24"/>
          <w:szCs w:val="24"/>
        </w:rPr>
        <w:t xml:space="preserve">; </w:t>
      </w:r>
      <w:r w:rsidR="00777BD5" w:rsidRPr="00677BE0">
        <w:rPr>
          <w:rFonts w:ascii="Tahoma" w:eastAsia="Tahoma" w:hAnsi="Tahoma" w:cs="Tahoma"/>
          <w:sz w:val="24"/>
          <w:szCs w:val="24"/>
        </w:rPr>
        <w:t>los mand</w:t>
      </w:r>
      <w:r w:rsidR="00B66AFA" w:rsidRPr="00677BE0">
        <w:rPr>
          <w:rFonts w:ascii="Tahoma" w:eastAsia="Tahoma" w:hAnsi="Tahoma" w:cs="Tahoma"/>
          <w:sz w:val="24"/>
          <w:szCs w:val="24"/>
        </w:rPr>
        <w:t>aron</w:t>
      </w:r>
      <w:r w:rsidR="00777BD5" w:rsidRPr="00677BE0">
        <w:rPr>
          <w:rFonts w:ascii="Tahoma" w:eastAsia="Tahoma" w:hAnsi="Tahoma" w:cs="Tahoma"/>
          <w:sz w:val="24"/>
          <w:szCs w:val="24"/>
        </w:rPr>
        <w:t xml:space="preserve"> a que se hicieran un examen de ingreso y luego les dijeron que no estaban aptos para continuar laborando y Albeiro les dijo (a él y a Joanne) que no podía hacer nada, que eran </w:t>
      </w:r>
      <w:r w:rsidR="00B66AFA" w:rsidRPr="00677BE0">
        <w:rPr>
          <w:rFonts w:ascii="Tahoma" w:eastAsia="Tahoma" w:hAnsi="Tahoma" w:cs="Tahoma"/>
          <w:sz w:val="24"/>
          <w:szCs w:val="24"/>
        </w:rPr>
        <w:t>ó</w:t>
      </w:r>
      <w:r w:rsidR="00777BD5" w:rsidRPr="00677BE0">
        <w:rPr>
          <w:rFonts w:ascii="Tahoma" w:eastAsia="Tahoma" w:hAnsi="Tahoma" w:cs="Tahoma"/>
          <w:sz w:val="24"/>
          <w:szCs w:val="24"/>
        </w:rPr>
        <w:t>rdenes de Medellín. Finalmente dijo que</w:t>
      </w:r>
      <w:r w:rsidR="0043674F" w:rsidRPr="00677BE0">
        <w:rPr>
          <w:rFonts w:ascii="Tahoma" w:eastAsia="Tahoma" w:hAnsi="Tahoma" w:cs="Tahoma"/>
          <w:sz w:val="24"/>
          <w:szCs w:val="24"/>
        </w:rPr>
        <w:t>,</w:t>
      </w:r>
      <w:r w:rsidR="00777BD5" w:rsidRPr="00677BE0">
        <w:rPr>
          <w:rFonts w:ascii="Tahoma" w:eastAsia="Tahoma" w:hAnsi="Tahoma" w:cs="Tahoma"/>
          <w:sz w:val="24"/>
          <w:szCs w:val="24"/>
        </w:rPr>
        <w:t xml:space="preserve"> de acuerdo al número de mulas por mes, podía llegar a recibir </w:t>
      </w:r>
      <w:r w:rsidR="0043674F" w:rsidRPr="00677BE0">
        <w:rPr>
          <w:rFonts w:ascii="Tahoma" w:eastAsia="Tahoma" w:hAnsi="Tahoma" w:cs="Tahoma"/>
          <w:sz w:val="24"/>
          <w:szCs w:val="24"/>
        </w:rPr>
        <w:t xml:space="preserve">por ahí $1.600.000; que descargaban materia prima como pulpa, azúcar, </w:t>
      </w:r>
      <w:proofErr w:type="spellStart"/>
      <w:r w:rsidR="0043674F" w:rsidRPr="00677BE0">
        <w:rPr>
          <w:rFonts w:ascii="Tahoma" w:eastAsia="Tahoma" w:hAnsi="Tahoma" w:cs="Tahoma"/>
          <w:sz w:val="24"/>
          <w:szCs w:val="24"/>
        </w:rPr>
        <w:t>peptina</w:t>
      </w:r>
      <w:proofErr w:type="spellEnd"/>
      <w:r w:rsidR="0043674F" w:rsidRPr="00677BE0">
        <w:rPr>
          <w:rFonts w:ascii="Tahoma" w:eastAsia="Tahoma" w:hAnsi="Tahoma" w:cs="Tahoma"/>
          <w:sz w:val="24"/>
          <w:szCs w:val="24"/>
        </w:rPr>
        <w:t>, saborizante, pitillos y cartón y cargaban productos terminados como jugo de caja de 1 litro, caja pequeña jugo hits, cajas de 250, cajas de 350 y jugo en botella.</w:t>
      </w:r>
      <w:r w:rsidR="00777BD5" w:rsidRPr="00677BE0">
        <w:rPr>
          <w:rFonts w:ascii="Tahoma" w:eastAsia="Tahoma" w:hAnsi="Tahoma" w:cs="Tahoma"/>
          <w:sz w:val="24"/>
          <w:szCs w:val="24"/>
        </w:rPr>
        <w:t xml:space="preserve"> </w:t>
      </w:r>
    </w:p>
    <w:p w14:paraId="3D846258" w14:textId="77777777" w:rsidR="00EE1F63" w:rsidRPr="00677BE0" w:rsidRDefault="00EE1F63" w:rsidP="00677BE0">
      <w:pPr>
        <w:spacing w:after="0" w:line="276" w:lineRule="auto"/>
        <w:jc w:val="both"/>
        <w:rPr>
          <w:rFonts w:ascii="Tahoma" w:eastAsia="Tahoma" w:hAnsi="Tahoma" w:cs="Tahoma"/>
          <w:i/>
          <w:iCs/>
          <w:sz w:val="24"/>
          <w:szCs w:val="24"/>
        </w:rPr>
      </w:pPr>
    </w:p>
    <w:p w14:paraId="27EAE34F" w14:textId="551901DB" w:rsidR="009F3AB6" w:rsidRPr="00677BE0" w:rsidRDefault="0043674F"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El señor </w:t>
      </w:r>
      <w:r w:rsidRPr="00677BE0">
        <w:rPr>
          <w:rFonts w:ascii="Tahoma" w:eastAsia="Tahoma" w:hAnsi="Tahoma" w:cs="Tahoma"/>
          <w:b/>
          <w:bCs/>
          <w:sz w:val="24"/>
          <w:szCs w:val="24"/>
        </w:rPr>
        <w:t>ALBEIRO LADINO SÁNCHEZ</w:t>
      </w:r>
      <w:r w:rsidRPr="00677BE0">
        <w:rPr>
          <w:rFonts w:ascii="Tahoma" w:eastAsia="Tahoma" w:hAnsi="Tahoma" w:cs="Tahoma"/>
          <w:sz w:val="24"/>
          <w:szCs w:val="24"/>
        </w:rPr>
        <w:t xml:space="preserve">, dijo que es administrador de empresa, especialista en logística </w:t>
      </w:r>
      <w:r w:rsidR="009F3AB6" w:rsidRPr="00677BE0">
        <w:rPr>
          <w:rFonts w:ascii="Tahoma" w:eastAsia="Tahoma" w:hAnsi="Tahoma" w:cs="Tahoma"/>
          <w:sz w:val="24"/>
          <w:szCs w:val="24"/>
        </w:rPr>
        <w:t xml:space="preserve">y en el momento es jefe de almacén en Postobón, empresa para la que trabaja desde 2002. </w:t>
      </w:r>
      <w:r w:rsidR="00761015" w:rsidRPr="00677BE0">
        <w:rPr>
          <w:rFonts w:ascii="Tahoma" w:eastAsia="Tahoma" w:hAnsi="Tahoma" w:cs="Tahoma"/>
          <w:sz w:val="24"/>
          <w:szCs w:val="24"/>
        </w:rPr>
        <w:t xml:space="preserve">Frente a este testigo </w:t>
      </w:r>
      <w:r w:rsidR="009F3AB6" w:rsidRPr="00677BE0">
        <w:rPr>
          <w:rFonts w:ascii="Tahoma" w:eastAsia="Tahoma" w:hAnsi="Tahoma" w:cs="Tahoma"/>
          <w:sz w:val="24"/>
          <w:szCs w:val="24"/>
        </w:rPr>
        <w:t>la apoderada de la parte demandante prop</w:t>
      </w:r>
      <w:r w:rsidR="00E347F5" w:rsidRPr="00677BE0">
        <w:rPr>
          <w:rFonts w:ascii="Tahoma" w:eastAsia="Tahoma" w:hAnsi="Tahoma" w:cs="Tahoma"/>
          <w:sz w:val="24"/>
          <w:szCs w:val="24"/>
        </w:rPr>
        <w:t>uso</w:t>
      </w:r>
      <w:r w:rsidR="009F3AB6" w:rsidRPr="00677BE0">
        <w:rPr>
          <w:rFonts w:ascii="Tahoma" w:eastAsia="Tahoma" w:hAnsi="Tahoma" w:cs="Tahoma"/>
          <w:sz w:val="24"/>
          <w:szCs w:val="24"/>
        </w:rPr>
        <w:t xml:space="preserve"> tacha del testigo</w:t>
      </w:r>
      <w:r w:rsidR="0033647B" w:rsidRPr="00677BE0">
        <w:rPr>
          <w:rFonts w:ascii="Tahoma" w:eastAsia="Tahoma" w:hAnsi="Tahoma" w:cs="Tahoma"/>
          <w:sz w:val="24"/>
          <w:szCs w:val="24"/>
        </w:rPr>
        <w:t xml:space="preserve"> por su relación laboral con la empresa demandada</w:t>
      </w:r>
      <w:r w:rsidR="009F3AB6" w:rsidRPr="00677BE0">
        <w:rPr>
          <w:rFonts w:ascii="Tahoma" w:eastAsia="Tahoma" w:hAnsi="Tahoma" w:cs="Tahoma"/>
          <w:sz w:val="24"/>
          <w:szCs w:val="24"/>
        </w:rPr>
        <w:t xml:space="preserve">. </w:t>
      </w:r>
      <w:r w:rsidR="00E347F5" w:rsidRPr="00677BE0">
        <w:rPr>
          <w:rFonts w:ascii="Tahoma" w:eastAsia="Tahoma" w:hAnsi="Tahoma" w:cs="Tahoma"/>
          <w:sz w:val="24"/>
          <w:szCs w:val="24"/>
        </w:rPr>
        <w:t>E</w:t>
      </w:r>
      <w:r w:rsidR="009F3AB6" w:rsidRPr="00677BE0">
        <w:rPr>
          <w:rFonts w:ascii="Tahoma" w:eastAsia="Tahoma" w:hAnsi="Tahoma" w:cs="Tahoma"/>
          <w:sz w:val="24"/>
          <w:szCs w:val="24"/>
        </w:rPr>
        <w:t>l testigo relat</w:t>
      </w:r>
      <w:r w:rsidR="00E347F5" w:rsidRPr="00677BE0">
        <w:rPr>
          <w:rFonts w:ascii="Tahoma" w:eastAsia="Tahoma" w:hAnsi="Tahoma" w:cs="Tahoma"/>
          <w:sz w:val="24"/>
          <w:szCs w:val="24"/>
        </w:rPr>
        <w:t>ó</w:t>
      </w:r>
      <w:r w:rsidR="009F3AB6" w:rsidRPr="00677BE0">
        <w:rPr>
          <w:rFonts w:ascii="Tahoma" w:eastAsia="Tahoma" w:hAnsi="Tahoma" w:cs="Tahoma"/>
          <w:sz w:val="24"/>
          <w:szCs w:val="24"/>
        </w:rPr>
        <w:t xml:space="preserve"> de manera espontánea, que el proceso de cargue y descargue se hace en piso, lo que indica que ellos (la empresa) no interv</w:t>
      </w:r>
      <w:r w:rsidR="00835367" w:rsidRPr="00677BE0">
        <w:rPr>
          <w:rFonts w:ascii="Tahoma" w:eastAsia="Tahoma" w:hAnsi="Tahoma" w:cs="Tahoma"/>
          <w:sz w:val="24"/>
          <w:szCs w:val="24"/>
        </w:rPr>
        <w:t>iene</w:t>
      </w:r>
      <w:r w:rsidR="00E347F5" w:rsidRPr="00677BE0">
        <w:rPr>
          <w:rFonts w:ascii="Tahoma" w:eastAsia="Tahoma" w:hAnsi="Tahoma" w:cs="Tahoma"/>
          <w:sz w:val="24"/>
          <w:szCs w:val="24"/>
        </w:rPr>
        <w:t>n</w:t>
      </w:r>
      <w:r w:rsidR="009F3AB6" w:rsidRPr="00677BE0">
        <w:rPr>
          <w:rFonts w:ascii="Tahoma" w:eastAsia="Tahoma" w:hAnsi="Tahoma" w:cs="Tahoma"/>
          <w:sz w:val="24"/>
          <w:szCs w:val="24"/>
        </w:rPr>
        <w:t xml:space="preserve"> en</w:t>
      </w:r>
      <w:r w:rsidR="00835367" w:rsidRPr="00677BE0">
        <w:rPr>
          <w:rFonts w:ascii="Tahoma" w:eastAsia="Tahoma" w:hAnsi="Tahoma" w:cs="Tahoma"/>
          <w:sz w:val="24"/>
          <w:szCs w:val="24"/>
        </w:rPr>
        <w:t xml:space="preserve"> </w:t>
      </w:r>
      <w:r w:rsidR="0033647B" w:rsidRPr="00677BE0">
        <w:rPr>
          <w:rFonts w:ascii="Tahoma" w:eastAsia="Tahoma" w:hAnsi="Tahoma" w:cs="Tahoma"/>
          <w:sz w:val="24"/>
          <w:szCs w:val="24"/>
        </w:rPr>
        <w:t xml:space="preserve">dicha </w:t>
      </w:r>
      <w:r w:rsidR="0033647B" w:rsidRPr="00677BE0">
        <w:rPr>
          <w:rFonts w:ascii="Tahoma" w:eastAsia="Tahoma" w:hAnsi="Tahoma" w:cs="Tahoma"/>
          <w:sz w:val="24"/>
          <w:szCs w:val="24"/>
        </w:rPr>
        <w:lastRenderedPageBreak/>
        <w:t>actividad</w:t>
      </w:r>
      <w:r w:rsidR="00E347F5" w:rsidRPr="00677BE0">
        <w:rPr>
          <w:rFonts w:ascii="Tahoma" w:eastAsia="Tahoma" w:hAnsi="Tahoma" w:cs="Tahoma"/>
          <w:sz w:val="24"/>
          <w:szCs w:val="24"/>
        </w:rPr>
        <w:t>,</w:t>
      </w:r>
      <w:r w:rsidR="00835367" w:rsidRPr="00677BE0">
        <w:rPr>
          <w:rFonts w:ascii="Tahoma" w:eastAsia="Tahoma" w:hAnsi="Tahoma" w:cs="Tahoma"/>
          <w:sz w:val="24"/>
          <w:szCs w:val="24"/>
        </w:rPr>
        <w:t xml:space="preserve"> ya que</w:t>
      </w:r>
      <w:r w:rsidR="009F3AB6" w:rsidRPr="00677BE0">
        <w:rPr>
          <w:rFonts w:ascii="Tahoma" w:eastAsia="Tahoma" w:hAnsi="Tahoma" w:cs="Tahoma"/>
          <w:sz w:val="24"/>
          <w:szCs w:val="24"/>
        </w:rPr>
        <w:t xml:space="preserve"> </w:t>
      </w:r>
      <w:r w:rsidR="00E347F5" w:rsidRPr="00677BE0">
        <w:rPr>
          <w:rFonts w:ascii="Tahoma" w:eastAsia="Tahoma" w:hAnsi="Tahoma" w:cs="Tahoma"/>
          <w:sz w:val="24"/>
          <w:szCs w:val="24"/>
        </w:rPr>
        <w:t>POSTOBON</w:t>
      </w:r>
      <w:r w:rsidR="009F3AB6" w:rsidRPr="00677BE0">
        <w:rPr>
          <w:rFonts w:ascii="Tahoma" w:eastAsia="Tahoma" w:hAnsi="Tahoma" w:cs="Tahoma"/>
          <w:sz w:val="24"/>
          <w:szCs w:val="24"/>
        </w:rPr>
        <w:t xml:space="preserve"> contrata a la empresa de transporte y esta contrata su personal para cargue y descargue; los vehículos traen esas personas o contratan personas que están en la empresa que hacen esa labor, </w:t>
      </w:r>
      <w:r w:rsidR="00E347F5" w:rsidRPr="00677BE0">
        <w:rPr>
          <w:rFonts w:ascii="Tahoma" w:eastAsia="Tahoma" w:hAnsi="Tahoma" w:cs="Tahoma"/>
          <w:sz w:val="24"/>
          <w:szCs w:val="24"/>
        </w:rPr>
        <w:t xml:space="preserve">con la obligación de que quienes </w:t>
      </w:r>
      <w:r w:rsidR="009F3AB6" w:rsidRPr="00677BE0">
        <w:rPr>
          <w:rFonts w:ascii="Tahoma" w:eastAsia="Tahoma" w:hAnsi="Tahoma" w:cs="Tahoma"/>
          <w:sz w:val="24"/>
          <w:szCs w:val="24"/>
        </w:rPr>
        <w:t>pretendan trabajar en eso</w:t>
      </w:r>
      <w:r w:rsidR="00E347F5" w:rsidRPr="00677BE0">
        <w:rPr>
          <w:rFonts w:ascii="Tahoma" w:eastAsia="Tahoma" w:hAnsi="Tahoma" w:cs="Tahoma"/>
          <w:sz w:val="24"/>
          <w:szCs w:val="24"/>
        </w:rPr>
        <w:t>,</w:t>
      </w:r>
      <w:r w:rsidR="009F3AB6" w:rsidRPr="00677BE0">
        <w:rPr>
          <w:rFonts w:ascii="Tahoma" w:eastAsia="Tahoma" w:hAnsi="Tahoma" w:cs="Tahoma"/>
          <w:sz w:val="24"/>
          <w:szCs w:val="24"/>
        </w:rPr>
        <w:t xml:space="preserve"> deben estar al día con la seguridad social</w:t>
      </w:r>
      <w:r w:rsidR="001679C5" w:rsidRPr="00677BE0">
        <w:rPr>
          <w:rFonts w:ascii="Tahoma" w:eastAsia="Tahoma" w:hAnsi="Tahoma" w:cs="Tahoma"/>
          <w:sz w:val="24"/>
          <w:szCs w:val="24"/>
        </w:rPr>
        <w:t xml:space="preserve">. Añade que el único control que hace la empresa, si pudiera llamarse así, es la orden de cargue que manda la empresa de transporte, se verifica que corresponda al vehículo, al conductor y que el personal tenga paga la seguridad social, que varias empresas de transportes ingresan productos a la empresa, pero la gestión del transporte lo hace EDINSA o ella contrata otras empresas, es decir, EDINSA envía los camiones de ella o contrata con terceros. Indica que no sabe cómo es la contratación de EDINSA con la cuadrilla de </w:t>
      </w:r>
      <w:r w:rsidR="006E32D4" w:rsidRPr="00677BE0">
        <w:rPr>
          <w:rFonts w:ascii="Tahoma" w:eastAsia="Tahoma" w:hAnsi="Tahoma" w:cs="Tahoma"/>
          <w:sz w:val="24"/>
          <w:szCs w:val="24"/>
        </w:rPr>
        <w:t xml:space="preserve">coteros y que la exigencia del pago de seguridad social, es normal en cualquier empresa por temas legales. Señaló que un camión lo pueden descargar entre 2 o 4 personas y que se demoran entre 2 horas o 2 horas y cuarenta minutos y descargan más o menos un promedio de 5 o 6 mulas diariamente, y el trabajo es hasta el sábado, ocasionalmente un domingo, labor que se puede hacer entre las 8 de la mañana y las 5 o 6 de la tarde, a más tardar a las 7 de la noche. </w:t>
      </w:r>
      <w:r w:rsidR="00E347F5" w:rsidRPr="00677BE0">
        <w:rPr>
          <w:rFonts w:ascii="Tahoma" w:eastAsia="Tahoma" w:hAnsi="Tahoma" w:cs="Tahoma"/>
          <w:sz w:val="24"/>
          <w:szCs w:val="24"/>
        </w:rPr>
        <w:t>Reiteró</w:t>
      </w:r>
      <w:r w:rsidR="006E32D4" w:rsidRPr="00677BE0">
        <w:rPr>
          <w:rFonts w:ascii="Tahoma" w:eastAsia="Tahoma" w:hAnsi="Tahoma" w:cs="Tahoma"/>
          <w:sz w:val="24"/>
          <w:szCs w:val="24"/>
        </w:rPr>
        <w:t xml:space="preserve"> que a veces los mismos conductores llevan su cuadrilla o contactan cuadrillas de empresas cercanas, </w:t>
      </w:r>
      <w:r w:rsidR="007508CB" w:rsidRPr="00677BE0">
        <w:rPr>
          <w:rFonts w:ascii="Tahoma" w:eastAsia="Tahoma" w:hAnsi="Tahoma" w:cs="Tahoma"/>
          <w:sz w:val="24"/>
          <w:szCs w:val="24"/>
        </w:rPr>
        <w:t xml:space="preserve">de lo cual </w:t>
      </w:r>
      <w:r w:rsidR="006E32D4" w:rsidRPr="00677BE0">
        <w:rPr>
          <w:rFonts w:ascii="Tahoma" w:eastAsia="Tahoma" w:hAnsi="Tahoma" w:cs="Tahoma"/>
          <w:sz w:val="24"/>
          <w:szCs w:val="24"/>
        </w:rPr>
        <w:t>no está muy seguro</w:t>
      </w:r>
      <w:r w:rsidR="00ED325F" w:rsidRPr="00677BE0">
        <w:rPr>
          <w:rFonts w:ascii="Tahoma" w:eastAsia="Tahoma" w:hAnsi="Tahoma" w:cs="Tahoma"/>
          <w:sz w:val="24"/>
          <w:szCs w:val="24"/>
        </w:rPr>
        <w:t>;</w:t>
      </w:r>
      <w:r w:rsidR="0033647B" w:rsidRPr="00677BE0">
        <w:rPr>
          <w:rFonts w:ascii="Tahoma" w:eastAsia="Tahoma" w:hAnsi="Tahoma" w:cs="Tahoma"/>
          <w:sz w:val="24"/>
          <w:szCs w:val="24"/>
        </w:rPr>
        <w:t xml:space="preserve"> e indicó que si un vehículo llegaba sin personal de cargue o descargue, no se dejaba ingresar y se reportaba a EDINSA para que ellos gestionaran el personal o reprogramaran la entrada del vehículo para otro día. Seguidamente</w:t>
      </w:r>
      <w:r w:rsidR="00ED325F" w:rsidRPr="00677BE0">
        <w:rPr>
          <w:rFonts w:ascii="Tahoma" w:eastAsia="Tahoma" w:hAnsi="Tahoma" w:cs="Tahoma"/>
          <w:sz w:val="24"/>
          <w:szCs w:val="24"/>
        </w:rPr>
        <w:t>,</w:t>
      </w:r>
      <w:r w:rsidR="0033647B" w:rsidRPr="00677BE0">
        <w:rPr>
          <w:rFonts w:ascii="Tahoma" w:eastAsia="Tahoma" w:hAnsi="Tahoma" w:cs="Tahoma"/>
          <w:sz w:val="24"/>
          <w:szCs w:val="24"/>
        </w:rPr>
        <w:t xml:space="preserve"> explicó </w:t>
      </w:r>
      <w:r w:rsidR="00E347F5" w:rsidRPr="00677BE0">
        <w:rPr>
          <w:rFonts w:ascii="Tahoma" w:eastAsia="Tahoma" w:hAnsi="Tahoma" w:cs="Tahoma"/>
          <w:sz w:val="24"/>
          <w:szCs w:val="24"/>
        </w:rPr>
        <w:t xml:space="preserve">nuevamente </w:t>
      </w:r>
      <w:r w:rsidR="0033647B" w:rsidRPr="00677BE0">
        <w:rPr>
          <w:rFonts w:ascii="Tahoma" w:eastAsia="Tahoma" w:hAnsi="Tahoma" w:cs="Tahoma"/>
          <w:sz w:val="24"/>
          <w:szCs w:val="24"/>
        </w:rPr>
        <w:t>que la empresa valida</w:t>
      </w:r>
      <w:r w:rsidR="00ED325F" w:rsidRPr="00677BE0">
        <w:rPr>
          <w:rFonts w:ascii="Tahoma" w:eastAsia="Tahoma" w:hAnsi="Tahoma" w:cs="Tahoma"/>
          <w:sz w:val="24"/>
          <w:szCs w:val="24"/>
        </w:rPr>
        <w:t>ba</w:t>
      </w:r>
      <w:r w:rsidR="0033647B" w:rsidRPr="00677BE0">
        <w:rPr>
          <w:rFonts w:ascii="Tahoma" w:eastAsia="Tahoma" w:hAnsi="Tahoma" w:cs="Tahoma"/>
          <w:sz w:val="24"/>
          <w:szCs w:val="24"/>
        </w:rPr>
        <w:t>, a través del personal de seguridad, que las personas que ingresen exhiban el pago a seguridad social, sin el cual no pueden ingresar y que no conoce quién determina las tarifas del servicio de cargue y descargue, pero no las pagaba la empresa, sino</w:t>
      </w:r>
      <w:r w:rsidR="00E347F5" w:rsidRPr="00677BE0">
        <w:rPr>
          <w:rFonts w:ascii="Tahoma" w:eastAsia="Tahoma" w:hAnsi="Tahoma" w:cs="Tahoma"/>
          <w:sz w:val="24"/>
          <w:szCs w:val="24"/>
        </w:rPr>
        <w:t xml:space="preserve">, </w:t>
      </w:r>
      <w:r w:rsidR="0033647B" w:rsidRPr="00677BE0">
        <w:rPr>
          <w:rFonts w:ascii="Tahoma" w:eastAsia="Tahoma" w:hAnsi="Tahoma" w:cs="Tahoma"/>
          <w:sz w:val="24"/>
          <w:szCs w:val="24"/>
        </w:rPr>
        <w:t>según entiende</w:t>
      </w:r>
      <w:r w:rsidR="00E347F5" w:rsidRPr="00677BE0">
        <w:rPr>
          <w:rFonts w:ascii="Tahoma" w:eastAsia="Tahoma" w:hAnsi="Tahoma" w:cs="Tahoma"/>
          <w:sz w:val="24"/>
          <w:szCs w:val="24"/>
        </w:rPr>
        <w:t>,</w:t>
      </w:r>
      <w:r w:rsidR="0033647B" w:rsidRPr="00677BE0">
        <w:rPr>
          <w:rFonts w:ascii="Tahoma" w:eastAsia="Tahoma" w:hAnsi="Tahoma" w:cs="Tahoma"/>
          <w:sz w:val="24"/>
          <w:szCs w:val="24"/>
        </w:rPr>
        <w:t xml:space="preserve"> el camionero. Precisó que en este momento EDINSA sigue al frente de la logística de transporte y el servicio de cargue y descargue lo tiene contratado con una empresa que se llama SUPRIME</w:t>
      </w:r>
      <w:r w:rsidR="00CD4F4B" w:rsidRPr="00677BE0">
        <w:rPr>
          <w:rFonts w:ascii="Tahoma" w:eastAsia="Tahoma" w:hAnsi="Tahoma" w:cs="Tahoma"/>
          <w:sz w:val="24"/>
          <w:szCs w:val="24"/>
        </w:rPr>
        <w:t xml:space="preserve">. Señaló igualmente, que la instrucción al personal de cargue y descargue es que </w:t>
      </w:r>
      <w:r w:rsidR="00E347F5" w:rsidRPr="00677BE0">
        <w:rPr>
          <w:rFonts w:ascii="Tahoma" w:eastAsia="Tahoma" w:hAnsi="Tahoma" w:cs="Tahoma"/>
          <w:sz w:val="24"/>
          <w:szCs w:val="24"/>
        </w:rPr>
        <w:t xml:space="preserve">se </w:t>
      </w:r>
      <w:r w:rsidR="00CD4F4B" w:rsidRPr="00677BE0">
        <w:rPr>
          <w:rFonts w:ascii="Tahoma" w:eastAsia="Tahoma" w:hAnsi="Tahoma" w:cs="Tahoma"/>
          <w:sz w:val="24"/>
          <w:szCs w:val="24"/>
        </w:rPr>
        <w:t>retiren de la empresa cuando terminen de cargar o descargar un vehículo, a no ser que haya listo otro vehículo que requiera de sus servicios. La apoderada de la demandante le preguntó cuáles eran sus funciones en la empresa y respondió: la programación de carga y de acuerdo a eso se le hace la solicitud a la empresa de transporte para cumplir con los pedidos. Finalmente, e</w:t>
      </w:r>
      <w:r w:rsidR="0033647B" w:rsidRPr="00677BE0">
        <w:rPr>
          <w:rFonts w:ascii="Tahoma" w:eastAsia="Tahoma" w:hAnsi="Tahoma" w:cs="Tahoma"/>
          <w:sz w:val="24"/>
          <w:szCs w:val="24"/>
        </w:rPr>
        <w:t>n lo que atañe al demandante, dijo que lo conoce de vista nada más</w:t>
      </w:r>
      <w:r w:rsidR="00CD4F4B" w:rsidRPr="00677BE0">
        <w:rPr>
          <w:rFonts w:ascii="Tahoma" w:eastAsia="Tahoma" w:hAnsi="Tahoma" w:cs="Tahoma"/>
          <w:sz w:val="24"/>
          <w:szCs w:val="24"/>
        </w:rPr>
        <w:t>, y que lo vio como del 2017 al 2018, más o menos por esa época</w:t>
      </w:r>
      <w:r w:rsidR="0033647B" w:rsidRPr="00677BE0">
        <w:rPr>
          <w:rFonts w:ascii="Tahoma" w:eastAsia="Tahoma" w:hAnsi="Tahoma" w:cs="Tahoma"/>
          <w:sz w:val="24"/>
          <w:szCs w:val="24"/>
        </w:rPr>
        <w:t>.</w:t>
      </w:r>
    </w:p>
    <w:p w14:paraId="73AD63F2" w14:textId="5DE03DD0" w:rsidR="007950F7" w:rsidRPr="00677BE0" w:rsidRDefault="007950F7" w:rsidP="00677BE0">
      <w:pPr>
        <w:spacing w:after="0" w:line="276" w:lineRule="auto"/>
        <w:jc w:val="both"/>
        <w:rPr>
          <w:rFonts w:ascii="Tahoma" w:eastAsia="Tahoma" w:hAnsi="Tahoma" w:cs="Tahoma"/>
          <w:sz w:val="24"/>
          <w:szCs w:val="24"/>
        </w:rPr>
      </w:pPr>
    </w:p>
    <w:p w14:paraId="5A30DF9F" w14:textId="3D9D1C81" w:rsidR="00EC0C60" w:rsidRPr="00677BE0" w:rsidRDefault="007950F7"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El señor </w:t>
      </w:r>
      <w:r w:rsidRPr="00677BE0">
        <w:rPr>
          <w:rFonts w:ascii="Tahoma" w:eastAsia="Tahoma" w:hAnsi="Tahoma" w:cs="Tahoma"/>
          <w:b/>
          <w:bCs/>
          <w:sz w:val="24"/>
          <w:szCs w:val="24"/>
        </w:rPr>
        <w:t>EMILIO DE JESÚS VÉLEZ OCAMPO</w:t>
      </w:r>
      <w:r w:rsidRPr="00677BE0">
        <w:rPr>
          <w:rFonts w:ascii="Tahoma" w:eastAsia="Tahoma" w:hAnsi="Tahoma" w:cs="Tahoma"/>
          <w:sz w:val="24"/>
          <w:szCs w:val="24"/>
        </w:rPr>
        <w:t>, por su parte, dijo que trabajó en cargue y descargue de camiones con el señor Rondón y César en</w:t>
      </w:r>
      <w:r w:rsidR="00066FB0" w:rsidRPr="00677BE0">
        <w:rPr>
          <w:rFonts w:ascii="Tahoma" w:eastAsia="Tahoma" w:hAnsi="Tahoma" w:cs="Tahoma"/>
          <w:sz w:val="24"/>
          <w:szCs w:val="24"/>
        </w:rPr>
        <w:t xml:space="preserve"> la planta de</w:t>
      </w:r>
      <w:r w:rsidRPr="00677BE0">
        <w:rPr>
          <w:rFonts w:ascii="Tahoma" w:eastAsia="Tahoma" w:hAnsi="Tahoma" w:cs="Tahoma"/>
          <w:sz w:val="24"/>
          <w:szCs w:val="24"/>
        </w:rPr>
        <w:t xml:space="preserve"> Postobón</w:t>
      </w:r>
      <w:r w:rsidR="00066FB0" w:rsidRPr="00677BE0">
        <w:rPr>
          <w:rFonts w:ascii="Tahoma" w:eastAsia="Tahoma" w:hAnsi="Tahoma" w:cs="Tahoma"/>
          <w:sz w:val="24"/>
          <w:szCs w:val="24"/>
        </w:rPr>
        <w:t xml:space="preserve"> en Pereira,</w:t>
      </w:r>
      <w:r w:rsidRPr="00677BE0">
        <w:rPr>
          <w:rFonts w:ascii="Tahoma" w:eastAsia="Tahoma" w:hAnsi="Tahoma" w:cs="Tahoma"/>
          <w:sz w:val="24"/>
          <w:szCs w:val="24"/>
        </w:rPr>
        <w:t xml:space="preserve"> más o menos a mediados de 2014; que el pago lo hacían directamente lo</w:t>
      </w:r>
      <w:r w:rsidR="00E347F5" w:rsidRPr="00677BE0">
        <w:rPr>
          <w:rFonts w:ascii="Tahoma" w:eastAsia="Tahoma" w:hAnsi="Tahoma" w:cs="Tahoma"/>
          <w:sz w:val="24"/>
          <w:szCs w:val="24"/>
        </w:rPr>
        <w:t>s</w:t>
      </w:r>
      <w:r w:rsidRPr="00677BE0">
        <w:rPr>
          <w:rFonts w:ascii="Tahoma" w:eastAsia="Tahoma" w:hAnsi="Tahoma" w:cs="Tahoma"/>
          <w:sz w:val="24"/>
          <w:szCs w:val="24"/>
        </w:rPr>
        <w:t xml:space="preserve"> camioneros</w:t>
      </w:r>
      <w:r w:rsidR="00066FB0" w:rsidRPr="00677BE0">
        <w:rPr>
          <w:rFonts w:ascii="Tahoma" w:eastAsia="Tahoma" w:hAnsi="Tahoma" w:cs="Tahoma"/>
          <w:sz w:val="24"/>
          <w:szCs w:val="24"/>
        </w:rPr>
        <w:t xml:space="preserve">, pero POSTOBÓN les exigía el pago de seguridad social para poder ingresar al muelle; que los pagos eran más o menos de $90.000 pesos por camión y el pago se dividían entre todos los que participaban de la actividad. También este testigo dice que era el señor Albeiro Ladino, como jefe de empaque, quien determinaba el precio del cargue y descargue de mulas y camiones, que se cobraba por toneladas y era como a $2.500 si el producto era de la empresa, pero si era particular, $4.800 o $5.000 por tonelada; </w:t>
      </w:r>
      <w:bookmarkStart w:id="6" w:name="OLE_LINK7"/>
      <w:r w:rsidR="00066FB0" w:rsidRPr="00677BE0">
        <w:rPr>
          <w:rFonts w:ascii="Tahoma" w:eastAsia="Tahoma" w:hAnsi="Tahoma" w:cs="Tahoma"/>
          <w:sz w:val="24"/>
          <w:szCs w:val="24"/>
        </w:rPr>
        <w:t xml:space="preserve">que el cargue y descargue era determinado por el señor Jaime </w:t>
      </w:r>
      <w:proofErr w:type="spellStart"/>
      <w:r w:rsidR="00066FB0" w:rsidRPr="00677BE0">
        <w:rPr>
          <w:rFonts w:ascii="Tahoma" w:eastAsia="Tahoma" w:hAnsi="Tahoma" w:cs="Tahoma"/>
          <w:sz w:val="24"/>
          <w:szCs w:val="24"/>
        </w:rPr>
        <w:t>Posso</w:t>
      </w:r>
      <w:proofErr w:type="spellEnd"/>
      <w:r w:rsidR="00066FB0" w:rsidRPr="00677BE0">
        <w:rPr>
          <w:rFonts w:ascii="Tahoma" w:eastAsia="Tahoma" w:hAnsi="Tahoma" w:cs="Tahoma"/>
          <w:sz w:val="24"/>
          <w:szCs w:val="24"/>
        </w:rPr>
        <w:t>, quien era el jefe de Transporte de una empresa llamada EDINSA</w:t>
      </w:r>
      <w:bookmarkEnd w:id="6"/>
      <w:r w:rsidR="00066FB0" w:rsidRPr="00677BE0">
        <w:rPr>
          <w:rFonts w:ascii="Tahoma" w:eastAsia="Tahoma" w:hAnsi="Tahoma" w:cs="Tahoma"/>
          <w:sz w:val="24"/>
          <w:szCs w:val="24"/>
        </w:rPr>
        <w:t xml:space="preserve">, que también es parte de POSTOBÓN. Agrega que el señor César y </w:t>
      </w:r>
      <w:proofErr w:type="spellStart"/>
      <w:r w:rsidR="00066FB0" w:rsidRPr="00677BE0">
        <w:rPr>
          <w:rFonts w:ascii="Tahoma" w:eastAsia="Tahoma" w:hAnsi="Tahoma" w:cs="Tahoma"/>
          <w:sz w:val="24"/>
          <w:szCs w:val="24"/>
        </w:rPr>
        <w:t>Jonne</w:t>
      </w:r>
      <w:proofErr w:type="spellEnd"/>
      <w:r w:rsidR="00066FB0" w:rsidRPr="00677BE0">
        <w:rPr>
          <w:rFonts w:ascii="Tahoma" w:eastAsia="Tahoma" w:hAnsi="Tahoma" w:cs="Tahoma"/>
          <w:sz w:val="24"/>
          <w:szCs w:val="24"/>
        </w:rPr>
        <w:t xml:space="preserve">, </w:t>
      </w:r>
      <w:r w:rsidR="00066FB0" w:rsidRPr="00677BE0">
        <w:rPr>
          <w:rFonts w:ascii="Tahoma" w:eastAsia="Tahoma" w:hAnsi="Tahoma" w:cs="Tahoma"/>
          <w:sz w:val="24"/>
          <w:szCs w:val="24"/>
        </w:rPr>
        <w:lastRenderedPageBreak/>
        <w:t xml:space="preserve">eran fijos, pero el resto de la cuadrilla trabajaba por temporadas, ellos (César y </w:t>
      </w:r>
      <w:proofErr w:type="spellStart"/>
      <w:r w:rsidR="00066FB0" w:rsidRPr="00677BE0">
        <w:rPr>
          <w:rFonts w:ascii="Tahoma" w:eastAsia="Tahoma" w:hAnsi="Tahoma" w:cs="Tahoma"/>
          <w:sz w:val="24"/>
          <w:szCs w:val="24"/>
        </w:rPr>
        <w:t>Jonne</w:t>
      </w:r>
      <w:proofErr w:type="spellEnd"/>
      <w:r w:rsidR="00066FB0" w:rsidRPr="00677BE0">
        <w:rPr>
          <w:rFonts w:ascii="Tahoma" w:eastAsia="Tahoma" w:hAnsi="Tahoma" w:cs="Tahoma"/>
          <w:sz w:val="24"/>
          <w:szCs w:val="24"/>
        </w:rPr>
        <w:t xml:space="preserve">) eran los que los llamaban, pero todos ganaban igual, porque eran un equipo de trabajo, si eran 5, 6 u 8, entre todos </w:t>
      </w:r>
      <w:r w:rsidR="00A167FF" w:rsidRPr="00677BE0">
        <w:rPr>
          <w:rFonts w:ascii="Tahoma" w:eastAsia="Tahoma" w:hAnsi="Tahoma" w:cs="Tahoma"/>
          <w:sz w:val="24"/>
          <w:szCs w:val="24"/>
        </w:rPr>
        <w:t>partían</w:t>
      </w:r>
      <w:r w:rsidR="00066FB0" w:rsidRPr="00677BE0">
        <w:rPr>
          <w:rFonts w:ascii="Tahoma" w:eastAsia="Tahoma" w:hAnsi="Tahoma" w:cs="Tahoma"/>
          <w:sz w:val="24"/>
          <w:szCs w:val="24"/>
        </w:rPr>
        <w:t xml:space="preserve"> lo ganado</w:t>
      </w:r>
      <w:r w:rsidR="00A167FF" w:rsidRPr="00677BE0">
        <w:rPr>
          <w:rFonts w:ascii="Tahoma" w:eastAsia="Tahoma" w:hAnsi="Tahoma" w:cs="Tahoma"/>
          <w:sz w:val="24"/>
          <w:szCs w:val="24"/>
        </w:rPr>
        <w:t>. En este punto, la jueza l</w:t>
      </w:r>
      <w:r w:rsidR="00E347F5" w:rsidRPr="00677BE0">
        <w:rPr>
          <w:rFonts w:ascii="Tahoma" w:eastAsia="Tahoma" w:hAnsi="Tahoma" w:cs="Tahoma"/>
          <w:sz w:val="24"/>
          <w:szCs w:val="24"/>
        </w:rPr>
        <w:t>e</w:t>
      </w:r>
      <w:r w:rsidR="00A167FF" w:rsidRPr="00677BE0">
        <w:rPr>
          <w:rFonts w:ascii="Tahoma" w:eastAsia="Tahoma" w:hAnsi="Tahoma" w:cs="Tahoma"/>
          <w:sz w:val="24"/>
          <w:szCs w:val="24"/>
        </w:rPr>
        <w:t xml:space="preserve"> pregunta, si estaban obligado</w:t>
      </w:r>
      <w:r w:rsidR="00E347F5" w:rsidRPr="00677BE0">
        <w:rPr>
          <w:rFonts w:ascii="Tahoma" w:eastAsia="Tahoma" w:hAnsi="Tahoma" w:cs="Tahoma"/>
          <w:sz w:val="24"/>
          <w:szCs w:val="24"/>
        </w:rPr>
        <w:t>s</w:t>
      </w:r>
      <w:r w:rsidR="00A167FF" w:rsidRPr="00677BE0">
        <w:rPr>
          <w:rFonts w:ascii="Tahoma" w:eastAsia="Tahoma" w:hAnsi="Tahoma" w:cs="Tahoma"/>
          <w:sz w:val="24"/>
          <w:szCs w:val="24"/>
        </w:rPr>
        <w:t xml:space="preserve"> a permanecer en el trabajo así no hubiera vehículos por cargar y responde que se podía retirar porque se trabajaba como independiente, pero por responsabilidad cumplían todo el tiempo con su servicio, además </w:t>
      </w:r>
      <w:r w:rsidR="00E347F5" w:rsidRPr="00677BE0">
        <w:rPr>
          <w:rFonts w:ascii="Tahoma" w:eastAsia="Tahoma" w:hAnsi="Tahoma" w:cs="Tahoma"/>
          <w:sz w:val="24"/>
          <w:szCs w:val="24"/>
        </w:rPr>
        <w:t xml:space="preserve">de que </w:t>
      </w:r>
      <w:r w:rsidR="00A167FF" w:rsidRPr="00677BE0">
        <w:rPr>
          <w:rFonts w:ascii="Tahoma" w:eastAsia="Tahoma" w:hAnsi="Tahoma" w:cs="Tahoma"/>
          <w:sz w:val="24"/>
          <w:szCs w:val="24"/>
        </w:rPr>
        <w:t>no es tan fácil tener un trabajo fijo</w:t>
      </w:r>
      <w:r w:rsidR="00E347F5" w:rsidRPr="00677BE0">
        <w:rPr>
          <w:rFonts w:ascii="Tahoma" w:eastAsia="Tahoma" w:hAnsi="Tahoma" w:cs="Tahoma"/>
          <w:sz w:val="24"/>
          <w:szCs w:val="24"/>
        </w:rPr>
        <w:t>. A</w:t>
      </w:r>
      <w:r w:rsidR="00A167FF" w:rsidRPr="00677BE0">
        <w:rPr>
          <w:rFonts w:ascii="Tahoma" w:eastAsia="Tahoma" w:hAnsi="Tahoma" w:cs="Tahoma"/>
          <w:sz w:val="24"/>
          <w:szCs w:val="24"/>
        </w:rPr>
        <w:t xml:space="preserve"> continuación le preguntó si POSTOBÓN podía decir “</w:t>
      </w:r>
      <w:r w:rsidR="00A167FF" w:rsidRPr="00BC73D3">
        <w:rPr>
          <w:rFonts w:ascii="Tahoma" w:eastAsia="Tahoma" w:hAnsi="Tahoma" w:cs="Tahoma"/>
          <w:szCs w:val="24"/>
        </w:rPr>
        <w:t>este trabajador no me gusta, sáquenlo o no lo reciban</w:t>
      </w:r>
      <w:r w:rsidR="00A167FF" w:rsidRPr="00677BE0">
        <w:rPr>
          <w:rFonts w:ascii="Tahoma" w:eastAsia="Tahoma" w:hAnsi="Tahoma" w:cs="Tahoma"/>
          <w:sz w:val="24"/>
          <w:szCs w:val="24"/>
        </w:rPr>
        <w:t xml:space="preserve">”, a lo que respondió: </w:t>
      </w:r>
      <w:r w:rsidR="00A167FF" w:rsidRPr="00677BE0">
        <w:rPr>
          <w:rFonts w:ascii="Tahoma" w:eastAsia="Tahoma" w:hAnsi="Tahoma" w:cs="Tahoma"/>
          <w:i/>
          <w:iCs/>
          <w:sz w:val="24"/>
          <w:szCs w:val="24"/>
        </w:rPr>
        <w:t>“</w:t>
      </w:r>
      <w:r w:rsidR="00A167FF" w:rsidRPr="00BC73D3">
        <w:rPr>
          <w:rFonts w:ascii="Tahoma" w:eastAsia="Tahoma" w:hAnsi="Tahoma" w:cs="Tahoma"/>
          <w:i/>
          <w:iCs/>
          <w:szCs w:val="24"/>
        </w:rPr>
        <w:t>no llegó a pasar, pero si nos decían como debíamos comportarnos o donde no debíamos estar, porque a los jefes de Postobón no les gustaba; y si la seguridad social no estaba al día, no podíamos entrar. El recibo lo entregábamos a la de riesgos profesionales, ella verificaba que si estuviera pago y si aparecía en el sistema uno podía seguir</w:t>
      </w:r>
      <w:r w:rsidR="00A167FF" w:rsidRPr="00677BE0">
        <w:rPr>
          <w:rFonts w:ascii="Tahoma" w:eastAsia="Tahoma" w:hAnsi="Tahoma" w:cs="Tahoma"/>
          <w:i/>
          <w:iCs/>
          <w:sz w:val="24"/>
          <w:szCs w:val="24"/>
        </w:rPr>
        <w:t>”.</w:t>
      </w:r>
      <w:r w:rsidR="00A167FF" w:rsidRPr="00677BE0">
        <w:rPr>
          <w:rFonts w:ascii="Tahoma" w:eastAsia="Tahoma" w:hAnsi="Tahoma" w:cs="Tahoma"/>
          <w:sz w:val="24"/>
          <w:szCs w:val="24"/>
        </w:rPr>
        <w:t xml:space="preserve"> (…) </w:t>
      </w:r>
      <w:r w:rsidR="00A167FF" w:rsidRPr="00677BE0">
        <w:rPr>
          <w:rFonts w:ascii="Tahoma" w:eastAsia="Tahoma" w:hAnsi="Tahoma" w:cs="Tahoma"/>
          <w:i/>
          <w:iCs/>
          <w:sz w:val="24"/>
          <w:szCs w:val="24"/>
        </w:rPr>
        <w:t xml:space="preserve">“El horario que nos decían era de 7 de la mañana a veces podríamos salir a las 3 de la tarde como otras veces a las 8 o 10 de la noche”. </w:t>
      </w:r>
      <w:r w:rsidR="00A167FF" w:rsidRPr="00677BE0">
        <w:rPr>
          <w:rFonts w:ascii="Tahoma" w:eastAsia="Tahoma" w:hAnsi="Tahoma" w:cs="Tahoma"/>
          <w:sz w:val="24"/>
          <w:szCs w:val="24"/>
        </w:rPr>
        <w:t xml:space="preserve">El día que no llegaban camiones, agregó, igual permanecían en la planta, porque podía en cualquier momento llegar un camión, </w:t>
      </w:r>
      <w:r w:rsidR="00A167FF" w:rsidRPr="00677BE0">
        <w:rPr>
          <w:rFonts w:ascii="Tahoma" w:eastAsia="Tahoma" w:hAnsi="Tahoma" w:cs="Tahoma"/>
          <w:i/>
          <w:iCs/>
          <w:sz w:val="24"/>
          <w:szCs w:val="24"/>
        </w:rPr>
        <w:t>“</w:t>
      </w:r>
      <w:r w:rsidR="00A167FF" w:rsidRPr="00BC73D3">
        <w:rPr>
          <w:rFonts w:ascii="Tahoma" w:eastAsia="Tahoma" w:hAnsi="Tahoma" w:cs="Tahoma"/>
          <w:i/>
          <w:iCs/>
          <w:szCs w:val="24"/>
        </w:rPr>
        <w:t xml:space="preserve">porque ese trabajo es así a veces puede llegar o no y si no llegaba camión no nos reconocían ni los </w:t>
      </w:r>
      <w:r w:rsidR="00EC0C60" w:rsidRPr="00BC73D3">
        <w:rPr>
          <w:rFonts w:ascii="Tahoma" w:eastAsia="Tahoma" w:hAnsi="Tahoma" w:cs="Tahoma"/>
          <w:i/>
          <w:iCs/>
          <w:szCs w:val="24"/>
        </w:rPr>
        <w:t>pasajes</w:t>
      </w:r>
      <w:r w:rsidR="00EC0C60" w:rsidRPr="00677BE0">
        <w:rPr>
          <w:rFonts w:ascii="Tahoma" w:eastAsia="Tahoma" w:hAnsi="Tahoma" w:cs="Tahoma"/>
          <w:i/>
          <w:iCs/>
          <w:sz w:val="24"/>
          <w:szCs w:val="24"/>
        </w:rPr>
        <w:t>”</w:t>
      </w:r>
      <w:r w:rsidR="00EC0C60" w:rsidRPr="00677BE0">
        <w:rPr>
          <w:rFonts w:ascii="Tahoma" w:eastAsia="Tahoma" w:hAnsi="Tahoma" w:cs="Tahoma"/>
          <w:sz w:val="24"/>
          <w:szCs w:val="24"/>
        </w:rPr>
        <w:t xml:space="preserve"> y en todo caso tenían que estar disponibles de lunes a domingo, de 7 de la mañana a 8 o 9 de la noche; que la asignación mensual oscilaba entre $400.000 y $600.000 pesos, las planillas la manejaba </w:t>
      </w:r>
      <w:proofErr w:type="spellStart"/>
      <w:r w:rsidR="00EC0C60" w:rsidRPr="00677BE0">
        <w:rPr>
          <w:rFonts w:ascii="Tahoma" w:eastAsia="Tahoma" w:hAnsi="Tahoma" w:cs="Tahoma"/>
          <w:sz w:val="24"/>
          <w:szCs w:val="24"/>
        </w:rPr>
        <w:t>Posso</w:t>
      </w:r>
      <w:proofErr w:type="spellEnd"/>
      <w:r w:rsidR="00EC0C60" w:rsidRPr="00677BE0">
        <w:rPr>
          <w:rFonts w:ascii="Tahoma" w:eastAsia="Tahoma" w:hAnsi="Tahoma" w:cs="Tahoma"/>
          <w:sz w:val="24"/>
          <w:szCs w:val="24"/>
        </w:rPr>
        <w:t xml:space="preserve"> y Albeiro, agregó. Y que jamás vio que el camionero llegara con su cuadrilla, que eso jamás pasó mientras él trabajó allá y que cualquier persona que pretendieran ingresar a la cuadrilla debía ser autorizado por César, Joanne o Albeiro.</w:t>
      </w:r>
    </w:p>
    <w:p w14:paraId="7400F055" w14:textId="6310DBD9" w:rsidR="00EC0C60" w:rsidRPr="00677BE0" w:rsidRDefault="00EC0C60" w:rsidP="00677BE0">
      <w:pPr>
        <w:spacing w:after="0" w:line="276" w:lineRule="auto"/>
        <w:jc w:val="both"/>
        <w:rPr>
          <w:rFonts w:ascii="Tahoma" w:eastAsia="Tahoma" w:hAnsi="Tahoma" w:cs="Tahoma"/>
          <w:sz w:val="24"/>
          <w:szCs w:val="24"/>
        </w:rPr>
      </w:pPr>
    </w:p>
    <w:p w14:paraId="21B6ABA3" w14:textId="4BFE8325" w:rsidR="00612D1F" w:rsidRPr="00677BE0" w:rsidRDefault="00EC0C60" w:rsidP="00677BE0">
      <w:pPr>
        <w:spacing w:after="0" w:line="276" w:lineRule="auto"/>
        <w:ind w:firstLine="720"/>
        <w:jc w:val="both"/>
        <w:rPr>
          <w:rFonts w:ascii="Tahoma" w:eastAsia="Tahoma" w:hAnsi="Tahoma" w:cs="Tahoma"/>
          <w:sz w:val="24"/>
          <w:szCs w:val="24"/>
        </w:rPr>
      </w:pPr>
      <w:r w:rsidRPr="00677BE0">
        <w:rPr>
          <w:rFonts w:ascii="Tahoma" w:eastAsia="Tahoma" w:hAnsi="Tahoma" w:cs="Tahoma"/>
          <w:sz w:val="24"/>
          <w:szCs w:val="24"/>
        </w:rPr>
        <w:t xml:space="preserve">Finalmente, el testigo </w:t>
      </w:r>
      <w:r w:rsidRPr="00677BE0">
        <w:rPr>
          <w:rFonts w:ascii="Tahoma" w:eastAsia="Tahoma" w:hAnsi="Tahoma" w:cs="Tahoma"/>
          <w:b/>
          <w:bCs/>
          <w:sz w:val="24"/>
          <w:szCs w:val="24"/>
        </w:rPr>
        <w:t>ISRAEL OSWALDO RODRIGUEZ GARCÍA</w:t>
      </w:r>
      <w:r w:rsidRPr="00677BE0">
        <w:rPr>
          <w:rFonts w:ascii="Tahoma" w:eastAsia="Tahoma" w:hAnsi="Tahoma" w:cs="Tahoma"/>
          <w:sz w:val="24"/>
          <w:szCs w:val="24"/>
        </w:rPr>
        <w:t>, dijo que es ingeniero, especialista en alta gerencia y lleva 20 años vinculado con Postobón. También fue tachado de sospechoso</w:t>
      </w:r>
      <w:r w:rsidR="00A66272" w:rsidRPr="00677BE0">
        <w:rPr>
          <w:rFonts w:ascii="Tahoma" w:eastAsia="Tahoma" w:hAnsi="Tahoma" w:cs="Tahoma"/>
          <w:sz w:val="24"/>
          <w:szCs w:val="24"/>
        </w:rPr>
        <w:t xml:space="preserve">, </w:t>
      </w:r>
      <w:r w:rsidR="00612D1F" w:rsidRPr="00677BE0">
        <w:rPr>
          <w:rFonts w:ascii="Tahoma" w:eastAsia="Tahoma" w:hAnsi="Tahoma" w:cs="Tahoma"/>
          <w:sz w:val="24"/>
          <w:szCs w:val="24"/>
        </w:rPr>
        <w:t>porque actualmente es</w:t>
      </w:r>
      <w:r w:rsidR="00A66272" w:rsidRPr="00677BE0">
        <w:rPr>
          <w:rFonts w:ascii="Tahoma" w:eastAsia="Tahoma" w:hAnsi="Tahoma" w:cs="Tahoma"/>
          <w:sz w:val="24"/>
          <w:szCs w:val="24"/>
        </w:rPr>
        <w:t xml:space="preserve"> gerente de la Planta de Postobón en Pereira</w:t>
      </w:r>
      <w:r w:rsidR="00E347F5" w:rsidRPr="00677BE0">
        <w:rPr>
          <w:rFonts w:ascii="Tahoma" w:eastAsia="Tahoma" w:hAnsi="Tahoma" w:cs="Tahoma"/>
          <w:sz w:val="24"/>
          <w:szCs w:val="24"/>
        </w:rPr>
        <w:t>.</w:t>
      </w:r>
      <w:r w:rsidR="00A66272" w:rsidRPr="00677BE0">
        <w:rPr>
          <w:rFonts w:ascii="Tahoma" w:eastAsia="Tahoma" w:hAnsi="Tahoma" w:cs="Tahoma"/>
          <w:sz w:val="24"/>
          <w:szCs w:val="24"/>
        </w:rPr>
        <w:t xml:space="preserve"> </w:t>
      </w:r>
      <w:r w:rsidR="001C27E6" w:rsidRPr="00677BE0">
        <w:rPr>
          <w:rFonts w:ascii="Tahoma" w:eastAsia="Tahoma" w:hAnsi="Tahoma" w:cs="Tahoma"/>
          <w:sz w:val="24"/>
          <w:szCs w:val="24"/>
        </w:rPr>
        <w:t>Este testigo d</w:t>
      </w:r>
      <w:r w:rsidR="00A66272" w:rsidRPr="00677BE0">
        <w:rPr>
          <w:rFonts w:ascii="Tahoma" w:eastAsia="Tahoma" w:hAnsi="Tahoma" w:cs="Tahoma"/>
          <w:sz w:val="24"/>
          <w:szCs w:val="24"/>
        </w:rPr>
        <w:t>ijo que reconoce al demandante</w:t>
      </w:r>
      <w:r w:rsidR="00612D1F" w:rsidRPr="00677BE0">
        <w:rPr>
          <w:rFonts w:ascii="Tahoma" w:eastAsia="Tahoma" w:hAnsi="Tahoma" w:cs="Tahoma"/>
          <w:sz w:val="24"/>
          <w:szCs w:val="24"/>
        </w:rPr>
        <w:t>,</w:t>
      </w:r>
      <w:r w:rsidR="00A66272" w:rsidRPr="00677BE0">
        <w:rPr>
          <w:rFonts w:ascii="Tahoma" w:eastAsia="Tahoma" w:hAnsi="Tahoma" w:cs="Tahoma"/>
          <w:sz w:val="24"/>
          <w:szCs w:val="24"/>
        </w:rPr>
        <w:t xml:space="preserve"> porque trabajó para ellos un tiempo en la empresa como cotero en cargue y descargue, </w:t>
      </w:r>
      <w:r w:rsidR="00A66272" w:rsidRPr="00677BE0">
        <w:rPr>
          <w:rFonts w:ascii="Tahoma" w:eastAsia="Tahoma" w:hAnsi="Tahoma" w:cs="Tahoma"/>
          <w:i/>
          <w:iCs/>
          <w:sz w:val="24"/>
          <w:szCs w:val="24"/>
        </w:rPr>
        <w:t>“</w:t>
      </w:r>
      <w:r w:rsidR="00A66272" w:rsidRPr="00BC73D3">
        <w:rPr>
          <w:rFonts w:ascii="Tahoma" w:eastAsia="Tahoma" w:hAnsi="Tahoma" w:cs="Tahoma"/>
          <w:i/>
          <w:iCs/>
          <w:szCs w:val="24"/>
        </w:rPr>
        <w:t>es decir, prestando el servicio a dos trasportadores que traían cargas para nosotros</w:t>
      </w:r>
      <w:r w:rsidR="00A66272" w:rsidRPr="00677BE0">
        <w:rPr>
          <w:rFonts w:ascii="Tahoma" w:eastAsia="Tahoma" w:hAnsi="Tahoma" w:cs="Tahoma"/>
          <w:i/>
          <w:iCs/>
          <w:sz w:val="24"/>
          <w:szCs w:val="24"/>
        </w:rPr>
        <w:t>”</w:t>
      </w:r>
      <w:r w:rsidR="008F1412" w:rsidRPr="00677BE0">
        <w:rPr>
          <w:rFonts w:ascii="Tahoma" w:eastAsia="Tahoma" w:hAnsi="Tahoma" w:cs="Tahoma"/>
          <w:sz w:val="24"/>
          <w:szCs w:val="24"/>
        </w:rPr>
        <w:t>, indicó.</w:t>
      </w:r>
      <w:r w:rsidR="00A66272" w:rsidRPr="00677BE0">
        <w:rPr>
          <w:rFonts w:ascii="Tahoma" w:eastAsia="Tahoma" w:hAnsi="Tahoma" w:cs="Tahoma"/>
          <w:sz w:val="24"/>
          <w:szCs w:val="24"/>
        </w:rPr>
        <w:t xml:space="preserve"> En ningún momento el demandante formó parte de la nómina de Postobón, el trabajo que </w:t>
      </w:r>
      <w:r w:rsidR="00E347F5" w:rsidRPr="00677BE0">
        <w:rPr>
          <w:rFonts w:ascii="Tahoma" w:eastAsia="Tahoma" w:hAnsi="Tahoma" w:cs="Tahoma"/>
          <w:sz w:val="24"/>
          <w:szCs w:val="24"/>
        </w:rPr>
        <w:t>é</w:t>
      </w:r>
      <w:r w:rsidR="00A66272" w:rsidRPr="00677BE0">
        <w:rPr>
          <w:rFonts w:ascii="Tahoma" w:eastAsia="Tahoma" w:hAnsi="Tahoma" w:cs="Tahoma"/>
          <w:sz w:val="24"/>
          <w:szCs w:val="24"/>
        </w:rPr>
        <w:t>l desempeñaba era de cotero y se gestionaba a través de una empresa de transporte, pero no por parte de Postobón, enfatizó. La jueza le preguntó ¿cómo se maneja el tema de cargue y descargue y explicó:</w:t>
      </w:r>
      <w:r w:rsidR="00A66272" w:rsidRPr="00677BE0">
        <w:rPr>
          <w:rFonts w:ascii="Tahoma" w:eastAsia="Tahoma" w:hAnsi="Tahoma" w:cs="Tahoma"/>
          <w:i/>
          <w:iCs/>
          <w:sz w:val="24"/>
          <w:szCs w:val="24"/>
        </w:rPr>
        <w:t xml:space="preserve"> “</w:t>
      </w:r>
      <w:r w:rsidR="00A66272" w:rsidRPr="00BC73D3">
        <w:rPr>
          <w:rFonts w:ascii="Tahoma" w:eastAsia="Tahoma" w:hAnsi="Tahoma" w:cs="Tahoma"/>
          <w:i/>
          <w:iCs/>
          <w:szCs w:val="24"/>
        </w:rPr>
        <w:t>lo gestiona la empresa de transporte, es decir que cuando necesitamos materia prima en la planta, ellos coordinan con los coteros la descarga y les pagan. Nosotros no tenemos nada que ver con esa gestión</w:t>
      </w:r>
      <w:r w:rsidR="00A66272" w:rsidRPr="00677BE0">
        <w:rPr>
          <w:rFonts w:ascii="Tahoma" w:eastAsia="Tahoma" w:hAnsi="Tahoma" w:cs="Tahoma"/>
          <w:i/>
          <w:iCs/>
          <w:sz w:val="24"/>
          <w:szCs w:val="24"/>
        </w:rPr>
        <w:t>”</w:t>
      </w:r>
      <w:r w:rsidR="00A66272" w:rsidRPr="00677BE0">
        <w:rPr>
          <w:rFonts w:ascii="Tahoma" w:eastAsia="Tahoma" w:hAnsi="Tahoma" w:cs="Tahoma"/>
          <w:sz w:val="24"/>
          <w:szCs w:val="24"/>
        </w:rPr>
        <w:t>.</w:t>
      </w:r>
      <w:r w:rsidR="00612D1F" w:rsidRPr="00677BE0">
        <w:rPr>
          <w:rFonts w:ascii="Tahoma" w:eastAsia="Tahoma" w:hAnsi="Tahoma" w:cs="Tahoma"/>
          <w:sz w:val="24"/>
          <w:szCs w:val="24"/>
        </w:rPr>
        <w:t xml:space="preserve"> </w:t>
      </w:r>
      <w:r w:rsidR="00194DC8" w:rsidRPr="00677BE0">
        <w:rPr>
          <w:rFonts w:ascii="Tahoma" w:eastAsia="Tahoma" w:hAnsi="Tahoma" w:cs="Tahoma"/>
          <w:sz w:val="24"/>
          <w:szCs w:val="24"/>
        </w:rPr>
        <w:t xml:space="preserve">Al tiempo que reconoció que la actividad de cargue y descargue es de todos los días y de todo el día, porque siempre están recibiendo materia prima, y el movimiento depende de los carros que tengan entregas o salidas. La empresa despacha a varias partes del país, hay productos que se deben despachar para las diferentes plantas y eso requiere que haya un servicio de cargue de algunos productos que no necesitan del montacargas, entonces se coordina con la empresa de transporte que </w:t>
      </w:r>
      <w:r w:rsidR="003A546E" w:rsidRPr="00677BE0">
        <w:rPr>
          <w:rFonts w:ascii="Tahoma" w:eastAsia="Tahoma" w:hAnsi="Tahoma" w:cs="Tahoma"/>
          <w:sz w:val="24"/>
          <w:szCs w:val="24"/>
        </w:rPr>
        <w:t xml:space="preserve">se </w:t>
      </w:r>
      <w:r w:rsidR="00194DC8" w:rsidRPr="00677BE0">
        <w:rPr>
          <w:rFonts w:ascii="Tahoma" w:eastAsia="Tahoma" w:hAnsi="Tahoma" w:cs="Tahoma"/>
          <w:sz w:val="24"/>
          <w:szCs w:val="24"/>
        </w:rPr>
        <w:t xml:space="preserve">necesita vehículos para eso y ellos coordinan </w:t>
      </w:r>
      <w:r w:rsidR="003A546E" w:rsidRPr="00677BE0">
        <w:rPr>
          <w:rFonts w:ascii="Tahoma" w:eastAsia="Tahoma" w:hAnsi="Tahoma" w:cs="Tahoma"/>
          <w:sz w:val="24"/>
          <w:szCs w:val="24"/>
        </w:rPr>
        <w:t xml:space="preserve">con los coteros </w:t>
      </w:r>
      <w:r w:rsidR="00194DC8" w:rsidRPr="00677BE0">
        <w:rPr>
          <w:rFonts w:ascii="Tahoma" w:eastAsia="Tahoma" w:hAnsi="Tahoma" w:cs="Tahoma"/>
          <w:sz w:val="24"/>
          <w:szCs w:val="24"/>
        </w:rPr>
        <w:t>el cargue de esos productos terminados.</w:t>
      </w:r>
      <w:r w:rsidR="00612D1F" w:rsidRPr="00677BE0">
        <w:rPr>
          <w:rFonts w:ascii="Tahoma" w:eastAsia="Tahoma" w:hAnsi="Tahoma" w:cs="Tahoma"/>
          <w:sz w:val="24"/>
          <w:szCs w:val="24"/>
        </w:rPr>
        <w:t xml:space="preserve"> </w:t>
      </w:r>
      <w:r w:rsidR="00194DC8" w:rsidRPr="00677BE0">
        <w:rPr>
          <w:rFonts w:ascii="Tahoma" w:eastAsia="Tahoma" w:hAnsi="Tahoma" w:cs="Tahoma"/>
          <w:sz w:val="24"/>
          <w:szCs w:val="24"/>
        </w:rPr>
        <w:t>La jueza le pidió que explicara más detalladamente en qué consistía esa gestión con las empresas transportadoras, a lo que respondió, que la empresa de transporte les consiguen los camiones que necesita la empresa para cargar. Lo que hace</w:t>
      </w:r>
      <w:r w:rsidR="008F1412" w:rsidRPr="00677BE0">
        <w:rPr>
          <w:rFonts w:ascii="Tahoma" w:eastAsia="Tahoma" w:hAnsi="Tahoma" w:cs="Tahoma"/>
          <w:sz w:val="24"/>
          <w:szCs w:val="24"/>
        </w:rPr>
        <w:t>n</w:t>
      </w:r>
      <w:r w:rsidR="00194DC8" w:rsidRPr="00677BE0">
        <w:rPr>
          <w:rFonts w:ascii="Tahoma" w:eastAsia="Tahoma" w:hAnsi="Tahoma" w:cs="Tahoma"/>
          <w:sz w:val="24"/>
          <w:szCs w:val="24"/>
        </w:rPr>
        <w:t xml:space="preserve"> básicamente en la planta es llamar a la empresa transportadora </w:t>
      </w:r>
      <w:r w:rsidR="008F1412" w:rsidRPr="00677BE0">
        <w:rPr>
          <w:rFonts w:ascii="Tahoma" w:eastAsia="Tahoma" w:hAnsi="Tahoma" w:cs="Tahoma"/>
          <w:sz w:val="24"/>
          <w:szCs w:val="24"/>
        </w:rPr>
        <w:t xml:space="preserve">le dicen </w:t>
      </w:r>
      <w:r w:rsidR="00194DC8" w:rsidRPr="00677BE0">
        <w:rPr>
          <w:rFonts w:ascii="Tahoma" w:eastAsia="Tahoma" w:hAnsi="Tahoma" w:cs="Tahoma"/>
          <w:sz w:val="24"/>
          <w:szCs w:val="24"/>
        </w:rPr>
        <w:t xml:space="preserve">que van a necesitar unos vehículos para cargar al día siguiente y ellos se encargan de conseguir los vehículos, colocarlos en la </w:t>
      </w:r>
      <w:r w:rsidR="00194DC8" w:rsidRPr="00677BE0">
        <w:rPr>
          <w:rFonts w:ascii="Tahoma" w:eastAsia="Tahoma" w:hAnsi="Tahoma" w:cs="Tahoma"/>
          <w:sz w:val="24"/>
          <w:szCs w:val="24"/>
        </w:rPr>
        <w:lastRenderedPageBreak/>
        <w:t xml:space="preserve">planta y conseguir el cargue de esos vehículos. </w:t>
      </w:r>
      <w:r w:rsidR="00E1243C" w:rsidRPr="00677BE0">
        <w:rPr>
          <w:rFonts w:ascii="Tahoma" w:eastAsia="Tahoma" w:hAnsi="Tahoma" w:cs="Tahoma"/>
          <w:i/>
          <w:iCs/>
          <w:sz w:val="24"/>
          <w:szCs w:val="24"/>
        </w:rPr>
        <w:t>“</w:t>
      </w:r>
      <w:r w:rsidR="00194DC8" w:rsidRPr="00BC73D3">
        <w:rPr>
          <w:rFonts w:ascii="Tahoma" w:eastAsia="Tahoma" w:hAnsi="Tahoma" w:cs="Tahoma"/>
          <w:i/>
          <w:iCs/>
          <w:szCs w:val="24"/>
        </w:rPr>
        <w:t xml:space="preserve">La empresa de trasporte es la que gestiona las cargas con ellos (con los coteros), entonces yo no sé si hablan con </w:t>
      </w:r>
      <w:proofErr w:type="spellStart"/>
      <w:r w:rsidR="00194DC8" w:rsidRPr="00BC73D3">
        <w:rPr>
          <w:rFonts w:ascii="Tahoma" w:eastAsia="Tahoma" w:hAnsi="Tahoma" w:cs="Tahoma"/>
          <w:i/>
          <w:iCs/>
          <w:szCs w:val="24"/>
        </w:rPr>
        <w:t>Jonne</w:t>
      </w:r>
      <w:proofErr w:type="spellEnd"/>
      <w:r w:rsidR="00194DC8" w:rsidRPr="00BC73D3">
        <w:rPr>
          <w:rFonts w:ascii="Tahoma" w:eastAsia="Tahoma" w:hAnsi="Tahoma" w:cs="Tahoma"/>
          <w:i/>
          <w:iCs/>
          <w:szCs w:val="24"/>
        </w:rPr>
        <w:t xml:space="preserve"> Rondón o con otra persona, la empresa de transporte es quien coordina con los co</w:t>
      </w:r>
      <w:r w:rsidR="00194DC8" w:rsidRPr="00677BE0">
        <w:rPr>
          <w:rFonts w:ascii="Tahoma" w:eastAsia="Tahoma" w:hAnsi="Tahoma" w:cs="Tahoma"/>
          <w:i/>
          <w:iCs/>
          <w:sz w:val="24"/>
          <w:szCs w:val="24"/>
        </w:rPr>
        <w:t>t</w:t>
      </w:r>
      <w:r w:rsidR="00194DC8" w:rsidRPr="00BC73D3">
        <w:rPr>
          <w:rFonts w:ascii="Tahoma" w:eastAsia="Tahoma" w:hAnsi="Tahoma" w:cs="Tahoma"/>
          <w:i/>
          <w:iCs/>
          <w:szCs w:val="24"/>
        </w:rPr>
        <w:t>eros</w:t>
      </w:r>
      <w:r w:rsidR="00194DC8" w:rsidRPr="00677BE0">
        <w:rPr>
          <w:rFonts w:ascii="Tahoma" w:eastAsia="Tahoma" w:hAnsi="Tahoma" w:cs="Tahoma"/>
          <w:i/>
          <w:iCs/>
          <w:sz w:val="24"/>
          <w:szCs w:val="24"/>
        </w:rPr>
        <w:t>”</w:t>
      </w:r>
      <w:r w:rsidR="00194DC8" w:rsidRPr="00677BE0">
        <w:rPr>
          <w:rFonts w:ascii="Tahoma" w:eastAsia="Tahoma" w:hAnsi="Tahoma" w:cs="Tahoma"/>
          <w:sz w:val="24"/>
          <w:szCs w:val="24"/>
        </w:rPr>
        <w:t>, añadió.</w:t>
      </w:r>
      <w:r w:rsidR="00E1243C" w:rsidRPr="00677BE0">
        <w:rPr>
          <w:rFonts w:ascii="Tahoma" w:eastAsia="Tahoma" w:hAnsi="Tahoma" w:cs="Tahoma"/>
          <w:sz w:val="24"/>
          <w:szCs w:val="24"/>
        </w:rPr>
        <w:t xml:space="preserve"> Explicó que en la logística del cargue y descargue, cuando llegaba un camión para el ingreso, se llamaba a la oficina de empaque y producto para verificar si ese producto y los coteros podían entrar, se validaba que tuvieran seguridad social y luego se permitía el ingreso del camión ya sea con el que traía materia prima o el que se necesitaba para cargar y el valor</w:t>
      </w:r>
      <w:r w:rsidR="00717227" w:rsidRPr="00677BE0">
        <w:rPr>
          <w:rFonts w:ascii="Tahoma" w:eastAsia="Tahoma" w:hAnsi="Tahoma" w:cs="Tahoma"/>
          <w:sz w:val="24"/>
          <w:szCs w:val="24"/>
        </w:rPr>
        <w:t xml:space="preserve"> del trabajo de los coteros lo</w:t>
      </w:r>
      <w:r w:rsidR="00E1243C" w:rsidRPr="00677BE0">
        <w:rPr>
          <w:rFonts w:ascii="Tahoma" w:eastAsia="Tahoma" w:hAnsi="Tahoma" w:cs="Tahoma"/>
          <w:sz w:val="24"/>
          <w:szCs w:val="24"/>
        </w:rPr>
        <w:t xml:space="preserve"> pagaba</w:t>
      </w:r>
      <w:r w:rsidR="00717227" w:rsidRPr="00677BE0">
        <w:rPr>
          <w:rFonts w:ascii="Tahoma" w:eastAsia="Tahoma" w:hAnsi="Tahoma" w:cs="Tahoma"/>
          <w:sz w:val="24"/>
          <w:szCs w:val="24"/>
        </w:rPr>
        <w:t xml:space="preserve"> directamente el transportador</w:t>
      </w:r>
      <w:r w:rsidR="006220CE" w:rsidRPr="00677BE0">
        <w:rPr>
          <w:rFonts w:ascii="Tahoma" w:eastAsia="Tahoma" w:hAnsi="Tahoma" w:cs="Tahoma"/>
          <w:sz w:val="24"/>
          <w:szCs w:val="24"/>
        </w:rPr>
        <w:t>, por lo que POSTOBÓN desconoce la tarifa o el precio que cobraba la cuadrilla por el servicio de carga y descarga de los vehículos y él no puede saber cuánto ganaban porque no estaban en la nómina de POSTOBÓN y no era un servicio por el que pagara la empresa.</w:t>
      </w:r>
      <w:r w:rsidR="00DF3045" w:rsidRPr="00677BE0">
        <w:rPr>
          <w:rFonts w:ascii="Tahoma" w:eastAsia="Tahoma" w:hAnsi="Tahoma" w:cs="Tahoma"/>
          <w:sz w:val="24"/>
          <w:szCs w:val="24"/>
        </w:rPr>
        <w:t xml:space="preserve"> Finalmente</w:t>
      </w:r>
      <w:r w:rsidR="008F1412" w:rsidRPr="00677BE0">
        <w:rPr>
          <w:rFonts w:ascii="Tahoma" w:eastAsia="Tahoma" w:hAnsi="Tahoma" w:cs="Tahoma"/>
          <w:sz w:val="24"/>
          <w:szCs w:val="24"/>
        </w:rPr>
        <w:t>,</w:t>
      </w:r>
      <w:r w:rsidR="00DF3045" w:rsidRPr="00677BE0">
        <w:rPr>
          <w:rFonts w:ascii="Tahoma" w:eastAsia="Tahoma" w:hAnsi="Tahoma" w:cs="Tahoma"/>
          <w:sz w:val="24"/>
          <w:szCs w:val="24"/>
        </w:rPr>
        <w:t xml:space="preserve"> reconoció que hubo una empresa llamada Galaxy con la que </w:t>
      </w:r>
      <w:r w:rsidR="00612D1F" w:rsidRPr="00677BE0">
        <w:rPr>
          <w:rFonts w:ascii="Tahoma" w:eastAsia="Tahoma" w:hAnsi="Tahoma" w:cs="Tahoma"/>
          <w:sz w:val="24"/>
          <w:szCs w:val="24"/>
        </w:rPr>
        <w:t>la transportadora EDINSA gestionó descargues, no recuerda en qué tiempo, pero actualmente ese servicio lo tienen contratado con una empresa llamada SUPRIME.</w:t>
      </w:r>
    </w:p>
    <w:p w14:paraId="66903E22" w14:textId="77777777" w:rsidR="00612D1F" w:rsidRPr="00677BE0" w:rsidRDefault="00612D1F" w:rsidP="00677BE0">
      <w:pPr>
        <w:spacing w:after="0" w:line="276" w:lineRule="auto"/>
        <w:ind w:firstLine="720"/>
        <w:jc w:val="both"/>
        <w:rPr>
          <w:rFonts w:ascii="Tahoma" w:eastAsia="Tahoma" w:hAnsi="Tahoma" w:cs="Tahoma"/>
          <w:sz w:val="24"/>
          <w:szCs w:val="24"/>
        </w:rPr>
      </w:pPr>
    </w:p>
    <w:p w14:paraId="79CEDF66" w14:textId="62A89CD2" w:rsidR="00E1243C" w:rsidRPr="00677BE0" w:rsidRDefault="003A546E" w:rsidP="00677BE0">
      <w:pPr>
        <w:pStyle w:val="Prrafodelista"/>
        <w:numPr>
          <w:ilvl w:val="1"/>
          <w:numId w:val="2"/>
        </w:numPr>
        <w:spacing w:line="276" w:lineRule="auto"/>
        <w:rPr>
          <w:rFonts w:eastAsia="Tahoma" w:cs="Tahoma"/>
          <w:b/>
          <w:bCs/>
          <w:szCs w:val="24"/>
        </w:rPr>
      </w:pPr>
      <w:r w:rsidRPr="00677BE0">
        <w:rPr>
          <w:rFonts w:eastAsia="Tahoma" w:cs="Tahoma"/>
          <w:b/>
          <w:bCs/>
          <w:szCs w:val="24"/>
        </w:rPr>
        <w:t xml:space="preserve">VALORACIÓN PROBATORIA. </w:t>
      </w:r>
      <w:r w:rsidR="00612D1F" w:rsidRPr="00677BE0">
        <w:rPr>
          <w:rFonts w:eastAsia="Tahoma" w:cs="Tahoma"/>
          <w:b/>
          <w:bCs/>
          <w:szCs w:val="24"/>
        </w:rPr>
        <w:t>CASO CONCRETO</w:t>
      </w:r>
    </w:p>
    <w:p w14:paraId="5B46A3BD" w14:textId="2B697AB2" w:rsidR="00194DC8" w:rsidRPr="00677BE0" w:rsidRDefault="00E1243C" w:rsidP="00677BE0">
      <w:pPr>
        <w:spacing w:after="0" w:line="276" w:lineRule="auto"/>
        <w:jc w:val="both"/>
        <w:rPr>
          <w:rFonts w:ascii="Tahoma" w:eastAsia="Tahoma" w:hAnsi="Tahoma" w:cs="Tahoma"/>
          <w:sz w:val="24"/>
          <w:szCs w:val="24"/>
        </w:rPr>
      </w:pPr>
      <w:r w:rsidRPr="00677BE0">
        <w:rPr>
          <w:rFonts w:ascii="Tahoma" w:eastAsia="Tahoma" w:hAnsi="Tahoma" w:cs="Tahoma"/>
          <w:sz w:val="24"/>
          <w:szCs w:val="24"/>
        </w:rPr>
        <w:t xml:space="preserve"> </w:t>
      </w:r>
    </w:p>
    <w:p w14:paraId="6BB1D127" w14:textId="77777777"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 xml:space="preserve">Como bien lo advirtió la </w:t>
      </w:r>
      <w:r w:rsidRPr="00677BE0">
        <w:rPr>
          <w:rFonts w:ascii="Tahoma" w:hAnsi="Tahoma" w:cs="Tahoma"/>
          <w:i/>
          <w:iCs/>
          <w:color w:val="auto"/>
          <w:sz w:val="24"/>
          <w:szCs w:val="24"/>
        </w:rPr>
        <w:t>a-quo</w:t>
      </w:r>
      <w:r w:rsidRPr="00677BE0">
        <w:rPr>
          <w:rFonts w:ascii="Tahoma" w:hAnsi="Tahoma" w:cs="Tahoma"/>
          <w:color w:val="auto"/>
          <w:sz w:val="24"/>
          <w:szCs w:val="24"/>
        </w:rPr>
        <w:t xml:space="preserve"> desde el inicio de la sentencia apelada, es evidente que el actor se desempeñó como bracero, cargando y descargando los camiones y </w:t>
      </w:r>
      <w:proofErr w:type="spellStart"/>
      <w:r w:rsidRPr="00677BE0">
        <w:rPr>
          <w:rFonts w:ascii="Tahoma" w:hAnsi="Tahoma" w:cs="Tahoma"/>
          <w:color w:val="auto"/>
          <w:sz w:val="24"/>
          <w:szCs w:val="24"/>
        </w:rPr>
        <w:t>tractomulas</w:t>
      </w:r>
      <w:proofErr w:type="spellEnd"/>
      <w:r w:rsidRPr="00677BE0">
        <w:rPr>
          <w:rFonts w:ascii="Tahoma" w:hAnsi="Tahoma" w:cs="Tahoma"/>
          <w:color w:val="auto"/>
          <w:sz w:val="24"/>
          <w:szCs w:val="24"/>
        </w:rPr>
        <w:t xml:space="preserve"> que ingresaban y salían con materias primas y productos terminados de la planta de producción de bebidas y gaseosas de Postobón en la ciudad de Pereira.</w:t>
      </w:r>
      <w:r w:rsidRPr="00677BE0">
        <w:rPr>
          <w:rStyle w:val="apple-converted-space"/>
          <w:rFonts w:ascii="Tahoma" w:hAnsi="Tahoma" w:cs="Tahoma"/>
          <w:color w:val="auto"/>
          <w:sz w:val="24"/>
          <w:szCs w:val="24"/>
        </w:rPr>
        <w:t> </w:t>
      </w:r>
    </w:p>
    <w:p w14:paraId="1FB1BE08" w14:textId="77777777" w:rsidR="00676241" w:rsidRPr="00677BE0" w:rsidRDefault="00676241" w:rsidP="00677BE0">
      <w:pPr>
        <w:pStyle w:val="p2"/>
        <w:spacing w:line="276" w:lineRule="auto"/>
        <w:jc w:val="both"/>
        <w:rPr>
          <w:rFonts w:ascii="Tahoma" w:hAnsi="Tahoma" w:cs="Tahoma"/>
          <w:color w:val="auto"/>
          <w:sz w:val="24"/>
          <w:szCs w:val="24"/>
        </w:rPr>
      </w:pPr>
    </w:p>
    <w:p w14:paraId="00D3EBF0" w14:textId="77777777"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Al respecto, todos los deponentes, sin excepción alguna, aceptaron que el señor Rondón prestó dichos servicios, como parte de un equipo o cuadrilla de “coteros”, cuyo número de integrantes oscilaba entre 4 y 6 hombres, que se ocupaban exclusivamente de cargar con productos terminados (refrescos, jugos y bebidas embotelladas) los camiones vacíos que ingresaban a Postobón y de descargar los vehículos que llegaban con insumos y materias primas necesarias para la producción, envasado y empaque de dichos productos.</w:t>
      </w:r>
    </w:p>
    <w:p w14:paraId="5D0EFE0C" w14:textId="77777777" w:rsidR="00676241" w:rsidRPr="00677BE0" w:rsidRDefault="00676241" w:rsidP="00677BE0">
      <w:pPr>
        <w:pStyle w:val="p2"/>
        <w:spacing w:line="276" w:lineRule="auto"/>
        <w:jc w:val="both"/>
        <w:rPr>
          <w:rFonts w:ascii="Tahoma" w:hAnsi="Tahoma" w:cs="Tahoma"/>
          <w:color w:val="auto"/>
          <w:sz w:val="24"/>
          <w:szCs w:val="24"/>
        </w:rPr>
      </w:pPr>
    </w:p>
    <w:p w14:paraId="2335047A" w14:textId="77777777"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También coinciden los deponentes en las siguientes aseveraciones:</w:t>
      </w:r>
      <w:r w:rsidRPr="00677BE0">
        <w:rPr>
          <w:rStyle w:val="apple-converted-space"/>
          <w:rFonts w:ascii="Tahoma" w:hAnsi="Tahoma" w:cs="Tahoma"/>
          <w:color w:val="auto"/>
          <w:sz w:val="24"/>
          <w:szCs w:val="24"/>
        </w:rPr>
        <w:t> </w:t>
      </w:r>
    </w:p>
    <w:p w14:paraId="43F993C3" w14:textId="77777777" w:rsidR="00676241" w:rsidRPr="00677BE0" w:rsidRDefault="00676241" w:rsidP="00677BE0">
      <w:pPr>
        <w:pStyle w:val="p2"/>
        <w:spacing w:line="276" w:lineRule="auto"/>
        <w:jc w:val="both"/>
        <w:rPr>
          <w:rFonts w:ascii="Tahoma" w:hAnsi="Tahoma" w:cs="Tahoma"/>
          <w:color w:val="auto"/>
          <w:sz w:val="24"/>
          <w:szCs w:val="24"/>
        </w:rPr>
      </w:pPr>
    </w:p>
    <w:p w14:paraId="58A678B4" w14:textId="12C81F39"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b/>
          <w:bCs/>
          <w:color w:val="auto"/>
          <w:sz w:val="24"/>
          <w:szCs w:val="24"/>
        </w:rPr>
        <w:t>1)</w:t>
      </w:r>
      <w:r w:rsidRPr="00677BE0">
        <w:rPr>
          <w:rFonts w:ascii="Tahoma" w:hAnsi="Tahoma" w:cs="Tahoma"/>
          <w:color w:val="auto"/>
          <w:sz w:val="24"/>
          <w:szCs w:val="24"/>
        </w:rPr>
        <w:t xml:space="preserve"> Los transportistas o conductores asumían el pago del servicio que prestaba la cuadrilla</w:t>
      </w:r>
      <w:r w:rsidR="003A546E" w:rsidRPr="00677BE0">
        <w:rPr>
          <w:rFonts w:ascii="Tahoma" w:hAnsi="Tahoma" w:cs="Tahoma"/>
          <w:color w:val="auto"/>
          <w:sz w:val="24"/>
          <w:szCs w:val="24"/>
        </w:rPr>
        <w:t>.</w:t>
      </w:r>
    </w:p>
    <w:p w14:paraId="05717B91" w14:textId="77777777" w:rsidR="00676241" w:rsidRPr="00677BE0" w:rsidRDefault="00676241" w:rsidP="00677BE0">
      <w:pPr>
        <w:pStyle w:val="p2"/>
        <w:spacing w:line="276" w:lineRule="auto"/>
        <w:jc w:val="both"/>
        <w:rPr>
          <w:rFonts w:ascii="Tahoma" w:hAnsi="Tahoma" w:cs="Tahoma"/>
          <w:color w:val="auto"/>
          <w:sz w:val="24"/>
          <w:szCs w:val="24"/>
        </w:rPr>
      </w:pPr>
    </w:p>
    <w:p w14:paraId="6D9E2BE9" w14:textId="2842631A"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b/>
          <w:bCs/>
          <w:color w:val="auto"/>
          <w:sz w:val="24"/>
          <w:szCs w:val="24"/>
        </w:rPr>
        <w:t>2)</w:t>
      </w:r>
      <w:r w:rsidRPr="00677BE0">
        <w:rPr>
          <w:rFonts w:ascii="Tahoma" w:hAnsi="Tahoma" w:cs="Tahoma"/>
          <w:color w:val="auto"/>
          <w:sz w:val="24"/>
          <w:szCs w:val="24"/>
        </w:rPr>
        <w:t xml:space="preserve"> El muelle de la planta de almacenamiento funcionaba de 07:00 a.m. a 07:00 p.m., de lunes a sábado, excepcionalmente los domingos.</w:t>
      </w:r>
    </w:p>
    <w:p w14:paraId="6807795C" w14:textId="77777777" w:rsidR="00676241" w:rsidRPr="00677BE0" w:rsidRDefault="00676241" w:rsidP="00677BE0">
      <w:pPr>
        <w:pStyle w:val="p2"/>
        <w:spacing w:line="276" w:lineRule="auto"/>
        <w:jc w:val="both"/>
        <w:rPr>
          <w:rFonts w:ascii="Tahoma" w:hAnsi="Tahoma" w:cs="Tahoma"/>
          <w:color w:val="auto"/>
          <w:sz w:val="24"/>
          <w:szCs w:val="24"/>
        </w:rPr>
      </w:pPr>
    </w:p>
    <w:p w14:paraId="01C7B809" w14:textId="22629A23"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b/>
          <w:bCs/>
          <w:color w:val="auto"/>
          <w:sz w:val="24"/>
          <w:szCs w:val="24"/>
        </w:rPr>
        <w:t>3)</w:t>
      </w:r>
      <w:r w:rsidRPr="00677BE0">
        <w:rPr>
          <w:rFonts w:ascii="Tahoma" w:hAnsi="Tahoma" w:cs="Tahoma"/>
          <w:color w:val="auto"/>
          <w:sz w:val="24"/>
          <w:szCs w:val="24"/>
        </w:rPr>
        <w:t xml:space="preserve"> Se cargaban y descargaban alrededor de 5 a 6 </w:t>
      </w:r>
      <w:proofErr w:type="spellStart"/>
      <w:r w:rsidRPr="00677BE0">
        <w:rPr>
          <w:rFonts w:ascii="Tahoma" w:hAnsi="Tahoma" w:cs="Tahoma"/>
          <w:color w:val="auto"/>
          <w:sz w:val="24"/>
          <w:szCs w:val="24"/>
        </w:rPr>
        <w:t>tractomulas</w:t>
      </w:r>
      <w:proofErr w:type="spellEnd"/>
      <w:r w:rsidRPr="00677BE0">
        <w:rPr>
          <w:rFonts w:ascii="Tahoma" w:hAnsi="Tahoma" w:cs="Tahoma"/>
          <w:color w:val="auto"/>
          <w:sz w:val="24"/>
          <w:szCs w:val="24"/>
        </w:rPr>
        <w:t xml:space="preserve"> diarias, y la cuadrilla se demoraba con cada una</w:t>
      </w:r>
      <w:r w:rsidR="003A546E" w:rsidRPr="00677BE0">
        <w:rPr>
          <w:rFonts w:ascii="Tahoma" w:hAnsi="Tahoma" w:cs="Tahoma"/>
          <w:color w:val="auto"/>
          <w:sz w:val="24"/>
          <w:szCs w:val="24"/>
        </w:rPr>
        <w:t>,</w:t>
      </w:r>
      <w:r w:rsidRPr="00677BE0">
        <w:rPr>
          <w:rFonts w:ascii="Tahoma" w:hAnsi="Tahoma" w:cs="Tahoma"/>
          <w:color w:val="auto"/>
          <w:sz w:val="24"/>
          <w:szCs w:val="24"/>
        </w:rPr>
        <w:t xml:space="preserve"> alrededor de 2 a 2 horas y media por vehículo.</w:t>
      </w:r>
    </w:p>
    <w:p w14:paraId="65EBDD2D" w14:textId="77777777" w:rsidR="00676241" w:rsidRPr="00677BE0" w:rsidRDefault="00676241" w:rsidP="00677BE0">
      <w:pPr>
        <w:pStyle w:val="p2"/>
        <w:spacing w:line="276" w:lineRule="auto"/>
        <w:jc w:val="both"/>
        <w:rPr>
          <w:rFonts w:ascii="Tahoma" w:hAnsi="Tahoma" w:cs="Tahoma"/>
          <w:color w:val="auto"/>
          <w:sz w:val="24"/>
          <w:szCs w:val="24"/>
        </w:rPr>
      </w:pPr>
    </w:p>
    <w:p w14:paraId="2490F220" w14:textId="4480AF2A"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b/>
          <w:bCs/>
          <w:color w:val="auto"/>
          <w:sz w:val="24"/>
          <w:szCs w:val="24"/>
        </w:rPr>
        <w:t>4)</w:t>
      </w:r>
      <w:r w:rsidRPr="00677BE0">
        <w:rPr>
          <w:rFonts w:ascii="Tahoma" w:hAnsi="Tahoma" w:cs="Tahoma"/>
          <w:color w:val="auto"/>
          <w:sz w:val="24"/>
          <w:szCs w:val="24"/>
        </w:rPr>
        <w:t xml:space="preserve"> Los miembros de la cuadrilla no tenían autorizado el ingreso a las bodegas de la empresa. Se ubicaban en el muelle y hasta allí llegaban los montacargas de Postobón a dejar el producto terminado en el suelo y la cuadrilla de coteros se encargaba de subirlo a los camiones. Cuando se trataba de descargar los vehículos, el </w:t>
      </w:r>
      <w:r w:rsidRPr="00677BE0">
        <w:rPr>
          <w:rFonts w:ascii="Tahoma" w:hAnsi="Tahoma" w:cs="Tahoma"/>
          <w:color w:val="auto"/>
          <w:sz w:val="24"/>
          <w:szCs w:val="24"/>
        </w:rPr>
        <w:lastRenderedPageBreak/>
        <w:t>trabajo consistía en bajar los insumos y materias primas hasta unas “estrías” sobre el suelo donde eran recogidos por los montacargas de la misma empresa.</w:t>
      </w:r>
    </w:p>
    <w:p w14:paraId="67A579E2" w14:textId="77777777" w:rsidR="00676241" w:rsidRPr="00677BE0" w:rsidRDefault="00676241" w:rsidP="00677BE0">
      <w:pPr>
        <w:pStyle w:val="p2"/>
        <w:spacing w:line="276" w:lineRule="auto"/>
        <w:jc w:val="both"/>
        <w:rPr>
          <w:rFonts w:ascii="Tahoma" w:hAnsi="Tahoma" w:cs="Tahoma"/>
          <w:color w:val="auto"/>
          <w:sz w:val="24"/>
          <w:szCs w:val="24"/>
        </w:rPr>
      </w:pPr>
    </w:p>
    <w:p w14:paraId="5241BF26" w14:textId="4DCF566E"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b/>
          <w:bCs/>
          <w:color w:val="auto"/>
          <w:sz w:val="24"/>
          <w:szCs w:val="24"/>
        </w:rPr>
        <w:t>5)</w:t>
      </w:r>
      <w:r w:rsidRPr="00677BE0">
        <w:rPr>
          <w:rFonts w:ascii="Tahoma" w:hAnsi="Tahoma" w:cs="Tahoma"/>
          <w:color w:val="auto"/>
          <w:sz w:val="24"/>
          <w:szCs w:val="24"/>
        </w:rPr>
        <w:t xml:space="preserve"> El ingreso económico de los coteros se calculaba en función del número de camiones cargados y descargados.</w:t>
      </w:r>
    </w:p>
    <w:p w14:paraId="3F4EEBCC" w14:textId="77777777" w:rsidR="00676241" w:rsidRPr="00677BE0" w:rsidRDefault="00676241" w:rsidP="00677BE0">
      <w:pPr>
        <w:pStyle w:val="p2"/>
        <w:spacing w:line="276" w:lineRule="auto"/>
        <w:jc w:val="both"/>
        <w:rPr>
          <w:rFonts w:ascii="Tahoma" w:hAnsi="Tahoma" w:cs="Tahoma"/>
          <w:color w:val="auto"/>
          <w:sz w:val="24"/>
          <w:szCs w:val="24"/>
        </w:rPr>
      </w:pPr>
    </w:p>
    <w:p w14:paraId="51B8C687" w14:textId="0715C3F6" w:rsidR="00676241" w:rsidRPr="00677BE0" w:rsidRDefault="00CA7F75" w:rsidP="00677BE0">
      <w:pPr>
        <w:pStyle w:val="p1"/>
        <w:spacing w:line="276" w:lineRule="auto"/>
        <w:ind w:firstLine="720"/>
        <w:jc w:val="both"/>
        <w:rPr>
          <w:rFonts w:ascii="Tahoma" w:hAnsi="Tahoma" w:cs="Tahoma"/>
          <w:color w:val="auto"/>
          <w:sz w:val="24"/>
          <w:szCs w:val="24"/>
        </w:rPr>
      </w:pPr>
      <w:r w:rsidRPr="00677BE0">
        <w:rPr>
          <w:rFonts w:ascii="Tahoma" w:hAnsi="Tahoma" w:cs="Tahoma"/>
          <w:b/>
          <w:bCs/>
          <w:color w:val="auto"/>
          <w:sz w:val="24"/>
          <w:szCs w:val="24"/>
        </w:rPr>
        <w:t>6)</w:t>
      </w:r>
      <w:r w:rsidRPr="00677BE0">
        <w:rPr>
          <w:rFonts w:ascii="Tahoma" w:hAnsi="Tahoma" w:cs="Tahoma"/>
          <w:color w:val="auto"/>
          <w:sz w:val="24"/>
          <w:szCs w:val="24"/>
        </w:rPr>
        <w:t xml:space="preserve"> Postobón</w:t>
      </w:r>
      <w:r w:rsidR="00676241" w:rsidRPr="00677BE0">
        <w:rPr>
          <w:rFonts w:ascii="Tahoma" w:hAnsi="Tahoma" w:cs="Tahoma"/>
          <w:color w:val="auto"/>
          <w:sz w:val="24"/>
          <w:szCs w:val="24"/>
        </w:rPr>
        <w:t xml:space="preserve"> exigía a los coteros (incluido el demandante) acreditar el pago de seguridad social con las respectivas </w:t>
      </w:r>
      <w:r w:rsidRPr="00677BE0">
        <w:rPr>
          <w:rFonts w:ascii="Tahoma" w:hAnsi="Tahoma" w:cs="Tahoma"/>
          <w:color w:val="auto"/>
          <w:sz w:val="24"/>
          <w:szCs w:val="24"/>
        </w:rPr>
        <w:t>colillas de pago de los aportes, como requisito para ingresar a las instalaciones de la empresa.</w:t>
      </w:r>
    </w:p>
    <w:p w14:paraId="38A50595" w14:textId="77777777" w:rsidR="00676241" w:rsidRPr="00677BE0" w:rsidRDefault="00676241" w:rsidP="00677BE0">
      <w:pPr>
        <w:pStyle w:val="p2"/>
        <w:spacing w:line="276" w:lineRule="auto"/>
        <w:jc w:val="both"/>
        <w:rPr>
          <w:rFonts w:ascii="Tahoma" w:hAnsi="Tahoma" w:cs="Tahoma"/>
          <w:color w:val="auto"/>
          <w:sz w:val="24"/>
          <w:szCs w:val="24"/>
        </w:rPr>
      </w:pPr>
    </w:p>
    <w:p w14:paraId="2DD3E51E" w14:textId="5A33C98D" w:rsidR="00676241" w:rsidRPr="00677BE0" w:rsidRDefault="00CA7F75" w:rsidP="00677BE0">
      <w:pPr>
        <w:pStyle w:val="p1"/>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Ahora bien, el demandante</w:t>
      </w:r>
      <w:r w:rsidR="00676241" w:rsidRPr="00677BE0">
        <w:rPr>
          <w:rFonts w:ascii="Tahoma" w:hAnsi="Tahoma" w:cs="Tahoma"/>
          <w:color w:val="auto"/>
          <w:sz w:val="24"/>
          <w:szCs w:val="24"/>
        </w:rPr>
        <w:t xml:space="preserve"> afirma que POSTOBÓN fue la única</w:t>
      </w:r>
      <w:r w:rsidR="00676241" w:rsidRPr="00677BE0">
        <w:rPr>
          <w:rStyle w:val="apple-converted-space"/>
          <w:rFonts w:ascii="Tahoma" w:hAnsi="Tahoma" w:cs="Tahoma"/>
          <w:color w:val="auto"/>
          <w:sz w:val="24"/>
          <w:szCs w:val="24"/>
        </w:rPr>
        <w:t> </w:t>
      </w:r>
      <w:r w:rsidR="00676241" w:rsidRPr="00677BE0">
        <w:rPr>
          <w:rFonts w:ascii="Tahoma" w:hAnsi="Tahoma" w:cs="Tahoma"/>
          <w:color w:val="auto"/>
          <w:sz w:val="24"/>
          <w:szCs w:val="24"/>
        </w:rPr>
        <w:t xml:space="preserve">beneficiaria directa de sus servicios como cotero, pues </w:t>
      </w:r>
      <w:r w:rsidR="560B2B4A" w:rsidRPr="00677BE0">
        <w:rPr>
          <w:rFonts w:ascii="Tahoma" w:hAnsi="Tahoma" w:cs="Tahoma"/>
          <w:color w:val="auto"/>
          <w:sz w:val="24"/>
          <w:szCs w:val="24"/>
        </w:rPr>
        <w:t xml:space="preserve">la actividad de </w:t>
      </w:r>
      <w:r w:rsidR="00676241" w:rsidRPr="00677BE0">
        <w:rPr>
          <w:rFonts w:ascii="Tahoma" w:hAnsi="Tahoma" w:cs="Tahoma"/>
          <w:color w:val="auto"/>
          <w:sz w:val="24"/>
          <w:szCs w:val="24"/>
        </w:rPr>
        <w:t>descargar materia prima y cargar productos terminados, hace parte de la cadena</w:t>
      </w:r>
      <w:r w:rsidRPr="00677BE0">
        <w:rPr>
          <w:rFonts w:ascii="Tahoma" w:hAnsi="Tahoma" w:cs="Tahoma"/>
          <w:color w:val="auto"/>
          <w:sz w:val="24"/>
          <w:szCs w:val="24"/>
        </w:rPr>
        <w:t xml:space="preserve"> natural</w:t>
      </w:r>
      <w:r w:rsidR="00676241" w:rsidRPr="00677BE0">
        <w:rPr>
          <w:rFonts w:ascii="Tahoma" w:hAnsi="Tahoma" w:cs="Tahoma"/>
          <w:color w:val="auto"/>
          <w:sz w:val="24"/>
          <w:szCs w:val="24"/>
        </w:rPr>
        <w:t xml:space="preserve"> de producción de la planta de jugos de la empresa y está directamente relacionad</w:t>
      </w:r>
      <w:r w:rsidR="45C47156" w:rsidRPr="00677BE0">
        <w:rPr>
          <w:rFonts w:ascii="Tahoma" w:hAnsi="Tahoma" w:cs="Tahoma"/>
          <w:color w:val="auto"/>
          <w:sz w:val="24"/>
          <w:szCs w:val="24"/>
        </w:rPr>
        <w:t>a</w:t>
      </w:r>
      <w:r w:rsidR="00676241" w:rsidRPr="00677BE0">
        <w:rPr>
          <w:rFonts w:ascii="Tahoma" w:hAnsi="Tahoma" w:cs="Tahoma"/>
          <w:color w:val="auto"/>
          <w:sz w:val="24"/>
          <w:szCs w:val="24"/>
        </w:rPr>
        <w:t xml:space="preserve"> con su objeto social.</w:t>
      </w:r>
      <w:r w:rsidR="00676241" w:rsidRPr="00677BE0">
        <w:rPr>
          <w:rStyle w:val="apple-converted-space"/>
          <w:rFonts w:ascii="Tahoma" w:hAnsi="Tahoma" w:cs="Tahoma"/>
          <w:color w:val="auto"/>
          <w:sz w:val="24"/>
          <w:szCs w:val="24"/>
        </w:rPr>
        <w:t> </w:t>
      </w:r>
    </w:p>
    <w:p w14:paraId="35098E62" w14:textId="77777777" w:rsidR="00676241" w:rsidRPr="00677BE0" w:rsidRDefault="00676241" w:rsidP="00677BE0">
      <w:pPr>
        <w:pStyle w:val="p2"/>
        <w:spacing w:line="276" w:lineRule="auto"/>
        <w:jc w:val="both"/>
        <w:rPr>
          <w:rFonts w:ascii="Tahoma" w:hAnsi="Tahoma" w:cs="Tahoma"/>
          <w:color w:val="auto"/>
          <w:sz w:val="24"/>
          <w:szCs w:val="24"/>
        </w:rPr>
      </w:pPr>
    </w:p>
    <w:p w14:paraId="4AA82150" w14:textId="0B3223E3" w:rsidR="00676241" w:rsidRPr="00677BE0" w:rsidRDefault="08B29546" w:rsidP="00677BE0">
      <w:pPr>
        <w:pStyle w:val="p1"/>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 xml:space="preserve">No </w:t>
      </w:r>
      <w:r w:rsidR="003A546E" w:rsidRPr="00677BE0">
        <w:rPr>
          <w:rFonts w:ascii="Tahoma" w:hAnsi="Tahoma" w:cs="Tahoma"/>
          <w:color w:val="auto"/>
          <w:sz w:val="24"/>
          <w:szCs w:val="24"/>
        </w:rPr>
        <w:t>obstante</w:t>
      </w:r>
      <w:r w:rsidR="00676241" w:rsidRPr="00677BE0">
        <w:rPr>
          <w:rFonts w:ascii="Tahoma" w:hAnsi="Tahoma" w:cs="Tahoma"/>
          <w:color w:val="auto"/>
          <w:sz w:val="24"/>
          <w:szCs w:val="24"/>
        </w:rPr>
        <w:t xml:space="preserve">, la </w:t>
      </w:r>
      <w:r w:rsidR="00676241" w:rsidRPr="00677BE0">
        <w:rPr>
          <w:rFonts w:ascii="Tahoma" w:hAnsi="Tahoma" w:cs="Tahoma"/>
          <w:i/>
          <w:iCs/>
          <w:color w:val="auto"/>
          <w:sz w:val="24"/>
          <w:szCs w:val="24"/>
        </w:rPr>
        <w:t>a-quo</w:t>
      </w:r>
      <w:r w:rsidR="00676241" w:rsidRPr="00677BE0">
        <w:rPr>
          <w:rFonts w:ascii="Tahoma" w:hAnsi="Tahoma" w:cs="Tahoma"/>
          <w:color w:val="auto"/>
          <w:sz w:val="24"/>
          <w:szCs w:val="24"/>
        </w:rPr>
        <w:t xml:space="preserve"> acogió el argumento de POSTOBÓN, en el sentido de que los </w:t>
      </w:r>
      <w:r w:rsidR="00676241" w:rsidRPr="00677BE0">
        <w:rPr>
          <w:rFonts w:ascii="Tahoma" w:hAnsi="Tahoma" w:cs="Tahoma"/>
          <w:i/>
          <w:iCs/>
          <w:color w:val="auto"/>
          <w:sz w:val="24"/>
          <w:szCs w:val="24"/>
        </w:rPr>
        <w:t>“coteros”</w:t>
      </w:r>
      <w:r w:rsidR="00676241" w:rsidRPr="00677BE0">
        <w:rPr>
          <w:rFonts w:ascii="Tahoma" w:hAnsi="Tahoma" w:cs="Tahoma"/>
          <w:color w:val="auto"/>
          <w:sz w:val="24"/>
          <w:szCs w:val="24"/>
        </w:rPr>
        <w:t xml:space="preserve"> prestaban sus servicios personales a </w:t>
      </w:r>
      <w:r w:rsidR="00CA7F75" w:rsidRPr="00677BE0">
        <w:rPr>
          <w:rFonts w:ascii="Tahoma" w:hAnsi="Tahoma" w:cs="Tahoma"/>
          <w:color w:val="auto"/>
          <w:sz w:val="24"/>
          <w:szCs w:val="24"/>
        </w:rPr>
        <w:t xml:space="preserve">favor de </w:t>
      </w:r>
      <w:r w:rsidR="00676241" w:rsidRPr="00677BE0">
        <w:rPr>
          <w:rFonts w:ascii="Tahoma" w:hAnsi="Tahoma" w:cs="Tahoma"/>
          <w:color w:val="auto"/>
          <w:sz w:val="24"/>
          <w:szCs w:val="24"/>
        </w:rPr>
        <w:t>l</w:t>
      </w:r>
      <w:r w:rsidR="008F6DE9" w:rsidRPr="00677BE0">
        <w:rPr>
          <w:rFonts w:ascii="Tahoma" w:hAnsi="Tahoma" w:cs="Tahoma"/>
          <w:color w:val="auto"/>
          <w:sz w:val="24"/>
          <w:szCs w:val="24"/>
        </w:rPr>
        <w:t>as empresas de transportes, l</w:t>
      </w:r>
      <w:r w:rsidR="00676241" w:rsidRPr="00677BE0">
        <w:rPr>
          <w:rFonts w:ascii="Tahoma" w:hAnsi="Tahoma" w:cs="Tahoma"/>
          <w:color w:val="auto"/>
          <w:sz w:val="24"/>
          <w:szCs w:val="24"/>
        </w:rPr>
        <w:t xml:space="preserve">os transportistas y conductores que ingresaban </w:t>
      </w:r>
      <w:r w:rsidR="008F6DE9" w:rsidRPr="00677BE0">
        <w:rPr>
          <w:rFonts w:ascii="Tahoma" w:hAnsi="Tahoma" w:cs="Tahoma"/>
          <w:color w:val="auto"/>
          <w:sz w:val="24"/>
          <w:szCs w:val="24"/>
        </w:rPr>
        <w:t>a la planta, principalmente la</w:t>
      </w:r>
      <w:r w:rsidR="00676241" w:rsidRPr="00677BE0">
        <w:rPr>
          <w:rFonts w:ascii="Tahoma" w:hAnsi="Tahoma" w:cs="Tahoma"/>
          <w:color w:val="auto"/>
          <w:sz w:val="24"/>
          <w:szCs w:val="24"/>
        </w:rPr>
        <w:t xml:space="preserve"> empresa EDINSA, con quien POSTOBÓN tenía contratada toda la logística de transporte de sus productos.</w:t>
      </w:r>
    </w:p>
    <w:p w14:paraId="2F12E07E" w14:textId="77777777" w:rsidR="00676241" w:rsidRPr="00677BE0" w:rsidRDefault="00676241" w:rsidP="00677BE0">
      <w:pPr>
        <w:pStyle w:val="p2"/>
        <w:spacing w:line="276" w:lineRule="auto"/>
        <w:jc w:val="both"/>
        <w:rPr>
          <w:rFonts w:ascii="Tahoma" w:hAnsi="Tahoma" w:cs="Tahoma"/>
          <w:color w:val="auto"/>
          <w:sz w:val="24"/>
          <w:szCs w:val="24"/>
        </w:rPr>
      </w:pPr>
    </w:p>
    <w:p w14:paraId="023B00DE" w14:textId="1F3AF08E"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 xml:space="preserve">A juicio de la Sala, la conclusión de la </w:t>
      </w:r>
      <w:r w:rsidRPr="00677BE0">
        <w:rPr>
          <w:rFonts w:ascii="Tahoma" w:hAnsi="Tahoma" w:cs="Tahoma"/>
          <w:i/>
          <w:iCs/>
          <w:color w:val="auto"/>
          <w:sz w:val="24"/>
          <w:szCs w:val="24"/>
        </w:rPr>
        <w:t xml:space="preserve">a-quo </w:t>
      </w:r>
      <w:r w:rsidRPr="00677BE0">
        <w:rPr>
          <w:rFonts w:ascii="Tahoma" w:hAnsi="Tahoma" w:cs="Tahoma"/>
          <w:color w:val="auto"/>
          <w:sz w:val="24"/>
          <w:szCs w:val="24"/>
        </w:rPr>
        <w:t xml:space="preserve">guarda absoluta coherencia con el contenido de las declaraciones vertidas en el proceso, porque se puede apreciar en el contexto reconstruido a partir de esos dichos, que las empresas que intervenían en la entrega y salida de productos de POSTOBÓN, debían </w:t>
      </w:r>
      <w:r w:rsidRPr="00677BE0">
        <w:rPr>
          <w:rFonts w:ascii="Tahoma" w:hAnsi="Tahoma" w:cs="Tahoma"/>
          <w:i/>
          <w:iCs/>
          <w:color w:val="auto"/>
          <w:sz w:val="24"/>
          <w:szCs w:val="24"/>
        </w:rPr>
        <w:t>“entregar en piso”</w:t>
      </w:r>
      <w:r w:rsidRPr="00677BE0">
        <w:rPr>
          <w:rFonts w:ascii="Tahoma" w:hAnsi="Tahoma" w:cs="Tahoma"/>
          <w:color w:val="auto"/>
          <w:sz w:val="24"/>
          <w:szCs w:val="24"/>
        </w:rPr>
        <w:t xml:space="preserve"> y </w:t>
      </w:r>
      <w:r w:rsidRPr="00677BE0">
        <w:rPr>
          <w:rFonts w:ascii="Tahoma" w:hAnsi="Tahoma" w:cs="Tahoma"/>
          <w:i/>
          <w:iCs/>
          <w:color w:val="auto"/>
          <w:sz w:val="24"/>
          <w:szCs w:val="24"/>
        </w:rPr>
        <w:t>“recoger en piso”</w:t>
      </w:r>
      <w:r w:rsidRPr="00677BE0">
        <w:rPr>
          <w:rFonts w:ascii="Tahoma" w:hAnsi="Tahoma" w:cs="Tahoma"/>
          <w:color w:val="auto"/>
          <w:sz w:val="24"/>
          <w:szCs w:val="24"/>
        </w:rPr>
        <w:t xml:space="preserve"> el contenido de la carga, de modo que su servicio no se limitaba a recoger y distribuir el producto, sino que también incluía cargar el producto terminado y descargar la materia prima y los insumos, no dentro de las bodegas de la empresa, sino sobre “</w:t>
      </w:r>
      <w:r w:rsidR="488713A1" w:rsidRPr="00677BE0">
        <w:rPr>
          <w:rFonts w:ascii="Tahoma" w:hAnsi="Tahoma" w:cs="Tahoma"/>
          <w:color w:val="auto"/>
          <w:sz w:val="24"/>
          <w:szCs w:val="24"/>
        </w:rPr>
        <w:t>estrías</w:t>
      </w:r>
      <w:r w:rsidRPr="00677BE0">
        <w:rPr>
          <w:rFonts w:ascii="Tahoma" w:hAnsi="Tahoma" w:cs="Tahoma"/>
          <w:color w:val="auto"/>
          <w:sz w:val="24"/>
          <w:szCs w:val="24"/>
        </w:rPr>
        <w:t>”</w:t>
      </w:r>
      <w:r w:rsidR="614C2AE5" w:rsidRPr="00677BE0">
        <w:rPr>
          <w:rFonts w:ascii="Tahoma" w:hAnsi="Tahoma" w:cs="Tahoma"/>
          <w:color w:val="auto"/>
          <w:sz w:val="24"/>
          <w:szCs w:val="24"/>
        </w:rPr>
        <w:t xml:space="preserve"> dispuesta</w:t>
      </w:r>
      <w:r w:rsidR="07215CBB" w:rsidRPr="00677BE0">
        <w:rPr>
          <w:rFonts w:ascii="Tahoma" w:hAnsi="Tahoma" w:cs="Tahoma"/>
          <w:color w:val="auto"/>
          <w:sz w:val="24"/>
          <w:szCs w:val="24"/>
        </w:rPr>
        <w:t xml:space="preserve"> a la entrada de la planta (en el muelle)</w:t>
      </w:r>
      <w:r w:rsidRPr="00677BE0">
        <w:rPr>
          <w:rFonts w:ascii="Tahoma" w:hAnsi="Tahoma" w:cs="Tahoma"/>
          <w:color w:val="auto"/>
          <w:sz w:val="24"/>
          <w:szCs w:val="24"/>
        </w:rPr>
        <w:t>, desde donde eran movidas al interior o exterior de la planta, por montacargas conducidos por empleados de la planta de personal de POSTOBÓN.</w:t>
      </w:r>
    </w:p>
    <w:p w14:paraId="2C9CF5E1" w14:textId="77777777" w:rsidR="00676241" w:rsidRPr="00677BE0" w:rsidRDefault="00676241" w:rsidP="00677BE0">
      <w:pPr>
        <w:pStyle w:val="p2"/>
        <w:spacing w:line="276" w:lineRule="auto"/>
        <w:jc w:val="both"/>
        <w:rPr>
          <w:rFonts w:ascii="Tahoma" w:hAnsi="Tahoma" w:cs="Tahoma"/>
          <w:color w:val="auto"/>
          <w:sz w:val="24"/>
          <w:szCs w:val="24"/>
        </w:rPr>
      </w:pPr>
    </w:p>
    <w:p w14:paraId="1C91792E" w14:textId="77777777" w:rsidR="00676241" w:rsidRPr="00677BE0" w:rsidRDefault="00676241" w:rsidP="00677BE0">
      <w:pPr>
        <w:pStyle w:val="p1"/>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Aunque se afirma en la demanda que la tarifa de precios de cargue y descargue (por tonelada) era establecida e impuesta por POSTOBÓN, puntualmente por el señor Albeiro Ladino, jefe de empaque la de empresa, lo cierto es que tal afirmación no luce verídica, por las siguientes razones:</w:t>
      </w:r>
    </w:p>
    <w:p w14:paraId="13E2AC49" w14:textId="77777777" w:rsidR="00676241" w:rsidRPr="00677BE0" w:rsidRDefault="00676241" w:rsidP="00677BE0">
      <w:pPr>
        <w:pStyle w:val="p2"/>
        <w:spacing w:line="276" w:lineRule="auto"/>
        <w:jc w:val="both"/>
        <w:rPr>
          <w:rFonts w:ascii="Tahoma" w:hAnsi="Tahoma" w:cs="Tahoma"/>
          <w:color w:val="auto"/>
          <w:sz w:val="24"/>
          <w:szCs w:val="24"/>
        </w:rPr>
      </w:pPr>
    </w:p>
    <w:p w14:paraId="79F82670" w14:textId="5B5AB0B1" w:rsidR="00676241" w:rsidRPr="00677BE0" w:rsidRDefault="00676241" w:rsidP="00677BE0">
      <w:pPr>
        <w:pStyle w:val="p3"/>
        <w:spacing w:line="276" w:lineRule="auto"/>
        <w:ind w:firstLine="720"/>
        <w:jc w:val="both"/>
        <w:rPr>
          <w:rFonts w:ascii="Tahoma" w:hAnsi="Tahoma" w:cs="Tahoma"/>
          <w:color w:val="auto"/>
          <w:sz w:val="24"/>
          <w:szCs w:val="24"/>
        </w:rPr>
      </w:pPr>
      <w:r w:rsidRPr="00677BE0">
        <w:rPr>
          <w:rStyle w:val="s1"/>
          <w:rFonts w:ascii="Tahoma" w:hAnsi="Tahoma" w:cs="Tahoma"/>
          <w:b/>
          <w:bCs/>
          <w:color w:val="auto"/>
          <w:sz w:val="24"/>
          <w:szCs w:val="24"/>
        </w:rPr>
        <w:t>1)</w:t>
      </w:r>
      <w:r w:rsidRPr="00677BE0">
        <w:rPr>
          <w:rFonts w:ascii="Tahoma" w:hAnsi="Tahoma" w:cs="Tahoma"/>
          <w:color w:val="auto"/>
          <w:sz w:val="24"/>
          <w:szCs w:val="24"/>
        </w:rPr>
        <w:t xml:space="preserve"> La afirmación la hace</w:t>
      </w:r>
      <w:r w:rsidR="00711846" w:rsidRPr="00677BE0">
        <w:rPr>
          <w:rFonts w:ascii="Tahoma" w:hAnsi="Tahoma" w:cs="Tahoma"/>
          <w:color w:val="auto"/>
          <w:sz w:val="24"/>
          <w:szCs w:val="24"/>
        </w:rPr>
        <w:t xml:space="preserve"> directamente</w:t>
      </w:r>
      <w:r w:rsidRPr="00677BE0">
        <w:rPr>
          <w:rFonts w:ascii="Tahoma" w:hAnsi="Tahoma" w:cs="Tahoma"/>
          <w:color w:val="auto"/>
          <w:sz w:val="24"/>
          <w:szCs w:val="24"/>
        </w:rPr>
        <w:t xml:space="preserve"> el testigo </w:t>
      </w:r>
      <w:r w:rsidRPr="00677BE0">
        <w:rPr>
          <w:rFonts w:ascii="Tahoma" w:hAnsi="Tahoma" w:cs="Tahoma"/>
          <w:b/>
          <w:bCs/>
          <w:color w:val="auto"/>
          <w:sz w:val="24"/>
          <w:szCs w:val="24"/>
        </w:rPr>
        <w:t>CÉSAR AUGUSTO AGUDELO SERNA</w:t>
      </w:r>
      <w:r w:rsidRPr="00677BE0">
        <w:rPr>
          <w:rFonts w:ascii="Tahoma" w:hAnsi="Tahoma" w:cs="Tahoma"/>
          <w:color w:val="auto"/>
          <w:sz w:val="24"/>
          <w:szCs w:val="24"/>
        </w:rPr>
        <w:t>, quien cursa una demanda laboral contra POSTOBÓN, por los mismos hechos aquí debatidos, lo que en principio afecta su credibilidad, por el riesgo de que su</w:t>
      </w:r>
      <w:r w:rsidR="00711846" w:rsidRPr="00677BE0">
        <w:rPr>
          <w:rFonts w:ascii="Tahoma" w:hAnsi="Tahoma" w:cs="Tahoma"/>
          <w:color w:val="auto"/>
          <w:sz w:val="24"/>
          <w:szCs w:val="24"/>
        </w:rPr>
        <w:t>s dichos estén</w:t>
      </w:r>
      <w:r w:rsidRPr="00677BE0">
        <w:rPr>
          <w:rFonts w:ascii="Tahoma" w:hAnsi="Tahoma" w:cs="Tahoma"/>
          <w:color w:val="auto"/>
          <w:sz w:val="24"/>
          <w:szCs w:val="24"/>
        </w:rPr>
        <w:t xml:space="preserve"> orientada</w:t>
      </w:r>
      <w:r w:rsidR="00711846" w:rsidRPr="00677BE0">
        <w:rPr>
          <w:rFonts w:ascii="Tahoma" w:hAnsi="Tahoma" w:cs="Tahoma"/>
          <w:color w:val="auto"/>
          <w:sz w:val="24"/>
          <w:szCs w:val="24"/>
        </w:rPr>
        <w:t>s</w:t>
      </w:r>
      <w:r w:rsidRPr="00677BE0">
        <w:rPr>
          <w:rFonts w:ascii="Tahoma" w:hAnsi="Tahoma" w:cs="Tahoma"/>
          <w:color w:val="auto"/>
          <w:sz w:val="24"/>
          <w:szCs w:val="24"/>
        </w:rPr>
        <w:t xml:space="preserve"> a favorecer sus intereses en otro proceso. Nótese que el citado testigo hizo una afirmación que, al ser contrastada con la que hizo sobre la misma materia el señor Emilio de Jesús Vélez Ocampo, deja en evidencia que parte de su relato fue engañoso: dijo que los coteros debían pedirle permiso al señor Albeiro Ladino para salir de la planta o para no presentarse a laborar, lo cual fue desmentido por</w:t>
      </w:r>
      <w:r w:rsidRPr="00677BE0">
        <w:rPr>
          <w:rStyle w:val="apple-converted-space"/>
          <w:rFonts w:ascii="Tahoma" w:hAnsi="Tahoma" w:cs="Tahoma"/>
          <w:color w:val="auto"/>
          <w:sz w:val="24"/>
          <w:szCs w:val="24"/>
        </w:rPr>
        <w:t xml:space="preserve">  </w:t>
      </w:r>
      <w:r w:rsidRPr="00677BE0">
        <w:rPr>
          <w:rFonts w:ascii="Tahoma" w:hAnsi="Tahoma" w:cs="Tahoma"/>
          <w:color w:val="auto"/>
          <w:sz w:val="24"/>
          <w:szCs w:val="24"/>
        </w:rPr>
        <w:t xml:space="preserve">el señor Vélez Ocampo, quien dijo que no estaban obligados a permanecer en la planta, porque trabajaban como independientes y no tenían que pedirle permiso a </w:t>
      </w:r>
      <w:r w:rsidRPr="00677BE0">
        <w:rPr>
          <w:rFonts w:ascii="Tahoma" w:hAnsi="Tahoma" w:cs="Tahoma"/>
          <w:color w:val="auto"/>
          <w:sz w:val="24"/>
          <w:szCs w:val="24"/>
        </w:rPr>
        <w:lastRenderedPageBreak/>
        <w:t xml:space="preserve">nadie; no obstante lo cual, preferían no abandonar el sitio de trabajo porque podía llegar en cualquier momento un camión y de eso dependían sus ingresos. Esa afirmación </w:t>
      </w:r>
      <w:r w:rsidR="003A546E" w:rsidRPr="00677BE0">
        <w:rPr>
          <w:rFonts w:ascii="Tahoma" w:hAnsi="Tahoma" w:cs="Tahoma"/>
          <w:color w:val="auto"/>
          <w:sz w:val="24"/>
          <w:szCs w:val="24"/>
        </w:rPr>
        <w:t>contradictoria</w:t>
      </w:r>
      <w:r w:rsidR="4D72916B" w:rsidRPr="00677BE0">
        <w:rPr>
          <w:rFonts w:ascii="Tahoma" w:hAnsi="Tahoma" w:cs="Tahoma"/>
          <w:color w:val="auto"/>
          <w:sz w:val="24"/>
          <w:szCs w:val="24"/>
        </w:rPr>
        <w:t xml:space="preserve"> del testigo pone</w:t>
      </w:r>
      <w:r w:rsidRPr="00677BE0">
        <w:rPr>
          <w:rFonts w:ascii="Tahoma" w:hAnsi="Tahoma" w:cs="Tahoma"/>
          <w:color w:val="auto"/>
          <w:sz w:val="24"/>
          <w:szCs w:val="24"/>
        </w:rPr>
        <w:t xml:space="preserve"> en crisis todo su relato y, por tanto, sus dichos no pueden ser apreciados como ciertos, de modo que no </w:t>
      </w:r>
      <w:r w:rsidR="0377AC60" w:rsidRPr="00677BE0">
        <w:rPr>
          <w:rFonts w:ascii="Tahoma" w:hAnsi="Tahoma" w:cs="Tahoma"/>
          <w:color w:val="auto"/>
          <w:sz w:val="24"/>
          <w:szCs w:val="24"/>
        </w:rPr>
        <w:t>puede ser</w:t>
      </w:r>
      <w:r w:rsidRPr="00677BE0">
        <w:rPr>
          <w:rFonts w:ascii="Tahoma" w:hAnsi="Tahoma" w:cs="Tahoma"/>
          <w:color w:val="auto"/>
          <w:sz w:val="24"/>
          <w:szCs w:val="24"/>
        </w:rPr>
        <w:t xml:space="preserve"> fuente confiable para dar por sentado que POSTOBÓN imponía la tarifa de precios de cargue y descargue a los coteros.</w:t>
      </w:r>
    </w:p>
    <w:p w14:paraId="3FE78030" w14:textId="77777777" w:rsidR="00676241" w:rsidRPr="00677BE0" w:rsidRDefault="00676241" w:rsidP="00677BE0">
      <w:pPr>
        <w:pStyle w:val="p4"/>
        <w:spacing w:line="276" w:lineRule="auto"/>
        <w:jc w:val="both"/>
        <w:rPr>
          <w:rFonts w:ascii="Tahoma" w:hAnsi="Tahoma" w:cs="Tahoma"/>
          <w:color w:val="auto"/>
          <w:sz w:val="24"/>
          <w:szCs w:val="24"/>
        </w:rPr>
      </w:pPr>
    </w:p>
    <w:p w14:paraId="2F2D81B0" w14:textId="7E2F1C3F" w:rsidR="00676241" w:rsidRPr="00677BE0" w:rsidRDefault="00676241" w:rsidP="00677BE0">
      <w:pPr>
        <w:pStyle w:val="p3"/>
        <w:spacing w:line="276" w:lineRule="auto"/>
        <w:ind w:firstLine="720"/>
        <w:jc w:val="both"/>
        <w:rPr>
          <w:rFonts w:ascii="Tahoma" w:hAnsi="Tahoma" w:cs="Tahoma"/>
          <w:color w:val="auto"/>
          <w:sz w:val="24"/>
          <w:szCs w:val="24"/>
        </w:rPr>
      </w:pPr>
      <w:r w:rsidRPr="00677BE0">
        <w:rPr>
          <w:rFonts w:ascii="Tahoma" w:hAnsi="Tahoma" w:cs="Tahoma"/>
          <w:b/>
          <w:bCs/>
          <w:color w:val="auto"/>
          <w:sz w:val="24"/>
          <w:szCs w:val="24"/>
        </w:rPr>
        <w:t>2)</w:t>
      </w:r>
      <w:r w:rsidRPr="00677BE0">
        <w:rPr>
          <w:rFonts w:ascii="Tahoma" w:hAnsi="Tahoma" w:cs="Tahoma"/>
          <w:color w:val="auto"/>
          <w:sz w:val="24"/>
          <w:szCs w:val="24"/>
        </w:rPr>
        <w:t xml:space="preserve"> Aunque el señor Vélez Ocampo también dijo al inicio de su declaración que la tarifa era fijada por el señor Albeiro Ladino, más adelante explicó que toda la logística del cargue y descargue y el manejo de las planillas, eran responsabilidad de un señor llamado Jaime </w:t>
      </w:r>
      <w:proofErr w:type="spellStart"/>
      <w:r w:rsidRPr="00677BE0">
        <w:rPr>
          <w:rFonts w:ascii="Tahoma" w:hAnsi="Tahoma" w:cs="Tahoma"/>
          <w:color w:val="auto"/>
          <w:sz w:val="24"/>
          <w:szCs w:val="24"/>
        </w:rPr>
        <w:t>Posso</w:t>
      </w:r>
      <w:proofErr w:type="spellEnd"/>
      <w:r w:rsidRPr="00677BE0">
        <w:rPr>
          <w:rFonts w:ascii="Tahoma" w:hAnsi="Tahoma" w:cs="Tahoma"/>
          <w:color w:val="auto"/>
          <w:sz w:val="24"/>
          <w:szCs w:val="24"/>
        </w:rPr>
        <w:t xml:space="preserve">, jefe de transporte de una empresa llamada EDINSA, lo cual guarda coherencia con lo expresado por los demás testigos, esto es, por el propio Albeiro Ladino, quien negó cualquier injerencia en </w:t>
      </w:r>
      <w:r w:rsidR="003A546E" w:rsidRPr="00677BE0">
        <w:rPr>
          <w:rFonts w:ascii="Tahoma" w:hAnsi="Tahoma" w:cs="Tahoma"/>
          <w:color w:val="auto"/>
          <w:sz w:val="24"/>
          <w:szCs w:val="24"/>
        </w:rPr>
        <w:t xml:space="preserve">el </w:t>
      </w:r>
      <w:r w:rsidRPr="00677BE0">
        <w:rPr>
          <w:rFonts w:ascii="Tahoma" w:hAnsi="Tahoma" w:cs="Tahoma"/>
          <w:color w:val="auto"/>
          <w:sz w:val="24"/>
          <w:szCs w:val="24"/>
        </w:rPr>
        <w:t xml:space="preserve">establecimiento del precio del servicio ofrecido por los coteros, y el señor Israel Oswaldo </w:t>
      </w:r>
      <w:r w:rsidR="00861329" w:rsidRPr="00677BE0">
        <w:rPr>
          <w:rFonts w:ascii="Tahoma" w:hAnsi="Tahoma" w:cs="Tahoma"/>
          <w:color w:val="auto"/>
          <w:sz w:val="24"/>
          <w:szCs w:val="24"/>
        </w:rPr>
        <w:t>Rodríguez</w:t>
      </w:r>
      <w:r w:rsidRPr="00677BE0">
        <w:rPr>
          <w:rFonts w:ascii="Tahoma" w:hAnsi="Tahoma" w:cs="Tahoma"/>
          <w:color w:val="auto"/>
          <w:sz w:val="24"/>
          <w:szCs w:val="24"/>
        </w:rPr>
        <w:t xml:space="preserve"> Ga</w:t>
      </w:r>
      <w:r w:rsidR="00861329" w:rsidRPr="00677BE0">
        <w:rPr>
          <w:rFonts w:ascii="Tahoma" w:hAnsi="Tahoma" w:cs="Tahoma"/>
          <w:color w:val="auto"/>
          <w:sz w:val="24"/>
          <w:szCs w:val="24"/>
        </w:rPr>
        <w:t>rcía, quie</w:t>
      </w:r>
      <w:r w:rsidRPr="00677BE0">
        <w:rPr>
          <w:rFonts w:ascii="Tahoma" w:hAnsi="Tahoma" w:cs="Tahoma"/>
          <w:color w:val="auto"/>
          <w:sz w:val="24"/>
          <w:szCs w:val="24"/>
        </w:rPr>
        <w:t>n afirmó que toda la coordinación, vigilancia y pago del servicio corría por cuenta EDINSA.</w:t>
      </w:r>
    </w:p>
    <w:p w14:paraId="7FD50504" w14:textId="77777777" w:rsidR="00676241" w:rsidRPr="00677BE0" w:rsidRDefault="00676241" w:rsidP="00677BE0">
      <w:pPr>
        <w:pStyle w:val="p4"/>
        <w:spacing w:line="276" w:lineRule="auto"/>
        <w:jc w:val="both"/>
        <w:rPr>
          <w:rFonts w:ascii="Tahoma" w:hAnsi="Tahoma" w:cs="Tahoma"/>
          <w:color w:val="auto"/>
          <w:sz w:val="24"/>
          <w:szCs w:val="24"/>
        </w:rPr>
      </w:pPr>
    </w:p>
    <w:p w14:paraId="2A2E609E" w14:textId="6FE70973" w:rsidR="00676241" w:rsidRPr="00677BE0" w:rsidRDefault="00676241" w:rsidP="00677BE0">
      <w:pPr>
        <w:pStyle w:val="p3"/>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 xml:space="preserve">En este escenario, </w:t>
      </w:r>
      <w:r w:rsidR="00A123CC" w:rsidRPr="00677BE0">
        <w:rPr>
          <w:rFonts w:ascii="Tahoma" w:hAnsi="Tahoma" w:cs="Tahoma"/>
          <w:color w:val="auto"/>
          <w:sz w:val="24"/>
          <w:szCs w:val="24"/>
        </w:rPr>
        <w:t xml:space="preserve">se infiere </w:t>
      </w:r>
      <w:r w:rsidRPr="00677BE0">
        <w:rPr>
          <w:rFonts w:ascii="Tahoma" w:hAnsi="Tahoma" w:cs="Tahoma"/>
          <w:color w:val="auto"/>
          <w:sz w:val="24"/>
          <w:szCs w:val="24"/>
        </w:rPr>
        <w:t xml:space="preserve">que si hubiera alguna empresa llamada a responder como empleadora por las acreencias laborales reclamadas por el demandante, sería, eventualmente, la empresa “EDINSA”, (como contratista independiente), sin embargo, tal empresa no fue llamada a este proceso, en razón de lo cual no podría imponerse condena alguna contra POSTOBÓN (única demandada), ni siquiera como beneficiaria de la obra o labor contratada, pues es bien sabido que dicha condena solo podría </w:t>
      </w:r>
      <w:r w:rsidR="2F22AE3F" w:rsidRPr="00677BE0">
        <w:rPr>
          <w:rFonts w:ascii="Tahoma" w:hAnsi="Tahoma" w:cs="Tahoma"/>
          <w:color w:val="auto"/>
          <w:sz w:val="24"/>
          <w:szCs w:val="24"/>
        </w:rPr>
        <w:t xml:space="preserve">haber </w:t>
      </w:r>
      <w:r w:rsidRPr="00677BE0">
        <w:rPr>
          <w:rFonts w:ascii="Tahoma" w:hAnsi="Tahoma" w:cs="Tahoma"/>
          <w:color w:val="auto"/>
          <w:sz w:val="24"/>
          <w:szCs w:val="24"/>
        </w:rPr>
        <w:t>sali</w:t>
      </w:r>
      <w:r w:rsidR="4B3DE739" w:rsidRPr="00677BE0">
        <w:rPr>
          <w:rFonts w:ascii="Tahoma" w:hAnsi="Tahoma" w:cs="Tahoma"/>
          <w:color w:val="auto"/>
          <w:sz w:val="24"/>
          <w:szCs w:val="24"/>
        </w:rPr>
        <w:t>do</w:t>
      </w:r>
      <w:r w:rsidRPr="00677BE0">
        <w:rPr>
          <w:rFonts w:ascii="Tahoma" w:hAnsi="Tahoma" w:cs="Tahoma"/>
          <w:color w:val="auto"/>
          <w:sz w:val="24"/>
          <w:szCs w:val="24"/>
        </w:rPr>
        <w:t xml:space="preserve"> avante si </w:t>
      </w:r>
      <w:r w:rsidR="1546D0AF" w:rsidRPr="00677BE0">
        <w:rPr>
          <w:rFonts w:ascii="Tahoma" w:hAnsi="Tahoma" w:cs="Tahoma"/>
          <w:color w:val="auto"/>
          <w:sz w:val="24"/>
          <w:szCs w:val="24"/>
        </w:rPr>
        <w:t xml:space="preserve">hubiere estado </w:t>
      </w:r>
      <w:r w:rsidRPr="00677BE0">
        <w:rPr>
          <w:rFonts w:ascii="Tahoma" w:hAnsi="Tahoma" w:cs="Tahoma"/>
          <w:color w:val="auto"/>
          <w:sz w:val="24"/>
          <w:szCs w:val="24"/>
        </w:rPr>
        <w:t>antecedida de la declaración de un contrato de trabajo con la contratista independiente.</w:t>
      </w:r>
      <w:r w:rsidRPr="00677BE0">
        <w:rPr>
          <w:rStyle w:val="apple-converted-space"/>
          <w:rFonts w:ascii="Tahoma" w:hAnsi="Tahoma" w:cs="Tahoma"/>
          <w:color w:val="auto"/>
          <w:sz w:val="24"/>
          <w:szCs w:val="24"/>
        </w:rPr>
        <w:t> </w:t>
      </w:r>
    </w:p>
    <w:p w14:paraId="503D521B" w14:textId="77777777" w:rsidR="00676241" w:rsidRPr="00677BE0" w:rsidRDefault="00676241" w:rsidP="00677BE0">
      <w:pPr>
        <w:pStyle w:val="p4"/>
        <w:spacing w:line="276" w:lineRule="auto"/>
        <w:jc w:val="both"/>
        <w:rPr>
          <w:rFonts w:ascii="Tahoma" w:hAnsi="Tahoma" w:cs="Tahoma"/>
          <w:color w:val="auto"/>
          <w:sz w:val="24"/>
          <w:szCs w:val="24"/>
        </w:rPr>
      </w:pPr>
    </w:p>
    <w:p w14:paraId="5B83C54D" w14:textId="7E43DEE4" w:rsidR="00676241" w:rsidRPr="00677BE0" w:rsidRDefault="00676241" w:rsidP="00677BE0">
      <w:pPr>
        <w:pStyle w:val="p3"/>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Al margen de lo anterior, aún de aceptarse que la prestación personal del servicio tuvo como única beneficiaria a POSTOBÓN, habría que dar por desvirtuada la presunción de subordinación, porque el señor Emilio de Jesús Vélez Ocampo dejó claro que el demandante no estaba obligado a cumplir horario, podía dejar de presentarse al puesto de trabajo sin consecuencia disciplinaria alguna y, de hacerlo, la única consecuencia e</w:t>
      </w:r>
      <w:r w:rsidR="00A123CC" w:rsidRPr="00677BE0">
        <w:rPr>
          <w:rFonts w:ascii="Tahoma" w:hAnsi="Tahoma" w:cs="Tahoma"/>
          <w:color w:val="auto"/>
          <w:sz w:val="24"/>
          <w:szCs w:val="24"/>
        </w:rPr>
        <w:t>ra</w:t>
      </w:r>
      <w:r w:rsidRPr="00677BE0">
        <w:rPr>
          <w:rFonts w:ascii="Tahoma" w:hAnsi="Tahoma" w:cs="Tahoma"/>
          <w:color w:val="auto"/>
          <w:sz w:val="24"/>
          <w:szCs w:val="24"/>
        </w:rPr>
        <w:t xml:space="preserve"> que perdía el derecho a participar de la repartición de las ganancias de ese día.</w:t>
      </w:r>
      <w:r w:rsidRPr="00677BE0">
        <w:rPr>
          <w:rStyle w:val="apple-converted-space"/>
          <w:rFonts w:ascii="Tahoma" w:hAnsi="Tahoma" w:cs="Tahoma"/>
          <w:color w:val="auto"/>
          <w:sz w:val="24"/>
          <w:szCs w:val="24"/>
        </w:rPr>
        <w:t> </w:t>
      </w:r>
    </w:p>
    <w:p w14:paraId="6934FF99" w14:textId="77777777" w:rsidR="00676241" w:rsidRPr="00677BE0" w:rsidRDefault="00676241" w:rsidP="00677BE0">
      <w:pPr>
        <w:pStyle w:val="p4"/>
        <w:spacing w:line="276" w:lineRule="auto"/>
        <w:jc w:val="both"/>
        <w:rPr>
          <w:rFonts w:ascii="Tahoma" w:hAnsi="Tahoma" w:cs="Tahoma"/>
          <w:color w:val="auto"/>
          <w:sz w:val="24"/>
          <w:szCs w:val="24"/>
        </w:rPr>
      </w:pPr>
    </w:p>
    <w:p w14:paraId="313E8E9D" w14:textId="0CCACE43" w:rsidR="00676241" w:rsidRPr="00677BE0" w:rsidRDefault="00676241" w:rsidP="00677BE0">
      <w:pPr>
        <w:pStyle w:val="p3"/>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 xml:space="preserve">Además, todo indica que el señor RONDON y su socio CÉSAR AGUDELO </w:t>
      </w:r>
      <w:r w:rsidR="35434A89" w:rsidRPr="00677BE0">
        <w:rPr>
          <w:rFonts w:ascii="Tahoma" w:hAnsi="Tahoma" w:cs="Tahoma"/>
          <w:color w:val="auto"/>
          <w:sz w:val="24"/>
          <w:szCs w:val="24"/>
        </w:rPr>
        <w:t>actuaban en</w:t>
      </w:r>
      <w:r w:rsidRPr="00677BE0">
        <w:rPr>
          <w:rFonts w:ascii="Tahoma" w:hAnsi="Tahoma" w:cs="Tahoma"/>
          <w:color w:val="auto"/>
          <w:sz w:val="24"/>
          <w:szCs w:val="24"/>
        </w:rPr>
        <w:t xml:space="preserve"> realidad </w:t>
      </w:r>
      <w:r w:rsidR="53853249" w:rsidRPr="00677BE0">
        <w:rPr>
          <w:rFonts w:ascii="Tahoma" w:hAnsi="Tahoma" w:cs="Tahoma"/>
          <w:color w:val="auto"/>
          <w:sz w:val="24"/>
          <w:szCs w:val="24"/>
        </w:rPr>
        <w:t>como una</w:t>
      </w:r>
      <w:r w:rsidRPr="00677BE0">
        <w:rPr>
          <w:rFonts w:ascii="Tahoma" w:hAnsi="Tahoma" w:cs="Tahoma"/>
          <w:color w:val="auto"/>
          <w:sz w:val="24"/>
          <w:szCs w:val="24"/>
        </w:rPr>
        <w:t xml:space="preserve"> empresa, que no era solo de papel, como se afirma en la demanda, pues el señor VÉLEZ OCAMPO y los demás deponente</w:t>
      </w:r>
      <w:r w:rsidR="00A123CC" w:rsidRPr="00677BE0">
        <w:rPr>
          <w:rFonts w:ascii="Tahoma" w:hAnsi="Tahoma" w:cs="Tahoma"/>
          <w:color w:val="auto"/>
          <w:sz w:val="24"/>
          <w:szCs w:val="24"/>
        </w:rPr>
        <w:t>s</w:t>
      </w:r>
      <w:r w:rsidRPr="00677BE0">
        <w:rPr>
          <w:rFonts w:ascii="Tahoma" w:hAnsi="Tahoma" w:cs="Tahoma"/>
          <w:color w:val="auto"/>
          <w:sz w:val="24"/>
          <w:szCs w:val="24"/>
        </w:rPr>
        <w:t xml:space="preserve">, </w:t>
      </w:r>
      <w:r w:rsidR="736B90AC" w:rsidRPr="00677BE0">
        <w:rPr>
          <w:rFonts w:ascii="Tahoma" w:hAnsi="Tahoma" w:cs="Tahoma"/>
          <w:color w:val="auto"/>
          <w:sz w:val="24"/>
          <w:szCs w:val="24"/>
        </w:rPr>
        <w:t>afirmaron</w:t>
      </w:r>
      <w:r w:rsidRPr="00677BE0">
        <w:rPr>
          <w:rFonts w:ascii="Tahoma" w:hAnsi="Tahoma" w:cs="Tahoma"/>
          <w:color w:val="auto"/>
          <w:sz w:val="24"/>
          <w:szCs w:val="24"/>
        </w:rPr>
        <w:t xml:space="preserve"> al unísono y con toda claridad, que las cuadrillas </w:t>
      </w:r>
      <w:r w:rsidR="35C77CAB" w:rsidRPr="00677BE0">
        <w:rPr>
          <w:rFonts w:ascii="Tahoma" w:hAnsi="Tahoma" w:cs="Tahoma"/>
          <w:color w:val="auto"/>
          <w:sz w:val="24"/>
          <w:szCs w:val="24"/>
        </w:rPr>
        <w:t xml:space="preserve">de coteros </w:t>
      </w:r>
      <w:r w:rsidRPr="00677BE0">
        <w:rPr>
          <w:rFonts w:ascii="Tahoma" w:hAnsi="Tahoma" w:cs="Tahoma"/>
          <w:color w:val="auto"/>
          <w:sz w:val="24"/>
          <w:szCs w:val="24"/>
        </w:rPr>
        <w:t>eran conformadas por estas dos personas</w:t>
      </w:r>
      <w:r w:rsidR="6E05CB78" w:rsidRPr="00677BE0">
        <w:rPr>
          <w:rFonts w:ascii="Tahoma" w:hAnsi="Tahoma" w:cs="Tahoma"/>
          <w:color w:val="auto"/>
          <w:sz w:val="24"/>
          <w:szCs w:val="24"/>
        </w:rPr>
        <w:t>, quienes</w:t>
      </w:r>
      <w:r w:rsidRPr="00677BE0">
        <w:rPr>
          <w:rFonts w:ascii="Tahoma" w:hAnsi="Tahoma" w:cs="Tahoma"/>
          <w:color w:val="auto"/>
          <w:sz w:val="24"/>
          <w:szCs w:val="24"/>
        </w:rPr>
        <w:t xml:space="preserve"> controlaban</w:t>
      </w:r>
      <w:r w:rsidR="2DF13984" w:rsidRPr="00677BE0">
        <w:rPr>
          <w:rFonts w:ascii="Tahoma" w:hAnsi="Tahoma" w:cs="Tahoma"/>
          <w:color w:val="auto"/>
          <w:sz w:val="24"/>
          <w:szCs w:val="24"/>
        </w:rPr>
        <w:t xml:space="preserve"> con absoluta autonomía</w:t>
      </w:r>
      <w:r w:rsidRPr="00677BE0">
        <w:rPr>
          <w:rFonts w:ascii="Tahoma" w:hAnsi="Tahoma" w:cs="Tahoma"/>
          <w:color w:val="auto"/>
          <w:sz w:val="24"/>
          <w:szCs w:val="24"/>
        </w:rPr>
        <w:t xml:space="preserve"> </w:t>
      </w:r>
      <w:r w:rsidR="007B4766" w:rsidRPr="00677BE0">
        <w:rPr>
          <w:rFonts w:ascii="Tahoma" w:hAnsi="Tahoma" w:cs="Tahoma"/>
          <w:color w:val="auto"/>
          <w:sz w:val="24"/>
          <w:szCs w:val="24"/>
        </w:rPr>
        <w:t>quiénes</w:t>
      </w:r>
      <w:r w:rsidRPr="00677BE0">
        <w:rPr>
          <w:rFonts w:ascii="Tahoma" w:hAnsi="Tahoma" w:cs="Tahoma"/>
          <w:color w:val="auto"/>
          <w:sz w:val="24"/>
          <w:szCs w:val="24"/>
        </w:rPr>
        <w:t xml:space="preserve"> y cuánt</w:t>
      </w:r>
      <w:r w:rsidR="02C2E473" w:rsidRPr="00677BE0">
        <w:rPr>
          <w:rFonts w:ascii="Tahoma" w:hAnsi="Tahoma" w:cs="Tahoma"/>
          <w:color w:val="auto"/>
          <w:sz w:val="24"/>
          <w:szCs w:val="24"/>
        </w:rPr>
        <w:t>as personas</w:t>
      </w:r>
      <w:r w:rsidRPr="00677BE0">
        <w:rPr>
          <w:rFonts w:ascii="Tahoma" w:hAnsi="Tahoma" w:cs="Tahoma"/>
          <w:color w:val="auto"/>
          <w:sz w:val="24"/>
          <w:szCs w:val="24"/>
        </w:rPr>
        <w:t xml:space="preserve"> ingre</w:t>
      </w:r>
      <w:r w:rsidR="007B4766" w:rsidRPr="00677BE0">
        <w:rPr>
          <w:rFonts w:ascii="Tahoma" w:hAnsi="Tahoma" w:cs="Tahoma"/>
          <w:color w:val="auto"/>
          <w:sz w:val="24"/>
          <w:szCs w:val="24"/>
        </w:rPr>
        <w:t>saban al muelle para cooperar con ellos en el</w:t>
      </w:r>
      <w:r w:rsidRPr="00677BE0">
        <w:rPr>
          <w:rFonts w:ascii="Tahoma" w:hAnsi="Tahoma" w:cs="Tahoma"/>
          <w:color w:val="auto"/>
          <w:sz w:val="24"/>
          <w:szCs w:val="24"/>
        </w:rPr>
        <w:t xml:space="preserve"> cargue y descargue de los vehículos.</w:t>
      </w:r>
    </w:p>
    <w:p w14:paraId="47F1E471" w14:textId="77777777" w:rsidR="00676241" w:rsidRPr="00677BE0" w:rsidRDefault="00676241" w:rsidP="00677BE0">
      <w:pPr>
        <w:pStyle w:val="p4"/>
        <w:spacing w:line="276" w:lineRule="auto"/>
        <w:jc w:val="both"/>
        <w:rPr>
          <w:rFonts w:ascii="Tahoma" w:hAnsi="Tahoma" w:cs="Tahoma"/>
          <w:color w:val="auto"/>
          <w:sz w:val="24"/>
          <w:szCs w:val="24"/>
        </w:rPr>
      </w:pPr>
    </w:p>
    <w:p w14:paraId="25D5A0DD" w14:textId="7F801FB5" w:rsidR="00676241" w:rsidRPr="00677BE0" w:rsidRDefault="00676241" w:rsidP="00677BE0">
      <w:pPr>
        <w:pStyle w:val="p3"/>
        <w:spacing w:line="276" w:lineRule="auto"/>
        <w:ind w:firstLine="720"/>
        <w:jc w:val="both"/>
        <w:rPr>
          <w:rFonts w:ascii="Tahoma" w:hAnsi="Tahoma" w:cs="Tahoma"/>
          <w:color w:val="auto"/>
          <w:sz w:val="24"/>
          <w:szCs w:val="24"/>
        </w:rPr>
      </w:pPr>
      <w:bookmarkStart w:id="7" w:name="_Hlk82081100"/>
      <w:r w:rsidRPr="00677BE0">
        <w:rPr>
          <w:rFonts w:ascii="Tahoma" w:hAnsi="Tahoma" w:cs="Tahoma"/>
          <w:color w:val="auto"/>
          <w:sz w:val="24"/>
          <w:szCs w:val="24"/>
        </w:rPr>
        <w:t>La actividad descrita por los deponentes, pone de presente la ausencia de subordinación y remuneración por parte del demandado. No había subordinación, porque la empresa demandada no le daba órdenes al demandante, este era libre de elegir si se presentaba o no</w:t>
      </w:r>
      <w:r w:rsidR="021CC92B" w:rsidRPr="00677BE0">
        <w:rPr>
          <w:rFonts w:ascii="Tahoma" w:hAnsi="Tahoma" w:cs="Tahoma"/>
          <w:color w:val="auto"/>
          <w:sz w:val="24"/>
          <w:szCs w:val="24"/>
        </w:rPr>
        <w:t xml:space="preserve"> a</w:t>
      </w:r>
      <w:r w:rsidRPr="00677BE0">
        <w:rPr>
          <w:rFonts w:ascii="Tahoma" w:hAnsi="Tahoma" w:cs="Tahoma"/>
          <w:color w:val="auto"/>
          <w:sz w:val="24"/>
          <w:szCs w:val="24"/>
        </w:rPr>
        <w:t xml:space="preserve"> laborar y podía ser reemplazado en su ausencia por cualquier otra persona que pudiera sumarse a la cuadrilla</w:t>
      </w:r>
      <w:bookmarkEnd w:id="7"/>
      <w:r w:rsidRPr="00677BE0">
        <w:rPr>
          <w:rFonts w:ascii="Tahoma" w:hAnsi="Tahoma" w:cs="Tahoma"/>
          <w:color w:val="auto"/>
          <w:sz w:val="24"/>
          <w:szCs w:val="24"/>
        </w:rPr>
        <w:t xml:space="preserve">, sin más exigencia que el </w:t>
      </w:r>
      <w:r w:rsidRPr="00677BE0">
        <w:rPr>
          <w:rFonts w:ascii="Tahoma" w:hAnsi="Tahoma" w:cs="Tahoma"/>
          <w:color w:val="auto"/>
          <w:sz w:val="24"/>
          <w:szCs w:val="24"/>
        </w:rPr>
        <w:lastRenderedPageBreak/>
        <w:t>pago de seguridad social para poder ingresar a la planta de Postobón</w:t>
      </w:r>
      <w:r w:rsidR="00A123CC" w:rsidRPr="00677BE0">
        <w:rPr>
          <w:rFonts w:ascii="Tahoma" w:hAnsi="Tahoma" w:cs="Tahoma"/>
          <w:color w:val="auto"/>
          <w:sz w:val="24"/>
          <w:szCs w:val="24"/>
        </w:rPr>
        <w:t>;</w:t>
      </w:r>
      <w:r w:rsidRPr="00677BE0">
        <w:rPr>
          <w:rFonts w:ascii="Tahoma" w:hAnsi="Tahoma" w:cs="Tahoma"/>
          <w:color w:val="auto"/>
          <w:sz w:val="24"/>
          <w:szCs w:val="24"/>
        </w:rPr>
        <w:t xml:space="preserve"> tampoco había remuneración por parte de POSTOBÓN, porque el pago del servicio era cubierto por el transportista y no por aquella.</w:t>
      </w:r>
      <w:r w:rsidRPr="00677BE0">
        <w:rPr>
          <w:rStyle w:val="apple-converted-space"/>
          <w:rFonts w:ascii="Tahoma" w:hAnsi="Tahoma" w:cs="Tahoma"/>
          <w:color w:val="auto"/>
          <w:sz w:val="24"/>
          <w:szCs w:val="24"/>
        </w:rPr>
        <w:t> </w:t>
      </w:r>
    </w:p>
    <w:p w14:paraId="0F8901A6" w14:textId="77777777" w:rsidR="00676241" w:rsidRPr="00677BE0" w:rsidRDefault="00676241" w:rsidP="00677BE0">
      <w:pPr>
        <w:pStyle w:val="p4"/>
        <w:spacing w:line="276" w:lineRule="auto"/>
        <w:jc w:val="both"/>
        <w:rPr>
          <w:rFonts w:ascii="Tahoma" w:hAnsi="Tahoma" w:cs="Tahoma"/>
          <w:color w:val="auto"/>
          <w:sz w:val="24"/>
          <w:szCs w:val="24"/>
        </w:rPr>
      </w:pPr>
    </w:p>
    <w:p w14:paraId="1610FC19" w14:textId="2995E4A1" w:rsidR="00676241" w:rsidRPr="00677BE0" w:rsidRDefault="00676241" w:rsidP="00677BE0">
      <w:pPr>
        <w:pStyle w:val="p3"/>
        <w:spacing w:line="276" w:lineRule="auto"/>
        <w:ind w:firstLine="720"/>
        <w:jc w:val="both"/>
        <w:rPr>
          <w:rFonts w:ascii="Tahoma" w:hAnsi="Tahoma" w:cs="Tahoma"/>
          <w:color w:val="auto"/>
          <w:sz w:val="24"/>
          <w:szCs w:val="24"/>
        </w:rPr>
      </w:pPr>
      <w:r w:rsidRPr="00677BE0">
        <w:rPr>
          <w:rFonts w:ascii="Tahoma" w:hAnsi="Tahoma" w:cs="Tahoma"/>
          <w:color w:val="auto"/>
          <w:sz w:val="24"/>
          <w:szCs w:val="24"/>
        </w:rPr>
        <w:t xml:space="preserve">Estos argumentos, sumados a los esgrimidos por la a-quo, conllevan la </w:t>
      </w:r>
      <w:r w:rsidR="00E75DF1" w:rsidRPr="00677BE0">
        <w:rPr>
          <w:rFonts w:ascii="Tahoma" w:hAnsi="Tahoma" w:cs="Tahoma"/>
          <w:color w:val="auto"/>
          <w:sz w:val="24"/>
          <w:szCs w:val="24"/>
        </w:rPr>
        <w:t xml:space="preserve">confirmación del fallo de primera instancia </w:t>
      </w:r>
      <w:r w:rsidRPr="00677BE0">
        <w:rPr>
          <w:rFonts w:ascii="Tahoma" w:hAnsi="Tahoma" w:cs="Tahoma"/>
          <w:color w:val="auto"/>
          <w:sz w:val="24"/>
          <w:szCs w:val="24"/>
        </w:rPr>
        <w:t>y la consecuente condena en costas</w:t>
      </w:r>
      <w:r w:rsidR="00E75DF1" w:rsidRPr="00677BE0">
        <w:rPr>
          <w:rFonts w:ascii="Tahoma" w:hAnsi="Tahoma" w:cs="Tahoma"/>
          <w:color w:val="auto"/>
          <w:sz w:val="24"/>
          <w:szCs w:val="24"/>
        </w:rPr>
        <w:t xml:space="preserve"> de segunda instancia</w:t>
      </w:r>
      <w:r w:rsidRPr="00677BE0">
        <w:rPr>
          <w:rFonts w:ascii="Tahoma" w:hAnsi="Tahoma" w:cs="Tahoma"/>
          <w:color w:val="auto"/>
          <w:sz w:val="24"/>
          <w:szCs w:val="24"/>
        </w:rPr>
        <w:t xml:space="preserve"> a la </w:t>
      </w:r>
      <w:r w:rsidR="00A123CC" w:rsidRPr="00677BE0">
        <w:rPr>
          <w:rFonts w:ascii="Tahoma" w:hAnsi="Tahoma" w:cs="Tahoma"/>
          <w:color w:val="auto"/>
          <w:sz w:val="24"/>
          <w:szCs w:val="24"/>
        </w:rPr>
        <w:t xml:space="preserve">parte </w:t>
      </w:r>
      <w:r w:rsidRPr="00677BE0">
        <w:rPr>
          <w:rFonts w:ascii="Tahoma" w:hAnsi="Tahoma" w:cs="Tahoma"/>
          <w:color w:val="auto"/>
          <w:sz w:val="24"/>
          <w:szCs w:val="24"/>
        </w:rPr>
        <w:t>demandante</w:t>
      </w:r>
      <w:r w:rsidR="00E75DF1" w:rsidRPr="00677BE0">
        <w:rPr>
          <w:rFonts w:ascii="Tahoma" w:hAnsi="Tahoma" w:cs="Tahoma"/>
          <w:color w:val="auto"/>
          <w:sz w:val="24"/>
          <w:szCs w:val="24"/>
        </w:rPr>
        <w:t>.</w:t>
      </w:r>
    </w:p>
    <w:p w14:paraId="40588F1E" w14:textId="77777777" w:rsidR="00E75DF1" w:rsidRPr="00677BE0" w:rsidRDefault="00E75DF1" w:rsidP="00677BE0">
      <w:pPr>
        <w:pStyle w:val="p3"/>
        <w:spacing w:line="276" w:lineRule="auto"/>
        <w:ind w:firstLine="720"/>
        <w:jc w:val="both"/>
        <w:rPr>
          <w:rFonts w:ascii="Tahoma" w:hAnsi="Tahoma" w:cs="Tahoma"/>
          <w:color w:val="auto"/>
          <w:sz w:val="24"/>
          <w:szCs w:val="24"/>
        </w:rPr>
      </w:pPr>
    </w:p>
    <w:p w14:paraId="38B35A9F" w14:textId="77777777" w:rsidR="00E75DF1" w:rsidRPr="00677BE0" w:rsidRDefault="00E75DF1" w:rsidP="00677BE0">
      <w:pPr>
        <w:pStyle w:val="Textoindependiente31"/>
        <w:spacing w:line="276" w:lineRule="auto"/>
        <w:ind w:firstLine="708"/>
        <w:rPr>
          <w:rFonts w:ascii="Tahoma" w:hAnsi="Tahoma" w:cs="Tahoma"/>
          <w:szCs w:val="24"/>
        </w:rPr>
      </w:pPr>
      <w:r w:rsidRPr="00677BE0">
        <w:rPr>
          <w:rFonts w:ascii="Tahoma" w:hAnsi="Tahoma" w:cs="Tahoma"/>
          <w:szCs w:val="24"/>
        </w:rPr>
        <w:t xml:space="preserve">En mérito de lo expuesto, el </w:t>
      </w:r>
      <w:r w:rsidRPr="00677BE0">
        <w:rPr>
          <w:rFonts w:ascii="Tahoma" w:hAnsi="Tahoma" w:cs="Tahoma"/>
          <w:b/>
          <w:szCs w:val="24"/>
        </w:rPr>
        <w:t>Tribunal Superior del Distrito Judicial de Pereira (Risaralda), Sala de Decisión Laboral presidida por la Magistrada Ana Lucía Caicedo Calderón</w:t>
      </w:r>
      <w:r w:rsidRPr="00677BE0">
        <w:rPr>
          <w:rFonts w:ascii="Tahoma" w:hAnsi="Tahoma" w:cs="Tahoma"/>
          <w:szCs w:val="24"/>
        </w:rPr>
        <w:t>, administrando justicia en nombre de la República y por autoridad de la Ley,</w:t>
      </w:r>
    </w:p>
    <w:p w14:paraId="53A85961" w14:textId="77777777" w:rsidR="00E75DF1" w:rsidRPr="00677BE0" w:rsidRDefault="00E75DF1" w:rsidP="00677BE0">
      <w:pPr>
        <w:tabs>
          <w:tab w:val="left" w:pos="748"/>
        </w:tabs>
        <w:spacing w:after="0" w:line="276" w:lineRule="auto"/>
        <w:rPr>
          <w:rFonts w:ascii="Tahoma" w:hAnsi="Tahoma" w:cs="Tahoma"/>
          <w:iCs/>
          <w:sz w:val="24"/>
          <w:szCs w:val="24"/>
          <w:lang w:val="es-ES_tradnl"/>
        </w:rPr>
      </w:pPr>
    </w:p>
    <w:p w14:paraId="7C79D359" w14:textId="77777777" w:rsidR="00E75DF1" w:rsidRPr="00677BE0" w:rsidRDefault="00E75DF1" w:rsidP="00677BE0">
      <w:pPr>
        <w:widowControl w:val="0"/>
        <w:autoSpaceDE w:val="0"/>
        <w:autoSpaceDN w:val="0"/>
        <w:adjustRightInd w:val="0"/>
        <w:spacing w:after="0" w:line="276" w:lineRule="auto"/>
        <w:jc w:val="center"/>
        <w:rPr>
          <w:rFonts w:ascii="Tahoma" w:hAnsi="Tahoma" w:cs="Tahoma"/>
          <w:b/>
          <w:sz w:val="24"/>
          <w:szCs w:val="24"/>
        </w:rPr>
      </w:pPr>
      <w:r w:rsidRPr="00677BE0">
        <w:rPr>
          <w:rFonts w:ascii="Tahoma" w:hAnsi="Tahoma" w:cs="Tahoma"/>
          <w:b/>
          <w:sz w:val="24"/>
          <w:szCs w:val="24"/>
        </w:rPr>
        <w:t>R E S U E L V E:</w:t>
      </w:r>
    </w:p>
    <w:p w14:paraId="68ADF9DC" w14:textId="77777777" w:rsidR="00E75DF1" w:rsidRPr="00677BE0" w:rsidRDefault="00E75DF1" w:rsidP="00677BE0">
      <w:pPr>
        <w:widowControl w:val="0"/>
        <w:autoSpaceDE w:val="0"/>
        <w:autoSpaceDN w:val="0"/>
        <w:adjustRightInd w:val="0"/>
        <w:spacing w:after="0" w:line="276" w:lineRule="auto"/>
        <w:rPr>
          <w:rFonts w:ascii="Tahoma" w:hAnsi="Tahoma" w:cs="Tahoma"/>
          <w:b/>
          <w:sz w:val="24"/>
          <w:szCs w:val="24"/>
        </w:rPr>
      </w:pPr>
    </w:p>
    <w:p w14:paraId="755768ED" w14:textId="129B25F1" w:rsidR="00E75DF1" w:rsidRPr="00677BE0" w:rsidRDefault="00E75DF1" w:rsidP="00677BE0">
      <w:pPr>
        <w:spacing w:after="0" w:line="276" w:lineRule="auto"/>
        <w:ind w:firstLine="709"/>
        <w:jc w:val="both"/>
        <w:rPr>
          <w:rFonts w:ascii="Tahoma" w:hAnsi="Tahoma" w:cs="Tahoma"/>
          <w:bCs/>
          <w:sz w:val="24"/>
          <w:szCs w:val="24"/>
        </w:rPr>
      </w:pPr>
      <w:r w:rsidRPr="00677BE0">
        <w:rPr>
          <w:rFonts w:ascii="Tahoma" w:hAnsi="Tahoma" w:cs="Tahoma"/>
          <w:b/>
          <w:sz w:val="24"/>
          <w:szCs w:val="24"/>
        </w:rPr>
        <w:t>PRIMERO</w:t>
      </w:r>
      <w:r w:rsidRPr="00677BE0">
        <w:rPr>
          <w:rFonts w:ascii="Tahoma" w:hAnsi="Tahoma" w:cs="Tahoma"/>
          <w:bCs/>
          <w:sz w:val="24"/>
          <w:szCs w:val="24"/>
        </w:rPr>
        <w:t>: Confirmar en todas sus partes el fallo apelado</w:t>
      </w:r>
      <w:r w:rsidR="00A123CC" w:rsidRPr="00677BE0">
        <w:rPr>
          <w:rFonts w:ascii="Tahoma" w:hAnsi="Tahoma" w:cs="Tahoma"/>
          <w:bCs/>
          <w:sz w:val="24"/>
          <w:szCs w:val="24"/>
        </w:rPr>
        <w:t xml:space="preserve"> por las razones expuestas en la parte motiva de esta providencia</w:t>
      </w:r>
      <w:r w:rsidRPr="00677BE0">
        <w:rPr>
          <w:rFonts w:ascii="Tahoma" w:hAnsi="Tahoma" w:cs="Tahoma"/>
          <w:bCs/>
          <w:sz w:val="24"/>
          <w:szCs w:val="24"/>
        </w:rPr>
        <w:t>.</w:t>
      </w:r>
    </w:p>
    <w:p w14:paraId="35613D8A" w14:textId="77777777" w:rsidR="00E75DF1" w:rsidRPr="00677BE0" w:rsidRDefault="00E75DF1" w:rsidP="00677BE0">
      <w:pPr>
        <w:spacing w:after="0" w:line="276" w:lineRule="auto"/>
        <w:ind w:firstLine="709"/>
        <w:jc w:val="both"/>
        <w:rPr>
          <w:rFonts w:ascii="Tahoma" w:hAnsi="Tahoma" w:cs="Tahoma"/>
          <w:bCs/>
          <w:sz w:val="24"/>
          <w:szCs w:val="24"/>
        </w:rPr>
      </w:pPr>
    </w:p>
    <w:p w14:paraId="36F9FD17" w14:textId="2209CE8B" w:rsidR="00E75DF1" w:rsidRPr="00677BE0" w:rsidRDefault="00E75DF1" w:rsidP="00677BE0">
      <w:pPr>
        <w:spacing w:after="0" w:line="276" w:lineRule="auto"/>
        <w:ind w:firstLine="709"/>
        <w:jc w:val="both"/>
        <w:rPr>
          <w:rFonts w:ascii="Tahoma" w:hAnsi="Tahoma" w:cs="Tahoma"/>
          <w:bCs/>
          <w:sz w:val="24"/>
          <w:szCs w:val="24"/>
        </w:rPr>
      </w:pPr>
      <w:r w:rsidRPr="00677BE0">
        <w:rPr>
          <w:rFonts w:ascii="Tahoma" w:hAnsi="Tahoma" w:cs="Tahoma"/>
          <w:b/>
          <w:sz w:val="24"/>
          <w:szCs w:val="24"/>
        </w:rPr>
        <w:t>SEGUNDO</w:t>
      </w:r>
      <w:r w:rsidRPr="00677BE0">
        <w:rPr>
          <w:rFonts w:ascii="Tahoma" w:hAnsi="Tahoma" w:cs="Tahoma"/>
          <w:bCs/>
          <w:sz w:val="24"/>
          <w:szCs w:val="24"/>
        </w:rPr>
        <w:t xml:space="preserve">: Condenar en costas de segunda instancia a la parte actora. Liquídense por el juzgado de origen. </w:t>
      </w:r>
    </w:p>
    <w:p w14:paraId="6D456E87" w14:textId="77777777" w:rsidR="00E75DF1" w:rsidRPr="00677BE0" w:rsidRDefault="00E75DF1" w:rsidP="00677BE0">
      <w:pPr>
        <w:spacing w:after="0" w:line="276" w:lineRule="auto"/>
        <w:ind w:firstLine="709"/>
        <w:jc w:val="both"/>
        <w:rPr>
          <w:rFonts w:ascii="Tahoma" w:hAnsi="Tahoma" w:cs="Tahoma"/>
          <w:bCs/>
          <w:sz w:val="24"/>
          <w:szCs w:val="24"/>
        </w:rPr>
      </w:pPr>
    </w:p>
    <w:p w14:paraId="2F6F3904" w14:textId="77777777" w:rsidR="00E75DF1" w:rsidRPr="00677BE0" w:rsidRDefault="00E75DF1" w:rsidP="00677BE0">
      <w:pPr>
        <w:pStyle w:val="Prrafodelista"/>
        <w:widowControl w:val="0"/>
        <w:autoSpaceDE w:val="0"/>
        <w:autoSpaceDN w:val="0"/>
        <w:adjustRightInd w:val="0"/>
        <w:spacing w:line="276" w:lineRule="auto"/>
        <w:ind w:left="0"/>
        <w:jc w:val="center"/>
        <w:rPr>
          <w:rFonts w:cs="Tahoma"/>
          <w:b/>
          <w:bCs/>
          <w:szCs w:val="24"/>
        </w:rPr>
      </w:pPr>
      <w:r w:rsidRPr="00677BE0">
        <w:rPr>
          <w:rFonts w:cs="Tahoma"/>
          <w:b/>
          <w:bCs/>
          <w:szCs w:val="24"/>
        </w:rPr>
        <w:t>Notifíquese y cúmplase.</w:t>
      </w:r>
    </w:p>
    <w:p w14:paraId="39C1D3BE" w14:textId="77777777" w:rsidR="00677BE0" w:rsidRPr="00677BE0" w:rsidRDefault="00677BE0" w:rsidP="00677BE0">
      <w:pPr>
        <w:spacing w:after="0" w:line="276" w:lineRule="auto"/>
        <w:contextualSpacing/>
        <w:jc w:val="both"/>
        <w:rPr>
          <w:rFonts w:ascii="Tahoma" w:eastAsia="Times New Roman" w:hAnsi="Tahoma" w:cs="Tahoma"/>
          <w:sz w:val="24"/>
          <w:szCs w:val="24"/>
          <w:lang w:val="es-ES_tradnl" w:eastAsia="en-US"/>
        </w:rPr>
      </w:pPr>
      <w:bookmarkStart w:id="8" w:name="_Hlk74294138"/>
    </w:p>
    <w:p w14:paraId="5BE4F344" w14:textId="77777777" w:rsidR="00677BE0" w:rsidRPr="00677BE0" w:rsidRDefault="00677BE0" w:rsidP="00677BE0">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677BE0">
        <w:rPr>
          <w:rFonts w:ascii="Tahoma" w:eastAsia="Times New Roman" w:hAnsi="Tahoma" w:cs="Tahoma"/>
          <w:sz w:val="24"/>
          <w:szCs w:val="24"/>
          <w:lang w:val="es-ES" w:eastAsia="es-ES"/>
        </w:rPr>
        <w:tab/>
        <w:t>La Magistrada ponente,</w:t>
      </w:r>
    </w:p>
    <w:p w14:paraId="79557056" w14:textId="77777777" w:rsidR="00677BE0" w:rsidRPr="00677BE0" w:rsidRDefault="00677BE0" w:rsidP="00677BE0">
      <w:pPr>
        <w:spacing w:after="0" w:line="276" w:lineRule="auto"/>
        <w:rPr>
          <w:rFonts w:ascii="Tahoma" w:eastAsia="Times New Roman" w:hAnsi="Tahoma" w:cs="Tahoma"/>
          <w:sz w:val="24"/>
          <w:szCs w:val="24"/>
          <w:lang w:val="es-ES" w:eastAsia="es-ES"/>
        </w:rPr>
      </w:pPr>
    </w:p>
    <w:p w14:paraId="5DC37E03" w14:textId="77777777" w:rsidR="00677BE0" w:rsidRPr="00677BE0" w:rsidRDefault="00677BE0" w:rsidP="00677BE0">
      <w:pPr>
        <w:spacing w:after="0" w:line="276" w:lineRule="auto"/>
        <w:rPr>
          <w:rFonts w:ascii="Tahoma" w:eastAsia="Times New Roman" w:hAnsi="Tahoma" w:cs="Tahoma"/>
          <w:sz w:val="24"/>
          <w:szCs w:val="24"/>
          <w:lang w:val="es-ES" w:eastAsia="es-ES"/>
        </w:rPr>
      </w:pPr>
    </w:p>
    <w:p w14:paraId="2FC63326" w14:textId="77777777" w:rsidR="00677BE0" w:rsidRPr="00677BE0" w:rsidRDefault="00677BE0" w:rsidP="00677BE0">
      <w:pPr>
        <w:spacing w:after="0" w:line="276" w:lineRule="auto"/>
        <w:rPr>
          <w:rFonts w:ascii="Tahoma" w:eastAsia="Times New Roman" w:hAnsi="Tahoma" w:cs="Tahoma"/>
          <w:sz w:val="24"/>
          <w:szCs w:val="24"/>
          <w:lang w:val="es-ES" w:eastAsia="es-ES"/>
        </w:rPr>
      </w:pPr>
    </w:p>
    <w:p w14:paraId="61A50E85" w14:textId="77777777" w:rsidR="00677BE0" w:rsidRPr="00677BE0" w:rsidRDefault="00677BE0" w:rsidP="00677BE0">
      <w:pPr>
        <w:keepNext/>
        <w:spacing w:after="0" w:line="276" w:lineRule="auto"/>
        <w:jc w:val="center"/>
        <w:outlineLvl w:val="2"/>
        <w:rPr>
          <w:rFonts w:ascii="Tahoma" w:eastAsia="Times New Roman" w:hAnsi="Tahoma" w:cs="Tahoma"/>
          <w:b/>
          <w:bCs/>
          <w:sz w:val="24"/>
          <w:szCs w:val="24"/>
          <w:lang w:val="es-ES" w:eastAsia="es-ES"/>
        </w:rPr>
      </w:pPr>
      <w:r w:rsidRPr="00677BE0">
        <w:rPr>
          <w:rFonts w:ascii="Tahoma" w:eastAsia="Times New Roman" w:hAnsi="Tahoma" w:cs="Tahoma"/>
          <w:b/>
          <w:bCs/>
          <w:sz w:val="24"/>
          <w:szCs w:val="24"/>
          <w:lang w:val="es-ES" w:eastAsia="es-ES"/>
        </w:rPr>
        <w:t>ANA LUCÍA CAICEDO CALDERÓN</w:t>
      </w:r>
    </w:p>
    <w:p w14:paraId="142AFCBB" w14:textId="77777777" w:rsidR="00677BE0" w:rsidRPr="00677BE0" w:rsidRDefault="00677BE0" w:rsidP="00677BE0">
      <w:pPr>
        <w:spacing w:after="0" w:line="276" w:lineRule="auto"/>
        <w:rPr>
          <w:rFonts w:ascii="Tahoma" w:eastAsia="Times New Roman" w:hAnsi="Tahoma" w:cs="Tahoma"/>
          <w:sz w:val="24"/>
          <w:szCs w:val="24"/>
          <w:lang w:val="es-ES" w:eastAsia="es-ES"/>
        </w:rPr>
      </w:pPr>
    </w:p>
    <w:p w14:paraId="502E4170" w14:textId="77777777" w:rsidR="00677BE0" w:rsidRPr="00677BE0" w:rsidRDefault="00677BE0" w:rsidP="00677BE0">
      <w:pPr>
        <w:spacing w:after="0" w:line="276" w:lineRule="auto"/>
        <w:ind w:firstLine="708"/>
        <w:rPr>
          <w:rFonts w:ascii="Tahoma" w:eastAsia="Times New Roman" w:hAnsi="Tahoma" w:cs="Tahoma"/>
          <w:sz w:val="24"/>
          <w:szCs w:val="24"/>
          <w:lang w:val="es-ES" w:eastAsia="es-ES"/>
        </w:rPr>
      </w:pPr>
      <w:bookmarkStart w:id="9" w:name="_Hlk62478330"/>
      <w:r w:rsidRPr="00677BE0">
        <w:rPr>
          <w:rFonts w:ascii="Tahoma" w:eastAsia="Times New Roman" w:hAnsi="Tahoma" w:cs="Tahoma"/>
          <w:sz w:val="24"/>
          <w:szCs w:val="24"/>
          <w:lang w:val="es-ES" w:eastAsia="es-ES"/>
        </w:rPr>
        <w:t>La Magistrada y el Magistrado,</w:t>
      </w:r>
    </w:p>
    <w:p w14:paraId="199145AC" w14:textId="77777777" w:rsidR="00677BE0" w:rsidRPr="00677BE0" w:rsidRDefault="00677BE0" w:rsidP="00677BE0">
      <w:pPr>
        <w:spacing w:after="0" w:line="276" w:lineRule="auto"/>
        <w:rPr>
          <w:rFonts w:ascii="Tahoma" w:eastAsia="Times New Roman" w:hAnsi="Tahoma" w:cs="Tahoma"/>
          <w:sz w:val="24"/>
          <w:szCs w:val="24"/>
          <w:lang w:val="es-ES" w:eastAsia="es-ES"/>
        </w:rPr>
      </w:pPr>
    </w:p>
    <w:p w14:paraId="752AA51B" w14:textId="77777777" w:rsidR="00677BE0" w:rsidRPr="00677BE0" w:rsidRDefault="00677BE0" w:rsidP="00677BE0">
      <w:pPr>
        <w:spacing w:after="0" w:line="276" w:lineRule="auto"/>
        <w:rPr>
          <w:rFonts w:ascii="Tahoma" w:eastAsia="Times New Roman" w:hAnsi="Tahoma" w:cs="Tahoma"/>
          <w:sz w:val="24"/>
          <w:szCs w:val="24"/>
          <w:lang w:val="es-ES" w:eastAsia="es-ES"/>
        </w:rPr>
      </w:pPr>
    </w:p>
    <w:p w14:paraId="000D03E9" w14:textId="77777777" w:rsidR="00677BE0" w:rsidRPr="00677BE0" w:rsidRDefault="00677BE0" w:rsidP="00677BE0">
      <w:pPr>
        <w:spacing w:after="0" w:line="276" w:lineRule="auto"/>
        <w:rPr>
          <w:rFonts w:ascii="Tahoma" w:eastAsia="Times New Roman" w:hAnsi="Tahoma" w:cs="Tahoma"/>
          <w:sz w:val="24"/>
          <w:szCs w:val="24"/>
          <w:lang w:val="es-ES" w:eastAsia="es-ES"/>
        </w:rPr>
      </w:pPr>
    </w:p>
    <w:p w14:paraId="0B12ACE4" w14:textId="255B74E5" w:rsidR="00A123CC" w:rsidRPr="00677BE0" w:rsidRDefault="00677BE0" w:rsidP="00677BE0">
      <w:pPr>
        <w:spacing w:after="0" w:line="276" w:lineRule="auto"/>
        <w:jc w:val="both"/>
        <w:rPr>
          <w:rFonts w:ascii="Tahoma" w:eastAsia="Times New Roman" w:hAnsi="Tahoma" w:cs="Tahoma"/>
          <w:sz w:val="24"/>
          <w:szCs w:val="24"/>
          <w:lang w:val="es-ES" w:eastAsia="es-ES"/>
        </w:rPr>
      </w:pPr>
      <w:r w:rsidRPr="00677BE0">
        <w:rPr>
          <w:rFonts w:ascii="Tahoma" w:eastAsia="Times New Roman" w:hAnsi="Tahoma" w:cs="Tahoma"/>
          <w:b/>
          <w:bCs/>
          <w:sz w:val="24"/>
          <w:szCs w:val="24"/>
          <w:lang w:val="es-ES" w:eastAsia="es-ES"/>
        </w:rPr>
        <w:t>OLGA LUCÍA HOYOS SEPÚLVEDA</w:t>
      </w:r>
      <w:r w:rsidRPr="00677BE0">
        <w:rPr>
          <w:rFonts w:ascii="Tahoma" w:eastAsia="Times New Roman" w:hAnsi="Tahoma" w:cs="Tahoma"/>
          <w:b/>
          <w:bCs/>
          <w:sz w:val="24"/>
          <w:szCs w:val="24"/>
          <w:lang w:val="es-ES" w:eastAsia="es-ES"/>
        </w:rPr>
        <w:tab/>
      </w:r>
      <w:r w:rsidRPr="00677BE0">
        <w:rPr>
          <w:rFonts w:ascii="Tahoma" w:eastAsia="Times New Roman" w:hAnsi="Tahoma" w:cs="Tahoma"/>
          <w:b/>
          <w:bCs/>
          <w:sz w:val="24"/>
          <w:szCs w:val="24"/>
          <w:lang w:val="es-ES" w:eastAsia="es-ES"/>
        </w:rPr>
        <w:tab/>
        <w:t>GERMÁN DARÍO GÓEZ VINASCO</w:t>
      </w:r>
      <w:bookmarkEnd w:id="8"/>
      <w:bookmarkEnd w:id="9"/>
    </w:p>
    <w:sectPr w:rsidR="00A123CC" w:rsidRPr="00677BE0" w:rsidSect="00391076">
      <w:headerReference w:type="default" r:id="rId10"/>
      <w:footerReference w:type="default" r:id="rId11"/>
      <w:pgSz w:w="12242" w:h="18722" w:code="258"/>
      <w:pgMar w:top="1814" w:right="1304" w:bottom="1247" w:left="1871" w:header="567" w:footer="567" w:gutter="0"/>
      <w:pgNumType w:start="1"/>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D159E7" w16cex:dateUtc="2021-08-19T15:26:59.674Z"/>
  <w16cex:commentExtensible w16cex:durableId="2FE5DF6B" w16cex:dateUtc="2021-08-20T12:40:22.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69073" w14:textId="77777777" w:rsidR="0010602E" w:rsidRDefault="0010602E" w:rsidP="002E02A7">
      <w:pPr>
        <w:spacing w:after="0" w:line="240" w:lineRule="auto"/>
      </w:pPr>
      <w:r>
        <w:separator/>
      </w:r>
    </w:p>
  </w:endnote>
  <w:endnote w:type="continuationSeparator" w:id="0">
    <w:p w14:paraId="77253867" w14:textId="77777777" w:rsidR="0010602E" w:rsidRDefault="0010602E" w:rsidP="002E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138334"/>
      <w:docPartObj>
        <w:docPartGallery w:val="Page Numbers (Bottom of Page)"/>
        <w:docPartUnique/>
      </w:docPartObj>
    </w:sdtPr>
    <w:sdtEndPr>
      <w:rPr>
        <w:rFonts w:ascii="Arial" w:hAnsi="Arial" w:cs="Arial"/>
        <w:sz w:val="18"/>
      </w:rPr>
    </w:sdtEndPr>
    <w:sdtContent>
      <w:p w14:paraId="113E47FF" w14:textId="0A3AD896" w:rsidR="002E02A7" w:rsidRPr="00573D86" w:rsidRDefault="002E02A7">
        <w:pPr>
          <w:pStyle w:val="Piedepgina"/>
          <w:jc w:val="right"/>
          <w:rPr>
            <w:rFonts w:ascii="Arial" w:hAnsi="Arial" w:cs="Arial"/>
            <w:sz w:val="18"/>
          </w:rPr>
        </w:pPr>
        <w:r w:rsidRPr="00573D86">
          <w:rPr>
            <w:rFonts w:ascii="Arial" w:hAnsi="Arial" w:cs="Arial"/>
            <w:sz w:val="18"/>
          </w:rPr>
          <w:fldChar w:fldCharType="begin"/>
        </w:r>
        <w:r w:rsidRPr="00573D86">
          <w:rPr>
            <w:rFonts w:ascii="Arial" w:hAnsi="Arial" w:cs="Arial"/>
            <w:sz w:val="18"/>
          </w:rPr>
          <w:instrText>PAGE   \* MERGEFORMAT</w:instrText>
        </w:r>
        <w:r w:rsidRPr="00573D86">
          <w:rPr>
            <w:rFonts w:ascii="Arial" w:hAnsi="Arial" w:cs="Arial"/>
            <w:sz w:val="18"/>
          </w:rPr>
          <w:fldChar w:fldCharType="separate"/>
        </w:r>
        <w:r w:rsidRPr="00573D86">
          <w:rPr>
            <w:rFonts w:ascii="Arial" w:hAnsi="Arial" w:cs="Arial"/>
            <w:sz w:val="18"/>
            <w:lang w:val="es-ES"/>
          </w:rPr>
          <w:t>2</w:t>
        </w:r>
        <w:r w:rsidRPr="00573D86">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A7655" w14:textId="77777777" w:rsidR="0010602E" w:rsidRDefault="0010602E" w:rsidP="002E02A7">
      <w:pPr>
        <w:spacing w:after="0" w:line="240" w:lineRule="auto"/>
      </w:pPr>
      <w:r>
        <w:separator/>
      </w:r>
    </w:p>
  </w:footnote>
  <w:footnote w:type="continuationSeparator" w:id="0">
    <w:p w14:paraId="6C6A18B8" w14:textId="77777777" w:rsidR="0010602E" w:rsidRDefault="0010602E" w:rsidP="002E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3FE9" w14:textId="1AB42BED" w:rsidR="002E02A7" w:rsidRPr="00677BE0" w:rsidRDefault="002E02A7" w:rsidP="00677BE0">
    <w:pPr>
      <w:pStyle w:val="Ttulo"/>
      <w:spacing w:before="0" w:after="0" w:line="240" w:lineRule="auto"/>
      <w:jc w:val="both"/>
      <w:rPr>
        <w:rFonts w:ascii="Arial" w:hAnsi="Arial" w:cs="Arial"/>
        <w:b w:val="0"/>
        <w:sz w:val="18"/>
        <w:szCs w:val="18"/>
      </w:rPr>
    </w:pPr>
    <w:r w:rsidRPr="00677BE0">
      <w:rPr>
        <w:rFonts w:ascii="Arial" w:hAnsi="Arial" w:cs="Arial"/>
        <w:b w:val="0"/>
        <w:sz w:val="18"/>
        <w:szCs w:val="18"/>
      </w:rPr>
      <w:t>Radicación No.:</w:t>
    </w:r>
    <w:r w:rsidRPr="00677BE0">
      <w:rPr>
        <w:rFonts w:ascii="Arial" w:hAnsi="Arial" w:cs="Arial"/>
        <w:b w:val="0"/>
        <w:sz w:val="18"/>
        <w:szCs w:val="18"/>
      </w:rPr>
      <w:tab/>
      <w:t>66170-31-05-003-2019-00472-01</w:t>
    </w:r>
  </w:p>
  <w:p w14:paraId="7426974C" w14:textId="0C9D191A" w:rsidR="002E02A7" w:rsidRPr="00677BE0" w:rsidRDefault="002E02A7" w:rsidP="00677BE0">
    <w:pPr>
      <w:pStyle w:val="Ttulo"/>
      <w:spacing w:before="0" w:after="0" w:line="240" w:lineRule="auto"/>
      <w:jc w:val="both"/>
      <w:rPr>
        <w:rFonts w:ascii="Arial" w:hAnsi="Arial" w:cs="Arial"/>
        <w:b w:val="0"/>
        <w:sz w:val="18"/>
        <w:szCs w:val="18"/>
      </w:rPr>
    </w:pPr>
    <w:r w:rsidRPr="00677BE0">
      <w:rPr>
        <w:rFonts w:ascii="Arial" w:hAnsi="Arial" w:cs="Arial"/>
        <w:b w:val="0"/>
        <w:sz w:val="18"/>
        <w:szCs w:val="18"/>
      </w:rPr>
      <w:t xml:space="preserve">Proceso: </w:t>
    </w:r>
    <w:r w:rsidRPr="00677BE0">
      <w:rPr>
        <w:rFonts w:ascii="Arial" w:hAnsi="Arial" w:cs="Arial"/>
        <w:b w:val="0"/>
        <w:sz w:val="18"/>
        <w:szCs w:val="18"/>
      </w:rPr>
      <w:tab/>
      <w:t>Ordinario laboral</w:t>
    </w:r>
  </w:p>
  <w:p w14:paraId="07872DA8" w14:textId="01D8BA83" w:rsidR="002E02A7" w:rsidRPr="00677BE0" w:rsidRDefault="002E02A7" w:rsidP="00677BE0">
    <w:pPr>
      <w:pStyle w:val="Ttulo"/>
      <w:spacing w:before="0" w:after="0" w:line="240" w:lineRule="auto"/>
      <w:jc w:val="both"/>
      <w:rPr>
        <w:rFonts w:ascii="Arial" w:hAnsi="Arial" w:cs="Arial"/>
        <w:b w:val="0"/>
        <w:sz w:val="18"/>
        <w:szCs w:val="18"/>
      </w:rPr>
    </w:pPr>
    <w:r w:rsidRPr="00677BE0">
      <w:rPr>
        <w:rFonts w:ascii="Arial" w:hAnsi="Arial" w:cs="Arial"/>
        <w:b w:val="0"/>
        <w:sz w:val="18"/>
        <w:szCs w:val="18"/>
      </w:rPr>
      <w:t xml:space="preserve">Demandante: </w:t>
    </w:r>
    <w:r w:rsidRPr="00677BE0">
      <w:rPr>
        <w:rFonts w:ascii="Arial" w:hAnsi="Arial" w:cs="Arial"/>
        <w:b w:val="0"/>
        <w:sz w:val="18"/>
        <w:szCs w:val="18"/>
      </w:rPr>
      <w:tab/>
    </w:r>
    <w:proofErr w:type="spellStart"/>
    <w:r w:rsidRPr="00677BE0">
      <w:rPr>
        <w:rFonts w:ascii="Arial" w:hAnsi="Arial" w:cs="Arial"/>
        <w:b w:val="0"/>
        <w:sz w:val="18"/>
        <w:szCs w:val="18"/>
      </w:rPr>
      <w:t>Jhoanne</w:t>
    </w:r>
    <w:proofErr w:type="spellEnd"/>
    <w:r w:rsidRPr="00677BE0">
      <w:rPr>
        <w:rFonts w:ascii="Arial" w:hAnsi="Arial" w:cs="Arial"/>
        <w:b w:val="0"/>
        <w:sz w:val="18"/>
        <w:szCs w:val="18"/>
      </w:rPr>
      <w:t xml:space="preserve"> Rondón </w:t>
    </w:r>
  </w:p>
  <w:p w14:paraId="09F1441E" w14:textId="3751F047" w:rsidR="002E02A7" w:rsidRPr="00677BE0" w:rsidRDefault="002E02A7" w:rsidP="00677BE0">
    <w:pPr>
      <w:pStyle w:val="Ttulo"/>
      <w:spacing w:before="0" w:after="0" w:line="240" w:lineRule="auto"/>
      <w:ind w:left="708" w:hanging="708"/>
      <w:jc w:val="both"/>
      <w:rPr>
        <w:rFonts w:ascii="Arial" w:hAnsi="Arial" w:cs="Arial"/>
        <w:b w:val="0"/>
        <w:sz w:val="18"/>
        <w:szCs w:val="18"/>
      </w:rPr>
    </w:pPr>
    <w:r w:rsidRPr="00677BE0">
      <w:rPr>
        <w:rFonts w:ascii="Arial" w:hAnsi="Arial" w:cs="Arial"/>
        <w:b w:val="0"/>
        <w:sz w:val="18"/>
        <w:szCs w:val="18"/>
      </w:rPr>
      <w:t xml:space="preserve">Demandado: </w:t>
    </w:r>
    <w:r w:rsidRPr="00677BE0">
      <w:rPr>
        <w:rFonts w:ascii="Arial" w:hAnsi="Arial" w:cs="Arial"/>
        <w:b w:val="0"/>
        <w:sz w:val="18"/>
        <w:szCs w:val="18"/>
      </w:rPr>
      <w:tab/>
      <w:t>Gaseosas Posada Tobón S.A.</w:t>
    </w:r>
  </w:p>
</w:hdr>
</file>

<file path=word/intelligence.xml><?xml version="1.0" encoding="utf-8"?>
<int:Intelligence xmlns:int="http://schemas.microsoft.com/office/intelligence/2019/intelligence">
  <int:IntelligenceSettings/>
  <int:Manifest>
    <int:WordHash hashCode="pr4TivCjcvtZTb" id="/uzIMfZm"/>
    <int:WordHash hashCode="MWF8fE7JCn73xj" id="CGvYxAik"/>
  </int:Manifest>
  <int:Observations>
    <int:Content id="/uzIMfZm">
      <int:Rejection type="LegacyProofing"/>
    </int:Content>
    <int:Content id="CGvYxAi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97F"/>
    <w:multiLevelType w:val="multilevel"/>
    <w:tmpl w:val="E71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F79E7"/>
    <w:multiLevelType w:val="multilevel"/>
    <w:tmpl w:val="E8F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144A2"/>
    <w:multiLevelType w:val="hybridMultilevel"/>
    <w:tmpl w:val="7324BD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FE3950"/>
    <w:multiLevelType w:val="multilevel"/>
    <w:tmpl w:val="DBFA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460320"/>
    <w:multiLevelType w:val="multilevel"/>
    <w:tmpl w:val="3A2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6911F6"/>
    <w:multiLevelType w:val="multilevel"/>
    <w:tmpl w:val="9E28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865E3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D3"/>
    <w:rsid w:val="00001361"/>
    <w:rsid w:val="00015C71"/>
    <w:rsid w:val="00022DBD"/>
    <w:rsid w:val="00066FB0"/>
    <w:rsid w:val="00092751"/>
    <w:rsid w:val="000A1745"/>
    <w:rsid w:val="000D6C9F"/>
    <w:rsid w:val="000F6E79"/>
    <w:rsid w:val="0010602E"/>
    <w:rsid w:val="00142251"/>
    <w:rsid w:val="00145D40"/>
    <w:rsid w:val="001679C5"/>
    <w:rsid w:val="00194DC8"/>
    <w:rsid w:val="001A49B3"/>
    <w:rsid w:val="001C27E6"/>
    <w:rsid w:val="001C5457"/>
    <w:rsid w:val="001E4DB2"/>
    <w:rsid w:val="00203207"/>
    <w:rsid w:val="0021592B"/>
    <w:rsid w:val="00223013"/>
    <w:rsid w:val="00230BC1"/>
    <w:rsid w:val="00274A82"/>
    <w:rsid w:val="002C2E92"/>
    <w:rsid w:val="002E02A7"/>
    <w:rsid w:val="00301F76"/>
    <w:rsid w:val="00314ADE"/>
    <w:rsid w:val="0033647B"/>
    <w:rsid w:val="0039091B"/>
    <w:rsid w:val="00391076"/>
    <w:rsid w:val="003A546E"/>
    <w:rsid w:val="003A57E0"/>
    <w:rsid w:val="003B4CA1"/>
    <w:rsid w:val="0043674F"/>
    <w:rsid w:val="004C7715"/>
    <w:rsid w:val="004E307A"/>
    <w:rsid w:val="004F1027"/>
    <w:rsid w:val="0055A676"/>
    <w:rsid w:val="005700B9"/>
    <w:rsid w:val="00573D86"/>
    <w:rsid w:val="00612D1F"/>
    <w:rsid w:val="0061449D"/>
    <w:rsid w:val="006220CE"/>
    <w:rsid w:val="006227B3"/>
    <w:rsid w:val="006673C0"/>
    <w:rsid w:val="00676241"/>
    <w:rsid w:val="00677BE0"/>
    <w:rsid w:val="00691443"/>
    <w:rsid w:val="006E32D4"/>
    <w:rsid w:val="006E6F08"/>
    <w:rsid w:val="00711846"/>
    <w:rsid w:val="00717227"/>
    <w:rsid w:val="00732CCC"/>
    <w:rsid w:val="007508CB"/>
    <w:rsid w:val="00761015"/>
    <w:rsid w:val="00777BD5"/>
    <w:rsid w:val="00781FAC"/>
    <w:rsid w:val="007950F7"/>
    <w:rsid w:val="007B4766"/>
    <w:rsid w:val="007E4E8D"/>
    <w:rsid w:val="007F0E1D"/>
    <w:rsid w:val="008024B7"/>
    <w:rsid w:val="00832C4B"/>
    <w:rsid w:val="00835367"/>
    <w:rsid w:val="00861329"/>
    <w:rsid w:val="00861E56"/>
    <w:rsid w:val="008A32D9"/>
    <w:rsid w:val="008B3A2C"/>
    <w:rsid w:val="008B4A15"/>
    <w:rsid w:val="008F1412"/>
    <w:rsid w:val="008F6DE9"/>
    <w:rsid w:val="00932448"/>
    <w:rsid w:val="009770FF"/>
    <w:rsid w:val="009B6488"/>
    <w:rsid w:val="009F3AB6"/>
    <w:rsid w:val="00A10481"/>
    <w:rsid w:val="00A123CC"/>
    <w:rsid w:val="00A167FF"/>
    <w:rsid w:val="00A2451D"/>
    <w:rsid w:val="00A6302B"/>
    <w:rsid w:val="00A66272"/>
    <w:rsid w:val="00A777CE"/>
    <w:rsid w:val="00A83FF8"/>
    <w:rsid w:val="00AA7ED9"/>
    <w:rsid w:val="00AD2ED8"/>
    <w:rsid w:val="00AE5FD4"/>
    <w:rsid w:val="00B254DC"/>
    <w:rsid w:val="00B33E19"/>
    <w:rsid w:val="00B573E9"/>
    <w:rsid w:val="00B66AFA"/>
    <w:rsid w:val="00B73724"/>
    <w:rsid w:val="00BC73D3"/>
    <w:rsid w:val="00C036CB"/>
    <w:rsid w:val="00C24D92"/>
    <w:rsid w:val="00CA7F75"/>
    <w:rsid w:val="00CC1B86"/>
    <w:rsid w:val="00CD4F4B"/>
    <w:rsid w:val="00D05A54"/>
    <w:rsid w:val="00D16ED3"/>
    <w:rsid w:val="00D61F0F"/>
    <w:rsid w:val="00D9229D"/>
    <w:rsid w:val="00DE2B14"/>
    <w:rsid w:val="00DF214F"/>
    <w:rsid w:val="00DF3045"/>
    <w:rsid w:val="00E1243C"/>
    <w:rsid w:val="00E347F5"/>
    <w:rsid w:val="00E75DF1"/>
    <w:rsid w:val="00E95091"/>
    <w:rsid w:val="00EC0C60"/>
    <w:rsid w:val="00ED325F"/>
    <w:rsid w:val="00EE1F63"/>
    <w:rsid w:val="00EF0F53"/>
    <w:rsid w:val="00EF72EA"/>
    <w:rsid w:val="00F16AF0"/>
    <w:rsid w:val="00FA3FCE"/>
    <w:rsid w:val="00FA5629"/>
    <w:rsid w:val="00FD0A98"/>
    <w:rsid w:val="021CC92B"/>
    <w:rsid w:val="02C2E473"/>
    <w:rsid w:val="02CFA2D8"/>
    <w:rsid w:val="0377AC60"/>
    <w:rsid w:val="044CD647"/>
    <w:rsid w:val="05020E64"/>
    <w:rsid w:val="0603FEBF"/>
    <w:rsid w:val="062072BB"/>
    <w:rsid w:val="07215CBB"/>
    <w:rsid w:val="08B29546"/>
    <w:rsid w:val="0A784BFB"/>
    <w:rsid w:val="0AEB18DB"/>
    <w:rsid w:val="0B0E3969"/>
    <w:rsid w:val="0BD7F338"/>
    <w:rsid w:val="0C38FA84"/>
    <w:rsid w:val="0F5AF1F7"/>
    <w:rsid w:val="10103BA5"/>
    <w:rsid w:val="123C4D47"/>
    <w:rsid w:val="125C8949"/>
    <w:rsid w:val="153D5639"/>
    <w:rsid w:val="1546D0AF"/>
    <w:rsid w:val="15DF7823"/>
    <w:rsid w:val="18CBB7BD"/>
    <w:rsid w:val="195A67A3"/>
    <w:rsid w:val="1C864031"/>
    <w:rsid w:val="1CB48A57"/>
    <w:rsid w:val="1EFE154B"/>
    <w:rsid w:val="226E394D"/>
    <w:rsid w:val="2C484781"/>
    <w:rsid w:val="2DDF7D0D"/>
    <w:rsid w:val="2DF13984"/>
    <w:rsid w:val="2F22AE3F"/>
    <w:rsid w:val="2FABAF87"/>
    <w:rsid w:val="2FDEC98F"/>
    <w:rsid w:val="326B34BA"/>
    <w:rsid w:val="34C24D81"/>
    <w:rsid w:val="35434A89"/>
    <w:rsid w:val="35C77CAB"/>
    <w:rsid w:val="37FA896B"/>
    <w:rsid w:val="381E49E6"/>
    <w:rsid w:val="3C622D3B"/>
    <w:rsid w:val="404CC1E0"/>
    <w:rsid w:val="419E56EA"/>
    <w:rsid w:val="41E59952"/>
    <w:rsid w:val="41F5F961"/>
    <w:rsid w:val="428C198B"/>
    <w:rsid w:val="44D7BD94"/>
    <w:rsid w:val="45C47156"/>
    <w:rsid w:val="45E22706"/>
    <w:rsid w:val="47A54489"/>
    <w:rsid w:val="48200F5B"/>
    <w:rsid w:val="488713A1"/>
    <w:rsid w:val="49392092"/>
    <w:rsid w:val="4AC2E908"/>
    <w:rsid w:val="4B3DE739"/>
    <w:rsid w:val="4C5EB969"/>
    <w:rsid w:val="4D72916B"/>
    <w:rsid w:val="4DC97B8B"/>
    <w:rsid w:val="4E266512"/>
    <w:rsid w:val="4E87DC3F"/>
    <w:rsid w:val="4FCB987B"/>
    <w:rsid w:val="52C800F1"/>
    <w:rsid w:val="53853249"/>
    <w:rsid w:val="560B2B4A"/>
    <w:rsid w:val="59E945EE"/>
    <w:rsid w:val="5AD51B5B"/>
    <w:rsid w:val="60559315"/>
    <w:rsid w:val="614C2AE5"/>
    <w:rsid w:val="629033DD"/>
    <w:rsid w:val="68922A70"/>
    <w:rsid w:val="6C710F52"/>
    <w:rsid w:val="6D65137B"/>
    <w:rsid w:val="6D9BECB0"/>
    <w:rsid w:val="6E05CB78"/>
    <w:rsid w:val="6EAD648F"/>
    <w:rsid w:val="6F558E88"/>
    <w:rsid w:val="71189561"/>
    <w:rsid w:val="714945D2"/>
    <w:rsid w:val="71F47B69"/>
    <w:rsid w:val="71FB8171"/>
    <w:rsid w:val="736B90AC"/>
    <w:rsid w:val="73F6C6E0"/>
    <w:rsid w:val="748D3876"/>
    <w:rsid w:val="77B88756"/>
    <w:rsid w:val="781BBA66"/>
    <w:rsid w:val="79711681"/>
    <w:rsid w:val="7BD8B2C9"/>
    <w:rsid w:val="7D58B237"/>
    <w:rsid w:val="7E49B2A3"/>
    <w:rsid w:val="7EF482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818E"/>
  <w15:docId w15:val="{21C66BDD-CE6F-44AE-A66E-A82AAA06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A5629"/>
    <w:pPr>
      <w:spacing w:after="0" w:line="360" w:lineRule="auto"/>
      <w:ind w:left="720"/>
      <w:contextualSpacing/>
      <w:jc w:val="both"/>
    </w:pPr>
    <w:rPr>
      <w:rFonts w:ascii="Tahoma" w:eastAsiaTheme="minorHAnsi" w:hAnsi="Tahoma" w:cstheme="minorBidi"/>
      <w:sz w:val="24"/>
      <w:lang w:val="es-CO" w:eastAsia="en-US"/>
    </w:rPr>
  </w:style>
  <w:style w:type="paragraph" w:styleId="Sinespaciado">
    <w:name w:val="No Spacing"/>
    <w:link w:val="SinespaciadoCar"/>
    <w:uiPriority w:val="1"/>
    <w:qFormat/>
    <w:rsid w:val="00FA5629"/>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A5629"/>
    <w:rPr>
      <w:rFonts w:ascii="Times New Roman" w:eastAsia="Times New Roman" w:hAnsi="Times New Roman" w:cs="Times New Roman"/>
      <w:sz w:val="24"/>
      <w:szCs w:val="24"/>
      <w:lang w:val="es-ES" w:eastAsia="es-ES"/>
    </w:rPr>
  </w:style>
  <w:style w:type="character" w:customStyle="1" w:styleId="TtuloCar">
    <w:name w:val="Título Car"/>
    <w:basedOn w:val="Fuentedeprrafopredeter"/>
    <w:link w:val="Ttulo"/>
    <w:rsid w:val="00FA5629"/>
    <w:rPr>
      <w:b/>
      <w:sz w:val="72"/>
      <w:szCs w:val="72"/>
    </w:rPr>
  </w:style>
  <w:style w:type="paragraph" w:customStyle="1" w:styleId="paragraph">
    <w:name w:val="paragraph"/>
    <w:basedOn w:val="Normal"/>
    <w:rsid w:val="00FA5629"/>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FA5629"/>
  </w:style>
  <w:style w:type="character" w:customStyle="1" w:styleId="eop">
    <w:name w:val="eop"/>
    <w:basedOn w:val="Fuentedeprrafopredeter"/>
    <w:rsid w:val="00FA5629"/>
  </w:style>
  <w:style w:type="paragraph" w:customStyle="1" w:styleId="Poromisin">
    <w:name w:val="Por omisión"/>
    <w:rsid w:val="00FA5629"/>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customStyle="1" w:styleId="p1">
    <w:name w:val="p1"/>
    <w:basedOn w:val="Normal"/>
    <w:rsid w:val="00676241"/>
    <w:pPr>
      <w:spacing w:after="0" w:line="240" w:lineRule="auto"/>
    </w:pPr>
    <w:rPr>
      <w:rFonts w:ascii="Helvetica Neue" w:hAnsi="Helvetica Neue" w:cs="Times New Roman"/>
      <w:color w:val="454545"/>
      <w:sz w:val="21"/>
      <w:szCs w:val="21"/>
      <w:lang w:val="es-ES_tradnl" w:eastAsia="es-ES_tradnl"/>
    </w:rPr>
  </w:style>
  <w:style w:type="paragraph" w:customStyle="1" w:styleId="p2">
    <w:name w:val="p2"/>
    <w:basedOn w:val="Normal"/>
    <w:rsid w:val="00676241"/>
    <w:pPr>
      <w:spacing w:after="0" w:line="240" w:lineRule="auto"/>
    </w:pPr>
    <w:rPr>
      <w:rFonts w:ascii="Helvetica Neue" w:hAnsi="Helvetica Neue" w:cs="Times New Roman"/>
      <w:color w:val="454545"/>
      <w:sz w:val="21"/>
      <w:szCs w:val="21"/>
      <w:lang w:val="es-ES_tradnl" w:eastAsia="es-ES_tradnl"/>
    </w:rPr>
  </w:style>
  <w:style w:type="paragraph" w:customStyle="1" w:styleId="p3">
    <w:name w:val="p3"/>
    <w:basedOn w:val="Normal"/>
    <w:rsid w:val="00676241"/>
    <w:pPr>
      <w:spacing w:after="0" w:line="240" w:lineRule="auto"/>
    </w:pPr>
    <w:rPr>
      <w:rFonts w:ascii="Helvetica Neue" w:hAnsi="Helvetica Neue" w:cs="Times New Roman"/>
      <w:color w:val="454545"/>
      <w:sz w:val="20"/>
      <w:szCs w:val="20"/>
      <w:lang w:val="es-ES_tradnl" w:eastAsia="es-ES_tradnl"/>
    </w:rPr>
  </w:style>
  <w:style w:type="paragraph" w:customStyle="1" w:styleId="p4">
    <w:name w:val="p4"/>
    <w:basedOn w:val="Normal"/>
    <w:rsid w:val="00676241"/>
    <w:pPr>
      <w:spacing w:after="0" w:line="240" w:lineRule="auto"/>
    </w:pPr>
    <w:rPr>
      <w:rFonts w:ascii="Helvetica Neue" w:hAnsi="Helvetica Neue" w:cs="Times New Roman"/>
      <w:color w:val="454545"/>
      <w:sz w:val="20"/>
      <w:szCs w:val="20"/>
      <w:lang w:val="es-ES_tradnl" w:eastAsia="es-ES_tradnl"/>
    </w:rPr>
  </w:style>
  <w:style w:type="character" w:customStyle="1" w:styleId="s1">
    <w:name w:val="s1"/>
    <w:basedOn w:val="Fuentedeprrafopredeter"/>
    <w:rsid w:val="00676241"/>
    <w:rPr>
      <w:rFonts w:ascii="Helvetica Neue" w:hAnsi="Helvetica Neue" w:hint="default"/>
      <w:sz w:val="21"/>
      <w:szCs w:val="21"/>
    </w:rPr>
  </w:style>
  <w:style w:type="character" w:customStyle="1" w:styleId="apple-converted-space">
    <w:name w:val="apple-converted-space"/>
    <w:basedOn w:val="Fuentedeprrafopredeter"/>
    <w:rsid w:val="00676241"/>
  </w:style>
  <w:style w:type="character" w:customStyle="1" w:styleId="superscript">
    <w:name w:val="superscript"/>
    <w:basedOn w:val="Fuentedeprrafopredeter"/>
    <w:rsid w:val="00274A82"/>
  </w:style>
  <w:style w:type="paragraph" w:customStyle="1" w:styleId="Textoindependiente31">
    <w:name w:val="Texto independiente 31"/>
    <w:basedOn w:val="Normal"/>
    <w:rsid w:val="00E75DF1"/>
    <w:pPr>
      <w:spacing w:after="0" w:line="36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0F6E79"/>
    <w:rPr>
      <w:sz w:val="16"/>
      <w:szCs w:val="16"/>
    </w:rPr>
  </w:style>
  <w:style w:type="paragraph" w:styleId="Textocomentario">
    <w:name w:val="annotation text"/>
    <w:basedOn w:val="Normal"/>
    <w:link w:val="TextocomentarioCar"/>
    <w:uiPriority w:val="99"/>
    <w:semiHidden/>
    <w:unhideWhenUsed/>
    <w:rsid w:val="000F6E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6E79"/>
    <w:rPr>
      <w:sz w:val="20"/>
      <w:szCs w:val="20"/>
    </w:rPr>
  </w:style>
  <w:style w:type="paragraph" w:styleId="Asuntodelcomentario">
    <w:name w:val="annotation subject"/>
    <w:basedOn w:val="Textocomentario"/>
    <w:next w:val="Textocomentario"/>
    <w:link w:val="AsuntodelcomentarioCar"/>
    <w:uiPriority w:val="99"/>
    <w:semiHidden/>
    <w:unhideWhenUsed/>
    <w:rsid w:val="000F6E79"/>
    <w:rPr>
      <w:b/>
      <w:bCs/>
    </w:rPr>
  </w:style>
  <w:style w:type="character" w:customStyle="1" w:styleId="AsuntodelcomentarioCar">
    <w:name w:val="Asunto del comentario Car"/>
    <w:basedOn w:val="TextocomentarioCar"/>
    <w:link w:val="Asuntodelcomentario"/>
    <w:uiPriority w:val="99"/>
    <w:semiHidden/>
    <w:rsid w:val="000F6E79"/>
    <w:rPr>
      <w:b/>
      <w:bCs/>
      <w:sz w:val="20"/>
      <w:szCs w:val="20"/>
    </w:rPr>
  </w:style>
  <w:style w:type="paragraph" w:styleId="Textodeglobo">
    <w:name w:val="Balloon Text"/>
    <w:basedOn w:val="Normal"/>
    <w:link w:val="TextodegloboCar"/>
    <w:uiPriority w:val="99"/>
    <w:semiHidden/>
    <w:unhideWhenUsed/>
    <w:rsid w:val="000F6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E79"/>
    <w:rPr>
      <w:rFonts w:ascii="Segoe UI" w:hAnsi="Segoe UI" w:cs="Segoe UI"/>
      <w:sz w:val="18"/>
      <w:szCs w:val="18"/>
    </w:rPr>
  </w:style>
  <w:style w:type="paragraph" w:styleId="Textonotapie">
    <w:name w:val="footnote text"/>
    <w:basedOn w:val="Normal"/>
    <w:link w:val="TextonotapieCar"/>
    <w:uiPriority w:val="99"/>
    <w:semiHidden/>
    <w:unhideWhenUsed/>
    <w:rsid w:val="002E02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02A7"/>
    <w:rPr>
      <w:sz w:val="20"/>
      <w:szCs w:val="20"/>
    </w:rPr>
  </w:style>
  <w:style w:type="character" w:styleId="Refdenotaalpie">
    <w:name w:val="footnote reference"/>
    <w:basedOn w:val="Fuentedeprrafopredeter"/>
    <w:uiPriority w:val="99"/>
    <w:semiHidden/>
    <w:unhideWhenUsed/>
    <w:rsid w:val="002E02A7"/>
    <w:rPr>
      <w:vertAlign w:val="superscript"/>
    </w:rPr>
  </w:style>
  <w:style w:type="paragraph" w:styleId="Encabezado">
    <w:name w:val="header"/>
    <w:basedOn w:val="Normal"/>
    <w:link w:val="EncabezadoCar"/>
    <w:uiPriority w:val="99"/>
    <w:unhideWhenUsed/>
    <w:rsid w:val="002E0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2A7"/>
  </w:style>
  <w:style w:type="paragraph" w:styleId="Piedepgina">
    <w:name w:val="footer"/>
    <w:basedOn w:val="Normal"/>
    <w:link w:val="PiedepginaCar"/>
    <w:uiPriority w:val="99"/>
    <w:unhideWhenUsed/>
    <w:rsid w:val="002E0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82567">
      <w:bodyDiv w:val="1"/>
      <w:marLeft w:val="0"/>
      <w:marRight w:val="0"/>
      <w:marTop w:val="0"/>
      <w:marBottom w:val="0"/>
      <w:divBdr>
        <w:top w:val="none" w:sz="0" w:space="0" w:color="auto"/>
        <w:left w:val="none" w:sz="0" w:space="0" w:color="auto"/>
        <w:bottom w:val="none" w:sz="0" w:space="0" w:color="auto"/>
        <w:right w:val="none" w:sz="0" w:space="0" w:color="auto"/>
      </w:divBdr>
    </w:div>
    <w:div w:id="1861240756">
      <w:bodyDiv w:val="1"/>
      <w:marLeft w:val="0"/>
      <w:marRight w:val="0"/>
      <w:marTop w:val="0"/>
      <w:marBottom w:val="0"/>
      <w:divBdr>
        <w:top w:val="none" w:sz="0" w:space="0" w:color="auto"/>
        <w:left w:val="none" w:sz="0" w:space="0" w:color="auto"/>
        <w:bottom w:val="none" w:sz="0" w:space="0" w:color="auto"/>
        <w:right w:val="none" w:sz="0" w:space="0" w:color="auto"/>
      </w:divBdr>
      <w:divsChild>
        <w:div w:id="169414645">
          <w:marLeft w:val="0"/>
          <w:marRight w:val="0"/>
          <w:marTop w:val="0"/>
          <w:marBottom w:val="0"/>
          <w:divBdr>
            <w:top w:val="none" w:sz="0" w:space="0" w:color="auto"/>
            <w:left w:val="none" w:sz="0" w:space="0" w:color="auto"/>
            <w:bottom w:val="none" w:sz="0" w:space="0" w:color="auto"/>
            <w:right w:val="none" w:sz="0" w:space="0" w:color="auto"/>
          </w:divBdr>
        </w:div>
        <w:div w:id="738945683">
          <w:marLeft w:val="0"/>
          <w:marRight w:val="0"/>
          <w:marTop w:val="0"/>
          <w:marBottom w:val="0"/>
          <w:divBdr>
            <w:top w:val="none" w:sz="0" w:space="0" w:color="auto"/>
            <w:left w:val="none" w:sz="0" w:space="0" w:color="auto"/>
            <w:bottom w:val="none" w:sz="0" w:space="0" w:color="auto"/>
            <w:right w:val="none" w:sz="0" w:space="0" w:color="auto"/>
          </w:divBdr>
        </w:div>
        <w:div w:id="684015210">
          <w:marLeft w:val="0"/>
          <w:marRight w:val="0"/>
          <w:marTop w:val="0"/>
          <w:marBottom w:val="0"/>
          <w:divBdr>
            <w:top w:val="none" w:sz="0" w:space="0" w:color="auto"/>
            <w:left w:val="none" w:sz="0" w:space="0" w:color="auto"/>
            <w:bottom w:val="none" w:sz="0" w:space="0" w:color="auto"/>
            <w:right w:val="none" w:sz="0" w:space="0" w:color="auto"/>
          </w:divBdr>
        </w:div>
        <w:div w:id="160972974">
          <w:marLeft w:val="0"/>
          <w:marRight w:val="0"/>
          <w:marTop w:val="0"/>
          <w:marBottom w:val="0"/>
          <w:divBdr>
            <w:top w:val="none" w:sz="0" w:space="0" w:color="auto"/>
            <w:left w:val="none" w:sz="0" w:space="0" w:color="auto"/>
            <w:bottom w:val="none" w:sz="0" w:space="0" w:color="auto"/>
            <w:right w:val="none" w:sz="0" w:space="0" w:color="auto"/>
          </w:divBdr>
        </w:div>
        <w:div w:id="2047293263">
          <w:marLeft w:val="0"/>
          <w:marRight w:val="0"/>
          <w:marTop w:val="0"/>
          <w:marBottom w:val="0"/>
          <w:divBdr>
            <w:top w:val="none" w:sz="0" w:space="0" w:color="auto"/>
            <w:left w:val="none" w:sz="0" w:space="0" w:color="auto"/>
            <w:bottom w:val="none" w:sz="0" w:space="0" w:color="auto"/>
            <w:right w:val="none" w:sz="0" w:space="0" w:color="auto"/>
          </w:divBdr>
        </w:div>
        <w:div w:id="2074354524">
          <w:marLeft w:val="0"/>
          <w:marRight w:val="0"/>
          <w:marTop w:val="0"/>
          <w:marBottom w:val="0"/>
          <w:divBdr>
            <w:top w:val="none" w:sz="0" w:space="0" w:color="auto"/>
            <w:left w:val="none" w:sz="0" w:space="0" w:color="auto"/>
            <w:bottom w:val="none" w:sz="0" w:space="0" w:color="auto"/>
            <w:right w:val="none" w:sz="0" w:space="0" w:color="auto"/>
          </w:divBdr>
        </w:div>
        <w:div w:id="449010213">
          <w:marLeft w:val="0"/>
          <w:marRight w:val="0"/>
          <w:marTop w:val="0"/>
          <w:marBottom w:val="0"/>
          <w:divBdr>
            <w:top w:val="none" w:sz="0" w:space="0" w:color="auto"/>
            <w:left w:val="none" w:sz="0" w:space="0" w:color="auto"/>
            <w:bottom w:val="none" w:sz="0" w:space="0" w:color="auto"/>
            <w:right w:val="none" w:sz="0" w:space="0" w:color="auto"/>
          </w:divBdr>
        </w:div>
        <w:div w:id="1698769752">
          <w:marLeft w:val="0"/>
          <w:marRight w:val="0"/>
          <w:marTop w:val="0"/>
          <w:marBottom w:val="0"/>
          <w:divBdr>
            <w:top w:val="none" w:sz="0" w:space="0" w:color="auto"/>
            <w:left w:val="none" w:sz="0" w:space="0" w:color="auto"/>
            <w:bottom w:val="none" w:sz="0" w:space="0" w:color="auto"/>
            <w:right w:val="none" w:sz="0" w:space="0" w:color="auto"/>
          </w:divBdr>
        </w:div>
        <w:div w:id="1470392235">
          <w:marLeft w:val="0"/>
          <w:marRight w:val="0"/>
          <w:marTop w:val="0"/>
          <w:marBottom w:val="0"/>
          <w:divBdr>
            <w:top w:val="none" w:sz="0" w:space="0" w:color="auto"/>
            <w:left w:val="none" w:sz="0" w:space="0" w:color="auto"/>
            <w:bottom w:val="none" w:sz="0" w:space="0" w:color="auto"/>
            <w:right w:val="none" w:sz="0" w:space="0" w:color="auto"/>
          </w:divBdr>
        </w:div>
        <w:div w:id="684988070">
          <w:marLeft w:val="0"/>
          <w:marRight w:val="0"/>
          <w:marTop w:val="0"/>
          <w:marBottom w:val="0"/>
          <w:divBdr>
            <w:top w:val="none" w:sz="0" w:space="0" w:color="auto"/>
            <w:left w:val="none" w:sz="0" w:space="0" w:color="auto"/>
            <w:bottom w:val="none" w:sz="0" w:space="0" w:color="auto"/>
            <w:right w:val="none" w:sz="0" w:space="0" w:color="auto"/>
          </w:divBdr>
        </w:div>
        <w:div w:id="1772313428">
          <w:marLeft w:val="0"/>
          <w:marRight w:val="0"/>
          <w:marTop w:val="0"/>
          <w:marBottom w:val="0"/>
          <w:divBdr>
            <w:top w:val="none" w:sz="0" w:space="0" w:color="auto"/>
            <w:left w:val="none" w:sz="0" w:space="0" w:color="auto"/>
            <w:bottom w:val="none" w:sz="0" w:space="0" w:color="auto"/>
            <w:right w:val="none" w:sz="0" w:space="0" w:color="auto"/>
          </w:divBdr>
        </w:div>
        <w:div w:id="493953349">
          <w:marLeft w:val="0"/>
          <w:marRight w:val="0"/>
          <w:marTop w:val="0"/>
          <w:marBottom w:val="0"/>
          <w:divBdr>
            <w:top w:val="none" w:sz="0" w:space="0" w:color="auto"/>
            <w:left w:val="none" w:sz="0" w:space="0" w:color="auto"/>
            <w:bottom w:val="none" w:sz="0" w:space="0" w:color="auto"/>
            <w:right w:val="none" w:sz="0" w:space="0" w:color="auto"/>
          </w:divBdr>
          <w:divsChild>
            <w:div w:id="1369988269">
              <w:marLeft w:val="0"/>
              <w:marRight w:val="0"/>
              <w:marTop w:val="0"/>
              <w:marBottom w:val="0"/>
              <w:divBdr>
                <w:top w:val="none" w:sz="0" w:space="0" w:color="auto"/>
                <w:left w:val="none" w:sz="0" w:space="0" w:color="auto"/>
                <w:bottom w:val="none" w:sz="0" w:space="0" w:color="auto"/>
                <w:right w:val="none" w:sz="0" w:space="0" w:color="auto"/>
              </w:divBdr>
            </w:div>
            <w:div w:id="1849171420">
              <w:marLeft w:val="0"/>
              <w:marRight w:val="0"/>
              <w:marTop w:val="0"/>
              <w:marBottom w:val="0"/>
              <w:divBdr>
                <w:top w:val="none" w:sz="0" w:space="0" w:color="auto"/>
                <w:left w:val="none" w:sz="0" w:space="0" w:color="auto"/>
                <w:bottom w:val="none" w:sz="0" w:space="0" w:color="auto"/>
                <w:right w:val="none" w:sz="0" w:space="0" w:color="auto"/>
              </w:divBdr>
            </w:div>
            <w:div w:id="76444093">
              <w:marLeft w:val="0"/>
              <w:marRight w:val="0"/>
              <w:marTop w:val="0"/>
              <w:marBottom w:val="0"/>
              <w:divBdr>
                <w:top w:val="none" w:sz="0" w:space="0" w:color="auto"/>
                <w:left w:val="none" w:sz="0" w:space="0" w:color="auto"/>
                <w:bottom w:val="none" w:sz="0" w:space="0" w:color="auto"/>
                <w:right w:val="none" w:sz="0" w:space="0" w:color="auto"/>
              </w:divBdr>
            </w:div>
            <w:div w:id="1217933308">
              <w:marLeft w:val="0"/>
              <w:marRight w:val="0"/>
              <w:marTop w:val="0"/>
              <w:marBottom w:val="0"/>
              <w:divBdr>
                <w:top w:val="none" w:sz="0" w:space="0" w:color="auto"/>
                <w:left w:val="none" w:sz="0" w:space="0" w:color="auto"/>
                <w:bottom w:val="none" w:sz="0" w:space="0" w:color="auto"/>
                <w:right w:val="none" w:sz="0" w:space="0" w:color="auto"/>
              </w:divBdr>
            </w:div>
            <w:div w:id="1737240356">
              <w:marLeft w:val="0"/>
              <w:marRight w:val="0"/>
              <w:marTop w:val="0"/>
              <w:marBottom w:val="0"/>
              <w:divBdr>
                <w:top w:val="none" w:sz="0" w:space="0" w:color="auto"/>
                <w:left w:val="none" w:sz="0" w:space="0" w:color="auto"/>
                <w:bottom w:val="none" w:sz="0" w:space="0" w:color="auto"/>
                <w:right w:val="none" w:sz="0" w:space="0" w:color="auto"/>
              </w:divBdr>
            </w:div>
          </w:divsChild>
        </w:div>
        <w:div w:id="58485584">
          <w:marLeft w:val="0"/>
          <w:marRight w:val="0"/>
          <w:marTop w:val="0"/>
          <w:marBottom w:val="0"/>
          <w:divBdr>
            <w:top w:val="none" w:sz="0" w:space="0" w:color="auto"/>
            <w:left w:val="none" w:sz="0" w:space="0" w:color="auto"/>
            <w:bottom w:val="none" w:sz="0" w:space="0" w:color="auto"/>
            <w:right w:val="none" w:sz="0" w:space="0" w:color="auto"/>
          </w:divBdr>
          <w:divsChild>
            <w:div w:id="799112781">
              <w:marLeft w:val="0"/>
              <w:marRight w:val="0"/>
              <w:marTop w:val="0"/>
              <w:marBottom w:val="0"/>
              <w:divBdr>
                <w:top w:val="none" w:sz="0" w:space="0" w:color="auto"/>
                <w:left w:val="none" w:sz="0" w:space="0" w:color="auto"/>
                <w:bottom w:val="none" w:sz="0" w:space="0" w:color="auto"/>
                <w:right w:val="none" w:sz="0" w:space="0" w:color="auto"/>
              </w:divBdr>
            </w:div>
            <w:div w:id="2053577924">
              <w:marLeft w:val="0"/>
              <w:marRight w:val="0"/>
              <w:marTop w:val="0"/>
              <w:marBottom w:val="0"/>
              <w:divBdr>
                <w:top w:val="none" w:sz="0" w:space="0" w:color="auto"/>
                <w:left w:val="none" w:sz="0" w:space="0" w:color="auto"/>
                <w:bottom w:val="none" w:sz="0" w:space="0" w:color="auto"/>
                <w:right w:val="none" w:sz="0" w:space="0" w:color="auto"/>
              </w:divBdr>
            </w:div>
            <w:div w:id="1306159447">
              <w:marLeft w:val="0"/>
              <w:marRight w:val="0"/>
              <w:marTop w:val="0"/>
              <w:marBottom w:val="0"/>
              <w:divBdr>
                <w:top w:val="none" w:sz="0" w:space="0" w:color="auto"/>
                <w:left w:val="none" w:sz="0" w:space="0" w:color="auto"/>
                <w:bottom w:val="none" w:sz="0" w:space="0" w:color="auto"/>
                <w:right w:val="none" w:sz="0" w:space="0" w:color="auto"/>
              </w:divBdr>
            </w:div>
            <w:div w:id="1473866686">
              <w:marLeft w:val="0"/>
              <w:marRight w:val="0"/>
              <w:marTop w:val="0"/>
              <w:marBottom w:val="0"/>
              <w:divBdr>
                <w:top w:val="none" w:sz="0" w:space="0" w:color="auto"/>
                <w:left w:val="none" w:sz="0" w:space="0" w:color="auto"/>
                <w:bottom w:val="none" w:sz="0" w:space="0" w:color="auto"/>
                <w:right w:val="none" w:sz="0" w:space="0" w:color="auto"/>
              </w:divBdr>
            </w:div>
            <w:div w:id="864707925">
              <w:marLeft w:val="0"/>
              <w:marRight w:val="0"/>
              <w:marTop w:val="0"/>
              <w:marBottom w:val="0"/>
              <w:divBdr>
                <w:top w:val="none" w:sz="0" w:space="0" w:color="auto"/>
                <w:left w:val="none" w:sz="0" w:space="0" w:color="auto"/>
                <w:bottom w:val="none" w:sz="0" w:space="0" w:color="auto"/>
                <w:right w:val="none" w:sz="0" w:space="0" w:color="auto"/>
              </w:divBdr>
            </w:div>
          </w:divsChild>
        </w:div>
        <w:div w:id="1303194119">
          <w:marLeft w:val="0"/>
          <w:marRight w:val="0"/>
          <w:marTop w:val="0"/>
          <w:marBottom w:val="0"/>
          <w:divBdr>
            <w:top w:val="none" w:sz="0" w:space="0" w:color="auto"/>
            <w:left w:val="none" w:sz="0" w:space="0" w:color="auto"/>
            <w:bottom w:val="none" w:sz="0" w:space="0" w:color="auto"/>
            <w:right w:val="none" w:sz="0" w:space="0" w:color="auto"/>
          </w:divBdr>
          <w:divsChild>
            <w:div w:id="347028801">
              <w:marLeft w:val="0"/>
              <w:marRight w:val="0"/>
              <w:marTop w:val="0"/>
              <w:marBottom w:val="0"/>
              <w:divBdr>
                <w:top w:val="none" w:sz="0" w:space="0" w:color="auto"/>
                <w:left w:val="none" w:sz="0" w:space="0" w:color="auto"/>
                <w:bottom w:val="none" w:sz="0" w:space="0" w:color="auto"/>
                <w:right w:val="none" w:sz="0" w:space="0" w:color="auto"/>
              </w:divBdr>
            </w:div>
            <w:div w:id="2078897978">
              <w:marLeft w:val="0"/>
              <w:marRight w:val="0"/>
              <w:marTop w:val="0"/>
              <w:marBottom w:val="0"/>
              <w:divBdr>
                <w:top w:val="none" w:sz="0" w:space="0" w:color="auto"/>
                <w:left w:val="none" w:sz="0" w:space="0" w:color="auto"/>
                <w:bottom w:val="none" w:sz="0" w:space="0" w:color="auto"/>
                <w:right w:val="none" w:sz="0" w:space="0" w:color="auto"/>
              </w:divBdr>
            </w:div>
            <w:div w:id="566381717">
              <w:marLeft w:val="0"/>
              <w:marRight w:val="0"/>
              <w:marTop w:val="0"/>
              <w:marBottom w:val="0"/>
              <w:divBdr>
                <w:top w:val="none" w:sz="0" w:space="0" w:color="auto"/>
                <w:left w:val="none" w:sz="0" w:space="0" w:color="auto"/>
                <w:bottom w:val="none" w:sz="0" w:space="0" w:color="auto"/>
                <w:right w:val="none" w:sz="0" w:space="0" w:color="auto"/>
              </w:divBdr>
            </w:div>
            <w:div w:id="199781343">
              <w:marLeft w:val="0"/>
              <w:marRight w:val="0"/>
              <w:marTop w:val="0"/>
              <w:marBottom w:val="0"/>
              <w:divBdr>
                <w:top w:val="none" w:sz="0" w:space="0" w:color="auto"/>
                <w:left w:val="none" w:sz="0" w:space="0" w:color="auto"/>
                <w:bottom w:val="none" w:sz="0" w:space="0" w:color="auto"/>
                <w:right w:val="none" w:sz="0" w:space="0" w:color="auto"/>
              </w:divBdr>
            </w:div>
            <w:div w:id="2077505258">
              <w:marLeft w:val="0"/>
              <w:marRight w:val="0"/>
              <w:marTop w:val="0"/>
              <w:marBottom w:val="0"/>
              <w:divBdr>
                <w:top w:val="none" w:sz="0" w:space="0" w:color="auto"/>
                <w:left w:val="none" w:sz="0" w:space="0" w:color="auto"/>
                <w:bottom w:val="none" w:sz="0" w:space="0" w:color="auto"/>
                <w:right w:val="none" w:sz="0" w:space="0" w:color="auto"/>
              </w:divBdr>
            </w:div>
          </w:divsChild>
        </w:div>
        <w:div w:id="1443840808">
          <w:marLeft w:val="0"/>
          <w:marRight w:val="0"/>
          <w:marTop w:val="0"/>
          <w:marBottom w:val="0"/>
          <w:divBdr>
            <w:top w:val="none" w:sz="0" w:space="0" w:color="auto"/>
            <w:left w:val="none" w:sz="0" w:space="0" w:color="auto"/>
            <w:bottom w:val="none" w:sz="0" w:space="0" w:color="auto"/>
            <w:right w:val="none" w:sz="0" w:space="0" w:color="auto"/>
          </w:divBdr>
        </w:div>
        <w:div w:id="1982886424">
          <w:marLeft w:val="0"/>
          <w:marRight w:val="0"/>
          <w:marTop w:val="0"/>
          <w:marBottom w:val="0"/>
          <w:divBdr>
            <w:top w:val="none" w:sz="0" w:space="0" w:color="auto"/>
            <w:left w:val="none" w:sz="0" w:space="0" w:color="auto"/>
            <w:bottom w:val="none" w:sz="0" w:space="0" w:color="auto"/>
            <w:right w:val="none" w:sz="0" w:space="0" w:color="auto"/>
          </w:divBdr>
        </w:div>
        <w:div w:id="556085645">
          <w:marLeft w:val="0"/>
          <w:marRight w:val="0"/>
          <w:marTop w:val="0"/>
          <w:marBottom w:val="0"/>
          <w:divBdr>
            <w:top w:val="none" w:sz="0" w:space="0" w:color="auto"/>
            <w:left w:val="none" w:sz="0" w:space="0" w:color="auto"/>
            <w:bottom w:val="none" w:sz="0" w:space="0" w:color="auto"/>
            <w:right w:val="none" w:sz="0" w:space="0" w:color="auto"/>
          </w:divBdr>
        </w:div>
        <w:div w:id="2123262797">
          <w:marLeft w:val="0"/>
          <w:marRight w:val="0"/>
          <w:marTop w:val="0"/>
          <w:marBottom w:val="0"/>
          <w:divBdr>
            <w:top w:val="none" w:sz="0" w:space="0" w:color="auto"/>
            <w:left w:val="none" w:sz="0" w:space="0" w:color="auto"/>
            <w:bottom w:val="none" w:sz="0" w:space="0" w:color="auto"/>
            <w:right w:val="none" w:sz="0" w:space="0" w:color="auto"/>
          </w:divBdr>
        </w:div>
        <w:div w:id="21311212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8d5023810e764f2e"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0a13c76b134948ad"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DD233-D13B-410F-AD0F-CE40096F7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FC7B4-4EF0-4156-9A88-455229B266A1}">
  <ds:schemaRefs>
    <ds:schemaRef ds:uri="http://schemas.microsoft.com/sharepoint/v3/contenttype/forms"/>
  </ds:schemaRefs>
</ds:datastoreItem>
</file>

<file path=customXml/itemProps3.xml><?xml version="1.0" encoding="utf-8"?>
<ds:datastoreItem xmlns:ds="http://schemas.openxmlformats.org/officeDocument/2006/customXml" ds:itemID="{85507A48-7786-4D94-BA6E-382F2267CE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8685</Words>
  <Characters>47771</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Hermides Alonso Gaviria Ocampo</cp:lastModifiedBy>
  <cp:revision>9</cp:revision>
  <dcterms:created xsi:type="dcterms:W3CDTF">2021-08-13T19:01:00Z</dcterms:created>
  <dcterms:modified xsi:type="dcterms:W3CDTF">2021-09-09T16:59:00Z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