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B1427" w14:textId="77777777" w:rsidR="004D541A" w:rsidRPr="004D541A" w:rsidRDefault="004D541A" w:rsidP="004D541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4D541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0D0EA77" w14:textId="77777777" w:rsidR="004D541A" w:rsidRPr="004D541A" w:rsidRDefault="004D541A" w:rsidP="004D541A">
      <w:pPr>
        <w:spacing w:after="0" w:line="240" w:lineRule="auto"/>
        <w:jc w:val="both"/>
        <w:rPr>
          <w:rFonts w:ascii="Arial" w:eastAsia="Times New Roman" w:hAnsi="Arial" w:cs="Arial"/>
          <w:sz w:val="20"/>
          <w:szCs w:val="20"/>
          <w:lang w:val="es-419" w:eastAsia="es-ES"/>
        </w:rPr>
      </w:pPr>
    </w:p>
    <w:p w14:paraId="3D0CF841" w14:textId="586992C0" w:rsidR="004D541A" w:rsidRPr="004D541A" w:rsidRDefault="004D541A" w:rsidP="004D541A">
      <w:pPr>
        <w:spacing w:after="0" w:line="240" w:lineRule="auto"/>
        <w:jc w:val="both"/>
        <w:rPr>
          <w:rFonts w:ascii="Arial" w:eastAsia="Times New Roman" w:hAnsi="Arial" w:cs="Arial"/>
          <w:sz w:val="20"/>
          <w:szCs w:val="20"/>
          <w:lang w:val="es-419" w:eastAsia="es-ES"/>
        </w:rPr>
      </w:pPr>
      <w:r w:rsidRPr="004D541A">
        <w:rPr>
          <w:rFonts w:ascii="Arial" w:eastAsia="Times New Roman" w:hAnsi="Arial" w:cs="Arial"/>
          <w:sz w:val="20"/>
          <w:szCs w:val="20"/>
          <w:lang w:val="es-419" w:eastAsia="es-ES"/>
        </w:rPr>
        <w:t>Radicado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4D541A">
        <w:rPr>
          <w:rFonts w:ascii="Arial" w:eastAsia="Times New Roman" w:hAnsi="Arial" w:cs="Arial"/>
          <w:sz w:val="20"/>
          <w:szCs w:val="20"/>
          <w:lang w:val="es-419" w:eastAsia="es-ES"/>
        </w:rPr>
        <w:t>66045-31-89-001-2021-00097 01</w:t>
      </w:r>
    </w:p>
    <w:p w14:paraId="359CBCCA" w14:textId="7C626989" w:rsidR="004D541A" w:rsidRPr="004D541A" w:rsidRDefault="004D541A" w:rsidP="004D541A">
      <w:pPr>
        <w:spacing w:after="0" w:line="240" w:lineRule="auto"/>
        <w:jc w:val="both"/>
        <w:rPr>
          <w:rFonts w:ascii="Arial" w:eastAsia="Times New Roman" w:hAnsi="Arial" w:cs="Arial"/>
          <w:sz w:val="20"/>
          <w:szCs w:val="20"/>
          <w:lang w:val="es-419" w:eastAsia="es-ES"/>
        </w:rPr>
      </w:pPr>
      <w:r w:rsidRPr="004D541A">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4D541A">
        <w:rPr>
          <w:rFonts w:ascii="Arial" w:eastAsia="Times New Roman" w:hAnsi="Arial" w:cs="Arial"/>
          <w:sz w:val="20"/>
          <w:szCs w:val="20"/>
          <w:lang w:val="es-419" w:eastAsia="es-ES"/>
        </w:rPr>
        <w:t>Acción de tutela (Impugnación)</w:t>
      </w:r>
    </w:p>
    <w:p w14:paraId="59036FCB" w14:textId="40C7288E" w:rsidR="004D541A" w:rsidRPr="004D541A" w:rsidRDefault="004D541A" w:rsidP="004D541A">
      <w:pPr>
        <w:spacing w:after="0" w:line="240" w:lineRule="auto"/>
        <w:jc w:val="both"/>
        <w:rPr>
          <w:rFonts w:ascii="Arial" w:eastAsia="Times New Roman" w:hAnsi="Arial" w:cs="Arial"/>
          <w:sz w:val="20"/>
          <w:szCs w:val="20"/>
          <w:lang w:val="es-419" w:eastAsia="es-ES"/>
        </w:rPr>
      </w:pPr>
      <w:r w:rsidRPr="004D541A">
        <w:rPr>
          <w:rFonts w:ascii="Arial" w:eastAsia="Times New Roman" w:hAnsi="Arial" w:cs="Arial"/>
          <w:sz w:val="20"/>
          <w:szCs w:val="20"/>
          <w:lang w:val="es-419" w:eastAsia="es-ES"/>
        </w:rPr>
        <w:t>Accionante: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4D541A">
        <w:rPr>
          <w:rFonts w:ascii="Arial" w:eastAsia="Times New Roman" w:hAnsi="Arial" w:cs="Arial"/>
          <w:sz w:val="20"/>
          <w:szCs w:val="20"/>
          <w:lang w:val="es-419" w:eastAsia="es-ES"/>
        </w:rPr>
        <w:t>Antonio Rendón Rincón</w:t>
      </w:r>
    </w:p>
    <w:p w14:paraId="22FB0CF6" w14:textId="60504DB8" w:rsidR="004D541A" w:rsidRPr="004D541A" w:rsidRDefault="004D541A" w:rsidP="004D541A">
      <w:pPr>
        <w:spacing w:after="0" w:line="240" w:lineRule="auto"/>
        <w:jc w:val="both"/>
        <w:rPr>
          <w:rFonts w:ascii="Arial" w:eastAsia="Times New Roman" w:hAnsi="Arial" w:cs="Arial"/>
          <w:sz w:val="20"/>
          <w:szCs w:val="20"/>
          <w:lang w:val="es-419" w:eastAsia="es-ES"/>
        </w:rPr>
      </w:pPr>
      <w:r w:rsidRPr="004D541A">
        <w:rPr>
          <w:rFonts w:ascii="Arial" w:eastAsia="Times New Roman" w:hAnsi="Arial" w:cs="Arial"/>
          <w:sz w:val="20"/>
          <w:szCs w:val="20"/>
          <w:lang w:val="es-419" w:eastAsia="es-ES"/>
        </w:rPr>
        <w:t>Accionados:</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4D541A">
        <w:rPr>
          <w:rFonts w:ascii="Arial" w:eastAsia="Times New Roman" w:hAnsi="Arial" w:cs="Arial"/>
          <w:sz w:val="20"/>
          <w:szCs w:val="20"/>
          <w:lang w:val="es-419" w:eastAsia="es-ES"/>
        </w:rPr>
        <w:t>Alcaldía Municipal de Santuario, Risaralda,</w:t>
      </w:r>
      <w:r>
        <w:rPr>
          <w:rFonts w:ascii="Arial" w:eastAsia="Times New Roman" w:hAnsi="Arial" w:cs="Arial"/>
          <w:sz w:val="20"/>
          <w:szCs w:val="20"/>
          <w:lang w:val="es-419" w:eastAsia="es-ES"/>
        </w:rPr>
        <w:t xml:space="preserve"> y </w:t>
      </w:r>
      <w:r w:rsidRPr="004D541A">
        <w:rPr>
          <w:rFonts w:ascii="Arial" w:eastAsia="Times New Roman" w:hAnsi="Arial" w:cs="Arial"/>
          <w:sz w:val="20"/>
          <w:szCs w:val="20"/>
          <w:lang w:val="es-419" w:eastAsia="es-ES"/>
        </w:rPr>
        <w:t>Colpensiones</w:t>
      </w:r>
    </w:p>
    <w:p w14:paraId="142CF83C" w14:textId="53F4FF7C" w:rsidR="004D541A" w:rsidRPr="004D541A" w:rsidRDefault="004D541A" w:rsidP="004D541A">
      <w:pPr>
        <w:spacing w:after="0" w:line="240" w:lineRule="auto"/>
        <w:ind w:left="2124" w:hanging="2124"/>
        <w:jc w:val="both"/>
        <w:rPr>
          <w:rFonts w:ascii="Arial" w:eastAsia="Times New Roman" w:hAnsi="Arial" w:cs="Arial"/>
          <w:sz w:val="20"/>
          <w:szCs w:val="20"/>
          <w:lang w:val="es-419" w:eastAsia="es-ES"/>
        </w:rPr>
      </w:pPr>
      <w:r w:rsidRPr="004D541A">
        <w:rPr>
          <w:rFonts w:ascii="Arial" w:eastAsia="Times New Roman" w:hAnsi="Arial" w:cs="Arial"/>
          <w:sz w:val="20"/>
          <w:szCs w:val="20"/>
          <w:lang w:val="es-419" w:eastAsia="es-ES"/>
        </w:rPr>
        <w:t>Vinculada:</w:t>
      </w:r>
      <w:r>
        <w:rPr>
          <w:rFonts w:ascii="Arial" w:eastAsia="Times New Roman" w:hAnsi="Arial" w:cs="Arial"/>
          <w:sz w:val="20"/>
          <w:szCs w:val="20"/>
          <w:lang w:val="es-419" w:eastAsia="es-ES"/>
        </w:rPr>
        <w:tab/>
      </w:r>
      <w:r w:rsidRPr="004D541A">
        <w:rPr>
          <w:rFonts w:ascii="Arial" w:eastAsia="Times New Roman" w:hAnsi="Arial" w:cs="Arial"/>
          <w:sz w:val="20"/>
          <w:szCs w:val="20"/>
          <w:lang w:val="es-419" w:eastAsia="es-ES"/>
        </w:rPr>
        <w:t>Subdirección de determinación de la dirección de prestaciones económicas de Colpensiones</w:t>
      </w:r>
    </w:p>
    <w:p w14:paraId="1C3BD87C" w14:textId="2BFD499B" w:rsidR="004D541A" w:rsidRPr="004D541A" w:rsidRDefault="004D541A" w:rsidP="004D541A">
      <w:pPr>
        <w:spacing w:after="0" w:line="240" w:lineRule="auto"/>
        <w:jc w:val="both"/>
        <w:rPr>
          <w:rFonts w:ascii="Arial" w:eastAsia="Times New Roman" w:hAnsi="Arial" w:cs="Arial"/>
          <w:sz w:val="20"/>
          <w:szCs w:val="20"/>
          <w:lang w:val="es-419" w:eastAsia="es-ES"/>
        </w:rPr>
      </w:pPr>
      <w:r w:rsidRPr="004D541A">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4D541A">
        <w:rPr>
          <w:rFonts w:ascii="Arial" w:eastAsia="Times New Roman" w:hAnsi="Arial" w:cs="Arial"/>
          <w:sz w:val="20"/>
          <w:szCs w:val="20"/>
          <w:lang w:val="es-419" w:eastAsia="es-ES"/>
        </w:rPr>
        <w:t>Promiscuo del Circuito de Apía</w:t>
      </w:r>
    </w:p>
    <w:p w14:paraId="19BFD051" w14:textId="4E3A42E5" w:rsidR="004D541A" w:rsidRPr="004D541A" w:rsidRDefault="004D541A" w:rsidP="004D541A">
      <w:pPr>
        <w:spacing w:after="0" w:line="240" w:lineRule="auto"/>
        <w:jc w:val="both"/>
        <w:rPr>
          <w:rFonts w:ascii="Arial" w:eastAsia="Times New Roman" w:hAnsi="Arial" w:cs="Arial"/>
          <w:sz w:val="20"/>
          <w:szCs w:val="20"/>
          <w:lang w:val="es-419" w:eastAsia="es-ES"/>
        </w:rPr>
      </w:pPr>
      <w:r w:rsidRPr="004D541A">
        <w:rPr>
          <w:rFonts w:ascii="Arial" w:eastAsia="Times New Roman" w:hAnsi="Arial" w:cs="Arial"/>
          <w:sz w:val="20"/>
          <w:szCs w:val="20"/>
          <w:lang w:val="es-419" w:eastAsia="es-ES"/>
        </w:rPr>
        <w:t>Magistrada ponente:</w:t>
      </w:r>
      <w:r>
        <w:rPr>
          <w:rFonts w:ascii="Arial" w:eastAsia="Times New Roman" w:hAnsi="Arial" w:cs="Arial"/>
          <w:sz w:val="20"/>
          <w:szCs w:val="20"/>
          <w:lang w:val="es-419" w:eastAsia="es-ES"/>
        </w:rPr>
        <w:tab/>
      </w:r>
      <w:r w:rsidRPr="004D541A">
        <w:rPr>
          <w:rFonts w:ascii="Arial" w:eastAsia="Times New Roman" w:hAnsi="Arial" w:cs="Arial"/>
          <w:sz w:val="20"/>
          <w:szCs w:val="20"/>
          <w:lang w:val="es-419" w:eastAsia="es-ES"/>
        </w:rPr>
        <w:t>Ana Lucia Caicedo Calderón</w:t>
      </w:r>
    </w:p>
    <w:p w14:paraId="6EA77B48" w14:textId="77777777" w:rsidR="004D541A" w:rsidRPr="004D541A" w:rsidRDefault="004D541A" w:rsidP="004D541A">
      <w:pPr>
        <w:spacing w:after="0" w:line="240" w:lineRule="auto"/>
        <w:jc w:val="both"/>
        <w:rPr>
          <w:rFonts w:ascii="Arial" w:eastAsia="Times New Roman" w:hAnsi="Arial" w:cs="Arial"/>
          <w:sz w:val="20"/>
          <w:szCs w:val="20"/>
          <w:lang w:val="es-419" w:eastAsia="es-ES"/>
        </w:rPr>
      </w:pPr>
    </w:p>
    <w:p w14:paraId="2A315A6A" w14:textId="028B2A27" w:rsidR="004D541A" w:rsidRPr="004D541A" w:rsidRDefault="00AF18DE" w:rsidP="004D541A">
      <w:pPr>
        <w:spacing w:after="0" w:line="240" w:lineRule="auto"/>
        <w:jc w:val="both"/>
        <w:rPr>
          <w:rFonts w:ascii="Arial" w:eastAsia="Times New Roman" w:hAnsi="Arial" w:cs="Arial"/>
          <w:b/>
          <w:bCs/>
          <w:iCs/>
          <w:sz w:val="20"/>
          <w:szCs w:val="20"/>
          <w:lang w:val="es-419" w:eastAsia="fr-FR"/>
        </w:rPr>
      </w:pPr>
      <w:r w:rsidRPr="004D541A">
        <w:rPr>
          <w:rFonts w:ascii="Arial" w:eastAsia="Times New Roman" w:hAnsi="Arial" w:cs="Arial"/>
          <w:b/>
          <w:bCs/>
          <w:iCs/>
          <w:sz w:val="20"/>
          <w:szCs w:val="20"/>
          <w:u w:val="single"/>
          <w:lang w:val="es-419" w:eastAsia="fr-FR"/>
        </w:rPr>
        <w:t>TEMAS:</w:t>
      </w:r>
      <w:r w:rsidRPr="004D541A">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DEBIDO PROCESO / DECLARACIÓN DE EXISTENCIA DE CONTRATO DE TRABAJO /</w:t>
      </w:r>
      <w:r w:rsidR="009B21DA">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PRINCIPIO DE SUBSIDIARIEDAD / DEBE ACUDIRSE A LA JURISDICCIÓN ORDINARIA / SE REQUIERE UN DEBATE PROBATORIO MÁS AMPLIO.</w:t>
      </w:r>
    </w:p>
    <w:p w14:paraId="426665A8" w14:textId="77777777" w:rsidR="004D541A" w:rsidRPr="004D541A" w:rsidRDefault="004D541A" w:rsidP="004D541A">
      <w:pPr>
        <w:spacing w:after="0" w:line="240" w:lineRule="auto"/>
        <w:jc w:val="both"/>
        <w:rPr>
          <w:rFonts w:ascii="Arial" w:eastAsia="Times New Roman" w:hAnsi="Arial" w:cs="Arial"/>
          <w:sz w:val="20"/>
          <w:szCs w:val="20"/>
          <w:lang w:val="es-419" w:eastAsia="es-ES"/>
        </w:rPr>
      </w:pPr>
    </w:p>
    <w:p w14:paraId="6D56AD01" w14:textId="4DAB7A38" w:rsidR="004D541A" w:rsidRPr="004D541A" w:rsidRDefault="00F134F1" w:rsidP="004D541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134F1">
        <w:rPr>
          <w:rFonts w:ascii="Arial" w:eastAsia="Times New Roman" w:hAnsi="Arial" w:cs="Arial"/>
          <w:sz w:val="20"/>
          <w:szCs w:val="20"/>
          <w:lang w:val="es-419" w:eastAsia="es-ES"/>
        </w:rPr>
        <w:t>se acude a la vía de tutela con el propósito de que se proteja los derechos fundamentales al mínimo vital, salud, vida en condiciones dignas, debido proceso, derecho de petición e igualdad de Antonio Rendón Rinc</w:t>
      </w:r>
      <w:r>
        <w:rPr>
          <w:rFonts w:ascii="Arial" w:eastAsia="Times New Roman" w:hAnsi="Arial" w:cs="Arial"/>
          <w:sz w:val="20"/>
          <w:szCs w:val="20"/>
          <w:lang w:val="es-419" w:eastAsia="es-ES"/>
        </w:rPr>
        <w:t>ó</w:t>
      </w:r>
      <w:r w:rsidRPr="00F134F1">
        <w:rPr>
          <w:rFonts w:ascii="Arial" w:eastAsia="Times New Roman" w:hAnsi="Arial" w:cs="Arial"/>
          <w:sz w:val="20"/>
          <w:szCs w:val="20"/>
          <w:lang w:val="es-419" w:eastAsia="es-ES"/>
        </w:rPr>
        <w:t>n, alegando su vulneración por parte de la Alcaldía Municipal de Santuario y COLPENSIONES. Lo anterior bajo el supuesto de que la primera accionada, sin justificación legítima, no ha expedido el certificado CETIL del periodo comprendido entre el 23 de abril de 1999 al 15 de julio de 2001</w:t>
      </w:r>
      <w:r>
        <w:rPr>
          <w:rFonts w:ascii="Arial" w:eastAsia="Times New Roman" w:hAnsi="Arial" w:cs="Arial"/>
          <w:sz w:val="20"/>
          <w:szCs w:val="20"/>
          <w:lang w:val="es-419" w:eastAsia="es-ES"/>
        </w:rPr>
        <w:t>…</w:t>
      </w:r>
    </w:p>
    <w:p w14:paraId="3137EA70" w14:textId="77777777" w:rsidR="004D541A" w:rsidRPr="004D541A" w:rsidRDefault="004D541A" w:rsidP="004D541A">
      <w:pPr>
        <w:spacing w:after="0" w:line="240" w:lineRule="auto"/>
        <w:jc w:val="both"/>
        <w:rPr>
          <w:rFonts w:ascii="Arial" w:eastAsia="Times New Roman" w:hAnsi="Arial" w:cs="Arial"/>
          <w:sz w:val="20"/>
          <w:szCs w:val="20"/>
          <w:lang w:val="es-419" w:eastAsia="es-ES"/>
        </w:rPr>
      </w:pPr>
    </w:p>
    <w:p w14:paraId="492993E4" w14:textId="51ABD93C" w:rsidR="004D541A" w:rsidRPr="004D541A" w:rsidRDefault="00F134F1" w:rsidP="004D541A">
      <w:pPr>
        <w:spacing w:after="0" w:line="240" w:lineRule="auto"/>
        <w:jc w:val="both"/>
        <w:rPr>
          <w:rFonts w:ascii="Arial" w:eastAsia="Times New Roman" w:hAnsi="Arial" w:cs="Arial"/>
          <w:sz w:val="20"/>
          <w:szCs w:val="20"/>
          <w:lang w:val="es-419" w:eastAsia="es-ES"/>
        </w:rPr>
      </w:pPr>
      <w:r w:rsidRPr="00F134F1">
        <w:rPr>
          <w:rFonts w:ascii="Arial" w:eastAsia="Times New Roman" w:hAnsi="Arial" w:cs="Arial"/>
          <w:sz w:val="20"/>
          <w:szCs w:val="20"/>
          <w:lang w:val="es-419" w:eastAsia="es-ES"/>
        </w:rPr>
        <w:t>El Municipio de Santuario, en su escrito de contestación, en síntesis, señala que no puede expedir el certificado CETIL del periodo 23 de abril de 1999 al 15 de julio de 2001 puesto que el accionante, en ese lapso, estuvo vinculado mediante contrato de prestación de servicios.</w:t>
      </w:r>
      <w:r>
        <w:rPr>
          <w:rFonts w:ascii="Arial" w:eastAsia="Times New Roman" w:hAnsi="Arial" w:cs="Arial"/>
          <w:sz w:val="20"/>
          <w:szCs w:val="20"/>
          <w:lang w:val="es-419" w:eastAsia="es-ES"/>
        </w:rPr>
        <w:t xml:space="preserve"> (…)</w:t>
      </w:r>
    </w:p>
    <w:p w14:paraId="5B1B7D6C" w14:textId="77777777" w:rsidR="004D541A" w:rsidRPr="004D541A" w:rsidRDefault="004D541A" w:rsidP="004D541A">
      <w:pPr>
        <w:spacing w:after="0" w:line="240" w:lineRule="auto"/>
        <w:jc w:val="both"/>
        <w:rPr>
          <w:rFonts w:ascii="Arial" w:eastAsia="Times New Roman" w:hAnsi="Arial" w:cs="Arial"/>
          <w:sz w:val="20"/>
          <w:szCs w:val="20"/>
          <w:lang w:val="es-419" w:eastAsia="es-ES"/>
        </w:rPr>
      </w:pPr>
    </w:p>
    <w:p w14:paraId="0471ED0B" w14:textId="4EC0B15F" w:rsidR="00521DFC" w:rsidRPr="00521DFC" w:rsidRDefault="00521DFC" w:rsidP="00521DF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21DFC">
        <w:rPr>
          <w:rFonts w:ascii="Arial" w:eastAsia="Times New Roman" w:hAnsi="Arial" w:cs="Arial"/>
          <w:sz w:val="20"/>
          <w:szCs w:val="20"/>
          <w:lang w:val="es-419" w:eastAsia="es-ES"/>
        </w:rPr>
        <w:t>como se puede apreciar, el debate central gira en torno a establecer si existió o no un contrato realidad entre el accionante y el municipio de Santuario (Risaralda) en el periodo comprendido entre el 23 de abril de 1999 al 15 de julio de 2001.</w:t>
      </w:r>
    </w:p>
    <w:p w14:paraId="219F7133" w14:textId="77777777" w:rsidR="00521DFC" w:rsidRPr="00521DFC" w:rsidRDefault="00521DFC" w:rsidP="00521DFC">
      <w:pPr>
        <w:spacing w:after="0" w:line="240" w:lineRule="auto"/>
        <w:jc w:val="both"/>
        <w:rPr>
          <w:rFonts w:ascii="Arial" w:eastAsia="Times New Roman" w:hAnsi="Arial" w:cs="Arial"/>
          <w:sz w:val="20"/>
          <w:szCs w:val="20"/>
          <w:lang w:val="es-419" w:eastAsia="es-ES"/>
        </w:rPr>
      </w:pPr>
    </w:p>
    <w:p w14:paraId="48A79224" w14:textId="39E3C370" w:rsidR="004D541A" w:rsidRPr="004D541A" w:rsidRDefault="00521DFC" w:rsidP="00521DFC">
      <w:pPr>
        <w:spacing w:after="0" w:line="240" w:lineRule="auto"/>
        <w:jc w:val="both"/>
        <w:rPr>
          <w:rFonts w:ascii="Arial" w:eastAsia="Times New Roman" w:hAnsi="Arial" w:cs="Arial"/>
          <w:sz w:val="20"/>
          <w:szCs w:val="20"/>
          <w:lang w:val="es-419" w:eastAsia="es-ES"/>
        </w:rPr>
      </w:pPr>
      <w:r w:rsidRPr="00521DFC">
        <w:rPr>
          <w:rFonts w:ascii="Arial" w:eastAsia="Times New Roman" w:hAnsi="Arial" w:cs="Arial"/>
          <w:sz w:val="20"/>
          <w:szCs w:val="20"/>
          <w:lang w:val="es-419" w:eastAsia="es-ES"/>
        </w:rPr>
        <w:t>Para ello, primero, se debe tener en cuenta que el artículo 23 del Código Sustantivo del Trabajo señala 3 elementos esenciales para la existencia de un contrato de trabajo</w:t>
      </w:r>
      <w:r>
        <w:rPr>
          <w:rFonts w:ascii="Arial" w:eastAsia="Times New Roman" w:hAnsi="Arial" w:cs="Arial"/>
          <w:sz w:val="20"/>
          <w:szCs w:val="20"/>
          <w:lang w:val="es-419" w:eastAsia="es-ES"/>
        </w:rPr>
        <w:t>…</w:t>
      </w:r>
    </w:p>
    <w:p w14:paraId="5F9E5D39" w14:textId="77777777" w:rsidR="004D541A" w:rsidRPr="004D541A" w:rsidRDefault="004D541A" w:rsidP="004D541A">
      <w:pPr>
        <w:spacing w:after="0" w:line="240" w:lineRule="auto"/>
        <w:jc w:val="both"/>
        <w:rPr>
          <w:rFonts w:ascii="Arial" w:eastAsia="Times New Roman" w:hAnsi="Arial" w:cs="Arial"/>
          <w:sz w:val="20"/>
          <w:szCs w:val="20"/>
          <w:lang w:val="es-ES" w:eastAsia="es-ES"/>
        </w:rPr>
      </w:pPr>
    </w:p>
    <w:p w14:paraId="596B2DFF" w14:textId="3F4AB2C5" w:rsidR="004D541A" w:rsidRPr="004D541A" w:rsidRDefault="00B4252D" w:rsidP="004D541A">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B4252D">
        <w:rPr>
          <w:rFonts w:ascii="Arial" w:eastAsia="Times New Roman" w:hAnsi="Arial" w:cs="Arial"/>
          <w:sz w:val="20"/>
          <w:szCs w:val="20"/>
          <w:lang w:val="es-ES" w:eastAsia="es-ES"/>
        </w:rPr>
        <w:t>de las pruebas allegadas al proceso, no se puede establecer la existencia de un contrato de trabajo en el periodo objeto de debate (23 de abril de 1999 al 15 de julio de 2001), por cuanto las declaraciones extra procesales son ambiguas y muy generales respecto a modo, tiempo y lugar de la supuesta relación de trabajo. Queda en evidencia, que se requiere un debate probatorio mucho más amplio, cuyo escenario natural es un proceso ordinario laboral o un proceso contencioso administrativo, según el caso.</w:t>
      </w:r>
    </w:p>
    <w:p w14:paraId="7FD064C0" w14:textId="351A96F4" w:rsidR="004D541A" w:rsidRDefault="004D541A" w:rsidP="004D541A">
      <w:pPr>
        <w:spacing w:after="0" w:line="240" w:lineRule="auto"/>
        <w:jc w:val="both"/>
        <w:rPr>
          <w:rFonts w:ascii="Arial" w:eastAsia="Times New Roman" w:hAnsi="Arial" w:cs="Arial"/>
          <w:sz w:val="20"/>
          <w:szCs w:val="20"/>
          <w:lang w:val="es-ES" w:eastAsia="es-ES"/>
        </w:rPr>
      </w:pPr>
    </w:p>
    <w:p w14:paraId="581DD78B" w14:textId="77777777" w:rsidR="00B4252D" w:rsidRPr="004D541A" w:rsidRDefault="00B4252D" w:rsidP="004D541A">
      <w:pPr>
        <w:spacing w:after="0" w:line="240" w:lineRule="auto"/>
        <w:jc w:val="both"/>
        <w:rPr>
          <w:rFonts w:ascii="Arial" w:eastAsia="Times New Roman" w:hAnsi="Arial" w:cs="Arial"/>
          <w:sz w:val="20"/>
          <w:szCs w:val="20"/>
          <w:lang w:val="es-ES" w:eastAsia="es-ES"/>
        </w:rPr>
      </w:pPr>
    </w:p>
    <w:bookmarkEnd w:id="0"/>
    <w:p w14:paraId="78B62723" w14:textId="77777777" w:rsidR="004D541A" w:rsidRPr="004D541A" w:rsidRDefault="004D541A" w:rsidP="004D541A">
      <w:pPr>
        <w:spacing w:after="0" w:line="240" w:lineRule="auto"/>
        <w:jc w:val="both"/>
        <w:rPr>
          <w:rFonts w:ascii="Arial" w:eastAsia="Times New Roman" w:hAnsi="Arial" w:cs="Arial"/>
          <w:sz w:val="20"/>
          <w:szCs w:val="20"/>
          <w:lang w:val="es-ES" w:eastAsia="es-ES"/>
        </w:rPr>
      </w:pPr>
    </w:p>
    <w:p w14:paraId="51A68AF0" w14:textId="77777777" w:rsidR="00F26D9C" w:rsidRPr="004D541A" w:rsidRDefault="00F26D9C" w:rsidP="004D541A">
      <w:pPr>
        <w:spacing w:after="0" w:line="276" w:lineRule="auto"/>
        <w:ind w:firstLine="709"/>
        <w:jc w:val="center"/>
        <w:rPr>
          <w:rFonts w:ascii="Tahoma" w:hAnsi="Tahoma" w:cs="Tahoma"/>
          <w:b/>
          <w:bCs/>
          <w:sz w:val="24"/>
          <w:szCs w:val="24"/>
          <w:lang w:val="es-419"/>
        </w:rPr>
      </w:pPr>
      <w:r w:rsidRPr="004D541A">
        <w:rPr>
          <w:rFonts w:ascii="Tahoma" w:hAnsi="Tahoma" w:cs="Tahoma"/>
          <w:b/>
          <w:bCs/>
          <w:sz w:val="24"/>
          <w:szCs w:val="24"/>
          <w:lang w:val="es-419"/>
        </w:rPr>
        <w:t>TRIBUNAL SUPERIOR DEL DISTRITO JUDICIAL DE PEREIRA</w:t>
      </w:r>
    </w:p>
    <w:p w14:paraId="7D2CEBE8" w14:textId="6112FA46" w:rsidR="00F26D9C" w:rsidRPr="004D541A" w:rsidRDefault="00F26D9C" w:rsidP="004D541A">
      <w:pPr>
        <w:spacing w:after="0" w:line="276" w:lineRule="auto"/>
        <w:ind w:firstLine="709"/>
        <w:jc w:val="center"/>
        <w:rPr>
          <w:rFonts w:ascii="Tahoma" w:hAnsi="Tahoma" w:cs="Tahoma"/>
          <w:b/>
          <w:bCs/>
          <w:sz w:val="24"/>
          <w:szCs w:val="24"/>
          <w:lang w:val="es-419"/>
        </w:rPr>
      </w:pPr>
      <w:r w:rsidRPr="004D541A">
        <w:rPr>
          <w:rFonts w:ascii="Tahoma" w:hAnsi="Tahoma" w:cs="Tahoma"/>
          <w:b/>
          <w:bCs/>
          <w:sz w:val="24"/>
          <w:szCs w:val="24"/>
          <w:lang w:val="es-419"/>
        </w:rPr>
        <w:t xml:space="preserve">SALA </w:t>
      </w:r>
      <w:r w:rsidR="00DB4197" w:rsidRPr="004D541A">
        <w:rPr>
          <w:rFonts w:ascii="Tahoma" w:hAnsi="Tahoma" w:cs="Tahoma"/>
          <w:b/>
          <w:bCs/>
          <w:sz w:val="24"/>
          <w:szCs w:val="24"/>
          <w:lang w:val="es-419"/>
        </w:rPr>
        <w:t xml:space="preserve">PRIMERA </w:t>
      </w:r>
      <w:r w:rsidRPr="004D541A">
        <w:rPr>
          <w:rFonts w:ascii="Tahoma" w:hAnsi="Tahoma" w:cs="Tahoma"/>
          <w:b/>
          <w:bCs/>
          <w:sz w:val="24"/>
          <w:szCs w:val="24"/>
          <w:lang w:val="es-419"/>
        </w:rPr>
        <w:t xml:space="preserve">DE DECISIÓN LABORAL </w:t>
      </w:r>
    </w:p>
    <w:p w14:paraId="3F631180" w14:textId="77777777" w:rsidR="00F26D9C" w:rsidRPr="004D541A" w:rsidRDefault="00F26D9C" w:rsidP="004D541A">
      <w:pPr>
        <w:spacing w:after="0" w:line="276" w:lineRule="auto"/>
        <w:ind w:firstLine="709"/>
        <w:jc w:val="center"/>
        <w:rPr>
          <w:rFonts w:ascii="Tahoma" w:hAnsi="Tahoma" w:cs="Tahoma"/>
          <w:b/>
          <w:bCs/>
          <w:sz w:val="24"/>
          <w:szCs w:val="24"/>
          <w:lang w:val="es-419"/>
        </w:rPr>
      </w:pPr>
    </w:p>
    <w:p w14:paraId="56A33CD5" w14:textId="77777777" w:rsidR="00F26D9C" w:rsidRPr="004D541A" w:rsidRDefault="00F26D9C" w:rsidP="004D541A">
      <w:pPr>
        <w:spacing w:after="0" w:line="276" w:lineRule="auto"/>
        <w:ind w:firstLine="709"/>
        <w:jc w:val="center"/>
        <w:rPr>
          <w:rFonts w:ascii="Tahoma" w:hAnsi="Tahoma" w:cs="Tahoma"/>
          <w:b/>
          <w:bCs/>
          <w:sz w:val="24"/>
          <w:szCs w:val="24"/>
          <w:lang w:val="es-419"/>
        </w:rPr>
      </w:pPr>
      <w:r w:rsidRPr="004D541A">
        <w:rPr>
          <w:rFonts w:ascii="Tahoma" w:hAnsi="Tahoma" w:cs="Tahoma"/>
          <w:sz w:val="24"/>
          <w:szCs w:val="24"/>
          <w:lang w:val="es-419"/>
        </w:rPr>
        <w:t>Magistrada Ponente:</w:t>
      </w:r>
      <w:r w:rsidRPr="004D541A">
        <w:rPr>
          <w:rFonts w:ascii="Tahoma" w:hAnsi="Tahoma" w:cs="Tahoma"/>
          <w:b/>
          <w:bCs/>
          <w:sz w:val="24"/>
          <w:szCs w:val="24"/>
          <w:lang w:val="es-419"/>
        </w:rPr>
        <w:t xml:space="preserve"> Ana Lucia Caicedo Calderón</w:t>
      </w:r>
    </w:p>
    <w:p w14:paraId="4F618F58" w14:textId="32E89C60" w:rsidR="00F26D9C" w:rsidRPr="004D541A" w:rsidRDefault="00F26D9C" w:rsidP="004D541A">
      <w:pPr>
        <w:spacing w:after="0" w:line="276" w:lineRule="auto"/>
        <w:ind w:firstLine="709"/>
        <w:jc w:val="center"/>
        <w:rPr>
          <w:rFonts w:ascii="Tahoma" w:hAnsi="Tahoma" w:cs="Tahoma"/>
          <w:sz w:val="24"/>
          <w:szCs w:val="24"/>
          <w:lang w:val="es-419"/>
        </w:rPr>
      </w:pPr>
      <w:r w:rsidRPr="004D541A">
        <w:rPr>
          <w:rFonts w:ascii="Tahoma" w:hAnsi="Tahoma" w:cs="Tahoma"/>
          <w:sz w:val="24"/>
          <w:szCs w:val="24"/>
          <w:lang w:val="es-419"/>
        </w:rPr>
        <w:t xml:space="preserve">Pereira, </w:t>
      </w:r>
      <w:r w:rsidR="00710FA5" w:rsidRPr="004D541A">
        <w:rPr>
          <w:rFonts w:ascii="Tahoma" w:hAnsi="Tahoma" w:cs="Tahoma"/>
          <w:sz w:val="24"/>
          <w:szCs w:val="24"/>
          <w:lang w:val="es-419"/>
        </w:rPr>
        <w:t>nueve</w:t>
      </w:r>
      <w:r w:rsidRPr="004D541A">
        <w:rPr>
          <w:rFonts w:ascii="Tahoma" w:hAnsi="Tahoma" w:cs="Tahoma"/>
          <w:sz w:val="24"/>
          <w:szCs w:val="24"/>
          <w:lang w:val="es-419"/>
        </w:rPr>
        <w:t xml:space="preserve"> (</w:t>
      </w:r>
      <w:r w:rsidR="00710FA5" w:rsidRPr="004D541A">
        <w:rPr>
          <w:rFonts w:ascii="Tahoma" w:hAnsi="Tahoma" w:cs="Tahoma"/>
          <w:sz w:val="24"/>
          <w:szCs w:val="24"/>
          <w:lang w:val="es-419"/>
        </w:rPr>
        <w:t>9</w:t>
      </w:r>
      <w:r w:rsidRPr="004D541A">
        <w:rPr>
          <w:rFonts w:ascii="Tahoma" w:hAnsi="Tahoma" w:cs="Tahoma"/>
          <w:sz w:val="24"/>
          <w:szCs w:val="24"/>
          <w:lang w:val="es-419"/>
        </w:rPr>
        <w:t xml:space="preserve">) de </w:t>
      </w:r>
      <w:r w:rsidR="00874ABA" w:rsidRPr="004D541A">
        <w:rPr>
          <w:rFonts w:ascii="Tahoma" w:hAnsi="Tahoma" w:cs="Tahoma"/>
          <w:sz w:val="24"/>
          <w:szCs w:val="24"/>
          <w:lang w:val="es-419"/>
        </w:rPr>
        <w:t xml:space="preserve">noviembre </w:t>
      </w:r>
      <w:r w:rsidRPr="004D541A">
        <w:rPr>
          <w:rFonts w:ascii="Tahoma" w:hAnsi="Tahoma" w:cs="Tahoma"/>
          <w:sz w:val="24"/>
          <w:szCs w:val="24"/>
          <w:lang w:val="es-419"/>
        </w:rPr>
        <w:t>de dos mil veintiuno (2021)</w:t>
      </w:r>
    </w:p>
    <w:p w14:paraId="6CC5063F" w14:textId="77777777" w:rsidR="00F26D9C" w:rsidRPr="004D541A" w:rsidRDefault="00F26D9C" w:rsidP="004D541A">
      <w:pPr>
        <w:spacing w:after="0" w:line="276" w:lineRule="auto"/>
        <w:ind w:firstLine="709"/>
        <w:jc w:val="center"/>
        <w:rPr>
          <w:rFonts w:ascii="Tahoma" w:hAnsi="Tahoma" w:cs="Tahoma"/>
          <w:sz w:val="24"/>
          <w:szCs w:val="24"/>
          <w:lang w:val="es-419"/>
        </w:rPr>
      </w:pPr>
    </w:p>
    <w:p w14:paraId="5D8D9293" w14:textId="162E0B17" w:rsidR="00F26D9C" w:rsidRPr="004D541A" w:rsidRDefault="00F26D9C" w:rsidP="004D541A">
      <w:pPr>
        <w:spacing w:after="0" w:line="276" w:lineRule="auto"/>
        <w:ind w:firstLine="709"/>
        <w:jc w:val="both"/>
        <w:rPr>
          <w:rFonts w:ascii="Tahoma" w:hAnsi="Tahoma" w:cs="Tahoma"/>
          <w:sz w:val="24"/>
          <w:szCs w:val="24"/>
          <w:lang w:val="es-419"/>
        </w:rPr>
      </w:pPr>
      <w:r w:rsidRPr="004D541A">
        <w:rPr>
          <w:rFonts w:ascii="Tahoma" w:hAnsi="Tahoma" w:cs="Tahoma"/>
          <w:sz w:val="24"/>
          <w:szCs w:val="24"/>
          <w:lang w:val="es-419"/>
        </w:rPr>
        <w:t>Procede la judicatura a resolver la impugnación propuesta contra la sentencia proferida el día</w:t>
      </w:r>
      <w:r w:rsidRPr="004D541A">
        <w:rPr>
          <w:rFonts w:ascii="Tahoma" w:hAnsi="Tahoma" w:cs="Tahoma"/>
          <w:sz w:val="24"/>
          <w:szCs w:val="24"/>
        </w:rPr>
        <w:t xml:space="preserve"> </w:t>
      </w:r>
      <w:r w:rsidR="007678E6" w:rsidRPr="004D541A">
        <w:rPr>
          <w:rFonts w:ascii="Tahoma" w:hAnsi="Tahoma" w:cs="Tahoma"/>
          <w:sz w:val="24"/>
          <w:szCs w:val="24"/>
          <w:lang w:val="es-419"/>
        </w:rPr>
        <w:t>30</w:t>
      </w:r>
      <w:r w:rsidRPr="004D541A">
        <w:rPr>
          <w:rFonts w:ascii="Tahoma" w:hAnsi="Tahoma" w:cs="Tahoma"/>
          <w:sz w:val="24"/>
          <w:szCs w:val="24"/>
          <w:lang w:val="es-419"/>
        </w:rPr>
        <w:t xml:space="preserve"> </w:t>
      </w:r>
      <w:r w:rsidR="007678E6" w:rsidRPr="004D541A">
        <w:rPr>
          <w:rFonts w:ascii="Tahoma" w:hAnsi="Tahoma" w:cs="Tahoma"/>
          <w:sz w:val="24"/>
          <w:szCs w:val="24"/>
          <w:lang w:val="es-419"/>
        </w:rPr>
        <w:t>de septiembre</w:t>
      </w:r>
      <w:r w:rsidRPr="004D541A">
        <w:rPr>
          <w:rFonts w:ascii="Tahoma" w:hAnsi="Tahoma" w:cs="Tahoma"/>
          <w:sz w:val="24"/>
          <w:szCs w:val="24"/>
          <w:lang w:val="es-419"/>
        </w:rPr>
        <w:t xml:space="preserve"> de dos mil veintiuno (2021), por el Juzgado </w:t>
      </w:r>
      <w:r w:rsidR="007678E6" w:rsidRPr="004D541A">
        <w:rPr>
          <w:rFonts w:ascii="Tahoma" w:hAnsi="Tahoma" w:cs="Tahoma"/>
          <w:sz w:val="24"/>
          <w:szCs w:val="24"/>
          <w:lang w:val="es-419"/>
        </w:rPr>
        <w:t xml:space="preserve">Promiscuo del </w:t>
      </w:r>
      <w:r w:rsidRPr="004D541A">
        <w:rPr>
          <w:rFonts w:ascii="Tahoma" w:hAnsi="Tahoma" w:cs="Tahoma"/>
          <w:sz w:val="24"/>
          <w:szCs w:val="24"/>
          <w:lang w:val="es-419"/>
        </w:rPr>
        <w:t>Circuito</w:t>
      </w:r>
      <w:r w:rsidR="002564EF" w:rsidRPr="004D541A">
        <w:rPr>
          <w:rFonts w:ascii="Tahoma" w:hAnsi="Tahoma" w:cs="Tahoma"/>
          <w:sz w:val="24"/>
          <w:szCs w:val="24"/>
          <w:lang w:val="es-419"/>
        </w:rPr>
        <w:t xml:space="preserve"> de Apía</w:t>
      </w:r>
      <w:r w:rsidRPr="004D541A">
        <w:rPr>
          <w:rFonts w:ascii="Tahoma" w:hAnsi="Tahoma" w:cs="Tahoma"/>
          <w:sz w:val="24"/>
          <w:szCs w:val="24"/>
          <w:lang w:val="es-419"/>
        </w:rPr>
        <w:t>, dentro de la acción de tutela impetrada por</w:t>
      </w:r>
      <w:r w:rsidR="007678E6" w:rsidRPr="004D541A">
        <w:rPr>
          <w:rFonts w:ascii="Tahoma" w:hAnsi="Tahoma" w:cs="Tahoma"/>
          <w:sz w:val="24"/>
          <w:szCs w:val="24"/>
          <w:lang w:val="es-419"/>
        </w:rPr>
        <w:t xml:space="preserve"> </w:t>
      </w:r>
      <w:r w:rsidR="006F313B" w:rsidRPr="004D541A">
        <w:rPr>
          <w:rFonts w:ascii="Tahoma" w:hAnsi="Tahoma" w:cs="Tahoma"/>
          <w:b/>
          <w:sz w:val="24"/>
          <w:szCs w:val="24"/>
          <w:lang w:val="es-419"/>
        </w:rPr>
        <w:t>Antonio Rendón Rincón</w:t>
      </w:r>
      <w:r w:rsidR="006F313B" w:rsidRPr="004D541A">
        <w:rPr>
          <w:rFonts w:ascii="Tahoma" w:hAnsi="Tahoma" w:cs="Tahoma"/>
          <w:sz w:val="24"/>
          <w:szCs w:val="24"/>
          <w:lang w:val="es-419"/>
        </w:rPr>
        <w:t xml:space="preserve">, a través de agente oficioso, </w:t>
      </w:r>
      <w:r w:rsidRPr="004D541A">
        <w:rPr>
          <w:rFonts w:ascii="Tahoma" w:hAnsi="Tahoma" w:cs="Tahoma"/>
          <w:sz w:val="24"/>
          <w:szCs w:val="24"/>
          <w:lang w:val="es-419"/>
        </w:rPr>
        <w:t>en contra de la</w:t>
      </w:r>
      <w:r w:rsidR="007678E6" w:rsidRPr="004D541A">
        <w:rPr>
          <w:rFonts w:ascii="Tahoma" w:hAnsi="Tahoma" w:cs="Tahoma"/>
          <w:sz w:val="24"/>
          <w:szCs w:val="24"/>
          <w:lang w:val="es-419"/>
        </w:rPr>
        <w:t xml:space="preserve"> </w:t>
      </w:r>
      <w:r w:rsidR="007678E6" w:rsidRPr="004D541A">
        <w:rPr>
          <w:rFonts w:ascii="Tahoma" w:hAnsi="Tahoma" w:cs="Tahoma"/>
          <w:b/>
          <w:sz w:val="24"/>
          <w:szCs w:val="24"/>
          <w:lang w:val="es-419"/>
        </w:rPr>
        <w:t xml:space="preserve">Alcaldía Municipal de Santuario Risaralda y </w:t>
      </w:r>
      <w:r w:rsidR="006F313B" w:rsidRPr="004D541A">
        <w:rPr>
          <w:rFonts w:ascii="Tahoma" w:hAnsi="Tahoma" w:cs="Tahoma"/>
          <w:b/>
          <w:sz w:val="24"/>
          <w:szCs w:val="24"/>
          <w:lang w:val="es-419"/>
        </w:rPr>
        <w:t>Colpensiones</w:t>
      </w:r>
      <w:r w:rsidRPr="004D541A">
        <w:rPr>
          <w:rFonts w:ascii="Tahoma" w:hAnsi="Tahoma" w:cs="Tahoma"/>
          <w:sz w:val="24"/>
          <w:szCs w:val="24"/>
          <w:lang w:val="es-419"/>
        </w:rPr>
        <w:t xml:space="preserve">, </w:t>
      </w:r>
      <w:r w:rsidR="00DB16A6" w:rsidRPr="004D541A">
        <w:rPr>
          <w:rFonts w:ascii="Tahoma" w:hAnsi="Tahoma" w:cs="Tahoma"/>
          <w:sz w:val="24"/>
          <w:szCs w:val="24"/>
          <w:lang w:val="es-419"/>
        </w:rPr>
        <w:t xml:space="preserve">a la cual fue vinculada </w:t>
      </w:r>
      <w:r w:rsidR="00BE07C2" w:rsidRPr="004D541A">
        <w:rPr>
          <w:rFonts w:ascii="Tahoma" w:hAnsi="Tahoma" w:cs="Tahoma"/>
          <w:sz w:val="24"/>
          <w:szCs w:val="24"/>
          <w:lang w:val="es-419"/>
        </w:rPr>
        <w:t>la</w:t>
      </w:r>
      <w:r w:rsidR="00BE07C2" w:rsidRPr="004D541A">
        <w:rPr>
          <w:rFonts w:ascii="Tahoma" w:hAnsi="Tahoma" w:cs="Tahoma"/>
          <w:sz w:val="24"/>
          <w:szCs w:val="24"/>
        </w:rPr>
        <w:t xml:space="preserve"> </w:t>
      </w:r>
      <w:r w:rsidR="00BE07C2" w:rsidRPr="004D541A">
        <w:rPr>
          <w:rFonts w:ascii="Tahoma" w:hAnsi="Tahoma" w:cs="Tahoma"/>
          <w:b/>
          <w:sz w:val="24"/>
          <w:szCs w:val="24"/>
          <w:lang w:val="es-419"/>
        </w:rPr>
        <w:t xml:space="preserve">Subdirección de </w:t>
      </w:r>
      <w:r w:rsidR="00665D07" w:rsidRPr="004D541A">
        <w:rPr>
          <w:rFonts w:ascii="Tahoma" w:hAnsi="Tahoma" w:cs="Tahoma"/>
          <w:b/>
          <w:sz w:val="24"/>
          <w:szCs w:val="24"/>
          <w:lang w:val="es-419"/>
        </w:rPr>
        <w:t xml:space="preserve">Determinación </w:t>
      </w:r>
      <w:r w:rsidR="00BE07C2" w:rsidRPr="004D541A">
        <w:rPr>
          <w:rFonts w:ascii="Tahoma" w:hAnsi="Tahoma" w:cs="Tahoma"/>
          <w:b/>
          <w:sz w:val="24"/>
          <w:szCs w:val="24"/>
          <w:lang w:val="es-419"/>
        </w:rPr>
        <w:t xml:space="preserve">de la </w:t>
      </w:r>
      <w:r w:rsidR="00665D07" w:rsidRPr="004D541A">
        <w:rPr>
          <w:rFonts w:ascii="Tahoma" w:hAnsi="Tahoma" w:cs="Tahoma"/>
          <w:b/>
          <w:sz w:val="24"/>
          <w:szCs w:val="24"/>
          <w:lang w:val="es-419"/>
        </w:rPr>
        <w:t xml:space="preserve">Dirección </w:t>
      </w:r>
      <w:r w:rsidR="00BE07C2" w:rsidRPr="004D541A">
        <w:rPr>
          <w:rFonts w:ascii="Tahoma" w:hAnsi="Tahoma" w:cs="Tahoma"/>
          <w:b/>
          <w:sz w:val="24"/>
          <w:szCs w:val="24"/>
          <w:lang w:val="es-419"/>
        </w:rPr>
        <w:t xml:space="preserve">de </w:t>
      </w:r>
      <w:r w:rsidR="00665D07" w:rsidRPr="004D541A">
        <w:rPr>
          <w:rFonts w:ascii="Tahoma" w:hAnsi="Tahoma" w:cs="Tahoma"/>
          <w:b/>
          <w:sz w:val="24"/>
          <w:szCs w:val="24"/>
          <w:lang w:val="es-419"/>
        </w:rPr>
        <w:t xml:space="preserve">Prestaciones Económicas </w:t>
      </w:r>
      <w:r w:rsidR="00BE07C2" w:rsidRPr="004D541A">
        <w:rPr>
          <w:rFonts w:ascii="Tahoma" w:hAnsi="Tahoma" w:cs="Tahoma"/>
          <w:b/>
          <w:sz w:val="24"/>
          <w:szCs w:val="24"/>
          <w:lang w:val="es-419"/>
        </w:rPr>
        <w:t>de Colpensiones</w:t>
      </w:r>
      <w:r w:rsidR="00BE07C2" w:rsidRPr="004D541A">
        <w:rPr>
          <w:rFonts w:ascii="Tahoma" w:hAnsi="Tahoma" w:cs="Tahoma"/>
          <w:sz w:val="24"/>
          <w:szCs w:val="24"/>
          <w:lang w:val="es-419"/>
        </w:rPr>
        <w:t>.</w:t>
      </w:r>
      <w:r w:rsidRPr="004D541A">
        <w:rPr>
          <w:rFonts w:ascii="Tahoma" w:hAnsi="Tahoma" w:cs="Tahoma"/>
          <w:sz w:val="24"/>
          <w:szCs w:val="24"/>
          <w:lang w:val="es-419"/>
        </w:rPr>
        <w:t xml:space="preserve"> Para ello se tiene en cuenta lo siguiente:</w:t>
      </w:r>
    </w:p>
    <w:p w14:paraId="1B3CFCA1" w14:textId="77777777" w:rsidR="00F26D9C" w:rsidRPr="004D541A" w:rsidRDefault="00F26D9C" w:rsidP="004D541A">
      <w:pPr>
        <w:spacing w:after="0" w:line="276" w:lineRule="auto"/>
        <w:ind w:firstLine="709"/>
        <w:jc w:val="center"/>
        <w:rPr>
          <w:rFonts w:ascii="Tahoma" w:hAnsi="Tahoma" w:cs="Tahoma"/>
          <w:sz w:val="24"/>
          <w:szCs w:val="24"/>
          <w:lang w:val="es-419"/>
        </w:rPr>
      </w:pPr>
    </w:p>
    <w:p w14:paraId="0DB45D32" w14:textId="3D915A32" w:rsidR="00F26D9C" w:rsidRPr="004D541A" w:rsidRDefault="00DB16A6" w:rsidP="004D541A">
      <w:pPr>
        <w:pStyle w:val="Prrafodelista"/>
        <w:numPr>
          <w:ilvl w:val="0"/>
          <w:numId w:val="1"/>
        </w:numPr>
        <w:spacing w:after="0" w:line="276" w:lineRule="auto"/>
        <w:jc w:val="center"/>
        <w:rPr>
          <w:rFonts w:ascii="Tahoma" w:hAnsi="Tahoma" w:cs="Tahoma"/>
          <w:b/>
          <w:bCs/>
          <w:sz w:val="24"/>
          <w:szCs w:val="24"/>
          <w:lang w:val="es-419"/>
        </w:rPr>
      </w:pPr>
      <w:r w:rsidRPr="004D541A">
        <w:rPr>
          <w:rFonts w:ascii="Tahoma" w:hAnsi="Tahoma" w:cs="Tahoma"/>
          <w:b/>
          <w:bCs/>
          <w:sz w:val="24"/>
          <w:szCs w:val="24"/>
          <w:lang w:val="es-419"/>
        </w:rPr>
        <w:t>Demanda de tutela</w:t>
      </w:r>
    </w:p>
    <w:p w14:paraId="5B67FD30" w14:textId="77777777" w:rsidR="00F26D9C" w:rsidRPr="004D541A" w:rsidRDefault="00F26D9C" w:rsidP="004D541A">
      <w:pPr>
        <w:pStyle w:val="Prrafodelista"/>
        <w:spacing w:after="0" w:line="276" w:lineRule="auto"/>
        <w:ind w:left="1489"/>
        <w:rPr>
          <w:rFonts w:ascii="Tahoma" w:hAnsi="Tahoma" w:cs="Tahoma"/>
          <w:b/>
          <w:bCs/>
          <w:sz w:val="24"/>
          <w:szCs w:val="24"/>
          <w:lang w:val="es-419"/>
        </w:rPr>
      </w:pPr>
    </w:p>
    <w:p w14:paraId="0AFC83C7" w14:textId="77777777" w:rsidR="006F313B" w:rsidRPr="004D541A" w:rsidRDefault="00F119C4" w:rsidP="004D541A">
      <w:pPr>
        <w:spacing w:after="0" w:line="276" w:lineRule="auto"/>
        <w:ind w:firstLine="709"/>
        <w:jc w:val="both"/>
        <w:rPr>
          <w:rFonts w:ascii="Tahoma" w:hAnsi="Tahoma" w:cs="Tahoma"/>
          <w:sz w:val="24"/>
          <w:szCs w:val="24"/>
          <w:lang w:val="es-419"/>
        </w:rPr>
      </w:pPr>
      <w:r w:rsidRPr="004D541A">
        <w:rPr>
          <w:rFonts w:ascii="Tahoma" w:hAnsi="Tahoma" w:cs="Tahoma"/>
          <w:sz w:val="24"/>
          <w:szCs w:val="24"/>
          <w:lang w:val="es-419"/>
        </w:rPr>
        <w:lastRenderedPageBreak/>
        <w:t>El</w:t>
      </w:r>
      <w:r w:rsidR="00F26D9C" w:rsidRPr="004D541A">
        <w:rPr>
          <w:rFonts w:ascii="Tahoma" w:hAnsi="Tahoma" w:cs="Tahoma"/>
          <w:sz w:val="24"/>
          <w:szCs w:val="24"/>
          <w:lang w:val="es-419"/>
        </w:rPr>
        <w:t xml:space="preserve"> </w:t>
      </w:r>
      <w:r w:rsidR="006F313B" w:rsidRPr="004D541A">
        <w:rPr>
          <w:rFonts w:ascii="Tahoma" w:hAnsi="Tahoma" w:cs="Tahoma"/>
          <w:sz w:val="24"/>
          <w:szCs w:val="24"/>
          <w:lang w:val="es-419"/>
        </w:rPr>
        <w:t xml:space="preserve">aludido accionante </w:t>
      </w:r>
      <w:r w:rsidR="00F26D9C" w:rsidRPr="004D541A">
        <w:rPr>
          <w:rFonts w:ascii="Tahoma" w:hAnsi="Tahoma" w:cs="Tahoma"/>
          <w:sz w:val="24"/>
          <w:szCs w:val="24"/>
          <w:lang w:val="es-419"/>
        </w:rPr>
        <w:t>solicita que se tutelen sus derechos fundamentales</w:t>
      </w:r>
      <w:r w:rsidR="00C36CBC" w:rsidRPr="004D541A">
        <w:rPr>
          <w:rFonts w:ascii="Tahoma" w:hAnsi="Tahoma" w:cs="Tahoma"/>
          <w:sz w:val="24"/>
          <w:szCs w:val="24"/>
          <w:lang w:val="es-419"/>
        </w:rPr>
        <w:t xml:space="preserve"> </w:t>
      </w:r>
      <w:r w:rsidR="006F313B" w:rsidRPr="004D541A">
        <w:rPr>
          <w:rFonts w:ascii="Tahoma" w:hAnsi="Tahoma" w:cs="Tahoma"/>
          <w:sz w:val="24"/>
          <w:szCs w:val="24"/>
          <w:lang w:val="es-419"/>
        </w:rPr>
        <w:t>al</w:t>
      </w:r>
      <w:r w:rsidR="00C36CBC" w:rsidRPr="004D541A">
        <w:rPr>
          <w:rFonts w:ascii="Tahoma" w:hAnsi="Tahoma" w:cs="Tahoma"/>
          <w:sz w:val="24"/>
          <w:szCs w:val="24"/>
          <w:lang w:val="es-419"/>
        </w:rPr>
        <w:t xml:space="preserve"> mínimo vital, salud, vida en condiciones dignas, debido proceso, derecho de petición e igualdad </w:t>
      </w:r>
      <w:r w:rsidR="00F26D9C" w:rsidRPr="004D541A">
        <w:rPr>
          <w:rFonts w:ascii="Tahoma" w:hAnsi="Tahoma" w:cs="Tahoma"/>
          <w:sz w:val="24"/>
          <w:szCs w:val="24"/>
          <w:lang w:val="es-419"/>
        </w:rPr>
        <w:t>y</w:t>
      </w:r>
      <w:r w:rsidR="00DB16A6" w:rsidRPr="004D541A">
        <w:rPr>
          <w:rFonts w:ascii="Tahoma" w:hAnsi="Tahoma" w:cs="Tahoma"/>
          <w:sz w:val="24"/>
          <w:szCs w:val="24"/>
          <w:lang w:val="es-419"/>
        </w:rPr>
        <w:t>,</w:t>
      </w:r>
      <w:r w:rsidR="00F26D9C" w:rsidRPr="004D541A">
        <w:rPr>
          <w:rFonts w:ascii="Tahoma" w:hAnsi="Tahoma" w:cs="Tahoma"/>
          <w:sz w:val="24"/>
          <w:szCs w:val="24"/>
          <w:lang w:val="es-419"/>
        </w:rPr>
        <w:t xml:space="preserve"> en consecuencia</w:t>
      </w:r>
      <w:r w:rsidR="00DB16A6" w:rsidRPr="004D541A">
        <w:rPr>
          <w:rFonts w:ascii="Tahoma" w:hAnsi="Tahoma" w:cs="Tahoma"/>
          <w:sz w:val="24"/>
          <w:szCs w:val="24"/>
          <w:lang w:val="es-419"/>
        </w:rPr>
        <w:t>,</w:t>
      </w:r>
      <w:r w:rsidR="00C36CBC" w:rsidRPr="004D541A">
        <w:rPr>
          <w:rFonts w:ascii="Tahoma" w:hAnsi="Tahoma" w:cs="Tahoma"/>
          <w:sz w:val="24"/>
          <w:szCs w:val="24"/>
          <w:lang w:val="es-419"/>
        </w:rPr>
        <w:t xml:space="preserve"> se ordene al Alcalde Municipal de Santuario, Risaralda, que expida certificación del periodo laboral comprendido desde el 13 de diciembre de 1990 hasta el 15 de julio de 2001 y la remita a Colpensiones. </w:t>
      </w:r>
    </w:p>
    <w:p w14:paraId="14CD124D" w14:textId="77777777" w:rsidR="006F313B" w:rsidRPr="004D541A" w:rsidRDefault="006F313B" w:rsidP="004D541A">
      <w:pPr>
        <w:spacing w:after="0" w:line="276" w:lineRule="auto"/>
        <w:ind w:firstLine="709"/>
        <w:jc w:val="both"/>
        <w:rPr>
          <w:rFonts w:ascii="Tahoma" w:hAnsi="Tahoma" w:cs="Tahoma"/>
          <w:sz w:val="24"/>
          <w:szCs w:val="24"/>
          <w:lang w:val="es-419"/>
        </w:rPr>
      </w:pPr>
    </w:p>
    <w:p w14:paraId="39C38D9F" w14:textId="14FA7AB8" w:rsidR="0002085B" w:rsidRPr="004D541A" w:rsidRDefault="00DB16A6" w:rsidP="004D541A">
      <w:pPr>
        <w:spacing w:after="0" w:line="276" w:lineRule="auto"/>
        <w:ind w:firstLine="709"/>
        <w:jc w:val="both"/>
        <w:rPr>
          <w:rFonts w:ascii="Tahoma" w:hAnsi="Tahoma" w:cs="Tahoma"/>
          <w:sz w:val="24"/>
          <w:szCs w:val="24"/>
          <w:lang w:val="es-419"/>
        </w:rPr>
      </w:pPr>
      <w:r w:rsidRPr="004D541A">
        <w:rPr>
          <w:rFonts w:ascii="Tahoma" w:hAnsi="Tahoma" w:cs="Tahoma"/>
          <w:sz w:val="24"/>
          <w:szCs w:val="24"/>
          <w:lang w:val="es-419"/>
        </w:rPr>
        <w:t>Además</w:t>
      </w:r>
      <w:r w:rsidR="00C36CBC" w:rsidRPr="004D541A">
        <w:rPr>
          <w:rFonts w:ascii="Tahoma" w:hAnsi="Tahoma" w:cs="Tahoma"/>
          <w:sz w:val="24"/>
          <w:szCs w:val="24"/>
          <w:lang w:val="es-419"/>
        </w:rPr>
        <w:t xml:space="preserve">, </w:t>
      </w:r>
      <w:r w:rsidR="0002085B" w:rsidRPr="004D541A">
        <w:rPr>
          <w:rFonts w:ascii="Tahoma" w:hAnsi="Tahoma" w:cs="Tahoma"/>
          <w:sz w:val="24"/>
          <w:szCs w:val="24"/>
          <w:lang w:val="es-419"/>
        </w:rPr>
        <w:t xml:space="preserve">pide que se ordene al aludido </w:t>
      </w:r>
      <w:r w:rsidR="00710FA5" w:rsidRPr="004D541A">
        <w:rPr>
          <w:rFonts w:ascii="Tahoma" w:hAnsi="Tahoma" w:cs="Tahoma"/>
          <w:sz w:val="24"/>
          <w:szCs w:val="24"/>
          <w:lang w:val="es-419"/>
        </w:rPr>
        <w:t>alcalde</w:t>
      </w:r>
      <w:r w:rsidR="0002085B" w:rsidRPr="004D541A">
        <w:rPr>
          <w:rFonts w:ascii="Tahoma" w:hAnsi="Tahoma" w:cs="Tahoma"/>
          <w:sz w:val="24"/>
          <w:szCs w:val="24"/>
          <w:lang w:val="es-419"/>
        </w:rPr>
        <w:t xml:space="preserve"> </w:t>
      </w:r>
      <w:r w:rsidR="00C36CBC" w:rsidRPr="004D541A">
        <w:rPr>
          <w:rFonts w:ascii="Tahoma" w:hAnsi="Tahoma" w:cs="Tahoma"/>
          <w:sz w:val="24"/>
          <w:szCs w:val="24"/>
          <w:lang w:val="es-419"/>
        </w:rPr>
        <w:t xml:space="preserve">que efectúe el pago de los aportes y pagos en mora de pensión a Colpensiones, causados desde el 23 de abril de 1999 hasta el 15 de julio de 2001; asimismo, que se le ordene al </w:t>
      </w:r>
      <w:r w:rsidR="0002085B" w:rsidRPr="004D541A">
        <w:rPr>
          <w:rFonts w:ascii="Tahoma" w:hAnsi="Tahoma" w:cs="Tahoma"/>
          <w:sz w:val="24"/>
          <w:szCs w:val="24"/>
          <w:lang w:val="es-419"/>
        </w:rPr>
        <w:t xml:space="preserve">Presidente </w:t>
      </w:r>
      <w:r w:rsidR="00C36CBC" w:rsidRPr="004D541A">
        <w:rPr>
          <w:rFonts w:ascii="Tahoma" w:hAnsi="Tahoma" w:cs="Tahoma"/>
          <w:sz w:val="24"/>
          <w:szCs w:val="24"/>
          <w:lang w:val="es-419"/>
        </w:rPr>
        <w:t xml:space="preserve">de Colpensiones iniciar el cobro coactivo contra el </w:t>
      </w:r>
      <w:r w:rsidRPr="004D541A">
        <w:rPr>
          <w:rFonts w:ascii="Tahoma" w:hAnsi="Tahoma" w:cs="Tahoma"/>
          <w:sz w:val="24"/>
          <w:szCs w:val="24"/>
          <w:lang w:val="es-419"/>
        </w:rPr>
        <w:t xml:space="preserve">Municipio </w:t>
      </w:r>
      <w:r w:rsidR="00C36CBC" w:rsidRPr="004D541A">
        <w:rPr>
          <w:rFonts w:ascii="Tahoma" w:hAnsi="Tahoma" w:cs="Tahoma"/>
          <w:sz w:val="24"/>
          <w:szCs w:val="24"/>
          <w:lang w:val="es-419"/>
        </w:rPr>
        <w:t>de Santuario, Risaralda, respecto de los aportes en mora, los cuales deben ser contabilizados para el reconocimiento de su pensión de vejez</w:t>
      </w:r>
      <w:r w:rsidR="0002085B" w:rsidRPr="004D541A">
        <w:rPr>
          <w:rFonts w:ascii="Tahoma" w:hAnsi="Tahoma" w:cs="Tahoma"/>
          <w:sz w:val="24"/>
          <w:szCs w:val="24"/>
          <w:lang w:val="es-419"/>
        </w:rPr>
        <w:t>.</w:t>
      </w:r>
    </w:p>
    <w:p w14:paraId="535A8F8D" w14:textId="77777777" w:rsidR="0002085B" w:rsidRPr="004D541A" w:rsidRDefault="0002085B" w:rsidP="004D541A">
      <w:pPr>
        <w:spacing w:after="0" w:line="276" w:lineRule="auto"/>
        <w:ind w:firstLine="709"/>
        <w:jc w:val="both"/>
        <w:rPr>
          <w:rFonts w:ascii="Tahoma" w:hAnsi="Tahoma" w:cs="Tahoma"/>
          <w:sz w:val="24"/>
          <w:szCs w:val="24"/>
          <w:lang w:val="es-419"/>
        </w:rPr>
      </w:pPr>
    </w:p>
    <w:p w14:paraId="3F68F2DA" w14:textId="37DA15C9" w:rsidR="00F26D9C" w:rsidRPr="004D541A" w:rsidRDefault="0002085B" w:rsidP="004D541A">
      <w:pPr>
        <w:spacing w:after="0" w:line="276" w:lineRule="auto"/>
        <w:ind w:firstLine="709"/>
        <w:jc w:val="both"/>
        <w:rPr>
          <w:rFonts w:ascii="Tahoma" w:hAnsi="Tahoma" w:cs="Tahoma"/>
          <w:sz w:val="24"/>
          <w:szCs w:val="24"/>
          <w:lang w:val="es-419"/>
        </w:rPr>
      </w:pPr>
      <w:r w:rsidRPr="004D541A">
        <w:rPr>
          <w:rFonts w:ascii="Tahoma" w:hAnsi="Tahoma" w:cs="Tahoma"/>
          <w:sz w:val="24"/>
          <w:szCs w:val="24"/>
          <w:lang w:val="es-419"/>
        </w:rPr>
        <w:t>P</w:t>
      </w:r>
      <w:r w:rsidR="00C36CBC" w:rsidRPr="004D541A">
        <w:rPr>
          <w:rFonts w:ascii="Tahoma" w:hAnsi="Tahoma" w:cs="Tahoma"/>
          <w:sz w:val="24"/>
          <w:szCs w:val="24"/>
          <w:lang w:val="es-419"/>
        </w:rPr>
        <w:t xml:space="preserve">or último, que se le ordene al presidente y al </w:t>
      </w:r>
      <w:r w:rsidR="00DB16A6" w:rsidRPr="004D541A">
        <w:rPr>
          <w:rFonts w:ascii="Tahoma" w:hAnsi="Tahoma" w:cs="Tahoma"/>
          <w:sz w:val="24"/>
          <w:szCs w:val="24"/>
          <w:lang w:val="es-419"/>
        </w:rPr>
        <w:t xml:space="preserve">Director Regional </w:t>
      </w:r>
      <w:r w:rsidR="00C36CBC" w:rsidRPr="004D541A">
        <w:rPr>
          <w:rFonts w:ascii="Tahoma" w:hAnsi="Tahoma" w:cs="Tahoma"/>
          <w:sz w:val="24"/>
          <w:szCs w:val="24"/>
          <w:lang w:val="es-419"/>
        </w:rPr>
        <w:t>de Colpensiones, reconocer y pagar su pensión de vejez desde el 8 de marzo de 2011.</w:t>
      </w:r>
    </w:p>
    <w:p w14:paraId="782116AD" w14:textId="77777777" w:rsidR="00DB16A6" w:rsidRPr="004D541A" w:rsidRDefault="00DB16A6" w:rsidP="004D541A">
      <w:pPr>
        <w:spacing w:after="0" w:line="276" w:lineRule="auto"/>
        <w:ind w:firstLine="709"/>
        <w:jc w:val="both"/>
        <w:rPr>
          <w:rFonts w:ascii="Tahoma" w:hAnsi="Tahoma" w:cs="Tahoma"/>
          <w:sz w:val="24"/>
          <w:szCs w:val="24"/>
          <w:lang w:val="es-419"/>
        </w:rPr>
      </w:pPr>
    </w:p>
    <w:p w14:paraId="1053E7B3" w14:textId="77BBB3CE" w:rsidR="00F26D9C" w:rsidRPr="004D541A" w:rsidRDefault="003C5C53" w:rsidP="004D541A">
      <w:pPr>
        <w:spacing w:after="0" w:line="276" w:lineRule="auto"/>
        <w:ind w:firstLine="709"/>
        <w:jc w:val="both"/>
        <w:rPr>
          <w:rFonts w:ascii="Tahoma" w:hAnsi="Tahoma" w:cs="Tahoma"/>
          <w:sz w:val="24"/>
          <w:szCs w:val="24"/>
          <w:lang w:val="es-419"/>
        </w:rPr>
      </w:pPr>
      <w:r w:rsidRPr="004D541A">
        <w:rPr>
          <w:rFonts w:ascii="Tahoma" w:hAnsi="Tahoma" w:cs="Tahoma"/>
          <w:sz w:val="24"/>
          <w:szCs w:val="24"/>
          <w:lang w:val="es-419"/>
        </w:rPr>
        <w:t>Para fundamentar dichas pretensiones</w:t>
      </w:r>
      <w:r w:rsidR="007C1D71" w:rsidRPr="004D541A">
        <w:rPr>
          <w:rFonts w:ascii="Tahoma" w:hAnsi="Tahoma" w:cs="Tahoma"/>
          <w:sz w:val="24"/>
          <w:szCs w:val="24"/>
          <w:lang w:val="es-419"/>
        </w:rPr>
        <w:t xml:space="preserve"> manifiesta </w:t>
      </w:r>
      <w:r w:rsidR="00E21282" w:rsidRPr="004D541A">
        <w:rPr>
          <w:rFonts w:ascii="Tahoma" w:hAnsi="Tahoma" w:cs="Tahoma"/>
          <w:sz w:val="24"/>
          <w:szCs w:val="24"/>
          <w:lang w:val="es-419"/>
        </w:rPr>
        <w:t>que laboró como administrador del matadero municipal de Santuario, Risaralda</w:t>
      </w:r>
      <w:r w:rsidR="008D0B37" w:rsidRPr="004D541A">
        <w:rPr>
          <w:rFonts w:ascii="Tahoma" w:hAnsi="Tahoma" w:cs="Tahoma"/>
          <w:sz w:val="24"/>
          <w:szCs w:val="24"/>
          <w:lang w:val="es-419"/>
        </w:rPr>
        <w:t>,</w:t>
      </w:r>
      <w:r w:rsidR="00E21282" w:rsidRPr="004D541A">
        <w:rPr>
          <w:rFonts w:ascii="Tahoma" w:hAnsi="Tahoma" w:cs="Tahoma"/>
          <w:sz w:val="24"/>
          <w:szCs w:val="24"/>
          <w:lang w:val="es-419"/>
        </w:rPr>
        <w:t xml:space="preserve"> desde el 13 de diciembre de 1990 hasta el 15 de julio de 2001.  Añade que</w:t>
      </w:r>
      <w:r w:rsidR="008D0B37" w:rsidRPr="004D541A">
        <w:rPr>
          <w:rFonts w:ascii="Tahoma" w:hAnsi="Tahoma" w:cs="Tahoma"/>
          <w:sz w:val="24"/>
          <w:szCs w:val="24"/>
          <w:lang w:val="es-419"/>
        </w:rPr>
        <w:t>,</w:t>
      </w:r>
      <w:r w:rsidR="00873CBB" w:rsidRPr="004D541A">
        <w:rPr>
          <w:rFonts w:ascii="Tahoma" w:hAnsi="Tahoma" w:cs="Tahoma"/>
          <w:sz w:val="24"/>
          <w:szCs w:val="24"/>
          <w:lang w:val="es-419"/>
        </w:rPr>
        <w:t xml:space="preserve"> inicialmente, para efectuar las cotizaciones a pensión </w:t>
      </w:r>
      <w:r w:rsidR="00E21282" w:rsidRPr="004D541A">
        <w:rPr>
          <w:rFonts w:ascii="Tahoma" w:hAnsi="Tahoma" w:cs="Tahoma"/>
          <w:sz w:val="24"/>
          <w:szCs w:val="24"/>
          <w:lang w:val="es-419"/>
        </w:rPr>
        <w:t>fue afiliado a la Caja Municipal de Previsión Social de esa localidad</w:t>
      </w:r>
      <w:r w:rsidR="008D0B37" w:rsidRPr="004D541A">
        <w:rPr>
          <w:rFonts w:ascii="Tahoma" w:hAnsi="Tahoma" w:cs="Tahoma"/>
          <w:sz w:val="24"/>
          <w:szCs w:val="24"/>
          <w:lang w:val="es-419"/>
        </w:rPr>
        <w:t>; n</w:t>
      </w:r>
      <w:r w:rsidR="00873CBB" w:rsidRPr="004D541A">
        <w:rPr>
          <w:rFonts w:ascii="Tahoma" w:hAnsi="Tahoma" w:cs="Tahoma"/>
          <w:sz w:val="24"/>
          <w:szCs w:val="24"/>
          <w:lang w:val="es-419"/>
        </w:rPr>
        <w:t>o obstante, e</w:t>
      </w:r>
      <w:r w:rsidR="00E21282" w:rsidRPr="004D541A">
        <w:rPr>
          <w:rFonts w:ascii="Tahoma" w:hAnsi="Tahoma" w:cs="Tahoma"/>
          <w:sz w:val="24"/>
          <w:szCs w:val="24"/>
          <w:lang w:val="es-419"/>
        </w:rPr>
        <w:t>n los certificados CETIL</w:t>
      </w:r>
      <w:r w:rsidR="008D0B37" w:rsidRPr="004D541A">
        <w:rPr>
          <w:rFonts w:ascii="Tahoma" w:hAnsi="Tahoma" w:cs="Tahoma"/>
          <w:sz w:val="24"/>
          <w:szCs w:val="24"/>
          <w:lang w:val="es-419"/>
        </w:rPr>
        <w:t>,</w:t>
      </w:r>
      <w:r w:rsidR="00E21282" w:rsidRPr="004D541A">
        <w:rPr>
          <w:rFonts w:ascii="Tahoma" w:hAnsi="Tahoma" w:cs="Tahoma"/>
          <w:sz w:val="24"/>
          <w:szCs w:val="24"/>
          <w:lang w:val="es-419"/>
        </w:rPr>
        <w:t xml:space="preserve"> expedidos por el municipio accionado</w:t>
      </w:r>
      <w:r w:rsidR="008D0B37" w:rsidRPr="004D541A">
        <w:rPr>
          <w:rFonts w:ascii="Tahoma" w:hAnsi="Tahoma" w:cs="Tahoma"/>
          <w:sz w:val="24"/>
          <w:szCs w:val="24"/>
          <w:lang w:val="es-419"/>
        </w:rPr>
        <w:t>,</w:t>
      </w:r>
      <w:r w:rsidR="00E21282" w:rsidRPr="004D541A">
        <w:rPr>
          <w:rFonts w:ascii="Tahoma" w:hAnsi="Tahoma" w:cs="Tahoma"/>
          <w:sz w:val="24"/>
          <w:szCs w:val="24"/>
          <w:lang w:val="es-419"/>
        </w:rPr>
        <w:t xml:space="preserve"> falta </w:t>
      </w:r>
      <w:r w:rsidR="008D0B37" w:rsidRPr="004D541A">
        <w:rPr>
          <w:rFonts w:ascii="Tahoma" w:hAnsi="Tahoma" w:cs="Tahoma"/>
          <w:sz w:val="24"/>
          <w:szCs w:val="24"/>
          <w:lang w:val="es-419"/>
        </w:rPr>
        <w:t>el</w:t>
      </w:r>
      <w:r w:rsidR="00E21282" w:rsidRPr="004D541A">
        <w:rPr>
          <w:rFonts w:ascii="Tahoma" w:hAnsi="Tahoma" w:cs="Tahoma"/>
          <w:sz w:val="24"/>
          <w:szCs w:val="24"/>
          <w:lang w:val="es-419"/>
        </w:rPr>
        <w:t xml:space="preserve"> periodo de cotizaciones </w:t>
      </w:r>
      <w:r w:rsidR="008D0B37" w:rsidRPr="004D541A">
        <w:rPr>
          <w:rFonts w:ascii="Tahoma" w:hAnsi="Tahoma" w:cs="Tahoma"/>
          <w:sz w:val="24"/>
          <w:szCs w:val="24"/>
          <w:lang w:val="es-419"/>
        </w:rPr>
        <w:t xml:space="preserve">que va del </w:t>
      </w:r>
      <w:r w:rsidR="00E21282" w:rsidRPr="004D541A">
        <w:rPr>
          <w:rFonts w:ascii="Tahoma" w:hAnsi="Tahoma" w:cs="Tahoma"/>
          <w:sz w:val="24"/>
          <w:szCs w:val="24"/>
          <w:lang w:val="es-419"/>
        </w:rPr>
        <w:t xml:space="preserve">23 de </w:t>
      </w:r>
      <w:r w:rsidR="008D0B37" w:rsidRPr="004D541A">
        <w:rPr>
          <w:rFonts w:ascii="Tahoma" w:hAnsi="Tahoma" w:cs="Tahoma"/>
          <w:sz w:val="24"/>
          <w:szCs w:val="24"/>
          <w:lang w:val="es-419"/>
        </w:rPr>
        <w:t xml:space="preserve">abril </w:t>
      </w:r>
      <w:r w:rsidR="00E21282" w:rsidRPr="004D541A">
        <w:rPr>
          <w:rFonts w:ascii="Tahoma" w:hAnsi="Tahoma" w:cs="Tahoma"/>
          <w:sz w:val="24"/>
          <w:szCs w:val="24"/>
          <w:lang w:val="es-419"/>
        </w:rPr>
        <w:t>1999 hasta el 15 de julio de 2001.</w:t>
      </w:r>
    </w:p>
    <w:p w14:paraId="7DEC8521" w14:textId="77777777" w:rsidR="00F26D9C" w:rsidRPr="004D541A" w:rsidRDefault="00F26D9C" w:rsidP="004D541A">
      <w:pPr>
        <w:spacing w:after="0" w:line="276" w:lineRule="auto"/>
        <w:jc w:val="both"/>
        <w:rPr>
          <w:rFonts w:ascii="Tahoma" w:hAnsi="Tahoma" w:cs="Tahoma"/>
          <w:sz w:val="24"/>
          <w:szCs w:val="24"/>
          <w:lang w:val="es-419"/>
        </w:rPr>
      </w:pPr>
    </w:p>
    <w:p w14:paraId="75BC51A6" w14:textId="3E9B6487" w:rsidR="00F26D9C" w:rsidRPr="004D541A" w:rsidRDefault="00873CBB" w:rsidP="004D541A">
      <w:pPr>
        <w:spacing w:after="0" w:line="276" w:lineRule="auto"/>
        <w:ind w:firstLine="708"/>
        <w:jc w:val="both"/>
        <w:rPr>
          <w:rFonts w:ascii="Tahoma" w:hAnsi="Tahoma" w:cs="Tahoma"/>
          <w:sz w:val="24"/>
          <w:szCs w:val="24"/>
          <w:lang w:val="es-419"/>
        </w:rPr>
      </w:pPr>
      <w:r w:rsidRPr="004D541A">
        <w:rPr>
          <w:rFonts w:ascii="Tahoma" w:hAnsi="Tahoma" w:cs="Tahoma"/>
          <w:sz w:val="24"/>
          <w:szCs w:val="24"/>
          <w:lang w:val="es-419"/>
        </w:rPr>
        <w:t>Agrega que no ha podido acceder a su pensión de vejez debido a la falta de certificación del periodo anteriormente señalado (abril 23 de 1999 hasta el 15 de julio de 2001)</w:t>
      </w:r>
      <w:r w:rsidR="008D0B37" w:rsidRPr="004D541A">
        <w:rPr>
          <w:rFonts w:ascii="Tahoma" w:hAnsi="Tahoma" w:cs="Tahoma"/>
          <w:sz w:val="24"/>
          <w:szCs w:val="24"/>
          <w:lang w:val="es-419"/>
        </w:rPr>
        <w:t xml:space="preserve">, </w:t>
      </w:r>
      <w:r w:rsidR="00FF4F4A" w:rsidRPr="004D541A">
        <w:rPr>
          <w:rFonts w:ascii="Tahoma" w:hAnsi="Tahoma" w:cs="Tahoma"/>
          <w:sz w:val="24"/>
          <w:szCs w:val="24"/>
          <w:lang w:val="es-419"/>
        </w:rPr>
        <w:t xml:space="preserve">pues </w:t>
      </w:r>
      <w:r w:rsidR="008D0B37" w:rsidRPr="004D541A">
        <w:rPr>
          <w:rFonts w:ascii="Tahoma" w:hAnsi="Tahoma" w:cs="Tahoma"/>
          <w:sz w:val="24"/>
          <w:szCs w:val="24"/>
          <w:lang w:val="es-419"/>
        </w:rPr>
        <w:t xml:space="preserve">con </w:t>
      </w:r>
      <w:r w:rsidR="00FF4F4A" w:rsidRPr="004D541A">
        <w:rPr>
          <w:rFonts w:ascii="Tahoma" w:hAnsi="Tahoma" w:cs="Tahoma"/>
          <w:sz w:val="24"/>
          <w:szCs w:val="24"/>
          <w:lang w:val="es-419"/>
        </w:rPr>
        <w:t xml:space="preserve">este </w:t>
      </w:r>
      <w:r w:rsidR="008D0B37" w:rsidRPr="004D541A">
        <w:rPr>
          <w:rFonts w:ascii="Tahoma" w:hAnsi="Tahoma" w:cs="Tahoma"/>
          <w:sz w:val="24"/>
          <w:szCs w:val="24"/>
          <w:lang w:val="es-419"/>
        </w:rPr>
        <w:t xml:space="preserve">acreditaría </w:t>
      </w:r>
      <w:r w:rsidR="004C248F" w:rsidRPr="004D541A">
        <w:rPr>
          <w:rFonts w:ascii="Tahoma" w:hAnsi="Tahoma" w:cs="Tahoma"/>
          <w:sz w:val="24"/>
          <w:szCs w:val="24"/>
          <w:lang w:val="es-419"/>
        </w:rPr>
        <w:t>544</w:t>
      </w:r>
      <w:r w:rsidR="00C66BF4" w:rsidRPr="004D541A">
        <w:rPr>
          <w:rFonts w:ascii="Tahoma" w:hAnsi="Tahoma" w:cs="Tahoma"/>
          <w:sz w:val="24"/>
          <w:szCs w:val="24"/>
          <w:lang w:val="es-419"/>
        </w:rPr>
        <w:t xml:space="preserve"> semanas</w:t>
      </w:r>
      <w:r w:rsidR="00FF4F4A" w:rsidRPr="004D541A">
        <w:rPr>
          <w:rFonts w:ascii="Tahoma" w:hAnsi="Tahoma" w:cs="Tahoma"/>
          <w:sz w:val="24"/>
          <w:szCs w:val="24"/>
          <w:lang w:val="es-419"/>
        </w:rPr>
        <w:t xml:space="preserve">, suficientes para pensionarse </w:t>
      </w:r>
      <w:r w:rsidR="00EB19FE" w:rsidRPr="004D541A">
        <w:rPr>
          <w:rFonts w:ascii="Tahoma" w:hAnsi="Tahoma" w:cs="Tahoma"/>
          <w:sz w:val="24"/>
          <w:szCs w:val="24"/>
          <w:lang w:val="es-419"/>
        </w:rPr>
        <w:t>a través del régimen de transici</w:t>
      </w:r>
      <w:r w:rsidR="00C66BF4" w:rsidRPr="004D541A">
        <w:rPr>
          <w:rFonts w:ascii="Tahoma" w:hAnsi="Tahoma" w:cs="Tahoma"/>
          <w:sz w:val="24"/>
          <w:szCs w:val="24"/>
          <w:lang w:val="es-419"/>
        </w:rPr>
        <w:t>ón.</w:t>
      </w:r>
    </w:p>
    <w:p w14:paraId="54954783" w14:textId="77777777" w:rsidR="00F26D9C" w:rsidRPr="004D541A" w:rsidRDefault="00F26D9C" w:rsidP="004D541A">
      <w:pPr>
        <w:spacing w:after="0" w:line="276" w:lineRule="auto"/>
        <w:ind w:firstLine="708"/>
        <w:jc w:val="both"/>
        <w:rPr>
          <w:rFonts w:ascii="Tahoma" w:hAnsi="Tahoma" w:cs="Tahoma"/>
          <w:sz w:val="24"/>
          <w:szCs w:val="24"/>
          <w:lang w:val="es-419"/>
        </w:rPr>
      </w:pPr>
    </w:p>
    <w:p w14:paraId="7DE55051" w14:textId="7C729D2F" w:rsidR="00F26D9C" w:rsidRPr="004D541A" w:rsidRDefault="00AB77A1" w:rsidP="004D541A">
      <w:pPr>
        <w:spacing w:after="0" w:line="276" w:lineRule="auto"/>
        <w:ind w:firstLine="709"/>
        <w:jc w:val="both"/>
        <w:rPr>
          <w:rFonts w:ascii="Tahoma" w:hAnsi="Tahoma" w:cs="Tahoma"/>
          <w:sz w:val="24"/>
          <w:szCs w:val="24"/>
          <w:lang w:val="es-419"/>
        </w:rPr>
      </w:pPr>
      <w:r w:rsidRPr="004D541A">
        <w:rPr>
          <w:rFonts w:ascii="Tahoma" w:hAnsi="Tahoma" w:cs="Tahoma"/>
          <w:sz w:val="24"/>
          <w:szCs w:val="24"/>
          <w:lang w:val="es-419"/>
        </w:rPr>
        <w:t>F</w:t>
      </w:r>
      <w:r w:rsidR="004C248F" w:rsidRPr="004D541A">
        <w:rPr>
          <w:rFonts w:ascii="Tahoma" w:hAnsi="Tahoma" w:cs="Tahoma"/>
          <w:sz w:val="24"/>
          <w:szCs w:val="24"/>
          <w:lang w:val="es-419"/>
        </w:rPr>
        <w:t xml:space="preserve">inalmente, </w:t>
      </w:r>
      <w:r w:rsidRPr="004D541A">
        <w:rPr>
          <w:rFonts w:ascii="Tahoma" w:hAnsi="Tahoma" w:cs="Tahoma"/>
          <w:sz w:val="24"/>
          <w:szCs w:val="24"/>
          <w:lang w:val="es-419"/>
        </w:rPr>
        <w:t xml:space="preserve">refiere </w:t>
      </w:r>
      <w:r w:rsidR="004C248F" w:rsidRPr="004D541A">
        <w:rPr>
          <w:rFonts w:ascii="Tahoma" w:hAnsi="Tahoma" w:cs="Tahoma"/>
          <w:sz w:val="24"/>
          <w:szCs w:val="24"/>
          <w:lang w:val="es-419"/>
        </w:rPr>
        <w:t xml:space="preserve">que ha hecho varias peticiones para que el </w:t>
      </w:r>
      <w:r w:rsidRPr="004D541A">
        <w:rPr>
          <w:rFonts w:ascii="Tahoma" w:hAnsi="Tahoma" w:cs="Tahoma"/>
          <w:sz w:val="24"/>
          <w:szCs w:val="24"/>
          <w:lang w:val="es-419"/>
        </w:rPr>
        <w:t xml:space="preserve">burgomaestre </w:t>
      </w:r>
      <w:r w:rsidR="004C248F" w:rsidRPr="004D541A">
        <w:rPr>
          <w:rFonts w:ascii="Tahoma" w:hAnsi="Tahoma" w:cs="Tahoma"/>
          <w:sz w:val="24"/>
          <w:szCs w:val="24"/>
          <w:lang w:val="es-419"/>
        </w:rPr>
        <w:t xml:space="preserve">le expida los certificados </w:t>
      </w:r>
      <w:r w:rsidRPr="004D541A">
        <w:rPr>
          <w:rFonts w:ascii="Tahoma" w:hAnsi="Tahoma" w:cs="Tahoma"/>
          <w:sz w:val="24"/>
          <w:szCs w:val="24"/>
          <w:lang w:val="es-419"/>
        </w:rPr>
        <w:t xml:space="preserve">Cetil </w:t>
      </w:r>
      <w:r w:rsidR="004C248F" w:rsidRPr="004D541A">
        <w:rPr>
          <w:rFonts w:ascii="Tahoma" w:hAnsi="Tahoma" w:cs="Tahoma"/>
          <w:sz w:val="24"/>
          <w:szCs w:val="24"/>
          <w:lang w:val="es-419"/>
        </w:rPr>
        <w:t>del tiempo laborado y cotizado a pensión en</w:t>
      </w:r>
      <w:r w:rsidR="006F118A" w:rsidRPr="004D541A">
        <w:rPr>
          <w:rFonts w:ascii="Tahoma" w:hAnsi="Tahoma" w:cs="Tahoma"/>
          <w:sz w:val="24"/>
          <w:szCs w:val="24"/>
          <w:lang w:val="es-419"/>
        </w:rPr>
        <w:t xml:space="preserve"> forma ininterrumpida de</w:t>
      </w:r>
      <w:r w:rsidR="004C248F" w:rsidRPr="004D541A">
        <w:rPr>
          <w:rFonts w:ascii="Tahoma" w:hAnsi="Tahoma" w:cs="Tahoma"/>
          <w:sz w:val="24"/>
          <w:szCs w:val="24"/>
          <w:lang w:val="es-419"/>
        </w:rPr>
        <w:t xml:space="preserve"> los periodos diciembre 13 de 1990 hasta julio 15 de 2001</w:t>
      </w:r>
      <w:r w:rsidRPr="004D541A">
        <w:rPr>
          <w:rFonts w:ascii="Tahoma" w:hAnsi="Tahoma" w:cs="Tahoma"/>
          <w:sz w:val="24"/>
          <w:szCs w:val="24"/>
          <w:lang w:val="es-419"/>
        </w:rPr>
        <w:t xml:space="preserve">, sin que </w:t>
      </w:r>
      <w:r w:rsidR="006F118A" w:rsidRPr="004D541A">
        <w:rPr>
          <w:rFonts w:ascii="Tahoma" w:hAnsi="Tahoma" w:cs="Tahoma"/>
          <w:sz w:val="24"/>
          <w:szCs w:val="24"/>
          <w:lang w:val="es-419"/>
        </w:rPr>
        <w:t xml:space="preserve">la administración </w:t>
      </w:r>
      <w:r w:rsidRPr="004D541A">
        <w:rPr>
          <w:rFonts w:ascii="Tahoma" w:hAnsi="Tahoma" w:cs="Tahoma"/>
          <w:sz w:val="24"/>
          <w:szCs w:val="24"/>
          <w:lang w:val="es-419"/>
        </w:rPr>
        <w:t>haya atendido su pedido de manera satisfactoria, vulnerando de esta manera su derecho de petición</w:t>
      </w:r>
      <w:r w:rsidR="006F118A" w:rsidRPr="004D541A">
        <w:rPr>
          <w:rFonts w:ascii="Tahoma" w:hAnsi="Tahoma" w:cs="Tahoma"/>
          <w:sz w:val="24"/>
          <w:szCs w:val="24"/>
          <w:lang w:val="es-419"/>
        </w:rPr>
        <w:t>.</w:t>
      </w:r>
    </w:p>
    <w:p w14:paraId="61472A8F" w14:textId="77777777" w:rsidR="00F26D9C" w:rsidRPr="004D541A" w:rsidRDefault="00F26D9C" w:rsidP="004D541A">
      <w:pPr>
        <w:spacing w:after="0" w:line="276" w:lineRule="auto"/>
        <w:ind w:firstLine="709"/>
        <w:jc w:val="both"/>
        <w:rPr>
          <w:rFonts w:ascii="Tahoma" w:hAnsi="Tahoma" w:cs="Tahoma"/>
          <w:sz w:val="24"/>
          <w:szCs w:val="24"/>
          <w:lang w:val="es-419"/>
        </w:rPr>
      </w:pPr>
    </w:p>
    <w:p w14:paraId="46CD92AD" w14:textId="271C2D78" w:rsidR="00F26D9C" w:rsidRPr="004D541A" w:rsidRDefault="00BF76DF" w:rsidP="004D541A">
      <w:pPr>
        <w:pStyle w:val="Prrafodelista"/>
        <w:numPr>
          <w:ilvl w:val="0"/>
          <w:numId w:val="1"/>
        </w:numPr>
        <w:spacing w:after="0" w:line="276" w:lineRule="auto"/>
        <w:jc w:val="center"/>
        <w:rPr>
          <w:rFonts w:ascii="Tahoma" w:hAnsi="Tahoma" w:cs="Tahoma"/>
          <w:sz w:val="24"/>
          <w:szCs w:val="24"/>
          <w:lang w:val="es-419"/>
        </w:rPr>
      </w:pPr>
      <w:r w:rsidRPr="004D541A">
        <w:rPr>
          <w:rFonts w:ascii="Tahoma" w:hAnsi="Tahoma" w:cs="Tahoma"/>
          <w:b/>
          <w:bCs/>
          <w:sz w:val="24"/>
          <w:szCs w:val="24"/>
          <w:lang w:val="es-419"/>
        </w:rPr>
        <w:t>Contestación de la demanda</w:t>
      </w:r>
    </w:p>
    <w:p w14:paraId="7F07F03C" w14:textId="77777777" w:rsidR="00F26D9C" w:rsidRPr="004D541A" w:rsidRDefault="00F26D9C" w:rsidP="004D541A">
      <w:pPr>
        <w:spacing w:after="0" w:line="276" w:lineRule="auto"/>
        <w:jc w:val="both"/>
        <w:rPr>
          <w:rFonts w:ascii="Tahoma" w:hAnsi="Tahoma" w:cs="Tahoma"/>
          <w:sz w:val="24"/>
          <w:szCs w:val="24"/>
          <w:lang w:val="es-419"/>
        </w:rPr>
      </w:pPr>
    </w:p>
    <w:p w14:paraId="4812B07B" w14:textId="7B789CB1" w:rsidR="000B63ED" w:rsidRPr="004D541A" w:rsidRDefault="00BF76DF" w:rsidP="004D541A">
      <w:pPr>
        <w:spacing w:after="0" w:line="276" w:lineRule="auto"/>
        <w:ind w:left="60" w:firstLine="709"/>
        <w:jc w:val="both"/>
        <w:rPr>
          <w:rFonts w:ascii="Tahoma" w:hAnsi="Tahoma" w:cs="Tahoma"/>
          <w:sz w:val="24"/>
          <w:szCs w:val="24"/>
          <w:lang w:val="es-419"/>
        </w:rPr>
      </w:pPr>
      <w:r w:rsidRPr="004D541A">
        <w:rPr>
          <w:rFonts w:ascii="Tahoma" w:hAnsi="Tahoma" w:cs="Tahoma"/>
          <w:sz w:val="24"/>
          <w:szCs w:val="24"/>
          <w:lang w:val="es-419"/>
        </w:rPr>
        <w:t xml:space="preserve">La </w:t>
      </w:r>
      <w:r w:rsidRPr="004D541A">
        <w:rPr>
          <w:rFonts w:ascii="Tahoma" w:hAnsi="Tahoma" w:cs="Tahoma"/>
          <w:b/>
          <w:sz w:val="24"/>
          <w:szCs w:val="24"/>
          <w:lang w:val="es-419"/>
        </w:rPr>
        <w:t>Alcaldía Municipal de Santuario</w:t>
      </w:r>
      <w:r w:rsidRPr="004D541A">
        <w:rPr>
          <w:rFonts w:ascii="Tahoma" w:hAnsi="Tahoma" w:cs="Tahoma"/>
          <w:sz w:val="24"/>
          <w:szCs w:val="24"/>
          <w:lang w:val="es-419"/>
        </w:rPr>
        <w:t xml:space="preserve"> </w:t>
      </w:r>
      <w:r w:rsidR="006C74E1" w:rsidRPr="004D541A">
        <w:rPr>
          <w:rFonts w:ascii="Tahoma" w:hAnsi="Tahoma" w:cs="Tahoma"/>
          <w:sz w:val="24"/>
          <w:szCs w:val="24"/>
          <w:lang w:val="es-419"/>
        </w:rPr>
        <w:t xml:space="preserve">allegó escrito oponiéndose a las pretensiones del accionante y </w:t>
      </w:r>
      <w:r w:rsidR="00F26D9C" w:rsidRPr="004D541A">
        <w:rPr>
          <w:rFonts w:ascii="Tahoma" w:hAnsi="Tahoma" w:cs="Tahoma"/>
          <w:sz w:val="24"/>
          <w:szCs w:val="24"/>
          <w:lang w:val="es-419"/>
        </w:rPr>
        <w:t xml:space="preserve">manifestando </w:t>
      </w:r>
      <w:r w:rsidR="007E5DFA" w:rsidRPr="004D541A">
        <w:rPr>
          <w:rFonts w:ascii="Tahoma" w:hAnsi="Tahoma" w:cs="Tahoma"/>
          <w:sz w:val="24"/>
          <w:szCs w:val="24"/>
          <w:lang w:val="es-419"/>
        </w:rPr>
        <w:t xml:space="preserve">que no existen evidencias claras de las semanas de cotización que </w:t>
      </w:r>
      <w:r w:rsidRPr="004D541A">
        <w:rPr>
          <w:rFonts w:ascii="Tahoma" w:hAnsi="Tahoma" w:cs="Tahoma"/>
          <w:sz w:val="24"/>
          <w:szCs w:val="24"/>
          <w:lang w:val="es-419"/>
        </w:rPr>
        <w:t xml:space="preserve">este </w:t>
      </w:r>
      <w:r w:rsidR="007E5DFA" w:rsidRPr="004D541A">
        <w:rPr>
          <w:rFonts w:ascii="Tahoma" w:hAnsi="Tahoma" w:cs="Tahoma"/>
          <w:sz w:val="24"/>
          <w:szCs w:val="24"/>
          <w:lang w:val="es-419"/>
        </w:rPr>
        <w:t>alega.</w:t>
      </w:r>
      <w:r w:rsidRPr="004D541A">
        <w:rPr>
          <w:rFonts w:ascii="Tahoma" w:hAnsi="Tahoma" w:cs="Tahoma"/>
          <w:sz w:val="24"/>
          <w:szCs w:val="24"/>
          <w:lang w:val="es-419"/>
        </w:rPr>
        <w:t xml:space="preserve"> </w:t>
      </w:r>
      <w:r w:rsidR="00B5018C" w:rsidRPr="004D541A">
        <w:rPr>
          <w:rFonts w:ascii="Tahoma" w:hAnsi="Tahoma" w:cs="Tahoma"/>
          <w:sz w:val="24"/>
          <w:szCs w:val="24"/>
          <w:lang w:val="es-419"/>
        </w:rPr>
        <w:t>Asimismo,</w:t>
      </w:r>
      <w:r w:rsidR="006C74E1" w:rsidRPr="004D541A">
        <w:rPr>
          <w:rFonts w:ascii="Tahoma" w:hAnsi="Tahoma" w:cs="Tahoma"/>
          <w:sz w:val="24"/>
          <w:szCs w:val="24"/>
          <w:lang w:val="es-419"/>
        </w:rPr>
        <w:t xml:space="preserve"> señala</w:t>
      </w:r>
      <w:r w:rsidR="00B5018C" w:rsidRPr="004D541A">
        <w:rPr>
          <w:rFonts w:ascii="Tahoma" w:hAnsi="Tahoma" w:cs="Tahoma"/>
          <w:sz w:val="24"/>
          <w:szCs w:val="24"/>
          <w:lang w:val="es-419"/>
        </w:rPr>
        <w:t xml:space="preserve"> que </w:t>
      </w:r>
      <w:r w:rsidR="000B63ED" w:rsidRPr="004D541A">
        <w:rPr>
          <w:rFonts w:ascii="Tahoma" w:hAnsi="Tahoma" w:cs="Tahoma"/>
          <w:sz w:val="24"/>
          <w:szCs w:val="24"/>
          <w:lang w:val="es-419"/>
        </w:rPr>
        <w:t xml:space="preserve">la vinculación </w:t>
      </w:r>
      <w:r w:rsidRPr="004D541A">
        <w:rPr>
          <w:rFonts w:ascii="Tahoma" w:hAnsi="Tahoma" w:cs="Tahoma"/>
          <w:sz w:val="24"/>
          <w:szCs w:val="24"/>
          <w:lang w:val="es-419"/>
        </w:rPr>
        <w:t xml:space="preserve">con el actor, comprendida </w:t>
      </w:r>
      <w:r w:rsidR="000B63ED" w:rsidRPr="004D541A">
        <w:rPr>
          <w:rFonts w:ascii="Tahoma" w:hAnsi="Tahoma" w:cs="Tahoma"/>
          <w:sz w:val="24"/>
          <w:szCs w:val="24"/>
          <w:lang w:val="es-419"/>
        </w:rPr>
        <w:t xml:space="preserve">entre </w:t>
      </w:r>
      <w:r w:rsidRPr="004D541A">
        <w:rPr>
          <w:rFonts w:ascii="Tahoma" w:hAnsi="Tahoma" w:cs="Tahoma"/>
          <w:sz w:val="24"/>
          <w:szCs w:val="24"/>
          <w:lang w:val="es-419"/>
        </w:rPr>
        <w:t xml:space="preserve">el </w:t>
      </w:r>
      <w:r w:rsidR="000B63ED" w:rsidRPr="004D541A">
        <w:rPr>
          <w:rFonts w:ascii="Tahoma" w:hAnsi="Tahoma" w:cs="Tahoma"/>
          <w:sz w:val="24"/>
          <w:szCs w:val="24"/>
          <w:lang w:val="es-419"/>
        </w:rPr>
        <w:t xml:space="preserve">23 </w:t>
      </w:r>
      <w:r w:rsidRPr="004D541A">
        <w:rPr>
          <w:rFonts w:ascii="Tahoma" w:hAnsi="Tahoma" w:cs="Tahoma"/>
          <w:sz w:val="24"/>
          <w:szCs w:val="24"/>
          <w:lang w:val="es-419"/>
        </w:rPr>
        <w:t xml:space="preserve">abril </w:t>
      </w:r>
      <w:r w:rsidR="000B63ED" w:rsidRPr="004D541A">
        <w:rPr>
          <w:rFonts w:ascii="Tahoma" w:hAnsi="Tahoma" w:cs="Tahoma"/>
          <w:sz w:val="24"/>
          <w:szCs w:val="24"/>
          <w:lang w:val="es-419"/>
        </w:rPr>
        <w:t xml:space="preserve">de 1999 </w:t>
      </w:r>
      <w:r w:rsidRPr="004D541A">
        <w:rPr>
          <w:rFonts w:ascii="Tahoma" w:hAnsi="Tahoma" w:cs="Tahoma"/>
          <w:sz w:val="24"/>
          <w:szCs w:val="24"/>
          <w:lang w:val="es-419"/>
        </w:rPr>
        <w:t xml:space="preserve">y </w:t>
      </w:r>
      <w:r w:rsidR="000B63ED" w:rsidRPr="004D541A">
        <w:rPr>
          <w:rFonts w:ascii="Tahoma" w:hAnsi="Tahoma" w:cs="Tahoma"/>
          <w:sz w:val="24"/>
          <w:szCs w:val="24"/>
          <w:lang w:val="es-419"/>
        </w:rPr>
        <w:t>el 15 de julio de 2001 se dio por medio de una orden de trabajo</w:t>
      </w:r>
      <w:r w:rsidR="006C74E1" w:rsidRPr="004D541A">
        <w:rPr>
          <w:rFonts w:ascii="Tahoma" w:hAnsi="Tahoma" w:cs="Tahoma"/>
          <w:sz w:val="24"/>
          <w:szCs w:val="24"/>
          <w:lang w:val="es-419"/>
        </w:rPr>
        <w:t xml:space="preserve"> o contrato de prestación de servicios,</w:t>
      </w:r>
      <w:r w:rsidR="000B63ED" w:rsidRPr="004D541A">
        <w:rPr>
          <w:rFonts w:ascii="Tahoma" w:hAnsi="Tahoma" w:cs="Tahoma"/>
          <w:sz w:val="24"/>
          <w:szCs w:val="24"/>
          <w:lang w:val="es-419"/>
        </w:rPr>
        <w:t xml:space="preserve"> donde no existe una relación laboral.</w:t>
      </w:r>
    </w:p>
    <w:p w14:paraId="0AB3F2DB" w14:textId="77777777" w:rsidR="00DB4197" w:rsidRPr="004D541A" w:rsidRDefault="00DB4197" w:rsidP="004D541A">
      <w:pPr>
        <w:spacing w:after="0" w:line="276" w:lineRule="auto"/>
        <w:ind w:left="60" w:firstLine="709"/>
        <w:jc w:val="both"/>
        <w:rPr>
          <w:rFonts w:ascii="Tahoma" w:hAnsi="Tahoma" w:cs="Tahoma"/>
          <w:sz w:val="24"/>
          <w:szCs w:val="24"/>
          <w:lang w:val="es-419"/>
        </w:rPr>
      </w:pPr>
    </w:p>
    <w:p w14:paraId="5F07DD0B" w14:textId="09CA3C5C" w:rsidR="007E5DFA" w:rsidRPr="004D541A" w:rsidRDefault="007E5DFA" w:rsidP="004D541A">
      <w:pPr>
        <w:spacing w:after="0" w:line="276" w:lineRule="auto"/>
        <w:ind w:left="60" w:firstLine="709"/>
        <w:jc w:val="both"/>
        <w:rPr>
          <w:rFonts w:ascii="Tahoma" w:hAnsi="Tahoma" w:cs="Tahoma"/>
          <w:sz w:val="24"/>
          <w:szCs w:val="24"/>
          <w:lang w:val="es-419"/>
        </w:rPr>
      </w:pPr>
      <w:r w:rsidRPr="004D541A">
        <w:rPr>
          <w:rFonts w:ascii="Tahoma" w:hAnsi="Tahoma" w:cs="Tahoma"/>
          <w:sz w:val="24"/>
          <w:szCs w:val="24"/>
          <w:lang w:val="es-419"/>
        </w:rPr>
        <w:lastRenderedPageBreak/>
        <w:t xml:space="preserve">Refiere que en los archivos del Municipio de Santuario no </w:t>
      </w:r>
      <w:r w:rsidR="00B5018C" w:rsidRPr="004D541A">
        <w:rPr>
          <w:rFonts w:ascii="Tahoma" w:hAnsi="Tahoma" w:cs="Tahoma"/>
          <w:sz w:val="24"/>
          <w:szCs w:val="24"/>
          <w:lang w:val="es-419"/>
        </w:rPr>
        <w:t xml:space="preserve">hay constancia de </w:t>
      </w:r>
      <w:r w:rsidR="000B63ED" w:rsidRPr="004D541A">
        <w:rPr>
          <w:rFonts w:ascii="Tahoma" w:hAnsi="Tahoma" w:cs="Tahoma"/>
          <w:sz w:val="24"/>
          <w:szCs w:val="24"/>
          <w:lang w:val="es-419"/>
        </w:rPr>
        <w:t>que hay</w:t>
      </w:r>
      <w:r w:rsidR="00CE1016" w:rsidRPr="004D541A">
        <w:rPr>
          <w:rFonts w:ascii="Tahoma" w:hAnsi="Tahoma" w:cs="Tahoma"/>
          <w:sz w:val="24"/>
          <w:szCs w:val="24"/>
          <w:lang w:val="es-419"/>
        </w:rPr>
        <w:t>a</w:t>
      </w:r>
      <w:r w:rsidR="000B63ED" w:rsidRPr="004D541A">
        <w:rPr>
          <w:rFonts w:ascii="Tahoma" w:hAnsi="Tahoma" w:cs="Tahoma"/>
          <w:sz w:val="24"/>
          <w:szCs w:val="24"/>
          <w:lang w:val="es-419"/>
        </w:rPr>
        <w:t xml:space="preserve"> existido una relación laboral </w:t>
      </w:r>
      <w:r w:rsidR="00CE1016" w:rsidRPr="004D541A">
        <w:rPr>
          <w:rFonts w:ascii="Tahoma" w:hAnsi="Tahoma" w:cs="Tahoma"/>
          <w:sz w:val="24"/>
          <w:szCs w:val="24"/>
          <w:lang w:val="es-419"/>
        </w:rPr>
        <w:t xml:space="preserve">entre abril 23 de 1999 hasta el 15 de julio de 2001 </w:t>
      </w:r>
      <w:r w:rsidR="00B5018C" w:rsidRPr="004D541A">
        <w:rPr>
          <w:rFonts w:ascii="Tahoma" w:hAnsi="Tahoma" w:cs="Tahoma"/>
          <w:sz w:val="24"/>
          <w:szCs w:val="24"/>
          <w:lang w:val="es-419"/>
        </w:rPr>
        <w:t>y</w:t>
      </w:r>
      <w:r w:rsidR="00563663" w:rsidRPr="004D541A">
        <w:rPr>
          <w:rFonts w:ascii="Tahoma" w:hAnsi="Tahoma" w:cs="Tahoma"/>
          <w:sz w:val="24"/>
          <w:szCs w:val="24"/>
          <w:lang w:val="es-419"/>
        </w:rPr>
        <w:t>,</w:t>
      </w:r>
      <w:r w:rsidR="00B5018C" w:rsidRPr="004D541A">
        <w:rPr>
          <w:rFonts w:ascii="Tahoma" w:hAnsi="Tahoma" w:cs="Tahoma"/>
          <w:sz w:val="24"/>
          <w:szCs w:val="24"/>
          <w:lang w:val="es-419"/>
        </w:rPr>
        <w:t xml:space="preserve"> por esa razón</w:t>
      </w:r>
      <w:r w:rsidR="00563663" w:rsidRPr="004D541A">
        <w:rPr>
          <w:rFonts w:ascii="Tahoma" w:hAnsi="Tahoma" w:cs="Tahoma"/>
          <w:sz w:val="24"/>
          <w:szCs w:val="24"/>
          <w:lang w:val="es-419"/>
        </w:rPr>
        <w:t>,</w:t>
      </w:r>
      <w:r w:rsidR="00B5018C" w:rsidRPr="004D541A">
        <w:rPr>
          <w:rFonts w:ascii="Tahoma" w:hAnsi="Tahoma" w:cs="Tahoma"/>
          <w:sz w:val="24"/>
          <w:szCs w:val="24"/>
          <w:lang w:val="es-419"/>
        </w:rPr>
        <w:t xml:space="preserve"> n</w:t>
      </w:r>
      <w:r w:rsidR="006C74E1" w:rsidRPr="004D541A">
        <w:rPr>
          <w:rFonts w:ascii="Tahoma" w:hAnsi="Tahoma" w:cs="Tahoma"/>
          <w:sz w:val="24"/>
          <w:szCs w:val="24"/>
          <w:lang w:val="es-419"/>
        </w:rPr>
        <w:t>o puede</w:t>
      </w:r>
      <w:r w:rsidR="00B5018C" w:rsidRPr="004D541A">
        <w:rPr>
          <w:rFonts w:ascii="Tahoma" w:hAnsi="Tahoma" w:cs="Tahoma"/>
          <w:sz w:val="24"/>
          <w:szCs w:val="24"/>
          <w:lang w:val="es-419"/>
        </w:rPr>
        <w:t xml:space="preserve"> certificar</w:t>
      </w:r>
      <w:r w:rsidR="00563663" w:rsidRPr="004D541A">
        <w:rPr>
          <w:rFonts w:ascii="Tahoma" w:hAnsi="Tahoma" w:cs="Tahoma"/>
          <w:sz w:val="24"/>
          <w:szCs w:val="24"/>
          <w:lang w:val="es-419"/>
        </w:rPr>
        <w:t xml:space="preserve"> dicho periodo</w:t>
      </w:r>
      <w:r w:rsidR="00B5018C" w:rsidRPr="004D541A">
        <w:rPr>
          <w:rFonts w:ascii="Tahoma" w:hAnsi="Tahoma" w:cs="Tahoma"/>
          <w:sz w:val="24"/>
          <w:szCs w:val="24"/>
          <w:lang w:val="es-419"/>
        </w:rPr>
        <w:t>.</w:t>
      </w:r>
    </w:p>
    <w:p w14:paraId="2E7A3A96" w14:textId="77777777" w:rsidR="00563663" w:rsidRPr="004D541A" w:rsidRDefault="00563663" w:rsidP="004D541A">
      <w:pPr>
        <w:spacing w:after="0" w:line="276" w:lineRule="auto"/>
        <w:ind w:left="60" w:firstLine="709"/>
        <w:jc w:val="both"/>
        <w:rPr>
          <w:rFonts w:ascii="Tahoma" w:hAnsi="Tahoma" w:cs="Tahoma"/>
          <w:sz w:val="24"/>
          <w:szCs w:val="24"/>
          <w:lang w:val="es-419"/>
        </w:rPr>
      </w:pPr>
    </w:p>
    <w:p w14:paraId="2804763B" w14:textId="0AB514A5" w:rsidR="00FB3783" w:rsidRPr="004D541A" w:rsidRDefault="000B63ED" w:rsidP="004D541A">
      <w:pPr>
        <w:spacing w:after="0" w:line="276" w:lineRule="auto"/>
        <w:ind w:left="60" w:firstLine="709"/>
        <w:jc w:val="both"/>
        <w:rPr>
          <w:rFonts w:ascii="Tahoma" w:hAnsi="Tahoma" w:cs="Tahoma"/>
          <w:sz w:val="24"/>
          <w:szCs w:val="24"/>
          <w:lang w:val="es-419"/>
        </w:rPr>
      </w:pPr>
      <w:r w:rsidRPr="004D541A">
        <w:rPr>
          <w:rFonts w:ascii="Tahoma" w:hAnsi="Tahoma" w:cs="Tahoma"/>
          <w:sz w:val="24"/>
          <w:szCs w:val="24"/>
          <w:lang w:val="es-419"/>
        </w:rPr>
        <w:t xml:space="preserve">Por otra parte, </w:t>
      </w:r>
      <w:r w:rsidR="00563663" w:rsidRPr="004D541A">
        <w:rPr>
          <w:rFonts w:ascii="Tahoma" w:hAnsi="Tahoma" w:cs="Tahoma"/>
          <w:b/>
          <w:sz w:val="24"/>
          <w:szCs w:val="24"/>
          <w:lang w:val="es-419"/>
        </w:rPr>
        <w:t>Colpensiones</w:t>
      </w:r>
      <w:r w:rsidR="00563663" w:rsidRPr="004D541A">
        <w:rPr>
          <w:rFonts w:ascii="Tahoma" w:hAnsi="Tahoma" w:cs="Tahoma"/>
          <w:sz w:val="24"/>
          <w:szCs w:val="24"/>
          <w:lang w:val="es-419"/>
        </w:rPr>
        <w:t xml:space="preserve"> </w:t>
      </w:r>
      <w:r w:rsidR="00AB6703" w:rsidRPr="004D541A">
        <w:rPr>
          <w:rFonts w:ascii="Tahoma" w:hAnsi="Tahoma" w:cs="Tahoma"/>
          <w:sz w:val="24"/>
          <w:szCs w:val="24"/>
          <w:lang w:val="es-419"/>
        </w:rPr>
        <w:t xml:space="preserve">señaló que </w:t>
      </w:r>
      <w:r w:rsidR="002564EF" w:rsidRPr="004D541A">
        <w:rPr>
          <w:rFonts w:ascii="Tahoma" w:hAnsi="Tahoma" w:cs="Tahoma"/>
          <w:sz w:val="24"/>
          <w:szCs w:val="24"/>
          <w:lang w:val="es-419"/>
        </w:rPr>
        <w:t>el</w:t>
      </w:r>
      <w:r w:rsidR="00AB6703" w:rsidRPr="004D541A">
        <w:rPr>
          <w:rFonts w:ascii="Tahoma" w:hAnsi="Tahoma" w:cs="Tahoma"/>
          <w:sz w:val="24"/>
          <w:szCs w:val="24"/>
          <w:lang w:val="es-419"/>
        </w:rPr>
        <w:t xml:space="preserve"> accionante</w:t>
      </w:r>
      <w:r w:rsidR="00DA72DC" w:rsidRPr="004D541A">
        <w:rPr>
          <w:rFonts w:ascii="Tahoma" w:hAnsi="Tahoma" w:cs="Tahoma"/>
          <w:sz w:val="24"/>
          <w:szCs w:val="24"/>
          <w:lang w:val="es-419"/>
        </w:rPr>
        <w:t xml:space="preserve"> el</w:t>
      </w:r>
      <w:r w:rsidR="00AB6703" w:rsidRPr="004D541A">
        <w:rPr>
          <w:rFonts w:ascii="Tahoma" w:hAnsi="Tahoma" w:cs="Tahoma"/>
          <w:sz w:val="24"/>
          <w:szCs w:val="24"/>
          <w:lang w:val="es-419"/>
        </w:rPr>
        <w:t xml:space="preserve"> 13 de julio de 2021 </w:t>
      </w:r>
      <w:r w:rsidR="00F21814" w:rsidRPr="004D541A">
        <w:rPr>
          <w:rFonts w:ascii="Tahoma" w:hAnsi="Tahoma" w:cs="Tahoma"/>
          <w:sz w:val="24"/>
          <w:szCs w:val="24"/>
          <w:lang w:val="es-419"/>
        </w:rPr>
        <w:t>solicitó</w:t>
      </w:r>
      <w:r w:rsidR="00AB6703" w:rsidRPr="004D541A">
        <w:rPr>
          <w:rFonts w:ascii="Tahoma" w:hAnsi="Tahoma" w:cs="Tahoma"/>
          <w:sz w:val="24"/>
          <w:szCs w:val="24"/>
          <w:lang w:val="es-419"/>
        </w:rPr>
        <w:t xml:space="preserve"> el</w:t>
      </w:r>
      <w:r w:rsidR="00F21814" w:rsidRPr="004D541A">
        <w:rPr>
          <w:rFonts w:ascii="Tahoma" w:hAnsi="Tahoma" w:cs="Tahoma"/>
          <w:sz w:val="24"/>
          <w:szCs w:val="24"/>
          <w:lang w:val="es-419"/>
        </w:rPr>
        <w:t xml:space="preserve"> reconocimiento y pago de una pensión de </w:t>
      </w:r>
      <w:r w:rsidR="00DA72DC" w:rsidRPr="004D541A">
        <w:rPr>
          <w:rFonts w:ascii="Tahoma" w:hAnsi="Tahoma" w:cs="Tahoma"/>
          <w:sz w:val="24"/>
          <w:szCs w:val="24"/>
          <w:lang w:val="es-419"/>
        </w:rPr>
        <w:t>vejez</w:t>
      </w:r>
      <w:r w:rsidR="002564EF" w:rsidRPr="004D541A">
        <w:rPr>
          <w:rFonts w:ascii="Tahoma" w:hAnsi="Tahoma" w:cs="Tahoma"/>
          <w:sz w:val="24"/>
          <w:szCs w:val="24"/>
          <w:lang w:val="es-419"/>
        </w:rPr>
        <w:t>;</w:t>
      </w:r>
      <w:r w:rsidR="004B64FF" w:rsidRPr="004D541A">
        <w:rPr>
          <w:rFonts w:ascii="Tahoma" w:hAnsi="Tahoma" w:cs="Tahoma"/>
          <w:sz w:val="24"/>
          <w:szCs w:val="24"/>
          <w:lang w:val="es-419"/>
        </w:rPr>
        <w:t xml:space="preserve"> </w:t>
      </w:r>
      <w:r w:rsidR="00DA72DC" w:rsidRPr="004D541A">
        <w:rPr>
          <w:rFonts w:ascii="Tahoma" w:hAnsi="Tahoma" w:cs="Tahoma"/>
          <w:sz w:val="24"/>
          <w:szCs w:val="24"/>
          <w:lang w:val="es-419"/>
        </w:rPr>
        <w:t>misma que fue denegada a través de la R</w:t>
      </w:r>
      <w:r w:rsidR="004B64FF" w:rsidRPr="004D541A">
        <w:rPr>
          <w:rFonts w:ascii="Tahoma" w:hAnsi="Tahoma" w:cs="Tahoma"/>
          <w:sz w:val="24"/>
          <w:szCs w:val="24"/>
          <w:lang w:val="es-419"/>
        </w:rPr>
        <w:t xml:space="preserve">esolución SUB 207154 </w:t>
      </w:r>
      <w:r w:rsidR="00DA72DC" w:rsidRPr="004D541A">
        <w:rPr>
          <w:rFonts w:ascii="Tahoma" w:hAnsi="Tahoma" w:cs="Tahoma"/>
          <w:sz w:val="24"/>
          <w:szCs w:val="24"/>
          <w:lang w:val="es-419"/>
        </w:rPr>
        <w:t xml:space="preserve">del </w:t>
      </w:r>
      <w:r w:rsidR="004B64FF" w:rsidRPr="004D541A">
        <w:rPr>
          <w:rFonts w:ascii="Tahoma" w:hAnsi="Tahoma" w:cs="Tahoma"/>
          <w:sz w:val="24"/>
          <w:szCs w:val="24"/>
          <w:lang w:val="es-419"/>
        </w:rPr>
        <w:t>30 de agosto de 2021</w:t>
      </w:r>
      <w:r w:rsidR="00DA72DC" w:rsidRPr="004D541A">
        <w:rPr>
          <w:rFonts w:ascii="Tahoma" w:hAnsi="Tahoma" w:cs="Tahoma"/>
          <w:sz w:val="24"/>
          <w:szCs w:val="24"/>
          <w:lang w:val="es-419"/>
        </w:rPr>
        <w:t>, en razón a que sólo acredita 430 semanas a la entrada en vigencia del Acto Legislativo 01 de 2005</w:t>
      </w:r>
      <w:r w:rsidR="00AB6703" w:rsidRPr="004D541A">
        <w:rPr>
          <w:rFonts w:ascii="Tahoma" w:hAnsi="Tahoma" w:cs="Tahoma"/>
          <w:sz w:val="24"/>
          <w:szCs w:val="24"/>
          <w:lang w:val="es-419"/>
        </w:rPr>
        <w:t xml:space="preserve">, </w:t>
      </w:r>
      <w:r w:rsidR="00DA72DC" w:rsidRPr="004D541A">
        <w:rPr>
          <w:rFonts w:ascii="Tahoma" w:hAnsi="Tahoma" w:cs="Tahoma"/>
          <w:sz w:val="24"/>
          <w:szCs w:val="24"/>
          <w:lang w:val="es-419"/>
        </w:rPr>
        <w:t xml:space="preserve">no siendo </w:t>
      </w:r>
      <w:r w:rsidR="00AB6703" w:rsidRPr="004D541A">
        <w:rPr>
          <w:rFonts w:ascii="Tahoma" w:hAnsi="Tahoma" w:cs="Tahoma"/>
          <w:sz w:val="24"/>
          <w:szCs w:val="24"/>
          <w:lang w:val="es-419"/>
        </w:rPr>
        <w:t>posible extenderle el bene</w:t>
      </w:r>
      <w:r w:rsidR="004B64FF" w:rsidRPr="004D541A">
        <w:rPr>
          <w:rFonts w:ascii="Tahoma" w:hAnsi="Tahoma" w:cs="Tahoma"/>
          <w:sz w:val="24"/>
          <w:szCs w:val="24"/>
          <w:lang w:val="es-419"/>
        </w:rPr>
        <w:t xml:space="preserve">ficio del régimen de transición. Por otra parte, </w:t>
      </w:r>
      <w:r w:rsidR="00DA72DC" w:rsidRPr="004D541A">
        <w:rPr>
          <w:rFonts w:ascii="Tahoma" w:hAnsi="Tahoma" w:cs="Tahoma"/>
          <w:sz w:val="24"/>
          <w:szCs w:val="24"/>
          <w:lang w:val="es-419"/>
        </w:rPr>
        <w:t xml:space="preserve">refirió que el actor </w:t>
      </w:r>
      <w:r w:rsidR="00BD4611" w:rsidRPr="004D541A">
        <w:rPr>
          <w:rFonts w:ascii="Tahoma" w:hAnsi="Tahoma" w:cs="Tahoma"/>
          <w:sz w:val="24"/>
          <w:szCs w:val="24"/>
          <w:lang w:val="es-419"/>
        </w:rPr>
        <w:t>no acredita las 1300 semanas exigidas por la Ley 797 de 2003</w:t>
      </w:r>
      <w:r w:rsidR="00AB6703" w:rsidRPr="004D541A">
        <w:rPr>
          <w:rFonts w:ascii="Tahoma" w:hAnsi="Tahoma" w:cs="Tahoma"/>
          <w:sz w:val="24"/>
          <w:szCs w:val="24"/>
          <w:lang w:val="es-419"/>
        </w:rPr>
        <w:t>.</w:t>
      </w:r>
    </w:p>
    <w:p w14:paraId="27D8F53D" w14:textId="77777777" w:rsidR="00DB4197" w:rsidRPr="004D541A" w:rsidRDefault="00DB4197" w:rsidP="004D541A">
      <w:pPr>
        <w:spacing w:after="0" w:line="276" w:lineRule="auto"/>
        <w:ind w:left="60" w:firstLine="709"/>
        <w:jc w:val="both"/>
        <w:rPr>
          <w:rFonts w:ascii="Tahoma" w:hAnsi="Tahoma" w:cs="Tahoma"/>
          <w:sz w:val="24"/>
          <w:szCs w:val="24"/>
          <w:lang w:val="es-419"/>
        </w:rPr>
      </w:pPr>
    </w:p>
    <w:p w14:paraId="44989552" w14:textId="0ECA4C58" w:rsidR="009F77DF" w:rsidRPr="004D541A" w:rsidRDefault="00FB3783" w:rsidP="004D541A">
      <w:pPr>
        <w:spacing w:after="0" w:line="276" w:lineRule="auto"/>
        <w:ind w:left="60" w:firstLine="709"/>
        <w:jc w:val="both"/>
        <w:rPr>
          <w:rFonts w:ascii="Tahoma" w:hAnsi="Tahoma" w:cs="Tahoma"/>
          <w:sz w:val="24"/>
          <w:szCs w:val="24"/>
          <w:lang w:val="es-419"/>
        </w:rPr>
      </w:pPr>
      <w:r w:rsidRPr="004D541A">
        <w:rPr>
          <w:rFonts w:ascii="Tahoma" w:hAnsi="Tahoma" w:cs="Tahoma"/>
          <w:sz w:val="24"/>
          <w:szCs w:val="24"/>
          <w:lang w:val="es-419"/>
        </w:rPr>
        <w:t xml:space="preserve">Finalmente señaló que el 14 de septiembre de 2021 el accionante presentó recurso frente a la Resolución SUB 207154, estando </w:t>
      </w:r>
      <w:r w:rsidR="00BD4611" w:rsidRPr="004D541A">
        <w:rPr>
          <w:rFonts w:ascii="Tahoma" w:hAnsi="Tahoma" w:cs="Tahoma"/>
          <w:sz w:val="24"/>
          <w:szCs w:val="24"/>
          <w:lang w:val="es-419"/>
        </w:rPr>
        <w:t xml:space="preserve">Colpensiones </w:t>
      </w:r>
      <w:r w:rsidRPr="004D541A">
        <w:rPr>
          <w:rFonts w:ascii="Tahoma" w:hAnsi="Tahoma" w:cs="Tahoma"/>
          <w:sz w:val="24"/>
          <w:szCs w:val="24"/>
          <w:lang w:val="es-419"/>
        </w:rPr>
        <w:t>en término para resolver conforme a la sentencia (T-774 de 2015)</w:t>
      </w:r>
      <w:r w:rsidR="00BD4611" w:rsidRPr="004D541A">
        <w:rPr>
          <w:rFonts w:ascii="Tahoma" w:hAnsi="Tahoma" w:cs="Tahoma"/>
          <w:sz w:val="24"/>
          <w:szCs w:val="24"/>
          <w:lang w:val="es-419"/>
        </w:rPr>
        <w:t>.</w:t>
      </w:r>
    </w:p>
    <w:p w14:paraId="0C51F56C" w14:textId="77777777" w:rsidR="009F77DF" w:rsidRPr="004D541A" w:rsidRDefault="009F77DF" w:rsidP="004D541A">
      <w:pPr>
        <w:spacing w:after="0" w:line="276" w:lineRule="auto"/>
        <w:ind w:left="60" w:firstLine="709"/>
        <w:jc w:val="both"/>
        <w:rPr>
          <w:rFonts w:ascii="Tahoma" w:hAnsi="Tahoma" w:cs="Tahoma"/>
          <w:sz w:val="24"/>
          <w:szCs w:val="24"/>
          <w:lang w:val="es-419"/>
        </w:rPr>
      </w:pPr>
    </w:p>
    <w:p w14:paraId="3F40DB2B" w14:textId="11CBA268" w:rsidR="009F77DF" w:rsidRPr="004D541A" w:rsidRDefault="00BD4611" w:rsidP="004D541A">
      <w:pPr>
        <w:spacing w:after="0" w:line="276" w:lineRule="auto"/>
        <w:ind w:left="60" w:firstLine="709"/>
        <w:jc w:val="both"/>
        <w:rPr>
          <w:rFonts w:ascii="Tahoma" w:hAnsi="Tahoma" w:cs="Tahoma"/>
          <w:sz w:val="24"/>
          <w:szCs w:val="24"/>
          <w:lang w:val="es-419"/>
        </w:rPr>
      </w:pPr>
      <w:r w:rsidRPr="004D541A">
        <w:rPr>
          <w:rFonts w:ascii="Tahoma" w:hAnsi="Tahoma" w:cs="Tahoma"/>
          <w:sz w:val="24"/>
          <w:szCs w:val="24"/>
          <w:lang w:val="es-419"/>
        </w:rPr>
        <w:t xml:space="preserve">Por lo anterior, solicitó que se declarara la improcedencia de la presente acción de tutela, dado que la misma </w:t>
      </w:r>
      <w:r w:rsidR="009F77DF" w:rsidRPr="004D541A">
        <w:rPr>
          <w:rFonts w:ascii="Tahoma" w:hAnsi="Tahoma" w:cs="Tahoma"/>
          <w:sz w:val="24"/>
          <w:szCs w:val="24"/>
          <w:lang w:val="es-419"/>
        </w:rPr>
        <w:t>es de carácter subsidiario.</w:t>
      </w:r>
    </w:p>
    <w:p w14:paraId="5E3EEEEF" w14:textId="77777777" w:rsidR="00710FA5" w:rsidRPr="004D541A" w:rsidRDefault="00710FA5" w:rsidP="004D541A">
      <w:pPr>
        <w:spacing w:after="0" w:line="276" w:lineRule="auto"/>
        <w:ind w:left="60" w:firstLine="709"/>
        <w:jc w:val="both"/>
        <w:rPr>
          <w:rFonts w:ascii="Tahoma" w:hAnsi="Tahoma" w:cs="Tahoma"/>
          <w:sz w:val="24"/>
          <w:szCs w:val="24"/>
          <w:lang w:val="es-419"/>
        </w:rPr>
      </w:pPr>
    </w:p>
    <w:p w14:paraId="7A551B6B" w14:textId="3657A9CD" w:rsidR="00F26D9C" w:rsidRPr="004D541A" w:rsidRDefault="00482063" w:rsidP="004D541A">
      <w:pPr>
        <w:pStyle w:val="Prrafodelista"/>
        <w:numPr>
          <w:ilvl w:val="0"/>
          <w:numId w:val="1"/>
        </w:numPr>
        <w:spacing w:after="0" w:line="276" w:lineRule="auto"/>
        <w:jc w:val="center"/>
        <w:rPr>
          <w:rFonts w:ascii="Tahoma" w:hAnsi="Tahoma" w:cs="Tahoma"/>
          <w:sz w:val="24"/>
          <w:szCs w:val="24"/>
          <w:lang w:val="es-419"/>
        </w:rPr>
      </w:pPr>
      <w:r w:rsidRPr="004D541A">
        <w:rPr>
          <w:rFonts w:ascii="Tahoma" w:hAnsi="Tahoma" w:cs="Tahoma"/>
          <w:b/>
          <w:bCs/>
          <w:sz w:val="24"/>
          <w:szCs w:val="24"/>
          <w:lang w:val="es-419"/>
        </w:rPr>
        <w:t>Sentencia de primera instancia</w:t>
      </w:r>
    </w:p>
    <w:p w14:paraId="2E09BED3" w14:textId="77777777" w:rsidR="00F26D9C" w:rsidRPr="004D541A" w:rsidRDefault="00F26D9C" w:rsidP="004D541A">
      <w:pPr>
        <w:spacing w:after="0" w:line="276" w:lineRule="auto"/>
        <w:rPr>
          <w:rFonts w:ascii="Tahoma" w:hAnsi="Tahoma" w:cs="Tahoma"/>
          <w:b/>
          <w:bCs/>
          <w:sz w:val="24"/>
          <w:szCs w:val="24"/>
          <w:lang w:val="es-419"/>
        </w:rPr>
      </w:pPr>
    </w:p>
    <w:p w14:paraId="6DED8B6B" w14:textId="5E5E41AD" w:rsidR="00F26D9C" w:rsidRPr="004D541A" w:rsidRDefault="009F77DF" w:rsidP="004D541A">
      <w:pPr>
        <w:pStyle w:val="Prrafodelista"/>
        <w:spacing w:after="0" w:line="276" w:lineRule="auto"/>
        <w:ind w:left="0" w:firstLine="709"/>
        <w:jc w:val="both"/>
        <w:rPr>
          <w:rFonts w:ascii="Tahoma" w:hAnsi="Tahoma" w:cs="Tahoma"/>
          <w:sz w:val="24"/>
          <w:szCs w:val="24"/>
          <w:lang w:val="es-419"/>
        </w:rPr>
      </w:pPr>
      <w:r w:rsidRPr="004D541A">
        <w:rPr>
          <w:rFonts w:ascii="Tahoma" w:hAnsi="Tahoma" w:cs="Tahoma"/>
          <w:sz w:val="24"/>
          <w:szCs w:val="24"/>
          <w:lang w:val="es-419"/>
        </w:rPr>
        <w:t>La</w:t>
      </w:r>
      <w:r w:rsidR="00F26D9C" w:rsidRPr="004D541A">
        <w:rPr>
          <w:rFonts w:ascii="Tahoma" w:hAnsi="Tahoma" w:cs="Tahoma"/>
          <w:sz w:val="24"/>
          <w:szCs w:val="24"/>
          <w:lang w:val="es-419"/>
        </w:rPr>
        <w:t xml:space="preserve"> a quo</w:t>
      </w:r>
      <w:r w:rsidRPr="004D541A">
        <w:rPr>
          <w:rFonts w:ascii="Tahoma" w:hAnsi="Tahoma" w:cs="Tahoma"/>
          <w:sz w:val="24"/>
          <w:szCs w:val="24"/>
          <w:lang w:val="es-419"/>
        </w:rPr>
        <w:t xml:space="preserve"> </w:t>
      </w:r>
      <w:r w:rsidR="00B51CCF" w:rsidRPr="004D541A">
        <w:rPr>
          <w:rFonts w:ascii="Tahoma" w:hAnsi="Tahoma" w:cs="Tahoma"/>
          <w:sz w:val="24"/>
          <w:szCs w:val="24"/>
          <w:lang w:val="es-419"/>
        </w:rPr>
        <w:t xml:space="preserve">declaró improcedente la acción de tutela promovida por el señor Antonio Rendón Rincón por no cumplir con el </w:t>
      </w:r>
      <w:r w:rsidR="0001185D" w:rsidRPr="004D541A">
        <w:rPr>
          <w:rFonts w:ascii="Tahoma" w:hAnsi="Tahoma" w:cs="Tahoma"/>
          <w:sz w:val="24"/>
          <w:szCs w:val="24"/>
          <w:lang w:val="es-419"/>
        </w:rPr>
        <w:t xml:space="preserve">principio </w:t>
      </w:r>
      <w:r w:rsidR="00B51CCF" w:rsidRPr="004D541A">
        <w:rPr>
          <w:rFonts w:ascii="Tahoma" w:hAnsi="Tahoma" w:cs="Tahoma"/>
          <w:sz w:val="24"/>
          <w:szCs w:val="24"/>
          <w:lang w:val="es-419"/>
        </w:rPr>
        <w:t>de subsidiariedad.</w:t>
      </w:r>
    </w:p>
    <w:p w14:paraId="14D9278E" w14:textId="77777777" w:rsidR="00B51CCF" w:rsidRPr="004D541A" w:rsidRDefault="00B51CCF" w:rsidP="004D541A">
      <w:pPr>
        <w:pStyle w:val="Prrafodelista"/>
        <w:spacing w:after="0" w:line="276" w:lineRule="auto"/>
        <w:ind w:left="0" w:firstLine="709"/>
        <w:jc w:val="both"/>
        <w:rPr>
          <w:rFonts w:ascii="Tahoma" w:hAnsi="Tahoma" w:cs="Tahoma"/>
          <w:sz w:val="24"/>
          <w:szCs w:val="24"/>
          <w:lang w:val="es-419"/>
        </w:rPr>
      </w:pPr>
    </w:p>
    <w:p w14:paraId="7493AABE" w14:textId="7C985904" w:rsidR="0001185D" w:rsidRPr="004D541A" w:rsidRDefault="00F26D9C" w:rsidP="004D541A">
      <w:pPr>
        <w:pStyle w:val="Prrafodelista"/>
        <w:spacing w:after="0" w:line="276" w:lineRule="auto"/>
        <w:ind w:left="0" w:firstLine="709"/>
        <w:jc w:val="both"/>
        <w:rPr>
          <w:rFonts w:ascii="Tahoma" w:hAnsi="Tahoma" w:cs="Tahoma"/>
          <w:sz w:val="24"/>
          <w:szCs w:val="24"/>
          <w:lang w:val="es-419"/>
        </w:rPr>
      </w:pPr>
      <w:r w:rsidRPr="004D541A">
        <w:rPr>
          <w:rFonts w:ascii="Tahoma" w:hAnsi="Tahoma" w:cs="Tahoma"/>
          <w:sz w:val="24"/>
          <w:szCs w:val="24"/>
          <w:lang w:val="es-419"/>
        </w:rPr>
        <w:t>Para sustentar</w:t>
      </w:r>
      <w:r w:rsidR="00B51CCF" w:rsidRPr="004D541A">
        <w:rPr>
          <w:rFonts w:ascii="Tahoma" w:hAnsi="Tahoma" w:cs="Tahoma"/>
          <w:sz w:val="24"/>
          <w:szCs w:val="24"/>
          <w:lang w:val="es-419"/>
        </w:rPr>
        <w:t xml:space="preserve"> lo anterior</w:t>
      </w:r>
      <w:r w:rsidR="00482063" w:rsidRPr="004D541A">
        <w:rPr>
          <w:rFonts w:ascii="Tahoma" w:hAnsi="Tahoma" w:cs="Tahoma"/>
          <w:sz w:val="24"/>
          <w:szCs w:val="24"/>
          <w:lang w:val="es-419"/>
        </w:rPr>
        <w:t xml:space="preserve"> </w:t>
      </w:r>
      <w:r w:rsidRPr="004D541A">
        <w:rPr>
          <w:rFonts w:ascii="Tahoma" w:hAnsi="Tahoma" w:cs="Tahoma"/>
          <w:sz w:val="24"/>
          <w:szCs w:val="24"/>
          <w:lang w:val="es-419"/>
        </w:rPr>
        <w:t>señaló</w:t>
      </w:r>
      <w:r w:rsidR="00482063" w:rsidRPr="004D541A">
        <w:rPr>
          <w:rFonts w:ascii="Tahoma" w:hAnsi="Tahoma" w:cs="Tahoma"/>
          <w:sz w:val="24"/>
          <w:szCs w:val="24"/>
          <w:lang w:val="es-419"/>
        </w:rPr>
        <w:t xml:space="preserve">, por una parte, </w:t>
      </w:r>
      <w:r w:rsidR="009F68C1" w:rsidRPr="004D541A">
        <w:rPr>
          <w:rFonts w:ascii="Tahoma" w:hAnsi="Tahoma" w:cs="Tahoma"/>
          <w:sz w:val="24"/>
          <w:szCs w:val="24"/>
          <w:lang w:val="es-419"/>
        </w:rPr>
        <w:t xml:space="preserve">que la controversia del caso concreto gira </w:t>
      </w:r>
      <w:r w:rsidR="00710FA5" w:rsidRPr="004D541A">
        <w:rPr>
          <w:rFonts w:ascii="Tahoma" w:hAnsi="Tahoma" w:cs="Tahoma"/>
          <w:sz w:val="24"/>
          <w:szCs w:val="24"/>
          <w:lang w:val="es-419"/>
        </w:rPr>
        <w:t>en torno a</w:t>
      </w:r>
      <w:r w:rsidR="009F68C1" w:rsidRPr="004D541A">
        <w:rPr>
          <w:rFonts w:ascii="Tahoma" w:hAnsi="Tahoma" w:cs="Tahoma"/>
          <w:sz w:val="24"/>
          <w:szCs w:val="24"/>
          <w:lang w:val="es-419"/>
        </w:rPr>
        <w:t xml:space="preserve"> la existencia de una relación laboral en los periodos comprendidos entre </w:t>
      </w:r>
      <w:bookmarkStart w:id="1" w:name="_Hlk87217339"/>
      <w:r w:rsidR="009F68C1" w:rsidRPr="004D541A">
        <w:rPr>
          <w:rFonts w:ascii="Tahoma" w:hAnsi="Tahoma" w:cs="Tahoma"/>
          <w:sz w:val="24"/>
          <w:szCs w:val="24"/>
          <w:lang w:val="es-419"/>
        </w:rPr>
        <w:t>el 23 de abril de 1999 al 15 de julio de 2001</w:t>
      </w:r>
      <w:bookmarkEnd w:id="1"/>
      <w:r w:rsidR="0001185D" w:rsidRPr="004D541A">
        <w:rPr>
          <w:rFonts w:ascii="Tahoma" w:hAnsi="Tahoma" w:cs="Tahoma"/>
          <w:sz w:val="24"/>
          <w:szCs w:val="24"/>
          <w:lang w:val="es-419"/>
        </w:rPr>
        <w:t xml:space="preserve"> y</w:t>
      </w:r>
      <w:r w:rsidR="00482063" w:rsidRPr="004D541A">
        <w:rPr>
          <w:rFonts w:ascii="Tahoma" w:hAnsi="Tahoma" w:cs="Tahoma"/>
          <w:sz w:val="24"/>
          <w:szCs w:val="24"/>
          <w:lang w:val="es-419"/>
        </w:rPr>
        <w:t>,</w:t>
      </w:r>
      <w:r w:rsidR="0001185D" w:rsidRPr="004D541A">
        <w:rPr>
          <w:rFonts w:ascii="Tahoma" w:hAnsi="Tahoma" w:cs="Tahoma"/>
          <w:sz w:val="24"/>
          <w:szCs w:val="24"/>
          <w:lang w:val="es-419"/>
        </w:rPr>
        <w:t xml:space="preserve"> en consecuencia, el juez de tutela no tiene competencia para pronunciarse sobre este asunto</w:t>
      </w:r>
      <w:r w:rsidR="00482063" w:rsidRPr="004D541A">
        <w:rPr>
          <w:rFonts w:ascii="Tahoma" w:hAnsi="Tahoma" w:cs="Tahoma"/>
          <w:sz w:val="24"/>
          <w:szCs w:val="24"/>
          <w:lang w:val="es-419"/>
        </w:rPr>
        <w:t xml:space="preserve">, pues </w:t>
      </w:r>
      <w:r w:rsidR="00DB4650" w:rsidRPr="004D541A">
        <w:rPr>
          <w:rFonts w:ascii="Tahoma" w:hAnsi="Tahoma" w:cs="Tahoma"/>
          <w:sz w:val="24"/>
          <w:szCs w:val="24"/>
          <w:lang w:val="es-419"/>
        </w:rPr>
        <w:t xml:space="preserve">la </w:t>
      </w:r>
      <w:r w:rsidR="0001185D" w:rsidRPr="004D541A">
        <w:rPr>
          <w:rFonts w:ascii="Tahoma" w:hAnsi="Tahoma" w:cs="Tahoma"/>
          <w:sz w:val="24"/>
          <w:szCs w:val="24"/>
          <w:lang w:val="es-419"/>
        </w:rPr>
        <w:t>competen</w:t>
      </w:r>
      <w:r w:rsidR="00DB4650" w:rsidRPr="004D541A">
        <w:rPr>
          <w:rFonts w:ascii="Tahoma" w:hAnsi="Tahoma" w:cs="Tahoma"/>
          <w:sz w:val="24"/>
          <w:szCs w:val="24"/>
          <w:lang w:val="es-419"/>
        </w:rPr>
        <w:t>cia</w:t>
      </w:r>
      <w:r w:rsidR="0001185D" w:rsidRPr="004D541A">
        <w:rPr>
          <w:rFonts w:ascii="Tahoma" w:hAnsi="Tahoma" w:cs="Tahoma"/>
          <w:sz w:val="24"/>
          <w:szCs w:val="24"/>
          <w:lang w:val="es-419"/>
        </w:rPr>
        <w:t xml:space="preserve"> </w:t>
      </w:r>
      <w:r w:rsidR="00DB4650" w:rsidRPr="004D541A">
        <w:rPr>
          <w:rFonts w:ascii="Tahoma" w:hAnsi="Tahoma" w:cs="Tahoma"/>
          <w:sz w:val="24"/>
          <w:szCs w:val="24"/>
          <w:lang w:val="es-419"/>
        </w:rPr>
        <w:t>la tiene la</w:t>
      </w:r>
      <w:r w:rsidR="0001185D" w:rsidRPr="004D541A">
        <w:rPr>
          <w:rFonts w:ascii="Tahoma" w:hAnsi="Tahoma" w:cs="Tahoma"/>
          <w:sz w:val="24"/>
          <w:szCs w:val="24"/>
          <w:lang w:val="es-419"/>
        </w:rPr>
        <w:t xml:space="preserve"> jurisdicción ordinaria.</w:t>
      </w:r>
    </w:p>
    <w:p w14:paraId="3B397A25" w14:textId="77777777" w:rsidR="0001185D" w:rsidRPr="004D541A" w:rsidRDefault="0001185D" w:rsidP="004D541A">
      <w:pPr>
        <w:pStyle w:val="Prrafodelista"/>
        <w:spacing w:after="0" w:line="276" w:lineRule="auto"/>
        <w:ind w:left="0" w:firstLine="709"/>
        <w:jc w:val="both"/>
        <w:rPr>
          <w:rFonts w:ascii="Tahoma" w:hAnsi="Tahoma" w:cs="Tahoma"/>
          <w:sz w:val="24"/>
          <w:szCs w:val="24"/>
          <w:lang w:val="es-419"/>
        </w:rPr>
      </w:pPr>
    </w:p>
    <w:p w14:paraId="64D83FCF" w14:textId="1C8F1AD2" w:rsidR="00D74871" w:rsidRPr="004D541A" w:rsidRDefault="0001185D" w:rsidP="004D541A">
      <w:pPr>
        <w:pStyle w:val="Prrafodelista"/>
        <w:spacing w:after="0" w:line="276" w:lineRule="auto"/>
        <w:ind w:left="0" w:firstLine="709"/>
        <w:jc w:val="both"/>
        <w:rPr>
          <w:rFonts w:ascii="Tahoma" w:hAnsi="Tahoma" w:cs="Tahoma"/>
          <w:sz w:val="24"/>
          <w:szCs w:val="24"/>
          <w:lang w:val="es-419"/>
        </w:rPr>
      </w:pPr>
      <w:r w:rsidRPr="004D541A">
        <w:rPr>
          <w:rFonts w:ascii="Tahoma" w:hAnsi="Tahoma" w:cs="Tahoma"/>
          <w:sz w:val="24"/>
          <w:szCs w:val="24"/>
          <w:lang w:val="es-419"/>
        </w:rPr>
        <w:t xml:space="preserve">Refirió </w:t>
      </w:r>
      <w:r w:rsidR="00482063" w:rsidRPr="004D541A">
        <w:rPr>
          <w:rFonts w:ascii="Tahoma" w:hAnsi="Tahoma" w:cs="Tahoma"/>
          <w:sz w:val="24"/>
          <w:szCs w:val="24"/>
          <w:lang w:val="es-419"/>
        </w:rPr>
        <w:t xml:space="preserve">que, conforme a la jurisprudencia constitucional, excepcionalmente podría pretermitirse al juez natural cuando el estudio recaiga sobre </w:t>
      </w:r>
      <w:r w:rsidRPr="004D541A">
        <w:rPr>
          <w:rFonts w:ascii="Tahoma" w:hAnsi="Tahoma" w:cs="Tahoma"/>
          <w:sz w:val="24"/>
          <w:szCs w:val="24"/>
          <w:lang w:val="es-419"/>
        </w:rPr>
        <w:t>un reintegro laboral de personas con estabilidad laboral reforzad</w:t>
      </w:r>
      <w:r w:rsidR="00482063" w:rsidRPr="004D541A">
        <w:rPr>
          <w:rFonts w:ascii="Tahoma" w:hAnsi="Tahoma" w:cs="Tahoma"/>
          <w:sz w:val="24"/>
          <w:szCs w:val="24"/>
          <w:lang w:val="es-419"/>
        </w:rPr>
        <w:t xml:space="preserve">a, lo cual no acontece </w:t>
      </w:r>
      <w:r w:rsidR="00710FA5" w:rsidRPr="004D541A">
        <w:rPr>
          <w:rFonts w:ascii="Tahoma" w:hAnsi="Tahoma" w:cs="Tahoma"/>
          <w:sz w:val="24"/>
          <w:szCs w:val="24"/>
          <w:lang w:val="es-419"/>
        </w:rPr>
        <w:t>en la litis</w:t>
      </w:r>
      <w:r w:rsidR="00482063" w:rsidRPr="004D541A">
        <w:rPr>
          <w:rFonts w:ascii="Tahoma" w:hAnsi="Tahoma" w:cs="Tahoma"/>
          <w:sz w:val="24"/>
          <w:szCs w:val="24"/>
          <w:lang w:val="es-419"/>
        </w:rPr>
        <w:t xml:space="preserve">; ello aunado a que </w:t>
      </w:r>
      <w:r w:rsidR="00166D44" w:rsidRPr="004D541A">
        <w:rPr>
          <w:rFonts w:ascii="Tahoma" w:hAnsi="Tahoma" w:cs="Tahoma"/>
          <w:sz w:val="24"/>
          <w:szCs w:val="24"/>
          <w:lang w:val="es-419"/>
        </w:rPr>
        <w:t>tampoco se acreditó un perjuicio irremediable que permit</w:t>
      </w:r>
      <w:r w:rsidR="00BE07C2" w:rsidRPr="004D541A">
        <w:rPr>
          <w:rFonts w:ascii="Tahoma" w:hAnsi="Tahoma" w:cs="Tahoma"/>
          <w:sz w:val="24"/>
          <w:szCs w:val="24"/>
          <w:lang w:val="es-419"/>
        </w:rPr>
        <w:t>iera</w:t>
      </w:r>
      <w:r w:rsidR="00166D44" w:rsidRPr="004D541A">
        <w:rPr>
          <w:rFonts w:ascii="Tahoma" w:hAnsi="Tahoma" w:cs="Tahoma"/>
          <w:sz w:val="24"/>
          <w:szCs w:val="24"/>
          <w:lang w:val="es-419"/>
        </w:rPr>
        <w:t xml:space="preserve"> declara</w:t>
      </w:r>
      <w:r w:rsidR="00482063" w:rsidRPr="004D541A">
        <w:rPr>
          <w:rFonts w:ascii="Tahoma" w:hAnsi="Tahoma" w:cs="Tahoma"/>
          <w:sz w:val="24"/>
          <w:szCs w:val="24"/>
          <w:lang w:val="es-419"/>
        </w:rPr>
        <w:t>r</w:t>
      </w:r>
      <w:r w:rsidR="00166D44" w:rsidRPr="004D541A">
        <w:rPr>
          <w:rFonts w:ascii="Tahoma" w:hAnsi="Tahoma" w:cs="Tahoma"/>
          <w:sz w:val="24"/>
          <w:szCs w:val="24"/>
          <w:lang w:val="es-419"/>
        </w:rPr>
        <w:t xml:space="preserve"> transitoriamente la relación laboral, </w:t>
      </w:r>
      <w:r w:rsidR="00DB4650" w:rsidRPr="004D541A">
        <w:rPr>
          <w:rFonts w:ascii="Tahoma" w:hAnsi="Tahoma" w:cs="Tahoma"/>
          <w:sz w:val="24"/>
          <w:szCs w:val="24"/>
          <w:lang w:val="es-419"/>
        </w:rPr>
        <w:t xml:space="preserve">por cuanto </w:t>
      </w:r>
      <w:r w:rsidR="00166D44" w:rsidRPr="004D541A">
        <w:rPr>
          <w:rFonts w:ascii="Tahoma" w:hAnsi="Tahoma" w:cs="Tahoma"/>
          <w:sz w:val="24"/>
          <w:szCs w:val="24"/>
          <w:lang w:val="es-419"/>
        </w:rPr>
        <w:t>el documento privado suscrito por el señor Juan Cris</w:t>
      </w:r>
      <w:r w:rsidR="00710FA5" w:rsidRPr="004D541A">
        <w:rPr>
          <w:rFonts w:ascii="Tahoma" w:hAnsi="Tahoma" w:cs="Tahoma"/>
          <w:sz w:val="24"/>
          <w:szCs w:val="24"/>
          <w:lang w:val="es-419"/>
        </w:rPr>
        <w:t>ó</w:t>
      </w:r>
      <w:r w:rsidR="00166D44" w:rsidRPr="004D541A">
        <w:rPr>
          <w:rFonts w:ascii="Tahoma" w:hAnsi="Tahoma" w:cs="Tahoma"/>
          <w:sz w:val="24"/>
          <w:szCs w:val="24"/>
          <w:lang w:val="es-419"/>
        </w:rPr>
        <w:t>stomo Franco Bolívar</w:t>
      </w:r>
      <w:r w:rsidR="00482063" w:rsidRPr="004D541A">
        <w:rPr>
          <w:rFonts w:ascii="Tahoma" w:hAnsi="Tahoma" w:cs="Tahoma"/>
          <w:sz w:val="24"/>
          <w:szCs w:val="24"/>
          <w:lang w:val="es-419"/>
        </w:rPr>
        <w:t xml:space="preserve"> y</w:t>
      </w:r>
      <w:r w:rsidR="00166D44" w:rsidRPr="004D541A">
        <w:rPr>
          <w:rFonts w:ascii="Tahoma" w:hAnsi="Tahoma" w:cs="Tahoma"/>
          <w:sz w:val="24"/>
          <w:szCs w:val="24"/>
          <w:lang w:val="es-419"/>
        </w:rPr>
        <w:t xml:space="preserve"> las declaraciones extra proceso rendidas por Manuel José Castaño Osorio y Luid Eduardo Cano no son pruebas que conduzcan fehacientemente a demostrar esa situación laboral, como quiera que manifiestan haber sido compañeros de trabajo y que el actor prestó sus servicios como obrero del municipio de Santuario, pero no indican la clase de vinculación que éste tenía con e</w:t>
      </w:r>
      <w:r w:rsidR="00482063" w:rsidRPr="004D541A">
        <w:rPr>
          <w:rFonts w:ascii="Tahoma" w:hAnsi="Tahoma" w:cs="Tahoma"/>
          <w:sz w:val="24"/>
          <w:szCs w:val="24"/>
          <w:lang w:val="es-419"/>
        </w:rPr>
        <w:t>l</w:t>
      </w:r>
      <w:r w:rsidR="00166D44" w:rsidRPr="004D541A">
        <w:rPr>
          <w:rFonts w:ascii="Tahoma" w:hAnsi="Tahoma" w:cs="Tahoma"/>
          <w:sz w:val="24"/>
          <w:szCs w:val="24"/>
          <w:lang w:val="es-419"/>
        </w:rPr>
        <w:t xml:space="preserve"> ente territori</w:t>
      </w:r>
      <w:r w:rsidR="00D74871" w:rsidRPr="004D541A">
        <w:rPr>
          <w:rFonts w:ascii="Tahoma" w:hAnsi="Tahoma" w:cs="Tahoma"/>
          <w:sz w:val="24"/>
          <w:szCs w:val="24"/>
          <w:lang w:val="es-419"/>
        </w:rPr>
        <w:t xml:space="preserve">al. </w:t>
      </w:r>
    </w:p>
    <w:p w14:paraId="39049D2B" w14:textId="77777777" w:rsidR="00710FA5" w:rsidRPr="004D541A" w:rsidRDefault="00710FA5" w:rsidP="004D541A">
      <w:pPr>
        <w:pStyle w:val="Prrafodelista"/>
        <w:spacing w:after="0" w:line="276" w:lineRule="auto"/>
        <w:ind w:left="0" w:firstLine="709"/>
        <w:jc w:val="both"/>
        <w:rPr>
          <w:rFonts w:ascii="Tahoma" w:hAnsi="Tahoma" w:cs="Tahoma"/>
          <w:sz w:val="24"/>
          <w:szCs w:val="24"/>
          <w:lang w:val="es-419"/>
        </w:rPr>
      </w:pPr>
    </w:p>
    <w:p w14:paraId="225FAD31" w14:textId="479D6555" w:rsidR="00F26D9C" w:rsidRPr="004D541A" w:rsidRDefault="00D74871" w:rsidP="004D541A">
      <w:pPr>
        <w:pStyle w:val="Prrafodelista"/>
        <w:spacing w:after="0" w:line="276" w:lineRule="auto"/>
        <w:ind w:left="0" w:firstLine="709"/>
        <w:jc w:val="both"/>
        <w:rPr>
          <w:rFonts w:ascii="Tahoma" w:hAnsi="Tahoma" w:cs="Tahoma"/>
          <w:sz w:val="24"/>
          <w:szCs w:val="24"/>
          <w:lang w:val="es-419"/>
        </w:rPr>
      </w:pPr>
      <w:r w:rsidRPr="004D541A">
        <w:rPr>
          <w:rFonts w:ascii="Tahoma" w:hAnsi="Tahoma" w:cs="Tahoma"/>
          <w:sz w:val="24"/>
          <w:szCs w:val="24"/>
          <w:lang w:val="es-419"/>
        </w:rPr>
        <w:t>Finalmente</w:t>
      </w:r>
      <w:r w:rsidR="00F26D9C" w:rsidRPr="004D541A">
        <w:rPr>
          <w:rFonts w:ascii="Tahoma" w:hAnsi="Tahoma" w:cs="Tahoma"/>
          <w:sz w:val="24"/>
          <w:szCs w:val="24"/>
          <w:lang w:val="es-419"/>
        </w:rPr>
        <w:t xml:space="preserve">, </w:t>
      </w:r>
      <w:r w:rsidR="00166D44" w:rsidRPr="004D541A">
        <w:rPr>
          <w:rFonts w:ascii="Tahoma" w:hAnsi="Tahoma" w:cs="Tahoma"/>
          <w:sz w:val="24"/>
          <w:szCs w:val="24"/>
          <w:lang w:val="es-419"/>
        </w:rPr>
        <w:t xml:space="preserve">en lo referente a </w:t>
      </w:r>
      <w:r w:rsidR="00CB7E0A" w:rsidRPr="004D541A">
        <w:rPr>
          <w:rFonts w:ascii="Tahoma" w:hAnsi="Tahoma" w:cs="Tahoma"/>
          <w:sz w:val="24"/>
          <w:szCs w:val="24"/>
          <w:lang w:val="es-419"/>
        </w:rPr>
        <w:t xml:space="preserve">la protección del </w:t>
      </w:r>
      <w:r w:rsidR="00166D44" w:rsidRPr="004D541A">
        <w:rPr>
          <w:rFonts w:ascii="Tahoma" w:hAnsi="Tahoma" w:cs="Tahoma"/>
          <w:sz w:val="24"/>
          <w:szCs w:val="24"/>
          <w:lang w:val="es-419"/>
        </w:rPr>
        <w:t>derecho fundamental de petición</w:t>
      </w:r>
      <w:r w:rsidR="00CB7E0A" w:rsidRPr="004D541A">
        <w:rPr>
          <w:rFonts w:ascii="Tahoma" w:hAnsi="Tahoma" w:cs="Tahoma"/>
          <w:sz w:val="24"/>
          <w:szCs w:val="24"/>
          <w:lang w:val="es-419"/>
        </w:rPr>
        <w:t xml:space="preserve"> del accionante frente a la presunta vulneración de </w:t>
      </w:r>
      <w:r w:rsidR="00794756" w:rsidRPr="004D541A">
        <w:rPr>
          <w:rFonts w:ascii="Tahoma" w:hAnsi="Tahoma" w:cs="Tahoma"/>
          <w:sz w:val="24"/>
          <w:szCs w:val="24"/>
          <w:lang w:val="es-419"/>
        </w:rPr>
        <w:t>Colpensiones</w:t>
      </w:r>
      <w:r w:rsidR="00166D44" w:rsidRPr="004D541A">
        <w:rPr>
          <w:rFonts w:ascii="Tahoma" w:hAnsi="Tahoma" w:cs="Tahoma"/>
          <w:sz w:val="24"/>
          <w:szCs w:val="24"/>
          <w:lang w:val="es-419"/>
        </w:rPr>
        <w:t xml:space="preserve">, </w:t>
      </w:r>
      <w:r w:rsidR="00F26D9C" w:rsidRPr="004D541A">
        <w:rPr>
          <w:rFonts w:ascii="Tahoma" w:hAnsi="Tahoma" w:cs="Tahoma"/>
          <w:sz w:val="24"/>
          <w:szCs w:val="24"/>
          <w:lang w:val="es-419"/>
        </w:rPr>
        <w:t xml:space="preserve">señaló </w:t>
      </w:r>
      <w:r w:rsidR="00166D44" w:rsidRPr="004D541A">
        <w:rPr>
          <w:rFonts w:ascii="Tahoma" w:hAnsi="Tahoma" w:cs="Tahoma"/>
          <w:sz w:val="24"/>
          <w:szCs w:val="24"/>
          <w:lang w:val="es-419"/>
        </w:rPr>
        <w:t xml:space="preserve">que </w:t>
      </w:r>
      <w:r w:rsidR="00CB7E0A" w:rsidRPr="004D541A">
        <w:rPr>
          <w:rFonts w:ascii="Tahoma" w:hAnsi="Tahoma" w:cs="Tahoma"/>
          <w:sz w:val="24"/>
          <w:szCs w:val="24"/>
          <w:lang w:val="es-419"/>
        </w:rPr>
        <w:t xml:space="preserve">no se han agotado todos los mecanismos de defensa administrativa por cuanto </w:t>
      </w:r>
      <w:r w:rsidR="00794756" w:rsidRPr="004D541A">
        <w:rPr>
          <w:rFonts w:ascii="Tahoma" w:hAnsi="Tahoma" w:cs="Tahoma"/>
          <w:sz w:val="24"/>
          <w:szCs w:val="24"/>
          <w:lang w:val="es-419"/>
        </w:rPr>
        <w:t xml:space="preserve">dicha entidad se encuentra en </w:t>
      </w:r>
      <w:r w:rsidR="00CB7E0A" w:rsidRPr="004D541A">
        <w:rPr>
          <w:rFonts w:ascii="Tahoma" w:hAnsi="Tahoma" w:cs="Tahoma"/>
          <w:sz w:val="24"/>
          <w:szCs w:val="24"/>
          <w:lang w:val="es-419"/>
        </w:rPr>
        <w:t>t</w:t>
      </w:r>
      <w:r w:rsidR="00794756" w:rsidRPr="004D541A">
        <w:rPr>
          <w:rFonts w:ascii="Tahoma" w:hAnsi="Tahoma" w:cs="Tahoma"/>
          <w:sz w:val="24"/>
          <w:szCs w:val="24"/>
          <w:lang w:val="es-419"/>
        </w:rPr>
        <w:t>é</w:t>
      </w:r>
      <w:r w:rsidR="00CB7E0A" w:rsidRPr="004D541A">
        <w:rPr>
          <w:rFonts w:ascii="Tahoma" w:hAnsi="Tahoma" w:cs="Tahoma"/>
          <w:sz w:val="24"/>
          <w:szCs w:val="24"/>
          <w:lang w:val="es-419"/>
        </w:rPr>
        <w:t xml:space="preserve">rmino para resolver el recurso de reposición y apelación que interpuso </w:t>
      </w:r>
      <w:r w:rsidR="00CB7E0A" w:rsidRPr="004D541A">
        <w:rPr>
          <w:rFonts w:ascii="Tahoma" w:hAnsi="Tahoma" w:cs="Tahoma"/>
          <w:sz w:val="24"/>
          <w:szCs w:val="24"/>
          <w:lang w:val="es-419"/>
        </w:rPr>
        <w:lastRenderedPageBreak/>
        <w:t>el accionante</w:t>
      </w:r>
      <w:r w:rsidR="00794756" w:rsidRPr="004D541A">
        <w:rPr>
          <w:rFonts w:ascii="Tahoma" w:hAnsi="Tahoma" w:cs="Tahoma"/>
          <w:sz w:val="24"/>
          <w:szCs w:val="24"/>
          <w:lang w:val="es-419"/>
        </w:rPr>
        <w:t xml:space="preserve">, </w:t>
      </w:r>
      <w:r w:rsidR="00CB7E0A" w:rsidRPr="004D541A">
        <w:rPr>
          <w:rFonts w:ascii="Tahoma" w:hAnsi="Tahoma" w:cs="Tahoma"/>
          <w:sz w:val="24"/>
          <w:szCs w:val="24"/>
          <w:lang w:val="es-419"/>
        </w:rPr>
        <w:t xml:space="preserve">el 14 de septiembre de 2021, </w:t>
      </w:r>
      <w:r w:rsidR="00794756" w:rsidRPr="004D541A">
        <w:rPr>
          <w:rFonts w:ascii="Tahoma" w:hAnsi="Tahoma" w:cs="Tahoma"/>
          <w:sz w:val="24"/>
          <w:szCs w:val="24"/>
          <w:lang w:val="es-419"/>
        </w:rPr>
        <w:t xml:space="preserve">en contra de </w:t>
      </w:r>
      <w:r w:rsidR="00CB7E0A" w:rsidRPr="004D541A">
        <w:rPr>
          <w:rFonts w:ascii="Tahoma" w:hAnsi="Tahoma" w:cs="Tahoma"/>
          <w:sz w:val="24"/>
          <w:szCs w:val="24"/>
          <w:lang w:val="es-419"/>
        </w:rPr>
        <w:t xml:space="preserve">la resolución </w:t>
      </w:r>
      <w:r w:rsidR="00794756" w:rsidRPr="004D541A">
        <w:rPr>
          <w:rFonts w:ascii="Tahoma" w:hAnsi="Tahoma" w:cs="Tahoma"/>
          <w:sz w:val="24"/>
          <w:szCs w:val="24"/>
          <w:lang w:val="es-419"/>
        </w:rPr>
        <w:t xml:space="preserve">que </w:t>
      </w:r>
      <w:r w:rsidR="00CB7E0A" w:rsidRPr="004D541A">
        <w:rPr>
          <w:rFonts w:ascii="Tahoma" w:hAnsi="Tahoma" w:cs="Tahoma"/>
          <w:sz w:val="24"/>
          <w:szCs w:val="24"/>
          <w:lang w:val="es-419"/>
        </w:rPr>
        <w:t>denegó la</w:t>
      </w:r>
      <w:r w:rsidR="00DB4650" w:rsidRPr="004D541A">
        <w:rPr>
          <w:rFonts w:ascii="Tahoma" w:hAnsi="Tahoma" w:cs="Tahoma"/>
          <w:sz w:val="24"/>
          <w:szCs w:val="24"/>
          <w:lang w:val="es-419"/>
        </w:rPr>
        <w:t xml:space="preserve"> </w:t>
      </w:r>
      <w:r w:rsidR="00CB7E0A" w:rsidRPr="004D541A">
        <w:rPr>
          <w:rFonts w:ascii="Tahoma" w:hAnsi="Tahoma" w:cs="Tahoma"/>
          <w:sz w:val="24"/>
          <w:szCs w:val="24"/>
          <w:lang w:val="es-419"/>
        </w:rPr>
        <w:t xml:space="preserve">pensión de vejez. </w:t>
      </w:r>
    </w:p>
    <w:p w14:paraId="4B83F908" w14:textId="77777777" w:rsidR="00F26D9C" w:rsidRPr="004D541A" w:rsidRDefault="00F26D9C" w:rsidP="004D541A">
      <w:pPr>
        <w:spacing w:after="0" w:line="276" w:lineRule="auto"/>
        <w:rPr>
          <w:rFonts w:ascii="Tahoma" w:hAnsi="Tahoma" w:cs="Tahoma"/>
          <w:sz w:val="24"/>
          <w:szCs w:val="24"/>
          <w:lang w:val="es-419"/>
        </w:rPr>
      </w:pPr>
    </w:p>
    <w:p w14:paraId="20F585A5" w14:textId="205EF69F" w:rsidR="00F26D9C" w:rsidRPr="004D541A" w:rsidRDefault="00A4750D" w:rsidP="004D541A">
      <w:pPr>
        <w:pStyle w:val="Prrafodelista"/>
        <w:numPr>
          <w:ilvl w:val="0"/>
          <w:numId w:val="1"/>
        </w:numPr>
        <w:spacing w:after="0" w:line="276" w:lineRule="auto"/>
        <w:jc w:val="center"/>
        <w:rPr>
          <w:rFonts w:ascii="Tahoma" w:hAnsi="Tahoma" w:cs="Tahoma"/>
          <w:sz w:val="24"/>
          <w:szCs w:val="24"/>
          <w:lang w:val="es-419"/>
        </w:rPr>
      </w:pPr>
      <w:r w:rsidRPr="004D541A">
        <w:rPr>
          <w:rFonts w:ascii="Tahoma" w:hAnsi="Tahoma" w:cs="Tahoma"/>
          <w:b/>
          <w:bCs/>
          <w:sz w:val="24"/>
          <w:szCs w:val="24"/>
          <w:lang w:val="es-419"/>
        </w:rPr>
        <w:t>Impugnación</w:t>
      </w:r>
    </w:p>
    <w:p w14:paraId="0614C756" w14:textId="77777777" w:rsidR="00F26D9C" w:rsidRPr="004D541A" w:rsidRDefault="00F26D9C" w:rsidP="004D541A">
      <w:pPr>
        <w:pStyle w:val="Prrafodelista"/>
        <w:spacing w:after="0" w:line="276" w:lineRule="auto"/>
        <w:rPr>
          <w:rFonts w:ascii="Tahoma" w:hAnsi="Tahoma" w:cs="Tahoma"/>
          <w:sz w:val="24"/>
          <w:szCs w:val="24"/>
          <w:lang w:val="es-419"/>
        </w:rPr>
      </w:pPr>
    </w:p>
    <w:p w14:paraId="672AACE4" w14:textId="16F76DA6" w:rsidR="003D1C57" w:rsidRPr="004D541A" w:rsidRDefault="00A4750D" w:rsidP="004D541A">
      <w:pPr>
        <w:spacing w:after="0" w:line="276" w:lineRule="auto"/>
        <w:ind w:firstLine="709"/>
        <w:jc w:val="both"/>
        <w:rPr>
          <w:rFonts w:ascii="Tahoma" w:hAnsi="Tahoma" w:cs="Tahoma"/>
          <w:sz w:val="24"/>
          <w:szCs w:val="24"/>
          <w:lang w:val="es-419"/>
        </w:rPr>
      </w:pPr>
      <w:r w:rsidRPr="004D541A">
        <w:rPr>
          <w:rFonts w:ascii="Tahoma" w:hAnsi="Tahoma" w:cs="Tahoma"/>
          <w:sz w:val="24"/>
          <w:szCs w:val="24"/>
          <w:lang w:val="es-419"/>
        </w:rPr>
        <w:t>El</w:t>
      </w:r>
      <w:r w:rsidR="003D1C57" w:rsidRPr="004D541A">
        <w:rPr>
          <w:rFonts w:ascii="Tahoma" w:hAnsi="Tahoma" w:cs="Tahoma"/>
          <w:sz w:val="24"/>
          <w:szCs w:val="24"/>
          <w:lang w:val="es-419"/>
        </w:rPr>
        <w:t xml:space="preserve"> agente oficioso </w:t>
      </w:r>
      <w:r w:rsidRPr="004D541A">
        <w:rPr>
          <w:rFonts w:ascii="Tahoma" w:hAnsi="Tahoma" w:cs="Tahoma"/>
          <w:sz w:val="24"/>
          <w:szCs w:val="24"/>
          <w:lang w:val="es-419"/>
        </w:rPr>
        <w:t xml:space="preserve">del promotor de la tutela impugnó el fallo solicitando </w:t>
      </w:r>
      <w:r w:rsidR="003D1C57" w:rsidRPr="004D541A">
        <w:rPr>
          <w:rFonts w:ascii="Tahoma" w:hAnsi="Tahoma" w:cs="Tahoma"/>
          <w:sz w:val="24"/>
          <w:szCs w:val="24"/>
          <w:lang w:val="es-419"/>
        </w:rPr>
        <w:t xml:space="preserve">que </w:t>
      </w:r>
      <w:r w:rsidRPr="004D541A">
        <w:rPr>
          <w:rFonts w:ascii="Tahoma" w:hAnsi="Tahoma" w:cs="Tahoma"/>
          <w:sz w:val="24"/>
          <w:szCs w:val="24"/>
          <w:lang w:val="es-419"/>
        </w:rPr>
        <w:t xml:space="preserve">el mismo sea revocado </w:t>
      </w:r>
      <w:r w:rsidR="003D1C57" w:rsidRPr="004D541A">
        <w:rPr>
          <w:rFonts w:ascii="Tahoma" w:hAnsi="Tahoma" w:cs="Tahoma"/>
          <w:sz w:val="24"/>
          <w:szCs w:val="24"/>
          <w:lang w:val="es-419"/>
        </w:rPr>
        <w:t>y que</w:t>
      </w:r>
      <w:r w:rsidRPr="004D541A">
        <w:rPr>
          <w:rFonts w:ascii="Tahoma" w:hAnsi="Tahoma" w:cs="Tahoma"/>
          <w:sz w:val="24"/>
          <w:szCs w:val="24"/>
          <w:lang w:val="es-419"/>
        </w:rPr>
        <w:t>,</w:t>
      </w:r>
      <w:r w:rsidR="003D1C57" w:rsidRPr="004D541A">
        <w:rPr>
          <w:rFonts w:ascii="Tahoma" w:hAnsi="Tahoma" w:cs="Tahoma"/>
          <w:sz w:val="24"/>
          <w:szCs w:val="24"/>
          <w:lang w:val="es-419"/>
        </w:rPr>
        <w:t xml:space="preserve"> en su lugar</w:t>
      </w:r>
      <w:r w:rsidRPr="004D541A">
        <w:rPr>
          <w:rFonts w:ascii="Tahoma" w:hAnsi="Tahoma" w:cs="Tahoma"/>
          <w:sz w:val="24"/>
          <w:szCs w:val="24"/>
          <w:lang w:val="es-419"/>
        </w:rPr>
        <w:t>,</w:t>
      </w:r>
      <w:r w:rsidR="003D1C57" w:rsidRPr="004D541A">
        <w:rPr>
          <w:rFonts w:ascii="Tahoma" w:hAnsi="Tahoma" w:cs="Tahoma"/>
          <w:sz w:val="24"/>
          <w:szCs w:val="24"/>
          <w:lang w:val="es-419"/>
        </w:rPr>
        <w:t xml:space="preserve"> se protejan sus derechos fundamentales al debido proceso,</w:t>
      </w:r>
      <w:r w:rsidR="008B3E6C" w:rsidRPr="004D541A">
        <w:rPr>
          <w:rFonts w:ascii="Tahoma" w:hAnsi="Tahoma" w:cs="Tahoma"/>
          <w:sz w:val="24"/>
          <w:szCs w:val="24"/>
          <w:lang w:val="es-419"/>
        </w:rPr>
        <w:t xml:space="preserve"> vida digna,</w:t>
      </w:r>
      <w:r w:rsidR="003D1C57" w:rsidRPr="004D541A">
        <w:rPr>
          <w:rFonts w:ascii="Tahoma" w:hAnsi="Tahoma" w:cs="Tahoma"/>
          <w:sz w:val="24"/>
          <w:szCs w:val="24"/>
          <w:lang w:val="es-419"/>
        </w:rPr>
        <w:t xml:space="preserve"> mínimo vital, igualdad y derecho de petición.</w:t>
      </w:r>
    </w:p>
    <w:p w14:paraId="7D037AAF" w14:textId="77777777" w:rsidR="00DB4197" w:rsidRPr="004D541A" w:rsidRDefault="00DB4197" w:rsidP="004D541A">
      <w:pPr>
        <w:spacing w:after="0" w:line="276" w:lineRule="auto"/>
        <w:ind w:firstLine="709"/>
        <w:jc w:val="both"/>
        <w:rPr>
          <w:rFonts w:ascii="Tahoma" w:hAnsi="Tahoma" w:cs="Tahoma"/>
          <w:sz w:val="24"/>
          <w:szCs w:val="24"/>
          <w:lang w:val="es-419"/>
        </w:rPr>
      </w:pPr>
    </w:p>
    <w:p w14:paraId="672CA9BF" w14:textId="1AFBC477" w:rsidR="003D1C57" w:rsidRPr="004D541A" w:rsidRDefault="00A4750D" w:rsidP="004D541A">
      <w:pPr>
        <w:spacing w:after="0" w:line="276" w:lineRule="auto"/>
        <w:ind w:firstLine="709"/>
        <w:jc w:val="both"/>
        <w:rPr>
          <w:rFonts w:ascii="Tahoma" w:hAnsi="Tahoma" w:cs="Tahoma"/>
          <w:sz w:val="24"/>
          <w:szCs w:val="24"/>
          <w:lang w:val="es-419"/>
        </w:rPr>
      </w:pPr>
      <w:r w:rsidRPr="004D541A">
        <w:rPr>
          <w:rFonts w:ascii="Tahoma" w:hAnsi="Tahoma" w:cs="Tahoma"/>
          <w:sz w:val="24"/>
          <w:szCs w:val="24"/>
          <w:lang w:val="es-419"/>
        </w:rPr>
        <w:t xml:space="preserve">Para </w:t>
      </w:r>
      <w:r w:rsidR="003D1C57" w:rsidRPr="004D541A">
        <w:rPr>
          <w:rFonts w:ascii="Tahoma" w:hAnsi="Tahoma" w:cs="Tahoma"/>
          <w:sz w:val="24"/>
          <w:szCs w:val="24"/>
          <w:lang w:val="es-419"/>
        </w:rPr>
        <w:t xml:space="preserve">sustentar su petición </w:t>
      </w:r>
      <w:r w:rsidR="00381645" w:rsidRPr="004D541A">
        <w:rPr>
          <w:rFonts w:ascii="Tahoma" w:hAnsi="Tahoma" w:cs="Tahoma"/>
          <w:sz w:val="24"/>
          <w:szCs w:val="24"/>
          <w:lang w:val="es-419"/>
        </w:rPr>
        <w:t xml:space="preserve">señala </w:t>
      </w:r>
      <w:r w:rsidR="003D1C57" w:rsidRPr="004D541A">
        <w:rPr>
          <w:rFonts w:ascii="Tahoma" w:hAnsi="Tahoma" w:cs="Tahoma"/>
          <w:sz w:val="24"/>
          <w:szCs w:val="24"/>
          <w:lang w:val="es-419"/>
        </w:rPr>
        <w:t>que</w:t>
      </w:r>
      <w:r w:rsidR="008B3E6C" w:rsidRPr="004D541A">
        <w:rPr>
          <w:rFonts w:ascii="Tahoma" w:hAnsi="Tahoma" w:cs="Tahoma"/>
          <w:sz w:val="24"/>
          <w:szCs w:val="24"/>
          <w:lang w:val="es-419"/>
        </w:rPr>
        <w:t xml:space="preserve"> </w:t>
      </w:r>
      <w:r w:rsidR="00381645" w:rsidRPr="004D541A">
        <w:rPr>
          <w:rFonts w:ascii="Tahoma" w:hAnsi="Tahoma" w:cs="Tahoma"/>
          <w:sz w:val="24"/>
          <w:szCs w:val="24"/>
          <w:lang w:val="es-419"/>
        </w:rPr>
        <w:t>afrontar un proceso laboral</w:t>
      </w:r>
      <w:r w:rsidR="003D1C57" w:rsidRPr="004D541A">
        <w:rPr>
          <w:rFonts w:ascii="Tahoma" w:hAnsi="Tahoma" w:cs="Tahoma"/>
          <w:sz w:val="24"/>
          <w:szCs w:val="24"/>
          <w:lang w:val="es-419"/>
        </w:rPr>
        <w:t xml:space="preserve"> </w:t>
      </w:r>
      <w:r w:rsidR="00381645" w:rsidRPr="004D541A">
        <w:rPr>
          <w:rFonts w:ascii="Tahoma" w:hAnsi="Tahoma" w:cs="Tahoma"/>
          <w:sz w:val="24"/>
          <w:szCs w:val="24"/>
          <w:lang w:val="es-419"/>
        </w:rPr>
        <w:t>no es idóneo</w:t>
      </w:r>
      <w:r w:rsidR="00846E3F" w:rsidRPr="004D541A">
        <w:rPr>
          <w:rFonts w:ascii="Tahoma" w:hAnsi="Tahoma" w:cs="Tahoma"/>
          <w:sz w:val="24"/>
          <w:szCs w:val="24"/>
          <w:lang w:val="es-419"/>
        </w:rPr>
        <w:t xml:space="preserve"> para su agenciado ya que t</w:t>
      </w:r>
      <w:r w:rsidR="003D1C57" w:rsidRPr="004D541A">
        <w:rPr>
          <w:rFonts w:ascii="Tahoma" w:hAnsi="Tahoma" w:cs="Tahoma"/>
          <w:sz w:val="24"/>
          <w:szCs w:val="24"/>
          <w:lang w:val="es-419"/>
        </w:rPr>
        <w:t>iene 71 años, está desempleado</w:t>
      </w:r>
      <w:r w:rsidR="00846E3F" w:rsidRPr="004D541A">
        <w:rPr>
          <w:rFonts w:ascii="Tahoma" w:hAnsi="Tahoma" w:cs="Tahoma"/>
          <w:sz w:val="24"/>
          <w:szCs w:val="24"/>
          <w:lang w:val="es-419"/>
        </w:rPr>
        <w:t xml:space="preserve"> y</w:t>
      </w:r>
      <w:r w:rsidR="003D1C57" w:rsidRPr="004D541A">
        <w:rPr>
          <w:rFonts w:ascii="Tahoma" w:hAnsi="Tahoma" w:cs="Tahoma"/>
          <w:sz w:val="24"/>
          <w:szCs w:val="24"/>
          <w:lang w:val="es-419"/>
        </w:rPr>
        <w:t xml:space="preserve"> se encuentra en Cali esperando a que le practiquen dos cirugías</w:t>
      </w:r>
      <w:r w:rsidR="00846E3F" w:rsidRPr="004D541A">
        <w:rPr>
          <w:rFonts w:ascii="Tahoma" w:hAnsi="Tahoma" w:cs="Tahoma"/>
          <w:sz w:val="24"/>
          <w:szCs w:val="24"/>
          <w:lang w:val="es-419"/>
        </w:rPr>
        <w:t xml:space="preserve">; además, es </w:t>
      </w:r>
      <w:r w:rsidR="003D1C57" w:rsidRPr="004D541A">
        <w:rPr>
          <w:rFonts w:ascii="Tahoma" w:hAnsi="Tahoma" w:cs="Tahoma"/>
          <w:sz w:val="24"/>
          <w:szCs w:val="24"/>
          <w:lang w:val="es-419"/>
        </w:rPr>
        <w:t>analfabeta y por tal razón no estaba enterado en qu</w:t>
      </w:r>
      <w:r w:rsidR="00846E3F" w:rsidRPr="004D541A">
        <w:rPr>
          <w:rFonts w:ascii="Tahoma" w:hAnsi="Tahoma" w:cs="Tahoma"/>
          <w:sz w:val="24"/>
          <w:szCs w:val="24"/>
          <w:lang w:val="es-419"/>
        </w:rPr>
        <w:t xml:space="preserve">é </w:t>
      </w:r>
      <w:r w:rsidR="003D1C57" w:rsidRPr="004D541A">
        <w:rPr>
          <w:rFonts w:ascii="Tahoma" w:hAnsi="Tahoma" w:cs="Tahoma"/>
          <w:sz w:val="24"/>
          <w:szCs w:val="24"/>
          <w:lang w:val="es-419"/>
        </w:rPr>
        <w:t xml:space="preserve">condiciones laborales estaba trabajando en el </w:t>
      </w:r>
      <w:r w:rsidR="00846E3F" w:rsidRPr="004D541A">
        <w:rPr>
          <w:rFonts w:ascii="Tahoma" w:hAnsi="Tahoma" w:cs="Tahoma"/>
          <w:sz w:val="24"/>
          <w:szCs w:val="24"/>
          <w:lang w:val="es-419"/>
        </w:rPr>
        <w:t xml:space="preserve">Municipio </w:t>
      </w:r>
      <w:r w:rsidR="003D1C57" w:rsidRPr="004D541A">
        <w:rPr>
          <w:rFonts w:ascii="Tahoma" w:hAnsi="Tahoma" w:cs="Tahoma"/>
          <w:sz w:val="24"/>
          <w:szCs w:val="24"/>
          <w:lang w:val="es-419"/>
        </w:rPr>
        <w:t>de Santuario</w:t>
      </w:r>
      <w:r w:rsidR="00C81433" w:rsidRPr="004D541A">
        <w:rPr>
          <w:rFonts w:ascii="Tahoma" w:hAnsi="Tahoma" w:cs="Tahoma"/>
          <w:sz w:val="24"/>
          <w:szCs w:val="24"/>
          <w:lang w:val="es-419"/>
        </w:rPr>
        <w:t>.</w:t>
      </w:r>
    </w:p>
    <w:p w14:paraId="19F6D0A4" w14:textId="77777777" w:rsidR="00710FA5" w:rsidRPr="004D541A" w:rsidRDefault="00710FA5" w:rsidP="004D541A">
      <w:pPr>
        <w:spacing w:after="0" w:line="276" w:lineRule="auto"/>
        <w:ind w:firstLine="709"/>
        <w:jc w:val="both"/>
        <w:rPr>
          <w:rFonts w:ascii="Tahoma" w:hAnsi="Tahoma" w:cs="Tahoma"/>
          <w:sz w:val="24"/>
          <w:szCs w:val="24"/>
          <w:lang w:val="es-419"/>
        </w:rPr>
      </w:pPr>
    </w:p>
    <w:p w14:paraId="79A9EBED" w14:textId="3186919B" w:rsidR="00F26D9C" w:rsidRPr="004D541A" w:rsidRDefault="00C81433" w:rsidP="004D541A">
      <w:pPr>
        <w:pStyle w:val="Prrafodelista"/>
        <w:numPr>
          <w:ilvl w:val="0"/>
          <w:numId w:val="1"/>
        </w:numPr>
        <w:spacing w:after="0" w:line="276" w:lineRule="auto"/>
        <w:jc w:val="center"/>
        <w:rPr>
          <w:rFonts w:ascii="Tahoma" w:hAnsi="Tahoma" w:cs="Tahoma"/>
          <w:sz w:val="24"/>
          <w:szCs w:val="24"/>
          <w:lang w:val="es-419"/>
        </w:rPr>
      </w:pPr>
      <w:r w:rsidRPr="004D541A">
        <w:rPr>
          <w:rFonts w:ascii="Tahoma" w:hAnsi="Tahoma" w:cs="Tahoma"/>
          <w:b/>
          <w:bCs/>
          <w:sz w:val="24"/>
          <w:szCs w:val="24"/>
          <w:lang w:val="es-419"/>
        </w:rPr>
        <w:t>Consideraciones</w:t>
      </w:r>
    </w:p>
    <w:p w14:paraId="06CCE314" w14:textId="77777777" w:rsidR="00F26D9C" w:rsidRPr="004D541A" w:rsidRDefault="00F26D9C" w:rsidP="004D541A">
      <w:pPr>
        <w:pStyle w:val="Prrafodelista"/>
        <w:spacing w:after="0" w:line="276" w:lineRule="auto"/>
        <w:rPr>
          <w:rFonts w:ascii="Tahoma" w:hAnsi="Tahoma" w:cs="Tahoma"/>
          <w:sz w:val="24"/>
          <w:szCs w:val="24"/>
          <w:lang w:val="es-419"/>
        </w:rPr>
      </w:pPr>
    </w:p>
    <w:p w14:paraId="7D303307" w14:textId="478FBDC2" w:rsidR="00F26D9C" w:rsidRPr="004D541A" w:rsidRDefault="00F26D9C" w:rsidP="004D541A">
      <w:pPr>
        <w:pStyle w:val="Prrafodelista"/>
        <w:numPr>
          <w:ilvl w:val="1"/>
          <w:numId w:val="1"/>
        </w:numPr>
        <w:spacing w:after="0" w:line="276" w:lineRule="auto"/>
        <w:rPr>
          <w:rFonts w:ascii="Tahoma" w:hAnsi="Tahoma" w:cs="Tahoma"/>
          <w:b/>
          <w:bCs/>
          <w:sz w:val="24"/>
          <w:szCs w:val="24"/>
          <w:lang w:val="es-419"/>
        </w:rPr>
      </w:pPr>
      <w:r w:rsidRPr="004D541A">
        <w:rPr>
          <w:rFonts w:ascii="Tahoma" w:hAnsi="Tahoma" w:cs="Tahoma"/>
          <w:b/>
          <w:bCs/>
          <w:sz w:val="24"/>
          <w:szCs w:val="24"/>
          <w:lang w:val="es-419"/>
        </w:rPr>
        <w:t>Problema jurídico para resolver</w:t>
      </w:r>
    </w:p>
    <w:p w14:paraId="706F9803" w14:textId="77777777" w:rsidR="00DB4197" w:rsidRPr="004D541A" w:rsidRDefault="00DB4197" w:rsidP="004D541A">
      <w:pPr>
        <w:pStyle w:val="Prrafodelista"/>
        <w:spacing w:after="0" w:line="276" w:lineRule="auto"/>
        <w:ind w:left="1440"/>
        <w:rPr>
          <w:rFonts w:ascii="Tahoma" w:hAnsi="Tahoma" w:cs="Tahoma"/>
          <w:b/>
          <w:bCs/>
          <w:sz w:val="24"/>
          <w:szCs w:val="24"/>
          <w:lang w:val="es-419"/>
        </w:rPr>
      </w:pPr>
    </w:p>
    <w:p w14:paraId="3E4716A9" w14:textId="6835F40C" w:rsidR="00F75C58" w:rsidRPr="004D541A" w:rsidRDefault="00F26D9C" w:rsidP="004D541A">
      <w:pPr>
        <w:spacing w:after="0" w:line="276" w:lineRule="auto"/>
        <w:ind w:firstLine="709"/>
        <w:jc w:val="both"/>
        <w:rPr>
          <w:rFonts w:ascii="Tahoma" w:hAnsi="Tahoma" w:cs="Tahoma"/>
          <w:sz w:val="24"/>
          <w:szCs w:val="24"/>
        </w:rPr>
      </w:pPr>
      <w:r w:rsidRPr="004D541A">
        <w:rPr>
          <w:rFonts w:ascii="Tahoma" w:hAnsi="Tahoma" w:cs="Tahoma"/>
          <w:sz w:val="24"/>
          <w:szCs w:val="24"/>
        </w:rPr>
        <w:t xml:space="preserve">Establecer si en el presente caso se presenta </w:t>
      </w:r>
      <w:r w:rsidR="008B3E6C" w:rsidRPr="004D541A">
        <w:rPr>
          <w:rFonts w:ascii="Tahoma" w:hAnsi="Tahoma" w:cs="Tahoma"/>
          <w:sz w:val="24"/>
          <w:szCs w:val="24"/>
        </w:rPr>
        <w:t>vulneración de los derechos fundamentales a la seguridad social, debido proceso, igualdad, vida digna, mínimo vital y derecho de petición</w:t>
      </w:r>
      <w:r w:rsidR="00F75C58" w:rsidRPr="004D541A">
        <w:rPr>
          <w:rFonts w:ascii="Tahoma" w:hAnsi="Tahoma" w:cs="Tahoma"/>
          <w:sz w:val="24"/>
          <w:szCs w:val="24"/>
        </w:rPr>
        <w:t xml:space="preserve"> del accionante.</w:t>
      </w:r>
    </w:p>
    <w:p w14:paraId="05EA440C" w14:textId="07412D65" w:rsidR="0078120E" w:rsidRPr="004D541A" w:rsidRDefault="0078120E" w:rsidP="004D541A">
      <w:pPr>
        <w:spacing w:after="0" w:line="276" w:lineRule="auto"/>
        <w:jc w:val="both"/>
        <w:rPr>
          <w:rFonts w:ascii="Tahoma" w:hAnsi="Tahoma" w:cs="Tahoma"/>
          <w:b/>
          <w:bCs/>
          <w:sz w:val="24"/>
          <w:szCs w:val="24"/>
        </w:rPr>
      </w:pPr>
    </w:p>
    <w:p w14:paraId="4BEA3D62" w14:textId="7A6D8359" w:rsidR="0078120E" w:rsidRPr="004D541A" w:rsidRDefault="0078120E" w:rsidP="004D541A">
      <w:pPr>
        <w:spacing w:after="0" w:line="276" w:lineRule="auto"/>
        <w:ind w:firstLine="709"/>
        <w:jc w:val="both"/>
        <w:rPr>
          <w:rFonts w:ascii="Tahoma" w:eastAsia="Calibri" w:hAnsi="Tahoma" w:cs="Tahoma"/>
          <w:b/>
          <w:bCs/>
          <w:sz w:val="24"/>
          <w:szCs w:val="24"/>
        </w:rPr>
      </w:pPr>
      <w:r w:rsidRPr="004D541A">
        <w:rPr>
          <w:rFonts w:ascii="Tahoma" w:eastAsia="Calibri" w:hAnsi="Tahoma" w:cs="Tahoma"/>
          <w:b/>
          <w:bCs/>
          <w:sz w:val="24"/>
          <w:szCs w:val="24"/>
        </w:rPr>
        <w:t xml:space="preserve">5.2. Presupuestos Generales de procedencia </w:t>
      </w:r>
      <w:r w:rsidR="006E426E" w:rsidRPr="004D541A">
        <w:rPr>
          <w:rFonts w:ascii="Tahoma" w:eastAsia="Calibri" w:hAnsi="Tahoma" w:cs="Tahoma"/>
          <w:b/>
          <w:bCs/>
          <w:sz w:val="24"/>
          <w:szCs w:val="24"/>
        </w:rPr>
        <w:t>de la acción de tutela</w:t>
      </w:r>
      <w:r w:rsidR="00457FD9" w:rsidRPr="004D541A">
        <w:rPr>
          <w:rFonts w:ascii="Tahoma" w:eastAsia="Calibri" w:hAnsi="Tahoma" w:cs="Tahoma"/>
          <w:b/>
          <w:bCs/>
          <w:sz w:val="24"/>
          <w:szCs w:val="24"/>
        </w:rPr>
        <w:t xml:space="preserve"> para el reconocimiento de una prestación</w:t>
      </w:r>
    </w:p>
    <w:p w14:paraId="7441BB94" w14:textId="77777777" w:rsidR="0078120E" w:rsidRPr="004D541A" w:rsidRDefault="0078120E" w:rsidP="004D541A">
      <w:pPr>
        <w:spacing w:after="0" w:line="276" w:lineRule="auto"/>
        <w:ind w:firstLine="709"/>
        <w:jc w:val="both"/>
        <w:rPr>
          <w:rFonts w:ascii="Tahoma" w:eastAsia="Calibri" w:hAnsi="Tahoma" w:cs="Tahoma"/>
          <w:sz w:val="24"/>
          <w:szCs w:val="24"/>
        </w:rPr>
      </w:pPr>
    </w:p>
    <w:p w14:paraId="51798BB9" w14:textId="6CC1AF01" w:rsidR="006E426E" w:rsidRPr="004D541A" w:rsidRDefault="0078120E" w:rsidP="004D541A">
      <w:pPr>
        <w:spacing w:after="0" w:line="276" w:lineRule="auto"/>
        <w:ind w:firstLine="709"/>
        <w:jc w:val="both"/>
        <w:rPr>
          <w:rFonts w:ascii="Tahoma" w:eastAsia="Calibri" w:hAnsi="Tahoma" w:cs="Tahoma"/>
          <w:b/>
          <w:bCs/>
          <w:sz w:val="24"/>
          <w:szCs w:val="24"/>
        </w:rPr>
      </w:pPr>
      <w:r w:rsidRPr="004D541A">
        <w:rPr>
          <w:rFonts w:ascii="Tahoma" w:eastAsia="Calibri" w:hAnsi="Tahoma" w:cs="Tahoma"/>
          <w:b/>
          <w:bCs/>
          <w:sz w:val="24"/>
          <w:szCs w:val="24"/>
        </w:rPr>
        <w:t xml:space="preserve">5.2.1. Inmediatez </w:t>
      </w:r>
    </w:p>
    <w:p w14:paraId="6A0F6C7C" w14:textId="77777777" w:rsidR="006E426E" w:rsidRPr="004D541A" w:rsidRDefault="006E426E" w:rsidP="004D541A">
      <w:pPr>
        <w:spacing w:after="0" w:line="276" w:lineRule="auto"/>
        <w:ind w:firstLine="709"/>
        <w:jc w:val="both"/>
        <w:rPr>
          <w:rFonts w:ascii="Tahoma" w:eastAsia="Calibri" w:hAnsi="Tahoma" w:cs="Tahoma"/>
          <w:sz w:val="24"/>
          <w:szCs w:val="24"/>
        </w:rPr>
      </w:pPr>
    </w:p>
    <w:p w14:paraId="548B102A" w14:textId="6C1C800A" w:rsidR="006E426E" w:rsidRDefault="0078120E" w:rsidP="004D541A">
      <w:pPr>
        <w:spacing w:after="0" w:line="276" w:lineRule="auto"/>
        <w:ind w:firstLine="709"/>
        <w:jc w:val="both"/>
        <w:rPr>
          <w:rFonts w:ascii="Tahoma" w:eastAsia="Calibri" w:hAnsi="Tahoma" w:cs="Tahoma"/>
          <w:sz w:val="24"/>
          <w:szCs w:val="24"/>
        </w:rPr>
      </w:pPr>
      <w:r w:rsidRPr="004D541A">
        <w:rPr>
          <w:rFonts w:ascii="Tahoma" w:eastAsia="Calibri" w:hAnsi="Tahoma" w:cs="Tahoma"/>
          <w:sz w:val="24"/>
          <w:szCs w:val="24"/>
        </w:rPr>
        <w:t>La Corte Constitucional ha sostenido en varias sentencias, entre ellas la T-461-19 que:</w:t>
      </w:r>
    </w:p>
    <w:p w14:paraId="1C68E564" w14:textId="77777777" w:rsidR="00351E8B" w:rsidRPr="004D541A" w:rsidRDefault="00351E8B" w:rsidP="004D541A">
      <w:pPr>
        <w:spacing w:after="0" w:line="276" w:lineRule="auto"/>
        <w:ind w:firstLine="709"/>
        <w:jc w:val="both"/>
        <w:rPr>
          <w:rFonts w:ascii="Tahoma" w:eastAsia="Calibri" w:hAnsi="Tahoma" w:cs="Tahoma"/>
          <w:sz w:val="24"/>
          <w:szCs w:val="24"/>
        </w:rPr>
      </w:pPr>
    </w:p>
    <w:p w14:paraId="46E6D635" w14:textId="6752D649" w:rsidR="006E426E" w:rsidRPr="00351E8B" w:rsidRDefault="0078120E" w:rsidP="00351E8B">
      <w:pPr>
        <w:spacing w:after="0" w:line="240" w:lineRule="auto"/>
        <w:ind w:left="426" w:right="420"/>
        <w:jc w:val="both"/>
        <w:rPr>
          <w:rFonts w:ascii="Tahoma" w:eastAsia="Calibri" w:hAnsi="Tahoma" w:cs="Tahoma"/>
          <w:szCs w:val="24"/>
        </w:rPr>
      </w:pPr>
      <w:r w:rsidRPr="00351E8B">
        <w:rPr>
          <w:rFonts w:ascii="Tahoma" w:eastAsia="Calibri" w:hAnsi="Tahoma" w:cs="Tahoma"/>
          <w:szCs w:val="24"/>
        </w:rPr>
        <w:t>“</w:t>
      </w:r>
      <w:r w:rsidRPr="00351E8B">
        <w:rPr>
          <w:rFonts w:ascii="Tahoma" w:eastAsia="Calibri" w:hAnsi="Tahoma" w:cs="Tahoma"/>
          <w:i/>
          <w:iCs/>
          <w:color w:val="000000"/>
          <w:szCs w:val="24"/>
          <w:shd w:val="clear" w:color="auto" w:fill="FFFFFF"/>
        </w:rPr>
        <w:t>Si bien es cierto que la acción de tutela no está sometida a un término de caducidad, sí debe ser interpuesta en un plazo razonable y proporcionado a partir del hecho generador de la vulneración</w:t>
      </w:r>
      <w:r w:rsidRPr="00351E8B">
        <w:rPr>
          <w:rFonts w:ascii="Tahoma" w:eastAsia="Calibri" w:hAnsi="Tahoma" w:cs="Tahoma"/>
          <w:color w:val="000000"/>
          <w:szCs w:val="24"/>
          <w:shd w:val="clear" w:color="auto" w:fill="FFFFFF"/>
        </w:rPr>
        <w:t xml:space="preserve"> “</w:t>
      </w:r>
      <w:r w:rsidRPr="00351E8B">
        <w:rPr>
          <w:rFonts w:ascii="Tahoma" w:eastAsia="Calibri" w:hAnsi="Tahoma" w:cs="Tahoma"/>
          <w:szCs w:val="24"/>
        </w:rPr>
        <w:t xml:space="preserve">. </w:t>
      </w:r>
    </w:p>
    <w:p w14:paraId="6FF392C5" w14:textId="77777777" w:rsidR="00457FD9" w:rsidRPr="004D541A" w:rsidRDefault="00457FD9" w:rsidP="004D541A">
      <w:pPr>
        <w:spacing w:after="0" w:line="276" w:lineRule="auto"/>
        <w:ind w:left="709" w:right="617"/>
        <w:jc w:val="both"/>
        <w:rPr>
          <w:rFonts w:ascii="Tahoma" w:eastAsia="Calibri" w:hAnsi="Tahoma" w:cs="Tahoma"/>
          <w:sz w:val="24"/>
          <w:szCs w:val="24"/>
        </w:rPr>
      </w:pPr>
    </w:p>
    <w:p w14:paraId="1077918F" w14:textId="77777777" w:rsidR="00457FD9" w:rsidRPr="004D541A" w:rsidRDefault="0078120E" w:rsidP="004D541A">
      <w:pPr>
        <w:spacing w:after="0" w:line="276" w:lineRule="auto"/>
        <w:ind w:firstLine="709"/>
        <w:jc w:val="both"/>
        <w:rPr>
          <w:rFonts w:ascii="Tahoma" w:eastAsia="Calibri" w:hAnsi="Tahoma" w:cs="Tahoma"/>
          <w:color w:val="0D0D0D"/>
          <w:sz w:val="24"/>
          <w:szCs w:val="24"/>
          <w:shd w:val="clear" w:color="auto" w:fill="FFFFFF"/>
        </w:rPr>
      </w:pPr>
      <w:r w:rsidRPr="004D541A">
        <w:rPr>
          <w:rFonts w:ascii="Tahoma" w:eastAsia="Calibri" w:hAnsi="Tahoma" w:cs="Tahoma"/>
          <w:color w:val="0D0D0D"/>
          <w:sz w:val="24"/>
          <w:szCs w:val="24"/>
          <w:shd w:val="clear" w:color="auto" w:fill="FFFFFF"/>
        </w:rPr>
        <w:t>En el caso objeto de estudio, el accionante, en varias oportunidades</w:t>
      </w:r>
      <w:r w:rsidR="006C594E" w:rsidRPr="004D541A">
        <w:rPr>
          <w:rFonts w:ascii="Tahoma" w:eastAsia="Calibri" w:hAnsi="Tahoma" w:cs="Tahoma"/>
          <w:color w:val="0D0D0D"/>
          <w:sz w:val="24"/>
          <w:szCs w:val="24"/>
          <w:shd w:val="clear" w:color="auto" w:fill="FFFFFF"/>
        </w:rPr>
        <w:t>, entre ellas el 12 de febrero de 2021 y el 28 de mayo de 2021</w:t>
      </w:r>
      <w:r w:rsidRPr="004D541A">
        <w:rPr>
          <w:rFonts w:ascii="Tahoma" w:eastAsia="Calibri" w:hAnsi="Tahoma" w:cs="Tahoma"/>
          <w:color w:val="0D0D0D"/>
          <w:sz w:val="24"/>
          <w:szCs w:val="24"/>
          <w:shd w:val="clear" w:color="auto" w:fill="FFFFFF"/>
        </w:rPr>
        <w:t xml:space="preserve">, ha solicitado al Municipio de Santuario la certificación de sus periodos laborados. Asimismo, </w:t>
      </w:r>
      <w:r w:rsidR="006C594E" w:rsidRPr="004D541A">
        <w:rPr>
          <w:rFonts w:ascii="Tahoma" w:eastAsia="Calibri" w:hAnsi="Tahoma" w:cs="Tahoma"/>
          <w:color w:val="0D0D0D"/>
          <w:sz w:val="24"/>
          <w:szCs w:val="24"/>
          <w:shd w:val="clear" w:color="auto" w:fill="FFFFFF"/>
        </w:rPr>
        <w:t xml:space="preserve">el 13 de julio de 2021, </w:t>
      </w:r>
      <w:r w:rsidRPr="004D541A">
        <w:rPr>
          <w:rFonts w:ascii="Tahoma" w:eastAsia="Calibri" w:hAnsi="Tahoma" w:cs="Tahoma"/>
          <w:color w:val="0D0D0D"/>
          <w:sz w:val="24"/>
          <w:szCs w:val="24"/>
          <w:shd w:val="clear" w:color="auto" w:fill="FFFFFF"/>
        </w:rPr>
        <w:t xml:space="preserve">solicitó ante COLPENSIONES el reconocimiento de la pensión de vejez. </w:t>
      </w:r>
    </w:p>
    <w:p w14:paraId="6A0F2080" w14:textId="77777777" w:rsidR="00457FD9" w:rsidRPr="004D541A" w:rsidRDefault="00457FD9" w:rsidP="004D541A">
      <w:pPr>
        <w:spacing w:after="0" w:line="276" w:lineRule="auto"/>
        <w:ind w:firstLine="709"/>
        <w:jc w:val="both"/>
        <w:rPr>
          <w:rFonts w:ascii="Tahoma" w:eastAsia="Calibri" w:hAnsi="Tahoma" w:cs="Tahoma"/>
          <w:color w:val="0D0D0D"/>
          <w:sz w:val="24"/>
          <w:szCs w:val="24"/>
        </w:rPr>
      </w:pPr>
    </w:p>
    <w:p w14:paraId="18C61AF3" w14:textId="68C6B9E3" w:rsidR="0078120E" w:rsidRPr="004D541A" w:rsidRDefault="0078120E" w:rsidP="004D541A">
      <w:pPr>
        <w:spacing w:after="0" w:line="276" w:lineRule="auto"/>
        <w:ind w:firstLine="709"/>
        <w:jc w:val="both"/>
        <w:rPr>
          <w:rFonts w:ascii="Tahoma" w:eastAsia="Calibri" w:hAnsi="Tahoma" w:cs="Tahoma"/>
          <w:color w:val="0D0D0D"/>
          <w:sz w:val="24"/>
          <w:szCs w:val="24"/>
          <w:shd w:val="clear" w:color="auto" w:fill="FFFFFF"/>
        </w:rPr>
      </w:pPr>
      <w:r w:rsidRPr="004D541A">
        <w:rPr>
          <w:rFonts w:ascii="Tahoma" w:eastAsia="Calibri" w:hAnsi="Tahoma" w:cs="Tahoma"/>
          <w:color w:val="0D0D0D"/>
          <w:sz w:val="24"/>
          <w:szCs w:val="24"/>
        </w:rPr>
        <w:t xml:space="preserve">Lo anterior </w:t>
      </w:r>
      <w:r w:rsidR="00457FD9" w:rsidRPr="004D541A">
        <w:rPr>
          <w:rFonts w:ascii="Tahoma" w:eastAsia="Calibri" w:hAnsi="Tahoma" w:cs="Tahoma"/>
          <w:color w:val="0D0D0D"/>
          <w:sz w:val="24"/>
          <w:szCs w:val="24"/>
        </w:rPr>
        <w:t xml:space="preserve">permite a la Sala </w:t>
      </w:r>
      <w:r w:rsidRPr="004D541A">
        <w:rPr>
          <w:rFonts w:ascii="Tahoma" w:eastAsia="Calibri" w:hAnsi="Tahoma" w:cs="Tahoma"/>
          <w:color w:val="0D0D0D"/>
          <w:sz w:val="24"/>
          <w:szCs w:val="24"/>
        </w:rPr>
        <w:t xml:space="preserve">concluir que </w:t>
      </w:r>
      <w:r w:rsidR="006C594E" w:rsidRPr="004D541A">
        <w:rPr>
          <w:rFonts w:ascii="Tahoma" w:eastAsia="Calibri" w:hAnsi="Tahoma" w:cs="Tahoma"/>
          <w:color w:val="0D0D0D"/>
          <w:sz w:val="24"/>
          <w:szCs w:val="24"/>
        </w:rPr>
        <w:t>el</w:t>
      </w:r>
      <w:r w:rsidRPr="004D541A">
        <w:rPr>
          <w:rFonts w:ascii="Tahoma" w:eastAsia="Calibri" w:hAnsi="Tahoma" w:cs="Tahoma"/>
          <w:color w:val="0D0D0D"/>
          <w:sz w:val="24"/>
          <w:szCs w:val="24"/>
        </w:rPr>
        <w:t xml:space="preserve"> accionante ha buscado por diferentes medios la solución a su caso y</w:t>
      </w:r>
      <w:r w:rsidR="00457FD9" w:rsidRPr="004D541A">
        <w:rPr>
          <w:rFonts w:ascii="Tahoma" w:eastAsia="Calibri" w:hAnsi="Tahoma" w:cs="Tahoma"/>
          <w:color w:val="0D0D0D"/>
          <w:sz w:val="24"/>
          <w:szCs w:val="24"/>
        </w:rPr>
        <w:t>,</w:t>
      </w:r>
      <w:r w:rsidRPr="004D541A">
        <w:rPr>
          <w:rFonts w:ascii="Tahoma" w:eastAsia="Calibri" w:hAnsi="Tahoma" w:cs="Tahoma"/>
          <w:color w:val="0D0D0D"/>
          <w:sz w:val="24"/>
          <w:szCs w:val="24"/>
        </w:rPr>
        <w:t xml:space="preserve"> al no obtener respuestas satisfactorias a sus intereses, ha interpuesto de manera oportuna (</w:t>
      </w:r>
      <w:r w:rsidR="006C594E" w:rsidRPr="004D541A">
        <w:rPr>
          <w:rFonts w:ascii="Tahoma" w:eastAsia="Calibri" w:hAnsi="Tahoma" w:cs="Tahoma"/>
          <w:color w:val="0D0D0D"/>
          <w:sz w:val="24"/>
          <w:szCs w:val="24"/>
        </w:rPr>
        <w:t>15 de septiembre de 2021</w:t>
      </w:r>
      <w:r w:rsidRPr="004D541A">
        <w:rPr>
          <w:rFonts w:ascii="Tahoma" w:eastAsia="Calibri" w:hAnsi="Tahoma" w:cs="Tahoma"/>
          <w:color w:val="0D0D0D"/>
          <w:sz w:val="24"/>
          <w:szCs w:val="24"/>
        </w:rPr>
        <w:t>), la acción de tutela, cumpliéndose con el requisito de inmediatez.</w:t>
      </w:r>
    </w:p>
    <w:p w14:paraId="03048B43" w14:textId="77777777" w:rsidR="0078120E" w:rsidRPr="004D541A" w:rsidRDefault="0078120E" w:rsidP="004D541A">
      <w:pPr>
        <w:spacing w:after="0" w:line="276" w:lineRule="auto"/>
        <w:ind w:firstLine="709"/>
        <w:jc w:val="both"/>
        <w:rPr>
          <w:rFonts w:ascii="Tahoma" w:eastAsia="Calibri" w:hAnsi="Tahoma" w:cs="Tahoma"/>
          <w:sz w:val="24"/>
          <w:szCs w:val="24"/>
        </w:rPr>
      </w:pPr>
    </w:p>
    <w:p w14:paraId="10BB2B5C" w14:textId="7A740A87" w:rsidR="006E426E" w:rsidRPr="004D541A" w:rsidRDefault="0078120E" w:rsidP="004D541A">
      <w:pPr>
        <w:spacing w:after="0" w:line="276" w:lineRule="auto"/>
        <w:jc w:val="both"/>
        <w:rPr>
          <w:rFonts w:ascii="Tahoma" w:eastAsia="Calibri" w:hAnsi="Tahoma" w:cs="Tahoma"/>
          <w:sz w:val="24"/>
          <w:szCs w:val="24"/>
        </w:rPr>
      </w:pPr>
      <w:r w:rsidRPr="004D541A">
        <w:rPr>
          <w:rFonts w:ascii="Tahoma" w:eastAsia="Calibri" w:hAnsi="Tahoma" w:cs="Tahoma"/>
          <w:b/>
          <w:bCs/>
          <w:sz w:val="24"/>
          <w:szCs w:val="24"/>
        </w:rPr>
        <w:t xml:space="preserve"> </w:t>
      </w:r>
      <w:r w:rsidR="00DB4197" w:rsidRPr="004D541A">
        <w:rPr>
          <w:rFonts w:ascii="Tahoma" w:eastAsia="Calibri" w:hAnsi="Tahoma" w:cs="Tahoma"/>
          <w:b/>
          <w:bCs/>
          <w:sz w:val="24"/>
          <w:szCs w:val="24"/>
        </w:rPr>
        <w:tab/>
      </w:r>
      <w:r w:rsidRPr="004D541A">
        <w:rPr>
          <w:rFonts w:ascii="Tahoma" w:eastAsia="Calibri" w:hAnsi="Tahoma" w:cs="Tahoma"/>
          <w:b/>
          <w:bCs/>
          <w:sz w:val="24"/>
          <w:szCs w:val="24"/>
        </w:rPr>
        <w:t>5.2.2. Subsidiariedad</w:t>
      </w:r>
      <w:r w:rsidRPr="004D541A">
        <w:rPr>
          <w:rFonts w:ascii="Tahoma" w:eastAsia="Calibri" w:hAnsi="Tahoma" w:cs="Tahoma"/>
          <w:sz w:val="24"/>
          <w:szCs w:val="24"/>
        </w:rPr>
        <w:t xml:space="preserve"> </w:t>
      </w:r>
    </w:p>
    <w:p w14:paraId="4ABBC347" w14:textId="77777777" w:rsidR="006E426E" w:rsidRPr="004D541A" w:rsidRDefault="006E426E" w:rsidP="004D541A">
      <w:pPr>
        <w:spacing w:after="0" w:line="276" w:lineRule="auto"/>
        <w:jc w:val="both"/>
        <w:rPr>
          <w:rFonts w:ascii="Tahoma" w:eastAsia="Calibri" w:hAnsi="Tahoma" w:cs="Tahoma"/>
          <w:sz w:val="24"/>
          <w:szCs w:val="24"/>
        </w:rPr>
      </w:pPr>
    </w:p>
    <w:p w14:paraId="4754554C" w14:textId="77777777" w:rsidR="00457FD9" w:rsidRPr="004D541A" w:rsidRDefault="0078120E" w:rsidP="004D541A">
      <w:pPr>
        <w:spacing w:after="0" w:line="276" w:lineRule="auto"/>
        <w:ind w:firstLine="708"/>
        <w:jc w:val="both"/>
        <w:rPr>
          <w:rFonts w:ascii="Tahoma" w:eastAsia="Calibri" w:hAnsi="Tahoma" w:cs="Tahoma"/>
          <w:sz w:val="24"/>
          <w:szCs w:val="24"/>
          <w:shd w:val="clear" w:color="auto" w:fill="FFFFFF"/>
        </w:rPr>
      </w:pPr>
      <w:r w:rsidRPr="004D541A">
        <w:rPr>
          <w:rFonts w:ascii="Tahoma" w:eastAsia="Calibri" w:hAnsi="Tahoma" w:cs="Tahoma"/>
          <w:sz w:val="24"/>
          <w:szCs w:val="24"/>
        </w:rPr>
        <w:lastRenderedPageBreak/>
        <w:t xml:space="preserve">Sobre el particular, la Corte Constitucional </w:t>
      </w:r>
      <w:r w:rsidR="00303341" w:rsidRPr="004D541A">
        <w:rPr>
          <w:rFonts w:ascii="Tahoma" w:eastAsia="Calibri" w:hAnsi="Tahoma" w:cs="Tahoma"/>
          <w:sz w:val="24"/>
          <w:szCs w:val="24"/>
        </w:rPr>
        <w:t xml:space="preserve">en la </w:t>
      </w:r>
      <w:r w:rsidR="00D70432" w:rsidRPr="004D541A">
        <w:rPr>
          <w:rFonts w:ascii="Tahoma" w:eastAsia="Calibri" w:hAnsi="Tahoma" w:cs="Tahoma"/>
          <w:sz w:val="24"/>
          <w:szCs w:val="24"/>
        </w:rPr>
        <w:t>sentencia T</w:t>
      </w:r>
      <w:r w:rsidRPr="004D541A">
        <w:rPr>
          <w:rFonts w:ascii="Tahoma" w:eastAsia="Calibri" w:hAnsi="Tahoma" w:cs="Tahoma"/>
          <w:sz w:val="24"/>
          <w:szCs w:val="24"/>
        </w:rPr>
        <w:t>-</w:t>
      </w:r>
      <w:r w:rsidR="00D70432" w:rsidRPr="004D541A">
        <w:rPr>
          <w:rFonts w:ascii="Tahoma" w:eastAsia="Calibri" w:hAnsi="Tahoma" w:cs="Tahoma"/>
          <w:sz w:val="24"/>
          <w:szCs w:val="24"/>
        </w:rPr>
        <w:t>041</w:t>
      </w:r>
      <w:r w:rsidRPr="004D541A">
        <w:rPr>
          <w:rFonts w:ascii="Tahoma" w:eastAsia="Calibri" w:hAnsi="Tahoma" w:cs="Tahoma"/>
          <w:sz w:val="24"/>
          <w:szCs w:val="24"/>
        </w:rPr>
        <w:t>-</w:t>
      </w:r>
      <w:r w:rsidR="00D70432" w:rsidRPr="004D541A">
        <w:rPr>
          <w:rFonts w:ascii="Tahoma" w:eastAsia="Calibri" w:hAnsi="Tahoma" w:cs="Tahoma"/>
          <w:sz w:val="24"/>
          <w:szCs w:val="24"/>
        </w:rPr>
        <w:t>14</w:t>
      </w:r>
      <w:r w:rsidRPr="004D541A">
        <w:rPr>
          <w:rFonts w:ascii="Tahoma" w:eastAsia="Calibri" w:hAnsi="Tahoma" w:cs="Tahoma"/>
          <w:sz w:val="24"/>
          <w:szCs w:val="24"/>
        </w:rPr>
        <w:t xml:space="preserve">, </w:t>
      </w:r>
      <w:r w:rsidR="00303341" w:rsidRPr="004D541A">
        <w:rPr>
          <w:rFonts w:ascii="Tahoma" w:eastAsia="Calibri" w:hAnsi="Tahoma" w:cs="Tahoma"/>
          <w:sz w:val="24"/>
          <w:szCs w:val="24"/>
        </w:rPr>
        <w:t>señaló el</w:t>
      </w:r>
      <w:r w:rsidRPr="004D541A">
        <w:rPr>
          <w:rFonts w:ascii="Tahoma" w:eastAsia="Calibri" w:hAnsi="Tahoma" w:cs="Tahoma"/>
          <w:sz w:val="24"/>
          <w:szCs w:val="24"/>
        </w:rPr>
        <w:t xml:space="preserve"> análisis que se debe hacer al principio de subsidiariedad, </w:t>
      </w:r>
      <w:r w:rsidR="00303341" w:rsidRPr="004D541A">
        <w:rPr>
          <w:rFonts w:ascii="Tahoma" w:eastAsia="Calibri" w:hAnsi="Tahoma" w:cs="Tahoma"/>
          <w:sz w:val="24"/>
          <w:szCs w:val="24"/>
          <w:shd w:val="clear" w:color="auto" w:fill="FFFFFF"/>
        </w:rPr>
        <w:t>cuando se pretende la declaración de un contrato realidad por medio de una acción de tutela</w:t>
      </w:r>
      <w:r w:rsidRPr="004D541A">
        <w:rPr>
          <w:rFonts w:ascii="Tahoma" w:eastAsia="Calibri" w:hAnsi="Tahoma" w:cs="Tahoma"/>
          <w:sz w:val="24"/>
          <w:szCs w:val="24"/>
          <w:shd w:val="clear" w:color="auto" w:fill="FFFFFF"/>
        </w:rPr>
        <w:t xml:space="preserve">: </w:t>
      </w:r>
    </w:p>
    <w:p w14:paraId="39B8A18C" w14:textId="77777777" w:rsidR="00457FD9" w:rsidRPr="004D541A" w:rsidRDefault="00457FD9" w:rsidP="004D541A">
      <w:pPr>
        <w:spacing w:after="0" w:line="276" w:lineRule="auto"/>
        <w:jc w:val="both"/>
        <w:rPr>
          <w:rFonts w:ascii="Tahoma" w:eastAsia="Calibri" w:hAnsi="Tahoma" w:cs="Tahoma"/>
          <w:i/>
          <w:iCs/>
          <w:color w:val="2D2D2D"/>
          <w:sz w:val="24"/>
          <w:szCs w:val="24"/>
          <w:shd w:val="clear" w:color="auto" w:fill="FFFFFF"/>
        </w:rPr>
      </w:pPr>
    </w:p>
    <w:p w14:paraId="3415D02F" w14:textId="77777777" w:rsidR="00457FD9" w:rsidRPr="00351E8B" w:rsidRDefault="0078120E" w:rsidP="00351E8B">
      <w:pPr>
        <w:spacing w:after="0" w:line="240" w:lineRule="auto"/>
        <w:ind w:left="426" w:right="420"/>
        <w:jc w:val="both"/>
        <w:rPr>
          <w:rFonts w:ascii="Tahoma" w:eastAsia="Calibri" w:hAnsi="Tahoma" w:cs="Tahoma"/>
          <w:szCs w:val="24"/>
        </w:rPr>
      </w:pPr>
      <w:r w:rsidRPr="00351E8B">
        <w:rPr>
          <w:rFonts w:ascii="Tahoma" w:eastAsia="Calibri" w:hAnsi="Tahoma" w:cs="Tahoma"/>
          <w:szCs w:val="24"/>
        </w:rPr>
        <w:t>“</w:t>
      </w:r>
      <w:r w:rsidR="00D70432" w:rsidRPr="00351E8B">
        <w:rPr>
          <w:rFonts w:ascii="Tahoma" w:eastAsia="Calibri" w:hAnsi="Tahoma" w:cs="Tahoma"/>
          <w:szCs w:val="24"/>
        </w:rPr>
        <w:t>En este orden de ideas, la jurisprudencia constitucional ha establecido que en principio la acción de tutela no es procedente para verificar la existencia de un contrato laboral bajo el concepto “contrato realidad”. Esta competencia radica, en primer término, a la jurisdicción ordinaria laboral. Pese a ello, excepcionalmente, la acción de tutela es el mecanismo más adecuado para ventilar estas discusiones. Ello ocurre por ejemplo cuando el accionante es un sujeto de especial protección constitucional. En esos casos, la justicia constitucional adquiere competencia para conocer del asunto y la acción de tutela se torna, transitoria o definitivamente, procedente</w:t>
      </w:r>
      <w:r w:rsidRPr="00351E8B">
        <w:rPr>
          <w:rFonts w:ascii="Tahoma" w:eastAsia="Calibri" w:hAnsi="Tahoma" w:cs="Tahoma"/>
          <w:szCs w:val="24"/>
        </w:rPr>
        <w:t xml:space="preserve">.”. </w:t>
      </w:r>
    </w:p>
    <w:p w14:paraId="113A917D" w14:textId="77777777" w:rsidR="00457FD9" w:rsidRPr="004D541A" w:rsidRDefault="00457FD9" w:rsidP="004D541A">
      <w:pPr>
        <w:spacing w:after="0" w:line="276" w:lineRule="auto"/>
        <w:jc w:val="both"/>
        <w:rPr>
          <w:rFonts w:ascii="Tahoma" w:eastAsia="Calibri" w:hAnsi="Tahoma" w:cs="Tahoma"/>
          <w:color w:val="000000"/>
          <w:sz w:val="24"/>
          <w:szCs w:val="24"/>
          <w:shd w:val="clear" w:color="auto" w:fill="FFFFFF"/>
        </w:rPr>
      </w:pPr>
    </w:p>
    <w:p w14:paraId="2205D2E5" w14:textId="183A5EBE" w:rsidR="00F26D9C" w:rsidRPr="004D541A" w:rsidRDefault="0078120E" w:rsidP="004D541A">
      <w:pPr>
        <w:spacing w:after="0" w:line="276" w:lineRule="auto"/>
        <w:ind w:firstLine="708"/>
        <w:jc w:val="both"/>
        <w:rPr>
          <w:rFonts w:ascii="Tahoma" w:eastAsia="Calibri" w:hAnsi="Tahoma" w:cs="Tahoma"/>
          <w:color w:val="000000"/>
          <w:sz w:val="24"/>
          <w:szCs w:val="24"/>
          <w:shd w:val="clear" w:color="auto" w:fill="FFFFFF"/>
        </w:rPr>
      </w:pPr>
      <w:r w:rsidRPr="004D541A">
        <w:rPr>
          <w:rFonts w:ascii="Tahoma" w:eastAsia="Calibri" w:hAnsi="Tahoma" w:cs="Tahoma"/>
          <w:color w:val="000000"/>
          <w:sz w:val="24"/>
          <w:szCs w:val="24"/>
          <w:shd w:val="clear" w:color="auto" w:fill="FFFFFF"/>
        </w:rPr>
        <w:t>En el caso objeto de estudio,</w:t>
      </w:r>
      <w:r w:rsidR="00D44E71" w:rsidRPr="004D541A">
        <w:rPr>
          <w:rFonts w:ascii="Tahoma" w:eastAsia="Calibri" w:hAnsi="Tahoma" w:cs="Tahoma"/>
          <w:color w:val="000000"/>
          <w:sz w:val="24"/>
          <w:szCs w:val="24"/>
          <w:shd w:val="clear" w:color="auto" w:fill="FFFFFF"/>
        </w:rPr>
        <w:t xml:space="preserve"> si bien existe otro medio judicial (jurisdicción ordinaria) ante el cual podría acudir el accionante, </w:t>
      </w:r>
      <w:r w:rsidR="00D70432" w:rsidRPr="004D541A">
        <w:rPr>
          <w:rFonts w:ascii="Tahoma" w:eastAsia="Calibri" w:hAnsi="Tahoma" w:cs="Tahoma"/>
          <w:color w:val="000000"/>
          <w:sz w:val="24"/>
          <w:szCs w:val="24"/>
          <w:shd w:val="clear" w:color="auto" w:fill="FFFFFF"/>
        </w:rPr>
        <w:t>este</w:t>
      </w:r>
      <w:r w:rsidR="00D44E71" w:rsidRPr="004D541A">
        <w:rPr>
          <w:rFonts w:ascii="Tahoma" w:eastAsia="Calibri" w:hAnsi="Tahoma" w:cs="Tahoma"/>
          <w:color w:val="000000"/>
          <w:sz w:val="24"/>
          <w:szCs w:val="24"/>
          <w:shd w:val="clear" w:color="auto" w:fill="FFFFFF"/>
        </w:rPr>
        <w:t xml:space="preserve"> </w:t>
      </w:r>
      <w:r w:rsidR="00457FD9" w:rsidRPr="004D541A">
        <w:rPr>
          <w:rFonts w:ascii="Tahoma" w:eastAsia="Calibri" w:hAnsi="Tahoma" w:cs="Tahoma"/>
          <w:color w:val="000000"/>
          <w:sz w:val="24"/>
          <w:szCs w:val="24"/>
          <w:shd w:val="clear" w:color="auto" w:fill="FFFFFF"/>
        </w:rPr>
        <w:t xml:space="preserve">eventualmente no se torna idóneo dado </w:t>
      </w:r>
      <w:r w:rsidR="00710FA5" w:rsidRPr="004D541A">
        <w:rPr>
          <w:rFonts w:ascii="Tahoma" w:eastAsia="Calibri" w:hAnsi="Tahoma" w:cs="Tahoma"/>
          <w:color w:val="000000"/>
          <w:sz w:val="24"/>
          <w:szCs w:val="24"/>
          <w:shd w:val="clear" w:color="auto" w:fill="FFFFFF"/>
        </w:rPr>
        <w:t xml:space="preserve">que </w:t>
      </w:r>
      <w:r w:rsidR="00ED7A93" w:rsidRPr="004D541A">
        <w:rPr>
          <w:rFonts w:ascii="Tahoma" w:eastAsia="Calibri" w:hAnsi="Tahoma" w:cs="Tahoma"/>
          <w:color w:val="000000"/>
          <w:sz w:val="24"/>
          <w:szCs w:val="24"/>
          <w:shd w:val="clear" w:color="auto" w:fill="FFFFFF"/>
        </w:rPr>
        <w:t>el</w:t>
      </w:r>
      <w:r w:rsidRPr="004D541A">
        <w:rPr>
          <w:rFonts w:ascii="Tahoma" w:eastAsia="Calibri" w:hAnsi="Tahoma" w:cs="Tahoma"/>
          <w:color w:val="000000"/>
          <w:sz w:val="24"/>
          <w:szCs w:val="24"/>
          <w:shd w:val="clear" w:color="auto" w:fill="FFFFFF"/>
        </w:rPr>
        <w:t xml:space="preserve"> accionante</w:t>
      </w:r>
      <w:r w:rsidR="00ED7A93" w:rsidRPr="004D541A">
        <w:rPr>
          <w:rFonts w:ascii="Tahoma" w:eastAsia="Calibri" w:hAnsi="Tahoma" w:cs="Tahoma"/>
          <w:color w:val="000000"/>
          <w:sz w:val="24"/>
          <w:szCs w:val="24"/>
          <w:shd w:val="clear" w:color="auto" w:fill="FFFFFF"/>
        </w:rPr>
        <w:t xml:space="preserve"> actualmente tiene 71 </w:t>
      </w:r>
      <w:r w:rsidR="00C7249E" w:rsidRPr="004D541A">
        <w:rPr>
          <w:rFonts w:ascii="Tahoma" w:eastAsia="Calibri" w:hAnsi="Tahoma" w:cs="Tahoma"/>
          <w:color w:val="000000"/>
          <w:sz w:val="24"/>
          <w:szCs w:val="24"/>
          <w:shd w:val="clear" w:color="auto" w:fill="FFFFFF"/>
        </w:rPr>
        <w:t>años</w:t>
      </w:r>
      <w:r w:rsidR="00457FD9" w:rsidRPr="004D541A">
        <w:rPr>
          <w:rFonts w:ascii="Tahoma" w:eastAsia="Calibri" w:hAnsi="Tahoma" w:cs="Tahoma"/>
          <w:color w:val="000000"/>
          <w:sz w:val="24"/>
          <w:szCs w:val="24"/>
          <w:shd w:val="clear" w:color="auto" w:fill="FFFFFF"/>
        </w:rPr>
        <w:t>, siendo un s</w:t>
      </w:r>
      <w:r w:rsidR="00C7249E" w:rsidRPr="004D541A">
        <w:rPr>
          <w:rFonts w:ascii="Tahoma" w:eastAsia="Calibri" w:hAnsi="Tahoma" w:cs="Tahoma"/>
          <w:color w:val="000000"/>
          <w:sz w:val="24"/>
          <w:szCs w:val="24"/>
          <w:shd w:val="clear" w:color="auto" w:fill="FFFFFF"/>
        </w:rPr>
        <w:t>ujeto de especial protección constituciona</w:t>
      </w:r>
      <w:r w:rsidR="00457FD9" w:rsidRPr="004D541A">
        <w:rPr>
          <w:rFonts w:ascii="Tahoma" w:eastAsia="Calibri" w:hAnsi="Tahoma" w:cs="Tahoma"/>
          <w:color w:val="000000"/>
          <w:sz w:val="24"/>
          <w:szCs w:val="24"/>
          <w:shd w:val="clear" w:color="auto" w:fill="FFFFFF"/>
        </w:rPr>
        <w:t>l</w:t>
      </w:r>
      <w:r w:rsidR="00D70432" w:rsidRPr="004D541A">
        <w:rPr>
          <w:rFonts w:ascii="Tahoma" w:eastAsia="Calibri" w:hAnsi="Tahoma" w:cs="Tahoma"/>
          <w:color w:val="000000"/>
          <w:sz w:val="24"/>
          <w:szCs w:val="24"/>
          <w:shd w:val="clear" w:color="auto" w:fill="FFFFFF"/>
        </w:rPr>
        <w:t xml:space="preserve">, </w:t>
      </w:r>
      <w:r w:rsidR="00457FD9" w:rsidRPr="004D541A">
        <w:rPr>
          <w:rFonts w:ascii="Tahoma" w:eastAsia="Calibri" w:hAnsi="Tahoma" w:cs="Tahoma"/>
          <w:color w:val="000000"/>
          <w:sz w:val="24"/>
          <w:szCs w:val="24"/>
          <w:shd w:val="clear" w:color="auto" w:fill="FFFFFF"/>
        </w:rPr>
        <w:t xml:space="preserve">de manera que la decisión que defina cabalmente su situación pensional podría prolongar el </w:t>
      </w:r>
      <w:r w:rsidR="00D44E71" w:rsidRPr="004D541A">
        <w:rPr>
          <w:rFonts w:ascii="Tahoma" w:eastAsia="Calibri" w:hAnsi="Tahoma" w:cs="Tahoma"/>
          <w:color w:val="000000"/>
          <w:sz w:val="24"/>
          <w:szCs w:val="24"/>
          <w:shd w:val="clear" w:color="auto" w:fill="FFFFFF"/>
        </w:rPr>
        <w:t>goce</w:t>
      </w:r>
      <w:r w:rsidR="00C7249E" w:rsidRPr="004D541A">
        <w:rPr>
          <w:rFonts w:ascii="Tahoma" w:eastAsia="Calibri" w:hAnsi="Tahoma" w:cs="Tahoma"/>
          <w:color w:val="000000"/>
          <w:sz w:val="24"/>
          <w:szCs w:val="24"/>
          <w:shd w:val="clear" w:color="auto" w:fill="FFFFFF"/>
        </w:rPr>
        <w:t xml:space="preserve"> efectivo</w:t>
      </w:r>
      <w:r w:rsidR="00D44E71" w:rsidRPr="004D541A">
        <w:rPr>
          <w:rFonts w:ascii="Tahoma" w:eastAsia="Calibri" w:hAnsi="Tahoma" w:cs="Tahoma"/>
          <w:color w:val="000000"/>
          <w:sz w:val="24"/>
          <w:szCs w:val="24"/>
          <w:shd w:val="clear" w:color="auto" w:fill="FFFFFF"/>
        </w:rPr>
        <w:t xml:space="preserve"> de sus derechos en un tiempo pr</w:t>
      </w:r>
      <w:r w:rsidR="00710FA5" w:rsidRPr="004D541A">
        <w:rPr>
          <w:rFonts w:ascii="Tahoma" w:eastAsia="Calibri" w:hAnsi="Tahoma" w:cs="Tahoma"/>
          <w:color w:val="000000"/>
          <w:sz w:val="24"/>
          <w:szCs w:val="24"/>
          <w:shd w:val="clear" w:color="auto" w:fill="FFFFFF"/>
        </w:rPr>
        <w:t>olongado</w:t>
      </w:r>
      <w:r w:rsidR="00D44E71" w:rsidRPr="004D541A">
        <w:rPr>
          <w:rFonts w:ascii="Tahoma" w:eastAsia="Calibri" w:hAnsi="Tahoma" w:cs="Tahoma"/>
          <w:color w:val="000000"/>
          <w:sz w:val="24"/>
          <w:szCs w:val="24"/>
          <w:shd w:val="clear" w:color="auto" w:fill="FFFFFF"/>
        </w:rPr>
        <w:t>.</w:t>
      </w:r>
      <w:r w:rsidR="00C7249E" w:rsidRPr="004D541A">
        <w:rPr>
          <w:rFonts w:ascii="Tahoma" w:eastAsia="Calibri" w:hAnsi="Tahoma" w:cs="Tahoma"/>
          <w:color w:val="000000"/>
          <w:sz w:val="24"/>
          <w:szCs w:val="24"/>
          <w:shd w:val="clear" w:color="auto" w:fill="FFFFFF"/>
        </w:rPr>
        <w:t xml:space="preserve"> </w:t>
      </w:r>
      <w:r w:rsidR="008C0F0D" w:rsidRPr="004D541A">
        <w:rPr>
          <w:rFonts w:ascii="Tahoma" w:eastAsia="Calibri" w:hAnsi="Tahoma" w:cs="Tahoma"/>
          <w:color w:val="000000"/>
          <w:sz w:val="24"/>
          <w:szCs w:val="24"/>
          <w:shd w:val="clear" w:color="auto" w:fill="FFFFFF"/>
        </w:rPr>
        <w:t>Adicionalmente, si bien no existe prueba de ello en el plenario, el accionante manifiesta en su escrito de impugnación que está pendiente por realizársele una cirugía de próstata y una cirugía de hernia inguinal y que está desempleado. Teniendo en cuenta lo anterior, es procedente el estudio de fondo de la acción constitucional.</w:t>
      </w:r>
    </w:p>
    <w:p w14:paraId="56FBD178" w14:textId="77777777" w:rsidR="00710FA5" w:rsidRPr="004D541A" w:rsidRDefault="00710FA5" w:rsidP="004D541A">
      <w:pPr>
        <w:spacing w:after="0" w:line="276" w:lineRule="auto"/>
        <w:ind w:firstLine="708"/>
        <w:jc w:val="both"/>
        <w:rPr>
          <w:rFonts w:ascii="Tahoma" w:eastAsia="Calibri" w:hAnsi="Tahoma" w:cs="Tahoma"/>
          <w:color w:val="000000"/>
          <w:sz w:val="24"/>
          <w:szCs w:val="24"/>
          <w:shd w:val="clear" w:color="auto" w:fill="FFFFFF"/>
        </w:rPr>
      </w:pPr>
    </w:p>
    <w:p w14:paraId="2B962C6F" w14:textId="77777777" w:rsidR="00F26D9C" w:rsidRPr="004D541A" w:rsidRDefault="00F26D9C" w:rsidP="004D541A">
      <w:pPr>
        <w:spacing w:after="0" w:line="276" w:lineRule="auto"/>
        <w:jc w:val="both"/>
        <w:rPr>
          <w:rFonts w:ascii="Tahoma" w:hAnsi="Tahoma" w:cs="Tahoma"/>
          <w:b/>
          <w:bCs/>
          <w:sz w:val="24"/>
          <w:szCs w:val="24"/>
        </w:rPr>
      </w:pPr>
      <w:r w:rsidRPr="004D541A">
        <w:rPr>
          <w:rFonts w:ascii="Tahoma" w:hAnsi="Tahoma" w:cs="Tahoma"/>
          <w:b/>
          <w:bCs/>
          <w:sz w:val="24"/>
          <w:szCs w:val="24"/>
        </w:rPr>
        <w:t xml:space="preserve">          5.3.   Caso concreto</w:t>
      </w:r>
    </w:p>
    <w:p w14:paraId="3B336BF3" w14:textId="77777777" w:rsidR="00F26D9C" w:rsidRPr="004D541A" w:rsidRDefault="00F26D9C" w:rsidP="004D541A">
      <w:pPr>
        <w:spacing w:after="0" w:line="276" w:lineRule="auto"/>
        <w:ind w:firstLine="709"/>
        <w:jc w:val="both"/>
        <w:rPr>
          <w:rFonts w:ascii="Tahoma" w:hAnsi="Tahoma" w:cs="Tahoma"/>
          <w:b/>
          <w:bCs/>
          <w:sz w:val="24"/>
          <w:szCs w:val="24"/>
        </w:rPr>
      </w:pPr>
    </w:p>
    <w:p w14:paraId="3EC12A03" w14:textId="3404A920" w:rsidR="00F26D9C" w:rsidRPr="004D541A" w:rsidRDefault="00F26D9C" w:rsidP="004D541A">
      <w:pPr>
        <w:spacing w:after="0" w:line="276" w:lineRule="auto"/>
        <w:ind w:firstLine="709"/>
        <w:jc w:val="both"/>
        <w:rPr>
          <w:rFonts w:ascii="Tahoma" w:hAnsi="Tahoma" w:cs="Tahoma"/>
          <w:sz w:val="24"/>
          <w:szCs w:val="24"/>
          <w:shd w:val="clear" w:color="auto" w:fill="FAF9F8"/>
        </w:rPr>
      </w:pPr>
      <w:r w:rsidRPr="004D541A">
        <w:rPr>
          <w:rFonts w:ascii="Tahoma" w:hAnsi="Tahoma" w:cs="Tahoma"/>
          <w:sz w:val="24"/>
          <w:szCs w:val="24"/>
        </w:rPr>
        <w:t xml:space="preserve">En el caso que ocupa la atención de la Sala, </w:t>
      </w:r>
      <w:bookmarkStart w:id="2" w:name="_Hlk90809390"/>
      <w:r w:rsidRPr="004D541A">
        <w:rPr>
          <w:rFonts w:ascii="Tahoma" w:hAnsi="Tahoma" w:cs="Tahoma"/>
          <w:sz w:val="24"/>
          <w:szCs w:val="24"/>
        </w:rPr>
        <w:t>se acude a la vía de tutela con el propósito de que se proteja los derechos</w:t>
      </w:r>
      <w:r w:rsidR="00F75C58" w:rsidRPr="004D541A">
        <w:rPr>
          <w:rFonts w:ascii="Tahoma" w:hAnsi="Tahoma" w:cs="Tahoma"/>
          <w:sz w:val="24"/>
          <w:szCs w:val="24"/>
        </w:rPr>
        <w:t xml:space="preserve"> fundamentales al mínimo vital, salud, vida en condiciones dignas, debido proceso, derecho de petición e igualdad </w:t>
      </w:r>
      <w:r w:rsidR="00E06EAA" w:rsidRPr="004D541A">
        <w:rPr>
          <w:rFonts w:ascii="Tahoma" w:hAnsi="Tahoma" w:cs="Tahoma"/>
          <w:sz w:val="24"/>
          <w:szCs w:val="24"/>
        </w:rPr>
        <w:t>de</w:t>
      </w:r>
      <w:r w:rsidR="00F75C58" w:rsidRPr="004D541A">
        <w:rPr>
          <w:rFonts w:ascii="Tahoma" w:hAnsi="Tahoma" w:cs="Tahoma"/>
          <w:sz w:val="24"/>
          <w:szCs w:val="24"/>
        </w:rPr>
        <w:t xml:space="preserve"> Antonio Rendón Rinc</w:t>
      </w:r>
      <w:r w:rsidR="00F134F1">
        <w:rPr>
          <w:rFonts w:ascii="Tahoma" w:hAnsi="Tahoma" w:cs="Tahoma"/>
          <w:sz w:val="24"/>
          <w:szCs w:val="24"/>
        </w:rPr>
        <w:t>ó</w:t>
      </w:r>
      <w:r w:rsidR="00F75C58" w:rsidRPr="004D541A">
        <w:rPr>
          <w:rFonts w:ascii="Tahoma" w:hAnsi="Tahoma" w:cs="Tahoma"/>
          <w:sz w:val="24"/>
          <w:szCs w:val="24"/>
        </w:rPr>
        <w:t>n</w:t>
      </w:r>
      <w:r w:rsidRPr="004D541A">
        <w:rPr>
          <w:rFonts w:ascii="Tahoma" w:hAnsi="Tahoma" w:cs="Tahoma"/>
          <w:sz w:val="24"/>
          <w:szCs w:val="24"/>
        </w:rPr>
        <w:t xml:space="preserve">, alegando su vulneración por parte de </w:t>
      </w:r>
      <w:r w:rsidR="00E06EAA" w:rsidRPr="004D541A">
        <w:rPr>
          <w:rFonts w:ascii="Tahoma" w:hAnsi="Tahoma" w:cs="Tahoma"/>
          <w:sz w:val="24"/>
          <w:szCs w:val="24"/>
        </w:rPr>
        <w:t>l</w:t>
      </w:r>
      <w:r w:rsidRPr="004D541A">
        <w:rPr>
          <w:rFonts w:ascii="Tahoma" w:hAnsi="Tahoma" w:cs="Tahoma"/>
          <w:sz w:val="24"/>
          <w:szCs w:val="24"/>
        </w:rPr>
        <w:t>a</w:t>
      </w:r>
      <w:r w:rsidR="00F75C58" w:rsidRPr="004D541A">
        <w:rPr>
          <w:rFonts w:ascii="Tahoma" w:hAnsi="Tahoma" w:cs="Tahoma"/>
          <w:sz w:val="24"/>
          <w:szCs w:val="24"/>
        </w:rPr>
        <w:t xml:space="preserve"> Alcaldía Municipal de Santuario y COLPENSIONES</w:t>
      </w:r>
      <w:r w:rsidRPr="004D541A">
        <w:rPr>
          <w:rFonts w:ascii="Tahoma" w:hAnsi="Tahoma" w:cs="Tahoma"/>
          <w:sz w:val="24"/>
          <w:szCs w:val="24"/>
        </w:rPr>
        <w:t>. Lo anterior bajo e</w:t>
      </w:r>
      <w:r w:rsidR="00F75C58" w:rsidRPr="004D541A">
        <w:rPr>
          <w:rFonts w:ascii="Tahoma" w:hAnsi="Tahoma" w:cs="Tahoma"/>
          <w:sz w:val="24"/>
          <w:szCs w:val="24"/>
        </w:rPr>
        <w:t xml:space="preserve">l supuesto </w:t>
      </w:r>
      <w:r w:rsidR="00710FA5" w:rsidRPr="004D541A">
        <w:rPr>
          <w:rFonts w:ascii="Tahoma" w:hAnsi="Tahoma" w:cs="Tahoma"/>
          <w:sz w:val="24"/>
          <w:szCs w:val="24"/>
        </w:rPr>
        <w:t xml:space="preserve">de </w:t>
      </w:r>
      <w:r w:rsidR="00F75C58" w:rsidRPr="004D541A">
        <w:rPr>
          <w:rFonts w:ascii="Tahoma" w:hAnsi="Tahoma" w:cs="Tahoma"/>
          <w:sz w:val="24"/>
          <w:szCs w:val="24"/>
        </w:rPr>
        <w:t>que la primera accionada, sin justificación leg</w:t>
      </w:r>
      <w:r w:rsidR="00710FA5" w:rsidRPr="004D541A">
        <w:rPr>
          <w:rFonts w:ascii="Tahoma" w:hAnsi="Tahoma" w:cs="Tahoma"/>
          <w:sz w:val="24"/>
          <w:szCs w:val="24"/>
        </w:rPr>
        <w:t>í</w:t>
      </w:r>
      <w:r w:rsidR="00F75C58" w:rsidRPr="004D541A">
        <w:rPr>
          <w:rFonts w:ascii="Tahoma" w:hAnsi="Tahoma" w:cs="Tahoma"/>
          <w:sz w:val="24"/>
          <w:szCs w:val="24"/>
        </w:rPr>
        <w:t>tima, no ha expedido el certificado CETIL del periodo comprendido entre el 23 de abril de 1999 al 15 de julio de 2001</w:t>
      </w:r>
      <w:bookmarkEnd w:id="2"/>
      <w:r w:rsidR="00F75C58" w:rsidRPr="004D541A">
        <w:rPr>
          <w:rFonts w:ascii="Tahoma" w:hAnsi="Tahoma" w:cs="Tahoma"/>
          <w:sz w:val="24"/>
          <w:szCs w:val="24"/>
        </w:rPr>
        <w:t xml:space="preserve"> y </w:t>
      </w:r>
      <w:r w:rsidRPr="004D541A">
        <w:rPr>
          <w:rFonts w:ascii="Tahoma" w:hAnsi="Tahoma" w:cs="Tahoma"/>
          <w:sz w:val="24"/>
          <w:szCs w:val="24"/>
        </w:rPr>
        <w:t>que la segunda accionada</w:t>
      </w:r>
      <w:r w:rsidR="00B223BE" w:rsidRPr="004D541A">
        <w:rPr>
          <w:rFonts w:ascii="Tahoma" w:hAnsi="Tahoma" w:cs="Tahoma"/>
          <w:sz w:val="24"/>
          <w:szCs w:val="24"/>
        </w:rPr>
        <w:t>, no ha iniciado el cobro coactivo al Municipio de Santuario respecto del periodo comprendido entre el 23 de abril de 1999 al 15 de julio de 2001 y que no le ha otorgado su pensión de vejez</w:t>
      </w:r>
      <w:r w:rsidR="002564EF" w:rsidRPr="004D541A">
        <w:rPr>
          <w:rFonts w:ascii="Tahoma" w:hAnsi="Tahoma" w:cs="Tahoma"/>
          <w:sz w:val="24"/>
          <w:szCs w:val="24"/>
        </w:rPr>
        <w:t>.</w:t>
      </w:r>
    </w:p>
    <w:p w14:paraId="38320742" w14:textId="77777777" w:rsidR="00E06EAA" w:rsidRPr="004D541A" w:rsidRDefault="00E06EAA" w:rsidP="004D541A">
      <w:pPr>
        <w:spacing w:after="0" w:line="276" w:lineRule="auto"/>
        <w:ind w:left="60" w:firstLine="709"/>
        <w:jc w:val="both"/>
        <w:rPr>
          <w:rFonts w:ascii="Tahoma" w:hAnsi="Tahoma" w:cs="Tahoma"/>
          <w:sz w:val="24"/>
          <w:szCs w:val="24"/>
        </w:rPr>
      </w:pPr>
    </w:p>
    <w:p w14:paraId="57C8B6A5" w14:textId="0175EA70" w:rsidR="00B223BE" w:rsidRPr="004D541A" w:rsidRDefault="00F26D9C" w:rsidP="004D541A">
      <w:pPr>
        <w:spacing w:after="0" w:line="276" w:lineRule="auto"/>
        <w:ind w:left="60" w:firstLine="709"/>
        <w:jc w:val="both"/>
        <w:rPr>
          <w:rFonts w:ascii="Tahoma" w:hAnsi="Tahoma" w:cs="Tahoma"/>
          <w:sz w:val="24"/>
          <w:szCs w:val="24"/>
        </w:rPr>
      </w:pPr>
      <w:r w:rsidRPr="004D541A">
        <w:rPr>
          <w:rFonts w:ascii="Tahoma" w:hAnsi="Tahoma" w:cs="Tahoma"/>
          <w:sz w:val="24"/>
          <w:szCs w:val="24"/>
        </w:rPr>
        <w:t xml:space="preserve"> </w:t>
      </w:r>
      <w:bookmarkStart w:id="3" w:name="_Hlk90809454"/>
      <w:r w:rsidR="00B223BE" w:rsidRPr="004D541A">
        <w:rPr>
          <w:rFonts w:ascii="Tahoma" w:hAnsi="Tahoma" w:cs="Tahoma"/>
          <w:sz w:val="24"/>
          <w:szCs w:val="24"/>
        </w:rPr>
        <w:t xml:space="preserve">El Municipio de Santuario, en su escrito de contestación, en síntesis, señala que no puede expedir el certificado CETIL del periodo </w:t>
      </w:r>
      <w:bookmarkStart w:id="4" w:name="_Hlk87219802"/>
      <w:r w:rsidR="00B223BE" w:rsidRPr="004D541A">
        <w:rPr>
          <w:rFonts w:ascii="Tahoma" w:hAnsi="Tahoma" w:cs="Tahoma"/>
          <w:sz w:val="24"/>
          <w:szCs w:val="24"/>
        </w:rPr>
        <w:t xml:space="preserve">23 de abril de 1999 al 15 de julio de 2001 </w:t>
      </w:r>
      <w:bookmarkEnd w:id="4"/>
      <w:r w:rsidR="00F01402" w:rsidRPr="004D541A">
        <w:rPr>
          <w:rFonts w:ascii="Tahoma" w:hAnsi="Tahoma" w:cs="Tahoma"/>
          <w:sz w:val="24"/>
          <w:szCs w:val="24"/>
        </w:rPr>
        <w:t>puesto que el accionante,</w:t>
      </w:r>
      <w:r w:rsidR="00B223BE" w:rsidRPr="004D541A">
        <w:rPr>
          <w:rFonts w:ascii="Tahoma" w:hAnsi="Tahoma" w:cs="Tahoma"/>
          <w:sz w:val="24"/>
          <w:szCs w:val="24"/>
        </w:rPr>
        <w:t xml:space="preserve"> en ese lapso,</w:t>
      </w:r>
      <w:r w:rsidR="00F01402" w:rsidRPr="004D541A">
        <w:rPr>
          <w:rFonts w:ascii="Tahoma" w:hAnsi="Tahoma" w:cs="Tahoma"/>
          <w:sz w:val="24"/>
          <w:szCs w:val="24"/>
        </w:rPr>
        <w:t xml:space="preserve"> estuvo vinculado</w:t>
      </w:r>
      <w:r w:rsidR="00B223BE" w:rsidRPr="004D541A">
        <w:rPr>
          <w:rFonts w:ascii="Tahoma" w:hAnsi="Tahoma" w:cs="Tahoma"/>
          <w:sz w:val="24"/>
          <w:szCs w:val="24"/>
        </w:rPr>
        <w:t xml:space="preserve"> mediante contrato de prestación de servicios.</w:t>
      </w:r>
    </w:p>
    <w:bookmarkEnd w:id="3"/>
    <w:p w14:paraId="072FEAED" w14:textId="77777777" w:rsidR="00B223BE" w:rsidRPr="004D541A" w:rsidRDefault="00B223BE" w:rsidP="004D541A">
      <w:pPr>
        <w:spacing w:after="0" w:line="276" w:lineRule="auto"/>
        <w:ind w:left="60" w:firstLine="709"/>
        <w:jc w:val="both"/>
        <w:rPr>
          <w:rFonts w:ascii="Tahoma" w:hAnsi="Tahoma" w:cs="Tahoma"/>
          <w:sz w:val="24"/>
          <w:szCs w:val="24"/>
        </w:rPr>
      </w:pPr>
    </w:p>
    <w:p w14:paraId="6385DF39" w14:textId="0999CE76" w:rsidR="00B223BE" w:rsidRPr="004D541A" w:rsidRDefault="00B223BE" w:rsidP="004D541A">
      <w:pPr>
        <w:spacing w:after="0" w:line="276" w:lineRule="auto"/>
        <w:ind w:left="60" w:firstLine="709"/>
        <w:jc w:val="both"/>
        <w:rPr>
          <w:rFonts w:ascii="Tahoma" w:hAnsi="Tahoma" w:cs="Tahoma"/>
          <w:sz w:val="24"/>
          <w:szCs w:val="24"/>
        </w:rPr>
      </w:pPr>
      <w:r w:rsidRPr="004D541A">
        <w:rPr>
          <w:rFonts w:ascii="Tahoma" w:hAnsi="Tahoma" w:cs="Tahoma"/>
          <w:sz w:val="24"/>
          <w:szCs w:val="24"/>
        </w:rPr>
        <w:t xml:space="preserve">En su alzada, COLPENSIONES, en síntesis, señaló que </w:t>
      </w:r>
      <w:r w:rsidR="002564EF" w:rsidRPr="004D541A">
        <w:rPr>
          <w:rFonts w:ascii="Tahoma" w:hAnsi="Tahoma" w:cs="Tahoma"/>
          <w:sz w:val="24"/>
          <w:szCs w:val="24"/>
        </w:rPr>
        <w:t>mediante resolución SUB 207154 DEL 30 de agosto de 2021, le informó al accionante que no acredita las semanas requeridas para acceder a la pensión de vejez; que</w:t>
      </w:r>
      <w:r w:rsidR="00710FA5" w:rsidRPr="004D541A">
        <w:rPr>
          <w:rFonts w:ascii="Tahoma" w:hAnsi="Tahoma" w:cs="Tahoma"/>
          <w:sz w:val="24"/>
          <w:szCs w:val="24"/>
        </w:rPr>
        <w:t>,</w:t>
      </w:r>
      <w:r w:rsidR="002564EF" w:rsidRPr="004D541A">
        <w:rPr>
          <w:rFonts w:ascii="Tahoma" w:hAnsi="Tahoma" w:cs="Tahoma"/>
          <w:sz w:val="24"/>
          <w:szCs w:val="24"/>
        </w:rPr>
        <w:t xml:space="preserve"> en </w:t>
      </w:r>
      <w:r w:rsidR="00710FA5" w:rsidRPr="004D541A">
        <w:rPr>
          <w:rFonts w:ascii="Tahoma" w:hAnsi="Tahoma" w:cs="Tahoma"/>
          <w:sz w:val="24"/>
          <w:szCs w:val="24"/>
        </w:rPr>
        <w:t>consecuencia,</w:t>
      </w:r>
      <w:r w:rsidR="002564EF" w:rsidRPr="004D541A">
        <w:rPr>
          <w:rFonts w:ascii="Tahoma" w:hAnsi="Tahoma" w:cs="Tahoma"/>
          <w:sz w:val="24"/>
          <w:szCs w:val="24"/>
        </w:rPr>
        <w:t xml:space="preserve"> el accionante interpuso, el 14 de septiembre de 2021, el recurso de reposición a la </w:t>
      </w:r>
      <w:r w:rsidR="002564EF" w:rsidRPr="004D541A">
        <w:rPr>
          <w:rFonts w:ascii="Tahoma" w:hAnsi="Tahoma" w:cs="Tahoma"/>
          <w:sz w:val="24"/>
          <w:szCs w:val="24"/>
        </w:rPr>
        <w:lastRenderedPageBreak/>
        <w:t>referida resolución, estando COLPENSIONES en término de dos meses para resolver conforme a la sentencia (T-774 de 2015)</w:t>
      </w:r>
    </w:p>
    <w:p w14:paraId="35B07223" w14:textId="77777777" w:rsidR="00F26D9C" w:rsidRPr="004D541A" w:rsidRDefault="00F26D9C" w:rsidP="004D541A">
      <w:pPr>
        <w:spacing w:after="0" w:line="276" w:lineRule="auto"/>
        <w:ind w:firstLine="709"/>
        <w:jc w:val="both"/>
        <w:rPr>
          <w:rFonts w:ascii="Tahoma" w:hAnsi="Tahoma" w:cs="Tahoma"/>
          <w:sz w:val="24"/>
          <w:szCs w:val="24"/>
          <w:lang w:val="es-419"/>
        </w:rPr>
      </w:pPr>
    </w:p>
    <w:p w14:paraId="4D178B3F" w14:textId="7F09BCDA" w:rsidR="00F26D9C" w:rsidRPr="004D541A" w:rsidRDefault="00F26D9C" w:rsidP="004D541A">
      <w:pPr>
        <w:spacing w:after="0" w:line="276" w:lineRule="auto"/>
        <w:ind w:firstLine="709"/>
        <w:jc w:val="both"/>
        <w:rPr>
          <w:rFonts w:ascii="Tahoma" w:hAnsi="Tahoma" w:cs="Tahoma"/>
          <w:sz w:val="24"/>
          <w:szCs w:val="24"/>
        </w:rPr>
      </w:pPr>
      <w:r w:rsidRPr="004D541A">
        <w:rPr>
          <w:rFonts w:ascii="Tahoma" w:hAnsi="Tahoma" w:cs="Tahoma"/>
          <w:sz w:val="24"/>
          <w:szCs w:val="24"/>
        </w:rPr>
        <w:t xml:space="preserve">La Jueza de primera instancia </w:t>
      </w:r>
      <w:r w:rsidR="0081172D" w:rsidRPr="004D541A">
        <w:rPr>
          <w:rFonts w:ascii="Tahoma" w:hAnsi="Tahoma" w:cs="Tahoma"/>
          <w:sz w:val="24"/>
          <w:szCs w:val="24"/>
        </w:rPr>
        <w:t>declaró improcedente la acción de tutela por no cumplir con el requisito de sub</w:t>
      </w:r>
      <w:r w:rsidR="00457FD9" w:rsidRPr="004D541A">
        <w:rPr>
          <w:rFonts w:ascii="Tahoma" w:hAnsi="Tahoma" w:cs="Tahoma"/>
          <w:sz w:val="24"/>
          <w:szCs w:val="24"/>
        </w:rPr>
        <w:t>s</w:t>
      </w:r>
      <w:r w:rsidR="0081172D" w:rsidRPr="004D541A">
        <w:rPr>
          <w:rFonts w:ascii="Tahoma" w:hAnsi="Tahoma" w:cs="Tahoma"/>
          <w:sz w:val="24"/>
          <w:szCs w:val="24"/>
        </w:rPr>
        <w:t xml:space="preserve">idiariedad; refirió que el debate giraba en torno a la existencia de un contrato realidad en el periodo comprendido entre 23 de abril de 1999 al 15 de julio de 2001, y que, por lo tanto, era la justicia ordinaria la competente para conocer dicho asunto. Asimismo, señaló que las accionadas no habían vulnerado el derecho fundamental de petición del accionante puesto que le habían contestado de manera clara y concreta lo solicitado. </w:t>
      </w:r>
    </w:p>
    <w:p w14:paraId="1B45C442" w14:textId="77777777" w:rsidR="00F26D9C" w:rsidRPr="004D541A" w:rsidRDefault="00F26D9C" w:rsidP="004D541A">
      <w:pPr>
        <w:spacing w:after="0" w:line="276" w:lineRule="auto"/>
        <w:ind w:firstLine="709"/>
        <w:jc w:val="both"/>
        <w:rPr>
          <w:rFonts w:ascii="Tahoma" w:hAnsi="Tahoma" w:cs="Tahoma"/>
          <w:sz w:val="24"/>
          <w:szCs w:val="24"/>
        </w:rPr>
      </w:pPr>
    </w:p>
    <w:p w14:paraId="5E86DFAE" w14:textId="2EDFA814" w:rsidR="00F26D9C" w:rsidRPr="004D541A" w:rsidRDefault="0081172D" w:rsidP="004D541A">
      <w:pPr>
        <w:spacing w:after="0" w:line="276" w:lineRule="auto"/>
        <w:ind w:firstLine="709"/>
        <w:jc w:val="both"/>
        <w:rPr>
          <w:rFonts w:ascii="Tahoma" w:hAnsi="Tahoma" w:cs="Tahoma"/>
          <w:sz w:val="24"/>
          <w:szCs w:val="24"/>
          <w:lang w:val="es-419"/>
        </w:rPr>
      </w:pPr>
      <w:r w:rsidRPr="004D541A">
        <w:rPr>
          <w:rFonts w:ascii="Tahoma" w:hAnsi="Tahoma" w:cs="Tahoma"/>
          <w:sz w:val="24"/>
          <w:szCs w:val="24"/>
        </w:rPr>
        <w:t>El accionante</w:t>
      </w:r>
      <w:r w:rsidR="00F26D9C" w:rsidRPr="004D541A">
        <w:rPr>
          <w:rFonts w:ascii="Tahoma" w:hAnsi="Tahoma" w:cs="Tahoma"/>
          <w:sz w:val="24"/>
          <w:szCs w:val="24"/>
        </w:rPr>
        <w:t>, en su recurso de impugnación,</w:t>
      </w:r>
      <w:r w:rsidRPr="004D541A">
        <w:rPr>
          <w:rFonts w:ascii="Tahoma" w:hAnsi="Tahoma" w:cs="Tahoma"/>
          <w:sz w:val="24"/>
          <w:szCs w:val="24"/>
        </w:rPr>
        <w:t xml:space="preserve"> señaló que la acción de tutela cumple con el requisito de subsidiariedad puesto que el sometimiento a la justicia ordinaria no era idóneo en su caso. </w:t>
      </w:r>
      <w:r w:rsidR="00710FA5" w:rsidRPr="004D541A">
        <w:rPr>
          <w:rFonts w:ascii="Tahoma" w:hAnsi="Tahoma" w:cs="Tahoma"/>
          <w:sz w:val="24"/>
          <w:szCs w:val="24"/>
        </w:rPr>
        <w:t>Explicó</w:t>
      </w:r>
      <w:r w:rsidRPr="004D541A">
        <w:rPr>
          <w:rFonts w:ascii="Tahoma" w:hAnsi="Tahoma" w:cs="Tahoma"/>
          <w:sz w:val="24"/>
          <w:szCs w:val="24"/>
        </w:rPr>
        <w:t xml:space="preserve"> que tiene 71 años de edad</w:t>
      </w:r>
      <w:r w:rsidR="003E7700" w:rsidRPr="004D541A">
        <w:rPr>
          <w:rFonts w:ascii="Tahoma" w:hAnsi="Tahoma" w:cs="Tahoma"/>
          <w:sz w:val="24"/>
          <w:szCs w:val="24"/>
        </w:rPr>
        <w:t>, q</w:t>
      </w:r>
      <w:r w:rsidRPr="004D541A">
        <w:rPr>
          <w:rFonts w:ascii="Tahoma" w:hAnsi="Tahoma" w:cs="Tahoma"/>
          <w:sz w:val="24"/>
          <w:szCs w:val="24"/>
        </w:rPr>
        <w:t xml:space="preserve">ue </w:t>
      </w:r>
      <w:r w:rsidR="003E7700" w:rsidRPr="004D541A">
        <w:rPr>
          <w:rFonts w:ascii="Tahoma" w:hAnsi="Tahoma" w:cs="Tahoma"/>
          <w:sz w:val="24"/>
          <w:szCs w:val="24"/>
        </w:rPr>
        <w:t>está</w:t>
      </w:r>
      <w:r w:rsidRPr="004D541A">
        <w:rPr>
          <w:rFonts w:ascii="Tahoma" w:hAnsi="Tahoma" w:cs="Tahoma"/>
          <w:sz w:val="24"/>
          <w:szCs w:val="24"/>
        </w:rPr>
        <w:t xml:space="preserve"> a la espera de dos cirugías en la ciudad de Cali</w:t>
      </w:r>
      <w:r w:rsidR="003E7700" w:rsidRPr="004D541A">
        <w:rPr>
          <w:rFonts w:ascii="Tahoma" w:hAnsi="Tahoma" w:cs="Tahoma"/>
          <w:sz w:val="24"/>
          <w:szCs w:val="24"/>
        </w:rPr>
        <w:t>, que está desempleado y que debido a su analfabetismo no estaba enterado en qué condiciones laborales estaba trabajando en el municipio de Santuario.</w:t>
      </w:r>
    </w:p>
    <w:p w14:paraId="7DDE52B8" w14:textId="55184F09" w:rsidR="00C7249E" w:rsidRPr="004D541A" w:rsidRDefault="00C7249E" w:rsidP="004D541A">
      <w:pPr>
        <w:spacing w:after="0" w:line="276" w:lineRule="auto"/>
        <w:jc w:val="both"/>
        <w:rPr>
          <w:rFonts w:ascii="Tahoma" w:hAnsi="Tahoma" w:cs="Tahoma"/>
          <w:sz w:val="24"/>
          <w:szCs w:val="24"/>
          <w:lang w:val="es-419"/>
        </w:rPr>
      </w:pPr>
    </w:p>
    <w:p w14:paraId="0E8B41AC" w14:textId="288C8778" w:rsidR="00F01402" w:rsidRPr="004D541A" w:rsidRDefault="0081172D" w:rsidP="004D541A">
      <w:pPr>
        <w:spacing w:after="0" w:line="276" w:lineRule="auto"/>
        <w:ind w:firstLine="709"/>
        <w:jc w:val="both"/>
        <w:rPr>
          <w:rFonts w:ascii="Tahoma" w:hAnsi="Tahoma" w:cs="Tahoma"/>
          <w:sz w:val="24"/>
          <w:szCs w:val="24"/>
          <w:lang w:val="es-419"/>
        </w:rPr>
      </w:pPr>
      <w:r w:rsidRPr="004D541A">
        <w:rPr>
          <w:rFonts w:ascii="Tahoma" w:hAnsi="Tahoma" w:cs="Tahoma"/>
          <w:sz w:val="24"/>
          <w:szCs w:val="24"/>
          <w:lang w:val="es-419"/>
        </w:rPr>
        <w:t xml:space="preserve">Ahora bien, </w:t>
      </w:r>
      <w:r w:rsidR="00F01402" w:rsidRPr="004D541A">
        <w:rPr>
          <w:rFonts w:ascii="Tahoma" w:hAnsi="Tahoma" w:cs="Tahoma"/>
          <w:sz w:val="24"/>
          <w:szCs w:val="24"/>
          <w:lang w:val="es-419"/>
        </w:rPr>
        <w:t>como se puede apreciar, el debate central gira en torno a establecer si existió o no un contrato realidad entre el accionante y el municipio de Santuario</w:t>
      </w:r>
      <w:r w:rsidR="00FE6F9C" w:rsidRPr="004D541A">
        <w:rPr>
          <w:rFonts w:ascii="Tahoma" w:hAnsi="Tahoma" w:cs="Tahoma"/>
          <w:sz w:val="24"/>
          <w:szCs w:val="24"/>
          <w:lang w:val="es-419"/>
        </w:rPr>
        <w:t xml:space="preserve"> (Risaralda)</w:t>
      </w:r>
      <w:r w:rsidR="00F01402" w:rsidRPr="004D541A">
        <w:rPr>
          <w:rFonts w:ascii="Tahoma" w:hAnsi="Tahoma" w:cs="Tahoma"/>
          <w:sz w:val="24"/>
          <w:szCs w:val="24"/>
          <w:lang w:val="es-419"/>
        </w:rPr>
        <w:t xml:space="preserve"> en el periodo comprendido entre el 23 de abril de 1999 al 15 de julio de 2001.</w:t>
      </w:r>
    </w:p>
    <w:p w14:paraId="661E9C6D" w14:textId="77777777" w:rsidR="00F01402" w:rsidRPr="004D541A" w:rsidRDefault="00F01402" w:rsidP="004D541A">
      <w:pPr>
        <w:spacing w:after="0" w:line="276" w:lineRule="auto"/>
        <w:ind w:firstLine="709"/>
        <w:jc w:val="both"/>
        <w:rPr>
          <w:rFonts w:ascii="Tahoma" w:hAnsi="Tahoma" w:cs="Tahoma"/>
          <w:sz w:val="24"/>
          <w:szCs w:val="24"/>
          <w:lang w:val="es-419"/>
        </w:rPr>
      </w:pPr>
    </w:p>
    <w:p w14:paraId="3E58AE13" w14:textId="7C28AEDB" w:rsidR="00C7249E" w:rsidRPr="004D541A" w:rsidRDefault="00F01402" w:rsidP="004D541A">
      <w:pPr>
        <w:spacing w:after="0" w:line="276" w:lineRule="auto"/>
        <w:ind w:firstLine="709"/>
        <w:jc w:val="both"/>
        <w:rPr>
          <w:rFonts w:ascii="Tahoma" w:hAnsi="Tahoma" w:cs="Tahoma"/>
          <w:sz w:val="24"/>
          <w:szCs w:val="24"/>
          <w:lang w:val="es-419"/>
        </w:rPr>
      </w:pPr>
      <w:r w:rsidRPr="004D541A">
        <w:rPr>
          <w:rFonts w:ascii="Tahoma" w:hAnsi="Tahoma" w:cs="Tahoma"/>
          <w:sz w:val="24"/>
          <w:szCs w:val="24"/>
          <w:lang w:val="es-419"/>
        </w:rPr>
        <w:t>Para ello, primero, se debe tener en cuenta que e</w:t>
      </w:r>
      <w:r w:rsidR="00C7249E" w:rsidRPr="004D541A">
        <w:rPr>
          <w:rFonts w:ascii="Tahoma" w:hAnsi="Tahoma" w:cs="Tahoma"/>
          <w:sz w:val="24"/>
          <w:szCs w:val="24"/>
          <w:lang w:val="es-419"/>
        </w:rPr>
        <w:t xml:space="preserve">l </w:t>
      </w:r>
      <w:r w:rsidRPr="004D541A">
        <w:rPr>
          <w:rFonts w:ascii="Tahoma" w:hAnsi="Tahoma" w:cs="Tahoma"/>
          <w:sz w:val="24"/>
          <w:szCs w:val="24"/>
          <w:lang w:val="es-419"/>
        </w:rPr>
        <w:t>artículo</w:t>
      </w:r>
      <w:r w:rsidR="00C7249E" w:rsidRPr="004D541A">
        <w:rPr>
          <w:rFonts w:ascii="Tahoma" w:hAnsi="Tahoma" w:cs="Tahoma"/>
          <w:sz w:val="24"/>
          <w:szCs w:val="24"/>
          <w:lang w:val="es-419"/>
        </w:rPr>
        <w:t xml:space="preserve"> 23 del Código Sustantivo del Trabajo señala 3 elementos esenciales para la existencia de un contrato de trabajo: </w:t>
      </w:r>
    </w:p>
    <w:p w14:paraId="50BC31F4" w14:textId="77777777" w:rsidR="003E7700" w:rsidRPr="004D541A" w:rsidRDefault="003E7700" w:rsidP="004D541A">
      <w:pPr>
        <w:spacing w:after="0" w:line="276" w:lineRule="auto"/>
        <w:ind w:firstLine="709"/>
        <w:jc w:val="both"/>
        <w:rPr>
          <w:rFonts w:ascii="Tahoma" w:hAnsi="Tahoma" w:cs="Tahoma"/>
          <w:sz w:val="24"/>
          <w:szCs w:val="24"/>
          <w:lang w:val="es-419"/>
        </w:rPr>
      </w:pPr>
    </w:p>
    <w:p w14:paraId="24102F51" w14:textId="5A35798B" w:rsidR="00E04DCF" w:rsidRPr="00351E8B" w:rsidRDefault="00E04DCF" w:rsidP="00351E8B">
      <w:pPr>
        <w:spacing w:after="0" w:line="240" w:lineRule="auto"/>
        <w:ind w:left="426" w:right="420"/>
        <w:jc w:val="both"/>
        <w:rPr>
          <w:rFonts w:ascii="Tahoma" w:eastAsia="Calibri" w:hAnsi="Tahoma" w:cs="Tahoma"/>
          <w:szCs w:val="24"/>
        </w:rPr>
      </w:pPr>
      <w:r w:rsidRPr="00351E8B">
        <w:rPr>
          <w:rFonts w:ascii="Tahoma" w:eastAsia="Calibri" w:hAnsi="Tahoma" w:cs="Tahoma"/>
          <w:szCs w:val="24"/>
        </w:rPr>
        <w:t>“</w:t>
      </w:r>
      <w:r w:rsidR="00C7249E" w:rsidRPr="00351E8B">
        <w:rPr>
          <w:rFonts w:ascii="Tahoma" w:eastAsia="Calibri" w:hAnsi="Tahoma" w:cs="Tahoma"/>
          <w:szCs w:val="24"/>
        </w:rPr>
        <w:t xml:space="preserve">ARTICULO 23. ELEMENTOS ESENCIALES. </w:t>
      </w:r>
    </w:p>
    <w:p w14:paraId="5084A43C" w14:textId="77777777" w:rsidR="00DB4197" w:rsidRPr="00351E8B" w:rsidRDefault="00DB4197" w:rsidP="00351E8B">
      <w:pPr>
        <w:spacing w:after="0" w:line="240" w:lineRule="auto"/>
        <w:ind w:left="426" w:right="420"/>
        <w:jc w:val="both"/>
        <w:rPr>
          <w:rFonts w:ascii="Tahoma" w:eastAsia="Calibri" w:hAnsi="Tahoma" w:cs="Tahoma"/>
          <w:szCs w:val="24"/>
        </w:rPr>
      </w:pPr>
    </w:p>
    <w:p w14:paraId="013880DD" w14:textId="57D55EB6" w:rsidR="00C7249E" w:rsidRPr="00351E8B" w:rsidRDefault="00C7249E" w:rsidP="00351E8B">
      <w:pPr>
        <w:spacing w:after="0" w:line="240" w:lineRule="auto"/>
        <w:ind w:left="426" w:right="420"/>
        <w:jc w:val="both"/>
        <w:rPr>
          <w:rFonts w:ascii="Tahoma" w:eastAsia="Calibri" w:hAnsi="Tahoma" w:cs="Tahoma"/>
          <w:szCs w:val="24"/>
        </w:rPr>
      </w:pPr>
      <w:r w:rsidRPr="00351E8B">
        <w:rPr>
          <w:rFonts w:ascii="Tahoma" w:eastAsia="Calibri" w:hAnsi="Tahoma" w:cs="Tahoma"/>
          <w:szCs w:val="24"/>
        </w:rPr>
        <w:t>Para que haya contrato de trabajo se requiere que concurran estos tres</w:t>
      </w:r>
      <w:r w:rsidR="0081172D" w:rsidRPr="00351E8B">
        <w:rPr>
          <w:rFonts w:ascii="Tahoma" w:eastAsia="Calibri" w:hAnsi="Tahoma" w:cs="Tahoma"/>
          <w:szCs w:val="24"/>
        </w:rPr>
        <w:t xml:space="preserve"> </w:t>
      </w:r>
      <w:r w:rsidRPr="00351E8B">
        <w:rPr>
          <w:rFonts w:ascii="Tahoma" w:eastAsia="Calibri" w:hAnsi="Tahoma" w:cs="Tahoma"/>
          <w:szCs w:val="24"/>
        </w:rPr>
        <w:t>elementos esenciales:</w:t>
      </w:r>
    </w:p>
    <w:p w14:paraId="31064016" w14:textId="77777777" w:rsidR="00DB4197" w:rsidRPr="00351E8B" w:rsidRDefault="00DB4197" w:rsidP="00351E8B">
      <w:pPr>
        <w:spacing w:after="0" w:line="240" w:lineRule="auto"/>
        <w:ind w:left="426" w:right="420"/>
        <w:jc w:val="both"/>
        <w:rPr>
          <w:rFonts w:ascii="Tahoma" w:eastAsia="Calibri" w:hAnsi="Tahoma" w:cs="Tahoma"/>
          <w:szCs w:val="24"/>
        </w:rPr>
      </w:pPr>
    </w:p>
    <w:p w14:paraId="7418F2DB" w14:textId="19827F77" w:rsidR="00C7249E" w:rsidRPr="00351E8B" w:rsidRDefault="00C7249E" w:rsidP="00351E8B">
      <w:pPr>
        <w:spacing w:after="0" w:line="240" w:lineRule="auto"/>
        <w:ind w:left="426" w:right="420"/>
        <w:jc w:val="both"/>
        <w:rPr>
          <w:rFonts w:ascii="Tahoma" w:eastAsia="Calibri" w:hAnsi="Tahoma" w:cs="Tahoma"/>
          <w:szCs w:val="24"/>
        </w:rPr>
      </w:pPr>
      <w:r w:rsidRPr="00351E8B">
        <w:rPr>
          <w:rFonts w:ascii="Tahoma" w:eastAsia="Calibri" w:hAnsi="Tahoma" w:cs="Tahoma"/>
          <w:szCs w:val="24"/>
        </w:rPr>
        <w:t>La actividad personal del trabajador, es decir, realizada por sí mismo;</w:t>
      </w:r>
    </w:p>
    <w:p w14:paraId="610F0D6A" w14:textId="77777777" w:rsidR="00DB4197" w:rsidRPr="00351E8B" w:rsidRDefault="00DB4197" w:rsidP="00351E8B">
      <w:pPr>
        <w:spacing w:after="0" w:line="240" w:lineRule="auto"/>
        <w:ind w:left="426" w:right="420"/>
        <w:jc w:val="both"/>
        <w:rPr>
          <w:rFonts w:ascii="Tahoma" w:eastAsia="Calibri" w:hAnsi="Tahoma" w:cs="Tahoma"/>
          <w:szCs w:val="24"/>
        </w:rPr>
      </w:pPr>
    </w:p>
    <w:p w14:paraId="402A5AC8" w14:textId="1963ED07" w:rsidR="00C7249E" w:rsidRPr="00351E8B" w:rsidRDefault="00C7249E" w:rsidP="00351E8B">
      <w:pPr>
        <w:spacing w:after="0" w:line="240" w:lineRule="auto"/>
        <w:ind w:left="426" w:right="420"/>
        <w:jc w:val="both"/>
        <w:rPr>
          <w:rFonts w:ascii="Tahoma" w:eastAsia="Calibri" w:hAnsi="Tahoma" w:cs="Tahoma"/>
          <w:szCs w:val="24"/>
        </w:rPr>
      </w:pPr>
      <w:r w:rsidRPr="00351E8B">
        <w:rPr>
          <w:rFonts w:ascii="Tahoma" w:eastAsia="Calibri" w:hAnsi="Tahoma" w:cs="Tahoma"/>
          <w:szCs w:val="24"/>
        </w:rPr>
        <w:t>La continuada subordinación o dependencia del trabajador respecto del empleador, que faculta a éste para exigirle el cumplimiento de órdenes, en cualquier momento, en cuanto al modo, tiempo o cantidad de trabajo, e imponerle reglamentos, la cual debe mantenerse por todo el tiempo de duración del contrato. Todo ello sin que afecte el honor, la dignidad y los derechos mínimos del trabajador en concordancia con los tratados o convenios internacionales que sobre derechos humanos relativos a la materia obliguen al país; y</w:t>
      </w:r>
    </w:p>
    <w:p w14:paraId="37F6FD65" w14:textId="77777777" w:rsidR="00DB4197" w:rsidRPr="00351E8B" w:rsidRDefault="00DB4197" w:rsidP="00351E8B">
      <w:pPr>
        <w:spacing w:after="0" w:line="240" w:lineRule="auto"/>
        <w:ind w:left="426" w:right="420"/>
        <w:jc w:val="both"/>
        <w:rPr>
          <w:rFonts w:ascii="Tahoma" w:eastAsia="Calibri" w:hAnsi="Tahoma" w:cs="Tahoma"/>
          <w:szCs w:val="24"/>
        </w:rPr>
      </w:pPr>
    </w:p>
    <w:p w14:paraId="6B1BC7CC" w14:textId="0AF452BE" w:rsidR="00C7249E" w:rsidRPr="00351E8B" w:rsidRDefault="00C7249E" w:rsidP="00351E8B">
      <w:pPr>
        <w:spacing w:after="0" w:line="240" w:lineRule="auto"/>
        <w:ind w:left="426" w:right="420"/>
        <w:jc w:val="both"/>
        <w:rPr>
          <w:rFonts w:ascii="Tahoma" w:eastAsia="Calibri" w:hAnsi="Tahoma" w:cs="Tahoma"/>
          <w:szCs w:val="24"/>
        </w:rPr>
      </w:pPr>
      <w:r w:rsidRPr="00351E8B">
        <w:rPr>
          <w:rFonts w:ascii="Tahoma" w:eastAsia="Calibri" w:hAnsi="Tahoma" w:cs="Tahoma"/>
          <w:szCs w:val="24"/>
        </w:rPr>
        <w:t>Un salario como retribución del servicio.</w:t>
      </w:r>
    </w:p>
    <w:p w14:paraId="53C0150C" w14:textId="77777777" w:rsidR="00DB4197" w:rsidRPr="00351E8B" w:rsidRDefault="00DB4197" w:rsidP="00351E8B">
      <w:pPr>
        <w:spacing w:after="0" w:line="240" w:lineRule="auto"/>
        <w:ind w:left="426" w:right="420"/>
        <w:jc w:val="both"/>
        <w:rPr>
          <w:rFonts w:ascii="Tahoma" w:eastAsia="Calibri" w:hAnsi="Tahoma" w:cs="Tahoma"/>
          <w:szCs w:val="24"/>
        </w:rPr>
      </w:pPr>
    </w:p>
    <w:p w14:paraId="0A927E58" w14:textId="0CA82068" w:rsidR="00E04DCF" w:rsidRPr="00351E8B" w:rsidRDefault="00C7249E" w:rsidP="00351E8B">
      <w:pPr>
        <w:spacing w:after="0" w:line="240" w:lineRule="auto"/>
        <w:ind w:left="426" w:right="420"/>
        <w:jc w:val="both"/>
        <w:rPr>
          <w:rFonts w:ascii="Tahoma" w:eastAsia="Calibri" w:hAnsi="Tahoma" w:cs="Tahoma"/>
          <w:szCs w:val="24"/>
        </w:rPr>
      </w:pPr>
      <w:r w:rsidRPr="00351E8B">
        <w:rPr>
          <w:rFonts w:ascii="Tahoma" w:eastAsia="Calibri" w:hAnsi="Tahoma" w:cs="Tahoma"/>
          <w:szCs w:val="24"/>
        </w:rPr>
        <w:t>2. Una vez reunidos los tres elementos de que trata este artículo, se entiende que existe contrato de trabajo y no deja de serlo por razón del nombre que se le dé ni de otras condiciones o modalidades que se le agreguen.</w:t>
      </w:r>
      <w:r w:rsidR="00E04DCF" w:rsidRPr="00351E8B">
        <w:rPr>
          <w:rFonts w:ascii="Tahoma" w:eastAsia="Calibri" w:hAnsi="Tahoma" w:cs="Tahoma"/>
          <w:szCs w:val="24"/>
        </w:rPr>
        <w:t>”</w:t>
      </w:r>
    </w:p>
    <w:p w14:paraId="28EFECEE" w14:textId="77777777" w:rsidR="00057B33" w:rsidRPr="004D541A" w:rsidRDefault="00057B33" w:rsidP="004D541A">
      <w:pPr>
        <w:spacing w:after="0" w:line="276" w:lineRule="auto"/>
        <w:jc w:val="both"/>
        <w:rPr>
          <w:rFonts w:ascii="Tahoma" w:hAnsi="Tahoma" w:cs="Tahoma"/>
          <w:i/>
          <w:iCs/>
          <w:sz w:val="24"/>
          <w:szCs w:val="24"/>
          <w:lang w:val="es-419"/>
        </w:rPr>
      </w:pPr>
    </w:p>
    <w:p w14:paraId="5FB95CB5" w14:textId="04088803" w:rsidR="00152237" w:rsidRPr="004D541A" w:rsidRDefault="00E04DCF" w:rsidP="004D541A">
      <w:pPr>
        <w:spacing w:after="0" w:line="276" w:lineRule="auto"/>
        <w:ind w:firstLine="709"/>
        <w:jc w:val="both"/>
        <w:rPr>
          <w:rFonts w:ascii="Tahoma" w:hAnsi="Tahoma" w:cs="Tahoma"/>
          <w:sz w:val="24"/>
          <w:szCs w:val="24"/>
          <w:lang w:val="es-419"/>
        </w:rPr>
      </w:pPr>
      <w:r w:rsidRPr="004D541A">
        <w:rPr>
          <w:rFonts w:ascii="Tahoma" w:hAnsi="Tahoma" w:cs="Tahoma"/>
          <w:sz w:val="24"/>
          <w:szCs w:val="24"/>
          <w:lang w:val="es-419"/>
        </w:rPr>
        <w:lastRenderedPageBreak/>
        <w:t>Revisado el acervo probatorio</w:t>
      </w:r>
      <w:r w:rsidR="00152237" w:rsidRPr="004D541A">
        <w:rPr>
          <w:rFonts w:ascii="Tahoma" w:hAnsi="Tahoma" w:cs="Tahoma"/>
          <w:sz w:val="24"/>
          <w:szCs w:val="24"/>
          <w:lang w:val="es-419"/>
        </w:rPr>
        <w:t xml:space="preserve">, </w:t>
      </w:r>
      <w:r w:rsidRPr="004D541A">
        <w:rPr>
          <w:rFonts w:ascii="Tahoma" w:hAnsi="Tahoma" w:cs="Tahoma"/>
          <w:sz w:val="24"/>
          <w:szCs w:val="24"/>
          <w:lang w:val="es-419"/>
        </w:rPr>
        <w:t>se tiene que</w:t>
      </w:r>
      <w:r w:rsidR="00152237" w:rsidRPr="004D541A">
        <w:rPr>
          <w:rFonts w:ascii="Tahoma" w:hAnsi="Tahoma" w:cs="Tahoma"/>
          <w:sz w:val="24"/>
          <w:szCs w:val="24"/>
          <w:lang w:val="es-419"/>
        </w:rPr>
        <w:t xml:space="preserve"> el Municipio de Santuari</w:t>
      </w:r>
      <w:r w:rsidR="003E7700" w:rsidRPr="004D541A">
        <w:rPr>
          <w:rFonts w:ascii="Tahoma" w:hAnsi="Tahoma" w:cs="Tahoma"/>
          <w:sz w:val="24"/>
          <w:szCs w:val="24"/>
          <w:lang w:val="es-419"/>
        </w:rPr>
        <w:t>o</w:t>
      </w:r>
      <w:r w:rsidR="00152237" w:rsidRPr="004D541A">
        <w:rPr>
          <w:rFonts w:ascii="Tahoma" w:hAnsi="Tahoma" w:cs="Tahoma"/>
          <w:sz w:val="24"/>
          <w:szCs w:val="24"/>
          <w:lang w:val="es-419"/>
        </w:rPr>
        <w:t>, en la contestación de la acción de tutela</w:t>
      </w:r>
      <w:r w:rsidR="003E7700" w:rsidRPr="004D541A">
        <w:rPr>
          <w:rStyle w:val="Refdenotaalpie"/>
          <w:rFonts w:ascii="Tahoma" w:hAnsi="Tahoma" w:cs="Tahoma"/>
          <w:sz w:val="24"/>
          <w:szCs w:val="24"/>
          <w:lang w:val="es-419"/>
        </w:rPr>
        <w:footnoteReference w:id="1"/>
      </w:r>
      <w:r w:rsidR="00FE6F9C" w:rsidRPr="004D541A">
        <w:rPr>
          <w:rFonts w:ascii="Tahoma" w:hAnsi="Tahoma" w:cs="Tahoma"/>
          <w:sz w:val="24"/>
          <w:szCs w:val="24"/>
          <w:lang w:val="es-419"/>
        </w:rPr>
        <w:t xml:space="preserve">, </w:t>
      </w:r>
      <w:r w:rsidR="00152237" w:rsidRPr="004D541A">
        <w:rPr>
          <w:rFonts w:ascii="Tahoma" w:hAnsi="Tahoma" w:cs="Tahoma"/>
          <w:sz w:val="24"/>
          <w:szCs w:val="24"/>
          <w:lang w:val="es-419"/>
        </w:rPr>
        <w:t xml:space="preserve">acepta que el accionante prestó sus servicios en el periodo objeto de debate (23 de abril de 1999 al 15 de julio de 2001), pero </w:t>
      </w:r>
      <w:r w:rsidR="003E7700" w:rsidRPr="004D541A">
        <w:rPr>
          <w:rFonts w:ascii="Tahoma" w:hAnsi="Tahoma" w:cs="Tahoma"/>
          <w:sz w:val="24"/>
          <w:szCs w:val="24"/>
          <w:lang w:val="es-419"/>
        </w:rPr>
        <w:t>aclara</w:t>
      </w:r>
      <w:r w:rsidR="00152237" w:rsidRPr="004D541A">
        <w:rPr>
          <w:rFonts w:ascii="Tahoma" w:hAnsi="Tahoma" w:cs="Tahoma"/>
          <w:sz w:val="24"/>
          <w:szCs w:val="24"/>
          <w:lang w:val="es-419"/>
        </w:rPr>
        <w:t xml:space="preserve"> que la vinculación en este periodo se dio por contrato de prestación de servicios.</w:t>
      </w:r>
      <w:r w:rsidR="00FE6F9C" w:rsidRPr="004D541A">
        <w:rPr>
          <w:rFonts w:ascii="Tahoma" w:hAnsi="Tahoma" w:cs="Tahoma"/>
          <w:sz w:val="24"/>
          <w:szCs w:val="24"/>
          <w:lang w:val="es-419"/>
        </w:rPr>
        <w:t xml:space="preserve"> Lo anterior se evidencia en el siguiente pantallazo:</w:t>
      </w:r>
    </w:p>
    <w:p w14:paraId="27C8780F" w14:textId="77777777" w:rsidR="00DB4197" w:rsidRPr="004D541A" w:rsidRDefault="00DB4197" w:rsidP="004D541A">
      <w:pPr>
        <w:spacing w:after="0" w:line="276" w:lineRule="auto"/>
        <w:ind w:firstLine="709"/>
        <w:jc w:val="both"/>
        <w:rPr>
          <w:rFonts w:ascii="Tahoma" w:hAnsi="Tahoma" w:cs="Tahoma"/>
          <w:sz w:val="24"/>
          <w:szCs w:val="24"/>
          <w:lang w:val="es-419"/>
        </w:rPr>
      </w:pPr>
    </w:p>
    <w:p w14:paraId="0DBB0265" w14:textId="78E42DC8" w:rsidR="00152237" w:rsidRPr="004D541A" w:rsidRDefault="003E7700" w:rsidP="004D541A">
      <w:pPr>
        <w:spacing w:after="0" w:line="276" w:lineRule="auto"/>
        <w:jc w:val="both"/>
        <w:rPr>
          <w:rFonts w:ascii="Tahoma" w:hAnsi="Tahoma" w:cs="Tahoma"/>
          <w:sz w:val="24"/>
          <w:szCs w:val="24"/>
          <w:lang w:val="es-419"/>
        </w:rPr>
      </w:pPr>
      <w:r w:rsidRPr="004D541A">
        <w:rPr>
          <w:rFonts w:ascii="Tahoma" w:hAnsi="Tahoma" w:cs="Tahoma"/>
          <w:noProof/>
          <w:sz w:val="24"/>
          <w:szCs w:val="24"/>
          <w:lang w:eastAsia="es-CO"/>
        </w:rPr>
        <w:drawing>
          <wp:inline distT="0" distB="0" distL="0" distR="0" wp14:anchorId="64BD42A5" wp14:editId="54E06B19">
            <wp:extent cx="6053235" cy="981075"/>
            <wp:effectExtent l="0" t="0" r="5080" b="0"/>
            <wp:docPr id="2" name="Imagen 2"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 Carta&#10;&#10;Descripción generada automáticamente"/>
                    <pic:cNvPicPr/>
                  </pic:nvPicPr>
                  <pic:blipFill>
                    <a:blip r:embed="rId11"/>
                    <a:stretch>
                      <a:fillRect/>
                    </a:stretch>
                  </pic:blipFill>
                  <pic:spPr>
                    <a:xfrm>
                      <a:off x="0" y="0"/>
                      <a:ext cx="6151859" cy="997059"/>
                    </a:xfrm>
                    <a:prstGeom prst="rect">
                      <a:avLst/>
                    </a:prstGeom>
                  </pic:spPr>
                </pic:pic>
              </a:graphicData>
            </a:graphic>
          </wp:inline>
        </w:drawing>
      </w:r>
    </w:p>
    <w:p w14:paraId="70374D59" w14:textId="77777777" w:rsidR="00DB4197" w:rsidRPr="004D541A" w:rsidRDefault="00DB4197" w:rsidP="004D541A">
      <w:pPr>
        <w:spacing w:after="0" w:line="276" w:lineRule="auto"/>
        <w:ind w:firstLine="709"/>
        <w:jc w:val="both"/>
        <w:rPr>
          <w:rFonts w:ascii="Tahoma" w:hAnsi="Tahoma" w:cs="Tahoma"/>
          <w:sz w:val="24"/>
          <w:szCs w:val="24"/>
          <w:lang w:val="es-419"/>
        </w:rPr>
      </w:pPr>
    </w:p>
    <w:p w14:paraId="1CB09923" w14:textId="50B2A380" w:rsidR="00264E1B" w:rsidRPr="004D541A" w:rsidRDefault="00152237" w:rsidP="004D541A">
      <w:pPr>
        <w:spacing w:after="0" w:line="276" w:lineRule="auto"/>
        <w:ind w:firstLine="709"/>
        <w:jc w:val="both"/>
        <w:rPr>
          <w:rFonts w:ascii="Tahoma" w:hAnsi="Tahoma" w:cs="Tahoma"/>
          <w:sz w:val="24"/>
          <w:szCs w:val="24"/>
          <w:lang w:val="es-419"/>
        </w:rPr>
      </w:pPr>
      <w:r w:rsidRPr="004D541A">
        <w:rPr>
          <w:rFonts w:ascii="Tahoma" w:hAnsi="Tahoma" w:cs="Tahoma"/>
          <w:sz w:val="24"/>
          <w:szCs w:val="24"/>
          <w:lang w:val="es-419"/>
        </w:rPr>
        <w:t>Ahora bien, p</w:t>
      </w:r>
      <w:r w:rsidR="00264E1B" w:rsidRPr="004D541A">
        <w:rPr>
          <w:rFonts w:ascii="Tahoma" w:hAnsi="Tahoma" w:cs="Tahoma"/>
          <w:sz w:val="24"/>
          <w:szCs w:val="24"/>
          <w:lang w:val="es-419"/>
        </w:rPr>
        <w:t>or una parte</w:t>
      </w:r>
      <w:r w:rsidR="00E04DCF" w:rsidRPr="004D541A">
        <w:rPr>
          <w:rFonts w:ascii="Tahoma" w:hAnsi="Tahoma" w:cs="Tahoma"/>
          <w:sz w:val="24"/>
          <w:szCs w:val="24"/>
          <w:lang w:val="es-419"/>
        </w:rPr>
        <w:t xml:space="preserve">, se observa que mediante </w:t>
      </w:r>
      <w:r w:rsidR="00264E1B" w:rsidRPr="004D541A">
        <w:rPr>
          <w:rFonts w:ascii="Tahoma" w:hAnsi="Tahoma" w:cs="Tahoma"/>
          <w:sz w:val="24"/>
          <w:szCs w:val="24"/>
          <w:lang w:val="es-419"/>
        </w:rPr>
        <w:t>documento</w:t>
      </w:r>
      <w:r w:rsidR="00264E1B" w:rsidRPr="004D541A">
        <w:rPr>
          <w:rStyle w:val="Refdenotaalpie"/>
          <w:rFonts w:ascii="Tahoma" w:hAnsi="Tahoma" w:cs="Tahoma"/>
          <w:sz w:val="24"/>
          <w:szCs w:val="24"/>
          <w:lang w:val="es-419"/>
        </w:rPr>
        <w:footnoteReference w:id="2"/>
      </w:r>
      <w:r w:rsidR="00264E1B" w:rsidRPr="004D541A">
        <w:rPr>
          <w:rFonts w:ascii="Tahoma" w:hAnsi="Tahoma" w:cs="Tahoma"/>
          <w:sz w:val="24"/>
          <w:szCs w:val="24"/>
          <w:lang w:val="es-419"/>
        </w:rPr>
        <w:t xml:space="preserve"> fechado el 20 de abril de 1999</w:t>
      </w:r>
      <w:r w:rsidR="00E04DCF" w:rsidRPr="004D541A">
        <w:rPr>
          <w:rFonts w:ascii="Tahoma" w:hAnsi="Tahoma" w:cs="Tahoma"/>
          <w:sz w:val="24"/>
          <w:szCs w:val="24"/>
          <w:lang w:val="es-419"/>
        </w:rPr>
        <w:t xml:space="preserve">, el Municipio de Santuario </w:t>
      </w:r>
      <w:r w:rsidR="00264E1B" w:rsidRPr="004D541A">
        <w:rPr>
          <w:rFonts w:ascii="Tahoma" w:hAnsi="Tahoma" w:cs="Tahoma"/>
          <w:sz w:val="24"/>
          <w:szCs w:val="24"/>
          <w:lang w:val="es-419"/>
        </w:rPr>
        <w:t xml:space="preserve">le informó al accionante que </w:t>
      </w:r>
      <w:r w:rsidR="00E04DCF" w:rsidRPr="004D541A">
        <w:rPr>
          <w:rFonts w:ascii="Tahoma" w:hAnsi="Tahoma" w:cs="Tahoma"/>
          <w:sz w:val="24"/>
          <w:szCs w:val="24"/>
          <w:lang w:val="es-419"/>
        </w:rPr>
        <w:t xml:space="preserve">suprimió el cargo </w:t>
      </w:r>
      <w:r w:rsidR="00264E1B" w:rsidRPr="004D541A">
        <w:rPr>
          <w:rFonts w:ascii="Tahoma" w:hAnsi="Tahoma" w:cs="Tahoma"/>
          <w:sz w:val="24"/>
          <w:szCs w:val="24"/>
          <w:lang w:val="es-419"/>
        </w:rPr>
        <w:t>“Administrador Matadero”:</w:t>
      </w:r>
    </w:p>
    <w:p w14:paraId="4F83E886" w14:textId="7B785FDF" w:rsidR="00264E1B" w:rsidRPr="004D541A" w:rsidRDefault="00264E1B" w:rsidP="004D541A">
      <w:pPr>
        <w:spacing w:after="0" w:line="276" w:lineRule="auto"/>
        <w:ind w:firstLine="709"/>
        <w:jc w:val="both"/>
        <w:rPr>
          <w:rFonts w:ascii="Tahoma" w:hAnsi="Tahoma" w:cs="Tahoma"/>
          <w:sz w:val="24"/>
          <w:szCs w:val="24"/>
          <w:lang w:val="es-419"/>
        </w:rPr>
      </w:pPr>
      <w:r w:rsidRPr="004D541A">
        <w:rPr>
          <w:rFonts w:ascii="Tahoma" w:hAnsi="Tahoma" w:cs="Tahoma"/>
          <w:sz w:val="24"/>
          <w:szCs w:val="24"/>
          <w:lang w:val="es-419"/>
        </w:rPr>
        <w:t xml:space="preserve"> </w:t>
      </w:r>
      <w:r w:rsidR="0046550C" w:rsidRPr="004D541A">
        <w:rPr>
          <w:rFonts w:ascii="Tahoma" w:hAnsi="Tahoma" w:cs="Tahoma"/>
          <w:noProof/>
          <w:sz w:val="24"/>
          <w:szCs w:val="24"/>
          <w:lang w:eastAsia="es-CO"/>
        </w:rPr>
        <w:drawing>
          <wp:inline distT="0" distB="0" distL="0" distR="0" wp14:anchorId="5402FB53" wp14:editId="05527644">
            <wp:extent cx="5972810" cy="2908935"/>
            <wp:effectExtent l="0" t="0" r="8890" b="5715"/>
            <wp:docPr id="1"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Carta&#10;&#10;Descripción generada automáticamente"/>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Lst>
                    </a:blip>
                    <a:stretch>
                      <a:fillRect/>
                    </a:stretch>
                  </pic:blipFill>
                  <pic:spPr>
                    <a:xfrm>
                      <a:off x="0" y="0"/>
                      <a:ext cx="5972810" cy="2908935"/>
                    </a:xfrm>
                    <a:prstGeom prst="rect">
                      <a:avLst/>
                    </a:prstGeom>
                  </pic:spPr>
                </pic:pic>
              </a:graphicData>
            </a:graphic>
          </wp:inline>
        </w:drawing>
      </w:r>
    </w:p>
    <w:p w14:paraId="10A3D745" w14:textId="77777777" w:rsidR="00DB4197" w:rsidRPr="004D541A" w:rsidRDefault="00DB4197" w:rsidP="004D541A">
      <w:pPr>
        <w:spacing w:after="0" w:line="276" w:lineRule="auto"/>
        <w:ind w:firstLine="709"/>
        <w:jc w:val="both"/>
        <w:rPr>
          <w:rFonts w:ascii="Tahoma" w:hAnsi="Tahoma" w:cs="Tahoma"/>
          <w:sz w:val="24"/>
          <w:szCs w:val="24"/>
          <w:lang w:val="es-419"/>
        </w:rPr>
      </w:pPr>
    </w:p>
    <w:p w14:paraId="6D2083EF" w14:textId="56569070" w:rsidR="0046550C" w:rsidRPr="004D541A" w:rsidRDefault="00264E1B" w:rsidP="004D541A">
      <w:pPr>
        <w:spacing w:after="0" w:line="276" w:lineRule="auto"/>
        <w:ind w:firstLine="709"/>
        <w:jc w:val="both"/>
        <w:rPr>
          <w:rFonts w:ascii="Tahoma" w:hAnsi="Tahoma" w:cs="Tahoma"/>
          <w:sz w:val="24"/>
          <w:szCs w:val="24"/>
          <w:lang w:val="es-419"/>
        </w:rPr>
      </w:pPr>
      <w:r w:rsidRPr="004D541A">
        <w:rPr>
          <w:rFonts w:ascii="Tahoma" w:hAnsi="Tahoma" w:cs="Tahoma"/>
          <w:sz w:val="24"/>
          <w:szCs w:val="24"/>
          <w:lang w:val="es-419"/>
        </w:rPr>
        <w:t>Asimismo</w:t>
      </w:r>
      <w:r w:rsidR="00E04DCF" w:rsidRPr="004D541A">
        <w:rPr>
          <w:rFonts w:ascii="Tahoma" w:hAnsi="Tahoma" w:cs="Tahoma"/>
          <w:sz w:val="24"/>
          <w:szCs w:val="24"/>
          <w:lang w:val="es-419"/>
        </w:rPr>
        <w:t>,</w:t>
      </w:r>
      <w:r w:rsidRPr="004D541A">
        <w:rPr>
          <w:rFonts w:ascii="Tahoma" w:hAnsi="Tahoma" w:cs="Tahoma"/>
          <w:sz w:val="24"/>
          <w:szCs w:val="24"/>
          <w:lang w:val="es-419"/>
        </w:rPr>
        <w:t xml:space="preserve"> </w:t>
      </w:r>
      <w:r w:rsidR="0046550C" w:rsidRPr="004D541A">
        <w:rPr>
          <w:rFonts w:ascii="Tahoma" w:hAnsi="Tahoma" w:cs="Tahoma"/>
          <w:sz w:val="24"/>
          <w:szCs w:val="24"/>
          <w:lang w:val="es-419"/>
        </w:rPr>
        <w:t>obra en el expediente la resolución Nro. 031</w:t>
      </w:r>
      <w:r w:rsidR="0046550C" w:rsidRPr="004D541A">
        <w:rPr>
          <w:rStyle w:val="Refdenotaalpie"/>
          <w:rFonts w:ascii="Tahoma" w:hAnsi="Tahoma" w:cs="Tahoma"/>
          <w:sz w:val="24"/>
          <w:szCs w:val="24"/>
          <w:lang w:val="es-419"/>
        </w:rPr>
        <w:footnoteReference w:id="3"/>
      </w:r>
      <w:r w:rsidR="0046550C" w:rsidRPr="004D541A">
        <w:rPr>
          <w:rFonts w:ascii="Tahoma" w:hAnsi="Tahoma" w:cs="Tahoma"/>
          <w:sz w:val="24"/>
          <w:szCs w:val="24"/>
          <w:lang w:val="es-419"/>
        </w:rPr>
        <w:t xml:space="preserve"> del 3 de mayo de 1999, mediante la cual se liquidó la indemnización del accionante por la supresión del cargo de “Administrador Matadero”. </w:t>
      </w:r>
      <w:r w:rsidR="00F01402" w:rsidRPr="004D541A">
        <w:rPr>
          <w:rFonts w:ascii="Tahoma" w:hAnsi="Tahoma" w:cs="Tahoma"/>
          <w:sz w:val="24"/>
          <w:szCs w:val="24"/>
          <w:lang w:val="es-419"/>
        </w:rPr>
        <w:t>E</w:t>
      </w:r>
      <w:r w:rsidR="00CC7689" w:rsidRPr="004D541A">
        <w:rPr>
          <w:rFonts w:ascii="Tahoma" w:hAnsi="Tahoma" w:cs="Tahoma"/>
          <w:sz w:val="24"/>
          <w:szCs w:val="24"/>
          <w:lang w:val="es-419"/>
        </w:rPr>
        <w:t>sa resolución</w:t>
      </w:r>
      <w:r w:rsidR="00F01402" w:rsidRPr="004D541A">
        <w:rPr>
          <w:rFonts w:ascii="Tahoma" w:hAnsi="Tahoma" w:cs="Tahoma"/>
          <w:sz w:val="24"/>
          <w:szCs w:val="24"/>
          <w:lang w:val="es-419"/>
        </w:rPr>
        <w:t xml:space="preserve"> señala</w:t>
      </w:r>
      <w:r w:rsidR="00CC7689" w:rsidRPr="004D541A">
        <w:rPr>
          <w:rFonts w:ascii="Tahoma" w:hAnsi="Tahoma" w:cs="Tahoma"/>
          <w:sz w:val="24"/>
          <w:szCs w:val="24"/>
          <w:lang w:val="es-419"/>
        </w:rPr>
        <w:t xml:space="preserve"> que entre las opciones que podía escoger el accionante estaba el optar por la indemnización</w:t>
      </w:r>
      <w:r w:rsidR="00753121" w:rsidRPr="004D541A">
        <w:rPr>
          <w:rFonts w:ascii="Tahoma" w:hAnsi="Tahoma" w:cs="Tahoma"/>
          <w:sz w:val="24"/>
          <w:szCs w:val="24"/>
          <w:lang w:val="es-419"/>
        </w:rPr>
        <w:t xml:space="preserve"> que trata el art 39 de la ley 443 de 1998</w:t>
      </w:r>
      <w:r w:rsidR="00CC7689" w:rsidRPr="004D541A">
        <w:rPr>
          <w:rFonts w:ascii="Tahoma" w:hAnsi="Tahoma" w:cs="Tahoma"/>
          <w:sz w:val="24"/>
          <w:szCs w:val="24"/>
          <w:lang w:val="es-419"/>
        </w:rPr>
        <w:t xml:space="preserve"> o tener tratamiento preferencial para ser </w:t>
      </w:r>
      <w:r w:rsidR="00753121" w:rsidRPr="004D541A">
        <w:rPr>
          <w:rFonts w:ascii="Tahoma" w:hAnsi="Tahoma" w:cs="Tahoma"/>
          <w:sz w:val="24"/>
          <w:szCs w:val="24"/>
          <w:lang w:val="es-419"/>
        </w:rPr>
        <w:t>incorporado a un empleo equivalente; y</w:t>
      </w:r>
      <w:r w:rsidR="00CC7689" w:rsidRPr="004D541A">
        <w:rPr>
          <w:rFonts w:ascii="Tahoma" w:hAnsi="Tahoma" w:cs="Tahoma"/>
          <w:sz w:val="24"/>
          <w:szCs w:val="24"/>
          <w:lang w:val="es-419"/>
        </w:rPr>
        <w:t xml:space="preserve"> que el accionante optó por la primera (indemnización)</w:t>
      </w:r>
      <w:r w:rsidR="00753121" w:rsidRPr="004D541A">
        <w:rPr>
          <w:rFonts w:ascii="Tahoma" w:hAnsi="Tahoma" w:cs="Tahoma"/>
          <w:sz w:val="24"/>
          <w:szCs w:val="24"/>
          <w:lang w:val="es-419"/>
        </w:rPr>
        <w:t>.</w:t>
      </w:r>
    </w:p>
    <w:p w14:paraId="13E5C501" w14:textId="77777777" w:rsidR="00753121" w:rsidRPr="004D541A" w:rsidRDefault="00753121" w:rsidP="004D541A">
      <w:pPr>
        <w:spacing w:after="0" w:line="276" w:lineRule="auto"/>
        <w:ind w:firstLine="709"/>
        <w:jc w:val="both"/>
        <w:rPr>
          <w:rFonts w:ascii="Tahoma" w:hAnsi="Tahoma" w:cs="Tahoma"/>
          <w:sz w:val="24"/>
          <w:szCs w:val="24"/>
          <w:lang w:val="es-419"/>
        </w:rPr>
      </w:pPr>
    </w:p>
    <w:p w14:paraId="6B1ED97E" w14:textId="68378C44" w:rsidR="00A74F81" w:rsidRPr="004D541A" w:rsidRDefault="00E04DCF" w:rsidP="004D541A">
      <w:pPr>
        <w:spacing w:after="0" w:line="276" w:lineRule="auto"/>
        <w:ind w:firstLine="709"/>
        <w:jc w:val="both"/>
        <w:rPr>
          <w:rFonts w:ascii="Tahoma" w:hAnsi="Tahoma" w:cs="Tahoma"/>
          <w:sz w:val="24"/>
          <w:szCs w:val="24"/>
          <w:lang w:val="es-419"/>
        </w:rPr>
      </w:pPr>
      <w:r w:rsidRPr="004D541A">
        <w:rPr>
          <w:rFonts w:ascii="Tahoma" w:hAnsi="Tahoma" w:cs="Tahoma"/>
          <w:sz w:val="24"/>
          <w:szCs w:val="24"/>
          <w:lang w:val="es-419"/>
        </w:rPr>
        <w:t>Por otra parte, los señores</w:t>
      </w:r>
      <w:r w:rsidR="00BF50CC" w:rsidRPr="004D541A">
        <w:rPr>
          <w:rFonts w:ascii="Tahoma" w:hAnsi="Tahoma" w:cs="Tahoma"/>
          <w:sz w:val="24"/>
          <w:szCs w:val="24"/>
        </w:rPr>
        <w:t xml:space="preserve"> </w:t>
      </w:r>
      <w:r w:rsidR="00BF50CC" w:rsidRPr="004D541A">
        <w:rPr>
          <w:rFonts w:ascii="Tahoma" w:hAnsi="Tahoma" w:cs="Tahoma"/>
          <w:sz w:val="24"/>
          <w:szCs w:val="24"/>
          <w:lang w:val="es-419"/>
        </w:rPr>
        <w:t>Manuel José Castaño Osorio y Lui</w:t>
      </w:r>
      <w:r w:rsidR="00FE6F9C" w:rsidRPr="004D541A">
        <w:rPr>
          <w:rFonts w:ascii="Tahoma" w:hAnsi="Tahoma" w:cs="Tahoma"/>
          <w:sz w:val="24"/>
          <w:szCs w:val="24"/>
          <w:lang w:val="es-419"/>
        </w:rPr>
        <w:t>d</w:t>
      </w:r>
      <w:r w:rsidR="00BF50CC" w:rsidRPr="004D541A">
        <w:rPr>
          <w:rFonts w:ascii="Tahoma" w:hAnsi="Tahoma" w:cs="Tahoma"/>
          <w:sz w:val="24"/>
          <w:szCs w:val="24"/>
          <w:lang w:val="es-419"/>
        </w:rPr>
        <w:t xml:space="preserve"> Eduardo Cano</w:t>
      </w:r>
      <w:r w:rsidRPr="004D541A">
        <w:rPr>
          <w:rFonts w:ascii="Tahoma" w:hAnsi="Tahoma" w:cs="Tahoma"/>
          <w:sz w:val="24"/>
          <w:szCs w:val="24"/>
          <w:lang w:val="es-419"/>
        </w:rPr>
        <w:t>, en su</w:t>
      </w:r>
      <w:r w:rsidR="00A74F81" w:rsidRPr="004D541A">
        <w:rPr>
          <w:rFonts w:ascii="Tahoma" w:hAnsi="Tahoma" w:cs="Tahoma"/>
          <w:sz w:val="24"/>
          <w:szCs w:val="24"/>
          <w:lang w:val="es-419"/>
        </w:rPr>
        <w:t>s</w:t>
      </w:r>
      <w:r w:rsidRPr="004D541A">
        <w:rPr>
          <w:rFonts w:ascii="Tahoma" w:hAnsi="Tahoma" w:cs="Tahoma"/>
          <w:sz w:val="24"/>
          <w:szCs w:val="24"/>
          <w:lang w:val="es-419"/>
        </w:rPr>
        <w:t xml:space="preserve"> declarac</w:t>
      </w:r>
      <w:r w:rsidR="00A74F81" w:rsidRPr="004D541A">
        <w:rPr>
          <w:rFonts w:ascii="Tahoma" w:hAnsi="Tahoma" w:cs="Tahoma"/>
          <w:sz w:val="24"/>
          <w:szCs w:val="24"/>
          <w:lang w:val="es-419"/>
        </w:rPr>
        <w:t>iones</w:t>
      </w:r>
      <w:r w:rsidRPr="004D541A">
        <w:rPr>
          <w:rFonts w:ascii="Tahoma" w:hAnsi="Tahoma" w:cs="Tahoma"/>
          <w:sz w:val="24"/>
          <w:szCs w:val="24"/>
          <w:lang w:val="es-419"/>
        </w:rPr>
        <w:t xml:space="preserve"> </w:t>
      </w:r>
      <w:proofErr w:type="spellStart"/>
      <w:r w:rsidR="00A74F81" w:rsidRPr="004D541A">
        <w:rPr>
          <w:rFonts w:ascii="Tahoma" w:hAnsi="Tahoma" w:cs="Tahoma"/>
          <w:sz w:val="24"/>
          <w:szCs w:val="24"/>
          <w:lang w:val="es-419"/>
        </w:rPr>
        <w:t>extra-proceso</w:t>
      </w:r>
      <w:proofErr w:type="spellEnd"/>
      <w:r w:rsidR="00BF50CC" w:rsidRPr="004D541A">
        <w:rPr>
          <w:rStyle w:val="Refdenotaalpie"/>
          <w:rFonts w:ascii="Tahoma" w:hAnsi="Tahoma" w:cs="Tahoma"/>
          <w:sz w:val="24"/>
          <w:szCs w:val="24"/>
          <w:lang w:val="es-419"/>
        </w:rPr>
        <w:footnoteReference w:id="4"/>
      </w:r>
      <w:r w:rsidR="00BF50CC" w:rsidRPr="004D541A">
        <w:rPr>
          <w:rFonts w:ascii="Tahoma" w:hAnsi="Tahoma" w:cs="Tahoma"/>
          <w:sz w:val="24"/>
          <w:szCs w:val="24"/>
          <w:lang w:val="es-419"/>
        </w:rPr>
        <w:t xml:space="preserve">, </w:t>
      </w:r>
      <w:r w:rsidR="003E7700" w:rsidRPr="004D541A">
        <w:rPr>
          <w:rFonts w:ascii="Tahoma" w:hAnsi="Tahoma" w:cs="Tahoma"/>
          <w:sz w:val="24"/>
          <w:szCs w:val="24"/>
          <w:lang w:val="es-419"/>
        </w:rPr>
        <w:t xml:space="preserve">mencionan </w:t>
      </w:r>
      <w:r w:rsidR="00BF50CC" w:rsidRPr="004D541A">
        <w:rPr>
          <w:rFonts w:ascii="Tahoma" w:hAnsi="Tahoma" w:cs="Tahoma"/>
          <w:sz w:val="24"/>
          <w:szCs w:val="24"/>
          <w:lang w:val="es-419"/>
        </w:rPr>
        <w:t xml:space="preserve">que </w:t>
      </w:r>
      <w:r w:rsidR="00A74F81" w:rsidRPr="004D541A">
        <w:rPr>
          <w:rFonts w:ascii="Tahoma" w:hAnsi="Tahoma" w:cs="Tahoma"/>
          <w:sz w:val="24"/>
          <w:szCs w:val="24"/>
          <w:lang w:val="es-419"/>
        </w:rPr>
        <w:t>conocen al</w:t>
      </w:r>
      <w:r w:rsidR="00BF50CC" w:rsidRPr="004D541A">
        <w:rPr>
          <w:rFonts w:ascii="Tahoma" w:hAnsi="Tahoma" w:cs="Tahoma"/>
          <w:sz w:val="24"/>
          <w:szCs w:val="24"/>
          <w:lang w:val="es-419"/>
        </w:rPr>
        <w:t xml:space="preserve"> accionante</w:t>
      </w:r>
      <w:r w:rsidR="00A74F81" w:rsidRPr="004D541A">
        <w:rPr>
          <w:rFonts w:ascii="Tahoma" w:hAnsi="Tahoma" w:cs="Tahoma"/>
          <w:sz w:val="24"/>
          <w:szCs w:val="24"/>
          <w:lang w:val="es-419"/>
        </w:rPr>
        <w:t xml:space="preserve"> desde hace más de 50 años y que les consta que desempeñó el cargo de obrero desde el 15 de diciembre de 1997 hasta el 17 de agosto de 2001. </w:t>
      </w:r>
    </w:p>
    <w:p w14:paraId="3F959109" w14:textId="77777777" w:rsidR="003E7700" w:rsidRPr="004D541A" w:rsidRDefault="003E7700" w:rsidP="004D541A">
      <w:pPr>
        <w:spacing w:after="0" w:line="276" w:lineRule="auto"/>
        <w:ind w:firstLine="709"/>
        <w:jc w:val="both"/>
        <w:rPr>
          <w:rFonts w:ascii="Tahoma" w:hAnsi="Tahoma" w:cs="Tahoma"/>
          <w:sz w:val="24"/>
          <w:szCs w:val="24"/>
          <w:lang w:val="es-419"/>
        </w:rPr>
      </w:pPr>
    </w:p>
    <w:p w14:paraId="359A6653" w14:textId="0D60DE21" w:rsidR="00A74F81" w:rsidRPr="004D541A" w:rsidRDefault="00A74F81" w:rsidP="004D541A">
      <w:pPr>
        <w:spacing w:after="0" w:line="276" w:lineRule="auto"/>
        <w:ind w:firstLine="709"/>
        <w:jc w:val="both"/>
        <w:rPr>
          <w:rFonts w:ascii="Tahoma" w:hAnsi="Tahoma" w:cs="Tahoma"/>
          <w:sz w:val="24"/>
          <w:szCs w:val="24"/>
          <w:lang w:val="es-419"/>
        </w:rPr>
      </w:pPr>
      <w:r w:rsidRPr="004D541A">
        <w:rPr>
          <w:rFonts w:ascii="Tahoma" w:hAnsi="Tahoma" w:cs="Tahoma"/>
          <w:sz w:val="24"/>
          <w:szCs w:val="24"/>
          <w:lang w:val="es-419"/>
        </w:rPr>
        <w:lastRenderedPageBreak/>
        <w:t>A su vez</w:t>
      </w:r>
      <w:r w:rsidR="00E04DCF" w:rsidRPr="004D541A">
        <w:rPr>
          <w:rFonts w:ascii="Tahoma" w:hAnsi="Tahoma" w:cs="Tahoma"/>
          <w:sz w:val="24"/>
          <w:szCs w:val="24"/>
          <w:lang w:val="es-419"/>
        </w:rPr>
        <w:t>, el documento</w:t>
      </w:r>
      <w:r w:rsidR="00B970EF" w:rsidRPr="004D541A">
        <w:rPr>
          <w:rStyle w:val="Refdenotaalpie"/>
          <w:rFonts w:ascii="Tahoma" w:hAnsi="Tahoma" w:cs="Tahoma"/>
          <w:sz w:val="24"/>
          <w:szCs w:val="24"/>
          <w:lang w:val="es-419"/>
        </w:rPr>
        <w:footnoteReference w:id="5"/>
      </w:r>
      <w:r w:rsidR="00B970EF" w:rsidRPr="004D541A">
        <w:rPr>
          <w:rFonts w:ascii="Tahoma" w:hAnsi="Tahoma" w:cs="Tahoma"/>
          <w:sz w:val="24"/>
          <w:szCs w:val="24"/>
          <w:lang w:val="es-419"/>
        </w:rPr>
        <w:t xml:space="preserve"> </w:t>
      </w:r>
      <w:r w:rsidR="00E04DCF" w:rsidRPr="004D541A">
        <w:rPr>
          <w:rFonts w:ascii="Tahoma" w:hAnsi="Tahoma" w:cs="Tahoma"/>
          <w:sz w:val="24"/>
          <w:szCs w:val="24"/>
          <w:lang w:val="es-419"/>
        </w:rPr>
        <w:t xml:space="preserve">suscrito por el señor </w:t>
      </w:r>
      <w:r w:rsidR="00B970EF" w:rsidRPr="004D541A">
        <w:rPr>
          <w:rFonts w:ascii="Tahoma" w:hAnsi="Tahoma" w:cs="Tahoma"/>
          <w:sz w:val="24"/>
          <w:szCs w:val="24"/>
          <w:lang w:val="es-419"/>
        </w:rPr>
        <w:t xml:space="preserve">Juan </w:t>
      </w:r>
      <w:r w:rsidR="00FE6F9C" w:rsidRPr="004D541A">
        <w:rPr>
          <w:rFonts w:ascii="Tahoma" w:hAnsi="Tahoma" w:cs="Tahoma"/>
          <w:sz w:val="24"/>
          <w:szCs w:val="24"/>
          <w:lang w:val="es-419"/>
        </w:rPr>
        <w:t>Crisóstomo</w:t>
      </w:r>
      <w:r w:rsidR="00B970EF" w:rsidRPr="004D541A">
        <w:rPr>
          <w:rFonts w:ascii="Tahoma" w:hAnsi="Tahoma" w:cs="Tahoma"/>
          <w:sz w:val="24"/>
          <w:szCs w:val="24"/>
          <w:lang w:val="es-419"/>
        </w:rPr>
        <w:t xml:space="preserve"> Franco </w:t>
      </w:r>
      <w:r w:rsidR="00FE6F9C" w:rsidRPr="004D541A">
        <w:rPr>
          <w:rFonts w:ascii="Tahoma" w:hAnsi="Tahoma" w:cs="Tahoma"/>
          <w:sz w:val="24"/>
          <w:szCs w:val="24"/>
          <w:lang w:val="es-419"/>
        </w:rPr>
        <w:t>Bolívar, refiere</w:t>
      </w:r>
      <w:r w:rsidR="00E04DCF" w:rsidRPr="004D541A">
        <w:rPr>
          <w:rFonts w:ascii="Tahoma" w:hAnsi="Tahoma" w:cs="Tahoma"/>
          <w:sz w:val="24"/>
          <w:szCs w:val="24"/>
          <w:lang w:val="es-419"/>
        </w:rPr>
        <w:t xml:space="preserve"> que </w:t>
      </w:r>
      <w:r w:rsidR="00CC7689" w:rsidRPr="004D541A">
        <w:rPr>
          <w:rFonts w:ascii="Tahoma" w:hAnsi="Tahoma" w:cs="Tahoma"/>
          <w:sz w:val="24"/>
          <w:szCs w:val="24"/>
          <w:lang w:val="es-419"/>
        </w:rPr>
        <w:t>fue compañero de trabajo del</w:t>
      </w:r>
      <w:r w:rsidR="00B970EF" w:rsidRPr="004D541A">
        <w:rPr>
          <w:rFonts w:ascii="Tahoma" w:hAnsi="Tahoma" w:cs="Tahoma"/>
          <w:sz w:val="24"/>
          <w:szCs w:val="24"/>
          <w:lang w:val="es-419"/>
        </w:rPr>
        <w:t xml:space="preserve"> accionante</w:t>
      </w:r>
      <w:r w:rsidR="00CC7689" w:rsidRPr="004D541A">
        <w:rPr>
          <w:rFonts w:ascii="Tahoma" w:hAnsi="Tahoma" w:cs="Tahoma"/>
          <w:sz w:val="24"/>
          <w:szCs w:val="24"/>
          <w:lang w:val="es-419"/>
        </w:rPr>
        <w:t xml:space="preserve"> en el Municipio de Santuario, </w:t>
      </w:r>
      <w:r w:rsidR="003E7700" w:rsidRPr="004D541A">
        <w:rPr>
          <w:rFonts w:ascii="Tahoma" w:hAnsi="Tahoma" w:cs="Tahoma"/>
          <w:sz w:val="24"/>
          <w:szCs w:val="24"/>
          <w:lang w:val="es-419"/>
        </w:rPr>
        <w:t xml:space="preserve">además, </w:t>
      </w:r>
      <w:r w:rsidR="00B970EF" w:rsidRPr="004D541A">
        <w:rPr>
          <w:rFonts w:ascii="Tahoma" w:hAnsi="Tahoma" w:cs="Tahoma"/>
          <w:sz w:val="24"/>
          <w:szCs w:val="24"/>
          <w:lang w:val="es-419"/>
        </w:rPr>
        <w:t>que le consta que el accionante</w:t>
      </w:r>
      <w:r w:rsidR="00CC7689" w:rsidRPr="004D541A">
        <w:rPr>
          <w:rFonts w:ascii="Tahoma" w:hAnsi="Tahoma" w:cs="Tahoma"/>
          <w:sz w:val="24"/>
          <w:szCs w:val="24"/>
          <w:lang w:val="es-419"/>
        </w:rPr>
        <w:t xml:space="preserve"> desempeñ</w:t>
      </w:r>
      <w:r w:rsidR="00FE6F9C" w:rsidRPr="004D541A">
        <w:rPr>
          <w:rFonts w:ascii="Tahoma" w:hAnsi="Tahoma" w:cs="Tahoma"/>
          <w:sz w:val="24"/>
          <w:szCs w:val="24"/>
          <w:lang w:val="es-419"/>
        </w:rPr>
        <w:t>ó</w:t>
      </w:r>
      <w:r w:rsidR="00CC7689" w:rsidRPr="004D541A">
        <w:rPr>
          <w:rFonts w:ascii="Tahoma" w:hAnsi="Tahoma" w:cs="Tahoma"/>
          <w:sz w:val="24"/>
          <w:szCs w:val="24"/>
          <w:lang w:val="es-419"/>
        </w:rPr>
        <w:t xml:space="preserve"> el cargo de Administrador de Matadero</w:t>
      </w:r>
      <w:r w:rsidR="00FE6F9C" w:rsidRPr="004D541A">
        <w:rPr>
          <w:rFonts w:ascii="Tahoma" w:hAnsi="Tahoma" w:cs="Tahoma"/>
          <w:sz w:val="24"/>
          <w:szCs w:val="24"/>
          <w:lang w:val="es-419"/>
        </w:rPr>
        <w:t xml:space="preserve">, </w:t>
      </w:r>
      <w:r w:rsidR="00CC7689" w:rsidRPr="004D541A">
        <w:rPr>
          <w:rFonts w:ascii="Tahoma" w:hAnsi="Tahoma" w:cs="Tahoma"/>
          <w:sz w:val="24"/>
          <w:szCs w:val="24"/>
          <w:lang w:val="es-419"/>
        </w:rPr>
        <w:t>labor</w:t>
      </w:r>
      <w:r w:rsidR="00FE6F9C" w:rsidRPr="004D541A">
        <w:rPr>
          <w:rFonts w:ascii="Tahoma" w:hAnsi="Tahoma" w:cs="Tahoma"/>
          <w:sz w:val="24"/>
          <w:szCs w:val="24"/>
          <w:lang w:val="es-419"/>
        </w:rPr>
        <w:t xml:space="preserve">ando </w:t>
      </w:r>
      <w:r w:rsidR="00B970EF" w:rsidRPr="004D541A">
        <w:rPr>
          <w:rFonts w:ascii="Tahoma" w:hAnsi="Tahoma" w:cs="Tahoma"/>
          <w:sz w:val="24"/>
          <w:szCs w:val="24"/>
          <w:lang w:val="es-419"/>
        </w:rPr>
        <w:t>ininterrumpida</w:t>
      </w:r>
      <w:r w:rsidR="00FE6F9C" w:rsidRPr="004D541A">
        <w:rPr>
          <w:rFonts w:ascii="Tahoma" w:hAnsi="Tahoma" w:cs="Tahoma"/>
          <w:sz w:val="24"/>
          <w:szCs w:val="24"/>
          <w:lang w:val="es-419"/>
        </w:rPr>
        <w:t>mente</w:t>
      </w:r>
      <w:r w:rsidR="00B970EF" w:rsidRPr="004D541A">
        <w:rPr>
          <w:rFonts w:ascii="Tahoma" w:hAnsi="Tahoma" w:cs="Tahoma"/>
          <w:sz w:val="24"/>
          <w:szCs w:val="24"/>
          <w:lang w:val="es-419"/>
        </w:rPr>
        <w:t xml:space="preserve"> desde </w:t>
      </w:r>
      <w:r w:rsidR="00CC7689" w:rsidRPr="004D541A">
        <w:rPr>
          <w:rFonts w:ascii="Tahoma" w:hAnsi="Tahoma" w:cs="Tahoma"/>
          <w:sz w:val="24"/>
          <w:szCs w:val="24"/>
          <w:lang w:val="es-419"/>
        </w:rPr>
        <w:t>13 diciembre de 1990 hasta el 15 de julio de 2001.</w:t>
      </w:r>
    </w:p>
    <w:p w14:paraId="6CF7F5DC" w14:textId="77777777" w:rsidR="00A74F81" w:rsidRPr="004D541A" w:rsidRDefault="00A74F81" w:rsidP="004D541A">
      <w:pPr>
        <w:spacing w:after="0" w:line="276" w:lineRule="auto"/>
        <w:ind w:firstLine="709"/>
        <w:jc w:val="both"/>
        <w:rPr>
          <w:rFonts w:ascii="Tahoma" w:hAnsi="Tahoma" w:cs="Tahoma"/>
          <w:sz w:val="24"/>
          <w:szCs w:val="24"/>
          <w:lang w:val="es-419"/>
        </w:rPr>
      </w:pPr>
    </w:p>
    <w:p w14:paraId="6E8031A3" w14:textId="020552CF" w:rsidR="00A74F81" w:rsidRPr="004D541A" w:rsidRDefault="00A74F81" w:rsidP="004D541A">
      <w:pPr>
        <w:spacing w:after="0" w:line="276" w:lineRule="auto"/>
        <w:ind w:firstLine="709"/>
        <w:jc w:val="both"/>
        <w:rPr>
          <w:rFonts w:ascii="Tahoma" w:hAnsi="Tahoma" w:cs="Tahoma"/>
          <w:sz w:val="24"/>
          <w:szCs w:val="24"/>
          <w:lang w:val="es-419"/>
        </w:rPr>
      </w:pPr>
      <w:r w:rsidRPr="004D541A">
        <w:rPr>
          <w:rFonts w:ascii="Tahoma" w:hAnsi="Tahoma" w:cs="Tahoma"/>
          <w:sz w:val="24"/>
          <w:szCs w:val="24"/>
          <w:lang w:val="es-419"/>
        </w:rPr>
        <w:t xml:space="preserve">Nótese que, como bien lo señaló la juzgadora de primera instancia, de lo manifestado por los señores Manuel José Castaño Osorio, Luid Eduardo Cano y Juan </w:t>
      </w:r>
      <w:r w:rsidR="00FE6F9C" w:rsidRPr="004D541A">
        <w:rPr>
          <w:rFonts w:ascii="Tahoma" w:hAnsi="Tahoma" w:cs="Tahoma"/>
          <w:sz w:val="24"/>
          <w:szCs w:val="24"/>
          <w:lang w:val="es-419"/>
        </w:rPr>
        <w:t>Crisóstomo</w:t>
      </w:r>
      <w:r w:rsidRPr="004D541A">
        <w:rPr>
          <w:rFonts w:ascii="Tahoma" w:hAnsi="Tahoma" w:cs="Tahoma"/>
          <w:sz w:val="24"/>
          <w:szCs w:val="24"/>
          <w:lang w:val="es-419"/>
        </w:rPr>
        <w:t xml:space="preserve"> Franco </w:t>
      </w:r>
      <w:r w:rsidR="00665D07" w:rsidRPr="004D541A">
        <w:rPr>
          <w:rFonts w:ascii="Tahoma" w:hAnsi="Tahoma" w:cs="Tahoma"/>
          <w:sz w:val="24"/>
          <w:szCs w:val="24"/>
          <w:lang w:val="es-419"/>
        </w:rPr>
        <w:t>Bolívar</w:t>
      </w:r>
      <w:r w:rsidRPr="004D541A">
        <w:rPr>
          <w:rFonts w:ascii="Tahoma" w:hAnsi="Tahoma" w:cs="Tahoma"/>
          <w:sz w:val="24"/>
          <w:szCs w:val="24"/>
          <w:lang w:val="es-419"/>
        </w:rPr>
        <w:t xml:space="preserve">, no se puede </w:t>
      </w:r>
      <w:r w:rsidR="00152237" w:rsidRPr="004D541A">
        <w:rPr>
          <w:rFonts w:ascii="Tahoma" w:hAnsi="Tahoma" w:cs="Tahoma"/>
          <w:sz w:val="24"/>
          <w:szCs w:val="24"/>
          <w:lang w:val="es-419"/>
        </w:rPr>
        <w:t>concluir</w:t>
      </w:r>
      <w:r w:rsidRPr="004D541A">
        <w:rPr>
          <w:rFonts w:ascii="Tahoma" w:hAnsi="Tahoma" w:cs="Tahoma"/>
          <w:sz w:val="24"/>
          <w:szCs w:val="24"/>
          <w:lang w:val="es-419"/>
        </w:rPr>
        <w:t xml:space="preserve"> el tipo de vinculación que </w:t>
      </w:r>
      <w:r w:rsidR="00FE6F9C" w:rsidRPr="004D541A">
        <w:rPr>
          <w:rFonts w:ascii="Tahoma" w:hAnsi="Tahoma" w:cs="Tahoma"/>
          <w:sz w:val="24"/>
          <w:szCs w:val="24"/>
          <w:lang w:val="es-419"/>
        </w:rPr>
        <w:t>tenía</w:t>
      </w:r>
      <w:r w:rsidRPr="004D541A">
        <w:rPr>
          <w:rFonts w:ascii="Tahoma" w:hAnsi="Tahoma" w:cs="Tahoma"/>
          <w:sz w:val="24"/>
          <w:szCs w:val="24"/>
          <w:lang w:val="es-419"/>
        </w:rPr>
        <w:t xml:space="preserve"> el accionante con el Municipio de San</w:t>
      </w:r>
      <w:r w:rsidR="00152237" w:rsidRPr="004D541A">
        <w:rPr>
          <w:rFonts w:ascii="Tahoma" w:hAnsi="Tahoma" w:cs="Tahoma"/>
          <w:sz w:val="24"/>
          <w:szCs w:val="24"/>
          <w:lang w:val="es-419"/>
        </w:rPr>
        <w:t>tuario en el periodo comprendido entre el 23 de abril de 1999 al 15 de julio de 2001.</w:t>
      </w:r>
    </w:p>
    <w:p w14:paraId="63398507" w14:textId="30B149F7" w:rsidR="00E04DCF" w:rsidRPr="004D541A" w:rsidRDefault="00E04DCF" w:rsidP="004D541A">
      <w:pPr>
        <w:spacing w:after="0" w:line="276" w:lineRule="auto"/>
        <w:ind w:firstLine="709"/>
        <w:jc w:val="both"/>
        <w:rPr>
          <w:rFonts w:ascii="Tahoma" w:hAnsi="Tahoma" w:cs="Tahoma"/>
          <w:sz w:val="24"/>
          <w:szCs w:val="24"/>
          <w:lang w:val="es-419"/>
        </w:rPr>
      </w:pPr>
    </w:p>
    <w:p w14:paraId="1C6F5C34" w14:textId="19D47C2B" w:rsidR="00E04DCF" w:rsidRPr="004D541A" w:rsidRDefault="00FE6F9C" w:rsidP="004D541A">
      <w:pPr>
        <w:spacing w:after="0" w:line="276" w:lineRule="auto"/>
        <w:ind w:firstLine="709"/>
        <w:jc w:val="both"/>
        <w:rPr>
          <w:rFonts w:ascii="Tahoma" w:hAnsi="Tahoma" w:cs="Tahoma"/>
          <w:sz w:val="24"/>
          <w:szCs w:val="24"/>
          <w:lang w:val="es-419"/>
        </w:rPr>
      </w:pPr>
      <w:r w:rsidRPr="004D541A">
        <w:rPr>
          <w:rFonts w:ascii="Tahoma" w:hAnsi="Tahoma" w:cs="Tahoma"/>
          <w:sz w:val="24"/>
          <w:szCs w:val="24"/>
          <w:lang w:val="es-419"/>
        </w:rPr>
        <w:t xml:space="preserve">En otras palabras, </w:t>
      </w:r>
      <w:bookmarkStart w:id="5" w:name="_Hlk90809638"/>
      <w:r w:rsidRPr="004D541A">
        <w:rPr>
          <w:rFonts w:ascii="Tahoma" w:hAnsi="Tahoma" w:cs="Tahoma"/>
          <w:sz w:val="24"/>
          <w:szCs w:val="24"/>
          <w:lang w:val="es-419"/>
        </w:rPr>
        <w:t xml:space="preserve">de </w:t>
      </w:r>
      <w:r w:rsidR="00724336" w:rsidRPr="004D541A">
        <w:rPr>
          <w:rFonts w:ascii="Tahoma" w:hAnsi="Tahoma" w:cs="Tahoma"/>
          <w:sz w:val="24"/>
          <w:szCs w:val="24"/>
          <w:lang w:val="es-419"/>
        </w:rPr>
        <w:t>las pruebas</w:t>
      </w:r>
      <w:r w:rsidR="00152237" w:rsidRPr="004D541A">
        <w:rPr>
          <w:rFonts w:ascii="Tahoma" w:hAnsi="Tahoma" w:cs="Tahoma"/>
          <w:sz w:val="24"/>
          <w:szCs w:val="24"/>
          <w:lang w:val="es-419"/>
        </w:rPr>
        <w:t xml:space="preserve"> allegadas al proceso</w:t>
      </w:r>
      <w:r w:rsidR="00E04DCF" w:rsidRPr="004D541A">
        <w:rPr>
          <w:rFonts w:ascii="Tahoma" w:hAnsi="Tahoma" w:cs="Tahoma"/>
          <w:sz w:val="24"/>
          <w:szCs w:val="24"/>
          <w:lang w:val="es-419"/>
        </w:rPr>
        <w:t>,</w:t>
      </w:r>
      <w:r w:rsidR="00724336" w:rsidRPr="004D541A">
        <w:rPr>
          <w:rFonts w:ascii="Tahoma" w:hAnsi="Tahoma" w:cs="Tahoma"/>
          <w:sz w:val="24"/>
          <w:szCs w:val="24"/>
          <w:lang w:val="es-419"/>
        </w:rPr>
        <w:t xml:space="preserve"> </w:t>
      </w:r>
      <w:r w:rsidR="00E04DCF" w:rsidRPr="004D541A">
        <w:rPr>
          <w:rFonts w:ascii="Tahoma" w:hAnsi="Tahoma" w:cs="Tahoma"/>
          <w:sz w:val="24"/>
          <w:szCs w:val="24"/>
          <w:lang w:val="es-419"/>
        </w:rPr>
        <w:t xml:space="preserve">no se puede establecer la existencia de </w:t>
      </w:r>
      <w:r w:rsidR="00BA0F39" w:rsidRPr="004D541A">
        <w:rPr>
          <w:rFonts w:ascii="Tahoma" w:hAnsi="Tahoma" w:cs="Tahoma"/>
          <w:sz w:val="24"/>
          <w:szCs w:val="24"/>
          <w:lang w:val="es-419"/>
        </w:rPr>
        <w:t>un contrato de trabajo</w:t>
      </w:r>
      <w:r w:rsidR="00152237" w:rsidRPr="004D541A">
        <w:rPr>
          <w:rFonts w:ascii="Tahoma" w:hAnsi="Tahoma" w:cs="Tahoma"/>
          <w:sz w:val="24"/>
          <w:szCs w:val="24"/>
          <w:lang w:val="es-419"/>
        </w:rPr>
        <w:t xml:space="preserve"> en el periodo objeto de debate (</w:t>
      </w:r>
      <w:bookmarkStart w:id="6" w:name="_Hlk87218188"/>
      <w:r w:rsidR="00152237" w:rsidRPr="004D541A">
        <w:rPr>
          <w:rFonts w:ascii="Tahoma" w:hAnsi="Tahoma" w:cs="Tahoma"/>
          <w:sz w:val="24"/>
          <w:szCs w:val="24"/>
          <w:lang w:val="es-419"/>
        </w:rPr>
        <w:t>23 de abril de 1999 al 15 de julio de 2001</w:t>
      </w:r>
      <w:bookmarkEnd w:id="6"/>
      <w:r w:rsidR="00152237" w:rsidRPr="004D541A">
        <w:rPr>
          <w:rFonts w:ascii="Tahoma" w:hAnsi="Tahoma" w:cs="Tahoma"/>
          <w:sz w:val="24"/>
          <w:szCs w:val="24"/>
          <w:lang w:val="es-419"/>
        </w:rPr>
        <w:t>)</w:t>
      </w:r>
      <w:r w:rsidRPr="004D541A">
        <w:rPr>
          <w:rFonts w:ascii="Tahoma" w:hAnsi="Tahoma" w:cs="Tahoma"/>
          <w:sz w:val="24"/>
          <w:szCs w:val="24"/>
          <w:lang w:val="es-419"/>
        </w:rPr>
        <w:t xml:space="preserve">, por cuanto las declaraciones </w:t>
      </w:r>
      <w:r w:rsidR="00BA0F39" w:rsidRPr="004D541A">
        <w:rPr>
          <w:rFonts w:ascii="Tahoma" w:hAnsi="Tahoma" w:cs="Tahoma"/>
          <w:sz w:val="24"/>
          <w:szCs w:val="24"/>
          <w:lang w:val="es-419"/>
        </w:rPr>
        <w:t xml:space="preserve">extra procesales </w:t>
      </w:r>
      <w:r w:rsidRPr="004D541A">
        <w:rPr>
          <w:rFonts w:ascii="Tahoma" w:hAnsi="Tahoma" w:cs="Tahoma"/>
          <w:sz w:val="24"/>
          <w:szCs w:val="24"/>
          <w:lang w:val="es-419"/>
        </w:rPr>
        <w:t>son ambiguas y muy generales</w:t>
      </w:r>
      <w:r w:rsidR="00282EA9" w:rsidRPr="004D541A">
        <w:rPr>
          <w:rFonts w:ascii="Tahoma" w:hAnsi="Tahoma" w:cs="Tahoma"/>
          <w:sz w:val="24"/>
          <w:szCs w:val="24"/>
          <w:lang w:val="es-419"/>
        </w:rPr>
        <w:t xml:space="preserve"> respecto a modo, tiempo y lugar de la supuesta relación de trabajo. Queda en evidencia, que se requiere un debate probatorio mucho más amplio, cuyo escenario natural es un proceso ordinario</w:t>
      </w:r>
      <w:r w:rsidR="00BA0F39" w:rsidRPr="004D541A">
        <w:rPr>
          <w:rFonts w:ascii="Tahoma" w:hAnsi="Tahoma" w:cs="Tahoma"/>
          <w:sz w:val="24"/>
          <w:szCs w:val="24"/>
          <w:lang w:val="es-419"/>
        </w:rPr>
        <w:t xml:space="preserve"> </w:t>
      </w:r>
      <w:r w:rsidR="00C27A32" w:rsidRPr="004D541A">
        <w:rPr>
          <w:rFonts w:ascii="Tahoma" w:hAnsi="Tahoma" w:cs="Tahoma"/>
          <w:sz w:val="24"/>
          <w:szCs w:val="24"/>
          <w:lang w:val="es-419"/>
        </w:rPr>
        <w:t xml:space="preserve">laboral </w:t>
      </w:r>
      <w:r w:rsidR="00BA0F39" w:rsidRPr="004D541A">
        <w:rPr>
          <w:rFonts w:ascii="Tahoma" w:hAnsi="Tahoma" w:cs="Tahoma"/>
          <w:sz w:val="24"/>
          <w:szCs w:val="24"/>
          <w:lang w:val="es-419"/>
        </w:rPr>
        <w:t xml:space="preserve">o un </w:t>
      </w:r>
      <w:r w:rsidR="00282EA9" w:rsidRPr="004D541A">
        <w:rPr>
          <w:rFonts w:ascii="Tahoma" w:hAnsi="Tahoma" w:cs="Tahoma"/>
          <w:sz w:val="24"/>
          <w:szCs w:val="24"/>
          <w:lang w:val="es-419"/>
        </w:rPr>
        <w:t>proceso contencioso administrativo</w:t>
      </w:r>
      <w:r w:rsidR="00BA0F39" w:rsidRPr="004D541A">
        <w:rPr>
          <w:rFonts w:ascii="Tahoma" w:hAnsi="Tahoma" w:cs="Tahoma"/>
          <w:sz w:val="24"/>
          <w:szCs w:val="24"/>
          <w:lang w:val="es-419"/>
        </w:rPr>
        <w:t xml:space="preserve">, según el caso. </w:t>
      </w:r>
      <w:bookmarkEnd w:id="5"/>
    </w:p>
    <w:p w14:paraId="53BD1650" w14:textId="77777777" w:rsidR="008C0F0D" w:rsidRPr="004D541A" w:rsidRDefault="008C0F0D" w:rsidP="004D541A">
      <w:pPr>
        <w:spacing w:after="0" w:line="276" w:lineRule="auto"/>
        <w:ind w:firstLine="709"/>
        <w:jc w:val="both"/>
        <w:rPr>
          <w:rFonts w:ascii="Tahoma" w:hAnsi="Tahoma" w:cs="Tahoma"/>
          <w:sz w:val="24"/>
          <w:szCs w:val="24"/>
          <w:lang w:val="es-419"/>
        </w:rPr>
      </w:pPr>
    </w:p>
    <w:p w14:paraId="2B3E623E" w14:textId="17EB9E56" w:rsidR="0055327D" w:rsidRPr="004D541A" w:rsidRDefault="0055327D" w:rsidP="004D541A">
      <w:pPr>
        <w:spacing w:after="0" w:line="276" w:lineRule="auto"/>
        <w:ind w:firstLine="709"/>
        <w:jc w:val="both"/>
        <w:rPr>
          <w:rFonts w:ascii="Tahoma" w:hAnsi="Tahoma" w:cs="Tahoma"/>
          <w:sz w:val="24"/>
          <w:szCs w:val="24"/>
          <w:lang w:val="es-419"/>
        </w:rPr>
      </w:pPr>
      <w:r w:rsidRPr="004D541A">
        <w:rPr>
          <w:rFonts w:ascii="Tahoma" w:hAnsi="Tahoma" w:cs="Tahoma"/>
          <w:sz w:val="24"/>
          <w:szCs w:val="24"/>
          <w:lang w:val="es-419"/>
        </w:rPr>
        <w:t>Ahora, con respecto a la solicitud de</w:t>
      </w:r>
      <w:r w:rsidR="00282EA9" w:rsidRPr="004D541A">
        <w:rPr>
          <w:rFonts w:ascii="Tahoma" w:hAnsi="Tahoma" w:cs="Tahoma"/>
          <w:sz w:val="24"/>
          <w:szCs w:val="24"/>
          <w:lang w:val="es-419"/>
        </w:rPr>
        <w:t xml:space="preserve">l actor </w:t>
      </w:r>
      <w:r w:rsidRPr="004D541A">
        <w:rPr>
          <w:rFonts w:ascii="Tahoma" w:hAnsi="Tahoma" w:cs="Tahoma"/>
          <w:sz w:val="24"/>
          <w:szCs w:val="24"/>
          <w:lang w:val="es-419"/>
        </w:rPr>
        <w:t>de ordenarle a COLPE</w:t>
      </w:r>
      <w:r w:rsidR="00874ABA" w:rsidRPr="004D541A">
        <w:rPr>
          <w:rFonts w:ascii="Tahoma" w:hAnsi="Tahoma" w:cs="Tahoma"/>
          <w:sz w:val="24"/>
          <w:szCs w:val="24"/>
          <w:lang w:val="es-419"/>
        </w:rPr>
        <w:t>N</w:t>
      </w:r>
      <w:r w:rsidRPr="004D541A">
        <w:rPr>
          <w:rFonts w:ascii="Tahoma" w:hAnsi="Tahoma" w:cs="Tahoma"/>
          <w:sz w:val="24"/>
          <w:szCs w:val="24"/>
          <w:lang w:val="es-419"/>
        </w:rPr>
        <w:t>SIONES cobrar coactivamente al Municipio de Santuario las cotizaciones en pensión del periodo comprendido entre el 23 de abril de 1999 al 15 de julio de 2001, esto no es procedente, puesto que primero debe determinarse que en dicho lapso existió una relación laboral</w:t>
      </w:r>
      <w:r w:rsidR="00282EA9" w:rsidRPr="004D541A">
        <w:rPr>
          <w:rFonts w:ascii="Tahoma" w:hAnsi="Tahoma" w:cs="Tahoma"/>
          <w:sz w:val="24"/>
          <w:szCs w:val="24"/>
          <w:lang w:val="es-419"/>
        </w:rPr>
        <w:t>.</w:t>
      </w:r>
      <w:r w:rsidRPr="004D541A">
        <w:rPr>
          <w:rFonts w:ascii="Tahoma" w:hAnsi="Tahoma" w:cs="Tahoma"/>
          <w:sz w:val="24"/>
          <w:szCs w:val="24"/>
          <w:lang w:val="es-419"/>
        </w:rPr>
        <w:t xml:space="preserve"> </w:t>
      </w:r>
    </w:p>
    <w:p w14:paraId="01919719" w14:textId="495E3DAC" w:rsidR="00724336" w:rsidRPr="004D541A" w:rsidRDefault="00724336" w:rsidP="004D541A">
      <w:pPr>
        <w:spacing w:after="0" w:line="276" w:lineRule="auto"/>
        <w:ind w:firstLine="709"/>
        <w:jc w:val="both"/>
        <w:rPr>
          <w:rFonts w:ascii="Tahoma" w:hAnsi="Tahoma" w:cs="Tahoma"/>
          <w:sz w:val="24"/>
          <w:szCs w:val="24"/>
          <w:lang w:val="es-419"/>
        </w:rPr>
      </w:pPr>
    </w:p>
    <w:p w14:paraId="38B6C3C9" w14:textId="077E05EC" w:rsidR="00724336" w:rsidRPr="004D541A" w:rsidRDefault="00282EA9" w:rsidP="004D541A">
      <w:pPr>
        <w:spacing w:after="0" w:line="276" w:lineRule="auto"/>
        <w:ind w:firstLine="709"/>
        <w:jc w:val="both"/>
        <w:rPr>
          <w:rFonts w:ascii="Tahoma" w:hAnsi="Tahoma" w:cs="Tahoma"/>
          <w:sz w:val="24"/>
          <w:szCs w:val="24"/>
          <w:lang w:val="es-419"/>
        </w:rPr>
      </w:pPr>
      <w:r w:rsidRPr="004D541A">
        <w:rPr>
          <w:rFonts w:ascii="Tahoma" w:hAnsi="Tahoma" w:cs="Tahoma"/>
          <w:sz w:val="24"/>
          <w:szCs w:val="24"/>
          <w:lang w:val="es-419"/>
        </w:rPr>
        <w:t xml:space="preserve">Con relación </w:t>
      </w:r>
      <w:r w:rsidR="00724336" w:rsidRPr="004D541A">
        <w:rPr>
          <w:rFonts w:ascii="Tahoma" w:hAnsi="Tahoma" w:cs="Tahoma"/>
          <w:sz w:val="24"/>
          <w:szCs w:val="24"/>
          <w:lang w:val="es-419"/>
        </w:rPr>
        <w:t>a la presunta vulneración del derecho de petición por parte de la Alcaldía de Santuario, se tiene que el accionante manifiesta que la accionada lo vulneró por no expedirle el certificado CETIL de</w:t>
      </w:r>
      <w:r w:rsidR="00F75C58" w:rsidRPr="004D541A">
        <w:rPr>
          <w:rFonts w:ascii="Tahoma" w:hAnsi="Tahoma" w:cs="Tahoma"/>
          <w:sz w:val="24"/>
          <w:szCs w:val="24"/>
          <w:lang w:val="es-419"/>
        </w:rPr>
        <w:t>l periodo comprendido entre el 23 de abril de 1999 al 15 de julio de 2001.</w:t>
      </w:r>
      <w:r w:rsidR="00724336" w:rsidRPr="004D541A">
        <w:rPr>
          <w:rFonts w:ascii="Tahoma" w:hAnsi="Tahoma" w:cs="Tahoma"/>
          <w:sz w:val="24"/>
          <w:szCs w:val="24"/>
          <w:lang w:val="es-419"/>
        </w:rPr>
        <w:t xml:space="preserve"> </w:t>
      </w:r>
      <w:r w:rsidRPr="004D541A">
        <w:rPr>
          <w:rFonts w:ascii="Tahoma" w:hAnsi="Tahoma" w:cs="Tahoma"/>
          <w:sz w:val="24"/>
          <w:szCs w:val="24"/>
          <w:lang w:val="es-419"/>
        </w:rPr>
        <w:t>No obstante, s</w:t>
      </w:r>
      <w:r w:rsidR="00724336" w:rsidRPr="004D541A">
        <w:rPr>
          <w:rFonts w:ascii="Tahoma" w:hAnsi="Tahoma" w:cs="Tahoma"/>
          <w:sz w:val="24"/>
          <w:szCs w:val="24"/>
          <w:lang w:val="es-419"/>
        </w:rPr>
        <w:t>e evidencia en el expediente</w:t>
      </w:r>
      <w:r w:rsidR="0053330C" w:rsidRPr="004D541A">
        <w:rPr>
          <w:rStyle w:val="Refdenotaalpie"/>
          <w:rFonts w:ascii="Tahoma" w:hAnsi="Tahoma" w:cs="Tahoma"/>
          <w:sz w:val="24"/>
          <w:szCs w:val="24"/>
          <w:lang w:val="es-419"/>
        </w:rPr>
        <w:footnoteReference w:id="6"/>
      </w:r>
      <w:r w:rsidR="0053330C" w:rsidRPr="004D541A">
        <w:rPr>
          <w:rFonts w:ascii="Tahoma" w:hAnsi="Tahoma" w:cs="Tahoma"/>
          <w:sz w:val="24"/>
          <w:szCs w:val="24"/>
          <w:lang w:val="es-419"/>
        </w:rPr>
        <w:t xml:space="preserve"> que la Alcaldía de Santuario le manifestó </w:t>
      </w:r>
      <w:r w:rsidR="00724336" w:rsidRPr="004D541A">
        <w:rPr>
          <w:rFonts w:ascii="Tahoma" w:hAnsi="Tahoma" w:cs="Tahoma"/>
          <w:sz w:val="24"/>
          <w:szCs w:val="24"/>
          <w:lang w:val="es-419"/>
        </w:rPr>
        <w:t xml:space="preserve">al accionante que no puede expedir el certificado CETIL de </w:t>
      </w:r>
      <w:r w:rsidR="00F01402" w:rsidRPr="004D541A">
        <w:rPr>
          <w:rFonts w:ascii="Tahoma" w:hAnsi="Tahoma" w:cs="Tahoma"/>
          <w:sz w:val="24"/>
          <w:szCs w:val="24"/>
          <w:lang w:val="es-419"/>
        </w:rPr>
        <w:t xml:space="preserve">ese periodo </w:t>
      </w:r>
      <w:r w:rsidR="00724336" w:rsidRPr="004D541A">
        <w:rPr>
          <w:rFonts w:ascii="Tahoma" w:hAnsi="Tahoma" w:cs="Tahoma"/>
          <w:sz w:val="24"/>
          <w:szCs w:val="24"/>
          <w:lang w:val="es-419"/>
        </w:rPr>
        <w:t>como quiera</w:t>
      </w:r>
      <w:r w:rsidR="0053330C" w:rsidRPr="004D541A">
        <w:rPr>
          <w:rFonts w:ascii="Tahoma" w:hAnsi="Tahoma" w:cs="Tahoma"/>
          <w:sz w:val="24"/>
          <w:szCs w:val="24"/>
          <w:lang w:val="es-419"/>
        </w:rPr>
        <w:t xml:space="preserve"> no existen documentos que acrediten la existencia de que</w:t>
      </w:r>
      <w:r w:rsidR="00724336" w:rsidRPr="004D541A">
        <w:rPr>
          <w:rFonts w:ascii="Tahoma" w:hAnsi="Tahoma" w:cs="Tahoma"/>
          <w:sz w:val="24"/>
          <w:szCs w:val="24"/>
          <w:lang w:val="es-419"/>
        </w:rPr>
        <w:t xml:space="preserve"> el accionante </w:t>
      </w:r>
      <w:r w:rsidR="0053330C" w:rsidRPr="004D541A">
        <w:rPr>
          <w:rFonts w:ascii="Tahoma" w:hAnsi="Tahoma" w:cs="Tahoma"/>
          <w:sz w:val="24"/>
          <w:szCs w:val="24"/>
          <w:lang w:val="es-419"/>
        </w:rPr>
        <w:t>estuvo vinculado</w:t>
      </w:r>
      <w:r w:rsidR="00F01402" w:rsidRPr="004D541A">
        <w:rPr>
          <w:rFonts w:ascii="Tahoma" w:hAnsi="Tahoma" w:cs="Tahoma"/>
          <w:sz w:val="24"/>
          <w:szCs w:val="24"/>
          <w:lang w:val="es-419"/>
        </w:rPr>
        <w:t xml:space="preserve"> en ese periodo</w:t>
      </w:r>
      <w:r w:rsidR="0053330C" w:rsidRPr="004D541A">
        <w:rPr>
          <w:rFonts w:ascii="Tahoma" w:hAnsi="Tahoma" w:cs="Tahoma"/>
          <w:sz w:val="24"/>
          <w:szCs w:val="24"/>
          <w:lang w:val="es-419"/>
        </w:rPr>
        <w:t xml:space="preserve"> mediante </w:t>
      </w:r>
      <w:r w:rsidR="00F01402" w:rsidRPr="004D541A">
        <w:rPr>
          <w:rFonts w:ascii="Tahoma" w:hAnsi="Tahoma" w:cs="Tahoma"/>
          <w:sz w:val="24"/>
          <w:szCs w:val="24"/>
          <w:lang w:val="es-419"/>
        </w:rPr>
        <w:t>contrato de trabajo.</w:t>
      </w:r>
    </w:p>
    <w:p w14:paraId="51ECE679" w14:textId="085287B4" w:rsidR="00724336" w:rsidRPr="004D541A" w:rsidRDefault="00724336" w:rsidP="004D541A">
      <w:pPr>
        <w:spacing w:after="0" w:line="276" w:lineRule="auto"/>
        <w:ind w:firstLine="709"/>
        <w:jc w:val="both"/>
        <w:rPr>
          <w:rFonts w:ascii="Tahoma" w:hAnsi="Tahoma" w:cs="Tahoma"/>
          <w:sz w:val="24"/>
          <w:szCs w:val="24"/>
          <w:lang w:val="es-419"/>
        </w:rPr>
      </w:pPr>
    </w:p>
    <w:p w14:paraId="612CAC67" w14:textId="106E048E" w:rsidR="00724336" w:rsidRPr="004D541A" w:rsidRDefault="00724336" w:rsidP="004D541A">
      <w:pPr>
        <w:spacing w:after="0" w:line="276" w:lineRule="auto"/>
        <w:ind w:firstLine="709"/>
        <w:jc w:val="both"/>
        <w:rPr>
          <w:rFonts w:ascii="Tahoma" w:hAnsi="Tahoma" w:cs="Tahoma"/>
          <w:sz w:val="24"/>
          <w:szCs w:val="24"/>
          <w:lang w:val="es-419"/>
        </w:rPr>
      </w:pPr>
      <w:r w:rsidRPr="004D541A">
        <w:rPr>
          <w:rFonts w:ascii="Tahoma" w:hAnsi="Tahoma" w:cs="Tahoma"/>
          <w:sz w:val="24"/>
          <w:szCs w:val="24"/>
          <w:lang w:val="es-419"/>
        </w:rPr>
        <w:t xml:space="preserve">En este orden de ideas, la Alcaldía Municipal de Santuario no ha vulnerado el derecho de petición del accionante puesto que </w:t>
      </w:r>
      <w:r w:rsidR="002D370C" w:rsidRPr="004D541A">
        <w:rPr>
          <w:rFonts w:ascii="Tahoma" w:hAnsi="Tahoma" w:cs="Tahoma"/>
          <w:sz w:val="24"/>
          <w:szCs w:val="24"/>
          <w:lang w:val="es-419"/>
        </w:rPr>
        <w:t xml:space="preserve">respondió </w:t>
      </w:r>
      <w:r w:rsidR="00282EA9" w:rsidRPr="004D541A">
        <w:rPr>
          <w:rFonts w:ascii="Tahoma" w:hAnsi="Tahoma" w:cs="Tahoma"/>
          <w:sz w:val="24"/>
          <w:szCs w:val="24"/>
          <w:lang w:val="es-419"/>
        </w:rPr>
        <w:t xml:space="preserve">de </w:t>
      </w:r>
      <w:r w:rsidR="0053330C" w:rsidRPr="004D541A">
        <w:rPr>
          <w:rFonts w:ascii="Tahoma" w:hAnsi="Tahoma" w:cs="Tahoma"/>
          <w:sz w:val="24"/>
          <w:szCs w:val="24"/>
          <w:lang w:val="es-419"/>
        </w:rPr>
        <w:t>FONDO su solicitud, así no haya sido resuelta de manera favorable a sus intereses.</w:t>
      </w:r>
    </w:p>
    <w:p w14:paraId="05EB24DA" w14:textId="28F17020" w:rsidR="002D370C" w:rsidRPr="004D541A" w:rsidRDefault="002D370C" w:rsidP="004D541A">
      <w:pPr>
        <w:spacing w:after="0" w:line="276" w:lineRule="auto"/>
        <w:ind w:firstLine="709"/>
        <w:jc w:val="both"/>
        <w:rPr>
          <w:rFonts w:ascii="Tahoma" w:hAnsi="Tahoma" w:cs="Tahoma"/>
          <w:sz w:val="24"/>
          <w:szCs w:val="24"/>
          <w:lang w:val="es-419"/>
        </w:rPr>
      </w:pPr>
    </w:p>
    <w:p w14:paraId="35DD8B3A" w14:textId="2DF78B4F" w:rsidR="00F64935" w:rsidRPr="004D541A" w:rsidRDefault="002D370C" w:rsidP="004D541A">
      <w:pPr>
        <w:spacing w:after="0" w:line="276" w:lineRule="auto"/>
        <w:ind w:firstLine="709"/>
        <w:jc w:val="both"/>
        <w:rPr>
          <w:rFonts w:ascii="Tahoma" w:hAnsi="Tahoma" w:cs="Tahoma"/>
          <w:sz w:val="24"/>
          <w:szCs w:val="24"/>
          <w:lang w:val="es-419"/>
        </w:rPr>
      </w:pPr>
      <w:r w:rsidRPr="004D541A">
        <w:rPr>
          <w:rFonts w:ascii="Tahoma" w:hAnsi="Tahoma" w:cs="Tahoma"/>
          <w:sz w:val="24"/>
          <w:szCs w:val="24"/>
          <w:lang w:val="es-419"/>
        </w:rPr>
        <w:t>Por otra parte, en cuanto a la presunta vulneración del derecho de petición del accionante por parte de COLPENSIONES, se tiene que el accionante</w:t>
      </w:r>
      <w:r w:rsidR="00F64935" w:rsidRPr="004D541A">
        <w:rPr>
          <w:rFonts w:ascii="Tahoma" w:hAnsi="Tahoma" w:cs="Tahoma"/>
          <w:sz w:val="24"/>
          <w:szCs w:val="24"/>
          <w:lang w:val="es-419"/>
        </w:rPr>
        <w:t xml:space="preserve">, el 13 de julio de 2021, </w:t>
      </w:r>
      <w:r w:rsidRPr="004D541A">
        <w:rPr>
          <w:rFonts w:ascii="Tahoma" w:hAnsi="Tahoma" w:cs="Tahoma"/>
          <w:sz w:val="24"/>
          <w:szCs w:val="24"/>
          <w:lang w:val="es-419"/>
        </w:rPr>
        <w:t xml:space="preserve">solicitó ante esta entidad el reconocimiento y pago de su pensión de vejez, </w:t>
      </w:r>
      <w:r w:rsidR="00F64935" w:rsidRPr="004D541A">
        <w:rPr>
          <w:rFonts w:ascii="Tahoma" w:hAnsi="Tahoma" w:cs="Tahoma"/>
          <w:sz w:val="24"/>
          <w:szCs w:val="24"/>
          <w:lang w:val="es-419"/>
        </w:rPr>
        <w:t>pretensión que</w:t>
      </w:r>
      <w:r w:rsidRPr="004D541A">
        <w:rPr>
          <w:rFonts w:ascii="Tahoma" w:hAnsi="Tahoma" w:cs="Tahoma"/>
          <w:sz w:val="24"/>
          <w:szCs w:val="24"/>
          <w:lang w:val="es-419"/>
        </w:rPr>
        <w:t xml:space="preserve"> COLPENSIONES negó mediante resolución </w:t>
      </w:r>
      <w:r w:rsidR="00F64935" w:rsidRPr="004D541A">
        <w:rPr>
          <w:rFonts w:ascii="Tahoma" w:hAnsi="Tahoma" w:cs="Tahoma"/>
          <w:sz w:val="24"/>
          <w:szCs w:val="24"/>
          <w:lang w:val="es-419"/>
        </w:rPr>
        <w:t>SUB 207154 DEL 30 de agosto de 2021</w:t>
      </w:r>
      <w:r w:rsidRPr="004D541A">
        <w:rPr>
          <w:rFonts w:ascii="Tahoma" w:hAnsi="Tahoma" w:cs="Tahoma"/>
          <w:sz w:val="24"/>
          <w:szCs w:val="24"/>
          <w:lang w:val="es-419"/>
        </w:rPr>
        <w:t xml:space="preserve"> por no cumplir </w:t>
      </w:r>
      <w:r w:rsidR="00057B33" w:rsidRPr="004D541A">
        <w:rPr>
          <w:rFonts w:ascii="Tahoma" w:hAnsi="Tahoma" w:cs="Tahoma"/>
          <w:sz w:val="24"/>
          <w:szCs w:val="24"/>
          <w:lang w:val="es-419"/>
        </w:rPr>
        <w:t xml:space="preserve">el requisito de semanas </w:t>
      </w:r>
      <w:r w:rsidRPr="004D541A">
        <w:rPr>
          <w:rFonts w:ascii="Tahoma" w:hAnsi="Tahoma" w:cs="Tahoma"/>
          <w:sz w:val="24"/>
          <w:szCs w:val="24"/>
          <w:lang w:val="es-419"/>
        </w:rPr>
        <w:t xml:space="preserve">para acceder a ella. El accionante, </w:t>
      </w:r>
      <w:r w:rsidR="00F64935" w:rsidRPr="004D541A">
        <w:rPr>
          <w:rFonts w:ascii="Tahoma" w:hAnsi="Tahoma" w:cs="Tahoma"/>
          <w:sz w:val="24"/>
          <w:szCs w:val="24"/>
          <w:lang w:val="es-419"/>
        </w:rPr>
        <w:t>el 14 de septiembre de 2021</w:t>
      </w:r>
      <w:r w:rsidRPr="004D541A">
        <w:rPr>
          <w:rFonts w:ascii="Tahoma" w:hAnsi="Tahoma" w:cs="Tahoma"/>
          <w:sz w:val="24"/>
          <w:szCs w:val="24"/>
          <w:lang w:val="es-419"/>
        </w:rPr>
        <w:t xml:space="preserve">, interpuso el recurso de reposición a dicha resolución. </w:t>
      </w:r>
      <w:r w:rsidR="00F64935" w:rsidRPr="004D541A">
        <w:rPr>
          <w:rFonts w:ascii="Tahoma" w:hAnsi="Tahoma" w:cs="Tahoma"/>
          <w:sz w:val="24"/>
          <w:szCs w:val="24"/>
          <w:lang w:val="es-419"/>
        </w:rPr>
        <w:t xml:space="preserve">Conforme a la sentencia T-774 de 2015, COLPENSIONES cuenta con el </w:t>
      </w:r>
      <w:r w:rsidR="00F64935" w:rsidRPr="004D541A">
        <w:rPr>
          <w:rFonts w:ascii="Tahoma" w:hAnsi="Tahoma" w:cs="Tahoma"/>
          <w:sz w:val="24"/>
          <w:szCs w:val="24"/>
          <w:lang w:val="es-419"/>
        </w:rPr>
        <w:lastRenderedPageBreak/>
        <w:t xml:space="preserve">termino de 2 meses para resolver los recursos de reposición, entonces, se </w:t>
      </w:r>
      <w:r w:rsidRPr="004D541A">
        <w:rPr>
          <w:rFonts w:ascii="Tahoma" w:hAnsi="Tahoma" w:cs="Tahoma"/>
          <w:sz w:val="24"/>
          <w:szCs w:val="24"/>
          <w:lang w:val="es-419"/>
        </w:rPr>
        <w:t xml:space="preserve">puede </w:t>
      </w:r>
      <w:r w:rsidR="00F64935" w:rsidRPr="004D541A">
        <w:rPr>
          <w:rFonts w:ascii="Tahoma" w:hAnsi="Tahoma" w:cs="Tahoma"/>
          <w:sz w:val="24"/>
          <w:szCs w:val="24"/>
          <w:lang w:val="es-419"/>
        </w:rPr>
        <w:t xml:space="preserve">determinar </w:t>
      </w:r>
      <w:r w:rsidRPr="004D541A">
        <w:rPr>
          <w:rFonts w:ascii="Tahoma" w:hAnsi="Tahoma" w:cs="Tahoma"/>
          <w:sz w:val="24"/>
          <w:szCs w:val="24"/>
          <w:lang w:val="es-419"/>
        </w:rPr>
        <w:t>que el COLPENSIONES</w:t>
      </w:r>
      <w:r w:rsidR="00F64935" w:rsidRPr="004D541A">
        <w:rPr>
          <w:rFonts w:ascii="Tahoma" w:hAnsi="Tahoma" w:cs="Tahoma"/>
          <w:sz w:val="24"/>
          <w:szCs w:val="24"/>
          <w:lang w:val="es-419"/>
        </w:rPr>
        <w:t xml:space="preserve"> todavía cuenta con termino para resolver dicho recurso</w:t>
      </w:r>
      <w:r w:rsidRPr="004D541A">
        <w:rPr>
          <w:rFonts w:ascii="Tahoma" w:hAnsi="Tahoma" w:cs="Tahoma"/>
          <w:sz w:val="24"/>
          <w:szCs w:val="24"/>
          <w:lang w:val="es-419"/>
        </w:rPr>
        <w:t>.</w:t>
      </w:r>
    </w:p>
    <w:p w14:paraId="50B0B659" w14:textId="77777777" w:rsidR="00F64935" w:rsidRPr="004D541A" w:rsidRDefault="00F64935" w:rsidP="004D541A">
      <w:pPr>
        <w:spacing w:after="0" w:line="276" w:lineRule="auto"/>
        <w:ind w:firstLine="709"/>
        <w:jc w:val="both"/>
        <w:rPr>
          <w:rFonts w:ascii="Tahoma" w:hAnsi="Tahoma" w:cs="Tahoma"/>
          <w:sz w:val="24"/>
          <w:szCs w:val="24"/>
          <w:lang w:val="es-419"/>
        </w:rPr>
      </w:pPr>
    </w:p>
    <w:p w14:paraId="64D01011" w14:textId="04536A26" w:rsidR="00F26D9C" w:rsidRPr="004D541A" w:rsidRDefault="00724336" w:rsidP="004D541A">
      <w:pPr>
        <w:spacing w:after="0" w:line="276" w:lineRule="auto"/>
        <w:ind w:firstLine="709"/>
        <w:jc w:val="both"/>
        <w:rPr>
          <w:rFonts w:ascii="Tahoma" w:hAnsi="Tahoma" w:cs="Tahoma"/>
          <w:sz w:val="24"/>
          <w:szCs w:val="24"/>
          <w:lang w:val="es-419"/>
        </w:rPr>
      </w:pPr>
      <w:r w:rsidRPr="004D541A">
        <w:rPr>
          <w:rFonts w:ascii="Tahoma" w:hAnsi="Tahoma" w:cs="Tahoma"/>
          <w:sz w:val="24"/>
          <w:szCs w:val="24"/>
          <w:lang w:val="es-419"/>
        </w:rPr>
        <w:t>En este orden de ideas, se evidencia sin temor a equívocos, que la Alcald</w:t>
      </w:r>
      <w:bookmarkStart w:id="7" w:name="_GoBack"/>
      <w:bookmarkEnd w:id="7"/>
      <w:r w:rsidRPr="004D541A">
        <w:rPr>
          <w:rFonts w:ascii="Tahoma" w:hAnsi="Tahoma" w:cs="Tahoma"/>
          <w:sz w:val="24"/>
          <w:szCs w:val="24"/>
          <w:lang w:val="es-419"/>
        </w:rPr>
        <w:t>ía Municipal de Santuario y COLPENSIONES no han vulnerado los derechos fundamentales del accionante.</w:t>
      </w:r>
    </w:p>
    <w:p w14:paraId="5944BD05" w14:textId="77777777" w:rsidR="00ED7A93" w:rsidRPr="004D541A" w:rsidRDefault="00ED7A93" w:rsidP="004D541A">
      <w:pPr>
        <w:spacing w:after="0" w:line="276" w:lineRule="auto"/>
        <w:ind w:firstLine="709"/>
        <w:jc w:val="both"/>
        <w:rPr>
          <w:rFonts w:ascii="Tahoma" w:hAnsi="Tahoma" w:cs="Tahoma"/>
          <w:sz w:val="24"/>
          <w:szCs w:val="24"/>
          <w:lang w:eastAsia="es-CO"/>
        </w:rPr>
      </w:pPr>
    </w:p>
    <w:p w14:paraId="6C382626" w14:textId="410789F8" w:rsidR="00F26D9C" w:rsidRPr="004D541A" w:rsidRDefault="00F26D9C" w:rsidP="004D541A">
      <w:pPr>
        <w:spacing w:after="0" w:line="276" w:lineRule="auto"/>
        <w:ind w:firstLine="709"/>
        <w:jc w:val="both"/>
        <w:rPr>
          <w:rFonts w:ascii="Tahoma" w:hAnsi="Tahoma" w:cs="Tahoma"/>
          <w:sz w:val="24"/>
          <w:szCs w:val="24"/>
          <w:shd w:val="clear" w:color="auto" w:fill="FAF9F8"/>
        </w:rPr>
      </w:pPr>
      <w:r w:rsidRPr="004D541A">
        <w:rPr>
          <w:rFonts w:ascii="Tahoma" w:hAnsi="Tahoma" w:cs="Tahoma"/>
          <w:sz w:val="24"/>
          <w:szCs w:val="24"/>
          <w:lang w:eastAsia="es-CO"/>
        </w:rPr>
        <w:t xml:space="preserve">En mérito de lo expuesto, la </w:t>
      </w:r>
      <w:r w:rsidRPr="004D541A">
        <w:rPr>
          <w:rFonts w:ascii="Tahoma" w:hAnsi="Tahoma" w:cs="Tahoma"/>
          <w:b/>
          <w:sz w:val="24"/>
          <w:szCs w:val="24"/>
          <w:lang w:eastAsia="es-CO"/>
        </w:rPr>
        <w:t>Sala de Decisión Laboral No. 1 del Tribunal Superior del Distrito Judicial de Pereira</w:t>
      </w:r>
      <w:r w:rsidRPr="004D541A">
        <w:rPr>
          <w:rFonts w:ascii="Tahoma" w:hAnsi="Tahoma" w:cs="Tahoma"/>
          <w:sz w:val="24"/>
          <w:szCs w:val="24"/>
          <w:lang w:eastAsia="es-CO"/>
        </w:rPr>
        <w:t>, en nombre del Pueblo y por autoridad de la Constitución y la ley,</w:t>
      </w:r>
    </w:p>
    <w:p w14:paraId="7AA19E57" w14:textId="77777777" w:rsidR="00F26D9C" w:rsidRPr="005B54DD" w:rsidRDefault="00F26D9C" w:rsidP="005B54DD">
      <w:pPr>
        <w:pStyle w:val="Prrafodelista"/>
        <w:spacing w:after="0" w:line="276" w:lineRule="auto"/>
        <w:ind w:left="0" w:firstLine="709"/>
        <w:jc w:val="both"/>
        <w:rPr>
          <w:rFonts w:ascii="Tahoma" w:hAnsi="Tahoma" w:cs="Tahoma"/>
          <w:sz w:val="24"/>
          <w:szCs w:val="24"/>
        </w:rPr>
      </w:pPr>
    </w:p>
    <w:p w14:paraId="25445D74" w14:textId="77777777" w:rsidR="00F26D9C" w:rsidRPr="004D541A" w:rsidRDefault="00F26D9C" w:rsidP="004D541A">
      <w:pPr>
        <w:pStyle w:val="Prrafodelista"/>
        <w:spacing w:after="0" w:line="276" w:lineRule="auto"/>
        <w:ind w:left="0" w:firstLine="709"/>
        <w:jc w:val="center"/>
        <w:rPr>
          <w:rFonts w:ascii="Tahoma" w:hAnsi="Tahoma" w:cs="Tahoma"/>
          <w:b/>
          <w:bCs/>
          <w:sz w:val="24"/>
          <w:szCs w:val="24"/>
          <w:lang w:val="es-419"/>
        </w:rPr>
      </w:pPr>
      <w:r w:rsidRPr="004D541A">
        <w:rPr>
          <w:rFonts w:ascii="Tahoma" w:hAnsi="Tahoma" w:cs="Tahoma"/>
          <w:b/>
          <w:bCs/>
          <w:sz w:val="24"/>
          <w:szCs w:val="24"/>
          <w:lang w:val="es-419"/>
        </w:rPr>
        <w:t>RESUELVE</w:t>
      </w:r>
    </w:p>
    <w:p w14:paraId="0C2F91EF" w14:textId="77777777" w:rsidR="00F26D9C" w:rsidRPr="004D541A" w:rsidRDefault="00F26D9C" w:rsidP="004D541A">
      <w:pPr>
        <w:pStyle w:val="Prrafodelista"/>
        <w:spacing w:after="0" w:line="276" w:lineRule="auto"/>
        <w:ind w:left="0" w:firstLine="709"/>
        <w:jc w:val="both"/>
        <w:rPr>
          <w:rFonts w:ascii="Tahoma" w:hAnsi="Tahoma" w:cs="Tahoma"/>
          <w:sz w:val="24"/>
          <w:szCs w:val="24"/>
        </w:rPr>
      </w:pPr>
    </w:p>
    <w:p w14:paraId="3AD5C36F" w14:textId="64DE3484" w:rsidR="00F26D9C" w:rsidRPr="004D541A" w:rsidRDefault="00F26D9C" w:rsidP="004D541A">
      <w:pPr>
        <w:pStyle w:val="Prrafodelista"/>
        <w:spacing w:after="0" w:line="276" w:lineRule="auto"/>
        <w:ind w:left="0" w:firstLine="709"/>
        <w:jc w:val="both"/>
        <w:rPr>
          <w:rFonts w:ascii="Tahoma" w:hAnsi="Tahoma" w:cs="Tahoma"/>
          <w:sz w:val="24"/>
          <w:szCs w:val="24"/>
        </w:rPr>
      </w:pPr>
      <w:r w:rsidRPr="004D541A">
        <w:rPr>
          <w:rFonts w:ascii="Tahoma" w:hAnsi="Tahoma" w:cs="Tahoma"/>
          <w:b/>
          <w:bCs/>
          <w:sz w:val="24"/>
          <w:szCs w:val="24"/>
        </w:rPr>
        <w:t xml:space="preserve">PRIMERO: </w:t>
      </w:r>
      <w:r w:rsidR="0055327D" w:rsidRPr="004D541A">
        <w:rPr>
          <w:rFonts w:ascii="Tahoma" w:hAnsi="Tahoma" w:cs="Tahoma"/>
          <w:b/>
          <w:bCs/>
          <w:sz w:val="24"/>
          <w:szCs w:val="24"/>
        </w:rPr>
        <w:t>CONFIRMAR</w:t>
      </w:r>
      <w:r w:rsidRPr="004D541A">
        <w:rPr>
          <w:rFonts w:ascii="Tahoma" w:hAnsi="Tahoma" w:cs="Tahoma"/>
          <w:b/>
          <w:bCs/>
          <w:sz w:val="24"/>
          <w:szCs w:val="24"/>
        </w:rPr>
        <w:t xml:space="preserve"> </w:t>
      </w:r>
      <w:r w:rsidRPr="004D541A">
        <w:rPr>
          <w:rFonts w:ascii="Tahoma" w:hAnsi="Tahoma" w:cs="Tahoma"/>
          <w:sz w:val="24"/>
          <w:szCs w:val="24"/>
        </w:rPr>
        <w:t xml:space="preserve">la sentencia de primera instancia proferida por el </w:t>
      </w:r>
      <w:r w:rsidR="005E4AFC" w:rsidRPr="004D541A">
        <w:rPr>
          <w:rFonts w:ascii="Tahoma" w:hAnsi="Tahoma" w:cs="Tahoma"/>
          <w:sz w:val="24"/>
          <w:szCs w:val="24"/>
        </w:rPr>
        <w:t xml:space="preserve">Juzgado Promiscuo del Circuito de Apia </w:t>
      </w:r>
      <w:r w:rsidRPr="004D541A">
        <w:rPr>
          <w:rFonts w:ascii="Tahoma" w:hAnsi="Tahoma" w:cs="Tahoma"/>
          <w:sz w:val="24"/>
          <w:szCs w:val="24"/>
        </w:rPr>
        <w:t>por las razones expuestas en la parte motiva de esta providencia.</w:t>
      </w:r>
    </w:p>
    <w:p w14:paraId="3B919321" w14:textId="77777777" w:rsidR="00230EC1" w:rsidRPr="004D541A" w:rsidRDefault="00230EC1" w:rsidP="004D541A">
      <w:pPr>
        <w:pStyle w:val="Prrafodelista"/>
        <w:spacing w:after="0" w:line="276" w:lineRule="auto"/>
        <w:ind w:left="0" w:firstLine="709"/>
        <w:jc w:val="both"/>
        <w:rPr>
          <w:rFonts w:ascii="Tahoma" w:hAnsi="Tahoma" w:cs="Tahoma"/>
          <w:sz w:val="24"/>
          <w:szCs w:val="24"/>
        </w:rPr>
      </w:pPr>
    </w:p>
    <w:p w14:paraId="35B73CB0" w14:textId="7AF6511E" w:rsidR="00F26D9C" w:rsidRPr="004D541A" w:rsidRDefault="00F26D9C" w:rsidP="004D541A">
      <w:pPr>
        <w:spacing w:after="0" w:line="276" w:lineRule="auto"/>
        <w:ind w:firstLine="709"/>
        <w:jc w:val="both"/>
        <w:rPr>
          <w:rFonts w:ascii="Tahoma" w:eastAsia="Calibri" w:hAnsi="Tahoma" w:cs="Tahoma"/>
          <w:bCs/>
          <w:sz w:val="24"/>
          <w:szCs w:val="24"/>
        </w:rPr>
      </w:pPr>
      <w:r w:rsidRPr="004D541A">
        <w:rPr>
          <w:rFonts w:ascii="Tahoma" w:eastAsia="Calibri" w:hAnsi="Tahoma" w:cs="Tahoma"/>
          <w:b/>
          <w:bCs/>
          <w:sz w:val="24"/>
          <w:szCs w:val="24"/>
        </w:rPr>
        <w:t>TERCERO</w:t>
      </w:r>
      <w:r w:rsidR="00E41262" w:rsidRPr="004D541A">
        <w:rPr>
          <w:rFonts w:ascii="Tahoma" w:eastAsia="Calibri" w:hAnsi="Tahoma" w:cs="Tahoma"/>
          <w:b/>
          <w:bCs/>
          <w:sz w:val="24"/>
          <w:szCs w:val="24"/>
        </w:rPr>
        <w:t>: Notifíquese</w:t>
      </w:r>
      <w:r w:rsidRPr="004D541A">
        <w:rPr>
          <w:rFonts w:ascii="Tahoma" w:eastAsia="Calibri" w:hAnsi="Tahoma" w:cs="Tahoma"/>
          <w:bCs/>
          <w:sz w:val="24"/>
          <w:szCs w:val="24"/>
        </w:rPr>
        <w:t xml:space="preserve"> la decisión a las partes por el medio más eficaz.</w:t>
      </w:r>
    </w:p>
    <w:p w14:paraId="519FEABA" w14:textId="77777777" w:rsidR="00F26D9C" w:rsidRPr="004D541A" w:rsidRDefault="00F26D9C" w:rsidP="004D541A">
      <w:pPr>
        <w:spacing w:after="0" w:line="276" w:lineRule="auto"/>
        <w:ind w:firstLine="709"/>
        <w:jc w:val="both"/>
        <w:rPr>
          <w:rFonts w:ascii="Tahoma" w:eastAsia="Calibri" w:hAnsi="Tahoma" w:cs="Tahoma"/>
          <w:bCs/>
          <w:sz w:val="24"/>
          <w:szCs w:val="24"/>
        </w:rPr>
      </w:pPr>
    </w:p>
    <w:p w14:paraId="7EFCC3A6" w14:textId="77777777" w:rsidR="00F26D9C" w:rsidRPr="004D541A" w:rsidRDefault="00F26D9C" w:rsidP="004D541A">
      <w:pPr>
        <w:spacing w:after="0" w:line="276" w:lineRule="auto"/>
        <w:ind w:right="3" w:firstLine="709"/>
        <w:jc w:val="both"/>
        <w:rPr>
          <w:rFonts w:ascii="Tahoma" w:eastAsia="Calibri" w:hAnsi="Tahoma" w:cs="Tahoma"/>
          <w:bCs/>
          <w:sz w:val="24"/>
          <w:szCs w:val="24"/>
        </w:rPr>
      </w:pPr>
      <w:r w:rsidRPr="004D541A">
        <w:rPr>
          <w:rFonts w:ascii="Tahoma" w:eastAsia="Calibri" w:hAnsi="Tahoma" w:cs="Tahoma"/>
          <w:b/>
          <w:bCs/>
          <w:sz w:val="24"/>
          <w:szCs w:val="24"/>
        </w:rPr>
        <w:t>CUARTO:</w:t>
      </w:r>
      <w:r w:rsidRPr="004D541A">
        <w:rPr>
          <w:rFonts w:ascii="Tahoma" w:eastAsia="Calibri" w:hAnsi="Tahoma" w:cs="Tahoma"/>
          <w:bCs/>
          <w:sz w:val="24"/>
          <w:szCs w:val="24"/>
        </w:rPr>
        <w:t xml:space="preserve"> Remítase el expediente a la Corte Constitucional para su eventual revisión, conforme al artículo 31 del Decreto 2591 de 1991.</w:t>
      </w:r>
    </w:p>
    <w:p w14:paraId="11DC62F5" w14:textId="77777777" w:rsidR="00F26D9C" w:rsidRPr="004D541A" w:rsidRDefault="00F26D9C" w:rsidP="004D541A">
      <w:pPr>
        <w:spacing w:after="0" w:line="276" w:lineRule="auto"/>
        <w:ind w:firstLine="709"/>
        <w:jc w:val="center"/>
        <w:rPr>
          <w:rFonts w:ascii="Tahoma" w:hAnsi="Tahoma" w:cs="Tahoma"/>
          <w:sz w:val="24"/>
          <w:szCs w:val="24"/>
          <w:lang w:val="es-419"/>
        </w:rPr>
      </w:pPr>
    </w:p>
    <w:p w14:paraId="4ECD1902" w14:textId="77777777" w:rsidR="00F26D9C" w:rsidRPr="004D541A" w:rsidRDefault="00F26D9C" w:rsidP="004D541A">
      <w:pPr>
        <w:pStyle w:val="Prrafodelista"/>
        <w:suppressAutoHyphens/>
        <w:spacing w:after="0" w:line="276" w:lineRule="auto"/>
        <w:ind w:firstLine="709"/>
        <w:jc w:val="center"/>
        <w:rPr>
          <w:rFonts w:ascii="Tahoma" w:hAnsi="Tahoma" w:cs="Tahoma"/>
          <w:b/>
          <w:sz w:val="24"/>
          <w:szCs w:val="24"/>
        </w:rPr>
      </w:pPr>
      <w:r w:rsidRPr="004D541A">
        <w:rPr>
          <w:rFonts w:ascii="Tahoma" w:hAnsi="Tahoma" w:cs="Tahoma"/>
          <w:b/>
          <w:sz w:val="24"/>
          <w:szCs w:val="24"/>
        </w:rPr>
        <w:t>Notifíquese y Cúmplase</w:t>
      </w:r>
    </w:p>
    <w:p w14:paraId="2D4550EC" w14:textId="77777777" w:rsidR="00F26D9C" w:rsidRPr="004D541A" w:rsidRDefault="00F26D9C" w:rsidP="004D541A">
      <w:pPr>
        <w:pStyle w:val="Sinespaciado"/>
        <w:spacing w:line="276" w:lineRule="auto"/>
        <w:ind w:firstLine="709"/>
        <w:rPr>
          <w:rFonts w:ascii="Tahoma" w:hAnsi="Tahoma" w:cs="Tahoma"/>
          <w:sz w:val="24"/>
          <w:szCs w:val="24"/>
        </w:rPr>
      </w:pPr>
    </w:p>
    <w:p w14:paraId="35E8B132" w14:textId="77777777" w:rsidR="004D541A" w:rsidRPr="004D541A" w:rsidRDefault="004D541A" w:rsidP="004D541A">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4D541A">
        <w:rPr>
          <w:rFonts w:ascii="Tahoma" w:eastAsia="Times New Roman" w:hAnsi="Tahoma" w:cs="Tahoma"/>
          <w:sz w:val="24"/>
          <w:szCs w:val="24"/>
          <w:lang w:val="es-ES" w:eastAsia="es-ES"/>
        </w:rPr>
        <w:tab/>
        <w:t>La Magistrada ponente,</w:t>
      </w:r>
    </w:p>
    <w:p w14:paraId="3AE2A3F4" w14:textId="77777777" w:rsidR="004D541A" w:rsidRPr="004D541A" w:rsidRDefault="004D541A" w:rsidP="004D541A">
      <w:pPr>
        <w:spacing w:after="0" w:line="276" w:lineRule="auto"/>
        <w:rPr>
          <w:rFonts w:ascii="Tahoma" w:eastAsia="Times New Roman" w:hAnsi="Tahoma" w:cs="Tahoma"/>
          <w:sz w:val="24"/>
          <w:szCs w:val="24"/>
          <w:lang w:val="es-ES" w:eastAsia="es-ES"/>
        </w:rPr>
      </w:pPr>
    </w:p>
    <w:p w14:paraId="23B8AAD9" w14:textId="77777777" w:rsidR="004D541A" w:rsidRPr="004D541A" w:rsidRDefault="004D541A" w:rsidP="004D541A">
      <w:pPr>
        <w:spacing w:after="0" w:line="276" w:lineRule="auto"/>
        <w:rPr>
          <w:rFonts w:ascii="Tahoma" w:eastAsia="Times New Roman" w:hAnsi="Tahoma" w:cs="Tahoma"/>
          <w:sz w:val="24"/>
          <w:szCs w:val="24"/>
          <w:lang w:val="es-ES" w:eastAsia="es-ES"/>
        </w:rPr>
      </w:pPr>
    </w:p>
    <w:p w14:paraId="7E7F0D30" w14:textId="77777777" w:rsidR="004D541A" w:rsidRPr="004D541A" w:rsidRDefault="004D541A" w:rsidP="004D541A">
      <w:pPr>
        <w:spacing w:after="0" w:line="276" w:lineRule="auto"/>
        <w:rPr>
          <w:rFonts w:ascii="Tahoma" w:eastAsia="Times New Roman" w:hAnsi="Tahoma" w:cs="Tahoma"/>
          <w:sz w:val="24"/>
          <w:szCs w:val="24"/>
          <w:lang w:val="es-ES" w:eastAsia="es-ES"/>
        </w:rPr>
      </w:pPr>
    </w:p>
    <w:p w14:paraId="6B29D9C7" w14:textId="77777777" w:rsidR="004D541A" w:rsidRPr="004D541A" w:rsidRDefault="004D541A" w:rsidP="004D541A">
      <w:pPr>
        <w:keepNext/>
        <w:spacing w:after="0" w:line="276" w:lineRule="auto"/>
        <w:jc w:val="center"/>
        <w:outlineLvl w:val="2"/>
        <w:rPr>
          <w:rFonts w:ascii="Tahoma" w:eastAsia="Times New Roman" w:hAnsi="Tahoma" w:cs="Tahoma"/>
          <w:b/>
          <w:bCs/>
          <w:sz w:val="24"/>
          <w:szCs w:val="24"/>
          <w:lang w:val="es-ES" w:eastAsia="es-ES"/>
        </w:rPr>
      </w:pPr>
      <w:r w:rsidRPr="004D541A">
        <w:rPr>
          <w:rFonts w:ascii="Tahoma" w:eastAsia="Times New Roman" w:hAnsi="Tahoma" w:cs="Tahoma"/>
          <w:b/>
          <w:bCs/>
          <w:sz w:val="24"/>
          <w:szCs w:val="24"/>
          <w:lang w:val="es-ES" w:eastAsia="es-ES"/>
        </w:rPr>
        <w:t>ANA LUCÍA CAICEDO CALDERÓN</w:t>
      </w:r>
    </w:p>
    <w:p w14:paraId="3F94A480" w14:textId="77777777" w:rsidR="004D541A" w:rsidRPr="004D541A" w:rsidRDefault="004D541A" w:rsidP="004D541A">
      <w:pPr>
        <w:spacing w:after="0" w:line="276" w:lineRule="auto"/>
        <w:rPr>
          <w:rFonts w:ascii="Tahoma" w:eastAsia="Times New Roman" w:hAnsi="Tahoma" w:cs="Tahoma"/>
          <w:sz w:val="24"/>
          <w:szCs w:val="24"/>
          <w:lang w:val="es-ES" w:eastAsia="es-ES"/>
        </w:rPr>
      </w:pPr>
    </w:p>
    <w:p w14:paraId="44778A0E" w14:textId="77777777" w:rsidR="004D541A" w:rsidRPr="004D541A" w:rsidRDefault="004D541A" w:rsidP="004D541A">
      <w:pPr>
        <w:spacing w:after="0" w:line="276" w:lineRule="auto"/>
        <w:ind w:firstLine="708"/>
        <w:rPr>
          <w:rFonts w:ascii="Tahoma" w:eastAsia="Times New Roman" w:hAnsi="Tahoma" w:cs="Tahoma"/>
          <w:sz w:val="24"/>
          <w:szCs w:val="24"/>
          <w:lang w:val="es-ES" w:eastAsia="es-ES"/>
        </w:rPr>
      </w:pPr>
      <w:bookmarkStart w:id="8" w:name="_Hlk62478330"/>
      <w:r w:rsidRPr="004D541A">
        <w:rPr>
          <w:rFonts w:ascii="Tahoma" w:eastAsia="Times New Roman" w:hAnsi="Tahoma" w:cs="Tahoma"/>
          <w:sz w:val="24"/>
          <w:szCs w:val="24"/>
          <w:lang w:val="es-ES" w:eastAsia="es-ES"/>
        </w:rPr>
        <w:t>La Magistrada y el Magistrado,</w:t>
      </w:r>
    </w:p>
    <w:p w14:paraId="38F826D5" w14:textId="77777777" w:rsidR="004D541A" w:rsidRPr="004D541A" w:rsidRDefault="004D541A" w:rsidP="004D541A">
      <w:pPr>
        <w:spacing w:after="0" w:line="276" w:lineRule="auto"/>
        <w:rPr>
          <w:rFonts w:ascii="Tahoma" w:eastAsia="Times New Roman" w:hAnsi="Tahoma" w:cs="Tahoma"/>
          <w:sz w:val="24"/>
          <w:szCs w:val="24"/>
          <w:lang w:val="es-ES" w:eastAsia="es-ES"/>
        </w:rPr>
      </w:pPr>
    </w:p>
    <w:p w14:paraId="22F69ADD" w14:textId="77777777" w:rsidR="004D541A" w:rsidRPr="004D541A" w:rsidRDefault="004D541A" w:rsidP="004D541A">
      <w:pPr>
        <w:spacing w:after="0" w:line="276" w:lineRule="auto"/>
        <w:rPr>
          <w:rFonts w:ascii="Tahoma" w:eastAsia="Times New Roman" w:hAnsi="Tahoma" w:cs="Tahoma"/>
          <w:sz w:val="24"/>
          <w:szCs w:val="24"/>
          <w:lang w:val="es-ES" w:eastAsia="es-ES"/>
        </w:rPr>
      </w:pPr>
    </w:p>
    <w:p w14:paraId="699FCFD2" w14:textId="77777777" w:rsidR="004D541A" w:rsidRPr="004D541A" w:rsidRDefault="004D541A" w:rsidP="004D541A">
      <w:pPr>
        <w:spacing w:after="0" w:line="276" w:lineRule="auto"/>
        <w:rPr>
          <w:rFonts w:ascii="Tahoma" w:eastAsia="Times New Roman" w:hAnsi="Tahoma" w:cs="Tahoma"/>
          <w:sz w:val="24"/>
          <w:szCs w:val="24"/>
          <w:lang w:val="es-ES" w:eastAsia="es-ES"/>
        </w:rPr>
      </w:pPr>
    </w:p>
    <w:p w14:paraId="223AA066" w14:textId="6F91D060" w:rsidR="00D32B3D" w:rsidRPr="004D541A" w:rsidRDefault="004D541A" w:rsidP="004D541A">
      <w:pPr>
        <w:spacing w:after="0" w:line="276" w:lineRule="auto"/>
        <w:jc w:val="both"/>
        <w:rPr>
          <w:rFonts w:ascii="Tahoma" w:eastAsia="Times New Roman" w:hAnsi="Tahoma" w:cs="Tahoma"/>
          <w:b/>
          <w:bCs/>
          <w:sz w:val="24"/>
          <w:szCs w:val="24"/>
          <w:lang w:val="es-ES" w:eastAsia="es-ES"/>
        </w:rPr>
      </w:pPr>
      <w:r w:rsidRPr="004D541A">
        <w:rPr>
          <w:rFonts w:ascii="Tahoma" w:eastAsia="Times New Roman" w:hAnsi="Tahoma" w:cs="Tahoma"/>
          <w:b/>
          <w:bCs/>
          <w:sz w:val="24"/>
          <w:szCs w:val="24"/>
          <w:lang w:val="es-ES" w:eastAsia="es-ES"/>
        </w:rPr>
        <w:t>GERMÁN DARÍO GÓEZ VINASCO</w:t>
      </w:r>
      <w:bookmarkEnd w:id="8"/>
      <w:r w:rsidRPr="004D541A">
        <w:rPr>
          <w:rFonts w:ascii="Tahoma" w:eastAsia="Times New Roman" w:hAnsi="Tahoma" w:cs="Tahoma"/>
          <w:b/>
          <w:bCs/>
          <w:sz w:val="24"/>
          <w:szCs w:val="24"/>
          <w:lang w:val="es-ES" w:eastAsia="es-ES"/>
        </w:rPr>
        <w:tab/>
      </w:r>
      <w:r w:rsidRPr="004D541A">
        <w:rPr>
          <w:rFonts w:ascii="Tahoma" w:eastAsia="Times New Roman" w:hAnsi="Tahoma" w:cs="Tahoma"/>
          <w:b/>
          <w:bCs/>
          <w:sz w:val="24"/>
          <w:szCs w:val="24"/>
          <w:lang w:val="es-ES" w:eastAsia="es-ES"/>
        </w:rPr>
        <w:tab/>
        <w:t>OLGA LUCÍA HOYOS SEPÚLVEDA</w:t>
      </w:r>
    </w:p>
    <w:sectPr w:rsidR="00D32B3D" w:rsidRPr="004D541A" w:rsidSect="004D541A">
      <w:headerReference w:type="default" r:id="rId14"/>
      <w:footerReference w:type="default" r:id="rId15"/>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32E478" w16cex:dateUtc="2021-11-08T04:49:00Z"/>
  <w16cex:commentExtensible w16cex:durableId="269C29D8" w16cex:dateUtc="2021-11-09T13:13:03.073Z"/>
  <w16cex:commentExtensible w16cex:durableId="192FF79D" w16cex:dateUtc="2021-11-09T15:30:33.6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754CD" w14:textId="77777777" w:rsidR="00EE4183" w:rsidRDefault="00EE4183" w:rsidP="00F26D9C">
      <w:pPr>
        <w:spacing w:after="0" w:line="240" w:lineRule="auto"/>
      </w:pPr>
      <w:r>
        <w:separator/>
      </w:r>
    </w:p>
  </w:endnote>
  <w:endnote w:type="continuationSeparator" w:id="0">
    <w:p w14:paraId="33A1EBD5" w14:textId="77777777" w:rsidR="00EE4183" w:rsidRDefault="00EE4183" w:rsidP="00F2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198775"/>
      <w:docPartObj>
        <w:docPartGallery w:val="Page Numbers (Bottom of Page)"/>
        <w:docPartUnique/>
      </w:docPartObj>
    </w:sdtPr>
    <w:sdtEndPr>
      <w:rPr>
        <w:rFonts w:ascii="Arial" w:hAnsi="Arial" w:cs="Arial"/>
        <w:sz w:val="18"/>
      </w:rPr>
    </w:sdtEndPr>
    <w:sdtContent>
      <w:p w14:paraId="73F5E42F" w14:textId="77777777" w:rsidR="00C66BF4" w:rsidRPr="00B33933" w:rsidRDefault="00C66BF4" w:rsidP="00B33933">
        <w:pPr>
          <w:pStyle w:val="Piedepgina"/>
          <w:jc w:val="right"/>
          <w:rPr>
            <w:rFonts w:ascii="Arial" w:hAnsi="Arial" w:cs="Arial"/>
            <w:sz w:val="18"/>
          </w:rPr>
        </w:pPr>
        <w:r w:rsidRPr="00B33933">
          <w:rPr>
            <w:rFonts w:ascii="Arial" w:hAnsi="Arial" w:cs="Arial"/>
            <w:sz w:val="18"/>
          </w:rPr>
          <w:fldChar w:fldCharType="begin"/>
        </w:r>
        <w:r w:rsidRPr="00B33933">
          <w:rPr>
            <w:rFonts w:ascii="Arial" w:hAnsi="Arial" w:cs="Arial"/>
            <w:sz w:val="18"/>
          </w:rPr>
          <w:instrText>PAGE   \* MERGEFORMAT</w:instrText>
        </w:r>
        <w:r w:rsidRPr="00B33933">
          <w:rPr>
            <w:rFonts w:ascii="Arial" w:hAnsi="Arial" w:cs="Arial"/>
            <w:sz w:val="18"/>
          </w:rPr>
          <w:fldChar w:fldCharType="separate"/>
        </w:r>
        <w:r w:rsidR="008C0F0D" w:rsidRPr="00B33933">
          <w:rPr>
            <w:rFonts w:ascii="Arial" w:hAnsi="Arial" w:cs="Arial"/>
            <w:noProof/>
            <w:sz w:val="18"/>
            <w:lang w:val="es-ES"/>
          </w:rPr>
          <w:t>10</w:t>
        </w:r>
        <w:r w:rsidRPr="00B33933">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1A36D" w14:textId="77777777" w:rsidR="00EE4183" w:rsidRDefault="00EE4183" w:rsidP="00F26D9C">
      <w:pPr>
        <w:spacing w:after="0" w:line="240" w:lineRule="auto"/>
      </w:pPr>
      <w:r>
        <w:separator/>
      </w:r>
    </w:p>
  </w:footnote>
  <w:footnote w:type="continuationSeparator" w:id="0">
    <w:p w14:paraId="6A907FD6" w14:textId="77777777" w:rsidR="00EE4183" w:rsidRDefault="00EE4183" w:rsidP="00F26D9C">
      <w:pPr>
        <w:spacing w:after="0" w:line="240" w:lineRule="auto"/>
      </w:pPr>
      <w:r>
        <w:continuationSeparator/>
      </w:r>
    </w:p>
  </w:footnote>
  <w:footnote w:id="1">
    <w:p w14:paraId="35EEEDA6" w14:textId="5031AEBE" w:rsidR="003E7700" w:rsidRPr="00B33933" w:rsidRDefault="003E7700" w:rsidP="00B33933">
      <w:pPr>
        <w:pStyle w:val="Textonotapie"/>
        <w:jc w:val="both"/>
        <w:rPr>
          <w:rFonts w:ascii="Arial" w:hAnsi="Arial" w:cs="Arial"/>
          <w:sz w:val="18"/>
          <w:szCs w:val="18"/>
        </w:rPr>
      </w:pPr>
      <w:r w:rsidRPr="00B33933">
        <w:rPr>
          <w:rStyle w:val="Refdenotaalpie"/>
          <w:rFonts w:ascii="Arial" w:hAnsi="Arial" w:cs="Arial"/>
          <w:sz w:val="18"/>
          <w:szCs w:val="18"/>
        </w:rPr>
        <w:footnoteRef/>
      </w:r>
      <w:r w:rsidRPr="00B33933">
        <w:rPr>
          <w:rFonts w:ascii="Arial" w:hAnsi="Arial" w:cs="Arial"/>
          <w:sz w:val="18"/>
          <w:szCs w:val="18"/>
        </w:rPr>
        <w:t xml:space="preserve"> Cuadernillo de primera instancia. Documento N° 11. Folio 2</w:t>
      </w:r>
    </w:p>
  </w:footnote>
  <w:footnote w:id="2">
    <w:p w14:paraId="0395DC25" w14:textId="0F92F6BD" w:rsidR="00264E1B" w:rsidRPr="00B33933" w:rsidRDefault="00264E1B" w:rsidP="00B33933">
      <w:pPr>
        <w:pStyle w:val="Textonotapie"/>
        <w:jc w:val="both"/>
        <w:rPr>
          <w:rFonts w:ascii="Arial" w:hAnsi="Arial" w:cs="Arial"/>
          <w:sz w:val="18"/>
          <w:szCs w:val="18"/>
          <w:lang w:val="es-419"/>
        </w:rPr>
      </w:pPr>
      <w:r w:rsidRPr="00B33933">
        <w:rPr>
          <w:rStyle w:val="Refdenotaalpie"/>
          <w:rFonts w:ascii="Arial" w:hAnsi="Arial" w:cs="Arial"/>
          <w:sz w:val="18"/>
          <w:szCs w:val="18"/>
        </w:rPr>
        <w:footnoteRef/>
      </w:r>
      <w:r w:rsidRPr="00B33933">
        <w:rPr>
          <w:rFonts w:ascii="Arial" w:hAnsi="Arial" w:cs="Arial"/>
          <w:sz w:val="18"/>
          <w:szCs w:val="18"/>
        </w:rPr>
        <w:t xml:space="preserve"> </w:t>
      </w:r>
      <w:r w:rsidRPr="00B33933">
        <w:rPr>
          <w:rFonts w:ascii="Arial" w:hAnsi="Arial" w:cs="Arial"/>
          <w:sz w:val="18"/>
          <w:szCs w:val="18"/>
          <w:lang w:val="es-419"/>
        </w:rPr>
        <w:t>Cuadernillo de primera instancia. Documento N°. 04. Folio 37</w:t>
      </w:r>
    </w:p>
  </w:footnote>
  <w:footnote w:id="3">
    <w:p w14:paraId="24F9DE4B" w14:textId="5E1F0158" w:rsidR="0046550C" w:rsidRPr="00B33933" w:rsidRDefault="0046550C" w:rsidP="00B33933">
      <w:pPr>
        <w:pStyle w:val="Textonotapie"/>
        <w:jc w:val="both"/>
        <w:rPr>
          <w:rFonts w:ascii="Arial" w:hAnsi="Arial" w:cs="Arial"/>
          <w:sz w:val="18"/>
          <w:szCs w:val="18"/>
          <w:lang w:val="es-419"/>
        </w:rPr>
      </w:pPr>
      <w:r w:rsidRPr="00B33933">
        <w:rPr>
          <w:rStyle w:val="Refdenotaalpie"/>
          <w:rFonts w:ascii="Arial" w:hAnsi="Arial" w:cs="Arial"/>
          <w:sz w:val="18"/>
          <w:szCs w:val="18"/>
        </w:rPr>
        <w:footnoteRef/>
      </w:r>
      <w:r w:rsidRPr="00B33933">
        <w:rPr>
          <w:rFonts w:ascii="Arial" w:hAnsi="Arial" w:cs="Arial"/>
          <w:sz w:val="18"/>
          <w:szCs w:val="18"/>
        </w:rPr>
        <w:t xml:space="preserve"> </w:t>
      </w:r>
      <w:r w:rsidRPr="00B33933">
        <w:rPr>
          <w:rFonts w:ascii="Arial" w:hAnsi="Arial" w:cs="Arial"/>
          <w:sz w:val="18"/>
          <w:szCs w:val="18"/>
          <w:lang w:val="es-419"/>
        </w:rPr>
        <w:t>Cuadernillo de primera instancia. Documento N° 04. Folio 39</w:t>
      </w:r>
    </w:p>
  </w:footnote>
  <w:footnote w:id="4">
    <w:p w14:paraId="23F8F31E" w14:textId="1A914DD0" w:rsidR="00BF50CC" w:rsidRPr="00B33933" w:rsidRDefault="00BF50CC" w:rsidP="00B33933">
      <w:pPr>
        <w:pStyle w:val="Textonotapie"/>
        <w:jc w:val="both"/>
        <w:rPr>
          <w:rFonts w:ascii="Arial" w:hAnsi="Arial" w:cs="Arial"/>
          <w:sz w:val="18"/>
          <w:szCs w:val="18"/>
        </w:rPr>
      </w:pPr>
      <w:r w:rsidRPr="00B33933">
        <w:rPr>
          <w:rStyle w:val="Refdenotaalpie"/>
          <w:rFonts w:ascii="Arial" w:hAnsi="Arial" w:cs="Arial"/>
          <w:sz w:val="18"/>
          <w:szCs w:val="18"/>
        </w:rPr>
        <w:footnoteRef/>
      </w:r>
      <w:r w:rsidRPr="00B33933">
        <w:rPr>
          <w:rFonts w:ascii="Arial" w:hAnsi="Arial" w:cs="Arial"/>
          <w:sz w:val="18"/>
          <w:szCs w:val="18"/>
        </w:rPr>
        <w:t xml:space="preserve"> Cuadernillo de primera instancia. Documento N° 04. Folio 24</w:t>
      </w:r>
    </w:p>
  </w:footnote>
  <w:footnote w:id="5">
    <w:p w14:paraId="4F8D9CEA" w14:textId="5D0D4BE4" w:rsidR="00B970EF" w:rsidRPr="00B33933" w:rsidRDefault="00B970EF" w:rsidP="00B33933">
      <w:pPr>
        <w:pStyle w:val="Textonotapie"/>
        <w:jc w:val="both"/>
        <w:rPr>
          <w:rFonts w:ascii="Arial" w:hAnsi="Arial" w:cs="Arial"/>
          <w:sz w:val="18"/>
          <w:szCs w:val="18"/>
          <w:lang w:val="es-419"/>
        </w:rPr>
      </w:pPr>
      <w:r w:rsidRPr="00B33933">
        <w:rPr>
          <w:rStyle w:val="Refdenotaalpie"/>
          <w:rFonts w:ascii="Arial" w:hAnsi="Arial" w:cs="Arial"/>
          <w:sz w:val="18"/>
          <w:szCs w:val="18"/>
        </w:rPr>
        <w:footnoteRef/>
      </w:r>
      <w:r w:rsidRPr="00B33933">
        <w:rPr>
          <w:rFonts w:ascii="Arial" w:hAnsi="Arial" w:cs="Arial"/>
          <w:sz w:val="18"/>
          <w:szCs w:val="18"/>
        </w:rPr>
        <w:t xml:space="preserve"> </w:t>
      </w:r>
      <w:r w:rsidRPr="00B33933">
        <w:rPr>
          <w:rFonts w:ascii="Arial" w:hAnsi="Arial" w:cs="Arial"/>
          <w:sz w:val="18"/>
          <w:szCs w:val="18"/>
          <w:lang w:val="es-419"/>
        </w:rPr>
        <w:t>Cuadernillo de primera instancia. Documento N° 04. Folio 9</w:t>
      </w:r>
    </w:p>
  </w:footnote>
  <w:footnote w:id="6">
    <w:p w14:paraId="287824FE" w14:textId="3FA1DC81" w:rsidR="0053330C" w:rsidRPr="0053330C" w:rsidRDefault="0053330C" w:rsidP="00B33933">
      <w:pPr>
        <w:pStyle w:val="Textonotapie"/>
        <w:jc w:val="both"/>
        <w:rPr>
          <w:lang w:val="es-419"/>
        </w:rPr>
      </w:pPr>
      <w:r w:rsidRPr="00B33933">
        <w:rPr>
          <w:rStyle w:val="Refdenotaalpie"/>
          <w:rFonts w:ascii="Arial" w:hAnsi="Arial" w:cs="Arial"/>
          <w:sz w:val="18"/>
          <w:szCs w:val="18"/>
        </w:rPr>
        <w:footnoteRef/>
      </w:r>
      <w:r w:rsidRPr="00B33933">
        <w:rPr>
          <w:rFonts w:ascii="Arial" w:hAnsi="Arial" w:cs="Arial"/>
          <w:sz w:val="18"/>
          <w:szCs w:val="18"/>
        </w:rPr>
        <w:t xml:space="preserve"> Cuadernillo de primera instancia. Documento N° 04. Folio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DB94" w14:textId="085A3894" w:rsidR="00C66BF4" w:rsidRPr="00B33933" w:rsidRDefault="00C66BF4" w:rsidP="00B33933">
    <w:pPr>
      <w:spacing w:after="0" w:line="240" w:lineRule="auto"/>
      <w:jc w:val="both"/>
      <w:rPr>
        <w:rFonts w:ascii="Arial" w:hAnsi="Arial" w:cs="Arial"/>
        <w:sz w:val="18"/>
        <w:szCs w:val="18"/>
      </w:rPr>
    </w:pPr>
    <w:r w:rsidRPr="00B33933">
      <w:rPr>
        <w:rFonts w:ascii="Arial" w:hAnsi="Arial" w:cs="Arial"/>
        <w:sz w:val="18"/>
        <w:szCs w:val="18"/>
      </w:rPr>
      <w:t>Radicado No:</w:t>
    </w:r>
    <w:r w:rsidR="00B33933">
      <w:rPr>
        <w:rFonts w:ascii="Arial" w:hAnsi="Arial" w:cs="Arial"/>
        <w:sz w:val="18"/>
        <w:szCs w:val="18"/>
      </w:rPr>
      <w:tab/>
    </w:r>
    <w:r w:rsidRPr="00B33933">
      <w:rPr>
        <w:rFonts w:ascii="Arial" w:hAnsi="Arial" w:cs="Arial"/>
        <w:sz w:val="18"/>
        <w:szCs w:val="18"/>
      </w:rPr>
      <w:t>66045-31-89-001-2021-0009</w:t>
    </w:r>
    <w:r w:rsidR="008D6781" w:rsidRPr="00B33933">
      <w:rPr>
        <w:rFonts w:ascii="Arial" w:hAnsi="Arial" w:cs="Arial"/>
        <w:sz w:val="18"/>
        <w:szCs w:val="18"/>
      </w:rPr>
      <w:t>7</w:t>
    </w:r>
    <w:r w:rsidRPr="00B33933">
      <w:rPr>
        <w:rFonts w:ascii="Arial" w:hAnsi="Arial" w:cs="Arial"/>
        <w:sz w:val="18"/>
        <w:szCs w:val="18"/>
      </w:rPr>
      <w:t xml:space="preserve"> 01</w:t>
    </w:r>
  </w:p>
  <w:p w14:paraId="1A1D7F61" w14:textId="1904D24A" w:rsidR="00C66BF4" w:rsidRPr="00B33933" w:rsidRDefault="00C66BF4" w:rsidP="00B33933">
    <w:pPr>
      <w:spacing w:after="0" w:line="240" w:lineRule="auto"/>
      <w:jc w:val="both"/>
      <w:rPr>
        <w:rFonts w:ascii="Arial" w:hAnsi="Arial" w:cs="Arial"/>
        <w:sz w:val="18"/>
        <w:szCs w:val="18"/>
      </w:rPr>
    </w:pPr>
    <w:r w:rsidRPr="00B33933">
      <w:rPr>
        <w:rFonts w:ascii="Arial" w:hAnsi="Arial" w:cs="Arial"/>
        <w:sz w:val="18"/>
        <w:szCs w:val="18"/>
      </w:rPr>
      <w:t>Proceso:</w:t>
    </w:r>
    <w:r w:rsidR="00B33933">
      <w:rPr>
        <w:rFonts w:ascii="Arial" w:hAnsi="Arial" w:cs="Arial"/>
        <w:sz w:val="18"/>
        <w:szCs w:val="18"/>
      </w:rPr>
      <w:tab/>
    </w:r>
    <w:r w:rsidRPr="00B33933">
      <w:rPr>
        <w:rFonts w:ascii="Arial" w:hAnsi="Arial" w:cs="Arial"/>
        <w:sz w:val="18"/>
        <w:szCs w:val="18"/>
      </w:rPr>
      <w:t>Acción de tutela (Impugnación)</w:t>
    </w:r>
  </w:p>
  <w:p w14:paraId="78AC7212" w14:textId="5E5CAA45" w:rsidR="00C66BF4" w:rsidRPr="00B33933" w:rsidRDefault="00C66BF4" w:rsidP="00B33933">
    <w:pPr>
      <w:spacing w:after="0" w:line="240" w:lineRule="auto"/>
      <w:jc w:val="both"/>
      <w:rPr>
        <w:rFonts w:ascii="Arial" w:hAnsi="Arial" w:cs="Arial"/>
        <w:sz w:val="18"/>
        <w:szCs w:val="18"/>
      </w:rPr>
    </w:pPr>
    <w:r w:rsidRPr="00B33933">
      <w:rPr>
        <w:rFonts w:ascii="Arial" w:hAnsi="Arial" w:cs="Arial"/>
        <w:sz w:val="18"/>
        <w:szCs w:val="18"/>
      </w:rPr>
      <w:t>Accionante:</w:t>
    </w:r>
    <w:r w:rsidR="00B33933">
      <w:rPr>
        <w:rFonts w:ascii="Arial" w:hAnsi="Arial" w:cs="Arial"/>
        <w:sz w:val="18"/>
        <w:szCs w:val="18"/>
      </w:rPr>
      <w:tab/>
    </w:r>
    <w:r w:rsidRPr="00B33933">
      <w:rPr>
        <w:rFonts w:ascii="Arial" w:hAnsi="Arial" w:cs="Arial"/>
        <w:sz w:val="18"/>
        <w:szCs w:val="18"/>
      </w:rPr>
      <w:t>Antonio Rendón Rincón</w:t>
    </w:r>
  </w:p>
  <w:p w14:paraId="3AA69007" w14:textId="51D67963" w:rsidR="00C66BF4" w:rsidRPr="00B33933" w:rsidRDefault="00C66BF4" w:rsidP="00B33933">
    <w:pPr>
      <w:spacing w:after="0" w:line="240" w:lineRule="auto"/>
      <w:jc w:val="both"/>
      <w:rPr>
        <w:rFonts w:ascii="Arial" w:hAnsi="Arial" w:cs="Arial"/>
        <w:sz w:val="18"/>
        <w:szCs w:val="18"/>
      </w:rPr>
    </w:pPr>
    <w:r w:rsidRPr="00B33933">
      <w:rPr>
        <w:rFonts w:ascii="Arial" w:hAnsi="Arial" w:cs="Arial"/>
        <w:sz w:val="18"/>
        <w:szCs w:val="18"/>
      </w:rPr>
      <w:t>Accionados:</w:t>
    </w:r>
    <w:r w:rsidR="00B33933">
      <w:rPr>
        <w:rFonts w:ascii="Arial" w:hAnsi="Arial" w:cs="Arial"/>
        <w:sz w:val="18"/>
        <w:szCs w:val="18"/>
      </w:rPr>
      <w:tab/>
    </w:r>
    <w:r w:rsidRPr="00B33933">
      <w:rPr>
        <w:rFonts w:ascii="Arial" w:hAnsi="Arial" w:cs="Arial"/>
        <w:sz w:val="18"/>
        <w:szCs w:val="18"/>
      </w:rPr>
      <w:t>Alcaldía Municipal de Santuario, Risaralda</w:t>
    </w:r>
    <w:r w:rsidR="00B33933">
      <w:rPr>
        <w:rFonts w:ascii="Arial" w:hAnsi="Arial" w:cs="Arial"/>
        <w:sz w:val="18"/>
        <w:szCs w:val="18"/>
      </w:rPr>
      <w:t xml:space="preserve"> y </w:t>
    </w:r>
    <w:r w:rsidR="00B33933" w:rsidRPr="00B33933">
      <w:rPr>
        <w:rFonts w:ascii="Arial" w:hAnsi="Arial" w:cs="Arial"/>
        <w:sz w:val="18"/>
        <w:szCs w:val="18"/>
      </w:rPr>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2F9E0F59"/>
    <w:multiLevelType w:val="hybridMultilevel"/>
    <w:tmpl w:val="2B18C17C"/>
    <w:lvl w:ilvl="0" w:tplc="A50C32B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3E601F6D"/>
    <w:multiLevelType w:val="hybridMultilevel"/>
    <w:tmpl w:val="6D3CF00C"/>
    <w:lvl w:ilvl="0" w:tplc="A574E82C">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D9C"/>
    <w:rsid w:val="0001185D"/>
    <w:rsid w:val="0002085B"/>
    <w:rsid w:val="00057B33"/>
    <w:rsid w:val="000A1936"/>
    <w:rsid w:val="000B63ED"/>
    <w:rsid w:val="000F43DB"/>
    <w:rsid w:val="00133109"/>
    <w:rsid w:val="0013750F"/>
    <w:rsid w:val="00152237"/>
    <w:rsid w:val="00155A58"/>
    <w:rsid w:val="00166D44"/>
    <w:rsid w:val="00192403"/>
    <w:rsid w:val="00230EC1"/>
    <w:rsid w:val="002509A9"/>
    <w:rsid w:val="002561FD"/>
    <w:rsid w:val="002564EF"/>
    <w:rsid w:val="00264E1B"/>
    <w:rsid w:val="002771AE"/>
    <w:rsid w:val="00282EA9"/>
    <w:rsid w:val="002D370C"/>
    <w:rsid w:val="002E2F31"/>
    <w:rsid w:val="00303341"/>
    <w:rsid w:val="00351E8B"/>
    <w:rsid w:val="0037504A"/>
    <w:rsid w:val="00381645"/>
    <w:rsid w:val="003C5C53"/>
    <w:rsid w:val="003D1C57"/>
    <w:rsid w:val="003E7700"/>
    <w:rsid w:val="00457FD9"/>
    <w:rsid w:val="00463A55"/>
    <w:rsid w:val="0046550C"/>
    <w:rsid w:val="00482063"/>
    <w:rsid w:val="004B64FF"/>
    <w:rsid w:val="004C248F"/>
    <w:rsid w:val="004C317A"/>
    <w:rsid w:val="004D541A"/>
    <w:rsid w:val="00521DFC"/>
    <w:rsid w:val="0053330C"/>
    <w:rsid w:val="0055327D"/>
    <w:rsid w:val="00563663"/>
    <w:rsid w:val="00566191"/>
    <w:rsid w:val="005B54DD"/>
    <w:rsid w:val="005E4AFC"/>
    <w:rsid w:val="00630070"/>
    <w:rsid w:val="00647353"/>
    <w:rsid w:val="0065240D"/>
    <w:rsid w:val="00665D07"/>
    <w:rsid w:val="00667364"/>
    <w:rsid w:val="006C594E"/>
    <w:rsid w:val="006C74E1"/>
    <w:rsid w:val="006E426E"/>
    <w:rsid w:val="006F118A"/>
    <w:rsid w:val="006F313B"/>
    <w:rsid w:val="00710FA5"/>
    <w:rsid w:val="00714BFC"/>
    <w:rsid w:val="00724336"/>
    <w:rsid w:val="00753121"/>
    <w:rsid w:val="007678E6"/>
    <w:rsid w:val="0078120E"/>
    <w:rsid w:val="00794756"/>
    <w:rsid w:val="007A1574"/>
    <w:rsid w:val="007C1D71"/>
    <w:rsid w:val="007E5DFA"/>
    <w:rsid w:val="0081172D"/>
    <w:rsid w:val="00846E3F"/>
    <w:rsid w:val="00873CBB"/>
    <w:rsid w:val="00874ABA"/>
    <w:rsid w:val="008B3E6C"/>
    <w:rsid w:val="008C0F0D"/>
    <w:rsid w:val="008D0B37"/>
    <w:rsid w:val="008D6781"/>
    <w:rsid w:val="00975CC9"/>
    <w:rsid w:val="00995311"/>
    <w:rsid w:val="009B21DA"/>
    <w:rsid w:val="009E146F"/>
    <w:rsid w:val="009F68C1"/>
    <w:rsid w:val="009F77DF"/>
    <w:rsid w:val="00A009F3"/>
    <w:rsid w:val="00A04EC2"/>
    <w:rsid w:val="00A136FB"/>
    <w:rsid w:val="00A23376"/>
    <w:rsid w:val="00A4750D"/>
    <w:rsid w:val="00A74F81"/>
    <w:rsid w:val="00A772FE"/>
    <w:rsid w:val="00AB6703"/>
    <w:rsid w:val="00AB77A1"/>
    <w:rsid w:val="00AD0C93"/>
    <w:rsid w:val="00AF18DE"/>
    <w:rsid w:val="00B223BE"/>
    <w:rsid w:val="00B33933"/>
    <w:rsid w:val="00B4252D"/>
    <w:rsid w:val="00B5018C"/>
    <w:rsid w:val="00B51CCF"/>
    <w:rsid w:val="00B95802"/>
    <w:rsid w:val="00B970EF"/>
    <w:rsid w:val="00BA0F39"/>
    <w:rsid w:val="00BD4611"/>
    <w:rsid w:val="00BE07C2"/>
    <w:rsid w:val="00BF4EB2"/>
    <w:rsid w:val="00BF50CC"/>
    <w:rsid w:val="00BF76DF"/>
    <w:rsid w:val="00C27A32"/>
    <w:rsid w:val="00C36CBC"/>
    <w:rsid w:val="00C635BF"/>
    <w:rsid w:val="00C66BF4"/>
    <w:rsid w:val="00C7249E"/>
    <w:rsid w:val="00C81433"/>
    <w:rsid w:val="00C838C2"/>
    <w:rsid w:val="00CB7E0A"/>
    <w:rsid w:val="00CC7689"/>
    <w:rsid w:val="00CE1016"/>
    <w:rsid w:val="00D32B3D"/>
    <w:rsid w:val="00D44E71"/>
    <w:rsid w:val="00D70432"/>
    <w:rsid w:val="00D74871"/>
    <w:rsid w:val="00DA72DC"/>
    <w:rsid w:val="00DB16A6"/>
    <w:rsid w:val="00DB4197"/>
    <w:rsid w:val="00DB4650"/>
    <w:rsid w:val="00E04DCF"/>
    <w:rsid w:val="00E06EAA"/>
    <w:rsid w:val="00E14B25"/>
    <w:rsid w:val="00E21282"/>
    <w:rsid w:val="00E41262"/>
    <w:rsid w:val="00E817A0"/>
    <w:rsid w:val="00EB19FE"/>
    <w:rsid w:val="00EC79B3"/>
    <w:rsid w:val="00ED7A93"/>
    <w:rsid w:val="00EE4183"/>
    <w:rsid w:val="00F01402"/>
    <w:rsid w:val="00F119C4"/>
    <w:rsid w:val="00F134F1"/>
    <w:rsid w:val="00F21814"/>
    <w:rsid w:val="00F26D9C"/>
    <w:rsid w:val="00F64935"/>
    <w:rsid w:val="00F75C58"/>
    <w:rsid w:val="00FB3783"/>
    <w:rsid w:val="00FB37F4"/>
    <w:rsid w:val="00FC3E05"/>
    <w:rsid w:val="00FE6F9C"/>
    <w:rsid w:val="00FF4F4A"/>
    <w:rsid w:val="0BF75C02"/>
    <w:rsid w:val="3D7D23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F36D"/>
  <w15:chartTrackingRefBased/>
  <w15:docId w15:val="{12B5955F-A16E-4316-9011-CAD0A473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D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26D9C"/>
    <w:pPr>
      <w:ind w:left="720"/>
      <w:contextualSpacing/>
    </w:pPr>
  </w:style>
  <w:style w:type="paragraph" w:styleId="Sinespaciado">
    <w:name w:val="No Spacing"/>
    <w:link w:val="SinespaciadoCar"/>
    <w:uiPriority w:val="1"/>
    <w:qFormat/>
    <w:rsid w:val="00F26D9C"/>
    <w:pPr>
      <w:spacing w:after="0" w:line="240" w:lineRule="auto"/>
    </w:pPr>
    <w:rPr>
      <w:lang w:val="es-ES"/>
    </w:rPr>
  </w:style>
  <w:style w:type="character" w:customStyle="1" w:styleId="SinespaciadoCar">
    <w:name w:val="Sin espaciado Car"/>
    <w:link w:val="Sinespaciado"/>
    <w:uiPriority w:val="1"/>
    <w:locked/>
    <w:rsid w:val="00F26D9C"/>
    <w:rPr>
      <w:lang w:val="es-ES"/>
    </w:rPr>
  </w:style>
  <w:style w:type="character" w:styleId="Hipervnculo">
    <w:name w:val="Hyperlink"/>
    <w:basedOn w:val="Fuentedeprrafopredeter"/>
    <w:uiPriority w:val="99"/>
    <w:unhideWhenUsed/>
    <w:rsid w:val="00F26D9C"/>
    <w:rPr>
      <w:color w:val="0563C1" w:themeColor="hyperlink"/>
      <w:u w:val="single"/>
    </w:rPr>
  </w:style>
  <w:style w:type="paragraph" w:styleId="Encabezado">
    <w:name w:val="header"/>
    <w:basedOn w:val="Normal"/>
    <w:link w:val="EncabezadoCar"/>
    <w:uiPriority w:val="99"/>
    <w:unhideWhenUsed/>
    <w:rsid w:val="00F26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D9C"/>
  </w:style>
  <w:style w:type="paragraph" w:styleId="Piedepgina">
    <w:name w:val="footer"/>
    <w:basedOn w:val="Normal"/>
    <w:link w:val="PiedepginaCar"/>
    <w:uiPriority w:val="99"/>
    <w:unhideWhenUsed/>
    <w:rsid w:val="00F26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D9C"/>
  </w:style>
  <w:style w:type="character" w:styleId="Refdecomentario">
    <w:name w:val="annotation reference"/>
    <w:basedOn w:val="Fuentedeprrafopredeter"/>
    <w:uiPriority w:val="99"/>
    <w:semiHidden/>
    <w:unhideWhenUsed/>
    <w:rsid w:val="00F26D9C"/>
    <w:rPr>
      <w:sz w:val="16"/>
      <w:szCs w:val="16"/>
    </w:rPr>
  </w:style>
  <w:style w:type="paragraph" w:styleId="Textocomentario">
    <w:name w:val="annotation text"/>
    <w:basedOn w:val="Normal"/>
    <w:link w:val="TextocomentarioCar"/>
    <w:uiPriority w:val="99"/>
    <w:semiHidden/>
    <w:unhideWhenUsed/>
    <w:rsid w:val="00F26D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6D9C"/>
    <w:rPr>
      <w:sz w:val="20"/>
      <w:szCs w:val="20"/>
    </w:rPr>
  </w:style>
  <w:style w:type="paragraph" w:styleId="Textonotapie">
    <w:name w:val="footnote text"/>
    <w:basedOn w:val="Normal"/>
    <w:link w:val="TextonotapieCar"/>
    <w:uiPriority w:val="99"/>
    <w:semiHidden/>
    <w:unhideWhenUsed/>
    <w:rsid w:val="00F26D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6D9C"/>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FC"/>
    <w:basedOn w:val="Fuentedeprrafopredeter"/>
    <w:link w:val="Refdenotaalpie2"/>
    <w:uiPriority w:val="99"/>
    <w:unhideWhenUsed/>
    <w:qFormat/>
    <w:rsid w:val="00F26D9C"/>
    <w:rPr>
      <w:vertAlign w:val="superscript"/>
    </w:rPr>
  </w:style>
  <w:style w:type="paragraph" w:styleId="Textodeglobo">
    <w:name w:val="Balloon Text"/>
    <w:basedOn w:val="Normal"/>
    <w:link w:val="TextodegloboCar"/>
    <w:uiPriority w:val="99"/>
    <w:semiHidden/>
    <w:unhideWhenUsed/>
    <w:rsid w:val="000F43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43DB"/>
    <w:rPr>
      <w:rFonts w:ascii="Segoe UI" w:hAnsi="Segoe UI" w:cs="Segoe UI"/>
      <w:sz w:val="18"/>
      <w:szCs w:val="18"/>
    </w:rPr>
  </w:style>
  <w:style w:type="paragraph" w:customStyle="1" w:styleId="Refdenotaalpie2">
    <w:name w:val="Ref. de nota al pie2"/>
    <w:aliases w:val="Nota de pie,Pie de pagina"/>
    <w:basedOn w:val="Normal"/>
    <w:link w:val="Refdenotaalpie"/>
    <w:uiPriority w:val="99"/>
    <w:rsid w:val="0078120E"/>
    <w:pPr>
      <w:spacing w:after="0" w:line="240" w:lineRule="exact"/>
      <w:jc w:val="both"/>
    </w:pPr>
    <w:rPr>
      <w:vertAlign w:val="superscript"/>
    </w:rPr>
  </w:style>
  <w:style w:type="paragraph" w:styleId="Asuntodelcomentario">
    <w:name w:val="annotation subject"/>
    <w:basedOn w:val="Textocomentario"/>
    <w:next w:val="Textocomentario"/>
    <w:link w:val="AsuntodelcomentarioCar"/>
    <w:uiPriority w:val="99"/>
    <w:semiHidden/>
    <w:unhideWhenUsed/>
    <w:rsid w:val="0055327D"/>
    <w:rPr>
      <w:b/>
      <w:bCs/>
    </w:rPr>
  </w:style>
  <w:style w:type="character" w:customStyle="1" w:styleId="AsuntodelcomentarioCar">
    <w:name w:val="Asunto del comentario Car"/>
    <w:basedOn w:val="TextocomentarioCar"/>
    <w:link w:val="Asuntodelcomentario"/>
    <w:uiPriority w:val="99"/>
    <w:semiHidden/>
    <w:rsid w:val="0055327D"/>
    <w:rPr>
      <w:b/>
      <w:bCs/>
      <w:sz w:val="20"/>
      <w:szCs w:val="20"/>
    </w:rPr>
  </w:style>
  <w:style w:type="paragraph" w:styleId="Revisin">
    <w:name w:val="Revision"/>
    <w:hidden/>
    <w:uiPriority w:val="99"/>
    <w:semiHidden/>
    <w:rsid w:val="00665D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A9626-08FF-4669-A4AD-0E3694F37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0EACE-C4DE-4738-A2B3-68073A949B3B}">
  <ds:schemaRefs>
    <ds:schemaRef ds:uri="http://schemas.microsoft.com/sharepoint/v3/contenttype/forms"/>
  </ds:schemaRefs>
</ds:datastoreItem>
</file>

<file path=customXml/itemProps3.xml><?xml version="1.0" encoding="utf-8"?>
<ds:datastoreItem xmlns:ds="http://schemas.openxmlformats.org/officeDocument/2006/customXml" ds:itemID="{C7C079EE-8402-4ACF-8054-E83EC68EE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7FF208-1967-4448-BEC0-D88081C6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3325</Words>
  <Characters>18288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ZFIP-SOPORTE</dc:creator>
  <cp:keywords/>
  <dc:description/>
  <cp:lastModifiedBy>Hermides Alonso Gaviria Ocampo</cp:lastModifiedBy>
  <cp:revision>6</cp:revision>
  <dcterms:created xsi:type="dcterms:W3CDTF">2021-12-03T18:26:00Z</dcterms:created>
  <dcterms:modified xsi:type="dcterms:W3CDTF">2021-12-19T17:40:00Z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