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10AB" w:rsidRPr="008D10AB" w:rsidRDefault="008D10AB" w:rsidP="008D10AB">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69670443"/>
      <w:r w:rsidRPr="008D10AB">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8D10AB" w:rsidRPr="008D10AB" w:rsidRDefault="008D10AB" w:rsidP="008D10AB">
      <w:pPr>
        <w:spacing w:after="0" w:line="240" w:lineRule="auto"/>
        <w:jc w:val="both"/>
        <w:rPr>
          <w:rFonts w:ascii="Arial" w:eastAsia="Times New Roman" w:hAnsi="Arial" w:cs="Arial"/>
          <w:sz w:val="20"/>
          <w:szCs w:val="20"/>
          <w:lang w:val="es-419" w:eastAsia="es-ES"/>
        </w:rPr>
      </w:pPr>
    </w:p>
    <w:p w:rsidR="008D10AB" w:rsidRPr="008D10AB" w:rsidRDefault="008D10AB" w:rsidP="008D10AB">
      <w:pPr>
        <w:spacing w:after="0" w:line="240" w:lineRule="auto"/>
        <w:jc w:val="both"/>
        <w:rPr>
          <w:rFonts w:ascii="Arial" w:eastAsia="Times New Roman" w:hAnsi="Arial" w:cs="Arial"/>
          <w:b/>
          <w:bCs/>
          <w:iCs/>
          <w:sz w:val="20"/>
          <w:szCs w:val="20"/>
          <w:lang w:val="es-419" w:eastAsia="fr-FR"/>
        </w:rPr>
      </w:pPr>
      <w:r w:rsidRPr="008D10AB">
        <w:rPr>
          <w:rFonts w:ascii="Arial" w:eastAsia="Times New Roman" w:hAnsi="Arial" w:cs="Arial"/>
          <w:b/>
          <w:bCs/>
          <w:iCs/>
          <w:sz w:val="20"/>
          <w:szCs w:val="20"/>
          <w:u w:val="single"/>
          <w:lang w:val="es-419" w:eastAsia="fr-FR"/>
        </w:rPr>
        <w:t>TEMAS:</w:t>
      </w:r>
      <w:r w:rsidRPr="008D10AB">
        <w:rPr>
          <w:rFonts w:ascii="Arial" w:eastAsia="Times New Roman" w:hAnsi="Arial" w:cs="Arial"/>
          <w:b/>
          <w:bCs/>
          <w:iCs/>
          <w:sz w:val="20"/>
          <w:szCs w:val="20"/>
          <w:lang w:val="es-419" w:eastAsia="fr-FR"/>
        </w:rPr>
        <w:tab/>
      </w:r>
      <w:r w:rsidR="002D5B7F">
        <w:rPr>
          <w:rFonts w:ascii="Arial" w:eastAsia="Times New Roman" w:hAnsi="Arial" w:cs="Arial"/>
          <w:b/>
          <w:bCs/>
          <w:iCs/>
          <w:sz w:val="20"/>
          <w:szCs w:val="20"/>
          <w:lang w:val="es-419" w:eastAsia="fr-FR"/>
        </w:rPr>
        <w:t xml:space="preserve">ESTABILIDAD LABORAL REFORZADA / FUNDAMENTOS LEGALES / LEYES 361 DE 1997 Y 1618 DE 2013 / </w:t>
      </w:r>
      <w:r w:rsidR="00482A32">
        <w:rPr>
          <w:rFonts w:ascii="Arial" w:eastAsia="Times New Roman" w:hAnsi="Arial" w:cs="Arial"/>
          <w:b/>
          <w:bCs/>
          <w:iCs/>
          <w:sz w:val="20"/>
          <w:szCs w:val="20"/>
          <w:lang w:val="es-419" w:eastAsia="fr-FR"/>
        </w:rPr>
        <w:t>ANÁLISIS JURISPRUDENCIAL / DISCAPACIDAD RELEVANTE</w:t>
      </w:r>
      <w:r w:rsidR="00BF6B1F">
        <w:rPr>
          <w:rFonts w:ascii="Arial" w:eastAsia="Times New Roman" w:hAnsi="Arial" w:cs="Arial"/>
          <w:b/>
          <w:bCs/>
          <w:iCs/>
          <w:sz w:val="20"/>
          <w:szCs w:val="20"/>
          <w:lang w:val="es-419" w:eastAsia="fr-FR"/>
        </w:rPr>
        <w:t xml:space="preserve"> / CONTRATO POR OBRA O LABOR DETERMINADA.</w:t>
      </w:r>
    </w:p>
    <w:p w:rsidR="008D10AB" w:rsidRPr="008D10AB" w:rsidRDefault="008D10AB" w:rsidP="008D10AB">
      <w:pPr>
        <w:spacing w:after="0" w:line="240" w:lineRule="auto"/>
        <w:jc w:val="both"/>
        <w:rPr>
          <w:rFonts w:ascii="Arial" w:eastAsia="Times New Roman" w:hAnsi="Arial" w:cs="Arial"/>
          <w:sz w:val="20"/>
          <w:szCs w:val="20"/>
          <w:lang w:val="es-419" w:eastAsia="es-ES"/>
        </w:rPr>
      </w:pPr>
    </w:p>
    <w:p w:rsidR="008D10AB" w:rsidRPr="008D10AB" w:rsidRDefault="00F72540" w:rsidP="008D10AB">
      <w:pPr>
        <w:spacing w:after="0" w:line="240" w:lineRule="auto"/>
        <w:jc w:val="both"/>
        <w:rPr>
          <w:rFonts w:ascii="Arial" w:eastAsia="Times New Roman" w:hAnsi="Arial" w:cs="Arial"/>
          <w:sz w:val="20"/>
          <w:szCs w:val="20"/>
          <w:lang w:val="es-419" w:eastAsia="es-ES"/>
        </w:rPr>
      </w:pPr>
      <w:r w:rsidRPr="00F72540">
        <w:rPr>
          <w:rFonts w:ascii="Arial" w:eastAsia="Times New Roman" w:hAnsi="Arial" w:cs="Arial"/>
          <w:sz w:val="20"/>
          <w:szCs w:val="20"/>
          <w:lang w:val="es-419" w:eastAsia="es-ES"/>
        </w:rPr>
        <w:t>En sentencia SL2586 de 7 de julio de 2020, la Sala de Casación dejó entrever que a partir de la entrada en vigor de la ley 1618 de 2013, la existencia de discapacidad se debe determinar con base en la concepción que de ella trae la Convención sobre los derechos de las personas con discapacidad</w:t>
      </w:r>
      <w:r>
        <w:rPr>
          <w:rFonts w:ascii="Arial" w:eastAsia="Times New Roman" w:hAnsi="Arial" w:cs="Arial"/>
          <w:sz w:val="20"/>
          <w:szCs w:val="20"/>
          <w:lang w:val="es-419" w:eastAsia="es-ES"/>
        </w:rPr>
        <w:t>…</w:t>
      </w:r>
    </w:p>
    <w:p w:rsidR="008D10AB" w:rsidRPr="008D10AB" w:rsidRDefault="008D10AB" w:rsidP="008D10AB">
      <w:pPr>
        <w:spacing w:after="0" w:line="240" w:lineRule="auto"/>
        <w:jc w:val="both"/>
        <w:rPr>
          <w:rFonts w:ascii="Arial" w:eastAsia="Times New Roman" w:hAnsi="Arial" w:cs="Arial"/>
          <w:sz w:val="20"/>
          <w:szCs w:val="20"/>
          <w:lang w:val="es-419" w:eastAsia="es-ES"/>
        </w:rPr>
      </w:pPr>
    </w:p>
    <w:p w:rsidR="00BC4AE0" w:rsidRPr="00BC4AE0" w:rsidRDefault="00BC4AE0" w:rsidP="00BC4AE0">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BC4AE0">
        <w:rPr>
          <w:rFonts w:ascii="Arial" w:eastAsia="Times New Roman" w:hAnsi="Arial" w:cs="Arial"/>
          <w:sz w:val="20"/>
          <w:szCs w:val="20"/>
          <w:lang w:val="es-419" w:eastAsia="es-ES"/>
        </w:rPr>
        <w:t xml:space="preserve">el artículo 1° de la última ley mencionada determina que:    </w:t>
      </w:r>
    </w:p>
    <w:p w:rsidR="00BC4AE0" w:rsidRPr="00BC4AE0" w:rsidRDefault="00BC4AE0" w:rsidP="00BC4AE0">
      <w:pPr>
        <w:spacing w:after="0" w:line="240" w:lineRule="auto"/>
        <w:jc w:val="both"/>
        <w:rPr>
          <w:rFonts w:ascii="Arial" w:eastAsia="Times New Roman" w:hAnsi="Arial" w:cs="Arial"/>
          <w:sz w:val="20"/>
          <w:szCs w:val="20"/>
          <w:lang w:val="es-419" w:eastAsia="es-ES"/>
        </w:rPr>
      </w:pPr>
      <w:r w:rsidRPr="00BC4AE0">
        <w:rPr>
          <w:rFonts w:ascii="Arial" w:eastAsia="Times New Roman" w:hAnsi="Arial" w:cs="Arial"/>
          <w:sz w:val="20"/>
          <w:szCs w:val="20"/>
          <w:lang w:val="es-419" w:eastAsia="es-ES"/>
        </w:rPr>
        <w:t xml:space="preserve">    </w:t>
      </w:r>
    </w:p>
    <w:p w:rsidR="00BC4AE0" w:rsidRPr="00BC4AE0" w:rsidRDefault="00BC4AE0" w:rsidP="00BC4AE0">
      <w:pPr>
        <w:spacing w:after="0" w:line="240" w:lineRule="auto"/>
        <w:jc w:val="both"/>
        <w:rPr>
          <w:rFonts w:ascii="Arial" w:eastAsia="Times New Roman" w:hAnsi="Arial" w:cs="Arial"/>
          <w:sz w:val="20"/>
          <w:szCs w:val="20"/>
          <w:lang w:val="es-419" w:eastAsia="es-ES"/>
        </w:rPr>
      </w:pPr>
      <w:r w:rsidRPr="00BC4AE0">
        <w:rPr>
          <w:rFonts w:ascii="Arial" w:eastAsia="Times New Roman" w:hAnsi="Arial" w:cs="Arial"/>
          <w:sz w:val="20"/>
          <w:szCs w:val="20"/>
          <w:lang w:val="es-419" w:eastAsia="es-ES"/>
        </w:rPr>
        <w:t xml:space="preserve">“Artículo 2°. Definiciones. Para efectos de la presente ley, se definen los siguientes conceptos:     </w:t>
      </w:r>
    </w:p>
    <w:p w:rsidR="00BC4AE0" w:rsidRPr="00BC4AE0" w:rsidRDefault="00BC4AE0" w:rsidP="00BC4AE0">
      <w:pPr>
        <w:spacing w:after="0" w:line="240" w:lineRule="auto"/>
        <w:jc w:val="both"/>
        <w:rPr>
          <w:rFonts w:ascii="Arial" w:eastAsia="Times New Roman" w:hAnsi="Arial" w:cs="Arial"/>
          <w:sz w:val="20"/>
          <w:szCs w:val="20"/>
          <w:lang w:val="es-419" w:eastAsia="es-ES"/>
        </w:rPr>
      </w:pPr>
      <w:r w:rsidRPr="00BC4AE0">
        <w:rPr>
          <w:rFonts w:ascii="Arial" w:eastAsia="Times New Roman" w:hAnsi="Arial" w:cs="Arial"/>
          <w:sz w:val="20"/>
          <w:szCs w:val="20"/>
          <w:lang w:val="es-419" w:eastAsia="es-ES"/>
        </w:rPr>
        <w:t xml:space="preserve">      </w:t>
      </w:r>
    </w:p>
    <w:p w:rsidR="008D10AB" w:rsidRPr="008D10AB" w:rsidRDefault="00BC4AE0" w:rsidP="00BC4AE0">
      <w:pPr>
        <w:spacing w:after="0" w:line="240" w:lineRule="auto"/>
        <w:jc w:val="both"/>
        <w:rPr>
          <w:rFonts w:ascii="Arial" w:eastAsia="Times New Roman" w:hAnsi="Arial" w:cs="Arial"/>
          <w:sz w:val="20"/>
          <w:szCs w:val="20"/>
          <w:lang w:val="es-419" w:eastAsia="es-ES"/>
        </w:rPr>
      </w:pPr>
      <w:r w:rsidRPr="00BC4AE0">
        <w:rPr>
          <w:rFonts w:ascii="Arial" w:eastAsia="Times New Roman" w:hAnsi="Arial" w:cs="Arial"/>
          <w:sz w:val="20"/>
          <w:szCs w:val="20"/>
          <w:lang w:val="es-419" w:eastAsia="es-ES"/>
        </w:rPr>
        <w:t>1. Personas con y/o en situación de discapacidad: Aquellas personas que tengan deficiencias físicas, mentales, intelectuales o sensoriales a mediano y largo plazo que, al interactuar con diversas barreras incluyendo las actitudinales, puedan impedir su participación plena y efectiva en la sociedad, en igualdad de condiciones con las demás.”  </w:t>
      </w:r>
      <w:r w:rsidR="002D59A4">
        <w:rPr>
          <w:rFonts w:ascii="Arial" w:eastAsia="Times New Roman" w:hAnsi="Arial" w:cs="Arial"/>
          <w:sz w:val="20"/>
          <w:szCs w:val="20"/>
          <w:lang w:val="es-419" w:eastAsia="es-ES"/>
        </w:rPr>
        <w:t>(…)</w:t>
      </w:r>
    </w:p>
    <w:p w:rsidR="008D10AB" w:rsidRPr="008D10AB" w:rsidRDefault="008D10AB" w:rsidP="008D10AB">
      <w:pPr>
        <w:spacing w:after="0" w:line="240" w:lineRule="auto"/>
        <w:jc w:val="both"/>
        <w:rPr>
          <w:rFonts w:ascii="Arial" w:eastAsia="Times New Roman" w:hAnsi="Arial" w:cs="Arial"/>
          <w:sz w:val="20"/>
          <w:szCs w:val="20"/>
          <w:lang w:val="es-419" w:eastAsia="es-ES"/>
        </w:rPr>
      </w:pPr>
    </w:p>
    <w:p w:rsidR="008D10AB" w:rsidRPr="008D10AB" w:rsidRDefault="002D59A4" w:rsidP="008D10AB">
      <w:pPr>
        <w:spacing w:after="0" w:line="240" w:lineRule="auto"/>
        <w:jc w:val="both"/>
        <w:rPr>
          <w:rFonts w:ascii="Arial" w:eastAsia="Times New Roman" w:hAnsi="Arial" w:cs="Arial"/>
          <w:sz w:val="20"/>
          <w:szCs w:val="20"/>
          <w:lang w:val="es-419" w:eastAsia="es-ES"/>
        </w:rPr>
      </w:pPr>
      <w:r w:rsidRPr="002D59A4">
        <w:rPr>
          <w:rFonts w:ascii="Arial" w:eastAsia="Times New Roman" w:hAnsi="Arial" w:cs="Arial"/>
          <w:sz w:val="20"/>
          <w:szCs w:val="20"/>
          <w:lang w:val="es-419" w:eastAsia="es-ES"/>
        </w:rPr>
        <w:t>Avanzando en la consolidación de esa línea jurisprudencial, el referido órgano de cierre de la jurisdicción ordinaria laboral, en sentencia SL3723 de 2 de septiembre de 2020, recordó que la protección dispuesta en el artículo 26 de la Ley 361 de 1997 no lo es respecto a cualquier tipo de limitación o discapacidad, sino ante aquella que se estima relevante al reducir sustancialmente las posibilidades del trabajador de obtener y conservar un empleo adecuado y de progresar en él; razón por la que decidió aclarar que en este tipo de casos se debe usar el término discapacidad relevante, con el objeto de identificar a la persona cobijada legalmente por la estabilidad laboral reforzada. </w:t>
      </w:r>
    </w:p>
    <w:p w:rsidR="008D10AB" w:rsidRDefault="008D10AB" w:rsidP="008D10AB">
      <w:pPr>
        <w:spacing w:after="0" w:line="240" w:lineRule="auto"/>
        <w:jc w:val="both"/>
        <w:rPr>
          <w:rFonts w:ascii="Arial" w:eastAsia="Times New Roman" w:hAnsi="Arial" w:cs="Arial"/>
          <w:sz w:val="20"/>
          <w:szCs w:val="20"/>
          <w:lang w:val="es-ES" w:eastAsia="es-ES"/>
        </w:rPr>
      </w:pPr>
    </w:p>
    <w:p w:rsidR="000174F0" w:rsidRPr="000174F0" w:rsidRDefault="000174F0" w:rsidP="000174F0">
      <w:pPr>
        <w:spacing w:after="0" w:line="240" w:lineRule="auto"/>
        <w:jc w:val="both"/>
        <w:rPr>
          <w:rFonts w:ascii="Arial" w:eastAsia="Times New Roman" w:hAnsi="Arial" w:cs="Arial"/>
          <w:sz w:val="20"/>
          <w:szCs w:val="20"/>
          <w:lang w:val="es-ES" w:eastAsia="es-ES"/>
        </w:rPr>
      </w:pPr>
      <w:r w:rsidRPr="000174F0">
        <w:rPr>
          <w:rFonts w:ascii="Arial" w:eastAsia="Times New Roman" w:hAnsi="Arial" w:cs="Arial"/>
          <w:sz w:val="20"/>
          <w:szCs w:val="20"/>
          <w:lang w:val="es-ES" w:eastAsia="es-ES"/>
        </w:rPr>
        <w:t xml:space="preserve">Ahora bien, el concepto genérico de “discapacidad relevante” deja un margen muy amplio de subjetividad para su aplicación, sin embargo, la Sala de Casación en sentencia   SL711-2021 radicado 64605, precisó su uso y entendimiento de la siguiente manera: </w:t>
      </w:r>
    </w:p>
    <w:p w:rsidR="000174F0" w:rsidRPr="000174F0" w:rsidRDefault="000174F0" w:rsidP="000174F0">
      <w:pPr>
        <w:spacing w:after="0" w:line="240" w:lineRule="auto"/>
        <w:jc w:val="both"/>
        <w:rPr>
          <w:rFonts w:ascii="Arial" w:eastAsia="Times New Roman" w:hAnsi="Arial" w:cs="Arial"/>
          <w:sz w:val="20"/>
          <w:szCs w:val="20"/>
          <w:lang w:val="es-ES" w:eastAsia="es-ES"/>
        </w:rPr>
      </w:pPr>
      <w:r w:rsidRPr="000174F0">
        <w:rPr>
          <w:rFonts w:ascii="Arial" w:eastAsia="Times New Roman" w:hAnsi="Arial" w:cs="Arial"/>
          <w:sz w:val="20"/>
          <w:szCs w:val="20"/>
          <w:lang w:val="es-ES" w:eastAsia="es-ES"/>
        </w:rPr>
        <w:t xml:space="preserve"> </w:t>
      </w:r>
    </w:p>
    <w:p w:rsidR="002D59A4" w:rsidRDefault="000174F0" w:rsidP="000174F0">
      <w:pPr>
        <w:spacing w:after="0" w:line="240" w:lineRule="auto"/>
        <w:jc w:val="both"/>
        <w:rPr>
          <w:rFonts w:ascii="Arial" w:eastAsia="Times New Roman" w:hAnsi="Arial" w:cs="Arial"/>
          <w:sz w:val="20"/>
          <w:szCs w:val="20"/>
          <w:lang w:val="es-ES" w:eastAsia="es-ES"/>
        </w:rPr>
      </w:pPr>
      <w:r w:rsidRPr="000174F0">
        <w:rPr>
          <w:rFonts w:ascii="Arial" w:eastAsia="Times New Roman" w:hAnsi="Arial" w:cs="Arial"/>
          <w:sz w:val="20"/>
          <w:szCs w:val="20"/>
          <w:lang w:val="es-ES" w:eastAsia="es-ES"/>
        </w:rPr>
        <w:t>“En ese orden, la prohibición que contiene el artículo 26 de la citada Ley 361, relativa a que ninguna persona con discapacidad podrá ser despedida o su contrato terminado por razón de su invalidez, salvo que medie autorización del Ministerio de la Protección Social, se refiere a las personas consideradas por esta ley como limitadas, es decir, todas aquellas que su discapacidad comienza en el 15% de pérdida de capacidad laboral, cuya acreditación puede darse luego de un análisis integral y conjunto de los diversos medios de prueba, que permitan concluir el conocimiento del empleador sobre las especiales condiciones de salud de su trabajador al momento del fenecimiento contractual, incluso si existe una calificación de pérdida de capacidad laboral superior al 15%, en vigencia de la relación laboral, pero calificada después de su finalización.</w:t>
      </w:r>
    </w:p>
    <w:p w:rsidR="002D59A4" w:rsidRDefault="002D59A4" w:rsidP="008D10AB">
      <w:pPr>
        <w:spacing w:after="0" w:line="240" w:lineRule="auto"/>
        <w:jc w:val="both"/>
        <w:rPr>
          <w:rFonts w:ascii="Arial" w:eastAsia="Times New Roman" w:hAnsi="Arial" w:cs="Arial"/>
          <w:sz w:val="20"/>
          <w:szCs w:val="20"/>
          <w:lang w:val="es-ES" w:eastAsia="es-ES"/>
        </w:rPr>
      </w:pPr>
    </w:p>
    <w:p w:rsidR="002D59A4" w:rsidRDefault="00B46D48" w:rsidP="008D10AB">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B46D48">
        <w:rPr>
          <w:rFonts w:ascii="Arial" w:eastAsia="Times New Roman" w:hAnsi="Arial" w:cs="Arial"/>
          <w:sz w:val="20"/>
          <w:szCs w:val="20"/>
          <w:lang w:val="es-ES" w:eastAsia="es-ES"/>
        </w:rPr>
        <w:t>más allá de que el trabajador ha mostrado dolencias por cuenta de un síndrome de manguito rotatorio del hombro izquierdo, la verdad es que el médico especialista en ortopedia y traumatología después de evaluar su caso el 4 de diciembre de 2019, determinó que él no tiene zonas de lesión importantes traumáticas, generándose en ese momento unas recomendaciones por un mes, que como se dijo en la demanda, fueron acatadas correctamente por el trabajador, quien adicionalmente en el interrogatorio de parte confesó que para el 10 de enero de 2020 no se encontraba incapacitado; evidencias que demuestran que el señor José Oscar Morales Arango no es una persona que esté en estado de discapacidad relevante y por tanto no estaba cobijado por la estabilidad laboral reforzada prevista en el artículo 26 de la Ley 361 de 1997</w:t>
      </w:r>
      <w:r>
        <w:rPr>
          <w:rFonts w:ascii="Arial" w:eastAsia="Times New Roman" w:hAnsi="Arial" w:cs="Arial"/>
          <w:sz w:val="20"/>
          <w:szCs w:val="20"/>
          <w:lang w:val="es-ES" w:eastAsia="es-ES"/>
        </w:rPr>
        <w:t>…</w:t>
      </w:r>
    </w:p>
    <w:p w:rsidR="00B46D48" w:rsidRDefault="00B46D48" w:rsidP="008D10AB">
      <w:pPr>
        <w:spacing w:after="0" w:line="240" w:lineRule="auto"/>
        <w:jc w:val="both"/>
        <w:rPr>
          <w:rFonts w:ascii="Arial" w:eastAsia="Times New Roman" w:hAnsi="Arial" w:cs="Arial"/>
          <w:sz w:val="20"/>
          <w:szCs w:val="20"/>
          <w:lang w:val="es-ES" w:eastAsia="es-ES"/>
        </w:rPr>
      </w:pPr>
    </w:p>
    <w:p w:rsidR="00B46D48" w:rsidRPr="008D10AB" w:rsidRDefault="00B46D48" w:rsidP="008D10AB">
      <w:pPr>
        <w:spacing w:after="0" w:line="240" w:lineRule="auto"/>
        <w:jc w:val="both"/>
        <w:rPr>
          <w:rFonts w:ascii="Arial" w:eastAsia="Times New Roman" w:hAnsi="Arial" w:cs="Arial"/>
          <w:sz w:val="20"/>
          <w:szCs w:val="20"/>
          <w:lang w:val="es-ES" w:eastAsia="es-ES"/>
        </w:rPr>
      </w:pPr>
    </w:p>
    <w:p w:rsidR="008D10AB" w:rsidRPr="008D10AB" w:rsidRDefault="008D10AB" w:rsidP="008D10AB">
      <w:pPr>
        <w:spacing w:after="0" w:line="240" w:lineRule="auto"/>
        <w:jc w:val="both"/>
        <w:rPr>
          <w:rFonts w:ascii="Arial" w:eastAsia="Times New Roman" w:hAnsi="Arial" w:cs="Arial"/>
          <w:sz w:val="20"/>
          <w:szCs w:val="20"/>
          <w:lang w:val="es-ES" w:eastAsia="es-ES"/>
        </w:rPr>
      </w:pPr>
    </w:p>
    <w:bookmarkEnd w:id="0"/>
    <w:p w:rsidR="008D10AB" w:rsidRPr="008D10AB" w:rsidRDefault="008D10AB" w:rsidP="008D10AB">
      <w:pPr>
        <w:spacing w:after="0"/>
        <w:jc w:val="center"/>
        <w:textAlignment w:val="baseline"/>
        <w:rPr>
          <w:rFonts w:ascii="Arial" w:eastAsia="Times New Roman" w:hAnsi="Arial" w:cs="Arial"/>
          <w:sz w:val="24"/>
          <w:szCs w:val="24"/>
          <w:lang w:eastAsia="es-CO"/>
        </w:rPr>
      </w:pPr>
      <w:r w:rsidRPr="008D10AB">
        <w:rPr>
          <w:rFonts w:ascii="Arial" w:eastAsia="Times New Roman" w:hAnsi="Arial" w:cs="Arial"/>
          <w:b/>
          <w:bCs/>
          <w:sz w:val="24"/>
          <w:szCs w:val="24"/>
          <w:lang w:eastAsia="es-CO"/>
        </w:rPr>
        <w:t>TRIBUNAL SUPERIOR DEL DISTRITO JUDICIAL</w:t>
      </w:r>
    </w:p>
    <w:p w:rsidR="008D10AB" w:rsidRPr="008D10AB" w:rsidRDefault="008D10AB" w:rsidP="008D10AB">
      <w:pPr>
        <w:spacing w:after="0"/>
        <w:jc w:val="center"/>
        <w:textAlignment w:val="baseline"/>
        <w:rPr>
          <w:rFonts w:ascii="Arial" w:eastAsia="Times New Roman" w:hAnsi="Arial" w:cs="Arial"/>
          <w:sz w:val="24"/>
          <w:szCs w:val="24"/>
          <w:lang w:eastAsia="es-CO"/>
        </w:rPr>
      </w:pPr>
      <w:r w:rsidRPr="008D10AB">
        <w:rPr>
          <w:rFonts w:ascii="Arial" w:eastAsia="Times New Roman" w:hAnsi="Arial" w:cs="Arial"/>
          <w:b/>
          <w:bCs/>
          <w:sz w:val="24"/>
          <w:szCs w:val="24"/>
          <w:lang w:eastAsia="es-CO"/>
        </w:rPr>
        <w:t>SALA DE DECISIÓN LABORAL</w:t>
      </w:r>
    </w:p>
    <w:p w:rsidR="008D10AB" w:rsidRPr="008D10AB" w:rsidRDefault="008D10AB" w:rsidP="008D10AB">
      <w:pPr>
        <w:spacing w:after="0"/>
        <w:jc w:val="center"/>
        <w:textAlignment w:val="baseline"/>
        <w:rPr>
          <w:rFonts w:ascii="Arial" w:eastAsia="Times New Roman" w:hAnsi="Arial" w:cs="Arial"/>
          <w:sz w:val="24"/>
          <w:szCs w:val="24"/>
          <w:lang w:eastAsia="es-CO"/>
        </w:rPr>
      </w:pPr>
      <w:r w:rsidRPr="008D10AB">
        <w:rPr>
          <w:rFonts w:ascii="Arial" w:eastAsia="Times New Roman" w:hAnsi="Arial" w:cs="Arial"/>
          <w:b/>
          <w:bCs/>
          <w:sz w:val="24"/>
          <w:szCs w:val="24"/>
          <w:lang w:eastAsia="es-CO"/>
        </w:rPr>
        <w:t>MAGISTRADO PONENTE: JULIO CÉSAR SALAZAR MUÑOZ</w:t>
      </w:r>
    </w:p>
    <w:p w:rsidR="008D10AB" w:rsidRPr="008D10AB" w:rsidRDefault="008D10AB" w:rsidP="008D10AB">
      <w:pPr>
        <w:spacing w:after="0"/>
        <w:jc w:val="center"/>
        <w:textAlignment w:val="baseline"/>
        <w:rPr>
          <w:rFonts w:ascii="Arial" w:eastAsia="Times New Roman" w:hAnsi="Arial" w:cs="Arial"/>
          <w:bCs/>
          <w:sz w:val="24"/>
          <w:szCs w:val="24"/>
          <w:lang w:eastAsia="es-CO"/>
        </w:rPr>
      </w:pPr>
    </w:p>
    <w:p w:rsidR="00C22113" w:rsidRPr="008D10AB" w:rsidRDefault="008D10AB" w:rsidP="008D10AB">
      <w:pPr>
        <w:pStyle w:val="paragraph"/>
        <w:spacing w:before="0" w:beforeAutospacing="0" w:after="0" w:afterAutospacing="0" w:line="276" w:lineRule="auto"/>
        <w:jc w:val="center"/>
        <w:textAlignment w:val="baseline"/>
        <w:rPr>
          <w:rStyle w:val="normaltextrun"/>
          <w:rFonts w:ascii="Arial" w:hAnsi="Arial" w:cs="Arial"/>
          <w:bCs/>
        </w:rPr>
      </w:pPr>
      <w:r w:rsidRPr="008D10AB">
        <w:rPr>
          <w:rStyle w:val="normaltextrun"/>
          <w:rFonts w:ascii="Arial" w:hAnsi="Arial" w:cs="Arial"/>
          <w:bCs/>
        </w:rPr>
        <w:t>Pereira, diecinueve de mayo de dos mil veintiuno</w:t>
      </w:r>
    </w:p>
    <w:p w:rsidR="001F487A" w:rsidRPr="008D10AB" w:rsidRDefault="00C22113" w:rsidP="008D10AB">
      <w:pPr>
        <w:pStyle w:val="paragraph"/>
        <w:spacing w:before="0" w:beforeAutospacing="0" w:after="0" w:afterAutospacing="0" w:line="276" w:lineRule="auto"/>
        <w:jc w:val="center"/>
        <w:textAlignment w:val="baseline"/>
        <w:rPr>
          <w:rFonts w:ascii="Arial" w:hAnsi="Arial" w:cs="Arial"/>
        </w:rPr>
      </w:pPr>
      <w:r w:rsidRPr="008D10AB">
        <w:rPr>
          <w:rStyle w:val="normaltextrun"/>
          <w:rFonts w:ascii="Arial" w:hAnsi="Arial" w:cs="Arial"/>
          <w:bCs/>
        </w:rPr>
        <w:t>Acta de Sala de Discusión No 076 de 18 de mayo de 2021</w:t>
      </w:r>
      <w:r w:rsidR="001F487A" w:rsidRPr="008D10AB">
        <w:rPr>
          <w:rStyle w:val="eop"/>
          <w:rFonts w:ascii="Arial" w:hAnsi="Arial" w:cs="Arial"/>
        </w:rPr>
        <w:t> </w:t>
      </w:r>
    </w:p>
    <w:p w:rsidR="001F487A" w:rsidRPr="008D10AB" w:rsidRDefault="001F487A" w:rsidP="008D10AB">
      <w:pPr>
        <w:pStyle w:val="paragraph"/>
        <w:spacing w:before="0" w:beforeAutospacing="0" w:after="0" w:afterAutospacing="0" w:line="276" w:lineRule="auto"/>
        <w:textAlignment w:val="baseline"/>
        <w:rPr>
          <w:rFonts w:ascii="Arial" w:hAnsi="Arial" w:cs="Arial"/>
        </w:rPr>
      </w:pPr>
      <w:r w:rsidRPr="008D10AB">
        <w:rPr>
          <w:rStyle w:val="eop"/>
          <w:rFonts w:ascii="Arial" w:hAnsi="Arial" w:cs="Arial"/>
        </w:rPr>
        <w:t> </w:t>
      </w:r>
    </w:p>
    <w:p w:rsidR="001F487A" w:rsidRPr="008D10AB" w:rsidRDefault="001F487A" w:rsidP="008D10AB">
      <w:pPr>
        <w:pStyle w:val="paragraph"/>
        <w:spacing w:before="0" w:beforeAutospacing="0" w:after="0" w:afterAutospacing="0" w:line="276" w:lineRule="auto"/>
        <w:jc w:val="both"/>
        <w:textAlignment w:val="baseline"/>
        <w:rPr>
          <w:rFonts w:ascii="Arial" w:hAnsi="Arial" w:cs="Arial"/>
        </w:rPr>
      </w:pPr>
      <w:r w:rsidRPr="008D10AB">
        <w:rPr>
          <w:rStyle w:val="eop"/>
          <w:rFonts w:ascii="Arial" w:hAnsi="Arial" w:cs="Arial"/>
        </w:rPr>
        <w:t> </w:t>
      </w:r>
    </w:p>
    <w:p w:rsidR="001F487A" w:rsidRPr="008D10AB" w:rsidRDefault="001F487A" w:rsidP="008D10AB">
      <w:pPr>
        <w:suppressAutoHyphens/>
        <w:spacing w:after="0"/>
        <w:jc w:val="both"/>
        <w:rPr>
          <w:rStyle w:val="normaltextrun"/>
          <w:rFonts w:ascii="Arial" w:hAnsi="Arial" w:cs="Arial"/>
          <w:sz w:val="24"/>
          <w:szCs w:val="24"/>
        </w:rPr>
      </w:pPr>
      <w:bookmarkStart w:id="1" w:name="_GoBack"/>
      <w:bookmarkEnd w:id="1"/>
      <w:r w:rsidRPr="008D10AB">
        <w:rPr>
          <w:rStyle w:val="normaltextrun"/>
          <w:rFonts w:ascii="Arial" w:hAnsi="Arial" w:cs="Arial"/>
          <w:sz w:val="24"/>
          <w:szCs w:val="24"/>
        </w:rPr>
        <w:lastRenderedPageBreak/>
        <w:t xml:space="preserve">Se resuelve el recurso de apelación interpuesto por el señor </w:t>
      </w:r>
      <w:r w:rsidRPr="008D10AB">
        <w:rPr>
          <w:rStyle w:val="normaltextrun"/>
          <w:rFonts w:ascii="Arial" w:hAnsi="Arial" w:cs="Arial"/>
          <w:b/>
          <w:sz w:val="24"/>
          <w:szCs w:val="24"/>
        </w:rPr>
        <w:t>JOSÉ OSCAR MORALES ARANGO</w:t>
      </w:r>
      <w:r w:rsidRPr="008D10AB">
        <w:rPr>
          <w:rStyle w:val="normaltextrun"/>
          <w:rFonts w:ascii="Arial" w:hAnsi="Arial" w:cs="Arial"/>
          <w:sz w:val="24"/>
          <w:szCs w:val="24"/>
        </w:rPr>
        <w:t xml:space="preserve"> en contra de la sentencia proferida por el Juzgado Tercero Laboral del Circuito el 20 de enero de 2021, dentro del proceso que le promueve a la </w:t>
      </w:r>
      <w:r w:rsidRPr="008D10AB">
        <w:rPr>
          <w:rStyle w:val="normaltextrun"/>
          <w:rFonts w:ascii="Arial" w:hAnsi="Arial" w:cs="Arial"/>
          <w:b/>
          <w:sz w:val="24"/>
          <w:szCs w:val="24"/>
        </w:rPr>
        <w:t>CORPORACIÓN CLUB CAMPESTRE DE PEREIRA</w:t>
      </w:r>
      <w:r w:rsidRPr="008D10AB">
        <w:rPr>
          <w:rStyle w:val="normaltextrun"/>
          <w:rFonts w:ascii="Arial" w:hAnsi="Arial" w:cs="Arial"/>
          <w:sz w:val="24"/>
          <w:szCs w:val="24"/>
        </w:rPr>
        <w:t>, cuya radicación corresponde al N°</w:t>
      </w:r>
      <w:r w:rsidR="00083A77">
        <w:rPr>
          <w:rStyle w:val="normaltextrun"/>
          <w:rFonts w:ascii="Arial" w:hAnsi="Arial" w:cs="Arial"/>
          <w:sz w:val="24"/>
          <w:szCs w:val="24"/>
        </w:rPr>
        <w:t xml:space="preserve"> </w:t>
      </w:r>
      <w:r w:rsidRPr="008D10AB">
        <w:rPr>
          <w:rStyle w:val="normaltextrun"/>
          <w:rFonts w:ascii="Arial" w:hAnsi="Arial" w:cs="Arial"/>
          <w:sz w:val="24"/>
          <w:szCs w:val="24"/>
        </w:rPr>
        <w:t>66001</w:t>
      </w:r>
      <w:r w:rsidR="00083A77">
        <w:rPr>
          <w:rStyle w:val="normaltextrun"/>
          <w:rFonts w:ascii="Arial" w:hAnsi="Arial" w:cs="Arial"/>
          <w:sz w:val="24"/>
          <w:szCs w:val="24"/>
        </w:rPr>
        <w:t>-</w:t>
      </w:r>
      <w:r w:rsidRPr="008D10AB">
        <w:rPr>
          <w:rStyle w:val="normaltextrun"/>
          <w:rFonts w:ascii="Arial" w:hAnsi="Arial" w:cs="Arial"/>
          <w:sz w:val="24"/>
          <w:szCs w:val="24"/>
        </w:rPr>
        <w:t>31</w:t>
      </w:r>
      <w:r w:rsidR="00083A77">
        <w:rPr>
          <w:rStyle w:val="normaltextrun"/>
          <w:rFonts w:ascii="Arial" w:hAnsi="Arial" w:cs="Arial"/>
          <w:sz w:val="24"/>
          <w:szCs w:val="24"/>
        </w:rPr>
        <w:t>-</w:t>
      </w:r>
      <w:r w:rsidRPr="008D10AB">
        <w:rPr>
          <w:rStyle w:val="normaltextrun"/>
          <w:rFonts w:ascii="Arial" w:hAnsi="Arial" w:cs="Arial"/>
          <w:sz w:val="24"/>
          <w:szCs w:val="24"/>
        </w:rPr>
        <w:t>05</w:t>
      </w:r>
      <w:r w:rsidR="00083A77">
        <w:rPr>
          <w:rStyle w:val="normaltextrun"/>
          <w:rFonts w:ascii="Arial" w:hAnsi="Arial" w:cs="Arial"/>
          <w:sz w:val="24"/>
          <w:szCs w:val="24"/>
        </w:rPr>
        <w:t>-</w:t>
      </w:r>
      <w:r w:rsidRPr="008D10AB">
        <w:rPr>
          <w:rStyle w:val="normaltextrun"/>
          <w:rFonts w:ascii="Arial" w:hAnsi="Arial" w:cs="Arial"/>
          <w:sz w:val="24"/>
          <w:szCs w:val="24"/>
        </w:rPr>
        <w:t>003</w:t>
      </w:r>
      <w:r w:rsidR="00083A77">
        <w:rPr>
          <w:rStyle w:val="normaltextrun"/>
          <w:rFonts w:ascii="Arial" w:hAnsi="Arial" w:cs="Arial"/>
          <w:sz w:val="24"/>
          <w:szCs w:val="24"/>
        </w:rPr>
        <w:t>-</w:t>
      </w:r>
      <w:r w:rsidRPr="008D10AB">
        <w:rPr>
          <w:rStyle w:val="normaltextrun"/>
          <w:rFonts w:ascii="Arial" w:hAnsi="Arial" w:cs="Arial"/>
          <w:sz w:val="24"/>
          <w:szCs w:val="24"/>
        </w:rPr>
        <w:t>2020</w:t>
      </w:r>
      <w:r w:rsidR="00083A77">
        <w:rPr>
          <w:rStyle w:val="normaltextrun"/>
          <w:rFonts w:ascii="Arial" w:hAnsi="Arial" w:cs="Arial"/>
          <w:sz w:val="24"/>
          <w:szCs w:val="24"/>
        </w:rPr>
        <w:t>-</w:t>
      </w:r>
      <w:r w:rsidRPr="008D10AB">
        <w:rPr>
          <w:rStyle w:val="normaltextrun"/>
          <w:rFonts w:ascii="Arial" w:hAnsi="Arial" w:cs="Arial"/>
          <w:sz w:val="24"/>
          <w:szCs w:val="24"/>
        </w:rPr>
        <w:t>00084</w:t>
      </w:r>
      <w:r w:rsidR="00083A77">
        <w:rPr>
          <w:rStyle w:val="normaltextrun"/>
          <w:rFonts w:ascii="Arial" w:hAnsi="Arial" w:cs="Arial"/>
          <w:sz w:val="24"/>
          <w:szCs w:val="24"/>
        </w:rPr>
        <w:t>-</w:t>
      </w:r>
      <w:r w:rsidRPr="008D10AB">
        <w:rPr>
          <w:rStyle w:val="normaltextrun"/>
          <w:rFonts w:ascii="Arial" w:hAnsi="Arial" w:cs="Arial"/>
          <w:sz w:val="24"/>
          <w:szCs w:val="24"/>
        </w:rPr>
        <w:t>01.</w:t>
      </w:r>
    </w:p>
    <w:p w:rsidR="001F487A" w:rsidRPr="008D10AB" w:rsidRDefault="001F487A" w:rsidP="008D10AB">
      <w:pPr>
        <w:spacing w:after="0"/>
        <w:rPr>
          <w:rFonts w:ascii="Arial" w:hAnsi="Arial" w:cs="Arial"/>
          <w:b/>
          <w:sz w:val="24"/>
          <w:szCs w:val="24"/>
        </w:rPr>
      </w:pPr>
    </w:p>
    <w:p w:rsidR="001F487A" w:rsidRPr="008D10AB" w:rsidRDefault="001F487A" w:rsidP="008D10AB">
      <w:pPr>
        <w:spacing w:after="0"/>
        <w:jc w:val="center"/>
        <w:rPr>
          <w:rFonts w:ascii="Arial" w:hAnsi="Arial" w:cs="Arial"/>
          <w:b/>
          <w:sz w:val="24"/>
          <w:szCs w:val="24"/>
        </w:rPr>
      </w:pPr>
      <w:r w:rsidRPr="008D10AB">
        <w:rPr>
          <w:rFonts w:ascii="Arial" w:hAnsi="Arial" w:cs="Arial"/>
          <w:b/>
          <w:sz w:val="24"/>
          <w:szCs w:val="24"/>
        </w:rPr>
        <w:t>ANTECEDENTES</w:t>
      </w:r>
    </w:p>
    <w:p w:rsidR="001F487A" w:rsidRPr="008D10AB" w:rsidRDefault="001F487A" w:rsidP="008D10AB">
      <w:pPr>
        <w:spacing w:after="0"/>
        <w:jc w:val="center"/>
        <w:rPr>
          <w:rFonts w:ascii="Arial" w:hAnsi="Arial" w:cs="Arial"/>
          <w:b/>
          <w:sz w:val="24"/>
          <w:szCs w:val="24"/>
        </w:rPr>
      </w:pPr>
    </w:p>
    <w:p w:rsidR="001F487A" w:rsidRPr="008D10AB" w:rsidRDefault="001F487A" w:rsidP="008D10AB">
      <w:pPr>
        <w:spacing w:after="0"/>
        <w:jc w:val="both"/>
        <w:rPr>
          <w:rFonts w:ascii="Arial" w:hAnsi="Arial" w:cs="Arial"/>
          <w:sz w:val="24"/>
          <w:szCs w:val="24"/>
        </w:rPr>
      </w:pPr>
      <w:r w:rsidRPr="008D10AB">
        <w:rPr>
          <w:rFonts w:ascii="Arial" w:hAnsi="Arial" w:cs="Arial"/>
          <w:sz w:val="24"/>
          <w:szCs w:val="24"/>
        </w:rPr>
        <w:t xml:space="preserve">Pretende el señor José Oscar </w:t>
      </w:r>
      <w:r w:rsidR="00372EAA" w:rsidRPr="008D10AB">
        <w:rPr>
          <w:rFonts w:ascii="Arial" w:hAnsi="Arial" w:cs="Arial"/>
          <w:sz w:val="24"/>
          <w:szCs w:val="24"/>
        </w:rPr>
        <w:t xml:space="preserve">Morales Arango que la justicia laboral declare que entre él y la Corporación Club Campestre de Pereira existió un contrato de trabajo a término indefinido entre el 22 de enero de 2018 y el 10 de enero de 2020, el cual fue finalizado sin justa causa estando protegido por la estabilidad laboral reforzada prevista en el artículo 26 de la Ley 361 de 1997. </w:t>
      </w:r>
    </w:p>
    <w:p w:rsidR="00372EAA" w:rsidRPr="008D10AB" w:rsidRDefault="00372EAA" w:rsidP="008D10AB">
      <w:pPr>
        <w:spacing w:after="0"/>
        <w:jc w:val="both"/>
        <w:rPr>
          <w:rFonts w:ascii="Arial" w:hAnsi="Arial" w:cs="Arial"/>
          <w:sz w:val="24"/>
          <w:szCs w:val="24"/>
        </w:rPr>
      </w:pPr>
    </w:p>
    <w:p w:rsidR="00C17512" w:rsidRPr="008D10AB" w:rsidRDefault="00372EAA" w:rsidP="008D10AB">
      <w:pPr>
        <w:spacing w:after="0"/>
        <w:jc w:val="both"/>
        <w:rPr>
          <w:rFonts w:ascii="Arial" w:hAnsi="Arial" w:cs="Arial"/>
          <w:sz w:val="24"/>
          <w:szCs w:val="24"/>
        </w:rPr>
      </w:pPr>
      <w:r w:rsidRPr="008D10AB">
        <w:rPr>
          <w:rFonts w:ascii="Arial" w:hAnsi="Arial" w:cs="Arial"/>
          <w:sz w:val="24"/>
          <w:szCs w:val="24"/>
        </w:rPr>
        <w:t xml:space="preserve">Con base en ello, aspira que se condene a la entidad accionada a reconocer y pagar horas extras diurnas, la indemnización por despido sin justa causa, los perjuicios morales causados por su minusvalía, la indemnización establecida en el artículo 26 de la Ley 361 de 1997 o subsidiariamente el reintegro a un cargo que pueda desempeñar de acuerdo con su condición de salud; la indexación de las sumas reconocidas, lo que resulte probado extra y ultra </w:t>
      </w:r>
      <w:proofErr w:type="spellStart"/>
      <w:r w:rsidRPr="008D10AB">
        <w:rPr>
          <w:rFonts w:ascii="Arial" w:hAnsi="Arial" w:cs="Arial"/>
          <w:sz w:val="24"/>
          <w:szCs w:val="24"/>
        </w:rPr>
        <w:t>petita</w:t>
      </w:r>
      <w:proofErr w:type="spellEnd"/>
      <w:r w:rsidRPr="008D10AB">
        <w:rPr>
          <w:rFonts w:ascii="Arial" w:hAnsi="Arial" w:cs="Arial"/>
          <w:sz w:val="24"/>
          <w:szCs w:val="24"/>
        </w:rPr>
        <w:t xml:space="preserve">, </w:t>
      </w:r>
      <w:r w:rsidR="00641720" w:rsidRPr="008D10AB">
        <w:rPr>
          <w:rFonts w:ascii="Arial" w:hAnsi="Arial" w:cs="Arial"/>
          <w:sz w:val="24"/>
          <w:szCs w:val="24"/>
        </w:rPr>
        <w:t xml:space="preserve">la sanción moratoria prevista en el artículo 65 del CST, </w:t>
      </w:r>
      <w:r w:rsidRPr="008D10AB">
        <w:rPr>
          <w:rFonts w:ascii="Arial" w:hAnsi="Arial" w:cs="Arial"/>
          <w:sz w:val="24"/>
          <w:szCs w:val="24"/>
        </w:rPr>
        <w:t>así como las costas procesales a su favor.</w:t>
      </w:r>
    </w:p>
    <w:p w:rsidR="00C17512" w:rsidRPr="008D10AB" w:rsidRDefault="00C17512" w:rsidP="008D10AB">
      <w:pPr>
        <w:spacing w:after="0"/>
        <w:jc w:val="both"/>
        <w:rPr>
          <w:rFonts w:ascii="Arial" w:hAnsi="Arial" w:cs="Arial"/>
          <w:sz w:val="24"/>
          <w:szCs w:val="24"/>
        </w:rPr>
      </w:pPr>
    </w:p>
    <w:p w:rsidR="004159D1" w:rsidRPr="008D10AB" w:rsidRDefault="00C17512" w:rsidP="008D10AB">
      <w:pPr>
        <w:spacing w:after="0"/>
        <w:jc w:val="both"/>
        <w:rPr>
          <w:rFonts w:ascii="Arial" w:hAnsi="Arial" w:cs="Arial"/>
          <w:sz w:val="24"/>
          <w:szCs w:val="24"/>
        </w:rPr>
      </w:pPr>
      <w:r w:rsidRPr="008D10AB">
        <w:rPr>
          <w:rFonts w:ascii="Arial" w:hAnsi="Arial" w:cs="Arial"/>
          <w:sz w:val="24"/>
          <w:szCs w:val="24"/>
        </w:rPr>
        <w:t xml:space="preserve">Refiere que pactó con la Corporación Club Campestre de Pereira un contrato de trabajo verbal a término indefinido el cual se extendió entre el 22 de enero de 2018 y el 10 de enero de 2020; las actividades para las que fue contratado consistían en remodelar el hoyo 6 del campo de golf, barrer todo el campo de golf, picar y aflojar los bunkers de arena, limpiar los bordos de guaduales, sembrar prado y zarandear la arena de los bunkers; </w:t>
      </w:r>
      <w:r w:rsidR="00AD0B06" w:rsidRPr="008D10AB">
        <w:rPr>
          <w:rFonts w:ascii="Arial" w:hAnsi="Arial" w:cs="Arial"/>
          <w:sz w:val="24"/>
          <w:szCs w:val="24"/>
        </w:rPr>
        <w:t>para ejecutar las tareas asignadas, debió cumplir un horario de trabajo impuesto por la entidad empleadora</w:t>
      </w:r>
      <w:r w:rsidR="00787C49" w:rsidRPr="008D10AB">
        <w:rPr>
          <w:rFonts w:ascii="Arial" w:hAnsi="Arial" w:cs="Arial"/>
          <w:sz w:val="24"/>
          <w:szCs w:val="24"/>
        </w:rPr>
        <w:t>, que habitualmente se extendía más allá de la jornada máxima legal permitida</w:t>
      </w:r>
      <w:r w:rsidR="00E305CC" w:rsidRPr="008D10AB">
        <w:rPr>
          <w:rFonts w:ascii="Arial" w:hAnsi="Arial" w:cs="Arial"/>
          <w:sz w:val="24"/>
          <w:szCs w:val="24"/>
        </w:rPr>
        <w:t>, generándose a su favor horas extras diurnas que no fueron pagadas por la Corporación accionada</w:t>
      </w:r>
      <w:r w:rsidRPr="008D10AB">
        <w:rPr>
          <w:rFonts w:ascii="Arial" w:hAnsi="Arial" w:cs="Arial"/>
          <w:sz w:val="24"/>
          <w:szCs w:val="24"/>
        </w:rPr>
        <w:t>; el salario pactado fue el mínimo legal mensual vigente</w:t>
      </w:r>
      <w:r w:rsidR="004159D1" w:rsidRPr="008D10AB">
        <w:rPr>
          <w:rFonts w:ascii="Arial" w:hAnsi="Arial" w:cs="Arial"/>
          <w:sz w:val="24"/>
          <w:szCs w:val="24"/>
        </w:rPr>
        <w:t>.</w:t>
      </w:r>
    </w:p>
    <w:p w:rsidR="004159D1" w:rsidRPr="008D10AB" w:rsidRDefault="004159D1" w:rsidP="008D10AB">
      <w:pPr>
        <w:spacing w:after="0"/>
        <w:jc w:val="both"/>
        <w:rPr>
          <w:rFonts w:ascii="Arial" w:hAnsi="Arial" w:cs="Arial"/>
          <w:sz w:val="24"/>
          <w:szCs w:val="24"/>
        </w:rPr>
      </w:pPr>
    </w:p>
    <w:p w:rsidR="001615CD" w:rsidRPr="008D10AB" w:rsidRDefault="004159D1" w:rsidP="008D10AB">
      <w:pPr>
        <w:spacing w:after="0"/>
        <w:jc w:val="both"/>
        <w:rPr>
          <w:rFonts w:ascii="Arial" w:hAnsi="Arial" w:cs="Arial"/>
          <w:sz w:val="24"/>
          <w:szCs w:val="24"/>
        </w:rPr>
      </w:pPr>
      <w:r w:rsidRPr="008D10AB">
        <w:rPr>
          <w:rFonts w:ascii="Arial" w:hAnsi="Arial" w:cs="Arial"/>
          <w:sz w:val="24"/>
          <w:szCs w:val="24"/>
        </w:rPr>
        <w:t>En cuanto a su salud</w:t>
      </w:r>
      <w:r w:rsidR="00411778" w:rsidRPr="008D10AB">
        <w:rPr>
          <w:rFonts w:ascii="Arial" w:hAnsi="Arial" w:cs="Arial"/>
          <w:sz w:val="24"/>
          <w:szCs w:val="24"/>
        </w:rPr>
        <w:t>, relata que</w:t>
      </w:r>
      <w:r w:rsidR="00C17512" w:rsidRPr="008D10AB">
        <w:rPr>
          <w:rFonts w:ascii="Arial" w:hAnsi="Arial" w:cs="Arial"/>
          <w:sz w:val="24"/>
          <w:szCs w:val="24"/>
        </w:rPr>
        <w:t xml:space="preserve"> las actividades producto de sus labores le han generado síndrome de manguito rotatorio, </w:t>
      </w:r>
      <w:r w:rsidR="00411778" w:rsidRPr="008D10AB">
        <w:rPr>
          <w:rFonts w:ascii="Arial" w:hAnsi="Arial" w:cs="Arial"/>
          <w:sz w:val="24"/>
          <w:szCs w:val="24"/>
        </w:rPr>
        <w:t xml:space="preserve">lo que ha </w:t>
      </w:r>
      <w:r w:rsidR="003447AD" w:rsidRPr="008D10AB">
        <w:rPr>
          <w:rFonts w:ascii="Arial" w:hAnsi="Arial" w:cs="Arial"/>
          <w:sz w:val="24"/>
          <w:szCs w:val="24"/>
        </w:rPr>
        <w:t>generada la prescripción de varias incapacidades, citas médicas, atención por urgencias</w:t>
      </w:r>
      <w:r w:rsidR="00FE0D6A" w:rsidRPr="008D10AB">
        <w:rPr>
          <w:rFonts w:ascii="Arial" w:hAnsi="Arial" w:cs="Arial"/>
          <w:sz w:val="24"/>
          <w:szCs w:val="24"/>
        </w:rPr>
        <w:t xml:space="preserve"> y una serie de exámenes que definieron el padecimiento de la patología referida anteriormente; el 12 de diciembre de 2019</w:t>
      </w:r>
      <w:r w:rsidR="009A5954" w:rsidRPr="008D10AB">
        <w:rPr>
          <w:rFonts w:ascii="Arial" w:hAnsi="Arial" w:cs="Arial"/>
          <w:sz w:val="24"/>
          <w:szCs w:val="24"/>
        </w:rPr>
        <w:t>, además de reiterarse el diagnóstico, se le recomendó</w:t>
      </w:r>
      <w:r w:rsidR="001615CD" w:rsidRPr="008D10AB">
        <w:rPr>
          <w:rFonts w:ascii="Arial" w:hAnsi="Arial" w:cs="Arial"/>
          <w:sz w:val="24"/>
          <w:szCs w:val="24"/>
        </w:rPr>
        <w:t>: i)</w:t>
      </w:r>
      <w:r w:rsidR="009A5954" w:rsidRPr="008D10AB">
        <w:rPr>
          <w:rFonts w:ascii="Arial" w:hAnsi="Arial" w:cs="Arial"/>
          <w:sz w:val="24"/>
          <w:szCs w:val="24"/>
        </w:rPr>
        <w:t xml:space="preserve"> </w:t>
      </w:r>
      <w:r w:rsidR="001615CD" w:rsidRPr="008D10AB">
        <w:rPr>
          <w:rFonts w:ascii="Arial" w:hAnsi="Arial" w:cs="Arial"/>
          <w:sz w:val="24"/>
          <w:szCs w:val="24"/>
        </w:rPr>
        <w:t xml:space="preserve">la disminución en la </w:t>
      </w:r>
      <w:r w:rsidR="00641720" w:rsidRPr="008D10AB">
        <w:rPr>
          <w:rFonts w:ascii="Arial" w:hAnsi="Arial" w:cs="Arial"/>
          <w:sz w:val="24"/>
          <w:szCs w:val="24"/>
        </w:rPr>
        <w:t>actividad física intensa</w:t>
      </w:r>
      <w:r w:rsidR="001615CD" w:rsidRPr="008D10AB">
        <w:rPr>
          <w:rFonts w:ascii="Arial" w:hAnsi="Arial" w:cs="Arial"/>
          <w:sz w:val="24"/>
          <w:szCs w:val="24"/>
        </w:rPr>
        <w:t xml:space="preserve"> y</w:t>
      </w:r>
      <w:r w:rsidR="00641720" w:rsidRPr="008D10AB">
        <w:rPr>
          <w:rFonts w:ascii="Arial" w:hAnsi="Arial" w:cs="Arial"/>
          <w:sz w:val="24"/>
          <w:szCs w:val="24"/>
        </w:rPr>
        <w:t xml:space="preserve"> labores de alta exigencia, </w:t>
      </w:r>
      <w:proofErr w:type="spellStart"/>
      <w:r w:rsidR="001615CD" w:rsidRPr="008D10AB">
        <w:rPr>
          <w:rFonts w:ascii="Arial" w:hAnsi="Arial" w:cs="Arial"/>
          <w:sz w:val="24"/>
          <w:szCs w:val="24"/>
        </w:rPr>
        <w:t>ii</w:t>
      </w:r>
      <w:proofErr w:type="spellEnd"/>
      <w:r w:rsidR="001615CD" w:rsidRPr="008D10AB">
        <w:rPr>
          <w:rFonts w:ascii="Arial" w:hAnsi="Arial" w:cs="Arial"/>
          <w:sz w:val="24"/>
          <w:szCs w:val="24"/>
        </w:rPr>
        <w:t xml:space="preserve">) </w:t>
      </w:r>
      <w:r w:rsidR="00641720" w:rsidRPr="008D10AB">
        <w:rPr>
          <w:rFonts w:ascii="Arial" w:hAnsi="Arial" w:cs="Arial"/>
          <w:sz w:val="24"/>
          <w:szCs w:val="24"/>
        </w:rPr>
        <w:t>evitar cargas por encima de los 7 kilogramos</w:t>
      </w:r>
      <w:r w:rsidR="001615CD" w:rsidRPr="008D10AB">
        <w:rPr>
          <w:rFonts w:ascii="Arial" w:hAnsi="Arial" w:cs="Arial"/>
          <w:sz w:val="24"/>
          <w:szCs w:val="24"/>
        </w:rPr>
        <w:t xml:space="preserve">, </w:t>
      </w:r>
      <w:proofErr w:type="spellStart"/>
      <w:r w:rsidR="001615CD" w:rsidRPr="008D10AB">
        <w:rPr>
          <w:rFonts w:ascii="Arial" w:hAnsi="Arial" w:cs="Arial"/>
          <w:sz w:val="24"/>
          <w:szCs w:val="24"/>
        </w:rPr>
        <w:t>iii</w:t>
      </w:r>
      <w:proofErr w:type="spellEnd"/>
      <w:r w:rsidR="001615CD" w:rsidRPr="008D10AB">
        <w:rPr>
          <w:rFonts w:ascii="Arial" w:hAnsi="Arial" w:cs="Arial"/>
          <w:sz w:val="24"/>
          <w:szCs w:val="24"/>
        </w:rPr>
        <w:t xml:space="preserve">) </w:t>
      </w:r>
      <w:r w:rsidR="00641720" w:rsidRPr="008D10AB">
        <w:rPr>
          <w:rFonts w:ascii="Arial" w:hAnsi="Arial" w:cs="Arial"/>
          <w:sz w:val="24"/>
          <w:szCs w:val="24"/>
        </w:rPr>
        <w:t>evitar el manejo de herramientas por encima de la línea de los hombros</w:t>
      </w:r>
      <w:r w:rsidR="001615CD" w:rsidRPr="008D10AB">
        <w:rPr>
          <w:rFonts w:ascii="Arial" w:hAnsi="Arial" w:cs="Arial"/>
          <w:sz w:val="24"/>
          <w:szCs w:val="24"/>
        </w:rPr>
        <w:t xml:space="preserve">; todo ello </w:t>
      </w:r>
      <w:r w:rsidR="00641720" w:rsidRPr="008D10AB">
        <w:rPr>
          <w:rFonts w:ascii="Arial" w:hAnsi="Arial" w:cs="Arial"/>
          <w:sz w:val="24"/>
          <w:szCs w:val="24"/>
        </w:rPr>
        <w:t>por un mes</w:t>
      </w:r>
      <w:r w:rsidR="39003651" w:rsidRPr="008D10AB">
        <w:rPr>
          <w:rFonts w:ascii="Arial" w:hAnsi="Arial" w:cs="Arial"/>
          <w:sz w:val="24"/>
          <w:szCs w:val="24"/>
        </w:rPr>
        <w:t>;</w:t>
      </w:r>
      <w:r w:rsidR="00641720" w:rsidRPr="008D10AB">
        <w:rPr>
          <w:rFonts w:ascii="Arial" w:hAnsi="Arial" w:cs="Arial"/>
          <w:sz w:val="24"/>
          <w:szCs w:val="24"/>
        </w:rPr>
        <w:t xml:space="preserve"> a pesar de cumplir con esas recomendaciones, no ha </w:t>
      </w:r>
      <w:r w:rsidR="001615CD" w:rsidRPr="008D10AB">
        <w:rPr>
          <w:rFonts w:ascii="Arial" w:hAnsi="Arial" w:cs="Arial"/>
          <w:sz w:val="24"/>
          <w:szCs w:val="24"/>
        </w:rPr>
        <w:t>sentido</w:t>
      </w:r>
      <w:r w:rsidR="00641720" w:rsidRPr="008D10AB">
        <w:rPr>
          <w:rFonts w:ascii="Arial" w:hAnsi="Arial" w:cs="Arial"/>
          <w:sz w:val="24"/>
          <w:szCs w:val="24"/>
        </w:rPr>
        <w:t xml:space="preserve"> mejoría en su salud</w:t>
      </w:r>
      <w:r w:rsidR="001615CD" w:rsidRPr="008D10AB">
        <w:rPr>
          <w:rFonts w:ascii="Arial" w:hAnsi="Arial" w:cs="Arial"/>
          <w:sz w:val="24"/>
          <w:szCs w:val="24"/>
        </w:rPr>
        <w:t>.</w:t>
      </w:r>
    </w:p>
    <w:p w:rsidR="001615CD" w:rsidRPr="008D10AB" w:rsidRDefault="001615CD" w:rsidP="008D10AB">
      <w:pPr>
        <w:spacing w:after="0"/>
        <w:jc w:val="both"/>
        <w:rPr>
          <w:rFonts w:ascii="Arial" w:hAnsi="Arial" w:cs="Arial"/>
          <w:sz w:val="24"/>
          <w:szCs w:val="24"/>
        </w:rPr>
      </w:pPr>
    </w:p>
    <w:p w:rsidR="00C17512" w:rsidRPr="008D10AB" w:rsidRDefault="001615CD" w:rsidP="008D10AB">
      <w:pPr>
        <w:spacing w:after="0"/>
        <w:jc w:val="both"/>
        <w:rPr>
          <w:rFonts w:ascii="Arial" w:hAnsi="Arial" w:cs="Arial"/>
          <w:sz w:val="24"/>
          <w:szCs w:val="24"/>
        </w:rPr>
      </w:pPr>
      <w:r w:rsidRPr="008D10AB">
        <w:rPr>
          <w:rFonts w:ascii="Arial" w:hAnsi="Arial" w:cs="Arial"/>
          <w:sz w:val="24"/>
          <w:szCs w:val="24"/>
        </w:rPr>
        <w:t xml:space="preserve">No </w:t>
      </w:r>
      <w:r w:rsidR="00083A77" w:rsidRPr="008D10AB">
        <w:rPr>
          <w:rFonts w:ascii="Arial" w:hAnsi="Arial" w:cs="Arial"/>
          <w:sz w:val="24"/>
          <w:szCs w:val="24"/>
        </w:rPr>
        <w:t>obstante</w:t>
      </w:r>
      <w:r w:rsidRPr="008D10AB">
        <w:rPr>
          <w:rFonts w:ascii="Arial" w:hAnsi="Arial" w:cs="Arial"/>
          <w:sz w:val="24"/>
          <w:szCs w:val="24"/>
        </w:rPr>
        <w:t xml:space="preserve"> su estado de salud,</w:t>
      </w:r>
      <w:r w:rsidR="00641720" w:rsidRPr="008D10AB">
        <w:rPr>
          <w:rFonts w:ascii="Arial" w:hAnsi="Arial" w:cs="Arial"/>
          <w:sz w:val="24"/>
          <w:szCs w:val="24"/>
        </w:rPr>
        <w:t xml:space="preserve"> el 10 de enero de 2020 fue despedido unilateralmente y sin justa causa</w:t>
      </w:r>
      <w:r w:rsidRPr="008D10AB">
        <w:rPr>
          <w:rFonts w:ascii="Arial" w:hAnsi="Arial" w:cs="Arial"/>
          <w:sz w:val="24"/>
          <w:szCs w:val="24"/>
        </w:rPr>
        <w:t xml:space="preserve">, </w:t>
      </w:r>
      <w:r w:rsidR="00641720" w:rsidRPr="008D10AB">
        <w:rPr>
          <w:rFonts w:ascii="Arial" w:hAnsi="Arial" w:cs="Arial"/>
          <w:sz w:val="24"/>
          <w:szCs w:val="24"/>
        </w:rPr>
        <w:t xml:space="preserve">decisión </w:t>
      </w:r>
      <w:r w:rsidRPr="008D10AB">
        <w:rPr>
          <w:rFonts w:ascii="Arial" w:hAnsi="Arial" w:cs="Arial"/>
          <w:sz w:val="24"/>
          <w:szCs w:val="24"/>
        </w:rPr>
        <w:t xml:space="preserve">que </w:t>
      </w:r>
      <w:r w:rsidR="00641720" w:rsidRPr="008D10AB">
        <w:rPr>
          <w:rFonts w:ascii="Arial" w:hAnsi="Arial" w:cs="Arial"/>
          <w:sz w:val="24"/>
          <w:szCs w:val="24"/>
        </w:rPr>
        <w:t xml:space="preserve">le ha generado tristeza, falta de motivación, </w:t>
      </w:r>
      <w:r w:rsidR="00482FBA" w:rsidRPr="008D10AB">
        <w:rPr>
          <w:rFonts w:ascii="Arial" w:hAnsi="Arial" w:cs="Arial"/>
          <w:sz w:val="24"/>
          <w:szCs w:val="24"/>
        </w:rPr>
        <w:t xml:space="preserve">al punto que, después de haber sido valorado por psicología, se le diagnosticó </w:t>
      </w:r>
      <w:r w:rsidR="00641720" w:rsidRPr="008D10AB">
        <w:rPr>
          <w:rFonts w:ascii="Arial" w:hAnsi="Arial" w:cs="Arial"/>
          <w:sz w:val="24"/>
          <w:szCs w:val="24"/>
        </w:rPr>
        <w:t>trastorno mixto ansioso – depresivo</w:t>
      </w:r>
      <w:r w:rsidR="00482FBA" w:rsidRPr="008D10AB">
        <w:rPr>
          <w:rFonts w:ascii="Arial" w:hAnsi="Arial" w:cs="Arial"/>
          <w:sz w:val="24"/>
          <w:szCs w:val="24"/>
        </w:rPr>
        <w:t>.</w:t>
      </w:r>
    </w:p>
    <w:p w:rsidR="001F487A" w:rsidRPr="008D10AB" w:rsidRDefault="001F487A" w:rsidP="008D10AB">
      <w:pPr>
        <w:spacing w:after="0"/>
        <w:jc w:val="both"/>
        <w:rPr>
          <w:rFonts w:ascii="Arial" w:hAnsi="Arial" w:cs="Arial"/>
          <w:sz w:val="24"/>
          <w:szCs w:val="24"/>
        </w:rPr>
      </w:pPr>
    </w:p>
    <w:p w:rsidR="000E37C7" w:rsidRPr="008D10AB" w:rsidRDefault="001F487A" w:rsidP="008D10AB">
      <w:pPr>
        <w:spacing w:after="0"/>
        <w:jc w:val="both"/>
        <w:rPr>
          <w:rFonts w:ascii="Arial" w:hAnsi="Arial" w:cs="Arial"/>
          <w:i/>
          <w:sz w:val="24"/>
          <w:szCs w:val="24"/>
        </w:rPr>
      </w:pPr>
      <w:r w:rsidRPr="008D10AB">
        <w:rPr>
          <w:rFonts w:ascii="Arial" w:hAnsi="Arial" w:cs="Arial"/>
          <w:sz w:val="24"/>
          <w:szCs w:val="24"/>
        </w:rPr>
        <w:lastRenderedPageBreak/>
        <w:t>Al dar respuesta a la acción</w:t>
      </w:r>
      <w:r w:rsidR="000E37C7" w:rsidRPr="008D10AB">
        <w:rPr>
          <w:rFonts w:ascii="Arial" w:hAnsi="Arial" w:cs="Arial"/>
          <w:sz w:val="24"/>
          <w:szCs w:val="24"/>
        </w:rPr>
        <w:t xml:space="preserve"> y su reforma</w:t>
      </w:r>
      <w:r w:rsidRPr="008D10AB">
        <w:rPr>
          <w:rFonts w:ascii="Arial" w:hAnsi="Arial" w:cs="Arial"/>
          <w:sz w:val="24"/>
          <w:szCs w:val="24"/>
        </w:rPr>
        <w:t xml:space="preserve"> -</w:t>
      </w:r>
      <w:r w:rsidR="000E37C7" w:rsidRPr="008D10AB">
        <w:rPr>
          <w:rFonts w:ascii="Arial" w:hAnsi="Arial" w:cs="Arial"/>
          <w:sz w:val="24"/>
          <w:szCs w:val="24"/>
        </w:rPr>
        <w:t>archivos 10 y 17</w:t>
      </w:r>
      <w:r w:rsidRPr="008D10AB">
        <w:rPr>
          <w:rFonts w:ascii="Arial" w:hAnsi="Arial" w:cs="Arial"/>
          <w:sz w:val="24"/>
          <w:szCs w:val="24"/>
        </w:rPr>
        <w:t xml:space="preserve"> del expediente digitalizado- </w:t>
      </w:r>
      <w:r w:rsidR="000E37C7" w:rsidRPr="008D10AB">
        <w:rPr>
          <w:rFonts w:ascii="Arial" w:hAnsi="Arial" w:cs="Arial"/>
          <w:sz w:val="24"/>
          <w:szCs w:val="24"/>
        </w:rPr>
        <w:t>la Corporación Club Campestre de Pereira se opuso a la totalidad de las pretensiones, manifestando que entre esa entidad y el accionante se suscribió un contrato de obra o labor determinada el 22 de enero de 2018 el cual expiró el 10 de enero de 2020 cuando finalizó la remodelación del hoyo 6 del campo de golf</w:t>
      </w:r>
      <w:r w:rsidR="007461EC" w:rsidRPr="008D10AB">
        <w:rPr>
          <w:rFonts w:ascii="Arial" w:hAnsi="Arial" w:cs="Arial"/>
          <w:sz w:val="24"/>
          <w:szCs w:val="24"/>
        </w:rPr>
        <w:t>, habiendo finalizado también su proceso de calificación de la pérdida de la capacidad laboral</w:t>
      </w:r>
      <w:r w:rsidR="00F33014" w:rsidRPr="008D10AB">
        <w:rPr>
          <w:rFonts w:ascii="Arial" w:hAnsi="Arial" w:cs="Arial"/>
          <w:sz w:val="24"/>
          <w:szCs w:val="24"/>
        </w:rPr>
        <w:t>. En cuanto a</w:t>
      </w:r>
      <w:r w:rsidR="007461EC" w:rsidRPr="008D10AB">
        <w:rPr>
          <w:rFonts w:ascii="Arial" w:hAnsi="Arial" w:cs="Arial"/>
          <w:sz w:val="24"/>
          <w:szCs w:val="24"/>
        </w:rPr>
        <w:t>l síndrome de manguito rotador, sostiene que, según la historia clínica del accionante, esa patología surgió producto de una caída generada en el año 2017, cuando no estaba vinculado con esa entidad, advirtiendo en todo caso, que el actor no tiene la condición de discapacitado y por tanto no es beneficiario de la estabilidad laboral reforzada prevista en el artículo 26 de la Ley 361 de 1997. Formuló las ex</w:t>
      </w:r>
      <w:r w:rsidR="00F96717" w:rsidRPr="008D10AB">
        <w:rPr>
          <w:rFonts w:ascii="Arial" w:hAnsi="Arial" w:cs="Arial"/>
          <w:sz w:val="24"/>
          <w:szCs w:val="24"/>
        </w:rPr>
        <w:t>cepciones de mérito que denominó “</w:t>
      </w:r>
      <w:r w:rsidR="00F96717" w:rsidRPr="008D10AB">
        <w:rPr>
          <w:rFonts w:ascii="Arial" w:hAnsi="Arial" w:cs="Arial"/>
          <w:i/>
          <w:sz w:val="24"/>
          <w:szCs w:val="24"/>
        </w:rPr>
        <w:t>Terminación del contrato de trabajo con justa causa”, “El demandante no es beneficiario de una estabilidad laboral reforzada”, “Cumplimiento de las obligaciones legales correspondientes por parte del Club”, “Pago”, “Compensación”, “Buena fe”, “Prescripción</w:t>
      </w:r>
      <w:r w:rsidR="00F96717" w:rsidRPr="008D10AB">
        <w:rPr>
          <w:rFonts w:ascii="Arial" w:hAnsi="Arial" w:cs="Arial"/>
          <w:sz w:val="24"/>
          <w:szCs w:val="24"/>
        </w:rPr>
        <w:t xml:space="preserve">” e </w:t>
      </w:r>
      <w:r w:rsidR="00F96717" w:rsidRPr="008D10AB">
        <w:rPr>
          <w:rFonts w:ascii="Arial" w:hAnsi="Arial" w:cs="Arial"/>
          <w:i/>
          <w:sz w:val="24"/>
          <w:szCs w:val="24"/>
        </w:rPr>
        <w:t>“Innominada o genérica”.</w:t>
      </w:r>
    </w:p>
    <w:p w:rsidR="00A46A97" w:rsidRPr="008D10AB" w:rsidRDefault="00A46A97" w:rsidP="008D10AB">
      <w:pPr>
        <w:spacing w:after="0"/>
        <w:jc w:val="both"/>
        <w:rPr>
          <w:rFonts w:ascii="Arial" w:hAnsi="Arial" w:cs="Arial"/>
          <w:i/>
          <w:sz w:val="24"/>
          <w:szCs w:val="24"/>
        </w:rPr>
      </w:pPr>
    </w:p>
    <w:p w:rsidR="00A46A97" w:rsidRPr="008D10AB" w:rsidRDefault="00A46A97" w:rsidP="008D10AB">
      <w:pPr>
        <w:spacing w:after="0"/>
        <w:jc w:val="both"/>
        <w:rPr>
          <w:rFonts w:ascii="Arial" w:hAnsi="Arial" w:cs="Arial"/>
          <w:sz w:val="24"/>
          <w:szCs w:val="24"/>
        </w:rPr>
      </w:pPr>
      <w:r w:rsidRPr="008D10AB">
        <w:rPr>
          <w:rFonts w:ascii="Arial" w:hAnsi="Arial" w:cs="Arial"/>
          <w:sz w:val="24"/>
          <w:szCs w:val="24"/>
        </w:rPr>
        <w:t>En sentencia de 20 de enero de 2021 la funcionaria de primer grado determinó conforme con la prueba documental y testimonial allegada al plenario, que entre el señor José Oscar Morales Arango y la Corporación Club Campestre de Pereira se pactó</w:t>
      </w:r>
      <w:r w:rsidR="3EFABECC" w:rsidRPr="008D10AB">
        <w:rPr>
          <w:rFonts w:ascii="Arial" w:hAnsi="Arial" w:cs="Arial"/>
          <w:sz w:val="24"/>
          <w:szCs w:val="24"/>
        </w:rPr>
        <w:t>,</w:t>
      </w:r>
      <w:r w:rsidRPr="008D10AB">
        <w:rPr>
          <w:rFonts w:ascii="Arial" w:hAnsi="Arial" w:cs="Arial"/>
          <w:sz w:val="24"/>
          <w:szCs w:val="24"/>
        </w:rPr>
        <w:t xml:space="preserve"> el 22 de enero de 2018</w:t>
      </w:r>
      <w:r w:rsidR="5A7F5C2E" w:rsidRPr="008D10AB">
        <w:rPr>
          <w:rFonts w:ascii="Arial" w:hAnsi="Arial" w:cs="Arial"/>
          <w:sz w:val="24"/>
          <w:szCs w:val="24"/>
        </w:rPr>
        <w:t>,</w:t>
      </w:r>
      <w:r w:rsidRPr="008D10AB">
        <w:rPr>
          <w:rFonts w:ascii="Arial" w:hAnsi="Arial" w:cs="Arial"/>
          <w:sz w:val="24"/>
          <w:szCs w:val="24"/>
        </w:rPr>
        <w:t xml:space="preserve"> un contrato de trabajo por obra o labor determinada</w:t>
      </w:r>
      <w:r w:rsidR="30931BF8" w:rsidRPr="008D10AB">
        <w:rPr>
          <w:rFonts w:ascii="Arial" w:hAnsi="Arial" w:cs="Arial"/>
          <w:sz w:val="24"/>
          <w:szCs w:val="24"/>
        </w:rPr>
        <w:t>,</w:t>
      </w:r>
      <w:r w:rsidRPr="008D10AB">
        <w:rPr>
          <w:rFonts w:ascii="Arial" w:hAnsi="Arial" w:cs="Arial"/>
          <w:sz w:val="24"/>
          <w:szCs w:val="24"/>
        </w:rPr>
        <w:t xml:space="preserve"> consistente en la adecuación, reparación y remodelación del hoyo N°6 del campo de golf, y no un contrato de trabajo verbal a término indefinido como lo manifestaba la parte actora en la demanda.</w:t>
      </w:r>
    </w:p>
    <w:p w:rsidR="00A46A97" w:rsidRPr="008D10AB" w:rsidRDefault="00A46A97" w:rsidP="008D10AB">
      <w:pPr>
        <w:spacing w:after="0"/>
        <w:jc w:val="both"/>
        <w:rPr>
          <w:rFonts w:ascii="Arial" w:hAnsi="Arial" w:cs="Arial"/>
          <w:sz w:val="24"/>
          <w:szCs w:val="24"/>
        </w:rPr>
      </w:pPr>
    </w:p>
    <w:p w:rsidR="002E51E0" w:rsidRPr="008D10AB" w:rsidRDefault="00A46A97" w:rsidP="008D10AB">
      <w:pPr>
        <w:spacing w:after="0"/>
        <w:jc w:val="both"/>
        <w:rPr>
          <w:rFonts w:ascii="Arial" w:hAnsi="Arial" w:cs="Arial"/>
          <w:sz w:val="24"/>
          <w:szCs w:val="24"/>
        </w:rPr>
      </w:pPr>
      <w:r w:rsidRPr="008D10AB">
        <w:rPr>
          <w:rFonts w:ascii="Arial" w:hAnsi="Arial" w:cs="Arial"/>
          <w:sz w:val="24"/>
          <w:szCs w:val="24"/>
        </w:rPr>
        <w:t>Posteriormente concluyó</w:t>
      </w:r>
      <w:r w:rsidR="002E51E0" w:rsidRPr="008D10AB">
        <w:rPr>
          <w:rFonts w:ascii="Arial" w:hAnsi="Arial" w:cs="Arial"/>
          <w:sz w:val="24"/>
          <w:szCs w:val="24"/>
        </w:rPr>
        <w:t xml:space="preserve"> </w:t>
      </w:r>
      <w:r w:rsidRPr="008D10AB">
        <w:rPr>
          <w:rFonts w:ascii="Arial" w:hAnsi="Arial" w:cs="Arial"/>
          <w:sz w:val="24"/>
          <w:szCs w:val="24"/>
        </w:rPr>
        <w:t xml:space="preserve">que </w:t>
      </w:r>
      <w:r w:rsidR="002E51E0" w:rsidRPr="008D10AB">
        <w:rPr>
          <w:rFonts w:ascii="Arial" w:hAnsi="Arial" w:cs="Arial"/>
          <w:sz w:val="24"/>
          <w:szCs w:val="24"/>
        </w:rPr>
        <w:t>la obra o labor contratada finalizó en el mes de marzo de 2018, sin embargo, debido a que el trabajador comunicó a la entidad empleadora que padecía unos inconvenientes de salud, la finalización del contrato de obra solo se pudo ejecutar en el mes de enero del año 2020, cuando consideró que el demandante no estaba cobijado por la estabilidad laboral reforzada.</w:t>
      </w:r>
    </w:p>
    <w:p w:rsidR="002E51E0" w:rsidRPr="008D10AB" w:rsidRDefault="002E51E0" w:rsidP="008D10AB">
      <w:pPr>
        <w:spacing w:after="0"/>
        <w:jc w:val="both"/>
        <w:rPr>
          <w:rFonts w:ascii="Arial" w:hAnsi="Arial" w:cs="Arial"/>
          <w:sz w:val="24"/>
          <w:szCs w:val="24"/>
        </w:rPr>
      </w:pPr>
    </w:p>
    <w:p w:rsidR="002E51E0" w:rsidRPr="008D10AB" w:rsidRDefault="002E51E0" w:rsidP="008D10AB">
      <w:pPr>
        <w:spacing w:after="0"/>
        <w:jc w:val="both"/>
        <w:rPr>
          <w:rFonts w:ascii="Arial" w:hAnsi="Arial" w:cs="Arial"/>
          <w:sz w:val="24"/>
          <w:szCs w:val="24"/>
        </w:rPr>
      </w:pPr>
      <w:r w:rsidRPr="008D10AB">
        <w:rPr>
          <w:rFonts w:ascii="Arial" w:hAnsi="Arial" w:cs="Arial"/>
          <w:sz w:val="24"/>
          <w:szCs w:val="24"/>
        </w:rPr>
        <w:t xml:space="preserve">Precisamente respecto a ese punto, esto es, frente a la estabilidad laboral reforzada, definió la </w:t>
      </w:r>
      <w:r w:rsidRPr="008D10AB">
        <w:rPr>
          <w:rFonts w:ascii="Arial" w:hAnsi="Arial" w:cs="Arial"/>
          <w:i/>
          <w:iCs/>
          <w:sz w:val="24"/>
          <w:szCs w:val="24"/>
        </w:rPr>
        <w:t>a quo</w:t>
      </w:r>
      <w:r w:rsidRPr="008D10AB">
        <w:rPr>
          <w:rFonts w:ascii="Arial" w:hAnsi="Arial" w:cs="Arial"/>
          <w:sz w:val="24"/>
          <w:szCs w:val="24"/>
        </w:rPr>
        <w:t xml:space="preserve"> que a pesar de que la entidad accionada decidió prolongar la vigencia del contrato de trabajo por obra o labor determinada más allá del momento en que terminó la remodelación del hoyo N°</w:t>
      </w:r>
      <w:r w:rsidR="006C5059">
        <w:rPr>
          <w:rFonts w:ascii="Arial" w:hAnsi="Arial" w:cs="Arial"/>
          <w:sz w:val="24"/>
          <w:szCs w:val="24"/>
        </w:rPr>
        <w:t xml:space="preserve"> </w:t>
      </w:r>
      <w:r w:rsidRPr="008D10AB">
        <w:rPr>
          <w:rFonts w:ascii="Arial" w:hAnsi="Arial" w:cs="Arial"/>
          <w:sz w:val="24"/>
          <w:szCs w:val="24"/>
        </w:rPr>
        <w:t xml:space="preserve">6 del campo de golf, garantizando de esta manera los derechos mínimos del trabajador, la verdad es que el señor José Oscar Morales Arango no tenía una merma en su salud que lo hiciera beneficiario de esa garantía legal, pues a pesar de que tuvo unos leves problemas de salud, los mismos no tuvieron la magnitud </w:t>
      </w:r>
      <w:r w:rsidR="00E35C71" w:rsidRPr="008D10AB">
        <w:rPr>
          <w:rFonts w:ascii="Arial" w:hAnsi="Arial" w:cs="Arial"/>
          <w:sz w:val="24"/>
          <w:szCs w:val="24"/>
        </w:rPr>
        <w:t>para provocarle una pérdida de la capacidad laboral, pues como se determinó en la correspondiente calificación emitida por una de las entidades de la seguridad social, el porcentaje de pérdida de la capacidad laboral arrojado en esa valoración fue equivalente al 0.0%; lo que demuestra que el actor no era una persona en situación de discapacidad, razón por la que la finalización del contrato de trabajo no se presume como discriminatoria.</w:t>
      </w:r>
    </w:p>
    <w:p w:rsidR="00E35C71" w:rsidRPr="008D10AB" w:rsidRDefault="00E35C71" w:rsidP="008D10AB">
      <w:pPr>
        <w:spacing w:after="0"/>
        <w:jc w:val="both"/>
        <w:rPr>
          <w:rFonts w:ascii="Arial" w:hAnsi="Arial" w:cs="Arial"/>
          <w:sz w:val="24"/>
          <w:szCs w:val="24"/>
        </w:rPr>
      </w:pPr>
    </w:p>
    <w:p w:rsidR="00E35C71" w:rsidRPr="008D10AB" w:rsidRDefault="00E35C71" w:rsidP="008D10AB">
      <w:pPr>
        <w:spacing w:after="0"/>
        <w:jc w:val="both"/>
        <w:rPr>
          <w:rFonts w:ascii="Arial" w:hAnsi="Arial" w:cs="Arial"/>
          <w:sz w:val="24"/>
          <w:szCs w:val="24"/>
        </w:rPr>
      </w:pPr>
      <w:r w:rsidRPr="008D10AB">
        <w:rPr>
          <w:rFonts w:ascii="Arial" w:hAnsi="Arial" w:cs="Arial"/>
          <w:sz w:val="24"/>
          <w:szCs w:val="24"/>
        </w:rPr>
        <w:t xml:space="preserve">Al tratarse de un contrato de trabajo por duración de la obra o labor determinada, habiéndose cumplido </w:t>
      </w:r>
      <w:r w:rsidR="00FA421C" w:rsidRPr="008D10AB">
        <w:rPr>
          <w:rFonts w:ascii="Arial" w:hAnsi="Arial" w:cs="Arial"/>
          <w:sz w:val="24"/>
          <w:szCs w:val="24"/>
        </w:rPr>
        <w:t xml:space="preserve">con su </w:t>
      </w:r>
      <w:r w:rsidRPr="008D10AB">
        <w:rPr>
          <w:rFonts w:ascii="Arial" w:hAnsi="Arial" w:cs="Arial"/>
          <w:sz w:val="24"/>
          <w:szCs w:val="24"/>
        </w:rPr>
        <w:t xml:space="preserve">objeto, esto es, la remodelación del hoyo N°6 del campo de golf del Club, concluyó la </w:t>
      </w:r>
      <w:r w:rsidRPr="008D10AB">
        <w:rPr>
          <w:rFonts w:ascii="Arial" w:hAnsi="Arial" w:cs="Arial"/>
          <w:i/>
          <w:iCs/>
          <w:sz w:val="24"/>
          <w:szCs w:val="24"/>
        </w:rPr>
        <w:t>a quo</w:t>
      </w:r>
      <w:r w:rsidRPr="008D10AB">
        <w:rPr>
          <w:rFonts w:ascii="Arial" w:hAnsi="Arial" w:cs="Arial"/>
          <w:sz w:val="24"/>
          <w:szCs w:val="24"/>
        </w:rPr>
        <w:t xml:space="preserve"> que su finalización se debió a esa situación y no a un despido sin justa causa como lo afirmaba el demandante.</w:t>
      </w:r>
    </w:p>
    <w:p w:rsidR="00E35C71" w:rsidRPr="008D10AB" w:rsidRDefault="00E35C71" w:rsidP="008D10AB">
      <w:pPr>
        <w:spacing w:after="0"/>
        <w:jc w:val="both"/>
        <w:rPr>
          <w:rFonts w:ascii="Arial" w:hAnsi="Arial" w:cs="Arial"/>
          <w:sz w:val="24"/>
          <w:szCs w:val="24"/>
        </w:rPr>
      </w:pPr>
    </w:p>
    <w:p w:rsidR="00E35C71" w:rsidRPr="008D10AB" w:rsidRDefault="00E35C71" w:rsidP="008D10AB">
      <w:pPr>
        <w:spacing w:after="0"/>
        <w:jc w:val="both"/>
        <w:rPr>
          <w:rFonts w:ascii="Arial" w:hAnsi="Arial" w:cs="Arial"/>
          <w:sz w:val="24"/>
          <w:szCs w:val="24"/>
        </w:rPr>
      </w:pPr>
      <w:r w:rsidRPr="008D10AB">
        <w:rPr>
          <w:rFonts w:ascii="Arial" w:hAnsi="Arial" w:cs="Arial"/>
          <w:sz w:val="24"/>
          <w:szCs w:val="24"/>
        </w:rPr>
        <w:t>Finalmente, en lo que concierne a las horas extras, sostuvo que en el proceso quedó probado que las tareas que ejecutó el demandante no se prolongaron más allá de la jornada máxima legal.</w:t>
      </w:r>
    </w:p>
    <w:p w:rsidR="00E35C71" w:rsidRPr="008D10AB" w:rsidRDefault="00E35C71" w:rsidP="008D10AB">
      <w:pPr>
        <w:spacing w:after="0"/>
        <w:jc w:val="both"/>
        <w:rPr>
          <w:rFonts w:ascii="Arial" w:hAnsi="Arial" w:cs="Arial"/>
          <w:sz w:val="24"/>
          <w:szCs w:val="24"/>
        </w:rPr>
      </w:pPr>
    </w:p>
    <w:p w:rsidR="00E35C71" w:rsidRPr="008D10AB" w:rsidRDefault="00E35C71" w:rsidP="008D10AB">
      <w:pPr>
        <w:spacing w:after="0"/>
        <w:jc w:val="both"/>
        <w:rPr>
          <w:rFonts w:ascii="Arial" w:hAnsi="Arial" w:cs="Arial"/>
          <w:sz w:val="24"/>
          <w:szCs w:val="24"/>
        </w:rPr>
      </w:pPr>
      <w:r w:rsidRPr="008D10AB">
        <w:rPr>
          <w:rFonts w:ascii="Arial" w:hAnsi="Arial" w:cs="Arial"/>
          <w:sz w:val="24"/>
          <w:szCs w:val="24"/>
        </w:rPr>
        <w:t>De acuerdo con lo expuesto, negó la totalidad de las pretensiones de la demanda y condenó en costas procesales a la parte actora a favor de la Corporación accionada.</w:t>
      </w:r>
    </w:p>
    <w:p w:rsidR="00E35C71" w:rsidRPr="008D10AB" w:rsidRDefault="00E35C71" w:rsidP="008D10AB">
      <w:pPr>
        <w:spacing w:after="0"/>
        <w:jc w:val="both"/>
        <w:rPr>
          <w:rFonts w:ascii="Arial" w:hAnsi="Arial" w:cs="Arial"/>
          <w:sz w:val="24"/>
          <w:szCs w:val="24"/>
        </w:rPr>
      </w:pPr>
    </w:p>
    <w:p w:rsidR="00E35C71" w:rsidRPr="008D10AB" w:rsidRDefault="00E35C71" w:rsidP="008D10AB">
      <w:pPr>
        <w:spacing w:after="0"/>
        <w:jc w:val="both"/>
        <w:rPr>
          <w:rFonts w:ascii="Arial" w:hAnsi="Arial" w:cs="Arial"/>
          <w:sz w:val="24"/>
          <w:szCs w:val="24"/>
        </w:rPr>
      </w:pPr>
      <w:r w:rsidRPr="008D10AB">
        <w:rPr>
          <w:rFonts w:ascii="Arial" w:hAnsi="Arial" w:cs="Arial"/>
          <w:sz w:val="24"/>
          <w:szCs w:val="24"/>
        </w:rPr>
        <w:t>Inconforme con la decisión, el apoderado judicial de la parte actora interpuso recurso de apelación, asegurando que en el curso del proceso quedó desvirtuado que se tratara realmente de un contrato de trabajo por duración de la obra o labor determinada, ya que se pu</w:t>
      </w:r>
      <w:r w:rsidR="00F64691" w:rsidRPr="008D10AB">
        <w:rPr>
          <w:rFonts w:ascii="Arial" w:hAnsi="Arial" w:cs="Arial"/>
          <w:sz w:val="24"/>
          <w:szCs w:val="24"/>
        </w:rPr>
        <w:t>d</w:t>
      </w:r>
      <w:r w:rsidRPr="008D10AB">
        <w:rPr>
          <w:rFonts w:ascii="Arial" w:hAnsi="Arial" w:cs="Arial"/>
          <w:sz w:val="24"/>
          <w:szCs w:val="24"/>
        </w:rPr>
        <w:t xml:space="preserve">o demostrar que a pesar de que el señor José Oscar Morales Arango </w:t>
      </w:r>
      <w:r w:rsidR="00F64691" w:rsidRPr="008D10AB">
        <w:rPr>
          <w:rFonts w:ascii="Arial" w:hAnsi="Arial" w:cs="Arial"/>
          <w:sz w:val="24"/>
          <w:szCs w:val="24"/>
        </w:rPr>
        <w:t>cumplió con la labor, esto es, la remodelación del hoyo N°</w:t>
      </w:r>
      <w:r w:rsidR="006C5059">
        <w:rPr>
          <w:rFonts w:ascii="Arial" w:hAnsi="Arial" w:cs="Arial"/>
          <w:sz w:val="24"/>
          <w:szCs w:val="24"/>
        </w:rPr>
        <w:t xml:space="preserve"> </w:t>
      </w:r>
      <w:r w:rsidR="00F64691" w:rsidRPr="008D10AB">
        <w:rPr>
          <w:rFonts w:ascii="Arial" w:hAnsi="Arial" w:cs="Arial"/>
          <w:sz w:val="24"/>
          <w:szCs w:val="24"/>
        </w:rPr>
        <w:t>6 del campo de golf, la verdad es que él continuó prestando sus servicios a favor de la Corporación Club Campestre de Pereira más allá de ese momento, lo que prueba que realmente se trató de un contrato verbal a término indefinido, finalizado sin justa causa y estando el trabajador protegido por la estabilidad laboral reforzada.</w:t>
      </w:r>
    </w:p>
    <w:p w:rsidR="00F64691" w:rsidRPr="008D10AB" w:rsidRDefault="00F64691" w:rsidP="008D10AB">
      <w:pPr>
        <w:spacing w:after="0"/>
        <w:jc w:val="both"/>
        <w:rPr>
          <w:rFonts w:ascii="Arial" w:hAnsi="Arial" w:cs="Arial"/>
          <w:sz w:val="24"/>
          <w:szCs w:val="24"/>
        </w:rPr>
      </w:pPr>
    </w:p>
    <w:p w:rsidR="00F64691" w:rsidRPr="008D10AB" w:rsidRDefault="00F64691" w:rsidP="008D10AB">
      <w:pPr>
        <w:spacing w:after="0"/>
        <w:jc w:val="both"/>
        <w:rPr>
          <w:rFonts w:ascii="Arial" w:hAnsi="Arial" w:cs="Arial"/>
          <w:sz w:val="24"/>
          <w:szCs w:val="24"/>
        </w:rPr>
      </w:pPr>
      <w:r w:rsidRPr="008D10AB">
        <w:rPr>
          <w:rFonts w:ascii="Arial" w:hAnsi="Arial" w:cs="Arial"/>
          <w:sz w:val="24"/>
          <w:szCs w:val="24"/>
        </w:rPr>
        <w:t xml:space="preserve">En cuanto a las horas extras diurnas solicitadas señaló </w:t>
      </w:r>
      <w:r w:rsidR="00FA421C" w:rsidRPr="008D10AB">
        <w:rPr>
          <w:rFonts w:ascii="Arial" w:hAnsi="Arial" w:cs="Arial"/>
          <w:sz w:val="24"/>
          <w:szCs w:val="24"/>
        </w:rPr>
        <w:t>que,</w:t>
      </w:r>
      <w:r w:rsidRPr="008D10AB">
        <w:rPr>
          <w:rFonts w:ascii="Arial" w:hAnsi="Arial" w:cs="Arial"/>
          <w:sz w:val="24"/>
          <w:szCs w:val="24"/>
        </w:rPr>
        <w:t xml:space="preserve"> de acuerdo con la prueba documental, no queda ninguna duda de que el señor Morales Arango prestó sus servicios más allá de la jornada máxima legal permitida, motivo por el que debe condenarse a la entidad demandada, no solamente a reconocer esos emolumentos, sino también a cancelar la sanción moratoria prevista en el artículo 65 del CST.</w:t>
      </w:r>
    </w:p>
    <w:p w:rsidR="0090543A" w:rsidRPr="008D10AB" w:rsidRDefault="0090543A" w:rsidP="008D10AB">
      <w:pPr>
        <w:spacing w:after="0"/>
        <w:jc w:val="both"/>
        <w:rPr>
          <w:rFonts w:ascii="Arial" w:hAnsi="Arial" w:cs="Arial"/>
          <w:sz w:val="24"/>
          <w:szCs w:val="24"/>
        </w:rPr>
      </w:pPr>
    </w:p>
    <w:p w:rsidR="001F487A" w:rsidRPr="008D10AB" w:rsidRDefault="001F487A" w:rsidP="008D10AB">
      <w:pPr>
        <w:spacing w:after="0"/>
        <w:jc w:val="center"/>
        <w:textAlignment w:val="baseline"/>
        <w:rPr>
          <w:rFonts w:ascii="Arial" w:eastAsia="Times New Roman" w:hAnsi="Arial" w:cs="Arial"/>
          <w:sz w:val="24"/>
          <w:szCs w:val="24"/>
          <w:lang w:eastAsia="es-CO"/>
        </w:rPr>
      </w:pPr>
      <w:r w:rsidRPr="008D10AB">
        <w:rPr>
          <w:rFonts w:ascii="Arial" w:eastAsia="Times New Roman" w:hAnsi="Arial" w:cs="Arial"/>
          <w:b/>
          <w:bCs/>
          <w:sz w:val="24"/>
          <w:szCs w:val="24"/>
          <w:lang w:eastAsia="es-CO"/>
        </w:rPr>
        <w:t>ALEGATOS DE CONCLUSIÓN</w:t>
      </w:r>
      <w:r w:rsidRPr="008D10AB">
        <w:rPr>
          <w:rFonts w:ascii="Arial" w:eastAsia="Times New Roman" w:hAnsi="Arial" w:cs="Arial"/>
          <w:sz w:val="24"/>
          <w:szCs w:val="24"/>
          <w:lang w:eastAsia="es-CO"/>
        </w:rPr>
        <w:t> </w:t>
      </w:r>
    </w:p>
    <w:p w:rsidR="001F487A" w:rsidRPr="008D10AB" w:rsidRDefault="001F487A" w:rsidP="008D10AB">
      <w:pPr>
        <w:spacing w:after="0"/>
        <w:jc w:val="center"/>
        <w:textAlignment w:val="baseline"/>
        <w:rPr>
          <w:rFonts w:ascii="Arial" w:eastAsia="Times New Roman" w:hAnsi="Arial" w:cs="Arial"/>
          <w:sz w:val="24"/>
          <w:szCs w:val="24"/>
          <w:lang w:eastAsia="es-CO"/>
        </w:rPr>
      </w:pPr>
      <w:r w:rsidRPr="008D10AB">
        <w:rPr>
          <w:rFonts w:ascii="Arial" w:eastAsia="Times New Roman" w:hAnsi="Arial" w:cs="Arial"/>
          <w:sz w:val="24"/>
          <w:szCs w:val="24"/>
          <w:lang w:eastAsia="es-CO"/>
        </w:rPr>
        <w:t> </w:t>
      </w:r>
    </w:p>
    <w:p w:rsidR="001F487A" w:rsidRPr="008D10AB" w:rsidRDefault="001F487A" w:rsidP="008D10AB">
      <w:pPr>
        <w:spacing w:after="0"/>
        <w:jc w:val="both"/>
        <w:textAlignment w:val="baseline"/>
        <w:rPr>
          <w:rFonts w:ascii="Arial" w:eastAsia="Times New Roman" w:hAnsi="Arial" w:cs="Arial"/>
          <w:sz w:val="24"/>
          <w:szCs w:val="24"/>
          <w:lang w:eastAsia="es-CO"/>
        </w:rPr>
      </w:pPr>
      <w:r w:rsidRPr="008D10AB">
        <w:rPr>
          <w:rFonts w:ascii="Arial" w:eastAsia="Times New Roman" w:hAnsi="Arial" w:cs="Arial"/>
          <w:sz w:val="24"/>
          <w:szCs w:val="24"/>
          <w:lang w:eastAsia="es-CO"/>
        </w:rPr>
        <w:t>Conforme se dejó plasmado en la constancia em</w:t>
      </w:r>
      <w:r w:rsidR="3703F32A" w:rsidRPr="008D10AB">
        <w:rPr>
          <w:rFonts w:ascii="Arial" w:eastAsia="Times New Roman" w:hAnsi="Arial" w:cs="Arial"/>
          <w:sz w:val="24"/>
          <w:szCs w:val="24"/>
          <w:lang w:eastAsia="es-CO"/>
        </w:rPr>
        <w:t>anada de</w:t>
      </w:r>
      <w:r w:rsidRPr="008D10AB">
        <w:rPr>
          <w:rFonts w:ascii="Arial" w:eastAsia="Times New Roman" w:hAnsi="Arial" w:cs="Arial"/>
          <w:sz w:val="24"/>
          <w:szCs w:val="24"/>
          <w:lang w:eastAsia="es-CO"/>
        </w:rPr>
        <w:t xml:space="preserve"> la Secretaría de la Corporación, </w:t>
      </w:r>
      <w:r w:rsidR="00C475E2" w:rsidRPr="008D10AB">
        <w:rPr>
          <w:rFonts w:ascii="Arial" w:eastAsia="Times New Roman" w:hAnsi="Arial" w:cs="Arial"/>
          <w:sz w:val="24"/>
          <w:szCs w:val="24"/>
          <w:lang w:eastAsia="es-CO"/>
        </w:rPr>
        <w:t>el apoderado</w:t>
      </w:r>
      <w:r w:rsidRPr="008D10AB">
        <w:rPr>
          <w:rFonts w:ascii="Arial" w:eastAsia="Times New Roman" w:hAnsi="Arial" w:cs="Arial"/>
          <w:sz w:val="24"/>
          <w:szCs w:val="24"/>
          <w:lang w:eastAsia="es-CO"/>
        </w:rPr>
        <w:t xml:space="preserve"> judicial de </w:t>
      </w:r>
      <w:r w:rsidR="00C475E2" w:rsidRPr="008D10AB">
        <w:rPr>
          <w:rFonts w:ascii="Arial" w:eastAsia="Times New Roman" w:hAnsi="Arial" w:cs="Arial"/>
          <w:sz w:val="24"/>
          <w:szCs w:val="24"/>
          <w:lang w:eastAsia="es-CO"/>
        </w:rPr>
        <w:t xml:space="preserve">la parte actora hizo </w:t>
      </w:r>
      <w:r w:rsidRPr="008D10AB">
        <w:rPr>
          <w:rFonts w:ascii="Arial" w:eastAsia="Times New Roman" w:hAnsi="Arial" w:cs="Arial"/>
          <w:sz w:val="24"/>
          <w:szCs w:val="24"/>
          <w:lang w:eastAsia="es-CO"/>
        </w:rPr>
        <w:t>uso del derecho a presentar alegatos de conclusión en término, siendo pertinente señalar frente a su contenido que, teniendo en cuenta que el artículo 279 del CGP dispone que </w:t>
      </w:r>
      <w:r w:rsidRPr="008D10AB">
        <w:rPr>
          <w:rFonts w:ascii="Arial" w:eastAsia="Times New Roman" w:hAnsi="Arial" w:cs="Arial"/>
          <w:i/>
          <w:iCs/>
          <w:sz w:val="24"/>
          <w:szCs w:val="24"/>
          <w:lang w:eastAsia="es-CO"/>
        </w:rPr>
        <w:t>“</w:t>
      </w:r>
      <w:r w:rsidR="006C5059" w:rsidRPr="006C5059">
        <w:rPr>
          <w:rFonts w:ascii="Arial" w:eastAsia="Times New Roman" w:hAnsi="Arial" w:cs="Arial"/>
          <w:i/>
          <w:iCs/>
          <w:szCs w:val="24"/>
          <w:lang w:eastAsia="es-CO"/>
        </w:rPr>
        <w:t xml:space="preserve">no </w:t>
      </w:r>
      <w:r w:rsidRPr="006C5059">
        <w:rPr>
          <w:rFonts w:ascii="Arial" w:eastAsia="Times New Roman" w:hAnsi="Arial" w:cs="Arial"/>
          <w:i/>
          <w:iCs/>
          <w:szCs w:val="24"/>
          <w:lang w:eastAsia="es-CO"/>
        </w:rPr>
        <w:t>se podrá hacer transcripciones o reproducciones de actas, decisiones o conceptos que obren en el expediente</w:t>
      </w:r>
      <w:r w:rsidRPr="008D10AB">
        <w:rPr>
          <w:rFonts w:ascii="Arial" w:eastAsia="Times New Roman" w:hAnsi="Arial" w:cs="Arial"/>
          <w:i/>
          <w:iCs/>
          <w:sz w:val="24"/>
          <w:szCs w:val="24"/>
          <w:lang w:eastAsia="es-CO"/>
        </w:rPr>
        <w:t>”,</w:t>
      </w:r>
      <w:r w:rsidRPr="008D10AB">
        <w:rPr>
          <w:rFonts w:ascii="Arial" w:eastAsia="Times New Roman" w:hAnsi="Arial" w:cs="Arial"/>
          <w:sz w:val="24"/>
          <w:szCs w:val="24"/>
          <w:lang w:eastAsia="es-CO"/>
        </w:rPr>
        <w:t xml:space="preserve"> los argumentos emitidos por </w:t>
      </w:r>
      <w:r w:rsidR="00C475E2" w:rsidRPr="008D10AB">
        <w:rPr>
          <w:rFonts w:ascii="Arial" w:eastAsia="Times New Roman" w:hAnsi="Arial" w:cs="Arial"/>
          <w:sz w:val="24"/>
          <w:szCs w:val="24"/>
          <w:lang w:eastAsia="es-CO"/>
        </w:rPr>
        <w:t>él</w:t>
      </w:r>
      <w:r w:rsidRPr="008D10AB">
        <w:rPr>
          <w:rFonts w:ascii="Arial" w:eastAsia="Times New Roman" w:hAnsi="Arial" w:cs="Arial"/>
          <w:sz w:val="24"/>
          <w:szCs w:val="24"/>
          <w:lang w:eastAsia="es-CO"/>
        </w:rPr>
        <w:t xml:space="preserve"> coinciden con los expuestos en la sustentación del recurso de apelación.</w:t>
      </w:r>
    </w:p>
    <w:p w:rsidR="001F487A" w:rsidRPr="008D10AB" w:rsidRDefault="001F487A" w:rsidP="008D10AB">
      <w:pPr>
        <w:spacing w:after="0"/>
        <w:jc w:val="both"/>
        <w:textAlignment w:val="baseline"/>
        <w:rPr>
          <w:rFonts w:ascii="Arial" w:eastAsia="Times New Roman" w:hAnsi="Arial" w:cs="Arial"/>
          <w:sz w:val="24"/>
          <w:szCs w:val="24"/>
          <w:lang w:eastAsia="es-CO"/>
        </w:rPr>
      </w:pPr>
    </w:p>
    <w:p w:rsidR="001F487A" w:rsidRPr="008D10AB" w:rsidRDefault="001F487A" w:rsidP="008D10AB">
      <w:pPr>
        <w:spacing w:after="0"/>
        <w:jc w:val="both"/>
        <w:textAlignment w:val="baseline"/>
        <w:rPr>
          <w:rFonts w:ascii="Arial" w:eastAsia="Times New Roman" w:hAnsi="Arial" w:cs="Arial"/>
          <w:sz w:val="24"/>
          <w:szCs w:val="24"/>
          <w:lang w:eastAsia="es-CO"/>
        </w:rPr>
      </w:pPr>
      <w:r w:rsidRPr="008D10AB">
        <w:rPr>
          <w:rFonts w:ascii="Arial" w:eastAsia="Times New Roman" w:hAnsi="Arial" w:cs="Arial"/>
          <w:sz w:val="24"/>
          <w:szCs w:val="24"/>
          <w:lang w:eastAsia="es-CO"/>
        </w:rPr>
        <w:t xml:space="preserve">Por su parte, la apoderada judicial </w:t>
      </w:r>
      <w:r w:rsidR="00C475E2" w:rsidRPr="008D10AB">
        <w:rPr>
          <w:rFonts w:ascii="Arial" w:eastAsia="Times New Roman" w:hAnsi="Arial" w:cs="Arial"/>
          <w:sz w:val="24"/>
          <w:szCs w:val="24"/>
          <w:lang w:eastAsia="es-CO"/>
        </w:rPr>
        <w:t>de la entidad accionada</w:t>
      </w:r>
      <w:r w:rsidRPr="008D10AB">
        <w:rPr>
          <w:rFonts w:ascii="Arial" w:eastAsia="Times New Roman" w:hAnsi="Arial" w:cs="Arial"/>
          <w:sz w:val="24"/>
          <w:szCs w:val="24"/>
          <w:lang w:eastAsia="es-CO"/>
        </w:rPr>
        <w:t xml:space="preserve"> solicitó la confirmación integral de la sentencia emitida el </w:t>
      </w:r>
      <w:r w:rsidR="00C475E2" w:rsidRPr="008D10AB">
        <w:rPr>
          <w:rFonts w:ascii="Arial" w:eastAsia="Times New Roman" w:hAnsi="Arial" w:cs="Arial"/>
          <w:sz w:val="24"/>
          <w:szCs w:val="24"/>
          <w:lang w:eastAsia="es-CO"/>
        </w:rPr>
        <w:t>20</w:t>
      </w:r>
      <w:r w:rsidRPr="008D10AB">
        <w:rPr>
          <w:rFonts w:ascii="Arial" w:eastAsia="Times New Roman" w:hAnsi="Arial" w:cs="Arial"/>
          <w:sz w:val="24"/>
          <w:szCs w:val="24"/>
          <w:lang w:eastAsia="es-CO"/>
        </w:rPr>
        <w:t xml:space="preserve"> de enero de 2021 por el Juzgado </w:t>
      </w:r>
      <w:r w:rsidR="00C475E2" w:rsidRPr="008D10AB">
        <w:rPr>
          <w:rFonts w:ascii="Arial" w:eastAsia="Times New Roman" w:hAnsi="Arial" w:cs="Arial"/>
          <w:sz w:val="24"/>
          <w:szCs w:val="24"/>
          <w:lang w:eastAsia="es-CO"/>
        </w:rPr>
        <w:t>Tercero</w:t>
      </w:r>
      <w:r w:rsidRPr="008D10AB">
        <w:rPr>
          <w:rFonts w:ascii="Arial" w:eastAsia="Times New Roman" w:hAnsi="Arial" w:cs="Arial"/>
          <w:sz w:val="24"/>
          <w:szCs w:val="24"/>
          <w:lang w:eastAsia="es-CO"/>
        </w:rPr>
        <w:t xml:space="preserve"> Laboral del Circuito Laboral del Circuito.</w:t>
      </w:r>
    </w:p>
    <w:p w:rsidR="001F487A" w:rsidRPr="008D10AB" w:rsidRDefault="001F487A" w:rsidP="008D10AB">
      <w:pPr>
        <w:spacing w:after="0"/>
        <w:jc w:val="both"/>
        <w:textAlignment w:val="baseline"/>
        <w:rPr>
          <w:rFonts w:ascii="Arial" w:eastAsia="Times New Roman" w:hAnsi="Arial" w:cs="Arial"/>
          <w:sz w:val="24"/>
          <w:szCs w:val="24"/>
          <w:lang w:eastAsia="es-CO"/>
        </w:rPr>
      </w:pPr>
    </w:p>
    <w:p w:rsidR="001F487A" w:rsidRPr="008D10AB" w:rsidRDefault="001F487A" w:rsidP="008D10AB">
      <w:pPr>
        <w:spacing w:after="0"/>
        <w:jc w:val="both"/>
        <w:textAlignment w:val="baseline"/>
        <w:rPr>
          <w:rFonts w:ascii="Arial" w:eastAsia="Times New Roman" w:hAnsi="Arial" w:cs="Arial"/>
          <w:sz w:val="24"/>
          <w:szCs w:val="24"/>
          <w:lang w:eastAsia="es-CO"/>
        </w:rPr>
      </w:pPr>
      <w:r w:rsidRPr="008D10AB">
        <w:rPr>
          <w:rFonts w:ascii="Arial" w:eastAsia="Times New Roman" w:hAnsi="Arial" w:cs="Arial"/>
          <w:sz w:val="24"/>
          <w:szCs w:val="24"/>
          <w:lang w:eastAsia="es-CO"/>
        </w:rPr>
        <w:t>Atendidas las argumentaciones a esta Sala de Decisión le corresponde resolver los siguientes:</w:t>
      </w:r>
      <w:r w:rsidRPr="008D10AB">
        <w:rPr>
          <w:rFonts w:ascii="Arial" w:eastAsia="Times New Roman" w:hAnsi="Arial" w:cs="Arial"/>
          <w:b/>
          <w:bCs/>
          <w:sz w:val="24"/>
          <w:szCs w:val="24"/>
          <w:lang w:eastAsia="es-CO"/>
        </w:rPr>
        <w:t> </w:t>
      </w:r>
      <w:r w:rsidRPr="008D10AB">
        <w:rPr>
          <w:rFonts w:ascii="Arial" w:eastAsia="Times New Roman" w:hAnsi="Arial" w:cs="Arial"/>
          <w:sz w:val="24"/>
          <w:szCs w:val="24"/>
          <w:lang w:eastAsia="es-CO"/>
        </w:rPr>
        <w:t> </w:t>
      </w:r>
    </w:p>
    <w:p w:rsidR="001F487A" w:rsidRPr="008D10AB" w:rsidRDefault="001F487A" w:rsidP="008D10AB">
      <w:pPr>
        <w:spacing w:after="0"/>
        <w:jc w:val="both"/>
        <w:textAlignment w:val="baseline"/>
        <w:rPr>
          <w:rFonts w:ascii="Arial" w:eastAsia="Times New Roman" w:hAnsi="Arial" w:cs="Arial"/>
          <w:sz w:val="24"/>
          <w:szCs w:val="24"/>
          <w:lang w:eastAsia="es-CO"/>
        </w:rPr>
      </w:pPr>
    </w:p>
    <w:p w:rsidR="001F487A" w:rsidRPr="008D10AB" w:rsidRDefault="001F487A" w:rsidP="008D10AB">
      <w:pPr>
        <w:spacing w:after="0"/>
        <w:jc w:val="center"/>
        <w:textAlignment w:val="baseline"/>
        <w:rPr>
          <w:rFonts w:ascii="Arial" w:eastAsia="Times New Roman" w:hAnsi="Arial" w:cs="Arial"/>
          <w:sz w:val="24"/>
          <w:szCs w:val="24"/>
          <w:lang w:eastAsia="es-CO"/>
        </w:rPr>
      </w:pPr>
      <w:r w:rsidRPr="008D10AB">
        <w:rPr>
          <w:rFonts w:ascii="Arial" w:eastAsia="Times New Roman" w:hAnsi="Arial" w:cs="Arial"/>
          <w:b/>
          <w:bCs/>
          <w:sz w:val="24"/>
          <w:szCs w:val="24"/>
          <w:lang w:eastAsia="es-CO"/>
        </w:rPr>
        <w:t>PROBLEMAS JURÍDICOS </w:t>
      </w:r>
      <w:r w:rsidRPr="008D10AB">
        <w:rPr>
          <w:rFonts w:ascii="Arial" w:eastAsia="Times New Roman" w:hAnsi="Arial" w:cs="Arial"/>
          <w:sz w:val="24"/>
          <w:szCs w:val="24"/>
          <w:lang w:eastAsia="es-CO"/>
        </w:rPr>
        <w:t> </w:t>
      </w:r>
    </w:p>
    <w:p w:rsidR="001F487A" w:rsidRPr="008D10AB" w:rsidRDefault="001F487A" w:rsidP="008D10AB">
      <w:pPr>
        <w:spacing w:after="0"/>
        <w:jc w:val="both"/>
        <w:textAlignment w:val="baseline"/>
        <w:rPr>
          <w:rStyle w:val="normaltextrun"/>
          <w:rFonts w:ascii="Arial" w:hAnsi="Arial" w:cs="Arial"/>
          <w:b/>
          <w:bCs/>
          <w:color w:val="000000"/>
          <w:sz w:val="24"/>
          <w:szCs w:val="24"/>
          <w:shd w:val="clear" w:color="auto" w:fill="FFFFFF"/>
          <w:lang w:val="es-ES"/>
        </w:rPr>
      </w:pPr>
    </w:p>
    <w:p w:rsidR="001F487A" w:rsidRPr="008D10AB" w:rsidRDefault="001F487A" w:rsidP="00083A77">
      <w:pPr>
        <w:spacing w:after="0"/>
        <w:ind w:left="426" w:right="420"/>
        <w:jc w:val="both"/>
        <w:textAlignment w:val="baseline"/>
        <w:rPr>
          <w:rStyle w:val="normaltextrun"/>
          <w:rFonts w:ascii="Arial" w:hAnsi="Arial" w:cs="Arial"/>
          <w:b/>
          <w:bCs/>
          <w:i/>
          <w:color w:val="000000"/>
          <w:sz w:val="24"/>
          <w:szCs w:val="24"/>
          <w:shd w:val="clear" w:color="auto" w:fill="FFFFFF"/>
          <w:lang w:val="es-ES"/>
        </w:rPr>
      </w:pPr>
      <w:r w:rsidRPr="008D10AB">
        <w:rPr>
          <w:rStyle w:val="normaltextrun"/>
          <w:rFonts w:ascii="Arial" w:hAnsi="Arial" w:cs="Arial"/>
          <w:b/>
          <w:bCs/>
          <w:i/>
          <w:color w:val="000000"/>
          <w:sz w:val="24"/>
          <w:szCs w:val="24"/>
          <w:shd w:val="clear" w:color="auto" w:fill="FFFFFF"/>
          <w:lang w:val="es-ES"/>
        </w:rPr>
        <w:t>¿</w:t>
      </w:r>
      <w:r w:rsidR="0021322E" w:rsidRPr="008D10AB">
        <w:rPr>
          <w:rStyle w:val="normaltextrun"/>
          <w:rFonts w:ascii="Arial" w:hAnsi="Arial" w:cs="Arial"/>
          <w:b/>
          <w:bCs/>
          <w:i/>
          <w:color w:val="000000"/>
          <w:sz w:val="24"/>
          <w:szCs w:val="24"/>
          <w:shd w:val="clear" w:color="auto" w:fill="FFFFFF"/>
          <w:lang w:val="es-ES"/>
        </w:rPr>
        <w:t xml:space="preserve">Cuál fue la modalidad contractual que rigió el contrato de trabajo entre el señor </w:t>
      </w:r>
      <w:r w:rsidR="00450364" w:rsidRPr="008D10AB">
        <w:rPr>
          <w:rStyle w:val="normaltextrun"/>
          <w:rFonts w:ascii="Arial" w:hAnsi="Arial" w:cs="Arial"/>
          <w:b/>
          <w:bCs/>
          <w:i/>
          <w:color w:val="000000"/>
          <w:sz w:val="24"/>
          <w:szCs w:val="24"/>
          <w:shd w:val="clear" w:color="auto" w:fill="FFFFFF"/>
          <w:lang w:val="es-ES"/>
        </w:rPr>
        <w:t>José Oscar</w:t>
      </w:r>
      <w:r w:rsidR="00BE3B6F" w:rsidRPr="008D10AB">
        <w:rPr>
          <w:rStyle w:val="normaltextrun"/>
          <w:rFonts w:ascii="Arial" w:hAnsi="Arial" w:cs="Arial"/>
          <w:b/>
          <w:bCs/>
          <w:i/>
          <w:color w:val="000000"/>
          <w:sz w:val="24"/>
          <w:szCs w:val="24"/>
          <w:shd w:val="clear" w:color="auto" w:fill="FFFFFF"/>
          <w:lang w:val="es-ES"/>
        </w:rPr>
        <w:t xml:space="preserve"> </w:t>
      </w:r>
      <w:r w:rsidR="00A97CC1" w:rsidRPr="008D10AB">
        <w:rPr>
          <w:rStyle w:val="normaltextrun"/>
          <w:rFonts w:ascii="Arial" w:hAnsi="Arial" w:cs="Arial"/>
          <w:b/>
          <w:bCs/>
          <w:i/>
          <w:color w:val="000000"/>
          <w:sz w:val="24"/>
          <w:szCs w:val="24"/>
          <w:shd w:val="clear" w:color="auto" w:fill="FFFFFF"/>
          <w:lang w:val="es-ES"/>
        </w:rPr>
        <w:t>Morales Arango y la Corporación Club Campestre de Pereira</w:t>
      </w:r>
      <w:r w:rsidRPr="008D10AB">
        <w:rPr>
          <w:rStyle w:val="normaltextrun"/>
          <w:rFonts w:ascii="Arial" w:hAnsi="Arial" w:cs="Arial"/>
          <w:b/>
          <w:bCs/>
          <w:i/>
          <w:color w:val="000000"/>
          <w:sz w:val="24"/>
          <w:szCs w:val="24"/>
          <w:shd w:val="clear" w:color="auto" w:fill="FFFFFF"/>
          <w:lang w:val="es-ES"/>
        </w:rPr>
        <w:t>?</w:t>
      </w:r>
    </w:p>
    <w:p w:rsidR="00E40A17" w:rsidRPr="008D10AB" w:rsidRDefault="00E40A17" w:rsidP="00083A77">
      <w:pPr>
        <w:spacing w:after="0"/>
        <w:ind w:left="426" w:right="420"/>
        <w:jc w:val="both"/>
        <w:textAlignment w:val="baseline"/>
        <w:rPr>
          <w:rStyle w:val="normaltextrun"/>
          <w:rFonts w:ascii="Arial" w:hAnsi="Arial" w:cs="Arial"/>
          <w:b/>
          <w:bCs/>
          <w:i/>
          <w:color w:val="000000"/>
          <w:sz w:val="24"/>
          <w:szCs w:val="24"/>
          <w:shd w:val="clear" w:color="auto" w:fill="FFFFFF"/>
          <w:lang w:val="es-ES"/>
        </w:rPr>
      </w:pPr>
    </w:p>
    <w:p w:rsidR="00E40A17" w:rsidRPr="008D10AB" w:rsidRDefault="00E40A17" w:rsidP="00083A77">
      <w:pPr>
        <w:spacing w:after="0"/>
        <w:ind w:left="426" w:right="420"/>
        <w:jc w:val="both"/>
        <w:textAlignment w:val="baseline"/>
        <w:rPr>
          <w:rStyle w:val="normaltextrun"/>
          <w:rFonts w:ascii="Arial" w:hAnsi="Arial" w:cs="Arial"/>
          <w:b/>
          <w:bCs/>
          <w:i/>
          <w:color w:val="000000"/>
          <w:sz w:val="24"/>
          <w:szCs w:val="24"/>
          <w:shd w:val="clear" w:color="auto" w:fill="FFFFFF"/>
          <w:lang w:val="es-ES"/>
        </w:rPr>
      </w:pPr>
      <w:r w:rsidRPr="008D10AB">
        <w:rPr>
          <w:rStyle w:val="normaltextrun"/>
          <w:rFonts w:ascii="Arial" w:hAnsi="Arial" w:cs="Arial"/>
          <w:b/>
          <w:bCs/>
          <w:i/>
          <w:color w:val="000000"/>
          <w:sz w:val="24"/>
          <w:szCs w:val="24"/>
          <w:shd w:val="clear" w:color="auto" w:fill="FFFFFF"/>
          <w:lang w:val="es-ES"/>
        </w:rPr>
        <w:t xml:space="preserve">¿Quedó demostrado en el proceso que el señor José Oscar Morales Arango se </w:t>
      </w:r>
      <w:r w:rsidR="00520C18" w:rsidRPr="008D10AB">
        <w:rPr>
          <w:rStyle w:val="normaltextrun"/>
          <w:rFonts w:ascii="Arial" w:hAnsi="Arial" w:cs="Arial"/>
          <w:b/>
          <w:bCs/>
          <w:i/>
          <w:color w:val="000000"/>
          <w:sz w:val="24"/>
          <w:szCs w:val="24"/>
          <w:shd w:val="clear" w:color="auto" w:fill="FFFFFF"/>
          <w:lang w:val="es-ES"/>
        </w:rPr>
        <w:t>enc</w:t>
      </w:r>
      <w:r w:rsidR="005D6063" w:rsidRPr="008D10AB">
        <w:rPr>
          <w:rStyle w:val="normaltextrun"/>
          <w:rFonts w:ascii="Arial" w:hAnsi="Arial" w:cs="Arial"/>
          <w:b/>
          <w:bCs/>
          <w:i/>
          <w:color w:val="000000"/>
          <w:sz w:val="24"/>
          <w:szCs w:val="24"/>
          <w:shd w:val="clear" w:color="auto" w:fill="FFFFFF"/>
          <w:lang w:val="es-ES"/>
        </w:rPr>
        <w:t xml:space="preserve">ontraba cobijado por la estabilidad laboral reforzada </w:t>
      </w:r>
      <w:r w:rsidR="005D6063" w:rsidRPr="008D10AB">
        <w:rPr>
          <w:rStyle w:val="normaltextrun"/>
          <w:rFonts w:ascii="Arial" w:hAnsi="Arial" w:cs="Arial"/>
          <w:b/>
          <w:bCs/>
          <w:i/>
          <w:color w:val="000000"/>
          <w:sz w:val="24"/>
          <w:szCs w:val="24"/>
          <w:shd w:val="clear" w:color="auto" w:fill="FFFFFF"/>
          <w:lang w:val="es-ES"/>
        </w:rPr>
        <w:lastRenderedPageBreak/>
        <w:t>prevista en el artículo 26 de la Ley 361 de 1997 para el momento en que finalizó el vínculo laboral entre las partes?</w:t>
      </w:r>
    </w:p>
    <w:p w:rsidR="005D6063" w:rsidRPr="008D10AB" w:rsidRDefault="005D6063" w:rsidP="00083A77">
      <w:pPr>
        <w:spacing w:after="0"/>
        <w:ind w:left="426" w:right="420"/>
        <w:jc w:val="both"/>
        <w:textAlignment w:val="baseline"/>
        <w:rPr>
          <w:rStyle w:val="normaltextrun"/>
          <w:rFonts w:ascii="Arial" w:hAnsi="Arial" w:cs="Arial"/>
          <w:b/>
          <w:bCs/>
          <w:i/>
          <w:color w:val="000000"/>
          <w:sz w:val="24"/>
          <w:szCs w:val="24"/>
          <w:shd w:val="clear" w:color="auto" w:fill="FFFFFF"/>
          <w:lang w:val="es-ES"/>
        </w:rPr>
      </w:pPr>
    </w:p>
    <w:p w:rsidR="005D6063" w:rsidRPr="008D10AB" w:rsidRDefault="005D6063" w:rsidP="00083A77">
      <w:pPr>
        <w:spacing w:after="0"/>
        <w:ind w:left="426" w:right="420"/>
        <w:jc w:val="both"/>
        <w:textAlignment w:val="baseline"/>
        <w:rPr>
          <w:rStyle w:val="normaltextrun"/>
          <w:rFonts w:ascii="Arial" w:hAnsi="Arial" w:cs="Arial"/>
          <w:b/>
          <w:bCs/>
          <w:i/>
          <w:color w:val="000000"/>
          <w:sz w:val="24"/>
          <w:szCs w:val="24"/>
          <w:shd w:val="clear" w:color="auto" w:fill="FFFFFF"/>
          <w:lang w:val="es-ES"/>
        </w:rPr>
      </w:pPr>
      <w:r w:rsidRPr="008D10AB">
        <w:rPr>
          <w:rStyle w:val="normaltextrun"/>
          <w:rFonts w:ascii="Arial" w:hAnsi="Arial" w:cs="Arial"/>
          <w:b/>
          <w:bCs/>
          <w:i/>
          <w:color w:val="000000"/>
          <w:sz w:val="24"/>
          <w:szCs w:val="24"/>
          <w:shd w:val="clear" w:color="auto" w:fill="FFFFFF"/>
          <w:lang w:val="es-ES"/>
        </w:rPr>
        <w:t>¿</w:t>
      </w:r>
      <w:r w:rsidR="00C77349" w:rsidRPr="008D10AB">
        <w:rPr>
          <w:rStyle w:val="normaltextrun"/>
          <w:rFonts w:ascii="Arial" w:hAnsi="Arial" w:cs="Arial"/>
          <w:b/>
          <w:bCs/>
          <w:i/>
          <w:color w:val="000000"/>
          <w:sz w:val="24"/>
          <w:szCs w:val="24"/>
          <w:shd w:val="clear" w:color="auto" w:fill="FFFFFF"/>
          <w:lang w:val="es-ES"/>
        </w:rPr>
        <w:t>Probó el demandante que prestó sus servicios personales más allá de la jornada máxima legal permiti</w:t>
      </w:r>
      <w:r w:rsidR="006C23E2" w:rsidRPr="008D10AB">
        <w:rPr>
          <w:rStyle w:val="normaltextrun"/>
          <w:rFonts w:ascii="Arial" w:hAnsi="Arial" w:cs="Arial"/>
          <w:b/>
          <w:bCs/>
          <w:i/>
          <w:color w:val="000000"/>
          <w:sz w:val="24"/>
          <w:szCs w:val="24"/>
          <w:shd w:val="clear" w:color="auto" w:fill="FFFFFF"/>
          <w:lang w:val="es-ES"/>
        </w:rPr>
        <w:t>da?</w:t>
      </w:r>
    </w:p>
    <w:p w:rsidR="006C23E2" w:rsidRPr="008D10AB" w:rsidRDefault="006C23E2" w:rsidP="00083A77">
      <w:pPr>
        <w:spacing w:after="0"/>
        <w:ind w:left="426" w:right="420"/>
        <w:jc w:val="both"/>
        <w:textAlignment w:val="baseline"/>
        <w:rPr>
          <w:rStyle w:val="normaltextrun"/>
          <w:rFonts w:ascii="Arial" w:hAnsi="Arial" w:cs="Arial"/>
          <w:b/>
          <w:bCs/>
          <w:i/>
          <w:color w:val="000000"/>
          <w:sz w:val="24"/>
          <w:szCs w:val="24"/>
          <w:shd w:val="clear" w:color="auto" w:fill="FFFFFF"/>
          <w:lang w:val="es-ES"/>
        </w:rPr>
      </w:pPr>
    </w:p>
    <w:p w:rsidR="006C23E2" w:rsidRPr="008D10AB" w:rsidRDefault="006C23E2" w:rsidP="00083A77">
      <w:pPr>
        <w:spacing w:after="0"/>
        <w:ind w:left="426" w:right="420"/>
        <w:jc w:val="both"/>
        <w:textAlignment w:val="baseline"/>
        <w:rPr>
          <w:rStyle w:val="normaltextrun"/>
          <w:rFonts w:ascii="Arial" w:hAnsi="Arial" w:cs="Arial"/>
          <w:b/>
          <w:bCs/>
          <w:i/>
          <w:color w:val="000000"/>
          <w:sz w:val="24"/>
          <w:szCs w:val="24"/>
          <w:shd w:val="clear" w:color="auto" w:fill="FFFFFF"/>
          <w:lang w:val="es-ES"/>
        </w:rPr>
      </w:pPr>
      <w:r w:rsidRPr="008D10AB">
        <w:rPr>
          <w:rStyle w:val="normaltextrun"/>
          <w:rFonts w:ascii="Arial" w:hAnsi="Arial" w:cs="Arial"/>
          <w:b/>
          <w:bCs/>
          <w:i/>
          <w:color w:val="000000"/>
          <w:sz w:val="24"/>
          <w:szCs w:val="24"/>
          <w:shd w:val="clear" w:color="auto" w:fill="FFFFFF"/>
          <w:lang w:val="es-ES"/>
        </w:rPr>
        <w:t>Conforme con las respuestas a los interrogantes anteriores ¿Hay lugar a acceder a las pretensiones de la demanda?</w:t>
      </w:r>
    </w:p>
    <w:p w:rsidR="001F487A" w:rsidRPr="008D10AB" w:rsidRDefault="001F487A" w:rsidP="008D10AB">
      <w:pPr>
        <w:spacing w:after="0"/>
        <w:jc w:val="both"/>
        <w:textAlignment w:val="baseline"/>
        <w:rPr>
          <w:rFonts w:ascii="Arial" w:eastAsia="Times New Roman" w:hAnsi="Arial" w:cs="Arial"/>
          <w:sz w:val="24"/>
          <w:szCs w:val="24"/>
          <w:lang w:eastAsia="es-CO"/>
        </w:rPr>
      </w:pPr>
    </w:p>
    <w:p w:rsidR="001F487A" w:rsidRPr="008D10AB" w:rsidRDefault="001F487A" w:rsidP="008D10AB">
      <w:pPr>
        <w:spacing w:after="0"/>
        <w:jc w:val="both"/>
        <w:textAlignment w:val="baseline"/>
        <w:rPr>
          <w:rFonts w:ascii="Arial" w:eastAsia="Times New Roman" w:hAnsi="Arial" w:cs="Arial"/>
          <w:sz w:val="24"/>
          <w:szCs w:val="24"/>
          <w:lang w:eastAsia="es-CO"/>
        </w:rPr>
      </w:pPr>
      <w:r w:rsidRPr="008D10AB">
        <w:rPr>
          <w:rFonts w:ascii="Arial" w:eastAsia="Times New Roman" w:hAnsi="Arial" w:cs="Arial"/>
          <w:sz w:val="24"/>
          <w:szCs w:val="24"/>
          <w:lang w:eastAsia="es-CO"/>
        </w:rPr>
        <w:t xml:space="preserve">Con el propósito de dar solución a los interrogantes en el caso concreto, la Sala considera necesario precisar </w:t>
      </w:r>
      <w:r w:rsidR="00FB3E7F" w:rsidRPr="008D10AB">
        <w:rPr>
          <w:rFonts w:ascii="Arial" w:eastAsia="Times New Roman" w:hAnsi="Arial" w:cs="Arial"/>
          <w:sz w:val="24"/>
          <w:szCs w:val="24"/>
          <w:lang w:eastAsia="es-CO"/>
        </w:rPr>
        <w:t>el</w:t>
      </w:r>
      <w:r w:rsidRPr="008D10AB">
        <w:rPr>
          <w:rFonts w:ascii="Arial" w:eastAsia="Times New Roman" w:hAnsi="Arial" w:cs="Arial"/>
          <w:sz w:val="24"/>
          <w:szCs w:val="24"/>
          <w:lang w:eastAsia="es-CO"/>
        </w:rPr>
        <w:t xml:space="preserve"> siguiente aspecto: </w:t>
      </w:r>
    </w:p>
    <w:p w:rsidR="001F487A" w:rsidRPr="008D10AB" w:rsidRDefault="001F487A" w:rsidP="008D10AB">
      <w:pPr>
        <w:spacing w:after="0"/>
        <w:jc w:val="both"/>
        <w:textAlignment w:val="baseline"/>
        <w:rPr>
          <w:rFonts w:ascii="Arial" w:eastAsia="Times New Roman" w:hAnsi="Arial" w:cs="Arial"/>
          <w:sz w:val="24"/>
          <w:szCs w:val="24"/>
          <w:lang w:eastAsia="es-CO"/>
        </w:rPr>
      </w:pPr>
      <w:r w:rsidRPr="008D10AB">
        <w:rPr>
          <w:rFonts w:ascii="Arial" w:eastAsia="Times New Roman" w:hAnsi="Arial" w:cs="Arial"/>
          <w:sz w:val="24"/>
          <w:szCs w:val="24"/>
          <w:lang w:eastAsia="es-CO"/>
        </w:rPr>
        <w:t>  </w:t>
      </w:r>
    </w:p>
    <w:p w:rsidR="00FA1027" w:rsidRPr="008D10AB" w:rsidRDefault="00FA1027" w:rsidP="008D10AB">
      <w:pPr>
        <w:spacing w:after="0"/>
        <w:jc w:val="both"/>
        <w:textAlignment w:val="baseline"/>
        <w:rPr>
          <w:rFonts w:ascii="Arial" w:eastAsia="Times New Roman" w:hAnsi="Arial" w:cs="Arial"/>
          <w:sz w:val="24"/>
          <w:szCs w:val="24"/>
          <w:lang w:eastAsia="es-CO"/>
        </w:rPr>
      </w:pPr>
      <w:r w:rsidRPr="008D10AB">
        <w:rPr>
          <w:rFonts w:ascii="Arial" w:eastAsia="Times New Roman" w:hAnsi="Arial" w:cs="Arial"/>
          <w:b/>
          <w:bCs/>
          <w:sz w:val="24"/>
          <w:szCs w:val="24"/>
          <w:lang w:val="es-ES" w:eastAsia="es-CO"/>
        </w:rPr>
        <w:t>CUÁL ES EL CONCEPTO ACTUAL DE DISCAPACIDAD.</w:t>
      </w:r>
      <w:r w:rsidRPr="008D10AB">
        <w:rPr>
          <w:rFonts w:ascii="Arial" w:eastAsia="Times New Roman" w:hAnsi="Arial" w:cs="Arial"/>
          <w:sz w:val="24"/>
          <w:szCs w:val="24"/>
          <w:lang w:eastAsia="es-CO"/>
        </w:rPr>
        <w:t>  </w:t>
      </w:r>
    </w:p>
    <w:p w:rsidR="00FA1027" w:rsidRPr="008D10AB" w:rsidRDefault="00FA1027" w:rsidP="008D10AB">
      <w:pPr>
        <w:spacing w:after="0"/>
        <w:ind w:right="270"/>
        <w:jc w:val="both"/>
        <w:textAlignment w:val="baseline"/>
        <w:rPr>
          <w:rFonts w:ascii="Arial" w:eastAsia="Times New Roman" w:hAnsi="Arial" w:cs="Arial"/>
          <w:sz w:val="24"/>
          <w:szCs w:val="24"/>
          <w:lang w:eastAsia="es-CO"/>
        </w:rPr>
      </w:pPr>
      <w:r w:rsidRPr="008D10AB">
        <w:rPr>
          <w:rFonts w:ascii="Arial" w:eastAsia="Times New Roman" w:hAnsi="Arial" w:cs="Arial"/>
          <w:sz w:val="24"/>
          <w:szCs w:val="24"/>
          <w:lang w:eastAsia="es-CO"/>
        </w:rPr>
        <w:t>  </w:t>
      </w:r>
    </w:p>
    <w:p w:rsidR="00FA1027" w:rsidRPr="008D10AB" w:rsidRDefault="00FA1027" w:rsidP="008D10AB">
      <w:pPr>
        <w:spacing w:after="0"/>
        <w:jc w:val="both"/>
        <w:textAlignment w:val="baseline"/>
        <w:rPr>
          <w:rFonts w:ascii="Arial" w:eastAsia="Times New Roman" w:hAnsi="Arial" w:cs="Arial"/>
          <w:sz w:val="24"/>
          <w:szCs w:val="24"/>
          <w:lang w:eastAsia="es-CO"/>
        </w:rPr>
      </w:pPr>
      <w:bookmarkStart w:id="2" w:name="_Hlk73698068"/>
      <w:r w:rsidRPr="008D10AB">
        <w:rPr>
          <w:rFonts w:ascii="Arial" w:eastAsia="Times New Roman" w:hAnsi="Arial" w:cs="Arial"/>
          <w:sz w:val="24"/>
          <w:szCs w:val="24"/>
          <w:lang w:val="es-ES" w:eastAsia="es-CO"/>
        </w:rPr>
        <w:t>En sentencia SL2586 de 7 de julio de 2020, la Sala de Casación dejó entrever que a partir de la entrada en vigor de la ley 1618 de 2013, la existencia de discapacidad se debe determinar con base en la concepción que de ella trae la Convención sobre los derechos de las personas con discapacidad</w:t>
      </w:r>
      <w:bookmarkEnd w:id="2"/>
      <w:r w:rsidRPr="008D10AB">
        <w:rPr>
          <w:rFonts w:ascii="Arial" w:eastAsia="Times New Roman" w:hAnsi="Arial" w:cs="Arial"/>
          <w:sz w:val="24"/>
          <w:szCs w:val="24"/>
          <w:lang w:val="es-ES" w:eastAsia="es-CO"/>
        </w:rPr>
        <w:t>. En efecto, refiere la sentencia:   </w:t>
      </w:r>
      <w:r w:rsidRPr="008D10AB">
        <w:rPr>
          <w:rFonts w:ascii="Arial" w:eastAsia="Times New Roman" w:hAnsi="Arial" w:cs="Arial"/>
          <w:sz w:val="24"/>
          <w:szCs w:val="24"/>
          <w:lang w:eastAsia="es-CO"/>
        </w:rPr>
        <w:t>  </w:t>
      </w:r>
    </w:p>
    <w:p w:rsidR="00FA1027" w:rsidRPr="008D10AB" w:rsidRDefault="00FA1027" w:rsidP="008D10AB">
      <w:pPr>
        <w:spacing w:after="0"/>
        <w:ind w:right="270"/>
        <w:jc w:val="both"/>
        <w:textAlignment w:val="baseline"/>
        <w:rPr>
          <w:rFonts w:ascii="Arial" w:eastAsia="Times New Roman" w:hAnsi="Arial" w:cs="Arial"/>
          <w:sz w:val="24"/>
          <w:szCs w:val="24"/>
          <w:lang w:eastAsia="es-CO"/>
        </w:rPr>
      </w:pPr>
      <w:r w:rsidRPr="008D10AB">
        <w:rPr>
          <w:rFonts w:ascii="Arial" w:eastAsia="Times New Roman" w:hAnsi="Arial" w:cs="Arial"/>
          <w:sz w:val="24"/>
          <w:szCs w:val="24"/>
          <w:lang w:val="es-ES" w:eastAsia="es-CO"/>
        </w:rPr>
        <w:t>  </w:t>
      </w:r>
      <w:r w:rsidRPr="008D10AB">
        <w:rPr>
          <w:rFonts w:ascii="Arial" w:eastAsia="Times New Roman" w:hAnsi="Arial" w:cs="Arial"/>
          <w:sz w:val="24"/>
          <w:szCs w:val="24"/>
          <w:lang w:eastAsia="es-CO"/>
        </w:rPr>
        <w:t>  </w:t>
      </w:r>
    </w:p>
    <w:p w:rsidR="00FA1027" w:rsidRPr="00953D46" w:rsidRDefault="00FA1027" w:rsidP="00953D46">
      <w:pPr>
        <w:spacing w:after="0" w:line="240" w:lineRule="auto"/>
        <w:ind w:left="426" w:right="420" w:firstLine="12"/>
        <w:jc w:val="both"/>
        <w:textAlignment w:val="baseline"/>
        <w:rPr>
          <w:rFonts w:ascii="Arial" w:eastAsia="Times New Roman" w:hAnsi="Arial" w:cs="Arial"/>
          <w:i/>
          <w:szCs w:val="24"/>
          <w:lang w:eastAsia="es-CO"/>
        </w:rPr>
      </w:pPr>
      <w:r w:rsidRPr="00953D46">
        <w:rPr>
          <w:rFonts w:ascii="Arial" w:eastAsia="Times New Roman" w:hAnsi="Arial" w:cs="Arial"/>
          <w:szCs w:val="24"/>
          <w:lang w:val="es-ES" w:eastAsia="es-CO"/>
        </w:rPr>
        <w:t>“</w:t>
      </w:r>
      <w:r w:rsidRPr="00953D46">
        <w:rPr>
          <w:rFonts w:ascii="Arial" w:eastAsia="Times New Roman" w:hAnsi="Arial" w:cs="Arial"/>
          <w:i/>
          <w:szCs w:val="24"/>
          <w:lang w:val="es-ES" w:eastAsia="es-CO"/>
        </w:rPr>
        <w:t>Antes de la entrada en vigencia de la Convención sobre los derechos de las personas con discapacidad, esta Sala de la Corte Suprema de Justicia ha sostenido, frente a litigios fundamentados en hechos anteriores a su entrada en vigor, que el resguardo frente al despido discriminatorio consagrado en el artículo 26 de la Ley 361 de 1997 operaba en favor de las personas en situación de discapacidad moderada, severa y profunda, en los términos y porcentajes definidos en el artículo 7.º del Decreto 2436 de 2001 (CSJ SL, 15 jul. 2008, rad. 32532, SL 25 mar. 2009, rad. 35606, CSJ SL10538-2016, CSJ SL5163-2017, CSJ SL11411-2017).  </w:t>
      </w:r>
      <w:r w:rsidRPr="00953D46">
        <w:rPr>
          <w:rFonts w:ascii="Arial" w:eastAsia="Times New Roman" w:hAnsi="Arial" w:cs="Arial"/>
          <w:i/>
          <w:szCs w:val="24"/>
          <w:lang w:eastAsia="es-CO"/>
        </w:rPr>
        <w:t>  </w:t>
      </w:r>
    </w:p>
    <w:p w:rsidR="00FA1027" w:rsidRPr="00953D46" w:rsidRDefault="00FA1027" w:rsidP="00953D46">
      <w:pPr>
        <w:spacing w:after="0" w:line="240" w:lineRule="auto"/>
        <w:ind w:left="426" w:right="420" w:firstLine="12"/>
        <w:jc w:val="both"/>
        <w:textAlignment w:val="baseline"/>
        <w:rPr>
          <w:rFonts w:ascii="Arial" w:eastAsia="Times New Roman" w:hAnsi="Arial" w:cs="Arial"/>
          <w:i/>
          <w:szCs w:val="24"/>
          <w:lang w:eastAsia="es-CO"/>
        </w:rPr>
      </w:pPr>
      <w:r w:rsidRPr="00953D46">
        <w:rPr>
          <w:rFonts w:ascii="Arial" w:eastAsia="Times New Roman" w:hAnsi="Arial" w:cs="Arial"/>
          <w:i/>
          <w:szCs w:val="24"/>
          <w:lang w:val="es-ES" w:eastAsia="es-CO"/>
        </w:rPr>
        <w:t>   </w:t>
      </w:r>
      <w:r w:rsidRPr="00953D46">
        <w:rPr>
          <w:rFonts w:ascii="Arial" w:eastAsia="Times New Roman" w:hAnsi="Arial" w:cs="Arial"/>
          <w:i/>
          <w:szCs w:val="24"/>
          <w:lang w:eastAsia="es-CO"/>
        </w:rPr>
        <w:t>  </w:t>
      </w:r>
    </w:p>
    <w:p w:rsidR="00FA1027" w:rsidRPr="00953D46" w:rsidRDefault="00FA1027" w:rsidP="00953D46">
      <w:pPr>
        <w:spacing w:after="0" w:line="240" w:lineRule="auto"/>
        <w:ind w:left="426" w:right="420" w:firstLine="12"/>
        <w:jc w:val="both"/>
        <w:textAlignment w:val="baseline"/>
        <w:rPr>
          <w:rFonts w:ascii="Arial" w:eastAsia="Times New Roman" w:hAnsi="Arial" w:cs="Arial"/>
          <w:i/>
          <w:szCs w:val="24"/>
          <w:lang w:eastAsia="es-CO"/>
        </w:rPr>
      </w:pPr>
      <w:r w:rsidRPr="00953D46">
        <w:rPr>
          <w:rFonts w:ascii="Arial" w:eastAsia="Times New Roman" w:hAnsi="Arial" w:cs="Arial"/>
          <w:i/>
          <w:szCs w:val="24"/>
          <w:lang w:val="es-ES" w:eastAsia="es-CO"/>
        </w:rPr>
        <w:t>En este caso, obra a folios 424 a 428, dictamen de la Junta Nacional de Calificación de Invalidez, decretado en el trámite de la primera instancia, con el que se acredita que Lucero Vargas Ortiz tiene una PCL del 35.10%, estructurada el 27 de octubre de 2006. Luego al 30 de agosto de 2007, fecha de terminación del contrato de trabajo, la demandante era una trabajadora con discapacidad.   </w:t>
      </w:r>
      <w:r w:rsidRPr="00953D46">
        <w:rPr>
          <w:rFonts w:ascii="Arial" w:eastAsia="Times New Roman" w:hAnsi="Arial" w:cs="Arial"/>
          <w:i/>
          <w:szCs w:val="24"/>
          <w:lang w:eastAsia="es-CO"/>
        </w:rPr>
        <w:t>  </w:t>
      </w:r>
    </w:p>
    <w:p w:rsidR="00FA1027" w:rsidRPr="00953D46" w:rsidRDefault="00FA1027" w:rsidP="00953D46">
      <w:pPr>
        <w:spacing w:after="0" w:line="240" w:lineRule="auto"/>
        <w:ind w:left="426" w:right="420" w:firstLine="12"/>
        <w:jc w:val="both"/>
        <w:textAlignment w:val="baseline"/>
        <w:rPr>
          <w:rFonts w:ascii="Arial" w:eastAsia="Times New Roman" w:hAnsi="Arial" w:cs="Arial"/>
          <w:i/>
          <w:szCs w:val="24"/>
          <w:lang w:eastAsia="es-CO"/>
        </w:rPr>
      </w:pPr>
      <w:r w:rsidRPr="00953D46">
        <w:rPr>
          <w:rFonts w:ascii="Arial" w:eastAsia="Times New Roman" w:hAnsi="Arial" w:cs="Arial"/>
          <w:i/>
          <w:szCs w:val="24"/>
          <w:lang w:val="es-ES" w:eastAsia="es-CO"/>
        </w:rPr>
        <w:t>   </w:t>
      </w:r>
      <w:r w:rsidRPr="00953D46">
        <w:rPr>
          <w:rFonts w:ascii="Arial" w:eastAsia="Times New Roman" w:hAnsi="Arial" w:cs="Arial"/>
          <w:i/>
          <w:szCs w:val="24"/>
          <w:lang w:eastAsia="es-CO"/>
        </w:rPr>
        <w:t>  </w:t>
      </w:r>
    </w:p>
    <w:p w:rsidR="00FA1027" w:rsidRPr="008D10AB" w:rsidRDefault="00FA1027" w:rsidP="00953D46">
      <w:pPr>
        <w:spacing w:after="0" w:line="240" w:lineRule="auto"/>
        <w:ind w:left="426" w:right="420" w:firstLine="12"/>
        <w:jc w:val="both"/>
        <w:textAlignment w:val="baseline"/>
        <w:rPr>
          <w:rFonts w:ascii="Arial" w:eastAsia="Times New Roman" w:hAnsi="Arial" w:cs="Arial"/>
          <w:sz w:val="24"/>
          <w:szCs w:val="24"/>
          <w:lang w:eastAsia="es-CO"/>
        </w:rPr>
      </w:pPr>
      <w:r w:rsidRPr="00953D46">
        <w:rPr>
          <w:rFonts w:ascii="Arial" w:eastAsia="Times New Roman" w:hAnsi="Arial" w:cs="Arial"/>
          <w:i/>
          <w:szCs w:val="24"/>
          <w:lang w:val="es-ES" w:eastAsia="es-CO"/>
        </w:rPr>
        <w:t>Vale insistir que desde el punto de vista de lo que se entiende por </w:t>
      </w:r>
      <w:r w:rsidRPr="00953D46">
        <w:rPr>
          <w:rFonts w:ascii="Arial" w:eastAsia="Times New Roman" w:hAnsi="Arial" w:cs="Arial"/>
          <w:iCs/>
          <w:szCs w:val="24"/>
          <w:lang w:val="es-ES" w:eastAsia="es-CO"/>
        </w:rPr>
        <w:t>discapacidad</w:t>
      </w:r>
      <w:r w:rsidRPr="00953D46">
        <w:rPr>
          <w:rFonts w:ascii="Arial" w:eastAsia="Times New Roman" w:hAnsi="Arial" w:cs="Arial"/>
          <w:i/>
          <w:szCs w:val="24"/>
          <w:lang w:val="es-ES" w:eastAsia="es-CO"/>
        </w:rPr>
        <w:t>, no es dable juzgarlo a la luz de los nuevos abordajes y conceptos de la Convención sobre los derechos de las personas con discapacidad y la Ley 1618 de 2013, porque los hechos examinados ocurrieron antes de su entrada en vigencia. De allí que para efectos de establecer si la demandante posee una discapacidad, la Corte acuda al criterio construido sobre los grados y porcentajes del artículo 7.º del Decreto 2436 de 2001</w:t>
      </w:r>
      <w:r w:rsidRPr="00953D46">
        <w:rPr>
          <w:rFonts w:ascii="Arial" w:eastAsia="Times New Roman" w:hAnsi="Arial" w:cs="Arial"/>
          <w:szCs w:val="24"/>
          <w:lang w:val="es-ES" w:eastAsia="es-CO"/>
        </w:rPr>
        <w:t>.”  </w:t>
      </w:r>
      <w:r w:rsidRPr="00953D46">
        <w:rPr>
          <w:rFonts w:ascii="Arial" w:eastAsia="Times New Roman" w:hAnsi="Arial" w:cs="Arial"/>
          <w:szCs w:val="24"/>
          <w:lang w:eastAsia="es-CO"/>
        </w:rPr>
        <w:t>  </w:t>
      </w:r>
    </w:p>
    <w:p w:rsidR="00FA1027" w:rsidRPr="008D10AB" w:rsidRDefault="00FA1027" w:rsidP="008D10AB">
      <w:pPr>
        <w:spacing w:after="0"/>
        <w:jc w:val="both"/>
        <w:textAlignment w:val="baseline"/>
        <w:rPr>
          <w:rFonts w:ascii="Arial" w:eastAsia="Times New Roman" w:hAnsi="Arial" w:cs="Arial"/>
          <w:sz w:val="24"/>
          <w:szCs w:val="24"/>
          <w:lang w:eastAsia="es-CO"/>
        </w:rPr>
      </w:pPr>
      <w:r w:rsidRPr="008D10AB">
        <w:rPr>
          <w:rFonts w:ascii="Arial" w:eastAsia="Times New Roman" w:hAnsi="Arial" w:cs="Arial"/>
          <w:sz w:val="24"/>
          <w:szCs w:val="24"/>
          <w:lang w:val="es-ES" w:eastAsia="es-CO"/>
        </w:rPr>
        <w:t>  </w:t>
      </w:r>
      <w:r w:rsidRPr="008D10AB">
        <w:rPr>
          <w:rFonts w:ascii="Arial" w:eastAsia="Times New Roman" w:hAnsi="Arial" w:cs="Arial"/>
          <w:sz w:val="24"/>
          <w:szCs w:val="24"/>
          <w:lang w:eastAsia="es-CO"/>
        </w:rPr>
        <w:t>  </w:t>
      </w:r>
      <w:r w:rsidRPr="008D10AB">
        <w:rPr>
          <w:rFonts w:ascii="Arial" w:eastAsia="Times New Roman" w:hAnsi="Arial" w:cs="Arial"/>
          <w:sz w:val="24"/>
          <w:szCs w:val="24"/>
          <w:lang w:eastAsia="es-CO"/>
        </w:rPr>
        <w:br/>
      </w:r>
      <w:r w:rsidRPr="008D10AB">
        <w:rPr>
          <w:rFonts w:ascii="Arial" w:eastAsia="Times New Roman" w:hAnsi="Arial" w:cs="Arial"/>
          <w:sz w:val="24"/>
          <w:szCs w:val="24"/>
          <w:lang w:val="es-ES" w:eastAsia="es-CO"/>
        </w:rPr>
        <w:t>Se debe acotar que la Convención sobre los Derechos de las personas con Discapacidad, fue aprobada por Ley 1346 de 2009, ratificada el 10 de mayo de 2011 y vigente en Colombia a partir del 10 de junio de 2011, de acuerdo con el artículo 45 de ese instrumento. La Ley Estatutaria 1618 de 2013, se sancionó el 27 de febrero de 2013.  </w:t>
      </w:r>
      <w:r w:rsidRPr="008D10AB">
        <w:rPr>
          <w:rFonts w:ascii="Arial" w:eastAsia="Times New Roman" w:hAnsi="Arial" w:cs="Arial"/>
          <w:sz w:val="24"/>
          <w:szCs w:val="24"/>
          <w:lang w:eastAsia="es-CO"/>
        </w:rPr>
        <w:t>  </w:t>
      </w:r>
    </w:p>
    <w:p w:rsidR="00FA1027" w:rsidRPr="008D10AB" w:rsidRDefault="00FA1027" w:rsidP="008D10AB">
      <w:pPr>
        <w:spacing w:after="0"/>
        <w:jc w:val="both"/>
        <w:textAlignment w:val="baseline"/>
        <w:rPr>
          <w:rFonts w:ascii="Arial" w:eastAsia="Times New Roman" w:hAnsi="Arial" w:cs="Arial"/>
          <w:sz w:val="24"/>
          <w:szCs w:val="24"/>
          <w:lang w:eastAsia="es-CO"/>
        </w:rPr>
      </w:pPr>
      <w:r w:rsidRPr="008D10AB">
        <w:rPr>
          <w:rFonts w:ascii="Arial" w:eastAsia="Times New Roman" w:hAnsi="Arial" w:cs="Arial"/>
          <w:sz w:val="24"/>
          <w:szCs w:val="24"/>
          <w:lang w:val="es-ES" w:eastAsia="es-CO"/>
        </w:rPr>
        <w:t> </w:t>
      </w:r>
      <w:r w:rsidRPr="008D10AB">
        <w:rPr>
          <w:rFonts w:ascii="Arial" w:eastAsia="Times New Roman" w:hAnsi="Arial" w:cs="Arial"/>
          <w:sz w:val="24"/>
          <w:szCs w:val="24"/>
          <w:lang w:eastAsia="es-CO"/>
        </w:rPr>
        <w:t> </w:t>
      </w:r>
    </w:p>
    <w:p w:rsidR="00FA1027" w:rsidRPr="008D10AB" w:rsidRDefault="00FA1027" w:rsidP="008D10AB">
      <w:pPr>
        <w:spacing w:after="0"/>
        <w:jc w:val="both"/>
        <w:textAlignment w:val="baseline"/>
        <w:rPr>
          <w:rFonts w:ascii="Arial" w:eastAsia="Times New Roman" w:hAnsi="Arial" w:cs="Arial"/>
          <w:sz w:val="24"/>
          <w:szCs w:val="24"/>
          <w:lang w:eastAsia="es-CO"/>
        </w:rPr>
      </w:pPr>
      <w:r w:rsidRPr="008D10AB">
        <w:rPr>
          <w:rFonts w:ascii="Arial" w:eastAsia="Times New Roman" w:hAnsi="Arial" w:cs="Arial"/>
          <w:sz w:val="24"/>
          <w:szCs w:val="24"/>
          <w:lang w:val="es-ES" w:eastAsia="es-CO"/>
        </w:rPr>
        <w:t>Ahora bien, el artículo 1° de la última ley mencionada determina que:  </w:t>
      </w:r>
      <w:r w:rsidRPr="008D10AB">
        <w:rPr>
          <w:rFonts w:ascii="Arial" w:eastAsia="Times New Roman" w:hAnsi="Arial" w:cs="Arial"/>
          <w:sz w:val="24"/>
          <w:szCs w:val="24"/>
          <w:lang w:eastAsia="es-CO"/>
        </w:rPr>
        <w:t>  </w:t>
      </w:r>
    </w:p>
    <w:p w:rsidR="00FA1027" w:rsidRPr="008D10AB" w:rsidRDefault="00FA1027" w:rsidP="008D10AB">
      <w:pPr>
        <w:spacing w:after="0"/>
        <w:jc w:val="both"/>
        <w:textAlignment w:val="baseline"/>
        <w:rPr>
          <w:rFonts w:ascii="Arial" w:eastAsia="Times New Roman" w:hAnsi="Arial" w:cs="Arial"/>
          <w:sz w:val="24"/>
          <w:szCs w:val="24"/>
          <w:lang w:eastAsia="es-CO"/>
        </w:rPr>
      </w:pPr>
      <w:r w:rsidRPr="008D10AB">
        <w:rPr>
          <w:rFonts w:ascii="Arial" w:eastAsia="Times New Roman" w:hAnsi="Arial" w:cs="Arial"/>
          <w:sz w:val="24"/>
          <w:szCs w:val="24"/>
          <w:lang w:val="es-ES" w:eastAsia="es-CO"/>
        </w:rPr>
        <w:t>  </w:t>
      </w:r>
      <w:r w:rsidRPr="008D10AB">
        <w:rPr>
          <w:rFonts w:ascii="Arial" w:eastAsia="Times New Roman" w:hAnsi="Arial" w:cs="Arial"/>
          <w:sz w:val="24"/>
          <w:szCs w:val="24"/>
          <w:lang w:eastAsia="es-CO"/>
        </w:rPr>
        <w:t>  </w:t>
      </w:r>
    </w:p>
    <w:p w:rsidR="00FA1027" w:rsidRPr="00953D46" w:rsidRDefault="00FA1027" w:rsidP="00953D46">
      <w:pPr>
        <w:spacing w:after="0" w:line="240" w:lineRule="auto"/>
        <w:ind w:left="426" w:right="420"/>
        <w:jc w:val="both"/>
        <w:textAlignment w:val="baseline"/>
        <w:rPr>
          <w:rFonts w:ascii="Arial" w:eastAsia="Times New Roman" w:hAnsi="Arial" w:cs="Arial"/>
          <w:i/>
          <w:szCs w:val="24"/>
          <w:lang w:eastAsia="es-CO"/>
        </w:rPr>
      </w:pPr>
      <w:r w:rsidRPr="00953D46">
        <w:rPr>
          <w:rFonts w:ascii="Arial" w:eastAsia="Times New Roman" w:hAnsi="Arial" w:cs="Arial"/>
          <w:b/>
          <w:bCs/>
          <w:szCs w:val="24"/>
          <w:lang w:val="es-ES" w:eastAsia="es-CO"/>
        </w:rPr>
        <w:t>“</w:t>
      </w:r>
      <w:r w:rsidRPr="00953D46">
        <w:rPr>
          <w:rFonts w:ascii="Arial" w:eastAsia="Times New Roman" w:hAnsi="Arial" w:cs="Arial"/>
          <w:b/>
          <w:bCs/>
          <w:i/>
          <w:szCs w:val="24"/>
          <w:lang w:val="es-ES" w:eastAsia="es-CO"/>
        </w:rPr>
        <w:t>Artículo 2°. </w:t>
      </w:r>
      <w:r w:rsidRPr="00953D46">
        <w:rPr>
          <w:rFonts w:ascii="Arial" w:eastAsia="Times New Roman" w:hAnsi="Arial" w:cs="Arial"/>
          <w:i/>
          <w:iCs/>
          <w:szCs w:val="24"/>
          <w:lang w:val="es-ES" w:eastAsia="es-CO"/>
        </w:rPr>
        <w:t>Definiciones</w:t>
      </w:r>
      <w:r w:rsidRPr="00953D46">
        <w:rPr>
          <w:rFonts w:ascii="Arial" w:eastAsia="Times New Roman" w:hAnsi="Arial" w:cs="Arial"/>
          <w:i/>
          <w:szCs w:val="24"/>
          <w:lang w:val="es-ES" w:eastAsia="es-CO"/>
        </w:rPr>
        <w:t>. Para efectos de la presente ley, se definen los siguientes conceptos:   </w:t>
      </w:r>
      <w:r w:rsidRPr="00953D46">
        <w:rPr>
          <w:rFonts w:ascii="Arial" w:eastAsia="Times New Roman" w:hAnsi="Arial" w:cs="Arial"/>
          <w:i/>
          <w:szCs w:val="24"/>
          <w:lang w:eastAsia="es-CO"/>
        </w:rPr>
        <w:t>  </w:t>
      </w:r>
    </w:p>
    <w:p w:rsidR="00FA1027" w:rsidRPr="00953D46" w:rsidRDefault="00FA1027" w:rsidP="00953D46">
      <w:pPr>
        <w:spacing w:after="0" w:line="240" w:lineRule="auto"/>
        <w:ind w:left="426" w:right="420"/>
        <w:jc w:val="both"/>
        <w:textAlignment w:val="baseline"/>
        <w:rPr>
          <w:rFonts w:ascii="Arial" w:eastAsia="Times New Roman" w:hAnsi="Arial" w:cs="Arial"/>
          <w:i/>
          <w:szCs w:val="24"/>
          <w:lang w:eastAsia="es-CO"/>
        </w:rPr>
      </w:pPr>
    </w:p>
    <w:p w:rsidR="00FA1027" w:rsidRPr="00953D46" w:rsidRDefault="00FA1027" w:rsidP="00953D46">
      <w:pPr>
        <w:spacing w:after="0" w:line="240" w:lineRule="auto"/>
        <w:ind w:left="426" w:right="420"/>
        <w:jc w:val="both"/>
        <w:textAlignment w:val="baseline"/>
        <w:rPr>
          <w:rFonts w:ascii="Arial" w:eastAsia="Times New Roman" w:hAnsi="Arial" w:cs="Arial"/>
          <w:szCs w:val="24"/>
          <w:lang w:eastAsia="es-CO"/>
        </w:rPr>
      </w:pPr>
      <w:r w:rsidRPr="00953D46">
        <w:rPr>
          <w:rFonts w:ascii="Arial" w:eastAsia="Times New Roman" w:hAnsi="Arial" w:cs="Arial"/>
          <w:b/>
          <w:bCs/>
          <w:i/>
          <w:szCs w:val="24"/>
          <w:lang w:val="es-ES" w:eastAsia="es-CO"/>
        </w:rPr>
        <w:lastRenderedPageBreak/>
        <w:t>1. Personas con y/o en situación de discapacidad:</w:t>
      </w:r>
      <w:r w:rsidRPr="00953D46">
        <w:rPr>
          <w:rFonts w:ascii="Arial" w:eastAsia="Times New Roman" w:hAnsi="Arial" w:cs="Arial"/>
          <w:i/>
          <w:szCs w:val="24"/>
          <w:lang w:val="es-ES" w:eastAsia="es-CO"/>
        </w:rPr>
        <w:t> Aquellas personas que tengan deficiencias físicas, mentales, intelectuales o sensoriales a mediano y largo plazo que, al interactuar con diversas barreras incluyendo las actitudinales, puedan impedir su participación plena y efectiva en la sociedad, en igualdad de condiciones con las demás</w:t>
      </w:r>
      <w:r w:rsidRPr="00953D46">
        <w:rPr>
          <w:rFonts w:ascii="Arial" w:eastAsia="Times New Roman" w:hAnsi="Arial" w:cs="Arial"/>
          <w:szCs w:val="24"/>
          <w:lang w:val="es-ES" w:eastAsia="es-CO"/>
        </w:rPr>
        <w:t>.”</w:t>
      </w:r>
    </w:p>
    <w:p w:rsidR="00FA1027" w:rsidRPr="008D10AB" w:rsidRDefault="00FA1027" w:rsidP="008D10AB">
      <w:pPr>
        <w:spacing w:after="0"/>
        <w:jc w:val="both"/>
        <w:textAlignment w:val="baseline"/>
        <w:rPr>
          <w:rFonts w:ascii="Arial" w:eastAsia="Times New Roman" w:hAnsi="Arial" w:cs="Arial"/>
          <w:sz w:val="24"/>
          <w:szCs w:val="24"/>
          <w:lang w:eastAsia="es-CO"/>
        </w:rPr>
      </w:pPr>
      <w:r w:rsidRPr="008D10AB">
        <w:rPr>
          <w:rFonts w:ascii="Arial" w:eastAsia="Times New Roman" w:hAnsi="Arial" w:cs="Arial"/>
          <w:sz w:val="24"/>
          <w:szCs w:val="24"/>
          <w:lang w:val="es-ES" w:eastAsia="es-CO"/>
        </w:rPr>
        <w:t> </w:t>
      </w:r>
      <w:r w:rsidRPr="008D10AB">
        <w:rPr>
          <w:rFonts w:ascii="Arial" w:eastAsia="Times New Roman" w:hAnsi="Arial" w:cs="Arial"/>
          <w:sz w:val="24"/>
          <w:szCs w:val="24"/>
          <w:lang w:eastAsia="es-CO"/>
        </w:rPr>
        <w:t>  </w:t>
      </w:r>
    </w:p>
    <w:p w:rsidR="00FA1027" w:rsidRPr="008D10AB" w:rsidRDefault="00FA1027" w:rsidP="008D10AB">
      <w:pPr>
        <w:spacing w:after="0"/>
        <w:jc w:val="both"/>
        <w:textAlignment w:val="baseline"/>
        <w:rPr>
          <w:rFonts w:ascii="Arial" w:eastAsia="Times New Roman" w:hAnsi="Arial" w:cs="Arial"/>
          <w:sz w:val="24"/>
          <w:szCs w:val="24"/>
          <w:lang w:eastAsia="es-CO"/>
        </w:rPr>
      </w:pPr>
      <w:r w:rsidRPr="008D10AB">
        <w:rPr>
          <w:rFonts w:ascii="Arial" w:eastAsia="Times New Roman" w:hAnsi="Arial" w:cs="Arial"/>
          <w:sz w:val="24"/>
          <w:szCs w:val="24"/>
          <w:lang w:val="es-ES" w:eastAsia="es-CO"/>
        </w:rPr>
        <w:t>Avanzando en la consolidación de esa línea jurisprudencial, el referido órgano de cierre de la jurisdicción ordinaria laboral, en sentencia SL3723 de 2 de septiembre de 2020, recordó que la protección dispuesta en el artículo 26 de la Ley 361 de 1997 no lo es respecto a cualquier tipo de limitación o discapacidad, sino ante aquella que se estima relevante al reducir sustancialmente las posibilidades del trabajador de obtener y conservar un empleo adecuado y de progresar en él; razón por la que decidió aclarar que en este tipo de casos se debe usar el término </w:t>
      </w:r>
      <w:r w:rsidRPr="008D10AB">
        <w:rPr>
          <w:rFonts w:ascii="Arial" w:eastAsia="Times New Roman" w:hAnsi="Arial" w:cs="Arial"/>
          <w:b/>
          <w:bCs/>
          <w:sz w:val="24"/>
          <w:szCs w:val="24"/>
          <w:lang w:val="es-ES" w:eastAsia="es-CO"/>
        </w:rPr>
        <w:t>discapacidad relevante</w:t>
      </w:r>
      <w:r w:rsidRPr="008D10AB">
        <w:rPr>
          <w:rFonts w:ascii="Arial" w:eastAsia="Times New Roman" w:hAnsi="Arial" w:cs="Arial"/>
          <w:sz w:val="24"/>
          <w:szCs w:val="24"/>
          <w:lang w:val="es-ES" w:eastAsia="es-CO"/>
        </w:rPr>
        <w:t>, con el objeto de identificar a la persona cobijada legalmente por la estabilidad laboral reforzada. </w:t>
      </w:r>
      <w:r w:rsidRPr="008D10AB">
        <w:rPr>
          <w:rFonts w:ascii="Arial" w:eastAsia="Times New Roman" w:hAnsi="Arial" w:cs="Arial"/>
          <w:sz w:val="24"/>
          <w:szCs w:val="24"/>
          <w:lang w:eastAsia="es-CO"/>
        </w:rPr>
        <w:t> </w:t>
      </w:r>
    </w:p>
    <w:p w:rsidR="00FA1027" w:rsidRPr="008D10AB" w:rsidRDefault="00FA1027" w:rsidP="008D10AB">
      <w:pPr>
        <w:spacing w:after="0"/>
        <w:jc w:val="both"/>
        <w:textAlignment w:val="baseline"/>
        <w:rPr>
          <w:rFonts w:ascii="Arial" w:eastAsia="Times New Roman" w:hAnsi="Arial" w:cs="Arial"/>
          <w:sz w:val="24"/>
          <w:szCs w:val="24"/>
          <w:lang w:eastAsia="es-CO"/>
        </w:rPr>
      </w:pPr>
      <w:r w:rsidRPr="008D10AB">
        <w:rPr>
          <w:rFonts w:ascii="Arial" w:eastAsia="Times New Roman" w:hAnsi="Arial" w:cs="Arial"/>
          <w:sz w:val="24"/>
          <w:szCs w:val="24"/>
          <w:lang w:eastAsia="es-CO"/>
        </w:rPr>
        <w:t> </w:t>
      </w:r>
    </w:p>
    <w:p w:rsidR="00FA1027" w:rsidRPr="008D10AB" w:rsidRDefault="00FA1027" w:rsidP="008D10AB">
      <w:pPr>
        <w:spacing w:after="0"/>
        <w:jc w:val="both"/>
        <w:textAlignment w:val="baseline"/>
        <w:rPr>
          <w:rFonts w:ascii="Arial" w:eastAsia="Times New Roman" w:hAnsi="Arial" w:cs="Arial"/>
          <w:sz w:val="24"/>
          <w:szCs w:val="24"/>
          <w:lang w:eastAsia="es-CO"/>
        </w:rPr>
      </w:pPr>
      <w:bookmarkStart w:id="3" w:name="_Hlk73699301"/>
      <w:r w:rsidRPr="008D10AB">
        <w:rPr>
          <w:rFonts w:ascii="Arial" w:eastAsia="Times New Roman" w:hAnsi="Arial" w:cs="Arial"/>
          <w:sz w:val="24"/>
          <w:szCs w:val="24"/>
          <w:lang w:val="es-ES" w:eastAsia="es-CO"/>
        </w:rPr>
        <w:t>Ahora bien, el concepto genérico de “discapacidad relevante” deja un margen muy amplio de subjetividad para su aplicación, sin embargo, la Sala de Casación en sentencia   SL711-2021 radicado 64605, precisó su uso y entendimiento de la siguiente manera:</w:t>
      </w:r>
      <w:r w:rsidRPr="008D10AB">
        <w:rPr>
          <w:rFonts w:ascii="Arial" w:eastAsia="Times New Roman" w:hAnsi="Arial" w:cs="Arial"/>
          <w:sz w:val="24"/>
          <w:szCs w:val="24"/>
          <w:lang w:eastAsia="es-CO"/>
        </w:rPr>
        <w:t> </w:t>
      </w:r>
    </w:p>
    <w:p w:rsidR="00FA1027" w:rsidRPr="008D10AB" w:rsidRDefault="00FA1027" w:rsidP="008D10AB">
      <w:pPr>
        <w:spacing w:after="0"/>
        <w:jc w:val="both"/>
        <w:textAlignment w:val="baseline"/>
        <w:rPr>
          <w:rFonts w:ascii="Arial" w:eastAsia="Times New Roman" w:hAnsi="Arial" w:cs="Arial"/>
          <w:sz w:val="24"/>
          <w:szCs w:val="24"/>
          <w:lang w:eastAsia="es-CO"/>
        </w:rPr>
      </w:pPr>
      <w:r w:rsidRPr="008D10AB">
        <w:rPr>
          <w:rFonts w:ascii="Arial" w:eastAsia="Times New Roman" w:hAnsi="Arial" w:cs="Arial"/>
          <w:sz w:val="24"/>
          <w:szCs w:val="24"/>
          <w:lang w:eastAsia="es-CO"/>
        </w:rPr>
        <w:t> </w:t>
      </w:r>
    </w:p>
    <w:p w:rsidR="00FA1027" w:rsidRPr="00953D46" w:rsidRDefault="00FA1027" w:rsidP="00953D46">
      <w:pPr>
        <w:spacing w:after="0" w:line="240" w:lineRule="auto"/>
        <w:ind w:left="426" w:right="420"/>
        <w:jc w:val="both"/>
        <w:textAlignment w:val="baseline"/>
        <w:rPr>
          <w:rFonts w:ascii="Arial" w:eastAsia="Times New Roman" w:hAnsi="Arial" w:cs="Arial"/>
          <w:i/>
          <w:iCs/>
          <w:color w:val="000000"/>
          <w:szCs w:val="24"/>
          <w:lang w:eastAsia="es-CO"/>
        </w:rPr>
      </w:pPr>
      <w:r w:rsidRPr="00953D46">
        <w:rPr>
          <w:rFonts w:ascii="Arial" w:eastAsia="Times New Roman" w:hAnsi="Arial" w:cs="Arial"/>
          <w:i/>
          <w:iCs/>
          <w:color w:val="000000"/>
          <w:szCs w:val="24"/>
          <w:lang w:eastAsia="es-CO"/>
        </w:rPr>
        <w:t>“En ese orden, la prohibición que contiene el artículo 26 de la citada Ley 361, relativa a que ninguna persona con discapacidad podrá ser despedida o su contrato terminado por razón de su invalidez, salvo que medie autorización del Ministerio de la Protección Social, se refiere a las personas consideradas por esta ley como limitadas, es decir, todas aquellas que su discapacidad comienza en el 15% de pérdida de capacidad laboral, cuya acreditación puede darse luego de un análisis integral y conjunto de los diversos medios de prueba, que permitan concluir el conocimiento del empleador sobre las especiales condiciones de salud de su trabajador al momento del fenecimiento contractual, incluso si existe una calificación de pérdida de capacidad laboral superior al 15%, en vigencia de la relación laboral, pero calificada después de su finalización. </w:t>
      </w:r>
      <w:bookmarkEnd w:id="3"/>
    </w:p>
    <w:p w:rsidR="00FA1027" w:rsidRPr="00953D46" w:rsidRDefault="00FA1027" w:rsidP="00953D46">
      <w:pPr>
        <w:spacing w:after="0" w:line="240" w:lineRule="auto"/>
        <w:ind w:left="426" w:right="420"/>
        <w:jc w:val="both"/>
        <w:textAlignment w:val="baseline"/>
        <w:rPr>
          <w:rFonts w:ascii="Arial" w:eastAsia="Times New Roman" w:hAnsi="Arial" w:cs="Arial"/>
          <w:i/>
          <w:iCs/>
          <w:szCs w:val="24"/>
          <w:lang w:eastAsia="es-CO"/>
        </w:rPr>
      </w:pPr>
    </w:p>
    <w:p w:rsidR="00FA1027" w:rsidRPr="00953D46" w:rsidRDefault="00FA1027" w:rsidP="00953D46">
      <w:pPr>
        <w:spacing w:after="0" w:line="240" w:lineRule="auto"/>
        <w:ind w:left="426" w:right="420"/>
        <w:jc w:val="both"/>
        <w:textAlignment w:val="baseline"/>
        <w:rPr>
          <w:rFonts w:ascii="Arial" w:eastAsia="Times New Roman" w:hAnsi="Arial" w:cs="Arial"/>
          <w:i/>
          <w:iCs/>
          <w:color w:val="000000"/>
          <w:szCs w:val="24"/>
          <w:lang w:eastAsia="es-CO"/>
        </w:rPr>
      </w:pPr>
      <w:r w:rsidRPr="00953D46">
        <w:rPr>
          <w:rFonts w:ascii="Arial" w:eastAsia="Times New Roman" w:hAnsi="Arial" w:cs="Arial"/>
          <w:i/>
          <w:iCs/>
          <w:color w:val="000000"/>
          <w:szCs w:val="24"/>
          <w:lang w:eastAsia="es-CO"/>
        </w:rPr>
        <w:t>A lo anterior hay que agregar, como se mencionó en líneas precedentes, que efectivamente el Estado ha honrado sus compromisos internacionales ajustando su legislación y ampliando las garantías para dicha población en diversos campos, de lo cual puede mencionarse la Ley Estatutaria 1618 de 2013, que tuvo como propósito “garantizar y asegurar el ejercicio efectivo de los derechos de las personas con discapacidad, mediante la adopción de medidas de inclusión, acción afirmativa y de ajustes razonables y eliminando toda forma de discriminación por razón de discapacidad”, dando aplicación a la Ley 1346 de 2009, que se itera, incorporó al orden interno la Convención sobre Derechos de las Personas con Discapacidad, y concretamente, en materia del derecho al trabajo, esto es, la posibilidad de acceder en igualdad de oportunidades, equidad e inclusión, alguna forma digna de empleo y formación, en el art. 13 impuso obligaciones principales en el ejecutivo, y secundariamente en el sector privado, para seguir estimulando la vinculación laboral de dichas personas. </w:t>
      </w:r>
    </w:p>
    <w:p w:rsidR="00FA1027" w:rsidRPr="00953D46" w:rsidRDefault="00FA1027" w:rsidP="00953D46">
      <w:pPr>
        <w:spacing w:after="0" w:line="240" w:lineRule="auto"/>
        <w:ind w:left="426" w:right="420"/>
        <w:jc w:val="both"/>
        <w:textAlignment w:val="baseline"/>
        <w:rPr>
          <w:rFonts w:ascii="Arial" w:eastAsia="Times New Roman" w:hAnsi="Arial" w:cs="Arial"/>
          <w:i/>
          <w:iCs/>
          <w:szCs w:val="24"/>
          <w:lang w:eastAsia="es-CO"/>
        </w:rPr>
      </w:pPr>
    </w:p>
    <w:p w:rsidR="00FA1027" w:rsidRPr="00953D46" w:rsidRDefault="00FA1027" w:rsidP="00953D46">
      <w:pPr>
        <w:spacing w:after="0" w:line="240" w:lineRule="auto"/>
        <w:ind w:left="426" w:right="420"/>
        <w:jc w:val="both"/>
        <w:textAlignment w:val="baseline"/>
        <w:rPr>
          <w:rFonts w:ascii="Arial" w:eastAsia="Times New Roman" w:hAnsi="Arial" w:cs="Arial"/>
          <w:i/>
          <w:iCs/>
          <w:color w:val="000000"/>
          <w:szCs w:val="24"/>
          <w:lang w:eastAsia="es-CO"/>
        </w:rPr>
      </w:pPr>
      <w:r w:rsidRPr="00953D46">
        <w:rPr>
          <w:rFonts w:ascii="Arial" w:eastAsia="Times New Roman" w:hAnsi="Arial" w:cs="Arial"/>
          <w:i/>
          <w:iCs/>
          <w:color w:val="000000"/>
          <w:szCs w:val="24"/>
          <w:lang w:eastAsia="es-CO"/>
        </w:rPr>
        <w:t xml:space="preserve">Pero ello no significa, que por lo menos, durante el período que estuvo vigente el D. 2463 de 2001, con la incorporación de la Convención Sobre los Derechos de las Personas con Discapacidad, hayan quedado derogadas tácitamente las anteriores normas, pues contrario a creer que esos estatutos fueran antagónicos, incompatibles o restrictivos con respecto a las garantías traídas por el convenio internacional, los mismos se ajustan a sus conceptos, con mayor razón, si el literal e) del preámbulo claramente reconoce “que la discapacidad es un concepto que evoluciona y que resulta de la interacción entre las personas con deficiencias y las barreras debidas a la actitud y al entorno que evitan su participación plena y </w:t>
      </w:r>
      <w:r w:rsidRPr="00953D46">
        <w:rPr>
          <w:rFonts w:ascii="Arial" w:eastAsia="Times New Roman" w:hAnsi="Arial" w:cs="Arial"/>
          <w:i/>
          <w:iCs/>
          <w:color w:val="000000"/>
          <w:szCs w:val="24"/>
          <w:lang w:eastAsia="es-CO"/>
        </w:rPr>
        <w:lastRenderedPageBreak/>
        <w:t>efectiva en la sociedad, en igualdad de condiciones con las demás”, es decir, que no se mantiene estático, y depende de un contexto social, por cuanto la discapacidad es un concepto amplio y se integra con criterios tales como barreras actitudinales, comunicativas, físicas, sociales y ambientales, tanto así, que se habla que, para ser ubicado en esa población, no es cualquier deficiencia, sino aquella que sea física, mental, intelectual o sensorial a largo plazo, y eso sólo es viable establecer con parámetros objetivos y ciertos, que permitan identificar esos rangos, y no queden al arbitrio interpretativo de cualquier persona, pues ello es lo que se venía haciendo con la regulación hasta ese momento vigente. </w:t>
      </w:r>
    </w:p>
    <w:p w:rsidR="00FA1027" w:rsidRPr="00953D46" w:rsidRDefault="00FA1027" w:rsidP="00953D46">
      <w:pPr>
        <w:spacing w:after="0" w:line="240" w:lineRule="auto"/>
        <w:ind w:left="426" w:right="420"/>
        <w:jc w:val="both"/>
        <w:textAlignment w:val="baseline"/>
        <w:rPr>
          <w:rFonts w:ascii="Arial" w:eastAsia="Times New Roman" w:hAnsi="Arial" w:cs="Arial"/>
          <w:i/>
          <w:iCs/>
          <w:szCs w:val="24"/>
          <w:lang w:eastAsia="es-CO"/>
        </w:rPr>
      </w:pPr>
    </w:p>
    <w:p w:rsidR="00FA1027" w:rsidRPr="00953D46" w:rsidRDefault="00FA1027" w:rsidP="00953D46">
      <w:pPr>
        <w:spacing w:after="0" w:line="240" w:lineRule="auto"/>
        <w:ind w:left="426" w:right="420"/>
        <w:jc w:val="both"/>
        <w:textAlignment w:val="baseline"/>
        <w:rPr>
          <w:rFonts w:ascii="Arial" w:eastAsia="Times New Roman" w:hAnsi="Arial" w:cs="Arial"/>
          <w:i/>
          <w:iCs/>
          <w:color w:val="000000"/>
          <w:szCs w:val="24"/>
          <w:lang w:eastAsia="es-CO"/>
        </w:rPr>
      </w:pPr>
      <w:r w:rsidRPr="00953D46">
        <w:rPr>
          <w:rFonts w:ascii="Arial" w:eastAsia="Times New Roman" w:hAnsi="Arial" w:cs="Arial"/>
          <w:i/>
          <w:iCs/>
          <w:color w:val="000000"/>
          <w:szCs w:val="24"/>
          <w:lang w:eastAsia="es-CO"/>
        </w:rPr>
        <w:t>Claro, los literales a y b del art. 4 de la Convención le exigen a los Estados partes, adoptar medidas legislativas tendientes a modificar o derogar leyes, reglamentos, costumbres y prácticas existentes que constituyan discriminación contra las personas con discapacidad; igualmente, el art. 27 a efectos de promover el ejercicio del derecho al trabajo en igualdad de condiciones, exige que se prohíba la discriminación en la diferentes etapas –selección, contratación y empleo- y promover su continuidad; además de que puedan ejercer los derechos laborales y sindicales, pero nada de ello se contraviene, por el hecho de que se identifique en forma particular y objetiva unos rangos de protección, para hallar con certeza a personas con discapacidad, y no simplemente cualquier limitación a afectación a la salud que no pueda encajar allí. </w:t>
      </w:r>
    </w:p>
    <w:p w:rsidR="00FA1027" w:rsidRPr="00953D46" w:rsidRDefault="00FA1027" w:rsidP="00953D46">
      <w:pPr>
        <w:spacing w:after="0" w:line="240" w:lineRule="auto"/>
        <w:ind w:left="426" w:right="420"/>
        <w:jc w:val="both"/>
        <w:textAlignment w:val="baseline"/>
        <w:rPr>
          <w:rFonts w:ascii="Arial" w:eastAsia="Times New Roman" w:hAnsi="Arial" w:cs="Arial"/>
          <w:i/>
          <w:iCs/>
          <w:szCs w:val="24"/>
          <w:lang w:eastAsia="es-CO"/>
        </w:rPr>
      </w:pPr>
    </w:p>
    <w:p w:rsidR="00FA1027" w:rsidRPr="00953D46" w:rsidRDefault="00FA1027" w:rsidP="00953D46">
      <w:pPr>
        <w:spacing w:after="0" w:line="240" w:lineRule="auto"/>
        <w:ind w:left="426" w:right="420"/>
        <w:jc w:val="both"/>
        <w:textAlignment w:val="baseline"/>
        <w:rPr>
          <w:rFonts w:ascii="Arial" w:eastAsia="Times New Roman" w:hAnsi="Arial" w:cs="Arial"/>
          <w:i/>
          <w:iCs/>
          <w:color w:val="000000"/>
          <w:szCs w:val="24"/>
          <w:lang w:eastAsia="es-CO"/>
        </w:rPr>
      </w:pPr>
      <w:r w:rsidRPr="00953D46">
        <w:rPr>
          <w:rFonts w:ascii="Arial" w:eastAsia="Times New Roman" w:hAnsi="Arial" w:cs="Arial"/>
          <w:i/>
          <w:iCs/>
          <w:color w:val="000000"/>
          <w:szCs w:val="24"/>
          <w:lang w:eastAsia="es-CO"/>
        </w:rPr>
        <w:t>A este punto debe adicionalmente recordarse que, aunque el Decreto 2463 de 2001, estuvo vigente hasta el año 2013, el instrumento establecido para la calificación de la discapacidad, previsto en el Decreto 917 de 1999, mantuvo su vigencia hasta la expedición del nuevo Manual de Calificación de Invalidez, expedido mediante el Decreto 1507 de 2014, el cual derogó expresamente el anterior, conforme lo previó el artículo 6 de esta última normativa reglamentaria. Así las cosas, es meridianamente claro que, a parir de dicha norma, la valoración de la discapacidad debe realizarse, conforme a la reglamentación que expida el Ministerio de Salud y Protección Social, conforme lo establece el inciso 2 del artículo 2 del último de los citados decretos. </w:t>
      </w:r>
    </w:p>
    <w:p w:rsidR="00FA1027" w:rsidRPr="00953D46" w:rsidRDefault="00FA1027" w:rsidP="00953D46">
      <w:pPr>
        <w:spacing w:after="0" w:line="240" w:lineRule="auto"/>
        <w:ind w:left="426" w:right="420"/>
        <w:jc w:val="both"/>
        <w:textAlignment w:val="baseline"/>
        <w:rPr>
          <w:rFonts w:ascii="Arial" w:eastAsia="Times New Roman" w:hAnsi="Arial" w:cs="Arial"/>
          <w:i/>
          <w:iCs/>
          <w:szCs w:val="24"/>
          <w:lang w:eastAsia="es-CO"/>
        </w:rPr>
      </w:pPr>
    </w:p>
    <w:p w:rsidR="00FA1027" w:rsidRPr="00953D46" w:rsidRDefault="00FA1027" w:rsidP="00953D46">
      <w:pPr>
        <w:spacing w:after="0" w:line="240" w:lineRule="auto"/>
        <w:ind w:left="426" w:right="420"/>
        <w:jc w:val="both"/>
        <w:textAlignment w:val="baseline"/>
        <w:rPr>
          <w:rFonts w:ascii="Arial" w:eastAsia="Times New Roman" w:hAnsi="Arial" w:cs="Arial"/>
          <w:i/>
          <w:iCs/>
          <w:color w:val="000000"/>
          <w:szCs w:val="24"/>
          <w:lang w:eastAsia="es-CO"/>
        </w:rPr>
      </w:pPr>
      <w:r w:rsidRPr="00953D46">
        <w:rPr>
          <w:rFonts w:ascii="Arial" w:eastAsia="Times New Roman" w:hAnsi="Arial" w:cs="Arial"/>
          <w:i/>
          <w:iCs/>
          <w:color w:val="000000"/>
          <w:szCs w:val="24"/>
          <w:lang w:eastAsia="es-CO"/>
        </w:rPr>
        <w:t>Además, hacia esa identificación ha ido la legislación, a partir de la integración al orden jurídico interno de la citada Convención Sobre los Derechos de las Personas con Discapacidad, pues basta con solo verificar el art. 2° del D. 1507 de 2014, la Circular 009 de 2017 de la Superintendencia Nacional de Salud, la Resolución 583 de 2018, modificada por la Resolución 246 de 2016 del Ministerio de Salud, y últimamente, la Resolución 113 de 2020, para hacerse una idea, que para verificar la discapacidad de una persona existen unas reglas y unas categorías o denominadas discapacidades avaladas por el ordenamiento jurídico: discapacidad física, discapacidad auditiva, discapacidad visual, sordoceguera, discapacidad intelectual, discapacidad psicosocial y discapacidad múltiple, con sus respectivos grados, según lo desarrollan las Resoluciones del Ministerio de Salud. </w:t>
      </w:r>
    </w:p>
    <w:p w:rsidR="00FA1027" w:rsidRPr="00953D46" w:rsidRDefault="00FA1027" w:rsidP="00953D46">
      <w:pPr>
        <w:spacing w:after="0" w:line="240" w:lineRule="auto"/>
        <w:ind w:left="426" w:right="420"/>
        <w:jc w:val="both"/>
        <w:textAlignment w:val="baseline"/>
        <w:rPr>
          <w:rFonts w:ascii="Arial" w:eastAsia="Times New Roman" w:hAnsi="Arial" w:cs="Arial"/>
          <w:i/>
          <w:iCs/>
          <w:szCs w:val="24"/>
          <w:lang w:eastAsia="es-CO"/>
        </w:rPr>
      </w:pPr>
    </w:p>
    <w:p w:rsidR="00FA1027" w:rsidRPr="00953D46" w:rsidRDefault="00FA1027" w:rsidP="00953D46">
      <w:pPr>
        <w:spacing w:after="0" w:line="240" w:lineRule="auto"/>
        <w:ind w:left="426" w:right="420"/>
        <w:jc w:val="both"/>
        <w:textAlignment w:val="baseline"/>
        <w:rPr>
          <w:rFonts w:ascii="Arial" w:eastAsia="Times New Roman" w:hAnsi="Arial" w:cs="Arial"/>
          <w:i/>
          <w:iCs/>
          <w:color w:val="000000"/>
          <w:szCs w:val="24"/>
          <w:lang w:eastAsia="es-CO"/>
        </w:rPr>
      </w:pPr>
      <w:r w:rsidRPr="00953D46">
        <w:rPr>
          <w:rFonts w:ascii="Arial" w:eastAsia="Times New Roman" w:hAnsi="Arial" w:cs="Arial"/>
          <w:i/>
          <w:iCs/>
          <w:color w:val="000000"/>
          <w:szCs w:val="24"/>
          <w:lang w:eastAsia="es-CO"/>
        </w:rPr>
        <w:t>La mención de tales regulaciones, sólo para indicar que las personas con discapacidad, a partir de la renovación normativa por cuenta de los compromisos internacionales del Estado, buscan identificar con precisión alguna deficiencia física, mental, intelectual o sensorial a mediano o largo plazo, que es la definición concreta de la Convención y las normas que lo incorporaron al orden jurídico interno - que en realidad dificulte la prestación del servicio, es decir, una afectación relevante al estado de salud que impida el desempeño normal de las actividades que venía ejerciendo el trabajador, y de esa manera ser objeto de protección en el empleo. </w:t>
      </w:r>
    </w:p>
    <w:p w:rsidR="00FA1027" w:rsidRPr="00953D46" w:rsidRDefault="00FA1027" w:rsidP="00953D46">
      <w:pPr>
        <w:spacing w:after="0" w:line="240" w:lineRule="auto"/>
        <w:ind w:left="426" w:right="420"/>
        <w:jc w:val="both"/>
        <w:textAlignment w:val="baseline"/>
        <w:rPr>
          <w:rFonts w:ascii="Arial" w:eastAsia="Times New Roman" w:hAnsi="Arial" w:cs="Arial"/>
          <w:i/>
          <w:iCs/>
          <w:szCs w:val="24"/>
          <w:lang w:eastAsia="es-CO"/>
        </w:rPr>
      </w:pPr>
    </w:p>
    <w:p w:rsidR="00FA1027" w:rsidRPr="00953D46" w:rsidRDefault="00FA1027" w:rsidP="00953D46">
      <w:pPr>
        <w:spacing w:after="0" w:line="240" w:lineRule="auto"/>
        <w:ind w:left="426" w:right="420"/>
        <w:jc w:val="both"/>
        <w:textAlignment w:val="baseline"/>
        <w:rPr>
          <w:rFonts w:ascii="Arial" w:eastAsia="Times New Roman" w:hAnsi="Arial" w:cs="Arial"/>
          <w:i/>
          <w:iCs/>
          <w:szCs w:val="24"/>
          <w:lang w:eastAsia="es-CO"/>
        </w:rPr>
      </w:pPr>
      <w:r w:rsidRPr="00953D46">
        <w:rPr>
          <w:rFonts w:ascii="Arial" w:eastAsia="Times New Roman" w:hAnsi="Arial" w:cs="Arial"/>
          <w:i/>
          <w:iCs/>
          <w:color w:val="000000"/>
          <w:szCs w:val="24"/>
          <w:lang w:eastAsia="es-CO"/>
        </w:rPr>
        <w:t xml:space="preserve">Así las cosas, desde el punto de vista jurídico, aunque no es cierto lo que adujo la censura, sobre la omisión del Tribunal en referirse a los grados de limitación previstos en el artículo 7º del Decreto 2463 de 2001, dado que el sentenciador sí mencionó ese aspecto al hacer alusión a la sentencia de la CSJ SL, 15 jul. 2008, rad. 32532, en la que la Sala explicó las clases de limitación que se deben acreditar en el beneficiario de la protección, acorde con dicha norma, se equivocó al indicar </w:t>
      </w:r>
      <w:r w:rsidRPr="00953D46">
        <w:rPr>
          <w:rFonts w:ascii="Arial" w:eastAsia="Times New Roman" w:hAnsi="Arial" w:cs="Arial"/>
          <w:i/>
          <w:iCs/>
          <w:color w:val="000000"/>
          <w:szCs w:val="24"/>
          <w:lang w:eastAsia="es-CO"/>
        </w:rPr>
        <w:lastRenderedPageBreak/>
        <w:t>que esa clasificación no es impedimento para aplicar la protección a especiales situaciones de salud que no estén allí, pero que también imposibilitaban el desarrollo normal de las labores, pues como se explicó, para la jurisprudencia de la Sala, no es cualquier clase de limitación, sino aquella que sea significativa, la cual ha sido fijada por el legislador, a partir del 15%, concebida como moderada y, por tanto, como un factor objetivo de verificación por parte del operador judicial.” </w:t>
      </w:r>
    </w:p>
    <w:p w:rsidR="009261B2" w:rsidRPr="008D10AB" w:rsidRDefault="001F487A" w:rsidP="008D10AB">
      <w:pPr>
        <w:spacing w:after="0"/>
        <w:jc w:val="both"/>
        <w:textAlignment w:val="baseline"/>
        <w:rPr>
          <w:rFonts w:ascii="Arial" w:eastAsia="Times New Roman" w:hAnsi="Arial" w:cs="Arial"/>
          <w:b/>
          <w:bCs/>
          <w:sz w:val="24"/>
          <w:szCs w:val="24"/>
          <w:lang w:eastAsia="es-CO"/>
        </w:rPr>
      </w:pPr>
      <w:r w:rsidRPr="008D10AB">
        <w:rPr>
          <w:rFonts w:ascii="Arial" w:eastAsia="Times New Roman" w:hAnsi="Arial" w:cs="Arial"/>
          <w:sz w:val="24"/>
          <w:szCs w:val="24"/>
          <w:lang w:val="es-ES" w:eastAsia="es-CO"/>
        </w:rPr>
        <w:t> </w:t>
      </w:r>
    </w:p>
    <w:p w:rsidR="00A0601B" w:rsidRPr="008D10AB" w:rsidRDefault="001F487A" w:rsidP="008D10AB">
      <w:pPr>
        <w:spacing w:after="0"/>
        <w:jc w:val="both"/>
        <w:textAlignment w:val="baseline"/>
        <w:rPr>
          <w:rFonts w:ascii="Arial" w:eastAsia="Times New Roman" w:hAnsi="Arial" w:cs="Arial"/>
          <w:sz w:val="24"/>
          <w:szCs w:val="24"/>
          <w:lang w:eastAsia="es-CO"/>
        </w:rPr>
      </w:pPr>
      <w:r w:rsidRPr="008D10AB">
        <w:rPr>
          <w:rFonts w:ascii="Arial" w:eastAsia="Times New Roman" w:hAnsi="Arial" w:cs="Arial"/>
          <w:b/>
          <w:bCs/>
          <w:sz w:val="24"/>
          <w:szCs w:val="24"/>
          <w:lang w:eastAsia="es-CO"/>
        </w:rPr>
        <w:t>CASO CONCRETO</w:t>
      </w:r>
      <w:r w:rsidRPr="008D10AB">
        <w:rPr>
          <w:rFonts w:ascii="Arial" w:eastAsia="Times New Roman" w:hAnsi="Arial" w:cs="Arial"/>
          <w:sz w:val="24"/>
          <w:szCs w:val="24"/>
          <w:lang w:eastAsia="es-CO"/>
        </w:rPr>
        <w:t> </w:t>
      </w:r>
    </w:p>
    <w:p w:rsidR="00A0601B" w:rsidRPr="008D10AB" w:rsidRDefault="00A0601B" w:rsidP="008D10AB">
      <w:pPr>
        <w:spacing w:after="0"/>
        <w:jc w:val="both"/>
        <w:textAlignment w:val="baseline"/>
        <w:rPr>
          <w:rFonts w:ascii="Arial" w:eastAsia="Times New Roman" w:hAnsi="Arial" w:cs="Arial"/>
          <w:sz w:val="24"/>
          <w:szCs w:val="24"/>
          <w:lang w:eastAsia="es-CO"/>
        </w:rPr>
      </w:pPr>
    </w:p>
    <w:p w:rsidR="00A0601B" w:rsidRPr="008D10AB" w:rsidRDefault="00A0601B" w:rsidP="008D10AB">
      <w:pPr>
        <w:spacing w:after="0"/>
        <w:jc w:val="both"/>
        <w:textAlignment w:val="baseline"/>
        <w:rPr>
          <w:rFonts w:ascii="Arial" w:eastAsia="Times New Roman" w:hAnsi="Arial" w:cs="Arial"/>
          <w:sz w:val="24"/>
          <w:szCs w:val="24"/>
          <w:lang w:eastAsia="es-CO"/>
        </w:rPr>
      </w:pPr>
      <w:r w:rsidRPr="008D10AB">
        <w:rPr>
          <w:rFonts w:ascii="Arial" w:eastAsia="Times New Roman" w:hAnsi="Arial" w:cs="Arial"/>
          <w:sz w:val="24"/>
          <w:szCs w:val="24"/>
          <w:lang w:eastAsia="es-CO"/>
        </w:rPr>
        <w:t xml:space="preserve">Para una mejor comprensión </w:t>
      </w:r>
      <w:r w:rsidR="00873B81" w:rsidRPr="008D10AB">
        <w:rPr>
          <w:rFonts w:ascii="Arial" w:eastAsia="Times New Roman" w:hAnsi="Arial" w:cs="Arial"/>
          <w:sz w:val="24"/>
          <w:szCs w:val="24"/>
          <w:lang w:eastAsia="es-CO"/>
        </w:rPr>
        <w:t>de los temas que abarcan los problemas jurídicos a resolver, la Corporación estima pertinente en primer lugar abordar el tema de la estabilidad laboral reforzada que aduce tener el actor</w:t>
      </w:r>
      <w:r w:rsidR="00772F52" w:rsidRPr="008D10AB">
        <w:rPr>
          <w:rFonts w:ascii="Arial" w:eastAsia="Times New Roman" w:hAnsi="Arial" w:cs="Arial"/>
          <w:sz w:val="24"/>
          <w:szCs w:val="24"/>
          <w:lang w:eastAsia="es-CO"/>
        </w:rPr>
        <w:t xml:space="preserve">, para posteriormente analizar </w:t>
      </w:r>
      <w:r w:rsidR="002D59A4" w:rsidRPr="008D10AB">
        <w:rPr>
          <w:rFonts w:ascii="Arial" w:eastAsia="Times New Roman" w:hAnsi="Arial" w:cs="Arial"/>
          <w:sz w:val="24"/>
          <w:szCs w:val="24"/>
          <w:lang w:eastAsia="es-CO"/>
        </w:rPr>
        <w:t>cuál</w:t>
      </w:r>
      <w:r w:rsidR="00772F52" w:rsidRPr="008D10AB">
        <w:rPr>
          <w:rFonts w:ascii="Arial" w:eastAsia="Times New Roman" w:hAnsi="Arial" w:cs="Arial"/>
          <w:sz w:val="24"/>
          <w:szCs w:val="24"/>
          <w:lang w:eastAsia="es-CO"/>
        </w:rPr>
        <w:t xml:space="preserve"> fue la modalidad contractual que rigió el contrato de trabajo </w:t>
      </w:r>
      <w:r w:rsidR="00F604C4" w:rsidRPr="008D10AB">
        <w:rPr>
          <w:rFonts w:ascii="Arial" w:eastAsia="Times New Roman" w:hAnsi="Arial" w:cs="Arial"/>
          <w:sz w:val="24"/>
          <w:szCs w:val="24"/>
          <w:lang w:eastAsia="es-CO"/>
        </w:rPr>
        <w:t xml:space="preserve">entre </w:t>
      </w:r>
      <w:r w:rsidR="65C5F5D3" w:rsidRPr="008D10AB">
        <w:rPr>
          <w:rFonts w:ascii="Arial" w:eastAsia="Times New Roman" w:hAnsi="Arial" w:cs="Arial"/>
          <w:sz w:val="24"/>
          <w:szCs w:val="24"/>
          <w:lang w:eastAsia="es-CO"/>
        </w:rPr>
        <w:t>él</w:t>
      </w:r>
      <w:r w:rsidR="00F604C4" w:rsidRPr="008D10AB">
        <w:rPr>
          <w:rFonts w:ascii="Arial" w:eastAsia="Times New Roman" w:hAnsi="Arial" w:cs="Arial"/>
          <w:sz w:val="24"/>
          <w:szCs w:val="24"/>
          <w:lang w:eastAsia="es-CO"/>
        </w:rPr>
        <w:t xml:space="preserve"> y la Corporación Club Campestre de Pereira y finalmente determinar si quedó demostrado en el plenario que el trabajador prestaba sus servicios en </w:t>
      </w:r>
      <w:r w:rsidR="004D025F" w:rsidRPr="008D10AB">
        <w:rPr>
          <w:rFonts w:ascii="Arial" w:eastAsia="Times New Roman" w:hAnsi="Arial" w:cs="Arial"/>
          <w:sz w:val="24"/>
          <w:szCs w:val="24"/>
          <w:lang w:eastAsia="es-CO"/>
        </w:rPr>
        <w:t>tiempo suplementario como se afirma en la demanda y en la sustentación del recurso de apelación.</w:t>
      </w:r>
    </w:p>
    <w:p w:rsidR="00545CB0" w:rsidRPr="008D10AB" w:rsidRDefault="00545CB0" w:rsidP="008D10AB">
      <w:pPr>
        <w:spacing w:after="0"/>
        <w:jc w:val="both"/>
        <w:textAlignment w:val="baseline"/>
        <w:rPr>
          <w:rFonts w:ascii="Arial" w:eastAsia="Times New Roman" w:hAnsi="Arial" w:cs="Arial"/>
          <w:sz w:val="24"/>
          <w:szCs w:val="24"/>
          <w:lang w:eastAsia="es-CO"/>
        </w:rPr>
      </w:pPr>
    </w:p>
    <w:p w:rsidR="00545CB0" w:rsidRPr="008D10AB" w:rsidRDefault="005A70C1" w:rsidP="008D10AB">
      <w:pPr>
        <w:spacing w:after="0"/>
        <w:jc w:val="both"/>
        <w:textAlignment w:val="baseline"/>
        <w:rPr>
          <w:rFonts w:ascii="Arial" w:eastAsia="Times New Roman" w:hAnsi="Arial" w:cs="Arial"/>
          <w:b/>
          <w:bCs/>
          <w:sz w:val="24"/>
          <w:szCs w:val="24"/>
          <w:lang w:eastAsia="es-CO"/>
        </w:rPr>
      </w:pPr>
      <w:r w:rsidRPr="008D10AB">
        <w:rPr>
          <w:rFonts w:ascii="Arial" w:eastAsia="Times New Roman" w:hAnsi="Arial" w:cs="Arial"/>
          <w:b/>
          <w:bCs/>
          <w:sz w:val="24"/>
          <w:szCs w:val="24"/>
          <w:lang w:eastAsia="es-CO"/>
        </w:rPr>
        <w:t xml:space="preserve">Sobre el estado de salud del </w:t>
      </w:r>
      <w:r w:rsidR="000E6B6E" w:rsidRPr="008D10AB">
        <w:rPr>
          <w:rFonts w:ascii="Arial" w:eastAsia="Times New Roman" w:hAnsi="Arial" w:cs="Arial"/>
          <w:b/>
          <w:bCs/>
          <w:sz w:val="24"/>
          <w:szCs w:val="24"/>
          <w:lang w:eastAsia="es-CO"/>
        </w:rPr>
        <w:t xml:space="preserve">trabajador para el 10 de enero de 2020 cuando </w:t>
      </w:r>
      <w:r w:rsidR="004D26E3" w:rsidRPr="008D10AB">
        <w:rPr>
          <w:rFonts w:ascii="Arial" w:eastAsia="Times New Roman" w:hAnsi="Arial" w:cs="Arial"/>
          <w:b/>
          <w:bCs/>
          <w:sz w:val="24"/>
          <w:szCs w:val="24"/>
          <w:lang w:eastAsia="es-CO"/>
        </w:rPr>
        <w:t xml:space="preserve">finalizó la relación laboral con la </w:t>
      </w:r>
      <w:r w:rsidR="00954F1D" w:rsidRPr="008D10AB">
        <w:rPr>
          <w:rFonts w:ascii="Arial" w:eastAsia="Times New Roman" w:hAnsi="Arial" w:cs="Arial"/>
          <w:b/>
          <w:bCs/>
          <w:sz w:val="24"/>
          <w:szCs w:val="24"/>
          <w:lang w:eastAsia="es-CO"/>
        </w:rPr>
        <w:t>Corporación Club Campestre de Pereira.</w:t>
      </w:r>
    </w:p>
    <w:p w:rsidR="00954F1D" w:rsidRPr="008D10AB" w:rsidRDefault="00954F1D" w:rsidP="008D10AB">
      <w:pPr>
        <w:spacing w:after="0"/>
        <w:jc w:val="both"/>
        <w:textAlignment w:val="baseline"/>
        <w:rPr>
          <w:rFonts w:ascii="Arial" w:eastAsia="Times New Roman" w:hAnsi="Arial" w:cs="Arial"/>
          <w:b/>
          <w:bCs/>
          <w:sz w:val="24"/>
          <w:szCs w:val="24"/>
          <w:lang w:eastAsia="es-CO"/>
        </w:rPr>
      </w:pPr>
    </w:p>
    <w:p w:rsidR="00954F1D" w:rsidRPr="008D10AB" w:rsidRDefault="00AC723C" w:rsidP="008D10AB">
      <w:pPr>
        <w:spacing w:after="0"/>
        <w:jc w:val="both"/>
        <w:textAlignment w:val="baseline"/>
        <w:rPr>
          <w:rFonts w:ascii="Arial" w:eastAsia="Times New Roman" w:hAnsi="Arial" w:cs="Arial"/>
          <w:sz w:val="24"/>
          <w:szCs w:val="24"/>
          <w:lang w:eastAsia="es-CO"/>
        </w:rPr>
      </w:pPr>
      <w:r w:rsidRPr="008D10AB">
        <w:rPr>
          <w:rFonts w:ascii="Arial" w:eastAsia="Times New Roman" w:hAnsi="Arial" w:cs="Arial"/>
          <w:sz w:val="24"/>
          <w:szCs w:val="24"/>
          <w:lang w:eastAsia="es-CO"/>
        </w:rPr>
        <w:t>Al revisar la historia clínica</w:t>
      </w:r>
      <w:r w:rsidR="00AD33F6" w:rsidRPr="008D10AB">
        <w:rPr>
          <w:rFonts w:ascii="Arial" w:eastAsia="Times New Roman" w:hAnsi="Arial" w:cs="Arial"/>
          <w:sz w:val="24"/>
          <w:szCs w:val="24"/>
          <w:lang w:eastAsia="es-CO"/>
        </w:rPr>
        <w:t xml:space="preserve">, exámenes, </w:t>
      </w:r>
      <w:r w:rsidR="00A66A80" w:rsidRPr="008D10AB">
        <w:rPr>
          <w:rFonts w:ascii="Arial" w:eastAsia="Times New Roman" w:hAnsi="Arial" w:cs="Arial"/>
          <w:sz w:val="24"/>
          <w:szCs w:val="24"/>
          <w:lang w:eastAsia="es-CO"/>
        </w:rPr>
        <w:t xml:space="preserve">incapacidades y documentos referentes al estado de salud del </w:t>
      </w:r>
      <w:r w:rsidRPr="008D10AB">
        <w:rPr>
          <w:rFonts w:ascii="Arial" w:eastAsia="Times New Roman" w:hAnsi="Arial" w:cs="Arial"/>
          <w:sz w:val="24"/>
          <w:szCs w:val="24"/>
          <w:lang w:eastAsia="es-CO"/>
        </w:rPr>
        <w:t>accionante adosad</w:t>
      </w:r>
      <w:r w:rsidR="00A66A80" w:rsidRPr="008D10AB">
        <w:rPr>
          <w:rFonts w:ascii="Arial" w:eastAsia="Times New Roman" w:hAnsi="Arial" w:cs="Arial"/>
          <w:sz w:val="24"/>
          <w:szCs w:val="24"/>
          <w:lang w:eastAsia="es-CO"/>
        </w:rPr>
        <w:t>os</w:t>
      </w:r>
      <w:r w:rsidRPr="008D10AB">
        <w:rPr>
          <w:rFonts w:ascii="Arial" w:eastAsia="Times New Roman" w:hAnsi="Arial" w:cs="Arial"/>
          <w:sz w:val="24"/>
          <w:szCs w:val="24"/>
          <w:lang w:eastAsia="es-CO"/>
        </w:rPr>
        <w:t xml:space="preserve"> con la demanda y </w:t>
      </w:r>
      <w:r w:rsidR="4B5F2A71" w:rsidRPr="008D10AB">
        <w:rPr>
          <w:rFonts w:ascii="Arial" w:eastAsia="Times New Roman" w:hAnsi="Arial" w:cs="Arial"/>
          <w:sz w:val="24"/>
          <w:szCs w:val="24"/>
          <w:lang w:eastAsia="es-CO"/>
        </w:rPr>
        <w:t>su</w:t>
      </w:r>
      <w:r w:rsidRPr="008D10AB">
        <w:rPr>
          <w:rFonts w:ascii="Arial" w:eastAsia="Times New Roman" w:hAnsi="Arial" w:cs="Arial"/>
          <w:sz w:val="24"/>
          <w:szCs w:val="24"/>
          <w:lang w:eastAsia="es-CO"/>
        </w:rPr>
        <w:t xml:space="preserve"> contestación que obran en los archivos </w:t>
      </w:r>
      <w:r w:rsidR="00BA5469" w:rsidRPr="008D10AB">
        <w:rPr>
          <w:rFonts w:ascii="Arial" w:eastAsia="Times New Roman" w:hAnsi="Arial" w:cs="Arial"/>
          <w:sz w:val="24"/>
          <w:szCs w:val="24"/>
          <w:lang w:eastAsia="es-CO"/>
        </w:rPr>
        <w:t>1 y 10 de la carpeta de primera instancia del expediente digital</w:t>
      </w:r>
      <w:r w:rsidR="00375CE5" w:rsidRPr="008D10AB">
        <w:rPr>
          <w:rFonts w:ascii="Arial" w:eastAsia="Times New Roman" w:hAnsi="Arial" w:cs="Arial"/>
          <w:sz w:val="24"/>
          <w:szCs w:val="24"/>
          <w:lang w:eastAsia="es-CO"/>
        </w:rPr>
        <w:t>, se observan las siguientes situaciones:</w:t>
      </w:r>
    </w:p>
    <w:p w:rsidR="00375CE5" w:rsidRPr="008D10AB" w:rsidRDefault="00375CE5" w:rsidP="008D10AB">
      <w:pPr>
        <w:spacing w:after="0"/>
        <w:jc w:val="both"/>
        <w:textAlignment w:val="baseline"/>
        <w:rPr>
          <w:rFonts w:ascii="Arial" w:eastAsia="Times New Roman" w:hAnsi="Arial" w:cs="Arial"/>
          <w:sz w:val="24"/>
          <w:szCs w:val="24"/>
          <w:lang w:eastAsia="es-CO"/>
        </w:rPr>
      </w:pPr>
    </w:p>
    <w:p w:rsidR="00375CE5" w:rsidRPr="008D10AB" w:rsidRDefault="00DA5AC3" w:rsidP="008D10AB">
      <w:pPr>
        <w:pStyle w:val="Prrafodelista"/>
        <w:numPr>
          <w:ilvl w:val="0"/>
          <w:numId w:val="1"/>
        </w:numPr>
        <w:spacing w:after="0"/>
        <w:jc w:val="both"/>
        <w:textAlignment w:val="baseline"/>
        <w:rPr>
          <w:rFonts w:ascii="Arial" w:eastAsia="Times New Roman" w:hAnsi="Arial" w:cs="Arial"/>
          <w:sz w:val="24"/>
          <w:szCs w:val="24"/>
          <w:lang w:eastAsia="es-CO"/>
        </w:rPr>
      </w:pPr>
      <w:r w:rsidRPr="008D10AB">
        <w:rPr>
          <w:rFonts w:ascii="Arial" w:eastAsia="Times New Roman" w:hAnsi="Arial" w:cs="Arial"/>
          <w:sz w:val="24"/>
          <w:szCs w:val="24"/>
          <w:lang w:eastAsia="es-CO"/>
        </w:rPr>
        <w:t xml:space="preserve">El día 30 de enero de 2018 </w:t>
      </w:r>
      <w:r w:rsidR="00C1128D" w:rsidRPr="008D10AB">
        <w:rPr>
          <w:rFonts w:ascii="Arial" w:eastAsia="Times New Roman" w:hAnsi="Arial" w:cs="Arial"/>
          <w:sz w:val="24"/>
          <w:szCs w:val="24"/>
          <w:lang w:eastAsia="es-CO"/>
        </w:rPr>
        <w:t>el señor José Oscar Morales Arango</w:t>
      </w:r>
      <w:r w:rsidR="00BC6D96" w:rsidRPr="008D10AB">
        <w:rPr>
          <w:rFonts w:ascii="Arial" w:eastAsia="Times New Roman" w:hAnsi="Arial" w:cs="Arial"/>
          <w:sz w:val="24"/>
          <w:szCs w:val="24"/>
          <w:lang w:eastAsia="es-CO"/>
        </w:rPr>
        <w:t xml:space="preserve">, mientras desempeñaba las actividades concernientes al contrato de trabajo </w:t>
      </w:r>
      <w:r w:rsidR="0012203A" w:rsidRPr="008D10AB">
        <w:rPr>
          <w:rFonts w:ascii="Arial" w:eastAsia="Times New Roman" w:hAnsi="Arial" w:cs="Arial"/>
          <w:sz w:val="24"/>
          <w:szCs w:val="24"/>
          <w:lang w:eastAsia="es-CO"/>
        </w:rPr>
        <w:t xml:space="preserve">que lo unía con la entidad demandada, sufrió caída de su propia altura </w:t>
      </w:r>
      <w:r w:rsidR="00A0361F" w:rsidRPr="008D10AB">
        <w:rPr>
          <w:rFonts w:ascii="Arial" w:eastAsia="Times New Roman" w:hAnsi="Arial" w:cs="Arial"/>
          <w:sz w:val="24"/>
          <w:szCs w:val="24"/>
          <w:lang w:eastAsia="es-CO"/>
        </w:rPr>
        <w:t xml:space="preserve">después de reventarse un lazo que estaba halando, sufriendo </w:t>
      </w:r>
      <w:r w:rsidR="00077C8F" w:rsidRPr="008D10AB">
        <w:rPr>
          <w:rFonts w:ascii="Arial" w:eastAsia="Times New Roman" w:hAnsi="Arial" w:cs="Arial"/>
          <w:sz w:val="24"/>
          <w:szCs w:val="24"/>
          <w:lang w:eastAsia="es-CO"/>
        </w:rPr>
        <w:t>golpe en la cadera.</w:t>
      </w:r>
    </w:p>
    <w:p w:rsidR="00077C8F" w:rsidRPr="008D10AB" w:rsidRDefault="00077C8F" w:rsidP="008D10AB">
      <w:pPr>
        <w:pStyle w:val="Prrafodelista"/>
        <w:spacing w:after="0"/>
        <w:jc w:val="both"/>
        <w:textAlignment w:val="baseline"/>
        <w:rPr>
          <w:rFonts w:ascii="Arial" w:eastAsia="Times New Roman" w:hAnsi="Arial" w:cs="Arial"/>
          <w:sz w:val="24"/>
          <w:szCs w:val="24"/>
          <w:lang w:eastAsia="es-CO"/>
        </w:rPr>
      </w:pPr>
    </w:p>
    <w:p w:rsidR="00077C8F" w:rsidRPr="008D10AB" w:rsidRDefault="00D63771" w:rsidP="008D10AB">
      <w:pPr>
        <w:pStyle w:val="Prrafodelista"/>
        <w:numPr>
          <w:ilvl w:val="0"/>
          <w:numId w:val="1"/>
        </w:numPr>
        <w:spacing w:after="0"/>
        <w:jc w:val="both"/>
        <w:textAlignment w:val="baseline"/>
        <w:rPr>
          <w:rFonts w:ascii="Arial" w:eastAsia="Times New Roman" w:hAnsi="Arial" w:cs="Arial"/>
          <w:sz w:val="24"/>
          <w:szCs w:val="24"/>
          <w:lang w:eastAsia="es-CO"/>
        </w:rPr>
      </w:pPr>
      <w:r w:rsidRPr="008D10AB">
        <w:rPr>
          <w:rFonts w:ascii="Arial" w:eastAsia="Times New Roman" w:hAnsi="Arial" w:cs="Arial"/>
          <w:sz w:val="24"/>
          <w:szCs w:val="24"/>
          <w:lang w:eastAsia="es-CO"/>
        </w:rPr>
        <w:t xml:space="preserve">Después de ser atendido por enfermería, reportarse el accidente a la ARL y realizarse los exámenes diagnósticos correspondientes, la </w:t>
      </w:r>
      <w:r w:rsidR="00347C43" w:rsidRPr="008D10AB">
        <w:rPr>
          <w:rFonts w:ascii="Arial" w:eastAsia="Times New Roman" w:hAnsi="Arial" w:cs="Arial"/>
          <w:sz w:val="24"/>
          <w:szCs w:val="24"/>
          <w:lang w:eastAsia="es-CO"/>
        </w:rPr>
        <w:t xml:space="preserve">administradora de riesgos laborales Sura inició la </w:t>
      </w:r>
      <w:r w:rsidR="00FE0609" w:rsidRPr="008D10AB">
        <w:rPr>
          <w:rFonts w:ascii="Arial" w:eastAsia="Times New Roman" w:hAnsi="Arial" w:cs="Arial"/>
          <w:sz w:val="24"/>
          <w:szCs w:val="24"/>
          <w:lang w:eastAsia="es-CO"/>
        </w:rPr>
        <w:t xml:space="preserve">investigación correspondiente, la cual culminó con la calificación emitida por esa entidad </w:t>
      </w:r>
      <w:r w:rsidR="004D7CC0" w:rsidRPr="008D10AB">
        <w:rPr>
          <w:rFonts w:ascii="Arial" w:eastAsia="Times New Roman" w:hAnsi="Arial" w:cs="Arial"/>
          <w:sz w:val="24"/>
          <w:szCs w:val="24"/>
          <w:lang w:eastAsia="es-CO"/>
        </w:rPr>
        <w:t>el 16 de noviembre de 2018, notificada a la Corporación accionada el 5 de diciembre de 2018, en la que se determinó que el accidente de origen laboral que sufrió el traba</w:t>
      </w:r>
      <w:r w:rsidR="00FF1396" w:rsidRPr="008D10AB">
        <w:rPr>
          <w:rFonts w:ascii="Arial" w:eastAsia="Times New Roman" w:hAnsi="Arial" w:cs="Arial"/>
          <w:sz w:val="24"/>
          <w:szCs w:val="24"/>
          <w:lang w:eastAsia="es-CO"/>
        </w:rPr>
        <w:t>jador el 30 de enero de 2018</w:t>
      </w:r>
      <w:r w:rsidR="00061286" w:rsidRPr="008D10AB">
        <w:rPr>
          <w:rFonts w:ascii="Arial" w:eastAsia="Times New Roman" w:hAnsi="Arial" w:cs="Arial"/>
          <w:sz w:val="24"/>
          <w:szCs w:val="24"/>
          <w:lang w:eastAsia="es-CO"/>
        </w:rPr>
        <w:t>, no produjo ningún tipo de secuelas</w:t>
      </w:r>
      <w:r w:rsidR="00E32B70" w:rsidRPr="008D10AB">
        <w:rPr>
          <w:rFonts w:ascii="Arial" w:eastAsia="Times New Roman" w:hAnsi="Arial" w:cs="Arial"/>
          <w:sz w:val="24"/>
          <w:szCs w:val="24"/>
          <w:lang w:eastAsia="es-CO"/>
        </w:rPr>
        <w:t xml:space="preserve">, </w:t>
      </w:r>
      <w:r w:rsidR="00BA1676" w:rsidRPr="008D10AB">
        <w:rPr>
          <w:rFonts w:ascii="Arial" w:eastAsia="Times New Roman" w:hAnsi="Arial" w:cs="Arial"/>
          <w:sz w:val="24"/>
          <w:szCs w:val="24"/>
          <w:lang w:eastAsia="es-CO"/>
        </w:rPr>
        <w:t>razón por la que su pérdida de la capacidad laboral la determinó en un 0.0%.</w:t>
      </w:r>
    </w:p>
    <w:p w:rsidR="00BA1676" w:rsidRPr="008D10AB" w:rsidRDefault="00BA1676" w:rsidP="008D10AB">
      <w:pPr>
        <w:pStyle w:val="Prrafodelista"/>
        <w:rPr>
          <w:rFonts w:ascii="Arial" w:eastAsia="Times New Roman" w:hAnsi="Arial" w:cs="Arial"/>
          <w:sz w:val="24"/>
          <w:szCs w:val="24"/>
          <w:lang w:eastAsia="es-CO"/>
        </w:rPr>
      </w:pPr>
    </w:p>
    <w:p w:rsidR="00BA1676" w:rsidRPr="008D10AB" w:rsidRDefault="003008F1" w:rsidP="008D10AB">
      <w:pPr>
        <w:pStyle w:val="Prrafodelista"/>
        <w:numPr>
          <w:ilvl w:val="0"/>
          <w:numId w:val="1"/>
        </w:numPr>
        <w:spacing w:after="0"/>
        <w:jc w:val="both"/>
        <w:textAlignment w:val="baseline"/>
        <w:rPr>
          <w:rFonts w:ascii="Arial" w:eastAsia="Times New Roman" w:hAnsi="Arial" w:cs="Arial"/>
          <w:sz w:val="24"/>
          <w:szCs w:val="24"/>
          <w:lang w:eastAsia="es-CO"/>
        </w:rPr>
      </w:pPr>
      <w:r w:rsidRPr="008D10AB">
        <w:rPr>
          <w:rFonts w:ascii="Arial" w:eastAsia="Times New Roman" w:hAnsi="Arial" w:cs="Arial"/>
          <w:sz w:val="24"/>
          <w:szCs w:val="24"/>
          <w:lang w:eastAsia="es-CO"/>
        </w:rPr>
        <w:t xml:space="preserve">Inconforme con esa decisión, el </w:t>
      </w:r>
      <w:r w:rsidR="005465F6" w:rsidRPr="008D10AB">
        <w:rPr>
          <w:rFonts w:ascii="Arial" w:eastAsia="Times New Roman" w:hAnsi="Arial" w:cs="Arial"/>
          <w:sz w:val="24"/>
          <w:szCs w:val="24"/>
          <w:lang w:eastAsia="es-CO"/>
        </w:rPr>
        <w:t xml:space="preserve">trabajador interpuso recurso de apelación, el cual fue resuelto por la </w:t>
      </w:r>
      <w:r w:rsidR="00982E1E" w:rsidRPr="008D10AB">
        <w:rPr>
          <w:rFonts w:ascii="Arial" w:eastAsia="Times New Roman" w:hAnsi="Arial" w:cs="Arial"/>
          <w:sz w:val="24"/>
          <w:szCs w:val="24"/>
          <w:lang w:eastAsia="es-CO"/>
        </w:rPr>
        <w:t>Junta Regional de Calificación de Invalidez de Risaralda por medio de dictamen N°</w:t>
      </w:r>
      <w:r w:rsidR="007F2766" w:rsidRPr="008D10AB">
        <w:rPr>
          <w:rFonts w:ascii="Arial" w:eastAsia="Times New Roman" w:hAnsi="Arial" w:cs="Arial"/>
          <w:sz w:val="24"/>
          <w:szCs w:val="24"/>
          <w:lang w:eastAsia="es-CO"/>
        </w:rPr>
        <w:t xml:space="preserve">10124964-535 de 15 de mayo de 2019, en el que, después de evaluar los </w:t>
      </w:r>
      <w:r w:rsidR="001E3F79" w:rsidRPr="008D10AB">
        <w:rPr>
          <w:rFonts w:ascii="Arial" w:eastAsia="Times New Roman" w:hAnsi="Arial" w:cs="Arial"/>
          <w:sz w:val="24"/>
          <w:szCs w:val="24"/>
          <w:lang w:eastAsia="es-CO"/>
        </w:rPr>
        <w:t xml:space="preserve">conceptos emitidos por medicina general y fisiatría, en conjunto con los </w:t>
      </w:r>
      <w:r w:rsidR="00A038BF" w:rsidRPr="008D10AB">
        <w:rPr>
          <w:rFonts w:ascii="Arial" w:eastAsia="Times New Roman" w:hAnsi="Arial" w:cs="Arial"/>
          <w:sz w:val="24"/>
          <w:szCs w:val="24"/>
          <w:lang w:eastAsia="es-CO"/>
        </w:rPr>
        <w:t xml:space="preserve">exámenes diagnósticos, </w:t>
      </w:r>
      <w:r w:rsidR="00A73BCE" w:rsidRPr="008D10AB">
        <w:rPr>
          <w:rFonts w:ascii="Arial" w:eastAsia="Times New Roman" w:hAnsi="Arial" w:cs="Arial"/>
          <w:sz w:val="24"/>
          <w:szCs w:val="24"/>
          <w:lang w:eastAsia="es-CO"/>
        </w:rPr>
        <w:t>estableció que el accidente laboral que sufrió el señor Morales Arango el 30 de enero de 2018, no le generó secuelas y por tanto no existe pérdida de la capacidad laboral</w:t>
      </w:r>
      <w:r w:rsidR="00EE2CB1" w:rsidRPr="008D10AB">
        <w:rPr>
          <w:rFonts w:ascii="Arial" w:eastAsia="Times New Roman" w:hAnsi="Arial" w:cs="Arial"/>
          <w:sz w:val="24"/>
          <w:szCs w:val="24"/>
          <w:lang w:eastAsia="es-CO"/>
        </w:rPr>
        <w:t>, motivo por el que confirmó la decisión emitida por la ARL Sura.</w:t>
      </w:r>
    </w:p>
    <w:p w:rsidR="00EE2CB1" w:rsidRPr="008D10AB" w:rsidRDefault="00EE2CB1" w:rsidP="008D10AB">
      <w:pPr>
        <w:pStyle w:val="Prrafodelista"/>
        <w:rPr>
          <w:rFonts w:ascii="Arial" w:eastAsia="Times New Roman" w:hAnsi="Arial" w:cs="Arial"/>
          <w:sz w:val="24"/>
          <w:szCs w:val="24"/>
          <w:lang w:eastAsia="es-CO"/>
        </w:rPr>
      </w:pPr>
    </w:p>
    <w:p w:rsidR="00375CE5" w:rsidRPr="008D10AB" w:rsidRDefault="00940B39" w:rsidP="008D10AB">
      <w:pPr>
        <w:pStyle w:val="Prrafodelista"/>
        <w:numPr>
          <w:ilvl w:val="0"/>
          <w:numId w:val="1"/>
        </w:numPr>
        <w:spacing w:after="0"/>
        <w:jc w:val="both"/>
        <w:textAlignment w:val="baseline"/>
        <w:rPr>
          <w:rFonts w:ascii="Arial" w:eastAsia="Times New Roman" w:hAnsi="Arial" w:cs="Arial"/>
          <w:sz w:val="24"/>
          <w:szCs w:val="24"/>
          <w:lang w:eastAsia="es-CO"/>
        </w:rPr>
      </w:pPr>
      <w:r w:rsidRPr="008D10AB">
        <w:rPr>
          <w:rFonts w:ascii="Arial" w:eastAsia="Times New Roman" w:hAnsi="Arial" w:cs="Arial"/>
          <w:sz w:val="24"/>
          <w:szCs w:val="24"/>
          <w:lang w:eastAsia="es-CO"/>
        </w:rPr>
        <w:lastRenderedPageBreak/>
        <w:t xml:space="preserve">Estando en el proceso de calificación relacionado anteriormente, </w:t>
      </w:r>
      <w:r w:rsidR="0031252D" w:rsidRPr="008D10AB">
        <w:rPr>
          <w:rFonts w:ascii="Arial" w:eastAsia="Times New Roman" w:hAnsi="Arial" w:cs="Arial"/>
          <w:sz w:val="24"/>
          <w:szCs w:val="24"/>
          <w:lang w:eastAsia="es-CO"/>
        </w:rPr>
        <w:t>al señor José Oscar Morales Arango se le practic</w:t>
      </w:r>
      <w:r w:rsidR="4F413789" w:rsidRPr="008D10AB">
        <w:rPr>
          <w:rFonts w:ascii="Arial" w:eastAsia="Times New Roman" w:hAnsi="Arial" w:cs="Arial"/>
          <w:sz w:val="24"/>
          <w:szCs w:val="24"/>
          <w:lang w:eastAsia="es-CO"/>
        </w:rPr>
        <w:t>ó</w:t>
      </w:r>
      <w:r w:rsidR="0031252D" w:rsidRPr="008D10AB">
        <w:rPr>
          <w:rFonts w:ascii="Arial" w:eastAsia="Times New Roman" w:hAnsi="Arial" w:cs="Arial"/>
          <w:sz w:val="24"/>
          <w:szCs w:val="24"/>
          <w:lang w:eastAsia="es-CO"/>
        </w:rPr>
        <w:t xml:space="preserve"> el 25 de abril de 2019 corrección quirúrgica de dedo en gatillo</w:t>
      </w:r>
      <w:r w:rsidR="00EC1482" w:rsidRPr="008D10AB">
        <w:rPr>
          <w:rFonts w:ascii="Arial" w:eastAsia="Times New Roman" w:hAnsi="Arial" w:cs="Arial"/>
          <w:sz w:val="24"/>
          <w:szCs w:val="24"/>
          <w:lang w:eastAsia="es-CO"/>
        </w:rPr>
        <w:t xml:space="preserve">, que le genera una incapacidad de </w:t>
      </w:r>
      <w:r w:rsidR="009B4C8C" w:rsidRPr="008D10AB">
        <w:rPr>
          <w:rFonts w:ascii="Arial" w:eastAsia="Times New Roman" w:hAnsi="Arial" w:cs="Arial"/>
          <w:sz w:val="24"/>
          <w:szCs w:val="24"/>
          <w:lang w:eastAsia="es-CO"/>
        </w:rPr>
        <w:t>treinta días, que finalizan el 24 de mayo de 2019.</w:t>
      </w:r>
    </w:p>
    <w:p w:rsidR="009B4C8C" w:rsidRPr="008D10AB" w:rsidRDefault="009B4C8C" w:rsidP="008D10AB">
      <w:pPr>
        <w:pStyle w:val="Prrafodelista"/>
        <w:rPr>
          <w:rFonts w:ascii="Arial" w:eastAsia="Times New Roman" w:hAnsi="Arial" w:cs="Arial"/>
          <w:sz w:val="24"/>
          <w:szCs w:val="24"/>
          <w:lang w:eastAsia="es-CO"/>
        </w:rPr>
      </w:pPr>
    </w:p>
    <w:p w:rsidR="009B4C8C" w:rsidRPr="008D10AB" w:rsidRDefault="009B4C8C" w:rsidP="008D10AB">
      <w:pPr>
        <w:pStyle w:val="Prrafodelista"/>
        <w:numPr>
          <w:ilvl w:val="0"/>
          <w:numId w:val="1"/>
        </w:numPr>
        <w:spacing w:after="0"/>
        <w:jc w:val="both"/>
        <w:textAlignment w:val="baseline"/>
        <w:rPr>
          <w:rFonts w:ascii="Arial" w:eastAsia="Times New Roman" w:hAnsi="Arial" w:cs="Arial"/>
          <w:sz w:val="24"/>
          <w:szCs w:val="24"/>
          <w:lang w:eastAsia="es-CO"/>
        </w:rPr>
      </w:pPr>
      <w:r w:rsidRPr="008D10AB">
        <w:rPr>
          <w:rFonts w:ascii="Arial" w:eastAsia="Times New Roman" w:hAnsi="Arial" w:cs="Arial"/>
          <w:sz w:val="24"/>
          <w:szCs w:val="24"/>
          <w:lang w:eastAsia="es-CO"/>
        </w:rPr>
        <w:t xml:space="preserve">El </w:t>
      </w:r>
      <w:r w:rsidR="00BB62FA" w:rsidRPr="008D10AB">
        <w:rPr>
          <w:rFonts w:ascii="Arial" w:eastAsia="Times New Roman" w:hAnsi="Arial" w:cs="Arial"/>
          <w:sz w:val="24"/>
          <w:szCs w:val="24"/>
          <w:lang w:eastAsia="es-CO"/>
        </w:rPr>
        <w:t xml:space="preserve">29 de mayo de 2019, el trabajador visita al médico general, quien luego de </w:t>
      </w:r>
      <w:r w:rsidR="002370AF" w:rsidRPr="008D10AB">
        <w:rPr>
          <w:rFonts w:ascii="Arial" w:eastAsia="Times New Roman" w:hAnsi="Arial" w:cs="Arial"/>
          <w:sz w:val="24"/>
          <w:szCs w:val="24"/>
          <w:lang w:eastAsia="es-CO"/>
        </w:rPr>
        <w:t xml:space="preserve">darle alta por la intervención quirúrgica reseñada anteriormente, </w:t>
      </w:r>
      <w:r w:rsidR="002F7357" w:rsidRPr="008D10AB">
        <w:rPr>
          <w:rFonts w:ascii="Arial" w:eastAsia="Times New Roman" w:hAnsi="Arial" w:cs="Arial"/>
          <w:sz w:val="24"/>
          <w:szCs w:val="24"/>
          <w:lang w:eastAsia="es-CO"/>
        </w:rPr>
        <w:t xml:space="preserve">le diagnostica síndrome de manguito rotatorio del hombro izquierdo, </w:t>
      </w:r>
      <w:r w:rsidR="00E1450E" w:rsidRPr="008D10AB">
        <w:rPr>
          <w:rFonts w:ascii="Arial" w:eastAsia="Times New Roman" w:hAnsi="Arial" w:cs="Arial"/>
          <w:sz w:val="24"/>
          <w:szCs w:val="24"/>
          <w:lang w:eastAsia="es-CO"/>
        </w:rPr>
        <w:t>motivo por el que le otorga en ese momento una incapacidad de 7 días.</w:t>
      </w:r>
    </w:p>
    <w:p w:rsidR="00E1450E" w:rsidRPr="008D10AB" w:rsidRDefault="00E1450E" w:rsidP="008D10AB">
      <w:pPr>
        <w:pStyle w:val="Prrafodelista"/>
        <w:rPr>
          <w:rFonts w:ascii="Arial" w:eastAsia="Times New Roman" w:hAnsi="Arial" w:cs="Arial"/>
          <w:sz w:val="24"/>
          <w:szCs w:val="24"/>
          <w:lang w:eastAsia="es-CO"/>
        </w:rPr>
      </w:pPr>
    </w:p>
    <w:p w:rsidR="00E1450E" w:rsidRPr="008D10AB" w:rsidRDefault="000179EA" w:rsidP="008D10AB">
      <w:pPr>
        <w:pStyle w:val="Prrafodelista"/>
        <w:numPr>
          <w:ilvl w:val="0"/>
          <w:numId w:val="1"/>
        </w:numPr>
        <w:spacing w:after="0"/>
        <w:jc w:val="both"/>
        <w:textAlignment w:val="baseline"/>
        <w:rPr>
          <w:rFonts w:ascii="Arial" w:eastAsia="Times New Roman" w:hAnsi="Arial" w:cs="Arial"/>
          <w:sz w:val="24"/>
          <w:szCs w:val="24"/>
          <w:lang w:eastAsia="es-CO"/>
        </w:rPr>
      </w:pPr>
      <w:r w:rsidRPr="008D10AB">
        <w:rPr>
          <w:rFonts w:ascii="Arial" w:eastAsia="Times New Roman" w:hAnsi="Arial" w:cs="Arial"/>
          <w:sz w:val="24"/>
          <w:szCs w:val="24"/>
          <w:lang w:eastAsia="es-CO"/>
        </w:rPr>
        <w:t>Continuando con esas molestias</w:t>
      </w:r>
      <w:r w:rsidR="002E77E0" w:rsidRPr="008D10AB">
        <w:rPr>
          <w:rFonts w:ascii="Arial" w:eastAsia="Times New Roman" w:hAnsi="Arial" w:cs="Arial"/>
          <w:sz w:val="24"/>
          <w:szCs w:val="24"/>
          <w:lang w:eastAsia="es-CO"/>
        </w:rPr>
        <w:t xml:space="preserve"> y posteriormente con </w:t>
      </w:r>
      <w:r w:rsidR="00722FA1" w:rsidRPr="008D10AB">
        <w:rPr>
          <w:rFonts w:ascii="Arial" w:eastAsia="Times New Roman" w:hAnsi="Arial" w:cs="Arial"/>
          <w:sz w:val="24"/>
          <w:szCs w:val="24"/>
          <w:lang w:eastAsia="es-CO"/>
        </w:rPr>
        <w:t>un pequeño dolor en el pie, consulta de nuevo a medicina general</w:t>
      </w:r>
      <w:r w:rsidR="0006375F" w:rsidRPr="008D10AB">
        <w:rPr>
          <w:rFonts w:ascii="Arial" w:eastAsia="Times New Roman" w:hAnsi="Arial" w:cs="Arial"/>
          <w:sz w:val="24"/>
          <w:szCs w:val="24"/>
          <w:lang w:eastAsia="es-CO"/>
        </w:rPr>
        <w:t xml:space="preserve"> el 6 de septiembre de 2019, en donde se evidencia que el trabajador, producto de </w:t>
      </w:r>
      <w:r w:rsidR="007C3A30" w:rsidRPr="008D10AB">
        <w:rPr>
          <w:rFonts w:ascii="Arial" w:eastAsia="Times New Roman" w:hAnsi="Arial" w:cs="Arial"/>
          <w:sz w:val="24"/>
          <w:szCs w:val="24"/>
          <w:lang w:eastAsia="es-CO"/>
        </w:rPr>
        <w:t xml:space="preserve">una contusión en la rodilla, no presenta edema, ni deformidad, razón por la que se le otorga una incapacidad de dos días para </w:t>
      </w:r>
      <w:r w:rsidR="00F842B8" w:rsidRPr="008D10AB">
        <w:rPr>
          <w:rFonts w:ascii="Arial" w:eastAsia="Times New Roman" w:hAnsi="Arial" w:cs="Arial"/>
          <w:sz w:val="24"/>
          <w:szCs w:val="24"/>
          <w:lang w:eastAsia="es-CO"/>
        </w:rPr>
        <w:t>que se recupere del leve dolor que le produjo el golpe.</w:t>
      </w:r>
    </w:p>
    <w:p w:rsidR="00F842B8" w:rsidRPr="008D10AB" w:rsidRDefault="00F842B8" w:rsidP="008D10AB">
      <w:pPr>
        <w:pStyle w:val="Prrafodelista"/>
        <w:rPr>
          <w:rFonts w:ascii="Arial" w:eastAsia="Times New Roman" w:hAnsi="Arial" w:cs="Arial"/>
          <w:sz w:val="24"/>
          <w:szCs w:val="24"/>
          <w:lang w:eastAsia="es-CO"/>
        </w:rPr>
      </w:pPr>
    </w:p>
    <w:p w:rsidR="00F842B8" w:rsidRPr="008D10AB" w:rsidRDefault="00F842B8" w:rsidP="008D10AB">
      <w:pPr>
        <w:pStyle w:val="Prrafodelista"/>
        <w:numPr>
          <w:ilvl w:val="0"/>
          <w:numId w:val="1"/>
        </w:numPr>
        <w:spacing w:after="0"/>
        <w:jc w:val="both"/>
        <w:textAlignment w:val="baseline"/>
        <w:rPr>
          <w:rFonts w:ascii="Arial" w:eastAsia="Times New Roman" w:hAnsi="Arial" w:cs="Arial"/>
          <w:sz w:val="24"/>
          <w:szCs w:val="24"/>
          <w:lang w:eastAsia="es-CO"/>
        </w:rPr>
      </w:pPr>
      <w:r w:rsidRPr="008D10AB">
        <w:rPr>
          <w:rFonts w:ascii="Arial" w:eastAsia="Times New Roman" w:hAnsi="Arial" w:cs="Arial"/>
          <w:sz w:val="24"/>
          <w:szCs w:val="24"/>
          <w:lang w:eastAsia="es-CO"/>
        </w:rPr>
        <w:t>Como producto de</w:t>
      </w:r>
      <w:r w:rsidR="008D6171" w:rsidRPr="008D10AB">
        <w:rPr>
          <w:rFonts w:ascii="Arial" w:eastAsia="Times New Roman" w:hAnsi="Arial" w:cs="Arial"/>
          <w:sz w:val="24"/>
          <w:szCs w:val="24"/>
          <w:lang w:eastAsia="es-CO"/>
        </w:rPr>
        <w:t>l diagnóstico de síndrome de manguito rotatorio</w:t>
      </w:r>
      <w:r w:rsidR="004475F7" w:rsidRPr="008D10AB">
        <w:rPr>
          <w:rFonts w:ascii="Arial" w:eastAsia="Times New Roman" w:hAnsi="Arial" w:cs="Arial"/>
          <w:sz w:val="24"/>
          <w:szCs w:val="24"/>
          <w:lang w:eastAsia="es-CO"/>
        </w:rPr>
        <w:t xml:space="preserve"> y luego de esperar que se le asignara la cita con el especialista en ortopedia y traumatología, e</w:t>
      </w:r>
      <w:r w:rsidR="00D31BC4" w:rsidRPr="008D10AB">
        <w:rPr>
          <w:rFonts w:ascii="Arial" w:eastAsia="Times New Roman" w:hAnsi="Arial" w:cs="Arial"/>
          <w:sz w:val="24"/>
          <w:szCs w:val="24"/>
          <w:lang w:eastAsia="es-CO"/>
        </w:rPr>
        <w:t xml:space="preserve">l </w:t>
      </w:r>
      <w:r w:rsidR="00D80569" w:rsidRPr="008D10AB">
        <w:rPr>
          <w:rFonts w:ascii="Arial" w:eastAsia="Times New Roman" w:hAnsi="Arial" w:cs="Arial"/>
          <w:sz w:val="24"/>
          <w:szCs w:val="24"/>
          <w:lang w:eastAsia="es-CO"/>
        </w:rPr>
        <w:t>4</w:t>
      </w:r>
      <w:r w:rsidR="00D31BC4" w:rsidRPr="008D10AB">
        <w:rPr>
          <w:rFonts w:ascii="Arial" w:eastAsia="Times New Roman" w:hAnsi="Arial" w:cs="Arial"/>
          <w:sz w:val="24"/>
          <w:szCs w:val="24"/>
          <w:lang w:eastAsia="es-CO"/>
        </w:rPr>
        <w:t xml:space="preserve"> de diciembre de 2019 es valorado por </w:t>
      </w:r>
      <w:r w:rsidR="00A84DA4" w:rsidRPr="008D10AB">
        <w:rPr>
          <w:rFonts w:ascii="Arial" w:eastAsia="Times New Roman" w:hAnsi="Arial" w:cs="Arial"/>
          <w:sz w:val="24"/>
          <w:szCs w:val="24"/>
          <w:lang w:eastAsia="es-CO"/>
        </w:rPr>
        <w:t xml:space="preserve">esa esa especialidad, </w:t>
      </w:r>
      <w:r w:rsidR="009250AD" w:rsidRPr="008D10AB">
        <w:rPr>
          <w:rFonts w:ascii="Arial" w:eastAsia="Times New Roman" w:hAnsi="Arial" w:cs="Arial"/>
          <w:sz w:val="24"/>
          <w:szCs w:val="24"/>
          <w:lang w:eastAsia="es-CO"/>
        </w:rPr>
        <w:t>en donde, después del estudio de los exámenes correspondientes,</w:t>
      </w:r>
      <w:r w:rsidR="00AC4727" w:rsidRPr="008D10AB">
        <w:rPr>
          <w:rFonts w:ascii="Arial" w:eastAsia="Times New Roman" w:hAnsi="Arial" w:cs="Arial"/>
          <w:sz w:val="24"/>
          <w:szCs w:val="24"/>
          <w:lang w:eastAsia="es-CO"/>
        </w:rPr>
        <w:t xml:space="preserve"> el </w:t>
      </w:r>
      <w:r w:rsidR="009250AD" w:rsidRPr="008D10AB">
        <w:rPr>
          <w:rFonts w:ascii="Arial" w:eastAsia="Times New Roman" w:hAnsi="Arial" w:cs="Arial"/>
          <w:sz w:val="24"/>
          <w:szCs w:val="24"/>
          <w:lang w:eastAsia="es-CO"/>
        </w:rPr>
        <w:t>galeno determina</w:t>
      </w:r>
      <w:r w:rsidR="3A5872A6" w:rsidRPr="008D10AB">
        <w:rPr>
          <w:rFonts w:ascii="Arial" w:eastAsia="Times New Roman" w:hAnsi="Arial" w:cs="Arial"/>
          <w:sz w:val="24"/>
          <w:szCs w:val="24"/>
          <w:lang w:eastAsia="es-CO"/>
        </w:rPr>
        <w:t xml:space="preserve"> que,</w:t>
      </w:r>
      <w:r w:rsidR="009250AD" w:rsidRPr="008D10AB">
        <w:rPr>
          <w:rFonts w:ascii="Arial" w:eastAsia="Times New Roman" w:hAnsi="Arial" w:cs="Arial"/>
          <w:sz w:val="24"/>
          <w:szCs w:val="24"/>
          <w:lang w:eastAsia="es-CO"/>
        </w:rPr>
        <w:t xml:space="preserve"> </w:t>
      </w:r>
      <w:r w:rsidR="00AC4727" w:rsidRPr="008D10AB">
        <w:rPr>
          <w:rFonts w:ascii="Arial" w:eastAsia="Times New Roman" w:hAnsi="Arial" w:cs="Arial"/>
          <w:sz w:val="24"/>
          <w:szCs w:val="24"/>
          <w:lang w:eastAsia="es-CO"/>
        </w:rPr>
        <w:t xml:space="preserve">a pesar de que el cuadro clínico evidencia un dolor persistente </w:t>
      </w:r>
      <w:r w:rsidR="0035797B" w:rsidRPr="008D10AB">
        <w:rPr>
          <w:rFonts w:ascii="Arial" w:eastAsia="Times New Roman" w:hAnsi="Arial" w:cs="Arial"/>
          <w:sz w:val="24"/>
          <w:szCs w:val="24"/>
          <w:lang w:eastAsia="es-CO"/>
        </w:rPr>
        <w:t xml:space="preserve">por cuenta de las actividades diarias, la resonancia magnética </w:t>
      </w:r>
      <w:r w:rsidR="0067113E" w:rsidRPr="008D10AB">
        <w:rPr>
          <w:rFonts w:ascii="Arial" w:eastAsia="Times New Roman" w:hAnsi="Arial" w:cs="Arial"/>
          <w:b/>
          <w:bCs/>
          <w:sz w:val="24"/>
          <w:szCs w:val="24"/>
          <w:lang w:eastAsia="es-CO"/>
        </w:rPr>
        <w:t xml:space="preserve">no muestra zonas de lesión importantes </w:t>
      </w:r>
      <w:r w:rsidR="008E5152" w:rsidRPr="008D10AB">
        <w:rPr>
          <w:rFonts w:ascii="Arial" w:eastAsia="Times New Roman" w:hAnsi="Arial" w:cs="Arial"/>
          <w:b/>
          <w:bCs/>
          <w:sz w:val="24"/>
          <w:szCs w:val="24"/>
          <w:lang w:eastAsia="es-CO"/>
        </w:rPr>
        <w:t>traumáticas</w:t>
      </w:r>
      <w:r w:rsidR="00532FD6" w:rsidRPr="008D10AB">
        <w:rPr>
          <w:rFonts w:ascii="Arial" w:eastAsia="Times New Roman" w:hAnsi="Arial" w:cs="Arial"/>
          <w:sz w:val="24"/>
          <w:szCs w:val="24"/>
          <w:lang w:eastAsia="es-CO"/>
        </w:rPr>
        <w:t xml:space="preserve">, motivo por el que </w:t>
      </w:r>
      <w:r w:rsidR="00AB4D35" w:rsidRPr="008D10AB">
        <w:rPr>
          <w:rFonts w:ascii="Arial" w:eastAsia="Times New Roman" w:hAnsi="Arial" w:cs="Arial"/>
          <w:sz w:val="24"/>
          <w:szCs w:val="24"/>
          <w:lang w:eastAsia="es-CO"/>
        </w:rPr>
        <w:t xml:space="preserve">le recomienda </w:t>
      </w:r>
      <w:r w:rsidR="00AD2467" w:rsidRPr="008D10AB">
        <w:rPr>
          <w:rFonts w:ascii="Arial" w:eastAsia="Times New Roman" w:hAnsi="Arial" w:cs="Arial"/>
          <w:sz w:val="24"/>
          <w:szCs w:val="24"/>
          <w:lang w:eastAsia="es-CO"/>
        </w:rPr>
        <w:t xml:space="preserve">por el término de un mes la </w:t>
      </w:r>
      <w:r w:rsidR="00AB4D35" w:rsidRPr="008D10AB">
        <w:rPr>
          <w:rFonts w:ascii="Arial" w:eastAsia="Times New Roman" w:hAnsi="Arial" w:cs="Arial"/>
          <w:sz w:val="24"/>
          <w:szCs w:val="24"/>
          <w:lang w:eastAsia="es-CO"/>
        </w:rPr>
        <w:t>disminución en la actividad física</w:t>
      </w:r>
      <w:r w:rsidR="00E94D3C" w:rsidRPr="008D10AB">
        <w:rPr>
          <w:rFonts w:ascii="Arial" w:eastAsia="Times New Roman" w:hAnsi="Arial" w:cs="Arial"/>
          <w:sz w:val="24"/>
          <w:szCs w:val="24"/>
          <w:lang w:eastAsia="es-CO"/>
        </w:rPr>
        <w:t xml:space="preserve"> y en labores de alta exigencia, evitar cargas</w:t>
      </w:r>
      <w:r w:rsidR="0037470E" w:rsidRPr="008D10AB">
        <w:rPr>
          <w:rFonts w:ascii="Arial" w:eastAsia="Times New Roman" w:hAnsi="Arial" w:cs="Arial"/>
          <w:sz w:val="24"/>
          <w:szCs w:val="24"/>
          <w:lang w:eastAsia="es-CO"/>
        </w:rPr>
        <w:t xml:space="preserve"> superiores a 7 kilogramos y no ejecutar manejo de herramientas por encima de la línea de los hombros por un mes</w:t>
      </w:r>
      <w:r w:rsidR="007158A6" w:rsidRPr="008D10AB">
        <w:rPr>
          <w:rFonts w:ascii="Arial" w:eastAsia="Times New Roman" w:hAnsi="Arial" w:cs="Arial"/>
          <w:sz w:val="24"/>
          <w:szCs w:val="24"/>
          <w:lang w:eastAsia="es-CO"/>
        </w:rPr>
        <w:t>, recom</w:t>
      </w:r>
      <w:r w:rsidR="00AD2467" w:rsidRPr="008D10AB">
        <w:rPr>
          <w:rFonts w:ascii="Arial" w:eastAsia="Times New Roman" w:hAnsi="Arial" w:cs="Arial"/>
          <w:sz w:val="24"/>
          <w:szCs w:val="24"/>
          <w:lang w:eastAsia="es-CO"/>
        </w:rPr>
        <w:t xml:space="preserve">endaciones que como se expresa en la demanda fueron </w:t>
      </w:r>
      <w:r w:rsidR="00D80569" w:rsidRPr="008D10AB">
        <w:rPr>
          <w:rFonts w:ascii="Arial" w:eastAsia="Times New Roman" w:hAnsi="Arial" w:cs="Arial"/>
          <w:sz w:val="24"/>
          <w:szCs w:val="24"/>
          <w:lang w:eastAsia="es-CO"/>
        </w:rPr>
        <w:t>debidamente ejecutadas, venciendo las mismas el 4 de enero de 2019.</w:t>
      </w:r>
    </w:p>
    <w:p w:rsidR="00915784" w:rsidRPr="008D10AB" w:rsidRDefault="00915784" w:rsidP="00953D46">
      <w:pPr>
        <w:pStyle w:val="Prrafodelista"/>
        <w:spacing w:after="0"/>
        <w:rPr>
          <w:rFonts w:ascii="Arial" w:eastAsia="Times New Roman" w:hAnsi="Arial" w:cs="Arial"/>
          <w:sz w:val="24"/>
          <w:szCs w:val="24"/>
          <w:lang w:eastAsia="es-CO"/>
        </w:rPr>
      </w:pPr>
    </w:p>
    <w:p w:rsidR="00915784" w:rsidRPr="008D10AB" w:rsidRDefault="002174D0" w:rsidP="008D10AB">
      <w:pPr>
        <w:spacing w:after="0"/>
        <w:jc w:val="both"/>
        <w:textAlignment w:val="baseline"/>
        <w:rPr>
          <w:rFonts w:ascii="Arial" w:eastAsia="Times New Roman" w:hAnsi="Arial" w:cs="Arial"/>
          <w:sz w:val="24"/>
          <w:szCs w:val="24"/>
          <w:lang w:eastAsia="es-CO"/>
        </w:rPr>
      </w:pPr>
      <w:r w:rsidRPr="008D10AB">
        <w:rPr>
          <w:rFonts w:ascii="Arial" w:eastAsia="Times New Roman" w:hAnsi="Arial" w:cs="Arial"/>
          <w:sz w:val="24"/>
          <w:szCs w:val="24"/>
          <w:lang w:eastAsia="es-CO"/>
        </w:rPr>
        <w:t xml:space="preserve">Al analizar la </w:t>
      </w:r>
      <w:r w:rsidR="00280D3D" w:rsidRPr="008D10AB">
        <w:rPr>
          <w:rFonts w:ascii="Arial" w:eastAsia="Times New Roman" w:hAnsi="Arial" w:cs="Arial"/>
          <w:sz w:val="24"/>
          <w:szCs w:val="24"/>
          <w:lang w:eastAsia="es-CO"/>
        </w:rPr>
        <w:t xml:space="preserve">pruebas relacionadas anteriormente </w:t>
      </w:r>
      <w:r w:rsidR="00AC2E1F" w:rsidRPr="008D10AB">
        <w:rPr>
          <w:rFonts w:ascii="Arial" w:eastAsia="Times New Roman" w:hAnsi="Arial" w:cs="Arial"/>
          <w:sz w:val="24"/>
          <w:szCs w:val="24"/>
          <w:lang w:eastAsia="es-CO"/>
        </w:rPr>
        <w:t xml:space="preserve">en concordancia con </w:t>
      </w:r>
      <w:r w:rsidR="008B7E03" w:rsidRPr="008D10AB">
        <w:rPr>
          <w:rFonts w:ascii="Arial" w:eastAsia="Times New Roman" w:hAnsi="Arial" w:cs="Arial"/>
          <w:sz w:val="24"/>
          <w:szCs w:val="24"/>
          <w:lang w:eastAsia="es-CO"/>
        </w:rPr>
        <w:t xml:space="preserve">la temática expuesta previamente sobre la forma como la Sala de Casación Laboral de la Corte Suprema de Justicia ha abordado </w:t>
      </w:r>
      <w:r w:rsidR="00BF2948" w:rsidRPr="008D10AB">
        <w:rPr>
          <w:rFonts w:ascii="Arial" w:eastAsia="Times New Roman" w:hAnsi="Arial" w:cs="Arial"/>
          <w:sz w:val="24"/>
          <w:szCs w:val="24"/>
          <w:lang w:eastAsia="es-CO"/>
        </w:rPr>
        <w:t xml:space="preserve">el concepto de discapacidad para definir si una persona se encuentra protegida por la estabilidad laboral reforzada, se encuentra que en este caso, a pesar de que el señor José Oscar Morales Arango ha sufrido algunos quebrantos de salud </w:t>
      </w:r>
      <w:r w:rsidR="00D44B88" w:rsidRPr="008D10AB">
        <w:rPr>
          <w:rFonts w:ascii="Arial" w:eastAsia="Times New Roman" w:hAnsi="Arial" w:cs="Arial"/>
          <w:sz w:val="24"/>
          <w:szCs w:val="24"/>
          <w:lang w:eastAsia="es-CO"/>
        </w:rPr>
        <w:t>durante la ejecución del contrato de trabajo que lo unió con la Corporación Club Campestre de Pereira entre el 22 de enero de 2018 y el 10 de enero de 2020</w:t>
      </w:r>
      <w:r w:rsidR="0007652E" w:rsidRPr="008D10AB">
        <w:rPr>
          <w:rFonts w:ascii="Arial" w:eastAsia="Times New Roman" w:hAnsi="Arial" w:cs="Arial"/>
          <w:sz w:val="24"/>
          <w:szCs w:val="24"/>
          <w:lang w:eastAsia="es-CO"/>
        </w:rPr>
        <w:t xml:space="preserve">, lo cierto es que en primer lugar, el accidente de trabajo que se produjo el 30 de enero de 2018, no produjo ningún tipo de secuelas, tal y como lo determinó en un primer momento la ARL Sura en el dictamen emitido el </w:t>
      </w:r>
      <w:r w:rsidR="00292264" w:rsidRPr="008D10AB">
        <w:rPr>
          <w:rFonts w:ascii="Arial" w:eastAsia="Times New Roman" w:hAnsi="Arial" w:cs="Arial"/>
          <w:sz w:val="24"/>
          <w:szCs w:val="24"/>
          <w:lang w:eastAsia="es-CO"/>
        </w:rPr>
        <w:t>16 de noviembre de 2018, confirmado por la Junta Regional de Calificación de Invalidez de Risaralda en dictamen N°</w:t>
      </w:r>
      <w:r w:rsidR="00806D0F">
        <w:rPr>
          <w:rFonts w:ascii="Arial" w:eastAsia="Times New Roman" w:hAnsi="Arial" w:cs="Arial"/>
          <w:sz w:val="24"/>
          <w:szCs w:val="24"/>
          <w:lang w:eastAsia="es-CO"/>
        </w:rPr>
        <w:t xml:space="preserve"> </w:t>
      </w:r>
      <w:r w:rsidR="00292264" w:rsidRPr="008D10AB">
        <w:rPr>
          <w:rFonts w:ascii="Arial" w:eastAsia="Times New Roman" w:hAnsi="Arial" w:cs="Arial"/>
          <w:sz w:val="24"/>
          <w:szCs w:val="24"/>
          <w:lang w:eastAsia="es-CO"/>
        </w:rPr>
        <w:t>10124964-535 de 15 de mayo de 2019, en el que determinó que el trabajador tenía 0.0% de pérdida de la capacidad laboral</w:t>
      </w:r>
      <w:r w:rsidR="00CD7855" w:rsidRPr="008D10AB">
        <w:rPr>
          <w:rFonts w:ascii="Arial" w:eastAsia="Times New Roman" w:hAnsi="Arial" w:cs="Arial"/>
          <w:sz w:val="24"/>
          <w:szCs w:val="24"/>
          <w:lang w:eastAsia="es-CO"/>
        </w:rPr>
        <w:t xml:space="preserve">; siendo pertinente manifestar, que si bien el </w:t>
      </w:r>
      <w:r w:rsidR="00680370" w:rsidRPr="008D10AB">
        <w:rPr>
          <w:rFonts w:ascii="Arial" w:eastAsia="Times New Roman" w:hAnsi="Arial" w:cs="Arial"/>
          <w:sz w:val="24"/>
          <w:szCs w:val="24"/>
          <w:lang w:eastAsia="es-CO"/>
        </w:rPr>
        <w:t>actor presentó otras dolencias que afectaron su salud</w:t>
      </w:r>
      <w:r w:rsidR="007510C4" w:rsidRPr="008D10AB">
        <w:rPr>
          <w:rFonts w:ascii="Arial" w:eastAsia="Times New Roman" w:hAnsi="Arial" w:cs="Arial"/>
          <w:sz w:val="24"/>
          <w:szCs w:val="24"/>
          <w:lang w:eastAsia="es-CO"/>
        </w:rPr>
        <w:t xml:space="preserve"> e independientemente de que en el expediente </w:t>
      </w:r>
      <w:r w:rsidR="00E26D8C" w:rsidRPr="008D10AB">
        <w:rPr>
          <w:rFonts w:ascii="Arial" w:eastAsia="Times New Roman" w:hAnsi="Arial" w:cs="Arial"/>
          <w:sz w:val="24"/>
          <w:szCs w:val="24"/>
          <w:lang w:eastAsia="es-CO"/>
        </w:rPr>
        <w:t xml:space="preserve">no aparezca una prueba que revele que esas afectaciones han </w:t>
      </w:r>
      <w:r w:rsidR="005048C5" w:rsidRPr="008D10AB">
        <w:rPr>
          <w:rFonts w:ascii="Arial" w:eastAsia="Times New Roman" w:hAnsi="Arial" w:cs="Arial"/>
          <w:sz w:val="24"/>
          <w:szCs w:val="24"/>
          <w:lang w:eastAsia="es-CO"/>
        </w:rPr>
        <w:t xml:space="preserve">menguado la capacidad laboral del trabajador en por lo menos el 15%, en realidad, el señor Morales Arango no es una persona que </w:t>
      </w:r>
      <w:r w:rsidR="005048C5" w:rsidRPr="008D10AB">
        <w:rPr>
          <w:rFonts w:ascii="Arial" w:eastAsia="Times New Roman" w:hAnsi="Arial" w:cs="Arial"/>
          <w:sz w:val="24"/>
          <w:szCs w:val="24"/>
          <w:lang w:eastAsia="es-CO"/>
        </w:rPr>
        <w:lastRenderedPageBreak/>
        <w:t xml:space="preserve">se encuentre en estado de </w:t>
      </w:r>
      <w:r w:rsidR="000A32FE" w:rsidRPr="008D10AB">
        <w:rPr>
          <w:rFonts w:ascii="Arial" w:eastAsia="Times New Roman" w:hAnsi="Arial" w:cs="Arial"/>
          <w:b/>
          <w:bCs/>
          <w:sz w:val="24"/>
          <w:szCs w:val="24"/>
          <w:lang w:eastAsia="es-CO"/>
        </w:rPr>
        <w:t>discapacidad relevante</w:t>
      </w:r>
      <w:r w:rsidR="000A32FE" w:rsidRPr="008D10AB">
        <w:rPr>
          <w:rFonts w:ascii="Arial" w:eastAsia="Times New Roman" w:hAnsi="Arial" w:cs="Arial"/>
          <w:sz w:val="24"/>
          <w:szCs w:val="24"/>
          <w:lang w:eastAsia="es-CO"/>
        </w:rPr>
        <w:t xml:space="preserve">, por cuanto el problema de dedo en gatillo que fue corregido en cirugía de </w:t>
      </w:r>
      <w:r w:rsidR="00CF78B5" w:rsidRPr="008D10AB">
        <w:rPr>
          <w:rFonts w:ascii="Arial" w:eastAsia="Times New Roman" w:hAnsi="Arial" w:cs="Arial"/>
          <w:sz w:val="24"/>
          <w:szCs w:val="24"/>
          <w:lang w:eastAsia="es-CO"/>
        </w:rPr>
        <w:t>25 de abril de 2019, siendo dado de alta el 29 de mayo de 2019</w:t>
      </w:r>
      <w:r w:rsidR="00314068" w:rsidRPr="008D10AB">
        <w:rPr>
          <w:rFonts w:ascii="Arial" w:eastAsia="Times New Roman" w:hAnsi="Arial" w:cs="Arial"/>
          <w:sz w:val="24"/>
          <w:szCs w:val="24"/>
          <w:lang w:eastAsia="es-CO"/>
        </w:rPr>
        <w:t xml:space="preserve">, y más allá de que el trabajador ha mostrado dolencias por cuenta de un síndrome de manguito rotatorio del hombro izquierdo, la </w:t>
      </w:r>
      <w:r w:rsidR="00137544" w:rsidRPr="008D10AB">
        <w:rPr>
          <w:rFonts w:ascii="Arial" w:eastAsia="Times New Roman" w:hAnsi="Arial" w:cs="Arial"/>
          <w:sz w:val="24"/>
          <w:szCs w:val="24"/>
          <w:lang w:eastAsia="es-CO"/>
        </w:rPr>
        <w:t xml:space="preserve">verdad es que el médico especialista en ortopedia y traumatología después de evaluar su caso el 4 de diciembre de 2019, determinó que él no tiene </w:t>
      </w:r>
      <w:r w:rsidR="00137544" w:rsidRPr="008D10AB">
        <w:rPr>
          <w:rFonts w:ascii="Arial" w:eastAsia="Times New Roman" w:hAnsi="Arial" w:cs="Arial"/>
          <w:b/>
          <w:bCs/>
          <w:sz w:val="24"/>
          <w:szCs w:val="24"/>
          <w:lang w:eastAsia="es-CO"/>
        </w:rPr>
        <w:t>zonas de lesión importantes traumáticas</w:t>
      </w:r>
      <w:r w:rsidR="007945CC" w:rsidRPr="008D10AB">
        <w:rPr>
          <w:rFonts w:ascii="Arial" w:eastAsia="Times New Roman" w:hAnsi="Arial" w:cs="Arial"/>
          <w:sz w:val="24"/>
          <w:szCs w:val="24"/>
          <w:lang w:eastAsia="es-CO"/>
        </w:rPr>
        <w:t>, generándose en ese momento unas recomendaciones por un mes, que como se dijo en la demanda, fueron acatadas correctamente por el trabajador</w:t>
      </w:r>
      <w:r w:rsidR="002A5196" w:rsidRPr="008D10AB">
        <w:rPr>
          <w:rFonts w:ascii="Arial" w:eastAsia="Times New Roman" w:hAnsi="Arial" w:cs="Arial"/>
          <w:sz w:val="24"/>
          <w:szCs w:val="24"/>
          <w:lang w:eastAsia="es-CO"/>
        </w:rPr>
        <w:t>, quien adicionalmente en el interrogatorio de parte confesó que para el 10 de enero de 2020 no se encontraba incapacitado</w:t>
      </w:r>
      <w:r w:rsidR="0075290B" w:rsidRPr="008D10AB">
        <w:rPr>
          <w:rFonts w:ascii="Arial" w:eastAsia="Times New Roman" w:hAnsi="Arial" w:cs="Arial"/>
          <w:sz w:val="24"/>
          <w:szCs w:val="24"/>
          <w:lang w:eastAsia="es-CO"/>
        </w:rPr>
        <w:t xml:space="preserve">; evidencias que demuestran que el señor José Oscar Morales Arango </w:t>
      </w:r>
      <w:r w:rsidR="00E258E4" w:rsidRPr="008D10AB">
        <w:rPr>
          <w:rFonts w:ascii="Arial" w:eastAsia="Times New Roman" w:hAnsi="Arial" w:cs="Arial"/>
          <w:sz w:val="24"/>
          <w:szCs w:val="24"/>
          <w:lang w:eastAsia="es-CO"/>
        </w:rPr>
        <w:t xml:space="preserve">no es una persona que </w:t>
      </w:r>
      <w:r w:rsidR="21366C95" w:rsidRPr="008D10AB">
        <w:rPr>
          <w:rFonts w:ascii="Arial" w:eastAsia="Times New Roman" w:hAnsi="Arial" w:cs="Arial"/>
          <w:sz w:val="24"/>
          <w:szCs w:val="24"/>
          <w:lang w:eastAsia="es-CO"/>
        </w:rPr>
        <w:t xml:space="preserve">esté </w:t>
      </w:r>
      <w:r w:rsidR="00E258E4" w:rsidRPr="008D10AB">
        <w:rPr>
          <w:rFonts w:ascii="Arial" w:eastAsia="Times New Roman" w:hAnsi="Arial" w:cs="Arial"/>
          <w:sz w:val="24"/>
          <w:szCs w:val="24"/>
          <w:lang w:eastAsia="es-CO"/>
        </w:rPr>
        <w:t xml:space="preserve">en estado de </w:t>
      </w:r>
      <w:r w:rsidR="00E258E4" w:rsidRPr="008D10AB">
        <w:rPr>
          <w:rFonts w:ascii="Arial" w:eastAsia="Times New Roman" w:hAnsi="Arial" w:cs="Arial"/>
          <w:b/>
          <w:bCs/>
          <w:sz w:val="24"/>
          <w:szCs w:val="24"/>
          <w:lang w:eastAsia="es-CO"/>
        </w:rPr>
        <w:t xml:space="preserve">discapacidad relevante </w:t>
      </w:r>
      <w:r w:rsidR="00E258E4" w:rsidRPr="008D10AB">
        <w:rPr>
          <w:rFonts w:ascii="Arial" w:eastAsia="Times New Roman" w:hAnsi="Arial" w:cs="Arial"/>
          <w:sz w:val="24"/>
          <w:szCs w:val="24"/>
          <w:lang w:eastAsia="es-CO"/>
        </w:rPr>
        <w:t xml:space="preserve">y por tanto no estaba cobijado por </w:t>
      </w:r>
      <w:r w:rsidR="003270B8" w:rsidRPr="008D10AB">
        <w:rPr>
          <w:rFonts w:ascii="Arial" w:eastAsia="Times New Roman" w:hAnsi="Arial" w:cs="Arial"/>
          <w:sz w:val="24"/>
          <w:szCs w:val="24"/>
          <w:lang w:eastAsia="es-CO"/>
        </w:rPr>
        <w:t>la estabilidad laboral reforzada prevista en el artículo 26 de la Ley 361 de 1997</w:t>
      </w:r>
      <w:r w:rsidR="00937D60" w:rsidRPr="008D10AB">
        <w:rPr>
          <w:rFonts w:ascii="Arial" w:eastAsia="Times New Roman" w:hAnsi="Arial" w:cs="Arial"/>
          <w:sz w:val="24"/>
          <w:szCs w:val="24"/>
          <w:lang w:eastAsia="es-CO"/>
        </w:rPr>
        <w:t xml:space="preserve">; como atinadamente lo determinó la </w:t>
      </w:r>
      <w:r w:rsidR="00504563" w:rsidRPr="008D10AB">
        <w:rPr>
          <w:rFonts w:ascii="Arial" w:eastAsia="Times New Roman" w:hAnsi="Arial" w:cs="Arial"/>
          <w:sz w:val="24"/>
          <w:szCs w:val="24"/>
          <w:lang w:eastAsia="es-CO"/>
        </w:rPr>
        <w:t>funcionaria de primera instancia.</w:t>
      </w:r>
    </w:p>
    <w:p w:rsidR="00A167E5" w:rsidRPr="008D10AB" w:rsidRDefault="00A167E5" w:rsidP="008D10AB">
      <w:pPr>
        <w:spacing w:after="0"/>
        <w:jc w:val="both"/>
        <w:textAlignment w:val="baseline"/>
        <w:rPr>
          <w:rFonts w:ascii="Arial" w:eastAsia="Times New Roman" w:hAnsi="Arial" w:cs="Arial"/>
          <w:sz w:val="24"/>
          <w:szCs w:val="24"/>
          <w:lang w:eastAsia="es-CO"/>
        </w:rPr>
      </w:pPr>
    </w:p>
    <w:p w:rsidR="00A167E5" w:rsidRPr="008D10AB" w:rsidRDefault="00324C7B" w:rsidP="008D10AB">
      <w:pPr>
        <w:spacing w:after="0"/>
        <w:jc w:val="both"/>
        <w:textAlignment w:val="baseline"/>
        <w:rPr>
          <w:rFonts w:ascii="Arial" w:eastAsia="Times New Roman" w:hAnsi="Arial" w:cs="Arial"/>
          <w:b/>
          <w:bCs/>
          <w:sz w:val="24"/>
          <w:szCs w:val="24"/>
          <w:lang w:eastAsia="es-CO"/>
        </w:rPr>
      </w:pPr>
      <w:r w:rsidRPr="008D10AB">
        <w:rPr>
          <w:rFonts w:ascii="Arial" w:eastAsia="Times New Roman" w:hAnsi="Arial" w:cs="Arial"/>
          <w:b/>
          <w:bCs/>
          <w:sz w:val="24"/>
          <w:szCs w:val="24"/>
          <w:lang w:eastAsia="es-CO"/>
        </w:rPr>
        <w:t>Modalidad del contrato de trabajo.</w:t>
      </w:r>
    </w:p>
    <w:p w:rsidR="00324C7B" w:rsidRPr="008D10AB" w:rsidRDefault="00324C7B" w:rsidP="008D10AB">
      <w:pPr>
        <w:spacing w:after="0"/>
        <w:jc w:val="both"/>
        <w:textAlignment w:val="baseline"/>
        <w:rPr>
          <w:rFonts w:ascii="Arial" w:eastAsia="Times New Roman" w:hAnsi="Arial" w:cs="Arial"/>
          <w:b/>
          <w:bCs/>
          <w:sz w:val="24"/>
          <w:szCs w:val="24"/>
          <w:lang w:eastAsia="es-CO"/>
        </w:rPr>
      </w:pPr>
    </w:p>
    <w:p w:rsidR="002755E0" w:rsidRPr="008D10AB" w:rsidRDefault="00324C7B" w:rsidP="008D10AB">
      <w:pPr>
        <w:spacing w:after="0"/>
        <w:jc w:val="both"/>
        <w:textAlignment w:val="baseline"/>
        <w:rPr>
          <w:rFonts w:ascii="Arial" w:eastAsia="Times New Roman" w:hAnsi="Arial" w:cs="Arial"/>
          <w:sz w:val="24"/>
          <w:szCs w:val="24"/>
          <w:lang w:eastAsia="es-CO"/>
        </w:rPr>
      </w:pPr>
      <w:r w:rsidRPr="008D10AB">
        <w:rPr>
          <w:rFonts w:ascii="Arial" w:eastAsia="Times New Roman" w:hAnsi="Arial" w:cs="Arial"/>
          <w:sz w:val="24"/>
          <w:szCs w:val="24"/>
          <w:lang w:eastAsia="es-CO"/>
        </w:rPr>
        <w:t>Contrario a lo expuesto por el señor José Oscar Morales Arango en la demanda -archivo 01-</w:t>
      </w:r>
      <w:r w:rsidR="00242233" w:rsidRPr="008D10AB">
        <w:rPr>
          <w:rFonts w:ascii="Arial" w:eastAsia="Times New Roman" w:hAnsi="Arial" w:cs="Arial"/>
          <w:sz w:val="24"/>
          <w:szCs w:val="24"/>
          <w:lang w:eastAsia="es-CO"/>
        </w:rPr>
        <w:t>, en la</w:t>
      </w:r>
      <w:r w:rsidR="009222A6" w:rsidRPr="008D10AB">
        <w:rPr>
          <w:rFonts w:ascii="Arial" w:eastAsia="Times New Roman" w:hAnsi="Arial" w:cs="Arial"/>
          <w:sz w:val="24"/>
          <w:szCs w:val="24"/>
          <w:lang w:eastAsia="es-CO"/>
        </w:rPr>
        <w:t>s</w:t>
      </w:r>
      <w:r w:rsidR="00242233" w:rsidRPr="008D10AB">
        <w:rPr>
          <w:rFonts w:ascii="Arial" w:eastAsia="Times New Roman" w:hAnsi="Arial" w:cs="Arial"/>
          <w:sz w:val="24"/>
          <w:szCs w:val="24"/>
          <w:lang w:eastAsia="es-CO"/>
        </w:rPr>
        <w:t xml:space="preserve"> página</w:t>
      </w:r>
      <w:r w:rsidR="009222A6" w:rsidRPr="008D10AB">
        <w:rPr>
          <w:rFonts w:ascii="Arial" w:eastAsia="Times New Roman" w:hAnsi="Arial" w:cs="Arial"/>
          <w:sz w:val="24"/>
          <w:szCs w:val="24"/>
          <w:lang w:eastAsia="es-CO"/>
        </w:rPr>
        <w:t>s</w:t>
      </w:r>
      <w:r w:rsidR="00242233" w:rsidRPr="008D10AB">
        <w:rPr>
          <w:rFonts w:ascii="Arial" w:eastAsia="Times New Roman" w:hAnsi="Arial" w:cs="Arial"/>
          <w:sz w:val="24"/>
          <w:szCs w:val="24"/>
          <w:lang w:eastAsia="es-CO"/>
        </w:rPr>
        <w:t xml:space="preserve"> </w:t>
      </w:r>
      <w:r w:rsidR="009222A6" w:rsidRPr="008D10AB">
        <w:rPr>
          <w:rFonts w:ascii="Arial" w:eastAsia="Times New Roman" w:hAnsi="Arial" w:cs="Arial"/>
          <w:sz w:val="24"/>
          <w:szCs w:val="24"/>
          <w:lang w:eastAsia="es-CO"/>
        </w:rPr>
        <w:t xml:space="preserve">26 y 27 del archivo 10 en el que se encuentra </w:t>
      </w:r>
      <w:r w:rsidR="00A81DC7" w:rsidRPr="008D10AB">
        <w:rPr>
          <w:rFonts w:ascii="Arial" w:eastAsia="Times New Roman" w:hAnsi="Arial" w:cs="Arial"/>
          <w:sz w:val="24"/>
          <w:szCs w:val="24"/>
          <w:lang w:eastAsia="es-CO"/>
        </w:rPr>
        <w:t xml:space="preserve">la contestación de la demanda y sus anexos, se adosó </w:t>
      </w:r>
      <w:r w:rsidR="003E2405" w:rsidRPr="008D10AB">
        <w:rPr>
          <w:rFonts w:ascii="Arial" w:eastAsia="Times New Roman" w:hAnsi="Arial" w:cs="Arial"/>
          <w:sz w:val="24"/>
          <w:szCs w:val="24"/>
          <w:lang w:eastAsia="es-CO"/>
        </w:rPr>
        <w:t xml:space="preserve">“contrato individual de trabajo por </w:t>
      </w:r>
      <w:r w:rsidR="00BB5647" w:rsidRPr="008D10AB">
        <w:rPr>
          <w:rFonts w:ascii="Arial" w:eastAsia="Times New Roman" w:hAnsi="Arial" w:cs="Arial"/>
          <w:sz w:val="24"/>
          <w:szCs w:val="24"/>
          <w:lang w:eastAsia="es-CO"/>
        </w:rPr>
        <w:t>la duración de una obra o labor determinada”</w:t>
      </w:r>
      <w:r w:rsidR="00A81DC7" w:rsidRPr="008D10AB">
        <w:rPr>
          <w:rFonts w:ascii="Arial" w:eastAsia="Times New Roman" w:hAnsi="Arial" w:cs="Arial"/>
          <w:sz w:val="24"/>
          <w:szCs w:val="24"/>
          <w:lang w:eastAsia="es-CO"/>
        </w:rPr>
        <w:t xml:space="preserve"> suscrito entre la representante legal de la Corporación Club Campestre de Pereira y </w:t>
      </w:r>
      <w:r w:rsidR="003E2405" w:rsidRPr="008D10AB">
        <w:rPr>
          <w:rFonts w:ascii="Arial" w:eastAsia="Times New Roman" w:hAnsi="Arial" w:cs="Arial"/>
          <w:sz w:val="24"/>
          <w:szCs w:val="24"/>
          <w:lang w:eastAsia="es-CO"/>
        </w:rPr>
        <w:t xml:space="preserve">el demandante, en el que se </w:t>
      </w:r>
      <w:r w:rsidR="00BB5647" w:rsidRPr="008D10AB">
        <w:rPr>
          <w:rFonts w:ascii="Arial" w:eastAsia="Times New Roman" w:hAnsi="Arial" w:cs="Arial"/>
          <w:sz w:val="24"/>
          <w:szCs w:val="24"/>
          <w:lang w:eastAsia="es-CO"/>
        </w:rPr>
        <w:t>determina que el señor Morales Arango, como obrero de campo</w:t>
      </w:r>
      <w:r w:rsidR="000F0D9F" w:rsidRPr="008D10AB">
        <w:rPr>
          <w:rFonts w:ascii="Arial" w:eastAsia="Times New Roman" w:hAnsi="Arial" w:cs="Arial"/>
          <w:sz w:val="24"/>
          <w:szCs w:val="24"/>
          <w:lang w:eastAsia="es-CO"/>
        </w:rPr>
        <w:t xml:space="preserve">, se obliga a prestar sus servicios hasta que finalice la remodelación </w:t>
      </w:r>
      <w:r w:rsidR="002755E0" w:rsidRPr="008D10AB">
        <w:rPr>
          <w:rFonts w:ascii="Arial" w:eastAsia="Times New Roman" w:hAnsi="Arial" w:cs="Arial"/>
          <w:sz w:val="24"/>
          <w:szCs w:val="24"/>
          <w:lang w:eastAsia="es-CO"/>
        </w:rPr>
        <w:t>del hoyo 6.</w:t>
      </w:r>
    </w:p>
    <w:p w:rsidR="002755E0" w:rsidRPr="008D10AB" w:rsidRDefault="002755E0" w:rsidP="008D10AB">
      <w:pPr>
        <w:spacing w:after="0"/>
        <w:jc w:val="both"/>
        <w:textAlignment w:val="baseline"/>
        <w:rPr>
          <w:rFonts w:ascii="Arial" w:eastAsia="Times New Roman" w:hAnsi="Arial" w:cs="Arial"/>
          <w:sz w:val="24"/>
          <w:szCs w:val="24"/>
          <w:lang w:eastAsia="es-CO"/>
        </w:rPr>
      </w:pPr>
    </w:p>
    <w:p w:rsidR="00324C7B" w:rsidRPr="008D10AB" w:rsidRDefault="002755E0" w:rsidP="008D10AB">
      <w:pPr>
        <w:spacing w:after="0"/>
        <w:jc w:val="both"/>
        <w:textAlignment w:val="baseline"/>
        <w:rPr>
          <w:rFonts w:ascii="Arial" w:eastAsia="Times New Roman" w:hAnsi="Arial" w:cs="Arial"/>
          <w:sz w:val="24"/>
          <w:szCs w:val="24"/>
          <w:lang w:eastAsia="es-CO"/>
        </w:rPr>
      </w:pPr>
      <w:r w:rsidRPr="008D10AB">
        <w:rPr>
          <w:rFonts w:ascii="Arial" w:eastAsia="Times New Roman" w:hAnsi="Arial" w:cs="Arial"/>
          <w:sz w:val="24"/>
          <w:szCs w:val="24"/>
          <w:lang w:eastAsia="es-CO"/>
        </w:rPr>
        <w:t>Con el objeto de dar luces sobre el asunto,</w:t>
      </w:r>
      <w:r w:rsidR="00F83E52" w:rsidRPr="008D10AB">
        <w:rPr>
          <w:rFonts w:ascii="Arial" w:eastAsia="Times New Roman" w:hAnsi="Arial" w:cs="Arial"/>
          <w:sz w:val="24"/>
          <w:szCs w:val="24"/>
          <w:lang w:eastAsia="es-CO"/>
        </w:rPr>
        <w:t xml:space="preserve"> la parte actora solicitó que fuera escuchado el testimonio de la señora </w:t>
      </w:r>
      <w:r w:rsidR="008D3D8A" w:rsidRPr="008D10AB">
        <w:rPr>
          <w:rFonts w:ascii="Arial" w:eastAsia="Times New Roman" w:hAnsi="Arial" w:cs="Arial"/>
          <w:sz w:val="24"/>
          <w:szCs w:val="24"/>
          <w:lang w:eastAsia="es-CO"/>
        </w:rPr>
        <w:t xml:space="preserve">Jenny Marcela Agudelo Soto, mientras que la entidad accionada pidió que se oyera la declaración de la señora </w:t>
      </w:r>
      <w:r w:rsidR="00155341" w:rsidRPr="008D10AB">
        <w:rPr>
          <w:rFonts w:ascii="Arial" w:eastAsia="Times New Roman" w:hAnsi="Arial" w:cs="Arial"/>
          <w:sz w:val="24"/>
          <w:szCs w:val="24"/>
          <w:lang w:eastAsia="es-CO"/>
        </w:rPr>
        <w:t xml:space="preserve">Diana Carolina Méndez Vallejo, quienes luego de informar que </w:t>
      </w:r>
      <w:r w:rsidR="00FB6B2B" w:rsidRPr="008D10AB">
        <w:rPr>
          <w:rFonts w:ascii="Arial" w:eastAsia="Times New Roman" w:hAnsi="Arial" w:cs="Arial"/>
          <w:sz w:val="24"/>
          <w:szCs w:val="24"/>
          <w:lang w:eastAsia="es-CO"/>
        </w:rPr>
        <w:t xml:space="preserve">eran la Coordinadora de Gestión Humana y la Coordinadora </w:t>
      </w:r>
      <w:r w:rsidR="002476F6" w:rsidRPr="008D10AB">
        <w:rPr>
          <w:rFonts w:ascii="Arial" w:eastAsia="Times New Roman" w:hAnsi="Arial" w:cs="Arial"/>
          <w:sz w:val="24"/>
          <w:szCs w:val="24"/>
          <w:lang w:eastAsia="es-CO"/>
        </w:rPr>
        <w:t>del Sistema Integrado de Gestión del Club respectivamente, sostuvieron que en el mes de enero del año 2018 la entidad se dio a la tarea de remodelar el hoyo 6 del campo de golf, motivo por el que contrató una serie de trabajadores para que desempeñaran esas</w:t>
      </w:r>
      <w:r w:rsidR="007614E0" w:rsidRPr="008D10AB">
        <w:rPr>
          <w:rFonts w:ascii="Arial" w:eastAsia="Times New Roman" w:hAnsi="Arial" w:cs="Arial"/>
          <w:sz w:val="24"/>
          <w:szCs w:val="24"/>
          <w:lang w:eastAsia="es-CO"/>
        </w:rPr>
        <w:t xml:space="preserve"> tareas, explicando que todas las personas que fueron contratadas </w:t>
      </w:r>
      <w:r w:rsidR="00327A8C" w:rsidRPr="008D10AB">
        <w:rPr>
          <w:rFonts w:ascii="Arial" w:eastAsia="Times New Roman" w:hAnsi="Arial" w:cs="Arial"/>
          <w:sz w:val="24"/>
          <w:szCs w:val="24"/>
          <w:lang w:eastAsia="es-CO"/>
        </w:rPr>
        <w:t xml:space="preserve">para adelantar esa labor, finalizaron su vínculo laboral una vez terminó la remodelación de ese hoyo, con excepción del señor José Oscar Morales </w:t>
      </w:r>
      <w:r w:rsidR="007D52B7" w:rsidRPr="008D10AB">
        <w:rPr>
          <w:rFonts w:ascii="Arial" w:eastAsia="Times New Roman" w:hAnsi="Arial" w:cs="Arial"/>
          <w:sz w:val="24"/>
          <w:szCs w:val="24"/>
          <w:lang w:eastAsia="es-CO"/>
        </w:rPr>
        <w:t>Arango</w:t>
      </w:r>
      <w:r w:rsidR="00EA7C88" w:rsidRPr="008D10AB">
        <w:rPr>
          <w:rFonts w:ascii="Arial" w:eastAsia="Times New Roman" w:hAnsi="Arial" w:cs="Arial"/>
          <w:sz w:val="24"/>
          <w:szCs w:val="24"/>
          <w:lang w:eastAsia="es-CO"/>
        </w:rPr>
        <w:t xml:space="preserve">, a quien se le fue extiendo </w:t>
      </w:r>
      <w:r w:rsidR="00267974" w:rsidRPr="008D10AB">
        <w:rPr>
          <w:rFonts w:ascii="Arial" w:eastAsia="Times New Roman" w:hAnsi="Arial" w:cs="Arial"/>
          <w:sz w:val="24"/>
          <w:szCs w:val="24"/>
          <w:lang w:eastAsia="es-CO"/>
        </w:rPr>
        <w:t>el contrato de trabajo, explicando frente a esa situación, que la obra empezó en enero de 2018 y tuvo una duración de tres meses que finalizaron en los últimos días del mes de marzo de esa anualidad, sin embargo, debido a la situación de salud que presentó el trabajador el 30 de enero de 2018</w:t>
      </w:r>
      <w:r w:rsidR="00196840" w:rsidRPr="008D10AB">
        <w:rPr>
          <w:rFonts w:ascii="Arial" w:eastAsia="Times New Roman" w:hAnsi="Arial" w:cs="Arial"/>
          <w:sz w:val="24"/>
          <w:szCs w:val="24"/>
          <w:lang w:eastAsia="es-CO"/>
        </w:rPr>
        <w:t xml:space="preserve">, cuando se accidentó </w:t>
      </w:r>
      <w:r w:rsidR="00666674" w:rsidRPr="008D10AB">
        <w:rPr>
          <w:rFonts w:ascii="Arial" w:eastAsia="Times New Roman" w:hAnsi="Arial" w:cs="Arial"/>
          <w:sz w:val="24"/>
          <w:szCs w:val="24"/>
          <w:lang w:eastAsia="es-CO"/>
        </w:rPr>
        <w:t xml:space="preserve">en sus actividades laborales, la Corporación tomó la determinación de no dar por terminado el contrato de trabajo a pesar de que se había cumplido con su objeto, esto es, la remodelación del hoyo 6 del campo de golf, </w:t>
      </w:r>
      <w:r w:rsidR="00E15EE4" w:rsidRPr="008D10AB">
        <w:rPr>
          <w:rFonts w:ascii="Arial" w:eastAsia="Times New Roman" w:hAnsi="Arial" w:cs="Arial"/>
          <w:sz w:val="24"/>
          <w:szCs w:val="24"/>
          <w:lang w:eastAsia="es-CO"/>
        </w:rPr>
        <w:t xml:space="preserve">hasta que nos </w:t>
      </w:r>
      <w:r w:rsidR="004E0F10" w:rsidRPr="008D10AB">
        <w:rPr>
          <w:rFonts w:ascii="Arial" w:eastAsia="Times New Roman" w:hAnsi="Arial" w:cs="Arial"/>
          <w:sz w:val="24"/>
          <w:szCs w:val="24"/>
          <w:lang w:eastAsia="es-CO"/>
        </w:rPr>
        <w:t>definiera cuales eran las consecuencias que ello le traería a la salud del trabajador</w:t>
      </w:r>
      <w:r w:rsidR="00AC5B38" w:rsidRPr="008D10AB">
        <w:rPr>
          <w:rFonts w:ascii="Arial" w:eastAsia="Times New Roman" w:hAnsi="Arial" w:cs="Arial"/>
          <w:sz w:val="24"/>
          <w:szCs w:val="24"/>
          <w:lang w:eastAsia="es-CO"/>
        </w:rPr>
        <w:t xml:space="preserve">, razón por la que lo ubicaron en actividades </w:t>
      </w:r>
      <w:r w:rsidR="00413F30" w:rsidRPr="008D10AB">
        <w:rPr>
          <w:rFonts w:ascii="Arial" w:eastAsia="Times New Roman" w:hAnsi="Arial" w:cs="Arial"/>
          <w:sz w:val="24"/>
          <w:szCs w:val="24"/>
          <w:lang w:eastAsia="es-CO"/>
        </w:rPr>
        <w:t xml:space="preserve">sencillas </w:t>
      </w:r>
      <w:r w:rsidR="00AC5B38" w:rsidRPr="008D10AB">
        <w:rPr>
          <w:rFonts w:ascii="Arial" w:eastAsia="Times New Roman" w:hAnsi="Arial" w:cs="Arial"/>
          <w:sz w:val="24"/>
          <w:szCs w:val="24"/>
          <w:lang w:eastAsia="es-CO"/>
        </w:rPr>
        <w:t xml:space="preserve">de </w:t>
      </w:r>
      <w:r w:rsidR="00E6671A" w:rsidRPr="008D10AB">
        <w:rPr>
          <w:rFonts w:ascii="Arial" w:eastAsia="Times New Roman" w:hAnsi="Arial" w:cs="Arial"/>
          <w:sz w:val="24"/>
          <w:szCs w:val="24"/>
          <w:lang w:eastAsia="es-CO"/>
        </w:rPr>
        <w:t>campo</w:t>
      </w:r>
      <w:r w:rsidR="00413F30" w:rsidRPr="008D10AB">
        <w:rPr>
          <w:rFonts w:ascii="Arial" w:eastAsia="Times New Roman" w:hAnsi="Arial" w:cs="Arial"/>
          <w:sz w:val="24"/>
          <w:szCs w:val="24"/>
          <w:lang w:eastAsia="es-CO"/>
        </w:rPr>
        <w:t xml:space="preserve">; </w:t>
      </w:r>
      <w:r w:rsidR="0035518C" w:rsidRPr="008D10AB">
        <w:rPr>
          <w:rFonts w:ascii="Arial" w:eastAsia="Times New Roman" w:hAnsi="Arial" w:cs="Arial"/>
          <w:sz w:val="24"/>
          <w:szCs w:val="24"/>
          <w:lang w:eastAsia="es-CO"/>
        </w:rPr>
        <w:t xml:space="preserve">posteriormente cuando se les indagó porque no se había dado por finalizado el contrato de trabajo una vez que se supo la decisión emitida por la Junta </w:t>
      </w:r>
      <w:r w:rsidR="00904688" w:rsidRPr="008D10AB">
        <w:rPr>
          <w:rFonts w:ascii="Arial" w:eastAsia="Times New Roman" w:hAnsi="Arial" w:cs="Arial"/>
          <w:sz w:val="24"/>
          <w:szCs w:val="24"/>
          <w:lang w:eastAsia="es-CO"/>
        </w:rPr>
        <w:t xml:space="preserve">Regional </w:t>
      </w:r>
      <w:r w:rsidR="0035518C" w:rsidRPr="008D10AB">
        <w:rPr>
          <w:rFonts w:ascii="Arial" w:eastAsia="Times New Roman" w:hAnsi="Arial" w:cs="Arial"/>
          <w:sz w:val="24"/>
          <w:szCs w:val="24"/>
          <w:lang w:eastAsia="es-CO"/>
        </w:rPr>
        <w:t xml:space="preserve">de Calificación </w:t>
      </w:r>
      <w:r w:rsidR="00904688" w:rsidRPr="008D10AB">
        <w:rPr>
          <w:rFonts w:ascii="Arial" w:eastAsia="Times New Roman" w:hAnsi="Arial" w:cs="Arial"/>
          <w:sz w:val="24"/>
          <w:szCs w:val="24"/>
          <w:lang w:eastAsia="es-CO"/>
        </w:rPr>
        <w:t xml:space="preserve">de Invalidez de Risaralda en mayo de 2019, indicaron que en esa época y con posterioridad el actor volvió a presentar </w:t>
      </w:r>
      <w:r w:rsidR="00791FC3" w:rsidRPr="008D10AB">
        <w:rPr>
          <w:rFonts w:ascii="Arial" w:eastAsia="Times New Roman" w:hAnsi="Arial" w:cs="Arial"/>
          <w:sz w:val="24"/>
          <w:szCs w:val="24"/>
          <w:lang w:eastAsia="es-CO"/>
        </w:rPr>
        <w:t xml:space="preserve">inconvenientes de salud, por lo que la Corporación, por prudencia, esperó a que todas esas situaciones quedaran </w:t>
      </w:r>
      <w:r w:rsidR="00791FC3" w:rsidRPr="008D10AB">
        <w:rPr>
          <w:rFonts w:ascii="Arial" w:eastAsia="Times New Roman" w:hAnsi="Arial" w:cs="Arial"/>
          <w:sz w:val="24"/>
          <w:szCs w:val="24"/>
          <w:lang w:eastAsia="es-CO"/>
        </w:rPr>
        <w:lastRenderedPageBreak/>
        <w:t>debidamente definidas, para</w:t>
      </w:r>
      <w:r w:rsidR="00F517C7" w:rsidRPr="008D10AB">
        <w:rPr>
          <w:rFonts w:ascii="Arial" w:eastAsia="Times New Roman" w:hAnsi="Arial" w:cs="Arial"/>
          <w:sz w:val="24"/>
          <w:szCs w:val="24"/>
          <w:lang w:eastAsia="es-CO"/>
        </w:rPr>
        <w:t xml:space="preserve"> tener la certeza de que no se estaba vulnerando los derechos mínimos del trabajador, pues la razón de ser del vínculo laboral no solamente era </w:t>
      </w:r>
      <w:r w:rsidR="00676C4D" w:rsidRPr="008D10AB">
        <w:rPr>
          <w:rFonts w:ascii="Arial" w:eastAsia="Times New Roman" w:hAnsi="Arial" w:cs="Arial"/>
          <w:sz w:val="24"/>
          <w:szCs w:val="24"/>
          <w:lang w:eastAsia="es-CO"/>
        </w:rPr>
        <w:t>para favorecerse de sus servicios, sino también para protegerlo ante esas contingencias de salud</w:t>
      </w:r>
      <w:r w:rsidR="003D6565" w:rsidRPr="008D10AB">
        <w:rPr>
          <w:rFonts w:ascii="Arial" w:eastAsia="Times New Roman" w:hAnsi="Arial" w:cs="Arial"/>
          <w:sz w:val="24"/>
          <w:szCs w:val="24"/>
          <w:lang w:eastAsia="es-CO"/>
        </w:rPr>
        <w:t>, por lo que una vez qued</w:t>
      </w:r>
      <w:r w:rsidR="30911AE4" w:rsidRPr="008D10AB">
        <w:rPr>
          <w:rFonts w:ascii="Arial" w:eastAsia="Times New Roman" w:hAnsi="Arial" w:cs="Arial"/>
          <w:sz w:val="24"/>
          <w:szCs w:val="24"/>
          <w:lang w:eastAsia="es-CO"/>
        </w:rPr>
        <w:t>ó</w:t>
      </w:r>
      <w:r w:rsidR="003D6565" w:rsidRPr="008D10AB">
        <w:rPr>
          <w:rFonts w:ascii="Arial" w:eastAsia="Times New Roman" w:hAnsi="Arial" w:cs="Arial"/>
          <w:sz w:val="24"/>
          <w:szCs w:val="24"/>
          <w:lang w:eastAsia="es-CO"/>
        </w:rPr>
        <w:t xml:space="preserve"> definido que el accionante no estaba incapacitado y no padecía secuelas graves de esos eventos, </w:t>
      </w:r>
      <w:r w:rsidR="00E03164" w:rsidRPr="008D10AB">
        <w:rPr>
          <w:rFonts w:ascii="Arial" w:eastAsia="Times New Roman" w:hAnsi="Arial" w:cs="Arial"/>
          <w:sz w:val="24"/>
          <w:szCs w:val="24"/>
          <w:lang w:eastAsia="es-CO"/>
        </w:rPr>
        <w:t>reactivaron el proceso de finalización del contrato de trabajo que se había suspendido desde el mes de marzo de 2018</w:t>
      </w:r>
      <w:r w:rsidR="00B46705" w:rsidRPr="008D10AB">
        <w:rPr>
          <w:rFonts w:ascii="Arial" w:eastAsia="Times New Roman" w:hAnsi="Arial" w:cs="Arial"/>
          <w:sz w:val="24"/>
          <w:szCs w:val="24"/>
          <w:lang w:eastAsia="es-CO"/>
        </w:rPr>
        <w:t>.</w:t>
      </w:r>
    </w:p>
    <w:p w:rsidR="00B46705" w:rsidRPr="008D10AB" w:rsidRDefault="00B46705" w:rsidP="008D10AB">
      <w:pPr>
        <w:spacing w:after="0"/>
        <w:jc w:val="both"/>
        <w:textAlignment w:val="baseline"/>
        <w:rPr>
          <w:rFonts w:ascii="Arial" w:eastAsia="Times New Roman" w:hAnsi="Arial" w:cs="Arial"/>
          <w:sz w:val="24"/>
          <w:szCs w:val="24"/>
          <w:lang w:eastAsia="es-CO"/>
        </w:rPr>
      </w:pPr>
    </w:p>
    <w:p w:rsidR="00936478" w:rsidRPr="008D10AB" w:rsidRDefault="00B46705" w:rsidP="008D10AB">
      <w:pPr>
        <w:spacing w:after="0"/>
        <w:jc w:val="both"/>
        <w:textAlignment w:val="baseline"/>
        <w:rPr>
          <w:rFonts w:ascii="Arial" w:eastAsia="Times New Roman" w:hAnsi="Arial" w:cs="Arial"/>
          <w:sz w:val="24"/>
          <w:szCs w:val="24"/>
          <w:lang w:eastAsia="es-CO"/>
        </w:rPr>
      </w:pPr>
      <w:r w:rsidRPr="008D10AB">
        <w:rPr>
          <w:rFonts w:ascii="Arial" w:eastAsia="Times New Roman" w:hAnsi="Arial" w:cs="Arial"/>
          <w:sz w:val="24"/>
          <w:szCs w:val="24"/>
          <w:lang w:eastAsia="es-CO"/>
        </w:rPr>
        <w:t xml:space="preserve">En efecto, conforme con lo expuesto por las testigos oídas por petición del accionante y de la entidad accionada, en conjunto con la prueba documental </w:t>
      </w:r>
      <w:r w:rsidR="00E5381B" w:rsidRPr="008D10AB">
        <w:rPr>
          <w:rFonts w:ascii="Arial" w:eastAsia="Times New Roman" w:hAnsi="Arial" w:cs="Arial"/>
          <w:sz w:val="24"/>
          <w:szCs w:val="24"/>
          <w:lang w:eastAsia="es-CO"/>
        </w:rPr>
        <w:t>referida en el capítulo anterior, no queda ninguna duda en que el contrato de trabajo que unió a las partes fue bajo la modalidad de duración de la obra o labor determinada, quedando debidamente demostrado que el finiquito contractual</w:t>
      </w:r>
      <w:r w:rsidR="007A2A03" w:rsidRPr="008D10AB">
        <w:rPr>
          <w:rFonts w:ascii="Arial" w:eastAsia="Times New Roman" w:hAnsi="Arial" w:cs="Arial"/>
          <w:sz w:val="24"/>
          <w:szCs w:val="24"/>
          <w:lang w:eastAsia="es-CO"/>
        </w:rPr>
        <w:t>, que debió producirse en el mes de marzo de 2018 cuando se concluyó la remodelación del hoyo 6 del campo de golf, solamente se extendió con el único objeto de preservar los derechos mínimos del trabajador, hasta tanto no quedaran definidos todos los aspectos que afectaban su salud, los cuales aplicó de manera correcta</w:t>
      </w:r>
      <w:r w:rsidR="0011050C" w:rsidRPr="008D10AB">
        <w:rPr>
          <w:rFonts w:ascii="Arial" w:eastAsia="Times New Roman" w:hAnsi="Arial" w:cs="Arial"/>
          <w:sz w:val="24"/>
          <w:szCs w:val="24"/>
          <w:lang w:eastAsia="es-CO"/>
        </w:rPr>
        <w:t xml:space="preserve">, pues no solamente esperó a que la Junta Regional de Calificación de Invalidez de Risaralda definiera las secuelas que se habían generado </w:t>
      </w:r>
      <w:r w:rsidR="005B7952" w:rsidRPr="008D10AB">
        <w:rPr>
          <w:rFonts w:ascii="Arial" w:eastAsia="Times New Roman" w:hAnsi="Arial" w:cs="Arial"/>
          <w:sz w:val="24"/>
          <w:szCs w:val="24"/>
          <w:lang w:eastAsia="es-CO"/>
        </w:rPr>
        <w:t>por cuenta del accidente de trabajo el 30 de enero de 2018, sino que debido a sus otr</w:t>
      </w:r>
      <w:r w:rsidR="00A66FE0" w:rsidRPr="008D10AB">
        <w:rPr>
          <w:rFonts w:ascii="Arial" w:eastAsia="Times New Roman" w:hAnsi="Arial" w:cs="Arial"/>
          <w:sz w:val="24"/>
          <w:szCs w:val="24"/>
          <w:lang w:eastAsia="es-CO"/>
        </w:rPr>
        <w:t>as dolencias, esperó hasta el mes de enero de 2020, cuando se vencieron las recomendaciones otorgadas por el médico ortopedista</w:t>
      </w:r>
      <w:r w:rsidR="006C1F24" w:rsidRPr="008D10AB">
        <w:rPr>
          <w:rFonts w:ascii="Arial" w:eastAsia="Times New Roman" w:hAnsi="Arial" w:cs="Arial"/>
          <w:sz w:val="24"/>
          <w:szCs w:val="24"/>
          <w:lang w:eastAsia="es-CO"/>
        </w:rPr>
        <w:t xml:space="preserve">, para, teniendo la certeza que no se vulneraban sus derechos, reactivar el proceso de finalización del contrato de trabajo </w:t>
      </w:r>
      <w:r w:rsidR="00B27DD1" w:rsidRPr="008D10AB">
        <w:rPr>
          <w:rFonts w:ascii="Arial" w:eastAsia="Times New Roman" w:hAnsi="Arial" w:cs="Arial"/>
          <w:sz w:val="24"/>
          <w:szCs w:val="24"/>
          <w:lang w:eastAsia="es-CO"/>
        </w:rPr>
        <w:t xml:space="preserve">por </w:t>
      </w:r>
      <w:r w:rsidR="00F71C2C" w:rsidRPr="008D10AB">
        <w:rPr>
          <w:rFonts w:ascii="Arial" w:eastAsia="Times New Roman" w:hAnsi="Arial" w:cs="Arial"/>
          <w:sz w:val="24"/>
          <w:szCs w:val="24"/>
          <w:lang w:eastAsia="es-CO"/>
        </w:rPr>
        <w:t xml:space="preserve">el cumplimiento de la remodelación del hoyo 6 del campo de golf; sin que sea correcto pensar que ese accionar, preventivo y adecuado de la entidad demandada, </w:t>
      </w:r>
      <w:r w:rsidR="00171B0E" w:rsidRPr="008D10AB">
        <w:rPr>
          <w:rFonts w:ascii="Arial" w:eastAsia="Times New Roman" w:hAnsi="Arial" w:cs="Arial"/>
          <w:sz w:val="24"/>
          <w:szCs w:val="24"/>
          <w:lang w:eastAsia="es-CO"/>
        </w:rPr>
        <w:t>haya modificado la modalidad contractual que se pactó entre las partes, como equi</w:t>
      </w:r>
      <w:r w:rsidR="00936478" w:rsidRPr="008D10AB">
        <w:rPr>
          <w:rFonts w:ascii="Arial" w:eastAsia="Times New Roman" w:hAnsi="Arial" w:cs="Arial"/>
          <w:sz w:val="24"/>
          <w:szCs w:val="24"/>
          <w:lang w:eastAsia="es-CO"/>
        </w:rPr>
        <w:t>vocadamente parece entenderlo el apoderado judicial del actor</w:t>
      </w:r>
      <w:r w:rsidR="00A36C09" w:rsidRPr="008D10AB">
        <w:rPr>
          <w:rFonts w:ascii="Arial" w:eastAsia="Times New Roman" w:hAnsi="Arial" w:cs="Arial"/>
          <w:sz w:val="24"/>
          <w:szCs w:val="24"/>
          <w:lang w:eastAsia="es-CO"/>
        </w:rPr>
        <w:t xml:space="preserve">; razones por las que se debe concluir que la relación contractual fue </w:t>
      </w:r>
      <w:r w:rsidR="0037742F" w:rsidRPr="008D10AB">
        <w:rPr>
          <w:rFonts w:ascii="Arial" w:eastAsia="Times New Roman" w:hAnsi="Arial" w:cs="Arial"/>
          <w:sz w:val="24"/>
          <w:szCs w:val="24"/>
          <w:lang w:eastAsia="es-CO"/>
        </w:rPr>
        <w:t xml:space="preserve">finalizada correctamente por la Corporación accionada, </w:t>
      </w:r>
      <w:r w:rsidR="001C1DAF" w:rsidRPr="008D10AB">
        <w:rPr>
          <w:rFonts w:ascii="Arial" w:eastAsia="Times New Roman" w:hAnsi="Arial" w:cs="Arial"/>
          <w:sz w:val="24"/>
          <w:szCs w:val="24"/>
          <w:lang w:eastAsia="es-CO"/>
        </w:rPr>
        <w:t>como bien lo determinó el juzgado de conocimiento.</w:t>
      </w:r>
    </w:p>
    <w:p w:rsidR="001C1DAF" w:rsidRPr="008D10AB" w:rsidRDefault="001C1DAF" w:rsidP="008D10AB">
      <w:pPr>
        <w:spacing w:after="0"/>
        <w:jc w:val="both"/>
        <w:textAlignment w:val="baseline"/>
        <w:rPr>
          <w:rFonts w:ascii="Arial" w:eastAsia="Times New Roman" w:hAnsi="Arial" w:cs="Arial"/>
          <w:sz w:val="24"/>
          <w:szCs w:val="24"/>
          <w:lang w:eastAsia="es-CO"/>
        </w:rPr>
      </w:pPr>
    </w:p>
    <w:p w:rsidR="001C1DAF" w:rsidRPr="008D10AB" w:rsidRDefault="001C1DAF" w:rsidP="008D10AB">
      <w:pPr>
        <w:spacing w:after="0"/>
        <w:jc w:val="both"/>
        <w:textAlignment w:val="baseline"/>
        <w:rPr>
          <w:rFonts w:ascii="Arial" w:eastAsia="Times New Roman" w:hAnsi="Arial" w:cs="Arial"/>
          <w:b/>
          <w:bCs/>
          <w:sz w:val="24"/>
          <w:szCs w:val="24"/>
          <w:lang w:eastAsia="es-CO"/>
        </w:rPr>
      </w:pPr>
      <w:r w:rsidRPr="008D10AB">
        <w:rPr>
          <w:rFonts w:ascii="Arial" w:eastAsia="Times New Roman" w:hAnsi="Arial" w:cs="Arial"/>
          <w:b/>
          <w:bCs/>
          <w:sz w:val="24"/>
          <w:szCs w:val="24"/>
          <w:lang w:eastAsia="es-CO"/>
        </w:rPr>
        <w:t>Trabajo suplementario.</w:t>
      </w:r>
    </w:p>
    <w:p w:rsidR="001C1DAF" w:rsidRPr="008D10AB" w:rsidRDefault="001C1DAF" w:rsidP="008D10AB">
      <w:pPr>
        <w:spacing w:after="0"/>
        <w:jc w:val="both"/>
        <w:textAlignment w:val="baseline"/>
        <w:rPr>
          <w:rFonts w:ascii="Arial" w:eastAsia="Times New Roman" w:hAnsi="Arial" w:cs="Arial"/>
          <w:b/>
          <w:bCs/>
          <w:sz w:val="24"/>
          <w:szCs w:val="24"/>
          <w:lang w:eastAsia="es-CO"/>
        </w:rPr>
      </w:pPr>
    </w:p>
    <w:p w:rsidR="001C1DAF" w:rsidRPr="008D10AB" w:rsidRDefault="00497B51" w:rsidP="008D10AB">
      <w:pPr>
        <w:spacing w:after="0"/>
        <w:jc w:val="both"/>
        <w:textAlignment w:val="baseline"/>
        <w:rPr>
          <w:rFonts w:ascii="Arial" w:eastAsia="Times New Roman" w:hAnsi="Arial" w:cs="Arial"/>
          <w:sz w:val="24"/>
          <w:szCs w:val="24"/>
          <w:lang w:eastAsia="es-CO"/>
        </w:rPr>
      </w:pPr>
      <w:r w:rsidRPr="008D10AB">
        <w:rPr>
          <w:rFonts w:ascii="Arial" w:eastAsia="Times New Roman" w:hAnsi="Arial" w:cs="Arial"/>
          <w:sz w:val="24"/>
          <w:szCs w:val="24"/>
          <w:lang w:eastAsia="es-CO"/>
        </w:rPr>
        <w:t>Como bien lo ha definido la jurisprudencia</w:t>
      </w:r>
      <w:r w:rsidR="001B0273" w:rsidRPr="008D10AB">
        <w:rPr>
          <w:rFonts w:ascii="Arial" w:eastAsia="Times New Roman" w:hAnsi="Arial" w:cs="Arial"/>
          <w:sz w:val="24"/>
          <w:szCs w:val="24"/>
          <w:lang w:eastAsia="es-CO"/>
        </w:rPr>
        <w:t xml:space="preserve"> local y nacional</w:t>
      </w:r>
      <w:r w:rsidR="0089670A" w:rsidRPr="008D10AB">
        <w:rPr>
          <w:rFonts w:ascii="Arial" w:eastAsia="Times New Roman" w:hAnsi="Arial" w:cs="Arial"/>
          <w:sz w:val="24"/>
          <w:szCs w:val="24"/>
          <w:lang w:eastAsia="es-CO"/>
        </w:rPr>
        <w:t xml:space="preserve">, cuando se solicita el pago de trabajo en tiempo suplementario, no les dable al juez hacer suposiciones ni cálculos aproximado respecto al número posible de horas </w:t>
      </w:r>
      <w:r w:rsidR="00AC403B" w:rsidRPr="008D10AB">
        <w:rPr>
          <w:rFonts w:ascii="Arial" w:eastAsia="Times New Roman" w:hAnsi="Arial" w:cs="Arial"/>
          <w:sz w:val="24"/>
          <w:szCs w:val="24"/>
          <w:lang w:eastAsia="es-CO"/>
        </w:rPr>
        <w:t>de actividades laborales ejecutadas por el trabajador</w:t>
      </w:r>
      <w:r w:rsidR="00135BDC" w:rsidRPr="008D10AB">
        <w:rPr>
          <w:rFonts w:ascii="Arial" w:eastAsia="Times New Roman" w:hAnsi="Arial" w:cs="Arial"/>
          <w:sz w:val="24"/>
          <w:szCs w:val="24"/>
          <w:lang w:eastAsia="es-CO"/>
        </w:rPr>
        <w:t>, por lo que es carga del reclamante acreditar con absoluta claridad la cantidad de horas laboradas en exceso sobre la jornada ordinaria</w:t>
      </w:r>
      <w:r w:rsidR="00497F85" w:rsidRPr="008D10AB">
        <w:rPr>
          <w:rFonts w:ascii="Arial" w:eastAsia="Times New Roman" w:hAnsi="Arial" w:cs="Arial"/>
          <w:sz w:val="24"/>
          <w:szCs w:val="24"/>
          <w:lang w:eastAsia="es-CO"/>
        </w:rPr>
        <w:t>, ya que esa exactitud le permite al operador judicial determinar con exactitud y certeza el monto económico de la remuneración a que tendría derecho.</w:t>
      </w:r>
    </w:p>
    <w:p w:rsidR="00497F85" w:rsidRPr="008D10AB" w:rsidRDefault="00497F85" w:rsidP="008D10AB">
      <w:pPr>
        <w:spacing w:after="0"/>
        <w:jc w:val="both"/>
        <w:textAlignment w:val="baseline"/>
        <w:rPr>
          <w:rFonts w:ascii="Arial" w:eastAsia="Times New Roman" w:hAnsi="Arial" w:cs="Arial"/>
          <w:sz w:val="24"/>
          <w:szCs w:val="24"/>
          <w:lang w:eastAsia="es-CO"/>
        </w:rPr>
      </w:pPr>
    </w:p>
    <w:p w:rsidR="00497F85" w:rsidRPr="008D10AB" w:rsidRDefault="00497F85" w:rsidP="008D10AB">
      <w:pPr>
        <w:spacing w:after="0"/>
        <w:jc w:val="both"/>
        <w:textAlignment w:val="baseline"/>
        <w:rPr>
          <w:rFonts w:ascii="Arial" w:eastAsia="Times New Roman" w:hAnsi="Arial" w:cs="Arial"/>
          <w:sz w:val="24"/>
          <w:szCs w:val="24"/>
          <w:lang w:eastAsia="es-CO"/>
        </w:rPr>
      </w:pPr>
      <w:r w:rsidRPr="008D10AB">
        <w:rPr>
          <w:rFonts w:ascii="Arial" w:eastAsia="Times New Roman" w:hAnsi="Arial" w:cs="Arial"/>
          <w:sz w:val="24"/>
          <w:szCs w:val="24"/>
          <w:lang w:eastAsia="es-CO"/>
        </w:rPr>
        <w:t xml:space="preserve">En ese aspecto, </w:t>
      </w:r>
      <w:r w:rsidR="00890FE8" w:rsidRPr="008D10AB">
        <w:rPr>
          <w:rFonts w:ascii="Arial" w:eastAsia="Times New Roman" w:hAnsi="Arial" w:cs="Arial"/>
          <w:sz w:val="24"/>
          <w:szCs w:val="24"/>
          <w:lang w:eastAsia="es-CO"/>
        </w:rPr>
        <w:t xml:space="preserve">argumenta el apoderado judicial de la parte actora </w:t>
      </w:r>
      <w:r w:rsidR="008A49EA" w:rsidRPr="008D10AB">
        <w:rPr>
          <w:rFonts w:ascii="Arial" w:eastAsia="Times New Roman" w:hAnsi="Arial" w:cs="Arial"/>
          <w:sz w:val="24"/>
          <w:szCs w:val="24"/>
          <w:lang w:eastAsia="es-CO"/>
        </w:rPr>
        <w:t>que,</w:t>
      </w:r>
      <w:r w:rsidR="00890FE8" w:rsidRPr="008D10AB">
        <w:rPr>
          <w:rFonts w:ascii="Arial" w:eastAsia="Times New Roman" w:hAnsi="Arial" w:cs="Arial"/>
          <w:sz w:val="24"/>
          <w:szCs w:val="24"/>
          <w:lang w:eastAsia="es-CO"/>
        </w:rPr>
        <w:t xml:space="preserve"> </w:t>
      </w:r>
      <w:r w:rsidR="00034230" w:rsidRPr="008D10AB">
        <w:rPr>
          <w:rFonts w:ascii="Arial" w:eastAsia="Times New Roman" w:hAnsi="Arial" w:cs="Arial"/>
          <w:sz w:val="24"/>
          <w:szCs w:val="24"/>
          <w:lang w:eastAsia="es-CO"/>
        </w:rPr>
        <w:t>con la relación de ingresos adosada por la parte demandada con la contestación de la demanda, se demuestra fehacientemente que el accionante prestó sus servicios más allá de la jornada máxima legal.</w:t>
      </w:r>
    </w:p>
    <w:p w:rsidR="00034230" w:rsidRPr="008D10AB" w:rsidRDefault="00034230" w:rsidP="008D10AB">
      <w:pPr>
        <w:spacing w:after="0"/>
        <w:jc w:val="both"/>
        <w:textAlignment w:val="baseline"/>
        <w:rPr>
          <w:rFonts w:ascii="Arial" w:eastAsia="Times New Roman" w:hAnsi="Arial" w:cs="Arial"/>
          <w:sz w:val="24"/>
          <w:szCs w:val="24"/>
          <w:lang w:eastAsia="es-CO"/>
        </w:rPr>
      </w:pPr>
    </w:p>
    <w:p w:rsidR="00034230" w:rsidRPr="008D10AB" w:rsidRDefault="00ED7018" w:rsidP="008D10AB">
      <w:pPr>
        <w:spacing w:after="0"/>
        <w:jc w:val="both"/>
        <w:textAlignment w:val="baseline"/>
        <w:rPr>
          <w:rFonts w:ascii="Arial" w:eastAsia="Times New Roman" w:hAnsi="Arial" w:cs="Arial"/>
          <w:sz w:val="24"/>
          <w:szCs w:val="24"/>
          <w:lang w:eastAsia="es-CO"/>
        </w:rPr>
      </w:pPr>
      <w:r w:rsidRPr="008D10AB">
        <w:rPr>
          <w:rFonts w:ascii="Arial" w:eastAsia="Times New Roman" w:hAnsi="Arial" w:cs="Arial"/>
          <w:sz w:val="24"/>
          <w:szCs w:val="24"/>
          <w:lang w:eastAsia="es-CO"/>
        </w:rPr>
        <w:t>Como se aprecia en las páginas 28 y siguientes del archivo 10 que contiene la contestación de la demanda y sus anexos, obra</w:t>
      </w:r>
      <w:r w:rsidR="00F51128" w:rsidRPr="008D10AB">
        <w:rPr>
          <w:rFonts w:ascii="Arial" w:eastAsia="Times New Roman" w:hAnsi="Arial" w:cs="Arial"/>
          <w:sz w:val="24"/>
          <w:szCs w:val="24"/>
          <w:lang w:eastAsia="es-CO"/>
        </w:rPr>
        <w:t xml:space="preserve"> la</w:t>
      </w:r>
      <w:r w:rsidRPr="008D10AB">
        <w:rPr>
          <w:rFonts w:ascii="Arial" w:eastAsia="Times New Roman" w:hAnsi="Arial" w:cs="Arial"/>
          <w:sz w:val="24"/>
          <w:szCs w:val="24"/>
          <w:lang w:eastAsia="es-CO"/>
        </w:rPr>
        <w:t xml:space="preserve"> relación</w:t>
      </w:r>
      <w:r w:rsidR="00F51128" w:rsidRPr="008D10AB">
        <w:rPr>
          <w:rFonts w:ascii="Arial" w:eastAsia="Times New Roman" w:hAnsi="Arial" w:cs="Arial"/>
          <w:sz w:val="24"/>
          <w:szCs w:val="24"/>
          <w:lang w:eastAsia="es-CO"/>
        </w:rPr>
        <w:t xml:space="preserve"> de ingresos a la Corporación Club Campestre de Pereira </w:t>
      </w:r>
      <w:r w:rsidR="00ED184E" w:rsidRPr="008D10AB">
        <w:rPr>
          <w:rFonts w:ascii="Arial" w:eastAsia="Times New Roman" w:hAnsi="Arial" w:cs="Arial"/>
          <w:sz w:val="24"/>
          <w:szCs w:val="24"/>
          <w:lang w:eastAsia="es-CO"/>
        </w:rPr>
        <w:t>por parte del señor José Oscar Morales Arango, en l</w:t>
      </w:r>
      <w:r w:rsidR="61C796C4" w:rsidRPr="008D10AB">
        <w:rPr>
          <w:rFonts w:ascii="Arial" w:eastAsia="Times New Roman" w:hAnsi="Arial" w:cs="Arial"/>
          <w:sz w:val="24"/>
          <w:szCs w:val="24"/>
          <w:lang w:eastAsia="es-CO"/>
        </w:rPr>
        <w:t>a</w:t>
      </w:r>
      <w:r w:rsidR="00ED184E" w:rsidRPr="008D10AB">
        <w:rPr>
          <w:rFonts w:ascii="Arial" w:eastAsia="Times New Roman" w:hAnsi="Arial" w:cs="Arial"/>
          <w:sz w:val="24"/>
          <w:szCs w:val="24"/>
          <w:lang w:eastAsia="es-CO"/>
        </w:rPr>
        <w:t xml:space="preserve"> que se reporta hora de ingreso y hora de salida de las instalaciones.</w:t>
      </w:r>
    </w:p>
    <w:p w:rsidR="00ED184E" w:rsidRPr="008D10AB" w:rsidRDefault="00ED184E" w:rsidP="008D10AB">
      <w:pPr>
        <w:spacing w:after="0"/>
        <w:jc w:val="both"/>
        <w:textAlignment w:val="baseline"/>
        <w:rPr>
          <w:rFonts w:ascii="Arial" w:eastAsia="Times New Roman" w:hAnsi="Arial" w:cs="Arial"/>
          <w:sz w:val="24"/>
          <w:szCs w:val="24"/>
          <w:lang w:eastAsia="es-CO"/>
        </w:rPr>
      </w:pPr>
    </w:p>
    <w:p w:rsidR="00ED184E" w:rsidRPr="008D10AB" w:rsidRDefault="00ED184E" w:rsidP="008D10AB">
      <w:pPr>
        <w:spacing w:after="0"/>
        <w:jc w:val="both"/>
        <w:textAlignment w:val="baseline"/>
        <w:rPr>
          <w:rFonts w:ascii="Arial" w:eastAsia="Times New Roman" w:hAnsi="Arial" w:cs="Arial"/>
          <w:sz w:val="24"/>
          <w:szCs w:val="24"/>
          <w:lang w:eastAsia="es-CO"/>
        </w:rPr>
      </w:pPr>
      <w:r w:rsidRPr="008D10AB">
        <w:rPr>
          <w:rFonts w:ascii="Arial" w:eastAsia="Times New Roman" w:hAnsi="Arial" w:cs="Arial"/>
          <w:sz w:val="24"/>
          <w:szCs w:val="24"/>
          <w:lang w:eastAsia="es-CO"/>
        </w:rPr>
        <w:t xml:space="preserve">Frente a esos documentos, las testigos </w:t>
      </w:r>
      <w:r w:rsidR="7B396066" w:rsidRPr="008D10AB">
        <w:rPr>
          <w:rFonts w:ascii="Arial" w:eastAsia="Times New Roman" w:hAnsi="Arial" w:cs="Arial"/>
          <w:sz w:val="24"/>
          <w:szCs w:val="24"/>
          <w:lang w:eastAsia="es-CO"/>
        </w:rPr>
        <w:t>oídas</w:t>
      </w:r>
      <w:r w:rsidRPr="008D10AB">
        <w:rPr>
          <w:rFonts w:ascii="Arial" w:eastAsia="Times New Roman" w:hAnsi="Arial" w:cs="Arial"/>
          <w:sz w:val="24"/>
          <w:szCs w:val="24"/>
          <w:lang w:eastAsia="es-CO"/>
        </w:rPr>
        <w:t xml:space="preserve"> en el curso del proceso, fueron claras en determinar que ese es un control que se hace en la portería del club a todas las personas que ingresan a las instalaciones, pero que realmente en ella no se reporta efectivamente el momento en el que </w:t>
      </w:r>
      <w:r w:rsidR="00984089" w:rsidRPr="008D10AB">
        <w:rPr>
          <w:rFonts w:ascii="Arial" w:eastAsia="Times New Roman" w:hAnsi="Arial" w:cs="Arial"/>
          <w:sz w:val="24"/>
          <w:szCs w:val="24"/>
          <w:lang w:eastAsia="es-CO"/>
        </w:rPr>
        <w:t>cada trabajador empieza efectivamente a realizar sus actividades laborales, por cuanto entre ese punto y los lugares de trabajo hay una distancia significativa que</w:t>
      </w:r>
      <w:r w:rsidR="009D1A88" w:rsidRPr="008D10AB">
        <w:rPr>
          <w:rFonts w:ascii="Arial" w:eastAsia="Times New Roman" w:hAnsi="Arial" w:cs="Arial"/>
          <w:sz w:val="24"/>
          <w:szCs w:val="24"/>
          <w:lang w:eastAsia="es-CO"/>
        </w:rPr>
        <w:t xml:space="preserve"> se tiene que transitar para iniciar las tareas, es decir, que en ese momento en el que se consigna la llegada, no ha empezado el trabajador a ejecutar sus tareas</w:t>
      </w:r>
      <w:r w:rsidR="31A4E012" w:rsidRPr="008D10AB">
        <w:rPr>
          <w:rFonts w:ascii="Arial" w:eastAsia="Times New Roman" w:hAnsi="Arial" w:cs="Arial"/>
          <w:sz w:val="24"/>
          <w:szCs w:val="24"/>
          <w:lang w:eastAsia="es-CO"/>
        </w:rPr>
        <w:t>.</w:t>
      </w:r>
      <w:r w:rsidR="00D94122" w:rsidRPr="008D10AB">
        <w:rPr>
          <w:rFonts w:ascii="Arial" w:eastAsia="Times New Roman" w:hAnsi="Arial" w:cs="Arial"/>
          <w:sz w:val="24"/>
          <w:szCs w:val="24"/>
          <w:lang w:eastAsia="es-CO"/>
        </w:rPr>
        <w:t xml:space="preserve"> </w:t>
      </w:r>
      <w:r w:rsidR="33816B09" w:rsidRPr="008D10AB">
        <w:rPr>
          <w:rFonts w:ascii="Arial" w:eastAsia="Times New Roman" w:hAnsi="Arial" w:cs="Arial"/>
          <w:sz w:val="24"/>
          <w:szCs w:val="24"/>
          <w:lang w:eastAsia="es-CO"/>
        </w:rPr>
        <w:t>E</w:t>
      </w:r>
      <w:r w:rsidR="00D94122" w:rsidRPr="008D10AB">
        <w:rPr>
          <w:rFonts w:ascii="Arial" w:eastAsia="Times New Roman" w:hAnsi="Arial" w:cs="Arial"/>
          <w:sz w:val="24"/>
          <w:szCs w:val="24"/>
          <w:lang w:eastAsia="es-CO"/>
        </w:rPr>
        <w:t>xplica</w:t>
      </w:r>
      <w:r w:rsidR="5E75B370" w:rsidRPr="008D10AB">
        <w:rPr>
          <w:rFonts w:ascii="Arial" w:eastAsia="Times New Roman" w:hAnsi="Arial" w:cs="Arial"/>
          <w:sz w:val="24"/>
          <w:szCs w:val="24"/>
          <w:lang w:eastAsia="es-CO"/>
        </w:rPr>
        <w:t>ron también las declarantes</w:t>
      </w:r>
      <w:r w:rsidR="00D94122" w:rsidRPr="008D10AB">
        <w:rPr>
          <w:rFonts w:ascii="Arial" w:eastAsia="Times New Roman" w:hAnsi="Arial" w:cs="Arial"/>
          <w:sz w:val="24"/>
          <w:szCs w:val="24"/>
          <w:lang w:eastAsia="es-CO"/>
        </w:rPr>
        <w:t xml:space="preserve"> que tampoco la hora de salida que allí se registra es la que da fe de la hora en la que finalizaron la jornada diaria, ya que las personas pueden permanecer en las instalaciones el Club, sin prestar sus servicios</w:t>
      </w:r>
      <w:r w:rsidR="00127DBD" w:rsidRPr="008D10AB">
        <w:rPr>
          <w:rFonts w:ascii="Arial" w:eastAsia="Times New Roman" w:hAnsi="Arial" w:cs="Arial"/>
          <w:sz w:val="24"/>
          <w:szCs w:val="24"/>
          <w:lang w:eastAsia="es-CO"/>
        </w:rPr>
        <w:t xml:space="preserve">, solo reportándose su salida de ese lugar mucho tiempo después; </w:t>
      </w:r>
      <w:r w:rsidR="5834D1BB" w:rsidRPr="008D10AB">
        <w:rPr>
          <w:rFonts w:ascii="Arial" w:eastAsia="Times New Roman" w:hAnsi="Arial" w:cs="Arial"/>
          <w:sz w:val="24"/>
          <w:szCs w:val="24"/>
          <w:lang w:eastAsia="es-CO"/>
        </w:rPr>
        <w:t>adicionalmente dijeron</w:t>
      </w:r>
      <w:r w:rsidR="00127DBD" w:rsidRPr="008D10AB">
        <w:rPr>
          <w:rFonts w:ascii="Arial" w:eastAsia="Times New Roman" w:hAnsi="Arial" w:cs="Arial"/>
          <w:sz w:val="24"/>
          <w:szCs w:val="24"/>
          <w:lang w:eastAsia="es-CO"/>
        </w:rPr>
        <w:t xml:space="preserve"> que hay muchas oportunidades en que por afán no se registran, sobre todo las salidas</w:t>
      </w:r>
      <w:r w:rsidR="009E1B72" w:rsidRPr="008D10AB">
        <w:rPr>
          <w:rFonts w:ascii="Arial" w:eastAsia="Times New Roman" w:hAnsi="Arial" w:cs="Arial"/>
          <w:sz w:val="24"/>
          <w:szCs w:val="24"/>
          <w:lang w:eastAsia="es-CO"/>
        </w:rPr>
        <w:t xml:space="preserve">, como ha ocurrido con muchas personas en </w:t>
      </w:r>
      <w:r w:rsidR="00D431F2" w:rsidRPr="008D10AB">
        <w:rPr>
          <w:rFonts w:ascii="Arial" w:eastAsia="Times New Roman" w:hAnsi="Arial" w:cs="Arial"/>
          <w:sz w:val="24"/>
          <w:szCs w:val="24"/>
          <w:lang w:eastAsia="es-CO"/>
        </w:rPr>
        <w:t>infinidad de ocasiones.</w:t>
      </w:r>
    </w:p>
    <w:p w:rsidR="00D431F2" w:rsidRPr="008D10AB" w:rsidRDefault="00D431F2" w:rsidP="008D10AB">
      <w:pPr>
        <w:spacing w:after="0"/>
        <w:jc w:val="both"/>
        <w:textAlignment w:val="baseline"/>
        <w:rPr>
          <w:rFonts w:ascii="Arial" w:eastAsia="Times New Roman" w:hAnsi="Arial" w:cs="Arial"/>
          <w:sz w:val="24"/>
          <w:szCs w:val="24"/>
          <w:lang w:eastAsia="es-CO"/>
        </w:rPr>
      </w:pPr>
    </w:p>
    <w:p w:rsidR="00D431F2" w:rsidRPr="008D10AB" w:rsidRDefault="00D431F2" w:rsidP="008D10AB">
      <w:pPr>
        <w:spacing w:after="0"/>
        <w:jc w:val="both"/>
        <w:textAlignment w:val="baseline"/>
        <w:rPr>
          <w:rFonts w:ascii="Arial" w:eastAsia="Times New Roman" w:hAnsi="Arial" w:cs="Arial"/>
          <w:sz w:val="24"/>
          <w:szCs w:val="24"/>
          <w:lang w:eastAsia="es-CO"/>
        </w:rPr>
      </w:pPr>
      <w:r w:rsidRPr="008D10AB">
        <w:rPr>
          <w:rFonts w:ascii="Arial" w:eastAsia="Times New Roman" w:hAnsi="Arial" w:cs="Arial"/>
          <w:sz w:val="24"/>
          <w:szCs w:val="24"/>
          <w:lang w:eastAsia="es-CO"/>
        </w:rPr>
        <w:t xml:space="preserve">Ante varias preguntas realizadas por el apoderado judicial de la parte accionante, las testigos explicaron que la entidad siempre ha pagado a sus trabajadores el tiempo de trabajo suplementario, tal y como en su momento ocurrió con José Oscar, y que </w:t>
      </w:r>
      <w:r w:rsidR="00D92DBB" w:rsidRPr="008D10AB">
        <w:rPr>
          <w:rFonts w:ascii="Arial" w:eastAsia="Times New Roman" w:hAnsi="Arial" w:cs="Arial"/>
          <w:sz w:val="24"/>
          <w:szCs w:val="24"/>
          <w:lang w:eastAsia="es-CO"/>
        </w:rPr>
        <w:t xml:space="preserve">para ello había un proceso organizado por la entidad, que consistía en que el jefe inmediato del trabajador, en primer lugar, tenía que autorizar el trabajo en tiempo suplementario </w:t>
      </w:r>
      <w:r w:rsidR="002D5829" w:rsidRPr="008D10AB">
        <w:rPr>
          <w:rFonts w:ascii="Arial" w:eastAsia="Times New Roman" w:hAnsi="Arial" w:cs="Arial"/>
          <w:sz w:val="24"/>
          <w:szCs w:val="24"/>
          <w:lang w:eastAsia="es-CO"/>
        </w:rPr>
        <w:t xml:space="preserve">y posteriormente en una planilla, él y el trabajador relacionaban las horas adicionales </w:t>
      </w:r>
      <w:r w:rsidR="4F1A7AAB" w:rsidRPr="008D10AB">
        <w:rPr>
          <w:rFonts w:ascii="Arial" w:eastAsia="Times New Roman" w:hAnsi="Arial" w:cs="Arial"/>
          <w:sz w:val="24"/>
          <w:szCs w:val="24"/>
          <w:lang w:eastAsia="es-CO"/>
        </w:rPr>
        <w:t>de</w:t>
      </w:r>
      <w:r w:rsidR="002D5829" w:rsidRPr="008D10AB">
        <w:rPr>
          <w:rFonts w:ascii="Arial" w:eastAsia="Times New Roman" w:hAnsi="Arial" w:cs="Arial"/>
          <w:sz w:val="24"/>
          <w:szCs w:val="24"/>
          <w:lang w:eastAsia="es-CO"/>
        </w:rPr>
        <w:t xml:space="preserve"> trabajo que después eran debidamente remuneradas</w:t>
      </w:r>
      <w:r w:rsidR="0012253E" w:rsidRPr="008D10AB">
        <w:rPr>
          <w:rFonts w:ascii="Arial" w:eastAsia="Times New Roman" w:hAnsi="Arial" w:cs="Arial"/>
          <w:sz w:val="24"/>
          <w:szCs w:val="24"/>
          <w:lang w:eastAsia="es-CO"/>
        </w:rPr>
        <w:t>.</w:t>
      </w:r>
    </w:p>
    <w:p w:rsidR="0012253E" w:rsidRPr="008D10AB" w:rsidRDefault="0012253E" w:rsidP="008D10AB">
      <w:pPr>
        <w:spacing w:after="0"/>
        <w:jc w:val="both"/>
        <w:textAlignment w:val="baseline"/>
        <w:rPr>
          <w:rFonts w:ascii="Arial" w:eastAsia="Times New Roman" w:hAnsi="Arial" w:cs="Arial"/>
          <w:sz w:val="24"/>
          <w:szCs w:val="24"/>
          <w:lang w:eastAsia="es-CO"/>
        </w:rPr>
      </w:pPr>
    </w:p>
    <w:p w:rsidR="00345372" w:rsidRPr="008D10AB" w:rsidRDefault="0012253E" w:rsidP="008D10AB">
      <w:pPr>
        <w:spacing w:after="0"/>
        <w:jc w:val="both"/>
        <w:textAlignment w:val="baseline"/>
        <w:rPr>
          <w:rFonts w:ascii="Arial" w:eastAsia="Times New Roman" w:hAnsi="Arial" w:cs="Arial"/>
          <w:sz w:val="24"/>
          <w:szCs w:val="24"/>
          <w:lang w:eastAsia="es-CO"/>
        </w:rPr>
      </w:pPr>
      <w:r w:rsidRPr="008D10AB">
        <w:rPr>
          <w:rFonts w:ascii="Arial" w:eastAsia="Times New Roman" w:hAnsi="Arial" w:cs="Arial"/>
          <w:sz w:val="24"/>
          <w:szCs w:val="24"/>
          <w:lang w:eastAsia="es-CO"/>
        </w:rPr>
        <w:t>Conforme con lo explicado por las testigos y al observar los documentos relacionados anteriormen</w:t>
      </w:r>
      <w:r w:rsidR="00964806" w:rsidRPr="008D10AB">
        <w:rPr>
          <w:rFonts w:ascii="Arial" w:eastAsia="Times New Roman" w:hAnsi="Arial" w:cs="Arial"/>
          <w:sz w:val="24"/>
          <w:szCs w:val="24"/>
          <w:lang w:eastAsia="es-CO"/>
        </w:rPr>
        <w:t xml:space="preserve">te, </w:t>
      </w:r>
      <w:r w:rsidR="004D689A" w:rsidRPr="008D10AB">
        <w:rPr>
          <w:rFonts w:ascii="Arial" w:eastAsia="Times New Roman" w:hAnsi="Arial" w:cs="Arial"/>
          <w:sz w:val="24"/>
          <w:szCs w:val="24"/>
          <w:lang w:eastAsia="es-CO"/>
        </w:rPr>
        <w:t xml:space="preserve">pertinente es poner de presente que </w:t>
      </w:r>
      <w:r w:rsidR="0055062A" w:rsidRPr="008D10AB">
        <w:rPr>
          <w:rFonts w:ascii="Arial" w:eastAsia="Times New Roman" w:hAnsi="Arial" w:cs="Arial"/>
          <w:sz w:val="24"/>
          <w:szCs w:val="24"/>
          <w:lang w:eastAsia="es-CO"/>
        </w:rPr>
        <w:t xml:space="preserve">no existe un patrón que permita inferir que en esos documentos se reportaba la iniciación </w:t>
      </w:r>
      <w:r w:rsidR="008B47E6" w:rsidRPr="008D10AB">
        <w:rPr>
          <w:rFonts w:ascii="Arial" w:eastAsia="Times New Roman" w:hAnsi="Arial" w:cs="Arial"/>
          <w:sz w:val="24"/>
          <w:szCs w:val="24"/>
          <w:lang w:eastAsia="es-CO"/>
        </w:rPr>
        <w:t xml:space="preserve">efectiva de la prestación del servicio, pues por ejemplo el </w:t>
      </w:r>
      <w:r w:rsidR="00867F87" w:rsidRPr="008D10AB">
        <w:rPr>
          <w:rFonts w:ascii="Arial" w:eastAsia="Times New Roman" w:hAnsi="Arial" w:cs="Arial"/>
          <w:sz w:val="24"/>
          <w:szCs w:val="24"/>
          <w:lang w:eastAsia="es-CO"/>
        </w:rPr>
        <w:t>viernes</w:t>
      </w:r>
      <w:r w:rsidR="00345372" w:rsidRPr="008D10AB">
        <w:rPr>
          <w:rFonts w:ascii="Arial" w:eastAsia="Times New Roman" w:hAnsi="Arial" w:cs="Arial"/>
          <w:sz w:val="24"/>
          <w:szCs w:val="24"/>
          <w:lang w:eastAsia="es-CO"/>
        </w:rPr>
        <w:t xml:space="preserve"> </w:t>
      </w:r>
      <w:r w:rsidR="007D3132" w:rsidRPr="008D10AB">
        <w:rPr>
          <w:rFonts w:ascii="Arial" w:eastAsia="Times New Roman" w:hAnsi="Arial" w:cs="Arial"/>
          <w:sz w:val="24"/>
          <w:szCs w:val="24"/>
          <w:lang w:eastAsia="es-CO"/>
        </w:rPr>
        <w:t>3</w:t>
      </w:r>
      <w:r w:rsidR="00867F87" w:rsidRPr="008D10AB">
        <w:rPr>
          <w:rFonts w:ascii="Arial" w:eastAsia="Times New Roman" w:hAnsi="Arial" w:cs="Arial"/>
          <w:sz w:val="24"/>
          <w:szCs w:val="24"/>
          <w:lang w:eastAsia="es-CO"/>
        </w:rPr>
        <w:t xml:space="preserve">1 </w:t>
      </w:r>
      <w:r w:rsidR="007D3132" w:rsidRPr="008D10AB">
        <w:rPr>
          <w:rFonts w:ascii="Arial" w:eastAsia="Times New Roman" w:hAnsi="Arial" w:cs="Arial"/>
          <w:sz w:val="24"/>
          <w:szCs w:val="24"/>
          <w:lang w:eastAsia="es-CO"/>
        </w:rPr>
        <w:t xml:space="preserve">de </w:t>
      </w:r>
      <w:r w:rsidR="00867F87" w:rsidRPr="008D10AB">
        <w:rPr>
          <w:rFonts w:ascii="Arial" w:eastAsia="Times New Roman" w:hAnsi="Arial" w:cs="Arial"/>
          <w:sz w:val="24"/>
          <w:szCs w:val="24"/>
          <w:lang w:eastAsia="es-CO"/>
        </w:rPr>
        <w:t>agosto</w:t>
      </w:r>
      <w:r w:rsidR="007D3132" w:rsidRPr="008D10AB">
        <w:rPr>
          <w:rFonts w:ascii="Arial" w:eastAsia="Times New Roman" w:hAnsi="Arial" w:cs="Arial"/>
          <w:sz w:val="24"/>
          <w:szCs w:val="24"/>
          <w:lang w:eastAsia="es-CO"/>
        </w:rPr>
        <w:t xml:space="preserve"> de 2018</w:t>
      </w:r>
      <w:r w:rsidR="00D13D0A" w:rsidRPr="008D10AB">
        <w:rPr>
          <w:rFonts w:ascii="Arial" w:eastAsia="Times New Roman" w:hAnsi="Arial" w:cs="Arial"/>
          <w:sz w:val="24"/>
          <w:szCs w:val="24"/>
          <w:lang w:eastAsia="es-CO"/>
        </w:rPr>
        <w:t xml:space="preserve"> </w:t>
      </w:r>
      <w:r w:rsidR="00345372" w:rsidRPr="008D10AB">
        <w:rPr>
          <w:rFonts w:ascii="Arial" w:eastAsia="Times New Roman" w:hAnsi="Arial" w:cs="Arial"/>
          <w:sz w:val="24"/>
          <w:szCs w:val="24"/>
          <w:lang w:eastAsia="es-CO"/>
        </w:rPr>
        <w:t xml:space="preserve">(fecha en que no se encontraba incapacitado el actor) se reporta que </w:t>
      </w:r>
      <w:r w:rsidR="00327E56" w:rsidRPr="008D10AB">
        <w:rPr>
          <w:rFonts w:ascii="Arial" w:eastAsia="Times New Roman" w:hAnsi="Arial" w:cs="Arial"/>
          <w:sz w:val="24"/>
          <w:szCs w:val="24"/>
          <w:lang w:eastAsia="es-CO"/>
        </w:rPr>
        <w:t xml:space="preserve">el señor Morales Arango </w:t>
      </w:r>
      <w:r w:rsidR="00675DEA" w:rsidRPr="008D10AB">
        <w:rPr>
          <w:rFonts w:ascii="Arial" w:eastAsia="Times New Roman" w:hAnsi="Arial" w:cs="Arial"/>
          <w:sz w:val="24"/>
          <w:szCs w:val="24"/>
          <w:lang w:eastAsia="es-CO"/>
        </w:rPr>
        <w:t xml:space="preserve">ingresó a las instalaciones del club a las 4:18:00 pm y </w:t>
      </w:r>
      <w:r w:rsidR="00C64EE7" w:rsidRPr="008D10AB">
        <w:rPr>
          <w:rFonts w:ascii="Arial" w:eastAsia="Times New Roman" w:hAnsi="Arial" w:cs="Arial"/>
          <w:sz w:val="24"/>
          <w:szCs w:val="24"/>
          <w:lang w:eastAsia="es-CO"/>
        </w:rPr>
        <w:t xml:space="preserve">salió a las 4:18:04 pm, es decir, que solo estuvo 4 segundos </w:t>
      </w:r>
      <w:r w:rsidR="002C5095" w:rsidRPr="008D10AB">
        <w:rPr>
          <w:rFonts w:ascii="Arial" w:eastAsia="Times New Roman" w:hAnsi="Arial" w:cs="Arial"/>
          <w:sz w:val="24"/>
          <w:szCs w:val="24"/>
          <w:lang w:eastAsia="es-CO"/>
        </w:rPr>
        <w:t>en las instalaciones del club, lo que bajo un contexto equivocado permitiría concluir que él no prestó sus servicios en ese día</w:t>
      </w:r>
      <w:r w:rsidR="0046406C" w:rsidRPr="008D10AB">
        <w:rPr>
          <w:rFonts w:ascii="Arial" w:eastAsia="Times New Roman" w:hAnsi="Arial" w:cs="Arial"/>
          <w:sz w:val="24"/>
          <w:szCs w:val="24"/>
          <w:lang w:eastAsia="es-CO"/>
        </w:rPr>
        <w:t>, y como ese existen varios ejemplos dentro de esos documentos que permiten otorgarle fidelidad a lo narrado por las testigos en su</w:t>
      </w:r>
      <w:r w:rsidR="00DB6000" w:rsidRPr="008D10AB">
        <w:rPr>
          <w:rFonts w:ascii="Arial" w:eastAsia="Times New Roman" w:hAnsi="Arial" w:cs="Arial"/>
          <w:sz w:val="24"/>
          <w:szCs w:val="24"/>
          <w:lang w:eastAsia="es-CO"/>
        </w:rPr>
        <w:t>s relatos, consistente en que ese reporte no demuestra la efectiva prestación del servicio por parte de los trabajadores.</w:t>
      </w:r>
    </w:p>
    <w:p w:rsidR="00DB6000" w:rsidRPr="008D10AB" w:rsidRDefault="00DB6000" w:rsidP="008D10AB">
      <w:pPr>
        <w:spacing w:after="0"/>
        <w:jc w:val="both"/>
        <w:textAlignment w:val="baseline"/>
        <w:rPr>
          <w:rFonts w:ascii="Arial" w:eastAsia="Times New Roman" w:hAnsi="Arial" w:cs="Arial"/>
          <w:sz w:val="24"/>
          <w:szCs w:val="24"/>
          <w:lang w:eastAsia="es-CO"/>
        </w:rPr>
      </w:pPr>
    </w:p>
    <w:p w:rsidR="00DB6000" w:rsidRPr="008D10AB" w:rsidRDefault="00DB6000" w:rsidP="008D10AB">
      <w:pPr>
        <w:spacing w:after="0"/>
        <w:jc w:val="both"/>
        <w:textAlignment w:val="baseline"/>
        <w:rPr>
          <w:rFonts w:ascii="Arial" w:eastAsia="Times New Roman" w:hAnsi="Arial" w:cs="Arial"/>
          <w:sz w:val="24"/>
          <w:szCs w:val="24"/>
          <w:lang w:eastAsia="es-CO"/>
        </w:rPr>
      </w:pPr>
      <w:r w:rsidRPr="008D10AB">
        <w:rPr>
          <w:rFonts w:ascii="Arial" w:eastAsia="Times New Roman" w:hAnsi="Arial" w:cs="Arial"/>
          <w:sz w:val="24"/>
          <w:szCs w:val="24"/>
          <w:lang w:eastAsia="es-CO"/>
        </w:rPr>
        <w:t xml:space="preserve">Así las cosas, al no existir prueba que demuestre con certeza que el actor prestó sus servicios en jornadas </w:t>
      </w:r>
      <w:r w:rsidR="00536ACC" w:rsidRPr="008D10AB">
        <w:rPr>
          <w:rFonts w:ascii="Arial" w:eastAsia="Times New Roman" w:hAnsi="Arial" w:cs="Arial"/>
          <w:sz w:val="24"/>
          <w:szCs w:val="24"/>
          <w:lang w:eastAsia="es-CO"/>
        </w:rPr>
        <w:t>superiores a la máxima legal permitida</w:t>
      </w:r>
      <w:r w:rsidR="001D794A" w:rsidRPr="008D10AB">
        <w:rPr>
          <w:rFonts w:ascii="Arial" w:eastAsia="Times New Roman" w:hAnsi="Arial" w:cs="Arial"/>
          <w:sz w:val="24"/>
          <w:szCs w:val="24"/>
          <w:lang w:eastAsia="es-CO"/>
        </w:rPr>
        <w:t xml:space="preserve">, </w:t>
      </w:r>
      <w:r w:rsidR="00536ACC" w:rsidRPr="008D10AB">
        <w:rPr>
          <w:rFonts w:ascii="Arial" w:eastAsia="Times New Roman" w:hAnsi="Arial" w:cs="Arial"/>
          <w:sz w:val="24"/>
          <w:szCs w:val="24"/>
          <w:lang w:eastAsia="es-CO"/>
        </w:rPr>
        <w:t>no queda otro</w:t>
      </w:r>
      <w:r w:rsidR="001D794A" w:rsidRPr="008D10AB">
        <w:rPr>
          <w:rFonts w:ascii="Arial" w:eastAsia="Times New Roman" w:hAnsi="Arial" w:cs="Arial"/>
          <w:sz w:val="24"/>
          <w:szCs w:val="24"/>
          <w:lang w:eastAsia="es-CO"/>
        </w:rPr>
        <w:t xml:space="preserve"> </w:t>
      </w:r>
      <w:r w:rsidR="00536ACC" w:rsidRPr="008D10AB">
        <w:rPr>
          <w:rFonts w:ascii="Arial" w:eastAsia="Times New Roman" w:hAnsi="Arial" w:cs="Arial"/>
          <w:sz w:val="24"/>
          <w:szCs w:val="24"/>
          <w:lang w:eastAsia="es-CO"/>
        </w:rPr>
        <w:t>camin</w:t>
      </w:r>
      <w:r w:rsidR="001D794A" w:rsidRPr="008D10AB">
        <w:rPr>
          <w:rFonts w:ascii="Arial" w:eastAsia="Times New Roman" w:hAnsi="Arial" w:cs="Arial"/>
          <w:sz w:val="24"/>
          <w:szCs w:val="24"/>
          <w:lang w:eastAsia="es-CO"/>
        </w:rPr>
        <w:t>o</w:t>
      </w:r>
      <w:r w:rsidR="00536ACC" w:rsidRPr="008D10AB">
        <w:rPr>
          <w:rFonts w:ascii="Arial" w:eastAsia="Times New Roman" w:hAnsi="Arial" w:cs="Arial"/>
          <w:sz w:val="24"/>
          <w:szCs w:val="24"/>
          <w:lang w:eastAsia="es-CO"/>
        </w:rPr>
        <w:t xml:space="preserve"> que negar las pretensiones encaminadas en ese sentido, como acertadamente lo hizo en su momento la falladora de primera instancia</w:t>
      </w:r>
      <w:r w:rsidR="001D794A" w:rsidRPr="008D10AB">
        <w:rPr>
          <w:rFonts w:ascii="Arial" w:eastAsia="Times New Roman" w:hAnsi="Arial" w:cs="Arial"/>
          <w:sz w:val="24"/>
          <w:szCs w:val="24"/>
          <w:lang w:eastAsia="es-CO"/>
        </w:rPr>
        <w:t xml:space="preserve">, no sin antes señalar frente al último punto objeto de controversia, que al revisar </w:t>
      </w:r>
      <w:r w:rsidR="00BF358E" w:rsidRPr="008D10AB">
        <w:rPr>
          <w:rFonts w:ascii="Arial" w:eastAsia="Times New Roman" w:hAnsi="Arial" w:cs="Arial"/>
          <w:sz w:val="24"/>
          <w:szCs w:val="24"/>
          <w:lang w:eastAsia="es-CO"/>
        </w:rPr>
        <w:t>las planillas de nómina del trabajador -pags.</w:t>
      </w:r>
      <w:r w:rsidR="001F5878" w:rsidRPr="008D10AB">
        <w:rPr>
          <w:rFonts w:ascii="Arial" w:eastAsia="Times New Roman" w:hAnsi="Arial" w:cs="Arial"/>
          <w:sz w:val="24"/>
          <w:szCs w:val="24"/>
          <w:lang w:eastAsia="es-CO"/>
        </w:rPr>
        <w:t>41</w:t>
      </w:r>
      <w:r w:rsidR="00D449CE" w:rsidRPr="008D10AB">
        <w:rPr>
          <w:rFonts w:ascii="Arial" w:eastAsia="Times New Roman" w:hAnsi="Arial" w:cs="Arial"/>
          <w:sz w:val="24"/>
          <w:szCs w:val="24"/>
          <w:lang w:eastAsia="es-CO"/>
        </w:rPr>
        <w:t xml:space="preserve"> y </w:t>
      </w:r>
      <w:proofErr w:type="spellStart"/>
      <w:r w:rsidR="00D449CE" w:rsidRPr="008D10AB">
        <w:rPr>
          <w:rFonts w:ascii="Arial" w:eastAsia="Times New Roman" w:hAnsi="Arial" w:cs="Arial"/>
          <w:sz w:val="24"/>
          <w:szCs w:val="24"/>
          <w:lang w:eastAsia="es-CO"/>
        </w:rPr>
        <w:t>ss</w:t>
      </w:r>
      <w:proofErr w:type="spellEnd"/>
      <w:r w:rsidR="00D449CE" w:rsidRPr="008D10AB">
        <w:rPr>
          <w:rFonts w:ascii="Arial" w:eastAsia="Times New Roman" w:hAnsi="Arial" w:cs="Arial"/>
          <w:sz w:val="24"/>
          <w:szCs w:val="24"/>
          <w:lang w:eastAsia="es-CO"/>
        </w:rPr>
        <w:t xml:space="preserve"> del archivo 10- se observa que en el mes de febrero del año 2018 la Corporación </w:t>
      </w:r>
      <w:r w:rsidR="0078416B" w:rsidRPr="008D10AB">
        <w:rPr>
          <w:rFonts w:ascii="Arial" w:eastAsia="Times New Roman" w:hAnsi="Arial" w:cs="Arial"/>
          <w:sz w:val="24"/>
          <w:szCs w:val="24"/>
          <w:lang w:eastAsia="es-CO"/>
        </w:rPr>
        <w:t>demandada le reconoció y pagó 11.50 horas extras diurnas y en el mes de abril de esa misma anualidad se le cancelaron 7.50 horas extras diurnas</w:t>
      </w:r>
      <w:r w:rsidR="00B0118A" w:rsidRPr="008D10AB">
        <w:rPr>
          <w:rFonts w:ascii="Arial" w:eastAsia="Times New Roman" w:hAnsi="Arial" w:cs="Arial"/>
          <w:sz w:val="24"/>
          <w:szCs w:val="24"/>
          <w:lang w:eastAsia="es-CO"/>
        </w:rPr>
        <w:t xml:space="preserve">; documentos estos que sumados al correcto accionar de la entidad accionada, permiten colegir que </w:t>
      </w:r>
      <w:r w:rsidR="0060201B" w:rsidRPr="008D10AB">
        <w:rPr>
          <w:rFonts w:ascii="Arial" w:eastAsia="Times New Roman" w:hAnsi="Arial" w:cs="Arial"/>
          <w:sz w:val="24"/>
          <w:szCs w:val="24"/>
          <w:lang w:eastAsia="es-CO"/>
        </w:rPr>
        <w:t>la entidad empleadora siempre cumplió con las obligaciones derivadas del contrato de trabajo, incluido el reconocimiento y pago del trabajo en tiempo suplementario.</w:t>
      </w:r>
    </w:p>
    <w:p w:rsidR="00536ACC" w:rsidRPr="008D10AB" w:rsidRDefault="00536ACC" w:rsidP="008D10AB">
      <w:pPr>
        <w:spacing w:after="0"/>
        <w:jc w:val="both"/>
        <w:textAlignment w:val="baseline"/>
        <w:rPr>
          <w:rFonts w:ascii="Arial" w:eastAsia="Times New Roman" w:hAnsi="Arial" w:cs="Arial"/>
          <w:sz w:val="24"/>
          <w:szCs w:val="24"/>
          <w:lang w:eastAsia="es-CO"/>
        </w:rPr>
      </w:pPr>
    </w:p>
    <w:p w:rsidR="00345372" w:rsidRPr="008D10AB" w:rsidRDefault="00536ACC" w:rsidP="008D10AB">
      <w:pPr>
        <w:spacing w:after="0"/>
        <w:jc w:val="both"/>
        <w:textAlignment w:val="baseline"/>
        <w:rPr>
          <w:rFonts w:ascii="Arial" w:eastAsia="Times New Roman" w:hAnsi="Arial" w:cs="Arial"/>
          <w:sz w:val="24"/>
          <w:szCs w:val="24"/>
          <w:lang w:eastAsia="es-CO"/>
        </w:rPr>
      </w:pPr>
      <w:r w:rsidRPr="008D10AB">
        <w:rPr>
          <w:rFonts w:ascii="Arial" w:eastAsia="Times New Roman" w:hAnsi="Arial" w:cs="Arial"/>
          <w:sz w:val="24"/>
          <w:szCs w:val="24"/>
          <w:lang w:eastAsia="es-CO"/>
        </w:rPr>
        <w:t xml:space="preserve">En el anterior orden de ideas, al no salir avante </w:t>
      </w:r>
      <w:r w:rsidR="00AF5A32" w:rsidRPr="008D10AB">
        <w:rPr>
          <w:rFonts w:ascii="Arial" w:eastAsia="Times New Roman" w:hAnsi="Arial" w:cs="Arial"/>
          <w:sz w:val="24"/>
          <w:szCs w:val="24"/>
          <w:lang w:eastAsia="es-CO"/>
        </w:rPr>
        <w:t>ninguno de los puntos objeto de apelación por parte del apoderado judicial de la parte actora, se confirmará en su integridad la sentencia proferida por el Juzgado Tercero Laboral del Circuito el 20 de enero de 2021 y en consecuencia se le condenará en costas procesales en esta sede en un 100% a favor de la Corporación Club Campestre de Pereira.</w:t>
      </w:r>
    </w:p>
    <w:p w:rsidR="00AF5A32" w:rsidRPr="008D10AB" w:rsidRDefault="00AF5A32" w:rsidP="008D10AB">
      <w:pPr>
        <w:spacing w:after="0"/>
        <w:jc w:val="both"/>
        <w:textAlignment w:val="baseline"/>
        <w:rPr>
          <w:rFonts w:ascii="Arial" w:eastAsia="Times New Roman" w:hAnsi="Arial" w:cs="Arial"/>
          <w:sz w:val="24"/>
          <w:szCs w:val="24"/>
          <w:lang w:eastAsia="es-CO"/>
        </w:rPr>
      </w:pPr>
    </w:p>
    <w:p w:rsidR="001F487A" w:rsidRPr="008D10AB" w:rsidRDefault="001F487A" w:rsidP="008D10AB">
      <w:pPr>
        <w:suppressAutoHyphens/>
        <w:spacing w:after="0"/>
        <w:jc w:val="both"/>
        <w:rPr>
          <w:rFonts w:ascii="Arial" w:eastAsia="Times New Roman" w:hAnsi="Arial" w:cs="Arial"/>
          <w:spacing w:val="-2"/>
          <w:sz w:val="24"/>
          <w:szCs w:val="24"/>
          <w:lang w:eastAsia="es-ES"/>
        </w:rPr>
      </w:pPr>
      <w:r w:rsidRPr="008D10AB">
        <w:rPr>
          <w:rFonts w:ascii="Arial" w:eastAsia="Times New Roman" w:hAnsi="Arial" w:cs="Arial"/>
          <w:spacing w:val="-2"/>
          <w:sz w:val="24"/>
          <w:szCs w:val="24"/>
          <w:lang w:eastAsia="es-ES"/>
        </w:rPr>
        <w:t>En mérito de lo expuesto, la </w:t>
      </w:r>
      <w:r w:rsidRPr="008D10AB">
        <w:rPr>
          <w:rFonts w:ascii="Arial" w:eastAsia="Times New Roman" w:hAnsi="Arial" w:cs="Arial"/>
          <w:b/>
          <w:bCs/>
          <w:spacing w:val="-2"/>
          <w:sz w:val="24"/>
          <w:szCs w:val="24"/>
          <w:lang w:eastAsia="es-ES"/>
        </w:rPr>
        <w:t>Sala de Decisión Laboral del Tribunal Superior de Pereira</w:t>
      </w:r>
      <w:r w:rsidRPr="008D10AB">
        <w:rPr>
          <w:rFonts w:ascii="Arial" w:eastAsia="Times New Roman" w:hAnsi="Arial" w:cs="Arial"/>
          <w:spacing w:val="-2"/>
          <w:sz w:val="24"/>
          <w:szCs w:val="24"/>
          <w:lang w:eastAsia="es-ES"/>
        </w:rPr>
        <w:t>, administrando justicia en nombre de la República y por autoridad de la ley,   </w:t>
      </w:r>
    </w:p>
    <w:p w:rsidR="001F487A" w:rsidRPr="008D10AB" w:rsidRDefault="001F487A" w:rsidP="008D10AB">
      <w:pPr>
        <w:suppressAutoHyphens/>
        <w:spacing w:after="0"/>
        <w:jc w:val="both"/>
        <w:rPr>
          <w:rFonts w:ascii="Arial" w:eastAsia="Times New Roman" w:hAnsi="Arial" w:cs="Arial"/>
          <w:spacing w:val="-2"/>
          <w:sz w:val="24"/>
          <w:szCs w:val="24"/>
          <w:lang w:eastAsia="es-ES"/>
        </w:rPr>
      </w:pPr>
    </w:p>
    <w:p w:rsidR="001F487A" w:rsidRPr="008D10AB" w:rsidRDefault="001F487A" w:rsidP="008D10AB">
      <w:pPr>
        <w:suppressAutoHyphens/>
        <w:spacing w:after="0"/>
        <w:jc w:val="center"/>
        <w:rPr>
          <w:rFonts w:ascii="Arial" w:eastAsia="Times New Roman" w:hAnsi="Arial" w:cs="Arial"/>
          <w:spacing w:val="-2"/>
          <w:sz w:val="24"/>
          <w:szCs w:val="24"/>
          <w:lang w:eastAsia="es-ES"/>
        </w:rPr>
      </w:pPr>
      <w:r w:rsidRPr="008D10AB">
        <w:rPr>
          <w:rFonts w:ascii="Arial" w:eastAsia="Times New Roman" w:hAnsi="Arial" w:cs="Arial"/>
          <w:b/>
          <w:bCs/>
          <w:spacing w:val="-2"/>
          <w:sz w:val="24"/>
          <w:szCs w:val="24"/>
          <w:lang w:eastAsia="es-ES"/>
        </w:rPr>
        <w:t>RESUELVE</w:t>
      </w:r>
      <w:r w:rsidRPr="008D10AB">
        <w:rPr>
          <w:rFonts w:ascii="Arial" w:eastAsia="Times New Roman" w:hAnsi="Arial" w:cs="Arial"/>
          <w:spacing w:val="-2"/>
          <w:sz w:val="24"/>
          <w:szCs w:val="24"/>
          <w:lang w:eastAsia="es-ES"/>
        </w:rPr>
        <w:t> </w:t>
      </w:r>
    </w:p>
    <w:p w:rsidR="001F487A" w:rsidRPr="008D10AB" w:rsidRDefault="001F487A" w:rsidP="008D10AB">
      <w:pPr>
        <w:suppressAutoHyphens/>
        <w:spacing w:after="0"/>
        <w:jc w:val="both"/>
        <w:rPr>
          <w:rFonts w:ascii="Arial" w:eastAsia="Times New Roman" w:hAnsi="Arial" w:cs="Arial"/>
          <w:spacing w:val="-2"/>
          <w:sz w:val="24"/>
          <w:szCs w:val="24"/>
          <w:lang w:eastAsia="es-ES"/>
        </w:rPr>
      </w:pPr>
    </w:p>
    <w:p w:rsidR="001F487A" w:rsidRPr="008D10AB" w:rsidRDefault="001F487A" w:rsidP="008D10AB">
      <w:pPr>
        <w:suppressAutoHyphens/>
        <w:spacing w:after="0"/>
        <w:jc w:val="both"/>
        <w:rPr>
          <w:rFonts w:ascii="Arial" w:eastAsia="Times New Roman" w:hAnsi="Arial" w:cs="Arial"/>
          <w:spacing w:val="-2"/>
          <w:sz w:val="24"/>
          <w:szCs w:val="24"/>
          <w:lang w:eastAsia="es-ES"/>
        </w:rPr>
      </w:pPr>
      <w:r w:rsidRPr="008D10AB">
        <w:rPr>
          <w:rFonts w:ascii="Arial" w:eastAsia="Times New Roman" w:hAnsi="Arial" w:cs="Arial"/>
          <w:b/>
          <w:bCs/>
          <w:spacing w:val="-2"/>
          <w:sz w:val="24"/>
          <w:szCs w:val="24"/>
          <w:lang w:eastAsia="es-ES"/>
        </w:rPr>
        <w:t xml:space="preserve">PRIMERO. </w:t>
      </w:r>
      <w:r w:rsidR="00AF5A32" w:rsidRPr="008D10AB">
        <w:rPr>
          <w:rFonts w:ascii="Arial" w:eastAsia="Times New Roman" w:hAnsi="Arial" w:cs="Arial"/>
          <w:b/>
          <w:bCs/>
          <w:spacing w:val="-2"/>
          <w:sz w:val="24"/>
          <w:szCs w:val="24"/>
          <w:lang w:eastAsia="es-ES"/>
        </w:rPr>
        <w:t xml:space="preserve">CONFIRMAR </w:t>
      </w:r>
      <w:r w:rsidR="00AF5A32" w:rsidRPr="008D10AB">
        <w:rPr>
          <w:rFonts w:ascii="Arial" w:eastAsia="Times New Roman" w:hAnsi="Arial" w:cs="Arial"/>
          <w:spacing w:val="-2"/>
          <w:sz w:val="24"/>
          <w:szCs w:val="24"/>
          <w:lang w:eastAsia="es-ES"/>
        </w:rPr>
        <w:t>la sentencia recurrida.</w:t>
      </w:r>
    </w:p>
    <w:p w:rsidR="001F487A" w:rsidRPr="008D10AB" w:rsidRDefault="001F487A" w:rsidP="008D10AB">
      <w:pPr>
        <w:suppressAutoHyphens/>
        <w:spacing w:after="0"/>
        <w:jc w:val="both"/>
        <w:rPr>
          <w:rFonts w:ascii="Arial" w:eastAsia="Times New Roman" w:hAnsi="Arial" w:cs="Arial"/>
          <w:spacing w:val="-2"/>
          <w:sz w:val="24"/>
          <w:szCs w:val="24"/>
          <w:lang w:eastAsia="es-ES"/>
        </w:rPr>
      </w:pPr>
    </w:p>
    <w:p w:rsidR="001F487A" w:rsidRPr="008D10AB" w:rsidRDefault="001F487A" w:rsidP="008D10AB">
      <w:pPr>
        <w:suppressAutoHyphens/>
        <w:spacing w:after="0"/>
        <w:jc w:val="both"/>
        <w:rPr>
          <w:rFonts w:ascii="Arial" w:eastAsia="Times New Roman" w:hAnsi="Arial" w:cs="Arial"/>
          <w:spacing w:val="-2"/>
          <w:sz w:val="24"/>
          <w:szCs w:val="24"/>
          <w:lang w:eastAsia="es-ES"/>
        </w:rPr>
      </w:pPr>
      <w:r w:rsidRPr="008D10AB">
        <w:rPr>
          <w:rFonts w:ascii="Arial" w:eastAsia="Times New Roman" w:hAnsi="Arial" w:cs="Arial"/>
          <w:b/>
          <w:bCs/>
          <w:spacing w:val="-2"/>
          <w:sz w:val="24"/>
          <w:szCs w:val="24"/>
          <w:lang w:eastAsia="es-ES"/>
        </w:rPr>
        <w:t xml:space="preserve">SEGUNDO. CONDENAR </w:t>
      </w:r>
      <w:r w:rsidRPr="008D10AB">
        <w:rPr>
          <w:rFonts w:ascii="Arial" w:eastAsia="Times New Roman" w:hAnsi="Arial" w:cs="Arial"/>
          <w:spacing w:val="-2"/>
          <w:sz w:val="24"/>
          <w:szCs w:val="24"/>
          <w:lang w:eastAsia="es-ES"/>
        </w:rPr>
        <w:t xml:space="preserve">en costas procesales en </w:t>
      </w:r>
      <w:r w:rsidR="00AF5A32" w:rsidRPr="008D10AB">
        <w:rPr>
          <w:rFonts w:ascii="Arial" w:eastAsia="Times New Roman" w:hAnsi="Arial" w:cs="Arial"/>
          <w:spacing w:val="-2"/>
          <w:sz w:val="24"/>
          <w:szCs w:val="24"/>
          <w:lang w:eastAsia="es-ES"/>
        </w:rPr>
        <w:t>esta sede</w:t>
      </w:r>
      <w:r w:rsidRPr="008D10AB">
        <w:rPr>
          <w:rFonts w:ascii="Arial" w:eastAsia="Times New Roman" w:hAnsi="Arial" w:cs="Arial"/>
          <w:spacing w:val="-2"/>
          <w:sz w:val="24"/>
          <w:szCs w:val="24"/>
          <w:lang w:eastAsia="es-ES"/>
        </w:rPr>
        <w:t xml:space="preserve"> al demandante en un 100% a favor </w:t>
      </w:r>
      <w:r w:rsidR="00AF5A32" w:rsidRPr="008D10AB">
        <w:rPr>
          <w:rFonts w:ascii="Arial" w:eastAsia="Times New Roman" w:hAnsi="Arial" w:cs="Arial"/>
          <w:spacing w:val="-2"/>
          <w:sz w:val="24"/>
          <w:szCs w:val="24"/>
          <w:lang w:eastAsia="es-ES"/>
        </w:rPr>
        <w:t>de la entidad accionada.</w:t>
      </w:r>
    </w:p>
    <w:p w:rsidR="001F487A" w:rsidRPr="008D10AB" w:rsidRDefault="001F487A" w:rsidP="008D10AB">
      <w:pPr>
        <w:suppressAutoHyphens/>
        <w:spacing w:after="0"/>
        <w:jc w:val="both"/>
        <w:rPr>
          <w:rFonts w:ascii="Arial" w:eastAsia="Times New Roman" w:hAnsi="Arial" w:cs="Arial"/>
          <w:spacing w:val="-2"/>
          <w:sz w:val="24"/>
          <w:szCs w:val="24"/>
          <w:lang w:eastAsia="es-ES"/>
        </w:rPr>
      </w:pPr>
    </w:p>
    <w:p w:rsidR="00180650" w:rsidRPr="008D10AB" w:rsidRDefault="00180650" w:rsidP="008D10AB">
      <w:pPr>
        <w:spacing w:after="0"/>
        <w:jc w:val="both"/>
        <w:textAlignment w:val="baseline"/>
        <w:rPr>
          <w:rStyle w:val="eop"/>
          <w:rFonts w:ascii="Arial" w:eastAsia="Times New Roman" w:hAnsi="Arial" w:cs="Arial"/>
          <w:sz w:val="24"/>
          <w:szCs w:val="24"/>
          <w:lang w:eastAsia="es-CO"/>
        </w:rPr>
      </w:pPr>
      <w:r w:rsidRPr="008D10AB">
        <w:rPr>
          <w:rStyle w:val="normaltextrun"/>
          <w:rFonts w:ascii="Arial" w:hAnsi="Arial" w:cs="Arial"/>
          <w:sz w:val="24"/>
          <w:szCs w:val="24"/>
        </w:rPr>
        <w:t>Notifíquese por estado y a los correos electrónicos de los apoderados de las partes.</w:t>
      </w:r>
      <w:r w:rsidRPr="008D10AB">
        <w:rPr>
          <w:rStyle w:val="eop"/>
          <w:rFonts w:ascii="Arial" w:hAnsi="Arial" w:cs="Arial"/>
          <w:sz w:val="24"/>
          <w:szCs w:val="24"/>
        </w:rPr>
        <w:t> </w:t>
      </w:r>
    </w:p>
    <w:p w:rsidR="00180650" w:rsidRPr="008D10AB" w:rsidRDefault="00180650" w:rsidP="008D10AB">
      <w:pPr>
        <w:suppressAutoHyphens/>
        <w:spacing w:after="0"/>
        <w:jc w:val="both"/>
        <w:rPr>
          <w:rFonts w:ascii="Arial" w:eastAsia="Times New Roman" w:hAnsi="Arial" w:cs="Arial"/>
          <w:spacing w:val="-2"/>
          <w:sz w:val="24"/>
          <w:szCs w:val="24"/>
          <w:lang w:eastAsia="es-ES"/>
        </w:rPr>
      </w:pPr>
    </w:p>
    <w:p w:rsidR="008D10AB" w:rsidRPr="008D10AB" w:rsidRDefault="008D10AB" w:rsidP="008D10AB">
      <w:pPr>
        <w:spacing w:after="0"/>
        <w:jc w:val="both"/>
        <w:textAlignment w:val="baseline"/>
        <w:rPr>
          <w:rFonts w:ascii="Arial" w:eastAsia="Times New Roman" w:hAnsi="Arial" w:cs="Arial"/>
          <w:sz w:val="24"/>
          <w:szCs w:val="24"/>
          <w:lang w:eastAsia="es-CO"/>
        </w:rPr>
      </w:pPr>
      <w:r w:rsidRPr="008D10AB">
        <w:rPr>
          <w:rFonts w:ascii="Arial" w:eastAsia="Times New Roman" w:hAnsi="Arial" w:cs="Arial"/>
          <w:sz w:val="24"/>
          <w:szCs w:val="24"/>
          <w:lang w:eastAsia="es-CO"/>
        </w:rPr>
        <w:t>Quienes Integran la Sala,</w:t>
      </w:r>
    </w:p>
    <w:p w:rsidR="008D10AB" w:rsidRPr="008D10AB" w:rsidRDefault="008D10AB" w:rsidP="008D10AB">
      <w:pPr>
        <w:spacing w:after="0"/>
        <w:textAlignment w:val="baseline"/>
        <w:rPr>
          <w:rFonts w:ascii="Arial" w:eastAsia="Times New Roman" w:hAnsi="Arial" w:cs="Arial"/>
          <w:sz w:val="24"/>
          <w:szCs w:val="24"/>
          <w:lang w:eastAsia="es-CO"/>
        </w:rPr>
      </w:pPr>
    </w:p>
    <w:p w:rsidR="008D10AB" w:rsidRPr="008D10AB" w:rsidRDefault="008D10AB" w:rsidP="008D10AB">
      <w:pPr>
        <w:spacing w:after="0"/>
        <w:jc w:val="both"/>
        <w:textAlignment w:val="baseline"/>
        <w:rPr>
          <w:rFonts w:ascii="Arial" w:eastAsia="Times New Roman" w:hAnsi="Arial" w:cs="Arial"/>
          <w:sz w:val="24"/>
          <w:szCs w:val="24"/>
          <w:lang w:eastAsia="es-CO"/>
        </w:rPr>
      </w:pPr>
    </w:p>
    <w:p w:rsidR="008D10AB" w:rsidRPr="008D10AB" w:rsidRDefault="008D10AB" w:rsidP="008D10AB">
      <w:pPr>
        <w:spacing w:after="0"/>
        <w:jc w:val="center"/>
        <w:textAlignment w:val="baseline"/>
        <w:rPr>
          <w:rFonts w:ascii="Arial" w:eastAsia="Times New Roman" w:hAnsi="Arial" w:cs="Arial"/>
          <w:sz w:val="24"/>
          <w:szCs w:val="24"/>
          <w:lang w:eastAsia="es-CO"/>
        </w:rPr>
      </w:pPr>
      <w:r w:rsidRPr="008D10AB">
        <w:rPr>
          <w:rFonts w:ascii="Arial" w:eastAsia="Times New Roman" w:hAnsi="Arial" w:cs="Arial"/>
          <w:b/>
          <w:bCs/>
          <w:sz w:val="24"/>
          <w:szCs w:val="24"/>
          <w:lang w:val="es-ES" w:eastAsia="es-CO"/>
        </w:rPr>
        <w:t>JULIO CÉSAR SALAZAR MUÑOZ</w:t>
      </w:r>
    </w:p>
    <w:p w:rsidR="008D10AB" w:rsidRPr="008D10AB" w:rsidRDefault="008D10AB" w:rsidP="008D10AB">
      <w:pPr>
        <w:spacing w:after="0"/>
        <w:jc w:val="center"/>
        <w:textAlignment w:val="baseline"/>
        <w:rPr>
          <w:rFonts w:ascii="Arial" w:eastAsia="Times New Roman" w:hAnsi="Arial" w:cs="Arial"/>
          <w:sz w:val="24"/>
          <w:szCs w:val="24"/>
          <w:lang w:eastAsia="es-CO"/>
        </w:rPr>
      </w:pPr>
      <w:r w:rsidRPr="008D10AB">
        <w:rPr>
          <w:rFonts w:ascii="Arial" w:eastAsia="Times New Roman" w:hAnsi="Arial" w:cs="Arial"/>
          <w:sz w:val="24"/>
          <w:szCs w:val="24"/>
          <w:lang w:val="es-ES" w:eastAsia="es-CO"/>
        </w:rPr>
        <w:t>Magistrado Ponente</w:t>
      </w:r>
    </w:p>
    <w:p w:rsidR="008D10AB" w:rsidRPr="008D10AB" w:rsidRDefault="008D10AB" w:rsidP="008D10AB">
      <w:pPr>
        <w:spacing w:after="0"/>
        <w:textAlignment w:val="baseline"/>
        <w:rPr>
          <w:rFonts w:ascii="Arial" w:eastAsia="Times New Roman" w:hAnsi="Arial" w:cs="Arial"/>
          <w:sz w:val="24"/>
          <w:szCs w:val="24"/>
          <w:lang w:eastAsia="es-CO"/>
        </w:rPr>
      </w:pPr>
    </w:p>
    <w:p w:rsidR="008D10AB" w:rsidRPr="008D10AB" w:rsidRDefault="008D10AB" w:rsidP="008D10AB">
      <w:pPr>
        <w:spacing w:after="0"/>
        <w:textAlignment w:val="baseline"/>
        <w:rPr>
          <w:rFonts w:ascii="Arial" w:eastAsia="Times New Roman" w:hAnsi="Arial" w:cs="Arial"/>
          <w:sz w:val="24"/>
          <w:szCs w:val="24"/>
          <w:lang w:eastAsia="es-CO"/>
        </w:rPr>
      </w:pPr>
    </w:p>
    <w:p w:rsidR="008D10AB" w:rsidRPr="008D10AB" w:rsidRDefault="008D10AB" w:rsidP="008D10AB">
      <w:pPr>
        <w:spacing w:after="0"/>
        <w:jc w:val="center"/>
        <w:textAlignment w:val="baseline"/>
        <w:rPr>
          <w:rFonts w:ascii="Arial" w:eastAsia="Times New Roman" w:hAnsi="Arial" w:cs="Arial"/>
          <w:sz w:val="24"/>
          <w:szCs w:val="24"/>
          <w:lang w:eastAsia="es-CO"/>
        </w:rPr>
      </w:pPr>
      <w:r w:rsidRPr="008D10AB">
        <w:rPr>
          <w:rFonts w:ascii="Arial" w:eastAsia="Times New Roman" w:hAnsi="Arial" w:cs="Arial"/>
          <w:b/>
          <w:bCs/>
          <w:sz w:val="24"/>
          <w:szCs w:val="24"/>
          <w:lang w:val="es-ES" w:eastAsia="es-CO"/>
        </w:rPr>
        <w:t>ANA LUCÍA CAICEDO CALDERÓN</w:t>
      </w:r>
      <w:r w:rsidRPr="008D10AB">
        <w:rPr>
          <w:rFonts w:ascii="Arial" w:eastAsia="Times New Roman" w:hAnsi="Arial" w:cs="Arial"/>
          <w:sz w:val="24"/>
          <w:szCs w:val="24"/>
          <w:lang w:eastAsia="es-CO"/>
        </w:rPr>
        <w:t>  </w:t>
      </w:r>
    </w:p>
    <w:p w:rsidR="008D10AB" w:rsidRDefault="008D10AB" w:rsidP="008D10AB">
      <w:pPr>
        <w:spacing w:after="0"/>
        <w:jc w:val="center"/>
        <w:textAlignment w:val="baseline"/>
        <w:rPr>
          <w:rFonts w:ascii="Arial" w:eastAsia="Times New Roman" w:hAnsi="Arial" w:cs="Arial"/>
          <w:sz w:val="24"/>
          <w:szCs w:val="24"/>
          <w:lang w:val="es-ES" w:eastAsia="es-CO"/>
        </w:rPr>
      </w:pPr>
      <w:r w:rsidRPr="008D10AB">
        <w:rPr>
          <w:rFonts w:ascii="Arial" w:eastAsia="Times New Roman" w:hAnsi="Arial" w:cs="Arial"/>
          <w:sz w:val="24"/>
          <w:szCs w:val="24"/>
          <w:lang w:val="es-ES" w:eastAsia="es-CO"/>
        </w:rPr>
        <w:t>Magistrada</w:t>
      </w:r>
    </w:p>
    <w:p w:rsidR="008D10AB" w:rsidRPr="008D10AB" w:rsidRDefault="008D10AB" w:rsidP="008D10AB">
      <w:pPr>
        <w:spacing w:after="0"/>
        <w:jc w:val="center"/>
        <w:textAlignment w:val="baseline"/>
        <w:rPr>
          <w:rFonts w:ascii="Arial" w:hAnsi="Arial" w:cs="Arial"/>
          <w:sz w:val="24"/>
          <w:szCs w:val="24"/>
        </w:rPr>
      </w:pPr>
      <w:r>
        <w:rPr>
          <w:rFonts w:ascii="Arial" w:hAnsi="Arial" w:cs="Arial"/>
          <w:sz w:val="24"/>
          <w:szCs w:val="24"/>
        </w:rPr>
        <w:t>Aclaración de voto</w:t>
      </w:r>
    </w:p>
    <w:p w:rsidR="008D10AB" w:rsidRPr="008D10AB" w:rsidRDefault="008D10AB" w:rsidP="008D10AB">
      <w:pPr>
        <w:spacing w:after="0"/>
        <w:textAlignment w:val="baseline"/>
        <w:rPr>
          <w:rFonts w:ascii="Arial" w:eastAsia="Times New Roman" w:hAnsi="Arial" w:cs="Arial"/>
          <w:sz w:val="24"/>
          <w:szCs w:val="24"/>
          <w:lang w:eastAsia="es-CO"/>
        </w:rPr>
      </w:pPr>
    </w:p>
    <w:p w:rsidR="008D10AB" w:rsidRPr="008D10AB" w:rsidRDefault="008D10AB" w:rsidP="008D10AB">
      <w:pPr>
        <w:spacing w:after="0"/>
        <w:textAlignment w:val="baseline"/>
        <w:rPr>
          <w:rFonts w:ascii="Arial" w:hAnsi="Arial" w:cs="Arial"/>
          <w:sz w:val="24"/>
          <w:szCs w:val="24"/>
        </w:rPr>
      </w:pPr>
    </w:p>
    <w:p w:rsidR="008D10AB" w:rsidRPr="008D10AB" w:rsidRDefault="008D10AB" w:rsidP="008D10AB">
      <w:pPr>
        <w:spacing w:after="0"/>
        <w:jc w:val="center"/>
        <w:textAlignment w:val="baseline"/>
        <w:rPr>
          <w:rFonts w:ascii="Arial" w:eastAsia="Times New Roman" w:hAnsi="Arial" w:cs="Arial"/>
          <w:b/>
          <w:bCs/>
          <w:sz w:val="24"/>
          <w:szCs w:val="24"/>
          <w:lang w:eastAsia="es-CO"/>
        </w:rPr>
      </w:pPr>
      <w:r w:rsidRPr="008D10AB">
        <w:rPr>
          <w:rFonts w:ascii="Arial" w:eastAsia="Times New Roman" w:hAnsi="Arial" w:cs="Arial"/>
          <w:b/>
          <w:bCs/>
          <w:sz w:val="24"/>
          <w:szCs w:val="24"/>
          <w:lang w:eastAsia="es-CO"/>
        </w:rPr>
        <w:t>GERMÁN DARÍO GÓEZ VINASCO</w:t>
      </w:r>
    </w:p>
    <w:p w:rsidR="00107DA3" w:rsidRPr="008D10AB" w:rsidRDefault="008D10AB" w:rsidP="00953D46">
      <w:pPr>
        <w:spacing w:after="0"/>
        <w:jc w:val="center"/>
        <w:textAlignment w:val="baseline"/>
        <w:rPr>
          <w:rFonts w:ascii="Arial" w:hAnsi="Arial" w:cs="Arial"/>
          <w:sz w:val="24"/>
          <w:szCs w:val="24"/>
        </w:rPr>
      </w:pPr>
      <w:r w:rsidRPr="008D10AB">
        <w:rPr>
          <w:rFonts w:ascii="Arial" w:eastAsia="Times New Roman" w:hAnsi="Arial" w:cs="Arial"/>
          <w:sz w:val="24"/>
          <w:szCs w:val="24"/>
          <w:lang w:val="es-ES" w:eastAsia="es-CO"/>
        </w:rPr>
        <w:t>Magistrado</w:t>
      </w:r>
    </w:p>
    <w:sectPr w:rsidR="00107DA3" w:rsidRPr="008D10AB" w:rsidSect="008D10AB">
      <w:headerReference w:type="default" r:id="rId11"/>
      <w:footerReference w:type="default" r:id="rId12"/>
      <w:footerReference w:type="first" r:id="rId13"/>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1E9F4DF" w16cex:dateUtc="2021-05-12T17:27:20.325Z"/>
  <w16cex:commentExtensible w16cex:durableId="3F6B0FE9" w16cex:dateUtc="2021-05-18T15:41:11.97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2639" w:rsidRDefault="00412639">
      <w:pPr>
        <w:spacing w:after="0" w:line="240" w:lineRule="auto"/>
      </w:pPr>
      <w:r>
        <w:separator/>
      </w:r>
    </w:p>
  </w:endnote>
  <w:endnote w:type="continuationSeparator" w:id="0">
    <w:p w:rsidR="00412639" w:rsidRDefault="00412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8D8" w:rsidRPr="006C5059" w:rsidRDefault="00422206" w:rsidP="006C5059">
    <w:pPr>
      <w:pStyle w:val="Piedepgina"/>
      <w:spacing w:after="0" w:line="240" w:lineRule="auto"/>
      <w:jc w:val="right"/>
      <w:rPr>
        <w:rFonts w:ascii="Arial" w:hAnsi="Arial" w:cs="Arial"/>
        <w:sz w:val="18"/>
        <w:szCs w:val="20"/>
      </w:rPr>
    </w:pPr>
    <w:r w:rsidRPr="006C5059">
      <w:rPr>
        <w:rFonts w:ascii="Arial" w:hAnsi="Arial" w:cs="Arial"/>
        <w:sz w:val="18"/>
        <w:szCs w:val="20"/>
      </w:rPr>
      <w:fldChar w:fldCharType="begin"/>
    </w:r>
    <w:r w:rsidR="00D63F9E" w:rsidRPr="006C5059">
      <w:rPr>
        <w:rFonts w:ascii="Arial" w:hAnsi="Arial" w:cs="Arial"/>
        <w:sz w:val="18"/>
        <w:szCs w:val="20"/>
      </w:rPr>
      <w:instrText>PAGE   \* MERGEFORMAT</w:instrText>
    </w:r>
    <w:r w:rsidRPr="006C5059">
      <w:rPr>
        <w:rFonts w:ascii="Arial" w:hAnsi="Arial" w:cs="Arial"/>
        <w:sz w:val="18"/>
        <w:szCs w:val="20"/>
      </w:rPr>
      <w:fldChar w:fldCharType="separate"/>
    </w:r>
    <w:r w:rsidR="00A760FE" w:rsidRPr="006C5059">
      <w:rPr>
        <w:rFonts w:ascii="Arial" w:hAnsi="Arial" w:cs="Arial"/>
        <w:noProof/>
        <w:sz w:val="18"/>
        <w:szCs w:val="20"/>
        <w:lang w:val="es-ES"/>
      </w:rPr>
      <w:t>16</w:t>
    </w:r>
    <w:r w:rsidRPr="006C5059">
      <w:rPr>
        <w:rFonts w:ascii="Arial" w:hAnsi="Arial" w:cs="Arial"/>
        <w:sz w:val="18"/>
        <w:szCs w:val="20"/>
      </w:rPr>
      <w:fldChar w:fldCharType="end"/>
    </w:r>
  </w:p>
  <w:p w:rsidR="004F38D8" w:rsidRDefault="0041263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14281"/>
      <w:docPartObj>
        <w:docPartGallery w:val="Page Numbers (Bottom of Page)"/>
        <w:docPartUnique/>
      </w:docPartObj>
    </w:sdtPr>
    <w:sdtEndPr/>
    <w:sdtContent>
      <w:p w:rsidR="00C22113" w:rsidRDefault="00412639">
        <w:pPr>
          <w:pStyle w:val="Piedepgina"/>
          <w:jc w:val="right"/>
        </w:pPr>
        <w:r>
          <w:rPr>
            <w:noProof/>
          </w:rPr>
          <w:fldChar w:fldCharType="begin"/>
        </w:r>
        <w:r>
          <w:rPr>
            <w:noProof/>
          </w:rPr>
          <w:instrText xml:space="preserve"> PAGE   \* MERGEFORMAT </w:instrText>
        </w:r>
        <w:r>
          <w:rPr>
            <w:noProof/>
          </w:rPr>
          <w:fldChar w:fldCharType="separate"/>
        </w:r>
        <w:r w:rsidR="00C22113">
          <w:rPr>
            <w:noProof/>
          </w:rPr>
          <w:t>1</w:t>
        </w:r>
        <w:r>
          <w:rPr>
            <w:noProof/>
          </w:rPr>
          <w:fldChar w:fldCharType="end"/>
        </w:r>
      </w:p>
    </w:sdtContent>
  </w:sdt>
  <w:p w:rsidR="00C22113" w:rsidRDefault="00C2211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2639" w:rsidRDefault="00412639">
      <w:pPr>
        <w:spacing w:after="0" w:line="240" w:lineRule="auto"/>
      </w:pPr>
      <w:r>
        <w:separator/>
      </w:r>
    </w:p>
  </w:footnote>
  <w:footnote w:type="continuationSeparator" w:id="0">
    <w:p w:rsidR="00412639" w:rsidRDefault="004126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113" w:rsidRPr="006C5059" w:rsidRDefault="00C22113" w:rsidP="00C22113">
    <w:pPr>
      <w:pStyle w:val="Encabezado"/>
      <w:jc w:val="center"/>
      <w:rPr>
        <w:rFonts w:ascii="Arial" w:hAnsi="Arial" w:cs="Arial"/>
        <w:sz w:val="18"/>
        <w:szCs w:val="16"/>
      </w:rPr>
    </w:pPr>
    <w:r w:rsidRPr="006C5059">
      <w:rPr>
        <w:rFonts w:ascii="Arial" w:hAnsi="Arial" w:cs="Arial"/>
        <w:sz w:val="18"/>
        <w:szCs w:val="16"/>
      </w:rPr>
      <w:t>José Oscar Morales Arango Vs Corporación Club Campestre de Pereira</w:t>
    </w:r>
    <w:r w:rsidR="006C5059" w:rsidRPr="006C5059">
      <w:rPr>
        <w:rFonts w:ascii="Arial" w:hAnsi="Arial" w:cs="Arial"/>
        <w:sz w:val="18"/>
        <w:szCs w:val="16"/>
      </w:rPr>
      <w:br/>
    </w:r>
    <w:r w:rsidRPr="006C5059">
      <w:rPr>
        <w:rFonts w:ascii="Arial" w:hAnsi="Arial" w:cs="Arial"/>
        <w:sz w:val="18"/>
        <w:szCs w:val="16"/>
      </w:rPr>
      <w:t>Rad. 66001310500320200008401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BA214D"/>
    <w:multiLevelType w:val="hybridMultilevel"/>
    <w:tmpl w:val="D1E0239E"/>
    <w:lvl w:ilvl="0" w:tplc="DAAA4B64">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F487A"/>
    <w:rsid w:val="000174F0"/>
    <w:rsid w:val="000179EA"/>
    <w:rsid w:val="00034230"/>
    <w:rsid w:val="00061286"/>
    <w:rsid w:val="0006375F"/>
    <w:rsid w:val="0007652E"/>
    <w:rsid w:val="00077C8F"/>
    <w:rsid w:val="0008239B"/>
    <w:rsid w:val="00083A77"/>
    <w:rsid w:val="000A32FE"/>
    <w:rsid w:val="000E37C7"/>
    <w:rsid w:val="000E4659"/>
    <w:rsid w:val="000E6B6E"/>
    <w:rsid w:val="000F0D9F"/>
    <w:rsid w:val="0011050C"/>
    <w:rsid w:val="0012203A"/>
    <w:rsid w:val="0012253E"/>
    <w:rsid w:val="00127DBD"/>
    <w:rsid w:val="00135BDC"/>
    <w:rsid w:val="00137544"/>
    <w:rsid w:val="00155341"/>
    <w:rsid w:val="001615CD"/>
    <w:rsid w:val="00171B0E"/>
    <w:rsid w:val="001750B3"/>
    <w:rsid w:val="00180650"/>
    <w:rsid w:val="00196840"/>
    <w:rsid w:val="001B0273"/>
    <w:rsid w:val="001C1DAF"/>
    <w:rsid w:val="001D794A"/>
    <w:rsid w:val="001E3F79"/>
    <w:rsid w:val="001F487A"/>
    <w:rsid w:val="001F5878"/>
    <w:rsid w:val="0021322E"/>
    <w:rsid w:val="002174D0"/>
    <w:rsid w:val="002370AF"/>
    <w:rsid w:val="00242233"/>
    <w:rsid w:val="00245655"/>
    <w:rsid w:val="002476F6"/>
    <w:rsid w:val="00267974"/>
    <w:rsid w:val="002755E0"/>
    <w:rsid w:val="00280D3D"/>
    <w:rsid w:val="00292264"/>
    <w:rsid w:val="002A5196"/>
    <w:rsid w:val="002C5095"/>
    <w:rsid w:val="002D5829"/>
    <w:rsid w:val="002D59A4"/>
    <w:rsid w:val="002D5B7F"/>
    <w:rsid w:val="002E51E0"/>
    <w:rsid w:val="002E77E0"/>
    <w:rsid w:val="002F7357"/>
    <w:rsid w:val="003008F1"/>
    <w:rsid w:val="0031252D"/>
    <w:rsid w:val="00314068"/>
    <w:rsid w:val="00324C7B"/>
    <w:rsid w:val="003270B8"/>
    <w:rsid w:val="00327A8C"/>
    <w:rsid w:val="00327E56"/>
    <w:rsid w:val="003447AD"/>
    <w:rsid w:val="00345372"/>
    <w:rsid w:val="00347C43"/>
    <w:rsid w:val="00351BE5"/>
    <w:rsid w:val="0035518C"/>
    <w:rsid w:val="0035797B"/>
    <w:rsid w:val="00372EAA"/>
    <w:rsid w:val="0037470E"/>
    <w:rsid w:val="00375CE5"/>
    <w:rsid w:val="0037742F"/>
    <w:rsid w:val="0038557E"/>
    <w:rsid w:val="003C44BC"/>
    <w:rsid w:val="003D6565"/>
    <w:rsid w:val="003E2405"/>
    <w:rsid w:val="00403839"/>
    <w:rsid w:val="00411778"/>
    <w:rsid w:val="00412639"/>
    <w:rsid w:val="00413F30"/>
    <w:rsid w:val="004159D1"/>
    <w:rsid w:val="00422206"/>
    <w:rsid w:val="004475F7"/>
    <w:rsid w:val="00450364"/>
    <w:rsid w:val="0046406C"/>
    <w:rsid w:val="00482A32"/>
    <w:rsid w:val="00482FBA"/>
    <w:rsid w:val="00497B51"/>
    <w:rsid w:val="00497F85"/>
    <w:rsid w:val="004A5D36"/>
    <w:rsid w:val="004D025F"/>
    <w:rsid w:val="004D26E3"/>
    <w:rsid w:val="004D689A"/>
    <w:rsid w:val="004D7CC0"/>
    <w:rsid w:val="004E0F10"/>
    <w:rsid w:val="00504563"/>
    <w:rsid w:val="005048C5"/>
    <w:rsid w:val="00520C18"/>
    <w:rsid w:val="00532FD6"/>
    <w:rsid w:val="00536ACC"/>
    <w:rsid w:val="00545CB0"/>
    <w:rsid w:val="005465F6"/>
    <w:rsid w:val="0055062A"/>
    <w:rsid w:val="005A70C1"/>
    <w:rsid w:val="005B7952"/>
    <w:rsid w:val="005D6063"/>
    <w:rsid w:val="005E3C15"/>
    <w:rsid w:val="0060201B"/>
    <w:rsid w:val="00641720"/>
    <w:rsid w:val="00655EDA"/>
    <w:rsid w:val="00666674"/>
    <w:rsid w:val="0067113E"/>
    <w:rsid w:val="00675DEA"/>
    <w:rsid w:val="00676C4D"/>
    <w:rsid w:val="00680370"/>
    <w:rsid w:val="00693C9B"/>
    <w:rsid w:val="006C1F24"/>
    <w:rsid w:val="006C23E2"/>
    <w:rsid w:val="006C5059"/>
    <w:rsid w:val="007158A6"/>
    <w:rsid w:val="00722FA1"/>
    <w:rsid w:val="007461EC"/>
    <w:rsid w:val="007510C4"/>
    <w:rsid w:val="0075290B"/>
    <w:rsid w:val="007614E0"/>
    <w:rsid w:val="00772F52"/>
    <w:rsid w:val="0078416B"/>
    <w:rsid w:val="00787C49"/>
    <w:rsid w:val="00791FC3"/>
    <w:rsid w:val="007945CC"/>
    <w:rsid w:val="007A2A03"/>
    <w:rsid w:val="007C3A30"/>
    <w:rsid w:val="007C6D1F"/>
    <w:rsid w:val="007D3132"/>
    <w:rsid w:val="007D52B7"/>
    <w:rsid w:val="007F2766"/>
    <w:rsid w:val="00806D0F"/>
    <w:rsid w:val="00867F87"/>
    <w:rsid w:val="00873B81"/>
    <w:rsid w:val="00890FE8"/>
    <w:rsid w:val="0089670A"/>
    <w:rsid w:val="008A49EA"/>
    <w:rsid w:val="008B47E6"/>
    <w:rsid w:val="008B7E03"/>
    <w:rsid w:val="008D10AB"/>
    <w:rsid w:val="008D3D8A"/>
    <w:rsid w:val="008D6171"/>
    <w:rsid w:val="008E5152"/>
    <w:rsid w:val="00904688"/>
    <w:rsid w:val="0090543A"/>
    <w:rsid w:val="00915784"/>
    <w:rsid w:val="009222A6"/>
    <w:rsid w:val="009250AD"/>
    <w:rsid w:val="009261B2"/>
    <w:rsid w:val="00936478"/>
    <w:rsid w:val="00937D60"/>
    <w:rsid w:val="00940B39"/>
    <w:rsid w:val="00953D46"/>
    <w:rsid w:val="00954F1D"/>
    <w:rsid w:val="00964806"/>
    <w:rsid w:val="0096724B"/>
    <w:rsid w:val="00982E1E"/>
    <w:rsid w:val="00984089"/>
    <w:rsid w:val="009A5954"/>
    <w:rsid w:val="009B4C8C"/>
    <w:rsid w:val="009D1A88"/>
    <w:rsid w:val="009E1B72"/>
    <w:rsid w:val="009E4CCE"/>
    <w:rsid w:val="00A0361F"/>
    <w:rsid w:val="00A038BF"/>
    <w:rsid w:val="00A0601B"/>
    <w:rsid w:val="00A167E5"/>
    <w:rsid w:val="00A36C09"/>
    <w:rsid w:val="00A46A97"/>
    <w:rsid w:val="00A51EA3"/>
    <w:rsid w:val="00A60DB7"/>
    <w:rsid w:val="00A66A80"/>
    <w:rsid w:val="00A66FE0"/>
    <w:rsid w:val="00A73BCE"/>
    <w:rsid w:val="00A74241"/>
    <w:rsid w:val="00A760FE"/>
    <w:rsid w:val="00A81DC7"/>
    <w:rsid w:val="00A84DA4"/>
    <w:rsid w:val="00A97CC1"/>
    <w:rsid w:val="00AB4D35"/>
    <w:rsid w:val="00AC2E1F"/>
    <w:rsid w:val="00AC403B"/>
    <w:rsid w:val="00AC4727"/>
    <w:rsid w:val="00AC5B38"/>
    <w:rsid w:val="00AC723C"/>
    <w:rsid w:val="00AD0B06"/>
    <w:rsid w:val="00AD2467"/>
    <w:rsid w:val="00AD33F6"/>
    <w:rsid w:val="00AF5A32"/>
    <w:rsid w:val="00B0118A"/>
    <w:rsid w:val="00B27DD1"/>
    <w:rsid w:val="00B46705"/>
    <w:rsid w:val="00B46D48"/>
    <w:rsid w:val="00BA0539"/>
    <w:rsid w:val="00BA1676"/>
    <w:rsid w:val="00BA5469"/>
    <w:rsid w:val="00BB5647"/>
    <w:rsid w:val="00BB62FA"/>
    <w:rsid w:val="00BC4AE0"/>
    <w:rsid w:val="00BC6D96"/>
    <w:rsid w:val="00BE3B6F"/>
    <w:rsid w:val="00BE6327"/>
    <w:rsid w:val="00BF2948"/>
    <w:rsid w:val="00BF358E"/>
    <w:rsid w:val="00BF6B1F"/>
    <w:rsid w:val="00C1128D"/>
    <w:rsid w:val="00C17512"/>
    <w:rsid w:val="00C22113"/>
    <w:rsid w:val="00C475E2"/>
    <w:rsid w:val="00C64EE7"/>
    <w:rsid w:val="00C77349"/>
    <w:rsid w:val="00CC7F1E"/>
    <w:rsid w:val="00CD7855"/>
    <w:rsid w:val="00CF78B5"/>
    <w:rsid w:val="00D06434"/>
    <w:rsid w:val="00D07E61"/>
    <w:rsid w:val="00D13D0A"/>
    <w:rsid w:val="00D31BC4"/>
    <w:rsid w:val="00D431F2"/>
    <w:rsid w:val="00D449CE"/>
    <w:rsid w:val="00D44B88"/>
    <w:rsid w:val="00D57407"/>
    <w:rsid w:val="00D63771"/>
    <w:rsid w:val="00D63F9E"/>
    <w:rsid w:val="00D80569"/>
    <w:rsid w:val="00D92DBB"/>
    <w:rsid w:val="00D94122"/>
    <w:rsid w:val="00DA5AC3"/>
    <w:rsid w:val="00DB6000"/>
    <w:rsid w:val="00E01514"/>
    <w:rsid w:val="00E03164"/>
    <w:rsid w:val="00E1450E"/>
    <w:rsid w:val="00E15EE4"/>
    <w:rsid w:val="00E258E4"/>
    <w:rsid w:val="00E26D8C"/>
    <w:rsid w:val="00E305CC"/>
    <w:rsid w:val="00E32B70"/>
    <w:rsid w:val="00E35C71"/>
    <w:rsid w:val="00E40A17"/>
    <w:rsid w:val="00E479C8"/>
    <w:rsid w:val="00E5381B"/>
    <w:rsid w:val="00E6671A"/>
    <w:rsid w:val="00E94D3C"/>
    <w:rsid w:val="00EA1635"/>
    <w:rsid w:val="00EA7C88"/>
    <w:rsid w:val="00EC1482"/>
    <w:rsid w:val="00ED184E"/>
    <w:rsid w:val="00ED7018"/>
    <w:rsid w:val="00EE2CB1"/>
    <w:rsid w:val="00F05D77"/>
    <w:rsid w:val="00F33014"/>
    <w:rsid w:val="00F51128"/>
    <w:rsid w:val="00F517C7"/>
    <w:rsid w:val="00F604C4"/>
    <w:rsid w:val="00F64691"/>
    <w:rsid w:val="00F71C2C"/>
    <w:rsid w:val="00F72540"/>
    <w:rsid w:val="00F83E52"/>
    <w:rsid w:val="00F842B8"/>
    <w:rsid w:val="00F96717"/>
    <w:rsid w:val="00FA1027"/>
    <w:rsid w:val="00FA421C"/>
    <w:rsid w:val="00FB3E7F"/>
    <w:rsid w:val="00FB6B2B"/>
    <w:rsid w:val="00FE0609"/>
    <w:rsid w:val="00FE0D6A"/>
    <w:rsid w:val="00FE45B4"/>
    <w:rsid w:val="00FE5BB8"/>
    <w:rsid w:val="00FF1396"/>
    <w:rsid w:val="07486C4F"/>
    <w:rsid w:val="169EB799"/>
    <w:rsid w:val="19935E20"/>
    <w:rsid w:val="21366C95"/>
    <w:rsid w:val="242BD84A"/>
    <w:rsid w:val="2CE6E523"/>
    <w:rsid w:val="2F03EC8E"/>
    <w:rsid w:val="30911AE4"/>
    <w:rsid w:val="30931BF8"/>
    <w:rsid w:val="31A4E012"/>
    <w:rsid w:val="33816B09"/>
    <w:rsid w:val="3703F32A"/>
    <w:rsid w:val="39003651"/>
    <w:rsid w:val="3A5872A6"/>
    <w:rsid w:val="3EFABECC"/>
    <w:rsid w:val="4B5F2A71"/>
    <w:rsid w:val="4F1A7AAB"/>
    <w:rsid w:val="4F413789"/>
    <w:rsid w:val="5834D1BB"/>
    <w:rsid w:val="5A7F5C2E"/>
    <w:rsid w:val="5B384A79"/>
    <w:rsid w:val="5E75B370"/>
    <w:rsid w:val="60FAF5A0"/>
    <w:rsid w:val="617F86A9"/>
    <w:rsid w:val="61C796C4"/>
    <w:rsid w:val="65C5F5D3"/>
    <w:rsid w:val="67DD5A85"/>
    <w:rsid w:val="6C03C60C"/>
    <w:rsid w:val="748E9C25"/>
    <w:rsid w:val="7593465D"/>
    <w:rsid w:val="783A3BA6"/>
    <w:rsid w:val="795902E2"/>
    <w:rsid w:val="7961B9B6"/>
    <w:rsid w:val="7B396066"/>
    <w:rsid w:val="7E6AAD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B85A1"/>
  <w15:docId w15:val="{D89AF4EB-5920-4543-9136-16943AE27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487A"/>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F487A"/>
    <w:pPr>
      <w:tabs>
        <w:tab w:val="center" w:pos="4419"/>
        <w:tab w:val="right" w:pos="8838"/>
      </w:tabs>
    </w:pPr>
  </w:style>
  <w:style w:type="character" w:customStyle="1" w:styleId="PiedepginaCar">
    <w:name w:val="Pie de página Car"/>
    <w:basedOn w:val="Fuentedeprrafopredeter"/>
    <w:link w:val="Piedepgina"/>
    <w:uiPriority w:val="99"/>
    <w:rsid w:val="001F487A"/>
    <w:rPr>
      <w:rFonts w:ascii="Calibri" w:eastAsia="Calibri" w:hAnsi="Calibri" w:cs="Times New Roman"/>
    </w:rPr>
  </w:style>
  <w:style w:type="paragraph" w:customStyle="1" w:styleId="paragraph">
    <w:name w:val="paragraph"/>
    <w:basedOn w:val="Normal"/>
    <w:rsid w:val="001F487A"/>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rsid w:val="001F487A"/>
  </w:style>
  <w:style w:type="character" w:customStyle="1" w:styleId="eop">
    <w:name w:val="eop"/>
    <w:rsid w:val="001F487A"/>
  </w:style>
  <w:style w:type="paragraph" w:styleId="Prrafodelista">
    <w:name w:val="List Paragraph"/>
    <w:basedOn w:val="Normal"/>
    <w:uiPriority w:val="34"/>
    <w:qFormat/>
    <w:rsid w:val="00DA5AC3"/>
    <w:pPr>
      <w:ind w:left="720"/>
      <w:contextualSpacing/>
    </w:pPr>
  </w:style>
  <w:style w:type="paragraph" w:styleId="Textocomentario">
    <w:name w:val="annotation text"/>
    <w:basedOn w:val="Normal"/>
    <w:link w:val="TextocomentarioCar"/>
    <w:uiPriority w:val="99"/>
    <w:semiHidden/>
    <w:unhideWhenUsed/>
    <w:rsid w:val="0042220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22206"/>
    <w:rPr>
      <w:rFonts w:ascii="Calibri" w:eastAsia="Calibri" w:hAnsi="Calibri" w:cs="Times New Roman"/>
      <w:sz w:val="20"/>
      <w:szCs w:val="20"/>
    </w:rPr>
  </w:style>
  <w:style w:type="character" w:styleId="Refdecomentario">
    <w:name w:val="annotation reference"/>
    <w:basedOn w:val="Fuentedeprrafopredeter"/>
    <w:uiPriority w:val="99"/>
    <w:semiHidden/>
    <w:unhideWhenUsed/>
    <w:rsid w:val="00422206"/>
    <w:rPr>
      <w:sz w:val="16"/>
      <w:szCs w:val="16"/>
    </w:rPr>
  </w:style>
  <w:style w:type="paragraph" w:styleId="Textodeglobo">
    <w:name w:val="Balloon Text"/>
    <w:basedOn w:val="Normal"/>
    <w:link w:val="TextodegloboCar"/>
    <w:uiPriority w:val="99"/>
    <w:semiHidden/>
    <w:unhideWhenUsed/>
    <w:rsid w:val="00D5740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57407"/>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D57407"/>
    <w:rPr>
      <w:b/>
      <w:bCs/>
    </w:rPr>
  </w:style>
  <w:style w:type="character" w:customStyle="1" w:styleId="AsuntodelcomentarioCar">
    <w:name w:val="Asunto del comentario Car"/>
    <w:basedOn w:val="TextocomentarioCar"/>
    <w:link w:val="Asuntodelcomentario"/>
    <w:uiPriority w:val="99"/>
    <w:semiHidden/>
    <w:rsid w:val="00D57407"/>
    <w:rPr>
      <w:rFonts w:ascii="Calibri" w:eastAsia="Calibri" w:hAnsi="Calibri" w:cs="Times New Roman"/>
      <w:b/>
      <w:bCs/>
      <w:sz w:val="20"/>
      <w:szCs w:val="20"/>
    </w:rPr>
  </w:style>
  <w:style w:type="paragraph" w:styleId="Encabezado">
    <w:name w:val="header"/>
    <w:basedOn w:val="Normal"/>
    <w:link w:val="EncabezadoCar"/>
    <w:uiPriority w:val="99"/>
    <w:unhideWhenUsed/>
    <w:rsid w:val="00C2211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2211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 Id="R4bac1134c0c7479f"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F520F-9DD4-403E-A44F-444706309542}">
  <ds:schemaRefs>
    <ds:schemaRef ds:uri="http://schemas.microsoft.com/sharepoint/v3/contenttype/forms"/>
  </ds:schemaRefs>
</ds:datastoreItem>
</file>

<file path=customXml/itemProps2.xml><?xml version="1.0" encoding="utf-8"?>
<ds:datastoreItem xmlns:ds="http://schemas.openxmlformats.org/officeDocument/2006/customXml" ds:itemID="{05D720BE-2D43-4348-A8AB-012609CA0E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ED6B3C-ED77-4E67-BAAF-56FB4879603D}">
  <ds:schemaRefs>
    <ds:schemaRef ds:uri="http://schemas.microsoft.com/office/2006/metadata/properties"/>
    <ds:schemaRef ds:uri="http://schemas.microsoft.com/office/infopath/2007/PartnerControls"/>
    <ds:schemaRef ds:uri="b157412b-f7d0-435c-8dc3-c57cc9ba3390"/>
  </ds:schemaRefs>
</ds:datastoreItem>
</file>

<file path=customXml/itemProps4.xml><?xml version="1.0" encoding="utf-8"?>
<ds:datastoreItem xmlns:ds="http://schemas.openxmlformats.org/officeDocument/2006/customXml" ds:itemID="{AFC16BCF-9DEF-4AF2-922C-078D5ACEC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13</Pages>
  <Words>6481</Words>
  <Characters>35649</Characters>
  <Application>Microsoft Office Word</Application>
  <DocSecurity>0</DocSecurity>
  <Lines>297</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quintero piedrahita</dc:creator>
  <cp:keywords/>
  <dc:description/>
  <cp:lastModifiedBy>Hermides Alonso Gaviria Ocampo</cp:lastModifiedBy>
  <cp:revision>237</cp:revision>
  <dcterms:created xsi:type="dcterms:W3CDTF">2021-05-11T14:26:00Z</dcterms:created>
  <dcterms:modified xsi:type="dcterms:W3CDTF">2021-06-04T16:51:00Z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