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8F8" w:rsidRPr="004F6ED4" w:rsidRDefault="008B38F8" w:rsidP="008B38F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B38F8" w:rsidRPr="004F6ED4" w:rsidRDefault="008B38F8" w:rsidP="008B38F8">
      <w:pPr>
        <w:spacing w:after="0" w:line="240" w:lineRule="auto"/>
        <w:jc w:val="both"/>
        <w:rPr>
          <w:rFonts w:ascii="Arial" w:eastAsia="Times New Roman" w:hAnsi="Arial" w:cs="Arial"/>
          <w:sz w:val="20"/>
          <w:szCs w:val="20"/>
          <w:lang w:val="es-419" w:eastAsia="es-ES"/>
        </w:rPr>
      </w:pPr>
    </w:p>
    <w:p w:rsidR="008B38F8" w:rsidRPr="005365DA" w:rsidRDefault="008B38F8" w:rsidP="008B38F8">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8B38F8" w:rsidRPr="005365DA" w:rsidRDefault="008B38F8" w:rsidP="008B38F8">
      <w:pPr>
        <w:spacing w:after="0" w:line="240" w:lineRule="auto"/>
        <w:jc w:val="both"/>
        <w:rPr>
          <w:rFonts w:ascii="Arial" w:eastAsia="Times New Roman" w:hAnsi="Arial" w:cs="Arial"/>
          <w:sz w:val="20"/>
          <w:szCs w:val="20"/>
          <w:lang w:val="es-419" w:eastAsia="es-ES"/>
        </w:rPr>
      </w:pPr>
    </w:p>
    <w:p w:rsidR="008B38F8" w:rsidRPr="005365DA" w:rsidRDefault="008B38F8" w:rsidP="008B38F8">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8B38F8" w:rsidRPr="005365DA" w:rsidRDefault="008B38F8" w:rsidP="008B38F8">
      <w:pPr>
        <w:spacing w:after="0" w:line="240" w:lineRule="auto"/>
        <w:jc w:val="both"/>
        <w:rPr>
          <w:rFonts w:ascii="Arial" w:eastAsia="Times New Roman" w:hAnsi="Arial" w:cs="Arial"/>
          <w:sz w:val="20"/>
          <w:szCs w:val="20"/>
          <w:lang w:val="es-419" w:eastAsia="es-ES"/>
        </w:rPr>
      </w:pPr>
    </w:p>
    <w:p w:rsidR="008B38F8" w:rsidRPr="005365DA" w:rsidRDefault="008B38F8" w:rsidP="008B38F8">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8B38F8" w:rsidRPr="005365DA" w:rsidRDefault="008B38F8" w:rsidP="008B38F8">
      <w:pPr>
        <w:spacing w:after="0" w:line="240" w:lineRule="auto"/>
        <w:jc w:val="both"/>
        <w:rPr>
          <w:rFonts w:ascii="Arial" w:eastAsia="Times New Roman" w:hAnsi="Arial" w:cs="Arial"/>
          <w:sz w:val="20"/>
          <w:szCs w:val="20"/>
          <w:lang w:val="es-419" w:eastAsia="es-ES"/>
        </w:rPr>
      </w:pPr>
    </w:p>
    <w:p w:rsidR="008B38F8" w:rsidRPr="005365DA" w:rsidRDefault="008B38F8" w:rsidP="008B38F8">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8B38F8" w:rsidRPr="005365DA" w:rsidRDefault="008B38F8" w:rsidP="008B38F8">
      <w:pPr>
        <w:spacing w:after="0" w:line="240" w:lineRule="auto"/>
        <w:jc w:val="both"/>
        <w:rPr>
          <w:rFonts w:ascii="Arial" w:eastAsia="Times New Roman" w:hAnsi="Arial" w:cs="Arial"/>
          <w:sz w:val="20"/>
          <w:szCs w:val="20"/>
          <w:lang w:val="es-419" w:eastAsia="es-ES"/>
        </w:rPr>
      </w:pPr>
    </w:p>
    <w:p w:rsidR="008B38F8" w:rsidRPr="005365DA" w:rsidRDefault="008B38F8" w:rsidP="008B38F8">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8B38F8" w:rsidRPr="005365DA" w:rsidRDefault="008B38F8" w:rsidP="008B38F8">
      <w:pPr>
        <w:spacing w:after="0" w:line="240" w:lineRule="auto"/>
        <w:jc w:val="both"/>
        <w:rPr>
          <w:rFonts w:ascii="Arial" w:eastAsia="Times New Roman" w:hAnsi="Arial" w:cs="Arial"/>
          <w:sz w:val="20"/>
          <w:szCs w:val="20"/>
          <w:lang w:val="es-ES" w:eastAsia="es-ES"/>
        </w:rPr>
      </w:pPr>
    </w:p>
    <w:p w:rsidR="008B38F8" w:rsidRDefault="008B38F8" w:rsidP="008B38F8">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8B38F8" w:rsidRDefault="008B38F8" w:rsidP="008B38F8">
      <w:pPr>
        <w:spacing w:after="0" w:line="240" w:lineRule="auto"/>
        <w:jc w:val="both"/>
        <w:rPr>
          <w:rFonts w:ascii="Arial" w:eastAsia="Times New Roman" w:hAnsi="Arial" w:cs="Arial"/>
          <w:sz w:val="20"/>
          <w:szCs w:val="20"/>
          <w:lang w:val="es-ES" w:eastAsia="es-ES"/>
        </w:rPr>
      </w:pPr>
    </w:p>
    <w:p w:rsidR="008B38F8" w:rsidRDefault="008B38F8" w:rsidP="008B38F8">
      <w:pPr>
        <w:spacing w:after="0" w:line="240" w:lineRule="auto"/>
        <w:jc w:val="both"/>
        <w:rPr>
          <w:rFonts w:ascii="Arial" w:eastAsia="Times New Roman" w:hAnsi="Arial" w:cs="Arial"/>
          <w:sz w:val="20"/>
          <w:szCs w:val="20"/>
          <w:lang w:val="es-ES" w:eastAsia="es-ES"/>
        </w:rPr>
      </w:pPr>
    </w:p>
    <w:p w:rsidR="008B38F8" w:rsidRPr="005365DA" w:rsidRDefault="008B38F8" w:rsidP="008B38F8">
      <w:pPr>
        <w:spacing w:after="0" w:line="240" w:lineRule="auto"/>
        <w:jc w:val="both"/>
        <w:rPr>
          <w:rFonts w:ascii="Arial" w:eastAsia="Times New Roman" w:hAnsi="Arial" w:cs="Arial"/>
          <w:sz w:val="20"/>
          <w:szCs w:val="20"/>
          <w:lang w:val="es-ES" w:eastAsia="es-ES"/>
        </w:rPr>
      </w:pPr>
    </w:p>
    <w:p w:rsidR="008B38F8" w:rsidRPr="00AA766C" w:rsidRDefault="008B38F8" w:rsidP="008B38F8">
      <w:pPr>
        <w:pStyle w:val="paragraph"/>
        <w:spacing w:before="0" w:beforeAutospacing="0" w:after="0" w:afterAutospacing="0" w:line="276" w:lineRule="auto"/>
        <w:jc w:val="center"/>
        <w:textAlignment w:val="baseline"/>
        <w:rPr>
          <w:rFonts w:ascii="Arial" w:hAnsi="Arial" w:cs="Arial"/>
        </w:rPr>
      </w:pPr>
      <w:r w:rsidRPr="00AA766C">
        <w:rPr>
          <w:rStyle w:val="normaltextrun"/>
          <w:rFonts w:ascii="Arial" w:hAnsi="Arial" w:cs="Arial"/>
          <w:b/>
          <w:bCs/>
        </w:rPr>
        <w:t>TRIBUNAL SUPERIOR DEL DISTRITO JUDICIAL</w:t>
      </w:r>
      <w:r w:rsidRPr="00AA766C">
        <w:rPr>
          <w:rStyle w:val="eop"/>
          <w:rFonts w:ascii="Arial" w:hAnsi="Arial" w:cs="Arial"/>
        </w:rPr>
        <w:t> </w:t>
      </w:r>
    </w:p>
    <w:p w:rsidR="008B38F8" w:rsidRPr="00AA766C" w:rsidRDefault="008B38F8" w:rsidP="008B38F8">
      <w:pPr>
        <w:pStyle w:val="paragraph"/>
        <w:spacing w:before="0" w:beforeAutospacing="0" w:after="0" w:afterAutospacing="0" w:line="276" w:lineRule="auto"/>
        <w:jc w:val="center"/>
        <w:textAlignment w:val="baseline"/>
        <w:rPr>
          <w:rFonts w:ascii="Arial" w:hAnsi="Arial" w:cs="Arial"/>
        </w:rPr>
      </w:pPr>
      <w:r w:rsidRPr="00AA766C">
        <w:rPr>
          <w:rStyle w:val="normaltextrun"/>
          <w:rFonts w:ascii="Arial" w:hAnsi="Arial" w:cs="Arial"/>
          <w:b/>
          <w:bCs/>
        </w:rPr>
        <w:t>SALA DE DECISIÓN LABORAL</w:t>
      </w:r>
    </w:p>
    <w:p w:rsidR="008B38F8" w:rsidRPr="00AA766C" w:rsidRDefault="008B38F8" w:rsidP="008B38F8">
      <w:pPr>
        <w:pStyle w:val="paragraph"/>
        <w:spacing w:before="0" w:beforeAutospacing="0" w:after="0" w:afterAutospacing="0" w:line="276" w:lineRule="auto"/>
        <w:jc w:val="center"/>
        <w:textAlignment w:val="baseline"/>
        <w:rPr>
          <w:rFonts w:ascii="Arial" w:hAnsi="Arial" w:cs="Arial"/>
        </w:rPr>
      </w:pPr>
      <w:r w:rsidRPr="00AA766C">
        <w:rPr>
          <w:rStyle w:val="normaltextrun"/>
          <w:rFonts w:ascii="Arial" w:hAnsi="Arial" w:cs="Arial"/>
          <w:b/>
          <w:bCs/>
        </w:rPr>
        <w:t>MAGISTRADO PONENTE: JULIO CÉSAR SALAZAR MUÑOZ </w:t>
      </w:r>
      <w:r w:rsidRPr="00AA766C">
        <w:rPr>
          <w:rStyle w:val="eop"/>
          <w:rFonts w:ascii="Arial" w:hAnsi="Arial" w:cs="Arial"/>
        </w:rPr>
        <w:t> </w:t>
      </w:r>
    </w:p>
    <w:p w:rsidR="008B38F8" w:rsidRDefault="008B38F8" w:rsidP="008B38F8">
      <w:pPr>
        <w:pStyle w:val="paragraph"/>
        <w:spacing w:before="0" w:beforeAutospacing="0" w:after="0" w:afterAutospacing="0" w:line="276" w:lineRule="auto"/>
        <w:jc w:val="center"/>
        <w:textAlignment w:val="baseline"/>
        <w:rPr>
          <w:rStyle w:val="normaltextrun"/>
          <w:rFonts w:ascii="Arial" w:hAnsi="Arial" w:cs="Arial"/>
          <w:bCs/>
        </w:rPr>
      </w:pPr>
    </w:p>
    <w:p w:rsidR="00BF55C8" w:rsidRPr="008B38F8" w:rsidRDefault="008B38F8" w:rsidP="00CE4F40">
      <w:pPr>
        <w:pStyle w:val="paragraph"/>
        <w:spacing w:before="0" w:beforeAutospacing="0" w:after="0" w:afterAutospacing="0" w:line="276" w:lineRule="auto"/>
        <w:jc w:val="center"/>
        <w:textAlignment w:val="baseline"/>
        <w:rPr>
          <w:rStyle w:val="normaltextrun"/>
          <w:rFonts w:ascii="Arial" w:hAnsi="Arial" w:cs="Arial"/>
          <w:bCs/>
        </w:rPr>
      </w:pPr>
      <w:r w:rsidRPr="008B38F8">
        <w:rPr>
          <w:rStyle w:val="normaltextrun"/>
          <w:rFonts w:ascii="Arial" w:hAnsi="Arial" w:cs="Arial"/>
          <w:bCs/>
        </w:rPr>
        <w:t>Pereira, treinta de junio de dos mil veintiuno</w:t>
      </w:r>
    </w:p>
    <w:p w:rsidR="00DD1D44" w:rsidRPr="00CE4F40" w:rsidRDefault="00BF55C8" w:rsidP="00CE4F40">
      <w:pPr>
        <w:pStyle w:val="paragraph"/>
        <w:spacing w:before="0" w:beforeAutospacing="0" w:after="0" w:afterAutospacing="0" w:line="276" w:lineRule="auto"/>
        <w:jc w:val="center"/>
        <w:textAlignment w:val="baseline"/>
        <w:rPr>
          <w:rFonts w:ascii="Arial" w:hAnsi="Arial" w:cs="Arial"/>
        </w:rPr>
      </w:pPr>
      <w:r w:rsidRPr="00CE4F40">
        <w:rPr>
          <w:rStyle w:val="normaltextrun"/>
          <w:rFonts w:ascii="Arial" w:hAnsi="Arial" w:cs="Arial"/>
          <w:bCs/>
        </w:rPr>
        <w:t>Acta de Sala de Discusión No 103 de 28 de junio de 2021</w:t>
      </w:r>
      <w:r w:rsidR="00DD1D44" w:rsidRPr="00CE4F40">
        <w:rPr>
          <w:rStyle w:val="eop"/>
          <w:rFonts w:ascii="Arial" w:hAnsi="Arial" w:cs="Arial"/>
        </w:rPr>
        <w:t> </w:t>
      </w:r>
    </w:p>
    <w:p w:rsidR="00DD1D44" w:rsidRPr="00CE4F40" w:rsidRDefault="00DD1D44" w:rsidP="00CE4F40">
      <w:pPr>
        <w:pStyle w:val="paragraph"/>
        <w:spacing w:before="0" w:beforeAutospacing="0" w:after="0" w:afterAutospacing="0" w:line="276" w:lineRule="auto"/>
        <w:textAlignment w:val="baseline"/>
        <w:rPr>
          <w:rFonts w:ascii="Arial" w:hAnsi="Arial" w:cs="Arial"/>
        </w:rPr>
      </w:pPr>
      <w:r w:rsidRPr="00CE4F40">
        <w:rPr>
          <w:rStyle w:val="eop"/>
          <w:rFonts w:ascii="Arial" w:hAnsi="Arial" w:cs="Arial"/>
        </w:rPr>
        <w:t> </w:t>
      </w:r>
    </w:p>
    <w:p w:rsidR="00DD1D44" w:rsidRPr="00CE4F40" w:rsidRDefault="00DD1D44" w:rsidP="00CE4F40">
      <w:pPr>
        <w:pStyle w:val="paragraph"/>
        <w:spacing w:before="0" w:beforeAutospacing="0" w:after="0" w:afterAutospacing="0" w:line="276" w:lineRule="auto"/>
        <w:jc w:val="both"/>
        <w:textAlignment w:val="baseline"/>
        <w:rPr>
          <w:rFonts w:ascii="Arial" w:hAnsi="Arial" w:cs="Arial"/>
        </w:rPr>
      </w:pPr>
      <w:r w:rsidRPr="00CE4F40">
        <w:rPr>
          <w:rStyle w:val="eop"/>
          <w:rFonts w:ascii="Arial" w:hAnsi="Arial" w:cs="Arial"/>
        </w:rPr>
        <w:t> </w:t>
      </w:r>
    </w:p>
    <w:p w:rsidR="00DD1D44" w:rsidRPr="00CE4F40" w:rsidRDefault="00DD1D44" w:rsidP="00CE4F40">
      <w:pPr>
        <w:suppressAutoHyphens/>
        <w:spacing w:after="0"/>
        <w:jc w:val="both"/>
        <w:rPr>
          <w:rStyle w:val="normaltextrun"/>
          <w:rFonts w:ascii="Arial" w:hAnsi="Arial" w:cs="Arial"/>
          <w:sz w:val="24"/>
          <w:szCs w:val="24"/>
        </w:rPr>
      </w:pPr>
      <w:r w:rsidRPr="00CE4F40">
        <w:rPr>
          <w:rStyle w:val="normaltextrun"/>
          <w:rFonts w:ascii="Arial" w:hAnsi="Arial" w:cs="Arial"/>
          <w:sz w:val="24"/>
          <w:szCs w:val="24"/>
        </w:rPr>
        <w:t xml:space="preserve">Se resuelven los recursos de apelación interpuestos por las demandadas </w:t>
      </w:r>
      <w:r w:rsidRPr="00CE4F40">
        <w:rPr>
          <w:rStyle w:val="normaltextrun"/>
          <w:rFonts w:ascii="Arial" w:hAnsi="Arial" w:cs="Arial"/>
          <w:b/>
          <w:sz w:val="24"/>
          <w:szCs w:val="24"/>
        </w:rPr>
        <w:t>SKANDIA S.A., PROTECCIÓN S.A., PORVENIR S.A.</w:t>
      </w:r>
      <w:r w:rsidRPr="00CE4F40">
        <w:rPr>
          <w:rStyle w:val="normaltextrun"/>
          <w:rFonts w:ascii="Arial" w:hAnsi="Arial" w:cs="Arial"/>
          <w:sz w:val="24"/>
          <w:szCs w:val="24"/>
        </w:rPr>
        <w:t xml:space="preserve"> y la </w:t>
      </w:r>
      <w:r w:rsidRPr="00CE4F40">
        <w:rPr>
          <w:rStyle w:val="normaltextrun"/>
          <w:rFonts w:ascii="Arial" w:hAnsi="Arial" w:cs="Arial"/>
          <w:b/>
          <w:sz w:val="24"/>
          <w:szCs w:val="24"/>
        </w:rPr>
        <w:t>ADMINISTRADORA COLOMBIANA DE PENSIONES</w:t>
      </w:r>
      <w:r w:rsidRPr="00CE4F40">
        <w:rPr>
          <w:rStyle w:val="normaltextrun"/>
          <w:rFonts w:ascii="Arial" w:hAnsi="Arial" w:cs="Arial"/>
          <w:sz w:val="24"/>
          <w:szCs w:val="24"/>
        </w:rPr>
        <w:t xml:space="preserve"> en contra de la sentencia proferida por el Juzgado Tercero Laboral del Circuito el 22 de febrero de 2021, así como el grado jurisdiccional de consulta dispuesto a favor de COLPENSIONES, dentro del proceso promovido por la señora </w:t>
      </w:r>
      <w:r w:rsidRPr="00CE4F40">
        <w:rPr>
          <w:rStyle w:val="normaltextrun"/>
          <w:rFonts w:ascii="Arial" w:hAnsi="Arial" w:cs="Arial"/>
          <w:b/>
          <w:sz w:val="24"/>
          <w:szCs w:val="24"/>
        </w:rPr>
        <w:t>JULIA CLEMENCIA FRANCO RESTREPO</w:t>
      </w:r>
      <w:r w:rsidRPr="00CE4F40">
        <w:rPr>
          <w:rStyle w:val="normaltextrun"/>
          <w:rFonts w:ascii="Arial" w:hAnsi="Arial" w:cs="Arial"/>
          <w:sz w:val="24"/>
          <w:szCs w:val="24"/>
        </w:rPr>
        <w:t>, cuya radicación corresponde al N°</w:t>
      </w:r>
      <w:r w:rsidR="008B38F8">
        <w:rPr>
          <w:rStyle w:val="normaltextrun"/>
          <w:rFonts w:ascii="Arial" w:hAnsi="Arial" w:cs="Arial"/>
          <w:sz w:val="24"/>
          <w:szCs w:val="24"/>
        </w:rPr>
        <w:t xml:space="preserve"> </w:t>
      </w:r>
      <w:r w:rsidRPr="00CE4F40">
        <w:rPr>
          <w:rStyle w:val="normaltextrun"/>
          <w:rFonts w:ascii="Arial" w:hAnsi="Arial" w:cs="Arial"/>
          <w:sz w:val="24"/>
          <w:szCs w:val="24"/>
        </w:rPr>
        <w:t>66001310500320180013202.</w:t>
      </w:r>
    </w:p>
    <w:p w:rsidR="00DD1D44" w:rsidRPr="00CE4F40" w:rsidRDefault="00DD1D44" w:rsidP="00CE4F40">
      <w:pPr>
        <w:suppressAutoHyphens/>
        <w:spacing w:after="0"/>
        <w:jc w:val="both"/>
        <w:rPr>
          <w:rStyle w:val="normaltextrun"/>
          <w:rFonts w:ascii="Arial" w:hAnsi="Arial" w:cs="Arial"/>
          <w:sz w:val="24"/>
          <w:szCs w:val="24"/>
        </w:rPr>
      </w:pPr>
    </w:p>
    <w:p w:rsidR="00DD1D44" w:rsidRPr="00CE4F40" w:rsidRDefault="008B38F8" w:rsidP="00CE4F40">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DD1D44" w:rsidRPr="00CE4F40" w:rsidRDefault="00DD1D44" w:rsidP="00CE4F40">
      <w:pPr>
        <w:keepNext/>
        <w:spacing w:after="0"/>
        <w:outlineLvl w:val="1"/>
        <w:rPr>
          <w:rFonts w:ascii="Arial" w:eastAsia="Times New Roman" w:hAnsi="Arial" w:cs="Arial"/>
          <w:b/>
          <w:bCs/>
          <w:iCs/>
          <w:sz w:val="24"/>
          <w:szCs w:val="24"/>
          <w:lang w:eastAsia="es-ES"/>
        </w:rPr>
      </w:pPr>
    </w:p>
    <w:p w:rsidR="00DD1D44" w:rsidRPr="00CE4F40" w:rsidRDefault="00DD1D44" w:rsidP="00CE4F40">
      <w:pPr>
        <w:spacing w:after="0"/>
        <w:jc w:val="center"/>
        <w:rPr>
          <w:rFonts w:ascii="Arial" w:hAnsi="Arial" w:cs="Arial"/>
          <w:b/>
          <w:sz w:val="24"/>
          <w:szCs w:val="24"/>
        </w:rPr>
      </w:pPr>
      <w:r w:rsidRPr="00CE4F40">
        <w:rPr>
          <w:rFonts w:ascii="Arial" w:hAnsi="Arial" w:cs="Arial"/>
          <w:b/>
          <w:sz w:val="24"/>
          <w:szCs w:val="24"/>
        </w:rPr>
        <w:t>ANTECEDENTES</w:t>
      </w:r>
    </w:p>
    <w:p w:rsidR="00DD1D44" w:rsidRPr="00CE4F40" w:rsidRDefault="00DD1D44" w:rsidP="00CE4F40">
      <w:pPr>
        <w:spacing w:after="0"/>
        <w:jc w:val="center"/>
        <w:rPr>
          <w:rFonts w:ascii="Arial" w:hAnsi="Arial" w:cs="Arial"/>
          <w:b/>
          <w:sz w:val="24"/>
          <w:szCs w:val="24"/>
        </w:rPr>
      </w:pPr>
    </w:p>
    <w:p w:rsidR="00DD1D44" w:rsidRPr="00CE4F40" w:rsidRDefault="00DD1D44" w:rsidP="00CE4F40">
      <w:pPr>
        <w:spacing w:after="0"/>
        <w:jc w:val="both"/>
        <w:rPr>
          <w:rFonts w:ascii="Arial" w:hAnsi="Arial" w:cs="Arial"/>
          <w:sz w:val="24"/>
          <w:szCs w:val="24"/>
        </w:rPr>
      </w:pPr>
      <w:r w:rsidRPr="00CE4F40">
        <w:rPr>
          <w:rFonts w:ascii="Arial" w:hAnsi="Arial" w:cs="Arial"/>
          <w:sz w:val="24"/>
          <w:szCs w:val="24"/>
        </w:rPr>
        <w:t xml:space="preserve">Pretende la señora Julia Clemencia Franco Restrepo que la justicia laboral declare la nulidad de la afiliación efectuada al régimen de ahorro individual con solidaridad y </w:t>
      </w:r>
      <w:r w:rsidRPr="00CE4F40">
        <w:rPr>
          <w:rFonts w:ascii="Arial" w:hAnsi="Arial" w:cs="Arial"/>
          <w:sz w:val="24"/>
          <w:szCs w:val="24"/>
        </w:rPr>
        <w:lastRenderedPageBreak/>
        <w:t>consecuencialmente que se declare válida y vigente la afiliación primigenia efectuada al régimen de prima media con prestación definida. Con base en esas declaraciones aspira que se condene a los fondos privados de pensiones demandados a girar la totalidad de los emolumentos a que haya lugar, además de las costas procesales a su favor.</w:t>
      </w:r>
    </w:p>
    <w:p w:rsidR="00DD1D44" w:rsidRPr="00CE4F40" w:rsidRDefault="00DD1D44" w:rsidP="00CE4F40">
      <w:pPr>
        <w:spacing w:after="0"/>
        <w:jc w:val="both"/>
        <w:rPr>
          <w:rFonts w:ascii="Arial" w:hAnsi="Arial" w:cs="Arial"/>
          <w:sz w:val="24"/>
          <w:szCs w:val="24"/>
        </w:rPr>
      </w:pPr>
    </w:p>
    <w:p w:rsidR="001647D2" w:rsidRPr="00CE4F40" w:rsidRDefault="00DD1D44" w:rsidP="00CE4F40">
      <w:pPr>
        <w:spacing w:after="0"/>
        <w:jc w:val="both"/>
        <w:rPr>
          <w:rFonts w:ascii="Arial" w:hAnsi="Arial" w:cs="Arial"/>
          <w:sz w:val="24"/>
          <w:szCs w:val="24"/>
        </w:rPr>
      </w:pPr>
      <w:r w:rsidRPr="00CE4F40">
        <w:rPr>
          <w:rFonts w:ascii="Arial" w:hAnsi="Arial" w:cs="Arial"/>
          <w:sz w:val="24"/>
          <w:szCs w:val="24"/>
        </w:rPr>
        <w:t xml:space="preserve">Refiere que: </w:t>
      </w:r>
      <w:r w:rsidR="00E66DED" w:rsidRPr="00CE4F40">
        <w:rPr>
          <w:rFonts w:ascii="Arial" w:hAnsi="Arial" w:cs="Arial"/>
          <w:sz w:val="24"/>
          <w:szCs w:val="24"/>
        </w:rPr>
        <w:t xml:space="preserve">se vinculó laboralmente el 19 de agosto de 1987, afiliándose en esa calenda </w:t>
      </w:r>
      <w:r w:rsidRPr="00CE4F40">
        <w:rPr>
          <w:rFonts w:ascii="Arial" w:hAnsi="Arial" w:cs="Arial"/>
          <w:sz w:val="24"/>
          <w:szCs w:val="24"/>
        </w:rPr>
        <w:t>al régimen de prima media con prestación definida, en donde realizó cotizaciones interrumpidas hasta antes del</w:t>
      </w:r>
      <w:r w:rsidR="00E66DED" w:rsidRPr="00CE4F40">
        <w:rPr>
          <w:rFonts w:ascii="Arial" w:hAnsi="Arial" w:cs="Arial"/>
          <w:sz w:val="24"/>
          <w:szCs w:val="24"/>
        </w:rPr>
        <w:t xml:space="preserve"> 19 de mayo de 1999</w:t>
      </w:r>
      <w:r w:rsidRPr="00CE4F40">
        <w:rPr>
          <w:rFonts w:ascii="Arial" w:hAnsi="Arial" w:cs="Arial"/>
          <w:sz w:val="24"/>
          <w:szCs w:val="24"/>
        </w:rPr>
        <w:t xml:space="preserve">, día en que suscribió el formulario de afiliación con la AFP </w:t>
      </w:r>
      <w:r w:rsidR="00E66DED" w:rsidRPr="00CE4F40">
        <w:rPr>
          <w:rFonts w:ascii="Arial" w:hAnsi="Arial" w:cs="Arial"/>
          <w:sz w:val="24"/>
          <w:szCs w:val="24"/>
        </w:rPr>
        <w:t>Porvenir</w:t>
      </w:r>
      <w:r w:rsidRPr="00CE4F40">
        <w:rPr>
          <w:rFonts w:ascii="Arial" w:hAnsi="Arial" w:cs="Arial"/>
          <w:sz w:val="24"/>
          <w:szCs w:val="24"/>
        </w:rPr>
        <w:t xml:space="preserve"> S.A., trasladándose de esa manera al régimen de ahorro individual con solidaridad</w:t>
      </w:r>
      <w:r w:rsidR="04CEE213" w:rsidRPr="00CE4F40">
        <w:rPr>
          <w:rFonts w:ascii="Arial" w:hAnsi="Arial" w:cs="Arial"/>
          <w:sz w:val="24"/>
          <w:szCs w:val="24"/>
        </w:rPr>
        <w:t>.</w:t>
      </w:r>
      <w:r w:rsidRPr="00CE4F40">
        <w:rPr>
          <w:rFonts w:ascii="Arial" w:hAnsi="Arial" w:cs="Arial"/>
          <w:sz w:val="24"/>
          <w:szCs w:val="24"/>
        </w:rPr>
        <w:t xml:space="preserve"> </w:t>
      </w:r>
      <w:r w:rsidR="55820B40" w:rsidRPr="00CE4F40">
        <w:rPr>
          <w:rFonts w:ascii="Arial" w:hAnsi="Arial" w:cs="Arial"/>
          <w:sz w:val="24"/>
          <w:szCs w:val="24"/>
        </w:rPr>
        <w:t>A</w:t>
      </w:r>
      <w:r w:rsidRPr="00CE4F40">
        <w:rPr>
          <w:rFonts w:ascii="Arial" w:hAnsi="Arial" w:cs="Arial"/>
          <w:sz w:val="24"/>
          <w:szCs w:val="24"/>
        </w:rPr>
        <w:t xml:space="preserve">ntes de que se ejecutara ese acto jurídico, un asesor comercial de esa entidad le dijo que </w:t>
      </w:r>
      <w:r w:rsidR="00E66DED" w:rsidRPr="00CE4F40">
        <w:rPr>
          <w:rFonts w:ascii="Arial" w:hAnsi="Arial" w:cs="Arial"/>
          <w:sz w:val="24"/>
          <w:szCs w:val="24"/>
        </w:rPr>
        <w:t>el Instituto de Seguros Sociales donde ella estaba vinculada iba a desaparecer, razón por la que debía trasladarse al RAIS</w:t>
      </w:r>
      <w:r w:rsidR="001647D2" w:rsidRPr="00CE4F40">
        <w:rPr>
          <w:rFonts w:ascii="Arial" w:hAnsi="Arial" w:cs="Arial"/>
          <w:sz w:val="24"/>
          <w:szCs w:val="24"/>
        </w:rPr>
        <w:t xml:space="preserve">, asegurándole que allí </w:t>
      </w:r>
      <w:r w:rsidRPr="00CE4F40">
        <w:rPr>
          <w:rFonts w:ascii="Arial" w:hAnsi="Arial" w:cs="Arial"/>
          <w:sz w:val="24"/>
          <w:szCs w:val="24"/>
        </w:rPr>
        <w:t>podía pensionarse</w:t>
      </w:r>
      <w:r w:rsidR="001647D2" w:rsidRPr="00CE4F40">
        <w:rPr>
          <w:rFonts w:ascii="Arial" w:hAnsi="Arial" w:cs="Arial"/>
          <w:sz w:val="24"/>
          <w:szCs w:val="24"/>
        </w:rPr>
        <w:t xml:space="preserve"> anticipadamente y</w:t>
      </w:r>
      <w:r w:rsidRPr="00CE4F40">
        <w:rPr>
          <w:rFonts w:ascii="Arial" w:hAnsi="Arial" w:cs="Arial"/>
          <w:sz w:val="24"/>
          <w:szCs w:val="24"/>
        </w:rPr>
        <w:t xml:space="preserve"> con una mesada mucho más alta que la que se le ofrecía en el RPM</w:t>
      </w:r>
      <w:r w:rsidR="001647D2" w:rsidRPr="00CE4F40">
        <w:rPr>
          <w:rFonts w:ascii="Arial" w:hAnsi="Arial" w:cs="Arial"/>
          <w:sz w:val="24"/>
          <w:szCs w:val="24"/>
        </w:rPr>
        <w:t>, pero que</w:t>
      </w:r>
      <w:r w:rsidRPr="00CE4F40">
        <w:rPr>
          <w:rFonts w:ascii="Arial" w:hAnsi="Arial" w:cs="Arial"/>
          <w:sz w:val="24"/>
          <w:szCs w:val="24"/>
        </w:rPr>
        <w:t xml:space="preserve"> si no era su deseo percibir la gracia pensional, podía reclamar la devolución de saldos junto con el valor del bono pensional</w:t>
      </w:r>
      <w:r w:rsidR="001647D2" w:rsidRPr="00CE4F40">
        <w:rPr>
          <w:rFonts w:ascii="Arial" w:hAnsi="Arial" w:cs="Arial"/>
          <w:sz w:val="24"/>
          <w:szCs w:val="24"/>
        </w:rPr>
        <w:t xml:space="preserve">, manifestándosele también, que en ese régimen pensional, el capital acumulado en la cuenta de ahorro individual, en caso de que se presentara su deceso, podía pasar a manos de sus herederos hasta el quinto grado de consanguinidad; sin embargo, como puede verse, no se le pusieron de presente todas las consecuencias que conllevaba tomar esa decisión; esos mismos argumentos fueron los que le expusieron posteriormente cada uno de los otros dos fondos privados de pensiones demandados con los que se movilizó dentro del RAIS, estando actualmente afiliada a la AFP </w:t>
      </w:r>
      <w:proofErr w:type="spellStart"/>
      <w:r w:rsidR="001647D2" w:rsidRPr="00CE4F40">
        <w:rPr>
          <w:rFonts w:ascii="Arial" w:hAnsi="Arial" w:cs="Arial"/>
          <w:sz w:val="24"/>
          <w:szCs w:val="24"/>
        </w:rPr>
        <w:t>Skandia</w:t>
      </w:r>
      <w:proofErr w:type="spellEnd"/>
      <w:r w:rsidR="001647D2" w:rsidRPr="00CE4F40">
        <w:rPr>
          <w:rFonts w:ascii="Arial" w:hAnsi="Arial" w:cs="Arial"/>
          <w:sz w:val="24"/>
          <w:szCs w:val="24"/>
        </w:rPr>
        <w:t xml:space="preserve"> S.A.</w:t>
      </w:r>
    </w:p>
    <w:p w:rsidR="001647D2" w:rsidRPr="00CE4F40" w:rsidRDefault="001647D2" w:rsidP="00CE4F40">
      <w:pPr>
        <w:spacing w:after="0"/>
        <w:jc w:val="both"/>
        <w:rPr>
          <w:rFonts w:ascii="Arial" w:hAnsi="Arial" w:cs="Arial"/>
          <w:sz w:val="24"/>
          <w:szCs w:val="24"/>
        </w:rPr>
      </w:pPr>
    </w:p>
    <w:p w:rsidR="00DD1D44" w:rsidRPr="00CE4F40" w:rsidRDefault="001647D2" w:rsidP="00CE4F40">
      <w:pPr>
        <w:spacing w:after="0"/>
        <w:jc w:val="both"/>
        <w:rPr>
          <w:rFonts w:ascii="Arial" w:hAnsi="Arial" w:cs="Arial"/>
          <w:sz w:val="24"/>
          <w:szCs w:val="24"/>
        </w:rPr>
      </w:pPr>
      <w:r w:rsidRPr="00CE4F40">
        <w:rPr>
          <w:rFonts w:ascii="Arial" w:hAnsi="Arial" w:cs="Arial"/>
          <w:sz w:val="24"/>
          <w:szCs w:val="24"/>
        </w:rPr>
        <w:t xml:space="preserve">En documento emitido por la AFP </w:t>
      </w:r>
      <w:proofErr w:type="spellStart"/>
      <w:r w:rsidRPr="00CE4F40">
        <w:rPr>
          <w:rFonts w:ascii="Arial" w:hAnsi="Arial" w:cs="Arial"/>
          <w:sz w:val="24"/>
          <w:szCs w:val="24"/>
        </w:rPr>
        <w:t>Skandia</w:t>
      </w:r>
      <w:proofErr w:type="spellEnd"/>
      <w:r w:rsidRPr="00CE4F40">
        <w:rPr>
          <w:rFonts w:ascii="Arial" w:hAnsi="Arial" w:cs="Arial"/>
          <w:sz w:val="24"/>
          <w:szCs w:val="24"/>
        </w:rPr>
        <w:t xml:space="preserve"> S.A. se le inform</w:t>
      </w:r>
      <w:r w:rsidR="4B2D3F4C" w:rsidRPr="00CE4F40">
        <w:rPr>
          <w:rFonts w:ascii="Arial" w:hAnsi="Arial" w:cs="Arial"/>
          <w:sz w:val="24"/>
          <w:szCs w:val="24"/>
        </w:rPr>
        <w:t>ó</w:t>
      </w:r>
      <w:r w:rsidRPr="00CE4F40">
        <w:rPr>
          <w:rFonts w:ascii="Arial" w:hAnsi="Arial" w:cs="Arial"/>
          <w:sz w:val="24"/>
          <w:szCs w:val="24"/>
        </w:rPr>
        <w:t xml:space="preserve"> que tiene cotizadas un total de 1392 semanas y que, de acuerdo con el capital acumulado en su cuenta de ahorro individual, tan solo puede aspirar a una pensión de salario mínimo a los 57 años, mientras que en el RPM podría acceder a una mesada de $2.944.056; el 15 de febrero de 2017</w:t>
      </w:r>
      <w:r w:rsidR="00DD1D44" w:rsidRPr="00CE4F40">
        <w:rPr>
          <w:rFonts w:ascii="Arial" w:hAnsi="Arial" w:cs="Arial"/>
          <w:sz w:val="24"/>
          <w:szCs w:val="24"/>
        </w:rPr>
        <w:t xml:space="preserve">, ante solicitud elevada por </w:t>
      </w:r>
      <w:r w:rsidRPr="00CE4F40">
        <w:rPr>
          <w:rFonts w:ascii="Arial" w:hAnsi="Arial" w:cs="Arial"/>
          <w:sz w:val="24"/>
          <w:szCs w:val="24"/>
        </w:rPr>
        <w:t>ella</w:t>
      </w:r>
      <w:r w:rsidR="00DD1D44" w:rsidRPr="00CE4F40">
        <w:rPr>
          <w:rFonts w:ascii="Arial" w:hAnsi="Arial" w:cs="Arial"/>
          <w:sz w:val="24"/>
          <w:szCs w:val="24"/>
        </w:rPr>
        <w:t>, la Administradora Colombiana de Pensiones negó su retorno al RPM, expresándosele que estaba a menos de diez años de arribar a la edad mínima de pensión.</w:t>
      </w:r>
    </w:p>
    <w:p w:rsidR="00DD1D44" w:rsidRPr="00CE4F40" w:rsidRDefault="00DD1D44" w:rsidP="00CE4F40">
      <w:pPr>
        <w:spacing w:after="0"/>
        <w:jc w:val="both"/>
        <w:rPr>
          <w:rFonts w:ascii="Arial" w:hAnsi="Arial" w:cs="Arial"/>
          <w:sz w:val="24"/>
          <w:szCs w:val="24"/>
        </w:rPr>
      </w:pPr>
    </w:p>
    <w:p w:rsidR="00DD1D44" w:rsidRPr="00CE4F40" w:rsidRDefault="00DD1D44" w:rsidP="00CE4F40">
      <w:pPr>
        <w:spacing w:after="0"/>
        <w:jc w:val="both"/>
        <w:rPr>
          <w:rFonts w:ascii="Arial" w:hAnsi="Arial" w:cs="Arial"/>
          <w:sz w:val="24"/>
          <w:szCs w:val="24"/>
        </w:rPr>
      </w:pPr>
      <w:r w:rsidRPr="00CE4F40">
        <w:rPr>
          <w:rFonts w:ascii="Arial" w:hAnsi="Arial" w:cs="Arial"/>
          <w:sz w:val="24"/>
          <w:szCs w:val="24"/>
        </w:rPr>
        <w:t>Al contestar la demanda -</w:t>
      </w:r>
      <w:r w:rsidRPr="00CE4F40">
        <w:rPr>
          <w:rFonts w:ascii="Arial" w:hAnsi="Arial" w:cs="Arial"/>
          <w:i/>
          <w:sz w:val="24"/>
          <w:szCs w:val="24"/>
        </w:rPr>
        <w:t>pag.</w:t>
      </w:r>
      <w:r w:rsidR="001647D2" w:rsidRPr="00CE4F40">
        <w:rPr>
          <w:rFonts w:ascii="Arial" w:hAnsi="Arial" w:cs="Arial"/>
          <w:i/>
          <w:sz w:val="24"/>
          <w:szCs w:val="24"/>
        </w:rPr>
        <w:t>132</w:t>
      </w:r>
      <w:r w:rsidR="009F0017" w:rsidRPr="00CE4F40">
        <w:rPr>
          <w:rFonts w:ascii="Arial" w:hAnsi="Arial" w:cs="Arial"/>
          <w:i/>
          <w:sz w:val="24"/>
          <w:szCs w:val="24"/>
        </w:rPr>
        <w:t xml:space="preserve"> a 137 del cuaderno 1</w:t>
      </w:r>
      <w:r w:rsidRPr="00CE4F40">
        <w:rPr>
          <w:rFonts w:ascii="Arial" w:hAnsi="Arial" w:cs="Arial"/>
          <w:sz w:val="24"/>
          <w:szCs w:val="24"/>
        </w:rPr>
        <w:t>- la Administradora Colombiana de Pensiones manifestó que el traslado de la accionante al RAIS operó bajo el imperio de la Ley, agregando que en este tipo de procesos no es posible acceder a las pretensiones porque la mayoría de los afiliados se encuentran inmersos en la prohibición legal establecida en el literal e) del artículo 13 de la Ley 100 de 1993 modificado por el artículo 2° de la Ley 797 de 2003. Se opuso a las pretensiones y formuló las excepciones de mérito que denominó “</w:t>
      </w:r>
      <w:r w:rsidRPr="00CE4F40">
        <w:rPr>
          <w:rFonts w:ascii="Arial" w:hAnsi="Arial" w:cs="Arial"/>
          <w:i/>
          <w:sz w:val="24"/>
          <w:szCs w:val="24"/>
        </w:rPr>
        <w:t>Inexistencia de la obligación demandada</w:t>
      </w:r>
      <w:r w:rsidRPr="00CE4F40">
        <w:rPr>
          <w:rFonts w:ascii="Arial" w:hAnsi="Arial" w:cs="Arial"/>
          <w:sz w:val="24"/>
          <w:szCs w:val="24"/>
        </w:rPr>
        <w:t>” y “</w:t>
      </w:r>
      <w:r w:rsidRPr="00CE4F40">
        <w:rPr>
          <w:rFonts w:ascii="Arial" w:hAnsi="Arial" w:cs="Arial"/>
          <w:i/>
          <w:sz w:val="24"/>
          <w:szCs w:val="24"/>
        </w:rPr>
        <w:t>Prescripción</w:t>
      </w:r>
      <w:r w:rsidRPr="00CE4F40">
        <w:rPr>
          <w:rFonts w:ascii="Arial" w:hAnsi="Arial" w:cs="Arial"/>
          <w:sz w:val="24"/>
          <w:szCs w:val="24"/>
        </w:rPr>
        <w:t>”.</w:t>
      </w:r>
    </w:p>
    <w:p w:rsidR="00DD1D44" w:rsidRPr="00CE4F40" w:rsidRDefault="00DD1D44" w:rsidP="00CE4F40">
      <w:pPr>
        <w:spacing w:after="0"/>
        <w:jc w:val="both"/>
        <w:rPr>
          <w:rFonts w:ascii="Arial" w:hAnsi="Arial" w:cs="Arial"/>
          <w:sz w:val="24"/>
          <w:szCs w:val="24"/>
        </w:rPr>
      </w:pPr>
    </w:p>
    <w:p w:rsidR="009F0017" w:rsidRPr="00CE4F40" w:rsidRDefault="00DD1D44" w:rsidP="00CE4F40">
      <w:pPr>
        <w:spacing w:after="0"/>
        <w:jc w:val="both"/>
        <w:rPr>
          <w:rFonts w:ascii="Arial" w:hAnsi="Arial" w:cs="Arial"/>
          <w:sz w:val="24"/>
          <w:szCs w:val="24"/>
        </w:rPr>
      </w:pPr>
      <w:r w:rsidRPr="00CE4F40">
        <w:rPr>
          <w:rFonts w:ascii="Arial" w:hAnsi="Arial" w:cs="Arial"/>
          <w:sz w:val="24"/>
          <w:szCs w:val="24"/>
        </w:rPr>
        <w:t xml:space="preserve">La AFP </w:t>
      </w:r>
      <w:proofErr w:type="spellStart"/>
      <w:r w:rsidRPr="00CE4F40">
        <w:rPr>
          <w:rFonts w:ascii="Arial" w:hAnsi="Arial" w:cs="Arial"/>
          <w:sz w:val="24"/>
          <w:szCs w:val="24"/>
        </w:rPr>
        <w:t>Skandia</w:t>
      </w:r>
      <w:proofErr w:type="spellEnd"/>
      <w:r w:rsidRPr="00CE4F40">
        <w:rPr>
          <w:rFonts w:ascii="Arial" w:hAnsi="Arial" w:cs="Arial"/>
          <w:sz w:val="24"/>
          <w:szCs w:val="24"/>
        </w:rPr>
        <w:t xml:space="preserve"> S.A. contestó el libelo introductorio -pag</w:t>
      </w:r>
      <w:r w:rsidR="009F0017" w:rsidRPr="00CE4F40">
        <w:rPr>
          <w:rFonts w:ascii="Arial" w:hAnsi="Arial" w:cs="Arial"/>
          <w:sz w:val="24"/>
          <w:szCs w:val="24"/>
        </w:rPr>
        <w:t>s.</w:t>
      </w:r>
      <w:r w:rsidRPr="00CE4F40">
        <w:rPr>
          <w:rFonts w:ascii="Arial" w:hAnsi="Arial" w:cs="Arial"/>
          <w:sz w:val="24"/>
          <w:szCs w:val="24"/>
        </w:rPr>
        <w:t>1</w:t>
      </w:r>
      <w:r w:rsidR="009F0017" w:rsidRPr="00CE4F40">
        <w:rPr>
          <w:rFonts w:ascii="Arial" w:hAnsi="Arial" w:cs="Arial"/>
          <w:sz w:val="24"/>
          <w:szCs w:val="24"/>
        </w:rPr>
        <w:t>81 del cuaderno 1 a 10 del cuaderno 2</w:t>
      </w:r>
      <w:r w:rsidRPr="00CE4F40">
        <w:rPr>
          <w:rFonts w:ascii="Arial" w:hAnsi="Arial" w:cs="Arial"/>
          <w:sz w:val="24"/>
          <w:szCs w:val="24"/>
        </w:rPr>
        <w:t xml:space="preserve">- manifestando que </w:t>
      </w:r>
      <w:r w:rsidR="009F0017" w:rsidRPr="00CE4F40">
        <w:rPr>
          <w:rFonts w:ascii="Arial" w:hAnsi="Arial" w:cs="Arial"/>
          <w:sz w:val="24"/>
          <w:szCs w:val="24"/>
        </w:rPr>
        <w:t>si bien el traslado al RAIS no se surtió con esa entidad, lo cierto es que de haberse configurado el vicio en el consentimiento que se alega en la demanda, él se sane</w:t>
      </w:r>
      <w:r w:rsidR="6382DFCD" w:rsidRPr="00CE4F40">
        <w:rPr>
          <w:rFonts w:ascii="Arial" w:hAnsi="Arial" w:cs="Arial"/>
          <w:sz w:val="24"/>
          <w:szCs w:val="24"/>
        </w:rPr>
        <w:t>ó</w:t>
      </w:r>
      <w:r w:rsidR="009F0017" w:rsidRPr="00CE4F40">
        <w:rPr>
          <w:rFonts w:ascii="Arial" w:hAnsi="Arial" w:cs="Arial"/>
          <w:sz w:val="24"/>
          <w:szCs w:val="24"/>
        </w:rPr>
        <w:t xml:space="preserve"> por el paso del tiempo como lo establece el artículo 1750 del Código Civil, agregando que la afiliación efectuada por la accionante a esa entidad, en la cual se encuentra vinculada actualmente, se hizo con el lleno de los requisitos previstos en la ley, indicando que en caso de que se </w:t>
      </w:r>
      <w:r w:rsidR="009F0017" w:rsidRPr="00CE4F40">
        <w:rPr>
          <w:rFonts w:ascii="Arial" w:hAnsi="Arial" w:cs="Arial"/>
          <w:sz w:val="24"/>
          <w:szCs w:val="24"/>
        </w:rPr>
        <w:lastRenderedPageBreak/>
        <w:t>hubiere viciado su consentimiento por ausencia de la información, la nulidad relativa que eventualmente se configuró también se saneó por el paso del tiempo. Se opuso a las pretensiones y planteó las excepciones de mérito que denominó “</w:t>
      </w:r>
      <w:r w:rsidR="009F0017" w:rsidRPr="00CE4F40">
        <w:rPr>
          <w:rFonts w:ascii="Arial" w:hAnsi="Arial" w:cs="Arial"/>
          <w:i/>
          <w:sz w:val="24"/>
          <w:szCs w:val="24"/>
        </w:rPr>
        <w:t>Validez de la afiliación e inexistencia de vicios en el consentimiento”, “Saneamiento de la supuesta nulidad relativa”, “Prescripción”, “Buena fe</w:t>
      </w:r>
      <w:r w:rsidR="009F0017" w:rsidRPr="00CE4F40">
        <w:rPr>
          <w:rFonts w:ascii="Arial" w:hAnsi="Arial" w:cs="Arial"/>
          <w:sz w:val="24"/>
          <w:szCs w:val="24"/>
        </w:rPr>
        <w:t>” e “</w:t>
      </w:r>
      <w:r w:rsidR="009F0017" w:rsidRPr="00CE4F40">
        <w:rPr>
          <w:rFonts w:ascii="Arial" w:hAnsi="Arial" w:cs="Arial"/>
          <w:i/>
          <w:sz w:val="24"/>
          <w:szCs w:val="24"/>
        </w:rPr>
        <w:t>Innominada o genérica</w:t>
      </w:r>
      <w:r w:rsidR="009F0017" w:rsidRPr="00CE4F40">
        <w:rPr>
          <w:rFonts w:ascii="Arial" w:hAnsi="Arial" w:cs="Arial"/>
          <w:sz w:val="24"/>
          <w:szCs w:val="24"/>
        </w:rPr>
        <w:t>”.</w:t>
      </w:r>
    </w:p>
    <w:p w:rsidR="00E90718" w:rsidRPr="00CE4F40" w:rsidRDefault="00E90718" w:rsidP="00CE4F40">
      <w:pPr>
        <w:spacing w:after="0"/>
        <w:jc w:val="both"/>
        <w:rPr>
          <w:rFonts w:ascii="Arial" w:hAnsi="Arial" w:cs="Arial"/>
          <w:sz w:val="24"/>
          <w:szCs w:val="24"/>
        </w:rPr>
      </w:pPr>
    </w:p>
    <w:p w:rsidR="00E90718" w:rsidRPr="00CE4F40" w:rsidRDefault="00E90718" w:rsidP="00CE4F40">
      <w:pPr>
        <w:spacing w:after="0"/>
        <w:jc w:val="both"/>
        <w:rPr>
          <w:rFonts w:ascii="Arial" w:hAnsi="Arial" w:cs="Arial"/>
          <w:sz w:val="24"/>
          <w:szCs w:val="24"/>
        </w:rPr>
      </w:pPr>
      <w:r w:rsidRPr="00CE4F40">
        <w:rPr>
          <w:rFonts w:ascii="Arial" w:hAnsi="Arial" w:cs="Arial"/>
          <w:sz w:val="24"/>
          <w:szCs w:val="24"/>
        </w:rPr>
        <w:t xml:space="preserve">La AFP Protección S.A. </w:t>
      </w:r>
      <w:r w:rsidR="00DD1D44" w:rsidRPr="00CE4F40">
        <w:rPr>
          <w:rFonts w:ascii="Arial" w:hAnsi="Arial" w:cs="Arial"/>
          <w:sz w:val="24"/>
          <w:szCs w:val="24"/>
        </w:rPr>
        <w:t>respondió la demanda -pags.</w:t>
      </w:r>
      <w:r w:rsidRPr="00CE4F40">
        <w:rPr>
          <w:rFonts w:ascii="Arial" w:hAnsi="Arial" w:cs="Arial"/>
          <w:sz w:val="24"/>
          <w:szCs w:val="24"/>
        </w:rPr>
        <w:t>53</w:t>
      </w:r>
      <w:r w:rsidR="00DD1D44" w:rsidRPr="00CE4F40">
        <w:rPr>
          <w:rFonts w:ascii="Arial" w:hAnsi="Arial" w:cs="Arial"/>
          <w:sz w:val="24"/>
          <w:szCs w:val="24"/>
        </w:rPr>
        <w:t xml:space="preserve"> a </w:t>
      </w:r>
      <w:r w:rsidRPr="00CE4F40">
        <w:rPr>
          <w:rFonts w:ascii="Arial" w:hAnsi="Arial" w:cs="Arial"/>
          <w:sz w:val="24"/>
          <w:szCs w:val="24"/>
        </w:rPr>
        <w:t>69 cuaderno 2</w:t>
      </w:r>
      <w:r w:rsidR="00DD1D44" w:rsidRPr="00CE4F40">
        <w:rPr>
          <w:rFonts w:ascii="Arial" w:hAnsi="Arial" w:cs="Arial"/>
          <w:sz w:val="24"/>
          <w:szCs w:val="24"/>
        </w:rPr>
        <w:t>-</w:t>
      </w:r>
      <w:r w:rsidRPr="00CE4F40">
        <w:rPr>
          <w:rFonts w:ascii="Arial" w:hAnsi="Arial" w:cs="Arial"/>
          <w:sz w:val="24"/>
          <w:szCs w:val="24"/>
        </w:rPr>
        <w:t xml:space="preserve"> señalando que tanto el vínculo que significó el traslado entre regímenes pensionales, como los movimientos efectuados por la demandante dentro del RAIS cumplieron el lleno de los requisitos que la ley exigía para cada momento histórico, motivo por el que se opuso a la totalidad de las pretensiones de la acción, proponiendo además las excepciones de fondo que denominó “</w:t>
      </w:r>
      <w:r w:rsidRPr="00CE4F40">
        <w:rPr>
          <w:rFonts w:ascii="Arial" w:hAnsi="Arial" w:cs="Arial"/>
          <w:i/>
          <w:sz w:val="24"/>
          <w:szCs w:val="24"/>
        </w:rPr>
        <w:t>Validez de la Afiliación a Pensiones y Cesantías Protección, e Inexistencia de Vicios en el Consentimiento”, “Saneamiento de la supuesta nulidad relativa”, “Pago”, “Compensación”, “Prescripción”, “Buena fe</w:t>
      </w:r>
      <w:r w:rsidRPr="00CE4F40">
        <w:rPr>
          <w:rFonts w:ascii="Arial" w:hAnsi="Arial" w:cs="Arial"/>
          <w:sz w:val="24"/>
          <w:szCs w:val="24"/>
        </w:rPr>
        <w:t>” e “</w:t>
      </w:r>
      <w:r w:rsidRPr="00CE4F40">
        <w:rPr>
          <w:rFonts w:ascii="Arial" w:hAnsi="Arial" w:cs="Arial"/>
          <w:i/>
          <w:sz w:val="24"/>
          <w:szCs w:val="24"/>
        </w:rPr>
        <w:t>Innominada o genérica</w:t>
      </w:r>
      <w:r w:rsidRPr="00CE4F40">
        <w:rPr>
          <w:rFonts w:ascii="Arial" w:hAnsi="Arial" w:cs="Arial"/>
          <w:sz w:val="24"/>
          <w:szCs w:val="24"/>
        </w:rPr>
        <w:t>”.</w:t>
      </w:r>
    </w:p>
    <w:p w:rsidR="00DD1D44" w:rsidRPr="00CE4F40" w:rsidRDefault="00DD1D44" w:rsidP="00CE4F40">
      <w:pPr>
        <w:spacing w:after="0"/>
        <w:jc w:val="both"/>
        <w:rPr>
          <w:rFonts w:ascii="Arial" w:hAnsi="Arial" w:cs="Arial"/>
          <w:sz w:val="24"/>
          <w:szCs w:val="24"/>
        </w:rPr>
      </w:pPr>
    </w:p>
    <w:p w:rsidR="00E90718" w:rsidRPr="00CE4F40" w:rsidRDefault="00DD1D44" w:rsidP="00CE4F40">
      <w:pPr>
        <w:spacing w:after="0"/>
        <w:jc w:val="both"/>
        <w:rPr>
          <w:rFonts w:ascii="Arial" w:hAnsi="Arial" w:cs="Arial"/>
          <w:sz w:val="24"/>
          <w:szCs w:val="24"/>
        </w:rPr>
      </w:pPr>
      <w:r w:rsidRPr="00CE4F40">
        <w:rPr>
          <w:rFonts w:ascii="Arial" w:hAnsi="Arial" w:cs="Arial"/>
          <w:sz w:val="24"/>
          <w:szCs w:val="24"/>
        </w:rPr>
        <w:t xml:space="preserve">A su turno, la AFP </w:t>
      </w:r>
      <w:r w:rsidR="00E90718" w:rsidRPr="00CE4F40">
        <w:rPr>
          <w:rFonts w:ascii="Arial" w:hAnsi="Arial" w:cs="Arial"/>
          <w:sz w:val="24"/>
          <w:szCs w:val="24"/>
        </w:rPr>
        <w:t>Porvenir</w:t>
      </w:r>
      <w:r w:rsidRPr="00CE4F40">
        <w:rPr>
          <w:rFonts w:ascii="Arial" w:hAnsi="Arial" w:cs="Arial"/>
          <w:sz w:val="24"/>
          <w:szCs w:val="24"/>
        </w:rPr>
        <w:t xml:space="preserve"> S.A. respondió la acción -pag.</w:t>
      </w:r>
      <w:r w:rsidR="00E90718" w:rsidRPr="00CE4F40">
        <w:rPr>
          <w:rFonts w:ascii="Arial" w:hAnsi="Arial" w:cs="Arial"/>
          <w:sz w:val="24"/>
          <w:szCs w:val="24"/>
        </w:rPr>
        <w:t>98 a 118 del cuaderno 2</w:t>
      </w:r>
      <w:r w:rsidRPr="00CE4F40">
        <w:rPr>
          <w:rFonts w:ascii="Arial" w:hAnsi="Arial" w:cs="Arial"/>
          <w:sz w:val="24"/>
          <w:szCs w:val="24"/>
        </w:rPr>
        <w:t>- sosteniendo que</w:t>
      </w:r>
      <w:r w:rsidR="00E90718" w:rsidRPr="00CE4F40">
        <w:rPr>
          <w:rFonts w:ascii="Arial" w:hAnsi="Arial" w:cs="Arial"/>
          <w:sz w:val="24"/>
          <w:szCs w:val="24"/>
        </w:rPr>
        <w:t xml:space="preserve"> esa entidad, con la que se produjo el cambio de régimen pensional de la señora Julia Clemencia Franco Restrepo, cumplió con la totalidad de los requisitos exigidos en la ley para el año 1999, razón por la que ese acto jurídico se reputa válido, asegurando que en caso de que se hubiere presentado el vicio en el consentimiento que alega la actora, él se saneó por el paso del tiempo como lo contempla el artículo 1750 del Código Civil. Se opuso a la prosperidad de las pretensiones </w:t>
      </w:r>
      <w:r w:rsidR="00B56C83" w:rsidRPr="00CE4F40">
        <w:rPr>
          <w:rFonts w:ascii="Arial" w:hAnsi="Arial" w:cs="Arial"/>
          <w:sz w:val="24"/>
          <w:szCs w:val="24"/>
        </w:rPr>
        <w:t>y presentó las excepciones de mérito de “</w:t>
      </w:r>
      <w:r w:rsidR="00B56C83" w:rsidRPr="00CE4F40">
        <w:rPr>
          <w:rFonts w:ascii="Arial" w:hAnsi="Arial" w:cs="Arial"/>
          <w:i/>
          <w:sz w:val="24"/>
          <w:szCs w:val="24"/>
        </w:rPr>
        <w:t>Validez de la afiliación al RAIS e inexistencia de vicios en el consentimiento”, “Saneamiento de la supuesta nulidad relativa”, “Pago”, “Compensación”, “Prescripción”, “Buena fe</w:t>
      </w:r>
      <w:r w:rsidR="00B56C83" w:rsidRPr="00CE4F40">
        <w:rPr>
          <w:rFonts w:ascii="Arial" w:hAnsi="Arial" w:cs="Arial"/>
          <w:sz w:val="24"/>
          <w:szCs w:val="24"/>
        </w:rPr>
        <w:t>” e “</w:t>
      </w:r>
      <w:r w:rsidR="00B56C83" w:rsidRPr="00CE4F40">
        <w:rPr>
          <w:rFonts w:ascii="Arial" w:hAnsi="Arial" w:cs="Arial"/>
          <w:i/>
          <w:sz w:val="24"/>
          <w:szCs w:val="24"/>
        </w:rPr>
        <w:t>Innominada o genérica</w:t>
      </w:r>
      <w:r w:rsidR="00B56C83" w:rsidRPr="00CE4F40">
        <w:rPr>
          <w:rFonts w:ascii="Arial" w:hAnsi="Arial" w:cs="Arial"/>
          <w:sz w:val="24"/>
          <w:szCs w:val="24"/>
        </w:rPr>
        <w:t>”.</w:t>
      </w:r>
    </w:p>
    <w:p w:rsidR="00DD1D44" w:rsidRPr="00CE4F40" w:rsidRDefault="00DD1D44" w:rsidP="00CE4F40">
      <w:pPr>
        <w:spacing w:after="0"/>
        <w:jc w:val="both"/>
        <w:rPr>
          <w:rFonts w:ascii="Arial" w:hAnsi="Arial" w:cs="Arial"/>
          <w:sz w:val="24"/>
          <w:szCs w:val="24"/>
        </w:rPr>
      </w:pPr>
    </w:p>
    <w:p w:rsidR="00DD1D44" w:rsidRPr="00CE4F40" w:rsidRDefault="00DD1D44" w:rsidP="00CE4F40">
      <w:pPr>
        <w:spacing w:after="0"/>
        <w:jc w:val="both"/>
        <w:rPr>
          <w:rFonts w:ascii="Arial" w:hAnsi="Arial" w:cs="Arial"/>
          <w:sz w:val="24"/>
          <w:szCs w:val="24"/>
        </w:rPr>
      </w:pPr>
      <w:r w:rsidRPr="00CE4F40">
        <w:rPr>
          <w:rFonts w:ascii="Arial" w:hAnsi="Arial" w:cs="Arial"/>
          <w:sz w:val="24"/>
          <w:szCs w:val="24"/>
        </w:rPr>
        <w:t xml:space="preserve">En sentencia de </w:t>
      </w:r>
      <w:r w:rsidR="00B56C83" w:rsidRPr="00CE4F40">
        <w:rPr>
          <w:rFonts w:ascii="Arial" w:hAnsi="Arial" w:cs="Arial"/>
          <w:sz w:val="24"/>
          <w:szCs w:val="24"/>
        </w:rPr>
        <w:t>22 de febrero</w:t>
      </w:r>
      <w:r w:rsidRPr="00CE4F40">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la AFP </w:t>
      </w:r>
      <w:r w:rsidR="00B56C83" w:rsidRPr="00CE4F40">
        <w:rPr>
          <w:rFonts w:ascii="Arial" w:hAnsi="Arial" w:cs="Arial"/>
          <w:sz w:val="24"/>
          <w:szCs w:val="24"/>
        </w:rPr>
        <w:t>Porvenir</w:t>
      </w:r>
      <w:r w:rsidRPr="00CE4F40">
        <w:rPr>
          <w:rFonts w:ascii="Arial" w:hAnsi="Arial" w:cs="Arial"/>
          <w:sz w:val="24"/>
          <w:szCs w:val="24"/>
        </w:rPr>
        <w:t xml:space="preserve"> S.A. no cumplió con la carga probatoria que le incumbía en este proceso, al verificar que no le brindó la totalidad de la información que debía ponerle de presente </w:t>
      </w:r>
      <w:r w:rsidR="00B56C83" w:rsidRPr="00CE4F40">
        <w:rPr>
          <w:rFonts w:ascii="Arial" w:hAnsi="Arial" w:cs="Arial"/>
          <w:sz w:val="24"/>
          <w:szCs w:val="24"/>
        </w:rPr>
        <w:t>a la señora Julia Clemencia Franco Restrepo</w:t>
      </w:r>
      <w:r w:rsidRPr="00CE4F40">
        <w:rPr>
          <w:rFonts w:ascii="Arial" w:hAnsi="Arial" w:cs="Arial"/>
          <w:sz w:val="24"/>
          <w:szCs w:val="24"/>
        </w:rPr>
        <w:t xml:space="preserve">, esto es, las características de ambos regímenes pensionales con sus ventajas y desventajas, razón por la que declaró ineficaz el traslado al RAIS surtido el </w:t>
      </w:r>
      <w:r w:rsidR="00B56C83" w:rsidRPr="00CE4F40">
        <w:rPr>
          <w:rFonts w:ascii="Arial" w:hAnsi="Arial" w:cs="Arial"/>
          <w:sz w:val="24"/>
          <w:szCs w:val="24"/>
        </w:rPr>
        <w:t>19 de mayo de 1999</w:t>
      </w:r>
      <w:r w:rsidRPr="00CE4F40">
        <w:rPr>
          <w:rFonts w:ascii="Arial" w:hAnsi="Arial" w:cs="Arial"/>
          <w:sz w:val="24"/>
          <w:szCs w:val="24"/>
        </w:rPr>
        <w:t>; motivo por el que declaró también válida y vigente la afiliación primigenia efectuada al régimen de prima media con prestación definida por medio del Instituto de Seguros Sociales.</w:t>
      </w:r>
    </w:p>
    <w:p w:rsidR="00DD1D44" w:rsidRPr="00CE4F40" w:rsidRDefault="00DD1D44" w:rsidP="00CE4F40">
      <w:pPr>
        <w:spacing w:after="0"/>
        <w:jc w:val="both"/>
        <w:rPr>
          <w:rFonts w:ascii="Arial" w:hAnsi="Arial" w:cs="Arial"/>
          <w:sz w:val="24"/>
          <w:szCs w:val="24"/>
        </w:rPr>
      </w:pPr>
    </w:p>
    <w:p w:rsidR="00DD1D44" w:rsidRPr="00CE4F40" w:rsidRDefault="00DD1D44" w:rsidP="00CE4F40">
      <w:pPr>
        <w:spacing w:after="0"/>
        <w:jc w:val="both"/>
        <w:rPr>
          <w:rFonts w:ascii="Arial" w:hAnsi="Arial" w:cs="Arial"/>
          <w:i/>
          <w:iCs/>
          <w:sz w:val="24"/>
          <w:szCs w:val="24"/>
        </w:rPr>
      </w:pPr>
      <w:r w:rsidRPr="00CE4F40">
        <w:rPr>
          <w:rFonts w:ascii="Arial" w:hAnsi="Arial" w:cs="Arial"/>
          <w:sz w:val="24"/>
          <w:szCs w:val="24"/>
        </w:rPr>
        <w:t xml:space="preserve">Como consecuencia de esas declaraciones, la </w:t>
      </w:r>
      <w:r w:rsidRPr="00CE4F40">
        <w:rPr>
          <w:rFonts w:ascii="Arial" w:hAnsi="Arial" w:cs="Arial"/>
          <w:i/>
          <w:iCs/>
          <w:sz w:val="24"/>
          <w:szCs w:val="24"/>
        </w:rPr>
        <w:t>a quo</w:t>
      </w:r>
      <w:r w:rsidRPr="00CE4F40">
        <w:rPr>
          <w:rFonts w:ascii="Arial" w:hAnsi="Arial" w:cs="Arial"/>
          <w:sz w:val="24"/>
          <w:szCs w:val="24"/>
        </w:rPr>
        <w:t xml:space="preserve">, en la parte considerativa de la providencia expresó que la AFP </w:t>
      </w:r>
      <w:proofErr w:type="spellStart"/>
      <w:r w:rsidRPr="00CE4F40">
        <w:rPr>
          <w:rFonts w:ascii="Arial" w:hAnsi="Arial" w:cs="Arial"/>
          <w:sz w:val="24"/>
          <w:szCs w:val="24"/>
        </w:rPr>
        <w:t>Skandia</w:t>
      </w:r>
      <w:proofErr w:type="spellEnd"/>
      <w:r w:rsidRPr="00CE4F40">
        <w:rPr>
          <w:rFonts w:ascii="Arial" w:hAnsi="Arial" w:cs="Arial"/>
          <w:sz w:val="24"/>
          <w:szCs w:val="24"/>
        </w:rPr>
        <w:t xml:space="preserve"> S.A. a la que se encuentra vinculad</w:t>
      </w:r>
      <w:r w:rsidR="00B56C83" w:rsidRPr="00CE4F40">
        <w:rPr>
          <w:rFonts w:ascii="Arial" w:hAnsi="Arial" w:cs="Arial"/>
          <w:sz w:val="24"/>
          <w:szCs w:val="24"/>
        </w:rPr>
        <w:t>a</w:t>
      </w:r>
      <w:r w:rsidRPr="00CE4F40">
        <w:rPr>
          <w:rFonts w:ascii="Arial" w:hAnsi="Arial" w:cs="Arial"/>
          <w:sz w:val="24"/>
          <w:szCs w:val="24"/>
        </w:rPr>
        <w:t xml:space="preserve"> actualmente</w:t>
      </w:r>
      <w:r w:rsidR="00B56C83" w:rsidRPr="00CE4F40">
        <w:rPr>
          <w:rFonts w:ascii="Arial" w:hAnsi="Arial" w:cs="Arial"/>
          <w:sz w:val="24"/>
          <w:szCs w:val="24"/>
        </w:rPr>
        <w:t xml:space="preserve"> la actora</w:t>
      </w:r>
      <w:r w:rsidRPr="00CE4F40">
        <w:rPr>
          <w:rFonts w:ascii="Arial" w:hAnsi="Arial" w:cs="Arial"/>
          <w:sz w:val="24"/>
          <w:szCs w:val="24"/>
        </w:rPr>
        <w:t>, debía girar a favor de la Administradora Colombiana de Pensiones la totalidad del capital que se encuentra acumulado en la cuenta de ahorro individual de</w:t>
      </w:r>
      <w:r w:rsidR="00B56C83" w:rsidRPr="00CE4F40">
        <w:rPr>
          <w:rFonts w:ascii="Arial" w:hAnsi="Arial" w:cs="Arial"/>
          <w:sz w:val="24"/>
          <w:szCs w:val="24"/>
        </w:rPr>
        <w:t xml:space="preserve"> la afiliada</w:t>
      </w:r>
      <w:r w:rsidRPr="00CE4F40">
        <w:rPr>
          <w:rFonts w:ascii="Arial" w:hAnsi="Arial" w:cs="Arial"/>
          <w:sz w:val="24"/>
          <w:szCs w:val="24"/>
        </w:rPr>
        <w:t xml:space="preserve">, indicando que allí debían estar incluidos los aportes, intereses, frutos y rendimientos financieros, bonos pensionales en caso de existir, así como los gastos de administración y las primas de los seguros previsionales de invalidez y sobrevivientes, sin embargo, al momento de emitir la parte resolutiva de la providencia simplemente le ordenó al fondo privado de pensiones </w:t>
      </w:r>
      <w:proofErr w:type="spellStart"/>
      <w:r w:rsidRPr="00CE4F40">
        <w:rPr>
          <w:rFonts w:ascii="Arial" w:hAnsi="Arial" w:cs="Arial"/>
          <w:sz w:val="24"/>
          <w:szCs w:val="24"/>
        </w:rPr>
        <w:t>Skandia</w:t>
      </w:r>
      <w:proofErr w:type="spellEnd"/>
      <w:r w:rsidRPr="00CE4F40">
        <w:rPr>
          <w:rFonts w:ascii="Arial" w:hAnsi="Arial" w:cs="Arial"/>
          <w:sz w:val="24"/>
          <w:szCs w:val="24"/>
        </w:rPr>
        <w:t xml:space="preserve"> S.A., al </w:t>
      </w:r>
      <w:r w:rsidRPr="00CE4F40">
        <w:rPr>
          <w:rFonts w:ascii="Arial" w:hAnsi="Arial" w:cs="Arial"/>
          <w:sz w:val="24"/>
          <w:szCs w:val="24"/>
        </w:rPr>
        <w:lastRenderedPageBreak/>
        <w:t>que se encuentra afiliad</w:t>
      </w:r>
      <w:r w:rsidR="00B56C83" w:rsidRPr="00CE4F40">
        <w:rPr>
          <w:rFonts w:ascii="Arial" w:hAnsi="Arial" w:cs="Arial"/>
          <w:sz w:val="24"/>
          <w:szCs w:val="24"/>
        </w:rPr>
        <w:t>a</w:t>
      </w:r>
      <w:r w:rsidRPr="00CE4F40">
        <w:rPr>
          <w:rFonts w:ascii="Arial" w:hAnsi="Arial" w:cs="Arial"/>
          <w:sz w:val="24"/>
          <w:szCs w:val="24"/>
        </w:rPr>
        <w:t xml:space="preserve"> actualmente, que </w:t>
      </w:r>
      <w:r w:rsidRPr="00CE4F40">
        <w:rPr>
          <w:rFonts w:ascii="Arial" w:hAnsi="Arial" w:cs="Arial"/>
          <w:i/>
          <w:iCs/>
          <w:sz w:val="24"/>
          <w:szCs w:val="24"/>
        </w:rPr>
        <w:t>“proceda a remitir ante COLPENSIONES todo</w:t>
      </w:r>
      <w:r w:rsidR="00B56C83" w:rsidRPr="00CE4F40">
        <w:rPr>
          <w:rFonts w:ascii="Arial" w:hAnsi="Arial" w:cs="Arial"/>
          <w:i/>
          <w:iCs/>
          <w:sz w:val="24"/>
          <w:szCs w:val="24"/>
        </w:rPr>
        <w:t xml:space="preserve"> el capital que aparece en su cuenta, tal cual lo explicamos en precedencia.</w:t>
      </w:r>
      <w:r w:rsidRPr="00CE4F40">
        <w:rPr>
          <w:rFonts w:ascii="Arial" w:hAnsi="Arial" w:cs="Arial"/>
          <w:i/>
          <w:iCs/>
          <w:sz w:val="24"/>
          <w:szCs w:val="24"/>
        </w:rPr>
        <w:t>”</w:t>
      </w:r>
      <w:r w:rsidRPr="00CE4F40">
        <w:rPr>
          <w:rFonts w:ascii="Arial" w:hAnsi="Arial" w:cs="Arial"/>
          <w:sz w:val="24"/>
          <w:szCs w:val="24"/>
        </w:rPr>
        <w:t>, es decir, sin pormenorizar detalladamente los conceptos incluidos allí.</w:t>
      </w:r>
    </w:p>
    <w:p w:rsidR="00DD1D44" w:rsidRPr="00CE4F40" w:rsidRDefault="00DD1D44" w:rsidP="00CE4F40">
      <w:pPr>
        <w:spacing w:after="0"/>
        <w:jc w:val="both"/>
        <w:rPr>
          <w:rFonts w:ascii="Arial" w:hAnsi="Arial" w:cs="Arial"/>
          <w:i/>
          <w:iCs/>
          <w:sz w:val="24"/>
          <w:szCs w:val="24"/>
        </w:rPr>
      </w:pPr>
    </w:p>
    <w:p w:rsidR="00DD1D44" w:rsidRPr="00CE4F40" w:rsidRDefault="00DD1D44" w:rsidP="00CE4F40">
      <w:pPr>
        <w:spacing w:after="0"/>
        <w:jc w:val="both"/>
        <w:rPr>
          <w:rFonts w:ascii="Arial" w:hAnsi="Arial" w:cs="Arial"/>
          <w:sz w:val="24"/>
          <w:szCs w:val="24"/>
        </w:rPr>
      </w:pPr>
      <w:r w:rsidRPr="00CE4F40">
        <w:rPr>
          <w:rFonts w:ascii="Arial" w:hAnsi="Arial" w:cs="Arial"/>
          <w:sz w:val="24"/>
          <w:szCs w:val="24"/>
        </w:rPr>
        <w:t>No emitió condenas económicas</w:t>
      </w:r>
      <w:r w:rsidR="00B56C83" w:rsidRPr="00CE4F40">
        <w:rPr>
          <w:rFonts w:ascii="Arial" w:hAnsi="Arial" w:cs="Arial"/>
          <w:sz w:val="24"/>
          <w:szCs w:val="24"/>
        </w:rPr>
        <w:t xml:space="preserve"> </w:t>
      </w:r>
      <w:r w:rsidRPr="00CE4F40">
        <w:rPr>
          <w:rFonts w:ascii="Arial" w:hAnsi="Arial" w:cs="Arial"/>
          <w:sz w:val="24"/>
          <w:szCs w:val="24"/>
        </w:rPr>
        <w:t xml:space="preserve">en contra de las AFP </w:t>
      </w:r>
      <w:r w:rsidR="00B56C83" w:rsidRPr="00CE4F40">
        <w:rPr>
          <w:rFonts w:ascii="Arial" w:hAnsi="Arial" w:cs="Arial"/>
          <w:sz w:val="24"/>
          <w:szCs w:val="24"/>
        </w:rPr>
        <w:t>Porvenir</w:t>
      </w:r>
      <w:r w:rsidRPr="00CE4F40">
        <w:rPr>
          <w:rFonts w:ascii="Arial" w:hAnsi="Arial" w:cs="Arial"/>
          <w:sz w:val="24"/>
          <w:szCs w:val="24"/>
        </w:rPr>
        <w:t xml:space="preserve"> S.A. y Protección S.A. como consecuencia de la declaratoria de ineficacia del traslado de</w:t>
      </w:r>
      <w:r w:rsidR="00D73AE9" w:rsidRPr="00CE4F40">
        <w:rPr>
          <w:rFonts w:ascii="Arial" w:hAnsi="Arial" w:cs="Arial"/>
          <w:sz w:val="24"/>
          <w:szCs w:val="24"/>
        </w:rPr>
        <w:t xml:space="preserve"> </w:t>
      </w:r>
      <w:r w:rsidRPr="00CE4F40">
        <w:rPr>
          <w:rFonts w:ascii="Arial" w:hAnsi="Arial" w:cs="Arial"/>
          <w:sz w:val="24"/>
          <w:szCs w:val="24"/>
        </w:rPr>
        <w:t>l</w:t>
      </w:r>
      <w:r w:rsidR="00D73AE9" w:rsidRPr="00CE4F40">
        <w:rPr>
          <w:rFonts w:ascii="Arial" w:hAnsi="Arial" w:cs="Arial"/>
          <w:sz w:val="24"/>
          <w:szCs w:val="24"/>
        </w:rPr>
        <w:t>a</w:t>
      </w:r>
      <w:r w:rsidRPr="00CE4F40">
        <w:rPr>
          <w:rFonts w:ascii="Arial" w:hAnsi="Arial" w:cs="Arial"/>
          <w:sz w:val="24"/>
          <w:szCs w:val="24"/>
        </w:rPr>
        <w:t xml:space="preserve"> accionante al RAIS.</w:t>
      </w:r>
    </w:p>
    <w:p w:rsidR="00DD1D44" w:rsidRPr="00CE4F40" w:rsidRDefault="00DD1D44" w:rsidP="00CE4F40">
      <w:pPr>
        <w:spacing w:after="0"/>
        <w:jc w:val="both"/>
        <w:rPr>
          <w:rFonts w:ascii="Arial" w:hAnsi="Arial" w:cs="Arial"/>
          <w:sz w:val="24"/>
          <w:szCs w:val="24"/>
        </w:rPr>
      </w:pPr>
    </w:p>
    <w:p w:rsidR="00DD1D44" w:rsidRPr="00CE4F40" w:rsidRDefault="00DD1D44" w:rsidP="00CE4F40">
      <w:pPr>
        <w:spacing w:after="0"/>
        <w:jc w:val="both"/>
        <w:rPr>
          <w:rFonts w:ascii="Arial" w:hAnsi="Arial" w:cs="Arial"/>
          <w:sz w:val="24"/>
          <w:szCs w:val="24"/>
        </w:rPr>
      </w:pPr>
      <w:r w:rsidRPr="00CE4F40">
        <w:rPr>
          <w:rFonts w:ascii="Arial" w:hAnsi="Arial" w:cs="Arial"/>
          <w:sz w:val="24"/>
          <w:szCs w:val="24"/>
        </w:rPr>
        <w:t xml:space="preserve">Finalmente, condenó a la AFP </w:t>
      </w:r>
      <w:r w:rsidR="00B56C83" w:rsidRPr="00CE4F40">
        <w:rPr>
          <w:rFonts w:ascii="Arial" w:hAnsi="Arial" w:cs="Arial"/>
          <w:sz w:val="24"/>
          <w:szCs w:val="24"/>
        </w:rPr>
        <w:t>Porvenir</w:t>
      </w:r>
      <w:r w:rsidRPr="00CE4F40">
        <w:rPr>
          <w:rFonts w:ascii="Arial" w:hAnsi="Arial" w:cs="Arial"/>
          <w:sz w:val="24"/>
          <w:szCs w:val="24"/>
        </w:rPr>
        <w:t xml:space="preserve"> S.A., con la que se materializó el cambio de régimen pensional, en costas procesales en un 100% a favor del demandante. </w:t>
      </w:r>
    </w:p>
    <w:p w:rsidR="00DD1D44" w:rsidRPr="00CE4F40" w:rsidRDefault="00DD1D44" w:rsidP="00CE4F40">
      <w:pPr>
        <w:spacing w:after="0"/>
        <w:jc w:val="both"/>
        <w:rPr>
          <w:rFonts w:ascii="Arial" w:hAnsi="Arial" w:cs="Arial"/>
          <w:sz w:val="24"/>
          <w:szCs w:val="24"/>
        </w:rPr>
      </w:pPr>
    </w:p>
    <w:p w:rsidR="00DD1D44" w:rsidRPr="00CE4F40" w:rsidRDefault="00DD1D44" w:rsidP="00CE4F40">
      <w:pPr>
        <w:spacing w:after="0"/>
        <w:jc w:val="both"/>
        <w:rPr>
          <w:rFonts w:ascii="Arial" w:hAnsi="Arial" w:cs="Arial"/>
          <w:sz w:val="24"/>
          <w:szCs w:val="24"/>
        </w:rPr>
      </w:pPr>
      <w:r w:rsidRPr="00CE4F40">
        <w:rPr>
          <w:rFonts w:ascii="Arial" w:hAnsi="Arial" w:cs="Arial"/>
          <w:sz w:val="24"/>
          <w:szCs w:val="24"/>
        </w:rPr>
        <w:t xml:space="preserve">Inconformes con la decisión, </w:t>
      </w:r>
      <w:r w:rsidR="00155F06" w:rsidRPr="00CE4F40">
        <w:rPr>
          <w:rFonts w:ascii="Arial" w:hAnsi="Arial" w:cs="Arial"/>
          <w:sz w:val="24"/>
          <w:szCs w:val="24"/>
        </w:rPr>
        <w:t>la totalidad de las entidades accionadas interpusieron</w:t>
      </w:r>
      <w:r w:rsidRPr="00CE4F40">
        <w:rPr>
          <w:rFonts w:ascii="Arial" w:hAnsi="Arial" w:cs="Arial"/>
          <w:sz w:val="24"/>
          <w:szCs w:val="24"/>
        </w:rPr>
        <w:t xml:space="preserve"> recurso de apelación en los siguientes términos:</w:t>
      </w:r>
    </w:p>
    <w:p w:rsidR="00DD1D44" w:rsidRPr="00CE4F40" w:rsidRDefault="00DD1D44" w:rsidP="00CE4F40">
      <w:pPr>
        <w:spacing w:after="0"/>
        <w:jc w:val="both"/>
        <w:rPr>
          <w:rFonts w:ascii="Arial" w:hAnsi="Arial" w:cs="Arial"/>
          <w:sz w:val="24"/>
          <w:szCs w:val="24"/>
        </w:rPr>
      </w:pPr>
    </w:p>
    <w:p w:rsidR="002C2EF2" w:rsidRPr="00CE4F40" w:rsidRDefault="00DD1D44" w:rsidP="00CE4F40">
      <w:pPr>
        <w:spacing w:after="0"/>
        <w:jc w:val="both"/>
        <w:rPr>
          <w:rFonts w:ascii="Arial" w:hAnsi="Arial" w:cs="Arial"/>
          <w:sz w:val="24"/>
          <w:szCs w:val="24"/>
        </w:rPr>
      </w:pPr>
      <w:r w:rsidRPr="00CE4F40">
        <w:rPr>
          <w:rFonts w:ascii="Arial" w:hAnsi="Arial" w:cs="Arial"/>
          <w:sz w:val="24"/>
          <w:szCs w:val="24"/>
        </w:rPr>
        <w:t>La apoderada judicial de l</w:t>
      </w:r>
      <w:r w:rsidR="002C2EF2" w:rsidRPr="00CE4F40">
        <w:rPr>
          <w:rFonts w:ascii="Arial" w:hAnsi="Arial" w:cs="Arial"/>
          <w:sz w:val="24"/>
          <w:szCs w:val="24"/>
        </w:rPr>
        <w:t xml:space="preserve">os fondos privados de pensiones Porvenir S.A., Protección S.A. y </w:t>
      </w:r>
      <w:proofErr w:type="spellStart"/>
      <w:r w:rsidR="002C2EF2" w:rsidRPr="00CE4F40">
        <w:rPr>
          <w:rFonts w:ascii="Arial" w:hAnsi="Arial" w:cs="Arial"/>
          <w:sz w:val="24"/>
          <w:szCs w:val="24"/>
        </w:rPr>
        <w:t>Skandia</w:t>
      </w:r>
      <w:proofErr w:type="spellEnd"/>
      <w:r w:rsidR="002C2EF2" w:rsidRPr="00CE4F40">
        <w:rPr>
          <w:rFonts w:ascii="Arial" w:hAnsi="Arial" w:cs="Arial"/>
          <w:sz w:val="24"/>
          <w:szCs w:val="24"/>
        </w:rPr>
        <w:t xml:space="preserve"> S.A. sostuvo que no resulta dable acceder a las pretensiones de la demanda, por cuanto de los formularios de afiliación suscritos por la demandante con cada una de esas entidades, se demuestra que, inicialmente la AFP Porvenir S.A. cumplió con el deber de información que le correspondía para el 19 de mayo de 1999 cuando la afiliada se trasladó del régimen de prima media con prestación definida al de ahorro individual con solidaridad, mientras que las otras dos entidades, Protección S.A. y </w:t>
      </w:r>
      <w:proofErr w:type="spellStart"/>
      <w:r w:rsidR="002C2EF2" w:rsidRPr="00CE4F40">
        <w:rPr>
          <w:rFonts w:ascii="Arial" w:hAnsi="Arial" w:cs="Arial"/>
          <w:sz w:val="24"/>
          <w:szCs w:val="24"/>
        </w:rPr>
        <w:t>Skandia</w:t>
      </w:r>
      <w:proofErr w:type="spellEnd"/>
      <w:r w:rsidR="002C2EF2" w:rsidRPr="00CE4F40">
        <w:rPr>
          <w:rFonts w:ascii="Arial" w:hAnsi="Arial" w:cs="Arial"/>
          <w:sz w:val="24"/>
          <w:szCs w:val="24"/>
        </w:rPr>
        <w:t xml:space="preserve"> S.A., también cumplieron con las obligaciones que la ley les exigía para el momento en el que la señora Franco Restrepo decidió movilizarse hacía esos fondos privados de pensiones dentro del RAIS; añadiendo que esos  movimientos y la permanencia de la actora en ese régimen pensional por algo más de veinte años, demuestran su intención de pertenecer al régimen de ahorro individual con solidaridad, lo que demuestra los actos de relacionamiento de los que habla la Corte Suprema de Justicia, y que permiten concluir que la accionante conocía cuales eran las incidencias de estar afiliada a ese régimen pensional. Continuó su argumentación, sosteniendo que lo que verdaderamente se percibe es una inconformidad de índole económica, al no estar conforme con la eventual mesada pensional que podía devengar en el RAIS, lo que muestra que la acción a interponer en contra de esas entidades no era la de nulidad o ineficacia del traslado, sino la resarcitoria de perjuicios prevista en el artículo 10 del Decreto 720 de 1994.</w:t>
      </w:r>
    </w:p>
    <w:p w:rsidR="002C2EF2" w:rsidRPr="00CE4F40" w:rsidRDefault="002C2EF2" w:rsidP="00CE4F40">
      <w:pPr>
        <w:spacing w:after="0"/>
        <w:jc w:val="both"/>
        <w:rPr>
          <w:rFonts w:ascii="Arial" w:hAnsi="Arial" w:cs="Arial"/>
          <w:sz w:val="24"/>
          <w:szCs w:val="24"/>
        </w:rPr>
      </w:pPr>
    </w:p>
    <w:p w:rsidR="002C2EF2" w:rsidRPr="00CE4F40" w:rsidRDefault="002C2EF2" w:rsidP="00CE4F40">
      <w:pPr>
        <w:spacing w:after="0"/>
        <w:jc w:val="both"/>
        <w:rPr>
          <w:rFonts w:ascii="Arial" w:hAnsi="Arial" w:cs="Arial"/>
          <w:sz w:val="24"/>
          <w:szCs w:val="24"/>
        </w:rPr>
      </w:pPr>
      <w:r w:rsidRPr="00CE4F40">
        <w:rPr>
          <w:rFonts w:ascii="Arial" w:hAnsi="Arial" w:cs="Arial"/>
          <w:sz w:val="24"/>
          <w:szCs w:val="24"/>
        </w:rPr>
        <w:t xml:space="preserve">En torno a la orden impartida en contra de la AFP </w:t>
      </w:r>
      <w:proofErr w:type="spellStart"/>
      <w:r w:rsidRPr="00CE4F40">
        <w:rPr>
          <w:rFonts w:ascii="Arial" w:hAnsi="Arial" w:cs="Arial"/>
          <w:sz w:val="24"/>
          <w:szCs w:val="24"/>
        </w:rPr>
        <w:t>Skandia</w:t>
      </w:r>
      <w:proofErr w:type="spellEnd"/>
      <w:r w:rsidRPr="00CE4F40">
        <w:rPr>
          <w:rFonts w:ascii="Arial" w:hAnsi="Arial" w:cs="Arial"/>
          <w:sz w:val="24"/>
          <w:szCs w:val="24"/>
        </w:rPr>
        <w:t xml:space="preserve"> S.A. consistente en devolver los emolumentos reseñados por la </w:t>
      </w:r>
      <w:r w:rsidRPr="00CE4F40">
        <w:rPr>
          <w:rFonts w:ascii="Arial" w:hAnsi="Arial" w:cs="Arial"/>
          <w:i/>
          <w:iCs/>
          <w:sz w:val="24"/>
          <w:szCs w:val="24"/>
        </w:rPr>
        <w:t xml:space="preserve">a quo </w:t>
      </w:r>
      <w:r w:rsidRPr="00CE4F40">
        <w:rPr>
          <w:rFonts w:ascii="Arial" w:hAnsi="Arial" w:cs="Arial"/>
          <w:sz w:val="24"/>
          <w:szCs w:val="24"/>
        </w:rPr>
        <w:t xml:space="preserve">en la parte considerativa, manifestó que si se confirma la declaratoria de ineficacia del acto jurídico del traslado, lo único a lo que se vería obligada esa entidad es a restituir los dineros provenientes de las cotizaciones o aportes al sistema general de pensiones y no los demás emolumentos ordenados por la falladora de primera instancia; añadiendo que fue correcta la determinación de no imponer ninguna condena en ese aspecto en contra de las otros dos fondos privados de pensiones que representa, en la medida en que lo único que debe restituirse es lo concerniente a los dineros </w:t>
      </w:r>
      <w:r w:rsidR="008C4C57" w:rsidRPr="00CE4F40">
        <w:rPr>
          <w:rFonts w:ascii="Arial" w:hAnsi="Arial" w:cs="Arial"/>
          <w:sz w:val="24"/>
          <w:szCs w:val="24"/>
        </w:rPr>
        <w:t>recaudados por concepto de aportes, los cuales ya fueron entregados por esas entidades cuando la accionante se movilizó hacía las correspondientes administradoras privadas de pensiones.</w:t>
      </w:r>
    </w:p>
    <w:p w:rsidR="008C4C57" w:rsidRPr="00CE4F40" w:rsidRDefault="008C4C57" w:rsidP="00CE4F40">
      <w:pPr>
        <w:spacing w:after="0"/>
        <w:jc w:val="both"/>
        <w:rPr>
          <w:rFonts w:ascii="Arial" w:hAnsi="Arial" w:cs="Arial"/>
          <w:sz w:val="24"/>
          <w:szCs w:val="24"/>
        </w:rPr>
      </w:pPr>
    </w:p>
    <w:p w:rsidR="008C4C57" w:rsidRPr="00CE4F40" w:rsidRDefault="008C4C57" w:rsidP="00CE4F40">
      <w:pPr>
        <w:spacing w:after="0"/>
        <w:jc w:val="both"/>
        <w:rPr>
          <w:rFonts w:ascii="Arial" w:hAnsi="Arial" w:cs="Arial"/>
          <w:sz w:val="24"/>
          <w:szCs w:val="24"/>
        </w:rPr>
      </w:pPr>
      <w:r w:rsidRPr="00CE4F40">
        <w:rPr>
          <w:rFonts w:ascii="Arial" w:hAnsi="Arial" w:cs="Arial"/>
          <w:sz w:val="24"/>
          <w:szCs w:val="24"/>
        </w:rPr>
        <w:lastRenderedPageBreak/>
        <w:t>Finalmente solicitó la exoneración de la condena en costas impuestas a la AFP Porvenir S.A., argumentando que la actuación de esa entidad se ha enmarcado en la aplicación estricta de la ley y del principio de la buena fe.</w:t>
      </w:r>
    </w:p>
    <w:p w:rsidR="008C4C57" w:rsidRPr="00CE4F40" w:rsidRDefault="008C4C57" w:rsidP="00CE4F40">
      <w:pPr>
        <w:spacing w:after="0"/>
        <w:jc w:val="both"/>
        <w:rPr>
          <w:rFonts w:ascii="Arial" w:hAnsi="Arial" w:cs="Arial"/>
          <w:sz w:val="24"/>
          <w:szCs w:val="24"/>
        </w:rPr>
      </w:pPr>
    </w:p>
    <w:p w:rsidR="008C4C57" w:rsidRPr="00CE4F40" w:rsidRDefault="008C4C57" w:rsidP="00CE4F40">
      <w:pPr>
        <w:spacing w:after="0"/>
        <w:jc w:val="both"/>
        <w:rPr>
          <w:rFonts w:ascii="Arial" w:hAnsi="Arial" w:cs="Arial"/>
          <w:sz w:val="24"/>
          <w:szCs w:val="24"/>
        </w:rPr>
      </w:pPr>
      <w:r w:rsidRPr="00CE4F40">
        <w:rPr>
          <w:rFonts w:ascii="Arial" w:hAnsi="Arial" w:cs="Arial"/>
          <w:sz w:val="24"/>
          <w:szCs w:val="24"/>
        </w:rPr>
        <w:t xml:space="preserve">Por su parte, el apoderado judicial de la Administradora Colombiana de Pensiones sostuvo que en este tipo de asuntos es al demandante a quien le corresponde demostrar los hechos narrados en la acción, evidenciándose en este proceso que la señora Julia Clemencia Franco Restrepo no cumplió con ese deber legal, saliendo a relucir por el contrario, que el cambio de régimen pensional fue un acto de su voluntad que cumplió con los requisitos que exigía la ley para el año 1999, ratificando su voluntad de permanecer en el RAIS, al haberse movilizado dentro de ese régimen pensional y haber permanecido afiliada en él por 21 años, sin </w:t>
      </w:r>
      <w:r w:rsidR="0197A53E" w:rsidRPr="00CE4F40">
        <w:rPr>
          <w:rFonts w:ascii="Arial" w:hAnsi="Arial" w:cs="Arial"/>
          <w:sz w:val="24"/>
          <w:szCs w:val="24"/>
        </w:rPr>
        <w:t>activar</w:t>
      </w:r>
      <w:r w:rsidRPr="00CE4F40">
        <w:rPr>
          <w:rFonts w:ascii="Arial" w:hAnsi="Arial" w:cs="Arial"/>
          <w:sz w:val="24"/>
          <w:szCs w:val="24"/>
        </w:rPr>
        <w:t xml:space="preserve"> las herramientas legales para retornar en tiempo al RPM.</w:t>
      </w:r>
    </w:p>
    <w:p w:rsidR="002C2EF2" w:rsidRPr="00CE4F40" w:rsidRDefault="002C2EF2" w:rsidP="00CE4F40">
      <w:pPr>
        <w:spacing w:after="0"/>
        <w:jc w:val="both"/>
        <w:rPr>
          <w:rFonts w:ascii="Arial" w:hAnsi="Arial" w:cs="Arial"/>
          <w:sz w:val="24"/>
          <w:szCs w:val="24"/>
        </w:rPr>
      </w:pPr>
    </w:p>
    <w:p w:rsidR="00DD1D44" w:rsidRPr="00CE4F40" w:rsidRDefault="00DD1D44" w:rsidP="00CE4F40">
      <w:pPr>
        <w:spacing w:after="0"/>
        <w:jc w:val="both"/>
        <w:rPr>
          <w:rFonts w:ascii="Arial" w:hAnsi="Arial" w:cs="Arial"/>
          <w:sz w:val="24"/>
          <w:szCs w:val="24"/>
        </w:rPr>
      </w:pPr>
      <w:r w:rsidRPr="00CE4F40">
        <w:rPr>
          <w:rFonts w:ascii="Arial" w:hAnsi="Arial" w:cs="Arial"/>
          <w:sz w:val="24"/>
          <w:szCs w:val="24"/>
        </w:rPr>
        <w:t>Al haber resultado afectados los intereses de la Administradora Colombiana de Pensiones, se dispuso también el grado jurisdiccional de consulta a su favor.</w:t>
      </w:r>
    </w:p>
    <w:p w:rsidR="00DD1D44" w:rsidRPr="00CE4F40" w:rsidRDefault="00DD1D44" w:rsidP="00CE4F40">
      <w:pPr>
        <w:spacing w:after="0"/>
        <w:jc w:val="both"/>
        <w:rPr>
          <w:rFonts w:ascii="Arial" w:hAnsi="Arial" w:cs="Arial"/>
          <w:sz w:val="24"/>
          <w:szCs w:val="24"/>
        </w:rPr>
      </w:pPr>
    </w:p>
    <w:p w:rsidR="00DD1D44" w:rsidRPr="00CE4F40" w:rsidRDefault="00DD1D44" w:rsidP="00CE4F40">
      <w:pPr>
        <w:spacing w:after="0"/>
        <w:jc w:val="center"/>
        <w:textAlignment w:val="baseline"/>
        <w:rPr>
          <w:rFonts w:ascii="Arial" w:eastAsia="Times New Roman" w:hAnsi="Arial" w:cs="Arial"/>
          <w:sz w:val="24"/>
          <w:szCs w:val="24"/>
          <w:lang w:eastAsia="es-CO"/>
        </w:rPr>
      </w:pPr>
      <w:r w:rsidRPr="00CE4F40">
        <w:rPr>
          <w:rFonts w:ascii="Arial" w:eastAsia="Times New Roman" w:hAnsi="Arial" w:cs="Arial"/>
          <w:b/>
          <w:bCs/>
          <w:sz w:val="24"/>
          <w:szCs w:val="24"/>
          <w:lang w:eastAsia="es-CO"/>
        </w:rPr>
        <w:t>ALEGATOS DE CONCLUSIÓN</w:t>
      </w:r>
      <w:r w:rsidRPr="00CE4F40">
        <w:rPr>
          <w:rFonts w:ascii="Arial" w:eastAsia="Times New Roman" w:hAnsi="Arial" w:cs="Arial"/>
          <w:sz w:val="24"/>
          <w:szCs w:val="24"/>
          <w:lang w:eastAsia="es-CO"/>
        </w:rPr>
        <w:t> </w:t>
      </w:r>
    </w:p>
    <w:p w:rsidR="00DD1D44" w:rsidRPr="00CE4F40" w:rsidRDefault="00DD1D44" w:rsidP="00CE4F40">
      <w:pPr>
        <w:spacing w:after="0"/>
        <w:jc w:val="center"/>
        <w:textAlignment w:val="baseline"/>
        <w:rPr>
          <w:rFonts w:ascii="Arial" w:eastAsia="Times New Roman" w:hAnsi="Arial" w:cs="Arial"/>
          <w:sz w:val="24"/>
          <w:szCs w:val="24"/>
          <w:lang w:eastAsia="es-CO"/>
        </w:rPr>
      </w:pPr>
      <w:r w:rsidRPr="00CE4F40">
        <w:rPr>
          <w:rFonts w:ascii="Arial" w:eastAsia="Times New Roman" w:hAnsi="Arial" w:cs="Arial"/>
          <w:sz w:val="24"/>
          <w:szCs w:val="24"/>
          <w:lang w:eastAsia="es-CO"/>
        </w:rPr>
        <w:t> </w:t>
      </w: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DD1D44" w:rsidRPr="00CE4F40" w:rsidRDefault="00DD1D44" w:rsidP="00CE4F40">
      <w:pPr>
        <w:spacing w:after="0"/>
        <w:jc w:val="both"/>
        <w:textAlignment w:val="baseline"/>
        <w:rPr>
          <w:rFonts w:ascii="Arial" w:eastAsia="Times New Roman" w:hAnsi="Arial" w:cs="Arial"/>
          <w:sz w:val="24"/>
          <w:szCs w:val="24"/>
          <w:lang w:eastAsia="es-CO"/>
        </w:rPr>
      </w:pP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CE4F40">
        <w:rPr>
          <w:rFonts w:ascii="Arial" w:eastAsia="Times New Roman" w:hAnsi="Arial" w:cs="Arial"/>
          <w:i/>
          <w:iCs/>
          <w:sz w:val="24"/>
          <w:szCs w:val="24"/>
          <w:lang w:eastAsia="es-CO"/>
        </w:rPr>
        <w:t>“No se podrá hacer transcripciones o reproducciones de actas, decisiones o conceptos que obren en el expediente.”, </w:t>
      </w:r>
      <w:r w:rsidRPr="00CE4F40">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DD1D44" w:rsidRPr="00CE4F40" w:rsidRDefault="00DD1D44" w:rsidP="00CE4F40">
      <w:pPr>
        <w:spacing w:after="0"/>
        <w:jc w:val="both"/>
        <w:textAlignment w:val="baseline"/>
        <w:rPr>
          <w:rFonts w:ascii="Arial" w:eastAsia="Times New Roman" w:hAnsi="Arial" w:cs="Arial"/>
          <w:sz w:val="24"/>
          <w:szCs w:val="24"/>
          <w:lang w:eastAsia="es-CO"/>
        </w:rPr>
      </w:pP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sz w:val="24"/>
          <w:szCs w:val="24"/>
          <w:lang w:eastAsia="es-CO"/>
        </w:rPr>
        <w:t>Por su parte, la apoderada judicial de la parte actora solicit</w:t>
      </w:r>
      <w:r w:rsidR="007246EB" w:rsidRPr="00CE4F40">
        <w:rPr>
          <w:rFonts w:ascii="Arial" w:eastAsia="Times New Roman" w:hAnsi="Arial" w:cs="Arial"/>
          <w:sz w:val="24"/>
          <w:szCs w:val="24"/>
          <w:lang w:eastAsia="es-CO"/>
        </w:rPr>
        <w:t>ó</w:t>
      </w:r>
      <w:r w:rsidRPr="00CE4F40">
        <w:rPr>
          <w:rFonts w:ascii="Arial" w:eastAsia="Times New Roman" w:hAnsi="Arial" w:cs="Arial"/>
          <w:sz w:val="24"/>
          <w:szCs w:val="24"/>
          <w:lang w:eastAsia="es-CO"/>
        </w:rPr>
        <w:t xml:space="preserve"> la confirmación integral de la sentencia emitida por el Juzgado Tercero Laboral del Circuito el </w:t>
      </w:r>
      <w:r w:rsidR="007246EB" w:rsidRPr="00CE4F40">
        <w:rPr>
          <w:rFonts w:ascii="Arial" w:eastAsia="Times New Roman" w:hAnsi="Arial" w:cs="Arial"/>
          <w:sz w:val="24"/>
          <w:szCs w:val="24"/>
          <w:lang w:eastAsia="es-CO"/>
        </w:rPr>
        <w:t>22 de febrero</w:t>
      </w:r>
      <w:r w:rsidRPr="00CE4F40">
        <w:rPr>
          <w:rFonts w:ascii="Arial" w:eastAsia="Times New Roman" w:hAnsi="Arial" w:cs="Arial"/>
          <w:sz w:val="24"/>
          <w:szCs w:val="24"/>
          <w:lang w:eastAsia="es-CO"/>
        </w:rPr>
        <w:t xml:space="preserve"> de 2021.</w:t>
      </w:r>
    </w:p>
    <w:p w:rsidR="00DD1D44" w:rsidRPr="00CE4F40" w:rsidRDefault="00DD1D44" w:rsidP="00CE4F40">
      <w:pPr>
        <w:spacing w:after="0"/>
        <w:jc w:val="both"/>
        <w:textAlignment w:val="baseline"/>
        <w:rPr>
          <w:rFonts w:ascii="Arial" w:eastAsia="Times New Roman" w:hAnsi="Arial" w:cs="Arial"/>
          <w:sz w:val="24"/>
          <w:szCs w:val="24"/>
          <w:lang w:eastAsia="es-CO"/>
        </w:rPr>
      </w:pPr>
    </w:p>
    <w:p w:rsidR="00DD1D44" w:rsidRPr="00CE4F40" w:rsidRDefault="00DD1D44" w:rsidP="00CE4F40">
      <w:pPr>
        <w:spacing w:after="0"/>
        <w:jc w:val="center"/>
        <w:textAlignment w:val="baseline"/>
        <w:rPr>
          <w:rFonts w:ascii="Arial" w:eastAsia="Times New Roman" w:hAnsi="Arial" w:cs="Arial"/>
          <w:sz w:val="24"/>
          <w:szCs w:val="24"/>
          <w:lang w:eastAsia="es-CO"/>
        </w:rPr>
      </w:pPr>
      <w:r w:rsidRPr="00CE4F40">
        <w:rPr>
          <w:rFonts w:ascii="Arial" w:eastAsia="Times New Roman" w:hAnsi="Arial" w:cs="Arial"/>
          <w:b/>
          <w:bCs/>
          <w:sz w:val="24"/>
          <w:szCs w:val="24"/>
          <w:lang w:eastAsia="es-CO"/>
        </w:rPr>
        <w:t>Cuestión previa</w:t>
      </w:r>
      <w:r w:rsidRPr="00CE4F40">
        <w:rPr>
          <w:rFonts w:ascii="Arial" w:eastAsia="Times New Roman" w:hAnsi="Arial" w:cs="Arial"/>
          <w:sz w:val="24"/>
          <w:szCs w:val="24"/>
          <w:lang w:eastAsia="es-CO"/>
        </w:rPr>
        <w:t> </w:t>
      </w:r>
    </w:p>
    <w:p w:rsidR="00DD1D44" w:rsidRPr="00CE4F40" w:rsidRDefault="00DD1D44" w:rsidP="00CE4F40">
      <w:pPr>
        <w:spacing w:after="0"/>
        <w:jc w:val="center"/>
        <w:textAlignment w:val="baseline"/>
        <w:rPr>
          <w:rFonts w:ascii="Arial" w:eastAsia="Times New Roman" w:hAnsi="Arial" w:cs="Arial"/>
          <w:sz w:val="24"/>
          <w:szCs w:val="24"/>
          <w:lang w:eastAsia="es-CO"/>
        </w:rPr>
      </w:pP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w:t>
      </w:r>
      <w:r w:rsidRPr="00CE4F40">
        <w:rPr>
          <w:rFonts w:ascii="Arial" w:eastAsia="Times New Roman" w:hAnsi="Arial" w:cs="Arial"/>
          <w:sz w:val="24"/>
          <w:szCs w:val="24"/>
          <w:lang w:eastAsia="es-CO"/>
        </w:rPr>
        <w:lastRenderedPageBreak/>
        <w:t>posición mayoritaria que ostenta la mencionada Sala Laboral de la Corte Suprema de Justicia. </w:t>
      </w:r>
    </w:p>
    <w:p w:rsidR="00DD1D44" w:rsidRPr="00CE4F40" w:rsidRDefault="00DD1D44" w:rsidP="00CE4F40">
      <w:pPr>
        <w:spacing w:after="0"/>
        <w:jc w:val="both"/>
        <w:textAlignment w:val="baseline"/>
        <w:rPr>
          <w:rFonts w:ascii="Arial" w:eastAsia="Times New Roman" w:hAnsi="Arial" w:cs="Arial"/>
          <w:sz w:val="24"/>
          <w:szCs w:val="24"/>
          <w:lang w:eastAsia="es-CO"/>
        </w:rPr>
      </w:pP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sz w:val="24"/>
          <w:szCs w:val="24"/>
          <w:lang w:eastAsia="es-CO"/>
        </w:rPr>
        <w:t>Así las cosas, atendidas las argumentaciones a esta Sala de Decisión le corresponde resolver los siguientes:</w:t>
      </w:r>
      <w:r w:rsidRPr="00CE4F40">
        <w:rPr>
          <w:rFonts w:ascii="Arial" w:eastAsia="Times New Roman" w:hAnsi="Arial" w:cs="Arial"/>
          <w:b/>
          <w:bCs/>
          <w:sz w:val="24"/>
          <w:szCs w:val="24"/>
          <w:lang w:eastAsia="es-CO"/>
        </w:rPr>
        <w:t> </w:t>
      </w:r>
      <w:r w:rsidRPr="00CE4F40">
        <w:rPr>
          <w:rFonts w:ascii="Arial" w:eastAsia="Times New Roman" w:hAnsi="Arial" w:cs="Arial"/>
          <w:sz w:val="24"/>
          <w:szCs w:val="24"/>
          <w:lang w:eastAsia="es-CO"/>
        </w:rPr>
        <w:t> </w:t>
      </w:r>
    </w:p>
    <w:p w:rsidR="00DD1D44" w:rsidRPr="00CE4F40" w:rsidRDefault="00DD1D44" w:rsidP="00CE4F40">
      <w:pPr>
        <w:spacing w:after="0"/>
        <w:jc w:val="both"/>
        <w:textAlignment w:val="baseline"/>
        <w:rPr>
          <w:rFonts w:ascii="Arial" w:eastAsia="Times New Roman" w:hAnsi="Arial" w:cs="Arial"/>
          <w:sz w:val="24"/>
          <w:szCs w:val="24"/>
          <w:lang w:eastAsia="es-CO"/>
        </w:rPr>
      </w:pPr>
    </w:p>
    <w:p w:rsidR="00DD1D44" w:rsidRPr="00CE4F40" w:rsidRDefault="00DD1D44" w:rsidP="00CE4F40">
      <w:pPr>
        <w:spacing w:after="0"/>
        <w:jc w:val="center"/>
        <w:textAlignment w:val="baseline"/>
        <w:rPr>
          <w:rFonts w:ascii="Arial" w:eastAsia="Times New Roman" w:hAnsi="Arial" w:cs="Arial"/>
          <w:sz w:val="24"/>
          <w:szCs w:val="24"/>
          <w:lang w:eastAsia="es-CO"/>
        </w:rPr>
      </w:pPr>
      <w:r w:rsidRPr="00CE4F40">
        <w:rPr>
          <w:rFonts w:ascii="Arial" w:eastAsia="Times New Roman" w:hAnsi="Arial" w:cs="Arial"/>
          <w:b/>
          <w:bCs/>
          <w:sz w:val="24"/>
          <w:szCs w:val="24"/>
          <w:lang w:eastAsia="es-CO"/>
        </w:rPr>
        <w:t>PROBLEMAS JURÍDICOS </w:t>
      </w:r>
      <w:r w:rsidRPr="00CE4F40">
        <w:rPr>
          <w:rFonts w:ascii="Arial" w:eastAsia="Times New Roman" w:hAnsi="Arial" w:cs="Arial"/>
          <w:sz w:val="24"/>
          <w:szCs w:val="24"/>
          <w:lang w:eastAsia="es-CO"/>
        </w:rPr>
        <w:t> </w:t>
      </w:r>
    </w:p>
    <w:p w:rsidR="00DD1D44" w:rsidRPr="00CE4F40" w:rsidRDefault="00DD1D44" w:rsidP="00CE4F40">
      <w:pPr>
        <w:spacing w:after="0"/>
        <w:jc w:val="both"/>
        <w:textAlignment w:val="baseline"/>
        <w:rPr>
          <w:rStyle w:val="normaltextrun"/>
          <w:rFonts w:ascii="Arial" w:hAnsi="Arial" w:cs="Arial"/>
          <w:b/>
          <w:bCs/>
          <w:color w:val="000000"/>
          <w:sz w:val="24"/>
          <w:szCs w:val="24"/>
          <w:shd w:val="clear" w:color="auto" w:fill="FFFFFF"/>
          <w:lang w:val="es-ES"/>
        </w:rPr>
      </w:pPr>
    </w:p>
    <w:p w:rsidR="00DD1D44" w:rsidRPr="00CE4F40" w:rsidRDefault="00DD1D44" w:rsidP="00284E66">
      <w:pPr>
        <w:spacing w:after="0"/>
        <w:ind w:left="426" w:right="420"/>
        <w:jc w:val="both"/>
        <w:textAlignment w:val="baseline"/>
        <w:rPr>
          <w:rStyle w:val="eop"/>
          <w:rFonts w:ascii="Arial" w:hAnsi="Arial" w:cs="Arial"/>
          <w:i/>
          <w:color w:val="000000"/>
          <w:sz w:val="24"/>
          <w:szCs w:val="24"/>
          <w:shd w:val="clear" w:color="auto" w:fill="FFFFFF"/>
        </w:rPr>
      </w:pPr>
      <w:r w:rsidRPr="00CE4F40">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DD1D44" w:rsidRPr="00CE4F40" w:rsidRDefault="00DD1D44" w:rsidP="00284E66">
      <w:pPr>
        <w:spacing w:after="0"/>
        <w:ind w:left="426" w:right="420"/>
        <w:jc w:val="both"/>
        <w:textAlignment w:val="baseline"/>
        <w:rPr>
          <w:rStyle w:val="eop"/>
          <w:rFonts w:ascii="Arial" w:hAnsi="Arial" w:cs="Arial"/>
          <w:i/>
          <w:color w:val="000000"/>
          <w:sz w:val="24"/>
          <w:szCs w:val="24"/>
          <w:shd w:val="clear" w:color="auto" w:fill="FFFFFF"/>
        </w:rPr>
      </w:pPr>
    </w:p>
    <w:p w:rsidR="00DD1D44" w:rsidRPr="00CE4F40" w:rsidRDefault="00DD1D44" w:rsidP="00284E66">
      <w:pPr>
        <w:spacing w:after="0"/>
        <w:ind w:left="426" w:right="420"/>
        <w:jc w:val="both"/>
        <w:textAlignment w:val="baseline"/>
        <w:rPr>
          <w:rStyle w:val="eop"/>
          <w:rFonts w:ascii="Arial" w:hAnsi="Arial" w:cs="Arial"/>
          <w:b/>
          <w:bCs/>
          <w:i/>
          <w:color w:val="000000"/>
          <w:sz w:val="24"/>
          <w:szCs w:val="24"/>
          <w:shd w:val="clear" w:color="auto" w:fill="FFFFFF"/>
        </w:rPr>
      </w:pPr>
      <w:r w:rsidRPr="00CE4F40">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DD1D44" w:rsidRPr="00CE4F40" w:rsidRDefault="00DD1D44" w:rsidP="00284E66">
      <w:pPr>
        <w:spacing w:after="0"/>
        <w:ind w:left="426" w:right="420"/>
        <w:jc w:val="both"/>
        <w:textAlignment w:val="baseline"/>
        <w:rPr>
          <w:rFonts w:ascii="Arial" w:eastAsia="Times New Roman" w:hAnsi="Arial" w:cs="Arial"/>
          <w:i/>
          <w:sz w:val="24"/>
          <w:szCs w:val="24"/>
          <w:lang w:eastAsia="es-CO"/>
        </w:rPr>
      </w:pPr>
    </w:p>
    <w:p w:rsidR="00DD1D44" w:rsidRPr="00CE4F40" w:rsidRDefault="00DD1D44" w:rsidP="00284E66">
      <w:pPr>
        <w:spacing w:after="0"/>
        <w:ind w:left="426" w:right="420"/>
        <w:jc w:val="both"/>
        <w:textAlignment w:val="baseline"/>
        <w:rPr>
          <w:rFonts w:ascii="Arial" w:eastAsia="Times New Roman" w:hAnsi="Arial" w:cs="Arial"/>
          <w:b/>
          <w:bCs/>
          <w:i/>
          <w:sz w:val="24"/>
          <w:szCs w:val="24"/>
          <w:lang w:eastAsia="es-CO"/>
        </w:rPr>
      </w:pPr>
      <w:r w:rsidRPr="00CE4F40">
        <w:rPr>
          <w:rFonts w:ascii="Arial" w:eastAsia="Times New Roman" w:hAnsi="Arial" w:cs="Arial"/>
          <w:b/>
          <w:bCs/>
          <w:i/>
          <w:sz w:val="24"/>
          <w:szCs w:val="24"/>
          <w:lang w:eastAsia="es-CO"/>
        </w:rPr>
        <w:t xml:space="preserve">¿Hay lugar a declarar ineficaz la afiliación </w:t>
      </w:r>
      <w:r w:rsidR="007246EB" w:rsidRPr="00CE4F40">
        <w:rPr>
          <w:rFonts w:ascii="Arial" w:eastAsia="Times New Roman" w:hAnsi="Arial" w:cs="Arial"/>
          <w:b/>
          <w:bCs/>
          <w:i/>
          <w:sz w:val="24"/>
          <w:szCs w:val="24"/>
          <w:lang w:eastAsia="es-CO"/>
        </w:rPr>
        <w:t>de la señora Julia Clemencia Franco Restrepo</w:t>
      </w:r>
      <w:r w:rsidRPr="00CE4F40">
        <w:rPr>
          <w:rFonts w:ascii="Arial" w:eastAsia="Times New Roman" w:hAnsi="Arial" w:cs="Arial"/>
          <w:b/>
          <w:bCs/>
          <w:i/>
          <w:sz w:val="24"/>
          <w:szCs w:val="24"/>
          <w:lang w:eastAsia="es-CO"/>
        </w:rPr>
        <w:t xml:space="preserve"> al Régimen de Ahorro Individual con Solidaridad efectuada el </w:t>
      </w:r>
      <w:r w:rsidR="008B6951" w:rsidRPr="00CE4F40">
        <w:rPr>
          <w:rFonts w:ascii="Arial" w:eastAsia="Times New Roman" w:hAnsi="Arial" w:cs="Arial"/>
          <w:b/>
          <w:bCs/>
          <w:i/>
          <w:sz w:val="24"/>
          <w:szCs w:val="24"/>
          <w:lang w:eastAsia="es-CO"/>
        </w:rPr>
        <w:t>19 de mayo de 1999</w:t>
      </w:r>
      <w:r w:rsidRPr="00CE4F40">
        <w:rPr>
          <w:rFonts w:ascii="Arial" w:eastAsia="Times New Roman" w:hAnsi="Arial" w:cs="Arial"/>
          <w:b/>
          <w:bCs/>
          <w:i/>
          <w:sz w:val="24"/>
          <w:szCs w:val="24"/>
          <w:lang w:eastAsia="es-CO"/>
        </w:rPr>
        <w:t>?</w:t>
      </w:r>
    </w:p>
    <w:p w:rsidR="00DD1D44" w:rsidRPr="00CE4F40" w:rsidRDefault="00DD1D44" w:rsidP="00284E66">
      <w:pPr>
        <w:spacing w:after="0"/>
        <w:ind w:left="426" w:right="420"/>
        <w:jc w:val="both"/>
        <w:textAlignment w:val="baseline"/>
        <w:rPr>
          <w:rFonts w:ascii="Arial" w:eastAsia="Times New Roman" w:hAnsi="Arial" w:cs="Arial"/>
          <w:b/>
          <w:bCs/>
          <w:i/>
          <w:sz w:val="24"/>
          <w:szCs w:val="24"/>
          <w:lang w:eastAsia="es-CO"/>
        </w:rPr>
      </w:pPr>
    </w:p>
    <w:p w:rsidR="00DD1D44" w:rsidRPr="00CE4F40" w:rsidRDefault="00DD1D44" w:rsidP="00284E66">
      <w:pPr>
        <w:spacing w:after="0"/>
        <w:ind w:left="426" w:right="420"/>
        <w:jc w:val="both"/>
        <w:textAlignment w:val="baseline"/>
        <w:rPr>
          <w:rFonts w:ascii="Arial" w:eastAsia="Times New Roman" w:hAnsi="Arial" w:cs="Arial"/>
          <w:b/>
          <w:bCs/>
          <w:i/>
          <w:sz w:val="24"/>
          <w:szCs w:val="24"/>
          <w:lang w:eastAsia="es-CO"/>
        </w:rPr>
      </w:pPr>
      <w:r w:rsidRPr="00CE4F40">
        <w:rPr>
          <w:rFonts w:ascii="Arial" w:eastAsia="Times New Roman" w:hAnsi="Arial" w:cs="Arial"/>
          <w:b/>
          <w:bCs/>
          <w:i/>
          <w:sz w:val="24"/>
          <w:szCs w:val="24"/>
          <w:lang w:eastAsia="es-CO"/>
        </w:rPr>
        <w:t xml:space="preserve">¿Con los movimientos efectuados por </w:t>
      </w:r>
      <w:r w:rsidR="008B6951" w:rsidRPr="00CE4F40">
        <w:rPr>
          <w:rFonts w:ascii="Arial" w:eastAsia="Times New Roman" w:hAnsi="Arial" w:cs="Arial"/>
          <w:b/>
          <w:bCs/>
          <w:i/>
          <w:sz w:val="24"/>
          <w:szCs w:val="24"/>
          <w:lang w:eastAsia="es-CO"/>
        </w:rPr>
        <w:t>la</w:t>
      </w:r>
      <w:r w:rsidRPr="00CE4F40">
        <w:rPr>
          <w:rFonts w:ascii="Arial" w:eastAsia="Times New Roman" w:hAnsi="Arial" w:cs="Arial"/>
          <w:b/>
          <w:bCs/>
          <w:i/>
          <w:sz w:val="24"/>
          <w:szCs w:val="24"/>
          <w:lang w:eastAsia="es-CO"/>
        </w:rPr>
        <w:t xml:space="preserve"> demandante dentro del RAIS y su permanencia en ese régimen pensional durante más de veinte años, desapareció la asimetría en la información que se echa de menos en la presente acción?</w:t>
      </w:r>
    </w:p>
    <w:p w:rsidR="00DD1D44" w:rsidRPr="00CE4F40" w:rsidRDefault="00DD1D44" w:rsidP="00284E66">
      <w:pPr>
        <w:spacing w:after="0"/>
        <w:ind w:left="426" w:right="420"/>
        <w:jc w:val="both"/>
        <w:textAlignment w:val="baseline"/>
        <w:rPr>
          <w:rStyle w:val="normaltextrun"/>
          <w:rFonts w:ascii="Arial" w:hAnsi="Arial" w:cs="Arial"/>
          <w:b/>
          <w:bCs/>
          <w:i/>
          <w:color w:val="000000"/>
          <w:sz w:val="24"/>
          <w:szCs w:val="24"/>
          <w:shd w:val="clear" w:color="auto" w:fill="FFFFFF"/>
        </w:rPr>
      </w:pPr>
    </w:p>
    <w:p w:rsidR="00DD1D44" w:rsidRPr="00CE4F40" w:rsidRDefault="00DD1D44" w:rsidP="00284E66">
      <w:pPr>
        <w:spacing w:after="0"/>
        <w:ind w:left="426" w:right="420"/>
        <w:jc w:val="both"/>
        <w:textAlignment w:val="baseline"/>
        <w:rPr>
          <w:rStyle w:val="normaltextrun"/>
          <w:rFonts w:ascii="Arial" w:hAnsi="Arial" w:cs="Arial"/>
          <w:b/>
          <w:bCs/>
          <w:i/>
          <w:color w:val="000000"/>
          <w:sz w:val="24"/>
          <w:szCs w:val="24"/>
          <w:shd w:val="clear" w:color="auto" w:fill="FFFFFF"/>
        </w:rPr>
      </w:pPr>
      <w:r w:rsidRPr="00CE4F40">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DD1D44" w:rsidRPr="00CE4F40" w:rsidRDefault="00DD1D44" w:rsidP="00284E66">
      <w:pPr>
        <w:spacing w:after="0"/>
        <w:ind w:left="426" w:right="420"/>
        <w:jc w:val="both"/>
        <w:textAlignment w:val="baseline"/>
        <w:rPr>
          <w:rStyle w:val="normaltextrun"/>
          <w:rFonts w:ascii="Arial" w:hAnsi="Arial" w:cs="Arial"/>
          <w:b/>
          <w:bCs/>
          <w:i/>
          <w:color w:val="000000"/>
          <w:sz w:val="24"/>
          <w:szCs w:val="24"/>
          <w:shd w:val="clear" w:color="auto" w:fill="FFFFFF"/>
        </w:rPr>
      </w:pPr>
    </w:p>
    <w:p w:rsidR="00DD1D44" w:rsidRPr="00CE4F40" w:rsidRDefault="00DD1D44" w:rsidP="00284E66">
      <w:pPr>
        <w:spacing w:after="0"/>
        <w:ind w:left="426" w:right="420"/>
        <w:jc w:val="both"/>
        <w:textAlignment w:val="baseline"/>
        <w:rPr>
          <w:rStyle w:val="normaltextrun"/>
          <w:rFonts w:ascii="Arial" w:hAnsi="Arial" w:cs="Arial"/>
          <w:b/>
          <w:bCs/>
          <w:i/>
          <w:color w:val="000000"/>
          <w:sz w:val="24"/>
          <w:szCs w:val="24"/>
          <w:shd w:val="clear" w:color="auto" w:fill="FFFFFF"/>
        </w:rPr>
      </w:pPr>
      <w:r w:rsidRPr="00CE4F40">
        <w:rPr>
          <w:rStyle w:val="normaltextrun"/>
          <w:rFonts w:ascii="Arial" w:hAnsi="Arial" w:cs="Arial"/>
          <w:b/>
          <w:bCs/>
          <w:i/>
          <w:color w:val="000000"/>
          <w:sz w:val="24"/>
          <w:szCs w:val="24"/>
          <w:shd w:val="clear" w:color="auto" w:fill="FFFFFF"/>
        </w:rPr>
        <w:t xml:space="preserve">¿Tiene razón el fondo privado de pensiones </w:t>
      </w:r>
      <w:proofErr w:type="spellStart"/>
      <w:r w:rsidRPr="00CE4F40">
        <w:rPr>
          <w:rStyle w:val="normaltextrun"/>
          <w:rFonts w:ascii="Arial" w:hAnsi="Arial" w:cs="Arial"/>
          <w:b/>
          <w:bCs/>
          <w:i/>
          <w:color w:val="000000"/>
          <w:sz w:val="24"/>
          <w:szCs w:val="24"/>
          <w:shd w:val="clear" w:color="auto" w:fill="FFFFFF"/>
        </w:rPr>
        <w:t>Skandia</w:t>
      </w:r>
      <w:proofErr w:type="spellEnd"/>
      <w:r w:rsidRPr="00CE4F40">
        <w:rPr>
          <w:rStyle w:val="normaltextrun"/>
          <w:rFonts w:ascii="Arial" w:hAnsi="Arial" w:cs="Arial"/>
          <w:b/>
          <w:bCs/>
          <w:i/>
          <w:color w:val="000000"/>
          <w:sz w:val="24"/>
          <w:szCs w:val="24"/>
          <w:shd w:val="clear" w:color="auto" w:fill="FFFFFF"/>
        </w:rPr>
        <w:t xml:space="preserve"> S.A. cuando afirma que </w:t>
      </w:r>
      <w:r w:rsidR="003273DC" w:rsidRPr="00CE4F40">
        <w:rPr>
          <w:rStyle w:val="normaltextrun"/>
          <w:rFonts w:ascii="Arial" w:hAnsi="Arial" w:cs="Arial"/>
          <w:b/>
          <w:bCs/>
          <w:i/>
          <w:color w:val="000000"/>
          <w:sz w:val="24"/>
          <w:szCs w:val="24"/>
          <w:shd w:val="clear" w:color="auto" w:fill="FFFFFF"/>
        </w:rPr>
        <w:t xml:space="preserve">la única suma que debe restituirse a Colpensiones ante la eventual declaratoria de ineficacia del traslado al RAIS, son los dineros que </w:t>
      </w:r>
      <w:r w:rsidR="00645D90" w:rsidRPr="00CE4F40">
        <w:rPr>
          <w:rStyle w:val="normaltextrun"/>
          <w:rFonts w:ascii="Arial" w:hAnsi="Arial" w:cs="Arial"/>
          <w:b/>
          <w:bCs/>
          <w:i/>
          <w:color w:val="000000"/>
          <w:sz w:val="24"/>
          <w:szCs w:val="24"/>
          <w:shd w:val="clear" w:color="auto" w:fill="FFFFFF"/>
        </w:rPr>
        <w:t>fueron recaudados por concepto de aportes o cotizaciones al sistema general de pensiones</w:t>
      </w:r>
      <w:r w:rsidRPr="00CE4F40">
        <w:rPr>
          <w:rStyle w:val="normaltextrun"/>
          <w:rFonts w:ascii="Arial" w:hAnsi="Arial" w:cs="Arial"/>
          <w:b/>
          <w:bCs/>
          <w:i/>
          <w:color w:val="000000"/>
          <w:sz w:val="24"/>
          <w:szCs w:val="24"/>
          <w:shd w:val="clear" w:color="auto" w:fill="FFFFFF"/>
        </w:rPr>
        <w:t xml:space="preserve">? </w:t>
      </w:r>
    </w:p>
    <w:p w:rsidR="00DD1D44" w:rsidRPr="00CE4F40" w:rsidRDefault="00DD1D44" w:rsidP="00284E66">
      <w:pPr>
        <w:spacing w:after="0"/>
        <w:ind w:left="426" w:right="420"/>
        <w:jc w:val="both"/>
        <w:textAlignment w:val="baseline"/>
        <w:rPr>
          <w:rStyle w:val="eop"/>
          <w:rFonts w:ascii="Arial" w:hAnsi="Arial" w:cs="Arial"/>
          <w:b/>
          <w:bCs/>
          <w:i/>
          <w:color w:val="000000"/>
          <w:sz w:val="24"/>
          <w:szCs w:val="24"/>
          <w:shd w:val="clear" w:color="auto" w:fill="FFFFFF"/>
        </w:rPr>
      </w:pPr>
    </w:p>
    <w:p w:rsidR="00DD1D44" w:rsidRPr="00CE4F40" w:rsidRDefault="00DD1D44" w:rsidP="00284E66">
      <w:pPr>
        <w:spacing w:after="0"/>
        <w:ind w:left="426" w:right="420"/>
        <w:jc w:val="both"/>
        <w:textAlignment w:val="baseline"/>
        <w:rPr>
          <w:rFonts w:ascii="Arial" w:eastAsia="Times New Roman" w:hAnsi="Arial" w:cs="Arial"/>
          <w:b/>
          <w:bCs/>
          <w:i/>
          <w:sz w:val="24"/>
          <w:szCs w:val="24"/>
          <w:lang w:eastAsia="es-CO"/>
        </w:rPr>
      </w:pPr>
      <w:r w:rsidRPr="00CE4F40">
        <w:rPr>
          <w:rFonts w:ascii="Arial" w:eastAsia="Times New Roman" w:hAnsi="Arial" w:cs="Arial"/>
          <w:b/>
          <w:bCs/>
          <w:i/>
          <w:sz w:val="24"/>
          <w:szCs w:val="24"/>
          <w:lang w:eastAsia="es-CO"/>
        </w:rPr>
        <w:t>En virtud del grado jurisdiccional de consulta dispuesto a favor de Colpensiones ¿Hay lugar a condenar a las</w:t>
      </w:r>
      <w:r w:rsidR="000C743E" w:rsidRPr="00CE4F40">
        <w:rPr>
          <w:rFonts w:ascii="Arial" w:eastAsia="Times New Roman" w:hAnsi="Arial" w:cs="Arial"/>
          <w:b/>
          <w:bCs/>
          <w:i/>
          <w:sz w:val="24"/>
          <w:szCs w:val="24"/>
          <w:lang w:eastAsia="es-CO"/>
        </w:rPr>
        <w:t xml:space="preserve"> AFP </w:t>
      </w:r>
      <w:proofErr w:type="spellStart"/>
      <w:r w:rsidR="000C743E" w:rsidRPr="00CE4F40">
        <w:rPr>
          <w:rFonts w:ascii="Arial" w:eastAsia="Times New Roman" w:hAnsi="Arial" w:cs="Arial"/>
          <w:b/>
          <w:bCs/>
          <w:i/>
          <w:sz w:val="24"/>
          <w:szCs w:val="24"/>
          <w:lang w:eastAsia="es-CO"/>
        </w:rPr>
        <w:t>Skandia</w:t>
      </w:r>
      <w:proofErr w:type="spellEnd"/>
      <w:r w:rsidR="000C743E" w:rsidRPr="00CE4F40">
        <w:rPr>
          <w:rFonts w:ascii="Arial" w:eastAsia="Times New Roman" w:hAnsi="Arial" w:cs="Arial"/>
          <w:b/>
          <w:bCs/>
          <w:i/>
          <w:sz w:val="24"/>
          <w:szCs w:val="24"/>
          <w:lang w:eastAsia="es-CO"/>
        </w:rPr>
        <w:t xml:space="preserve"> S.A.,</w:t>
      </w:r>
      <w:r w:rsidRPr="00CE4F40">
        <w:rPr>
          <w:rFonts w:ascii="Arial" w:eastAsia="Times New Roman" w:hAnsi="Arial" w:cs="Arial"/>
          <w:b/>
          <w:bCs/>
          <w:i/>
          <w:sz w:val="24"/>
          <w:szCs w:val="24"/>
          <w:lang w:eastAsia="es-CO"/>
        </w:rPr>
        <w:t xml:space="preserve"> Protección S.A.</w:t>
      </w:r>
      <w:r w:rsidR="000C743E" w:rsidRPr="00CE4F40">
        <w:rPr>
          <w:rFonts w:ascii="Arial" w:eastAsia="Times New Roman" w:hAnsi="Arial" w:cs="Arial"/>
          <w:b/>
          <w:bCs/>
          <w:i/>
          <w:sz w:val="24"/>
          <w:szCs w:val="24"/>
          <w:lang w:eastAsia="es-CO"/>
        </w:rPr>
        <w:t xml:space="preserve"> y Porvenir</w:t>
      </w:r>
      <w:r w:rsidRPr="00CE4F40">
        <w:rPr>
          <w:rFonts w:ascii="Arial" w:eastAsia="Times New Roman" w:hAnsi="Arial" w:cs="Arial"/>
          <w:b/>
          <w:bCs/>
          <w:i/>
          <w:sz w:val="24"/>
          <w:szCs w:val="24"/>
          <w:lang w:eastAsia="es-CO"/>
        </w:rPr>
        <w:t xml:space="preserve"> a restituir a Colpensiones algún tipo de emolument</w:t>
      </w:r>
      <w:r w:rsidR="000C743E" w:rsidRPr="00CE4F40">
        <w:rPr>
          <w:rFonts w:ascii="Arial" w:eastAsia="Times New Roman" w:hAnsi="Arial" w:cs="Arial"/>
          <w:b/>
          <w:bCs/>
          <w:i/>
          <w:sz w:val="24"/>
          <w:szCs w:val="24"/>
          <w:lang w:eastAsia="es-CO"/>
        </w:rPr>
        <w:t>o</w:t>
      </w:r>
      <w:r w:rsidRPr="00CE4F40">
        <w:rPr>
          <w:rFonts w:ascii="Arial" w:eastAsia="Times New Roman" w:hAnsi="Arial" w:cs="Arial"/>
          <w:b/>
          <w:bCs/>
          <w:i/>
          <w:sz w:val="24"/>
          <w:szCs w:val="24"/>
          <w:lang w:eastAsia="es-CO"/>
        </w:rPr>
        <w:t>?</w:t>
      </w:r>
    </w:p>
    <w:p w:rsidR="00DD1D44" w:rsidRPr="00CE4F40" w:rsidRDefault="00DD1D44" w:rsidP="00284E66">
      <w:pPr>
        <w:spacing w:after="0"/>
        <w:ind w:left="426" w:right="420"/>
        <w:jc w:val="both"/>
        <w:textAlignment w:val="baseline"/>
        <w:rPr>
          <w:rFonts w:ascii="Arial" w:eastAsia="Times New Roman" w:hAnsi="Arial" w:cs="Arial"/>
          <w:b/>
          <w:bCs/>
          <w:i/>
          <w:sz w:val="24"/>
          <w:szCs w:val="24"/>
          <w:lang w:eastAsia="es-CO"/>
        </w:rPr>
      </w:pPr>
    </w:p>
    <w:p w:rsidR="00DD1D44" w:rsidRPr="00CE4F40" w:rsidRDefault="00DD1D44" w:rsidP="00284E66">
      <w:pPr>
        <w:suppressAutoHyphens/>
        <w:spacing w:after="0"/>
        <w:ind w:left="426" w:right="420"/>
        <w:jc w:val="both"/>
        <w:rPr>
          <w:rFonts w:ascii="Arial" w:eastAsia="Times New Roman" w:hAnsi="Arial" w:cs="Arial"/>
          <w:i/>
          <w:spacing w:val="-2"/>
          <w:sz w:val="24"/>
          <w:szCs w:val="24"/>
          <w:lang w:eastAsia="es-ES"/>
        </w:rPr>
      </w:pPr>
      <w:r w:rsidRPr="00CE4F40">
        <w:rPr>
          <w:rFonts w:ascii="Arial" w:eastAsia="Times New Roman" w:hAnsi="Arial" w:cs="Arial"/>
          <w:b/>
          <w:bCs/>
          <w:i/>
          <w:spacing w:val="-2"/>
          <w:sz w:val="24"/>
          <w:szCs w:val="24"/>
          <w:lang w:eastAsia="es-ES"/>
        </w:rPr>
        <w:t xml:space="preserve">¿Qué decisión debe adoptarse ante la posibilidad de que se haya </w:t>
      </w:r>
      <w:r w:rsidR="000C743E" w:rsidRPr="00CE4F40">
        <w:rPr>
          <w:rFonts w:ascii="Arial" w:eastAsia="Times New Roman" w:hAnsi="Arial" w:cs="Arial"/>
          <w:b/>
          <w:bCs/>
          <w:i/>
          <w:spacing w:val="-2"/>
          <w:sz w:val="24"/>
          <w:szCs w:val="24"/>
          <w:lang w:eastAsia="es-ES"/>
        </w:rPr>
        <w:t>redimido</w:t>
      </w:r>
      <w:r w:rsidRPr="00CE4F40">
        <w:rPr>
          <w:rFonts w:ascii="Arial" w:eastAsia="Times New Roman" w:hAnsi="Arial" w:cs="Arial"/>
          <w:b/>
          <w:bCs/>
          <w:i/>
          <w:spacing w:val="-2"/>
          <w:sz w:val="24"/>
          <w:szCs w:val="24"/>
          <w:lang w:eastAsia="es-ES"/>
        </w:rPr>
        <w:t xml:space="preserve"> un bono pensional a favor de</w:t>
      </w:r>
      <w:r w:rsidR="000C743E" w:rsidRPr="00CE4F40">
        <w:rPr>
          <w:rFonts w:ascii="Arial" w:eastAsia="Times New Roman" w:hAnsi="Arial" w:cs="Arial"/>
          <w:b/>
          <w:bCs/>
          <w:i/>
          <w:spacing w:val="-2"/>
          <w:sz w:val="24"/>
          <w:szCs w:val="24"/>
          <w:lang w:eastAsia="es-ES"/>
        </w:rPr>
        <w:t xml:space="preserve"> </w:t>
      </w:r>
      <w:r w:rsidRPr="00CE4F40">
        <w:rPr>
          <w:rFonts w:ascii="Arial" w:eastAsia="Times New Roman" w:hAnsi="Arial" w:cs="Arial"/>
          <w:b/>
          <w:bCs/>
          <w:i/>
          <w:spacing w:val="-2"/>
          <w:sz w:val="24"/>
          <w:szCs w:val="24"/>
          <w:lang w:eastAsia="es-ES"/>
        </w:rPr>
        <w:t>l</w:t>
      </w:r>
      <w:r w:rsidR="000C743E" w:rsidRPr="00CE4F40">
        <w:rPr>
          <w:rFonts w:ascii="Arial" w:eastAsia="Times New Roman" w:hAnsi="Arial" w:cs="Arial"/>
          <w:b/>
          <w:bCs/>
          <w:i/>
          <w:spacing w:val="-2"/>
          <w:sz w:val="24"/>
          <w:szCs w:val="24"/>
          <w:lang w:eastAsia="es-ES"/>
        </w:rPr>
        <w:t>a</w:t>
      </w:r>
      <w:r w:rsidRPr="00CE4F40">
        <w:rPr>
          <w:rFonts w:ascii="Arial" w:eastAsia="Times New Roman" w:hAnsi="Arial" w:cs="Arial"/>
          <w:b/>
          <w:bCs/>
          <w:i/>
          <w:spacing w:val="-2"/>
          <w:sz w:val="24"/>
          <w:szCs w:val="24"/>
          <w:lang w:eastAsia="es-ES"/>
        </w:rPr>
        <w:t xml:space="preserve"> afiliad</w:t>
      </w:r>
      <w:r w:rsidR="000C743E" w:rsidRPr="00CE4F40">
        <w:rPr>
          <w:rFonts w:ascii="Arial" w:eastAsia="Times New Roman" w:hAnsi="Arial" w:cs="Arial"/>
          <w:b/>
          <w:bCs/>
          <w:i/>
          <w:spacing w:val="-2"/>
          <w:sz w:val="24"/>
          <w:szCs w:val="24"/>
          <w:lang w:eastAsia="es-ES"/>
        </w:rPr>
        <w:t>a</w:t>
      </w:r>
      <w:r w:rsidRPr="00CE4F40">
        <w:rPr>
          <w:rFonts w:ascii="Arial" w:eastAsia="Times New Roman" w:hAnsi="Arial" w:cs="Arial"/>
          <w:b/>
          <w:bCs/>
          <w:i/>
          <w:spacing w:val="-2"/>
          <w:sz w:val="24"/>
          <w:szCs w:val="24"/>
          <w:lang w:eastAsia="es-ES"/>
        </w:rPr>
        <w:t>?</w:t>
      </w:r>
      <w:r w:rsidRPr="00CE4F40">
        <w:rPr>
          <w:rFonts w:ascii="Arial" w:eastAsia="Times New Roman" w:hAnsi="Arial" w:cs="Arial"/>
          <w:i/>
          <w:spacing w:val="-2"/>
          <w:sz w:val="24"/>
          <w:szCs w:val="24"/>
          <w:lang w:eastAsia="es-ES"/>
        </w:rPr>
        <w:t> </w:t>
      </w:r>
    </w:p>
    <w:p w:rsidR="00DD1D44" w:rsidRPr="00CE4F40" w:rsidRDefault="00DD1D44" w:rsidP="00284E66">
      <w:pPr>
        <w:spacing w:after="0"/>
        <w:ind w:left="426" w:right="420"/>
        <w:jc w:val="both"/>
        <w:textAlignment w:val="baseline"/>
        <w:rPr>
          <w:rFonts w:ascii="Arial" w:eastAsia="Times New Roman" w:hAnsi="Arial" w:cs="Arial"/>
          <w:b/>
          <w:bCs/>
          <w:i/>
          <w:sz w:val="24"/>
          <w:szCs w:val="24"/>
          <w:lang w:eastAsia="es-CO"/>
        </w:rPr>
      </w:pPr>
    </w:p>
    <w:p w:rsidR="009D2657" w:rsidRPr="00CE4F40" w:rsidRDefault="00DD1D44" w:rsidP="00284E66">
      <w:pPr>
        <w:suppressAutoHyphens/>
        <w:spacing w:after="0"/>
        <w:ind w:left="426" w:right="420"/>
        <w:jc w:val="both"/>
        <w:rPr>
          <w:rFonts w:ascii="Arial" w:eastAsia="Times New Roman" w:hAnsi="Arial" w:cs="Arial"/>
          <w:b/>
          <w:bCs/>
          <w:i/>
          <w:spacing w:val="-2"/>
          <w:sz w:val="24"/>
          <w:szCs w:val="24"/>
          <w:lang w:eastAsia="es-ES"/>
        </w:rPr>
      </w:pPr>
      <w:r w:rsidRPr="00CE4F40">
        <w:rPr>
          <w:rFonts w:ascii="Arial" w:eastAsia="Times New Roman" w:hAnsi="Arial" w:cs="Arial"/>
          <w:b/>
          <w:bCs/>
          <w:i/>
          <w:spacing w:val="-2"/>
          <w:sz w:val="24"/>
          <w:szCs w:val="24"/>
          <w:lang w:eastAsia="es-ES"/>
        </w:rPr>
        <w:t xml:space="preserve">¿Existe algún inconveniente en torno a que </w:t>
      </w:r>
      <w:r w:rsidR="000C743E" w:rsidRPr="00CE4F40">
        <w:rPr>
          <w:rFonts w:ascii="Arial" w:eastAsia="Times New Roman" w:hAnsi="Arial" w:cs="Arial"/>
          <w:b/>
          <w:bCs/>
          <w:i/>
          <w:spacing w:val="-2"/>
          <w:sz w:val="24"/>
          <w:szCs w:val="24"/>
          <w:lang w:eastAsia="es-ES"/>
        </w:rPr>
        <w:t>la</w:t>
      </w:r>
      <w:r w:rsidRPr="00CE4F40">
        <w:rPr>
          <w:rFonts w:ascii="Arial" w:eastAsia="Times New Roman" w:hAnsi="Arial" w:cs="Arial"/>
          <w:b/>
          <w:bCs/>
          <w:i/>
          <w:spacing w:val="-2"/>
          <w:sz w:val="24"/>
          <w:szCs w:val="24"/>
          <w:lang w:eastAsia="es-ES"/>
        </w:rPr>
        <w:t xml:space="preserve"> afiliad</w:t>
      </w:r>
      <w:r w:rsidR="000C743E" w:rsidRPr="00CE4F40">
        <w:rPr>
          <w:rFonts w:ascii="Arial" w:eastAsia="Times New Roman" w:hAnsi="Arial" w:cs="Arial"/>
          <w:b/>
          <w:bCs/>
          <w:i/>
          <w:spacing w:val="-2"/>
          <w:sz w:val="24"/>
          <w:szCs w:val="24"/>
          <w:lang w:eastAsia="es-ES"/>
        </w:rPr>
        <w:t>a haya</w:t>
      </w:r>
      <w:r w:rsidRPr="00CE4F40">
        <w:rPr>
          <w:rFonts w:ascii="Arial" w:eastAsia="Times New Roman" w:hAnsi="Arial" w:cs="Arial"/>
          <w:b/>
          <w:bCs/>
          <w:i/>
          <w:spacing w:val="-2"/>
          <w:sz w:val="24"/>
          <w:szCs w:val="24"/>
          <w:lang w:eastAsia="es-ES"/>
        </w:rPr>
        <w:t xml:space="preserve"> </w:t>
      </w:r>
      <w:r w:rsidR="009D2657" w:rsidRPr="00CE4F40">
        <w:rPr>
          <w:rFonts w:ascii="Arial" w:eastAsia="Times New Roman" w:hAnsi="Arial" w:cs="Arial"/>
          <w:b/>
          <w:bCs/>
          <w:i/>
          <w:spacing w:val="-2"/>
          <w:sz w:val="24"/>
          <w:szCs w:val="24"/>
          <w:lang w:eastAsia="es-ES"/>
        </w:rPr>
        <w:t>arribado</w:t>
      </w:r>
      <w:r w:rsidRPr="00CE4F40">
        <w:rPr>
          <w:rFonts w:ascii="Arial" w:eastAsia="Times New Roman" w:hAnsi="Arial" w:cs="Arial"/>
          <w:b/>
          <w:bCs/>
          <w:i/>
          <w:spacing w:val="-2"/>
          <w:sz w:val="24"/>
          <w:szCs w:val="24"/>
          <w:lang w:eastAsia="es-ES"/>
        </w:rPr>
        <w:t xml:space="preserve"> a la edad mínima de pensión prevista en el RPM?</w:t>
      </w:r>
    </w:p>
    <w:p w:rsidR="009D2657" w:rsidRPr="00CE4F40" w:rsidRDefault="009D2657" w:rsidP="00284E66">
      <w:pPr>
        <w:suppressAutoHyphens/>
        <w:spacing w:after="0"/>
        <w:ind w:left="426" w:right="420"/>
        <w:jc w:val="both"/>
        <w:rPr>
          <w:rFonts w:ascii="Arial" w:eastAsia="Times New Roman" w:hAnsi="Arial" w:cs="Arial"/>
          <w:b/>
          <w:bCs/>
          <w:i/>
          <w:spacing w:val="-2"/>
          <w:sz w:val="24"/>
          <w:szCs w:val="24"/>
          <w:lang w:eastAsia="es-ES"/>
        </w:rPr>
      </w:pPr>
    </w:p>
    <w:p w:rsidR="00DD1D44" w:rsidRPr="00CE4F40" w:rsidRDefault="009D2657" w:rsidP="00284E66">
      <w:pPr>
        <w:suppressAutoHyphens/>
        <w:spacing w:after="0"/>
        <w:ind w:left="426" w:right="420"/>
        <w:jc w:val="both"/>
        <w:rPr>
          <w:rFonts w:ascii="Arial" w:eastAsia="Times New Roman" w:hAnsi="Arial" w:cs="Arial"/>
          <w:i/>
          <w:spacing w:val="-2"/>
          <w:sz w:val="24"/>
          <w:szCs w:val="24"/>
          <w:lang w:eastAsia="es-ES"/>
        </w:rPr>
      </w:pPr>
      <w:r w:rsidRPr="00CE4F40">
        <w:rPr>
          <w:rFonts w:ascii="Arial" w:eastAsia="Times New Roman" w:hAnsi="Arial" w:cs="Arial"/>
          <w:b/>
          <w:bCs/>
          <w:i/>
          <w:spacing w:val="-2"/>
          <w:sz w:val="24"/>
          <w:szCs w:val="24"/>
          <w:lang w:eastAsia="es-ES"/>
        </w:rPr>
        <w:t>¿Hay lugar a exonerar a la AFP Porvenir S.A. de la condena emitida en su contra por concepto de costas procesales?</w:t>
      </w:r>
      <w:r w:rsidR="00DD1D44" w:rsidRPr="00CE4F40">
        <w:rPr>
          <w:rFonts w:ascii="Arial" w:eastAsia="Times New Roman" w:hAnsi="Arial" w:cs="Arial"/>
          <w:i/>
          <w:spacing w:val="-2"/>
          <w:sz w:val="24"/>
          <w:szCs w:val="24"/>
          <w:lang w:eastAsia="es-ES"/>
        </w:rPr>
        <w:t> </w:t>
      </w: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b/>
          <w:bCs/>
          <w:sz w:val="24"/>
          <w:szCs w:val="24"/>
          <w:lang w:eastAsia="es-CO"/>
        </w:rPr>
        <w:t> </w:t>
      </w: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sz w:val="24"/>
          <w:szCs w:val="24"/>
          <w:lang w:eastAsia="es-CO"/>
        </w:rPr>
        <w:t>Con el propósito de dar solución a los interrogantes en el caso concreto, la Sala considera necesario precisar, el siguiente: </w:t>
      </w: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sz w:val="24"/>
          <w:szCs w:val="24"/>
          <w:lang w:eastAsia="es-CO"/>
        </w:rPr>
        <w:lastRenderedPageBreak/>
        <w:t>  </w:t>
      </w:r>
    </w:p>
    <w:p w:rsidR="00DD1D44" w:rsidRPr="00CE4F40" w:rsidRDefault="00DD1D44" w:rsidP="00CE4F40">
      <w:pPr>
        <w:spacing w:after="0"/>
        <w:jc w:val="center"/>
        <w:textAlignment w:val="baseline"/>
        <w:rPr>
          <w:rFonts w:ascii="Arial" w:eastAsia="Times New Roman" w:hAnsi="Arial" w:cs="Arial"/>
          <w:sz w:val="24"/>
          <w:szCs w:val="24"/>
          <w:lang w:eastAsia="es-CO"/>
        </w:rPr>
      </w:pPr>
      <w:r w:rsidRPr="00CE4F40">
        <w:rPr>
          <w:rFonts w:ascii="Arial" w:eastAsia="Times New Roman" w:hAnsi="Arial" w:cs="Arial"/>
          <w:b/>
          <w:bCs/>
          <w:sz w:val="24"/>
          <w:szCs w:val="24"/>
          <w:lang w:eastAsia="es-CO"/>
        </w:rPr>
        <w:t>FUNDAMENTO JURISPRUDENCIAL</w:t>
      </w:r>
      <w:r w:rsidRPr="00CE4F40">
        <w:rPr>
          <w:rFonts w:ascii="Arial" w:eastAsia="Times New Roman" w:hAnsi="Arial" w:cs="Arial"/>
          <w:sz w:val="24"/>
          <w:szCs w:val="24"/>
          <w:lang w:eastAsia="es-CO"/>
        </w:rPr>
        <w:t> </w:t>
      </w: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sz w:val="24"/>
          <w:szCs w:val="24"/>
          <w:lang w:eastAsia="es-CO"/>
        </w:rPr>
        <w:t>  </w:t>
      </w: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CE4F40">
        <w:rPr>
          <w:rFonts w:ascii="Arial" w:eastAsia="Times New Roman" w:hAnsi="Arial" w:cs="Arial"/>
          <w:sz w:val="24"/>
          <w:szCs w:val="24"/>
          <w:lang w:eastAsia="es-CO"/>
        </w:rPr>
        <w:t> </w:t>
      </w: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sz w:val="24"/>
          <w:szCs w:val="24"/>
          <w:lang w:eastAsia="es-CO"/>
        </w:rPr>
        <w:t>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En sentencia STL4759 de 22 de julio de 2020, la Sala de Casación Laboral indicó: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CE4F40" w:rsidRPr="00037D0F"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CE4F40" w:rsidRPr="00037D0F"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2. Sobre el deber de información. </w:t>
      </w:r>
      <w:r w:rsidRPr="0034631E">
        <w:rPr>
          <w:rFonts w:ascii="Arial" w:eastAsia="Times New Roman" w:hAnsi="Arial" w:cs="Arial"/>
          <w:sz w:val="24"/>
          <w:szCs w:val="24"/>
          <w:lang w:eastAsia="es-CO"/>
        </w:rPr>
        <w:t>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CE4F40" w:rsidRPr="00037D0F" w:rsidRDefault="00CE4F40" w:rsidP="00CE4F4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CE4F40" w:rsidRPr="00037D0F" w:rsidRDefault="00CE4F40" w:rsidP="00CE4F40">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CE4F40" w:rsidRPr="00037D0F"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CE4F40" w:rsidRPr="00037D0F"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 xml:space="preserve">Disposiciones constitucionales relativas al derecho a la </w:t>
            </w:r>
            <w:r w:rsidRPr="00037D0F">
              <w:rPr>
                <w:rFonts w:ascii="Arial" w:eastAsia="Times New Roman" w:hAnsi="Arial" w:cs="Arial"/>
                <w:i/>
                <w:iCs/>
                <w:sz w:val="20"/>
                <w:szCs w:val="24"/>
                <w:lang w:val="es-ES" w:eastAsia="es-ES"/>
              </w:rPr>
              <w:lastRenderedPageBreak/>
              <w:t>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CE4F40" w:rsidRPr="00037D0F"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proofErr w:type="gramStart"/>
            <w:r w:rsidRPr="00037D0F">
              <w:rPr>
                <w:rFonts w:ascii="Arial" w:eastAsia="Times New Roman" w:hAnsi="Arial" w:cs="Arial"/>
                <w:i/>
                <w:iCs/>
                <w:sz w:val="20"/>
                <w:szCs w:val="24"/>
                <w:lang w:eastAsia="es-ES"/>
              </w:rPr>
              <w:t>global  de</w:t>
            </w:r>
            <w:proofErr w:type="gramEnd"/>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CE4F40" w:rsidRPr="00037D0F"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E4F40" w:rsidRPr="00037D0F" w:rsidRDefault="00CE4F40"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CE4F40" w:rsidRPr="00037D0F" w:rsidRDefault="00CE4F40" w:rsidP="00CE4F40">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CE4F40" w:rsidRPr="00037D0F" w:rsidRDefault="00CE4F40" w:rsidP="00CE4F4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CE4F40" w:rsidRPr="00037D0F" w:rsidRDefault="00CE4F40" w:rsidP="00CE4F4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CE4F40" w:rsidRPr="00037D0F" w:rsidRDefault="00CE4F40" w:rsidP="00CE4F4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CE4F40" w:rsidRPr="00037D0F" w:rsidRDefault="00CE4F40" w:rsidP="00CE4F4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CE4F40" w:rsidRPr="00037D0F" w:rsidRDefault="00CE4F40" w:rsidP="00CE4F4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CE4F40" w:rsidRPr="00037D0F" w:rsidRDefault="00CE4F40" w:rsidP="00CE4F4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CE4F40" w:rsidRPr="00037D0F" w:rsidRDefault="00CE4F40" w:rsidP="00CE4F4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CE4F40" w:rsidRPr="00037D0F" w:rsidRDefault="00CE4F40" w:rsidP="00CE4F4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lastRenderedPageBreak/>
        <w:t> </w:t>
      </w:r>
    </w:p>
    <w:p w:rsidR="00CE4F40" w:rsidRPr="00037D0F"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CE4F40" w:rsidRPr="0034631E" w:rsidRDefault="00CE4F40" w:rsidP="00CE4F40">
      <w:pPr>
        <w:spacing w:after="0"/>
        <w:jc w:val="both"/>
        <w:textAlignment w:val="baseline"/>
        <w:rPr>
          <w:rFonts w:ascii="Arial" w:eastAsia="Times New Roman" w:hAnsi="Arial" w:cs="Arial"/>
          <w:sz w:val="24"/>
          <w:szCs w:val="24"/>
          <w:lang w:eastAsia="es-CO"/>
        </w:rPr>
      </w:pP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CE4F40" w:rsidRPr="0034631E" w:rsidRDefault="00CE4F40" w:rsidP="00CE4F4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CE4F40" w:rsidRPr="00037D0F" w:rsidRDefault="00CE4F40" w:rsidP="00CE4F40">
      <w:pPr>
        <w:spacing w:after="0" w:line="240" w:lineRule="auto"/>
        <w:ind w:left="426" w:right="420"/>
        <w:jc w:val="both"/>
        <w:textAlignment w:val="baseline"/>
        <w:rPr>
          <w:rFonts w:ascii="Arial" w:eastAsia="Times New Roman" w:hAnsi="Arial" w:cs="Arial"/>
          <w:i/>
          <w:iCs/>
          <w:szCs w:val="24"/>
          <w:lang w:eastAsia="es-ES"/>
        </w:rPr>
      </w:pPr>
      <w:bookmarkStart w:id="0"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CE4F40" w:rsidRPr="00037D0F"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CE4F40" w:rsidRPr="00037D0F"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CE4F40" w:rsidRPr="00037D0F"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CE4F40" w:rsidRPr="00037D0F"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0"/>
    <w:p w:rsidR="00CE4F40" w:rsidRPr="00AA766C" w:rsidRDefault="00CE4F40" w:rsidP="00CE4F40">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CE4F40" w:rsidRPr="00AA766C" w:rsidRDefault="00CE4F40" w:rsidP="00CE4F40">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CE4F40" w:rsidRPr="00AA766C" w:rsidRDefault="00CE4F40" w:rsidP="00CE4F40">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E4F40" w:rsidRPr="00AA766C" w:rsidRDefault="00CE4F40" w:rsidP="00CE4F40">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CE4F40" w:rsidRPr="00AA766C" w:rsidRDefault="00CE4F40" w:rsidP="00CE4F40">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E4F40" w:rsidRPr="00AA766C" w:rsidRDefault="00CE4F40" w:rsidP="00CE4F40">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CE4F40" w:rsidRPr="00AA766C" w:rsidRDefault="00CE4F40" w:rsidP="00CE4F40">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E4F40" w:rsidRPr="00B673A3"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xml:space="preserve">“Conviene recordar que, más allá de los posibles debates dirigidos a evidenciar un engaño de las administradoras de pensiones respecto de los afiliados con el fin de </w:t>
      </w:r>
      <w:r w:rsidRPr="00B673A3">
        <w:rPr>
          <w:rFonts w:ascii="Arial" w:eastAsia="Times New Roman" w:hAnsi="Arial" w:cs="Arial"/>
          <w:i/>
          <w:iCs/>
          <w:szCs w:val="24"/>
          <w:lang w:eastAsia="es-ES"/>
        </w:rPr>
        <w:lastRenderedPageBreak/>
        <w:t>conseguir un traslado de régimen, lo que aquí realmente tiene importancia y se convierte en el eje central de la controversia es la asimetría de la información.”. </w:t>
      </w:r>
    </w:p>
    <w:p w:rsidR="00CE4F40" w:rsidRPr="00AA766C" w:rsidRDefault="00CE4F40" w:rsidP="00CE4F40">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E4F40" w:rsidRPr="00AA766C" w:rsidRDefault="00CE4F40" w:rsidP="00CE4F40">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CE4F40" w:rsidRPr="00AA766C" w:rsidRDefault="00CE4F40" w:rsidP="00CE4F40">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E4F40" w:rsidRPr="00B673A3"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CE4F40" w:rsidRPr="00B673A3"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CE4F40" w:rsidRPr="00B673A3"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CE4F40" w:rsidRPr="00B673A3"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CE4F40" w:rsidRPr="00B673A3"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CE4F40" w:rsidRPr="00B673A3"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CE4F40" w:rsidRPr="00B673A3" w:rsidRDefault="00CE4F40" w:rsidP="00CE4F40">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CE4F40" w:rsidRPr="00B673A3"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CE4F40" w:rsidRPr="00B673A3"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CE4F40" w:rsidRPr="00B673A3" w:rsidRDefault="00CE4F40" w:rsidP="00CE4F40">
      <w:pPr>
        <w:spacing w:after="0" w:line="240" w:lineRule="auto"/>
        <w:ind w:left="426" w:right="420"/>
        <w:jc w:val="both"/>
        <w:textAlignment w:val="baseline"/>
        <w:rPr>
          <w:rFonts w:ascii="Arial" w:eastAsia="Times New Roman" w:hAnsi="Arial" w:cs="Arial"/>
          <w:i/>
          <w:iCs/>
          <w:szCs w:val="24"/>
          <w:lang w:eastAsia="es-ES"/>
        </w:rPr>
      </w:pPr>
    </w:p>
    <w:p w:rsidR="00CE4F40" w:rsidRPr="00B673A3"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w:t>
      </w:r>
      <w:proofErr w:type="spellStart"/>
      <w:r w:rsidRPr="00B673A3">
        <w:rPr>
          <w:rFonts w:ascii="Arial" w:eastAsia="Times New Roman" w:hAnsi="Arial" w:cs="Arial"/>
          <w:i/>
          <w:iCs/>
          <w:szCs w:val="24"/>
          <w:lang w:eastAsia="es-ES"/>
        </w:rPr>
        <w:t>aún</w:t>
      </w:r>
      <w:proofErr w:type="spellEnd"/>
      <w:r w:rsidRPr="00B673A3">
        <w:rPr>
          <w:rFonts w:ascii="Arial" w:eastAsia="Times New Roman" w:hAnsi="Arial" w:cs="Arial"/>
          <w:i/>
          <w:iCs/>
          <w:szCs w:val="24"/>
          <w:lang w:eastAsia="es-ES"/>
        </w:rPr>
        <w:t> teniendo la posibilidad eventual de retornar a Colpensiones.”.</w:t>
      </w:r>
    </w:p>
    <w:p w:rsidR="00CE4F40" w:rsidRPr="00AA766C" w:rsidRDefault="00CE4F40" w:rsidP="00CE4F40">
      <w:pPr>
        <w:spacing w:after="0"/>
        <w:jc w:val="both"/>
        <w:textAlignment w:val="baseline"/>
        <w:rPr>
          <w:rFonts w:ascii="Arial" w:eastAsia="Times New Roman" w:hAnsi="Arial" w:cs="Arial"/>
          <w:sz w:val="24"/>
          <w:szCs w:val="24"/>
          <w:lang w:eastAsia="es-CO"/>
        </w:rPr>
      </w:pPr>
    </w:p>
    <w:p w:rsidR="00CE4F40" w:rsidRPr="00AA766C" w:rsidRDefault="00CE4F40" w:rsidP="00CE4F40">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CE4F40" w:rsidRPr="00AA766C" w:rsidRDefault="00CE4F40" w:rsidP="00CE4F40">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CE4F40" w:rsidRPr="00956A4F"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CE4F40" w:rsidRPr="00956A4F"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CE4F40" w:rsidRPr="00956A4F"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xml:space="preserve">Lo anterior, puesto que a través de los actos de relacionamiento que quedaron plenamente acreditados dentro del proceso, esto es, el traslado horizontal constante entre administradoras de pensiones dentro del Régimen de Ahorro </w:t>
      </w:r>
      <w:r w:rsidRPr="00956A4F">
        <w:rPr>
          <w:rFonts w:ascii="Arial" w:eastAsia="Times New Roman" w:hAnsi="Arial" w:cs="Arial"/>
          <w:i/>
          <w:iCs/>
          <w:szCs w:val="24"/>
          <w:lang w:eastAsia="es-ES"/>
        </w:rPr>
        <w:lastRenderedPageBreak/>
        <w:t>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CE4F40" w:rsidRPr="00956A4F"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CE4F40" w:rsidRPr="00956A4F" w:rsidRDefault="00CE4F40" w:rsidP="00CE4F40">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 </w:t>
      </w:r>
    </w:p>
    <w:p w:rsidR="00881037" w:rsidRPr="00CE4F40" w:rsidRDefault="00881037" w:rsidP="00CE4F40">
      <w:pPr>
        <w:spacing w:after="0"/>
        <w:jc w:val="both"/>
        <w:textAlignment w:val="baseline"/>
        <w:rPr>
          <w:rFonts w:ascii="Arial" w:eastAsia="Times New Roman" w:hAnsi="Arial" w:cs="Arial"/>
          <w:b/>
          <w:bCs/>
          <w:sz w:val="24"/>
          <w:szCs w:val="24"/>
          <w:lang w:eastAsia="es-CO"/>
        </w:rPr>
      </w:pP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b/>
          <w:bCs/>
          <w:sz w:val="24"/>
          <w:szCs w:val="24"/>
          <w:lang w:eastAsia="es-CO"/>
        </w:rPr>
        <w:t>CASO CONCRETO</w:t>
      </w:r>
      <w:r w:rsidRPr="00CE4F40">
        <w:rPr>
          <w:rFonts w:ascii="Arial" w:eastAsia="Times New Roman" w:hAnsi="Arial" w:cs="Arial"/>
          <w:sz w:val="24"/>
          <w:szCs w:val="24"/>
          <w:lang w:eastAsia="es-CO"/>
        </w:rPr>
        <w:t> </w:t>
      </w: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b/>
          <w:bCs/>
          <w:sz w:val="24"/>
          <w:szCs w:val="24"/>
          <w:lang w:eastAsia="es-CO"/>
        </w:rPr>
        <w:t> </w:t>
      </w:r>
      <w:r w:rsidRPr="00CE4F40">
        <w:rPr>
          <w:rFonts w:ascii="Arial" w:eastAsia="Times New Roman" w:hAnsi="Arial" w:cs="Arial"/>
          <w:sz w:val="24"/>
          <w:szCs w:val="24"/>
          <w:lang w:eastAsia="es-CO"/>
        </w:rPr>
        <w:t>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w:t>
      </w:r>
      <w:bookmarkStart w:id="1" w:name="_GoBack"/>
      <w:bookmarkEnd w:id="1"/>
      <w:r w:rsidRPr="00CE4F40">
        <w:rPr>
          <w:rFonts w:ascii="Arial" w:eastAsia="Times New Roman" w:hAnsi="Arial" w:cs="Arial"/>
          <w:spacing w:val="-2"/>
          <w:sz w:val="24"/>
          <w:szCs w:val="24"/>
          <w:lang w:eastAsia="es-ES"/>
        </w:rPr>
        <w:t xml:space="preserve">ndos privados de pensiones, no es otra que la ineficacia del acto jurídico que permitió el traslado entre regímenes pensionales, por lo que al haber orientado </w:t>
      </w:r>
      <w:r w:rsidR="003B65DB" w:rsidRPr="00CE4F40">
        <w:rPr>
          <w:rFonts w:ascii="Arial" w:eastAsia="Times New Roman" w:hAnsi="Arial" w:cs="Arial"/>
          <w:spacing w:val="-2"/>
          <w:sz w:val="24"/>
          <w:szCs w:val="24"/>
          <w:lang w:eastAsia="es-ES"/>
        </w:rPr>
        <w:t>la</w:t>
      </w:r>
      <w:r w:rsidRPr="00CE4F40">
        <w:rPr>
          <w:rFonts w:ascii="Arial" w:eastAsia="Times New Roman" w:hAnsi="Arial" w:cs="Arial"/>
          <w:spacing w:val="-2"/>
          <w:sz w:val="24"/>
          <w:szCs w:val="24"/>
          <w:lang w:eastAsia="es-ES"/>
        </w:rPr>
        <w:t xml:space="preserve"> actor</w:t>
      </w:r>
      <w:r w:rsidR="003B65DB" w:rsidRPr="00CE4F40">
        <w:rPr>
          <w:rFonts w:ascii="Arial" w:eastAsia="Times New Roman" w:hAnsi="Arial" w:cs="Arial"/>
          <w:spacing w:val="-2"/>
          <w:sz w:val="24"/>
          <w:szCs w:val="24"/>
          <w:lang w:eastAsia="es-ES"/>
        </w:rPr>
        <w:t>a</w:t>
      </w:r>
      <w:r w:rsidRPr="00CE4F40">
        <w:rPr>
          <w:rFonts w:ascii="Arial" w:eastAsia="Times New Roman" w:hAnsi="Arial" w:cs="Arial"/>
          <w:spacing w:val="-2"/>
          <w:sz w:val="24"/>
          <w:szCs w:val="24"/>
          <w:lang w:eastAsia="es-ES"/>
        </w:rPr>
        <w:t xml:space="preserve"> la demanda en ese sentido, por imperativo jurisprudencial, lo que corresponde es analizar el caso en la forma determinada por la Corte Suprema de Justicia, esto es, si el traslado del demandante al RAIS se dio en términos de eficacia</w:t>
      </w:r>
      <w:r w:rsidR="003B65DB" w:rsidRPr="00CE4F40">
        <w:rPr>
          <w:rFonts w:ascii="Arial" w:eastAsia="Times New Roman" w:hAnsi="Arial" w:cs="Arial"/>
          <w:spacing w:val="-2"/>
          <w:sz w:val="24"/>
          <w:szCs w:val="24"/>
          <w:lang w:eastAsia="es-ES"/>
        </w:rPr>
        <w:t>; por lo que bajo esa única y exclusiva postura, no les asiste razón a los fondos privados de pensiones accionados cuando afirman que la acción que debió incoar la señora Julia Clemencia Franco Restrepo era la resar</w:t>
      </w:r>
      <w:r w:rsidR="00B10F9B" w:rsidRPr="00CE4F40">
        <w:rPr>
          <w:rFonts w:ascii="Arial" w:eastAsia="Times New Roman" w:hAnsi="Arial" w:cs="Arial"/>
          <w:spacing w:val="-2"/>
          <w:sz w:val="24"/>
          <w:szCs w:val="24"/>
          <w:lang w:eastAsia="es-ES"/>
        </w:rPr>
        <w:t>citoria de perjuicios prevista en el artículo 10 del Decreto 720 de 1994.</w:t>
      </w:r>
    </w:p>
    <w:p w:rsidR="00DD1D44" w:rsidRPr="00CE4F40" w:rsidRDefault="00DD1D44" w:rsidP="00CE4F40">
      <w:pPr>
        <w:suppressAutoHyphens/>
        <w:spacing w:after="0"/>
        <w:jc w:val="both"/>
        <w:rPr>
          <w:rFonts w:ascii="Arial" w:eastAsia="Times New Roman" w:hAnsi="Arial" w:cs="Arial"/>
          <w:spacing w:val="-2"/>
          <w:sz w:val="24"/>
          <w:szCs w:val="24"/>
          <w:lang w:eastAsia="es-ES"/>
        </w:rPr>
      </w:pP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sz w:val="24"/>
          <w:szCs w:val="24"/>
          <w:lang w:eastAsia="es-CO"/>
        </w:rPr>
        <w:t>Resuelto lo anterior, se tiene entonces que con la solicitud de vinculación</w:t>
      </w:r>
      <w:r w:rsidR="00CE4F40">
        <w:rPr>
          <w:rFonts w:ascii="Arial" w:eastAsia="Times New Roman" w:hAnsi="Arial" w:cs="Arial"/>
          <w:sz w:val="24"/>
          <w:szCs w:val="24"/>
          <w:lang w:eastAsia="es-CO"/>
        </w:rPr>
        <w:t xml:space="preserve"> </w:t>
      </w:r>
      <w:r w:rsidRPr="00CE4F40">
        <w:rPr>
          <w:rFonts w:ascii="Arial" w:eastAsia="Times New Roman" w:hAnsi="Arial" w:cs="Arial"/>
          <w:sz w:val="24"/>
          <w:szCs w:val="24"/>
          <w:lang w:eastAsia="es-CO"/>
        </w:rPr>
        <w:t>N°</w:t>
      </w:r>
      <w:r w:rsidR="00CE4F40">
        <w:rPr>
          <w:rFonts w:ascii="Arial" w:eastAsia="Times New Roman" w:hAnsi="Arial" w:cs="Arial"/>
          <w:sz w:val="24"/>
          <w:szCs w:val="24"/>
          <w:lang w:eastAsia="es-CO"/>
        </w:rPr>
        <w:t xml:space="preserve"> </w:t>
      </w:r>
      <w:r w:rsidR="00046B42" w:rsidRPr="00CE4F40">
        <w:rPr>
          <w:rFonts w:ascii="Arial" w:eastAsia="Times New Roman" w:hAnsi="Arial" w:cs="Arial"/>
          <w:sz w:val="24"/>
          <w:szCs w:val="24"/>
          <w:lang w:eastAsia="es-CO"/>
        </w:rPr>
        <w:t>01190214</w:t>
      </w:r>
      <w:r w:rsidRPr="00CE4F40">
        <w:rPr>
          <w:rFonts w:ascii="Arial" w:eastAsia="Times New Roman" w:hAnsi="Arial" w:cs="Arial"/>
          <w:sz w:val="24"/>
          <w:szCs w:val="24"/>
          <w:lang w:eastAsia="es-CO"/>
        </w:rPr>
        <w:t xml:space="preserve"> -pag.</w:t>
      </w:r>
      <w:r w:rsidR="00046B42" w:rsidRPr="00CE4F40">
        <w:rPr>
          <w:rFonts w:ascii="Arial" w:eastAsia="Times New Roman" w:hAnsi="Arial" w:cs="Arial"/>
          <w:sz w:val="24"/>
          <w:szCs w:val="24"/>
          <w:lang w:eastAsia="es-CO"/>
        </w:rPr>
        <w:t xml:space="preserve">46 cuaderno 1 </w:t>
      </w:r>
      <w:r w:rsidRPr="00CE4F40">
        <w:rPr>
          <w:rFonts w:ascii="Arial" w:eastAsia="Times New Roman" w:hAnsi="Arial" w:cs="Arial"/>
          <w:sz w:val="24"/>
          <w:szCs w:val="24"/>
          <w:lang w:eastAsia="es-CO"/>
        </w:rPr>
        <w:t xml:space="preserve">del expediente digitalizado-, </w:t>
      </w:r>
      <w:r w:rsidR="00046B42" w:rsidRPr="00CE4F40">
        <w:rPr>
          <w:rFonts w:ascii="Arial" w:eastAsia="Times New Roman" w:hAnsi="Arial" w:cs="Arial"/>
          <w:sz w:val="24"/>
          <w:szCs w:val="24"/>
          <w:lang w:eastAsia="es-CO"/>
        </w:rPr>
        <w:t xml:space="preserve">la señora Julia Clemencia </w:t>
      </w:r>
      <w:r w:rsidR="00922F3F" w:rsidRPr="00CE4F40">
        <w:rPr>
          <w:rFonts w:ascii="Arial" w:eastAsia="Times New Roman" w:hAnsi="Arial" w:cs="Arial"/>
          <w:sz w:val="24"/>
          <w:szCs w:val="24"/>
          <w:lang w:eastAsia="es-CO"/>
        </w:rPr>
        <w:t>Franco Restrepo</w:t>
      </w:r>
      <w:r w:rsidRPr="00CE4F40">
        <w:rPr>
          <w:rFonts w:ascii="Arial" w:eastAsia="Times New Roman" w:hAnsi="Arial" w:cs="Arial"/>
          <w:sz w:val="24"/>
          <w:szCs w:val="24"/>
          <w:lang w:eastAsia="es-CO"/>
        </w:rPr>
        <w:t xml:space="preserve"> se afilió al régimen de ahorro individual con solidaridad el </w:t>
      </w:r>
      <w:r w:rsidR="00922F3F" w:rsidRPr="00CE4F40">
        <w:rPr>
          <w:rFonts w:ascii="Arial" w:eastAsia="Times New Roman" w:hAnsi="Arial" w:cs="Arial"/>
          <w:sz w:val="24"/>
          <w:szCs w:val="24"/>
          <w:lang w:eastAsia="es-CO"/>
        </w:rPr>
        <w:t>19 de mayo de 1999</w:t>
      </w:r>
      <w:r w:rsidRPr="00CE4F40">
        <w:rPr>
          <w:rFonts w:ascii="Arial" w:eastAsia="Times New Roman" w:hAnsi="Arial" w:cs="Arial"/>
          <w:sz w:val="24"/>
          <w:szCs w:val="24"/>
          <w:lang w:eastAsia="es-CO"/>
        </w:rPr>
        <w:t xml:space="preserve"> cuando se vinculó a la </w:t>
      </w:r>
      <w:bookmarkStart w:id="2" w:name="_Hlk50458435"/>
      <w:r w:rsidRPr="00CE4F40">
        <w:rPr>
          <w:rFonts w:ascii="Arial" w:eastAsia="Times New Roman" w:hAnsi="Arial" w:cs="Arial"/>
          <w:sz w:val="24"/>
          <w:szCs w:val="24"/>
          <w:lang w:eastAsia="es-CO"/>
        </w:rPr>
        <w:t xml:space="preserve">AFP </w:t>
      </w:r>
      <w:bookmarkEnd w:id="2"/>
      <w:r w:rsidR="00FA79A4" w:rsidRPr="00CE4F40">
        <w:rPr>
          <w:rFonts w:ascii="Arial" w:eastAsia="Times New Roman" w:hAnsi="Arial" w:cs="Arial"/>
          <w:sz w:val="24"/>
          <w:szCs w:val="24"/>
          <w:lang w:eastAsia="es-CO"/>
        </w:rPr>
        <w:t>Porvenir</w:t>
      </w:r>
      <w:r w:rsidRPr="00CE4F40">
        <w:rPr>
          <w:rFonts w:ascii="Arial" w:eastAsia="Times New Roman" w:hAnsi="Arial" w:cs="Arial"/>
          <w:sz w:val="24"/>
          <w:szCs w:val="24"/>
          <w:lang w:eastAsia="es-CO"/>
        </w:rPr>
        <w:t xml:space="preserve"> S.A., sin embargo, </w:t>
      </w:r>
      <w:r w:rsidR="00FA79A4" w:rsidRPr="00CE4F40">
        <w:rPr>
          <w:rFonts w:ascii="Arial" w:eastAsia="Times New Roman" w:hAnsi="Arial" w:cs="Arial"/>
          <w:spacing w:val="-2"/>
          <w:sz w:val="24"/>
          <w:szCs w:val="24"/>
          <w:lang w:eastAsia="es-ES"/>
        </w:rPr>
        <w:t>la</w:t>
      </w:r>
      <w:r w:rsidRPr="00CE4F40">
        <w:rPr>
          <w:rFonts w:ascii="Arial" w:eastAsia="Times New Roman" w:hAnsi="Arial" w:cs="Arial"/>
          <w:spacing w:val="-2"/>
          <w:sz w:val="24"/>
          <w:szCs w:val="24"/>
          <w:lang w:eastAsia="es-ES"/>
        </w:rPr>
        <w:t xml:space="preserve">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Conforme con lo señalado por </w:t>
      </w:r>
      <w:r w:rsidR="00FA79A4" w:rsidRPr="00CE4F40">
        <w:rPr>
          <w:rFonts w:ascii="Arial" w:eastAsia="Times New Roman" w:hAnsi="Arial" w:cs="Arial"/>
          <w:spacing w:val="-2"/>
          <w:sz w:val="24"/>
          <w:szCs w:val="24"/>
          <w:lang w:eastAsia="es-ES"/>
        </w:rPr>
        <w:t>la</w:t>
      </w:r>
      <w:r w:rsidRPr="00CE4F40">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w:t>
      </w:r>
      <w:r w:rsidR="00FA79A4" w:rsidRPr="00CE4F40">
        <w:rPr>
          <w:rFonts w:ascii="Arial" w:eastAsia="Times New Roman" w:hAnsi="Arial" w:cs="Arial"/>
          <w:spacing w:val="-2"/>
          <w:sz w:val="24"/>
          <w:szCs w:val="24"/>
          <w:lang w:eastAsia="es-ES"/>
        </w:rPr>
        <w:t>Porvenir</w:t>
      </w:r>
      <w:r w:rsidRPr="00CE4F40">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FA79A4" w:rsidRPr="00CE4F40">
        <w:rPr>
          <w:rFonts w:ascii="Arial" w:eastAsia="Times New Roman" w:hAnsi="Arial" w:cs="Arial"/>
          <w:spacing w:val="-2"/>
          <w:sz w:val="24"/>
          <w:szCs w:val="24"/>
          <w:lang w:eastAsia="es-ES"/>
        </w:rPr>
        <w:t>19 de mayo de 1999</w:t>
      </w:r>
      <w:r w:rsidRPr="00CE4F40">
        <w:rPr>
          <w:rFonts w:ascii="Arial" w:eastAsia="Times New Roman" w:hAnsi="Arial" w:cs="Arial"/>
          <w:spacing w:val="-2"/>
          <w:sz w:val="24"/>
          <w:szCs w:val="24"/>
          <w:lang w:eastAsia="es-ES"/>
        </w:rPr>
        <w:t xml:space="preserve"> (primera etapa).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En lo que concierne al formulario de afiliación, más allá de que en dicho documento se evidencia la rúbrica</w:t>
      </w:r>
      <w:r w:rsidR="00CE4F40">
        <w:rPr>
          <w:rFonts w:ascii="Arial" w:eastAsia="Times New Roman" w:hAnsi="Arial" w:cs="Arial"/>
          <w:spacing w:val="-2"/>
          <w:sz w:val="24"/>
          <w:szCs w:val="24"/>
          <w:lang w:eastAsia="es-ES"/>
        </w:rPr>
        <w:t xml:space="preserve"> </w:t>
      </w:r>
      <w:r w:rsidR="00FA79A4" w:rsidRPr="00CE4F40">
        <w:rPr>
          <w:rFonts w:ascii="Arial" w:eastAsia="Times New Roman" w:hAnsi="Arial" w:cs="Arial"/>
          <w:spacing w:val="-2"/>
          <w:sz w:val="24"/>
          <w:szCs w:val="24"/>
          <w:lang w:eastAsia="es-ES"/>
        </w:rPr>
        <w:t>de la señora Julia Clemencia Franco Restrepo</w:t>
      </w:r>
      <w:r w:rsidR="00CE4F40">
        <w:rPr>
          <w:rFonts w:ascii="Arial" w:eastAsia="Times New Roman" w:hAnsi="Arial" w:cs="Arial"/>
          <w:spacing w:val="-2"/>
          <w:sz w:val="24"/>
          <w:szCs w:val="24"/>
          <w:lang w:eastAsia="es-ES"/>
        </w:rPr>
        <w:t xml:space="preserve"> </w:t>
      </w:r>
      <w:r w:rsidRPr="00CE4F40">
        <w:rPr>
          <w:rFonts w:ascii="Arial" w:eastAsia="Times New Roman" w:hAnsi="Arial" w:cs="Arial"/>
          <w:spacing w:val="-2"/>
          <w:sz w:val="24"/>
          <w:szCs w:val="24"/>
          <w:lang w:eastAsia="es-ES"/>
        </w:rPr>
        <w:t>en la casilla denominada “</w:t>
      </w:r>
      <w:r w:rsidRPr="00CE4F40">
        <w:rPr>
          <w:rFonts w:ascii="Arial" w:eastAsia="Times New Roman" w:hAnsi="Arial" w:cs="Arial"/>
          <w:i/>
          <w:iCs/>
          <w:spacing w:val="-2"/>
          <w:sz w:val="24"/>
          <w:szCs w:val="24"/>
          <w:lang w:eastAsia="es-ES"/>
        </w:rPr>
        <w:t>voluntad </w:t>
      </w:r>
      <w:r w:rsidR="00FA79A4" w:rsidRPr="00CE4F40">
        <w:rPr>
          <w:rFonts w:ascii="Arial" w:eastAsia="Times New Roman" w:hAnsi="Arial" w:cs="Arial"/>
          <w:i/>
          <w:iCs/>
          <w:spacing w:val="-2"/>
          <w:sz w:val="24"/>
          <w:szCs w:val="24"/>
          <w:lang w:eastAsia="es-ES"/>
        </w:rPr>
        <w:t>afiliado</w:t>
      </w:r>
      <w:r w:rsidRPr="00CE4F40">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   </w:t>
      </w:r>
    </w:p>
    <w:p w:rsidR="001C706A"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lastRenderedPageBreak/>
        <w:t xml:space="preserve">Ahora, en el interrogatorio de parte, </w:t>
      </w:r>
      <w:r w:rsidR="001C706A" w:rsidRPr="00CE4F40">
        <w:rPr>
          <w:rFonts w:ascii="Arial" w:eastAsia="Times New Roman" w:hAnsi="Arial" w:cs="Arial"/>
          <w:spacing w:val="-2"/>
          <w:sz w:val="24"/>
          <w:szCs w:val="24"/>
          <w:lang w:eastAsia="es-ES"/>
        </w:rPr>
        <w:t>la señora Julia Clemencia Franco Restrepo</w:t>
      </w:r>
      <w:r w:rsidR="00952C48" w:rsidRPr="00CE4F40">
        <w:rPr>
          <w:rFonts w:ascii="Arial" w:eastAsia="Times New Roman" w:hAnsi="Arial" w:cs="Arial"/>
          <w:spacing w:val="-2"/>
          <w:sz w:val="24"/>
          <w:szCs w:val="24"/>
          <w:lang w:eastAsia="es-ES"/>
        </w:rPr>
        <w:t xml:space="preserve">, quien se encuentra activa como trabajadora actualmente como </w:t>
      </w:r>
      <w:r w:rsidR="00436641" w:rsidRPr="00CE4F40">
        <w:rPr>
          <w:rFonts w:ascii="Arial" w:eastAsia="Times New Roman" w:hAnsi="Arial" w:cs="Arial"/>
          <w:spacing w:val="-2"/>
          <w:sz w:val="24"/>
          <w:szCs w:val="24"/>
          <w:lang w:eastAsia="es-ES"/>
        </w:rPr>
        <w:t>médico general de la ESE ASSBASALUD, sostuvo que en el año 1</w:t>
      </w:r>
      <w:r w:rsidR="0057706A" w:rsidRPr="00CE4F40">
        <w:rPr>
          <w:rFonts w:ascii="Arial" w:eastAsia="Times New Roman" w:hAnsi="Arial" w:cs="Arial"/>
          <w:spacing w:val="-2"/>
          <w:sz w:val="24"/>
          <w:szCs w:val="24"/>
          <w:lang w:eastAsia="es-ES"/>
        </w:rPr>
        <w:t>999</w:t>
      </w:r>
      <w:r w:rsidR="003A04B9" w:rsidRPr="00CE4F40">
        <w:rPr>
          <w:rFonts w:ascii="Arial" w:eastAsia="Times New Roman" w:hAnsi="Arial" w:cs="Arial"/>
          <w:spacing w:val="-2"/>
          <w:sz w:val="24"/>
          <w:szCs w:val="24"/>
          <w:lang w:eastAsia="es-ES"/>
        </w:rPr>
        <w:t>, antes de suscribir el formulario de afiliación</w:t>
      </w:r>
      <w:r w:rsidR="00E311B8" w:rsidRPr="00CE4F40">
        <w:rPr>
          <w:rFonts w:ascii="Arial" w:eastAsia="Times New Roman" w:hAnsi="Arial" w:cs="Arial"/>
          <w:spacing w:val="-2"/>
          <w:sz w:val="24"/>
          <w:szCs w:val="24"/>
          <w:lang w:eastAsia="es-ES"/>
        </w:rPr>
        <w:t xml:space="preserve"> con la AFP Porvenir S.A.</w:t>
      </w:r>
      <w:r w:rsidR="003A04B9" w:rsidRPr="00CE4F40">
        <w:rPr>
          <w:rFonts w:ascii="Arial" w:eastAsia="Times New Roman" w:hAnsi="Arial" w:cs="Arial"/>
          <w:spacing w:val="-2"/>
          <w:sz w:val="24"/>
          <w:szCs w:val="24"/>
          <w:lang w:eastAsia="es-ES"/>
        </w:rPr>
        <w:t xml:space="preserve">, </w:t>
      </w:r>
      <w:r w:rsidR="00E311B8" w:rsidRPr="00CE4F40">
        <w:rPr>
          <w:rFonts w:ascii="Arial" w:eastAsia="Times New Roman" w:hAnsi="Arial" w:cs="Arial"/>
          <w:spacing w:val="-2"/>
          <w:sz w:val="24"/>
          <w:szCs w:val="24"/>
          <w:lang w:eastAsia="es-ES"/>
        </w:rPr>
        <w:t xml:space="preserve">se le </w:t>
      </w:r>
      <w:r w:rsidR="00722FAE" w:rsidRPr="00CE4F40">
        <w:rPr>
          <w:rFonts w:ascii="Arial" w:eastAsia="Times New Roman" w:hAnsi="Arial" w:cs="Arial"/>
          <w:spacing w:val="-2"/>
          <w:sz w:val="24"/>
          <w:szCs w:val="24"/>
          <w:lang w:eastAsia="es-ES"/>
        </w:rPr>
        <w:t xml:space="preserve">dijo que </w:t>
      </w:r>
      <w:r w:rsidR="003A04B9" w:rsidRPr="00CE4F40">
        <w:rPr>
          <w:rFonts w:ascii="Arial" w:eastAsia="Times New Roman" w:hAnsi="Arial" w:cs="Arial"/>
          <w:spacing w:val="-2"/>
          <w:sz w:val="24"/>
          <w:szCs w:val="24"/>
          <w:lang w:eastAsia="es-ES"/>
        </w:rPr>
        <w:t xml:space="preserve">debía trasladarse al régimen de ahorro individual con solidaridad, </w:t>
      </w:r>
      <w:r w:rsidR="00722FAE" w:rsidRPr="00CE4F40">
        <w:rPr>
          <w:rFonts w:ascii="Arial" w:eastAsia="Times New Roman" w:hAnsi="Arial" w:cs="Arial"/>
          <w:spacing w:val="-2"/>
          <w:sz w:val="24"/>
          <w:szCs w:val="24"/>
          <w:lang w:eastAsia="es-ES"/>
        </w:rPr>
        <w:t>en consideración a que el Instituto de Seguros Sociales donde ella estaba afiliada iba a desaparecer, indicándosele que en el RAIS podía pensionarse de manera anticipada</w:t>
      </w:r>
      <w:r w:rsidR="00AD7100" w:rsidRPr="00CE4F40">
        <w:rPr>
          <w:rFonts w:ascii="Arial" w:eastAsia="Times New Roman" w:hAnsi="Arial" w:cs="Arial"/>
          <w:spacing w:val="-2"/>
          <w:sz w:val="24"/>
          <w:szCs w:val="24"/>
          <w:lang w:eastAsia="es-ES"/>
        </w:rPr>
        <w:t xml:space="preserve"> y con una mesada pensional más alta, gracias a que los rendimientos que iba a percibir en ese fondo privado de pensiones serían muy buenos; también se le dijo que en el momento que ella lo deseara, podía retirar </w:t>
      </w:r>
      <w:r w:rsidR="0021679F" w:rsidRPr="00CE4F40">
        <w:rPr>
          <w:rFonts w:ascii="Arial" w:eastAsia="Times New Roman" w:hAnsi="Arial" w:cs="Arial"/>
          <w:spacing w:val="-2"/>
          <w:sz w:val="24"/>
          <w:szCs w:val="24"/>
          <w:lang w:eastAsia="es-ES"/>
        </w:rPr>
        <w:t>el monto acumulado en su cuenta de ahorro individual junto con el valor del bono pensional y que en caso de que falleciera, ese dinero pasaría a manos de sus herederos hasta el quinto grado de consanguinidad</w:t>
      </w:r>
      <w:r w:rsidR="008D7488" w:rsidRPr="00CE4F40">
        <w:rPr>
          <w:rFonts w:ascii="Arial" w:eastAsia="Times New Roman" w:hAnsi="Arial" w:cs="Arial"/>
          <w:spacing w:val="-2"/>
          <w:sz w:val="24"/>
          <w:szCs w:val="24"/>
          <w:lang w:eastAsia="es-ES"/>
        </w:rPr>
        <w:t>, es decir, le mostraron solamente las aparentes ventajas que conllevaba el cambio de régimen pensional, pero no se le dijo nada más</w:t>
      </w:r>
      <w:r w:rsidR="00AF443C" w:rsidRPr="00CE4F40">
        <w:rPr>
          <w:rFonts w:ascii="Arial" w:eastAsia="Times New Roman" w:hAnsi="Arial" w:cs="Arial"/>
          <w:spacing w:val="-2"/>
          <w:sz w:val="24"/>
          <w:szCs w:val="24"/>
          <w:lang w:eastAsia="es-ES"/>
        </w:rPr>
        <w:t>; los movimientos que hizo dentro del RAIS</w:t>
      </w:r>
      <w:r w:rsidR="001809F5" w:rsidRPr="00CE4F40">
        <w:rPr>
          <w:rFonts w:ascii="Arial" w:eastAsia="Times New Roman" w:hAnsi="Arial" w:cs="Arial"/>
          <w:spacing w:val="-2"/>
          <w:sz w:val="24"/>
          <w:szCs w:val="24"/>
          <w:lang w:eastAsia="es-ES"/>
        </w:rPr>
        <w:t xml:space="preserve"> los ejecutó porque los correspondientes asesores le dijeron que en esos fondos privados iba a tener mejores rendimientos </w:t>
      </w:r>
      <w:r w:rsidR="00AF2DCE" w:rsidRPr="00CE4F40">
        <w:rPr>
          <w:rFonts w:ascii="Arial" w:eastAsia="Times New Roman" w:hAnsi="Arial" w:cs="Arial"/>
          <w:spacing w:val="-2"/>
          <w:sz w:val="24"/>
          <w:szCs w:val="24"/>
          <w:lang w:eastAsia="es-ES"/>
        </w:rPr>
        <w:t xml:space="preserve">financieros, es decir, primero se le dijo que la AFP Protección S.A. tenía mejor rentabilidad que la AFP Porvenir S.A. y después le dijeron que la AFP </w:t>
      </w:r>
      <w:proofErr w:type="spellStart"/>
      <w:r w:rsidR="00AF2DCE" w:rsidRPr="00CE4F40">
        <w:rPr>
          <w:rFonts w:ascii="Arial" w:eastAsia="Times New Roman" w:hAnsi="Arial" w:cs="Arial"/>
          <w:spacing w:val="-2"/>
          <w:sz w:val="24"/>
          <w:szCs w:val="24"/>
          <w:lang w:eastAsia="es-ES"/>
        </w:rPr>
        <w:t>Skandia</w:t>
      </w:r>
      <w:proofErr w:type="spellEnd"/>
      <w:r w:rsidR="00AF2DCE" w:rsidRPr="00CE4F40">
        <w:rPr>
          <w:rFonts w:ascii="Arial" w:eastAsia="Times New Roman" w:hAnsi="Arial" w:cs="Arial"/>
          <w:spacing w:val="-2"/>
          <w:sz w:val="24"/>
          <w:szCs w:val="24"/>
          <w:lang w:eastAsia="es-ES"/>
        </w:rPr>
        <w:t xml:space="preserve"> S.A. tenía mejor tasa de rentabilidad que su antecesora, pero no se le puso de presente nada más. Ante varios interrogantes realizados por la apoderada judicial de los fondos privados de pensiones accionados, la demandante manifestó que nunca se </w:t>
      </w:r>
      <w:r w:rsidR="00FE0A18" w:rsidRPr="00CE4F40">
        <w:rPr>
          <w:rFonts w:ascii="Arial" w:eastAsia="Times New Roman" w:hAnsi="Arial" w:cs="Arial"/>
          <w:spacing w:val="-2"/>
          <w:sz w:val="24"/>
          <w:szCs w:val="24"/>
          <w:lang w:eastAsia="es-ES"/>
        </w:rPr>
        <w:t xml:space="preserve">le informó que existía el derecho de retracto, ni tampoco que hubo un periodo de gracia en el que podía retornar sin inconvenientes al RPM, ni mucho menos que </w:t>
      </w:r>
      <w:r w:rsidR="00EC3403" w:rsidRPr="00CE4F40">
        <w:rPr>
          <w:rFonts w:ascii="Arial" w:eastAsia="Times New Roman" w:hAnsi="Arial" w:cs="Arial"/>
          <w:spacing w:val="-2"/>
          <w:sz w:val="24"/>
          <w:szCs w:val="24"/>
          <w:lang w:eastAsia="es-ES"/>
        </w:rPr>
        <w:t>había una limitación en torno a la edad para regresar al ISS hoy Colpensiones</w:t>
      </w:r>
      <w:r w:rsidR="005D64FF" w:rsidRPr="00CE4F40">
        <w:rPr>
          <w:rFonts w:ascii="Arial" w:eastAsia="Times New Roman" w:hAnsi="Arial" w:cs="Arial"/>
          <w:spacing w:val="-2"/>
          <w:sz w:val="24"/>
          <w:szCs w:val="24"/>
          <w:lang w:eastAsia="es-ES"/>
        </w:rPr>
        <w:t>.</w:t>
      </w:r>
    </w:p>
    <w:p w:rsidR="00DD1D44" w:rsidRPr="00CE4F40" w:rsidRDefault="00DD1D44" w:rsidP="00CE4F40">
      <w:pPr>
        <w:suppressAutoHyphens/>
        <w:spacing w:after="0"/>
        <w:jc w:val="both"/>
        <w:rPr>
          <w:rFonts w:ascii="Arial" w:eastAsia="Times New Roman" w:hAnsi="Arial" w:cs="Arial"/>
          <w:spacing w:val="-2"/>
          <w:sz w:val="24"/>
          <w:szCs w:val="24"/>
          <w:lang w:eastAsia="es-ES"/>
        </w:rPr>
      </w:pPr>
    </w:p>
    <w:p w:rsidR="00DD1D44" w:rsidRPr="00CE4F40" w:rsidRDefault="00DD1D44" w:rsidP="00CE4F40">
      <w:pPr>
        <w:spacing w:after="0"/>
        <w:jc w:val="both"/>
        <w:textAlignment w:val="baseline"/>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Siguiendo el derrotero marcado por la Sala de Casación Laboral, del formulario de afiliación y del interrogatorio de parte absuelto por </w:t>
      </w:r>
      <w:r w:rsidR="005D64FF" w:rsidRPr="00CE4F40">
        <w:rPr>
          <w:rFonts w:ascii="Arial" w:eastAsia="Times New Roman" w:hAnsi="Arial" w:cs="Arial"/>
          <w:spacing w:val="-2"/>
          <w:sz w:val="24"/>
          <w:szCs w:val="24"/>
          <w:lang w:eastAsia="es-ES"/>
        </w:rPr>
        <w:t>la señora Julia Clemencia Franco Restrepo</w:t>
      </w:r>
      <w:r w:rsidRPr="00CE4F40">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6A30B0" w:rsidRPr="00CE4F40">
        <w:rPr>
          <w:rFonts w:ascii="Arial" w:eastAsia="Times New Roman" w:hAnsi="Arial" w:cs="Arial"/>
          <w:spacing w:val="-2"/>
          <w:sz w:val="24"/>
          <w:szCs w:val="24"/>
          <w:lang w:eastAsia="es-ES"/>
        </w:rPr>
        <w:t>Porvenir</w:t>
      </w:r>
      <w:r w:rsidRPr="00CE4F40">
        <w:rPr>
          <w:rFonts w:ascii="Arial" w:eastAsia="Times New Roman" w:hAnsi="Arial" w:cs="Arial"/>
          <w:spacing w:val="-2"/>
          <w:sz w:val="24"/>
          <w:szCs w:val="24"/>
          <w:lang w:eastAsia="es-ES"/>
        </w:rPr>
        <w:t xml:space="preserve"> S.A., sin que tampoco exista prueba en el plenario que acredite que la asimetría en la información que se produjo el </w:t>
      </w:r>
      <w:r w:rsidR="005D64FF" w:rsidRPr="00CE4F40">
        <w:rPr>
          <w:rFonts w:ascii="Arial" w:eastAsia="Times New Roman" w:hAnsi="Arial" w:cs="Arial"/>
          <w:spacing w:val="-2"/>
          <w:sz w:val="24"/>
          <w:szCs w:val="24"/>
          <w:lang w:eastAsia="es-ES"/>
        </w:rPr>
        <w:t>19 de mayo de 1999</w:t>
      </w:r>
      <w:r w:rsidRPr="00CE4F40">
        <w:rPr>
          <w:rFonts w:ascii="Arial" w:eastAsia="Times New Roman" w:hAnsi="Arial" w:cs="Arial"/>
          <w:spacing w:val="-2"/>
          <w:sz w:val="24"/>
          <w:szCs w:val="24"/>
          <w:lang w:eastAsia="es-ES"/>
        </w:rPr>
        <w:t xml:space="preserve"> dejó de prolongarse con el paso de los años, pues a pesar de que </w:t>
      </w:r>
      <w:r w:rsidR="005D64FF" w:rsidRPr="00CE4F40">
        <w:rPr>
          <w:rFonts w:ascii="Arial" w:eastAsia="Times New Roman" w:hAnsi="Arial" w:cs="Arial"/>
          <w:spacing w:val="-2"/>
          <w:sz w:val="24"/>
          <w:szCs w:val="24"/>
          <w:lang w:eastAsia="es-ES"/>
        </w:rPr>
        <w:t>la</w:t>
      </w:r>
      <w:r w:rsidRPr="00CE4F40">
        <w:rPr>
          <w:rFonts w:ascii="Arial" w:eastAsia="Times New Roman" w:hAnsi="Arial" w:cs="Arial"/>
          <w:spacing w:val="-2"/>
          <w:sz w:val="24"/>
          <w:szCs w:val="24"/>
          <w:lang w:eastAsia="es-ES"/>
        </w:rPr>
        <w:t xml:space="preserve"> accionante se movilizó dentro del RAIS, más precisamente a </w:t>
      </w:r>
      <w:r w:rsidR="007221C8" w:rsidRPr="00CE4F40">
        <w:rPr>
          <w:rFonts w:ascii="Arial" w:eastAsia="Times New Roman" w:hAnsi="Arial" w:cs="Arial"/>
          <w:spacing w:val="-2"/>
          <w:sz w:val="24"/>
          <w:szCs w:val="24"/>
          <w:lang w:eastAsia="es-ES"/>
        </w:rPr>
        <w:t xml:space="preserve">los fondos privados de pensiones Protección S.A. y posteriormente a la AFP </w:t>
      </w:r>
      <w:proofErr w:type="spellStart"/>
      <w:r w:rsidR="007221C8" w:rsidRPr="00CE4F40">
        <w:rPr>
          <w:rFonts w:ascii="Arial" w:eastAsia="Times New Roman" w:hAnsi="Arial" w:cs="Arial"/>
          <w:spacing w:val="-2"/>
          <w:sz w:val="24"/>
          <w:szCs w:val="24"/>
          <w:lang w:eastAsia="es-ES"/>
        </w:rPr>
        <w:t>Skandia</w:t>
      </w:r>
      <w:proofErr w:type="spellEnd"/>
      <w:r w:rsidR="007221C8" w:rsidRPr="00CE4F40">
        <w:rPr>
          <w:rFonts w:ascii="Arial" w:eastAsia="Times New Roman" w:hAnsi="Arial" w:cs="Arial"/>
          <w:spacing w:val="-2"/>
          <w:sz w:val="24"/>
          <w:szCs w:val="24"/>
          <w:lang w:eastAsia="es-ES"/>
        </w:rPr>
        <w:t xml:space="preserve"> S.A.</w:t>
      </w:r>
      <w:r w:rsidRPr="00CE4F40">
        <w:rPr>
          <w:rFonts w:ascii="Arial" w:eastAsia="Times New Roman" w:hAnsi="Arial" w:cs="Arial"/>
          <w:spacing w:val="-2"/>
          <w:sz w:val="24"/>
          <w:szCs w:val="24"/>
          <w:lang w:eastAsia="es-ES"/>
        </w:rPr>
        <w:t>, y así mismo que se ha mantenido por más de veinte años afiliad</w:t>
      </w:r>
      <w:r w:rsidR="007221C8" w:rsidRPr="00CE4F40">
        <w:rPr>
          <w:rFonts w:ascii="Arial" w:eastAsia="Times New Roman" w:hAnsi="Arial" w:cs="Arial"/>
          <w:spacing w:val="-2"/>
          <w:sz w:val="24"/>
          <w:szCs w:val="24"/>
          <w:lang w:eastAsia="es-ES"/>
        </w:rPr>
        <w:t>a</w:t>
      </w:r>
      <w:r w:rsidRPr="00CE4F40">
        <w:rPr>
          <w:rFonts w:ascii="Arial" w:eastAsia="Times New Roman" w:hAnsi="Arial" w:cs="Arial"/>
          <w:spacing w:val="-2"/>
          <w:sz w:val="24"/>
          <w:szCs w:val="24"/>
          <w:lang w:eastAsia="es-ES"/>
        </w:rPr>
        <w:t xml:space="preserve"> a ese régimen pensional, lo cierto es que esas entidades tampoco acreditaron haberle puesto de presente a</w:t>
      </w:r>
      <w:r w:rsidR="007221C8" w:rsidRPr="00CE4F40">
        <w:rPr>
          <w:rFonts w:ascii="Arial" w:eastAsia="Times New Roman" w:hAnsi="Arial" w:cs="Arial"/>
          <w:spacing w:val="-2"/>
          <w:sz w:val="24"/>
          <w:szCs w:val="24"/>
          <w:lang w:eastAsia="es-ES"/>
        </w:rPr>
        <w:t xml:space="preserve"> </w:t>
      </w:r>
      <w:r w:rsidRPr="00CE4F40">
        <w:rPr>
          <w:rFonts w:ascii="Arial" w:eastAsia="Times New Roman" w:hAnsi="Arial" w:cs="Arial"/>
          <w:spacing w:val="-2"/>
          <w:sz w:val="24"/>
          <w:szCs w:val="24"/>
          <w:lang w:eastAsia="es-ES"/>
        </w:rPr>
        <w:t>l</w:t>
      </w:r>
      <w:r w:rsidR="007221C8" w:rsidRPr="00CE4F40">
        <w:rPr>
          <w:rFonts w:ascii="Arial" w:eastAsia="Times New Roman" w:hAnsi="Arial" w:cs="Arial"/>
          <w:spacing w:val="-2"/>
          <w:sz w:val="24"/>
          <w:szCs w:val="24"/>
          <w:lang w:eastAsia="es-ES"/>
        </w:rPr>
        <w:t>a</w:t>
      </w:r>
      <w:r w:rsidRPr="00CE4F40">
        <w:rPr>
          <w:rFonts w:ascii="Arial" w:eastAsia="Times New Roman" w:hAnsi="Arial" w:cs="Arial"/>
          <w:spacing w:val="-2"/>
          <w:sz w:val="24"/>
          <w:szCs w:val="24"/>
          <w:lang w:eastAsia="es-ES"/>
        </w:rPr>
        <w:t xml:space="preserve"> afiliad</w:t>
      </w:r>
      <w:r w:rsidR="007221C8" w:rsidRPr="00CE4F40">
        <w:rPr>
          <w:rFonts w:ascii="Arial" w:eastAsia="Times New Roman" w:hAnsi="Arial" w:cs="Arial"/>
          <w:spacing w:val="-2"/>
          <w:sz w:val="24"/>
          <w:szCs w:val="24"/>
          <w:lang w:eastAsia="es-ES"/>
        </w:rPr>
        <w:t>a</w:t>
      </w:r>
      <w:r w:rsidRPr="00CE4F40">
        <w:rPr>
          <w:rFonts w:ascii="Arial" w:eastAsia="Times New Roman" w:hAnsi="Arial" w:cs="Arial"/>
          <w:spacing w:val="-2"/>
          <w:sz w:val="24"/>
          <w:szCs w:val="24"/>
          <w:lang w:eastAsia="es-ES"/>
        </w:rPr>
        <w:t xml:space="preserve"> la información mínima que la ley exigía para </w:t>
      </w:r>
      <w:r w:rsidR="007221C8" w:rsidRPr="00CE4F40">
        <w:rPr>
          <w:rFonts w:ascii="Arial" w:eastAsia="Times New Roman" w:hAnsi="Arial" w:cs="Arial"/>
          <w:spacing w:val="-2"/>
          <w:sz w:val="24"/>
          <w:szCs w:val="24"/>
          <w:lang w:eastAsia="es-ES"/>
        </w:rPr>
        <w:t>cada</w:t>
      </w:r>
      <w:r w:rsidRPr="00CE4F40">
        <w:rPr>
          <w:rFonts w:ascii="Arial" w:eastAsia="Times New Roman" w:hAnsi="Arial" w:cs="Arial"/>
          <w:spacing w:val="-2"/>
          <w:sz w:val="24"/>
          <w:szCs w:val="24"/>
          <w:lang w:eastAsia="es-ES"/>
        </w:rPr>
        <w:t xml:space="preserve"> momento histórico</w:t>
      </w:r>
      <w:r w:rsidR="00E8654A" w:rsidRPr="00CE4F40">
        <w:rPr>
          <w:rFonts w:ascii="Arial" w:eastAsia="Times New Roman" w:hAnsi="Arial" w:cs="Arial"/>
          <w:spacing w:val="-2"/>
          <w:sz w:val="24"/>
          <w:szCs w:val="24"/>
          <w:lang w:eastAsia="es-ES"/>
        </w:rPr>
        <w:t>, demostrándose po</w:t>
      </w:r>
      <w:r w:rsidR="00E51FAC" w:rsidRPr="00CE4F40">
        <w:rPr>
          <w:rFonts w:ascii="Arial" w:eastAsia="Times New Roman" w:hAnsi="Arial" w:cs="Arial"/>
          <w:spacing w:val="-2"/>
          <w:sz w:val="24"/>
          <w:szCs w:val="24"/>
          <w:lang w:eastAsia="es-ES"/>
        </w:rPr>
        <w:t>r e</w:t>
      </w:r>
      <w:r w:rsidR="00E8654A" w:rsidRPr="00CE4F40">
        <w:rPr>
          <w:rFonts w:ascii="Arial" w:eastAsia="Times New Roman" w:hAnsi="Arial" w:cs="Arial"/>
          <w:spacing w:val="-2"/>
          <w:sz w:val="24"/>
          <w:szCs w:val="24"/>
          <w:lang w:eastAsia="es-ES"/>
        </w:rPr>
        <w:t>l contrario que con su</w:t>
      </w:r>
      <w:r w:rsidR="00E51FAC" w:rsidRPr="00CE4F40">
        <w:rPr>
          <w:rFonts w:ascii="Arial" w:eastAsia="Times New Roman" w:hAnsi="Arial" w:cs="Arial"/>
          <w:spacing w:val="-2"/>
          <w:sz w:val="24"/>
          <w:szCs w:val="24"/>
          <w:lang w:eastAsia="es-ES"/>
        </w:rPr>
        <w:t>s</w:t>
      </w:r>
      <w:r w:rsidR="00E8654A" w:rsidRPr="00CE4F40">
        <w:rPr>
          <w:rFonts w:ascii="Arial" w:eastAsia="Times New Roman" w:hAnsi="Arial" w:cs="Arial"/>
          <w:spacing w:val="-2"/>
          <w:sz w:val="24"/>
          <w:szCs w:val="24"/>
          <w:lang w:eastAsia="es-ES"/>
        </w:rPr>
        <w:t xml:space="preserve"> omisi</w:t>
      </w:r>
      <w:r w:rsidR="00E51FAC" w:rsidRPr="00CE4F40">
        <w:rPr>
          <w:rFonts w:ascii="Arial" w:eastAsia="Times New Roman" w:hAnsi="Arial" w:cs="Arial"/>
          <w:spacing w:val="-2"/>
          <w:sz w:val="24"/>
          <w:szCs w:val="24"/>
          <w:lang w:eastAsia="es-ES"/>
        </w:rPr>
        <w:t>ones</w:t>
      </w:r>
      <w:r w:rsidRPr="00CE4F40">
        <w:rPr>
          <w:rFonts w:ascii="Arial" w:eastAsia="Times New Roman" w:hAnsi="Arial" w:cs="Arial"/>
          <w:spacing w:val="-2"/>
          <w:sz w:val="24"/>
          <w:szCs w:val="24"/>
          <w:lang w:eastAsia="es-ES"/>
        </w:rPr>
        <w:t xml:space="preserve"> prolonga</w:t>
      </w:r>
      <w:r w:rsidR="00E51FAC" w:rsidRPr="00CE4F40">
        <w:rPr>
          <w:rFonts w:ascii="Arial" w:eastAsia="Times New Roman" w:hAnsi="Arial" w:cs="Arial"/>
          <w:spacing w:val="-2"/>
          <w:sz w:val="24"/>
          <w:szCs w:val="24"/>
          <w:lang w:eastAsia="es-ES"/>
        </w:rPr>
        <w:t>ron</w:t>
      </w:r>
      <w:r w:rsidRPr="00CE4F40">
        <w:rPr>
          <w:rFonts w:ascii="Arial" w:eastAsia="Times New Roman" w:hAnsi="Arial" w:cs="Arial"/>
          <w:spacing w:val="-2"/>
          <w:sz w:val="24"/>
          <w:szCs w:val="24"/>
          <w:lang w:eastAsia="es-ES"/>
        </w:rPr>
        <w:t xml:space="preserve"> la asimetría en la información que se presentó con el </w:t>
      </w:r>
      <w:r w:rsidR="00E51FAC" w:rsidRPr="00CE4F40">
        <w:rPr>
          <w:rFonts w:ascii="Arial" w:eastAsia="Times New Roman" w:hAnsi="Arial" w:cs="Arial"/>
          <w:spacing w:val="-2"/>
          <w:sz w:val="24"/>
          <w:szCs w:val="24"/>
          <w:lang w:eastAsia="es-ES"/>
        </w:rPr>
        <w:t>cambio de régimen pensional</w:t>
      </w:r>
      <w:r w:rsidRPr="00CE4F40">
        <w:rPr>
          <w:rFonts w:ascii="Arial" w:eastAsia="Times New Roman" w:hAnsi="Arial" w:cs="Arial"/>
          <w:spacing w:val="-2"/>
          <w:sz w:val="24"/>
          <w:szCs w:val="24"/>
          <w:lang w:eastAsia="es-ES"/>
        </w:rPr>
        <w:t>; pues por ejemplo no hicieron uso de sus canales informativos para ponerle de presente a su afiliad</w:t>
      </w:r>
      <w:r w:rsidR="00E51FAC" w:rsidRPr="00CE4F40">
        <w:rPr>
          <w:rFonts w:ascii="Arial" w:eastAsia="Times New Roman" w:hAnsi="Arial" w:cs="Arial"/>
          <w:spacing w:val="-2"/>
          <w:sz w:val="24"/>
          <w:szCs w:val="24"/>
          <w:lang w:eastAsia="es-ES"/>
        </w:rPr>
        <w:t>a</w:t>
      </w:r>
      <w:r w:rsidRPr="00CE4F40">
        <w:rPr>
          <w:rFonts w:ascii="Arial" w:eastAsia="Times New Roman" w:hAnsi="Arial" w:cs="Arial"/>
          <w:spacing w:val="-2"/>
          <w:sz w:val="24"/>
          <w:szCs w:val="24"/>
          <w:lang w:eastAsia="es-ES"/>
        </w:rPr>
        <w:t xml:space="preserve"> la posibilidad que tenía de retornar al régimen de prima media durante el periodo de gracia dispuesto en el Decreto 3008 de 2003, ni mucho menos le informaron sobre la limitación que tenía para trasladarse al RPM después de cumplir los </w:t>
      </w:r>
      <w:r w:rsidR="00E51FAC" w:rsidRPr="00CE4F40">
        <w:rPr>
          <w:rFonts w:ascii="Arial" w:eastAsia="Times New Roman" w:hAnsi="Arial" w:cs="Arial"/>
          <w:spacing w:val="-2"/>
          <w:sz w:val="24"/>
          <w:szCs w:val="24"/>
          <w:lang w:eastAsia="es-ES"/>
        </w:rPr>
        <w:t>47</w:t>
      </w:r>
      <w:r w:rsidRPr="00CE4F40">
        <w:rPr>
          <w:rFonts w:ascii="Arial" w:eastAsia="Times New Roman" w:hAnsi="Arial" w:cs="Arial"/>
          <w:spacing w:val="-2"/>
          <w:sz w:val="24"/>
          <w:szCs w:val="24"/>
          <w:lang w:eastAsia="es-ES"/>
        </w:rPr>
        <w:t xml:space="preserve"> años de edad</w:t>
      </w:r>
      <w:r w:rsidR="00E530E9" w:rsidRPr="00CE4F40">
        <w:rPr>
          <w:rFonts w:ascii="Arial" w:eastAsia="Times New Roman" w:hAnsi="Arial" w:cs="Arial"/>
          <w:spacing w:val="-2"/>
          <w:sz w:val="24"/>
          <w:szCs w:val="24"/>
          <w:lang w:eastAsia="es-ES"/>
        </w:rPr>
        <w:t>.</w:t>
      </w:r>
    </w:p>
    <w:p w:rsidR="00DD1D44" w:rsidRPr="00CE4F40" w:rsidRDefault="00DD1D44" w:rsidP="00CE4F40">
      <w:pPr>
        <w:spacing w:after="0"/>
        <w:jc w:val="both"/>
        <w:textAlignment w:val="baseline"/>
        <w:rPr>
          <w:rFonts w:ascii="Arial" w:eastAsia="Times New Roman" w:hAnsi="Arial" w:cs="Arial"/>
          <w:spacing w:val="-2"/>
          <w:sz w:val="24"/>
          <w:szCs w:val="24"/>
          <w:lang w:eastAsia="es-ES"/>
        </w:rPr>
      </w:pPr>
    </w:p>
    <w:p w:rsidR="00DD1D44" w:rsidRPr="00CE4F40" w:rsidRDefault="00DD1D44" w:rsidP="00CE4F40">
      <w:pPr>
        <w:spacing w:after="0"/>
        <w:jc w:val="both"/>
        <w:textAlignment w:val="baseline"/>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Por lo expuesto, no le asiste razón a la</w:t>
      </w:r>
      <w:r w:rsidR="00E530E9" w:rsidRPr="00CE4F40">
        <w:rPr>
          <w:rFonts w:ascii="Arial" w:eastAsia="Times New Roman" w:hAnsi="Arial" w:cs="Arial"/>
          <w:spacing w:val="-2"/>
          <w:sz w:val="24"/>
          <w:szCs w:val="24"/>
          <w:lang w:eastAsia="es-ES"/>
        </w:rPr>
        <w:t xml:space="preserve">s entidades </w:t>
      </w:r>
      <w:r w:rsidR="006C368C" w:rsidRPr="00CE4F40">
        <w:rPr>
          <w:rFonts w:ascii="Arial" w:eastAsia="Times New Roman" w:hAnsi="Arial" w:cs="Arial"/>
          <w:spacing w:val="-2"/>
          <w:sz w:val="24"/>
          <w:szCs w:val="24"/>
          <w:lang w:eastAsia="es-ES"/>
        </w:rPr>
        <w:t>recurrentes</w:t>
      </w:r>
      <w:r w:rsidRPr="00CE4F40">
        <w:rPr>
          <w:rFonts w:ascii="Arial" w:eastAsia="Times New Roman" w:hAnsi="Arial" w:cs="Arial"/>
          <w:spacing w:val="-2"/>
          <w:sz w:val="24"/>
          <w:szCs w:val="24"/>
          <w:lang w:eastAsia="es-ES"/>
        </w:rPr>
        <w:t xml:space="preserve"> cuando afirma</w:t>
      </w:r>
      <w:r w:rsidR="006C368C" w:rsidRPr="00CE4F40">
        <w:rPr>
          <w:rFonts w:ascii="Arial" w:eastAsia="Times New Roman" w:hAnsi="Arial" w:cs="Arial"/>
          <w:spacing w:val="-2"/>
          <w:sz w:val="24"/>
          <w:szCs w:val="24"/>
          <w:lang w:eastAsia="es-ES"/>
        </w:rPr>
        <w:t>n</w:t>
      </w:r>
      <w:r w:rsidRPr="00CE4F40">
        <w:rPr>
          <w:rFonts w:ascii="Arial" w:eastAsia="Times New Roman" w:hAnsi="Arial" w:cs="Arial"/>
          <w:spacing w:val="-2"/>
          <w:sz w:val="24"/>
          <w:szCs w:val="24"/>
          <w:lang w:eastAsia="es-ES"/>
        </w:rPr>
        <w:t xml:space="preserve"> que a</w:t>
      </w:r>
      <w:r w:rsidR="006C368C" w:rsidRPr="00CE4F40">
        <w:rPr>
          <w:rFonts w:ascii="Arial" w:eastAsia="Times New Roman" w:hAnsi="Arial" w:cs="Arial"/>
          <w:spacing w:val="-2"/>
          <w:sz w:val="24"/>
          <w:szCs w:val="24"/>
          <w:lang w:eastAsia="es-ES"/>
        </w:rPr>
        <w:t xml:space="preserve"> la </w:t>
      </w:r>
      <w:r w:rsidRPr="00CE4F40">
        <w:rPr>
          <w:rFonts w:ascii="Arial" w:eastAsia="Times New Roman" w:hAnsi="Arial" w:cs="Arial"/>
          <w:spacing w:val="-2"/>
          <w:sz w:val="24"/>
          <w:szCs w:val="24"/>
          <w:lang w:eastAsia="es-ES"/>
        </w:rPr>
        <w:t xml:space="preserve">accionante se le brindó la información que por ley correspondía y que se presentaron actos de relacionamiento que hicieron desaparecer la asimetría en la información que se produjo el </w:t>
      </w:r>
      <w:r w:rsidR="006C368C" w:rsidRPr="00CE4F40">
        <w:rPr>
          <w:rFonts w:ascii="Arial" w:eastAsia="Times New Roman" w:hAnsi="Arial" w:cs="Arial"/>
          <w:spacing w:val="-2"/>
          <w:sz w:val="24"/>
          <w:szCs w:val="24"/>
          <w:lang w:eastAsia="es-ES"/>
        </w:rPr>
        <w:t>19 de mayo de 1999</w:t>
      </w:r>
      <w:r w:rsidRPr="00CE4F40">
        <w:rPr>
          <w:rFonts w:ascii="Arial" w:eastAsia="Times New Roman" w:hAnsi="Arial" w:cs="Arial"/>
          <w:spacing w:val="-2"/>
          <w:sz w:val="24"/>
          <w:szCs w:val="24"/>
          <w:lang w:eastAsia="es-ES"/>
        </w:rPr>
        <w:t xml:space="preserve">, motivo por el que, indefectiblemente, conforme con lo sentado por la Corte Suprema de Justicia, no queda otro camino que confirmar la decisión emitida por el Juzgado Tercero Laboral </w:t>
      </w:r>
      <w:r w:rsidRPr="00CE4F40">
        <w:rPr>
          <w:rFonts w:ascii="Arial" w:eastAsia="Times New Roman" w:hAnsi="Arial" w:cs="Arial"/>
          <w:spacing w:val="-2"/>
          <w:sz w:val="24"/>
          <w:szCs w:val="24"/>
          <w:lang w:eastAsia="es-ES"/>
        </w:rPr>
        <w:lastRenderedPageBreak/>
        <w:t>del Circuito, consistente en declarar la ineficacia del acto jurídico por medio del cual </w:t>
      </w:r>
      <w:r w:rsidR="005353DC" w:rsidRPr="00CE4F40">
        <w:rPr>
          <w:rFonts w:ascii="Arial" w:eastAsia="Times New Roman" w:hAnsi="Arial" w:cs="Arial"/>
          <w:spacing w:val="-2"/>
          <w:sz w:val="24"/>
          <w:szCs w:val="24"/>
          <w:lang w:eastAsia="es-ES"/>
        </w:rPr>
        <w:t>la</w:t>
      </w:r>
      <w:r w:rsidRPr="00CE4F40">
        <w:rPr>
          <w:rFonts w:ascii="Arial" w:eastAsia="Times New Roman" w:hAnsi="Arial" w:cs="Arial"/>
          <w:spacing w:val="-2"/>
          <w:sz w:val="24"/>
          <w:szCs w:val="24"/>
          <w:lang w:eastAsia="es-ES"/>
        </w:rPr>
        <w:t> accionante se trasladó del régimen de prima media con prestación definida al régimen de ahorro individual con solidaridad en la fecha referida anteriormente</w:t>
      </w:r>
      <w:r w:rsidRPr="00CE4F40">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DD1D44" w:rsidRPr="00CE4F40" w:rsidRDefault="00DD1D44" w:rsidP="00CE4F40">
      <w:pPr>
        <w:suppressAutoHyphens/>
        <w:spacing w:after="0"/>
        <w:jc w:val="both"/>
        <w:rPr>
          <w:rFonts w:ascii="Arial" w:eastAsia="Times New Roman" w:hAnsi="Arial" w:cs="Arial"/>
          <w:spacing w:val="-2"/>
          <w:sz w:val="24"/>
          <w:szCs w:val="24"/>
          <w:lang w:eastAsia="es-ES"/>
        </w:rPr>
      </w:pPr>
    </w:p>
    <w:p w:rsidR="00DD1D44" w:rsidRPr="00CE4F40" w:rsidRDefault="00DD1D44" w:rsidP="00CE4F40">
      <w:pPr>
        <w:spacing w:after="0"/>
        <w:jc w:val="both"/>
        <w:textAlignment w:val="baseline"/>
        <w:rPr>
          <w:rStyle w:val="normaltextrun"/>
          <w:rFonts w:ascii="Arial" w:hAnsi="Arial" w:cs="Arial"/>
          <w:color w:val="000000"/>
          <w:sz w:val="24"/>
          <w:szCs w:val="24"/>
          <w:shd w:val="clear" w:color="auto" w:fill="FFFFFF"/>
        </w:rPr>
      </w:pPr>
      <w:r w:rsidRPr="00CE4F40">
        <w:rPr>
          <w:rStyle w:val="normaltextrun"/>
          <w:rFonts w:ascii="Arial" w:hAnsi="Arial" w:cs="Arial"/>
          <w:color w:val="000000"/>
          <w:sz w:val="24"/>
          <w:szCs w:val="24"/>
          <w:shd w:val="clear" w:color="auto" w:fill="FFFFFF"/>
        </w:rPr>
        <w:t xml:space="preserve">Así las cosas, al no tener ningún efecto jurídico el traslado efectuado por </w:t>
      </w:r>
      <w:r w:rsidR="005353DC" w:rsidRPr="00CE4F40">
        <w:rPr>
          <w:rFonts w:ascii="Arial" w:eastAsia="Times New Roman" w:hAnsi="Arial" w:cs="Arial"/>
          <w:sz w:val="24"/>
          <w:szCs w:val="24"/>
          <w:lang w:eastAsia="es-CO"/>
        </w:rPr>
        <w:t>la señora Julia Clemencia Franco Restrepo</w:t>
      </w:r>
      <w:r w:rsidRPr="00CE4F40">
        <w:rPr>
          <w:rFonts w:ascii="Arial" w:eastAsia="Times New Roman" w:hAnsi="Arial" w:cs="Arial"/>
          <w:sz w:val="24"/>
          <w:szCs w:val="24"/>
          <w:lang w:eastAsia="es-CO"/>
        </w:rPr>
        <w:t xml:space="preserve"> </w:t>
      </w:r>
      <w:r w:rsidRPr="00CE4F40">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CE4F40">
        <w:rPr>
          <w:rStyle w:val="normaltextrun"/>
          <w:rFonts w:ascii="Arial" w:hAnsi="Arial" w:cs="Arial"/>
          <w:i/>
          <w:iCs/>
          <w:color w:val="000000"/>
          <w:sz w:val="24"/>
          <w:szCs w:val="24"/>
          <w:shd w:val="clear" w:color="auto" w:fill="FFFFFF"/>
        </w:rPr>
        <w:t>a quo</w:t>
      </w:r>
      <w:r w:rsidRPr="00CE4F40">
        <w:rPr>
          <w:rStyle w:val="normaltextrun"/>
          <w:rFonts w:ascii="Arial" w:hAnsi="Arial" w:cs="Arial"/>
          <w:color w:val="000000"/>
          <w:sz w:val="24"/>
          <w:szCs w:val="24"/>
          <w:shd w:val="clear" w:color="auto" w:fill="FFFFFF"/>
        </w:rPr>
        <w:t xml:space="preserve"> en contra de la AFP </w:t>
      </w:r>
      <w:proofErr w:type="spellStart"/>
      <w:r w:rsidRPr="00CE4F40">
        <w:rPr>
          <w:rStyle w:val="normaltextrun"/>
          <w:rFonts w:ascii="Arial" w:hAnsi="Arial" w:cs="Arial"/>
          <w:color w:val="000000"/>
          <w:sz w:val="24"/>
          <w:szCs w:val="24"/>
          <w:shd w:val="clear" w:color="auto" w:fill="FFFFFF"/>
        </w:rPr>
        <w:t>Skandia</w:t>
      </w:r>
      <w:proofErr w:type="spellEnd"/>
      <w:r w:rsidRPr="00CE4F40">
        <w:rPr>
          <w:rStyle w:val="normaltextrun"/>
          <w:rFonts w:ascii="Arial" w:hAnsi="Arial" w:cs="Arial"/>
          <w:color w:val="000000"/>
          <w:sz w:val="24"/>
          <w:szCs w:val="24"/>
          <w:shd w:val="clear" w:color="auto" w:fill="FFFFFF"/>
        </w:rPr>
        <w:t xml:space="preserve"> S.A. a la que se encuentra afiliad</w:t>
      </w:r>
      <w:r w:rsidR="005353DC" w:rsidRPr="00CE4F40">
        <w:rPr>
          <w:rStyle w:val="normaltextrun"/>
          <w:rFonts w:ascii="Arial" w:hAnsi="Arial" w:cs="Arial"/>
          <w:color w:val="000000"/>
          <w:sz w:val="24"/>
          <w:szCs w:val="24"/>
          <w:shd w:val="clear" w:color="auto" w:fill="FFFFFF"/>
        </w:rPr>
        <w:t>a</w:t>
      </w:r>
      <w:r w:rsidRPr="00CE4F40">
        <w:rPr>
          <w:rStyle w:val="normaltextrun"/>
          <w:rFonts w:ascii="Arial" w:hAnsi="Arial" w:cs="Arial"/>
          <w:color w:val="000000"/>
          <w:sz w:val="24"/>
          <w:szCs w:val="24"/>
          <w:shd w:val="clear" w:color="auto" w:fill="FFFFFF"/>
        </w:rPr>
        <w:t xml:space="preserve"> actualmente</w:t>
      </w:r>
      <w:r w:rsidR="005353DC" w:rsidRPr="00CE4F40">
        <w:rPr>
          <w:rStyle w:val="normaltextrun"/>
          <w:rFonts w:ascii="Arial" w:hAnsi="Arial" w:cs="Arial"/>
          <w:color w:val="000000"/>
          <w:sz w:val="24"/>
          <w:szCs w:val="24"/>
          <w:shd w:val="clear" w:color="auto" w:fill="FFFFFF"/>
        </w:rPr>
        <w:t xml:space="preserve"> la actora</w:t>
      </w:r>
      <w:r w:rsidRPr="00CE4F40">
        <w:rPr>
          <w:rStyle w:val="normaltextrun"/>
          <w:rFonts w:ascii="Arial" w:hAnsi="Arial" w:cs="Arial"/>
          <w:color w:val="000000"/>
          <w:sz w:val="24"/>
          <w:szCs w:val="24"/>
          <w:shd w:val="clear" w:color="auto" w:fill="FFFFFF"/>
        </w:rPr>
        <w:t>, consistente en girar a favor de la Administradora Colombiana de Pensiones el capital existente en la cuenta de ahorro individual, pero para mayor claridad, se modificará el ordinal tercero de 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r w:rsidR="003B7929" w:rsidRPr="00CE4F40">
        <w:rPr>
          <w:rStyle w:val="normaltextrun"/>
          <w:rFonts w:ascii="Arial" w:hAnsi="Arial" w:cs="Arial"/>
          <w:color w:val="000000"/>
          <w:sz w:val="24"/>
          <w:szCs w:val="24"/>
          <w:shd w:val="clear" w:color="auto" w:fill="FFFFFF"/>
        </w:rPr>
        <w:t>.</w:t>
      </w:r>
    </w:p>
    <w:p w:rsidR="00DD1D44" w:rsidRPr="00CE4F40" w:rsidRDefault="00DD1D44" w:rsidP="00CE4F40">
      <w:pPr>
        <w:spacing w:after="0"/>
        <w:jc w:val="both"/>
        <w:textAlignment w:val="baseline"/>
        <w:rPr>
          <w:rStyle w:val="normaltextrun"/>
          <w:rFonts w:ascii="Arial" w:hAnsi="Arial" w:cs="Arial"/>
          <w:color w:val="000000"/>
          <w:sz w:val="24"/>
          <w:szCs w:val="24"/>
          <w:shd w:val="clear" w:color="auto" w:fill="FFFFFF"/>
        </w:rPr>
      </w:pP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CE4F40">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tal y como en su momento lo expresó la falladora de primer grado en la parte motiva de la providencia, sin embargo, no puede perderse de vista que el máximo órgano de la jurisdicción ordinaria laboral sentó en esa providencia que la restitución de esas sumas de dinero debe realizarse con cargo a los propios recursos de los fondos privados y debidamente indexados; por lo que siguiendo esa línea jurisprudencial, en atención al grado jurisdiccional de consulta y con el objeto de que quede debidamente consignada la orden en la providencia, se adicionará la sentencia emitida por el juzgado de conocimiento en ese sentido.</w:t>
      </w:r>
    </w:p>
    <w:p w:rsidR="00DD1D44" w:rsidRPr="00CE4F40" w:rsidRDefault="00DD1D44" w:rsidP="00CE4F40">
      <w:pPr>
        <w:spacing w:after="0"/>
        <w:jc w:val="both"/>
        <w:textAlignment w:val="baseline"/>
        <w:rPr>
          <w:rFonts w:ascii="Arial" w:eastAsia="Times New Roman" w:hAnsi="Arial" w:cs="Arial"/>
          <w:sz w:val="24"/>
          <w:szCs w:val="24"/>
          <w:lang w:eastAsia="es-CO"/>
        </w:rPr>
      </w:pP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consideración expresada por la </w:t>
      </w:r>
      <w:r w:rsidRPr="00CE4F40">
        <w:rPr>
          <w:rFonts w:ascii="Arial" w:eastAsia="Times New Roman" w:hAnsi="Arial" w:cs="Arial"/>
          <w:i/>
          <w:iCs/>
          <w:sz w:val="24"/>
          <w:szCs w:val="24"/>
          <w:lang w:eastAsia="es-CO"/>
        </w:rPr>
        <w:t xml:space="preserve">a quo </w:t>
      </w:r>
      <w:r w:rsidRPr="00CE4F40">
        <w:rPr>
          <w:rFonts w:ascii="Arial" w:eastAsia="Times New Roman" w:hAnsi="Arial" w:cs="Arial"/>
          <w:sz w:val="24"/>
          <w:szCs w:val="24"/>
          <w:lang w:eastAsia="es-CO"/>
        </w:rPr>
        <w:t xml:space="preserve">en la parte motiva de la providencia consistente en que la AFP </w:t>
      </w:r>
      <w:proofErr w:type="spellStart"/>
      <w:r w:rsidRPr="00CE4F40">
        <w:rPr>
          <w:rFonts w:ascii="Arial" w:eastAsia="Times New Roman" w:hAnsi="Arial" w:cs="Arial"/>
          <w:sz w:val="24"/>
          <w:szCs w:val="24"/>
          <w:lang w:eastAsia="es-CO"/>
        </w:rPr>
        <w:t>Skandia</w:t>
      </w:r>
      <w:proofErr w:type="spellEnd"/>
      <w:r w:rsidRPr="00CE4F40">
        <w:rPr>
          <w:rFonts w:ascii="Arial" w:eastAsia="Times New Roman" w:hAnsi="Arial" w:cs="Arial"/>
          <w:sz w:val="24"/>
          <w:szCs w:val="24"/>
          <w:lang w:eastAsia="es-CO"/>
        </w:rPr>
        <w:t xml:space="preserve"> S.A. debe cancelar los valores que descontó a</w:t>
      </w:r>
      <w:r w:rsidR="00BA4545" w:rsidRPr="00CE4F40">
        <w:rPr>
          <w:rFonts w:ascii="Arial" w:eastAsia="Times New Roman" w:hAnsi="Arial" w:cs="Arial"/>
          <w:sz w:val="24"/>
          <w:szCs w:val="24"/>
          <w:lang w:eastAsia="es-CO"/>
        </w:rPr>
        <w:t xml:space="preserve"> </w:t>
      </w:r>
      <w:r w:rsidRPr="00CE4F40">
        <w:rPr>
          <w:rFonts w:ascii="Arial" w:eastAsia="Times New Roman" w:hAnsi="Arial" w:cs="Arial"/>
          <w:sz w:val="24"/>
          <w:szCs w:val="24"/>
          <w:lang w:eastAsia="es-CO"/>
        </w:rPr>
        <w:t>l</w:t>
      </w:r>
      <w:r w:rsidR="00BA4545" w:rsidRPr="00CE4F40">
        <w:rPr>
          <w:rFonts w:ascii="Arial" w:eastAsia="Times New Roman" w:hAnsi="Arial" w:cs="Arial"/>
          <w:sz w:val="24"/>
          <w:szCs w:val="24"/>
          <w:lang w:eastAsia="es-CO"/>
        </w:rPr>
        <w:t>a</w:t>
      </w:r>
      <w:r w:rsidRPr="00CE4F40">
        <w:rPr>
          <w:rFonts w:ascii="Arial" w:eastAsia="Times New Roman" w:hAnsi="Arial" w:cs="Arial"/>
          <w:sz w:val="24"/>
          <w:szCs w:val="24"/>
          <w:lang w:eastAsia="es-CO"/>
        </w:rPr>
        <w:t xml:space="preserve"> actor</w:t>
      </w:r>
      <w:r w:rsidR="00920097" w:rsidRPr="00CE4F40">
        <w:rPr>
          <w:rFonts w:ascii="Arial" w:eastAsia="Times New Roman" w:hAnsi="Arial" w:cs="Arial"/>
          <w:sz w:val="24"/>
          <w:szCs w:val="24"/>
          <w:lang w:eastAsia="es-CO"/>
        </w:rPr>
        <w:t>a</w:t>
      </w:r>
      <w:r w:rsidRPr="00CE4F40">
        <w:rPr>
          <w:rFonts w:ascii="Arial" w:eastAsia="Times New Roman" w:hAnsi="Arial" w:cs="Arial"/>
          <w:sz w:val="24"/>
          <w:szCs w:val="24"/>
          <w:lang w:eastAsia="es-CO"/>
        </w:rPr>
        <w:t xml:space="preserve"> para pagar las primas de los seguros previsionales de invalidez y sobrevivientes, sin embargo, no tuvo en cuenta la funcionaria de primera instancia que la devolución de esos emolumentos debe hacerse con cargo a sus propios recursos y debidamente indexados, razón por la que, acudiendo nuevamente al grado jurisdiccional de consulta dispuesto a favor de Colpensiones, se adicionará la sentencia objeto de análisis en ese sentido, condenando adicionalmente a </w:t>
      </w:r>
      <w:proofErr w:type="spellStart"/>
      <w:r w:rsidRPr="00CE4F40">
        <w:rPr>
          <w:rFonts w:ascii="Arial" w:eastAsia="Times New Roman" w:hAnsi="Arial" w:cs="Arial"/>
          <w:sz w:val="24"/>
          <w:szCs w:val="24"/>
          <w:lang w:eastAsia="es-CO"/>
        </w:rPr>
        <w:t>Skandia</w:t>
      </w:r>
      <w:proofErr w:type="spellEnd"/>
      <w:r w:rsidRPr="00CE4F40">
        <w:rPr>
          <w:rFonts w:ascii="Arial" w:eastAsia="Times New Roman" w:hAnsi="Arial" w:cs="Arial"/>
          <w:sz w:val="24"/>
          <w:szCs w:val="24"/>
          <w:lang w:eastAsia="es-CO"/>
        </w:rPr>
        <w:t xml:space="preserve"> S.A. a reintegrar las sumas descontadas durante la permanencia de</w:t>
      </w:r>
      <w:r w:rsidR="00920097" w:rsidRPr="00CE4F40">
        <w:rPr>
          <w:rFonts w:ascii="Arial" w:eastAsia="Times New Roman" w:hAnsi="Arial" w:cs="Arial"/>
          <w:sz w:val="24"/>
          <w:szCs w:val="24"/>
          <w:lang w:eastAsia="es-CO"/>
        </w:rPr>
        <w:t xml:space="preserve"> </w:t>
      </w:r>
      <w:r w:rsidRPr="00CE4F40">
        <w:rPr>
          <w:rFonts w:ascii="Arial" w:eastAsia="Times New Roman" w:hAnsi="Arial" w:cs="Arial"/>
          <w:sz w:val="24"/>
          <w:szCs w:val="24"/>
          <w:lang w:eastAsia="es-CO"/>
        </w:rPr>
        <w:t>l</w:t>
      </w:r>
      <w:r w:rsidR="00920097" w:rsidRPr="00CE4F40">
        <w:rPr>
          <w:rFonts w:ascii="Arial" w:eastAsia="Times New Roman" w:hAnsi="Arial" w:cs="Arial"/>
          <w:sz w:val="24"/>
          <w:szCs w:val="24"/>
          <w:lang w:eastAsia="es-CO"/>
        </w:rPr>
        <w:t>a</w:t>
      </w:r>
      <w:r w:rsidRPr="00CE4F40">
        <w:rPr>
          <w:rFonts w:ascii="Arial" w:eastAsia="Times New Roman" w:hAnsi="Arial" w:cs="Arial"/>
          <w:sz w:val="24"/>
          <w:szCs w:val="24"/>
          <w:lang w:eastAsia="es-CO"/>
        </w:rPr>
        <w:t xml:space="preserve"> actor</w:t>
      </w:r>
      <w:r w:rsidR="00920097" w:rsidRPr="00CE4F40">
        <w:rPr>
          <w:rFonts w:ascii="Arial" w:eastAsia="Times New Roman" w:hAnsi="Arial" w:cs="Arial"/>
          <w:sz w:val="24"/>
          <w:szCs w:val="24"/>
          <w:lang w:eastAsia="es-CO"/>
        </w:rPr>
        <w:t>a</w:t>
      </w:r>
      <w:r w:rsidRPr="00CE4F40">
        <w:rPr>
          <w:rFonts w:ascii="Arial" w:eastAsia="Times New Roman" w:hAnsi="Arial" w:cs="Arial"/>
          <w:sz w:val="24"/>
          <w:szCs w:val="24"/>
          <w:lang w:eastAsia="es-CO"/>
        </w:rPr>
        <w:t xml:space="preserve"> en esa entidad y que estuvieron dirigidas a financiar la garantía de pensión mínima, también con cargo a sus recursos y debidamente indexados; </w:t>
      </w:r>
      <w:r w:rsidRPr="00CE4F40">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DD1D44" w:rsidRPr="00CE4F40" w:rsidRDefault="00DD1D44" w:rsidP="00CE4F40">
      <w:pPr>
        <w:spacing w:after="0"/>
        <w:jc w:val="both"/>
        <w:textAlignment w:val="baseline"/>
        <w:rPr>
          <w:rFonts w:ascii="Arial" w:eastAsia="Times New Roman" w:hAnsi="Arial" w:cs="Arial"/>
          <w:sz w:val="24"/>
          <w:szCs w:val="24"/>
          <w:lang w:eastAsia="es-CO"/>
        </w:rPr>
      </w:pPr>
    </w:p>
    <w:p w:rsidR="00DD1D44" w:rsidRPr="00CE4F40" w:rsidRDefault="00DD1D44"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sz w:val="24"/>
          <w:szCs w:val="24"/>
          <w:lang w:eastAsia="es-CO"/>
        </w:rPr>
        <w:t xml:space="preserve">De acuerdo con las mismas consideraciones realizadas anteriormente y teniendo en cuenta que </w:t>
      </w:r>
      <w:r w:rsidR="007D0AE1" w:rsidRPr="00CE4F40">
        <w:rPr>
          <w:rFonts w:ascii="Arial" w:eastAsia="Times New Roman" w:hAnsi="Arial" w:cs="Arial"/>
          <w:sz w:val="24"/>
          <w:szCs w:val="24"/>
          <w:lang w:eastAsia="es-CO"/>
        </w:rPr>
        <w:t>la</w:t>
      </w:r>
      <w:r w:rsidRPr="00CE4F40">
        <w:rPr>
          <w:rFonts w:ascii="Arial" w:eastAsia="Times New Roman" w:hAnsi="Arial" w:cs="Arial"/>
          <w:sz w:val="24"/>
          <w:szCs w:val="24"/>
          <w:lang w:eastAsia="es-CO"/>
        </w:rPr>
        <w:t xml:space="preserve"> accionante estuvo afiliad</w:t>
      </w:r>
      <w:r w:rsidR="007D0AE1" w:rsidRPr="00CE4F40">
        <w:rPr>
          <w:rFonts w:ascii="Arial" w:eastAsia="Times New Roman" w:hAnsi="Arial" w:cs="Arial"/>
          <w:sz w:val="24"/>
          <w:szCs w:val="24"/>
          <w:lang w:eastAsia="es-CO"/>
        </w:rPr>
        <w:t>a</w:t>
      </w:r>
      <w:r w:rsidRPr="00CE4F40">
        <w:rPr>
          <w:rFonts w:ascii="Arial" w:eastAsia="Times New Roman" w:hAnsi="Arial" w:cs="Arial"/>
          <w:sz w:val="24"/>
          <w:szCs w:val="24"/>
          <w:lang w:eastAsia="es-CO"/>
        </w:rPr>
        <w:t xml:space="preserve"> a l</w:t>
      </w:r>
      <w:r w:rsidR="007D0AE1" w:rsidRPr="00CE4F40">
        <w:rPr>
          <w:rFonts w:ascii="Arial" w:eastAsia="Times New Roman" w:hAnsi="Arial" w:cs="Arial"/>
          <w:sz w:val="24"/>
          <w:szCs w:val="24"/>
          <w:lang w:eastAsia="es-CO"/>
        </w:rPr>
        <w:t>os fondos privados de pensiones Porvenir S.A. y Protección S.A.</w:t>
      </w:r>
      <w:r w:rsidRPr="00CE4F40">
        <w:rPr>
          <w:rFonts w:ascii="Arial" w:eastAsia="Times New Roman" w:hAnsi="Arial" w:cs="Arial"/>
          <w:sz w:val="24"/>
          <w:szCs w:val="24"/>
          <w:lang w:eastAsia="es-CO"/>
        </w:rPr>
        <w:t xml:space="preserve">, acudiendo nuevamente al grado jurisdiccional de consulta dispuesto a favor de Colpensiones, se adicionará la sentencia proferida el </w:t>
      </w:r>
      <w:r w:rsidR="007D0AE1" w:rsidRPr="00CE4F40">
        <w:rPr>
          <w:rFonts w:ascii="Arial" w:eastAsia="Times New Roman" w:hAnsi="Arial" w:cs="Arial"/>
          <w:sz w:val="24"/>
          <w:szCs w:val="24"/>
          <w:lang w:eastAsia="es-CO"/>
        </w:rPr>
        <w:t>22 de febrero</w:t>
      </w:r>
      <w:r w:rsidRPr="00CE4F40">
        <w:rPr>
          <w:rFonts w:ascii="Arial" w:eastAsia="Times New Roman" w:hAnsi="Arial" w:cs="Arial"/>
          <w:sz w:val="24"/>
          <w:szCs w:val="24"/>
          <w:lang w:eastAsia="es-CO"/>
        </w:rPr>
        <w:t xml:space="preserve"> de 2021 en el sentido de condenar también a </w:t>
      </w:r>
      <w:r w:rsidR="007D0AE1" w:rsidRPr="00CE4F40">
        <w:rPr>
          <w:rFonts w:ascii="Arial" w:eastAsia="Times New Roman" w:hAnsi="Arial" w:cs="Arial"/>
          <w:sz w:val="24"/>
          <w:szCs w:val="24"/>
          <w:lang w:eastAsia="es-CO"/>
        </w:rPr>
        <w:t>esas entidades</w:t>
      </w:r>
      <w:r w:rsidRPr="00CE4F40">
        <w:rPr>
          <w:rFonts w:ascii="Arial" w:eastAsia="Times New Roman" w:hAnsi="Arial" w:cs="Arial"/>
          <w:sz w:val="24"/>
          <w:szCs w:val="24"/>
          <w:lang w:eastAsia="es-CO"/>
        </w:rPr>
        <w:t xml:space="preserve"> a restituir con cargo a sus propios recursos y debidamente indexados, los valores que descontaron durante la permanencia de</w:t>
      </w:r>
      <w:r w:rsidR="007D0AE1" w:rsidRPr="00CE4F40">
        <w:rPr>
          <w:rFonts w:ascii="Arial" w:eastAsia="Times New Roman" w:hAnsi="Arial" w:cs="Arial"/>
          <w:sz w:val="24"/>
          <w:szCs w:val="24"/>
          <w:lang w:eastAsia="es-CO"/>
        </w:rPr>
        <w:t xml:space="preserve"> </w:t>
      </w:r>
      <w:r w:rsidRPr="00CE4F40">
        <w:rPr>
          <w:rFonts w:ascii="Arial" w:eastAsia="Times New Roman" w:hAnsi="Arial" w:cs="Arial"/>
          <w:sz w:val="24"/>
          <w:szCs w:val="24"/>
          <w:lang w:eastAsia="es-CO"/>
        </w:rPr>
        <w:t>l</w:t>
      </w:r>
      <w:r w:rsidR="007D0AE1" w:rsidRPr="00CE4F40">
        <w:rPr>
          <w:rFonts w:ascii="Arial" w:eastAsia="Times New Roman" w:hAnsi="Arial" w:cs="Arial"/>
          <w:sz w:val="24"/>
          <w:szCs w:val="24"/>
          <w:lang w:eastAsia="es-CO"/>
        </w:rPr>
        <w:t>a</w:t>
      </w:r>
      <w:r w:rsidRPr="00CE4F40">
        <w:rPr>
          <w:rFonts w:ascii="Arial" w:eastAsia="Times New Roman" w:hAnsi="Arial" w:cs="Arial"/>
          <w:sz w:val="24"/>
          <w:szCs w:val="24"/>
          <w:lang w:eastAsia="es-CO"/>
        </w:rPr>
        <w:t xml:space="preserve"> afiliad</w:t>
      </w:r>
      <w:r w:rsidR="007D0AE1" w:rsidRPr="00CE4F40">
        <w:rPr>
          <w:rFonts w:ascii="Arial" w:eastAsia="Times New Roman" w:hAnsi="Arial" w:cs="Arial"/>
          <w:sz w:val="24"/>
          <w:szCs w:val="24"/>
          <w:lang w:eastAsia="es-CO"/>
        </w:rPr>
        <w:t>a</w:t>
      </w:r>
      <w:r w:rsidRPr="00CE4F40">
        <w:rPr>
          <w:rFonts w:ascii="Arial" w:eastAsia="Times New Roman" w:hAnsi="Arial" w:cs="Arial"/>
          <w:sz w:val="24"/>
          <w:szCs w:val="24"/>
          <w:lang w:eastAsia="es-CO"/>
        </w:rPr>
        <w:t xml:space="preserve"> a es</w:t>
      </w:r>
      <w:r w:rsidR="00172061" w:rsidRPr="00CE4F40">
        <w:rPr>
          <w:rFonts w:ascii="Arial" w:eastAsia="Times New Roman" w:hAnsi="Arial" w:cs="Arial"/>
          <w:sz w:val="24"/>
          <w:szCs w:val="24"/>
          <w:lang w:eastAsia="es-CO"/>
        </w:rPr>
        <w:t xml:space="preserve">as sociedades </w:t>
      </w:r>
      <w:r w:rsidRPr="00CE4F40">
        <w:rPr>
          <w:rFonts w:ascii="Arial" w:eastAsia="Times New Roman" w:hAnsi="Arial" w:cs="Arial"/>
          <w:sz w:val="24"/>
          <w:szCs w:val="24"/>
          <w:lang w:eastAsia="es-CO"/>
        </w:rPr>
        <w:t>y que estuvieron direccionados a cancelar los gastos o cuotas de administración, los seguros previsionales de invalidez y sobrevivientes y los dirigidos a financiar la garantía de pensión mínima.</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 </w:t>
      </w:r>
    </w:p>
    <w:p w:rsidR="000408E4" w:rsidRPr="00CE4F40" w:rsidRDefault="000408E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 xml:space="preserve">En este punto de la providencia es pertinente referir que al haber operado un traslado desde el régimen de prima media con prestación definida al régimen de ahorro individual con solidaridad el 19 de mayo de 1999, se generó en ese momento un bono pensional tipo A en favor de la señora Julia Clemencia Franco Restrepo, nacida el </w:t>
      </w:r>
      <w:r w:rsidR="00795116" w:rsidRPr="00CE4F40">
        <w:rPr>
          <w:rFonts w:ascii="Arial" w:eastAsia="Times New Roman" w:hAnsi="Arial" w:cs="Arial"/>
          <w:spacing w:val="-2"/>
          <w:sz w:val="24"/>
          <w:szCs w:val="24"/>
          <w:lang w:eastAsia="es-ES"/>
        </w:rPr>
        <w:t>10 de abril</w:t>
      </w:r>
      <w:r w:rsidRPr="00CE4F40">
        <w:rPr>
          <w:rFonts w:ascii="Arial" w:eastAsia="Times New Roman" w:hAnsi="Arial" w:cs="Arial"/>
          <w:spacing w:val="-2"/>
          <w:sz w:val="24"/>
          <w:szCs w:val="24"/>
          <w:lang w:eastAsia="es-ES"/>
        </w:rPr>
        <w:t xml:space="preserve"> de 1960 como se evidencia en la copia de la cédula de ciudadanía -pag.</w:t>
      </w:r>
      <w:r w:rsidR="00795116" w:rsidRPr="00CE4F40">
        <w:rPr>
          <w:rFonts w:ascii="Arial" w:eastAsia="Times New Roman" w:hAnsi="Arial" w:cs="Arial"/>
          <w:spacing w:val="-2"/>
          <w:sz w:val="24"/>
          <w:szCs w:val="24"/>
          <w:lang w:eastAsia="es-ES"/>
        </w:rPr>
        <w:t>37 cuaderno 1</w:t>
      </w:r>
      <w:r w:rsidRPr="00CE4F40">
        <w:rPr>
          <w:rFonts w:ascii="Arial" w:eastAsia="Times New Roman" w:hAnsi="Arial" w:cs="Arial"/>
          <w:spacing w:val="-2"/>
          <w:sz w:val="24"/>
          <w:szCs w:val="24"/>
          <w:lang w:eastAsia="es-ES"/>
        </w:rPr>
        <w:t xml:space="preserve">-, por lo que, a pesar de que no existe prueba que demuestre el estado actual de ese bono de deuda pública, lo cierto es que el mismo se redimió normalmente el pasado </w:t>
      </w:r>
      <w:r w:rsidR="00AE4B28" w:rsidRPr="00CE4F40">
        <w:rPr>
          <w:rFonts w:ascii="Arial" w:eastAsia="Times New Roman" w:hAnsi="Arial" w:cs="Arial"/>
          <w:spacing w:val="-2"/>
          <w:sz w:val="24"/>
          <w:szCs w:val="24"/>
          <w:lang w:eastAsia="es-ES"/>
        </w:rPr>
        <w:t>10 de abril</w:t>
      </w:r>
      <w:r w:rsidRPr="00CE4F40">
        <w:rPr>
          <w:rFonts w:ascii="Arial" w:eastAsia="Times New Roman" w:hAnsi="Arial" w:cs="Arial"/>
          <w:spacing w:val="-2"/>
          <w:sz w:val="24"/>
          <w:szCs w:val="24"/>
          <w:lang w:eastAsia="es-ES"/>
        </w:rPr>
        <w:t xml:space="preserve"> de 2020, fecha en que la accionante cumplió los 60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 la demandante antes del </w:t>
      </w:r>
      <w:r w:rsidR="00AE4B28" w:rsidRPr="00CE4F40">
        <w:rPr>
          <w:rFonts w:ascii="Arial" w:eastAsia="Times New Roman" w:hAnsi="Arial" w:cs="Arial"/>
          <w:spacing w:val="-2"/>
          <w:sz w:val="24"/>
          <w:szCs w:val="24"/>
          <w:lang w:eastAsia="es-ES"/>
        </w:rPr>
        <w:t>10 de mayo</w:t>
      </w:r>
      <w:r w:rsidRPr="00CE4F40">
        <w:rPr>
          <w:rFonts w:ascii="Arial" w:eastAsia="Times New Roman" w:hAnsi="Arial" w:cs="Arial"/>
          <w:spacing w:val="-2"/>
          <w:sz w:val="24"/>
          <w:szCs w:val="24"/>
          <w:lang w:eastAsia="es-ES"/>
        </w:rPr>
        <w:t xml:space="preserve"> de 2020; razón por la que, al tener que restituirse las cosas al estado en el que se encontraban para el </w:t>
      </w:r>
      <w:r w:rsidR="00AE4B28" w:rsidRPr="00CE4F40">
        <w:rPr>
          <w:rFonts w:ascii="Arial" w:eastAsia="Times New Roman" w:hAnsi="Arial" w:cs="Arial"/>
          <w:spacing w:val="-2"/>
          <w:sz w:val="24"/>
          <w:szCs w:val="24"/>
          <w:lang w:eastAsia="es-ES"/>
        </w:rPr>
        <w:t>19 de mayo</w:t>
      </w:r>
      <w:r w:rsidRPr="00CE4F40">
        <w:rPr>
          <w:rFonts w:ascii="Arial" w:eastAsia="Times New Roman" w:hAnsi="Arial" w:cs="Arial"/>
          <w:spacing w:val="-2"/>
          <w:sz w:val="24"/>
          <w:szCs w:val="24"/>
          <w:lang w:eastAsia="es-ES"/>
        </w:rPr>
        <w:t xml:space="preserve"> de 1999, al carecer de efectos jurídicos el traslado al RAIS ejecutado en esa calenda, se modificará el ordinal tercero de la sentencia proferida por el Juzgado Tercero Laboral del Circuito en el que se </w:t>
      </w:r>
      <w:r w:rsidR="00820932" w:rsidRPr="00CE4F40">
        <w:rPr>
          <w:rFonts w:ascii="Arial" w:eastAsia="Times New Roman" w:hAnsi="Arial" w:cs="Arial"/>
          <w:spacing w:val="-2"/>
          <w:sz w:val="24"/>
          <w:szCs w:val="24"/>
          <w:lang w:eastAsia="es-ES"/>
        </w:rPr>
        <w:t>ordenó</w:t>
      </w:r>
      <w:r w:rsidRPr="00CE4F40">
        <w:rPr>
          <w:rFonts w:ascii="Arial" w:eastAsia="Times New Roman" w:hAnsi="Arial" w:cs="Arial"/>
          <w:spacing w:val="-2"/>
          <w:sz w:val="24"/>
          <w:szCs w:val="24"/>
          <w:lang w:eastAsia="es-ES"/>
        </w:rPr>
        <w:t xml:space="preserve"> a la AFP </w:t>
      </w:r>
      <w:proofErr w:type="spellStart"/>
      <w:r w:rsidR="00AE4B28" w:rsidRPr="00CE4F40">
        <w:rPr>
          <w:rFonts w:ascii="Arial" w:eastAsia="Times New Roman" w:hAnsi="Arial" w:cs="Arial"/>
          <w:spacing w:val="-2"/>
          <w:sz w:val="24"/>
          <w:szCs w:val="24"/>
          <w:lang w:eastAsia="es-ES"/>
        </w:rPr>
        <w:t>Skandia</w:t>
      </w:r>
      <w:proofErr w:type="spellEnd"/>
      <w:r w:rsidRPr="00CE4F40">
        <w:rPr>
          <w:rFonts w:ascii="Arial" w:eastAsia="Times New Roman" w:hAnsi="Arial" w:cs="Arial"/>
          <w:spacing w:val="-2"/>
          <w:sz w:val="24"/>
          <w:szCs w:val="24"/>
          <w:lang w:eastAsia="es-ES"/>
        </w:rPr>
        <w:t xml:space="preserve"> S.A. a girar a favor de la Administradora Colombiana de Pensiones </w:t>
      </w:r>
      <w:r w:rsidR="00820932" w:rsidRPr="00CE4F40">
        <w:rPr>
          <w:rFonts w:ascii="Arial" w:eastAsia="Times New Roman" w:hAnsi="Arial" w:cs="Arial"/>
          <w:spacing w:val="-2"/>
          <w:sz w:val="24"/>
          <w:szCs w:val="24"/>
          <w:lang w:eastAsia="es-ES"/>
        </w:rPr>
        <w:t>la totalidad del capital existente en la cuenta de ahorro individual, incluyendo el valor de bono pensional como lo explicó en la parte considerativa de esa providencia</w:t>
      </w:r>
      <w:r w:rsidRPr="00CE4F40">
        <w:rPr>
          <w:rFonts w:ascii="Arial" w:eastAsia="Times New Roman" w:hAnsi="Arial" w:cs="Arial"/>
          <w:spacing w:val="-2"/>
          <w:sz w:val="24"/>
          <w:szCs w:val="24"/>
          <w:lang w:eastAsia="es-ES"/>
        </w:rPr>
        <w:t xml:space="preserve">, para en su lugar condenar a esa entidad a restituir la suma pagada por ese concepto pero a favor de la OBP del Ministerio de Hacienda y Crédito Público, suma que deberá estar debidamente indexada, precisándose que esa actualización del valor del bono pensional debe ser cancelada con los recursos propios del fondo privado de pensiones </w:t>
      </w:r>
      <w:proofErr w:type="spellStart"/>
      <w:r w:rsidR="00B436F0" w:rsidRPr="00CE4F40">
        <w:rPr>
          <w:rFonts w:ascii="Arial" w:eastAsia="Times New Roman" w:hAnsi="Arial" w:cs="Arial"/>
          <w:spacing w:val="-2"/>
          <w:sz w:val="24"/>
          <w:szCs w:val="24"/>
          <w:lang w:eastAsia="es-ES"/>
        </w:rPr>
        <w:t>Skandia</w:t>
      </w:r>
      <w:proofErr w:type="spellEnd"/>
      <w:r w:rsidRPr="00CE4F40">
        <w:rPr>
          <w:rFonts w:ascii="Arial" w:eastAsia="Times New Roman" w:hAnsi="Arial" w:cs="Arial"/>
          <w:spacing w:val="-2"/>
          <w:sz w:val="24"/>
          <w:szCs w:val="24"/>
          <w:lang w:eastAsia="es-ES"/>
        </w:rPr>
        <w:t xml:space="preserve"> S.A. </w:t>
      </w:r>
    </w:p>
    <w:p w:rsidR="000408E4" w:rsidRPr="00CE4F40" w:rsidRDefault="000408E4" w:rsidP="00CE4F40">
      <w:pPr>
        <w:suppressAutoHyphens/>
        <w:spacing w:after="0"/>
        <w:jc w:val="both"/>
        <w:rPr>
          <w:rFonts w:ascii="Arial" w:eastAsia="Times New Roman" w:hAnsi="Arial" w:cs="Arial"/>
          <w:spacing w:val="-2"/>
          <w:sz w:val="24"/>
          <w:szCs w:val="24"/>
          <w:lang w:eastAsia="es-ES"/>
        </w:rPr>
      </w:pPr>
    </w:p>
    <w:p w:rsidR="000408E4" w:rsidRPr="00CE4F40" w:rsidRDefault="000408E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Así mismo, se adicionará la sentencia proferida por la </w:t>
      </w:r>
      <w:r w:rsidRPr="00CE4F40">
        <w:rPr>
          <w:rFonts w:ascii="Arial" w:eastAsia="Times New Roman" w:hAnsi="Arial" w:cs="Arial"/>
          <w:i/>
          <w:iCs/>
          <w:spacing w:val="-2"/>
          <w:sz w:val="24"/>
          <w:szCs w:val="24"/>
          <w:lang w:eastAsia="es-ES"/>
        </w:rPr>
        <w:t>a quo</w:t>
      </w:r>
      <w:r w:rsidRPr="00CE4F40">
        <w:rPr>
          <w:rFonts w:ascii="Arial" w:eastAsia="Times New Roman" w:hAnsi="Arial" w:cs="Arial"/>
          <w:spacing w:val="-2"/>
          <w:sz w:val="24"/>
          <w:szCs w:val="24"/>
          <w:lang w:eastAsia="es-ES"/>
        </w:rPr>
        <w:t xml:space="preserve"> en el sentido de comunicar a la OBP del Ministerio de Hacienda y Crédito Público la decisión adoptada en el presente caso, con el objeto de que tenga conocimiento de la orden impartida frente al bono pensional tipo A redimido y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00B436F0" w:rsidRPr="00CE4F40">
        <w:rPr>
          <w:rFonts w:ascii="Arial" w:eastAsia="Times New Roman" w:hAnsi="Arial" w:cs="Arial"/>
          <w:spacing w:val="-2"/>
          <w:sz w:val="24"/>
          <w:szCs w:val="24"/>
          <w:lang w:eastAsia="es-ES"/>
        </w:rPr>
        <w:t>19 de mayo</w:t>
      </w:r>
      <w:r w:rsidRPr="00CE4F40">
        <w:rPr>
          <w:rFonts w:ascii="Arial" w:eastAsia="Times New Roman" w:hAnsi="Arial" w:cs="Arial"/>
          <w:spacing w:val="-2"/>
          <w:sz w:val="24"/>
          <w:szCs w:val="24"/>
          <w:lang w:eastAsia="es-ES"/>
        </w:rPr>
        <w:t xml:space="preserve"> de 1999.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 </w:t>
      </w:r>
    </w:p>
    <w:p w:rsidR="007B3B1C"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 xml:space="preserve">En torno al hecho de que el accionante </w:t>
      </w:r>
      <w:r w:rsidR="00B436F0" w:rsidRPr="00CE4F40">
        <w:rPr>
          <w:rFonts w:ascii="Arial" w:eastAsia="Times New Roman" w:hAnsi="Arial" w:cs="Arial"/>
          <w:spacing w:val="-2"/>
          <w:sz w:val="24"/>
          <w:szCs w:val="24"/>
          <w:lang w:eastAsia="es-ES"/>
        </w:rPr>
        <w:t xml:space="preserve">haya arribado </w:t>
      </w:r>
      <w:r w:rsidRPr="00CE4F40">
        <w:rPr>
          <w:rFonts w:ascii="Arial" w:eastAsia="Times New Roman" w:hAnsi="Arial" w:cs="Arial"/>
          <w:spacing w:val="-2"/>
          <w:sz w:val="24"/>
          <w:szCs w:val="24"/>
          <w:lang w:eastAsia="es-ES"/>
        </w:rPr>
        <w:t xml:space="preserve">a la edad mínima de pensión en el RPM, la verdad es que ese suceso no afecta en nada la decisión tomada en este proceso, por cuanto, como se ha explicado recurrentemente a lo largo de la presente </w:t>
      </w:r>
      <w:r w:rsidRPr="00CE4F40">
        <w:rPr>
          <w:rFonts w:ascii="Arial" w:eastAsia="Times New Roman" w:hAnsi="Arial" w:cs="Arial"/>
          <w:spacing w:val="-2"/>
          <w:sz w:val="24"/>
          <w:szCs w:val="24"/>
          <w:lang w:eastAsia="es-ES"/>
        </w:rPr>
        <w:lastRenderedPageBreak/>
        <w:t>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B436F0" w:rsidRPr="00CE4F40">
        <w:rPr>
          <w:rFonts w:ascii="Arial" w:eastAsia="Times New Roman" w:hAnsi="Arial" w:cs="Arial"/>
          <w:spacing w:val="-2"/>
          <w:sz w:val="24"/>
          <w:szCs w:val="24"/>
          <w:lang w:eastAsia="es-ES"/>
        </w:rPr>
        <w:t>la</w:t>
      </w:r>
      <w:r w:rsidRPr="00CE4F40">
        <w:rPr>
          <w:rFonts w:ascii="Arial" w:eastAsia="Times New Roman" w:hAnsi="Arial" w:cs="Arial"/>
          <w:spacing w:val="-2"/>
          <w:sz w:val="24"/>
          <w:szCs w:val="24"/>
          <w:lang w:eastAsia="es-ES"/>
        </w:rPr>
        <w:t xml:space="preserve"> demandante siempre ha estado afiliad</w:t>
      </w:r>
      <w:r w:rsidR="00B436F0" w:rsidRPr="00CE4F40">
        <w:rPr>
          <w:rFonts w:ascii="Arial" w:eastAsia="Times New Roman" w:hAnsi="Arial" w:cs="Arial"/>
          <w:spacing w:val="-2"/>
          <w:sz w:val="24"/>
          <w:szCs w:val="24"/>
          <w:lang w:eastAsia="es-ES"/>
        </w:rPr>
        <w:t>a</w:t>
      </w:r>
      <w:r w:rsidRPr="00CE4F40">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7B3B1C" w:rsidRPr="00CE4F40" w:rsidRDefault="007B3B1C" w:rsidP="00CE4F40">
      <w:pPr>
        <w:suppressAutoHyphens/>
        <w:spacing w:after="0"/>
        <w:jc w:val="both"/>
        <w:rPr>
          <w:rFonts w:ascii="Arial" w:eastAsia="Times New Roman" w:hAnsi="Arial" w:cs="Arial"/>
          <w:spacing w:val="-2"/>
          <w:sz w:val="24"/>
          <w:szCs w:val="24"/>
          <w:lang w:eastAsia="es-ES"/>
        </w:rPr>
      </w:pPr>
    </w:p>
    <w:p w:rsidR="007B3B1C" w:rsidRPr="00CE4F40" w:rsidRDefault="007B3B1C"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sz w:val="24"/>
          <w:szCs w:val="24"/>
          <w:lang w:eastAsia="es-CO"/>
        </w:rPr>
        <w:t xml:space="preserve">Respecto a la condena en costas emitida en el curso de la primera instancia en contra de Porvenir S.A., es pertinente recordar que el numeral 1° del artículo 365 del CGP establece que </w:t>
      </w:r>
      <w:r w:rsidRPr="00CE4F40">
        <w:rPr>
          <w:rFonts w:ascii="Arial" w:eastAsia="Times New Roman" w:hAnsi="Arial" w:cs="Arial"/>
          <w:i/>
          <w:iCs/>
          <w:sz w:val="24"/>
          <w:szCs w:val="24"/>
          <w:lang w:eastAsia="es-CO"/>
        </w:rPr>
        <w:t>“Se condenará en costas a la parte vencida en el proceso”</w:t>
      </w:r>
      <w:r w:rsidRPr="00CE4F40">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CE4F40">
        <w:rPr>
          <w:rFonts w:ascii="Arial" w:eastAsia="Times New Roman" w:hAnsi="Arial" w:cs="Arial"/>
          <w:i/>
          <w:iCs/>
          <w:sz w:val="24"/>
          <w:szCs w:val="24"/>
          <w:lang w:eastAsia="es-CO"/>
        </w:rPr>
        <w:t xml:space="preserve">a quo </w:t>
      </w:r>
      <w:r w:rsidRPr="00CE4F40">
        <w:rPr>
          <w:rFonts w:ascii="Arial" w:eastAsia="Times New Roman" w:hAnsi="Arial" w:cs="Arial"/>
          <w:sz w:val="24"/>
          <w:szCs w:val="24"/>
          <w:lang w:eastAsia="es-CO"/>
        </w:rPr>
        <w:t>emitir condena en su contra por dicho concepto, la cual encuentra debidamente ajustada a derecho esta Corporación.</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En mérito de lo expuesto, la </w:t>
      </w:r>
      <w:r w:rsidRPr="00CE4F40">
        <w:rPr>
          <w:rFonts w:ascii="Arial" w:eastAsia="Times New Roman" w:hAnsi="Arial" w:cs="Arial"/>
          <w:b/>
          <w:bCs/>
          <w:spacing w:val="-2"/>
          <w:sz w:val="24"/>
          <w:szCs w:val="24"/>
          <w:lang w:eastAsia="es-ES"/>
        </w:rPr>
        <w:t>Sala de Decisión Laboral del Tribunal Superior de Pereira</w:t>
      </w:r>
      <w:r w:rsidRPr="00CE4F40">
        <w:rPr>
          <w:rFonts w:ascii="Arial" w:eastAsia="Times New Roman" w:hAnsi="Arial" w:cs="Arial"/>
          <w:spacing w:val="-2"/>
          <w:sz w:val="24"/>
          <w:szCs w:val="24"/>
          <w:lang w:eastAsia="es-ES"/>
        </w:rPr>
        <w:t>, administrando justicia en nombre de la República y por autoridad de la ley,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   </w:t>
      </w:r>
    </w:p>
    <w:p w:rsidR="00DD1D44" w:rsidRPr="00CE4F40" w:rsidRDefault="00DD1D44" w:rsidP="00CE4F40">
      <w:pPr>
        <w:suppressAutoHyphens/>
        <w:spacing w:after="0"/>
        <w:jc w:val="center"/>
        <w:rPr>
          <w:rFonts w:ascii="Arial" w:eastAsia="Times New Roman" w:hAnsi="Arial" w:cs="Arial"/>
          <w:spacing w:val="-2"/>
          <w:sz w:val="24"/>
          <w:szCs w:val="24"/>
          <w:lang w:eastAsia="es-ES"/>
        </w:rPr>
      </w:pPr>
      <w:r w:rsidRPr="00CE4F40">
        <w:rPr>
          <w:rFonts w:ascii="Arial" w:eastAsia="Times New Roman" w:hAnsi="Arial" w:cs="Arial"/>
          <w:b/>
          <w:bCs/>
          <w:spacing w:val="-2"/>
          <w:sz w:val="24"/>
          <w:szCs w:val="24"/>
          <w:lang w:eastAsia="es-ES"/>
        </w:rPr>
        <w:t>RESUELVE</w:t>
      </w:r>
      <w:r w:rsidRPr="00CE4F40">
        <w:rPr>
          <w:rFonts w:ascii="Arial" w:eastAsia="Times New Roman" w:hAnsi="Arial" w:cs="Arial"/>
          <w:spacing w:val="-2"/>
          <w:sz w:val="24"/>
          <w:szCs w:val="24"/>
          <w:lang w:eastAsia="es-ES"/>
        </w:rPr>
        <w:t>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b/>
          <w:bCs/>
          <w:spacing w:val="-2"/>
          <w:sz w:val="24"/>
          <w:szCs w:val="24"/>
          <w:lang w:eastAsia="es-ES"/>
        </w:rPr>
        <w:t> </w:t>
      </w:r>
      <w:r w:rsidRPr="00CE4F40">
        <w:rPr>
          <w:rFonts w:ascii="Arial" w:eastAsia="Times New Roman" w:hAnsi="Arial" w:cs="Arial"/>
          <w:spacing w:val="-2"/>
          <w:sz w:val="24"/>
          <w:szCs w:val="24"/>
          <w:lang w:eastAsia="es-ES"/>
        </w:rPr>
        <w:t>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b/>
          <w:bCs/>
          <w:spacing w:val="-2"/>
          <w:sz w:val="24"/>
          <w:szCs w:val="24"/>
          <w:lang w:eastAsia="es-ES"/>
        </w:rPr>
        <w:t>PRIMERO. </w:t>
      </w:r>
      <w:r w:rsidRPr="00CE4F40">
        <w:rPr>
          <w:rFonts w:ascii="Arial" w:eastAsia="Times New Roman" w:hAnsi="Arial" w:cs="Arial"/>
          <w:spacing w:val="-2"/>
          <w:sz w:val="24"/>
          <w:szCs w:val="24"/>
          <w:lang w:eastAsia="es-ES"/>
        </w:rPr>
        <w:t>MODIFICAR</w:t>
      </w:r>
      <w:r w:rsidR="00AE536A" w:rsidRPr="00CE4F40">
        <w:rPr>
          <w:rFonts w:ascii="Arial" w:eastAsia="Times New Roman" w:hAnsi="Arial" w:cs="Arial"/>
          <w:spacing w:val="-2"/>
          <w:sz w:val="24"/>
          <w:szCs w:val="24"/>
          <w:lang w:eastAsia="es-ES"/>
        </w:rPr>
        <w:t xml:space="preserve"> e</w:t>
      </w:r>
      <w:r w:rsidRPr="00CE4F40">
        <w:rPr>
          <w:rFonts w:ascii="Arial" w:eastAsia="Times New Roman" w:hAnsi="Arial" w:cs="Arial"/>
          <w:spacing w:val="-2"/>
          <w:sz w:val="24"/>
          <w:szCs w:val="24"/>
          <w:lang w:eastAsia="es-ES"/>
        </w:rPr>
        <w:t>l ordinal TERCERO de la sentencia proferida por el Juzgado Tercero Laboral del Circuito, el cual quedarán así: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  </w:t>
      </w:r>
    </w:p>
    <w:p w:rsidR="00DD1D44" w:rsidRPr="00CE4F40" w:rsidRDefault="00DD1D44" w:rsidP="00CE4F40">
      <w:pPr>
        <w:suppressAutoHyphens/>
        <w:spacing w:after="0"/>
        <w:ind w:left="567" w:right="618"/>
        <w:jc w:val="both"/>
        <w:rPr>
          <w:rFonts w:ascii="Arial" w:eastAsia="Times New Roman" w:hAnsi="Arial" w:cs="Arial"/>
          <w:i/>
          <w:iCs/>
          <w:spacing w:val="-2"/>
          <w:sz w:val="24"/>
          <w:szCs w:val="24"/>
          <w:lang w:eastAsia="es-ES"/>
        </w:rPr>
      </w:pPr>
      <w:r w:rsidRPr="00CE4F40">
        <w:rPr>
          <w:rFonts w:ascii="Arial" w:eastAsia="Times New Roman" w:hAnsi="Arial" w:cs="Arial"/>
          <w:spacing w:val="-2"/>
          <w:sz w:val="24"/>
          <w:szCs w:val="24"/>
          <w:lang w:eastAsia="es-ES"/>
        </w:rPr>
        <w:t>“</w:t>
      </w:r>
      <w:r w:rsidRPr="00CE4F40">
        <w:rPr>
          <w:rFonts w:ascii="Arial" w:eastAsia="Times New Roman" w:hAnsi="Arial" w:cs="Arial"/>
          <w:b/>
          <w:bCs/>
          <w:i/>
          <w:iCs/>
          <w:spacing w:val="-2"/>
          <w:sz w:val="24"/>
          <w:szCs w:val="24"/>
          <w:lang w:eastAsia="es-ES"/>
        </w:rPr>
        <w:t>TERCERO.</w:t>
      </w:r>
      <w:r w:rsidR="00790CF1" w:rsidRPr="00CE4F40">
        <w:rPr>
          <w:rFonts w:ascii="Arial" w:eastAsia="Times New Roman" w:hAnsi="Arial" w:cs="Arial"/>
          <w:b/>
          <w:bCs/>
          <w:i/>
          <w:iCs/>
          <w:spacing w:val="-2"/>
          <w:sz w:val="24"/>
          <w:szCs w:val="24"/>
          <w:lang w:eastAsia="es-ES"/>
        </w:rPr>
        <w:t xml:space="preserve"> A.</w:t>
      </w:r>
      <w:r w:rsidRPr="00CE4F40">
        <w:rPr>
          <w:rFonts w:ascii="Arial" w:eastAsia="Times New Roman" w:hAnsi="Arial" w:cs="Arial"/>
          <w:b/>
          <w:bCs/>
          <w:i/>
          <w:iCs/>
          <w:spacing w:val="-2"/>
          <w:sz w:val="24"/>
          <w:szCs w:val="24"/>
          <w:lang w:eastAsia="es-ES"/>
        </w:rPr>
        <w:t> CONDENAR </w:t>
      </w:r>
      <w:r w:rsidRPr="00CE4F40">
        <w:rPr>
          <w:rFonts w:ascii="Arial" w:eastAsia="Times New Roman" w:hAnsi="Arial" w:cs="Arial"/>
          <w:i/>
          <w:iCs/>
          <w:spacing w:val="-2"/>
          <w:sz w:val="24"/>
          <w:szCs w:val="24"/>
          <w:lang w:eastAsia="es-ES"/>
        </w:rPr>
        <w:t>al fondo privado de pensiones SKANDIA S.A. a girar a favor de la ADMINISTRADORA COLOMBIANA DE PENSIONES el saldo existente en la cuenta de ahorro individual </w:t>
      </w:r>
      <w:r w:rsidR="00790CF1" w:rsidRPr="00CE4F40">
        <w:rPr>
          <w:rFonts w:ascii="Arial" w:eastAsia="Times New Roman" w:hAnsi="Arial" w:cs="Arial"/>
          <w:i/>
          <w:iCs/>
          <w:spacing w:val="-2"/>
          <w:sz w:val="24"/>
          <w:szCs w:val="24"/>
          <w:lang w:eastAsia="es-ES"/>
        </w:rPr>
        <w:t xml:space="preserve">de la señora </w:t>
      </w:r>
      <w:r w:rsidR="002744CA" w:rsidRPr="00CE4F40">
        <w:rPr>
          <w:rFonts w:ascii="Arial" w:eastAsia="Times New Roman" w:hAnsi="Arial" w:cs="Arial"/>
          <w:i/>
          <w:iCs/>
          <w:spacing w:val="-2"/>
          <w:sz w:val="24"/>
          <w:szCs w:val="24"/>
          <w:lang w:eastAsia="es-ES"/>
        </w:rPr>
        <w:t>JULIA CLEMENCIA FRANCO RESTREPO</w:t>
      </w:r>
      <w:r w:rsidRPr="00CE4F40">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r w:rsidR="002744CA" w:rsidRPr="00CE4F40">
        <w:rPr>
          <w:rFonts w:ascii="Arial" w:eastAsia="Times New Roman" w:hAnsi="Arial" w:cs="Arial"/>
          <w:i/>
          <w:iCs/>
          <w:spacing w:val="-2"/>
          <w:sz w:val="24"/>
          <w:szCs w:val="24"/>
          <w:lang w:eastAsia="es-ES"/>
        </w:rPr>
        <w:t>”.</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 </w:t>
      </w:r>
    </w:p>
    <w:p w:rsidR="002C2029" w:rsidRPr="00CE4F40" w:rsidRDefault="002C2029" w:rsidP="00CE4F40">
      <w:pPr>
        <w:spacing w:after="0"/>
        <w:jc w:val="both"/>
        <w:textAlignment w:val="baseline"/>
        <w:rPr>
          <w:rFonts w:ascii="Arial" w:eastAsia="Times New Roman" w:hAnsi="Arial" w:cs="Arial"/>
          <w:sz w:val="24"/>
          <w:szCs w:val="24"/>
          <w:lang w:val="es-MX" w:eastAsia="es-CO"/>
        </w:rPr>
      </w:pPr>
      <w:r w:rsidRPr="00CE4F40">
        <w:rPr>
          <w:rFonts w:ascii="Arial" w:eastAsia="Times New Roman" w:hAnsi="Arial" w:cs="Arial"/>
          <w:b/>
          <w:bCs/>
          <w:sz w:val="24"/>
          <w:szCs w:val="24"/>
          <w:lang w:eastAsia="es-CO"/>
        </w:rPr>
        <w:t>SEGUNDO. ADICIONAR </w:t>
      </w:r>
      <w:r w:rsidRPr="00CE4F40">
        <w:rPr>
          <w:rFonts w:ascii="Arial" w:eastAsia="Times New Roman" w:hAnsi="Arial" w:cs="Arial"/>
          <w:sz w:val="24"/>
          <w:szCs w:val="24"/>
          <w:lang w:eastAsia="es-CO"/>
        </w:rPr>
        <w:t>el ordinal TERCERO, con dos literales del siguiente tenor:</w:t>
      </w:r>
      <w:r w:rsidRPr="00CE4F40">
        <w:rPr>
          <w:rFonts w:ascii="Arial" w:eastAsia="Times New Roman" w:hAnsi="Arial" w:cs="Arial"/>
          <w:sz w:val="24"/>
          <w:szCs w:val="24"/>
          <w:lang w:val="es-MX" w:eastAsia="es-CO"/>
        </w:rPr>
        <w:t> </w:t>
      </w:r>
    </w:p>
    <w:p w:rsidR="002C2029" w:rsidRPr="00CE4F40" w:rsidRDefault="002C2029"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sz w:val="24"/>
          <w:szCs w:val="24"/>
          <w:lang w:eastAsia="es-CO"/>
        </w:rPr>
        <w:t> </w:t>
      </w:r>
    </w:p>
    <w:p w:rsidR="002C2029" w:rsidRPr="00CE4F40" w:rsidRDefault="002C2029" w:rsidP="00CE4F40">
      <w:pPr>
        <w:spacing w:after="0"/>
        <w:ind w:left="567" w:right="476"/>
        <w:jc w:val="both"/>
        <w:textAlignment w:val="baseline"/>
        <w:rPr>
          <w:rFonts w:ascii="Arial" w:eastAsia="Times New Roman" w:hAnsi="Arial" w:cs="Arial"/>
          <w:sz w:val="24"/>
          <w:szCs w:val="24"/>
          <w:lang w:eastAsia="es-CO"/>
        </w:rPr>
      </w:pPr>
      <w:r w:rsidRPr="00CE4F40">
        <w:rPr>
          <w:rFonts w:ascii="Arial" w:eastAsia="Times New Roman" w:hAnsi="Arial" w:cs="Arial"/>
          <w:b/>
          <w:bCs/>
          <w:i/>
          <w:iCs/>
          <w:sz w:val="24"/>
          <w:szCs w:val="24"/>
          <w:lang w:eastAsia="es-CO"/>
        </w:rPr>
        <w:t>“B. CONDENAR </w:t>
      </w:r>
      <w:r w:rsidRPr="00CE4F40">
        <w:rPr>
          <w:rFonts w:ascii="Arial" w:eastAsia="Times New Roman" w:hAnsi="Arial" w:cs="Arial"/>
          <w:i/>
          <w:iCs/>
          <w:sz w:val="24"/>
          <w:szCs w:val="24"/>
          <w:lang w:eastAsia="es-CO"/>
        </w:rPr>
        <w:t xml:space="preserve">al fondo privado de pensiones SKANDIA S.A. a restituir, con cargo a sus propios recursos y debidamente indexadas, las sumas de dinero que fueron descontadas a la señora </w:t>
      </w:r>
      <w:r w:rsidRPr="00CE4F40">
        <w:rPr>
          <w:rFonts w:ascii="Arial" w:eastAsia="Times New Roman" w:hAnsi="Arial" w:cs="Arial"/>
          <w:i/>
          <w:iCs/>
          <w:spacing w:val="-2"/>
          <w:sz w:val="24"/>
          <w:szCs w:val="24"/>
          <w:lang w:eastAsia="es-ES"/>
        </w:rPr>
        <w:t>JULIA CLEMENCIA FRANCO RESTREPO</w:t>
      </w:r>
      <w:r w:rsidRPr="00CE4F40">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pensión mínima y </w:t>
      </w:r>
      <w:r w:rsidRPr="00CE4F40">
        <w:rPr>
          <w:rFonts w:ascii="Arial" w:eastAsia="Times New Roman" w:hAnsi="Arial" w:cs="Arial"/>
          <w:i/>
          <w:iCs/>
          <w:sz w:val="24"/>
          <w:szCs w:val="24"/>
          <w:lang w:eastAsia="es-CO"/>
        </w:rPr>
        <w:lastRenderedPageBreak/>
        <w:t>las primas de los seguros previsionales de invalidez y sobrevivientes; a favor de la ADMINISTRADORA COLOMBIANA DE PENSIONES.</w:t>
      </w:r>
      <w:r w:rsidRPr="00CE4F40">
        <w:rPr>
          <w:rFonts w:ascii="Arial" w:eastAsia="Times New Roman" w:hAnsi="Arial" w:cs="Arial"/>
          <w:sz w:val="24"/>
          <w:szCs w:val="24"/>
          <w:lang w:eastAsia="es-CO"/>
        </w:rPr>
        <w:t> </w:t>
      </w:r>
    </w:p>
    <w:p w:rsidR="002C2029" w:rsidRPr="00CE4F40" w:rsidRDefault="002C2029" w:rsidP="00CE4F40">
      <w:pPr>
        <w:spacing w:after="0"/>
        <w:ind w:left="567" w:right="476"/>
        <w:jc w:val="both"/>
        <w:textAlignment w:val="baseline"/>
        <w:rPr>
          <w:rFonts w:ascii="Arial" w:eastAsia="Times New Roman" w:hAnsi="Arial" w:cs="Arial"/>
          <w:sz w:val="24"/>
          <w:szCs w:val="24"/>
          <w:lang w:eastAsia="es-CO"/>
        </w:rPr>
      </w:pPr>
      <w:r w:rsidRPr="00CE4F40">
        <w:rPr>
          <w:rFonts w:ascii="Arial" w:eastAsia="Times New Roman" w:hAnsi="Arial" w:cs="Arial"/>
          <w:sz w:val="24"/>
          <w:szCs w:val="24"/>
          <w:lang w:eastAsia="es-CO"/>
        </w:rPr>
        <w:t> </w:t>
      </w:r>
    </w:p>
    <w:p w:rsidR="002C2029" w:rsidRPr="00CE4F40" w:rsidRDefault="002C2029" w:rsidP="00CE4F40">
      <w:pPr>
        <w:spacing w:after="0"/>
        <w:ind w:left="567" w:right="476"/>
        <w:jc w:val="both"/>
        <w:textAlignment w:val="baseline"/>
        <w:rPr>
          <w:rFonts w:ascii="Arial" w:eastAsia="Times New Roman" w:hAnsi="Arial" w:cs="Arial"/>
          <w:sz w:val="24"/>
          <w:szCs w:val="24"/>
          <w:lang w:eastAsia="es-CO"/>
        </w:rPr>
      </w:pPr>
      <w:r w:rsidRPr="00CE4F40">
        <w:rPr>
          <w:rFonts w:ascii="Arial" w:eastAsia="Times New Roman" w:hAnsi="Arial" w:cs="Arial"/>
          <w:b/>
          <w:bCs/>
          <w:i/>
          <w:iCs/>
          <w:sz w:val="24"/>
          <w:szCs w:val="24"/>
          <w:lang w:eastAsia="es-CO"/>
        </w:rPr>
        <w:t>C. CONDENAR </w:t>
      </w:r>
      <w:r w:rsidRPr="00CE4F40">
        <w:rPr>
          <w:rFonts w:ascii="Arial" w:eastAsia="Times New Roman" w:hAnsi="Arial" w:cs="Arial"/>
          <w:i/>
          <w:iCs/>
          <w:sz w:val="24"/>
          <w:szCs w:val="24"/>
          <w:lang w:eastAsia="es-CO"/>
        </w:rPr>
        <w:t>a la AFP SKANDIA S.A., de haber recibido el pago del bono pensional en favor de la demandante, a restituir la suma pagada por ese concepto a la OBP del MINISTERIO DE HACIENDA Y CRÉDITO PÚBLICO, suma que deberá esta</w:t>
      </w:r>
      <w:r w:rsidR="00C71DBB" w:rsidRPr="00CE4F40">
        <w:rPr>
          <w:rFonts w:ascii="Arial" w:eastAsia="Times New Roman" w:hAnsi="Arial" w:cs="Arial"/>
          <w:i/>
          <w:iCs/>
          <w:sz w:val="24"/>
          <w:szCs w:val="24"/>
          <w:lang w:eastAsia="es-CO"/>
        </w:rPr>
        <w:t>r</w:t>
      </w:r>
      <w:r w:rsidRPr="00CE4F40">
        <w:rPr>
          <w:rFonts w:ascii="Arial" w:eastAsia="Times New Roman" w:hAnsi="Arial" w:cs="Arial"/>
          <w:i/>
          <w:iCs/>
          <w:sz w:val="24"/>
          <w:szCs w:val="24"/>
          <w:lang w:eastAsia="es-CO"/>
        </w:rPr>
        <w:t xml:space="preserve"> debidamente indexada, precisándose que esa actualización del valor del bono pensional debe ser cancelada con su propio patrimonio.”.</w:t>
      </w:r>
      <w:r w:rsidRPr="00CE4F40">
        <w:rPr>
          <w:rFonts w:ascii="Arial" w:eastAsia="Times New Roman" w:hAnsi="Arial" w:cs="Arial"/>
          <w:sz w:val="24"/>
          <w:szCs w:val="24"/>
          <w:lang w:eastAsia="es-CO"/>
        </w:rPr>
        <w:t> </w:t>
      </w:r>
    </w:p>
    <w:p w:rsidR="002C2029" w:rsidRPr="00CE4F40" w:rsidRDefault="002C2029" w:rsidP="00CE4F40">
      <w:pPr>
        <w:spacing w:after="0"/>
        <w:jc w:val="both"/>
        <w:textAlignment w:val="baseline"/>
        <w:rPr>
          <w:rFonts w:ascii="Arial" w:eastAsia="Times New Roman" w:hAnsi="Arial" w:cs="Arial"/>
          <w:b/>
          <w:bCs/>
          <w:spacing w:val="-2"/>
          <w:sz w:val="24"/>
          <w:szCs w:val="24"/>
          <w:lang w:eastAsia="es-ES"/>
        </w:rPr>
      </w:pPr>
    </w:p>
    <w:p w:rsidR="00DD1D44" w:rsidRPr="00CE4F40" w:rsidRDefault="00C71DBB" w:rsidP="00CE4F40">
      <w:pPr>
        <w:spacing w:after="0"/>
        <w:jc w:val="both"/>
        <w:textAlignment w:val="baseline"/>
        <w:rPr>
          <w:rFonts w:ascii="Arial" w:eastAsia="Times New Roman" w:hAnsi="Arial" w:cs="Arial"/>
          <w:sz w:val="24"/>
          <w:szCs w:val="24"/>
          <w:lang w:eastAsia="es-CO"/>
        </w:rPr>
      </w:pPr>
      <w:r w:rsidRPr="00CE4F40">
        <w:rPr>
          <w:rFonts w:ascii="Arial" w:eastAsia="Times New Roman" w:hAnsi="Arial" w:cs="Arial"/>
          <w:b/>
          <w:bCs/>
          <w:spacing w:val="-2"/>
          <w:sz w:val="24"/>
          <w:szCs w:val="24"/>
          <w:lang w:eastAsia="es-ES"/>
        </w:rPr>
        <w:t>TERCERO</w:t>
      </w:r>
      <w:r w:rsidR="00DD1D44" w:rsidRPr="00CE4F40">
        <w:rPr>
          <w:rFonts w:ascii="Arial" w:eastAsia="Times New Roman" w:hAnsi="Arial" w:cs="Arial"/>
          <w:b/>
          <w:bCs/>
          <w:spacing w:val="-2"/>
          <w:sz w:val="24"/>
          <w:szCs w:val="24"/>
          <w:lang w:eastAsia="es-ES"/>
        </w:rPr>
        <w:t>. </w:t>
      </w:r>
      <w:r w:rsidR="00DD1D44" w:rsidRPr="00CE4F40">
        <w:rPr>
          <w:rFonts w:ascii="Arial" w:eastAsia="Times New Roman" w:hAnsi="Arial" w:cs="Arial"/>
          <w:b/>
          <w:bCs/>
          <w:sz w:val="24"/>
          <w:szCs w:val="24"/>
          <w:lang w:eastAsia="es-CO"/>
        </w:rPr>
        <w:t>ADICIONAR </w:t>
      </w:r>
      <w:r w:rsidR="00DD1D44" w:rsidRPr="00CE4F40">
        <w:rPr>
          <w:rFonts w:ascii="Arial" w:eastAsia="Times New Roman" w:hAnsi="Arial" w:cs="Arial"/>
          <w:sz w:val="24"/>
          <w:szCs w:val="24"/>
          <w:lang w:eastAsia="es-CO"/>
        </w:rPr>
        <w:t xml:space="preserve">la sentencia proferida el </w:t>
      </w:r>
      <w:r w:rsidRPr="00CE4F40">
        <w:rPr>
          <w:rFonts w:ascii="Arial" w:eastAsia="Times New Roman" w:hAnsi="Arial" w:cs="Arial"/>
          <w:sz w:val="24"/>
          <w:szCs w:val="24"/>
          <w:lang w:eastAsia="es-CO"/>
        </w:rPr>
        <w:t>22 de febrero</w:t>
      </w:r>
      <w:r w:rsidR="00DD1D44" w:rsidRPr="00CE4F40">
        <w:rPr>
          <w:rFonts w:ascii="Arial" w:eastAsia="Times New Roman" w:hAnsi="Arial" w:cs="Arial"/>
          <w:sz w:val="24"/>
          <w:szCs w:val="24"/>
          <w:lang w:eastAsia="es-CO"/>
        </w:rPr>
        <w:t xml:space="preserve"> de 2021, en el sentido de </w:t>
      </w:r>
      <w:r w:rsidR="00DD1D44" w:rsidRPr="00CE4F40">
        <w:rPr>
          <w:rFonts w:ascii="Arial" w:eastAsia="Times New Roman" w:hAnsi="Arial" w:cs="Arial"/>
          <w:b/>
          <w:bCs/>
          <w:sz w:val="24"/>
          <w:szCs w:val="24"/>
          <w:lang w:eastAsia="es-CO"/>
        </w:rPr>
        <w:t>CONDENAR </w:t>
      </w:r>
      <w:r w:rsidR="00DD1D44" w:rsidRPr="00CE4F40">
        <w:rPr>
          <w:rFonts w:ascii="Arial" w:eastAsia="Times New Roman" w:hAnsi="Arial" w:cs="Arial"/>
          <w:sz w:val="24"/>
          <w:szCs w:val="24"/>
          <w:lang w:eastAsia="es-CO"/>
        </w:rPr>
        <w:t xml:space="preserve">a los fondos privados de pensiones PROTECCIÓN S.A. y </w:t>
      </w:r>
      <w:r w:rsidRPr="00CE4F40">
        <w:rPr>
          <w:rFonts w:ascii="Arial" w:eastAsia="Times New Roman" w:hAnsi="Arial" w:cs="Arial"/>
          <w:sz w:val="24"/>
          <w:szCs w:val="24"/>
          <w:lang w:eastAsia="es-CO"/>
        </w:rPr>
        <w:t>PORVENIR</w:t>
      </w:r>
      <w:r w:rsidR="00DD1D44" w:rsidRPr="00CE4F40">
        <w:rPr>
          <w:rFonts w:ascii="Arial" w:eastAsia="Times New Roman" w:hAnsi="Arial" w:cs="Arial"/>
          <w:sz w:val="24"/>
          <w:szCs w:val="24"/>
          <w:lang w:eastAsia="es-CO"/>
        </w:rPr>
        <w:t xml:space="preserve"> S.A. a reintegrar con cargo a sus propios recursos y debidamente indexadas, las sumas de dinero que fueron descontadas a</w:t>
      </w:r>
      <w:r w:rsidRPr="00CE4F40">
        <w:rPr>
          <w:rFonts w:ascii="Arial" w:eastAsia="Times New Roman" w:hAnsi="Arial" w:cs="Arial"/>
          <w:sz w:val="24"/>
          <w:szCs w:val="24"/>
          <w:lang w:eastAsia="es-CO"/>
        </w:rPr>
        <w:t xml:space="preserve"> </w:t>
      </w:r>
      <w:r w:rsidR="00DD1D44" w:rsidRPr="00CE4F40">
        <w:rPr>
          <w:rFonts w:ascii="Arial" w:eastAsia="Times New Roman" w:hAnsi="Arial" w:cs="Arial"/>
          <w:sz w:val="24"/>
          <w:szCs w:val="24"/>
          <w:lang w:eastAsia="es-CO"/>
        </w:rPr>
        <w:t>l</w:t>
      </w:r>
      <w:r w:rsidRPr="00CE4F40">
        <w:rPr>
          <w:rFonts w:ascii="Arial" w:eastAsia="Times New Roman" w:hAnsi="Arial" w:cs="Arial"/>
          <w:sz w:val="24"/>
          <w:szCs w:val="24"/>
          <w:lang w:eastAsia="es-CO"/>
        </w:rPr>
        <w:t>a</w:t>
      </w:r>
      <w:r w:rsidR="00DD1D44" w:rsidRPr="00CE4F40">
        <w:rPr>
          <w:rFonts w:ascii="Arial" w:eastAsia="Times New Roman" w:hAnsi="Arial" w:cs="Arial"/>
          <w:sz w:val="24"/>
          <w:szCs w:val="24"/>
          <w:lang w:eastAsia="es-CO"/>
        </w:rPr>
        <w:t xml:space="preserve"> demandante durante su permanencia en cada una de esas entidades y que fueron destinadas a pagar los gastos o cuotas de administración, así como aquellas que fueron dirigidas a financiar la garantía de pensión mínima y las primas de los seguros de invalidez y sobrevivientes; a favor de la ADMINISTRADORA COLOMBIANA DE PENSIONES. </w:t>
      </w:r>
    </w:p>
    <w:p w:rsidR="00DD1D44" w:rsidRPr="00CE4F40" w:rsidRDefault="00DD1D44" w:rsidP="00CE4F40">
      <w:pPr>
        <w:spacing w:after="0"/>
        <w:jc w:val="both"/>
        <w:textAlignment w:val="baseline"/>
        <w:rPr>
          <w:rFonts w:ascii="Arial" w:eastAsia="Times New Roman" w:hAnsi="Arial" w:cs="Arial"/>
          <w:spacing w:val="-2"/>
          <w:sz w:val="24"/>
          <w:szCs w:val="24"/>
          <w:lang w:eastAsia="es-ES"/>
        </w:rPr>
      </w:pPr>
    </w:p>
    <w:p w:rsidR="00DD1D44" w:rsidRPr="00CE4F40" w:rsidRDefault="00C71DBB"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b/>
          <w:bCs/>
          <w:spacing w:val="-2"/>
          <w:sz w:val="24"/>
          <w:szCs w:val="24"/>
          <w:lang w:eastAsia="es-ES"/>
        </w:rPr>
        <w:t>CUARTO</w:t>
      </w:r>
      <w:r w:rsidR="00DD1D44" w:rsidRPr="00CE4F40">
        <w:rPr>
          <w:rFonts w:ascii="Arial" w:eastAsia="Times New Roman" w:hAnsi="Arial" w:cs="Arial"/>
          <w:b/>
          <w:bCs/>
          <w:spacing w:val="-2"/>
          <w:sz w:val="24"/>
          <w:szCs w:val="24"/>
          <w:lang w:eastAsia="es-ES"/>
        </w:rPr>
        <w:t>. ADICIONAR </w:t>
      </w:r>
      <w:r w:rsidR="00DD1D44" w:rsidRPr="00CE4F40">
        <w:rPr>
          <w:rFonts w:ascii="Arial" w:eastAsia="Times New Roman" w:hAnsi="Arial" w:cs="Arial"/>
          <w:spacing w:val="-2"/>
          <w:sz w:val="24"/>
          <w:szCs w:val="24"/>
          <w:lang w:eastAsia="es-ES"/>
        </w:rPr>
        <w:t>la sentencia emitida por el Juzgado Tercero Laboral del Circuito, en el sentido de </w:t>
      </w:r>
      <w:r w:rsidR="00DD1D44" w:rsidRPr="00CE4F40">
        <w:rPr>
          <w:rFonts w:ascii="Arial" w:eastAsia="Times New Roman" w:hAnsi="Arial" w:cs="Arial"/>
          <w:b/>
          <w:bCs/>
          <w:spacing w:val="-2"/>
          <w:sz w:val="24"/>
          <w:szCs w:val="24"/>
          <w:lang w:eastAsia="es-ES"/>
        </w:rPr>
        <w:t>COMUNICAR </w:t>
      </w:r>
      <w:r w:rsidR="00DD1D44" w:rsidRPr="00CE4F40">
        <w:rPr>
          <w:rFonts w:ascii="Arial" w:eastAsia="Times New Roman" w:hAnsi="Arial" w:cs="Arial"/>
          <w:spacing w:val="-2"/>
          <w:sz w:val="24"/>
          <w:szCs w:val="24"/>
          <w:lang w:eastAsia="es-ES"/>
        </w:rPr>
        <w:t xml:space="preserve">a la OBP del MINISTERIO DE HACIENDA Y CRÉDITO PÚBLICO la decisión adoptada en este proceso, </w:t>
      </w:r>
      <w:r w:rsidR="006B1869" w:rsidRPr="00CE4F40">
        <w:rPr>
          <w:rFonts w:ascii="Arial" w:eastAsia="Times New Roman" w:hAnsi="Arial" w:cs="Arial"/>
          <w:color w:val="000000"/>
          <w:sz w:val="24"/>
          <w:szCs w:val="24"/>
          <w:shd w:val="clear" w:color="auto" w:fill="FFFFFF"/>
          <w:lang w:val="es-ES" w:eastAsia="es-CO"/>
        </w:rPr>
        <w:t xml:space="preserve">con el objeto de que tenga conocimiento de la orden impartida frente al bono pensional tipo A que una vez redimido debió ser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Pr="00CE4F40">
        <w:rPr>
          <w:rFonts w:ascii="Arial" w:eastAsia="Times New Roman" w:hAnsi="Arial" w:cs="Arial"/>
          <w:spacing w:val="-2"/>
          <w:sz w:val="24"/>
          <w:szCs w:val="24"/>
          <w:lang w:eastAsia="es-ES"/>
        </w:rPr>
        <w:t>19 de mayo de 1999.</w:t>
      </w:r>
      <w:r w:rsidR="00DD1D44" w:rsidRPr="00CE4F40">
        <w:rPr>
          <w:rFonts w:ascii="Arial" w:eastAsia="Times New Roman" w:hAnsi="Arial" w:cs="Arial"/>
          <w:spacing w:val="-2"/>
          <w:sz w:val="24"/>
          <w:szCs w:val="24"/>
          <w:lang w:eastAsia="es-ES"/>
        </w:rPr>
        <w:t xml:space="preserve"> </w:t>
      </w:r>
    </w:p>
    <w:p w:rsidR="00DD1D44" w:rsidRPr="00CE4F40" w:rsidRDefault="00DD1D44" w:rsidP="00CE4F40">
      <w:pPr>
        <w:suppressAutoHyphens/>
        <w:spacing w:after="0"/>
        <w:jc w:val="both"/>
        <w:rPr>
          <w:rFonts w:ascii="Arial" w:eastAsia="Times New Roman" w:hAnsi="Arial" w:cs="Arial"/>
          <w:b/>
          <w:bCs/>
          <w:spacing w:val="-2"/>
          <w:sz w:val="24"/>
          <w:szCs w:val="24"/>
          <w:lang w:eastAsia="es-ES"/>
        </w:rPr>
      </w:pPr>
    </w:p>
    <w:p w:rsidR="00DD1D44" w:rsidRPr="00CE4F40" w:rsidRDefault="0075586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b/>
          <w:bCs/>
          <w:spacing w:val="-2"/>
          <w:sz w:val="24"/>
          <w:szCs w:val="24"/>
          <w:lang w:eastAsia="es-ES"/>
        </w:rPr>
        <w:t>QUINTO</w:t>
      </w:r>
      <w:r w:rsidR="00DD1D44" w:rsidRPr="00CE4F40">
        <w:rPr>
          <w:rFonts w:ascii="Arial" w:eastAsia="Times New Roman" w:hAnsi="Arial" w:cs="Arial"/>
          <w:b/>
          <w:bCs/>
          <w:spacing w:val="-2"/>
          <w:sz w:val="24"/>
          <w:szCs w:val="24"/>
          <w:lang w:eastAsia="es-ES"/>
        </w:rPr>
        <w:t>. CONFIRMAR </w:t>
      </w:r>
      <w:r w:rsidR="00DD1D44" w:rsidRPr="00CE4F40">
        <w:rPr>
          <w:rFonts w:ascii="Arial" w:eastAsia="Times New Roman" w:hAnsi="Arial" w:cs="Arial"/>
          <w:spacing w:val="-2"/>
          <w:sz w:val="24"/>
          <w:szCs w:val="24"/>
          <w:lang w:eastAsia="es-ES"/>
        </w:rPr>
        <w:t>la sentencia recurrida y consultada en todo lo demás.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 </w:t>
      </w:r>
    </w:p>
    <w:p w:rsidR="00DD1D44" w:rsidRPr="00CE4F40" w:rsidRDefault="0075586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b/>
          <w:bCs/>
          <w:spacing w:val="-2"/>
          <w:sz w:val="24"/>
          <w:szCs w:val="24"/>
          <w:lang w:eastAsia="es-ES"/>
        </w:rPr>
        <w:t>SEXTO</w:t>
      </w:r>
      <w:r w:rsidR="00DD1D44" w:rsidRPr="00CE4F40">
        <w:rPr>
          <w:rFonts w:ascii="Arial" w:eastAsia="Times New Roman" w:hAnsi="Arial" w:cs="Arial"/>
          <w:b/>
          <w:bCs/>
          <w:spacing w:val="-2"/>
          <w:sz w:val="24"/>
          <w:szCs w:val="24"/>
          <w:lang w:eastAsia="es-ES"/>
        </w:rPr>
        <w:t>. CONDENAR </w:t>
      </w:r>
      <w:r w:rsidR="00DD1D44" w:rsidRPr="00CE4F40">
        <w:rPr>
          <w:rFonts w:ascii="Arial" w:eastAsia="Times New Roman" w:hAnsi="Arial" w:cs="Arial"/>
          <w:spacing w:val="-2"/>
          <w:sz w:val="24"/>
          <w:szCs w:val="24"/>
          <w:lang w:eastAsia="es-ES"/>
        </w:rPr>
        <w:t>en costas en esta instancia a las entidades recurrentes en un 100% y por partes iguales, a favor de la parte actora. </w:t>
      </w:r>
    </w:p>
    <w:p w:rsidR="00DD1D44" w:rsidRPr="00CE4F40" w:rsidRDefault="00DD1D44" w:rsidP="00CE4F40">
      <w:pPr>
        <w:suppressAutoHyphens/>
        <w:spacing w:after="0"/>
        <w:jc w:val="both"/>
        <w:rPr>
          <w:rFonts w:ascii="Arial" w:eastAsia="Times New Roman" w:hAnsi="Arial" w:cs="Arial"/>
          <w:spacing w:val="-2"/>
          <w:sz w:val="24"/>
          <w:szCs w:val="24"/>
          <w:lang w:eastAsia="es-ES"/>
        </w:rPr>
      </w:pPr>
      <w:r w:rsidRPr="00CE4F40">
        <w:rPr>
          <w:rFonts w:ascii="Arial" w:eastAsia="Times New Roman" w:hAnsi="Arial" w:cs="Arial"/>
          <w:spacing w:val="-2"/>
          <w:sz w:val="24"/>
          <w:szCs w:val="24"/>
          <w:lang w:eastAsia="es-ES"/>
        </w:rPr>
        <w:t>       </w:t>
      </w:r>
    </w:p>
    <w:p w:rsidR="00CC21D9" w:rsidRPr="00CE4F40" w:rsidRDefault="00CC21D9" w:rsidP="00CE4F40">
      <w:pPr>
        <w:spacing w:after="0"/>
        <w:jc w:val="both"/>
        <w:textAlignment w:val="baseline"/>
        <w:rPr>
          <w:rStyle w:val="eop"/>
          <w:rFonts w:ascii="Arial" w:eastAsia="Times New Roman" w:hAnsi="Arial" w:cs="Arial"/>
          <w:sz w:val="24"/>
          <w:szCs w:val="24"/>
          <w:lang w:eastAsia="es-CO"/>
        </w:rPr>
      </w:pPr>
      <w:r w:rsidRPr="00CE4F40">
        <w:rPr>
          <w:rStyle w:val="normaltextrun"/>
          <w:rFonts w:ascii="Arial" w:hAnsi="Arial" w:cs="Arial"/>
          <w:sz w:val="24"/>
          <w:szCs w:val="24"/>
        </w:rPr>
        <w:t>Notifíquese por estado y a los correos electrónicos de los apoderados de las partes.</w:t>
      </w:r>
      <w:r w:rsidRPr="00CE4F40">
        <w:rPr>
          <w:rStyle w:val="eop"/>
          <w:rFonts w:ascii="Arial" w:hAnsi="Arial" w:cs="Arial"/>
          <w:sz w:val="24"/>
          <w:szCs w:val="24"/>
        </w:rPr>
        <w:t> </w:t>
      </w:r>
    </w:p>
    <w:p w:rsidR="00CC21D9" w:rsidRPr="00CE4F40" w:rsidRDefault="00CC21D9" w:rsidP="00CE4F40">
      <w:pPr>
        <w:suppressAutoHyphens/>
        <w:spacing w:after="0"/>
        <w:jc w:val="both"/>
        <w:rPr>
          <w:rFonts w:ascii="Arial" w:eastAsia="Times New Roman" w:hAnsi="Arial" w:cs="Arial"/>
          <w:spacing w:val="-2"/>
          <w:sz w:val="24"/>
          <w:szCs w:val="24"/>
          <w:lang w:eastAsia="es-ES"/>
        </w:rPr>
      </w:pPr>
    </w:p>
    <w:p w:rsidR="00CE4F40" w:rsidRPr="000357EE" w:rsidRDefault="00CE4F40" w:rsidP="00CE4F40">
      <w:pPr>
        <w:spacing w:after="0" w:line="288" w:lineRule="auto"/>
        <w:jc w:val="both"/>
        <w:textAlignment w:val="baseline"/>
        <w:rPr>
          <w:rFonts w:ascii="Arial" w:hAnsi="Arial" w:cs="Arial"/>
          <w:sz w:val="24"/>
          <w:szCs w:val="24"/>
          <w:lang w:val="es-ES" w:eastAsia="es-ES"/>
        </w:rPr>
      </w:pPr>
      <w:r w:rsidRPr="000357EE">
        <w:rPr>
          <w:rFonts w:ascii="Arial" w:hAnsi="Arial" w:cs="Arial"/>
          <w:sz w:val="24"/>
          <w:szCs w:val="24"/>
          <w:lang w:val="es-ES" w:eastAsia="es-ES"/>
        </w:rPr>
        <w:t>Quienes integran la Sala,</w:t>
      </w:r>
    </w:p>
    <w:p w:rsidR="00CE4F40" w:rsidRPr="000357EE" w:rsidRDefault="00CE4F40" w:rsidP="00CE4F4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E4F40" w:rsidRPr="000357EE" w:rsidRDefault="00CE4F40" w:rsidP="00CE4F4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E4F40" w:rsidRPr="000357EE" w:rsidRDefault="00CE4F40" w:rsidP="00CE4F40">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CE4F40" w:rsidRPr="000357EE" w:rsidRDefault="00CE4F40" w:rsidP="00CE4F40">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CE4F40" w:rsidRPr="000357EE" w:rsidRDefault="00CE4F40" w:rsidP="00CE4F40">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Aclara voto</w:t>
      </w:r>
    </w:p>
    <w:p w:rsidR="00CE4F40" w:rsidRPr="000357EE" w:rsidRDefault="00CE4F40" w:rsidP="00CE4F4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E4F40" w:rsidRPr="000357EE" w:rsidRDefault="00CE4F40" w:rsidP="00CE4F4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E4F40" w:rsidRPr="000357EE" w:rsidRDefault="00CE4F40" w:rsidP="00CE4F40">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CE4F40" w:rsidRPr="00AA766C" w:rsidRDefault="00CE4F40" w:rsidP="00CE4F40">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p>
    <w:p w:rsidR="00DD1D44" w:rsidRPr="008B38F8" w:rsidRDefault="008B38F8" w:rsidP="00CE4F40">
      <w:pPr>
        <w:suppressAutoHyphens/>
        <w:spacing w:after="0"/>
        <w:jc w:val="both"/>
        <w:rPr>
          <w:rFonts w:ascii="Arial" w:eastAsia="Times New Roman" w:hAnsi="Arial" w:cs="Arial"/>
          <w:spacing w:val="-2"/>
          <w:sz w:val="24"/>
          <w:szCs w:val="24"/>
          <w:lang w:eastAsia="es-ES"/>
        </w:rPr>
      </w:pPr>
      <w:r w:rsidRPr="008B38F8">
        <w:rPr>
          <w:rFonts w:ascii="Arial" w:eastAsia="Times New Roman" w:hAnsi="Arial" w:cs="Arial"/>
          <w:spacing w:val="-2"/>
          <w:sz w:val="24"/>
          <w:szCs w:val="24"/>
          <w:lang w:eastAsia="es-ES"/>
        </w:rPr>
        <w:t>En uso de permiso</w:t>
      </w:r>
    </w:p>
    <w:sectPr w:rsidR="00DD1D44" w:rsidRPr="008B38F8" w:rsidSect="00CE4F40">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F0352D" w16cex:dateUtc="2021-06-18T23:55:31.649Z"/>
  <w16cex:commentExtensible w16cex:durableId="41214259" w16cex:dateUtc="2021-06-28T17:04:35.8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3E3" w:rsidRDefault="00DA03E3">
      <w:pPr>
        <w:spacing w:after="0" w:line="240" w:lineRule="auto"/>
      </w:pPr>
      <w:r>
        <w:separator/>
      </w:r>
    </w:p>
  </w:endnote>
  <w:endnote w:type="continuationSeparator" w:id="0">
    <w:p w:rsidR="00DA03E3" w:rsidRDefault="00DA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8B38F8" w:rsidRDefault="00B00EDF" w:rsidP="008B38F8">
    <w:pPr>
      <w:suppressAutoHyphens/>
      <w:spacing w:after="0" w:line="240" w:lineRule="auto"/>
      <w:jc w:val="right"/>
      <w:rPr>
        <w:rStyle w:val="normaltextrun"/>
        <w:rFonts w:ascii="Arial" w:hAnsi="Arial" w:cs="Arial"/>
        <w:sz w:val="18"/>
        <w:szCs w:val="16"/>
      </w:rPr>
    </w:pPr>
    <w:r w:rsidRPr="008B38F8">
      <w:rPr>
        <w:rStyle w:val="normaltextrun"/>
        <w:rFonts w:ascii="Arial" w:hAnsi="Arial" w:cs="Arial"/>
        <w:sz w:val="18"/>
        <w:szCs w:val="16"/>
      </w:rPr>
      <w:fldChar w:fldCharType="begin"/>
    </w:r>
    <w:r w:rsidR="008C4C57" w:rsidRPr="008B38F8">
      <w:rPr>
        <w:rStyle w:val="normaltextrun"/>
        <w:rFonts w:ascii="Arial" w:hAnsi="Arial" w:cs="Arial"/>
        <w:sz w:val="18"/>
        <w:szCs w:val="16"/>
      </w:rPr>
      <w:instrText>PAGE   \* MERGEFORMAT</w:instrText>
    </w:r>
    <w:r w:rsidRPr="008B38F8">
      <w:rPr>
        <w:rStyle w:val="normaltextrun"/>
        <w:rFonts w:ascii="Arial" w:hAnsi="Arial" w:cs="Arial"/>
        <w:sz w:val="18"/>
        <w:szCs w:val="16"/>
      </w:rPr>
      <w:fldChar w:fldCharType="separate"/>
    </w:r>
    <w:r w:rsidR="00CC21D9" w:rsidRPr="008B38F8">
      <w:rPr>
        <w:rStyle w:val="normaltextrun"/>
        <w:rFonts w:ascii="Arial" w:hAnsi="Arial" w:cs="Arial"/>
        <w:sz w:val="18"/>
        <w:szCs w:val="16"/>
      </w:rPr>
      <w:t>21</w:t>
    </w:r>
    <w:r w:rsidRPr="008B38F8">
      <w:rPr>
        <w:rStyle w:val="normaltextrun"/>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3E3" w:rsidRDefault="00DA03E3">
      <w:pPr>
        <w:spacing w:after="0" w:line="240" w:lineRule="auto"/>
      </w:pPr>
      <w:r>
        <w:separator/>
      </w:r>
    </w:p>
  </w:footnote>
  <w:footnote w:type="continuationSeparator" w:id="0">
    <w:p w:rsidR="00DA03E3" w:rsidRDefault="00DA0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8F8" w:rsidRPr="008B38F8" w:rsidRDefault="00BF55C8" w:rsidP="008B38F8">
    <w:pPr>
      <w:suppressAutoHyphens/>
      <w:spacing w:after="0" w:line="240" w:lineRule="auto"/>
      <w:jc w:val="center"/>
      <w:rPr>
        <w:rStyle w:val="normaltextrun"/>
        <w:rFonts w:ascii="Arial" w:hAnsi="Arial" w:cs="Arial"/>
        <w:sz w:val="18"/>
        <w:szCs w:val="16"/>
      </w:rPr>
    </w:pPr>
    <w:r w:rsidRPr="008B38F8">
      <w:rPr>
        <w:rStyle w:val="normaltextrun"/>
        <w:rFonts w:ascii="Arial" w:hAnsi="Arial" w:cs="Arial"/>
        <w:sz w:val="18"/>
        <w:szCs w:val="16"/>
      </w:rPr>
      <w:t>Julia Clemencia Franco Restrepo Vs Colpensiones y otras</w:t>
    </w:r>
  </w:p>
  <w:p w:rsidR="00BF55C8" w:rsidRPr="008B38F8" w:rsidRDefault="00BF55C8" w:rsidP="008B38F8">
    <w:pPr>
      <w:suppressAutoHyphens/>
      <w:spacing w:after="0" w:line="240" w:lineRule="auto"/>
      <w:jc w:val="center"/>
      <w:rPr>
        <w:rFonts w:ascii="Arial" w:hAnsi="Arial" w:cs="Arial"/>
        <w:sz w:val="18"/>
        <w:szCs w:val="16"/>
      </w:rPr>
    </w:pPr>
    <w:r w:rsidRPr="008B38F8">
      <w:rPr>
        <w:rStyle w:val="normaltextrun"/>
        <w:rFonts w:ascii="Arial" w:hAnsi="Arial" w:cs="Arial"/>
        <w:sz w:val="18"/>
        <w:szCs w:val="16"/>
      </w:rPr>
      <w:t>Rad. 66001310500320180013202.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1D44"/>
    <w:rsid w:val="000408E4"/>
    <w:rsid w:val="00046B42"/>
    <w:rsid w:val="000C743E"/>
    <w:rsid w:val="000F6B44"/>
    <w:rsid w:val="00155F06"/>
    <w:rsid w:val="001647D2"/>
    <w:rsid w:val="00172061"/>
    <w:rsid w:val="001809F5"/>
    <w:rsid w:val="001C706A"/>
    <w:rsid w:val="00207BFB"/>
    <w:rsid w:val="0021679F"/>
    <w:rsid w:val="002744CA"/>
    <w:rsid w:val="00284E66"/>
    <w:rsid w:val="002C2029"/>
    <w:rsid w:val="002C2EF2"/>
    <w:rsid w:val="003273DC"/>
    <w:rsid w:val="00360F36"/>
    <w:rsid w:val="003A04B9"/>
    <w:rsid w:val="003B65DB"/>
    <w:rsid w:val="003B7929"/>
    <w:rsid w:val="00436641"/>
    <w:rsid w:val="005353DC"/>
    <w:rsid w:val="0057706A"/>
    <w:rsid w:val="005D64FF"/>
    <w:rsid w:val="00645D90"/>
    <w:rsid w:val="0064759F"/>
    <w:rsid w:val="00656DDE"/>
    <w:rsid w:val="006A30B0"/>
    <w:rsid w:val="006B1869"/>
    <w:rsid w:val="006C368C"/>
    <w:rsid w:val="007221C8"/>
    <w:rsid w:val="00722FAE"/>
    <w:rsid w:val="007246EB"/>
    <w:rsid w:val="00755864"/>
    <w:rsid w:val="00790CF1"/>
    <w:rsid w:val="00795116"/>
    <w:rsid w:val="007B3B1C"/>
    <w:rsid w:val="007D0AE1"/>
    <w:rsid w:val="00820932"/>
    <w:rsid w:val="00881037"/>
    <w:rsid w:val="008B38F8"/>
    <w:rsid w:val="008B6951"/>
    <w:rsid w:val="008C4C57"/>
    <w:rsid w:val="008D7488"/>
    <w:rsid w:val="008E12C6"/>
    <w:rsid w:val="008E39BB"/>
    <w:rsid w:val="00920097"/>
    <w:rsid w:val="00922F3F"/>
    <w:rsid w:val="00952C48"/>
    <w:rsid w:val="00980FFF"/>
    <w:rsid w:val="009D2657"/>
    <w:rsid w:val="009F0017"/>
    <w:rsid w:val="00AD7100"/>
    <w:rsid w:val="00AE4B28"/>
    <w:rsid w:val="00AE536A"/>
    <w:rsid w:val="00AF2DCE"/>
    <w:rsid w:val="00AF443C"/>
    <w:rsid w:val="00B00EDF"/>
    <w:rsid w:val="00B10F9B"/>
    <w:rsid w:val="00B436F0"/>
    <w:rsid w:val="00B56C83"/>
    <w:rsid w:val="00BA4545"/>
    <w:rsid w:val="00BF55C8"/>
    <w:rsid w:val="00C71DBB"/>
    <w:rsid w:val="00CC21D9"/>
    <w:rsid w:val="00CE4F40"/>
    <w:rsid w:val="00D73AE9"/>
    <w:rsid w:val="00DA03E3"/>
    <w:rsid w:val="00DD1D44"/>
    <w:rsid w:val="00DF65A6"/>
    <w:rsid w:val="00E311B8"/>
    <w:rsid w:val="00E479C8"/>
    <w:rsid w:val="00E51FAC"/>
    <w:rsid w:val="00E530E9"/>
    <w:rsid w:val="00E57E00"/>
    <w:rsid w:val="00E66DED"/>
    <w:rsid w:val="00E8654A"/>
    <w:rsid w:val="00E90718"/>
    <w:rsid w:val="00EC3403"/>
    <w:rsid w:val="00F05D77"/>
    <w:rsid w:val="00FA79A4"/>
    <w:rsid w:val="00FE0A18"/>
    <w:rsid w:val="0197A53E"/>
    <w:rsid w:val="04CEE213"/>
    <w:rsid w:val="14A21F72"/>
    <w:rsid w:val="2CD41DA3"/>
    <w:rsid w:val="31431686"/>
    <w:rsid w:val="43A7475F"/>
    <w:rsid w:val="4B2D3F4C"/>
    <w:rsid w:val="55820B40"/>
    <w:rsid w:val="5B3DAF37"/>
    <w:rsid w:val="5C70FDCD"/>
    <w:rsid w:val="6382DFCD"/>
    <w:rsid w:val="7DC73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A2E4"/>
  <w15:docId w15:val="{8417B6F1-B552-467A-833B-BDCF53C1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D4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DD1D44"/>
    <w:pPr>
      <w:tabs>
        <w:tab w:val="center" w:pos="4419"/>
        <w:tab w:val="right" w:pos="8838"/>
      </w:tabs>
    </w:pPr>
  </w:style>
  <w:style w:type="character" w:customStyle="1" w:styleId="PiedepginaCar">
    <w:name w:val="Pie de página Car"/>
    <w:basedOn w:val="Fuentedeprrafopredeter"/>
    <w:link w:val="Piedepgina"/>
    <w:rsid w:val="00DD1D44"/>
    <w:rPr>
      <w:rFonts w:ascii="Calibri" w:eastAsia="Calibri" w:hAnsi="Calibri" w:cs="Times New Roman"/>
    </w:rPr>
  </w:style>
  <w:style w:type="paragraph" w:customStyle="1" w:styleId="paragraph">
    <w:name w:val="paragraph"/>
    <w:basedOn w:val="Normal"/>
    <w:rsid w:val="00DD1D4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DD1D44"/>
  </w:style>
  <w:style w:type="character" w:customStyle="1" w:styleId="eop">
    <w:name w:val="eop"/>
    <w:rsid w:val="00DD1D44"/>
  </w:style>
  <w:style w:type="paragraph" w:styleId="Textocomentario">
    <w:name w:val="annotation text"/>
    <w:basedOn w:val="Normal"/>
    <w:link w:val="TextocomentarioCar"/>
    <w:uiPriority w:val="99"/>
    <w:semiHidden/>
    <w:unhideWhenUsed/>
    <w:rsid w:val="00B00E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0EDF"/>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B00EDF"/>
    <w:rPr>
      <w:sz w:val="16"/>
      <w:szCs w:val="16"/>
    </w:rPr>
  </w:style>
  <w:style w:type="paragraph" w:styleId="Textodeglobo">
    <w:name w:val="Balloon Text"/>
    <w:basedOn w:val="Normal"/>
    <w:link w:val="TextodegloboCar"/>
    <w:uiPriority w:val="99"/>
    <w:semiHidden/>
    <w:unhideWhenUsed/>
    <w:rsid w:val="00BF55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5C8"/>
    <w:rPr>
      <w:rFonts w:ascii="Tahoma" w:eastAsia="Calibri" w:hAnsi="Tahoma" w:cs="Tahoma"/>
      <w:sz w:val="16"/>
      <w:szCs w:val="16"/>
    </w:rPr>
  </w:style>
  <w:style w:type="paragraph" w:styleId="Encabezado">
    <w:name w:val="header"/>
    <w:basedOn w:val="Normal"/>
    <w:link w:val="EncabezadoCar"/>
    <w:uiPriority w:val="99"/>
    <w:unhideWhenUsed/>
    <w:rsid w:val="00BF5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55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894081d4e2b54587"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5660295B-87B9-4AE6-81C7-2134ECA2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E5783-FE70-4CC0-AC26-8591654EF7DD}">
  <ds:schemaRefs>
    <ds:schemaRef ds:uri="http://schemas.microsoft.com/sharepoint/v3/contenttype/forms"/>
  </ds:schemaRefs>
</ds:datastoreItem>
</file>

<file path=customXml/itemProps3.xml><?xml version="1.0" encoding="utf-8"?>
<ds:datastoreItem xmlns:ds="http://schemas.openxmlformats.org/officeDocument/2006/customXml" ds:itemID="{7CD86228-8B32-43D3-A30D-0DB5A56E19F5}">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7859</Words>
  <Characters>43225</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66</cp:revision>
  <dcterms:created xsi:type="dcterms:W3CDTF">2021-06-16T19:22:00Z</dcterms:created>
  <dcterms:modified xsi:type="dcterms:W3CDTF">2021-07-16T20:51:00Z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