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82" w:rsidRPr="00654082" w:rsidRDefault="00654082" w:rsidP="0065408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65408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54082" w:rsidRPr="00654082" w:rsidRDefault="00654082" w:rsidP="00654082">
      <w:pPr>
        <w:spacing w:after="0" w:line="240" w:lineRule="auto"/>
        <w:jc w:val="both"/>
        <w:rPr>
          <w:rFonts w:ascii="Arial" w:eastAsia="Times New Roman" w:hAnsi="Arial" w:cs="Arial"/>
          <w:sz w:val="20"/>
          <w:szCs w:val="20"/>
          <w:lang w:val="es-419" w:eastAsia="es-ES"/>
        </w:rPr>
      </w:pPr>
    </w:p>
    <w:p w:rsidR="00654082" w:rsidRPr="00654082" w:rsidRDefault="00D767FA" w:rsidP="00654082">
      <w:pPr>
        <w:spacing w:after="0" w:line="240" w:lineRule="auto"/>
        <w:jc w:val="both"/>
        <w:rPr>
          <w:rFonts w:ascii="Arial" w:eastAsia="Times New Roman" w:hAnsi="Arial" w:cs="Arial"/>
          <w:b/>
          <w:bCs/>
          <w:iCs/>
          <w:sz w:val="20"/>
          <w:szCs w:val="20"/>
          <w:lang w:val="es-419" w:eastAsia="fr-FR"/>
        </w:rPr>
      </w:pPr>
      <w:r w:rsidRPr="00654082">
        <w:rPr>
          <w:rFonts w:ascii="Arial" w:eastAsia="Times New Roman" w:hAnsi="Arial" w:cs="Arial"/>
          <w:b/>
          <w:bCs/>
          <w:iCs/>
          <w:sz w:val="20"/>
          <w:szCs w:val="20"/>
          <w:u w:val="single"/>
          <w:lang w:val="es-419" w:eastAsia="fr-FR"/>
        </w:rPr>
        <w:t>TEMAS:</w:t>
      </w:r>
      <w:r w:rsidRPr="0065408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LEY 797 DE 2003 / COMPAÑERA PERMANENTE / REQUISITOS / CONVIVENCIA MÍNIMO POR CINCO AÑOS ANTERIORES AL DECESO / VALORACIÓN PROBATORIA / SE DENIEGAN PRETENSIONES.</w:t>
      </w:r>
    </w:p>
    <w:p w:rsidR="00654082" w:rsidRPr="00654082" w:rsidRDefault="00654082" w:rsidP="00654082">
      <w:pPr>
        <w:spacing w:after="0" w:line="240" w:lineRule="auto"/>
        <w:jc w:val="both"/>
        <w:rPr>
          <w:rFonts w:ascii="Arial" w:eastAsia="Times New Roman" w:hAnsi="Arial" w:cs="Arial"/>
          <w:sz w:val="20"/>
          <w:szCs w:val="20"/>
          <w:lang w:val="es-419" w:eastAsia="es-ES"/>
        </w:rPr>
      </w:pPr>
    </w:p>
    <w:p w:rsidR="009C2C8B" w:rsidRPr="009C2C8B" w:rsidRDefault="009C2C8B" w:rsidP="009C2C8B">
      <w:pPr>
        <w:spacing w:after="0" w:line="240" w:lineRule="auto"/>
        <w:jc w:val="both"/>
        <w:rPr>
          <w:rFonts w:ascii="Arial" w:eastAsia="Times New Roman" w:hAnsi="Arial" w:cs="Arial"/>
          <w:sz w:val="20"/>
          <w:szCs w:val="20"/>
          <w:lang w:val="es-419" w:eastAsia="es-ES"/>
        </w:rPr>
      </w:pPr>
      <w:r w:rsidRPr="009C2C8B">
        <w:rPr>
          <w:rFonts w:ascii="Arial" w:eastAsia="Times New Roman" w:hAnsi="Arial" w:cs="Arial"/>
          <w:sz w:val="20"/>
          <w:szCs w:val="20"/>
          <w:lang w:val="es-419" w:eastAsia="es-ES"/>
        </w:rPr>
        <w:t>Tiene dicho la Sala de Casación Laboral por medio de las sentencias de 20 de mayo de 2008 con radicación Nº</w:t>
      </w:r>
      <w:r w:rsidR="00996CBA">
        <w:rPr>
          <w:rFonts w:ascii="Arial" w:eastAsia="Times New Roman" w:hAnsi="Arial" w:cs="Arial"/>
          <w:sz w:val="20"/>
          <w:szCs w:val="20"/>
          <w:lang w:val="es-419" w:eastAsia="es-ES"/>
        </w:rPr>
        <w:t xml:space="preserve"> </w:t>
      </w:r>
      <w:r w:rsidRPr="009C2C8B">
        <w:rPr>
          <w:rFonts w:ascii="Arial" w:eastAsia="Times New Roman" w:hAnsi="Arial" w:cs="Arial"/>
          <w:sz w:val="20"/>
          <w:szCs w:val="20"/>
          <w:lang w:val="es-419" w:eastAsia="es-ES"/>
        </w:rPr>
        <w:t>32.393, de 22 de agosto de 2012 con radicación Nº</w:t>
      </w:r>
      <w:r w:rsidR="00996CBA">
        <w:rPr>
          <w:rFonts w:ascii="Arial" w:eastAsia="Times New Roman" w:hAnsi="Arial" w:cs="Arial"/>
          <w:sz w:val="20"/>
          <w:szCs w:val="20"/>
          <w:lang w:val="es-419" w:eastAsia="es-ES"/>
        </w:rPr>
        <w:t xml:space="preserve"> </w:t>
      </w:r>
      <w:r w:rsidRPr="009C2C8B">
        <w:rPr>
          <w:rFonts w:ascii="Arial" w:eastAsia="Times New Roman" w:hAnsi="Arial" w:cs="Arial"/>
          <w:sz w:val="20"/>
          <w:szCs w:val="20"/>
          <w:lang w:val="es-419" w:eastAsia="es-ES"/>
        </w:rPr>
        <w:t>45.600 y de 13 de noviembre de 2013 radicación Nº</w:t>
      </w:r>
      <w:r w:rsidR="00996CBA">
        <w:rPr>
          <w:rFonts w:ascii="Arial" w:eastAsia="Times New Roman" w:hAnsi="Arial" w:cs="Arial"/>
          <w:sz w:val="20"/>
          <w:szCs w:val="20"/>
          <w:lang w:val="es-419" w:eastAsia="es-ES"/>
        </w:rPr>
        <w:t xml:space="preserve"> </w:t>
      </w:r>
      <w:r w:rsidRPr="009C2C8B">
        <w:rPr>
          <w:rFonts w:ascii="Arial" w:eastAsia="Times New Roman" w:hAnsi="Arial" w:cs="Arial"/>
          <w:sz w:val="20"/>
          <w:szCs w:val="20"/>
          <w:lang w:val="es-419" w:eastAsia="es-ES"/>
        </w:rPr>
        <w:t xml:space="preserve">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9C2C8B" w:rsidRPr="009C2C8B" w:rsidRDefault="009C2C8B" w:rsidP="009C2C8B">
      <w:pPr>
        <w:spacing w:after="0" w:line="240" w:lineRule="auto"/>
        <w:jc w:val="both"/>
        <w:rPr>
          <w:rFonts w:ascii="Arial" w:eastAsia="Times New Roman" w:hAnsi="Arial" w:cs="Arial"/>
          <w:sz w:val="20"/>
          <w:szCs w:val="20"/>
          <w:lang w:val="es-419" w:eastAsia="es-ES"/>
        </w:rPr>
      </w:pPr>
    </w:p>
    <w:p w:rsidR="00654082" w:rsidRPr="00654082" w:rsidRDefault="009C2C8B" w:rsidP="009C2C8B">
      <w:pPr>
        <w:spacing w:after="0" w:line="240" w:lineRule="auto"/>
        <w:jc w:val="both"/>
        <w:rPr>
          <w:rFonts w:ascii="Arial" w:eastAsia="Times New Roman" w:hAnsi="Arial" w:cs="Arial"/>
          <w:sz w:val="20"/>
          <w:szCs w:val="20"/>
          <w:lang w:val="es-419" w:eastAsia="es-ES"/>
        </w:rPr>
      </w:pPr>
      <w:r w:rsidRPr="009C2C8B">
        <w:rPr>
          <w:rFonts w:ascii="Arial" w:eastAsia="Times New Roman" w:hAnsi="Arial" w:cs="Arial"/>
          <w:sz w:val="20"/>
          <w:szCs w:val="20"/>
          <w:lang w:val="es-419" w:eastAsia="es-ES"/>
        </w:rPr>
        <w:t>En cuanto a los compañeros permanentes, en tratándose de reclamaciones de sobrevivencia ocasionadas por la muerte de un pensionado,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w:t>
      </w:r>
      <w:r>
        <w:rPr>
          <w:rFonts w:ascii="Arial" w:eastAsia="Times New Roman" w:hAnsi="Arial" w:cs="Arial"/>
          <w:sz w:val="20"/>
          <w:szCs w:val="20"/>
          <w:lang w:val="es-419" w:eastAsia="es-ES"/>
        </w:rPr>
        <w:t xml:space="preserve"> (…)</w:t>
      </w:r>
    </w:p>
    <w:p w:rsidR="00654082" w:rsidRPr="00654082" w:rsidRDefault="00654082" w:rsidP="00654082">
      <w:pPr>
        <w:spacing w:after="0" w:line="240" w:lineRule="auto"/>
        <w:jc w:val="both"/>
        <w:rPr>
          <w:rFonts w:ascii="Arial" w:eastAsia="Times New Roman" w:hAnsi="Arial" w:cs="Arial"/>
          <w:sz w:val="20"/>
          <w:szCs w:val="20"/>
          <w:lang w:val="es-419" w:eastAsia="es-ES"/>
        </w:rPr>
      </w:pPr>
    </w:p>
    <w:p w:rsidR="00654082" w:rsidRPr="00654082" w:rsidRDefault="00996CBA" w:rsidP="0065408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96CBA">
        <w:rPr>
          <w:rFonts w:ascii="Arial" w:eastAsia="Times New Roman" w:hAnsi="Arial" w:cs="Arial"/>
          <w:sz w:val="20"/>
          <w:szCs w:val="20"/>
          <w:lang w:val="es-419" w:eastAsia="es-ES"/>
        </w:rPr>
        <w:t>no queda duda en que la señora Elena González Rodríguez no acreditó el requisito de convivencia exigido en el artículo 47 de la Ley 100 de 1993 modificado por el artículo 13 de la Ley 797 de 2003, para ser beneficiaria de la pensión de sobrevivientes causada con el deceso del pensionado Roberto Antonio Parra Montoya</w:t>
      </w:r>
      <w:r>
        <w:rPr>
          <w:rFonts w:ascii="Arial" w:eastAsia="Times New Roman" w:hAnsi="Arial" w:cs="Arial"/>
          <w:sz w:val="20"/>
          <w:szCs w:val="20"/>
          <w:lang w:val="es-419" w:eastAsia="es-ES"/>
        </w:rPr>
        <w:t>…</w:t>
      </w:r>
    </w:p>
    <w:p w:rsidR="00654082" w:rsidRPr="00654082" w:rsidRDefault="00654082" w:rsidP="00654082">
      <w:pPr>
        <w:spacing w:after="0" w:line="240" w:lineRule="auto"/>
        <w:jc w:val="both"/>
        <w:rPr>
          <w:rFonts w:ascii="Arial" w:eastAsia="Times New Roman" w:hAnsi="Arial" w:cs="Arial"/>
          <w:sz w:val="20"/>
          <w:szCs w:val="20"/>
          <w:lang w:val="es-419" w:eastAsia="es-ES"/>
        </w:rPr>
      </w:pPr>
    </w:p>
    <w:p w:rsidR="00654082" w:rsidRPr="00654082" w:rsidRDefault="00654082" w:rsidP="00654082">
      <w:pPr>
        <w:spacing w:after="0" w:line="240" w:lineRule="auto"/>
        <w:jc w:val="both"/>
        <w:rPr>
          <w:rFonts w:ascii="Arial" w:eastAsia="Times New Roman" w:hAnsi="Arial" w:cs="Arial"/>
          <w:sz w:val="20"/>
          <w:szCs w:val="20"/>
          <w:lang w:val="es-419" w:eastAsia="es-ES"/>
        </w:rPr>
      </w:pPr>
    </w:p>
    <w:p w:rsidR="00654082" w:rsidRPr="00654082" w:rsidRDefault="00654082" w:rsidP="00654082">
      <w:pPr>
        <w:spacing w:after="0" w:line="240" w:lineRule="auto"/>
        <w:jc w:val="both"/>
        <w:rPr>
          <w:rFonts w:ascii="Arial" w:eastAsia="Times New Roman" w:hAnsi="Arial" w:cs="Arial"/>
          <w:sz w:val="20"/>
          <w:szCs w:val="20"/>
          <w:lang w:val="es-ES" w:eastAsia="es-ES"/>
        </w:rPr>
      </w:pPr>
    </w:p>
    <w:bookmarkEnd w:id="0"/>
    <w:p w:rsidR="00AB7BE2" w:rsidRPr="00654082" w:rsidRDefault="00AB7BE2" w:rsidP="00654082">
      <w:pPr>
        <w:pStyle w:val="paragraph"/>
        <w:spacing w:before="0" w:beforeAutospacing="0" w:after="0" w:afterAutospacing="0" w:line="276" w:lineRule="auto"/>
        <w:jc w:val="center"/>
        <w:textAlignment w:val="baseline"/>
        <w:rPr>
          <w:rFonts w:ascii="Arial" w:hAnsi="Arial" w:cs="Arial"/>
        </w:rPr>
      </w:pPr>
      <w:r w:rsidRPr="00654082">
        <w:rPr>
          <w:rStyle w:val="normaltextrun"/>
          <w:rFonts w:ascii="Arial" w:hAnsi="Arial" w:cs="Arial"/>
          <w:b/>
          <w:bCs/>
        </w:rPr>
        <w:t>TRIBUNAL SUPERIOR DEL DISTRITO JUDICIAL</w:t>
      </w:r>
      <w:r w:rsidRPr="00654082">
        <w:rPr>
          <w:rStyle w:val="eop"/>
          <w:rFonts w:ascii="Arial" w:hAnsi="Arial" w:cs="Arial"/>
        </w:rPr>
        <w:t> </w:t>
      </w:r>
    </w:p>
    <w:p w:rsidR="00AB7BE2" w:rsidRPr="00654082" w:rsidRDefault="00AB7BE2" w:rsidP="00654082">
      <w:pPr>
        <w:pStyle w:val="paragraph"/>
        <w:spacing w:before="0" w:beforeAutospacing="0" w:after="0" w:afterAutospacing="0" w:line="276" w:lineRule="auto"/>
        <w:jc w:val="center"/>
        <w:textAlignment w:val="baseline"/>
        <w:rPr>
          <w:rFonts w:ascii="Arial" w:hAnsi="Arial" w:cs="Arial"/>
        </w:rPr>
      </w:pPr>
      <w:r w:rsidRPr="00654082">
        <w:rPr>
          <w:rStyle w:val="normaltextrun"/>
          <w:rFonts w:ascii="Arial" w:hAnsi="Arial" w:cs="Arial"/>
          <w:b/>
          <w:bCs/>
        </w:rPr>
        <w:t>SALA DE DECISIÓN LABORAL</w:t>
      </w:r>
    </w:p>
    <w:p w:rsidR="00AB7BE2" w:rsidRPr="00654082" w:rsidRDefault="00AB7BE2" w:rsidP="00654082">
      <w:pPr>
        <w:pStyle w:val="paragraph"/>
        <w:spacing w:before="0" w:beforeAutospacing="0" w:after="0" w:afterAutospacing="0" w:line="276" w:lineRule="auto"/>
        <w:jc w:val="center"/>
        <w:textAlignment w:val="baseline"/>
        <w:rPr>
          <w:rFonts w:ascii="Arial" w:hAnsi="Arial" w:cs="Arial"/>
        </w:rPr>
      </w:pPr>
      <w:r w:rsidRPr="00654082">
        <w:rPr>
          <w:rStyle w:val="normaltextrun"/>
          <w:rFonts w:ascii="Arial" w:hAnsi="Arial" w:cs="Arial"/>
          <w:b/>
          <w:bCs/>
        </w:rPr>
        <w:t>MAGISTRADO PONENTE: JULIO CÉSAR SALAZAR MUÑOZ </w:t>
      </w:r>
      <w:r w:rsidRPr="00654082">
        <w:rPr>
          <w:rStyle w:val="eop"/>
          <w:rFonts w:ascii="Arial" w:hAnsi="Arial" w:cs="Arial"/>
        </w:rPr>
        <w:t> </w:t>
      </w:r>
    </w:p>
    <w:p w:rsidR="00A042D1" w:rsidRDefault="00A042D1" w:rsidP="00654082">
      <w:pPr>
        <w:pStyle w:val="paragraph"/>
        <w:spacing w:before="0" w:beforeAutospacing="0" w:after="0" w:afterAutospacing="0" w:line="276" w:lineRule="auto"/>
        <w:jc w:val="center"/>
        <w:textAlignment w:val="baseline"/>
        <w:rPr>
          <w:rStyle w:val="normaltextrun"/>
          <w:rFonts w:ascii="Arial" w:hAnsi="Arial" w:cs="Arial"/>
          <w:bCs/>
        </w:rPr>
      </w:pPr>
    </w:p>
    <w:p w:rsidR="00743478" w:rsidRPr="00A042D1" w:rsidRDefault="00A042D1" w:rsidP="00654082">
      <w:pPr>
        <w:pStyle w:val="paragraph"/>
        <w:spacing w:before="0" w:beforeAutospacing="0" w:after="0" w:afterAutospacing="0" w:line="276" w:lineRule="auto"/>
        <w:jc w:val="center"/>
        <w:textAlignment w:val="baseline"/>
        <w:rPr>
          <w:rStyle w:val="normaltextrun"/>
          <w:rFonts w:ascii="Arial" w:hAnsi="Arial" w:cs="Arial"/>
          <w:bCs/>
        </w:rPr>
      </w:pPr>
      <w:r w:rsidRPr="00A042D1">
        <w:rPr>
          <w:rStyle w:val="normaltextrun"/>
          <w:rFonts w:ascii="Arial" w:hAnsi="Arial" w:cs="Arial"/>
          <w:bCs/>
        </w:rPr>
        <w:t>Pereira, once de agosto de dos mil veintiuno</w:t>
      </w:r>
    </w:p>
    <w:p w:rsidR="00AB7BE2" w:rsidRPr="00654082" w:rsidRDefault="00743478" w:rsidP="00654082">
      <w:pPr>
        <w:pStyle w:val="paragraph"/>
        <w:spacing w:before="0" w:beforeAutospacing="0" w:after="0" w:afterAutospacing="0" w:line="276" w:lineRule="auto"/>
        <w:jc w:val="center"/>
        <w:textAlignment w:val="baseline"/>
        <w:rPr>
          <w:rFonts w:ascii="Arial" w:hAnsi="Arial" w:cs="Arial"/>
        </w:rPr>
      </w:pPr>
      <w:r w:rsidRPr="00654082">
        <w:rPr>
          <w:rStyle w:val="normaltextrun"/>
          <w:rFonts w:ascii="Arial" w:hAnsi="Arial" w:cs="Arial"/>
          <w:bCs/>
        </w:rPr>
        <w:t>Acta de Sala de Discusión 124 de 10 de agosto de 2021</w:t>
      </w:r>
      <w:r w:rsidR="00AB7BE2" w:rsidRPr="00654082">
        <w:rPr>
          <w:rStyle w:val="eop"/>
          <w:rFonts w:ascii="Arial" w:hAnsi="Arial" w:cs="Arial"/>
        </w:rPr>
        <w:t> </w:t>
      </w:r>
    </w:p>
    <w:p w:rsidR="00AB7BE2" w:rsidRPr="00654082" w:rsidRDefault="00AB7BE2" w:rsidP="00654082">
      <w:pPr>
        <w:pStyle w:val="paragraph"/>
        <w:spacing w:before="0" w:beforeAutospacing="0" w:after="0" w:afterAutospacing="0" w:line="276" w:lineRule="auto"/>
        <w:textAlignment w:val="baseline"/>
        <w:rPr>
          <w:rFonts w:ascii="Arial" w:hAnsi="Arial" w:cs="Arial"/>
        </w:rPr>
      </w:pPr>
      <w:r w:rsidRPr="00654082">
        <w:rPr>
          <w:rStyle w:val="eop"/>
          <w:rFonts w:ascii="Arial" w:hAnsi="Arial" w:cs="Arial"/>
        </w:rPr>
        <w:t> </w:t>
      </w:r>
    </w:p>
    <w:p w:rsidR="00AB7BE2" w:rsidRPr="00654082" w:rsidRDefault="00AB7BE2" w:rsidP="00654082">
      <w:pPr>
        <w:pStyle w:val="paragraph"/>
        <w:spacing w:before="0" w:beforeAutospacing="0" w:after="0" w:afterAutospacing="0" w:line="276" w:lineRule="auto"/>
        <w:jc w:val="both"/>
        <w:textAlignment w:val="baseline"/>
        <w:rPr>
          <w:rFonts w:ascii="Arial" w:hAnsi="Arial" w:cs="Arial"/>
        </w:rPr>
      </w:pPr>
      <w:r w:rsidRPr="00654082">
        <w:rPr>
          <w:rStyle w:val="eop"/>
          <w:rFonts w:ascii="Arial" w:hAnsi="Arial" w:cs="Arial"/>
        </w:rPr>
        <w:t> </w:t>
      </w:r>
    </w:p>
    <w:p w:rsidR="00AB7BE2" w:rsidRPr="00654082" w:rsidRDefault="00AB7BE2" w:rsidP="00654082">
      <w:pPr>
        <w:suppressAutoHyphens/>
        <w:spacing w:after="0"/>
        <w:jc w:val="both"/>
        <w:rPr>
          <w:rStyle w:val="normaltextrun"/>
          <w:rFonts w:ascii="Arial" w:hAnsi="Arial" w:cs="Arial"/>
          <w:sz w:val="24"/>
          <w:szCs w:val="24"/>
        </w:rPr>
      </w:pPr>
      <w:r w:rsidRPr="00654082">
        <w:rPr>
          <w:rStyle w:val="normaltextrun"/>
          <w:rFonts w:ascii="Arial" w:hAnsi="Arial" w:cs="Arial"/>
          <w:sz w:val="24"/>
          <w:szCs w:val="24"/>
        </w:rPr>
        <w:t xml:space="preserve">Se resuelve el grado jurisdiccional de consulta dispuesto a favor de la señora </w:t>
      </w:r>
      <w:r w:rsidR="004776D2" w:rsidRPr="006C3537">
        <w:rPr>
          <w:rStyle w:val="normaltextrun"/>
          <w:rFonts w:ascii="Arial" w:hAnsi="Arial" w:cs="Arial"/>
          <w:b/>
          <w:sz w:val="24"/>
          <w:szCs w:val="24"/>
        </w:rPr>
        <w:t>ELENA GONZÁLEZ RODRÍGUEZ</w:t>
      </w:r>
      <w:r w:rsidRPr="00654082">
        <w:rPr>
          <w:rStyle w:val="normaltextrun"/>
          <w:rFonts w:ascii="Arial" w:hAnsi="Arial" w:cs="Arial"/>
          <w:sz w:val="24"/>
          <w:szCs w:val="24"/>
        </w:rPr>
        <w:t xml:space="preserve"> en la sentencia proferida por el Juzgado Quinto Laboral del Circuito el </w:t>
      </w:r>
      <w:r w:rsidR="004776D2" w:rsidRPr="00654082">
        <w:rPr>
          <w:rStyle w:val="normaltextrun"/>
          <w:rFonts w:ascii="Arial" w:hAnsi="Arial" w:cs="Arial"/>
          <w:sz w:val="24"/>
          <w:szCs w:val="24"/>
        </w:rPr>
        <w:t>3 de mayo</w:t>
      </w:r>
      <w:r w:rsidRPr="00654082">
        <w:rPr>
          <w:rStyle w:val="normaltextrun"/>
          <w:rFonts w:ascii="Arial" w:hAnsi="Arial" w:cs="Arial"/>
          <w:sz w:val="24"/>
          <w:szCs w:val="24"/>
        </w:rPr>
        <w:t xml:space="preserve"> de 2021, dentro del proceso que le promueve a la </w:t>
      </w:r>
      <w:r w:rsidRPr="006C3537">
        <w:rPr>
          <w:rStyle w:val="normaltextrun"/>
          <w:rFonts w:ascii="Arial" w:hAnsi="Arial" w:cs="Arial"/>
          <w:b/>
          <w:sz w:val="24"/>
          <w:szCs w:val="24"/>
        </w:rPr>
        <w:t>ADMINISTRADORA COLOMBIANA DE PENSIONES</w:t>
      </w:r>
      <w:r w:rsidRPr="00654082">
        <w:rPr>
          <w:rStyle w:val="normaltextrun"/>
          <w:rFonts w:ascii="Arial" w:hAnsi="Arial" w:cs="Arial"/>
          <w:sz w:val="24"/>
          <w:szCs w:val="24"/>
        </w:rPr>
        <w:t>, cuya radicación corresponde al N°</w:t>
      </w:r>
      <w:r w:rsidR="00A042D1">
        <w:rPr>
          <w:rStyle w:val="normaltextrun"/>
          <w:rFonts w:ascii="Arial" w:hAnsi="Arial" w:cs="Arial"/>
          <w:sz w:val="24"/>
          <w:szCs w:val="24"/>
        </w:rPr>
        <w:t xml:space="preserve"> </w:t>
      </w:r>
      <w:r w:rsidRPr="00654082">
        <w:rPr>
          <w:rStyle w:val="normaltextrun"/>
          <w:rFonts w:ascii="Arial" w:hAnsi="Arial" w:cs="Arial"/>
          <w:sz w:val="24"/>
          <w:szCs w:val="24"/>
        </w:rPr>
        <w:t>660013105005201900</w:t>
      </w:r>
      <w:r w:rsidR="004776D2" w:rsidRPr="00654082">
        <w:rPr>
          <w:rStyle w:val="normaltextrun"/>
          <w:rFonts w:ascii="Arial" w:hAnsi="Arial" w:cs="Arial"/>
          <w:sz w:val="24"/>
          <w:szCs w:val="24"/>
        </w:rPr>
        <w:t>536</w:t>
      </w:r>
      <w:r w:rsidRPr="00654082">
        <w:rPr>
          <w:rStyle w:val="normaltextrun"/>
          <w:rFonts w:ascii="Arial" w:hAnsi="Arial" w:cs="Arial"/>
          <w:sz w:val="24"/>
          <w:szCs w:val="24"/>
        </w:rPr>
        <w:t>01.</w:t>
      </w:r>
    </w:p>
    <w:p w:rsidR="00AB7BE2" w:rsidRPr="00654082" w:rsidRDefault="00AB7BE2" w:rsidP="00D767FA">
      <w:pPr>
        <w:suppressAutoHyphens/>
        <w:spacing w:after="0" w:line="240" w:lineRule="auto"/>
        <w:jc w:val="both"/>
        <w:rPr>
          <w:rStyle w:val="normaltextrun"/>
          <w:rFonts w:ascii="Arial" w:hAnsi="Arial" w:cs="Arial"/>
          <w:sz w:val="24"/>
          <w:szCs w:val="24"/>
        </w:rPr>
      </w:pPr>
    </w:p>
    <w:p w:rsidR="00AB7BE2" w:rsidRPr="00654082" w:rsidRDefault="005D466F" w:rsidP="00D767FA">
      <w:pPr>
        <w:pStyle w:val="paragraph"/>
        <w:spacing w:before="0" w:beforeAutospacing="0" w:after="0" w:afterAutospacing="0"/>
        <w:jc w:val="both"/>
        <w:textAlignment w:val="baseline"/>
        <w:rPr>
          <w:rFonts w:ascii="Arial" w:hAnsi="Arial" w:cs="Arial"/>
        </w:rPr>
      </w:pPr>
      <w:r>
        <w:rPr>
          <w:rStyle w:val="normaltextrun"/>
          <w:rFonts w:ascii="Arial" w:hAnsi="Arial" w:cs="Arial"/>
        </w:rPr>
        <w:t>(…)</w:t>
      </w:r>
    </w:p>
    <w:p w:rsidR="00AB7BE2" w:rsidRPr="00654082" w:rsidRDefault="00AB7BE2" w:rsidP="00D767FA">
      <w:pPr>
        <w:keepNext/>
        <w:spacing w:after="0" w:line="240" w:lineRule="auto"/>
        <w:outlineLvl w:val="1"/>
        <w:rPr>
          <w:rFonts w:ascii="Arial" w:eastAsia="Times New Roman" w:hAnsi="Arial" w:cs="Arial"/>
          <w:b/>
          <w:bCs/>
          <w:iCs/>
          <w:sz w:val="24"/>
          <w:szCs w:val="24"/>
          <w:lang w:eastAsia="es-ES"/>
        </w:rPr>
      </w:pPr>
    </w:p>
    <w:p w:rsidR="00AB7BE2" w:rsidRPr="00654082" w:rsidRDefault="00AB7BE2" w:rsidP="00654082">
      <w:pPr>
        <w:spacing w:after="0"/>
        <w:jc w:val="center"/>
        <w:rPr>
          <w:rFonts w:ascii="Arial" w:hAnsi="Arial" w:cs="Arial"/>
          <w:b/>
          <w:sz w:val="24"/>
          <w:szCs w:val="24"/>
        </w:rPr>
      </w:pPr>
      <w:r w:rsidRPr="00654082">
        <w:rPr>
          <w:rFonts w:ascii="Arial" w:hAnsi="Arial" w:cs="Arial"/>
          <w:b/>
          <w:sz w:val="24"/>
          <w:szCs w:val="24"/>
        </w:rPr>
        <w:t>ANTECEDENTES</w:t>
      </w:r>
    </w:p>
    <w:p w:rsidR="00AB7BE2" w:rsidRPr="00654082" w:rsidRDefault="00AB7BE2" w:rsidP="00654082">
      <w:pPr>
        <w:spacing w:after="0"/>
        <w:jc w:val="center"/>
        <w:rPr>
          <w:rFonts w:ascii="Arial" w:hAnsi="Arial" w:cs="Arial"/>
          <w:b/>
          <w:sz w:val="24"/>
          <w:szCs w:val="24"/>
        </w:rPr>
      </w:pPr>
    </w:p>
    <w:p w:rsidR="00AB7BE2" w:rsidRPr="00654082" w:rsidRDefault="00AB7BE2" w:rsidP="00654082">
      <w:pPr>
        <w:spacing w:after="0"/>
        <w:jc w:val="both"/>
        <w:rPr>
          <w:rFonts w:ascii="Arial" w:hAnsi="Arial" w:cs="Arial"/>
          <w:sz w:val="24"/>
          <w:szCs w:val="24"/>
        </w:rPr>
      </w:pPr>
      <w:r w:rsidRPr="00654082">
        <w:rPr>
          <w:rFonts w:ascii="Arial" w:hAnsi="Arial" w:cs="Arial"/>
          <w:sz w:val="24"/>
          <w:szCs w:val="24"/>
        </w:rPr>
        <w:t xml:space="preserve">Pretende la señora </w:t>
      </w:r>
      <w:r w:rsidR="004776D2" w:rsidRPr="00654082">
        <w:rPr>
          <w:rFonts w:ascii="Arial" w:hAnsi="Arial" w:cs="Arial"/>
          <w:sz w:val="24"/>
          <w:szCs w:val="24"/>
        </w:rPr>
        <w:t>Elena González Rodríguez</w:t>
      </w:r>
      <w:r w:rsidRPr="00654082">
        <w:rPr>
          <w:rFonts w:ascii="Arial" w:hAnsi="Arial" w:cs="Arial"/>
          <w:sz w:val="24"/>
          <w:szCs w:val="24"/>
        </w:rPr>
        <w:t xml:space="preserve"> que la justicia laboral declare que tiene derecho a que se le reconozca la pensión de sobrevivientes causada con el deceso del pensionado </w:t>
      </w:r>
      <w:r w:rsidR="004776D2" w:rsidRPr="00654082">
        <w:rPr>
          <w:rFonts w:ascii="Arial" w:hAnsi="Arial" w:cs="Arial"/>
          <w:sz w:val="24"/>
          <w:szCs w:val="24"/>
        </w:rPr>
        <w:t>Roberto Antonio Parra Montoya</w:t>
      </w:r>
      <w:r w:rsidRPr="00654082">
        <w:rPr>
          <w:rFonts w:ascii="Arial" w:hAnsi="Arial" w:cs="Arial"/>
          <w:sz w:val="24"/>
          <w:szCs w:val="24"/>
        </w:rPr>
        <w:t xml:space="preserve"> y con base en ello aspira que se condene a la Administradora Colombiana de Pensiones a reconocer y pagar la prestación económica a partir del </w:t>
      </w:r>
      <w:r w:rsidR="004776D2" w:rsidRPr="00654082">
        <w:rPr>
          <w:rFonts w:ascii="Arial" w:hAnsi="Arial" w:cs="Arial"/>
          <w:sz w:val="24"/>
          <w:szCs w:val="24"/>
        </w:rPr>
        <w:t>4 de febrero de 2018 en cuantía equivalente al SMLMV</w:t>
      </w:r>
      <w:r w:rsidRPr="00654082">
        <w:rPr>
          <w:rFonts w:ascii="Arial" w:hAnsi="Arial" w:cs="Arial"/>
          <w:sz w:val="24"/>
          <w:szCs w:val="24"/>
        </w:rPr>
        <w:t>, los intereses moratorios del artículo 141 de la Ley 100 de 1993</w:t>
      </w:r>
      <w:r w:rsidR="004776D2" w:rsidRPr="00654082">
        <w:rPr>
          <w:rFonts w:ascii="Arial" w:hAnsi="Arial" w:cs="Arial"/>
          <w:sz w:val="24"/>
          <w:szCs w:val="24"/>
        </w:rPr>
        <w:t xml:space="preserve"> o en su defecto la indexación de las sumas reconocidas</w:t>
      </w:r>
      <w:r w:rsidRPr="00654082">
        <w:rPr>
          <w:rFonts w:ascii="Arial" w:hAnsi="Arial" w:cs="Arial"/>
          <w:sz w:val="24"/>
          <w:szCs w:val="24"/>
        </w:rPr>
        <w:t xml:space="preserve">, lo que resulte probado </w:t>
      </w:r>
      <w:r w:rsidRPr="00654082">
        <w:rPr>
          <w:rFonts w:ascii="Arial" w:hAnsi="Arial" w:cs="Arial"/>
          <w:i/>
          <w:iCs/>
          <w:sz w:val="24"/>
          <w:szCs w:val="24"/>
        </w:rPr>
        <w:t xml:space="preserve">extra y ultra </w:t>
      </w:r>
      <w:proofErr w:type="spellStart"/>
      <w:r w:rsidRPr="00654082">
        <w:rPr>
          <w:rFonts w:ascii="Arial" w:hAnsi="Arial" w:cs="Arial"/>
          <w:i/>
          <w:iCs/>
          <w:sz w:val="24"/>
          <w:szCs w:val="24"/>
        </w:rPr>
        <w:t>petita</w:t>
      </w:r>
      <w:proofErr w:type="spellEnd"/>
      <w:r w:rsidRPr="00654082">
        <w:rPr>
          <w:rFonts w:ascii="Arial" w:hAnsi="Arial" w:cs="Arial"/>
          <w:sz w:val="24"/>
          <w:szCs w:val="24"/>
        </w:rPr>
        <w:t>, además de las costas procesales a su favor.</w:t>
      </w:r>
    </w:p>
    <w:p w:rsidR="00AB7BE2" w:rsidRPr="00D767FA" w:rsidRDefault="00AB7BE2" w:rsidP="00D767FA">
      <w:pPr>
        <w:suppressAutoHyphens/>
        <w:spacing w:after="0" w:line="240" w:lineRule="auto"/>
        <w:jc w:val="both"/>
        <w:rPr>
          <w:rStyle w:val="normaltextrun"/>
        </w:rPr>
      </w:pPr>
    </w:p>
    <w:p w:rsidR="004776D2" w:rsidRPr="00654082" w:rsidRDefault="00AB7BE2" w:rsidP="00654082">
      <w:pPr>
        <w:spacing w:after="0"/>
        <w:jc w:val="both"/>
        <w:rPr>
          <w:rFonts w:ascii="Arial" w:hAnsi="Arial" w:cs="Arial"/>
          <w:sz w:val="24"/>
          <w:szCs w:val="24"/>
        </w:rPr>
      </w:pPr>
      <w:r w:rsidRPr="00654082">
        <w:rPr>
          <w:rFonts w:ascii="Arial" w:hAnsi="Arial" w:cs="Arial"/>
          <w:sz w:val="24"/>
          <w:szCs w:val="24"/>
        </w:rPr>
        <w:t xml:space="preserve">Refiere que el señor </w:t>
      </w:r>
      <w:r w:rsidR="004776D2" w:rsidRPr="00654082">
        <w:rPr>
          <w:rFonts w:ascii="Arial" w:hAnsi="Arial" w:cs="Arial"/>
          <w:sz w:val="24"/>
          <w:szCs w:val="24"/>
        </w:rPr>
        <w:t>Roberto Antonio Parra Montoya</w:t>
      </w:r>
      <w:r w:rsidRPr="00654082">
        <w:rPr>
          <w:rFonts w:ascii="Arial" w:hAnsi="Arial" w:cs="Arial"/>
          <w:sz w:val="24"/>
          <w:szCs w:val="24"/>
        </w:rPr>
        <w:t xml:space="preserve"> falleció el </w:t>
      </w:r>
      <w:r w:rsidR="004776D2" w:rsidRPr="00654082">
        <w:rPr>
          <w:rFonts w:ascii="Arial" w:hAnsi="Arial" w:cs="Arial"/>
          <w:sz w:val="24"/>
          <w:szCs w:val="24"/>
        </w:rPr>
        <w:t>4 de febrero de 2018</w:t>
      </w:r>
      <w:r w:rsidRPr="00654082">
        <w:rPr>
          <w:rFonts w:ascii="Arial" w:hAnsi="Arial" w:cs="Arial"/>
          <w:sz w:val="24"/>
          <w:szCs w:val="24"/>
        </w:rPr>
        <w:t xml:space="preserve">, momento en el que ostentaba la calidad de pensionado, debido a que el Instituto de Seguros Sociales hoy Administradora Colombiana de Pensiones le reconoció la </w:t>
      </w:r>
      <w:r w:rsidRPr="00654082">
        <w:rPr>
          <w:rFonts w:ascii="Arial" w:hAnsi="Arial" w:cs="Arial"/>
          <w:sz w:val="24"/>
          <w:szCs w:val="24"/>
        </w:rPr>
        <w:lastRenderedPageBreak/>
        <w:t xml:space="preserve">pensión de invalidez por medio de la resolución </w:t>
      </w:r>
      <w:r w:rsidR="004776D2" w:rsidRPr="00654082">
        <w:rPr>
          <w:rFonts w:ascii="Arial" w:hAnsi="Arial" w:cs="Arial"/>
          <w:sz w:val="24"/>
          <w:szCs w:val="24"/>
        </w:rPr>
        <w:t>GNR28636 de 2017</w:t>
      </w:r>
      <w:r w:rsidRPr="00654082">
        <w:rPr>
          <w:rFonts w:ascii="Arial" w:hAnsi="Arial" w:cs="Arial"/>
          <w:sz w:val="24"/>
          <w:szCs w:val="24"/>
        </w:rPr>
        <w:t xml:space="preserve">; en esa fecha, </w:t>
      </w:r>
      <w:r w:rsidR="004776D2" w:rsidRPr="00654082">
        <w:rPr>
          <w:rFonts w:ascii="Arial" w:hAnsi="Arial" w:cs="Arial"/>
          <w:sz w:val="24"/>
          <w:szCs w:val="24"/>
        </w:rPr>
        <w:t>4 de febrero de 2018</w:t>
      </w:r>
      <w:r w:rsidRPr="00654082">
        <w:rPr>
          <w:rFonts w:ascii="Arial" w:hAnsi="Arial" w:cs="Arial"/>
          <w:sz w:val="24"/>
          <w:szCs w:val="24"/>
        </w:rPr>
        <w:t>, finaliz</w:t>
      </w:r>
      <w:r w:rsidR="004776D2" w:rsidRPr="00654082">
        <w:rPr>
          <w:rFonts w:ascii="Arial" w:hAnsi="Arial" w:cs="Arial"/>
          <w:sz w:val="24"/>
          <w:szCs w:val="24"/>
        </w:rPr>
        <w:t xml:space="preserve">ó la convivencia continua e ininterrumpida que habían iniciado en el mes de enero del año 2009; el 15 de junio de 2018 elevó solicitud de reconocimiento de la pensión de sobrevivientes, la cual fue resuelta negativamente </w:t>
      </w:r>
      <w:r w:rsidR="00E83698" w:rsidRPr="00654082">
        <w:rPr>
          <w:rFonts w:ascii="Arial" w:hAnsi="Arial" w:cs="Arial"/>
          <w:sz w:val="24"/>
          <w:szCs w:val="24"/>
        </w:rPr>
        <w:t>a través de la resolución SUB229365 de 30 de agosto de 2018, aduciendo que en la investigación administrativa no se demostró la convivencia exigida en la ley.</w:t>
      </w:r>
    </w:p>
    <w:p w:rsidR="00AB7BE2" w:rsidRPr="00D767FA" w:rsidRDefault="00AB7BE2" w:rsidP="00D767FA">
      <w:pPr>
        <w:suppressAutoHyphens/>
        <w:spacing w:after="0" w:line="240" w:lineRule="auto"/>
        <w:jc w:val="both"/>
        <w:rPr>
          <w:rStyle w:val="normaltextrun"/>
        </w:rPr>
      </w:pPr>
    </w:p>
    <w:p w:rsidR="00E83698" w:rsidRPr="00654082" w:rsidRDefault="00AB7BE2" w:rsidP="00654082">
      <w:pPr>
        <w:spacing w:after="0"/>
        <w:jc w:val="both"/>
        <w:rPr>
          <w:rFonts w:ascii="Arial" w:hAnsi="Arial" w:cs="Arial"/>
          <w:sz w:val="24"/>
          <w:szCs w:val="24"/>
        </w:rPr>
      </w:pPr>
      <w:r w:rsidRPr="00654082">
        <w:rPr>
          <w:rFonts w:ascii="Arial" w:hAnsi="Arial" w:cs="Arial"/>
          <w:sz w:val="24"/>
          <w:szCs w:val="24"/>
        </w:rPr>
        <w:t>Al dar respuesta a la acción -p</w:t>
      </w:r>
      <w:r w:rsidR="00E83698" w:rsidRPr="00654082">
        <w:rPr>
          <w:rFonts w:ascii="Arial" w:hAnsi="Arial" w:cs="Arial"/>
          <w:sz w:val="24"/>
          <w:szCs w:val="24"/>
        </w:rPr>
        <w:t>ágs.47 a 57 expediente digitalizado</w:t>
      </w:r>
      <w:r w:rsidRPr="00654082">
        <w:rPr>
          <w:rFonts w:ascii="Arial" w:hAnsi="Arial" w:cs="Arial"/>
          <w:sz w:val="24"/>
          <w:szCs w:val="24"/>
        </w:rPr>
        <w:t>- la Administradora Colombiana de Pensiones se opuso a la prosperidad de las pretensiones, argumentando que</w:t>
      </w:r>
      <w:r w:rsidR="00E83698" w:rsidRPr="00654082">
        <w:rPr>
          <w:rFonts w:ascii="Arial" w:hAnsi="Arial" w:cs="Arial"/>
          <w:sz w:val="24"/>
          <w:szCs w:val="24"/>
        </w:rPr>
        <w:t xml:space="preserve"> de acuerdo con la investigación administrativa adelantada por esa entidad, la señora Elena González Rodríguez no reúne el requisito contenido en el artículo 47 de la ley 100 de 1993 modificado por el artículo 13 de la ley 797 de 2003, al no haber acreditado el requisito de convivencia mínimo allí exigido con el pensionado fallecido. Formuló las excepciones de mérito que denominó “Inexistencia de la obligación”, “Prescripción”, “Imposibilidad jurídica para reconocer y pagar derecho por fuera del ordenamiento legal”, “Buena fe”, “Imposibilidad de condena en costas” y “Declaratoria de otras excepciones”.</w:t>
      </w:r>
      <w:r w:rsidRPr="00654082">
        <w:rPr>
          <w:rFonts w:ascii="Arial" w:hAnsi="Arial" w:cs="Arial"/>
          <w:sz w:val="24"/>
          <w:szCs w:val="24"/>
        </w:rPr>
        <w:t xml:space="preserve"> </w:t>
      </w:r>
    </w:p>
    <w:p w:rsidR="00AB7BE2" w:rsidRPr="00D767FA" w:rsidRDefault="00AB7BE2" w:rsidP="00D767FA">
      <w:pPr>
        <w:suppressAutoHyphens/>
        <w:spacing w:after="0" w:line="240" w:lineRule="auto"/>
        <w:jc w:val="both"/>
        <w:rPr>
          <w:rStyle w:val="normaltextrun"/>
        </w:rPr>
      </w:pPr>
    </w:p>
    <w:p w:rsidR="00AB7BE2" w:rsidRPr="00654082" w:rsidRDefault="00AB7BE2" w:rsidP="00654082">
      <w:pPr>
        <w:spacing w:after="0"/>
        <w:jc w:val="both"/>
        <w:rPr>
          <w:rFonts w:ascii="Arial" w:hAnsi="Arial" w:cs="Arial"/>
          <w:sz w:val="24"/>
          <w:szCs w:val="24"/>
        </w:rPr>
      </w:pPr>
      <w:r w:rsidRPr="00654082">
        <w:rPr>
          <w:rFonts w:ascii="Arial" w:hAnsi="Arial" w:cs="Arial"/>
          <w:sz w:val="24"/>
          <w:szCs w:val="24"/>
        </w:rPr>
        <w:t xml:space="preserve">En sentencia de </w:t>
      </w:r>
      <w:r w:rsidR="00E83698" w:rsidRPr="00654082">
        <w:rPr>
          <w:rFonts w:ascii="Arial" w:hAnsi="Arial" w:cs="Arial"/>
          <w:sz w:val="24"/>
          <w:szCs w:val="24"/>
        </w:rPr>
        <w:t>3 de mayo</w:t>
      </w:r>
      <w:r w:rsidRPr="00654082">
        <w:rPr>
          <w:rFonts w:ascii="Arial" w:hAnsi="Arial" w:cs="Arial"/>
          <w:sz w:val="24"/>
          <w:szCs w:val="24"/>
        </w:rPr>
        <w:t xml:space="preserve"> de 2021, la funcionaria de primera instancia estableció que el señor </w:t>
      </w:r>
      <w:r w:rsidR="00E83698" w:rsidRPr="00654082">
        <w:rPr>
          <w:rFonts w:ascii="Arial" w:hAnsi="Arial" w:cs="Arial"/>
          <w:sz w:val="24"/>
          <w:szCs w:val="24"/>
        </w:rPr>
        <w:t>Roberto Antonio Parra Montoya</w:t>
      </w:r>
      <w:r w:rsidRPr="00654082">
        <w:rPr>
          <w:rFonts w:ascii="Arial" w:hAnsi="Arial" w:cs="Arial"/>
          <w:sz w:val="24"/>
          <w:szCs w:val="24"/>
        </w:rPr>
        <w:t xml:space="preserve">, fallecido el </w:t>
      </w:r>
      <w:r w:rsidR="00E83698" w:rsidRPr="00654082">
        <w:rPr>
          <w:rFonts w:ascii="Arial" w:hAnsi="Arial" w:cs="Arial"/>
          <w:sz w:val="24"/>
          <w:szCs w:val="24"/>
        </w:rPr>
        <w:t>4 de febrero de 2018</w:t>
      </w:r>
      <w:r w:rsidRPr="00654082">
        <w:rPr>
          <w:rFonts w:ascii="Arial" w:hAnsi="Arial" w:cs="Arial"/>
          <w:sz w:val="24"/>
          <w:szCs w:val="24"/>
        </w:rPr>
        <w:t>, dejó causada la pensión de sobrevivientes a favor de sus beneficiarios al ostentar la calidad de pensionado, cumpliendo de esta manera con lo dispuesto en el artículo 46 de la Ley 100 de 1993 modificado por el artículo 12 de la Ley 797 de 2003.</w:t>
      </w:r>
    </w:p>
    <w:p w:rsidR="00280821" w:rsidRPr="00D767FA" w:rsidRDefault="00280821" w:rsidP="00D767FA">
      <w:pPr>
        <w:suppressAutoHyphens/>
        <w:spacing w:after="0" w:line="240" w:lineRule="auto"/>
        <w:jc w:val="both"/>
        <w:rPr>
          <w:rStyle w:val="normaltextrun"/>
        </w:rPr>
      </w:pPr>
    </w:p>
    <w:p w:rsidR="00502770" w:rsidRPr="00654082" w:rsidRDefault="00280821" w:rsidP="00654082">
      <w:pPr>
        <w:spacing w:after="0"/>
        <w:jc w:val="both"/>
        <w:rPr>
          <w:rFonts w:ascii="Arial" w:hAnsi="Arial" w:cs="Arial"/>
          <w:sz w:val="24"/>
          <w:szCs w:val="24"/>
        </w:rPr>
      </w:pPr>
      <w:r w:rsidRPr="00654082">
        <w:rPr>
          <w:rFonts w:ascii="Arial" w:hAnsi="Arial" w:cs="Arial"/>
          <w:sz w:val="24"/>
          <w:szCs w:val="24"/>
        </w:rPr>
        <w:t xml:space="preserve">En lo concerniente al requisito de convivencia previsto en el artículo 47 de la ley 100 de 1993 modificado por el artículo 13 de la ley 797 de 2003, </w:t>
      </w:r>
      <w:r w:rsidR="00502770" w:rsidRPr="00654082">
        <w:rPr>
          <w:rFonts w:ascii="Arial" w:hAnsi="Arial" w:cs="Arial"/>
          <w:sz w:val="24"/>
          <w:szCs w:val="24"/>
        </w:rPr>
        <w:t xml:space="preserve">la </w:t>
      </w:r>
      <w:r w:rsidR="00502770" w:rsidRPr="00654082">
        <w:rPr>
          <w:rFonts w:ascii="Arial" w:hAnsi="Arial" w:cs="Arial"/>
          <w:i/>
          <w:iCs/>
          <w:sz w:val="24"/>
          <w:szCs w:val="24"/>
        </w:rPr>
        <w:t>a quo</w:t>
      </w:r>
      <w:r w:rsidR="00502770" w:rsidRPr="00654082">
        <w:rPr>
          <w:rFonts w:ascii="Arial" w:hAnsi="Arial" w:cs="Arial"/>
          <w:sz w:val="24"/>
          <w:szCs w:val="24"/>
        </w:rPr>
        <w:t xml:space="preserve">, luego de valorar la prueba testimonial y documental, concluyó que los </w:t>
      </w:r>
      <w:r w:rsidR="00A06004" w:rsidRPr="00654082">
        <w:rPr>
          <w:rFonts w:ascii="Arial" w:hAnsi="Arial" w:cs="Arial"/>
          <w:sz w:val="24"/>
          <w:szCs w:val="24"/>
        </w:rPr>
        <w:t xml:space="preserve">dichos de los </w:t>
      </w:r>
      <w:r w:rsidR="00502770" w:rsidRPr="00654082">
        <w:rPr>
          <w:rFonts w:ascii="Arial" w:hAnsi="Arial" w:cs="Arial"/>
          <w:sz w:val="24"/>
          <w:szCs w:val="24"/>
        </w:rPr>
        <w:t>testigos oídos por petición de la parte actora</w:t>
      </w:r>
      <w:r w:rsidR="00746BE0" w:rsidRPr="00654082">
        <w:rPr>
          <w:rFonts w:ascii="Arial" w:hAnsi="Arial" w:cs="Arial"/>
          <w:sz w:val="24"/>
          <w:szCs w:val="24"/>
        </w:rPr>
        <w:t xml:space="preserve">, esto es, la señora Gloria Patricia Tabares González (hija de la demandante) y el señor </w:t>
      </w:r>
      <w:proofErr w:type="spellStart"/>
      <w:r w:rsidR="00A06004" w:rsidRPr="00654082">
        <w:rPr>
          <w:rFonts w:ascii="Arial" w:hAnsi="Arial" w:cs="Arial"/>
          <w:sz w:val="24"/>
          <w:szCs w:val="24"/>
        </w:rPr>
        <w:t>Jhon</w:t>
      </w:r>
      <w:proofErr w:type="spellEnd"/>
      <w:r w:rsidR="00A06004" w:rsidRPr="00654082">
        <w:rPr>
          <w:rFonts w:ascii="Arial" w:hAnsi="Arial" w:cs="Arial"/>
          <w:sz w:val="24"/>
          <w:szCs w:val="24"/>
        </w:rPr>
        <w:t xml:space="preserve"> </w:t>
      </w:r>
      <w:proofErr w:type="spellStart"/>
      <w:r w:rsidR="00A06004" w:rsidRPr="00654082">
        <w:rPr>
          <w:rFonts w:ascii="Arial" w:hAnsi="Arial" w:cs="Arial"/>
          <w:sz w:val="24"/>
          <w:szCs w:val="24"/>
        </w:rPr>
        <w:t>Bayron</w:t>
      </w:r>
      <w:proofErr w:type="spellEnd"/>
      <w:r w:rsidR="00A06004" w:rsidRPr="00654082">
        <w:rPr>
          <w:rFonts w:ascii="Arial" w:hAnsi="Arial" w:cs="Arial"/>
          <w:sz w:val="24"/>
          <w:szCs w:val="24"/>
        </w:rPr>
        <w:t xml:space="preserve"> García, no merecen credibilidad, </w:t>
      </w:r>
      <w:r w:rsidR="006559DB" w:rsidRPr="00654082">
        <w:rPr>
          <w:rFonts w:ascii="Arial" w:hAnsi="Arial" w:cs="Arial"/>
          <w:sz w:val="24"/>
          <w:szCs w:val="24"/>
        </w:rPr>
        <w:t xml:space="preserve">no solamente porque entran en serias contradicciones con lo expresado por la propia demandante en el interrogatorio de parte, sino que de acuerdo con los hechos narrados por </w:t>
      </w:r>
      <w:r w:rsidR="00874D5C" w:rsidRPr="00654082">
        <w:rPr>
          <w:rFonts w:ascii="Arial" w:hAnsi="Arial" w:cs="Arial"/>
          <w:sz w:val="24"/>
          <w:szCs w:val="24"/>
        </w:rPr>
        <w:t>la hermana del causante Luz Mary Montoya</w:t>
      </w:r>
      <w:r w:rsidR="00083869" w:rsidRPr="00654082">
        <w:rPr>
          <w:rFonts w:ascii="Arial" w:hAnsi="Arial" w:cs="Arial"/>
          <w:sz w:val="24"/>
          <w:szCs w:val="24"/>
        </w:rPr>
        <w:t>, testigo escuchada de manera oficiosa por el juzgado</w:t>
      </w:r>
      <w:r w:rsidR="006A113B" w:rsidRPr="00654082">
        <w:rPr>
          <w:rFonts w:ascii="Arial" w:hAnsi="Arial" w:cs="Arial"/>
          <w:sz w:val="24"/>
          <w:szCs w:val="24"/>
        </w:rPr>
        <w:t xml:space="preserve">, en concordancia con la documental allegada al plenario, no era posible que </w:t>
      </w:r>
      <w:r w:rsidR="00102D0F" w:rsidRPr="00654082">
        <w:rPr>
          <w:rFonts w:ascii="Arial" w:hAnsi="Arial" w:cs="Arial"/>
          <w:sz w:val="24"/>
          <w:szCs w:val="24"/>
        </w:rPr>
        <w:t xml:space="preserve">el pensionado fallecido se hubiere ido a vivir </w:t>
      </w:r>
      <w:r w:rsidR="00452386" w:rsidRPr="00654082">
        <w:rPr>
          <w:rFonts w:ascii="Arial" w:hAnsi="Arial" w:cs="Arial"/>
          <w:sz w:val="24"/>
          <w:szCs w:val="24"/>
        </w:rPr>
        <w:t xml:space="preserve">en el año 2009 </w:t>
      </w:r>
      <w:r w:rsidR="00985DBF" w:rsidRPr="00654082">
        <w:rPr>
          <w:rFonts w:ascii="Arial" w:hAnsi="Arial" w:cs="Arial"/>
          <w:sz w:val="24"/>
          <w:szCs w:val="24"/>
        </w:rPr>
        <w:t xml:space="preserve">a la casa de la señora Elena González Rodríguez </w:t>
      </w:r>
      <w:r w:rsidR="00401F85" w:rsidRPr="00654082">
        <w:rPr>
          <w:rFonts w:ascii="Arial" w:hAnsi="Arial" w:cs="Arial"/>
          <w:sz w:val="24"/>
          <w:szCs w:val="24"/>
        </w:rPr>
        <w:t>ubicada en el barrio el balso</w:t>
      </w:r>
      <w:r w:rsidR="00985DBF" w:rsidRPr="00654082">
        <w:rPr>
          <w:rFonts w:ascii="Arial" w:hAnsi="Arial" w:cs="Arial"/>
          <w:sz w:val="24"/>
          <w:szCs w:val="24"/>
        </w:rPr>
        <w:t xml:space="preserve">, como lo quisieron hacer ver ella y sus testigos, </w:t>
      </w:r>
      <w:r w:rsidR="00490962" w:rsidRPr="00654082">
        <w:rPr>
          <w:rFonts w:ascii="Arial" w:hAnsi="Arial" w:cs="Arial"/>
          <w:sz w:val="24"/>
          <w:szCs w:val="24"/>
        </w:rPr>
        <w:t>ya que para el</w:t>
      </w:r>
      <w:r w:rsidR="007E6343" w:rsidRPr="00654082">
        <w:rPr>
          <w:rFonts w:ascii="Arial" w:hAnsi="Arial" w:cs="Arial"/>
          <w:sz w:val="24"/>
          <w:szCs w:val="24"/>
        </w:rPr>
        <w:t xml:space="preserve"> </w:t>
      </w:r>
      <w:r w:rsidR="00490962" w:rsidRPr="00654082">
        <w:rPr>
          <w:rFonts w:ascii="Arial" w:hAnsi="Arial" w:cs="Arial"/>
          <w:sz w:val="24"/>
          <w:szCs w:val="24"/>
        </w:rPr>
        <w:t xml:space="preserve">27 de septiembre de 2013, fecha en que </w:t>
      </w:r>
      <w:r w:rsidR="000D3CC6" w:rsidRPr="00654082">
        <w:rPr>
          <w:rFonts w:ascii="Arial" w:hAnsi="Arial" w:cs="Arial"/>
          <w:sz w:val="24"/>
          <w:szCs w:val="24"/>
        </w:rPr>
        <w:t xml:space="preserve">se iniciaron los trámites para la calificación de la pérdida de la capacidad laboral del actor, él </w:t>
      </w:r>
      <w:r w:rsidR="007A3BC2" w:rsidRPr="00654082">
        <w:rPr>
          <w:rFonts w:ascii="Arial" w:hAnsi="Arial" w:cs="Arial"/>
          <w:sz w:val="24"/>
          <w:szCs w:val="24"/>
        </w:rPr>
        <w:t>informó que su residencia se ubicaba en la manzana 1 casa 9-16</w:t>
      </w:r>
      <w:r w:rsidR="003923AA" w:rsidRPr="00654082">
        <w:rPr>
          <w:rFonts w:ascii="Arial" w:hAnsi="Arial" w:cs="Arial"/>
          <w:sz w:val="24"/>
          <w:szCs w:val="24"/>
        </w:rPr>
        <w:t xml:space="preserve"> del barrio </w:t>
      </w:r>
      <w:r w:rsidR="422068D8" w:rsidRPr="00654082">
        <w:rPr>
          <w:rFonts w:ascii="Arial" w:hAnsi="Arial" w:cs="Arial"/>
          <w:sz w:val="24"/>
          <w:szCs w:val="24"/>
        </w:rPr>
        <w:t>L</w:t>
      </w:r>
      <w:r w:rsidR="003923AA" w:rsidRPr="00654082">
        <w:rPr>
          <w:rFonts w:ascii="Arial" w:hAnsi="Arial" w:cs="Arial"/>
          <w:sz w:val="24"/>
          <w:szCs w:val="24"/>
        </w:rPr>
        <w:t xml:space="preserve">a </w:t>
      </w:r>
      <w:proofErr w:type="spellStart"/>
      <w:r w:rsidR="6FCC585D" w:rsidRPr="00654082">
        <w:rPr>
          <w:rFonts w:ascii="Arial" w:hAnsi="Arial" w:cs="Arial"/>
          <w:sz w:val="24"/>
          <w:szCs w:val="24"/>
        </w:rPr>
        <w:t>E</w:t>
      </w:r>
      <w:r w:rsidR="003923AA" w:rsidRPr="00654082">
        <w:rPr>
          <w:rFonts w:ascii="Arial" w:hAnsi="Arial" w:cs="Arial"/>
          <w:sz w:val="24"/>
          <w:szCs w:val="24"/>
        </w:rPr>
        <w:t>ucarina</w:t>
      </w:r>
      <w:proofErr w:type="spellEnd"/>
      <w:r w:rsidR="003923AA" w:rsidRPr="00654082">
        <w:rPr>
          <w:rFonts w:ascii="Arial" w:hAnsi="Arial" w:cs="Arial"/>
          <w:sz w:val="24"/>
          <w:szCs w:val="24"/>
        </w:rPr>
        <w:t xml:space="preserve"> de Dosquebradas</w:t>
      </w:r>
      <w:r w:rsidR="00E35955" w:rsidRPr="00654082">
        <w:rPr>
          <w:rFonts w:ascii="Arial" w:hAnsi="Arial" w:cs="Arial"/>
          <w:sz w:val="24"/>
          <w:szCs w:val="24"/>
        </w:rPr>
        <w:t xml:space="preserve">, en donde precisamente refirió la señora </w:t>
      </w:r>
      <w:r w:rsidR="00D82629" w:rsidRPr="00654082">
        <w:rPr>
          <w:rFonts w:ascii="Arial" w:hAnsi="Arial" w:cs="Arial"/>
          <w:sz w:val="24"/>
          <w:szCs w:val="24"/>
        </w:rPr>
        <w:t xml:space="preserve">Luz Mary Montoya que había vivido </w:t>
      </w:r>
      <w:r w:rsidR="003D54CC" w:rsidRPr="00654082">
        <w:rPr>
          <w:rFonts w:ascii="Arial" w:hAnsi="Arial" w:cs="Arial"/>
          <w:sz w:val="24"/>
          <w:szCs w:val="24"/>
        </w:rPr>
        <w:t xml:space="preserve">junto a su hermano </w:t>
      </w:r>
      <w:r w:rsidR="00D82629" w:rsidRPr="00654082">
        <w:rPr>
          <w:rFonts w:ascii="Arial" w:hAnsi="Arial" w:cs="Arial"/>
          <w:sz w:val="24"/>
          <w:szCs w:val="24"/>
        </w:rPr>
        <w:t xml:space="preserve">antes de </w:t>
      </w:r>
      <w:r w:rsidR="005F7C2A" w:rsidRPr="00654082">
        <w:rPr>
          <w:rFonts w:ascii="Arial" w:hAnsi="Arial" w:cs="Arial"/>
          <w:sz w:val="24"/>
          <w:szCs w:val="24"/>
        </w:rPr>
        <w:t>ubicar su residencia</w:t>
      </w:r>
      <w:r w:rsidR="00D82629" w:rsidRPr="00654082">
        <w:rPr>
          <w:rFonts w:ascii="Arial" w:hAnsi="Arial" w:cs="Arial"/>
          <w:sz w:val="24"/>
          <w:szCs w:val="24"/>
        </w:rPr>
        <w:t xml:space="preserve"> en el barrio frailes y </w:t>
      </w:r>
      <w:r w:rsidR="005F7C2A" w:rsidRPr="00654082">
        <w:rPr>
          <w:rFonts w:ascii="Arial" w:hAnsi="Arial" w:cs="Arial"/>
          <w:sz w:val="24"/>
          <w:szCs w:val="24"/>
        </w:rPr>
        <w:t>posteriormente</w:t>
      </w:r>
      <w:r w:rsidR="00D82629" w:rsidRPr="00654082">
        <w:rPr>
          <w:rFonts w:ascii="Arial" w:hAnsi="Arial" w:cs="Arial"/>
          <w:sz w:val="24"/>
          <w:szCs w:val="24"/>
        </w:rPr>
        <w:t xml:space="preserve"> en el </w:t>
      </w:r>
      <w:r w:rsidR="001D64FD" w:rsidRPr="00654082">
        <w:rPr>
          <w:rFonts w:ascii="Arial" w:hAnsi="Arial" w:cs="Arial"/>
          <w:sz w:val="24"/>
          <w:szCs w:val="24"/>
        </w:rPr>
        <w:t xml:space="preserve">barrio el </w:t>
      </w:r>
      <w:r w:rsidR="00D82629" w:rsidRPr="00654082">
        <w:rPr>
          <w:rFonts w:ascii="Arial" w:hAnsi="Arial" w:cs="Arial"/>
          <w:sz w:val="24"/>
          <w:szCs w:val="24"/>
        </w:rPr>
        <w:t>balso</w:t>
      </w:r>
      <w:r w:rsidR="001D64FD" w:rsidRPr="00654082">
        <w:rPr>
          <w:rFonts w:ascii="Arial" w:hAnsi="Arial" w:cs="Arial"/>
          <w:sz w:val="24"/>
          <w:szCs w:val="24"/>
        </w:rPr>
        <w:t>; añadiendo que su hermano decidió irse de</w:t>
      </w:r>
      <w:r w:rsidR="00076B0D" w:rsidRPr="00654082">
        <w:rPr>
          <w:rFonts w:ascii="Arial" w:hAnsi="Arial" w:cs="Arial"/>
          <w:sz w:val="24"/>
          <w:szCs w:val="24"/>
        </w:rPr>
        <w:t xml:space="preserve"> la casa, porque entre ellos dos hubo unos inconvenientes, lo que lo llevó a arrendar una pieza en la casa de la señora Elena, en donde vivió </w:t>
      </w:r>
      <w:r w:rsidR="007310F8" w:rsidRPr="00654082">
        <w:rPr>
          <w:rFonts w:ascii="Arial" w:hAnsi="Arial" w:cs="Arial"/>
          <w:sz w:val="24"/>
          <w:szCs w:val="24"/>
        </w:rPr>
        <w:t>después de que le reconocieron la pensión en el año 2017.</w:t>
      </w:r>
    </w:p>
    <w:p w:rsidR="007310F8" w:rsidRPr="00D767FA" w:rsidRDefault="007310F8" w:rsidP="00D767FA">
      <w:pPr>
        <w:suppressAutoHyphens/>
        <w:spacing w:after="0" w:line="240" w:lineRule="auto"/>
        <w:jc w:val="both"/>
        <w:rPr>
          <w:rStyle w:val="normaltextrun"/>
        </w:rPr>
      </w:pPr>
    </w:p>
    <w:p w:rsidR="007310F8" w:rsidRPr="00654082" w:rsidRDefault="007310F8" w:rsidP="00654082">
      <w:pPr>
        <w:spacing w:after="0"/>
        <w:jc w:val="both"/>
        <w:rPr>
          <w:rFonts w:ascii="Arial" w:hAnsi="Arial" w:cs="Arial"/>
          <w:sz w:val="24"/>
          <w:szCs w:val="24"/>
        </w:rPr>
      </w:pPr>
      <w:r w:rsidRPr="00654082">
        <w:rPr>
          <w:rFonts w:ascii="Arial" w:hAnsi="Arial" w:cs="Arial"/>
          <w:sz w:val="24"/>
          <w:szCs w:val="24"/>
        </w:rPr>
        <w:t>Conforme con lo expuesto, concluyó la funcionaria de primer grado que la señora Elena González Rodríguez</w:t>
      </w:r>
      <w:r w:rsidR="003E0C93" w:rsidRPr="00654082">
        <w:rPr>
          <w:rFonts w:ascii="Arial" w:hAnsi="Arial" w:cs="Arial"/>
          <w:sz w:val="24"/>
          <w:szCs w:val="24"/>
        </w:rPr>
        <w:t xml:space="preserve"> no cumplió con la carga probatoria que le correspondía, motivo por el que negó la totalidad de las pretensiones de la demanda y la condenó en costas procesales a favor de la Administradora Colombiana de Pensiones.</w:t>
      </w:r>
    </w:p>
    <w:p w:rsidR="00AB7BE2" w:rsidRPr="00D767FA" w:rsidRDefault="00AB7BE2" w:rsidP="00D767FA">
      <w:pPr>
        <w:suppressAutoHyphens/>
        <w:spacing w:after="0" w:line="240" w:lineRule="auto"/>
        <w:jc w:val="both"/>
        <w:rPr>
          <w:rStyle w:val="normaltextrun"/>
        </w:rPr>
      </w:pPr>
    </w:p>
    <w:p w:rsidR="00AB7BE2" w:rsidRPr="00654082" w:rsidRDefault="00AB7BE2" w:rsidP="00654082">
      <w:pPr>
        <w:spacing w:after="0"/>
        <w:jc w:val="both"/>
        <w:rPr>
          <w:rFonts w:ascii="Arial" w:hAnsi="Arial" w:cs="Arial"/>
          <w:sz w:val="24"/>
          <w:szCs w:val="24"/>
        </w:rPr>
      </w:pPr>
      <w:r w:rsidRPr="00654082">
        <w:rPr>
          <w:rFonts w:ascii="Arial" w:hAnsi="Arial" w:cs="Arial"/>
          <w:sz w:val="24"/>
          <w:szCs w:val="24"/>
        </w:rPr>
        <w:t>No hubo apelación de la sentencia, por lo que, al haber resultado completamente desfavorable a los intereses de la parte actora, se dispuso el grado jurisdiccional de consulta a su favor.</w:t>
      </w:r>
    </w:p>
    <w:p w:rsidR="00AB7BE2" w:rsidRPr="00753040" w:rsidRDefault="00AB7BE2" w:rsidP="00753040">
      <w:pPr>
        <w:suppressAutoHyphens/>
        <w:spacing w:after="0" w:line="240" w:lineRule="auto"/>
        <w:jc w:val="both"/>
        <w:rPr>
          <w:rStyle w:val="normaltextrun"/>
        </w:rPr>
      </w:pPr>
    </w:p>
    <w:p w:rsidR="00AB7BE2" w:rsidRPr="00654082" w:rsidRDefault="00AB7BE2" w:rsidP="00654082">
      <w:pPr>
        <w:spacing w:after="0"/>
        <w:jc w:val="center"/>
        <w:textAlignment w:val="baseline"/>
        <w:rPr>
          <w:rFonts w:ascii="Arial" w:eastAsia="Times New Roman" w:hAnsi="Arial" w:cs="Arial"/>
          <w:sz w:val="24"/>
          <w:szCs w:val="24"/>
          <w:lang w:eastAsia="es-CO"/>
        </w:rPr>
      </w:pPr>
      <w:r w:rsidRPr="00654082">
        <w:rPr>
          <w:rFonts w:ascii="Arial" w:eastAsia="Times New Roman" w:hAnsi="Arial" w:cs="Arial"/>
          <w:b/>
          <w:bCs/>
          <w:sz w:val="24"/>
          <w:szCs w:val="24"/>
          <w:lang w:eastAsia="es-CO"/>
        </w:rPr>
        <w:t>ALEGATOS DE CONCLUSIÓN</w:t>
      </w:r>
      <w:r w:rsidRPr="00654082">
        <w:rPr>
          <w:rFonts w:ascii="Arial" w:eastAsia="Times New Roman" w:hAnsi="Arial" w:cs="Arial"/>
          <w:sz w:val="24"/>
          <w:szCs w:val="24"/>
          <w:lang w:eastAsia="es-CO"/>
        </w:rPr>
        <w:t> </w:t>
      </w:r>
    </w:p>
    <w:p w:rsidR="00AB7BE2" w:rsidRPr="00753040" w:rsidRDefault="00AB7BE2" w:rsidP="00753040">
      <w:pPr>
        <w:suppressAutoHyphens/>
        <w:spacing w:after="0" w:line="240" w:lineRule="auto"/>
        <w:jc w:val="both"/>
        <w:rPr>
          <w:rStyle w:val="normaltextrun"/>
        </w:rPr>
      </w:pPr>
      <w:r w:rsidRPr="00753040">
        <w:rPr>
          <w:rStyle w:val="normaltextrun"/>
        </w:rPr>
        <w:t> </w:t>
      </w: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sz w:val="24"/>
          <w:szCs w:val="24"/>
          <w:lang w:eastAsia="es-CO"/>
        </w:rPr>
        <w:t>Conforme se dejó plasmado en la constancia emitida por la Secretaría de la Corporación, la Administradora Colombiana de Pensiones hizo uso del derecho a presentar en término alegatos de conclusión, respecto de los cuales, teniendo en cuenta que el artículo 279 del CGP dispone que</w:t>
      </w:r>
      <w:r w:rsidR="00743478" w:rsidRPr="00654082">
        <w:rPr>
          <w:rFonts w:ascii="Arial" w:eastAsia="Times New Roman" w:hAnsi="Arial" w:cs="Arial"/>
          <w:sz w:val="24"/>
          <w:szCs w:val="24"/>
          <w:lang w:eastAsia="es-CO"/>
        </w:rPr>
        <w:t xml:space="preserve"> </w:t>
      </w:r>
      <w:r w:rsidRPr="00654082">
        <w:rPr>
          <w:rFonts w:ascii="Arial" w:eastAsia="Times New Roman" w:hAnsi="Arial" w:cs="Arial"/>
          <w:sz w:val="24"/>
          <w:szCs w:val="24"/>
          <w:lang w:eastAsia="es-CO"/>
        </w:rPr>
        <w:t> </w:t>
      </w:r>
      <w:r w:rsidRPr="00654082">
        <w:rPr>
          <w:rFonts w:ascii="Arial" w:eastAsia="Times New Roman" w:hAnsi="Arial" w:cs="Arial"/>
          <w:i/>
          <w:iCs/>
          <w:sz w:val="24"/>
          <w:szCs w:val="24"/>
          <w:lang w:eastAsia="es-CO"/>
        </w:rPr>
        <w:t>“</w:t>
      </w:r>
      <w:r w:rsidRPr="00A042D1">
        <w:rPr>
          <w:rFonts w:ascii="Arial" w:eastAsia="Times New Roman" w:hAnsi="Arial" w:cs="Arial"/>
          <w:i/>
          <w:iCs/>
          <w:szCs w:val="24"/>
          <w:lang w:eastAsia="es-CO"/>
        </w:rPr>
        <w:t>No se podrá hacer transcripciones o reproducciones de actas, decisiones o conceptos que obren en el expediente</w:t>
      </w:r>
      <w:r w:rsidRPr="00654082">
        <w:rPr>
          <w:rFonts w:ascii="Arial" w:eastAsia="Times New Roman" w:hAnsi="Arial" w:cs="Arial"/>
          <w:i/>
          <w:iCs/>
          <w:sz w:val="24"/>
          <w:szCs w:val="24"/>
          <w:lang w:eastAsia="es-CO"/>
        </w:rPr>
        <w:t>”, </w:t>
      </w:r>
      <w:r w:rsidRPr="00654082">
        <w:rPr>
          <w:rFonts w:ascii="Arial" w:eastAsia="Times New Roman" w:hAnsi="Arial" w:cs="Arial"/>
          <w:sz w:val="24"/>
          <w:szCs w:val="24"/>
          <w:lang w:eastAsia="es-CO"/>
        </w:rPr>
        <w:t xml:space="preserve">baste decir que los argumentos emitidos allí, coinciden con los expuestos en la contestación de la demanda, solicitando en consecuencia que se confirme en su integridad la sentencia proferida por la </w:t>
      </w:r>
      <w:r w:rsidRPr="00654082">
        <w:rPr>
          <w:rFonts w:ascii="Arial" w:eastAsia="Times New Roman" w:hAnsi="Arial" w:cs="Arial"/>
          <w:i/>
          <w:iCs/>
          <w:sz w:val="24"/>
          <w:szCs w:val="24"/>
          <w:lang w:eastAsia="es-CO"/>
        </w:rPr>
        <w:t>a quo</w:t>
      </w:r>
      <w:r w:rsidRPr="00654082">
        <w:rPr>
          <w:rFonts w:ascii="Arial" w:eastAsia="Times New Roman" w:hAnsi="Arial" w:cs="Arial"/>
          <w:sz w:val="24"/>
          <w:szCs w:val="24"/>
          <w:lang w:eastAsia="es-CO"/>
        </w:rPr>
        <w:t xml:space="preserve">. </w:t>
      </w:r>
    </w:p>
    <w:p w:rsidR="00AB7BE2" w:rsidRPr="00753040" w:rsidRDefault="00AB7BE2" w:rsidP="00753040">
      <w:pPr>
        <w:suppressAutoHyphens/>
        <w:spacing w:after="0" w:line="240" w:lineRule="auto"/>
        <w:jc w:val="both"/>
        <w:rPr>
          <w:rStyle w:val="normaltextrun"/>
        </w:rPr>
      </w:pP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sz w:val="24"/>
          <w:szCs w:val="24"/>
          <w:lang w:eastAsia="es-CO"/>
        </w:rPr>
        <w:t>Por su parte, la parte actora dejó transcurrir en silencio el término otorgado para alegar en esta sede.</w:t>
      </w:r>
    </w:p>
    <w:p w:rsidR="00AB7BE2" w:rsidRPr="00753040" w:rsidRDefault="00AB7BE2" w:rsidP="00753040">
      <w:pPr>
        <w:suppressAutoHyphens/>
        <w:spacing w:after="0" w:line="240" w:lineRule="auto"/>
        <w:jc w:val="both"/>
        <w:rPr>
          <w:rStyle w:val="normaltextrun"/>
        </w:rPr>
      </w:pPr>
    </w:p>
    <w:p w:rsidR="00AB7BE2" w:rsidRPr="00654082" w:rsidRDefault="00AB7BE2" w:rsidP="00654082">
      <w:pPr>
        <w:spacing w:after="0"/>
        <w:jc w:val="center"/>
        <w:textAlignment w:val="baseline"/>
        <w:rPr>
          <w:rFonts w:ascii="Arial" w:eastAsia="Times New Roman" w:hAnsi="Arial" w:cs="Arial"/>
          <w:b/>
          <w:bCs/>
          <w:sz w:val="24"/>
          <w:szCs w:val="24"/>
          <w:lang w:eastAsia="es-CO"/>
        </w:rPr>
      </w:pPr>
      <w:r w:rsidRPr="00654082">
        <w:rPr>
          <w:rFonts w:ascii="Arial" w:eastAsia="Times New Roman" w:hAnsi="Arial" w:cs="Arial"/>
          <w:b/>
          <w:bCs/>
          <w:sz w:val="24"/>
          <w:szCs w:val="24"/>
          <w:lang w:eastAsia="es-CO"/>
        </w:rPr>
        <w:t>CONCEPTO DEL MINISTERIO PÚBLICO</w:t>
      </w:r>
    </w:p>
    <w:p w:rsidR="00AB7BE2" w:rsidRPr="00753040" w:rsidRDefault="00AB7BE2" w:rsidP="00753040">
      <w:pPr>
        <w:suppressAutoHyphens/>
        <w:spacing w:after="0" w:line="240" w:lineRule="auto"/>
        <w:jc w:val="both"/>
        <w:rPr>
          <w:rStyle w:val="normaltextrun"/>
        </w:rPr>
      </w:pPr>
    </w:p>
    <w:p w:rsidR="00DC60C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exponiendo que más allá de que el señor </w:t>
      </w:r>
      <w:r w:rsidR="00DC60C2" w:rsidRPr="00654082">
        <w:rPr>
          <w:rFonts w:ascii="Arial" w:eastAsia="Times New Roman" w:hAnsi="Arial" w:cs="Arial"/>
          <w:sz w:val="24"/>
          <w:szCs w:val="24"/>
          <w:lang w:eastAsia="es-CO"/>
        </w:rPr>
        <w:t xml:space="preserve">Roberto Antonio Parra Montoya </w:t>
      </w:r>
      <w:r w:rsidRPr="00654082">
        <w:rPr>
          <w:rFonts w:ascii="Arial" w:eastAsia="Times New Roman" w:hAnsi="Arial" w:cs="Arial"/>
          <w:sz w:val="24"/>
          <w:szCs w:val="24"/>
          <w:lang w:eastAsia="es-CO"/>
        </w:rPr>
        <w:t xml:space="preserve"> dejó causada la pensión de sobrevivientes a favor de sus beneficiarios, lo cierto es que la señora </w:t>
      </w:r>
      <w:r w:rsidR="00DC60C2" w:rsidRPr="00654082">
        <w:rPr>
          <w:rFonts w:ascii="Arial" w:eastAsia="Times New Roman" w:hAnsi="Arial" w:cs="Arial"/>
          <w:sz w:val="24"/>
          <w:szCs w:val="24"/>
          <w:lang w:eastAsia="es-CO"/>
        </w:rPr>
        <w:t>Elena González Rodríguez</w:t>
      </w:r>
      <w:r w:rsidRPr="00654082">
        <w:rPr>
          <w:rFonts w:ascii="Arial" w:eastAsia="Times New Roman" w:hAnsi="Arial" w:cs="Arial"/>
          <w:sz w:val="24"/>
          <w:szCs w:val="24"/>
          <w:lang w:eastAsia="es-CO"/>
        </w:rPr>
        <w:t xml:space="preserve"> no tiene derecho a que se le reconozca la prestación económica, </w:t>
      </w:r>
      <w:r w:rsidR="00DC60C2" w:rsidRPr="00654082">
        <w:rPr>
          <w:rFonts w:ascii="Arial" w:eastAsia="Times New Roman" w:hAnsi="Arial" w:cs="Arial"/>
          <w:sz w:val="24"/>
          <w:szCs w:val="24"/>
          <w:lang w:eastAsia="es-CO"/>
        </w:rPr>
        <w:t>pues en consideración suya, en el trámite procesal no se demostró la convivencia exigida en la ley, por cuanto existen contradicciones entre los dichos de los testigos</w:t>
      </w:r>
      <w:r w:rsidR="00882900" w:rsidRPr="00654082">
        <w:rPr>
          <w:rFonts w:ascii="Arial" w:eastAsia="Times New Roman" w:hAnsi="Arial" w:cs="Arial"/>
          <w:sz w:val="24"/>
          <w:szCs w:val="24"/>
          <w:lang w:eastAsia="es-CO"/>
        </w:rPr>
        <w:t xml:space="preserve"> escuchados por petición de la parte actora</w:t>
      </w:r>
      <w:r w:rsidR="00DC60C2" w:rsidRPr="00654082">
        <w:rPr>
          <w:rFonts w:ascii="Arial" w:eastAsia="Times New Roman" w:hAnsi="Arial" w:cs="Arial"/>
          <w:sz w:val="24"/>
          <w:szCs w:val="24"/>
          <w:lang w:eastAsia="es-CO"/>
        </w:rPr>
        <w:t xml:space="preserve"> y el interrogatorio de parte absuelto por la accionante; razones por las que estima que se debe confirmar en su integridad la sentencia proferida por el Juzgado Quinto Laboral del Circuito.</w:t>
      </w:r>
    </w:p>
    <w:p w:rsidR="00AB7BE2" w:rsidRPr="00753040" w:rsidRDefault="00AB7BE2" w:rsidP="00753040">
      <w:pPr>
        <w:suppressAutoHyphens/>
        <w:spacing w:after="0" w:line="240" w:lineRule="auto"/>
        <w:jc w:val="both"/>
        <w:rPr>
          <w:rStyle w:val="normaltextrun"/>
        </w:rPr>
      </w:pP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sz w:val="24"/>
          <w:szCs w:val="24"/>
          <w:lang w:eastAsia="es-CO"/>
        </w:rPr>
        <w:t>Atendidas las argumentaciones a esta Sala de Decisión le corresponde resolver los siguientes:</w:t>
      </w:r>
      <w:r w:rsidRPr="00654082">
        <w:rPr>
          <w:rFonts w:ascii="Arial" w:eastAsia="Times New Roman" w:hAnsi="Arial" w:cs="Arial"/>
          <w:b/>
          <w:bCs/>
          <w:sz w:val="24"/>
          <w:szCs w:val="24"/>
          <w:lang w:eastAsia="es-CO"/>
        </w:rPr>
        <w:t> </w:t>
      </w:r>
      <w:r w:rsidRPr="00654082">
        <w:rPr>
          <w:rFonts w:ascii="Arial" w:eastAsia="Times New Roman" w:hAnsi="Arial" w:cs="Arial"/>
          <w:sz w:val="24"/>
          <w:szCs w:val="24"/>
          <w:lang w:eastAsia="es-CO"/>
        </w:rPr>
        <w:t> </w:t>
      </w:r>
    </w:p>
    <w:p w:rsidR="00AB7BE2" w:rsidRPr="00753040" w:rsidRDefault="00AB7BE2" w:rsidP="00753040">
      <w:pPr>
        <w:suppressAutoHyphens/>
        <w:spacing w:after="0" w:line="240" w:lineRule="auto"/>
        <w:jc w:val="both"/>
        <w:rPr>
          <w:rStyle w:val="normaltextrun"/>
        </w:rPr>
      </w:pPr>
    </w:p>
    <w:p w:rsidR="00AB7BE2" w:rsidRPr="00654082" w:rsidRDefault="00AB7BE2" w:rsidP="00654082">
      <w:pPr>
        <w:spacing w:after="0"/>
        <w:jc w:val="center"/>
        <w:textAlignment w:val="baseline"/>
        <w:rPr>
          <w:rFonts w:ascii="Arial" w:eastAsia="Times New Roman" w:hAnsi="Arial" w:cs="Arial"/>
          <w:sz w:val="24"/>
          <w:szCs w:val="24"/>
          <w:lang w:eastAsia="es-CO"/>
        </w:rPr>
      </w:pPr>
      <w:r w:rsidRPr="00654082">
        <w:rPr>
          <w:rFonts w:ascii="Arial" w:eastAsia="Times New Roman" w:hAnsi="Arial" w:cs="Arial"/>
          <w:b/>
          <w:bCs/>
          <w:sz w:val="24"/>
          <w:szCs w:val="24"/>
          <w:lang w:eastAsia="es-CO"/>
        </w:rPr>
        <w:t>PROBLEMAS JURÍDICOS </w:t>
      </w:r>
      <w:r w:rsidRPr="00654082">
        <w:rPr>
          <w:rFonts w:ascii="Arial" w:eastAsia="Times New Roman" w:hAnsi="Arial" w:cs="Arial"/>
          <w:sz w:val="24"/>
          <w:szCs w:val="24"/>
          <w:lang w:eastAsia="es-CO"/>
        </w:rPr>
        <w:t> </w:t>
      </w:r>
    </w:p>
    <w:p w:rsidR="00AB7BE2" w:rsidRPr="00654082" w:rsidRDefault="00AB7BE2" w:rsidP="00654082">
      <w:pPr>
        <w:spacing w:after="0"/>
        <w:jc w:val="both"/>
        <w:textAlignment w:val="baseline"/>
        <w:rPr>
          <w:rStyle w:val="normaltextrun"/>
          <w:rFonts w:ascii="Arial" w:hAnsi="Arial" w:cs="Arial"/>
          <w:b/>
          <w:bCs/>
          <w:color w:val="000000"/>
          <w:sz w:val="24"/>
          <w:szCs w:val="24"/>
          <w:shd w:val="clear" w:color="auto" w:fill="FFFFFF"/>
          <w:lang w:val="es-ES"/>
        </w:rPr>
      </w:pPr>
    </w:p>
    <w:p w:rsidR="00AB7BE2" w:rsidRPr="00654082" w:rsidRDefault="00AB7BE2" w:rsidP="00A042D1">
      <w:pPr>
        <w:pStyle w:val="paragraph"/>
        <w:spacing w:before="0" w:beforeAutospacing="0" w:after="0" w:afterAutospacing="0" w:line="276" w:lineRule="auto"/>
        <w:ind w:left="426" w:right="465"/>
        <w:jc w:val="both"/>
        <w:textAlignment w:val="baseline"/>
        <w:rPr>
          <w:rStyle w:val="normaltextrun"/>
          <w:rFonts w:ascii="Arial" w:eastAsia="Calibri" w:hAnsi="Arial" w:cs="Arial"/>
          <w:b/>
          <w:bCs/>
          <w:lang w:val="es-ES"/>
        </w:rPr>
      </w:pPr>
      <w:r w:rsidRPr="00654082">
        <w:rPr>
          <w:rStyle w:val="normaltextrun"/>
          <w:rFonts w:ascii="Arial" w:eastAsia="Calibri" w:hAnsi="Arial" w:cs="Arial"/>
          <w:b/>
          <w:bCs/>
          <w:lang w:val="es-ES"/>
        </w:rPr>
        <w:t xml:space="preserve">¿Tiene derecho la señora </w:t>
      </w:r>
      <w:r w:rsidR="00BF25C1" w:rsidRPr="00654082">
        <w:rPr>
          <w:rStyle w:val="normaltextrun"/>
          <w:rFonts w:ascii="Arial" w:eastAsia="Calibri" w:hAnsi="Arial" w:cs="Arial"/>
          <w:b/>
          <w:bCs/>
          <w:lang w:val="es-ES"/>
        </w:rPr>
        <w:t>Elena González Rodríguez</w:t>
      </w:r>
      <w:r w:rsidRPr="00654082">
        <w:rPr>
          <w:rStyle w:val="normaltextrun"/>
          <w:rFonts w:ascii="Arial" w:eastAsia="Calibri" w:hAnsi="Arial" w:cs="Arial"/>
          <w:b/>
          <w:bCs/>
          <w:lang w:val="es-ES"/>
        </w:rPr>
        <w:t xml:space="preserve"> a que se le reconozca la pensión de sobrevivientes causada con el deceso del pensionado </w:t>
      </w:r>
      <w:r w:rsidR="00BF25C1" w:rsidRPr="00654082">
        <w:rPr>
          <w:rStyle w:val="normaltextrun"/>
          <w:rFonts w:ascii="Arial" w:eastAsia="Calibri" w:hAnsi="Arial" w:cs="Arial"/>
          <w:b/>
          <w:bCs/>
          <w:lang w:val="es-ES"/>
        </w:rPr>
        <w:t>Roberto Antonio Parra Montoya</w:t>
      </w:r>
      <w:r w:rsidRPr="00654082">
        <w:rPr>
          <w:rStyle w:val="normaltextrun"/>
          <w:rFonts w:ascii="Arial" w:eastAsia="Calibri" w:hAnsi="Arial" w:cs="Arial"/>
          <w:b/>
          <w:bCs/>
          <w:lang w:val="es-ES"/>
        </w:rPr>
        <w:t>?</w:t>
      </w:r>
    </w:p>
    <w:p w:rsidR="00AB7BE2" w:rsidRPr="00654082" w:rsidRDefault="00AB7BE2" w:rsidP="00A042D1">
      <w:pPr>
        <w:pStyle w:val="paragraph"/>
        <w:spacing w:before="0" w:beforeAutospacing="0" w:after="0" w:afterAutospacing="0" w:line="276" w:lineRule="auto"/>
        <w:ind w:left="426" w:right="465"/>
        <w:jc w:val="both"/>
        <w:textAlignment w:val="baseline"/>
        <w:rPr>
          <w:rStyle w:val="normaltextrun"/>
          <w:rFonts w:ascii="Arial" w:eastAsia="Calibri" w:hAnsi="Arial" w:cs="Arial"/>
          <w:b/>
          <w:bCs/>
          <w:lang w:val="es-ES"/>
        </w:rPr>
      </w:pPr>
    </w:p>
    <w:p w:rsidR="00AB7BE2" w:rsidRPr="00654082" w:rsidRDefault="00AB7BE2" w:rsidP="00A042D1">
      <w:pPr>
        <w:pStyle w:val="paragraph"/>
        <w:spacing w:before="0" w:beforeAutospacing="0" w:after="0" w:afterAutospacing="0" w:line="276" w:lineRule="auto"/>
        <w:ind w:left="426" w:right="465"/>
        <w:jc w:val="both"/>
        <w:textAlignment w:val="baseline"/>
        <w:rPr>
          <w:rStyle w:val="normaltextrun"/>
          <w:rFonts w:ascii="Arial" w:eastAsia="Calibri" w:hAnsi="Arial" w:cs="Arial"/>
          <w:b/>
          <w:bCs/>
          <w:lang w:val="es-ES"/>
        </w:rPr>
      </w:pPr>
      <w:r w:rsidRPr="00654082">
        <w:rPr>
          <w:rStyle w:val="normaltextrun"/>
          <w:rFonts w:ascii="Arial" w:eastAsia="Calibri" w:hAnsi="Arial" w:cs="Arial"/>
          <w:b/>
          <w:bCs/>
          <w:lang w:val="es-ES"/>
        </w:rPr>
        <w:t>Con base en la respuesta dada al interrogante anterior ¿Hay lugar a acceder a las pretensiones de la demanda?</w:t>
      </w:r>
    </w:p>
    <w:p w:rsidR="00AB7BE2" w:rsidRPr="00753040" w:rsidRDefault="00AB7BE2" w:rsidP="00753040">
      <w:pPr>
        <w:suppressAutoHyphens/>
        <w:spacing w:after="0" w:line="240" w:lineRule="auto"/>
        <w:jc w:val="both"/>
        <w:rPr>
          <w:rStyle w:val="normaltextrun"/>
          <w:sz w:val="24"/>
          <w:szCs w:val="24"/>
        </w:rPr>
      </w:pPr>
      <w:bookmarkStart w:id="1" w:name="_GoBack"/>
    </w:p>
    <w:bookmarkEnd w:id="1"/>
    <w:p w:rsidR="00AB7BE2" w:rsidRPr="00654082" w:rsidRDefault="00AB7BE2" w:rsidP="00654082">
      <w:pPr>
        <w:pStyle w:val="paragraph"/>
        <w:spacing w:before="0" w:beforeAutospacing="0" w:after="0" w:afterAutospacing="0" w:line="276" w:lineRule="auto"/>
        <w:ind w:right="45"/>
        <w:jc w:val="both"/>
        <w:textAlignment w:val="baseline"/>
        <w:rPr>
          <w:rFonts w:ascii="Arial" w:hAnsi="Arial" w:cs="Arial"/>
        </w:rPr>
      </w:pPr>
      <w:r w:rsidRPr="00654082">
        <w:rPr>
          <w:rStyle w:val="normaltextrun"/>
          <w:rFonts w:ascii="Arial" w:eastAsia="Calibri" w:hAnsi="Arial" w:cs="Arial"/>
          <w:lang w:val="es-ES"/>
        </w:rPr>
        <w:t>Con el propósito de dar solución al interrogante en el caso concreto, la Sala considera necesario precisar, el siguiente aspecto:</w:t>
      </w:r>
      <w:r w:rsidRPr="00654082">
        <w:rPr>
          <w:rStyle w:val="eop"/>
          <w:rFonts w:ascii="Arial" w:hAnsi="Arial" w:cs="Arial"/>
        </w:rPr>
        <w:t> </w:t>
      </w:r>
    </w:p>
    <w:p w:rsidR="00AB7BE2" w:rsidRPr="00654082" w:rsidRDefault="00AB7BE2" w:rsidP="00654082">
      <w:pPr>
        <w:pStyle w:val="paragraph"/>
        <w:spacing w:before="0" w:beforeAutospacing="0" w:after="0" w:afterAutospacing="0" w:line="276" w:lineRule="auto"/>
        <w:ind w:right="45"/>
        <w:jc w:val="both"/>
        <w:textAlignment w:val="baseline"/>
        <w:rPr>
          <w:rFonts w:ascii="Arial" w:hAnsi="Arial" w:cs="Arial"/>
        </w:rPr>
      </w:pPr>
      <w:r w:rsidRPr="00654082">
        <w:rPr>
          <w:rStyle w:val="eop"/>
          <w:rFonts w:ascii="Arial" w:hAnsi="Arial" w:cs="Arial"/>
        </w:rPr>
        <w:t> </w:t>
      </w:r>
    </w:p>
    <w:p w:rsidR="00AB7BE2" w:rsidRPr="00654082" w:rsidRDefault="00AB7BE2" w:rsidP="00654082">
      <w:pPr>
        <w:spacing w:after="0"/>
        <w:jc w:val="both"/>
        <w:textAlignment w:val="baseline"/>
        <w:rPr>
          <w:rFonts w:ascii="Arial" w:eastAsia="Times New Roman" w:hAnsi="Arial" w:cs="Arial"/>
          <w:color w:val="000000"/>
          <w:sz w:val="24"/>
          <w:szCs w:val="24"/>
          <w:lang w:eastAsia="es-CO"/>
        </w:rPr>
      </w:pPr>
      <w:r w:rsidRPr="00654082">
        <w:rPr>
          <w:rFonts w:ascii="Arial" w:eastAsia="Times New Roman" w:hAnsi="Arial" w:cs="Arial"/>
          <w:b/>
          <w:bCs/>
          <w:color w:val="000000"/>
          <w:sz w:val="24"/>
          <w:szCs w:val="24"/>
          <w:lang w:val="es-ES" w:eastAsia="es-CO"/>
        </w:rPr>
        <w:lastRenderedPageBreak/>
        <w:t>REQUISITOS QUE DEBEN ACREDITAR LAS COMPAÑERAS PERMANENTES DEL PENSIONADO FALLECIDO PARA SER BENEFICIARIAS DE LA PENSION DE SOBREVIVIENTES EN VIGENCIA DE LA LEY 797 DE 2003.</w:t>
      </w:r>
      <w:r w:rsidRPr="00654082">
        <w:rPr>
          <w:rFonts w:ascii="Arial" w:eastAsia="Times New Roman" w:hAnsi="Arial" w:cs="Arial"/>
          <w:color w:val="000000"/>
          <w:sz w:val="24"/>
          <w:szCs w:val="24"/>
          <w:lang w:eastAsia="es-CO"/>
        </w:rPr>
        <w:t> </w:t>
      </w:r>
    </w:p>
    <w:p w:rsidR="00AB7BE2" w:rsidRPr="00654082" w:rsidRDefault="00AB7BE2" w:rsidP="00654082">
      <w:pPr>
        <w:spacing w:after="0"/>
        <w:jc w:val="both"/>
        <w:textAlignment w:val="baseline"/>
        <w:rPr>
          <w:rFonts w:ascii="Arial" w:eastAsia="Times New Roman" w:hAnsi="Arial" w:cs="Arial"/>
          <w:sz w:val="24"/>
          <w:szCs w:val="24"/>
          <w:lang w:eastAsia="es-CO"/>
        </w:rPr>
      </w:pPr>
    </w:p>
    <w:p w:rsidR="00AB7BE2" w:rsidRPr="00654082" w:rsidRDefault="00AB7BE2" w:rsidP="00654082">
      <w:pPr>
        <w:spacing w:after="0"/>
        <w:jc w:val="both"/>
        <w:textAlignment w:val="baseline"/>
        <w:rPr>
          <w:rFonts w:ascii="Arial" w:eastAsia="Times New Roman" w:hAnsi="Arial" w:cs="Arial"/>
          <w:color w:val="000000"/>
          <w:sz w:val="24"/>
          <w:szCs w:val="24"/>
          <w:lang w:eastAsia="es-CO"/>
        </w:rPr>
      </w:pPr>
      <w:r w:rsidRPr="00654082">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654082">
        <w:rPr>
          <w:rFonts w:ascii="Arial" w:eastAsia="Times New Roman" w:hAnsi="Arial" w:cs="Arial"/>
          <w:color w:val="000000"/>
          <w:sz w:val="24"/>
          <w:szCs w:val="24"/>
          <w:lang w:eastAsia="es-CO"/>
        </w:rPr>
        <w:t> </w:t>
      </w:r>
    </w:p>
    <w:p w:rsidR="00AB7BE2" w:rsidRPr="00654082" w:rsidRDefault="00AB7BE2" w:rsidP="00654082">
      <w:pPr>
        <w:spacing w:after="0"/>
        <w:jc w:val="both"/>
        <w:textAlignment w:val="baseline"/>
        <w:rPr>
          <w:rFonts w:ascii="Arial" w:eastAsia="Times New Roman" w:hAnsi="Arial" w:cs="Arial"/>
          <w:sz w:val="24"/>
          <w:szCs w:val="24"/>
          <w:lang w:eastAsia="es-CO"/>
        </w:rPr>
      </w:pPr>
    </w:p>
    <w:p w:rsidR="00AB7BE2" w:rsidRPr="00654082" w:rsidRDefault="00AB7BE2" w:rsidP="00654082">
      <w:pPr>
        <w:spacing w:after="0"/>
        <w:jc w:val="both"/>
        <w:textAlignment w:val="baseline"/>
        <w:rPr>
          <w:rFonts w:ascii="Arial" w:eastAsia="Times New Roman" w:hAnsi="Arial" w:cs="Arial"/>
          <w:color w:val="000000"/>
          <w:sz w:val="24"/>
          <w:szCs w:val="24"/>
          <w:lang w:eastAsia="es-CO"/>
        </w:rPr>
      </w:pPr>
      <w:r w:rsidRPr="00654082">
        <w:rPr>
          <w:rFonts w:ascii="Arial" w:eastAsia="Times New Roman" w:hAnsi="Arial" w:cs="Arial"/>
          <w:color w:val="000000"/>
          <w:sz w:val="24"/>
          <w:szCs w:val="24"/>
          <w:lang w:eastAsia="es-CO"/>
        </w:rPr>
        <w:t>Tiene dicho la Sala de Casación Laboral por medio de las sentencias de 20 de mayo de 2008 con radicación Nº</w:t>
      </w:r>
      <w:r w:rsidR="00996CBA">
        <w:rPr>
          <w:rFonts w:ascii="Arial" w:eastAsia="Times New Roman" w:hAnsi="Arial" w:cs="Arial"/>
          <w:color w:val="000000"/>
          <w:sz w:val="24"/>
          <w:szCs w:val="24"/>
          <w:lang w:eastAsia="es-CO"/>
        </w:rPr>
        <w:t xml:space="preserve"> </w:t>
      </w:r>
      <w:r w:rsidRPr="00654082">
        <w:rPr>
          <w:rFonts w:ascii="Arial" w:eastAsia="Times New Roman" w:hAnsi="Arial" w:cs="Arial"/>
          <w:color w:val="000000"/>
          <w:sz w:val="24"/>
          <w:szCs w:val="24"/>
          <w:lang w:eastAsia="es-CO"/>
        </w:rPr>
        <w:t>32.393, de 22 de agosto de 2012 con radicación Nº</w:t>
      </w:r>
      <w:r w:rsidR="00996CBA">
        <w:rPr>
          <w:rFonts w:ascii="Arial" w:eastAsia="Times New Roman" w:hAnsi="Arial" w:cs="Arial"/>
          <w:color w:val="000000"/>
          <w:sz w:val="24"/>
          <w:szCs w:val="24"/>
          <w:lang w:eastAsia="es-CO"/>
        </w:rPr>
        <w:t xml:space="preserve"> </w:t>
      </w:r>
      <w:r w:rsidRPr="00654082">
        <w:rPr>
          <w:rFonts w:ascii="Arial" w:eastAsia="Times New Roman" w:hAnsi="Arial" w:cs="Arial"/>
          <w:color w:val="000000"/>
          <w:sz w:val="24"/>
          <w:szCs w:val="24"/>
          <w:lang w:eastAsia="es-CO"/>
        </w:rPr>
        <w:t>45.600 y de 13 de noviembre de 2013 radicación Nº</w:t>
      </w:r>
      <w:r w:rsidR="00996CBA">
        <w:rPr>
          <w:rFonts w:ascii="Arial" w:eastAsia="Times New Roman" w:hAnsi="Arial" w:cs="Arial"/>
          <w:color w:val="000000"/>
          <w:sz w:val="24"/>
          <w:szCs w:val="24"/>
          <w:lang w:eastAsia="es-CO"/>
        </w:rPr>
        <w:t xml:space="preserve"> </w:t>
      </w:r>
      <w:r w:rsidRPr="00654082">
        <w:rPr>
          <w:rFonts w:ascii="Arial" w:eastAsia="Times New Roman" w:hAnsi="Arial" w:cs="Arial"/>
          <w:color w:val="000000"/>
          <w:sz w:val="24"/>
          <w:szCs w:val="24"/>
          <w:lang w:eastAsia="es-CO"/>
        </w:rPr>
        <w:t>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AB7BE2" w:rsidRPr="00654082" w:rsidRDefault="00AB7BE2" w:rsidP="00654082">
      <w:pPr>
        <w:spacing w:after="0"/>
        <w:jc w:val="both"/>
        <w:textAlignment w:val="baseline"/>
        <w:rPr>
          <w:rFonts w:ascii="Arial" w:eastAsia="Times New Roman" w:hAnsi="Arial" w:cs="Arial"/>
          <w:sz w:val="24"/>
          <w:szCs w:val="24"/>
          <w:lang w:eastAsia="es-CO"/>
        </w:rPr>
      </w:pP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color w:val="000000" w:themeColor="text1"/>
          <w:sz w:val="24"/>
          <w:szCs w:val="24"/>
          <w:lang w:eastAsia="es-CO"/>
        </w:rPr>
        <w:t>En cuanto a los compañeros permanentes, en tratándose de reclamaciones de sobrevivencia ocasionadas por la muerte de un pensionad</w:t>
      </w:r>
      <w:r w:rsidR="2234C261" w:rsidRPr="00654082">
        <w:rPr>
          <w:rFonts w:ascii="Arial" w:eastAsia="Times New Roman" w:hAnsi="Arial" w:cs="Arial"/>
          <w:color w:val="000000" w:themeColor="text1"/>
          <w:sz w:val="24"/>
          <w:szCs w:val="24"/>
          <w:lang w:eastAsia="es-CO"/>
        </w:rPr>
        <w:t>o</w:t>
      </w:r>
      <w:r w:rsidRPr="00654082">
        <w:rPr>
          <w:rFonts w:ascii="Arial" w:eastAsia="Times New Roman" w:hAnsi="Arial" w:cs="Arial"/>
          <w:color w:val="000000" w:themeColor="text1"/>
          <w:sz w:val="24"/>
          <w:szCs w:val="24"/>
          <w:lang w:eastAsia="es-CO"/>
        </w:rPr>
        <w:t>, es clara la ley y ha sido pacifica la jurisprudencia del máximo órgano de la jurisdicción ordinaria laboral en sostener que</w:t>
      </w:r>
      <w:r w:rsidR="13FA6FFA" w:rsidRPr="00654082">
        <w:rPr>
          <w:rFonts w:ascii="Arial" w:eastAsia="Times New Roman" w:hAnsi="Arial" w:cs="Arial"/>
          <w:color w:val="000000" w:themeColor="text1"/>
          <w:sz w:val="24"/>
          <w:szCs w:val="24"/>
          <w:lang w:eastAsia="es-CO"/>
        </w:rPr>
        <w:t>,</w:t>
      </w:r>
      <w:r w:rsidRPr="00654082">
        <w:rPr>
          <w:rFonts w:ascii="Arial" w:eastAsia="Times New Roman" w:hAnsi="Arial" w:cs="Arial"/>
          <w:color w:val="000000" w:themeColor="text1"/>
          <w:sz w:val="24"/>
          <w:szCs w:val="24"/>
          <w:lang w:eastAsia="es-CO"/>
        </w:rPr>
        <w:t xml:space="preserve"> de conformidad con lo previsto en el artículo 13 de la Ley 797 de 2003, les corresponde acreditar una convivencia con </w:t>
      </w:r>
      <w:r w:rsidR="5F23F880" w:rsidRPr="00654082">
        <w:rPr>
          <w:rFonts w:ascii="Arial" w:eastAsia="Times New Roman" w:hAnsi="Arial" w:cs="Arial"/>
          <w:color w:val="000000" w:themeColor="text1"/>
          <w:sz w:val="24"/>
          <w:szCs w:val="24"/>
          <w:lang w:eastAsia="es-CO"/>
        </w:rPr>
        <w:t>el</w:t>
      </w:r>
      <w:r w:rsidRPr="00654082">
        <w:rPr>
          <w:rFonts w:ascii="Arial" w:eastAsia="Times New Roman" w:hAnsi="Arial" w:cs="Arial"/>
          <w:color w:val="000000" w:themeColor="text1"/>
          <w:sz w:val="24"/>
          <w:szCs w:val="24"/>
          <w:lang w:eastAsia="es-CO"/>
        </w:rPr>
        <w:t xml:space="preserve"> pensionad</w:t>
      </w:r>
      <w:r w:rsidR="5C99B280" w:rsidRPr="00654082">
        <w:rPr>
          <w:rFonts w:ascii="Arial" w:eastAsia="Times New Roman" w:hAnsi="Arial" w:cs="Arial"/>
          <w:color w:val="000000" w:themeColor="text1"/>
          <w:sz w:val="24"/>
          <w:szCs w:val="24"/>
          <w:lang w:eastAsia="es-CO"/>
        </w:rPr>
        <w:t>o</w:t>
      </w:r>
      <w:r w:rsidRPr="00654082">
        <w:rPr>
          <w:rFonts w:ascii="Arial" w:eastAsia="Times New Roman" w:hAnsi="Arial" w:cs="Arial"/>
          <w:color w:val="000000" w:themeColor="text1"/>
          <w:sz w:val="24"/>
          <w:szCs w:val="24"/>
          <w:lang w:eastAsia="es-CO"/>
        </w:rPr>
        <w:t xml:space="preserve"> fallecid</w:t>
      </w:r>
      <w:r w:rsidR="3A54F685" w:rsidRPr="00654082">
        <w:rPr>
          <w:rFonts w:ascii="Arial" w:eastAsia="Times New Roman" w:hAnsi="Arial" w:cs="Arial"/>
          <w:color w:val="000000" w:themeColor="text1"/>
          <w:sz w:val="24"/>
          <w:szCs w:val="24"/>
          <w:lang w:eastAsia="es-CO"/>
        </w:rPr>
        <w:t>o</w:t>
      </w:r>
      <w:r w:rsidRPr="00654082">
        <w:rPr>
          <w:rFonts w:ascii="Arial" w:eastAsia="Times New Roman" w:hAnsi="Arial" w:cs="Arial"/>
          <w:color w:val="000000" w:themeColor="text1"/>
          <w:sz w:val="24"/>
          <w:szCs w:val="24"/>
          <w:lang w:eastAsia="es-CO"/>
        </w:rPr>
        <w:t xml:space="preserve"> igual o superior a los últimos 5 años anteriores a la fecha en que ocurrió el deceso. </w:t>
      </w: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sz w:val="24"/>
          <w:szCs w:val="24"/>
          <w:lang w:val="es-ES" w:eastAsia="es-CO"/>
        </w:rPr>
        <w:t> </w:t>
      </w:r>
      <w:r w:rsidRPr="00654082">
        <w:rPr>
          <w:rFonts w:ascii="Arial" w:eastAsia="Times New Roman" w:hAnsi="Arial" w:cs="Arial"/>
          <w:sz w:val="24"/>
          <w:szCs w:val="24"/>
          <w:lang w:eastAsia="es-CO"/>
        </w:rPr>
        <w:t> </w:t>
      </w: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b/>
          <w:bCs/>
          <w:sz w:val="24"/>
          <w:szCs w:val="24"/>
          <w:lang w:eastAsia="es-CO"/>
        </w:rPr>
        <w:t>CASO CONCRETO</w:t>
      </w:r>
      <w:r w:rsidRPr="00654082">
        <w:rPr>
          <w:rFonts w:ascii="Arial" w:eastAsia="Times New Roman" w:hAnsi="Arial" w:cs="Arial"/>
          <w:sz w:val="24"/>
          <w:szCs w:val="24"/>
          <w:lang w:eastAsia="es-CO"/>
        </w:rPr>
        <w:t> </w:t>
      </w:r>
    </w:p>
    <w:p w:rsidR="00AB7BE2" w:rsidRPr="00654082" w:rsidRDefault="00AB7BE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b/>
          <w:bCs/>
          <w:sz w:val="24"/>
          <w:szCs w:val="24"/>
          <w:lang w:eastAsia="es-CO"/>
        </w:rPr>
        <w:t> </w:t>
      </w:r>
      <w:r w:rsidRPr="00654082">
        <w:rPr>
          <w:rFonts w:ascii="Arial" w:eastAsia="Times New Roman" w:hAnsi="Arial" w:cs="Arial"/>
          <w:sz w:val="24"/>
          <w:szCs w:val="24"/>
          <w:lang w:eastAsia="es-CO"/>
        </w:rPr>
        <w:t> </w:t>
      </w:r>
    </w:p>
    <w:p w:rsidR="00AB7BE2" w:rsidRPr="00654082" w:rsidRDefault="00AB7BE2"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pacing w:val="-2"/>
          <w:sz w:val="24"/>
          <w:szCs w:val="24"/>
          <w:lang w:eastAsia="es-ES"/>
        </w:rPr>
        <w:t xml:space="preserve">Como se ve en el expediente administrativo allegado por la </w:t>
      </w:r>
      <w:r w:rsidR="0052792F" w:rsidRPr="00654082">
        <w:rPr>
          <w:rFonts w:ascii="Arial" w:eastAsia="Times New Roman" w:hAnsi="Arial" w:cs="Arial"/>
          <w:spacing w:val="-2"/>
          <w:sz w:val="24"/>
          <w:szCs w:val="24"/>
          <w:lang w:eastAsia="es-ES"/>
        </w:rPr>
        <w:t>entidad accionada</w:t>
      </w:r>
      <w:r w:rsidRPr="00654082">
        <w:rPr>
          <w:rFonts w:ascii="Arial" w:eastAsia="Times New Roman" w:hAnsi="Arial" w:cs="Arial"/>
          <w:spacing w:val="-2"/>
          <w:sz w:val="24"/>
          <w:szCs w:val="24"/>
          <w:lang w:eastAsia="es-ES"/>
        </w:rPr>
        <w:t xml:space="preserve"> y que obra en el expediente digitalizado del proceso, </w:t>
      </w:r>
      <w:r w:rsidR="0052792F" w:rsidRPr="00654082">
        <w:rPr>
          <w:rFonts w:ascii="Arial" w:eastAsia="Times New Roman" w:hAnsi="Arial" w:cs="Arial"/>
          <w:spacing w:val="-2"/>
          <w:sz w:val="24"/>
          <w:szCs w:val="24"/>
          <w:lang w:eastAsia="es-ES"/>
        </w:rPr>
        <w:t xml:space="preserve">la </w:t>
      </w:r>
      <w:r w:rsidR="00D31378" w:rsidRPr="00654082">
        <w:rPr>
          <w:rFonts w:ascii="Arial" w:eastAsia="Times New Roman" w:hAnsi="Arial" w:cs="Arial"/>
          <w:spacing w:val="-2"/>
          <w:sz w:val="24"/>
          <w:szCs w:val="24"/>
          <w:lang w:eastAsia="es-ES"/>
        </w:rPr>
        <w:t>Administradora Colombiana de Pensiones por medio de la resolución GNR28</w:t>
      </w:r>
      <w:r w:rsidR="00975BD8" w:rsidRPr="00654082">
        <w:rPr>
          <w:rFonts w:ascii="Arial" w:eastAsia="Times New Roman" w:hAnsi="Arial" w:cs="Arial"/>
          <w:spacing w:val="-2"/>
          <w:sz w:val="24"/>
          <w:szCs w:val="24"/>
          <w:lang w:eastAsia="es-ES"/>
        </w:rPr>
        <w:t xml:space="preserve">636 de 24 de enero de 2017, le reconoció al señor Roberto Antonio Parra Montoya </w:t>
      </w:r>
      <w:r w:rsidR="008B7CCE" w:rsidRPr="00654082">
        <w:rPr>
          <w:rFonts w:ascii="Arial" w:eastAsia="Times New Roman" w:hAnsi="Arial" w:cs="Arial"/>
          <w:spacing w:val="-2"/>
          <w:sz w:val="24"/>
          <w:szCs w:val="24"/>
          <w:lang w:eastAsia="es-ES"/>
        </w:rPr>
        <w:t>la pensión de invalidez a partir del 13 de marzo de 2013</w:t>
      </w:r>
      <w:r w:rsidRPr="00654082">
        <w:rPr>
          <w:rFonts w:ascii="Arial" w:eastAsia="Times New Roman" w:hAnsi="Arial" w:cs="Arial"/>
          <w:spacing w:val="-2"/>
          <w:sz w:val="24"/>
          <w:szCs w:val="24"/>
          <w:lang w:eastAsia="es-ES"/>
        </w:rPr>
        <w:t xml:space="preserve">; </w:t>
      </w:r>
      <w:r w:rsidRPr="00654082">
        <w:rPr>
          <w:rFonts w:ascii="Arial" w:eastAsia="Times New Roman" w:hAnsi="Arial" w:cs="Arial"/>
          <w:sz w:val="24"/>
          <w:szCs w:val="24"/>
          <w:lang w:eastAsia="es-CO"/>
        </w:rPr>
        <w:t xml:space="preserve">por lo que de acuerdo con lo establecido en el numeral 1° del artículo 46 de la Ley 100 de 1993 modificado por el artículo 12 de la Ley 797 de 2003, con su deceso ocurrido el </w:t>
      </w:r>
      <w:r w:rsidR="008B7CCE" w:rsidRPr="00654082">
        <w:rPr>
          <w:rFonts w:ascii="Arial" w:eastAsia="Times New Roman" w:hAnsi="Arial" w:cs="Arial"/>
          <w:sz w:val="24"/>
          <w:szCs w:val="24"/>
          <w:lang w:eastAsia="es-CO"/>
        </w:rPr>
        <w:t>4 de febrero de 2018</w:t>
      </w:r>
      <w:r w:rsidR="00B345DB" w:rsidRPr="00654082">
        <w:rPr>
          <w:rFonts w:ascii="Arial" w:eastAsia="Times New Roman" w:hAnsi="Arial" w:cs="Arial"/>
          <w:sz w:val="24"/>
          <w:szCs w:val="24"/>
          <w:lang w:eastAsia="es-CO"/>
        </w:rPr>
        <w:t>,</w:t>
      </w:r>
      <w:r w:rsidRPr="00654082">
        <w:rPr>
          <w:rFonts w:ascii="Arial" w:eastAsia="Times New Roman" w:hAnsi="Arial" w:cs="Arial"/>
          <w:sz w:val="24"/>
          <w:szCs w:val="24"/>
          <w:lang w:eastAsia="es-CO"/>
        </w:rPr>
        <w:t xml:space="preserve"> dejó causada la pensión de sobrevivientes a favor de sus beneficiarios.</w:t>
      </w:r>
    </w:p>
    <w:p w:rsidR="00B345DB" w:rsidRPr="00654082" w:rsidRDefault="00B345DB" w:rsidP="00654082">
      <w:pPr>
        <w:suppressAutoHyphens/>
        <w:spacing w:after="0"/>
        <w:jc w:val="both"/>
        <w:rPr>
          <w:rFonts w:ascii="Arial" w:eastAsia="Times New Roman" w:hAnsi="Arial" w:cs="Arial"/>
          <w:sz w:val="24"/>
          <w:szCs w:val="24"/>
          <w:lang w:eastAsia="es-CO"/>
        </w:rPr>
      </w:pPr>
    </w:p>
    <w:p w:rsidR="000E5C5E" w:rsidRPr="00654082" w:rsidRDefault="00A910BA"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Ahora, a</w:t>
      </w:r>
      <w:r w:rsidR="00E92809" w:rsidRPr="00654082">
        <w:rPr>
          <w:rFonts w:ascii="Arial" w:eastAsia="Times New Roman" w:hAnsi="Arial" w:cs="Arial"/>
          <w:sz w:val="24"/>
          <w:szCs w:val="24"/>
          <w:lang w:eastAsia="es-CO"/>
        </w:rPr>
        <w:t>l iniciar la acción</w:t>
      </w:r>
      <w:r w:rsidRPr="00654082">
        <w:rPr>
          <w:rFonts w:ascii="Arial" w:eastAsia="Times New Roman" w:hAnsi="Arial" w:cs="Arial"/>
          <w:sz w:val="24"/>
          <w:szCs w:val="24"/>
          <w:lang w:eastAsia="es-CO"/>
        </w:rPr>
        <w:t xml:space="preserve"> ordinaria laboral</w:t>
      </w:r>
      <w:r w:rsidR="00E92809" w:rsidRPr="00654082">
        <w:rPr>
          <w:rFonts w:ascii="Arial" w:eastAsia="Times New Roman" w:hAnsi="Arial" w:cs="Arial"/>
          <w:sz w:val="24"/>
          <w:szCs w:val="24"/>
          <w:lang w:eastAsia="es-CO"/>
        </w:rPr>
        <w:t xml:space="preserve">, la señora Elena González </w:t>
      </w:r>
      <w:r w:rsidRPr="00654082">
        <w:rPr>
          <w:rFonts w:ascii="Arial" w:eastAsia="Times New Roman" w:hAnsi="Arial" w:cs="Arial"/>
          <w:sz w:val="24"/>
          <w:szCs w:val="24"/>
          <w:lang w:eastAsia="es-CO"/>
        </w:rPr>
        <w:t xml:space="preserve">Rodríguez se presenta como la </w:t>
      </w:r>
      <w:r w:rsidR="00E176F1" w:rsidRPr="00654082">
        <w:rPr>
          <w:rFonts w:ascii="Arial" w:eastAsia="Times New Roman" w:hAnsi="Arial" w:cs="Arial"/>
          <w:sz w:val="24"/>
          <w:szCs w:val="24"/>
          <w:lang w:eastAsia="es-CO"/>
        </w:rPr>
        <w:t>única beneficiaria del causante, solicitando el reconocimiento y pago de la pensión de sobrevivientes</w:t>
      </w:r>
      <w:r w:rsidR="004714FD" w:rsidRPr="00654082">
        <w:rPr>
          <w:rFonts w:ascii="Arial" w:eastAsia="Times New Roman" w:hAnsi="Arial" w:cs="Arial"/>
          <w:sz w:val="24"/>
          <w:szCs w:val="24"/>
          <w:lang w:eastAsia="es-CO"/>
        </w:rPr>
        <w:t xml:space="preserve">, petición que </w:t>
      </w:r>
      <w:r w:rsidR="006D7A6C" w:rsidRPr="00654082">
        <w:rPr>
          <w:rFonts w:ascii="Arial" w:eastAsia="Times New Roman" w:hAnsi="Arial" w:cs="Arial"/>
          <w:sz w:val="24"/>
          <w:szCs w:val="24"/>
          <w:lang w:eastAsia="es-CO"/>
        </w:rPr>
        <w:t>en los hechos cuarto, quinto y sexto de la demanda -págs.4 a 11 exp</w:t>
      </w:r>
      <w:r w:rsidR="005D2869" w:rsidRPr="00654082">
        <w:rPr>
          <w:rFonts w:ascii="Arial" w:eastAsia="Times New Roman" w:hAnsi="Arial" w:cs="Arial"/>
          <w:sz w:val="24"/>
          <w:szCs w:val="24"/>
          <w:lang w:eastAsia="es-CO"/>
        </w:rPr>
        <w:t xml:space="preserve">ediente digitalizado-, en los que </w:t>
      </w:r>
      <w:r w:rsidR="000E5C5E" w:rsidRPr="00654082">
        <w:rPr>
          <w:rFonts w:ascii="Arial" w:eastAsia="Times New Roman" w:hAnsi="Arial" w:cs="Arial"/>
          <w:sz w:val="24"/>
          <w:szCs w:val="24"/>
          <w:lang w:eastAsia="es-CO"/>
        </w:rPr>
        <w:t xml:space="preserve">básicamente sostiene que </w:t>
      </w:r>
      <w:r w:rsidR="009D77F4" w:rsidRPr="00654082">
        <w:rPr>
          <w:rFonts w:ascii="Arial" w:eastAsia="Times New Roman" w:hAnsi="Arial" w:cs="Arial"/>
          <w:sz w:val="24"/>
          <w:szCs w:val="24"/>
          <w:lang w:eastAsia="es-CO"/>
        </w:rPr>
        <w:t xml:space="preserve">inició una relación sentimental con el señor Roberto Antonio Parra Montoya, </w:t>
      </w:r>
      <w:r w:rsidR="00FA46A7" w:rsidRPr="00654082">
        <w:rPr>
          <w:rFonts w:ascii="Arial" w:eastAsia="Times New Roman" w:hAnsi="Arial" w:cs="Arial"/>
          <w:sz w:val="24"/>
          <w:szCs w:val="24"/>
          <w:lang w:eastAsia="es-CO"/>
        </w:rPr>
        <w:t xml:space="preserve">comenzando una convivencia continua e ininterrumpida desde el mes de enero del año 2009 y que finalizó con </w:t>
      </w:r>
      <w:r w:rsidR="005039B1" w:rsidRPr="00654082">
        <w:rPr>
          <w:rFonts w:ascii="Arial" w:eastAsia="Times New Roman" w:hAnsi="Arial" w:cs="Arial"/>
          <w:sz w:val="24"/>
          <w:szCs w:val="24"/>
          <w:lang w:eastAsia="es-CO"/>
        </w:rPr>
        <w:t>el deceso de su compañero permanente el 4 de febrero de 2018</w:t>
      </w:r>
      <w:r w:rsidR="00C71AF4" w:rsidRPr="00654082">
        <w:rPr>
          <w:rFonts w:ascii="Arial" w:eastAsia="Times New Roman" w:hAnsi="Arial" w:cs="Arial"/>
          <w:sz w:val="24"/>
          <w:szCs w:val="24"/>
          <w:lang w:eastAsia="es-CO"/>
        </w:rPr>
        <w:t>, a</w:t>
      </w:r>
      <w:r w:rsidR="00990F93" w:rsidRPr="00654082">
        <w:rPr>
          <w:rFonts w:ascii="Arial" w:eastAsia="Times New Roman" w:hAnsi="Arial" w:cs="Arial"/>
          <w:sz w:val="24"/>
          <w:szCs w:val="24"/>
          <w:lang w:eastAsia="es-CO"/>
        </w:rPr>
        <w:t>firmando que siempre dependió económicamente de</w:t>
      </w:r>
      <w:r w:rsidR="5757821A" w:rsidRPr="00654082">
        <w:rPr>
          <w:rFonts w:ascii="Arial" w:eastAsia="Times New Roman" w:hAnsi="Arial" w:cs="Arial"/>
          <w:sz w:val="24"/>
          <w:szCs w:val="24"/>
          <w:lang w:eastAsia="es-CO"/>
        </w:rPr>
        <w:t xml:space="preserve"> él</w:t>
      </w:r>
      <w:r w:rsidR="005039B1" w:rsidRPr="00654082">
        <w:rPr>
          <w:rFonts w:ascii="Arial" w:eastAsia="Times New Roman" w:hAnsi="Arial" w:cs="Arial"/>
          <w:sz w:val="24"/>
          <w:szCs w:val="24"/>
          <w:lang w:eastAsia="es-CO"/>
        </w:rPr>
        <w:t xml:space="preserve">; sin brindar más información sobre la forma en la que se </w:t>
      </w:r>
      <w:r w:rsidR="001C04C4" w:rsidRPr="00654082">
        <w:rPr>
          <w:rFonts w:ascii="Arial" w:eastAsia="Times New Roman" w:hAnsi="Arial" w:cs="Arial"/>
          <w:sz w:val="24"/>
          <w:szCs w:val="24"/>
          <w:lang w:eastAsia="es-CO"/>
        </w:rPr>
        <w:t>presentó la alegada convivencia entre ellos.</w:t>
      </w:r>
    </w:p>
    <w:p w:rsidR="001C04C4" w:rsidRPr="00654082" w:rsidRDefault="001C04C4" w:rsidP="00654082">
      <w:pPr>
        <w:suppressAutoHyphens/>
        <w:spacing w:after="0"/>
        <w:jc w:val="both"/>
        <w:rPr>
          <w:rFonts w:ascii="Arial" w:eastAsia="Times New Roman" w:hAnsi="Arial" w:cs="Arial"/>
          <w:sz w:val="24"/>
          <w:szCs w:val="24"/>
          <w:lang w:eastAsia="es-CO"/>
        </w:rPr>
      </w:pPr>
    </w:p>
    <w:p w:rsidR="001C04C4" w:rsidRPr="00654082" w:rsidRDefault="001C04C4"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Con la finalidad de </w:t>
      </w:r>
      <w:r w:rsidR="00F629F0" w:rsidRPr="00654082">
        <w:rPr>
          <w:rFonts w:ascii="Arial" w:eastAsia="Times New Roman" w:hAnsi="Arial" w:cs="Arial"/>
          <w:sz w:val="24"/>
          <w:szCs w:val="24"/>
          <w:lang w:eastAsia="es-CO"/>
        </w:rPr>
        <w:t>conocer más detalles, precisamente de la forma en la que se habría presentado la convivencia entre el causante y la accionante, la falladora de primer grado, además de decretar la práctica de los testimonios de</w:t>
      </w:r>
      <w:r w:rsidR="0065176C" w:rsidRPr="00654082">
        <w:rPr>
          <w:rFonts w:ascii="Arial" w:eastAsia="Times New Roman" w:hAnsi="Arial" w:cs="Arial"/>
          <w:sz w:val="24"/>
          <w:szCs w:val="24"/>
          <w:lang w:eastAsia="es-CO"/>
        </w:rPr>
        <w:t xml:space="preserve"> Gloria Patricia Tabares González (hija de la actora) y </w:t>
      </w:r>
      <w:proofErr w:type="spellStart"/>
      <w:r w:rsidR="00E66D7A" w:rsidRPr="00654082">
        <w:rPr>
          <w:rFonts w:ascii="Arial" w:eastAsia="Times New Roman" w:hAnsi="Arial" w:cs="Arial"/>
          <w:sz w:val="24"/>
          <w:szCs w:val="24"/>
          <w:lang w:eastAsia="es-CO"/>
        </w:rPr>
        <w:t>Jhon</w:t>
      </w:r>
      <w:proofErr w:type="spellEnd"/>
      <w:r w:rsidR="00E66D7A" w:rsidRPr="00654082">
        <w:rPr>
          <w:rFonts w:ascii="Arial" w:eastAsia="Times New Roman" w:hAnsi="Arial" w:cs="Arial"/>
          <w:sz w:val="24"/>
          <w:szCs w:val="24"/>
          <w:lang w:eastAsia="es-CO"/>
        </w:rPr>
        <w:t xml:space="preserve"> </w:t>
      </w:r>
      <w:proofErr w:type="spellStart"/>
      <w:r w:rsidR="00E66D7A" w:rsidRPr="00654082">
        <w:rPr>
          <w:rFonts w:ascii="Arial" w:eastAsia="Times New Roman" w:hAnsi="Arial" w:cs="Arial"/>
          <w:sz w:val="24"/>
          <w:szCs w:val="24"/>
          <w:lang w:eastAsia="es-CO"/>
        </w:rPr>
        <w:t>Bayron</w:t>
      </w:r>
      <w:proofErr w:type="spellEnd"/>
      <w:r w:rsidR="00E66D7A" w:rsidRPr="00654082">
        <w:rPr>
          <w:rFonts w:ascii="Arial" w:eastAsia="Times New Roman" w:hAnsi="Arial" w:cs="Arial"/>
          <w:sz w:val="24"/>
          <w:szCs w:val="24"/>
          <w:lang w:eastAsia="es-CO"/>
        </w:rPr>
        <w:t xml:space="preserve"> García, solicitados por la </w:t>
      </w:r>
      <w:r w:rsidR="00E66D7A" w:rsidRPr="00654082">
        <w:rPr>
          <w:rFonts w:ascii="Arial" w:eastAsia="Times New Roman" w:hAnsi="Arial" w:cs="Arial"/>
          <w:sz w:val="24"/>
          <w:szCs w:val="24"/>
          <w:lang w:eastAsia="es-CO"/>
        </w:rPr>
        <w:lastRenderedPageBreak/>
        <w:t xml:space="preserve">demandante, </w:t>
      </w:r>
      <w:r w:rsidR="008632C2" w:rsidRPr="00654082">
        <w:rPr>
          <w:rFonts w:ascii="Arial" w:eastAsia="Times New Roman" w:hAnsi="Arial" w:cs="Arial"/>
          <w:sz w:val="24"/>
          <w:szCs w:val="24"/>
          <w:lang w:eastAsia="es-CO"/>
        </w:rPr>
        <w:t>decretó también</w:t>
      </w:r>
      <w:r w:rsidR="00821485" w:rsidRPr="00654082">
        <w:rPr>
          <w:rFonts w:ascii="Arial" w:eastAsia="Times New Roman" w:hAnsi="Arial" w:cs="Arial"/>
          <w:sz w:val="24"/>
          <w:szCs w:val="24"/>
          <w:lang w:eastAsia="es-CO"/>
        </w:rPr>
        <w:t>,</w:t>
      </w:r>
      <w:r w:rsidR="008632C2" w:rsidRPr="00654082">
        <w:rPr>
          <w:rFonts w:ascii="Arial" w:eastAsia="Times New Roman" w:hAnsi="Arial" w:cs="Arial"/>
          <w:sz w:val="24"/>
          <w:szCs w:val="24"/>
          <w:lang w:eastAsia="es-CO"/>
        </w:rPr>
        <w:t xml:space="preserve"> de manera oficiosa</w:t>
      </w:r>
      <w:r w:rsidR="00821485" w:rsidRPr="00654082">
        <w:rPr>
          <w:rFonts w:ascii="Arial" w:eastAsia="Times New Roman" w:hAnsi="Arial" w:cs="Arial"/>
          <w:sz w:val="24"/>
          <w:szCs w:val="24"/>
          <w:lang w:eastAsia="es-CO"/>
        </w:rPr>
        <w:t>,</w:t>
      </w:r>
      <w:r w:rsidR="008632C2" w:rsidRPr="00654082">
        <w:rPr>
          <w:rFonts w:ascii="Arial" w:eastAsia="Times New Roman" w:hAnsi="Arial" w:cs="Arial"/>
          <w:sz w:val="24"/>
          <w:szCs w:val="24"/>
          <w:lang w:eastAsia="es-CO"/>
        </w:rPr>
        <w:t xml:space="preserve"> </w:t>
      </w:r>
      <w:r w:rsidR="00821485" w:rsidRPr="00654082">
        <w:rPr>
          <w:rFonts w:ascii="Arial" w:eastAsia="Times New Roman" w:hAnsi="Arial" w:cs="Arial"/>
          <w:sz w:val="24"/>
          <w:szCs w:val="24"/>
          <w:lang w:eastAsia="es-CO"/>
        </w:rPr>
        <w:t>la práctica d</w:t>
      </w:r>
      <w:r w:rsidR="008632C2" w:rsidRPr="00654082">
        <w:rPr>
          <w:rFonts w:ascii="Arial" w:eastAsia="Times New Roman" w:hAnsi="Arial" w:cs="Arial"/>
          <w:sz w:val="24"/>
          <w:szCs w:val="24"/>
          <w:lang w:eastAsia="es-CO"/>
        </w:rPr>
        <w:t>el interrogatorio de parte a la señora Elena González Rodríguez</w:t>
      </w:r>
      <w:r w:rsidR="00821485" w:rsidRPr="00654082">
        <w:rPr>
          <w:rFonts w:ascii="Arial" w:eastAsia="Times New Roman" w:hAnsi="Arial" w:cs="Arial"/>
          <w:sz w:val="24"/>
          <w:szCs w:val="24"/>
          <w:lang w:eastAsia="es-CO"/>
        </w:rPr>
        <w:t>, así como el testimonio de la señora Luz M</w:t>
      </w:r>
      <w:r w:rsidR="000D453F" w:rsidRPr="00654082">
        <w:rPr>
          <w:rFonts w:ascii="Arial" w:eastAsia="Times New Roman" w:hAnsi="Arial" w:cs="Arial"/>
          <w:sz w:val="24"/>
          <w:szCs w:val="24"/>
          <w:lang w:eastAsia="es-CO"/>
        </w:rPr>
        <w:t>ary Montoya (hermana del pensionado fallecido).</w:t>
      </w:r>
    </w:p>
    <w:p w:rsidR="000D453F" w:rsidRPr="00654082" w:rsidRDefault="000D453F" w:rsidP="00654082">
      <w:pPr>
        <w:suppressAutoHyphens/>
        <w:spacing w:after="0"/>
        <w:jc w:val="both"/>
        <w:rPr>
          <w:rFonts w:ascii="Arial" w:eastAsia="Times New Roman" w:hAnsi="Arial" w:cs="Arial"/>
          <w:sz w:val="24"/>
          <w:szCs w:val="24"/>
          <w:lang w:eastAsia="es-CO"/>
        </w:rPr>
      </w:pPr>
    </w:p>
    <w:p w:rsidR="000D453F" w:rsidRPr="00654082" w:rsidRDefault="000D453F"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En el interrogatorio de parte, la señora González Rodríguez</w:t>
      </w:r>
      <w:r w:rsidR="00A7515A" w:rsidRPr="00654082">
        <w:rPr>
          <w:rFonts w:ascii="Arial" w:eastAsia="Times New Roman" w:hAnsi="Arial" w:cs="Arial"/>
          <w:sz w:val="24"/>
          <w:szCs w:val="24"/>
          <w:lang w:eastAsia="es-CO"/>
        </w:rPr>
        <w:t xml:space="preserve">, quien en los generales de ley dice no recordar su fecha de nacimiento, asegura inmediatamente después que </w:t>
      </w:r>
      <w:r w:rsidR="00DE2070" w:rsidRPr="00654082">
        <w:rPr>
          <w:rFonts w:ascii="Arial" w:eastAsia="Times New Roman" w:hAnsi="Arial" w:cs="Arial"/>
          <w:sz w:val="24"/>
          <w:szCs w:val="24"/>
          <w:lang w:eastAsia="es-CO"/>
        </w:rPr>
        <w:t xml:space="preserve">convivió con el señor Roberto Antonio Parra Montoya desde el mes de enero del año 2009 hasta la fecha </w:t>
      </w:r>
      <w:r w:rsidR="00C86D90" w:rsidRPr="00654082">
        <w:rPr>
          <w:rFonts w:ascii="Arial" w:eastAsia="Times New Roman" w:hAnsi="Arial" w:cs="Arial"/>
          <w:sz w:val="24"/>
          <w:szCs w:val="24"/>
          <w:lang w:eastAsia="es-CO"/>
        </w:rPr>
        <w:t xml:space="preserve">en que ocurrió su deceso; seguidamente la directora </w:t>
      </w:r>
      <w:r w:rsidR="00635B93" w:rsidRPr="00654082">
        <w:rPr>
          <w:rFonts w:ascii="Arial" w:eastAsia="Times New Roman" w:hAnsi="Arial" w:cs="Arial"/>
          <w:sz w:val="24"/>
          <w:szCs w:val="24"/>
          <w:lang w:eastAsia="es-CO"/>
        </w:rPr>
        <w:t xml:space="preserve">del proceso procede a </w:t>
      </w:r>
      <w:r w:rsidR="004C4F07" w:rsidRPr="00654082">
        <w:rPr>
          <w:rFonts w:ascii="Arial" w:eastAsia="Times New Roman" w:hAnsi="Arial" w:cs="Arial"/>
          <w:sz w:val="24"/>
          <w:szCs w:val="24"/>
          <w:lang w:eastAsia="es-CO"/>
        </w:rPr>
        <w:t xml:space="preserve">realizar una serie de preguntas que le permitan establecer con claridad las circunstancias en las que se presentó la relación entre </w:t>
      </w:r>
      <w:r w:rsidR="00B96BFD" w:rsidRPr="00654082">
        <w:rPr>
          <w:rFonts w:ascii="Arial" w:eastAsia="Times New Roman" w:hAnsi="Arial" w:cs="Arial"/>
          <w:sz w:val="24"/>
          <w:szCs w:val="24"/>
          <w:lang w:eastAsia="es-CO"/>
        </w:rPr>
        <w:t xml:space="preserve">ella y el pensionado fallecido, respondiendo la accionante que ella conoció al señor Parra Montoya cuando él y su hermana se pasaron a vivir </w:t>
      </w:r>
      <w:r w:rsidR="004C7326" w:rsidRPr="00654082">
        <w:rPr>
          <w:rFonts w:ascii="Arial" w:eastAsia="Times New Roman" w:hAnsi="Arial" w:cs="Arial"/>
          <w:sz w:val="24"/>
          <w:szCs w:val="24"/>
          <w:lang w:eastAsia="es-CO"/>
        </w:rPr>
        <w:t>al barrio el balso</w:t>
      </w:r>
      <w:r w:rsidR="00963AE4" w:rsidRPr="00654082">
        <w:rPr>
          <w:rFonts w:ascii="Arial" w:eastAsia="Times New Roman" w:hAnsi="Arial" w:cs="Arial"/>
          <w:sz w:val="24"/>
          <w:szCs w:val="24"/>
          <w:lang w:eastAsia="es-CO"/>
        </w:rPr>
        <w:t xml:space="preserve"> de</w:t>
      </w:r>
      <w:r w:rsidR="000F7EDF" w:rsidRPr="00654082">
        <w:rPr>
          <w:rFonts w:ascii="Arial" w:eastAsia="Times New Roman" w:hAnsi="Arial" w:cs="Arial"/>
          <w:sz w:val="24"/>
          <w:szCs w:val="24"/>
          <w:lang w:eastAsia="es-CO"/>
        </w:rPr>
        <w:t xml:space="preserve"> Dosquebradas; </w:t>
      </w:r>
      <w:r w:rsidR="00D444F3" w:rsidRPr="00654082">
        <w:rPr>
          <w:rFonts w:ascii="Arial" w:eastAsia="Times New Roman" w:hAnsi="Arial" w:cs="Arial"/>
          <w:sz w:val="24"/>
          <w:szCs w:val="24"/>
          <w:lang w:eastAsia="es-CO"/>
        </w:rPr>
        <w:t>posteriormente, más o menos al año, es decir, en el 2009</w:t>
      </w:r>
      <w:r w:rsidR="00305142" w:rsidRPr="00654082">
        <w:rPr>
          <w:rFonts w:ascii="Arial" w:eastAsia="Times New Roman" w:hAnsi="Arial" w:cs="Arial"/>
          <w:sz w:val="24"/>
          <w:szCs w:val="24"/>
          <w:lang w:eastAsia="es-CO"/>
        </w:rPr>
        <w:t xml:space="preserve">, </w:t>
      </w:r>
      <w:r w:rsidR="00B54FED" w:rsidRPr="00654082">
        <w:rPr>
          <w:rFonts w:ascii="Arial" w:eastAsia="Times New Roman" w:hAnsi="Arial" w:cs="Arial"/>
          <w:sz w:val="24"/>
          <w:szCs w:val="24"/>
          <w:lang w:eastAsia="es-CO"/>
        </w:rPr>
        <w:t>Roberto Antonio tuvo una pelea con su hermana Luz Mary Montoya, y ella lo echó de la casa, motivo por el que ella le propuso que se fuera a vivir a su casa u</w:t>
      </w:r>
      <w:r w:rsidR="0093791F" w:rsidRPr="00654082">
        <w:rPr>
          <w:rFonts w:ascii="Arial" w:eastAsia="Times New Roman" w:hAnsi="Arial" w:cs="Arial"/>
          <w:sz w:val="24"/>
          <w:szCs w:val="24"/>
          <w:lang w:eastAsia="es-CO"/>
        </w:rPr>
        <w:t>b</w:t>
      </w:r>
      <w:r w:rsidR="00B54FED" w:rsidRPr="00654082">
        <w:rPr>
          <w:rFonts w:ascii="Arial" w:eastAsia="Times New Roman" w:hAnsi="Arial" w:cs="Arial"/>
          <w:sz w:val="24"/>
          <w:szCs w:val="24"/>
          <w:lang w:eastAsia="es-CO"/>
        </w:rPr>
        <w:t xml:space="preserve">icada en la </w:t>
      </w:r>
      <w:r w:rsidR="00E66010" w:rsidRPr="00654082">
        <w:rPr>
          <w:rFonts w:ascii="Arial" w:eastAsia="Times New Roman" w:hAnsi="Arial" w:cs="Arial"/>
          <w:sz w:val="24"/>
          <w:szCs w:val="24"/>
          <w:lang w:eastAsia="es-CO"/>
        </w:rPr>
        <w:t>calle 3ª N°23-24 del barrio el balso</w:t>
      </w:r>
      <w:r w:rsidR="001028D7" w:rsidRPr="00654082">
        <w:rPr>
          <w:rFonts w:ascii="Arial" w:eastAsia="Times New Roman" w:hAnsi="Arial" w:cs="Arial"/>
          <w:sz w:val="24"/>
          <w:szCs w:val="24"/>
          <w:lang w:eastAsia="es-CO"/>
        </w:rPr>
        <w:t xml:space="preserve">, asegurando que de ahí en adelante continuaron viviendo juntos hasta que él falleció; </w:t>
      </w:r>
      <w:r w:rsidR="00FC0813" w:rsidRPr="00654082">
        <w:rPr>
          <w:rFonts w:ascii="Arial" w:eastAsia="Times New Roman" w:hAnsi="Arial" w:cs="Arial"/>
          <w:sz w:val="24"/>
          <w:szCs w:val="24"/>
          <w:lang w:eastAsia="es-CO"/>
        </w:rPr>
        <w:t xml:space="preserve">en ese momento la </w:t>
      </w:r>
      <w:r w:rsidR="00FC0813" w:rsidRPr="00654082">
        <w:rPr>
          <w:rFonts w:ascii="Arial" w:eastAsia="Times New Roman" w:hAnsi="Arial" w:cs="Arial"/>
          <w:i/>
          <w:iCs/>
          <w:sz w:val="24"/>
          <w:szCs w:val="24"/>
          <w:lang w:eastAsia="es-CO"/>
        </w:rPr>
        <w:t>a quo</w:t>
      </w:r>
      <w:r w:rsidR="00FC0813" w:rsidRPr="00654082">
        <w:rPr>
          <w:rFonts w:ascii="Arial" w:eastAsia="Times New Roman" w:hAnsi="Arial" w:cs="Arial"/>
          <w:sz w:val="24"/>
          <w:szCs w:val="24"/>
          <w:lang w:eastAsia="es-CO"/>
        </w:rPr>
        <w:t xml:space="preserve"> le pregunta si el causante volvió a la casa de su hermana</w:t>
      </w:r>
      <w:r w:rsidR="004C5290" w:rsidRPr="00654082">
        <w:rPr>
          <w:rFonts w:ascii="Arial" w:eastAsia="Times New Roman" w:hAnsi="Arial" w:cs="Arial"/>
          <w:sz w:val="24"/>
          <w:szCs w:val="24"/>
          <w:lang w:eastAsia="es-CO"/>
        </w:rPr>
        <w:t xml:space="preserve">, y la accionante, de manera dubitativa le responde que no, pero a continuación dice que </w:t>
      </w:r>
      <w:r w:rsidR="00AF4ECE" w:rsidRPr="00654082">
        <w:rPr>
          <w:rFonts w:ascii="Arial" w:eastAsia="Times New Roman" w:hAnsi="Arial" w:cs="Arial"/>
          <w:sz w:val="24"/>
          <w:szCs w:val="24"/>
          <w:lang w:eastAsia="es-CO"/>
        </w:rPr>
        <w:t>sí</w:t>
      </w:r>
      <w:r w:rsidR="004C5290" w:rsidRPr="00654082">
        <w:rPr>
          <w:rFonts w:ascii="Arial" w:eastAsia="Times New Roman" w:hAnsi="Arial" w:cs="Arial"/>
          <w:sz w:val="24"/>
          <w:szCs w:val="24"/>
          <w:lang w:eastAsia="es-CO"/>
        </w:rPr>
        <w:t xml:space="preserve"> y explica que debido a que </w:t>
      </w:r>
      <w:r w:rsidR="00C8785C" w:rsidRPr="00654082">
        <w:rPr>
          <w:rFonts w:ascii="Arial" w:eastAsia="Times New Roman" w:hAnsi="Arial" w:cs="Arial"/>
          <w:sz w:val="24"/>
          <w:szCs w:val="24"/>
          <w:lang w:eastAsia="es-CO"/>
        </w:rPr>
        <w:t xml:space="preserve">el causante tenía una enfermedad respiratoria aguda, debía estar continuamente con oxígeno, </w:t>
      </w:r>
      <w:r w:rsidR="00606EC6" w:rsidRPr="00654082">
        <w:rPr>
          <w:rFonts w:ascii="Arial" w:eastAsia="Times New Roman" w:hAnsi="Arial" w:cs="Arial"/>
          <w:sz w:val="24"/>
          <w:szCs w:val="24"/>
          <w:lang w:eastAsia="es-CO"/>
        </w:rPr>
        <w:t>razón por la que tenía un concentrador de oxígeno que gastaba muchísima energía</w:t>
      </w:r>
      <w:r w:rsidR="00FA45E8" w:rsidRPr="00654082">
        <w:rPr>
          <w:rFonts w:ascii="Arial" w:eastAsia="Times New Roman" w:hAnsi="Arial" w:cs="Arial"/>
          <w:sz w:val="24"/>
          <w:szCs w:val="24"/>
          <w:lang w:eastAsia="es-CO"/>
        </w:rPr>
        <w:t xml:space="preserve"> y no tenían como pagarla, motivo por el que Roberto Antonio decidió retornar a la casa de su hermana</w:t>
      </w:r>
      <w:r w:rsidR="00EF262F" w:rsidRPr="00654082">
        <w:rPr>
          <w:rFonts w:ascii="Arial" w:eastAsia="Times New Roman" w:hAnsi="Arial" w:cs="Arial"/>
          <w:sz w:val="24"/>
          <w:szCs w:val="24"/>
          <w:lang w:eastAsia="es-CO"/>
        </w:rPr>
        <w:t>, en donde estuvo viviendo otro tiempo</w:t>
      </w:r>
      <w:r w:rsidR="005C42BC" w:rsidRPr="00654082">
        <w:rPr>
          <w:rFonts w:ascii="Arial" w:eastAsia="Times New Roman" w:hAnsi="Arial" w:cs="Arial"/>
          <w:sz w:val="24"/>
          <w:szCs w:val="24"/>
          <w:lang w:eastAsia="es-CO"/>
        </w:rPr>
        <w:t>; sin embargo, los problemas entre él y Luz Mary se volvieron a presentar</w:t>
      </w:r>
      <w:r w:rsidR="001F499E" w:rsidRPr="00654082">
        <w:rPr>
          <w:rFonts w:ascii="Arial" w:eastAsia="Times New Roman" w:hAnsi="Arial" w:cs="Arial"/>
          <w:sz w:val="24"/>
          <w:szCs w:val="24"/>
          <w:lang w:eastAsia="es-CO"/>
        </w:rPr>
        <w:t xml:space="preserve">, razón por la que, después de esa separación, el señor Parra Montoya decidió regresar a </w:t>
      </w:r>
      <w:r w:rsidR="00854AA3" w:rsidRPr="00654082">
        <w:rPr>
          <w:rFonts w:ascii="Arial" w:eastAsia="Times New Roman" w:hAnsi="Arial" w:cs="Arial"/>
          <w:sz w:val="24"/>
          <w:szCs w:val="24"/>
          <w:lang w:eastAsia="es-CO"/>
        </w:rPr>
        <w:t>su casa, en donde estuvo hasta que se murió.</w:t>
      </w:r>
    </w:p>
    <w:p w:rsidR="00854AA3" w:rsidRPr="00654082" w:rsidRDefault="00854AA3" w:rsidP="00654082">
      <w:pPr>
        <w:suppressAutoHyphens/>
        <w:spacing w:after="0"/>
        <w:jc w:val="both"/>
        <w:rPr>
          <w:rFonts w:ascii="Arial" w:eastAsia="Times New Roman" w:hAnsi="Arial" w:cs="Arial"/>
          <w:sz w:val="24"/>
          <w:szCs w:val="24"/>
          <w:lang w:eastAsia="es-CO"/>
        </w:rPr>
      </w:pPr>
    </w:p>
    <w:p w:rsidR="00854AA3" w:rsidRPr="00654082" w:rsidRDefault="00B36D21"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Debido a la contradicción en la que la propia accionante incurre, pues en principio expone que la convivencia fue continua e ininterrumpida desde el mes de enero de 2009 hasta el 4 de febrero de 2018, pero después </w:t>
      </w:r>
      <w:r w:rsidR="00B64F4D" w:rsidRPr="00654082">
        <w:rPr>
          <w:rFonts w:ascii="Arial" w:eastAsia="Times New Roman" w:hAnsi="Arial" w:cs="Arial"/>
          <w:sz w:val="24"/>
          <w:szCs w:val="24"/>
          <w:lang w:eastAsia="es-CO"/>
        </w:rPr>
        <w:t>afirma que él si retornó un tiempo donde su hermana, la falladora de primer grado</w:t>
      </w:r>
      <w:r w:rsidR="00EB645B" w:rsidRPr="00654082">
        <w:rPr>
          <w:rFonts w:ascii="Arial" w:eastAsia="Times New Roman" w:hAnsi="Arial" w:cs="Arial"/>
          <w:sz w:val="24"/>
          <w:szCs w:val="24"/>
          <w:lang w:eastAsia="es-CO"/>
        </w:rPr>
        <w:t xml:space="preserve"> vuelve y le pregunta desde hace cuanto conocía al señor Roberto Antonio Parra Montoya</w:t>
      </w:r>
      <w:r w:rsidR="00E17119" w:rsidRPr="00654082">
        <w:rPr>
          <w:rFonts w:ascii="Arial" w:eastAsia="Times New Roman" w:hAnsi="Arial" w:cs="Arial"/>
          <w:sz w:val="24"/>
          <w:szCs w:val="24"/>
          <w:lang w:eastAsia="es-CO"/>
        </w:rPr>
        <w:t xml:space="preserve">, a lo que la interrogada, de manera nerviosa le dice que hacía muchísimos años antes de que él llegara al balso, pero la </w:t>
      </w:r>
      <w:r w:rsidR="0001720F" w:rsidRPr="00654082">
        <w:rPr>
          <w:rFonts w:ascii="Arial" w:eastAsia="Times New Roman" w:hAnsi="Arial" w:cs="Arial"/>
          <w:i/>
          <w:iCs/>
          <w:sz w:val="24"/>
          <w:szCs w:val="24"/>
          <w:lang w:eastAsia="es-CO"/>
        </w:rPr>
        <w:t>a quo</w:t>
      </w:r>
      <w:r w:rsidR="0001720F" w:rsidRPr="00654082">
        <w:rPr>
          <w:rFonts w:ascii="Arial" w:eastAsia="Times New Roman" w:hAnsi="Arial" w:cs="Arial"/>
          <w:sz w:val="24"/>
          <w:szCs w:val="24"/>
          <w:lang w:eastAsia="es-CO"/>
        </w:rPr>
        <w:t xml:space="preserve"> le muestra esa nueva incoherencia, a lo que la accionante responde que fue cuando llegó al balso cuando lo conoció</w:t>
      </w:r>
      <w:r w:rsidR="003903B4" w:rsidRPr="00654082">
        <w:rPr>
          <w:rFonts w:ascii="Arial" w:eastAsia="Times New Roman" w:hAnsi="Arial" w:cs="Arial"/>
          <w:sz w:val="24"/>
          <w:szCs w:val="24"/>
          <w:lang w:eastAsia="es-CO"/>
        </w:rPr>
        <w:t>.</w:t>
      </w:r>
    </w:p>
    <w:p w:rsidR="003903B4" w:rsidRPr="00654082" w:rsidRDefault="003903B4" w:rsidP="00654082">
      <w:pPr>
        <w:suppressAutoHyphens/>
        <w:spacing w:after="0"/>
        <w:jc w:val="both"/>
        <w:rPr>
          <w:rFonts w:ascii="Arial" w:eastAsia="Times New Roman" w:hAnsi="Arial" w:cs="Arial"/>
          <w:sz w:val="24"/>
          <w:szCs w:val="24"/>
          <w:lang w:eastAsia="es-CO"/>
        </w:rPr>
      </w:pPr>
    </w:p>
    <w:p w:rsidR="003903B4" w:rsidRPr="00654082" w:rsidRDefault="00C40B5E"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Al notar esas contradicciones, la funcionaria decide realizar varios interrogantes </w:t>
      </w:r>
      <w:r w:rsidR="00EB1068" w:rsidRPr="00654082">
        <w:rPr>
          <w:rFonts w:ascii="Arial" w:eastAsia="Times New Roman" w:hAnsi="Arial" w:cs="Arial"/>
          <w:sz w:val="24"/>
          <w:szCs w:val="24"/>
          <w:lang w:eastAsia="es-CO"/>
        </w:rPr>
        <w:t xml:space="preserve">respecto a la fecha en que realmente se fue a vivir el señor Parra Montoya a la casa de la señora </w:t>
      </w:r>
      <w:r w:rsidR="00FE7CFF" w:rsidRPr="00654082">
        <w:rPr>
          <w:rFonts w:ascii="Arial" w:eastAsia="Times New Roman" w:hAnsi="Arial" w:cs="Arial"/>
          <w:sz w:val="24"/>
          <w:szCs w:val="24"/>
          <w:lang w:eastAsia="es-CO"/>
        </w:rPr>
        <w:t>Elena González Rodríguez</w:t>
      </w:r>
      <w:r w:rsidR="00B81164" w:rsidRPr="00654082">
        <w:rPr>
          <w:rFonts w:ascii="Arial" w:eastAsia="Times New Roman" w:hAnsi="Arial" w:cs="Arial"/>
          <w:sz w:val="24"/>
          <w:szCs w:val="24"/>
          <w:lang w:eastAsia="es-CO"/>
        </w:rPr>
        <w:t>, expresando la demandante que hubo un</w:t>
      </w:r>
      <w:r w:rsidR="003313E0" w:rsidRPr="00654082">
        <w:rPr>
          <w:rFonts w:ascii="Arial" w:eastAsia="Times New Roman" w:hAnsi="Arial" w:cs="Arial"/>
          <w:sz w:val="24"/>
          <w:szCs w:val="24"/>
          <w:lang w:eastAsia="es-CO"/>
        </w:rPr>
        <w:t xml:space="preserve"> pequeño periodo</w:t>
      </w:r>
      <w:r w:rsidR="00B81164" w:rsidRPr="00654082">
        <w:rPr>
          <w:rFonts w:ascii="Arial" w:eastAsia="Times New Roman" w:hAnsi="Arial" w:cs="Arial"/>
          <w:sz w:val="24"/>
          <w:szCs w:val="24"/>
          <w:lang w:eastAsia="es-CO"/>
        </w:rPr>
        <w:t xml:space="preserve"> en la que </w:t>
      </w:r>
      <w:r w:rsidR="006D5A89" w:rsidRPr="00654082">
        <w:rPr>
          <w:rFonts w:ascii="Arial" w:eastAsia="Times New Roman" w:hAnsi="Arial" w:cs="Arial"/>
          <w:sz w:val="24"/>
          <w:szCs w:val="24"/>
          <w:lang w:eastAsia="es-CO"/>
        </w:rPr>
        <w:t>él se fue a vivir a una pieza en Pereira, pero que ella iba a visitarlo todo el tiempo</w:t>
      </w:r>
      <w:r w:rsidR="00BC52CA" w:rsidRPr="00654082">
        <w:rPr>
          <w:rFonts w:ascii="Arial" w:eastAsia="Times New Roman" w:hAnsi="Arial" w:cs="Arial"/>
          <w:sz w:val="24"/>
          <w:szCs w:val="24"/>
          <w:lang w:eastAsia="es-CO"/>
        </w:rPr>
        <w:t xml:space="preserve">, indicando después, que realmente la convivencia continua e ininterrumpida </w:t>
      </w:r>
      <w:r w:rsidR="00BC52CA" w:rsidRPr="00654082">
        <w:rPr>
          <w:rFonts w:ascii="Arial" w:eastAsia="Times New Roman" w:hAnsi="Arial" w:cs="Arial"/>
          <w:b/>
          <w:bCs/>
          <w:sz w:val="24"/>
          <w:szCs w:val="24"/>
          <w:lang w:eastAsia="es-CO"/>
        </w:rPr>
        <w:t>empezó después de que a él le reconocieron la pensión de invalidez</w:t>
      </w:r>
      <w:r w:rsidR="00BC52CA" w:rsidRPr="00654082">
        <w:rPr>
          <w:rFonts w:ascii="Arial" w:eastAsia="Times New Roman" w:hAnsi="Arial" w:cs="Arial"/>
          <w:sz w:val="24"/>
          <w:szCs w:val="24"/>
          <w:lang w:eastAsia="es-CO"/>
        </w:rPr>
        <w:t>.</w:t>
      </w:r>
    </w:p>
    <w:p w:rsidR="003C729A" w:rsidRPr="00654082" w:rsidRDefault="003C729A" w:rsidP="00654082">
      <w:pPr>
        <w:suppressAutoHyphens/>
        <w:spacing w:after="0"/>
        <w:jc w:val="both"/>
        <w:rPr>
          <w:rFonts w:ascii="Arial" w:eastAsia="Times New Roman" w:hAnsi="Arial" w:cs="Arial"/>
          <w:sz w:val="24"/>
          <w:szCs w:val="24"/>
          <w:lang w:eastAsia="es-CO"/>
        </w:rPr>
      </w:pPr>
    </w:p>
    <w:p w:rsidR="003C729A" w:rsidRPr="00654082" w:rsidRDefault="003C729A"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Frente a los motivos del deceso del señor Roberto Antonio Parra Montoya, dijo que el sufría </w:t>
      </w:r>
      <w:r w:rsidR="001E74C5" w:rsidRPr="00654082">
        <w:rPr>
          <w:rFonts w:ascii="Arial" w:eastAsia="Times New Roman" w:hAnsi="Arial" w:cs="Arial"/>
          <w:sz w:val="24"/>
          <w:szCs w:val="24"/>
          <w:lang w:eastAsia="es-CO"/>
        </w:rPr>
        <w:t xml:space="preserve">de asfixia y que fue eso lo que llevó a que unos quince días antes de fallecer lo hospitalizaran en la clínica </w:t>
      </w:r>
      <w:r w:rsidR="00386A53" w:rsidRPr="00654082">
        <w:rPr>
          <w:rFonts w:ascii="Arial" w:eastAsia="Times New Roman" w:hAnsi="Arial" w:cs="Arial"/>
          <w:sz w:val="24"/>
          <w:szCs w:val="24"/>
          <w:lang w:eastAsia="es-CO"/>
        </w:rPr>
        <w:t xml:space="preserve">San Rafael en Pinares; ante algunas preguntas formuladas por la </w:t>
      </w:r>
      <w:r w:rsidR="00386A53" w:rsidRPr="00654082">
        <w:rPr>
          <w:rFonts w:ascii="Arial" w:eastAsia="Times New Roman" w:hAnsi="Arial" w:cs="Arial"/>
          <w:i/>
          <w:iCs/>
          <w:sz w:val="24"/>
          <w:szCs w:val="24"/>
          <w:lang w:eastAsia="es-CO"/>
        </w:rPr>
        <w:t>a quo</w:t>
      </w:r>
      <w:r w:rsidR="00386A53" w:rsidRPr="00654082">
        <w:rPr>
          <w:rFonts w:ascii="Arial" w:eastAsia="Times New Roman" w:hAnsi="Arial" w:cs="Arial"/>
          <w:sz w:val="24"/>
          <w:szCs w:val="24"/>
          <w:lang w:eastAsia="es-CO"/>
        </w:rPr>
        <w:t xml:space="preserve">, la </w:t>
      </w:r>
      <w:r w:rsidR="001F2483" w:rsidRPr="00654082">
        <w:rPr>
          <w:rFonts w:ascii="Arial" w:eastAsia="Times New Roman" w:hAnsi="Arial" w:cs="Arial"/>
          <w:sz w:val="24"/>
          <w:szCs w:val="24"/>
          <w:lang w:eastAsia="es-CO"/>
        </w:rPr>
        <w:t>actora manifiesta que ella no iba todos los días porque tenía sus ocupaciones</w:t>
      </w:r>
      <w:r w:rsidR="00BA11AD" w:rsidRPr="00654082">
        <w:rPr>
          <w:rFonts w:ascii="Arial" w:eastAsia="Times New Roman" w:hAnsi="Arial" w:cs="Arial"/>
          <w:sz w:val="24"/>
          <w:szCs w:val="24"/>
          <w:lang w:eastAsia="es-CO"/>
        </w:rPr>
        <w:t xml:space="preserve">, por lo que en ese periodo fue dos veces en semana y un </w:t>
      </w:r>
      <w:r w:rsidR="00BA11AD" w:rsidRPr="00654082">
        <w:rPr>
          <w:rFonts w:ascii="Arial" w:eastAsia="Times New Roman" w:hAnsi="Arial" w:cs="Arial"/>
          <w:sz w:val="24"/>
          <w:szCs w:val="24"/>
          <w:lang w:eastAsia="es-CO"/>
        </w:rPr>
        <w:lastRenderedPageBreak/>
        <w:t>domingo</w:t>
      </w:r>
      <w:r w:rsidR="00F17601" w:rsidRPr="00654082">
        <w:rPr>
          <w:rFonts w:ascii="Arial" w:eastAsia="Times New Roman" w:hAnsi="Arial" w:cs="Arial"/>
          <w:sz w:val="24"/>
          <w:szCs w:val="24"/>
          <w:lang w:eastAsia="es-CO"/>
        </w:rPr>
        <w:t>, ante esa respuesta la directora del proceso le pregunta porque no iba todos los días si él supuestamente era su compañero permanente</w:t>
      </w:r>
      <w:r w:rsidR="00F06186" w:rsidRPr="00654082">
        <w:rPr>
          <w:rFonts w:ascii="Arial" w:eastAsia="Times New Roman" w:hAnsi="Arial" w:cs="Arial"/>
          <w:sz w:val="24"/>
          <w:szCs w:val="24"/>
          <w:lang w:eastAsia="es-CO"/>
        </w:rPr>
        <w:t>, lo que lleva a la demandante a decir que no iba todos los días porque no sabía manejar el ascensor</w:t>
      </w:r>
      <w:r w:rsidR="001F1A18" w:rsidRPr="00654082">
        <w:rPr>
          <w:rFonts w:ascii="Arial" w:eastAsia="Times New Roman" w:hAnsi="Arial" w:cs="Arial"/>
          <w:sz w:val="24"/>
          <w:szCs w:val="24"/>
          <w:lang w:eastAsia="es-CO"/>
        </w:rPr>
        <w:t xml:space="preserve">, pero se le replica que también debían </w:t>
      </w:r>
      <w:r w:rsidR="005E10F5" w:rsidRPr="00654082">
        <w:rPr>
          <w:rFonts w:ascii="Arial" w:eastAsia="Times New Roman" w:hAnsi="Arial" w:cs="Arial"/>
          <w:sz w:val="24"/>
          <w:szCs w:val="24"/>
          <w:lang w:eastAsia="es-CO"/>
        </w:rPr>
        <w:t xml:space="preserve">haber escaleras y la accionante dice que le da pereza subir escaleras; </w:t>
      </w:r>
      <w:r w:rsidR="00C72D69" w:rsidRPr="00654082">
        <w:rPr>
          <w:rFonts w:ascii="Arial" w:eastAsia="Times New Roman" w:hAnsi="Arial" w:cs="Arial"/>
          <w:sz w:val="24"/>
          <w:szCs w:val="24"/>
          <w:lang w:eastAsia="es-CO"/>
        </w:rPr>
        <w:t xml:space="preserve">posteriormente indicó que </w:t>
      </w:r>
      <w:r w:rsidR="00D66FA6" w:rsidRPr="00654082">
        <w:rPr>
          <w:rFonts w:ascii="Arial" w:eastAsia="Times New Roman" w:hAnsi="Arial" w:cs="Arial"/>
          <w:sz w:val="24"/>
          <w:szCs w:val="24"/>
          <w:lang w:eastAsia="es-CO"/>
        </w:rPr>
        <w:t>la persona que iba todos los días era la hermana del causante, Luz Mary Montoya, con quien ella tenía una muy mala relación</w:t>
      </w:r>
      <w:r w:rsidR="001312F9" w:rsidRPr="00654082">
        <w:rPr>
          <w:rFonts w:ascii="Arial" w:eastAsia="Times New Roman" w:hAnsi="Arial" w:cs="Arial"/>
          <w:sz w:val="24"/>
          <w:szCs w:val="24"/>
          <w:lang w:eastAsia="es-CO"/>
        </w:rPr>
        <w:t xml:space="preserve">, agregando que en esas tres oportunidades que fue a visitar a Roberto Antonio, lo hizo en compañía de Luz Mary, pero después de preguntársele porque lo hacían si </w:t>
      </w:r>
      <w:r w:rsidR="003E6BFC" w:rsidRPr="00654082">
        <w:rPr>
          <w:rFonts w:ascii="Arial" w:eastAsia="Times New Roman" w:hAnsi="Arial" w:cs="Arial"/>
          <w:sz w:val="24"/>
          <w:szCs w:val="24"/>
          <w:lang w:eastAsia="es-CO"/>
        </w:rPr>
        <w:t>tenían una enemistad, la interrogada cambia su versión y dice que no era que fueran juntas sino que se encontraban en la clínica.</w:t>
      </w:r>
    </w:p>
    <w:p w:rsidR="00606EAC" w:rsidRPr="00654082" w:rsidRDefault="00606EAC" w:rsidP="00654082">
      <w:pPr>
        <w:suppressAutoHyphens/>
        <w:spacing w:after="0"/>
        <w:jc w:val="both"/>
        <w:rPr>
          <w:rFonts w:ascii="Arial" w:eastAsia="Times New Roman" w:hAnsi="Arial" w:cs="Arial"/>
          <w:sz w:val="24"/>
          <w:szCs w:val="24"/>
          <w:lang w:eastAsia="es-CO"/>
        </w:rPr>
      </w:pPr>
    </w:p>
    <w:p w:rsidR="00685991" w:rsidRPr="00654082" w:rsidRDefault="00685991"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Con </w:t>
      </w:r>
      <w:r w:rsidR="006069EA" w:rsidRPr="00654082">
        <w:rPr>
          <w:rFonts w:ascii="Arial" w:eastAsia="Times New Roman" w:hAnsi="Arial" w:cs="Arial"/>
          <w:sz w:val="24"/>
          <w:szCs w:val="24"/>
          <w:lang w:eastAsia="es-CO"/>
        </w:rPr>
        <w:t>la finalidad de conocer las circunstancias que rodearon la supuesta convivencia entre la deman</w:t>
      </w:r>
      <w:r w:rsidR="00C630D0" w:rsidRPr="00654082">
        <w:rPr>
          <w:rFonts w:ascii="Arial" w:eastAsia="Times New Roman" w:hAnsi="Arial" w:cs="Arial"/>
          <w:sz w:val="24"/>
          <w:szCs w:val="24"/>
          <w:lang w:eastAsia="es-CO"/>
        </w:rPr>
        <w:t xml:space="preserve">dante y el causante, fueron oídos por petición de la parte actora los testimonios de </w:t>
      </w:r>
      <w:r w:rsidR="005755CB" w:rsidRPr="00654082">
        <w:rPr>
          <w:rFonts w:ascii="Arial" w:eastAsia="Times New Roman" w:hAnsi="Arial" w:cs="Arial"/>
          <w:sz w:val="24"/>
          <w:szCs w:val="24"/>
          <w:lang w:eastAsia="es-CO"/>
        </w:rPr>
        <w:t xml:space="preserve">Gloria Patricia Tabares González (hija de la demandante) y de </w:t>
      </w:r>
      <w:proofErr w:type="spellStart"/>
      <w:r w:rsidR="005755CB" w:rsidRPr="00654082">
        <w:rPr>
          <w:rFonts w:ascii="Arial" w:eastAsia="Times New Roman" w:hAnsi="Arial" w:cs="Arial"/>
          <w:sz w:val="24"/>
          <w:szCs w:val="24"/>
          <w:lang w:eastAsia="es-CO"/>
        </w:rPr>
        <w:t>Jhon</w:t>
      </w:r>
      <w:proofErr w:type="spellEnd"/>
      <w:r w:rsidR="005755CB" w:rsidRPr="00654082">
        <w:rPr>
          <w:rFonts w:ascii="Arial" w:eastAsia="Times New Roman" w:hAnsi="Arial" w:cs="Arial"/>
          <w:sz w:val="24"/>
          <w:szCs w:val="24"/>
          <w:lang w:eastAsia="es-CO"/>
        </w:rPr>
        <w:t xml:space="preserve"> </w:t>
      </w:r>
      <w:proofErr w:type="spellStart"/>
      <w:r w:rsidR="005755CB" w:rsidRPr="00654082">
        <w:rPr>
          <w:rFonts w:ascii="Arial" w:eastAsia="Times New Roman" w:hAnsi="Arial" w:cs="Arial"/>
          <w:sz w:val="24"/>
          <w:szCs w:val="24"/>
          <w:lang w:eastAsia="es-CO"/>
        </w:rPr>
        <w:t>Bayron</w:t>
      </w:r>
      <w:proofErr w:type="spellEnd"/>
      <w:r w:rsidR="005755CB" w:rsidRPr="00654082">
        <w:rPr>
          <w:rFonts w:ascii="Arial" w:eastAsia="Times New Roman" w:hAnsi="Arial" w:cs="Arial"/>
          <w:sz w:val="24"/>
          <w:szCs w:val="24"/>
          <w:lang w:eastAsia="es-CO"/>
        </w:rPr>
        <w:t xml:space="preserve"> García</w:t>
      </w:r>
      <w:r w:rsidR="009E020E" w:rsidRPr="00654082">
        <w:rPr>
          <w:rFonts w:ascii="Arial" w:eastAsia="Times New Roman" w:hAnsi="Arial" w:cs="Arial"/>
          <w:sz w:val="24"/>
          <w:szCs w:val="24"/>
          <w:lang w:eastAsia="es-CO"/>
        </w:rPr>
        <w:t>.</w:t>
      </w:r>
    </w:p>
    <w:p w:rsidR="009E020E" w:rsidRPr="00654082" w:rsidRDefault="009E020E" w:rsidP="00654082">
      <w:pPr>
        <w:suppressAutoHyphens/>
        <w:spacing w:after="0"/>
        <w:jc w:val="both"/>
        <w:rPr>
          <w:rFonts w:ascii="Arial" w:eastAsia="Times New Roman" w:hAnsi="Arial" w:cs="Arial"/>
          <w:sz w:val="24"/>
          <w:szCs w:val="24"/>
          <w:lang w:eastAsia="es-CO"/>
        </w:rPr>
      </w:pPr>
    </w:p>
    <w:p w:rsidR="00F0386D" w:rsidRPr="00654082" w:rsidRDefault="009E020E"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La primer testigo sostuvo que Roberto Antonio y su madre sostuvieron una relación marital de hecho que inició en</w:t>
      </w:r>
      <w:r w:rsidR="00B636AB" w:rsidRPr="00654082">
        <w:rPr>
          <w:rFonts w:ascii="Arial" w:eastAsia="Times New Roman" w:hAnsi="Arial" w:cs="Arial"/>
          <w:sz w:val="24"/>
          <w:szCs w:val="24"/>
          <w:lang w:eastAsia="es-CO"/>
        </w:rPr>
        <w:t xml:space="preserve"> el año 2009 y finalizó en la fecha en que se produjo el deceso del pensionado</w:t>
      </w:r>
      <w:r w:rsidR="001419B2" w:rsidRPr="00654082">
        <w:rPr>
          <w:rFonts w:ascii="Arial" w:eastAsia="Times New Roman" w:hAnsi="Arial" w:cs="Arial"/>
          <w:sz w:val="24"/>
          <w:szCs w:val="24"/>
          <w:lang w:eastAsia="es-CO"/>
        </w:rPr>
        <w:t xml:space="preserve">, asegurando que la convivencia se asentó en la casa de su </w:t>
      </w:r>
      <w:r w:rsidR="005A04D7" w:rsidRPr="00654082">
        <w:rPr>
          <w:rFonts w:ascii="Arial" w:eastAsia="Times New Roman" w:hAnsi="Arial" w:cs="Arial"/>
          <w:sz w:val="24"/>
          <w:szCs w:val="24"/>
          <w:lang w:eastAsia="es-CO"/>
        </w:rPr>
        <w:t>progenitora ubicada en la calle 3ª N°</w:t>
      </w:r>
      <w:r w:rsidR="009C714A">
        <w:rPr>
          <w:rFonts w:ascii="Arial" w:eastAsia="Times New Roman" w:hAnsi="Arial" w:cs="Arial"/>
          <w:sz w:val="24"/>
          <w:szCs w:val="24"/>
          <w:lang w:eastAsia="es-CO"/>
        </w:rPr>
        <w:t xml:space="preserve"> </w:t>
      </w:r>
      <w:r w:rsidR="005A04D7" w:rsidRPr="00654082">
        <w:rPr>
          <w:rFonts w:ascii="Arial" w:eastAsia="Times New Roman" w:hAnsi="Arial" w:cs="Arial"/>
          <w:sz w:val="24"/>
          <w:szCs w:val="24"/>
          <w:lang w:eastAsia="es-CO"/>
        </w:rPr>
        <w:t>23-24 del barrio el balso de Dosquebradas</w:t>
      </w:r>
      <w:r w:rsidR="00601616" w:rsidRPr="00654082">
        <w:rPr>
          <w:rFonts w:ascii="Arial" w:eastAsia="Times New Roman" w:hAnsi="Arial" w:cs="Arial"/>
          <w:sz w:val="24"/>
          <w:szCs w:val="24"/>
          <w:lang w:eastAsia="es-CO"/>
        </w:rPr>
        <w:t xml:space="preserve">; afirmó que durante todo ese tiempo no hubo separación entre ellos y que </w:t>
      </w:r>
      <w:r w:rsidR="00E03F9D" w:rsidRPr="00654082">
        <w:rPr>
          <w:rFonts w:ascii="Arial" w:eastAsia="Times New Roman" w:hAnsi="Arial" w:cs="Arial"/>
          <w:sz w:val="24"/>
          <w:szCs w:val="24"/>
          <w:lang w:eastAsia="es-CO"/>
        </w:rPr>
        <w:t xml:space="preserve">el causante nunca volvió a la casa de su hermana Luz Mary Montoya, ya que el concentrador </w:t>
      </w:r>
      <w:r w:rsidR="00893281" w:rsidRPr="00654082">
        <w:rPr>
          <w:rFonts w:ascii="Arial" w:eastAsia="Times New Roman" w:hAnsi="Arial" w:cs="Arial"/>
          <w:sz w:val="24"/>
          <w:szCs w:val="24"/>
          <w:lang w:eastAsia="es-CO"/>
        </w:rPr>
        <w:t>siempre estuvo en la casa para darle el oxígeno a Roberto Antonio</w:t>
      </w:r>
      <w:r w:rsidR="00FA0B3F" w:rsidRPr="00654082">
        <w:rPr>
          <w:rFonts w:ascii="Arial" w:eastAsia="Times New Roman" w:hAnsi="Arial" w:cs="Arial"/>
          <w:sz w:val="24"/>
          <w:szCs w:val="24"/>
          <w:lang w:eastAsia="es-CO"/>
        </w:rPr>
        <w:t>; asevera que</w:t>
      </w:r>
      <w:r w:rsidR="00F0386D" w:rsidRPr="00654082">
        <w:rPr>
          <w:rFonts w:ascii="Arial" w:eastAsia="Times New Roman" w:hAnsi="Arial" w:cs="Arial"/>
          <w:sz w:val="24"/>
          <w:szCs w:val="24"/>
          <w:lang w:eastAsia="es-CO"/>
        </w:rPr>
        <w:t xml:space="preserve"> cuando </w:t>
      </w:r>
      <w:r w:rsidR="00F946F2" w:rsidRPr="00654082">
        <w:rPr>
          <w:rFonts w:ascii="Arial" w:eastAsia="Times New Roman" w:hAnsi="Arial" w:cs="Arial"/>
          <w:sz w:val="24"/>
          <w:szCs w:val="24"/>
          <w:lang w:eastAsia="es-CO"/>
        </w:rPr>
        <w:t>ellos se fueron a vivir, el causante no trabajaba, motivo por el que era ella, la testigo, quien llevaba la carga económica del hogar</w:t>
      </w:r>
      <w:r w:rsidR="008513F1" w:rsidRPr="00654082">
        <w:rPr>
          <w:rFonts w:ascii="Arial" w:eastAsia="Times New Roman" w:hAnsi="Arial" w:cs="Arial"/>
          <w:sz w:val="24"/>
          <w:szCs w:val="24"/>
          <w:lang w:eastAsia="es-CO"/>
        </w:rPr>
        <w:t>, situación que cambió cuando él se pensionó</w:t>
      </w:r>
      <w:r w:rsidR="00E42BE8" w:rsidRPr="00654082">
        <w:rPr>
          <w:rFonts w:ascii="Arial" w:eastAsia="Times New Roman" w:hAnsi="Arial" w:cs="Arial"/>
          <w:sz w:val="24"/>
          <w:szCs w:val="24"/>
          <w:lang w:eastAsia="es-CO"/>
        </w:rPr>
        <w:t xml:space="preserve">, pues en ese momento </w:t>
      </w:r>
      <w:r w:rsidR="0002398E" w:rsidRPr="00654082">
        <w:rPr>
          <w:rFonts w:ascii="Arial" w:eastAsia="Times New Roman" w:hAnsi="Arial" w:cs="Arial"/>
          <w:sz w:val="24"/>
          <w:szCs w:val="24"/>
          <w:lang w:eastAsia="es-CO"/>
        </w:rPr>
        <w:t>fue él quien se encargó de los gastos del hogar que conformaba con su mamá;</w:t>
      </w:r>
      <w:r w:rsidR="00176B7D" w:rsidRPr="00654082">
        <w:rPr>
          <w:rFonts w:ascii="Arial" w:eastAsia="Times New Roman" w:hAnsi="Arial" w:cs="Arial"/>
          <w:sz w:val="24"/>
          <w:szCs w:val="24"/>
          <w:lang w:eastAsia="es-CO"/>
        </w:rPr>
        <w:t xml:space="preserve"> en torno al motivo del deceso, señaló que fue por una enfermedad pulmonar que lo aquejaba, explicando que antes de su deceso estuvo varios días </w:t>
      </w:r>
      <w:r w:rsidR="00FE0EB5" w:rsidRPr="00654082">
        <w:rPr>
          <w:rFonts w:ascii="Arial" w:eastAsia="Times New Roman" w:hAnsi="Arial" w:cs="Arial"/>
          <w:sz w:val="24"/>
          <w:szCs w:val="24"/>
          <w:lang w:eastAsia="es-CO"/>
        </w:rPr>
        <w:t xml:space="preserve">hospitalizado y que </w:t>
      </w:r>
      <w:r w:rsidR="00C86604" w:rsidRPr="00654082">
        <w:rPr>
          <w:rFonts w:ascii="Arial" w:eastAsia="Times New Roman" w:hAnsi="Arial" w:cs="Arial"/>
          <w:sz w:val="24"/>
          <w:szCs w:val="24"/>
          <w:lang w:eastAsia="es-CO"/>
        </w:rPr>
        <w:t xml:space="preserve">su progenitora lo visitaba en compañía de </w:t>
      </w:r>
      <w:r w:rsidR="00D66EBC" w:rsidRPr="00654082">
        <w:rPr>
          <w:rFonts w:ascii="Arial" w:eastAsia="Times New Roman" w:hAnsi="Arial" w:cs="Arial"/>
          <w:sz w:val="24"/>
          <w:szCs w:val="24"/>
          <w:lang w:eastAsia="es-CO"/>
        </w:rPr>
        <w:t>Luz Mary Montoya, hermana del señor Parra Montoya.</w:t>
      </w:r>
    </w:p>
    <w:p w:rsidR="00BE22E4" w:rsidRPr="00654082" w:rsidRDefault="00BE22E4" w:rsidP="00654082">
      <w:pPr>
        <w:suppressAutoHyphens/>
        <w:spacing w:after="0"/>
        <w:jc w:val="both"/>
        <w:rPr>
          <w:rFonts w:ascii="Arial" w:eastAsia="Times New Roman" w:hAnsi="Arial" w:cs="Arial"/>
          <w:sz w:val="24"/>
          <w:szCs w:val="24"/>
          <w:lang w:eastAsia="es-CO"/>
        </w:rPr>
      </w:pPr>
    </w:p>
    <w:p w:rsidR="00BE22E4" w:rsidRPr="00654082" w:rsidRDefault="00BE22E4"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Por su parte, el señor </w:t>
      </w:r>
      <w:proofErr w:type="spellStart"/>
      <w:r w:rsidRPr="00654082">
        <w:rPr>
          <w:rFonts w:ascii="Arial" w:eastAsia="Times New Roman" w:hAnsi="Arial" w:cs="Arial"/>
          <w:sz w:val="24"/>
          <w:szCs w:val="24"/>
          <w:lang w:eastAsia="es-CO"/>
        </w:rPr>
        <w:t>Jhon</w:t>
      </w:r>
      <w:proofErr w:type="spellEnd"/>
      <w:r w:rsidRPr="00654082">
        <w:rPr>
          <w:rFonts w:ascii="Arial" w:eastAsia="Times New Roman" w:hAnsi="Arial" w:cs="Arial"/>
          <w:sz w:val="24"/>
          <w:szCs w:val="24"/>
          <w:lang w:eastAsia="es-CO"/>
        </w:rPr>
        <w:t xml:space="preserve"> </w:t>
      </w:r>
      <w:proofErr w:type="spellStart"/>
      <w:r w:rsidRPr="00654082">
        <w:rPr>
          <w:rFonts w:ascii="Arial" w:eastAsia="Times New Roman" w:hAnsi="Arial" w:cs="Arial"/>
          <w:sz w:val="24"/>
          <w:szCs w:val="24"/>
          <w:lang w:eastAsia="es-CO"/>
        </w:rPr>
        <w:t>Bayron</w:t>
      </w:r>
      <w:proofErr w:type="spellEnd"/>
      <w:r w:rsidRPr="00654082">
        <w:rPr>
          <w:rFonts w:ascii="Arial" w:eastAsia="Times New Roman" w:hAnsi="Arial" w:cs="Arial"/>
          <w:sz w:val="24"/>
          <w:szCs w:val="24"/>
          <w:lang w:eastAsia="es-CO"/>
        </w:rPr>
        <w:t xml:space="preserve"> García </w:t>
      </w:r>
      <w:r w:rsidR="00D83479" w:rsidRPr="00654082">
        <w:rPr>
          <w:rFonts w:ascii="Arial" w:eastAsia="Times New Roman" w:hAnsi="Arial" w:cs="Arial"/>
          <w:sz w:val="24"/>
          <w:szCs w:val="24"/>
          <w:lang w:eastAsia="es-CO"/>
        </w:rPr>
        <w:t xml:space="preserve">informó que lleva más de veinticinco años viviendo en el barrio el balso de Dosquebradas y por ello es que conoce a la señora Elena González Rodríguez; </w:t>
      </w:r>
      <w:r w:rsidR="00336E91" w:rsidRPr="00654082">
        <w:rPr>
          <w:rFonts w:ascii="Arial" w:eastAsia="Times New Roman" w:hAnsi="Arial" w:cs="Arial"/>
          <w:sz w:val="24"/>
          <w:szCs w:val="24"/>
          <w:lang w:eastAsia="es-CO"/>
        </w:rPr>
        <w:t xml:space="preserve">explicó que su trabajo consiste en realizar todo tipo de trámites en el sistema general de salud, motivo por el que </w:t>
      </w:r>
      <w:r w:rsidR="0097474E" w:rsidRPr="00654082">
        <w:rPr>
          <w:rFonts w:ascii="Arial" w:eastAsia="Times New Roman" w:hAnsi="Arial" w:cs="Arial"/>
          <w:sz w:val="24"/>
          <w:szCs w:val="24"/>
          <w:lang w:eastAsia="es-CO"/>
        </w:rPr>
        <w:t xml:space="preserve">en el año 2009 conoció a la señora Luz Mary Montoya, quien le pidió el favor de </w:t>
      </w:r>
      <w:r w:rsidR="00EA509E" w:rsidRPr="00654082">
        <w:rPr>
          <w:rFonts w:ascii="Arial" w:eastAsia="Times New Roman" w:hAnsi="Arial" w:cs="Arial"/>
          <w:sz w:val="24"/>
          <w:szCs w:val="24"/>
          <w:lang w:eastAsia="es-CO"/>
        </w:rPr>
        <w:t>hacer una serie de diligencias para la salud de su hermano</w:t>
      </w:r>
      <w:r w:rsidR="00451F03" w:rsidRPr="00654082">
        <w:rPr>
          <w:rFonts w:ascii="Arial" w:eastAsia="Times New Roman" w:hAnsi="Arial" w:cs="Arial"/>
          <w:sz w:val="24"/>
          <w:szCs w:val="24"/>
          <w:lang w:eastAsia="es-CO"/>
        </w:rPr>
        <w:t xml:space="preserve">; a finales de ese año, 2009, él tuvo que empezar a llevar los medicamentos del señor </w:t>
      </w:r>
      <w:r w:rsidR="00172B73" w:rsidRPr="00654082">
        <w:rPr>
          <w:rFonts w:ascii="Arial" w:eastAsia="Times New Roman" w:hAnsi="Arial" w:cs="Arial"/>
          <w:sz w:val="24"/>
          <w:szCs w:val="24"/>
          <w:lang w:eastAsia="es-CO"/>
        </w:rPr>
        <w:t>Roberto Antonio Parra Montoya, pero a la casa de la señora Elena González Rodríguez</w:t>
      </w:r>
      <w:r w:rsidR="00FF5FC5" w:rsidRPr="00654082">
        <w:rPr>
          <w:rFonts w:ascii="Arial" w:eastAsia="Times New Roman" w:hAnsi="Arial" w:cs="Arial"/>
          <w:sz w:val="24"/>
          <w:szCs w:val="24"/>
          <w:lang w:eastAsia="es-CO"/>
        </w:rPr>
        <w:t>, acotando que el causante había salido de la casa de su hermana por algunos problemas que tuvo con ella</w:t>
      </w:r>
      <w:r w:rsidR="00152CA8" w:rsidRPr="00654082">
        <w:rPr>
          <w:rFonts w:ascii="Arial" w:eastAsia="Times New Roman" w:hAnsi="Arial" w:cs="Arial"/>
          <w:sz w:val="24"/>
          <w:szCs w:val="24"/>
          <w:lang w:eastAsia="es-CO"/>
        </w:rPr>
        <w:t xml:space="preserve">, asegurando que </w:t>
      </w:r>
      <w:r w:rsidR="00E47740" w:rsidRPr="00654082">
        <w:rPr>
          <w:rFonts w:ascii="Arial" w:eastAsia="Times New Roman" w:hAnsi="Arial" w:cs="Arial"/>
          <w:sz w:val="24"/>
          <w:szCs w:val="24"/>
          <w:lang w:eastAsia="es-CO"/>
        </w:rPr>
        <w:t xml:space="preserve">a partir de ese momento se presentó una convivencia continua e ininterrumpida entre ellos hasta la fecha en que se produjo el deceso del señor Parra Montoya; </w:t>
      </w:r>
      <w:r w:rsidR="005E7A9C" w:rsidRPr="00654082">
        <w:rPr>
          <w:rFonts w:ascii="Arial" w:eastAsia="Times New Roman" w:hAnsi="Arial" w:cs="Arial"/>
          <w:sz w:val="24"/>
          <w:szCs w:val="24"/>
          <w:lang w:eastAsia="es-CO"/>
        </w:rPr>
        <w:t xml:space="preserve">debido a que él dijo que llevaba más de veinticinco años en el barrio el balso, la </w:t>
      </w:r>
      <w:r w:rsidR="005E7A9C" w:rsidRPr="00654082">
        <w:rPr>
          <w:rFonts w:ascii="Arial" w:eastAsia="Times New Roman" w:hAnsi="Arial" w:cs="Arial"/>
          <w:i/>
          <w:iCs/>
          <w:sz w:val="24"/>
          <w:szCs w:val="24"/>
          <w:lang w:eastAsia="es-CO"/>
        </w:rPr>
        <w:t xml:space="preserve">a quo </w:t>
      </w:r>
      <w:r w:rsidR="005E7A9C" w:rsidRPr="00654082">
        <w:rPr>
          <w:rFonts w:ascii="Arial" w:eastAsia="Times New Roman" w:hAnsi="Arial" w:cs="Arial"/>
          <w:sz w:val="24"/>
          <w:szCs w:val="24"/>
          <w:lang w:eastAsia="es-CO"/>
        </w:rPr>
        <w:t xml:space="preserve">le preguntó </w:t>
      </w:r>
      <w:r w:rsidR="002C3086" w:rsidRPr="00654082">
        <w:rPr>
          <w:rFonts w:ascii="Arial" w:eastAsia="Times New Roman" w:hAnsi="Arial" w:cs="Arial"/>
          <w:sz w:val="24"/>
          <w:szCs w:val="24"/>
          <w:lang w:eastAsia="es-CO"/>
        </w:rPr>
        <w:t>en que año habían llegado al barrio la señora Luz Mary Montoya con su hermano Roberto Antonio Parra Montoya</w:t>
      </w:r>
      <w:r w:rsidR="004520F6" w:rsidRPr="00654082">
        <w:rPr>
          <w:rFonts w:ascii="Arial" w:eastAsia="Times New Roman" w:hAnsi="Arial" w:cs="Arial"/>
          <w:sz w:val="24"/>
          <w:szCs w:val="24"/>
          <w:lang w:eastAsia="es-CO"/>
        </w:rPr>
        <w:t>, pregunta que incomodó al testigo, quien dijo que no podía definir cuando ocurrió eso, ya que él empieza a trabajar desde las 5:00 am y llega a las 6:00 pm o 7:00 pm, sin darse cuenta que ocurre durante el día y mucho menos para saber quien se pasa al barrio</w:t>
      </w:r>
      <w:r w:rsidR="0094725D" w:rsidRPr="00654082">
        <w:rPr>
          <w:rFonts w:ascii="Arial" w:eastAsia="Times New Roman" w:hAnsi="Arial" w:cs="Arial"/>
          <w:sz w:val="24"/>
          <w:szCs w:val="24"/>
          <w:lang w:eastAsia="es-CO"/>
        </w:rPr>
        <w:t xml:space="preserve">; en cuanto a la muerte del señor Parra Montoya, expuso que él tenía problemas respiratorios y que antes de fallecer </w:t>
      </w:r>
      <w:r w:rsidR="0094725D" w:rsidRPr="00654082">
        <w:rPr>
          <w:rFonts w:ascii="Arial" w:eastAsia="Times New Roman" w:hAnsi="Arial" w:cs="Arial"/>
          <w:sz w:val="24"/>
          <w:szCs w:val="24"/>
          <w:lang w:eastAsia="es-CO"/>
        </w:rPr>
        <w:lastRenderedPageBreak/>
        <w:t xml:space="preserve">estuvo hospitalizado, siendo la señora </w:t>
      </w:r>
      <w:r w:rsidR="00207170" w:rsidRPr="00654082">
        <w:rPr>
          <w:rFonts w:ascii="Arial" w:eastAsia="Times New Roman" w:hAnsi="Arial" w:cs="Arial"/>
          <w:sz w:val="24"/>
          <w:szCs w:val="24"/>
          <w:lang w:eastAsia="es-CO"/>
        </w:rPr>
        <w:t>Elena González Rodríguez la única persona que estuvo pendiente de sus cuidados, ya que ella iba todos los días a visitarlo</w:t>
      </w:r>
      <w:r w:rsidR="00041FDA" w:rsidRPr="00654082">
        <w:rPr>
          <w:rFonts w:ascii="Arial" w:eastAsia="Times New Roman" w:hAnsi="Arial" w:cs="Arial"/>
          <w:sz w:val="24"/>
          <w:szCs w:val="24"/>
          <w:lang w:eastAsia="es-CO"/>
        </w:rPr>
        <w:t xml:space="preserve">, añadiendo que él también, por petición de ella, le llevó al pensionado varias cosas para </w:t>
      </w:r>
      <w:r w:rsidR="00944CEA" w:rsidRPr="00654082">
        <w:rPr>
          <w:rFonts w:ascii="Arial" w:eastAsia="Times New Roman" w:hAnsi="Arial" w:cs="Arial"/>
          <w:sz w:val="24"/>
          <w:szCs w:val="24"/>
          <w:lang w:eastAsia="es-CO"/>
        </w:rPr>
        <w:t>su cuidado, reiterando insistentemente que fue ella la única persona que estuvo pendiente de sus cuidados.</w:t>
      </w:r>
    </w:p>
    <w:p w:rsidR="00944CEA" w:rsidRPr="00654082" w:rsidRDefault="00944CEA" w:rsidP="00654082">
      <w:pPr>
        <w:suppressAutoHyphens/>
        <w:spacing w:after="0"/>
        <w:jc w:val="both"/>
        <w:rPr>
          <w:rFonts w:ascii="Arial" w:eastAsia="Times New Roman" w:hAnsi="Arial" w:cs="Arial"/>
          <w:sz w:val="24"/>
          <w:szCs w:val="24"/>
          <w:lang w:eastAsia="es-CO"/>
        </w:rPr>
      </w:pPr>
    </w:p>
    <w:p w:rsidR="00944CEA" w:rsidRPr="00654082" w:rsidRDefault="003B18F6"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A su turno, la señora Luz Mary Montoya, testigo </w:t>
      </w:r>
      <w:r w:rsidR="002769A6" w:rsidRPr="00654082">
        <w:rPr>
          <w:rFonts w:ascii="Arial" w:eastAsia="Times New Roman" w:hAnsi="Arial" w:cs="Arial"/>
          <w:sz w:val="24"/>
          <w:szCs w:val="24"/>
          <w:lang w:eastAsia="es-CO"/>
        </w:rPr>
        <w:t xml:space="preserve">oída en el plenario de acuerdo con el decretó oficioso de pruebas realizado por el despacho de primer grado, </w:t>
      </w:r>
      <w:r w:rsidR="00AC1FB1" w:rsidRPr="00654082">
        <w:rPr>
          <w:rFonts w:ascii="Arial" w:eastAsia="Times New Roman" w:hAnsi="Arial" w:cs="Arial"/>
          <w:sz w:val="24"/>
          <w:szCs w:val="24"/>
          <w:lang w:eastAsia="es-CO"/>
        </w:rPr>
        <w:t xml:space="preserve">aseguró que entre la señora Elena </w:t>
      </w:r>
      <w:r w:rsidR="008655F2" w:rsidRPr="00654082">
        <w:rPr>
          <w:rFonts w:ascii="Arial" w:eastAsia="Times New Roman" w:hAnsi="Arial" w:cs="Arial"/>
          <w:sz w:val="24"/>
          <w:szCs w:val="24"/>
          <w:lang w:eastAsia="es-CO"/>
        </w:rPr>
        <w:t xml:space="preserve">González Rodríguez y su hermano Roberto Antonio Parra Montoya no existió una verdadera convivencia como </w:t>
      </w:r>
      <w:r w:rsidR="00F01D78" w:rsidRPr="00654082">
        <w:rPr>
          <w:rFonts w:ascii="Arial" w:eastAsia="Times New Roman" w:hAnsi="Arial" w:cs="Arial"/>
          <w:sz w:val="24"/>
          <w:szCs w:val="24"/>
          <w:lang w:eastAsia="es-CO"/>
        </w:rPr>
        <w:t xml:space="preserve">compañeros permanentes, sino que él, durante una época, después de una pelea que tuvo con ella, </w:t>
      </w:r>
      <w:r w:rsidR="00A353E2" w:rsidRPr="00654082">
        <w:rPr>
          <w:rFonts w:ascii="Arial" w:eastAsia="Times New Roman" w:hAnsi="Arial" w:cs="Arial"/>
          <w:sz w:val="24"/>
          <w:szCs w:val="24"/>
          <w:lang w:eastAsia="es-CO"/>
        </w:rPr>
        <w:t xml:space="preserve">arrendó una habitación en la casa de la señora González Rodríguez en el barrio el balso, en donde ellos habían llegado a vivir </w:t>
      </w:r>
      <w:r w:rsidR="007B0F18" w:rsidRPr="00654082">
        <w:rPr>
          <w:rFonts w:ascii="Arial" w:eastAsia="Times New Roman" w:hAnsi="Arial" w:cs="Arial"/>
          <w:sz w:val="24"/>
          <w:szCs w:val="24"/>
          <w:lang w:eastAsia="es-CO"/>
        </w:rPr>
        <w:t xml:space="preserve">en la casa ubicada en la calle 3ª </w:t>
      </w:r>
      <w:r w:rsidR="003343DD" w:rsidRPr="00654082">
        <w:rPr>
          <w:rFonts w:ascii="Arial" w:eastAsia="Times New Roman" w:hAnsi="Arial" w:cs="Arial"/>
          <w:sz w:val="24"/>
          <w:szCs w:val="24"/>
          <w:lang w:eastAsia="es-CO"/>
        </w:rPr>
        <w:t>N°</w:t>
      </w:r>
      <w:r w:rsidR="00035EEC">
        <w:rPr>
          <w:rFonts w:ascii="Arial" w:eastAsia="Times New Roman" w:hAnsi="Arial" w:cs="Arial"/>
          <w:sz w:val="24"/>
          <w:szCs w:val="24"/>
          <w:lang w:eastAsia="es-CO"/>
        </w:rPr>
        <w:t xml:space="preserve"> </w:t>
      </w:r>
      <w:r w:rsidR="003343DD" w:rsidRPr="00654082">
        <w:rPr>
          <w:rFonts w:ascii="Arial" w:eastAsia="Times New Roman" w:hAnsi="Arial" w:cs="Arial"/>
          <w:sz w:val="24"/>
          <w:szCs w:val="24"/>
          <w:lang w:eastAsia="es-CO"/>
        </w:rPr>
        <w:t xml:space="preserve">22-85, </w:t>
      </w:r>
      <w:r w:rsidR="00A353E2" w:rsidRPr="00654082">
        <w:rPr>
          <w:rFonts w:ascii="Arial" w:eastAsia="Times New Roman" w:hAnsi="Arial" w:cs="Arial"/>
          <w:sz w:val="24"/>
          <w:szCs w:val="24"/>
          <w:lang w:eastAsia="es-CO"/>
        </w:rPr>
        <w:t xml:space="preserve">después de haber </w:t>
      </w:r>
      <w:r w:rsidR="002540F1" w:rsidRPr="00654082">
        <w:rPr>
          <w:rFonts w:ascii="Arial" w:eastAsia="Times New Roman" w:hAnsi="Arial" w:cs="Arial"/>
          <w:sz w:val="24"/>
          <w:szCs w:val="24"/>
          <w:lang w:eastAsia="es-CO"/>
        </w:rPr>
        <w:t xml:space="preserve">vivido en los barrios </w:t>
      </w:r>
      <w:r w:rsidR="114A2671" w:rsidRPr="00654082">
        <w:rPr>
          <w:rFonts w:ascii="Arial" w:eastAsia="Times New Roman" w:hAnsi="Arial" w:cs="Arial"/>
          <w:sz w:val="24"/>
          <w:szCs w:val="24"/>
          <w:lang w:eastAsia="es-CO"/>
        </w:rPr>
        <w:t>L</w:t>
      </w:r>
      <w:r w:rsidR="002540F1" w:rsidRPr="00654082">
        <w:rPr>
          <w:rFonts w:ascii="Arial" w:eastAsia="Times New Roman" w:hAnsi="Arial" w:cs="Arial"/>
          <w:sz w:val="24"/>
          <w:szCs w:val="24"/>
          <w:lang w:eastAsia="es-CO"/>
        </w:rPr>
        <w:t xml:space="preserve">a </w:t>
      </w:r>
      <w:proofErr w:type="spellStart"/>
      <w:r w:rsidR="02BF8FB0" w:rsidRPr="00654082">
        <w:rPr>
          <w:rFonts w:ascii="Arial" w:eastAsia="Times New Roman" w:hAnsi="Arial" w:cs="Arial"/>
          <w:sz w:val="24"/>
          <w:szCs w:val="24"/>
          <w:lang w:eastAsia="es-CO"/>
        </w:rPr>
        <w:t>E</w:t>
      </w:r>
      <w:r w:rsidR="002540F1" w:rsidRPr="00654082">
        <w:rPr>
          <w:rFonts w:ascii="Arial" w:eastAsia="Times New Roman" w:hAnsi="Arial" w:cs="Arial"/>
          <w:sz w:val="24"/>
          <w:szCs w:val="24"/>
          <w:lang w:eastAsia="es-CO"/>
        </w:rPr>
        <w:t>ucarina</w:t>
      </w:r>
      <w:proofErr w:type="spellEnd"/>
      <w:r w:rsidR="002540F1" w:rsidRPr="00654082">
        <w:rPr>
          <w:rFonts w:ascii="Arial" w:eastAsia="Times New Roman" w:hAnsi="Arial" w:cs="Arial"/>
          <w:sz w:val="24"/>
          <w:szCs w:val="24"/>
          <w:lang w:eastAsia="es-CO"/>
        </w:rPr>
        <w:t xml:space="preserve"> y </w:t>
      </w:r>
      <w:r w:rsidR="00959A7F" w:rsidRPr="00654082">
        <w:rPr>
          <w:rFonts w:ascii="Arial" w:eastAsia="Times New Roman" w:hAnsi="Arial" w:cs="Arial"/>
          <w:sz w:val="24"/>
          <w:szCs w:val="24"/>
          <w:lang w:eastAsia="es-CO"/>
        </w:rPr>
        <w:t>F</w:t>
      </w:r>
      <w:r w:rsidR="002540F1" w:rsidRPr="00654082">
        <w:rPr>
          <w:rFonts w:ascii="Arial" w:eastAsia="Times New Roman" w:hAnsi="Arial" w:cs="Arial"/>
          <w:sz w:val="24"/>
          <w:szCs w:val="24"/>
          <w:lang w:eastAsia="es-CO"/>
        </w:rPr>
        <w:t>railes del municipio de Dosquebradas</w:t>
      </w:r>
      <w:r w:rsidR="003343DD" w:rsidRPr="00654082">
        <w:rPr>
          <w:rFonts w:ascii="Arial" w:eastAsia="Times New Roman" w:hAnsi="Arial" w:cs="Arial"/>
          <w:sz w:val="24"/>
          <w:szCs w:val="24"/>
          <w:lang w:eastAsia="es-CO"/>
        </w:rPr>
        <w:t xml:space="preserve">; </w:t>
      </w:r>
      <w:r w:rsidR="00E11119" w:rsidRPr="00654082">
        <w:rPr>
          <w:rFonts w:ascii="Arial" w:eastAsia="Times New Roman" w:hAnsi="Arial" w:cs="Arial"/>
          <w:sz w:val="24"/>
          <w:szCs w:val="24"/>
          <w:lang w:eastAsia="es-CO"/>
        </w:rPr>
        <w:t xml:space="preserve">indicó que cuando ellos se pasaron a vivir a ese barrio, el </w:t>
      </w:r>
      <w:r w:rsidR="00035EEC" w:rsidRPr="00654082">
        <w:rPr>
          <w:rFonts w:ascii="Arial" w:eastAsia="Times New Roman" w:hAnsi="Arial" w:cs="Arial"/>
          <w:sz w:val="24"/>
          <w:szCs w:val="24"/>
          <w:lang w:eastAsia="es-CO"/>
        </w:rPr>
        <w:t>Balso</w:t>
      </w:r>
      <w:r w:rsidR="00E11119" w:rsidRPr="00654082">
        <w:rPr>
          <w:rFonts w:ascii="Arial" w:eastAsia="Times New Roman" w:hAnsi="Arial" w:cs="Arial"/>
          <w:sz w:val="24"/>
          <w:szCs w:val="24"/>
          <w:lang w:eastAsia="es-CO"/>
        </w:rPr>
        <w:t xml:space="preserve">, </w:t>
      </w:r>
      <w:r w:rsidR="00EA6254" w:rsidRPr="00654082">
        <w:rPr>
          <w:rFonts w:ascii="Arial" w:eastAsia="Times New Roman" w:hAnsi="Arial" w:cs="Arial"/>
          <w:sz w:val="24"/>
          <w:szCs w:val="24"/>
          <w:lang w:eastAsia="es-CO"/>
        </w:rPr>
        <w:t>su hermano ya no podía trabajar, debido a su estado de salud</w:t>
      </w:r>
      <w:r w:rsidR="00B83E8D" w:rsidRPr="00654082">
        <w:rPr>
          <w:rFonts w:ascii="Arial" w:eastAsia="Times New Roman" w:hAnsi="Arial" w:cs="Arial"/>
          <w:sz w:val="24"/>
          <w:szCs w:val="24"/>
          <w:lang w:eastAsia="es-CO"/>
        </w:rPr>
        <w:t xml:space="preserve">; </w:t>
      </w:r>
      <w:r w:rsidR="00286939" w:rsidRPr="00654082">
        <w:rPr>
          <w:rFonts w:ascii="Arial" w:eastAsia="Times New Roman" w:hAnsi="Arial" w:cs="Arial"/>
          <w:sz w:val="24"/>
          <w:szCs w:val="24"/>
          <w:lang w:eastAsia="es-CO"/>
        </w:rPr>
        <w:t xml:space="preserve">indicó que por su forma de ser, tenía constantemente muchas discusiones y disgustos con </w:t>
      </w:r>
      <w:r w:rsidR="00EB52AB" w:rsidRPr="00654082">
        <w:rPr>
          <w:rFonts w:ascii="Arial" w:eastAsia="Times New Roman" w:hAnsi="Arial" w:cs="Arial"/>
          <w:sz w:val="24"/>
          <w:szCs w:val="24"/>
          <w:lang w:eastAsia="es-CO"/>
        </w:rPr>
        <w:t>Roberto Antonio</w:t>
      </w:r>
      <w:r w:rsidR="00724CD9" w:rsidRPr="00654082">
        <w:rPr>
          <w:rFonts w:ascii="Arial" w:eastAsia="Times New Roman" w:hAnsi="Arial" w:cs="Arial"/>
          <w:sz w:val="24"/>
          <w:szCs w:val="24"/>
          <w:lang w:eastAsia="es-CO"/>
        </w:rPr>
        <w:t>, hasta que en una de esas ella lo echó de la casa y fue cuando él decidió tomar en arriendo una habitación en la casa de Elena, a quien le pagaba por ese servicio</w:t>
      </w:r>
      <w:r w:rsidR="00853671" w:rsidRPr="00654082">
        <w:rPr>
          <w:rFonts w:ascii="Arial" w:eastAsia="Times New Roman" w:hAnsi="Arial" w:cs="Arial"/>
          <w:sz w:val="24"/>
          <w:szCs w:val="24"/>
          <w:lang w:eastAsia="es-CO"/>
        </w:rPr>
        <w:t xml:space="preserve">; pero él no duro mucho tiempo allí, porque la energía empezó a llegar muy alta por el consumo del concentrador de oxígeno, razón por la que Elena y su hija lo echaron de la casa, </w:t>
      </w:r>
      <w:r w:rsidR="474F4165" w:rsidRPr="00654082">
        <w:rPr>
          <w:rFonts w:ascii="Arial" w:eastAsia="Times New Roman" w:hAnsi="Arial" w:cs="Arial"/>
          <w:sz w:val="24"/>
          <w:szCs w:val="24"/>
          <w:lang w:eastAsia="es-CO"/>
        </w:rPr>
        <w:t>regresando</w:t>
      </w:r>
      <w:r w:rsidR="00853671" w:rsidRPr="00654082">
        <w:rPr>
          <w:rFonts w:ascii="Arial" w:eastAsia="Times New Roman" w:hAnsi="Arial" w:cs="Arial"/>
          <w:sz w:val="24"/>
          <w:szCs w:val="24"/>
          <w:lang w:eastAsia="es-CO"/>
        </w:rPr>
        <w:t xml:space="preserve"> Roberto Antonio a su casa</w:t>
      </w:r>
      <w:r w:rsidR="00893804" w:rsidRPr="00654082">
        <w:rPr>
          <w:rFonts w:ascii="Arial" w:eastAsia="Times New Roman" w:hAnsi="Arial" w:cs="Arial"/>
          <w:sz w:val="24"/>
          <w:szCs w:val="24"/>
          <w:lang w:eastAsia="es-CO"/>
        </w:rPr>
        <w:t>, sin embargo, debido a sus constantes peleas, él, después de que se le reconociera la pensión de invalidez</w:t>
      </w:r>
      <w:r w:rsidR="00FC39B5" w:rsidRPr="00654082">
        <w:rPr>
          <w:rFonts w:ascii="Arial" w:eastAsia="Times New Roman" w:hAnsi="Arial" w:cs="Arial"/>
          <w:sz w:val="24"/>
          <w:szCs w:val="24"/>
          <w:lang w:eastAsia="es-CO"/>
        </w:rPr>
        <w:t>, se fue a vivir en arriendo a la casa de Elena, en donde estuvo un año o un poco más de un año antes de fallecer</w:t>
      </w:r>
      <w:r w:rsidR="0046699B" w:rsidRPr="00654082">
        <w:rPr>
          <w:rFonts w:ascii="Arial" w:eastAsia="Times New Roman" w:hAnsi="Arial" w:cs="Arial"/>
          <w:sz w:val="24"/>
          <w:szCs w:val="24"/>
          <w:lang w:eastAsia="es-CO"/>
        </w:rPr>
        <w:t xml:space="preserve">; </w:t>
      </w:r>
      <w:r w:rsidR="00D961E2" w:rsidRPr="00654082">
        <w:rPr>
          <w:rFonts w:ascii="Arial" w:eastAsia="Times New Roman" w:hAnsi="Arial" w:cs="Arial"/>
          <w:sz w:val="24"/>
          <w:szCs w:val="24"/>
          <w:lang w:eastAsia="es-CO"/>
        </w:rPr>
        <w:t xml:space="preserve">respecto al motivo de deceso de su hermano, indicó que unos quince días antes de fallecer tuvo que ser hospitalizado en la clínica San Rafael en </w:t>
      </w:r>
      <w:r w:rsidR="6305DEE1" w:rsidRPr="00654082">
        <w:rPr>
          <w:rFonts w:ascii="Arial" w:eastAsia="Times New Roman" w:hAnsi="Arial" w:cs="Arial"/>
          <w:sz w:val="24"/>
          <w:szCs w:val="24"/>
          <w:lang w:eastAsia="es-CO"/>
        </w:rPr>
        <w:t>P</w:t>
      </w:r>
      <w:r w:rsidR="00D961E2" w:rsidRPr="00654082">
        <w:rPr>
          <w:rFonts w:ascii="Arial" w:eastAsia="Times New Roman" w:hAnsi="Arial" w:cs="Arial"/>
          <w:sz w:val="24"/>
          <w:szCs w:val="24"/>
          <w:lang w:eastAsia="es-CO"/>
        </w:rPr>
        <w:t xml:space="preserve">inares, siendo ella la persona que estuvo pendiente de sus cuidados, indicando que la señora Elena fue a visitarlo </w:t>
      </w:r>
      <w:r w:rsidR="001C6F22" w:rsidRPr="00654082">
        <w:rPr>
          <w:rFonts w:ascii="Arial" w:eastAsia="Times New Roman" w:hAnsi="Arial" w:cs="Arial"/>
          <w:sz w:val="24"/>
          <w:szCs w:val="24"/>
          <w:lang w:eastAsia="es-CO"/>
        </w:rPr>
        <w:t>como tres veces</w:t>
      </w:r>
      <w:r w:rsidR="00066AB6" w:rsidRPr="00654082">
        <w:rPr>
          <w:rFonts w:ascii="Arial" w:eastAsia="Times New Roman" w:hAnsi="Arial" w:cs="Arial"/>
          <w:sz w:val="24"/>
          <w:szCs w:val="24"/>
          <w:lang w:eastAsia="es-CO"/>
        </w:rPr>
        <w:t>; explicó que nadie podía quedarse con él, ya que se encontraba en la unidad de cuidados intensivos, pero ella iba todos los días</w:t>
      </w:r>
      <w:r w:rsidR="00AF613F" w:rsidRPr="00654082">
        <w:rPr>
          <w:rFonts w:ascii="Arial" w:eastAsia="Times New Roman" w:hAnsi="Arial" w:cs="Arial"/>
          <w:sz w:val="24"/>
          <w:szCs w:val="24"/>
          <w:lang w:eastAsia="es-CO"/>
        </w:rPr>
        <w:t xml:space="preserve"> para estar al tanto </w:t>
      </w:r>
      <w:r w:rsidR="00CF755F" w:rsidRPr="00654082">
        <w:rPr>
          <w:rFonts w:ascii="Arial" w:eastAsia="Times New Roman" w:hAnsi="Arial" w:cs="Arial"/>
          <w:sz w:val="24"/>
          <w:szCs w:val="24"/>
          <w:lang w:eastAsia="es-CO"/>
        </w:rPr>
        <w:t>de la salud de su hermano.</w:t>
      </w:r>
    </w:p>
    <w:p w:rsidR="00CF755F" w:rsidRPr="00654082" w:rsidRDefault="00CF755F" w:rsidP="00654082">
      <w:pPr>
        <w:suppressAutoHyphens/>
        <w:spacing w:after="0"/>
        <w:jc w:val="both"/>
        <w:rPr>
          <w:rFonts w:ascii="Arial" w:eastAsia="Times New Roman" w:hAnsi="Arial" w:cs="Arial"/>
          <w:sz w:val="24"/>
          <w:szCs w:val="24"/>
          <w:lang w:eastAsia="es-CO"/>
        </w:rPr>
      </w:pPr>
    </w:p>
    <w:p w:rsidR="00CF755F" w:rsidRPr="00654082" w:rsidRDefault="00CF755F"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Al analizar los testimonios vertidos por la señora Gloria Patricia Tabares González y </w:t>
      </w:r>
      <w:r w:rsidR="00BB28E3" w:rsidRPr="00654082">
        <w:rPr>
          <w:rFonts w:ascii="Arial" w:eastAsia="Times New Roman" w:hAnsi="Arial" w:cs="Arial"/>
          <w:sz w:val="24"/>
          <w:szCs w:val="24"/>
          <w:lang w:eastAsia="es-CO"/>
        </w:rPr>
        <w:t xml:space="preserve">el señor </w:t>
      </w:r>
      <w:proofErr w:type="spellStart"/>
      <w:r w:rsidR="00BB28E3" w:rsidRPr="00654082">
        <w:rPr>
          <w:rFonts w:ascii="Arial" w:eastAsia="Times New Roman" w:hAnsi="Arial" w:cs="Arial"/>
          <w:sz w:val="24"/>
          <w:szCs w:val="24"/>
          <w:lang w:eastAsia="es-CO"/>
        </w:rPr>
        <w:t>Jhon</w:t>
      </w:r>
      <w:proofErr w:type="spellEnd"/>
      <w:r w:rsidR="00BB28E3" w:rsidRPr="00654082">
        <w:rPr>
          <w:rFonts w:ascii="Arial" w:eastAsia="Times New Roman" w:hAnsi="Arial" w:cs="Arial"/>
          <w:sz w:val="24"/>
          <w:szCs w:val="24"/>
          <w:lang w:eastAsia="es-CO"/>
        </w:rPr>
        <w:t xml:space="preserve"> </w:t>
      </w:r>
      <w:proofErr w:type="spellStart"/>
      <w:r w:rsidR="00BB28E3" w:rsidRPr="00654082">
        <w:rPr>
          <w:rFonts w:ascii="Arial" w:eastAsia="Times New Roman" w:hAnsi="Arial" w:cs="Arial"/>
          <w:sz w:val="24"/>
          <w:szCs w:val="24"/>
          <w:lang w:eastAsia="es-CO"/>
        </w:rPr>
        <w:t>Bayron</w:t>
      </w:r>
      <w:proofErr w:type="spellEnd"/>
      <w:r w:rsidR="00BB28E3" w:rsidRPr="00654082">
        <w:rPr>
          <w:rFonts w:ascii="Arial" w:eastAsia="Times New Roman" w:hAnsi="Arial" w:cs="Arial"/>
          <w:sz w:val="24"/>
          <w:szCs w:val="24"/>
          <w:lang w:eastAsia="es-CO"/>
        </w:rPr>
        <w:t xml:space="preserve"> García, evidente</w:t>
      </w:r>
      <w:r w:rsidR="30E6FFB7" w:rsidRPr="00654082">
        <w:rPr>
          <w:rFonts w:ascii="Arial" w:eastAsia="Times New Roman" w:hAnsi="Arial" w:cs="Arial"/>
          <w:sz w:val="24"/>
          <w:szCs w:val="24"/>
          <w:lang w:eastAsia="es-CO"/>
        </w:rPr>
        <w:t>s</w:t>
      </w:r>
      <w:r w:rsidR="00BB28E3" w:rsidRPr="00654082">
        <w:rPr>
          <w:rFonts w:ascii="Arial" w:eastAsia="Times New Roman" w:hAnsi="Arial" w:cs="Arial"/>
          <w:sz w:val="24"/>
          <w:szCs w:val="24"/>
          <w:lang w:eastAsia="es-CO"/>
        </w:rPr>
        <w:t xml:space="preserve"> son las contradicciones en las que incurren frente a lo dicho por la propia demandante en su interrogatorio de parte, ya que </w:t>
      </w:r>
      <w:r w:rsidR="00D256F3" w:rsidRPr="00654082">
        <w:rPr>
          <w:rFonts w:ascii="Arial" w:eastAsia="Times New Roman" w:hAnsi="Arial" w:cs="Arial"/>
          <w:sz w:val="24"/>
          <w:szCs w:val="24"/>
          <w:lang w:eastAsia="es-CO"/>
        </w:rPr>
        <w:t xml:space="preserve">los declarantes sostienen que la accionante y el señor Roberto Antonio Parra Montoya </w:t>
      </w:r>
      <w:r w:rsidR="00E06AC0" w:rsidRPr="00654082">
        <w:rPr>
          <w:rFonts w:ascii="Arial" w:eastAsia="Times New Roman" w:hAnsi="Arial" w:cs="Arial"/>
          <w:sz w:val="24"/>
          <w:szCs w:val="24"/>
          <w:lang w:eastAsia="es-CO"/>
        </w:rPr>
        <w:t>tuvieron una convivencia continua e ininterrumpida desde el año 2009 hasta el 4 de febrero de 2018 cuando se presentó el deceso del señor Parra Montoya, mient</w:t>
      </w:r>
      <w:r w:rsidR="44A3C8AB" w:rsidRPr="00654082">
        <w:rPr>
          <w:rFonts w:ascii="Arial" w:eastAsia="Times New Roman" w:hAnsi="Arial" w:cs="Arial"/>
          <w:sz w:val="24"/>
          <w:szCs w:val="24"/>
          <w:lang w:eastAsia="es-CO"/>
        </w:rPr>
        <w:t>r</w:t>
      </w:r>
      <w:r w:rsidR="00E06AC0" w:rsidRPr="00654082">
        <w:rPr>
          <w:rFonts w:ascii="Arial" w:eastAsia="Times New Roman" w:hAnsi="Arial" w:cs="Arial"/>
          <w:sz w:val="24"/>
          <w:szCs w:val="24"/>
          <w:lang w:eastAsia="es-CO"/>
        </w:rPr>
        <w:t>as que la señora Elena González Rodríguez, ante</w:t>
      </w:r>
      <w:r w:rsidR="00AB6529" w:rsidRPr="00654082">
        <w:rPr>
          <w:rFonts w:ascii="Arial" w:eastAsia="Times New Roman" w:hAnsi="Arial" w:cs="Arial"/>
          <w:sz w:val="24"/>
          <w:szCs w:val="24"/>
          <w:lang w:eastAsia="es-CO"/>
        </w:rPr>
        <w:t xml:space="preserve"> las preguntas formuladas por la </w:t>
      </w:r>
      <w:r w:rsidR="00AB6529" w:rsidRPr="00654082">
        <w:rPr>
          <w:rFonts w:ascii="Arial" w:eastAsia="Times New Roman" w:hAnsi="Arial" w:cs="Arial"/>
          <w:i/>
          <w:iCs/>
          <w:sz w:val="24"/>
          <w:szCs w:val="24"/>
          <w:lang w:eastAsia="es-CO"/>
        </w:rPr>
        <w:t>a quo</w:t>
      </w:r>
      <w:r w:rsidR="00AB6529" w:rsidRPr="00654082">
        <w:rPr>
          <w:rFonts w:ascii="Arial" w:eastAsia="Times New Roman" w:hAnsi="Arial" w:cs="Arial"/>
          <w:sz w:val="24"/>
          <w:szCs w:val="24"/>
          <w:lang w:eastAsia="es-CO"/>
        </w:rPr>
        <w:t xml:space="preserve"> confiesa que esa supuesta convivencia no fue continua e ininterrumpida</w:t>
      </w:r>
      <w:r w:rsidR="00CB7796" w:rsidRPr="00654082">
        <w:rPr>
          <w:rFonts w:ascii="Arial" w:eastAsia="Times New Roman" w:hAnsi="Arial" w:cs="Arial"/>
          <w:sz w:val="24"/>
          <w:szCs w:val="24"/>
          <w:lang w:eastAsia="es-CO"/>
        </w:rPr>
        <w:t xml:space="preserve"> entre esas calendas,</w:t>
      </w:r>
      <w:r w:rsidR="00AB6529" w:rsidRPr="00654082">
        <w:rPr>
          <w:rFonts w:ascii="Arial" w:eastAsia="Times New Roman" w:hAnsi="Arial" w:cs="Arial"/>
          <w:sz w:val="24"/>
          <w:szCs w:val="24"/>
          <w:lang w:eastAsia="es-CO"/>
        </w:rPr>
        <w:t xml:space="preserve"> como se expuso en la demanda</w:t>
      </w:r>
      <w:r w:rsidR="00CB7796" w:rsidRPr="00654082">
        <w:rPr>
          <w:rFonts w:ascii="Arial" w:eastAsia="Times New Roman" w:hAnsi="Arial" w:cs="Arial"/>
          <w:sz w:val="24"/>
          <w:szCs w:val="24"/>
          <w:lang w:eastAsia="es-CO"/>
        </w:rPr>
        <w:t xml:space="preserve"> y lo aseguran esos dos testigos, sino que hubo dos oportunidades en las que </w:t>
      </w:r>
      <w:r w:rsidR="001113DF" w:rsidRPr="00654082">
        <w:rPr>
          <w:rFonts w:ascii="Arial" w:eastAsia="Times New Roman" w:hAnsi="Arial" w:cs="Arial"/>
          <w:sz w:val="24"/>
          <w:szCs w:val="24"/>
          <w:lang w:eastAsia="es-CO"/>
        </w:rPr>
        <w:t xml:space="preserve">ella se rompió, ya que en una primera oportunidad él regreso a la casa de su hermana debido a que no podían pagar el alto </w:t>
      </w:r>
      <w:r w:rsidR="00A55B11" w:rsidRPr="00654082">
        <w:rPr>
          <w:rFonts w:ascii="Arial" w:eastAsia="Times New Roman" w:hAnsi="Arial" w:cs="Arial"/>
          <w:sz w:val="24"/>
          <w:szCs w:val="24"/>
          <w:lang w:eastAsia="es-CO"/>
        </w:rPr>
        <w:t>valor en el que llegaba la energía debido al consumo del concentrador de oxígeno y posteriormente cuando él se fue para una pieza durante un corto tiempo</w:t>
      </w:r>
      <w:r w:rsidR="00154B40" w:rsidRPr="00654082">
        <w:rPr>
          <w:rFonts w:ascii="Arial" w:eastAsia="Times New Roman" w:hAnsi="Arial" w:cs="Arial"/>
          <w:sz w:val="24"/>
          <w:szCs w:val="24"/>
          <w:lang w:eastAsia="es-CO"/>
        </w:rPr>
        <w:t xml:space="preserve">, revelando posteriormente que la convivencia inició nuevamente cuando a Roberto Antonio le reconocieron la pensión de invalidez, </w:t>
      </w:r>
      <w:r w:rsidR="00F65232" w:rsidRPr="00654082">
        <w:rPr>
          <w:rFonts w:ascii="Arial" w:eastAsia="Times New Roman" w:hAnsi="Arial" w:cs="Arial"/>
          <w:sz w:val="24"/>
          <w:szCs w:val="24"/>
          <w:lang w:eastAsia="es-CO"/>
        </w:rPr>
        <w:t xml:space="preserve">conviviendo continuamente hasta la fecha de su deceso; además de que tampoco coinciden los testigos con la </w:t>
      </w:r>
      <w:r w:rsidR="00AB19D2" w:rsidRPr="00654082">
        <w:rPr>
          <w:rFonts w:ascii="Arial" w:eastAsia="Times New Roman" w:hAnsi="Arial" w:cs="Arial"/>
          <w:sz w:val="24"/>
          <w:szCs w:val="24"/>
          <w:lang w:eastAsia="es-CO"/>
        </w:rPr>
        <w:t>demandante, respecto a</w:t>
      </w:r>
      <w:r w:rsidR="00550E41" w:rsidRPr="00654082">
        <w:rPr>
          <w:rFonts w:ascii="Arial" w:eastAsia="Times New Roman" w:hAnsi="Arial" w:cs="Arial"/>
          <w:sz w:val="24"/>
          <w:szCs w:val="24"/>
          <w:lang w:eastAsia="es-CO"/>
        </w:rPr>
        <w:t xml:space="preserve">l cuidado del señor Parra Montoya cuando estuvo hospitalizado antes de fallecer, pues mientras la demandante acepta que ella iba a </w:t>
      </w:r>
      <w:r w:rsidR="00550E41" w:rsidRPr="00654082">
        <w:rPr>
          <w:rFonts w:ascii="Arial" w:eastAsia="Times New Roman" w:hAnsi="Arial" w:cs="Arial"/>
          <w:sz w:val="24"/>
          <w:szCs w:val="24"/>
          <w:lang w:eastAsia="es-CO"/>
        </w:rPr>
        <w:lastRenderedPageBreak/>
        <w:t>visitarlo</w:t>
      </w:r>
      <w:r w:rsidR="00EF0C70" w:rsidRPr="00654082">
        <w:rPr>
          <w:rFonts w:ascii="Arial" w:eastAsia="Times New Roman" w:hAnsi="Arial" w:cs="Arial"/>
          <w:sz w:val="24"/>
          <w:szCs w:val="24"/>
          <w:lang w:eastAsia="es-CO"/>
        </w:rPr>
        <w:t xml:space="preserve"> sola, su hija afirmó que la visitaba en compañía de Luz Mary Montoya, y el señor García asegur</w:t>
      </w:r>
      <w:r w:rsidR="00EE6171" w:rsidRPr="00654082">
        <w:rPr>
          <w:rFonts w:ascii="Arial" w:eastAsia="Times New Roman" w:hAnsi="Arial" w:cs="Arial"/>
          <w:sz w:val="24"/>
          <w:szCs w:val="24"/>
          <w:lang w:eastAsia="es-CO"/>
        </w:rPr>
        <w:t xml:space="preserve">ó que era Elena la única persona que estaba pendiente del causante y que lo hacía todos los días, </w:t>
      </w:r>
      <w:r w:rsidR="007B7E67" w:rsidRPr="00654082">
        <w:rPr>
          <w:rFonts w:ascii="Arial" w:eastAsia="Times New Roman" w:hAnsi="Arial" w:cs="Arial"/>
          <w:sz w:val="24"/>
          <w:szCs w:val="24"/>
          <w:lang w:eastAsia="es-CO"/>
        </w:rPr>
        <w:t>agregando algo que nunca fue mencionado por la actora, consistente en que él le había hecho el favor a la actora de llevarle algunas cosas al señor</w:t>
      </w:r>
      <w:r w:rsidR="008C5D92" w:rsidRPr="00654082">
        <w:rPr>
          <w:rFonts w:ascii="Arial" w:eastAsia="Times New Roman" w:hAnsi="Arial" w:cs="Arial"/>
          <w:sz w:val="24"/>
          <w:szCs w:val="24"/>
          <w:lang w:eastAsia="es-CO"/>
        </w:rPr>
        <w:t xml:space="preserve"> Parra Montoya.</w:t>
      </w:r>
    </w:p>
    <w:p w:rsidR="008C5D92" w:rsidRPr="00654082" w:rsidRDefault="008C5D92" w:rsidP="00654082">
      <w:pPr>
        <w:suppressAutoHyphens/>
        <w:spacing w:after="0"/>
        <w:jc w:val="both"/>
        <w:rPr>
          <w:rFonts w:ascii="Arial" w:eastAsia="Times New Roman" w:hAnsi="Arial" w:cs="Arial"/>
          <w:sz w:val="24"/>
          <w:szCs w:val="24"/>
          <w:lang w:eastAsia="es-CO"/>
        </w:rPr>
      </w:pPr>
    </w:p>
    <w:p w:rsidR="008C5D92" w:rsidRPr="00654082" w:rsidRDefault="008C5D92"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Es que además de presentar esas inconsistencias, que resultan relevantes para </w:t>
      </w:r>
      <w:r w:rsidR="00813734" w:rsidRPr="00654082">
        <w:rPr>
          <w:rFonts w:ascii="Arial" w:eastAsia="Times New Roman" w:hAnsi="Arial" w:cs="Arial"/>
          <w:sz w:val="24"/>
          <w:szCs w:val="24"/>
          <w:lang w:eastAsia="es-CO"/>
        </w:rPr>
        <w:t xml:space="preserve">la resolución del caso, lo que se nota en los dichos de los testigos escuchados por la parte actora, es la marcada e insistente </w:t>
      </w:r>
      <w:r w:rsidR="006D3C9A" w:rsidRPr="00654082">
        <w:rPr>
          <w:rFonts w:ascii="Arial" w:eastAsia="Times New Roman" w:hAnsi="Arial" w:cs="Arial"/>
          <w:sz w:val="24"/>
          <w:szCs w:val="24"/>
          <w:lang w:eastAsia="es-CO"/>
        </w:rPr>
        <w:t xml:space="preserve">intención de favorecer los intereses de la señora Elena </w:t>
      </w:r>
      <w:r w:rsidR="00620ED0" w:rsidRPr="00654082">
        <w:rPr>
          <w:rFonts w:ascii="Arial" w:eastAsia="Times New Roman" w:hAnsi="Arial" w:cs="Arial"/>
          <w:sz w:val="24"/>
          <w:szCs w:val="24"/>
          <w:lang w:eastAsia="es-CO"/>
        </w:rPr>
        <w:t xml:space="preserve">González Rodríguez; motivo por el que no resulta dable </w:t>
      </w:r>
      <w:r w:rsidR="001F44D0" w:rsidRPr="00654082">
        <w:rPr>
          <w:rFonts w:ascii="Arial" w:eastAsia="Times New Roman" w:hAnsi="Arial" w:cs="Arial"/>
          <w:sz w:val="24"/>
          <w:szCs w:val="24"/>
          <w:lang w:eastAsia="es-CO"/>
        </w:rPr>
        <w:t>otorgarles</w:t>
      </w:r>
      <w:r w:rsidR="003B250B" w:rsidRPr="00654082">
        <w:rPr>
          <w:rFonts w:ascii="Arial" w:eastAsia="Times New Roman" w:hAnsi="Arial" w:cs="Arial"/>
          <w:sz w:val="24"/>
          <w:szCs w:val="24"/>
          <w:lang w:eastAsia="es-CO"/>
        </w:rPr>
        <w:t xml:space="preserve"> a esos testimonios</w:t>
      </w:r>
      <w:r w:rsidR="009B5EFD" w:rsidRPr="00654082">
        <w:rPr>
          <w:rFonts w:ascii="Arial" w:eastAsia="Times New Roman" w:hAnsi="Arial" w:cs="Arial"/>
          <w:sz w:val="24"/>
          <w:szCs w:val="24"/>
          <w:lang w:eastAsia="es-CO"/>
        </w:rPr>
        <w:t xml:space="preserve"> el valor pr</w:t>
      </w:r>
      <w:r w:rsidR="001F44D0" w:rsidRPr="00654082">
        <w:rPr>
          <w:rFonts w:ascii="Arial" w:eastAsia="Times New Roman" w:hAnsi="Arial" w:cs="Arial"/>
          <w:sz w:val="24"/>
          <w:szCs w:val="24"/>
          <w:lang w:eastAsia="es-CO"/>
        </w:rPr>
        <w:t>obatorio pretendido por la parte actora.</w:t>
      </w:r>
    </w:p>
    <w:p w:rsidR="009B5EFD" w:rsidRPr="00654082" w:rsidRDefault="009B5EFD" w:rsidP="00654082">
      <w:pPr>
        <w:suppressAutoHyphens/>
        <w:spacing w:after="0"/>
        <w:jc w:val="both"/>
        <w:rPr>
          <w:rFonts w:ascii="Arial" w:eastAsia="Times New Roman" w:hAnsi="Arial" w:cs="Arial"/>
          <w:sz w:val="24"/>
          <w:szCs w:val="24"/>
          <w:lang w:eastAsia="es-CO"/>
        </w:rPr>
      </w:pPr>
    </w:p>
    <w:p w:rsidR="00496DD2" w:rsidRPr="00654082" w:rsidRDefault="003B250B"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Es que</w:t>
      </w:r>
      <w:r w:rsidR="001F44D0" w:rsidRPr="00654082">
        <w:rPr>
          <w:rFonts w:ascii="Arial" w:eastAsia="Times New Roman" w:hAnsi="Arial" w:cs="Arial"/>
          <w:sz w:val="24"/>
          <w:szCs w:val="24"/>
          <w:lang w:eastAsia="es-CO"/>
        </w:rPr>
        <w:t xml:space="preserve">, al verificar el expediente administrativo del señor Roberto Antonio </w:t>
      </w:r>
      <w:r w:rsidR="00870FBD" w:rsidRPr="00654082">
        <w:rPr>
          <w:rFonts w:ascii="Arial" w:eastAsia="Times New Roman" w:hAnsi="Arial" w:cs="Arial"/>
          <w:sz w:val="24"/>
          <w:szCs w:val="24"/>
          <w:lang w:eastAsia="es-CO"/>
        </w:rPr>
        <w:t xml:space="preserve">Parra Montoya, sale a relucir que él en el año 2009 no vivía aun en el barrio el balso del municipio de Dosquebradas, como lo pretendieron hacer ver la demandante y sus testigos en el curso del proceso, </w:t>
      </w:r>
      <w:r w:rsidR="002D2C4B" w:rsidRPr="00654082">
        <w:rPr>
          <w:rFonts w:ascii="Arial" w:eastAsia="Times New Roman" w:hAnsi="Arial" w:cs="Arial"/>
          <w:sz w:val="24"/>
          <w:szCs w:val="24"/>
          <w:lang w:eastAsia="es-CO"/>
        </w:rPr>
        <w:t xml:space="preserve">pues como se ve en los trámites realizados por el actor </w:t>
      </w:r>
      <w:r w:rsidR="00CE00DE" w:rsidRPr="00654082">
        <w:rPr>
          <w:rFonts w:ascii="Arial" w:eastAsia="Times New Roman" w:hAnsi="Arial" w:cs="Arial"/>
          <w:sz w:val="24"/>
          <w:szCs w:val="24"/>
          <w:lang w:eastAsia="es-CO"/>
        </w:rPr>
        <w:t xml:space="preserve">ante la Administradora Colombiana de Pensiones y la Junta Nacional de Calificación de Invalidez el 19 de noviembre de 2012, </w:t>
      </w:r>
      <w:r w:rsidR="00A57F3C" w:rsidRPr="00654082">
        <w:rPr>
          <w:rFonts w:ascii="Arial" w:eastAsia="Times New Roman" w:hAnsi="Arial" w:cs="Arial"/>
          <w:sz w:val="24"/>
          <w:szCs w:val="24"/>
          <w:lang w:eastAsia="es-CO"/>
        </w:rPr>
        <w:t xml:space="preserve">6 de mayo de 2013, 27 de septiembre de 2013 y 17 de octubre de 2013, la dirección de residencia que el reportó para las notificaciones fue la manzana 1 casa </w:t>
      </w:r>
      <w:r w:rsidR="0091330B" w:rsidRPr="00654082">
        <w:rPr>
          <w:rFonts w:ascii="Arial" w:eastAsia="Times New Roman" w:hAnsi="Arial" w:cs="Arial"/>
          <w:sz w:val="24"/>
          <w:szCs w:val="24"/>
          <w:lang w:eastAsia="es-CO"/>
        </w:rPr>
        <w:t xml:space="preserve">916 del barrio </w:t>
      </w:r>
      <w:r w:rsidR="1874366C" w:rsidRPr="00654082">
        <w:rPr>
          <w:rFonts w:ascii="Arial" w:eastAsia="Times New Roman" w:hAnsi="Arial" w:cs="Arial"/>
          <w:sz w:val="24"/>
          <w:szCs w:val="24"/>
          <w:lang w:eastAsia="es-CO"/>
        </w:rPr>
        <w:t>L</w:t>
      </w:r>
      <w:r w:rsidR="0091330B" w:rsidRPr="00654082">
        <w:rPr>
          <w:rFonts w:ascii="Arial" w:eastAsia="Times New Roman" w:hAnsi="Arial" w:cs="Arial"/>
          <w:sz w:val="24"/>
          <w:szCs w:val="24"/>
          <w:lang w:eastAsia="es-CO"/>
        </w:rPr>
        <w:t xml:space="preserve">a </w:t>
      </w:r>
      <w:proofErr w:type="spellStart"/>
      <w:r w:rsidR="331B6F13" w:rsidRPr="00654082">
        <w:rPr>
          <w:rFonts w:ascii="Arial" w:eastAsia="Times New Roman" w:hAnsi="Arial" w:cs="Arial"/>
          <w:sz w:val="24"/>
          <w:szCs w:val="24"/>
          <w:lang w:eastAsia="es-CO"/>
        </w:rPr>
        <w:t>E</w:t>
      </w:r>
      <w:r w:rsidR="0091330B" w:rsidRPr="00654082">
        <w:rPr>
          <w:rFonts w:ascii="Arial" w:eastAsia="Times New Roman" w:hAnsi="Arial" w:cs="Arial"/>
          <w:sz w:val="24"/>
          <w:szCs w:val="24"/>
          <w:lang w:eastAsia="es-CO"/>
        </w:rPr>
        <w:t>ucarina</w:t>
      </w:r>
      <w:proofErr w:type="spellEnd"/>
      <w:r w:rsidR="0091330B" w:rsidRPr="00654082">
        <w:rPr>
          <w:rFonts w:ascii="Arial" w:eastAsia="Times New Roman" w:hAnsi="Arial" w:cs="Arial"/>
          <w:sz w:val="24"/>
          <w:szCs w:val="24"/>
          <w:lang w:eastAsia="es-CO"/>
        </w:rPr>
        <w:t xml:space="preserve"> del municipio de Dosquebradas; siendo pertinente recordar que la señora Luz Mary Montoya </w:t>
      </w:r>
      <w:r w:rsidR="00BB62C8" w:rsidRPr="00654082">
        <w:rPr>
          <w:rFonts w:ascii="Arial" w:eastAsia="Times New Roman" w:hAnsi="Arial" w:cs="Arial"/>
          <w:sz w:val="24"/>
          <w:szCs w:val="24"/>
          <w:lang w:eastAsia="es-CO"/>
        </w:rPr>
        <w:t xml:space="preserve">en su testimonio, informó que antes de llegar al barrio </w:t>
      </w:r>
      <w:r w:rsidR="1AB2C353" w:rsidRPr="00654082">
        <w:rPr>
          <w:rFonts w:ascii="Arial" w:eastAsia="Times New Roman" w:hAnsi="Arial" w:cs="Arial"/>
          <w:sz w:val="24"/>
          <w:szCs w:val="24"/>
          <w:lang w:eastAsia="es-CO"/>
        </w:rPr>
        <w:t>E</w:t>
      </w:r>
      <w:r w:rsidR="00BB62C8" w:rsidRPr="00654082">
        <w:rPr>
          <w:rFonts w:ascii="Arial" w:eastAsia="Times New Roman" w:hAnsi="Arial" w:cs="Arial"/>
          <w:sz w:val="24"/>
          <w:szCs w:val="24"/>
          <w:lang w:eastAsia="es-CO"/>
        </w:rPr>
        <w:t xml:space="preserve">l </w:t>
      </w:r>
      <w:r w:rsidR="692796C0" w:rsidRPr="00654082">
        <w:rPr>
          <w:rFonts w:ascii="Arial" w:eastAsia="Times New Roman" w:hAnsi="Arial" w:cs="Arial"/>
          <w:sz w:val="24"/>
          <w:szCs w:val="24"/>
          <w:lang w:eastAsia="es-CO"/>
        </w:rPr>
        <w:t>B</w:t>
      </w:r>
      <w:r w:rsidR="00BB62C8" w:rsidRPr="00654082">
        <w:rPr>
          <w:rFonts w:ascii="Arial" w:eastAsia="Times New Roman" w:hAnsi="Arial" w:cs="Arial"/>
          <w:sz w:val="24"/>
          <w:szCs w:val="24"/>
          <w:lang w:eastAsia="es-CO"/>
        </w:rPr>
        <w:t xml:space="preserve">also del municipio de Dosquebradas, ellos habían vivido </w:t>
      </w:r>
      <w:r w:rsidR="00053E2A" w:rsidRPr="00654082">
        <w:rPr>
          <w:rFonts w:ascii="Arial" w:eastAsia="Times New Roman" w:hAnsi="Arial" w:cs="Arial"/>
          <w:sz w:val="24"/>
          <w:szCs w:val="24"/>
          <w:lang w:eastAsia="es-CO"/>
        </w:rPr>
        <w:t xml:space="preserve">en los barrios </w:t>
      </w:r>
      <w:r w:rsidR="3A26F693" w:rsidRPr="00654082">
        <w:rPr>
          <w:rFonts w:ascii="Arial" w:eastAsia="Times New Roman" w:hAnsi="Arial" w:cs="Arial"/>
          <w:sz w:val="24"/>
          <w:szCs w:val="24"/>
          <w:lang w:eastAsia="es-CO"/>
        </w:rPr>
        <w:t>L</w:t>
      </w:r>
      <w:r w:rsidR="00053E2A" w:rsidRPr="00654082">
        <w:rPr>
          <w:rFonts w:ascii="Arial" w:eastAsia="Times New Roman" w:hAnsi="Arial" w:cs="Arial"/>
          <w:sz w:val="24"/>
          <w:szCs w:val="24"/>
          <w:lang w:eastAsia="es-CO"/>
        </w:rPr>
        <w:t xml:space="preserve">a </w:t>
      </w:r>
      <w:proofErr w:type="spellStart"/>
      <w:r w:rsidR="08C7032B" w:rsidRPr="00654082">
        <w:rPr>
          <w:rFonts w:ascii="Arial" w:eastAsia="Times New Roman" w:hAnsi="Arial" w:cs="Arial"/>
          <w:sz w:val="24"/>
          <w:szCs w:val="24"/>
          <w:lang w:eastAsia="es-CO"/>
        </w:rPr>
        <w:t>E</w:t>
      </w:r>
      <w:r w:rsidR="00053E2A" w:rsidRPr="00654082">
        <w:rPr>
          <w:rFonts w:ascii="Arial" w:eastAsia="Times New Roman" w:hAnsi="Arial" w:cs="Arial"/>
          <w:sz w:val="24"/>
          <w:szCs w:val="24"/>
          <w:lang w:eastAsia="es-CO"/>
        </w:rPr>
        <w:t>ucarina</w:t>
      </w:r>
      <w:proofErr w:type="spellEnd"/>
      <w:r w:rsidR="00053E2A" w:rsidRPr="00654082">
        <w:rPr>
          <w:rFonts w:ascii="Arial" w:eastAsia="Times New Roman" w:hAnsi="Arial" w:cs="Arial"/>
          <w:sz w:val="24"/>
          <w:szCs w:val="24"/>
          <w:lang w:eastAsia="es-CO"/>
        </w:rPr>
        <w:t xml:space="preserve"> y </w:t>
      </w:r>
      <w:r w:rsidR="6E6D299C" w:rsidRPr="00654082">
        <w:rPr>
          <w:rFonts w:ascii="Arial" w:eastAsia="Times New Roman" w:hAnsi="Arial" w:cs="Arial"/>
          <w:sz w:val="24"/>
          <w:szCs w:val="24"/>
          <w:lang w:eastAsia="es-CO"/>
        </w:rPr>
        <w:t>F</w:t>
      </w:r>
      <w:r w:rsidR="00053E2A" w:rsidRPr="00654082">
        <w:rPr>
          <w:rFonts w:ascii="Arial" w:eastAsia="Times New Roman" w:hAnsi="Arial" w:cs="Arial"/>
          <w:sz w:val="24"/>
          <w:szCs w:val="24"/>
          <w:lang w:eastAsia="es-CO"/>
        </w:rPr>
        <w:t xml:space="preserve">railes, también de Dosquebradas, lo que demuestra que </w:t>
      </w:r>
      <w:r w:rsidR="000A0294" w:rsidRPr="00654082">
        <w:rPr>
          <w:rFonts w:ascii="Arial" w:eastAsia="Times New Roman" w:hAnsi="Arial" w:cs="Arial"/>
          <w:sz w:val="24"/>
          <w:szCs w:val="24"/>
          <w:lang w:eastAsia="es-CO"/>
        </w:rPr>
        <w:t>no era posible que el causante se conociera con la señora Elena González Rodríguez desde el año 2009</w:t>
      </w:r>
      <w:r w:rsidR="00B55093" w:rsidRPr="00654082">
        <w:rPr>
          <w:rFonts w:ascii="Arial" w:eastAsia="Times New Roman" w:hAnsi="Arial" w:cs="Arial"/>
          <w:sz w:val="24"/>
          <w:szCs w:val="24"/>
          <w:lang w:eastAsia="es-CO"/>
        </w:rPr>
        <w:t xml:space="preserve"> como lo afirmaron ella y sus testigos, pues en esa época él no había llegado aún al barrio </w:t>
      </w:r>
      <w:r w:rsidR="1291D22A" w:rsidRPr="00654082">
        <w:rPr>
          <w:rFonts w:ascii="Arial" w:eastAsia="Times New Roman" w:hAnsi="Arial" w:cs="Arial"/>
          <w:sz w:val="24"/>
          <w:szCs w:val="24"/>
          <w:lang w:eastAsia="es-CO"/>
        </w:rPr>
        <w:t>E</w:t>
      </w:r>
      <w:r w:rsidR="00B55093" w:rsidRPr="00654082">
        <w:rPr>
          <w:rFonts w:ascii="Arial" w:eastAsia="Times New Roman" w:hAnsi="Arial" w:cs="Arial"/>
          <w:sz w:val="24"/>
          <w:szCs w:val="24"/>
          <w:lang w:eastAsia="es-CO"/>
        </w:rPr>
        <w:t xml:space="preserve">l </w:t>
      </w:r>
      <w:r w:rsidR="0881B459" w:rsidRPr="00654082">
        <w:rPr>
          <w:rFonts w:ascii="Arial" w:eastAsia="Times New Roman" w:hAnsi="Arial" w:cs="Arial"/>
          <w:sz w:val="24"/>
          <w:szCs w:val="24"/>
          <w:lang w:eastAsia="es-CO"/>
        </w:rPr>
        <w:t>B</w:t>
      </w:r>
      <w:r w:rsidR="00B55093" w:rsidRPr="00654082">
        <w:rPr>
          <w:rFonts w:ascii="Arial" w:eastAsia="Times New Roman" w:hAnsi="Arial" w:cs="Arial"/>
          <w:sz w:val="24"/>
          <w:szCs w:val="24"/>
          <w:lang w:eastAsia="es-CO"/>
        </w:rPr>
        <w:t xml:space="preserve">also, que según los dichos de ellos, fue </w:t>
      </w:r>
      <w:r w:rsidR="00854340" w:rsidRPr="00654082">
        <w:rPr>
          <w:rFonts w:ascii="Arial" w:eastAsia="Times New Roman" w:hAnsi="Arial" w:cs="Arial"/>
          <w:sz w:val="24"/>
          <w:szCs w:val="24"/>
          <w:lang w:eastAsia="es-CO"/>
        </w:rPr>
        <w:t>el lugar donde se conocieron después de que el señor Parra Montoya llegara a vivir al barrio con su hermana Luz Mary.</w:t>
      </w:r>
    </w:p>
    <w:p w:rsidR="00496DD2" w:rsidRPr="00654082" w:rsidRDefault="00496DD2" w:rsidP="00654082">
      <w:pPr>
        <w:suppressAutoHyphens/>
        <w:spacing w:after="0"/>
        <w:jc w:val="both"/>
        <w:rPr>
          <w:rFonts w:ascii="Arial" w:eastAsia="Times New Roman" w:hAnsi="Arial" w:cs="Arial"/>
          <w:sz w:val="24"/>
          <w:szCs w:val="24"/>
          <w:lang w:eastAsia="es-CO"/>
        </w:rPr>
      </w:pPr>
    </w:p>
    <w:p w:rsidR="008B0D8E" w:rsidRPr="00654082" w:rsidRDefault="00461609"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 xml:space="preserve">Nótese entonces, que para el 17 de octubre de 2013, el señor Roberto Antonio Parra </w:t>
      </w:r>
      <w:r w:rsidR="00B051D5" w:rsidRPr="00654082">
        <w:rPr>
          <w:rFonts w:ascii="Arial" w:eastAsia="Times New Roman" w:hAnsi="Arial" w:cs="Arial"/>
          <w:sz w:val="24"/>
          <w:szCs w:val="24"/>
          <w:lang w:eastAsia="es-CO"/>
        </w:rPr>
        <w:t xml:space="preserve">Montoya, aún vivía en el barrio </w:t>
      </w:r>
      <w:r w:rsidR="726E22E5" w:rsidRPr="00654082">
        <w:rPr>
          <w:rFonts w:ascii="Arial" w:eastAsia="Times New Roman" w:hAnsi="Arial" w:cs="Arial"/>
          <w:sz w:val="24"/>
          <w:szCs w:val="24"/>
          <w:lang w:eastAsia="es-CO"/>
        </w:rPr>
        <w:t>L</w:t>
      </w:r>
      <w:r w:rsidR="00B051D5" w:rsidRPr="00654082">
        <w:rPr>
          <w:rFonts w:ascii="Arial" w:eastAsia="Times New Roman" w:hAnsi="Arial" w:cs="Arial"/>
          <w:sz w:val="24"/>
          <w:szCs w:val="24"/>
          <w:lang w:eastAsia="es-CO"/>
        </w:rPr>
        <w:t xml:space="preserve">a </w:t>
      </w:r>
      <w:proofErr w:type="spellStart"/>
      <w:r w:rsidR="0401084A" w:rsidRPr="00654082">
        <w:rPr>
          <w:rFonts w:ascii="Arial" w:eastAsia="Times New Roman" w:hAnsi="Arial" w:cs="Arial"/>
          <w:sz w:val="24"/>
          <w:szCs w:val="24"/>
          <w:lang w:eastAsia="es-CO"/>
        </w:rPr>
        <w:t>E</w:t>
      </w:r>
      <w:r w:rsidR="00B051D5" w:rsidRPr="00654082">
        <w:rPr>
          <w:rFonts w:ascii="Arial" w:eastAsia="Times New Roman" w:hAnsi="Arial" w:cs="Arial"/>
          <w:sz w:val="24"/>
          <w:szCs w:val="24"/>
          <w:lang w:eastAsia="es-CO"/>
        </w:rPr>
        <w:t>ucarina</w:t>
      </w:r>
      <w:proofErr w:type="spellEnd"/>
      <w:r w:rsidR="00B051D5" w:rsidRPr="00654082">
        <w:rPr>
          <w:rFonts w:ascii="Arial" w:eastAsia="Times New Roman" w:hAnsi="Arial" w:cs="Arial"/>
          <w:sz w:val="24"/>
          <w:szCs w:val="24"/>
          <w:lang w:eastAsia="es-CO"/>
        </w:rPr>
        <w:t xml:space="preserve"> de Dosquebradas, es decir, que para ese momento faltaba que se fueran a vivir al barrio </w:t>
      </w:r>
      <w:r w:rsidR="258D9F27" w:rsidRPr="00654082">
        <w:rPr>
          <w:rFonts w:ascii="Arial" w:eastAsia="Times New Roman" w:hAnsi="Arial" w:cs="Arial"/>
          <w:sz w:val="24"/>
          <w:szCs w:val="24"/>
          <w:lang w:eastAsia="es-CO"/>
        </w:rPr>
        <w:t>F</w:t>
      </w:r>
      <w:r w:rsidR="00B051D5" w:rsidRPr="00654082">
        <w:rPr>
          <w:rFonts w:ascii="Arial" w:eastAsia="Times New Roman" w:hAnsi="Arial" w:cs="Arial"/>
          <w:sz w:val="24"/>
          <w:szCs w:val="24"/>
          <w:lang w:eastAsia="es-CO"/>
        </w:rPr>
        <w:t xml:space="preserve">railes y posteriormente al </w:t>
      </w:r>
      <w:r w:rsidR="1539CEAD" w:rsidRPr="00654082">
        <w:rPr>
          <w:rFonts w:ascii="Arial" w:eastAsia="Times New Roman" w:hAnsi="Arial" w:cs="Arial"/>
          <w:sz w:val="24"/>
          <w:szCs w:val="24"/>
          <w:lang w:eastAsia="es-CO"/>
        </w:rPr>
        <w:t>B</w:t>
      </w:r>
      <w:r w:rsidR="00B051D5" w:rsidRPr="00654082">
        <w:rPr>
          <w:rFonts w:ascii="Arial" w:eastAsia="Times New Roman" w:hAnsi="Arial" w:cs="Arial"/>
          <w:sz w:val="24"/>
          <w:szCs w:val="24"/>
          <w:lang w:eastAsia="es-CO"/>
        </w:rPr>
        <w:t>also, sin embargo, haciendo un simple ejercicio</w:t>
      </w:r>
      <w:r w:rsidR="00F52EE9" w:rsidRPr="00654082">
        <w:rPr>
          <w:rFonts w:ascii="Arial" w:eastAsia="Times New Roman" w:hAnsi="Arial" w:cs="Arial"/>
          <w:sz w:val="24"/>
          <w:szCs w:val="24"/>
          <w:lang w:eastAsia="es-CO"/>
        </w:rPr>
        <w:t xml:space="preserve"> de contabilización del tiempo, en caso de que el causante se hubiere ido a vivir al barrio </w:t>
      </w:r>
      <w:r w:rsidR="3CC4D0A9" w:rsidRPr="00654082">
        <w:rPr>
          <w:rFonts w:ascii="Arial" w:eastAsia="Times New Roman" w:hAnsi="Arial" w:cs="Arial"/>
          <w:sz w:val="24"/>
          <w:szCs w:val="24"/>
          <w:lang w:eastAsia="es-CO"/>
        </w:rPr>
        <w:t>E</w:t>
      </w:r>
      <w:r w:rsidR="00F52EE9" w:rsidRPr="00654082">
        <w:rPr>
          <w:rFonts w:ascii="Arial" w:eastAsia="Times New Roman" w:hAnsi="Arial" w:cs="Arial"/>
          <w:sz w:val="24"/>
          <w:szCs w:val="24"/>
          <w:lang w:eastAsia="es-CO"/>
        </w:rPr>
        <w:t xml:space="preserve">l </w:t>
      </w:r>
      <w:r w:rsidR="0B82E341" w:rsidRPr="00654082">
        <w:rPr>
          <w:rFonts w:ascii="Arial" w:eastAsia="Times New Roman" w:hAnsi="Arial" w:cs="Arial"/>
          <w:sz w:val="24"/>
          <w:szCs w:val="24"/>
          <w:lang w:eastAsia="es-CO"/>
        </w:rPr>
        <w:t>B</w:t>
      </w:r>
      <w:r w:rsidR="00F52EE9" w:rsidRPr="00654082">
        <w:rPr>
          <w:rFonts w:ascii="Arial" w:eastAsia="Times New Roman" w:hAnsi="Arial" w:cs="Arial"/>
          <w:sz w:val="24"/>
          <w:szCs w:val="24"/>
          <w:lang w:eastAsia="es-CO"/>
        </w:rPr>
        <w:t>also el 18 de octubre de 2013</w:t>
      </w:r>
      <w:r w:rsidR="0081528F" w:rsidRPr="00654082">
        <w:rPr>
          <w:rFonts w:ascii="Arial" w:eastAsia="Times New Roman" w:hAnsi="Arial" w:cs="Arial"/>
          <w:sz w:val="24"/>
          <w:szCs w:val="24"/>
          <w:lang w:eastAsia="es-CO"/>
        </w:rPr>
        <w:t xml:space="preserve"> y que inmediatamente se presentara la convivencia con la señora Elena González Rodríguez, claro es que ellos no habrían alcanzado a cumplir el tiempo mínimo de convivencia </w:t>
      </w:r>
      <w:r w:rsidR="007D5399" w:rsidRPr="00654082">
        <w:rPr>
          <w:rFonts w:ascii="Arial" w:eastAsia="Times New Roman" w:hAnsi="Arial" w:cs="Arial"/>
          <w:sz w:val="24"/>
          <w:szCs w:val="24"/>
          <w:lang w:eastAsia="es-CO"/>
        </w:rPr>
        <w:t>establecido en el artículo 47 de la ley 100 de 1993 modificado por el artículo 13 de la ley 797 de 2003, porque como mucho habrían podido arribar a un tiempo máximo de convivencia de 4 años 3 meses y 16 días</w:t>
      </w:r>
      <w:r w:rsidR="00FF0A1B" w:rsidRPr="00654082">
        <w:rPr>
          <w:rFonts w:ascii="Arial" w:eastAsia="Times New Roman" w:hAnsi="Arial" w:cs="Arial"/>
          <w:sz w:val="24"/>
          <w:szCs w:val="24"/>
          <w:lang w:eastAsia="es-CO"/>
        </w:rPr>
        <w:t>; siendo pertinente recordar, que en lo que coincide</w:t>
      </w:r>
      <w:r w:rsidR="00315E8E" w:rsidRPr="00654082">
        <w:rPr>
          <w:rFonts w:ascii="Arial" w:eastAsia="Times New Roman" w:hAnsi="Arial" w:cs="Arial"/>
          <w:sz w:val="24"/>
          <w:szCs w:val="24"/>
          <w:lang w:eastAsia="es-CO"/>
        </w:rPr>
        <w:t xml:space="preserve">n la propia demandante </w:t>
      </w:r>
      <w:r w:rsidR="009539ED" w:rsidRPr="00654082">
        <w:rPr>
          <w:rFonts w:ascii="Arial" w:eastAsia="Times New Roman" w:hAnsi="Arial" w:cs="Arial"/>
          <w:sz w:val="24"/>
          <w:szCs w:val="24"/>
          <w:lang w:eastAsia="es-CO"/>
        </w:rPr>
        <w:t xml:space="preserve">y la señora Luz Mary Montoya, es que el causante </w:t>
      </w:r>
      <w:r w:rsidR="005E0D5B" w:rsidRPr="00654082">
        <w:rPr>
          <w:rFonts w:ascii="Arial" w:eastAsia="Times New Roman" w:hAnsi="Arial" w:cs="Arial"/>
          <w:sz w:val="24"/>
          <w:szCs w:val="24"/>
          <w:lang w:eastAsia="es-CO"/>
        </w:rPr>
        <w:t xml:space="preserve">vivió en la casa de la accionante de manera continua e ininterrumpida después de que se le reconociera la pensión de invalidez, </w:t>
      </w:r>
      <w:r w:rsidR="00E11BD4" w:rsidRPr="00654082">
        <w:rPr>
          <w:rFonts w:ascii="Arial" w:eastAsia="Times New Roman" w:hAnsi="Arial" w:cs="Arial"/>
          <w:sz w:val="24"/>
          <w:szCs w:val="24"/>
          <w:lang w:eastAsia="es-CO"/>
        </w:rPr>
        <w:t>hecho que aconteció el 24 de enero de 2017, cuando la Administradora Colombiana de Pensiones le reconoció la gracia pensional en la resolución GNR</w:t>
      </w:r>
      <w:r w:rsidR="00082C9E" w:rsidRPr="00654082">
        <w:rPr>
          <w:rFonts w:ascii="Arial" w:eastAsia="Times New Roman" w:hAnsi="Arial" w:cs="Arial"/>
          <w:sz w:val="24"/>
          <w:szCs w:val="24"/>
          <w:lang w:eastAsia="es-CO"/>
        </w:rPr>
        <w:t xml:space="preserve">28636, por lo que teniendo en cuenta esa fecha y el 4 de febrero de 2018 (fecha del fallecimiento), la convivencia </w:t>
      </w:r>
      <w:r w:rsidR="00A50750" w:rsidRPr="00654082">
        <w:rPr>
          <w:rFonts w:ascii="Arial" w:eastAsia="Times New Roman" w:hAnsi="Arial" w:cs="Arial"/>
          <w:sz w:val="24"/>
          <w:szCs w:val="24"/>
          <w:lang w:eastAsia="es-CO"/>
        </w:rPr>
        <w:t xml:space="preserve">entre ellos </w:t>
      </w:r>
      <w:r w:rsidR="366B8E36" w:rsidRPr="00654082">
        <w:rPr>
          <w:rFonts w:ascii="Arial" w:eastAsia="Times New Roman" w:hAnsi="Arial" w:cs="Arial"/>
          <w:sz w:val="24"/>
          <w:szCs w:val="24"/>
          <w:lang w:eastAsia="es-CO"/>
        </w:rPr>
        <w:t>habría durado</w:t>
      </w:r>
      <w:r w:rsidR="00F32547" w:rsidRPr="00654082">
        <w:rPr>
          <w:rFonts w:ascii="Arial" w:eastAsia="Times New Roman" w:hAnsi="Arial" w:cs="Arial"/>
          <w:sz w:val="24"/>
          <w:szCs w:val="24"/>
          <w:lang w:eastAsia="es-CO"/>
        </w:rPr>
        <w:t xml:space="preserve"> realmente 1 año y 10 días, lo que coincide con lo expuesto por la señora Montoya, que dijo que su hermano estuvo algo más de un año en la casa de </w:t>
      </w:r>
      <w:r w:rsidR="008B0D8E" w:rsidRPr="00654082">
        <w:rPr>
          <w:rFonts w:ascii="Arial" w:eastAsia="Times New Roman" w:hAnsi="Arial" w:cs="Arial"/>
          <w:sz w:val="24"/>
          <w:szCs w:val="24"/>
          <w:lang w:eastAsia="es-CO"/>
        </w:rPr>
        <w:t>la actora.</w:t>
      </w:r>
    </w:p>
    <w:p w:rsidR="00AB7BE2" w:rsidRPr="00654082" w:rsidRDefault="00AB7BE2" w:rsidP="00654082">
      <w:pPr>
        <w:suppressAutoHyphens/>
        <w:spacing w:after="0"/>
        <w:jc w:val="both"/>
        <w:rPr>
          <w:rFonts w:ascii="Arial" w:eastAsia="Times New Roman" w:hAnsi="Arial" w:cs="Arial"/>
          <w:sz w:val="24"/>
          <w:szCs w:val="24"/>
          <w:lang w:eastAsia="es-CO"/>
        </w:rPr>
      </w:pPr>
    </w:p>
    <w:p w:rsidR="00AB7BE2" w:rsidRPr="00654082" w:rsidRDefault="00AB7BE2"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lastRenderedPageBreak/>
        <w:t xml:space="preserve">Por lo expuesto, no queda duda en que la señora </w:t>
      </w:r>
      <w:r w:rsidR="00233E52" w:rsidRPr="00654082">
        <w:rPr>
          <w:rFonts w:ascii="Arial" w:eastAsia="Times New Roman" w:hAnsi="Arial" w:cs="Arial"/>
          <w:sz w:val="24"/>
          <w:szCs w:val="24"/>
          <w:lang w:eastAsia="es-CO"/>
        </w:rPr>
        <w:t>Elena González Rodríguez</w:t>
      </w:r>
      <w:r w:rsidRPr="00654082">
        <w:rPr>
          <w:rFonts w:ascii="Arial" w:eastAsia="Times New Roman" w:hAnsi="Arial" w:cs="Arial"/>
          <w:sz w:val="24"/>
          <w:szCs w:val="24"/>
          <w:lang w:eastAsia="es-CO"/>
        </w:rPr>
        <w:t xml:space="preserve"> no acreditó el requisito </w:t>
      </w:r>
      <w:r w:rsidR="00233E52" w:rsidRPr="00654082">
        <w:rPr>
          <w:rFonts w:ascii="Arial" w:eastAsia="Times New Roman" w:hAnsi="Arial" w:cs="Arial"/>
          <w:sz w:val="24"/>
          <w:szCs w:val="24"/>
          <w:lang w:eastAsia="es-CO"/>
        </w:rPr>
        <w:t>de</w:t>
      </w:r>
      <w:r w:rsidRPr="00654082">
        <w:rPr>
          <w:rFonts w:ascii="Arial" w:eastAsia="Times New Roman" w:hAnsi="Arial" w:cs="Arial"/>
          <w:sz w:val="24"/>
          <w:szCs w:val="24"/>
          <w:lang w:eastAsia="es-CO"/>
        </w:rPr>
        <w:t xml:space="preserve"> convivencia exigido en el artículo 47 de la Ley 100 de 1993 modificado por el artículo 13 de la Ley 797 de 2003, para ser beneficiaria de la pensión de sobrevivientes causada con el deceso del pensionado </w:t>
      </w:r>
      <w:r w:rsidR="006034BD" w:rsidRPr="00654082">
        <w:rPr>
          <w:rFonts w:ascii="Arial" w:eastAsia="Times New Roman" w:hAnsi="Arial" w:cs="Arial"/>
          <w:sz w:val="24"/>
          <w:szCs w:val="24"/>
          <w:lang w:eastAsia="es-CO"/>
        </w:rPr>
        <w:t>Roberto Antonio Parra Monto</w:t>
      </w:r>
      <w:r w:rsidR="00E021C2" w:rsidRPr="00654082">
        <w:rPr>
          <w:rFonts w:ascii="Arial" w:eastAsia="Times New Roman" w:hAnsi="Arial" w:cs="Arial"/>
          <w:sz w:val="24"/>
          <w:szCs w:val="24"/>
          <w:lang w:eastAsia="es-CO"/>
        </w:rPr>
        <w:t>y</w:t>
      </w:r>
      <w:r w:rsidR="006034BD" w:rsidRPr="00654082">
        <w:rPr>
          <w:rFonts w:ascii="Arial" w:eastAsia="Times New Roman" w:hAnsi="Arial" w:cs="Arial"/>
          <w:sz w:val="24"/>
          <w:szCs w:val="24"/>
          <w:lang w:eastAsia="es-CO"/>
        </w:rPr>
        <w:t>a</w:t>
      </w:r>
      <w:r w:rsidRPr="00654082">
        <w:rPr>
          <w:rFonts w:ascii="Arial" w:eastAsia="Times New Roman" w:hAnsi="Arial" w:cs="Arial"/>
          <w:sz w:val="24"/>
          <w:szCs w:val="24"/>
          <w:lang w:eastAsia="es-CO"/>
        </w:rPr>
        <w:t xml:space="preserve">; razón por la que se confirmará en su integridad la decisión adoptada por el Juzgado Quinto Laboral del Circuito el </w:t>
      </w:r>
      <w:r w:rsidR="008E5BB0" w:rsidRPr="00654082">
        <w:rPr>
          <w:rFonts w:ascii="Arial" w:eastAsia="Times New Roman" w:hAnsi="Arial" w:cs="Arial"/>
          <w:sz w:val="24"/>
          <w:szCs w:val="24"/>
          <w:lang w:eastAsia="es-CO"/>
        </w:rPr>
        <w:t>3 de mayo de 2021.</w:t>
      </w:r>
    </w:p>
    <w:p w:rsidR="00E021C2" w:rsidRPr="00654082" w:rsidRDefault="00E021C2" w:rsidP="00654082">
      <w:pPr>
        <w:suppressAutoHyphens/>
        <w:spacing w:after="0"/>
        <w:jc w:val="both"/>
        <w:rPr>
          <w:rFonts w:ascii="Arial" w:eastAsia="Times New Roman" w:hAnsi="Arial" w:cs="Arial"/>
          <w:sz w:val="24"/>
          <w:szCs w:val="24"/>
          <w:lang w:eastAsia="es-CO"/>
        </w:rPr>
      </w:pPr>
    </w:p>
    <w:p w:rsidR="00E021C2" w:rsidRPr="00654082" w:rsidRDefault="00E021C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Finalmente, no puede perderse de vista que de acuerdo con el material probatorio allegado al plenario, lo expuesto por la demandante y los testigos escuchados por petición suya en el curso del proceso</w:t>
      </w:r>
      <w:r w:rsidR="000E1AD3" w:rsidRPr="00654082">
        <w:rPr>
          <w:rFonts w:ascii="Arial" w:eastAsia="Times New Roman" w:hAnsi="Arial" w:cs="Arial"/>
          <w:spacing w:val="-2"/>
          <w:sz w:val="24"/>
          <w:szCs w:val="24"/>
          <w:lang w:eastAsia="es-ES"/>
        </w:rPr>
        <w:t>,</w:t>
      </w:r>
      <w:r w:rsidRPr="00654082">
        <w:rPr>
          <w:rFonts w:ascii="Arial" w:eastAsia="Times New Roman" w:hAnsi="Arial" w:cs="Arial"/>
          <w:spacing w:val="-2"/>
          <w:sz w:val="24"/>
          <w:szCs w:val="24"/>
          <w:lang w:eastAsia="es-ES"/>
        </w:rPr>
        <w:t xml:space="preserve"> tenían la firme intención de tergiversar la realidad de los hechos para generar unas consecuencias jurídicas y económicas a las que no tenía derecho </w:t>
      </w:r>
      <w:r w:rsidR="000E1AD3" w:rsidRPr="00654082">
        <w:rPr>
          <w:rFonts w:ascii="Arial" w:eastAsia="Times New Roman" w:hAnsi="Arial" w:cs="Arial"/>
          <w:spacing w:val="-2"/>
          <w:sz w:val="24"/>
          <w:szCs w:val="24"/>
          <w:lang w:eastAsia="es-ES"/>
        </w:rPr>
        <w:t>la</w:t>
      </w:r>
      <w:r w:rsidRPr="00654082">
        <w:rPr>
          <w:rFonts w:ascii="Arial" w:eastAsia="Times New Roman" w:hAnsi="Arial" w:cs="Arial"/>
          <w:spacing w:val="-2"/>
          <w:sz w:val="24"/>
          <w:szCs w:val="24"/>
          <w:lang w:eastAsia="es-ES"/>
        </w:rPr>
        <w:t> accionante, razón por la que esta Colegiatura ordenará compulsar copias a la Fiscalía General de la Nación con el objeto de que investigue los posibles punibles en que estas personas pudieron incurrir. </w:t>
      </w:r>
    </w:p>
    <w:p w:rsidR="00E021C2" w:rsidRPr="00654082" w:rsidRDefault="00E021C2" w:rsidP="00654082">
      <w:pPr>
        <w:suppressAutoHyphens/>
        <w:spacing w:after="0"/>
        <w:jc w:val="both"/>
        <w:rPr>
          <w:rFonts w:ascii="Arial" w:eastAsia="Times New Roman" w:hAnsi="Arial" w:cs="Arial"/>
          <w:sz w:val="24"/>
          <w:szCs w:val="24"/>
          <w:lang w:eastAsia="es-CO"/>
        </w:rPr>
      </w:pPr>
    </w:p>
    <w:p w:rsidR="00AB7BE2" w:rsidRPr="00654082" w:rsidRDefault="000E1AD3" w:rsidP="00654082">
      <w:pPr>
        <w:suppressAutoHyphens/>
        <w:spacing w:after="0"/>
        <w:jc w:val="both"/>
        <w:rPr>
          <w:rFonts w:ascii="Arial" w:eastAsia="Times New Roman" w:hAnsi="Arial" w:cs="Arial"/>
          <w:sz w:val="24"/>
          <w:szCs w:val="24"/>
          <w:lang w:eastAsia="es-CO"/>
        </w:rPr>
      </w:pPr>
      <w:r w:rsidRPr="00654082">
        <w:rPr>
          <w:rFonts w:ascii="Arial" w:eastAsia="Times New Roman" w:hAnsi="Arial" w:cs="Arial"/>
          <w:sz w:val="24"/>
          <w:szCs w:val="24"/>
          <w:lang w:eastAsia="es-CO"/>
        </w:rPr>
        <w:t>De esta manera queda resuelto el grado jurisdiccional de consulta dispuesto a favor de la parte actora.</w:t>
      </w:r>
    </w:p>
    <w:p w:rsidR="000E1AD3" w:rsidRPr="00654082" w:rsidRDefault="000E1AD3" w:rsidP="00654082">
      <w:pPr>
        <w:suppressAutoHyphens/>
        <w:spacing w:after="0"/>
        <w:jc w:val="both"/>
        <w:rPr>
          <w:rFonts w:ascii="Arial" w:eastAsia="Times New Roman" w:hAnsi="Arial" w:cs="Arial"/>
          <w:sz w:val="24"/>
          <w:szCs w:val="24"/>
          <w:lang w:eastAsia="es-CO"/>
        </w:rPr>
      </w:pP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 xml:space="preserve">Sin cosas en esta sede. </w:t>
      </w: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 </w:t>
      </w: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En mérito de lo expuesto, la </w:t>
      </w:r>
      <w:r w:rsidRPr="00654082">
        <w:rPr>
          <w:rFonts w:ascii="Arial" w:eastAsia="Times New Roman" w:hAnsi="Arial" w:cs="Arial"/>
          <w:b/>
          <w:bCs/>
          <w:spacing w:val="-2"/>
          <w:sz w:val="24"/>
          <w:szCs w:val="24"/>
          <w:lang w:eastAsia="es-ES"/>
        </w:rPr>
        <w:t>Sala de Decisión Laboral del Tribunal Superior de Pereira</w:t>
      </w:r>
      <w:r w:rsidRPr="00654082">
        <w:rPr>
          <w:rFonts w:ascii="Arial" w:eastAsia="Times New Roman" w:hAnsi="Arial" w:cs="Arial"/>
          <w:spacing w:val="-2"/>
          <w:sz w:val="24"/>
          <w:szCs w:val="24"/>
          <w:lang w:eastAsia="es-ES"/>
        </w:rPr>
        <w:t>, administrando justicia en nombre de la República y por autoridad de la ley,   </w:t>
      </w: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   </w:t>
      </w:r>
    </w:p>
    <w:p w:rsidR="00AB7BE2" w:rsidRPr="00654082" w:rsidRDefault="00AB7BE2" w:rsidP="00654082">
      <w:pPr>
        <w:suppressAutoHyphens/>
        <w:spacing w:after="0"/>
        <w:jc w:val="center"/>
        <w:rPr>
          <w:rFonts w:ascii="Arial" w:eastAsia="Times New Roman" w:hAnsi="Arial" w:cs="Arial"/>
          <w:spacing w:val="-2"/>
          <w:sz w:val="24"/>
          <w:szCs w:val="24"/>
          <w:lang w:eastAsia="es-ES"/>
        </w:rPr>
      </w:pPr>
      <w:r w:rsidRPr="00654082">
        <w:rPr>
          <w:rFonts w:ascii="Arial" w:eastAsia="Times New Roman" w:hAnsi="Arial" w:cs="Arial"/>
          <w:b/>
          <w:bCs/>
          <w:spacing w:val="-2"/>
          <w:sz w:val="24"/>
          <w:szCs w:val="24"/>
          <w:lang w:eastAsia="es-ES"/>
        </w:rPr>
        <w:t>RESUELVE</w:t>
      </w:r>
      <w:r w:rsidRPr="00654082">
        <w:rPr>
          <w:rFonts w:ascii="Arial" w:eastAsia="Times New Roman" w:hAnsi="Arial" w:cs="Arial"/>
          <w:spacing w:val="-2"/>
          <w:sz w:val="24"/>
          <w:szCs w:val="24"/>
          <w:lang w:eastAsia="es-ES"/>
        </w:rPr>
        <w:t> </w:t>
      </w: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b/>
          <w:bCs/>
          <w:spacing w:val="-2"/>
          <w:sz w:val="24"/>
          <w:szCs w:val="24"/>
          <w:lang w:eastAsia="es-ES"/>
        </w:rPr>
        <w:t> </w:t>
      </w:r>
      <w:r w:rsidRPr="00654082">
        <w:rPr>
          <w:rFonts w:ascii="Arial" w:eastAsia="Times New Roman" w:hAnsi="Arial" w:cs="Arial"/>
          <w:spacing w:val="-2"/>
          <w:sz w:val="24"/>
          <w:szCs w:val="24"/>
          <w:lang w:eastAsia="es-ES"/>
        </w:rPr>
        <w:t>  </w:t>
      </w:r>
    </w:p>
    <w:p w:rsidR="00AB7BE2" w:rsidRPr="00654082" w:rsidRDefault="00656416"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b/>
          <w:bCs/>
          <w:spacing w:val="-2"/>
          <w:sz w:val="24"/>
          <w:szCs w:val="24"/>
          <w:lang w:eastAsia="es-ES"/>
        </w:rPr>
        <w:t xml:space="preserve">PRIMERO. </w:t>
      </w:r>
      <w:r w:rsidR="00AB7BE2" w:rsidRPr="00654082">
        <w:rPr>
          <w:rFonts w:ascii="Arial" w:eastAsia="Times New Roman" w:hAnsi="Arial" w:cs="Arial"/>
          <w:b/>
          <w:bCs/>
          <w:spacing w:val="-2"/>
          <w:sz w:val="24"/>
          <w:szCs w:val="24"/>
          <w:lang w:eastAsia="es-ES"/>
        </w:rPr>
        <w:t xml:space="preserve">CONFIRMAR </w:t>
      </w:r>
      <w:r w:rsidR="00AB7BE2" w:rsidRPr="00654082">
        <w:rPr>
          <w:rFonts w:ascii="Arial" w:eastAsia="Times New Roman" w:hAnsi="Arial" w:cs="Arial"/>
          <w:spacing w:val="-2"/>
          <w:sz w:val="24"/>
          <w:szCs w:val="24"/>
          <w:lang w:eastAsia="es-ES"/>
        </w:rPr>
        <w:t>en su integridad la sentencia que por consulta se ha conocido.</w:t>
      </w:r>
    </w:p>
    <w:p w:rsidR="00656416" w:rsidRPr="00654082" w:rsidRDefault="00656416" w:rsidP="00654082">
      <w:pPr>
        <w:suppressAutoHyphens/>
        <w:spacing w:after="0"/>
        <w:jc w:val="both"/>
        <w:rPr>
          <w:rFonts w:ascii="Arial" w:eastAsia="Times New Roman" w:hAnsi="Arial" w:cs="Arial"/>
          <w:spacing w:val="-2"/>
          <w:sz w:val="24"/>
          <w:szCs w:val="24"/>
          <w:lang w:eastAsia="es-ES"/>
        </w:rPr>
      </w:pPr>
    </w:p>
    <w:p w:rsidR="006F3686" w:rsidRPr="00654082" w:rsidRDefault="006F3686" w:rsidP="00654082">
      <w:pPr>
        <w:pStyle w:val="paragraph"/>
        <w:spacing w:before="0" w:beforeAutospacing="0" w:after="0" w:afterAutospacing="0" w:line="276" w:lineRule="auto"/>
        <w:jc w:val="both"/>
        <w:rPr>
          <w:rFonts w:ascii="Arial" w:hAnsi="Arial" w:cs="Arial"/>
        </w:rPr>
      </w:pPr>
      <w:r w:rsidRPr="00654082">
        <w:rPr>
          <w:rFonts w:ascii="Arial" w:hAnsi="Arial" w:cs="Arial"/>
          <w:b/>
          <w:bCs/>
          <w:spacing w:val="-2"/>
          <w:lang w:eastAsia="es-ES"/>
        </w:rPr>
        <w:t xml:space="preserve">SEGUNDO. </w:t>
      </w:r>
      <w:r w:rsidRPr="00654082">
        <w:rPr>
          <w:rFonts w:ascii="Arial" w:hAnsi="Arial" w:cs="Arial"/>
          <w:b/>
          <w:bCs/>
        </w:rPr>
        <w:t>ORDENAR </w:t>
      </w:r>
      <w:r w:rsidRPr="00654082">
        <w:rPr>
          <w:rFonts w:ascii="Arial" w:hAnsi="Arial" w:cs="Arial"/>
        </w:rPr>
        <w:t>que</w:t>
      </w:r>
      <w:r w:rsidR="176FA1B3" w:rsidRPr="00654082">
        <w:rPr>
          <w:rFonts w:ascii="Arial" w:hAnsi="Arial" w:cs="Arial"/>
        </w:rPr>
        <w:t>,</w:t>
      </w:r>
      <w:r w:rsidRPr="00654082">
        <w:rPr>
          <w:rFonts w:ascii="Arial" w:hAnsi="Arial" w:cs="Arial"/>
        </w:rPr>
        <w:t> por Secretaría de la Sala, una vez en firme esta sentencia, se expida y remita copia del expediente con destino a la Fiscalía General de la Nación, para que investigue los posibles punibles en que pudieron incurrir las señoras ELENA GONZÁLEZ RODRÍGUEZ</w:t>
      </w:r>
      <w:r w:rsidR="00D80244" w:rsidRPr="00654082">
        <w:rPr>
          <w:rFonts w:ascii="Arial" w:hAnsi="Arial" w:cs="Arial"/>
        </w:rPr>
        <w:t>, GLORIA PATRICIA TABARES GONZÁLEZ y el señor JHON BAYRON GARCÍA.</w:t>
      </w:r>
    </w:p>
    <w:p w:rsidR="00AB7BE2" w:rsidRPr="00654082" w:rsidRDefault="00AB7BE2" w:rsidP="00654082">
      <w:pPr>
        <w:suppressAutoHyphens/>
        <w:spacing w:after="0"/>
        <w:jc w:val="both"/>
        <w:rPr>
          <w:rFonts w:ascii="Arial" w:eastAsia="Times New Roman" w:hAnsi="Arial" w:cs="Arial"/>
          <w:spacing w:val="-2"/>
          <w:sz w:val="24"/>
          <w:szCs w:val="24"/>
          <w:lang w:eastAsia="es-ES"/>
        </w:rPr>
      </w:pP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Sin costas en esta sede.</w:t>
      </w:r>
    </w:p>
    <w:p w:rsidR="00AB7BE2" w:rsidRPr="00654082" w:rsidRDefault="00AB7BE2" w:rsidP="00654082">
      <w:pPr>
        <w:suppressAutoHyphens/>
        <w:spacing w:after="0"/>
        <w:jc w:val="both"/>
        <w:rPr>
          <w:rFonts w:ascii="Arial" w:eastAsia="Times New Roman" w:hAnsi="Arial" w:cs="Arial"/>
          <w:spacing w:val="-2"/>
          <w:sz w:val="24"/>
          <w:szCs w:val="24"/>
          <w:lang w:eastAsia="es-ES"/>
        </w:rPr>
      </w:pPr>
      <w:r w:rsidRPr="00654082">
        <w:rPr>
          <w:rFonts w:ascii="Arial" w:eastAsia="Times New Roman" w:hAnsi="Arial" w:cs="Arial"/>
          <w:spacing w:val="-2"/>
          <w:sz w:val="24"/>
          <w:szCs w:val="24"/>
          <w:lang w:eastAsia="es-ES"/>
        </w:rPr>
        <w:t>       </w:t>
      </w:r>
    </w:p>
    <w:p w:rsidR="00743478" w:rsidRPr="00654082" w:rsidRDefault="00743478" w:rsidP="00654082">
      <w:pPr>
        <w:widowControl w:val="0"/>
        <w:autoSpaceDE w:val="0"/>
        <w:autoSpaceDN w:val="0"/>
        <w:adjustRightInd w:val="0"/>
        <w:spacing w:after="0"/>
        <w:jc w:val="both"/>
        <w:rPr>
          <w:rFonts w:ascii="Arial" w:eastAsia="Arial" w:hAnsi="Arial" w:cs="Arial"/>
          <w:sz w:val="24"/>
          <w:szCs w:val="24"/>
        </w:rPr>
      </w:pPr>
      <w:r w:rsidRPr="00654082">
        <w:rPr>
          <w:rFonts w:ascii="Arial" w:eastAsia="Arial" w:hAnsi="Arial" w:cs="Arial"/>
          <w:sz w:val="24"/>
          <w:szCs w:val="24"/>
        </w:rPr>
        <w:t xml:space="preserve">Notifíquese por estado y a los correos electrónicos de los apoderados de las partes. </w:t>
      </w:r>
    </w:p>
    <w:p w:rsidR="00743478" w:rsidRPr="00654082" w:rsidRDefault="00743478" w:rsidP="00654082">
      <w:pPr>
        <w:suppressAutoHyphens/>
        <w:spacing w:after="0"/>
        <w:jc w:val="both"/>
        <w:rPr>
          <w:rFonts w:ascii="Arial" w:eastAsia="Times New Roman" w:hAnsi="Arial" w:cs="Arial"/>
          <w:spacing w:val="-2"/>
          <w:sz w:val="24"/>
          <w:szCs w:val="24"/>
          <w:lang w:eastAsia="es-ES"/>
        </w:rPr>
      </w:pPr>
    </w:p>
    <w:p w:rsidR="00654082" w:rsidRPr="00654082" w:rsidRDefault="00654082" w:rsidP="00654082">
      <w:pPr>
        <w:spacing w:after="0"/>
        <w:jc w:val="both"/>
        <w:textAlignment w:val="baseline"/>
        <w:rPr>
          <w:rFonts w:ascii="Arial" w:eastAsia="Times New Roman" w:hAnsi="Arial" w:cs="Arial"/>
          <w:sz w:val="24"/>
          <w:szCs w:val="24"/>
          <w:lang w:eastAsia="es-CO"/>
        </w:rPr>
      </w:pPr>
      <w:r w:rsidRPr="00654082">
        <w:rPr>
          <w:rFonts w:ascii="Arial" w:eastAsia="Times New Roman" w:hAnsi="Arial" w:cs="Arial"/>
          <w:sz w:val="24"/>
          <w:szCs w:val="24"/>
          <w:lang w:eastAsia="es-CO"/>
        </w:rPr>
        <w:t>Quienes Integran la Sala,</w:t>
      </w:r>
    </w:p>
    <w:p w:rsidR="00654082" w:rsidRPr="00654082" w:rsidRDefault="00654082" w:rsidP="00654082">
      <w:pPr>
        <w:spacing w:after="0"/>
        <w:textAlignment w:val="baseline"/>
        <w:rPr>
          <w:rFonts w:ascii="Arial" w:eastAsia="Times New Roman" w:hAnsi="Arial" w:cs="Arial"/>
          <w:sz w:val="24"/>
          <w:szCs w:val="24"/>
          <w:lang w:eastAsia="es-CO"/>
        </w:rPr>
      </w:pPr>
    </w:p>
    <w:p w:rsidR="00654082" w:rsidRPr="00654082" w:rsidRDefault="00654082" w:rsidP="00654082">
      <w:pPr>
        <w:spacing w:after="0"/>
        <w:jc w:val="both"/>
        <w:textAlignment w:val="baseline"/>
        <w:rPr>
          <w:rFonts w:ascii="Arial" w:eastAsia="Times New Roman" w:hAnsi="Arial" w:cs="Arial"/>
          <w:sz w:val="24"/>
          <w:szCs w:val="24"/>
          <w:lang w:eastAsia="es-CO"/>
        </w:rPr>
      </w:pPr>
    </w:p>
    <w:p w:rsidR="00654082" w:rsidRPr="00654082" w:rsidRDefault="00654082" w:rsidP="00654082">
      <w:pPr>
        <w:spacing w:after="0"/>
        <w:jc w:val="both"/>
        <w:textAlignment w:val="baseline"/>
        <w:rPr>
          <w:rFonts w:ascii="Arial" w:eastAsia="Times New Roman" w:hAnsi="Arial" w:cs="Arial"/>
          <w:sz w:val="24"/>
          <w:szCs w:val="24"/>
          <w:lang w:eastAsia="es-CO"/>
        </w:rPr>
      </w:pPr>
    </w:p>
    <w:p w:rsidR="00654082" w:rsidRPr="00654082" w:rsidRDefault="00654082" w:rsidP="00654082">
      <w:pPr>
        <w:spacing w:after="0"/>
        <w:jc w:val="center"/>
        <w:textAlignment w:val="baseline"/>
        <w:rPr>
          <w:rFonts w:ascii="Arial" w:eastAsia="Times New Roman" w:hAnsi="Arial" w:cs="Arial"/>
          <w:sz w:val="24"/>
          <w:szCs w:val="24"/>
          <w:lang w:eastAsia="es-CO"/>
        </w:rPr>
      </w:pPr>
      <w:r w:rsidRPr="00654082">
        <w:rPr>
          <w:rFonts w:ascii="Arial" w:eastAsia="Times New Roman" w:hAnsi="Arial" w:cs="Arial"/>
          <w:b/>
          <w:bCs/>
          <w:sz w:val="24"/>
          <w:szCs w:val="24"/>
          <w:lang w:val="es-ES" w:eastAsia="es-CO"/>
        </w:rPr>
        <w:t>JULIO CÉSAR SALAZAR MUÑOZ</w:t>
      </w:r>
    </w:p>
    <w:p w:rsidR="00654082" w:rsidRPr="00654082" w:rsidRDefault="00654082" w:rsidP="00654082">
      <w:pPr>
        <w:spacing w:after="0"/>
        <w:jc w:val="center"/>
        <w:textAlignment w:val="baseline"/>
        <w:rPr>
          <w:rFonts w:ascii="Arial" w:eastAsia="Times New Roman" w:hAnsi="Arial" w:cs="Arial"/>
          <w:sz w:val="24"/>
          <w:szCs w:val="24"/>
          <w:lang w:eastAsia="es-CO"/>
        </w:rPr>
      </w:pPr>
      <w:r w:rsidRPr="00654082">
        <w:rPr>
          <w:rFonts w:ascii="Arial" w:eastAsia="Times New Roman" w:hAnsi="Arial" w:cs="Arial"/>
          <w:sz w:val="24"/>
          <w:szCs w:val="24"/>
          <w:lang w:val="es-ES" w:eastAsia="es-CO"/>
        </w:rPr>
        <w:t>Magistrado Ponente</w:t>
      </w:r>
    </w:p>
    <w:p w:rsidR="00654082" w:rsidRPr="00654082" w:rsidRDefault="00654082" w:rsidP="00654082">
      <w:pPr>
        <w:spacing w:after="0"/>
        <w:textAlignment w:val="baseline"/>
        <w:rPr>
          <w:rFonts w:ascii="Arial" w:eastAsia="Times New Roman" w:hAnsi="Arial" w:cs="Arial"/>
          <w:sz w:val="24"/>
          <w:szCs w:val="24"/>
          <w:lang w:eastAsia="es-CO"/>
        </w:rPr>
      </w:pPr>
    </w:p>
    <w:p w:rsidR="00654082" w:rsidRPr="00654082" w:rsidRDefault="00654082" w:rsidP="00654082">
      <w:pPr>
        <w:spacing w:after="0"/>
        <w:textAlignment w:val="baseline"/>
        <w:rPr>
          <w:rFonts w:ascii="Arial" w:eastAsia="Times New Roman" w:hAnsi="Arial" w:cs="Arial"/>
          <w:sz w:val="24"/>
          <w:szCs w:val="24"/>
          <w:lang w:eastAsia="es-CO"/>
        </w:rPr>
      </w:pPr>
    </w:p>
    <w:p w:rsidR="00654082" w:rsidRPr="00654082" w:rsidRDefault="00654082" w:rsidP="00654082">
      <w:pPr>
        <w:spacing w:after="0"/>
        <w:textAlignment w:val="baseline"/>
        <w:rPr>
          <w:rFonts w:ascii="Arial" w:eastAsia="Times New Roman" w:hAnsi="Arial" w:cs="Arial"/>
          <w:sz w:val="24"/>
          <w:szCs w:val="24"/>
          <w:lang w:eastAsia="es-CO"/>
        </w:rPr>
      </w:pPr>
    </w:p>
    <w:p w:rsidR="00654082" w:rsidRPr="00654082" w:rsidRDefault="00654082" w:rsidP="00654082">
      <w:pPr>
        <w:spacing w:after="0"/>
        <w:textAlignment w:val="baseline"/>
        <w:rPr>
          <w:rFonts w:ascii="Arial" w:eastAsia="Times New Roman" w:hAnsi="Arial" w:cs="Arial"/>
          <w:sz w:val="24"/>
          <w:szCs w:val="24"/>
          <w:lang w:eastAsia="es-CO"/>
        </w:rPr>
      </w:pPr>
      <w:r w:rsidRPr="00654082">
        <w:rPr>
          <w:rFonts w:ascii="Arial" w:eastAsia="Times New Roman" w:hAnsi="Arial" w:cs="Arial"/>
          <w:b/>
          <w:bCs/>
          <w:sz w:val="24"/>
          <w:szCs w:val="24"/>
          <w:lang w:val="es-ES" w:eastAsia="es-CO"/>
        </w:rPr>
        <w:t>ANA LUCÍA CAICEDO CALDERÓN</w:t>
      </w:r>
      <w:r w:rsidRPr="00654082">
        <w:rPr>
          <w:rFonts w:ascii="Arial" w:eastAsia="Times New Roman" w:hAnsi="Arial" w:cs="Arial"/>
          <w:sz w:val="24"/>
          <w:szCs w:val="24"/>
          <w:lang w:eastAsia="es-CO"/>
        </w:rPr>
        <w:t> </w:t>
      </w:r>
      <w:r w:rsidRPr="00654082">
        <w:rPr>
          <w:rFonts w:ascii="Arial" w:eastAsia="Times New Roman" w:hAnsi="Arial" w:cs="Arial"/>
          <w:sz w:val="24"/>
          <w:szCs w:val="24"/>
          <w:lang w:eastAsia="es-CO"/>
        </w:rPr>
        <w:tab/>
      </w:r>
      <w:r w:rsidRPr="00654082">
        <w:rPr>
          <w:rFonts w:ascii="Arial" w:eastAsia="Times New Roman" w:hAnsi="Arial" w:cs="Arial"/>
          <w:sz w:val="24"/>
          <w:szCs w:val="24"/>
          <w:lang w:eastAsia="es-CO"/>
        </w:rPr>
        <w:tab/>
      </w:r>
      <w:r w:rsidRPr="00654082">
        <w:rPr>
          <w:rFonts w:ascii="Arial" w:eastAsia="Times New Roman" w:hAnsi="Arial" w:cs="Arial"/>
          <w:b/>
          <w:bCs/>
          <w:sz w:val="24"/>
          <w:szCs w:val="24"/>
          <w:lang w:eastAsia="es-CO"/>
        </w:rPr>
        <w:t>GERMÁN DARÍO GÓEZ VINASCO</w:t>
      </w:r>
    </w:p>
    <w:p w:rsidR="00107DA3" w:rsidRPr="00654082" w:rsidRDefault="00654082" w:rsidP="00654082">
      <w:pPr>
        <w:rPr>
          <w:rFonts w:ascii="Arial" w:hAnsi="Arial" w:cs="Arial"/>
          <w:sz w:val="24"/>
          <w:szCs w:val="24"/>
        </w:rPr>
      </w:pPr>
      <w:r w:rsidRPr="00654082">
        <w:rPr>
          <w:rFonts w:ascii="Arial" w:eastAsia="Times New Roman" w:hAnsi="Arial" w:cs="Arial"/>
          <w:sz w:val="24"/>
          <w:szCs w:val="24"/>
          <w:lang w:val="es-ES" w:eastAsia="es-CO"/>
        </w:rPr>
        <w:t>Magistrada</w:t>
      </w:r>
      <w:r w:rsidRPr="00654082">
        <w:rPr>
          <w:rFonts w:ascii="Arial" w:eastAsia="Times New Roman" w:hAnsi="Arial" w:cs="Arial"/>
          <w:sz w:val="24"/>
          <w:szCs w:val="24"/>
          <w:lang w:val="es-ES" w:eastAsia="es-CO"/>
        </w:rPr>
        <w:tab/>
      </w:r>
      <w:r w:rsidRPr="00654082">
        <w:rPr>
          <w:rFonts w:ascii="Arial" w:eastAsia="Times New Roman" w:hAnsi="Arial" w:cs="Arial"/>
          <w:sz w:val="24"/>
          <w:szCs w:val="24"/>
          <w:lang w:val="es-ES" w:eastAsia="es-CO"/>
        </w:rPr>
        <w:tab/>
      </w:r>
      <w:r w:rsidRPr="00654082">
        <w:rPr>
          <w:rFonts w:ascii="Arial" w:eastAsia="Times New Roman" w:hAnsi="Arial" w:cs="Arial"/>
          <w:sz w:val="24"/>
          <w:szCs w:val="24"/>
          <w:lang w:val="es-ES" w:eastAsia="es-CO"/>
        </w:rPr>
        <w:tab/>
      </w:r>
      <w:r w:rsidRPr="00654082">
        <w:rPr>
          <w:rFonts w:ascii="Arial" w:eastAsia="Times New Roman" w:hAnsi="Arial" w:cs="Arial"/>
          <w:sz w:val="24"/>
          <w:szCs w:val="24"/>
          <w:lang w:val="es-ES" w:eastAsia="es-CO"/>
        </w:rPr>
        <w:tab/>
      </w:r>
      <w:r w:rsidRPr="00654082">
        <w:rPr>
          <w:rFonts w:ascii="Arial" w:eastAsia="Times New Roman" w:hAnsi="Arial" w:cs="Arial"/>
          <w:sz w:val="24"/>
          <w:szCs w:val="24"/>
          <w:lang w:val="es-ES" w:eastAsia="es-CO"/>
        </w:rPr>
        <w:tab/>
      </w:r>
      <w:r w:rsidRPr="00654082">
        <w:rPr>
          <w:rFonts w:ascii="Arial" w:eastAsia="Times New Roman" w:hAnsi="Arial" w:cs="Arial"/>
          <w:sz w:val="24"/>
          <w:szCs w:val="24"/>
          <w:lang w:val="es-ES" w:eastAsia="es-CO"/>
        </w:rPr>
        <w:tab/>
        <w:t>Magistrado</w:t>
      </w:r>
    </w:p>
    <w:sectPr w:rsidR="00107DA3" w:rsidRPr="00654082" w:rsidSect="0065408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A94B65" w16cex:dateUtc="2021-08-03T17:30:12.099Z"/>
  <w16cex:commentExtensible w16cex:durableId="2C0DBD1B" w16cex:dateUtc="2021-08-09T19:09:06.5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CD3" w:rsidRDefault="00BB4CD3">
      <w:pPr>
        <w:spacing w:after="0" w:line="240" w:lineRule="auto"/>
      </w:pPr>
      <w:r>
        <w:separator/>
      </w:r>
    </w:p>
  </w:endnote>
  <w:endnote w:type="continuationSeparator" w:id="0">
    <w:p w:rsidR="00BB4CD3" w:rsidRDefault="00BB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3F" w:rsidRPr="00A042D1" w:rsidRDefault="005B6D2A" w:rsidP="00A042D1">
    <w:pPr>
      <w:suppressAutoHyphens/>
      <w:spacing w:after="0" w:line="240" w:lineRule="auto"/>
      <w:jc w:val="right"/>
      <w:rPr>
        <w:rStyle w:val="normaltextrun"/>
        <w:rFonts w:ascii="Arial" w:hAnsi="Arial" w:cs="Arial"/>
        <w:sz w:val="18"/>
        <w:szCs w:val="16"/>
      </w:rPr>
    </w:pPr>
    <w:r w:rsidRPr="00A042D1">
      <w:rPr>
        <w:rStyle w:val="normaltextrun"/>
        <w:rFonts w:ascii="Arial" w:hAnsi="Arial" w:cs="Arial"/>
        <w:sz w:val="18"/>
        <w:szCs w:val="16"/>
      </w:rPr>
      <w:fldChar w:fldCharType="begin"/>
    </w:r>
    <w:r w:rsidR="00BF25C1" w:rsidRPr="00A042D1">
      <w:rPr>
        <w:rStyle w:val="normaltextrun"/>
        <w:rFonts w:ascii="Arial" w:hAnsi="Arial" w:cs="Arial"/>
        <w:sz w:val="18"/>
        <w:szCs w:val="16"/>
      </w:rPr>
      <w:instrText>PAGE   \* MERGEFORMAT</w:instrText>
    </w:r>
    <w:r w:rsidRPr="00A042D1">
      <w:rPr>
        <w:rStyle w:val="normaltextrun"/>
        <w:rFonts w:ascii="Arial" w:hAnsi="Arial" w:cs="Arial"/>
        <w:sz w:val="18"/>
        <w:szCs w:val="16"/>
      </w:rPr>
      <w:fldChar w:fldCharType="separate"/>
    </w:r>
    <w:r w:rsidR="00BB26E5" w:rsidRPr="00A042D1">
      <w:rPr>
        <w:rStyle w:val="normaltextrun"/>
        <w:rFonts w:ascii="Arial" w:hAnsi="Arial" w:cs="Arial"/>
        <w:sz w:val="18"/>
        <w:szCs w:val="16"/>
      </w:rPr>
      <w:t>15</w:t>
    </w:r>
    <w:r w:rsidRPr="00A042D1">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CD3" w:rsidRDefault="00BB4CD3">
      <w:pPr>
        <w:spacing w:after="0" w:line="240" w:lineRule="auto"/>
      </w:pPr>
      <w:r>
        <w:separator/>
      </w:r>
    </w:p>
  </w:footnote>
  <w:footnote w:type="continuationSeparator" w:id="0">
    <w:p w:rsidR="00BB4CD3" w:rsidRDefault="00BB4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D1" w:rsidRPr="00A042D1" w:rsidRDefault="00743478" w:rsidP="00A042D1">
    <w:pPr>
      <w:suppressAutoHyphens/>
      <w:spacing w:after="0" w:line="240" w:lineRule="auto"/>
      <w:jc w:val="center"/>
      <w:rPr>
        <w:rStyle w:val="normaltextrun"/>
        <w:rFonts w:ascii="Arial" w:hAnsi="Arial" w:cs="Arial"/>
        <w:sz w:val="18"/>
        <w:szCs w:val="16"/>
      </w:rPr>
    </w:pPr>
    <w:r w:rsidRPr="00A042D1">
      <w:rPr>
        <w:rStyle w:val="normaltextrun"/>
        <w:rFonts w:ascii="Arial" w:hAnsi="Arial" w:cs="Arial"/>
        <w:sz w:val="18"/>
        <w:szCs w:val="16"/>
      </w:rPr>
      <w:t>Elena González Rodríguez Vs Colpensiones</w:t>
    </w:r>
  </w:p>
  <w:p w:rsidR="00743478" w:rsidRPr="00A042D1" w:rsidRDefault="00743478" w:rsidP="00A042D1">
    <w:pPr>
      <w:suppressAutoHyphens/>
      <w:spacing w:after="0" w:line="240" w:lineRule="auto"/>
      <w:jc w:val="center"/>
      <w:rPr>
        <w:rFonts w:ascii="Arial" w:hAnsi="Arial" w:cs="Arial"/>
        <w:sz w:val="18"/>
        <w:szCs w:val="16"/>
      </w:rPr>
    </w:pPr>
    <w:r w:rsidRPr="00A042D1">
      <w:rPr>
        <w:rStyle w:val="normaltextrun"/>
        <w:rFonts w:ascii="Arial" w:hAnsi="Arial" w:cs="Arial"/>
        <w:sz w:val="18"/>
        <w:szCs w:val="16"/>
      </w:rPr>
      <w:t>Rad. 66001310500520190053601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BE2"/>
    <w:rsid w:val="0001720F"/>
    <w:rsid w:val="0002398E"/>
    <w:rsid w:val="00025D2D"/>
    <w:rsid w:val="00035EEC"/>
    <w:rsid w:val="00041FDA"/>
    <w:rsid w:val="00053E2A"/>
    <w:rsid w:val="00066AB6"/>
    <w:rsid w:val="00070B99"/>
    <w:rsid w:val="00076B0D"/>
    <w:rsid w:val="00082C9E"/>
    <w:rsid w:val="00083869"/>
    <w:rsid w:val="000A0294"/>
    <w:rsid w:val="000D3CC6"/>
    <w:rsid w:val="000D453F"/>
    <w:rsid w:val="000E1AD3"/>
    <w:rsid w:val="000E5C5E"/>
    <w:rsid w:val="000F7EDF"/>
    <w:rsid w:val="001028D7"/>
    <w:rsid w:val="00102D0F"/>
    <w:rsid w:val="001113DF"/>
    <w:rsid w:val="001312F9"/>
    <w:rsid w:val="001419B2"/>
    <w:rsid w:val="00147EE4"/>
    <w:rsid w:val="00152CA8"/>
    <w:rsid w:val="00154B40"/>
    <w:rsid w:val="00172B73"/>
    <w:rsid w:val="00176B7D"/>
    <w:rsid w:val="001A5E20"/>
    <w:rsid w:val="001C04C4"/>
    <w:rsid w:val="001C6F22"/>
    <w:rsid w:val="001D64FD"/>
    <w:rsid w:val="001E74C5"/>
    <w:rsid w:val="001F1A18"/>
    <w:rsid w:val="001F2483"/>
    <w:rsid w:val="001F44D0"/>
    <w:rsid w:val="001F499E"/>
    <w:rsid w:val="00207170"/>
    <w:rsid w:val="00233E52"/>
    <w:rsid w:val="002540F1"/>
    <w:rsid w:val="002769A6"/>
    <w:rsid w:val="00280821"/>
    <w:rsid w:val="00286939"/>
    <w:rsid w:val="002A17F6"/>
    <w:rsid w:val="002C3086"/>
    <w:rsid w:val="002D0936"/>
    <w:rsid w:val="002D2C4B"/>
    <w:rsid w:val="00305142"/>
    <w:rsid w:val="00315E8E"/>
    <w:rsid w:val="00325E52"/>
    <w:rsid w:val="00330FD1"/>
    <w:rsid w:val="003313E0"/>
    <w:rsid w:val="003343DD"/>
    <w:rsid w:val="00336E91"/>
    <w:rsid w:val="00363A05"/>
    <w:rsid w:val="00386A53"/>
    <w:rsid w:val="003903B4"/>
    <w:rsid w:val="003923AA"/>
    <w:rsid w:val="003B18F6"/>
    <w:rsid w:val="003B250B"/>
    <w:rsid w:val="003C729A"/>
    <w:rsid w:val="003D54CC"/>
    <w:rsid w:val="003E0C93"/>
    <w:rsid w:val="003E6BFC"/>
    <w:rsid w:val="00401F85"/>
    <w:rsid w:val="00451F03"/>
    <w:rsid w:val="004520F6"/>
    <w:rsid w:val="00452386"/>
    <w:rsid w:val="00457542"/>
    <w:rsid w:val="00461609"/>
    <w:rsid w:val="0046699B"/>
    <w:rsid w:val="004714FD"/>
    <w:rsid w:val="004776D2"/>
    <w:rsid w:val="00490962"/>
    <w:rsid w:val="00496DD2"/>
    <w:rsid w:val="004C2785"/>
    <w:rsid w:val="004C4F07"/>
    <w:rsid w:val="004C5290"/>
    <w:rsid w:val="004C7326"/>
    <w:rsid w:val="00502770"/>
    <w:rsid w:val="005039B1"/>
    <w:rsid w:val="00507658"/>
    <w:rsid w:val="0052792F"/>
    <w:rsid w:val="00550E41"/>
    <w:rsid w:val="0057555E"/>
    <w:rsid w:val="005755CB"/>
    <w:rsid w:val="0059190D"/>
    <w:rsid w:val="005A04D7"/>
    <w:rsid w:val="005B6D2A"/>
    <w:rsid w:val="005C42BC"/>
    <w:rsid w:val="005D2869"/>
    <w:rsid w:val="005D466F"/>
    <w:rsid w:val="005E0D5B"/>
    <w:rsid w:val="005E10F5"/>
    <w:rsid w:val="005E7A9C"/>
    <w:rsid w:val="005F7C2A"/>
    <w:rsid w:val="00601616"/>
    <w:rsid w:val="006034BD"/>
    <w:rsid w:val="006069EA"/>
    <w:rsid w:val="00606EAC"/>
    <w:rsid w:val="00606EC6"/>
    <w:rsid w:val="00620ED0"/>
    <w:rsid w:val="00635B93"/>
    <w:rsid w:val="0065176C"/>
    <w:rsid w:val="00654082"/>
    <w:rsid w:val="006559DB"/>
    <w:rsid w:val="00656416"/>
    <w:rsid w:val="00685991"/>
    <w:rsid w:val="006A113B"/>
    <w:rsid w:val="006C3537"/>
    <w:rsid w:val="006D3C9A"/>
    <w:rsid w:val="006D5A89"/>
    <w:rsid w:val="006D7A6C"/>
    <w:rsid w:val="006F3686"/>
    <w:rsid w:val="00724CD9"/>
    <w:rsid w:val="007310F8"/>
    <w:rsid w:val="00743478"/>
    <w:rsid w:val="00746BE0"/>
    <w:rsid w:val="00753040"/>
    <w:rsid w:val="007610CB"/>
    <w:rsid w:val="00782B82"/>
    <w:rsid w:val="007A3BC2"/>
    <w:rsid w:val="007B0F18"/>
    <w:rsid w:val="007B5AC8"/>
    <w:rsid w:val="007B7E67"/>
    <w:rsid w:val="007D4EF8"/>
    <w:rsid w:val="007D5399"/>
    <w:rsid w:val="007E6343"/>
    <w:rsid w:val="007E698C"/>
    <w:rsid w:val="00813734"/>
    <w:rsid w:val="0081528F"/>
    <w:rsid w:val="00821485"/>
    <w:rsid w:val="008365D7"/>
    <w:rsid w:val="0085019E"/>
    <w:rsid w:val="008513F1"/>
    <w:rsid w:val="00853671"/>
    <w:rsid w:val="00854340"/>
    <w:rsid w:val="00854AA3"/>
    <w:rsid w:val="008632C2"/>
    <w:rsid w:val="008655F2"/>
    <w:rsid w:val="00870FBD"/>
    <w:rsid w:val="00874D5C"/>
    <w:rsid w:val="00882900"/>
    <w:rsid w:val="00893281"/>
    <w:rsid w:val="00893804"/>
    <w:rsid w:val="008B0D8E"/>
    <w:rsid w:val="008B7CCE"/>
    <w:rsid w:val="008C5D92"/>
    <w:rsid w:val="008E5BB0"/>
    <w:rsid w:val="0091330B"/>
    <w:rsid w:val="0093791F"/>
    <w:rsid w:val="00941A80"/>
    <w:rsid w:val="00944CEA"/>
    <w:rsid w:val="0094725D"/>
    <w:rsid w:val="009539ED"/>
    <w:rsid w:val="00959A7F"/>
    <w:rsid w:val="00963AE4"/>
    <w:rsid w:val="0097474E"/>
    <w:rsid w:val="00975BD8"/>
    <w:rsid w:val="00985DBF"/>
    <w:rsid w:val="00990F93"/>
    <w:rsid w:val="0099660E"/>
    <w:rsid w:val="00996CBA"/>
    <w:rsid w:val="009B5EFD"/>
    <w:rsid w:val="009C2C8B"/>
    <w:rsid w:val="009C64D9"/>
    <w:rsid w:val="009C714A"/>
    <w:rsid w:val="009D77F4"/>
    <w:rsid w:val="009E020E"/>
    <w:rsid w:val="00A042D1"/>
    <w:rsid w:val="00A06004"/>
    <w:rsid w:val="00A353E2"/>
    <w:rsid w:val="00A50750"/>
    <w:rsid w:val="00A55B11"/>
    <w:rsid w:val="00A57F3C"/>
    <w:rsid w:val="00A644FA"/>
    <w:rsid w:val="00A7515A"/>
    <w:rsid w:val="00A910BA"/>
    <w:rsid w:val="00AB19D2"/>
    <w:rsid w:val="00AB6529"/>
    <w:rsid w:val="00AB7BE2"/>
    <w:rsid w:val="00AC1FB1"/>
    <w:rsid w:val="00AD20B1"/>
    <w:rsid w:val="00AF4ECE"/>
    <w:rsid w:val="00AF613F"/>
    <w:rsid w:val="00B051D5"/>
    <w:rsid w:val="00B345DB"/>
    <w:rsid w:val="00B36D21"/>
    <w:rsid w:val="00B54FED"/>
    <w:rsid w:val="00B55093"/>
    <w:rsid w:val="00B636AB"/>
    <w:rsid w:val="00B64F4D"/>
    <w:rsid w:val="00B81164"/>
    <w:rsid w:val="00B83E8D"/>
    <w:rsid w:val="00B96BFD"/>
    <w:rsid w:val="00BA11AD"/>
    <w:rsid w:val="00BB26E5"/>
    <w:rsid w:val="00BB28E3"/>
    <w:rsid w:val="00BB4CD3"/>
    <w:rsid w:val="00BB62C8"/>
    <w:rsid w:val="00BC52CA"/>
    <w:rsid w:val="00BD0B84"/>
    <w:rsid w:val="00BE22E4"/>
    <w:rsid w:val="00BE3757"/>
    <w:rsid w:val="00BE4714"/>
    <w:rsid w:val="00BF25C1"/>
    <w:rsid w:val="00C40B5E"/>
    <w:rsid w:val="00C630D0"/>
    <w:rsid w:val="00C71AF4"/>
    <w:rsid w:val="00C72D69"/>
    <w:rsid w:val="00C86604"/>
    <w:rsid w:val="00C86D90"/>
    <w:rsid w:val="00C8785C"/>
    <w:rsid w:val="00CB7796"/>
    <w:rsid w:val="00CE00DE"/>
    <w:rsid w:val="00CF755F"/>
    <w:rsid w:val="00D256F3"/>
    <w:rsid w:val="00D31378"/>
    <w:rsid w:val="00D36A22"/>
    <w:rsid w:val="00D444F3"/>
    <w:rsid w:val="00D66EBC"/>
    <w:rsid w:val="00D66FA6"/>
    <w:rsid w:val="00D767FA"/>
    <w:rsid w:val="00D80244"/>
    <w:rsid w:val="00D82629"/>
    <w:rsid w:val="00D83479"/>
    <w:rsid w:val="00D961E2"/>
    <w:rsid w:val="00DC1A69"/>
    <w:rsid w:val="00DC60C2"/>
    <w:rsid w:val="00DE2070"/>
    <w:rsid w:val="00E021C2"/>
    <w:rsid w:val="00E03F9D"/>
    <w:rsid w:val="00E06AC0"/>
    <w:rsid w:val="00E11119"/>
    <w:rsid w:val="00E11BD4"/>
    <w:rsid w:val="00E17119"/>
    <w:rsid w:val="00E176F1"/>
    <w:rsid w:val="00E31743"/>
    <w:rsid w:val="00E35955"/>
    <w:rsid w:val="00E36047"/>
    <w:rsid w:val="00E42BE8"/>
    <w:rsid w:val="00E47740"/>
    <w:rsid w:val="00E479C8"/>
    <w:rsid w:val="00E658E8"/>
    <w:rsid w:val="00E66010"/>
    <w:rsid w:val="00E66D7A"/>
    <w:rsid w:val="00E83698"/>
    <w:rsid w:val="00E92809"/>
    <w:rsid w:val="00EA509E"/>
    <w:rsid w:val="00EA6254"/>
    <w:rsid w:val="00EB1068"/>
    <w:rsid w:val="00EB52AB"/>
    <w:rsid w:val="00EB645B"/>
    <w:rsid w:val="00EE6171"/>
    <w:rsid w:val="00EF0C70"/>
    <w:rsid w:val="00EF262F"/>
    <w:rsid w:val="00F01D78"/>
    <w:rsid w:val="00F0386D"/>
    <w:rsid w:val="00F05D77"/>
    <w:rsid w:val="00F06186"/>
    <w:rsid w:val="00F17601"/>
    <w:rsid w:val="00F32547"/>
    <w:rsid w:val="00F52EE9"/>
    <w:rsid w:val="00F54DEC"/>
    <w:rsid w:val="00F629F0"/>
    <w:rsid w:val="00F65232"/>
    <w:rsid w:val="00F946F2"/>
    <w:rsid w:val="00FA0B3F"/>
    <w:rsid w:val="00FA45E8"/>
    <w:rsid w:val="00FA46A7"/>
    <w:rsid w:val="00FB3D18"/>
    <w:rsid w:val="00FC0813"/>
    <w:rsid w:val="00FC39B5"/>
    <w:rsid w:val="00FE0EB5"/>
    <w:rsid w:val="00FE7CFF"/>
    <w:rsid w:val="00FF0A1B"/>
    <w:rsid w:val="00FF5FC5"/>
    <w:rsid w:val="02BF8FB0"/>
    <w:rsid w:val="0401084A"/>
    <w:rsid w:val="0881B459"/>
    <w:rsid w:val="08C7032B"/>
    <w:rsid w:val="0B82E341"/>
    <w:rsid w:val="0DE7BAF8"/>
    <w:rsid w:val="114A2671"/>
    <w:rsid w:val="1291D22A"/>
    <w:rsid w:val="13FA6FFA"/>
    <w:rsid w:val="1539CEAD"/>
    <w:rsid w:val="1640DF47"/>
    <w:rsid w:val="176FA1B3"/>
    <w:rsid w:val="1874366C"/>
    <w:rsid w:val="1AB2C353"/>
    <w:rsid w:val="1F713426"/>
    <w:rsid w:val="2234C261"/>
    <w:rsid w:val="24C159CE"/>
    <w:rsid w:val="258D9F27"/>
    <w:rsid w:val="30E6FFB7"/>
    <w:rsid w:val="331B6F13"/>
    <w:rsid w:val="366B8E36"/>
    <w:rsid w:val="39D754C5"/>
    <w:rsid w:val="3A26F693"/>
    <w:rsid w:val="3A54F685"/>
    <w:rsid w:val="3CC4D0A9"/>
    <w:rsid w:val="41C93E4D"/>
    <w:rsid w:val="422068D8"/>
    <w:rsid w:val="44A3C8AB"/>
    <w:rsid w:val="45053FC5"/>
    <w:rsid w:val="469CAF70"/>
    <w:rsid w:val="474F4165"/>
    <w:rsid w:val="4FC61E22"/>
    <w:rsid w:val="53350D94"/>
    <w:rsid w:val="5757821A"/>
    <w:rsid w:val="5C99B280"/>
    <w:rsid w:val="5D330BCC"/>
    <w:rsid w:val="5F23F880"/>
    <w:rsid w:val="600C6D5F"/>
    <w:rsid w:val="6305DEE1"/>
    <w:rsid w:val="692796C0"/>
    <w:rsid w:val="699A2748"/>
    <w:rsid w:val="6E6D299C"/>
    <w:rsid w:val="6F49C793"/>
    <w:rsid w:val="6FCC585D"/>
    <w:rsid w:val="726E22E5"/>
    <w:rsid w:val="7B490C8C"/>
    <w:rsid w:val="7C57732C"/>
    <w:rsid w:val="7C7BE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4743"/>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E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AB7BE2"/>
    <w:pPr>
      <w:tabs>
        <w:tab w:val="center" w:pos="4419"/>
        <w:tab w:val="right" w:pos="8838"/>
      </w:tabs>
    </w:pPr>
  </w:style>
  <w:style w:type="character" w:customStyle="1" w:styleId="PiedepginaCar">
    <w:name w:val="Pie de página Car"/>
    <w:basedOn w:val="Fuentedeprrafopredeter"/>
    <w:link w:val="Piedepgina"/>
    <w:rsid w:val="00AB7BE2"/>
    <w:rPr>
      <w:rFonts w:ascii="Calibri" w:eastAsia="Calibri" w:hAnsi="Calibri" w:cs="Times New Roman"/>
    </w:rPr>
  </w:style>
  <w:style w:type="paragraph" w:customStyle="1" w:styleId="paragraph">
    <w:name w:val="paragraph"/>
    <w:basedOn w:val="Normal"/>
    <w:rsid w:val="00AB7BE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B7BE2"/>
  </w:style>
  <w:style w:type="character" w:customStyle="1" w:styleId="eop">
    <w:name w:val="eop"/>
    <w:rsid w:val="00AB7BE2"/>
  </w:style>
  <w:style w:type="paragraph" w:styleId="Textocomentario">
    <w:name w:val="annotation text"/>
    <w:basedOn w:val="Normal"/>
    <w:link w:val="TextocomentarioCar"/>
    <w:uiPriority w:val="99"/>
    <w:semiHidden/>
    <w:unhideWhenUsed/>
    <w:rsid w:val="002A17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7F6"/>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2A17F6"/>
    <w:rPr>
      <w:sz w:val="16"/>
      <w:szCs w:val="16"/>
    </w:rPr>
  </w:style>
  <w:style w:type="paragraph" w:styleId="Textodeglobo">
    <w:name w:val="Balloon Text"/>
    <w:basedOn w:val="Normal"/>
    <w:link w:val="TextodegloboCar"/>
    <w:uiPriority w:val="99"/>
    <w:semiHidden/>
    <w:unhideWhenUsed/>
    <w:rsid w:val="00025D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D2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5D2D"/>
    <w:rPr>
      <w:b/>
      <w:bCs/>
    </w:rPr>
  </w:style>
  <w:style w:type="character" w:customStyle="1" w:styleId="AsuntodelcomentarioCar">
    <w:name w:val="Asunto del comentario Car"/>
    <w:basedOn w:val="TextocomentarioCar"/>
    <w:link w:val="Asuntodelcomentario"/>
    <w:uiPriority w:val="99"/>
    <w:semiHidden/>
    <w:rsid w:val="00025D2D"/>
    <w:rPr>
      <w:rFonts w:ascii="Calibri" w:eastAsia="Calibri" w:hAnsi="Calibri" w:cs="Times New Roman"/>
      <w:b/>
      <w:bCs/>
      <w:sz w:val="20"/>
      <w:szCs w:val="20"/>
    </w:rPr>
  </w:style>
  <w:style w:type="paragraph" w:styleId="Encabezado">
    <w:name w:val="header"/>
    <w:basedOn w:val="Normal"/>
    <w:link w:val="EncabezadoCar"/>
    <w:uiPriority w:val="99"/>
    <w:unhideWhenUsed/>
    <w:rsid w:val="0074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4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34c004007a4a4c6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EEACB17E-7EFE-4851-8205-23C4135FA0CD}">
  <ds:schemaRefs>
    <ds:schemaRef ds:uri="http://schemas.microsoft.com/sharepoint/v3/contenttype/forms"/>
  </ds:schemaRefs>
</ds:datastoreItem>
</file>

<file path=customXml/itemProps2.xml><?xml version="1.0" encoding="utf-8"?>
<ds:datastoreItem xmlns:ds="http://schemas.openxmlformats.org/officeDocument/2006/customXml" ds:itemID="{E922D8D6-3BB2-4B70-821F-768700444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51D4D-414B-4BF9-85FF-07C2C2C39585}">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255</cp:revision>
  <cp:lastPrinted>2021-08-03T14:16:00Z</cp:lastPrinted>
  <dcterms:created xsi:type="dcterms:W3CDTF">2021-07-30T20:09:00Z</dcterms:created>
  <dcterms:modified xsi:type="dcterms:W3CDTF">2021-09-10T22:40:00Z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