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52AC" w14:textId="77777777" w:rsidR="00B51A0B" w:rsidRPr="008A290B" w:rsidRDefault="00B51A0B" w:rsidP="00B51A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1C4709" w14:textId="77777777" w:rsidR="00B51A0B" w:rsidRDefault="00B51A0B" w:rsidP="00B51A0B">
      <w:pPr>
        <w:jc w:val="both"/>
        <w:rPr>
          <w:rFonts w:ascii="Arial" w:hAnsi="Arial" w:cs="Arial"/>
          <w:sz w:val="20"/>
          <w:szCs w:val="20"/>
          <w:lang w:val="es-419"/>
        </w:rPr>
      </w:pPr>
    </w:p>
    <w:p w14:paraId="42FD7286" w14:textId="650FFB52" w:rsidR="00B51A0B" w:rsidRPr="00B51A0B" w:rsidRDefault="00B51A0B" w:rsidP="00B51A0B">
      <w:pPr>
        <w:jc w:val="both"/>
        <w:rPr>
          <w:rFonts w:ascii="Arial" w:hAnsi="Arial" w:cs="Arial"/>
          <w:sz w:val="20"/>
          <w:szCs w:val="20"/>
          <w:lang w:val="es-419"/>
        </w:rPr>
      </w:pPr>
      <w:r w:rsidRPr="00B51A0B">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B51A0B">
        <w:rPr>
          <w:rFonts w:ascii="Arial" w:hAnsi="Arial" w:cs="Arial"/>
          <w:sz w:val="20"/>
          <w:szCs w:val="20"/>
          <w:lang w:val="es-419"/>
        </w:rPr>
        <w:t>Sentencia de 10 de diciembre de 2021</w:t>
      </w:r>
    </w:p>
    <w:p w14:paraId="101F681B" w14:textId="363529AA" w:rsidR="00B51A0B" w:rsidRPr="00B51A0B" w:rsidRDefault="00B51A0B" w:rsidP="00B51A0B">
      <w:pPr>
        <w:jc w:val="both"/>
        <w:rPr>
          <w:rFonts w:ascii="Arial" w:hAnsi="Arial" w:cs="Arial"/>
          <w:sz w:val="20"/>
          <w:szCs w:val="20"/>
          <w:lang w:val="es-419"/>
        </w:rPr>
      </w:pPr>
      <w:r w:rsidRPr="00B51A0B">
        <w:rPr>
          <w:rFonts w:ascii="Arial" w:hAnsi="Arial" w:cs="Arial"/>
          <w:sz w:val="20"/>
          <w:szCs w:val="20"/>
          <w:lang w:val="es-419"/>
        </w:rPr>
        <w:t>Radicación Nro.:</w:t>
      </w:r>
      <w:r>
        <w:rPr>
          <w:rFonts w:ascii="Arial" w:hAnsi="Arial" w:cs="Arial"/>
          <w:sz w:val="20"/>
          <w:szCs w:val="20"/>
          <w:lang w:val="es-419"/>
        </w:rPr>
        <w:tab/>
      </w:r>
      <w:r w:rsidRPr="00B51A0B">
        <w:rPr>
          <w:rFonts w:ascii="Arial" w:hAnsi="Arial" w:cs="Arial"/>
          <w:sz w:val="20"/>
          <w:szCs w:val="20"/>
          <w:lang w:val="es-419"/>
        </w:rPr>
        <w:t>66001220500020210005800</w:t>
      </w:r>
    </w:p>
    <w:p w14:paraId="1FE99D17" w14:textId="407169D6" w:rsidR="00B51A0B" w:rsidRPr="00B51A0B" w:rsidRDefault="00B51A0B" w:rsidP="00B51A0B">
      <w:pPr>
        <w:jc w:val="both"/>
        <w:rPr>
          <w:rFonts w:ascii="Arial" w:hAnsi="Arial" w:cs="Arial"/>
          <w:sz w:val="20"/>
          <w:szCs w:val="20"/>
          <w:lang w:val="es-419"/>
        </w:rPr>
      </w:pPr>
      <w:r w:rsidRPr="00B51A0B">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proofErr w:type="spellStart"/>
      <w:r w:rsidRPr="00B51A0B">
        <w:rPr>
          <w:rFonts w:ascii="Arial" w:hAnsi="Arial" w:cs="Arial"/>
          <w:sz w:val="20"/>
          <w:szCs w:val="20"/>
          <w:lang w:val="es-419"/>
        </w:rPr>
        <w:t>Harod</w:t>
      </w:r>
      <w:proofErr w:type="spellEnd"/>
      <w:r w:rsidRPr="00B51A0B">
        <w:rPr>
          <w:rFonts w:ascii="Arial" w:hAnsi="Arial" w:cs="Arial"/>
          <w:sz w:val="20"/>
          <w:szCs w:val="20"/>
          <w:lang w:val="es-419"/>
        </w:rPr>
        <w:t xml:space="preserve"> Marín Romero</w:t>
      </w:r>
    </w:p>
    <w:p w14:paraId="603C478E" w14:textId="66E104F2" w:rsidR="00B51A0B" w:rsidRPr="00B51A0B" w:rsidRDefault="00B51A0B" w:rsidP="00B51A0B">
      <w:pPr>
        <w:jc w:val="both"/>
        <w:rPr>
          <w:rFonts w:ascii="Arial" w:hAnsi="Arial" w:cs="Arial"/>
          <w:sz w:val="20"/>
          <w:szCs w:val="20"/>
          <w:lang w:val="es-419"/>
        </w:rPr>
      </w:pPr>
      <w:r w:rsidRPr="00B51A0B">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B51A0B">
        <w:rPr>
          <w:rFonts w:ascii="Arial" w:hAnsi="Arial" w:cs="Arial"/>
          <w:sz w:val="20"/>
          <w:szCs w:val="20"/>
          <w:lang w:val="es-419"/>
        </w:rPr>
        <w:t>Juzgado Primero Laboral del Circuito de Pereira</w:t>
      </w:r>
    </w:p>
    <w:p w14:paraId="03920861" w14:textId="53EBEFD8" w:rsidR="00B51A0B" w:rsidRPr="00B51A0B" w:rsidRDefault="00B51A0B" w:rsidP="00B51A0B">
      <w:pPr>
        <w:jc w:val="both"/>
        <w:rPr>
          <w:rFonts w:ascii="Arial" w:hAnsi="Arial" w:cs="Arial"/>
          <w:sz w:val="20"/>
          <w:szCs w:val="20"/>
          <w:lang w:val="es-419"/>
        </w:rPr>
      </w:pPr>
      <w:r w:rsidRPr="00B51A0B">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B51A0B">
        <w:rPr>
          <w:rFonts w:ascii="Arial" w:hAnsi="Arial" w:cs="Arial"/>
          <w:sz w:val="20"/>
          <w:szCs w:val="20"/>
          <w:lang w:val="es-419"/>
        </w:rPr>
        <w:t xml:space="preserve">Acción de Tutela </w:t>
      </w:r>
    </w:p>
    <w:p w14:paraId="19DDE0BD" w14:textId="175F122A" w:rsidR="00B51A0B" w:rsidRDefault="00B51A0B" w:rsidP="00B51A0B">
      <w:pPr>
        <w:jc w:val="both"/>
        <w:rPr>
          <w:rFonts w:ascii="Arial" w:hAnsi="Arial" w:cs="Arial"/>
          <w:sz w:val="20"/>
          <w:szCs w:val="20"/>
          <w:lang w:val="es-419"/>
        </w:rPr>
      </w:pPr>
      <w:r w:rsidRPr="00B51A0B">
        <w:rPr>
          <w:rFonts w:ascii="Arial" w:hAnsi="Arial" w:cs="Arial"/>
          <w:sz w:val="20"/>
          <w:szCs w:val="20"/>
          <w:lang w:val="es-419"/>
        </w:rPr>
        <w:t>Magistrado Ponente:</w:t>
      </w:r>
      <w:r>
        <w:rPr>
          <w:rFonts w:ascii="Arial" w:hAnsi="Arial" w:cs="Arial"/>
          <w:sz w:val="20"/>
          <w:szCs w:val="20"/>
          <w:lang w:val="es-419"/>
        </w:rPr>
        <w:tab/>
      </w:r>
      <w:r w:rsidRPr="00B51A0B">
        <w:rPr>
          <w:rFonts w:ascii="Arial" w:hAnsi="Arial" w:cs="Arial"/>
          <w:sz w:val="20"/>
          <w:szCs w:val="20"/>
          <w:lang w:val="es-419"/>
        </w:rPr>
        <w:t>Julio César Salazar Muñoz</w:t>
      </w:r>
    </w:p>
    <w:p w14:paraId="70037C89" w14:textId="77777777" w:rsidR="00B51A0B" w:rsidRDefault="00B51A0B" w:rsidP="00B51A0B">
      <w:pPr>
        <w:jc w:val="both"/>
        <w:rPr>
          <w:rFonts w:ascii="Arial" w:hAnsi="Arial" w:cs="Arial"/>
          <w:sz w:val="20"/>
          <w:szCs w:val="20"/>
          <w:lang w:val="es-419"/>
        </w:rPr>
      </w:pPr>
    </w:p>
    <w:p w14:paraId="50CD97B8" w14:textId="4B05721A" w:rsidR="00B51A0B" w:rsidRPr="00E32969" w:rsidRDefault="00A97CD9" w:rsidP="00B51A0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MORA JUDICIAL / LIQUIDACIÓN DE COSTAS Y ENTREGA DE TÍTULO / PROCEDENCIA DE LA TUTELA / CARENCIA ACTUAL DE OBJETO POR HECHO SUPERADO.</w:t>
      </w:r>
    </w:p>
    <w:p w14:paraId="7A4242BC" w14:textId="77777777" w:rsidR="00B51A0B" w:rsidRPr="00E32969" w:rsidRDefault="00B51A0B" w:rsidP="00B51A0B">
      <w:pPr>
        <w:jc w:val="both"/>
        <w:rPr>
          <w:rFonts w:ascii="Arial" w:hAnsi="Arial" w:cs="Arial"/>
          <w:sz w:val="20"/>
          <w:szCs w:val="20"/>
          <w:lang w:val="es-419"/>
        </w:rPr>
      </w:pPr>
    </w:p>
    <w:p w14:paraId="5B071EC8" w14:textId="5BC66428" w:rsidR="00B51A0B" w:rsidRPr="00E32969" w:rsidRDefault="00F8497E" w:rsidP="00B51A0B">
      <w:pPr>
        <w:jc w:val="both"/>
        <w:rPr>
          <w:rFonts w:ascii="Arial" w:hAnsi="Arial" w:cs="Arial"/>
          <w:sz w:val="20"/>
          <w:szCs w:val="20"/>
          <w:lang w:val="es-419"/>
        </w:rPr>
      </w:pPr>
      <w:r w:rsidRPr="00F8497E">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w:t>
      </w:r>
      <w:r>
        <w:rPr>
          <w:rFonts w:ascii="Arial" w:hAnsi="Arial" w:cs="Arial"/>
          <w:sz w:val="20"/>
          <w:szCs w:val="20"/>
          <w:lang w:val="es-419"/>
        </w:rPr>
        <w:t>…</w:t>
      </w:r>
    </w:p>
    <w:p w14:paraId="3B34BB7E" w14:textId="77777777" w:rsidR="00B51A0B" w:rsidRPr="00E32969" w:rsidRDefault="00B51A0B" w:rsidP="00B51A0B">
      <w:pPr>
        <w:jc w:val="both"/>
        <w:rPr>
          <w:rFonts w:ascii="Arial" w:hAnsi="Arial" w:cs="Arial"/>
          <w:sz w:val="20"/>
          <w:szCs w:val="20"/>
          <w:lang w:val="es-419"/>
        </w:rPr>
      </w:pPr>
    </w:p>
    <w:p w14:paraId="7109ACA2" w14:textId="0C160A91" w:rsidR="00B51A0B" w:rsidRDefault="00130797" w:rsidP="00B51A0B">
      <w:pPr>
        <w:jc w:val="both"/>
        <w:rPr>
          <w:rFonts w:ascii="Arial" w:hAnsi="Arial" w:cs="Arial"/>
          <w:sz w:val="20"/>
          <w:szCs w:val="20"/>
          <w:lang w:val="es-419"/>
        </w:rPr>
      </w:pPr>
      <w:r w:rsidRPr="00130797">
        <w:rPr>
          <w:rFonts w:ascii="Arial" w:hAnsi="Arial" w:cs="Arial"/>
          <w:sz w:val="20"/>
          <w:szCs w:val="20"/>
          <w:lang w:val="es-419"/>
        </w:rPr>
        <w:t>En cuanto a las omisiones judiciales relacionadas con tardanza en la toma decisiones en los asuntos puestos al conocimiento de las autoridades judiciales dijo esa Corporación, en providencia C-543 de 1992, traída a colación en la sentencia ya citada, que “de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r>
        <w:rPr>
          <w:rFonts w:ascii="Arial" w:hAnsi="Arial" w:cs="Arial"/>
          <w:sz w:val="20"/>
          <w:szCs w:val="20"/>
          <w:lang w:val="es-419"/>
        </w:rPr>
        <w:t>…</w:t>
      </w:r>
    </w:p>
    <w:p w14:paraId="1B30B738" w14:textId="77777777" w:rsidR="00B51A0B" w:rsidRDefault="00B51A0B" w:rsidP="00B51A0B">
      <w:pPr>
        <w:jc w:val="both"/>
        <w:rPr>
          <w:rFonts w:ascii="Arial" w:hAnsi="Arial" w:cs="Arial"/>
          <w:sz w:val="20"/>
          <w:szCs w:val="20"/>
          <w:lang w:val="es-419"/>
        </w:rPr>
      </w:pPr>
    </w:p>
    <w:p w14:paraId="36F19644" w14:textId="5DE0AA5E" w:rsidR="00B51A0B" w:rsidRPr="00E32969" w:rsidRDefault="008B18F9" w:rsidP="00B51A0B">
      <w:pPr>
        <w:jc w:val="both"/>
        <w:rPr>
          <w:rFonts w:ascii="Arial" w:hAnsi="Arial" w:cs="Arial"/>
          <w:sz w:val="20"/>
          <w:szCs w:val="20"/>
          <w:lang w:val="es-419"/>
        </w:rPr>
      </w:pPr>
      <w:r>
        <w:rPr>
          <w:rFonts w:ascii="Arial" w:hAnsi="Arial" w:cs="Arial"/>
          <w:sz w:val="20"/>
          <w:szCs w:val="20"/>
          <w:lang w:val="es-419"/>
        </w:rPr>
        <w:t xml:space="preserve">… </w:t>
      </w:r>
      <w:r w:rsidRPr="008B18F9">
        <w:rPr>
          <w:rFonts w:ascii="Arial" w:hAnsi="Arial" w:cs="Arial"/>
          <w:sz w:val="20"/>
          <w:szCs w:val="20"/>
          <w:lang w:val="es-419"/>
        </w:rPr>
        <w:t>si bien observa la Sala que se presentó una tardanza en la atención de la solicitud de pago y que ello obedeció a la falta de revisión del juzgado, es claro que la situación que originó la interposición de la presente acción constitucional, fue superada, dado que ya fue ordenada la entrega del título judicial 457030000775056 por valor de $34.261.471, quedando solo pendiente que la apoderada judicial del accionante suministre información del tipo de cuenta y entidad bancaria donde debe ser abonada por el Banco Agrario, la suma reclamada.</w:t>
      </w:r>
    </w:p>
    <w:p w14:paraId="483AE4BA" w14:textId="77777777" w:rsidR="00B51A0B" w:rsidRDefault="00B51A0B" w:rsidP="00B51A0B">
      <w:pPr>
        <w:jc w:val="both"/>
        <w:rPr>
          <w:rFonts w:ascii="Arial" w:hAnsi="Arial" w:cs="Arial"/>
          <w:sz w:val="20"/>
          <w:szCs w:val="20"/>
        </w:rPr>
      </w:pPr>
    </w:p>
    <w:p w14:paraId="1665931B" w14:textId="77777777" w:rsidR="00B51A0B" w:rsidRDefault="00B51A0B" w:rsidP="00B51A0B">
      <w:pPr>
        <w:jc w:val="both"/>
        <w:rPr>
          <w:rFonts w:ascii="Arial" w:hAnsi="Arial" w:cs="Arial"/>
          <w:sz w:val="20"/>
          <w:szCs w:val="20"/>
        </w:rPr>
      </w:pPr>
    </w:p>
    <w:bookmarkEnd w:id="0"/>
    <w:p w14:paraId="51C93CFD" w14:textId="77777777" w:rsidR="00B51A0B" w:rsidRDefault="00B51A0B" w:rsidP="00B51A0B">
      <w:pPr>
        <w:jc w:val="both"/>
        <w:rPr>
          <w:rFonts w:ascii="Arial" w:hAnsi="Arial" w:cs="Arial"/>
          <w:sz w:val="20"/>
          <w:szCs w:val="20"/>
        </w:rPr>
      </w:pPr>
    </w:p>
    <w:p w14:paraId="1C3BEE41" w14:textId="77777777" w:rsidR="00AA5C2B" w:rsidRPr="00722AD7" w:rsidRDefault="00AA5C2B" w:rsidP="00722AD7">
      <w:pPr>
        <w:pStyle w:val="Ttulo3"/>
        <w:spacing w:line="276" w:lineRule="auto"/>
        <w:jc w:val="center"/>
        <w:rPr>
          <w:rFonts w:ascii="Arial" w:eastAsia="Arial" w:hAnsi="Arial" w:cs="Arial"/>
          <w:b/>
          <w:bCs/>
        </w:rPr>
      </w:pPr>
      <w:r w:rsidRPr="00722AD7">
        <w:rPr>
          <w:rFonts w:ascii="Arial" w:eastAsia="Arial" w:hAnsi="Arial" w:cs="Arial"/>
          <w:b/>
          <w:bCs/>
        </w:rPr>
        <w:t>TRIBUNAL SUPERIOR DEL DISTRITO JUDICIAL</w:t>
      </w:r>
    </w:p>
    <w:p w14:paraId="51A40248" w14:textId="77777777" w:rsidR="00AA5C2B" w:rsidRPr="00722AD7" w:rsidRDefault="00AA5C2B" w:rsidP="00722AD7">
      <w:pPr>
        <w:spacing w:line="276" w:lineRule="auto"/>
        <w:jc w:val="center"/>
        <w:rPr>
          <w:rFonts w:ascii="Arial" w:hAnsi="Arial" w:cs="Arial"/>
          <w:b/>
          <w:bCs/>
        </w:rPr>
      </w:pPr>
      <w:r w:rsidRPr="00722AD7">
        <w:rPr>
          <w:rFonts w:ascii="Arial" w:hAnsi="Arial" w:cs="Arial"/>
          <w:b/>
          <w:bCs/>
        </w:rPr>
        <w:t>SALA LABORAL</w:t>
      </w:r>
    </w:p>
    <w:p w14:paraId="0AE4D458" w14:textId="77777777" w:rsidR="00AA5C2B" w:rsidRPr="00722AD7" w:rsidRDefault="00AA5C2B" w:rsidP="00722AD7">
      <w:pPr>
        <w:spacing w:line="276" w:lineRule="auto"/>
        <w:jc w:val="center"/>
        <w:rPr>
          <w:rFonts w:ascii="Arial" w:hAnsi="Arial" w:cs="Arial"/>
          <w:b/>
          <w:bCs/>
        </w:rPr>
      </w:pPr>
      <w:r w:rsidRPr="00722AD7">
        <w:rPr>
          <w:rFonts w:ascii="Arial" w:hAnsi="Arial" w:cs="Arial"/>
          <w:b/>
          <w:bCs/>
        </w:rPr>
        <w:t>ACCIÓN DE TUTELA</w:t>
      </w:r>
    </w:p>
    <w:p w14:paraId="01C319C8" w14:textId="77777777" w:rsidR="00AA5C2B" w:rsidRPr="00722AD7" w:rsidRDefault="00AA5C2B" w:rsidP="00722AD7">
      <w:pPr>
        <w:spacing w:line="276" w:lineRule="auto"/>
        <w:jc w:val="center"/>
        <w:rPr>
          <w:rFonts w:ascii="Arial" w:hAnsi="Arial" w:cs="Arial"/>
          <w:b/>
          <w:bCs/>
        </w:rPr>
      </w:pPr>
      <w:r w:rsidRPr="00722AD7">
        <w:rPr>
          <w:rFonts w:ascii="Arial" w:hAnsi="Arial" w:cs="Arial"/>
          <w:b/>
          <w:bCs/>
        </w:rPr>
        <w:t>MAGISTRADO PONENTE: JULIO CESAR SALAZAR MUÑOZ</w:t>
      </w:r>
    </w:p>
    <w:p w14:paraId="5DAB6C7B" w14:textId="77777777" w:rsidR="00AA5C2B" w:rsidRPr="00722AD7" w:rsidRDefault="00AA5C2B" w:rsidP="00722AD7">
      <w:pPr>
        <w:spacing w:line="276" w:lineRule="auto"/>
        <w:jc w:val="center"/>
        <w:rPr>
          <w:rFonts w:ascii="Arial" w:hAnsi="Arial" w:cs="Arial"/>
        </w:rPr>
      </w:pPr>
    </w:p>
    <w:p w14:paraId="3A6919EE" w14:textId="77777777" w:rsidR="00AA5C2B" w:rsidRPr="00722AD7" w:rsidRDefault="00AA5C2B" w:rsidP="00722AD7">
      <w:pPr>
        <w:spacing w:line="276" w:lineRule="auto"/>
        <w:jc w:val="center"/>
        <w:rPr>
          <w:rFonts w:ascii="Arial" w:hAnsi="Arial" w:cs="Arial"/>
        </w:rPr>
      </w:pPr>
      <w:r w:rsidRPr="00722AD7">
        <w:rPr>
          <w:rFonts w:ascii="Arial" w:hAnsi="Arial" w:cs="Arial"/>
        </w:rPr>
        <w:t xml:space="preserve">Pereira, </w:t>
      </w:r>
      <w:r w:rsidR="006C0957" w:rsidRPr="00722AD7">
        <w:rPr>
          <w:rFonts w:ascii="Arial" w:hAnsi="Arial" w:cs="Arial"/>
        </w:rPr>
        <w:t>diez</w:t>
      </w:r>
      <w:r w:rsidR="3B93AC58" w:rsidRPr="00722AD7">
        <w:rPr>
          <w:rFonts w:ascii="Arial" w:hAnsi="Arial" w:cs="Arial"/>
        </w:rPr>
        <w:t xml:space="preserve"> de </w:t>
      </w:r>
      <w:r w:rsidR="006C0957" w:rsidRPr="00722AD7">
        <w:rPr>
          <w:rFonts w:ascii="Arial" w:hAnsi="Arial" w:cs="Arial"/>
        </w:rPr>
        <w:t>diciembre</w:t>
      </w:r>
      <w:r w:rsidR="001661E5" w:rsidRPr="00722AD7">
        <w:rPr>
          <w:rFonts w:ascii="Arial" w:hAnsi="Arial" w:cs="Arial"/>
        </w:rPr>
        <w:t xml:space="preserve"> de dos mil veintiuno</w:t>
      </w:r>
    </w:p>
    <w:p w14:paraId="174C763E" w14:textId="57017AC6" w:rsidR="00AA5C2B" w:rsidRPr="00722AD7" w:rsidRDefault="00AA5C2B" w:rsidP="00722AD7">
      <w:pPr>
        <w:spacing w:line="276" w:lineRule="auto"/>
        <w:jc w:val="center"/>
        <w:rPr>
          <w:rFonts w:ascii="Arial" w:hAnsi="Arial" w:cs="Arial"/>
        </w:rPr>
      </w:pPr>
      <w:r w:rsidRPr="00722AD7">
        <w:rPr>
          <w:rFonts w:ascii="Arial" w:hAnsi="Arial" w:cs="Arial"/>
        </w:rPr>
        <w:t>Acta N°</w:t>
      </w:r>
      <w:r w:rsidR="6BCF60EA" w:rsidRPr="00722AD7">
        <w:rPr>
          <w:rFonts w:ascii="Arial" w:hAnsi="Arial" w:cs="Arial"/>
        </w:rPr>
        <w:t xml:space="preserve"> 0</w:t>
      </w:r>
      <w:r w:rsidR="7772934B" w:rsidRPr="00722AD7">
        <w:rPr>
          <w:rFonts w:ascii="Arial" w:hAnsi="Arial" w:cs="Arial"/>
        </w:rPr>
        <w:t>141</w:t>
      </w:r>
      <w:r w:rsidRPr="00722AD7">
        <w:rPr>
          <w:rFonts w:ascii="Arial" w:hAnsi="Arial" w:cs="Arial"/>
        </w:rPr>
        <w:t xml:space="preserve"> de </w:t>
      </w:r>
      <w:r w:rsidR="006C0957" w:rsidRPr="00722AD7">
        <w:rPr>
          <w:rFonts w:ascii="Arial" w:hAnsi="Arial" w:cs="Arial"/>
        </w:rPr>
        <w:t xml:space="preserve">10 de diciembre </w:t>
      </w:r>
      <w:r w:rsidR="001661E5" w:rsidRPr="00722AD7">
        <w:rPr>
          <w:rFonts w:ascii="Arial" w:hAnsi="Arial" w:cs="Arial"/>
        </w:rPr>
        <w:t>de 2021</w:t>
      </w:r>
    </w:p>
    <w:p w14:paraId="02EB378F" w14:textId="77777777" w:rsidR="00AA5C2B" w:rsidRPr="00722AD7" w:rsidRDefault="00AA5C2B" w:rsidP="00722AD7">
      <w:pPr>
        <w:spacing w:line="276" w:lineRule="auto"/>
        <w:jc w:val="both"/>
        <w:rPr>
          <w:rFonts w:ascii="Arial" w:hAnsi="Arial" w:cs="Arial"/>
        </w:rPr>
      </w:pPr>
    </w:p>
    <w:p w14:paraId="40FF0473" w14:textId="3E5FD4B3" w:rsidR="00AA5C2B" w:rsidRPr="00722AD7" w:rsidRDefault="00AA5C2B" w:rsidP="00722AD7">
      <w:pPr>
        <w:spacing w:line="276" w:lineRule="auto"/>
        <w:jc w:val="both"/>
        <w:rPr>
          <w:rFonts w:ascii="Arial" w:hAnsi="Arial" w:cs="Arial"/>
          <w:lang w:val="es-ES_tradnl"/>
        </w:rPr>
      </w:pPr>
      <w:r w:rsidRPr="00722AD7">
        <w:rPr>
          <w:rFonts w:ascii="Arial" w:hAnsi="Arial" w:cs="Arial"/>
        </w:rPr>
        <w:t>Procede la Sala</w:t>
      </w:r>
      <w:r w:rsidR="0099292A" w:rsidRPr="00722AD7">
        <w:rPr>
          <w:rFonts w:ascii="Arial" w:hAnsi="Arial" w:cs="Arial"/>
        </w:rPr>
        <w:t xml:space="preserve"> de Decisión Laboral </w:t>
      </w:r>
      <w:r w:rsidRPr="00722AD7">
        <w:rPr>
          <w:rFonts w:ascii="Arial" w:hAnsi="Arial" w:cs="Arial"/>
        </w:rPr>
        <w:t xml:space="preserve">del Tribunal Superior de Pereira a decidir la </w:t>
      </w:r>
      <w:r w:rsidRPr="00722AD7">
        <w:rPr>
          <w:rFonts w:ascii="Arial" w:hAnsi="Arial" w:cs="Arial"/>
          <w:b/>
        </w:rPr>
        <w:t>acción de tutela</w:t>
      </w:r>
      <w:r w:rsidRPr="00722AD7">
        <w:rPr>
          <w:rFonts w:ascii="Arial" w:hAnsi="Arial" w:cs="Arial"/>
        </w:rPr>
        <w:t xml:space="preserve"> iniciada por </w:t>
      </w:r>
      <w:r w:rsidR="006C0957" w:rsidRPr="00722AD7">
        <w:rPr>
          <w:rFonts w:ascii="Arial" w:hAnsi="Arial" w:cs="Arial"/>
        </w:rPr>
        <w:t xml:space="preserve">el señor </w:t>
      </w:r>
      <w:r w:rsidR="00722AD7" w:rsidRPr="00722AD7">
        <w:rPr>
          <w:rFonts w:ascii="Arial" w:hAnsi="Arial" w:cs="Arial"/>
          <w:b/>
          <w:bCs/>
        </w:rPr>
        <w:t>Harold Marín Romero</w:t>
      </w:r>
      <w:r w:rsidR="00722AD7" w:rsidRPr="00722AD7">
        <w:rPr>
          <w:rFonts w:ascii="Arial" w:hAnsi="Arial" w:cs="Arial"/>
        </w:rPr>
        <w:t xml:space="preserve"> </w:t>
      </w:r>
      <w:r w:rsidRPr="00722AD7">
        <w:rPr>
          <w:rFonts w:ascii="Arial" w:hAnsi="Arial" w:cs="Arial"/>
        </w:rPr>
        <w:t xml:space="preserve">contra el </w:t>
      </w:r>
      <w:r w:rsidR="00722AD7" w:rsidRPr="00722AD7">
        <w:rPr>
          <w:rFonts w:ascii="Arial" w:hAnsi="Arial" w:cs="Arial"/>
          <w:b/>
          <w:bCs/>
        </w:rPr>
        <w:t>Juzgado Primero Laboral del Circuito de Pereira</w:t>
      </w:r>
      <w:r w:rsidR="1B68B9C3" w:rsidRPr="00722AD7">
        <w:rPr>
          <w:rFonts w:ascii="Arial" w:hAnsi="Arial" w:cs="Arial"/>
          <w:b/>
          <w:bCs/>
        </w:rPr>
        <w:t xml:space="preserve">, </w:t>
      </w:r>
      <w:r w:rsidR="1B68B9C3" w:rsidRPr="00722AD7">
        <w:rPr>
          <w:rFonts w:ascii="Arial" w:hAnsi="Arial" w:cs="Arial"/>
        </w:rPr>
        <w:t xml:space="preserve">donde fueron vinculados la </w:t>
      </w:r>
      <w:r w:rsidR="00722AD7" w:rsidRPr="00722AD7">
        <w:rPr>
          <w:rFonts w:ascii="Arial" w:hAnsi="Arial" w:cs="Arial"/>
          <w:b/>
          <w:bCs/>
        </w:rPr>
        <w:t xml:space="preserve">Empresa de Energía de Pereira </w:t>
      </w:r>
      <w:r w:rsidR="1B68B9C3" w:rsidRPr="00722AD7">
        <w:rPr>
          <w:rFonts w:ascii="Arial" w:hAnsi="Arial" w:cs="Arial"/>
          <w:b/>
          <w:bCs/>
        </w:rPr>
        <w:t xml:space="preserve">S.A. E.S.P. </w:t>
      </w:r>
      <w:r w:rsidR="43E1E2FD" w:rsidRPr="00722AD7">
        <w:rPr>
          <w:rFonts w:ascii="Arial" w:hAnsi="Arial" w:cs="Arial"/>
        </w:rPr>
        <w:t xml:space="preserve">y </w:t>
      </w:r>
      <w:r w:rsidR="00722AD7" w:rsidRPr="00722AD7">
        <w:rPr>
          <w:rFonts w:ascii="Arial" w:hAnsi="Arial" w:cs="Arial"/>
          <w:b/>
          <w:bCs/>
        </w:rPr>
        <w:t xml:space="preserve">JIRGO </w:t>
      </w:r>
      <w:r w:rsidR="43E1E2FD" w:rsidRPr="00722AD7">
        <w:rPr>
          <w:rFonts w:ascii="Arial" w:hAnsi="Arial" w:cs="Arial"/>
          <w:b/>
          <w:bCs/>
        </w:rPr>
        <w:t>S.A.</w:t>
      </w:r>
    </w:p>
    <w:p w14:paraId="6A05A809" w14:textId="77777777" w:rsidR="00AA5C2B" w:rsidRPr="00722AD7" w:rsidRDefault="00AA5C2B" w:rsidP="00722AD7">
      <w:pPr>
        <w:pStyle w:val="Textoindependiente"/>
        <w:spacing w:line="276" w:lineRule="auto"/>
        <w:rPr>
          <w:sz w:val="24"/>
          <w:szCs w:val="24"/>
        </w:rPr>
      </w:pPr>
    </w:p>
    <w:p w14:paraId="0F10BAA5" w14:textId="77777777" w:rsidR="00AA5C2B" w:rsidRPr="00722AD7" w:rsidRDefault="00AA5C2B" w:rsidP="00722AD7">
      <w:pPr>
        <w:pStyle w:val="Textoindependiente"/>
        <w:tabs>
          <w:tab w:val="left" w:pos="7400"/>
        </w:tabs>
        <w:spacing w:line="276" w:lineRule="auto"/>
        <w:jc w:val="center"/>
        <w:rPr>
          <w:b/>
          <w:sz w:val="24"/>
          <w:szCs w:val="24"/>
        </w:rPr>
      </w:pPr>
      <w:r w:rsidRPr="00722AD7">
        <w:rPr>
          <w:b/>
          <w:sz w:val="24"/>
          <w:szCs w:val="24"/>
        </w:rPr>
        <w:t>ANTECEDENTES</w:t>
      </w:r>
    </w:p>
    <w:p w14:paraId="5A39BBE3" w14:textId="77777777" w:rsidR="00AA5C2B" w:rsidRPr="00722AD7" w:rsidRDefault="00AA5C2B" w:rsidP="00722AD7">
      <w:pPr>
        <w:spacing w:line="276" w:lineRule="auto"/>
        <w:jc w:val="both"/>
        <w:rPr>
          <w:rFonts w:ascii="Arial" w:hAnsi="Arial" w:cs="Arial"/>
          <w:lang w:val="es-ES_tradnl"/>
        </w:rPr>
      </w:pPr>
    </w:p>
    <w:p w14:paraId="1727BC9E" w14:textId="77777777" w:rsidR="00346BD0" w:rsidRPr="00722AD7" w:rsidRDefault="00AA5C2B" w:rsidP="00722AD7">
      <w:pPr>
        <w:spacing w:line="276" w:lineRule="auto"/>
        <w:jc w:val="both"/>
        <w:rPr>
          <w:rFonts w:ascii="Arial" w:hAnsi="Arial" w:cs="Arial"/>
        </w:rPr>
      </w:pPr>
      <w:r w:rsidRPr="00722AD7">
        <w:rPr>
          <w:rFonts w:ascii="Arial" w:hAnsi="Arial" w:cs="Arial"/>
        </w:rPr>
        <w:t xml:space="preserve">Informa </w:t>
      </w:r>
      <w:r w:rsidR="006C0957" w:rsidRPr="00722AD7">
        <w:rPr>
          <w:rFonts w:ascii="Arial" w:hAnsi="Arial" w:cs="Arial"/>
        </w:rPr>
        <w:t xml:space="preserve">el señor Harold Marín Romero que formuló demanda ordinaria laboral de primera instancia en contra de la Empresa de Energía de Pereira S.A. E.S.P y Jiro S. A. la cual correspondió por reparto al Juzgado Primero Laboral del Circuito de Pereira; que la sentencia de primer grado fue favorable a su intereses, razón por la cual la sociedad Jiro S.A. formuló recurso de apelación en contra de esa decisión; </w:t>
      </w:r>
      <w:r w:rsidR="006C0957" w:rsidRPr="00722AD7">
        <w:rPr>
          <w:rFonts w:ascii="Arial" w:hAnsi="Arial" w:cs="Arial"/>
        </w:rPr>
        <w:lastRenderedPageBreak/>
        <w:t xml:space="preserve">sin embargo, encontrándose el proceso ante esta Corporación para definir la alzada, </w:t>
      </w:r>
      <w:r w:rsidR="00490123" w:rsidRPr="00722AD7">
        <w:rPr>
          <w:rFonts w:ascii="Arial" w:hAnsi="Arial" w:cs="Arial"/>
        </w:rPr>
        <w:t>la recurrente desistió del recurso, el cual fue aceptado mediante auto de fecha 29 de septiembre de 2021.</w:t>
      </w:r>
    </w:p>
    <w:p w14:paraId="41C8F396" w14:textId="77777777" w:rsidR="00490123" w:rsidRPr="00722AD7" w:rsidRDefault="00490123" w:rsidP="00722AD7">
      <w:pPr>
        <w:spacing w:line="276" w:lineRule="auto"/>
        <w:jc w:val="both"/>
        <w:rPr>
          <w:rFonts w:ascii="Arial" w:hAnsi="Arial" w:cs="Arial"/>
        </w:rPr>
      </w:pPr>
    </w:p>
    <w:p w14:paraId="5426AB64" w14:textId="6A58CBE5" w:rsidR="00490123" w:rsidRPr="00722AD7" w:rsidRDefault="00490123" w:rsidP="00722AD7">
      <w:pPr>
        <w:spacing w:line="276" w:lineRule="auto"/>
        <w:jc w:val="both"/>
        <w:rPr>
          <w:rFonts w:ascii="Arial" w:hAnsi="Arial" w:cs="Arial"/>
        </w:rPr>
      </w:pPr>
      <w:r w:rsidRPr="00722AD7">
        <w:rPr>
          <w:rFonts w:ascii="Arial" w:hAnsi="Arial" w:cs="Arial"/>
        </w:rPr>
        <w:t>Refiere que la Empresa de Energía de Pereira desde el 4 de agosto del 2021 canceló a su favor el valor de la condena</w:t>
      </w:r>
      <w:r w:rsidR="6BD177E1" w:rsidRPr="00722AD7">
        <w:rPr>
          <w:rFonts w:ascii="Arial" w:hAnsi="Arial" w:cs="Arial"/>
        </w:rPr>
        <w:t>;</w:t>
      </w:r>
      <w:r w:rsidRPr="00722AD7">
        <w:rPr>
          <w:rFonts w:ascii="Arial" w:hAnsi="Arial" w:cs="Arial"/>
        </w:rPr>
        <w:t xml:space="preserve"> </w:t>
      </w:r>
      <w:r w:rsidR="6EB3BF18" w:rsidRPr="00722AD7">
        <w:rPr>
          <w:rFonts w:ascii="Arial" w:hAnsi="Arial" w:cs="Arial"/>
        </w:rPr>
        <w:t>no obstante,</w:t>
      </w:r>
      <w:r w:rsidRPr="00722AD7">
        <w:rPr>
          <w:rFonts w:ascii="Arial" w:hAnsi="Arial" w:cs="Arial"/>
        </w:rPr>
        <w:t xml:space="preserve"> habiendo transcurrido los meses de agosto, septiembre y octubre </w:t>
      </w:r>
      <w:r w:rsidR="42155793" w:rsidRPr="00722AD7">
        <w:rPr>
          <w:rFonts w:ascii="Arial" w:hAnsi="Arial" w:cs="Arial"/>
        </w:rPr>
        <w:t xml:space="preserve">del presente año, </w:t>
      </w:r>
      <w:r w:rsidRPr="00722AD7">
        <w:rPr>
          <w:rFonts w:ascii="Arial" w:hAnsi="Arial" w:cs="Arial"/>
        </w:rPr>
        <w:t>el despacho accionado no se había pronunciado en torno a las costas procesales y el pago del título judicial.</w:t>
      </w:r>
      <w:r w:rsidR="00E75743" w:rsidRPr="00722AD7">
        <w:rPr>
          <w:rFonts w:ascii="Arial" w:hAnsi="Arial" w:cs="Arial"/>
        </w:rPr>
        <w:t xml:space="preserve"> </w:t>
      </w:r>
    </w:p>
    <w:p w14:paraId="7A9728A2" w14:textId="63F23F6D" w:rsidR="00490123" w:rsidRPr="00722AD7" w:rsidRDefault="00490123" w:rsidP="00722AD7">
      <w:pPr>
        <w:spacing w:line="276" w:lineRule="auto"/>
        <w:jc w:val="both"/>
        <w:rPr>
          <w:rFonts w:ascii="Arial" w:hAnsi="Arial" w:cs="Arial"/>
        </w:rPr>
      </w:pPr>
    </w:p>
    <w:p w14:paraId="7C2B9E0D" w14:textId="4E6DF837" w:rsidR="00490123" w:rsidRPr="00722AD7" w:rsidRDefault="17D50523" w:rsidP="00722AD7">
      <w:pPr>
        <w:spacing w:line="276" w:lineRule="auto"/>
        <w:jc w:val="both"/>
        <w:rPr>
          <w:rFonts w:ascii="Arial" w:hAnsi="Arial" w:cs="Arial"/>
        </w:rPr>
      </w:pPr>
      <w:r w:rsidRPr="00722AD7">
        <w:rPr>
          <w:rFonts w:ascii="Arial" w:hAnsi="Arial" w:cs="Arial"/>
        </w:rPr>
        <w:t>Cuenta</w:t>
      </w:r>
      <w:r w:rsidR="00E75743" w:rsidRPr="00722AD7">
        <w:rPr>
          <w:rFonts w:ascii="Arial" w:hAnsi="Arial" w:cs="Arial"/>
        </w:rPr>
        <w:t xml:space="preserve"> que el 2 de los corrientes tuvo conocimiento por parte de su apoderado que fue proferido el auto de costas, más no así el pago de los dineros co</w:t>
      </w:r>
      <w:r w:rsidR="00744B8F" w:rsidRPr="00722AD7">
        <w:rPr>
          <w:rFonts w:ascii="Arial" w:hAnsi="Arial" w:cs="Arial"/>
        </w:rPr>
        <w:t xml:space="preserve">nsignados a órdenes del juzgado, razón por la cual se dirigió al </w:t>
      </w:r>
      <w:r w:rsidR="7EC20BFB" w:rsidRPr="00722AD7">
        <w:rPr>
          <w:rFonts w:ascii="Arial" w:hAnsi="Arial" w:cs="Arial"/>
        </w:rPr>
        <w:t>despacho accionado</w:t>
      </w:r>
      <w:r w:rsidR="00744B8F" w:rsidRPr="00722AD7">
        <w:rPr>
          <w:rFonts w:ascii="Arial" w:hAnsi="Arial" w:cs="Arial"/>
        </w:rPr>
        <w:t xml:space="preserve"> para indagar por su trámite, siendo informado que los últimos autos serían proferidos el 13 de los corrientes, </w:t>
      </w:r>
      <w:r w:rsidR="7F3D09D2" w:rsidRPr="00722AD7">
        <w:rPr>
          <w:rFonts w:ascii="Arial" w:hAnsi="Arial" w:cs="Arial"/>
        </w:rPr>
        <w:t xml:space="preserve">por lo tanto, </w:t>
      </w:r>
      <w:r w:rsidR="00744B8F" w:rsidRPr="00722AD7">
        <w:rPr>
          <w:rFonts w:ascii="Arial" w:hAnsi="Arial" w:cs="Arial"/>
        </w:rPr>
        <w:t>no alcanzarían a quedar ejecutoriados para antes de que se inicie la vacancia judicial.</w:t>
      </w:r>
    </w:p>
    <w:p w14:paraId="72A3D3EC" w14:textId="77777777" w:rsidR="00E75743" w:rsidRPr="00722AD7" w:rsidRDefault="00E75743" w:rsidP="00722AD7">
      <w:pPr>
        <w:spacing w:line="276" w:lineRule="auto"/>
        <w:jc w:val="both"/>
        <w:rPr>
          <w:rFonts w:ascii="Arial" w:hAnsi="Arial" w:cs="Arial"/>
        </w:rPr>
      </w:pPr>
    </w:p>
    <w:p w14:paraId="5A8F882B" w14:textId="77777777" w:rsidR="00E75743" w:rsidRPr="00722AD7" w:rsidRDefault="00E75743" w:rsidP="00722AD7">
      <w:pPr>
        <w:spacing w:line="276" w:lineRule="auto"/>
        <w:jc w:val="both"/>
        <w:rPr>
          <w:rFonts w:ascii="Arial" w:hAnsi="Arial" w:cs="Arial"/>
        </w:rPr>
      </w:pPr>
      <w:r w:rsidRPr="00722AD7">
        <w:rPr>
          <w:rFonts w:ascii="Arial" w:hAnsi="Arial" w:cs="Arial"/>
        </w:rPr>
        <w:t>Indica que requiere el pago del título judicial con suma urgencia, toda vez que se encuentra desempleado, tiene a su cargo un hijo en edad escolar y vela por la manutención de su</w:t>
      </w:r>
      <w:r w:rsidR="00744B8F" w:rsidRPr="00722AD7">
        <w:rPr>
          <w:rFonts w:ascii="Arial" w:hAnsi="Arial" w:cs="Arial"/>
        </w:rPr>
        <w:t>s</w:t>
      </w:r>
      <w:r w:rsidRPr="00722AD7">
        <w:rPr>
          <w:rFonts w:ascii="Arial" w:hAnsi="Arial" w:cs="Arial"/>
        </w:rPr>
        <w:t xml:space="preserve"> padres</w:t>
      </w:r>
    </w:p>
    <w:p w14:paraId="0D0B940D" w14:textId="77777777" w:rsidR="00490123" w:rsidRPr="00722AD7" w:rsidRDefault="00490123" w:rsidP="00722AD7">
      <w:pPr>
        <w:spacing w:line="276" w:lineRule="auto"/>
        <w:jc w:val="both"/>
        <w:rPr>
          <w:rFonts w:ascii="Arial" w:hAnsi="Arial" w:cs="Arial"/>
        </w:rPr>
      </w:pPr>
    </w:p>
    <w:p w14:paraId="3FCF3EBF" w14:textId="252FB86F" w:rsidR="007A13A3" w:rsidRPr="00722AD7" w:rsidRDefault="3A3AC288" w:rsidP="00722AD7">
      <w:pPr>
        <w:spacing w:line="276" w:lineRule="auto"/>
        <w:jc w:val="both"/>
        <w:rPr>
          <w:rFonts w:ascii="Arial" w:hAnsi="Arial" w:cs="Arial"/>
        </w:rPr>
      </w:pPr>
      <w:r w:rsidRPr="00722AD7">
        <w:rPr>
          <w:rFonts w:ascii="Arial" w:hAnsi="Arial" w:cs="Arial"/>
        </w:rPr>
        <w:t xml:space="preserve">Considera, </w:t>
      </w:r>
      <w:r w:rsidR="00744B8F" w:rsidRPr="00722AD7">
        <w:rPr>
          <w:rFonts w:ascii="Arial" w:hAnsi="Arial" w:cs="Arial"/>
        </w:rPr>
        <w:t>que este actuar negligente vulnera sus derechos fundamentales al debido proceso y al mínimo vital</w:t>
      </w:r>
      <w:r w:rsidR="724802FA" w:rsidRPr="00722AD7">
        <w:rPr>
          <w:rFonts w:ascii="Arial" w:hAnsi="Arial" w:cs="Arial"/>
        </w:rPr>
        <w:t xml:space="preserve">, por lo que solicita su protección </w:t>
      </w:r>
      <w:r w:rsidR="00744B8F" w:rsidRPr="00722AD7">
        <w:rPr>
          <w:rFonts w:ascii="Arial" w:hAnsi="Arial" w:cs="Arial"/>
        </w:rPr>
        <w:t xml:space="preserve">y en </w:t>
      </w:r>
      <w:r w:rsidR="005C5183" w:rsidRPr="00722AD7">
        <w:rPr>
          <w:rFonts w:ascii="Arial" w:hAnsi="Arial" w:cs="Arial"/>
        </w:rPr>
        <w:t>consecuencia solicit</w:t>
      </w:r>
      <w:r w:rsidR="7EC480EC" w:rsidRPr="00722AD7">
        <w:rPr>
          <w:rFonts w:ascii="Arial" w:hAnsi="Arial" w:cs="Arial"/>
        </w:rPr>
        <w:t>a</w:t>
      </w:r>
      <w:r w:rsidR="005C5183" w:rsidRPr="00722AD7">
        <w:rPr>
          <w:rFonts w:ascii="Arial" w:hAnsi="Arial" w:cs="Arial"/>
        </w:rPr>
        <w:t xml:space="preserve"> que se ordene al juzgado el pago del título judicial qu</w:t>
      </w:r>
      <w:r w:rsidR="007C6F71" w:rsidRPr="00722AD7">
        <w:rPr>
          <w:rFonts w:ascii="Arial" w:hAnsi="Arial" w:cs="Arial"/>
        </w:rPr>
        <w:t>e se encuentra en la cuenta del Despacho de manera inmediata, petición que también solicitó a través de una medida provisional.</w:t>
      </w:r>
    </w:p>
    <w:p w14:paraId="0E27B00A" w14:textId="77777777" w:rsidR="007A13A3" w:rsidRPr="00722AD7" w:rsidRDefault="007A13A3" w:rsidP="00722AD7">
      <w:pPr>
        <w:spacing w:line="276" w:lineRule="auto"/>
        <w:jc w:val="both"/>
        <w:rPr>
          <w:rFonts w:ascii="Arial" w:hAnsi="Arial" w:cs="Arial"/>
        </w:rPr>
      </w:pPr>
    </w:p>
    <w:p w14:paraId="5CE58782" w14:textId="77777777" w:rsidR="00AA5C2B" w:rsidRPr="00722AD7" w:rsidRDefault="00AA5C2B" w:rsidP="00722AD7">
      <w:pPr>
        <w:pStyle w:val="Ttulo2"/>
        <w:spacing w:line="276" w:lineRule="auto"/>
        <w:jc w:val="center"/>
        <w:rPr>
          <w:rFonts w:ascii="Arial" w:eastAsia="Arial" w:hAnsi="Arial"/>
          <w:szCs w:val="24"/>
        </w:rPr>
      </w:pPr>
      <w:r w:rsidRPr="00722AD7">
        <w:rPr>
          <w:rFonts w:ascii="Arial" w:eastAsia="Arial" w:hAnsi="Arial"/>
          <w:szCs w:val="24"/>
        </w:rPr>
        <w:t>TRÁMITE IMPARTIDO</w:t>
      </w:r>
    </w:p>
    <w:p w14:paraId="44EAFD9C" w14:textId="77777777" w:rsidR="00AA5C2B" w:rsidRPr="00722AD7" w:rsidRDefault="00AA5C2B" w:rsidP="00722AD7">
      <w:pPr>
        <w:spacing w:line="276" w:lineRule="auto"/>
        <w:rPr>
          <w:rFonts w:ascii="Arial" w:hAnsi="Arial" w:cs="Arial"/>
          <w:lang w:val="es-ES_tradnl"/>
        </w:rPr>
      </w:pPr>
    </w:p>
    <w:p w14:paraId="34D6E852" w14:textId="4401E92C" w:rsidR="00643101" w:rsidRPr="00722AD7" w:rsidRDefault="00AA5C2B" w:rsidP="00722AD7">
      <w:pPr>
        <w:spacing w:line="276" w:lineRule="auto"/>
        <w:jc w:val="both"/>
        <w:rPr>
          <w:rFonts w:ascii="Arial" w:hAnsi="Arial" w:cs="Arial"/>
        </w:rPr>
      </w:pPr>
      <w:r w:rsidRPr="00722AD7">
        <w:rPr>
          <w:rFonts w:ascii="Arial" w:hAnsi="Arial" w:cs="Arial"/>
        </w:rPr>
        <w:t>Admitida la acción, se ordenó la notificación a</w:t>
      </w:r>
      <w:r w:rsidR="665AF1C2" w:rsidRPr="00722AD7">
        <w:rPr>
          <w:rFonts w:ascii="Arial" w:hAnsi="Arial" w:cs="Arial"/>
        </w:rPr>
        <w:t xml:space="preserve">l juzgado accionado, </w:t>
      </w:r>
      <w:r w:rsidR="5C6C434B" w:rsidRPr="00722AD7">
        <w:rPr>
          <w:rFonts w:ascii="Arial" w:hAnsi="Arial" w:cs="Arial"/>
        </w:rPr>
        <w:t>concediéndole el</w:t>
      </w:r>
      <w:r w:rsidRPr="00722AD7">
        <w:rPr>
          <w:rFonts w:ascii="Arial" w:hAnsi="Arial" w:cs="Arial"/>
        </w:rPr>
        <w:t xml:space="preserve"> término de dos (2) días para que se pronunciara</w:t>
      </w:r>
      <w:r w:rsidR="00346BD0" w:rsidRPr="00722AD7">
        <w:rPr>
          <w:rFonts w:ascii="Arial" w:hAnsi="Arial" w:cs="Arial"/>
        </w:rPr>
        <w:t>n</w:t>
      </w:r>
      <w:r w:rsidRPr="00722AD7">
        <w:rPr>
          <w:rFonts w:ascii="Arial" w:hAnsi="Arial" w:cs="Arial"/>
        </w:rPr>
        <w:t xml:space="preserve"> sobre los hechos y pretensiones en los que se fundamenta</w:t>
      </w:r>
      <w:r w:rsidR="31243E77" w:rsidRPr="00722AD7">
        <w:rPr>
          <w:rFonts w:ascii="Arial" w:hAnsi="Arial" w:cs="Arial"/>
        </w:rPr>
        <w:t xml:space="preserve">.  Igual lapso </w:t>
      </w:r>
      <w:r w:rsidR="39887D86" w:rsidRPr="00722AD7">
        <w:rPr>
          <w:rFonts w:ascii="Arial" w:hAnsi="Arial" w:cs="Arial"/>
        </w:rPr>
        <w:t>le fue concedido a la Empresa de Energía de Pereira S.A. E.S.P. y a la Sociedad Jiro S.A, vincula</w:t>
      </w:r>
      <w:r w:rsidR="7B02D392" w:rsidRPr="00722AD7">
        <w:rPr>
          <w:rFonts w:ascii="Arial" w:hAnsi="Arial" w:cs="Arial"/>
        </w:rPr>
        <w:t>da</w:t>
      </w:r>
      <w:r w:rsidR="39887D86" w:rsidRPr="00722AD7">
        <w:rPr>
          <w:rFonts w:ascii="Arial" w:hAnsi="Arial" w:cs="Arial"/>
        </w:rPr>
        <w:t>s de oficio.  La medida caute</w:t>
      </w:r>
      <w:r w:rsidR="153CFD55" w:rsidRPr="00722AD7">
        <w:rPr>
          <w:rFonts w:ascii="Arial" w:hAnsi="Arial" w:cs="Arial"/>
        </w:rPr>
        <w:t>lar fue negada.</w:t>
      </w:r>
    </w:p>
    <w:p w14:paraId="4B94D5A5" w14:textId="77777777" w:rsidR="00643101" w:rsidRPr="00722AD7" w:rsidRDefault="00643101" w:rsidP="00722AD7">
      <w:pPr>
        <w:spacing w:line="276" w:lineRule="auto"/>
        <w:jc w:val="both"/>
        <w:rPr>
          <w:rFonts w:ascii="Arial" w:hAnsi="Arial" w:cs="Arial"/>
        </w:rPr>
      </w:pPr>
    </w:p>
    <w:p w14:paraId="7170DDC7" w14:textId="3CE151F6" w:rsidR="002766D0" w:rsidRPr="00722AD7" w:rsidRDefault="0093012C" w:rsidP="00722AD7">
      <w:pPr>
        <w:spacing w:line="276" w:lineRule="auto"/>
        <w:jc w:val="both"/>
        <w:rPr>
          <w:rFonts w:ascii="Arial" w:hAnsi="Arial" w:cs="Arial"/>
        </w:rPr>
      </w:pPr>
      <w:r w:rsidRPr="00722AD7">
        <w:rPr>
          <w:rFonts w:ascii="Arial" w:hAnsi="Arial" w:cs="Arial"/>
        </w:rPr>
        <w:t>Jiro S.A. se pronunció en torno a lo</w:t>
      </w:r>
      <w:r w:rsidR="002766D0" w:rsidRPr="00722AD7">
        <w:rPr>
          <w:rFonts w:ascii="Arial" w:hAnsi="Arial" w:cs="Arial"/>
        </w:rPr>
        <w:t>s hechos de la demanda, confirmando los que están relacionados con el trámite del proceso ordinario laboral iniciado por el señor Harold Marín Romero</w:t>
      </w:r>
      <w:r w:rsidR="4ABDE627" w:rsidRPr="00722AD7">
        <w:rPr>
          <w:rFonts w:ascii="Arial" w:hAnsi="Arial" w:cs="Arial"/>
        </w:rPr>
        <w:t xml:space="preserve">.  Frente a </w:t>
      </w:r>
      <w:r w:rsidR="1EC89200" w:rsidRPr="00722AD7">
        <w:rPr>
          <w:rFonts w:ascii="Arial" w:hAnsi="Arial" w:cs="Arial"/>
        </w:rPr>
        <w:t>los demás</w:t>
      </w:r>
      <w:r w:rsidR="002766D0" w:rsidRPr="00722AD7">
        <w:rPr>
          <w:rFonts w:ascii="Arial" w:hAnsi="Arial" w:cs="Arial"/>
        </w:rPr>
        <w:t xml:space="preserve"> </w:t>
      </w:r>
      <w:r w:rsidR="3F313341" w:rsidRPr="00722AD7">
        <w:rPr>
          <w:rFonts w:ascii="Arial" w:hAnsi="Arial" w:cs="Arial"/>
        </w:rPr>
        <w:t xml:space="preserve">supuestos fácticos, </w:t>
      </w:r>
      <w:r w:rsidR="3ABCE605" w:rsidRPr="00722AD7">
        <w:rPr>
          <w:rFonts w:ascii="Arial" w:hAnsi="Arial" w:cs="Arial"/>
        </w:rPr>
        <w:t xml:space="preserve">indicó que </w:t>
      </w:r>
      <w:r w:rsidR="002766D0" w:rsidRPr="00722AD7">
        <w:rPr>
          <w:rFonts w:ascii="Arial" w:hAnsi="Arial" w:cs="Arial"/>
        </w:rPr>
        <w:t xml:space="preserve">no le constaban. </w:t>
      </w:r>
    </w:p>
    <w:p w14:paraId="3DEEC669" w14:textId="77777777" w:rsidR="002766D0" w:rsidRPr="00722AD7" w:rsidRDefault="002766D0" w:rsidP="00722AD7">
      <w:pPr>
        <w:spacing w:line="276" w:lineRule="auto"/>
        <w:jc w:val="both"/>
        <w:rPr>
          <w:rFonts w:ascii="Arial" w:hAnsi="Arial" w:cs="Arial"/>
        </w:rPr>
      </w:pPr>
    </w:p>
    <w:p w14:paraId="36E5C06E" w14:textId="7D6FA5A0" w:rsidR="008A6BC5" w:rsidRPr="00722AD7" w:rsidRDefault="006E6C8B" w:rsidP="00722AD7">
      <w:pPr>
        <w:spacing w:line="276" w:lineRule="auto"/>
        <w:jc w:val="both"/>
        <w:rPr>
          <w:rFonts w:ascii="Arial" w:hAnsi="Arial" w:cs="Arial"/>
        </w:rPr>
      </w:pPr>
      <w:r w:rsidRPr="00722AD7">
        <w:rPr>
          <w:rFonts w:ascii="Arial" w:hAnsi="Arial" w:cs="Arial"/>
        </w:rPr>
        <w:t>Por lo demás, alegó que su actuación no es la generadora de la vulneración de las garantías fundamentales que denuncia el actor como afectadas.</w:t>
      </w:r>
      <w:r w:rsidR="0093012C" w:rsidRPr="00722AD7">
        <w:rPr>
          <w:rFonts w:ascii="Arial" w:hAnsi="Arial" w:cs="Arial"/>
        </w:rPr>
        <w:t xml:space="preserve"> </w:t>
      </w:r>
      <w:r w:rsidR="00AA5C2B" w:rsidRPr="00722AD7">
        <w:rPr>
          <w:rFonts w:ascii="Arial" w:hAnsi="Arial" w:cs="Arial"/>
        </w:rPr>
        <w:t xml:space="preserve">Oportunamente, el despacho accionado dio respuesta a la acción </w:t>
      </w:r>
      <w:r w:rsidR="00346BD0" w:rsidRPr="00722AD7">
        <w:rPr>
          <w:rFonts w:ascii="Arial" w:hAnsi="Arial" w:cs="Arial"/>
        </w:rPr>
        <w:t xml:space="preserve">haciendo un recuento de lo acontecido en el trámite procesal, </w:t>
      </w:r>
      <w:r w:rsidR="207D93B7" w:rsidRPr="00722AD7">
        <w:rPr>
          <w:rFonts w:ascii="Arial" w:hAnsi="Arial" w:cs="Arial"/>
        </w:rPr>
        <w:t>en orden a</w:t>
      </w:r>
      <w:r w:rsidR="00EE116B" w:rsidRPr="00722AD7">
        <w:rPr>
          <w:rFonts w:ascii="Arial" w:hAnsi="Arial" w:cs="Arial"/>
        </w:rPr>
        <w:t xml:space="preserve"> señalar que </w:t>
      </w:r>
      <w:r w:rsidR="008A6BC5" w:rsidRPr="00722AD7">
        <w:rPr>
          <w:rFonts w:ascii="Arial" w:hAnsi="Arial" w:cs="Arial"/>
        </w:rPr>
        <w:t xml:space="preserve">para cuando se </w:t>
      </w:r>
      <w:r w:rsidR="2212F8AA" w:rsidRPr="00722AD7">
        <w:rPr>
          <w:rFonts w:ascii="Arial" w:hAnsi="Arial" w:cs="Arial"/>
        </w:rPr>
        <w:t>constituyó el título judicial a favor del actor por concepto de pago de sentencia</w:t>
      </w:r>
      <w:r w:rsidR="008A6BC5" w:rsidRPr="00722AD7">
        <w:rPr>
          <w:rFonts w:ascii="Arial" w:hAnsi="Arial" w:cs="Arial"/>
        </w:rPr>
        <w:t xml:space="preserve">, el expediente del proceso adelantado por el señor Harol </w:t>
      </w:r>
      <w:r w:rsidR="5FC8E1C3" w:rsidRPr="00722AD7">
        <w:rPr>
          <w:rFonts w:ascii="Arial" w:hAnsi="Arial" w:cs="Arial"/>
        </w:rPr>
        <w:t>Marín</w:t>
      </w:r>
      <w:r w:rsidR="008A6BC5" w:rsidRPr="00722AD7">
        <w:rPr>
          <w:rFonts w:ascii="Arial" w:hAnsi="Arial" w:cs="Arial"/>
        </w:rPr>
        <w:t xml:space="preserve"> Romero se encontraba en es</w:t>
      </w:r>
      <w:r w:rsidR="00D13A36" w:rsidRPr="00722AD7">
        <w:rPr>
          <w:rFonts w:ascii="Arial" w:hAnsi="Arial" w:cs="Arial"/>
        </w:rPr>
        <w:t>t</w:t>
      </w:r>
      <w:r w:rsidR="008A6BC5" w:rsidRPr="00722AD7">
        <w:rPr>
          <w:rFonts w:ascii="Arial" w:hAnsi="Arial" w:cs="Arial"/>
        </w:rPr>
        <w:t xml:space="preserve">a Corporación y solo regreso para </w:t>
      </w:r>
      <w:r w:rsidR="1535CCF7" w:rsidRPr="00722AD7">
        <w:rPr>
          <w:rFonts w:ascii="Arial" w:hAnsi="Arial" w:cs="Arial"/>
        </w:rPr>
        <w:t xml:space="preserve">el </w:t>
      </w:r>
      <w:r w:rsidR="008A6BC5" w:rsidRPr="00722AD7">
        <w:rPr>
          <w:rFonts w:ascii="Arial" w:hAnsi="Arial" w:cs="Arial"/>
        </w:rPr>
        <w:t>20 de octubre de 2021,</w:t>
      </w:r>
      <w:r w:rsidR="422C5504" w:rsidRPr="00722AD7">
        <w:rPr>
          <w:rFonts w:ascii="Arial" w:hAnsi="Arial" w:cs="Arial"/>
        </w:rPr>
        <w:t xml:space="preserve"> después de que </w:t>
      </w:r>
      <w:r w:rsidR="008A6BC5" w:rsidRPr="00722AD7">
        <w:rPr>
          <w:rFonts w:ascii="Arial" w:hAnsi="Arial" w:cs="Arial"/>
        </w:rPr>
        <w:lastRenderedPageBreak/>
        <w:t>mediante auto de fecha 29 de septiembre de 2021</w:t>
      </w:r>
      <w:r w:rsidR="398C8AC7" w:rsidRPr="00722AD7">
        <w:rPr>
          <w:rFonts w:ascii="Arial" w:hAnsi="Arial" w:cs="Arial"/>
        </w:rPr>
        <w:t xml:space="preserve"> la Sala aceptara</w:t>
      </w:r>
      <w:r w:rsidR="008A6BC5" w:rsidRPr="00722AD7">
        <w:rPr>
          <w:rFonts w:ascii="Arial" w:hAnsi="Arial" w:cs="Arial"/>
        </w:rPr>
        <w:t xml:space="preserve"> el desistimiento del recurso de apelación formulado por la Sociedad Jiro S.A. </w:t>
      </w:r>
    </w:p>
    <w:p w14:paraId="45FB0818" w14:textId="77777777" w:rsidR="008A6BC5" w:rsidRPr="00722AD7" w:rsidRDefault="008A6BC5" w:rsidP="00722AD7">
      <w:pPr>
        <w:spacing w:line="276" w:lineRule="auto"/>
        <w:jc w:val="both"/>
        <w:rPr>
          <w:rFonts w:ascii="Arial" w:hAnsi="Arial" w:cs="Arial"/>
        </w:rPr>
      </w:pPr>
    </w:p>
    <w:p w14:paraId="6FA0278A" w14:textId="1885A9C2" w:rsidR="008A6BC5" w:rsidRPr="00722AD7" w:rsidRDefault="5A3A182E" w:rsidP="00722AD7">
      <w:pPr>
        <w:spacing w:line="276" w:lineRule="auto"/>
        <w:jc w:val="both"/>
        <w:rPr>
          <w:rFonts w:ascii="Arial" w:hAnsi="Arial" w:cs="Arial"/>
        </w:rPr>
      </w:pPr>
      <w:r w:rsidRPr="00722AD7">
        <w:rPr>
          <w:rFonts w:ascii="Arial" w:hAnsi="Arial" w:cs="Arial"/>
        </w:rPr>
        <w:t>Cuenta q</w:t>
      </w:r>
      <w:r w:rsidR="008A6BC5" w:rsidRPr="00722AD7">
        <w:rPr>
          <w:rFonts w:ascii="Arial" w:hAnsi="Arial" w:cs="Arial"/>
        </w:rPr>
        <w:t>ue</w:t>
      </w:r>
      <w:r w:rsidR="1EACA490" w:rsidRPr="00722AD7">
        <w:rPr>
          <w:rFonts w:ascii="Arial" w:hAnsi="Arial" w:cs="Arial"/>
        </w:rPr>
        <w:t>,</w:t>
      </w:r>
      <w:r w:rsidR="008A6BC5" w:rsidRPr="00722AD7">
        <w:rPr>
          <w:rFonts w:ascii="Arial" w:hAnsi="Arial" w:cs="Arial"/>
        </w:rPr>
        <w:t xml:space="preserve"> en auto de fecha 5 de noviembre de 2021 profirió el auto de estese a lo resuelto por esta Sala de Decisión y </w:t>
      </w:r>
      <w:r w:rsidR="6372122C" w:rsidRPr="00722AD7">
        <w:rPr>
          <w:rFonts w:ascii="Arial" w:hAnsi="Arial" w:cs="Arial"/>
        </w:rPr>
        <w:t>ya, para</w:t>
      </w:r>
      <w:r w:rsidR="18F78E61" w:rsidRPr="00722AD7">
        <w:rPr>
          <w:rFonts w:ascii="Arial" w:hAnsi="Arial" w:cs="Arial"/>
        </w:rPr>
        <w:t xml:space="preserve"> </w:t>
      </w:r>
      <w:r w:rsidR="008A6BC5" w:rsidRPr="00722AD7">
        <w:rPr>
          <w:rFonts w:ascii="Arial" w:hAnsi="Arial" w:cs="Arial"/>
        </w:rPr>
        <w:t xml:space="preserve">el 1º de diciembre profirió </w:t>
      </w:r>
      <w:r w:rsidR="07857E41" w:rsidRPr="00722AD7">
        <w:rPr>
          <w:rFonts w:ascii="Arial" w:hAnsi="Arial" w:cs="Arial"/>
        </w:rPr>
        <w:t>decisión</w:t>
      </w:r>
      <w:r w:rsidR="008A6BC5" w:rsidRPr="00722AD7">
        <w:rPr>
          <w:rFonts w:ascii="Arial" w:hAnsi="Arial" w:cs="Arial"/>
        </w:rPr>
        <w:t xml:space="preserve"> que dispone la liquidación de las costas procesales y seguidamente la aprobación de las mismas.</w:t>
      </w:r>
    </w:p>
    <w:p w14:paraId="6F2838BF" w14:textId="0ABA763D" w:rsidR="18B900B0" w:rsidRPr="00722AD7" w:rsidRDefault="18B900B0" w:rsidP="00722AD7">
      <w:pPr>
        <w:spacing w:line="276" w:lineRule="auto"/>
        <w:jc w:val="both"/>
        <w:rPr>
          <w:rFonts w:ascii="Arial" w:hAnsi="Arial" w:cs="Arial"/>
        </w:rPr>
      </w:pPr>
    </w:p>
    <w:p w14:paraId="1CCC763C" w14:textId="63E1DB12" w:rsidR="008A6BC5" w:rsidRPr="00722AD7" w:rsidRDefault="008A6BC5" w:rsidP="00722AD7">
      <w:pPr>
        <w:spacing w:line="276" w:lineRule="auto"/>
        <w:jc w:val="both"/>
        <w:rPr>
          <w:rFonts w:ascii="Arial" w:hAnsi="Arial" w:cs="Arial"/>
        </w:rPr>
      </w:pPr>
      <w:r w:rsidRPr="00722AD7">
        <w:rPr>
          <w:rFonts w:ascii="Arial" w:hAnsi="Arial" w:cs="Arial"/>
        </w:rPr>
        <w:t>Po</w:t>
      </w:r>
      <w:r w:rsidR="007544B8" w:rsidRPr="00722AD7">
        <w:rPr>
          <w:rFonts w:ascii="Arial" w:hAnsi="Arial" w:cs="Arial"/>
        </w:rPr>
        <w:t>r último, informó que el pasado 7 de los corrientes</w:t>
      </w:r>
      <w:r w:rsidR="53D381CA" w:rsidRPr="00722AD7">
        <w:rPr>
          <w:rFonts w:ascii="Arial" w:hAnsi="Arial" w:cs="Arial"/>
        </w:rPr>
        <w:t xml:space="preserve">, </w:t>
      </w:r>
      <w:r w:rsidR="6DFBB164" w:rsidRPr="00722AD7">
        <w:rPr>
          <w:rFonts w:ascii="Arial" w:hAnsi="Arial" w:cs="Arial"/>
        </w:rPr>
        <w:t>dictó</w:t>
      </w:r>
      <w:r w:rsidR="51923759" w:rsidRPr="00722AD7">
        <w:rPr>
          <w:rFonts w:ascii="Arial" w:hAnsi="Arial" w:cs="Arial"/>
        </w:rPr>
        <w:t xml:space="preserve"> la providencia</w:t>
      </w:r>
      <w:r w:rsidR="007544B8" w:rsidRPr="00722AD7">
        <w:rPr>
          <w:rFonts w:ascii="Arial" w:hAnsi="Arial" w:cs="Arial"/>
        </w:rPr>
        <w:t xml:space="preserve"> </w:t>
      </w:r>
      <w:r w:rsidR="50C28122" w:rsidRPr="00722AD7">
        <w:rPr>
          <w:rFonts w:ascii="Arial" w:hAnsi="Arial" w:cs="Arial"/>
        </w:rPr>
        <w:t>que ordenó</w:t>
      </w:r>
      <w:r w:rsidR="007544B8" w:rsidRPr="00722AD7">
        <w:rPr>
          <w:rFonts w:ascii="Arial" w:hAnsi="Arial" w:cs="Arial"/>
        </w:rPr>
        <w:t xml:space="preserve"> el pago del título judicial.</w:t>
      </w:r>
    </w:p>
    <w:p w14:paraId="049F31CB" w14:textId="77777777" w:rsidR="007544B8" w:rsidRPr="00722AD7" w:rsidRDefault="007544B8" w:rsidP="00722AD7">
      <w:pPr>
        <w:spacing w:line="276" w:lineRule="auto"/>
        <w:jc w:val="both"/>
        <w:rPr>
          <w:rFonts w:ascii="Arial" w:hAnsi="Arial" w:cs="Arial"/>
        </w:rPr>
      </w:pPr>
    </w:p>
    <w:p w14:paraId="325D603F" w14:textId="77777777" w:rsidR="00A4678A" w:rsidRPr="00722AD7" w:rsidRDefault="007544B8" w:rsidP="00722AD7">
      <w:pPr>
        <w:spacing w:line="276" w:lineRule="auto"/>
        <w:jc w:val="both"/>
        <w:rPr>
          <w:rFonts w:ascii="Arial" w:hAnsi="Arial" w:cs="Arial"/>
        </w:rPr>
      </w:pPr>
      <w:r w:rsidRPr="00722AD7">
        <w:rPr>
          <w:rFonts w:ascii="Arial" w:hAnsi="Arial" w:cs="Arial"/>
        </w:rPr>
        <w:t>Refiere que no le asiste razón al accionante al indicar que se ha incurrido en mora judicial para resolver su petición de pago de título judicial</w:t>
      </w:r>
      <w:r w:rsidR="00A4678A" w:rsidRPr="00722AD7">
        <w:rPr>
          <w:rFonts w:ascii="Arial" w:hAnsi="Arial" w:cs="Arial"/>
        </w:rPr>
        <w:t>, pues, pese a la congestión judicial, decidió dentro de un término prudencial.</w:t>
      </w:r>
    </w:p>
    <w:p w14:paraId="53128261" w14:textId="77777777" w:rsidR="00A4678A" w:rsidRPr="00722AD7" w:rsidRDefault="00A4678A" w:rsidP="00722AD7">
      <w:pPr>
        <w:spacing w:line="276" w:lineRule="auto"/>
        <w:jc w:val="both"/>
        <w:rPr>
          <w:rFonts w:ascii="Arial" w:hAnsi="Arial" w:cs="Arial"/>
        </w:rPr>
      </w:pPr>
    </w:p>
    <w:p w14:paraId="6EC41DA6" w14:textId="7AD2251C" w:rsidR="007544B8" w:rsidRPr="00722AD7" w:rsidRDefault="00A4678A" w:rsidP="00722AD7">
      <w:pPr>
        <w:spacing w:line="276" w:lineRule="auto"/>
        <w:jc w:val="both"/>
        <w:rPr>
          <w:rFonts w:ascii="Arial" w:hAnsi="Arial" w:cs="Arial"/>
        </w:rPr>
      </w:pPr>
      <w:r w:rsidRPr="00722AD7">
        <w:rPr>
          <w:rFonts w:ascii="Arial" w:hAnsi="Arial" w:cs="Arial"/>
        </w:rPr>
        <w:t>Informa que</w:t>
      </w:r>
      <w:r w:rsidR="60FCB5B0" w:rsidRPr="00722AD7">
        <w:rPr>
          <w:rFonts w:ascii="Arial" w:hAnsi="Arial" w:cs="Arial"/>
        </w:rPr>
        <w:t>,</w:t>
      </w:r>
      <w:r w:rsidRPr="00722AD7">
        <w:rPr>
          <w:rFonts w:ascii="Arial" w:hAnsi="Arial" w:cs="Arial"/>
        </w:rPr>
        <w:t xml:space="preserve"> </w:t>
      </w:r>
      <w:r w:rsidR="00DA0816" w:rsidRPr="00722AD7">
        <w:rPr>
          <w:rFonts w:ascii="Arial" w:hAnsi="Arial" w:cs="Arial"/>
        </w:rPr>
        <w:t xml:space="preserve">aunque el demandante en varias oportunidades, de manera verbal, solicitó el pago del título judicial, </w:t>
      </w:r>
      <w:r w:rsidRPr="00722AD7">
        <w:rPr>
          <w:rFonts w:ascii="Arial" w:hAnsi="Arial" w:cs="Arial"/>
        </w:rPr>
        <w:t xml:space="preserve">ni </w:t>
      </w:r>
      <w:r w:rsidR="00DA0816" w:rsidRPr="00722AD7">
        <w:rPr>
          <w:rFonts w:ascii="Arial" w:hAnsi="Arial" w:cs="Arial"/>
        </w:rPr>
        <w:t xml:space="preserve">él ni su apoderado judicial </w:t>
      </w:r>
      <w:r w:rsidRPr="00722AD7">
        <w:rPr>
          <w:rFonts w:ascii="Arial" w:hAnsi="Arial" w:cs="Arial"/>
        </w:rPr>
        <w:t>presentaron solicitud</w:t>
      </w:r>
      <w:r w:rsidR="00DA0816" w:rsidRPr="00722AD7">
        <w:rPr>
          <w:rFonts w:ascii="Arial" w:hAnsi="Arial" w:cs="Arial"/>
        </w:rPr>
        <w:t>es</w:t>
      </w:r>
      <w:r w:rsidRPr="00722AD7">
        <w:rPr>
          <w:rFonts w:ascii="Arial" w:hAnsi="Arial" w:cs="Arial"/>
        </w:rPr>
        <w:t xml:space="preserve"> nuevas </w:t>
      </w:r>
      <w:r w:rsidR="00DA0816" w:rsidRPr="00722AD7">
        <w:rPr>
          <w:rFonts w:ascii="Arial" w:hAnsi="Arial" w:cs="Arial"/>
        </w:rPr>
        <w:t xml:space="preserve">con iguales fines y como quiera que la petición inicial se presentó ante el Superior, el juzgado no se percató de su incorporación, de allí que no haya dado el trámite correspondiente una vez </w:t>
      </w:r>
      <w:r w:rsidR="08E5A1F3" w:rsidRPr="00722AD7">
        <w:rPr>
          <w:rFonts w:ascii="Arial" w:hAnsi="Arial" w:cs="Arial"/>
        </w:rPr>
        <w:t>retorn</w:t>
      </w:r>
      <w:r w:rsidR="18843255" w:rsidRPr="00722AD7">
        <w:rPr>
          <w:rFonts w:ascii="Arial" w:hAnsi="Arial" w:cs="Arial"/>
        </w:rPr>
        <w:t>ó</w:t>
      </w:r>
      <w:r w:rsidR="08E5A1F3" w:rsidRPr="00722AD7">
        <w:rPr>
          <w:rFonts w:ascii="Arial" w:hAnsi="Arial" w:cs="Arial"/>
        </w:rPr>
        <w:t xml:space="preserve"> el expediente procedente de la Sala</w:t>
      </w:r>
      <w:r w:rsidR="00DA0816" w:rsidRPr="00722AD7">
        <w:rPr>
          <w:rFonts w:ascii="Arial" w:hAnsi="Arial" w:cs="Arial"/>
        </w:rPr>
        <w:t>.</w:t>
      </w:r>
      <w:r w:rsidRPr="00722AD7">
        <w:rPr>
          <w:rFonts w:ascii="Arial" w:hAnsi="Arial" w:cs="Arial"/>
        </w:rPr>
        <w:t xml:space="preserve">  </w:t>
      </w:r>
    </w:p>
    <w:p w14:paraId="62486C05" w14:textId="77777777" w:rsidR="00A4678A" w:rsidRPr="00722AD7" w:rsidRDefault="00A4678A" w:rsidP="00722AD7">
      <w:pPr>
        <w:spacing w:line="276" w:lineRule="auto"/>
        <w:jc w:val="both"/>
        <w:rPr>
          <w:rFonts w:ascii="Arial" w:hAnsi="Arial" w:cs="Arial"/>
        </w:rPr>
      </w:pPr>
    </w:p>
    <w:p w14:paraId="1944FA1B" w14:textId="7C342A80" w:rsidR="004F785C" w:rsidRPr="00722AD7" w:rsidRDefault="004F785C" w:rsidP="00722AD7">
      <w:pPr>
        <w:spacing w:line="276" w:lineRule="auto"/>
        <w:jc w:val="both"/>
        <w:rPr>
          <w:rFonts w:ascii="Arial" w:hAnsi="Arial" w:cs="Arial"/>
        </w:rPr>
      </w:pPr>
      <w:r w:rsidRPr="00722AD7">
        <w:rPr>
          <w:rFonts w:ascii="Arial" w:hAnsi="Arial" w:cs="Arial"/>
        </w:rPr>
        <w:t>Cuenta que cuando el actor se presentó a solicitar el pago del título judicial, le fue dada información errónea, dado que la persona que lo atendió le informó que el pago esta</w:t>
      </w:r>
      <w:r w:rsidR="29932F5A" w:rsidRPr="00722AD7">
        <w:rPr>
          <w:rFonts w:ascii="Arial" w:hAnsi="Arial" w:cs="Arial"/>
        </w:rPr>
        <w:t>ba</w:t>
      </w:r>
      <w:r w:rsidRPr="00722AD7">
        <w:rPr>
          <w:rFonts w:ascii="Arial" w:hAnsi="Arial" w:cs="Arial"/>
        </w:rPr>
        <w:t xml:space="preserve"> próximo, </w:t>
      </w:r>
      <w:r w:rsidR="50DD76C7" w:rsidRPr="00722AD7">
        <w:rPr>
          <w:rFonts w:ascii="Arial" w:hAnsi="Arial" w:cs="Arial"/>
        </w:rPr>
        <w:t>pero</w:t>
      </w:r>
      <w:r w:rsidRPr="00722AD7">
        <w:rPr>
          <w:rFonts w:ascii="Arial" w:hAnsi="Arial" w:cs="Arial"/>
        </w:rPr>
        <w:t xml:space="preserve"> en realidad </w:t>
      </w:r>
      <w:r w:rsidR="7E7E1DB9" w:rsidRPr="00722AD7">
        <w:rPr>
          <w:rFonts w:ascii="Arial" w:hAnsi="Arial" w:cs="Arial"/>
        </w:rPr>
        <w:t xml:space="preserve">lo que sucedió es que se </w:t>
      </w:r>
      <w:r w:rsidRPr="00722AD7">
        <w:rPr>
          <w:rFonts w:ascii="Arial" w:hAnsi="Arial" w:cs="Arial"/>
        </w:rPr>
        <w:t xml:space="preserve">confundió la petición con otras órdenes de pagó que ya se encontraban registradas, motivo por el cual, para subsanar el yerro, procedió, el día 7 de diciembre de 2021, a expedir el auto que ordena el pago del título judicial, quedando solo a la espera que la parte actora suministre la información necesaria para que se proceda con la trasferencia bancaria que corresponde al trámite, dado que el título judicial supera 15 </w:t>
      </w:r>
      <w:proofErr w:type="spellStart"/>
      <w:r w:rsidRPr="00722AD7">
        <w:rPr>
          <w:rFonts w:ascii="Arial" w:hAnsi="Arial" w:cs="Arial"/>
        </w:rPr>
        <w:t>smmlv</w:t>
      </w:r>
      <w:proofErr w:type="spellEnd"/>
      <w:r w:rsidRPr="00722AD7">
        <w:rPr>
          <w:rFonts w:ascii="Arial" w:hAnsi="Arial" w:cs="Arial"/>
        </w:rPr>
        <w:t>, por lo que debe darse aplicación a lo dispuesto por el Acuerdo PCSJA21-11731 de 29 de enero de 2021.</w:t>
      </w:r>
    </w:p>
    <w:p w14:paraId="4101652C" w14:textId="77777777" w:rsidR="004F785C" w:rsidRPr="00722AD7" w:rsidRDefault="004F785C" w:rsidP="00722AD7">
      <w:pPr>
        <w:spacing w:line="276" w:lineRule="auto"/>
        <w:jc w:val="both"/>
        <w:rPr>
          <w:rFonts w:ascii="Arial" w:hAnsi="Arial" w:cs="Arial"/>
        </w:rPr>
      </w:pPr>
    </w:p>
    <w:p w14:paraId="01B059AD" w14:textId="04651148" w:rsidR="00BF6E7E" w:rsidRPr="00722AD7" w:rsidRDefault="00BF6E7E" w:rsidP="00722AD7">
      <w:pPr>
        <w:spacing w:line="276" w:lineRule="auto"/>
        <w:jc w:val="both"/>
        <w:rPr>
          <w:rFonts w:ascii="Arial" w:hAnsi="Arial" w:cs="Arial"/>
        </w:rPr>
      </w:pPr>
      <w:r w:rsidRPr="00722AD7">
        <w:rPr>
          <w:rFonts w:ascii="Arial" w:hAnsi="Arial" w:cs="Arial"/>
        </w:rPr>
        <w:t xml:space="preserve">Estima entonces </w:t>
      </w:r>
      <w:r w:rsidR="2CE8C516" w:rsidRPr="00722AD7">
        <w:rPr>
          <w:rFonts w:ascii="Arial" w:hAnsi="Arial" w:cs="Arial"/>
        </w:rPr>
        <w:t>que,</w:t>
      </w:r>
      <w:r w:rsidRPr="00722AD7">
        <w:rPr>
          <w:rFonts w:ascii="Arial" w:hAnsi="Arial" w:cs="Arial"/>
        </w:rPr>
        <w:t xml:space="preserve"> en ese contexto, no ha vulnerado ninguna de las garantías fundamentales cuya protección se reclama por esta vía</w:t>
      </w:r>
      <w:r w:rsidR="004F785C" w:rsidRPr="00722AD7">
        <w:rPr>
          <w:rFonts w:ascii="Arial" w:hAnsi="Arial" w:cs="Arial"/>
        </w:rPr>
        <w:t>, al paso que solicit</w:t>
      </w:r>
      <w:r w:rsidR="20849C73" w:rsidRPr="00722AD7">
        <w:rPr>
          <w:rFonts w:ascii="Arial" w:hAnsi="Arial" w:cs="Arial"/>
        </w:rPr>
        <w:t>a</w:t>
      </w:r>
      <w:r w:rsidR="004F785C" w:rsidRPr="00722AD7">
        <w:rPr>
          <w:rFonts w:ascii="Arial" w:hAnsi="Arial" w:cs="Arial"/>
        </w:rPr>
        <w:t xml:space="preserve"> que se declare la carencia actual del objeto por hecho superado</w:t>
      </w:r>
      <w:r w:rsidRPr="00722AD7">
        <w:rPr>
          <w:rFonts w:ascii="Arial" w:hAnsi="Arial" w:cs="Arial"/>
        </w:rPr>
        <w:t>.</w:t>
      </w:r>
    </w:p>
    <w:p w14:paraId="4B99056E" w14:textId="77777777" w:rsidR="0034285A" w:rsidRPr="00722AD7" w:rsidRDefault="0034285A" w:rsidP="00722AD7">
      <w:pPr>
        <w:spacing w:line="276" w:lineRule="auto"/>
        <w:jc w:val="both"/>
        <w:rPr>
          <w:rFonts w:ascii="Arial" w:hAnsi="Arial" w:cs="Arial"/>
        </w:rPr>
      </w:pPr>
    </w:p>
    <w:p w14:paraId="43EE67F9" w14:textId="4BCC2185" w:rsidR="0034285A" w:rsidRPr="00722AD7" w:rsidRDefault="0034285A" w:rsidP="00722AD7">
      <w:pPr>
        <w:spacing w:line="276" w:lineRule="auto"/>
        <w:jc w:val="both"/>
        <w:rPr>
          <w:rFonts w:ascii="Arial" w:hAnsi="Arial" w:cs="Arial"/>
        </w:rPr>
      </w:pPr>
      <w:r w:rsidRPr="00722AD7">
        <w:rPr>
          <w:rFonts w:ascii="Arial" w:hAnsi="Arial" w:cs="Arial"/>
        </w:rPr>
        <w:t>La Empresa de Energía de Pereira S.A.E.S.P.</w:t>
      </w:r>
      <w:r w:rsidR="00F0007E" w:rsidRPr="00722AD7">
        <w:rPr>
          <w:rFonts w:ascii="Arial" w:hAnsi="Arial" w:cs="Arial"/>
        </w:rPr>
        <w:t xml:space="preserve"> indicó que de acuerdo con el líbelo inicial</w:t>
      </w:r>
      <w:r w:rsidR="004E2CD5" w:rsidRPr="00722AD7">
        <w:rPr>
          <w:rFonts w:ascii="Arial" w:hAnsi="Arial" w:cs="Arial"/>
        </w:rPr>
        <w:t xml:space="preserve"> tanto los hechos </w:t>
      </w:r>
      <w:r w:rsidR="00722AD7" w:rsidRPr="00722AD7">
        <w:rPr>
          <w:rFonts w:ascii="Arial" w:hAnsi="Arial" w:cs="Arial"/>
        </w:rPr>
        <w:t>y las</w:t>
      </w:r>
      <w:r w:rsidR="00F0007E" w:rsidRPr="00722AD7">
        <w:rPr>
          <w:rFonts w:ascii="Arial" w:hAnsi="Arial" w:cs="Arial"/>
        </w:rPr>
        <w:t xml:space="preserve"> pretensiones de la demanda </w:t>
      </w:r>
      <w:r w:rsidR="004E2CD5" w:rsidRPr="00722AD7">
        <w:rPr>
          <w:rFonts w:ascii="Arial" w:hAnsi="Arial" w:cs="Arial"/>
        </w:rPr>
        <w:t>se encaminan en contra del Juzgado Primero Laboral del Circuito de Pereira, por lo que no se p</w:t>
      </w:r>
      <w:r w:rsidR="001258C7" w:rsidRPr="00722AD7">
        <w:rPr>
          <w:rFonts w:ascii="Arial" w:hAnsi="Arial" w:cs="Arial"/>
        </w:rPr>
        <w:t>ronunció al respecto, dado que considera que la vulneración de la garantías fundamentales del actor no provienen de la actuación u omisión de esa entidad.</w:t>
      </w:r>
    </w:p>
    <w:p w14:paraId="1299C43A" w14:textId="77777777" w:rsidR="001258C7" w:rsidRPr="00722AD7" w:rsidRDefault="001258C7" w:rsidP="00722AD7">
      <w:pPr>
        <w:spacing w:line="276" w:lineRule="auto"/>
        <w:jc w:val="both"/>
        <w:rPr>
          <w:rFonts w:ascii="Arial" w:hAnsi="Arial" w:cs="Arial"/>
        </w:rPr>
      </w:pPr>
    </w:p>
    <w:p w14:paraId="304D8E83" w14:textId="77777777" w:rsidR="001258C7" w:rsidRPr="00722AD7" w:rsidRDefault="001258C7" w:rsidP="00722AD7">
      <w:pPr>
        <w:spacing w:line="276" w:lineRule="auto"/>
        <w:jc w:val="both"/>
        <w:rPr>
          <w:rFonts w:ascii="Arial" w:hAnsi="Arial" w:cs="Arial"/>
        </w:rPr>
      </w:pPr>
      <w:r w:rsidRPr="00722AD7">
        <w:rPr>
          <w:rFonts w:ascii="Arial" w:hAnsi="Arial" w:cs="Arial"/>
        </w:rPr>
        <w:t xml:space="preserve">Pese a lo anterior, informó que en calidad de demanda procedió a pagar la condena que le fue impuesta mediante sentencia de fecha 27 de mayo de 2021, constituyendo el título judicial </w:t>
      </w:r>
      <w:r w:rsidR="0093012C" w:rsidRPr="00722AD7">
        <w:rPr>
          <w:rFonts w:ascii="Arial" w:hAnsi="Arial" w:cs="Arial"/>
        </w:rPr>
        <w:t>en la cuenta del Despacho en el Banco Agrario.</w:t>
      </w:r>
    </w:p>
    <w:p w14:paraId="4DDBEF00" w14:textId="77777777" w:rsidR="00171F1F" w:rsidRPr="00722AD7" w:rsidRDefault="00171F1F" w:rsidP="00722AD7">
      <w:pPr>
        <w:spacing w:line="276" w:lineRule="auto"/>
        <w:jc w:val="both"/>
        <w:rPr>
          <w:rFonts w:ascii="Arial" w:hAnsi="Arial" w:cs="Arial"/>
        </w:rPr>
      </w:pPr>
    </w:p>
    <w:p w14:paraId="680F36C3" w14:textId="77777777" w:rsidR="00AA5C2B" w:rsidRPr="00722AD7" w:rsidRDefault="00AA5C2B" w:rsidP="00722AD7">
      <w:pPr>
        <w:overflowPunct w:val="0"/>
        <w:autoSpaceDE w:val="0"/>
        <w:autoSpaceDN w:val="0"/>
        <w:adjustRightInd w:val="0"/>
        <w:spacing w:line="276" w:lineRule="auto"/>
        <w:jc w:val="center"/>
        <w:textAlignment w:val="baseline"/>
        <w:rPr>
          <w:rFonts w:ascii="Arial" w:hAnsi="Arial" w:cs="Arial"/>
          <w:b/>
          <w:lang w:val="es-ES_tradnl"/>
        </w:rPr>
      </w:pPr>
      <w:r w:rsidRPr="00722AD7">
        <w:rPr>
          <w:rFonts w:ascii="Arial" w:hAnsi="Arial" w:cs="Arial"/>
          <w:b/>
          <w:lang w:val="es-ES_tradnl"/>
        </w:rPr>
        <w:t xml:space="preserve">CONSIDERACIONES </w:t>
      </w:r>
    </w:p>
    <w:p w14:paraId="3461D779" w14:textId="77777777" w:rsidR="00AA5C2B" w:rsidRPr="00722AD7" w:rsidRDefault="00AA5C2B" w:rsidP="00722AD7">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722AD7" w:rsidRDefault="00AA5C2B" w:rsidP="00722AD7">
      <w:pPr>
        <w:overflowPunct w:val="0"/>
        <w:autoSpaceDE w:val="0"/>
        <w:autoSpaceDN w:val="0"/>
        <w:adjustRightInd w:val="0"/>
        <w:spacing w:line="276" w:lineRule="auto"/>
        <w:jc w:val="both"/>
        <w:textAlignment w:val="baseline"/>
        <w:rPr>
          <w:rFonts w:ascii="Arial" w:hAnsi="Arial" w:cs="Arial"/>
          <w:b/>
          <w:lang w:val="es-ES_tradnl"/>
        </w:rPr>
      </w:pPr>
      <w:r w:rsidRPr="00722AD7">
        <w:rPr>
          <w:rFonts w:ascii="Arial" w:hAnsi="Arial" w:cs="Arial"/>
          <w:b/>
          <w:lang w:val="es-ES_tradnl"/>
        </w:rPr>
        <w:t>PROBLEMA JURÍDICO</w:t>
      </w:r>
    </w:p>
    <w:p w14:paraId="3CF2D8B6" w14:textId="77777777" w:rsidR="00AA5C2B" w:rsidRPr="00722AD7" w:rsidRDefault="00AA5C2B" w:rsidP="00722AD7">
      <w:pPr>
        <w:overflowPunct w:val="0"/>
        <w:autoSpaceDE w:val="0"/>
        <w:autoSpaceDN w:val="0"/>
        <w:adjustRightInd w:val="0"/>
        <w:spacing w:line="276" w:lineRule="auto"/>
        <w:jc w:val="both"/>
        <w:textAlignment w:val="baseline"/>
        <w:rPr>
          <w:rFonts w:ascii="Arial" w:hAnsi="Arial" w:cs="Arial"/>
          <w:b/>
          <w:lang w:val="es-ES_tradnl"/>
        </w:rPr>
      </w:pPr>
    </w:p>
    <w:p w14:paraId="708B5F8B" w14:textId="77777777" w:rsidR="00AA5C2B" w:rsidRPr="00722AD7" w:rsidRDefault="00AA5C2B" w:rsidP="00722AD7">
      <w:pPr>
        <w:spacing w:line="276" w:lineRule="auto"/>
        <w:ind w:left="426" w:right="420"/>
        <w:jc w:val="both"/>
        <w:rPr>
          <w:rFonts w:ascii="Arial" w:hAnsi="Arial" w:cs="Arial"/>
          <w:b/>
          <w:bCs/>
          <w:i/>
          <w:iCs/>
        </w:rPr>
      </w:pPr>
      <w:r w:rsidRPr="00722AD7">
        <w:rPr>
          <w:rFonts w:ascii="Arial" w:hAnsi="Arial" w:cs="Arial"/>
          <w:b/>
          <w:bCs/>
        </w:rPr>
        <w:t>¿</w:t>
      </w:r>
      <w:r w:rsidRPr="00722AD7">
        <w:rPr>
          <w:rFonts w:ascii="Arial" w:hAnsi="Arial" w:cs="Arial"/>
          <w:b/>
          <w:bCs/>
          <w:i/>
          <w:iCs/>
        </w:rPr>
        <w:t xml:space="preserve">Vulneró el Juzgado </w:t>
      </w:r>
      <w:r w:rsidR="0034285A" w:rsidRPr="00722AD7">
        <w:rPr>
          <w:rFonts w:ascii="Arial" w:hAnsi="Arial" w:cs="Arial"/>
          <w:b/>
          <w:bCs/>
          <w:i/>
          <w:iCs/>
        </w:rPr>
        <w:t>Primero</w:t>
      </w:r>
      <w:r w:rsidR="00BF6E7E" w:rsidRPr="00722AD7">
        <w:rPr>
          <w:rFonts w:ascii="Arial" w:hAnsi="Arial" w:cs="Arial"/>
          <w:b/>
          <w:bCs/>
          <w:i/>
          <w:iCs/>
        </w:rPr>
        <w:t xml:space="preserve"> Laboral del Circuito de Pereira las garantías fundamentales </w:t>
      </w:r>
      <w:r w:rsidR="0034285A" w:rsidRPr="00722AD7">
        <w:rPr>
          <w:rFonts w:ascii="Arial" w:hAnsi="Arial" w:cs="Arial"/>
          <w:b/>
          <w:bCs/>
          <w:i/>
          <w:iCs/>
        </w:rPr>
        <w:t>del actor, al no ordenar el pago del título judicial que se encuentra en la cuenta de depósitos judiciales a su favor</w:t>
      </w:r>
      <w:r w:rsidRPr="00722AD7">
        <w:rPr>
          <w:rFonts w:ascii="Arial" w:hAnsi="Arial" w:cs="Arial"/>
          <w:b/>
          <w:bCs/>
          <w:i/>
          <w:iCs/>
        </w:rPr>
        <w:t>?</w:t>
      </w:r>
    </w:p>
    <w:p w14:paraId="1FC39945" w14:textId="77777777" w:rsidR="00AA5C2B" w:rsidRPr="00722AD7" w:rsidRDefault="00AA5C2B" w:rsidP="00722AD7">
      <w:pPr>
        <w:spacing w:line="276" w:lineRule="auto"/>
        <w:ind w:right="618"/>
        <w:jc w:val="both"/>
        <w:rPr>
          <w:rFonts w:ascii="Arial" w:hAnsi="Arial" w:cs="Arial"/>
          <w:b/>
        </w:rPr>
      </w:pPr>
    </w:p>
    <w:p w14:paraId="046564F8" w14:textId="77777777" w:rsidR="00AA5C2B" w:rsidRPr="00722AD7" w:rsidRDefault="00AA5C2B" w:rsidP="00722AD7">
      <w:pPr>
        <w:spacing w:line="276" w:lineRule="auto"/>
        <w:ind w:right="51"/>
        <w:jc w:val="both"/>
        <w:rPr>
          <w:rFonts w:ascii="Arial" w:hAnsi="Arial" w:cs="Arial"/>
        </w:rPr>
      </w:pPr>
      <w:r w:rsidRPr="00722AD7">
        <w:rPr>
          <w:rFonts w:ascii="Arial" w:hAnsi="Arial" w:cs="Arial"/>
        </w:rPr>
        <w:t>Con el propósito de dar solución a los interrogantes la Sala considera necesario precisar los siguientes aspectos:</w:t>
      </w:r>
    </w:p>
    <w:p w14:paraId="0562CB0E" w14:textId="77777777" w:rsidR="00A55276" w:rsidRPr="00722AD7" w:rsidRDefault="00A55276" w:rsidP="00722AD7">
      <w:pPr>
        <w:shd w:val="clear" w:color="auto" w:fill="FFFFFF"/>
        <w:spacing w:line="276" w:lineRule="auto"/>
        <w:jc w:val="both"/>
        <w:rPr>
          <w:rFonts w:ascii="Arial" w:hAnsi="Arial" w:cs="Arial"/>
          <w:b/>
          <w:bCs/>
          <w:caps/>
          <w:color w:val="2D2D2D"/>
          <w:lang w:val="es-CO"/>
        </w:rPr>
      </w:pPr>
    </w:p>
    <w:p w14:paraId="53F75284" w14:textId="77777777" w:rsidR="005D7197" w:rsidRPr="00722AD7" w:rsidRDefault="005D7197" w:rsidP="00722AD7">
      <w:pPr>
        <w:shd w:val="clear" w:color="auto" w:fill="FFFFFF"/>
        <w:spacing w:line="276" w:lineRule="auto"/>
        <w:jc w:val="both"/>
        <w:rPr>
          <w:rFonts w:ascii="Arial" w:hAnsi="Arial" w:cs="Arial"/>
          <w:caps/>
          <w:color w:val="2D2D2D"/>
        </w:rPr>
      </w:pPr>
      <w:r w:rsidRPr="00722AD7">
        <w:rPr>
          <w:rFonts w:ascii="Arial" w:hAnsi="Arial" w:cs="Arial"/>
          <w:b/>
          <w:bCs/>
          <w:caps/>
          <w:color w:val="2D2D2D"/>
        </w:rPr>
        <w:t>1. Procedibilidad de la acción de tutela en casos de omisiones judiciales </w:t>
      </w:r>
    </w:p>
    <w:p w14:paraId="34CE0A41" w14:textId="77777777" w:rsidR="005D7197" w:rsidRPr="00722AD7" w:rsidRDefault="005D7197" w:rsidP="00722AD7">
      <w:pPr>
        <w:shd w:val="clear" w:color="auto" w:fill="FFFFFF"/>
        <w:spacing w:line="276" w:lineRule="auto"/>
        <w:ind w:right="51"/>
        <w:jc w:val="both"/>
        <w:rPr>
          <w:rFonts w:ascii="Arial" w:hAnsi="Arial" w:cs="Arial"/>
          <w:color w:val="2D2D2D"/>
        </w:rPr>
      </w:pPr>
    </w:p>
    <w:p w14:paraId="06910D9F" w14:textId="77777777" w:rsidR="005D7197" w:rsidRPr="00722AD7" w:rsidRDefault="005D7197" w:rsidP="00722AD7">
      <w:pPr>
        <w:pStyle w:val="Prrafodelista"/>
        <w:shd w:val="clear" w:color="auto" w:fill="FFFFFF"/>
        <w:spacing w:line="276" w:lineRule="auto"/>
        <w:ind w:left="0"/>
        <w:jc w:val="both"/>
        <w:textAlignment w:val="baseline"/>
        <w:rPr>
          <w:rFonts w:ascii="Arial" w:hAnsi="Arial" w:cs="Arial"/>
        </w:rPr>
      </w:pPr>
      <w:r w:rsidRPr="00722AD7">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2EBF3C5" w14:textId="77777777" w:rsidR="005D7197" w:rsidRPr="00722AD7" w:rsidRDefault="005D7197" w:rsidP="00722AD7">
      <w:pPr>
        <w:pStyle w:val="Prrafodelista"/>
        <w:shd w:val="clear" w:color="auto" w:fill="FFFFFF"/>
        <w:spacing w:line="276" w:lineRule="auto"/>
        <w:ind w:left="0"/>
        <w:jc w:val="both"/>
        <w:textAlignment w:val="baseline"/>
        <w:rPr>
          <w:rFonts w:ascii="Arial" w:hAnsi="Arial" w:cs="Arial"/>
        </w:rPr>
      </w:pPr>
    </w:p>
    <w:p w14:paraId="4D20237C" w14:textId="77777777" w:rsidR="005D7197" w:rsidRPr="00722AD7" w:rsidRDefault="005D7197" w:rsidP="00722AD7">
      <w:pPr>
        <w:pStyle w:val="Prrafodelista"/>
        <w:shd w:val="clear" w:color="auto" w:fill="FFFFFF" w:themeFill="background1"/>
        <w:spacing w:line="276" w:lineRule="auto"/>
        <w:ind w:left="0"/>
        <w:jc w:val="both"/>
        <w:textAlignment w:val="baseline"/>
        <w:rPr>
          <w:rFonts w:ascii="Arial" w:hAnsi="Arial" w:cs="Arial"/>
        </w:rPr>
      </w:pPr>
      <w:r w:rsidRPr="00722AD7">
        <w:rPr>
          <w:rFonts w:ascii="Arial" w:hAnsi="Arial" w:cs="Arial"/>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 en concordancia con lo dispuesto en el artículo 4º de la Ley 270 de 1196 –T-186-2017-.</w:t>
      </w:r>
    </w:p>
    <w:p w14:paraId="6D98A12B" w14:textId="77777777" w:rsidR="005D7197" w:rsidRPr="00722AD7" w:rsidRDefault="005D7197" w:rsidP="00722AD7">
      <w:pPr>
        <w:pStyle w:val="Prrafodelista"/>
        <w:shd w:val="clear" w:color="auto" w:fill="FFFFFF"/>
        <w:spacing w:line="276" w:lineRule="auto"/>
        <w:ind w:left="0"/>
        <w:jc w:val="both"/>
        <w:textAlignment w:val="baseline"/>
        <w:rPr>
          <w:rFonts w:ascii="Arial" w:hAnsi="Arial" w:cs="Arial"/>
          <w:color w:val="2D2D2D"/>
          <w:shd w:val="clear" w:color="auto" w:fill="FFFFFF"/>
        </w:rPr>
      </w:pPr>
    </w:p>
    <w:p w14:paraId="4290C78D" w14:textId="72C80448" w:rsidR="005D7197" w:rsidRPr="00722AD7" w:rsidRDefault="005D7197" w:rsidP="00722AD7">
      <w:pPr>
        <w:pStyle w:val="Prrafodelista"/>
        <w:shd w:val="clear" w:color="auto" w:fill="FFFFFF" w:themeFill="background1"/>
        <w:spacing w:line="276" w:lineRule="auto"/>
        <w:ind w:left="0"/>
        <w:jc w:val="both"/>
        <w:textAlignment w:val="baseline"/>
        <w:rPr>
          <w:rFonts w:ascii="Arial" w:hAnsi="Arial" w:cs="Arial"/>
          <w:shd w:val="clear" w:color="auto" w:fill="FFFFFF"/>
        </w:rPr>
      </w:pPr>
      <w:r w:rsidRPr="00722AD7">
        <w:rPr>
          <w:rFonts w:ascii="Arial" w:hAnsi="Arial" w:cs="Arial"/>
          <w:shd w:val="clear" w:color="auto" w:fill="FFFFFF"/>
        </w:rPr>
        <w:t>En cuanto a las omisiones judiciales relacionadas con tardanza en la toma decisiones en los asuntos puestos al conocimiento de las autoridades judiciales dijo esa Corporación, en providencia C-543 de 1992, traída a colación en la sentencia ya citada, que</w:t>
      </w:r>
      <w:r w:rsidRPr="00722AD7">
        <w:rPr>
          <w:rFonts w:ascii="Arial" w:hAnsi="Arial" w:cs="Arial"/>
          <w:bdr w:val="none" w:sz="0" w:space="0" w:color="auto" w:frame="1"/>
          <w:shd w:val="clear" w:color="auto" w:fill="FFFFFF"/>
        </w:rPr>
        <w:t> </w:t>
      </w:r>
      <w:r w:rsidRPr="00722AD7">
        <w:rPr>
          <w:rFonts w:ascii="Arial" w:hAnsi="Arial" w:cs="Arial"/>
          <w:i/>
          <w:iCs/>
          <w:bdr w:val="none" w:sz="0" w:space="0" w:color="auto" w:frame="1"/>
          <w:shd w:val="clear" w:color="auto" w:fill="FFFFFF"/>
        </w:rPr>
        <w:t>“</w:t>
      </w:r>
      <w:r w:rsidRPr="004B1D8D">
        <w:rPr>
          <w:rFonts w:ascii="Arial" w:hAnsi="Arial" w:cs="Arial"/>
          <w:i/>
          <w:iCs/>
          <w:sz w:val="22"/>
          <w:shd w:val="clear" w:color="auto" w:fill="FFFFFF"/>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lo cual no significa que proceda dicha acción contra sus providencias.  Así, por ejemplo, nada obsta para que por la vía de la tutela se ordene al juez que ha incurrido en dilación injustificada en la adopción de decisiones a su cargo que proceda a resolver o que observe con diligencia los términos judiciales</w:t>
      </w:r>
      <w:r w:rsidR="004B1D8D">
        <w:rPr>
          <w:rFonts w:ascii="Arial" w:hAnsi="Arial" w:cs="Arial"/>
          <w:i/>
          <w:iCs/>
          <w:shd w:val="clear" w:color="auto" w:fill="FFFFFF"/>
        </w:rPr>
        <w:t>|</w:t>
      </w:r>
      <w:r w:rsidRPr="00722AD7">
        <w:rPr>
          <w:rFonts w:ascii="Arial" w:hAnsi="Arial" w:cs="Arial"/>
          <w:i/>
          <w:iCs/>
          <w:shd w:val="clear" w:color="auto" w:fill="FFFFFF"/>
        </w:rPr>
        <w:t>.</w:t>
      </w:r>
    </w:p>
    <w:p w14:paraId="6E7BEAA2" w14:textId="77777777" w:rsidR="005D7197" w:rsidRPr="00722AD7" w:rsidRDefault="005D7197" w:rsidP="00722AD7">
      <w:pPr>
        <w:pStyle w:val="Prrafodelista"/>
        <w:shd w:val="clear" w:color="auto" w:fill="FFFFFF"/>
        <w:spacing w:line="276" w:lineRule="auto"/>
        <w:jc w:val="both"/>
        <w:textAlignment w:val="baseline"/>
        <w:rPr>
          <w:rFonts w:ascii="Arial" w:hAnsi="Arial" w:cs="Arial"/>
          <w:shd w:val="clear" w:color="auto" w:fill="FFFFFF"/>
        </w:rPr>
      </w:pPr>
      <w:r w:rsidRPr="00722AD7">
        <w:rPr>
          <w:rFonts w:ascii="Arial" w:hAnsi="Arial" w:cs="Arial"/>
          <w:bdr w:val="none" w:sz="0" w:space="0" w:color="auto" w:frame="1"/>
          <w:shd w:val="clear" w:color="auto" w:fill="FFFFFF"/>
        </w:rPr>
        <w:t> </w:t>
      </w:r>
    </w:p>
    <w:p w14:paraId="42EF3FA3" w14:textId="77777777" w:rsidR="005D7197" w:rsidRPr="00722AD7" w:rsidRDefault="005D7197" w:rsidP="00722AD7">
      <w:pPr>
        <w:pStyle w:val="NormalWeb"/>
        <w:spacing w:before="0" w:beforeAutospacing="0" w:after="0" w:afterAutospacing="0" w:line="276" w:lineRule="auto"/>
        <w:jc w:val="both"/>
        <w:rPr>
          <w:rFonts w:ascii="Arial" w:hAnsi="Arial" w:cs="Arial"/>
          <w:shd w:val="clear" w:color="auto" w:fill="FFFFFF"/>
        </w:rPr>
      </w:pPr>
      <w:r w:rsidRPr="00722AD7">
        <w:rPr>
          <w:rFonts w:ascii="Arial" w:hAnsi="Arial" w:cs="Arial"/>
          <w:shd w:val="clear" w:color="auto" w:fill="FFFFFF"/>
        </w:rPr>
        <w:t>No obstante ello, para que proceda la acción de tutela es necesario que sean acreditados los requisitos de </w:t>
      </w:r>
      <w:r w:rsidRPr="00722AD7">
        <w:rPr>
          <w:rFonts w:ascii="Arial" w:hAnsi="Arial" w:cs="Arial"/>
          <w:i/>
          <w:iCs/>
          <w:shd w:val="clear" w:color="auto" w:fill="FFFFFF"/>
        </w:rPr>
        <w:t>subsidiariedad </w:t>
      </w:r>
      <w:r w:rsidRPr="00722AD7">
        <w:rPr>
          <w:rFonts w:ascii="Arial" w:hAnsi="Arial" w:cs="Arial"/>
          <w:shd w:val="clear" w:color="auto" w:fill="FFFFFF"/>
        </w:rPr>
        <w:t>e inmediatez.</w:t>
      </w:r>
    </w:p>
    <w:p w14:paraId="2946DB82" w14:textId="77777777" w:rsidR="005D7197" w:rsidRPr="00722AD7" w:rsidRDefault="005D7197" w:rsidP="00722AD7">
      <w:pPr>
        <w:pStyle w:val="NormalWeb"/>
        <w:spacing w:before="0" w:beforeAutospacing="0" w:after="0" w:afterAutospacing="0" w:line="276" w:lineRule="auto"/>
        <w:jc w:val="both"/>
        <w:rPr>
          <w:rFonts w:ascii="Arial" w:hAnsi="Arial" w:cs="Arial"/>
          <w:b/>
          <w:bCs/>
          <w:color w:val="2D2D2D"/>
          <w:bdr w:val="none" w:sz="0" w:space="0" w:color="auto" w:frame="1"/>
        </w:rPr>
      </w:pPr>
    </w:p>
    <w:p w14:paraId="03985918" w14:textId="70E157F0" w:rsidR="00AA5C2B" w:rsidRPr="00722AD7" w:rsidRDefault="00C3E8E7" w:rsidP="00722AD7">
      <w:pPr>
        <w:pStyle w:val="NormalWeb"/>
        <w:spacing w:before="0" w:beforeAutospacing="0" w:after="0" w:afterAutospacing="0" w:line="276" w:lineRule="auto"/>
        <w:jc w:val="both"/>
        <w:rPr>
          <w:rFonts w:ascii="Arial" w:hAnsi="Arial" w:cs="Arial"/>
        </w:rPr>
      </w:pPr>
      <w:r w:rsidRPr="00722AD7">
        <w:rPr>
          <w:rFonts w:ascii="Arial" w:hAnsi="Arial" w:cs="Arial"/>
          <w:b/>
          <w:bCs/>
        </w:rPr>
        <w:t>2</w:t>
      </w:r>
      <w:r w:rsidR="00AA5C2B" w:rsidRPr="00722AD7">
        <w:rPr>
          <w:rFonts w:ascii="Arial" w:hAnsi="Arial" w:cs="Arial"/>
          <w:b/>
          <w:bCs/>
        </w:rPr>
        <w:t>. CASO CONCRETO</w:t>
      </w:r>
      <w:r w:rsidR="00AA5C2B" w:rsidRPr="00722AD7">
        <w:rPr>
          <w:rFonts w:ascii="Arial" w:hAnsi="Arial" w:cs="Arial"/>
        </w:rPr>
        <w:t>.</w:t>
      </w:r>
    </w:p>
    <w:p w14:paraId="70DF9E56" w14:textId="77777777" w:rsidR="00AA5C2B" w:rsidRPr="00722AD7" w:rsidRDefault="00AA5C2B" w:rsidP="00722AD7">
      <w:pPr>
        <w:pStyle w:val="NormalWeb"/>
        <w:spacing w:before="0" w:beforeAutospacing="0" w:after="0" w:afterAutospacing="0" w:line="276" w:lineRule="auto"/>
        <w:jc w:val="both"/>
        <w:rPr>
          <w:rFonts w:ascii="Arial" w:eastAsia="Arial" w:hAnsi="Arial" w:cs="Arial"/>
        </w:rPr>
      </w:pPr>
    </w:p>
    <w:p w14:paraId="60CCC488" w14:textId="13214B99" w:rsidR="379E5564" w:rsidRPr="00722AD7" w:rsidRDefault="379E5564" w:rsidP="00722AD7">
      <w:pPr>
        <w:spacing w:line="276" w:lineRule="auto"/>
        <w:jc w:val="both"/>
        <w:rPr>
          <w:rFonts w:ascii="Arial" w:eastAsia="Arial" w:hAnsi="Arial" w:cs="Arial"/>
        </w:rPr>
      </w:pPr>
      <w:r w:rsidRPr="00722AD7">
        <w:rPr>
          <w:rFonts w:ascii="Arial" w:eastAsia="Arial" w:hAnsi="Arial" w:cs="Arial"/>
        </w:rPr>
        <w:lastRenderedPageBreak/>
        <w:t>De acuerdo con los hechos en que se soporta la acción, el actor reprocha la negligencia del Juzgado accionado en autorizar y proceder al pago del título judicial que fue consignado a su favor en dicho despacho como pago de la condena que fue proferida a su favor.</w:t>
      </w:r>
    </w:p>
    <w:p w14:paraId="30165F09" w14:textId="4351BBD8" w:rsidR="18B900B0" w:rsidRPr="00722AD7" w:rsidRDefault="18B900B0" w:rsidP="00722AD7">
      <w:pPr>
        <w:spacing w:line="276" w:lineRule="auto"/>
        <w:jc w:val="both"/>
        <w:rPr>
          <w:rFonts w:ascii="Arial" w:eastAsia="Arial" w:hAnsi="Arial" w:cs="Arial"/>
        </w:rPr>
      </w:pPr>
    </w:p>
    <w:p w14:paraId="2CC989C9" w14:textId="5C98A5A0" w:rsidR="379E5564" w:rsidRPr="00722AD7" w:rsidRDefault="379E5564" w:rsidP="00722AD7">
      <w:pPr>
        <w:spacing w:line="276" w:lineRule="auto"/>
        <w:jc w:val="both"/>
        <w:rPr>
          <w:rFonts w:ascii="Arial" w:eastAsia="Arial" w:hAnsi="Arial" w:cs="Arial"/>
        </w:rPr>
      </w:pPr>
      <w:r w:rsidRPr="00722AD7">
        <w:rPr>
          <w:rFonts w:ascii="Arial" w:eastAsia="Arial" w:hAnsi="Arial" w:cs="Arial"/>
        </w:rPr>
        <w:t xml:space="preserve">Es del caso determinar la viabilidad del trámite de tutela, respecto a los requisitos de subsidiaridad e inmediatez, los que de entrada se advierte se encuentran configurados dado que entre la fecha en que fue solicitado el pago del título judicial y la interposición de la acción de tutela, no han transcurrido seis meses, término que ha considerado la Corte Constitucional como prudente para acudir a acción de tutela en asuntos como el que ocupa la atención de la Sala.  En lo que atañe a la subsidiaridad, se percibe que por ningún otro medio puede el señor Harold </w:t>
      </w:r>
      <w:r w:rsidR="004B1D8D" w:rsidRPr="00722AD7">
        <w:rPr>
          <w:rFonts w:ascii="Arial" w:eastAsia="Arial" w:hAnsi="Arial" w:cs="Arial"/>
        </w:rPr>
        <w:t>Marín</w:t>
      </w:r>
      <w:r w:rsidRPr="00722AD7">
        <w:rPr>
          <w:rFonts w:ascii="Arial" w:eastAsia="Arial" w:hAnsi="Arial" w:cs="Arial"/>
        </w:rPr>
        <w:t xml:space="preserve"> Romero solicitar que el Juzgado accionado atienda su pedido.</w:t>
      </w:r>
      <w:r w:rsidR="6414E903" w:rsidRPr="00722AD7">
        <w:rPr>
          <w:rFonts w:ascii="Arial" w:eastAsia="Arial" w:hAnsi="Arial" w:cs="Arial"/>
        </w:rPr>
        <w:t xml:space="preserve">  </w:t>
      </w:r>
    </w:p>
    <w:p w14:paraId="7F97B589" w14:textId="1CD513AF" w:rsidR="18B900B0" w:rsidRPr="00722AD7" w:rsidRDefault="18B900B0" w:rsidP="00722AD7">
      <w:pPr>
        <w:spacing w:line="276" w:lineRule="auto"/>
        <w:jc w:val="both"/>
        <w:rPr>
          <w:rFonts w:ascii="Arial" w:eastAsia="Arial" w:hAnsi="Arial" w:cs="Arial"/>
        </w:rPr>
      </w:pPr>
    </w:p>
    <w:p w14:paraId="3BC8AC2C" w14:textId="717DCEC8" w:rsidR="379E5564" w:rsidRPr="00722AD7" w:rsidRDefault="379E5564" w:rsidP="00722AD7">
      <w:pPr>
        <w:spacing w:line="276" w:lineRule="auto"/>
        <w:jc w:val="both"/>
        <w:rPr>
          <w:rFonts w:ascii="Arial" w:eastAsia="Arial" w:hAnsi="Arial" w:cs="Arial"/>
        </w:rPr>
      </w:pPr>
      <w:r w:rsidRPr="00722AD7">
        <w:rPr>
          <w:rFonts w:ascii="Arial" w:eastAsia="Arial" w:hAnsi="Arial" w:cs="Arial"/>
        </w:rPr>
        <w:t xml:space="preserve">Ahora, si bien se observa que el actor pretende el pago de un título </w:t>
      </w:r>
      <w:r w:rsidR="7212E560" w:rsidRPr="00722AD7">
        <w:rPr>
          <w:rFonts w:ascii="Arial" w:eastAsia="Arial" w:hAnsi="Arial" w:cs="Arial"/>
        </w:rPr>
        <w:t>judicial, petición</w:t>
      </w:r>
      <w:r w:rsidRPr="00722AD7">
        <w:rPr>
          <w:rFonts w:ascii="Arial" w:eastAsia="Arial" w:hAnsi="Arial" w:cs="Arial"/>
        </w:rPr>
        <w:t xml:space="preserve"> de carácter eminentemente económic</w:t>
      </w:r>
      <w:r w:rsidR="1507AF17" w:rsidRPr="00722AD7">
        <w:rPr>
          <w:rFonts w:ascii="Arial" w:eastAsia="Arial" w:hAnsi="Arial" w:cs="Arial"/>
        </w:rPr>
        <w:t>o</w:t>
      </w:r>
      <w:r w:rsidRPr="00722AD7">
        <w:rPr>
          <w:rFonts w:ascii="Arial" w:eastAsia="Arial" w:hAnsi="Arial" w:cs="Arial"/>
        </w:rPr>
        <w:t xml:space="preserve">, respecto a la cual no está llamada a proceder la acción de tutela, pues no fue concebida para tales fines, el reproche que del trámite a dicha solicitud ha dado el Juzgado accionado, es el tema del cual se ocupará la Sala en </w:t>
      </w:r>
      <w:r w:rsidR="0CCAC3E8" w:rsidRPr="00722AD7">
        <w:rPr>
          <w:rFonts w:ascii="Arial" w:eastAsia="Arial" w:hAnsi="Arial" w:cs="Arial"/>
        </w:rPr>
        <w:t xml:space="preserve">los </w:t>
      </w:r>
      <w:r w:rsidRPr="00722AD7">
        <w:rPr>
          <w:rFonts w:ascii="Arial" w:eastAsia="Arial" w:hAnsi="Arial" w:cs="Arial"/>
        </w:rPr>
        <w:t>párrafos siguientes.</w:t>
      </w:r>
    </w:p>
    <w:p w14:paraId="1FAB0223" w14:textId="5F825ED7" w:rsidR="18B900B0" w:rsidRPr="00722AD7" w:rsidRDefault="18B900B0" w:rsidP="00722AD7">
      <w:pPr>
        <w:spacing w:line="276" w:lineRule="auto"/>
        <w:jc w:val="both"/>
        <w:rPr>
          <w:rFonts w:ascii="Arial" w:hAnsi="Arial" w:cs="Arial"/>
        </w:rPr>
      </w:pPr>
    </w:p>
    <w:p w14:paraId="2AD3C5DA" w14:textId="4EF1134D" w:rsidR="379E5564" w:rsidRPr="00722AD7" w:rsidRDefault="379E5564" w:rsidP="00722AD7">
      <w:pPr>
        <w:spacing w:line="276" w:lineRule="auto"/>
        <w:jc w:val="both"/>
        <w:rPr>
          <w:rFonts w:ascii="Arial" w:eastAsia="Arial" w:hAnsi="Arial" w:cs="Arial"/>
        </w:rPr>
      </w:pPr>
      <w:r w:rsidRPr="00722AD7">
        <w:rPr>
          <w:rFonts w:ascii="Arial" w:eastAsia="Arial" w:hAnsi="Arial" w:cs="Arial"/>
        </w:rPr>
        <w:t xml:space="preserve">Al respecto, habría que decir que, </w:t>
      </w:r>
      <w:r w:rsidR="42B4782B" w:rsidRPr="00722AD7">
        <w:rPr>
          <w:rFonts w:ascii="Arial" w:eastAsia="Arial" w:hAnsi="Arial" w:cs="Arial"/>
        </w:rPr>
        <w:t xml:space="preserve">en </w:t>
      </w:r>
      <w:r w:rsidRPr="00722AD7">
        <w:rPr>
          <w:rFonts w:ascii="Arial" w:eastAsia="Arial" w:hAnsi="Arial" w:cs="Arial"/>
        </w:rPr>
        <w:t>efecto, luego de arribar el expediente al juzgado de conocimiento el 20 de octubre de 2021, procedente de esta Corporación, sólo una vez tuvo conocimiento de la interposición de la presente acción, procedió aquél a proferir el auto que autoriza el pago del título judicial 457030000775056, adiado 7 de diciembre de 2021.  Con anterioridad habían sido dictadas dos providencias más, una de fecha 4 de noviembre de 2021, en la cual se estuvo a lo dispuesto por esta Superioridad, y el otr</w:t>
      </w:r>
      <w:r w:rsidR="6BA5DEC7" w:rsidRPr="00722AD7">
        <w:rPr>
          <w:rFonts w:ascii="Arial" w:eastAsia="Arial" w:hAnsi="Arial" w:cs="Arial"/>
        </w:rPr>
        <w:t>o</w:t>
      </w:r>
      <w:r w:rsidRPr="00722AD7">
        <w:rPr>
          <w:rFonts w:ascii="Arial" w:eastAsia="Arial" w:hAnsi="Arial" w:cs="Arial"/>
        </w:rPr>
        <w:t xml:space="preserve"> proferido el 1</w:t>
      </w:r>
      <w:r w:rsidR="00130797">
        <w:rPr>
          <w:rFonts w:ascii="Arial" w:eastAsia="Arial" w:hAnsi="Arial" w:cs="Arial"/>
        </w:rPr>
        <w:t>°</w:t>
      </w:r>
      <w:r w:rsidRPr="00722AD7">
        <w:rPr>
          <w:rFonts w:ascii="Arial" w:eastAsia="Arial" w:hAnsi="Arial" w:cs="Arial"/>
        </w:rPr>
        <w:t xml:space="preserve"> de los corrientes, en el cual se liquidaron y aprobaron costas y agencias en derecho; sin embargo, en ninguna de ellas se dijo nada respecto al pago pretendido.</w:t>
      </w:r>
    </w:p>
    <w:p w14:paraId="6FCCF31F" w14:textId="77E6DB09" w:rsidR="18B900B0" w:rsidRPr="00722AD7" w:rsidRDefault="18B900B0" w:rsidP="00722AD7">
      <w:pPr>
        <w:spacing w:line="276" w:lineRule="auto"/>
        <w:jc w:val="both"/>
        <w:rPr>
          <w:rFonts w:ascii="Arial" w:hAnsi="Arial" w:cs="Arial"/>
        </w:rPr>
      </w:pPr>
    </w:p>
    <w:p w14:paraId="3781C144" w14:textId="362F5911" w:rsidR="379E5564" w:rsidRPr="00722AD7" w:rsidRDefault="379E5564" w:rsidP="00722AD7">
      <w:pPr>
        <w:spacing w:line="276" w:lineRule="auto"/>
        <w:jc w:val="both"/>
        <w:rPr>
          <w:rFonts w:ascii="Arial" w:eastAsia="Arial" w:hAnsi="Arial" w:cs="Arial"/>
        </w:rPr>
      </w:pPr>
      <w:r w:rsidRPr="00722AD7">
        <w:rPr>
          <w:rFonts w:ascii="Arial" w:eastAsia="Arial" w:hAnsi="Arial" w:cs="Arial"/>
        </w:rPr>
        <w:t>Ahora, la anterior omisión la reconoce el juzgado, pero la justifica en el hecho de que la petición de pago se presentó ante el Superior, siendo integrada al cuaderno de segunda instancia y no fue reiterada de manera escrita ante ese Despacho.</w:t>
      </w:r>
    </w:p>
    <w:p w14:paraId="33F00C8C" w14:textId="6635137F" w:rsidR="18B900B0" w:rsidRPr="00722AD7" w:rsidRDefault="18B900B0" w:rsidP="00722AD7">
      <w:pPr>
        <w:spacing w:line="276" w:lineRule="auto"/>
        <w:jc w:val="both"/>
        <w:rPr>
          <w:rFonts w:ascii="Arial" w:hAnsi="Arial" w:cs="Arial"/>
        </w:rPr>
      </w:pPr>
    </w:p>
    <w:p w14:paraId="44EEB68F" w14:textId="62F4FDA8" w:rsidR="379E5564" w:rsidRPr="00722AD7" w:rsidRDefault="379E5564" w:rsidP="00722AD7">
      <w:pPr>
        <w:spacing w:line="276" w:lineRule="auto"/>
        <w:jc w:val="both"/>
        <w:rPr>
          <w:rFonts w:ascii="Arial" w:eastAsia="Arial" w:hAnsi="Arial" w:cs="Arial"/>
        </w:rPr>
      </w:pPr>
      <w:r w:rsidRPr="00722AD7">
        <w:rPr>
          <w:rFonts w:ascii="Arial" w:eastAsia="Arial" w:hAnsi="Arial" w:cs="Arial"/>
        </w:rPr>
        <w:t xml:space="preserve">De acuerdo con lo anterior, </w:t>
      </w:r>
      <w:bookmarkStart w:id="2" w:name="_Hlk93836235"/>
      <w:r w:rsidRPr="00722AD7">
        <w:rPr>
          <w:rFonts w:ascii="Arial" w:eastAsia="Arial" w:hAnsi="Arial" w:cs="Arial"/>
        </w:rPr>
        <w:t>si bien observa la Sala que se presentó una tardanza en la atención de la solicitud de pago y que ello obedeció a la falta de revisión del juzgado, es claro que la situación que originó la interposición de la presente acción constitucional, fue superada, dado que ya fue ordenada la entrega del título judicial 457030000775056 por valor de $34.261.471, quedando solo pendiente que la apoderada judicial del accionan</w:t>
      </w:r>
      <w:r w:rsidR="6064883C" w:rsidRPr="00722AD7">
        <w:rPr>
          <w:rFonts w:ascii="Arial" w:eastAsia="Arial" w:hAnsi="Arial" w:cs="Arial"/>
        </w:rPr>
        <w:t>te</w:t>
      </w:r>
      <w:r w:rsidRPr="00722AD7">
        <w:rPr>
          <w:rFonts w:ascii="Arial" w:eastAsia="Arial" w:hAnsi="Arial" w:cs="Arial"/>
        </w:rPr>
        <w:t xml:space="preserve"> suministre información del tipo de cuenta y entidad bancaria donde debe ser abonada por el Banco Agrario, la suma reclamada.</w:t>
      </w:r>
    </w:p>
    <w:bookmarkEnd w:id="2"/>
    <w:p w14:paraId="5C12325E" w14:textId="7B9999A9" w:rsidR="18B900B0" w:rsidRPr="00722AD7" w:rsidRDefault="18B900B0" w:rsidP="00722AD7">
      <w:pPr>
        <w:spacing w:line="276" w:lineRule="auto"/>
        <w:jc w:val="both"/>
        <w:rPr>
          <w:rFonts w:ascii="Arial" w:eastAsia="Arial" w:hAnsi="Arial" w:cs="Arial"/>
        </w:rPr>
      </w:pPr>
    </w:p>
    <w:p w14:paraId="32612E34" w14:textId="5E477232" w:rsidR="379E5564" w:rsidRPr="00722AD7" w:rsidRDefault="379E5564" w:rsidP="00722AD7">
      <w:pPr>
        <w:spacing w:line="276" w:lineRule="auto"/>
        <w:jc w:val="both"/>
        <w:rPr>
          <w:rFonts w:ascii="Arial" w:eastAsia="Arial" w:hAnsi="Arial" w:cs="Arial"/>
        </w:rPr>
      </w:pPr>
      <w:r w:rsidRPr="00722AD7">
        <w:rPr>
          <w:rFonts w:ascii="Arial" w:eastAsia="Arial" w:hAnsi="Arial" w:cs="Arial"/>
        </w:rPr>
        <w:t>De acuerdo con lo expuesto, la protección reclamada será negada por haberse configurado la carencia actual de objeto superado.</w:t>
      </w:r>
    </w:p>
    <w:p w14:paraId="4BC3EB3E" w14:textId="1E54621C" w:rsidR="18B900B0" w:rsidRPr="00722AD7" w:rsidRDefault="18B900B0" w:rsidP="00722AD7">
      <w:pPr>
        <w:spacing w:line="276" w:lineRule="auto"/>
        <w:jc w:val="both"/>
        <w:rPr>
          <w:rFonts w:ascii="Arial" w:hAnsi="Arial" w:cs="Arial"/>
        </w:rPr>
      </w:pPr>
    </w:p>
    <w:p w14:paraId="01A965A8" w14:textId="733D29A2" w:rsidR="379E5564" w:rsidRPr="00722AD7" w:rsidRDefault="379E5564" w:rsidP="00722AD7">
      <w:pPr>
        <w:spacing w:line="276" w:lineRule="auto"/>
        <w:jc w:val="both"/>
        <w:rPr>
          <w:rFonts w:ascii="Arial" w:eastAsia="Arial" w:hAnsi="Arial" w:cs="Arial"/>
        </w:rPr>
      </w:pPr>
      <w:r w:rsidRPr="00722AD7">
        <w:rPr>
          <w:rFonts w:ascii="Arial" w:eastAsia="Arial" w:hAnsi="Arial" w:cs="Arial"/>
        </w:rPr>
        <w:lastRenderedPageBreak/>
        <w:t xml:space="preserve">En virtud de lo anterior, la Sala de Decisión Laboral del Tribunal Superior del Distrito Judicial de Pereira, administrando Justicia en nombre del Pueblo y por mandato de la Constitución, </w:t>
      </w:r>
    </w:p>
    <w:p w14:paraId="39CD6B2B" w14:textId="4DED284C" w:rsidR="18B900B0" w:rsidRPr="00722AD7" w:rsidRDefault="18B900B0" w:rsidP="00722AD7">
      <w:pPr>
        <w:spacing w:line="276" w:lineRule="auto"/>
        <w:jc w:val="both"/>
        <w:rPr>
          <w:rFonts w:ascii="Arial" w:hAnsi="Arial" w:cs="Arial"/>
        </w:rPr>
      </w:pPr>
    </w:p>
    <w:p w14:paraId="1BBB0766" w14:textId="0BDB542F" w:rsidR="379E5564" w:rsidRPr="00722AD7" w:rsidRDefault="379E5564" w:rsidP="00722AD7">
      <w:pPr>
        <w:spacing w:line="276" w:lineRule="auto"/>
        <w:jc w:val="center"/>
        <w:rPr>
          <w:rFonts w:ascii="Arial" w:eastAsia="Arial" w:hAnsi="Arial" w:cs="Arial"/>
        </w:rPr>
      </w:pPr>
      <w:r w:rsidRPr="00722AD7">
        <w:rPr>
          <w:rFonts w:ascii="Arial" w:eastAsia="Arial" w:hAnsi="Arial" w:cs="Arial"/>
          <w:b/>
          <w:bCs/>
        </w:rPr>
        <w:t>RESUELVE</w:t>
      </w:r>
      <w:r w:rsidRPr="00722AD7">
        <w:rPr>
          <w:rFonts w:ascii="Arial" w:hAnsi="Arial" w:cs="Arial"/>
        </w:rPr>
        <w:br/>
      </w:r>
    </w:p>
    <w:p w14:paraId="15B99846" w14:textId="037D06CA" w:rsidR="379E5564" w:rsidRPr="00722AD7" w:rsidRDefault="379E5564" w:rsidP="00722AD7">
      <w:pPr>
        <w:spacing w:line="276" w:lineRule="auto"/>
        <w:jc w:val="both"/>
        <w:rPr>
          <w:rFonts w:ascii="Arial" w:eastAsia="Arial" w:hAnsi="Arial" w:cs="Arial"/>
        </w:rPr>
      </w:pPr>
      <w:r w:rsidRPr="00722AD7">
        <w:rPr>
          <w:rFonts w:ascii="Arial" w:eastAsia="Arial" w:hAnsi="Arial" w:cs="Arial"/>
          <w:b/>
          <w:bCs/>
        </w:rPr>
        <w:t>PRIMERO: NEGAR</w:t>
      </w:r>
      <w:r w:rsidRPr="00722AD7">
        <w:rPr>
          <w:rFonts w:ascii="Arial" w:eastAsia="Arial" w:hAnsi="Arial" w:cs="Arial"/>
        </w:rPr>
        <w:t xml:space="preserve"> la protección solicitada por el señor H</w:t>
      </w:r>
      <w:r w:rsidRPr="00722AD7">
        <w:rPr>
          <w:rFonts w:ascii="Arial" w:eastAsia="Arial" w:hAnsi="Arial" w:cs="Arial"/>
          <w:b/>
          <w:bCs/>
        </w:rPr>
        <w:t>AROLD MARIN ROMERO</w:t>
      </w:r>
      <w:r w:rsidRPr="00722AD7">
        <w:rPr>
          <w:rFonts w:ascii="Arial" w:eastAsia="Arial" w:hAnsi="Arial" w:cs="Arial"/>
        </w:rPr>
        <w:t xml:space="preserve"> contra el </w:t>
      </w:r>
      <w:r w:rsidRPr="00722AD7">
        <w:rPr>
          <w:rFonts w:ascii="Arial" w:eastAsia="Arial" w:hAnsi="Arial" w:cs="Arial"/>
          <w:b/>
          <w:bCs/>
        </w:rPr>
        <w:t>JUZGADO PRIMERO LABORAL DEL CIRCUITO DE PEREIRA</w:t>
      </w:r>
      <w:r w:rsidRPr="00722AD7">
        <w:rPr>
          <w:rFonts w:ascii="Arial" w:eastAsia="Arial" w:hAnsi="Arial" w:cs="Arial"/>
        </w:rPr>
        <w:t xml:space="preserve">, por carencia actual </w:t>
      </w:r>
      <w:r w:rsidR="0C536C2F" w:rsidRPr="00722AD7">
        <w:rPr>
          <w:rFonts w:ascii="Arial" w:eastAsia="Arial" w:hAnsi="Arial" w:cs="Arial"/>
        </w:rPr>
        <w:t>de objeto por</w:t>
      </w:r>
      <w:r w:rsidRPr="00722AD7">
        <w:rPr>
          <w:rFonts w:ascii="Arial" w:eastAsia="Arial" w:hAnsi="Arial" w:cs="Arial"/>
        </w:rPr>
        <w:t xml:space="preserve"> hecho superado.</w:t>
      </w:r>
    </w:p>
    <w:p w14:paraId="29184F13" w14:textId="09166FAB" w:rsidR="18B900B0" w:rsidRPr="00722AD7" w:rsidRDefault="18B900B0" w:rsidP="00722AD7">
      <w:pPr>
        <w:spacing w:line="276" w:lineRule="auto"/>
        <w:jc w:val="both"/>
        <w:rPr>
          <w:rFonts w:ascii="Arial" w:hAnsi="Arial" w:cs="Arial"/>
        </w:rPr>
      </w:pPr>
    </w:p>
    <w:p w14:paraId="1DA7A79B" w14:textId="35341164" w:rsidR="379E5564" w:rsidRPr="00722AD7" w:rsidRDefault="379E5564" w:rsidP="00722AD7">
      <w:pPr>
        <w:spacing w:line="276" w:lineRule="auto"/>
        <w:jc w:val="both"/>
        <w:rPr>
          <w:rFonts w:ascii="Arial" w:eastAsia="Arial" w:hAnsi="Arial" w:cs="Arial"/>
          <w:b/>
          <w:bCs/>
        </w:rPr>
      </w:pPr>
      <w:r w:rsidRPr="00722AD7">
        <w:rPr>
          <w:rFonts w:ascii="Arial" w:eastAsia="Arial" w:hAnsi="Arial" w:cs="Arial"/>
          <w:b/>
          <w:bCs/>
        </w:rPr>
        <w:t xml:space="preserve">SEGUNDO: </w:t>
      </w:r>
      <w:r w:rsidR="5D385997" w:rsidRPr="00722AD7">
        <w:rPr>
          <w:rFonts w:ascii="Arial" w:eastAsia="Arial" w:hAnsi="Arial" w:cs="Arial"/>
          <w:b/>
          <w:bCs/>
        </w:rPr>
        <w:t>DEVINCULA</w:t>
      </w:r>
      <w:r w:rsidRPr="00722AD7">
        <w:rPr>
          <w:rFonts w:ascii="Arial" w:eastAsia="Arial" w:hAnsi="Arial" w:cs="Arial"/>
          <w:b/>
          <w:bCs/>
        </w:rPr>
        <w:t>R</w:t>
      </w:r>
      <w:r w:rsidRPr="00722AD7">
        <w:rPr>
          <w:rFonts w:ascii="Arial" w:eastAsia="Arial" w:hAnsi="Arial" w:cs="Arial"/>
        </w:rPr>
        <w:t xml:space="preserve"> d</w:t>
      </w:r>
      <w:r w:rsidR="54988F5A" w:rsidRPr="00722AD7">
        <w:rPr>
          <w:rFonts w:ascii="Arial" w:eastAsia="Arial" w:hAnsi="Arial" w:cs="Arial"/>
        </w:rPr>
        <w:t>e</w:t>
      </w:r>
      <w:r w:rsidRPr="00722AD7">
        <w:rPr>
          <w:rFonts w:ascii="Arial" w:eastAsia="Arial" w:hAnsi="Arial" w:cs="Arial"/>
        </w:rPr>
        <w:t xml:space="preserve"> la presente acción a la </w:t>
      </w:r>
      <w:r w:rsidRPr="00722AD7">
        <w:rPr>
          <w:rFonts w:ascii="Arial" w:eastAsia="Arial" w:hAnsi="Arial" w:cs="Arial"/>
          <w:b/>
          <w:bCs/>
        </w:rPr>
        <w:t>EMPRESA DE ENERGÍA DE PEREIRA S.A. E.S.P.</w:t>
      </w:r>
      <w:r w:rsidRPr="00722AD7">
        <w:rPr>
          <w:rFonts w:ascii="Arial" w:eastAsia="Arial" w:hAnsi="Arial" w:cs="Arial"/>
        </w:rPr>
        <w:t xml:space="preserve"> y </w:t>
      </w:r>
      <w:r w:rsidRPr="00722AD7">
        <w:rPr>
          <w:rFonts w:ascii="Arial" w:eastAsia="Arial" w:hAnsi="Arial" w:cs="Arial"/>
          <w:b/>
          <w:bCs/>
        </w:rPr>
        <w:t>JIRO S.A.</w:t>
      </w:r>
    </w:p>
    <w:p w14:paraId="0AC90BF9" w14:textId="5DCCB79A" w:rsidR="18B900B0" w:rsidRPr="00722AD7" w:rsidRDefault="18B900B0" w:rsidP="00722AD7">
      <w:pPr>
        <w:spacing w:line="276" w:lineRule="auto"/>
        <w:jc w:val="both"/>
        <w:rPr>
          <w:rFonts w:ascii="Arial" w:hAnsi="Arial" w:cs="Arial"/>
        </w:rPr>
      </w:pPr>
    </w:p>
    <w:p w14:paraId="224E7982" w14:textId="2AEC0877" w:rsidR="379E5564" w:rsidRPr="00722AD7" w:rsidRDefault="379E5564" w:rsidP="00722AD7">
      <w:pPr>
        <w:spacing w:line="276" w:lineRule="auto"/>
        <w:jc w:val="both"/>
        <w:rPr>
          <w:rFonts w:ascii="Arial" w:eastAsia="Arial" w:hAnsi="Arial" w:cs="Arial"/>
        </w:rPr>
      </w:pPr>
      <w:r w:rsidRPr="00722AD7">
        <w:rPr>
          <w:rFonts w:ascii="Arial" w:eastAsia="Arial" w:hAnsi="Arial" w:cs="Arial"/>
          <w:b/>
          <w:bCs/>
        </w:rPr>
        <w:t>TERCERO: NOTIFICAR</w:t>
      </w:r>
      <w:r w:rsidRPr="00722AD7">
        <w:rPr>
          <w:rFonts w:ascii="Arial" w:eastAsia="Arial" w:hAnsi="Arial" w:cs="Arial"/>
        </w:rPr>
        <w:t xml:space="preserve"> esta decisión a las partes por el medio más expedito.</w:t>
      </w:r>
    </w:p>
    <w:p w14:paraId="53E795EC" w14:textId="520F3586" w:rsidR="18B900B0" w:rsidRPr="00722AD7" w:rsidRDefault="18B900B0" w:rsidP="00722AD7">
      <w:pPr>
        <w:spacing w:line="276" w:lineRule="auto"/>
        <w:jc w:val="both"/>
        <w:rPr>
          <w:rFonts w:ascii="Arial" w:hAnsi="Arial" w:cs="Arial"/>
        </w:rPr>
      </w:pPr>
    </w:p>
    <w:p w14:paraId="2A798553" w14:textId="58CC18D2" w:rsidR="379E5564" w:rsidRPr="00722AD7" w:rsidRDefault="379E5564" w:rsidP="00722AD7">
      <w:pPr>
        <w:spacing w:line="276" w:lineRule="auto"/>
        <w:jc w:val="both"/>
        <w:rPr>
          <w:rFonts w:ascii="Arial" w:eastAsia="Arial" w:hAnsi="Arial" w:cs="Arial"/>
        </w:rPr>
      </w:pPr>
      <w:r w:rsidRPr="00722AD7">
        <w:rPr>
          <w:rFonts w:ascii="Arial" w:eastAsia="Arial" w:hAnsi="Arial" w:cs="Arial"/>
          <w:b/>
          <w:bCs/>
        </w:rPr>
        <w:t>CUARTO: DISPONER</w:t>
      </w:r>
      <w:r w:rsidRPr="00722AD7">
        <w:rPr>
          <w:rFonts w:ascii="Arial" w:eastAsia="Arial" w:hAnsi="Arial" w:cs="Arial"/>
        </w:rPr>
        <w:t xml:space="preserve"> la remisión de la presente actuación a la Corte Constitucional para lo de su competencia, en el evento de que esta providencia no sea apelada.</w:t>
      </w:r>
    </w:p>
    <w:p w14:paraId="293D4443" w14:textId="2CE4B86A" w:rsidR="008B18F9" w:rsidRPr="00225274" w:rsidRDefault="379E5564" w:rsidP="008B18F9">
      <w:pPr>
        <w:spacing w:line="276" w:lineRule="auto"/>
        <w:jc w:val="both"/>
        <w:rPr>
          <w:rFonts w:ascii="Arial" w:hAnsi="Arial" w:cs="Arial"/>
          <w:b/>
          <w:bCs/>
        </w:rPr>
      </w:pPr>
      <w:r w:rsidRPr="00722AD7">
        <w:rPr>
          <w:rFonts w:ascii="Arial" w:hAnsi="Arial" w:cs="Arial"/>
        </w:rPr>
        <w:br/>
      </w:r>
      <w:r w:rsidR="008B18F9" w:rsidRPr="00225274">
        <w:rPr>
          <w:rFonts w:ascii="Arial" w:hAnsi="Arial" w:cs="Arial"/>
          <w:b/>
          <w:bCs/>
        </w:rPr>
        <w:t>Notifíquese y Cúmplase.</w:t>
      </w:r>
    </w:p>
    <w:p w14:paraId="39520983" w14:textId="2E707FD4" w:rsidR="379E5564" w:rsidRPr="00722AD7" w:rsidRDefault="379E5564" w:rsidP="00722AD7">
      <w:pPr>
        <w:spacing w:line="276" w:lineRule="auto"/>
        <w:jc w:val="both"/>
        <w:rPr>
          <w:rFonts w:ascii="Arial" w:eastAsia="Arial" w:hAnsi="Arial" w:cs="Arial"/>
        </w:rPr>
      </w:pPr>
    </w:p>
    <w:p w14:paraId="51A41100" w14:textId="77777777" w:rsidR="00AA5C2B" w:rsidRPr="00722AD7" w:rsidRDefault="00AA5C2B" w:rsidP="00722AD7">
      <w:pPr>
        <w:spacing w:line="276" w:lineRule="auto"/>
        <w:jc w:val="both"/>
        <w:rPr>
          <w:rFonts w:ascii="Arial" w:eastAsia="Arial" w:hAnsi="Arial" w:cs="Arial"/>
          <w:spacing w:val="-2"/>
        </w:rPr>
      </w:pPr>
      <w:r w:rsidRPr="00722AD7">
        <w:rPr>
          <w:rFonts w:ascii="Arial" w:eastAsia="Arial" w:hAnsi="Arial" w:cs="Arial"/>
          <w:spacing w:val="-2"/>
        </w:rPr>
        <w:t>Quienes integran la Sala,</w:t>
      </w:r>
    </w:p>
    <w:p w14:paraId="34FF1C98" w14:textId="77777777" w:rsidR="00AA5C2B" w:rsidRPr="00722AD7" w:rsidRDefault="00AA5C2B" w:rsidP="00722AD7">
      <w:pPr>
        <w:spacing w:line="276" w:lineRule="auto"/>
        <w:jc w:val="center"/>
        <w:rPr>
          <w:rFonts w:ascii="Arial" w:hAnsi="Arial" w:cs="Arial"/>
          <w:b/>
        </w:rPr>
      </w:pPr>
    </w:p>
    <w:p w14:paraId="6D072C0D" w14:textId="77777777" w:rsidR="00AA5C2B" w:rsidRPr="00722AD7" w:rsidRDefault="00AA5C2B" w:rsidP="00722AD7">
      <w:pPr>
        <w:spacing w:line="276" w:lineRule="auto"/>
        <w:jc w:val="center"/>
        <w:rPr>
          <w:rFonts w:ascii="Arial" w:hAnsi="Arial" w:cs="Arial"/>
          <w:b/>
        </w:rPr>
      </w:pPr>
    </w:p>
    <w:p w14:paraId="48A21919" w14:textId="77777777" w:rsidR="00AA5C2B" w:rsidRPr="00722AD7" w:rsidRDefault="00AA5C2B" w:rsidP="00722AD7">
      <w:pPr>
        <w:spacing w:line="276" w:lineRule="auto"/>
        <w:jc w:val="center"/>
        <w:rPr>
          <w:rFonts w:ascii="Arial" w:hAnsi="Arial" w:cs="Arial"/>
          <w:b/>
        </w:rPr>
      </w:pPr>
    </w:p>
    <w:p w14:paraId="026560D9" w14:textId="77777777" w:rsidR="00AA5C2B" w:rsidRPr="00722AD7" w:rsidRDefault="00AA5C2B" w:rsidP="00722AD7">
      <w:pPr>
        <w:spacing w:line="276" w:lineRule="auto"/>
        <w:jc w:val="center"/>
        <w:rPr>
          <w:rFonts w:ascii="Arial" w:hAnsi="Arial" w:cs="Arial"/>
          <w:b/>
          <w:bCs/>
        </w:rPr>
      </w:pPr>
      <w:r w:rsidRPr="00722AD7">
        <w:rPr>
          <w:rFonts w:ascii="Arial" w:hAnsi="Arial" w:cs="Arial"/>
          <w:b/>
          <w:bCs/>
        </w:rPr>
        <w:t>JULIO CÉSAR SALAZAR MUÑOZ</w:t>
      </w:r>
    </w:p>
    <w:p w14:paraId="25ADA02F" w14:textId="77777777" w:rsidR="00AA5C2B" w:rsidRPr="00722AD7" w:rsidRDefault="00AA5C2B" w:rsidP="00722AD7">
      <w:pPr>
        <w:spacing w:line="276" w:lineRule="auto"/>
        <w:jc w:val="center"/>
        <w:rPr>
          <w:rFonts w:ascii="Arial" w:hAnsi="Arial" w:cs="Arial"/>
        </w:rPr>
      </w:pPr>
      <w:r w:rsidRPr="00722AD7">
        <w:rPr>
          <w:rFonts w:ascii="Arial" w:hAnsi="Arial" w:cs="Arial"/>
        </w:rPr>
        <w:t xml:space="preserve">Ponente </w:t>
      </w:r>
    </w:p>
    <w:p w14:paraId="6BD18F9B" w14:textId="77777777" w:rsidR="00AA5C2B" w:rsidRPr="00722AD7" w:rsidRDefault="00AA5C2B" w:rsidP="00722AD7">
      <w:pPr>
        <w:spacing w:line="276" w:lineRule="auto"/>
        <w:jc w:val="center"/>
        <w:rPr>
          <w:rFonts w:ascii="Arial" w:hAnsi="Arial" w:cs="Arial"/>
          <w:b/>
        </w:rPr>
      </w:pPr>
    </w:p>
    <w:p w14:paraId="238601FE" w14:textId="77777777" w:rsidR="002C3FFB" w:rsidRPr="00722AD7" w:rsidRDefault="002C3FFB" w:rsidP="00722AD7">
      <w:pPr>
        <w:spacing w:line="276" w:lineRule="auto"/>
        <w:jc w:val="center"/>
        <w:rPr>
          <w:rFonts w:ascii="Arial" w:hAnsi="Arial" w:cs="Arial"/>
          <w:b/>
        </w:rPr>
      </w:pPr>
    </w:p>
    <w:p w14:paraId="309FA704" w14:textId="77777777" w:rsidR="00AA5C2B" w:rsidRPr="00722AD7" w:rsidRDefault="00B17B8A" w:rsidP="00722AD7">
      <w:pPr>
        <w:spacing w:line="276" w:lineRule="auto"/>
        <w:jc w:val="center"/>
        <w:rPr>
          <w:rFonts w:ascii="Arial" w:hAnsi="Arial" w:cs="Arial"/>
          <w:b/>
          <w:bCs/>
        </w:rPr>
      </w:pPr>
      <w:r w:rsidRPr="00722AD7">
        <w:rPr>
          <w:rFonts w:ascii="Arial" w:hAnsi="Arial" w:cs="Arial"/>
          <w:b/>
          <w:bCs/>
        </w:rPr>
        <w:t>ANA LUCÍA CAICEDO CALDERÓN</w:t>
      </w:r>
    </w:p>
    <w:p w14:paraId="0994BBDF" w14:textId="77777777" w:rsidR="00AA5C2B" w:rsidRPr="00722AD7" w:rsidRDefault="00AA5C2B" w:rsidP="00722AD7">
      <w:pPr>
        <w:spacing w:line="276" w:lineRule="auto"/>
        <w:jc w:val="center"/>
        <w:rPr>
          <w:rFonts w:ascii="Arial" w:hAnsi="Arial" w:cs="Arial"/>
        </w:rPr>
      </w:pPr>
      <w:r w:rsidRPr="00722AD7">
        <w:rPr>
          <w:rFonts w:ascii="Arial" w:hAnsi="Arial" w:cs="Arial"/>
        </w:rPr>
        <w:t>Magistrada</w:t>
      </w:r>
    </w:p>
    <w:p w14:paraId="0F3CABC7" w14:textId="77777777" w:rsidR="00AA5C2B" w:rsidRPr="00722AD7" w:rsidRDefault="00AA5C2B" w:rsidP="00722AD7">
      <w:pPr>
        <w:spacing w:line="276" w:lineRule="auto"/>
        <w:jc w:val="center"/>
        <w:rPr>
          <w:rFonts w:ascii="Arial" w:hAnsi="Arial" w:cs="Arial"/>
          <w:b/>
        </w:rPr>
      </w:pPr>
    </w:p>
    <w:p w14:paraId="5B08B5D1" w14:textId="77777777" w:rsidR="005D09BD" w:rsidRPr="00722AD7" w:rsidRDefault="005D09BD" w:rsidP="00722AD7">
      <w:pPr>
        <w:spacing w:line="276" w:lineRule="auto"/>
        <w:jc w:val="center"/>
        <w:rPr>
          <w:rFonts w:ascii="Arial" w:hAnsi="Arial" w:cs="Arial"/>
          <w:noProof/>
        </w:rPr>
      </w:pPr>
    </w:p>
    <w:p w14:paraId="7EA10D64" w14:textId="18BF12AB" w:rsidR="00AA5C2B" w:rsidRPr="00722AD7" w:rsidRDefault="00B17B8A" w:rsidP="00722AD7">
      <w:pPr>
        <w:spacing w:line="276" w:lineRule="auto"/>
        <w:jc w:val="center"/>
        <w:rPr>
          <w:rFonts w:ascii="Arial" w:hAnsi="Arial" w:cs="Arial"/>
          <w:b/>
        </w:rPr>
      </w:pPr>
      <w:r w:rsidRPr="00722AD7">
        <w:rPr>
          <w:rFonts w:ascii="Arial" w:hAnsi="Arial" w:cs="Arial"/>
          <w:b/>
        </w:rPr>
        <w:t>GERMÁN DARIO GOÉZ VINASCO</w:t>
      </w:r>
    </w:p>
    <w:p w14:paraId="7DF4E37C" w14:textId="37CE60F3" w:rsidR="00B72FF6" w:rsidRPr="00722AD7" w:rsidRDefault="00B17B8A" w:rsidP="00722AD7">
      <w:pPr>
        <w:spacing w:line="276" w:lineRule="auto"/>
        <w:jc w:val="center"/>
        <w:rPr>
          <w:rFonts w:ascii="Arial" w:hAnsi="Arial" w:cs="Arial"/>
        </w:rPr>
      </w:pPr>
      <w:r w:rsidRPr="00722AD7">
        <w:rPr>
          <w:rFonts w:ascii="Arial" w:hAnsi="Arial" w:cs="Arial"/>
        </w:rPr>
        <w:t>Magistrado</w:t>
      </w:r>
    </w:p>
    <w:sectPr w:rsidR="00B72FF6" w:rsidRPr="00722AD7" w:rsidSect="00A97CD9">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Extensible w16cex:durableId="0F1DD0DF" w16cex:dateUtc="2021-12-10T15:20:24.255Z"/>
  <w16cex:commentExtensible w16cex:durableId="71AD4F93" w16cex:dateUtc="2021-12-10T15:54:30.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7F71" w14:textId="77777777" w:rsidR="003A5DD4" w:rsidRDefault="003A5DD4" w:rsidP="00AF43F0">
      <w:r>
        <w:separator/>
      </w:r>
    </w:p>
  </w:endnote>
  <w:endnote w:type="continuationSeparator" w:id="0">
    <w:p w14:paraId="267897AE" w14:textId="77777777" w:rsidR="003A5DD4" w:rsidRDefault="003A5DD4"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5684" w14:textId="77777777" w:rsidR="00C12A61" w:rsidRDefault="00C12A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14:paraId="44FB30F8" w14:textId="77777777" w:rsidTr="593ED2D6">
      <w:tc>
        <w:tcPr>
          <w:tcW w:w="2830" w:type="dxa"/>
        </w:tcPr>
        <w:p w14:paraId="1DA6542E" w14:textId="77777777" w:rsidR="593ED2D6" w:rsidRDefault="593ED2D6" w:rsidP="593ED2D6">
          <w:pPr>
            <w:pStyle w:val="Encabezado"/>
            <w:ind w:left="-115"/>
          </w:pPr>
        </w:p>
      </w:tc>
      <w:tc>
        <w:tcPr>
          <w:tcW w:w="2830" w:type="dxa"/>
        </w:tcPr>
        <w:p w14:paraId="3041E394" w14:textId="77777777" w:rsidR="593ED2D6" w:rsidRDefault="593ED2D6" w:rsidP="593ED2D6">
          <w:pPr>
            <w:pStyle w:val="Encabezado"/>
            <w:jc w:val="center"/>
          </w:pPr>
        </w:p>
      </w:tc>
      <w:tc>
        <w:tcPr>
          <w:tcW w:w="2830" w:type="dxa"/>
        </w:tcPr>
        <w:p w14:paraId="722B00AE" w14:textId="77777777" w:rsidR="593ED2D6" w:rsidRDefault="593ED2D6" w:rsidP="593ED2D6">
          <w:pPr>
            <w:pStyle w:val="Encabezado"/>
            <w:ind w:right="-115"/>
            <w:jc w:val="right"/>
          </w:pPr>
        </w:p>
      </w:tc>
    </w:tr>
  </w:tbl>
  <w:p w14:paraId="42C6D796" w14:textId="77777777" w:rsidR="593ED2D6" w:rsidRDefault="593ED2D6" w:rsidP="593ED2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12F3" w14:textId="77777777" w:rsidR="00C12A61" w:rsidRDefault="00C12A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70A1" w14:textId="77777777" w:rsidR="003A5DD4" w:rsidRDefault="003A5DD4" w:rsidP="00AF43F0">
      <w:r>
        <w:separator/>
      </w:r>
    </w:p>
  </w:footnote>
  <w:footnote w:type="continuationSeparator" w:id="0">
    <w:p w14:paraId="55910A0F" w14:textId="77777777" w:rsidR="003A5DD4" w:rsidRDefault="003A5DD4"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A79A" w14:textId="77777777" w:rsidR="00C12A61" w:rsidRDefault="00C12A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53FE" w14:textId="6A194C95" w:rsidR="00722AD7" w:rsidRPr="00722AD7" w:rsidRDefault="006C0957" w:rsidP="00AF43F0">
    <w:pPr>
      <w:pStyle w:val="Encabezado"/>
      <w:jc w:val="center"/>
      <w:rPr>
        <w:rFonts w:ascii="Arial" w:hAnsi="Arial" w:cs="Arial"/>
        <w:sz w:val="18"/>
        <w:szCs w:val="14"/>
      </w:rPr>
    </w:pPr>
    <w:r w:rsidRPr="00722AD7">
      <w:rPr>
        <w:rFonts w:ascii="Arial" w:hAnsi="Arial" w:cs="Arial"/>
        <w:sz w:val="18"/>
        <w:szCs w:val="14"/>
      </w:rPr>
      <w:t xml:space="preserve">Harold </w:t>
    </w:r>
    <w:r w:rsidR="00722AD7" w:rsidRPr="00722AD7">
      <w:rPr>
        <w:rFonts w:ascii="Arial" w:hAnsi="Arial" w:cs="Arial"/>
        <w:sz w:val="18"/>
        <w:szCs w:val="14"/>
      </w:rPr>
      <w:t>Marín</w:t>
    </w:r>
    <w:r w:rsidRPr="00722AD7">
      <w:rPr>
        <w:rFonts w:ascii="Arial" w:hAnsi="Arial" w:cs="Arial"/>
        <w:sz w:val="18"/>
        <w:szCs w:val="14"/>
      </w:rPr>
      <w:t xml:space="preserve"> Romero</w:t>
    </w:r>
    <w:r w:rsidR="00AF43F0" w:rsidRPr="00722AD7">
      <w:rPr>
        <w:rFonts w:ascii="Arial" w:hAnsi="Arial" w:cs="Arial"/>
        <w:sz w:val="18"/>
        <w:szCs w:val="14"/>
      </w:rPr>
      <w:t xml:space="preserve"> Vs </w:t>
    </w:r>
    <w:r w:rsidRPr="00722AD7">
      <w:rPr>
        <w:rFonts w:ascii="Arial" w:hAnsi="Arial" w:cs="Arial"/>
        <w:sz w:val="18"/>
        <w:szCs w:val="14"/>
      </w:rPr>
      <w:t>Juzgado Primero Laboral del Circuito de Pereira</w:t>
    </w:r>
  </w:p>
  <w:p w14:paraId="7C52BDB9" w14:textId="73673551" w:rsidR="00AF43F0" w:rsidRPr="00722AD7" w:rsidRDefault="00AF43F0" w:rsidP="00AF43F0">
    <w:pPr>
      <w:pStyle w:val="Encabezado"/>
      <w:jc w:val="center"/>
      <w:rPr>
        <w:rFonts w:ascii="Arial" w:hAnsi="Arial" w:cs="Arial"/>
        <w:sz w:val="18"/>
        <w:szCs w:val="14"/>
      </w:rPr>
    </w:pPr>
    <w:r w:rsidRPr="00722AD7">
      <w:rPr>
        <w:rFonts w:ascii="Arial" w:hAnsi="Arial" w:cs="Arial"/>
        <w:sz w:val="18"/>
        <w:szCs w:val="14"/>
      </w:rPr>
      <w:t>Rad 660012205000202</w:t>
    </w:r>
    <w:r w:rsidR="00D95058" w:rsidRPr="00722AD7">
      <w:rPr>
        <w:rFonts w:ascii="Arial" w:hAnsi="Arial" w:cs="Arial"/>
        <w:sz w:val="18"/>
        <w:szCs w:val="14"/>
      </w:rPr>
      <w:t>1</w:t>
    </w:r>
    <w:r w:rsidRPr="00722AD7">
      <w:rPr>
        <w:rFonts w:ascii="Arial" w:hAnsi="Arial" w:cs="Arial"/>
        <w:sz w:val="18"/>
        <w:szCs w:val="14"/>
      </w:rPr>
      <w:t>000</w:t>
    </w:r>
    <w:r w:rsidR="006C0957" w:rsidRPr="00722AD7">
      <w:rPr>
        <w:rFonts w:ascii="Arial" w:hAnsi="Arial" w:cs="Arial"/>
        <w:sz w:val="18"/>
        <w:szCs w:val="14"/>
      </w:rPr>
      <w:t>58</w:t>
    </w:r>
    <w:r w:rsidRPr="00722AD7">
      <w:rPr>
        <w:rFonts w:ascii="Arial" w:hAnsi="Arial" w:cs="Arial"/>
        <w:sz w:val="18"/>
        <w:szCs w:val="14"/>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EA60" w14:textId="77777777" w:rsidR="00C12A61" w:rsidRDefault="00C12A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2E49"/>
    <w:rsid w:val="00003EBA"/>
    <w:rsid w:val="0006798C"/>
    <w:rsid w:val="00092E27"/>
    <w:rsid w:val="00094BBF"/>
    <w:rsid w:val="000C5DD5"/>
    <w:rsid w:val="000D4C4E"/>
    <w:rsid w:val="000E3C09"/>
    <w:rsid w:val="000E56EF"/>
    <w:rsid w:val="001151E3"/>
    <w:rsid w:val="001258C7"/>
    <w:rsid w:val="00130797"/>
    <w:rsid w:val="001523C3"/>
    <w:rsid w:val="001546AE"/>
    <w:rsid w:val="001661E5"/>
    <w:rsid w:val="00170456"/>
    <w:rsid w:val="00171F1F"/>
    <w:rsid w:val="0017480E"/>
    <w:rsid w:val="001D299E"/>
    <w:rsid w:val="001D2D9E"/>
    <w:rsid w:val="00215FB5"/>
    <w:rsid w:val="00223911"/>
    <w:rsid w:val="00224AA7"/>
    <w:rsid w:val="00241C3C"/>
    <w:rsid w:val="00250915"/>
    <w:rsid w:val="00273FD6"/>
    <w:rsid w:val="002766D0"/>
    <w:rsid w:val="002908AF"/>
    <w:rsid w:val="00295042"/>
    <w:rsid w:val="002B70C5"/>
    <w:rsid w:val="002C3FFB"/>
    <w:rsid w:val="002DB2D1"/>
    <w:rsid w:val="003008F3"/>
    <w:rsid w:val="00303338"/>
    <w:rsid w:val="00313F40"/>
    <w:rsid w:val="00317D40"/>
    <w:rsid w:val="0032702F"/>
    <w:rsid w:val="0034285A"/>
    <w:rsid w:val="0034556C"/>
    <w:rsid w:val="00346BD0"/>
    <w:rsid w:val="003543AC"/>
    <w:rsid w:val="0036701B"/>
    <w:rsid w:val="00385AF1"/>
    <w:rsid w:val="00387B62"/>
    <w:rsid w:val="003943EF"/>
    <w:rsid w:val="003A5DD4"/>
    <w:rsid w:val="003B1242"/>
    <w:rsid w:val="003C3015"/>
    <w:rsid w:val="003E20EA"/>
    <w:rsid w:val="003E472F"/>
    <w:rsid w:val="004363F9"/>
    <w:rsid w:val="004675F4"/>
    <w:rsid w:val="00490123"/>
    <w:rsid w:val="00494529"/>
    <w:rsid w:val="004A1C18"/>
    <w:rsid w:val="004A44B4"/>
    <w:rsid w:val="004B1D8D"/>
    <w:rsid w:val="004B7149"/>
    <w:rsid w:val="004C33C2"/>
    <w:rsid w:val="004E2CD5"/>
    <w:rsid w:val="004F785C"/>
    <w:rsid w:val="004F78A1"/>
    <w:rsid w:val="0054282D"/>
    <w:rsid w:val="00581855"/>
    <w:rsid w:val="005C1EF0"/>
    <w:rsid w:val="005C5183"/>
    <w:rsid w:val="005D09BD"/>
    <w:rsid w:val="005D7197"/>
    <w:rsid w:val="005F5026"/>
    <w:rsid w:val="006112A7"/>
    <w:rsid w:val="00643101"/>
    <w:rsid w:val="00682825"/>
    <w:rsid w:val="006C0957"/>
    <w:rsid w:val="006C4B3E"/>
    <w:rsid w:val="006D26B0"/>
    <w:rsid w:val="006E6C8B"/>
    <w:rsid w:val="00712014"/>
    <w:rsid w:val="00716B36"/>
    <w:rsid w:val="00722AD7"/>
    <w:rsid w:val="00744B8F"/>
    <w:rsid w:val="007544B8"/>
    <w:rsid w:val="007A13A3"/>
    <w:rsid w:val="007B4866"/>
    <w:rsid w:val="007B5D25"/>
    <w:rsid w:val="007C6F71"/>
    <w:rsid w:val="007D7EE0"/>
    <w:rsid w:val="007F38AE"/>
    <w:rsid w:val="008055F4"/>
    <w:rsid w:val="00811C6C"/>
    <w:rsid w:val="0082630E"/>
    <w:rsid w:val="0083417A"/>
    <w:rsid w:val="00882AE7"/>
    <w:rsid w:val="00887853"/>
    <w:rsid w:val="008A6BC5"/>
    <w:rsid w:val="008B18F9"/>
    <w:rsid w:val="008E7F5C"/>
    <w:rsid w:val="008F7147"/>
    <w:rsid w:val="0092724A"/>
    <w:rsid w:val="0093012C"/>
    <w:rsid w:val="00944F7F"/>
    <w:rsid w:val="00977F68"/>
    <w:rsid w:val="0099292A"/>
    <w:rsid w:val="009CF8B8"/>
    <w:rsid w:val="009D5885"/>
    <w:rsid w:val="00A2102F"/>
    <w:rsid w:val="00A22A75"/>
    <w:rsid w:val="00A4678A"/>
    <w:rsid w:val="00A55276"/>
    <w:rsid w:val="00A6173B"/>
    <w:rsid w:val="00A670EB"/>
    <w:rsid w:val="00A97CD9"/>
    <w:rsid w:val="00AA5C2B"/>
    <w:rsid w:val="00AE427D"/>
    <w:rsid w:val="00AF0944"/>
    <w:rsid w:val="00AF400F"/>
    <w:rsid w:val="00AF43F0"/>
    <w:rsid w:val="00B17B8A"/>
    <w:rsid w:val="00B51A0B"/>
    <w:rsid w:val="00B72FF6"/>
    <w:rsid w:val="00BA1590"/>
    <w:rsid w:val="00BA6DF9"/>
    <w:rsid w:val="00BA6F4E"/>
    <w:rsid w:val="00BD6F62"/>
    <w:rsid w:val="00BF6E7E"/>
    <w:rsid w:val="00C077FA"/>
    <w:rsid w:val="00C12A61"/>
    <w:rsid w:val="00C3E8E7"/>
    <w:rsid w:val="00C50A50"/>
    <w:rsid w:val="00C5167F"/>
    <w:rsid w:val="00C66EBB"/>
    <w:rsid w:val="00CA5C8E"/>
    <w:rsid w:val="00CB706C"/>
    <w:rsid w:val="00CC75A9"/>
    <w:rsid w:val="00D0138D"/>
    <w:rsid w:val="00D13A36"/>
    <w:rsid w:val="00D13EBC"/>
    <w:rsid w:val="00D25BD1"/>
    <w:rsid w:val="00D446E3"/>
    <w:rsid w:val="00D902F1"/>
    <w:rsid w:val="00D95058"/>
    <w:rsid w:val="00D97165"/>
    <w:rsid w:val="00DA0816"/>
    <w:rsid w:val="00DD1F19"/>
    <w:rsid w:val="00E02F44"/>
    <w:rsid w:val="00E129DB"/>
    <w:rsid w:val="00E36051"/>
    <w:rsid w:val="00E75743"/>
    <w:rsid w:val="00EB1737"/>
    <w:rsid w:val="00EE116B"/>
    <w:rsid w:val="00EE5599"/>
    <w:rsid w:val="00EF067D"/>
    <w:rsid w:val="00F0007E"/>
    <w:rsid w:val="00F109F5"/>
    <w:rsid w:val="00F243B1"/>
    <w:rsid w:val="00F32622"/>
    <w:rsid w:val="00F363F8"/>
    <w:rsid w:val="00F5767E"/>
    <w:rsid w:val="00F8497E"/>
    <w:rsid w:val="00FA537F"/>
    <w:rsid w:val="00FB4D98"/>
    <w:rsid w:val="00FC5011"/>
    <w:rsid w:val="00FC7B0D"/>
    <w:rsid w:val="00FD2C2F"/>
    <w:rsid w:val="00FE5D03"/>
    <w:rsid w:val="00FF04B4"/>
    <w:rsid w:val="00FF421B"/>
    <w:rsid w:val="00FF429D"/>
    <w:rsid w:val="014A30CB"/>
    <w:rsid w:val="0165D985"/>
    <w:rsid w:val="01824C9E"/>
    <w:rsid w:val="01D1F8B0"/>
    <w:rsid w:val="0266FAE6"/>
    <w:rsid w:val="026E0FB7"/>
    <w:rsid w:val="02DA5500"/>
    <w:rsid w:val="030628F0"/>
    <w:rsid w:val="03B27D22"/>
    <w:rsid w:val="04793F2C"/>
    <w:rsid w:val="04B378D8"/>
    <w:rsid w:val="04D2BCBC"/>
    <w:rsid w:val="05137A9D"/>
    <w:rsid w:val="0533E0C2"/>
    <w:rsid w:val="053F0BA0"/>
    <w:rsid w:val="05600290"/>
    <w:rsid w:val="05B9FB0F"/>
    <w:rsid w:val="05E3EA2C"/>
    <w:rsid w:val="0655BDC1"/>
    <w:rsid w:val="065EC0F8"/>
    <w:rsid w:val="0687D36C"/>
    <w:rsid w:val="0749C34C"/>
    <w:rsid w:val="07857E41"/>
    <w:rsid w:val="08BAB173"/>
    <w:rsid w:val="08E5A1F3"/>
    <w:rsid w:val="0916AAC6"/>
    <w:rsid w:val="0969848F"/>
    <w:rsid w:val="09A8E97A"/>
    <w:rsid w:val="09AAB03E"/>
    <w:rsid w:val="0A942E45"/>
    <w:rsid w:val="0AD0CD88"/>
    <w:rsid w:val="0B19A029"/>
    <w:rsid w:val="0B46D110"/>
    <w:rsid w:val="0B57F2D0"/>
    <w:rsid w:val="0B758D15"/>
    <w:rsid w:val="0BA02151"/>
    <w:rsid w:val="0BB183A9"/>
    <w:rsid w:val="0BCEC396"/>
    <w:rsid w:val="0BF8CC05"/>
    <w:rsid w:val="0C2DBB9A"/>
    <w:rsid w:val="0C376B3F"/>
    <w:rsid w:val="0C536C2F"/>
    <w:rsid w:val="0CCAC3E8"/>
    <w:rsid w:val="0CFC1FF4"/>
    <w:rsid w:val="0D299160"/>
    <w:rsid w:val="0DBD3A60"/>
    <w:rsid w:val="0DE3162C"/>
    <w:rsid w:val="0E6BE45A"/>
    <w:rsid w:val="0ECC01D7"/>
    <w:rsid w:val="0F0C3C3E"/>
    <w:rsid w:val="0F3CD1CB"/>
    <w:rsid w:val="0F47C58B"/>
    <w:rsid w:val="0FA523F9"/>
    <w:rsid w:val="0FDCCB68"/>
    <w:rsid w:val="0FF400F6"/>
    <w:rsid w:val="0FFCA007"/>
    <w:rsid w:val="117386F4"/>
    <w:rsid w:val="1188EDDF"/>
    <w:rsid w:val="1192D61C"/>
    <w:rsid w:val="11C032A4"/>
    <w:rsid w:val="123DB20C"/>
    <w:rsid w:val="126A8485"/>
    <w:rsid w:val="12758BB4"/>
    <w:rsid w:val="12BE74BC"/>
    <w:rsid w:val="12CE4F16"/>
    <w:rsid w:val="12F555EA"/>
    <w:rsid w:val="13260DAF"/>
    <w:rsid w:val="132A5C87"/>
    <w:rsid w:val="136513E9"/>
    <w:rsid w:val="1381C8A3"/>
    <w:rsid w:val="1390F6B0"/>
    <w:rsid w:val="145F246B"/>
    <w:rsid w:val="14878523"/>
    <w:rsid w:val="14AE32F4"/>
    <w:rsid w:val="14C698D5"/>
    <w:rsid w:val="1507AF17"/>
    <w:rsid w:val="1535CCF7"/>
    <w:rsid w:val="153CFD55"/>
    <w:rsid w:val="15AFFEF8"/>
    <w:rsid w:val="15CFA61F"/>
    <w:rsid w:val="16798B0B"/>
    <w:rsid w:val="16812ED9"/>
    <w:rsid w:val="168653BD"/>
    <w:rsid w:val="16BD80F4"/>
    <w:rsid w:val="1737D34D"/>
    <w:rsid w:val="174A1E13"/>
    <w:rsid w:val="1786EA2F"/>
    <w:rsid w:val="17D50523"/>
    <w:rsid w:val="17F70694"/>
    <w:rsid w:val="18380607"/>
    <w:rsid w:val="184CE8C7"/>
    <w:rsid w:val="18843255"/>
    <w:rsid w:val="18B900B0"/>
    <w:rsid w:val="18BBB6E3"/>
    <w:rsid w:val="18D7B533"/>
    <w:rsid w:val="18F78E61"/>
    <w:rsid w:val="1924B7A3"/>
    <w:rsid w:val="19AB6FD3"/>
    <w:rsid w:val="1A0B84D8"/>
    <w:rsid w:val="1A0D48FF"/>
    <w:rsid w:val="1A367BB0"/>
    <w:rsid w:val="1A6CE973"/>
    <w:rsid w:val="1AC5D663"/>
    <w:rsid w:val="1AC91D25"/>
    <w:rsid w:val="1B68B9C3"/>
    <w:rsid w:val="1B94A15E"/>
    <w:rsid w:val="1BB062C3"/>
    <w:rsid w:val="1BBF6C22"/>
    <w:rsid w:val="1C327886"/>
    <w:rsid w:val="1C637C4C"/>
    <w:rsid w:val="1C66D76E"/>
    <w:rsid w:val="1C86A38C"/>
    <w:rsid w:val="1C9C8705"/>
    <w:rsid w:val="1CAF66E2"/>
    <w:rsid w:val="1CE31095"/>
    <w:rsid w:val="1CF05512"/>
    <w:rsid w:val="1D0E6875"/>
    <w:rsid w:val="1D4B53BC"/>
    <w:rsid w:val="1D4BB0A6"/>
    <w:rsid w:val="1D5EADB8"/>
    <w:rsid w:val="1D87A9B7"/>
    <w:rsid w:val="1DD02190"/>
    <w:rsid w:val="1E436A29"/>
    <w:rsid w:val="1EACA490"/>
    <w:rsid w:val="1EC89200"/>
    <w:rsid w:val="1EF338EE"/>
    <w:rsid w:val="1F597B8C"/>
    <w:rsid w:val="1F717F91"/>
    <w:rsid w:val="1FEC974A"/>
    <w:rsid w:val="201AB157"/>
    <w:rsid w:val="204E7324"/>
    <w:rsid w:val="2059BA89"/>
    <w:rsid w:val="207D93B7"/>
    <w:rsid w:val="20849C73"/>
    <w:rsid w:val="20A7CE30"/>
    <w:rsid w:val="20AC0792"/>
    <w:rsid w:val="20EC3635"/>
    <w:rsid w:val="210D4FF2"/>
    <w:rsid w:val="2170FB1E"/>
    <w:rsid w:val="2173848A"/>
    <w:rsid w:val="217871F2"/>
    <w:rsid w:val="2192C20C"/>
    <w:rsid w:val="219D85EF"/>
    <w:rsid w:val="21E1215A"/>
    <w:rsid w:val="21EA4385"/>
    <w:rsid w:val="21F30709"/>
    <w:rsid w:val="2212F8AA"/>
    <w:rsid w:val="22D93BDB"/>
    <w:rsid w:val="2308868D"/>
    <w:rsid w:val="232DB7FE"/>
    <w:rsid w:val="23525219"/>
    <w:rsid w:val="237CF1BB"/>
    <w:rsid w:val="242CAFE9"/>
    <w:rsid w:val="24395DE2"/>
    <w:rsid w:val="24895A83"/>
    <w:rsid w:val="24AE568A"/>
    <w:rsid w:val="24B12029"/>
    <w:rsid w:val="24B41323"/>
    <w:rsid w:val="24CCC0F3"/>
    <w:rsid w:val="2613D59B"/>
    <w:rsid w:val="26922878"/>
    <w:rsid w:val="269350A8"/>
    <w:rsid w:val="26C27450"/>
    <w:rsid w:val="26F46A46"/>
    <w:rsid w:val="272C6B7A"/>
    <w:rsid w:val="275A43D5"/>
    <w:rsid w:val="277FEA31"/>
    <w:rsid w:val="27AB59DB"/>
    <w:rsid w:val="28285B9F"/>
    <w:rsid w:val="283CD518"/>
    <w:rsid w:val="28694D5C"/>
    <w:rsid w:val="28AC8FA1"/>
    <w:rsid w:val="28C0B302"/>
    <w:rsid w:val="28E8D5F1"/>
    <w:rsid w:val="29038500"/>
    <w:rsid w:val="290D8CD9"/>
    <w:rsid w:val="29327B7E"/>
    <w:rsid w:val="29925AD9"/>
    <w:rsid w:val="29932F5A"/>
    <w:rsid w:val="2A0A6F82"/>
    <w:rsid w:val="2B0937B2"/>
    <w:rsid w:val="2B7ABF56"/>
    <w:rsid w:val="2C3B25C2"/>
    <w:rsid w:val="2CE8C516"/>
    <w:rsid w:val="2D98F61E"/>
    <w:rsid w:val="2E58026F"/>
    <w:rsid w:val="2EB2F9EE"/>
    <w:rsid w:val="2EF6C511"/>
    <w:rsid w:val="2F09A678"/>
    <w:rsid w:val="300EF73F"/>
    <w:rsid w:val="303B6E2C"/>
    <w:rsid w:val="30636249"/>
    <w:rsid w:val="30A104B9"/>
    <w:rsid w:val="30E9B1C6"/>
    <w:rsid w:val="31243E77"/>
    <w:rsid w:val="31607D3F"/>
    <w:rsid w:val="31EA9AB0"/>
    <w:rsid w:val="31FA63CE"/>
    <w:rsid w:val="31FF32AA"/>
    <w:rsid w:val="3203AF27"/>
    <w:rsid w:val="320F5357"/>
    <w:rsid w:val="3266A09C"/>
    <w:rsid w:val="32995D2C"/>
    <w:rsid w:val="32CE5422"/>
    <w:rsid w:val="33462016"/>
    <w:rsid w:val="338A5FAC"/>
    <w:rsid w:val="33DB751F"/>
    <w:rsid w:val="33F88CAE"/>
    <w:rsid w:val="3426BD56"/>
    <w:rsid w:val="3435A0DE"/>
    <w:rsid w:val="34631053"/>
    <w:rsid w:val="34B430AD"/>
    <w:rsid w:val="3514C0A3"/>
    <w:rsid w:val="3531AD63"/>
    <w:rsid w:val="35A5D853"/>
    <w:rsid w:val="35EF1751"/>
    <w:rsid w:val="36150E9D"/>
    <w:rsid w:val="362EDC8B"/>
    <w:rsid w:val="3632CDC5"/>
    <w:rsid w:val="3653953D"/>
    <w:rsid w:val="36A59172"/>
    <w:rsid w:val="36B30EAD"/>
    <w:rsid w:val="36C2006E"/>
    <w:rsid w:val="36D91BC1"/>
    <w:rsid w:val="372EBC40"/>
    <w:rsid w:val="379E5564"/>
    <w:rsid w:val="37AE7308"/>
    <w:rsid w:val="38039105"/>
    <w:rsid w:val="3848994D"/>
    <w:rsid w:val="38A89527"/>
    <w:rsid w:val="38A9BEEB"/>
    <w:rsid w:val="38B6249C"/>
    <w:rsid w:val="38C53D6C"/>
    <w:rsid w:val="38ECB5E0"/>
    <w:rsid w:val="39887D86"/>
    <w:rsid w:val="398C8AC7"/>
    <w:rsid w:val="39A76B75"/>
    <w:rsid w:val="39E078D3"/>
    <w:rsid w:val="3A084DEF"/>
    <w:rsid w:val="3A3AC288"/>
    <w:rsid w:val="3A888641"/>
    <w:rsid w:val="3AA51808"/>
    <w:rsid w:val="3ABCE605"/>
    <w:rsid w:val="3B29446A"/>
    <w:rsid w:val="3B4E06B3"/>
    <w:rsid w:val="3B93AC58"/>
    <w:rsid w:val="3BA93C1E"/>
    <w:rsid w:val="3C8CEE60"/>
    <w:rsid w:val="3C9CC0C9"/>
    <w:rsid w:val="3CA65217"/>
    <w:rsid w:val="3CD3BB70"/>
    <w:rsid w:val="3D085048"/>
    <w:rsid w:val="3D6C1B69"/>
    <w:rsid w:val="3D7D479C"/>
    <w:rsid w:val="3E58B8DC"/>
    <w:rsid w:val="3ED8EB0D"/>
    <w:rsid w:val="3EE06B88"/>
    <w:rsid w:val="3F05D283"/>
    <w:rsid w:val="3F145FAF"/>
    <w:rsid w:val="3F313341"/>
    <w:rsid w:val="3F48C0CF"/>
    <w:rsid w:val="3F5AF662"/>
    <w:rsid w:val="401B8F5A"/>
    <w:rsid w:val="408549A0"/>
    <w:rsid w:val="408A93CE"/>
    <w:rsid w:val="40AB7641"/>
    <w:rsid w:val="411058AA"/>
    <w:rsid w:val="41219381"/>
    <w:rsid w:val="4149212D"/>
    <w:rsid w:val="414C5891"/>
    <w:rsid w:val="42155793"/>
    <w:rsid w:val="422508DE"/>
    <w:rsid w:val="422C5504"/>
    <w:rsid w:val="424467D1"/>
    <w:rsid w:val="4258AEC5"/>
    <w:rsid w:val="42629552"/>
    <w:rsid w:val="42766A77"/>
    <w:rsid w:val="4295915F"/>
    <w:rsid w:val="42B4782B"/>
    <w:rsid w:val="4346E6AB"/>
    <w:rsid w:val="438562DB"/>
    <w:rsid w:val="438A0BAB"/>
    <w:rsid w:val="438B1ED5"/>
    <w:rsid w:val="43A16664"/>
    <w:rsid w:val="43BF236A"/>
    <w:rsid w:val="43E1E2FD"/>
    <w:rsid w:val="441C31F2"/>
    <w:rsid w:val="44813E40"/>
    <w:rsid w:val="44E55543"/>
    <w:rsid w:val="455E04F1"/>
    <w:rsid w:val="45EA3218"/>
    <w:rsid w:val="46253C23"/>
    <w:rsid w:val="4743C363"/>
    <w:rsid w:val="47743417"/>
    <w:rsid w:val="47D863BC"/>
    <w:rsid w:val="4807B08A"/>
    <w:rsid w:val="483D7BC8"/>
    <w:rsid w:val="48D6F9BF"/>
    <w:rsid w:val="48E25ECF"/>
    <w:rsid w:val="48F291AF"/>
    <w:rsid w:val="48F58FAE"/>
    <w:rsid w:val="4908C4B4"/>
    <w:rsid w:val="490C91E2"/>
    <w:rsid w:val="492408EB"/>
    <w:rsid w:val="49456DD6"/>
    <w:rsid w:val="499BABDB"/>
    <w:rsid w:val="49D0BC7A"/>
    <w:rsid w:val="49D94C29"/>
    <w:rsid w:val="4A6A1A67"/>
    <w:rsid w:val="4ABDE627"/>
    <w:rsid w:val="4B2A3618"/>
    <w:rsid w:val="4B4A56DA"/>
    <w:rsid w:val="4B5E17CF"/>
    <w:rsid w:val="4B88444C"/>
    <w:rsid w:val="4B934F01"/>
    <w:rsid w:val="4C31B659"/>
    <w:rsid w:val="4C4267F2"/>
    <w:rsid w:val="4CE19F41"/>
    <w:rsid w:val="4D3A47E4"/>
    <w:rsid w:val="4D6CEB66"/>
    <w:rsid w:val="4D907468"/>
    <w:rsid w:val="4E165521"/>
    <w:rsid w:val="4E32A3B1"/>
    <w:rsid w:val="4E39F43D"/>
    <w:rsid w:val="4E99CC21"/>
    <w:rsid w:val="4E9A2ADC"/>
    <w:rsid w:val="4F465E9A"/>
    <w:rsid w:val="4F5AE1CC"/>
    <w:rsid w:val="4FFA72EB"/>
    <w:rsid w:val="501299A9"/>
    <w:rsid w:val="5039A4DE"/>
    <w:rsid w:val="50C28122"/>
    <w:rsid w:val="50DD76C7"/>
    <w:rsid w:val="512D627A"/>
    <w:rsid w:val="51923759"/>
    <w:rsid w:val="51CE5740"/>
    <w:rsid w:val="51F7A6C3"/>
    <w:rsid w:val="52714AE1"/>
    <w:rsid w:val="529B31AB"/>
    <w:rsid w:val="529E4C7C"/>
    <w:rsid w:val="52A26826"/>
    <w:rsid w:val="530250AC"/>
    <w:rsid w:val="53157B3D"/>
    <w:rsid w:val="53660577"/>
    <w:rsid w:val="53B8A791"/>
    <w:rsid w:val="53C59F53"/>
    <w:rsid w:val="53D381CA"/>
    <w:rsid w:val="54900D64"/>
    <w:rsid w:val="54988F5A"/>
    <w:rsid w:val="550AECDE"/>
    <w:rsid w:val="55788B3E"/>
    <w:rsid w:val="5631D5BF"/>
    <w:rsid w:val="5695985A"/>
    <w:rsid w:val="56E0D0E7"/>
    <w:rsid w:val="56EC8C32"/>
    <w:rsid w:val="57C43E2B"/>
    <w:rsid w:val="57F697FC"/>
    <w:rsid w:val="57F82F9C"/>
    <w:rsid w:val="580A0297"/>
    <w:rsid w:val="593666C2"/>
    <w:rsid w:val="593ED2D6"/>
    <w:rsid w:val="596ABB94"/>
    <w:rsid w:val="5997763C"/>
    <w:rsid w:val="59E0192E"/>
    <w:rsid w:val="59FD1444"/>
    <w:rsid w:val="5A3A182E"/>
    <w:rsid w:val="5A50DFAA"/>
    <w:rsid w:val="5A726F91"/>
    <w:rsid w:val="5AB74194"/>
    <w:rsid w:val="5AC0874A"/>
    <w:rsid w:val="5AD12040"/>
    <w:rsid w:val="5BE87F13"/>
    <w:rsid w:val="5BEB57C5"/>
    <w:rsid w:val="5C1B2BDD"/>
    <w:rsid w:val="5C5968C3"/>
    <w:rsid w:val="5C6C434B"/>
    <w:rsid w:val="5CEB86B7"/>
    <w:rsid w:val="5D385997"/>
    <w:rsid w:val="5D51B057"/>
    <w:rsid w:val="5DB5C526"/>
    <w:rsid w:val="5DE76AF2"/>
    <w:rsid w:val="5E73946C"/>
    <w:rsid w:val="5E7FE82A"/>
    <w:rsid w:val="5EA8D9D2"/>
    <w:rsid w:val="5EF6B154"/>
    <w:rsid w:val="5F66C086"/>
    <w:rsid w:val="5FC8E1C3"/>
    <w:rsid w:val="600DA1BE"/>
    <w:rsid w:val="6014CEE0"/>
    <w:rsid w:val="604106F3"/>
    <w:rsid w:val="6064883C"/>
    <w:rsid w:val="606AC714"/>
    <w:rsid w:val="60755467"/>
    <w:rsid w:val="60CD476D"/>
    <w:rsid w:val="60D9155A"/>
    <w:rsid w:val="60FCB5B0"/>
    <w:rsid w:val="6173BDC9"/>
    <w:rsid w:val="617C19E2"/>
    <w:rsid w:val="61E07D6C"/>
    <w:rsid w:val="629C69D1"/>
    <w:rsid w:val="62BDCEF1"/>
    <w:rsid w:val="62F26CE2"/>
    <w:rsid w:val="634C2663"/>
    <w:rsid w:val="6372122C"/>
    <w:rsid w:val="63A9FE24"/>
    <w:rsid w:val="6414E903"/>
    <w:rsid w:val="64550AF3"/>
    <w:rsid w:val="645F05AC"/>
    <w:rsid w:val="648AED01"/>
    <w:rsid w:val="64D8BA92"/>
    <w:rsid w:val="64EF29AE"/>
    <w:rsid w:val="656F5DB7"/>
    <w:rsid w:val="65832598"/>
    <w:rsid w:val="659E31B6"/>
    <w:rsid w:val="659E87A8"/>
    <w:rsid w:val="660A89CE"/>
    <w:rsid w:val="665AF1C2"/>
    <w:rsid w:val="66D2EB29"/>
    <w:rsid w:val="66DCC216"/>
    <w:rsid w:val="66EAABF7"/>
    <w:rsid w:val="66FAE7F0"/>
    <w:rsid w:val="67CA6AE9"/>
    <w:rsid w:val="67D1BC66"/>
    <w:rsid w:val="682F5E69"/>
    <w:rsid w:val="68414955"/>
    <w:rsid w:val="68885786"/>
    <w:rsid w:val="6A6BF149"/>
    <w:rsid w:val="6B1237E9"/>
    <w:rsid w:val="6B7FDDAA"/>
    <w:rsid w:val="6B95CEA3"/>
    <w:rsid w:val="6BA5DEC7"/>
    <w:rsid w:val="6BAB894A"/>
    <w:rsid w:val="6BCF60EA"/>
    <w:rsid w:val="6BD177E1"/>
    <w:rsid w:val="6C861893"/>
    <w:rsid w:val="6DFBB164"/>
    <w:rsid w:val="6E074235"/>
    <w:rsid w:val="6E0FA469"/>
    <w:rsid w:val="6E6AFD7E"/>
    <w:rsid w:val="6E6F654E"/>
    <w:rsid w:val="6E75B402"/>
    <w:rsid w:val="6EB3BF18"/>
    <w:rsid w:val="6ED1E3E8"/>
    <w:rsid w:val="6F07ED59"/>
    <w:rsid w:val="6F1148D3"/>
    <w:rsid w:val="6F27AE0A"/>
    <w:rsid w:val="6F557F65"/>
    <w:rsid w:val="701710E6"/>
    <w:rsid w:val="70C37E6B"/>
    <w:rsid w:val="70DC179E"/>
    <w:rsid w:val="7138A55A"/>
    <w:rsid w:val="713E78CB"/>
    <w:rsid w:val="717C5510"/>
    <w:rsid w:val="7212E560"/>
    <w:rsid w:val="7240FF68"/>
    <w:rsid w:val="724802FA"/>
    <w:rsid w:val="7248E995"/>
    <w:rsid w:val="727C7BF9"/>
    <w:rsid w:val="729F49C9"/>
    <w:rsid w:val="72A1E8E4"/>
    <w:rsid w:val="72BA3CBF"/>
    <w:rsid w:val="73254DD2"/>
    <w:rsid w:val="7340EAE3"/>
    <w:rsid w:val="734EB1A8"/>
    <w:rsid w:val="736BF06D"/>
    <w:rsid w:val="73A7329B"/>
    <w:rsid w:val="73CAA0E3"/>
    <w:rsid w:val="73D1FB25"/>
    <w:rsid w:val="74644727"/>
    <w:rsid w:val="7499E138"/>
    <w:rsid w:val="75334623"/>
    <w:rsid w:val="75434332"/>
    <w:rsid w:val="76211AC0"/>
    <w:rsid w:val="76545F9D"/>
    <w:rsid w:val="7737ED4C"/>
    <w:rsid w:val="77416E93"/>
    <w:rsid w:val="776363C0"/>
    <w:rsid w:val="7772934B"/>
    <w:rsid w:val="7781CAB7"/>
    <w:rsid w:val="778DE893"/>
    <w:rsid w:val="779966F8"/>
    <w:rsid w:val="780BB545"/>
    <w:rsid w:val="789CA022"/>
    <w:rsid w:val="78DB4B18"/>
    <w:rsid w:val="794B711D"/>
    <w:rsid w:val="79537129"/>
    <w:rsid w:val="79564A99"/>
    <w:rsid w:val="799FA327"/>
    <w:rsid w:val="79A4CACF"/>
    <w:rsid w:val="7A07D3A5"/>
    <w:rsid w:val="7A842608"/>
    <w:rsid w:val="7AAB7BFD"/>
    <w:rsid w:val="7AC1988B"/>
    <w:rsid w:val="7B02D392"/>
    <w:rsid w:val="7B2FB0ED"/>
    <w:rsid w:val="7B3C5FC8"/>
    <w:rsid w:val="7B44B96C"/>
    <w:rsid w:val="7B626139"/>
    <w:rsid w:val="7B77F54D"/>
    <w:rsid w:val="7B871B35"/>
    <w:rsid w:val="7BCEB951"/>
    <w:rsid w:val="7C282C47"/>
    <w:rsid w:val="7C3AE9EB"/>
    <w:rsid w:val="7C4E5D16"/>
    <w:rsid w:val="7C4F2992"/>
    <w:rsid w:val="7C68EE3A"/>
    <w:rsid w:val="7C73F934"/>
    <w:rsid w:val="7D397249"/>
    <w:rsid w:val="7D3B7D78"/>
    <w:rsid w:val="7D52B0BA"/>
    <w:rsid w:val="7DA9EEF9"/>
    <w:rsid w:val="7DB36FBA"/>
    <w:rsid w:val="7DF61366"/>
    <w:rsid w:val="7E2ACBB1"/>
    <w:rsid w:val="7E3C4B35"/>
    <w:rsid w:val="7E4AABDB"/>
    <w:rsid w:val="7E7E1DB9"/>
    <w:rsid w:val="7EC20BFB"/>
    <w:rsid w:val="7EC480EC"/>
    <w:rsid w:val="7EC927A8"/>
    <w:rsid w:val="7F13CF2C"/>
    <w:rsid w:val="7F2F5A23"/>
    <w:rsid w:val="7F3D09D2"/>
    <w:rsid w:val="7F3DF227"/>
    <w:rsid w:val="7F5ABE59"/>
    <w:rsid w:val="7F6119F1"/>
    <w:rsid w:val="7F7802D3"/>
    <w:rsid w:val="7F9B8C79"/>
    <w:rsid w:val="7FA6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5064"/>
  <w15:docId w15:val="{EAFF07E2-AF56-453D-8C0E-A2D9903B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paragraph" w:styleId="Sinespaciado">
    <w:name w:val="No Spacing"/>
    <w:link w:val="SinespaciadoCar"/>
    <w:uiPriority w:val="1"/>
    <w:qFormat/>
    <w:rsid w:val="00B51A0B"/>
    <w:rPr>
      <w:rFonts w:ascii="Calibri" w:hAnsi="Calibri"/>
      <w:sz w:val="22"/>
      <w:szCs w:val="22"/>
      <w:lang w:val="es-ES" w:eastAsia="es-ES"/>
    </w:rPr>
  </w:style>
  <w:style w:type="character" w:customStyle="1" w:styleId="SinespaciadoCar">
    <w:name w:val="Sin espaciado Car"/>
    <w:link w:val="Sinespaciado"/>
    <w:uiPriority w:val="1"/>
    <w:locked/>
    <w:rsid w:val="00B51A0B"/>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6F6CD190-8EA1-4100-9BF8-FF2DC3AE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2329</Words>
  <Characters>12811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12</cp:revision>
  <dcterms:created xsi:type="dcterms:W3CDTF">2021-12-09T20:55:00Z</dcterms:created>
  <dcterms:modified xsi:type="dcterms:W3CDTF">2022-01-23T18:19:00Z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