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A4480" w14:textId="77777777" w:rsidR="009D1BDD" w:rsidRPr="009D1BDD" w:rsidRDefault="009D1BDD" w:rsidP="009D1BD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9D1BD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C2A3B1" w14:textId="77777777" w:rsidR="009D1BDD" w:rsidRPr="009D1BDD" w:rsidRDefault="009D1BDD" w:rsidP="009D1BDD">
      <w:pPr>
        <w:spacing w:after="0" w:line="240" w:lineRule="auto"/>
        <w:jc w:val="both"/>
        <w:rPr>
          <w:rFonts w:ascii="Arial" w:eastAsia="Times New Roman" w:hAnsi="Arial" w:cs="Arial"/>
          <w:sz w:val="20"/>
          <w:szCs w:val="20"/>
          <w:lang w:val="es-419" w:eastAsia="es-ES"/>
        </w:rPr>
      </w:pPr>
    </w:p>
    <w:p w14:paraId="680E71D3" w14:textId="6ACF979C" w:rsidR="009D1BDD" w:rsidRPr="009D1BDD" w:rsidRDefault="00956F8D" w:rsidP="009D1BDD">
      <w:pPr>
        <w:spacing w:after="0" w:line="240" w:lineRule="auto"/>
        <w:jc w:val="both"/>
        <w:rPr>
          <w:rFonts w:ascii="Arial" w:eastAsia="Times New Roman" w:hAnsi="Arial" w:cs="Arial"/>
          <w:b/>
          <w:bCs/>
          <w:iCs/>
          <w:sz w:val="20"/>
          <w:szCs w:val="20"/>
          <w:lang w:val="es-419" w:eastAsia="fr-FR"/>
        </w:rPr>
      </w:pPr>
      <w:r w:rsidRPr="009D1BDD">
        <w:rPr>
          <w:rFonts w:ascii="Arial" w:eastAsia="Times New Roman" w:hAnsi="Arial" w:cs="Arial"/>
          <w:b/>
          <w:bCs/>
          <w:iCs/>
          <w:sz w:val="20"/>
          <w:szCs w:val="20"/>
          <w:u w:val="single"/>
          <w:lang w:val="es-419" w:eastAsia="fr-FR"/>
        </w:rPr>
        <w:t>TEMAS:</w:t>
      </w:r>
      <w:r w:rsidRPr="009D1BD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A LA SALUD / SERVICIO DE ENFERMERÍA</w:t>
      </w:r>
      <w:r w:rsidRPr="009D1BDD">
        <w:rPr>
          <w:rFonts w:ascii="Arial" w:eastAsia="Times New Roman" w:hAnsi="Arial" w:cs="Arial"/>
          <w:b/>
          <w:bCs/>
          <w:iCs/>
          <w:sz w:val="20"/>
          <w:szCs w:val="20"/>
          <w:lang w:val="es-419" w:eastAsia="fr-FR"/>
        </w:rPr>
        <w:t xml:space="preserve"> / </w:t>
      </w:r>
      <w:r>
        <w:rPr>
          <w:rFonts w:ascii="Arial" w:eastAsia="Times New Roman" w:hAnsi="Arial" w:cs="Arial"/>
          <w:b/>
          <w:bCs/>
          <w:iCs/>
          <w:sz w:val="20"/>
          <w:szCs w:val="20"/>
          <w:lang w:val="es-419" w:eastAsia="fr-FR"/>
        </w:rPr>
        <w:t>REQUISITOS / PRESCRIPCIÓN MÉDICA / ACTIVIDAD PROBATORIA DEL JUZGADO / PRINCIPIO DE INTEGRALIDAD / PRESUPUESTOS.</w:t>
      </w:r>
    </w:p>
    <w:p w14:paraId="0D31A089" w14:textId="77777777" w:rsidR="009D1BDD" w:rsidRPr="009D1BDD" w:rsidRDefault="009D1BDD" w:rsidP="009D1BDD">
      <w:pPr>
        <w:spacing w:after="0" w:line="240" w:lineRule="auto"/>
        <w:jc w:val="both"/>
        <w:rPr>
          <w:rFonts w:ascii="Arial" w:eastAsia="Times New Roman" w:hAnsi="Arial" w:cs="Arial"/>
          <w:sz w:val="20"/>
          <w:szCs w:val="20"/>
          <w:lang w:val="es-419" w:eastAsia="es-ES"/>
        </w:rPr>
      </w:pPr>
    </w:p>
    <w:p w14:paraId="43E859BF" w14:textId="265E1FDE" w:rsidR="009D1BDD" w:rsidRPr="009D1BDD" w:rsidRDefault="004143B6" w:rsidP="009D1BD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143B6">
        <w:rPr>
          <w:rFonts w:ascii="Arial" w:eastAsia="Times New Roman" w:hAnsi="Arial" w:cs="Arial"/>
          <w:sz w:val="20"/>
          <w:szCs w:val="20"/>
          <w:lang w:val="es-419" w:eastAsia="es-ES"/>
        </w:rPr>
        <w:t>la parte actora solicita por este medio se autorice el servicio de asistencia médica en casa con los especialistas pertinentes, enfermería domiciliaria permanente y el tratamiento integral para el manejo de las enfermedades que padece la señora María Luz Grisales Martínez</w:t>
      </w:r>
      <w:r w:rsidR="00BB5729">
        <w:rPr>
          <w:rFonts w:ascii="Arial" w:eastAsia="Times New Roman" w:hAnsi="Arial" w:cs="Arial"/>
          <w:sz w:val="20"/>
          <w:szCs w:val="20"/>
          <w:lang w:val="es-419" w:eastAsia="es-ES"/>
        </w:rPr>
        <w:t xml:space="preserve"> </w:t>
      </w:r>
      <w:r>
        <w:rPr>
          <w:rFonts w:ascii="Arial" w:eastAsia="Times New Roman" w:hAnsi="Arial" w:cs="Arial"/>
          <w:sz w:val="20"/>
          <w:szCs w:val="20"/>
          <w:lang w:val="es-419" w:eastAsia="es-ES"/>
        </w:rPr>
        <w:t>…</w:t>
      </w:r>
    </w:p>
    <w:p w14:paraId="43C7D425" w14:textId="77777777" w:rsidR="009D1BDD" w:rsidRPr="009D1BDD" w:rsidRDefault="009D1BDD" w:rsidP="009D1BDD">
      <w:pPr>
        <w:spacing w:after="0" w:line="240" w:lineRule="auto"/>
        <w:jc w:val="both"/>
        <w:rPr>
          <w:rFonts w:ascii="Arial" w:eastAsia="Times New Roman" w:hAnsi="Arial" w:cs="Arial"/>
          <w:sz w:val="20"/>
          <w:szCs w:val="20"/>
          <w:lang w:val="es-419" w:eastAsia="es-ES"/>
        </w:rPr>
      </w:pPr>
    </w:p>
    <w:p w14:paraId="64226E86" w14:textId="505C8BE8" w:rsidR="009D1BDD" w:rsidRPr="009D1BDD" w:rsidRDefault="00BB5729" w:rsidP="009D1BD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B5729">
        <w:rPr>
          <w:rFonts w:ascii="Arial" w:eastAsia="Times New Roman" w:hAnsi="Arial" w:cs="Arial"/>
          <w:sz w:val="20"/>
          <w:szCs w:val="20"/>
          <w:lang w:val="es-419" w:eastAsia="es-ES"/>
        </w:rPr>
        <w:t>el juzgado de primer nivel no accedió a la concesión del servicio de enfermería en domicilio porque se había dejado de incorporar la orden médica que lo sustente. La Sala no comparte esa conclusión pues aunque ciertamente para el momento en que se produjo el fallo de primera instancia no se encontraba demostrada la existencia de dicha orden, lo que procedía era cerciorarse que en efecto ninguna recomendación médica se había librado al respecto, vía prueba oficiosa, o en su defecto requerir a la demandada para que evaluara la condición actual del paciente de cara a la necesidad o no de la mencionada asistencia domiciliaria.</w:t>
      </w:r>
    </w:p>
    <w:p w14:paraId="17F6F7C7" w14:textId="77777777" w:rsidR="009D1BDD" w:rsidRPr="009D1BDD" w:rsidRDefault="009D1BDD" w:rsidP="009D1BDD">
      <w:pPr>
        <w:spacing w:after="0" w:line="240" w:lineRule="auto"/>
        <w:jc w:val="both"/>
        <w:rPr>
          <w:rFonts w:ascii="Arial" w:eastAsia="Times New Roman" w:hAnsi="Arial" w:cs="Arial"/>
          <w:sz w:val="20"/>
          <w:szCs w:val="20"/>
          <w:lang w:val="es-419" w:eastAsia="es-ES"/>
        </w:rPr>
      </w:pPr>
    </w:p>
    <w:p w14:paraId="788C52C0" w14:textId="68413786" w:rsidR="009D1BDD" w:rsidRDefault="00921F9A" w:rsidP="009D1BD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21F9A">
        <w:rPr>
          <w:rFonts w:ascii="Arial" w:eastAsia="Times New Roman" w:hAnsi="Arial" w:cs="Arial"/>
          <w:sz w:val="20"/>
          <w:szCs w:val="20"/>
          <w:lang w:val="es-419" w:eastAsia="es-ES"/>
        </w:rPr>
        <w:t>no se diga que esas pruebas constituyen elemento sorpresivo para la EPS demandada, pues si bien solo vino a hacer anexada luego de la sentencia de primera sede, lo cierto es que dicha entidad ya debía tener conocimiento de su existencia, porque el aludido servicio fue recomendado por personal adscrito a esa entidad y, en consecuencia, debe reposar en la historia clínica</w:t>
      </w:r>
      <w:r>
        <w:rPr>
          <w:rFonts w:ascii="Arial" w:eastAsia="Times New Roman" w:hAnsi="Arial" w:cs="Arial"/>
          <w:sz w:val="20"/>
          <w:szCs w:val="20"/>
          <w:lang w:val="es-419" w:eastAsia="es-ES"/>
        </w:rPr>
        <w:t>…</w:t>
      </w:r>
    </w:p>
    <w:p w14:paraId="28FC0BD6" w14:textId="685EE9C1" w:rsidR="00921F9A" w:rsidRDefault="00921F9A" w:rsidP="009D1BDD">
      <w:pPr>
        <w:spacing w:after="0" w:line="240" w:lineRule="auto"/>
        <w:jc w:val="both"/>
        <w:rPr>
          <w:rFonts w:ascii="Arial" w:eastAsia="Times New Roman" w:hAnsi="Arial" w:cs="Arial"/>
          <w:sz w:val="20"/>
          <w:szCs w:val="20"/>
          <w:lang w:val="es-419" w:eastAsia="es-ES"/>
        </w:rPr>
      </w:pPr>
    </w:p>
    <w:p w14:paraId="1C3A893A" w14:textId="1DBB967C" w:rsidR="00921F9A" w:rsidRDefault="00921F9A" w:rsidP="009D1BD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21F9A">
        <w:rPr>
          <w:rFonts w:ascii="Arial" w:eastAsia="Times New Roman" w:hAnsi="Arial" w:cs="Arial"/>
          <w:sz w:val="20"/>
          <w:szCs w:val="20"/>
          <w:lang w:val="es-419" w:eastAsia="es-ES"/>
        </w:rPr>
        <w:t>se debería tener por satisfecho el requisito general que plantea la jurisprudencia para otorgar aquella prestación, que no es otro que la existencia de recomendación médica al respecto</w:t>
      </w:r>
      <w:r>
        <w:rPr>
          <w:rFonts w:ascii="Arial" w:eastAsia="Times New Roman" w:hAnsi="Arial" w:cs="Arial"/>
          <w:sz w:val="20"/>
          <w:szCs w:val="20"/>
          <w:lang w:val="es-419" w:eastAsia="es-ES"/>
        </w:rPr>
        <w:t>…</w:t>
      </w:r>
    </w:p>
    <w:p w14:paraId="37D3C648" w14:textId="526A8448" w:rsidR="00921F9A" w:rsidRDefault="00921F9A" w:rsidP="009D1BDD">
      <w:pPr>
        <w:spacing w:after="0" w:line="240" w:lineRule="auto"/>
        <w:jc w:val="both"/>
        <w:rPr>
          <w:rFonts w:ascii="Arial" w:eastAsia="Times New Roman" w:hAnsi="Arial" w:cs="Arial"/>
          <w:sz w:val="20"/>
          <w:szCs w:val="20"/>
          <w:lang w:val="es-419" w:eastAsia="es-ES"/>
        </w:rPr>
      </w:pPr>
    </w:p>
    <w:p w14:paraId="5B61ACF9" w14:textId="729E4322" w:rsidR="00921F9A" w:rsidRPr="009D1BDD" w:rsidRDefault="00A65D52" w:rsidP="009D1BDD">
      <w:pPr>
        <w:spacing w:after="0" w:line="240" w:lineRule="auto"/>
        <w:jc w:val="both"/>
        <w:rPr>
          <w:rFonts w:ascii="Arial" w:eastAsia="Times New Roman" w:hAnsi="Arial" w:cs="Arial"/>
          <w:sz w:val="20"/>
          <w:szCs w:val="20"/>
          <w:lang w:val="es-419" w:eastAsia="es-ES"/>
        </w:rPr>
      </w:pPr>
      <w:r w:rsidRPr="00A65D52">
        <w:rPr>
          <w:rFonts w:ascii="Arial" w:eastAsia="Times New Roman" w:hAnsi="Arial" w:cs="Arial"/>
          <w:sz w:val="20"/>
          <w:szCs w:val="20"/>
          <w:lang w:val="es-419" w:eastAsia="es-ES"/>
        </w:rPr>
        <w:t>Esa figura de integralidad ha sido entendida como una medida tendiente a garantizar a las personas un servicio de salud que abarque las prestaciones médicas que requiera para el restablecimiento de su salud o para atenuar las molestias que causa su cuadro clínico, en pro de mejorar su calidad de vida</w:t>
      </w:r>
      <w:r>
        <w:rPr>
          <w:rFonts w:ascii="Arial" w:eastAsia="Times New Roman" w:hAnsi="Arial" w:cs="Arial"/>
          <w:sz w:val="20"/>
          <w:szCs w:val="20"/>
          <w:lang w:val="es-419" w:eastAsia="es-ES"/>
        </w:rPr>
        <w:t>…</w:t>
      </w:r>
    </w:p>
    <w:p w14:paraId="3A4F7833" w14:textId="77777777" w:rsidR="009D1BDD" w:rsidRPr="009D1BDD" w:rsidRDefault="009D1BDD" w:rsidP="009D1BDD">
      <w:pPr>
        <w:spacing w:after="0" w:line="240" w:lineRule="auto"/>
        <w:jc w:val="both"/>
        <w:rPr>
          <w:rFonts w:ascii="Arial" w:eastAsia="Times New Roman" w:hAnsi="Arial" w:cs="Arial"/>
          <w:sz w:val="20"/>
          <w:szCs w:val="20"/>
          <w:lang w:val="es-ES" w:eastAsia="es-ES"/>
        </w:rPr>
      </w:pPr>
    </w:p>
    <w:p w14:paraId="15C31E76" w14:textId="0654F3F4" w:rsidR="009D1BDD" w:rsidRDefault="00A65D52" w:rsidP="009D1BDD">
      <w:pPr>
        <w:spacing w:after="0" w:line="240" w:lineRule="auto"/>
        <w:jc w:val="both"/>
        <w:rPr>
          <w:rFonts w:ascii="Arial" w:eastAsia="Times New Roman" w:hAnsi="Arial" w:cs="Arial"/>
          <w:sz w:val="20"/>
          <w:szCs w:val="20"/>
          <w:lang w:val="es-ES" w:eastAsia="es-ES"/>
        </w:rPr>
      </w:pPr>
      <w:r w:rsidRPr="00A65D52">
        <w:rPr>
          <w:rFonts w:ascii="Arial" w:eastAsia="Times New Roman" w:hAnsi="Arial" w:cs="Arial"/>
          <w:sz w:val="20"/>
          <w:szCs w:val="20"/>
          <w:lang w:val="es-ES" w:eastAsia="es-ES"/>
        </w:rPr>
        <w:t>Para la Sala, en contraposición a lo decidido en el fallo apelado, se colman los requisitos para otorgar el amparo a la atención integral. En efecto, no hay prueba de que la Nueva EPS haya materializado la entrega del servicio de enfermería domiciliaria, ordenada en su momento, ni que haya surtido gestión alguna para establecer la necesidad actual del mismo. También que la actora es una persona en estado de vulnerabilidad, en razón a su estado de alta dependencia de terceros y que debido a su cuadro clínico tiene una precaria condición de salud.</w:t>
      </w:r>
    </w:p>
    <w:p w14:paraId="041F886C" w14:textId="48C1543A" w:rsidR="00A65D52" w:rsidRDefault="00A65D52" w:rsidP="009D1BDD">
      <w:pPr>
        <w:spacing w:after="0" w:line="240" w:lineRule="auto"/>
        <w:jc w:val="both"/>
        <w:rPr>
          <w:rFonts w:ascii="Arial" w:eastAsia="Times New Roman" w:hAnsi="Arial" w:cs="Arial"/>
          <w:sz w:val="20"/>
          <w:szCs w:val="20"/>
          <w:lang w:val="es-ES" w:eastAsia="es-ES"/>
        </w:rPr>
      </w:pPr>
    </w:p>
    <w:p w14:paraId="3BC9095D" w14:textId="77777777" w:rsidR="00A65D52" w:rsidRPr="009D1BDD" w:rsidRDefault="00A65D52" w:rsidP="009D1BDD">
      <w:pPr>
        <w:spacing w:after="0" w:line="240" w:lineRule="auto"/>
        <w:jc w:val="both"/>
        <w:rPr>
          <w:rFonts w:ascii="Arial" w:eastAsia="Times New Roman" w:hAnsi="Arial" w:cs="Arial"/>
          <w:sz w:val="20"/>
          <w:szCs w:val="20"/>
          <w:lang w:val="es-ES" w:eastAsia="es-ES"/>
        </w:rPr>
      </w:pPr>
    </w:p>
    <w:p w14:paraId="797457DA" w14:textId="77777777" w:rsidR="009D1BDD" w:rsidRPr="009D1BDD" w:rsidRDefault="009D1BDD" w:rsidP="009D1BDD">
      <w:pPr>
        <w:spacing w:after="0" w:line="240" w:lineRule="auto"/>
        <w:jc w:val="both"/>
        <w:rPr>
          <w:rFonts w:ascii="Arial" w:eastAsia="Times New Roman" w:hAnsi="Arial" w:cs="Arial"/>
          <w:sz w:val="20"/>
          <w:szCs w:val="20"/>
          <w:lang w:val="es-ES" w:eastAsia="es-ES"/>
        </w:rPr>
      </w:pPr>
    </w:p>
    <w:bookmarkEnd w:id="0"/>
    <w:p w14:paraId="6B7FF0E1" w14:textId="77777777" w:rsidR="008A49C1" w:rsidRPr="009D1BDD" w:rsidRDefault="008A49C1" w:rsidP="002809C8">
      <w:pPr>
        <w:spacing w:after="0" w:line="276" w:lineRule="auto"/>
        <w:jc w:val="center"/>
        <w:rPr>
          <w:rFonts w:ascii="Arial Narrow" w:hAnsi="Arial Narrow"/>
          <w:b/>
          <w:sz w:val="26"/>
          <w:szCs w:val="26"/>
        </w:rPr>
      </w:pPr>
      <w:r w:rsidRPr="009D1BDD">
        <w:rPr>
          <w:rFonts w:ascii="Arial Narrow" w:hAnsi="Arial Narrow"/>
          <w:b/>
          <w:sz w:val="26"/>
          <w:szCs w:val="26"/>
        </w:rPr>
        <w:t>REPÚBLICA DE COLOMBIA</w:t>
      </w:r>
    </w:p>
    <w:p w14:paraId="672A6659" w14:textId="77777777" w:rsidR="008A49C1" w:rsidRPr="009D1BDD" w:rsidRDefault="008A49C1" w:rsidP="002809C8">
      <w:pPr>
        <w:spacing w:after="0" w:line="276" w:lineRule="auto"/>
        <w:jc w:val="center"/>
        <w:rPr>
          <w:rFonts w:ascii="Arial Narrow" w:hAnsi="Arial Narrow"/>
          <w:b/>
          <w:sz w:val="26"/>
          <w:szCs w:val="26"/>
        </w:rPr>
      </w:pPr>
      <w:r w:rsidRPr="009D1BDD">
        <w:rPr>
          <w:rFonts w:ascii="Arial Narrow" w:hAnsi="Arial Narrow"/>
          <w:noProof/>
          <w:sz w:val="26"/>
          <w:szCs w:val="26"/>
          <w:lang w:eastAsia="es-CO"/>
        </w:rPr>
        <w:drawing>
          <wp:inline distT="0" distB="0" distL="0" distR="0" wp14:anchorId="23C5B773" wp14:editId="07777777">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8A49C1" w:rsidRPr="009D1BDD" w:rsidRDefault="008A49C1" w:rsidP="002809C8">
      <w:pPr>
        <w:spacing w:after="0" w:line="276" w:lineRule="auto"/>
        <w:jc w:val="center"/>
        <w:rPr>
          <w:rFonts w:ascii="Arial Narrow" w:hAnsi="Arial Narrow"/>
          <w:b/>
          <w:sz w:val="26"/>
          <w:szCs w:val="26"/>
        </w:rPr>
      </w:pPr>
      <w:r w:rsidRPr="009D1BDD">
        <w:rPr>
          <w:rFonts w:ascii="Arial Narrow" w:hAnsi="Arial Narrow"/>
          <w:b/>
          <w:sz w:val="26"/>
          <w:szCs w:val="26"/>
        </w:rPr>
        <w:t>TRIBUNAL SUPERIOR DE PEREIRA</w:t>
      </w:r>
    </w:p>
    <w:p w14:paraId="6939F362" w14:textId="77777777" w:rsidR="008A49C1" w:rsidRPr="009D1BDD" w:rsidRDefault="008A49C1" w:rsidP="002809C8">
      <w:pPr>
        <w:spacing w:after="0" w:line="276" w:lineRule="auto"/>
        <w:jc w:val="center"/>
        <w:rPr>
          <w:rFonts w:ascii="Arial Narrow" w:hAnsi="Arial Narrow"/>
          <w:b/>
          <w:sz w:val="26"/>
          <w:szCs w:val="26"/>
        </w:rPr>
      </w:pPr>
      <w:r w:rsidRPr="009D1BDD">
        <w:rPr>
          <w:rFonts w:ascii="Arial Narrow" w:hAnsi="Arial Narrow"/>
          <w:b/>
          <w:sz w:val="26"/>
          <w:szCs w:val="26"/>
        </w:rPr>
        <w:t xml:space="preserve">SALA CIVIL – FAMILIA </w:t>
      </w:r>
    </w:p>
    <w:p w14:paraId="0A37501D" w14:textId="77777777" w:rsidR="008A49C1" w:rsidRPr="002809C8" w:rsidRDefault="008A49C1" w:rsidP="002809C8">
      <w:pPr>
        <w:pStyle w:val="Sinespaciado"/>
        <w:spacing w:line="276" w:lineRule="auto"/>
        <w:jc w:val="both"/>
        <w:rPr>
          <w:rFonts w:ascii="Arial Narrow" w:hAnsi="Arial Narrow"/>
          <w:sz w:val="26"/>
          <w:szCs w:val="26"/>
        </w:rPr>
      </w:pPr>
    </w:p>
    <w:p w14:paraId="68E41E93" w14:textId="35CDEF36" w:rsidR="008A49C1" w:rsidRPr="00791051" w:rsidRDefault="00791051" w:rsidP="009D1BDD">
      <w:pPr>
        <w:pStyle w:val="Sinespaciado"/>
        <w:spacing w:line="276" w:lineRule="auto"/>
        <w:jc w:val="center"/>
        <w:rPr>
          <w:rFonts w:ascii="Arial Narrow" w:hAnsi="Arial Narrow"/>
          <w:bCs/>
          <w:sz w:val="26"/>
          <w:szCs w:val="26"/>
        </w:rPr>
      </w:pPr>
      <w:r w:rsidRPr="00791051">
        <w:rPr>
          <w:rFonts w:ascii="Arial Narrow" w:hAnsi="Arial Narrow"/>
          <w:bCs/>
          <w:sz w:val="26"/>
          <w:szCs w:val="26"/>
        </w:rPr>
        <w:t>Magistrado Ponente: Carlos Mauricio García Barajas</w:t>
      </w:r>
    </w:p>
    <w:p w14:paraId="5DAB6C7B" w14:textId="77777777" w:rsidR="008A49C1" w:rsidRPr="002809C8" w:rsidRDefault="008A49C1" w:rsidP="002809C8">
      <w:pPr>
        <w:pStyle w:val="Sinespaciado"/>
        <w:spacing w:line="276" w:lineRule="auto"/>
        <w:jc w:val="both"/>
        <w:rPr>
          <w:rFonts w:ascii="Arial Narrow" w:hAnsi="Arial Narrow"/>
          <w:sz w:val="26"/>
          <w:szCs w:val="26"/>
        </w:rPr>
      </w:pPr>
    </w:p>
    <w:p w14:paraId="56C85CCE" w14:textId="39AB34F1" w:rsidR="008A49C1" w:rsidRPr="00791051" w:rsidRDefault="008A49C1" w:rsidP="009D1BDD">
      <w:pPr>
        <w:pStyle w:val="Sinespaciado"/>
        <w:spacing w:line="276" w:lineRule="auto"/>
        <w:jc w:val="center"/>
        <w:rPr>
          <w:rFonts w:ascii="Arial Narrow" w:hAnsi="Arial Narrow"/>
          <w:bCs/>
          <w:sz w:val="26"/>
          <w:szCs w:val="26"/>
        </w:rPr>
      </w:pPr>
      <w:r w:rsidRPr="00791051">
        <w:rPr>
          <w:rFonts w:ascii="Arial Narrow" w:hAnsi="Arial Narrow"/>
          <w:bCs/>
          <w:sz w:val="26"/>
          <w:szCs w:val="26"/>
        </w:rPr>
        <w:t xml:space="preserve">Pereira, </w:t>
      </w:r>
      <w:r w:rsidR="005D0731" w:rsidRPr="00791051">
        <w:rPr>
          <w:rFonts w:ascii="Arial Narrow" w:hAnsi="Arial Narrow"/>
          <w:bCs/>
          <w:sz w:val="26"/>
          <w:szCs w:val="26"/>
        </w:rPr>
        <w:t xml:space="preserve">veintidós </w:t>
      </w:r>
      <w:r w:rsidR="00B57347" w:rsidRPr="00791051">
        <w:rPr>
          <w:rFonts w:ascii="Arial Narrow" w:hAnsi="Arial Narrow"/>
          <w:bCs/>
          <w:sz w:val="26"/>
          <w:szCs w:val="26"/>
        </w:rPr>
        <w:t>(</w:t>
      </w:r>
      <w:r w:rsidR="005D0731" w:rsidRPr="00791051">
        <w:rPr>
          <w:rFonts w:ascii="Arial Narrow" w:hAnsi="Arial Narrow"/>
          <w:bCs/>
          <w:sz w:val="26"/>
          <w:szCs w:val="26"/>
        </w:rPr>
        <w:t>22)</w:t>
      </w:r>
      <w:r w:rsidRPr="00791051">
        <w:rPr>
          <w:rFonts w:ascii="Arial Narrow" w:hAnsi="Arial Narrow"/>
          <w:bCs/>
          <w:sz w:val="26"/>
          <w:szCs w:val="26"/>
        </w:rPr>
        <w:t xml:space="preserve"> de </w:t>
      </w:r>
      <w:r w:rsidR="00B57347" w:rsidRPr="00791051">
        <w:rPr>
          <w:rFonts w:ascii="Arial Narrow" w:hAnsi="Arial Narrow"/>
          <w:bCs/>
          <w:sz w:val="26"/>
          <w:szCs w:val="26"/>
        </w:rPr>
        <w:t>marzo</w:t>
      </w:r>
      <w:r w:rsidRPr="00791051">
        <w:rPr>
          <w:rFonts w:ascii="Arial Narrow" w:hAnsi="Arial Narrow"/>
          <w:bCs/>
          <w:sz w:val="26"/>
          <w:szCs w:val="26"/>
        </w:rPr>
        <w:t xml:space="preserve"> de dos mil veinti</w:t>
      </w:r>
      <w:r w:rsidR="00F845DB" w:rsidRPr="00791051">
        <w:rPr>
          <w:rFonts w:ascii="Arial Narrow" w:hAnsi="Arial Narrow"/>
          <w:bCs/>
          <w:sz w:val="26"/>
          <w:szCs w:val="26"/>
        </w:rPr>
        <w:t>dós (2022</w:t>
      </w:r>
      <w:r w:rsidRPr="00791051">
        <w:rPr>
          <w:rFonts w:ascii="Arial Narrow" w:hAnsi="Arial Narrow"/>
          <w:bCs/>
          <w:sz w:val="26"/>
          <w:szCs w:val="26"/>
        </w:rPr>
        <w:t>)</w:t>
      </w:r>
    </w:p>
    <w:p w14:paraId="6A05A809" w14:textId="65240470" w:rsidR="008A49C1" w:rsidRPr="002809C8" w:rsidRDefault="008A49C1" w:rsidP="002809C8">
      <w:pPr>
        <w:pStyle w:val="Sinespaciado"/>
        <w:spacing w:line="276" w:lineRule="auto"/>
        <w:jc w:val="both"/>
        <w:rPr>
          <w:rFonts w:ascii="Arial Narrow" w:hAnsi="Arial Narrow"/>
          <w:sz w:val="26"/>
          <w:szCs w:val="26"/>
        </w:rPr>
      </w:pPr>
    </w:p>
    <w:p w14:paraId="5A39BBE3" w14:textId="77777777" w:rsidR="008A49C1" w:rsidRPr="00791051" w:rsidRDefault="008A49C1" w:rsidP="002809C8">
      <w:pPr>
        <w:pStyle w:val="Sinespaciado"/>
        <w:spacing w:line="276" w:lineRule="auto"/>
        <w:jc w:val="both"/>
        <w:rPr>
          <w:rFonts w:ascii="Arial Narrow" w:hAnsi="Arial Narrow"/>
          <w:sz w:val="26"/>
          <w:szCs w:val="26"/>
        </w:rPr>
      </w:pPr>
    </w:p>
    <w:p w14:paraId="2346DE19" w14:textId="746E8483" w:rsidR="008A49C1" w:rsidRPr="00791051" w:rsidRDefault="008A49C1" w:rsidP="009D1BDD">
      <w:pPr>
        <w:pStyle w:val="Sinespaciado"/>
        <w:spacing w:line="276" w:lineRule="auto"/>
        <w:ind w:left="993"/>
        <w:rPr>
          <w:rFonts w:ascii="Arial Narrow" w:hAnsi="Arial Narrow"/>
          <w:sz w:val="26"/>
          <w:szCs w:val="26"/>
          <w:lang w:val="pt-BR"/>
        </w:rPr>
      </w:pPr>
      <w:r w:rsidRPr="00791051">
        <w:rPr>
          <w:rFonts w:ascii="Arial Narrow" w:hAnsi="Arial Narrow"/>
          <w:sz w:val="26"/>
          <w:szCs w:val="26"/>
        </w:rPr>
        <w:tab/>
      </w:r>
      <w:r w:rsidR="00B07583" w:rsidRPr="00791051">
        <w:rPr>
          <w:rFonts w:ascii="Arial Narrow" w:hAnsi="Arial Narrow"/>
          <w:sz w:val="26"/>
          <w:szCs w:val="26"/>
          <w:lang w:val="pt-BR"/>
        </w:rPr>
        <w:t xml:space="preserve">Acta N° </w:t>
      </w:r>
      <w:r w:rsidR="00A36697" w:rsidRPr="00791051">
        <w:rPr>
          <w:rFonts w:ascii="Arial Narrow" w:hAnsi="Arial Narrow"/>
          <w:sz w:val="26"/>
          <w:szCs w:val="26"/>
          <w:lang w:val="pt-BR"/>
        </w:rPr>
        <w:t xml:space="preserve">111 </w:t>
      </w:r>
      <w:r w:rsidR="00AB55F5" w:rsidRPr="00791051">
        <w:rPr>
          <w:rFonts w:ascii="Arial Narrow" w:hAnsi="Arial Narrow"/>
          <w:sz w:val="26"/>
          <w:szCs w:val="26"/>
          <w:lang w:val="pt-BR"/>
        </w:rPr>
        <w:t xml:space="preserve">de </w:t>
      </w:r>
      <w:r w:rsidR="00A36697" w:rsidRPr="00791051">
        <w:rPr>
          <w:rFonts w:ascii="Arial Narrow" w:hAnsi="Arial Narrow"/>
          <w:sz w:val="26"/>
          <w:szCs w:val="26"/>
          <w:lang w:val="pt-BR"/>
        </w:rPr>
        <w:t>22-</w:t>
      </w:r>
      <w:r w:rsidR="00AA3AEB" w:rsidRPr="00791051">
        <w:rPr>
          <w:rFonts w:ascii="Arial Narrow" w:hAnsi="Arial Narrow"/>
          <w:sz w:val="26"/>
          <w:szCs w:val="26"/>
          <w:lang w:val="pt-BR"/>
        </w:rPr>
        <w:t>03</w:t>
      </w:r>
      <w:r w:rsidR="00F845DB" w:rsidRPr="00791051">
        <w:rPr>
          <w:rFonts w:ascii="Arial Narrow" w:hAnsi="Arial Narrow"/>
          <w:sz w:val="26"/>
          <w:szCs w:val="26"/>
          <w:lang w:val="pt-BR"/>
        </w:rPr>
        <w:t>-2022</w:t>
      </w:r>
    </w:p>
    <w:p w14:paraId="41B8F902" w14:textId="0ADE2BA9" w:rsidR="008A49C1" w:rsidRPr="00791051" w:rsidRDefault="00AA3AEB" w:rsidP="009D1BDD">
      <w:pPr>
        <w:pStyle w:val="Sinespaciado"/>
        <w:spacing w:line="276" w:lineRule="auto"/>
        <w:ind w:left="993"/>
        <w:rPr>
          <w:rFonts w:ascii="Arial Narrow" w:hAnsi="Arial Narrow"/>
          <w:sz w:val="26"/>
          <w:szCs w:val="26"/>
        </w:rPr>
      </w:pPr>
      <w:r w:rsidRPr="00791051">
        <w:rPr>
          <w:rFonts w:ascii="Arial Narrow" w:hAnsi="Arial Narrow"/>
          <w:sz w:val="26"/>
          <w:szCs w:val="26"/>
          <w:lang w:val="pt-BR"/>
        </w:rPr>
        <w:tab/>
        <w:t xml:space="preserve">Sentencia: </w:t>
      </w:r>
      <w:r w:rsidRPr="00791051">
        <w:rPr>
          <w:rFonts w:ascii="Arial Narrow" w:hAnsi="Arial Narrow"/>
          <w:sz w:val="26"/>
          <w:szCs w:val="26"/>
        </w:rPr>
        <w:t>ST2</w:t>
      </w:r>
      <w:r w:rsidR="00C90AB6" w:rsidRPr="00791051">
        <w:rPr>
          <w:rFonts w:ascii="Arial Narrow" w:hAnsi="Arial Narrow"/>
          <w:sz w:val="26"/>
          <w:szCs w:val="26"/>
        </w:rPr>
        <w:t>-0072-</w:t>
      </w:r>
      <w:r w:rsidR="00F845DB" w:rsidRPr="00791051">
        <w:rPr>
          <w:rFonts w:ascii="Arial Narrow" w:hAnsi="Arial Narrow"/>
          <w:sz w:val="26"/>
          <w:szCs w:val="26"/>
        </w:rPr>
        <w:t>2022</w:t>
      </w:r>
    </w:p>
    <w:p w14:paraId="46468F55" w14:textId="77777777" w:rsidR="008A49C1" w:rsidRPr="00791051" w:rsidRDefault="008A49C1" w:rsidP="009D1BDD">
      <w:pPr>
        <w:pStyle w:val="Sinespaciado"/>
        <w:spacing w:line="276" w:lineRule="auto"/>
        <w:ind w:left="993"/>
        <w:rPr>
          <w:rFonts w:ascii="Arial Narrow" w:hAnsi="Arial Narrow"/>
          <w:i/>
          <w:sz w:val="26"/>
          <w:szCs w:val="26"/>
        </w:rPr>
      </w:pPr>
      <w:r w:rsidRPr="00791051">
        <w:rPr>
          <w:rFonts w:ascii="Arial Narrow" w:hAnsi="Arial Narrow"/>
          <w:sz w:val="26"/>
          <w:szCs w:val="26"/>
        </w:rPr>
        <w:tab/>
        <w:t>Referencia:</w:t>
      </w:r>
      <w:r w:rsidR="00B57347" w:rsidRPr="00791051">
        <w:rPr>
          <w:rFonts w:ascii="Arial Narrow" w:hAnsi="Arial Narrow"/>
          <w:sz w:val="26"/>
          <w:szCs w:val="26"/>
        </w:rPr>
        <w:t xml:space="preserve"> 66001310300220220005001</w:t>
      </w:r>
    </w:p>
    <w:p w14:paraId="41C8F396" w14:textId="77777777" w:rsidR="00523E06" w:rsidRPr="00791051" w:rsidRDefault="00523E06" w:rsidP="009D1BDD">
      <w:pPr>
        <w:spacing w:after="0" w:line="276" w:lineRule="auto"/>
        <w:jc w:val="center"/>
        <w:rPr>
          <w:rFonts w:ascii="Arial Narrow" w:hAnsi="Arial Narrow"/>
          <w:bCs/>
          <w:i/>
          <w:sz w:val="26"/>
          <w:szCs w:val="26"/>
        </w:rPr>
      </w:pPr>
    </w:p>
    <w:p w14:paraId="198A3D48" w14:textId="77777777" w:rsidR="00A74900" w:rsidRPr="009D1BDD" w:rsidRDefault="00A74900" w:rsidP="009D1BDD">
      <w:pPr>
        <w:spacing w:after="0" w:line="276" w:lineRule="auto"/>
        <w:jc w:val="center"/>
        <w:rPr>
          <w:rFonts w:ascii="Arial Narrow" w:hAnsi="Arial Narrow"/>
          <w:b/>
          <w:sz w:val="26"/>
          <w:szCs w:val="26"/>
          <w:u w:val="single"/>
        </w:rPr>
      </w:pPr>
      <w:r w:rsidRPr="009D1BDD">
        <w:rPr>
          <w:rFonts w:ascii="Arial Narrow" w:hAnsi="Arial Narrow"/>
          <w:b/>
          <w:sz w:val="26"/>
          <w:szCs w:val="26"/>
          <w:u w:val="single"/>
        </w:rPr>
        <w:t>ASUNTO</w:t>
      </w:r>
    </w:p>
    <w:p w14:paraId="72A3D3EC" w14:textId="77777777" w:rsidR="00A74900" w:rsidRPr="009D1BDD" w:rsidRDefault="00A74900" w:rsidP="009D1BDD">
      <w:pPr>
        <w:pStyle w:val="Sinespaciado"/>
        <w:spacing w:line="276" w:lineRule="auto"/>
        <w:jc w:val="both"/>
        <w:rPr>
          <w:rFonts w:ascii="Arial Narrow" w:hAnsi="Arial Narrow"/>
          <w:sz w:val="26"/>
          <w:szCs w:val="26"/>
        </w:rPr>
      </w:pPr>
    </w:p>
    <w:p w14:paraId="488E0FD0" w14:textId="77777777" w:rsidR="009316AE" w:rsidRPr="008C728B" w:rsidRDefault="00A74900" w:rsidP="009D1BDD">
      <w:pPr>
        <w:pStyle w:val="Sinespaciado"/>
        <w:spacing w:line="276" w:lineRule="auto"/>
        <w:jc w:val="both"/>
        <w:rPr>
          <w:rFonts w:ascii="Arial Narrow" w:hAnsi="Arial Narrow"/>
          <w:spacing w:val="-2"/>
          <w:sz w:val="26"/>
          <w:szCs w:val="26"/>
        </w:rPr>
      </w:pPr>
      <w:r w:rsidRPr="008C728B">
        <w:rPr>
          <w:rFonts w:ascii="Arial Narrow" w:hAnsi="Arial Narrow"/>
          <w:spacing w:val="-2"/>
          <w:sz w:val="26"/>
          <w:szCs w:val="26"/>
        </w:rPr>
        <w:lastRenderedPageBreak/>
        <w:t xml:space="preserve">Procede la Sala a resolver la impugnación presentada por </w:t>
      </w:r>
      <w:r w:rsidR="003B78C6" w:rsidRPr="008C728B">
        <w:rPr>
          <w:rFonts w:ascii="Arial Narrow" w:hAnsi="Arial Narrow"/>
          <w:spacing w:val="-2"/>
          <w:sz w:val="26"/>
          <w:szCs w:val="26"/>
        </w:rPr>
        <w:t xml:space="preserve">la </w:t>
      </w:r>
      <w:r w:rsidR="005F0D2C" w:rsidRPr="008C728B">
        <w:rPr>
          <w:rFonts w:ascii="Arial Narrow" w:hAnsi="Arial Narrow"/>
          <w:spacing w:val="-2"/>
          <w:sz w:val="26"/>
          <w:szCs w:val="26"/>
        </w:rPr>
        <w:t>parte demanda</w:t>
      </w:r>
      <w:r w:rsidR="00AA3AEB" w:rsidRPr="008C728B">
        <w:rPr>
          <w:rFonts w:ascii="Arial Narrow" w:hAnsi="Arial Narrow"/>
          <w:spacing w:val="-2"/>
          <w:sz w:val="26"/>
          <w:szCs w:val="26"/>
        </w:rPr>
        <w:t>nte</w:t>
      </w:r>
      <w:r w:rsidR="00B56534" w:rsidRPr="008C728B">
        <w:rPr>
          <w:rFonts w:ascii="Arial Narrow" w:hAnsi="Arial Narrow"/>
          <w:spacing w:val="-2"/>
          <w:sz w:val="26"/>
          <w:szCs w:val="26"/>
        </w:rPr>
        <w:t xml:space="preserve"> </w:t>
      </w:r>
      <w:r w:rsidR="00DF779C" w:rsidRPr="008C728B">
        <w:rPr>
          <w:rFonts w:ascii="Arial Narrow" w:hAnsi="Arial Narrow"/>
          <w:spacing w:val="-2"/>
          <w:sz w:val="26"/>
          <w:szCs w:val="26"/>
        </w:rPr>
        <w:t>con</w:t>
      </w:r>
      <w:r w:rsidRPr="008C728B">
        <w:rPr>
          <w:rFonts w:ascii="Arial Narrow" w:hAnsi="Arial Narrow"/>
          <w:spacing w:val="-2"/>
          <w:sz w:val="26"/>
          <w:szCs w:val="26"/>
        </w:rPr>
        <w:t xml:space="preserve">tra </w:t>
      </w:r>
      <w:r w:rsidR="000A40D2" w:rsidRPr="008C728B">
        <w:rPr>
          <w:rFonts w:ascii="Arial Narrow" w:hAnsi="Arial Narrow"/>
          <w:spacing w:val="-2"/>
          <w:sz w:val="26"/>
          <w:szCs w:val="26"/>
        </w:rPr>
        <w:t>la</w:t>
      </w:r>
      <w:r w:rsidRPr="008C728B">
        <w:rPr>
          <w:rFonts w:ascii="Arial Narrow" w:hAnsi="Arial Narrow"/>
          <w:spacing w:val="-2"/>
          <w:sz w:val="26"/>
          <w:szCs w:val="26"/>
        </w:rPr>
        <w:t xml:space="preserve"> </w:t>
      </w:r>
      <w:r w:rsidR="000A40D2" w:rsidRPr="008C728B">
        <w:rPr>
          <w:rFonts w:ascii="Arial Narrow" w:hAnsi="Arial Narrow"/>
          <w:spacing w:val="-2"/>
          <w:sz w:val="26"/>
          <w:szCs w:val="26"/>
        </w:rPr>
        <w:t xml:space="preserve">sentencia </w:t>
      </w:r>
      <w:r w:rsidR="002803CA" w:rsidRPr="008C728B">
        <w:rPr>
          <w:rFonts w:ascii="Arial Narrow" w:hAnsi="Arial Narrow"/>
          <w:spacing w:val="-2"/>
          <w:sz w:val="26"/>
          <w:szCs w:val="26"/>
        </w:rPr>
        <w:t xml:space="preserve">proferida por el </w:t>
      </w:r>
      <w:r w:rsidR="00AE11D6" w:rsidRPr="008C728B">
        <w:rPr>
          <w:rFonts w:ascii="Arial Narrow" w:hAnsi="Arial Narrow"/>
          <w:spacing w:val="-2"/>
          <w:sz w:val="26"/>
          <w:szCs w:val="26"/>
        </w:rPr>
        <w:t>Juzgado</w:t>
      </w:r>
      <w:r w:rsidR="005F0D2C" w:rsidRPr="008C728B">
        <w:rPr>
          <w:rFonts w:ascii="Arial Narrow" w:hAnsi="Arial Narrow"/>
          <w:spacing w:val="-2"/>
          <w:sz w:val="26"/>
          <w:szCs w:val="26"/>
        </w:rPr>
        <w:t xml:space="preserve"> </w:t>
      </w:r>
      <w:r w:rsidR="00AA3AEB" w:rsidRPr="008C728B">
        <w:rPr>
          <w:rFonts w:ascii="Arial Narrow" w:hAnsi="Arial Narrow"/>
          <w:spacing w:val="-2"/>
          <w:sz w:val="26"/>
          <w:szCs w:val="26"/>
        </w:rPr>
        <w:t>Segundo Civil del Circuito de Pereira</w:t>
      </w:r>
      <w:r w:rsidR="00AE11D6" w:rsidRPr="008C728B">
        <w:rPr>
          <w:rFonts w:ascii="Arial Narrow" w:hAnsi="Arial Narrow"/>
          <w:spacing w:val="-2"/>
          <w:sz w:val="26"/>
          <w:szCs w:val="26"/>
        </w:rPr>
        <w:t xml:space="preserve">, el </w:t>
      </w:r>
      <w:r w:rsidR="00AA3AEB" w:rsidRPr="008C728B">
        <w:rPr>
          <w:rFonts w:ascii="Arial Narrow" w:hAnsi="Arial Narrow"/>
          <w:spacing w:val="-2"/>
          <w:sz w:val="26"/>
          <w:szCs w:val="26"/>
        </w:rPr>
        <w:t>07</w:t>
      </w:r>
      <w:r w:rsidR="007F7BD3" w:rsidRPr="008C728B">
        <w:rPr>
          <w:rFonts w:ascii="Arial Narrow" w:hAnsi="Arial Narrow"/>
          <w:spacing w:val="-2"/>
          <w:sz w:val="26"/>
          <w:szCs w:val="26"/>
        </w:rPr>
        <w:t xml:space="preserve"> de</w:t>
      </w:r>
      <w:r w:rsidR="00AA3AEB" w:rsidRPr="008C728B">
        <w:rPr>
          <w:rFonts w:ascii="Arial Narrow" w:hAnsi="Arial Narrow"/>
          <w:spacing w:val="-2"/>
          <w:sz w:val="26"/>
          <w:szCs w:val="26"/>
        </w:rPr>
        <w:t xml:space="preserve"> febrero pasado</w:t>
      </w:r>
      <w:r w:rsidR="007F7BD3" w:rsidRPr="008C728B">
        <w:rPr>
          <w:rFonts w:ascii="Arial Narrow" w:hAnsi="Arial Narrow"/>
          <w:spacing w:val="-2"/>
          <w:sz w:val="26"/>
          <w:szCs w:val="26"/>
        </w:rPr>
        <w:t xml:space="preserve">, </w:t>
      </w:r>
      <w:r w:rsidR="002803CA" w:rsidRPr="008C728B">
        <w:rPr>
          <w:rFonts w:ascii="Arial Narrow" w:hAnsi="Arial Narrow"/>
          <w:spacing w:val="-2"/>
          <w:sz w:val="26"/>
          <w:szCs w:val="26"/>
        </w:rPr>
        <w:t xml:space="preserve">dentro de la acción de tutela que promovió </w:t>
      </w:r>
      <w:r w:rsidR="00FF7E69" w:rsidRPr="008C728B">
        <w:rPr>
          <w:rFonts w:ascii="Arial Narrow" w:hAnsi="Arial Narrow"/>
          <w:spacing w:val="-2"/>
          <w:sz w:val="26"/>
          <w:szCs w:val="26"/>
        </w:rPr>
        <w:t xml:space="preserve">la señora </w:t>
      </w:r>
      <w:r w:rsidR="00AA3AEB" w:rsidRPr="008C728B">
        <w:rPr>
          <w:rFonts w:ascii="Arial Narrow" w:hAnsi="Arial Narrow"/>
          <w:spacing w:val="-2"/>
          <w:sz w:val="26"/>
          <w:szCs w:val="26"/>
        </w:rPr>
        <w:t xml:space="preserve">Luisa Fernanda Mejía Grisales, </w:t>
      </w:r>
      <w:r w:rsidR="00FF7E69" w:rsidRPr="008C728B">
        <w:rPr>
          <w:rFonts w:ascii="Arial Narrow" w:hAnsi="Arial Narrow"/>
          <w:spacing w:val="-2"/>
          <w:sz w:val="26"/>
          <w:szCs w:val="26"/>
        </w:rPr>
        <w:t xml:space="preserve">en nombre de su progenitora </w:t>
      </w:r>
      <w:r w:rsidR="00BE03B6" w:rsidRPr="008C728B">
        <w:rPr>
          <w:rFonts w:ascii="Arial Narrow" w:hAnsi="Arial Narrow"/>
          <w:spacing w:val="-2"/>
          <w:sz w:val="26"/>
          <w:szCs w:val="26"/>
        </w:rPr>
        <w:t>María Luz Gris</w:t>
      </w:r>
      <w:r w:rsidR="00AA3AEB" w:rsidRPr="008C728B">
        <w:rPr>
          <w:rFonts w:ascii="Arial Narrow" w:hAnsi="Arial Narrow"/>
          <w:spacing w:val="-2"/>
          <w:sz w:val="26"/>
          <w:szCs w:val="26"/>
        </w:rPr>
        <w:t>ales Martínez</w:t>
      </w:r>
      <w:r w:rsidR="00FF7E69" w:rsidRPr="008C728B">
        <w:rPr>
          <w:rFonts w:ascii="Arial Narrow" w:hAnsi="Arial Narrow"/>
          <w:spacing w:val="-2"/>
          <w:sz w:val="26"/>
          <w:szCs w:val="26"/>
        </w:rPr>
        <w:t>,</w:t>
      </w:r>
      <w:r w:rsidR="00AE11D6" w:rsidRPr="008C728B">
        <w:rPr>
          <w:rFonts w:ascii="Arial Narrow" w:hAnsi="Arial Narrow"/>
          <w:spacing w:val="-2"/>
          <w:sz w:val="26"/>
          <w:szCs w:val="26"/>
        </w:rPr>
        <w:t xml:space="preserve"> contra la </w:t>
      </w:r>
      <w:r w:rsidR="00AA3AEB" w:rsidRPr="008C728B">
        <w:rPr>
          <w:rFonts w:ascii="Arial Narrow" w:hAnsi="Arial Narrow"/>
          <w:spacing w:val="-2"/>
          <w:sz w:val="26"/>
          <w:szCs w:val="26"/>
        </w:rPr>
        <w:t>Nueva EPS, trámite al que fueron vinculados la Gerente Regional Eje Cafetero de esa entidad, la Administradora de los Recursos del Sistema General de Seguridad Social en Sa</w:t>
      </w:r>
      <w:r w:rsidR="00771652" w:rsidRPr="008C728B">
        <w:rPr>
          <w:rFonts w:ascii="Arial Narrow" w:hAnsi="Arial Narrow"/>
          <w:spacing w:val="-2"/>
          <w:sz w:val="26"/>
          <w:szCs w:val="26"/>
        </w:rPr>
        <w:t>lud -ADRES- y a la IPS Home Med</w:t>
      </w:r>
      <w:r w:rsidR="00AA3AEB" w:rsidRPr="008C728B">
        <w:rPr>
          <w:rFonts w:ascii="Arial Narrow" w:hAnsi="Arial Narrow"/>
          <w:spacing w:val="-2"/>
          <w:sz w:val="26"/>
          <w:szCs w:val="26"/>
        </w:rPr>
        <w:t xml:space="preserve"> S.A.S.</w:t>
      </w:r>
    </w:p>
    <w:p w14:paraId="0D0B940D" w14:textId="77777777" w:rsidR="00EC40DE" w:rsidRPr="008C728B" w:rsidRDefault="00EC40DE" w:rsidP="009D1BDD">
      <w:pPr>
        <w:pStyle w:val="Sinespaciado"/>
        <w:spacing w:line="276" w:lineRule="auto"/>
        <w:jc w:val="both"/>
        <w:rPr>
          <w:rFonts w:ascii="Arial Narrow" w:hAnsi="Arial Narrow"/>
          <w:spacing w:val="-2"/>
          <w:sz w:val="26"/>
          <w:szCs w:val="26"/>
          <w:lang w:val="es-ES"/>
        </w:rPr>
      </w:pPr>
    </w:p>
    <w:p w14:paraId="0F10BAA5" w14:textId="77777777" w:rsidR="00EC40DE" w:rsidRPr="008C728B" w:rsidRDefault="00200345" w:rsidP="009D1BDD">
      <w:pPr>
        <w:pStyle w:val="Sinespaciado"/>
        <w:spacing w:line="276" w:lineRule="auto"/>
        <w:jc w:val="center"/>
        <w:rPr>
          <w:rFonts w:ascii="Arial Narrow" w:hAnsi="Arial Narrow"/>
          <w:b/>
          <w:bCs/>
          <w:spacing w:val="-2"/>
          <w:sz w:val="26"/>
          <w:szCs w:val="26"/>
          <w:u w:val="single"/>
        </w:rPr>
      </w:pPr>
      <w:r w:rsidRPr="008C728B">
        <w:rPr>
          <w:rFonts w:ascii="Arial Narrow" w:hAnsi="Arial Narrow"/>
          <w:b/>
          <w:bCs/>
          <w:spacing w:val="-2"/>
          <w:sz w:val="26"/>
          <w:szCs w:val="26"/>
          <w:u w:val="single"/>
        </w:rPr>
        <w:t>ANTECEDENTES</w:t>
      </w:r>
    </w:p>
    <w:p w14:paraId="0E27B00A" w14:textId="77777777" w:rsidR="007B04AD" w:rsidRPr="008C728B" w:rsidRDefault="007B04AD" w:rsidP="009D1BDD">
      <w:pPr>
        <w:pStyle w:val="Sinespaciado"/>
        <w:spacing w:line="276" w:lineRule="auto"/>
        <w:jc w:val="both"/>
        <w:rPr>
          <w:rFonts w:ascii="Arial Narrow" w:hAnsi="Arial Narrow"/>
          <w:spacing w:val="-2"/>
          <w:sz w:val="26"/>
          <w:szCs w:val="26"/>
        </w:rPr>
      </w:pPr>
    </w:p>
    <w:p w14:paraId="5E186BA0" w14:textId="77777777" w:rsidR="00BE03B6" w:rsidRPr="008C728B" w:rsidRDefault="00744A68" w:rsidP="009D1BDD">
      <w:pPr>
        <w:pStyle w:val="Sinespaciado"/>
        <w:spacing w:line="276" w:lineRule="auto"/>
        <w:jc w:val="both"/>
        <w:rPr>
          <w:rFonts w:ascii="Arial Narrow" w:hAnsi="Arial Narrow"/>
          <w:spacing w:val="-2"/>
          <w:sz w:val="26"/>
          <w:szCs w:val="26"/>
        </w:rPr>
      </w:pPr>
      <w:r w:rsidRPr="008C728B">
        <w:rPr>
          <w:rFonts w:ascii="Arial Narrow" w:hAnsi="Arial Narrow"/>
          <w:b/>
          <w:bCs/>
          <w:spacing w:val="-2"/>
          <w:sz w:val="26"/>
          <w:szCs w:val="26"/>
        </w:rPr>
        <w:t xml:space="preserve">1. </w:t>
      </w:r>
      <w:r w:rsidR="00BE03B6" w:rsidRPr="008C728B">
        <w:rPr>
          <w:rFonts w:ascii="Arial Narrow" w:hAnsi="Arial Narrow"/>
          <w:bCs/>
          <w:spacing w:val="-2"/>
          <w:sz w:val="26"/>
          <w:szCs w:val="26"/>
        </w:rPr>
        <w:t xml:space="preserve">Se </w:t>
      </w:r>
      <w:r w:rsidR="00BE03B6" w:rsidRPr="008C728B">
        <w:rPr>
          <w:rFonts w:ascii="Arial Narrow" w:hAnsi="Arial Narrow"/>
          <w:spacing w:val="-2"/>
          <w:sz w:val="26"/>
          <w:szCs w:val="26"/>
        </w:rPr>
        <w:t>n</w:t>
      </w:r>
      <w:r w:rsidR="007F7BD3" w:rsidRPr="008C728B">
        <w:rPr>
          <w:rFonts w:ascii="Arial Narrow" w:hAnsi="Arial Narrow"/>
          <w:spacing w:val="-2"/>
          <w:sz w:val="26"/>
          <w:szCs w:val="26"/>
        </w:rPr>
        <w:t>arró</w:t>
      </w:r>
      <w:r w:rsidR="00BE03B6" w:rsidRPr="008C728B">
        <w:rPr>
          <w:rFonts w:ascii="Arial Narrow" w:hAnsi="Arial Narrow"/>
          <w:spacing w:val="-2"/>
          <w:sz w:val="26"/>
          <w:szCs w:val="26"/>
        </w:rPr>
        <w:t xml:space="preserve"> en el escrito de tutela</w:t>
      </w:r>
      <w:r w:rsidR="00E81B83" w:rsidRPr="008C728B">
        <w:rPr>
          <w:rFonts w:ascii="Arial Narrow" w:hAnsi="Arial Narrow"/>
          <w:spacing w:val="-2"/>
          <w:sz w:val="26"/>
          <w:szCs w:val="26"/>
        </w:rPr>
        <w:t xml:space="preserve"> que</w:t>
      </w:r>
      <w:r w:rsidR="00BE03B6" w:rsidRPr="008C728B">
        <w:rPr>
          <w:rFonts w:ascii="Arial Narrow" w:hAnsi="Arial Narrow"/>
          <w:spacing w:val="-2"/>
          <w:sz w:val="26"/>
          <w:szCs w:val="26"/>
        </w:rPr>
        <w:t xml:space="preserve"> </w:t>
      </w:r>
      <w:r w:rsidR="00771652" w:rsidRPr="008C728B">
        <w:rPr>
          <w:rFonts w:ascii="Arial Narrow" w:hAnsi="Arial Narrow"/>
          <w:spacing w:val="-2"/>
          <w:sz w:val="26"/>
          <w:szCs w:val="26"/>
        </w:rPr>
        <w:t xml:space="preserve">la señora María Luz Grisales Martínez </w:t>
      </w:r>
      <w:r w:rsidR="00BE03B6" w:rsidRPr="008C728B">
        <w:rPr>
          <w:rFonts w:ascii="Arial Narrow" w:hAnsi="Arial Narrow"/>
          <w:spacing w:val="-2"/>
          <w:sz w:val="26"/>
          <w:szCs w:val="26"/>
        </w:rPr>
        <w:t>fue diagnosticada con síndrome de la cauda equina, vejiga neurogénica, insuficiencia esfinteriana, dolor crónico intratable y trastorno mixto de ansiedad y depresión. Debido a ese cuadro médico debe recibir</w:t>
      </w:r>
      <w:r w:rsidR="00504A79" w:rsidRPr="008C728B">
        <w:rPr>
          <w:rFonts w:ascii="Arial Narrow" w:hAnsi="Arial Narrow"/>
          <w:spacing w:val="-2"/>
          <w:sz w:val="26"/>
          <w:szCs w:val="26"/>
        </w:rPr>
        <w:t xml:space="preserve"> curaciones y</w:t>
      </w:r>
      <w:r w:rsidR="00BE03B6" w:rsidRPr="008C728B">
        <w:rPr>
          <w:rFonts w:ascii="Arial Narrow" w:hAnsi="Arial Narrow"/>
          <w:spacing w:val="-2"/>
          <w:sz w:val="26"/>
          <w:szCs w:val="26"/>
        </w:rPr>
        <w:t xml:space="preserve"> cateterismo vesical intermitente tres veces en el día y uno en la noche, así como suministro de laxantes de uso continuo y </w:t>
      </w:r>
      <w:r w:rsidR="00771652" w:rsidRPr="008C728B">
        <w:rPr>
          <w:rFonts w:ascii="Arial Narrow" w:hAnsi="Arial Narrow"/>
          <w:spacing w:val="-2"/>
          <w:sz w:val="26"/>
          <w:szCs w:val="26"/>
        </w:rPr>
        <w:t>hábitos</w:t>
      </w:r>
      <w:r w:rsidR="00BE03B6" w:rsidRPr="008C728B">
        <w:rPr>
          <w:rFonts w:ascii="Arial Narrow" w:hAnsi="Arial Narrow"/>
          <w:spacing w:val="-2"/>
          <w:sz w:val="26"/>
          <w:szCs w:val="26"/>
        </w:rPr>
        <w:t xml:space="preserve"> de limpieza intestinal a través de enemas, una vez a la semana.</w:t>
      </w:r>
    </w:p>
    <w:p w14:paraId="60061E4C" w14:textId="77777777" w:rsidR="00BE03B6" w:rsidRPr="008C728B" w:rsidRDefault="00BE03B6" w:rsidP="009D1BDD">
      <w:pPr>
        <w:pStyle w:val="Sinespaciado"/>
        <w:spacing w:line="276" w:lineRule="auto"/>
        <w:jc w:val="both"/>
        <w:rPr>
          <w:rFonts w:ascii="Arial Narrow" w:hAnsi="Arial Narrow"/>
          <w:spacing w:val="-2"/>
          <w:sz w:val="26"/>
          <w:szCs w:val="26"/>
        </w:rPr>
      </w:pPr>
    </w:p>
    <w:p w14:paraId="1B8CC69E" w14:textId="77777777" w:rsidR="00BE03B6" w:rsidRPr="008C728B" w:rsidRDefault="00BE03B6" w:rsidP="009D1BDD">
      <w:pPr>
        <w:pStyle w:val="Sinespaciado"/>
        <w:spacing w:line="276" w:lineRule="auto"/>
        <w:jc w:val="both"/>
        <w:rPr>
          <w:rFonts w:ascii="Arial Narrow" w:hAnsi="Arial Narrow"/>
          <w:spacing w:val="-2"/>
          <w:sz w:val="26"/>
          <w:szCs w:val="26"/>
        </w:rPr>
      </w:pPr>
      <w:r w:rsidRPr="008C728B">
        <w:rPr>
          <w:rFonts w:ascii="Arial Narrow" w:hAnsi="Arial Narrow"/>
          <w:spacing w:val="-2"/>
          <w:sz w:val="26"/>
          <w:szCs w:val="26"/>
        </w:rPr>
        <w:t xml:space="preserve">La promotora de la acción es una persona de veintidós años y actualmente es estudiante, mientras que su padre, cónyuge de la tutelante, </w:t>
      </w:r>
      <w:r w:rsidR="00504A79" w:rsidRPr="008C728B">
        <w:rPr>
          <w:rFonts w:ascii="Arial Narrow" w:hAnsi="Arial Narrow"/>
          <w:spacing w:val="-2"/>
          <w:sz w:val="26"/>
          <w:szCs w:val="26"/>
        </w:rPr>
        <w:t xml:space="preserve">se desempeña como constructor independiente, labor que </w:t>
      </w:r>
      <w:r w:rsidR="00771652" w:rsidRPr="008C728B">
        <w:rPr>
          <w:rFonts w:ascii="Arial Narrow" w:hAnsi="Arial Narrow"/>
          <w:spacing w:val="-2"/>
          <w:sz w:val="26"/>
          <w:szCs w:val="26"/>
        </w:rPr>
        <w:t xml:space="preserve">ejerce de </w:t>
      </w:r>
      <w:r w:rsidR="00624050" w:rsidRPr="008C728B">
        <w:rPr>
          <w:rFonts w:ascii="Arial Narrow" w:hAnsi="Arial Narrow"/>
          <w:spacing w:val="-2"/>
          <w:sz w:val="26"/>
          <w:szCs w:val="26"/>
        </w:rPr>
        <w:t>forma</w:t>
      </w:r>
      <w:r w:rsidR="00771652" w:rsidRPr="008C728B">
        <w:rPr>
          <w:rFonts w:ascii="Arial Narrow" w:hAnsi="Arial Narrow"/>
          <w:spacing w:val="-2"/>
          <w:sz w:val="26"/>
          <w:szCs w:val="26"/>
        </w:rPr>
        <w:t xml:space="preserve"> ocasional</w:t>
      </w:r>
      <w:r w:rsidR="00504A79" w:rsidRPr="008C728B">
        <w:rPr>
          <w:rFonts w:ascii="Arial Narrow" w:hAnsi="Arial Narrow"/>
          <w:spacing w:val="-2"/>
          <w:sz w:val="26"/>
          <w:szCs w:val="26"/>
        </w:rPr>
        <w:t xml:space="preserve">, de manera que carecen de los recursos para sufragar los gastos </w:t>
      </w:r>
      <w:r w:rsidR="004913EA" w:rsidRPr="008C728B">
        <w:rPr>
          <w:rFonts w:ascii="Arial Narrow" w:hAnsi="Arial Narrow"/>
          <w:spacing w:val="-2"/>
          <w:sz w:val="26"/>
          <w:szCs w:val="26"/>
        </w:rPr>
        <w:t>por enfermería</w:t>
      </w:r>
      <w:r w:rsidR="00504A79" w:rsidRPr="008C728B">
        <w:rPr>
          <w:rFonts w:ascii="Arial Narrow" w:hAnsi="Arial Narrow"/>
          <w:spacing w:val="-2"/>
          <w:sz w:val="26"/>
          <w:szCs w:val="26"/>
        </w:rPr>
        <w:t xml:space="preserve"> para su progenitora. Así mismo como ellos son los encargados de atender a la paciente</w:t>
      </w:r>
      <w:r w:rsidR="00771652" w:rsidRPr="008C728B">
        <w:rPr>
          <w:rFonts w:ascii="Arial Narrow" w:hAnsi="Arial Narrow"/>
          <w:spacing w:val="-2"/>
          <w:sz w:val="26"/>
          <w:szCs w:val="26"/>
        </w:rPr>
        <w:t>,</w:t>
      </w:r>
      <w:r w:rsidR="00504A79" w:rsidRPr="008C728B">
        <w:rPr>
          <w:rFonts w:ascii="Arial Narrow" w:hAnsi="Arial Narrow"/>
          <w:spacing w:val="-2"/>
          <w:sz w:val="26"/>
          <w:szCs w:val="26"/>
        </w:rPr>
        <w:t xml:space="preserve"> han visto mermadas oportunidades laborales</w:t>
      </w:r>
      <w:r w:rsidR="00771652" w:rsidRPr="008C728B">
        <w:rPr>
          <w:rFonts w:ascii="Arial Narrow" w:hAnsi="Arial Narrow"/>
          <w:spacing w:val="-2"/>
          <w:sz w:val="26"/>
          <w:szCs w:val="26"/>
        </w:rPr>
        <w:t xml:space="preserve"> y profesionales, además de someterse a</w:t>
      </w:r>
      <w:r w:rsidR="00504A79" w:rsidRPr="008C728B">
        <w:rPr>
          <w:rFonts w:ascii="Arial Narrow" w:hAnsi="Arial Narrow"/>
          <w:spacing w:val="-2"/>
          <w:sz w:val="26"/>
          <w:szCs w:val="26"/>
        </w:rPr>
        <w:t xml:space="preserve">l desgaste </w:t>
      </w:r>
      <w:r w:rsidR="00771652" w:rsidRPr="008C728B">
        <w:rPr>
          <w:rFonts w:ascii="Arial Narrow" w:hAnsi="Arial Narrow"/>
          <w:spacing w:val="-2"/>
          <w:sz w:val="26"/>
          <w:szCs w:val="26"/>
        </w:rPr>
        <w:t>natural generado por los cuidados que le deben prestar, a</w:t>
      </w:r>
      <w:r w:rsidR="00060223" w:rsidRPr="008C728B">
        <w:rPr>
          <w:rFonts w:ascii="Arial Narrow" w:hAnsi="Arial Narrow"/>
          <w:spacing w:val="-2"/>
          <w:sz w:val="26"/>
          <w:szCs w:val="26"/>
        </w:rPr>
        <w:t>lgunos de los cuales implican</w:t>
      </w:r>
      <w:r w:rsidR="00771652" w:rsidRPr="008C728B">
        <w:rPr>
          <w:rFonts w:ascii="Arial Narrow" w:hAnsi="Arial Narrow"/>
          <w:spacing w:val="-2"/>
          <w:sz w:val="26"/>
          <w:szCs w:val="26"/>
        </w:rPr>
        <w:t xml:space="preserve"> conocimiento</w:t>
      </w:r>
      <w:r w:rsidR="00060223" w:rsidRPr="008C728B">
        <w:rPr>
          <w:rFonts w:ascii="Arial Narrow" w:hAnsi="Arial Narrow"/>
          <w:spacing w:val="-2"/>
          <w:sz w:val="26"/>
          <w:szCs w:val="26"/>
        </w:rPr>
        <w:t>s</w:t>
      </w:r>
      <w:r w:rsidR="00771652" w:rsidRPr="008C728B">
        <w:rPr>
          <w:rFonts w:ascii="Arial Narrow" w:hAnsi="Arial Narrow"/>
          <w:spacing w:val="-2"/>
          <w:sz w:val="26"/>
          <w:szCs w:val="26"/>
        </w:rPr>
        <w:t xml:space="preserve"> especializado</w:t>
      </w:r>
      <w:r w:rsidR="00060223" w:rsidRPr="008C728B">
        <w:rPr>
          <w:rFonts w:ascii="Arial Narrow" w:hAnsi="Arial Narrow"/>
          <w:spacing w:val="-2"/>
          <w:sz w:val="26"/>
          <w:szCs w:val="26"/>
        </w:rPr>
        <w:t>s</w:t>
      </w:r>
      <w:r w:rsidR="00771652" w:rsidRPr="008C728B">
        <w:rPr>
          <w:rFonts w:ascii="Arial Narrow" w:hAnsi="Arial Narrow"/>
          <w:spacing w:val="-2"/>
          <w:sz w:val="26"/>
          <w:szCs w:val="26"/>
        </w:rPr>
        <w:t xml:space="preserve"> para los que no están preparados</w:t>
      </w:r>
      <w:r w:rsidR="00504A79" w:rsidRPr="008C728B">
        <w:rPr>
          <w:rFonts w:ascii="Arial Narrow" w:hAnsi="Arial Narrow"/>
          <w:spacing w:val="-2"/>
          <w:sz w:val="26"/>
          <w:szCs w:val="26"/>
        </w:rPr>
        <w:t>.</w:t>
      </w:r>
    </w:p>
    <w:p w14:paraId="44EAFD9C" w14:textId="77777777" w:rsidR="00BE03B6" w:rsidRPr="008C728B" w:rsidRDefault="00BE03B6" w:rsidP="009D1BDD">
      <w:pPr>
        <w:pStyle w:val="Sinespaciado"/>
        <w:spacing w:line="276" w:lineRule="auto"/>
        <w:jc w:val="both"/>
        <w:rPr>
          <w:rFonts w:ascii="Arial Narrow" w:hAnsi="Arial Narrow"/>
          <w:spacing w:val="-2"/>
          <w:sz w:val="26"/>
          <w:szCs w:val="26"/>
        </w:rPr>
      </w:pPr>
    </w:p>
    <w:p w14:paraId="2710E64C" w14:textId="1F21FA67" w:rsidR="00BE03B6" w:rsidRPr="008C728B" w:rsidRDefault="00504A79" w:rsidP="009D1BDD">
      <w:pPr>
        <w:pStyle w:val="Sinespaciado"/>
        <w:spacing w:line="276" w:lineRule="auto"/>
        <w:jc w:val="both"/>
        <w:rPr>
          <w:rFonts w:ascii="Arial Narrow" w:hAnsi="Arial Narrow"/>
          <w:spacing w:val="-2"/>
          <w:sz w:val="26"/>
          <w:szCs w:val="26"/>
        </w:rPr>
      </w:pPr>
      <w:r w:rsidRPr="008C728B">
        <w:rPr>
          <w:rFonts w:ascii="Arial Narrow" w:hAnsi="Arial Narrow"/>
          <w:spacing w:val="-2"/>
          <w:sz w:val="26"/>
          <w:szCs w:val="26"/>
        </w:rPr>
        <w:t>Luego de varias gestiones se obtuvo</w:t>
      </w:r>
      <w:r w:rsidR="00BE03B6" w:rsidRPr="008C728B">
        <w:rPr>
          <w:rFonts w:ascii="Arial Narrow" w:hAnsi="Arial Narrow"/>
          <w:spacing w:val="-2"/>
          <w:sz w:val="26"/>
          <w:szCs w:val="26"/>
        </w:rPr>
        <w:t xml:space="preserve"> autorización y remisión con programa de atención domiciliaria</w:t>
      </w:r>
      <w:r w:rsidRPr="008C728B">
        <w:rPr>
          <w:rFonts w:ascii="Arial Narrow" w:hAnsi="Arial Narrow"/>
          <w:spacing w:val="-2"/>
          <w:sz w:val="26"/>
          <w:szCs w:val="26"/>
        </w:rPr>
        <w:t xml:space="preserve">, sin embargo, el servicio prestado por la IPS Home Med. S.A.S., que de todas maneras </w:t>
      </w:r>
      <w:r w:rsidR="009A1A38" w:rsidRPr="008C728B">
        <w:rPr>
          <w:rFonts w:ascii="Arial Narrow" w:hAnsi="Arial Narrow"/>
          <w:spacing w:val="-2"/>
          <w:sz w:val="26"/>
          <w:szCs w:val="26"/>
        </w:rPr>
        <w:t>no es</w:t>
      </w:r>
      <w:r w:rsidRPr="008C728B">
        <w:rPr>
          <w:rFonts w:ascii="Arial Narrow" w:hAnsi="Arial Narrow"/>
          <w:spacing w:val="-2"/>
          <w:sz w:val="26"/>
          <w:szCs w:val="26"/>
        </w:rPr>
        <w:t xml:space="preserve"> de acompañamiento permanente, </w:t>
      </w:r>
      <w:r w:rsidR="009A1A38" w:rsidRPr="008C728B">
        <w:rPr>
          <w:rFonts w:ascii="Arial Narrow" w:hAnsi="Arial Narrow"/>
          <w:spacing w:val="-2"/>
          <w:sz w:val="26"/>
          <w:szCs w:val="26"/>
        </w:rPr>
        <w:t xml:space="preserve">no </w:t>
      </w:r>
      <w:r w:rsidRPr="008C728B">
        <w:rPr>
          <w:rFonts w:ascii="Arial Narrow" w:hAnsi="Arial Narrow"/>
          <w:spacing w:val="-2"/>
          <w:sz w:val="26"/>
          <w:szCs w:val="26"/>
        </w:rPr>
        <w:t>ha sido el más idóneo</w:t>
      </w:r>
      <w:r w:rsidR="005B1FA3" w:rsidRPr="008C728B">
        <w:rPr>
          <w:rFonts w:ascii="Arial Narrow" w:hAnsi="Arial Narrow"/>
          <w:spacing w:val="-2"/>
          <w:sz w:val="26"/>
          <w:szCs w:val="26"/>
        </w:rPr>
        <w:t>.</w:t>
      </w:r>
    </w:p>
    <w:p w14:paraId="4B94D5A5" w14:textId="77777777" w:rsidR="00504A79" w:rsidRPr="008C728B" w:rsidRDefault="00504A79" w:rsidP="009D1BDD">
      <w:pPr>
        <w:pStyle w:val="Sinespaciado"/>
        <w:spacing w:line="276" w:lineRule="auto"/>
        <w:jc w:val="both"/>
        <w:rPr>
          <w:rFonts w:ascii="Arial Narrow" w:hAnsi="Arial Narrow"/>
          <w:spacing w:val="-2"/>
          <w:sz w:val="26"/>
          <w:szCs w:val="26"/>
        </w:rPr>
      </w:pPr>
    </w:p>
    <w:p w14:paraId="15EDC10F" w14:textId="77777777" w:rsidR="00AE11D6" w:rsidRPr="008C728B" w:rsidRDefault="005B1FA3" w:rsidP="009D1BDD">
      <w:pPr>
        <w:pStyle w:val="Sinespaciado"/>
        <w:spacing w:line="276" w:lineRule="auto"/>
        <w:jc w:val="both"/>
        <w:rPr>
          <w:rFonts w:ascii="Arial Narrow" w:hAnsi="Arial Narrow"/>
          <w:spacing w:val="-2"/>
          <w:sz w:val="26"/>
          <w:szCs w:val="26"/>
        </w:rPr>
      </w:pPr>
      <w:r w:rsidRPr="008C728B">
        <w:rPr>
          <w:rFonts w:ascii="Arial Narrow" w:hAnsi="Arial Narrow"/>
          <w:spacing w:val="-2"/>
          <w:sz w:val="26"/>
          <w:szCs w:val="26"/>
        </w:rPr>
        <w:t>Se consideran lesionados los derechos a la salud, la vida, la seguridad social y la igualdad de la actora. En consecuencia, s</w:t>
      </w:r>
      <w:r w:rsidR="00400120" w:rsidRPr="008C728B">
        <w:rPr>
          <w:rFonts w:ascii="Arial Narrow" w:hAnsi="Arial Narrow"/>
          <w:spacing w:val="-2"/>
          <w:sz w:val="26"/>
          <w:szCs w:val="26"/>
        </w:rPr>
        <w:t xml:space="preserve">e solicita ordenar </w:t>
      </w:r>
      <w:r w:rsidR="00060223" w:rsidRPr="008C728B">
        <w:rPr>
          <w:rFonts w:ascii="Arial Narrow" w:hAnsi="Arial Narrow"/>
          <w:spacing w:val="-2"/>
          <w:sz w:val="26"/>
          <w:szCs w:val="26"/>
        </w:rPr>
        <w:t xml:space="preserve">el suministro de la </w:t>
      </w:r>
      <w:r w:rsidR="00BE03B6" w:rsidRPr="008C728B">
        <w:rPr>
          <w:rFonts w:ascii="Arial Narrow" w:hAnsi="Arial Narrow"/>
          <w:spacing w:val="-2"/>
          <w:sz w:val="26"/>
          <w:szCs w:val="26"/>
        </w:rPr>
        <w:t>asistencia médica en casa</w:t>
      </w:r>
      <w:r w:rsidR="00400120" w:rsidRPr="008C728B">
        <w:rPr>
          <w:rFonts w:ascii="Arial Narrow" w:hAnsi="Arial Narrow"/>
          <w:spacing w:val="-2"/>
          <w:sz w:val="26"/>
          <w:szCs w:val="26"/>
        </w:rPr>
        <w:t>,</w:t>
      </w:r>
      <w:r w:rsidR="00BE03B6" w:rsidRPr="008C728B">
        <w:rPr>
          <w:rFonts w:ascii="Arial Narrow" w:hAnsi="Arial Narrow"/>
          <w:spacing w:val="-2"/>
          <w:sz w:val="26"/>
          <w:szCs w:val="26"/>
        </w:rPr>
        <w:t xml:space="preserve"> con </w:t>
      </w:r>
      <w:r w:rsidR="00400120" w:rsidRPr="008C728B">
        <w:rPr>
          <w:rFonts w:ascii="Arial Narrow" w:hAnsi="Arial Narrow"/>
          <w:spacing w:val="-2"/>
          <w:sz w:val="26"/>
          <w:szCs w:val="26"/>
        </w:rPr>
        <w:t>“</w:t>
      </w:r>
      <w:r w:rsidR="00BE03B6" w:rsidRPr="008C728B">
        <w:rPr>
          <w:rFonts w:ascii="Arial Narrow" w:hAnsi="Arial Narrow"/>
          <w:spacing w:val="-2"/>
          <w:sz w:val="24"/>
          <w:szCs w:val="26"/>
        </w:rPr>
        <w:t>el acompañamiento</w:t>
      </w:r>
      <w:r w:rsidRPr="008C728B">
        <w:rPr>
          <w:rFonts w:ascii="Arial Narrow" w:hAnsi="Arial Narrow"/>
          <w:spacing w:val="-2"/>
          <w:sz w:val="24"/>
          <w:szCs w:val="26"/>
        </w:rPr>
        <w:t xml:space="preserve"> </w:t>
      </w:r>
      <w:r w:rsidR="00BE03B6" w:rsidRPr="008C728B">
        <w:rPr>
          <w:rFonts w:ascii="Arial Narrow" w:hAnsi="Arial Narrow"/>
          <w:spacing w:val="-2"/>
          <w:sz w:val="24"/>
          <w:szCs w:val="26"/>
        </w:rPr>
        <w:t>permanente de enfermería para la compañía y prestación de los procedimientos necesarios</w:t>
      </w:r>
      <w:r w:rsidRPr="008C728B">
        <w:rPr>
          <w:rFonts w:ascii="Arial Narrow" w:hAnsi="Arial Narrow"/>
          <w:spacing w:val="-2"/>
          <w:sz w:val="26"/>
          <w:szCs w:val="26"/>
        </w:rPr>
        <w:t>” y se garantice una atención integral</w:t>
      </w:r>
      <w:r w:rsidR="00FF72B6" w:rsidRPr="008C728B">
        <w:rPr>
          <w:rStyle w:val="Refdenotaalpie"/>
          <w:rFonts w:ascii="Arial Narrow" w:hAnsi="Arial Narrow"/>
          <w:spacing w:val="-2"/>
          <w:sz w:val="26"/>
          <w:szCs w:val="26"/>
        </w:rPr>
        <w:footnoteReference w:id="1"/>
      </w:r>
      <w:r w:rsidR="00FF72B6" w:rsidRPr="008C728B">
        <w:rPr>
          <w:rFonts w:ascii="Arial Narrow" w:hAnsi="Arial Narrow"/>
          <w:spacing w:val="-2"/>
          <w:sz w:val="26"/>
          <w:szCs w:val="26"/>
        </w:rPr>
        <w:t>.</w:t>
      </w:r>
    </w:p>
    <w:p w14:paraId="3DEEC669" w14:textId="77777777" w:rsidR="00744A68" w:rsidRPr="008C728B" w:rsidRDefault="00744A68" w:rsidP="009D1BDD">
      <w:pPr>
        <w:pStyle w:val="Sinespaciado"/>
        <w:spacing w:line="276" w:lineRule="auto"/>
        <w:jc w:val="both"/>
        <w:rPr>
          <w:rFonts w:ascii="Arial Narrow" w:hAnsi="Arial Narrow"/>
          <w:spacing w:val="-2"/>
          <w:sz w:val="26"/>
          <w:szCs w:val="26"/>
        </w:rPr>
      </w:pPr>
    </w:p>
    <w:p w14:paraId="2043D05C" w14:textId="77777777" w:rsidR="00A24D2E" w:rsidRPr="008C728B" w:rsidRDefault="00744A68" w:rsidP="009D1BDD">
      <w:pPr>
        <w:pStyle w:val="Sinespaciado"/>
        <w:spacing w:line="276" w:lineRule="auto"/>
        <w:jc w:val="both"/>
        <w:rPr>
          <w:rFonts w:ascii="Arial Narrow" w:eastAsia="Calibri" w:hAnsi="Arial Narrow" w:cs="Times New Roman"/>
          <w:spacing w:val="-2"/>
          <w:sz w:val="26"/>
          <w:szCs w:val="26"/>
          <w:lang w:val="es-ES"/>
        </w:rPr>
      </w:pPr>
      <w:r w:rsidRPr="008C728B">
        <w:rPr>
          <w:rFonts w:ascii="Arial Narrow" w:hAnsi="Arial Narrow"/>
          <w:b/>
          <w:bCs/>
          <w:spacing w:val="-2"/>
          <w:sz w:val="26"/>
          <w:szCs w:val="26"/>
        </w:rPr>
        <w:t xml:space="preserve">2. Trámite: </w:t>
      </w:r>
      <w:r w:rsidR="001324A4" w:rsidRPr="008C728B">
        <w:rPr>
          <w:rFonts w:ascii="Arial Narrow" w:hAnsi="Arial Narrow"/>
          <w:bCs/>
          <w:spacing w:val="-2"/>
          <w:sz w:val="26"/>
          <w:szCs w:val="26"/>
        </w:rPr>
        <w:t>Por auto del</w:t>
      </w:r>
      <w:r w:rsidR="001324A4" w:rsidRPr="008C728B">
        <w:rPr>
          <w:rFonts w:ascii="Arial Narrow" w:eastAsia="Calibri" w:hAnsi="Arial Narrow" w:cs="Times New Roman"/>
          <w:spacing w:val="-2"/>
          <w:sz w:val="26"/>
          <w:szCs w:val="26"/>
          <w:lang w:val="es-ES"/>
        </w:rPr>
        <w:t xml:space="preserve"> </w:t>
      </w:r>
      <w:r w:rsidR="005B1FA3" w:rsidRPr="008C728B">
        <w:rPr>
          <w:rFonts w:ascii="Arial Narrow" w:eastAsia="Calibri" w:hAnsi="Arial Narrow" w:cs="Times New Roman"/>
          <w:spacing w:val="-2"/>
          <w:sz w:val="26"/>
          <w:szCs w:val="26"/>
          <w:lang w:val="es-ES"/>
        </w:rPr>
        <w:t>29 de enero último</w:t>
      </w:r>
      <w:r w:rsidR="00FF72B6" w:rsidRPr="008C728B">
        <w:rPr>
          <w:rFonts w:ascii="Arial Narrow" w:eastAsia="Calibri" w:hAnsi="Arial Narrow" w:cs="Times New Roman"/>
          <w:spacing w:val="-2"/>
          <w:sz w:val="26"/>
          <w:szCs w:val="26"/>
          <w:lang w:val="es-ES"/>
        </w:rPr>
        <w:t xml:space="preserve"> se admitió la acci</w:t>
      </w:r>
      <w:r w:rsidR="005B1FA3" w:rsidRPr="008C728B">
        <w:rPr>
          <w:rFonts w:ascii="Arial Narrow" w:eastAsia="Calibri" w:hAnsi="Arial Narrow" w:cs="Times New Roman"/>
          <w:spacing w:val="-2"/>
          <w:sz w:val="26"/>
          <w:szCs w:val="26"/>
          <w:lang w:val="es-ES"/>
        </w:rPr>
        <w:t>ón constitucional y se ordenaron las notificaciones de rigor</w:t>
      </w:r>
      <w:r w:rsidR="00CA33BC" w:rsidRPr="008C728B">
        <w:rPr>
          <w:rFonts w:ascii="Arial Narrow" w:eastAsia="Calibri" w:hAnsi="Arial Narrow" w:cs="Times New Roman"/>
          <w:spacing w:val="-2"/>
          <w:sz w:val="26"/>
          <w:szCs w:val="26"/>
          <w:lang w:val="es-ES"/>
        </w:rPr>
        <w:t>.</w:t>
      </w:r>
    </w:p>
    <w:p w14:paraId="3656B9AB" w14:textId="77777777" w:rsidR="00CA33BC" w:rsidRPr="008C728B" w:rsidRDefault="00CA33BC" w:rsidP="009D1BDD">
      <w:pPr>
        <w:pStyle w:val="Sinespaciado"/>
        <w:spacing w:line="276" w:lineRule="auto"/>
        <w:jc w:val="both"/>
        <w:rPr>
          <w:rFonts w:ascii="Arial Narrow" w:eastAsia="Calibri" w:hAnsi="Arial Narrow" w:cs="Times New Roman"/>
          <w:spacing w:val="-2"/>
          <w:sz w:val="26"/>
          <w:szCs w:val="26"/>
          <w:lang w:val="es-ES"/>
        </w:rPr>
      </w:pPr>
    </w:p>
    <w:p w14:paraId="12C58156" w14:textId="77777777" w:rsidR="00503062" w:rsidRPr="008C728B" w:rsidRDefault="00A24D2E" w:rsidP="009D1BDD">
      <w:pPr>
        <w:pStyle w:val="Sinespaciado"/>
        <w:spacing w:line="276" w:lineRule="auto"/>
        <w:jc w:val="both"/>
        <w:rPr>
          <w:rFonts w:ascii="Arial Narrow" w:eastAsia="Calibri" w:hAnsi="Arial Narrow" w:cs="Times New Roman"/>
          <w:spacing w:val="-2"/>
          <w:sz w:val="26"/>
          <w:szCs w:val="26"/>
          <w:lang w:val="es-ES"/>
        </w:rPr>
      </w:pPr>
      <w:r w:rsidRPr="008C728B">
        <w:rPr>
          <w:rFonts w:ascii="Arial Narrow" w:eastAsia="Calibri" w:hAnsi="Arial Narrow" w:cs="Times New Roman"/>
          <w:spacing w:val="-2"/>
          <w:sz w:val="26"/>
          <w:szCs w:val="26"/>
          <w:lang w:val="es-ES"/>
        </w:rPr>
        <w:t xml:space="preserve">La </w:t>
      </w:r>
      <w:r w:rsidR="00CA33BC" w:rsidRPr="008C728B">
        <w:rPr>
          <w:rFonts w:ascii="Arial Narrow" w:eastAsia="Calibri" w:hAnsi="Arial Narrow" w:cs="Times New Roman"/>
          <w:spacing w:val="-2"/>
          <w:sz w:val="26"/>
          <w:szCs w:val="26"/>
          <w:lang w:val="es-ES"/>
        </w:rPr>
        <w:t xml:space="preserve">Nueva EPS se pronunció para manifestar que </w:t>
      </w:r>
      <w:r w:rsidR="005B1FA3" w:rsidRPr="008C728B">
        <w:rPr>
          <w:rFonts w:ascii="Arial Narrow" w:eastAsia="Calibri" w:hAnsi="Arial Narrow" w:cs="Times New Roman"/>
          <w:spacing w:val="-2"/>
          <w:sz w:val="26"/>
          <w:szCs w:val="26"/>
          <w:lang w:val="es-ES"/>
        </w:rPr>
        <w:t>el servicio de cuidador o enfermería, debe ser prestado por la familia de la paciente, en aplicación del principio de solidaridad, pues se trata de asistencias cotidianas como desplazamiento, alimentación y aseo. De otro lado relievó la necesidad de haber obtenido la orden médica</w:t>
      </w:r>
      <w:r w:rsidR="00AB7748" w:rsidRPr="008C728B">
        <w:rPr>
          <w:rFonts w:ascii="Arial Narrow" w:eastAsia="Calibri" w:hAnsi="Arial Narrow" w:cs="Times New Roman"/>
          <w:spacing w:val="-2"/>
          <w:sz w:val="26"/>
          <w:szCs w:val="26"/>
          <w:lang w:val="es-ES"/>
        </w:rPr>
        <w:t xml:space="preserve"> para la prestación del servicio, pues es el profesional de la salud el indicado para establecer el manejo clínico correspondiente.</w:t>
      </w:r>
      <w:r w:rsidR="005B1FA3" w:rsidRPr="008C728B">
        <w:rPr>
          <w:rFonts w:ascii="Arial Narrow" w:eastAsia="Calibri" w:hAnsi="Arial Narrow" w:cs="Times New Roman"/>
          <w:spacing w:val="-2"/>
          <w:sz w:val="26"/>
          <w:szCs w:val="26"/>
          <w:lang w:val="es-ES"/>
        </w:rPr>
        <w:t xml:space="preserve"> </w:t>
      </w:r>
      <w:r w:rsidR="00AB7748" w:rsidRPr="008C728B">
        <w:rPr>
          <w:rFonts w:ascii="Arial Narrow" w:eastAsia="Calibri" w:hAnsi="Arial Narrow" w:cs="Times New Roman"/>
          <w:spacing w:val="-2"/>
          <w:sz w:val="26"/>
          <w:szCs w:val="26"/>
          <w:lang w:val="es-ES"/>
        </w:rPr>
        <w:t>Finalmente indicó que</w:t>
      </w:r>
      <w:r w:rsidR="00503062" w:rsidRPr="008C728B">
        <w:rPr>
          <w:rFonts w:ascii="Arial Narrow" w:eastAsia="Calibri" w:hAnsi="Arial Narrow" w:cs="Times New Roman"/>
          <w:spacing w:val="-2"/>
          <w:sz w:val="26"/>
          <w:szCs w:val="26"/>
          <w:lang w:val="es-ES"/>
        </w:rPr>
        <w:t xml:space="preserve"> la pretensión de </w:t>
      </w:r>
      <w:r w:rsidR="00CA33BC" w:rsidRPr="008C728B">
        <w:rPr>
          <w:rFonts w:ascii="Arial Narrow" w:eastAsia="Calibri" w:hAnsi="Arial Narrow" w:cs="Times New Roman"/>
          <w:spacing w:val="-2"/>
          <w:sz w:val="26"/>
          <w:szCs w:val="26"/>
          <w:lang w:val="es-ES"/>
        </w:rPr>
        <w:t>tratamiento integral,</w:t>
      </w:r>
      <w:r w:rsidR="00503062" w:rsidRPr="008C728B">
        <w:rPr>
          <w:rFonts w:ascii="Arial Narrow" w:eastAsia="Calibri" w:hAnsi="Arial Narrow" w:cs="Times New Roman"/>
          <w:spacing w:val="-2"/>
          <w:sz w:val="26"/>
          <w:szCs w:val="26"/>
          <w:lang w:val="es-ES"/>
        </w:rPr>
        <w:t xml:space="preserve"> reviste una serie de prestaciones futuras e inciertas que carecen de fundamento científico</w:t>
      </w:r>
      <w:r w:rsidR="00AB7748" w:rsidRPr="008C728B">
        <w:rPr>
          <w:rFonts w:ascii="Arial Narrow" w:eastAsia="Calibri" w:hAnsi="Arial Narrow" w:cs="Times New Roman"/>
          <w:spacing w:val="-2"/>
          <w:sz w:val="26"/>
          <w:szCs w:val="26"/>
          <w:lang w:val="es-ES"/>
        </w:rPr>
        <w:t xml:space="preserve"> y que no tienen en cuenta la situación particular del paciente para el momento en que se deban entregar, de </w:t>
      </w:r>
      <w:r w:rsidR="00503062" w:rsidRPr="008C728B">
        <w:rPr>
          <w:rFonts w:ascii="Arial Narrow" w:eastAsia="Calibri" w:hAnsi="Arial Narrow" w:cs="Times New Roman"/>
          <w:spacing w:val="-2"/>
          <w:sz w:val="26"/>
          <w:szCs w:val="26"/>
          <w:lang w:val="es-ES"/>
        </w:rPr>
        <w:t xml:space="preserve">manera </w:t>
      </w:r>
      <w:r w:rsidR="00AB7748" w:rsidRPr="008C728B">
        <w:rPr>
          <w:rFonts w:ascii="Arial Narrow" w:eastAsia="Calibri" w:hAnsi="Arial Narrow" w:cs="Times New Roman"/>
          <w:spacing w:val="-2"/>
          <w:sz w:val="26"/>
          <w:szCs w:val="26"/>
          <w:lang w:val="es-ES"/>
        </w:rPr>
        <w:t xml:space="preserve">que no </w:t>
      </w:r>
      <w:r w:rsidR="00503062" w:rsidRPr="008C728B">
        <w:rPr>
          <w:rFonts w:ascii="Arial Narrow" w:eastAsia="Calibri" w:hAnsi="Arial Narrow" w:cs="Times New Roman"/>
          <w:spacing w:val="-2"/>
          <w:sz w:val="26"/>
          <w:szCs w:val="26"/>
          <w:lang w:val="es-ES"/>
        </w:rPr>
        <w:t>pueden ser financiadas por los recursos del sistema de salud.</w:t>
      </w:r>
    </w:p>
    <w:p w14:paraId="45FB0818" w14:textId="77777777" w:rsidR="00503062" w:rsidRPr="008C728B" w:rsidRDefault="00503062" w:rsidP="009D1BDD">
      <w:pPr>
        <w:pStyle w:val="Sinespaciado"/>
        <w:spacing w:line="276" w:lineRule="auto"/>
        <w:jc w:val="both"/>
        <w:rPr>
          <w:rFonts w:ascii="Arial Narrow" w:eastAsia="Calibri" w:hAnsi="Arial Narrow" w:cs="Times New Roman"/>
          <w:spacing w:val="-2"/>
          <w:sz w:val="26"/>
          <w:szCs w:val="26"/>
          <w:lang w:val="es-ES"/>
        </w:rPr>
      </w:pPr>
    </w:p>
    <w:p w14:paraId="2D7CF365" w14:textId="77777777" w:rsidR="00AB7748" w:rsidRPr="008C728B" w:rsidRDefault="00503062" w:rsidP="009D1BDD">
      <w:pPr>
        <w:pStyle w:val="Sinespaciado"/>
        <w:spacing w:line="276" w:lineRule="auto"/>
        <w:jc w:val="both"/>
        <w:rPr>
          <w:rFonts w:ascii="Arial Narrow" w:eastAsia="Calibri" w:hAnsi="Arial Narrow" w:cs="Times New Roman"/>
          <w:spacing w:val="-2"/>
          <w:sz w:val="26"/>
          <w:szCs w:val="26"/>
          <w:lang w:val="es-ES"/>
        </w:rPr>
      </w:pPr>
      <w:r w:rsidRPr="008C728B">
        <w:rPr>
          <w:rFonts w:ascii="Arial Narrow" w:eastAsia="Calibri" w:hAnsi="Arial Narrow" w:cs="Times New Roman"/>
          <w:spacing w:val="-2"/>
          <w:sz w:val="26"/>
          <w:szCs w:val="26"/>
          <w:lang w:val="es-ES"/>
        </w:rPr>
        <w:t xml:space="preserve">Solicita </w:t>
      </w:r>
      <w:r w:rsidR="00AB7748" w:rsidRPr="008C728B">
        <w:rPr>
          <w:rFonts w:ascii="Arial Narrow" w:eastAsia="Calibri" w:hAnsi="Arial Narrow" w:cs="Times New Roman"/>
          <w:spacing w:val="-2"/>
          <w:sz w:val="26"/>
          <w:szCs w:val="26"/>
          <w:lang w:val="es-ES"/>
        </w:rPr>
        <w:t>se nieguen las pretensiones de la demanda o e</w:t>
      </w:r>
      <w:r w:rsidR="00DE2BB3" w:rsidRPr="008C728B">
        <w:rPr>
          <w:rFonts w:ascii="Arial Narrow" w:eastAsia="Calibri" w:hAnsi="Arial Narrow" w:cs="Times New Roman"/>
          <w:spacing w:val="-2"/>
          <w:sz w:val="26"/>
          <w:szCs w:val="26"/>
          <w:lang w:val="es-ES"/>
        </w:rPr>
        <w:t xml:space="preserve">n subsidio, se </w:t>
      </w:r>
      <w:r w:rsidR="00AB7748" w:rsidRPr="008C728B">
        <w:rPr>
          <w:rFonts w:ascii="Arial Narrow" w:eastAsia="Calibri" w:hAnsi="Arial Narrow" w:cs="Times New Roman"/>
          <w:spacing w:val="-2"/>
          <w:sz w:val="26"/>
          <w:szCs w:val="26"/>
          <w:lang w:val="es-ES"/>
        </w:rPr>
        <w:t>ordene a la ADRES reembolsar</w:t>
      </w:r>
      <w:r w:rsidR="00C04103" w:rsidRPr="008C728B">
        <w:rPr>
          <w:rFonts w:ascii="Arial Narrow" w:eastAsia="Calibri" w:hAnsi="Arial Narrow" w:cs="Times New Roman"/>
          <w:spacing w:val="-2"/>
          <w:sz w:val="26"/>
          <w:szCs w:val="26"/>
          <w:lang w:val="es-ES"/>
        </w:rPr>
        <w:t xml:space="preserve"> los gastos en que esa EPS incurra para cumplir el</w:t>
      </w:r>
      <w:r w:rsidR="00060223" w:rsidRPr="008C728B">
        <w:rPr>
          <w:rFonts w:ascii="Arial Narrow" w:eastAsia="Calibri" w:hAnsi="Arial Narrow" w:cs="Times New Roman"/>
          <w:spacing w:val="-2"/>
          <w:sz w:val="26"/>
          <w:szCs w:val="26"/>
          <w:lang w:val="es-ES"/>
        </w:rPr>
        <w:t xml:space="preserve"> fallo de tutela,</w:t>
      </w:r>
      <w:r w:rsidR="00C04103" w:rsidRPr="008C728B">
        <w:rPr>
          <w:rFonts w:ascii="Arial Narrow" w:eastAsia="Calibri" w:hAnsi="Arial Narrow" w:cs="Times New Roman"/>
          <w:spacing w:val="-2"/>
          <w:sz w:val="26"/>
          <w:szCs w:val="26"/>
          <w:lang w:val="es-ES"/>
        </w:rPr>
        <w:t xml:space="preserve"> “</w:t>
      </w:r>
      <w:r w:rsidR="00C04103" w:rsidRPr="008C728B">
        <w:rPr>
          <w:rFonts w:ascii="Arial Narrow" w:eastAsia="Calibri" w:hAnsi="Arial Narrow" w:cs="Times New Roman"/>
          <w:spacing w:val="-2"/>
          <w:sz w:val="24"/>
          <w:szCs w:val="26"/>
          <w:lang w:val="es-ES"/>
        </w:rPr>
        <w:t>que sobrepasen el presupuesto máximo asignado para la cobertura de este tipo de servicios</w:t>
      </w:r>
      <w:r w:rsidR="00C04103" w:rsidRPr="008C728B">
        <w:rPr>
          <w:rFonts w:ascii="Arial Narrow" w:eastAsia="Calibri" w:hAnsi="Arial Narrow" w:cs="Times New Roman"/>
          <w:spacing w:val="-2"/>
          <w:sz w:val="26"/>
          <w:szCs w:val="26"/>
          <w:lang w:val="es-ES"/>
        </w:rPr>
        <w:t>”</w:t>
      </w:r>
      <w:r w:rsidR="00A24D2E" w:rsidRPr="008C728B">
        <w:rPr>
          <w:rStyle w:val="Refdenotaalpie"/>
          <w:rFonts w:ascii="Arial Narrow" w:hAnsi="Arial Narrow"/>
          <w:spacing w:val="-2"/>
          <w:sz w:val="26"/>
          <w:szCs w:val="26"/>
        </w:rPr>
        <w:footnoteReference w:id="2"/>
      </w:r>
      <w:r w:rsidR="00A24D2E" w:rsidRPr="008C728B">
        <w:rPr>
          <w:rFonts w:ascii="Arial Narrow" w:eastAsia="Calibri" w:hAnsi="Arial Narrow" w:cs="Times New Roman"/>
          <w:spacing w:val="-2"/>
          <w:sz w:val="26"/>
          <w:szCs w:val="26"/>
          <w:lang w:val="es-ES"/>
        </w:rPr>
        <w:t>.</w:t>
      </w:r>
      <w:r w:rsidR="00AB7748" w:rsidRPr="008C728B">
        <w:rPr>
          <w:rFonts w:ascii="Arial Narrow" w:hAnsi="Arial Narrow"/>
          <w:spacing w:val="-2"/>
          <w:sz w:val="26"/>
          <w:szCs w:val="26"/>
        </w:rPr>
        <w:t xml:space="preserve"> </w:t>
      </w:r>
    </w:p>
    <w:p w14:paraId="049F31CB" w14:textId="77777777" w:rsidR="00C04103" w:rsidRPr="008C728B" w:rsidRDefault="00C04103" w:rsidP="009D1BDD">
      <w:pPr>
        <w:pStyle w:val="Sinespaciado"/>
        <w:spacing w:line="276" w:lineRule="auto"/>
        <w:jc w:val="both"/>
        <w:rPr>
          <w:rFonts w:ascii="Arial Narrow" w:eastAsia="Calibri" w:hAnsi="Arial Narrow" w:cs="Times New Roman"/>
          <w:spacing w:val="-2"/>
          <w:sz w:val="26"/>
          <w:szCs w:val="26"/>
          <w:lang w:val="es-ES"/>
        </w:rPr>
      </w:pPr>
    </w:p>
    <w:p w14:paraId="5EAA5CC9" w14:textId="77777777" w:rsidR="00A24D2E" w:rsidRPr="008C728B" w:rsidRDefault="00C04103" w:rsidP="009D1BDD">
      <w:pPr>
        <w:pStyle w:val="Sinespaciado"/>
        <w:spacing w:line="276" w:lineRule="auto"/>
        <w:jc w:val="both"/>
        <w:rPr>
          <w:rFonts w:ascii="Arial Narrow" w:eastAsia="Calibri" w:hAnsi="Arial Narrow" w:cs="Times New Roman"/>
          <w:spacing w:val="-2"/>
          <w:sz w:val="26"/>
          <w:szCs w:val="26"/>
          <w:lang w:val="es-ES"/>
        </w:rPr>
      </w:pPr>
      <w:r w:rsidRPr="008C728B">
        <w:rPr>
          <w:rFonts w:ascii="Arial Narrow" w:eastAsia="Calibri" w:hAnsi="Arial Narrow" w:cs="Times New Roman"/>
          <w:spacing w:val="-2"/>
          <w:sz w:val="26"/>
          <w:szCs w:val="26"/>
          <w:lang w:val="es-ES"/>
        </w:rPr>
        <w:t xml:space="preserve">La ADRES alegó que carece de legitimación en la causa por pasiva, ya que la prestación del servicio de salud, en este caso, recae </w:t>
      </w:r>
      <w:r w:rsidR="0032094D" w:rsidRPr="008C728B">
        <w:rPr>
          <w:rFonts w:ascii="Arial Narrow" w:eastAsia="Calibri" w:hAnsi="Arial Narrow" w:cs="Times New Roman"/>
          <w:spacing w:val="-2"/>
          <w:sz w:val="26"/>
          <w:szCs w:val="26"/>
          <w:lang w:val="es-ES"/>
        </w:rPr>
        <w:t xml:space="preserve">únicamente </w:t>
      </w:r>
      <w:r w:rsidRPr="008C728B">
        <w:rPr>
          <w:rFonts w:ascii="Arial Narrow" w:eastAsia="Calibri" w:hAnsi="Arial Narrow" w:cs="Times New Roman"/>
          <w:spacing w:val="-2"/>
          <w:sz w:val="26"/>
          <w:szCs w:val="26"/>
          <w:lang w:val="es-ES"/>
        </w:rPr>
        <w:t xml:space="preserve">en </w:t>
      </w:r>
      <w:r w:rsidR="0032094D" w:rsidRPr="008C728B">
        <w:rPr>
          <w:rFonts w:ascii="Arial Narrow" w:eastAsia="Calibri" w:hAnsi="Arial Narrow" w:cs="Times New Roman"/>
          <w:spacing w:val="-2"/>
          <w:sz w:val="26"/>
          <w:szCs w:val="26"/>
          <w:lang w:val="es-ES"/>
        </w:rPr>
        <w:t>la</w:t>
      </w:r>
      <w:r w:rsidRPr="008C728B">
        <w:rPr>
          <w:rFonts w:ascii="Arial Narrow" w:eastAsia="Calibri" w:hAnsi="Arial Narrow" w:cs="Times New Roman"/>
          <w:spacing w:val="-2"/>
          <w:sz w:val="26"/>
          <w:szCs w:val="26"/>
          <w:lang w:val="es-ES"/>
        </w:rPr>
        <w:t xml:space="preserve"> Nueva EPS.</w:t>
      </w:r>
      <w:r w:rsidR="0032094D" w:rsidRPr="008C728B">
        <w:rPr>
          <w:rFonts w:ascii="Arial Narrow" w:eastAsia="Calibri" w:hAnsi="Arial Narrow" w:cs="Times New Roman"/>
          <w:spacing w:val="-2"/>
          <w:sz w:val="26"/>
          <w:szCs w:val="26"/>
          <w:lang w:val="es-ES"/>
        </w:rPr>
        <w:t xml:space="preserve"> Agregó que la facultad de recobro por tecnologías no incluidas en el plan de beneficios,</w:t>
      </w:r>
      <w:r w:rsidR="00771652" w:rsidRPr="008C728B">
        <w:rPr>
          <w:rFonts w:ascii="Arial Narrow" w:eastAsia="Calibri" w:hAnsi="Arial Narrow" w:cs="Times New Roman"/>
          <w:spacing w:val="-2"/>
          <w:sz w:val="26"/>
          <w:szCs w:val="26"/>
          <w:lang w:val="es-ES"/>
        </w:rPr>
        <w:t xml:space="preserve"> ya</w:t>
      </w:r>
      <w:r w:rsidRPr="008C728B">
        <w:rPr>
          <w:rFonts w:ascii="Arial Narrow" w:eastAsia="Calibri" w:hAnsi="Arial Narrow" w:cs="Times New Roman"/>
          <w:spacing w:val="-2"/>
          <w:sz w:val="26"/>
          <w:szCs w:val="26"/>
          <w:lang w:val="es-ES"/>
        </w:rPr>
        <w:t xml:space="preserve"> </w:t>
      </w:r>
      <w:r w:rsidR="0032094D" w:rsidRPr="008C728B">
        <w:rPr>
          <w:rFonts w:ascii="Arial Narrow" w:eastAsia="Calibri" w:hAnsi="Arial Narrow" w:cs="Times New Roman"/>
          <w:spacing w:val="-2"/>
          <w:sz w:val="26"/>
          <w:szCs w:val="26"/>
          <w:lang w:val="es-ES"/>
        </w:rPr>
        <w:t>no es aplicable pues “</w:t>
      </w:r>
      <w:r w:rsidR="0032094D" w:rsidRPr="008C728B">
        <w:rPr>
          <w:rFonts w:ascii="Arial Narrow" w:eastAsia="Calibri" w:hAnsi="Arial Narrow" w:cs="Times New Roman"/>
          <w:spacing w:val="-2"/>
          <w:sz w:val="24"/>
          <w:szCs w:val="26"/>
          <w:lang w:val="es-ES"/>
        </w:rPr>
        <w:t>los recursos de salud se giran antes de la prestación de los servicios y de forma periódica, de la misma forma cómo (sic) funciona el giro de los recursos de la Unidad de Pago por Capitación (UPC)</w:t>
      </w:r>
      <w:r w:rsidR="0032094D" w:rsidRPr="008C728B">
        <w:rPr>
          <w:rFonts w:ascii="Arial Narrow" w:eastAsia="Calibri" w:hAnsi="Arial Narrow" w:cs="Times New Roman"/>
          <w:spacing w:val="-2"/>
          <w:sz w:val="26"/>
          <w:szCs w:val="26"/>
          <w:lang w:val="es-ES"/>
        </w:rPr>
        <w:t>”</w:t>
      </w:r>
      <w:r w:rsidR="0032094D" w:rsidRPr="008C728B">
        <w:rPr>
          <w:rStyle w:val="Refdenotaalpie"/>
          <w:rFonts w:ascii="Arial Narrow" w:hAnsi="Arial Narrow"/>
          <w:spacing w:val="-2"/>
          <w:sz w:val="26"/>
          <w:szCs w:val="26"/>
        </w:rPr>
        <w:t xml:space="preserve"> </w:t>
      </w:r>
      <w:r w:rsidR="0032094D" w:rsidRPr="008C728B">
        <w:rPr>
          <w:rStyle w:val="Refdenotaalpie"/>
          <w:rFonts w:ascii="Arial Narrow" w:hAnsi="Arial Narrow"/>
          <w:spacing w:val="-2"/>
          <w:sz w:val="26"/>
          <w:szCs w:val="26"/>
        </w:rPr>
        <w:footnoteReference w:id="3"/>
      </w:r>
      <w:r w:rsidR="0032094D" w:rsidRPr="008C728B">
        <w:rPr>
          <w:rFonts w:ascii="Arial Narrow" w:eastAsia="Calibri" w:hAnsi="Arial Narrow" w:cs="Times New Roman"/>
          <w:spacing w:val="-2"/>
          <w:sz w:val="26"/>
          <w:szCs w:val="26"/>
          <w:lang w:val="es-ES"/>
        </w:rPr>
        <w:t>.</w:t>
      </w:r>
    </w:p>
    <w:p w14:paraId="53128261" w14:textId="77777777" w:rsidR="0032094D" w:rsidRPr="008C728B" w:rsidRDefault="0032094D" w:rsidP="009D1BDD">
      <w:pPr>
        <w:pStyle w:val="Sinespaciado"/>
        <w:spacing w:line="276" w:lineRule="auto"/>
        <w:jc w:val="both"/>
        <w:rPr>
          <w:rFonts w:ascii="Arial Narrow" w:eastAsia="Calibri" w:hAnsi="Arial Narrow" w:cs="Times New Roman"/>
          <w:spacing w:val="-2"/>
          <w:sz w:val="26"/>
          <w:szCs w:val="26"/>
          <w:lang w:val="es-ES"/>
        </w:rPr>
      </w:pPr>
    </w:p>
    <w:p w14:paraId="0EC74B63" w14:textId="6B295ED3" w:rsidR="00A63C85" w:rsidRPr="008C728B" w:rsidRDefault="00744A68" w:rsidP="009D1BDD">
      <w:pPr>
        <w:pStyle w:val="Sinespaciado"/>
        <w:spacing w:line="276" w:lineRule="auto"/>
        <w:jc w:val="both"/>
        <w:rPr>
          <w:rFonts w:ascii="Arial Narrow" w:hAnsi="Arial Narrow"/>
          <w:spacing w:val="-2"/>
          <w:sz w:val="26"/>
          <w:szCs w:val="26"/>
        </w:rPr>
      </w:pPr>
      <w:r w:rsidRPr="008C728B">
        <w:rPr>
          <w:rFonts w:ascii="Arial Narrow" w:hAnsi="Arial Narrow"/>
          <w:b/>
          <w:bCs/>
          <w:spacing w:val="-2"/>
          <w:sz w:val="26"/>
          <w:szCs w:val="26"/>
        </w:rPr>
        <w:t xml:space="preserve">3. Sentencia impugnada: </w:t>
      </w:r>
      <w:r w:rsidRPr="008C728B">
        <w:rPr>
          <w:rFonts w:ascii="Arial Narrow" w:hAnsi="Arial Narrow"/>
          <w:spacing w:val="-2"/>
          <w:sz w:val="26"/>
          <w:szCs w:val="26"/>
        </w:rPr>
        <w:t xml:space="preserve">En providencia del </w:t>
      </w:r>
      <w:r w:rsidR="0032094D" w:rsidRPr="008C728B">
        <w:rPr>
          <w:rFonts w:ascii="Arial Narrow" w:hAnsi="Arial Narrow"/>
          <w:spacing w:val="-2"/>
          <w:sz w:val="26"/>
          <w:szCs w:val="26"/>
        </w:rPr>
        <w:t>siete (07</w:t>
      </w:r>
      <w:r w:rsidR="000A63E7" w:rsidRPr="008C728B">
        <w:rPr>
          <w:rFonts w:ascii="Arial Narrow" w:hAnsi="Arial Narrow"/>
          <w:spacing w:val="-2"/>
          <w:sz w:val="26"/>
          <w:szCs w:val="26"/>
        </w:rPr>
        <w:t>) de</w:t>
      </w:r>
      <w:r w:rsidR="0032094D" w:rsidRPr="008C728B">
        <w:rPr>
          <w:rFonts w:ascii="Arial Narrow" w:hAnsi="Arial Narrow"/>
          <w:spacing w:val="-2"/>
          <w:sz w:val="26"/>
          <w:szCs w:val="26"/>
        </w:rPr>
        <w:t xml:space="preserve"> febrero</w:t>
      </w:r>
      <w:r w:rsidR="000558FD" w:rsidRPr="008C728B">
        <w:rPr>
          <w:rFonts w:ascii="Arial Narrow" w:hAnsi="Arial Narrow"/>
          <w:spacing w:val="-2"/>
          <w:sz w:val="26"/>
          <w:szCs w:val="26"/>
        </w:rPr>
        <w:t xml:space="preserve"> de este año,</w:t>
      </w:r>
      <w:r w:rsidRPr="008C728B">
        <w:rPr>
          <w:rFonts w:ascii="Arial Narrow" w:hAnsi="Arial Narrow"/>
          <w:spacing w:val="-2"/>
          <w:sz w:val="26"/>
          <w:szCs w:val="26"/>
        </w:rPr>
        <w:t xml:space="preserve"> el juzgado de primera instancia </w:t>
      </w:r>
      <w:r w:rsidR="00305F73" w:rsidRPr="008C728B">
        <w:rPr>
          <w:rFonts w:ascii="Arial Narrow" w:hAnsi="Arial Narrow"/>
          <w:spacing w:val="-2"/>
          <w:sz w:val="26"/>
          <w:szCs w:val="26"/>
        </w:rPr>
        <w:t>negó</w:t>
      </w:r>
      <w:r w:rsidR="00AA674E" w:rsidRPr="008C728B">
        <w:rPr>
          <w:rFonts w:ascii="Arial Narrow" w:hAnsi="Arial Narrow"/>
          <w:spacing w:val="-2"/>
          <w:sz w:val="26"/>
          <w:szCs w:val="26"/>
        </w:rPr>
        <w:t xml:space="preserve"> el amparo invocado </w:t>
      </w:r>
      <w:r w:rsidR="00305F73" w:rsidRPr="008C728B">
        <w:rPr>
          <w:rFonts w:ascii="Arial Narrow" w:hAnsi="Arial Narrow"/>
          <w:spacing w:val="-2"/>
          <w:sz w:val="26"/>
          <w:szCs w:val="26"/>
        </w:rPr>
        <w:t>tras considerar que según la historia clínica de la paciente, la Nueva EPS le ha prestado los servicios de salud requeridos y “</w:t>
      </w:r>
      <w:r w:rsidR="006F1915" w:rsidRPr="008C728B">
        <w:rPr>
          <w:rFonts w:ascii="Arial Narrow" w:hAnsi="Arial Narrow"/>
          <w:spacing w:val="-2"/>
          <w:sz w:val="24"/>
          <w:szCs w:val="26"/>
        </w:rPr>
        <w:t>a</w:t>
      </w:r>
      <w:r w:rsidR="00305F73" w:rsidRPr="008C728B">
        <w:rPr>
          <w:rFonts w:ascii="Arial Narrow" w:hAnsi="Arial Narrow"/>
          <w:spacing w:val="-2"/>
          <w:sz w:val="24"/>
          <w:szCs w:val="26"/>
        </w:rPr>
        <w:t xml:space="preserve">unque son bastantes los exámenes realizados y ha pasado por varias especialidades las cuales han dado su concepto solo le han remitido al programa de home care y tratamiento de pacientes crónicos. </w:t>
      </w:r>
      <w:r w:rsidR="00B765B7" w:rsidRPr="008C728B">
        <w:rPr>
          <w:rFonts w:ascii="Arial Narrow" w:hAnsi="Arial Narrow"/>
          <w:spacing w:val="-2"/>
          <w:sz w:val="24"/>
          <w:szCs w:val="26"/>
        </w:rPr>
        <w:t>Empero</w:t>
      </w:r>
      <w:r w:rsidR="00305F73" w:rsidRPr="008C728B">
        <w:rPr>
          <w:rFonts w:ascii="Arial Narrow" w:hAnsi="Arial Narrow"/>
          <w:spacing w:val="-2"/>
          <w:sz w:val="24"/>
          <w:szCs w:val="26"/>
        </w:rPr>
        <w:t xml:space="preserve">, </w:t>
      </w:r>
      <w:r w:rsidR="00B765B7" w:rsidRPr="008C728B">
        <w:rPr>
          <w:rFonts w:ascii="Arial Narrow" w:hAnsi="Arial Narrow"/>
          <w:spacing w:val="-2"/>
          <w:sz w:val="24"/>
          <w:szCs w:val="26"/>
        </w:rPr>
        <w:t xml:space="preserve">no </w:t>
      </w:r>
      <w:r w:rsidR="00305F73" w:rsidRPr="008C728B">
        <w:rPr>
          <w:rFonts w:ascii="Arial Narrow" w:hAnsi="Arial Narrow"/>
          <w:spacing w:val="-2"/>
          <w:sz w:val="24"/>
          <w:szCs w:val="26"/>
        </w:rPr>
        <w:t xml:space="preserve">se encuentra glosado al cartulario orden alguna para el servicio de enfermería permanente ni servicios de acompañamiento; por ende, se </w:t>
      </w:r>
      <w:r w:rsidR="00B765B7" w:rsidRPr="008C728B">
        <w:rPr>
          <w:rFonts w:ascii="Arial Narrow" w:hAnsi="Arial Narrow"/>
          <w:spacing w:val="-2"/>
          <w:sz w:val="24"/>
          <w:szCs w:val="26"/>
        </w:rPr>
        <w:t>in</w:t>
      </w:r>
      <w:r w:rsidR="00305F73" w:rsidRPr="008C728B">
        <w:rPr>
          <w:rFonts w:ascii="Arial Narrow" w:hAnsi="Arial Narrow"/>
          <w:spacing w:val="-2"/>
          <w:sz w:val="24"/>
          <w:szCs w:val="26"/>
        </w:rPr>
        <w:t xml:space="preserve">cumple con el presupuesto establecido por la </w:t>
      </w:r>
      <w:r w:rsidR="00B765B7" w:rsidRPr="008C728B">
        <w:rPr>
          <w:rFonts w:ascii="Arial Narrow" w:hAnsi="Arial Narrow"/>
          <w:spacing w:val="-2"/>
          <w:sz w:val="24"/>
          <w:szCs w:val="26"/>
        </w:rPr>
        <w:t xml:space="preserve">honorable </w:t>
      </w:r>
      <w:r w:rsidR="00305F73" w:rsidRPr="008C728B">
        <w:rPr>
          <w:rFonts w:ascii="Arial Narrow" w:hAnsi="Arial Narrow"/>
          <w:spacing w:val="-2"/>
          <w:sz w:val="24"/>
          <w:szCs w:val="26"/>
        </w:rPr>
        <w:t>Corte Constitucional para poder conceder la atención domiciliaria, pues como ya se dijo, aún su galeno tratante</w:t>
      </w:r>
      <w:r w:rsidR="00B765B7" w:rsidRPr="008C728B">
        <w:rPr>
          <w:rFonts w:ascii="Arial Narrow" w:hAnsi="Arial Narrow"/>
          <w:spacing w:val="-2"/>
          <w:sz w:val="24"/>
          <w:szCs w:val="26"/>
        </w:rPr>
        <w:t xml:space="preserve"> no</w:t>
      </w:r>
      <w:r w:rsidR="00305F73" w:rsidRPr="008C728B">
        <w:rPr>
          <w:rFonts w:ascii="Arial Narrow" w:hAnsi="Arial Narrow"/>
          <w:spacing w:val="-2"/>
          <w:sz w:val="24"/>
          <w:szCs w:val="26"/>
        </w:rPr>
        <w:t xml:space="preserve"> ha determinado que se debe prestar la atención en salud de esta manera, requisito sine qua non para conceder la prerrogativa solicitada</w:t>
      </w:r>
      <w:r w:rsidR="00305F73" w:rsidRPr="008C728B">
        <w:rPr>
          <w:rFonts w:ascii="Arial Narrow" w:hAnsi="Arial Narrow"/>
          <w:spacing w:val="-2"/>
          <w:sz w:val="26"/>
          <w:szCs w:val="26"/>
        </w:rPr>
        <w:t>”</w:t>
      </w:r>
      <w:r w:rsidR="00E91379" w:rsidRPr="008C728B">
        <w:rPr>
          <w:rFonts w:ascii="Arial Narrow" w:hAnsi="Arial Narrow"/>
          <w:spacing w:val="-2"/>
          <w:sz w:val="26"/>
          <w:szCs w:val="26"/>
        </w:rPr>
        <w:t>. Así mismo, debido a aquella evidencia de que la demandada ha cumplido con sus obligaciones frente a la paciente, denegó la atención integral</w:t>
      </w:r>
      <w:r w:rsidR="00215E32" w:rsidRPr="008C728B">
        <w:rPr>
          <w:rStyle w:val="Refdenotaalpie"/>
          <w:rFonts w:ascii="Arial Narrow" w:hAnsi="Arial Narrow"/>
          <w:spacing w:val="-2"/>
          <w:sz w:val="26"/>
          <w:szCs w:val="26"/>
        </w:rPr>
        <w:footnoteReference w:id="4"/>
      </w:r>
      <w:r w:rsidR="00215E32" w:rsidRPr="008C728B">
        <w:rPr>
          <w:rFonts w:ascii="Arial Narrow" w:hAnsi="Arial Narrow"/>
          <w:spacing w:val="-2"/>
          <w:sz w:val="26"/>
          <w:szCs w:val="26"/>
        </w:rPr>
        <w:t>.</w:t>
      </w:r>
    </w:p>
    <w:p w14:paraId="62486C05" w14:textId="77777777" w:rsidR="00215E32" w:rsidRPr="008C728B" w:rsidRDefault="00215E32" w:rsidP="009D1BDD">
      <w:pPr>
        <w:pStyle w:val="Sinespaciado"/>
        <w:spacing w:line="276" w:lineRule="auto"/>
        <w:jc w:val="both"/>
        <w:rPr>
          <w:rFonts w:ascii="Arial Narrow" w:hAnsi="Arial Narrow"/>
          <w:spacing w:val="-2"/>
          <w:sz w:val="26"/>
          <w:szCs w:val="26"/>
        </w:rPr>
      </w:pPr>
    </w:p>
    <w:p w14:paraId="52BA5B68" w14:textId="77777777" w:rsidR="00B33FD1" w:rsidRPr="008C728B" w:rsidRDefault="00744A68" w:rsidP="009D1BDD">
      <w:pPr>
        <w:pStyle w:val="Sinespaciado"/>
        <w:spacing w:line="276" w:lineRule="auto"/>
        <w:jc w:val="both"/>
        <w:rPr>
          <w:rFonts w:ascii="Arial Narrow" w:hAnsi="Arial Narrow"/>
          <w:spacing w:val="-2"/>
          <w:sz w:val="26"/>
          <w:szCs w:val="26"/>
        </w:rPr>
      </w:pPr>
      <w:r w:rsidRPr="008C728B">
        <w:rPr>
          <w:rFonts w:ascii="Arial Narrow" w:hAnsi="Arial Narrow"/>
          <w:b/>
          <w:bCs/>
          <w:spacing w:val="-2"/>
          <w:sz w:val="26"/>
          <w:szCs w:val="26"/>
        </w:rPr>
        <w:t>4. Impugnaci</w:t>
      </w:r>
      <w:r w:rsidR="00A63C85" w:rsidRPr="008C728B">
        <w:rPr>
          <w:rFonts w:ascii="Arial Narrow" w:hAnsi="Arial Narrow"/>
          <w:b/>
          <w:bCs/>
          <w:spacing w:val="-2"/>
          <w:sz w:val="26"/>
          <w:szCs w:val="26"/>
        </w:rPr>
        <w:t>ón:</w:t>
      </w:r>
      <w:r w:rsidR="00CA6FBF" w:rsidRPr="008C728B">
        <w:rPr>
          <w:rFonts w:ascii="Arial Narrow" w:hAnsi="Arial Narrow"/>
          <w:spacing w:val="-2"/>
          <w:sz w:val="26"/>
          <w:szCs w:val="26"/>
        </w:rPr>
        <w:t xml:space="preserve"> Para fundamentar su disenso la </w:t>
      </w:r>
      <w:r w:rsidR="005B4B1D" w:rsidRPr="008C728B">
        <w:rPr>
          <w:rFonts w:ascii="Arial Narrow" w:hAnsi="Arial Narrow"/>
          <w:spacing w:val="-2"/>
          <w:sz w:val="26"/>
          <w:szCs w:val="26"/>
        </w:rPr>
        <w:t>parte actora adujo que: (i) sí se han emitido órdenes médicas en las que se establece la necesidad del servicio de enfermería; (ii) reiteró que la prestación del programa de pacientes crónicos de la IPS HOME MED, no ha sido el más adecuado, pues la tutelante requiere de</w:t>
      </w:r>
      <w:r w:rsidR="00060223" w:rsidRPr="008C728B">
        <w:rPr>
          <w:rFonts w:ascii="Arial Narrow" w:hAnsi="Arial Narrow"/>
          <w:spacing w:val="-2"/>
          <w:sz w:val="26"/>
          <w:szCs w:val="26"/>
        </w:rPr>
        <w:t>l</w:t>
      </w:r>
      <w:r w:rsidR="005B4B1D" w:rsidRPr="008C728B">
        <w:rPr>
          <w:rFonts w:ascii="Arial Narrow" w:hAnsi="Arial Narrow"/>
          <w:spacing w:val="-2"/>
          <w:sz w:val="26"/>
          <w:szCs w:val="26"/>
        </w:rPr>
        <w:t xml:space="preserve"> acompañamiento por enfermero, en razón a los variados procedimientos</w:t>
      </w:r>
      <w:r w:rsidR="00060223" w:rsidRPr="008C728B">
        <w:rPr>
          <w:rFonts w:ascii="Arial Narrow" w:hAnsi="Arial Narrow"/>
          <w:spacing w:val="-2"/>
          <w:sz w:val="26"/>
          <w:szCs w:val="26"/>
        </w:rPr>
        <w:t xml:space="preserve"> clínicos</w:t>
      </w:r>
      <w:r w:rsidR="005B4B1D" w:rsidRPr="008C728B">
        <w:rPr>
          <w:rFonts w:ascii="Arial Narrow" w:hAnsi="Arial Narrow"/>
          <w:spacing w:val="-2"/>
          <w:sz w:val="26"/>
          <w:szCs w:val="26"/>
        </w:rPr>
        <w:t xml:space="preserve"> que se le deben suministrar</w:t>
      </w:r>
      <w:r w:rsidR="00060223" w:rsidRPr="008C728B">
        <w:rPr>
          <w:rFonts w:ascii="Arial Narrow" w:hAnsi="Arial Narrow"/>
          <w:spacing w:val="-2"/>
          <w:sz w:val="26"/>
          <w:szCs w:val="26"/>
        </w:rPr>
        <w:t xml:space="preserve"> a diario.</w:t>
      </w:r>
      <w:r w:rsidR="00DF77BE" w:rsidRPr="008C728B">
        <w:rPr>
          <w:rFonts w:ascii="Arial Narrow" w:hAnsi="Arial Narrow"/>
          <w:spacing w:val="-2"/>
          <w:sz w:val="26"/>
          <w:szCs w:val="26"/>
        </w:rPr>
        <w:t xml:space="preserve"> Además que debido a los cuidados que le deben brindar sus familiares</w:t>
      </w:r>
      <w:r w:rsidR="00800808" w:rsidRPr="008C728B">
        <w:rPr>
          <w:rFonts w:ascii="Arial Narrow" w:hAnsi="Arial Narrow"/>
          <w:spacing w:val="-2"/>
          <w:sz w:val="26"/>
          <w:szCs w:val="26"/>
        </w:rPr>
        <w:t>, ellos</w:t>
      </w:r>
      <w:r w:rsidR="00DF77BE" w:rsidRPr="008C728B">
        <w:rPr>
          <w:rFonts w:ascii="Arial Narrow" w:hAnsi="Arial Narrow"/>
          <w:spacing w:val="-2"/>
          <w:sz w:val="26"/>
          <w:szCs w:val="26"/>
        </w:rPr>
        <w:t xml:space="preserve"> se encuentran impedidos para realizar “</w:t>
      </w:r>
      <w:r w:rsidR="00DF77BE" w:rsidRPr="008C728B">
        <w:rPr>
          <w:rFonts w:ascii="Arial Narrow" w:hAnsi="Arial Narrow"/>
          <w:spacing w:val="-2"/>
          <w:sz w:val="24"/>
          <w:szCs w:val="26"/>
        </w:rPr>
        <w:t>labores del diario vivir, desarrollar nuestras vidas profesionales y realizar labores en dos jornadas como cualquier persona</w:t>
      </w:r>
      <w:r w:rsidR="00DF77BE" w:rsidRPr="008C728B">
        <w:rPr>
          <w:rFonts w:ascii="Arial Narrow" w:hAnsi="Arial Narrow"/>
          <w:spacing w:val="-2"/>
          <w:sz w:val="26"/>
          <w:szCs w:val="26"/>
        </w:rPr>
        <w:t xml:space="preserve">”, e (iii) hizo referencia </w:t>
      </w:r>
      <w:r w:rsidR="00211C0B" w:rsidRPr="008C728B">
        <w:rPr>
          <w:rFonts w:ascii="Arial Narrow" w:hAnsi="Arial Narrow"/>
          <w:spacing w:val="-2"/>
          <w:sz w:val="26"/>
          <w:szCs w:val="26"/>
        </w:rPr>
        <w:t>a los servicios e insumos que pueda llegar a requerir la paciente en el marco del tratamiento integral, tales como</w:t>
      </w:r>
      <w:r w:rsidR="005B4B1D" w:rsidRPr="008C728B">
        <w:rPr>
          <w:rFonts w:ascii="Arial Narrow" w:hAnsi="Arial Narrow"/>
          <w:spacing w:val="-2"/>
          <w:sz w:val="26"/>
          <w:szCs w:val="26"/>
        </w:rPr>
        <w:t xml:space="preserve"> </w:t>
      </w:r>
      <w:r w:rsidR="00211C0B" w:rsidRPr="008C728B">
        <w:rPr>
          <w:rFonts w:ascii="Arial Narrow" w:hAnsi="Arial Narrow"/>
          <w:spacing w:val="-2"/>
          <w:sz w:val="26"/>
          <w:szCs w:val="26"/>
        </w:rPr>
        <w:t xml:space="preserve">guantes estériles, gasas, isodine, neutroderm, lidocaína clorhidrato 2%, pañitos, sondas nelatón, </w:t>
      </w:r>
      <w:r w:rsidR="005B4B1D" w:rsidRPr="008C728B">
        <w:rPr>
          <w:rFonts w:ascii="Arial Narrow" w:hAnsi="Arial Narrow"/>
          <w:spacing w:val="-2"/>
          <w:sz w:val="26"/>
          <w:szCs w:val="26"/>
        </w:rPr>
        <w:t xml:space="preserve">acompañamiento </w:t>
      </w:r>
      <w:r w:rsidR="00211C0B" w:rsidRPr="008C728B">
        <w:rPr>
          <w:rFonts w:ascii="Arial Narrow" w:hAnsi="Arial Narrow"/>
          <w:spacing w:val="-2"/>
          <w:sz w:val="26"/>
          <w:szCs w:val="26"/>
        </w:rPr>
        <w:t>psicológ</w:t>
      </w:r>
      <w:r w:rsidR="00800808" w:rsidRPr="008C728B">
        <w:rPr>
          <w:rFonts w:ascii="Arial Narrow" w:hAnsi="Arial Narrow"/>
          <w:spacing w:val="-2"/>
          <w:sz w:val="26"/>
          <w:szCs w:val="26"/>
        </w:rPr>
        <w:t>ico, trabajo social y nutrición, entre otros</w:t>
      </w:r>
      <w:r w:rsidR="006A5CFD" w:rsidRPr="008C728B">
        <w:rPr>
          <w:rStyle w:val="Refdenotaalpie"/>
          <w:rFonts w:ascii="Arial Narrow" w:hAnsi="Arial Narrow"/>
          <w:spacing w:val="-2"/>
          <w:sz w:val="26"/>
          <w:szCs w:val="26"/>
        </w:rPr>
        <w:footnoteReference w:id="5"/>
      </w:r>
      <w:r w:rsidR="006A5CFD" w:rsidRPr="008C728B">
        <w:rPr>
          <w:rFonts w:ascii="Arial Narrow" w:hAnsi="Arial Narrow"/>
          <w:spacing w:val="-2"/>
          <w:sz w:val="26"/>
          <w:szCs w:val="26"/>
        </w:rPr>
        <w:t xml:space="preserve">. </w:t>
      </w:r>
    </w:p>
    <w:p w14:paraId="4101652C" w14:textId="77777777" w:rsidR="00744A68" w:rsidRPr="008C728B" w:rsidRDefault="00744A68" w:rsidP="009D1BDD">
      <w:pPr>
        <w:pStyle w:val="Sinespaciado"/>
        <w:spacing w:line="276" w:lineRule="auto"/>
        <w:jc w:val="both"/>
        <w:rPr>
          <w:rFonts w:ascii="Arial Narrow" w:hAnsi="Arial Narrow"/>
          <w:spacing w:val="-2"/>
          <w:sz w:val="26"/>
          <w:szCs w:val="26"/>
        </w:rPr>
      </w:pPr>
    </w:p>
    <w:p w14:paraId="2E0A79F2" w14:textId="77777777" w:rsidR="00744A68" w:rsidRPr="008C728B" w:rsidRDefault="00744A68" w:rsidP="009D1BDD">
      <w:pPr>
        <w:pStyle w:val="Sinespaciado"/>
        <w:spacing w:line="276" w:lineRule="auto"/>
        <w:jc w:val="center"/>
        <w:rPr>
          <w:rFonts w:ascii="Arial Narrow" w:hAnsi="Arial Narrow"/>
          <w:b/>
          <w:bCs/>
          <w:spacing w:val="-2"/>
          <w:sz w:val="26"/>
          <w:szCs w:val="26"/>
        </w:rPr>
      </w:pPr>
      <w:r w:rsidRPr="008C728B">
        <w:rPr>
          <w:rFonts w:ascii="Arial Narrow" w:hAnsi="Arial Narrow"/>
          <w:b/>
          <w:bCs/>
          <w:spacing w:val="-2"/>
          <w:sz w:val="26"/>
          <w:szCs w:val="26"/>
          <w:u w:val="single"/>
        </w:rPr>
        <w:t>CONSIDERACIONES</w:t>
      </w:r>
    </w:p>
    <w:p w14:paraId="4B99056E" w14:textId="77777777" w:rsidR="00744A68" w:rsidRPr="008C728B" w:rsidRDefault="00744A68" w:rsidP="009D1BDD">
      <w:pPr>
        <w:pStyle w:val="Sinespaciado"/>
        <w:spacing w:line="276" w:lineRule="auto"/>
        <w:jc w:val="both"/>
        <w:rPr>
          <w:rFonts w:ascii="Arial Narrow" w:hAnsi="Arial Narrow"/>
          <w:b/>
          <w:bCs/>
          <w:spacing w:val="-2"/>
          <w:sz w:val="26"/>
          <w:szCs w:val="26"/>
        </w:rPr>
      </w:pPr>
    </w:p>
    <w:p w14:paraId="47FB7A63" w14:textId="77777777" w:rsidR="00CA7603" w:rsidRPr="008C728B" w:rsidRDefault="00CA7603" w:rsidP="009D1BDD">
      <w:pPr>
        <w:pStyle w:val="Sinespaciado"/>
        <w:spacing w:line="276" w:lineRule="auto"/>
        <w:jc w:val="both"/>
        <w:rPr>
          <w:rFonts w:ascii="Arial Narrow" w:hAnsi="Arial Narrow"/>
          <w:spacing w:val="-2"/>
          <w:sz w:val="26"/>
          <w:szCs w:val="26"/>
        </w:rPr>
      </w:pPr>
      <w:r w:rsidRPr="008C728B">
        <w:rPr>
          <w:rFonts w:ascii="Arial Narrow" w:hAnsi="Arial Narrow"/>
          <w:b/>
          <w:bCs/>
          <w:spacing w:val="-2"/>
          <w:sz w:val="26"/>
          <w:szCs w:val="26"/>
        </w:rPr>
        <w:t xml:space="preserve">1. </w:t>
      </w:r>
      <w:r w:rsidRPr="008C728B">
        <w:rPr>
          <w:rFonts w:ascii="Arial Narrow" w:hAnsi="Arial Narrow"/>
          <w:spacing w:val="-2"/>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La eficacia de esos medios debe analizarse en concreto (art. 6, numeral 1, del Decreto 2591 de 1991). </w:t>
      </w:r>
    </w:p>
    <w:p w14:paraId="1299C43A" w14:textId="77777777" w:rsidR="00CA7603" w:rsidRPr="008C728B" w:rsidRDefault="00CA7603" w:rsidP="009D1BDD">
      <w:pPr>
        <w:pStyle w:val="Sinespaciado"/>
        <w:spacing w:line="276" w:lineRule="auto"/>
        <w:jc w:val="both"/>
        <w:rPr>
          <w:rFonts w:ascii="Arial Narrow" w:hAnsi="Arial Narrow"/>
          <w:b/>
          <w:bCs/>
          <w:spacing w:val="-2"/>
          <w:sz w:val="26"/>
          <w:szCs w:val="26"/>
        </w:rPr>
      </w:pPr>
    </w:p>
    <w:p w14:paraId="47218E02" w14:textId="7EBD25B3" w:rsidR="00800808" w:rsidRPr="008C728B" w:rsidRDefault="00800808" w:rsidP="009D1BDD">
      <w:pPr>
        <w:pStyle w:val="Sinespaciado"/>
        <w:spacing w:line="276" w:lineRule="auto"/>
        <w:jc w:val="both"/>
        <w:rPr>
          <w:rFonts w:ascii="Arial Narrow" w:hAnsi="Arial Narrow"/>
          <w:spacing w:val="-2"/>
          <w:sz w:val="26"/>
          <w:szCs w:val="26"/>
        </w:rPr>
      </w:pPr>
      <w:r w:rsidRPr="008C728B">
        <w:rPr>
          <w:rFonts w:ascii="Arial Narrow" w:hAnsi="Arial Narrow"/>
          <w:b/>
          <w:bCs/>
          <w:spacing w:val="-2"/>
          <w:sz w:val="26"/>
          <w:szCs w:val="26"/>
        </w:rPr>
        <w:t>2.</w:t>
      </w:r>
      <w:r w:rsidRPr="008C728B">
        <w:rPr>
          <w:rFonts w:ascii="Arial Narrow" w:hAnsi="Arial Narrow"/>
          <w:spacing w:val="-2"/>
          <w:sz w:val="26"/>
          <w:szCs w:val="26"/>
        </w:rPr>
        <w:t xml:space="preserve"> Corresponde definir en esta instancia, si resulta procedente la intervención del juez de tutela para ordenar que la Nueva EPS asuma la atención domiciliaria que solicita la accionante</w:t>
      </w:r>
      <w:r w:rsidR="00084A3C" w:rsidRPr="008C728B">
        <w:rPr>
          <w:rFonts w:ascii="Arial Narrow" w:hAnsi="Arial Narrow"/>
          <w:spacing w:val="-2"/>
          <w:sz w:val="26"/>
          <w:szCs w:val="26"/>
        </w:rPr>
        <w:t>, con acompañamiento permanente de enfermería, así como la atención integral para sus patologías</w:t>
      </w:r>
      <w:r w:rsidRPr="008C728B">
        <w:rPr>
          <w:rFonts w:ascii="Arial Narrow" w:hAnsi="Arial Narrow"/>
          <w:spacing w:val="-2"/>
          <w:sz w:val="26"/>
          <w:szCs w:val="26"/>
        </w:rPr>
        <w:t>.</w:t>
      </w:r>
    </w:p>
    <w:p w14:paraId="4DDBEF00" w14:textId="77777777" w:rsidR="00800808" w:rsidRPr="008C728B" w:rsidRDefault="00800808" w:rsidP="009D1BDD">
      <w:pPr>
        <w:pStyle w:val="Sinespaciado"/>
        <w:spacing w:line="276" w:lineRule="auto"/>
        <w:jc w:val="both"/>
        <w:rPr>
          <w:rFonts w:ascii="Arial Narrow" w:hAnsi="Arial Narrow"/>
          <w:spacing w:val="-2"/>
          <w:sz w:val="26"/>
          <w:szCs w:val="26"/>
        </w:rPr>
      </w:pPr>
    </w:p>
    <w:p w14:paraId="39F3CB2B" w14:textId="77777777" w:rsidR="00800808" w:rsidRPr="008C728B" w:rsidRDefault="00800808" w:rsidP="009D1BDD">
      <w:pPr>
        <w:pStyle w:val="Sinespaciado"/>
        <w:spacing w:line="276" w:lineRule="auto"/>
        <w:jc w:val="both"/>
        <w:rPr>
          <w:rStyle w:val="normaltextrun"/>
          <w:rFonts w:ascii="Arial Narrow" w:hAnsi="Arial Narrow"/>
          <w:color w:val="000000"/>
          <w:spacing w:val="-2"/>
          <w:sz w:val="26"/>
          <w:szCs w:val="26"/>
          <w:shd w:val="clear" w:color="auto" w:fill="FFFFFF"/>
          <w:lang w:val="es-ES"/>
        </w:rPr>
      </w:pPr>
      <w:r w:rsidRPr="008C728B">
        <w:rPr>
          <w:rStyle w:val="normaltextrun"/>
          <w:rFonts w:ascii="Arial Narrow" w:hAnsi="Arial Narrow"/>
          <w:b/>
          <w:bCs/>
          <w:color w:val="000000"/>
          <w:spacing w:val="-2"/>
          <w:sz w:val="26"/>
          <w:szCs w:val="26"/>
          <w:shd w:val="clear" w:color="auto" w:fill="FFFFFF"/>
          <w:lang w:val="es-ES"/>
        </w:rPr>
        <w:t>3.</w:t>
      </w:r>
      <w:r w:rsidRPr="008C728B">
        <w:rPr>
          <w:rStyle w:val="normaltextrun"/>
          <w:rFonts w:ascii="Arial Narrow" w:hAnsi="Arial Narrow"/>
          <w:color w:val="000000"/>
          <w:spacing w:val="-2"/>
          <w:sz w:val="26"/>
          <w:szCs w:val="26"/>
          <w:shd w:val="clear" w:color="auto" w:fill="FFFFFF"/>
          <w:lang w:val="es-ES"/>
        </w:rPr>
        <w:t xml:space="preserve"> Se precisa, para comenzar, que no existe discusión sobre la legitimación en la causa. En efecto, está acreditado que </w:t>
      </w:r>
      <w:r w:rsidR="005F14C0" w:rsidRPr="008C728B">
        <w:rPr>
          <w:rStyle w:val="normaltextrun"/>
          <w:rFonts w:ascii="Arial Narrow" w:hAnsi="Arial Narrow"/>
          <w:color w:val="000000"/>
          <w:spacing w:val="-2"/>
          <w:sz w:val="26"/>
          <w:szCs w:val="26"/>
          <w:shd w:val="clear" w:color="auto" w:fill="FFFFFF"/>
          <w:lang w:val="es-ES"/>
        </w:rPr>
        <w:t xml:space="preserve">la señora </w:t>
      </w:r>
      <w:r w:rsidR="005F14C0" w:rsidRPr="008C728B">
        <w:rPr>
          <w:rFonts w:ascii="Arial Narrow" w:hAnsi="Arial Narrow"/>
          <w:spacing w:val="-2"/>
          <w:sz w:val="26"/>
          <w:szCs w:val="26"/>
        </w:rPr>
        <w:t>María Luz Grisales Martínez</w:t>
      </w:r>
      <w:r w:rsidRPr="008C728B">
        <w:rPr>
          <w:rStyle w:val="normaltextrun"/>
          <w:rFonts w:ascii="Arial Narrow" w:hAnsi="Arial Narrow"/>
          <w:color w:val="000000"/>
          <w:spacing w:val="-2"/>
          <w:sz w:val="26"/>
          <w:szCs w:val="26"/>
          <w:shd w:val="clear" w:color="auto" w:fill="FFFFFF"/>
          <w:lang w:val="es-ES"/>
        </w:rPr>
        <w:t xml:space="preserve">, </w:t>
      </w:r>
      <w:r w:rsidR="005F14C0" w:rsidRPr="008C728B">
        <w:rPr>
          <w:rStyle w:val="normaltextrun"/>
          <w:rFonts w:ascii="Arial Narrow" w:hAnsi="Arial Narrow"/>
          <w:color w:val="000000"/>
          <w:spacing w:val="-2"/>
          <w:sz w:val="26"/>
          <w:szCs w:val="26"/>
          <w:shd w:val="clear" w:color="auto" w:fill="FFFFFF"/>
          <w:lang w:val="es-ES"/>
        </w:rPr>
        <w:t>directa afectada</w:t>
      </w:r>
      <w:r w:rsidRPr="008C728B">
        <w:rPr>
          <w:rStyle w:val="normaltextrun"/>
          <w:rFonts w:ascii="Arial Narrow" w:hAnsi="Arial Narrow"/>
          <w:color w:val="000000"/>
          <w:spacing w:val="-2"/>
          <w:sz w:val="26"/>
          <w:szCs w:val="26"/>
          <w:shd w:val="clear" w:color="auto" w:fill="FFFFFF"/>
          <w:lang w:val="es-ES"/>
        </w:rPr>
        <w:t xml:space="preserve"> en sus derechos por la falta de prestación de los servicios de salud requeridos, ha sido </w:t>
      </w:r>
      <w:r w:rsidR="00C56B78" w:rsidRPr="008C728B">
        <w:rPr>
          <w:rStyle w:val="normaltextrun"/>
          <w:rFonts w:ascii="Arial Narrow" w:hAnsi="Arial Narrow"/>
          <w:color w:val="000000"/>
          <w:spacing w:val="-2"/>
          <w:sz w:val="26"/>
          <w:szCs w:val="26"/>
          <w:shd w:val="clear" w:color="auto" w:fill="FFFFFF"/>
          <w:lang w:val="es-ES"/>
        </w:rPr>
        <w:t xml:space="preserve">diagnosticada,  </w:t>
      </w:r>
      <w:r w:rsidR="00C56B78" w:rsidRPr="008C728B">
        <w:rPr>
          <w:rFonts w:ascii="Arial Narrow" w:hAnsi="Arial Narrow"/>
          <w:spacing w:val="-2"/>
          <w:sz w:val="26"/>
          <w:szCs w:val="26"/>
        </w:rPr>
        <w:t>entre otros, con síndrome de la cauda equina, dolor crónico intratable y trastorno mixto de ansiedad y depresión</w:t>
      </w:r>
      <w:r w:rsidR="00C56B78" w:rsidRPr="008C728B">
        <w:rPr>
          <w:rStyle w:val="Refdenotaalpie"/>
          <w:rFonts w:ascii="Arial Narrow" w:hAnsi="Arial Narrow"/>
          <w:color w:val="000000"/>
          <w:spacing w:val="-2"/>
          <w:sz w:val="26"/>
          <w:szCs w:val="26"/>
          <w:shd w:val="clear" w:color="auto" w:fill="FFFFFF"/>
          <w:lang w:val="es-ES"/>
        </w:rPr>
        <w:footnoteReference w:id="6"/>
      </w:r>
      <w:r w:rsidR="00624050" w:rsidRPr="008C728B">
        <w:rPr>
          <w:rFonts w:ascii="Arial Narrow" w:hAnsi="Arial Narrow"/>
          <w:spacing w:val="-2"/>
          <w:sz w:val="26"/>
          <w:szCs w:val="26"/>
        </w:rPr>
        <w:t xml:space="preserve">, </w:t>
      </w:r>
      <w:r w:rsidR="00C56B78" w:rsidRPr="008C728B">
        <w:rPr>
          <w:rFonts w:ascii="Arial Narrow" w:hAnsi="Arial Narrow"/>
          <w:spacing w:val="-2"/>
          <w:sz w:val="26"/>
          <w:szCs w:val="26"/>
        </w:rPr>
        <w:t>y cuenta con</w:t>
      </w:r>
      <w:r w:rsidR="005F14C0" w:rsidRPr="008C728B">
        <w:rPr>
          <w:rStyle w:val="normaltextrun"/>
          <w:rFonts w:ascii="Arial Narrow" w:hAnsi="Arial Narrow"/>
          <w:color w:val="000000"/>
          <w:spacing w:val="-2"/>
          <w:sz w:val="26"/>
          <w:szCs w:val="26"/>
          <w:shd w:val="clear" w:color="auto" w:fill="FFFFFF"/>
          <w:lang w:val="es-ES"/>
        </w:rPr>
        <w:t xml:space="preserve"> “</w:t>
      </w:r>
      <w:r w:rsidR="005F14C0" w:rsidRPr="008C728B">
        <w:rPr>
          <w:rStyle w:val="normaltextrun"/>
          <w:rFonts w:ascii="Arial Narrow" w:hAnsi="Arial Narrow"/>
          <w:color w:val="000000"/>
          <w:spacing w:val="-2"/>
          <w:sz w:val="24"/>
          <w:szCs w:val="26"/>
          <w:shd w:val="clear" w:color="auto" w:fill="FFFFFF"/>
          <w:lang w:val="es-ES"/>
        </w:rPr>
        <w:t>Barthel 10/100 dependencia grave</w:t>
      </w:r>
      <w:r w:rsidRPr="008C728B">
        <w:rPr>
          <w:rStyle w:val="normaltextrun"/>
          <w:rFonts w:ascii="Arial Narrow" w:hAnsi="Arial Narrow"/>
          <w:color w:val="000000"/>
          <w:spacing w:val="-2"/>
          <w:sz w:val="26"/>
          <w:szCs w:val="26"/>
          <w:shd w:val="clear" w:color="auto" w:fill="FFFFFF"/>
          <w:lang w:val="es-ES"/>
        </w:rPr>
        <w:t>”</w:t>
      </w:r>
      <w:r w:rsidRPr="008C728B">
        <w:rPr>
          <w:rStyle w:val="Refdenotaalpie"/>
          <w:rFonts w:ascii="Arial Narrow" w:hAnsi="Arial Narrow"/>
          <w:color w:val="000000"/>
          <w:spacing w:val="-2"/>
          <w:sz w:val="26"/>
          <w:szCs w:val="26"/>
          <w:shd w:val="clear" w:color="auto" w:fill="FFFFFF"/>
          <w:lang w:val="es-ES"/>
        </w:rPr>
        <w:footnoteReference w:id="7"/>
      </w:r>
      <w:r w:rsidR="008F7A2A" w:rsidRPr="008C728B">
        <w:rPr>
          <w:rStyle w:val="normaltextrun"/>
          <w:rFonts w:ascii="Arial Narrow" w:hAnsi="Arial Narrow"/>
          <w:color w:val="000000"/>
          <w:spacing w:val="-2"/>
          <w:sz w:val="26"/>
          <w:szCs w:val="26"/>
          <w:shd w:val="clear" w:color="auto" w:fill="FFFFFF"/>
          <w:lang w:val="es-ES"/>
        </w:rPr>
        <w:t>, circunstancia</w:t>
      </w:r>
      <w:r w:rsidR="00C56B78" w:rsidRPr="008C728B">
        <w:rPr>
          <w:rStyle w:val="normaltextrun"/>
          <w:rFonts w:ascii="Arial Narrow" w:hAnsi="Arial Narrow"/>
          <w:color w:val="000000"/>
          <w:spacing w:val="-2"/>
          <w:sz w:val="26"/>
          <w:szCs w:val="26"/>
          <w:shd w:val="clear" w:color="auto" w:fill="FFFFFF"/>
          <w:lang w:val="es-ES"/>
        </w:rPr>
        <w:t>s</w:t>
      </w:r>
      <w:r w:rsidR="008F7A2A" w:rsidRPr="008C728B">
        <w:rPr>
          <w:rStyle w:val="normaltextrun"/>
          <w:rFonts w:ascii="Arial Narrow" w:hAnsi="Arial Narrow"/>
          <w:color w:val="000000"/>
          <w:spacing w:val="-2"/>
          <w:sz w:val="26"/>
          <w:szCs w:val="26"/>
          <w:shd w:val="clear" w:color="auto" w:fill="FFFFFF"/>
          <w:lang w:val="es-ES"/>
        </w:rPr>
        <w:t xml:space="preserve"> esta</w:t>
      </w:r>
      <w:r w:rsidR="00C56B78" w:rsidRPr="008C728B">
        <w:rPr>
          <w:rStyle w:val="normaltextrun"/>
          <w:rFonts w:ascii="Arial Narrow" w:hAnsi="Arial Narrow"/>
          <w:color w:val="000000"/>
          <w:spacing w:val="-2"/>
          <w:sz w:val="26"/>
          <w:szCs w:val="26"/>
          <w:shd w:val="clear" w:color="auto" w:fill="FFFFFF"/>
          <w:lang w:val="es-ES"/>
        </w:rPr>
        <w:t>s</w:t>
      </w:r>
      <w:r w:rsidRPr="008C728B">
        <w:rPr>
          <w:rStyle w:val="normaltextrun"/>
          <w:rFonts w:ascii="Arial Narrow" w:hAnsi="Arial Narrow"/>
          <w:color w:val="000000"/>
          <w:spacing w:val="-2"/>
          <w:sz w:val="26"/>
          <w:szCs w:val="26"/>
          <w:shd w:val="clear" w:color="auto" w:fill="FFFFFF"/>
          <w:lang w:val="es-ES"/>
        </w:rPr>
        <w:t xml:space="preserve"> que </w:t>
      </w:r>
      <w:r w:rsidRPr="008C728B">
        <w:rPr>
          <w:rFonts w:ascii="Arial Narrow" w:hAnsi="Arial Narrow"/>
          <w:spacing w:val="-2"/>
          <w:sz w:val="26"/>
          <w:szCs w:val="26"/>
        </w:rPr>
        <w:t>le impiden acudir en su propia defensa judicial y que, por consiguiente, habilitan a su hija para formular en su nombre la tutela</w:t>
      </w:r>
      <w:r w:rsidRPr="008C728B">
        <w:rPr>
          <w:rStyle w:val="normaltextrun"/>
          <w:rFonts w:ascii="Arial Narrow" w:hAnsi="Arial Narrow"/>
          <w:color w:val="000000"/>
          <w:spacing w:val="-2"/>
          <w:sz w:val="26"/>
          <w:szCs w:val="26"/>
          <w:shd w:val="clear" w:color="auto" w:fill="FFFFFF"/>
          <w:lang w:val="es-ES"/>
        </w:rPr>
        <w:t>, en condición de agente oficiosa (Art 10 Decreto 2591 de 1991).</w:t>
      </w:r>
    </w:p>
    <w:p w14:paraId="3461D779" w14:textId="77777777" w:rsidR="00800808" w:rsidRPr="008C728B" w:rsidRDefault="00800808" w:rsidP="009D1BDD">
      <w:pPr>
        <w:pStyle w:val="Sinespaciado"/>
        <w:spacing w:line="276" w:lineRule="auto"/>
        <w:jc w:val="both"/>
        <w:rPr>
          <w:rStyle w:val="normaltextrun"/>
          <w:rFonts w:ascii="Arial Narrow" w:hAnsi="Arial Narrow"/>
          <w:color w:val="000000"/>
          <w:spacing w:val="-2"/>
          <w:sz w:val="26"/>
          <w:szCs w:val="26"/>
          <w:shd w:val="clear" w:color="auto" w:fill="FFFFFF"/>
          <w:lang w:val="es-ES"/>
        </w:rPr>
      </w:pPr>
    </w:p>
    <w:p w14:paraId="65EE7D55" w14:textId="77777777" w:rsidR="00800808" w:rsidRPr="008C728B" w:rsidRDefault="00800808" w:rsidP="009D1BDD">
      <w:pPr>
        <w:pStyle w:val="Sinespaciado"/>
        <w:spacing w:line="276" w:lineRule="auto"/>
        <w:jc w:val="both"/>
        <w:rPr>
          <w:rStyle w:val="eop"/>
          <w:rFonts w:ascii="Arial Narrow" w:hAnsi="Arial Narrow"/>
          <w:color w:val="000000"/>
          <w:spacing w:val="-2"/>
          <w:sz w:val="26"/>
          <w:szCs w:val="26"/>
          <w:shd w:val="clear" w:color="auto" w:fill="FFFFFF"/>
        </w:rPr>
      </w:pPr>
      <w:r w:rsidRPr="008C728B">
        <w:rPr>
          <w:rStyle w:val="normaltextrun"/>
          <w:rFonts w:ascii="Arial Narrow" w:hAnsi="Arial Narrow"/>
          <w:color w:val="000000"/>
          <w:spacing w:val="-2"/>
          <w:sz w:val="26"/>
          <w:szCs w:val="26"/>
          <w:shd w:val="clear" w:color="auto" w:fill="FFFFFF"/>
          <w:lang w:val="es-ES"/>
        </w:rPr>
        <w:t>Por pasiva está legitimada la Nueva E.P.S., entida</w:t>
      </w:r>
      <w:r w:rsidR="008F7A2A" w:rsidRPr="008C728B">
        <w:rPr>
          <w:rStyle w:val="normaltextrun"/>
          <w:rFonts w:ascii="Arial Narrow" w:hAnsi="Arial Narrow"/>
          <w:color w:val="000000"/>
          <w:spacing w:val="-2"/>
          <w:sz w:val="26"/>
          <w:szCs w:val="26"/>
          <w:shd w:val="clear" w:color="auto" w:fill="FFFFFF"/>
          <w:lang w:val="es-ES"/>
        </w:rPr>
        <w:t>d a la que se encuentra afiliada la</w:t>
      </w:r>
      <w:r w:rsidRPr="008C728B">
        <w:rPr>
          <w:rStyle w:val="normaltextrun"/>
          <w:rFonts w:ascii="Arial Narrow" w:hAnsi="Arial Narrow"/>
          <w:color w:val="000000"/>
          <w:spacing w:val="-2"/>
          <w:sz w:val="26"/>
          <w:szCs w:val="26"/>
          <w:shd w:val="clear" w:color="auto" w:fill="FFFFFF"/>
          <w:lang w:val="es-ES"/>
        </w:rPr>
        <w:t xml:space="preserve"> </w:t>
      </w:r>
      <w:r w:rsidR="008F7A2A" w:rsidRPr="008C728B">
        <w:rPr>
          <w:rStyle w:val="normaltextrun"/>
          <w:rFonts w:ascii="Arial Narrow" w:hAnsi="Arial Narrow"/>
          <w:color w:val="000000"/>
          <w:spacing w:val="-2"/>
          <w:sz w:val="26"/>
          <w:szCs w:val="26"/>
          <w:shd w:val="clear" w:color="auto" w:fill="FFFFFF"/>
          <w:lang w:val="es-ES"/>
        </w:rPr>
        <w:t>demandante</w:t>
      </w:r>
      <w:r w:rsidRPr="008C728B">
        <w:rPr>
          <w:rStyle w:val="normaltextrun"/>
          <w:rFonts w:ascii="Arial Narrow" w:hAnsi="Arial Narrow"/>
          <w:color w:val="000000"/>
          <w:spacing w:val="-2"/>
          <w:sz w:val="26"/>
          <w:szCs w:val="26"/>
          <w:shd w:val="clear" w:color="auto" w:fill="FFFFFF"/>
          <w:lang w:val="es-ES"/>
        </w:rPr>
        <w:t xml:space="preserve"> y que, en consecuencia, es la responsable de la prestación del servicio de salud. Dentro de esa entidad la competente para atender el caso es su Gerente Regional Eje Cafetero</w:t>
      </w:r>
      <w:r w:rsidR="00E91379" w:rsidRPr="008C728B">
        <w:rPr>
          <w:rStyle w:val="normaltextrun"/>
          <w:rFonts w:ascii="Arial Narrow" w:hAnsi="Arial Narrow"/>
          <w:color w:val="000000"/>
          <w:spacing w:val="-2"/>
          <w:sz w:val="26"/>
          <w:szCs w:val="26"/>
          <w:shd w:val="clear" w:color="auto" w:fill="FFFFFF"/>
          <w:lang w:val="es-ES"/>
        </w:rPr>
        <w:t>.</w:t>
      </w:r>
    </w:p>
    <w:p w14:paraId="3CF2D8B6" w14:textId="77777777" w:rsidR="00800808" w:rsidRPr="008C728B" w:rsidRDefault="00800808" w:rsidP="009D1BDD">
      <w:pPr>
        <w:pStyle w:val="Sinespaciado"/>
        <w:spacing w:line="276" w:lineRule="auto"/>
        <w:jc w:val="both"/>
        <w:rPr>
          <w:rFonts w:ascii="Arial Narrow" w:hAnsi="Arial Narrow"/>
          <w:spacing w:val="-2"/>
          <w:sz w:val="26"/>
          <w:szCs w:val="26"/>
        </w:rPr>
      </w:pPr>
    </w:p>
    <w:p w14:paraId="6F5AF47D" w14:textId="1990EE47" w:rsidR="00800808" w:rsidRPr="008C728B" w:rsidRDefault="00800808" w:rsidP="009D1BDD">
      <w:pPr>
        <w:pStyle w:val="Sinespaciado"/>
        <w:spacing w:line="276" w:lineRule="auto"/>
        <w:jc w:val="both"/>
        <w:rPr>
          <w:rFonts w:ascii="Arial Narrow" w:hAnsi="Arial Narrow"/>
          <w:spacing w:val="-2"/>
          <w:sz w:val="26"/>
          <w:szCs w:val="26"/>
        </w:rPr>
      </w:pPr>
      <w:r w:rsidRPr="008C728B">
        <w:rPr>
          <w:rFonts w:ascii="Arial Narrow" w:hAnsi="Arial Narrow"/>
          <w:b/>
          <w:bCs/>
          <w:spacing w:val="-2"/>
          <w:sz w:val="26"/>
          <w:szCs w:val="26"/>
        </w:rPr>
        <w:t xml:space="preserve">4. </w:t>
      </w:r>
      <w:r w:rsidR="00E91379" w:rsidRPr="008C728B">
        <w:rPr>
          <w:rFonts w:ascii="Arial Narrow" w:hAnsi="Arial Narrow"/>
          <w:spacing w:val="-2"/>
          <w:sz w:val="26"/>
          <w:szCs w:val="26"/>
        </w:rPr>
        <w:t>Es de reiterarse que</w:t>
      </w:r>
      <w:r w:rsidRPr="008C728B">
        <w:rPr>
          <w:rFonts w:ascii="Arial Narrow" w:hAnsi="Arial Narrow"/>
          <w:spacing w:val="-2"/>
          <w:sz w:val="26"/>
          <w:szCs w:val="26"/>
        </w:rPr>
        <w:t xml:space="preserve"> la</w:t>
      </w:r>
      <w:r w:rsidR="00E91379" w:rsidRPr="008C728B">
        <w:rPr>
          <w:rFonts w:ascii="Arial Narrow" w:hAnsi="Arial Narrow"/>
          <w:spacing w:val="-2"/>
          <w:sz w:val="26"/>
          <w:szCs w:val="26"/>
        </w:rPr>
        <w:t xml:space="preserve"> parte actora solicita por este medio se autorice el servicio de </w:t>
      </w:r>
      <w:r w:rsidR="5E8BD4A1" w:rsidRPr="008C728B">
        <w:rPr>
          <w:rFonts w:ascii="Arial Narrow" w:eastAsia="Arial Narrow" w:hAnsi="Arial Narrow" w:cs="Arial Narrow"/>
          <w:spacing w:val="-2"/>
          <w:sz w:val="26"/>
          <w:szCs w:val="26"/>
        </w:rPr>
        <w:t>asistencia médica en casa con los especialistas pertinentes,</w:t>
      </w:r>
      <w:r w:rsidR="00E91379" w:rsidRPr="008C728B">
        <w:rPr>
          <w:rFonts w:ascii="Arial Narrow" w:hAnsi="Arial Narrow"/>
          <w:spacing w:val="-2"/>
          <w:sz w:val="26"/>
          <w:szCs w:val="26"/>
        </w:rPr>
        <w:t xml:space="preserve"> enfermería domiciliaria permanente y el tratamiento integral para el manejo de las enfermedades que padece la señora María Luz Grisales Martínez.</w:t>
      </w:r>
      <w:r w:rsidRPr="008C728B">
        <w:rPr>
          <w:rFonts w:ascii="Arial Narrow" w:hAnsi="Arial Narrow"/>
          <w:spacing w:val="-2"/>
          <w:sz w:val="26"/>
          <w:szCs w:val="26"/>
        </w:rPr>
        <w:t xml:space="preserve"> </w:t>
      </w:r>
      <w:r w:rsidR="00E91379" w:rsidRPr="008C728B">
        <w:rPr>
          <w:rFonts w:ascii="Arial Narrow" w:hAnsi="Arial Narrow"/>
          <w:spacing w:val="-2"/>
          <w:sz w:val="26"/>
          <w:szCs w:val="26"/>
        </w:rPr>
        <w:t xml:space="preserve">La primera instancia </w:t>
      </w:r>
      <w:r w:rsidR="002250D3" w:rsidRPr="008C728B">
        <w:rPr>
          <w:rFonts w:ascii="Arial Narrow" w:hAnsi="Arial Narrow"/>
          <w:spacing w:val="-2"/>
          <w:sz w:val="26"/>
          <w:szCs w:val="26"/>
        </w:rPr>
        <w:t xml:space="preserve">denegó tales peticiones porque no se acreditó la existencia de orden referente a dicha atención domiciliaria, como tampoco que la EPS accionada hubiera incumplido con la entrega de alguna prestación requerida por la demandante. En desacuerdo con ello la </w:t>
      </w:r>
      <w:r w:rsidRPr="008C728B">
        <w:rPr>
          <w:rFonts w:ascii="Arial Narrow" w:hAnsi="Arial Narrow"/>
          <w:spacing w:val="-2"/>
          <w:sz w:val="26"/>
          <w:szCs w:val="26"/>
        </w:rPr>
        <w:t xml:space="preserve">impugnante </w:t>
      </w:r>
      <w:r w:rsidR="002250D3" w:rsidRPr="008C728B">
        <w:rPr>
          <w:rFonts w:ascii="Arial Narrow" w:hAnsi="Arial Narrow"/>
          <w:spacing w:val="-2"/>
          <w:sz w:val="26"/>
          <w:szCs w:val="26"/>
        </w:rPr>
        <w:t xml:space="preserve">argumentó que </w:t>
      </w:r>
      <w:r w:rsidR="00F33A78" w:rsidRPr="008C728B">
        <w:rPr>
          <w:rFonts w:ascii="Arial Narrow" w:hAnsi="Arial Narrow"/>
          <w:spacing w:val="-2"/>
          <w:sz w:val="26"/>
          <w:szCs w:val="26"/>
        </w:rPr>
        <w:t>dicha orden médica sí existe y que la atención brindada por la IPS contratada por la</w:t>
      </w:r>
      <w:r w:rsidR="00084A3C" w:rsidRPr="008C728B">
        <w:rPr>
          <w:rFonts w:ascii="Arial Narrow" w:hAnsi="Arial Narrow"/>
          <w:spacing w:val="-2"/>
          <w:sz w:val="26"/>
          <w:szCs w:val="26"/>
        </w:rPr>
        <w:t xml:space="preserve"> EPS</w:t>
      </w:r>
      <w:r w:rsidR="00F33A78" w:rsidRPr="008C728B">
        <w:rPr>
          <w:rFonts w:ascii="Arial Narrow" w:hAnsi="Arial Narrow"/>
          <w:spacing w:val="-2"/>
          <w:sz w:val="26"/>
          <w:szCs w:val="26"/>
        </w:rPr>
        <w:t xml:space="preserve">, </w:t>
      </w:r>
      <w:r w:rsidR="00952226" w:rsidRPr="008C728B">
        <w:rPr>
          <w:rFonts w:ascii="Arial Narrow" w:hAnsi="Arial Narrow"/>
          <w:spacing w:val="-2"/>
          <w:sz w:val="26"/>
          <w:szCs w:val="26"/>
        </w:rPr>
        <w:t>no</w:t>
      </w:r>
      <w:r w:rsidR="5CD812CF" w:rsidRPr="008C728B">
        <w:rPr>
          <w:rFonts w:ascii="Arial Narrow" w:hAnsi="Arial Narrow"/>
          <w:spacing w:val="-2"/>
          <w:sz w:val="26"/>
          <w:szCs w:val="26"/>
        </w:rPr>
        <w:t xml:space="preserve"> </w:t>
      </w:r>
      <w:r w:rsidR="00F33A78" w:rsidRPr="008C728B">
        <w:rPr>
          <w:rFonts w:ascii="Arial Narrow" w:hAnsi="Arial Narrow"/>
          <w:spacing w:val="-2"/>
          <w:sz w:val="26"/>
          <w:szCs w:val="26"/>
        </w:rPr>
        <w:t xml:space="preserve">es la </w:t>
      </w:r>
      <w:r w:rsidR="00084A3C" w:rsidRPr="008C728B">
        <w:rPr>
          <w:rFonts w:ascii="Arial Narrow" w:hAnsi="Arial Narrow"/>
          <w:spacing w:val="-2"/>
          <w:sz w:val="26"/>
          <w:szCs w:val="26"/>
        </w:rPr>
        <w:t>adecuada pues</w:t>
      </w:r>
      <w:r w:rsidR="00F33A78" w:rsidRPr="008C728B">
        <w:rPr>
          <w:rFonts w:ascii="Arial Narrow" w:hAnsi="Arial Narrow"/>
          <w:spacing w:val="-2"/>
          <w:sz w:val="26"/>
          <w:szCs w:val="26"/>
        </w:rPr>
        <w:t xml:space="preserve"> </w:t>
      </w:r>
      <w:r w:rsidR="00952226" w:rsidRPr="008C728B">
        <w:rPr>
          <w:rFonts w:ascii="Arial Narrow" w:hAnsi="Arial Narrow"/>
          <w:spacing w:val="-2"/>
          <w:sz w:val="26"/>
          <w:szCs w:val="26"/>
        </w:rPr>
        <w:t>omite</w:t>
      </w:r>
      <w:r w:rsidR="5CD812CF" w:rsidRPr="008C728B">
        <w:rPr>
          <w:rFonts w:ascii="Arial Narrow" w:hAnsi="Arial Narrow"/>
          <w:spacing w:val="-2"/>
          <w:sz w:val="26"/>
          <w:szCs w:val="26"/>
        </w:rPr>
        <w:t xml:space="preserve"> </w:t>
      </w:r>
      <w:r w:rsidR="00F33A78" w:rsidRPr="008C728B">
        <w:rPr>
          <w:rFonts w:ascii="Arial Narrow" w:hAnsi="Arial Narrow"/>
          <w:spacing w:val="-2"/>
          <w:sz w:val="26"/>
          <w:szCs w:val="26"/>
        </w:rPr>
        <w:t>suministra</w:t>
      </w:r>
      <w:r w:rsidR="00952226" w:rsidRPr="008C728B">
        <w:rPr>
          <w:rFonts w:ascii="Arial Narrow" w:hAnsi="Arial Narrow"/>
          <w:spacing w:val="-2"/>
          <w:sz w:val="26"/>
          <w:szCs w:val="26"/>
        </w:rPr>
        <w:t>r</w:t>
      </w:r>
      <w:r w:rsidR="00F33A78" w:rsidRPr="008C728B">
        <w:rPr>
          <w:rFonts w:ascii="Arial Narrow" w:hAnsi="Arial Narrow"/>
          <w:spacing w:val="-2"/>
          <w:sz w:val="26"/>
          <w:szCs w:val="26"/>
        </w:rPr>
        <w:t xml:space="preserve"> el acompañamiento</w:t>
      </w:r>
      <w:r w:rsidR="00084A3C" w:rsidRPr="008C728B">
        <w:rPr>
          <w:rFonts w:ascii="Arial Narrow" w:hAnsi="Arial Narrow"/>
          <w:spacing w:val="-2"/>
          <w:sz w:val="26"/>
          <w:szCs w:val="26"/>
        </w:rPr>
        <w:t xml:space="preserve"> en enfermería requerido.</w:t>
      </w:r>
    </w:p>
    <w:p w14:paraId="0FB78278" w14:textId="77777777" w:rsidR="00C2766B" w:rsidRPr="008C728B" w:rsidRDefault="00C2766B" w:rsidP="009D1BDD">
      <w:pPr>
        <w:pStyle w:val="Sinespaciado"/>
        <w:spacing w:line="276" w:lineRule="auto"/>
        <w:jc w:val="both"/>
        <w:rPr>
          <w:rFonts w:ascii="Arial Narrow" w:hAnsi="Arial Narrow"/>
          <w:spacing w:val="-2"/>
          <w:sz w:val="26"/>
          <w:szCs w:val="26"/>
        </w:rPr>
      </w:pPr>
    </w:p>
    <w:p w14:paraId="26BC7FA7" w14:textId="7A01959D" w:rsidR="00C2766B" w:rsidRPr="008C728B" w:rsidRDefault="00C2766B" w:rsidP="009D1BDD">
      <w:pPr>
        <w:pStyle w:val="Sinespaciado"/>
        <w:spacing w:line="276" w:lineRule="auto"/>
        <w:jc w:val="both"/>
        <w:rPr>
          <w:rFonts w:ascii="Arial Narrow" w:hAnsi="Arial Narrow"/>
          <w:spacing w:val="-2"/>
          <w:sz w:val="26"/>
          <w:szCs w:val="26"/>
        </w:rPr>
      </w:pPr>
      <w:r w:rsidRPr="008C728B">
        <w:rPr>
          <w:rFonts w:ascii="Arial Narrow" w:hAnsi="Arial Narrow"/>
          <w:b/>
          <w:bCs/>
          <w:spacing w:val="-2"/>
          <w:sz w:val="26"/>
          <w:szCs w:val="26"/>
        </w:rPr>
        <w:t xml:space="preserve">5. </w:t>
      </w:r>
      <w:r w:rsidRPr="008C728B">
        <w:rPr>
          <w:rFonts w:ascii="Arial Narrow" w:hAnsi="Arial Narrow"/>
          <w:spacing w:val="-2"/>
          <w:sz w:val="26"/>
          <w:szCs w:val="26"/>
        </w:rPr>
        <w:t>Sometido el asunto al análisis de procedibilidad se puede determinar su plena satisfacción. En efecto, se encuentra bajo debate la protección del derecho a la salud, cuyo medio judicial idóneo de protección es la acción de tutela, es decir que se supera el presupuesto de la subsidiariedad. Igual sucede con el requisito de la inmediatez como quiera que si bien la</w:t>
      </w:r>
      <w:r w:rsidR="00084A3C" w:rsidRPr="008C728B">
        <w:rPr>
          <w:rFonts w:ascii="Arial Narrow" w:hAnsi="Arial Narrow"/>
          <w:spacing w:val="-2"/>
          <w:sz w:val="26"/>
          <w:szCs w:val="26"/>
        </w:rPr>
        <w:t xml:space="preserve"> última</w:t>
      </w:r>
      <w:r w:rsidRPr="008C728B">
        <w:rPr>
          <w:rFonts w:ascii="Arial Narrow" w:hAnsi="Arial Narrow"/>
          <w:spacing w:val="-2"/>
          <w:sz w:val="26"/>
          <w:szCs w:val="26"/>
        </w:rPr>
        <w:t xml:space="preserve"> orden médica con sustento en la cual la parte actora solicita la entrega de aquella atención domiciliaria, data del 20 de noviembre de 2020</w:t>
      </w:r>
      <w:r w:rsidRPr="008C728B">
        <w:rPr>
          <w:rStyle w:val="Refdenotaalpie"/>
          <w:rFonts w:ascii="Arial Narrow" w:hAnsi="Arial Narrow"/>
          <w:color w:val="000000"/>
          <w:spacing w:val="-2"/>
          <w:sz w:val="26"/>
          <w:szCs w:val="26"/>
          <w:shd w:val="clear" w:color="auto" w:fill="FFFFFF"/>
          <w:lang w:val="es-ES"/>
        </w:rPr>
        <w:footnoteReference w:id="8"/>
      </w:r>
      <w:r w:rsidRPr="008C728B">
        <w:rPr>
          <w:rFonts w:ascii="Arial Narrow" w:hAnsi="Arial Narrow"/>
          <w:spacing w:val="-2"/>
          <w:sz w:val="26"/>
          <w:szCs w:val="26"/>
        </w:rPr>
        <w:t>,  por lo que se podría deducir que se ha sobrepasado el término razonable para acudir al amparo, determinado en seis meses, considera la Sala que en el caso concurren circunstancias que permiten flexibilizar dicho presupuesto. La primera se refiere a la calidad de persona de especial protección que reúne la demandante, debido a su estado de salud, al que ya se hizo énfasis, y segundo porque</w:t>
      </w:r>
      <w:r w:rsidR="009177D5" w:rsidRPr="008C728B">
        <w:rPr>
          <w:rFonts w:ascii="Arial Narrow" w:hAnsi="Arial Narrow"/>
          <w:spacing w:val="-2"/>
          <w:sz w:val="26"/>
          <w:szCs w:val="26"/>
        </w:rPr>
        <w:t xml:space="preserve"> </w:t>
      </w:r>
      <w:r w:rsidR="00952226" w:rsidRPr="008C728B">
        <w:rPr>
          <w:rFonts w:ascii="Arial Narrow" w:hAnsi="Arial Narrow"/>
          <w:spacing w:val="-2"/>
          <w:sz w:val="26"/>
          <w:szCs w:val="26"/>
        </w:rPr>
        <w:t xml:space="preserve">no </w:t>
      </w:r>
      <w:r w:rsidR="009177D5" w:rsidRPr="008C728B">
        <w:rPr>
          <w:rFonts w:ascii="Arial Narrow" w:hAnsi="Arial Narrow"/>
          <w:spacing w:val="-2"/>
          <w:sz w:val="26"/>
          <w:szCs w:val="26"/>
        </w:rPr>
        <w:t>se evidencia que tal servicio haya sido adecuadamente prestado</w:t>
      </w:r>
      <w:r w:rsidR="000258C1" w:rsidRPr="008C728B">
        <w:rPr>
          <w:rFonts w:ascii="Arial Narrow" w:hAnsi="Arial Narrow"/>
          <w:spacing w:val="-2"/>
          <w:sz w:val="26"/>
          <w:szCs w:val="26"/>
        </w:rPr>
        <w:t xml:space="preserve"> hasta el momento</w:t>
      </w:r>
      <w:r w:rsidR="009177D5" w:rsidRPr="008C728B">
        <w:rPr>
          <w:rFonts w:ascii="Arial Narrow" w:hAnsi="Arial Narrow"/>
          <w:spacing w:val="-2"/>
          <w:sz w:val="26"/>
          <w:szCs w:val="26"/>
        </w:rPr>
        <w:t>, o al menos lo contrario</w:t>
      </w:r>
      <w:r w:rsidR="5CD812CF" w:rsidRPr="008C728B">
        <w:rPr>
          <w:rFonts w:ascii="Arial Narrow" w:hAnsi="Arial Narrow"/>
          <w:spacing w:val="-2"/>
          <w:sz w:val="26"/>
          <w:szCs w:val="26"/>
        </w:rPr>
        <w:t xml:space="preserve"> </w:t>
      </w:r>
      <w:r w:rsidR="009177D5" w:rsidRPr="008C728B">
        <w:rPr>
          <w:rFonts w:ascii="Arial Narrow" w:hAnsi="Arial Narrow"/>
          <w:spacing w:val="-2"/>
          <w:sz w:val="26"/>
          <w:szCs w:val="26"/>
        </w:rPr>
        <w:t>lo</w:t>
      </w:r>
      <w:r w:rsidR="00952226" w:rsidRPr="008C728B">
        <w:rPr>
          <w:rFonts w:ascii="Arial Narrow" w:hAnsi="Arial Narrow"/>
          <w:spacing w:val="-2"/>
          <w:sz w:val="26"/>
          <w:szCs w:val="26"/>
        </w:rPr>
        <w:t xml:space="preserve"> dejó de</w:t>
      </w:r>
      <w:r w:rsidR="009177D5" w:rsidRPr="008C728B">
        <w:rPr>
          <w:rFonts w:ascii="Arial Narrow" w:hAnsi="Arial Narrow"/>
          <w:spacing w:val="-2"/>
          <w:sz w:val="26"/>
          <w:szCs w:val="26"/>
        </w:rPr>
        <w:t xml:space="preserve"> demostr</w:t>
      </w:r>
      <w:r w:rsidR="00952226" w:rsidRPr="008C728B">
        <w:rPr>
          <w:rFonts w:ascii="Arial Narrow" w:hAnsi="Arial Narrow"/>
          <w:spacing w:val="-2"/>
          <w:sz w:val="26"/>
          <w:szCs w:val="26"/>
        </w:rPr>
        <w:t>ar</w:t>
      </w:r>
      <w:r w:rsidR="009177D5" w:rsidRPr="008C728B">
        <w:rPr>
          <w:rFonts w:ascii="Arial Narrow" w:hAnsi="Arial Narrow"/>
          <w:spacing w:val="-2"/>
          <w:sz w:val="26"/>
          <w:szCs w:val="26"/>
        </w:rPr>
        <w:t xml:space="preserve"> la EPS, a pesar de que los diagnósticos clínicos que lo fundamentaron todavía aquejan a la accionante, según se observa en su historia clínica, </w:t>
      </w:r>
      <w:r w:rsidR="000258C1" w:rsidRPr="008C728B">
        <w:rPr>
          <w:rFonts w:ascii="Arial Narrow" w:hAnsi="Arial Narrow"/>
          <w:spacing w:val="-2"/>
          <w:sz w:val="26"/>
          <w:szCs w:val="26"/>
        </w:rPr>
        <w:t>como con posterioridad se analizará,</w:t>
      </w:r>
      <w:r w:rsidR="009177D5" w:rsidRPr="008C728B">
        <w:rPr>
          <w:rFonts w:ascii="Arial Narrow" w:hAnsi="Arial Narrow"/>
          <w:spacing w:val="-2"/>
          <w:sz w:val="26"/>
          <w:szCs w:val="26"/>
        </w:rPr>
        <w:t xml:space="preserve"> por lo que se puede concluir que se trata de una prestación que a la fecha resultar necesaria y que su falta de suministro hace que</w:t>
      </w:r>
      <w:r w:rsidRPr="008C728B">
        <w:rPr>
          <w:rFonts w:ascii="Arial Narrow" w:hAnsi="Arial Narrow"/>
          <w:spacing w:val="-2"/>
          <w:sz w:val="26"/>
          <w:szCs w:val="26"/>
        </w:rPr>
        <w:t xml:space="preserve"> la presunta lesión</w:t>
      </w:r>
      <w:r w:rsidR="009177D5" w:rsidRPr="008C728B">
        <w:rPr>
          <w:rFonts w:ascii="Arial Narrow" w:hAnsi="Arial Narrow"/>
          <w:spacing w:val="-2"/>
          <w:sz w:val="26"/>
          <w:szCs w:val="26"/>
        </w:rPr>
        <w:t xml:space="preserve"> sea actual</w:t>
      </w:r>
      <w:r w:rsidRPr="008C728B">
        <w:rPr>
          <w:rFonts w:ascii="Arial Narrow" w:hAnsi="Arial Narrow"/>
          <w:spacing w:val="-2"/>
          <w:sz w:val="26"/>
          <w:szCs w:val="26"/>
        </w:rPr>
        <w:t xml:space="preserve">. </w:t>
      </w:r>
    </w:p>
    <w:p w14:paraId="1FC39945" w14:textId="77777777" w:rsidR="00211C0C" w:rsidRPr="008C728B" w:rsidRDefault="00211C0C" w:rsidP="009D1BDD">
      <w:pPr>
        <w:pStyle w:val="Sinespaciado"/>
        <w:spacing w:line="276" w:lineRule="auto"/>
        <w:jc w:val="both"/>
        <w:rPr>
          <w:rFonts w:ascii="Arial Narrow" w:hAnsi="Arial Narrow"/>
          <w:spacing w:val="-2"/>
          <w:sz w:val="26"/>
          <w:szCs w:val="26"/>
        </w:rPr>
      </w:pPr>
    </w:p>
    <w:p w14:paraId="3E25D97B" w14:textId="54CF295D" w:rsidR="00363874" w:rsidRPr="008C728B" w:rsidRDefault="00C56B78" w:rsidP="009D1BDD">
      <w:pPr>
        <w:pStyle w:val="Sinespaciado"/>
        <w:spacing w:line="276" w:lineRule="auto"/>
        <w:jc w:val="both"/>
        <w:rPr>
          <w:rFonts w:ascii="Arial Narrow" w:hAnsi="Arial Narrow"/>
          <w:color w:val="000000" w:themeColor="text1"/>
          <w:spacing w:val="-2"/>
          <w:sz w:val="26"/>
          <w:szCs w:val="26"/>
        </w:rPr>
      </w:pPr>
      <w:r w:rsidRPr="008C728B">
        <w:rPr>
          <w:rFonts w:ascii="Arial Narrow" w:hAnsi="Arial Narrow"/>
          <w:b/>
          <w:bCs/>
          <w:spacing w:val="-2"/>
          <w:sz w:val="26"/>
          <w:szCs w:val="26"/>
        </w:rPr>
        <w:lastRenderedPageBreak/>
        <w:t>6</w:t>
      </w:r>
      <w:r w:rsidR="00800808" w:rsidRPr="008C728B">
        <w:rPr>
          <w:rFonts w:ascii="Arial Narrow" w:hAnsi="Arial Narrow"/>
          <w:b/>
          <w:bCs/>
          <w:spacing w:val="-2"/>
          <w:sz w:val="26"/>
          <w:szCs w:val="26"/>
        </w:rPr>
        <w:t>.</w:t>
      </w:r>
      <w:r w:rsidR="0099036B" w:rsidRPr="008C728B">
        <w:rPr>
          <w:rFonts w:ascii="Arial Narrow" w:hAnsi="Arial Narrow"/>
          <w:b/>
          <w:bCs/>
          <w:spacing w:val="-2"/>
          <w:sz w:val="26"/>
          <w:szCs w:val="26"/>
        </w:rPr>
        <w:t xml:space="preserve"> </w:t>
      </w:r>
      <w:r w:rsidR="0099036B" w:rsidRPr="008C728B">
        <w:rPr>
          <w:rFonts w:ascii="Arial Narrow" w:hAnsi="Arial Narrow"/>
          <w:color w:val="000000"/>
          <w:spacing w:val="-2"/>
          <w:sz w:val="26"/>
          <w:szCs w:val="26"/>
          <w:shd w:val="clear" w:color="auto" w:fill="FFFFFF"/>
        </w:rPr>
        <w:t xml:space="preserve">En este punto, es válido recordar que el juzgado de primer nivel </w:t>
      </w:r>
      <w:r w:rsidR="00952226" w:rsidRPr="008C728B">
        <w:rPr>
          <w:rFonts w:ascii="Arial Narrow" w:hAnsi="Arial Narrow"/>
          <w:spacing w:val="-2"/>
          <w:sz w:val="26"/>
          <w:szCs w:val="26"/>
        </w:rPr>
        <w:t xml:space="preserve">no </w:t>
      </w:r>
      <w:r w:rsidR="0099036B" w:rsidRPr="008C728B">
        <w:rPr>
          <w:rFonts w:ascii="Arial Narrow" w:hAnsi="Arial Narrow"/>
          <w:color w:val="000000"/>
          <w:spacing w:val="-2"/>
          <w:sz w:val="26"/>
          <w:szCs w:val="26"/>
          <w:shd w:val="clear" w:color="auto" w:fill="FFFFFF"/>
        </w:rPr>
        <w:t>accedió a la concesión del servicio de enfermería en domicilio porque se había</w:t>
      </w:r>
      <w:r w:rsidR="00952226" w:rsidRPr="008C728B">
        <w:rPr>
          <w:rFonts w:ascii="Arial Narrow" w:hAnsi="Arial Narrow"/>
          <w:color w:val="000000"/>
          <w:spacing w:val="-2"/>
          <w:sz w:val="26"/>
          <w:szCs w:val="26"/>
          <w:shd w:val="clear" w:color="auto" w:fill="FFFFFF"/>
        </w:rPr>
        <w:t xml:space="preserve"> dejado de</w:t>
      </w:r>
      <w:r w:rsidR="0099036B" w:rsidRPr="008C728B">
        <w:rPr>
          <w:rFonts w:ascii="Arial Narrow" w:hAnsi="Arial Narrow"/>
          <w:color w:val="000000"/>
          <w:spacing w:val="-2"/>
          <w:sz w:val="26"/>
          <w:szCs w:val="26"/>
          <w:shd w:val="clear" w:color="auto" w:fill="FFFFFF"/>
        </w:rPr>
        <w:t xml:space="preserve"> incorpor</w:t>
      </w:r>
      <w:r w:rsidR="00F577BC" w:rsidRPr="008C728B">
        <w:rPr>
          <w:rFonts w:ascii="Arial Narrow" w:hAnsi="Arial Narrow"/>
          <w:color w:val="000000"/>
          <w:spacing w:val="-2"/>
          <w:sz w:val="26"/>
          <w:szCs w:val="26"/>
          <w:shd w:val="clear" w:color="auto" w:fill="FFFFFF"/>
        </w:rPr>
        <w:t>ar</w:t>
      </w:r>
      <w:r w:rsidR="0099036B" w:rsidRPr="008C728B">
        <w:rPr>
          <w:rFonts w:ascii="Arial Narrow" w:hAnsi="Arial Narrow"/>
          <w:color w:val="000000"/>
          <w:spacing w:val="-2"/>
          <w:sz w:val="26"/>
          <w:szCs w:val="26"/>
          <w:shd w:val="clear" w:color="auto" w:fill="FFFFFF"/>
        </w:rPr>
        <w:t xml:space="preserve"> la orden médica que lo sustente. La Sala </w:t>
      </w:r>
      <w:r w:rsidR="00F577BC" w:rsidRPr="008C728B">
        <w:rPr>
          <w:rFonts w:ascii="Arial Narrow" w:hAnsi="Arial Narrow"/>
          <w:spacing w:val="-2"/>
          <w:sz w:val="26"/>
          <w:szCs w:val="26"/>
        </w:rPr>
        <w:t>no</w:t>
      </w:r>
      <w:r w:rsidR="5CD812CF" w:rsidRPr="008C728B">
        <w:rPr>
          <w:rFonts w:ascii="Arial Narrow" w:hAnsi="Arial Narrow"/>
          <w:color w:val="000000" w:themeColor="text1"/>
          <w:spacing w:val="-2"/>
          <w:sz w:val="26"/>
          <w:szCs w:val="26"/>
        </w:rPr>
        <w:t xml:space="preserve"> </w:t>
      </w:r>
      <w:r w:rsidR="0099036B" w:rsidRPr="008C728B">
        <w:rPr>
          <w:rFonts w:ascii="Arial Narrow" w:hAnsi="Arial Narrow"/>
          <w:color w:val="000000"/>
          <w:spacing w:val="-2"/>
          <w:sz w:val="26"/>
          <w:szCs w:val="26"/>
          <w:shd w:val="clear" w:color="auto" w:fill="FFFFFF"/>
        </w:rPr>
        <w:t>comparte esa conclusión pues aunque ciertamente para el momento en que se produjo el fallo de primera instancia</w:t>
      </w:r>
      <w:r w:rsidR="00F577BC" w:rsidRPr="008C728B">
        <w:rPr>
          <w:rFonts w:ascii="Arial Narrow" w:hAnsi="Arial Narrow"/>
          <w:color w:val="000000"/>
          <w:spacing w:val="-2"/>
          <w:sz w:val="26"/>
          <w:szCs w:val="26"/>
          <w:shd w:val="clear" w:color="auto" w:fill="FFFFFF"/>
        </w:rPr>
        <w:t xml:space="preserve"> no</w:t>
      </w:r>
      <w:r w:rsidR="5CD812CF" w:rsidRPr="008C728B">
        <w:rPr>
          <w:rFonts w:ascii="Arial Narrow" w:hAnsi="Arial Narrow"/>
          <w:color w:val="000000" w:themeColor="text1"/>
          <w:spacing w:val="-2"/>
          <w:sz w:val="26"/>
          <w:szCs w:val="26"/>
        </w:rPr>
        <w:t xml:space="preserve"> </w:t>
      </w:r>
      <w:r w:rsidR="0099036B" w:rsidRPr="008C728B">
        <w:rPr>
          <w:rFonts w:ascii="Arial Narrow" w:hAnsi="Arial Narrow"/>
          <w:color w:val="000000"/>
          <w:spacing w:val="-2"/>
          <w:sz w:val="26"/>
          <w:szCs w:val="26"/>
          <w:shd w:val="clear" w:color="auto" w:fill="FFFFFF"/>
        </w:rPr>
        <w:t xml:space="preserve">se encontraba demostrada la existencia de dicha orden, lo que procedía era cerciorarse que en efecto ninguna recomendación médica se había librado al respecto, vía prueba oficiosa, o en su defecto </w:t>
      </w:r>
      <w:r w:rsidR="0099036B" w:rsidRPr="008C728B">
        <w:rPr>
          <w:rFonts w:ascii="Arial Narrow" w:hAnsi="Arial Narrow"/>
          <w:spacing w:val="-2"/>
          <w:sz w:val="26"/>
          <w:szCs w:val="26"/>
        </w:rPr>
        <w:t>requeri</w:t>
      </w:r>
      <w:r w:rsidR="00827CBD" w:rsidRPr="008C728B">
        <w:rPr>
          <w:rFonts w:ascii="Arial Narrow" w:hAnsi="Arial Narrow"/>
          <w:spacing w:val="-2"/>
          <w:sz w:val="26"/>
          <w:szCs w:val="26"/>
        </w:rPr>
        <w:t>r a la demandada para que evaluara</w:t>
      </w:r>
      <w:r w:rsidR="0099036B" w:rsidRPr="008C728B">
        <w:rPr>
          <w:rFonts w:ascii="Arial Narrow" w:hAnsi="Arial Narrow"/>
          <w:spacing w:val="-2"/>
          <w:sz w:val="26"/>
          <w:szCs w:val="26"/>
        </w:rPr>
        <w:t xml:space="preserve"> la condición actual del paciente de cara a la necesidad o </w:t>
      </w:r>
      <w:r w:rsidR="00F577BC" w:rsidRPr="008C728B">
        <w:rPr>
          <w:rFonts w:ascii="Arial Narrow" w:hAnsi="Arial Narrow"/>
          <w:spacing w:val="-2"/>
          <w:sz w:val="26"/>
          <w:szCs w:val="26"/>
        </w:rPr>
        <w:t xml:space="preserve">no </w:t>
      </w:r>
      <w:r w:rsidR="0099036B" w:rsidRPr="008C728B">
        <w:rPr>
          <w:rFonts w:ascii="Arial Narrow" w:hAnsi="Arial Narrow"/>
          <w:spacing w:val="-2"/>
          <w:sz w:val="26"/>
          <w:szCs w:val="26"/>
        </w:rPr>
        <w:t>de la men</w:t>
      </w:r>
      <w:r w:rsidR="00363874" w:rsidRPr="008C728B">
        <w:rPr>
          <w:rFonts w:ascii="Arial Narrow" w:hAnsi="Arial Narrow"/>
          <w:spacing w:val="-2"/>
          <w:sz w:val="26"/>
          <w:szCs w:val="26"/>
        </w:rPr>
        <w:t>cionada asistencia domiciliaria.</w:t>
      </w:r>
      <w:r w:rsidR="0099036B" w:rsidRPr="008C728B">
        <w:rPr>
          <w:rFonts w:ascii="Arial Narrow" w:hAnsi="Arial Narrow"/>
          <w:spacing w:val="-2"/>
          <w:sz w:val="26"/>
          <w:szCs w:val="26"/>
        </w:rPr>
        <w:t xml:space="preserve"> </w:t>
      </w:r>
    </w:p>
    <w:p w14:paraId="0562CB0E" w14:textId="77777777" w:rsidR="00363874" w:rsidRPr="008C728B" w:rsidRDefault="00363874" w:rsidP="009D1BDD">
      <w:pPr>
        <w:pStyle w:val="Sinespaciado"/>
        <w:spacing w:line="276" w:lineRule="auto"/>
        <w:jc w:val="both"/>
        <w:rPr>
          <w:rFonts w:ascii="Arial Narrow" w:hAnsi="Arial Narrow"/>
          <w:spacing w:val="-2"/>
          <w:sz w:val="26"/>
          <w:szCs w:val="26"/>
        </w:rPr>
      </w:pPr>
    </w:p>
    <w:p w14:paraId="5BDB9F8D" w14:textId="77777777" w:rsidR="00363874" w:rsidRPr="008C728B" w:rsidRDefault="00363874" w:rsidP="009D1BDD">
      <w:pPr>
        <w:pStyle w:val="Sinespaciado"/>
        <w:spacing w:line="276" w:lineRule="auto"/>
        <w:jc w:val="both"/>
        <w:rPr>
          <w:rFonts w:ascii="Arial Narrow" w:hAnsi="Arial Narrow"/>
          <w:color w:val="000000"/>
          <w:spacing w:val="-2"/>
          <w:sz w:val="26"/>
          <w:szCs w:val="26"/>
          <w:shd w:val="clear" w:color="auto" w:fill="FFFFFF"/>
        </w:rPr>
      </w:pPr>
      <w:r w:rsidRPr="008C728B">
        <w:rPr>
          <w:rFonts w:ascii="Arial Narrow" w:hAnsi="Arial Narrow"/>
          <w:color w:val="000000"/>
          <w:spacing w:val="-2"/>
          <w:sz w:val="26"/>
          <w:szCs w:val="26"/>
          <w:shd w:val="clear" w:color="auto" w:fill="FFFFFF"/>
        </w:rPr>
        <w:t>De todas formas, está demostrado, con los documentos incorporados con la impugnación, que</w:t>
      </w:r>
      <w:r w:rsidRPr="008C728B">
        <w:rPr>
          <w:rFonts w:ascii="Arial Narrow" w:hAnsi="Arial Narrow"/>
          <w:spacing w:val="-2"/>
          <w:sz w:val="26"/>
          <w:szCs w:val="26"/>
        </w:rPr>
        <w:t xml:space="preserve"> el 17 de septiembre de 2020, un médico internista de la Nueva EPS hizo remisión para la formulación en casa de asistencia por enfermería por seis horas diarias, en razón a que la paciente padece síndrome de cola de caballo, constipación crónica con necesidad de cateterismo vesical intermitente “</w:t>
      </w:r>
      <w:r w:rsidRPr="008C728B">
        <w:rPr>
          <w:rFonts w:ascii="Arial Narrow" w:hAnsi="Arial Narrow"/>
          <w:spacing w:val="-2"/>
          <w:sz w:val="24"/>
          <w:szCs w:val="26"/>
        </w:rPr>
        <w:t>TIENE BARTHEL DE 10/100</w:t>
      </w:r>
      <w:r w:rsidRPr="008C728B">
        <w:rPr>
          <w:rFonts w:ascii="Arial Narrow" w:hAnsi="Arial Narrow"/>
          <w:spacing w:val="-2"/>
          <w:sz w:val="26"/>
          <w:szCs w:val="26"/>
        </w:rPr>
        <w:t>”. Tal prescripción fue reiterada el 20 de noviembre de ese mismo año con sustento en que “</w:t>
      </w:r>
      <w:r w:rsidRPr="008C728B">
        <w:rPr>
          <w:rFonts w:ascii="Arial Narrow" w:hAnsi="Arial Narrow"/>
          <w:spacing w:val="-2"/>
          <w:sz w:val="24"/>
          <w:szCs w:val="26"/>
        </w:rPr>
        <w:t>se solicita manejo por enfermería en casa, ya que la paciente requiere cuidado continuo, realización de enema y cateterismo vesical, además el acompañamiento permanente ha mejorado el estado de animo (sic)</w:t>
      </w:r>
      <w:r w:rsidRPr="008C728B">
        <w:rPr>
          <w:rFonts w:ascii="Arial Narrow" w:hAnsi="Arial Narrow"/>
          <w:spacing w:val="-2"/>
          <w:sz w:val="26"/>
          <w:szCs w:val="26"/>
        </w:rPr>
        <w:t>”</w:t>
      </w:r>
      <w:r w:rsidRPr="008C728B">
        <w:rPr>
          <w:rStyle w:val="Refdenotaalpie"/>
          <w:rFonts w:ascii="Arial Narrow" w:hAnsi="Arial Narrow"/>
          <w:spacing w:val="-2"/>
          <w:sz w:val="26"/>
          <w:szCs w:val="26"/>
        </w:rPr>
        <w:footnoteReference w:id="9"/>
      </w:r>
      <w:r w:rsidRPr="008C728B">
        <w:rPr>
          <w:rFonts w:ascii="Arial Narrow" w:hAnsi="Arial Narrow"/>
          <w:spacing w:val="-2"/>
          <w:sz w:val="26"/>
          <w:szCs w:val="26"/>
        </w:rPr>
        <w:t>.</w:t>
      </w:r>
    </w:p>
    <w:p w14:paraId="34CE0A41" w14:textId="77777777" w:rsidR="00363874" w:rsidRPr="008C728B" w:rsidRDefault="00363874" w:rsidP="009D1BDD">
      <w:pPr>
        <w:pStyle w:val="Sinespaciado"/>
        <w:spacing w:line="276" w:lineRule="auto"/>
        <w:jc w:val="both"/>
        <w:rPr>
          <w:rFonts w:ascii="Arial Narrow" w:hAnsi="Arial Narrow"/>
          <w:color w:val="000000"/>
          <w:spacing w:val="-2"/>
          <w:sz w:val="26"/>
          <w:szCs w:val="26"/>
          <w:shd w:val="clear" w:color="auto" w:fill="FFFFFF"/>
        </w:rPr>
      </w:pPr>
    </w:p>
    <w:p w14:paraId="155E47C1" w14:textId="30CE9542" w:rsidR="00363874" w:rsidRPr="008C728B" w:rsidRDefault="00363874" w:rsidP="009D1BDD">
      <w:pPr>
        <w:pStyle w:val="Sinespaciado"/>
        <w:spacing w:line="276" w:lineRule="auto"/>
        <w:jc w:val="both"/>
        <w:rPr>
          <w:rFonts w:ascii="Arial Narrow" w:hAnsi="Arial Narrow"/>
          <w:color w:val="000000"/>
          <w:spacing w:val="-2"/>
          <w:sz w:val="26"/>
          <w:szCs w:val="26"/>
          <w:shd w:val="clear" w:color="auto" w:fill="FFFFFF"/>
        </w:rPr>
      </w:pPr>
      <w:r w:rsidRPr="008C728B">
        <w:rPr>
          <w:rFonts w:ascii="Arial Narrow" w:hAnsi="Arial Narrow"/>
          <w:color w:val="000000"/>
          <w:spacing w:val="-2"/>
          <w:sz w:val="26"/>
          <w:szCs w:val="26"/>
          <w:shd w:val="clear" w:color="auto" w:fill="FFFFFF"/>
        </w:rPr>
        <w:t>Y no se diga que esas pruebas constituyen elemento sorpresivo para la EPS demand</w:t>
      </w:r>
      <w:r w:rsidR="00BB5729" w:rsidRPr="008C728B">
        <w:rPr>
          <w:rFonts w:ascii="Arial Narrow" w:hAnsi="Arial Narrow"/>
          <w:color w:val="000000"/>
          <w:spacing w:val="-2"/>
          <w:sz w:val="26"/>
          <w:szCs w:val="26"/>
          <w:shd w:val="clear" w:color="auto" w:fill="FFFFFF"/>
        </w:rPr>
        <w:t>ad</w:t>
      </w:r>
      <w:r w:rsidRPr="008C728B">
        <w:rPr>
          <w:rFonts w:ascii="Arial Narrow" w:hAnsi="Arial Narrow"/>
          <w:color w:val="000000"/>
          <w:spacing w:val="-2"/>
          <w:sz w:val="26"/>
          <w:szCs w:val="26"/>
          <w:shd w:val="clear" w:color="auto" w:fill="FFFFFF"/>
        </w:rPr>
        <w:t>a, pues si bien solo vino a hacer anexada luego de la sentencia de primera sede, lo cierto es que dicha entidad ya debía tener conocimiento de su existencia, porque el aludido servicio fue recomendado por personal adscrito a esa entidad y</w:t>
      </w:r>
      <w:r w:rsidR="00827CBD" w:rsidRPr="008C728B">
        <w:rPr>
          <w:rFonts w:ascii="Arial Narrow" w:hAnsi="Arial Narrow"/>
          <w:color w:val="000000"/>
          <w:spacing w:val="-2"/>
          <w:sz w:val="26"/>
          <w:szCs w:val="26"/>
          <w:shd w:val="clear" w:color="auto" w:fill="FFFFFF"/>
        </w:rPr>
        <w:t>,</w:t>
      </w:r>
      <w:r w:rsidRPr="008C728B">
        <w:rPr>
          <w:rFonts w:ascii="Arial Narrow" w:hAnsi="Arial Narrow"/>
          <w:color w:val="000000"/>
          <w:spacing w:val="-2"/>
          <w:sz w:val="26"/>
          <w:szCs w:val="26"/>
          <w:shd w:val="clear" w:color="auto" w:fill="FFFFFF"/>
        </w:rPr>
        <w:t xml:space="preserve"> en consecuencia</w:t>
      </w:r>
      <w:r w:rsidR="00827CBD" w:rsidRPr="008C728B">
        <w:rPr>
          <w:rFonts w:ascii="Arial Narrow" w:hAnsi="Arial Narrow"/>
          <w:color w:val="000000"/>
          <w:spacing w:val="-2"/>
          <w:sz w:val="26"/>
          <w:szCs w:val="26"/>
          <w:shd w:val="clear" w:color="auto" w:fill="FFFFFF"/>
        </w:rPr>
        <w:t>,</w:t>
      </w:r>
      <w:r w:rsidRPr="008C728B">
        <w:rPr>
          <w:rFonts w:ascii="Arial Narrow" w:hAnsi="Arial Narrow"/>
          <w:color w:val="000000"/>
          <w:spacing w:val="-2"/>
          <w:sz w:val="26"/>
          <w:szCs w:val="26"/>
          <w:shd w:val="clear" w:color="auto" w:fill="FFFFFF"/>
        </w:rPr>
        <w:t xml:space="preserve"> debe reposar en la historia clínica y en sus propios archivos. Sin embargo, al atender el llamado del juez de primera instancia la entidad se limitó a solicitar que se </w:t>
      </w:r>
      <w:r w:rsidR="5E8BD4A1" w:rsidRPr="008C728B">
        <w:rPr>
          <w:rFonts w:ascii="Arial Narrow" w:eastAsia="Arial Narrow" w:hAnsi="Arial Narrow" w:cs="Arial Narrow"/>
          <w:spacing w:val="-2"/>
          <w:sz w:val="26"/>
          <w:szCs w:val="26"/>
        </w:rPr>
        <w:t>oficiara a la parte actora para que allegara copia de la orden y/o prescripción médica del servicio de enfermería</w:t>
      </w:r>
      <w:r w:rsidRPr="008C728B">
        <w:rPr>
          <w:rFonts w:ascii="Arial Narrow" w:hAnsi="Arial Narrow"/>
          <w:color w:val="000000"/>
          <w:spacing w:val="-2"/>
          <w:sz w:val="26"/>
          <w:szCs w:val="26"/>
          <w:shd w:val="clear" w:color="auto" w:fill="FFFFFF"/>
        </w:rPr>
        <w:t xml:space="preserve">. </w:t>
      </w:r>
    </w:p>
    <w:p w14:paraId="62EBF3C5" w14:textId="77777777" w:rsidR="00363874" w:rsidRPr="008C728B" w:rsidRDefault="00363874" w:rsidP="009D1BDD">
      <w:pPr>
        <w:pStyle w:val="Sinespaciado"/>
        <w:spacing w:line="276" w:lineRule="auto"/>
        <w:jc w:val="both"/>
        <w:rPr>
          <w:rFonts w:ascii="Arial Narrow" w:hAnsi="Arial Narrow"/>
          <w:color w:val="000000"/>
          <w:spacing w:val="-2"/>
          <w:sz w:val="26"/>
          <w:szCs w:val="26"/>
          <w:shd w:val="clear" w:color="auto" w:fill="FFFFFF"/>
        </w:rPr>
      </w:pPr>
    </w:p>
    <w:p w14:paraId="6D5C02FA" w14:textId="77777777" w:rsidR="000258C1" w:rsidRPr="008C728B" w:rsidRDefault="00363874" w:rsidP="009D1BDD">
      <w:pPr>
        <w:pStyle w:val="Sinespaciado"/>
        <w:spacing w:line="276" w:lineRule="auto"/>
        <w:jc w:val="both"/>
        <w:rPr>
          <w:rFonts w:ascii="Arial Narrow" w:hAnsi="Arial Narrow"/>
          <w:spacing w:val="-2"/>
          <w:sz w:val="26"/>
          <w:szCs w:val="26"/>
        </w:rPr>
      </w:pPr>
      <w:r w:rsidRPr="008C728B">
        <w:rPr>
          <w:rFonts w:ascii="Arial Narrow" w:hAnsi="Arial Narrow"/>
          <w:color w:val="000000"/>
          <w:spacing w:val="-2"/>
          <w:sz w:val="26"/>
          <w:szCs w:val="26"/>
          <w:shd w:val="clear" w:color="auto" w:fill="FFFFFF"/>
        </w:rPr>
        <w:t>Bajo este panorama, en principio se debería tener por satisfecho el requisito general que plantea la jurisprudencia para otorgar aquella prestación, que no es otro que la existencia de recomendación médica al respecto</w:t>
      </w:r>
      <w:r w:rsidRPr="008C728B">
        <w:rPr>
          <w:rStyle w:val="Refdenotaalpie"/>
          <w:rFonts w:ascii="Arial Narrow" w:hAnsi="Arial Narrow"/>
          <w:spacing w:val="-2"/>
          <w:sz w:val="26"/>
          <w:szCs w:val="26"/>
        </w:rPr>
        <w:footnoteReference w:id="10"/>
      </w:r>
      <w:r w:rsidRPr="008C728B">
        <w:rPr>
          <w:rFonts w:ascii="Arial Narrow" w:hAnsi="Arial Narrow"/>
          <w:color w:val="000000"/>
          <w:spacing w:val="-2"/>
          <w:sz w:val="26"/>
          <w:szCs w:val="26"/>
          <w:shd w:val="clear" w:color="auto" w:fill="FFFFFF"/>
        </w:rPr>
        <w:t xml:space="preserve"> y en consecuencia ordenar su suministro de forma directa, de no ser porque </w:t>
      </w:r>
      <w:r w:rsidRPr="008C728B">
        <w:rPr>
          <w:rFonts w:ascii="Arial Narrow" w:hAnsi="Arial Narrow"/>
          <w:spacing w:val="-2"/>
          <w:sz w:val="26"/>
          <w:szCs w:val="26"/>
        </w:rPr>
        <w:t>las mencionadas</w:t>
      </w:r>
      <w:r w:rsidR="0099036B" w:rsidRPr="008C728B">
        <w:rPr>
          <w:rFonts w:ascii="Arial Narrow" w:hAnsi="Arial Narrow"/>
          <w:spacing w:val="-2"/>
          <w:sz w:val="26"/>
          <w:szCs w:val="26"/>
        </w:rPr>
        <w:t xml:space="preserve"> órdenes</w:t>
      </w:r>
      <w:r w:rsidRPr="008C728B">
        <w:rPr>
          <w:rFonts w:ascii="Arial Narrow" w:hAnsi="Arial Narrow"/>
          <w:spacing w:val="-2"/>
          <w:sz w:val="26"/>
          <w:szCs w:val="26"/>
        </w:rPr>
        <w:t xml:space="preserve"> médicas</w:t>
      </w:r>
      <w:r w:rsidR="0099036B" w:rsidRPr="008C728B">
        <w:rPr>
          <w:rFonts w:ascii="Arial Narrow" w:hAnsi="Arial Narrow"/>
          <w:spacing w:val="-2"/>
          <w:sz w:val="26"/>
          <w:szCs w:val="26"/>
        </w:rPr>
        <w:t xml:space="preserve"> datan de hace más de un</w:t>
      </w:r>
      <w:r w:rsidR="000258C1" w:rsidRPr="008C728B">
        <w:rPr>
          <w:rFonts w:ascii="Arial Narrow" w:hAnsi="Arial Narrow"/>
          <w:spacing w:val="-2"/>
          <w:sz w:val="26"/>
          <w:szCs w:val="26"/>
        </w:rPr>
        <w:t xml:space="preserve"> año, </w:t>
      </w:r>
      <w:r w:rsidRPr="008C728B">
        <w:rPr>
          <w:rFonts w:ascii="Arial Narrow" w:hAnsi="Arial Narrow"/>
          <w:spacing w:val="-2"/>
          <w:sz w:val="26"/>
          <w:szCs w:val="26"/>
        </w:rPr>
        <w:t>por lo que</w:t>
      </w:r>
      <w:r w:rsidR="000258C1" w:rsidRPr="008C728B">
        <w:rPr>
          <w:rFonts w:ascii="Arial Narrow" w:hAnsi="Arial Narrow"/>
          <w:spacing w:val="-2"/>
          <w:sz w:val="26"/>
          <w:szCs w:val="26"/>
        </w:rPr>
        <w:t xml:space="preserve"> si bien </w:t>
      </w:r>
      <w:r w:rsidR="0099036B" w:rsidRPr="008C728B">
        <w:rPr>
          <w:rFonts w:ascii="Arial Narrow" w:hAnsi="Arial Narrow"/>
          <w:spacing w:val="-2"/>
          <w:sz w:val="26"/>
          <w:szCs w:val="26"/>
        </w:rPr>
        <w:t>el diagnóstico principal con sustento en las cuales fueron libradas,</w:t>
      </w:r>
      <w:r w:rsidRPr="008C728B">
        <w:rPr>
          <w:rFonts w:ascii="Arial Narrow" w:hAnsi="Arial Narrow"/>
          <w:spacing w:val="-2"/>
          <w:sz w:val="26"/>
          <w:szCs w:val="26"/>
        </w:rPr>
        <w:t xml:space="preserve"> síndrome de cola de caballo,</w:t>
      </w:r>
      <w:r w:rsidR="00686455" w:rsidRPr="008C728B">
        <w:rPr>
          <w:rFonts w:ascii="Arial Narrow" w:hAnsi="Arial Narrow"/>
          <w:spacing w:val="-2"/>
          <w:sz w:val="26"/>
          <w:szCs w:val="26"/>
        </w:rPr>
        <w:t xml:space="preserve"> sigue</w:t>
      </w:r>
      <w:r w:rsidR="0099036B" w:rsidRPr="008C728B">
        <w:rPr>
          <w:rFonts w:ascii="Arial Narrow" w:hAnsi="Arial Narrow"/>
          <w:spacing w:val="-2"/>
          <w:sz w:val="26"/>
          <w:szCs w:val="26"/>
        </w:rPr>
        <w:t xml:space="preserve"> aquejando</w:t>
      </w:r>
      <w:r w:rsidR="00686455" w:rsidRPr="008C728B">
        <w:rPr>
          <w:rFonts w:ascii="Arial Narrow" w:hAnsi="Arial Narrow"/>
          <w:spacing w:val="-2"/>
          <w:sz w:val="26"/>
          <w:szCs w:val="26"/>
        </w:rPr>
        <w:t xml:space="preserve"> a la actora de conformidad con la su historia clínica</w:t>
      </w:r>
      <w:r w:rsidR="00686455" w:rsidRPr="008C728B">
        <w:rPr>
          <w:rStyle w:val="Refdenotaalpie"/>
          <w:rFonts w:ascii="Arial Narrow" w:hAnsi="Arial Narrow"/>
          <w:color w:val="000000"/>
          <w:spacing w:val="-2"/>
          <w:sz w:val="26"/>
          <w:szCs w:val="26"/>
          <w:shd w:val="clear" w:color="auto" w:fill="FFFFFF"/>
          <w:lang w:val="es-ES"/>
        </w:rPr>
        <w:footnoteReference w:id="11"/>
      </w:r>
      <w:r w:rsidR="00686455" w:rsidRPr="008C728B">
        <w:rPr>
          <w:rFonts w:ascii="Arial Narrow" w:hAnsi="Arial Narrow"/>
          <w:spacing w:val="-2"/>
          <w:sz w:val="26"/>
          <w:szCs w:val="26"/>
        </w:rPr>
        <w:t>, lo procedente es requerir a la</w:t>
      </w:r>
      <w:r w:rsidR="0099036B" w:rsidRPr="008C728B">
        <w:rPr>
          <w:rFonts w:ascii="Arial Narrow" w:hAnsi="Arial Narrow"/>
          <w:spacing w:val="-2"/>
          <w:sz w:val="26"/>
          <w:szCs w:val="26"/>
        </w:rPr>
        <w:t xml:space="preserve"> </w:t>
      </w:r>
      <w:r w:rsidR="00686455" w:rsidRPr="008C728B">
        <w:rPr>
          <w:rFonts w:ascii="Arial Narrow" w:hAnsi="Arial Narrow"/>
          <w:spacing w:val="-2"/>
          <w:sz w:val="26"/>
          <w:szCs w:val="26"/>
        </w:rPr>
        <w:t>EPS para que actualice tal</w:t>
      </w:r>
      <w:r w:rsidR="00827CBD" w:rsidRPr="008C728B">
        <w:rPr>
          <w:rFonts w:ascii="Arial Narrow" w:hAnsi="Arial Narrow"/>
          <w:spacing w:val="-2"/>
          <w:sz w:val="26"/>
          <w:szCs w:val="26"/>
        </w:rPr>
        <w:t>es órdenes de conformidad con su</w:t>
      </w:r>
      <w:r w:rsidR="00686455" w:rsidRPr="008C728B">
        <w:rPr>
          <w:rFonts w:ascii="Arial Narrow" w:hAnsi="Arial Narrow"/>
          <w:spacing w:val="-2"/>
          <w:sz w:val="26"/>
          <w:szCs w:val="26"/>
        </w:rPr>
        <w:t xml:space="preserve"> estado actual de salud, </w:t>
      </w:r>
      <w:r w:rsidR="00827CBD" w:rsidRPr="008C728B">
        <w:rPr>
          <w:rFonts w:ascii="Arial Narrow" w:hAnsi="Arial Narrow"/>
          <w:spacing w:val="-2"/>
          <w:sz w:val="26"/>
          <w:szCs w:val="26"/>
        </w:rPr>
        <w:t>en aras de determinar</w:t>
      </w:r>
      <w:r w:rsidR="00686455" w:rsidRPr="008C728B">
        <w:rPr>
          <w:rFonts w:ascii="Arial Narrow" w:hAnsi="Arial Narrow"/>
          <w:spacing w:val="-2"/>
          <w:sz w:val="26"/>
          <w:szCs w:val="26"/>
        </w:rPr>
        <w:t xml:space="preserve"> si el acompañamiento por enfermero en casa</w:t>
      </w:r>
      <w:r w:rsidR="0002591D" w:rsidRPr="008C728B">
        <w:rPr>
          <w:rFonts w:ascii="Arial Narrow" w:hAnsi="Arial Narrow"/>
          <w:spacing w:val="-2"/>
          <w:sz w:val="26"/>
          <w:szCs w:val="26"/>
        </w:rPr>
        <w:t xml:space="preserve"> responde a </w:t>
      </w:r>
      <w:r w:rsidR="00827CBD" w:rsidRPr="008C728B">
        <w:rPr>
          <w:rFonts w:ascii="Arial Narrow" w:hAnsi="Arial Narrow"/>
          <w:spacing w:val="-2"/>
          <w:sz w:val="26"/>
          <w:szCs w:val="26"/>
        </w:rPr>
        <w:t>sus</w:t>
      </w:r>
      <w:r w:rsidR="0002591D" w:rsidRPr="008C728B">
        <w:rPr>
          <w:rFonts w:ascii="Arial Narrow" w:hAnsi="Arial Narrow"/>
          <w:spacing w:val="-2"/>
          <w:sz w:val="26"/>
          <w:szCs w:val="26"/>
        </w:rPr>
        <w:t xml:space="preserve"> necesidades clínicas en este momento</w:t>
      </w:r>
      <w:r w:rsidR="00827CBD" w:rsidRPr="008C728B">
        <w:rPr>
          <w:rFonts w:ascii="Arial Narrow" w:hAnsi="Arial Narrow"/>
          <w:spacing w:val="-2"/>
          <w:sz w:val="26"/>
          <w:szCs w:val="26"/>
        </w:rPr>
        <w:t xml:space="preserve"> y</w:t>
      </w:r>
      <w:r w:rsidR="00686455" w:rsidRPr="008C728B">
        <w:rPr>
          <w:rFonts w:ascii="Arial Narrow" w:hAnsi="Arial Narrow"/>
          <w:spacing w:val="-2"/>
          <w:sz w:val="26"/>
          <w:szCs w:val="26"/>
        </w:rPr>
        <w:t xml:space="preserve"> </w:t>
      </w:r>
      <w:r w:rsidR="0002591D" w:rsidRPr="008C728B">
        <w:rPr>
          <w:rFonts w:ascii="Arial Narrow" w:hAnsi="Arial Narrow"/>
          <w:spacing w:val="-2"/>
          <w:sz w:val="26"/>
          <w:szCs w:val="26"/>
        </w:rPr>
        <w:t xml:space="preserve">sobre todo </w:t>
      </w:r>
      <w:r w:rsidR="00827CBD" w:rsidRPr="008C728B">
        <w:rPr>
          <w:rFonts w:ascii="Arial Narrow" w:hAnsi="Arial Narrow"/>
          <w:spacing w:val="-2"/>
          <w:sz w:val="26"/>
          <w:szCs w:val="26"/>
        </w:rPr>
        <w:t xml:space="preserve">para </w:t>
      </w:r>
      <w:r w:rsidR="0002591D" w:rsidRPr="008C728B">
        <w:rPr>
          <w:rFonts w:ascii="Arial Narrow" w:hAnsi="Arial Narrow"/>
          <w:spacing w:val="-2"/>
          <w:sz w:val="26"/>
          <w:szCs w:val="26"/>
        </w:rPr>
        <w:t xml:space="preserve">establecer la regularidad del servicio, esto es si se requiere por seis horas diarias, como inicialmente se dispuso, o en otro plan de horario.  </w:t>
      </w:r>
      <w:r w:rsidR="00686455" w:rsidRPr="008C728B">
        <w:rPr>
          <w:rFonts w:ascii="Arial Narrow" w:hAnsi="Arial Narrow"/>
          <w:spacing w:val="-2"/>
          <w:sz w:val="26"/>
          <w:szCs w:val="26"/>
        </w:rPr>
        <w:t xml:space="preserve">  </w:t>
      </w:r>
    </w:p>
    <w:p w14:paraId="6D98A12B" w14:textId="77777777" w:rsidR="00386AD0" w:rsidRPr="008C728B" w:rsidRDefault="00386AD0" w:rsidP="009D1BDD">
      <w:pPr>
        <w:pStyle w:val="Sinespaciado"/>
        <w:spacing w:line="276" w:lineRule="auto"/>
        <w:jc w:val="both"/>
        <w:rPr>
          <w:rFonts w:ascii="Arial Narrow" w:hAnsi="Arial Narrow"/>
          <w:spacing w:val="-2"/>
          <w:sz w:val="26"/>
          <w:szCs w:val="26"/>
        </w:rPr>
      </w:pPr>
    </w:p>
    <w:p w14:paraId="315F264A" w14:textId="77777777" w:rsidR="00686455" w:rsidRPr="008C728B" w:rsidRDefault="00686455" w:rsidP="009D1BDD">
      <w:pPr>
        <w:pStyle w:val="Sinespaciado"/>
        <w:spacing w:line="276" w:lineRule="auto"/>
        <w:jc w:val="both"/>
        <w:rPr>
          <w:rFonts w:ascii="Arial Narrow" w:hAnsi="Arial Narrow"/>
          <w:spacing w:val="-2"/>
          <w:sz w:val="26"/>
          <w:szCs w:val="26"/>
        </w:rPr>
      </w:pPr>
      <w:r w:rsidRPr="008C728B">
        <w:rPr>
          <w:rFonts w:ascii="Arial Narrow" w:hAnsi="Arial Narrow"/>
          <w:spacing w:val="-2"/>
          <w:sz w:val="26"/>
          <w:szCs w:val="26"/>
        </w:rPr>
        <w:t>La anterior postura sigue la línea de pensamiento trazada por esta Sala, en el que se expresó</w:t>
      </w:r>
      <w:r w:rsidR="00472D8C" w:rsidRPr="008C728B">
        <w:rPr>
          <w:rFonts w:ascii="Arial Narrow" w:hAnsi="Arial Narrow"/>
          <w:spacing w:val="-2"/>
          <w:sz w:val="26"/>
          <w:szCs w:val="26"/>
        </w:rPr>
        <w:t>:</w:t>
      </w:r>
    </w:p>
    <w:p w14:paraId="2946DB82" w14:textId="77777777" w:rsidR="00686455" w:rsidRPr="008C728B" w:rsidRDefault="00686455" w:rsidP="009D1BDD">
      <w:pPr>
        <w:pStyle w:val="Sinespaciado"/>
        <w:spacing w:line="276" w:lineRule="auto"/>
        <w:jc w:val="both"/>
        <w:rPr>
          <w:rFonts w:ascii="Arial Narrow" w:hAnsi="Arial Narrow"/>
          <w:spacing w:val="-2"/>
          <w:sz w:val="26"/>
          <w:szCs w:val="26"/>
        </w:rPr>
      </w:pPr>
    </w:p>
    <w:p w14:paraId="3DC9077F" w14:textId="77777777" w:rsidR="00686455" w:rsidRPr="008C728B" w:rsidRDefault="00686455" w:rsidP="00791051">
      <w:pPr>
        <w:pStyle w:val="Sinespaciado"/>
        <w:ind w:left="426" w:right="420"/>
        <w:jc w:val="both"/>
        <w:rPr>
          <w:rFonts w:ascii="Arial Narrow" w:hAnsi="Arial Narrow"/>
          <w:bCs/>
          <w:i/>
          <w:color w:val="000000"/>
          <w:spacing w:val="-2"/>
          <w:sz w:val="24"/>
          <w:szCs w:val="26"/>
          <w:shd w:val="clear" w:color="auto" w:fill="FFFFFF"/>
          <w:lang w:val="es-ES"/>
        </w:rPr>
      </w:pPr>
      <w:r w:rsidRPr="008C728B">
        <w:rPr>
          <w:rFonts w:ascii="Arial Narrow" w:hAnsi="Arial Narrow"/>
          <w:i/>
          <w:color w:val="000000"/>
          <w:spacing w:val="-2"/>
          <w:sz w:val="24"/>
          <w:szCs w:val="26"/>
          <w:shd w:val="clear" w:color="auto" w:fill="FFFFFF"/>
        </w:rPr>
        <w:t>“</w:t>
      </w:r>
      <w:r w:rsidRPr="008C728B">
        <w:rPr>
          <w:rFonts w:ascii="Arial Narrow" w:hAnsi="Arial Narrow"/>
          <w:bCs/>
          <w:i/>
          <w:color w:val="000000"/>
          <w:spacing w:val="-2"/>
          <w:sz w:val="24"/>
          <w:szCs w:val="26"/>
          <w:shd w:val="clear" w:color="auto" w:fill="FFFFFF"/>
          <w:lang w:val="es-ES"/>
        </w:rPr>
        <w:t xml:space="preserve">(ii) En lo que atañe a la segunda pretensión, a juicio de la Colegiatura, es prematuro imponerle a la EPS, la obligación de garantizar el servicio de atención domiciliaria, porque se está requiriendo bajo la modalidad de </w:t>
      </w:r>
      <w:r w:rsidRPr="008C728B">
        <w:rPr>
          <w:rFonts w:ascii="Arial Narrow" w:hAnsi="Arial Narrow"/>
          <w:bCs/>
          <w:i/>
          <w:color w:val="000000"/>
          <w:spacing w:val="-2"/>
          <w:sz w:val="24"/>
          <w:szCs w:val="26"/>
          <w:u w:val="single"/>
          <w:shd w:val="clear" w:color="auto" w:fill="FFFFFF"/>
          <w:lang w:val="es-ES"/>
        </w:rPr>
        <w:t>servicio de auxiliar de enfermería</w:t>
      </w:r>
      <w:r w:rsidRPr="008C728B">
        <w:rPr>
          <w:rFonts w:ascii="Arial Narrow" w:hAnsi="Arial Narrow"/>
          <w:bCs/>
          <w:i/>
          <w:color w:val="000000"/>
          <w:spacing w:val="-2"/>
          <w:sz w:val="24"/>
          <w:szCs w:val="26"/>
          <w:shd w:val="clear" w:color="auto" w:fill="FFFFFF"/>
          <w:lang w:val="es-ES"/>
        </w:rPr>
        <w:t>, y en dicho evento, en el que al paciente se le deben prestar cuidados especializados en su domicilio, es indispensable una orden de un médico tratante que así lo disponga, sobre ello, explica la jurisprudencia</w:t>
      </w:r>
      <w:r w:rsidRPr="008C728B">
        <w:rPr>
          <w:rFonts w:ascii="Arial Narrow" w:hAnsi="Arial Narrow"/>
          <w:i/>
          <w:color w:val="000000"/>
          <w:spacing w:val="-2"/>
          <w:sz w:val="24"/>
          <w:szCs w:val="26"/>
          <w:shd w:val="clear" w:color="auto" w:fill="FFFFFF"/>
          <w:vertAlign w:val="superscript"/>
          <w:lang w:val="es-ES"/>
        </w:rPr>
        <w:footnoteReference w:id="12"/>
      </w:r>
      <w:r w:rsidRPr="008C728B">
        <w:rPr>
          <w:rFonts w:ascii="Arial Narrow" w:hAnsi="Arial Narrow"/>
          <w:bCs/>
          <w:i/>
          <w:color w:val="000000"/>
          <w:spacing w:val="-2"/>
          <w:sz w:val="24"/>
          <w:szCs w:val="26"/>
          <w:shd w:val="clear" w:color="auto" w:fill="FFFFFF"/>
          <w:lang w:val="es-ES"/>
        </w:rPr>
        <w:t xml:space="preserve"> sobre:</w:t>
      </w:r>
    </w:p>
    <w:p w14:paraId="5997CC1D" w14:textId="77777777" w:rsidR="00686455" w:rsidRPr="008C728B" w:rsidRDefault="00686455" w:rsidP="00791051">
      <w:pPr>
        <w:pStyle w:val="Sinespaciado"/>
        <w:ind w:left="426" w:right="420"/>
        <w:jc w:val="both"/>
        <w:rPr>
          <w:rFonts w:ascii="Arial Narrow" w:hAnsi="Arial Narrow"/>
          <w:bCs/>
          <w:i/>
          <w:color w:val="000000"/>
          <w:spacing w:val="-2"/>
          <w:sz w:val="24"/>
          <w:szCs w:val="26"/>
          <w:shd w:val="clear" w:color="auto" w:fill="FFFFFF"/>
          <w:lang w:val="es-ES"/>
        </w:rPr>
      </w:pPr>
    </w:p>
    <w:p w14:paraId="172A0622" w14:textId="77777777" w:rsidR="00686455" w:rsidRPr="008C728B" w:rsidRDefault="00686455" w:rsidP="00791051">
      <w:pPr>
        <w:pStyle w:val="Sinespaciado"/>
        <w:ind w:left="426" w:right="420"/>
        <w:jc w:val="both"/>
        <w:rPr>
          <w:rFonts w:ascii="Arial Narrow" w:hAnsi="Arial Narrow"/>
          <w:i/>
          <w:color w:val="000000"/>
          <w:spacing w:val="-2"/>
          <w:sz w:val="24"/>
          <w:szCs w:val="26"/>
          <w:shd w:val="clear" w:color="auto" w:fill="FFFFFF"/>
          <w:lang w:val="es-ES"/>
        </w:rPr>
      </w:pPr>
      <w:r w:rsidRPr="008C728B">
        <w:rPr>
          <w:rFonts w:ascii="Arial Narrow" w:hAnsi="Arial Narrow"/>
          <w:bCs/>
          <w:i/>
          <w:color w:val="000000"/>
          <w:spacing w:val="-2"/>
          <w:sz w:val="24"/>
          <w:szCs w:val="26"/>
          <w:shd w:val="clear" w:color="auto" w:fill="FFFFFF"/>
          <w:lang w:val="es-ES"/>
        </w:rPr>
        <w:t>…</w:t>
      </w:r>
    </w:p>
    <w:p w14:paraId="6E7BEAA2" w14:textId="77777777" w:rsidR="00686455" w:rsidRPr="008C728B" w:rsidRDefault="00686455" w:rsidP="00791051">
      <w:pPr>
        <w:pStyle w:val="Sinespaciado"/>
        <w:ind w:left="426" w:right="420"/>
        <w:jc w:val="both"/>
        <w:rPr>
          <w:rFonts w:ascii="Arial Narrow" w:hAnsi="Arial Narrow"/>
          <w:i/>
          <w:color w:val="000000"/>
          <w:spacing w:val="-2"/>
          <w:sz w:val="24"/>
          <w:szCs w:val="26"/>
          <w:shd w:val="clear" w:color="auto" w:fill="FFFFFF"/>
          <w:lang w:val="es-ES"/>
        </w:rPr>
      </w:pPr>
      <w:r w:rsidRPr="008C728B">
        <w:rPr>
          <w:rFonts w:ascii="Arial Narrow" w:hAnsi="Arial Narrow"/>
          <w:i/>
          <w:color w:val="000000"/>
          <w:spacing w:val="-2"/>
          <w:sz w:val="24"/>
          <w:szCs w:val="26"/>
          <w:shd w:val="clear" w:color="auto" w:fill="FFFFFF"/>
          <w:lang w:val="es-ES"/>
        </w:rPr>
        <w:t> </w:t>
      </w:r>
    </w:p>
    <w:p w14:paraId="559F5FAE" w14:textId="46E3BB5E" w:rsidR="00686455" w:rsidRPr="008C728B" w:rsidRDefault="00686455" w:rsidP="00791051">
      <w:pPr>
        <w:pStyle w:val="Sinespaciado"/>
        <w:ind w:left="426" w:right="420"/>
        <w:jc w:val="both"/>
        <w:rPr>
          <w:rFonts w:ascii="Arial Narrow" w:hAnsi="Arial Narrow"/>
          <w:i/>
          <w:color w:val="000000"/>
          <w:spacing w:val="-2"/>
          <w:sz w:val="24"/>
          <w:szCs w:val="26"/>
          <w:shd w:val="clear" w:color="auto" w:fill="FFFFFF"/>
          <w:lang w:val="es-ES_tradnl"/>
        </w:rPr>
      </w:pPr>
      <w:r w:rsidRPr="008C728B">
        <w:rPr>
          <w:rFonts w:ascii="Arial Narrow" w:hAnsi="Arial Narrow"/>
          <w:i/>
          <w:color w:val="000000"/>
          <w:spacing w:val="-2"/>
          <w:sz w:val="24"/>
          <w:szCs w:val="26"/>
          <w:shd w:val="clear" w:color="auto" w:fill="FFFFFF"/>
          <w:lang w:val="es-ES_tradnl"/>
        </w:rPr>
        <w:t>30. En conclusión, para prestar cuidados especiales a un paciente en su domicilio es necesario verificar: (i</w:t>
      </w:r>
      <w:r w:rsidR="00791051" w:rsidRPr="008C728B">
        <w:rPr>
          <w:rFonts w:ascii="Arial Narrow" w:hAnsi="Arial Narrow"/>
          <w:i/>
          <w:color w:val="000000"/>
          <w:spacing w:val="-2"/>
          <w:sz w:val="24"/>
          <w:szCs w:val="26"/>
          <w:shd w:val="clear" w:color="auto" w:fill="FFFFFF"/>
          <w:lang w:val="es-ES_tradnl"/>
        </w:rPr>
        <w:t>) una</w:t>
      </w:r>
      <w:r w:rsidRPr="008C728B">
        <w:rPr>
          <w:rFonts w:ascii="Arial Narrow" w:hAnsi="Arial Narrow"/>
          <w:i/>
          <w:color w:val="000000"/>
          <w:spacing w:val="-2"/>
          <w:sz w:val="24"/>
          <w:szCs w:val="26"/>
          <w:shd w:val="clear" w:color="auto" w:fill="FFFFFF"/>
          <w:lang w:val="es-ES_tradnl"/>
        </w:rPr>
        <w:t xml:space="preserve"> orden proferida por el profesional de la salud, si se trata del servicio de enfermería</w:t>
      </w:r>
      <w:r w:rsidR="00472D8C" w:rsidRPr="008C728B">
        <w:rPr>
          <w:rFonts w:ascii="Arial Narrow" w:hAnsi="Arial Narrow"/>
          <w:i/>
          <w:color w:val="000000"/>
          <w:spacing w:val="-2"/>
          <w:sz w:val="24"/>
          <w:szCs w:val="26"/>
          <w:shd w:val="clear" w:color="auto" w:fill="FFFFFF"/>
          <w:lang w:val="es-ES_tradnl"/>
        </w:rPr>
        <w:t>…</w:t>
      </w:r>
    </w:p>
    <w:p w14:paraId="110FFD37" w14:textId="77777777" w:rsidR="00472D8C" w:rsidRPr="008C728B" w:rsidRDefault="00472D8C" w:rsidP="00791051">
      <w:pPr>
        <w:pStyle w:val="Sinespaciado"/>
        <w:ind w:left="426" w:right="420"/>
        <w:jc w:val="both"/>
        <w:rPr>
          <w:rFonts w:ascii="Arial Narrow" w:hAnsi="Arial Narrow"/>
          <w:i/>
          <w:color w:val="000000"/>
          <w:spacing w:val="-2"/>
          <w:sz w:val="24"/>
          <w:szCs w:val="26"/>
          <w:shd w:val="clear" w:color="auto" w:fill="FFFFFF"/>
          <w:lang w:val="es-ES"/>
        </w:rPr>
      </w:pPr>
    </w:p>
    <w:p w14:paraId="6E751035" w14:textId="77777777" w:rsidR="00686455" w:rsidRPr="008C728B" w:rsidRDefault="00686455" w:rsidP="00791051">
      <w:pPr>
        <w:pStyle w:val="Sinespaciado"/>
        <w:ind w:left="426" w:right="420"/>
        <w:jc w:val="both"/>
        <w:rPr>
          <w:rFonts w:ascii="Arial Narrow" w:hAnsi="Arial Narrow"/>
          <w:bCs/>
          <w:i/>
          <w:color w:val="000000"/>
          <w:spacing w:val="-2"/>
          <w:sz w:val="24"/>
          <w:szCs w:val="26"/>
          <w:shd w:val="clear" w:color="auto" w:fill="FFFFFF"/>
          <w:lang w:val="es-ES"/>
        </w:rPr>
      </w:pPr>
      <w:r w:rsidRPr="008C728B">
        <w:rPr>
          <w:rFonts w:ascii="Arial Narrow" w:hAnsi="Arial Narrow"/>
          <w:bCs/>
          <w:i/>
          <w:color w:val="000000"/>
          <w:spacing w:val="-2"/>
          <w:sz w:val="24"/>
          <w:szCs w:val="26"/>
          <w:shd w:val="clear" w:color="auto" w:fill="FFFFFF"/>
          <w:lang w:val="es-ES"/>
        </w:rPr>
        <w:t>En ese escenario, teniendo en cuenta que la accionante es una persona de especial protección debido a su edad, 83 años</w:t>
      </w:r>
      <w:r w:rsidRPr="008C728B">
        <w:rPr>
          <w:rFonts w:ascii="Arial Narrow" w:hAnsi="Arial Narrow"/>
          <w:bCs/>
          <w:i/>
          <w:color w:val="000000"/>
          <w:spacing w:val="-2"/>
          <w:sz w:val="24"/>
          <w:szCs w:val="26"/>
          <w:shd w:val="clear" w:color="auto" w:fill="FFFFFF"/>
          <w:vertAlign w:val="superscript"/>
          <w:lang w:val="es-ES"/>
        </w:rPr>
        <w:footnoteReference w:id="13"/>
      </w:r>
      <w:r w:rsidRPr="008C728B">
        <w:rPr>
          <w:rFonts w:ascii="Arial Narrow" w:hAnsi="Arial Narrow"/>
          <w:bCs/>
          <w:i/>
          <w:color w:val="000000"/>
          <w:spacing w:val="-2"/>
          <w:sz w:val="24"/>
          <w:szCs w:val="26"/>
          <w:shd w:val="clear" w:color="auto" w:fill="FFFFFF"/>
          <w:lang w:val="es-ES"/>
        </w:rPr>
        <w:t>, las patologías que la aquejan, y en vista de la inexistencia de una orden médica para que se le brindaran cuidados médicos especializados en su domicilio, era menester garantizar su derecho al diagnóstico</w:t>
      </w:r>
      <w:r w:rsidRPr="008C728B">
        <w:rPr>
          <w:rFonts w:ascii="Arial Narrow" w:hAnsi="Arial Narrow"/>
          <w:bCs/>
          <w:i/>
          <w:color w:val="000000"/>
          <w:spacing w:val="-2"/>
          <w:sz w:val="24"/>
          <w:szCs w:val="26"/>
          <w:shd w:val="clear" w:color="auto" w:fill="FFFFFF"/>
          <w:vertAlign w:val="superscript"/>
          <w:lang w:val="es-ES"/>
        </w:rPr>
        <w:footnoteReference w:id="14"/>
      </w:r>
      <w:r w:rsidRPr="008C728B">
        <w:rPr>
          <w:rFonts w:ascii="Arial Narrow" w:hAnsi="Arial Narrow"/>
          <w:bCs/>
          <w:i/>
          <w:color w:val="000000"/>
          <w:spacing w:val="-2"/>
          <w:sz w:val="24"/>
          <w:szCs w:val="26"/>
          <w:shd w:val="clear" w:color="auto" w:fill="FFFFFF"/>
          <w:lang w:val="es-ES"/>
        </w:rPr>
        <w:t>, ordenándole a la Nueva EPS, disponer lo necesario para que un profesional de la salud la valorara y determinara si ella requiere o no, el servicio de auxiliar de enfermería en su domicilio, y en caso de que la respuesta sea afirmativa, garantizar dicho servicio, durante el tiempo y de la manera como disponga el galeno.</w:t>
      </w:r>
      <w:r w:rsidRPr="008C728B">
        <w:rPr>
          <w:rFonts w:ascii="Arial Narrow" w:hAnsi="Arial Narrow"/>
          <w:i/>
          <w:color w:val="000000"/>
          <w:spacing w:val="-2"/>
          <w:sz w:val="24"/>
          <w:szCs w:val="26"/>
          <w:shd w:val="clear" w:color="auto" w:fill="FFFFFF"/>
        </w:rPr>
        <w:t>”</w:t>
      </w:r>
      <w:r w:rsidRPr="008C728B">
        <w:rPr>
          <w:rStyle w:val="Refdenotaalpie"/>
          <w:rFonts w:ascii="Arial Narrow" w:hAnsi="Arial Narrow"/>
          <w:i/>
          <w:color w:val="000000"/>
          <w:spacing w:val="-2"/>
          <w:sz w:val="24"/>
          <w:szCs w:val="26"/>
          <w:shd w:val="clear" w:color="auto" w:fill="FFFFFF"/>
        </w:rPr>
        <w:footnoteReference w:id="15"/>
      </w:r>
    </w:p>
    <w:p w14:paraId="29D6B04F" w14:textId="77777777" w:rsidR="00686455" w:rsidRPr="008C728B" w:rsidRDefault="00686455" w:rsidP="009D1BDD">
      <w:pPr>
        <w:pStyle w:val="Sinespaciado"/>
        <w:spacing w:line="276" w:lineRule="auto"/>
        <w:jc w:val="both"/>
        <w:rPr>
          <w:rFonts w:ascii="Arial Narrow" w:hAnsi="Arial Narrow"/>
          <w:i/>
          <w:color w:val="000000"/>
          <w:spacing w:val="-2"/>
          <w:sz w:val="26"/>
          <w:szCs w:val="26"/>
          <w:shd w:val="clear" w:color="auto" w:fill="FFFFFF"/>
        </w:rPr>
      </w:pPr>
      <w:r w:rsidRPr="008C728B">
        <w:rPr>
          <w:rFonts w:ascii="Arial Narrow" w:hAnsi="Arial Narrow"/>
          <w:i/>
          <w:color w:val="000000"/>
          <w:spacing w:val="-2"/>
          <w:sz w:val="26"/>
          <w:szCs w:val="26"/>
          <w:shd w:val="clear" w:color="auto" w:fill="FFFFFF"/>
        </w:rPr>
        <w:t xml:space="preserve"> </w:t>
      </w:r>
    </w:p>
    <w:p w14:paraId="3F665163" w14:textId="77777777" w:rsidR="00686455" w:rsidRPr="008C728B" w:rsidRDefault="00686455" w:rsidP="009D1BDD">
      <w:pPr>
        <w:pStyle w:val="Sinespaciado"/>
        <w:spacing w:line="276" w:lineRule="auto"/>
        <w:jc w:val="both"/>
        <w:rPr>
          <w:rFonts w:ascii="Arial Narrow" w:hAnsi="Arial Narrow"/>
          <w:color w:val="000000"/>
          <w:spacing w:val="-2"/>
          <w:sz w:val="26"/>
          <w:szCs w:val="26"/>
          <w:shd w:val="clear" w:color="auto" w:fill="FFFFFF"/>
        </w:rPr>
      </w:pPr>
      <w:r w:rsidRPr="008C728B">
        <w:rPr>
          <w:rFonts w:ascii="Arial Narrow" w:hAnsi="Arial Narrow"/>
          <w:color w:val="000000"/>
          <w:spacing w:val="-2"/>
          <w:sz w:val="26"/>
          <w:szCs w:val="26"/>
          <w:shd w:val="clear" w:color="auto" w:fill="FFFFFF"/>
        </w:rPr>
        <w:t xml:space="preserve">En este estado de cosas, </w:t>
      </w:r>
      <w:r w:rsidR="00472D8C" w:rsidRPr="008C728B">
        <w:rPr>
          <w:rFonts w:ascii="Arial Narrow" w:hAnsi="Arial Narrow"/>
          <w:color w:val="000000"/>
          <w:spacing w:val="-2"/>
          <w:sz w:val="26"/>
          <w:szCs w:val="26"/>
          <w:shd w:val="clear" w:color="auto" w:fill="FFFFFF"/>
        </w:rPr>
        <w:t xml:space="preserve">como la demandante tiene un alto grado de dependencia, padece de enfermedades particularmente graves y cuenta con una orden médica que debe ser actualizada conforme a su actual cuadro clínico, </w:t>
      </w:r>
      <w:r w:rsidR="0002591D" w:rsidRPr="008C728B">
        <w:rPr>
          <w:rFonts w:ascii="Arial Narrow" w:hAnsi="Arial Narrow"/>
          <w:color w:val="000000"/>
          <w:spacing w:val="-2"/>
          <w:sz w:val="26"/>
          <w:szCs w:val="26"/>
          <w:shd w:val="clear" w:color="auto" w:fill="FFFFFF"/>
        </w:rPr>
        <w:t>es preciso disponer un</w:t>
      </w:r>
      <w:r w:rsidRPr="008C728B">
        <w:rPr>
          <w:rFonts w:ascii="Arial Narrow" w:hAnsi="Arial Narrow"/>
          <w:color w:val="000000"/>
          <w:spacing w:val="-2"/>
          <w:sz w:val="26"/>
          <w:szCs w:val="26"/>
          <w:shd w:val="clear" w:color="auto" w:fill="FFFFFF"/>
        </w:rPr>
        <w:t xml:space="preserve"> diagnóstico </w:t>
      </w:r>
      <w:r w:rsidR="00827CBD" w:rsidRPr="008C728B">
        <w:rPr>
          <w:rFonts w:ascii="Arial Narrow" w:hAnsi="Arial Narrow"/>
          <w:color w:val="000000"/>
          <w:spacing w:val="-2"/>
          <w:sz w:val="26"/>
          <w:szCs w:val="26"/>
          <w:shd w:val="clear" w:color="auto" w:fill="FFFFFF"/>
        </w:rPr>
        <w:t>científico</w:t>
      </w:r>
      <w:r w:rsidRPr="008C728B">
        <w:rPr>
          <w:rFonts w:ascii="Arial Narrow" w:hAnsi="Arial Narrow"/>
          <w:color w:val="000000"/>
          <w:spacing w:val="-2"/>
          <w:sz w:val="26"/>
          <w:szCs w:val="26"/>
          <w:shd w:val="clear" w:color="auto" w:fill="FFFFFF"/>
        </w:rPr>
        <w:t xml:space="preserve"> sobre la necesidad de suministro de enfermero en domicilio y las condiciones en que el mismo debe procurarse.</w:t>
      </w:r>
    </w:p>
    <w:p w14:paraId="6B699379" w14:textId="77777777" w:rsidR="00893DDB" w:rsidRPr="008C728B" w:rsidRDefault="00893DDB" w:rsidP="009D1BDD">
      <w:pPr>
        <w:pStyle w:val="Sinespaciado"/>
        <w:spacing w:line="276" w:lineRule="auto"/>
        <w:jc w:val="both"/>
        <w:rPr>
          <w:rFonts w:ascii="Arial Narrow" w:hAnsi="Arial Narrow"/>
          <w:color w:val="000000"/>
          <w:spacing w:val="-2"/>
          <w:sz w:val="26"/>
          <w:szCs w:val="26"/>
          <w:shd w:val="clear" w:color="auto" w:fill="FFFFFF"/>
        </w:rPr>
      </w:pPr>
    </w:p>
    <w:p w14:paraId="35EF8630" w14:textId="77777777" w:rsidR="00893DDB" w:rsidRPr="008C728B" w:rsidRDefault="00893DDB" w:rsidP="009D1BDD">
      <w:pPr>
        <w:pStyle w:val="Sinespaciado"/>
        <w:spacing w:line="276" w:lineRule="auto"/>
        <w:jc w:val="both"/>
        <w:rPr>
          <w:rFonts w:ascii="Arial Narrow" w:hAnsi="Arial Narrow"/>
          <w:b/>
          <w:spacing w:val="-2"/>
          <w:sz w:val="26"/>
          <w:szCs w:val="26"/>
          <w:shd w:val="clear" w:color="auto" w:fill="FFFFFF"/>
        </w:rPr>
      </w:pPr>
      <w:r w:rsidRPr="008C728B">
        <w:rPr>
          <w:rFonts w:ascii="Arial Narrow" w:hAnsi="Arial Narrow"/>
          <w:b/>
          <w:color w:val="000000"/>
          <w:spacing w:val="-2"/>
          <w:sz w:val="26"/>
          <w:szCs w:val="26"/>
          <w:shd w:val="clear" w:color="auto" w:fill="FFFFFF"/>
        </w:rPr>
        <w:t>7</w:t>
      </w:r>
      <w:r w:rsidRPr="008C728B">
        <w:rPr>
          <w:rFonts w:ascii="Arial Narrow" w:hAnsi="Arial Narrow"/>
          <w:b/>
          <w:spacing w:val="-2"/>
          <w:sz w:val="26"/>
          <w:szCs w:val="26"/>
          <w:shd w:val="clear" w:color="auto" w:fill="FFFFFF"/>
        </w:rPr>
        <w:t>.</w:t>
      </w:r>
      <w:r w:rsidRPr="008C728B">
        <w:rPr>
          <w:rFonts w:ascii="Arial Narrow" w:hAnsi="Arial Narrow"/>
          <w:spacing w:val="-2"/>
          <w:sz w:val="26"/>
          <w:szCs w:val="26"/>
          <w:shd w:val="clear" w:color="auto" w:fill="FFFFFF"/>
        </w:rPr>
        <w:t xml:space="preserve"> En la demanda también se pidió </w:t>
      </w:r>
      <w:r w:rsidR="00DA1AF9" w:rsidRPr="008C728B">
        <w:rPr>
          <w:rFonts w:ascii="Arial Narrow" w:hAnsi="Arial Narrow"/>
          <w:spacing w:val="-2"/>
          <w:sz w:val="26"/>
          <w:szCs w:val="26"/>
          <w:shd w:val="clear" w:color="auto" w:fill="FFFFFF"/>
        </w:rPr>
        <w:t xml:space="preserve">conceder </w:t>
      </w:r>
      <w:r w:rsidRPr="008C728B">
        <w:rPr>
          <w:rFonts w:ascii="Arial Narrow" w:hAnsi="Arial Narrow"/>
          <w:spacing w:val="-2"/>
          <w:sz w:val="26"/>
          <w:szCs w:val="26"/>
          <w:shd w:val="clear" w:color="auto" w:fill="FFFFFF"/>
        </w:rPr>
        <w:t>el</w:t>
      </w:r>
      <w:r w:rsidRPr="008C728B">
        <w:rPr>
          <w:rFonts w:ascii="Arial Narrow" w:hAnsi="Arial Narrow"/>
          <w:spacing w:val="-2"/>
          <w:sz w:val="26"/>
          <w:szCs w:val="26"/>
        </w:rPr>
        <w:t xml:space="preserve"> tratamiento integral</w:t>
      </w:r>
      <w:r w:rsidR="00DA1AF9" w:rsidRPr="008C728B">
        <w:rPr>
          <w:rFonts w:ascii="Arial Narrow" w:hAnsi="Arial Narrow"/>
          <w:spacing w:val="-2"/>
          <w:sz w:val="26"/>
          <w:szCs w:val="26"/>
        </w:rPr>
        <w:t>. Esta pretensión fue negada en primera sede porque según la historia clínica de la paciente, la EPS le ha brindado todas las prestaciones en salud requeridas</w:t>
      </w:r>
      <w:r w:rsidRPr="008C728B">
        <w:rPr>
          <w:rFonts w:ascii="Arial Narrow" w:hAnsi="Arial Narrow"/>
          <w:spacing w:val="-2"/>
          <w:sz w:val="26"/>
          <w:szCs w:val="26"/>
        </w:rPr>
        <w:t xml:space="preserve">. </w:t>
      </w:r>
    </w:p>
    <w:p w14:paraId="3FE9F23F" w14:textId="77777777" w:rsidR="00893DDB" w:rsidRPr="008C728B" w:rsidRDefault="00893DDB" w:rsidP="009D1BDD">
      <w:pPr>
        <w:pStyle w:val="Sinespaciado"/>
        <w:spacing w:line="276" w:lineRule="auto"/>
        <w:jc w:val="both"/>
        <w:rPr>
          <w:rFonts w:ascii="Arial Narrow" w:hAnsi="Arial Narrow"/>
          <w:spacing w:val="-2"/>
          <w:sz w:val="26"/>
          <w:szCs w:val="26"/>
        </w:rPr>
      </w:pPr>
    </w:p>
    <w:p w14:paraId="45A4AA34" w14:textId="77777777" w:rsidR="00893DDB" w:rsidRPr="008C728B" w:rsidRDefault="00893DDB" w:rsidP="009D1BDD">
      <w:pPr>
        <w:pStyle w:val="Sinespaciado"/>
        <w:spacing w:line="276" w:lineRule="auto"/>
        <w:jc w:val="both"/>
        <w:rPr>
          <w:rFonts w:ascii="Arial Narrow" w:hAnsi="Arial Narrow"/>
          <w:i/>
          <w:spacing w:val="-2"/>
          <w:sz w:val="26"/>
          <w:szCs w:val="26"/>
        </w:rPr>
      </w:pPr>
      <w:r w:rsidRPr="008C728B">
        <w:rPr>
          <w:rFonts w:ascii="Arial Narrow" w:hAnsi="Arial Narrow"/>
          <w:spacing w:val="-2"/>
          <w:sz w:val="26"/>
          <w:szCs w:val="26"/>
        </w:rPr>
        <w:t xml:space="preserve">Esa figura </w:t>
      </w:r>
      <w:r w:rsidR="00DA1AF9" w:rsidRPr="008C728B">
        <w:rPr>
          <w:rFonts w:ascii="Arial Narrow" w:hAnsi="Arial Narrow"/>
          <w:spacing w:val="-2"/>
          <w:sz w:val="26"/>
          <w:szCs w:val="26"/>
        </w:rPr>
        <w:t xml:space="preserve">de integralidad </w:t>
      </w:r>
      <w:r w:rsidRPr="008C728B">
        <w:rPr>
          <w:rFonts w:ascii="Arial Narrow" w:hAnsi="Arial Narrow"/>
          <w:spacing w:val="-2"/>
          <w:sz w:val="26"/>
          <w:szCs w:val="26"/>
        </w:rPr>
        <w:t xml:space="preserve">ha sido entendida como una medida tendiente a garantizar a las personas un servicio de salud que abarque las prestaciones médicas que requiera para el restablecimiento de su salud o para atenuar las molestias que causa su cuadro clínico, en pro de mejorar su calidad de vida. La Corte Constitucional ha establecido las reglas para su concesión, así: </w:t>
      </w:r>
      <w:r w:rsidRPr="008C728B">
        <w:rPr>
          <w:rFonts w:ascii="Arial Narrow" w:hAnsi="Arial Narrow"/>
          <w:i/>
          <w:spacing w:val="-2"/>
          <w:sz w:val="26"/>
          <w:szCs w:val="26"/>
        </w:rPr>
        <w:t>“</w:t>
      </w:r>
      <w:r w:rsidRPr="008C728B">
        <w:rPr>
          <w:rFonts w:ascii="Arial Narrow" w:hAnsi="Arial Narrow"/>
          <w:i/>
          <w:spacing w:val="-2"/>
          <w:sz w:val="24"/>
          <w:szCs w:val="26"/>
        </w:rPr>
        <w:t>Por lo general, se ordena cuando (i) la entidad encargada de la prestación del servicio ha sido negligente en el ejercicio de sus funciones y ello ponga en riesgo los derechos fundamentales del paciente. Igualmente, se reconoce cuando (ii) el usuario es un sujeto de especial protección constitucional (como sucede con los menores de edad, adultos mayores, indígenas, desplazados, personas con discapacidad física o que padezcan enfermedades catastróficas); o con aquellas (iii) personas que “exhiben condiciones de salud extremadamente precarias e indignas”. El juez constitucional en estos casos debe precisar el diagnóstico que el médico tratante estableció respecto al accionante y frente al cual recae la orden del tratamiento integral. Lo dicho teniendo en consideración que no resulta posible dictar órdenes indeterminadas ni reconocer prestaciones futuras e inciertas; lo contrario implicaría presumir la mala fe de la EPS en relación con el cumplimiento de sus deberes y las obligaciones con sus afiliados, en contradicción del artículo 83 Superior</w:t>
      </w:r>
      <w:r w:rsidRPr="008C728B">
        <w:rPr>
          <w:rFonts w:ascii="Arial Narrow" w:hAnsi="Arial Narrow"/>
          <w:i/>
          <w:spacing w:val="-2"/>
          <w:sz w:val="26"/>
          <w:szCs w:val="26"/>
        </w:rPr>
        <w:t xml:space="preserve">”. </w:t>
      </w:r>
      <w:r w:rsidRPr="008C728B">
        <w:rPr>
          <w:rFonts w:ascii="Arial Narrow" w:hAnsi="Arial Narrow"/>
          <w:spacing w:val="-2"/>
          <w:sz w:val="26"/>
          <w:szCs w:val="26"/>
        </w:rPr>
        <w:t>(Sentencia T-259 de 2019)</w:t>
      </w:r>
    </w:p>
    <w:p w14:paraId="1F72F646" w14:textId="77777777" w:rsidR="00893DDB" w:rsidRPr="008C728B" w:rsidRDefault="00893DDB" w:rsidP="009D1BDD">
      <w:pPr>
        <w:pStyle w:val="Sinespaciado"/>
        <w:spacing w:line="276" w:lineRule="auto"/>
        <w:jc w:val="both"/>
        <w:rPr>
          <w:rFonts w:ascii="Arial Narrow" w:hAnsi="Arial Narrow"/>
          <w:i/>
          <w:spacing w:val="-2"/>
          <w:sz w:val="26"/>
          <w:szCs w:val="26"/>
        </w:rPr>
      </w:pPr>
    </w:p>
    <w:p w14:paraId="13B7A0F8" w14:textId="02D65BAA" w:rsidR="00893DDB" w:rsidRPr="008C728B" w:rsidRDefault="00893DDB" w:rsidP="009D1BDD">
      <w:pPr>
        <w:pStyle w:val="Sinespaciado"/>
        <w:spacing w:line="276" w:lineRule="auto"/>
        <w:jc w:val="both"/>
        <w:rPr>
          <w:rFonts w:ascii="Arial Narrow" w:hAnsi="Arial Narrow"/>
          <w:spacing w:val="-2"/>
          <w:sz w:val="26"/>
          <w:szCs w:val="26"/>
        </w:rPr>
      </w:pPr>
      <w:r w:rsidRPr="008C728B">
        <w:rPr>
          <w:rFonts w:ascii="Arial Narrow" w:hAnsi="Arial Narrow"/>
          <w:spacing w:val="-2"/>
          <w:sz w:val="26"/>
          <w:szCs w:val="26"/>
        </w:rPr>
        <w:lastRenderedPageBreak/>
        <w:t xml:space="preserve">Para la Sala, </w:t>
      </w:r>
      <w:r w:rsidR="00DA1AF9" w:rsidRPr="008C728B">
        <w:rPr>
          <w:rFonts w:ascii="Arial Narrow" w:hAnsi="Arial Narrow"/>
          <w:spacing w:val="-2"/>
          <w:sz w:val="26"/>
          <w:szCs w:val="26"/>
        </w:rPr>
        <w:t xml:space="preserve">en contraposición a lo decidido en el fallo apelado, </w:t>
      </w:r>
      <w:r w:rsidRPr="008C728B">
        <w:rPr>
          <w:rFonts w:ascii="Arial Narrow" w:hAnsi="Arial Narrow"/>
          <w:spacing w:val="-2"/>
          <w:sz w:val="26"/>
          <w:szCs w:val="26"/>
        </w:rPr>
        <w:t xml:space="preserve">se colman los requisitos para otorgar el amparo a la atención integral. En efecto, </w:t>
      </w:r>
      <w:r w:rsidR="0002591D" w:rsidRPr="008C728B">
        <w:rPr>
          <w:rFonts w:ascii="Arial Narrow" w:hAnsi="Arial Narrow"/>
          <w:spacing w:val="-2"/>
          <w:sz w:val="26"/>
          <w:szCs w:val="26"/>
        </w:rPr>
        <w:t xml:space="preserve">no hay prueba de que </w:t>
      </w:r>
      <w:r w:rsidRPr="008C728B">
        <w:rPr>
          <w:rFonts w:ascii="Arial Narrow" w:hAnsi="Arial Narrow"/>
          <w:spacing w:val="-2"/>
          <w:sz w:val="26"/>
          <w:szCs w:val="26"/>
        </w:rPr>
        <w:t xml:space="preserve">la </w:t>
      </w:r>
      <w:r w:rsidR="00DA1AF9" w:rsidRPr="008C728B">
        <w:rPr>
          <w:rFonts w:ascii="Arial Narrow" w:hAnsi="Arial Narrow"/>
          <w:spacing w:val="-2"/>
          <w:sz w:val="26"/>
          <w:szCs w:val="26"/>
        </w:rPr>
        <w:t xml:space="preserve">Nueva EPS </w:t>
      </w:r>
      <w:r w:rsidR="0002591D" w:rsidRPr="008C728B">
        <w:rPr>
          <w:rFonts w:ascii="Arial Narrow" w:hAnsi="Arial Narrow"/>
          <w:spacing w:val="-2"/>
          <w:sz w:val="26"/>
          <w:szCs w:val="26"/>
        </w:rPr>
        <w:t>haya materializado la entrega de</w:t>
      </w:r>
      <w:r w:rsidR="00DA1AF9" w:rsidRPr="008C728B">
        <w:rPr>
          <w:rFonts w:ascii="Arial Narrow" w:hAnsi="Arial Narrow"/>
          <w:spacing w:val="-2"/>
          <w:sz w:val="26"/>
          <w:szCs w:val="26"/>
        </w:rPr>
        <w:t>l servicio de enfermería domiciliaria</w:t>
      </w:r>
      <w:r w:rsidR="0002591D" w:rsidRPr="008C728B">
        <w:rPr>
          <w:rFonts w:ascii="Arial Narrow" w:hAnsi="Arial Narrow"/>
          <w:spacing w:val="-2"/>
          <w:sz w:val="26"/>
          <w:szCs w:val="26"/>
        </w:rPr>
        <w:t>, ordenada en su momento, ni que haya surtido gestión alguna para establecer la necesidad actual del mismo</w:t>
      </w:r>
      <w:r w:rsidRPr="008C728B">
        <w:rPr>
          <w:rFonts w:ascii="Arial Narrow" w:hAnsi="Arial Narrow"/>
          <w:spacing w:val="-2"/>
          <w:sz w:val="26"/>
          <w:szCs w:val="26"/>
        </w:rPr>
        <w:t xml:space="preserve">. También que </w:t>
      </w:r>
      <w:r w:rsidR="00A65D52" w:rsidRPr="008C728B">
        <w:rPr>
          <w:rFonts w:ascii="Arial Narrow" w:hAnsi="Arial Narrow"/>
          <w:spacing w:val="-2"/>
          <w:sz w:val="26"/>
          <w:szCs w:val="26"/>
        </w:rPr>
        <w:t>la actora</w:t>
      </w:r>
      <w:r w:rsidRPr="008C728B">
        <w:rPr>
          <w:rFonts w:ascii="Arial Narrow" w:hAnsi="Arial Narrow"/>
          <w:spacing w:val="-2"/>
          <w:sz w:val="26"/>
          <w:szCs w:val="26"/>
        </w:rPr>
        <w:t xml:space="preserve"> es una persona </w:t>
      </w:r>
      <w:r w:rsidR="006E2B75" w:rsidRPr="008C728B">
        <w:rPr>
          <w:rFonts w:ascii="Arial Narrow" w:hAnsi="Arial Narrow"/>
          <w:spacing w:val="-2"/>
          <w:sz w:val="26"/>
          <w:szCs w:val="26"/>
        </w:rPr>
        <w:t>en estado de vulnerabilidad, e</w:t>
      </w:r>
      <w:r w:rsidR="005511EC" w:rsidRPr="008C728B">
        <w:rPr>
          <w:rFonts w:ascii="Arial Narrow" w:hAnsi="Arial Narrow"/>
          <w:spacing w:val="-2"/>
          <w:sz w:val="26"/>
          <w:szCs w:val="26"/>
        </w:rPr>
        <w:t>n</w:t>
      </w:r>
      <w:r w:rsidR="00626F2B" w:rsidRPr="008C728B">
        <w:rPr>
          <w:rFonts w:ascii="Arial Narrow" w:hAnsi="Arial Narrow"/>
          <w:spacing w:val="-2"/>
          <w:sz w:val="26"/>
          <w:szCs w:val="26"/>
        </w:rPr>
        <w:t xml:space="preserve"> razón a su estado de </w:t>
      </w:r>
      <w:r w:rsidR="009A04AC" w:rsidRPr="008C728B">
        <w:rPr>
          <w:rFonts w:ascii="Arial Narrow" w:hAnsi="Arial Narrow"/>
          <w:spacing w:val="-2"/>
          <w:sz w:val="26"/>
          <w:szCs w:val="26"/>
        </w:rPr>
        <w:t xml:space="preserve">alta </w:t>
      </w:r>
      <w:r w:rsidR="00626F2B" w:rsidRPr="008C728B">
        <w:rPr>
          <w:rFonts w:ascii="Arial Narrow" w:hAnsi="Arial Narrow"/>
          <w:spacing w:val="-2"/>
          <w:sz w:val="26"/>
          <w:szCs w:val="26"/>
        </w:rPr>
        <w:t>dependencia</w:t>
      </w:r>
      <w:r w:rsidR="009A04AC" w:rsidRPr="008C728B">
        <w:rPr>
          <w:rFonts w:ascii="Arial Narrow" w:hAnsi="Arial Narrow"/>
          <w:spacing w:val="-2"/>
          <w:sz w:val="26"/>
          <w:szCs w:val="26"/>
        </w:rPr>
        <w:t xml:space="preserve"> de terceros</w:t>
      </w:r>
      <w:r w:rsidR="00626F2B" w:rsidRPr="008C728B">
        <w:rPr>
          <w:rFonts w:ascii="Arial Narrow" w:hAnsi="Arial Narrow"/>
          <w:spacing w:val="-2"/>
          <w:sz w:val="26"/>
          <w:szCs w:val="26"/>
        </w:rPr>
        <w:t xml:space="preserve"> </w:t>
      </w:r>
      <w:r w:rsidRPr="008C728B">
        <w:rPr>
          <w:rFonts w:ascii="Arial Narrow" w:hAnsi="Arial Narrow"/>
          <w:spacing w:val="-2"/>
          <w:sz w:val="26"/>
          <w:szCs w:val="26"/>
        </w:rPr>
        <w:t xml:space="preserve">y que debido a su cuadro clínico tiene una precaria condición de salud. </w:t>
      </w:r>
    </w:p>
    <w:p w14:paraId="08CE6F91" w14:textId="77777777" w:rsidR="00893DDB" w:rsidRPr="008C728B" w:rsidRDefault="00893DDB" w:rsidP="009D1BDD">
      <w:pPr>
        <w:pStyle w:val="Sinespaciado"/>
        <w:spacing w:line="276" w:lineRule="auto"/>
        <w:jc w:val="both"/>
        <w:rPr>
          <w:rFonts w:ascii="Arial Narrow" w:hAnsi="Arial Narrow"/>
          <w:spacing w:val="-2"/>
          <w:sz w:val="26"/>
          <w:szCs w:val="26"/>
        </w:rPr>
      </w:pPr>
    </w:p>
    <w:p w14:paraId="7068798C" w14:textId="77777777" w:rsidR="00893DDB" w:rsidRPr="008C728B" w:rsidRDefault="00893DDB" w:rsidP="009D1BDD">
      <w:pPr>
        <w:pStyle w:val="Sinespaciado"/>
        <w:spacing w:line="276" w:lineRule="auto"/>
        <w:jc w:val="both"/>
        <w:rPr>
          <w:rFonts w:ascii="Arial Narrow" w:hAnsi="Arial Narrow"/>
          <w:spacing w:val="-2"/>
          <w:sz w:val="26"/>
          <w:szCs w:val="26"/>
        </w:rPr>
      </w:pPr>
      <w:r w:rsidRPr="008C728B">
        <w:rPr>
          <w:rFonts w:ascii="Arial Narrow" w:hAnsi="Arial Narrow"/>
          <w:spacing w:val="-2"/>
          <w:sz w:val="26"/>
          <w:szCs w:val="26"/>
        </w:rPr>
        <w:t xml:space="preserve">Así las cosas, como </w:t>
      </w:r>
      <w:r w:rsidR="00400120" w:rsidRPr="008C728B">
        <w:rPr>
          <w:rFonts w:ascii="Arial Narrow" w:hAnsi="Arial Narrow"/>
          <w:spacing w:val="-2"/>
          <w:sz w:val="26"/>
          <w:szCs w:val="26"/>
        </w:rPr>
        <w:t>dicha</w:t>
      </w:r>
      <w:r w:rsidRPr="008C728B">
        <w:rPr>
          <w:rFonts w:ascii="Arial Narrow" w:hAnsi="Arial Narrow"/>
          <w:spacing w:val="-2"/>
          <w:sz w:val="26"/>
          <w:szCs w:val="26"/>
        </w:rPr>
        <w:t xml:space="preserve"> integralidad se encuentra entre los factores delimitados por la jurisprudencia constitucional, entiende la Sala que ello constituye, primordialmente, medida óptima para responder a las precarias condiciones de salud en que se encuentra la accionante</w:t>
      </w:r>
      <w:r w:rsidR="00400120" w:rsidRPr="008C728B">
        <w:rPr>
          <w:rFonts w:ascii="Arial Narrow" w:hAnsi="Arial Narrow"/>
          <w:spacing w:val="-2"/>
          <w:sz w:val="26"/>
          <w:szCs w:val="26"/>
        </w:rPr>
        <w:t>.</w:t>
      </w:r>
      <w:r w:rsidR="008C04CE" w:rsidRPr="008C728B">
        <w:rPr>
          <w:rFonts w:ascii="Arial Narrow" w:hAnsi="Arial Narrow"/>
          <w:spacing w:val="-2"/>
          <w:sz w:val="26"/>
          <w:szCs w:val="26"/>
        </w:rPr>
        <w:t xml:space="preserve"> Dicha atención, se aclara, se limita a las patologías de síndrome de la cauda equina, dolor crónico mixto, vejiga neurogénica y IVU recurrente</w:t>
      </w:r>
      <w:r w:rsidR="008C04CE" w:rsidRPr="008C728B">
        <w:rPr>
          <w:rStyle w:val="Refdenotaalpie"/>
          <w:rFonts w:ascii="Arial Narrow" w:hAnsi="Arial Narrow"/>
          <w:color w:val="000000"/>
          <w:spacing w:val="-2"/>
          <w:sz w:val="26"/>
          <w:szCs w:val="26"/>
          <w:shd w:val="clear" w:color="auto" w:fill="FFFFFF"/>
          <w:lang w:val="es-ES"/>
        </w:rPr>
        <w:footnoteReference w:id="16"/>
      </w:r>
      <w:r w:rsidR="00827CBD" w:rsidRPr="008C728B">
        <w:rPr>
          <w:rFonts w:ascii="Arial Narrow" w:hAnsi="Arial Narrow"/>
          <w:spacing w:val="-2"/>
          <w:sz w:val="26"/>
          <w:szCs w:val="26"/>
        </w:rPr>
        <w:t>, los cuales</w:t>
      </w:r>
      <w:r w:rsidR="008C04CE" w:rsidRPr="008C728B">
        <w:rPr>
          <w:rFonts w:ascii="Arial Narrow" w:hAnsi="Arial Narrow"/>
          <w:spacing w:val="-2"/>
          <w:sz w:val="26"/>
          <w:szCs w:val="26"/>
        </w:rPr>
        <w:t xml:space="preserve"> son</w:t>
      </w:r>
      <w:r w:rsidR="00827CBD" w:rsidRPr="008C728B">
        <w:rPr>
          <w:rFonts w:ascii="Arial Narrow" w:hAnsi="Arial Narrow"/>
          <w:spacing w:val="-2"/>
          <w:sz w:val="26"/>
          <w:szCs w:val="26"/>
        </w:rPr>
        <w:t>,</w:t>
      </w:r>
      <w:r w:rsidR="008C04CE" w:rsidRPr="008C728B">
        <w:rPr>
          <w:rFonts w:ascii="Arial Narrow" w:hAnsi="Arial Narrow"/>
          <w:spacing w:val="-2"/>
          <w:sz w:val="26"/>
          <w:szCs w:val="26"/>
        </w:rPr>
        <w:t xml:space="preserve"> entre los que afectan a la actora, los diagnósticos que guardan relación con el objeto principal del amparo, es decir lo relativo a la prestación del servicio de enfermería.  </w:t>
      </w:r>
    </w:p>
    <w:p w14:paraId="61CDCEAD" w14:textId="77777777" w:rsidR="00800808" w:rsidRPr="008C728B" w:rsidRDefault="00800808" w:rsidP="009D1BDD">
      <w:pPr>
        <w:pStyle w:val="Sinespaciado"/>
        <w:spacing w:line="276" w:lineRule="auto"/>
        <w:jc w:val="both"/>
        <w:rPr>
          <w:rFonts w:ascii="Arial Narrow" w:hAnsi="Arial Narrow"/>
          <w:b/>
          <w:color w:val="000000"/>
          <w:spacing w:val="-2"/>
          <w:sz w:val="26"/>
          <w:szCs w:val="26"/>
          <w:shd w:val="clear" w:color="auto" w:fill="FFFFFF"/>
        </w:rPr>
      </w:pPr>
    </w:p>
    <w:p w14:paraId="2DC7B5DA" w14:textId="77777777" w:rsidR="00800808" w:rsidRPr="008C728B" w:rsidRDefault="00800808" w:rsidP="009D1BDD">
      <w:pPr>
        <w:pStyle w:val="Sinespaciado"/>
        <w:spacing w:line="276" w:lineRule="auto"/>
        <w:jc w:val="both"/>
        <w:rPr>
          <w:rFonts w:ascii="Arial Narrow" w:hAnsi="Arial Narrow"/>
          <w:color w:val="000000"/>
          <w:spacing w:val="-2"/>
          <w:sz w:val="26"/>
          <w:szCs w:val="26"/>
          <w:shd w:val="clear" w:color="auto" w:fill="FFFFFF"/>
        </w:rPr>
      </w:pPr>
      <w:r w:rsidRPr="008C728B">
        <w:rPr>
          <w:rFonts w:ascii="Arial Narrow" w:hAnsi="Arial Narrow"/>
          <w:b/>
          <w:color w:val="000000"/>
          <w:spacing w:val="-2"/>
          <w:sz w:val="26"/>
          <w:szCs w:val="26"/>
          <w:shd w:val="clear" w:color="auto" w:fill="FFFFFF"/>
        </w:rPr>
        <w:t xml:space="preserve">8. </w:t>
      </w:r>
      <w:r w:rsidRPr="008C728B">
        <w:rPr>
          <w:rFonts w:ascii="Arial Narrow" w:hAnsi="Arial Narrow"/>
          <w:color w:val="000000"/>
          <w:spacing w:val="-2"/>
          <w:sz w:val="26"/>
          <w:szCs w:val="26"/>
          <w:shd w:val="clear" w:color="auto" w:fill="FFFFFF"/>
        </w:rPr>
        <w:t>F</w:t>
      </w:r>
      <w:r w:rsidR="00400120" w:rsidRPr="008C728B">
        <w:rPr>
          <w:rFonts w:ascii="Arial Narrow" w:hAnsi="Arial Narrow"/>
          <w:color w:val="000000"/>
          <w:spacing w:val="-2"/>
          <w:sz w:val="26"/>
          <w:szCs w:val="26"/>
          <w:shd w:val="clear" w:color="auto" w:fill="FFFFFF"/>
        </w:rPr>
        <w:t>inalmente f</w:t>
      </w:r>
      <w:r w:rsidRPr="008C728B">
        <w:rPr>
          <w:rFonts w:ascii="Arial Narrow" w:hAnsi="Arial Narrow"/>
          <w:color w:val="000000"/>
          <w:spacing w:val="-2"/>
          <w:sz w:val="26"/>
          <w:szCs w:val="26"/>
          <w:shd w:val="clear" w:color="auto" w:fill="FFFFFF"/>
        </w:rPr>
        <w:t xml:space="preserve">rente a la petición subsidiaria de recobro que eleva </w:t>
      </w:r>
      <w:r w:rsidR="00400120" w:rsidRPr="008C728B">
        <w:rPr>
          <w:rFonts w:ascii="Arial Narrow" w:hAnsi="Arial Narrow"/>
          <w:color w:val="000000"/>
          <w:spacing w:val="-2"/>
          <w:sz w:val="26"/>
          <w:szCs w:val="26"/>
          <w:shd w:val="clear" w:color="auto" w:fill="FFFFFF"/>
        </w:rPr>
        <w:t>la Nueva EPS</w:t>
      </w:r>
      <w:r w:rsidRPr="008C728B">
        <w:rPr>
          <w:rFonts w:ascii="Arial Narrow" w:hAnsi="Arial Narrow"/>
          <w:color w:val="000000"/>
          <w:spacing w:val="-2"/>
          <w:sz w:val="26"/>
          <w:szCs w:val="26"/>
          <w:shd w:val="clear" w:color="auto" w:fill="FFFFFF"/>
        </w:rPr>
        <w:t>, baste decir que se trata de una cuestión interadministrativa que debe ser resuelta entre las entidades involucradas y que de manera alguna puede perjudicar la prestación del servicio de salud, como lo ha sostenido con anterioridad esta Corporación</w:t>
      </w:r>
      <w:r w:rsidRPr="008C728B">
        <w:rPr>
          <w:rStyle w:val="Refdenotaalpie"/>
          <w:rFonts w:ascii="Arial Narrow" w:hAnsi="Arial Narrow"/>
          <w:color w:val="000000"/>
          <w:spacing w:val="-2"/>
          <w:sz w:val="26"/>
          <w:szCs w:val="26"/>
          <w:shd w:val="clear" w:color="auto" w:fill="FFFFFF"/>
        </w:rPr>
        <w:footnoteReference w:id="17"/>
      </w:r>
      <w:r w:rsidRPr="008C728B">
        <w:rPr>
          <w:rFonts w:ascii="Arial Narrow" w:hAnsi="Arial Narrow"/>
          <w:color w:val="000000"/>
          <w:spacing w:val="-2"/>
          <w:sz w:val="26"/>
          <w:szCs w:val="26"/>
          <w:shd w:val="clear" w:color="auto" w:fill="FFFFFF"/>
        </w:rPr>
        <w:t>, motivo por el que</w:t>
      </w:r>
      <w:r w:rsidR="00400120" w:rsidRPr="008C728B">
        <w:rPr>
          <w:rFonts w:ascii="Arial Narrow" w:hAnsi="Arial Narrow"/>
          <w:color w:val="000000"/>
          <w:spacing w:val="-2"/>
          <w:sz w:val="26"/>
          <w:szCs w:val="26"/>
          <w:shd w:val="clear" w:color="auto" w:fill="FFFFFF"/>
        </w:rPr>
        <w:t xml:space="preserve"> </w:t>
      </w:r>
      <w:r w:rsidRPr="008C728B">
        <w:rPr>
          <w:rFonts w:ascii="Arial Narrow" w:hAnsi="Arial Narrow"/>
          <w:color w:val="000000"/>
          <w:spacing w:val="-2"/>
          <w:sz w:val="26"/>
          <w:szCs w:val="26"/>
          <w:shd w:val="clear" w:color="auto" w:fill="FFFFFF"/>
        </w:rPr>
        <w:t>no se puede acceder a solicitud en ese sentido.</w:t>
      </w:r>
    </w:p>
    <w:p w14:paraId="6BB9E253" w14:textId="77777777" w:rsidR="006409B9" w:rsidRPr="008C728B" w:rsidRDefault="006409B9" w:rsidP="009D1BDD">
      <w:pPr>
        <w:pStyle w:val="Sinespaciado"/>
        <w:spacing w:line="276" w:lineRule="auto"/>
        <w:jc w:val="both"/>
        <w:rPr>
          <w:rFonts w:ascii="Arial Narrow" w:hAnsi="Arial Narrow"/>
          <w:color w:val="000000"/>
          <w:spacing w:val="-2"/>
          <w:sz w:val="26"/>
          <w:szCs w:val="26"/>
          <w:shd w:val="clear" w:color="auto" w:fill="FFFFFF"/>
        </w:rPr>
      </w:pPr>
    </w:p>
    <w:p w14:paraId="0A68F378" w14:textId="77777777" w:rsidR="00962286" w:rsidRPr="008C728B" w:rsidRDefault="001F5F2B" w:rsidP="009D1BDD">
      <w:pPr>
        <w:pStyle w:val="Sinespaciado"/>
        <w:spacing w:line="276" w:lineRule="auto"/>
        <w:jc w:val="both"/>
        <w:rPr>
          <w:rFonts w:ascii="Arial Narrow" w:hAnsi="Arial Narrow"/>
          <w:color w:val="000000"/>
          <w:spacing w:val="-2"/>
          <w:sz w:val="26"/>
          <w:szCs w:val="26"/>
          <w:shd w:val="clear" w:color="auto" w:fill="FFFFFF"/>
        </w:rPr>
      </w:pPr>
      <w:r w:rsidRPr="008C728B">
        <w:rPr>
          <w:rFonts w:ascii="Arial Narrow" w:hAnsi="Arial Narrow"/>
          <w:b/>
          <w:bCs/>
          <w:color w:val="000000"/>
          <w:spacing w:val="-2"/>
          <w:sz w:val="26"/>
          <w:szCs w:val="26"/>
          <w:shd w:val="clear" w:color="auto" w:fill="FFFFFF"/>
        </w:rPr>
        <w:t>9</w:t>
      </w:r>
      <w:r w:rsidR="00CC53F2" w:rsidRPr="008C728B">
        <w:rPr>
          <w:rFonts w:ascii="Arial Narrow" w:hAnsi="Arial Narrow"/>
          <w:b/>
          <w:bCs/>
          <w:color w:val="000000"/>
          <w:spacing w:val="-2"/>
          <w:sz w:val="26"/>
          <w:szCs w:val="26"/>
          <w:shd w:val="clear" w:color="auto" w:fill="FFFFFF"/>
        </w:rPr>
        <w:t>.</w:t>
      </w:r>
      <w:r w:rsidR="00CC53F2" w:rsidRPr="008C728B">
        <w:rPr>
          <w:rFonts w:ascii="Arial Narrow" w:hAnsi="Arial Narrow"/>
          <w:color w:val="000000"/>
          <w:spacing w:val="-2"/>
          <w:sz w:val="26"/>
          <w:szCs w:val="26"/>
          <w:shd w:val="clear" w:color="auto" w:fill="FFFFFF"/>
        </w:rPr>
        <w:t xml:space="preserve"> Por todo lo considerado, se </w:t>
      </w:r>
      <w:r w:rsidR="00400120" w:rsidRPr="008C728B">
        <w:rPr>
          <w:rFonts w:ascii="Arial Narrow" w:hAnsi="Arial Narrow"/>
          <w:color w:val="000000"/>
          <w:spacing w:val="-2"/>
          <w:sz w:val="26"/>
          <w:szCs w:val="26"/>
          <w:shd w:val="clear" w:color="auto" w:fill="FFFFFF"/>
        </w:rPr>
        <w:t xml:space="preserve">revocará el fallo objeto de impugnación, se concederá el amparo invocado y se ordenará a la </w:t>
      </w:r>
      <w:r w:rsidR="00400120" w:rsidRPr="008C728B">
        <w:rPr>
          <w:rStyle w:val="normaltextrun"/>
          <w:rFonts w:ascii="Arial Narrow" w:hAnsi="Arial Narrow"/>
          <w:color w:val="000000"/>
          <w:spacing w:val="-2"/>
          <w:sz w:val="26"/>
          <w:szCs w:val="26"/>
          <w:shd w:val="clear" w:color="auto" w:fill="FFFFFF"/>
          <w:lang w:val="es-ES"/>
        </w:rPr>
        <w:t xml:space="preserve">Gerente Regional Eje Cafetero de la Nueva EPS, como funcionaria competente para adelantar las gestiones necesarias tendientes a </w:t>
      </w:r>
      <w:r w:rsidR="008C04CE" w:rsidRPr="008C728B">
        <w:rPr>
          <w:rStyle w:val="normaltextrun"/>
          <w:rFonts w:ascii="Arial Narrow" w:hAnsi="Arial Narrow"/>
          <w:color w:val="000000"/>
          <w:spacing w:val="-2"/>
          <w:sz w:val="26"/>
          <w:szCs w:val="26"/>
          <w:shd w:val="clear" w:color="auto" w:fill="FFFFFF"/>
          <w:lang w:val="es-ES"/>
        </w:rPr>
        <w:t>someter a la accionante a valoración clínica integral, tendiente a la verificación de sus</w:t>
      </w:r>
      <w:r w:rsidR="008C04CE" w:rsidRPr="008C728B">
        <w:rPr>
          <w:rFonts w:ascii="Arial Narrow" w:hAnsi="Arial Narrow"/>
          <w:spacing w:val="-2"/>
          <w:sz w:val="26"/>
          <w:szCs w:val="26"/>
        </w:rPr>
        <w:t xml:space="preserve"> condiciones de salud actuales que permitan establecer la necesidad de que reciba el servicio de enfermería domiciliario</w:t>
      </w:r>
      <w:r w:rsidR="006409B9" w:rsidRPr="008C728B">
        <w:rPr>
          <w:rStyle w:val="normaltextrun"/>
          <w:rFonts w:ascii="Arial Narrow" w:hAnsi="Arial Narrow"/>
          <w:color w:val="000000"/>
          <w:spacing w:val="-2"/>
          <w:sz w:val="26"/>
          <w:szCs w:val="26"/>
          <w:shd w:val="clear" w:color="auto" w:fill="FFFFFF"/>
          <w:lang w:val="es-ES"/>
        </w:rPr>
        <w:t xml:space="preserve"> y garantizarle un tratamiento integral para</w:t>
      </w:r>
      <w:r w:rsidR="008C04CE" w:rsidRPr="008C728B">
        <w:rPr>
          <w:rStyle w:val="normaltextrun"/>
          <w:rFonts w:ascii="Arial Narrow" w:hAnsi="Arial Narrow"/>
          <w:color w:val="000000"/>
          <w:spacing w:val="-2"/>
          <w:sz w:val="26"/>
          <w:szCs w:val="26"/>
          <w:shd w:val="clear" w:color="auto" w:fill="FFFFFF"/>
          <w:lang w:val="es-ES"/>
        </w:rPr>
        <w:t xml:space="preserve"> el manejo de</w:t>
      </w:r>
      <w:r w:rsidR="006409B9" w:rsidRPr="008C728B">
        <w:rPr>
          <w:rStyle w:val="normaltextrun"/>
          <w:rFonts w:ascii="Arial Narrow" w:hAnsi="Arial Narrow"/>
          <w:color w:val="000000"/>
          <w:spacing w:val="-2"/>
          <w:sz w:val="26"/>
          <w:szCs w:val="26"/>
          <w:shd w:val="clear" w:color="auto" w:fill="FFFFFF"/>
          <w:lang w:val="es-ES"/>
        </w:rPr>
        <w:t xml:space="preserve"> </w:t>
      </w:r>
      <w:r w:rsidR="008C04CE" w:rsidRPr="008C728B">
        <w:rPr>
          <w:rStyle w:val="normaltextrun"/>
          <w:rFonts w:ascii="Arial Narrow" w:hAnsi="Arial Narrow"/>
          <w:color w:val="000000"/>
          <w:spacing w:val="-2"/>
          <w:sz w:val="26"/>
          <w:szCs w:val="26"/>
          <w:shd w:val="clear" w:color="auto" w:fill="FFFFFF"/>
          <w:lang w:val="es-ES"/>
        </w:rPr>
        <w:t>aquellos padecimientos mencionados</w:t>
      </w:r>
      <w:r w:rsidR="00400120" w:rsidRPr="008C728B">
        <w:rPr>
          <w:rFonts w:ascii="Arial Narrow" w:hAnsi="Arial Narrow"/>
          <w:color w:val="000000"/>
          <w:spacing w:val="-2"/>
          <w:sz w:val="26"/>
          <w:szCs w:val="26"/>
          <w:shd w:val="clear" w:color="auto" w:fill="FFFFFF"/>
        </w:rPr>
        <w:t>.</w:t>
      </w:r>
    </w:p>
    <w:p w14:paraId="23DE523C" w14:textId="77777777" w:rsidR="006409B9" w:rsidRPr="008C728B" w:rsidRDefault="006409B9" w:rsidP="009D1BDD">
      <w:pPr>
        <w:pStyle w:val="Sinespaciado"/>
        <w:spacing w:line="276" w:lineRule="auto"/>
        <w:jc w:val="both"/>
        <w:rPr>
          <w:rFonts w:ascii="Arial Narrow" w:hAnsi="Arial Narrow"/>
          <w:color w:val="000000"/>
          <w:spacing w:val="-2"/>
          <w:sz w:val="26"/>
          <w:szCs w:val="26"/>
          <w:shd w:val="clear" w:color="auto" w:fill="FFFFFF"/>
        </w:rPr>
      </w:pPr>
    </w:p>
    <w:p w14:paraId="71E129F2" w14:textId="1A04D2B7" w:rsidR="5E8BD4A1" w:rsidRPr="008C728B" w:rsidRDefault="5E8BD4A1" w:rsidP="006F1915">
      <w:pPr>
        <w:spacing w:after="0" w:line="276" w:lineRule="auto"/>
        <w:jc w:val="both"/>
        <w:rPr>
          <w:rFonts w:ascii="Arial Narrow" w:hAnsi="Arial Narrow"/>
          <w:color w:val="000000" w:themeColor="text1"/>
          <w:spacing w:val="-2"/>
          <w:sz w:val="26"/>
          <w:szCs w:val="26"/>
        </w:rPr>
      </w:pPr>
      <w:r w:rsidRPr="008C728B">
        <w:rPr>
          <w:rFonts w:ascii="Arial Narrow" w:hAnsi="Arial Narrow"/>
          <w:b/>
          <w:bCs/>
          <w:color w:val="000000" w:themeColor="text1"/>
          <w:spacing w:val="-2"/>
          <w:sz w:val="26"/>
          <w:szCs w:val="26"/>
        </w:rPr>
        <w:t>10.-</w:t>
      </w:r>
      <w:r w:rsidRPr="008C728B">
        <w:rPr>
          <w:rFonts w:ascii="Arial Narrow" w:hAnsi="Arial Narrow"/>
          <w:color w:val="000000" w:themeColor="text1"/>
          <w:spacing w:val="-2"/>
          <w:sz w:val="26"/>
          <w:szCs w:val="26"/>
        </w:rPr>
        <w:t xml:space="preserve"> </w:t>
      </w:r>
      <w:r w:rsidRPr="008C728B">
        <w:rPr>
          <w:rFonts w:ascii="Arial Narrow" w:eastAsia="Arial Narrow" w:hAnsi="Arial Narrow" w:cs="Arial Narrow"/>
          <w:spacing w:val="-2"/>
          <w:sz w:val="26"/>
          <w:szCs w:val="26"/>
        </w:rPr>
        <w:t>Por último, el artículo 9 de la Ley 270 de 1996 establece que es deber de los funcionarios judiciales respetar, garantizar y velar por la salvaguarda de los derechos de quienes intervienen en el proceso. Al ser analizada por la Corte Constitucional (Sentencia C-037 de 1996), señaló esa Corporación que “</w:t>
      </w:r>
      <w:r w:rsidRPr="008C728B">
        <w:rPr>
          <w:rFonts w:ascii="Arial Narrow" w:eastAsia="Arial Narrow" w:hAnsi="Arial Narrow" w:cs="Arial Narrow"/>
          <w:i/>
          <w:iCs/>
          <w:spacing w:val="-2"/>
          <w:sz w:val="24"/>
          <w:szCs w:val="26"/>
        </w:rPr>
        <w:t>es deber esencial de los funcionarios judiciales garantizar igualmente los demás derechos de rango superior o legal, en particular los constitucionales fundamentales, que de una forma u otra deban ser protegidos a lo largo del proceso. Es así como, por ejemplo, el juez debe abstenerse de divulgar la información reservada contenida en un expediente, o de opinar públicamente acerca de ella. En estos eventos se encontrarían comprometidos derechos de altísimo rango constitucional, como la dignidad, la intimidad, la honra y el buen nombre, cuya protección debe ser integral y permanente</w:t>
      </w:r>
      <w:r w:rsidRPr="008C728B">
        <w:rPr>
          <w:rFonts w:ascii="Arial Narrow" w:eastAsia="Arial Narrow" w:hAnsi="Arial Narrow" w:cs="Arial Narrow"/>
          <w:i/>
          <w:iCs/>
          <w:spacing w:val="-2"/>
          <w:sz w:val="26"/>
          <w:szCs w:val="26"/>
        </w:rPr>
        <w:t>”.</w:t>
      </w:r>
    </w:p>
    <w:p w14:paraId="01C3A1D8" w14:textId="740FBFAC" w:rsidR="5E8BD4A1" w:rsidRPr="008C728B" w:rsidRDefault="5E8BD4A1" w:rsidP="006F1915">
      <w:pPr>
        <w:pStyle w:val="Sinespaciado"/>
        <w:spacing w:line="276" w:lineRule="auto"/>
        <w:jc w:val="both"/>
        <w:rPr>
          <w:rFonts w:ascii="Arial Narrow" w:hAnsi="Arial Narrow"/>
          <w:color w:val="000000"/>
          <w:spacing w:val="-2"/>
          <w:sz w:val="26"/>
          <w:szCs w:val="26"/>
          <w:shd w:val="clear" w:color="auto" w:fill="FFFFFF"/>
        </w:rPr>
      </w:pPr>
      <w:r w:rsidRPr="008C728B">
        <w:rPr>
          <w:rFonts w:ascii="Arial Narrow" w:hAnsi="Arial Narrow"/>
          <w:color w:val="000000"/>
          <w:spacing w:val="-2"/>
          <w:sz w:val="26"/>
          <w:szCs w:val="26"/>
          <w:shd w:val="clear" w:color="auto" w:fill="FFFFFF"/>
        </w:rPr>
        <w:t xml:space="preserve"> </w:t>
      </w:r>
    </w:p>
    <w:p w14:paraId="569B58AC" w14:textId="5FE4B8F9" w:rsidR="5E8BD4A1" w:rsidRPr="008C728B" w:rsidRDefault="5E8BD4A1" w:rsidP="006F1915">
      <w:pPr>
        <w:spacing w:after="0" w:line="276" w:lineRule="auto"/>
        <w:jc w:val="both"/>
        <w:rPr>
          <w:rFonts w:ascii="Arial Narrow" w:hAnsi="Arial Narrow"/>
          <w:spacing w:val="-2"/>
          <w:sz w:val="26"/>
          <w:szCs w:val="26"/>
        </w:rPr>
      </w:pPr>
      <w:r w:rsidRPr="008C728B">
        <w:rPr>
          <w:rFonts w:ascii="Arial Narrow" w:eastAsia="Arial Narrow" w:hAnsi="Arial Narrow" w:cs="Arial Narrow"/>
          <w:spacing w:val="-2"/>
          <w:sz w:val="26"/>
          <w:szCs w:val="26"/>
        </w:rPr>
        <w:t>En consecuencia, a fin de preservar la intimidad y dignidad personal de la paciente con ocasión de las imágenes que se adosaron al escrito de tutela por su agente oficiosa, se advierte que por Secretaría se deberán adoptar las medidas necesarias a fin de evitar que se divulgue esa información de carácter sensible, deber que se extiende a los intervinientes en este trámite y que han tenido acceso al expediente, y que deberá ser comunicada al juzgado de primera instancia.</w:t>
      </w:r>
    </w:p>
    <w:p w14:paraId="3346CD7F" w14:textId="48D0A842" w:rsidR="5E8BD4A1" w:rsidRPr="008C728B" w:rsidRDefault="5E8BD4A1" w:rsidP="009D1BDD">
      <w:pPr>
        <w:pStyle w:val="Sinespaciado"/>
        <w:spacing w:line="276" w:lineRule="auto"/>
        <w:jc w:val="both"/>
        <w:rPr>
          <w:rFonts w:ascii="Arial Narrow" w:hAnsi="Arial Narrow"/>
          <w:color w:val="000000" w:themeColor="text1"/>
          <w:spacing w:val="-2"/>
          <w:sz w:val="26"/>
          <w:szCs w:val="26"/>
        </w:rPr>
      </w:pPr>
    </w:p>
    <w:p w14:paraId="54FB57C7" w14:textId="77777777" w:rsidR="00744A68" w:rsidRPr="008C728B" w:rsidRDefault="00744A68" w:rsidP="009D1BDD">
      <w:pPr>
        <w:pStyle w:val="Sinespaciado"/>
        <w:spacing w:line="276" w:lineRule="auto"/>
        <w:jc w:val="center"/>
        <w:rPr>
          <w:rFonts w:ascii="Arial Narrow" w:hAnsi="Arial Narrow"/>
          <w:bCs/>
          <w:spacing w:val="-2"/>
          <w:sz w:val="26"/>
          <w:szCs w:val="26"/>
        </w:rPr>
      </w:pPr>
      <w:r w:rsidRPr="008C728B">
        <w:rPr>
          <w:rFonts w:ascii="Arial Narrow" w:hAnsi="Arial Narrow"/>
          <w:b/>
          <w:bCs/>
          <w:spacing w:val="-2"/>
          <w:sz w:val="26"/>
          <w:szCs w:val="26"/>
          <w:u w:val="single"/>
        </w:rPr>
        <w:t>DECISIÓN</w:t>
      </w:r>
    </w:p>
    <w:p w14:paraId="52E56223" w14:textId="77777777" w:rsidR="00744A68" w:rsidRPr="008C728B" w:rsidRDefault="00744A68" w:rsidP="009D1BDD">
      <w:pPr>
        <w:pStyle w:val="Sinespaciado"/>
        <w:spacing w:line="276" w:lineRule="auto"/>
        <w:jc w:val="both"/>
        <w:rPr>
          <w:rFonts w:ascii="Arial Narrow" w:hAnsi="Arial Narrow"/>
          <w:spacing w:val="-2"/>
          <w:sz w:val="26"/>
          <w:szCs w:val="26"/>
        </w:rPr>
      </w:pPr>
    </w:p>
    <w:p w14:paraId="13F34F9C" w14:textId="77777777" w:rsidR="00744A68" w:rsidRPr="008C728B" w:rsidRDefault="00744A68" w:rsidP="009D1BDD">
      <w:pPr>
        <w:pStyle w:val="Sinespaciado"/>
        <w:spacing w:line="276" w:lineRule="auto"/>
        <w:jc w:val="both"/>
        <w:rPr>
          <w:rFonts w:ascii="Arial Narrow" w:hAnsi="Arial Narrow" w:cs="Arial"/>
          <w:spacing w:val="-2"/>
          <w:sz w:val="26"/>
          <w:szCs w:val="26"/>
          <w:lang w:val="es-MX"/>
        </w:rPr>
      </w:pPr>
      <w:r w:rsidRPr="008C728B">
        <w:rPr>
          <w:rFonts w:ascii="Arial Narrow" w:hAnsi="Arial Narrow" w:cs="Arial"/>
          <w:spacing w:val="-2"/>
          <w:sz w:val="26"/>
          <w:szCs w:val="26"/>
          <w:lang w:val="es-MX"/>
        </w:rPr>
        <w:t xml:space="preserve">Con fundamento en lo expuesto, el </w:t>
      </w:r>
      <w:r w:rsidRPr="008C728B">
        <w:rPr>
          <w:rFonts w:ascii="Arial Narrow" w:hAnsi="Arial Narrow" w:cs="Arial"/>
          <w:bCs/>
          <w:spacing w:val="-2"/>
          <w:sz w:val="26"/>
          <w:szCs w:val="26"/>
          <w:lang w:val="es-MX"/>
        </w:rPr>
        <w:t>TRIBUNAL SUPERIOR DEL DISTRITO JUDICIAL DE PEREIRA</w:t>
      </w:r>
      <w:r w:rsidR="00234998" w:rsidRPr="008C728B">
        <w:rPr>
          <w:rFonts w:ascii="Arial Narrow" w:hAnsi="Arial Narrow" w:cs="Arial"/>
          <w:bCs/>
          <w:spacing w:val="-2"/>
          <w:sz w:val="26"/>
          <w:szCs w:val="26"/>
          <w:lang w:val="es-MX"/>
        </w:rPr>
        <w:t xml:space="preserve">, </w:t>
      </w:r>
      <w:r w:rsidR="00863013" w:rsidRPr="008C728B">
        <w:rPr>
          <w:rFonts w:ascii="Arial Narrow" w:hAnsi="Arial Narrow" w:cs="Arial"/>
          <w:bCs/>
          <w:spacing w:val="-2"/>
          <w:sz w:val="26"/>
          <w:szCs w:val="26"/>
          <w:lang w:val="es-MX"/>
        </w:rPr>
        <w:t xml:space="preserve">SALA </w:t>
      </w:r>
      <w:r w:rsidR="00234998" w:rsidRPr="008C728B">
        <w:rPr>
          <w:rFonts w:ascii="Arial Narrow" w:hAnsi="Arial Narrow" w:cs="Arial"/>
          <w:bCs/>
          <w:spacing w:val="-2"/>
          <w:sz w:val="26"/>
          <w:szCs w:val="26"/>
          <w:lang w:val="es-MX"/>
        </w:rPr>
        <w:t>CIVIL FAMILIA</w:t>
      </w:r>
      <w:r w:rsidRPr="008C728B">
        <w:rPr>
          <w:rFonts w:ascii="Arial Narrow" w:hAnsi="Arial Narrow" w:cs="Arial"/>
          <w:bCs/>
          <w:spacing w:val="-2"/>
          <w:sz w:val="26"/>
          <w:szCs w:val="26"/>
          <w:lang w:val="es-MX"/>
        </w:rPr>
        <w:t xml:space="preserve">, </w:t>
      </w:r>
      <w:r w:rsidRPr="008C728B">
        <w:rPr>
          <w:rFonts w:ascii="Arial Narrow" w:hAnsi="Arial Narrow" w:cs="Arial"/>
          <w:spacing w:val="-2"/>
          <w:sz w:val="26"/>
          <w:szCs w:val="26"/>
          <w:lang w:val="es-MX"/>
        </w:rPr>
        <w:t>administrando Justicia en nombre de la República de Colombia y por autoridad de la ley,</w:t>
      </w:r>
    </w:p>
    <w:p w14:paraId="07547A01" w14:textId="77777777" w:rsidR="00744A68" w:rsidRPr="008C728B" w:rsidRDefault="00744A68" w:rsidP="009D1BDD">
      <w:pPr>
        <w:pStyle w:val="Sinespaciado"/>
        <w:spacing w:line="276" w:lineRule="auto"/>
        <w:jc w:val="both"/>
        <w:rPr>
          <w:rFonts w:ascii="Arial Narrow" w:hAnsi="Arial Narrow"/>
          <w:spacing w:val="-2"/>
          <w:sz w:val="26"/>
          <w:szCs w:val="26"/>
        </w:rPr>
      </w:pPr>
    </w:p>
    <w:p w14:paraId="68A3624F" w14:textId="77777777" w:rsidR="00744A68" w:rsidRPr="008C728B" w:rsidRDefault="00744A68" w:rsidP="009D1BDD">
      <w:pPr>
        <w:pStyle w:val="Sinespaciado"/>
        <w:spacing w:line="276" w:lineRule="auto"/>
        <w:jc w:val="center"/>
        <w:rPr>
          <w:rFonts w:ascii="Arial Narrow" w:hAnsi="Arial Narrow"/>
          <w:b/>
          <w:bCs/>
          <w:spacing w:val="-2"/>
          <w:sz w:val="26"/>
          <w:szCs w:val="26"/>
        </w:rPr>
      </w:pPr>
      <w:r w:rsidRPr="008C728B">
        <w:rPr>
          <w:rFonts w:ascii="Arial Narrow" w:hAnsi="Arial Narrow"/>
          <w:b/>
          <w:bCs/>
          <w:spacing w:val="-2"/>
          <w:sz w:val="26"/>
          <w:szCs w:val="26"/>
          <w:u w:val="single"/>
        </w:rPr>
        <w:t>RESUELVE</w:t>
      </w:r>
    </w:p>
    <w:p w14:paraId="5043CB0F" w14:textId="77777777" w:rsidR="00744A68" w:rsidRPr="008C728B" w:rsidRDefault="00744A68" w:rsidP="009D1BDD">
      <w:pPr>
        <w:pStyle w:val="Sinespaciado"/>
        <w:spacing w:line="276" w:lineRule="auto"/>
        <w:jc w:val="both"/>
        <w:rPr>
          <w:rFonts w:ascii="Arial Narrow" w:hAnsi="Arial Narrow"/>
          <w:spacing w:val="-2"/>
          <w:sz w:val="26"/>
          <w:szCs w:val="26"/>
        </w:rPr>
      </w:pPr>
    </w:p>
    <w:p w14:paraId="0950094D" w14:textId="77777777" w:rsidR="00101C20" w:rsidRPr="008C728B" w:rsidRDefault="00744A68" w:rsidP="009D1BDD">
      <w:pPr>
        <w:pStyle w:val="Sinespaciado"/>
        <w:spacing w:line="276" w:lineRule="auto"/>
        <w:jc w:val="both"/>
        <w:rPr>
          <w:rFonts w:ascii="Arial Narrow" w:hAnsi="Arial Narrow" w:cs="Arial"/>
          <w:spacing w:val="-2"/>
          <w:sz w:val="26"/>
          <w:szCs w:val="26"/>
          <w:lang w:val="es-MX"/>
        </w:rPr>
      </w:pPr>
      <w:r w:rsidRPr="008C728B">
        <w:rPr>
          <w:rFonts w:ascii="Arial Narrow" w:hAnsi="Arial Narrow" w:cs="Arial"/>
          <w:b/>
          <w:bCs/>
          <w:spacing w:val="-2"/>
          <w:sz w:val="26"/>
          <w:szCs w:val="26"/>
          <w:lang w:val="es-MX"/>
        </w:rPr>
        <w:t xml:space="preserve">PRIMERO: </w:t>
      </w:r>
      <w:r w:rsidR="004913EA" w:rsidRPr="008C728B">
        <w:rPr>
          <w:rFonts w:ascii="Arial Narrow" w:hAnsi="Arial Narrow" w:cs="Arial"/>
          <w:b/>
          <w:bCs/>
          <w:spacing w:val="-2"/>
          <w:sz w:val="26"/>
          <w:szCs w:val="26"/>
          <w:lang w:val="es-MX"/>
        </w:rPr>
        <w:t>REVOCAR</w:t>
      </w:r>
      <w:r w:rsidRPr="008C728B">
        <w:rPr>
          <w:rFonts w:ascii="Arial Narrow" w:hAnsi="Arial Narrow" w:cs="Arial"/>
          <w:b/>
          <w:bCs/>
          <w:spacing w:val="-2"/>
          <w:sz w:val="26"/>
          <w:szCs w:val="26"/>
          <w:lang w:val="es-MX"/>
        </w:rPr>
        <w:t xml:space="preserve"> </w:t>
      </w:r>
      <w:r w:rsidRPr="008C728B">
        <w:rPr>
          <w:rFonts w:ascii="Arial Narrow" w:hAnsi="Arial Narrow" w:cs="Arial"/>
          <w:spacing w:val="-2"/>
          <w:sz w:val="26"/>
          <w:szCs w:val="26"/>
          <w:lang w:val="es-MX"/>
        </w:rPr>
        <w:t xml:space="preserve">la sentencia </w:t>
      </w:r>
      <w:r w:rsidR="00C40F69" w:rsidRPr="008C728B">
        <w:rPr>
          <w:rFonts w:ascii="Arial Narrow" w:hAnsi="Arial Narrow" w:cs="Arial"/>
          <w:spacing w:val="-2"/>
          <w:sz w:val="26"/>
          <w:szCs w:val="26"/>
          <w:lang w:val="es-MX"/>
        </w:rPr>
        <w:t>de fecha y procedencia previamente anotadas</w:t>
      </w:r>
      <w:r w:rsidR="00CC53F2" w:rsidRPr="008C728B">
        <w:rPr>
          <w:rFonts w:ascii="Arial Narrow" w:hAnsi="Arial Narrow" w:cs="Arial"/>
          <w:spacing w:val="-2"/>
          <w:sz w:val="26"/>
          <w:szCs w:val="26"/>
          <w:lang w:val="es-MX"/>
        </w:rPr>
        <w:t>.</w:t>
      </w:r>
    </w:p>
    <w:p w14:paraId="07459315" w14:textId="77777777" w:rsidR="004913EA" w:rsidRPr="008C728B" w:rsidRDefault="004913EA" w:rsidP="009D1BDD">
      <w:pPr>
        <w:pStyle w:val="Sinespaciado"/>
        <w:spacing w:line="276" w:lineRule="auto"/>
        <w:jc w:val="both"/>
        <w:rPr>
          <w:rFonts w:ascii="Arial Narrow" w:hAnsi="Arial Narrow" w:cs="Arial"/>
          <w:spacing w:val="-2"/>
          <w:sz w:val="26"/>
          <w:szCs w:val="26"/>
          <w:lang w:val="es-MX"/>
        </w:rPr>
      </w:pPr>
    </w:p>
    <w:p w14:paraId="35A4D269" w14:textId="77777777" w:rsidR="004913EA" w:rsidRPr="008C728B" w:rsidRDefault="004913EA" w:rsidP="009D1BDD">
      <w:pPr>
        <w:pStyle w:val="Sinespaciado"/>
        <w:spacing w:line="276" w:lineRule="auto"/>
        <w:jc w:val="both"/>
        <w:rPr>
          <w:rFonts w:ascii="Arial Narrow" w:hAnsi="Arial Narrow" w:cs="Arial"/>
          <w:spacing w:val="-2"/>
          <w:sz w:val="26"/>
          <w:szCs w:val="26"/>
          <w:lang w:val="es-MX"/>
        </w:rPr>
      </w:pPr>
      <w:r w:rsidRPr="008C728B">
        <w:rPr>
          <w:rFonts w:ascii="Arial Narrow" w:hAnsi="Arial Narrow" w:cs="Arial"/>
          <w:spacing w:val="-2"/>
          <w:sz w:val="26"/>
          <w:szCs w:val="26"/>
          <w:lang w:val="es-MX"/>
        </w:rPr>
        <w:t xml:space="preserve">En su lugar se concede el amparo al derecho a la salud de que es titular la señora </w:t>
      </w:r>
      <w:r w:rsidRPr="008C728B">
        <w:rPr>
          <w:rFonts w:ascii="Arial Narrow" w:hAnsi="Arial Narrow"/>
          <w:spacing w:val="-2"/>
          <w:sz w:val="26"/>
          <w:szCs w:val="26"/>
        </w:rPr>
        <w:t xml:space="preserve">María Luz Grisales Martínez y se ordena a la </w:t>
      </w:r>
      <w:r w:rsidRPr="008C728B">
        <w:rPr>
          <w:rStyle w:val="normaltextrun"/>
          <w:rFonts w:ascii="Arial Narrow" w:hAnsi="Arial Narrow"/>
          <w:color w:val="000000"/>
          <w:spacing w:val="-2"/>
          <w:sz w:val="26"/>
          <w:szCs w:val="26"/>
          <w:shd w:val="clear" w:color="auto" w:fill="FFFFFF"/>
          <w:lang w:val="es-ES"/>
        </w:rPr>
        <w:t xml:space="preserve">Gerente Regional Eje Cafetero de la Nueva EPS que en </w:t>
      </w:r>
      <w:r w:rsidR="00624050" w:rsidRPr="008C728B">
        <w:rPr>
          <w:rStyle w:val="normaltextrun"/>
          <w:rFonts w:ascii="Arial Narrow" w:hAnsi="Arial Narrow"/>
          <w:color w:val="000000"/>
          <w:spacing w:val="-2"/>
          <w:sz w:val="26"/>
          <w:szCs w:val="26"/>
          <w:shd w:val="clear" w:color="auto" w:fill="FFFFFF"/>
          <w:lang w:val="es-ES"/>
        </w:rPr>
        <w:t>un término de tres días, contado</w:t>
      </w:r>
      <w:r w:rsidRPr="008C728B">
        <w:rPr>
          <w:rStyle w:val="normaltextrun"/>
          <w:rFonts w:ascii="Arial Narrow" w:hAnsi="Arial Narrow"/>
          <w:color w:val="000000"/>
          <w:spacing w:val="-2"/>
          <w:sz w:val="26"/>
          <w:szCs w:val="26"/>
          <w:shd w:val="clear" w:color="auto" w:fill="FFFFFF"/>
          <w:lang w:val="es-ES"/>
        </w:rPr>
        <w:t xml:space="preserve">s desde la fecha en que sea notificada de esta providencia, </w:t>
      </w:r>
      <w:r w:rsidR="008C04CE" w:rsidRPr="008C728B">
        <w:rPr>
          <w:rStyle w:val="normaltextrun"/>
          <w:rFonts w:ascii="Arial Narrow" w:hAnsi="Arial Narrow"/>
          <w:color w:val="000000"/>
          <w:spacing w:val="-2"/>
          <w:sz w:val="26"/>
          <w:szCs w:val="26"/>
          <w:shd w:val="clear" w:color="auto" w:fill="FFFFFF"/>
          <w:lang w:val="es-ES"/>
        </w:rPr>
        <w:t>someta a la accionante a valoración clínica integral</w:t>
      </w:r>
      <w:r w:rsidR="00827CBD" w:rsidRPr="008C728B">
        <w:rPr>
          <w:rStyle w:val="normaltextrun"/>
          <w:rFonts w:ascii="Arial Narrow" w:hAnsi="Arial Narrow"/>
          <w:color w:val="000000"/>
          <w:spacing w:val="-2"/>
          <w:sz w:val="26"/>
          <w:szCs w:val="26"/>
          <w:shd w:val="clear" w:color="auto" w:fill="FFFFFF"/>
          <w:lang w:val="es-ES"/>
        </w:rPr>
        <w:t>, tendiente a la verificación</w:t>
      </w:r>
      <w:r w:rsidR="008C04CE" w:rsidRPr="008C728B">
        <w:rPr>
          <w:rStyle w:val="normaltextrun"/>
          <w:rFonts w:ascii="Arial Narrow" w:hAnsi="Arial Narrow"/>
          <w:color w:val="000000"/>
          <w:spacing w:val="-2"/>
          <w:sz w:val="26"/>
          <w:szCs w:val="26"/>
          <w:shd w:val="clear" w:color="auto" w:fill="FFFFFF"/>
          <w:lang w:val="es-ES"/>
        </w:rPr>
        <w:t xml:space="preserve"> sus</w:t>
      </w:r>
      <w:r w:rsidR="008C04CE" w:rsidRPr="008C728B">
        <w:rPr>
          <w:rFonts w:ascii="Arial Narrow" w:hAnsi="Arial Narrow"/>
          <w:spacing w:val="-2"/>
          <w:sz w:val="26"/>
          <w:szCs w:val="26"/>
        </w:rPr>
        <w:t xml:space="preserve"> condiciones de salud actuales que permitan establecer la necesidad de que reciba el servicio de enfermería domiciliario y en caso positivo, brindarlo en un término no mayor a 48 horas</w:t>
      </w:r>
      <w:r w:rsidR="00827CBD" w:rsidRPr="008C728B">
        <w:rPr>
          <w:rFonts w:ascii="Arial Narrow" w:hAnsi="Arial Narrow"/>
          <w:spacing w:val="-2"/>
          <w:sz w:val="26"/>
          <w:szCs w:val="26"/>
        </w:rPr>
        <w:t>. Así mismo</w:t>
      </w:r>
      <w:r w:rsidRPr="008C728B">
        <w:rPr>
          <w:rStyle w:val="normaltextrun"/>
          <w:rFonts w:ascii="Arial Narrow" w:hAnsi="Arial Narrow"/>
          <w:color w:val="000000"/>
          <w:spacing w:val="-2"/>
          <w:sz w:val="26"/>
          <w:szCs w:val="26"/>
          <w:shd w:val="clear" w:color="auto" w:fill="FFFFFF"/>
          <w:lang w:val="es-ES"/>
        </w:rPr>
        <w:t xml:space="preserve"> le garantice un tratamiento integral para el manejo de sus enfermedades de </w:t>
      </w:r>
      <w:r w:rsidR="008C04CE" w:rsidRPr="008C728B">
        <w:rPr>
          <w:rFonts w:ascii="Arial Narrow" w:hAnsi="Arial Narrow"/>
          <w:spacing w:val="-2"/>
          <w:sz w:val="26"/>
          <w:szCs w:val="26"/>
        </w:rPr>
        <w:t>síndrome de la cauda equina, dolor crónico mixto, vejiga neurogénica y IVU recurrente</w:t>
      </w:r>
      <w:r w:rsidRPr="008C728B">
        <w:rPr>
          <w:rFonts w:ascii="Arial Narrow" w:hAnsi="Arial Narrow"/>
          <w:spacing w:val="-2"/>
          <w:sz w:val="26"/>
          <w:szCs w:val="26"/>
        </w:rPr>
        <w:t>.</w:t>
      </w:r>
    </w:p>
    <w:p w14:paraId="6537F28F" w14:textId="77777777" w:rsidR="00CC53F2" w:rsidRPr="008C728B" w:rsidRDefault="00CC53F2" w:rsidP="009D1BDD">
      <w:pPr>
        <w:pStyle w:val="Sinespaciado"/>
        <w:spacing w:line="276" w:lineRule="auto"/>
        <w:jc w:val="both"/>
        <w:rPr>
          <w:rFonts w:ascii="Arial Narrow" w:hAnsi="Arial Narrow" w:cs="Arial"/>
          <w:spacing w:val="-2"/>
          <w:sz w:val="26"/>
          <w:szCs w:val="26"/>
        </w:rPr>
      </w:pPr>
    </w:p>
    <w:p w14:paraId="05CC9D0A" w14:textId="77777777" w:rsidR="00744A68" w:rsidRPr="008C728B" w:rsidRDefault="00744A68" w:rsidP="009D1BDD">
      <w:pPr>
        <w:pStyle w:val="Sinespaciado"/>
        <w:spacing w:line="276" w:lineRule="auto"/>
        <w:jc w:val="both"/>
        <w:rPr>
          <w:rFonts w:ascii="Arial Narrow" w:hAnsi="Arial Narrow" w:cs="Arial"/>
          <w:spacing w:val="-2"/>
          <w:sz w:val="26"/>
          <w:szCs w:val="26"/>
          <w:lang w:val="es-MX"/>
        </w:rPr>
      </w:pPr>
      <w:r w:rsidRPr="008C728B">
        <w:rPr>
          <w:rFonts w:ascii="Arial Narrow" w:hAnsi="Arial Narrow" w:cs="Arial"/>
          <w:b/>
          <w:spacing w:val="-2"/>
          <w:sz w:val="26"/>
          <w:szCs w:val="26"/>
          <w:lang w:val="es-MX"/>
        </w:rPr>
        <w:t xml:space="preserve">SEGUNDO: </w:t>
      </w:r>
      <w:r w:rsidRPr="008C728B">
        <w:rPr>
          <w:rFonts w:ascii="Arial Narrow" w:hAnsi="Arial Narrow" w:cs="Arial"/>
          <w:b/>
          <w:bCs/>
          <w:spacing w:val="-2"/>
          <w:sz w:val="26"/>
          <w:szCs w:val="26"/>
          <w:lang w:val="es-MX"/>
        </w:rPr>
        <w:t>NOTIFICAR</w:t>
      </w:r>
      <w:r w:rsidRPr="008C728B">
        <w:rPr>
          <w:rFonts w:ascii="Arial Narrow" w:hAnsi="Arial Narrow" w:cs="Arial"/>
          <w:spacing w:val="-2"/>
          <w:sz w:val="26"/>
          <w:szCs w:val="26"/>
          <w:lang w:val="es-MX"/>
        </w:rPr>
        <w:t xml:space="preserve"> a las partes lo aquí resuelto en la forma más expedita y eficaz posible. Comuníquese de igual forma al Juzgado de primera instancia.</w:t>
      </w:r>
    </w:p>
    <w:p w14:paraId="6DFB9E20" w14:textId="77777777" w:rsidR="00744A68" w:rsidRPr="008C728B" w:rsidRDefault="00744A68" w:rsidP="009D1BDD">
      <w:pPr>
        <w:pStyle w:val="Sinespaciado"/>
        <w:spacing w:line="276" w:lineRule="auto"/>
        <w:jc w:val="both"/>
        <w:rPr>
          <w:rFonts w:ascii="Arial Narrow" w:hAnsi="Arial Narrow" w:cs="Arial"/>
          <w:spacing w:val="-2"/>
          <w:sz w:val="26"/>
          <w:szCs w:val="26"/>
          <w:lang w:val="es-MX"/>
        </w:rPr>
      </w:pPr>
    </w:p>
    <w:p w14:paraId="58A8723F" w14:textId="77777777" w:rsidR="00BC2BE8" w:rsidRPr="008C728B" w:rsidRDefault="00744A68" w:rsidP="009D1BDD">
      <w:pPr>
        <w:spacing w:after="0" w:line="276" w:lineRule="auto"/>
        <w:jc w:val="both"/>
        <w:rPr>
          <w:rFonts w:ascii="Arial Narrow" w:hAnsi="Arial Narrow"/>
          <w:b/>
          <w:iCs/>
          <w:spacing w:val="-2"/>
          <w:sz w:val="26"/>
          <w:szCs w:val="26"/>
        </w:rPr>
      </w:pPr>
      <w:r w:rsidRPr="008C728B">
        <w:rPr>
          <w:rFonts w:ascii="Arial Narrow" w:hAnsi="Arial Narrow" w:cs="Arial"/>
          <w:b/>
          <w:bCs/>
          <w:spacing w:val="-2"/>
          <w:sz w:val="26"/>
          <w:szCs w:val="26"/>
          <w:lang w:val="es-MX"/>
        </w:rPr>
        <w:t>TERCERO: ENVIAR</w:t>
      </w:r>
      <w:r w:rsidRPr="008C728B">
        <w:rPr>
          <w:rFonts w:ascii="Arial Narrow" w:hAnsi="Arial Narrow" w:cs="Arial"/>
          <w:spacing w:val="-2"/>
          <w:sz w:val="26"/>
          <w:szCs w:val="26"/>
          <w:lang w:val="es-MX"/>
        </w:rPr>
        <w:t xml:space="preserve"> oportunamente, el presente expediente a la Honorable Corte Constitucional para su eventual revisión.</w:t>
      </w:r>
    </w:p>
    <w:p w14:paraId="157B2016" w14:textId="67F7A5F1" w:rsidR="5E8BD4A1" w:rsidRPr="008C728B" w:rsidRDefault="5E8BD4A1" w:rsidP="009D1BDD">
      <w:pPr>
        <w:spacing w:after="0" w:line="276" w:lineRule="auto"/>
        <w:jc w:val="both"/>
        <w:rPr>
          <w:rFonts w:ascii="Arial Narrow" w:hAnsi="Arial Narrow" w:cs="Arial"/>
          <w:spacing w:val="-2"/>
          <w:sz w:val="26"/>
          <w:szCs w:val="26"/>
          <w:lang w:val="es-MX"/>
        </w:rPr>
      </w:pPr>
    </w:p>
    <w:p w14:paraId="539912ED" w14:textId="0724065A" w:rsidR="5E8BD4A1" w:rsidRPr="008C728B" w:rsidRDefault="5E8BD4A1" w:rsidP="009D1BDD">
      <w:pPr>
        <w:spacing w:after="0" w:line="276" w:lineRule="auto"/>
        <w:jc w:val="both"/>
        <w:rPr>
          <w:rFonts w:ascii="Arial Narrow" w:eastAsia="Arial Narrow" w:hAnsi="Arial Narrow" w:cs="Arial Narrow"/>
          <w:spacing w:val="-2"/>
          <w:sz w:val="26"/>
          <w:szCs w:val="26"/>
        </w:rPr>
      </w:pPr>
      <w:r w:rsidRPr="008C728B">
        <w:rPr>
          <w:rFonts w:ascii="Arial Narrow" w:hAnsi="Arial Narrow" w:cs="Arial"/>
          <w:b/>
          <w:bCs/>
          <w:spacing w:val="-2"/>
          <w:sz w:val="26"/>
          <w:szCs w:val="26"/>
          <w:lang w:val="es-MX"/>
        </w:rPr>
        <w:t xml:space="preserve">CUARTO: </w:t>
      </w:r>
      <w:r w:rsidRPr="008C728B">
        <w:rPr>
          <w:rFonts w:ascii="Arial Narrow" w:eastAsia="Arial Narrow" w:hAnsi="Arial Narrow" w:cs="Arial Narrow"/>
          <w:spacing w:val="-2"/>
          <w:sz w:val="26"/>
          <w:szCs w:val="26"/>
        </w:rPr>
        <w:t>A fin de preservar la intimidad y dignidad personal de la paciente con ocasión de las imágenes que se adosaron al escrito de tutela por su agente oficiosa, se advierte que por Secretaría se deberán adoptar las medidas necesarias a fin de evitar que se divulgue esa información de carácter sensible, deber que se extiende a los intervinientes en este trámite y que han tenido acceso al expediente, y que deberá ser comunicada al juzgado de primera instancia.</w:t>
      </w:r>
    </w:p>
    <w:p w14:paraId="70DF9E56" w14:textId="77777777" w:rsidR="00863013" w:rsidRPr="009D1BDD" w:rsidRDefault="00863013" w:rsidP="009D1BDD">
      <w:pPr>
        <w:spacing w:after="0" w:line="276" w:lineRule="auto"/>
        <w:jc w:val="center"/>
        <w:rPr>
          <w:rFonts w:ascii="Arial Narrow" w:hAnsi="Arial Narrow"/>
          <w:b/>
          <w:iCs/>
          <w:sz w:val="26"/>
          <w:szCs w:val="26"/>
        </w:rPr>
      </w:pPr>
    </w:p>
    <w:p w14:paraId="3AAD0E6C" w14:textId="77777777" w:rsidR="00B22BD2" w:rsidRPr="009D1BDD" w:rsidRDefault="00B22BD2" w:rsidP="009D1BDD">
      <w:pPr>
        <w:spacing w:after="0" w:line="276" w:lineRule="auto"/>
        <w:rPr>
          <w:rFonts w:ascii="Arial Narrow" w:hAnsi="Arial Narrow"/>
          <w:b/>
          <w:iCs/>
          <w:sz w:val="26"/>
          <w:szCs w:val="26"/>
        </w:rPr>
      </w:pPr>
      <w:r w:rsidRPr="009D1BDD">
        <w:rPr>
          <w:rFonts w:ascii="Arial Narrow" w:hAnsi="Arial Narrow"/>
          <w:b/>
          <w:iCs/>
          <w:sz w:val="26"/>
          <w:szCs w:val="26"/>
        </w:rPr>
        <w:t>NOTIFÍQUESE Y CÚMPLASE</w:t>
      </w:r>
    </w:p>
    <w:p w14:paraId="44E871BC" w14:textId="77777777" w:rsidR="004913EA" w:rsidRPr="009D1BDD" w:rsidRDefault="004913EA" w:rsidP="009D1BDD">
      <w:pPr>
        <w:spacing w:after="0" w:line="276" w:lineRule="auto"/>
        <w:rPr>
          <w:rFonts w:ascii="Arial Narrow" w:hAnsi="Arial Narrow"/>
          <w:b/>
          <w:iCs/>
          <w:sz w:val="26"/>
          <w:szCs w:val="26"/>
        </w:rPr>
      </w:pPr>
    </w:p>
    <w:p w14:paraId="48DE87C1" w14:textId="7E294C44" w:rsidR="00961794" w:rsidRPr="00791051" w:rsidRDefault="00961794" w:rsidP="009D1BDD">
      <w:pPr>
        <w:spacing w:after="0" w:line="276" w:lineRule="auto"/>
        <w:rPr>
          <w:rFonts w:ascii="Arial Narrow" w:hAnsi="Arial Narrow"/>
          <w:iCs/>
          <w:sz w:val="26"/>
          <w:szCs w:val="26"/>
        </w:rPr>
      </w:pPr>
      <w:r w:rsidRPr="00791051">
        <w:rPr>
          <w:rFonts w:ascii="Arial Narrow" w:hAnsi="Arial Narrow"/>
          <w:iCs/>
          <w:sz w:val="26"/>
          <w:szCs w:val="26"/>
        </w:rPr>
        <w:t xml:space="preserve">Los </w:t>
      </w:r>
      <w:r w:rsidR="00791051" w:rsidRPr="00791051">
        <w:rPr>
          <w:rFonts w:ascii="Arial Narrow" w:hAnsi="Arial Narrow"/>
          <w:iCs/>
          <w:sz w:val="26"/>
          <w:szCs w:val="26"/>
        </w:rPr>
        <w:t>Magistrados</w:t>
      </w:r>
      <w:r w:rsidRPr="00791051">
        <w:rPr>
          <w:rFonts w:ascii="Arial Narrow" w:hAnsi="Arial Narrow"/>
          <w:iCs/>
          <w:sz w:val="26"/>
          <w:szCs w:val="26"/>
        </w:rPr>
        <w:t>,</w:t>
      </w:r>
    </w:p>
    <w:p w14:paraId="500ED3C7" w14:textId="63DF5EF8" w:rsidR="006E1516" w:rsidRPr="00791051" w:rsidRDefault="006E1516" w:rsidP="009D1BDD">
      <w:pPr>
        <w:spacing w:after="0" w:line="276" w:lineRule="auto"/>
        <w:rPr>
          <w:rFonts w:ascii="Arial Narrow" w:hAnsi="Arial Narrow"/>
          <w:iCs/>
          <w:sz w:val="26"/>
          <w:szCs w:val="26"/>
        </w:rPr>
      </w:pPr>
    </w:p>
    <w:p w14:paraId="781D0272" w14:textId="0BF3CBCC" w:rsidR="00235143" w:rsidRPr="00791051" w:rsidRDefault="00235143" w:rsidP="009D1BDD">
      <w:pPr>
        <w:spacing w:after="0" w:line="276" w:lineRule="auto"/>
        <w:rPr>
          <w:rFonts w:ascii="Arial Narrow" w:hAnsi="Arial Narrow"/>
          <w:iCs/>
          <w:sz w:val="26"/>
          <w:szCs w:val="26"/>
        </w:rPr>
      </w:pPr>
    </w:p>
    <w:p w14:paraId="433EBFDA" w14:textId="77777777" w:rsidR="008A49C1" w:rsidRPr="009D1BDD" w:rsidRDefault="008A49C1" w:rsidP="009D1BDD">
      <w:pPr>
        <w:spacing w:after="0" w:line="276" w:lineRule="auto"/>
        <w:jc w:val="center"/>
        <w:rPr>
          <w:rFonts w:ascii="Arial Narrow" w:hAnsi="Arial Narrow" w:cs="Arial"/>
          <w:b/>
          <w:bCs/>
          <w:sz w:val="26"/>
          <w:szCs w:val="26"/>
        </w:rPr>
      </w:pPr>
      <w:r w:rsidRPr="009D1BDD">
        <w:rPr>
          <w:rFonts w:ascii="Arial Narrow" w:hAnsi="Arial Narrow" w:cs="Arial"/>
          <w:b/>
          <w:bCs/>
          <w:sz w:val="26"/>
          <w:szCs w:val="26"/>
        </w:rPr>
        <w:t>CARLOS MAURICIO GARCÍA BARAJAS</w:t>
      </w:r>
    </w:p>
    <w:p w14:paraId="463F29E8" w14:textId="115FD154" w:rsidR="008A49C1" w:rsidRPr="00791051" w:rsidRDefault="008A49C1" w:rsidP="00791051">
      <w:pPr>
        <w:spacing w:after="0" w:line="276" w:lineRule="auto"/>
        <w:jc w:val="both"/>
        <w:rPr>
          <w:rFonts w:ascii="Arial Narrow" w:hAnsi="Arial Narrow" w:cs="Arial"/>
          <w:bCs/>
          <w:sz w:val="26"/>
          <w:szCs w:val="26"/>
        </w:rPr>
      </w:pPr>
    </w:p>
    <w:p w14:paraId="23EE4A7A" w14:textId="77777777" w:rsidR="00791051" w:rsidRPr="00791051" w:rsidRDefault="00791051" w:rsidP="00791051">
      <w:pPr>
        <w:spacing w:after="0" w:line="276" w:lineRule="auto"/>
        <w:jc w:val="both"/>
        <w:rPr>
          <w:rFonts w:ascii="Arial Narrow" w:hAnsi="Arial Narrow" w:cs="Arial"/>
          <w:bCs/>
          <w:sz w:val="26"/>
          <w:szCs w:val="26"/>
        </w:rPr>
      </w:pPr>
    </w:p>
    <w:p w14:paraId="2F6A835C" w14:textId="1D1977F5" w:rsidR="008A49C1" w:rsidRPr="009D1BDD" w:rsidRDefault="008A49C1" w:rsidP="009D1BDD">
      <w:pPr>
        <w:spacing w:after="0" w:line="276" w:lineRule="auto"/>
        <w:jc w:val="center"/>
        <w:rPr>
          <w:rFonts w:ascii="Arial Narrow" w:hAnsi="Arial Narrow" w:cs="Arial"/>
          <w:b/>
          <w:bCs/>
          <w:sz w:val="26"/>
          <w:szCs w:val="26"/>
        </w:rPr>
      </w:pPr>
      <w:r w:rsidRPr="009D1BDD">
        <w:rPr>
          <w:rFonts w:ascii="Arial Narrow" w:hAnsi="Arial Narrow" w:cs="Arial"/>
          <w:b/>
          <w:bCs/>
          <w:sz w:val="26"/>
          <w:szCs w:val="26"/>
        </w:rPr>
        <w:t>DUBERNEY GRISALES HERRER</w:t>
      </w:r>
      <w:r w:rsidR="006D4AA5" w:rsidRPr="009D1BDD">
        <w:rPr>
          <w:rFonts w:ascii="Arial Narrow" w:hAnsi="Arial Narrow" w:cs="Arial"/>
          <w:b/>
          <w:bCs/>
          <w:sz w:val="26"/>
          <w:szCs w:val="26"/>
        </w:rPr>
        <w:t>A</w:t>
      </w:r>
    </w:p>
    <w:p w14:paraId="4F498C89" w14:textId="07ABDE53" w:rsidR="5E8BD4A1" w:rsidRPr="00791051" w:rsidRDefault="5E8BD4A1" w:rsidP="00791051">
      <w:pPr>
        <w:spacing w:after="0" w:line="276" w:lineRule="auto"/>
        <w:jc w:val="both"/>
        <w:rPr>
          <w:rFonts w:ascii="Arial Narrow" w:hAnsi="Arial Narrow" w:cs="Arial"/>
          <w:bCs/>
          <w:sz w:val="26"/>
          <w:szCs w:val="26"/>
        </w:rPr>
      </w:pPr>
    </w:p>
    <w:p w14:paraId="677CCBE0" w14:textId="77777777" w:rsidR="00791051" w:rsidRPr="00791051" w:rsidRDefault="00791051" w:rsidP="00791051">
      <w:pPr>
        <w:spacing w:after="0" w:line="276" w:lineRule="auto"/>
        <w:jc w:val="both"/>
        <w:rPr>
          <w:rFonts w:ascii="Arial Narrow" w:hAnsi="Arial Narrow" w:cs="Arial"/>
          <w:bCs/>
          <w:sz w:val="26"/>
          <w:szCs w:val="26"/>
        </w:rPr>
      </w:pPr>
    </w:p>
    <w:p w14:paraId="3A0FF5F2" w14:textId="1AC7EC00" w:rsidR="00E507D4" w:rsidRPr="009D1BDD" w:rsidRDefault="008A49C1" w:rsidP="009D1BDD">
      <w:pPr>
        <w:spacing w:after="0" w:line="276" w:lineRule="auto"/>
        <w:jc w:val="center"/>
        <w:rPr>
          <w:rFonts w:ascii="Arial Narrow" w:hAnsi="Arial Narrow" w:cs="Arial"/>
          <w:sz w:val="26"/>
          <w:szCs w:val="26"/>
          <w:lang w:val="es-ES_tradnl"/>
        </w:rPr>
      </w:pPr>
      <w:r w:rsidRPr="009D1BDD">
        <w:rPr>
          <w:rFonts w:ascii="Arial Narrow" w:hAnsi="Arial Narrow" w:cs="Arial"/>
          <w:b/>
          <w:bCs/>
          <w:sz w:val="26"/>
          <w:szCs w:val="26"/>
        </w:rPr>
        <w:t>EDDER JIMMY SÁNCHEZ CALAMBÁS</w:t>
      </w:r>
    </w:p>
    <w:sectPr w:rsidR="00E507D4" w:rsidRPr="009D1BDD" w:rsidSect="008C728B">
      <w:headerReference w:type="default" r:id="rId12"/>
      <w:footerReference w:type="default" r:id="rId13"/>
      <w:pgSz w:w="12242" w:h="18722" w:code="258"/>
      <w:pgMar w:top="1758"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F3385" w14:textId="77777777" w:rsidR="00297DA7" w:rsidRDefault="00297DA7" w:rsidP="00A74900">
      <w:pPr>
        <w:spacing w:after="0" w:line="240" w:lineRule="auto"/>
      </w:pPr>
      <w:r>
        <w:separator/>
      </w:r>
    </w:p>
  </w:endnote>
  <w:endnote w:type="continuationSeparator" w:id="0">
    <w:p w14:paraId="1E3F6C55" w14:textId="77777777" w:rsidR="00297DA7" w:rsidRDefault="00297DA7"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sdtContent>
      <w:p w14:paraId="44B0A208" w14:textId="77777777" w:rsidR="008C04CE" w:rsidRDefault="008C04CE">
        <w:pPr>
          <w:pStyle w:val="Piedepgina"/>
          <w:jc w:val="right"/>
        </w:pPr>
        <w:r w:rsidRPr="009D1BDD">
          <w:rPr>
            <w:rFonts w:ascii="Arial" w:hAnsi="Arial" w:cs="Arial"/>
            <w:sz w:val="18"/>
            <w:szCs w:val="16"/>
            <w:lang w:val="es-ES" w:eastAsia="es-MX"/>
          </w:rPr>
          <w:fldChar w:fldCharType="begin"/>
        </w:r>
        <w:r w:rsidRPr="009D1BDD">
          <w:rPr>
            <w:rFonts w:ascii="Arial" w:hAnsi="Arial" w:cs="Arial"/>
            <w:sz w:val="18"/>
            <w:szCs w:val="16"/>
            <w:lang w:val="es-ES" w:eastAsia="es-MX"/>
          </w:rPr>
          <w:instrText>PAGE   \* MERGEFORMAT</w:instrText>
        </w:r>
        <w:r w:rsidRPr="009D1BDD">
          <w:rPr>
            <w:rFonts w:ascii="Arial" w:hAnsi="Arial" w:cs="Arial"/>
            <w:sz w:val="18"/>
            <w:szCs w:val="16"/>
            <w:lang w:val="es-ES" w:eastAsia="es-MX"/>
          </w:rPr>
          <w:fldChar w:fldCharType="separate"/>
        </w:r>
        <w:r w:rsidR="00827CBD" w:rsidRPr="009D1BDD">
          <w:rPr>
            <w:rFonts w:ascii="Arial" w:hAnsi="Arial" w:cs="Arial"/>
            <w:sz w:val="18"/>
            <w:szCs w:val="16"/>
            <w:lang w:val="es-ES" w:eastAsia="es-MX"/>
          </w:rPr>
          <w:t>8</w:t>
        </w:r>
        <w:r w:rsidRPr="009D1BDD">
          <w:rPr>
            <w:rFonts w:ascii="Arial" w:hAnsi="Arial" w:cs="Arial"/>
            <w:sz w:val="18"/>
            <w:szCs w:val="16"/>
            <w:lang w:val="es-ES" w:eastAsia="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EE19A" w14:textId="77777777" w:rsidR="00297DA7" w:rsidRDefault="00297DA7" w:rsidP="00A74900">
      <w:pPr>
        <w:spacing w:after="0" w:line="240" w:lineRule="auto"/>
      </w:pPr>
      <w:r>
        <w:separator/>
      </w:r>
    </w:p>
  </w:footnote>
  <w:footnote w:type="continuationSeparator" w:id="0">
    <w:p w14:paraId="1747CDB5" w14:textId="77777777" w:rsidR="00297DA7" w:rsidRDefault="00297DA7" w:rsidP="00A74900">
      <w:pPr>
        <w:spacing w:after="0" w:line="240" w:lineRule="auto"/>
      </w:pPr>
      <w:r>
        <w:continuationSeparator/>
      </w:r>
    </w:p>
  </w:footnote>
  <w:footnote w:id="1">
    <w:p w14:paraId="3D090E7B" w14:textId="77777777" w:rsidR="008C04CE" w:rsidRPr="00EF0CDC" w:rsidRDefault="008C04CE" w:rsidP="00EF0CDC">
      <w:pPr>
        <w:pStyle w:val="Textonotapie"/>
        <w:jc w:val="both"/>
        <w:rPr>
          <w:rFonts w:ascii="Arial" w:eastAsia="BatangChe" w:hAnsi="Arial" w:cs="Arial"/>
          <w:sz w:val="18"/>
          <w:szCs w:val="16"/>
        </w:rPr>
      </w:pPr>
      <w:r w:rsidRPr="00EF0CDC">
        <w:rPr>
          <w:rStyle w:val="Refdenotaalpie"/>
          <w:rFonts w:ascii="Arial" w:eastAsia="BatangChe" w:hAnsi="Arial" w:cs="Arial"/>
          <w:sz w:val="18"/>
          <w:szCs w:val="16"/>
        </w:rPr>
        <w:footnoteRef/>
      </w:r>
      <w:r w:rsidRPr="00EF0CDC">
        <w:rPr>
          <w:rFonts w:ascii="Arial" w:eastAsia="BatangChe" w:hAnsi="Arial" w:cs="Arial"/>
          <w:sz w:val="18"/>
          <w:szCs w:val="16"/>
        </w:rPr>
        <w:t xml:space="preserve"> Archivo 02 del cuaderno de primera instancia</w:t>
      </w:r>
    </w:p>
  </w:footnote>
  <w:footnote w:id="2">
    <w:p w14:paraId="2657E28D" w14:textId="77777777" w:rsidR="008C04CE" w:rsidRPr="00EF0CDC" w:rsidRDefault="008C04CE" w:rsidP="00EF0CDC">
      <w:pPr>
        <w:pStyle w:val="Textonotapie"/>
        <w:jc w:val="both"/>
        <w:rPr>
          <w:rFonts w:ascii="Arial" w:eastAsia="BatangChe" w:hAnsi="Arial" w:cs="Arial"/>
          <w:sz w:val="18"/>
          <w:szCs w:val="16"/>
        </w:rPr>
      </w:pPr>
      <w:r w:rsidRPr="00EF0CDC">
        <w:rPr>
          <w:rStyle w:val="Refdenotaalpie"/>
          <w:rFonts w:ascii="Arial" w:eastAsia="BatangChe" w:hAnsi="Arial" w:cs="Arial"/>
          <w:sz w:val="18"/>
          <w:szCs w:val="16"/>
        </w:rPr>
        <w:footnoteRef/>
      </w:r>
      <w:r w:rsidRPr="00EF0CDC">
        <w:rPr>
          <w:rFonts w:ascii="Arial" w:eastAsia="BatangChe" w:hAnsi="Arial" w:cs="Arial"/>
          <w:sz w:val="18"/>
          <w:szCs w:val="16"/>
        </w:rPr>
        <w:t xml:space="preserve"> Archivo 05 del cuaderno de primera instancia</w:t>
      </w:r>
    </w:p>
  </w:footnote>
  <w:footnote w:id="3">
    <w:p w14:paraId="37941283" w14:textId="77777777" w:rsidR="008C04CE" w:rsidRPr="00EF0CDC" w:rsidRDefault="008C04CE" w:rsidP="00EF0CDC">
      <w:pPr>
        <w:pStyle w:val="Textonotapie"/>
        <w:jc w:val="both"/>
        <w:rPr>
          <w:rFonts w:ascii="Arial" w:eastAsia="BatangChe" w:hAnsi="Arial" w:cs="Arial"/>
          <w:sz w:val="18"/>
          <w:szCs w:val="16"/>
        </w:rPr>
      </w:pPr>
      <w:r w:rsidRPr="00EF0CDC">
        <w:rPr>
          <w:rStyle w:val="Refdenotaalpie"/>
          <w:rFonts w:ascii="Arial" w:eastAsia="BatangChe" w:hAnsi="Arial" w:cs="Arial"/>
          <w:sz w:val="18"/>
          <w:szCs w:val="16"/>
        </w:rPr>
        <w:footnoteRef/>
      </w:r>
      <w:r w:rsidRPr="00EF0CDC">
        <w:rPr>
          <w:rFonts w:ascii="Arial" w:eastAsia="BatangChe" w:hAnsi="Arial" w:cs="Arial"/>
          <w:sz w:val="18"/>
          <w:szCs w:val="16"/>
        </w:rPr>
        <w:t xml:space="preserve"> Archivo 06 del cuaderno de primera instancia</w:t>
      </w:r>
    </w:p>
  </w:footnote>
  <w:footnote w:id="4">
    <w:p w14:paraId="663A273D" w14:textId="77777777" w:rsidR="008C04CE" w:rsidRPr="00EF0CDC" w:rsidRDefault="008C04CE" w:rsidP="00EF0CDC">
      <w:pPr>
        <w:pStyle w:val="Textonotapie"/>
        <w:jc w:val="both"/>
        <w:rPr>
          <w:rFonts w:ascii="Arial" w:eastAsia="BatangChe" w:hAnsi="Arial" w:cs="Arial"/>
          <w:sz w:val="18"/>
          <w:szCs w:val="16"/>
        </w:rPr>
      </w:pPr>
      <w:r w:rsidRPr="00EF0CDC">
        <w:rPr>
          <w:rStyle w:val="Refdenotaalpie"/>
          <w:rFonts w:ascii="Arial" w:eastAsia="BatangChe" w:hAnsi="Arial" w:cs="Arial"/>
          <w:sz w:val="18"/>
          <w:szCs w:val="16"/>
        </w:rPr>
        <w:footnoteRef/>
      </w:r>
      <w:r w:rsidRPr="00EF0CDC">
        <w:rPr>
          <w:rFonts w:ascii="Arial" w:eastAsia="BatangChe" w:hAnsi="Arial" w:cs="Arial"/>
          <w:sz w:val="18"/>
          <w:szCs w:val="16"/>
        </w:rPr>
        <w:t xml:space="preserve"> Archivo 07 del cuaderno de primera instancia</w:t>
      </w:r>
    </w:p>
  </w:footnote>
  <w:footnote w:id="5">
    <w:p w14:paraId="251F55FE" w14:textId="77777777" w:rsidR="008C04CE" w:rsidRPr="00EF0CDC" w:rsidRDefault="008C04CE" w:rsidP="00EF0CDC">
      <w:pPr>
        <w:pStyle w:val="Textonotapie"/>
        <w:jc w:val="both"/>
        <w:rPr>
          <w:rFonts w:ascii="Arial" w:eastAsia="BatangChe" w:hAnsi="Arial" w:cs="Arial"/>
          <w:sz w:val="18"/>
          <w:szCs w:val="16"/>
        </w:rPr>
      </w:pPr>
      <w:r w:rsidRPr="00EF0CDC">
        <w:rPr>
          <w:rStyle w:val="Refdenotaalpie"/>
          <w:rFonts w:ascii="Arial" w:eastAsia="BatangChe" w:hAnsi="Arial" w:cs="Arial"/>
          <w:sz w:val="18"/>
          <w:szCs w:val="16"/>
        </w:rPr>
        <w:footnoteRef/>
      </w:r>
      <w:r w:rsidRPr="00EF0CDC">
        <w:rPr>
          <w:rFonts w:ascii="Arial" w:eastAsia="BatangChe" w:hAnsi="Arial" w:cs="Arial"/>
          <w:sz w:val="18"/>
          <w:szCs w:val="16"/>
        </w:rPr>
        <w:t xml:space="preserve"> Archivo 09 del cuaderno de primera instancia</w:t>
      </w:r>
    </w:p>
  </w:footnote>
  <w:footnote w:id="6">
    <w:p w14:paraId="12668523" w14:textId="77777777" w:rsidR="008C04CE" w:rsidRPr="00EF0CDC" w:rsidRDefault="008C04CE" w:rsidP="00EF0CDC">
      <w:pPr>
        <w:pStyle w:val="Textonotapie"/>
        <w:jc w:val="both"/>
        <w:rPr>
          <w:rFonts w:ascii="Arial" w:eastAsia="BatangChe" w:hAnsi="Arial" w:cs="Arial"/>
          <w:sz w:val="18"/>
          <w:szCs w:val="16"/>
        </w:rPr>
      </w:pPr>
      <w:r w:rsidRPr="00EF0CDC">
        <w:rPr>
          <w:rStyle w:val="Refdenotaalpie"/>
          <w:rFonts w:ascii="Arial" w:eastAsia="BatangChe" w:hAnsi="Arial" w:cs="Arial"/>
          <w:sz w:val="18"/>
          <w:szCs w:val="16"/>
        </w:rPr>
        <w:footnoteRef/>
      </w:r>
      <w:r w:rsidRPr="00EF0CDC">
        <w:rPr>
          <w:rFonts w:ascii="Arial" w:eastAsia="BatangChe" w:hAnsi="Arial" w:cs="Arial"/>
          <w:sz w:val="18"/>
          <w:szCs w:val="16"/>
        </w:rPr>
        <w:t xml:space="preserve"> Folios 48 a 50 del archivo 09 del cuaderno de primera instancia </w:t>
      </w:r>
    </w:p>
  </w:footnote>
  <w:footnote w:id="7">
    <w:p w14:paraId="67B2A0E4" w14:textId="77777777" w:rsidR="008C04CE" w:rsidRPr="00EF0CDC" w:rsidRDefault="008C04CE" w:rsidP="00EF0CDC">
      <w:pPr>
        <w:pStyle w:val="Textonotapie"/>
        <w:jc w:val="both"/>
        <w:rPr>
          <w:rFonts w:ascii="Arial" w:eastAsia="BatangChe" w:hAnsi="Arial" w:cs="Arial"/>
          <w:sz w:val="18"/>
          <w:szCs w:val="16"/>
        </w:rPr>
      </w:pPr>
      <w:r w:rsidRPr="00EF0CDC">
        <w:rPr>
          <w:rStyle w:val="Refdenotaalpie"/>
          <w:rFonts w:ascii="Arial" w:eastAsia="BatangChe" w:hAnsi="Arial" w:cs="Arial"/>
          <w:sz w:val="18"/>
          <w:szCs w:val="16"/>
        </w:rPr>
        <w:footnoteRef/>
      </w:r>
      <w:r w:rsidRPr="00EF0CDC">
        <w:rPr>
          <w:rFonts w:ascii="Arial" w:eastAsia="BatangChe" w:hAnsi="Arial" w:cs="Arial"/>
          <w:sz w:val="18"/>
          <w:szCs w:val="16"/>
        </w:rPr>
        <w:t xml:space="preserve"> Folio 05 del archivo 09 del cuaderno de primera instancia</w:t>
      </w:r>
    </w:p>
  </w:footnote>
  <w:footnote w:id="8">
    <w:p w14:paraId="4D334521" w14:textId="77777777" w:rsidR="008C04CE" w:rsidRPr="00EF0CDC" w:rsidRDefault="008C04CE" w:rsidP="00EF0CDC">
      <w:pPr>
        <w:pStyle w:val="Textonotapie"/>
        <w:jc w:val="both"/>
        <w:rPr>
          <w:rFonts w:ascii="Arial" w:eastAsia="BatangChe" w:hAnsi="Arial" w:cs="Arial"/>
          <w:sz w:val="18"/>
          <w:szCs w:val="16"/>
        </w:rPr>
      </w:pPr>
      <w:r w:rsidRPr="00EF0CDC">
        <w:rPr>
          <w:rStyle w:val="Refdenotaalpie"/>
          <w:rFonts w:ascii="Arial" w:eastAsia="BatangChe" w:hAnsi="Arial" w:cs="Arial"/>
          <w:sz w:val="18"/>
          <w:szCs w:val="16"/>
        </w:rPr>
        <w:footnoteRef/>
      </w:r>
      <w:r w:rsidRPr="00EF0CDC">
        <w:rPr>
          <w:rFonts w:ascii="Arial" w:eastAsia="BatangChe" w:hAnsi="Arial" w:cs="Arial"/>
          <w:sz w:val="18"/>
          <w:szCs w:val="16"/>
        </w:rPr>
        <w:t xml:space="preserve"> Folio 07 del archivo 09 del cuaderno de primera instancia</w:t>
      </w:r>
    </w:p>
  </w:footnote>
  <w:footnote w:id="9">
    <w:p w14:paraId="732893E3" w14:textId="77777777" w:rsidR="008C04CE" w:rsidRPr="00EF0CDC" w:rsidRDefault="008C04CE" w:rsidP="00EF0CDC">
      <w:pPr>
        <w:pStyle w:val="Textonotapie"/>
        <w:jc w:val="both"/>
        <w:rPr>
          <w:rFonts w:ascii="Arial" w:eastAsia="BatangChe" w:hAnsi="Arial" w:cs="Arial"/>
          <w:sz w:val="18"/>
          <w:szCs w:val="16"/>
        </w:rPr>
      </w:pPr>
      <w:r w:rsidRPr="00EF0CDC">
        <w:rPr>
          <w:rStyle w:val="Refdenotaalpie"/>
          <w:rFonts w:ascii="Arial" w:eastAsia="BatangChe" w:hAnsi="Arial" w:cs="Arial"/>
          <w:sz w:val="18"/>
          <w:szCs w:val="16"/>
        </w:rPr>
        <w:footnoteRef/>
      </w:r>
      <w:r w:rsidRPr="00EF0CDC">
        <w:rPr>
          <w:rFonts w:ascii="Arial" w:eastAsia="BatangChe" w:hAnsi="Arial" w:cs="Arial"/>
          <w:sz w:val="18"/>
          <w:szCs w:val="16"/>
        </w:rPr>
        <w:t xml:space="preserve"> Folios 07 y 08 del archivo 09 del cuaderno de primera instancia</w:t>
      </w:r>
    </w:p>
  </w:footnote>
  <w:footnote w:id="10">
    <w:p w14:paraId="0E96AA8E" w14:textId="77777777" w:rsidR="008C04CE" w:rsidRPr="00EF0CDC" w:rsidRDefault="008C04CE" w:rsidP="00EF0CDC">
      <w:pPr>
        <w:pStyle w:val="Textonotapie"/>
        <w:jc w:val="both"/>
        <w:rPr>
          <w:rFonts w:ascii="Arial" w:eastAsia="BatangChe" w:hAnsi="Arial" w:cs="Arial"/>
          <w:sz w:val="18"/>
          <w:szCs w:val="16"/>
        </w:rPr>
      </w:pPr>
      <w:r w:rsidRPr="00EF0CDC">
        <w:rPr>
          <w:rStyle w:val="Refdenotaalpie"/>
          <w:rFonts w:ascii="Arial" w:eastAsia="BatangChe" w:hAnsi="Arial" w:cs="Arial"/>
          <w:sz w:val="18"/>
          <w:szCs w:val="16"/>
        </w:rPr>
        <w:footnoteRef/>
      </w:r>
      <w:r w:rsidRPr="00EF0CDC">
        <w:rPr>
          <w:rFonts w:ascii="Arial" w:eastAsia="BatangChe" w:hAnsi="Arial" w:cs="Arial"/>
          <w:sz w:val="18"/>
          <w:szCs w:val="16"/>
        </w:rPr>
        <w:t xml:space="preserve"> En sentencia T-260 de 2020 se expresó: “En cuanto al servicio de auxiliar de enfermería, también denominado atención domiciliaria, se observa que: (i) constituyen un apoyo en la realización de algunos procedimientos calificados en salud; (ii) se encuentra definido en el artículo 8 numeral 6 de la Resolución 5857 de 2018, como la modalidad extramural de prestación de servicios de salud extra hospitalaria, que busca brindar una solución a los problemas de salud en el domicilio o residencia y que cuenta con el apoyo de profesionales, técnicos o auxiliares del área de la salud y la participación de la familia. Además, los artículos 26 y 65 de la Resolución 5857 de 2018 indican que el servicio de enfermería se circunscribe únicamente al ámbito de la salud y procede en casos de enfermedad en fase terminal y de enfermedad crónica, degenerativa e irreversible de alto impacto en la calidad de vida; y (iii) este servicio se encuentra incluido en el PBS, con la modalidad de atención domiciliaria. Por tanto, si el médico tratante adscrito a la EPS ordena mediante prescripción médica el servicio de enfermería a un paciente, este deberá ser garantizado sin reparos por parte de la EPS.”</w:t>
      </w:r>
    </w:p>
  </w:footnote>
  <w:footnote w:id="11">
    <w:p w14:paraId="534C3879" w14:textId="77777777" w:rsidR="008C04CE" w:rsidRPr="00EF0CDC" w:rsidRDefault="008C04CE" w:rsidP="00EF0CDC">
      <w:pPr>
        <w:pStyle w:val="Textonotapie"/>
        <w:jc w:val="both"/>
        <w:rPr>
          <w:rFonts w:ascii="Arial" w:eastAsia="BatangChe" w:hAnsi="Arial" w:cs="Arial"/>
          <w:sz w:val="18"/>
          <w:szCs w:val="16"/>
        </w:rPr>
      </w:pPr>
      <w:r w:rsidRPr="00EF0CDC">
        <w:rPr>
          <w:rStyle w:val="Refdenotaalpie"/>
          <w:rFonts w:ascii="Arial" w:eastAsia="BatangChe" w:hAnsi="Arial" w:cs="Arial"/>
          <w:sz w:val="18"/>
          <w:szCs w:val="16"/>
        </w:rPr>
        <w:footnoteRef/>
      </w:r>
      <w:r w:rsidRPr="00EF0CDC">
        <w:rPr>
          <w:rFonts w:ascii="Arial" w:eastAsia="BatangChe" w:hAnsi="Arial" w:cs="Arial"/>
          <w:sz w:val="18"/>
          <w:szCs w:val="16"/>
        </w:rPr>
        <w:t xml:space="preserve"> Folios 48 a 50 del archivo 09 del cuaderno de primera instancia</w:t>
      </w:r>
    </w:p>
  </w:footnote>
  <w:footnote w:id="12">
    <w:p w14:paraId="7A0EB3F9" w14:textId="77777777" w:rsidR="008C04CE" w:rsidRPr="00EF0CDC" w:rsidRDefault="008C04CE" w:rsidP="00EF0CDC">
      <w:pPr>
        <w:pStyle w:val="Textonotapie"/>
        <w:jc w:val="both"/>
        <w:rPr>
          <w:rFonts w:ascii="Arial" w:hAnsi="Arial" w:cs="Arial"/>
          <w:sz w:val="18"/>
          <w:szCs w:val="16"/>
        </w:rPr>
      </w:pPr>
      <w:r w:rsidRPr="00EF0CDC">
        <w:rPr>
          <w:rStyle w:val="Refdenotaalpie"/>
          <w:rFonts w:ascii="Arial" w:hAnsi="Arial" w:cs="Arial"/>
          <w:sz w:val="18"/>
          <w:szCs w:val="16"/>
        </w:rPr>
        <w:footnoteRef/>
      </w:r>
      <w:r w:rsidRPr="00EF0CDC">
        <w:rPr>
          <w:rFonts w:ascii="Arial" w:hAnsi="Arial" w:cs="Arial"/>
          <w:sz w:val="18"/>
          <w:szCs w:val="16"/>
        </w:rPr>
        <w:t xml:space="preserve"> Sentencia T-015/21</w:t>
      </w:r>
    </w:p>
  </w:footnote>
  <w:footnote w:id="13">
    <w:p w14:paraId="08AE19A1" w14:textId="77777777" w:rsidR="008C04CE" w:rsidRPr="00EF0CDC" w:rsidRDefault="008C04CE" w:rsidP="00EF0CDC">
      <w:pPr>
        <w:pStyle w:val="Textonotapie"/>
        <w:jc w:val="both"/>
        <w:rPr>
          <w:rFonts w:ascii="Arial" w:hAnsi="Arial" w:cs="Arial"/>
          <w:sz w:val="18"/>
          <w:szCs w:val="16"/>
        </w:rPr>
      </w:pPr>
      <w:r w:rsidRPr="00EF0CDC">
        <w:rPr>
          <w:rStyle w:val="Refdenotaalpie"/>
          <w:rFonts w:ascii="Arial" w:hAnsi="Arial" w:cs="Arial"/>
          <w:sz w:val="18"/>
          <w:szCs w:val="16"/>
        </w:rPr>
        <w:footnoteRef/>
      </w:r>
      <w:r w:rsidRPr="00EF0CDC">
        <w:rPr>
          <w:rFonts w:ascii="Arial" w:hAnsi="Arial" w:cs="Arial"/>
          <w:sz w:val="18"/>
          <w:szCs w:val="16"/>
        </w:rPr>
        <w:t xml:space="preserve"> Pág. 1, Documento 02, C. 1.</w:t>
      </w:r>
    </w:p>
  </w:footnote>
  <w:footnote w:id="14">
    <w:p w14:paraId="33A3BC05" w14:textId="77777777" w:rsidR="008C04CE" w:rsidRPr="00EF0CDC" w:rsidRDefault="008C04CE" w:rsidP="00EF0CDC">
      <w:pPr>
        <w:pStyle w:val="Textonotapie"/>
        <w:jc w:val="both"/>
        <w:rPr>
          <w:rFonts w:ascii="Arial" w:hAnsi="Arial" w:cs="Arial"/>
          <w:sz w:val="18"/>
          <w:szCs w:val="16"/>
        </w:rPr>
      </w:pPr>
      <w:r w:rsidRPr="00EF0CDC">
        <w:rPr>
          <w:rStyle w:val="Refdenotaalpie"/>
          <w:rFonts w:ascii="Arial" w:hAnsi="Arial" w:cs="Arial"/>
          <w:sz w:val="18"/>
          <w:szCs w:val="16"/>
        </w:rPr>
        <w:footnoteRef/>
      </w:r>
      <w:r w:rsidRPr="00EF0CDC">
        <w:rPr>
          <w:rFonts w:ascii="Arial" w:hAnsi="Arial" w:cs="Arial"/>
          <w:sz w:val="18"/>
          <w:szCs w:val="16"/>
        </w:rPr>
        <w:t xml:space="preserve"> Sobre tal prerrogativa, puede leerse, por ejemplo, la sentencia T-508/19.</w:t>
      </w:r>
    </w:p>
  </w:footnote>
  <w:footnote w:id="15">
    <w:p w14:paraId="1A6815C0" w14:textId="77777777" w:rsidR="008C04CE" w:rsidRPr="00EF0CDC" w:rsidRDefault="008C04CE" w:rsidP="00EF0CDC">
      <w:pPr>
        <w:pStyle w:val="Textonotapie"/>
        <w:jc w:val="both"/>
        <w:rPr>
          <w:rFonts w:ascii="Arial" w:hAnsi="Arial" w:cs="Arial"/>
          <w:sz w:val="18"/>
          <w:szCs w:val="16"/>
        </w:rPr>
      </w:pPr>
      <w:r w:rsidRPr="00EF0CDC">
        <w:rPr>
          <w:rStyle w:val="Refdenotaalpie"/>
          <w:rFonts w:ascii="Arial" w:hAnsi="Arial" w:cs="Arial"/>
          <w:sz w:val="18"/>
          <w:szCs w:val="16"/>
        </w:rPr>
        <w:footnoteRef/>
      </w:r>
      <w:r w:rsidRPr="00EF0CDC">
        <w:rPr>
          <w:rFonts w:ascii="Arial" w:hAnsi="Arial" w:cs="Arial"/>
          <w:sz w:val="18"/>
          <w:szCs w:val="16"/>
        </w:rPr>
        <w:t xml:space="preserve"> Sentencia: ST2-0352-2021 del 21 de octubre de 2021, expediente: 66001312100120211007201, criterio reiterado en la Sentencia: TSP. ST20013-2022 del 19 de enero de 2022, expediente: 66170311000120210062801</w:t>
      </w:r>
    </w:p>
  </w:footnote>
  <w:footnote w:id="16">
    <w:p w14:paraId="1124A76E" w14:textId="77777777" w:rsidR="008C04CE" w:rsidRPr="00EF0CDC" w:rsidRDefault="008C04CE" w:rsidP="00EF0CDC">
      <w:pPr>
        <w:pStyle w:val="Textonotapie"/>
        <w:jc w:val="both"/>
        <w:rPr>
          <w:rFonts w:ascii="Arial" w:eastAsia="BatangChe" w:hAnsi="Arial" w:cs="Arial"/>
          <w:sz w:val="18"/>
          <w:szCs w:val="16"/>
        </w:rPr>
      </w:pPr>
      <w:r w:rsidRPr="00EF0CDC">
        <w:rPr>
          <w:rStyle w:val="Refdenotaalpie"/>
          <w:rFonts w:ascii="Arial" w:eastAsia="BatangChe" w:hAnsi="Arial" w:cs="Arial"/>
          <w:sz w:val="18"/>
          <w:szCs w:val="16"/>
        </w:rPr>
        <w:footnoteRef/>
      </w:r>
      <w:r w:rsidRPr="00EF0CDC">
        <w:rPr>
          <w:rFonts w:ascii="Arial" w:eastAsia="BatangChe" w:hAnsi="Arial" w:cs="Arial"/>
          <w:sz w:val="18"/>
          <w:szCs w:val="16"/>
        </w:rPr>
        <w:t xml:space="preserve"> Folios 48 a 50 del archivo 02 del cuaderno de primera instancia</w:t>
      </w:r>
    </w:p>
  </w:footnote>
  <w:footnote w:id="17">
    <w:p w14:paraId="5D468728" w14:textId="77777777" w:rsidR="008C04CE" w:rsidRPr="00EF0CDC" w:rsidRDefault="008C04CE" w:rsidP="00EF0CDC">
      <w:pPr>
        <w:pStyle w:val="Textonotapie"/>
        <w:jc w:val="both"/>
        <w:rPr>
          <w:rFonts w:ascii="Arial" w:eastAsia="BatangChe" w:hAnsi="Arial" w:cs="Arial"/>
          <w:sz w:val="18"/>
          <w:szCs w:val="16"/>
        </w:rPr>
      </w:pPr>
      <w:r w:rsidRPr="00EF0CDC">
        <w:rPr>
          <w:rStyle w:val="Refdenotaalpie"/>
          <w:rFonts w:ascii="Arial" w:eastAsia="BatangChe" w:hAnsi="Arial" w:cs="Arial"/>
          <w:sz w:val="18"/>
          <w:szCs w:val="16"/>
        </w:rPr>
        <w:footnoteRef/>
      </w:r>
      <w:r w:rsidRPr="00EF0CDC">
        <w:rPr>
          <w:rFonts w:ascii="Arial" w:eastAsia="BatangChe" w:hAnsi="Arial" w:cs="Arial"/>
          <w:sz w:val="18"/>
          <w:szCs w:val="16"/>
        </w:rPr>
        <w:t xml:space="preserve"> Ver sentencia ST2-0077-2021 del 25 de marzo de 2021, expediente: 66001-31-10-003-2021-00028-01 M.P. Edder Jimmy Sánchez Calambás.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4314" w14:textId="19F5213B" w:rsidR="009D1BDD" w:rsidRPr="009D1BDD" w:rsidRDefault="009D1BDD" w:rsidP="002803CA">
    <w:pPr>
      <w:pStyle w:val="Encabezado"/>
      <w:rPr>
        <w:rFonts w:ascii="Arial" w:hAnsi="Arial" w:cs="Arial"/>
        <w:sz w:val="18"/>
        <w:szCs w:val="16"/>
        <w:lang w:val="es-ES" w:eastAsia="es-MX"/>
      </w:rPr>
    </w:pPr>
    <w:r w:rsidRPr="009D1BDD">
      <w:rPr>
        <w:rFonts w:ascii="Arial" w:hAnsi="Arial" w:cs="Arial"/>
        <w:sz w:val="18"/>
        <w:szCs w:val="16"/>
        <w:lang w:val="es-ES" w:eastAsia="es-MX"/>
      </w:rPr>
      <w:t>Acción de tutela (Segunda instancia)</w:t>
    </w:r>
  </w:p>
  <w:p w14:paraId="2BA226A1" w14:textId="774B7880" w:rsidR="008C04CE" w:rsidRPr="009D1BDD" w:rsidRDefault="009D1BDD" w:rsidP="00355201">
    <w:pPr>
      <w:pStyle w:val="Encabezado"/>
      <w:rPr>
        <w:rFonts w:ascii="Arial" w:hAnsi="Arial" w:cs="Arial"/>
      </w:rPr>
    </w:pPr>
    <w:r w:rsidRPr="009D1BDD">
      <w:rPr>
        <w:rFonts w:ascii="Arial" w:hAnsi="Arial" w:cs="Arial"/>
        <w:bCs/>
        <w:sz w:val="18"/>
        <w:szCs w:val="16"/>
        <w:lang w:val="es-ES" w:eastAsia="es-MX"/>
      </w:rPr>
      <w:t>Radicado:</w:t>
    </w:r>
    <w:r w:rsidRPr="009D1BDD">
      <w:rPr>
        <w:rFonts w:ascii="Arial" w:hAnsi="Arial" w:cs="Arial"/>
        <w:sz w:val="24"/>
      </w:rPr>
      <w:t xml:space="preserve"> </w:t>
    </w:r>
    <w:r w:rsidRPr="009D1BDD">
      <w:rPr>
        <w:rFonts w:ascii="Arial" w:hAnsi="Arial" w:cs="Arial"/>
        <w:bCs/>
        <w:sz w:val="18"/>
        <w:szCs w:val="16"/>
        <w:lang w:val="es-ES" w:eastAsia="es-MX"/>
      </w:rPr>
      <w:t>66001310300220220005001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6A5A55"/>
    <w:multiLevelType w:val="hybridMultilevel"/>
    <w:tmpl w:val="195B7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45C346"/>
    <w:multiLevelType w:val="hybridMultilevel"/>
    <w:tmpl w:val="E2B786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55BDE13"/>
    <w:multiLevelType w:val="hybridMultilevel"/>
    <w:tmpl w:val="6140FA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0"/>
  </w:num>
  <w:num w:numId="2">
    <w:abstractNumId w:val="9"/>
  </w:num>
  <w:num w:numId="3">
    <w:abstractNumId w:val="11"/>
  </w:num>
  <w:num w:numId="4">
    <w:abstractNumId w:val="16"/>
  </w:num>
  <w:num w:numId="5">
    <w:abstractNumId w:val="12"/>
  </w:num>
  <w:num w:numId="6">
    <w:abstractNumId w:val="15"/>
  </w:num>
  <w:num w:numId="7">
    <w:abstractNumId w:val="6"/>
  </w:num>
  <w:num w:numId="8">
    <w:abstractNumId w:val="8"/>
  </w:num>
  <w:num w:numId="9">
    <w:abstractNumId w:val="14"/>
  </w:num>
  <w:num w:numId="10">
    <w:abstractNumId w:val="7"/>
  </w:num>
  <w:num w:numId="11">
    <w:abstractNumId w:val="5"/>
  </w:num>
  <w:num w:numId="12">
    <w:abstractNumId w:val="1"/>
  </w:num>
  <w:num w:numId="13">
    <w:abstractNumId w:val="4"/>
  </w:num>
  <w:num w:numId="14">
    <w:abstractNumId w:val="3"/>
  </w:num>
  <w:num w:numId="15">
    <w:abstractNumId w:val="1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6" w:nlCheck="1" w:checkStyle="1"/>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421C"/>
    <w:rsid w:val="00005784"/>
    <w:rsid w:val="00006DCE"/>
    <w:rsid w:val="00007F82"/>
    <w:rsid w:val="00010F4A"/>
    <w:rsid w:val="000117F4"/>
    <w:rsid w:val="00012ACD"/>
    <w:rsid w:val="000152BF"/>
    <w:rsid w:val="00015786"/>
    <w:rsid w:val="0001595B"/>
    <w:rsid w:val="000171D2"/>
    <w:rsid w:val="00017DD4"/>
    <w:rsid w:val="0002048A"/>
    <w:rsid w:val="0002104B"/>
    <w:rsid w:val="0002336C"/>
    <w:rsid w:val="000258C1"/>
    <w:rsid w:val="0002591D"/>
    <w:rsid w:val="00031F1E"/>
    <w:rsid w:val="000323B9"/>
    <w:rsid w:val="00032EEA"/>
    <w:rsid w:val="00034187"/>
    <w:rsid w:val="0003433D"/>
    <w:rsid w:val="00034AC5"/>
    <w:rsid w:val="000358EB"/>
    <w:rsid w:val="00035FFE"/>
    <w:rsid w:val="0003669E"/>
    <w:rsid w:val="00036994"/>
    <w:rsid w:val="00041BCA"/>
    <w:rsid w:val="00042AA2"/>
    <w:rsid w:val="00042ACF"/>
    <w:rsid w:val="000437EE"/>
    <w:rsid w:val="000460A1"/>
    <w:rsid w:val="00052469"/>
    <w:rsid w:val="00053284"/>
    <w:rsid w:val="0005331F"/>
    <w:rsid w:val="00053715"/>
    <w:rsid w:val="000558FD"/>
    <w:rsid w:val="00055FA3"/>
    <w:rsid w:val="000571ED"/>
    <w:rsid w:val="0006000B"/>
    <w:rsid w:val="00060223"/>
    <w:rsid w:val="000607C4"/>
    <w:rsid w:val="0006130A"/>
    <w:rsid w:val="00062584"/>
    <w:rsid w:val="00063AB1"/>
    <w:rsid w:val="00064492"/>
    <w:rsid w:val="00064D78"/>
    <w:rsid w:val="000667ED"/>
    <w:rsid w:val="0007057D"/>
    <w:rsid w:val="0007135C"/>
    <w:rsid w:val="00072A0F"/>
    <w:rsid w:val="00072DF7"/>
    <w:rsid w:val="00073E11"/>
    <w:rsid w:val="00075CC9"/>
    <w:rsid w:val="00077DC2"/>
    <w:rsid w:val="00077DC9"/>
    <w:rsid w:val="00080F78"/>
    <w:rsid w:val="0008418E"/>
    <w:rsid w:val="00084A3C"/>
    <w:rsid w:val="00085057"/>
    <w:rsid w:val="00085F48"/>
    <w:rsid w:val="000872A4"/>
    <w:rsid w:val="00091E0C"/>
    <w:rsid w:val="00092D2D"/>
    <w:rsid w:val="00096EB7"/>
    <w:rsid w:val="000972A1"/>
    <w:rsid w:val="000979FE"/>
    <w:rsid w:val="00097DBF"/>
    <w:rsid w:val="000A2595"/>
    <w:rsid w:val="000A2686"/>
    <w:rsid w:val="000A2EE9"/>
    <w:rsid w:val="000A40D2"/>
    <w:rsid w:val="000A54E0"/>
    <w:rsid w:val="000A5D35"/>
    <w:rsid w:val="000A63E7"/>
    <w:rsid w:val="000A7339"/>
    <w:rsid w:val="000B3FA5"/>
    <w:rsid w:val="000B4A47"/>
    <w:rsid w:val="000B5D6F"/>
    <w:rsid w:val="000B6838"/>
    <w:rsid w:val="000C017F"/>
    <w:rsid w:val="000C25C8"/>
    <w:rsid w:val="000C3B9E"/>
    <w:rsid w:val="000C5B87"/>
    <w:rsid w:val="000C5E66"/>
    <w:rsid w:val="000C71FA"/>
    <w:rsid w:val="000C749F"/>
    <w:rsid w:val="000D03DB"/>
    <w:rsid w:val="000D1B7F"/>
    <w:rsid w:val="000D39AF"/>
    <w:rsid w:val="000D3F7B"/>
    <w:rsid w:val="000D5FEC"/>
    <w:rsid w:val="000D6B77"/>
    <w:rsid w:val="000D7EEE"/>
    <w:rsid w:val="000E0D20"/>
    <w:rsid w:val="000E1586"/>
    <w:rsid w:val="000E19CA"/>
    <w:rsid w:val="000E2473"/>
    <w:rsid w:val="000E2ECA"/>
    <w:rsid w:val="000E38F4"/>
    <w:rsid w:val="000E3CE7"/>
    <w:rsid w:val="000E3F4C"/>
    <w:rsid w:val="000E4B8F"/>
    <w:rsid w:val="000E5998"/>
    <w:rsid w:val="000E69BA"/>
    <w:rsid w:val="000F0095"/>
    <w:rsid w:val="000F167E"/>
    <w:rsid w:val="000F3406"/>
    <w:rsid w:val="000F501D"/>
    <w:rsid w:val="000F5A30"/>
    <w:rsid w:val="000F5CC2"/>
    <w:rsid w:val="000F7DA9"/>
    <w:rsid w:val="000F7FF4"/>
    <w:rsid w:val="00100D79"/>
    <w:rsid w:val="00101C19"/>
    <w:rsid w:val="00101C20"/>
    <w:rsid w:val="0010231B"/>
    <w:rsid w:val="00105621"/>
    <w:rsid w:val="00105A05"/>
    <w:rsid w:val="0010679A"/>
    <w:rsid w:val="00111324"/>
    <w:rsid w:val="001138C1"/>
    <w:rsid w:val="00116A49"/>
    <w:rsid w:val="00116B1C"/>
    <w:rsid w:val="00121C1C"/>
    <w:rsid w:val="00122D01"/>
    <w:rsid w:val="00123046"/>
    <w:rsid w:val="0012363A"/>
    <w:rsid w:val="0012407C"/>
    <w:rsid w:val="00124C36"/>
    <w:rsid w:val="00124D87"/>
    <w:rsid w:val="00125381"/>
    <w:rsid w:val="00125571"/>
    <w:rsid w:val="0012565A"/>
    <w:rsid w:val="0012604A"/>
    <w:rsid w:val="001303A1"/>
    <w:rsid w:val="00131623"/>
    <w:rsid w:val="00131A24"/>
    <w:rsid w:val="001324A4"/>
    <w:rsid w:val="00133F67"/>
    <w:rsid w:val="00134192"/>
    <w:rsid w:val="00134708"/>
    <w:rsid w:val="00135598"/>
    <w:rsid w:val="00136894"/>
    <w:rsid w:val="00136BC7"/>
    <w:rsid w:val="00137E68"/>
    <w:rsid w:val="00140D82"/>
    <w:rsid w:val="00141C1C"/>
    <w:rsid w:val="0014218C"/>
    <w:rsid w:val="00143EBC"/>
    <w:rsid w:val="001440BE"/>
    <w:rsid w:val="00144418"/>
    <w:rsid w:val="001449BF"/>
    <w:rsid w:val="00156E05"/>
    <w:rsid w:val="001610F1"/>
    <w:rsid w:val="00161A34"/>
    <w:rsid w:val="00164C3F"/>
    <w:rsid w:val="0016591B"/>
    <w:rsid w:val="0016618C"/>
    <w:rsid w:val="001668B9"/>
    <w:rsid w:val="00167838"/>
    <w:rsid w:val="00167CE1"/>
    <w:rsid w:val="00171807"/>
    <w:rsid w:val="00172B27"/>
    <w:rsid w:val="001754EA"/>
    <w:rsid w:val="00176AD3"/>
    <w:rsid w:val="00177907"/>
    <w:rsid w:val="0017791E"/>
    <w:rsid w:val="00180D4C"/>
    <w:rsid w:val="00180F36"/>
    <w:rsid w:val="00182D68"/>
    <w:rsid w:val="001862E9"/>
    <w:rsid w:val="00191D34"/>
    <w:rsid w:val="00193A05"/>
    <w:rsid w:val="001954B0"/>
    <w:rsid w:val="00196D8C"/>
    <w:rsid w:val="00196F4A"/>
    <w:rsid w:val="00197020"/>
    <w:rsid w:val="001977A9"/>
    <w:rsid w:val="001A1332"/>
    <w:rsid w:val="001A1A9D"/>
    <w:rsid w:val="001A27E4"/>
    <w:rsid w:val="001A4CAA"/>
    <w:rsid w:val="001A6B07"/>
    <w:rsid w:val="001A71D8"/>
    <w:rsid w:val="001B24B7"/>
    <w:rsid w:val="001B3280"/>
    <w:rsid w:val="001B411C"/>
    <w:rsid w:val="001B4D4A"/>
    <w:rsid w:val="001B5CC4"/>
    <w:rsid w:val="001B67D3"/>
    <w:rsid w:val="001C1415"/>
    <w:rsid w:val="001C1688"/>
    <w:rsid w:val="001C3CFC"/>
    <w:rsid w:val="001C440A"/>
    <w:rsid w:val="001C724F"/>
    <w:rsid w:val="001C79E9"/>
    <w:rsid w:val="001D0206"/>
    <w:rsid w:val="001D3949"/>
    <w:rsid w:val="001D3AE6"/>
    <w:rsid w:val="001D3DD9"/>
    <w:rsid w:val="001D3E66"/>
    <w:rsid w:val="001D4002"/>
    <w:rsid w:val="001D43E3"/>
    <w:rsid w:val="001D4A23"/>
    <w:rsid w:val="001D55FC"/>
    <w:rsid w:val="001E0493"/>
    <w:rsid w:val="001E65B1"/>
    <w:rsid w:val="001E6B25"/>
    <w:rsid w:val="001E7724"/>
    <w:rsid w:val="001F0441"/>
    <w:rsid w:val="001F308A"/>
    <w:rsid w:val="001F40A4"/>
    <w:rsid w:val="001F5F2B"/>
    <w:rsid w:val="001F62A8"/>
    <w:rsid w:val="00200345"/>
    <w:rsid w:val="00203C18"/>
    <w:rsid w:val="00204ABF"/>
    <w:rsid w:val="002058DA"/>
    <w:rsid w:val="00205F63"/>
    <w:rsid w:val="00207651"/>
    <w:rsid w:val="00210656"/>
    <w:rsid w:val="002110A1"/>
    <w:rsid w:val="00211C0B"/>
    <w:rsid w:val="00211C0C"/>
    <w:rsid w:val="0021256C"/>
    <w:rsid w:val="00212F59"/>
    <w:rsid w:val="00215E32"/>
    <w:rsid w:val="002175D9"/>
    <w:rsid w:val="0022097A"/>
    <w:rsid w:val="00220B2E"/>
    <w:rsid w:val="002250D3"/>
    <w:rsid w:val="0022523C"/>
    <w:rsid w:val="002262B4"/>
    <w:rsid w:val="002268DB"/>
    <w:rsid w:val="002345CD"/>
    <w:rsid w:val="00234998"/>
    <w:rsid w:val="00235143"/>
    <w:rsid w:val="002359EA"/>
    <w:rsid w:val="00235B17"/>
    <w:rsid w:val="00236594"/>
    <w:rsid w:val="0023698E"/>
    <w:rsid w:val="00241D38"/>
    <w:rsid w:val="00241D77"/>
    <w:rsid w:val="002439A1"/>
    <w:rsid w:val="00246E2C"/>
    <w:rsid w:val="00250028"/>
    <w:rsid w:val="00250BB0"/>
    <w:rsid w:val="00250DD1"/>
    <w:rsid w:val="0025142C"/>
    <w:rsid w:val="00254DBA"/>
    <w:rsid w:val="00254DEC"/>
    <w:rsid w:val="00256346"/>
    <w:rsid w:val="00256879"/>
    <w:rsid w:val="0025761F"/>
    <w:rsid w:val="00257B28"/>
    <w:rsid w:val="00257ED9"/>
    <w:rsid w:val="002604A4"/>
    <w:rsid w:val="00260961"/>
    <w:rsid w:val="00261B76"/>
    <w:rsid w:val="0026311C"/>
    <w:rsid w:val="002642F8"/>
    <w:rsid w:val="0026693B"/>
    <w:rsid w:val="00266A02"/>
    <w:rsid w:val="002673A7"/>
    <w:rsid w:val="00270258"/>
    <w:rsid w:val="002708CE"/>
    <w:rsid w:val="0027112F"/>
    <w:rsid w:val="002714A8"/>
    <w:rsid w:val="00272731"/>
    <w:rsid w:val="00273C03"/>
    <w:rsid w:val="00274862"/>
    <w:rsid w:val="00274A51"/>
    <w:rsid w:val="00280195"/>
    <w:rsid w:val="002803CA"/>
    <w:rsid w:val="002809C8"/>
    <w:rsid w:val="002813B6"/>
    <w:rsid w:val="00281C4F"/>
    <w:rsid w:val="00282B38"/>
    <w:rsid w:val="0028332C"/>
    <w:rsid w:val="00283AE2"/>
    <w:rsid w:val="00283AFA"/>
    <w:rsid w:val="002843B8"/>
    <w:rsid w:val="0028477F"/>
    <w:rsid w:val="00286E86"/>
    <w:rsid w:val="00290A20"/>
    <w:rsid w:val="0029245A"/>
    <w:rsid w:val="00292EB3"/>
    <w:rsid w:val="002931F2"/>
    <w:rsid w:val="002940C9"/>
    <w:rsid w:val="00297435"/>
    <w:rsid w:val="002974CA"/>
    <w:rsid w:val="00297DA7"/>
    <w:rsid w:val="002A0486"/>
    <w:rsid w:val="002A1C06"/>
    <w:rsid w:val="002A4A3B"/>
    <w:rsid w:val="002A5A4F"/>
    <w:rsid w:val="002A62AC"/>
    <w:rsid w:val="002A6AE7"/>
    <w:rsid w:val="002B016D"/>
    <w:rsid w:val="002B09D6"/>
    <w:rsid w:val="002B265D"/>
    <w:rsid w:val="002B2E0B"/>
    <w:rsid w:val="002B5F46"/>
    <w:rsid w:val="002B7F03"/>
    <w:rsid w:val="002C28FC"/>
    <w:rsid w:val="002C2A44"/>
    <w:rsid w:val="002C37AF"/>
    <w:rsid w:val="002C45C9"/>
    <w:rsid w:val="002C68F5"/>
    <w:rsid w:val="002C70AF"/>
    <w:rsid w:val="002D131E"/>
    <w:rsid w:val="002D2378"/>
    <w:rsid w:val="002D3C00"/>
    <w:rsid w:val="002D3DE9"/>
    <w:rsid w:val="002D47F0"/>
    <w:rsid w:val="002D787B"/>
    <w:rsid w:val="002E1C98"/>
    <w:rsid w:val="002E2043"/>
    <w:rsid w:val="002E311F"/>
    <w:rsid w:val="002E3D4A"/>
    <w:rsid w:val="002E4475"/>
    <w:rsid w:val="002E6045"/>
    <w:rsid w:val="002E656C"/>
    <w:rsid w:val="002E706F"/>
    <w:rsid w:val="002F113F"/>
    <w:rsid w:val="002F1560"/>
    <w:rsid w:val="002F1A60"/>
    <w:rsid w:val="002F1A80"/>
    <w:rsid w:val="002F1C8D"/>
    <w:rsid w:val="002F4014"/>
    <w:rsid w:val="002F4B9C"/>
    <w:rsid w:val="002F4DBC"/>
    <w:rsid w:val="002F4F63"/>
    <w:rsid w:val="0030222A"/>
    <w:rsid w:val="003035E9"/>
    <w:rsid w:val="003047BF"/>
    <w:rsid w:val="00305F73"/>
    <w:rsid w:val="00311761"/>
    <w:rsid w:val="00311818"/>
    <w:rsid w:val="00311BB7"/>
    <w:rsid w:val="00312A7C"/>
    <w:rsid w:val="00313253"/>
    <w:rsid w:val="0031393F"/>
    <w:rsid w:val="00314C7E"/>
    <w:rsid w:val="0031574B"/>
    <w:rsid w:val="0031682E"/>
    <w:rsid w:val="0031702E"/>
    <w:rsid w:val="003201C2"/>
    <w:rsid w:val="0032094D"/>
    <w:rsid w:val="0032193D"/>
    <w:rsid w:val="00322B45"/>
    <w:rsid w:val="00323812"/>
    <w:rsid w:val="00325AE5"/>
    <w:rsid w:val="00327069"/>
    <w:rsid w:val="00330837"/>
    <w:rsid w:val="00331139"/>
    <w:rsid w:val="0033115D"/>
    <w:rsid w:val="00334563"/>
    <w:rsid w:val="00334F87"/>
    <w:rsid w:val="00336481"/>
    <w:rsid w:val="003365E7"/>
    <w:rsid w:val="00336B42"/>
    <w:rsid w:val="0033702B"/>
    <w:rsid w:val="0033723E"/>
    <w:rsid w:val="003373AE"/>
    <w:rsid w:val="0034034E"/>
    <w:rsid w:val="00340B65"/>
    <w:rsid w:val="00340E15"/>
    <w:rsid w:val="0034163E"/>
    <w:rsid w:val="003437EC"/>
    <w:rsid w:val="003445E7"/>
    <w:rsid w:val="0034605B"/>
    <w:rsid w:val="003464FD"/>
    <w:rsid w:val="0035080A"/>
    <w:rsid w:val="00350D39"/>
    <w:rsid w:val="00350F64"/>
    <w:rsid w:val="003510AA"/>
    <w:rsid w:val="00353263"/>
    <w:rsid w:val="00355201"/>
    <w:rsid w:val="0035528A"/>
    <w:rsid w:val="0035561F"/>
    <w:rsid w:val="00355D39"/>
    <w:rsid w:val="00356272"/>
    <w:rsid w:val="00357344"/>
    <w:rsid w:val="00360EAD"/>
    <w:rsid w:val="003617FF"/>
    <w:rsid w:val="003624C5"/>
    <w:rsid w:val="003625AF"/>
    <w:rsid w:val="00363538"/>
    <w:rsid w:val="00363874"/>
    <w:rsid w:val="003642A3"/>
    <w:rsid w:val="00373A02"/>
    <w:rsid w:val="00374FBD"/>
    <w:rsid w:val="00376FF2"/>
    <w:rsid w:val="00380F12"/>
    <w:rsid w:val="003823D5"/>
    <w:rsid w:val="00382E1D"/>
    <w:rsid w:val="00384130"/>
    <w:rsid w:val="0038634F"/>
    <w:rsid w:val="00386AD0"/>
    <w:rsid w:val="00387622"/>
    <w:rsid w:val="003924F6"/>
    <w:rsid w:val="00394C3C"/>
    <w:rsid w:val="003953EE"/>
    <w:rsid w:val="00396625"/>
    <w:rsid w:val="00396A69"/>
    <w:rsid w:val="003A4272"/>
    <w:rsid w:val="003A4E05"/>
    <w:rsid w:val="003A5D34"/>
    <w:rsid w:val="003A6B67"/>
    <w:rsid w:val="003A6D21"/>
    <w:rsid w:val="003A7F0E"/>
    <w:rsid w:val="003B011D"/>
    <w:rsid w:val="003B037B"/>
    <w:rsid w:val="003B09DA"/>
    <w:rsid w:val="003B2F17"/>
    <w:rsid w:val="003B5C1E"/>
    <w:rsid w:val="003B7464"/>
    <w:rsid w:val="003B75C6"/>
    <w:rsid w:val="003B78C6"/>
    <w:rsid w:val="003B7C3E"/>
    <w:rsid w:val="003C00D7"/>
    <w:rsid w:val="003C56F0"/>
    <w:rsid w:val="003C686C"/>
    <w:rsid w:val="003C761B"/>
    <w:rsid w:val="003C77A9"/>
    <w:rsid w:val="003D0BE1"/>
    <w:rsid w:val="003D0D1D"/>
    <w:rsid w:val="003D21D3"/>
    <w:rsid w:val="003D31C8"/>
    <w:rsid w:val="003D3C02"/>
    <w:rsid w:val="003D618E"/>
    <w:rsid w:val="003E074A"/>
    <w:rsid w:val="003E1AAF"/>
    <w:rsid w:val="003E2176"/>
    <w:rsid w:val="003E4418"/>
    <w:rsid w:val="003E482F"/>
    <w:rsid w:val="003E56DB"/>
    <w:rsid w:val="003F1CFE"/>
    <w:rsid w:val="003F323B"/>
    <w:rsid w:val="003F38AB"/>
    <w:rsid w:val="003F4631"/>
    <w:rsid w:val="003F6C80"/>
    <w:rsid w:val="00400120"/>
    <w:rsid w:val="00403834"/>
    <w:rsid w:val="00405239"/>
    <w:rsid w:val="00407C27"/>
    <w:rsid w:val="00410282"/>
    <w:rsid w:val="004132C5"/>
    <w:rsid w:val="004143B6"/>
    <w:rsid w:val="00414B87"/>
    <w:rsid w:val="00415F22"/>
    <w:rsid w:val="004178F6"/>
    <w:rsid w:val="004239B9"/>
    <w:rsid w:val="00423A7A"/>
    <w:rsid w:val="00424DDD"/>
    <w:rsid w:val="004253E1"/>
    <w:rsid w:val="00426E70"/>
    <w:rsid w:val="00427443"/>
    <w:rsid w:val="00432612"/>
    <w:rsid w:val="00432E6A"/>
    <w:rsid w:val="004334A6"/>
    <w:rsid w:val="00434E42"/>
    <w:rsid w:val="00435AFC"/>
    <w:rsid w:val="00441646"/>
    <w:rsid w:val="00441A97"/>
    <w:rsid w:val="004425CD"/>
    <w:rsid w:val="0044286D"/>
    <w:rsid w:val="0044415A"/>
    <w:rsid w:val="004452AF"/>
    <w:rsid w:val="00450ADE"/>
    <w:rsid w:val="004526C8"/>
    <w:rsid w:val="00452BB9"/>
    <w:rsid w:val="00452C15"/>
    <w:rsid w:val="00452DFB"/>
    <w:rsid w:val="00454789"/>
    <w:rsid w:val="00454C41"/>
    <w:rsid w:val="004579E5"/>
    <w:rsid w:val="0046165B"/>
    <w:rsid w:val="004621A6"/>
    <w:rsid w:val="00463180"/>
    <w:rsid w:val="004633F4"/>
    <w:rsid w:val="004637C9"/>
    <w:rsid w:val="00464A29"/>
    <w:rsid w:val="00466D99"/>
    <w:rsid w:val="00472D8C"/>
    <w:rsid w:val="00474026"/>
    <w:rsid w:val="00474199"/>
    <w:rsid w:val="004753F7"/>
    <w:rsid w:val="00477B32"/>
    <w:rsid w:val="00480298"/>
    <w:rsid w:val="0048135C"/>
    <w:rsid w:val="00482525"/>
    <w:rsid w:val="00483988"/>
    <w:rsid w:val="0048425B"/>
    <w:rsid w:val="004845EC"/>
    <w:rsid w:val="00486BE3"/>
    <w:rsid w:val="00486CB4"/>
    <w:rsid w:val="004913EA"/>
    <w:rsid w:val="004923C5"/>
    <w:rsid w:val="004935B8"/>
    <w:rsid w:val="004936B6"/>
    <w:rsid w:val="004936D7"/>
    <w:rsid w:val="00493ABC"/>
    <w:rsid w:val="00494138"/>
    <w:rsid w:val="0049592B"/>
    <w:rsid w:val="00495CE1"/>
    <w:rsid w:val="00495FD0"/>
    <w:rsid w:val="00496421"/>
    <w:rsid w:val="0049682E"/>
    <w:rsid w:val="00496B15"/>
    <w:rsid w:val="00497BB0"/>
    <w:rsid w:val="004A14AD"/>
    <w:rsid w:val="004A2DF2"/>
    <w:rsid w:val="004A3773"/>
    <w:rsid w:val="004A37F4"/>
    <w:rsid w:val="004A437D"/>
    <w:rsid w:val="004A718C"/>
    <w:rsid w:val="004B1D57"/>
    <w:rsid w:val="004B2496"/>
    <w:rsid w:val="004B2C77"/>
    <w:rsid w:val="004B45B7"/>
    <w:rsid w:val="004B4654"/>
    <w:rsid w:val="004B495A"/>
    <w:rsid w:val="004B56D2"/>
    <w:rsid w:val="004C0B70"/>
    <w:rsid w:val="004C1AD6"/>
    <w:rsid w:val="004C7A7E"/>
    <w:rsid w:val="004D0203"/>
    <w:rsid w:val="004D42B9"/>
    <w:rsid w:val="004D472C"/>
    <w:rsid w:val="004D4761"/>
    <w:rsid w:val="004E0245"/>
    <w:rsid w:val="004E062C"/>
    <w:rsid w:val="004E0CDB"/>
    <w:rsid w:val="004E1627"/>
    <w:rsid w:val="004E27C1"/>
    <w:rsid w:val="004E35E9"/>
    <w:rsid w:val="004E5BD3"/>
    <w:rsid w:val="004F3396"/>
    <w:rsid w:val="004F479C"/>
    <w:rsid w:val="004F5F8E"/>
    <w:rsid w:val="004F61AE"/>
    <w:rsid w:val="004F6535"/>
    <w:rsid w:val="004F6AE1"/>
    <w:rsid w:val="004F7BDF"/>
    <w:rsid w:val="00500573"/>
    <w:rsid w:val="00503062"/>
    <w:rsid w:val="00504A79"/>
    <w:rsid w:val="00505C94"/>
    <w:rsid w:val="00507595"/>
    <w:rsid w:val="005075F5"/>
    <w:rsid w:val="00507933"/>
    <w:rsid w:val="00507988"/>
    <w:rsid w:val="005102A7"/>
    <w:rsid w:val="0051037B"/>
    <w:rsid w:val="005136E9"/>
    <w:rsid w:val="00514E73"/>
    <w:rsid w:val="00514FC5"/>
    <w:rsid w:val="0051529A"/>
    <w:rsid w:val="00515539"/>
    <w:rsid w:val="0051604A"/>
    <w:rsid w:val="005216CD"/>
    <w:rsid w:val="00521CF1"/>
    <w:rsid w:val="00523E06"/>
    <w:rsid w:val="00524EBF"/>
    <w:rsid w:val="00525440"/>
    <w:rsid w:val="005259FE"/>
    <w:rsid w:val="0052612C"/>
    <w:rsid w:val="0053314B"/>
    <w:rsid w:val="00533ED5"/>
    <w:rsid w:val="00535129"/>
    <w:rsid w:val="0053542F"/>
    <w:rsid w:val="0053636F"/>
    <w:rsid w:val="0053798E"/>
    <w:rsid w:val="00540781"/>
    <w:rsid w:val="005423CF"/>
    <w:rsid w:val="0054417F"/>
    <w:rsid w:val="005448AE"/>
    <w:rsid w:val="00544978"/>
    <w:rsid w:val="00550130"/>
    <w:rsid w:val="005511EA"/>
    <w:rsid w:val="005511EC"/>
    <w:rsid w:val="005512FB"/>
    <w:rsid w:val="00552920"/>
    <w:rsid w:val="005534CA"/>
    <w:rsid w:val="005549EF"/>
    <w:rsid w:val="00555219"/>
    <w:rsid w:val="005552FF"/>
    <w:rsid w:val="00555559"/>
    <w:rsid w:val="00557E52"/>
    <w:rsid w:val="0056095E"/>
    <w:rsid w:val="00563A6D"/>
    <w:rsid w:val="005702B7"/>
    <w:rsid w:val="0057146D"/>
    <w:rsid w:val="00573849"/>
    <w:rsid w:val="00573E25"/>
    <w:rsid w:val="00574499"/>
    <w:rsid w:val="00577396"/>
    <w:rsid w:val="005774BA"/>
    <w:rsid w:val="00585CF9"/>
    <w:rsid w:val="00586B52"/>
    <w:rsid w:val="00586D08"/>
    <w:rsid w:val="00591206"/>
    <w:rsid w:val="00591660"/>
    <w:rsid w:val="005918DE"/>
    <w:rsid w:val="00592D6F"/>
    <w:rsid w:val="00596070"/>
    <w:rsid w:val="005963CB"/>
    <w:rsid w:val="00596EE4"/>
    <w:rsid w:val="00596F2B"/>
    <w:rsid w:val="005A1217"/>
    <w:rsid w:val="005A1E54"/>
    <w:rsid w:val="005A2625"/>
    <w:rsid w:val="005A5BF8"/>
    <w:rsid w:val="005A735E"/>
    <w:rsid w:val="005B0BD7"/>
    <w:rsid w:val="005B0F9B"/>
    <w:rsid w:val="005B1FA3"/>
    <w:rsid w:val="005B22BC"/>
    <w:rsid w:val="005B42AC"/>
    <w:rsid w:val="005B4B1D"/>
    <w:rsid w:val="005B4C6C"/>
    <w:rsid w:val="005B509B"/>
    <w:rsid w:val="005B5ACF"/>
    <w:rsid w:val="005B6DE6"/>
    <w:rsid w:val="005B7183"/>
    <w:rsid w:val="005B7E04"/>
    <w:rsid w:val="005B7FC7"/>
    <w:rsid w:val="005C154C"/>
    <w:rsid w:val="005C35EE"/>
    <w:rsid w:val="005C4D7E"/>
    <w:rsid w:val="005C6F6D"/>
    <w:rsid w:val="005C74D0"/>
    <w:rsid w:val="005C7D5A"/>
    <w:rsid w:val="005D0549"/>
    <w:rsid w:val="005D0731"/>
    <w:rsid w:val="005D094C"/>
    <w:rsid w:val="005D1AD4"/>
    <w:rsid w:val="005D22DA"/>
    <w:rsid w:val="005D24E4"/>
    <w:rsid w:val="005D33EF"/>
    <w:rsid w:val="005D5D23"/>
    <w:rsid w:val="005D7C7B"/>
    <w:rsid w:val="005E16C6"/>
    <w:rsid w:val="005E2D95"/>
    <w:rsid w:val="005E554F"/>
    <w:rsid w:val="005F0016"/>
    <w:rsid w:val="005F0D2C"/>
    <w:rsid w:val="005F14C0"/>
    <w:rsid w:val="005F3684"/>
    <w:rsid w:val="005F3C9F"/>
    <w:rsid w:val="005F477A"/>
    <w:rsid w:val="005F56B2"/>
    <w:rsid w:val="005F6876"/>
    <w:rsid w:val="005F7429"/>
    <w:rsid w:val="006006A1"/>
    <w:rsid w:val="0060140D"/>
    <w:rsid w:val="00602BBF"/>
    <w:rsid w:val="00604546"/>
    <w:rsid w:val="00604DBE"/>
    <w:rsid w:val="0060580E"/>
    <w:rsid w:val="00605B94"/>
    <w:rsid w:val="006060A7"/>
    <w:rsid w:val="006068C9"/>
    <w:rsid w:val="00607E80"/>
    <w:rsid w:val="006124F2"/>
    <w:rsid w:val="0061406B"/>
    <w:rsid w:val="006155FC"/>
    <w:rsid w:val="006158CD"/>
    <w:rsid w:val="00615AFB"/>
    <w:rsid w:val="00617E0B"/>
    <w:rsid w:val="006201D2"/>
    <w:rsid w:val="00620742"/>
    <w:rsid w:val="00620E65"/>
    <w:rsid w:val="00620ECA"/>
    <w:rsid w:val="00624050"/>
    <w:rsid w:val="006247C8"/>
    <w:rsid w:val="006256B9"/>
    <w:rsid w:val="00625E4F"/>
    <w:rsid w:val="006266FB"/>
    <w:rsid w:val="00626F2B"/>
    <w:rsid w:val="0063260C"/>
    <w:rsid w:val="00636828"/>
    <w:rsid w:val="006407A2"/>
    <w:rsid w:val="00640988"/>
    <w:rsid w:val="006409B9"/>
    <w:rsid w:val="006418D4"/>
    <w:rsid w:val="00641DDB"/>
    <w:rsid w:val="00642088"/>
    <w:rsid w:val="00642513"/>
    <w:rsid w:val="00642748"/>
    <w:rsid w:val="00643D35"/>
    <w:rsid w:val="0064584A"/>
    <w:rsid w:val="0064620B"/>
    <w:rsid w:val="00646251"/>
    <w:rsid w:val="00646277"/>
    <w:rsid w:val="00646762"/>
    <w:rsid w:val="006472D9"/>
    <w:rsid w:val="00652CD1"/>
    <w:rsid w:val="006533A3"/>
    <w:rsid w:val="0065347D"/>
    <w:rsid w:val="00653A91"/>
    <w:rsid w:val="0065474D"/>
    <w:rsid w:val="00654AAF"/>
    <w:rsid w:val="00654D5E"/>
    <w:rsid w:val="00654FAA"/>
    <w:rsid w:val="006555BE"/>
    <w:rsid w:val="00656CCB"/>
    <w:rsid w:val="00657390"/>
    <w:rsid w:val="006625C3"/>
    <w:rsid w:val="00664B51"/>
    <w:rsid w:val="00665899"/>
    <w:rsid w:val="00665E37"/>
    <w:rsid w:val="00667FBD"/>
    <w:rsid w:val="0067073F"/>
    <w:rsid w:val="00671817"/>
    <w:rsid w:val="00672D85"/>
    <w:rsid w:val="00675C52"/>
    <w:rsid w:val="006774EB"/>
    <w:rsid w:val="00677D2E"/>
    <w:rsid w:val="006801A4"/>
    <w:rsid w:val="00680C8E"/>
    <w:rsid w:val="00680E6E"/>
    <w:rsid w:val="0068211B"/>
    <w:rsid w:val="00682180"/>
    <w:rsid w:val="00682C4E"/>
    <w:rsid w:val="00684893"/>
    <w:rsid w:val="0068493C"/>
    <w:rsid w:val="006849B1"/>
    <w:rsid w:val="00686455"/>
    <w:rsid w:val="00686BEE"/>
    <w:rsid w:val="0068719F"/>
    <w:rsid w:val="00687A5F"/>
    <w:rsid w:val="00690E4A"/>
    <w:rsid w:val="00691BE0"/>
    <w:rsid w:val="006951B1"/>
    <w:rsid w:val="00695719"/>
    <w:rsid w:val="006968B7"/>
    <w:rsid w:val="006A0FB3"/>
    <w:rsid w:val="006A392F"/>
    <w:rsid w:val="006A4BAA"/>
    <w:rsid w:val="006A5CFD"/>
    <w:rsid w:val="006A5DF3"/>
    <w:rsid w:val="006A6B9A"/>
    <w:rsid w:val="006B1762"/>
    <w:rsid w:val="006B2AEB"/>
    <w:rsid w:val="006B4022"/>
    <w:rsid w:val="006B424A"/>
    <w:rsid w:val="006B430A"/>
    <w:rsid w:val="006B57B1"/>
    <w:rsid w:val="006B6A40"/>
    <w:rsid w:val="006B7A91"/>
    <w:rsid w:val="006C2AF2"/>
    <w:rsid w:val="006C34EC"/>
    <w:rsid w:val="006C3927"/>
    <w:rsid w:val="006C3E87"/>
    <w:rsid w:val="006C5770"/>
    <w:rsid w:val="006C6FB0"/>
    <w:rsid w:val="006D0732"/>
    <w:rsid w:val="006D0C8D"/>
    <w:rsid w:val="006D4AA5"/>
    <w:rsid w:val="006D4CAA"/>
    <w:rsid w:val="006E1516"/>
    <w:rsid w:val="006E1F65"/>
    <w:rsid w:val="006E23A9"/>
    <w:rsid w:val="006E2B75"/>
    <w:rsid w:val="006E4D46"/>
    <w:rsid w:val="006E7360"/>
    <w:rsid w:val="006F0A4B"/>
    <w:rsid w:val="006F1915"/>
    <w:rsid w:val="006F2B43"/>
    <w:rsid w:val="006F43E3"/>
    <w:rsid w:val="006F4A30"/>
    <w:rsid w:val="006F5E1D"/>
    <w:rsid w:val="006F624F"/>
    <w:rsid w:val="006F64E7"/>
    <w:rsid w:val="006F6547"/>
    <w:rsid w:val="006F7316"/>
    <w:rsid w:val="006F752F"/>
    <w:rsid w:val="00701225"/>
    <w:rsid w:val="00702B76"/>
    <w:rsid w:val="00704BA3"/>
    <w:rsid w:val="007050E2"/>
    <w:rsid w:val="0070649F"/>
    <w:rsid w:val="007075E0"/>
    <w:rsid w:val="00713C44"/>
    <w:rsid w:val="0072000F"/>
    <w:rsid w:val="00720494"/>
    <w:rsid w:val="00721383"/>
    <w:rsid w:val="00722778"/>
    <w:rsid w:val="00722FC0"/>
    <w:rsid w:val="00724CEE"/>
    <w:rsid w:val="007258F5"/>
    <w:rsid w:val="00725E35"/>
    <w:rsid w:val="007269AD"/>
    <w:rsid w:val="007270E8"/>
    <w:rsid w:val="00727B80"/>
    <w:rsid w:val="00730BA7"/>
    <w:rsid w:val="00733E18"/>
    <w:rsid w:val="00734476"/>
    <w:rsid w:val="00734B9B"/>
    <w:rsid w:val="00734EB8"/>
    <w:rsid w:val="00735434"/>
    <w:rsid w:val="0073556E"/>
    <w:rsid w:val="007402CF"/>
    <w:rsid w:val="007425EF"/>
    <w:rsid w:val="007433F7"/>
    <w:rsid w:val="00743EB5"/>
    <w:rsid w:val="00744A68"/>
    <w:rsid w:val="00744B38"/>
    <w:rsid w:val="00744D5B"/>
    <w:rsid w:val="00750FB2"/>
    <w:rsid w:val="00752A5A"/>
    <w:rsid w:val="00754760"/>
    <w:rsid w:val="00756EE2"/>
    <w:rsid w:val="00757E6D"/>
    <w:rsid w:val="0076024F"/>
    <w:rsid w:val="007623F9"/>
    <w:rsid w:val="00763304"/>
    <w:rsid w:val="007646A6"/>
    <w:rsid w:val="00765766"/>
    <w:rsid w:val="00767829"/>
    <w:rsid w:val="00770E86"/>
    <w:rsid w:val="00771652"/>
    <w:rsid w:val="0077165E"/>
    <w:rsid w:val="00772185"/>
    <w:rsid w:val="007729CD"/>
    <w:rsid w:val="007743DB"/>
    <w:rsid w:val="00776FCA"/>
    <w:rsid w:val="00777198"/>
    <w:rsid w:val="00780E9C"/>
    <w:rsid w:val="00782AF3"/>
    <w:rsid w:val="00786909"/>
    <w:rsid w:val="00786BB6"/>
    <w:rsid w:val="00786FA5"/>
    <w:rsid w:val="00787ACE"/>
    <w:rsid w:val="007906D4"/>
    <w:rsid w:val="00790759"/>
    <w:rsid w:val="00791051"/>
    <w:rsid w:val="00791962"/>
    <w:rsid w:val="0079493E"/>
    <w:rsid w:val="00795275"/>
    <w:rsid w:val="007952CC"/>
    <w:rsid w:val="00796DF8"/>
    <w:rsid w:val="00797305"/>
    <w:rsid w:val="007A19F9"/>
    <w:rsid w:val="007A2198"/>
    <w:rsid w:val="007A377B"/>
    <w:rsid w:val="007A4F74"/>
    <w:rsid w:val="007A6251"/>
    <w:rsid w:val="007B04AD"/>
    <w:rsid w:val="007B0620"/>
    <w:rsid w:val="007B1BD7"/>
    <w:rsid w:val="007B303C"/>
    <w:rsid w:val="007B3951"/>
    <w:rsid w:val="007B3E9A"/>
    <w:rsid w:val="007B51A3"/>
    <w:rsid w:val="007B51D7"/>
    <w:rsid w:val="007B654D"/>
    <w:rsid w:val="007B6620"/>
    <w:rsid w:val="007C2AAE"/>
    <w:rsid w:val="007C3038"/>
    <w:rsid w:val="007C3DFA"/>
    <w:rsid w:val="007D0853"/>
    <w:rsid w:val="007D0BC1"/>
    <w:rsid w:val="007D3008"/>
    <w:rsid w:val="007D405B"/>
    <w:rsid w:val="007D4978"/>
    <w:rsid w:val="007D6B29"/>
    <w:rsid w:val="007E1F52"/>
    <w:rsid w:val="007E20D8"/>
    <w:rsid w:val="007E2D1F"/>
    <w:rsid w:val="007E3FAE"/>
    <w:rsid w:val="007E42F8"/>
    <w:rsid w:val="007E48B4"/>
    <w:rsid w:val="007E5427"/>
    <w:rsid w:val="007E5A36"/>
    <w:rsid w:val="007F0475"/>
    <w:rsid w:val="007F04A0"/>
    <w:rsid w:val="007F2C3C"/>
    <w:rsid w:val="007F2CC5"/>
    <w:rsid w:val="007F4219"/>
    <w:rsid w:val="007F63EB"/>
    <w:rsid w:val="007F6CAF"/>
    <w:rsid w:val="007F7BD3"/>
    <w:rsid w:val="00800808"/>
    <w:rsid w:val="00800E36"/>
    <w:rsid w:val="008018E5"/>
    <w:rsid w:val="00801E3C"/>
    <w:rsid w:val="0080294F"/>
    <w:rsid w:val="00803546"/>
    <w:rsid w:val="00803679"/>
    <w:rsid w:val="0080481C"/>
    <w:rsid w:val="00805779"/>
    <w:rsid w:val="0080693B"/>
    <w:rsid w:val="00806F91"/>
    <w:rsid w:val="00807E70"/>
    <w:rsid w:val="00810A4E"/>
    <w:rsid w:val="008115FA"/>
    <w:rsid w:val="00813C5D"/>
    <w:rsid w:val="00814569"/>
    <w:rsid w:val="008162CA"/>
    <w:rsid w:val="00820884"/>
    <w:rsid w:val="00821821"/>
    <w:rsid w:val="00821C0A"/>
    <w:rsid w:val="008230A3"/>
    <w:rsid w:val="008230D7"/>
    <w:rsid w:val="00825670"/>
    <w:rsid w:val="00827CBD"/>
    <w:rsid w:val="0083095F"/>
    <w:rsid w:val="00830988"/>
    <w:rsid w:val="008309AD"/>
    <w:rsid w:val="00833521"/>
    <w:rsid w:val="00833F8F"/>
    <w:rsid w:val="00837445"/>
    <w:rsid w:val="00837E4B"/>
    <w:rsid w:val="0084291B"/>
    <w:rsid w:val="00842A00"/>
    <w:rsid w:val="0084334B"/>
    <w:rsid w:val="008449F1"/>
    <w:rsid w:val="00845065"/>
    <w:rsid w:val="008463C8"/>
    <w:rsid w:val="00846404"/>
    <w:rsid w:val="00847720"/>
    <w:rsid w:val="008500D9"/>
    <w:rsid w:val="00850328"/>
    <w:rsid w:val="00850719"/>
    <w:rsid w:val="008521D7"/>
    <w:rsid w:val="00852302"/>
    <w:rsid w:val="00852681"/>
    <w:rsid w:val="0085505F"/>
    <w:rsid w:val="008609F5"/>
    <w:rsid w:val="008625A1"/>
    <w:rsid w:val="00862FD8"/>
    <w:rsid w:val="00863013"/>
    <w:rsid w:val="008638D9"/>
    <w:rsid w:val="00866A41"/>
    <w:rsid w:val="00866E81"/>
    <w:rsid w:val="00867CBB"/>
    <w:rsid w:val="00870DFE"/>
    <w:rsid w:val="00871D8A"/>
    <w:rsid w:val="008721AD"/>
    <w:rsid w:val="00873FA2"/>
    <w:rsid w:val="00875CC6"/>
    <w:rsid w:val="008773B9"/>
    <w:rsid w:val="00880202"/>
    <w:rsid w:val="00880926"/>
    <w:rsid w:val="008816CB"/>
    <w:rsid w:val="00881DDA"/>
    <w:rsid w:val="0088227A"/>
    <w:rsid w:val="00882D88"/>
    <w:rsid w:val="00883443"/>
    <w:rsid w:val="0088444F"/>
    <w:rsid w:val="008870F4"/>
    <w:rsid w:val="00887673"/>
    <w:rsid w:val="0088774E"/>
    <w:rsid w:val="00887CBD"/>
    <w:rsid w:val="008912B3"/>
    <w:rsid w:val="00892684"/>
    <w:rsid w:val="0089281E"/>
    <w:rsid w:val="00893923"/>
    <w:rsid w:val="00893DDB"/>
    <w:rsid w:val="00896058"/>
    <w:rsid w:val="00896186"/>
    <w:rsid w:val="008970D1"/>
    <w:rsid w:val="008979A9"/>
    <w:rsid w:val="008A1193"/>
    <w:rsid w:val="008A11D4"/>
    <w:rsid w:val="008A262A"/>
    <w:rsid w:val="008A2BD0"/>
    <w:rsid w:val="008A49C1"/>
    <w:rsid w:val="008A6CAE"/>
    <w:rsid w:val="008A7563"/>
    <w:rsid w:val="008B0EC1"/>
    <w:rsid w:val="008B54F7"/>
    <w:rsid w:val="008B5EB5"/>
    <w:rsid w:val="008B7482"/>
    <w:rsid w:val="008C04CE"/>
    <w:rsid w:val="008C0D02"/>
    <w:rsid w:val="008C2123"/>
    <w:rsid w:val="008C43A3"/>
    <w:rsid w:val="008C728B"/>
    <w:rsid w:val="008D0BF4"/>
    <w:rsid w:val="008D3A0A"/>
    <w:rsid w:val="008D7249"/>
    <w:rsid w:val="008E0B7B"/>
    <w:rsid w:val="008E2AC5"/>
    <w:rsid w:val="008E37A4"/>
    <w:rsid w:val="008E57C3"/>
    <w:rsid w:val="008E6347"/>
    <w:rsid w:val="008E6768"/>
    <w:rsid w:val="008F02BF"/>
    <w:rsid w:val="008F084E"/>
    <w:rsid w:val="008F16FD"/>
    <w:rsid w:val="008F1CEA"/>
    <w:rsid w:val="008F37E2"/>
    <w:rsid w:val="008F52C9"/>
    <w:rsid w:val="008F6040"/>
    <w:rsid w:val="008F7A2A"/>
    <w:rsid w:val="008F7A3F"/>
    <w:rsid w:val="009016C6"/>
    <w:rsid w:val="0090222E"/>
    <w:rsid w:val="009025BF"/>
    <w:rsid w:val="00903DCF"/>
    <w:rsid w:val="00904B4D"/>
    <w:rsid w:val="0090556B"/>
    <w:rsid w:val="00907D12"/>
    <w:rsid w:val="00911CC7"/>
    <w:rsid w:val="009128A1"/>
    <w:rsid w:val="00913250"/>
    <w:rsid w:val="00916271"/>
    <w:rsid w:val="009164FD"/>
    <w:rsid w:val="00917669"/>
    <w:rsid w:val="009177D5"/>
    <w:rsid w:val="00920A7D"/>
    <w:rsid w:val="00921F9A"/>
    <w:rsid w:val="00922649"/>
    <w:rsid w:val="00922999"/>
    <w:rsid w:val="009240DC"/>
    <w:rsid w:val="00925211"/>
    <w:rsid w:val="00927B0B"/>
    <w:rsid w:val="00930B4D"/>
    <w:rsid w:val="009316AE"/>
    <w:rsid w:val="00932163"/>
    <w:rsid w:val="009333F2"/>
    <w:rsid w:val="009334DC"/>
    <w:rsid w:val="00935693"/>
    <w:rsid w:val="00935B7C"/>
    <w:rsid w:val="00941994"/>
    <w:rsid w:val="009448E0"/>
    <w:rsid w:val="009457B8"/>
    <w:rsid w:val="009468D2"/>
    <w:rsid w:val="00950848"/>
    <w:rsid w:val="00951283"/>
    <w:rsid w:val="00952226"/>
    <w:rsid w:val="009547B7"/>
    <w:rsid w:val="00954BDE"/>
    <w:rsid w:val="009557CF"/>
    <w:rsid w:val="00955BAF"/>
    <w:rsid w:val="00955DD8"/>
    <w:rsid w:val="00956F8D"/>
    <w:rsid w:val="00961794"/>
    <w:rsid w:val="00961A2D"/>
    <w:rsid w:val="00962286"/>
    <w:rsid w:val="00962F93"/>
    <w:rsid w:val="00963160"/>
    <w:rsid w:val="00963D74"/>
    <w:rsid w:val="00964606"/>
    <w:rsid w:val="0096512E"/>
    <w:rsid w:val="009652F1"/>
    <w:rsid w:val="00965BBF"/>
    <w:rsid w:val="009701BA"/>
    <w:rsid w:val="00970FB8"/>
    <w:rsid w:val="009738C3"/>
    <w:rsid w:val="00973CDC"/>
    <w:rsid w:val="00975660"/>
    <w:rsid w:val="009801F8"/>
    <w:rsid w:val="0098557B"/>
    <w:rsid w:val="00985DE0"/>
    <w:rsid w:val="00986AEE"/>
    <w:rsid w:val="0098740E"/>
    <w:rsid w:val="0099036B"/>
    <w:rsid w:val="00991708"/>
    <w:rsid w:val="00991763"/>
    <w:rsid w:val="00992FA0"/>
    <w:rsid w:val="00993F79"/>
    <w:rsid w:val="00995D4F"/>
    <w:rsid w:val="009961D3"/>
    <w:rsid w:val="0099634A"/>
    <w:rsid w:val="00997A16"/>
    <w:rsid w:val="00997F2A"/>
    <w:rsid w:val="009A04AC"/>
    <w:rsid w:val="009A1A38"/>
    <w:rsid w:val="009A2AE5"/>
    <w:rsid w:val="009A4894"/>
    <w:rsid w:val="009A5E54"/>
    <w:rsid w:val="009A64DC"/>
    <w:rsid w:val="009A7BD6"/>
    <w:rsid w:val="009B4E0B"/>
    <w:rsid w:val="009B50B7"/>
    <w:rsid w:val="009C05B1"/>
    <w:rsid w:val="009C1511"/>
    <w:rsid w:val="009C23C4"/>
    <w:rsid w:val="009C4F9B"/>
    <w:rsid w:val="009C5562"/>
    <w:rsid w:val="009C7084"/>
    <w:rsid w:val="009C7499"/>
    <w:rsid w:val="009C7AF4"/>
    <w:rsid w:val="009C7CED"/>
    <w:rsid w:val="009D1BDD"/>
    <w:rsid w:val="009D32F2"/>
    <w:rsid w:val="009D4F21"/>
    <w:rsid w:val="009D767D"/>
    <w:rsid w:val="009E06D9"/>
    <w:rsid w:val="009E255E"/>
    <w:rsid w:val="009E2827"/>
    <w:rsid w:val="009E29CC"/>
    <w:rsid w:val="009E3090"/>
    <w:rsid w:val="009E4D71"/>
    <w:rsid w:val="009E5124"/>
    <w:rsid w:val="009E516B"/>
    <w:rsid w:val="009E5F81"/>
    <w:rsid w:val="009E6ACA"/>
    <w:rsid w:val="009E7289"/>
    <w:rsid w:val="009F18AD"/>
    <w:rsid w:val="009F3453"/>
    <w:rsid w:val="009F3EDE"/>
    <w:rsid w:val="009F7AC7"/>
    <w:rsid w:val="00A00AA8"/>
    <w:rsid w:val="00A024F0"/>
    <w:rsid w:val="00A02EE8"/>
    <w:rsid w:val="00A0355F"/>
    <w:rsid w:val="00A040BF"/>
    <w:rsid w:val="00A05752"/>
    <w:rsid w:val="00A06978"/>
    <w:rsid w:val="00A07C5E"/>
    <w:rsid w:val="00A10376"/>
    <w:rsid w:val="00A10D22"/>
    <w:rsid w:val="00A10F6E"/>
    <w:rsid w:val="00A13ABC"/>
    <w:rsid w:val="00A15A33"/>
    <w:rsid w:val="00A16D2A"/>
    <w:rsid w:val="00A2183B"/>
    <w:rsid w:val="00A21848"/>
    <w:rsid w:val="00A223EB"/>
    <w:rsid w:val="00A24D2E"/>
    <w:rsid w:val="00A2532B"/>
    <w:rsid w:val="00A2710F"/>
    <w:rsid w:val="00A27681"/>
    <w:rsid w:val="00A313A0"/>
    <w:rsid w:val="00A31E8E"/>
    <w:rsid w:val="00A341DF"/>
    <w:rsid w:val="00A35318"/>
    <w:rsid w:val="00A35708"/>
    <w:rsid w:val="00A36697"/>
    <w:rsid w:val="00A41345"/>
    <w:rsid w:val="00A41A3A"/>
    <w:rsid w:val="00A41BD0"/>
    <w:rsid w:val="00A4256E"/>
    <w:rsid w:val="00A462D8"/>
    <w:rsid w:val="00A46495"/>
    <w:rsid w:val="00A51EFC"/>
    <w:rsid w:val="00A5387E"/>
    <w:rsid w:val="00A53EA3"/>
    <w:rsid w:val="00A559B4"/>
    <w:rsid w:val="00A56BA2"/>
    <w:rsid w:val="00A619CE"/>
    <w:rsid w:val="00A62CE0"/>
    <w:rsid w:val="00A63661"/>
    <w:rsid w:val="00A63C85"/>
    <w:rsid w:val="00A6429F"/>
    <w:rsid w:val="00A64F9F"/>
    <w:rsid w:val="00A65D52"/>
    <w:rsid w:val="00A666C7"/>
    <w:rsid w:val="00A67392"/>
    <w:rsid w:val="00A71871"/>
    <w:rsid w:val="00A7199B"/>
    <w:rsid w:val="00A74900"/>
    <w:rsid w:val="00A7705B"/>
    <w:rsid w:val="00A7727F"/>
    <w:rsid w:val="00A772BF"/>
    <w:rsid w:val="00A80269"/>
    <w:rsid w:val="00A824A6"/>
    <w:rsid w:val="00A83779"/>
    <w:rsid w:val="00A84531"/>
    <w:rsid w:val="00A85899"/>
    <w:rsid w:val="00A86111"/>
    <w:rsid w:val="00A864E5"/>
    <w:rsid w:val="00A866A3"/>
    <w:rsid w:val="00A87FCD"/>
    <w:rsid w:val="00A915A0"/>
    <w:rsid w:val="00A94204"/>
    <w:rsid w:val="00A9754E"/>
    <w:rsid w:val="00AA2CA6"/>
    <w:rsid w:val="00AA3AEB"/>
    <w:rsid w:val="00AA4B49"/>
    <w:rsid w:val="00AA4E9D"/>
    <w:rsid w:val="00AA5387"/>
    <w:rsid w:val="00AA586C"/>
    <w:rsid w:val="00AA674E"/>
    <w:rsid w:val="00AA6861"/>
    <w:rsid w:val="00AB1068"/>
    <w:rsid w:val="00AB2228"/>
    <w:rsid w:val="00AB240D"/>
    <w:rsid w:val="00AB55F5"/>
    <w:rsid w:val="00AB7748"/>
    <w:rsid w:val="00AC32D0"/>
    <w:rsid w:val="00AD1309"/>
    <w:rsid w:val="00AD636C"/>
    <w:rsid w:val="00AD6455"/>
    <w:rsid w:val="00AD72D3"/>
    <w:rsid w:val="00AD733B"/>
    <w:rsid w:val="00AE0B11"/>
    <w:rsid w:val="00AE11D6"/>
    <w:rsid w:val="00AE13AC"/>
    <w:rsid w:val="00AE1E0E"/>
    <w:rsid w:val="00AE44FE"/>
    <w:rsid w:val="00AE5A3D"/>
    <w:rsid w:val="00AE5ED9"/>
    <w:rsid w:val="00AE60ED"/>
    <w:rsid w:val="00AF0E85"/>
    <w:rsid w:val="00AF1991"/>
    <w:rsid w:val="00AF2AFA"/>
    <w:rsid w:val="00AF3008"/>
    <w:rsid w:val="00AF3509"/>
    <w:rsid w:val="00AF3AD4"/>
    <w:rsid w:val="00AF694E"/>
    <w:rsid w:val="00AF7228"/>
    <w:rsid w:val="00B00373"/>
    <w:rsid w:val="00B00869"/>
    <w:rsid w:val="00B00EBB"/>
    <w:rsid w:val="00B026C0"/>
    <w:rsid w:val="00B02F6A"/>
    <w:rsid w:val="00B03D4B"/>
    <w:rsid w:val="00B04BA3"/>
    <w:rsid w:val="00B04E12"/>
    <w:rsid w:val="00B0666E"/>
    <w:rsid w:val="00B06D8C"/>
    <w:rsid w:val="00B07583"/>
    <w:rsid w:val="00B077FE"/>
    <w:rsid w:val="00B07821"/>
    <w:rsid w:val="00B124D2"/>
    <w:rsid w:val="00B13B6F"/>
    <w:rsid w:val="00B150A6"/>
    <w:rsid w:val="00B15151"/>
    <w:rsid w:val="00B16499"/>
    <w:rsid w:val="00B16C03"/>
    <w:rsid w:val="00B1785E"/>
    <w:rsid w:val="00B17A2E"/>
    <w:rsid w:val="00B21E26"/>
    <w:rsid w:val="00B22BD2"/>
    <w:rsid w:val="00B25D00"/>
    <w:rsid w:val="00B32ECB"/>
    <w:rsid w:val="00B33FD1"/>
    <w:rsid w:val="00B35430"/>
    <w:rsid w:val="00B35DF4"/>
    <w:rsid w:val="00B361C5"/>
    <w:rsid w:val="00B362AF"/>
    <w:rsid w:val="00B371C2"/>
    <w:rsid w:val="00B40314"/>
    <w:rsid w:val="00B42FB1"/>
    <w:rsid w:val="00B441A4"/>
    <w:rsid w:val="00B44DB2"/>
    <w:rsid w:val="00B45237"/>
    <w:rsid w:val="00B47DEF"/>
    <w:rsid w:val="00B510F1"/>
    <w:rsid w:val="00B517DD"/>
    <w:rsid w:val="00B51AC5"/>
    <w:rsid w:val="00B522C2"/>
    <w:rsid w:val="00B5395C"/>
    <w:rsid w:val="00B56534"/>
    <w:rsid w:val="00B56F17"/>
    <w:rsid w:val="00B57347"/>
    <w:rsid w:val="00B60737"/>
    <w:rsid w:val="00B61065"/>
    <w:rsid w:val="00B61D77"/>
    <w:rsid w:val="00B62215"/>
    <w:rsid w:val="00B6490F"/>
    <w:rsid w:val="00B6503C"/>
    <w:rsid w:val="00B66376"/>
    <w:rsid w:val="00B67D5B"/>
    <w:rsid w:val="00B67EEC"/>
    <w:rsid w:val="00B70240"/>
    <w:rsid w:val="00B73DD2"/>
    <w:rsid w:val="00B74863"/>
    <w:rsid w:val="00B75EF4"/>
    <w:rsid w:val="00B765B7"/>
    <w:rsid w:val="00B809A0"/>
    <w:rsid w:val="00B811ED"/>
    <w:rsid w:val="00B8368C"/>
    <w:rsid w:val="00B838E8"/>
    <w:rsid w:val="00B8447F"/>
    <w:rsid w:val="00B85BA1"/>
    <w:rsid w:val="00B8745B"/>
    <w:rsid w:val="00B90406"/>
    <w:rsid w:val="00B9278B"/>
    <w:rsid w:val="00B94138"/>
    <w:rsid w:val="00B95C23"/>
    <w:rsid w:val="00B97EF5"/>
    <w:rsid w:val="00BA17FE"/>
    <w:rsid w:val="00BA2F83"/>
    <w:rsid w:val="00BA4C08"/>
    <w:rsid w:val="00BB2E86"/>
    <w:rsid w:val="00BB372A"/>
    <w:rsid w:val="00BB5729"/>
    <w:rsid w:val="00BB7546"/>
    <w:rsid w:val="00BB7C3C"/>
    <w:rsid w:val="00BC1C94"/>
    <w:rsid w:val="00BC2126"/>
    <w:rsid w:val="00BC2BE8"/>
    <w:rsid w:val="00BC4C67"/>
    <w:rsid w:val="00BC7231"/>
    <w:rsid w:val="00BC7C72"/>
    <w:rsid w:val="00BD141A"/>
    <w:rsid w:val="00BD2C22"/>
    <w:rsid w:val="00BD3D82"/>
    <w:rsid w:val="00BD5950"/>
    <w:rsid w:val="00BD5D08"/>
    <w:rsid w:val="00BD6883"/>
    <w:rsid w:val="00BE03B6"/>
    <w:rsid w:val="00BE0B09"/>
    <w:rsid w:val="00BE15EF"/>
    <w:rsid w:val="00BE39C1"/>
    <w:rsid w:val="00BE5745"/>
    <w:rsid w:val="00BE6728"/>
    <w:rsid w:val="00BE78DF"/>
    <w:rsid w:val="00BF0B81"/>
    <w:rsid w:val="00BF0D73"/>
    <w:rsid w:val="00BF17FE"/>
    <w:rsid w:val="00BF24C7"/>
    <w:rsid w:val="00BF29AE"/>
    <w:rsid w:val="00BF3AC5"/>
    <w:rsid w:val="00BF40DD"/>
    <w:rsid w:val="00BF4A86"/>
    <w:rsid w:val="00BF4E0B"/>
    <w:rsid w:val="00BF4F46"/>
    <w:rsid w:val="00BF6AA4"/>
    <w:rsid w:val="00BF763E"/>
    <w:rsid w:val="00C000DB"/>
    <w:rsid w:val="00C007AC"/>
    <w:rsid w:val="00C02A00"/>
    <w:rsid w:val="00C04103"/>
    <w:rsid w:val="00C044A1"/>
    <w:rsid w:val="00C04B18"/>
    <w:rsid w:val="00C060F0"/>
    <w:rsid w:val="00C06E0C"/>
    <w:rsid w:val="00C11FF2"/>
    <w:rsid w:val="00C13C8A"/>
    <w:rsid w:val="00C14040"/>
    <w:rsid w:val="00C14659"/>
    <w:rsid w:val="00C14696"/>
    <w:rsid w:val="00C14D22"/>
    <w:rsid w:val="00C1556A"/>
    <w:rsid w:val="00C1591E"/>
    <w:rsid w:val="00C1604E"/>
    <w:rsid w:val="00C16CB5"/>
    <w:rsid w:val="00C20D0C"/>
    <w:rsid w:val="00C214E6"/>
    <w:rsid w:val="00C21A4A"/>
    <w:rsid w:val="00C230C0"/>
    <w:rsid w:val="00C2585E"/>
    <w:rsid w:val="00C2766B"/>
    <w:rsid w:val="00C308A0"/>
    <w:rsid w:val="00C30ED9"/>
    <w:rsid w:val="00C310B6"/>
    <w:rsid w:val="00C327D5"/>
    <w:rsid w:val="00C3424C"/>
    <w:rsid w:val="00C36E61"/>
    <w:rsid w:val="00C36F2F"/>
    <w:rsid w:val="00C40F69"/>
    <w:rsid w:val="00C42E82"/>
    <w:rsid w:val="00C42F68"/>
    <w:rsid w:val="00C45321"/>
    <w:rsid w:val="00C45B89"/>
    <w:rsid w:val="00C46AC2"/>
    <w:rsid w:val="00C50242"/>
    <w:rsid w:val="00C50675"/>
    <w:rsid w:val="00C518F8"/>
    <w:rsid w:val="00C535D6"/>
    <w:rsid w:val="00C5460B"/>
    <w:rsid w:val="00C54DA2"/>
    <w:rsid w:val="00C551D5"/>
    <w:rsid w:val="00C56B78"/>
    <w:rsid w:val="00C61D7E"/>
    <w:rsid w:val="00C62099"/>
    <w:rsid w:val="00C62C5D"/>
    <w:rsid w:val="00C630E5"/>
    <w:rsid w:val="00C639B4"/>
    <w:rsid w:val="00C63E4B"/>
    <w:rsid w:val="00C65612"/>
    <w:rsid w:val="00C70F21"/>
    <w:rsid w:val="00C71DD3"/>
    <w:rsid w:val="00C71ED1"/>
    <w:rsid w:val="00C7680C"/>
    <w:rsid w:val="00C77134"/>
    <w:rsid w:val="00C81972"/>
    <w:rsid w:val="00C843A4"/>
    <w:rsid w:val="00C857CB"/>
    <w:rsid w:val="00C85883"/>
    <w:rsid w:val="00C85F09"/>
    <w:rsid w:val="00C86B7B"/>
    <w:rsid w:val="00C902C2"/>
    <w:rsid w:val="00C90862"/>
    <w:rsid w:val="00C90AB6"/>
    <w:rsid w:val="00C90DD8"/>
    <w:rsid w:val="00C90F3F"/>
    <w:rsid w:val="00C94AE3"/>
    <w:rsid w:val="00C95114"/>
    <w:rsid w:val="00C957EC"/>
    <w:rsid w:val="00C95EE5"/>
    <w:rsid w:val="00C96671"/>
    <w:rsid w:val="00CA134C"/>
    <w:rsid w:val="00CA33BC"/>
    <w:rsid w:val="00CA39E7"/>
    <w:rsid w:val="00CA3B61"/>
    <w:rsid w:val="00CA5AB5"/>
    <w:rsid w:val="00CA5B21"/>
    <w:rsid w:val="00CA5E05"/>
    <w:rsid w:val="00CA6FBF"/>
    <w:rsid w:val="00CA7603"/>
    <w:rsid w:val="00CB3AB4"/>
    <w:rsid w:val="00CB3BFB"/>
    <w:rsid w:val="00CB54F7"/>
    <w:rsid w:val="00CB6160"/>
    <w:rsid w:val="00CC13EF"/>
    <w:rsid w:val="00CC390E"/>
    <w:rsid w:val="00CC487D"/>
    <w:rsid w:val="00CC489F"/>
    <w:rsid w:val="00CC53F2"/>
    <w:rsid w:val="00CC7012"/>
    <w:rsid w:val="00CC7381"/>
    <w:rsid w:val="00CC74DF"/>
    <w:rsid w:val="00CC7D64"/>
    <w:rsid w:val="00CD0B86"/>
    <w:rsid w:val="00CD0B97"/>
    <w:rsid w:val="00CD2533"/>
    <w:rsid w:val="00CD2611"/>
    <w:rsid w:val="00CD2E34"/>
    <w:rsid w:val="00CD7392"/>
    <w:rsid w:val="00CE16CB"/>
    <w:rsid w:val="00CE3D5E"/>
    <w:rsid w:val="00CE4D5A"/>
    <w:rsid w:val="00CE5060"/>
    <w:rsid w:val="00CE63CE"/>
    <w:rsid w:val="00CE653C"/>
    <w:rsid w:val="00CE6F27"/>
    <w:rsid w:val="00CE729D"/>
    <w:rsid w:val="00CF033F"/>
    <w:rsid w:val="00CF0627"/>
    <w:rsid w:val="00CF194E"/>
    <w:rsid w:val="00CF208F"/>
    <w:rsid w:val="00CF240B"/>
    <w:rsid w:val="00CF53EF"/>
    <w:rsid w:val="00CF74A6"/>
    <w:rsid w:val="00CF7E01"/>
    <w:rsid w:val="00D01928"/>
    <w:rsid w:val="00D037BF"/>
    <w:rsid w:val="00D03FC7"/>
    <w:rsid w:val="00D04150"/>
    <w:rsid w:val="00D0528E"/>
    <w:rsid w:val="00D05A4D"/>
    <w:rsid w:val="00D07483"/>
    <w:rsid w:val="00D11182"/>
    <w:rsid w:val="00D14362"/>
    <w:rsid w:val="00D147D1"/>
    <w:rsid w:val="00D148C8"/>
    <w:rsid w:val="00D14A1F"/>
    <w:rsid w:val="00D21D22"/>
    <w:rsid w:val="00D233B7"/>
    <w:rsid w:val="00D23671"/>
    <w:rsid w:val="00D238AD"/>
    <w:rsid w:val="00D259F0"/>
    <w:rsid w:val="00D265D0"/>
    <w:rsid w:val="00D3065B"/>
    <w:rsid w:val="00D362BF"/>
    <w:rsid w:val="00D37194"/>
    <w:rsid w:val="00D37D01"/>
    <w:rsid w:val="00D37D49"/>
    <w:rsid w:val="00D41DEB"/>
    <w:rsid w:val="00D455B4"/>
    <w:rsid w:val="00D46844"/>
    <w:rsid w:val="00D46D9A"/>
    <w:rsid w:val="00D52559"/>
    <w:rsid w:val="00D53EC2"/>
    <w:rsid w:val="00D53FD3"/>
    <w:rsid w:val="00D55646"/>
    <w:rsid w:val="00D56647"/>
    <w:rsid w:val="00D576E9"/>
    <w:rsid w:val="00D60867"/>
    <w:rsid w:val="00D60DA6"/>
    <w:rsid w:val="00D649BE"/>
    <w:rsid w:val="00D659D7"/>
    <w:rsid w:val="00D70DFC"/>
    <w:rsid w:val="00D74EAF"/>
    <w:rsid w:val="00D75ECE"/>
    <w:rsid w:val="00D8180E"/>
    <w:rsid w:val="00D82DBD"/>
    <w:rsid w:val="00D83A92"/>
    <w:rsid w:val="00D8403C"/>
    <w:rsid w:val="00D84FEF"/>
    <w:rsid w:val="00D85A80"/>
    <w:rsid w:val="00D860DC"/>
    <w:rsid w:val="00D87266"/>
    <w:rsid w:val="00D902F1"/>
    <w:rsid w:val="00D902F2"/>
    <w:rsid w:val="00D90E80"/>
    <w:rsid w:val="00D927A7"/>
    <w:rsid w:val="00D93E43"/>
    <w:rsid w:val="00D93EF4"/>
    <w:rsid w:val="00D9404A"/>
    <w:rsid w:val="00D94EFA"/>
    <w:rsid w:val="00D957B8"/>
    <w:rsid w:val="00D9798E"/>
    <w:rsid w:val="00D97C9E"/>
    <w:rsid w:val="00DA1577"/>
    <w:rsid w:val="00DA1AF9"/>
    <w:rsid w:val="00DA2B02"/>
    <w:rsid w:val="00DA2E50"/>
    <w:rsid w:val="00DA3237"/>
    <w:rsid w:val="00DA35DB"/>
    <w:rsid w:val="00DA665D"/>
    <w:rsid w:val="00DA75C6"/>
    <w:rsid w:val="00DA7E59"/>
    <w:rsid w:val="00DB0665"/>
    <w:rsid w:val="00DB220E"/>
    <w:rsid w:val="00DB2F4D"/>
    <w:rsid w:val="00DB557A"/>
    <w:rsid w:val="00DB56A2"/>
    <w:rsid w:val="00DB59CB"/>
    <w:rsid w:val="00DB5AED"/>
    <w:rsid w:val="00DB61B4"/>
    <w:rsid w:val="00DB6E35"/>
    <w:rsid w:val="00DB7AA9"/>
    <w:rsid w:val="00DB7D6B"/>
    <w:rsid w:val="00DC24CD"/>
    <w:rsid w:val="00DC35BA"/>
    <w:rsid w:val="00DC3633"/>
    <w:rsid w:val="00DC6E0A"/>
    <w:rsid w:val="00DC7182"/>
    <w:rsid w:val="00DD084A"/>
    <w:rsid w:val="00DD2B02"/>
    <w:rsid w:val="00DD49E4"/>
    <w:rsid w:val="00DD7164"/>
    <w:rsid w:val="00DD7246"/>
    <w:rsid w:val="00DE26BD"/>
    <w:rsid w:val="00DE2A2B"/>
    <w:rsid w:val="00DE2BB3"/>
    <w:rsid w:val="00DE2E40"/>
    <w:rsid w:val="00DE4EED"/>
    <w:rsid w:val="00DE5690"/>
    <w:rsid w:val="00DE6E27"/>
    <w:rsid w:val="00DF1650"/>
    <w:rsid w:val="00DF236F"/>
    <w:rsid w:val="00DF484F"/>
    <w:rsid w:val="00DF53AC"/>
    <w:rsid w:val="00DF700C"/>
    <w:rsid w:val="00DF779C"/>
    <w:rsid w:val="00DF77BE"/>
    <w:rsid w:val="00DF7E12"/>
    <w:rsid w:val="00E0031D"/>
    <w:rsid w:val="00E01C58"/>
    <w:rsid w:val="00E022BE"/>
    <w:rsid w:val="00E0260D"/>
    <w:rsid w:val="00E0296E"/>
    <w:rsid w:val="00E0508A"/>
    <w:rsid w:val="00E06009"/>
    <w:rsid w:val="00E07908"/>
    <w:rsid w:val="00E113B9"/>
    <w:rsid w:val="00E11850"/>
    <w:rsid w:val="00E128D8"/>
    <w:rsid w:val="00E141BC"/>
    <w:rsid w:val="00E142B4"/>
    <w:rsid w:val="00E14ABE"/>
    <w:rsid w:val="00E14B84"/>
    <w:rsid w:val="00E169B2"/>
    <w:rsid w:val="00E16AC1"/>
    <w:rsid w:val="00E1704F"/>
    <w:rsid w:val="00E1746D"/>
    <w:rsid w:val="00E217DC"/>
    <w:rsid w:val="00E22D1E"/>
    <w:rsid w:val="00E22D28"/>
    <w:rsid w:val="00E23844"/>
    <w:rsid w:val="00E26BE4"/>
    <w:rsid w:val="00E32960"/>
    <w:rsid w:val="00E32E50"/>
    <w:rsid w:val="00E35095"/>
    <w:rsid w:val="00E371C6"/>
    <w:rsid w:val="00E37316"/>
    <w:rsid w:val="00E376B5"/>
    <w:rsid w:val="00E3773A"/>
    <w:rsid w:val="00E41909"/>
    <w:rsid w:val="00E42810"/>
    <w:rsid w:val="00E4332D"/>
    <w:rsid w:val="00E437C6"/>
    <w:rsid w:val="00E44436"/>
    <w:rsid w:val="00E465FF"/>
    <w:rsid w:val="00E46631"/>
    <w:rsid w:val="00E46702"/>
    <w:rsid w:val="00E47267"/>
    <w:rsid w:val="00E507D4"/>
    <w:rsid w:val="00E52940"/>
    <w:rsid w:val="00E52BB7"/>
    <w:rsid w:val="00E52F65"/>
    <w:rsid w:val="00E54CA8"/>
    <w:rsid w:val="00E54D55"/>
    <w:rsid w:val="00E55DE3"/>
    <w:rsid w:val="00E56844"/>
    <w:rsid w:val="00E60ACB"/>
    <w:rsid w:val="00E621D7"/>
    <w:rsid w:val="00E6230D"/>
    <w:rsid w:val="00E645E7"/>
    <w:rsid w:val="00E65306"/>
    <w:rsid w:val="00E655E6"/>
    <w:rsid w:val="00E67D53"/>
    <w:rsid w:val="00E70380"/>
    <w:rsid w:val="00E712B6"/>
    <w:rsid w:val="00E72C07"/>
    <w:rsid w:val="00E731AC"/>
    <w:rsid w:val="00E735F5"/>
    <w:rsid w:val="00E760A9"/>
    <w:rsid w:val="00E77E9E"/>
    <w:rsid w:val="00E77FE0"/>
    <w:rsid w:val="00E81B83"/>
    <w:rsid w:val="00E81F88"/>
    <w:rsid w:val="00E81FF8"/>
    <w:rsid w:val="00E82B73"/>
    <w:rsid w:val="00E857CB"/>
    <w:rsid w:val="00E901A9"/>
    <w:rsid w:val="00E90533"/>
    <w:rsid w:val="00E91379"/>
    <w:rsid w:val="00E94868"/>
    <w:rsid w:val="00E94E10"/>
    <w:rsid w:val="00E9510E"/>
    <w:rsid w:val="00E958E2"/>
    <w:rsid w:val="00E962D6"/>
    <w:rsid w:val="00E97086"/>
    <w:rsid w:val="00EA3064"/>
    <w:rsid w:val="00EA3E0A"/>
    <w:rsid w:val="00EA4E5B"/>
    <w:rsid w:val="00EA550E"/>
    <w:rsid w:val="00EA5745"/>
    <w:rsid w:val="00EA73BC"/>
    <w:rsid w:val="00EA7A2C"/>
    <w:rsid w:val="00EA7C4C"/>
    <w:rsid w:val="00EA7F20"/>
    <w:rsid w:val="00EB0AED"/>
    <w:rsid w:val="00EB4783"/>
    <w:rsid w:val="00EB4798"/>
    <w:rsid w:val="00EB7C1F"/>
    <w:rsid w:val="00EC112C"/>
    <w:rsid w:val="00EC40DE"/>
    <w:rsid w:val="00ED03FE"/>
    <w:rsid w:val="00ED13EC"/>
    <w:rsid w:val="00ED1404"/>
    <w:rsid w:val="00ED2313"/>
    <w:rsid w:val="00ED26DA"/>
    <w:rsid w:val="00ED2BFF"/>
    <w:rsid w:val="00ED31DB"/>
    <w:rsid w:val="00ED37AA"/>
    <w:rsid w:val="00ED3DB0"/>
    <w:rsid w:val="00ED53D9"/>
    <w:rsid w:val="00EE0434"/>
    <w:rsid w:val="00EE3201"/>
    <w:rsid w:val="00EE5909"/>
    <w:rsid w:val="00EE64C5"/>
    <w:rsid w:val="00EF0C3F"/>
    <w:rsid w:val="00EF0CDC"/>
    <w:rsid w:val="00EF4119"/>
    <w:rsid w:val="00EF4F66"/>
    <w:rsid w:val="00EF59C3"/>
    <w:rsid w:val="00EF7D53"/>
    <w:rsid w:val="00F00251"/>
    <w:rsid w:val="00F02A47"/>
    <w:rsid w:val="00F036D5"/>
    <w:rsid w:val="00F03FEF"/>
    <w:rsid w:val="00F04358"/>
    <w:rsid w:val="00F0507A"/>
    <w:rsid w:val="00F064E5"/>
    <w:rsid w:val="00F0793B"/>
    <w:rsid w:val="00F079DB"/>
    <w:rsid w:val="00F15D4E"/>
    <w:rsid w:val="00F21090"/>
    <w:rsid w:val="00F21164"/>
    <w:rsid w:val="00F22806"/>
    <w:rsid w:val="00F245DD"/>
    <w:rsid w:val="00F24CD3"/>
    <w:rsid w:val="00F254B5"/>
    <w:rsid w:val="00F259D3"/>
    <w:rsid w:val="00F262E1"/>
    <w:rsid w:val="00F26C69"/>
    <w:rsid w:val="00F30585"/>
    <w:rsid w:val="00F33453"/>
    <w:rsid w:val="00F33A78"/>
    <w:rsid w:val="00F34131"/>
    <w:rsid w:val="00F341A6"/>
    <w:rsid w:val="00F345D7"/>
    <w:rsid w:val="00F34D64"/>
    <w:rsid w:val="00F364AF"/>
    <w:rsid w:val="00F36648"/>
    <w:rsid w:val="00F37F80"/>
    <w:rsid w:val="00F40219"/>
    <w:rsid w:val="00F4297A"/>
    <w:rsid w:val="00F43805"/>
    <w:rsid w:val="00F43A0E"/>
    <w:rsid w:val="00F43C2A"/>
    <w:rsid w:val="00F46608"/>
    <w:rsid w:val="00F511BD"/>
    <w:rsid w:val="00F51CCE"/>
    <w:rsid w:val="00F537E2"/>
    <w:rsid w:val="00F56443"/>
    <w:rsid w:val="00F569E5"/>
    <w:rsid w:val="00F56C38"/>
    <w:rsid w:val="00F576C9"/>
    <w:rsid w:val="00F577BC"/>
    <w:rsid w:val="00F60429"/>
    <w:rsid w:val="00F6118D"/>
    <w:rsid w:val="00F64D0F"/>
    <w:rsid w:val="00F64EB3"/>
    <w:rsid w:val="00F658D1"/>
    <w:rsid w:val="00F65C31"/>
    <w:rsid w:val="00F66153"/>
    <w:rsid w:val="00F67350"/>
    <w:rsid w:val="00F67FB3"/>
    <w:rsid w:val="00F70E07"/>
    <w:rsid w:val="00F72BC2"/>
    <w:rsid w:val="00F72F7B"/>
    <w:rsid w:val="00F736B0"/>
    <w:rsid w:val="00F76FF8"/>
    <w:rsid w:val="00F774EE"/>
    <w:rsid w:val="00F77EEF"/>
    <w:rsid w:val="00F80F76"/>
    <w:rsid w:val="00F810B6"/>
    <w:rsid w:val="00F82B96"/>
    <w:rsid w:val="00F845DB"/>
    <w:rsid w:val="00F8577F"/>
    <w:rsid w:val="00F870F6"/>
    <w:rsid w:val="00F87C2F"/>
    <w:rsid w:val="00F90022"/>
    <w:rsid w:val="00F91411"/>
    <w:rsid w:val="00F9513E"/>
    <w:rsid w:val="00F9532F"/>
    <w:rsid w:val="00F95AA7"/>
    <w:rsid w:val="00F95E54"/>
    <w:rsid w:val="00F965F7"/>
    <w:rsid w:val="00F97038"/>
    <w:rsid w:val="00F97495"/>
    <w:rsid w:val="00F97974"/>
    <w:rsid w:val="00F97F08"/>
    <w:rsid w:val="00FA06C2"/>
    <w:rsid w:val="00FA0C6D"/>
    <w:rsid w:val="00FA1118"/>
    <w:rsid w:val="00FA1D45"/>
    <w:rsid w:val="00FA303B"/>
    <w:rsid w:val="00FA3C4C"/>
    <w:rsid w:val="00FA42BC"/>
    <w:rsid w:val="00FA4E01"/>
    <w:rsid w:val="00FA5D8A"/>
    <w:rsid w:val="00FA7D66"/>
    <w:rsid w:val="00FB15BF"/>
    <w:rsid w:val="00FB2BC3"/>
    <w:rsid w:val="00FB2D57"/>
    <w:rsid w:val="00FB2D7C"/>
    <w:rsid w:val="00FB367C"/>
    <w:rsid w:val="00FB5503"/>
    <w:rsid w:val="00FB747B"/>
    <w:rsid w:val="00FB7BBE"/>
    <w:rsid w:val="00FB7EDB"/>
    <w:rsid w:val="00FC16AC"/>
    <w:rsid w:val="00FC3236"/>
    <w:rsid w:val="00FC50CE"/>
    <w:rsid w:val="00FC51AB"/>
    <w:rsid w:val="00FC5C51"/>
    <w:rsid w:val="00FC6493"/>
    <w:rsid w:val="00FC64F1"/>
    <w:rsid w:val="00FC6EAC"/>
    <w:rsid w:val="00FC74F7"/>
    <w:rsid w:val="00FC7818"/>
    <w:rsid w:val="00FD0C94"/>
    <w:rsid w:val="00FD28AD"/>
    <w:rsid w:val="00FD2D26"/>
    <w:rsid w:val="00FD38A2"/>
    <w:rsid w:val="00FD3FB2"/>
    <w:rsid w:val="00FD6DCB"/>
    <w:rsid w:val="00FE1D40"/>
    <w:rsid w:val="00FE32D9"/>
    <w:rsid w:val="00FE34FA"/>
    <w:rsid w:val="00FE3663"/>
    <w:rsid w:val="00FE3877"/>
    <w:rsid w:val="00FE3CB2"/>
    <w:rsid w:val="00FE4DC9"/>
    <w:rsid w:val="00FE50C1"/>
    <w:rsid w:val="00FE6535"/>
    <w:rsid w:val="00FE6C25"/>
    <w:rsid w:val="00FE7E1B"/>
    <w:rsid w:val="00FF0CF3"/>
    <w:rsid w:val="00FF2D15"/>
    <w:rsid w:val="00FF2D61"/>
    <w:rsid w:val="00FF66F2"/>
    <w:rsid w:val="00FF72B6"/>
    <w:rsid w:val="00FF7830"/>
    <w:rsid w:val="00FF7E69"/>
    <w:rsid w:val="02C94236"/>
    <w:rsid w:val="048D09E6"/>
    <w:rsid w:val="06082B01"/>
    <w:rsid w:val="07121D5F"/>
    <w:rsid w:val="07D92635"/>
    <w:rsid w:val="09F9B88C"/>
    <w:rsid w:val="0C48B333"/>
    <w:rsid w:val="0D7712A4"/>
    <w:rsid w:val="0ED255A7"/>
    <w:rsid w:val="0F3923C8"/>
    <w:rsid w:val="106E2608"/>
    <w:rsid w:val="13945829"/>
    <w:rsid w:val="139E2FE6"/>
    <w:rsid w:val="1594A98D"/>
    <w:rsid w:val="1609E95C"/>
    <w:rsid w:val="1963582D"/>
    <w:rsid w:val="1A04851D"/>
    <w:rsid w:val="1C92B3AE"/>
    <w:rsid w:val="1CE76687"/>
    <w:rsid w:val="2158ECC0"/>
    <w:rsid w:val="24169649"/>
    <w:rsid w:val="24865274"/>
    <w:rsid w:val="262021A3"/>
    <w:rsid w:val="26617745"/>
    <w:rsid w:val="27E08C46"/>
    <w:rsid w:val="2943BA6F"/>
    <w:rsid w:val="2950BFEB"/>
    <w:rsid w:val="296EBB33"/>
    <w:rsid w:val="29BE2FD5"/>
    <w:rsid w:val="2A4B6FB3"/>
    <w:rsid w:val="2ADED69B"/>
    <w:rsid w:val="2AF863B6"/>
    <w:rsid w:val="2CACA75B"/>
    <w:rsid w:val="2DA6EB7B"/>
    <w:rsid w:val="2E6B4B69"/>
    <w:rsid w:val="3214CCE4"/>
    <w:rsid w:val="32836056"/>
    <w:rsid w:val="3294CF96"/>
    <w:rsid w:val="33067C8C"/>
    <w:rsid w:val="34309FF7"/>
    <w:rsid w:val="3687FDC7"/>
    <w:rsid w:val="3954EBA1"/>
    <w:rsid w:val="3AE13CFB"/>
    <w:rsid w:val="3AF7EAC5"/>
    <w:rsid w:val="3BC735EE"/>
    <w:rsid w:val="3C2B39D8"/>
    <w:rsid w:val="3CFAF5F8"/>
    <w:rsid w:val="3DE979FC"/>
    <w:rsid w:val="3FCBAB95"/>
    <w:rsid w:val="40FAB1AF"/>
    <w:rsid w:val="417BB420"/>
    <w:rsid w:val="469CCE74"/>
    <w:rsid w:val="484E8A4E"/>
    <w:rsid w:val="4A749624"/>
    <w:rsid w:val="4A846A2A"/>
    <w:rsid w:val="4BDE20B4"/>
    <w:rsid w:val="4E638479"/>
    <w:rsid w:val="4F005BD3"/>
    <w:rsid w:val="54320E9D"/>
    <w:rsid w:val="54726672"/>
    <w:rsid w:val="550D55AE"/>
    <w:rsid w:val="5769AF5F"/>
    <w:rsid w:val="59DE7495"/>
    <w:rsid w:val="5C349DF8"/>
    <w:rsid w:val="5CD812CF"/>
    <w:rsid w:val="5E8BD4A1"/>
    <w:rsid w:val="61D49608"/>
    <w:rsid w:val="65CADA6B"/>
    <w:rsid w:val="6785D889"/>
    <w:rsid w:val="68DEA632"/>
    <w:rsid w:val="6F462DFA"/>
    <w:rsid w:val="710C926C"/>
    <w:rsid w:val="716D5F90"/>
    <w:rsid w:val="71AC9F9B"/>
    <w:rsid w:val="72D36683"/>
    <w:rsid w:val="72EE50CB"/>
    <w:rsid w:val="76CEC893"/>
    <w:rsid w:val="76D61E57"/>
    <w:rsid w:val="77146C55"/>
    <w:rsid w:val="77E22232"/>
    <w:rsid w:val="7927EB5C"/>
    <w:rsid w:val="7CB8B09E"/>
    <w:rsid w:val="7D2ADA4F"/>
    <w:rsid w:val="7DEB7B16"/>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2D29"/>
  <w15:docId w15:val="{651B77B0-7306-4771-B8A0-9FDE84EC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06262697">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684671892">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20E07830-D056-4B15-948F-D679EC1EC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4.xml><?xml version="1.0" encoding="utf-8"?>
<ds:datastoreItem xmlns:ds="http://schemas.openxmlformats.org/officeDocument/2006/customXml" ds:itemID="{810B6E12-FD7A-4086-BE89-66072043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3832</Words>
  <Characters>21081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24</cp:revision>
  <dcterms:created xsi:type="dcterms:W3CDTF">2022-03-22T18:15:00Z</dcterms:created>
  <dcterms:modified xsi:type="dcterms:W3CDTF">2022-06-06T14:12:00Z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