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A22E" w14:textId="77777777" w:rsidR="00D70DFB" w:rsidRPr="008A290B" w:rsidRDefault="00D70DFB" w:rsidP="00D70D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8EC177" w14:textId="77777777" w:rsidR="00D70DFB" w:rsidRDefault="00D70DFB" w:rsidP="00D70DFB">
      <w:pPr>
        <w:jc w:val="both"/>
        <w:rPr>
          <w:rFonts w:ascii="Arial" w:hAnsi="Arial" w:cs="Arial"/>
          <w:lang w:val="es-419"/>
        </w:rPr>
      </w:pPr>
    </w:p>
    <w:p w14:paraId="0AA0A45C" w14:textId="1743B7EF" w:rsidR="00D70DFB" w:rsidRPr="00E32969" w:rsidRDefault="00580C3F" w:rsidP="00D70DF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VÍCTIMAS DEL CONFLICTO ARMADO / UARIV / PAGO DE RE</w:t>
      </w:r>
      <w:r w:rsidR="001B0B08">
        <w:rPr>
          <w:rFonts w:ascii="Arial" w:hAnsi="Arial" w:cs="Arial"/>
          <w:b/>
          <w:bCs/>
          <w:iCs/>
          <w:sz w:val="20"/>
          <w:szCs w:val="20"/>
          <w:lang w:val="es-419" w:eastAsia="fr-FR"/>
        </w:rPr>
        <w:t>PARA</w:t>
      </w:r>
      <w:r>
        <w:rPr>
          <w:rFonts w:ascii="Arial" w:hAnsi="Arial" w:cs="Arial"/>
          <w:b/>
          <w:bCs/>
          <w:iCs/>
          <w:sz w:val="20"/>
          <w:szCs w:val="20"/>
          <w:lang w:val="es-419" w:eastAsia="fr-FR"/>
        </w:rPr>
        <w:t>CIÓN ADMINISTRATIVA / FALTA DE COBRO DE LA INTERESADA / OMISIÓN DE NOTIFICARLE EL DEPÓSITO / NO PUEDE OBLIGÁRSELE A REPETIR EL TRÁMITE.</w:t>
      </w:r>
    </w:p>
    <w:p w14:paraId="4FCE24C1" w14:textId="77777777" w:rsidR="00D70DFB" w:rsidRPr="00E32969" w:rsidRDefault="00D70DFB" w:rsidP="00D70DFB">
      <w:pPr>
        <w:jc w:val="both"/>
        <w:rPr>
          <w:rFonts w:ascii="Arial" w:hAnsi="Arial" w:cs="Arial"/>
          <w:lang w:val="es-419"/>
        </w:rPr>
      </w:pPr>
    </w:p>
    <w:p w14:paraId="3264D6F5" w14:textId="7BFAC206" w:rsidR="00D70DFB" w:rsidRPr="00E32969" w:rsidRDefault="00264DB1" w:rsidP="00D70DFB">
      <w:pPr>
        <w:jc w:val="both"/>
        <w:rPr>
          <w:rFonts w:ascii="Arial" w:hAnsi="Arial" w:cs="Arial"/>
          <w:lang w:val="es-419"/>
        </w:rPr>
      </w:pPr>
      <w:r w:rsidRPr="00264DB1">
        <w:rPr>
          <w:rFonts w:ascii="Arial" w:hAnsi="Arial" w:cs="Arial"/>
          <w:lang w:val="es-419"/>
        </w:rPr>
        <w:t>En el presente caso la demandante alega que la UARIV se abstuvo de atender en adecuada forma su solicitud de reprogramación del pago de la reparación administrativa, a pesar de que su progenitora se encue</w:t>
      </w:r>
      <w:bookmarkStart w:id="1" w:name="_GoBack"/>
      <w:bookmarkEnd w:id="1"/>
      <w:r w:rsidRPr="00264DB1">
        <w:rPr>
          <w:rFonts w:ascii="Arial" w:hAnsi="Arial" w:cs="Arial"/>
          <w:lang w:val="es-419"/>
        </w:rPr>
        <w:t>ntra priorizada. La primera instancia concedió la protección rogada al considerar que, en efecto, la demandada debía tramitar el asunto de manera prioritaria</w:t>
      </w:r>
      <w:r>
        <w:rPr>
          <w:rFonts w:ascii="Arial" w:hAnsi="Arial" w:cs="Arial"/>
          <w:lang w:val="es-419"/>
        </w:rPr>
        <w:t>…</w:t>
      </w:r>
    </w:p>
    <w:p w14:paraId="61973C7C" w14:textId="77777777" w:rsidR="00D70DFB" w:rsidRPr="00E32969" w:rsidRDefault="00D70DFB" w:rsidP="00D70DFB">
      <w:pPr>
        <w:jc w:val="both"/>
        <w:rPr>
          <w:rFonts w:ascii="Arial" w:hAnsi="Arial" w:cs="Arial"/>
          <w:lang w:val="es-419"/>
        </w:rPr>
      </w:pPr>
    </w:p>
    <w:p w14:paraId="6E408E8C" w14:textId="5319A8BC" w:rsidR="003A5BA1" w:rsidRPr="003A5BA1" w:rsidRDefault="0093124A" w:rsidP="003A5BA1">
      <w:pPr>
        <w:jc w:val="both"/>
        <w:rPr>
          <w:rFonts w:ascii="Arial" w:hAnsi="Arial" w:cs="Arial"/>
          <w:lang w:val="es-419"/>
        </w:rPr>
      </w:pPr>
      <w:r>
        <w:rPr>
          <w:rFonts w:ascii="Arial" w:hAnsi="Arial" w:cs="Arial"/>
          <w:lang w:val="es-419"/>
        </w:rPr>
        <w:t xml:space="preserve">… </w:t>
      </w:r>
      <w:r w:rsidR="003A5BA1" w:rsidRPr="003A5BA1">
        <w:rPr>
          <w:rFonts w:ascii="Arial" w:hAnsi="Arial" w:cs="Arial"/>
          <w:lang w:val="es-419"/>
        </w:rPr>
        <w:t xml:space="preserve">ninguna duda se ha planteado frente al derecho de la señora María Rubiela Gómez Salazar a recibir la reparación administrativa. Se reitera, ya está reconocida como víctima priorizada por sus condiciones de extrema vulnerabilidad, y se realizó un primer intento de pago que no surtió efectos. </w:t>
      </w:r>
    </w:p>
    <w:p w14:paraId="3DA986B9" w14:textId="77777777" w:rsidR="003A5BA1" w:rsidRPr="003A5BA1" w:rsidRDefault="003A5BA1" w:rsidP="003A5BA1">
      <w:pPr>
        <w:jc w:val="both"/>
        <w:rPr>
          <w:rFonts w:ascii="Arial" w:hAnsi="Arial" w:cs="Arial"/>
          <w:lang w:val="es-419"/>
        </w:rPr>
      </w:pPr>
    </w:p>
    <w:p w14:paraId="01F845D4" w14:textId="2BA23668" w:rsidR="00D70DFB" w:rsidRDefault="003A5BA1" w:rsidP="003A5BA1">
      <w:pPr>
        <w:jc w:val="both"/>
        <w:rPr>
          <w:rFonts w:ascii="Arial" w:hAnsi="Arial" w:cs="Arial"/>
          <w:lang w:val="es-419"/>
        </w:rPr>
      </w:pPr>
      <w:r w:rsidRPr="003A5BA1">
        <w:rPr>
          <w:rFonts w:ascii="Arial" w:hAnsi="Arial" w:cs="Arial"/>
          <w:lang w:val="es-419"/>
        </w:rPr>
        <w:t>También resulta pacífico el hecho de que la devolución del dinero respectivo se produjo por falta de cobro por parte de la interesada.</w:t>
      </w:r>
    </w:p>
    <w:p w14:paraId="2C9B9542" w14:textId="77777777" w:rsidR="00D70DFB" w:rsidRDefault="00D70DFB" w:rsidP="00D70DFB">
      <w:pPr>
        <w:jc w:val="both"/>
        <w:rPr>
          <w:rFonts w:ascii="Arial" w:hAnsi="Arial" w:cs="Arial"/>
          <w:lang w:val="es-419"/>
        </w:rPr>
      </w:pPr>
    </w:p>
    <w:p w14:paraId="67B9C424" w14:textId="7BC926AB" w:rsidR="00D70DFB" w:rsidRPr="00E32969" w:rsidRDefault="0093124A" w:rsidP="00D70DFB">
      <w:pPr>
        <w:jc w:val="both"/>
        <w:rPr>
          <w:rFonts w:ascii="Arial" w:hAnsi="Arial" w:cs="Arial"/>
          <w:lang w:val="es-419"/>
        </w:rPr>
      </w:pPr>
      <w:r>
        <w:rPr>
          <w:rFonts w:ascii="Arial" w:hAnsi="Arial" w:cs="Arial"/>
          <w:lang w:val="es-419"/>
        </w:rPr>
        <w:t xml:space="preserve">… </w:t>
      </w:r>
      <w:r w:rsidRPr="0093124A">
        <w:rPr>
          <w:rFonts w:ascii="Arial" w:hAnsi="Arial" w:cs="Arial"/>
          <w:lang w:val="es-419"/>
        </w:rPr>
        <w:t>se puede tener por verdadero el hecho según el cual se omitió comunicar a la señora María Rubiela Gómez Salazar en forma oportuna sobre el depósito de la indemnización administrativa a su favor y en consecuencia no se le podría imponer consecuencias nocivas por la falta de cobro</w:t>
      </w:r>
      <w:r>
        <w:rPr>
          <w:rFonts w:ascii="Arial" w:hAnsi="Arial" w:cs="Arial"/>
          <w:lang w:val="es-419"/>
        </w:rPr>
        <w:t>…</w:t>
      </w:r>
    </w:p>
    <w:p w14:paraId="5CA68EA4" w14:textId="6EDD5658" w:rsidR="00D70DFB" w:rsidRDefault="00D70DFB" w:rsidP="00D70DFB">
      <w:pPr>
        <w:jc w:val="both"/>
        <w:rPr>
          <w:rFonts w:ascii="Arial" w:hAnsi="Arial" w:cs="Arial"/>
        </w:rPr>
      </w:pPr>
    </w:p>
    <w:p w14:paraId="3C466149" w14:textId="5F3ADA1A" w:rsidR="0093124A" w:rsidRDefault="00E31438" w:rsidP="00D70DFB">
      <w:pPr>
        <w:jc w:val="both"/>
        <w:rPr>
          <w:rFonts w:ascii="Arial" w:hAnsi="Arial" w:cs="Arial"/>
        </w:rPr>
      </w:pPr>
      <w:r w:rsidRPr="00E31438">
        <w:rPr>
          <w:rFonts w:ascii="Arial" w:hAnsi="Arial" w:cs="Arial"/>
        </w:rPr>
        <w:t>La Corte Constitucional se ha ocupado de señalar el alcance del debido proceso en actuaciones que tienen que ver con el reconocimiento y cobro de tales indemnizaciones administrativas</w:t>
      </w:r>
      <w:r>
        <w:rPr>
          <w:rFonts w:ascii="Arial" w:hAnsi="Arial" w:cs="Arial"/>
        </w:rPr>
        <w:t>…</w:t>
      </w:r>
    </w:p>
    <w:p w14:paraId="6FCE00DE" w14:textId="4D04344B" w:rsidR="00E31438" w:rsidRDefault="00E31438" w:rsidP="00D70DFB">
      <w:pPr>
        <w:jc w:val="both"/>
        <w:rPr>
          <w:rFonts w:ascii="Arial" w:hAnsi="Arial" w:cs="Arial"/>
        </w:rPr>
      </w:pPr>
    </w:p>
    <w:p w14:paraId="3556ED99" w14:textId="22AA9789" w:rsidR="00E31438" w:rsidRDefault="00E31438" w:rsidP="00D70DFB">
      <w:pPr>
        <w:jc w:val="both"/>
        <w:rPr>
          <w:rFonts w:ascii="Arial" w:hAnsi="Arial" w:cs="Arial"/>
        </w:rPr>
      </w:pPr>
      <w:r w:rsidRPr="00E31438">
        <w:rPr>
          <w:rFonts w:ascii="Arial" w:hAnsi="Arial" w:cs="Arial"/>
        </w:rPr>
        <w:t>En estas condiciones se tiene que, si el sustento de la devolución del pago de la reparación administrativa fue la falta de cobro, y esta ocurrió por la ausencia de notificación del respectivo desembolso a la beneficiaria, a pesar de que era obligación de la UARIV realizar esa comunicación, la parte actora resulta perjudicada por una omisión que no le es atribuible, y por esa misma razón, sería injustificado obligarla a adelantar el trámite para el reintegro de las sumas que han sido reconocidas a su favor</w:t>
      </w:r>
      <w:r w:rsidR="00085654">
        <w:rPr>
          <w:rFonts w:ascii="Arial" w:hAnsi="Arial" w:cs="Arial"/>
        </w:rPr>
        <w:t>…</w:t>
      </w:r>
    </w:p>
    <w:p w14:paraId="28667AD4" w14:textId="77777777" w:rsidR="00E31438" w:rsidRDefault="00E31438" w:rsidP="00D70DFB">
      <w:pPr>
        <w:jc w:val="both"/>
        <w:rPr>
          <w:rFonts w:ascii="Arial" w:hAnsi="Arial" w:cs="Arial"/>
        </w:rPr>
      </w:pPr>
    </w:p>
    <w:p w14:paraId="1FFF441A" w14:textId="77777777" w:rsidR="0093124A" w:rsidRDefault="0093124A" w:rsidP="00D70DFB">
      <w:pPr>
        <w:jc w:val="both"/>
        <w:rPr>
          <w:rFonts w:ascii="Arial" w:hAnsi="Arial" w:cs="Arial"/>
        </w:rPr>
      </w:pPr>
    </w:p>
    <w:p w14:paraId="7CBB0330" w14:textId="77777777" w:rsidR="00D70DFB" w:rsidRDefault="00D70DFB" w:rsidP="00D70DFB">
      <w:pPr>
        <w:jc w:val="both"/>
        <w:rPr>
          <w:rFonts w:ascii="Arial" w:hAnsi="Arial" w:cs="Arial"/>
        </w:rPr>
      </w:pPr>
    </w:p>
    <w:bookmarkEnd w:id="0"/>
    <w:p w14:paraId="44F562C3" w14:textId="77777777" w:rsidR="00615447" w:rsidRPr="00A94E7D" w:rsidRDefault="00615447" w:rsidP="00A94E7D">
      <w:pPr>
        <w:spacing w:line="276" w:lineRule="auto"/>
        <w:jc w:val="center"/>
        <w:rPr>
          <w:rFonts w:ascii="Arial Narrow" w:hAnsi="Arial Narrow"/>
          <w:b/>
          <w:sz w:val="26"/>
          <w:szCs w:val="26"/>
        </w:rPr>
      </w:pPr>
      <w:r w:rsidRPr="00A94E7D">
        <w:rPr>
          <w:rFonts w:ascii="Arial Narrow" w:hAnsi="Arial Narrow"/>
          <w:b/>
          <w:sz w:val="26"/>
          <w:szCs w:val="26"/>
        </w:rPr>
        <w:t>REPÚBLICA DE COLOMBIA</w:t>
      </w:r>
    </w:p>
    <w:p w14:paraId="44F562C4" w14:textId="77777777" w:rsidR="00615447" w:rsidRPr="00A94E7D" w:rsidRDefault="00615447" w:rsidP="00A94E7D">
      <w:pPr>
        <w:spacing w:line="276" w:lineRule="auto"/>
        <w:jc w:val="center"/>
        <w:rPr>
          <w:rFonts w:ascii="Arial Narrow" w:hAnsi="Arial Narrow"/>
          <w:b/>
          <w:sz w:val="26"/>
          <w:szCs w:val="26"/>
        </w:rPr>
      </w:pPr>
      <w:r w:rsidRPr="00A94E7D">
        <w:rPr>
          <w:rFonts w:ascii="Arial Narrow" w:hAnsi="Arial Narrow"/>
          <w:b/>
          <w:noProof/>
          <w:sz w:val="26"/>
          <w:szCs w:val="26"/>
          <w:lang w:eastAsia="es-CO"/>
        </w:rPr>
        <w:drawing>
          <wp:inline distT="0" distB="0" distL="0" distR="0" wp14:anchorId="44F5632D" wp14:editId="44F5632E">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4F562C5" w14:textId="77777777" w:rsidR="00615447" w:rsidRPr="00A94E7D" w:rsidRDefault="00615447" w:rsidP="00A94E7D">
      <w:pPr>
        <w:spacing w:line="276" w:lineRule="auto"/>
        <w:jc w:val="center"/>
        <w:rPr>
          <w:rFonts w:ascii="Arial Narrow" w:hAnsi="Arial Narrow"/>
          <w:b/>
          <w:sz w:val="26"/>
          <w:szCs w:val="26"/>
        </w:rPr>
      </w:pPr>
      <w:r w:rsidRPr="00A94E7D">
        <w:rPr>
          <w:rFonts w:ascii="Arial Narrow" w:hAnsi="Arial Narrow"/>
          <w:b/>
          <w:sz w:val="26"/>
          <w:szCs w:val="26"/>
        </w:rPr>
        <w:t>TRIBUNAL SUPERIOR DE</w:t>
      </w:r>
      <w:r w:rsidR="00A46F08" w:rsidRPr="00A94E7D">
        <w:rPr>
          <w:rFonts w:ascii="Arial Narrow" w:hAnsi="Arial Narrow"/>
          <w:b/>
          <w:sz w:val="26"/>
          <w:szCs w:val="26"/>
        </w:rPr>
        <w:t xml:space="preserve"> PEREIRA</w:t>
      </w:r>
    </w:p>
    <w:p w14:paraId="44F562C6" w14:textId="77777777" w:rsidR="00615447" w:rsidRPr="00A94E7D" w:rsidRDefault="00615447" w:rsidP="00A94E7D">
      <w:pPr>
        <w:spacing w:line="276" w:lineRule="auto"/>
        <w:jc w:val="center"/>
        <w:rPr>
          <w:rFonts w:ascii="Arial Narrow" w:hAnsi="Arial Narrow"/>
          <w:b/>
          <w:sz w:val="26"/>
          <w:szCs w:val="26"/>
        </w:rPr>
      </w:pPr>
      <w:r w:rsidRPr="00A94E7D">
        <w:rPr>
          <w:rFonts w:ascii="Arial Narrow" w:hAnsi="Arial Narrow"/>
          <w:b/>
          <w:sz w:val="26"/>
          <w:szCs w:val="26"/>
        </w:rPr>
        <w:t xml:space="preserve">SALA CIVIL – FAMILIA </w:t>
      </w:r>
    </w:p>
    <w:p w14:paraId="44F562C7" w14:textId="77777777" w:rsidR="00615447" w:rsidRPr="00A94E7D" w:rsidRDefault="00615447" w:rsidP="00A94E7D">
      <w:pPr>
        <w:pStyle w:val="Sinespaciado"/>
        <w:spacing w:line="276" w:lineRule="auto"/>
        <w:rPr>
          <w:rFonts w:ascii="Arial Narrow" w:hAnsi="Arial Narrow"/>
          <w:b/>
          <w:sz w:val="26"/>
          <w:szCs w:val="26"/>
          <w:lang w:val="es-CO"/>
        </w:rPr>
      </w:pPr>
    </w:p>
    <w:p w14:paraId="44F562C8" w14:textId="6C326B22" w:rsidR="00615447" w:rsidRPr="00A94E7D" w:rsidRDefault="00A94E7D" w:rsidP="00A94E7D">
      <w:pPr>
        <w:pStyle w:val="Sinespaciado"/>
        <w:spacing w:line="276" w:lineRule="auto"/>
        <w:jc w:val="center"/>
        <w:rPr>
          <w:rFonts w:ascii="Arial Narrow" w:hAnsi="Arial Narrow"/>
          <w:bCs/>
          <w:sz w:val="26"/>
          <w:szCs w:val="26"/>
          <w:lang w:val="es-CO"/>
        </w:rPr>
      </w:pPr>
      <w:r w:rsidRPr="00A94E7D">
        <w:rPr>
          <w:rFonts w:ascii="Arial Narrow" w:hAnsi="Arial Narrow"/>
          <w:bCs/>
          <w:sz w:val="26"/>
          <w:szCs w:val="26"/>
          <w:lang w:val="es-CO"/>
        </w:rPr>
        <w:t>Magistrado Ponente: Carlos Mauricio García Barajas</w:t>
      </w:r>
    </w:p>
    <w:p w14:paraId="44F562C9" w14:textId="77777777" w:rsidR="00D2711D" w:rsidRPr="00A94E7D" w:rsidRDefault="00D2711D" w:rsidP="00A94E7D">
      <w:pPr>
        <w:pStyle w:val="Sinespaciado"/>
        <w:spacing w:line="276" w:lineRule="auto"/>
        <w:jc w:val="center"/>
        <w:rPr>
          <w:rFonts w:ascii="Arial Narrow" w:hAnsi="Arial Narrow"/>
          <w:sz w:val="26"/>
          <w:szCs w:val="26"/>
          <w:lang w:val="es-CO"/>
        </w:rPr>
      </w:pPr>
    </w:p>
    <w:p w14:paraId="44F562CA" w14:textId="71C91A40" w:rsidR="000E76B1" w:rsidRPr="00A94E7D" w:rsidRDefault="000E76B1" w:rsidP="00A94E7D">
      <w:pPr>
        <w:pStyle w:val="Sinespaciado"/>
        <w:spacing w:line="276" w:lineRule="auto"/>
        <w:jc w:val="center"/>
        <w:rPr>
          <w:rFonts w:ascii="Arial Narrow" w:hAnsi="Arial Narrow"/>
          <w:sz w:val="26"/>
          <w:szCs w:val="26"/>
          <w:lang w:val="es-CO"/>
        </w:rPr>
      </w:pPr>
      <w:r w:rsidRPr="00A94E7D">
        <w:rPr>
          <w:rFonts w:ascii="Arial Narrow" w:hAnsi="Arial Narrow"/>
          <w:sz w:val="26"/>
          <w:szCs w:val="26"/>
          <w:lang w:val="es-CO"/>
        </w:rPr>
        <w:t>Pereira,</w:t>
      </w:r>
      <w:r w:rsidR="00555080" w:rsidRPr="00A94E7D">
        <w:rPr>
          <w:rFonts w:ascii="Arial Narrow" w:hAnsi="Arial Narrow"/>
          <w:sz w:val="26"/>
          <w:szCs w:val="26"/>
          <w:lang w:val="es-CO"/>
        </w:rPr>
        <w:t xml:space="preserve"> veintiocho </w:t>
      </w:r>
      <w:r w:rsidRPr="00A94E7D">
        <w:rPr>
          <w:rFonts w:ascii="Arial Narrow" w:hAnsi="Arial Narrow"/>
          <w:sz w:val="26"/>
          <w:szCs w:val="26"/>
          <w:lang w:val="es-CO"/>
        </w:rPr>
        <w:t>(</w:t>
      </w:r>
      <w:r w:rsidR="00555080" w:rsidRPr="00A94E7D">
        <w:rPr>
          <w:rFonts w:ascii="Arial Narrow" w:hAnsi="Arial Narrow"/>
          <w:sz w:val="26"/>
          <w:szCs w:val="26"/>
          <w:lang w:val="es-CO"/>
        </w:rPr>
        <w:t>28)</w:t>
      </w:r>
      <w:r w:rsidR="0056089F" w:rsidRPr="00A94E7D">
        <w:rPr>
          <w:rFonts w:ascii="Arial Narrow" w:hAnsi="Arial Narrow"/>
          <w:sz w:val="26"/>
          <w:szCs w:val="26"/>
          <w:lang w:val="es-CO"/>
        </w:rPr>
        <w:t xml:space="preserve"> de abril de dos mil veintidós (2022</w:t>
      </w:r>
      <w:r w:rsidRPr="00A94E7D">
        <w:rPr>
          <w:rFonts w:ascii="Arial Narrow" w:hAnsi="Arial Narrow"/>
          <w:sz w:val="26"/>
          <w:szCs w:val="26"/>
          <w:lang w:val="es-CO"/>
        </w:rPr>
        <w:t>)</w:t>
      </w:r>
    </w:p>
    <w:p w14:paraId="44F562CC" w14:textId="757644C6" w:rsidR="00FB3F5F" w:rsidRPr="00A94E7D" w:rsidRDefault="00FB3F5F" w:rsidP="00A94E7D">
      <w:pPr>
        <w:pStyle w:val="Sinespaciado"/>
        <w:spacing w:line="276" w:lineRule="auto"/>
        <w:rPr>
          <w:rFonts w:ascii="Arial Narrow" w:hAnsi="Arial Narrow"/>
          <w:sz w:val="26"/>
          <w:szCs w:val="26"/>
          <w:lang w:val="es-CO"/>
        </w:rPr>
      </w:pPr>
    </w:p>
    <w:p w14:paraId="44F562CD" w14:textId="77777777" w:rsidR="000E76B1" w:rsidRPr="00A94E7D" w:rsidRDefault="000E76B1" w:rsidP="00A94E7D">
      <w:pPr>
        <w:pStyle w:val="Sinespaciado"/>
        <w:spacing w:line="276" w:lineRule="auto"/>
        <w:rPr>
          <w:rFonts w:ascii="Arial Narrow" w:hAnsi="Arial Narrow"/>
          <w:sz w:val="26"/>
          <w:szCs w:val="26"/>
          <w:lang w:val="es-CO"/>
        </w:rPr>
      </w:pPr>
    </w:p>
    <w:p w14:paraId="44F562CE" w14:textId="1A9DEE36" w:rsidR="000E76B1" w:rsidRPr="00A94E7D" w:rsidRDefault="000E76B1" w:rsidP="00A94E7D">
      <w:pPr>
        <w:pStyle w:val="Sinespaciado"/>
        <w:spacing w:line="276" w:lineRule="auto"/>
        <w:ind w:left="993"/>
        <w:rPr>
          <w:rFonts w:ascii="Arial Narrow" w:hAnsi="Arial Narrow"/>
          <w:sz w:val="26"/>
          <w:szCs w:val="26"/>
          <w:lang w:val="es-CO"/>
        </w:rPr>
      </w:pPr>
      <w:r w:rsidRPr="00A94E7D">
        <w:rPr>
          <w:rFonts w:ascii="Arial Narrow" w:hAnsi="Arial Narrow"/>
          <w:sz w:val="26"/>
          <w:szCs w:val="26"/>
          <w:lang w:val="es-CO"/>
        </w:rPr>
        <w:tab/>
      </w:r>
      <w:r w:rsidR="00E42BAA" w:rsidRPr="00A94E7D">
        <w:rPr>
          <w:rFonts w:ascii="Arial Narrow" w:hAnsi="Arial Narrow"/>
          <w:sz w:val="26"/>
          <w:szCs w:val="26"/>
          <w:lang w:val="es-CO"/>
        </w:rPr>
        <w:t xml:space="preserve">Acta N° </w:t>
      </w:r>
      <w:r w:rsidR="002A6FE5" w:rsidRPr="00A94E7D">
        <w:rPr>
          <w:rFonts w:ascii="Arial Narrow" w:hAnsi="Arial Narrow"/>
          <w:sz w:val="26"/>
          <w:szCs w:val="26"/>
          <w:lang w:val="es-CO"/>
        </w:rPr>
        <w:t>160</w:t>
      </w:r>
      <w:r w:rsidR="003E5743" w:rsidRPr="00A94E7D">
        <w:rPr>
          <w:rFonts w:ascii="Arial Narrow" w:hAnsi="Arial Narrow"/>
          <w:sz w:val="26"/>
          <w:szCs w:val="26"/>
          <w:lang w:val="es-CO"/>
        </w:rPr>
        <w:t xml:space="preserve"> de </w:t>
      </w:r>
      <w:r w:rsidR="002A6FE5" w:rsidRPr="00A94E7D">
        <w:rPr>
          <w:rFonts w:ascii="Arial Narrow" w:hAnsi="Arial Narrow"/>
          <w:sz w:val="26"/>
          <w:szCs w:val="26"/>
          <w:lang w:val="es-CO"/>
        </w:rPr>
        <w:t>28-</w:t>
      </w:r>
      <w:r w:rsidR="0056089F" w:rsidRPr="00A94E7D">
        <w:rPr>
          <w:rFonts w:ascii="Arial Narrow" w:hAnsi="Arial Narrow"/>
          <w:sz w:val="26"/>
          <w:szCs w:val="26"/>
          <w:lang w:val="es-CO"/>
        </w:rPr>
        <w:t>04-2022</w:t>
      </w:r>
    </w:p>
    <w:p w14:paraId="44F562CF" w14:textId="4BB5AEB6" w:rsidR="000E76B1" w:rsidRPr="00A94E7D" w:rsidRDefault="0056089F" w:rsidP="00A94E7D">
      <w:pPr>
        <w:pStyle w:val="Sinespaciado"/>
        <w:spacing w:line="276" w:lineRule="auto"/>
        <w:ind w:left="993"/>
        <w:rPr>
          <w:rFonts w:ascii="Arial Narrow" w:hAnsi="Arial Narrow"/>
          <w:sz w:val="26"/>
          <w:szCs w:val="26"/>
          <w:lang w:val="es-CO"/>
        </w:rPr>
      </w:pPr>
      <w:r w:rsidRPr="00A94E7D">
        <w:rPr>
          <w:rFonts w:ascii="Arial Narrow" w:hAnsi="Arial Narrow"/>
          <w:sz w:val="26"/>
          <w:szCs w:val="26"/>
          <w:lang w:val="es-CO"/>
        </w:rPr>
        <w:tab/>
        <w:t xml:space="preserve">Sentencia: </w:t>
      </w:r>
      <w:r w:rsidR="00E42BAA" w:rsidRPr="00A94E7D">
        <w:rPr>
          <w:rFonts w:ascii="Arial Narrow" w:hAnsi="Arial Narrow"/>
          <w:sz w:val="26"/>
          <w:szCs w:val="26"/>
          <w:lang w:val="es-CO"/>
        </w:rPr>
        <w:t>ST2-</w:t>
      </w:r>
      <w:r w:rsidRPr="00A94E7D">
        <w:rPr>
          <w:rFonts w:ascii="Arial Narrow" w:hAnsi="Arial Narrow"/>
          <w:sz w:val="26"/>
          <w:szCs w:val="26"/>
          <w:lang w:val="es-CO"/>
        </w:rPr>
        <w:t>0</w:t>
      </w:r>
      <w:r w:rsidR="00B448AC" w:rsidRPr="00A94E7D">
        <w:rPr>
          <w:rFonts w:ascii="Arial Narrow" w:hAnsi="Arial Narrow"/>
          <w:sz w:val="26"/>
          <w:szCs w:val="26"/>
          <w:lang w:val="es-CO"/>
        </w:rPr>
        <w:t>104-</w:t>
      </w:r>
      <w:r w:rsidRPr="00A94E7D">
        <w:rPr>
          <w:rFonts w:ascii="Arial Narrow" w:hAnsi="Arial Narrow"/>
          <w:sz w:val="26"/>
          <w:szCs w:val="26"/>
          <w:lang w:val="es-CO"/>
        </w:rPr>
        <w:t>2022</w:t>
      </w:r>
    </w:p>
    <w:p w14:paraId="44F562D0" w14:textId="77777777" w:rsidR="00615447" w:rsidRPr="00A94E7D" w:rsidRDefault="00080AC1" w:rsidP="00A94E7D">
      <w:pPr>
        <w:pStyle w:val="Sinespaciado"/>
        <w:spacing w:line="276" w:lineRule="auto"/>
        <w:ind w:left="993"/>
        <w:rPr>
          <w:rFonts w:ascii="Arial Narrow" w:hAnsi="Arial Narrow"/>
          <w:i/>
          <w:sz w:val="26"/>
          <w:szCs w:val="26"/>
          <w:lang w:val="es-CO"/>
        </w:rPr>
      </w:pPr>
      <w:r w:rsidRPr="00A94E7D">
        <w:rPr>
          <w:rFonts w:ascii="Arial Narrow" w:hAnsi="Arial Narrow"/>
          <w:sz w:val="26"/>
          <w:szCs w:val="26"/>
          <w:lang w:val="es-CO"/>
        </w:rPr>
        <w:tab/>
        <w:t>Referencia:</w:t>
      </w:r>
      <w:r w:rsidR="003E5743" w:rsidRPr="00A94E7D">
        <w:rPr>
          <w:rFonts w:ascii="Arial Narrow" w:hAnsi="Arial Narrow"/>
          <w:sz w:val="26"/>
          <w:szCs w:val="26"/>
          <w:lang w:val="es-CO"/>
        </w:rPr>
        <w:t xml:space="preserve"> </w:t>
      </w:r>
      <w:r w:rsidR="0056089F" w:rsidRPr="00A94E7D">
        <w:rPr>
          <w:rFonts w:ascii="Arial Narrow" w:hAnsi="Arial Narrow"/>
          <w:sz w:val="26"/>
          <w:szCs w:val="26"/>
          <w:lang w:val="es-CO"/>
        </w:rPr>
        <w:t>66001311000120220008501</w:t>
      </w:r>
    </w:p>
    <w:p w14:paraId="44F562D1" w14:textId="77777777" w:rsidR="00080AC1" w:rsidRPr="00A94E7D" w:rsidRDefault="00080AC1" w:rsidP="00A94E7D">
      <w:pPr>
        <w:spacing w:line="276" w:lineRule="auto"/>
        <w:jc w:val="center"/>
        <w:rPr>
          <w:rFonts w:ascii="Arial Narrow" w:hAnsi="Arial Narrow"/>
          <w:sz w:val="26"/>
          <w:szCs w:val="26"/>
          <w:u w:val="single"/>
        </w:rPr>
      </w:pPr>
    </w:p>
    <w:p w14:paraId="44F562D2" w14:textId="77777777" w:rsidR="00615447" w:rsidRPr="00A94E7D" w:rsidRDefault="00615447" w:rsidP="00A94E7D">
      <w:pPr>
        <w:spacing w:line="276" w:lineRule="auto"/>
        <w:jc w:val="center"/>
        <w:rPr>
          <w:rFonts w:ascii="Arial Narrow" w:hAnsi="Arial Narrow"/>
          <w:b/>
          <w:sz w:val="26"/>
          <w:szCs w:val="26"/>
          <w:u w:val="single"/>
        </w:rPr>
      </w:pPr>
      <w:r w:rsidRPr="00A94E7D">
        <w:rPr>
          <w:rFonts w:ascii="Arial Narrow" w:hAnsi="Arial Narrow"/>
          <w:b/>
          <w:sz w:val="26"/>
          <w:szCs w:val="26"/>
          <w:u w:val="single"/>
        </w:rPr>
        <w:t>ASUNTO</w:t>
      </w:r>
    </w:p>
    <w:p w14:paraId="44F562D3" w14:textId="77777777" w:rsidR="00615447" w:rsidRPr="00A94E7D" w:rsidRDefault="00615447" w:rsidP="00A94E7D">
      <w:pPr>
        <w:pStyle w:val="Sinespaciado"/>
        <w:spacing w:line="276" w:lineRule="auto"/>
        <w:jc w:val="both"/>
        <w:rPr>
          <w:rFonts w:ascii="Arial Narrow" w:hAnsi="Arial Narrow"/>
          <w:sz w:val="26"/>
          <w:szCs w:val="26"/>
          <w:lang w:val="es-CO"/>
        </w:rPr>
      </w:pPr>
    </w:p>
    <w:p w14:paraId="44F562D4" w14:textId="77777777" w:rsidR="008F7185" w:rsidRPr="00A94E7D" w:rsidRDefault="00E16532"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Resuelve la Sala sobre la impugnación in</w:t>
      </w:r>
      <w:r w:rsidR="00FE22CC" w:rsidRPr="00A94E7D">
        <w:rPr>
          <w:rFonts w:ascii="Arial Narrow" w:hAnsi="Arial Narrow"/>
          <w:sz w:val="26"/>
          <w:szCs w:val="26"/>
          <w:lang w:val="es-CO"/>
        </w:rPr>
        <w:t xml:space="preserve">terpuesta por la parte </w:t>
      </w:r>
      <w:r w:rsidR="007D5632" w:rsidRPr="00A94E7D">
        <w:rPr>
          <w:rFonts w:ascii="Arial Narrow" w:hAnsi="Arial Narrow"/>
          <w:sz w:val="26"/>
          <w:szCs w:val="26"/>
          <w:lang w:val="es-CO"/>
        </w:rPr>
        <w:t xml:space="preserve">accionada respecto de </w:t>
      </w:r>
      <w:r w:rsidRPr="00A94E7D">
        <w:rPr>
          <w:rFonts w:ascii="Arial Narrow" w:hAnsi="Arial Narrow"/>
          <w:sz w:val="26"/>
          <w:szCs w:val="26"/>
          <w:lang w:val="es-CO"/>
        </w:rPr>
        <w:t xml:space="preserve">la sentencia proferida por el </w:t>
      </w:r>
      <w:r w:rsidR="008F7185" w:rsidRPr="00A94E7D">
        <w:rPr>
          <w:rFonts w:ascii="Arial Narrow" w:hAnsi="Arial Narrow"/>
          <w:bCs/>
          <w:sz w:val="26"/>
          <w:szCs w:val="26"/>
          <w:lang w:val="es-CO"/>
        </w:rPr>
        <w:t xml:space="preserve">Juzgado </w:t>
      </w:r>
      <w:r w:rsidR="0056089F" w:rsidRPr="00A94E7D">
        <w:rPr>
          <w:rFonts w:ascii="Arial Narrow" w:hAnsi="Arial Narrow"/>
          <w:bCs/>
          <w:sz w:val="26"/>
          <w:szCs w:val="26"/>
          <w:lang w:val="es-CO"/>
        </w:rPr>
        <w:t>Primero de Familia de Pereira</w:t>
      </w:r>
      <w:r w:rsidR="008F7185" w:rsidRPr="00A94E7D">
        <w:rPr>
          <w:rFonts w:ascii="Arial Narrow" w:hAnsi="Arial Narrow"/>
          <w:sz w:val="26"/>
          <w:szCs w:val="26"/>
          <w:lang w:val="es-CO"/>
        </w:rPr>
        <w:t xml:space="preserve">, el </w:t>
      </w:r>
      <w:r w:rsidR="0056089F" w:rsidRPr="00A94E7D">
        <w:rPr>
          <w:rFonts w:ascii="Arial Narrow" w:hAnsi="Arial Narrow"/>
          <w:sz w:val="26"/>
          <w:szCs w:val="26"/>
          <w:lang w:val="es-CO"/>
        </w:rPr>
        <w:t>17</w:t>
      </w:r>
      <w:r w:rsidR="008F7185" w:rsidRPr="00A94E7D">
        <w:rPr>
          <w:rFonts w:ascii="Arial Narrow" w:hAnsi="Arial Narrow"/>
          <w:sz w:val="26"/>
          <w:szCs w:val="26"/>
          <w:lang w:val="es-CO"/>
        </w:rPr>
        <w:t xml:space="preserve"> de</w:t>
      </w:r>
      <w:r w:rsidR="0056089F" w:rsidRPr="00A94E7D">
        <w:rPr>
          <w:rFonts w:ascii="Arial Narrow" w:hAnsi="Arial Narrow"/>
          <w:sz w:val="26"/>
          <w:szCs w:val="26"/>
          <w:lang w:val="es-CO"/>
        </w:rPr>
        <w:t xml:space="preserve"> marzo</w:t>
      </w:r>
      <w:r w:rsidR="008F7185" w:rsidRPr="00A94E7D">
        <w:rPr>
          <w:rFonts w:ascii="Arial Narrow" w:hAnsi="Arial Narrow"/>
          <w:sz w:val="26"/>
          <w:szCs w:val="26"/>
          <w:lang w:val="es-CO"/>
        </w:rPr>
        <w:t xml:space="preserve"> de este año, </w:t>
      </w:r>
      <w:r w:rsidR="008F7185" w:rsidRPr="00A94E7D">
        <w:rPr>
          <w:rFonts w:ascii="Arial Narrow" w:hAnsi="Arial Narrow"/>
          <w:sz w:val="26"/>
          <w:szCs w:val="26"/>
          <w:lang w:val="es-CO"/>
        </w:rPr>
        <w:lastRenderedPageBreak/>
        <w:t xml:space="preserve">en la acción de tutela instaurada por </w:t>
      </w:r>
      <w:r w:rsidR="0056089F" w:rsidRPr="00A94E7D">
        <w:rPr>
          <w:rFonts w:ascii="Arial Narrow" w:hAnsi="Arial Narrow"/>
          <w:sz w:val="26"/>
          <w:szCs w:val="26"/>
          <w:lang w:val="es-CO"/>
        </w:rPr>
        <w:t>la señora María Eucaris Salazar Gómez</w:t>
      </w:r>
      <w:r w:rsidR="000D66C4" w:rsidRPr="00A94E7D">
        <w:rPr>
          <w:rFonts w:ascii="Arial Narrow" w:hAnsi="Arial Narrow"/>
          <w:sz w:val="26"/>
          <w:szCs w:val="26"/>
          <w:lang w:val="es-CO"/>
        </w:rPr>
        <w:t>, en nombre propio y en el de su progenitora María Rubiela Gómez Salazar</w:t>
      </w:r>
      <w:r w:rsidR="003E5743" w:rsidRPr="00A94E7D">
        <w:rPr>
          <w:rFonts w:ascii="Arial Narrow" w:hAnsi="Arial Narrow"/>
          <w:sz w:val="26"/>
          <w:szCs w:val="26"/>
          <w:lang w:val="es-CO"/>
        </w:rPr>
        <w:t xml:space="preserve"> </w:t>
      </w:r>
      <w:r w:rsidR="008A3A12" w:rsidRPr="00A94E7D">
        <w:rPr>
          <w:rFonts w:ascii="Arial Narrow" w:hAnsi="Arial Narrow"/>
          <w:sz w:val="26"/>
          <w:szCs w:val="26"/>
          <w:lang w:val="es-CO"/>
        </w:rPr>
        <w:t xml:space="preserve">contra la Unidad para la Atención y Reparación </w:t>
      </w:r>
      <w:r w:rsidR="007D5632" w:rsidRPr="00A94E7D">
        <w:rPr>
          <w:rFonts w:ascii="Arial Narrow" w:hAnsi="Arial Narrow"/>
          <w:sz w:val="26"/>
          <w:szCs w:val="26"/>
          <w:lang w:val="es-CO"/>
        </w:rPr>
        <w:t>Integral a las Víctimas -UARIV-</w:t>
      </w:r>
      <w:r w:rsidR="008A3A12" w:rsidRPr="00A94E7D">
        <w:rPr>
          <w:rFonts w:ascii="Arial Narrow" w:hAnsi="Arial Narrow"/>
          <w:sz w:val="26"/>
          <w:szCs w:val="26"/>
          <w:lang w:val="es-CO"/>
        </w:rPr>
        <w:t>, trámite al que fue</w:t>
      </w:r>
      <w:r w:rsidR="00DC05A4" w:rsidRPr="00A94E7D">
        <w:rPr>
          <w:rFonts w:ascii="Arial Narrow" w:hAnsi="Arial Narrow"/>
          <w:sz w:val="26"/>
          <w:szCs w:val="26"/>
          <w:lang w:val="es-CO"/>
        </w:rPr>
        <w:t>ron</w:t>
      </w:r>
      <w:r w:rsidR="008A3A12" w:rsidRPr="00A94E7D">
        <w:rPr>
          <w:rFonts w:ascii="Arial Narrow" w:hAnsi="Arial Narrow"/>
          <w:sz w:val="26"/>
          <w:szCs w:val="26"/>
          <w:lang w:val="es-CO"/>
        </w:rPr>
        <w:t xml:space="preserve"> vinculado</w:t>
      </w:r>
      <w:r w:rsidR="00DB755F" w:rsidRPr="00A94E7D">
        <w:rPr>
          <w:rFonts w:ascii="Arial Narrow" w:hAnsi="Arial Narrow"/>
          <w:sz w:val="26"/>
          <w:szCs w:val="26"/>
          <w:lang w:val="es-CO"/>
        </w:rPr>
        <w:t>s</w:t>
      </w:r>
      <w:r w:rsidR="0056089F" w:rsidRPr="00A94E7D">
        <w:rPr>
          <w:rFonts w:ascii="Arial Narrow" w:hAnsi="Arial Narrow"/>
          <w:sz w:val="26"/>
          <w:szCs w:val="26"/>
          <w:lang w:val="es-CO"/>
        </w:rPr>
        <w:t xml:space="preserve"> la</w:t>
      </w:r>
      <w:r w:rsidR="00DB755F" w:rsidRPr="00A94E7D">
        <w:rPr>
          <w:rFonts w:ascii="Arial Narrow" w:hAnsi="Arial Narrow"/>
          <w:sz w:val="26"/>
          <w:szCs w:val="26"/>
          <w:lang w:val="es-CO"/>
        </w:rPr>
        <w:t xml:space="preserve"> </w:t>
      </w:r>
      <w:r w:rsidR="0056089F" w:rsidRPr="00A94E7D">
        <w:rPr>
          <w:rFonts w:ascii="Arial Narrow" w:hAnsi="Arial Narrow"/>
          <w:sz w:val="26"/>
          <w:szCs w:val="26"/>
          <w:lang w:val="es-CO"/>
        </w:rPr>
        <w:t>Directora Territorial Eje Cafetero, el Jefe Oficina Asesora Jurídica, el Grupo de Acciones Constitucionales, el Director de Registro y Gestión de la Información, el Director Técnico de Reparaciones, el Centro Regional de Atención a Víctimas de Pereira</w:t>
      </w:r>
      <w:r w:rsidR="0013599E" w:rsidRPr="00A94E7D">
        <w:rPr>
          <w:rFonts w:ascii="Arial Narrow" w:hAnsi="Arial Narrow"/>
          <w:sz w:val="26"/>
          <w:szCs w:val="26"/>
          <w:lang w:val="es-CO"/>
        </w:rPr>
        <w:t xml:space="preserve"> de esa misma</w:t>
      </w:r>
      <w:r w:rsidR="0056089F" w:rsidRPr="00A94E7D">
        <w:rPr>
          <w:rFonts w:ascii="Arial Narrow" w:hAnsi="Arial Narrow"/>
          <w:sz w:val="26"/>
          <w:szCs w:val="26"/>
          <w:lang w:val="es-CO"/>
        </w:rPr>
        <w:t xml:space="preserve"> entidad, así como la Personería Municipal de Pereira.</w:t>
      </w:r>
    </w:p>
    <w:p w14:paraId="44F562D5" w14:textId="77777777" w:rsidR="008F7185" w:rsidRPr="00A94E7D" w:rsidRDefault="008F7185" w:rsidP="00A94E7D">
      <w:pPr>
        <w:pStyle w:val="Sinespaciado"/>
        <w:tabs>
          <w:tab w:val="left" w:pos="1750"/>
        </w:tabs>
        <w:spacing w:line="276" w:lineRule="auto"/>
        <w:jc w:val="both"/>
        <w:rPr>
          <w:rFonts w:ascii="Arial Narrow" w:hAnsi="Arial Narrow"/>
          <w:sz w:val="26"/>
          <w:szCs w:val="26"/>
          <w:lang w:val="es-CO"/>
        </w:rPr>
      </w:pPr>
    </w:p>
    <w:p w14:paraId="44F562D6" w14:textId="77777777" w:rsidR="008F7185" w:rsidRPr="00A94E7D" w:rsidRDefault="008F7185" w:rsidP="00A94E7D">
      <w:pPr>
        <w:pStyle w:val="Sinespaciado"/>
        <w:tabs>
          <w:tab w:val="left" w:pos="1750"/>
        </w:tabs>
        <w:spacing w:line="276" w:lineRule="auto"/>
        <w:jc w:val="center"/>
        <w:rPr>
          <w:rFonts w:ascii="Arial Narrow" w:hAnsi="Arial Narrow"/>
          <w:b/>
          <w:sz w:val="26"/>
          <w:szCs w:val="26"/>
          <w:u w:val="single"/>
          <w:lang w:val="es-CO"/>
        </w:rPr>
      </w:pPr>
      <w:r w:rsidRPr="00A94E7D">
        <w:rPr>
          <w:rFonts w:ascii="Arial Narrow" w:hAnsi="Arial Narrow"/>
          <w:b/>
          <w:sz w:val="26"/>
          <w:szCs w:val="26"/>
          <w:u w:val="single"/>
          <w:lang w:val="es-CO"/>
        </w:rPr>
        <w:t>ANTECEDENTES</w:t>
      </w:r>
    </w:p>
    <w:p w14:paraId="44F562D7" w14:textId="77777777" w:rsidR="0045328F" w:rsidRPr="00A94E7D" w:rsidRDefault="0045328F" w:rsidP="00A94E7D">
      <w:pPr>
        <w:pStyle w:val="Sinespaciado"/>
        <w:tabs>
          <w:tab w:val="left" w:pos="1750"/>
        </w:tabs>
        <w:spacing w:line="276" w:lineRule="auto"/>
        <w:jc w:val="both"/>
        <w:rPr>
          <w:rFonts w:ascii="Arial Narrow" w:hAnsi="Arial Narrow"/>
          <w:sz w:val="26"/>
          <w:szCs w:val="26"/>
          <w:lang w:val="es-CO"/>
        </w:rPr>
      </w:pPr>
    </w:p>
    <w:p w14:paraId="44F562D8" w14:textId="16AEE23D" w:rsidR="0045328F" w:rsidRPr="00A94E7D" w:rsidRDefault="008A3A12"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1. </w:t>
      </w:r>
      <w:r w:rsidR="007D5632" w:rsidRPr="00A94E7D">
        <w:rPr>
          <w:rFonts w:ascii="Arial Narrow" w:hAnsi="Arial Narrow"/>
          <w:sz w:val="26"/>
          <w:szCs w:val="26"/>
          <w:lang w:val="es-CO"/>
        </w:rPr>
        <w:t>Narró</w:t>
      </w:r>
      <w:r w:rsidR="001E3740" w:rsidRPr="00A94E7D">
        <w:rPr>
          <w:rFonts w:ascii="Arial Narrow" w:hAnsi="Arial Narrow"/>
          <w:sz w:val="26"/>
          <w:szCs w:val="26"/>
          <w:lang w:val="es-CO"/>
        </w:rPr>
        <w:t xml:space="preserve"> </w:t>
      </w:r>
      <w:r w:rsidR="000D66C4" w:rsidRPr="00A94E7D">
        <w:rPr>
          <w:rFonts w:ascii="Arial Narrow" w:hAnsi="Arial Narrow"/>
          <w:sz w:val="26"/>
          <w:szCs w:val="26"/>
          <w:lang w:val="es-CO"/>
        </w:rPr>
        <w:t xml:space="preserve">la demandante </w:t>
      </w:r>
      <w:r w:rsidR="0045328F" w:rsidRPr="00A94E7D">
        <w:rPr>
          <w:rFonts w:ascii="Arial Narrow" w:hAnsi="Arial Narrow"/>
          <w:sz w:val="26"/>
          <w:szCs w:val="26"/>
          <w:lang w:val="es-CO"/>
        </w:rPr>
        <w:t>que el 20 de s</w:t>
      </w:r>
      <w:r w:rsidR="00F032C6" w:rsidRPr="00A94E7D">
        <w:rPr>
          <w:rFonts w:ascii="Arial Narrow" w:hAnsi="Arial Narrow"/>
          <w:sz w:val="26"/>
          <w:szCs w:val="26"/>
          <w:lang w:val="es-CO"/>
        </w:rPr>
        <w:t xml:space="preserve">eptiembre 2021 </w:t>
      </w:r>
      <w:r w:rsidR="0045328F" w:rsidRPr="00A94E7D">
        <w:rPr>
          <w:rFonts w:ascii="Arial Narrow" w:hAnsi="Arial Narrow"/>
          <w:sz w:val="26"/>
          <w:szCs w:val="26"/>
          <w:lang w:val="es-CO"/>
        </w:rPr>
        <w:t>formuló, por intermedio de la Personería Municipal, solicitud ante la UARIV con el objeto de que se</w:t>
      </w:r>
      <w:r w:rsidR="00F032C6" w:rsidRPr="00A94E7D">
        <w:rPr>
          <w:rFonts w:ascii="Arial Narrow" w:hAnsi="Arial Narrow"/>
          <w:sz w:val="26"/>
          <w:szCs w:val="26"/>
          <w:lang w:val="es-CO"/>
        </w:rPr>
        <w:t xml:space="preserve"> reprogramara y pagara el giro</w:t>
      </w:r>
      <w:r w:rsidR="0045328F" w:rsidRPr="00A94E7D">
        <w:rPr>
          <w:rFonts w:ascii="Arial Narrow" w:hAnsi="Arial Narrow"/>
          <w:sz w:val="26"/>
          <w:szCs w:val="26"/>
          <w:lang w:val="es-CO"/>
        </w:rPr>
        <w:t xml:space="preserve"> que por concepto de </w:t>
      </w:r>
      <w:r w:rsidR="00F032C6" w:rsidRPr="00A94E7D">
        <w:rPr>
          <w:rFonts w:ascii="Arial Narrow" w:hAnsi="Arial Narrow"/>
          <w:sz w:val="26"/>
          <w:szCs w:val="26"/>
          <w:lang w:val="es-CO"/>
        </w:rPr>
        <w:t>indemnización administrativa</w:t>
      </w:r>
      <w:r w:rsidR="0045328F" w:rsidRPr="00A94E7D">
        <w:rPr>
          <w:rFonts w:ascii="Arial Narrow" w:hAnsi="Arial Narrow"/>
          <w:sz w:val="26"/>
          <w:szCs w:val="26"/>
          <w:lang w:val="es-CO"/>
        </w:rPr>
        <w:t xml:space="preserve"> le</w:t>
      </w:r>
      <w:r w:rsidR="0013599E" w:rsidRPr="00A94E7D">
        <w:rPr>
          <w:rFonts w:ascii="Arial Narrow" w:hAnsi="Arial Narrow"/>
          <w:sz w:val="26"/>
          <w:szCs w:val="26"/>
          <w:lang w:val="es-CO"/>
        </w:rPr>
        <w:t xml:space="preserve"> fue</w:t>
      </w:r>
      <w:r w:rsidR="0045328F" w:rsidRPr="00A94E7D">
        <w:rPr>
          <w:rFonts w:ascii="Arial Narrow" w:hAnsi="Arial Narrow"/>
          <w:sz w:val="26"/>
          <w:szCs w:val="26"/>
          <w:lang w:val="es-CO"/>
        </w:rPr>
        <w:t xml:space="preserve"> concedi</w:t>
      </w:r>
      <w:r w:rsidR="0013599E" w:rsidRPr="00A94E7D">
        <w:rPr>
          <w:rFonts w:ascii="Arial Narrow" w:hAnsi="Arial Narrow"/>
          <w:sz w:val="26"/>
          <w:szCs w:val="26"/>
          <w:lang w:val="es-CO"/>
        </w:rPr>
        <w:t>do</w:t>
      </w:r>
      <w:r w:rsidR="0045328F" w:rsidRPr="00A94E7D">
        <w:rPr>
          <w:rFonts w:ascii="Arial Narrow" w:hAnsi="Arial Narrow"/>
          <w:sz w:val="26"/>
          <w:szCs w:val="26"/>
          <w:lang w:val="es-CO"/>
        </w:rPr>
        <w:t xml:space="preserve"> a su progenitora, quien se encuentra</w:t>
      </w:r>
      <w:r w:rsidR="00F032C6" w:rsidRPr="00A94E7D">
        <w:rPr>
          <w:rFonts w:ascii="Arial Narrow" w:hAnsi="Arial Narrow"/>
          <w:sz w:val="26"/>
          <w:szCs w:val="26"/>
          <w:lang w:val="es-CO"/>
        </w:rPr>
        <w:t xml:space="preserve"> </w:t>
      </w:r>
      <w:r w:rsidR="0045328F" w:rsidRPr="00A94E7D">
        <w:rPr>
          <w:rFonts w:ascii="Arial Narrow" w:hAnsi="Arial Narrow"/>
          <w:sz w:val="26"/>
          <w:szCs w:val="26"/>
          <w:lang w:val="es-CO"/>
        </w:rPr>
        <w:t>“</w:t>
      </w:r>
      <w:r w:rsidR="0045328F" w:rsidRPr="00F876C5">
        <w:rPr>
          <w:rFonts w:ascii="Arial Narrow" w:hAnsi="Arial Narrow"/>
          <w:sz w:val="24"/>
          <w:szCs w:val="26"/>
          <w:lang w:val="es-CO"/>
        </w:rPr>
        <w:t xml:space="preserve">en ruta priorizada para el pago… </w:t>
      </w:r>
      <w:r w:rsidR="00F032C6" w:rsidRPr="00F876C5">
        <w:rPr>
          <w:rFonts w:ascii="Arial Narrow" w:hAnsi="Arial Narrow"/>
          <w:sz w:val="24"/>
          <w:szCs w:val="26"/>
          <w:lang w:val="es-CO"/>
        </w:rPr>
        <w:t>por encontrarse en una situación de urgencia manifiesta o extrema vulnerabilidad de las que trata el articulo</w:t>
      </w:r>
      <w:r w:rsidR="0045328F" w:rsidRPr="00F876C5">
        <w:rPr>
          <w:rFonts w:ascii="Arial Narrow" w:hAnsi="Arial Narrow"/>
          <w:sz w:val="24"/>
          <w:szCs w:val="26"/>
          <w:lang w:val="es-CO"/>
        </w:rPr>
        <w:t xml:space="preserve"> (sic)</w:t>
      </w:r>
      <w:r w:rsidR="00F032C6" w:rsidRPr="00F876C5">
        <w:rPr>
          <w:rFonts w:ascii="Arial Narrow" w:hAnsi="Arial Narrow"/>
          <w:sz w:val="24"/>
          <w:szCs w:val="26"/>
          <w:lang w:val="es-CO"/>
        </w:rPr>
        <w:t xml:space="preserve"> 4 de la Resolución 1049 de 2019 y artículo 1 de la 582 de 2021</w:t>
      </w:r>
      <w:r w:rsidR="0045328F" w:rsidRPr="00A94E7D">
        <w:rPr>
          <w:rFonts w:ascii="Arial Narrow" w:hAnsi="Arial Narrow"/>
          <w:sz w:val="26"/>
          <w:szCs w:val="26"/>
          <w:lang w:val="es-CO"/>
        </w:rPr>
        <w:t>”. Sin embargo, a la fecha no ha</w:t>
      </w:r>
      <w:r w:rsidR="00F032C6" w:rsidRPr="00A94E7D">
        <w:rPr>
          <w:rFonts w:ascii="Arial Narrow" w:hAnsi="Arial Narrow"/>
          <w:sz w:val="26"/>
          <w:szCs w:val="26"/>
          <w:lang w:val="es-CO"/>
        </w:rPr>
        <w:t xml:space="preserve"> recibido respuesta alguna</w:t>
      </w:r>
      <w:r w:rsidR="0045328F" w:rsidRPr="00A94E7D">
        <w:rPr>
          <w:rFonts w:ascii="Arial Narrow" w:hAnsi="Arial Narrow"/>
          <w:sz w:val="26"/>
          <w:szCs w:val="26"/>
          <w:lang w:val="es-CO"/>
        </w:rPr>
        <w:t>.</w:t>
      </w:r>
    </w:p>
    <w:p w14:paraId="44F562D9" w14:textId="77777777" w:rsidR="0045328F" w:rsidRPr="00A94E7D" w:rsidRDefault="0045328F" w:rsidP="00A94E7D">
      <w:pPr>
        <w:pStyle w:val="Sinespaciado"/>
        <w:tabs>
          <w:tab w:val="left" w:pos="1750"/>
        </w:tabs>
        <w:spacing w:line="276" w:lineRule="auto"/>
        <w:jc w:val="both"/>
        <w:rPr>
          <w:rFonts w:ascii="Arial Narrow" w:hAnsi="Arial Narrow"/>
          <w:sz w:val="26"/>
          <w:szCs w:val="26"/>
          <w:lang w:val="es-CO"/>
        </w:rPr>
      </w:pPr>
    </w:p>
    <w:p w14:paraId="44F562DA" w14:textId="77777777" w:rsidR="00C8044C" w:rsidRPr="00A94E7D" w:rsidRDefault="0045328F"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Considera lesionados sus derechos de petición, mínimo vital, dignidad humana y debido proceso, y en consecuencia solicita </w:t>
      </w:r>
      <w:r w:rsidR="00314FF0" w:rsidRPr="00A94E7D">
        <w:rPr>
          <w:rFonts w:ascii="Arial Narrow" w:hAnsi="Arial Narrow"/>
          <w:sz w:val="26"/>
          <w:szCs w:val="26"/>
          <w:lang w:val="es-CO"/>
        </w:rPr>
        <w:t>se ordene a la demandada resolver sobre aquella reclamación, informar la</w:t>
      </w:r>
      <w:r w:rsidR="00F032C6" w:rsidRPr="00A94E7D">
        <w:rPr>
          <w:rFonts w:ascii="Arial Narrow" w:hAnsi="Arial Narrow"/>
          <w:sz w:val="26"/>
          <w:szCs w:val="26"/>
          <w:lang w:val="es-CO"/>
        </w:rPr>
        <w:t xml:space="preserve"> </w:t>
      </w:r>
      <w:r w:rsidR="00314FF0" w:rsidRPr="00A94E7D">
        <w:rPr>
          <w:rFonts w:ascii="Arial Narrow" w:hAnsi="Arial Narrow"/>
          <w:sz w:val="26"/>
          <w:szCs w:val="26"/>
          <w:lang w:val="es-CO"/>
        </w:rPr>
        <w:t>“</w:t>
      </w:r>
      <w:r w:rsidR="00F032C6" w:rsidRPr="00F876C5">
        <w:rPr>
          <w:rFonts w:ascii="Arial Narrow" w:hAnsi="Arial Narrow"/>
          <w:sz w:val="24"/>
          <w:szCs w:val="26"/>
          <w:lang w:val="es-CO"/>
        </w:rPr>
        <w:t>fecha precisa de consignación del di</w:t>
      </w:r>
      <w:r w:rsidR="00314FF0" w:rsidRPr="00F876C5">
        <w:rPr>
          <w:rFonts w:ascii="Arial Narrow" w:hAnsi="Arial Narrow"/>
          <w:sz w:val="24"/>
          <w:szCs w:val="26"/>
          <w:lang w:val="es-CO"/>
        </w:rPr>
        <w:t xml:space="preserve">nero que corresponde a mi madre… en ruta priorizada… </w:t>
      </w:r>
      <w:r w:rsidR="00F032C6" w:rsidRPr="00F876C5">
        <w:rPr>
          <w:rFonts w:ascii="Arial Narrow" w:hAnsi="Arial Narrow"/>
          <w:sz w:val="24"/>
          <w:szCs w:val="26"/>
          <w:lang w:val="es-CO"/>
        </w:rPr>
        <w:t>y que se expida un documento para el cual se me autorice a reclamar el dinero en nombre de ella, considerando que si bien toda la normativa aplicable ordena que ambos sean beneficiarios de ruta prioritaria para pago, en consideración a la edad y que es discapacitada, tal normativa ha sido desconocida</w:t>
      </w:r>
      <w:r w:rsidR="00314FF0" w:rsidRPr="00A94E7D">
        <w:rPr>
          <w:rFonts w:ascii="Arial Narrow" w:hAnsi="Arial Narrow"/>
          <w:sz w:val="26"/>
          <w:szCs w:val="26"/>
          <w:lang w:val="es-CO"/>
        </w:rPr>
        <w:t>”</w:t>
      </w:r>
      <w:r w:rsidR="00C8044C" w:rsidRPr="00A94E7D">
        <w:rPr>
          <w:rStyle w:val="Refdenotaalpie"/>
          <w:rFonts w:ascii="Arial Narrow" w:hAnsi="Arial Narrow"/>
          <w:sz w:val="26"/>
          <w:szCs w:val="26"/>
          <w:lang w:val="es-CO"/>
        </w:rPr>
        <w:footnoteReference w:id="1"/>
      </w:r>
      <w:r w:rsidR="00C8044C" w:rsidRPr="00A94E7D">
        <w:rPr>
          <w:rFonts w:ascii="Arial Narrow" w:hAnsi="Arial Narrow"/>
          <w:sz w:val="26"/>
          <w:szCs w:val="26"/>
          <w:lang w:val="es-CO"/>
        </w:rPr>
        <w:t xml:space="preserve">. </w:t>
      </w:r>
    </w:p>
    <w:p w14:paraId="44F562DB" w14:textId="77777777" w:rsidR="008F7185" w:rsidRPr="00A94E7D" w:rsidRDefault="008F7185" w:rsidP="00A94E7D">
      <w:pPr>
        <w:pStyle w:val="Sinespaciado"/>
        <w:tabs>
          <w:tab w:val="left" w:pos="1750"/>
        </w:tabs>
        <w:spacing w:line="276" w:lineRule="auto"/>
        <w:jc w:val="both"/>
        <w:rPr>
          <w:rFonts w:ascii="Arial Narrow" w:hAnsi="Arial Narrow"/>
          <w:b/>
          <w:sz w:val="26"/>
          <w:szCs w:val="26"/>
          <w:lang w:val="es-CO"/>
        </w:rPr>
      </w:pPr>
    </w:p>
    <w:p w14:paraId="44F562DC" w14:textId="77777777" w:rsidR="008F7185" w:rsidRPr="00A94E7D" w:rsidRDefault="003B1A9F"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b/>
          <w:sz w:val="26"/>
          <w:szCs w:val="26"/>
          <w:lang w:val="es-CO"/>
        </w:rPr>
        <w:t xml:space="preserve">2. Trámite: </w:t>
      </w:r>
      <w:r w:rsidRPr="00A94E7D">
        <w:rPr>
          <w:rFonts w:ascii="Arial Narrow" w:hAnsi="Arial Narrow"/>
          <w:sz w:val="26"/>
          <w:szCs w:val="26"/>
          <w:lang w:val="es-CO"/>
        </w:rPr>
        <w:t xml:space="preserve">En </w:t>
      </w:r>
      <w:r w:rsidR="008F7185" w:rsidRPr="00A94E7D">
        <w:rPr>
          <w:rFonts w:ascii="Arial Narrow" w:hAnsi="Arial Narrow"/>
          <w:sz w:val="26"/>
          <w:szCs w:val="26"/>
          <w:lang w:val="es-CO"/>
        </w:rPr>
        <w:t xml:space="preserve">auto del pasado </w:t>
      </w:r>
      <w:r w:rsidR="00D001C0" w:rsidRPr="00A94E7D">
        <w:rPr>
          <w:rFonts w:ascii="Arial Narrow" w:hAnsi="Arial Narrow"/>
          <w:sz w:val="26"/>
          <w:szCs w:val="26"/>
          <w:lang w:val="es-CO"/>
        </w:rPr>
        <w:t>0</w:t>
      </w:r>
      <w:r w:rsidR="00152266" w:rsidRPr="00A94E7D">
        <w:rPr>
          <w:rFonts w:ascii="Arial Narrow" w:hAnsi="Arial Narrow"/>
          <w:sz w:val="26"/>
          <w:szCs w:val="26"/>
          <w:lang w:val="es-CO"/>
        </w:rPr>
        <w:t>3</w:t>
      </w:r>
      <w:r w:rsidR="008F7185" w:rsidRPr="00A94E7D">
        <w:rPr>
          <w:rFonts w:ascii="Arial Narrow" w:hAnsi="Arial Narrow"/>
          <w:sz w:val="26"/>
          <w:szCs w:val="26"/>
          <w:lang w:val="es-CO"/>
        </w:rPr>
        <w:t xml:space="preserve"> de</w:t>
      </w:r>
      <w:r w:rsidR="007D5632" w:rsidRPr="00A94E7D">
        <w:rPr>
          <w:rFonts w:ascii="Arial Narrow" w:hAnsi="Arial Narrow"/>
          <w:sz w:val="26"/>
          <w:szCs w:val="26"/>
          <w:lang w:val="es-CO"/>
        </w:rPr>
        <w:t xml:space="preserve"> </w:t>
      </w:r>
      <w:r w:rsidR="00D001C0" w:rsidRPr="00A94E7D">
        <w:rPr>
          <w:rFonts w:ascii="Arial Narrow" w:hAnsi="Arial Narrow"/>
          <w:sz w:val="26"/>
          <w:szCs w:val="26"/>
          <w:lang w:val="es-CO"/>
        </w:rPr>
        <w:t>marzo</w:t>
      </w:r>
      <w:r w:rsidR="008F7185" w:rsidRPr="00A94E7D">
        <w:rPr>
          <w:rFonts w:ascii="Arial Narrow" w:hAnsi="Arial Narrow"/>
          <w:sz w:val="26"/>
          <w:szCs w:val="26"/>
          <w:lang w:val="es-CO"/>
        </w:rPr>
        <w:t xml:space="preserve"> se admitió la demanda y</w:t>
      </w:r>
      <w:r w:rsidR="00DC05A4" w:rsidRPr="00A94E7D">
        <w:rPr>
          <w:rFonts w:ascii="Arial Narrow" w:hAnsi="Arial Narrow"/>
          <w:sz w:val="26"/>
          <w:szCs w:val="26"/>
          <w:lang w:val="es-CO"/>
        </w:rPr>
        <w:t xml:space="preserve"> se corrió traslado a la demandada y a los vinculados.</w:t>
      </w:r>
      <w:r w:rsidR="008F7185" w:rsidRPr="00A94E7D">
        <w:rPr>
          <w:rFonts w:ascii="Arial Narrow" w:hAnsi="Arial Narrow"/>
          <w:sz w:val="26"/>
          <w:szCs w:val="26"/>
          <w:lang w:val="es-CO"/>
        </w:rPr>
        <w:t xml:space="preserve"> </w:t>
      </w:r>
    </w:p>
    <w:p w14:paraId="44F562DD" w14:textId="77777777" w:rsidR="008F7185" w:rsidRPr="00A94E7D" w:rsidRDefault="008F7185" w:rsidP="00A94E7D">
      <w:pPr>
        <w:pStyle w:val="Sinespaciado"/>
        <w:tabs>
          <w:tab w:val="left" w:pos="1750"/>
        </w:tabs>
        <w:spacing w:line="276" w:lineRule="auto"/>
        <w:jc w:val="both"/>
        <w:rPr>
          <w:rFonts w:ascii="Arial Narrow" w:hAnsi="Arial Narrow"/>
          <w:sz w:val="26"/>
          <w:szCs w:val="26"/>
          <w:lang w:val="es-CO"/>
        </w:rPr>
      </w:pPr>
    </w:p>
    <w:p w14:paraId="44F562DE" w14:textId="52A1464B" w:rsidR="00D001C0" w:rsidRPr="00A94E7D" w:rsidRDefault="003639D1"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Se pronunció la </w:t>
      </w:r>
      <w:r w:rsidR="006D4033" w:rsidRPr="00A94E7D">
        <w:rPr>
          <w:rFonts w:ascii="Arial Narrow" w:hAnsi="Arial Narrow"/>
          <w:sz w:val="26"/>
          <w:szCs w:val="26"/>
          <w:lang w:val="es-CO"/>
        </w:rPr>
        <w:t>UARIV</w:t>
      </w:r>
      <w:r w:rsidRPr="00A94E7D">
        <w:rPr>
          <w:rFonts w:ascii="Arial Narrow" w:hAnsi="Arial Narrow"/>
          <w:sz w:val="26"/>
          <w:szCs w:val="26"/>
          <w:lang w:val="es-CO"/>
        </w:rPr>
        <w:t xml:space="preserve"> para solicitar se </w:t>
      </w:r>
      <w:proofErr w:type="gramStart"/>
      <w:r w:rsidRPr="00A94E7D">
        <w:rPr>
          <w:rFonts w:ascii="Arial Narrow" w:hAnsi="Arial Narrow"/>
          <w:sz w:val="26"/>
          <w:szCs w:val="26"/>
          <w:lang w:val="es-CO"/>
        </w:rPr>
        <w:t>negara</w:t>
      </w:r>
      <w:proofErr w:type="gramEnd"/>
      <w:r w:rsidRPr="00A94E7D">
        <w:rPr>
          <w:rFonts w:ascii="Arial Narrow" w:hAnsi="Arial Narrow"/>
          <w:sz w:val="26"/>
          <w:szCs w:val="26"/>
          <w:lang w:val="es-CO"/>
        </w:rPr>
        <w:t xml:space="preserve"> el amparo. </w:t>
      </w:r>
      <w:r w:rsidR="000F17B5" w:rsidRPr="00A94E7D">
        <w:rPr>
          <w:rFonts w:ascii="Arial Narrow" w:hAnsi="Arial Narrow"/>
          <w:sz w:val="26"/>
          <w:szCs w:val="26"/>
          <w:lang w:val="es-CO"/>
        </w:rPr>
        <w:t xml:space="preserve">Adujo, como sustento de tal súplica, que </w:t>
      </w:r>
      <w:r w:rsidR="00D001C0" w:rsidRPr="00A94E7D">
        <w:rPr>
          <w:rFonts w:ascii="Arial Narrow" w:hAnsi="Arial Narrow"/>
          <w:sz w:val="26"/>
          <w:szCs w:val="26"/>
          <w:lang w:val="es-CO"/>
        </w:rPr>
        <w:t>esa entidad, mediante oficio del 04 de marzo de este año, brindó respuesta de fondo a la solicitud de la</w:t>
      </w:r>
      <w:r w:rsidR="003830A8" w:rsidRPr="00A94E7D">
        <w:rPr>
          <w:rFonts w:ascii="Arial Narrow" w:hAnsi="Arial Narrow"/>
          <w:sz w:val="26"/>
          <w:szCs w:val="26"/>
          <w:lang w:val="es-CO"/>
        </w:rPr>
        <w:t xml:space="preserve"> accionante. Explicó</w:t>
      </w:r>
      <w:r w:rsidR="0013599E" w:rsidRPr="00A94E7D">
        <w:rPr>
          <w:rFonts w:ascii="Arial Narrow" w:hAnsi="Arial Narrow"/>
          <w:sz w:val="26"/>
          <w:szCs w:val="26"/>
          <w:lang w:val="es-CO"/>
        </w:rPr>
        <w:t xml:space="preserve"> además</w:t>
      </w:r>
      <w:r w:rsidR="003830A8" w:rsidRPr="00A94E7D">
        <w:rPr>
          <w:rFonts w:ascii="Arial Narrow" w:hAnsi="Arial Narrow"/>
          <w:sz w:val="26"/>
          <w:szCs w:val="26"/>
          <w:lang w:val="es-CO"/>
        </w:rPr>
        <w:t xml:space="preserve"> que </w:t>
      </w:r>
      <w:r w:rsidR="00D001C0" w:rsidRPr="00A94E7D">
        <w:rPr>
          <w:rFonts w:ascii="Arial Narrow" w:hAnsi="Arial Narrow"/>
          <w:sz w:val="26"/>
          <w:szCs w:val="26"/>
          <w:lang w:val="es-CO"/>
        </w:rPr>
        <w:t>el giro de la indemniz</w:t>
      </w:r>
      <w:r w:rsidR="003830A8" w:rsidRPr="00A94E7D">
        <w:rPr>
          <w:rFonts w:ascii="Arial Narrow" w:hAnsi="Arial Narrow"/>
          <w:sz w:val="26"/>
          <w:szCs w:val="26"/>
          <w:lang w:val="es-CO"/>
        </w:rPr>
        <w:t>ación por vía administrativa fue devuelto</w:t>
      </w:r>
      <w:r w:rsidR="008C5D5E" w:rsidRPr="00A94E7D">
        <w:rPr>
          <w:rFonts w:ascii="Arial Narrow" w:hAnsi="Arial Narrow"/>
          <w:sz w:val="26"/>
          <w:szCs w:val="26"/>
          <w:lang w:val="es-CO"/>
        </w:rPr>
        <w:t xml:space="preserve"> por</w:t>
      </w:r>
      <w:r w:rsidR="0013599E" w:rsidRPr="00A94E7D">
        <w:rPr>
          <w:rFonts w:ascii="Arial Narrow" w:hAnsi="Arial Narrow"/>
          <w:sz w:val="26"/>
          <w:szCs w:val="26"/>
          <w:lang w:val="es-CO"/>
        </w:rPr>
        <w:t xml:space="preserve"> la causal de</w:t>
      </w:r>
      <w:r w:rsidR="008C5D5E" w:rsidRPr="00A94E7D">
        <w:rPr>
          <w:rFonts w:ascii="Arial Narrow" w:hAnsi="Arial Narrow"/>
          <w:sz w:val="26"/>
          <w:szCs w:val="26"/>
          <w:lang w:val="es-CO"/>
        </w:rPr>
        <w:t xml:space="preserve"> falta de reclamo,</w:t>
      </w:r>
      <w:r w:rsidR="003830A8" w:rsidRPr="00A94E7D">
        <w:rPr>
          <w:rFonts w:ascii="Arial Narrow" w:hAnsi="Arial Narrow"/>
          <w:sz w:val="26"/>
          <w:szCs w:val="26"/>
          <w:lang w:val="es-CO"/>
        </w:rPr>
        <w:t xml:space="preserve"> al</w:t>
      </w:r>
      <w:r w:rsidR="00D001C0" w:rsidRPr="00A94E7D">
        <w:rPr>
          <w:rFonts w:ascii="Arial Narrow" w:hAnsi="Arial Narrow"/>
          <w:sz w:val="26"/>
          <w:szCs w:val="26"/>
          <w:lang w:val="es-CO"/>
        </w:rPr>
        <w:t xml:space="preserve"> Tesoro Nacional </w:t>
      </w:r>
      <w:r w:rsidR="003830A8" w:rsidRPr="00A94E7D">
        <w:rPr>
          <w:rFonts w:ascii="Arial Narrow" w:hAnsi="Arial Narrow"/>
          <w:sz w:val="26"/>
          <w:szCs w:val="26"/>
          <w:lang w:val="es-CO"/>
        </w:rPr>
        <w:t>y por ello se hace necesario agotar el trámite de</w:t>
      </w:r>
      <w:r w:rsidR="00D001C0" w:rsidRPr="00A94E7D">
        <w:rPr>
          <w:rFonts w:ascii="Arial Narrow" w:hAnsi="Arial Narrow"/>
          <w:sz w:val="26"/>
          <w:szCs w:val="26"/>
          <w:lang w:val="es-CO"/>
        </w:rPr>
        <w:t xml:space="preserve"> reintegro </w:t>
      </w:r>
      <w:r w:rsidR="003830A8" w:rsidRPr="00A94E7D">
        <w:rPr>
          <w:rFonts w:ascii="Arial Narrow" w:hAnsi="Arial Narrow"/>
          <w:sz w:val="26"/>
          <w:szCs w:val="26"/>
          <w:lang w:val="es-CO"/>
        </w:rPr>
        <w:t>del dinero</w:t>
      </w:r>
      <w:r w:rsidR="0013599E" w:rsidRPr="00A94E7D">
        <w:rPr>
          <w:rFonts w:ascii="Arial Narrow" w:hAnsi="Arial Narrow"/>
          <w:sz w:val="26"/>
          <w:szCs w:val="26"/>
          <w:lang w:val="es-CO"/>
        </w:rPr>
        <w:t xml:space="preserve"> y así emitir</w:t>
      </w:r>
      <w:r w:rsidR="003830A8" w:rsidRPr="00A94E7D">
        <w:rPr>
          <w:rFonts w:ascii="Arial Narrow" w:hAnsi="Arial Narrow"/>
          <w:sz w:val="26"/>
          <w:szCs w:val="26"/>
          <w:lang w:val="es-CO"/>
        </w:rPr>
        <w:t xml:space="preserve"> una nueva orden de pago; dicho procedimiento depende de la información que suministre el interesado, a quien</w:t>
      </w:r>
      <w:r w:rsidR="00FD5937" w:rsidRPr="00A94E7D">
        <w:rPr>
          <w:rFonts w:ascii="Arial Narrow" w:hAnsi="Arial Narrow"/>
          <w:sz w:val="26"/>
          <w:szCs w:val="26"/>
          <w:lang w:val="es-CO"/>
        </w:rPr>
        <w:t>, además,</w:t>
      </w:r>
      <w:r w:rsidR="003830A8" w:rsidRPr="00A94E7D">
        <w:rPr>
          <w:rFonts w:ascii="Arial Narrow" w:hAnsi="Arial Narrow"/>
          <w:sz w:val="26"/>
          <w:szCs w:val="26"/>
          <w:lang w:val="es-CO"/>
        </w:rPr>
        <w:t xml:space="preserve"> se </w:t>
      </w:r>
      <w:r w:rsidR="00D001C0" w:rsidRPr="00A94E7D">
        <w:rPr>
          <w:rFonts w:ascii="Arial Narrow" w:hAnsi="Arial Narrow"/>
          <w:sz w:val="26"/>
          <w:szCs w:val="26"/>
          <w:lang w:val="es-CO"/>
        </w:rPr>
        <w:t xml:space="preserve">contactará </w:t>
      </w:r>
      <w:r w:rsidR="003830A8" w:rsidRPr="00A94E7D">
        <w:rPr>
          <w:rFonts w:ascii="Arial Narrow" w:hAnsi="Arial Narrow"/>
          <w:sz w:val="26"/>
          <w:szCs w:val="26"/>
          <w:lang w:val="es-CO"/>
        </w:rPr>
        <w:t>“</w:t>
      </w:r>
      <w:r w:rsidR="00D001C0" w:rsidRPr="00F876C5">
        <w:rPr>
          <w:rFonts w:ascii="Arial Narrow" w:hAnsi="Arial Narrow"/>
          <w:sz w:val="24"/>
          <w:szCs w:val="26"/>
          <w:lang w:val="es-CO"/>
        </w:rPr>
        <w:t>para asesorarlo en el trámite correspondiente, dependiendo de la causal de no cobro de los recursos asignados, con el fin de realizar la entrega efectiva de los mismos</w:t>
      </w:r>
      <w:r w:rsidR="003830A8" w:rsidRPr="00A94E7D">
        <w:rPr>
          <w:rFonts w:ascii="Arial Narrow" w:hAnsi="Arial Narrow"/>
          <w:sz w:val="26"/>
          <w:szCs w:val="26"/>
          <w:lang w:val="es-CO"/>
        </w:rPr>
        <w:t>”</w:t>
      </w:r>
      <w:r w:rsidR="00D001C0" w:rsidRPr="00A94E7D">
        <w:rPr>
          <w:rFonts w:ascii="Arial Narrow" w:hAnsi="Arial Narrow"/>
          <w:sz w:val="26"/>
          <w:szCs w:val="26"/>
          <w:lang w:val="es-CO"/>
        </w:rPr>
        <w:t xml:space="preserve">. </w:t>
      </w:r>
      <w:r w:rsidR="00FD5937" w:rsidRPr="00A94E7D">
        <w:rPr>
          <w:rFonts w:ascii="Arial Narrow" w:hAnsi="Arial Narrow"/>
          <w:sz w:val="26"/>
          <w:szCs w:val="26"/>
          <w:lang w:val="es-CO"/>
        </w:rPr>
        <w:t>De otro lado, indicó que la entrega del giro reparatorio está sometida a los principios de progresividad, sostenibilidad y gradualidad</w:t>
      </w:r>
      <w:r w:rsidR="0013599E" w:rsidRPr="00A94E7D">
        <w:rPr>
          <w:rFonts w:ascii="Arial Narrow" w:hAnsi="Arial Narrow"/>
          <w:sz w:val="26"/>
          <w:szCs w:val="26"/>
          <w:lang w:val="es-CO"/>
        </w:rPr>
        <w:t>,</w:t>
      </w:r>
      <w:r w:rsidR="00FD5937" w:rsidRPr="00A94E7D">
        <w:rPr>
          <w:rFonts w:ascii="Arial Narrow" w:hAnsi="Arial Narrow"/>
          <w:sz w:val="26"/>
          <w:szCs w:val="26"/>
          <w:lang w:val="es-CO"/>
        </w:rPr>
        <w:t xml:space="preserve"> y </w:t>
      </w:r>
      <w:r w:rsidR="00D001C0" w:rsidRPr="00A94E7D">
        <w:rPr>
          <w:rFonts w:ascii="Arial Narrow" w:hAnsi="Arial Narrow"/>
          <w:sz w:val="26"/>
          <w:szCs w:val="26"/>
          <w:lang w:val="es-CO"/>
        </w:rPr>
        <w:t xml:space="preserve">también </w:t>
      </w:r>
      <w:r w:rsidR="00FD5937" w:rsidRPr="00A94E7D">
        <w:rPr>
          <w:rFonts w:ascii="Arial Narrow" w:hAnsi="Arial Narrow"/>
          <w:sz w:val="26"/>
          <w:szCs w:val="26"/>
          <w:lang w:val="es-CO"/>
        </w:rPr>
        <w:t>“</w:t>
      </w:r>
      <w:r w:rsidR="00D001C0" w:rsidRPr="00F876C5">
        <w:rPr>
          <w:rFonts w:ascii="Arial Narrow" w:hAnsi="Arial Narrow"/>
          <w:sz w:val="24"/>
          <w:szCs w:val="26"/>
          <w:lang w:val="es-CO"/>
        </w:rPr>
        <w:t>podrán tenerse en cuenta, entre otros, la naturaleza del hecho victimizante, el daño causado, el nivel de vulnerabilidad basado en un enfoque diferencial que tenga en cuenta características especiales de cada núcleo familiar. De acuerdo con lo anteriormente mencionado, la Unidad para las Víctimas irá otorgando la indemnización</w:t>
      </w:r>
      <w:r w:rsidR="00FD5937" w:rsidRPr="00F876C5">
        <w:rPr>
          <w:rFonts w:ascii="Arial Narrow" w:hAnsi="Arial Narrow"/>
          <w:sz w:val="24"/>
          <w:szCs w:val="26"/>
          <w:lang w:val="es-CO"/>
        </w:rPr>
        <w:t xml:space="preserve"> </w:t>
      </w:r>
      <w:r w:rsidR="00D001C0" w:rsidRPr="00F876C5">
        <w:rPr>
          <w:rFonts w:ascii="Arial Narrow" w:hAnsi="Arial Narrow"/>
          <w:sz w:val="24"/>
          <w:szCs w:val="26"/>
          <w:lang w:val="es-CO"/>
        </w:rPr>
        <w:t>gradualmente</w:t>
      </w:r>
      <w:r w:rsidR="00FD5937" w:rsidRPr="00A94E7D">
        <w:rPr>
          <w:rFonts w:ascii="Arial Narrow" w:hAnsi="Arial Narrow"/>
          <w:sz w:val="26"/>
          <w:szCs w:val="26"/>
          <w:lang w:val="es-CO"/>
        </w:rPr>
        <w:t>”</w:t>
      </w:r>
      <w:r w:rsidR="00FD5937" w:rsidRPr="00A94E7D">
        <w:rPr>
          <w:rStyle w:val="Refdenotaalpie"/>
          <w:rFonts w:ascii="Arial Narrow" w:hAnsi="Arial Narrow"/>
          <w:sz w:val="26"/>
          <w:szCs w:val="26"/>
          <w:lang w:val="es-CO"/>
        </w:rPr>
        <w:footnoteReference w:id="2"/>
      </w:r>
      <w:r w:rsidR="00FD5937" w:rsidRPr="00A94E7D">
        <w:rPr>
          <w:rFonts w:ascii="Arial Narrow" w:hAnsi="Arial Narrow"/>
          <w:sz w:val="26"/>
          <w:szCs w:val="26"/>
          <w:lang w:val="es-CO"/>
        </w:rPr>
        <w:t>.</w:t>
      </w:r>
    </w:p>
    <w:p w14:paraId="44F562DF" w14:textId="77777777" w:rsidR="00710FAA" w:rsidRPr="00A94E7D" w:rsidRDefault="00710FAA" w:rsidP="00A94E7D">
      <w:pPr>
        <w:pStyle w:val="Sinespaciado"/>
        <w:tabs>
          <w:tab w:val="left" w:pos="1750"/>
        </w:tabs>
        <w:spacing w:line="276" w:lineRule="auto"/>
        <w:jc w:val="both"/>
        <w:rPr>
          <w:rFonts w:ascii="Arial Narrow" w:hAnsi="Arial Narrow"/>
          <w:sz w:val="26"/>
          <w:szCs w:val="26"/>
          <w:lang w:val="es-CO"/>
        </w:rPr>
      </w:pPr>
    </w:p>
    <w:p w14:paraId="44F562E0" w14:textId="1AC83ACD" w:rsidR="00387DB0" w:rsidRPr="00A94E7D" w:rsidRDefault="00710FAA"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La Personería Municipal de Pereira </w:t>
      </w:r>
      <w:r w:rsidR="004D0821" w:rsidRPr="00A94E7D">
        <w:rPr>
          <w:rFonts w:ascii="Arial Narrow" w:hAnsi="Arial Narrow"/>
          <w:sz w:val="26"/>
          <w:szCs w:val="26"/>
          <w:lang w:val="es-CO"/>
        </w:rPr>
        <w:t xml:space="preserve">solicitó tener en cuenta que la señora </w:t>
      </w:r>
      <w:r w:rsidR="00EB13FC" w:rsidRPr="00A94E7D">
        <w:rPr>
          <w:rFonts w:ascii="Arial Narrow" w:hAnsi="Arial Narrow"/>
          <w:sz w:val="26"/>
          <w:szCs w:val="26"/>
          <w:lang w:val="es-CO"/>
        </w:rPr>
        <w:t>María Eucaris</w:t>
      </w:r>
      <w:r w:rsidR="004D0821" w:rsidRPr="00A94E7D">
        <w:rPr>
          <w:rFonts w:ascii="Arial Narrow" w:hAnsi="Arial Narrow"/>
          <w:sz w:val="26"/>
          <w:szCs w:val="26"/>
          <w:lang w:val="es-CO"/>
        </w:rPr>
        <w:t xml:space="preserve"> Salazar </w:t>
      </w:r>
      <w:r w:rsidR="004D0821" w:rsidRPr="00A94E7D">
        <w:rPr>
          <w:rFonts w:ascii="Arial Narrow" w:hAnsi="Arial Narrow"/>
          <w:sz w:val="26"/>
          <w:szCs w:val="26"/>
          <w:lang w:val="es-CO"/>
        </w:rPr>
        <w:lastRenderedPageBreak/>
        <w:t xml:space="preserve">Gómez actúa en beneficio de su madre María Rubiela Gómez </w:t>
      </w:r>
      <w:r w:rsidR="00080974" w:rsidRPr="00A94E7D">
        <w:rPr>
          <w:rFonts w:ascii="Arial Narrow" w:hAnsi="Arial Narrow"/>
          <w:sz w:val="26"/>
          <w:szCs w:val="26"/>
          <w:lang w:val="es-CO"/>
        </w:rPr>
        <w:t>Salazar, que</w:t>
      </w:r>
      <w:r w:rsidR="004D0821" w:rsidRPr="00A94E7D">
        <w:rPr>
          <w:rFonts w:ascii="Arial Narrow" w:hAnsi="Arial Narrow"/>
          <w:sz w:val="26"/>
          <w:szCs w:val="26"/>
          <w:lang w:val="es-CO"/>
        </w:rPr>
        <w:t xml:space="preserve"> es adulta mayor de 72 años en condición de discapacidad lo cual la hace sujeto de especial protección constitucional en situación de debilidad manifiesta</w:t>
      </w:r>
      <w:r w:rsidR="00370C0F" w:rsidRPr="00A94E7D">
        <w:rPr>
          <w:rFonts w:ascii="Arial Narrow" w:hAnsi="Arial Narrow"/>
          <w:sz w:val="26"/>
          <w:szCs w:val="26"/>
          <w:lang w:val="es-CO"/>
        </w:rPr>
        <w:t xml:space="preserve">. Además, tiene derecho a la ruta priorizada. </w:t>
      </w:r>
      <w:r w:rsidR="00A43E10" w:rsidRPr="00A94E7D">
        <w:rPr>
          <w:rFonts w:ascii="Arial Narrow" w:hAnsi="Arial Narrow"/>
          <w:sz w:val="26"/>
          <w:szCs w:val="26"/>
          <w:lang w:val="es-CO"/>
        </w:rPr>
        <w:t>En todo caso, a</w:t>
      </w:r>
      <w:r w:rsidRPr="00A94E7D">
        <w:rPr>
          <w:rFonts w:ascii="Arial Narrow" w:hAnsi="Arial Narrow"/>
          <w:sz w:val="26"/>
          <w:szCs w:val="26"/>
          <w:lang w:val="es-CO"/>
        </w:rPr>
        <w:t>legó su falta de legitimación en la causa</w:t>
      </w:r>
      <w:r w:rsidR="00080974" w:rsidRPr="00A94E7D">
        <w:rPr>
          <w:rFonts w:ascii="Arial Narrow" w:hAnsi="Arial Narrow"/>
          <w:sz w:val="26"/>
          <w:szCs w:val="26"/>
          <w:lang w:val="es-CO"/>
        </w:rPr>
        <w:t xml:space="preserve"> por pasiva</w:t>
      </w:r>
      <w:r w:rsidR="00340781" w:rsidRPr="00A94E7D">
        <w:rPr>
          <w:rFonts w:ascii="Arial Narrow" w:hAnsi="Arial Narrow"/>
          <w:sz w:val="26"/>
          <w:szCs w:val="26"/>
          <w:lang w:val="es-CO"/>
        </w:rPr>
        <w:t>, toda vez que el objeto de la tutela escapa a la esfera de sus competencias</w:t>
      </w:r>
      <w:r w:rsidR="00340781" w:rsidRPr="00A94E7D">
        <w:rPr>
          <w:rStyle w:val="Refdenotaalpie"/>
          <w:rFonts w:ascii="Arial Narrow" w:hAnsi="Arial Narrow"/>
          <w:sz w:val="26"/>
          <w:szCs w:val="26"/>
          <w:lang w:val="es-CO"/>
        </w:rPr>
        <w:footnoteReference w:id="3"/>
      </w:r>
      <w:r w:rsidR="00340781" w:rsidRPr="00A94E7D">
        <w:rPr>
          <w:rFonts w:ascii="Arial Narrow" w:hAnsi="Arial Narrow"/>
          <w:sz w:val="26"/>
          <w:szCs w:val="26"/>
          <w:lang w:val="es-CO"/>
        </w:rPr>
        <w:t>.</w:t>
      </w:r>
    </w:p>
    <w:p w14:paraId="44F562E1" w14:textId="77777777" w:rsidR="00FB3F5F" w:rsidRPr="00A94E7D" w:rsidRDefault="00FB3F5F" w:rsidP="00A94E7D">
      <w:pPr>
        <w:pStyle w:val="Sinespaciado"/>
        <w:tabs>
          <w:tab w:val="left" w:pos="1750"/>
        </w:tabs>
        <w:spacing w:line="276" w:lineRule="auto"/>
        <w:jc w:val="both"/>
        <w:rPr>
          <w:rFonts w:ascii="Arial Narrow" w:hAnsi="Arial Narrow"/>
          <w:sz w:val="26"/>
          <w:szCs w:val="26"/>
          <w:lang w:val="es-CO"/>
        </w:rPr>
      </w:pPr>
    </w:p>
    <w:p w14:paraId="44F562E2" w14:textId="5EDAD917" w:rsidR="00BA5D8B" w:rsidRPr="00A94E7D" w:rsidRDefault="008F7185"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b/>
          <w:sz w:val="26"/>
          <w:szCs w:val="26"/>
          <w:lang w:val="es-CO"/>
        </w:rPr>
        <w:t xml:space="preserve">3. </w:t>
      </w:r>
      <w:r w:rsidR="003B1A9F" w:rsidRPr="00A94E7D">
        <w:rPr>
          <w:rFonts w:ascii="Arial Narrow" w:hAnsi="Arial Narrow"/>
          <w:b/>
          <w:sz w:val="26"/>
          <w:szCs w:val="26"/>
          <w:lang w:val="es-CO"/>
        </w:rPr>
        <w:t>Sentencia impugnada</w:t>
      </w:r>
      <w:r w:rsidR="003B1A9F" w:rsidRPr="00A94E7D">
        <w:rPr>
          <w:rFonts w:ascii="Arial Narrow" w:hAnsi="Arial Narrow"/>
          <w:sz w:val="26"/>
          <w:szCs w:val="26"/>
          <w:lang w:val="es-CO"/>
        </w:rPr>
        <w:t>: En providencia</w:t>
      </w:r>
      <w:r w:rsidRPr="00A94E7D">
        <w:rPr>
          <w:rFonts w:ascii="Arial Narrow" w:hAnsi="Arial Narrow"/>
          <w:sz w:val="26"/>
          <w:szCs w:val="26"/>
          <w:lang w:val="es-CO"/>
        </w:rPr>
        <w:t xml:space="preserve"> del </w:t>
      </w:r>
      <w:r w:rsidR="00340781" w:rsidRPr="00A94E7D">
        <w:rPr>
          <w:rFonts w:ascii="Arial Narrow" w:hAnsi="Arial Narrow"/>
          <w:sz w:val="26"/>
          <w:szCs w:val="26"/>
          <w:lang w:val="es-CO"/>
        </w:rPr>
        <w:t>17</w:t>
      </w:r>
      <w:r w:rsidRPr="00A94E7D">
        <w:rPr>
          <w:rFonts w:ascii="Arial Narrow" w:hAnsi="Arial Narrow"/>
          <w:sz w:val="26"/>
          <w:szCs w:val="26"/>
          <w:lang w:val="es-CO"/>
        </w:rPr>
        <w:t xml:space="preserve"> de </w:t>
      </w:r>
      <w:r w:rsidR="00340781" w:rsidRPr="00A94E7D">
        <w:rPr>
          <w:rFonts w:ascii="Arial Narrow" w:hAnsi="Arial Narrow"/>
          <w:sz w:val="26"/>
          <w:szCs w:val="26"/>
          <w:lang w:val="es-CO"/>
        </w:rPr>
        <w:t>marzo</w:t>
      </w:r>
      <w:r w:rsidRPr="00A94E7D">
        <w:rPr>
          <w:rFonts w:ascii="Arial Narrow" w:hAnsi="Arial Narrow"/>
          <w:sz w:val="26"/>
          <w:szCs w:val="26"/>
          <w:lang w:val="es-CO"/>
        </w:rPr>
        <w:t xml:space="preserve"> último el juzgado de primera sede resolvió </w:t>
      </w:r>
      <w:r w:rsidR="0080152A" w:rsidRPr="00A94E7D">
        <w:rPr>
          <w:rFonts w:ascii="Arial Narrow" w:hAnsi="Arial Narrow"/>
          <w:sz w:val="26"/>
          <w:szCs w:val="26"/>
          <w:lang w:val="es-CO"/>
        </w:rPr>
        <w:t xml:space="preserve">conceder el amparo </w:t>
      </w:r>
      <w:r w:rsidR="00156388" w:rsidRPr="00A94E7D">
        <w:rPr>
          <w:rFonts w:ascii="Arial Narrow" w:hAnsi="Arial Narrow"/>
          <w:sz w:val="26"/>
          <w:szCs w:val="26"/>
          <w:lang w:val="es-CO"/>
        </w:rPr>
        <w:t>invocado</w:t>
      </w:r>
      <w:r w:rsidR="0080152A" w:rsidRPr="00A94E7D">
        <w:rPr>
          <w:rFonts w:ascii="Arial Narrow" w:hAnsi="Arial Narrow"/>
          <w:sz w:val="26"/>
          <w:szCs w:val="26"/>
          <w:lang w:val="es-CO"/>
        </w:rPr>
        <w:t xml:space="preserve"> y ordenar al Director Técnico de Reparación de la UARIV </w:t>
      </w:r>
      <w:r w:rsidR="00BA5D8B" w:rsidRPr="00A94E7D">
        <w:rPr>
          <w:rFonts w:ascii="Arial Narrow" w:hAnsi="Arial Narrow"/>
          <w:sz w:val="26"/>
          <w:szCs w:val="26"/>
          <w:lang w:val="es-CO"/>
        </w:rPr>
        <w:t xml:space="preserve">contestar de fondo la petición presentada por la accionante el 20 de septiembre de 2021, expidiéndole copia del acto administrativo de reconocimiento de indemnización, informándole la fecha exacta en la que le hará la entrega efectiva de la carta cheque para materializar la medida de </w:t>
      </w:r>
      <w:r w:rsidR="0013599E" w:rsidRPr="00A94E7D">
        <w:rPr>
          <w:rFonts w:ascii="Arial Narrow" w:hAnsi="Arial Narrow"/>
          <w:sz w:val="26"/>
          <w:szCs w:val="26"/>
          <w:lang w:val="es-CO"/>
        </w:rPr>
        <w:t>reparación</w:t>
      </w:r>
      <w:r w:rsidR="00BA5D8B" w:rsidRPr="00A94E7D">
        <w:rPr>
          <w:rFonts w:ascii="Arial Narrow" w:hAnsi="Arial Narrow"/>
          <w:sz w:val="26"/>
          <w:szCs w:val="26"/>
          <w:lang w:val="es-CO"/>
        </w:rPr>
        <w:t xml:space="preserve"> administrativa</w:t>
      </w:r>
      <w:r w:rsidR="0056134D" w:rsidRPr="00A94E7D">
        <w:rPr>
          <w:rFonts w:ascii="Arial Narrow" w:hAnsi="Arial Narrow"/>
          <w:sz w:val="26"/>
          <w:szCs w:val="26"/>
          <w:lang w:val="es-CO"/>
        </w:rPr>
        <w:t xml:space="preserve"> a que tiene derecho su progenitora, </w:t>
      </w:r>
      <w:r w:rsidR="00BA5D8B" w:rsidRPr="00A94E7D">
        <w:rPr>
          <w:rFonts w:ascii="Arial Narrow" w:hAnsi="Arial Narrow"/>
          <w:sz w:val="26"/>
          <w:szCs w:val="26"/>
          <w:lang w:val="es-CO"/>
        </w:rPr>
        <w:t>y prestándole el acompañamiento necesario para que</w:t>
      </w:r>
      <w:r w:rsidR="0013599E" w:rsidRPr="00A94E7D">
        <w:rPr>
          <w:rFonts w:ascii="Arial Narrow" w:hAnsi="Arial Narrow"/>
          <w:sz w:val="26"/>
          <w:szCs w:val="26"/>
          <w:lang w:val="es-CO"/>
        </w:rPr>
        <w:t xml:space="preserve"> pueda allegar</w:t>
      </w:r>
      <w:r w:rsidR="00BA5D8B" w:rsidRPr="00A94E7D">
        <w:rPr>
          <w:rFonts w:ascii="Arial Narrow" w:hAnsi="Arial Narrow"/>
          <w:sz w:val="26"/>
          <w:szCs w:val="26"/>
          <w:lang w:val="es-CO"/>
        </w:rPr>
        <w:t xml:space="preserve"> los soportes que eventualmente hagan falta. Inst</w:t>
      </w:r>
      <w:r w:rsidR="0013599E" w:rsidRPr="00A94E7D">
        <w:rPr>
          <w:rFonts w:ascii="Arial Narrow" w:hAnsi="Arial Narrow"/>
          <w:sz w:val="26"/>
          <w:szCs w:val="26"/>
          <w:lang w:val="es-CO"/>
        </w:rPr>
        <w:t>ó a la actora para que remitiera</w:t>
      </w:r>
      <w:r w:rsidR="00BA5D8B" w:rsidRPr="00A94E7D">
        <w:rPr>
          <w:rFonts w:ascii="Arial Narrow" w:hAnsi="Arial Narrow"/>
          <w:sz w:val="26"/>
          <w:szCs w:val="26"/>
          <w:lang w:val="es-CO"/>
        </w:rPr>
        <w:t xml:space="preserve"> a la UARIV información sobre la actualización del estado civil de </w:t>
      </w:r>
      <w:r w:rsidR="0056134D" w:rsidRPr="00A94E7D">
        <w:rPr>
          <w:rFonts w:ascii="Arial Narrow" w:hAnsi="Arial Narrow"/>
          <w:sz w:val="26"/>
          <w:szCs w:val="26"/>
          <w:lang w:val="es-CO"/>
        </w:rPr>
        <w:t>aquella</w:t>
      </w:r>
      <w:r w:rsidR="00BA5D8B" w:rsidRPr="00A94E7D">
        <w:rPr>
          <w:rFonts w:ascii="Arial Narrow" w:hAnsi="Arial Narrow"/>
          <w:sz w:val="26"/>
          <w:szCs w:val="26"/>
          <w:lang w:val="es-CO"/>
        </w:rPr>
        <w:t>, “</w:t>
      </w:r>
      <w:r w:rsidR="00BA5D8B" w:rsidRPr="00F876C5">
        <w:rPr>
          <w:rFonts w:ascii="Arial Narrow" w:hAnsi="Arial Narrow"/>
          <w:sz w:val="24"/>
          <w:szCs w:val="26"/>
          <w:lang w:val="es-CO"/>
        </w:rPr>
        <w:t>sin que ello sea óbice para que la entidad de (sic) respuesta al derecho de petición, en los términos antes expuestos</w:t>
      </w:r>
      <w:r w:rsidR="00BA5D8B" w:rsidRPr="00A94E7D">
        <w:rPr>
          <w:rFonts w:ascii="Arial Narrow" w:hAnsi="Arial Narrow"/>
          <w:sz w:val="26"/>
          <w:szCs w:val="26"/>
          <w:lang w:val="es-CO"/>
        </w:rPr>
        <w:t>”.</w:t>
      </w:r>
    </w:p>
    <w:p w14:paraId="44F562E3" w14:textId="77777777" w:rsidR="00BA5D8B" w:rsidRPr="00A94E7D" w:rsidRDefault="00BA5D8B" w:rsidP="00A94E7D">
      <w:pPr>
        <w:pStyle w:val="Sinespaciado"/>
        <w:tabs>
          <w:tab w:val="left" w:pos="1750"/>
        </w:tabs>
        <w:spacing w:line="276" w:lineRule="auto"/>
        <w:jc w:val="both"/>
        <w:rPr>
          <w:rFonts w:ascii="Arial Narrow" w:hAnsi="Arial Narrow"/>
          <w:sz w:val="26"/>
          <w:szCs w:val="26"/>
          <w:lang w:val="es-CO"/>
        </w:rPr>
      </w:pPr>
    </w:p>
    <w:p w14:paraId="44F562E4" w14:textId="408D5E33" w:rsidR="008C5D5E" w:rsidRPr="00A94E7D" w:rsidRDefault="00BA5D8B"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Para decidir de esa forma, se consideró que</w:t>
      </w:r>
      <w:r w:rsidR="008C5D5E" w:rsidRPr="00A94E7D">
        <w:rPr>
          <w:rFonts w:ascii="Arial Narrow" w:hAnsi="Arial Narrow"/>
          <w:sz w:val="26"/>
          <w:szCs w:val="26"/>
          <w:lang w:val="es-CO"/>
        </w:rPr>
        <w:t xml:space="preserve"> la respuesta al citado derecho de petición, suministrada por la UARIV, fue incompleta pues no se probó que se haya expedido copia del acto administrativo de reconocimiento de indemnización administrativa. Así mismo la señora María Rubiela Gómez Salazar, madre de la actora, se encuentra en situación especial debido a su edad</w:t>
      </w:r>
      <w:r w:rsidR="00C30779" w:rsidRPr="00A94E7D">
        <w:rPr>
          <w:rFonts w:ascii="Arial Narrow" w:hAnsi="Arial Narrow"/>
          <w:sz w:val="26"/>
          <w:szCs w:val="26"/>
          <w:lang w:val="es-CO"/>
        </w:rPr>
        <w:t xml:space="preserve"> de </w:t>
      </w:r>
      <w:r w:rsidR="008C5D5E" w:rsidRPr="00A94E7D">
        <w:rPr>
          <w:rFonts w:ascii="Arial Narrow" w:hAnsi="Arial Narrow"/>
          <w:sz w:val="26"/>
          <w:szCs w:val="26"/>
          <w:lang w:val="es-CO"/>
        </w:rPr>
        <w:t>73 años, y a sus diagnósticos de ceguera</w:t>
      </w:r>
      <w:r w:rsidR="00C30779" w:rsidRPr="00A94E7D">
        <w:rPr>
          <w:rFonts w:ascii="Arial Narrow" w:hAnsi="Arial Narrow"/>
          <w:sz w:val="26"/>
          <w:szCs w:val="26"/>
          <w:lang w:val="es-CO"/>
        </w:rPr>
        <w:t>,</w:t>
      </w:r>
      <w:r w:rsidR="008C5D5E" w:rsidRPr="00A94E7D">
        <w:rPr>
          <w:rFonts w:ascii="Arial Narrow" w:hAnsi="Arial Narrow"/>
          <w:sz w:val="26"/>
          <w:szCs w:val="26"/>
          <w:lang w:val="es-CO"/>
        </w:rPr>
        <w:t xml:space="preserve"> prolapso vesical, hipertensión arterial y diabetes mellitus tipo 2 y por ello no es suficiente que la demandada haya informado que procedería a reprogramar el pago de la indemnización, sin establecer el momento en que</w:t>
      </w:r>
      <w:r w:rsidR="00C30779" w:rsidRPr="00A94E7D">
        <w:rPr>
          <w:rFonts w:ascii="Arial Narrow" w:hAnsi="Arial Narrow"/>
          <w:sz w:val="26"/>
          <w:szCs w:val="26"/>
          <w:lang w:val="es-CO"/>
        </w:rPr>
        <w:t xml:space="preserve"> en definitiva</w:t>
      </w:r>
      <w:r w:rsidR="008C5D5E" w:rsidRPr="00A94E7D">
        <w:rPr>
          <w:rFonts w:ascii="Arial Narrow" w:hAnsi="Arial Narrow"/>
          <w:sz w:val="26"/>
          <w:szCs w:val="26"/>
          <w:lang w:val="es-CO"/>
        </w:rPr>
        <w:t xml:space="preserve"> se materializar</w:t>
      </w:r>
      <w:r w:rsidR="0029262B" w:rsidRPr="00A94E7D">
        <w:rPr>
          <w:rFonts w:ascii="Arial Narrow" w:hAnsi="Arial Narrow"/>
          <w:sz w:val="26"/>
          <w:szCs w:val="26"/>
          <w:lang w:val="es-CO"/>
        </w:rPr>
        <w:t>á</w:t>
      </w:r>
      <w:r w:rsidR="008C5D5E" w:rsidRPr="00A94E7D">
        <w:rPr>
          <w:rFonts w:ascii="Arial Narrow" w:hAnsi="Arial Narrow"/>
          <w:sz w:val="26"/>
          <w:szCs w:val="26"/>
          <w:lang w:val="es-CO"/>
        </w:rPr>
        <w:t>.</w:t>
      </w:r>
    </w:p>
    <w:p w14:paraId="44F562E5" w14:textId="77777777" w:rsidR="00BA5D8B" w:rsidRPr="00A94E7D" w:rsidRDefault="00BA5D8B" w:rsidP="00A94E7D">
      <w:pPr>
        <w:pStyle w:val="Sinespaciado"/>
        <w:tabs>
          <w:tab w:val="left" w:pos="1750"/>
        </w:tabs>
        <w:spacing w:line="276" w:lineRule="auto"/>
        <w:jc w:val="both"/>
        <w:rPr>
          <w:rFonts w:ascii="Arial Narrow" w:hAnsi="Arial Narrow"/>
          <w:sz w:val="26"/>
          <w:szCs w:val="26"/>
          <w:lang w:val="es-CO"/>
        </w:rPr>
      </w:pPr>
    </w:p>
    <w:p w14:paraId="44F562E6" w14:textId="77777777" w:rsidR="00332426" w:rsidRPr="00A94E7D" w:rsidRDefault="008C5D5E"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De otro lado, desvinculó a las demás autoridades </w:t>
      </w:r>
      <w:r w:rsidR="007F1C2B" w:rsidRPr="00A94E7D">
        <w:rPr>
          <w:rFonts w:ascii="Arial Narrow" w:hAnsi="Arial Narrow"/>
          <w:sz w:val="26"/>
          <w:szCs w:val="26"/>
          <w:lang w:val="es-CO"/>
        </w:rPr>
        <w:t>vinculadas, al no evidenciarse lesión alguna de derechos por su parte</w:t>
      </w:r>
      <w:r w:rsidR="00332426" w:rsidRPr="00A94E7D">
        <w:rPr>
          <w:rStyle w:val="Refdenotaalpie"/>
          <w:rFonts w:ascii="Arial Narrow" w:hAnsi="Arial Narrow"/>
          <w:sz w:val="26"/>
          <w:szCs w:val="26"/>
          <w:lang w:val="es-CO"/>
        </w:rPr>
        <w:footnoteReference w:id="4"/>
      </w:r>
      <w:r w:rsidR="00332426" w:rsidRPr="00A94E7D">
        <w:rPr>
          <w:rFonts w:ascii="Arial Narrow" w:hAnsi="Arial Narrow"/>
          <w:sz w:val="26"/>
          <w:szCs w:val="26"/>
          <w:lang w:val="es-CO"/>
        </w:rPr>
        <w:t>.</w:t>
      </w:r>
    </w:p>
    <w:p w14:paraId="44F562E7" w14:textId="77777777" w:rsidR="008F7185" w:rsidRPr="00A94E7D" w:rsidRDefault="008F7185" w:rsidP="00A94E7D">
      <w:pPr>
        <w:pStyle w:val="Sinespaciado"/>
        <w:tabs>
          <w:tab w:val="left" w:pos="1750"/>
        </w:tabs>
        <w:spacing w:line="276" w:lineRule="auto"/>
        <w:jc w:val="both"/>
        <w:rPr>
          <w:rFonts w:ascii="Arial Narrow" w:hAnsi="Arial Narrow"/>
          <w:iCs/>
          <w:sz w:val="26"/>
          <w:szCs w:val="26"/>
          <w:lang w:val="es-CO"/>
        </w:rPr>
      </w:pPr>
    </w:p>
    <w:p w14:paraId="44F562E8" w14:textId="77777777" w:rsidR="001E370C" w:rsidRPr="00A94E7D" w:rsidRDefault="008F7185" w:rsidP="00A94E7D">
      <w:pPr>
        <w:pStyle w:val="Sinespaciado"/>
        <w:tabs>
          <w:tab w:val="left" w:pos="1750"/>
        </w:tabs>
        <w:spacing w:line="276" w:lineRule="auto"/>
        <w:jc w:val="both"/>
        <w:rPr>
          <w:rFonts w:ascii="Arial Narrow" w:hAnsi="Arial Narrow"/>
          <w:sz w:val="26"/>
          <w:szCs w:val="26"/>
          <w:lang w:val="es-CO"/>
        </w:rPr>
      </w:pPr>
      <w:r w:rsidRPr="00A94E7D">
        <w:rPr>
          <w:rFonts w:ascii="Arial Narrow" w:hAnsi="Arial Narrow"/>
          <w:b/>
          <w:sz w:val="26"/>
          <w:szCs w:val="26"/>
          <w:lang w:val="es-CO"/>
        </w:rPr>
        <w:t>4.</w:t>
      </w:r>
      <w:r w:rsidR="003B1A9F" w:rsidRPr="00A94E7D">
        <w:rPr>
          <w:rFonts w:ascii="Arial Narrow" w:hAnsi="Arial Narrow"/>
          <w:b/>
          <w:sz w:val="26"/>
          <w:szCs w:val="26"/>
          <w:lang w:val="es-CO"/>
        </w:rPr>
        <w:t xml:space="preserve"> Impugnación:</w:t>
      </w:r>
      <w:r w:rsidRPr="00A94E7D">
        <w:rPr>
          <w:rFonts w:ascii="Arial Narrow" w:hAnsi="Arial Narrow"/>
          <w:sz w:val="26"/>
          <w:szCs w:val="26"/>
          <w:lang w:val="es-CO"/>
        </w:rPr>
        <w:t xml:space="preserve"> </w:t>
      </w:r>
      <w:r w:rsidR="003B1A9F" w:rsidRPr="00A94E7D">
        <w:rPr>
          <w:rFonts w:ascii="Arial Narrow" w:hAnsi="Arial Narrow"/>
          <w:sz w:val="26"/>
          <w:szCs w:val="26"/>
          <w:lang w:val="es-CO"/>
        </w:rPr>
        <w:t>La recurrente</w:t>
      </w:r>
      <w:r w:rsidR="007F1C2B" w:rsidRPr="00A94E7D">
        <w:rPr>
          <w:rFonts w:ascii="Arial Narrow" w:hAnsi="Arial Narrow"/>
          <w:sz w:val="26"/>
          <w:szCs w:val="26"/>
          <w:lang w:val="es-CO"/>
        </w:rPr>
        <w:t xml:space="preserve"> argumentó, luego de reiterar que en este caso ya se produjo una respuesta</w:t>
      </w:r>
      <w:r w:rsidR="00612DF9" w:rsidRPr="00A94E7D">
        <w:rPr>
          <w:rFonts w:ascii="Arial Narrow" w:hAnsi="Arial Narrow"/>
          <w:sz w:val="26"/>
          <w:szCs w:val="26"/>
          <w:lang w:val="es-CO"/>
        </w:rPr>
        <w:t xml:space="preserve"> de fondo</w:t>
      </w:r>
      <w:r w:rsidR="007F1C2B" w:rsidRPr="00A94E7D">
        <w:rPr>
          <w:rFonts w:ascii="Arial Narrow" w:hAnsi="Arial Narrow"/>
          <w:sz w:val="26"/>
          <w:szCs w:val="26"/>
          <w:lang w:val="es-CO"/>
        </w:rPr>
        <w:t xml:space="preserve"> al derecho de petición y que para efecto de obte</w:t>
      </w:r>
      <w:r w:rsidR="00C30779" w:rsidRPr="00A94E7D">
        <w:rPr>
          <w:rFonts w:ascii="Arial Narrow" w:hAnsi="Arial Narrow"/>
          <w:sz w:val="26"/>
          <w:szCs w:val="26"/>
          <w:lang w:val="es-CO"/>
        </w:rPr>
        <w:t xml:space="preserve">ner el reintegro de recursos es </w:t>
      </w:r>
      <w:r w:rsidR="00612DF9" w:rsidRPr="00A94E7D">
        <w:rPr>
          <w:rFonts w:ascii="Arial Narrow" w:hAnsi="Arial Narrow"/>
          <w:sz w:val="26"/>
          <w:szCs w:val="26"/>
          <w:lang w:val="es-CO"/>
        </w:rPr>
        <w:t>necesario</w:t>
      </w:r>
      <w:r w:rsidR="007F1C2B" w:rsidRPr="00A94E7D">
        <w:rPr>
          <w:rFonts w:ascii="Arial Narrow" w:hAnsi="Arial Narrow"/>
          <w:sz w:val="26"/>
          <w:szCs w:val="26"/>
          <w:lang w:val="es-CO"/>
        </w:rPr>
        <w:t xml:space="preserve"> agotar el </w:t>
      </w:r>
      <w:r w:rsidR="0013599E" w:rsidRPr="00A94E7D">
        <w:rPr>
          <w:rFonts w:ascii="Arial Narrow" w:hAnsi="Arial Narrow"/>
          <w:sz w:val="26"/>
          <w:szCs w:val="26"/>
          <w:lang w:val="es-CO"/>
        </w:rPr>
        <w:t>procedimiento</w:t>
      </w:r>
      <w:r w:rsidR="007F1C2B" w:rsidRPr="00A94E7D">
        <w:rPr>
          <w:rFonts w:ascii="Arial Narrow" w:hAnsi="Arial Narrow"/>
          <w:sz w:val="26"/>
          <w:szCs w:val="26"/>
          <w:lang w:val="es-CO"/>
        </w:rPr>
        <w:t xml:space="preserve"> respectivo,</w:t>
      </w:r>
      <w:r w:rsidR="001E370C" w:rsidRPr="00A94E7D">
        <w:rPr>
          <w:rFonts w:ascii="Arial Narrow" w:hAnsi="Arial Narrow"/>
          <w:sz w:val="26"/>
          <w:szCs w:val="26"/>
          <w:lang w:val="es-CO"/>
        </w:rPr>
        <w:t xml:space="preserve"> que</w:t>
      </w:r>
      <w:r w:rsidR="002D5B46" w:rsidRPr="00A94E7D">
        <w:rPr>
          <w:rFonts w:ascii="Arial Narrow" w:hAnsi="Arial Narrow"/>
          <w:sz w:val="26"/>
          <w:szCs w:val="26"/>
          <w:lang w:val="es-CO"/>
        </w:rPr>
        <w:t xml:space="preserve"> la orden emitida en el fallo de primera instancia afecta el debido proceso como quiera que desconoce los trámites administrativos dispuestos para resolver la cuestión planteada y resulta desproporcional al permitir la </w:t>
      </w:r>
      <w:r w:rsidR="0013599E" w:rsidRPr="00A94E7D">
        <w:rPr>
          <w:rFonts w:ascii="Arial Narrow" w:hAnsi="Arial Narrow"/>
          <w:sz w:val="26"/>
          <w:szCs w:val="26"/>
          <w:lang w:val="es-CO"/>
        </w:rPr>
        <w:t>fijación de fecha para el pago de la reparación</w:t>
      </w:r>
      <w:r w:rsidR="002D5B46" w:rsidRPr="00A94E7D">
        <w:rPr>
          <w:rFonts w:ascii="Arial Narrow" w:hAnsi="Arial Narrow"/>
          <w:sz w:val="26"/>
          <w:szCs w:val="26"/>
          <w:lang w:val="es-CO"/>
        </w:rPr>
        <w:t>, sin surtir tales procedimientos</w:t>
      </w:r>
      <w:r w:rsidR="0057449B" w:rsidRPr="00A94E7D">
        <w:rPr>
          <w:rFonts w:ascii="Arial Narrow" w:hAnsi="Arial Narrow"/>
          <w:sz w:val="26"/>
          <w:szCs w:val="26"/>
          <w:lang w:val="es-CO"/>
        </w:rPr>
        <w:t>, a los cuales, en cambio, sí</w:t>
      </w:r>
      <w:r w:rsidR="000D18CB" w:rsidRPr="00A94E7D">
        <w:rPr>
          <w:rFonts w:ascii="Arial Narrow" w:hAnsi="Arial Narrow"/>
          <w:sz w:val="26"/>
          <w:szCs w:val="26"/>
          <w:lang w:val="es-CO"/>
        </w:rPr>
        <w:t xml:space="preserve"> se han sometido otras víctimas del conflicto armado</w:t>
      </w:r>
      <w:r w:rsidR="0013599E" w:rsidRPr="00A94E7D">
        <w:rPr>
          <w:rStyle w:val="Refdenotaalpie"/>
          <w:rFonts w:ascii="Arial Narrow" w:hAnsi="Arial Narrow"/>
          <w:sz w:val="26"/>
          <w:szCs w:val="26"/>
          <w:lang w:val="es-CO"/>
        </w:rPr>
        <w:footnoteReference w:id="5"/>
      </w:r>
      <w:r w:rsidR="002D5B46" w:rsidRPr="00A94E7D">
        <w:rPr>
          <w:rFonts w:ascii="Arial Narrow" w:hAnsi="Arial Narrow"/>
          <w:sz w:val="26"/>
          <w:szCs w:val="26"/>
          <w:lang w:val="es-CO"/>
        </w:rPr>
        <w:t>.</w:t>
      </w:r>
      <w:r w:rsidR="000C45CD" w:rsidRPr="00A94E7D">
        <w:rPr>
          <w:rFonts w:ascii="Arial Narrow" w:hAnsi="Arial Narrow"/>
          <w:sz w:val="26"/>
          <w:szCs w:val="26"/>
          <w:lang w:val="es-CO"/>
        </w:rPr>
        <w:t xml:space="preserve"> </w:t>
      </w:r>
    </w:p>
    <w:p w14:paraId="44F562E9" w14:textId="77777777" w:rsidR="000E7A9D" w:rsidRPr="00A94E7D" w:rsidRDefault="001E370C" w:rsidP="00A94E7D">
      <w:pPr>
        <w:pStyle w:val="Sinespaciado"/>
        <w:tabs>
          <w:tab w:val="left" w:pos="1750"/>
        </w:tabs>
        <w:spacing w:line="276" w:lineRule="auto"/>
        <w:jc w:val="both"/>
        <w:rPr>
          <w:rFonts w:ascii="Arial Narrow" w:hAnsi="Arial Narrow"/>
          <w:b/>
          <w:sz w:val="26"/>
          <w:szCs w:val="26"/>
          <w:lang w:val="es-CO"/>
        </w:rPr>
      </w:pPr>
      <w:r w:rsidRPr="00A94E7D">
        <w:rPr>
          <w:rFonts w:ascii="Arial Narrow" w:hAnsi="Arial Narrow"/>
          <w:sz w:val="26"/>
          <w:szCs w:val="26"/>
          <w:lang w:val="es-CO"/>
        </w:rPr>
        <w:t xml:space="preserve"> </w:t>
      </w:r>
    </w:p>
    <w:p w14:paraId="44F562EA" w14:textId="77777777" w:rsidR="00E16532" w:rsidRPr="00A94E7D" w:rsidRDefault="007B7DAE" w:rsidP="00A94E7D">
      <w:pPr>
        <w:pStyle w:val="Sinespaciado"/>
        <w:spacing w:line="276" w:lineRule="auto"/>
        <w:jc w:val="center"/>
        <w:rPr>
          <w:rFonts w:ascii="Arial Narrow" w:hAnsi="Arial Narrow"/>
          <w:b/>
          <w:sz w:val="26"/>
          <w:szCs w:val="26"/>
          <w:u w:val="single"/>
          <w:lang w:val="es-CO"/>
        </w:rPr>
      </w:pPr>
      <w:r w:rsidRPr="00A94E7D">
        <w:rPr>
          <w:rFonts w:ascii="Arial Narrow" w:hAnsi="Arial Narrow"/>
          <w:b/>
          <w:sz w:val="26"/>
          <w:szCs w:val="26"/>
          <w:u w:val="single"/>
          <w:lang w:val="es-CO"/>
        </w:rPr>
        <w:t>CONSIDERACIONES</w:t>
      </w:r>
    </w:p>
    <w:p w14:paraId="44F562EB" w14:textId="77777777" w:rsidR="000C54DC" w:rsidRPr="00A94E7D" w:rsidRDefault="000C54DC" w:rsidP="00A94E7D">
      <w:pPr>
        <w:pStyle w:val="Sinespaciado"/>
        <w:spacing w:line="276" w:lineRule="auto"/>
        <w:jc w:val="both"/>
        <w:rPr>
          <w:rFonts w:ascii="Arial Narrow" w:hAnsi="Arial Narrow"/>
          <w:b/>
          <w:sz w:val="26"/>
          <w:szCs w:val="26"/>
          <w:lang w:val="es-CO"/>
        </w:rPr>
      </w:pPr>
    </w:p>
    <w:p w14:paraId="44F562EC" w14:textId="77777777" w:rsidR="00E16532" w:rsidRPr="00A94E7D" w:rsidRDefault="00E16532" w:rsidP="00A94E7D">
      <w:pPr>
        <w:spacing w:line="276" w:lineRule="auto"/>
        <w:jc w:val="both"/>
        <w:rPr>
          <w:rFonts w:ascii="Arial Narrow" w:hAnsi="Arial Narrow"/>
          <w:sz w:val="26"/>
          <w:szCs w:val="26"/>
        </w:rPr>
      </w:pPr>
      <w:r w:rsidRPr="00A94E7D">
        <w:rPr>
          <w:rFonts w:ascii="Arial Narrow" w:hAnsi="Arial Narrow"/>
          <w:b/>
          <w:bCs/>
          <w:sz w:val="26"/>
          <w:szCs w:val="26"/>
        </w:rPr>
        <w:t>1.</w:t>
      </w:r>
      <w:r w:rsidR="3AEA8015" w:rsidRPr="00A94E7D">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3AEA8015" w:rsidRPr="00A94E7D">
        <w:rPr>
          <w:rFonts w:ascii="Arial Narrow" w:eastAsia="Arial Narrow" w:hAnsi="Arial Narrow" w:cs="Arial Narrow"/>
          <w:sz w:val="26"/>
          <w:szCs w:val="26"/>
        </w:rPr>
        <w:lastRenderedPageBreak/>
        <w:t>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44F562ED" w14:textId="77777777" w:rsidR="00E16532" w:rsidRPr="00A94E7D" w:rsidRDefault="00E16532" w:rsidP="00A94E7D">
      <w:pPr>
        <w:pStyle w:val="Sinespaciado"/>
        <w:spacing w:line="276" w:lineRule="auto"/>
        <w:jc w:val="both"/>
        <w:rPr>
          <w:rFonts w:ascii="Arial Narrow" w:hAnsi="Arial Narrow"/>
          <w:b/>
          <w:sz w:val="26"/>
          <w:szCs w:val="26"/>
          <w:lang w:val="es-CO"/>
        </w:rPr>
      </w:pPr>
    </w:p>
    <w:p w14:paraId="44F562EE" w14:textId="77777777" w:rsidR="00E817B0" w:rsidRPr="00A94E7D" w:rsidRDefault="00E16532" w:rsidP="00A94E7D">
      <w:pPr>
        <w:pStyle w:val="Sinespaciado"/>
        <w:spacing w:line="276" w:lineRule="auto"/>
        <w:jc w:val="both"/>
        <w:rPr>
          <w:rFonts w:ascii="Arial Narrow" w:hAnsi="Arial Narrow"/>
          <w:sz w:val="26"/>
          <w:szCs w:val="26"/>
          <w:lang w:val="es-CO"/>
        </w:rPr>
      </w:pPr>
      <w:r w:rsidRPr="00A94E7D">
        <w:rPr>
          <w:rFonts w:ascii="Arial Narrow" w:hAnsi="Arial Narrow"/>
          <w:b/>
          <w:bCs/>
          <w:sz w:val="26"/>
          <w:szCs w:val="26"/>
          <w:lang w:val="es-CO"/>
        </w:rPr>
        <w:t>2.</w:t>
      </w:r>
      <w:r w:rsidRPr="00A94E7D">
        <w:rPr>
          <w:rFonts w:ascii="Arial Narrow" w:hAnsi="Arial Narrow"/>
          <w:sz w:val="26"/>
          <w:szCs w:val="26"/>
          <w:lang w:val="es-CO"/>
        </w:rPr>
        <w:t xml:space="preserve"> </w:t>
      </w:r>
      <w:r w:rsidR="00E817B0" w:rsidRPr="00A94E7D">
        <w:rPr>
          <w:rFonts w:ascii="Arial Narrow" w:hAnsi="Arial Narrow"/>
          <w:sz w:val="26"/>
          <w:szCs w:val="26"/>
          <w:lang w:val="es-CO"/>
        </w:rPr>
        <w:t>En el presente caso</w:t>
      </w:r>
      <w:r w:rsidR="00332426" w:rsidRPr="00A94E7D">
        <w:rPr>
          <w:rFonts w:ascii="Arial Narrow" w:hAnsi="Arial Narrow"/>
          <w:sz w:val="26"/>
          <w:szCs w:val="26"/>
          <w:lang w:val="es-CO"/>
        </w:rPr>
        <w:t xml:space="preserve"> </w:t>
      </w:r>
      <w:r w:rsidR="00C30779" w:rsidRPr="00A94E7D">
        <w:rPr>
          <w:rFonts w:ascii="Arial Narrow" w:hAnsi="Arial Narrow"/>
          <w:sz w:val="26"/>
          <w:szCs w:val="26"/>
          <w:lang w:val="es-CO"/>
        </w:rPr>
        <w:t xml:space="preserve">la demandante alega que la UARIV se abstuvo de </w:t>
      </w:r>
      <w:r w:rsidR="00171133" w:rsidRPr="00A94E7D">
        <w:rPr>
          <w:rFonts w:ascii="Arial Narrow" w:hAnsi="Arial Narrow"/>
          <w:sz w:val="26"/>
          <w:szCs w:val="26"/>
          <w:lang w:val="es-CO"/>
        </w:rPr>
        <w:t>atender en adecuada forma su solicitud de reprogramación del</w:t>
      </w:r>
      <w:r w:rsidR="00C30779" w:rsidRPr="00A94E7D">
        <w:rPr>
          <w:rFonts w:ascii="Arial Narrow" w:hAnsi="Arial Narrow"/>
          <w:sz w:val="26"/>
          <w:szCs w:val="26"/>
          <w:lang w:val="es-CO"/>
        </w:rPr>
        <w:t xml:space="preserve"> pago de la reparación administrativa, a pesar de que su progenitora </w:t>
      </w:r>
      <w:r w:rsidR="00612DF9" w:rsidRPr="00A94E7D">
        <w:rPr>
          <w:rFonts w:ascii="Arial Narrow" w:hAnsi="Arial Narrow"/>
          <w:sz w:val="26"/>
          <w:szCs w:val="26"/>
          <w:lang w:val="es-CO"/>
        </w:rPr>
        <w:t xml:space="preserve">se encuentra priorizada. </w:t>
      </w:r>
      <w:r w:rsidR="00B0270D" w:rsidRPr="00A94E7D">
        <w:rPr>
          <w:rFonts w:ascii="Arial Narrow" w:hAnsi="Arial Narrow"/>
          <w:sz w:val="26"/>
          <w:szCs w:val="26"/>
          <w:lang w:val="es-CO"/>
        </w:rPr>
        <w:t>La primera instancia concedió la protección rogada al considerar que</w:t>
      </w:r>
      <w:r w:rsidR="00612DF9" w:rsidRPr="00A94E7D">
        <w:rPr>
          <w:rFonts w:ascii="Arial Narrow" w:hAnsi="Arial Narrow"/>
          <w:sz w:val="26"/>
          <w:szCs w:val="26"/>
          <w:lang w:val="es-CO"/>
        </w:rPr>
        <w:t xml:space="preserve">, en efecto, </w:t>
      </w:r>
      <w:r w:rsidR="00B0270D" w:rsidRPr="00A94E7D">
        <w:rPr>
          <w:rFonts w:ascii="Arial Narrow" w:hAnsi="Arial Narrow"/>
          <w:sz w:val="26"/>
          <w:szCs w:val="26"/>
          <w:lang w:val="es-CO"/>
        </w:rPr>
        <w:t xml:space="preserve">la demandada </w:t>
      </w:r>
      <w:r w:rsidR="00171133" w:rsidRPr="00A94E7D">
        <w:rPr>
          <w:rFonts w:ascii="Arial Narrow" w:hAnsi="Arial Narrow"/>
          <w:sz w:val="26"/>
          <w:szCs w:val="26"/>
          <w:lang w:val="es-CO"/>
        </w:rPr>
        <w:t>debía tramitar</w:t>
      </w:r>
      <w:r w:rsidR="00612DF9" w:rsidRPr="00A94E7D">
        <w:rPr>
          <w:rFonts w:ascii="Arial Narrow" w:hAnsi="Arial Narrow"/>
          <w:sz w:val="26"/>
          <w:szCs w:val="26"/>
          <w:lang w:val="es-CO"/>
        </w:rPr>
        <w:t xml:space="preserve"> el asunto de manera prioritaria y porque la respuesta emitida a la petición es incompleta, </w:t>
      </w:r>
      <w:r w:rsidR="00B0270D" w:rsidRPr="00A94E7D">
        <w:rPr>
          <w:rFonts w:ascii="Arial Narrow" w:hAnsi="Arial Narrow"/>
          <w:sz w:val="26"/>
          <w:szCs w:val="26"/>
          <w:lang w:val="es-CO"/>
        </w:rPr>
        <w:t xml:space="preserve">mientras que </w:t>
      </w:r>
      <w:r w:rsidR="00612DF9" w:rsidRPr="00A94E7D">
        <w:rPr>
          <w:rFonts w:ascii="Arial Narrow" w:hAnsi="Arial Narrow"/>
          <w:sz w:val="26"/>
          <w:szCs w:val="26"/>
          <w:lang w:val="es-CO"/>
        </w:rPr>
        <w:t>esa entidad aduce</w:t>
      </w:r>
      <w:r w:rsidR="00381C98" w:rsidRPr="00A94E7D">
        <w:rPr>
          <w:rFonts w:ascii="Arial Narrow" w:hAnsi="Arial Narrow"/>
          <w:sz w:val="26"/>
          <w:szCs w:val="26"/>
          <w:lang w:val="es-CO"/>
        </w:rPr>
        <w:t xml:space="preserve"> que</w:t>
      </w:r>
      <w:r w:rsidR="00B0270D" w:rsidRPr="00A94E7D">
        <w:rPr>
          <w:rFonts w:ascii="Arial Narrow" w:hAnsi="Arial Narrow"/>
          <w:sz w:val="26"/>
          <w:szCs w:val="26"/>
          <w:lang w:val="es-CO"/>
        </w:rPr>
        <w:t xml:space="preserve"> </w:t>
      </w:r>
      <w:r w:rsidR="00612DF9" w:rsidRPr="00A94E7D">
        <w:rPr>
          <w:rFonts w:ascii="Arial Narrow" w:hAnsi="Arial Narrow"/>
          <w:sz w:val="26"/>
          <w:szCs w:val="26"/>
          <w:lang w:val="es-CO"/>
        </w:rPr>
        <w:t>es necesario surtir el procedimiento administrativo correspondiente</w:t>
      </w:r>
      <w:r w:rsidR="00B0270D" w:rsidRPr="00A94E7D">
        <w:rPr>
          <w:rFonts w:ascii="Arial Narrow" w:hAnsi="Arial Narrow"/>
          <w:sz w:val="26"/>
          <w:szCs w:val="26"/>
          <w:lang w:val="es-CO"/>
        </w:rPr>
        <w:t xml:space="preserve"> y </w:t>
      </w:r>
      <w:r w:rsidR="00427172" w:rsidRPr="00A94E7D">
        <w:rPr>
          <w:rFonts w:ascii="Arial Narrow" w:hAnsi="Arial Narrow"/>
          <w:sz w:val="26"/>
          <w:szCs w:val="26"/>
          <w:lang w:val="es-CO"/>
        </w:rPr>
        <w:t>que</w:t>
      </w:r>
      <w:r w:rsidR="00612DF9" w:rsidRPr="00A94E7D">
        <w:rPr>
          <w:rFonts w:ascii="Arial Narrow" w:hAnsi="Arial Narrow"/>
          <w:sz w:val="26"/>
          <w:szCs w:val="26"/>
          <w:lang w:val="es-CO"/>
        </w:rPr>
        <w:t xml:space="preserve"> aquella solicitud fue resuelta de fondo</w:t>
      </w:r>
      <w:r w:rsidR="00427172" w:rsidRPr="00A94E7D">
        <w:rPr>
          <w:rFonts w:ascii="Arial Narrow" w:hAnsi="Arial Narrow"/>
          <w:sz w:val="26"/>
          <w:szCs w:val="26"/>
          <w:lang w:val="es-CO"/>
        </w:rPr>
        <w:t>.</w:t>
      </w:r>
      <w:r w:rsidR="00A908DB" w:rsidRPr="00A94E7D">
        <w:rPr>
          <w:rFonts w:ascii="Arial Narrow" w:hAnsi="Arial Narrow"/>
          <w:sz w:val="26"/>
          <w:szCs w:val="26"/>
          <w:lang w:val="es-CO"/>
        </w:rPr>
        <w:t xml:space="preserve"> </w:t>
      </w:r>
    </w:p>
    <w:p w14:paraId="44F562EF" w14:textId="77777777" w:rsidR="00E817B0" w:rsidRPr="00A94E7D" w:rsidRDefault="00E817B0" w:rsidP="00A94E7D">
      <w:pPr>
        <w:pStyle w:val="Sinespaciado"/>
        <w:spacing w:line="276" w:lineRule="auto"/>
        <w:jc w:val="both"/>
        <w:rPr>
          <w:rFonts w:ascii="Arial Narrow" w:hAnsi="Arial Narrow"/>
          <w:sz w:val="26"/>
          <w:szCs w:val="26"/>
          <w:lang w:val="es-CO"/>
        </w:rPr>
      </w:pPr>
    </w:p>
    <w:p w14:paraId="44F562F0" w14:textId="77777777" w:rsidR="00086C26" w:rsidRPr="00A94E7D" w:rsidRDefault="00E817B0"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De conformidad con lo anterior, e</w:t>
      </w:r>
      <w:r w:rsidR="00E16532" w:rsidRPr="00A94E7D">
        <w:rPr>
          <w:rFonts w:ascii="Arial Narrow" w:hAnsi="Arial Narrow"/>
          <w:sz w:val="26"/>
          <w:szCs w:val="26"/>
          <w:lang w:val="es-CO"/>
        </w:rPr>
        <w:t>l problema jurídico</w:t>
      </w:r>
      <w:r w:rsidRPr="00A94E7D">
        <w:rPr>
          <w:rFonts w:ascii="Arial Narrow" w:hAnsi="Arial Narrow"/>
          <w:sz w:val="26"/>
          <w:szCs w:val="26"/>
          <w:lang w:val="es-CO"/>
        </w:rPr>
        <w:t xml:space="preserve"> consiste en establecer si</w:t>
      </w:r>
      <w:r w:rsidR="00427172" w:rsidRPr="00A94E7D">
        <w:rPr>
          <w:rFonts w:ascii="Arial Narrow" w:hAnsi="Arial Narrow"/>
          <w:sz w:val="26"/>
          <w:szCs w:val="26"/>
          <w:lang w:val="es-CO"/>
        </w:rPr>
        <w:t xml:space="preserve"> en este caso se satisfacen los presupuestos de procedibilidad de la acción de tutela </w:t>
      </w:r>
      <w:r w:rsidR="00375FD1" w:rsidRPr="00A94E7D">
        <w:rPr>
          <w:rFonts w:ascii="Arial Narrow" w:hAnsi="Arial Narrow"/>
          <w:sz w:val="26"/>
          <w:szCs w:val="26"/>
          <w:lang w:val="es-CO"/>
        </w:rPr>
        <w:t>y en caso positivo si la demandada procedió de conformidad con el debido proceso que se debe agotar en los eventos de pago y devolución de las indemnizaciones administrativas</w:t>
      </w:r>
      <w:r w:rsidR="00211260" w:rsidRPr="00A94E7D">
        <w:rPr>
          <w:rFonts w:ascii="Arial Narrow" w:hAnsi="Arial Narrow"/>
          <w:sz w:val="26"/>
          <w:szCs w:val="26"/>
          <w:lang w:val="es-CO"/>
        </w:rPr>
        <w:t>.</w:t>
      </w:r>
    </w:p>
    <w:p w14:paraId="44F562F1" w14:textId="77777777" w:rsidR="00211260" w:rsidRPr="00A94E7D" w:rsidRDefault="00211260" w:rsidP="00A94E7D">
      <w:pPr>
        <w:pStyle w:val="Sinespaciado"/>
        <w:spacing w:line="276" w:lineRule="auto"/>
        <w:jc w:val="both"/>
        <w:rPr>
          <w:rFonts w:ascii="Arial Narrow" w:hAnsi="Arial Narrow"/>
          <w:sz w:val="26"/>
          <w:szCs w:val="26"/>
          <w:lang w:val="es-CO"/>
        </w:rPr>
      </w:pPr>
    </w:p>
    <w:p w14:paraId="17B39F7B" w14:textId="0E92BE8E" w:rsidR="002C2C7E" w:rsidRPr="00A94E7D" w:rsidRDefault="00E16532" w:rsidP="00A94E7D">
      <w:pPr>
        <w:pStyle w:val="Sinespaciado"/>
        <w:spacing w:line="276" w:lineRule="auto"/>
        <w:jc w:val="both"/>
        <w:rPr>
          <w:rFonts w:ascii="Arial Narrow" w:hAnsi="Arial Narrow"/>
          <w:sz w:val="26"/>
          <w:szCs w:val="26"/>
          <w:lang w:val="es-CO"/>
        </w:rPr>
      </w:pPr>
      <w:r w:rsidRPr="00A94E7D">
        <w:rPr>
          <w:rFonts w:ascii="Arial Narrow" w:hAnsi="Arial Narrow"/>
          <w:b/>
          <w:bCs/>
          <w:sz w:val="26"/>
          <w:szCs w:val="26"/>
          <w:lang w:val="es-CO"/>
        </w:rPr>
        <w:t>3.</w:t>
      </w:r>
      <w:r w:rsidRPr="00A94E7D">
        <w:rPr>
          <w:rFonts w:ascii="Arial Narrow" w:hAnsi="Arial Narrow"/>
          <w:sz w:val="26"/>
          <w:szCs w:val="26"/>
          <w:lang w:val="es-CO"/>
        </w:rPr>
        <w:t xml:space="preserve"> </w:t>
      </w:r>
      <w:r w:rsidR="006C162A" w:rsidRPr="00A94E7D">
        <w:rPr>
          <w:rFonts w:ascii="Arial Narrow" w:hAnsi="Arial Narrow"/>
          <w:sz w:val="26"/>
          <w:szCs w:val="26"/>
          <w:lang w:val="es-CO"/>
        </w:rPr>
        <w:t>Se precisa</w:t>
      </w:r>
      <w:r w:rsidRPr="00A94E7D">
        <w:rPr>
          <w:rFonts w:ascii="Arial Narrow" w:hAnsi="Arial Narrow"/>
          <w:sz w:val="26"/>
          <w:szCs w:val="26"/>
          <w:lang w:val="es-CO"/>
        </w:rPr>
        <w:t>, para comenzar,</w:t>
      </w:r>
      <w:r w:rsidR="006C162A" w:rsidRPr="00A94E7D">
        <w:rPr>
          <w:rFonts w:ascii="Arial Narrow" w:hAnsi="Arial Narrow"/>
          <w:sz w:val="26"/>
          <w:szCs w:val="26"/>
          <w:lang w:val="es-CO"/>
        </w:rPr>
        <w:t xml:space="preserve"> que la legitimación en la causa por activa radica exclusivamente en </w:t>
      </w:r>
      <w:r w:rsidR="00242E33" w:rsidRPr="00A94E7D">
        <w:rPr>
          <w:rFonts w:ascii="Arial Narrow" w:hAnsi="Arial Narrow"/>
          <w:sz w:val="26"/>
          <w:szCs w:val="26"/>
          <w:lang w:val="es-CO"/>
        </w:rPr>
        <w:t>la</w:t>
      </w:r>
      <w:r w:rsidR="00375FD1" w:rsidRPr="00A94E7D">
        <w:rPr>
          <w:rFonts w:ascii="Arial Narrow" w:hAnsi="Arial Narrow"/>
          <w:sz w:val="26"/>
          <w:szCs w:val="26"/>
          <w:lang w:val="es-CO"/>
        </w:rPr>
        <w:t xml:space="preserve"> señor</w:t>
      </w:r>
      <w:r w:rsidR="00242E33" w:rsidRPr="00A94E7D">
        <w:rPr>
          <w:rFonts w:ascii="Arial Narrow" w:hAnsi="Arial Narrow"/>
          <w:sz w:val="26"/>
          <w:szCs w:val="26"/>
          <w:lang w:val="es-CO"/>
        </w:rPr>
        <w:t>a</w:t>
      </w:r>
      <w:r w:rsidR="00375FD1" w:rsidRPr="00A94E7D">
        <w:rPr>
          <w:rFonts w:ascii="Arial Narrow" w:hAnsi="Arial Narrow"/>
          <w:sz w:val="26"/>
          <w:szCs w:val="26"/>
          <w:lang w:val="es-CO"/>
        </w:rPr>
        <w:t xml:space="preserve"> </w:t>
      </w:r>
      <w:r w:rsidR="000D66C4" w:rsidRPr="00A94E7D">
        <w:rPr>
          <w:rFonts w:ascii="Arial Narrow" w:hAnsi="Arial Narrow"/>
          <w:sz w:val="26"/>
          <w:szCs w:val="26"/>
          <w:lang w:val="es-CO"/>
        </w:rPr>
        <w:t>María Rubiela Gómez Salazar</w:t>
      </w:r>
      <w:r w:rsidR="3C94B5A7" w:rsidRPr="00A94E7D">
        <w:rPr>
          <w:rFonts w:ascii="Arial Narrow" w:eastAsia="Arial Narrow" w:hAnsi="Arial Narrow" w:cs="Arial Narrow"/>
          <w:color w:val="000000" w:themeColor="text1"/>
          <w:sz w:val="26"/>
          <w:szCs w:val="26"/>
          <w:vertAlign w:val="superscript"/>
          <w:lang w:val="es-CO"/>
        </w:rPr>
        <w:t>6</w:t>
      </w:r>
      <w:r w:rsidR="00242E33" w:rsidRPr="00A94E7D">
        <w:rPr>
          <w:rFonts w:ascii="Arial Narrow" w:hAnsi="Arial Narrow"/>
          <w:sz w:val="26"/>
          <w:szCs w:val="26"/>
          <w:lang w:val="es-CO"/>
        </w:rPr>
        <w:t xml:space="preserve"> en nombre de quien se </w:t>
      </w:r>
      <w:r w:rsidR="009A00CC" w:rsidRPr="00A94E7D">
        <w:rPr>
          <w:rFonts w:ascii="Arial Narrow" w:hAnsi="Arial Narrow"/>
          <w:sz w:val="26"/>
          <w:szCs w:val="26"/>
          <w:lang w:val="es-CO"/>
        </w:rPr>
        <w:t>presentó el derecho de petición que motiva la tutela y</w:t>
      </w:r>
      <w:r w:rsidR="00F04040" w:rsidRPr="00A94E7D">
        <w:rPr>
          <w:rFonts w:ascii="Arial Narrow" w:hAnsi="Arial Narrow"/>
          <w:sz w:val="26"/>
          <w:szCs w:val="26"/>
          <w:lang w:val="es-CO"/>
        </w:rPr>
        <w:t xml:space="preserve"> al</w:t>
      </w:r>
      <w:r w:rsidR="00242E33" w:rsidRPr="00A94E7D">
        <w:rPr>
          <w:rFonts w:ascii="Arial Narrow" w:hAnsi="Arial Narrow"/>
          <w:sz w:val="26"/>
          <w:szCs w:val="26"/>
          <w:lang w:val="es-CO"/>
        </w:rPr>
        <w:t xml:space="preserve"> ser </w:t>
      </w:r>
      <w:r w:rsidR="00E6445E" w:rsidRPr="00A94E7D">
        <w:rPr>
          <w:rFonts w:ascii="Arial Narrow" w:hAnsi="Arial Narrow"/>
          <w:sz w:val="26"/>
          <w:szCs w:val="26"/>
          <w:lang w:val="es-CO"/>
        </w:rPr>
        <w:t xml:space="preserve">la </w:t>
      </w:r>
      <w:r w:rsidR="00242E33" w:rsidRPr="00A94E7D">
        <w:rPr>
          <w:rFonts w:ascii="Arial Narrow" w:hAnsi="Arial Narrow"/>
          <w:sz w:val="26"/>
          <w:szCs w:val="26"/>
          <w:lang w:val="es-CO"/>
        </w:rPr>
        <w:t>beneficiaria del pago de la citada indemnización</w:t>
      </w:r>
      <w:r w:rsidR="002C2C7E" w:rsidRPr="00A94E7D">
        <w:rPr>
          <w:rFonts w:ascii="Arial Narrow" w:hAnsi="Arial Narrow"/>
          <w:sz w:val="26"/>
          <w:szCs w:val="26"/>
          <w:lang w:val="es-CO"/>
        </w:rPr>
        <w:t xml:space="preserve"> mediante ruta priorizada</w:t>
      </w:r>
      <w:r w:rsidR="00242E33" w:rsidRPr="00A94E7D">
        <w:rPr>
          <w:rFonts w:ascii="Arial Narrow" w:hAnsi="Arial Narrow"/>
          <w:sz w:val="26"/>
          <w:szCs w:val="26"/>
          <w:lang w:val="es-CO"/>
        </w:rPr>
        <w:t xml:space="preserve">. </w:t>
      </w:r>
      <w:r w:rsidR="00E35F07" w:rsidRPr="00A94E7D">
        <w:rPr>
          <w:rFonts w:ascii="Arial Narrow" w:hAnsi="Arial Narrow"/>
          <w:sz w:val="26"/>
          <w:szCs w:val="26"/>
          <w:lang w:val="es-CO"/>
        </w:rPr>
        <w:t>Por el contrario,</w:t>
      </w:r>
      <w:r w:rsidR="00242E33" w:rsidRPr="00A94E7D">
        <w:rPr>
          <w:rFonts w:ascii="Arial Narrow" w:hAnsi="Arial Narrow"/>
          <w:sz w:val="26"/>
          <w:szCs w:val="26"/>
          <w:lang w:val="es-CO"/>
        </w:rPr>
        <w:t xml:space="preserve"> a la promotora de la acción constitucional María Eucaris Salazar Gómez</w:t>
      </w:r>
      <w:r w:rsidR="00E6445E" w:rsidRPr="00A94E7D">
        <w:rPr>
          <w:rFonts w:ascii="Arial Narrow" w:hAnsi="Arial Narrow"/>
          <w:sz w:val="26"/>
          <w:szCs w:val="26"/>
          <w:lang w:val="es-CO"/>
        </w:rPr>
        <w:t xml:space="preserve">, </w:t>
      </w:r>
      <w:r w:rsidR="00242E33" w:rsidRPr="00A94E7D">
        <w:rPr>
          <w:rFonts w:ascii="Arial Narrow" w:hAnsi="Arial Narrow"/>
          <w:sz w:val="26"/>
          <w:szCs w:val="26"/>
          <w:lang w:val="es-CO"/>
        </w:rPr>
        <w:t>no le asiste esa atribución pues e</w:t>
      </w:r>
      <w:r w:rsidR="00E6445E" w:rsidRPr="00A94E7D">
        <w:rPr>
          <w:rFonts w:ascii="Arial Narrow" w:hAnsi="Arial Narrow"/>
          <w:sz w:val="26"/>
          <w:szCs w:val="26"/>
          <w:lang w:val="es-CO"/>
        </w:rPr>
        <w:t>n</w:t>
      </w:r>
      <w:r w:rsidR="00242E33" w:rsidRPr="00A94E7D">
        <w:rPr>
          <w:rFonts w:ascii="Arial Narrow" w:hAnsi="Arial Narrow"/>
          <w:sz w:val="26"/>
          <w:szCs w:val="26"/>
          <w:lang w:val="es-CO"/>
        </w:rPr>
        <w:t xml:space="preserve"> estricto sentido en su contra no se produjo lesión alguna</w:t>
      </w:r>
      <w:r w:rsidR="008A5F0D" w:rsidRPr="00A94E7D">
        <w:rPr>
          <w:rFonts w:ascii="Arial Narrow" w:hAnsi="Arial Narrow"/>
          <w:sz w:val="26"/>
          <w:szCs w:val="26"/>
          <w:lang w:val="es-CO"/>
        </w:rPr>
        <w:t>,</w:t>
      </w:r>
      <w:r w:rsidR="00242E33" w:rsidRPr="00A94E7D">
        <w:rPr>
          <w:rFonts w:ascii="Arial Narrow" w:hAnsi="Arial Narrow"/>
          <w:sz w:val="26"/>
          <w:szCs w:val="26"/>
          <w:lang w:val="es-CO"/>
        </w:rPr>
        <w:t xml:space="preserve"> toda vez que si bien elevó aquella solicitud</w:t>
      </w:r>
      <w:r w:rsidR="00A8252A" w:rsidRPr="00A94E7D">
        <w:rPr>
          <w:rFonts w:ascii="Arial Narrow" w:hAnsi="Arial Narrow"/>
          <w:sz w:val="26"/>
          <w:szCs w:val="26"/>
          <w:lang w:val="es-CO"/>
        </w:rPr>
        <w:t>,</w:t>
      </w:r>
      <w:r w:rsidR="00242E33" w:rsidRPr="00A94E7D">
        <w:rPr>
          <w:rFonts w:ascii="Arial Narrow" w:hAnsi="Arial Narrow"/>
          <w:sz w:val="26"/>
          <w:szCs w:val="26"/>
          <w:lang w:val="es-CO"/>
        </w:rPr>
        <w:t xml:space="preserve"> lo hizo para favorecer los intereses de su progenitora</w:t>
      </w:r>
      <w:r w:rsidR="002C2C7E" w:rsidRPr="00A94E7D">
        <w:rPr>
          <w:rFonts w:ascii="Arial Narrow" w:hAnsi="Arial Narrow"/>
          <w:sz w:val="26"/>
          <w:szCs w:val="26"/>
          <w:lang w:val="es-CO"/>
        </w:rPr>
        <w:t xml:space="preserve"> (no se evidencia petición alguna a su favor)</w:t>
      </w:r>
      <w:r w:rsidR="00242E33" w:rsidRPr="00A94E7D">
        <w:rPr>
          <w:rFonts w:ascii="Arial Narrow" w:hAnsi="Arial Narrow"/>
          <w:sz w:val="26"/>
          <w:szCs w:val="26"/>
          <w:lang w:val="es-CO"/>
        </w:rPr>
        <w:t xml:space="preserve"> </w:t>
      </w:r>
      <w:r w:rsidR="009A00CC" w:rsidRPr="00A94E7D">
        <w:rPr>
          <w:rFonts w:ascii="Arial Narrow" w:hAnsi="Arial Narrow"/>
          <w:sz w:val="26"/>
          <w:szCs w:val="26"/>
          <w:lang w:val="es-CO"/>
        </w:rPr>
        <w:t>y por lo mismo no se le puede tener</w:t>
      </w:r>
      <w:r w:rsidR="00213B14" w:rsidRPr="00A94E7D">
        <w:rPr>
          <w:rFonts w:ascii="Arial Narrow" w:hAnsi="Arial Narrow"/>
          <w:sz w:val="26"/>
          <w:szCs w:val="26"/>
          <w:lang w:val="es-CO"/>
        </w:rPr>
        <w:t xml:space="preserve"> como parte, sino como agente oficiosa de aquella, </w:t>
      </w:r>
      <w:r w:rsidR="00242E33" w:rsidRPr="00A94E7D">
        <w:rPr>
          <w:rFonts w:ascii="Arial Narrow" w:hAnsi="Arial Narrow"/>
          <w:sz w:val="26"/>
          <w:szCs w:val="26"/>
          <w:lang w:val="es-CO"/>
        </w:rPr>
        <w:t>quien cuenta con 73 años y padece de múltiples patologías, algunas de carácter incapacitante</w:t>
      </w:r>
      <w:r w:rsidR="00242E33" w:rsidRPr="00A94E7D">
        <w:rPr>
          <w:rStyle w:val="Refdenotaalpie"/>
          <w:rFonts w:ascii="Arial Narrow" w:hAnsi="Arial Narrow"/>
          <w:sz w:val="26"/>
          <w:szCs w:val="26"/>
          <w:lang w:val="es-CO"/>
        </w:rPr>
        <w:footnoteReference w:id="6"/>
      </w:r>
      <w:r w:rsidR="00242E33" w:rsidRPr="00A94E7D">
        <w:rPr>
          <w:rFonts w:ascii="Arial Narrow" w:hAnsi="Arial Narrow"/>
          <w:sz w:val="26"/>
          <w:szCs w:val="26"/>
          <w:lang w:val="es-CO"/>
        </w:rPr>
        <w:t>, circunstancias que</w:t>
      </w:r>
      <w:r w:rsidR="00EA6F12" w:rsidRPr="00A94E7D">
        <w:rPr>
          <w:rFonts w:ascii="Arial Narrow" w:hAnsi="Arial Narrow"/>
          <w:sz w:val="26"/>
          <w:szCs w:val="26"/>
          <w:lang w:val="es-CO"/>
        </w:rPr>
        <w:t xml:space="preserve"> expresamente alegó en la demanda, y que</w:t>
      </w:r>
      <w:r w:rsidR="00242E33" w:rsidRPr="00A94E7D">
        <w:rPr>
          <w:rFonts w:ascii="Arial Narrow" w:hAnsi="Arial Narrow"/>
          <w:sz w:val="26"/>
          <w:szCs w:val="26"/>
          <w:lang w:val="es-CO"/>
        </w:rPr>
        <w:t xml:space="preserve"> le impiden </w:t>
      </w:r>
      <w:r w:rsidR="001656A2" w:rsidRPr="00A94E7D">
        <w:rPr>
          <w:rFonts w:ascii="Arial Narrow" w:hAnsi="Arial Narrow"/>
          <w:sz w:val="26"/>
          <w:szCs w:val="26"/>
          <w:lang w:val="es-CO"/>
        </w:rPr>
        <w:t xml:space="preserve">a </w:t>
      </w:r>
      <w:r w:rsidR="00E35F07" w:rsidRPr="00A94E7D">
        <w:rPr>
          <w:rFonts w:ascii="Arial Narrow" w:hAnsi="Arial Narrow"/>
          <w:sz w:val="26"/>
          <w:szCs w:val="26"/>
          <w:lang w:val="es-CO"/>
        </w:rPr>
        <w:t xml:space="preserve">María Rubiela Gómez Salazar </w:t>
      </w:r>
      <w:r w:rsidR="00242E33" w:rsidRPr="00A94E7D">
        <w:rPr>
          <w:rFonts w:ascii="Arial Narrow" w:hAnsi="Arial Narrow"/>
          <w:sz w:val="26"/>
          <w:szCs w:val="26"/>
          <w:lang w:val="es-CO"/>
        </w:rPr>
        <w:t>ejercer su derecho de acción de manera directa</w:t>
      </w:r>
      <w:r w:rsidR="00DA5385" w:rsidRPr="00A94E7D">
        <w:rPr>
          <w:rFonts w:ascii="Arial Narrow" w:hAnsi="Arial Narrow"/>
          <w:sz w:val="26"/>
          <w:szCs w:val="26"/>
          <w:lang w:val="es-CO"/>
        </w:rPr>
        <w:t xml:space="preserve">. </w:t>
      </w:r>
      <w:r w:rsidR="002C2C7E" w:rsidRPr="00A94E7D">
        <w:rPr>
          <w:rFonts w:ascii="Arial Narrow" w:hAnsi="Arial Narrow"/>
          <w:sz w:val="26"/>
          <w:szCs w:val="26"/>
          <w:lang w:val="es-CO"/>
        </w:rPr>
        <w:t xml:space="preserve">En ese sentido se modificará la sentencia de primera instancia, para precisar, tal y como lo entendió </w:t>
      </w:r>
      <w:r w:rsidR="00A01C71" w:rsidRPr="00A94E7D">
        <w:rPr>
          <w:rFonts w:ascii="Arial Narrow" w:hAnsi="Arial Narrow"/>
          <w:sz w:val="26"/>
          <w:szCs w:val="26"/>
          <w:lang w:val="es-CO"/>
        </w:rPr>
        <w:t>la accionada</w:t>
      </w:r>
      <w:r w:rsidR="002C2C7E" w:rsidRPr="00A94E7D">
        <w:rPr>
          <w:rFonts w:ascii="Arial Narrow" w:hAnsi="Arial Narrow"/>
          <w:sz w:val="26"/>
          <w:szCs w:val="26"/>
          <w:lang w:val="es-CO"/>
        </w:rPr>
        <w:t xml:space="preserve"> y la Personería Municipal vinculada, que la titular de los derechos fundamentales que se protegen es la señora Gómez Salazar, siendo su hija una mera agente oficiosa.</w:t>
      </w:r>
    </w:p>
    <w:p w14:paraId="6FFE2EDD" w14:textId="77777777" w:rsidR="002C2C7E" w:rsidRPr="00A94E7D" w:rsidRDefault="002C2C7E" w:rsidP="00A94E7D">
      <w:pPr>
        <w:pStyle w:val="Sinespaciado"/>
        <w:spacing w:line="276" w:lineRule="auto"/>
        <w:jc w:val="both"/>
        <w:rPr>
          <w:rFonts w:ascii="Arial Narrow" w:hAnsi="Arial Narrow"/>
          <w:sz w:val="26"/>
          <w:szCs w:val="26"/>
          <w:lang w:val="es-CO"/>
        </w:rPr>
      </w:pPr>
    </w:p>
    <w:p w14:paraId="44F562F2" w14:textId="3FBA6CFB" w:rsidR="00E16532" w:rsidRPr="00A94E7D" w:rsidRDefault="002C2C7E"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P</w:t>
      </w:r>
      <w:r w:rsidR="00E16532" w:rsidRPr="00A94E7D">
        <w:rPr>
          <w:rFonts w:ascii="Arial Narrow" w:hAnsi="Arial Narrow"/>
          <w:sz w:val="26"/>
          <w:szCs w:val="26"/>
          <w:lang w:val="es-CO"/>
        </w:rPr>
        <w:t xml:space="preserve">or pasiva </w:t>
      </w:r>
      <w:r w:rsidRPr="00A94E7D">
        <w:rPr>
          <w:rFonts w:ascii="Arial Narrow" w:hAnsi="Arial Narrow"/>
          <w:sz w:val="26"/>
          <w:szCs w:val="26"/>
          <w:lang w:val="es-CO"/>
        </w:rPr>
        <w:t xml:space="preserve">está legitimada </w:t>
      </w:r>
      <w:r w:rsidR="00375FD1" w:rsidRPr="00A94E7D">
        <w:rPr>
          <w:rFonts w:ascii="Arial Narrow" w:hAnsi="Arial Narrow"/>
          <w:sz w:val="26"/>
          <w:szCs w:val="26"/>
          <w:lang w:val="es-CO"/>
        </w:rPr>
        <w:t>la UARIV</w:t>
      </w:r>
      <w:r w:rsidR="00E16532" w:rsidRPr="00A94E7D">
        <w:rPr>
          <w:rFonts w:ascii="Arial Narrow" w:hAnsi="Arial Narrow"/>
          <w:sz w:val="26"/>
          <w:szCs w:val="26"/>
          <w:lang w:val="es-CO"/>
        </w:rPr>
        <w:t>,</w:t>
      </w:r>
      <w:r w:rsidR="00DC05A4" w:rsidRPr="00A94E7D">
        <w:rPr>
          <w:rFonts w:ascii="Arial Narrow" w:hAnsi="Arial Narrow"/>
          <w:sz w:val="26"/>
          <w:szCs w:val="26"/>
          <w:lang w:val="es-CO"/>
        </w:rPr>
        <w:t xml:space="preserve"> por intermed</w:t>
      </w:r>
      <w:r w:rsidR="00025DC3" w:rsidRPr="00A94E7D">
        <w:rPr>
          <w:rFonts w:ascii="Arial Narrow" w:hAnsi="Arial Narrow"/>
          <w:sz w:val="26"/>
          <w:szCs w:val="26"/>
          <w:lang w:val="es-CO"/>
        </w:rPr>
        <w:t xml:space="preserve">io de su </w:t>
      </w:r>
      <w:r w:rsidR="002753C5" w:rsidRPr="00A94E7D">
        <w:rPr>
          <w:rFonts w:ascii="Arial Narrow" w:hAnsi="Arial Narrow"/>
          <w:sz w:val="26"/>
          <w:szCs w:val="26"/>
          <w:lang w:val="es-CO"/>
        </w:rPr>
        <w:t>D</w:t>
      </w:r>
      <w:r w:rsidR="00025DC3" w:rsidRPr="00A94E7D">
        <w:rPr>
          <w:rFonts w:ascii="Arial Narrow" w:hAnsi="Arial Narrow"/>
          <w:sz w:val="26"/>
          <w:szCs w:val="26"/>
          <w:lang w:val="es-CO"/>
        </w:rPr>
        <w:t>irector de Reparación</w:t>
      </w:r>
      <w:r w:rsidR="00DC05A4" w:rsidRPr="00A94E7D">
        <w:rPr>
          <w:rFonts w:ascii="Arial Narrow" w:hAnsi="Arial Narrow"/>
          <w:sz w:val="26"/>
          <w:szCs w:val="26"/>
          <w:lang w:val="es-CO"/>
        </w:rPr>
        <w:t>,</w:t>
      </w:r>
      <w:r w:rsidR="00E16532" w:rsidRPr="00A94E7D">
        <w:rPr>
          <w:rFonts w:ascii="Arial Narrow" w:hAnsi="Arial Narrow"/>
          <w:sz w:val="26"/>
          <w:szCs w:val="26"/>
          <w:lang w:val="es-CO"/>
        </w:rPr>
        <w:t xml:space="preserve"> como autoridad encargada de atender el caso.</w:t>
      </w:r>
    </w:p>
    <w:p w14:paraId="44F562F3" w14:textId="77777777" w:rsidR="00E16532" w:rsidRPr="00A94E7D" w:rsidRDefault="00E16532" w:rsidP="00A94E7D">
      <w:pPr>
        <w:pStyle w:val="Sinespaciado"/>
        <w:spacing w:line="276" w:lineRule="auto"/>
        <w:jc w:val="both"/>
        <w:rPr>
          <w:rFonts w:ascii="Arial Narrow" w:hAnsi="Arial Narrow"/>
          <w:sz w:val="26"/>
          <w:szCs w:val="26"/>
          <w:lang w:val="es-CO"/>
        </w:rPr>
      </w:pPr>
    </w:p>
    <w:p w14:paraId="44F562F4" w14:textId="1182E7F5" w:rsidR="007B3C84" w:rsidRPr="00A94E7D" w:rsidRDefault="00356923"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bCs/>
          <w:spacing w:val="-2"/>
          <w:sz w:val="26"/>
          <w:szCs w:val="26"/>
          <w:lang w:val="es-CO"/>
        </w:rPr>
        <w:t>4.</w:t>
      </w:r>
      <w:r w:rsidRPr="00A94E7D">
        <w:rPr>
          <w:rFonts w:ascii="Arial Narrow" w:hAnsi="Arial Narrow"/>
          <w:spacing w:val="-2"/>
          <w:sz w:val="26"/>
          <w:szCs w:val="26"/>
          <w:lang w:val="es-CO"/>
        </w:rPr>
        <w:t xml:space="preserve"> </w:t>
      </w:r>
      <w:r w:rsidR="00375FD1" w:rsidRPr="00A94E7D">
        <w:rPr>
          <w:rFonts w:ascii="Arial Narrow" w:hAnsi="Arial Narrow"/>
          <w:spacing w:val="-2"/>
          <w:sz w:val="26"/>
          <w:szCs w:val="26"/>
          <w:lang w:val="es-CO"/>
        </w:rPr>
        <w:t xml:space="preserve">Para empezar a dilucidar los problemas jurídicos planteados es preciso señalar que </w:t>
      </w:r>
      <w:r w:rsidR="00A11022" w:rsidRPr="00A94E7D">
        <w:rPr>
          <w:rFonts w:ascii="Arial Narrow" w:hAnsi="Arial Narrow"/>
          <w:spacing w:val="-2"/>
          <w:sz w:val="26"/>
          <w:szCs w:val="26"/>
          <w:lang w:val="es-CO"/>
        </w:rPr>
        <w:t xml:space="preserve">se encuentra la Sala </w:t>
      </w:r>
      <w:r w:rsidR="007B3C84" w:rsidRPr="00A94E7D">
        <w:rPr>
          <w:rFonts w:ascii="Arial Narrow" w:hAnsi="Arial Narrow"/>
          <w:spacing w:val="-2"/>
          <w:sz w:val="26"/>
          <w:szCs w:val="26"/>
          <w:lang w:val="es-CO"/>
        </w:rPr>
        <w:t xml:space="preserve">frente a una persona que tiene reconocida la calidad </w:t>
      </w:r>
      <w:r w:rsidR="00854B02" w:rsidRPr="00A94E7D">
        <w:rPr>
          <w:rFonts w:ascii="Arial Narrow" w:hAnsi="Arial Narrow"/>
          <w:spacing w:val="-2"/>
          <w:sz w:val="26"/>
          <w:szCs w:val="26"/>
          <w:lang w:val="es-CO"/>
        </w:rPr>
        <w:t>de víctima del conflicto armado</w:t>
      </w:r>
      <w:r w:rsidR="0010081C" w:rsidRPr="00A94E7D">
        <w:rPr>
          <w:rFonts w:ascii="Arial Narrow" w:hAnsi="Arial Narrow"/>
          <w:spacing w:val="-2"/>
          <w:sz w:val="26"/>
          <w:szCs w:val="26"/>
          <w:lang w:val="es-CO"/>
        </w:rPr>
        <w:t xml:space="preserve">. En tal condición, </w:t>
      </w:r>
      <w:r w:rsidR="002C2C7E" w:rsidRPr="00A94E7D">
        <w:rPr>
          <w:rFonts w:ascii="Arial Narrow" w:hAnsi="Arial Narrow"/>
          <w:spacing w:val="-2"/>
          <w:sz w:val="26"/>
          <w:szCs w:val="26"/>
          <w:lang w:val="es-CO"/>
        </w:rPr>
        <w:t>e</w:t>
      </w:r>
      <w:r w:rsidR="00854B02" w:rsidRPr="00A94E7D">
        <w:rPr>
          <w:rFonts w:ascii="Arial Narrow" w:hAnsi="Arial Narrow"/>
          <w:spacing w:val="-2"/>
          <w:sz w:val="26"/>
          <w:szCs w:val="26"/>
          <w:lang w:val="es-CO"/>
        </w:rPr>
        <w:t>s</w:t>
      </w:r>
      <w:r w:rsidR="0010081C" w:rsidRPr="00A94E7D">
        <w:rPr>
          <w:rFonts w:ascii="Arial Narrow" w:hAnsi="Arial Narrow"/>
          <w:spacing w:val="-2"/>
          <w:sz w:val="26"/>
          <w:szCs w:val="26"/>
          <w:lang w:val="es-CO"/>
        </w:rPr>
        <w:t xml:space="preserve"> </w:t>
      </w:r>
      <w:r w:rsidR="00C2520A" w:rsidRPr="00A94E7D">
        <w:rPr>
          <w:rFonts w:ascii="Arial Narrow" w:hAnsi="Arial Narrow"/>
          <w:spacing w:val="-2"/>
          <w:sz w:val="26"/>
          <w:szCs w:val="26"/>
          <w:lang w:val="es-CO"/>
        </w:rPr>
        <w:t>acreedor</w:t>
      </w:r>
      <w:r w:rsidR="00171133" w:rsidRPr="00A94E7D">
        <w:rPr>
          <w:rFonts w:ascii="Arial Narrow" w:hAnsi="Arial Narrow"/>
          <w:spacing w:val="-2"/>
          <w:sz w:val="26"/>
          <w:szCs w:val="26"/>
          <w:lang w:val="es-CO"/>
        </w:rPr>
        <w:t>a</w:t>
      </w:r>
      <w:r w:rsidR="00C2520A" w:rsidRPr="00A94E7D">
        <w:rPr>
          <w:rFonts w:ascii="Arial Narrow" w:hAnsi="Arial Narrow"/>
          <w:spacing w:val="-2"/>
          <w:sz w:val="26"/>
          <w:szCs w:val="26"/>
          <w:lang w:val="es-CO"/>
        </w:rPr>
        <w:t xml:space="preserve"> </w:t>
      </w:r>
      <w:r w:rsidR="0010081C" w:rsidRPr="00A94E7D">
        <w:rPr>
          <w:rFonts w:ascii="Arial Narrow" w:hAnsi="Arial Narrow"/>
          <w:spacing w:val="-2"/>
          <w:sz w:val="26"/>
          <w:szCs w:val="26"/>
          <w:lang w:val="es-CO"/>
        </w:rPr>
        <w:t>de especial protección constitucional</w:t>
      </w:r>
      <w:r w:rsidR="00C2520A" w:rsidRPr="00A94E7D">
        <w:rPr>
          <w:rStyle w:val="Refdenotaalpie"/>
          <w:rFonts w:ascii="Arial Narrow" w:hAnsi="Arial Narrow"/>
          <w:sz w:val="26"/>
          <w:szCs w:val="26"/>
          <w:lang w:val="es-CO"/>
        </w:rPr>
        <w:footnoteReference w:id="7"/>
      </w:r>
      <w:r w:rsidR="00C2520A" w:rsidRPr="00A94E7D">
        <w:rPr>
          <w:rFonts w:ascii="Arial Narrow" w:hAnsi="Arial Narrow"/>
          <w:spacing w:val="-2"/>
          <w:sz w:val="26"/>
          <w:szCs w:val="26"/>
          <w:lang w:val="es-CO"/>
        </w:rPr>
        <w:t>.</w:t>
      </w:r>
    </w:p>
    <w:p w14:paraId="44F562F5" w14:textId="77777777" w:rsidR="00854B02" w:rsidRPr="00A94E7D" w:rsidRDefault="00854B02" w:rsidP="00A94E7D">
      <w:pPr>
        <w:pStyle w:val="Sinespaciado"/>
        <w:spacing w:line="276" w:lineRule="auto"/>
        <w:jc w:val="both"/>
        <w:rPr>
          <w:rFonts w:ascii="Arial Narrow" w:hAnsi="Arial Narrow"/>
          <w:spacing w:val="-2"/>
          <w:sz w:val="26"/>
          <w:szCs w:val="26"/>
          <w:lang w:val="es-CO"/>
        </w:rPr>
      </w:pPr>
    </w:p>
    <w:p w14:paraId="44F562F6" w14:textId="357CBF05" w:rsidR="00FC1783" w:rsidRPr="00A94E7D" w:rsidRDefault="00FC1783" w:rsidP="00A94E7D">
      <w:pPr>
        <w:pStyle w:val="Sinespaciado"/>
        <w:spacing w:line="276" w:lineRule="auto"/>
        <w:jc w:val="both"/>
        <w:rPr>
          <w:rFonts w:ascii="Arial Narrow" w:hAnsi="Arial Narrow"/>
          <w:spacing w:val="-2"/>
          <w:sz w:val="26"/>
          <w:szCs w:val="26"/>
        </w:rPr>
      </w:pPr>
      <w:r w:rsidRPr="00A94E7D">
        <w:rPr>
          <w:rFonts w:ascii="Arial Narrow" w:hAnsi="Arial Narrow"/>
          <w:sz w:val="26"/>
          <w:szCs w:val="26"/>
        </w:rPr>
        <w:t xml:space="preserve">Además, bajo las condiciones de mayor vulnerabilidad </w:t>
      </w:r>
      <w:r w:rsidR="00E67824" w:rsidRPr="00A94E7D">
        <w:rPr>
          <w:rFonts w:ascii="Arial Narrow" w:hAnsi="Arial Narrow"/>
          <w:sz w:val="26"/>
          <w:szCs w:val="26"/>
        </w:rPr>
        <w:t xml:space="preserve">de la señora </w:t>
      </w:r>
      <w:r w:rsidR="00E67824" w:rsidRPr="00A94E7D">
        <w:rPr>
          <w:rFonts w:ascii="Arial Narrow" w:hAnsi="Arial Narrow"/>
          <w:sz w:val="26"/>
          <w:szCs w:val="26"/>
          <w:lang w:val="es-CO"/>
        </w:rPr>
        <w:t>María Rubiela Gómez Salazar</w:t>
      </w:r>
      <w:r w:rsidR="00E67824" w:rsidRPr="00A94E7D">
        <w:rPr>
          <w:rFonts w:ascii="Arial Narrow" w:hAnsi="Arial Narrow"/>
          <w:sz w:val="26"/>
          <w:szCs w:val="26"/>
        </w:rPr>
        <w:t xml:space="preserve"> </w:t>
      </w:r>
      <w:r w:rsidRPr="00A94E7D">
        <w:rPr>
          <w:rFonts w:ascii="Arial Narrow" w:hAnsi="Arial Narrow"/>
          <w:sz w:val="26"/>
          <w:szCs w:val="26"/>
        </w:rPr>
        <w:t xml:space="preserve">que </w:t>
      </w:r>
      <w:r w:rsidR="00D91682" w:rsidRPr="00A94E7D">
        <w:rPr>
          <w:rFonts w:ascii="Arial Narrow" w:hAnsi="Arial Narrow"/>
          <w:sz w:val="26"/>
          <w:szCs w:val="26"/>
        </w:rPr>
        <w:t xml:space="preserve">se </w:t>
      </w:r>
      <w:r w:rsidR="00C82453" w:rsidRPr="00A94E7D">
        <w:rPr>
          <w:rFonts w:ascii="Arial Narrow" w:hAnsi="Arial Narrow"/>
          <w:sz w:val="26"/>
          <w:szCs w:val="26"/>
        </w:rPr>
        <w:t>expus</w:t>
      </w:r>
      <w:r w:rsidR="002C2C7E" w:rsidRPr="00A94E7D">
        <w:rPr>
          <w:rFonts w:ascii="Arial Narrow" w:hAnsi="Arial Narrow"/>
          <w:sz w:val="26"/>
          <w:szCs w:val="26"/>
        </w:rPr>
        <w:t>ier</w:t>
      </w:r>
      <w:r w:rsidR="00C82453" w:rsidRPr="00A94E7D">
        <w:rPr>
          <w:rFonts w:ascii="Arial Narrow" w:hAnsi="Arial Narrow"/>
          <w:sz w:val="26"/>
          <w:szCs w:val="26"/>
        </w:rPr>
        <w:t>o</w:t>
      </w:r>
      <w:r w:rsidR="002C2C7E" w:rsidRPr="00A94E7D">
        <w:rPr>
          <w:rFonts w:ascii="Arial Narrow" w:hAnsi="Arial Narrow"/>
          <w:sz w:val="26"/>
          <w:szCs w:val="26"/>
        </w:rPr>
        <w:t>n</w:t>
      </w:r>
      <w:r w:rsidR="00C82453" w:rsidRPr="00A94E7D">
        <w:rPr>
          <w:rFonts w:ascii="Arial Narrow" w:hAnsi="Arial Narrow"/>
          <w:sz w:val="26"/>
          <w:szCs w:val="26"/>
        </w:rPr>
        <w:t xml:space="preserve"> en la demanda, que no fueron controvertid</w:t>
      </w:r>
      <w:r w:rsidR="002C2C7E" w:rsidRPr="00A94E7D">
        <w:rPr>
          <w:rFonts w:ascii="Arial Narrow" w:hAnsi="Arial Narrow"/>
          <w:sz w:val="26"/>
          <w:szCs w:val="26"/>
        </w:rPr>
        <w:t>a</w:t>
      </w:r>
      <w:r w:rsidR="00C82453" w:rsidRPr="00A94E7D">
        <w:rPr>
          <w:rFonts w:ascii="Arial Narrow" w:hAnsi="Arial Narrow"/>
          <w:sz w:val="26"/>
          <w:szCs w:val="26"/>
        </w:rPr>
        <w:t>s por la accionada</w:t>
      </w:r>
      <w:r w:rsidR="0090112F" w:rsidRPr="00A94E7D">
        <w:rPr>
          <w:rFonts w:ascii="Arial Narrow" w:hAnsi="Arial Narrow"/>
          <w:sz w:val="26"/>
          <w:szCs w:val="26"/>
        </w:rPr>
        <w:t xml:space="preserve"> </w:t>
      </w:r>
      <w:r w:rsidR="0090112F" w:rsidRPr="00A94E7D">
        <w:rPr>
          <w:rFonts w:ascii="Arial Narrow" w:hAnsi="Arial Narrow"/>
          <w:sz w:val="26"/>
          <w:szCs w:val="26"/>
        </w:rPr>
        <w:lastRenderedPageBreak/>
        <w:t>(</w:t>
      </w:r>
      <w:r w:rsidR="00DF6FFD" w:rsidRPr="00A94E7D">
        <w:rPr>
          <w:rFonts w:ascii="Arial Narrow" w:hAnsi="Arial Narrow"/>
          <w:sz w:val="26"/>
          <w:szCs w:val="26"/>
        </w:rPr>
        <w:t xml:space="preserve">avanzada edad y cuadro clínico con diagnósticos de </w:t>
      </w:r>
      <w:r w:rsidR="00DF6FFD" w:rsidRPr="00A94E7D">
        <w:rPr>
          <w:rFonts w:ascii="Arial Narrow" w:hAnsi="Arial Narrow"/>
          <w:sz w:val="26"/>
          <w:szCs w:val="26"/>
          <w:lang w:val="es-CO"/>
        </w:rPr>
        <w:t>ceguera, prolapso vesical, hipertensión arterial y diabetes mellitus tipo 2</w:t>
      </w:r>
      <w:r w:rsidR="0090112F" w:rsidRPr="00A94E7D">
        <w:rPr>
          <w:rFonts w:ascii="Arial Narrow" w:hAnsi="Arial Narrow"/>
          <w:sz w:val="26"/>
          <w:szCs w:val="26"/>
          <w:lang w:val="es-CO"/>
        </w:rPr>
        <w:t>)</w:t>
      </w:r>
      <w:r w:rsidRPr="00A94E7D">
        <w:rPr>
          <w:rFonts w:ascii="Arial Narrow" w:hAnsi="Arial Narrow"/>
          <w:sz w:val="26"/>
          <w:szCs w:val="26"/>
        </w:rPr>
        <w:t xml:space="preserve">, </w:t>
      </w:r>
      <w:r w:rsidR="00A46988" w:rsidRPr="00A94E7D">
        <w:rPr>
          <w:rFonts w:ascii="Arial Narrow" w:hAnsi="Arial Narrow"/>
          <w:sz w:val="26"/>
          <w:szCs w:val="26"/>
        </w:rPr>
        <w:t xml:space="preserve">y además </w:t>
      </w:r>
      <w:r w:rsidR="002C2C7E" w:rsidRPr="00A94E7D">
        <w:rPr>
          <w:rFonts w:ascii="Arial Narrow" w:hAnsi="Arial Narrow"/>
          <w:sz w:val="26"/>
          <w:szCs w:val="26"/>
        </w:rPr>
        <w:t xml:space="preserve">aparecen probadas </w:t>
      </w:r>
      <w:r w:rsidR="00A46988" w:rsidRPr="00A94E7D">
        <w:rPr>
          <w:rFonts w:ascii="Arial Narrow" w:hAnsi="Arial Narrow"/>
          <w:sz w:val="26"/>
          <w:szCs w:val="26"/>
        </w:rPr>
        <w:t xml:space="preserve">en el expediente (copia de cédula y de historia clínica), </w:t>
      </w:r>
      <w:r w:rsidRPr="00A94E7D">
        <w:rPr>
          <w:rFonts w:ascii="Arial Narrow" w:hAnsi="Arial Narrow"/>
          <w:sz w:val="26"/>
          <w:szCs w:val="26"/>
        </w:rPr>
        <w:t>puede resultar un despropósito exigir a la víctima el uso de los recursos en sede administrativa o contencioso-administrativa y, bajo ese fundamento, declarar la improcedencia de la acción de tutela</w:t>
      </w:r>
      <w:r w:rsidRPr="00A94E7D">
        <w:rPr>
          <w:rStyle w:val="Refdenotaalpie"/>
          <w:rFonts w:ascii="Arial Narrow" w:hAnsi="Arial Narrow"/>
          <w:sz w:val="26"/>
          <w:szCs w:val="26"/>
        </w:rPr>
        <w:footnoteReference w:id="8"/>
      </w:r>
      <w:r w:rsidR="002A6E9D" w:rsidRPr="00A94E7D">
        <w:rPr>
          <w:rFonts w:ascii="Arial Narrow" w:hAnsi="Arial Narrow"/>
          <w:sz w:val="26"/>
          <w:szCs w:val="26"/>
        </w:rPr>
        <w:t>, cuando en el cas</w:t>
      </w:r>
      <w:r w:rsidR="00DF6FFD" w:rsidRPr="00A94E7D">
        <w:rPr>
          <w:rFonts w:ascii="Arial Narrow" w:hAnsi="Arial Narrow"/>
          <w:sz w:val="26"/>
          <w:szCs w:val="26"/>
        </w:rPr>
        <w:t>o no se discute su calidad de ví</w:t>
      </w:r>
      <w:r w:rsidR="002A6E9D" w:rsidRPr="00A94E7D">
        <w:rPr>
          <w:rFonts w:ascii="Arial Narrow" w:hAnsi="Arial Narrow"/>
          <w:sz w:val="26"/>
          <w:szCs w:val="26"/>
        </w:rPr>
        <w:t xml:space="preserve">ctima </w:t>
      </w:r>
      <w:r w:rsidR="00D7171C" w:rsidRPr="00A94E7D">
        <w:rPr>
          <w:rFonts w:ascii="Arial Narrow" w:hAnsi="Arial Narrow"/>
          <w:sz w:val="26"/>
          <w:szCs w:val="26"/>
        </w:rPr>
        <w:t>ni</w:t>
      </w:r>
      <w:r w:rsidR="002A6E9D" w:rsidRPr="00A94E7D">
        <w:rPr>
          <w:rFonts w:ascii="Arial Narrow" w:hAnsi="Arial Narrow"/>
          <w:sz w:val="26"/>
          <w:szCs w:val="26"/>
        </w:rPr>
        <w:t xml:space="preserve"> la procedencia del pago de la reparación, que </w:t>
      </w:r>
      <w:r w:rsidR="00D7171C" w:rsidRPr="00A94E7D">
        <w:rPr>
          <w:rFonts w:ascii="Arial Narrow" w:hAnsi="Arial Narrow"/>
          <w:sz w:val="26"/>
          <w:szCs w:val="26"/>
        </w:rPr>
        <w:t xml:space="preserve">por el contrario </w:t>
      </w:r>
      <w:r w:rsidR="002A6E9D" w:rsidRPr="00A94E7D">
        <w:rPr>
          <w:rFonts w:ascii="Arial Narrow" w:hAnsi="Arial Narrow"/>
          <w:sz w:val="26"/>
          <w:szCs w:val="26"/>
        </w:rPr>
        <w:t>ya fue ordenad</w:t>
      </w:r>
      <w:r w:rsidR="00E34E26" w:rsidRPr="00A94E7D">
        <w:rPr>
          <w:rFonts w:ascii="Arial Narrow" w:hAnsi="Arial Narrow"/>
          <w:sz w:val="26"/>
          <w:szCs w:val="26"/>
        </w:rPr>
        <w:t>o</w:t>
      </w:r>
      <w:r w:rsidR="00D7171C" w:rsidRPr="00A94E7D">
        <w:rPr>
          <w:rFonts w:ascii="Arial Narrow" w:hAnsi="Arial Narrow"/>
          <w:sz w:val="26"/>
          <w:szCs w:val="26"/>
        </w:rPr>
        <w:t xml:space="preserve"> </w:t>
      </w:r>
      <w:r w:rsidR="00E437D0" w:rsidRPr="00A94E7D">
        <w:rPr>
          <w:rFonts w:ascii="Arial Narrow" w:hAnsi="Arial Narrow"/>
          <w:sz w:val="26"/>
          <w:szCs w:val="26"/>
        </w:rPr>
        <w:t xml:space="preserve">y realizado el giro a la institución financiera, </w:t>
      </w:r>
      <w:r w:rsidR="00D7171C" w:rsidRPr="00A94E7D">
        <w:rPr>
          <w:rFonts w:ascii="Arial Narrow" w:hAnsi="Arial Narrow"/>
          <w:sz w:val="26"/>
          <w:szCs w:val="26"/>
        </w:rPr>
        <w:t>pero no se materializó por om</w:t>
      </w:r>
      <w:r w:rsidR="00171133" w:rsidRPr="00A94E7D">
        <w:rPr>
          <w:rFonts w:ascii="Arial Narrow" w:hAnsi="Arial Narrow"/>
          <w:sz w:val="26"/>
          <w:szCs w:val="26"/>
        </w:rPr>
        <w:t xml:space="preserve">isiones que no son imputables a </w:t>
      </w:r>
      <w:r w:rsidR="00C75384" w:rsidRPr="00A94E7D">
        <w:rPr>
          <w:rFonts w:ascii="Arial Narrow" w:hAnsi="Arial Narrow"/>
          <w:sz w:val="26"/>
          <w:szCs w:val="26"/>
        </w:rPr>
        <w:t xml:space="preserve">ella como </w:t>
      </w:r>
      <w:r w:rsidR="00171133" w:rsidRPr="00A94E7D">
        <w:rPr>
          <w:rFonts w:ascii="Arial Narrow" w:hAnsi="Arial Narrow"/>
          <w:sz w:val="26"/>
          <w:szCs w:val="26"/>
        </w:rPr>
        <w:t>beneficiaria</w:t>
      </w:r>
      <w:r w:rsidR="00C75384" w:rsidRPr="00A94E7D">
        <w:rPr>
          <w:rFonts w:ascii="Arial Narrow" w:hAnsi="Arial Narrow"/>
          <w:sz w:val="26"/>
          <w:szCs w:val="26"/>
        </w:rPr>
        <w:t xml:space="preserve"> del pago</w:t>
      </w:r>
      <w:r w:rsidR="00C40DAB" w:rsidRPr="00A94E7D">
        <w:rPr>
          <w:rFonts w:ascii="Arial Narrow" w:hAnsi="Arial Narrow"/>
          <w:sz w:val="26"/>
          <w:szCs w:val="26"/>
        </w:rPr>
        <w:t>, o por lo menos lo contrario no se alegó</w:t>
      </w:r>
      <w:r w:rsidR="00D7171C" w:rsidRPr="00A94E7D">
        <w:rPr>
          <w:rFonts w:ascii="Arial Narrow" w:hAnsi="Arial Narrow"/>
          <w:sz w:val="26"/>
          <w:szCs w:val="26"/>
        </w:rPr>
        <w:t>.</w:t>
      </w:r>
    </w:p>
    <w:p w14:paraId="44F562F7" w14:textId="77777777" w:rsidR="00FC1783" w:rsidRPr="00A94E7D" w:rsidRDefault="00FC1783" w:rsidP="00A94E7D">
      <w:pPr>
        <w:pStyle w:val="Sinespaciado"/>
        <w:spacing w:line="276" w:lineRule="auto"/>
        <w:jc w:val="both"/>
        <w:rPr>
          <w:rFonts w:ascii="Arial Narrow" w:hAnsi="Arial Narrow"/>
          <w:spacing w:val="-2"/>
          <w:sz w:val="26"/>
          <w:szCs w:val="26"/>
        </w:rPr>
      </w:pPr>
    </w:p>
    <w:p w14:paraId="44F562F8" w14:textId="394242CC" w:rsidR="007D5D69" w:rsidRPr="00A94E7D" w:rsidRDefault="00455E1C"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Así mismo,</w:t>
      </w:r>
      <w:r w:rsidR="00CF5EDF" w:rsidRPr="00A94E7D">
        <w:rPr>
          <w:rFonts w:ascii="Arial Narrow" w:hAnsi="Arial Narrow"/>
          <w:sz w:val="26"/>
          <w:szCs w:val="26"/>
          <w:lang w:val="es-CO"/>
        </w:rPr>
        <w:t xml:space="preserve"> se satisface el presupuesto de la inmediatez, en consideración a que </w:t>
      </w:r>
      <w:r w:rsidR="00C40DAB" w:rsidRPr="00A94E7D">
        <w:rPr>
          <w:rFonts w:ascii="Arial Narrow" w:hAnsi="Arial Narrow"/>
          <w:sz w:val="26"/>
          <w:szCs w:val="26"/>
          <w:lang w:val="es-CO"/>
        </w:rPr>
        <w:t xml:space="preserve">la petición de reintegro del dinero que por concepto de reparación le fue concedido a la </w:t>
      </w:r>
      <w:r w:rsidR="00C75384" w:rsidRPr="00A94E7D">
        <w:rPr>
          <w:rFonts w:ascii="Arial Narrow" w:hAnsi="Arial Narrow"/>
          <w:sz w:val="26"/>
          <w:szCs w:val="26"/>
        </w:rPr>
        <w:t xml:space="preserve">señora </w:t>
      </w:r>
      <w:r w:rsidR="00C75384" w:rsidRPr="00A94E7D">
        <w:rPr>
          <w:rFonts w:ascii="Arial Narrow" w:hAnsi="Arial Narrow"/>
          <w:sz w:val="26"/>
          <w:szCs w:val="26"/>
          <w:lang w:val="es-CO"/>
        </w:rPr>
        <w:t>María Rubiela Gómez Salazar</w:t>
      </w:r>
      <w:r w:rsidR="00C40DAB" w:rsidRPr="00A94E7D">
        <w:rPr>
          <w:rFonts w:ascii="Arial Narrow" w:hAnsi="Arial Narrow"/>
          <w:sz w:val="26"/>
          <w:szCs w:val="26"/>
          <w:lang w:val="es-CO"/>
        </w:rPr>
        <w:t xml:space="preserve">, se elevó el 20 de septiembre 2021 y la tutela se promovió el 03 de marzo de este año, por lo que entre uno y otro extremo no alcanzaron a transcurrir más de seis meses, </w:t>
      </w:r>
      <w:r w:rsidR="00283B62" w:rsidRPr="00A94E7D">
        <w:rPr>
          <w:rFonts w:ascii="Arial Narrow" w:hAnsi="Arial Narrow"/>
          <w:sz w:val="26"/>
          <w:szCs w:val="26"/>
          <w:lang w:val="es-CO"/>
        </w:rPr>
        <w:t xml:space="preserve">lapso que </w:t>
      </w:r>
      <w:r w:rsidR="00C40DAB" w:rsidRPr="00A94E7D">
        <w:rPr>
          <w:rFonts w:ascii="Arial Narrow" w:hAnsi="Arial Narrow"/>
          <w:sz w:val="26"/>
          <w:szCs w:val="26"/>
          <w:lang w:val="es-CO"/>
        </w:rPr>
        <w:t xml:space="preserve">se considera </w:t>
      </w:r>
      <w:r w:rsidR="00664E24" w:rsidRPr="00A94E7D">
        <w:rPr>
          <w:rFonts w:ascii="Arial Narrow" w:hAnsi="Arial Narrow"/>
          <w:sz w:val="26"/>
          <w:szCs w:val="26"/>
          <w:lang w:val="es-CO"/>
        </w:rPr>
        <w:t>razonable</w:t>
      </w:r>
      <w:r w:rsidR="00C40DAB" w:rsidRPr="00A94E7D">
        <w:rPr>
          <w:rFonts w:ascii="Arial Narrow" w:hAnsi="Arial Narrow"/>
          <w:sz w:val="26"/>
          <w:szCs w:val="26"/>
          <w:lang w:val="es-CO"/>
        </w:rPr>
        <w:t xml:space="preserve"> para solicitar</w:t>
      </w:r>
      <w:r w:rsidR="008012DA" w:rsidRPr="00A94E7D">
        <w:rPr>
          <w:rFonts w:ascii="Arial Narrow" w:hAnsi="Arial Narrow"/>
          <w:sz w:val="26"/>
          <w:szCs w:val="26"/>
          <w:lang w:val="es-CO"/>
        </w:rPr>
        <w:t xml:space="preserve"> la protección de derecho</w:t>
      </w:r>
      <w:r w:rsidR="004E4C2E" w:rsidRPr="00A94E7D">
        <w:rPr>
          <w:rFonts w:ascii="Arial Narrow" w:hAnsi="Arial Narrow"/>
          <w:sz w:val="26"/>
          <w:szCs w:val="26"/>
          <w:lang w:val="es-CO"/>
        </w:rPr>
        <w:t>s</w:t>
      </w:r>
      <w:r w:rsidR="008012DA" w:rsidRPr="00A94E7D">
        <w:rPr>
          <w:rFonts w:ascii="Arial Narrow" w:hAnsi="Arial Narrow"/>
          <w:sz w:val="26"/>
          <w:szCs w:val="26"/>
          <w:lang w:val="es-CO"/>
        </w:rPr>
        <w:t xml:space="preserve"> fundamentales</w:t>
      </w:r>
      <w:r w:rsidR="00283B62" w:rsidRPr="00A94E7D">
        <w:rPr>
          <w:rFonts w:ascii="Arial Narrow" w:hAnsi="Arial Narrow"/>
          <w:sz w:val="26"/>
          <w:szCs w:val="26"/>
          <w:lang w:val="es-CO"/>
        </w:rPr>
        <w:t>.</w:t>
      </w:r>
      <w:r w:rsidR="006D18A3" w:rsidRPr="00A94E7D">
        <w:rPr>
          <w:rFonts w:ascii="Arial Narrow" w:hAnsi="Arial Narrow"/>
          <w:sz w:val="26"/>
          <w:szCs w:val="26"/>
          <w:lang w:val="es-CO"/>
        </w:rPr>
        <w:t xml:space="preserve"> </w:t>
      </w:r>
      <w:r w:rsidR="007D5D69" w:rsidRPr="00A94E7D">
        <w:rPr>
          <w:rFonts w:ascii="Arial Narrow" w:hAnsi="Arial Narrow"/>
          <w:sz w:val="26"/>
          <w:szCs w:val="26"/>
          <w:lang w:val="es-CO"/>
        </w:rPr>
        <w:t xml:space="preserve"> </w:t>
      </w:r>
    </w:p>
    <w:p w14:paraId="44F562F9" w14:textId="77777777" w:rsidR="007D5D69" w:rsidRPr="00A94E7D" w:rsidRDefault="007D5D69" w:rsidP="00A94E7D">
      <w:pPr>
        <w:pStyle w:val="Sinespaciado"/>
        <w:spacing w:line="276" w:lineRule="auto"/>
        <w:jc w:val="both"/>
        <w:rPr>
          <w:rFonts w:ascii="Arial Narrow" w:hAnsi="Arial Narrow"/>
          <w:b/>
          <w:spacing w:val="-2"/>
          <w:sz w:val="26"/>
          <w:szCs w:val="26"/>
          <w:lang w:val="es-CO"/>
        </w:rPr>
      </w:pPr>
    </w:p>
    <w:p w14:paraId="44F562FA" w14:textId="77777777" w:rsidR="003A47AE" w:rsidRPr="00A94E7D" w:rsidRDefault="00FD2775"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spacing w:val="-2"/>
          <w:sz w:val="26"/>
          <w:szCs w:val="26"/>
          <w:lang w:val="es-CO"/>
        </w:rPr>
        <w:t>5</w:t>
      </w:r>
      <w:r w:rsidR="00283B62" w:rsidRPr="00A94E7D">
        <w:rPr>
          <w:rFonts w:ascii="Arial Narrow" w:hAnsi="Arial Narrow"/>
          <w:b/>
          <w:spacing w:val="-2"/>
          <w:sz w:val="26"/>
          <w:szCs w:val="26"/>
          <w:lang w:val="es-CO"/>
        </w:rPr>
        <w:t>.</w:t>
      </w:r>
      <w:r w:rsidR="006539BA" w:rsidRPr="00A94E7D">
        <w:rPr>
          <w:rFonts w:ascii="Arial Narrow" w:hAnsi="Arial Narrow"/>
          <w:b/>
          <w:spacing w:val="-2"/>
          <w:sz w:val="26"/>
          <w:szCs w:val="26"/>
          <w:lang w:val="es-CO"/>
        </w:rPr>
        <w:t xml:space="preserve"> </w:t>
      </w:r>
      <w:r w:rsidR="003A47AE" w:rsidRPr="00A94E7D">
        <w:rPr>
          <w:rFonts w:ascii="Arial Narrow" w:hAnsi="Arial Narrow"/>
          <w:spacing w:val="-2"/>
          <w:sz w:val="26"/>
          <w:szCs w:val="26"/>
          <w:lang w:val="es-CO"/>
        </w:rPr>
        <w:t>Superado el anterior análisis de procedibilidad, la Colegiatura entra a definir el fondo del asunto.</w:t>
      </w:r>
    </w:p>
    <w:p w14:paraId="44F562FB" w14:textId="77777777" w:rsidR="003A47AE" w:rsidRPr="00A94E7D" w:rsidRDefault="003A47AE" w:rsidP="00A94E7D">
      <w:pPr>
        <w:pStyle w:val="Sinespaciado"/>
        <w:spacing w:line="276" w:lineRule="auto"/>
        <w:jc w:val="both"/>
        <w:rPr>
          <w:rFonts w:ascii="Arial Narrow" w:hAnsi="Arial Narrow"/>
          <w:spacing w:val="-2"/>
          <w:sz w:val="26"/>
          <w:szCs w:val="26"/>
          <w:lang w:val="es-CO"/>
        </w:rPr>
      </w:pPr>
    </w:p>
    <w:p w14:paraId="44F562FC" w14:textId="7314D054" w:rsidR="008A27D1" w:rsidRPr="00A94E7D" w:rsidRDefault="00FD2775"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spacing w:val="-2"/>
          <w:sz w:val="26"/>
          <w:szCs w:val="26"/>
          <w:lang w:val="es-CO"/>
        </w:rPr>
        <w:t>5</w:t>
      </w:r>
      <w:r w:rsidR="003A47AE" w:rsidRPr="00A94E7D">
        <w:rPr>
          <w:rFonts w:ascii="Arial Narrow" w:hAnsi="Arial Narrow"/>
          <w:b/>
          <w:spacing w:val="-2"/>
          <w:sz w:val="26"/>
          <w:szCs w:val="26"/>
          <w:lang w:val="es-CO"/>
        </w:rPr>
        <w:t>.1.</w:t>
      </w:r>
      <w:r w:rsidR="003A47AE" w:rsidRPr="00A94E7D">
        <w:rPr>
          <w:rFonts w:ascii="Arial Narrow" w:hAnsi="Arial Narrow"/>
          <w:spacing w:val="-2"/>
          <w:sz w:val="26"/>
          <w:szCs w:val="26"/>
          <w:lang w:val="es-CO"/>
        </w:rPr>
        <w:t xml:space="preserve"> Lo primero que se debe dejar claro es que ninguna duda se ha</w:t>
      </w:r>
      <w:r w:rsidR="00E418B9" w:rsidRPr="00A94E7D">
        <w:rPr>
          <w:rFonts w:ascii="Arial Narrow" w:hAnsi="Arial Narrow"/>
          <w:spacing w:val="-2"/>
          <w:sz w:val="26"/>
          <w:szCs w:val="26"/>
          <w:lang w:val="es-CO"/>
        </w:rPr>
        <w:t xml:space="preserve"> planteado frente al derecho de</w:t>
      </w:r>
      <w:r w:rsidR="009E05A9" w:rsidRPr="00A94E7D">
        <w:rPr>
          <w:rFonts w:ascii="Arial Narrow" w:hAnsi="Arial Narrow"/>
          <w:spacing w:val="-2"/>
          <w:sz w:val="26"/>
          <w:szCs w:val="26"/>
          <w:lang w:val="es-CO"/>
        </w:rPr>
        <w:t xml:space="preserve"> la </w:t>
      </w:r>
      <w:r w:rsidR="0028519F" w:rsidRPr="00A94E7D">
        <w:rPr>
          <w:rFonts w:ascii="Arial Narrow" w:hAnsi="Arial Narrow"/>
          <w:sz w:val="26"/>
          <w:szCs w:val="26"/>
        </w:rPr>
        <w:t xml:space="preserve">señora </w:t>
      </w:r>
      <w:r w:rsidR="0028519F" w:rsidRPr="00A94E7D">
        <w:rPr>
          <w:rFonts w:ascii="Arial Narrow" w:hAnsi="Arial Narrow"/>
          <w:sz w:val="26"/>
          <w:szCs w:val="26"/>
          <w:lang w:val="es-CO"/>
        </w:rPr>
        <w:t>María Rubiela Gómez Salazar</w:t>
      </w:r>
      <w:r w:rsidR="0028519F" w:rsidRPr="00A94E7D">
        <w:rPr>
          <w:rFonts w:ascii="Arial Narrow" w:hAnsi="Arial Narrow"/>
          <w:sz w:val="26"/>
          <w:szCs w:val="26"/>
        </w:rPr>
        <w:t xml:space="preserve"> </w:t>
      </w:r>
      <w:r w:rsidR="003A47AE" w:rsidRPr="00A94E7D">
        <w:rPr>
          <w:rFonts w:ascii="Arial Narrow" w:hAnsi="Arial Narrow"/>
          <w:spacing w:val="-2"/>
          <w:sz w:val="26"/>
          <w:szCs w:val="26"/>
          <w:lang w:val="es-CO"/>
        </w:rPr>
        <w:t>a recibir la reparación administrativa</w:t>
      </w:r>
      <w:r w:rsidR="00F51239" w:rsidRPr="00A94E7D">
        <w:rPr>
          <w:rFonts w:ascii="Arial Narrow" w:hAnsi="Arial Narrow"/>
          <w:spacing w:val="-2"/>
          <w:sz w:val="26"/>
          <w:szCs w:val="26"/>
          <w:lang w:val="es-CO"/>
        </w:rPr>
        <w:t xml:space="preserve">. Se reitera, ya está reconocida </w:t>
      </w:r>
      <w:r w:rsidR="0028519F" w:rsidRPr="00A94E7D">
        <w:rPr>
          <w:rFonts w:ascii="Arial Narrow" w:hAnsi="Arial Narrow"/>
          <w:spacing w:val="-2"/>
          <w:sz w:val="26"/>
          <w:szCs w:val="26"/>
          <w:lang w:val="es-CO"/>
        </w:rPr>
        <w:t xml:space="preserve">como víctima </w:t>
      </w:r>
      <w:r w:rsidR="0028519F" w:rsidRPr="00A94E7D">
        <w:rPr>
          <w:rFonts w:ascii="Arial Narrow" w:hAnsi="Arial Narrow"/>
          <w:spacing w:val="-2"/>
          <w:sz w:val="26"/>
          <w:szCs w:val="26"/>
          <w:u w:val="single"/>
          <w:lang w:val="es-CO"/>
        </w:rPr>
        <w:t>priorizada</w:t>
      </w:r>
      <w:r w:rsidR="0028519F" w:rsidRPr="00A94E7D">
        <w:rPr>
          <w:rFonts w:ascii="Arial Narrow" w:hAnsi="Arial Narrow"/>
          <w:spacing w:val="-2"/>
          <w:sz w:val="26"/>
          <w:szCs w:val="26"/>
          <w:lang w:val="es-CO"/>
        </w:rPr>
        <w:t xml:space="preserve"> por sus condiciones de </w:t>
      </w:r>
      <w:r w:rsidR="00374C8C" w:rsidRPr="00A94E7D">
        <w:rPr>
          <w:rFonts w:ascii="Arial Narrow" w:hAnsi="Arial Narrow"/>
          <w:spacing w:val="-2"/>
          <w:sz w:val="26"/>
          <w:szCs w:val="26"/>
          <w:lang w:val="es-CO"/>
        </w:rPr>
        <w:t xml:space="preserve">extrema vulnerabilidad, </w:t>
      </w:r>
      <w:r w:rsidR="00F51239" w:rsidRPr="00A94E7D">
        <w:rPr>
          <w:rFonts w:ascii="Arial Narrow" w:hAnsi="Arial Narrow"/>
          <w:spacing w:val="-2"/>
          <w:sz w:val="26"/>
          <w:szCs w:val="26"/>
          <w:lang w:val="es-CO"/>
        </w:rPr>
        <w:t xml:space="preserve">y </w:t>
      </w:r>
      <w:r w:rsidR="00E418B9" w:rsidRPr="00A94E7D">
        <w:rPr>
          <w:rFonts w:ascii="Arial Narrow" w:hAnsi="Arial Narrow"/>
          <w:spacing w:val="-2"/>
          <w:sz w:val="26"/>
          <w:szCs w:val="26"/>
          <w:lang w:val="es-CO"/>
        </w:rPr>
        <w:t xml:space="preserve">se realizó un primer </w:t>
      </w:r>
      <w:r w:rsidR="007E5296" w:rsidRPr="00A94E7D">
        <w:rPr>
          <w:rFonts w:ascii="Arial Narrow" w:hAnsi="Arial Narrow"/>
          <w:spacing w:val="-2"/>
          <w:sz w:val="26"/>
          <w:szCs w:val="26"/>
          <w:lang w:val="es-CO"/>
        </w:rPr>
        <w:t xml:space="preserve">intento de </w:t>
      </w:r>
      <w:r w:rsidR="00E418B9" w:rsidRPr="00A94E7D">
        <w:rPr>
          <w:rFonts w:ascii="Arial Narrow" w:hAnsi="Arial Narrow"/>
          <w:spacing w:val="-2"/>
          <w:sz w:val="26"/>
          <w:szCs w:val="26"/>
          <w:lang w:val="es-CO"/>
        </w:rPr>
        <w:t>pago</w:t>
      </w:r>
      <w:r w:rsidR="00374C8C" w:rsidRPr="00A94E7D">
        <w:rPr>
          <w:rFonts w:ascii="Arial Narrow" w:hAnsi="Arial Narrow"/>
          <w:spacing w:val="-2"/>
          <w:sz w:val="26"/>
          <w:szCs w:val="26"/>
          <w:lang w:val="es-CO"/>
        </w:rPr>
        <w:t xml:space="preserve"> que no </w:t>
      </w:r>
      <w:r w:rsidR="0003501F" w:rsidRPr="00A94E7D">
        <w:rPr>
          <w:rFonts w:ascii="Arial Narrow" w:hAnsi="Arial Narrow"/>
          <w:spacing w:val="-2"/>
          <w:sz w:val="26"/>
          <w:szCs w:val="26"/>
          <w:lang w:val="es-CO"/>
        </w:rPr>
        <w:t>surtió efectos</w:t>
      </w:r>
      <w:r w:rsidR="008A27D1" w:rsidRPr="00A94E7D">
        <w:rPr>
          <w:rFonts w:ascii="Arial Narrow" w:hAnsi="Arial Narrow"/>
          <w:spacing w:val="-2"/>
          <w:sz w:val="26"/>
          <w:szCs w:val="26"/>
          <w:lang w:val="es-CO"/>
        </w:rPr>
        <w:t>.</w:t>
      </w:r>
      <w:r w:rsidR="00F51239" w:rsidRPr="00A94E7D">
        <w:rPr>
          <w:rFonts w:ascii="Arial Narrow" w:hAnsi="Arial Narrow"/>
          <w:spacing w:val="-2"/>
          <w:sz w:val="26"/>
          <w:szCs w:val="26"/>
          <w:lang w:val="es-CO"/>
        </w:rPr>
        <w:t xml:space="preserve"> </w:t>
      </w:r>
    </w:p>
    <w:p w14:paraId="44F562FD" w14:textId="77777777" w:rsidR="008A27D1" w:rsidRPr="00A94E7D" w:rsidRDefault="008A27D1" w:rsidP="00A94E7D">
      <w:pPr>
        <w:pStyle w:val="Sinespaciado"/>
        <w:spacing w:line="276" w:lineRule="auto"/>
        <w:jc w:val="both"/>
        <w:rPr>
          <w:rFonts w:ascii="Arial Narrow" w:hAnsi="Arial Narrow"/>
          <w:spacing w:val="-2"/>
          <w:sz w:val="26"/>
          <w:szCs w:val="26"/>
          <w:lang w:val="es-CO"/>
        </w:rPr>
      </w:pPr>
    </w:p>
    <w:p w14:paraId="44F562FE" w14:textId="77777777" w:rsidR="008A27D1" w:rsidRPr="00A94E7D" w:rsidRDefault="008A27D1" w:rsidP="00A94E7D">
      <w:pPr>
        <w:pStyle w:val="Sinespaciado"/>
        <w:spacing w:line="276" w:lineRule="auto"/>
        <w:jc w:val="both"/>
        <w:rPr>
          <w:rFonts w:ascii="Arial Narrow" w:hAnsi="Arial Narrow"/>
          <w:spacing w:val="-2"/>
          <w:sz w:val="26"/>
          <w:szCs w:val="26"/>
          <w:lang w:val="es-CO"/>
        </w:rPr>
      </w:pPr>
      <w:r w:rsidRPr="00A94E7D">
        <w:rPr>
          <w:rFonts w:ascii="Arial Narrow" w:hAnsi="Arial Narrow"/>
          <w:spacing w:val="-2"/>
          <w:sz w:val="26"/>
          <w:szCs w:val="26"/>
          <w:lang w:val="es-CO"/>
        </w:rPr>
        <w:t>También resulta pacífico e</w:t>
      </w:r>
      <w:r w:rsidR="003A47AE" w:rsidRPr="00A94E7D">
        <w:rPr>
          <w:rFonts w:ascii="Arial Narrow" w:hAnsi="Arial Narrow"/>
          <w:spacing w:val="-2"/>
          <w:sz w:val="26"/>
          <w:szCs w:val="26"/>
          <w:lang w:val="es-CO"/>
        </w:rPr>
        <w:t xml:space="preserve">l hecho de que la devolución del dinero respectivo se produjo </w:t>
      </w:r>
      <w:r w:rsidR="00171133" w:rsidRPr="00A94E7D">
        <w:rPr>
          <w:rFonts w:ascii="Arial Narrow" w:hAnsi="Arial Narrow"/>
          <w:spacing w:val="-2"/>
          <w:sz w:val="26"/>
          <w:szCs w:val="26"/>
          <w:lang w:val="es-CO"/>
        </w:rPr>
        <w:t>por falta de cobro por parte de la interesada</w:t>
      </w:r>
      <w:r w:rsidR="003A47AE" w:rsidRPr="00A94E7D">
        <w:rPr>
          <w:rFonts w:ascii="Arial Narrow" w:hAnsi="Arial Narrow"/>
          <w:spacing w:val="-2"/>
          <w:sz w:val="26"/>
          <w:szCs w:val="26"/>
          <w:lang w:val="es-CO"/>
        </w:rPr>
        <w:t xml:space="preserve">. </w:t>
      </w:r>
    </w:p>
    <w:p w14:paraId="44F562FF" w14:textId="77777777" w:rsidR="008A27D1" w:rsidRPr="00A94E7D" w:rsidRDefault="008A27D1" w:rsidP="00A94E7D">
      <w:pPr>
        <w:pStyle w:val="Sinespaciado"/>
        <w:spacing w:line="276" w:lineRule="auto"/>
        <w:jc w:val="both"/>
        <w:rPr>
          <w:rFonts w:ascii="Arial Narrow" w:hAnsi="Arial Narrow"/>
          <w:spacing w:val="-2"/>
          <w:sz w:val="26"/>
          <w:szCs w:val="26"/>
          <w:lang w:val="es-CO"/>
        </w:rPr>
      </w:pPr>
    </w:p>
    <w:p w14:paraId="44F56300" w14:textId="17F52BED" w:rsidR="003A42CC" w:rsidRPr="00A94E7D" w:rsidRDefault="003A47AE" w:rsidP="00A94E7D">
      <w:pPr>
        <w:pStyle w:val="Sinespaciado"/>
        <w:spacing w:line="276" w:lineRule="auto"/>
        <w:jc w:val="both"/>
        <w:rPr>
          <w:rFonts w:ascii="Arial Narrow" w:hAnsi="Arial Narrow"/>
          <w:spacing w:val="-2"/>
          <w:sz w:val="26"/>
          <w:szCs w:val="26"/>
          <w:lang w:val="es-CO"/>
        </w:rPr>
      </w:pPr>
      <w:r w:rsidRPr="00A94E7D">
        <w:rPr>
          <w:rFonts w:ascii="Arial Narrow" w:hAnsi="Arial Narrow"/>
          <w:spacing w:val="-2"/>
          <w:sz w:val="26"/>
          <w:szCs w:val="26"/>
          <w:lang w:val="es-CO"/>
        </w:rPr>
        <w:t xml:space="preserve">La incertidumbre se fija es </w:t>
      </w:r>
      <w:r w:rsidR="003A42CC" w:rsidRPr="00A94E7D">
        <w:rPr>
          <w:rFonts w:ascii="Arial Narrow" w:hAnsi="Arial Narrow"/>
          <w:spacing w:val="-2"/>
          <w:sz w:val="26"/>
          <w:szCs w:val="26"/>
          <w:lang w:val="es-CO"/>
        </w:rPr>
        <w:t>en</w:t>
      </w:r>
      <w:r w:rsidRPr="00A94E7D">
        <w:rPr>
          <w:rFonts w:ascii="Arial Narrow" w:hAnsi="Arial Narrow"/>
          <w:spacing w:val="-2"/>
          <w:sz w:val="26"/>
          <w:szCs w:val="26"/>
          <w:lang w:val="es-CO"/>
        </w:rPr>
        <w:t xml:space="preserve"> la presunta omisión en que incurrió la UARIV respecto </w:t>
      </w:r>
      <w:r w:rsidR="003A42CC" w:rsidRPr="00A94E7D">
        <w:rPr>
          <w:rFonts w:ascii="Arial Narrow" w:hAnsi="Arial Narrow"/>
          <w:spacing w:val="-2"/>
          <w:sz w:val="26"/>
          <w:szCs w:val="26"/>
          <w:lang w:val="es-CO"/>
        </w:rPr>
        <w:t>a la notificación del desembolso del giro correspondiente</w:t>
      </w:r>
      <w:r w:rsidR="009E05A9" w:rsidRPr="00A94E7D">
        <w:rPr>
          <w:rFonts w:ascii="Arial Narrow" w:hAnsi="Arial Narrow"/>
          <w:spacing w:val="-2"/>
          <w:sz w:val="26"/>
          <w:szCs w:val="26"/>
          <w:lang w:val="es-CO"/>
        </w:rPr>
        <w:t xml:space="preserve">, lo que impidió que </w:t>
      </w:r>
      <w:r w:rsidR="003D77A2" w:rsidRPr="00A94E7D">
        <w:rPr>
          <w:rFonts w:ascii="Arial Narrow" w:hAnsi="Arial Narrow"/>
          <w:spacing w:val="-2"/>
          <w:sz w:val="26"/>
          <w:szCs w:val="26"/>
          <w:lang w:val="es-CO"/>
        </w:rPr>
        <w:t>l</w:t>
      </w:r>
      <w:r w:rsidR="009E05A9" w:rsidRPr="00A94E7D">
        <w:rPr>
          <w:rFonts w:ascii="Arial Narrow" w:hAnsi="Arial Narrow"/>
          <w:spacing w:val="-2"/>
          <w:sz w:val="26"/>
          <w:szCs w:val="26"/>
          <w:lang w:val="es-CO"/>
        </w:rPr>
        <w:t>a beneficiaria</w:t>
      </w:r>
      <w:r w:rsidR="003D77A2" w:rsidRPr="00A94E7D">
        <w:rPr>
          <w:rFonts w:ascii="Arial Narrow" w:hAnsi="Arial Narrow"/>
          <w:spacing w:val="-2"/>
          <w:sz w:val="26"/>
          <w:szCs w:val="26"/>
          <w:lang w:val="es-CO"/>
        </w:rPr>
        <w:t xml:space="preserve"> procediera a su cobro.</w:t>
      </w:r>
    </w:p>
    <w:p w14:paraId="44F56301" w14:textId="77777777" w:rsidR="003A42CC" w:rsidRPr="00A94E7D" w:rsidRDefault="003A42CC" w:rsidP="00A94E7D">
      <w:pPr>
        <w:pStyle w:val="Sinespaciado"/>
        <w:spacing w:line="276" w:lineRule="auto"/>
        <w:jc w:val="both"/>
        <w:rPr>
          <w:rFonts w:ascii="Arial Narrow" w:hAnsi="Arial Narrow"/>
          <w:spacing w:val="-2"/>
          <w:sz w:val="26"/>
          <w:szCs w:val="26"/>
          <w:lang w:val="es-CO"/>
        </w:rPr>
      </w:pPr>
    </w:p>
    <w:p w14:paraId="44F56302" w14:textId="685EBE44" w:rsidR="003A42CC" w:rsidRPr="00A94E7D" w:rsidRDefault="00FD2775" w:rsidP="00A94E7D">
      <w:pPr>
        <w:pStyle w:val="Sinespaciado"/>
        <w:spacing w:line="276" w:lineRule="auto"/>
        <w:jc w:val="both"/>
        <w:rPr>
          <w:rFonts w:ascii="Arial Narrow" w:hAnsi="Arial Narrow"/>
          <w:sz w:val="26"/>
          <w:szCs w:val="26"/>
          <w:lang w:val="es-CO"/>
        </w:rPr>
      </w:pPr>
      <w:r w:rsidRPr="00A94E7D">
        <w:rPr>
          <w:rFonts w:ascii="Arial Narrow" w:hAnsi="Arial Narrow"/>
          <w:b/>
          <w:bCs/>
          <w:spacing w:val="-2"/>
          <w:sz w:val="26"/>
          <w:szCs w:val="26"/>
          <w:lang w:val="es-CO"/>
        </w:rPr>
        <w:t>5</w:t>
      </w:r>
      <w:r w:rsidR="003D77A2" w:rsidRPr="00A94E7D">
        <w:rPr>
          <w:rFonts w:ascii="Arial Narrow" w:hAnsi="Arial Narrow"/>
          <w:b/>
          <w:bCs/>
          <w:spacing w:val="-2"/>
          <w:sz w:val="26"/>
          <w:szCs w:val="26"/>
          <w:lang w:val="es-CO"/>
        </w:rPr>
        <w:t>.2</w:t>
      </w:r>
      <w:r w:rsidR="00171133" w:rsidRPr="00A94E7D">
        <w:rPr>
          <w:rFonts w:ascii="Arial Narrow" w:hAnsi="Arial Narrow"/>
          <w:b/>
          <w:bCs/>
          <w:spacing w:val="-2"/>
          <w:sz w:val="26"/>
          <w:szCs w:val="26"/>
          <w:lang w:val="es-CO"/>
        </w:rPr>
        <w:t>.</w:t>
      </w:r>
      <w:r w:rsidR="003D77A2" w:rsidRPr="00A94E7D">
        <w:rPr>
          <w:rFonts w:ascii="Arial Narrow" w:hAnsi="Arial Narrow"/>
          <w:b/>
          <w:bCs/>
          <w:spacing w:val="-2"/>
          <w:sz w:val="26"/>
          <w:szCs w:val="26"/>
          <w:lang w:val="es-CO"/>
        </w:rPr>
        <w:t xml:space="preserve"> </w:t>
      </w:r>
      <w:r w:rsidR="00E418B9" w:rsidRPr="00A94E7D">
        <w:rPr>
          <w:rFonts w:ascii="Arial Narrow" w:hAnsi="Arial Narrow"/>
          <w:spacing w:val="-2"/>
          <w:sz w:val="26"/>
          <w:szCs w:val="26"/>
          <w:lang w:val="es-CO"/>
        </w:rPr>
        <w:t xml:space="preserve">En la petición del </w:t>
      </w:r>
      <w:r w:rsidR="00E418B9" w:rsidRPr="00A94E7D">
        <w:rPr>
          <w:rFonts w:ascii="Arial Narrow" w:hAnsi="Arial Narrow"/>
          <w:sz w:val="26"/>
          <w:szCs w:val="26"/>
          <w:lang w:val="es-CO"/>
        </w:rPr>
        <w:t xml:space="preserve">20 de septiembre 2021, la promotora de la acción puso en conocimiento de la demandada que ella y su progenitora, quien se encuentra en condición de discapacidad, fueron </w:t>
      </w:r>
      <w:r w:rsidR="00F60446" w:rsidRPr="00A94E7D">
        <w:rPr>
          <w:rFonts w:ascii="Arial Narrow" w:hAnsi="Arial Narrow"/>
          <w:sz w:val="26"/>
          <w:szCs w:val="26"/>
          <w:lang w:val="es-CO"/>
        </w:rPr>
        <w:t xml:space="preserve">reconocidas como víctimas, pero están pendientes del pago de la </w:t>
      </w:r>
      <w:r w:rsidR="00E418B9" w:rsidRPr="00A94E7D">
        <w:rPr>
          <w:rFonts w:ascii="Arial Narrow" w:hAnsi="Arial Narrow"/>
          <w:sz w:val="26"/>
          <w:szCs w:val="26"/>
          <w:lang w:val="es-CO"/>
        </w:rPr>
        <w:t>reparación administrativa</w:t>
      </w:r>
      <w:r w:rsidR="0071050D" w:rsidRPr="00A94E7D">
        <w:rPr>
          <w:rFonts w:ascii="Arial Narrow" w:hAnsi="Arial Narrow"/>
          <w:sz w:val="26"/>
          <w:szCs w:val="26"/>
          <w:lang w:val="es-CO"/>
        </w:rPr>
        <w:t xml:space="preserve">. Agrega que, </w:t>
      </w:r>
      <w:r w:rsidR="00D90373" w:rsidRPr="00A94E7D">
        <w:rPr>
          <w:rFonts w:ascii="Arial Narrow" w:hAnsi="Arial Narrow"/>
          <w:sz w:val="26"/>
          <w:szCs w:val="26"/>
          <w:lang w:val="es-CO"/>
        </w:rPr>
        <w:t>cuando averiguaron sobre el estado del respectivo desembolso “</w:t>
      </w:r>
      <w:r w:rsidR="00E418B9" w:rsidRPr="00F876C5">
        <w:rPr>
          <w:rFonts w:ascii="Arial Narrow" w:hAnsi="Arial Narrow"/>
          <w:sz w:val="24"/>
          <w:szCs w:val="26"/>
          <w:lang w:val="es-CO"/>
        </w:rPr>
        <w:t>me di cuenta que el dinero estuvo en el banco y nunca fuimos informadas, nunca nos entregaron carta cheque para el reclamo efectivo del dinero</w:t>
      </w:r>
      <w:r w:rsidR="00D90373" w:rsidRPr="00A94E7D">
        <w:rPr>
          <w:rFonts w:ascii="Arial Narrow" w:hAnsi="Arial Narrow"/>
          <w:sz w:val="26"/>
          <w:szCs w:val="26"/>
          <w:lang w:val="es-CO"/>
        </w:rPr>
        <w:t>”</w:t>
      </w:r>
      <w:r w:rsidR="00E418B9" w:rsidRPr="00A94E7D">
        <w:rPr>
          <w:rFonts w:ascii="Arial Narrow" w:hAnsi="Arial Narrow"/>
          <w:sz w:val="26"/>
          <w:szCs w:val="26"/>
          <w:lang w:val="es-CO"/>
        </w:rPr>
        <w:t>.</w:t>
      </w:r>
      <w:r w:rsidR="00D90373" w:rsidRPr="00A94E7D">
        <w:rPr>
          <w:rFonts w:ascii="Arial Narrow" w:hAnsi="Arial Narrow"/>
          <w:sz w:val="26"/>
          <w:szCs w:val="26"/>
          <w:lang w:val="es-CO"/>
        </w:rPr>
        <w:t xml:space="preserve"> Se </w:t>
      </w:r>
      <w:r w:rsidR="0071050D" w:rsidRPr="00A94E7D">
        <w:rPr>
          <w:rFonts w:ascii="Arial Narrow" w:hAnsi="Arial Narrow"/>
          <w:sz w:val="26"/>
          <w:szCs w:val="26"/>
          <w:lang w:val="es-CO"/>
        </w:rPr>
        <w:t xml:space="preserve">indicó luego que </w:t>
      </w:r>
      <w:r w:rsidR="00D90373" w:rsidRPr="00A94E7D">
        <w:rPr>
          <w:rFonts w:ascii="Arial Narrow" w:hAnsi="Arial Narrow"/>
          <w:sz w:val="26"/>
          <w:szCs w:val="26"/>
          <w:lang w:val="es-CO"/>
        </w:rPr>
        <w:t>“</w:t>
      </w:r>
      <w:r w:rsidR="00E418B9" w:rsidRPr="00F876C5">
        <w:rPr>
          <w:rFonts w:ascii="Arial Narrow" w:hAnsi="Arial Narrow"/>
          <w:sz w:val="24"/>
          <w:szCs w:val="26"/>
          <w:lang w:val="es-CO"/>
        </w:rPr>
        <w:t>Nos encontramos en un momento difícil económicamente, ya que no hemos podido trabajar normalmente, todos los días es un esfuerzo para llevar comida a casa, debemos arriendo, estamos en pobreza</w:t>
      </w:r>
      <w:r w:rsidR="00D90373" w:rsidRPr="00A94E7D">
        <w:rPr>
          <w:rFonts w:ascii="Arial Narrow" w:hAnsi="Arial Narrow"/>
          <w:sz w:val="26"/>
          <w:szCs w:val="26"/>
          <w:lang w:val="es-CO"/>
        </w:rPr>
        <w:t xml:space="preserve">”. De ahí que se solicitó expedir copia del acto administrativo de reconocimiento de indemnización, reprogramar el pago favor de la señora María Rubiela Gómez Salazar quien fue priorizada, se pague dicha reparación, se emita documento en el que se le autorice a la peticionaria a reclamar el dinero correspondiente a nombre de aquella, se indique la fecha cierta y determinada </w:t>
      </w:r>
      <w:r w:rsidR="001F6871" w:rsidRPr="00A94E7D">
        <w:rPr>
          <w:rFonts w:ascii="Arial Narrow" w:hAnsi="Arial Narrow"/>
          <w:sz w:val="26"/>
          <w:szCs w:val="26"/>
          <w:lang w:val="es-CO"/>
        </w:rPr>
        <w:t>para la entrega de dicho dinero</w:t>
      </w:r>
      <w:r w:rsidR="003A42CC" w:rsidRPr="00A94E7D">
        <w:rPr>
          <w:rStyle w:val="Refdenotaalpie"/>
          <w:rFonts w:ascii="Arial Narrow" w:hAnsi="Arial Narrow"/>
          <w:sz w:val="26"/>
          <w:szCs w:val="26"/>
          <w:lang w:val="es-CO"/>
        </w:rPr>
        <w:footnoteReference w:id="9"/>
      </w:r>
      <w:r w:rsidR="003A42CC" w:rsidRPr="00A94E7D">
        <w:rPr>
          <w:rFonts w:ascii="Arial Narrow" w:hAnsi="Arial Narrow"/>
          <w:sz w:val="26"/>
          <w:szCs w:val="26"/>
          <w:lang w:val="es-CO"/>
        </w:rPr>
        <w:t>.</w:t>
      </w:r>
    </w:p>
    <w:p w14:paraId="44F56303" w14:textId="77777777" w:rsidR="003A42CC" w:rsidRPr="00A94E7D" w:rsidRDefault="003A42CC" w:rsidP="00A94E7D">
      <w:pPr>
        <w:pStyle w:val="Sinespaciado"/>
        <w:spacing w:line="276" w:lineRule="auto"/>
        <w:jc w:val="both"/>
        <w:rPr>
          <w:rFonts w:ascii="Arial Narrow" w:hAnsi="Arial Narrow"/>
          <w:sz w:val="26"/>
          <w:szCs w:val="26"/>
          <w:lang w:val="es-CO"/>
        </w:rPr>
      </w:pPr>
    </w:p>
    <w:p w14:paraId="44F56304" w14:textId="77777777" w:rsidR="003A42CC" w:rsidRPr="00A94E7D" w:rsidRDefault="003A42CC"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lastRenderedPageBreak/>
        <w:t xml:space="preserve">Por su parte la demandada no </w:t>
      </w:r>
      <w:r w:rsidR="00D30B0C" w:rsidRPr="00A94E7D">
        <w:rPr>
          <w:rFonts w:ascii="Arial Narrow" w:hAnsi="Arial Narrow"/>
          <w:sz w:val="26"/>
          <w:szCs w:val="26"/>
          <w:lang w:val="es-CO"/>
        </w:rPr>
        <w:t>objetó</w:t>
      </w:r>
      <w:r w:rsidRPr="00A94E7D">
        <w:rPr>
          <w:rFonts w:ascii="Arial Narrow" w:hAnsi="Arial Narrow"/>
          <w:sz w:val="26"/>
          <w:szCs w:val="26"/>
          <w:lang w:val="es-CO"/>
        </w:rPr>
        <w:t xml:space="preserve"> esa situación f</w:t>
      </w:r>
      <w:r w:rsidR="00AC436B" w:rsidRPr="00A94E7D">
        <w:rPr>
          <w:rFonts w:ascii="Arial Narrow" w:hAnsi="Arial Narrow"/>
          <w:sz w:val="26"/>
          <w:szCs w:val="26"/>
          <w:lang w:val="es-CO"/>
        </w:rPr>
        <w:t>áctica, pues</w:t>
      </w:r>
      <w:r w:rsidRPr="00A94E7D">
        <w:rPr>
          <w:rFonts w:ascii="Arial Narrow" w:hAnsi="Arial Narrow"/>
          <w:sz w:val="26"/>
          <w:szCs w:val="26"/>
          <w:lang w:val="es-CO"/>
        </w:rPr>
        <w:t xml:space="preserve"> se limitó a </w:t>
      </w:r>
      <w:r w:rsidR="00AC436B" w:rsidRPr="00A94E7D">
        <w:rPr>
          <w:rFonts w:ascii="Arial Narrow" w:hAnsi="Arial Narrow"/>
          <w:sz w:val="26"/>
          <w:szCs w:val="26"/>
          <w:lang w:val="es-CO"/>
        </w:rPr>
        <w:t>explicar el procedimiento para obtener el reintegro de tales sumas de dinero</w:t>
      </w:r>
      <w:r w:rsidR="00973CCA" w:rsidRPr="00A94E7D">
        <w:rPr>
          <w:rFonts w:ascii="Arial Narrow" w:hAnsi="Arial Narrow"/>
          <w:sz w:val="26"/>
          <w:szCs w:val="26"/>
          <w:lang w:val="es-CO"/>
        </w:rPr>
        <w:t xml:space="preserve"> al cual, a su juicio, debe someterse </w:t>
      </w:r>
      <w:r w:rsidR="00171133" w:rsidRPr="00A94E7D">
        <w:rPr>
          <w:rFonts w:ascii="Arial Narrow" w:hAnsi="Arial Narrow"/>
          <w:sz w:val="26"/>
          <w:szCs w:val="26"/>
          <w:lang w:val="es-CO"/>
        </w:rPr>
        <w:t>el caso</w:t>
      </w:r>
      <w:r w:rsidR="00973CCA" w:rsidRPr="00A94E7D">
        <w:rPr>
          <w:rFonts w:ascii="Arial Narrow" w:hAnsi="Arial Narrow"/>
          <w:sz w:val="26"/>
          <w:szCs w:val="26"/>
          <w:lang w:val="es-CO"/>
        </w:rPr>
        <w:t>.</w:t>
      </w:r>
      <w:r w:rsidR="00381C98" w:rsidRPr="00A94E7D">
        <w:rPr>
          <w:rFonts w:ascii="Arial Narrow" w:hAnsi="Arial Narrow"/>
          <w:sz w:val="26"/>
          <w:szCs w:val="26"/>
          <w:lang w:val="es-CO"/>
        </w:rPr>
        <w:t xml:space="preserve"> Tampoco existen</w:t>
      </w:r>
      <w:r w:rsidR="00AE4229" w:rsidRPr="00A94E7D">
        <w:rPr>
          <w:rFonts w:ascii="Arial Narrow" w:hAnsi="Arial Narrow"/>
          <w:sz w:val="26"/>
          <w:szCs w:val="26"/>
          <w:lang w:val="es-CO"/>
        </w:rPr>
        <w:t xml:space="preserve"> medios de pruebas que </w:t>
      </w:r>
      <w:r w:rsidR="00F64D37" w:rsidRPr="00A94E7D">
        <w:rPr>
          <w:rFonts w:ascii="Arial Narrow" w:hAnsi="Arial Narrow"/>
          <w:sz w:val="26"/>
          <w:szCs w:val="26"/>
          <w:lang w:val="es-CO"/>
        </w:rPr>
        <w:t>desvirtuaran</w:t>
      </w:r>
      <w:r w:rsidR="00AE4229" w:rsidRPr="00A94E7D">
        <w:rPr>
          <w:rFonts w:ascii="Arial Narrow" w:hAnsi="Arial Narrow"/>
          <w:sz w:val="26"/>
          <w:szCs w:val="26"/>
          <w:lang w:val="es-CO"/>
        </w:rPr>
        <w:t xml:space="preserve"> expresa o tácitamente aquel dicho.</w:t>
      </w:r>
    </w:p>
    <w:p w14:paraId="44F56305" w14:textId="77777777" w:rsidR="001F6871" w:rsidRPr="00A94E7D" w:rsidRDefault="001F6871" w:rsidP="00A94E7D">
      <w:pPr>
        <w:pStyle w:val="Sinespaciado"/>
        <w:spacing w:line="276" w:lineRule="auto"/>
        <w:jc w:val="both"/>
        <w:rPr>
          <w:rFonts w:ascii="Arial Narrow" w:hAnsi="Arial Narrow"/>
          <w:sz w:val="26"/>
          <w:szCs w:val="26"/>
          <w:lang w:val="es-CO"/>
        </w:rPr>
      </w:pPr>
    </w:p>
    <w:p w14:paraId="44F56306" w14:textId="77777777" w:rsidR="001F6871" w:rsidRPr="00A94E7D" w:rsidRDefault="001F6871"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Nótese que en su respuesta a aquella petición simplemente indicó que “</w:t>
      </w:r>
      <w:r w:rsidRPr="00832BD7">
        <w:rPr>
          <w:rFonts w:ascii="Arial Narrow" w:hAnsi="Arial Narrow"/>
          <w:sz w:val="24"/>
          <w:szCs w:val="26"/>
          <w:lang w:val="es-CO"/>
        </w:rPr>
        <w:t>de acuerdo con el reporte entregado por la entidad financiera, se informó que MARIA (sic) RUBIELA GOMEZ (sic) SALAZAR</w:t>
      </w:r>
      <w:r w:rsidR="0082426C" w:rsidRPr="00832BD7">
        <w:rPr>
          <w:rFonts w:ascii="Arial Narrow" w:hAnsi="Arial Narrow"/>
          <w:sz w:val="24"/>
          <w:szCs w:val="26"/>
          <w:lang w:val="es-CO"/>
        </w:rPr>
        <w:t>…</w:t>
      </w:r>
      <w:r w:rsidRPr="00832BD7">
        <w:rPr>
          <w:rFonts w:ascii="Arial Narrow" w:hAnsi="Arial Narrow"/>
          <w:sz w:val="24"/>
          <w:szCs w:val="26"/>
          <w:lang w:val="es-CO"/>
        </w:rPr>
        <w:t xml:space="preserve"> no realizo</w:t>
      </w:r>
      <w:r w:rsidR="0082426C" w:rsidRPr="00832BD7">
        <w:rPr>
          <w:rFonts w:ascii="Arial Narrow" w:hAnsi="Arial Narrow"/>
          <w:sz w:val="24"/>
          <w:szCs w:val="26"/>
          <w:lang w:val="es-CO"/>
        </w:rPr>
        <w:t xml:space="preserve"> (sic)</w:t>
      </w:r>
      <w:r w:rsidRPr="00832BD7">
        <w:rPr>
          <w:rFonts w:ascii="Arial Narrow" w:hAnsi="Arial Narrow"/>
          <w:sz w:val="24"/>
          <w:szCs w:val="26"/>
          <w:lang w:val="es-CO"/>
        </w:rPr>
        <w:t xml:space="preserve"> el cobro de la indemnización antes mencionada, por lo que la Uni</w:t>
      </w:r>
      <w:r w:rsidR="0082426C" w:rsidRPr="00832BD7">
        <w:rPr>
          <w:rFonts w:ascii="Arial Narrow" w:hAnsi="Arial Narrow"/>
          <w:sz w:val="24"/>
          <w:szCs w:val="26"/>
          <w:lang w:val="es-CO"/>
        </w:rPr>
        <w:t xml:space="preserve">dad en aras de salvaguardar los </w:t>
      </w:r>
      <w:r w:rsidRPr="00832BD7">
        <w:rPr>
          <w:rFonts w:ascii="Arial Narrow" w:hAnsi="Arial Narrow"/>
          <w:sz w:val="24"/>
          <w:szCs w:val="26"/>
          <w:lang w:val="es-CO"/>
        </w:rPr>
        <w:t xml:space="preserve">recursos públicos por concepto de indemnización administrativa, se vio en la obligación de constituirlos como acreedores varios </w:t>
      </w:r>
      <w:r w:rsidR="0082426C" w:rsidRPr="00832BD7">
        <w:rPr>
          <w:rFonts w:ascii="Arial Narrow" w:hAnsi="Arial Narrow"/>
          <w:sz w:val="24"/>
          <w:szCs w:val="26"/>
          <w:lang w:val="es-CO"/>
        </w:rPr>
        <w:t>sujetos a devolución en cuentas…</w:t>
      </w:r>
      <w:r w:rsidRPr="00832BD7">
        <w:rPr>
          <w:rFonts w:ascii="Arial Narrow" w:hAnsi="Arial Narrow"/>
          <w:sz w:val="24"/>
          <w:szCs w:val="26"/>
          <w:lang w:val="es-CO"/>
        </w:rPr>
        <w:t>Por consiguiente, debe realizarse el procedimiento de reprogramación de los recursos, para lo cual la Unidad para las Víctimas a través de un enlace lo contactará para asesorarl</w:t>
      </w:r>
      <w:r w:rsidR="0082426C" w:rsidRPr="00832BD7">
        <w:rPr>
          <w:rFonts w:ascii="Arial Narrow" w:hAnsi="Arial Narrow"/>
          <w:sz w:val="24"/>
          <w:szCs w:val="26"/>
          <w:lang w:val="es-CO"/>
        </w:rPr>
        <w:t>o en el trámite correspondiente…”</w:t>
      </w:r>
      <w:r w:rsidR="0082426C" w:rsidRPr="00A94E7D">
        <w:rPr>
          <w:rStyle w:val="Refdenotaalpie"/>
          <w:rFonts w:ascii="Arial Narrow" w:hAnsi="Arial Narrow"/>
          <w:sz w:val="26"/>
          <w:szCs w:val="26"/>
          <w:lang w:val="es-CO"/>
        </w:rPr>
        <w:footnoteReference w:id="10"/>
      </w:r>
      <w:r w:rsidRPr="00A94E7D">
        <w:rPr>
          <w:rFonts w:ascii="Arial Narrow" w:hAnsi="Arial Narrow"/>
          <w:sz w:val="26"/>
          <w:szCs w:val="26"/>
          <w:lang w:val="es-CO"/>
        </w:rPr>
        <w:t>.</w:t>
      </w:r>
    </w:p>
    <w:p w14:paraId="44F56307" w14:textId="77777777" w:rsidR="00AC436B" w:rsidRPr="00A94E7D" w:rsidRDefault="00AC436B" w:rsidP="00A94E7D">
      <w:pPr>
        <w:pStyle w:val="Sinespaciado"/>
        <w:spacing w:line="276" w:lineRule="auto"/>
        <w:jc w:val="both"/>
        <w:rPr>
          <w:rFonts w:ascii="Arial Narrow" w:hAnsi="Arial Narrow"/>
          <w:sz w:val="26"/>
          <w:szCs w:val="26"/>
          <w:lang w:val="es-CO"/>
        </w:rPr>
      </w:pPr>
    </w:p>
    <w:p w14:paraId="44F56308" w14:textId="25631896" w:rsidR="00BA15AF" w:rsidRPr="00A94E7D" w:rsidRDefault="00AC436B"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Significa lo anterior que se puede tener por verdadero el hecho</w:t>
      </w:r>
      <w:r w:rsidR="00381C98" w:rsidRPr="00A94E7D">
        <w:rPr>
          <w:rFonts w:ascii="Arial Narrow" w:hAnsi="Arial Narrow"/>
          <w:sz w:val="26"/>
          <w:szCs w:val="26"/>
          <w:lang w:val="es-CO"/>
        </w:rPr>
        <w:t xml:space="preserve"> según el cual</w:t>
      </w:r>
      <w:r w:rsidRPr="00A94E7D">
        <w:rPr>
          <w:rFonts w:ascii="Arial Narrow" w:hAnsi="Arial Narrow"/>
          <w:sz w:val="26"/>
          <w:szCs w:val="26"/>
          <w:lang w:val="es-CO"/>
        </w:rPr>
        <w:t xml:space="preserve"> </w:t>
      </w:r>
      <w:r w:rsidR="0082426C" w:rsidRPr="00A94E7D">
        <w:rPr>
          <w:rFonts w:ascii="Arial Narrow" w:hAnsi="Arial Narrow"/>
          <w:sz w:val="26"/>
          <w:szCs w:val="26"/>
          <w:lang w:val="es-CO"/>
        </w:rPr>
        <w:t xml:space="preserve">se omitió comunicar a </w:t>
      </w:r>
      <w:r w:rsidR="00A504A0" w:rsidRPr="00A94E7D">
        <w:rPr>
          <w:rFonts w:ascii="Arial Narrow" w:hAnsi="Arial Narrow"/>
          <w:sz w:val="26"/>
          <w:szCs w:val="26"/>
          <w:lang w:val="es-CO"/>
        </w:rPr>
        <w:t xml:space="preserve">la señora María Rubiela Gómez Salazar </w:t>
      </w:r>
      <w:r w:rsidR="00D0506F" w:rsidRPr="00A94E7D">
        <w:rPr>
          <w:rFonts w:ascii="Arial Narrow" w:hAnsi="Arial Narrow"/>
          <w:sz w:val="26"/>
          <w:szCs w:val="26"/>
          <w:lang w:val="es-CO"/>
        </w:rPr>
        <w:t xml:space="preserve">en forma </w:t>
      </w:r>
      <w:r w:rsidRPr="00A94E7D">
        <w:rPr>
          <w:rFonts w:ascii="Arial Narrow" w:hAnsi="Arial Narrow"/>
          <w:sz w:val="26"/>
          <w:szCs w:val="26"/>
          <w:lang w:val="es-CO"/>
        </w:rPr>
        <w:t xml:space="preserve">oportuna sobre el depósito de la indemnización administrativa a su favor y en consecuencia no se le podría imponer consecuencias nocivas por la falta de cobro, </w:t>
      </w:r>
      <w:r w:rsidR="00AE4229" w:rsidRPr="00A94E7D">
        <w:rPr>
          <w:rFonts w:ascii="Arial Narrow" w:hAnsi="Arial Narrow"/>
          <w:sz w:val="26"/>
          <w:szCs w:val="26"/>
          <w:lang w:val="es-CO"/>
        </w:rPr>
        <w:t>al quedar claro que la devolución del giro se</w:t>
      </w:r>
      <w:r w:rsidR="0082426C" w:rsidRPr="00A94E7D">
        <w:rPr>
          <w:rFonts w:ascii="Arial Narrow" w:hAnsi="Arial Narrow"/>
          <w:sz w:val="26"/>
          <w:szCs w:val="26"/>
          <w:lang w:val="es-CO"/>
        </w:rPr>
        <w:t xml:space="preserve"> presentó por causas ajenas a </w:t>
      </w:r>
      <w:r w:rsidR="0042315D" w:rsidRPr="00A94E7D">
        <w:rPr>
          <w:rFonts w:ascii="Arial Narrow" w:hAnsi="Arial Narrow"/>
          <w:sz w:val="26"/>
          <w:szCs w:val="26"/>
          <w:lang w:val="es-CO"/>
        </w:rPr>
        <w:t>su voluntad</w:t>
      </w:r>
      <w:r w:rsidR="00AE4229" w:rsidRPr="00A94E7D">
        <w:rPr>
          <w:rFonts w:ascii="Arial Narrow" w:hAnsi="Arial Narrow"/>
          <w:sz w:val="26"/>
          <w:szCs w:val="26"/>
          <w:lang w:val="es-CO"/>
        </w:rPr>
        <w:t xml:space="preserve">. </w:t>
      </w:r>
    </w:p>
    <w:p w14:paraId="44F56309" w14:textId="77777777" w:rsidR="00AE4229" w:rsidRPr="00A94E7D" w:rsidRDefault="00AE4229" w:rsidP="00A94E7D">
      <w:pPr>
        <w:pStyle w:val="Sinespaciado"/>
        <w:spacing w:line="276" w:lineRule="auto"/>
        <w:jc w:val="both"/>
        <w:rPr>
          <w:rFonts w:ascii="Arial Narrow" w:hAnsi="Arial Narrow"/>
          <w:sz w:val="26"/>
          <w:szCs w:val="26"/>
          <w:lang w:val="es-CO"/>
        </w:rPr>
      </w:pPr>
    </w:p>
    <w:p w14:paraId="44F5630A" w14:textId="77777777" w:rsidR="00AE4229" w:rsidRPr="00A94E7D" w:rsidRDefault="00FD2775" w:rsidP="00A94E7D">
      <w:pPr>
        <w:pStyle w:val="Sinespaciado"/>
        <w:spacing w:line="276" w:lineRule="auto"/>
        <w:jc w:val="both"/>
        <w:rPr>
          <w:rFonts w:ascii="Arial Narrow" w:hAnsi="Arial Narrow"/>
          <w:sz w:val="26"/>
          <w:szCs w:val="26"/>
          <w:lang w:val="es-CO"/>
        </w:rPr>
      </w:pPr>
      <w:r w:rsidRPr="00A94E7D">
        <w:rPr>
          <w:rFonts w:ascii="Arial Narrow" w:hAnsi="Arial Narrow"/>
          <w:b/>
          <w:bCs/>
          <w:sz w:val="26"/>
          <w:szCs w:val="26"/>
          <w:lang w:val="es-CO"/>
        </w:rPr>
        <w:t>5</w:t>
      </w:r>
      <w:r w:rsidR="006965CD" w:rsidRPr="00A94E7D">
        <w:rPr>
          <w:rFonts w:ascii="Arial Narrow" w:hAnsi="Arial Narrow"/>
          <w:b/>
          <w:bCs/>
          <w:sz w:val="26"/>
          <w:szCs w:val="26"/>
          <w:lang w:val="es-CO"/>
        </w:rPr>
        <w:t>.3</w:t>
      </w:r>
      <w:r w:rsidR="00171133" w:rsidRPr="00A94E7D">
        <w:rPr>
          <w:rFonts w:ascii="Arial Narrow" w:hAnsi="Arial Narrow"/>
          <w:b/>
          <w:bCs/>
          <w:sz w:val="26"/>
          <w:szCs w:val="26"/>
          <w:lang w:val="es-CO"/>
        </w:rPr>
        <w:t>.</w:t>
      </w:r>
      <w:r w:rsidR="006965CD" w:rsidRPr="00A94E7D">
        <w:rPr>
          <w:rFonts w:ascii="Arial Narrow" w:hAnsi="Arial Narrow"/>
          <w:b/>
          <w:bCs/>
          <w:sz w:val="26"/>
          <w:szCs w:val="26"/>
          <w:lang w:val="es-CO"/>
        </w:rPr>
        <w:t xml:space="preserve"> </w:t>
      </w:r>
      <w:r w:rsidR="00AE4229" w:rsidRPr="00A94E7D">
        <w:rPr>
          <w:rFonts w:ascii="Arial Narrow" w:hAnsi="Arial Narrow"/>
          <w:sz w:val="26"/>
          <w:szCs w:val="26"/>
          <w:lang w:val="es-CO"/>
        </w:rPr>
        <w:t xml:space="preserve">La Corte Constitucional se ha ocupado de señalar el alcance del debido proceso en actuaciones que tienen que ver con el reconocimiento y cobro de tales indemnizaciones administrativas. De manera general y para el caso que ocupa la atención de la Sala se puede citar lo siguiente: </w:t>
      </w:r>
    </w:p>
    <w:p w14:paraId="44F5630B" w14:textId="77777777" w:rsidR="00E17114" w:rsidRPr="00A94E7D" w:rsidRDefault="00E17114" w:rsidP="00A94E7D">
      <w:pPr>
        <w:pStyle w:val="Sinespaciado"/>
        <w:spacing w:line="276" w:lineRule="auto"/>
        <w:jc w:val="both"/>
        <w:rPr>
          <w:rFonts w:ascii="Arial Narrow" w:hAnsi="Arial Narrow"/>
          <w:spacing w:val="-2"/>
          <w:sz w:val="26"/>
          <w:szCs w:val="26"/>
          <w:lang w:val="es-CO"/>
        </w:rPr>
      </w:pPr>
    </w:p>
    <w:p w14:paraId="44F5630C" w14:textId="77777777" w:rsidR="00AC436B" w:rsidRPr="00F876C5" w:rsidRDefault="00AC436B" w:rsidP="00F876C5">
      <w:pPr>
        <w:pStyle w:val="Sinespaciado"/>
        <w:ind w:left="426" w:right="420"/>
        <w:jc w:val="both"/>
        <w:rPr>
          <w:rFonts w:ascii="Arial Narrow" w:hAnsi="Arial Narrow"/>
          <w:b/>
          <w:i/>
          <w:spacing w:val="-2"/>
          <w:sz w:val="24"/>
          <w:szCs w:val="26"/>
          <w:lang w:val="es-CO"/>
        </w:rPr>
      </w:pPr>
      <w:r w:rsidRPr="00F876C5">
        <w:rPr>
          <w:rFonts w:ascii="Arial Narrow" w:hAnsi="Arial Narrow"/>
          <w:i/>
          <w:iCs/>
          <w:spacing w:val="-2"/>
          <w:sz w:val="24"/>
          <w:szCs w:val="26"/>
          <w:lang w:val="es-CO"/>
        </w:rPr>
        <w:t>“12. Es particularmente relevante, para el caso bajo examen, resaltar que el juez constitucional está obligado a intervenir cuando, de los medios de prueba allegados al proceso, se infiere que la negativa de la institución accionada se funda en imputar a la víctima, artificiosamente, omisiones en las que ésta en realidad no ha incurrido, o cuando la somete a un conjunto de trámites sempiternos e injustificados que, además de no tener respaldo legal específico, ponen en peligro sus derechos fundamentales. La falta de claridad acerca de las razones que justifican el no pago de una indemnización que ya ha sido reconocida, es un buen ejemplo de ello.”</w:t>
      </w:r>
      <w:r w:rsidR="00D30B0C" w:rsidRPr="00F876C5">
        <w:rPr>
          <w:rStyle w:val="Refdenotaalpie"/>
          <w:rFonts w:ascii="Arial Narrow" w:hAnsi="Arial Narrow"/>
          <w:i/>
          <w:iCs/>
          <w:spacing w:val="-2"/>
          <w:sz w:val="24"/>
          <w:szCs w:val="26"/>
          <w:lang w:val="es-CO"/>
        </w:rPr>
        <w:footnoteReference w:id="11"/>
      </w:r>
      <w:r w:rsidRPr="00F876C5">
        <w:rPr>
          <w:rFonts w:ascii="Arial Narrow" w:hAnsi="Arial Narrow"/>
          <w:i/>
          <w:iCs/>
          <w:spacing w:val="-2"/>
          <w:sz w:val="24"/>
          <w:szCs w:val="26"/>
          <w:lang w:val="es-CO"/>
        </w:rPr>
        <w:t>     </w:t>
      </w:r>
    </w:p>
    <w:p w14:paraId="44F5630D" w14:textId="77777777" w:rsidR="00AC436B" w:rsidRPr="00A94E7D" w:rsidRDefault="00AC436B" w:rsidP="00A94E7D">
      <w:pPr>
        <w:pStyle w:val="Sinespaciado"/>
        <w:spacing w:line="276" w:lineRule="auto"/>
        <w:jc w:val="both"/>
        <w:rPr>
          <w:rFonts w:ascii="Arial Narrow" w:hAnsi="Arial Narrow"/>
          <w:spacing w:val="-2"/>
          <w:sz w:val="26"/>
          <w:szCs w:val="26"/>
          <w:lang w:val="es-CO"/>
        </w:rPr>
      </w:pPr>
    </w:p>
    <w:p w14:paraId="44F5630E" w14:textId="77777777" w:rsidR="00D22305" w:rsidRPr="00A94E7D" w:rsidRDefault="00FD2775"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bCs/>
          <w:spacing w:val="-2"/>
          <w:sz w:val="26"/>
          <w:szCs w:val="26"/>
          <w:lang w:val="es-CO"/>
        </w:rPr>
        <w:t>5</w:t>
      </w:r>
      <w:r w:rsidR="0006569F" w:rsidRPr="00A94E7D">
        <w:rPr>
          <w:rFonts w:ascii="Arial Narrow" w:hAnsi="Arial Narrow"/>
          <w:b/>
          <w:bCs/>
          <w:spacing w:val="-2"/>
          <w:sz w:val="26"/>
          <w:szCs w:val="26"/>
          <w:lang w:val="es-CO"/>
        </w:rPr>
        <w:t>.4</w:t>
      </w:r>
      <w:r w:rsidR="00171133" w:rsidRPr="00A94E7D">
        <w:rPr>
          <w:rFonts w:ascii="Arial Narrow" w:hAnsi="Arial Narrow"/>
          <w:b/>
          <w:bCs/>
          <w:spacing w:val="-2"/>
          <w:sz w:val="26"/>
          <w:szCs w:val="26"/>
          <w:lang w:val="es-CO"/>
        </w:rPr>
        <w:t>.</w:t>
      </w:r>
      <w:r w:rsidR="0006569F" w:rsidRPr="00A94E7D">
        <w:rPr>
          <w:rFonts w:ascii="Arial Narrow" w:hAnsi="Arial Narrow"/>
          <w:b/>
          <w:bCs/>
          <w:spacing w:val="-2"/>
          <w:sz w:val="26"/>
          <w:szCs w:val="26"/>
          <w:lang w:val="es-CO"/>
        </w:rPr>
        <w:t xml:space="preserve"> </w:t>
      </w:r>
      <w:r w:rsidR="00D22305" w:rsidRPr="00A94E7D">
        <w:rPr>
          <w:rFonts w:ascii="Arial Narrow" w:hAnsi="Arial Narrow"/>
          <w:spacing w:val="-2"/>
          <w:sz w:val="26"/>
          <w:szCs w:val="26"/>
          <w:lang w:val="es-CO"/>
        </w:rPr>
        <w:t xml:space="preserve">De igual manera, </w:t>
      </w:r>
      <w:r w:rsidR="00D30B0C" w:rsidRPr="00A94E7D">
        <w:rPr>
          <w:rFonts w:ascii="Arial Narrow" w:hAnsi="Arial Narrow"/>
          <w:spacing w:val="-2"/>
          <w:sz w:val="26"/>
          <w:szCs w:val="26"/>
          <w:lang w:val="es-CO"/>
        </w:rPr>
        <w:t>en la página web de la UARIV aparece documento</w:t>
      </w:r>
      <w:r w:rsidR="00827745" w:rsidRPr="00A94E7D">
        <w:rPr>
          <w:rFonts w:ascii="Arial Narrow" w:hAnsi="Arial Narrow"/>
          <w:spacing w:val="-2"/>
          <w:sz w:val="26"/>
          <w:szCs w:val="26"/>
          <w:lang w:val="es-CO"/>
        </w:rPr>
        <w:t xml:space="preserve"> “</w:t>
      </w:r>
      <w:r w:rsidR="00827745" w:rsidRPr="00832BD7">
        <w:rPr>
          <w:rFonts w:ascii="Arial Narrow" w:hAnsi="Arial Narrow"/>
          <w:spacing w:val="-2"/>
          <w:sz w:val="24"/>
          <w:szCs w:val="26"/>
          <w:lang w:val="es-CO"/>
        </w:rPr>
        <w:t>Procedimiento Orden de Pago de la Indemnización Administrativa V8</w:t>
      </w:r>
      <w:r w:rsidR="00827745" w:rsidRPr="00A94E7D">
        <w:rPr>
          <w:rFonts w:ascii="Arial Narrow" w:hAnsi="Arial Narrow"/>
          <w:spacing w:val="-2"/>
          <w:sz w:val="26"/>
          <w:szCs w:val="26"/>
          <w:lang w:val="es-CO"/>
        </w:rPr>
        <w:t>”</w:t>
      </w:r>
      <w:r w:rsidR="00D30B0C" w:rsidRPr="00A94E7D">
        <w:rPr>
          <w:rFonts w:ascii="Arial Narrow" w:hAnsi="Arial Narrow"/>
          <w:spacing w:val="-2"/>
          <w:sz w:val="26"/>
          <w:szCs w:val="26"/>
          <w:lang w:val="es-CO"/>
        </w:rPr>
        <w:t>, elaborado el 14 de julio de 2021,</w:t>
      </w:r>
      <w:r w:rsidR="0030386A" w:rsidRPr="00A94E7D">
        <w:rPr>
          <w:rFonts w:ascii="Arial Narrow" w:hAnsi="Arial Narrow"/>
          <w:spacing w:val="-2"/>
          <w:sz w:val="26"/>
          <w:szCs w:val="26"/>
          <w:lang w:val="es-CO"/>
        </w:rPr>
        <w:t xml:space="preserve"> pero cuya versión primera data desde el </w:t>
      </w:r>
      <w:r w:rsidR="004D1BE8" w:rsidRPr="00A94E7D">
        <w:rPr>
          <w:rFonts w:ascii="Arial Narrow" w:hAnsi="Arial Narrow"/>
          <w:spacing w:val="-2"/>
          <w:sz w:val="26"/>
          <w:szCs w:val="26"/>
          <w:lang w:val="es-CO"/>
        </w:rPr>
        <w:t>27</w:t>
      </w:r>
      <w:r w:rsidR="0030386A" w:rsidRPr="00A94E7D">
        <w:rPr>
          <w:rFonts w:ascii="Arial Narrow" w:hAnsi="Arial Narrow"/>
          <w:spacing w:val="-2"/>
          <w:sz w:val="26"/>
          <w:szCs w:val="26"/>
          <w:lang w:val="es-CO"/>
        </w:rPr>
        <w:t xml:space="preserve"> de </w:t>
      </w:r>
      <w:r w:rsidR="004D1BE8" w:rsidRPr="00A94E7D">
        <w:rPr>
          <w:rFonts w:ascii="Arial Narrow" w:hAnsi="Arial Narrow"/>
          <w:spacing w:val="-2"/>
          <w:sz w:val="26"/>
          <w:szCs w:val="26"/>
          <w:lang w:val="es-CO"/>
        </w:rPr>
        <w:t xml:space="preserve">diciembre </w:t>
      </w:r>
      <w:r w:rsidR="0030386A" w:rsidRPr="00A94E7D">
        <w:rPr>
          <w:rFonts w:ascii="Arial Narrow" w:hAnsi="Arial Narrow"/>
          <w:spacing w:val="-2"/>
          <w:sz w:val="26"/>
          <w:szCs w:val="26"/>
          <w:lang w:val="es-CO"/>
        </w:rPr>
        <w:t>de 20</w:t>
      </w:r>
      <w:r w:rsidR="004D1BE8" w:rsidRPr="00A94E7D">
        <w:rPr>
          <w:rFonts w:ascii="Arial Narrow" w:hAnsi="Arial Narrow"/>
          <w:spacing w:val="-2"/>
          <w:sz w:val="26"/>
          <w:szCs w:val="26"/>
          <w:lang w:val="es-CO"/>
        </w:rPr>
        <w:t>13</w:t>
      </w:r>
      <w:r w:rsidR="0030386A" w:rsidRPr="00A94E7D">
        <w:rPr>
          <w:rFonts w:ascii="Arial Narrow" w:hAnsi="Arial Narrow"/>
          <w:spacing w:val="-2"/>
          <w:sz w:val="26"/>
          <w:szCs w:val="26"/>
          <w:lang w:val="es-CO"/>
        </w:rPr>
        <w:t>,</w:t>
      </w:r>
      <w:r w:rsidR="00D30B0C" w:rsidRPr="00A94E7D">
        <w:rPr>
          <w:rFonts w:ascii="Arial Narrow" w:hAnsi="Arial Narrow"/>
          <w:spacing w:val="-2"/>
          <w:sz w:val="26"/>
          <w:szCs w:val="26"/>
          <w:lang w:val="es-CO"/>
        </w:rPr>
        <w:t xml:space="preserve"> que hace referencia al “</w:t>
      </w:r>
      <w:r w:rsidR="00D30B0C" w:rsidRPr="00832BD7">
        <w:rPr>
          <w:rFonts w:ascii="Arial Narrow" w:hAnsi="Arial Narrow"/>
          <w:spacing w:val="-2"/>
          <w:sz w:val="24"/>
          <w:szCs w:val="26"/>
          <w:lang w:val="es-CO"/>
        </w:rPr>
        <w:t>Procedimiento Orden de Pago de la Indemnización Administrativa</w:t>
      </w:r>
      <w:r w:rsidR="00D30B0C" w:rsidRPr="00A94E7D">
        <w:rPr>
          <w:rFonts w:ascii="Arial Narrow" w:hAnsi="Arial Narrow"/>
          <w:spacing w:val="-2"/>
          <w:sz w:val="26"/>
          <w:szCs w:val="26"/>
          <w:lang w:val="es-CO"/>
        </w:rPr>
        <w:t>”,</w:t>
      </w:r>
      <w:r w:rsidR="00381C98" w:rsidRPr="00A94E7D">
        <w:rPr>
          <w:rFonts w:ascii="Arial Narrow" w:hAnsi="Arial Narrow"/>
          <w:spacing w:val="-2"/>
          <w:sz w:val="26"/>
          <w:szCs w:val="26"/>
          <w:lang w:val="es-CO"/>
        </w:rPr>
        <w:t xml:space="preserve"> en el cual se</w:t>
      </w:r>
      <w:r w:rsidR="00D30B0C" w:rsidRPr="00A94E7D">
        <w:rPr>
          <w:rFonts w:ascii="Arial Narrow" w:hAnsi="Arial Narrow"/>
          <w:spacing w:val="-2"/>
          <w:sz w:val="26"/>
          <w:szCs w:val="26"/>
          <w:lang w:val="es-CO"/>
        </w:rPr>
        <w:t xml:space="preserve"> establece en su punto 5.19 </w:t>
      </w:r>
      <w:r w:rsidR="00381C98" w:rsidRPr="00A94E7D">
        <w:rPr>
          <w:rFonts w:ascii="Arial Narrow" w:hAnsi="Arial Narrow"/>
          <w:spacing w:val="-2"/>
          <w:sz w:val="26"/>
          <w:szCs w:val="26"/>
          <w:lang w:val="es-CO"/>
        </w:rPr>
        <w:t>que las</w:t>
      </w:r>
      <w:r w:rsidR="00D30B0C" w:rsidRPr="00A94E7D">
        <w:rPr>
          <w:rFonts w:ascii="Arial Narrow" w:hAnsi="Arial Narrow"/>
          <w:spacing w:val="-2"/>
          <w:sz w:val="26"/>
          <w:szCs w:val="26"/>
          <w:lang w:val="es-CO"/>
        </w:rPr>
        <w:t xml:space="preserve"> cartas de indemnizació</w:t>
      </w:r>
      <w:r w:rsidR="00381C98" w:rsidRPr="00A94E7D">
        <w:rPr>
          <w:rFonts w:ascii="Arial Narrow" w:hAnsi="Arial Narrow"/>
          <w:spacing w:val="-2"/>
          <w:sz w:val="26"/>
          <w:szCs w:val="26"/>
          <w:lang w:val="es-CO"/>
        </w:rPr>
        <w:t>n, que se genera</w:t>
      </w:r>
      <w:r w:rsidR="00F71B86" w:rsidRPr="00A94E7D">
        <w:rPr>
          <w:rFonts w:ascii="Arial Narrow" w:hAnsi="Arial Narrow"/>
          <w:spacing w:val="-2"/>
          <w:sz w:val="26"/>
          <w:szCs w:val="26"/>
          <w:lang w:val="es-CO"/>
        </w:rPr>
        <w:t>n</w:t>
      </w:r>
      <w:r w:rsidR="00381C98" w:rsidRPr="00A94E7D">
        <w:rPr>
          <w:rFonts w:ascii="Arial Narrow" w:hAnsi="Arial Narrow"/>
          <w:spacing w:val="-2"/>
          <w:sz w:val="26"/>
          <w:szCs w:val="26"/>
          <w:lang w:val="es-CO"/>
        </w:rPr>
        <w:t xml:space="preserve"> luego del oficio que autoriza el débito bancario, d</w:t>
      </w:r>
      <w:r w:rsidR="00D30B0C" w:rsidRPr="00A94E7D">
        <w:rPr>
          <w:rFonts w:ascii="Arial Narrow" w:hAnsi="Arial Narrow"/>
          <w:spacing w:val="-2"/>
          <w:sz w:val="26"/>
          <w:szCs w:val="26"/>
          <w:lang w:val="es-CO"/>
        </w:rPr>
        <w:t>eber</w:t>
      </w:r>
      <w:r w:rsidR="00381C98" w:rsidRPr="00A94E7D">
        <w:rPr>
          <w:rFonts w:ascii="Arial Narrow" w:hAnsi="Arial Narrow"/>
          <w:spacing w:val="-2"/>
          <w:sz w:val="26"/>
          <w:szCs w:val="26"/>
          <w:lang w:val="es-CO"/>
        </w:rPr>
        <w:t xml:space="preserve">án ser notificadas a los </w:t>
      </w:r>
      <w:r w:rsidR="00D30B0C" w:rsidRPr="00A94E7D">
        <w:rPr>
          <w:rFonts w:ascii="Arial Narrow" w:hAnsi="Arial Narrow"/>
          <w:spacing w:val="-2"/>
          <w:sz w:val="26"/>
          <w:szCs w:val="26"/>
          <w:lang w:val="es-CO"/>
        </w:rPr>
        <w:t>interesado</w:t>
      </w:r>
      <w:r w:rsidR="00381C98" w:rsidRPr="00A94E7D">
        <w:rPr>
          <w:rFonts w:ascii="Arial Narrow" w:hAnsi="Arial Narrow"/>
          <w:spacing w:val="-2"/>
          <w:sz w:val="26"/>
          <w:szCs w:val="26"/>
          <w:lang w:val="es-CO"/>
        </w:rPr>
        <w:t>s</w:t>
      </w:r>
      <w:r w:rsidR="00D30B0C" w:rsidRPr="00A94E7D">
        <w:rPr>
          <w:rStyle w:val="Refdenotaalpie"/>
          <w:rFonts w:ascii="Arial Narrow" w:hAnsi="Arial Narrow"/>
          <w:spacing w:val="-2"/>
          <w:sz w:val="26"/>
          <w:szCs w:val="26"/>
          <w:lang w:val="es-CO"/>
        </w:rPr>
        <w:footnoteReference w:id="12"/>
      </w:r>
      <w:r w:rsidR="005321A5" w:rsidRPr="00A94E7D">
        <w:rPr>
          <w:rFonts w:ascii="Arial Narrow" w:hAnsi="Arial Narrow"/>
          <w:spacing w:val="-2"/>
          <w:sz w:val="26"/>
          <w:szCs w:val="26"/>
          <w:lang w:val="es-CO"/>
        </w:rPr>
        <w:t>.</w:t>
      </w:r>
    </w:p>
    <w:p w14:paraId="44F5630F" w14:textId="77777777" w:rsidR="00D22305" w:rsidRPr="00A94E7D" w:rsidRDefault="00D22305" w:rsidP="00A94E7D">
      <w:pPr>
        <w:pStyle w:val="Sinespaciado"/>
        <w:spacing w:line="276" w:lineRule="auto"/>
        <w:jc w:val="both"/>
        <w:rPr>
          <w:rFonts w:ascii="Arial Narrow" w:hAnsi="Arial Narrow"/>
          <w:spacing w:val="-2"/>
          <w:sz w:val="26"/>
          <w:szCs w:val="26"/>
          <w:lang w:val="es-CO"/>
        </w:rPr>
      </w:pPr>
    </w:p>
    <w:p w14:paraId="44F56310" w14:textId="438648AD" w:rsidR="00D22305" w:rsidRPr="00A94E7D" w:rsidRDefault="00FD2775"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bCs/>
          <w:spacing w:val="-2"/>
          <w:sz w:val="26"/>
          <w:szCs w:val="26"/>
          <w:lang w:val="es-CO"/>
        </w:rPr>
        <w:t>5</w:t>
      </w:r>
      <w:r w:rsidR="006C2361" w:rsidRPr="00A94E7D">
        <w:rPr>
          <w:rFonts w:ascii="Arial Narrow" w:hAnsi="Arial Narrow"/>
          <w:b/>
          <w:bCs/>
          <w:spacing w:val="-2"/>
          <w:sz w:val="26"/>
          <w:szCs w:val="26"/>
          <w:lang w:val="es-CO"/>
        </w:rPr>
        <w:t xml:space="preserve">.5 </w:t>
      </w:r>
      <w:r w:rsidR="00D22305" w:rsidRPr="00A94E7D">
        <w:rPr>
          <w:rFonts w:ascii="Arial Narrow" w:hAnsi="Arial Narrow"/>
          <w:spacing w:val="-2"/>
          <w:sz w:val="26"/>
          <w:szCs w:val="26"/>
          <w:lang w:val="es-CO"/>
        </w:rPr>
        <w:t xml:space="preserve">En estas condiciones se tiene </w:t>
      </w:r>
      <w:r w:rsidR="0019071D" w:rsidRPr="00A94E7D">
        <w:rPr>
          <w:rFonts w:ascii="Arial Narrow" w:hAnsi="Arial Narrow"/>
          <w:spacing w:val="-2"/>
          <w:sz w:val="26"/>
          <w:szCs w:val="26"/>
          <w:lang w:val="es-CO"/>
        </w:rPr>
        <w:t>que,</w:t>
      </w:r>
      <w:r w:rsidR="00D22305" w:rsidRPr="00A94E7D">
        <w:rPr>
          <w:rFonts w:ascii="Arial Narrow" w:hAnsi="Arial Narrow"/>
          <w:spacing w:val="-2"/>
          <w:sz w:val="26"/>
          <w:szCs w:val="26"/>
          <w:lang w:val="es-CO"/>
        </w:rPr>
        <w:t xml:space="preserve"> si el sustento de la devolución del pago de la reparación administrativa fue la falta de cobro</w:t>
      </w:r>
      <w:r w:rsidR="0019071D" w:rsidRPr="00A94E7D">
        <w:rPr>
          <w:rFonts w:ascii="Arial Narrow" w:hAnsi="Arial Narrow"/>
          <w:spacing w:val="-2"/>
          <w:sz w:val="26"/>
          <w:szCs w:val="26"/>
          <w:lang w:val="es-CO"/>
        </w:rPr>
        <w:t>,</w:t>
      </w:r>
      <w:r w:rsidR="00D22305" w:rsidRPr="00A94E7D">
        <w:rPr>
          <w:rFonts w:ascii="Arial Narrow" w:hAnsi="Arial Narrow"/>
          <w:spacing w:val="-2"/>
          <w:sz w:val="26"/>
          <w:szCs w:val="26"/>
          <w:lang w:val="es-CO"/>
        </w:rPr>
        <w:t xml:space="preserve"> y </w:t>
      </w:r>
      <w:r w:rsidR="00201A7E" w:rsidRPr="00A94E7D">
        <w:rPr>
          <w:rFonts w:ascii="Arial Narrow" w:hAnsi="Arial Narrow"/>
          <w:spacing w:val="-2"/>
          <w:sz w:val="26"/>
          <w:szCs w:val="26"/>
          <w:lang w:val="es-CO"/>
        </w:rPr>
        <w:t>e</w:t>
      </w:r>
      <w:r w:rsidR="00D22305" w:rsidRPr="00A94E7D">
        <w:rPr>
          <w:rFonts w:ascii="Arial Narrow" w:hAnsi="Arial Narrow"/>
          <w:spacing w:val="-2"/>
          <w:sz w:val="26"/>
          <w:szCs w:val="26"/>
          <w:lang w:val="es-CO"/>
        </w:rPr>
        <w:t>sta ocurrió por la ausencia de notificaci</w:t>
      </w:r>
      <w:r w:rsidR="00F71B86" w:rsidRPr="00A94E7D">
        <w:rPr>
          <w:rFonts w:ascii="Arial Narrow" w:hAnsi="Arial Narrow"/>
          <w:spacing w:val="-2"/>
          <w:sz w:val="26"/>
          <w:szCs w:val="26"/>
          <w:lang w:val="es-CO"/>
        </w:rPr>
        <w:t xml:space="preserve">ón del respectivo </w:t>
      </w:r>
      <w:r w:rsidR="00D22305" w:rsidRPr="00A94E7D">
        <w:rPr>
          <w:rFonts w:ascii="Arial Narrow" w:hAnsi="Arial Narrow"/>
          <w:spacing w:val="-2"/>
          <w:sz w:val="26"/>
          <w:szCs w:val="26"/>
          <w:lang w:val="es-CO"/>
        </w:rPr>
        <w:t>desembolso</w:t>
      </w:r>
      <w:r w:rsidR="0019071D" w:rsidRPr="00A94E7D">
        <w:rPr>
          <w:rFonts w:ascii="Arial Narrow" w:hAnsi="Arial Narrow"/>
          <w:spacing w:val="-2"/>
          <w:sz w:val="26"/>
          <w:szCs w:val="26"/>
          <w:lang w:val="es-CO"/>
        </w:rPr>
        <w:t xml:space="preserve"> a</w:t>
      </w:r>
      <w:r w:rsidR="001D556E" w:rsidRPr="00A94E7D">
        <w:rPr>
          <w:rFonts w:ascii="Arial Narrow" w:hAnsi="Arial Narrow"/>
          <w:spacing w:val="-2"/>
          <w:sz w:val="26"/>
          <w:szCs w:val="26"/>
          <w:lang w:val="es-CO"/>
        </w:rPr>
        <w:t xml:space="preserve"> </w:t>
      </w:r>
      <w:r w:rsidR="0019071D" w:rsidRPr="00A94E7D">
        <w:rPr>
          <w:rFonts w:ascii="Arial Narrow" w:hAnsi="Arial Narrow"/>
          <w:spacing w:val="-2"/>
          <w:sz w:val="26"/>
          <w:szCs w:val="26"/>
          <w:lang w:val="es-CO"/>
        </w:rPr>
        <w:t>l</w:t>
      </w:r>
      <w:r w:rsidR="001D556E" w:rsidRPr="00A94E7D">
        <w:rPr>
          <w:rFonts w:ascii="Arial Narrow" w:hAnsi="Arial Narrow"/>
          <w:spacing w:val="-2"/>
          <w:sz w:val="26"/>
          <w:szCs w:val="26"/>
          <w:lang w:val="es-CO"/>
        </w:rPr>
        <w:t>a</w:t>
      </w:r>
      <w:r w:rsidR="0019071D" w:rsidRPr="00A94E7D">
        <w:rPr>
          <w:rFonts w:ascii="Arial Narrow" w:hAnsi="Arial Narrow"/>
          <w:spacing w:val="-2"/>
          <w:sz w:val="26"/>
          <w:szCs w:val="26"/>
          <w:lang w:val="es-CO"/>
        </w:rPr>
        <w:t xml:space="preserve"> beneficiari</w:t>
      </w:r>
      <w:r w:rsidR="001D556E" w:rsidRPr="00A94E7D">
        <w:rPr>
          <w:rFonts w:ascii="Arial Narrow" w:hAnsi="Arial Narrow"/>
          <w:spacing w:val="-2"/>
          <w:sz w:val="26"/>
          <w:szCs w:val="26"/>
          <w:lang w:val="es-CO"/>
        </w:rPr>
        <w:t>a</w:t>
      </w:r>
      <w:r w:rsidR="0019071D" w:rsidRPr="00A94E7D">
        <w:rPr>
          <w:rFonts w:ascii="Arial Narrow" w:hAnsi="Arial Narrow"/>
          <w:spacing w:val="-2"/>
          <w:sz w:val="26"/>
          <w:szCs w:val="26"/>
          <w:lang w:val="es-CO"/>
        </w:rPr>
        <w:t>,</w:t>
      </w:r>
      <w:r w:rsidR="00D22305" w:rsidRPr="00A94E7D">
        <w:rPr>
          <w:rFonts w:ascii="Arial Narrow" w:hAnsi="Arial Narrow"/>
          <w:spacing w:val="-2"/>
          <w:sz w:val="26"/>
          <w:szCs w:val="26"/>
          <w:lang w:val="es-CO"/>
        </w:rPr>
        <w:t xml:space="preserve"> a pesar de que era obligación de la UARIV realizar esa </w:t>
      </w:r>
      <w:r w:rsidR="00D22305" w:rsidRPr="00A94E7D">
        <w:rPr>
          <w:rFonts w:ascii="Arial Narrow" w:hAnsi="Arial Narrow"/>
          <w:spacing w:val="-2"/>
          <w:sz w:val="26"/>
          <w:szCs w:val="26"/>
          <w:lang w:val="es-CO"/>
        </w:rPr>
        <w:lastRenderedPageBreak/>
        <w:t xml:space="preserve">comunicación, </w:t>
      </w:r>
      <w:r w:rsidR="0082426C" w:rsidRPr="00A94E7D">
        <w:rPr>
          <w:rFonts w:ascii="Arial Narrow" w:hAnsi="Arial Narrow"/>
          <w:spacing w:val="-2"/>
          <w:sz w:val="26"/>
          <w:szCs w:val="26"/>
          <w:lang w:val="es-CO"/>
        </w:rPr>
        <w:t>la parte actora resulta perjudicada</w:t>
      </w:r>
      <w:r w:rsidR="00D22305" w:rsidRPr="00A94E7D">
        <w:rPr>
          <w:rFonts w:ascii="Arial Narrow" w:hAnsi="Arial Narrow"/>
          <w:spacing w:val="-2"/>
          <w:sz w:val="26"/>
          <w:szCs w:val="26"/>
          <w:lang w:val="es-CO"/>
        </w:rPr>
        <w:t xml:space="preserve"> </w:t>
      </w:r>
      <w:r w:rsidR="0019071D" w:rsidRPr="00A94E7D">
        <w:rPr>
          <w:rFonts w:ascii="Arial Narrow" w:hAnsi="Arial Narrow"/>
          <w:spacing w:val="-2"/>
          <w:sz w:val="26"/>
          <w:szCs w:val="26"/>
          <w:lang w:val="es-CO"/>
        </w:rPr>
        <w:t xml:space="preserve">por una </w:t>
      </w:r>
      <w:r w:rsidR="00D22305" w:rsidRPr="00A94E7D">
        <w:rPr>
          <w:rFonts w:ascii="Arial Narrow" w:hAnsi="Arial Narrow"/>
          <w:spacing w:val="-2"/>
          <w:sz w:val="26"/>
          <w:szCs w:val="26"/>
          <w:lang w:val="es-CO"/>
        </w:rPr>
        <w:t xml:space="preserve">omisión </w:t>
      </w:r>
      <w:r w:rsidR="0019071D" w:rsidRPr="00A94E7D">
        <w:rPr>
          <w:rFonts w:ascii="Arial Narrow" w:hAnsi="Arial Narrow"/>
          <w:spacing w:val="-2"/>
          <w:sz w:val="26"/>
          <w:szCs w:val="26"/>
          <w:lang w:val="es-CO"/>
        </w:rPr>
        <w:t>que no le es atribuible</w:t>
      </w:r>
      <w:r w:rsidR="00D22305" w:rsidRPr="00A94E7D">
        <w:rPr>
          <w:rFonts w:ascii="Arial Narrow" w:hAnsi="Arial Narrow"/>
          <w:spacing w:val="-2"/>
          <w:sz w:val="26"/>
          <w:szCs w:val="26"/>
          <w:lang w:val="es-CO"/>
        </w:rPr>
        <w:t>, y por esa misma razón, sería injustificado obliga</w:t>
      </w:r>
      <w:r w:rsidR="0082426C" w:rsidRPr="00A94E7D">
        <w:rPr>
          <w:rFonts w:ascii="Arial Narrow" w:hAnsi="Arial Narrow"/>
          <w:spacing w:val="-2"/>
          <w:sz w:val="26"/>
          <w:szCs w:val="26"/>
          <w:lang w:val="es-CO"/>
        </w:rPr>
        <w:t>rla</w:t>
      </w:r>
      <w:r w:rsidR="00D22305" w:rsidRPr="00A94E7D">
        <w:rPr>
          <w:rFonts w:ascii="Arial Narrow" w:hAnsi="Arial Narrow"/>
          <w:spacing w:val="-2"/>
          <w:sz w:val="26"/>
          <w:szCs w:val="26"/>
          <w:lang w:val="es-CO"/>
        </w:rPr>
        <w:t xml:space="preserve"> a adelantar el trámite para el reintegro de </w:t>
      </w:r>
      <w:r w:rsidR="002868C7" w:rsidRPr="00A94E7D">
        <w:rPr>
          <w:rFonts w:ascii="Arial Narrow" w:hAnsi="Arial Narrow"/>
          <w:spacing w:val="-2"/>
          <w:sz w:val="26"/>
          <w:szCs w:val="26"/>
          <w:lang w:val="es-CO"/>
        </w:rPr>
        <w:t>las</w:t>
      </w:r>
      <w:r w:rsidR="00D22305" w:rsidRPr="00A94E7D">
        <w:rPr>
          <w:rFonts w:ascii="Arial Narrow" w:hAnsi="Arial Narrow"/>
          <w:spacing w:val="-2"/>
          <w:sz w:val="26"/>
          <w:szCs w:val="26"/>
          <w:lang w:val="es-CO"/>
        </w:rPr>
        <w:t xml:space="preserve"> sumas</w:t>
      </w:r>
      <w:r w:rsidR="002868C7" w:rsidRPr="00A94E7D">
        <w:rPr>
          <w:rFonts w:ascii="Arial Narrow" w:hAnsi="Arial Narrow"/>
          <w:spacing w:val="-2"/>
          <w:sz w:val="26"/>
          <w:szCs w:val="26"/>
          <w:lang w:val="es-CO"/>
        </w:rPr>
        <w:t xml:space="preserve"> que han sido reconocidas a su favor</w:t>
      </w:r>
      <w:r w:rsidR="001D556E" w:rsidRPr="00A94E7D">
        <w:rPr>
          <w:rFonts w:ascii="Arial Narrow" w:hAnsi="Arial Narrow"/>
          <w:spacing w:val="-2"/>
          <w:sz w:val="26"/>
          <w:szCs w:val="26"/>
          <w:lang w:val="es-CO"/>
        </w:rPr>
        <w:t>, como lo pretende la accionada.</w:t>
      </w:r>
    </w:p>
    <w:p w14:paraId="44F56311" w14:textId="77777777" w:rsidR="00E17114" w:rsidRPr="00A94E7D" w:rsidRDefault="00E17114" w:rsidP="00A94E7D">
      <w:pPr>
        <w:pStyle w:val="Sinespaciado"/>
        <w:spacing w:line="276" w:lineRule="auto"/>
        <w:jc w:val="both"/>
        <w:rPr>
          <w:rFonts w:ascii="Arial Narrow" w:hAnsi="Arial Narrow"/>
          <w:spacing w:val="-2"/>
          <w:sz w:val="26"/>
          <w:szCs w:val="26"/>
          <w:lang w:val="es-CO"/>
        </w:rPr>
      </w:pPr>
    </w:p>
    <w:p w14:paraId="44F56312" w14:textId="74B64AB8" w:rsidR="00AC436B" w:rsidRPr="00A94E7D" w:rsidRDefault="005321A5"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Todo lo anterior lleva a concluir que la entidad demandada actuó al margen del debido proceso que se debe seguir en estos casos y por lo mismo, la concesión d</w:t>
      </w:r>
      <w:r w:rsidR="0082426C" w:rsidRPr="00A94E7D">
        <w:rPr>
          <w:rFonts w:ascii="Arial Narrow" w:hAnsi="Arial Narrow"/>
          <w:sz w:val="26"/>
          <w:szCs w:val="26"/>
          <w:lang w:val="es-CO"/>
        </w:rPr>
        <w:t>el amparo, tal como se hizo en primera instancia, debe ser ampliada para no solo obtener se indique la fecha del pago, sino que se libre la consecuente</w:t>
      </w:r>
      <w:r w:rsidRPr="00A94E7D">
        <w:rPr>
          <w:rFonts w:ascii="Arial Narrow" w:hAnsi="Arial Narrow"/>
          <w:sz w:val="26"/>
          <w:szCs w:val="26"/>
          <w:lang w:val="es-CO"/>
        </w:rPr>
        <w:t xml:space="preserve"> orden para que por esa autoridad se disponga lo necesario para surtir el pago adecuado de la indemnización reconocida a</w:t>
      </w:r>
      <w:r w:rsidR="0082426C" w:rsidRPr="00A94E7D">
        <w:rPr>
          <w:rFonts w:ascii="Arial Narrow" w:hAnsi="Arial Narrow"/>
          <w:sz w:val="26"/>
          <w:szCs w:val="26"/>
          <w:lang w:val="es-CO"/>
        </w:rPr>
        <w:t xml:space="preserve"> </w:t>
      </w:r>
      <w:r w:rsidRPr="00A94E7D">
        <w:rPr>
          <w:rFonts w:ascii="Arial Narrow" w:hAnsi="Arial Narrow"/>
          <w:sz w:val="26"/>
          <w:szCs w:val="26"/>
          <w:lang w:val="es-CO"/>
        </w:rPr>
        <w:t>l</w:t>
      </w:r>
      <w:r w:rsidR="0082426C" w:rsidRPr="00A94E7D">
        <w:rPr>
          <w:rFonts w:ascii="Arial Narrow" w:hAnsi="Arial Narrow"/>
          <w:sz w:val="26"/>
          <w:szCs w:val="26"/>
          <w:lang w:val="es-CO"/>
        </w:rPr>
        <w:t xml:space="preserve">a </w:t>
      </w:r>
      <w:r w:rsidR="00221456" w:rsidRPr="00A94E7D">
        <w:rPr>
          <w:rFonts w:ascii="Arial Narrow" w:hAnsi="Arial Narrow"/>
          <w:sz w:val="26"/>
          <w:szCs w:val="26"/>
          <w:lang w:val="es-CO"/>
        </w:rPr>
        <w:t xml:space="preserve">señora María Rubiela Gómez Salazar, quien se encuentra en ruta </w:t>
      </w:r>
      <w:r w:rsidR="00221456" w:rsidRPr="00A94E7D">
        <w:rPr>
          <w:rFonts w:ascii="Arial Narrow" w:hAnsi="Arial Narrow"/>
          <w:spacing w:val="-2"/>
          <w:sz w:val="26"/>
          <w:szCs w:val="26"/>
          <w:lang w:val="es-CO"/>
        </w:rPr>
        <w:t>priorizada por sus condiciones de extrema vulnerabilidad.</w:t>
      </w:r>
    </w:p>
    <w:p w14:paraId="44F56313" w14:textId="77777777" w:rsidR="0082426C" w:rsidRPr="00A94E7D" w:rsidRDefault="0082426C" w:rsidP="00A94E7D">
      <w:pPr>
        <w:pStyle w:val="Sinespaciado"/>
        <w:spacing w:line="276" w:lineRule="auto"/>
        <w:jc w:val="both"/>
        <w:rPr>
          <w:rFonts w:ascii="Arial Narrow" w:hAnsi="Arial Narrow"/>
          <w:sz w:val="26"/>
          <w:szCs w:val="26"/>
          <w:lang w:val="es-CO"/>
        </w:rPr>
      </w:pPr>
    </w:p>
    <w:p w14:paraId="44F56314" w14:textId="5892B05F" w:rsidR="0082426C" w:rsidRPr="00A94E7D" w:rsidRDefault="00FB3F5F"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La anterior decisión respeta el precedente sentado por esta misma </w:t>
      </w:r>
      <w:r w:rsidR="00993D33" w:rsidRPr="00A94E7D">
        <w:rPr>
          <w:rFonts w:ascii="Arial Narrow" w:hAnsi="Arial Narrow"/>
          <w:sz w:val="26"/>
          <w:szCs w:val="26"/>
          <w:lang w:val="es-CO"/>
        </w:rPr>
        <w:t>C</w:t>
      </w:r>
      <w:r w:rsidRPr="00A94E7D">
        <w:rPr>
          <w:rFonts w:ascii="Arial Narrow" w:hAnsi="Arial Narrow"/>
          <w:sz w:val="26"/>
          <w:szCs w:val="26"/>
          <w:lang w:val="es-CO"/>
        </w:rPr>
        <w:t>orporación, que</w:t>
      </w:r>
      <w:r w:rsidR="0082426C" w:rsidRPr="00A94E7D">
        <w:rPr>
          <w:rFonts w:ascii="Arial Narrow" w:hAnsi="Arial Narrow"/>
          <w:sz w:val="26"/>
          <w:szCs w:val="26"/>
          <w:lang w:val="es-CO"/>
        </w:rPr>
        <w:t xml:space="preserve"> en caso</w:t>
      </w:r>
      <w:r w:rsidR="00993D33" w:rsidRPr="00A94E7D">
        <w:rPr>
          <w:rFonts w:ascii="Arial Narrow" w:hAnsi="Arial Narrow"/>
          <w:sz w:val="26"/>
          <w:szCs w:val="26"/>
          <w:lang w:val="es-CO"/>
        </w:rPr>
        <w:t>s</w:t>
      </w:r>
      <w:r w:rsidR="0082426C" w:rsidRPr="00A94E7D">
        <w:rPr>
          <w:rFonts w:ascii="Arial Narrow" w:hAnsi="Arial Narrow"/>
          <w:sz w:val="26"/>
          <w:szCs w:val="26"/>
          <w:lang w:val="es-CO"/>
        </w:rPr>
        <w:t xml:space="preserve"> que ofrece</w:t>
      </w:r>
      <w:r w:rsidR="00993D33" w:rsidRPr="00A94E7D">
        <w:rPr>
          <w:rFonts w:ascii="Arial Narrow" w:hAnsi="Arial Narrow"/>
          <w:sz w:val="26"/>
          <w:szCs w:val="26"/>
          <w:lang w:val="es-CO"/>
        </w:rPr>
        <w:t>n</w:t>
      </w:r>
      <w:r w:rsidR="0082426C" w:rsidRPr="00A94E7D">
        <w:rPr>
          <w:rFonts w:ascii="Arial Narrow" w:hAnsi="Arial Narrow"/>
          <w:sz w:val="26"/>
          <w:szCs w:val="26"/>
          <w:lang w:val="es-CO"/>
        </w:rPr>
        <w:t xml:space="preserve"> similares contornos al presente</w:t>
      </w:r>
      <w:r w:rsidRPr="00A94E7D">
        <w:rPr>
          <w:rFonts w:ascii="Arial Narrow" w:hAnsi="Arial Narrow"/>
          <w:sz w:val="26"/>
          <w:szCs w:val="26"/>
          <w:lang w:val="es-CO"/>
        </w:rPr>
        <w:t xml:space="preserve">, resolvió en términos </w:t>
      </w:r>
      <w:r w:rsidR="00993D33" w:rsidRPr="00A94E7D">
        <w:rPr>
          <w:rFonts w:ascii="Arial Narrow" w:hAnsi="Arial Narrow"/>
          <w:sz w:val="26"/>
          <w:szCs w:val="26"/>
          <w:lang w:val="es-CO"/>
        </w:rPr>
        <w:t>análogos</w:t>
      </w:r>
      <w:r w:rsidR="0082426C" w:rsidRPr="00A94E7D">
        <w:rPr>
          <w:rStyle w:val="Refdenotaalpie"/>
          <w:rFonts w:ascii="Arial Narrow" w:hAnsi="Arial Narrow"/>
          <w:sz w:val="26"/>
          <w:szCs w:val="26"/>
          <w:lang w:val="es-CO"/>
        </w:rPr>
        <w:footnoteReference w:id="13"/>
      </w:r>
      <w:r w:rsidR="0082426C" w:rsidRPr="00A94E7D">
        <w:rPr>
          <w:rFonts w:ascii="Arial Narrow" w:hAnsi="Arial Narrow"/>
          <w:sz w:val="26"/>
          <w:szCs w:val="26"/>
          <w:lang w:val="es-CO"/>
        </w:rPr>
        <w:t>.</w:t>
      </w:r>
    </w:p>
    <w:p w14:paraId="44F56315" w14:textId="77777777" w:rsidR="005321A5" w:rsidRPr="00A94E7D" w:rsidRDefault="005321A5" w:rsidP="00A94E7D">
      <w:pPr>
        <w:pStyle w:val="Sinespaciado"/>
        <w:spacing w:line="276" w:lineRule="auto"/>
        <w:jc w:val="both"/>
        <w:rPr>
          <w:rFonts w:ascii="Arial Narrow" w:hAnsi="Arial Narrow"/>
          <w:sz w:val="26"/>
          <w:szCs w:val="26"/>
          <w:lang w:val="es-CO"/>
        </w:rPr>
      </w:pPr>
    </w:p>
    <w:p w14:paraId="44F56316" w14:textId="77777777" w:rsidR="00331D0D" w:rsidRPr="00A94E7D" w:rsidRDefault="00FD2775"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sz w:val="26"/>
          <w:szCs w:val="26"/>
          <w:lang w:val="es-CO"/>
        </w:rPr>
        <w:t>6</w:t>
      </w:r>
      <w:r w:rsidR="005321A5" w:rsidRPr="00A94E7D">
        <w:rPr>
          <w:rFonts w:ascii="Arial Narrow" w:hAnsi="Arial Narrow"/>
          <w:b/>
          <w:sz w:val="26"/>
          <w:szCs w:val="26"/>
          <w:lang w:val="es-CO"/>
        </w:rPr>
        <w:t xml:space="preserve">. </w:t>
      </w:r>
      <w:r w:rsidR="00C03B4E" w:rsidRPr="00A94E7D">
        <w:rPr>
          <w:rFonts w:ascii="Arial Narrow" w:hAnsi="Arial Narrow"/>
          <w:sz w:val="26"/>
          <w:szCs w:val="26"/>
          <w:lang w:val="es-CO"/>
        </w:rPr>
        <w:t xml:space="preserve">Todo lo anterior sirve para despachar desfavorablemente los argumentos expuestos en la impugnación. Se recuerda que </w:t>
      </w:r>
      <w:r w:rsidR="00FB3F5F" w:rsidRPr="00A94E7D">
        <w:rPr>
          <w:rFonts w:ascii="Arial Narrow" w:hAnsi="Arial Narrow"/>
          <w:sz w:val="26"/>
          <w:szCs w:val="26"/>
          <w:lang w:val="es-CO"/>
        </w:rPr>
        <w:t>la</w:t>
      </w:r>
      <w:r w:rsidR="00C03B4E" w:rsidRPr="00A94E7D">
        <w:rPr>
          <w:rFonts w:ascii="Arial Narrow" w:hAnsi="Arial Narrow"/>
          <w:sz w:val="26"/>
          <w:szCs w:val="26"/>
          <w:lang w:val="es-CO"/>
        </w:rPr>
        <w:t xml:space="preserve"> UARIV aduce que</w:t>
      </w:r>
      <w:r w:rsidR="009A4748" w:rsidRPr="00A94E7D">
        <w:rPr>
          <w:rFonts w:ascii="Arial Narrow" w:hAnsi="Arial Narrow"/>
          <w:sz w:val="26"/>
          <w:szCs w:val="26"/>
          <w:lang w:val="es-CO"/>
        </w:rPr>
        <w:t xml:space="preserve"> no es posible desconocer los</w:t>
      </w:r>
      <w:r w:rsidR="00FB3F5F" w:rsidRPr="00A94E7D">
        <w:rPr>
          <w:rFonts w:ascii="Arial Narrow" w:hAnsi="Arial Narrow"/>
          <w:sz w:val="26"/>
          <w:szCs w:val="26"/>
          <w:lang w:val="es-CO"/>
        </w:rPr>
        <w:t xml:space="preserve"> trámites administrativos dispuestos para el pago de la reparación, </w:t>
      </w:r>
      <w:r w:rsidR="00C03B4E" w:rsidRPr="00A94E7D">
        <w:rPr>
          <w:rFonts w:ascii="Arial Narrow" w:hAnsi="Arial Narrow"/>
          <w:sz w:val="26"/>
          <w:szCs w:val="26"/>
          <w:lang w:val="es-CO"/>
        </w:rPr>
        <w:t xml:space="preserve">empero, </w:t>
      </w:r>
      <w:r w:rsidR="009A4748" w:rsidRPr="00A94E7D">
        <w:rPr>
          <w:rFonts w:ascii="Arial Narrow" w:hAnsi="Arial Narrow"/>
          <w:sz w:val="26"/>
          <w:szCs w:val="26"/>
          <w:lang w:val="es-CO"/>
        </w:rPr>
        <w:t>baste indicar que</w:t>
      </w:r>
      <w:r w:rsidR="00C03B4E" w:rsidRPr="00A94E7D">
        <w:rPr>
          <w:rFonts w:ascii="Arial Narrow" w:hAnsi="Arial Narrow"/>
          <w:sz w:val="26"/>
          <w:szCs w:val="26"/>
          <w:lang w:val="es-CO"/>
        </w:rPr>
        <w:t xml:space="preserve"> tal como hasta aquí se ha dicho,</w:t>
      </w:r>
      <w:r w:rsidR="009A4748" w:rsidRPr="00A94E7D">
        <w:rPr>
          <w:rFonts w:ascii="Arial Narrow" w:hAnsi="Arial Narrow"/>
          <w:sz w:val="26"/>
          <w:szCs w:val="26"/>
          <w:lang w:val="es-CO"/>
        </w:rPr>
        <w:t xml:space="preserve"> la génesis de la lesión</w:t>
      </w:r>
      <w:r w:rsidR="00C03B4E" w:rsidRPr="00A94E7D">
        <w:rPr>
          <w:rFonts w:ascii="Arial Narrow" w:hAnsi="Arial Narrow"/>
          <w:sz w:val="26"/>
          <w:szCs w:val="26"/>
          <w:lang w:val="es-CO"/>
        </w:rPr>
        <w:t xml:space="preserve"> </w:t>
      </w:r>
      <w:r w:rsidR="009A4748" w:rsidRPr="00A94E7D">
        <w:rPr>
          <w:rFonts w:ascii="Arial Narrow" w:hAnsi="Arial Narrow"/>
          <w:sz w:val="26"/>
          <w:szCs w:val="26"/>
          <w:lang w:val="es-CO"/>
        </w:rPr>
        <w:t xml:space="preserve">tuvo lugar en la probada falta de notificación del desembolso de dicho monto y por ello no es posible someter a la parte interesada a un nuevo procedimiento, cuando, </w:t>
      </w:r>
      <w:r w:rsidR="00C03B4E" w:rsidRPr="00A94E7D">
        <w:rPr>
          <w:rFonts w:ascii="Arial Narrow" w:hAnsi="Arial Narrow"/>
          <w:sz w:val="26"/>
          <w:szCs w:val="26"/>
          <w:lang w:val="es-CO"/>
        </w:rPr>
        <w:t>en síntesis</w:t>
      </w:r>
      <w:r w:rsidR="009A4748" w:rsidRPr="00A94E7D">
        <w:rPr>
          <w:rFonts w:ascii="Arial Narrow" w:hAnsi="Arial Narrow"/>
          <w:sz w:val="26"/>
          <w:szCs w:val="26"/>
          <w:lang w:val="es-CO"/>
        </w:rPr>
        <w:t>, la falta de reclamo del desembolso es imputable únicamente a la demandada.</w:t>
      </w:r>
    </w:p>
    <w:p w14:paraId="44F56317" w14:textId="77777777" w:rsidR="00171DD8" w:rsidRPr="00A94E7D" w:rsidRDefault="00171DD8" w:rsidP="00A94E7D">
      <w:pPr>
        <w:pStyle w:val="Sinespaciado"/>
        <w:spacing w:line="276" w:lineRule="auto"/>
        <w:jc w:val="both"/>
        <w:rPr>
          <w:rFonts w:ascii="Arial Narrow" w:hAnsi="Arial Narrow"/>
          <w:sz w:val="26"/>
          <w:szCs w:val="26"/>
          <w:lang w:val="es-CO"/>
        </w:rPr>
      </w:pPr>
    </w:p>
    <w:p w14:paraId="47FDD783" w14:textId="5BA14ED2" w:rsidR="0035760A" w:rsidRPr="00A94E7D" w:rsidRDefault="00CB1D74" w:rsidP="00A94E7D">
      <w:pPr>
        <w:pStyle w:val="Sinespaciado"/>
        <w:spacing w:line="276" w:lineRule="auto"/>
        <w:jc w:val="both"/>
        <w:rPr>
          <w:rFonts w:ascii="Arial Narrow" w:hAnsi="Arial Narrow"/>
          <w:spacing w:val="-2"/>
          <w:sz w:val="26"/>
          <w:szCs w:val="26"/>
          <w:lang w:val="es-CO"/>
        </w:rPr>
      </w:pPr>
      <w:r w:rsidRPr="00A94E7D">
        <w:rPr>
          <w:rFonts w:ascii="Arial Narrow" w:hAnsi="Arial Narrow"/>
          <w:bCs/>
          <w:spacing w:val="-2"/>
          <w:sz w:val="26"/>
          <w:szCs w:val="26"/>
          <w:lang w:val="es-CO"/>
        </w:rPr>
        <w:t>Consecuencia de lo expuesto se i</w:t>
      </w:r>
      <w:r w:rsidR="00331D0D" w:rsidRPr="00A94E7D">
        <w:rPr>
          <w:rFonts w:ascii="Arial Narrow" w:hAnsi="Arial Narrow"/>
          <w:spacing w:val="-2"/>
          <w:sz w:val="26"/>
          <w:szCs w:val="26"/>
          <w:lang w:val="es-CO"/>
        </w:rPr>
        <w:t xml:space="preserve">mpone la </w:t>
      </w:r>
      <w:r w:rsidRPr="00A94E7D">
        <w:rPr>
          <w:rFonts w:ascii="Arial Narrow" w:hAnsi="Arial Narrow"/>
          <w:spacing w:val="-2"/>
          <w:sz w:val="26"/>
          <w:szCs w:val="26"/>
          <w:lang w:val="es-CO"/>
        </w:rPr>
        <w:t xml:space="preserve">adición </w:t>
      </w:r>
      <w:r w:rsidR="00331D0D" w:rsidRPr="00A94E7D">
        <w:rPr>
          <w:rFonts w:ascii="Arial Narrow" w:hAnsi="Arial Narrow"/>
          <w:spacing w:val="-2"/>
          <w:sz w:val="26"/>
          <w:szCs w:val="26"/>
          <w:lang w:val="es-CO"/>
        </w:rPr>
        <w:t>del fallo de primera instancia</w:t>
      </w:r>
      <w:r w:rsidR="009A4748" w:rsidRPr="00A94E7D">
        <w:rPr>
          <w:rFonts w:ascii="Arial Narrow" w:hAnsi="Arial Narrow"/>
          <w:spacing w:val="-2"/>
          <w:sz w:val="26"/>
          <w:szCs w:val="26"/>
          <w:lang w:val="es-CO"/>
        </w:rPr>
        <w:t xml:space="preserve">, con el ajuste a la orden emitida para disponer </w:t>
      </w:r>
      <w:r w:rsidR="00C03B4E" w:rsidRPr="00A94E7D">
        <w:rPr>
          <w:rFonts w:ascii="Arial Narrow" w:hAnsi="Arial Narrow"/>
          <w:spacing w:val="-2"/>
          <w:sz w:val="26"/>
          <w:szCs w:val="26"/>
          <w:lang w:val="es-CO"/>
        </w:rPr>
        <w:t xml:space="preserve">que </w:t>
      </w:r>
      <w:r w:rsidR="009A4748" w:rsidRPr="00A94E7D">
        <w:rPr>
          <w:rFonts w:ascii="Arial Narrow" w:hAnsi="Arial Narrow"/>
          <w:spacing w:val="-2"/>
          <w:sz w:val="26"/>
          <w:szCs w:val="26"/>
          <w:lang w:val="es-CO"/>
        </w:rPr>
        <w:t>directamente se realice el pago de la tantas veces citada reparación</w:t>
      </w:r>
      <w:r w:rsidR="00331D0D" w:rsidRPr="00A94E7D">
        <w:rPr>
          <w:rFonts w:ascii="Arial Narrow" w:hAnsi="Arial Narrow"/>
          <w:spacing w:val="-2"/>
          <w:sz w:val="26"/>
          <w:szCs w:val="26"/>
          <w:lang w:val="es-CO"/>
        </w:rPr>
        <w:t>.</w:t>
      </w:r>
      <w:r w:rsidR="009A4748" w:rsidRPr="00A94E7D">
        <w:rPr>
          <w:rFonts w:ascii="Arial Narrow" w:hAnsi="Arial Narrow"/>
          <w:spacing w:val="-2"/>
          <w:sz w:val="26"/>
          <w:szCs w:val="26"/>
          <w:lang w:val="es-CO"/>
        </w:rPr>
        <w:t xml:space="preserve"> </w:t>
      </w:r>
    </w:p>
    <w:p w14:paraId="1DBC3C94" w14:textId="77777777" w:rsidR="0035760A" w:rsidRPr="00A94E7D" w:rsidRDefault="0035760A" w:rsidP="00A94E7D">
      <w:pPr>
        <w:pStyle w:val="Sinespaciado"/>
        <w:spacing w:line="276" w:lineRule="auto"/>
        <w:jc w:val="both"/>
        <w:rPr>
          <w:rFonts w:ascii="Arial Narrow" w:hAnsi="Arial Narrow"/>
          <w:spacing w:val="-2"/>
          <w:sz w:val="26"/>
          <w:szCs w:val="26"/>
          <w:lang w:val="es-CO"/>
        </w:rPr>
      </w:pPr>
    </w:p>
    <w:p w14:paraId="44F56318" w14:textId="4E7D2826" w:rsidR="00331D0D" w:rsidRPr="00A94E7D" w:rsidRDefault="00461B1F" w:rsidP="00A94E7D">
      <w:pPr>
        <w:pStyle w:val="Sinespaciado"/>
        <w:spacing w:line="276" w:lineRule="auto"/>
        <w:jc w:val="both"/>
        <w:rPr>
          <w:rFonts w:ascii="Arial Narrow" w:hAnsi="Arial Narrow"/>
          <w:spacing w:val="-2"/>
          <w:sz w:val="26"/>
          <w:szCs w:val="26"/>
          <w:lang w:val="es-CO"/>
        </w:rPr>
      </w:pPr>
      <w:r w:rsidRPr="00A94E7D">
        <w:rPr>
          <w:rFonts w:ascii="Arial Narrow" w:hAnsi="Arial Narrow"/>
          <w:b/>
          <w:bCs/>
          <w:spacing w:val="-2"/>
          <w:sz w:val="26"/>
          <w:szCs w:val="26"/>
          <w:lang w:val="es-CO"/>
        </w:rPr>
        <w:t>7</w:t>
      </w:r>
      <w:r w:rsidR="00625E2F" w:rsidRPr="00A94E7D">
        <w:rPr>
          <w:rFonts w:ascii="Arial Narrow" w:hAnsi="Arial Narrow"/>
          <w:b/>
          <w:bCs/>
          <w:spacing w:val="-2"/>
          <w:sz w:val="26"/>
          <w:szCs w:val="26"/>
          <w:lang w:val="es-CO"/>
        </w:rPr>
        <w:t xml:space="preserve">. </w:t>
      </w:r>
      <w:r w:rsidR="009A4748" w:rsidRPr="00A94E7D">
        <w:rPr>
          <w:rFonts w:ascii="Arial Narrow" w:hAnsi="Arial Narrow"/>
          <w:spacing w:val="-2"/>
          <w:sz w:val="26"/>
          <w:szCs w:val="26"/>
          <w:lang w:val="es-CO"/>
        </w:rPr>
        <w:t xml:space="preserve">Frente a lo determinado sobre el derecho de petición, más precisamente </w:t>
      </w:r>
      <w:r w:rsidR="00C03B4E" w:rsidRPr="00A94E7D">
        <w:rPr>
          <w:rFonts w:ascii="Arial Narrow" w:hAnsi="Arial Narrow"/>
          <w:spacing w:val="-2"/>
          <w:sz w:val="26"/>
          <w:szCs w:val="26"/>
          <w:lang w:val="es-CO"/>
        </w:rPr>
        <w:t xml:space="preserve">respecto de </w:t>
      </w:r>
      <w:r w:rsidR="009A4748" w:rsidRPr="00A94E7D">
        <w:rPr>
          <w:rFonts w:ascii="Arial Narrow" w:hAnsi="Arial Narrow"/>
          <w:spacing w:val="-2"/>
          <w:sz w:val="26"/>
          <w:szCs w:val="26"/>
          <w:lang w:val="es-CO"/>
        </w:rPr>
        <w:t>la orden</w:t>
      </w:r>
      <w:r w:rsidR="00C03B4E" w:rsidRPr="00A94E7D">
        <w:rPr>
          <w:rFonts w:ascii="Arial Narrow" w:hAnsi="Arial Narrow"/>
          <w:spacing w:val="-2"/>
          <w:sz w:val="26"/>
          <w:szCs w:val="26"/>
          <w:lang w:val="es-CO"/>
        </w:rPr>
        <w:t xml:space="preserve"> para</w:t>
      </w:r>
      <w:r w:rsidR="009A4748" w:rsidRPr="00A94E7D">
        <w:rPr>
          <w:rFonts w:ascii="Arial Narrow" w:hAnsi="Arial Narrow"/>
          <w:spacing w:val="-2"/>
          <w:sz w:val="26"/>
          <w:szCs w:val="26"/>
          <w:lang w:val="es-CO"/>
        </w:rPr>
        <w:t xml:space="preserve"> que se resuelva de fondo, </w:t>
      </w:r>
      <w:r w:rsidR="0035760A" w:rsidRPr="00A94E7D">
        <w:rPr>
          <w:rFonts w:ascii="Arial Narrow" w:hAnsi="Arial Narrow"/>
          <w:spacing w:val="-2"/>
          <w:sz w:val="26"/>
          <w:szCs w:val="26"/>
          <w:lang w:val="es-CO"/>
        </w:rPr>
        <w:t>ningún reproche se planteó</w:t>
      </w:r>
      <w:r w:rsidR="009A4748" w:rsidRPr="00A94E7D">
        <w:rPr>
          <w:rFonts w:ascii="Arial Narrow" w:hAnsi="Arial Narrow"/>
          <w:spacing w:val="-2"/>
          <w:sz w:val="26"/>
          <w:szCs w:val="26"/>
          <w:lang w:val="es-CO"/>
        </w:rPr>
        <w:t xml:space="preserve"> </w:t>
      </w:r>
      <w:r w:rsidR="00387F98" w:rsidRPr="00A94E7D">
        <w:rPr>
          <w:rFonts w:ascii="Arial Narrow" w:hAnsi="Arial Narrow"/>
          <w:spacing w:val="-2"/>
          <w:sz w:val="26"/>
          <w:szCs w:val="26"/>
          <w:lang w:val="es-CO"/>
        </w:rPr>
        <w:t xml:space="preserve">por </w:t>
      </w:r>
      <w:r w:rsidR="009A4748" w:rsidRPr="00A94E7D">
        <w:rPr>
          <w:rFonts w:ascii="Arial Narrow" w:hAnsi="Arial Narrow"/>
          <w:spacing w:val="-2"/>
          <w:sz w:val="26"/>
          <w:szCs w:val="26"/>
          <w:lang w:val="es-CO"/>
        </w:rPr>
        <w:t xml:space="preserve">las partes, ni </w:t>
      </w:r>
      <w:r w:rsidR="00C03B4E" w:rsidRPr="00A94E7D">
        <w:rPr>
          <w:rFonts w:ascii="Arial Narrow" w:hAnsi="Arial Narrow"/>
          <w:spacing w:val="-2"/>
          <w:sz w:val="26"/>
          <w:szCs w:val="26"/>
          <w:lang w:val="es-CO"/>
        </w:rPr>
        <w:t>tampoco otea alguno esta colegiatura</w:t>
      </w:r>
      <w:r w:rsidR="009A4748" w:rsidRPr="00A94E7D">
        <w:rPr>
          <w:rFonts w:ascii="Arial Narrow" w:hAnsi="Arial Narrow"/>
          <w:spacing w:val="-2"/>
          <w:sz w:val="26"/>
          <w:szCs w:val="26"/>
          <w:lang w:val="es-CO"/>
        </w:rPr>
        <w:t>, pues como se vio la petición no fue atendida en adecuada manera</w:t>
      </w:r>
      <w:r w:rsidR="00122819" w:rsidRPr="00A94E7D">
        <w:rPr>
          <w:rFonts w:ascii="Arial Narrow" w:hAnsi="Arial Narrow"/>
          <w:spacing w:val="-2"/>
          <w:sz w:val="26"/>
          <w:szCs w:val="26"/>
          <w:lang w:val="es-CO"/>
        </w:rPr>
        <w:t xml:space="preserve"> </w:t>
      </w:r>
      <w:r w:rsidR="00395006" w:rsidRPr="00A94E7D">
        <w:rPr>
          <w:rFonts w:ascii="Arial Narrow" w:hAnsi="Arial Narrow"/>
          <w:spacing w:val="-2"/>
          <w:sz w:val="26"/>
          <w:szCs w:val="26"/>
          <w:lang w:val="es-CO"/>
        </w:rPr>
        <w:t>dado que</w:t>
      </w:r>
      <w:r w:rsidR="0035760A" w:rsidRPr="00A94E7D">
        <w:rPr>
          <w:rFonts w:ascii="Arial Narrow" w:hAnsi="Arial Narrow"/>
          <w:spacing w:val="-2"/>
          <w:sz w:val="26"/>
          <w:szCs w:val="26"/>
          <w:lang w:val="es-CO"/>
        </w:rPr>
        <w:t xml:space="preserve"> no se pronunció sobre todos los puntos solicitados</w:t>
      </w:r>
      <w:r w:rsidR="00395006" w:rsidRPr="00A94E7D">
        <w:rPr>
          <w:rFonts w:ascii="Arial Narrow" w:hAnsi="Arial Narrow"/>
          <w:spacing w:val="-2"/>
          <w:sz w:val="26"/>
          <w:szCs w:val="26"/>
          <w:lang w:val="es-CO"/>
        </w:rPr>
        <w:t>. En con</w:t>
      </w:r>
      <w:r w:rsidR="00690505" w:rsidRPr="00A94E7D">
        <w:rPr>
          <w:rFonts w:ascii="Arial Narrow" w:hAnsi="Arial Narrow"/>
          <w:spacing w:val="-2"/>
          <w:sz w:val="26"/>
          <w:szCs w:val="26"/>
          <w:lang w:val="es-CO"/>
        </w:rPr>
        <w:t xml:space="preserve">creto, </w:t>
      </w:r>
      <w:r w:rsidR="00395006" w:rsidRPr="00A94E7D">
        <w:rPr>
          <w:rFonts w:ascii="Arial Narrow" w:hAnsi="Arial Narrow"/>
          <w:spacing w:val="-2"/>
          <w:sz w:val="26"/>
          <w:szCs w:val="26"/>
          <w:lang w:val="es-CO"/>
        </w:rPr>
        <w:t xml:space="preserve">omitió </w:t>
      </w:r>
      <w:r w:rsidR="00E032D4" w:rsidRPr="00A94E7D">
        <w:rPr>
          <w:rFonts w:ascii="Arial Narrow" w:hAnsi="Arial Narrow"/>
          <w:spacing w:val="-2"/>
          <w:sz w:val="26"/>
          <w:szCs w:val="26"/>
          <w:lang w:val="es-CO"/>
        </w:rPr>
        <w:t>respuesta a l</w:t>
      </w:r>
      <w:r w:rsidR="00690505" w:rsidRPr="00A94E7D">
        <w:rPr>
          <w:rFonts w:ascii="Arial Narrow" w:hAnsi="Arial Narrow"/>
          <w:spacing w:val="-2"/>
          <w:sz w:val="26"/>
          <w:szCs w:val="26"/>
          <w:lang w:val="es-CO"/>
        </w:rPr>
        <w:t xml:space="preserve">a solicitud de copia del acto administrativo que reconoció la </w:t>
      </w:r>
      <w:r w:rsidR="00424C85" w:rsidRPr="00A94E7D">
        <w:rPr>
          <w:rFonts w:ascii="Arial Narrow" w:hAnsi="Arial Narrow"/>
          <w:spacing w:val="-2"/>
          <w:sz w:val="26"/>
          <w:szCs w:val="26"/>
          <w:lang w:val="es-CO"/>
        </w:rPr>
        <w:t xml:space="preserve">indemnización y </w:t>
      </w:r>
      <w:r w:rsidR="00E032D4" w:rsidRPr="00A94E7D">
        <w:rPr>
          <w:rFonts w:ascii="Arial Narrow" w:hAnsi="Arial Narrow"/>
          <w:spacing w:val="-2"/>
          <w:sz w:val="26"/>
          <w:szCs w:val="26"/>
          <w:lang w:val="es-CO"/>
        </w:rPr>
        <w:t xml:space="preserve">a </w:t>
      </w:r>
      <w:r w:rsidR="00953D87" w:rsidRPr="00A94E7D">
        <w:rPr>
          <w:rFonts w:ascii="Arial Narrow" w:hAnsi="Arial Narrow"/>
          <w:spacing w:val="-2"/>
          <w:sz w:val="26"/>
          <w:szCs w:val="26"/>
          <w:lang w:val="es-CO"/>
        </w:rPr>
        <w:t xml:space="preserve">la autorización para que </w:t>
      </w:r>
      <w:r w:rsidR="001D7D65" w:rsidRPr="00A94E7D">
        <w:rPr>
          <w:rFonts w:ascii="Arial Narrow" w:hAnsi="Arial Narrow"/>
          <w:sz w:val="26"/>
          <w:szCs w:val="26"/>
          <w:lang w:val="es-CO"/>
        </w:rPr>
        <w:t>María Rubiela Gómez Salazar</w:t>
      </w:r>
      <w:r w:rsidR="001D7D65" w:rsidRPr="00A94E7D">
        <w:rPr>
          <w:rFonts w:ascii="Arial Narrow" w:hAnsi="Arial Narrow"/>
          <w:spacing w:val="-2"/>
          <w:sz w:val="26"/>
          <w:szCs w:val="26"/>
          <w:lang w:val="es-CO"/>
        </w:rPr>
        <w:t xml:space="preserve"> pueda cobrar el dinero a través de su hija, </w:t>
      </w:r>
      <w:r w:rsidR="00953D87" w:rsidRPr="00A94E7D">
        <w:rPr>
          <w:rFonts w:ascii="Arial Narrow" w:hAnsi="Arial Narrow"/>
          <w:spacing w:val="-2"/>
          <w:sz w:val="26"/>
          <w:szCs w:val="26"/>
          <w:lang w:val="es-CO"/>
        </w:rPr>
        <w:t xml:space="preserve">en virtud del poder especial </w:t>
      </w:r>
      <w:r w:rsidR="001D7D65" w:rsidRPr="00A94E7D">
        <w:rPr>
          <w:rFonts w:ascii="Arial Narrow" w:hAnsi="Arial Narrow"/>
          <w:spacing w:val="-2"/>
          <w:sz w:val="26"/>
          <w:szCs w:val="26"/>
          <w:lang w:val="es-CO"/>
        </w:rPr>
        <w:t>otorgado, debido a sus condiciones de salud.</w:t>
      </w:r>
      <w:r w:rsidR="00067CBE" w:rsidRPr="00A94E7D">
        <w:rPr>
          <w:rFonts w:ascii="Arial Narrow" w:hAnsi="Arial Narrow"/>
          <w:spacing w:val="-2"/>
          <w:sz w:val="26"/>
          <w:szCs w:val="26"/>
          <w:lang w:val="es-CO"/>
        </w:rPr>
        <w:t xml:space="preserve"> Por ello, </w:t>
      </w:r>
      <w:r w:rsidR="00C03B4E" w:rsidRPr="00A94E7D">
        <w:rPr>
          <w:rFonts w:ascii="Arial Narrow" w:hAnsi="Arial Narrow"/>
          <w:spacing w:val="-2"/>
          <w:sz w:val="26"/>
          <w:szCs w:val="26"/>
          <w:lang w:val="es-CO"/>
        </w:rPr>
        <w:t>no e</w:t>
      </w:r>
      <w:r w:rsidR="0035760A" w:rsidRPr="00A94E7D">
        <w:rPr>
          <w:rFonts w:ascii="Arial Narrow" w:hAnsi="Arial Narrow"/>
          <w:spacing w:val="-2"/>
          <w:sz w:val="26"/>
          <w:szCs w:val="26"/>
          <w:lang w:val="es-CO"/>
        </w:rPr>
        <w:t>ra</w:t>
      </w:r>
      <w:r w:rsidR="00C03B4E" w:rsidRPr="00A94E7D">
        <w:rPr>
          <w:rFonts w:ascii="Arial Narrow" w:hAnsi="Arial Narrow"/>
          <w:spacing w:val="-2"/>
          <w:sz w:val="26"/>
          <w:szCs w:val="26"/>
          <w:lang w:val="es-CO"/>
        </w:rPr>
        <w:t xml:space="preserve"> posible hablar</w:t>
      </w:r>
      <w:r w:rsidR="009A4748" w:rsidRPr="00A94E7D">
        <w:rPr>
          <w:rFonts w:ascii="Arial Narrow" w:hAnsi="Arial Narrow"/>
          <w:spacing w:val="-2"/>
          <w:sz w:val="26"/>
          <w:szCs w:val="26"/>
          <w:lang w:val="es-CO"/>
        </w:rPr>
        <w:t xml:space="preserve"> de una carencia actual de objeto por esa situación.  </w:t>
      </w:r>
    </w:p>
    <w:p w14:paraId="44F56319" w14:textId="77777777" w:rsidR="00331D0D" w:rsidRPr="00A94E7D" w:rsidRDefault="00331D0D" w:rsidP="00A94E7D">
      <w:pPr>
        <w:pStyle w:val="Sinespaciado"/>
        <w:spacing w:line="276" w:lineRule="auto"/>
        <w:jc w:val="both"/>
        <w:rPr>
          <w:rFonts w:ascii="Arial Narrow" w:hAnsi="Arial Narrow"/>
          <w:spacing w:val="-2"/>
          <w:sz w:val="26"/>
          <w:szCs w:val="26"/>
          <w:lang w:val="es-CO"/>
        </w:rPr>
      </w:pPr>
    </w:p>
    <w:p w14:paraId="44F5631A" w14:textId="77777777" w:rsidR="00356923" w:rsidRPr="00A94E7D" w:rsidRDefault="00356923"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Por lo expuesto, la Sala Civil Familia del Tribunal Superior de Pereira, Risaralda, administrando justicia en nombre de la República y por autoridad de la ley,</w:t>
      </w:r>
    </w:p>
    <w:p w14:paraId="44F5631B" w14:textId="77777777" w:rsidR="00356923" w:rsidRPr="00A94E7D" w:rsidRDefault="00356923" w:rsidP="00A94E7D">
      <w:pPr>
        <w:pStyle w:val="Sinespaciado"/>
        <w:spacing w:line="276" w:lineRule="auto"/>
        <w:jc w:val="both"/>
        <w:rPr>
          <w:rFonts w:ascii="Arial Narrow" w:hAnsi="Arial Narrow"/>
          <w:sz w:val="26"/>
          <w:szCs w:val="26"/>
          <w:lang w:val="es-CO"/>
        </w:rPr>
      </w:pPr>
    </w:p>
    <w:p w14:paraId="44F5631C" w14:textId="77777777" w:rsidR="00356923" w:rsidRPr="00A94E7D" w:rsidRDefault="00356923" w:rsidP="00A94E7D">
      <w:pPr>
        <w:pStyle w:val="Sinespaciado"/>
        <w:spacing w:line="276" w:lineRule="auto"/>
        <w:jc w:val="center"/>
        <w:rPr>
          <w:rFonts w:ascii="Arial Narrow" w:hAnsi="Arial Narrow"/>
          <w:b/>
          <w:sz w:val="26"/>
          <w:szCs w:val="26"/>
          <w:lang w:val="es-CO"/>
        </w:rPr>
      </w:pPr>
      <w:r w:rsidRPr="00A94E7D">
        <w:rPr>
          <w:rFonts w:ascii="Arial Narrow" w:hAnsi="Arial Narrow"/>
          <w:b/>
          <w:sz w:val="26"/>
          <w:szCs w:val="26"/>
          <w:lang w:val="es-CO"/>
        </w:rPr>
        <w:t>RESUELVE</w:t>
      </w:r>
    </w:p>
    <w:p w14:paraId="44F5631D" w14:textId="77777777" w:rsidR="00356923" w:rsidRPr="00A94E7D" w:rsidRDefault="00356923" w:rsidP="00A94E7D">
      <w:pPr>
        <w:pStyle w:val="Sinespaciado"/>
        <w:spacing w:line="276" w:lineRule="auto"/>
        <w:jc w:val="both"/>
        <w:rPr>
          <w:rFonts w:ascii="Arial Narrow" w:hAnsi="Arial Narrow"/>
          <w:b/>
          <w:sz w:val="26"/>
          <w:szCs w:val="26"/>
          <w:lang w:val="es-CO"/>
        </w:rPr>
      </w:pPr>
    </w:p>
    <w:p w14:paraId="501EFD7E" w14:textId="67E8176F" w:rsidR="001D7D65" w:rsidRPr="00A94E7D" w:rsidRDefault="002D576E" w:rsidP="00A94E7D">
      <w:pPr>
        <w:pStyle w:val="Sinespaciado"/>
        <w:spacing w:line="276" w:lineRule="auto"/>
        <w:jc w:val="both"/>
        <w:rPr>
          <w:rFonts w:ascii="Arial Narrow" w:hAnsi="Arial Narrow" w:cs="Arial"/>
          <w:bCs/>
          <w:sz w:val="26"/>
          <w:szCs w:val="26"/>
          <w:lang w:val="es-CO"/>
        </w:rPr>
      </w:pPr>
      <w:r w:rsidRPr="00A94E7D">
        <w:rPr>
          <w:rFonts w:ascii="Arial Narrow" w:hAnsi="Arial Narrow" w:cs="Arial"/>
          <w:b/>
          <w:bCs/>
          <w:sz w:val="26"/>
          <w:szCs w:val="26"/>
          <w:lang w:val="es-CO"/>
        </w:rPr>
        <w:t xml:space="preserve">PRIMERO: </w:t>
      </w:r>
      <w:r w:rsidR="001D7D65" w:rsidRPr="00A94E7D">
        <w:rPr>
          <w:rFonts w:ascii="Arial Narrow" w:hAnsi="Arial Narrow" w:cs="Arial"/>
          <w:b/>
          <w:bCs/>
          <w:sz w:val="26"/>
          <w:szCs w:val="26"/>
          <w:lang w:val="es-CO"/>
        </w:rPr>
        <w:t xml:space="preserve">Modificar </w:t>
      </w:r>
      <w:r w:rsidR="001D7D65" w:rsidRPr="00A94E7D">
        <w:rPr>
          <w:rFonts w:ascii="Arial Narrow" w:hAnsi="Arial Narrow" w:cs="Arial"/>
          <w:bCs/>
          <w:sz w:val="26"/>
          <w:szCs w:val="26"/>
          <w:lang w:val="es-CO"/>
        </w:rPr>
        <w:t xml:space="preserve">el numeral primero de la sentencia impugnada, de fecha y procedencia indicadas, para señalar que la tutela se concede en protección de los derechos fundamentales </w:t>
      </w:r>
      <w:r w:rsidR="001D7D65" w:rsidRPr="00A94E7D">
        <w:rPr>
          <w:rFonts w:ascii="Arial Narrow" w:hAnsi="Arial Narrow" w:cs="Arial"/>
          <w:bCs/>
          <w:sz w:val="26"/>
          <w:szCs w:val="26"/>
          <w:lang w:val="es-CO"/>
        </w:rPr>
        <w:lastRenderedPageBreak/>
        <w:t>de petición y debido proceso de los cuales es titular la señora María Rubiela Gómez Salazar, acá agenciados por María Eucaris Salazar   Gómez.</w:t>
      </w:r>
    </w:p>
    <w:p w14:paraId="3959B7E3" w14:textId="77777777" w:rsidR="001D7D65" w:rsidRPr="00A94E7D" w:rsidRDefault="001D7D65" w:rsidP="00A94E7D">
      <w:pPr>
        <w:pStyle w:val="Sinespaciado"/>
        <w:spacing w:line="276" w:lineRule="auto"/>
        <w:jc w:val="both"/>
        <w:rPr>
          <w:rFonts w:ascii="Arial Narrow" w:hAnsi="Arial Narrow" w:cs="Arial"/>
          <w:b/>
          <w:bCs/>
          <w:sz w:val="26"/>
          <w:szCs w:val="26"/>
          <w:lang w:val="es-CO"/>
        </w:rPr>
      </w:pPr>
    </w:p>
    <w:p w14:paraId="3F15D9BA" w14:textId="07E80A68" w:rsidR="000C75F6" w:rsidRPr="00A94E7D" w:rsidRDefault="001D7D65" w:rsidP="00A94E7D">
      <w:pPr>
        <w:pStyle w:val="Sinespaciado"/>
        <w:spacing w:line="276" w:lineRule="auto"/>
        <w:jc w:val="both"/>
        <w:rPr>
          <w:rFonts w:ascii="Arial Narrow" w:hAnsi="Arial Narrow"/>
          <w:spacing w:val="-2"/>
          <w:sz w:val="26"/>
          <w:szCs w:val="26"/>
          <w:lang w:val="es-CO"/>
        </w:rPr>
      </w:pPr>
      <w:r w:rsidRPr="00A94E7D">
        <w:rPr>
          <w:rFonts w:ascii="Arial Narrow" w:hAnsi="Arial Narrow" w:cs="Arial"/>
          <w:bCs/>
          <w:sz w:val="26"/>
          <w:szCs w:val="26"/>
          <w:lang w:val="es-CO"/>
        </w:rPr>
        <w:t xml:space="preserve">De igual modo, se </w:t>
      </w:r>
      <w:r w:rsidRPr="00A94E7D">
        <w:rPr>
          <w:rFonts w:ascii="Arial Narrow" w:hAnsi="Arial Narrow" w:cs="Arial"/>
          <w:b/>
          <w:bCs/>
          <w:sz w:val="26"/>
          <w:szCs w:val="26"/>
          <w:lang w:val="es-CO"/>
        </w:rPr>
        <w:t>ad</w:t>
      </w:r>
      <w:r w:rsidR="00182438" w:rsidRPr="00A94E7D">
        <w:rPr>
          <w:rFonts w:ascii="Arial Narrow" w:hAnsi="Arial Narrow" w:cs="Arial"/>
          <w:b/>
          <w:bCs/>
          <w:sz w:val="26"/>
          <w:szCs w:val="26"/>
          <w:lang w:val="es-CO"/>
        </w:rPr>
        <w:t>iciona</w:t>
      </w:r>
      <w:r w:rsidR="002D576E" w:rsidRPr="00A94E7D">
        <w:rPr>
          <w:rFonts w:ascii="Arial Narrow" w:hAnsi="Arial Narrow" w:cs="Arial"/>
          <w:b/>
          <w:bCs/>
          <w:sz w:val="26"/>
          <w:szCs w:val="26"/>
          <w:lang w:val="es-CO"/>
        </w:rPr>
        <w:t xml:space="preserve"> </w:t>
      </w:r>
      <w:r w:rsidR="00913476" w:rsidRPr="00A94E7D">
        <w:rPr>
          <w:rFonts w:ascii="Arial Narrow" w:hAnsi="Arial Narrow" w:cs="Arial"/>
          <w:bCs/>
          <w:sz w:val="26"/>
          <w:szCs w:val="26"/>
          <w:lang w:val="es-CO"/>
        </w:rPr>
        <w:t xml:space="preserve">la </w:t>
      </w:r>
      <w:r w:rsidR="00913476" w:rsidRPr="00A94E7D">
        <w:rPr>
          <w:rFonts w:ascii="Arial Narrow" w:hAnsi="Arial Narrow"/>
          <w:sz w:val="26"/>
          <w:szCs w:val="26"/>
          <w:lang w:val="es-CO"/>
        </w:rPr>
        <w:t>sentencia</w:t>
      </w:r>
      <w:r w:rsidRPr="00A94E7D">
        <w:rPr>
          <w:rFonts w:ascii="Arial Narrow" w:hAnsi="Arial Narrow"/>
          <w:sz w:val="26"/>
          <w:szCs w:val="26"/>
          <w:lang w:val="es-CO"/>
        </w:rPr>
        <w:t xml:space="preserve"> impugnada</w:t>
      </w:r>
      <w:r w:rsidR="009A4748" w:rsidRPr="00A94E7D">
        <w:rPr>
          <w:rFonts w:ascii="Arial Narrow" w:hAnsi="Arial Narrow"/>
          <w:sz w:val="26"/>
          <w:szCs w:val="26"/>
          <w:lang w:val="es-CO"/>
        </w:rPr>
        <w:t xml:space="preserve">, </w:t>
      </w:r>
      <w:r w:rsidR="009E05A9" w:rsidRPr="00A94E7D">
        <w:rPr>
          <w:rFonts w:ascii="Arial Narrow" w:hAnsi="Arial Narrow"/>
          <w:sz w:val="26"/>
          <w:szCs w:val="26"/>
          <w:lang w:val="es-CO"/>
        </w:rPr>
        <w:t xml:space="preserve">para ordenar al Director Técnico de Reparaciones de la UARIV que en el término de 48 horas contadas desde la notificación que de esta providencia se le realice, disponga lo necesario para </w:t>
      </w:r>
      <w:r w:rsidR="00E22096" w:rsidRPr="00A94E7D">
        <w:rPr>
          <w:rFonts w:ascii="Arial Narrow" w:hAnsi="Arial Narrow"/>
          <w:sz w:val="26"/>
          <w:szCs w:val="26"/>
          <w:lang w:val="es-CO"/>
        </w:rPr>
        <w:t>pagar la indemnización administrativa que le fue reconocida a la señora María Rubiela Gómez Salazar, sin que el término para su desembolso efectivo pueda exceder los veinte (20) días hábiles. Una vez hecho el desembolso del dinero en el Banco, deberá notificar de ello a la accionante.</w:t>
      </w:r>
    </w:p>
    <w:p w14:paraId="151BDF6C" w14:textId="77777777" w:rsidR="000C75F6" w:rsidRPr="00A94E7D" w:rsidRDefault="000C75F6" w:rsidP="00A94E7D">
      <w:pPr>
        <w:pStyle w:val="Sinespaciado"/>
        <w:spacing w:line="276" w:lineRule="auto"/>
        <w:jc w:val="both"/>
        <w:rPr>
          <w:rFonts w:ascii="Arial Narrow" w:hAnsi="Arial Narrow"/>
          <w:spacing w:val="-2"/>
          <w:sz w:val="26"/>
          <w:szCs w:val="26"/>
          <w:lang w:val="es-CO"/>
        </w:rPr>
      </w:pPr>
    </w:p>
    <w:p w14:paraId="44F5631E" w14:textId="2DF29BC3" w:rsidR="002D576E" w:rsidRPr="00A94E7D" w:rsidRDefault="00185970" w:rsidP="00A94E7D">
      <w:pPr>
        <w:pStyle w:val="Sinespaciado"/>
        <w:spacing w:line="276" w:lineRule="auto"/>
        <w:jc w:val="both"/>
        <w:rPr>
          <w:rFonts w:ascii="Arial Narrow" w:hAnsi="Arial Narrow" w:cs="Arial"/>
          <w:sz w:val="26"/>
          <w:szCs w:val="26"/>
          <w:lang w:val="es-CO"/>
        </w:rPr>
      </w:pPr>
      <w:r w:rsidRPr="00A94E7D">
        <w:rPr>
          <w:rFonts w:ascii="Arial Narrow" w:hAnsi="Arial Narrow"/>
          <w:sz w:val="26"/>
          <w:szCs w:val="26"/>
          <w:lang w:val="es-CO"/>
        </w:rPr>
        <w:t xml:space="preserve">En lo demás, la decisión </w:t>
      </w:r>
      <w:r w:rsidR="009A4748" w:rsidRPr="00A94E7D">
        <w:rPr>
          <w:rFonts w:ascii="Arial Narrow" w:hAnsi="Arial Narrow"/>
          <w:sz w:val="26"/>
          <w:szCs w:val="26"/>
          <w:lang w:val="es-CO"/>
        </w:rPr>
        <w:t>se mantiene incólume</w:t>
      </w:r>
      <w:r w:rsidR="00331D0D" w:rsidRPr="00A94E7D">
        <w:rPr>
          <w:rFonts w:ascii="Arial Narrow" w:hAnsi="Arial Narrow"/>
          <w:sz w:val="26"/>
          <w:szCs w:val="26"/>
          <w:lang w:val="es-CO"/>
        </w:rPr>
        <w:t>.</w:t>
      </w:r>
    </w:p>
    <w:p w14:paraId="44F5631F" w14:textId="77777777" w:rsidR="002D576E" w:rsidRPr="00A94E7D" w:rsidRDefault="002D576E" w:rsidP="00A94E7D">
      <w:pPr>
        <w:pStyle w:val="Sinespaciado"/>
        <w:spacing w:line="276" w:lineRule="auto"/>
        <w:jc w:val="both"/>
        <w:rPr>
          <w:rFonts w:ascii="Arial Narrow" w:hAnsi="Arial Narrow" w:cs="Arial"/>
          <w:sz w:val="26"/>
          <w:szCs w:val="26"/>
          <w:lang w:val="es-CO"/>
        </w:rPr>
      </w:pPr>
    </w:p>
    <w:p w14:paraId="44F56320" w14:textId="77777777" w:rsidR="002D576E" w:rsidRPr="00A94E7D" w:rsidRDefault="002D576E" w:rsidP="00A94E7D">
      <w:pPr>
        <w:pStyle w:val="Sinespaciado"/>
        <w:spacing w:line="276" w:lineRule="auto"/>
        <w:jc w:val="both"/>
        <w:rPr>
          <w:rFonts w:ascii="Arial Narrow" w:hAnsi="Arial Narrow" w:cs="Arial"/>
          <w:sz w:val="26"/>
          <w:szCs w:val="26"/>
          <w:lang w:val="es-CO"/>
        </w:rPr>
      </w:pPr>
      <w:r w:rsidRPr="00A94E7D">
        <w:rPr>
          <w:rFonts w:ascii="Arial Narrow" w:hAnsi="Arial Narrow" w:cs="Arial"/>
          <w:b/>
          <w:sz w:val="26"/>
          <w:szCs w:val="26"/>
          <w:lang w:val="es-CO"/>
        </w:rPr>
        <w:t xml:space="preserve">SEGUNDO: </w:t>
      </w:r>
      <w:r w:rsidRPr="00A94E7D">
        <w:rPr>
          <w:rFonts w:ascii="Arial Narrow" w:hAnsi="Arial Narrow" w:cs="Arial"/>
          <w:b/>
          <w:bCs/>
          <w:sz w:val="26"/>
          <w:szCs w:val="26"/>
          <w:lang w:val="es-CO"/>
        </w:rPr>
        <w:t>NOTIFICAR</w:t>
      </w:r>
      <w:r w:rsidRPr="00A94E7D">
        <w:rPr>
          <w:rFonts w:ascii="Arial Narrow" w:hAnsi="Arial Narrow" w:cs="Arial"/>
          <w:sz w:val="26"/>
          <w:szCs w:val="26"/>
          <w:lang w:val="es-CO"/>
        </w:rPr>
        <w:t xml:space="preserve"> a las partes lo aquí resuelto en la forma más expedita y eficaz posible. Comuníquese de igual forma al Juzgado de primera instancia.</w:t>
      </w:r>
    </w:p>
    <w:p w14:paraId="44F56321" w14:textId="77777777" w:rsidR="002D576E" w:rsidRPr="00A94E7D" w:rsidRDefault="002D576E" w:rsidP="00A94E7D">
      <w:pPr>
        <w:pStyle w:val="Sinespaciado"/>
        <w:spacing w:line="276" w:lineRule="auto"/>
        <w:jc w:val="both"/>
        <w:rPr>
          <w:rFonts w:ascii="Arial Narrow" w:hAnsi="Arial Narrow" w:cs="Arial"/>
          <w:sz w:val="26"/>
          <w:szCs w:val="26"/>
          <w:lang w:val="es-CO"/>
        </w:rPr>
      </w:pPr>
    </w:p>
    <w:p w14:paraId="44F56322" w14:textId="77777777" w:rsidR="002D576E" w:rsidRPr="00A94E7D" w:rsidRDefault="002D576E" w:rsidP="00A94E7D">
      <w:pPr>
        <w:pStyle w:val="Sinespaciado"/>
        <w:spacing w:line="276" w:lineRule="auto"/>
        <w:jc w:val="both"/>
        <w:rPr>
          <w:rFonts w:ascii="Arial Narrow" w:hAnsi="Arial Narrow"/>
          <w:b/>
          <w:sz w:val="26"/>
          <w:szCs w:val="26"/>
          <w:lang w:val="es-CO"/>
        </w:rPr>
      </w:pPr>
      <w:r w:rsidRPr="00A94E7D">
        <w:rPr>
          <w:rFonts w:ascii="Arial Narrow" w:hAnsi="Arial Narrow" w:cs="Arial"/>
          <w:b/>
          <w:bCs/>
          <w:sz w:val="26"/>
          <w:szCs w:val="26"/>
          <w:lang w:val="es-CO"/>
        </w:rPr>
        <w:t xml:space="preserve">TERCERO: </w:t>
      </w:r>
      <w:r w:rsidRPr="00A94E7D">
        <w:rPr>
          <w:rFonts w:ascii="Arial Narrow" w:hAnsi="Arial Narrow" w:cs="Arial"/>
          <w:b/>
          <w:sz w:val="26"/>
          <w:szCs w:val="26"/>
          <w:lang w:val="es-CO"/>
        </w:rPr>
        <w:t>ENVIAR</w:t>
      </w:r>
      <w:r w:rsidRPr="00A94E7D">
        <w:rPr>
          <w:rFonts w:ascii="Arial Narrow" w:hAnsi="Arial Narrow" w:cs="Arial"/>
          <w:bCs/>
          <w:sz w:val="26"/>
          <w:szCs w:val="26"/>
          <w:lang w:val="es-CO"/>
        </w:rPr>
        <w:t xml:space="preserve"> </w:t>
      </w:r>
      <w:r w:rsidRPr="00A94E7D">
        <w:rPr>
          <w:rFonts w:ascii="Arial Narrow" w:hAnsi="Arial Narrow" w:cs="Arial"/>
          <w:sz w:val="26"/>
          <w:szCs w:val="26"/>
          <w:lang w:val="es-CO"/>
        </w:rPr>
        <w:t xml:space="preserve">oportunamente, el presente expediente a la Honorable Corte Constitucional para su eventual revisión. </w:t>
      </w:r>
    </w:p>
    <w:p w14:paraId="44F56323" w14:textId="77777777" w:rsidR="007B0AD5" w:rsidRPr="00A94E7D" w:rsidRDefault="007B0AD5" w:rsidP="00A94E7D">
      <w:pPr>
        <w:pStyle w:val="Sinespaciado"/>
        <w:tabs>
          <w:tab w:val="left" w:pos="5529"/>
        </w:tabs>
        <w:spacing w:line="276" w:lineRule="auto"/>
        <w:jc w:val="both"/>
        <w:rPr>
          <w:rFonts w:ascii="Arial Narrow" w:hAnsi="Arial Narrow"/>
          <w:sz w:val="26"/>
          <w:szCs w:val="26"/>
          <w:lang w:val="es-CO"/>
        </w:rPr>
      </w:pPr>
    </w:p>
    <w:p w14:paraId="44F56324" w14:textId="77777777" w:rsidR="005E4562" w:rsidRPr="00A94E7D" w:rsidRDefault="007B0AD5"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N</w:t>
      </w:r>
      <w:r w:rsidR="005E4562" w:rsidRPr="00A94E7D">
        <w:rPr>
          <w:rFonts w:ascii="Arial Narrow" w:hAnsi="Arial Narrow"/>
          <w:sz w:val="26"/>
          <w:szCs w:val="26"/>
          <w:lang w:val="es-CO"/>
        </w:rPr>
        <w:t>otifíquese y cúmplase,</w:t>
      </w:r>
    </w:p>
    <w:p w14:paraId="44F56325" w14:textId="77777777" w:rsidR="005E4562" w:rsidRPr="00A94E7D" w:rsidRDefault="005E4562" w:rsidP="00A94E7D">
      <w:pPr>
        <w:pStyle w:val="Sinespaciado"/>
        <w:spacing w:line="276" w:lineRule="auto"/>
        <w:jc w:val="both"/>
        <w:rPr>
          <w:rFonts w:ascii="Arial Narrow" w:hAnsi="Arial Narrow"/>
          <w:sz w:val="26"/>
          <w:szCs w:val="26"/>
          <w:lang w:val="es-CO"/>
        </w:rPr>
      </w:pPr>
    </w:p>
    <w:p w14:paraId="44F56326" w14:textId="6B4A5216" w:rsidR="005E4562" w:rsidRPr="00A94E7D" w:rsidRDefault="005E4562"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Los Magistrados,</w:t>
      </w:r>
    </w:p>
    <w:p w14:paraId="0D6FC442" w14:textId="77777777" w:rsidR="00377AFE" w:rsidRPr="00A94E7D" w:rsidRDefault="00377AFE" w:rsidP="00A94E7D">
      <w:pPr>
        <w:pStyle w:val="Sinespaciado"/>
        <w:spacing w:line="276" w:lineRule="auto"/>
        <w:jc w:val="both"/>
        <w:rPr>
          <w:rFonts w:ascii="Arial Narrow" w:hAnsi="Arial Narrow"/>
          <w:sz w:val="26"/>
          <w:szCs w:val="26"/>
          <w:lang w:val="es-CO"/>
        </w:rPr>
      </w:pPr>
    </w:p>
    <w:p w14:paraId="44F56327" w14:textId="77777777" w:rsidR="007F6820" w:rsidRPr="00A94E7D" w:rsidRDefault="007F6820" w:rsidP="00A94E7D">
      <w:pPr>
        <w:pStyle w:val="Sinespaciado"/>
        <w:spacing w:line="276" w:lineRule="auto"/>
        <w:jc w:val="both"/>
        <w:rPr>
          <w:rFonts w:ascii="Arial Narrow" w:hAnsi="Arial Narrow"/>
          <w:sz w:val="26"/>
          <w:szCs w:val="26"/>
          <w:lang w:val="es-CO"/>
        </w:rPr>
      </w:pPr>
      <w:r w:rsidRPr="00A94E7D">
        <w:rPr>
          <w:rFonts w:ascii="Arial Narrow" w:hAnsi="Arial Narrow"/>
          <w:sz w:val="26"/>
          <w:szCs w:val="26"/>
          <w:lang w:val="es-CO"/>
        </w:rPr>
        <w:t xml:space="preserve"> </w:t>
      </w:r>
    </w:p>
    <w:p w14:paraId="44F56328" w14:textId="77777777" w:rsidR="00E16532" w:rsidRPr="00A94E7D" w:rsidRDefault="00980DF9" w:rsidP="00A94E7D">
      <w:pPr>
        <w:pStyle w:val="Sinespaciado"/>
        <w:spacing w:line="276" w:lineRule="auto"/>
        <w:jc w:val="center"/>
        <w:rPr>
          <w:rFonts w:ascii="Arial Narrow" w:hAnsi="Arial Narrow"/>
          <w:b/>
          <w:bCs/>
          <w:sz w:val="26"/>
          <w:szCs w:val="26"/>
          <w:lang w:val="es-CO"/>
        </w:rPr>
      </w:pPr>
      <w:r w:rsidRPr="00A94E7D">
        <w:rPr>
          <w:rFonts w:ascii="Arial Narrow" w:hAnsi="Arial Narrow"/>
          <w:b/>
          <w:bCs/>
          <w:sz w:val="26"/>
          <w:szCs w:val="26"/>
          <w:lang w:val="es-CO"/>
        </w:rPr>
        <w:t>CARLOS MAURICIO GARCÍA BARAJAS</w:t>
      </w:r>
    </w:p>
    <w:p w14:paraId="44F56329" w14:textId="1D3BFB5F" w:rsidR="00F9221C" w:rsidRDefault="00F9221C" w:rsidP="00A94E7D">
      <w:pPr>
        <w:pStyle w:val="Sinespaciado"/>
        <w:spacing w:line="276" w:lineRule="auto"/>
        <w:jc w:val="center"/>
        <w:rPr>
          <w:rFonts w:ascii="Arial Narrow" w:hAnsi="Arial Narrow"/>
          <w:b/>
          <w:sz w:val="26"/>
          <w:szCs w:val="26"/>
          <w:lang w:val="es-CO"/>
        </w:rPr>
      </w:pPr>
    </w:p>
    <w:p w14:paraId="21273C36" w14:textId="77777777" w:rsidR="00A94E7D" w:rsidRPr="00A94E7D" w:rsidRDefault="00A94E7D" w:rsidP="00A94E7D">
      <w:pPr>
        <w:pStyle w:val="Sinespaciado"/>
        <w:spacing w:line="276" w:lineRule="auto"/>
        <w:jc w:val="center"/>
        <w:rPr>
          <w:rFonts w:ascii="Arial Narrow" w:hAnsi="Arial Narrow"/>
          <w:b/>
          <w:sz w:val="26"/>
          <w:szCs w:val="26"/>
          <w:lang w:val="es-CO"/>
        </w:rPr>
      </w:pPr>
    </w:p>
    <w:p w14:paraId="44F5632A" w14:textId="2645E1EE" w:rsidR="00913476" w:rsidRPr="00A94E7D" w:rsidRDefault="00392576" w:rsidP="00A94E7D">
      <w:pPr>
        <w:spacing w:line="276" w:lineRule="auto"/>
        <w:jc w:val="center"/>
        <w:rPr>
          <w:rFonts w:ascii="Arial Narrow" w:hAnsi="Arial Narrow" w:cs="Arial"/>
          <w:b/>
          <w:bCs/>
          <w:sz w:val="26"/>
          <w:szCs w:val="26"/>
        </w:rPr>
      </w:pPr>
      <w:r w:rsidRPr="00A94E7D">
        <w:rPr>
          <w:rFonts w:ascii="Arial Narrow" w:hAnsi="Arial Narrow" w:cs="Arial"/>
          <w:b/>
          <w:bCs/>
          <w:sz w:val="26"/>
          <w:szCs w:val="26"/>
        </w:rPr>
        <w:t>DUBERNEY GRISALES HERRERA</w:t>
      </w:r>
    </w:p>
    <w:p w14:paraId="61F939A8" w14:textId="7925501E" w:rsidR="00377AFE" w:rsidRPr="00A94E7D" w:rsidRDefault="00377AFE" w:rsidP="00A94E7D">
      <w:pPr>
        <w:spacing w:line="276" w:lineRule="auto"/>
        <w:jc w:val="center"/>
        <w:rPr>
          <w:rFonts w:ascii="Arial Narrow" w:hAnsi="Arial Narrow" w:cs="Arial"/>
          <w:bCs/>
          <w:sz w:val="26"/>
          <w:szCs w:val="26"/>
        </w:rPr>
      </w:pPr>
      <w:r w:rsidRPr="00A94E7D">
        <w:rPr>
          <w:rFonts w:ascii="Arial Narrow" w:hAnsi="Arial Narrow" w:cs="Arial"/>
          <w:bCs/>
          <w:sz w:val="26"/>
          <w:szCs w:val="26"/>
        </w:rPr>
        <w:t>(Ausente con causa justificada)</w:t>
      </w:r>
    </w:p>
    <w:p w14:paraId="44F5632B" w14:textId="793DAF24" w:rsidR="00392576" w:rsidRDefault="00392576" w:rsidP="00A94E7D">
      <w:pPr>
        <w:spacing w:line="276" w:lineRule="auto"/>
        <w:jc w:val="center"/>
        <w:rPr>
          <w:rFonts w:ascii="Arial Narrow" w:hAnsi="Arial Narrow" w:cs="Arial"/>
          <w:b/>
          <w:bCs/>
          <w:sz w:val="26"/>
          <w:szCs w:val="26"/>
        </w:rPr>
      </w:pPr>
    </w:p>
    <w:p w14:paraId="4E74FBE0" w14:textId="77777777" w:rsidR="00A94E7D" w:rsidRPr="00A94E7D" w:rsidRDefault="00A94E7D" w:rsidP="00A94E7D">
      <w:pPr>
        <w:spacing w:line="276" w:lineRule="auto"/>
        <w:jc w:val="center"/>
        <w:rPr>
          <w:rFonts w:ascii="Arial Narrow" w:hAnsi="Arial Narrow" w:cs="Arial"/>
          <w:b/>
          <w:bCs/>
          <w:sz w:val="26"/>
          <w:szCs w:val="26"/>
        </w:rPr>
      </w:pPr>
    </w:p>
    <w:p w14:paraId="44F5632C" w14:textId="77777777" w:rsidR="00007A17" w:rsidRPr="00A94E7D" w:rsidRDefault="00392576" w:rsidP="00A94E7D">
      <w:pPr>
        <w:spacing w:line="276" w:lineRule="auto"/>
        <w:jc w:val="center"/>
        <w:rPr>
          <w:rFonts w:ascii="Arial Narrow" w:hAnsi="Arial Narrow"/>
          <w:b/>
          <w:bCs/>
          <w:sz w:val="26"/>
          <w:szCs w:val="26"/>
        </w:rPr>
      </w:pPr>
      <w:r w:rsidRPr="00A94E7D">
        <w:rPr>
          <w:rFonts w:ascii="Arial Narrow" w:hAnsi="Arial Narrow" w:cs="Arial"/>
          <w:b/>
          <w:bCs/>
          <w:sz w:val="26"/>
          <w:szCs w:val="26"/>
        </w:rPr>
        <w:t>EDDER JIMMY SÁNCHEZ CALAMBÁS</w:t>
      </w:r>
    </w:p>
    <w:sectPr w:rsidR="00007A17" w:rsidRPr="00A94E7D" w:rsidSect="00580C3F">
      <w:headerReference w:type="default" r:id="rId12"/>
      <w:footerReference w:type="default" r:id="rId13"/>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ECF4" w14:textId="77777777" w:rsidR="00180C34" w:rsidRDefault="00180C34">
      <w:r>
        <w:separator/>
      </w:r>
    </w:p>
  </w:endnote>
  <w:endnote w:type="continuationSeparator" w:id="0">
    <w:p w14:paraId="424D838C" w14:textId="77777777" w:rsidR="00180C34" w:rsidRDefault="0018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charset w:val="00"/>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633C" w14:textId="77777777" w:rsidR="001C09AE" w:rsidRPr="00F876C5" w:rsidRDefault="0036549F">
    <w:pPr>
      <w:pStyle w:val="Piedepgina"/>
      <w:framePr w:wrap="auto" w:vAnchor="text" w:hAnchor="margin" w:xAlign="right" w:y="1"/>
      <w:rPr>
        <w:rStyle w:val="Nmerodepgina"/>
        <w:rFonts w:ascii="Arial" w:hAnsi="Arial" w:cs="Arial"/>
        <w:sz w:val="18"/>
      </w:rPr>
    </w:pPr>
    <w:r w:rsidRPr="00F876C5">
      <w:rPr>
        <w:rStyle w:val="Nmerodepgina"/>
        <w:rFonts w:ascii="Arial" w:hAnsi="Arial" w:cs="Arial"/>
        <w:sz w:val="18"/>
      </w:rPr>
      <w:fldChar w:fldCharType="begin"/>
    </w:r>
    <w:r w:rsidR="001C09AE" w:rsidRPr="00F876C5">
      <w:rPr>
        <w:rStyle w:val="Nmerodepgina"/>
        <w:rFonts w:ascii="Arial" w:hAnsi="Arial" w:cs="Arial"/>
        <w:sz w:val="18"/>
      </w:rPr>
      <w:instrText xml:space="preserve">PAGE  </w:instrText>
    </w:r>
    <w:r w:rsidRPr="00F876C5">
      <w:rPr>
        <w:rStyle w:val="Nmerodepgina"/>
        <w:rFonts w:ascii="Arial" w:hAnsi="Arial" w:cs="Arial"/>
        <w:sz w:val="18"/>
      </w:rPr>
      <w:fldChar w:fldCharType="separate"/>
    </w:r>
    <w:r w:rsidR="00C03B4E" w:rsidRPr="00F876C5">
      <w:rPr>
        <w:rStyle w:val="Nmerodepgina"/>
        <w:rFonts w:ascii="Arial" w:hAnsi="Arial" w:cs="Arial"/>
        <w:noProof/>
        <w:sz w:val="18"/>
      </w:rPr>
      <w:t>1</w:t>
    </w:r>
    <w:r w:rsidRPr="00F876C5">
      <w:rPr>
        <w:rStyle w:val="Nmerodepgina"/>
        <w:rFonts w:ascii="Arial" w:hAnsi="Arial" w:cs="Arial"/>
        <w:sz w:val="18"/>
      </w:rPr>
      <w:fldChar w:fldCharType="end"/>
    </w:r>
  </w:p>
  <w:p w14:paraId="44F5633D" w14:textId="77777777" w:rsidR="001C09AE" w:rsidRDefault="001C09A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3344" w14:textId="77777777" w:rsidR="00180C34" w:rsidRDefault="00180C34">
      <w:r>
        <w:separator/>
      </w:r>
    </w:p>
  </w:footnote>
  <w:footnote w:type="continuationSeparator" w:id="0">
    <w:p w14:paraId="65C467EA" w14:textId="77777777" w:rsidR="00180C34" w:rsidRDefault="00180C34">
      <w:r>
        <w:continuationSeparator/>
      </w:r>
    </w:p>
  </w:footnote>
  <w:footnote w:id="1">
    <w:p w14:paraId="44F5633E" w14:textId="77777777" w:rsidR="001C09AE" w:rsidRPr="00F876C5" w:rsidRDefault="001C09AE"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Documento 0</w:t>
      </w:r>
      <w:r w:rsidR="00FD5937" w:rsidRPr="00F876C5">
        <w:rPr>
          <w:rFonts w:ascii="Arial" w:hAnsi="Arial" w:cs="Arial"/>
          <w:sz w:val="18"/>
          <w:szCs w:val="16"/>
        </w:rPr>
        <w:t>1</w:t>
      </w:r>
      <w:r w:rsidRPr="00F876C5">
        <w:rPr>
          <w:rFonts w:ascii="Arial" w:hAnsi="Arial" w:cs="Arial"/>
          <w:sz w:val="18"/>
          <w:szCs w:val="16"/>
        </w:rPr>
        <w:t xml:space="preserve"> del cuaderno de primera instancia</w:t>
      </w:r>
    </w:p>
  </w:footnote>
  <w:footnote w:id="2">
    <w:p w14:paraId="44F5633F" w14:textId="77777777" w:rsidR="00FD5937" w:rsidRPr="00F876C5" w:rsidRDefault="00FD5937"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Documento 0</w:t>
      </w:r>
      <w:r w:rsidR="00710FAA" w:rsidRPr="00F876C5">
        <w:rPr>
          <w:rFonts w:ascii="Arial" w:hAnsi="Arial" w:cs="Arial"/>
          <w:sz w:val="18"/>
          <w:szCs w:val="16"/>
        </w:rPr>
        <w:t>4</w:t>
      </w:r>
      <w:r w:rsidRPr="00F876C5">
        <w:rPr>
          <w:rFonts w:ascii="Arial" w:hAnsi="Arial" w:cs="Arial"/>
          <w:sz w:val="18"/>
          <w:szCs w:val="16"/>
        </w:rPr>
        <w:t xml:space="preserve"> del cuaderno de primera instancia</w:t>
      </w:r>
    </w:p>
  </w:footnote>
  <w:footnote w:id="3">
    <w:p w14:paraId="44F56340" w14:textId="77777777" w:rsidR="00340781" w:rsidRPr="00F876C5" w:rsidRDefault="00340781"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Documento 05 del cuaderno de primera instancia</w:t>
      </w:r>
    </w:p>
  </w:footnote>
  <w:footnote w:id="4">
    <w:p w14:paraId="44F56341" w14:textId="77777777" w:rsidR="00332426" w:rsidRPr="00F876C5" w:rsidRDefault="00332426"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w:t>
      </w:r>
      <w:r w:rsidR="007F1C2B" w:rsidRPr="00F876C5">
        <w:rPr>
          <w:rFonts w:ascii="Arial" w:hAnsi="Arial" w:cs="Arial"/>
          <w:sz w:val="18"/>
          <w:szCs w:val="16"/>
        </w:rPr>
        <w:t>Documento 07</w:t>
      </w:r>
      <w:r w:rsidR="00987EC9" w:rsidRPr="00F876C5">
        <w:rPr>
          <w:rFonts w:ascii="Arial" w:hAnsi="Arial" w:cs="Arial"/>
          <w:sz w:val="18"/>
          <w:szCs w:val="16"/>
        </w:rPr>
        <w:t xml:space="preserve"> </w:t>
      </w:r>
      <w:r w:rsidRPr="00F876C5">
        <w:rPr>
          <w:rFonts w:ascii="Arial" w:hAnsi="Arial" w:cs="Arial"/>
          <w:sz w:val="18"/>
          <w:szCs w:val="16"/>
        </w:rPr>
        <w:t>del cuaderno de primera instancia</w:t>
      </w:r>
    </w:p>
  </w:footnote>
  <w:footnote w:id="5">
    <w:p w14:paraId="44F56342" w14:textId="77777777" w:rsidR="0013599E" w:rsidRPr="00F876C5" w:rsidRDefault="0013599E"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Documento 09 del cuaderno de primera instancia</w:t>
      </w:r>
    </w:p>
  </w:footnote>
  <w:footnote w:id="6">
    <w:p w14:paraId="44F56343" w14:textId="77777777" w:rsidR="00242E33" w:rsidRPr="00F876C5" w:rsidRDefault="00242E33" w:rsidP="00F876C5">
      <w:pPr>
        <w:pStyle w:val="Textonotapie"/>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Folios 11 a</w:t>
      </w:r>
      <w:r w:rsidR="00854B02" w:rsidRPr="00F876C5">
        <w:rPr>
          <w:rFonts w:ascii="Arial" w:hAnsi="Arial" w:cs="Arial"/>
          <w:sz w:val="18"/>
          <w:szCs w:val="16"/>
        </w:rPr>
        <w:t xml:space="preserve"> 13</w:t>
      </w:r>
      <w:r w:rsidRPr="00F876C5">
        <w:rPr>
          <w:rFonts w:ascii="Arial" w:hAnsi="Arial" w:cs="Arial"/>
          <w:sz w:val="18"/>
          <w:szCs w:val="16"/>
        </w:rPr>
        <w:t xml:space="preserve"> del archivo 01 del cuaderno de primera instancia</w:t>
      </w:r>
    </w:p>
  </w:footnote>
  <w:footnote w:id="7">
    <w:p w14:paraId="44F56344" w14:textId="77777777" w:rsidR="00C2520A" w:rsidRPr="00F876C5" w:rsidRDefault="00C2520A"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Al respecto se remite a lectura a la sentencia T-074 de 2015 de la Corte Constitucional</w:t>
      </w:r>
    </w:p>
  </w:footnote>
  <w:footnote w:id="8">
    <w:p w14:paraId="44F56345" w14:textId="45B4D154" w:rsidR="00FC1783" w:rsidRPr="00F876C5" w:rsidRDefault="00FC1783"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Corte Constitucional, sentencia T-211 de 2019. En similar sentido T-006 de 2014</w:t>
      </w:r>
      <w:r w:rsidR="00682137" w:rsidRPr="00F876C5">
        <w:rPr>
          <w:rFonts w:ascii="Arial" w:hAnsi="Arial" w:cs="Arial"/>
          <w:sz w:val="18"/>
          <w:szCs w:val="16"/>
        </w:rPr>
        <w:t xml:space="preserve">, y TSP. ST2-0179-2021 de fecha </w:t>
      </w:r>
      <w:r w:rsidR="00886787" w:rsidRPr="00F876C5">
        <w:rPr>
          <w:rFonts w:ascii="Arial" w:hAnsi="Arial" w:cs="Arial"/>
          <w:sz w:val="18"/>
          <w:szCs w:val="16"/>
        </w:rPr>
        <w:t>16 de junio de 2021</w:t>
      </w:r>
      <w:r w:rsidR="00FA4607" w:rsidRPr="00F876C5">
        <w:rPr>
          <w:rFonts w:ascii="Arial" w:hAnsi="Arial" w:cs="Arial"/>
          <w:sz w:val="18"/>
          <w:szCs w:val="16"/>
        </w:rPr>
        <w:t>.</w:t>
      </w:r>
    </w:p>
  </w:footnote>
  <w:footnote w:id="9">
    <w:p w14:paraId="44F56346" w14:textId="77777777" w:rsidR="003A42CC" w:rsidRPr="00F876C5" w:rsidRDefault="003A42CC" w:rsidP="00F876C5">
      <w:pPr>
        <w:pStyle w:val="Textonotapie"/>
        <w:jc w:val="both"/>
        <w:rPr>
          <w:rFonts w:ascii="Arial" w:hAnsi="Arial" w:cs="Arial"/>
          <w:sz w:val="18"/>
          <w:szCs w:val="16"/>
          <w:lang w:val="es-ES_tradnl"/>
        </w:rPr>
      </w:pPr>
      <w:r w:rsidRPr="00F876C5">
        <w:rPr>
          <w:rStyle w:val="Refdenotaalpie"/>
          <w:rFonts w:ascii="Arial" w:hAnsi="Arial" w:cs="Arial"/>
          <w:sz w:val="18"/>
          <w:szCs w:val="16"/>
        </w:rPr>
        <w:footnoteRef/>
      </w:r>
      <w:r w:rsidR="001F6871" w:rsidRPr="00F876C5">
        <w:rPr>
          <w:rFonts w:ascii="Arial" w:hAnsi="Arial" w:cs="Arial"/>
          <w:sz w:val="18"/>
          <w:szCs w:val="16"/>
        </w:rPr>
        <w:t xml:space="preserve"> Folio 05 y 06 del archivo 01</w:t>
      </w:r>
      <w:r w:rsidRPr="00F876C5">
        <w:rPr>
          <w:rFonts w:ascii="Arial" w:hAnsi="Arial" w:cs="Arial"/>
          <w:sz w:val="18"/>
          <w:szCs w:val="16"/>
        </w:rPr>
        <w:t xml:space="preserve"> del cuaderno de primera instancia</w:t>
      </w:r>
    </w:p>
  </w:footnote>
  <w:footnote w:id="10">
    <w:p w14:paraId="44F56347" w14:textId="77777777" w:rsidR="0082426C" w:rsidRPr="00F876C5" w:rsidRDefault="0082426C" w:rsidP="00F876C5">
      <w:pPr>
        <w:pStyle w:val="Textonotapie"/>
        <w:jc w:val="both"/>
        <w:rPr>
          <w:rFonts w:ascii="Arial" w:hAnsi="Arial" w:cs="Arial"/>
          <w:sz w:val="18"/>
          <w:szCs w:val="16"/>
          <w:lang w:val="es-ES_tradnl"/>
        </w:rPr>
      </w:pPr>
      <w:r w:rsidRPr="00F876C5">
        <w:rPr>
          <w:rStyle w:val="Refdenotaalpie"/>
          <w:rFonts w:ascii="Arial" w:hAnsi="Arial" w:cs="Arial"/>
          <w:sz w:val="18"/>
          <w:szCs w:val="16"/>
        </w:rPr>
        <w:footnoteRef/>
      </w:r>
      <w:r w:rsidRPr="00F876C5">
        <w:rPr>
          <w:rFonts w:ascii="Arial" w:hAnsi="Arial" w:cs="Arial"/>
          <w:sz w:val="18"/>
          <w:szCs w:val="16"/>
        </w:rPr>
        <w:t xml:space="preserve"> Folios 11 y 12 del archivo 04 del cuaderno de primera instancia</w:t>
      </w:r>
    </w:p>
  </w:footnote>
  <w:footnote w:id="11">
    <w:p w14:paraId="44F56348" w14:textId="77777777" w:rsidR="00D30B0C" w:rsidRPr="00F876C5" w:rsidRDefault="00D30B0C"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Sentencia T-450 de 2019</w:t>
      </w:r>
    </w:p>
  </w:footnote>
  <w:footnote w:id="12">
    <w:p w14:paraId="44F56349" w14:textId="77777777" w:rsidR="00171133" w:rsidRPr="00F876C5" w:rsidRDefault="00D30B0C" w:rsidP="00F876C5">
      <w:pPr>
        <w:pStyle w:val="Textonotapie"/>
        <w:jc w:val="both"/>
        <w:rPr>
          <w:rFonts w:ascii="Arial" w:hAnsi="Arial" w:cs="Arial"/>
          <w:spacing w:val="-4"/>
          <w:sz w:val="18"/>
          <w:szCs w:val="16"/>
        </w:rPr>
      </w:pPr>
      <w:r w:rsidRPr="00F876C5">
        <w:rPr>
          <w:rStyle w:val="Refdenotaalpie"/>
          <w:rFonts w:ascii="Arial" w:hAnsi="Arial" w:cs="Arial"/>
          <w:spacing w:val="-4"/>
          <w:sz w:val="18"/>
          <w:szCs w:val="16"/>
        </w:rPr>
        <w:footnoteRef/>
      </w:r>
      <w:r w:rsidR="00171133" w:rsidRPr="00F876C5">
        <w:rPr>
          <w:rFonts w:ascii="Arial" w:hAnsi="Arial" w:cs="Arial"/>
          <w:spacing w:val="-4"/>
          <w:sz w:val="18"/>
          <w:szCs w:val="16"/>
        </w:rPr>
        <w:t xml:space="preserve"> </w:t>
      </w:r>
      <w:r w:rsidRPr="00F876C5">
        <w:rPr>
          <w:rFonts w:ascii="Arial" w:hAnsi="Arial" w:cs="Arial"/>
          <w:spacing w:val="-4"/>
          <w:sz w:val="18"/>
          <w:szCs w:val="16"/>
        </w:rPr>
        <w:t xml:space="preserve">El cual se encuentra siguiendo este enlace: </w:t>
      </w:r>
    </w:p>
    <w:p w14:paraId="44F5634B" w14:textId="7BBBD911" w:rsidR="00D30B0C" w:rsidRPr="00F876C5" w:rsidRDefault="00180C34" w:rsidP="00F876C5">
      <w:pPr>
        <w:pStyle w:val="Textonotapie"/>
        <w:jc w:val="both"/>
        <w:rPr>
          <w:rFonts w:ascii="Arial" w:hAnsi="Arial" w:cs="Arial"/>
          <w:spacing w:val="-4"/>
          <w:sz w:val="18"/>
          <w:szCs w:val="16"/>
        </w:rPr>
      </w:pPr>
      <w:hyperlink r:id="rId1" w:history="1">
        <w:r w:rsidR="00F71B86" w:rsidRPr="00F876C5">
          <w:rPr>
            <w:rStyle w:val="Hipervnculo"/>
            <w:rFonts w:ascii="Arial" w:hAnsi="Arial" w:cs="Arial"/>
            <w:spacing w:val="-4"/>
            <w:sz w:val="18"/>
            <w:szCs w:val="16"/>
          </w:rPr>
          <w:t>https://www.unidadvictimas.gov.co/sites/default/files/documentosbiblioteca/20procedimientoordendepagodelaindemnizacionadministrativav8.pdf</w:t>
        </w:r>
      </w:hyperlink>
      <w:r w:rsidR="00F71B86" w:rsidRPr="00F876C5">
        <w:rPr>
          <w:rFonts w:ascii="Arial" w:hAnsi="Arial" w:cs="Arial"/>
          <w:spacing w:val="-4"/>
          <w:sz w:val="18"/>
          <w:szCs w:val="16"/>
        </w:rPr>
        <w:t xml:space="preserve">. </w:t>
      </w:r>
    </w:p>
  </w:footnote>
  <w:footnote w:id="13">
    <w:p w14:paraId="44F5634C" w14:textId="0DDB17D8" w:rsidR="0082426C" w:rsidRPr="00F876C5" w:rsidRDefault="0082426C" w:rsidP="00F876C5">
      <w:pPr>
        <w:pStyle w:val="Textonotapie"/>
        <w:jc w:val="both"/>
        <w:rPr>
          <w:rFonts w:ascii="Arial" w:hAnsi="Arial" w:cs="Arial"/>
          <w:sz w:val="18"/>
          <w:szCs w:val="16"/>
        </w:rPr>
      </w:pPr>
      <w:r w:rsidRPr="00F876C5">
        <w:rPr>
          <w:rStyle w:val="Refdenotaalpie"/>
          <w:rFonts w:ascii="Arial" w:hAnsi="Arial" w:cs="Arial"/>
          <w:sz w:val="18"/>
          <w:szCs w:val="16"/>
        </w:rPr>
        <w:footnoteRef/>
      </w:r>
      <w:r w:rsidRPr="00F876C5">
        <w:rPr>
          <w:rFonts w:ascii="Arial" w:hAnsi="Arial" w:cs="Arial"/>
          <w:sz w:val="18"/>
          <w:szCs w:val="16"/>
        </w:rPr>
        <w:t xml:space="preserve"> </w:t>
      </w:r>
      <w:r w:rsidR="009E05A9" w:rsidRPr="00F876C5">
        <w:rPr>
          <w:rFonts w:ascii="Arial" w:hAnsi="Arial" w:cs="Arial"/>
          <w:sz w:val="18"/>
          <w:szCs w:val="16"/>
        </w:rPr>
        <w:t>Sentencia</w:t>
      </w:r>
      <w:r w:rsidR="00927658" w:rsidRPr="00F876C5">
        <w:rPr>
          <w:rFonts w:ascii="Arial" w:hAnsi="Arial" w:cs="Arial"/>
          <w:sz w:val="18"/>
          <w:szCs w:val="16"/>
        </w:rPr>
        <w:t>s</w:t>
      </w:r>
      <w:r w:rsidR="009E05A9" w:rsidRPr="00F876C5">
        <w:rPr>
          <w:rFonts w:ascii="Arial" w:hAnsi="Arial" w:cs="Arial"/>
          <w:sz w:val="18"/>
          <w:szCs w:val="16"/>
        </w:rPr>
        <w:t>: TSP. ST2-0292-2021 del 06 de septiembre 2021</w:t>
      </w:r>
      <w:r w:rsidR="00927658" w:rsidRPr="00F876C5">
        <w:rPr>
          <w:rFonts w:ascii="Arial" w:hAnsi="Arial" w:cs="Arial"/>
          <w:sz w:val="18"/>
          <w:szCs w:val="16"/>
        </w:rPr>
        <w:t>; TSP. ST2-0302-2021 de 08 de septiembre del mismo año.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6450" w14:textId="77777777" w:rsidR="00F876C5" w:rsidRPr="00D062FC" w:rsidRDefault="00F876C5" w:rsidP="00F876C5">
    <w:pPr>
      <w:pStyle w:val="Encabezado"/>
      <w:rPr>
        <w:rFonts w:ascii="Arial" w:hAnsi="Arial" w:cs="Arial"/>
        <w:bCs/>
        <w:sz w:val="18"/>
        <w:szCs w:val="16"/>
        <w:lang w:val="es-ES" w:eastAsia="es-MX"/>
      </w:rPr>
    </w:pPr>
    <w:r w:rsidRPr="00D062FC">
      <w:rPr>
        <w:rFonts w:ascii="Arial" w:hAnsi="Arial" w:cs="Arial"/>
        <w:sz w:val="18"/>
        <w:szCs w:val="16"/>
        <w:lang w:val="es-ES" w:eastAsia="es-MX"/>
      </w:rPr>
      <w:t>Acción de tutela (Segunda Instancia)</w:t>
    </w:r>
    <w:r w:rsidRPr="00D062FC">
      <w:rPr>
        <w:rFonts w:ascii="Arial" w:hAnsi="Arial" w:cs="Arial"/>
        <w:bCs/>
        <w:sz w:val="18"/>
        <w:szCs w:val="16"/>
        <w:lang w:val="es-ES" w:eastAsia="es-MX"/>
      </w:rPr>
      <w:t xml:space="preserve"> </w:t>
    </w:r>
  </w:p>
  <w:p w14:paraId="44F5633B" w14:textId="1CE1C2B8" w:rsidR="001C09AE" w:rsidRDefault="00F876C5">
    <w:pPr>
      <w:pStyle w:val="Encabezado"/>
    </w:pPr>
    <w:r w:rsidRPr="00D062FC">
      <w:rPr>
        <w:rFonts w:ascii="Arial" w:hAnsi="Arial" w:cs="Arial"/>
        <w:bCs/>
        <w:sz w:val="18"/>
        <w:szCs w:val="16"/>
        <w:lang w:val="es-ES" w:eastAsia="es-MX"/>
      </w:rPr>
      <w:t xml:space="preserve">Radicado: </w:t>
    </w:r>
    <w:r w:rsidRPr="00F876C5">
      <w:rPr>
        <w:rFonts w:ascii="Arial" w:hAnsi="Arial" w:cs="Arial"/>
        <w:sz w:val="18"/>
        <w:szCs w:val="16"/>
        <w:shd w:val="clear" w:color="auto" w:fill="FFFFFF"/>
      </w:rPr>
      <w:t>66001311000120220008501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A95"/>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30331"/>
    <w:rsid w:val="000305AE"/>
    <w:rsid w:val="00030690"/>
    <w:rsid w:val="00030798"/>
    <w:rsid w:val="00030CE2"/>
    <w:rsid w:val="000310F1"/>
    <w:rsid w:val="0003192A"/>
    <w:rsid w:val="0003287E"/>
    <w:rsid w:val="0003390D"/>
    <w:rsid w:val="00034264"/>
    <w:rsid w:val="0003501F"/>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8E1"/>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69F"/>
    <w:rsid w:val="00065B63"/>
    <w:rsid w:val="000667F6"/>
    <w:rsid w:val="00067CBE"/>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974"/>
    <w:rsid w:val="00080AC1"/>
    <w:rsid w:val="00080F62"/>
    <w:rsid w:val="000812F1"/>
    <w:rsid w:val="000818AD"/>
    <w:rsid w:val="0008255B"/>
    <w:rsid w:val="00082831"/>
    <w:rsid w:val="0008352E"/>
    <w:rsid w:val="000839CE"/>
    <w:rsid w:val="00083AF9"/>
    <w:rsid w:val="00083C24"/>
    <w:rsid w:val="00084060"/>
    <w:rsid w:val="00085654"/>
    <w:rsid w:val="00085E93"/>
    <w:rsid w:val="000865E6"/>
    <w:rsid w:val="00086851"/>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1C6"/>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3C2"/>
    <w:rsid w:val="000B74F9"/>
    <w:rsid w:val="000C1873"/>
    <w:rsid w:val="000C18E9"/>
    <w:rsid w:val="000C240C"/>
    <w:rsid w:val="000C30E5"/>
    <w:rsid w:val="000C31AC"/>
    <w:rsid w:val="000C368F"/>
    <w:rsid w:val="000C3723"/>
    <w:rsid w:val="000C3E65"/>
    <w:rsid w:val="000C45CD"/>
    <w:rsid w:val="000C54DC"/>
    <w:rsid w:val="000C560D"/>
    <w:rsid w:val="000C5D66"/>
    <w:rsid w:val="000C6150"/>
    <w:rsid w:val="000C6445"/>
    <w:rsid w:val="000C75F6"/>
    <w:rsid w:val="000C78F5"/>
    <w:rsid w:val="000D0065"/>
    <w:rsid w:val="000D07BE"/>
    <w:rsid w:val="000D18CB"/>
    <w:rsid w:val="000D232D"/>
    <w:rsid w:val="000D2829"/>
    <w:rsid w:val="000D29BB"/>
    <w:rsid w:val="000D4050"/>
    <w:rsid w:val="000D412F"/>
    <w:rsid w:val="000D4251"/>
    <w:rsid w:val="000D4AD0"/>
    <w:rsid w:val="000D4C70"/>
    <w:rsid w:val="000D4CFC"/>
    <w:rsid w:val="000D5492"/>
    <w:rsid w:val="000D5D89"/>
    <w:rsid w:val="000D5F5E"/>
    <w:rsid w:val="000D66C4"/>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6860"/>
    <w:rsid w:val="000E7352"/>
    <w:rsid w:val="000E73FF"/>
    <w:rsid w:val="000E76B1"/>
    <w:rsid w:val="000E775D"/>
    <w:rsid w:val="000E7A9D"/>
    <w:rsid w:val="000E7FC3"/>
    <w:rsid w:val="000F016E"/>
    <w:rsid w:val="000F11D2"/>
    <w:rsid w:val="000F17B5"/>
    <w:rsid w:val="000F1831"/>
    <w:rsid w:val="000F1874"/>
    <w:rsid w:val="000F21F5"/>
    <w:rsid w:val="000F22AE"/>
    <w:rsid w:val="000F2629"/>
    <w:rsid w:val="000F280E"/>
    <w:rsid w:val="000F4BD9"/>
    <w:rsid w:val="000F597E"/>
    <w:rsid w:val="000F5BE1"/>
    <w:rsid w:val="000F5E8D"/>
    <w:rsid w:val="000F7077"/>
    <w:rsid w:val="001005FE"/>
    <w:rsid w:val="0010081C"/>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24B6"/>
    <w:rsid w:val="00122819"/>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325B"/>
    <w:rsid w:val="00134A4C"/>
    <w:rsid w:val="001357E0"/>
    <w:rsid w:val="0013599E"/>
    <w:rsid w:val="00135D55"/>
    <w:rsid w:val="00135E15"/>
    <w:rsid w:val="00136FA6"/>
    <w:rsid w:val="0013734E"/>
    <w:rsid w:val="00137D17"/>
    <w:rsid w:val="00137E57"/>
    <w:rsid w:val="00137E66"/>
    <w:rsid w:val="00140962"/>
    <w:rsid w:val="00140C8E"/>
    <w:rsid w:val="00140E00"/>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266"/>
    <w:rsid w:val="00152A34"/>
    <w:rsid w:val="00152E8A"/>
    <w:rsid w:val="00153131"/>
    <w:rsid w:val="001531CF"/>
    <w:rsid w:val="00153827"/>
    <w:rsid w:val="0015392F"/>
    <w:rsid w:val="00153D0B"/>
    <w:rsid w:val="00153F91"/>
    <w:rsid w:val="00154085"/>
    <w:rsid w:val="00154DF4"/>
    <w:rsid w:val="001550BA"/>
    <w:rsid w:val="0015521B"/>
    <w:rsid w:val="00155654"/>
    <w:rsid w:val="00155E97"/>
    <w:rsid w:val="00156388"/>
    <w:rsid w:val="00156E0C"/>
    <w:rsid w:val="00156F91"/>
    <w:rsid w:val="001572C0"/>
    <w:rsid w:val="0015795B"/>
    <w:rsid w:val="00160010"/>
    <w:rsid w:val="001611D7"/>
    <w:rsid w:val="00161953"/>
    <w:rsid w:val="0016206D"/>
    <w:rsid w:val="00162A55"/>
    <w:rsid w:val="0016328A"/>
    <w:rsid w:val="0016346F"/>
    <w:rsid w:val="001635F9"/>
    <w:rsid w:val="00163A1B"/>
    <w:rsid w:val="00163A9D"/>
    <w:rsid w:val="00163B76"/>
    <w:rsid w:val="00163E79"/>
    <w:rsid w:val="001656A2"/>
    <w:rsid w:val="00165BBA"/>
    <w:rsid w:val="00166053"/>
    <w:rsid w:val="00166193"/>
    <w:rsid w:val="001661F3"/>
    <w:rsid w:val="00166629"/>
    <w:rsid w:val="00166F85"/>
    <w:rsid w:val="00167462"/>
    <w:rsid w:val="001703CB"/>
    <w:rsid w:val="00171133"/>
    <w:rsid w:val="0017180A"/>
    <w:rsid w:val="00171C9C"/>
    <w:rsid w:val="00171DD8"/>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C34"/>
    <w:rsid w:val="00180EC1"/>
    <w:rsid w:val="00180EEF"/>
    <w:rsid w:val="00181435"/>
    <w:rsid w:val="00181799"/>
    <w:rsid w:val="0018181A"/>
    <w:rsid w:val="00181EA3"/>
    <w:rsid w:val="00182113"/>
    <w:rsid w:val="0018235E"/>
    <w:rsid w:val="00182438"/>
    <w:rsid w:val="0018309F"/>
    <w:rsid w:val="001833B9"/>
    <w:rsid w:val="001835C9"/>
    <w:rsid w:val="00183A04"/>
    <w:rsid w:val="00183BD7"/>
    <w:rsid w:val="00183BF8"/>
    <w:rsid w:val="00183F5E"/>
    <w:rsid w:val="0018432E"/>
    <w:rsid w:val="00185696"/>
    <w:rsid w:val="00185905"/>
    <w:rsid w:val="00185970"/>
    <w:rsid w:val="00186437"/>
    <w:rsid w:val="00186568"/>
    <w:rsid w:val="00186D79"/>
    <w:rsid w:val="00187067"/>
    <w:rsid w:val="001877CC"/>
    <w:rsid w:val="001879B9"/>
    <w:rsid w:val="001902EB"/>
    <w:rsid w:val="0019071D"/>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106"/>
    <w:rsid w:val="001A1388"/>
    <w:rsid w:val="001A22BD"/>
    <w:rsid w:val="001A2E3B"/>
    <w:rsid w:val="001A3033"/>
    <w:rsid w:val="001A3E0F"/>
    <w:rsid w:val="001A3F7B"/>
    <w:rsid w:val="001A57FD"/>
    <w:rsid w:val="001A5B53"/>
    <w:rsid w:val="001A6578"/>
    <w:rsid w:val="001B028C"/>
    <w:rsid w:val="001B05B6"/>
    <w:rsid w:val="001B0B08"/>
    <w:rsid w:val="001B20EE"/>
    <w:rsid w:val="001B253B"/>
    <w:rsid w:val="001B2B06"/>
    <w:rsid w:val="001B31F9"/>
    <w:rsid w:val="001B477D"/>
    <w:rsid w:val="001B61EF"/>
    <w:rsid w:val="001B7C13"/>
    <w:rsid w:val="001B7EED"/>
    <w:rsid w:val="001C09AE"/>
    <w:rsid w:val="001C0E90"/>
    <w:rsid w:val="001C18B8"/>
    <w:rsid w:val="001C2417"/>
    <w:rsid w:val="001C3DC7"/>
    <w:rsid w:val="001C3F75"/>
    <w:rsid w:val="001C5A02"/>
    <w:rsid w:val="001C6466"/>
    <w:rsid w:val="001C6F79"/>
    <w:rsid w:val="001C709B"/>
    <w:rsid w:val="001C7451"/>
    <w:rsid w:val="001C7B10"/>
    <w:rsid w:val="001C7B79"/>
    <w:rsid w:val="001D0189"/>
    <w:rsid w:val="001D072B"/>
    <w:rsid w:val="001D078C"/>
    <w:rsid w:val="001D07FD"/>
    <w:rsid w:val="001D0A35"/>
    <w:rsid w:val="001D268A"/>
    <w:rsid w:val="001D2F00"/>
    <w:rsid w:val="001D416F"/>
    <w:rsid w:val="001D5123"/>
    <w:rsid w:val="001D51BE"/>
    <w:rsid w:val="001D556E"/>
    <w:rsid w:val="001D5609"/>
    <w:rsid w:val="001D583E"/>
    <w:rsid w:val="001D6562"/>
    <w:rsid w:val="001D6A66"/>
    <w:rsid w:val="001D6BEA"/>
    <w:rsid w:val="001D7720"/>
    <w:rsid w:val="001D7D65"/>
    <w:rsid w:val="001E11F7"/>
    <w:rsid w:val="001E16F3"/>
    <w:rsid w:val="001E18E4"/>
    <w:rsid w:val="001E1BD4"/>
    <w:rsid w:val="001E2B56"/>
    <w:rsid w:val="001E30AC"/>
    <w:rsid w:val="001E370C"/>
    <w:rsid w:val="001E3740"/>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125"/>
    <w:rsid w:val="001F4263"/>
    <w:rsid w:val="001F4FCC"/>
    <w:rsid w:val="001F51B7"/>
    <w:rsid w:val="001F5FF9"/>
    <w:rsid w:val="001F6172"/>
    <w:rsid w:val="001F624D"/>
    <w:rsid w:val="001F6871"/>
    <w:rsid w:val="001F7009"/>
    <w:rsid w:val="001F7176"/>
    <w:rsid w:val="001F7295"/>
    <w:rsid w:val="00200A3F"/>
    <w:rsid w:val="00201A7E"/>
    <w:rsid w:val="00201DB6"/>
    <w:rsid w:val="00202926"/>
    <w:rsid w:val="00202E71"/>
    <w:rsid w:val="00203353"/>
    <w:rsid w:val="00207919"/>
    <w:rsid w:val="0020791F"/>
    <w:rsid w:val="002105ED"/>
    <w:rsid w:val="002108ED"/>
    <w:rsid w:val="00210E8E"/>
    <w:rsid w:val="00210E93"/>
    <w:rsid w:val="00211260"/>
    <w:rsid w:val="00211FBE"/>
    <w:rsid w:val="00212847"/>
    <w:rsid w:val="00212ADA"/>
    <w:rsid w:val="00212BCA"/>
    <w:rsid w:val="00212CAB"/>
    <w:rsid w:val="00213B14"/>
    <w:rsid w:val="00214166"/>
    <w:rsid w:val="00214207"/>
    <w:rsid w:val="0021478D"/>
    <w:rsid w:val="00214A3F"/>
    <w:rsid w:val="0021562B"/>
    <w:rsid w:val="00215675"/>
    <w:rsid w:val="00215FE6"/>
    <w:rsid w:val="002163CF"/>
    <w:rsid w:val="002204A2"/>
    <w:rsid w:val="00220A6F"/>
    <w:rsid w:val="00220CF0"/>
    <w:rsid w:val="00221456"/>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2F87"/>
    <w:rsid w:val="002337EB"/>
    <w:rsid w:val="00235D06"/>
    <w:rsid w:val="002368FE"/>
    <w:rsid w:val="00236907"/>
    <w:rsid w:val="002374A2"/>
    <w:rsid w:val="0023751E"/>
    <w:rsid w:val="00237AE0"/>
    <w:rsid w:val="00237E04"/>
    <w:rsid w:val="00240061"/>
    <w:rsid w:val="00240A4B"/>
    <w:rsid w:val="00241204"/>
    <w:rsid w:val="00241412"/>
    <w:rsid w:val="00242BA0"/>
    <w:rsid w:val="00242E33"/>
    <w:rsid w:val="00243CF8"/>
    <w:rsid w:val="00243D36"/>
    <w:rsid w:val="0024504B"/>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665D"/>
    <w:rsid w:val="00257704"/>
    <w:rsid w:val="002579EC"/>
    <w:rsid w:val="00257C4E"/>
    <w:rsid w:val="0026208B"/>
    <w:rsid w:val="002624E3"/>
    <w:rsid w:val="00262CDC"/>
    <w:rsid w:val="00263D5E"/>
    <w:rsid w:val="00263FB2"/>
    <w:rsid w:val="00264965"/>
    <w:rsid w:val="00264A8A"/>
    <w:rsid w:val="00264D2B"/>
    <w:rsid w:val="00264DB1"/>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53C5"/>
    <w:rsid w:val="00276876"/>
    <w:rsid w:val="00276EDC"/>
    <w:rsid w:val="002776B3"/>
    <w:rsid w:val="00277BC4"/>
    <w:rsid w:val="00281D44"/>
    <w:rsid w:val="00282962"/>
    <w:rsid w:val="002836E0"/>
    <w:rsid w:val="002837DC"/>
    <w:rsid w:val="002838FC"/>
    <w:rsid w:val="00283B62"/>
    <w:rsid w:val="00283EBE"/>
    <w:rsid w:val="00284000"/>
    <w:rsid w:val="0028412E"/>
    <w:rsid w:val="00284D77"/>
    <w:rsid w:val="0028519F"/>
    <w:rsid w:val="002854FC"/>
    <w:rsid w:val="00285F3B"/>
    <w:rsid w:val="00285FFB"/>
    <w:rsid w:val="00286201"/>
    <w:rsid w:val="002868C7"/>
    <w:rsid w:val="00286AB0"/>
    <w:rsid w:val="00286ECF"/>
    <w:rsid w:val="00286F20"/>
    <w:rsid w:val="002873F1"/>
    <w:rsid w:val="00287C5F"/>
    <w:rsid w:val="00290209"/>
    <w:rsid w:val="00290F99"/>
    <w:rsid w:val="0029199B"/>
    <w:rsid w:val="0029239B"/>
    <w:rsid w:val="002925F2"/>
    <w:rsid w:val="0029262B"/>
    <w:rsid w:val="00292A08"/>
    <w:rsid w:val="00292A5E"/>
    <w:rsid w:val="00293648"/>
    <w:rsid w:val="00293DFE"/>
    <w:rsid w:val="002941CB"/>
    <w:rsid w:val="00295BD5"/>
    <w:rsid w:val="002961D5"/>
    <w:rsid w:val="002966D0"/>
    <w:rsid w:val="00297097"/>
    <w:rsid w:val="00297774"/>
    <w:rsid w:val="00297E94"/>
    <w:rsid w:val="00297ED6"/>
    <w:rsid w:val="002A0CC4"/>
    <w:rsid w:val="002A16C0"/>
    <w:rsid w:val="002A2317"/>
    <w:rsid w:val="002A23A1"/>
    <w:rsid w:val="002A2C2E"/>
    <w:rsid w:val="002A351C"/>
    <w:rsid w:val="002A353A"/>
    <w:rsid w:val="002A4230"/>
    <w:rsid w:val="002A48EE"/>
    <w:rsid w:val="002A5194"/>
    <w:rsid w:val="002A5681"/>
    <w:rsid w:val="002A5ADD"/>
    <w:rsid w:val="002A5F53"/>
    <w:rsid w:val="002A64BE"/>
    <w:rsid w:val="002A65D8"/>
    <w:rsid w:val="002A6E9D"/>
    <w:rsid w:val="002A6FE5"/>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71D"/>
    <w:rsid w:val="002B7E5C"/>
    <w:rsid w:val="002C07C0"/>
    <w:rsid w:val="002C0DD6"/>
    <w:rsid w:val="002C16B4"/>
    <w:rsid w:val="002C22F7"/>
    <w:rsid w:val="002C2C7E"/>
    <w:rsid w:val="002C2D99"/>
    <w:rsid w:val="002C3400"/>
    <w:rsid w:val="002C3613"/>
    <w:rsid w:val="002C37F1"/>
    <w:rsid w:val="002C3A1A"/>
    <w:rsid w:val="002C47FF"/>
    <w:rsid w:val="002C57C9"/>
    <w:rsid w:val="002C57F9"/>
    <w:rsid w:val="002C5A7A"/>
    <w:rsid w:val="002C6852"/>
    <w:rsid w:val="002D0147"/>
    <w:rsid w:val="002D05E5"/>
    <w:rsid w:val="002D06D0"/>
    <w:rsid w:val="002D0970"/>
    <w:rsid w:val="002D0D61"/>
    <w:rsid w:val="002D2315"/>
    <w:rsid w:val="002D25FB"/>
    <w:rsid w:val="002D3027"/>
    <w:rsid w:val="002D355F"/>
    <w:rsid w:val="002D4536"/>
    <w:rsid w:val="002D576E"/>
    <w:rsid w:val="002D5A3C"/>
    <w:rsid w:val="002D5ABD"/>
    <w:rsid w:val="002D5B46"/>
    <w:rsid w:val="002D66CB"/>
    <w:rsid w:val="002D7165"/>
    <w:rsid w:val="002E041C"/>
    <w:rsid w:val="002E0B53"/>
    <w:rsid w:val="002E1240"/>
    <w:rsid w:val="002E1D2F"/>
    <w:rsid w:val="002E3312"/>
    <w:rsid w:val="002E40EE"/>
    <w:rsid w:val="002E4853"/>
    <w:rsid w:val="002E5286"/>
    <w:rsid w:val="002E5B28"/>
    <w:rsid w:val="002E633C"/>
    <w:rsid w:val="002E6619"/>
    <w:rsid w:val="002E7307"/>
    <w:rsid w:val="002E77E9"/>
    <w:rsid w:val="002E7898"/>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1A58"/>
    <w:rsid w:val="00302567"/>
    <w:rsid w:val="00302AC1"/>
    <w:rsid w:val="00302EB3"/>
    <w:rsid w:val="00303582"/>
    <w:rsid w:val="0030386A"/>
    <w:rsid w:val="003038F3"/>
    <w:rsid w:val="0030408D"/>
    <w:rsid w:val="003057C0"/>
    <w:rsid w:val="00306FC2"/>
    <w:rsid w:val="00307151"/>
    <w:rsid w:val="00307BC6"/>
    <w:rsid w:val="00310CAD"/>
    <w:rsid w:val="00311A9E"/>
    <w:rsid w:val="00314AC5"/>
    <w:rsid w:val="00314FF0"/>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794"/>
    <w:rsid w:val="00325B21"/>
    <w:rsid w:val="00326281"/>
    <w:rsid w:val="00326354"/>
    <w:rsid w:val="00331217"/>
    <w:rsid w:val="003312B9"/>
    <w:rsid w:val="00331D0D"/>
    <w:rsid w:val="003323C2"/>
    <w:rsid w:val="00332426"/>
    <w:rsid w:val="0033257B"/>
    <w:rsid w:val="00332CB3"/>
    <w:rsid w:val="00332CF4"/>
    <w:rsid w:val="00333B79"/>
    <w:rsid w:val="00333FEB"/>
    <w:rsid w:val="003342C9"/>
    <w:rsid w:val="003344DF"/>
    <w:rsid w:val="003359CB"/>
    <w:rsid w:val="003359D7"/>
    <w:rsid w:val="00335F06"/>
    <w:rsid w:val="003369FB"/>
    <w:rsid w:val="00336D42"/>
    <w:rsid w:val="00337099"/>
    <w:rsid w:val="00337125"/>
    <w:rsid w:val="00340781"/>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60A"/>
    <w:rsid w:val="00357C08"/>
    <w:rsid w:val="00360CC1"/>
    <w:rsid w:val="00360FE4"/>
    <w:rsid w:val="003614CC"/>
    <w:rsid w:val="00361599"/>
    <w:rsid w:val="00362032"/>
    <w:rsid w:val="003632A6"/>
    <w:rsid w:val="003639D1"/>
    <w:rsid w:val="0036549F"/>
    <w:rsid w:val="00365C45"/>
    <w:rsid w:val="0036623B"/>
    <w:rsid w:val="0036665D"/>
    <w:rsid w:val="00367047"/>
    <w:rsid w:val="0036706B"/>
    <w:rsid w:val="003671A1"/>
    <w:rsid w:val="00367784"/>
    <w:rsid w:val="00370072"/>
    <w:rsid w:val="00370A2C"/>
    <w:rsid w:val="00370C0F"/>
    <w:rsid w:val="0037113A"/>
    <w:rsid w:val="00371210"/>
    <w:rsid w:val="0037159B"/>
    <w:rsid w:val="00371603"/>
    <w:rsid w:val="00371C66"/>
    <w:rsid w:val="003723A3"/>
    <w:rsid w:val="00372EDC"/>
    <w:rsid w:val="00373358"/>
    <w:rsid w:val="003746EB"/>
    <w:rsid w:val="00374C8C"/>
    <w:rsid w:val="00375234"/>
    <w:rsid w:val="003752E3"/>
    <w:rsid w:val="00375B0D"/>
    <w:rsid w:val="00375E27"/>
    <w:rsid w:val="00375FD1"/>
    <w:rsid w:val="003766F7"/>
    <w:rsid w:val="0037692D"/>
    <w:rsid w:val="00377969"/>
    <w:rsid w:val="00377AFE"/>
    <w:rsid w:val="00380D4A"/>
    <w:rsid w:val="00381030"/>
    <w:rsid w:val="003810FA"/>
    <w:rsid w:val="00381C98"/>
    <w:rsid w:val="00381D0C"/>
    <w:rsid w:val="00382E07"/>
    <w:rsid w:val="003830A8"/>
    <w:rsid w:val="00384C0F"/>
    <w:rsid w:val="00384DE1"/>
    <w:rsid w:val="003855B4"/>
    <w:rsid w:val="00385B73"/>
    <w:rsid w:val="00385D47"/>
    <w:rsid w:val="00386A79"/>
    <w:rsid w:val="00387008"/>
    <w:rsid w:val="003871B8"/>
    <w:rsid w:val="003871C9"/>
    <w:rsid w:val="00387265"/>
    <w:rsid w:val="0038783F"/>
    <w:rsid w:val="00387ADD"/>
    <w:rsid w:val="00387DB0"/>
    <w:rsid w:val="00387F33"/>
    <w:rsid w:val="00387F98"/>
    <w:rsid w:val="00387FAB"/>
    <w:rsid w:val="003908B0"/>
    <w:rsid w:val="003913CF"/>
    <w:rsid w:val="003914F1"/>
    <w:rsid w:val="0039191F"/>
    <w:rsid w:val="003924DC"/>
    <w:rsid w:val="00392576"/>
    <w:rsid w:val="00393098"/>
    <w:rsid w:val="003934FB"/>
    <w:rsid w:val="00394133"/>
    <w:rsid w:val="00394656"/>
    <w:rsid w:val="00395006"/>
    <w:rsid w:val="00395797"/>
    <w:rsid w:val="00395B7F"/>
    <w:rsid w:val="00396B56"/>
    <w:rsid w:val="003A0D82"/>
    <w:rsid w:val="003A0F05"/>
    <w:rsid w:val="003A1BFA"/>
    <w:rsid w:val="003A1CDF"/>
    <w:rsid w:val="003A264A"/>
    <w:rsid w:val="003A2D4C"/>
    <w:rsid w:val="003A2DE9"/>
    <w:rsid w:val="003A3D5C"/>
    <w:rsid w:val="003A4196"/>
    <w:rsid w:val="003A41E7"/>
    <w:rsid w:val="003A42CC"/>
    <w:rsid w:val="003A4406"/>
    <w:rsid w:val="003A4647"/>
    <w:rsid w:val="003A47AE"/>
    <w:rsid w:val="003A4AA9"/>
    <w:rsid w:val="003A4D16"/>
    <w:rsid w:val="003A53D7"/>
    <w:rsid w:val="003A554C"/>
    <w:rsid w:val="003A5B01"/>
    <w:rsid w:val="003A5BA1"/>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83A"/>
    <w:rsid w:val="003D09C3"/>
    <w:rsid w:val="003D144A"/>
    <w:rsid w:val="003D27B2"/>
    <w:rsid w:val="003D2EEF"/>
    <w:rsid w:val="003D5D4B"/>
    <w:rsid w:val="003D6BF7"/>
    <w:rsid w:val="003D77A2"/>
    <w:rsid w:val="003E0255"/>
    <w:rsid w:val="003E0941"/>
    <w:rsid w:val="003E1A06"/>
    <w:rsid w:val="003E1C6F"/>
    <w:rsid w:val="003E2208"/>
    <w:rsid w:val="003E236C"/>
    <w:rsid w:val="003E2386"/>
    <w:rsid w:val="003E2FF7"/>
    <w:rsid w:val="003E3341"/>
    <w:rsid w:val="003E3A60"/>
    <w:rsid w:val="003E3DB9"/>
    <w:rsid w:val="003E4006"/>
    <w:rsid w:val="003E46F2"/>
    <w:rsid w:val="003E5743"/>
    <w:rsid w:val="003E62C3"/>
    <w:rsid w:val="003E6341"/>
    <w:rsid w:val="003E68AB"/>
    <w:rsid w:val="003E6934"/>
    <w:rsid w:val="003E7870"/>
    <w:rsid w:val="003F044B"/>
    <w:rsid w:val="003F0EA5"/>
    <w:rsid w:val="003F1028"/>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0E45"/>
    <w:rsid w:val="004110F0"/>
    <w:rsid w:val="00412B5B"/>
    <w:rsid w:val="0041397A"/>
    <w:rsid w:val="00413DC7"/>
    <w:rsid w:val="00413ED9"/>
    <w:rsid w:val="0041434B"/>
    <w:rsid w:val="00415AB3"/>
    <w:rsid w:val="0041659B"/>
    <w:rsid w:val="0041683C"/>
    <w:rsid w:val="004168F5"/>
    <w:rsid w:val="00417000"/>
    <w:rsid w:val="004174E0"/>
    <w:rsid w:val="00420C56"/>
    <w:rsid w:val="00420E50"/>
    <w:rsid w:val="004215B8"/>
    <w:rsid w:val="00421F09"/>
    <w:rsid w:val="00422C36"/>
    <w:rsid w:val="0042315D"/>
    <w:rsid w:val="0042375A"/>
    <w:rsid w:val="00423A1C"/>
    <w:rsid w:val="00424C85"/>
    <w:rsid w:val="00424E5E"/>
    <w:rsid w:val="00425447"/>
    <w:rsid w:val="004256E9"/>
    <w:rsid w:val="004261A0"/>
    <w:rsid w:val="00426723"/>
    <w:rsid w:val="00426FD2"/>
    <w:rsid w:val="00427172"/>
    <w:rsid w:val="004272EC"/>
    <w:rsid w:val="00427530"/>
    <w:rsid w:val="00427E0F"/>
    <w:rsid w:val="004317D9"/>
    <w:rsid w:val="00431A40"/>
    <w:rsid w:val="00432036"/>
    <w:rsid w:val="00432103"/>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28F"/>
    <w:rsid w:val="004534DB"/>
    <w:rsid w:val="00453B39"/>
    <w:rsid w:val="00454521"/>
    <w:rsid w:val="00455C30"/>
    <w:rsid w:val="00455E1C"/>
    <w:rsid w:val="00455FB2"/>
    <w:rsid w:val="004565DB"/>
    <w:rsid w:val="00456D75"/>
    <w:rsid w:val="00460A30"/>
    <w:rsid w:val="004616AE"/>
    <w:rsid w:val="00461B1F"/>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7C2"/>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2BBC"/>
    <w:rsid w:val="004A393A"/>
    <w:rsid w:val="004A3987"/>
    <w:rsid w:val="004A3B94"/>
    <w:rsid w:val="004A3CE8"/>
    <w:rsid w:val="004A4DEE"/>
    <w:rsid w:val="004A4E86"/>
    <w:rsid w:val="004A4ECF"/>
    <w:rsid w:val="004A58AB"/>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821"/>
    <w:rsid w:val="004D0ACF"/>
    <w:rsid w:val="004D1BE8"/>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4C2E"/>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3C61"/>
    <w:rsid w:val="004F50C3"/>
    <w:rsid w:val="004F5223"/>
    <w:rsid w:val="004F5639"/>
    <w:rsid w:val="004F5CD0"/>
    <w:rsid w:val="004F62D9"/>
    <w:rsid w:val="004F6691"/>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2A87"/>
    <w:rsid w:val="0051346F"/>
    <w:rsid w:val="00514B55"/>
    <w:rsid w:val="0051505B"/>
    <w:rsid w:val="005156EA"/>
    <w:rsid w:val="00516332"/>
    <w:rsid w:val="0051722E"/>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21A5"/>
    <w:rsid w:val="00532894"/>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45BE"/>
    <w:rsid w:val="00554C3D"/>
    <w:rsid w:val="00555080"/>
    <w:rsid w:val="00555DC8"/>
    <w:rsid w:val="005560DA"/>
    <w:rsid w:val="00556A3C"/>
    <w:rsid w:val="005572C8"/>
    <w:rsid w:val="005578E3"/>
    <w:rsid w:val="00557B29"/>
    <w:rsid w:val="00557DAC"/>
    <w:rsid w:val="005603CE"/>
    <w:rsid w:val="0056081E"/>
    <w:rsid w:val="0056089F"/>
    <w:rsid w:val="00560DAC"/>
    <w:rsid w:val="0056134D"/>
    <w:rsid w:val="00561639"/>
    <w:rsid w:val="005617AD"/>
    <w:rsid w:val="00562019"/>
    <w:rsid w:val="005628F6"/>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3C85"/>
    <w:rsid w:val="0057449B"/>
    <w:rsid w:val="005746E3"/>
    <w:rsid w:val="00574828"/>
    <w:rsid w:val="00574DD4"/>
    <w:rsid w:val="00575107"/>
    <w:rsid w:val="00575709"/>
    <w:rsid w:val="00576463"/>
    <w:rsid w:val="005764CC"/>
    <w:rsid w:val="00576894"/>
    <w:rsid w:val="005774EE"/>
    <w:rsid w:val="00577547"/>
    <w:rsid w:val="00577FB3"/>
    <w:rsid w:val="00580C3F"/>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97763"/>
    <w:rsid w:val="005A01EE"/>
    <w:rsid w:val="005A0353"/>
    <w:rsid w:val="005A0C15"/>
    <w:rsid w:val="005A0C3E"/>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3E09"/>
    <w:rsid w:val="005F4347"/>
    <w:rsid w:val="005F454B"/>
    <w:rsid w:val="005F467D"/>
    <w:rsid w:val="005F4705"/>
    <w:rsid w:val="005F4B52"/>
    <w:rsid w:val="005F4FFB"/>
    <w:rsid w:val="005F5519"/>
    <w:rsid w:val="005F56AB"/>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630"/>
    <w:rsid w:val="00610E22"/>
    <w:rsid w:val="0061161D"/>
    <w:rsid w:val="00611B29"/>
    <w:rsid w:val="00612369"/>
    <w:rsid w:val="006129BD"/>
    <w:rsid w:val="00612BE3"/>
    <w:rsid w:val="00612DF9"/>
    <w:rsid w:val="006133BF"/>
    <w:rsid w:val="0061347A"/>
    <w:rsid w:val="00613691"/>
    <w:rsid w:val="00614B40"/>
    <w:rsid w:val="00615447"/>
    <w:rsid w:val="00615D7D"/>
    <w:rsid w:val="00616AB1"/>
    <w:rsid w:val="006170AB"/>
    <w:rsid w:val="00617165"/>
    <w:rsid w:val="006207D2"/>
    <w:rsid w:val="0062086B"/>
    <w:rsid w:val="00620AE0"/>
    <w:rsid w:val="00622A4F"/>
    <w:rsid w:val="00622DDF"/>
    <w:rsid w:val="0062342C"/>
    <w:rsid w:val="0062472E"/>
    <w:rsid w:val="00624C8A"/>
    <w:rsid w:val="00624DCB"/>
    <w:rsid w:val="00625317"/>
    <w:rsid w:val="00625A48"/>
    <w:rsid w:val="00625E2F"/>
    <w:rsid w:val="00626165"/>
    <w:rsid w:val="00626F12"/>
    <w:rsid w:val="00626FA0"/>
    <w:rsid w:val="00627945"/>
    <w:rsid w:val="0063066A"/>
    <w:rsid w:val="00630DE1"/>
    <w:rsid w:val="006322CC"/>
    <w:rsid w:val="00634531"/>
    <w:rsid w:val="0063600A"/>
    <w:rsid w:val="00636097"/>
    <w:rsid w:val="00636549"/>
    <w:rsid w:val="006368F0"/>
    <w:rsid w:val="00636B01"/>
    <w:rsid w:val="00636EC7"/>
    <w:rsid w:val="006373B3"/>
    <w:rsid w:val="00637DF7"/>
    <w:rsid w:val="006403E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8B5"/>
    <w:rsid w:val="00646C08"/>
    <w:rsid w:val="0064712A"/>
    <w:rsid w:val="006476EA"/>
    <w:rsid w:val="00647916"/>
    <w:rsid w:val="00647C10"/>
    <w:rsid w:val="0065067D"/>
    <w:rsid w:val="00650A5B"/>
    <w:rsid w:val="00651137"/>
    <w:rsid w:val="0065131D"/>
    <w:rsid w:val="00651B05"/>
    <w:rsid w:val="00651FDB"/>
    <w:rsid w:val="00652353"/>
    <w:rsid w:val="006526F3"/>
    <w:rsid w:val="006533BF"/>
    <w:rsid w:val="0065364D"/>
    <w:rsid w:val="006539BA"/>
    <w:rsid w:val="00653C64"/>
    <w:rsid w:val="00654D18"/>
    <w:rsid w:val="006561E3"/>
    <w:rsid w:val="006561FE"/>
    <w:rsid w:val="00656605"/>
    <w:rsid w:val="00656FC0"/>
    <w:rsid w:val="006578FF"/>
    <w:rsid w:val="00657A78"/>
    <w:rsid w:val="006601E7"/>
    <w:rsid w:val="0066082C"/>
    <w:rsid w:val="00661BF7"/>
    <w:rsid w:val="00661C15"/>
    <w:rsid w:val="00661D62"/>
    <w:rsid w:val="0066233B"/>
    <w:rsid w:val="00663050"/>
    <w:rsid w:val="00663700"/>
    <w:rsid w:val="006642A2"/>
    <w:rsid w:val="0066439E"/>
    <w:rsid w:val="00664942"/>
    <w:rsid w:val="00664C04"/>
    <w:rsid w:val="00664E24"/>
    <w:rsid w:val="00665E78"/>
    <w:rsid w:val="00666091"/>
    <w:rsid w:val="006671D6"/>
    <w:rsid w:val="00667405"/>
    <w:rsid w:val="00667A74"/>
    <w:rsid w:val="00670456"/>
    <w:rsid w:val="00670623"/>
    <w:rsid w:val="006707E9"/>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137"/>
    <w:rsid w:val="006822F9"/>
    <w:rsid w:val="0068262D"/>
    <w:rsid w:val="006827B8"/>
    <w:rsid w:val="00683003"/>
    <w:rsid w:val="00684E21"/>
    <w:rsid w:val="00685CB8"/>
    <w:rsid w:val="006866A7"/>
    <w:rsid w:val="00686C52"/>
    <w:rsid w:val="00687480"/>
    <w:rsid w:val="00687536"/>
    <w:rsid w:val="0069009C"/>
    <w:rsid w:val="0069049A"/>
    <w:rsid w:val="00690505"/>
    <w:rsid w:val="006915E3"/>
    <w:rsid w:val="00691979"/>
    <w:rsid w:val="00692C8E"/>
    <w:rsid w:val="00693373"/>
    <w:rsid w:val="00694024"/>
    <w:rsid w:val="006946F1"/>
    <w:rsid w:val="00694958"/>
    <w:rsid w:val="00694F5B"/>
    <w:rsid w:val="0069563A"/>
    <w:rsid w:val="00696320"/>
    <w:rsid w:val="006965CD"/>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8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56E8"/>
    <w:rsid w:val="006B6C01"/>
    <w:rsid w:val="006B7FEC"/>
    <w:rsid w:val="006C03B2"/>
    <w:rsid w:val="006C051C"/>
    <w:rsid w:val="006C054D"/>
    <w:rsid w:val="006C0908"/>
    <w:rsid w:val="006C162A"/>
    <w:rsid w:val="006C1AB4"/>
    <w:rsid w:val="006C1C13"/>
    <w:rsid w:val="006C2189"/>
    <w:rsid w:val="006C21FF"/>
    <w:rsid w:val="006C2361"/>
    <w:rsid w:val="006C268A"/>
    <w:rsid w:val="006C27FB"/>
    <w:rsid w:val="006C2F9C"/>
    <w:rsid w:val="006C3035"/>
    <w:rsid w:val="006C3288"/>
    <w:rsid w:val="006C3A11"/>
    <w:rsid w:val="006C3A47"/>
    <w:rsid w:val="006C3BAD"/>
    <w:rsid w:val="006C42E0"/>
    <w:rsid w:val="006C474A"/>
    <w:rsid w:val="006C50DC"/>
    <w:rsid w:val="006C5A49"/>
    <w:rsid w:val="006C622B"/>
    <w:rsid w:val="006C6EC7"/>
    <w:rsid w:val="006C6F33"/>
    <w:rsid w:val="006C767C"/>
    <w:rsid w:val="006D00E3"/>
    <w:rsid w:val="006D13B9"/>
    <w:rsid w:val="006D143D"/>
    <w:rsid w:val="006D18A3"/>
    <w:rsid w:val="006D1B4C"/>
    <w:rsid w:val="006D1E9E"/>
    <w:rsid w:val="006D1FB1"/>
    <w:rsid w:val="006D367C"/>
    <w:rsid w:val="006D36E9"/>
    <w:rsid w:val="006D395A"/>
    <w:rsid w:val="006D4033"/>
    <w:rsid w:val="006D4A3B"/>
    <w:rsid w:val="006D4E7D"/>
    <w:rsid w:val="006D589C"/>
    <w:rsid w:val="006D787D"/>
    <w:rsid w:val="006D7AB5"/>
    <w:rsid w:val="006E0B4E"/>
    <w:rsid w:val="006E0F54"/>
    <w:rsid w:val="006E1F3D"/>
    <w:rsid w:val="006E2C3D"/>
    <w:rsid w:val="006E33E8"/>
    <w:rsid w:val="006E34FD"/>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D6E"/>
    <w:rsid w:val="00705E77"/>
    <w:rsid w:val="0070686B"/>
    <w:rsid w:val="00706E04"/>
    <w:rsid w:val="007074C4"/>
    <w:rsid w:val="0071050D"/>
    <w:rsid w:val="00710D16"/>
    <w:rsid w:val="00710FAA"/>
    <w:rsid w:val="0071174A"/>
    <w:rsid w:val="00711A5D"/>
    <w:rsid w:val="00711D9B"/>
    <w:rsid w:val="00712B90"/>
    <w:rsid w:val="00712C92"/>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64"/>
    <w:rsid w:val="007227E9"/>
    <w:rsid w:val="00722B4C"/>
    <w:rsid w:val="0072311E"/>
    <w:rsid w:val="007231CA"/>
    <w:rsid w:val="0072328C"/>
    <w:rsid w:val="007235CE"/>
    <w:rsid w:val="00723A1A"/>
    <w:rsid w:val="00723F93"/>
    <w:rsid w:val="007244DF"/>
    <w:rsid w:val="00724A99"/>
    <w:rsid w:val="00725340"/>
    <w:rsid w:val="00725FC0"/>
    <w:rsid w:val="0072634C"/>
    <w:rsid w:val="007268D3"/>
    <w:rsid w:val="00727571"/>
    <w:rsid w:val="007277DA"/>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8BA"/>
    <w:rsid w:val="00771670"/>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614B"/>
    <w:rsid w:val="0078762B"/>
    <w:rsid w:val="007876A9"/>
    <w:rsid w:val="007878CE"/>
    <w:rsid w:val="0079091C"/>
    <w:rsid w:val="00791B40"/>
    <w:rsid w:val="00791CCD"/>
    <w:rsid w:val="00791D8C"/>
    <w:rsid w:val="007927D2"/>
    <w:rsid w:val="00792AD5"/>
    <w:rsid w:val="00794194"/>
    <w:rsid w:val="00796294"/>
    <w:rsid w:val="007962C6"/>
    <w:rsid w:val="00797CBB"/>
    <w:rsid w:val="007A02EF"/>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3780"/>
    <w:rsid w:val="007B3C84"/>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632"/>
    <w:rsid w:val="007D59DC"/>
    <w:rsid w:val="007D5D69"/>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296"/>
    <w:rsid w:val="007E5853"/>
    <w:rsid w:val="007E6F0B"/>
    <w:rsid w:val="007E70B2"/>
    <w:rsid w:val="007E7761"/>
    <w:rsid w:val="007E7D8B"/>
    <w:rsid w:val="007F01CE"/>
    <w:rsid w:val="007F0DE4"/>
    <w:rsid w:val="007F15CD"/>
    <w:rsid w:val="007F15CF"/>
    <w:rsid w:val="007F1C2B"/>
    <w:rsid w:val="007F2601"/>
    <w:rsid w:val="007F2B29"/>
    <w:rsid w:val="007F2FF2"/>
    <w:rsid w:val="007F3182"/>
    <w:rsid w:val="007F437B"/>
    <w:rsid w:val="007F45EB"/>
    <w:rsid w:val="007F5286"/>
    <w:rsid w:val="007F61FC"/>
    <w:rsid w:val="007F62D2"/>
    <w:rsid w:val="007F67A1"/>
    <w:rsid w:val="007F6820"/>
    <w:rsid w:val="007F6840"/>
    <w:rsid w:val="007F7A24"/>
    <w:rsid w:val="007F7E43"/>
    <w:rsid w:val="00800136"/>
    <w:rsid w:val="0080059B"/>
    <w:rsid w:val="00800D2D"/>
    <w:rsid w:val="008012DA"/>
    <w:rsid w:val="0080152A"/>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26C"/>
    <w:rsid w:val="008245C8"/>
    <w:rsid w:val="00824CAE"/>
    <w:rsid w:val="008257A6"/>
    <w:rsid w:val="00825813"/>
    <w:rsid w:val="00826358"/>
    <w:rsid w:val="0082694E"/>
    <w:rsid w:val="00826B08"/>
    <w:rsid w:val="00826B0F"/>
    <w:rsid w:val="00826F9B"/>
    <w:rsid w:val="00827132"/>
    <w:rsid w:val="008274ED"/>
    <w:rsid w:val="00827745"/>
    <w:rsid w:val="008279C4"/>
    <w:rsid w:val="00830641"/>
    <w:rsid w:val="00830A83"/>
    <w:rsid w:val="00830C51"/>
    <w:rsid w:val="0083152B"/>
    <w:rsid w:val="008317D6"/>
    <w:rsid w:val="008318BA"/>
    <w:rsid w:val="00831972"/>
    <w:rsid w:val="00831B01"/>
    <w:rsid w:val="0083211B"/>
    <w:rsid w:val="008321B9"/>
    <w:rsid w:val="00832713"/>
    <w:rsid w:val="00832BD7"/>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4B02"/>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76EDB"/>
    <w:rsid w:val="008805EB"/>
    <w:rsid w:val="00880ACB"/>
    <w:rsid w:val="00881634"/>
    <w:rsid w:val="008818DA"/>
    <w:rsid w:val="00881D91"/>
    <w:rsid w:val="00882185"/>
    <w:rsid w:val="00883BC5"/>
    <w:rsid w:val="00884F0E"/>
    <w:rsid w:val="00884FAA"/>
    <w:rsid w:val="0088593E"/>
    <w:rsid w:val="00885DDF"/>
    <w:rsid w:val="008865EA"/>
    <w:rsid w:val="00886787"/>
    <w:rsid w:val="0088686A"/>
    <w:rsid w:val="00886A4C"/>
    <w:rsid w:val="00886E56"/>
    <w:rsid w:val="00890384"/>
    <w:rsid w:val="00890498"/>
    <w:rsid w:val="008911F6"/>
    <w:rsid w:val="008917C2"/>
    <w:rsid w:val="00891DBD"/>
    <w:rsid w:val="0089234F"/>
    <w:rsid w:val="0089249E"/>
    <w:rsid w:val="0089278A"/>
    <w:rsid w:val="00892959"/>
    <w:rsid w:val="00893164"/>
    <w:rsid w:val="008931E8"/>
    <w:rsid w:val="00893C16"/>
    <w:rsid w:val="00893DE2"/>
    <w:rsid w:val="00893F9E"/>
    <w:rsid w:val="00894E24"/>
    <w:rsid w:val="00895A6D"/>
    <w:rsid w:val="008967DB"/>
    <w:rsid w:val="00897752"/>
    <w:rsid w:val="00897B87"/>
    <w:rsid w:val="008A0569"/>
    <w:rsid w:val="008A26F1"/>
    <w:rsid w:val="008A27D1"/>
    <w:rsid w:val="008A2E5F"/>
    <w:rsid w:val="008A33A2"/>
    <w:rsid w:val="008A366E"/>
    <w:rsid w:val="008A3A12"/>
    <w:rsid w:val="008A3A2D"/>
    <w:rsid w:val="008A4497"/>
    <w:rsid w:val="008A52FF"/>
    <w:rsid w:val="008A548F"/>
    <w:rsid w:val="008A575C"/>
    <w:rsid w:val="008A57DF"/>
    <w:rsid w:val="008A5E54"/>
    <w:rsid w:val="008A5F0D"/>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490"/>
    <w:rsid w:val="008C162F"/>
    <w:rsid w:val="008C203E"/>
    <w:rsid w:val="008C2932"/>
    <w:rsid w:val="008C2E76"/>
    <w:rsid w:val="008C346F"/>
    <w:rsid w:val="008C4246"/>
    <w:rsid w:val="008C4B64"/>
    <w:rsid w:val="008C4D2D"/>
    <w:rsid w:val="008C5D5E"/>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905"/>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2F"/>
    <w:rsid w:val="009011B7"/>
    <w:rsid w:val="009011BD"/>
    <w:rsid w:val="0090121A"/>
    <w:rsid w:val="009013B8"/>
    <w:rsid w:val="00901560"/>
    <w:rsid w:val="009016EB"/>
    <w:rsid w:val="00901B30"/>
    <w:rsid w:val="00902556"/>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476"/>
    <w:rsid w:val="009138FF"/>
    <w:rsid w:val="00913B60"/>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6F1"/>
    <w:rsid w:val="00923A0F"/>
    <w:rsid w:val="00923D3A"/>
    <w:rsid w:val="00924334"/>
    <w:rsid w:val="00924CE6"/>
    <w:rsid w:val="0092573C"/>
    <w:rsid w:val="00925D2D"/>
    <w:rsid w:val="009262C9"/>
    <w:rsid w:val="009266CB"/>
    <w:rsid w:val="00926787"/>
    <w:rsid w:val="009269CF"/>
    <w:rsid w:val="00926D01"/>
    <w:rsid w:val="00926D06"/>
    <w:rsid w:val="00927658"/>
    <w:rsid w:val="00927EAC"/>
    <w:rsid w:val="00930A27"/>
    <w:rsid w:val="0093124A"/>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16"/>
    <w:rsid w:val="0094668D"/>
    <w:rsid w:val="00946A68"/>
    <w:rsid w:val="00946C0C"/>
    <w:rsid w:val="00946C73"/>
    <w:rsid w:val="00946E3D"/>
    <w:rsid w:val="00947219"/>
    <w:rsid w:val="00947BD8"/>
    <w:rsid w:val="00947D24"/>
    <w:rsid w:val="009500FD"/>
    <w:rsid w:val="00950222"/>
    <w:rsid w:val="0095109C"/>
    <w:rsid w:val="009514DA"/>
    <w:rsid w:val="00951DDF"/>
    <w:rsid w:val="00953594"/>
    <w:rsid w:val="00953B09"/>
    <w:rsid w:val="00953D87"/>
    <w:rsid w:val="00954DAC"/>
    <w:rsid w:val="00954E26"/>
    <w:rsid w:val="00955A3E"/>
    <w:rsid w:val="00955C14"/>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CCA"/>
    <w:rsid w:val="00973F24"/>
    <w:rsid w:val="009740D4"/>
    <w:rsid w:val="00974B94"/>
    <w:rsid w:val="00974E25"/>
    <w:rsid w:val="00975208"/>
    <w:rsid w:val="009752BB"/>
    <w:rsid w:val="0097569A"/>
    <w:rsid w:val="00976A1E"/>
    <w:rsid w:val="009772DD"/>
    <w:rsid w:val="00977708"/>
    <w:rsid w:val="00980632"/>
    <w:rsid w:val="00980A00"/>
    <w:rsid w:val="00980DF9"/>
    <w:rsid w:val="009812E4"/>
    <w:rsid w:val="00981BC6"/>
    <w:rsid w:val="00981E9D"/>
    <w:rsid w:val="00982062"/>
    <w:rsid w:val="0098260B"/>
    <w:rsid w:val="0098261E"/>
    <w:rsid w:val="00983B35"/>
    <w:rsid w:val="00983E66"/>
    <w:rsid w:val="009843AF"/>
    <w:rsid w:val="00985120"/>
    <w:rsid w:val="00985B97"/>
    <w:rsid w:val="0098785C"/>
    <w:rsid w:val="00987BFF"/>
    <w:rsid w:val="00987EC9"/>
    <w:rsid w:val="00990194"/>
    <w:rsid w:val="009903CB"/>
    <w:rsid w:val="00990A3D"/>
    <w:rsid w:val="00991475"/>
    <w:rsid w:val="00991948"/>
    <w:rsid w:val="00992168"/>
    <w:rsid w:val="00992C2D"/>
    <w:rsid w:val="00993780"/>
    <w:rsid w:val="009937D1"/>
    <w:rsid w:val="00993923"/>
    <w:rsid w:val="00993D33"/>
    <w:rsid w:val="0099487E"/>
    <w:rsid w:val="00995298"/>
    <w:rsid w:val="00995695"/>
    <w:rsid w:val="00996528"/>
    <w:rsid w:val="00996775"/>
    <w:rsid w:val="00996AC8"/>
    <w:rsid w:val="00996D1C"/>
    <w:rsid w:val="0099711F"/>
    <w:rsid w:val="00997321"/>
    <w:rsid w:val="0099748A"/>
    <w:rsid w:val="00997CD6"/>
    <w:rsid w:val="00997DB2"/>
    <w:rsid w:val="00997F22"/>
    <w:rsid w:val="009A00CC"/>
    <w:rsid w:val="009A02CB"/>
    <w:rsid w:val="009A05A9"/>
    <w:rsid w:val="009A0CA1"/>
    <w:rsid w:val="009A11DE"/>
    <w:rsid w:val="009A1F96"/>
    <w:rsid w:val="009A21C1"/>
    <w:rsid w:val="009A2784"/>
    <w:rsid w:val="009A2A82"/>
    <w:rsid w:val="009A2DD8"/>
    <w:rsid w:val="009A30B3"/>
    <w:rsid w:val="009A374C"/>
    <w:rsid w:val="009A38E6"/>
    <w:rsid w:val="009A4130"/>
    <w:rsid w:val="009A441B"/>
    <w:rsid w:val="009A4748"/>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16E2"/>
    <w:rsid w:val="009D2D7C"/>
    <w:rsid w:val="009D351A"/>
    <w:rsid w:val="009D38B6"/>
    <w:rsid w:val="009D38BF"/>
    <w:rsid w:val="009D3AD0"/>
    <w:rsid w:val="009D3BF3"/>
    <w:rsid w:val="009D41F6"/>
    <w:rsid w:val="009D497C"/>
    <w:rsid w:val="009D4FD4"/>
    <w:rsid w:val="009D5970"/>
    <w:rsid w:val="009D6C4A"/>
    <w:rsid w:val="009D7646"/>
    <w:rsid w:val="009D79D0"/>
    <w:rsid w:val="009D7A19"/>
    <w:rsid w:val="009E05A9"/>
    <w:rsid w:val="009E0E48"/>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86B"/>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9F7633"/>
    <w:rsid w:val="009F7F55"/>
    <w:rsid w:val="00A00BFE"/>
    <w:rsid w:val="00A00C26"/>
    <w:rsid w:val="00A00E38"/>
    <w:rsid w:val="00A010DA"/>
    <w:rsid w:val="00A0185C"/>
    <w:rsid w:val="00A01C71"/>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022"/>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30BC"/>
    <w:rsid w:val="00A26C62"/>
    <w:rsid w:val="00A26F7E"/>
    <w:rsid w:val="00A26FA7"/>
    <w:rsid w:val="00A30F10"/>
    <w:rsid w:val="00A31761"/>
    <w:rsid w:val="00A319DE"/>
    <w:rsid w:val="00A31A27"/>
    <w:rsid w:val="00A32AD2"/>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E10"/>
    <w:rsid w:val="00A43FBC"/>
    <w:rsid w:val="00A4402C"/>
    <w:rsid w:val="00A443C4"/>
    <w:rsid w:val="00A4499C"/>
    <w:rsid w:val="00A45D4B"/>
    <w:rsid w:val="00A46137"/>
    <w:rsid w:val="00A4647B"/>
    <w:rsid w:val="00A46988"/>
    <w:rsid w:val="00A46F08"/>
    <w:rsid w:val="00A474D5"/>
    <w:rsid w:val="00A479B7"/>
    <w:rsid w:val="00A504A0"/>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4C"/>
    <w:rsid w:val="00A655F8"/>
    <w:rsid w:val="00A6583C"/>
    <w:rsid w:val="00A6586E"/>
    <w:rsid w:val="00A65A74"/>
    <w:rsid w:val="00A65B43"/>
    <w:rsid w:val="00A65F36"/>
    <w:rsid w:val="00A65F8B"/>
    <w:rsid w:val="00A66163"/>
    <w:rsid w:val="00A66590"/>
    <w:rsid w:val="00A665D4"/>
    <w:rsid w:val="00A66826"/>
    <w:rsid w:val="00A70757"/>
    <w:rsid w:val="00A70A46"/>
    <w:rsid w:val="00A70BBF"/>
    <w:rsid w:val="00A7140C"/>
    <w:rsid w:val="00A71E25"/>
    <w:rsid w:val="00A73D9C"/>
    <w:rsid w:val="00A74F1D"/>
    <w:rsid w:val="00A75053"/>
    <w:rsid w:val="00A768F1"/>
    <w:rsid w:val="00A774A7"/>
    <w:rsid w:val="00A777D6"/>
    <w:rsid w:val="00A800AF"/>
    <w:rsid w:val="00A8069F"/>
    <w:rsid w:val="00A80C8A"/>
    <w:rsid w:val="00A81422"/>
    <w:rsid w:val="00A81A14"/>
    <w:rsid w:val="00A81C4F"/>
    <w:rsid w:val="00A81F75"/>
    <w:rsid w:val="00A82340"/>
    <w:rsid w:val="00A8252A"/>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08DB"/>
    <w:rsid w:val="00A919FA"/>
    <w:rsid w:val="00A91B68"/>
    <w:rsid w:val="00A920AE"/>
    <w:rsid w:val="00A927F6"/>
    <w:rsid w:val="00A9323F"/>
    <w:rsid w:val="00A932DF"/>
    <w:rsid w:val="00A936E0"/>
    <w:rsid w:val="00A94458"/>
    <w:rsid w:val="00A94B61"/>
    <w:rsid w:val="00A94E7D"/>
    <w:rsid w:val="00A95252"/>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563"/>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36B"/>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893"/>
    <w:rsid w:val="00AD1B2B"/>
    <w:rsid w:val="00AD3272"/>
    <w:rsid w:val="00AD3452"/>
    <w:rsid w:val="00AD3756"/>
    <w:rsid w:val="00AD3C22"/>
    <w:rsid w:val="00AD41BF"/>
    <w:rsid w:val="00AD4999"/>
    <w:rsid w:val="00AD5DCB"/>
    <w:rsid w:val="00AD6723"/>
    <w:rsid w:val="00AD7051"/>
    <w:rsid w:val="00AD7739"/>
    <w:rsid w:val="00AD7831"/>
    <w:rsid w:val="00AD79E0"/>
    <w:rsid w:val="00AD7B8F"/>
    <w:rsid w:val="00AD7FCC"/>
    <w:rsid w:val="00AE2695"/>
    <w:rsid w:val="00AE4229"/>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81C"/>
    <w:rsid w:val="00B01EC7"/>
    <w:rsid w:val="00B021C4"/>
    <w:rsid w:val="00B0270D"/>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390F"/>
    <w:rsid w:val="00B14012"/>
    <w:rsid w:val="00B140F9"/>
    <w:rsid w:val="00B141D6"/>
    <w:rsid w:val="00B1476E"/>
    <w:rsid w:val="00B14E97"/>
    <w:rsid w:val="00B1521E"/>
    <w:rsid w:val="00B152E7"/>
    <w:rsid w:val="00B15D5A"/>
    <w:rsid w:val="00B161BA"/>
    <w:rsid w:val="00B16DB0"/>
    <w:rsid w:val="00B16E63"/>
    <w:rsid w:val="00B2059F"/>
    <w:rsid w:val="00B20A4D"/>
    <w:rsid w:val="00B20F1E"/>
    <w:rsid w:val="00B2234A"/>
    <w:rsid w:val="00B225CA"/>
    <w:rsid w:val="00B23266"/>
    <w:rsid w:val="00B2332F"/>
    <w:rsid w:val="00B23619"/>
    <w:rsid w:val="00B238F9"/>
    <w:rsid w:val="00B25CE6"/>
    <w:rsid w:val="00B26065"/>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762"/>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8AC"/>
    <w:rsid w:val="00B44E2F"/>
    <w:rsid w:val="00B450F3"/>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0E53"/>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581"/>
    <w:rsid w:val="00B777AC"/>
    <w:rsid w:val="00B779C0"/>
    <w:rsid w:val="00B77F9D"/>
    <w:rsid w:val="00B800F8"/>
    <w:rsid w:val="00B80F4C"/>
    <w:rsid w:val="00B818A5"/>
    <w:rsid w:val="00B82696"/>
    <w:rsid w:val="00B82C39"/>
    <w:rsid w:val="00B82C6A"/>
    <w:rsid w:val="00B82DCC"/>
    <w:rsid w:val="00B831A4"/>
    <w:rsid w:val="00B839B7"/>
    <w:rsid w:val="00B83FF1"/>
    <w:rsid w:val="00B8429C"/>
    <w:rsid w:val="00B8435C"/>
    <w:rsid w:val="00B84983"/>
    <w:rsid w:val="00B85497"/>
    <w:rsid w:val="00B85EDE"/>
    <w:rsid w:val="00B86156"/>
    <w:rsid w:val="00B90B27"/>
    <w:rsid w:val="00B9163B"/>
    <w:rsid w:val="00B92889"/>
    <w:rsid w:val="00B92A7F"/>
    <w:rsid w:val="00B93281"/>
    <w:rsid w:val="00B93D73"/>
    <w:rsid w:val="00B94188"/>
    <w:rsid w:val="00B960FC"/>
    <w:rsid w:val="00B96EC6"/>
    <w:rsid w:val="00B97056"/>
    <w:rsid w:val="00B97850"/>
    <w:rsid w:val="00BA09AA"/>
    <w:rsid w:val="00BA15AF"/>
    <w:rsid w:val="00BA1714"/>
    <w:rsid w:val="00BA2360"/>
    <w:rsid w:val="00BA2713"/>
    <w:rsid w:val="00BA2FBD"/>
    <w:rsid w:val="00BA4071"/>
    <w:rsid w:val="00BA5D8B"/>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3FF4"/>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3DFA"/>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D7"/>
    <w:rsid w:val="00BD6DFA"/>
    <w:rsid w:val="00BD751A"/>
    <w:rsid w:val="00BE067F"/>
    <w:rsid w:val="00BE0C93"/>
    <w:rsid w:val="00BE0EB2"/>
    <w:rsid w:val="00BE1232"/>
    <w:rsid w:val="00BE234F"/>
    <w:rsid w:val="00BE2375"/>
    <w:rsid w:val="00BE2CEF"/>
    <w:rsid w:val="00BE2E86"/>
    <w:rsid w:val="00BE31CF"/>
    <w:rsid w:val="00BE3323"/>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034"/>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B4E"/>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DE"/>
    <w:rsid w:val="00C167EB"/>
    <w:rsid w:val="00C16B36"/>
    <w:rsid w:val="00C17102"/>
    <w:rsid w:val="00C17851"/>
    <w:rsid w:val="00C17CE3"/>
    <w:rsid w:val="00C21D6B"/>
    <w:rsid w:val="00C23317"/>
    <w:rsid w:val="00C24137"/>
    <w:rsid w:val="00C24FE8"/>
    <w:rsid w:val="00C2520A"/>
    <w:rsid w:val="00C25531"/>
    <w:rsid w:val="00C25561"/>
    <w:rsid w:val="00C25DD1"/>
    <w:rsid w:val="00C260DD"/>
    <w:rsid w:val="00C261E2"/>
    <w:rsid w:val="00C26991"/>
    <w:rsid w:val="00C274C5"/>
    <w:rsid w:val="00C27655"/>
    <w:rsid w:val="00C27E46"/>
    <w:rsid w:val="00C27EAF"/>
    <w:rsid w:val="00C30779"/>
    <w:rsid w:val="00C308CB"/>
    <w:rsid w:val="00C309D5"/>
    <w:rsid w:val="00C3143B"/>
    <w:rsid w:val="00C31921"/>
    <w:rsid w:val="00C31CD5"/>
    <w:rsid w:val="00C32034"/>
    <w:rsid w:val="00C326EE"/>
    <w:rsid w:val="00C3284B"/>
    <w:rsid w:val="00C32942"/>
    <w:rsid w:val="00C34480"/>
    <w:rsid w:val="00C34FA1"/>
    <w:rsid w:val="00C35379"/>
    <w:rsid w:val="00C355AD"/>
    <w:rsid w:val="00C367C0"/>
    <w:rsid w:val="00C36A1C"/>
    <w:rsid w:val="00C36CCE"/>
    <w:rsid w:val="00C374D9"/>
    <w:rsid w:val="00C37789"/>
    <w:rsid w:val="00C37C38"/>
    <w:rsid w:val="00C403BA"/>
    <w:rsid w:val="00C40829"/>
    <w:rsid w:val="00C40DAB"/>
    <w:rsid w:val="00C41009"/>
    <w:rsid w:val="00C41B8B"/>
    <w:rsid w:val="00C420D8"/>
    <w:rsid w:val="00C43F50"/>
    <w:rsid w:val="00C442A9"/>
    <w:rsid w:val="00C4492F"/>
    <w:rsid w:val="00C46178"/>
    <w:rsid w:val="00C4639E"/>
    <w:rsid w:val="00C4640C"/>
    <w:rsid w:val="00C46590"/>
    <w:rsid w:val="00C470E7"/>
    <w:rsid w:val="00C4735C"/>
    <w:rsid w:val="00C47B01"/>
    <w:rsid w:val="00C50240"/>
    <w:rsid w:val="00C50D4C"/>
    <w:rsid w:val="00C520DD"/>
    <w:rsid w:val="00C52580"/>
    <w:rsid w:val="00C534C7"/>
    <w:rsid w:val="00C53C25"/>
    <w:rsid w:val="00C5489E"/>
    <w:rsid w:val="00C550C6"/>
    <w:rsid w:val="00C55A9A"/>
    <w:rsid w:val="00C55BC8"/>
    <w:rsid w:val="00C55CF0"/>
    <w:rsid w:val="00C5616E"/>
    <w:rsid w:val="00C56314"/>
    <w:rsid w:val="00C575D9"/>
    <w:rsid w:val="00C61D4B"/>
    <w:rsid w:val="00C63081"/>
    <w:rsid w:val="00C6340C"/>
    <w:rsid w:val="00C63D20"/>
    <w:rsid w:val="00C63E35"/>
    <w:rsid w:val="00C640EF"/>
    <w:rsid w:val="00C6464E"/>
    <w:rsid w:val="00C66595"/>
    <w:rsid w:val="00C66ECF"/>
    <w:rsid w:val="00C6707B"/>
    <w:rsid w:val="00C6719C"/>
    <w:rsid w:val="00C6782D"/>
    <w:rsid w:val="00C679E8"/>
    <w:rsid w:val="00C70193"/>
    <w:rsid w:val="00C704DE"/>
    <w:rsid w:val="00C706B8"/>
    <w:rsid w:val="00C7094D"/>
    <w:rsid w:val="00C70BFD"/>
    <w:rsid w:val="00C70E8B"/>
    <w:rsid w:val="00C71316"/>
    <w:rsid w:val="00C71428"/>
    <w:rsid w:val="00C7240D"/>
    <w:rsid w:val="00C7309E"/>
    <w:rsid w:val="00C73216"/>
    <w:rsid w:val="00C733D6"/>
    <w:rsid w:val="00C7388D"/>
    <w:rsid w:val="00C7416C"/>
    <w:rsid w:val="00C745A7"/>
    <w:rsid w:val="00C74705"/>
    <w:rsid w:val="00C74B17"/>
    <w:rsid w:val="00C75384"/>
    <w:rsid w:val="00C75AFD"/>
    <w:rsid w:val="00C7680D"/>
    <w:rsid w:val="00C76AFC"/>
    <w:rsid w:val="00C77949"/>
    <w:rsid w:val="00C77984"/>
    <w:rsid w:val="00C779D6"/>
    <w:rsid w:val="00C800BD"/>
    <w:rsid w:val="00C8044C"/>
    <w:rsid w:val="00C8061D"/>
    <w:rsid w:val="00C80AB0"/>
    <w:rsid w:val="00C821C2"/>
    <w:rsid w:val="00C821FD"/>
    <w:rsid w:val="00C82453"/>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18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B81"/>
    <w:rsid w:val="00CA7C11"/>
    <w:rsid w:val="00CA7F4E"/>
    <w:rsid w:val="00CA7FA8"/>
    <w:rsid w:val="00CB07BB"/>
    <w:rsid w:val="00CB12F9"/>
    <w:rsid w:val="00CB1722"/>
    <w:rsid w:val="00CB1AB0"/>
    <w:rsid w:val="00CB1AD8"/>
    <w:rsid w:val="00CB1D0A"/>
    <w:rsid w:val="00CB1D74"/>
    <w:rsid w:val="00CB33D9"/>
    <w:rsid w:val="00CB388C"/>
    <w:rsid w:val="00CB4A3B"/>
    <w:rsid w:val="00CB4A86"/>
    <w:rsid w:val="00CB4B3C"/>
    <w:rsid w:val="00CB5A12"/>
    <w:rsid w:val="00CB5ADF"/>
    <w:rsid w:val="00CB7AE0"/>
    <w:rsid w:val="00CC0258"/>
    <w:rsid w:val="00CC0E38"/>
    <w:rsid w:val="00CC20B8"/>
    <w:rsid w:val="00CC2338"/>
    <w:rsid w:val="00CC2641"/>
    <w:rsid w:val="00CC382F"/>
    <w:rsid w:val="00CC56C5"/>
    <w:rsid w:val="00CC6134"/>
    <w:rsid w:val="00CC62AD"/>
    <w:rsid w:val="00CC736E"/>
    <w:rsid w:val="00CD006F"/>
    <w:rsid w:val="00CD0CD0"/>
    <w:rsid w:val="00CD0F27"/>
    <w:rsid w:val="00CD18B9"/>
    <w:rsid w:val="00CD2181"/>
    <w:rsid w:val="00CD2F95"/>
    <w:rsid w:val="00CD333D"/>
    <w:rsid w:val="00CD359D"/>
    <w:rsid w:val="00CD3A8E"/>
    <w:rsid w:val="00CD3CFC"/>
    <w:rsid w:val="00CD4347"/>
    <w:rsid w:val="00CD49EC"/>
    <w:rsid w:val="00CD50F5"/>
    <w:rsid w:val="00CD6E0F"/>
    <w:rsid w:val="00CD73BA"/>
    <w:rsid w:val="00CD75AE"/>
    <w:rsid w:val="00CD78C1"/>
    <w:rsid w:val="00CD7AEB"/>
    <w:rsid w:val="00CE0C93"/>
    <w:rsid w:val="00CE1076"/>
    <w:rsid w:val="00CE1E1A"/>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5EDF"/>
    <w:rsid w:val="00CF6389"/>
    <w:rsid w:val="00CF63B0"/>
    <w:rsid w:val="00CF7411"/>
    <w:rsid w:val="00D001C0"/>
    <w:rsid w:val="00D00F3E"/>
    <w:rsid w:val="00D0102C"/>
    <w:rsid w:val="00D01186"/>
    <w:rsid w:val="00D011F9"/>
    <w:rsid w:val="00D0190D"/>
    <w:rsid w:val="00D01D4D"/>
    <w:rsid w:val="00D02B04"/>
    <w:rsid w:val="00D042A5"/>
    <w:rsid w:val="00D04AE3"/>
    <w:rsid w:val="00D0506F"/>
    <w:rsid w:val="00D0525C"/>
    <w:rsid w:val="00D057B9"/>
    <w:rsid w:val="00D05B9F"/>
    <w:rsid w:val="00D06723"/>
    <w:rsid w:val="00D06C63"/>
    <w:rsid w:val="00D06D13"/>
    <w:rsid w:val="00D07D73"/>
    <w:rsid w:val="00D07D81"/>
    <w:rsid w:val="00D104C5"/>
    <w:rsid w:val="00D10810"/>
    <w:rsid w:val="00D10F2C"/>
    <w:rsid w:val="00D11C82"/>
    <w:rsid w:val="00D1217D"/>
    <w:rsid w:val="00D12339"/>
    <w:rsid w:val="00D127EB"/>
    <w:rsid w:val="00D13F58"/>
    <w:rsid w:val="00D1511A"/>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2305"/>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0B0C"/>
    <w:rsid w:val="00D30B2B"/>
    <w:rsid w:val="00D31383"/>
    <w:rsid w:val="00D31631"/>
    <w:rsid w:val="00D31E9E"/>
    <w:rsid w:val="00D3336A"/>
    <w:rsid w:val="00D33A81"/>
    <w:rsid w:val="00D33B61"/>
    <w:rsid w:val="00D347E2"/>
    <w:rsid w:val="00D34E3E"/>
    <w:rsid w:val="00D355A7"/>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DFB"/>
    <w:rsid w:val="00D70FF0"/>
    <w:rsid w:val="00D7171C"/>
    <w:rsid w:val="00D71759"/>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2CB5"/>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373"/>
    <w:rsid w:val="00D90AC3"/>
    <w:rsid w:val="00D91682"/>
    <w:rsid w:val="00D92849"/>
    <w:rsid w:val="00D92ADE"/>
    <w:rsid w:val="00D935F0"/>
    <w:rsid w:val="00D9375B"/>
    <w:rsid w:val="00D9425B"/>
    <w:rsid w:val="00D944C2"/>
    <w:rsid w:val="00D94618"/>
    <w:rsid w:val="00D948A0"/>
    <w:rsid w:val="00D94D04"/>
    <w:rsid w:val="00D94D79"/>
    <w:rsid w:val="00D94E25"/>
    <w:rsid w:val="00D95B79"/>
    <w:rsid w:val="00D966BC"/>
    <w:rsid w:val="00D96993"/>
    <w:rsid w:val="00D971B0"/>
    <w:rsid w:val="00D972A4"/>
    <w:rsid w:val="00D97714"/>
    <w:rsid w:val="00DA054F"/>
    <w:rsid w:val="00DA1152"/>
    <w:rsid w:val="00DA19CE"/>
    <w:rsid w:val="00DA35A2"/>
    <w:rsid w:val="00DA3EF0"/>
    <w:rsid w:val="00DA4391"/>
    <w:rsid w:val="00DA4F74"/>
    <w:rsid w:val="00DA5385"/>
    <w:rsid w:val="00DA5432"/>
    <w:rsid w:val="00DA6875"/>
    <w:rsid w:val="00DA76BE"/>
    <w:rsid w:val="00DA7CB2"/>
    <w:rsid w:val="00DB0066"/>
    <w:rsid w:val="00DB019B"/>
    <w:rsid w:val="00DB02F6"/>
    <w:rsid w:val="00DB15F1"/>
    <w:rsid w:val="00DB23F1"/>
    <w:rsid w:val="00DB2F36"/>
    <w:rsid w:val="00DB312F"/>
    <w:rsid w:val="00DB39B0"/>
    <w:rsid w:val="00DB471A"/>
    <w:rsid w:val="00DB4769"/>
    <w:rsid w:val="00DB4ACE"/>
    <w:rsid w:val="00DB550F"/>
    <w:rsid w:val="00DB553C"/>
    <w:rsid w:val="00DB6559"/>
    <w:rsid w:val="00DB6825"/>
    <w:rsid w:val="00DB7241"/>
    <w:rsid w:val="00DB755F"/>
    <w:rsid w:val="00DC01CF"/>
    <w:rsid w:val="00DC0201"/>
    <w:rsid w:val="00DC05A4"/>
    <w:rsid w:val="00DC1AF8"/>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71D9"/>
    <w:rsid w:val="00DE028B"/>
    <w:rsid w:val="00DE03F4"/>
    <w:rsid w:val="00DE0682"/>
    <w:rsid w:val="00DE06A6"/>
    <w:rsid w:val="00DE0CBB"/>
    <w:rsid w:val="00DE1839"/>
    <w:rsid w:val="00DE209E"/>
    <w:rsid w:val="00DE2195"/>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524A"/>
    <w:rsid w:val="00DF52F1"/>
    <w:rsid w:val="00DF5D38"/>
    <w:rsid w:val="00DF66BE"/>
    <w:rsid w:val="00DF6E90"/>
    <w:rsid w:val="00DF6FFD"/>
    <w:rsid w:val="00DF7000"/>
    <w:rsid w:val="00DF7D83"/>
    <w:rsid w:val="00E005CD"/>
    <w:rsid w:val="00E01635"/>
    <w:rsid w:val="00E02EBF"/>
    <w:rsid w:val="00E0316D"/>
    <w:rsid w:val="00E032D4"/>
    <w:rsid w:val="00E039E6"/>
    <w:rsid w:val="00E03AED"/>
    <w:rsid w:val="00E03BC5"/>
    <w:rsid w:val="00E040CC"/>
    <w:rsid w:val="00E044B4"/>
    <w:rsid w:val="00E05A14"/>
    <w:rsid w:val="00E06E5C"/>
    <w:rsid w:val="00E06F82"/>
    <w:rsid w:val="00E0730D"/>
    <w:rsid w:val="00E073C2"/>
    <w:rsid w:val="00E1005B"/>
    <w:rsid w:val="00E105E4"/>
    <w:rsid w:val="00E10E29"/>
    <w:rsid w:val="00E10F33"/>
    <w:rsid w:val="00E11A40"/>
    <w:rsid w:val="00E11A69"/>
    <w:rsid w:val="00E11E7D"/>
    <w:rsid w:val="00E11F20"/>
    <w:rsid w:val="00E12112"/>
    <w:rsid w:val="00E1270F"/>
    <w:rsid w:val="00E12C5C"/>
    <w:rsid w:val="00E13035"/>
    <w:rsid w:val="00E13184"/>
    <w:rsid w:val="00E16479"/>
    <w:rsid w:val="00E16532"/>
    <w:rsid w:val="00E1681E"/>
    <w:rsid w:val="00E17114"/>
    <w:rsid w:val="00E204B9"/>
    <w:rsid w:val="00E21328"/>
    <w:rsid w:val="00E22096"/>
    <w:rsid w:val="00E22E8E"/>
    <w:rsid w:val="00E23523"/>
    <w:rsid w:val="00E23B7D"/>
    <w:rsid w:val="00E24220"/>
    <w:rsid w:val="00E26DB6"/>
    <w:rsid w:val="00E26E70"/>
    <w:rsid w:val="00E272B4"/>
    <w:rsid w:val="00E3035E"/>
    <w:rsid w:val="00E309F7"/>
    <w:rsid w:val="00E30B24"/>
    <w:rsid w:val="00E30EC2"/>
    <w:rsid w:val="00E3106F"/>
    <w:rsid w:val="00E31438"/>
    <w:rsid w:val="00E31758"/>
    <w:rsid w:val="00E31DE4"/>
    <w:rsid w:val="00E31E6B"/>
    <w:rsid w:val="00E31FAB"/>
    <w:rsid w:val="00E3220A"/>
    <w:rsid w:val="00E32F03"/>
    <w:rsid w:val="00E32F3E"/>
    <w:rsid w:val="00E33443"/>
    <w:rsid w:val="00E33B66"/>
    <w:rsid w:val="00E3403B"/>
    <w:rsid w:val="00E3451A"/>
    <w:rsid w:val="00E34B75"/>
    <w:rsid w:val="00E34E26"/>
    <w:rsid w:val="00E35F07"/>
    <w:rsid w:val="00E363BF"/>
    <w:rsid w:val="00E36939"/>
    <w:rsid w:val="00E36B36"/>
    <w:rsid w:val="00E36C79"/>
    <w:rsid w:val="00E37AF8"/>
    <w:rsid w:val="00E405E3"/>
    <w:rsid w:val="00E4111E"/>
    <w:rsid w:val="00E4127B"/>
    <w:rsid w:val="00E418B9"/>
    <w:rsid w:val="00E41977"/>
    <w:rsid w:val="00E41E8F"/>
    <w:rsid w:val="00E41EAB"/>
    <w:rsid w:val="00E420F8"/>
    <w:rsid w:val="00E429D8"/>
    <w:rsid w:val="00E42BAA"/>
    <w:rsid w:val="00E42C10"/>
    <w:rsid w:val="00E430E6"/>
    <w:rsid w:val="00E43111"/>
    <w:rsid w:val="00E437D0"/>
    <w:rsid w:val="00E439C1"/>
    <w:rsid w:val="00E444DF"/>
    <w:rsid w:val="00E44675"/>
    <w:rsid w:val="00E4486C"/>
    <w:rsid w:val="00E448BA"/>
    <w:rsid w:val="00E44A5B"/>
    <w:rsid w:val="00E44AA0"/>
    <w:rsid w:val="00E44F52"/>
    <w:rsid w:val="00E454D0"/>
    <w:rsid w:val="00E45710"/>
    <w:rsid w:val="00E457DF"/>
    <w:rsid w:val="00E45AC8"/>
    <w:rsid w:val="00E463AA"/>
    <w:rsid w:val="00E4656C"/>
    <w:rsid w:val="00E46BE9"/>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3D8F"/>
    <w:rsid w:val="00E642BF"/>
    <w:rsid w:val="00E6445E"/>
    <w:rsid w:val="00E644AB"/>
    <w:rsid w:val="00E64634"/>
    <w:rsid w:val="00E65549"/>
    <w:rsid w:val="00E6574A"/>
    <w:rsid w:val="00E65F6B"/>
    <w:rsid w:val="00E660F1"/>
    <w:rsid w:val="00E6687D"/>
    <w:rsid w:val="00E66DA3"/>
    <w:rsid w:val="00E67350"/>
    <w:rsid w:val="00E675AF"/>
    <w:rsid w:val="00E6777C"/>
    <w:rsid w:val="00E67824"/>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7B0"/>
    <w:rsid w:val="00E8185D"/>
    <w:rsid w:val="00E82855"/>
    <w:rsid w:val="00E8336F"/>
    <w:rsid w:val="00E83AA8"/>
    <w:rsid w:val="00E84087"/>
    <w:rsid w:val="00E845E4"/>
    <w:rsid w:val="00E853C3"/>
    <w:rsid w:val="00E85F7C"/>
    <w:rsid w:val="00E8609E"/>
    <w:rsid w:val="00E862CC"/>
    <w:rsid w:val="00E874BD"/>
    <w:rsid w:val="00E87742"/>
    <w:rsid w:val="00E87C82"/>
    <w:rsid w:val="00E87F9F"/>
    <w:rsid w:val="00E91C69"/>
    <w:rsid w:val="00E928E3"/>
    <w:rsid w:val="00E92B1A"/>
    <w:rsid w:val="00E92EA4"/>
    <w:rsid w:val="00E93406"/>
    <w:rsid w:val="00E93899"/>
    <w:rsid w:val="00E94BE5"/>
    <w:rsid w:val="00E94FC7"/>
    <w:rsid w:val="00E9550D"/>
    <w:rsid w:val="00E95A3C"/>
    <w:rsid w:val="00E95BC2"/>
    <w:rsid w:val="00E968A0"/>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6F12"/>
    <w:rsid w:val="00EA778B"/>
    <w:rsid w:val="00EA7F1B"/>
    <w:rsid w:val="00EA7F7D"/>
    <w:rsid w:val="00EB0CC8"/>
    <w:rsid w:val="00EB13FC"/>
    <w:rsid w:val="00EB144A"/>
    <w:rsid w:val="00EB1895"/>
    <w:rsid w:val="00EB2371"/>
    <w:rsid w:val="00EB25DB"/>
    <w:rsid w:val="00EB2796"/>
    <w:rsid w:val="00EB2869"/>
    <w:rsid w:val="00EB2974"/>
    <w:rsid w:val="00EB2BA7"/>
    <w:rsid w:val="00EB2DAC"/>
    <w:rsid w:val="00EB3AFA"/>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16B"/>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FBC"/>
    <w:rsid w:val="00F016ED"/>
    <w:rsid w:val="00F01C4F"/>
    <w:rsid w:val="00F01EAF"/>
    <w:rsid w:val="00F032C6"/>
    <w:rsid w:val="00F04040"/>
    <w:rsid w:val="00F0452B"/>
    <w:rsid w:val="00F04B9D"/>
    <w:rsid w:val="00F04F05"/>
    <w:rsid w:val="00F05007"/>
    <w:rsid w:val="00F050B6"/>
    <w:rsid w:val="00F05AB9"/>
    <w:rsid w:val="00F05CB3"/>
    <w:rsid w:val="00F0635F"/>
    <w:rsid w:val="00F0689B"/>
    <w:rsid w:val="00F069FB"/>
    <w:rsid w:val="00F06A4C"/>
    <w:rsid w:val="00F06BB2"/>
    <w:rsid w:val="00F06FFB"/>
    <w:rsid w:val="00F07894"/>
    <w:rsid w:val="00F105F8"/>
    <w:rsid w:val="00F1158A"/>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5EC3"/>
    <w:rsid w:val="00F16825"/>
    <w:rsid w:val="00F17150"/>
    <w:rsid w:val="00F20420"/>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AE1"/>
    <w:rsid w:val="00F30C4C"/>
    <w:rsid w:val="00F312ED"/>
    <w:rsid w:val="00F31A67"/>
    <w:rsid w:val="00F31D55"/>
    <w:rsid w:val="00F32DB0"/>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D31"/>
    <w:rsid w:val="00F50E53"/>
    <w:rsid w:val="00F51239"/>
    <w:rsid w:val="00F530A9"/>
    <w:rsid w:val="00F54A82"/>
    <w:rsid w:val="00F54C86"/>
    <w:rsid w:val="00F54F07"/>
    <w:rsid w:val="00F5650F"/>
    <w:rsid w:val="00F5709A"/>
    <w:rsid w:val="00F57569"/>
    <w:rsid w:val="00F57C20"/>
    <w:rsid w:val="00F57D9F"/>
    <w:rsid w:val="00F6040B"/>
    <w:rsid w:val="00F60446"/>
    <w:rsid w:val="00F60CFD"/>
    <w:rsid w:val="00F61868"/>
    <w:rsid w:val="00F61CA2"/>
    <w:rsid w:val="00F61EBD"/>
    <w:rsid w:val="00F62900"/>
    <w:rsid w:val="00F62992"/>
    <w:rsid w:val="00F641D6"/>
    <w:rsid w:val="00F64421"/>
    <w:rsid w:val="00F6446D"/>
    <w:rsid w:val="00F64952"/>
    <w:rsid w:val="00F64A22"/>
    <w:rsid w:val="00F64D37"/>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B86"/>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6C5"/>
    <w:rsid w:val="00F87F3B"/>
    <w:rsid w:val="00F90AFF"/>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70D"/>
    <w:rsid w:val="00FA1864"/>
    <w:rsid w:val="00FA1877"/>
    <w:rsid w:val="00FA211A"/>
    <w:rsid w:val="00FA2CE2"/>
    <w:rsid w:val="00FA2EEB"/>
    <w:rsid w:val="00FA2F06"/>
    <w:rsid w:val="00FA30F3"/>
    <w:rsid w:val="00FA408D"/>
    <w:rsid w:val="00FA40E0"/>
    <w:rsid w:val="00FA4447"/>
    <w:rsid w:val="00FA460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3F5F"/>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783"/>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9B5"/>
    <w:rsid w:val="00FC7CC0"/>
    <w:rsid w:val="00FC7E5B"/>
    <w:rsid w:val="00FD04AA"/>
    <w:rsid w:val="00FD10D9"/>
    <w:rsid w:val="00FD1323"/>
    <w:rsid w:val="00FD2775"/>
    <w:rsid w:val="00FD2D70"/>
    <w:rsid w:val="00FD3148"/>
    <w:rsid w:val="00FD3794"/>
    <w:rsid w:val="00FD3DFA"/>
    <w:rsid w:val="00FD4432"/>
    <w:rsid w:val="00FD4B4B"/>
    <w:rsid w:val="00FD4CBE"/>
    <w:rsid w:val="00FD5937"/>
    <w:rsid w:val="00FD5A1D"/>
    <w:rsid w:val="00FD5CA4"/>
    <w:rsid w:val="00FD7BE4"/>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B5D"/>
    <w:rsid w:val="00FE7BA1"/>
    <w:rsid w:val="00FE7D06"/>
    <w:rsid w:val="00FE7DC2"/>
    <w:rsid w:val="00FF0977"/>
    <w:rsid w:val="00FF0AE5"/>
    <w:rsid w:val="00FF0C50"/>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2C775AF"/>
    <w:rsid w:val="03C4B355"/>
    <w:rsid w:val="046FD530"/>
    <w:rsid w:val="054A2778"/>
    <w:rsid w:val="0583F5B1"/>
    <w:rsid w:val="05DDCEB8"/>
    <w:rsid w:val="0606D126"/>
    <w:rsid w:val="06B88AC3"/>
    <w:rsid w:val="06F6F5ED"/>
    <w:rsid w:val="0ADF16B4"/>
    <w:rsid w:val="0F282952"/>
    <w:rsid w:val="0F45CFD1"/>
    <w:rsid w:val="105533FA"/>
    <w:rsid w:val="10BF3148"/>
    <w:rsid w:val="11FFAF39"/>
    <w:rsid w:val="13AA2066"/>
    <w:rsid w:val="148A0F4E"/>
    <w:rsid w:val="1A9F7976"/>
    <w:rsid w:val="1C036D42"/>
    <w:rsid w:val="1D50A1F5"/>
    <w:rsid w:val="2011DDDD"/>
    <w:rsid w:val="216283C4"/>
    <w:rsid w:val="219BC7F1"/>
    <w:rsid w:val="25F32907"/>
    <w:rsid w:val="260FF44C"/>
    <w:rsid w:val="2755CAA9"/>
    <w:rsid w:val="2861267C"/>
    <w:rsid w:val="2B8B4872"/>
    <w:rsid w:val="2BD4A676"/>
    <w:rsid w:val="2BEAD0A2"/>
    <w:rsid w:val="326C6A81"/>
    <w:rsid w:val="37AFB672"/>
    <w:rsid w:val="37B1C6B6"/>
    <w:rsid w:val="397774C5"/>
    <w:rsid w:val="39FB81C7"/>
    <w:rsid w:val="3A445323"/>
    <w:rsid w:val="3AEA8015"/>
    <w:rsid w:val="3C94B5A7"/>
    <w:rsid w:val="43202C6B"/>
    <w:rsid w:val="43CDCDF8"/>
    <w:rsid w:val="44074C16"/>
    <w:rsid w:val="44FEFB0E"/>
    <w:rsid w:val="490CA7C7"/>
    <w:rsid w:val="4D7865C5"/>
    <w:rsid w:val="5332648C"/>
    <w:rsid w:val="54140506"/>
    <w:rsid w:val="55317718"/>
    <w:rsid w:val="563727A3"/>
    <w:rsid w:val="56969E29"/>
    <w:rsid w:val="57B19AD2"/>
    <w:rsid w:val="59422F5D"/>
    <w:rsid w:val="5A3ED19B"/>
    <w:rsid w:val="5AA512B0"/>
    <w:rsid w:val="5C850BF5"/>
    <w:rsid w:val="5CE4A40D"/>
    <w:rsid w:val="5D9FA568"/>
    <w:rsid w:val="5FFE2900"/>
    <w:rsid w:val="6053842F"/>
    <w:rsid w:val="613E097D"/>
    <w:rsid w:val="62940EFA"/>
    <w:rsid w:val="62C83AAA"/>
    <w:rsid w:val="6365DD43"/>
    <w:rsid w:val="64EDEDF8"/>
    <w:rsid w:val="65AB6787"/>
    <w:rsid w:val="678C6934"/>
    <w:rsid w:val="698CD9B5"/>
    <w:rsid w:val="699C4881"/>
    <w:rsid w:val="6A970BC4"/>
    <w:rsid w:val="6AE954E9"/>
    <w:rsid w:val="6CD07198"/>
    <w:rsid w:val="6CFBEAAE"/>
    <w:rsid w:val="6D05F9F0"/>
    <w:rsid w:val="6D4F4527"/>
    <w:rsid w:val="7047760D"/>
    <w:rsid w:val="70EF9B09"/>
    <w:rsid w:val="73A414EC"/>
    <w:rsid w:val="772B2364"/>
    <w:rsid w:val="77D72822"/>
    <w:rsid w:val="78A909E1"/>
    <w:rsid w:val="7912C19E"/>
    <w:rsid w:val="7D440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62C3"/>
  <w15:docId w15:val="{DB7DAD0E-6871-4E7B-A911-B6A2EC44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 w:type="character" w:customStyle="1" w:styleId="Mencinsinresolver1">
    <w:name w:val="Mención sin resolver1"/>
    <w:basedOn w:val="Fuentedeprrafopredeter"/>
    <w:uiPriority w:val="99"/>
    <w:semiHidden/>
    <w:unhideWhenUsed/>
    <w:rsid w:val="00160010"/>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CD0CD0"/>
    <w:pPr>
      <w:overflowPunct w:val="0"/>
      <w:autoSpaceDE w:val="0"/>
      <w:autoSpaceDN w:val="0"/>
      <w:adjustRightInd w:val="0"/>
      <w:spacing w:before="0" w:beforeAutospacing="0" w:after="0" w:afterAutospacing="0"/>
      <w:textAlignment w:val="baseline"/>
    </w:pPr>
    <w:rPr>
      <w:rFonts w:ascii="Cambria Math" w:eastAsia="Cambria Math" w:hAnsi="Cambria Math" w:cs="Cambria Math"/>
      <w:b/>
      <w:bCs/>
      <w:sz w:val="20"/>
      <w:szCs w:val="20"/>
      <w:lang w:val="es-CO"/>
    </w:rPr>
  </w:style>
  <w:style w:type="character" w:customStyle="1" w:styleId="AsuntodelcomentarioCar">
    <w:name w:val="Asunto del comentario Car"/>
    <w:basedOn w:val="TextocomentarioCar"/>
    <w:link w:val="Asuntodelcomentario"/>
    <w:semiHidden/>
    <w:rsid w:val="00CD0CD0"/>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dadvictimas.gov.co/sites/default/files/documentosbiblioteca/20procedimientoordendepagodelaindemnizacionadministrativav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3.xml><?xml version="1.0" encoding="utf-8"?>
<ds:datastoreItem xmlns:ds="http://schemas.openxmlformats.org/officeDocument/2006/customXml" ds:itemID="{F8878293-487D-45A2-850E-02E47ED85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F66D2-3BAF-4A33-A0C2-020873DD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3404</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15</cp:revision>
  <cp:lastPrinted>2021-01-25T19:09:00Z</cp:lastPrinted>
  <dcterms:created xsi:type="dcterms:W3CDTF">2022-04-28T20:09:00Z</dcterms:created>
  <dcterms:modified xsi:type="dcterms:W3CDTF">2022-06-03T14:18:00Z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