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9425" w14:textId="77777777" w:rsidR="00F6799E" w:rsidRPr="00F6799E" w:rsidRDefault="00F6799E" w:rsidP="00F6799E">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6822990"/>
      <w:bookmarkStart w:id="1" w:name="_GoBack"/>
      <w:bookmarkEnd w:id="1"/>
      <w:r w:rsidRPr="00F6799E">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D63903" w14:textId="77777777" w:rsidR="00F6799E" w:rsidRPr="00F6799E" w:rsidRDefault="00F6799E" w:rsidP="00F6799E">
      <w:pPr>
        <w:widowControl w:val="0"/>
        <w:overflowPunct/>
        <w:adjustRightInd/>
        <w:jc w:val="both"/>
        <w:rPr>
          <w:rFonts w:ascii="Arial" w:eastAsia="Arial MT" w:hAnsi="Arial" w:cs="Arial"/>
          <w:lang w:val="es-419" w:eastAsia="en-US"/>
        </w:rPr>
      </w:pPr>
    </w:p>
    <w:p w14:paraId="4E57D200" w14:textId="33A8B289" w:rsidR="00F6799E" w:rsidRDefault="00F6799E" w:rsidP="00481955">
      <w:pPr>
        <w:widowControl w:val="0"/>
        <w:overflowPunct/>
        <w:adjustRightInd/>
        <w:jc w:val="both"/>
        <w:rPr>
          <w:rFonts w:ascii="Arial" w:eastAsia="Arial MT" w:hAnsi="Arial" w:cs="Arial"/>
          <w:lang w:val="es-419" w:eastAsia="en-US"/>
        </w:rPr>
      </w:pPr>
      <w:r w:rsidRPr="00F6799E">
        <w:rPr>
          <w:rFonts w:ascii="Arial" w:eastAsia="Arial MT" w:hAnsi="Arial" w:cs="Arial"/>
          <w:lang w:val="es-419" w:eastAsia="en-US"/>
        </w:rPr>
        <w:t>Asunto</w:t>
      </w:r>
      <w:r w:rsidR="00481955">
        <w:rPr>
          <w:rFonts w:ascii="Arial" w:eastAsia="Arial MT" w:hAnsi="Arial" w:cs="Arial"/>
          <w:lang w:val="es-419" w:eastAsia="en-US"/>
        </w:rPr>
        <w:tab/>
      </w:r>
      <w:r w:rsidR="00481955">
        <w:rPr>
          <w:rFonts w:ascii="Arial" w:eastAsia="Arial MT" w:hAnsi="Arial" w:cs="Arial"/>
          <w:lang w:val="es-419" w:eastAsia="en-US"/>
        </w:rPr>
        <w:tab/>
      </w:r>
      <w:r w:rsidRPr="00F6799E">
        <w:rPr>
          <w:rFonts w:ascii="Arial" w:eastAsia="Arial MT" w:hAnsi="Arial" w:cs="Arial"/>
          <w:lang w:val="es-419" w:eastAsia="en-US"/>
        </w:rPr>
        <w:t>Acción de tutela – Segunda instancia</w:t>
      </w:r>
    </w:p>
    <w:p w14:paraId="1A202DA8" w14:textId="2BE4914B" w:rsidR="00F6799E" w:rsidRPr="00F6799E" w:rsidRDefault="00481955" w:rsidP="00481955">
      <w:pPr>
        <w:widowControl w:val="0"/>
        <w:overflowPunct/>
        <w:adjustRightInd/>
        <w:jc w:val="both"/>
        <w:rPr>
          <w:rFonts w:ascii="Arial" w:eastAsia="Arial MT" w:hAnsi="Arial" w:cs="Arial"/>
          <w:lang w:val="es-419" w:eastAsia="en-US"/>
        </w:rPr>
      </w:pPr>
      <w:r w:rsidRPr="00F6799E">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00F6799E" w:rsidRPr="00F6799E">
        <w:rPr>
          <w:rFonts w:ascii="Arial" w:eastAsia="Arial MT" w:hAnsi="Arial" w:cs="Arial"/>
          <w:lang w:val="es-419" w:eastAsia="en-US"/>
        </w:rPr>
        <w:t>Juzgado Civil del Circuito de Dosquebradas</w:t>
      </w:r>
    </w:p>
    <w:p w14:paraId="5F844FD6" w14:textId="77777777" w:rsidR="00F6799E" w:rsidRPr="00F6799E" w:rsidRDefault="00F6799E" w:rsidP="00481955">
      <w:pPr>
        <w:widowControl w:val="0"/>
        <w:overflowPunct/>
        <w:adjustRightInd/>
        <w:jc w:val="both"/>
        <w:rPr>
          <w:rFonts w:ascii="Arial" w:eastAsia="Arial MT" w:hAnsi="Arial" w:cs="Arial"/>
          <w:lang w:val="es-419" w:eastAsia="en-US"/>
        </w:rPr>
      </w:pPr>
      <w:r w:rsidRPr="00F6799E">
        <w:rPr>
          <w:rFonts w:ascii="Arial" w:eastAsia="Arial MT" w:hAnsi="Arial" w:cs="Arial"/>
          <w:lang w:val="es-419" w:eastAsia="en-US"/>
        </w:rPr>
        <w:t xml:space="preserve">Accionante </w:t>
      </w:r>
      <w:r w:rsidRPr="00F6799E">
        <w:rPr>
          <w:rFonts w:ascii="Arial" w:eastAsia="Arial MT" w:hAnsi="Arial" w:cs="Arial"/>
          <w:lang w:val="es-419" w:eastAsia="en-US"/>
        </w:rPr>
        <w:tab/>
        <w:t xml:space="preserve">Armando Orozco </w:t>
      </w:r>
      <w:proofErr w:type="spellStart"/>
      <w:r w:rsidRPr="00F6799E">
        <w:rPr>
          <w:rFonts w:ascii="Arial" w:eastAsia="Arial MT" w:hAnsi="Arial" w:cs="Arial"/>
          <w:lang w:val="es-419" w:eastAsia="en-US"/>
        </w:rPr>
        <w:t>Orozco</w:t>
      </w:r>
      <w:proofErr w:type="spellEnd"/>
    </w:p>
    <w:p w14:paraId="71F79B5B" w14:textId="77777777" w:rsidR="00F6799E" w:rsidRPr="00F6799E" w:rsidRDefault="00F6799E" w:rsidP="00481955">
      <w:pPr>
        <w:widowControl w:val="0"/>
        <w:overflowPunct/>
        <w:adjustRightInd/>
        <w:jc w:val="both"/>
        <w:rPr>
          <w:rFonts w:ascii="Arial" w:eastAsia="Arial MT" w:hAnsi="Arial" w:cs="Arial"/>
          <w:lang w:val="es-419" w:eastAsia="en-US"/>
        </w:rPr>
      </w:pPr>
      <w:r w:rsidRPr="00F6799E">
        <w:rPr>
          <w:rFonts w:ascii="Arial" w:eastAsia="Arial MT" w:hAnsi="Arial" w:cs="Arial"/>
          <w:lang w:val="es-419" w:eastAsia="en-US"/>
        </w:rPr>
        <w:t xml:space="preserve">Accionado </w:t>
      </w:r>
      <w:r w:rsidRPr="00F6799E">
        <w:rPr>
          <w:rFonts w:ascii="Arial" w:eastAsia="Arial MT" w:hAnsi="Arial" w:cs="Arial"/>
          <w:lang w:val="es-419" w:eastAsia="en-US"/>
        </w:rPr>
        <w:tab/>
        <w:t>Juzgado Tercero Civil Municipal de Dosquebradas</w:t>
      </w:r>
    </w:p>
    <w:p w14:paraId="55AB47A3" w14:textId="09792830" w:rsidR="00F6799E" w:rsidRPr="00F6799E" w:rsidRDefault="00F6799E" w:rsidP="00481955">
      <w:pPr>
        <w:widowControl w:val="0"/>
        <w:overflowPunct/>
        <w:adjustRightInd/>
        <w:jc w:val="both"/>
        <w:rPr>
          <w:rFonts w:ascii="Arial" w:eastAsia="Arial MT" w:hAnsi="Arial" w:cs="Arial"/>
          <w:lang w:val="es-419" w:eastAsia="en-US"/>
        </w:rPr>
      </w:pPr>
      <w:r w:rsidRPr="00F6799E">
        <w:rPr>
          <w:rFonts w:ascii="Arial" w:eastAsia="Arial MT" w:hAnsi="Arial" w:cs="Arial"/>
          <w:lang w:val="es-419" w:eastAsia="en-US"/>
        </w:rPr>
        <w:t>Vinculados</w:t>
      </w:r>
      <w:r w:rsidRPr="00F6799E">
        <w:rPr>
          <w:rFonts w:ascii="Arial" w:eastAsia="Arial MT" w:hAnsi="Arial" w:cs="Arial"/>
          <w:lang w:val="es-419" w:eastAsia="en-US"/>
        </w:rPr>
        <w:tab/>
        <w:t>María Dolly Valencia Betancur</w:t>
      </w:r>
      <w:r w:rsidR="00481955">
        <w:rPr>
          <w:rFonts w:ascii="Arial" w:eastAsia="Arial MT" w:hAnsi="Arial" w:cs="Arial"/>
          <w:lang w:val="es-419" w:eastAsia="en-US"/>
        </w:rPr>
        <w:t xml:space="preserve"> </w:t>
      </w:r>
      <w:proofErr w:type="spellStart"/>
      <w:r w:rsidR="00481955">
        <w:rPr>
          <w:rFonts w:ascii="Arial" w:eastAsia="Arial MT" w:hAnsi="Arial" w:cs="Arial"/>
          <w:lang w:val="es-419" w:eastAsia="en-US"/>
        </w:rPr>
        <w:t>y</w:t>
      </w:r>
      <w:proofErr w:type="spellEnd"/>
      <w:r w:rsidR="00481955">
        <w:rPr>
          <w:rFonts w:ascii="Arial" w:eastAsia="Arial MT" w:hAnsi="Arial" w:cs="Arial"/>
          <w:lang w:val="es-419" w:eastAsia="en-US"/>
        </w:rPr>
        <w:t xml:space="preserve"> </w:t>
      </w:r>
      <w:r w:rsidRPr="00F6799E">
        <w:rPr>
          <w:rFonts w:ascii="Arial" w:eastAsia="Arial MT" w:hAnsi="Arial" w:cs="Arial"/>
          <w:lang w:val="es-419" w:eastAsia="en-US"/>
        </w:rPr>
        <w:t>Inspector Séptimo Civil Municipal de Dosquebradas</w:t>
      </w:r>
    </w:p>
    <w:p w14:paraId="26E823AA" w14:textId="77777777" w:rsidR="00F6799E" w:rsidRPr="00F6799E" w:rsidRDefault="00F6799E" w:rsidP="00F6799E">
      <w:pPr>
        <w:widowControl w:val="0"/>
        <w:overflowPunct/>
        <w:adjustRightInd/>
        <w:jc w:val="both"/>
        <w:rPr>
          <w:rFonts w:ascii="Arial" w:eastAsia="Arial MT" w:hAnsi="Arial" w:cs="Arial"/>
          <w:lang w:val="es-419" w:eastAsia="en-US"/>
        </w:rPr>
      </w:pPr>
      <w:r w:rsidRPr="00F6799E">
        <w:rPr>
          <w:rFonts w:ascii="Arial" w:eastAsia="Arial MT" w:hAnsi="Arial" w:cs="Arial"/>
          <w:lang w:val="es-419" w:eastAsia="en-US"/>
        </w:rPr>
        <w:t>Radicación</w:t>
      </w:r>
      <w:r w:rsidRPr="00F6799E">
        <w:rPr>
          <w:rFonts w:ascii="Arial" w:eastAsia="Arial MT" w:hAnsi="Arial" w:cs="Arial"/>
          <w:lang w:val="es-419" w:eastAsia="en-US"/>
        </w:rPr>
        <w:tab/>
        <w:t>66170310300120220031001</w:t>
      </w:r>
    </w:p>
    <w:p w14:paraId="0EB530B7" w14:textId="77777777" w:rsidR="00F6799E" w:rsidRPr="00F6799E" w:rsidRDefault="00F6799E" w:rsidP="00F6799E">
      <w:pPr>
        <w:widowControl w:val="0"/>
        <w:overflowPunct/>
        <w:adjustRightInd/>
        <w:jc w:val="both"/>
        <w:rPr>
          <w:rFonts w:ascii="Arial" w:eastAsia="Arial MT" w:hAnsi="Arial" w:cs="Arial"/>
          <w:lang w:val="es-419" w:eastAsia="en-US"/>
        </w:rPr>
      </w:pPr>
    </w:p>
    <w:p w14:paraId="10CBFC41" w14:textId="06DB2DE5" w:rsidR="00F6799E" w:rsidRPr="00F6799E" w:rsidRDefault="00EF249C" w:rsidP="00F6799E">
      <w:pPr>
        <w:jc w:val="both"/>
        <w:rPr>
          <w:rFonts w:ascii="Arial" w:eastAsia="Times New Roman" w:hAnsi="Arial" w:cs="Arial"/>
          <w:lang w:val="es-ES"/>
        </w:rPr>
      </w:pPr>
      <w:r w:rsidRPr="00D552D2">
        <w:rPr>
          <w:rFonts w:ascii="Arial" w:eastAsia="Times New Roman" w:hAnsi="Arial" w:cs="Arial"/>
          <w:b/>
          <w:bCs/>
          <w:iCs/>
          <w:u w:val="single"/>
          <w:lang w:val="es-419" w:eastAsia="fr-FR"/>
        </w:rPr>
        <w:t>TEMAS:</w:t>
      </w:r>
      <w:r w:rsidRPr="00D552D2">
        <w:rPr>
          <w:rFonts w:ascii="Arial" w:eastAsia="Times New Roman" w:hAnsi="Arial" w:cs="Arial"/>
          <w:b/>
          <w:bCs/>
          <w:iCs/>
          <w:lang w:val="es-419" w:eastAsia="fr-FR"/>
        </w:rPr>
        <w:tab/>
        <w:t xml:space="preserve">DEBIDO PROCESO / </w:t>
      </w:r>
      <w:r>
        <w:rPr>
          <w:rFonts w:ascii="Arial" w:eastAsia="Times New Roman" w:hAnsi="Arial" w:cs="Arial"/>
          <w:b/>
          <w:bCs/>
          <w:iCs/>
          <w:lang w:val="es-419" w:eastAsia="fr-FR"/>
        </w:rPr>
        <w:t>TUTELA CONTRA DECISIÓN JUDICIAL / PRINCIPIO DE SUBSIDIARIEDAD / DEBE ACUDIRSE PREVIAMENTE AL JUEZ QUE CONOCE DEL PROCESO.</w:t>
      </w:r>
    </w:p>
    <w:p w14:paraId="4FA30A8E" w14:textId="77777777" w:rsidR="00EF249C" w:rsidRDefault="00EF249C" w:rsidP="00F6799E">
      <w:pPr>
        <w:jc w:val="both"/>
        <w:rPr>
          <w:rFonts w:ascii="Arial" w:eastAsia="Times New Roman" w:hAnsi="Arial" w:cs="Arial"/>
          <w:lang w:val="es-ES"/>
        </w:rPr>
      </w:pPr>
    </w:p>
    <w:p w14:paraId="7C98F8AA" w14:textId="0556024E" w:rsidR="00F6799E" w:rsidRPr="00F6799E" w:rsidRDefault="00EC30CD" w:rsidP="00F6799E">
      <w:pPr>
        <w:jc w:val="both"/>
        <w:rPr>
          <w:rFonts w:ascii="Arial" w:eastAsia="Times New Roman" w:hAnsi="Arial" w:cs="Arial"/>
          <w:lang w:val="es-ES"/>
        </w:rPr>
      </w:pPr>
      <w:r w:rsidRPr="00EC30CD">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138894A9" w14:textId="77777777" w:rsidR="00F6799E" w:rsidRPr="00F6799E" w:rsidRDefault="00F6799E" w:rsidP="00F6799E">
      <w:pPr>
        <w:jc w:val="both"/>
        <w:rPr>
          <w:rFonts w:ascii="Arial" w:eastAsia="Times New Roman" w:hAnsi="Arial" w:cs="Arial"/>
          <w:lang w:val="es-ES"/>
        </w:rPr>
      </w:pPr>
    </w:p>
    <w:p w14:paraId="79BBD774" w14:textId="62008910" w:rsidR="00F6799E" w:rsidRDefault="00EC30CD" w:rsidP="00F6799E">
      <w:pPr>
        <w:jc w:val="both"/>
        <w:rPr>
          <w:rFonts w:ascii="Arial" w:eastAsia="Times New Roman" w:hAnsi="Arial" w:cs="Arial"/>
          <w:lang w:val="es-ES"/>
        </w:rPr>
      </w:pPr>
      <w:r>
        <w:rPr>
          <w:rFonts w:ascii="Arial" w:eastAsia="Times New Roman" w:hAnsi="Arial" w:cs="Arial"/>
          <w:lang w:val="es-ES"/>
        </w:rPr>
        <w:t xml:space="preserve">… </w:t>
      </w:r>
      <w:r w:rsidRPr="00EC30CD">
        <w:rPr>
          <w:rFonts w:ascii="Arial" w:eastAsia="Times New Roman" w:hAnsi="Arial" w:cs="Arial"/>
          <w:lang w:val="es-ES"/>
        </w:rPr>
        <w:t>la queja constitucional tiene que ver con una supuesta indebida notificación del actor dentro del proceso de restitución de inmueble, en el que figura como demandado</w:t>
      </w:r>
      <w:r>
        <w:rPr>
          <w:rFonts w:ascii="Arial" w:eastAsia="Times New Roman" w:hAnsi="Arial" w:cs="Arial"/>
          <w:lang w:val="es-ES"/>
        </w:rPr>
        <w:t>…</w:t>
      </w:r>
    </w:p>
    <w:p w14:paraId="49970B8B" w14:textId="42A2C071" w:rsidR="00FD4B1E" w:rsidRDefault="00FD4B1E" w:rsidP="00F6799E">
      <w:pPr>
        <w:jc w:val="both"/>
        <w:rPr>
          <w:rFonts w:ascii="Arial" w:eastAsia="Times New Roman" w:hAnsi="Arial" w:cs="Arial"/>
          <w:lang w:val="es-ES"/>
        </w:rPr>
      </w:pPr>
    </w:p>
    <w:p w14:paraId="78BD8CEF" w14:textId="784D5883" w:rsidR="00FD4B1E" w:rsidRPr="00F6799E" w:rsidRDefault="00FD4B1E" w:rsidP="00F6799E">
      <w:pPr>
        <w:jc w:val="both"/>
        <w:rPr>
          <w:rFonts w:ascii="Arial" w:eastAsia="Times New Roman" w:hAnsi="Arial" w:cs="Arial"/>
          <w:lang w:val="es-ES"/>
        </w:rPr>
      </w:pPr>
      <w:r>
        <w:rPr>
          <w:rFonts w:ascii="Arial" w:eastAsia="Times New Roman" w:hAnsi="Arial" w:cs="Arial"/>
          <w:lang w:val="es-ES"/>
        </w:rPr>
        <w:t xml:space="preserve">… </w:t>
      </w:r>
      <w:r w:rsidRPr="00FD4B1E">
        <w:rPr>
          <w:rFonts w:ascii="Arial" w:eastAsia="Times New Roman" w:hAnsi="Arial" w:cs="Arial"/>
          <w:lang w:val="es-ES"/>
        </w:rPr>
        <w:t>para la procedencia de la acción de tutela en contra de providencias judiciales, como acá ocurre, se requiere que el interesado haya acudido de manera previa a la autoridad que supuestamente desconoce sus derechos fundamentales en aras de que se pronuncie sobre la cuestión, ya que de lo contrario utilizaría el amparo como medio principal de defensa, a pesar de que se trata de uno de carácter subsidiario.</w:t>
      </w:r>
    </w:p>
    <w:p w14:paraId="364588F5" w14:textId="77777777" w:rsidR="00F6799E" w:rsidRPr="00F6799E" w:rsidRDefault="00F6799E" w:rsidP="00F6799E">
      <w:pPr>
        <w:jc w:val="both"/>
        <w:rPr>
          <w:rFonts w:ascii="Arial" w:eastAsia="Times New Roman" w:hAnsi="Arial" w:cs="Arial"/>
          <w:lang w:val="es-ES"/>
        </w:rPr>
      </w:pPr>
    </w:p>
    <w:p w14:paraId="24A3F6BF" w14:textId="2EC5974A" w:rsidR="00F6799E" w:rsidRDefault="001F7505" w:rsidP="00F6799E">
      <w:pPr>
        <w:jc w:val="both"/>
        <w:rPr>
          <w:rFonts w:ascii="Arial" w:eastAsia="Times New Roman" w:hAnsi="Arial" w:cs="Arial"/>
          <w:lang w:val="es-ES"/>
        </w:rPr>
      </w:pPr>
      <w:r w:rsidRPr="001F7505">
        <w:rPr>
          <w:rFonts w:ascii="Arial" w:eastAsia="Times New Roman" w:hAnsi="Arial" w:cs="Arial"/>
          <w:lang w:val="es-ES"/>
        </w:rPr>
        <w:t>De acuerdo con lo revelado por las copias de las piezas procesales del asunto objeto del amparo, no existe constancia de que el actor haya acudido al juzgado de conocimiento para solicitar se decrete la nulidad del trámite por indebida notificación de la demanda</w:t>
      </w:r>
      <w:r>
        <w:rPr>
          <w:rFonts w:ascii="Arial" w:eastAsia="Times New Roman" w:hAnsi="Arial" w:cs="Arial"/>
          <w:lang w:val="es-ES"/>
        </w:rPr>
        <w:t>…</w:t>
      </w:r>
    </w:p>
    <w:p w14:paraId="1963AC3B" w14:textId="1FD30723" w:rsidR="001F7505" w:rsidRDefault="001F7505" w:rsidP="00F6799E">
      <w:pPr>
        <w:jc w:val="both"/>
        <w:rPr>
          <w:rFonts w:ascii="Arial" w:eastAsia="Times New Roman" w:hAnsi="Arial" w:cs="Arial"/>
          <w:lang w:val="es-ES"/>
        </w:rPr>
      </w:pPr>
    </w:p>
    <w:p w14:paraId="7DC589ED" w14:textId="4DBC9491" w:rsidR="001F7505" w:rsidRDefault="003C3F25" w:rsidP="00F6799E">
      <w:pPr>
        <w:jc w:val="both"/>
        <w:rPr>
          <w:rFonts w:ascii="Arial" w:eastAsia="Times New Roman" w:hAnsi="Arial" w:cs="Arial"/>
          <w:lang w:val="es-ES"/>
        </w:rPr>
      </w:pPr>
      <w:r w:rsidRPr="003C3F25">
        <w:rPr>
          <w:rFonts w:ascii="Arial" w:eastAsia="Times New Roman" w:hAnsi="Arial" w:cs="Arial"/>
          <w:lang w:val="es-ES"/>
        </w:rPr>
        <w:t>En estas condiciones se ejerció el amparo sin antes surtir el trámite ordinario, situación que configura la aludida causal de improcedencia. Lo contrario sería permitir que el juez constitucional ocupe el lugar del juez ordinario quien, en realidad, ni siquiera ha tenido lugar de pronunciarse sobre las razones que expone el actor.</w:t>
      </w:r>
    </w:p>
    <w:p w14:paraId="7AA256C2" w14:textId="40E73807" w:rsidR="001F7505" w:rsidRDefault="001F7505" w:rsidP="00F6799E">
      <w:pPr>
        <w:jc w:val="both"/>
        <w:rPr>
          <w:rFonts w:ascii="Arial" w:eastAsia="Times New Roman" w:hAnsi="Arial" w:cs="Arial"/>
          <w:lang w:val="es-ES"/>
        </w:rPr>
      </w:pPr>
    </w:p>
    <w:p w14:paraId="015D3F96" w14:textId="77777777" w:rsidR="001F7505" w:rsidRPr="00F6799E" w:rsidRDefault="001F7505" w:rsidP="00F6799E">
      <w:pPr>
        <w:jc w:val="both"/>
        <w:rPr>
          <w:rFonts w:ascii="Arial" w:eastAsia="Times New Roman" w:hAnsi="Arial" w:cs="Arial"/>
          <w:lang w:val="es-ES"/>
        </w:rPr>
      </w:pPr>
    </w:p>
    <w:p w14:paraId="413DCBC3" w14:textId="77777777" w:rsidR="00F6799E" w:rsidRPr="00F6799E" w:rsidRDefault="00F6799E" w:rsidP="00F6799E">
      <w:pPr>
        <w:jc w:val="both"/>
        <w:rPr>
          <w:rFonts w:ascii="Arial" w:eastAsia="Times New Roman" w:hAnsi="Arial" w:cs="Arial"/>
          <w:lang w:val="es-ES"/>
        </w:rPr>
      </w:pPr>
    </w:p>
    <w:p w14:paraId="7ABED187" w14:textId="77777777" w:rsidR="00F6799E" w:rsidRPr="00F6799E" w:rsidRDefault="00F6799E" w:rsidP="00EF249C">
      <w:pPr>
        <w:widowControl w:val="0"/>
        <w:overflowPunct/>
        <w:adjustRightInd/>
        <w:spacing w:line="300" w:lineRule="auto"/>
        <w:jc w:val="center"/>
        <w:rPr>
          <w:rFonts w:ascii="Arial Narrow" w:eastAsia="Times New Roman" w:hAnsi="Arial Narrow" w:cs="Arial Narrow"/>
          <w:b/>
          <w:bCs/>
          <w:sz w:val="26"/>
          <w:szCs w:val="26"/>
          <w:lang w:val="es-CO"/>
        </w:rPr>
      </w:pPr>
      <w:r w:rsidRPr="00F6799E">
        <w:rPr>
          <w:rFonts w:ascii="Arial Narrow" w:eastAsia="Times New Roman" w:hAnsi="Arial Narrow" w:cs="Arial Narrow"/>
          <w:b/>
          <w:bCs/>
          <w:sz w:val="26"/>
          <w:szCs w:val="26"/>
          <w:lang w:val="es-CO"/>
        </w:rPr>
        <w:t>REPÚBLICA DE COLOMBIA</w:t>
      </w:r>
    </w:p>
    <w:p w14:paraId="05791225" w14:textId="77777777" w:rsidR="00F6799E" w:rsidRPr="00F6799E" w:rsidRDefault="00F6799E" w:rsidP="00EF24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sz w:val="26"/>
          <w:szCs w:val="26"/>
          <w:lang w:val="es-CO"/>
        </w:rPr>
      </w:pPr>
      <w:r w:rsidRPr="00F6799E">
        <w:rPr>
          <w:rFonts w:ascii="Arial Narrow" w:eastAsia="Times New Roman" w:hAnsi="Arial Narrow" w:cs="Times New Roman"/>
          <w:noProof/>
          <w:sz w:val="26"/>
          <w:szCs w:val="26"/>
          <w:lang w:val="es-CO" w:eastAsia="es-CO"/>
        </w:rPr>
        <w:drawing>
          <wp:inline distT="0" distB="0" distL="0" distR="0" wp14:anchorId="250C6DC3" wp14:editId="68DBA30F">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10B9D0B7" w14:textId="77777777" w:rsidR="00F6799E" w:rsidRPr="00F6799E" w:rsidRDefault="00F6799E" w:rsidP="00EF24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
          <w:bCs/>
          <w:sz w:val="26"/>
          <w:szCs w:val="26"/>
          <w:lang w:val="es-CO"/>
        </w:rPr>
      </w:pPr>
      <w:r w:rsidRPr="00F6799E">
        <w:rPr>
          <w:rFonts w:ascii="Arial Narrow" w:eastAsia="Times New Roman" w:hAnsi="Arial Narrow" w:cs="Arial Narrow"/>
          <w:b/>
          <w:bCs/>
          <w:sz w:val="26"/>
          <w:szCs w:val="26"/>
          <w:lang w:val="es-CO"/>
        </w:rPr>
        <w:t xml:space="preserve">TRIBUNAL SUPERIOR DEL DISTRITO JUDICIAL </w:t>
      </w:r>
    </w:p>
    <w:p w14:paraId="4388A398" w14:textId="77777777" w:rsidR="00F6799E" w:rsidRPr="00F6799E" w:rsidRDefault="00F6799E" w:rsidP="00EF24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
          <w:bCs/>
          <w:sz w:val="26"/>
          <w:szCs w:val="26"/>
          <w:lang w:val="es-CO"/>
        </w:rPr>
      </w:pPr>
      <w:r w:rsidRPr="00F6799E">
        <w:rPr>
          <w:rFonts w:ascii="Arial Narrow" w:eastAsia="Times New Roman" w:hAnsi="Arial Narrow" w:cs="Arial Narrow"/>
          <w:b/>
          <w:bCs/>
          <w:sz w:val="26"/>
          <w:szCs w:val="26"/>
          <w:lang w:val="es-CO"/>
        </w:rPr>
        <w:t>PEREIRA - RISARALDA</w:t>
      </w:r>
    </w:p>
    <w:p w14:paraId="6BF8D103" w14:textId="77777777" w:rsidR="00F6799E" w:rsidRPr="00F6799E" w:rsidRDefault="00F6799E" w:rsidP="00EF24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
          <w:bCs/>
          <w:spacing w:val="-3"/>
          <w:sz w:val="26"/>
          <w:szCs w:val="26"/>
          <w:lang w:val="es-CO"/>
        </w:rPr>
      </w:pPr>
      <w:r w:rsidRPr="00F6799E">
        <w:rPr>
          <w:rFonts w:ascii="Arial Narrow" w:eastAsia="Times New Roman" w:hAnsi="Arial Narrow" w:cs="Arial Narrow"/>
          <w:b/>
          <w:bCs/>
          <w:sz w:val="26"/>
          <w:szCs w:val="26"/>
          <w:lang w:val="es-CO"/>
        </w:rPr>
        <w:t>SALA DE DECISIÓN CIVIL – FAMILIA</w:t>
      </w:r>
    </w:p>
    <w:p w14:paraId="43775547" w14:textId="77777777" w:rsidR="00F6799E" w:rsidRPr="00F6799E" w:rsidRDefault="00F6799E" w:rsidP="00EF249C">
      <w:pPr>
        <w:tabs>
          <w:tab w:val="left" w:pos="-720"/>
        </w:tabs>
        <w:suppressAutoHyphens/>
        <w:overflowPunct/>
        <w:autoSpaceDE/>
        <w:autoSpaceDN/>
        <w:adjustRightInd/>
        <w:spacing w:line="300" w:lineRule="auto"/>
        <w:jc w:val="center"/>
        <w:rPr>
          <w:rFonts w:ascii="Arial Narrow" w:eastAsia="Times New Roman" w:hAnsi="Arial Narrow" w:cs="Times New Roman"/>
          <w:b/>
          <w:bCs/>
          <w:spacing w:val="-3"/>
          <w:sz w:val="26"/>
          <w:szCs w:val="26"/>
          <w:lang w:val="es-CO"/>
        </w:rPr>
      </w:pPr>
    </w:p>
    <w:p w14:paraId="540F61EE" w14:textId="77777777" w:rsidR="00F6799E" w:rsidRPr="00F6799E" w:rsidRDefault="00F6799E" w:rsidP="00EF24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Cs/>
          <w:sz w:val="26"/>
          <w:szCs w:val="26"/>
          <w:lang w:val="es-CO"/>
        </w:rPr>
      </w:pPr>
      <w:r w:rsidRPr="00F6799E">
        <w:rPr>
          <w:rFonts w:ascii="Arial Narrow" w:eastAsia="Times New Roman" w:hAnsi="Arial Narrow" w:cs="Arial Narrow"/>
          <w:bCs/>
          <w:sz w:val="26"/>
          <w:szCs w:val="26"/>
          <w:lang w:val="es-CO"/>
        </w:rPr>
        <w:t>Magistrado Sustanciador: Carlos Mauricio García Barajas</w:t>
      </w:r>
    </w:p>
    <w:p w14:paraId="6D2CB8D5" w14:textId="77777777" w:rsidR="00F6799E" w:rsidRPr="00F6799E" w:rsidRDefault="00F6799E" w:rsidP="00EF24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textAlignment w:val="baseline"/>
        <w:rPr>
          <w:rFonts w:ascii="Arial Narrow" w:eastAsia="Times New Roman" w:hAnsi="Arial Narrow" w:cs="Arial Narrow"/>
          <w:bCs/>
          <w:color w:val="FF0000"/>
          <w:sz w:val="26"/>
          <w:szCs w:val="26"/>
          <w:lang w:val="es-CO"/>
        </w:rPr>
      </w:pPr>
    </w:p>
    <w:p w14:paraId="67BBA742" w14:textId="77777777" w:rsidR="00F6799E" w:rsidRPr="00F6799E" w:rsidRDefault="00F6799E" w:rsidP="00EF249C">
      <w:pPr>
        <w:overflowPunct/>
        <w:autoSpaceDE/>
        <w:autoSpaceDN/>
        <w:adjustRightInd/>
        <w:spacing w:line="300" w:lineRule="auto"/>
        <w:rPr>
          <w:rFonts w:ascii="Arial Narrow" w:eastAsia="Georgia" w:hAnsi="Arial Narrow" w:cs="Georgia"/>
          <w:bCs/>
          <w:color w:val="000000"/>
          <w:sz w:val="26"/>
          <w:szCs w:val="26"/>
          <w:lang w:val="pt-BR" w:eastAsia="en-US"/>
        </w:rPr>
      </w:pPr>
    </w:p>
    <w:bookmarkEnd w:id="0"/>
    <w:p w14:paraId="1AE1FDF9" w14:textId="21136878" w:rsidR="008E0024" w:rsidRPr="008E0024" w:rsidRDefault="008E0024" w:rsidP="00EF249C">
      <w:pPr>
        <w:pStyle w:val="Sinespaciado"/>
        <w:spacing w:line="300" w:lineRule="auto"/>
        <w:rPr>
          <w:rFonts w:ascii="Arial Narrow" w:eastAsia="Georgia" w:hAnsi="Arial Narrow" w:cs="Georgia"/>
          <w:bCs/>
          <w:color w:val="000000" w:themeColor="text1"/>
          <w:sz w:val="26"/>
          <w:szCs w:val="26"/>
          <w:lang w:val="pt-BR"/>
        </w:rPr>
      </w:pPr>
      <w:r w:rsidRPr="008E0024">
        <w:rPr>
          <w:rFonts w:ascii="Arial Narrow" w:eastAsia="Georgia" w:hAnsi="Arial Narrow" w:cs="Georgia"/>
          <w:sz w:val="26"/>
          <w:szCs w:val="26"/>
        </w:rPr>
        <w:t>Acta número</w:t>
      </w:r>
      <w:r w:rsidRPr="008E0024">
        <w:rPr>
          <w:rFonts w:ascii="Arial Narrow" w:eastAsia="Georgia" w:hAnsi="Arial Narrow" w:cs="Georgia"/>
          <w:bCs/>
          <w:color w:val="000000" w:themeColor="text1"/>
          <w:sz w:val="26"/>
          <w:szCs w:val="26"/>
          <w:lang w:val="pt-BR"/>
        </w:rPr>
        <w:t>:</w:t>
      </w:r>
      <w:r w:rsidRPr="008E0024">
        <w:rPr>
          <w:rFonts w:ascii="Arial Narrow" w:eastAsia="Georgia" w:hAnsi="Arial Narrow" w:cs="Georgia"/>
          <w:bCs/>
          <w:color w:val="000000" w:themeColor="text1"/>
          <w:sz w:val="26"/>
          <w:szCs w:val="26"/>
          <w:lang w:val="pt-BR"/>
        </w:rPr>
        <w:tab/>
      </w:r>
      <w:r w:rsidRPr="008E0024">
        <w:rPr>
          <w:rFonts w:ascii="Arial Narrow" w:eastAsia="Georgia" w:hAnsi="Arial Narrow" w:cs="Georgia"/>
          <w:sz w:val="26"/>
          <w:szCs w:val="26"/>
        </w:rPr>
        <w:t>602 de 01-12-2022</w:t>
      </w:r>
    </w:p>
    <w:p w14:paraId="18159EF2" w14:textId="70FDEE95" w:rsidR="003E5CA4" w:rsidRDefault="3AE07120" w:rsidP="00EF249C">
      <w:pPr>
        <w:pStyle w:val="Sinespaciado"/>
        <w:spacing w:line="300" w:lineRule="auto"/>
        <w:rPr>
          <w:rFonts w:ascii="Arial Narrow" w:eastAsia="Georgia" w:hAnsi="Arial Narrow" w:cs="Georgia"/>
          <w:bCs/>
          <w:color w:val="000000" w:themeColor="text1"/>
          <w:sz w:val="26"/>
          <w:szCs w:val="26"/>
        </w:rPr>
      </w:pPr>
      <w:r w:rsidRPr="008E0024">
        <w:rPr>
          <w:rFonts w:ascii="Arial Narrow" w:eastAsia="Georgia" w:hAnsi="Arial Narrow" w:cs="Georgia"/>
          <w:bCs/>
          <w:color w:val="000000" w:themeColor="text1"/>
          <w:sz w:val="26"/>
          <w:szCs w:val="26"/>
          <w:lang w:val="pt-BR"/>
        </w:rPr>
        <w:t>Sentencia:</w:t>
      </w:r>
      <w:r w:rsidR="008E0024" w:rsidRPr="008E0024">
        <w:rPr>
          <w:rFonts w:ascii="Arial Narrow" w:eastAsia="Georgia" w:hAnsi="Arial Narrow" w:cs="Georgia"/>
          <w:bCs/>
          <w:color w:val="000000" w:themeColor="text1"/>
          <w:sz w:val="26"/>
          <w:szCs w:val="26"/>
          <w:lang w:val="pt-BR"/>
        </w:rPr>
        <w:tab/>
      </w:r>
      <w:r w:rsidRPr="008E0024">
        <w:rPr>
          <w:rFonts w:ascii="Arial Narrow" w:eastAsia="Georgia" w:hAnsi="Arial Narrow" w:cs="Georgia"/>
          <w:bCs/>
          <w:color w:val="000000" w:themeColor="text1"/>
          <w:sz w:val="26"/>
          <w:szCs w:val="26"/>
          <w:lang w:val="pt-BR"/>
        </w:rPr>
        <w:t>ST</w:t>
      </w:r>
      <w:r w:rsidRPr="008E0024">
        <w:rPr>
          <w:rFonts w:ascii="Arial Narrow" w:eastAsia="Georgia" w:hAnsi="Arial Narrow" w:cs="Georgia"/>
          <w:bCs/>
          <w:color w:val="000000" w:themeColor="text1"/>
          <w:sz w:val="26"/>
          <w:szCs w:val="26"/>
        </w:rPr>
        <w:t>2</w:t>
      </w:r>
      <w:r w:rsidR="00500233" w:rsidRPr="008E0024">
        <w:rPr>
          <w:rFonts w:ascii="Arial Narrow" w:eastAsia="Georgia" w:hAnsi="Arial Narrow" w:cs="Georgia"/>
          <w:bCs/>
          <w:color w:val="000000" w:themeColor="text1"/>
          <w:sz w:val="26"/>
          <w:szCs w:val="26"/>
        </w:rPr>
        <w:t>-</w:t>
      </w:r>
      <w:r w:rsidR="40F0CD2E" w:rsidRPr="008E0024">
        <w:rPr>
          <w:rFonts w:ascii="Arial Narrow" w:eastAsia="Georgia" w:hAnsi="Arial Narrow" w:cs="Georgia"/>
          <w:bCs/>
          <w:color w:val="000000" w:themeColor="text1"/>
          <w:sz w:val="26"/>
          <w:szCs w:val="26"/>
        </w:rPr>
        <w:t>0439-</w:t>
      </w:r>
      <w:r w:rsidRPr="008E0024">
        <w:rPr>
          <w:rFonts w:ascii="Arial Narrow" w:eastAsia="Georgia" w:hAnsi="Arial Narrow" w:cs="Georgia"/>
          <w:bCs/>
          <w:color w:val="000000" w:themeColor="text1"/>
          <w:sz w:val="26"/>
          <w:szCs w:val="26"/>
        </w:rPr>
        <w:t>2022</w:t>
      </w:r>
    </w:p>
    <w:p w14:paraId="58B6B473" w14:textId="74359663" w:rsidR="008E0024" w:rsidRDefault="008E0024" w:rsidP="00EF249C">
      <w:pPr>
        <w:pStyle w:val="Sinespaciado"/>
        <w:spacing w:line="300" w:lineRule="auto"/>
        <w:rPr>
          <w:rFonts w:ascii="Arial Narrow" w:eastAsia="Georgia" w:hAnsi="Arial Narrow" w:cs="Georgia"/>
          <w:bCs/>
          <w:color w:val="000000" w:themeColor="text1"/>
          <w:sz w:val="26"/>
          <w:szCs w:val="26"/>
        </w:rPr>
      </w:pPr>
    </w:p>
    <w:p w14:paraId="46D74269" w14:textId="77777777" w:rsidR="008E0024" w:rsidRPr="008E0024" w:rsidRDefault="008E0024" w:rsidP="00EF249C">
      <w:pPr>
        <w:pStyle w:val="Sinespaciado"/>
        <w:spacing w:line="300" w:lineRule="auto"/>
        <w:rPr>
          <w:rFonts w:ascii="Arial Narrow" w:eastAsia="Georgia" w:hAnsi="Arial Narrow" w:cs="Georgia"/>
          <w:bCs/>
          <w:color w:val="000000" w:themeColor="text1"/>
          <w:sz w:val="26"/>
          <w:szCs w:val="26"/>
        </w:rPr>
      </w:pPr>
    </w:p>
    <w:p w14:paraId="0324870A" w14:textId="596806A0" w:rsidR="1351E204" w:rsidRPr="00481955" w:rsidRDefault="1351E204" w:rsidP="00EF249C">
      <w:pPr>
        <w:pStyle w:val="Sinespaciado"/>
        <w:spacing w:line="300" w:lineRule="auto"/>
        <w:jc w:val="center"/>
        <w:rPr>
          <w:rFonts w:ascii="Arial Narrow" w:eastAsia="Georgia" w:hAnsi="Arial Narrow" w:cs="Georgia"/>
          <w:color w:val="000000" w:themeColor="text1"/>
          <w:sz w:val="26"/>
          <w:szCs w:val="26"/>
        </w:rPr>
      </w:pPr>
      <w:r w:rsidRPr="00481955">
        <w:rPr>
          <w:rFonts w:ascii="Arial Narrow" w:eastAsia="Georgia" w:hAnsi="Arial Narrow" w:cs="Georgia"/>
          <w:b/>
          <w:bCs/>
          <w:color w:val="000000" w:themeColor="text1"/>
          <w:sz w:val="26"/>
          <w:szCs w:val="26"/>
        </w:rPr>
        <w:t>Primero (01) de diciembre de dos mil veintidós (2022)</w:t>
      </w:r>
    </w:p>
    <w:p w14:paraId="47C1282F" w14:textId="0E3A5739" w:rsidR="003E5CA4" w:rsidRPr="00481955" w:rsidRDefault="3AE07120" w:rsidP="00EF249C">
      <w:pPr>
        <w:spacing w:line="300" w:lineRule="auto"/>
        <w:jc w:val="center"/>
        <w:rPr>
          <w:rFonts w:ascii="Arial Narrow" w:eastAsia="Georgia" w:hAnsi="Arial Narrow" w:cs="Georgia"/>
          <w:color w:val="000000" w:themeColor="text1"/>
          <w:sz w:val="26"/>
          <w:szCs w:val="26"/>
          <w:lang w:val="es-ES"/>
        </w:rPr>
      </w:pPr>
      <w:r w:rsidRPr="00481955">
        <w:rPr>
          <w:rStyle w:val="eop"/>
          <w:rFonts w:ascii="Arial Narrow" w:eastAsia="Georgia" w:hAnsi="Arial Narrow" w:cs="Georgia"/>
          <w:color w:val="000000" w:themeColor="text1"/>
          <w:sz w:val="26"/>
          <w:szCs w:val="26"/>
          <w:lang w:val="es-CO"/>
        </w:rPr>
        <w:t> </w:t>
      </w:r>
    </w:p>
    <w:p w14:paraId="47C12830" w14:textId="77777777" w:rsidR="00AA072B" w:rsidRPr="00481955" w:rsidRDefault="00AA072B" w:rsidP="00EF249C">
      <w:pPr>
        <w:pStyle w:val="Sinespaciado"/>
        <w:spacing w:line="300" w:lineRule="auto"/>
        <w:jc w:val="center"/>
        <w:rPr>
          <w:rFonts w:ascii="Arial Narrow" w:eastAsia="Georgia" w:hAnsi="Arial Narrow" w:cs="Georgia"/>
          <w:sz w:val="26"/>
          <w:szCs w:val="26"/>
        </w:rPr>
      </w:pPr>
      <w:r w:rsidRPr="00481955">
        <w:rPr>
          <w:rFonts w:ascii="Arial Narrow" w:eastAsia="Georgia" w:hAnsi="Arial Narrow" w:cs="Georgia"/>
          <w:b/>
          <w:bCs/>
          <w:sz w:val="26"/>
          <w:szCs w:val="26"/>
        </w:rPr>
        <w:lastRenderedPageBreak/>
        <w:t>ASUNTO</w:t>
      </w:r>
    </w:p>
    <w:p w14:paraId="47C12831" w14:textId="77777777" w:rsidR="00AA072B" w:rsidRPr="00481955" w:rsidRDefault="00AA072B" w:rsidP="00EF249C">
      <w:pPr>
        <w:pStyle w:val="Sinespaciado"/>
        <w:spacing w:line="300" w:lineRule="auto"/>
        <w:jc w:val="both"/>
        <w:rPr>
          <w:rFonts w:ascii="Arial Narrow" w:eastAsia="Georgia" w:hAnsi="Arial Narrow" w:cs="Georgia"/>
          <w:sz w:val="26"/>
          <w:szCs w:val="26"/>
        </w:rPr>
      </w:pPr>
    </w:p>
    <w:p w14:paraId="55549D55" w14:textId="10DF1C67" w:rsidR="00BD7E59" w:rsidRPr="00481955" w:rsidRDefault="00AA072B" w:rsidP="00EF249C">
      <w:pPr>
        <w:pStyle w:val="Sinespaciado"/>
        <w:tabs>
          <w:tab w:val="left" w:pos="1750"/>
        </w:tabs>
        <w:spacing w:line="300" w:lineRule="auto"/>
        <w:jc w:val="both"/>
        <w:rPr>
          <w:rFonts w:ascii="Arial Narrow" w:eastAsia="Georgia" w:hAnsi="Arial Narrow" w:cs="Georgia"/>
          <w:sz w:val="26"/>
          <w:szCs w:val="26"/>
        </w:rPr>
      </w:pPr>
      <w:r w:rsidRPr="00481955">
        <w:rPr>
          <w:rFonts w:ascii="Arial Narrow" w:eastAsia="Georgia" w:hAnsi="Arial Narrow" w:cs="Georgia"/>
          <w:sz w:val="26"/>
          <w:szCs w:val="26"/>
        </w:rPr>
        <w:t xml:space="preserve">Procede la Sala a resolver </w:t>
      </w:r>
      <w:r w:rsidR="235C4081" w:rsidRPr="00481955">
        <w:rPr>
          <w:rFonts w:ascii="Arial Narrow" w:eastAsia="Georgia" w:hAnsi="Arial Narrow" w:cs="Georgia"/>
          <w:sz w:val="26"/>
          <w:szCs w:val="26"/>
        </w:rPr>
        <w:t>la impugnación interpuesta</w:t>
      </w:r>
      <w:r w:rsidR="2FC9B189" w:rsidRPr="00481955">
        <w:rPr>
          <w:rFonts w:ascii="Arial Narrow" w:eastAsia="Georgia" w:hAnsi="Arial Narrow" w:cs="Georgia"/>
          <w:sz w:val="26"/>
          <w:szCs w:val="26"/>
        </w:rPr>
        <w:t xml:space="preserve"> </w:t>
      </w:r>
      <w:r w:rsidR="235C4081" w:rsidRPr="00481955">
        <w:rPr>
          <w:rFonts w:ascii="Arial Narrow" w:eastAsia="Georgia" w:hAnsi="Arial Narrow" w:cs="Georgia"/>
          <w:sz w:val="26"/>
          <w:szCs w:val="26"/>
        </w:rPr>
        <w:t xml:space="preserve">por la parte </w:t>
      </w:r>
      <w:r w:rsidR="00486579" w:rsidRPr="00481955">
        <w:rPr>
          <w:rFonts w:ascii="Arial Narrow" w:eastAsia="Georgia" w:hAnsi="Arial Narrow" w:cs="Georgia"/>
          <w:sz w:val="26"/>
          <w:szCs w:val="26"/>
        </w:rPr>
        <w:t>demandante</w:t>
      </w:r>
      <w:r w:rsidR="235C4081" w:rsidRPr="00481955">
        <w:rPr>
          <w:rFonts w:ascii="Arial Narrow" w:eastAsia="Georgia" w:hAnsi="Arial Narrow" w:cs="Georgia"/>
          <w:sz w:val="26"/>
          <w:szCs w:val="26"/>
        </w:rPr>
        <w:t xml:space="preserve"> contra el fallo proferido el 1</w:t>
      </w:r>
      <w:r w:rsidR="7310E22C" w:rsidRPr="00481955">
        <w:rPr>
          <w:rFonts w:ascii="Arial Narrow" w:eastAsia="Georgia" w:hAnsi="Arial Narrow" w:cs="Georgia"/>
          <w:sz w:val="26"/>
          <w:szCs w:val="26"/>
        </w:rPr>
        <w:t>8</w:t>
      </w:r>
      <w:r w:rsidR="235C4081" w:rsidRPr="00481955">
        <w:rPr>
          <w:rFonts w:ascii="Arial Narrow" w:eastAsia="Georgia" w:hAnsi="Arial Narrow" w:cs="Georgia"/>
          <w:sz w:val="26"/>
          <w:szCs w:val="26"/>
        </w:rPr>
        <w:t xml:space="preserve"> de </w:t>
      </w:r>
      <w:r w:rsidR="2AAC2509" w:rsidRPr="00481955">
        <w:rPr>
          <w:rFonts w:ascii="Arial Narrow" w:eastAsia="Georgia" w:hAnsi="Arial Narrow" w:cs="Georgia"/>
          <w:sz w:val="26"/>
          <w:szCs w:val="26"/>
        </w:rPr>
        <w:t>octu</w:t>
      </w:r>
      <w:r w:rsidR="00D22269" w:rsidRPr="00481955">
        <w:rPr>
          <w:rFonts w:ascii="Arial Narrow" w:eastAsia="Georgia" w:hAnsi="Arial Narrow" w:cs="Georgia"/>
          <w:sz w:val="26"/>
          <w:szCs w:val="26"/>
        </w:rPr>
        <w:t>bre</w:t>
      </w:r>
      <w:r w:rsidR="235C4081" w:rsidRPr="00481955">
        <w:rPr>
          <w:rFonts w:ascii="Arial Narrow" w:eastAsia="Georgia" w:hAnsi="Arial Narrow" w:cs="Georgia"/>
          <w:sz w:val="26"/>
          <w:szCs w:val="26"/>
        </w:rPr>
        <w:t xml:space="preserve"> pasado, dentro de la acción de tutela </w:t>
      </w:r>
      <w:r w:rsidR="336CA871" w:rsidRPr="00481955">
        <w:rPr>
          <w:rFonts w:ascii="Arial Narrow" w:eastAsia="Georgia" w:hAnsi="Arial Narrow" w:cs="Georgia"/>
          <w:sz w:val="26"/>
          <w:szCs w:val="26"/>
        </w:rPr>
        <w:t>de la referencia.</w:t>
      </w:r>
    </w:p>
    <w:p w14:paraId="47C12833" w14:textId="21833F1A" w:rsidR="00BD7E59" w:rsidRPr="00481955" w:rsidRDefault="3C5282A8" w:rsidP="00EF249C">
      <w:pPr>
        <w:pStyle w:val="Sinespaciado"/>
        <w:tabs>
          <w:tab w:val="left" w:pos="1750"/>
        </w:tabs>
        <w:spacing w:line="300" w:lineRule="auto"/>
        <w:jc w:val="both"/>
        <w:rPr>
          <w:rFonts w:ascii="Arial Narrow" w:eastAsia="Georgia" w:hAnsi="Arial Narrow" w:cs="Georgia"/>
          <w:sz w:val="26"/>
          <w:szCs w:val="26"/>
          <w:lang w:val="es-CO"/>
        </w:rPr>
      </w:pPr>
      <w:r w:rsidRPr="00481955">
        <w:rPr>
          <w:rFonts w:ascii="Arial Narrow" w:eastAsia="Georgia" w:hAnsi="Arial Narrow" w:cs="Georgia"/>
          <w:sz w:val="26"/>
          <w:szCs w:val="26"/>
          <w:lang w:val="es-CO"/>
        </w:rPr>
        <w:t xml:space="preserve"> </w:t>
      </w:r>
    </w:p>
    <w:p w14:paraId="47C12834" w14:textId="77777777" w:rsidR="00AA072B" w:rsidRPr="00481955" w:rsidRDefault="00AA072B" w:rsidP="00EF249C">
      <w:pPr>
        <w:pStyle w:val="Sinespaciado"/>
        <w:spacing w:line="300" w:lineRule="auto"/>
        <w:jc w:val="center"/>
        <w:rPr>
          <w:rFonts w:ascii="Arial Narrow" w:eastAsia="Georgia" w:hAnsi="Arial Narrow" w:cs="Georgia"/>
          <w:sz w:val="26"/>
          <w:szCs w:val="26"/>
        </w:rPr>
      </w:pPr>
      <w:r w:rsidRPr="00481955">
        <w:rPr>
          <w:rFonts w:ascii="Arial Narrow" w:eastAsia="Georgia" w:hAnsi="Arial Narrow" w:cs="Georgia"/>
          <w:b/>
          <w:bCs/>
          <w:sz w:val="26"/>
          <w:szCs w:val="26"/>
        </w:rPr>
        <w:t>ANTECEDENTES</w:t>
      </w:r>
    </w:p>
    <w:p w14:paraId="47C12835" w14:textId="77777777" w:rsidR="00AA072B" w:rsidRPr="00481955" w:rsidRDefault="00AA072B" w:rsidP="00EF249C">
      <w:pPr>
        <w:pStyle w:val="Sinespaciado"/>
        <w:spacing w:line="300" w:lineRule="auto"/>
        <w:jc w:val="both"/>
        <w:rPr>
          <w:rFonts w:ascii="Arial Narrow" w:eastAsia="Georgia" w:hAnsi="Arial Narrow" w:cs="Georgia"/>
          <w:sz w:val="26"/>
          <w:szCs w:val="26"/>
        </w:rPr>
      </w:pPr>
    </w:p>
    <w:p w14:paraId="095CECD8" w14:textId="7D934DD0" w:rsidR="00E6385A" w:rsidRPr="00481955" w:rsidRDefault="00690D66" w:rsidP="00EF249C">
      <w:pPr>
        <w:pStyle w:val="Sinespaciado"/>
        <w:spacing w:line="300" w:lineRule="auto"/>
        <w:jc w:val="both"/>
        <w:rPr>
          <w:rFonts w:ascii="Arial Narrow" w:eastAsia="Georgia" w:hAnsi="Arial Narrow" w:cs="Georgia"/>
          <w:sz w:val="26"/>
          <w:szCs w:val="26"/>
        </w:rPr>
      </w:pPr>
      <w:r w:rsidRPr="00481955">
        <w:rPr>
          <w:rFonts w:ascii="Arial Narrow" w:eastAsia="Georgia" w:hAnsi="Arial Narrow" w:cs="Georgia"/>
          <w:b/>
          <w:bCs/>
          <w:sz w:val="26"/>
          <w:szCs w:val="26"/>
        </w:rPr>
        <w:t xml:space="preserve">1. </w:t>
      </w:r>
      <w:r w:rsidR="274A02D0" w:rsidRPr="00481955">
        <w:rPr>
          <w:rFonts w:ascii="Arial Narrow" w:eastAsia="Georgia" w:hAnsi="Arial Narrow" w:cs="Georgia"/>
          <w:sz w:val="26"/>
          <w:szCs w:val="26"/>
        </w:rPr>
        <w:t xml:space="preserve">En la demanda se expuso que </w:t>
      </w:r>
      <w:r w:rsidR="082224CD" w:rsidRPr="00481955">
        <w:rPr>
          <w:rFonts w:ascii="Arial Narrow" w:eastAsia="Georgia" w:hAnsi="Arial Narrow" w:cs="Georgia"/>
          <w:sz w:val="26"/>
          <w:szCs w:val="26"/>
        </w:rPr>
        <w:t xml:space="preserve">desde el año 1994 el actor realiza actividad comercial en el lote de terreno ubicado en la </w:t>
      </w:r>
      <w:r w:rsidR="56BC544A" w:rsidRPr="00481955">
        <w:rPr>
          <w:rFonts w:ascii="Arial Narrow" w:eastAsia="Georgia" w:hAnsi="Arial Narrow" w:cs="Georgia"/>
          <w:sz w:val="26"/>
          <w:szCs w:val="26"/>
        </w:rPr>
        <w:t>carrera</w:t>
      </w:r>
      <w:r w:rsidR="082224CD" w:rsidRPr="00481955">
        <w:rPr>
          <w:rFonts w:ascii="Arial Narrow" w:eastAsia="Georgia" w:hAnsi="Arial Narrow" w:cs="Georgia"/>
          <w:sz w:val="26"/>
          <w:szCs w:val="26"/>
        </w:rPr>
        <w:t xml:space="preserve"> 16 N°69-28 y 69–36, del municipio de Dosquebradas; predio al cual ingresó con base en una presunta posesión que sobre él</w:t>
      </w:r>
      <w:r w:rsidR="1FB2E633" w:rsidRPr="00481955">
        <w:rPr>
          <w:rFonts w:ascii="Arial Narrow" w:eastAsia="Georgia" w:hAnsi="Arial Narrow" w:cs="Georgia"/>
          <w:sz w:val="26"/>
          <w:szCs w:val="26"/>
        </w:rPr>
        <w:t xml:space="preserve"> tenía un tercero, ya fallecido, con quien se suscribió </w:t>
      </w:r>
      <w:r w:rsidR="082224CD" w:rsidRPr="00481955">
        <w:rPr>
          <w:rFonts w:ascii="Arial Narrow" w:eastAsia="Georgia" w:hAnsi="Arial Narrow" w:cs="Georgia"/>
          <w:sz w:val="26"/>
          <w:szCs w:val="26"/>
        </w:rPr>
        <w:t>contrato de arrendamiento</w:t>
      </w:r>
      <w:r w:rsidR="3096FCA1" w:rsidRPr="00481955">
        <w:rPr>
          <w:rFonts w:ascii="Arial Narrow" w:eastAsia="Georgia" w:hAnsi="Arial Narrow" w:cs="Georgia"/>
          <w:sz w:val="26"/>
          <w:szCs w:val="26"/>
        </w:rPr>
        <w:t>.</w:t>
      </w:r>
    </w:p>
    <w:p w14:paraId="27260522" w14:textId="338696B6" w:rsidR="00E6385A" w:rsidRPr="00481955" w:rsidRDefault="00E6385A" w:rsidP="00EF249C">
      <w:pPr>
        <w:pStyle w:val="Sinespaciado"/>
        <w:spacing w:line="300" w:lineRule="auto"/>
        <w:jc w:val="both"/>
        <w:rPr>
          <w:rFonts w:ascii="Arial Narrow" w:eastAsia="Georgia" w:hAnsi="Arial Narrow" w:cs="Georgia"/>
          <w:sz w:val="26"/>
          <w:szCs w:val="26"/>
        </w:rPr>
      </w:pPr>
    </w:p>
    <w:p w14:paraId="089D3348" w14:textId="5BED788C" w:rsidR="00E6385A" w:rsidRPr="00481955" w:rsidRDefault="63170777" w:rsidP="00EF249C">
      <w:pPr>
        <w:pStyle w:val="Sinespaciado"/>
        <w:spacing w:line="300" w:lineRule="auto"/>
        <w:jc w:val="both"/>
        <w:rPr>
          <w:rFonts w:ascii="Arial Narrow" w:eastAsia="Georgia" w:hAnsi="Arial Narrow" w:cs="Georgia"/>
          <w:sz w:val="26"/>
          <w:szCs w:val="26"/>
        </w:rPr>
      </w:pPr>
      <w:r w:rsidRPr="00481955">
        <w:rPr>
          <w:rFonts w:ascii="Arial Narrow" w:eastAsia="Georgia" w:hAnsi="Arial Narrow" w:cs="Georgia"/>
          <w:sz w:val="26"/>
          <w:szCs w:val="26"/>
        </w:rPr>
        <w:t xml:space="preserve">Al proceso adelantado por el Juzgado Tercero Civil Municipal de Dosquebradas se incorporó constancia de notificación </w:t>
      </w:r>
      <w:r w:rsidR="6B8373DA" w:rsidRPr="00481955">
        <w:rPr>
          <w:rFonts w:ascii="Arial Narrow" w:eastAsia="Georgia" w:hAnsi="Arial Narrow" w:cs="Georgia"/>
          <w:sz w:val="26"/>
          <w:szCs w:val="26"/>
        </w:rPr>
        <w:t>de la demanda</w:t>
      </w:r>
      <w:r w:rsidR="5C336F4F" w:rsidRPr="00481955">
        <w:rPr>
          <w:rFonts w:ascii="Arial Narrow" w:eastAsia="Georgia" w:hAnsi="Arial Narrow" w:cs="Georgia"/>
          <w:sz w:val="26"/>
          <w:szCs w:val="26"/>
        </w:rPr>
        <w:t>,</w:t>
      </w:r>
      <w:r w:rsidRPr="00481955">
        <w:rPr>
          <w:rFonts w:ascii="Arial Narrow" w:eastAsia="Georgia" w:hAnsi="Arial Narrow" w:cs="Georgia"/>
          <w:sz w:val="26"/>
          <w:szCs w:val="26"/>
        </w:rPr>
        <w:t xml:space="preserve"> suscrita </w:t>
      </w:r>
      <w:r w:rsidR="082224CD" w:rsidRPr="00481955">
        <w:rPr>
          <w:rFonts w:ascii="Arial Narrow" w:eastAsia="Georgia" w:hAnsi="Arial Narrow" w:cs="Georgia"/>
          <w:sz w:val="26"/>
          <w:szCs w:val="26"/>
        </w:rPr>
        <w:t xml:space="preserve">por el señor William Ceballos, </w:t>
      </w:r>
      <w:r w:rsidR="1D8E8A1E" w:rsidRPr="00481955">
        <w:rPr>
          <w:rFonts w:ascii="Arial Narrow" w:eastAsia="Georgia" w:hAnsi="Arial Narrow" w:cs="Georgia"/>
          <w:sz w:val="26"/>
          <w:szCs w:val="26"/>
        </w:rPr>
        <w:t>“</w:t>
      </w:r>
      <w:r w:rsidR="082224CD" w:rsidRPr="008E0024">
        <w:rPr>
          <w:rFonts w:ascii="Arial Narrow" w:eastAsia="Georgia" w:hAnsi="Arial Narrow" w:cs="Georgia"/>
          <w:sz w:val="24"/>
          <w:szCs w:val="26"/>
        </w:rPr>
        <w:t>persona que no se conoce, tampoco labora o habita el bien y que no entregó la información recibida</w:t>
      </w:r>
      <w:r w:rsidR="02E32BA6" w:rsidRPr="00481955">
        <w:rPr>
          <w:rFonts w:ascii="Arial Narrow" w:eastAsia="Georgia" w:hAnsi="Arial Narrow" w:cs="Georgia"/>
          <w:sz w:val="26"/>
          <w:szCs w:val="26"/>
        </w:rPr>
        <w:t>”</w:t>
      </w:r>
      <w:r w:rsidR="4B09444D" w:rsidRPr="00481955">
        <w:rPr>
          <w:rFonts w:ascii="Arial Narrow" w:eastAsia="Georgia" w:hAnsi="Arial Narrow" w:cs="Georgia"/>
          <w:sz w:val="26"/>
          <w:szCs w:val="26"/>
        </w:rPr>
        <w:t>. La</w:t>
      </w:r>
      <w:r w:rsidR="7D652ED8" w:rsidRPr="00481955">
        <w:rPr>
          <w:rFonts w:ascii="Arial Narrow" w:eastAsia="Georgia" w:hAnsi="Arial Narrow" w:cs="Georgia"/>
          <w:sz w:val="26"/>
          <w:szCs w:val="26"/>
        </w:rPr>
        <w:t xml:space="preserve"> ausencia de una adecuada notificación, derivó en que </w:t>
      </w:r>
      <w:r w:rsidR="5D266A1B" w:rsidRPr="00481955">
        <w:rPr>
          <w:rFonts w:ascii="Arial Narrow" w:eastAsia="Georgia" w:hAnsi="Arial Narrow" w:cs="Georgia"/>
          <w:sz w:val="26"/>
          <w:szCs w:val="26"/>
        </w:rPr>
        <w:t xml:space="preserve">solo hasta </w:t>
      </w:r>
      <w:r w:rsidR="082224CD" w:rsidRPr="00481955">
        <w:rPr>
          <w:rFonts w:ascii="Arial Narrow" w:eastAsia="Georgia" w:hAnsi="Arial Narrow" w:cs="Georgia"/>
          <w:sz w:val="26"/>
          <w:szCs w:val="26"/>
        </w:rPr>
        <w:t xml:space="preserve">el 16 de septiembre de 2022, </w:t>
      </w:r>
      <w:r w:rsidR="720F2EFE" w:rsidRPr="00481955">
        <w:rPr>
          <w:rFonts w:ascii="Arial Narrow" w:eastAsia="Georgia" w:hAnsi="Arial Narrow" w:cs="Georgia"/>
          <w:sz w:val="26"/>
          <w:szCs w:val="26"/>
        </w:rPr>
        <w:t>se enterara que en su contra la señora</w:t>
      </w:r>
      <w:r w:rsidR="082224CD" w:rsidRPr="00481955">
        <w:rPr>
          <w:rFonts w:ascii="Arial Narrow" w:eastAsia="Georgia" w:hAnsi="Arial Narrow" w:cs="Georgia"/>
          <w:sz w:val="26"/>
          <w:szCs w:val="26"/>
        </w:rPr>
        <w:t xml:space="preserve"> María Dolly Valencia Betancur </w:t>
      </w:r>
      <w:r w:rsidR="3D1FA0E0" w:rsidRPr="00481955">
        <w:rPr>
          <w:rFonts w:ascii="Arial Narrow" w:eastAsia="Georgia" w:hAnsi="Arial Narrow" w:cs="Georgia"/>
          <w:sz w:val="26"/>
          <w:szCs w:val="26"/>
        </w:rPr>
        <w:t>había iniciado</w:t>
      </w:r>
      <w:r w:rsidR="58C2947F" w:rsidRPr="00481955">
        <w:rPr>
          <w:rFonts w:ascii="Arial Narrow" w:eastAsia="Georgia" w:hAnsi="Arial Narrow" w:cs="Georgia"/>
          <w:sz w:val="26"/>
          <w:szCs w:val="26"/>
        </w:rPr>
        <w:t xml:space="preserve"> ese</w:t>
      </w:r>
      <w:r w:rsidR="3D1FA0E0" w:rsidRPr="00481955">
        <w:rPr>
          <w:rFonts w:ascii="Arial Narrow" w:eastAsia="Georgia" w:hAnsi="Arial Narrow" w:cs="Georgia"/>
          <w:sz w:val="26"/>
          <w:szCs w:val="26"/>
        </w:rPr>
        <w:t xml:space="preserve"> proceso de restitución de inmueble y que se había </w:t>
      </w:r>
      <w:r w:rsidR="458911D0" w:rsidRPr="00481955">
        <w:rPr>
          <w:rFonts w:ascii="Arial Narrow" w:eastAsia="Georgia" w:hAnsi="Arial Narrow" w:cs="Georgia"/>
          <w:sz w:val="26"/>
          <w:szCs w:val="26"/>
        </w:rPr>
        <w:t>proferido</w:t>
      </w:r>
      <w:r w:rsidR="3D1FA0E0" w:rsidRPr="00481955">
        <w:rPr>
          <w:rFonts w:ascii="Arial Narrow" w:eastAsia="Georgia" w:hAnsi="Arial Narrow" w:cs="Georgia"/>
          <w:sz w:val="26"/>
          <w:szCs w:val="26"/>
        </w:rPr>
        <w:t xml:space="preserve"> sentencia</w:t>
      </w:r>
      <w:r w:rsidR="25075467" w:rsidRPr="00481955">
        <w:rPr>
          <w:rFonts w:ascii="Arial Narrow" w:eastAsia="Georgia" w:hAnsi="Arial Narrow" w:cs="Georgia"/>
          <w:sz w:val="26"/>
          <w:szCs w:val="26"/>
        </w:rPr>
        <w:t>,</w:t>
      </w:r>
      <w:r w:rsidR="3D1FA0E0" w:rsidRPr="00481955">
        <w:rPr>
          <w:rFonts w:ascii="Arial Narrow" w:eastAsia="Georgia" w:hAnsi="Arial Narrow" w:cs="Georgia"/>
          <w:sz w:val="26"/>
          <w:szCs w:val="26"/>
        </w:rPr>
        <w:t xml:space="preserve"> por medio de la cual ordenó la entrega de ese bien</w:t>
      </w:r>
      <w:r w:rsidR="18221EE4" w:rsidRPr="00481955">
        <w:rPr>
          <w:rFonts w:ascii="Arial Narrow" w:eastAsia="Georgia" w:hAnsi="Arial Narrow" w:cs="Georgia"/>
          <w:sz w:val="26"/>
          <w:szCs w:val="26"/>
        </w:rPr>
        <w:t>.</w:t>
      </w:r>
    </w:p>
    <w:p w14:paraId="282827ED" w14:textId="53367F54" w:rsidR="00E6385A" w:rsidRPr="00481955" w:rsidRDefault="00E6385A" w:rsidP="00EF249C">
      <w:pPr>
        <w:pStyle w:val="Sinespaciado"/>
        <w:spacing w:line="300" w:lineRule="auto"/>
        <w:jc w:val="both"/>
        <w:rPr>
          <w:rFonts w:ascii="Arial Narrow" w:eastAsia="Georgia" w:hAnsi="Arial Narrow" w:cs="Georgia"/>
          <w:sz w:val="26"/>
          <w:szCs w:val="26"/>
        </w:rPr>
      </w:pPr>
    </w:p>
    <w:p w14:paraId="47C12838" w14:textId="1E15B570" w:rsidR="00E6385A" w:rsidRPr="00481955" w:rsidRDefault="18221EE4" w:rsidP="00EF249C">
      <w:pPr>
        <w:pStyle w:val="Sinespaciado"/>
        <w:spacing w:line="300" w:lineRule="auto"/>
        <w:jc w:val="both"/>
        <w:rPr>
          <w:rFonts w:ascii="Arial Narrow" w:eastAsia="Georgia" w:hAnsi="Arial Narrow" w:cs="Georgia"/>
          <w:sz w:val="26"/>
          <w:szCs w:val="26"/>
        </w:rPr>
      </w:pPr>
      <w:r w:rsidRPr="00481955">
        <w:rPr>
          <w:rFonts w:ascii="Arial Narrow" w:eastAsia="Georgia" w:hAnsi="Arial Narrow" w:cs="Georgia"/>
          <w:sz w:val="26"/>
          <w:szCs w:val="26"/>
        </w:rPr>
        <w:t xml:space="preserve">Considera lesionado su derecho al </w:t>
      </w:r>
      <w:r w:rsidR="082224CD" w:rsidRPr="00481955">
        <w:rPr>
          <w:rFonts w:ascii="Arial Narrow" w:eastAsia="Georgia" w:hAnsi="Arial Narrow" w:cs="Georgia"/>
          <w:sz w:val="26"/>
          <w:szCs w:val="26"/>
        </w:rPr>
        <w:t xml:space="preserve">debido proceso </w:t>
      </w:r>
      <w:r w:rsidR="630FFEBB" w:rsidRPr="00481955">
        <w:rPr>
          <w:rFonts w:ascii="Arial Narrow" w:eastAsia="Georgia" w:hAnsi="Arial Narrow" w:cs="Georgia"/>
          <w:sz w:val="26"/>
          <w:szCs w:val="26"/>
        </w:rPr>
        <w:t xml:space="preserve">y solicita </w:t>
      </w:r>
      <w:r w:rsidR="082224CD" w:rsidRPr="00481955">
        <w:rPr>
          <w:rFonts w:ascii="Arial Narrow" w:eastAsia="Georgia" w:hAnsi="Arial Narrow" w:cs="Georgia"/>
          <w:sz w:val="26"/>
          <w:szCs w:val="26"/>
        </w:rPr>
        <w:t>retr</w:t>
      </w:r>
      <w:r w:rsidR="004F361D" w:rsidRPr="00481955">
        <w:rPr>
          <w:rFonts w:ascii="Arial Narrow" w:eastAsia="Georgia" w:hAnsi="Arial Narrow" w:cs="Georgia"/>
          <w:sz w:val="26"/>
          <w:szCs w:val="26"/>
        </w:rPr>
        <w:t>otr</w:t>
      </w:r>
      <w:r w:rsidR="082224CD" w:rsidRPr="00481955">
        <w:rPr>
          <w:rFonts w:ascii="Arial Narrow" w:eastAsia="Georgia" w:hAnsi="Arial Narrow" w:cs="Georgia"/>
          <w:sz w:val="26"/>
          <w:szCs w:val="26"/>
        </w:rPr>
        <w:t xml:space="preserve">aer </w:t>
      </w:r>
      <w:r w:rsidR="571EE119" w:rsidRPr="00481955">
        <w:rPr>
          <w:rFonts w:ascii="Arial Narrow" w:eastAsia="Georgia" w:hAnsi="Arial Narrow" w:cs="Georgia"/>
          <w:sz w:val="26"/>
          <w:szCs w:val="26"/>
        </w:rPr>
        <w:t>el trámite</w:t>
      </w:r>
      <w:r w:rsidR="082224CD" w:rsidRPr="00481955">
        <w:rPr>
          <w:rFonts w:ascii="Arial Narrow" w:eastAsia="Georgia" w:hAnsi="Arial Narrow" w:cs="Georgia"/>
          <w:sz w:val="26"/>
          <w:szCs w:val="26"/>
        </w:rPr>
        <w:t xml:space="preserve"> judicial </w:t>
      </w:r>
      <w:r w:rsidR="6976951F" w:rsidRPr="00481955">
        <w:rPr>
          <w:rFonts w:ascii="Arial Narrow" w:eastAsia="Georgia" w:hAnsi="Arial Narrow" w:cs="Georgia"/>
          <w:sz w:val="26"/>
          <w:szCs w:val="26"/>
        </w:rPr>
        <w:t xml:space="preserve">y </w:t>
      </w:r>
      <w:r w:rsidR="082224CD" w:rsidRPr="00481955">
        <w:rPr>
          <w:rFonts w:ascii="Arial Narrow" w:eastAsia="Georgia" w:hAnsi="Arial Narrow" w:cs="Georgia"/>
          <w:sz w:val="26"/>
          <w:szCs w:val="26"/>
        </w:rPr>
        <w:t xml:space="preserve">suspender la actuación que cursa en la </w:t>
      </w:r>
      <w:r w:rsidR="281B7A51" w:rsidRPr="00481955">
        <w:rPr>
          <w:rFonts w:ascii="Arial Narrow" w:eastAsia="Georgia" w:hAnsi="Arial Narrow" w:cs="Georgia"/>
          <w:sz w:val="26"/>
          <w:szCs w:val="26"/>
        </w:rPr>
        <w:t>I</w:t>
      </w:r>
      <w:r w:rsidR="082224CD" w:rsidRPr="00481955">
        <w:rPr>
          <w:rFonts w:ascii="Arial Narrow" w:eastAsia="Georgia" w:hAnsi="Arial Narrow" w:cs="Georgia"/>
          <w:sz w:val="26"/>
          <w:szCs w:val="26"/>
        </w:rPr>
        <w:t xml:space="preserve">nspección </w:t>
      </w:r>
      <w:r w:rsidR="21972BF3" w:rsidRPr="00481955">
        <w:rPr>
          <w:rFonts w:ascii="Arial Narrow" w:eastAsia="Georgia" w:hAnsi="Arial Narrow" w:cs="Georgia"/>
          <w:sz w:val="26"/>
          <w:szCs w:val="26"/>
        </w:rPr>
        <w:t>S</w:t>
      </w:r>
      <w:r w:rsidR="082224CD" w:rsidRPr="00481955">
        <w:rPr>
          <w:rFonts w:ascii="Arial Narrow" w:eastAsia="Georgia" w:hAnsi="Arial Narrow" w:cs="Georgia"/>
          <w:sz w:val="26"/>
          <w:szCs w:val="26"/>
        </w:rPr>
        <w:t xml:space="preserve">éptima </w:t>
      </w:r>
      <w:r w:rsidR="44E5B8BE" w:rsidRPr="00481955">
        <w:rPr>
          <w:rFonts w:ascii="Arial Narrow" w:eastAsia="Georgia" w:hAnsi="Arial Narrow" w:cs="Georgia"/>
          <w:sz w:val="26"/>
          <w:szCs w:val="26"/>
        </w:rPr>
        <w:t>M</w:t>
      </w:r>
      <w:r w:rsidR="082224CD" w:rsidRPr="00481955">
        <w:rPr>
          <w:rFonts w:ascii="Arial Narrow" w:eastAsia="Georgia" w:hAnsi="Arial Narrow" w:cs="Georgia"/>
          <w:sz w:val="26"/>
          <w:szCs w:val="26"/>
        </w:rPr>
        <w:t xml:space="preserve">unicipal de </w:t>
      </w:r>
      <w:r w:rsidR="0D4309BD" w:rsidRPr="00481955">
        <w:rPr>
          <w:rFonts w:ascii="Arial Narrow" w:eastAsia="Georgia" w:hAnsi="Arial Narrow" w:cs="Georgia"/>
          <w:sz w:val="26"/>
          <w:szCs w:val="26"/>
        </w:rPr>
        <w:t>P</w:t>
      </w:r>
      <w:r w:rsidR="082224CD" w:rsidRPr="00481955">
        <w:rPr>
          <w:rFonts w:ascii="Arial Narrow" w:eastAsia="Georgia" w:hAnsi="Arial Narrow" w:cs="Georgia"/>
          <w:sz w:val="26"/>
          <w:szCs w:val="26"/>
        </w:rPr>
        <w:t>olicía</w:t>
      </w:r>
      <w:r w:rsidR="6D101ED0" w:rsidRPr="00481955">
        <w:rPr>
          <w:rFonts w:ascii="Arial Narrow" w:eastAsia="Georgia" w:hAnsi="Arial Narrow" w:cs="Georgia"/>
          <w:sz w:val="26"/>
          <w:szCs w:val="26"/>
        </w:rPr>
        <w:t xml:space="preserve"> de Dosquebradas sobre</w:t>
      </w:r>
      <w:r w:rsidR="082224CD" w:rsidRPr="00481955">
        <w:rPr>
          <w:rFonts w:ascii="Arial Narrow" w:eastAsia="Georgia" w:hAnsi="Arial Narrow" w:cs="Georgia"/>
          <w:sz w:val="26"/>
          <w:szCs w:val="26"/>
        </w:rPr>
        <w:t xml:space="preserve"> la entrega del bien</w:t>
      </w:r>
      <w:r w:rsidR="00535606" w:rsidRPr="00481955">
        <w:rPr>
          <w:rStyle w:val="Refdenotaalpie"/>
          <w:rFonts w:ascii="Arial Narrow" w:eastAsia="Georgia" w:hAnsi="Arial Narrow" w:cs="Georgia"/>
          <w:sz w:val="26"/>
          <w:szCs w:val="26"/>
        </w:rPr>
        <w:footnoteReference w:id="2"/>
      </w:r>
      <w:r w:rsidR="00E6385A" w:rsidRPr="00481955">
        <w:rPr>
          <w:rFonts w:ascii="Arial Narrow" w:eastAsia="Georgia" w:hAnsi="Arial Narrow" w:cs="Georgia"/>
          <w:sz w:val="26"/>
          <w:szCs w:val="26"/>
        </w:rPr>
        <w:t>.</w:t>
      </w:r>
    </w:p>
    <w:p w14:paraId="47C12839" w14:textId="36EB7E45" w:rsidR="00690D66" w:rsidRPr="00481955" w:rsidRDefault="00690D66" w:rsidP="00EF249C">
      <w:pPr>
        <w:pStyle w:val="Sinespaciado"/>
        <w:spacing w:line="300" w:lineRule="auto"/>
        <w:jc w:val="both"/>
        <w:rPr>
          <w:rFonts w:ascii="Arial Narrow" w:eastAsia="Georgia" w:hAnsi="Arial Narrow" w:cs="Georgia"/>
          <w:sz w:val="26"/>
          <w:szCs w:val="26"/>
        </w:rPr>
      </w:pPr>
    </w:p>
    <w:p w14:paraId="3840066F" w14:textId="1D422125" w:rsidR="00690D66" w:rsidRPr="00481955" w:rsidRDefault="00690D66" w:rsidP="00EF249C">
      <w:pPr>
        <w:pStyle w:val="Sinespaciado"/>
        <w:spacing w:line="300" w:lineRule="auto"/>
        <w:jc w:val="both"/>
        <w:rPr>
          <w:rFonts w:ascii="Arial Narrow" w:eastAsia="Georgia" w:hAnsi="Arial Narrow" w:cs="Georgia"/>
          <w:sz w:val="26"/>
          <w:szCs w:val="26"/>
        </w:rPr>
      </w:pPr>
      <w:r w:rsidRPr="00481955">
        <w:rPr>
          <w:rFonts w:ascii="Arial Narrow" w:eastAsia="Georgia" w:hAnsi="Arial Narrow" w:cs="Georgia"/>
          <w:b/>
          <w:bCs/>
          <w:sz w:val="26"/>
          <w:szCs w:val="26"/>
        </w:rPr>
        <w:t xml:space="preserve">2. Trámite: </w:t>
      </w:r>
      <w:r w:rsidRPr="00481955">
        <w:rPr>
          <w:rFonts w:ascii="Arial Narrow" w:eastAsia="Georgia" w:hAnsi="Arial Narrow" w:cs="Georgia"/>
          <w:sz w:val="26"/>
          <w:szCs w:val="26"/>
        </w:rPr>
        <w:t>Por auto del</w:t>
      </w:r>
      <w:r w:rsidR="00263EF0" w:rsidRPr="00481955">
        <w:rPr>
          <w:rFonts w:ascii="Arial Narrow" w:eastAsia="Georgia" w:hAnsi="Arial Narrow" w:cs="Georgia"/>
          <w:sz w:val="26"/>
          <w:szCs w:val="26"/>
        </w:rPr>
        <w:t xml:space="preserve"> </w:t>
      </w:r>
      <w:r w:rsidR="003806A1" w:rsidRPr="00481955">
        <w:rPr>
          <w:rFonts w:ascii="Arial Narrow" w:eastAsia="Georgia" w:hAnsi="Arial Narrow" w:cs="Georgia"/>
          <w:sz w:val="26"/>
          <w:szCs w:val="26"/>
        </w:rPr>
        <w:t>0</w:t>
      </w:r>
      <w:r w:rsidR="51D79A9F" w:rsidRPr="00481955">
        <w:rPr>
          <w:rFonts w:ascii="Arial Narrow" w:eastAsia="Georgia" w:hAnsi="Arial Narrow" w:cs="Georgia"/>
          <w:sz w:val="26"/>
          <w:szCs w:val="26"/>
        </w:rPr>
        <w:t>4</w:t>
      </w:r>
      <w:r w:rsidRPr="00481955">
        <w:rPr>
          <w:rFonts w:ascii="Arial Narrow" w:eastAsia="Georgia" w:hAnsi="Arial Narrow" w:cs="Georgia"/>
          <w:sz w:val="26"/>
          <w:szCs w:val="26"/>
        </w:rPr>
        <w:t xml:space="preserve"> de</w:t>
      </w:r>
      <w:r w:rsidR="00263EF0" w:rsidRPr="00481955">
        <w:rPr>
          <w:rFonts w:ascii="Arial Narrow" w:eastAsia="Georgia" w:hAnsi="Arial Narrow" w:cs="Georgia"/>
          <w:sz w:val="26"/>
          <w:szCs w:val="26"/>
        </w:rPr>
        <w:t xml:space="preserve"> </w:t>
      </w:r>
      <w:r w:rsidR="3E53444E" w:rsidRPr="00481955">
        <w:rPr>
          <w:rFonts w:ascii="Arial Narrow" w:eastAsia="Georgia" w:hAnsi="Arial Narrow" w:cs="Georgia"/>
          <w:sz w:val="26"/>
          <w:szCs w:val="26"/>
        </w:rPr>
        <w:t>octu</w:t>
      </w:r>
      <w:r w:rsidR="003806A1" w:rsidRPr="00481955">
        <w:rPr>
          <w:rFonts w:ascii="Arial Narrow" w:eastAsia="Georgia" w:hAnsi="Arial Narrow" w:cs="Georgia"/>
          <w:sz w:val="26"/>
          <w:szCs w:val="26"/>
        </w:rPr>
        <w:t>bre</w:t>
      </w:r>
      <w:r w:rsidR="00263EF0" w:rsidRPr="00481955">
        <w:rPr>
          <w:rFonts w:ascii="Arial Narrow" w:eastAsia="Georgia" w:hAnsi="Arial Narrow" w:cs="Georgia"/>
          <w:sz w:val="26"/>
          <w:szCs w:val="26"/>
        </w:rPr>
        <w:t xml:space="preserve"> de este año</w:t>
      </w:r>
      <w:r w:rsidRPr="00481955">
        <w:rPr>
          <w:rFonts w:ascii="Arial Narrow" w:eastAsia="Georgia" w:hAnsi="Arial Narrow" w:cs="Georgia"/>
          <w:sz w:val="26"/>
          <w:szCs w:val="26"/>
        </w:rPr>
        <w:t>, el despacho</w:t>
      </w:r>
      <w:r w:rsidR="00161302" w:rsidRPr="00481955">
        <w:rPr>
          <w:rFonts w:ascii="Arial Narrow" w:eastAsia="Georgia" w:hAnsi="Arial Narrow" w:cs="Georgia"/>
          <w:sz w:val="26"/>
          <w:szCs w:val="26"/>
        </w:rPr>
        <w:t xml:space="preserve"> de primera instancia</w:t>
      </w:r>
      <w:r w:rsidRPr="00481955">
        <w:rPr>
          <w:rFonts w:ascii="Arial Narrow" w:eastAsia="Georgia" w:hAnsi="Arial Narrow" w:cs="Georgia"/>
          <w:i/>
          <w:iCs/>
          <w:sz w:val="26"/>
          <w:szCs w:val="26"/>
        </w:rPr>
        <w:t xml:space="preserve"> </w:t>
      </w:r>
      <w:r w:rsidRPr="00481955">
        <w:rPr>
          <w:rFonts w:ascii="Arial Narrow" w:eastAsia="Georgia" w:hAnsi="Arial Narrow" w:cs="Georgia"/>
          <w:sz w:val="26"/>
          <w:szCs w:val="26"/>
        </w:rPr>
        <w:t xml:space="preserve">admitió el conocimiento de la acción. </w:t>
      </w:r>
    </w:p>
    <w:p w14:paraId="5AF301DD" w14:textId="69782695" w:rsidR="45FF7937" w:rsidRPr="00481955" w:rsidRDefault="45FF7937" w:rsidP="00EF249C">
      <w:pPr>
        <w:pStyle w:val="Sinespaciado"/>
        <w:spacing w:line="300" w:lineRule="auto"/>
        <w:jc w:val="both"/>
        <w:rPr>
          <w:rFonts w:ascii="Arial Narrow" w:eastAsia="Georgia" w:hAnsi="Arial Narrow" w:cs="Georgia"/>
          <w:sz w:val="26"/>
          <w:szCs w:val="26"/>
        </w:rPr>
      </w:pPr>
    </w:p>
    <w:p w14:paraId="47C1283E" w14:textId="41DE4422" w:rsidR="00780FC4" w:rsidRPr="00481955" w:rsidRDefault="2AC96950" w:rsidP="00EF249C">
      <w:pPr>
        <w:pStyle w:val="Sinespaciado"/>
        <w:spacing w:line="300" w:lineRule="auto"/>
        <w:jc w:val="both"/>
        <w:rPr>
          <w:rFonts w:ascii="Arial Narrow" w:eastAsia="Georgia" w:hAnsi="Arial Narrow" w:cs="Georgia"/>
          <w:sz w:val="26"/>
          <w:szCs w:val="26"/>
        </w:rPr>
      </w:pPr>
      <w:r w:rsidRPr="00481955">
        <w:rPr>
          <w:rFonts w:ascii="Arial Narrow" w:eastAsia="Georgia" w:hAnsi="Arial Narrow" w:cs="Georgia"/>
          <w:sz w:val="26"/>
          <w:szCs w:val="26"/>
        </w:rPr>
        <w:t xml:space="preserve">El Inspector Séptimo Civil Municipal de Dosquebradas </w:t>
      </w:r>
      <w:r w:rsidR="498BC126" w:rsidRPr="00481955">
        <w:rPr>
          <w:rFonts w:ascii="Arial Narrow" w:eastAsia="Georgia" w:hAnsi="Arial Narrow" w:cs="Georgia"/>
          <w:sz w:val="26"/>
          <w:szCs w:val="26"/>
        </w:rPr>
        <w:t xml:space="preserve">indicó que la práctica de la diligencia de entrega </w:t>
      </w:r>
      <w:r w:rsidR="1D2C6465" w:rsidRPr="00481955">
        <w:rPr>
          <w:rFonts w:ascii="Arial Narrow" w:eastAsia="Georgia" w:hAnsi="Arial Narrow" w:cs="Georgia"/>
          <w:sz w:val="26"/>
          <w:szCs w:val="26"/>
        </w:rPr>
        <w:t>decret</w:t>
      </w:r>
      <w:r w:rsidR="498BC126" w:rsidRPr="00481955">
        <w:rPr>
          <w:rFonts w:ascii="Arial Narrow" w:eastAsia="Georgia" w:hAnsi="Arial Narrow" w:cs="Georgia"/>
          <w:sz w:val="26"/>
          <w:szCs w:val="26"/>
        </w:rPr>
        <w:t xml:space="preserve">ada en este caso, </w:t>
      </w:r>
      <w:r w:rsidR="35BF11E5" w:rsidRPr="00481955">
        <w:rPr>
          <w:rFonts w:ascii="Arial Narrow" w:eastAsia="Georgia" w:hAnsi="Arial Narrow" w:cs="Georgia"/>
          <w:sz w:val="26"/>
          <w:szCs w:val="26"/>
        </w:rPr>
        <w:t>se</w:t>
      </w:r>
      <w:r w:rsidR="498BC126" w:rsidRPr="00481955">
        <w:rPr>
          <w:rFonts w:ascii="Arial Narrow" w:eastAsia="Georgia" w:hAnsi="Arial Narrow" w:cs="Georgia"/>
          <w:sz w:val="26"/>
          <w:szCs w:val="26"/>
        </w:rPr>
        <w:t xml:space="preserve"> sustent</w:t>
      </w:r>
      <w:r w:rsidR="506AF3EE" w:rsidRPr="00481955">
        <w:rPr>
          <w:rFonts w:ascii="Arial Narrow" w:eastAsia="Georgia" w:hAnsi="Arial Narrow" w:cs="Georgia"/>
          <w:sz w:val="26"/>
          <w:szCs w:val="26"/>
        </w:rPr>
        <w:t>ó</w:t>
      </w:r>
      <w:r w:rsidR="498BC126" w:rsidRPr="00481955">
        <w:rPr>
          <w:rFonts w:ascii="Arial Narrow" w:eastAsia="Georgia" w:hAnsi="Arial Narrow" w:cs="Georgia"/>
          <w:sz w:val="26"/>
          <w:szCs w:val="26"/>
        </w:rPr>
        <w:t xml:space="preserve"> en </w:t>
      </w:r>
      <w:r w:rsidR="5657DE81" w:rsidRPr="00481955">
        <w:rPr>
          <w:rFonts w:ascii="Arial Narrow" w:eastAsia="Georgia" w:hAnsi="Arial Narrow" w:cs="Georgia"/>
          <w:sz w:val="26"/>
          <w:szCs w:val="26"/>
        </w:rPr>
        <w:t>las medidas adoptadas</w:t>
      </w:r>
      <w:r w:rsidR="498BC126" w:rsidRPr="00481955">
        <w:rPr>
          <w:rFonts w:ascii="Arial Narrow" w:eastAsia="Georgia" w:hAnsi="Arial Narrow" w:cs="Georgia"/>
          <w:sz w:val="26"/>
          <w:szCs w:val="26"/>
        </w:rPr>
        <w:t xml:space="preserve"> por el </w:t>
      </w:r>
      <w:r w:rsidR="43A95CE4" w:rsidRPr="00481955">
        <w:rPr>
          <w:rFonts w:ascii="Arial Narrow" w:eastAsia="Georgia" w:hAnsi="Arial Narrow" w:cs="Georgia"/>
          <w:sz w:val="26"/>
          <w:szCs w:val="26"/>
        </w:rPr>
        <w:t>juzgado</w:t>
      </w:r>
      <w:r w:rsidR="31001435" w:rsidRPr="00481955">
        <w:rPr>
          <w:rFonts w:ascii="Arial Narrow" w:eastAsia="Georgia" w:hAnsi="Arial Narrow" w:cs="Georgia"/>
          <w:sz w:val="26"/>
          <w:szCs w:val="26"/>
        </w:rPr>
        <w:t xml:space="preserve"> de conocimiento</w:t>
      </w:r>
      <w:r w:rsidR="00780FC4" w:rsidRPr="00481955">
        <w:rPr>
          <w:rStyle w:val="Refdenotaalpie"/>
          <w:rFonts w:ascii="Arial Narrow" w:eastAsia="Georgia" w:hAnsi="Arial Narrow" w:cs="Georgia"/>
          <w:sz w:val="26"/>
          <w:szCs w:val="26"/>
        </w:rPr>
        <w:footnoteReference w:id="3"/>
      </w:r>
      <w:r w:rsidR="00780FC4" w:rsidRPr="00481955">
        <w:rPr>
          <w:rFonts w:ascii="Arial Narrow" w:eastAsia="Georgia" w:hAnsi="Arial Narrow" w:cs="Georgia"/>
          <w:sz w:val="26"/>
          <w:szCs w:val="26"/>
        </w:rPr>
        <w:t>.</w:t>
      </w:r>
    </w:p>
    <w:p w14:paraId="539D1B40" w14:textId="561C7269" w:rsidR="00690D66" w:rsidRPr="00481955" w:rsidRDefault="00690D66" w:rsidP="00EF249C">
      <w:pPr>
        <w:pStyle w:val="Sinespaciado"/>
        <w:spacing w:line="300" w:lineRule="auto"/>
        <w:jc w:val="both"/>
        <w:rPr>
          <w:rFonts w:ascii="Arial Narrow" w:eastAsia="Georgia" w:hAnsi="Arial Narrow" w:cs="Georgia"/>
          <w:sz w:val="26"/>
          <w:szCs w:val="26"/>
        </w:rPr>
      </w:pPr>
    </w:p>
    <w:p w14:paraId="47C1283F" w14:textId="4E6B7A05" w:rsidR="00690D66" w:rsidRPr="00481955" w:rsidRDefault="0E3BBEB0" w:rsidP="00EF249C">
      <w:pPr>
        <w:pStyle w:val="Sinespaciado"/>
        <w:spacing w:line="300" w:lineRule="auto"/>
        <w:jc w:val="both"/>
        <w:rPr>
          <w:rFonts w:ascii="Arial Narrow" w:eastAsia="Georgia" w:hAnsi="Arial Narrow" w:cs="Georgia"/>
          <w:sz w:val="26"/>
          <w:szCs w:val="26"/>
        </w:rPr>
      </w:pPr>
      <w:r w:rsidRPr="00481955">
        <w:rPr>
          <w:rFonts w:ascii="Arial Narrow" w:eastAsia="Georgia" w:hAnsi="Arial Narrow" w:cs="Georgia"/>
          <w:sz w:val="26"/>
          <w:szCs w:val="26"/>
        </w:rPr>
        <w:t xml:space="preserve">La vinculada María Dolly Valencia Betancur, por intermedio de apoderado, </w:t>
      </w:r>
      <w:r w:rsidR="7C5E5E0F" w:rsidRPr="00481955">
        <w:rPr>
          <w:rFonts w:ascii="Arial Narrow" w:eastAsia="Georgia" w:hAnsi="Arial Narrow" w:cs="Georgia"/>
          <w:sz w:val="26"/>
          <w:szCs w:val="26"/>
        </w:rPr>
        <w:t xml:space="preserve">argumentó que </w:t>
      </w:r>
      <w:r w:rsidR="43102489" w:rsidRPr="00481955">
        <w:rPr>
          <w:rFonts w:ascii="Arial Narrow" w:eastAsia="Georgia" w:hAnsi="Arial Narrow" w:cs="Georgia"/>
          <w:sz w:val="26"/>
          <w:szCs w:val="26"/>
        </w:rPr>
        <w:t>el señor</w:t>
      </w:r>
      <w:r w:rsidR="65F51374" w:rsidRPr="00481955">
        <w:rPr>
          <w:rFonts w:ascii="Arial Narrow" w:eastAsia="Georgia" w:hAnsi="Arial Narrow" w:cs="Georgia"/>
          <w:sz w:val="26"/>
          <w:szCs w:val="26"/>
        </w:rPr>
        <w:t xml:space="preserve"> </w:t>
      </w:r>
      <w:r w:rsidR="43102489" w:rsidRPr="00481955">
        <w:rPr>
          <w:rFonts w:ascii="Arial Narrow" w:eastAsia="Georgia" w:hAnsi="Arial Narrow" w:cs="Georgia"/>
          <w:sz w:val="26"/>
          <w:szCs w:val="26"/>
        </w:rPr>
        <w:t>Armando Orozco siempre tuvo conocimiento</w:t>
      </w:r>
      <w:r w:rsidR="64A44108" w:rsidRPr="00481955">
        <w:rPr>
          <w:rFonts w:ascii="Arial Narrow" w:eastAsia="Georgia" w:hAnsi="Arial Narrow" w:cs="Georgia"/>
          <w:sz w:val="26"/>
          <w:szCs w:val="26"/>
        </w:rPr>
        <w:t xml:space="preserve"> de</w:t>
      </w:r>
      <w:r w:rsidR="43102489" w:rsidRPr="00481955">
        <w:rPr>
          <w:rFonts w:ascii="Arial Narrow" w:eastAsia="Georgia" w:hAnsi="Arial Narrow" w:cs="Georgia"/>
          <w:sz w:val="26"/>
          <w:szCs w:val="26"/>
        </w:rPr>
        <w:t xml:space="preserve"> </w:t>
      </w:r>
      <w:r w:rsidR="32A398DF" w:rsidRPr="00481955">
        <w:rPr>
          <w:rFonts w:ascii="Arial Narrow" w:eastAsia="Georgia" w:hAnsi="Arial Narrow" w:cs="Georgia"/>
          <w:sz w:val="26"/>
          <w:szCs w:val="26"/>
        </w:rPr>
        <w:t>que</w:t>
      </w:r>
      <w:r w:rsidR="43102489" w:rsidRPr="00481955">
        <w:rPr>
          <w:rFonts w:ascii="Arial Narrow" w:eastAsia="Georgia" w:hAnsi="Arial Narrow" w:cs="Georgia"/>
          <w:sz w:val="26"/>
          <w:szCs w:val="26"/>
        </w:rPr>
        <w:t xml:space="preserve"> </w:t>
      </w:r>
      <w:r w:rsidR="12E02E4F" w:rsidRPr="00481955">
        <w:rPr>
          <w:rFonts w:ascii="Arial Narrow" w:eastAsia="Georgia" w:hAnsi="Arial Narrow" w:cs="Georgia"/>
          <w:sz w:val="26"/>
          <w:szCs w:val="26"/>
        </w:rPr>
        <w:t>ella era la cónyuge</w:t>
      </w:r>
      <w:r w:rsidR="43102489" w:rsidRPr="00481955">
        <w:rPr>
          <w:rFonts w:ascii="Arial Narrow" w:eastAsia="Georgia" w:hAnsi="Arial Narrow" w:cs="Georgia"/>
          <w:sz w:val="26"/>
          <w:szCs w:val="26"/>
        </w:rPr>
        <w:t xml:space="preserve"> del arrendador</w:t>
      </w:r>
      <w:r w:rsidR="5F66059D" w:rsidRPr="00481955">
        <w:rPr>
          <w:rFonts w:ascii="Arial Narrow" w:eastAsia="Georgia" w:hAnsi="Arial Narrow" w:cs="Georgia"/>
          <w:sz w:val="26"/>
          <w:szCs w:val="26"/>
        </w:rPr>
        <w:t>, pero lo que resulta más relevante es que</w:t>
      </w:r>
      <w:r w:rsidR="55EB5C53" w:rsidRPr="00481955">
        <w:rPr>
          <w:rFonts w:ascii="Arial Narrow" w:eastAsia="Georgia" w:hAnsi="Arial Narrow" w:cs="Georgia"/>
          <w:sz w:val="26"/>
          <w:szCs w:val="26"/>
        </w:rPr>
        <w:t xml:space="preserve"> la notificación que le fue realizada</w:t>
      </w:r>
      <w:r w:rsidR="0865F3DA" w:rsidRPr="00481955">
        <w:rPr>
          <w:rFonts w:ascii="Arial Narrow" w:eastAsia="Georgia" w:hAnsi="Arial Narrow" w:cs="Georgia"/>
          <w:sz w:val="26"/>
          <w:szCs w:val="26"/>
        </w:rPr>
        <w:t xml:space="preserve"> a aquel</w:t>
      </w:r>
      <w:r w:rsidR="55EB5C53" w:rsidRPr="00481955">
        <w:rPr>
          <w:rFonts w:ascii="Arial Narrow" w:eastAsia="Georgia" w:hAnsi="Arial Narrow" w:cs="Georgia"/>
          <w:sz w:val="26"/>
          <w:szCs w:val="26"/>
        </w:rPr>
        <w:t xml:space="preserve"> </w:t>
      </w:r>
      <w:r w:rsidR="2FDBF56F" w:rsidRPr="00481955">
        <w:rPr>
          <w:rFonts w:ascii="Arial Narrow" w:eastAsia="Georgia" w:hAnsi="Arial Narrow" w:cs="Georgia"/>
          <w:sz w:val="26"/>
          <w:szCs w:val="26"/>
        </w:rPr>
        <w:t>en el marco del proceso de restitución de inmueble,</w:t>
      </w:r>
      <w:r w:rsidR="55EB5C53" w:rsidRPr="00481955">
        <w:rPr>
          <w:rFonts w:ascii="Arial Narrow" w:eastAsia="Georgia" w:hAnsi="Arial Narrow" w:cs="Georgia"/>
          <w:sz w:val="26"/>
          <w:szCs w:val="26"/>
        </w:rPr>
        <w:t xml:space="preserve"> se hizo de manera adecuada, al punto que la persona que recibió</w:t>
      </w:r>
      <w:r w:rsidR="79C5185F" w:rsidRPr="00481955">
        <w:rPr>
          <w:rFonts w:ascii="Arial Narrow" w:eastAsia="Georgia" w:hAnsi="Arial Narrow" w:cs="Georgia"/>
          <w:sz w:val="26"/>
          <w:szCs w:val="26"/>
        </w:rPr>
        <w:t xml:space="preserve"> la notificación de la demanda,</w:t>
      </w:r>
      <w:r w:rsidR="55EB5C53" w:rsidRPr="00481955">
        <w:rPr>
          <w:rFonts w:ascii="Arial Narrow" w:eastAsia="Georgia" w:hAnsi="Arial Narrow" w:cs="Georgia"/>
          <w:sz w:val="26"/>
          <w:szCs w:val="26"/>
        </w:rPr>
        <w:t xml:space="preserve"> </w:t>
      </w:r>
      <w:r w:rsidR="353DCEEC" w:rsidRPr="00481955">
        <w:rPr>
          <w:rFonts w:ascii="Arial Narrow" w:eastAsia="Georgia" w:hAnsi="Arial Narrow" w:cs="Georgia"/>
          <w:sz w:val="26"/>
          <w:szCs w:val="26"/>
        </w:rPr>
        <w:t>se ha desemp</w:t>
      </w:r>
      <w:r w:rsidR="47D28029" w:rsidRPr="00481955">
        <w:rPr>
          <w:rFonts w:ascii="Arial Narrow" w:eastAsia="Georgia" w:hAnsi="Arial Narrow" w:cs="Georgia"/>
          <w:sz w:val="26"/>
          <w:szCs w:val="26"/>
        </w:rPr>
        <w:t>e</w:t>
      </w:r>
      <w:r w:rsidR="353DCEEC" w:rsidRPr="00481955">
        <w:rPr>
          <w:rFonts w:ascii="Arial Narrow" w:eastAsia="Georgia" w:hAnsi="Arial Narrow" w:cs="Georgia"/>
          <w:sz w:val="26"/>
          <w:szCs w:val="26"/>
        </w:rPr>
        <w:t xml:space="preserve">ñado durante muchos años como </w:t>
      </w:r>
      <w:r w:rsidR="36508698" w:rsidRPr="00481955">
        <w:rPr>
          <w:rFonts w:ascii="Arial Narrow" w:eastAsia="Georgia" w:hAnsi="Arial Narrow" w:cs="Georgia"/>
          <w:sz w:val="26"/>
          <w:szCs w:val="26"/>
        </w:rPr>
        <w:t xml:space="preserve">su </w:t>
      </w:r>
      <w:r w:rsidR="353DCEEC" w:rsidRPr="00481955">
        <w:rPr>
          <w:rFonts w:ascii="Arial Narrow" w:eastAsia="Georgia" w:hAnsi="Arial Narrow" w:cs="Georgia"/>
          <w:sz w:val="26"/>
          <w:szCs w:val="26"/>
        </w:rPr>
        <w:t>trabajado</w:t>
      </w:r>
      <w:r w:rsidR="096E8200" w:rsidRPr="00481955">
        <w:rPr>
          <w:rFonts w:ascii="Arial Narrow" w:eastAsia="Georgia" w:hAnsi="Arial Narrow" w:cs="Georgia"/>
          <w:sz w:val="26"/>
          <w:szCs w:val="26"/>
        </w:rPr>
        <w:t>r</w:t>
      </w:r>
      <w:r w:rsidR="00690D66" w:rsidRPr="00481955">
        <w:rPr>
          <w:rFonts w:ascii="Arial Narrow" w:eastAsia="Georgia" w:hAnsi="Arial Narrow" w:cs="Georgia"/>
          <w:sz w:val="26"/>
          <w:szCs w:val="26"/>
          <w:vertAlign w:val="superscript"/>
        </w:rPr>
        <w:footnoteReference w:id="4"/>
      </w:r>
      <w:r w:rsidR="353DCEEC" w:rsidRPr="00481955">
        <w:rPr>
          <w:rFonts w:ascii="Arial Narrow" w:eastAsia="Georgia" w:hAnsi="Arial Narrow" w:cs="Georgia"/>
          <w:sz w:val="26"/>
          <w:szCs w:val="26"/>
        </w:rPr>
        <w:t>.</w:t>
      </w:r>
    </w:p>
    <w:p w14:paraId="6B737C30" w14:textId="60EA8B24" w:rsidR="00055202" w:rsidRPr="00481955" w:rsidRDefault="00055202" w:rsidP="00EF249C">
      <w:pPr>
        <w:pStyle w:val="Sinespaciado"/>
        <w:spacing w:line="300" w:lineRule="auto"/>
        <w:jc w:val="both"/>
        <w:rPr>
          <w:rFonts w:ascii="Arial Narrow" w:eastAsia="Georgia" w:hAnsi="Arial Narrow" w:cs="Georgia"/>
          <w:sz w:val="26"/>
          <w:szCs w:val="26"/>
        </w:rPr>
      </w:pPr>
    </w:p>
    <w:p w14:paraId="2A4AD98B" w14:textId="24650CAF" w:rsidR="00055202" w:rsidRPr="00481955" w:rsidRDefault="542602A8" w:rsidP="00EF249C">
      <w:pPr>
        <w:pStyle w:val="Sinespaciado"/>
        <w:spacing w:line="300" w:lineRule="auto"/>
        <w:jc w:val="both"/>
        <w:rPr>
          <w:rFonts w:ascii="Arial Narrow" w:eastAsia="Georgia" w:hAnsi="Arial Narrow" w:cs="Georgia"/>
          <w:sz w:val="26"/>
          <w:szCs w:val="26"/>
        </w:rPr>
      </w:pPr>
      <w:r w:rsidRPr="00481955">
        <w:rPr>
          <w:rFonts w:ascii="Arial Narrow" w:eastAsia="Georgia" w:hAnsi="Arial Narrow" w:cs="Georgia"/>
          <w:sz w:val="26"/>
          <w:szCs w:val="26"/>
        </w:rPr>
        <w:t>La titular del juzgado accionado refirió que e</w:t>
      </w:r>
      <w:r w:rsidR="73C860C3" w:rsidRPr="00481955">
        <w:rPr>
          <w:rFonts w:ascii="Arial Narrow" w:eastAsia="Georgia" w:hAnsi="Arial Narrow" w:cs="Georgia"/>
          <w:sz w:val="26"/>
          <w:szCs w:val="26"/>
        </w:rPr>
        <w:t>xi</w:t>
      </w:r>
      <w:r w:rsidR="00601308" w:rsidRPr="00481955">
        <w:rPr>
          <w:rFonts w:ascii="Arial Narrow" w:eastAsia="Georgia" w:hAnsi="Arial Narrow" w:cs="Georgia"/>
          <w:sz w:val="26"/>
          <w:szCs w:val="26"/>
        </w:rPr>
        <w:t>s</w:t>
      </w:r>
      <w:r w:rsidR="73C860C3" w:rsidRPr="00481955">
        <w:rPr>
          <w:rFonts w:ascii="Arial Narrow" w:eastAsia="Georgia" w:hAnsi="Arial Narrow" w:cs="Georgia"/>
          <w:sz w:val="26"/>
          <w:szCs w:val="26"/>
        </w:rPr>
        <w:t>te informe de</w:t>
      </w:r>
      <w:r w:rsidR="4E067A6E" w:rsidRPr="00481955">
        <w:rPr>
          <w:rFonts w:ascii="Arial Narrow" w:eastAsia="Georgia" w:hAnsi="Arial Narrow" w:cs="Georgia"/>
          <w:sz w:val="26"/>
          <w:szCs w:val="26"/>
        </w:rPr>
        <w:t xml:space="preserve"> la</w:t>
      </w:r>
      <w:r w:rsidR="73C860C3" w:rsidRPr="00481955">
        <w:rPr>
          <w:rFonts w:ascii="Arial Narrow" w:eastAsia="Georgia" w:hAnsi="Arial Narrow" w:cs="Georgia"/>
          <w:sz w:val="26"/>
          <w:szCs w:val="26"/>
        </w:rPr>
        <w:t xml:space="preserve"> empresa de correspondencia </w:t>
      </w:r>
      <w:r w:rsidR="73C860C3" w:rsidRPr="00481955">
        <w:rPr>
          <w:rFonts w:ascii="Arial Narrow" w:eastAsia="Georgia" w:hAnsi="Arial Narrow" w:cs="Georgia"/>
          <w:sz w:val="26"/>
          <w:szCs w:val="26"/>
        </w:rPr>
        <w:lastRenderedPageBreak/>
        <w:t>sobre la notificación personal de la demanda</w:t>
      </w:r>
      <w:r w:rsidR="0FC6496B" w:rsidRPr="00481955">
        <w:rPr>
          <w:rFonts w:ascii="Arial Narrow" w:eastAsia="Georgia" w:hAnsi="Arial Narrow" w:cs="Georgia"/>
          <w:sz w:val="26"/>
          <w:szCs w:val="26"/>
        </w:rPr>
        <w:t>,</w:t>
      </w:r>
      <w:r w:rsidR="73C860C3" w:rsidRPr="00481955">
        <w:rPr>
          <w:rFonts w:ascii="Arial Narrow" w:eastAsia="Georgia" w:hAnsi="Arial Narrow" w:cs="Georgia"/>
          <w:sz w:val="26"/>
          <w:szCs w:val="26"/>
        </w:rPr>
        <w:t xml:space="preserve"> </w:t>
      </w:r>
      <w:r w:rsidR="4EA62317" w:rsidRPr="00481955">
        <w:rPr>
          <w:rFonts w:ascii="Arial Narrow" w:eastAsia="Georgia" w:hAnsi="Arial Narrow" w:cs="Georgia"/>
          <w:sz w:val="26"/>
          <w:szCs w:val="26"/>
        </w:rPr>
        <w:t>realizada al tutelante mediante comunicación recibida</w:t>
      </w:r>
      <w:r w:rsidR="55A2BED3" w:rsidRPr="00481955">
        <w:rPr>
          <w:rFonts w:ascii="Arial Narrow" w:eastAsia="Georgia" w:hAnsi="Arial Narrow" w:cs="Georgia"/>
          <w:sz w:val="26"/>
          <w:szCs w:val="26"/>
        </w:rPr>
        <w:t xml:space="preserve"> en la dirección del bien en litigio,</w:t>
      </w:r>
      <w:r w:rsidR="4EA62317" w:rsidRPr="00481955">
        <w:rPr>
          <w:rFonts w:ascii="Arial Narrow" w:eastAsia="Georgia" w:hAnsi="Arial Narrow" w:cs="Georgia"/>
          <w:sz w:val="26"/>
          <w:szCs w:val="26"/>
        </w:rPr>
        <w:t xml:space="preserve"> por persona que, además </w:t>
      </w:r>
      <w:r w:rsidRPr="00481955">
        <w:rPr>
          <w:rFonts w:ascii="Arial Narrow" w:eastAsia="Georgia" w:hAnsi="Arial Narrow" w:cs="Georgia"/>
          <w:sz w:val="26"/>
          <w:szCs w:val="26"/>
        </w:rPr>
        <w:t>señaló que</w:t>
      </w:r>
      <w:r w:rsidR="234BA139" w:rsidRPr="00481955">
        <w:rPr>
          <w:rFonts w:ascii="Arial Narrow" w:eastAsia="Georgia" w:hAnsi="Arial Narrow" w:cs="Georgia"/>
          <w:sz w:val="26"/>
          <w:szCs w:val="26"/>
        </w:rPr>
        <w:t xml:space="preserve"> aquel</w:t>
      </w:r>
      <w:r w:rsidRPr="00481955">
        <w:rPr>
          <w:rFonts w:ascii="Arial Narrow" w:eastAsia="Georgia" w:hAnsi="Arial Narrow" w:cs="Georgia"/>
          <w:sz w:val="26"/>
          <w:szCs w:val="26"/>
        </w:rPr>
        <w:t xml:space="preserve"> </w:t>
      </w:r>
      <w:r w:rsidR="75760687" w:rsidRPr="00481955">
        <w:rPr>
          <w:rFonts w:ascii="Arial Narrow" w:eastAsia="Georgia" w:hAnsi="Arial Narrow" w:cs="Georgia"/>
          <w:sz w:val="26"/>
          <w:szCs w:val="26"/>
        </w:rPr>
        <w:t>“</w:t>
      </w:r>
      <w:r w:rsidRPr="008E0024">
        <w:rPr>
          <w:rFonts w:ascii="Arial Narrow" w:eastAsia="Georgia" w:hAnsi="Arial Narrow" w:cs="Georgia"/>
          <w:sz w:val="24"/>
          <w:szCs w:val="26"/>
        </w:rPr>
        <w:t>reside en la dirección suministrada</w:t>
      </w:r>
      <w:r w:rsidR="3F08917E" w:rsidRPr="00481955">
        <w:rPr>
          <w:rFonts w:ascii="Arial Narrow" w:eastAsia="Georgia" w:hAnsi="Arial Narrow" w:cs="Georgia"/>
          <w:sz w:val="26"/>
          <w:szCs w:val="26"/>
        </w:rPr>
        <w:t>”</w:t>
      </w:r>
      <w:r w:rsidR="2770B275" w:rsidRPr="00481955">
        <w:rPr>
          <w:rFonts w:ascii="Arial Narrow" w:eastAsia="Georgia" w:hAnsi="Arial Narrow" w:cs="Georgia"/>
          <w:sz w:val="26"/>
          <w:szCs w:val="26"/>
        </w:rPr>
        <w:t>;</w:t>
      </w:r>
      <w:r w:rsidR="1FD783B9" w:rsidRPr="00481955">
        <w:rPr>
          <w:rFonts w:ascii="Arial Narrow" w:eastAsia="Georgia" w:hAnsi="Arial Narrow" w:cs="Georgia"/>
          <w:sz w:val="26"/>
          <w:szCs w:val="26"/>
        </w:rPr>
        <w:t xml:space="preserve"> </w:t>
      </w:r>
      <w:r w:rsidR="0F595CB7" w:rsidRPr="00481955">
        <w:rPr>
          <w:rFonts w:ascii="Arial Narrow" w:eastAsia="Georgia" w:hAnsi="Arial Narrow" w:cs="Georgia"/>
          <w:sz w:val="26"/>
          <w:szCs w:val="26"/>
        </w:rPr>
        <w:t>a</w:t>
      </w:r>
      <w:r w:rsidR="1FD783B9" w:rsidRPr="00481955">
        <w:rPr>
          <w:rFonts w:ascii="Arial Narrow" w:eastAsia="Georgia" w:hAnsi="Arial Narrow" w:cs="Georgia"/>
          <w:sz w:val="26"/>
          <w:szCs w:val="26"/>
        </w:rPr>
        <w:t>cto de notificación que reúne los presupuestos legales</w:t>
      </w:r>
      <w:r w:rsidR="3F6807F6" w:rsidRPr="00481955">
        <w:rPr>
          <w:rFonts w:ascii="Arial Narrow" w:eastAsia="Georgia" w:hAnsi="Arial Narrow" w:cs="Georgia"/>
          <w:sz w:val="26"/>
          <w:szCs w:val="26"/>
        </w:rPr>
        <w:t xml:space="preserve">. Agregó que como el allí demandado no contestó la demanda, el 12 de julio de 2022 se emitió sentencia en la que </w:t>
      </w:r>
      <w:r w:rsidRPr="00481955">
        <w:rPr>
          <w:rFonts w:ascii="Arial Narrow" w:eastAsia="Georgia" w:hAnsi="Arial Narrow" w:cs="Georgia"/>
          <w:sz w:val="26"/>
          <w:szCs w:val="26"/>
        </w:rPr>
        <w:t xml:space="preserve">se ordenó declarar legalmente terminado el contrato de arrendamiento </w:t>
      </w:r>
      <w:r w:rsidR="1DE51DCA" w:rsidRPr="00481955">
        <w:rPr>
          <w:rFonts w:ascii="Arial Narrow" w:eastAsia="Georgia" w:hAnsi="Arial Narrow" w:cs="Georgia"/>
          <w:sz w:val="26"/>
          <w:szCs w:val="26"/>
        </w:rPr>
        <w:t>y se dispuso la</w:t>
      </w:r>
      <w:r w:rsidRPr="00481955">
        <w:rPr>
          <w:rFonts w:ascii="Arial Narrow" w:eastAsia="Georgia" w:hAnsi="Arial Narrow" w:cs="Georgia"/>
          <w:sz w:val="26"/>
          <w:szCs w:val="26"/>
        </w:rPr>
        <w:t xml:space="preserve"> restitución y entrega material del inmuebl</w:t>
      </w:r>
      <w:r w:rsidR="73B272BF" w:rsidRPr="00481955">
        <w:rPr>
          <w:rFonts w:ascii="Arial Narrow" w:eastAsia="Georgia" w:hAnsi="Arial Narrow" w:cs="Georgia"/>
          <w:sz w:val="26"/>
          <w:szCs w:val="26"/>
        </w:rPr>
        <w:t xml:space="preserve">e. Agregó que el amparo incumple los presupuestos </w:t>
      </w:r>
      <w:r w:rsidR="06D2EB4E" w:rsidRPr="00481955">
        <w:rPr>
          <w:rFonts w:ascii="Arial Narrow" w:eastAsia="Georgia" w:hAnsi="Arial Narrow" w:cs="Georgia"/>
          <w:sz w:val="26"/>
          <w:szCs w:val="26"/>
        </w:rPr>
        <w:t>generales y específicos de procedibilidad</w:t>
      </w:r>
      <w:r w:rsidR="00A334C6" w:rsidRPr="00481955">
        <w:rPr>
          <w:rFonts w:ascii="Arial Narrow" w:eastAsia="Georgia" w:hAnsi="Arial Narrow" w:cs="Georgia"/>
          <w:sz w:val="26"/>
          <w:szCs w:val="26"/>
          <w:vertAlign w:val="superscript"/>
        </w:rPr>
        <w:footnoteReference w:id="5"/>
      </w:r>
      <w:r w:rsidR="06D2EB4E" w:rsidRPr="00481955">
        <w:rPr>
          <w:rFonts w:ascii="Arial Narrow" w:eastAsia="Georgia" w:hAnsi="Arial Narrow" w:cs="Georgia"/>
          <w:sz w:val="26"/>
          <w:szCs w:val="26"/>
        </w:rPr>
        <w:t xml:space="preserve">. </w:t>
      </w:r>
    </w:p>
    <w:p w14:paraId="203B3461" w14:textId="6CCF3E23" w:rsidR="00055202" w:rsidRPr="00481955" w:rsidRDefault="00055202" w:rsidP="00EF249C">
      <w:pPr>
        <w:pStyle w:val="Sinespaciado"/>
        <w:spacing w:line="300" w:lineRule="auto"/>
        <w:jc w:val="both"/>
        <w:rPr>
          <w:rFonts w:ascii="Arial Narrow" w:eastAsia="Georgia" w:hAnsi="Arial Narrow" w:cs="Georgia"/>
          <w:b/>
          <w:bCs/>
          <w:sz w:val="26"/>
          <w:szCs w:val="26"/>
        </w:rPr>
      </w:pPr>
    </w:p>
    <w:p w14:paraId="47C12844" w14:textId="036D88ED" w:rsidR="00055202" w:rsidRPr="00481955" w:rsidRDefault="00690D66" w:rsidP="00EF249C">
      <w:pPr>
        <w:pStyle w:val="Sinespaciado"/>
        <w:spacing w:line="300" w:lineRule="auto"/>
        <w:jc w:val="both"/>
        <w:rPr>
          <w:rFonts w:ascii="Arial Narrow" w:eastAsia="Georgia" w:hAnsi="Arial Narrow" w:cs="Georgia"/>
          <w:sz w:val="26"/>
          <w:szCs w:val="26"/>
          <w:lang w:val="es-CO"/>
        </w:rPr>
      </w:pPr>
      <w:r w:rsidRPr="00481955">
        <w:rPr>
          <w:rFonts w:ascii="Arial Narrow" w:eastAsia="Georgia" w:hAnsi="Arial Narrow" w:cs="Georgia"/>
          <w:b/>
          <w:bCs/>
          <w:sz w:val="26"/>
          <w:szCs w:val="26"/>
        </w:rPr>
        <w:t xml:space="preserve">3. Sentencia impugnada: </w:t>
      </w:r>
      <w:r w:rsidRPr="00481955">
        <w:rPr>
          <w:rFonts w:ascii="Arial Narrow" w:eastAsia="Georgia" w:hAnsi="Arial Narrow" w:cs="Georgia"/>
          <w:sz w:val="26"/>
          <w:szCs w:val="26"/>
        </w:rPr>
        <w:t>En providencia del</w:t>
      </w:r>
      <w:r w:rsidR="5B0C88EA" w:rsidRPr="00481955">
        <w:rPr>
          <w:rFonts w:ascii="Arial Narrow" w:eastAsia="Georgia" w:hAnsi="Arial Narrow" w:cs="Georgia"/>
          <w:sz w:val="26"/>
          <w:szCs w:val="26"/>
        </w:rPr>
        <w:t xml:space="preserve"> </w:t>
      </w:r>
      <w:r w:rsidR="009659DE" w:rsidRPr="00481955">
        <w:rPr>
          <w:rFonts w:ascii="Arial Narrow" w:eastAsia="Georgia" w:hAnsi="Arial Narrow" w:cs="Georgia"/>
          <w:sz w:val="26"/>
          <w:szCs w:val="26"/>
        </w:rPr>
        <w:t>1</w:t>
      </w:r>
      <w:r w:rsidR="244610F6" w:rsidRPr="00481955">
        <w:rPr>
          <w:rFonts w:ascii="Arial Narrow" w:eastAsia="Georgia" w:hAnsi="Arial Narrow" w:cs="Georgia"/>
          <w:sz w:val="26"/>
          <w:szCs w:val="26"/>
        </w:rPr>
        <w:t>8</w:t>
      </w:r>
      <w:r w:rsidR="5B0C88EA" w:rsidRPr="00481955">
        <w:rPr>
          <w:rFonts w:ascii="Arial Narrow" w:eastAsia="Georgia" w:hAnsi="Arial Narrow" w:cs="Georgia"/>
          <w:sz w:val="26"/>
          <w:szCs w:val="26"/>
        </w:rPr>
        <w:t xml:space="preserve"> de </w:t>
      </w:r>
      <w:r w:rsidR="392ED5D9" w:rsidRPr="00481955">
        <w:rPr>
          <w:rFonts w:ascii="Arial Narrow" w:eastAsia="Georgia" w:hAnsi="Arial Narrow" w:cs="Georgia"/>
          <w:sz w:val="26"/>
          <w:szCs w:val="26"/>
        </w:rPr>
        <w:t>octu</w:t>
      </w:r>
      <w:r w:rsidR="004F0876" w:rsidRPr="00481955">
        <w:rPr>
          <w:rFonts w:ascii="Arial Narrow" w:eastAsia="Georgia" w:hAnsi="Arial Narrow" w:cs="Georgia"/>
          <w:sz w:val="26"/>
          <w:szCs w:val="26"/>
        </w:rPr>
        <w:t>bre</w:t>
      </w:r>
      <w:r w:rsidR="5B0C88EA" w:rsidRPr="00481955">
        <w:rPr>
          <w:rFonts w:ascii="Arial Narrow" w:eastAsia="Georgia" w:hAnsi="Arial Narrow" w:cs="Georgia"/>
          <w:sz w:val="26"/>
          <w:szCs w:val="26"/>
        </w:rPr>
        <w:t xml:space="preserve"> de 202</w:t>
      </w:r>
      <w:r w:rsidR="009B2B0D" w:rsidRPr="00481955">
        <w:rPr>
          <w:rFonts w:ascii="Arial Narrow" w:eastAsia="Georgia" w:hAnsi="Arial Narrow" w:cs="Georgia"/>
          <w:sz w:val="26"/>
          <w:szCs w:val="26"/>
        </w:rPr>
        <w:t>2</w:t>
      </w:r>
      <w:r w:rsidR="5B0C88EA" w:rsidRPr="00481955">
        <w:rPr>
          <w:rFonts w:ascii="Arial Narrow" w:eastAsia="Georgia" w:hAnsi="Arial Narrow" w:cs="Georgia"/>
          <w:sz w:val="26"/>
          <w:szCs w:val="26"/>
        </w:rPr>
        <w:t xml:space="preserve"> </w:t>
      </w:r>
      <w:r w:rsidR="25FA68C2" w:rsidRPr="00481955">
        <w:rPr>
          <w:rFonts w:ascii="Arial Narrow" w:eastAsia="Georgia" w:hAnsi="Arial Narrow" w:cs="Georgia"/>
          <w:sz w:val="26"/>
          <w:szCs w:val="26"/>
        </w:rPr>
        <w:t xml:space="preserve">el juzgado de conocimiento </w:t>
      </w:r>
      <w:r w:rsidR="00A334C6" w:rsidRPr="00481955">
        <w:rPr>
          <w:rFonts w:ascii="Arial Narrow" w:eastAsia="Georgia" w:hAnsi="Arial Narrow" w:cs="Georgia"/>
          <w:sz w:val="26"/>
          <w:szCs w:val="26"/>
        </w:rPr>
        <w:t>negó el amparo invocado</w:t>
      </w:r>
      <w:r w:rsidR="00665092" w:rsidRPr="00481955">
        <w:rPr>
          <w:rFonts w:ascii="Arial Narrow" w:eastAsia="Georgia" w:hAnsi="Arial Narrow" w:cs="Georgia"/>
          <w:sz w:val="26"/>
          <w:szCs w:val="26"/>
        </w:rPr>
        <w:t>, tras considerar</w:t>
      </w:r>
      <w:r w:rsidR="00A334C6" w:rsidRPr="00481955">
        <w:rPr>
          <w:rFonts w:ascii="Arial Narrow" w:eastAsia="Georgia" w:hAnsi="Arial Narrow" w:cs="Georgia"/>
          <w:sz w:val="26"/>
          <w:szCs w:val="26"/>
        </w:rPr>
        <w:t xml:space="preserve"> que</w:t>
      </w:r>
      <w:r w:rsidR="00665092" w:rsidRPr="00481955">
        <w:rPr>
          <w:rFonts w:ascii="Arial Narrow" w:eastAsia="Georgia" w:hAnsi="Arial Narrow" w:cs="Georgia"/>
          <w:sz w:val="26"/>
          <w:szCs w:val="26"/>
        </w:rPr>
        <w:t xml:space="preserve"> </w:t>
      </w:r>
      <w:r w:rsidR="133CD7F8" w:rsidRPr="00481955">
        <w:rPr>
          <w:rFonts w:ascii="Arial Narrow" w:eastAsia="Georgia" w:hAnsi="Arial Narrow" w:cs="Georgia"/>
          <w:sz w:val="26"/>
          <w:szCs w:val="26"/>
        </w:rPr>
        <w:t xml:space="preserve">en el expediente del proceso objeto de la tutela se encuentra </w:t>
      </w:r>
      <w:r w:rsidR="7846CCDE" w:rsidRPr="00481955">
        <w:rPr>
          <w:rFonts w:ascii="Arial Narrow" w:eastAsia="Georgia" w:hAnsi="Arial Narrow" w:cs="Georgia"/>
          <w:sz w:val="26"/>
          <w:szCs w:val="26"/>
        </w:rPr>
        <w:t>incorporada</w:t>
      </w:r>
      <w:r w:rsidR="7EAF9120" w:rsidRPr="00481955">
        <w:rPr>
          <w:rFonts w:ascii="Arial Narrow" w:eastAsia="Georgia" w:hAnsi="Arial Narrow" w:cs="Georgia"/>
          <w:sz w:val="26"/>
          <w:szCs w:val="26"/>
        </w:rPr>
        <w:t xml:space="preserve"> </w:t>
      </w:r>
      <w:r w:rsidR="774F2BDA" w:rsidRPr="00481955">
        <w:rPr>
          <w:rFonts w:ascii="Arial Narrow" w:eastAsia="Georgia" w:hAnsi="Arial Narrow" w:cs="Georgia"/>
          <w:sz w:val="26"/>
          <w:szCs w:val="26"/>
        </w:rPr>
        <w:t>con</w:t>
      </w:r>
      <w:r w:rsidR="6B8F098E" w:rsidRPr="00481955">
        <w:rPr>
          <w:rFonts w:ascii="Arial Narrow" w:eastAsia="Georgia" w:hAnsi="Arial Narrow" w:cs="Georgia"/>
          <w:sz w:val="26"/>
          <w:szCs w:val="26"/>
        </w:rPr>
        <w:t>s</w:t>
      </w:r>
      <w:r w:rsidR="774F2BDA" w:rsidRPr="00481955">
        <w:rPr>
          <w:rFonts w:ascii="Arial Narrow" w:eastAsia="Georgia" w:hAnsi="Arial Narrow" w:cs="Georgia"/>
          <w:sz w:val="26"/>
          <w:szCs w:val="26"/>
        </w:rPr>
        <w:t xml:space="preserve">tancia de </w:t>
      </w:r>
      <w:r w:rsidR="0AC404DC" w:rsidRPr="00481955">
        <w:rPr>
          <w:rFonts w:ascii="Arial Narrow" w:eastAsia="Georgia" w:hAnsi="Arial Narrow" w:cs="Georgia"/>
          <w:sz w:val="26"/>
          <w:szCs w:val="26"/>
        </w:rPr>
        <w:t>notificación</w:t>
      </w:r>
      <w:r w:rsidR="7EAF9120" w:rsidRPr="00481955">
        <w:rPr>
          <w:rFonts w:ascii="Arial Narrow" w:eastAsia="Georgia" w:hAnsi="Arial Narrow" w:cs="Georgia"/>
          <w:sz w:val="26"/>
          <w:szCs w:val="26"/>
        </w:rPr>
        <w:t xml:space="preserve"> de</w:t>
      </w:r>
      <w:r w:rsidR="2D7A2539" w:rsidRPr="00481955">
        <w:rPr>
          <w:rFonts w:ascii="Arial Narrow" w:eastAsia="Georgia" w:hAnsi="Arial Narrow" w:cs="Georgia"/>
          <w:sz w:val="26"/>
          <w:szCs w:val="26"/>
        </w:rPr>
        <w:t xml:space="preserve"> la</w:t>
      </w:r>
      <w:r w:rsidR="7EAF9120" w:rsidRPr="00481955">
        <w:rPr>
          <w:rFonts w:ascii="Arial Narrow" w:eastAsia="Georgia" w:hAnsi="Arial Narrow" w:cs="Georgia"/>
          <w:sz w:val="26"/>
          <w:szCs w:val="26"/>
        </w:rPr>
        <w:t xml:space="preserve"> demanda</w:t>
      </w:r>
      <w:r w:rsidR="2CE48408" w:rsidRPr="00481955">
        <w:rPr>
          <w:rFonts w:ascii="Arial Narrow" w:eastAsia="Georgia" w:hAnsi="Arial Narrow" w:cs="Georgia"/>
          <w:sz w:val="26"/>
          <w:szCs w:val="26"/>
        </w:rPr>
        <w:t>,</w:t>
      </w:r>
      <w:r w:rsidR="7EAF9120" w:rsidRPr="00481955">
        <w:rPr>
          <w:rFonts w:ascii="Arial Narrow" w:eastAsia="Georgia" w:hAnsi="Arial Narrow" w:cs="Georgia"/>
          <w:sz w:val="26"/>
          <w:szCs w:val="26"/>
        </w:rPr>
        <w:t xml:space="preserve"> </w:t>
      </w:r>
      <w:r w:rsidR="5C36891D" w:rsidRPr="00481955">
        <w:rPr>
          <w:rFonts w:ascii="Arial Narrow" w:eastAsia="Georgia" w:hAnsi="Arial Narrow" w:cs="Georgia"/>
          <w:sz w:val="26"/>
          <w:szCs w:val="26"/>
        </w:rPr>
        <w:t>dirigida al señor</w:t>
      </w:r>
      <w:r w:rsidR="7EAF9120" w:rsidRPr="00481955">
        <w:rPr>
          <w:rFonts w:ascii="Arial Narrow" w:eastAsia="Georgia" w:hAnsi="Arial Narrow" w:cs="Georgia"/>
          <w:sz w:val="26"/>
          <w:szCs w:val="26"/>
        </w:rPr>
        <w:t xml:space="preserve"> Armando Orozco </w:t>
      </w:r>
      <w:proofErr w:type="spellStart"/>
      <w:r w:rsidR="7EAF9120" w:rsidRPr="00481955">
        <w:rPr>
          <w:rFonts w:ascii="Arial Narrow" w:eastAsia="Georgia" w:hAnsi="Arial Narrow" w:cs="Georgia"/>
          <w:sz w:val="26"/>
          <w:szCs w:val="26"/>
        </w:rPr>
        <w:t>Orozco</w:t>
      </w:r>
      <w:proofErr w:type="spellEnd"/>
      <w:r w:rsidR="123BA412" w:rsidRPr="00481955">
        <w:rPr>
          <w:rFonts w:ascii="Arial Narrow" w:eastAsia="Georgia" w:hAnsi="Arial Narrow" w:cs="Georgia"/>
          <w:sz w:val="26"/>
          <w:szCs w:val="26"/>
        </w:rPr>
        <w:t xml:space="preserve"> a</w:t>
      </w:r>
      <w:r w:rsidR="7EAF9120" w:rsidRPr="00481955">
        <w:rPr>
          <w:rFonts w:ascii="Arial Narrow" w:eastAsia="Georgia" w:hAnsi="Arial Narrow" w:cs="Georgia"/>
          <w:sz w:val="26"/>
          <w:szCs w:val="26"/>
        </w:rPr>
        <w:t xml:space="preserve"> la dirección </w:t>
      </w:r>
      <w:r w:rsidR="3F728301" w:rsidRPr="00481955">
        <w:rPr>
          <w:rFonts w:ascii="Arial Narrow" w:eastAsia="Georgia" w:hAnsi="Arial Narrow" w:cs="Georgia"/>
          <w:sz w:val="26"/>
          <w:szCs w:val="26"/>
        </w:rPr>
        <w:t>“</w:t>
      </w:r>
      <w:r w:rsidR="7EAF9120" w:rsidRPr="008E0024">
        <w:rPr>
          <w:rFonts w:ascii="Arial Narrow" w:eastAsia="Georgia" w:hAnsi="Arial Narrow" w:cs="Georgia"/>
          <w:sz w:val="24"/>
          <w:szCs w:val="26"/>
        </w:rPr>
        <w:t>carrera 16 69-28/36</w:t>
      </w:r>
      <w:r w:rsidR="69ABFFD9" w:rsidRPr="00481955">
        <w:rPr>
          <w:rFonts w:ascii="Arial Narrow" w:eastAsia="Georgia" w:hAnsi="Arial Narrow" w:cs="Georgia"/>
          <w:sz w:val="26"/>
          <w:szCs w:val="26"/>
        </w:rPr>
        <w:t>”, correspondencia</w:t>
      </w:r>
      <w:r w:rsidR="37749C16" w:rsidRPr="00481955">
        <w:rPr>
          <w:rFonts w:ascii="Arial Narrow" w:eastAsia="Georgia" w:hAnsi="Arial Narrow" w:cs="Georgia"/>
          <w:sz w:val="26"/>
          <w:szCs w:val="26"/>
        </w:rPr>
        <w:t xml:space="preserve"> que fue</w:t>
      </w:r>
      <w:r w:rsidR="69ABFFD9" w:rsidRPr="00481955">
        <w:rPr>
          <w:rFonts w:ascii="Arial Narrow" w:eastAsia="Georgia" w:hAnsi="Arial Narrow" w:cs="Georgia"/>
          <w:sz w:val="26"/>
          <w:szCs w:val="26"/>
        </w:rPr>
        <w:t xml:space="preserve"> recibida por</w:t>
      </w:r>
      <w:r w:rsidR="7EAF9120" w:rsidRPr="00481955">
        <w:rPr>
          <w:rFonts w:ascii="Arial Narrow" w:eastAsia="Georgia" w:hAnsi="Arial Narrow" w:cs="Georgia"/>
          <w:sz w:val="26"/>
          <w:szCs w:val="26"/>
        </w:rPr>
        <w:t xml:space="preserve"> el señor William Ceballos</w:t>
      </w:r>
      <w:r w:rsidR="60A4428A" w:rsidRPr="00481955">
        <w:rPr>
          <w:rFonts w:ascii="Arial Narrow" w:eastAsia="Georgia" w:hAnsi="Arial Narrow" w:cs="Georgia"/>
          <w:sz w:val="26"/>
          <w:szCs w:val="26"/>
        </w:rPr>
        <w:t>, sin que se observe allí actuación alguna que afecte las garantías procesales de las partes</w:t>
      </w:r>
      <w:r w:rsidR="00055202" w:rsidRPr="00481955">
        <w:rPr>
          <w:rStyle w:val="Refdenotaalpie"/>
          <w:rFonts w:ascii="Arial Narrow" w:eastAsia="Georgia" w:hAnsi="Arial Narrow" w:cs="Georgia"/>
          <w:sz w:val="26"/>
          <w:szCs w:val="26"/>
        </w:rPr>
        <w:footnoteReference w:id="6"/>
      </w:r>
      <w:r w:rsidRPr="00481955">
        <w:rPr>
          <w:rFonts w:ascii="Arial Narrow" w:eastAsia="Georgia" w:hAnsi="Arial Narrow" w:cs="Georgia"/>
          <w:sz w:val="26"/>
          <w:szCs w:val="26"/>
        </w:rPr>
        <w:t>.</w:t>
      </w:r>
    </w:p>
    <w:p w14:paraId="47C12845" w14:textId="77777777" w:rsidR="00690D66" w:rsidRPr="00481955" w:rsidRDefault="00690D66" w:rsidP="00EF249C">
      <w:pPr>
        <w:pStyle w:val="Sinespaciado"/>
        <w:spacing w:line="300" w:lineRule="auto"/>
        <w:jc w:val="both"/>
        <w:rPr>
          <w:rFonts w:ascii="Arial Narrow" w:eastAsia="Georgia" w:hAnsi="Arial Narrow" w:cs="Georgia"/>
          <w:sz w:val="26"/>
          <w:szCs w:val="26"/>
        </w:rPr>
      </w:pPr>
      <w:r w:rsidRPr="00481955">
        <w:rPr>
          <w:rFonts w:ascii="Arial Narrow" w:eastAsia="Georgia" w:hAnsi="Arial Narrow" w:cs="Georgia"/>
          <w:sz w:val="26"/>
          <w:szCs w:val="26"/>
        </w:rPr>
        <w:t xml:space="preserve"> </w:t>
      </w:r>
    </w:p>
    <w:p w14:paraId="47C1284A" w14:textId="64E91E62" w:rsidR="0001289D" w:rsidRPr="00481955" w:rsidRDefault="36BE64A1" w:rsidP="00EF249C">
      <w:pPr>
        <w:pStyle w:val="Sinespaciado"/>
        <w:spacing w:line="300" w:lineRule="auto"/>
        <w:jc w:val="both"/>
        <w:rPr>
          <w:rFonts w:ascii="Arial Narrow" w:eastAsia="Georgia" w:hAnsi="Arial Narrow" w:cs="Georgia"/>
          <w:sz w:val="26"/>
          <w:szCs w:val="26"/>
        </w:rPr>
      </w:pPr>
      <w:r w:rsidRPr="00481955">
        <w:rPr>
          <w:rFonts w:ascii="Arial Narrow" w:eastAsia="Georgia" w:hAnsi="Arial Narrow" w:cs="Georgia"/>
          <w:b/>
          <w:bCs/>
          <w:sz w:val="26"/>
          <w:szCs w:val="26"/>
        </w:rPr>
        <w:t>4</w:t>
      </w:r>
      <w:r w:rsidR="00690D66" w:rsidRPr="00481955">
        <w:rPr>
          <w:rFonts w:ascii="Arial Narrow" w:eastAsia="Georgia" w:hAnsi="Arial Narrow" w:cs="Georgia"/>
          <w:b/>
          <w:bCs/>
          <w:sz w:val="26"/>
          <w:szCs w:val="26"/>
        </w:rPr>
        <w:t>. Impugnaci</w:t>
      </w:r>
      <w:r w:rsidR="3AE140E5" w:rsidRPr="00481955">
        <w:rPr>
          <w:rFonts w:ascii="Arial Narrow" w:eastAsia="Georgia" w:hAnsi="Arial Narrow" w:cs="Georgia"/>
          <w:b/>
          <w:bCs/>
          <w:sz w:val="26"/>
          <w:szCs w:val="26"/>
        </w:rPr>
        <w:t xml:space="preserve">ón: </w:t>
      </w:r>
      <w:r w:rsidR="00C6392B" w:rsidRPr="00481955">
        <w:rPr>
          <w:rFonts w:ascii="Arial Narrow" w:eastAsia="Georgia" w:hAnsi="Arial Narrow" w:cs="Georgia"/>
          <w:sz w:val="26"/>
          <w:szCs w:val="26"/>
        </w:rPr>
        <w:t xml:space="preserve">El </w:t>
      </w:r>
      <w:r w:rsidR="004F361D" w:rsidRPr="00481955">
        <w:rPr>
          <w:rFonts w:ascii="Arial Narrow" w:eastAsia="Georgia" w:hAnsi="Arial Narrow" w:cs="Georgia"/>
          <w:sz w:val="26"/>
          <w:szCs w:val="26"/>
        </w:rPr>
        <w:t>accionante</w:t>
      </w:r>
      <w:r w:rsidR="00C6392B" w:rsidRPr="00481955">
        <w:rPr>
          <w:rFonts w:ascii="Arial Narrow" w:eastAsia="Georgia" w:hAnsi="Arial Narrow" w:cs="Georgia"/>
          <w:sz w:val="26"/>
          <w:szCs w:val="26"/>
        </w:rPr>
        <w:t xml:space="preserve"> </w:t>
      </w:r>
      <w:r w:rsidR="004F361D" w:rsidRPr="00481955">
        <w:rPr>
          <w:rFonts w:ascii="Arial Narrow" w:eastAsia="Georgia" w:hAnsi="Arial Narrow" w:cs="Georgia"/>
          <w:sz w:val="26"/>
          <w:szCs w:val="26"/>
        </w:rPr>
        <w:t>reiter</w:t>
      </w:r>
      <w:r w:rsidR="00C6392B" w:rsidRPr="00481955">
        <w:rPr>
          <w:rFonts w:ascii="Arial Narrow" w:eastAsia="Georgia" w:hAnsi="Arial Narrow" w:cs="Georgia"/>
          <w:sz w:val="26"/>
          <w:szCs w:val="26"/>
        </w:rPr>
        <w:t xml:space="preserve">ó que </w:t>
      </w:r>
      <w:r w:rsidR="5A6A6253" w:rsidRPr="00481955">
        <w:rPr>
          <w:rFonts w:ascii="Arial Narrow" w:eastAsia="Georgia" w:hAnsi="Arial Narrow" w:cs="Georgia"/>
          <w:sz w:val="26"/>
          <w:szCs w:val="26"/>
        </w:rPr>
        <w:t xml:space="preserve">nunca recibió </w:t>
      </w:r>
      <w:r w:rsidR="20C34754" w:rsidRPr="00481955">
        <w:rPr>
          <w:rFonts w:ascii="Arial Narrow" w:eastAsia="Georgia" w:hAnsi="Arial Narrow" w:cs="Georgia"/>
          <w:sz w:val="26"/>
          <w:szCs w:val="26"/>
        </w:rPr>
        <w:t xml:space="preserve">la notificación de la demanda, </w:t>
      </w:r>
      <w:r w:rsidR="3BA8C8DF" w:rsidRPr="00481955">
        <w:rPr>
          <w:rFonts w:ascii="Arial Narrow" w:eastAsia="Georgia" w:hAnsi="Arial Narrow" w:cs="Georgia"/>
          <w:sz w:val="26"/>
          <w:szCs w:val="26"/>
        </w:rPr>
        <w:t>circunstancia</w:t>
      </w:r>
      <w:r w:rsidR="20C34754" w:rsidRPr="00481955">
        <w:rPr>
          <w:rFonts w:ascii="Arial Narrow" w:eastAsia="Georgia" w:hAnsi="Arial Narrow" w:cs="Georgia"/>
          <w:sz w:val="26"/>
          <w:szCs w:val="26"/>
        </w:rPr>
        <w:t xml:space="preserve"> por l</w:t>
      </w:r>
      <w:r w:rsidR="749D9C75" w:rsidRPr="00481955">
        <w:rPr>
          <w:rFonts w:ascii="Arial Narrow" w:eastAsia="Georgia" w:hAnsi="Arial Narrow" w:cs="Georgia"/>
          <w:sz w:val="26"/>
          <w:szCs w:val="26"/>
        </w:rPr>
        <w:t>a</w:t>
      </w:r>
      <w:r w:rsidR="20C34754" w:rsidRPr="00481955">
        <w:rPr>
          <w:rFonts w:ascii="Arial Narrow" w:eastAsia="Georgia" w:hAnsi="Arial Narrow" w:cs="Georgia"/>
          <w:sz w:val="26"/>
          <w:szCs w:val="26"/>
        </w:rPr>
        <w:t xml:space="preserve"> cual, insiste</w:t>
      </w:r>
      <w:r w:rsidR="004F361D" w:rsidRPr="00481955">
        <w:rPr>
          <w:rFonts w:ascii="Arial Narrow" w:eastAsia="Georgia" w:hAnsi="Arial Narrow" w:cs="Georgia"/>
          <w:sz w:val="26"/>
          <w:szCs w:val="26"/>
        </w:rPr>
        <w:t>,</w:t>
      </w:r>
      <w:r w:rsidR="20C34754" w:rsidRPr="00481955">
        <w:rPr>
          <w:rFonts w:ascii="Arial Narrow" w:eastAsia="Georgia" w:hAnsi="Arial Narrow" w:cs="Georgia"/>
          <w:sz w:val="26"/>
          <w:szCs w:val="26"/>
        </w:rPr>
        <w:t xml:space="preserve"> no pudo ejercer adecuadamente su derecho de defensa</w:t>
      </w:r>
      <w:r w:rsidR="0A7FEF59" w:rsidRPr="00481955">
        <w:rPr>
          <w:rFonts w:ascii="Arial Narrow" w:eastAsia="Georgia" w:hAnsi="Arial Narrow" w:cs="Georgia"/>
          <w:sz w:val="26"/>
          <w:szCs w:val="26"/>
        </w:rPr>
        <w:t>. Agregó que</w:t>
      </w:r>
      <w:r w:rsidR="7A1ED8A0" w:rsidRPr="00481955">
        <w:rPr>
          <w:rFonts w:ascii="Arial Narrow" w:eastAsia="Georgia" w:hAnsi="Arial Narrow" w:cs="Georgia"/>
          <w:sz w:val="26"/>
          <w:szCs w:val="26"/>
        </w:rPr>
        <w:t>,</w:t>
      </w:r>
      <w:r w:rsidR="0A7FEF59" w:rsidRPr="00481955">
        <w:rPr>
          <w:rFonts w:ascii="Arial Narrow" w:eastAsia="Georgia" w:hAnsi="Arial Narrow" w:cs="Georgia"/>
          <w:sz w:val="26"/>
          <w:szCs w:val="26"/>
        </w:rPr>
        <w:t xml:space="preserve"> con la materialización del despacho comisori</w:t>
      </w:r>
      <w:r w:rsidR="3FA9061F" w:rsidRPr="00481955">
        <w:rPr>
          <w:rFonts w:ascii="Arial Narrow" w:eastAsia="Georgia" w:hAnsi="Arial Narrow" w:cs="Georgia"/>
          <w:sz w:val="26"/>
          <w:szCs w:val="26"/>
        </w:rPr>
        <w:t>o,</w:t>
      </w:r>
      <w:r w:rsidR="0A7FEF59" w:rsidRPr="00481955">
        <w:rPr>
          <w:rFonts w:ascii="Arial Narrow" w:eastAsia="Georgia" w:hAnsi="Arial Narrow" w:cs="Georgia"/>
          <w:sz w:val="26"/>
          <w:szCs w:val="26"/>
        </w:rPr>
        <w:t xml:space="preserve"> se vio arrebatado de la posesión del bien, en el cual </w:t>
      </w:r>
      <w:r w:rsidR="63EFFDAF" w:rsidRPr="00481955">
        <w:rPr>
          <w:rFonts w:ascii="Arial Narrow" w:eastAsia="Georgia" w:hAnsi="Arial Narrow" w:cs="Georgia"/>
          <w:sz w:val="26"/>
          <w:szCs w:val="26"/>
        </w:rPr>
        <w:t xml:space="preserve">llevó a cabo su </w:t>
      </w:r>
      <w:r w:rsidR="03C8B747" w:rsidRPr="00481955">
        <w:rPr>
          <w:rFonts w:ascii="Arial Narrow" w:eastAsia="Georgia" w:hAnsi="Arial Narrow" w:cs="Georgia"/>
          <w:sz w:val="26"/>
          <w:szCs w:val="26"/>
        </w:rPr>
        <w:t>labor</w:t>
      </w:r>
      <w:r w:rsidR="63EFFDAF" w:rsidRPr="00481955">
        <w:rPr>
          <w:rFonts w:ascii="Arial Narrow" w:eastAsia="Georgia" w:hAnsi="Arial Narrow" w:cs="Georgia"/>
          <w:sz w:val="26"/>
          <w:szCs w:val="26"/>
        </w:rPr>
        <w:t xml:space="preserve"> durante más de treinta años, en notaria lesión de sus derechos</w:t>
      </w:r>
      <w:r w:rsidR="14246558" w:rsidRPr="00481955">
        <w:rPr>
          <w:rFonts w:ascii="Arial Narrow" w:eastAsia="Georgia" w:hAnsi="Arial Narrow" w:cs="Georgia"/>
          <w:sz w:val="26"/>
          <w:szCs w:val="26"/>
        </w:rPr>
        <w:t>,</w:t>
      </w:r>
      <w:r w:rsidR="63EFFDAF" w:rsidRPr="00481955">
        <w:rPr>
          <w:rFonts w:ascii="Arial Narrow" w:eastAsia="Georgia" w:hAnsi="Arial Narrow" w:cs="Georgia"/>
          <w:sz w:val="26"/>
          <w:szCs w:val="26"/>
        </w:rPr>
        <w:t xml:space="preserve"> pues de esa actividad se deriva</w:t>
      </w:r>
      <w:r w:rsidR="105B0FAB" w:rsidRPr="00481955">
        <w:rPr>
          <w:rFonts w:ascii="Arial Narrow" w:eastAsia="Georgia" w:hAnsi="Arial Narrow" w:cs="Georgia"/>
          <w:sz w:val="26"/>
          <w:szCs w:val="26"/>
        </w:rPr>
        <w:t>ba</w:t>
      </w:r>
      <w:r w:rsidR="63EFFDAF" w:rsidRPr="00481955">
        <w:rPr>
          <w:rFonts w:ascii="Arial Narrow" w:eastAsia="Georgia" w:hAnsi="Arial Narrow" w:cs="Georgia"/>
          <w:sz w:val="26"/>
          <w:szCs w:val="26"/>
        </w:rPr>
        <w:t xml:space="preserve"> su único</w:t>
      </w:r>
      <w:r w:rsidR="6DFB6957" w:rsidRPr="00481955">
        <w:rPr>
          <w:rFonts w:ascii="Arial Narrow" w:eastAsia="Georgia" w:hAnsi="Arial Narrow" w:cs="Georgia"/>
          <w:sz w:val="26"/>
          <w:szCs w:val="26"/>
        </w:rPr>
        <w:t xml:space="preserve"> </w:t>
      </w:r>
      <w:r w:rsidR="4A41E418" w:rsidRPr="00481955">
        <w:rPr>
          <w:rFonts w:ascii="Arial Narrow" w:eastAsia="Georgia" w:hAnsi="Arial Narrow" w:cs="Georgia"/>
          <w:sz w:val="26"/>
          <w:szCs w:val="26"/>
        </w:rPr>
        <w:t>sustento</w:t>
      </w:r>
      <w:r w:rsidR="0001289D" w:rsidRPr="00481955">
        <w:rPr>
          <w:rStyle w:val="Refdenotaalpie"/>
          <w:rFonts w:ascii="Arial Narrow" w:eastAsia="Georgia" w:hAnsi="Arial Narrow" w:cs="Georgia"/>
          <w:sz w:val="26"/>
          <w:szCs w:val="26"/>
        </w:rPr>
        <w:footnoteReference w:id="7"/>
      </w:r>
      <w:r w:rsidR="0001289D" w:rsidRPr="00481955">
        <w:rPr>
          <w:rFonts w:ascii="Arial Narrow" w:eastAsia="Georgia" w:hAnsi="Arial Narrow" w:cs="Georgia"/>
          <w:sz w:val="26"/>
          <w:szCs w:val="26"/>
        </w:rPr>
        <w:t>.</w:t>
      </w:r>
    </w:p>
    <w:p w14:paraId="47C1284B" w14:textId="77777777" w:rsidR="00690D66" w:rsidRPr="00481955" w:rsidRDefault="00690D66" w:rsidP="00EF249C">
      <w:pPr>
        <w:pStyle w:val="Sinespaciado"/>
        <w:spacing w:line="300" w:lineRule="auto"/>
        <w:jc w:val="both"/>
        <w:rPr>
          <w:rFonts w:ascii="Arial Narrow" w:eastAsia="Georgia" w:hAnsi="Arial Narrow" w:cs="Georgia"/>
          <w:sz w:val="26"/>
          <w:szCs w:val="26"/>
        </w:rPr>
      </w:pPr>
    </w:p>
    <w:p w14:paraId="47C1284C" w14:textId="77777777" w:rsidR="00690D66" w:rsidRPr="00481955" w:rsidRDefault="00690D66" w:rsidP="00EF249C">
      <w:pPr>
        <w:pStyle w:val="Sinespaciado"/>
        <w:spacing w:line="300" w:lineRule="auto"/>
        <w:jc w:val="center"/>
        <w:rPr>
          <w:rFonts w:ascii="Arial Narrow" w:eastAsia="Georgia" w:hAnsi="Arial Narrow" w:cs="Georgia"/>
          <w:b/>
          <w:bCs/>
          <w:sz w:val="26"/>
          <w:szCs w:val="26"/>
        </w:rPr>
      </w:pPr>
      <w:r w:rsidRPr="00481955">
        <w:rPr>
          <w:rFonts w:ascii="Arial Narrow" w:eastAsia="Georgia" w:hAnsi="Arial Narrow" w:cs="Georgia"/>
          <w:b/>
          <w:bCs/>
          <w:sz w:val="26"/>
          <w:szCs w:val="26"/>
        </w:rPr>
        <w:t>CONSIDERACIONES</w:t>
      </w:r>
    </w:p>
    <w:p w14:paraId="3FBE9EE9" w14:textId="7F9D4C1C" w:rsidR="277BEF66" w:rsidRPr="00481955" w:rsidRDefault="277BEF66" w:rsidP="00EF249C">
      <w:pPr>
        <w:spacing w:line="300" w:lineRule="auto"/>
        <w:jc w:val="both"/>
        <w:rPr>
          <w:rFonts w:ascii="Arial Narrow" w:eastAsia="Georgia" w:hAnsi="Arial Narrow" w:cs="Georgia"/>
          <w:b/>
          <w:bCs/>
          <w:sz w:val="26"/>
          <w:szCs w:val="26"/>
        </w:rPr>
      </w:pPr>
    </w:p>
    <w:p w14:paraId="65FEBDB8" w14:textId="77777777" w:rsidR="00022511" w:rsidRPr="00481955" w:rsidRDefault="00022511" w:rsidP="00EF249C">
      <w:pPr>
        <w:pStyle w:val="paragraph"/>
        <w:spacing w:before="0" w:beforeAutospacing="0" w:after="0" w:afterAutospacing="0" w:line="300" w:lineRule="auto"/>
        <w:jc w:val="both"/>
        <w:textAlignment w:val="baseline"/>
        <w:rPr>
          <w:rFonts w:ascii="Arial Narrow" w:eastAsia="Georgia" w:hAnsi="Arial Narrow" w:cs="Georgia"/>
          <w:sz w:val="26"/>
          <w:szCs w:val="26"/>
        </w:rPr>
      </w:pPr>
      <w:r w:rsidRPr="00481955">
        <w:rPr>
          <w:rStyle w:val="normaltextrun"/>
          <w:rFonts w:ascii="Arial Narrow" w:eastAsia="Georgia" w:hAnsi="Arial Narrow" w:cs="Georgia"/>
          <w:b/>
          <w:bCs/>
          <w:sz w:val="26"/>
          <w:szCs w:val="26"/>
        </w:rPr>
        <w:t xml:space="preserve">1. </w:t>
      </w:r>
      <w:r w:rsidRPr="00481955">
        <w:rPr>
          <w:rStyle w:val="normaltextrun"/>
          <w:rFonts w:ascii="Arial Narrow" w:eastAsia="Georgia" w:hAnsi="Arial Narrow" w:cs="Georgia"/>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r w:rsidRPr="00481955">
        <w:rPr>
          <w:rStyle w:val="eop"/>
          <w:rFonts w:ascii="Arial Narrow" w:eastAsia="Georgia" w:hAnsi="Arial Narrow" w:cs="Georgia"/>
          <w:sz w:val="26"/>
          <w:szCs w:val="26"/>
        </w:rPr>
        <w:t> </w:t>
      </w:r>
    </w:p>
    <w:p w14:paraId="080C061C" w14:textId="10C95AB4" w:rsidR="00022511" w:rsidRPr="00481955" w:rsidRDefault="00022511" w:rsidP="00EF249C">
      <w:pPr>
        <w:pStyle w:val="paragraph"/>
        <w:spacing w:before="0" w:beforeAutospacing="0" w:after="0" w:afterAutospacing="0" w:line="300" w:lineRule="auto"/>
        <w:jc w:val="both"/>
        <w:rPr>
          <w:rFonts w:ascii="Arial Narrow" w:eastAsia="Georgia" w:hAnsi="Arial Narrow" w:cs="Georgia"/>
          <w:sz w:val="26"/>
          <w:szCs w:val="26"/>
        </w:rPr>
      </w:pPr>
      <w:r w:rsidRPr="00481955">
        <w:rPr>
          <w:rStyle w:val="eop"/>
          <w:rFonts w:ascii="Arial Narrow" w:eastAsia="Georgia" w:hAnsi="Arial Narrow" w:cs="Georgia"/>
          <w:sz w:val="26"/>
          <w:szCs w:val="26"/>
        </w:rPr>
        <w:t> </w:t>
      </w:r>
    </w:p>
    <w:p w14:paraId="2C0C3561" w14:textId="2413A814" w:rsidR="3052AA92" w:rsidRPr="00481955" w:rsidRDefault="3052AA92" w:rsidP="00EF249C">
      <w:pPr>
        <w:spacing w:line="300" w:lineRule="auto"/>
        <w:jc w:val="both"/>
        <w:rPr>
          <w:rFonts w:ascii="Arial Narrow" w:eastAsia="Georgia" w:hAnsi="Arial Narrow" w:cs="Georgia"/>
          <w:color w:val="000000" w:themeColor="text1"/>
          <w:sz w:val="26"/>
          <w:szCs w:val="26"/>
          <w:lang w:val="es"/>
        </w:rPr>
      </w:pPr>
      <w:r w:rsidRPr="00481955">
        <w:rPr>
          <w:rFonts w:ascii="Arial Narrow" w:eastAsia="Georgia" w:hAnsi="Arial Narrow" w:cs="Georgia"/>
          <w:b/>
          <w:bCs/>
          <w:color w:val="000000" w:themeColor="text1"/>
          <w:sz w:val="26"/>
          <w:szCs w:val="26"/>
          <w:lang w:val="es"/>
        </w:rPr>
        <w:t xml:space="preserve">2. </w:t>
      </w:r>
      <w:r w:rsidRPr="00481955">
        <w:rPr>
          <w:rFonts w:ascii="Arial Narrow" w:eastAsia="Georgia" w:hAnsi="Arial Narrow" w:cs="Georgia"/>
          <w:color w:val="000000" w:themeColor="text1"/>
          <w:sz w:val="26"/>
          <w:szCs w:val="26"/>
          <w:lang w:val="es"/>
        </w:rPr>
        <w:t>En el caso sometido a consideración, se observa que la queja constitucional tiene que ver con</w:t>
      </w:r>
      <w:r w:rsidR="004F361D" w:rsidRPr="00481955">
        <w:rPr>
          <w:rFonts w:ascii="Arial Narrow" w:eastAsia="Georgia" w:hAnsi="Arial Narrow" w:cs="Georgia"/>
          <w:color w:val="000000" w:themeColor="text1"/>
          <w:sz w:val="26"/>
          <w:szCs w:val="26"/>
          <w:lang w:val="es"/>
        </w:rPr>
        <w:t xml:space="preserve"> una supuesta indebida notificación del actor dentro d</w:t>
      </w:r>
      <w:r w:rsidRPr="00481955">
        <w:rPr>
          <w:rFonts w:ascii="Arial Narrow" w:eastAsia="Georgia" w:hAnsi="Arial Narrow" w:cs="Georgia"/>
          <w:color w:val="000000" w:themeColor="text1"/>
          <w:sz w:val="26"/>
          <w:szCs w:val="26"/>
          <w:lang w:val="es"/>
        </w:rPr>
        <w:t>el proceso de restitución de inmueble</w:t>
      </w:r>
      <w:r w:rsidR="06ACD7F0" w:rsidRPr="00481955">
        <w:rPr>
          <w:rFonts w:ascii="Arial Narrow" w:eastAsia="Georgia" w:hAnsi="Arial Narrow" w:cs="Georgia"/>
          <w:color w:val="000000" w:themeColor="text1"/>
          <w:sz w:val="26"/>
          <w:szCs w:val="26"/>
          <w:lang w:val="es"/>
        </w:rPr>
        <w:t>, en el que figura como demandado</w:t>
      </w:r>
      <w:r w:rsidRPr="00481955">
        <w:rPr>
          <w:rFonts w:ascii="Arial Narrow" w:eastAsia="Georgia" w:hAnsi="Arial Narrow" w:cs="Georgia"/>
          <w:color w:val="000000" w:themeColor="text1"/>
          <w:sz w:val="26"/>
          <w:szCs w:val="26"/>
          <w:lang w:val="es"/>
        </w:rPr>
        <w:t xml:space="preserve">. </w:t>
      </w:r>
      <w:r w:rsidR="4A6A24BE" w:rsidRPr="00481955">
        <w:rPr>
          <w:rFonts w:ascii="Arial Narrow" w:eastAsia="Georgia" w:hAnsi="Arial Narrow" w:cs="Georgia"/>
          <w:color w:val="000000" w:themeColor="text1"/>
          <w:sz w:val="26"/>
          <w:szCs w:val="26"/>
          <w:lang w:val="es"/>
        </w:rPr>
        <w:t xml:space="preserve">La primera instancia negó el amparo al considerar que en ese acto </w:t>
      </w:r>
      <w:r w:rsidR="004F361D" w:rsidRPr="00481955">
        <w:rPr>
          <w:rFonts w:ascii="Arial Narrow" w:eastAsia="Georgia" w:hAnsi="Arial Narrow" w:cs="Georgia"/>
          <w:color w:val="000000" w:themeColor="text1"/>
          <w:sz w:val="26"/>
          <w:szCs w:val="26"/>
          <w:lang w:val="es"/>
        </w:rPr>
        <w:t xml:space="preserve">de comunicación </w:t>
      </w:r>
      <w:r w:rsidR="4A6A24BE" w:rsidRPr="00481955">
        <w:rPr>
          <w:rFonts w:ascii="Arial Narrow" w:eastAsia="Georgia" w:hAnsi="Arial Narrow" w:cs="Georgia"/>
          <w:color w:val="000000" w:themeColor="text1"/>
          <w:sz w:val="26"/>
          <w:szCs w:val="26"/>
          <w:lang w:val="es"/>
        </w:rPr>
        <w:t>ninguna garantía procesal se lesi</w:t>
      </w:r>
      <w:r w:rsidR="4FF4C2FA" w:rsidRPr="00481955">
        <w:rPr>
          <w:rFonts w:ascii="Arial Narrow" w:eastAsia="Georgia" w:hAnsi="Arial Narrow" w:cs="Georgia"/>
          <w:color w:val="000000" w:themeColor="text1"/>
          <w:sz w:val="26"/>
          <w:szCs w:val="26"/>
          <w:lang w:val="es"/>
        </w:rPr>
        <w:t>onó al tutelante. Este, en su impugnación, insiste en la defectuosa notificación de la demanda y añade que de</w:t>
      </w:r>
      <w:r w:rsidR="0E99A82C" w:rsidRPr="00481955">
        <w:rPr>
          <w:rFonts w:ascii="Arial Narrow" w:eastAsia="Georgia" w:hAnsi="Arial Narrow" w:cs="Georgia"/>
          <w:color w:val="000000" w:themeColor="text1"/>
          <w:sz w:val="26"/>
          <w:szCs w:val="26"/>
          <w:lang w:val="es"/>
        </w:rPr>
        <w:t xml:space="preserve"> la explotación del</w:t>
      </w:r>
      <w:r w:rsidR="4FF4C2FA" w:rsidRPr="00481955">
        <w:rPr>
          <w:rFonts w:ascii="Arial Narrow" w:eastAsia="Georgia" w:hAnsi="Arial Narrow" w:cs="Georgia"/>
          <w:color w:val="000000" w:themeColor="text1"/>
          <w:sz w:val="26"/>
          <w:szCs w:val="26"/>
          <w:lang w:val="es"/>
        </w:rPr>
        <w:t xml:space="preserve"> bien que deb</w:t>
      </w:r>
      <w:r w:rsidR="50FB0191" w:rsidRPr="00481955">
        <w:rPr>
          <w:rFonts w:ascii="Arial Narrow" w:eastAsia="Georgia" w:hAnsi="Arial Narrow" w:cs="Georgia"/>
          <w:color w:val="000000" w:themeColor="text1"/>
          <w:sz w:val="26"/>
          <w:szCs w:val="26"/>
          <w:lang w:val="es"/>
        </w:rPr>
        <w:t>e</w:t>
      </w:r>
      <w:r w:rsidR="4FF4C2FA" w:rsidRPr="00481955">
        <w:rPr>
          <w:rFonts w:ascii="Arial Narrow" w:eastAsia="Georgia" w:hAnsi="Arial Narrow" w:cs="Georgia"/>
          <w:color w:val="000000" w:themeColor="text1"/>
          <w:sz w:val="26"/>
          <w:szCs w:val="26"/>
          <w:lang w:val="es"/>
        </w:rPr>
        <w:t xml:space="preserve"> res</w:t>
      </w:r>
      <w:r w:rsidR="24D62BF3" w:rsidRPr="00481955">
        <w:rPr>
          <w:rFonts w:ascii="Arial Narrow" w:eastAsia="Georgia" w:hAnsi="Arial Narrow" w:cs="Georgia"/>
          <w:color w:val="000000" w:themeColor="text1"/>
          <w:sz w:val="26"/>
          <w:szCs w:val="26"/>
          <w:lang w:val="es"/>
        </w:rPr>
        <w:t>tituir</w:t>
      </w:r>
      <w:r w:rsidR="6553E858" w:rsidRPr="00481955">
        <w:rPr>
          <w:rFonts w:ascii="Arial Narrow" w:eastAsia="Georgia" w:hAnsi="Arial Narrow" w:cs="Georgia"/>
          <w:color w:val="000000" w:themeColor="text1"/>
          <w:sz w:val="26"/>
          <w:szCs w:val="26"/>
          <w:lang w:val="es"/>
        </w:rPr>
        <w:t>,</w:t>
      </w:r>
      <w:r w:rsidR="24D62BF3" w:rsidRPr="00481955">
        <w:rPr>
          <w:rFonts w:ascii="Arial Narrow" w:eastAsia="Georgia" w:hAnsi="Arial Narrow" w:cs="Georgia"/>
          <w:color w:val="000000" w:themeColor="text1"/>
          <w:sz w:val="26"/>
          <w:szCs w:val="26"/>
          <w:lang w:val="es"/>
        </w:rPr>
        <w:t xml:space="preserve"> se derivaba</w:t>
      </w:r>
      <w:r w:rsidR="5E41CAFE" w:rsidRPr="00481955">
        <w:rPr>
          <w:rFonts w:ascii="Arial Narrow" w:eastAsia="Georgia" w:hAnsi="Arial Narrow" w:cs="Georgia"/>
          <w:color w:val="000000" w:themeColor="text1"/>
          <w:sz w:val="26"/>
          <w:szCs w:val="26"/>
          <w:lang w:val="es"/>
        </w:rPr>
        <w:t xml:space="preserve"> su único sustento económico.</w:t>
      </w:r>
      <w:r w:rsidR="24D62BF3" w:rsidRPr="00481955">
        <w:rPr>
          <w:rFonts w:ascii="Arial Narrow" w:eastAsia="Georgia" w:hAnsi="Arial Narrow" w:cs="Georgia"/>
          <w:color w:val="000000" w:themeColor="text1"/>
          <w:sz w:val="26"/>
          <w:szCs w:val="26"/>
          <w:lang w:val="es"/>
        </w:rPr>
        <w:t xml:space="preserve"> </w:t>
      </w:r>
    </w:p>
    <w:p w14:paraId="252594F3" w14:textId="3154A496" w:rsidR="45FF7937" w:rsidRPr="00481955" w:rsidRDefault="45FF7937" w:rsidP="00EF249C">
      <w:pPr>
        <w:spacing w:line="300" w:lineRule="auto"/>
        <w:jc w:val="both"/>
        <w:rPr>
          <w:rFonts w:ascii="Arial Narrow" w:eastAsia="Georgia" w:hAnsi="Arial Narrow" w:cs="Georgia"/>
          <w:color w:val="000000" w:themeColor="text1"/>
          <w:sz w:val="26"/>
          <w:szCs w:val="26"/>
          <w:lang w:val="es-ES"/>
        </w:rPr>
      </w:pPr>
    </w:p>
    <w:p w14:paraId="73AB12FC" w14:textId="4F18F0DC" w:rsidR="3052AA92" w:rsidRPr="00481955" w:rsidRDefault="3052AA92"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color w:val="000000" w:themeColor="text1"/>
          <w:sz w:val="26"/>
          <w:szCs w:val="26"/>
          <w:lang w:val="es-ES"/>
        </w:rPr>
        <w:lastRenderedPageBreak/>
        <w:t>De conformidad con lo anterior, el problema jurídico a resolver reside en definir si la acción de tutela resulta procedente</w:t>
      </w:r>
      <w:r w:rsidR="46D7F6F9" w:rsidRPr="00481955">
        <w:rPr>
          <w:rFonts w:ascii="Arial Narrow" w:eastAsia="Georgia" w:hAnsi="Arial Narrow" w:cs="Georgia"/>
          <w:color w:val="000000" w:themeColor="text1"/>
          <w:sz w:val="26"/>
          <w:szCs w:val="26"/>
          <w:lang w:val="es-ES"/>
        </w:rPr>
        <w:t xml:space="preserve"> y en caso positivo si en aquella actuación se configuró una violación a los derechos fundamentales del accionante</w:t>
      </w:r>
      <w:r w:rsidRPr="00481955">
        <w:rPr>
          <w:rFonts w:ascii="Arial Narrow" w:eastAsia="Georgia" w:hAnsi="Arial Narrow" w:cs="Georgia"/>
          <w:color w:val="000000" w:themeColor="text1"/>
          <w:sz w:val="26"/>
          <w:szCs w:val="26"/>
          <w:lang w:val="es-ES"/>
        </w:rPr>
        <w:t>.</w:t>
      </w:r>
    </w:p>
    <w:p w14:paraId="3D6F66A5" w14:textId="7123CA58" w:rsidR="3052AA92" w:rsidRPr="00481955" w:rsidRDefault="3052AA92"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color w:val="000000" w:themeColor="text1"/>
          <w:sz w:val="26"/>
          <w:szCs w:val="26"/>
          <w:lang w:val="es"/>
        </w:rPr>
        <w:t xml:space="preserve"> </w:t>
      </w:r>
    </w:p>
    <w:p w14:paraId="78AAD32D" w14:textId="3557DE15" w:rsidR="3052AA92" w:rsidRPr="00481955" w:rsidRDefault="3052AA92"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b/>
          <w:bCs/>
          <w:color w:val="000000" w:themeColor="text1"/>
          <w:sz w:val="26"/>
          <w:szCs w:val="26"/>
          <w:lang w:val="es"/>
        </w:rPr>
        <w:t xml:space="preserve">3. </w:t>
      </w:r>
      <w:r w:rsidRPr="00481955">
        <w:rPr>
          <w:rFonts w:ascii="Arial Narrow" w:eastAsia="Georgia" w:hAnsi="Arial Narrow" w:cs="Georgia"/>
          <w:color w:val="000000" w:themeColor="text1"/>
          <w:sz w:val="26"/>
          <w:szCs w:val="26"/>
          <w:lang w:val="es"/>
        </w:rPr>
        <w:t xml:space="preserve">Es clara la legitimación para intervenir en este amparo superlativo. Por el extremo activo lo hace </w:t>
      </w:r>
      <w:r w:rsidR="11C5D6D1" w:rsidRPr="00481955">
        <w:rPr>
          <w:rFonts w:ascii="Arial Narrow" w:eastAsia="Georgia" w:hAnsi="Arial Narrow" w:cs="Georgia"/>
          <w:color w:val="000000" w:themeColor="text1"/>
          <w:sz w:val="26"/>
          <w:szCs w:val="26"/>
          <w:lang w:val="es"/>
        </w:rPr>
        <w:t>el señor</w:t>
      </w:r>
      <w:r w:rsidRPr="00481955">
        <w:rPr>
          <w:rFonts w:ascii="Arial Narrow" w:eastAsia="Georgia" w:hAnsi="Arial Narrow" w:cs="Georgia"/>
          <w:color w:val="000000" w:themeColor="text1"/>
          <w:sz w:val="26"/>
          <w:szCs w:val="26"/>
          <w:lang w:val="es"/>
        </w:rPr>
        <w:t xml:space="preserve"> </w:t>
      </w:r>
      <w:r w:rsidR="597B6A8B" w:rsidRPr="00481955">
        <w:rPr>
          <w:rFonts w:ascii="Arial Narrow" w:eastAsia="Georgia" w:hAnsi="Arial Narrow" w:cs="Georgia"/>
          <w:color w:val="000000" w:themeColor="text1"/>
          <w:sz w:val="26"/>
          <w:szCs w:val="26"/>
          <w:lang w:val="es"/>
        </w:rPr>
        <w:t xml:space="preserve">Armando Orozco </w:t>
      </w:r>
      <w:proofErr w:type="spellStart"/>
      <w:r w:rsidR="597B6A8B" w:rsidRPr="00481955">
        <w:rPr>
          <w:rFonts w:ascii="Arial Narrow" w:eastAsia="Georgia" w:hAnsi="Arial Narrow" w:cs="Georgia"/>
          <w:color w:val="000000" w:themeColor="text1"/>
          <w:sz w:val="26"/>
          <w:szCs w:val="26"/>
          <w:lang w:val="es"/>
        </w:rPr>
        <w:t>Orozco</w:t>
      </w:r>
      <w:proofErr w:type="spellEnd"/>
      <w:r w:rsidR="597B6A8B" w:rsidRPr="00481955">
        <w:rPr>
          <w:rFonts w:ascii="Arial Narrow" w:eastAsia="Georgia" w:hAnsi="Arial Narrow" w:cs="Georgia"/>
          <w:color w:val="000000" w:themeColor="text1"/>
          <w:sz w:val="26"/>
          <w:szCs w:val="26"/>
          <w:lang w:val="es"/>
        </w:rPr>
        <w:t xml:space="preserve"> </w:t>
      </w:r>
      <w:r w:rsidRPr="00481955">
        <w:rPr>
          <w:rFonts w:ascii="Arial Narrow" w:eastAsia="Georgia" w:hAnsi="Arial Narrow" w:cs="Georgia"/>
          <w:color w:val="000000" w:themeColor="text1"/>
          <w:sz w:val="26"/>
          <w:szCs w:val="26"/>
          <w:lang w:val="es"/>
        </w:rPr>
        <w:t>quien interviene en aquel asunto, en calidad de demandad</w:t>
      </w:r>
      <w:r w:rsidR="75BE53D2" w:rsidRPr="00481955">
        <w:rPr>
          <w:rFonts w:ascii="Arial Narrow" w:eastAsia="Georgia" w:hAnsi="Arial Narrow" w:cs="Georgia"/>
          <w:color w:val="000000" w:themeColor="text1"/>
          <w:sz w:val="26"/>
          <w:szCs w:val="26"/>
          <w:lang w:val="es"/>
        </w:rPr>
        <w:t>o</w:t>
      </w:r>
      <w:r w:rsidRPr="00481955">
        <w:rPr>
          <w:rFonts w:ascii="Arial Narrow" w:eastAsia="Georgia" w:hAnsi="Arial Narrow" w:cs="Georgia"/>
          <w:color w:val="000000" w:themeColor="text1"/>
          <w:sz w:val="26"/>
          <w:szCs w:val="26"/>
          <w:lang w:val="es"/>
        </w:rPr>
        <w:t xml:space="preserve">. En el extremo pasivo, por su parte, se encuentra convocado el </w:t>
      </w:r>
      <w:r w:rsidR="6C44E610" w:rsidRPr="00481955">
        <w:rPr>
          <w:rFonts w:ascii="Arial Narrow" w:eastAsia="Georgia" w:hAnsi="Arial Narrow" w:cs="Georgia"/>
          <w:color w:val="000000" w:themeColor="text1"/>
          <w:sz w:val="26"/>
          <w:szCs w:val="26"/>
          <w:lang w:val="es"/>
        </w:rPr>
        <w:t>Juzgado Tercero Civil Municipal de Dosquebradas</w:t>
      </w:r>
      <w:r w:rsidRPr="00481955">
        <w:rPr>
          <w:rFonts w:ascii="Arial Narrow" w:eastAsia="Georgia" w:hAnsi="Arial Narrow" w:cs="Georgia"/>
          <w:color w:val="000000" w:themeColor="text1"/>
          <w:sz w:val="26"/>
          <w:szCs w:val="26"/>
          <w:lang w:val="es"/>
        </w:rPr>
        <w:t xml:space="preserve"> como autoridad que conoce de ese litigio. </w:t>
      </w:r>
    </w:p>
    <w:p w14:paraId="598409B4" w14:textId="1D6AD0F0" w:rsidR="3052AA92" w:rsidRPr="00481955" w:rsidRDefault="3052AA92"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color w:val="000000" w:themeColor="text1"/>
          <w:sz w:val="26"/>
          <w:szCs w:val="26"/>
          <w:lang w:val="es"/>
        </w:rPr>
        <w:t xml:space="preserve"> </w:t>
      </w:r>
    </w:p>
    <w:p w14:paraId="5D705409" w14:textId="4D1316D8" w:rsidR="3052AA92" w:rsidRPr="00481955" w:rsidRDefault="3052AA92"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b/>
          <w:bCs/>
          <w:color w:val="000000" w:themeColor="text1"/>
          <w:sz w:val="26"/>
          <w:szCs w:val="26"/>
          <w:lang w:val="es-ES"/>
        </w:rPr>
        <w:t>4.</w:t>
      </w:r>
      <w:r w:rsidRPr="00481955">
        <w:rPr>
          <w:rFonts w:ascii="Arial Narrow" w:eastAsia="Georgia" w:hAnsi="Arial Narrow" w:cs="Georgia"/>
          <w:color w:val="000000" w:themeColor="text1"/>
          <w:sz w:val="26"/>
          <w:szCs w:val="26"/>
          <w:lang w:val="es-ES"/>
        </w:rPr>
        <w:t xml:space="preserve"> Como es conocido, para la procedencia de la acción de tutela </w:t>
      </w:r>
      <w:r w:rsidR="00BA150F" w:rsidRPr="00481955">
        <w:rPr>
          <w:rFonts w:ascii="Arial Narrow" w:eastAsia="Georgia" w:hAnsi="Arial Narrow" w:cs="Georgia"/>
          <w:color w:val="000000" w:themeColor="text1"/>
          <w:sz w:val="26"/>
          <w:szCs w:val="26"/>
          <w:lang w:val="es-ES"/>
        </w:rPr>
        <w:t xml:space="preserve">en contra de providencias judiciales, como acá ocurre, </w:t>
      </w:r>
      <w:r w:rsidRPr="00481955">
        <w:rPr>
          <w:rFonts w:ascii="Arial Narrow" w:eastAsia="Georgia" w:hAnsi="Arial Narrow" w:cs="Georgia"/>
          <w:color w:val="000000" w:themeColor="text1"/>
          <w:sz w:val="26"/>
          <w:szCs w:val="26"/>
          <w:lang w:val="es-ES"/>
        </w:rPr>
        <w:t xml:space="preserve">se requiere que el interesado haya acudido de manera previa a la autoridad que supuestamente desconoce sus derechos fundamentales en aras de que se pronuncie sobre </w:t>
      </w:r>
      <w:r w:rsidR="00BA150F" w:rsidRPr="00481955">
        <w:rPr>
          <w:rFonts w:ascii="Arial Narrow" w:eastAsia="Georgia" w:hAnsi="Arial Narrow" w:cs="Georgia"/>
          <w:color w:val="000000" w:themeColor="text1"/>
          <w:sz w:val="26"/>
          <w:szCs w:val="26"/>
          <w:lang w:val="es-ES"/>
        </w:rPr>
        <w:t>l</w:t>
      </w:r>
      <w:r w:rsidRPr="00481955">
        <w:rPr>
          <w:rFonts w:ascii="Arial Narrow" w:eastAsia="Georgia" w:hAnsi="Arial Narrow" w:cs="Georgia"/>
          <w:color w:val="000000" w:themeColor="text1"/>
          <w:sz w:val="26"/>
          <w:szCs w:val="26"/>
          <w:lang w:val="es-ES"/>
        </w:rPr>
        <w:t>a cuestión, ya que de lo contrario utilizaría el amparo como medio principal de defensa, a pesar de que se trata de uno de carácter subsidiario.</w:t>
      </w:r>
    </w:p>
    <w:p w14:paraId="7AC72FD8" w14:textId="05F19149" w:rsidR="3052AA92" w:rsidRPr="00481955" w:rsidRDefault="3052AA92"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color w:val="000000" w:themeColor="text1"/>
          <w:sz w:val="26"/>
          <w:szCs w:val="26"/>
          <w:lang w:val="es-ES"/>
        </w:rPr>
        <w:t xml:space="preserve"> </w:t>
      </w:r>
    </w:p>
    <w:p w14:paraId="05D3BF32" w14:textId="44B0B819" w:rsidR="3052AA92" w:rsidRPr="00481955" w:rsidRDefault="3052AA92"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b/>
          <w:bCs/>
          <w:color w:val="000000" w:themeColor="text1"/>
          <w:sz w:val="26"/>
          <w:szCs w:val="26"/>
          <w:lang w:val="es-ES"/>
        </w:rPr>
        <w:t>5.</w:t>
      </w:r>
      <w:r w:rsidRPr="00481955">
        <w:rPr>
          <w:rFonts w:ascii="Arial Narrow" w:eastAsia="Georgia" w:hAnsi="Arial Narrow" w:cs="Georgia"/>
          <w:color w:val="000000" w:themeColor="text1"/>
          <w:sz w:val="26"/>
          <w:szCs w:val="26"/>
          <w:lang w:val="es-ES"/>
        </w:rPr>
        <w:t xml:space="preserve"> De acuerdo con lo revelado por las copias de las piezas procesales del asunto objeto del amparo</w:t>
      </w:r>
      <w:r w:rsidRPr="00481955">
        <w:rPr>
          <w:rFonts w:ascii="Arial Narrow" w:eastAsia="Georgia" w:hAnsi="Arial Narrow" w:cs="Georgia"/>
          <w:color w:val="000000" w:themeColor="text1"/>
          <w:sz w:val="26"/>
          <w:szCs w:val="26"/>
          <w:vertAlign w:val="superscript"/>
          <w:lang w:val="es-ES"/>
        </w:rPr>
        <w:footnoteReference w:id="8"/>
      </w:r>
      <w:r w:rsidRPr="00481955">
        <w:rPr>
          <w:rFonts w:ascii="Arial Narrow" w:eastAsia="Georgia" w:hAnsi="Arial Narrow" w:cs="Georgia"/>
          <w:color w:val="000000" w:themeColor="text1"/>
          <w:sz w:val="26"/>
          <w:szCs w:val="26"/>
          <w:lang w:val="es-ES"/>
        </w:rPr>
        <w:t xml:space="preserve">, no existe constancia de que </w:t>
      </w:r>
      <w:r w:rsidR="60EE0743" w:rsidRPr="00481955">
        <w:rPr>
          <w:rFonts w:ascii="Arial Narrow" w:eastAsia="Georgia" w:hAnsi="Arial Narrow" w:cs="Georgia"/>
          <w:color w:val="000000" w:themeColor="text1"/>
          <w:sz w:val="26"/>
          <w:szCs w:val="26"/>
          <w:lang w:val="es-ES"/>
        </w:rPr>
        <w:t>el</w:t>
      </w:r>
      <w:r w:rsidRPr="00481955">
        <w:rPr>
          <w:rFonts w:ascii="Arial Narrow" w:eastAsia="Georgia" w:hAnsi="Arial Narrow" w:cs="Georgia"/>
          <w:color w:val="000000" w:themeColor="text1"/>
          <w:sz w:val="26"/>
          <w:szCs w:val="26"/>
          <w:lang w:val="es-ES"/>
        </w:rPr>
        <w:t xml:space="preserve"> actor haya acudido al juzgado de conocimiento para </w:t>
      </w:r>
      <w:r w:rsidR="404079DC" w:rsidRPr="00481955">
        <w:rPr>
          <w:rFonts w:ascii="Arial Narrow" w:eastAsia="Georgia" w:hAnsi="Arial Narrow" w:cs="Georgia"/>
          <w:color w:val="000000" w:themeColor="text1"/>
          <w:sz w:val="26"/>
          <w:szCs w:val="26"/>
          <w:lang w:val="es-ES"/>
        </w:rPr>
        <w:t>solicitar se decrete la nulidad del trámite por indebida notificación de la demanda y, en consecuencia, se suspenda la orden de entrega del bien requerido en restitución.</w:t>
      </w:r>
    </w:p>
    <w:p w14:paraId="62B0A032" w14:textId="770576CF" w:rsidR="45FF7937" w:rsidRPr="00481955" w:rsidRDefault="45FF7937" w:rsidP="00EF249C">
      <w:pPr>
        <w:spacing w:line="300" w:lineRule="auto"/>
        <w:jc w:val="both"/>
        <w:rPr>
          <w:rFonts w:ascii="Arial Narrow" w:eastAsia="Georgia" w:hAnsi="Arial Narrow" w:cs="Georgia"/>
          <w:color w:val="000000" w:themeColor="text1"/>
          <w:sz w:val="26"/>
          <w:szCs w:val="26"/>
          <w:lang w:val="es-ES"/>
        </w:rPr>
      </w:pPr>
    </w:p>
    <w:p w14:paraId="4B044424" w14:textId="7D5A3D13" w:rsidR="404079DC" w:rsidRPr="00481955" w:rsidRDefault="404079DC"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color w:val="000000" w:themeColor="text1"/>
          <w:sz w:val="26"/>
          <w:szCs w:val="26"/>
          <w:lang w:val="es-ES"/>
        </w:rPr>
        <w:t>En otras palabras,</w:t>
      </w:r>
      <w:r w:rsidR="3052AA92" w:rsidRPr="00481955">
        <w:rPr>
          <w:rFonts w:ascii="Arial Narrow" w:eastAsia="Georgia" w:hAnsi="Arial Narrow" w:cs="Georgia"/>
          <w:color w:val="000000" w:themeColor="text1"/>
          <w:sz w:val="26"/>
          <w:szCs w:val="26"/>
          <w:lang w:val="es-ES"/>
        </w:rPr>
        <w:t xml:space="preserve"> el argumento que expone</w:t>
      </w:r>
      <w:r w:rsidR="19B08833" w:rsidRPr="00481955">
        <w:rPr>
          <w:rFonts w:ascii="Arial Narrow" w:eastAsia="Georgia" w:hAnsi="Arial Narrow" w:cs="Georgia"/>
          <w:color w:val="000000" w:themeColor="text1"/>
          <w:sz w:val="26"/>
          <w:szCs w:val="26"/>
          <w:lang w:val="es-ES"/>
        </w:rPr>
        <w:t xml:space="preserve"> el demandante </w:t>
      </w:r>
      <w:r w:rsidR="3052AA92" w:rsidRPr="00481955">
        <w:rPr>
          <w:rFonts w:ascii="Arial Narrow" w:eastAsia="Georgia" w:hAnsi="Arial Narrow" w:cs="Georgia"/>
          <w:color w:val="000000" w:themeColor="text1"/>
          <w:sz w:val="26"/>
          <w:szCs w:val="26"/>
          <w:lang w:val="es-ES"/>
        </w:rPr>
        <w:t>dentro de esta acción de tutela,</w:t>
      </w:r>
      <w:r w:rsidR="6F8CCF98" w:rsidRPr="00481955">
        <w:rPr>
          <w:rFonts w:ascii="Arial Narrow" w:eastAsia="Georgia" w:hAnsi="Arial Narrow" w:cs="Georgia"/>
          <w:color w:val="000000" w:themeColor="text1"/>
          <w:sz w:val="26"/>
          <w:szCs w:val="26"/>
          <w:lang w:val="es-ES"/>
        </w:rPr>
        <w:t xml:space="preserve"> para solicitar se anule o deje sin efecto el mencionado proceso, no ha sido debatido al interior del mismo.</w:t>
      </w:r>
    </w:p>
    <w:p w14:paraId="31724B38" w14:textId="25D62164" w:rsidR="3052AA92" w:rsidRPr="00481955" w:rsidRDefault="3052AA92" w:rsidP="00EF249C">
      <w:pPr>
        <w:spacing w:line="300" w:lineRule="auto"/>
        <w:jc w:val="both"/>
        <w:rPr>
          <w:rFonts w:ascii="Arial Narrow" w:eastAsia="Georgia" w:hAnsi="Arial Narrow" w:cs="Georgia"/>
          <w:color w:val="000000" w:themeColor="text1"/>
          <w:sz w:val="26"/>
          <w:szCs w:val="26"/>
          <w:lang w:val="es-ES"/>
        </w:rPr>
      </w:pPr>
    </w:p>
    <w:p w14:paraId="15742367" w14:textId="70602FC9" w:rsidR="3052AA92" w:rsidRPr="00481955" w:rsidRDefault="3052AA92"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color w:val="000000" w:themeColor="text1"/>
          <w:sz w:val="26"/>
          <w:szCs w:val="26"/>
          <w:lang w:val="es-ES"/>
        </w:rPr>
        <w:t xml:space="preserve">En estas condiciones se ejerció el amparo sin antes surtir el trámite ordinario, situación que configura la aludida causal de improcedencia. Lo contrario sería permitir que el juez constitucional ocupe el lugar del juez ordinario quien, en realidad, ni siquiera ha tenido lugar de pronunciarse sobre las razones que expone </w:t>
      </w:r>
      <w:r w:rsidR="48FCDDEF" w:rsidRPr="00481955">
        <w:rPr>
          <w:rFonts w:ascii="Arial Narrow" w:eastAsia="Georgia" w:hAnsi="Arial Narrow" w:cs="Georgia"/>
          <w:color w:val="000000" w:themeColor="text1"/>
          <w:sz w:val="26"/>
          <w:szCs w:val="26"/>
          <w:lang w:val="es-ES"/>
        </w:rPr>
        <w:t>el actor.</w:t>
      </w:r>
    </w:p>
    <w:p w14:paraId="34FF2811" w14:textId="0106B0E2" w:rsidR="45FF7937" w:rsidRPr="00481955" w:rsidRDefault="45FF7937" w:rsidP="00EF249C">
      <w:pPr>
        <w:spacing w:line="300" w:lineRule="auto"/>
        <w:jc w:val="both"/>
        <w:rPr>
          <w:rFonts w:ascii="Arial Narrow" w:eastAsia="Georgia" w:hAnsi="Arial Narrow" w:cs="Georgia"/>
          <w:color w:val="000000" w:themeColor="text1"/>
          <w:sz w:val="26"/>
          <w:szCs w:val="26"/>
          <w:lang w:val="es-ES"/>
        </w:rPr>
      </w:pPr>
    </w:p>
    <w:p w14:paraId="6BC9553D" w14:textId="3626BAE2" w:rsidR="48FCDDEF" w:rsidRPr="00481955" w:rsidRDefault="48FCDDEF"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color w:val="000000" w:themeColor="text1"/>
          <w:sz w:val="26"/>
          <w:szCs w:val="26"/>
          <w:lang w:val="es-ES"/>
        </w:rPr>
        <w:t>La anterior conclusión</w:t>
      </w:r>
      <w:r w:rsidR="529D7200" w:rsidRPr="00481955">
        <w:rPr>
          <w:rFonts w:ascii="Arial Narrow" w:eastAsia="Georgia" w:hAnsi="Arial Narrow" w:cs="Georgia"/>
          <w:color w:val="000000" w:themeColor="text1"/>
          <w:sz w:val="26"/>
          <w:szCs w:val="26"/>
          <w:lang w:val="es-ES"/>
        </w:rPr>
        <w:t>,</w:t>
      </w:r>
      <w:r w:rsidRPr="00481955">
        <w:rPr>
          <w:rFonts w:ascii="Arial Narrow" w:eastAsia="Georgia" w:hAnsi="Arial Narrow" w:cs="Georgia"/>
          <w:color w:val="000000" w:themeColor="text1"/>
          <w:sz w:val="26"/>
          <w:szCs w:val="26"/>
          <w:lang w:val="es-ES"/>
        </w:rPr>
        <w:t xml:space="preserve"> sigue de cerca el precedente de esta Sala que en acción de tutela que presentó similares circunstancias fácticas, arribó a la misma </w:t>
      </w:r>
      <w:r w:rsidR="00BA150F" w:rsidRPr="00481955">
        <w:rPr>
          <w:rFonts w:ascii="Arial Narrow" w:eastAsia="Georgia" w:hAnsi="Arial Narrow" w:cs="Georgia"/>
          <w:color w:val="000000" w:themeColor="text1"/>
          <w:sz w:val="26"/>
          <w:szCs w:val="26"/>
          <w:lang w:val="es-ES"/>
        </w:rPr>
        <w:t>conclusión</w:t>
      </w:r>
      <w:r w:rsidRPr="00481955">
        <w:rPr>
          <w:rFonts w:ascii="Arial Narrow" w:eastAsia="Georgia" w:hAnsi="Arial Narrow" w:cs="Georgia"/>
          <w:color w:val="000000" w:themeColor="text1"/>
          <w:sz w:val="26"/>
          <w:szCs w:val="26"/>
          <w:lang w:val="es-ES"/>
        </w:rPr>
        <w:t xml:space="preserve"> (</w:t>
      </w:r>
      <w:r w:rsidR="2AF74D0B" w:rsidRPr="00481955">
        <w:rPr>
          <w:rFonts w:ascii="Arial Narrow" w:eastAsia="Georgia" w:hAnsi="Arial Narrow" w:cs="Georgia"/>
          <w:color w:val="000000" w:themeColor="text1"/>
          <w:sz w:val="26"/>
          <w:szCs w:val="26"/>
          <w:lang w:val="es-ES"/>
        </w:rPr>
        <w:t>Sentencia: ST1-0210-2022 del 24 de agosto 2022).</w:t>
      </w:r>
    </w:p>
    <w:p w14:paraId="2BF79EB8" w14:textId="5B5C3F93" w:rsidR="2AF74D0B" w:rsidRPr="00481955" w:rsidRDefault="2AF74D0B"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color w:val="000000" w:themeColor="text1"/>
          <w:sz w:val="26"/>
          <w:szCs w:val="26"/>
          <w:lang w:val="es-ES"/>
        </w:rPr>
        <w:t xml:space="preserve"> </w:t>
      </w:r>
    </w:p>
    <w:p w14:paraId="362F0D6D" w14:textId="77777777" w:rsidR="00BA150F" w:rsidRPr="00481955" w:rsidRDefault="2AF74D0B"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b/>
          <w:bCs/>
          <w:color w:val="000000" w:themeColor="text1"/>
          <w:sz w:val="26"/>
          <w:szCs w:val="26"/>
          <w:lang w:val="es-ES"/>
        </w:rPr>
        <w:t>6.</w:t>
      </w:r>
      <w:r w:rsidRPr="00481955">
        <w:rPr>
          <w:rFonts w:ascii="Arial Narrow" w:eastAsia="Georgia" w:hAnsi="Arial Narrow" w:cs="Georgia"/>
          <w:color w:val="000000" w:themeColor="text1"/>
          <w:sz w:val="26"/>
          <w:szCs w:val="26"/>
          <w:lang w:val="es-ES"/>
        </w:rPr>
        <w:t xml:space="preserve"> </w:t>
      </w:r>
      <w:r w:rsidR="6E3F8DCF" w:rsidRPr="00481955">
        <w:rPr>
          <w:rFonts w:ascii="Arial Narrow" w:eastAsia="Georgia" w:hAnsi="Arial Narrow" w:cs="Georgia"/>
          <w:color w:val="000000" w:themeColor="text1"/>
          <w:sz w:val="26"/>
          <w:szCs w:val="26"/>
          <w:lang w:val="es-ES"/>
        </w:rPr>
        <w:t>En este punto, es válido recalcar que si bien existen</w:t>
      </w:r>
      <w:r w:rsidR="6CCF913F" w:rsidRPr="00481955">
        <w:rPr>
          <w:rFonts w:ascii="Arial Narrow" w:eastAsia="Georgia" w:hAnsi="Arial Narrow" w:cs="Georgia"/>
          <w:color w:val="000000" w:themeColor="text1"/>
          <w:sz w:val="26"/>
          <w:szCs w:val="26"/>
          <w:lang w:val="es-ES"/>
        </w:rPr>
        <w:t xml:space="preserve"> especiales</w:t>
      </w:r>
      <w:r w:rsidR="6E3F8DCF" w:rsidRPr="00481955">
        <w:rPr>
          <w:rFonts w:ascii="Arial Narrow" w:eastAsia="Georgia" w:hAnsi="Arial Narrow" w:cs="Georgia"/>
          <w:color w:val="000000" w:themeColor="text1"/>
          <w:sz w:val="26"/>
          <w:szCs w:val="26"/>
          <w:lang w:val="es-ES"/>
        </w:rPr>
        <w:t xml:space="preserve"> eventos en los cuales es posible flexibilizar el requisito de </w:t>
      </w:r>
      <w:r w:rsidR="31EFE499" w:rsidRPr="00481955">
        <w:rPr>
          <w:rFonts w:ascii="Arial Narrow" w:eastAsia="Georgia" w:hAnsi="Arial Narrow" w:cs="Georgia"/>
          <w:color w:val="000000" w:themeColor="text1"/>
          <w:sz w:val="26"/>
          <w:szCs w:val="26"/>
          <w:lang w:val="es-ES"/>
        </w:rPr>
        <w:t>que se trata</w:t>
      </w:r>
      <w:r w:rsidR="0E7A0A47" w:rsidRPr="00481955">
        <w:rPr>
          <w:rFonts w:ascii="Arial Narrow" w:eastAsia="Georgia" w:hAnsi="Arial Narrow" w:cs="Georgia"/>
          <w:color w:val="000000" w:themeColor="text1"/>
          <w:sz w:val="26"/>
          <w:szCs w:val="26"/>
          <w:lang w:val="es-ES"/>
        </w:rPr>
        <w:t>, en el presente no se observa alguna situación particular que permit</w:t>
      </w:r>
      <w:r w:rsidR="1F71BD75" w:rsidRPr="00481955">
        <w:rPr>
          <w:rFonts w:ascii="Arial Narrow" w:eastAsia="Georgia" w:hAnsi="Arial Narrow" w:cs="Georgia"/>
          <w:color w:val="000000" w:themeColor="text1"/>
          <w:sz w:val="26"/>
          <w:szCs w:val="26"/>
          <w:lang w:val="es-ES"/>
        </w:rPr>
        <w:t>a</w:t>
      </w:r>
      <w:r w:rsidR="0E7A0A47" w:rsidRPr="00481955">
        <w:rPr>
          <w:rFonts w:ascii="Arial Narrow" w:eastAsia="Georgia" w:hAnsi="Arial Narrow" w:cs="Georgia"/>
          <w:color w:val="000000" w:themeColor="text1"/>
          <w:sz w:val="26"/>
          <w:szCs w:val="26"/>
          <w:lang w:val="es-ES"/>
        </w:rPr>
        <w:t xml:space="preserve"> proceder de tal manera</w:t>
      </w:r>
      <w:r w:rsidR="00BA150F" w:rsidRPr="00481955">
        <w:rPr>
          <w:rFonts w:ascii="Arial Narrow" w:eastAsia="Georgia" w:hAnsi="Arial Narrow" w:cs="Georgia"/>
          <w:color w:val="000000" w:themeColor="text1"/>
          <w:sz w:val="26"/>
          <w:szCs w:val="26"/>
          <w:lang w:val="es-ES"/>
        </w:rPr>
        <w:t xml:space="preserve">, ni ella se invocó en la demanda. No podría serlo simplemente el hecho alegado según el cual, </w:t>
      </w:r>
      <w:r w:rsidR="0E7A0A47" w:rsidRPr="00481955">
        <w:rPr>
          <w:rFonts w:ascii="Arial Narrow" w:eastAsia="Georgia" w:hAnsi="Arial Narrow" w:cs="Georgia"/>
          <w:color w:val="000000" w:themeColor="text1"/>
          <w:sz w:val="26"/>
          <w:szCs w:val="26"/>
          <w:lang w:val="es-ES"/>
        </w:rPr>
        <w:t xml:space="preserve">la entrega del </w:t>
      </w:r>
      <w:r w:rsidR="68E3853D" w:rsidRPr="00481955">
        <w:rPr>
          <w:rFonts w:ascii="Arial Narrow" w:eastAsia="Georgia" w:hAnsi="Arial Narrow" w:cs="Georgia"/>
          <w:color w:val="000000" w:themeColor="text1"/>
          <w:sz w:val="26"/>
          <w:szCs w:val="26"/>
          <w:lang w:val="es-ES"/>
        </w:rPr>
        <w:t xml:space="preserve">mencionado </w:t>
      </w:r>
      <w:r w:rsidR="0E7A0A47" w:rsidRPr="00481955">
        <w:rPr>
          <w:rFonts w:ascii="Arial Narrow" w:eastAsia="Georgia" w:hAnsi="Arial Narrow" w:cs="Georgia"/>
          <w:color w:val="000000" w:themeColor="text1"/>
          <w:sz w:val="26"/>
          <w:szCs w:val="26"/>
          <w:lang w:val="es-ES"/>
        </w:rPr>
        <w:t>bien</w:t>
      </w:r>
      <w:r w:rsidR="00BA150F" w:rsidRPr="00481955">
        <w:rPr>
          <w:rFonts w:ascii="Arial Narrow" w:eastAsia="Georgia" w:hAnsi="Arial Narrow" w:cs="Georgia"/>
          <w:color w:val="000000" w:themeColor="text1"/>
          <w:sz w:val="26"/>
          <w:szCs w:val="26"/>
          <w:lang w:val="es-ES"/>
        </w:rPr>
        <w:t xml:space="preserve"> </w:t>
      </w:r>
      <w:r w:rsidR="0E7A0A47" w:rsidRPr="00481955">
        <w:rPr>
          <w:rFonts w:ascii="Arial Narrow" w:eastAsia="Georgia" w:hAnsi="Arial Narrow" w:cs="Georgia"/>
          <w:color w:val="000000" w:themeColor="text1"/>
          <w:sz w:val="26"/>
          <w:szCs w:val="26"/>
          <w:lang w:val="es-ES"/>
        </w:rPr>
        <w:t>significa una afectación a</w:t>
      </w:r>
      <w:r w:rsidR="00BA150F" w:rsidRPr="00481955">
        <w:rPr>
          <w:rFonts w:ascii="Arial Narrow" w:eastAsia="Georgia" w:hAnsi="Arial Narrow" w:cs="Georgia"/>
          <w:color w:val="000000" w:themeColor="text1"/>
          <w:sz w:val="26"/>
          <w:szCs w:val="26"/>
          <w:lang w:val="es-ES"/>
        </w:rPr>
        <w:t>l</w:t>
      </w:r>
      <w:r w:rsidR="0E7A0A47" w:rsidRPr="00481955">
        <w:rPr>
          <w:rFonts w:ascii="Arial Narrow" w:eastAsia="Georgia" w:hAnsi="Arial Narrow" w:cs="Georgia"/>
          <w:color w:val="000000" w:themeColor="text1"/>
          <w:sz w:val="26"/>
          <w:szCs w:val="26"/>
          <w:lang w:val="es-ES"/>
        </w:rPr>
        <w:t xml:space="preserve"> mínimo vital</w:t>
      </w:r>
      <w:r w:rsidR="00BA150F" w:rsidRPr="00481955">
        <w:rPr>
          <w:rFonts w:ascii="Arial Narrow" w:eastAsia="Georgia" w:hAnsi="Arial Narrow" w:cs="Georgia"/>
          <w:color w:val="000000" w:themeColor="text1"/>
          <w:sz w:val="26"/>
          <w:szCs w:val="26"/>
          <w:lang w:val="es-ES"/>
        </w:rPr>
        <w:t xml:space="preserve"> del actor pues, a más que </w:t>
      </w:r>
      <w:r w:rsidR="0E7A0A47" w:rsidRPr="00481955">
        <w:rPr>
          <w:rFonts w:ascii="Arial Narrow" w:eastAsia="Georgia" w:hAnsi="Arial Narrow" w:cs="Georgia"/>
          <w:color w:val="000000" w:themeColor="text1"/>
          <w:sz w:val="26"/>
          <w:szCs w:val="26"/>
          <w:lang w:val="es-ES"/>
        </w:rPr>
        <w:t xml:space="preserve">ningún elemento de prueba </w:t>
      </w:r>
      <w:r w:rsidR="00BA150F" w:rsidRPr="00481955">
        <w:rPr>
          <w:rFonts w:ascii="Arial Narrow" w:eastAsia="Georgia" w:hAnsi="Arial Narrow" w:cs="Georgia"/>
          <w:color w:val="000000" w:themeColor="text1"/>
          <w:sz w:val="26"/>
          <w:szCs w:val="26"/>
          <w:lang w:val="es-ES"/>
        </w:rPr>
        <w:t xml:space="preserve">se </w:t>
      </w:r>
      <w:r w:rsidR="0E7A0A47" w:rsidRPr="00481955">
        <w:rPr>
          <w:rFonts w:ascii="Arial Narrow" w:eastAsia="Georgia" w:hAnsi="Arial Narrow" w:cs="Georgia"/>
          <w:color w:val="000000" w:themeColor="text1"/>
          <w:sz w:val="26"/>
          <w:szCs w:val="26"/>
          <w:lang w:val="es-ES"/>
        </w:rPr>
        <w:t>entregó para acreditar dicha situaci</w:t>
      </w:r>
      <w:r w:rsidR="75DE2426" w:rsidRPr="00481955">
        <w:rPr>
          <w:rFonts w:ascii="Arial Narrow" w:eastAsia="Georgia" w:hAnsi="Arial Narrow" w:cs="Georgia"/>
          <w:color w:val="000000" w:themeColor="text1"/>
          <w:sz w:val="26"/>
          <w:szCs w:val="26"/>
          <w:lang w:val="es-ES"/>
        </w:rPr>
        <w:t>ón</w:t>
      </w:r>
      <w:r w:rsidR="00BA150F" w:rsidRPr="00481955">
        <w:rPr>
          <w:rFonts w:ascii="Arial Narrow" w:eastAsia="Georgia" w:hAnsi="Arial Narrow" w:cs="Georgia"/>
          <w:color w:val="000000" w:themeColor="text1"/>
          <w:sz w:val="26"/>
          <w:szCs w:val="26"/>
          <w:lang w:val="es-ES"/>
        </w:rPr>
        <w:t xml:space="preserve">, lo cierto es que la misma, por si sola, no habilita el uso indiscriminado </w:t>
      </w:r>
      <w:r w:rsidR="00BA150F" w:rsidRPr="00481955">
        <w:rPr>
          <w:rFonts w:ascii="Arial Narrow" w:eastAsia="Georgia" w:hAnsi="Arial Narrow" w:cs="Georgia"/>
          <w:color w:val="000000" w:themeColor="text1"/>
          <w:sz w:val="26"/>
          <w:szCs w:val="26"/>
          <w:lang w:val="es-ES"/>
        </w:rPr>
        <w:lastRenderedPageBreak/>
        <w:t>de la acción de tutela sin antes haber acudido a los mecanismos de defensa judicial existentes al interior del proceso judicial civil.</w:t>
      </w:r>
    </w:p>
    <w:p w14:paraId="44C2FC48" w14:textId="77777777" w:rsidR="00BA150F" w:rsidRPr="00481955" w:rsidRDefault="00BA150F" w:rsidP="00EF249C">
      <w:pPr>
        <w:spacing w:line="300" w:lineRule="auto"/>
        <w:jc w:val="both"/>
        <w:rPr>
          <w:rFonts w:ascii="Arial Narrow" w:eastAsia="Georgia" w:hAnsi="Arial Narrow" w:cs="Georgia"/>
          <w:color w:val="000000" w:themeColor="text1"/>
          <w:sz w:val="26"/>
          <w:szCs w:val="26"/>
          <w:lang w:val="es-ES"/>
        </w:rPr>
      </w:pPr>
    </w:p>
    <w:p w14:paraId="7D4C0DCD" w14:textId="4CF56BFB" w:rsidR="2AF74D0B" w:rsidRPr="00481955" w:rsidRDefault="00BA150F"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color w:val="000000" w:themeColor="text1"/>
          <w:sz w:val="26"/>
          <w:szCs w:val="26"/>
          <w:lang w:val="es-ES"/>
        </w:rPr>
        <w:t xml:space="preserve">Además, no se evidencia la configuración de algún perjuicio que, por su gravedad y urgencia, habilite al menos la intervención excepción del juez de tutela para adoptar decisiones transitorias. </w:t>
      </w:r>
    </w:p>
    <w:p w14:paraId="1A77F6E8" w14:textId="0F035111" w:rsidR="2E2AAC0E" w:rsidRPr="00481955" w:rsidRDefault="2E2AAC0E"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b/>
          <w:bCs/>
          <w:color w:val="000000" w:themeColor="text1"/>
          <w:sz w:val="26"/>
          <w:szCs w:val="26"/>
          <w:lang w:val="es-ES"/>
        </w:rPr>
        <w:t>7.</w:t>
      </w:r>
      <w:r w:rsidRPr="00481955">
        <w:rPr>
          <w:rFonts w:ascii="Arial Narrow" w:eastAsia="Georgia" w:hAnsi="Arial Narrow" w:cs="Georgia"/>
          <w:color w:val="000000" w:themeColor="text1"/>
          <w:sz w:val="26"/>
          <w:szCs w:val="26"/>
          <w:lang w:val="es-ES"/>
        </w:rPr>
        <w:t xml:space="preserve"> </w:t>
      </w:r>
      <w:r w:rsidR="2AF74D0B" w:rsidRPr="00481955">
        <w:rPr>
          <w:rFonts w:ascii="Arial Narrow" w:eastAsia="Georgia" w:hAnsi="Arial Narrow" w:cs="Georgia"/>
          <w:color w:val="000000" w:themeColor="text1"/>
          <w:sz w:val="26"/>
          <w:szCs w:val="26"/>
          <w:lang w:val="es-ES"/>
        </w:rPr>
        <w:t>Así las cosas,</w:t>
      </w:r>
      <w:r w:rsidR="00BA150F" w:rsidRPr="00481955">
        <w:rPr>
          <w:rFonts w:ascii="Arial Narrow" w:eastAsia="Georgia" w:hAnsi="Arial Narrow" w:cs="Georgia"/>
          <w:color w:val="000000" w:themeColor="text1"/>
          <w:sz w:val="26"/>
          <w:szCs w:val="26"/>
          <w:lang w:val="es-ES"/>
        </w:rPr>
        <w:t xml:space="preserve"> la acción de tutela era improcedente, por lo que ni siquiera procedía el análisis de fondo para definir si existió o no una indebida notificación, como se alega. En ese sentido se modificará la sentencia impugnada</w:t>
      </w:r>
      <w:r w:rsidR="28C54990" w:rsidRPr="00481955">
        <w:rPr>
          <w:rFonts w:ascii="Arial Narrow" w:eastAsia="Georgia" w:hAnsi="Arial Narrow" w:cs="Georgia"/>
          <w:color w:val="000000" w:themeColor="text1"/>
          <w:sz w:val="26"/>
          <w:szCs w:val="26"/>
          <w:lang w:val="es-ES"/>
        </w:rPr>
        <w:t>.</w:t>
      </w:r>
    </w:p>
    <w:p w14:paraId="2004B8F8" w14:textId="476A26F6" w:rsidR="78A292DD" w:rsidRPr="00481955" w:rsidRDefault="78A292DD" w:rsidP="00EF249C">
      <w:pPr>
        <w:spacing w:line="300" w:lineRule="auto"/>
        <w:jc w:val="both"/>
        <w:rPr>
          <w:rFonts w:ascii="Arial Narrow" w:eastAsia="Georgia" w:hAnsi="Arial Narrow" w:cs="Georgia"/>
          <w:color w:val="000000" w:themeColor="text1"/>
          <w:sz w:val="26"/>
          <w:szCs w:val="26"/>
          <w:lang w:val="es-ES"/>
        </w:rPr>
      </w:pPr>
      <w:r w:rsidRPr="00481955">
        <w:rPr>
          <w:rFonts w:ascii="Arial Narrow" w:eastAsia="Georgia" w:hAnsi="Arial Narrow" w:cs="Georgia"/>
          <w:color w:val="000000" w:themeColor="text1"/>
          <w:sz w:val="26"/>
          <w:szCs w:val="26"/>
          <w:lang w:val="es-ES"/>
        </w:rPr>
        <w:t xml:space="preserve"> </w:t>
      </w:r>
    </w:p>
    <w:p w14:paraId="745752A9" w14:textId="400DCA0B" w:rsidR="07232372" w:rsidRPr="00481955" w:rsidRDefault="09744858" w:rsidP="00EF249C">
      <w:pPr>
        <w:pStyle w:val="Sinespaciado"/>
        <w:spacing w:line="300" w:lineRule="auto"/>
        <w:jc w:val="both"/>
        <w:rPr>
          <w:rFonts w:ascii="Arial Narrow" w:eastAsia="Georgia" w:hAnsi="Arial Narrow" w:cs="Georgia"/>
          <w:color w:val="000000" w:themeColor="text1"/>
          <w:sz w:val="26"/>
          <w:szCs w:val="26"/>
        </w:rPr>
      </w:pPr>
      <w:r w:rsidRPr="00481955">
        <w:rPr>
          <w:rFonts w:ascii="Arial Narrow" w:eastAsia="Georgia" w:hAnsi="Arial Narrow" w:cs="Georgia"/>
          <w:b/>
          <w:bCs/>
          <w:color w:val="000000" w:themeColor="text1"/>
          <w:sz w:val="26"/>
          <w:szCs w:val="26"/>
        </w:rPr>
        <w:t>8</w:t>
      </w:r>
      <w:r w:rsidR="07232372" w:rsidRPr="00481955">
        <w:rPr>
          <w:rFonts w:ascii="Arial Narrow" w:eastAsia="Georgia" w:hAnsi="Arial Narrow" w:cs="Georgia"/>
          <w:b/>
          <w:bCs/>
          <w:color w:val="000000" w:themeColor="text1"/>
          <w:sz w:val="26"/>
          <w:szCs w:val="26"/>
        </w:rPr>
        <w:t>.</w:t>
      </w:r>
      <w:r w:rsidR="07232372" w:rsidRPr="00481955">
        <w:rPr>
          <w:rFonts w:ascii="Arial Narrow" w:eastAsia="Georgia" w:hAnsi="Arial Narrow" w:cs="Georgia"/>
          <w:color w:val="000000" w:themeColor="text1"/>
          <w:sz w:val="26"/>
          <w:szCs w:val="26"/>
        </w:rPr>
        <w:t xml:space="preserve"> Por lo expuesto, la Sala Civil Familia del Tribunal Superior de Pereira, Risaralda, administrando justicia en nombre de la República de Colombia y por autoridad de la ley,</w:t>
      </w:r>
    </w:p>
    <w:p w14:paraId="2CFAADD2" w14:textId="73ECEB3D" w:rsidR="7361666A" w:rsidRPr="00481955" w:rsidRDefault="7361666A" w:rsidP="00EF249C">
      <w:pPr>
        <w:spacing w:line="300" w:lineRule="auto"/>
        <w:jc w:val="both"/>
        <w:rPr>
          <w:rFonts w:ascii="Arial Narrow" w:eastAsia="Georgia" w:hAnsi="Arial Narrow" w:cs="Georgia"/>
          <w:color w:val="000000" w:themeColor="text1"/>
          <w:sz w:val="26"/>
          <w:szCs w:val="26"/>
          <w:lang w:val="es-ES"/>
        </w:rPr>
      </w:pPr>
    </w:p>
    <w:p w14:paraId="4EE6FCF1" w14:textId="50BD54FE" w:rsidR="07232372" w:rsidRPr="00481955" w:rsidRDefault="07232372" w:rsidP="00EF249C">
      <w:pPr>
        <w:pStyle w:val="Sinespaciado"/>
        <w:spacing w:line="300" w:lineRule="auto"/>
        <w:jc w:val="center"/>
        <w:rPr>
          <w:rFonts w:ascii="Arial Narrow" w:eastAsia="Georgia" w:hAnsi="Arial Narrow" w:cs="Georgia"/>
          <w:color w:val="000000" w:themeColor="text1"/>
          <w:sz w:val="26"/>
          <w:szCs w:val="26"/>
        </w:rPr>
      </w:pPr>
      <w:r w:rsidRPr="00481955">
        <w:rPr>
          <w:rFonts w:ascii="Arial Narrow" w:eastAsia="Georgia" w:hAnsi="Arial Narrow" w:cs="Georgia"/>
          <w:b/>
          <w:bCs/>
          <w:color w:val="000000" w:themeColor="text1"/>
          <w:sz w:val="26"/>
          <w:szCs w:val="26"/>
        </w:rPr>
        <w:t>RESUELVE</w:t>
      </w:r>
    </w:p>
    <w:p w14:paraId="08CCDE08" w14:textId="2E383554" w:rsidR="7361666A" w:rsidRPr="00481955" w:rsidRDefault="7361666A" w:rsidP="00EF249C">
      <w:pPr>
        <w:spacing w:line="300" w:lineRule="auto"/>
        <w:jc w:val="both"/>
        <w:rPr>
          <w:rFonts w:ascii="Arial Narrow" w:eastAsia="Georgia" w:hAnsi="Arial Narrow" w:cs="Georgia"/>
          <w:color w:val="000000" w:themeColor="text1"/>
          <w:sz w:val="26"/>
          <w:szCs w:val="26"/>
          <w:lang w:val="es-ES"/>
        </w:rPr>
      </w:pPr>
    </w:p>
    <w:p w14:paraId="46CD2B71" w14:textId="5C528F4A" w:rsidR="7361666A" w:rsidRPr="00481955" w:rsidRDefault="07232372" w:rsidP="00EF249C">
      <w:pPr>
        <w:pStyle w:val="Sinespaciado"/>
        <w:spacing w:line="300" w:lineRule="auto"/>
        <w:jc w:val="both"/>
        <w:rPr>
          <w:rFonts w:ascii="Arial Narrow" w:eastAsia="Georgia" w:hAnsi="Arial Narrow" w:cs="Georgia"/>
          <w:color w:val="000000" w:themeColor="text1"/>
          <w:sz w:val="26"/>
          <w:szCs w:val="26"/>
        </w:rPr>
      </w:pPr>
      <w:r w:rsidRPr="00481955">
        <w:rPr>
          <w:rFonts w:ascii="Arial Narrow" w:eastAsia="Georgia" w:hAnsi="Arial Narrow" w:cs="Georgia"/>
          <w:b/>
          <w:bCs/>
          <w:color w:val="000000" w:themeColor="text1"/>
          <w:sz w:val="26"/>
          <w:szCs w:val="26"/>
          <w:lang w:val="es-MX"/>
        </w:rPr>
        <w:t xml:space="preserve">PRIMERO: </w:t>
      </w:r>
      <w:r w:rsidR="00BA150F" w:rsidRPr="00481955">
        <w:rPr>
          <w:rFonts w:ascii="Arial Narrow" w:eastAsia="Georgia" w:hAnsi="Arial Narrow" w:cs="Georgia"/>
          <w:b/>
          <w:bCs/>
          <w:color w:val="000000" w:themeColor="text1"/>
          <w:sz w:val="26"/>
          <w:szCs w:val="26"/>
          <w:lang w:val="es-MX"/>
        </w:rPr>
        <w:t>MODIFICAR</w:t>
      </w:r>
      <w:r w:rsidR="6D16D4DE" w:rsidRPr="00481955">
        <w:rPr>
          <w:rFonts w:ascii="Arial Narrow" w:eastAsia="Georgia" w:hAnsi="Arial Narrow" w:cs="Georgia"/>
          <w:b/>
          <w:bCs/>
          <w:color w:val="000000" w:themeColor="text1"/>
          <w:sz w:val="26"/>
          <w:szCs w:val="26"/>
          <w:lang w:val="es-MX"/>
        </w:rPr>
        <w:t xml:space="preserve"> </w:t>
      </w:r>
      <w:r w:rsidRPr="00481955">
        <w:rPr>
          <w:rFonts w:ascii="Arial Narrow" w:eastAsia="Georgia" w:hAnsi="Arial Narrow" w:cs="Georgia"/>
          <w:color w:val="000000" w:themeColor="text1"/>
          <w:sz w:val="26"/>
          <w:szCs w:val="26"/>
          <w:lang w:val="es-MX"/>
        </w:rPr>
        <w:t xml:space="preserve">la </w:t>
      </w:r>
      <w:r w:rsidRPr="00481955">
        <w:rPr>
          <w:rFonts w:ascii="Arial Narrow" w:eastAsia="Georgia" w:hAnsi="Arial Narrow" w:cs="Georgia"/>
          <w:color w:val="000000" w:themeColor="text1"/>
          <w:sz w:val="26"/>
          <w:szCs w:val="26"/>
        </w:rPr>
        <w:t>sentencia de fecha y procedencia anotadas,</w:t>
      </w:r>
      <w:r w:rsidR="5BDF1F5F" w:rsidRPr="00481955">
        <w:rPr>
          <w:rFonts w:ascii="Arial Narrow" w:eastAsia="Georgia" w:hAnsi="Arial Narrow" w:cs="Georgia"/>
          <w:color w:val="000000" w:themeColor="text1"/>
          <w:sz w:val="26"/>
          <w:szCs w:val="26"/>
        </w:rPr>
        <w:t xml:space="preserve"> </w:t>
      </w:r>
      <w:r w:rsidR="00BA150F" w:rsidRPr="00481955">
        <w:rPr>
          <w:rFonts w:ascii="Arial Narrow" w:eastAsia="Georgia" w:hAnsi="Arial Narrow" w:cs="Georgia"/>
          <w:color w:val="000000" w:themeColor="text1"/>
          <w:sz w:val="26"/>
          <w:szCs w:val="26"/>
        </w:rPr>
        <w:t xml:space="preserve">para en su lugar </w:t>
      </w:r>
      <w:r w:rsidR="61158301" w:rsidRPr="00481955">
        <w:rPr>
          <w:rFonts w:ascii="Arial Narrow" w:eastAsia="Georgia" w:hAnsi="Arial Narrow" w:cs="Georgia"/>
          <w:color w:val="000000" w:themeColor="text1"/>
          <w:sz w:val="26"/>
          <w:szCs w:val="26"/>
        </w:rPr>
        <w:t>declarar la improcedencia del amparo invocado</w:t>
      </w:r>
      <w:r w:rsidR="00BA150F" w:rsidRPr="00481955">
        <w:rPr>
          <w:rFonts w:ascii="Arial Narrow" w:eastAsia="Georgia" w:hAnsi="Arial Narrow" w:cs="Georgia"/>
          <w:color w:val="000000" w:themeColor="text1"/>
          <w:sz w:val="26"/>
          <w:szCs w:val="26"/>
        </w:rPr>
        <w:t xml:space="preserve">. </w:t>
      </w:r>
    </w:p>
    <w:p w14:paraId="1B3DCC56" w14:textId="6A852492" w:rsidR="45FF7937" w:rsidRPr="00481955" w:rsidRDefault="45FF7937" w:rsidP="00EF249C">
      <w:pPr>
        <w:pStyle w:val="Sinespaciado"/>
        <w:spacing w:line="300" w:lineRule="auto"/>
        <w:jc w:val="both"/>
        <w:rPr>
          <w:rFonts w:ascii="Arial Narrow" w:eastAsia="Georgia" w:hAnsi="Arial Narrow" w:cs="Georgia"/>
          <w:color w:val="000000" w:themeColor="text1"/>
          <w:sz w:val="26"/>
          <w:szCs w:val="26"/>
        </w:rPr>
      </w:pPr>
    </w:p>
    <w:p w14:paraId="20904F07" w14:textId="77777777" w:rsidR="003B573B" w:rsidRPr="00481955" w:rsidRDefault="003B573B" w:rsidP="00EF249C">
      <w:pPr>
        <w:pStyle w:val="Sinespaciado"/>
        <w:spacing w:line="300" w:lineRule="auto"/>
        <w:jc w:val="both"/>
        <w:rPr>
          <w:rFonts w:ascii="Arial Narrow" w:eastAsia="Georgia" w:hAnsi="Arial Narrow" w:cs="Georgia"/>
          <w:sz w:val="26"/>
          <w:szCs w:val="26"/>
        </w:rPr>
      </w:pPr>
      <w:r w:rsidRPr="00481955">
        <w:rPr>
          <w:rFonts w:ascii="Arial Narrow" w:eastAsia="Georgia" w:hAnsi="Arial Narrow" w:cs="Georgia"/>
          <w:b/>
          <w:bCs/>
          <w:sz w:val="26"/>
          <w:szCs w:val="26"/>
        </w:rPr>
        <w:t xml:space="preserve">SEGUNDO: </w:t>
      </w:r>
      <w:r w:rsidRPr="00481955">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481955" w:rsidRDefault="003B573B" w:rsidP="00EF249C">
      <w:pPr>
        <w:pStyle w:val="Sinespaciado"/>
        <w:spacing w:line="300" w:lineRule="auto"/>
        <w:jc w:val="both"/>
        <w:rPr>
          <w:rFonts w:ascii="Arial Narrow" w:eastAsia="Georgia" w:hAnsi="Arial Narrow" w:cs="Georgia"/>
          <w:sz w:val="26"/>
          <w:szCs w:val="26"/>
        </w:rPr>
      </w:pPr>
    </w:p>
    <w:p w14:paraId="0912F720" w14:textId="5FF74E83" w:rsidR="003B573B" w:rsidRPr="00481955" w:rsidRDefault="003B573B" w:rsidP="00EF249C">
      <w:pPr>
        <w:pStyle w:val="Sinespaciado"/>
        <w:spacing w:line="300" w:lineRule="auto"/>
        <w:jc w:val="both"/>
        <w:rPr>
          <w:rFonts w:ascii="Arial Narrow" w:eastAsia="Georgia" w:hAnsi="Arial Narrow" w:cs="Georgia"/>
          <w:b/>
          <w:bCs/>
          <w:sz w:val="26"/>
          <w:szCs w:val="26"/>
        </w:rPr>
      </w:pPr>
      <w:r w:rsidRPr="00481955">
        <w:rPr>
          <w:rFonts w:ascii="Arial Narrow" w:eastAsia="Georgia" w:hAnsi="Arial Narrow" w:cs="Georgia"/>
          <w:b/>
          <w:bCs/>
          <w:sz w:val="26"/>
          <w:szCs w:val="26"/>
        </w:rPr>
        <w:t xml:space="preserve">TERCERO: </w:t>
      </w:r>
      <w:r w:rsidRPr="00481955">
        <w:rPr>
          <w:rFonts w:ascii="Arial Narrow" w:eastAsia="Georgia" w:hAnsi="Arial Narrow" w:cs="Georgia"/>
          <w:sz w:val="26"/>
          <w:szCs w:val="26"/>
        </w:rPr>
        <w:t xml:space="preserve">Enviar oportunamente, el presente expediente a la </w:t>
      </w:r>
      <w:r w:rsidR="5880BFC4" w:rsidRPr="00481955">
        <w:rPr>
          <w:rFonts w:ascii="Arial Narrow" w:eastAsia="Georgia" w:hAnsi="Arial Narrow" w:cs="Georgia"/>
          <w:sz w:val="26"/>
          <w:szCs w:val="26"/>
        </w:rPr>
        <w:t>h</w:t>
      </w:r>
      <w:r w:rsidRPr="00481955">
        <w:rPr>
          <w:rFonts w:ascii="Arial Narrow" w:eastAsia="Georgia" w:hAnsi="Arial Narrow" w:cs="Georgia"/>
          <w:sz w:val="26"/>
          <w:szCs w:val="26"/>
        </w:rPr>
        <w:t>onorable Corte Constitucional para su eventual revisión.</w:t>
      </w:r>
    </w:p>
    <w:p w14:paraId="47C12895" w14:textId="77777777" w:rsidR="00AA072B" w:rsidRPr="00481955" w:rsidRDefault="00AA072B" w:rsidP="00EF249C">
      <w:pPr>
        <w:pStyle w:val="Sinespaciado"/>
        <w:spacing w:line="300" w:lineRule="auto"/>
        <w:jc w:val="both"/>
        <w:rPr>
          <w:rFonts w:ascii="Arial Narrow" w:eastAsia="Georgia" w:hAnsi="Arial Narrow" w:cs="Georgia"/>
          <w:sz w:val="26"/>
          <w:szCs w:val="26"/>
        </w:rPr>
      </w:pPr>
    </w:p>
    <w:p w14:paraId="47C12896" w14:textId="77777777" w:rsidR="00AA072B" w:rsidRPr="00481955" w:rsidRDefault="00AA072B" w:rsidP="00EF249C">
      <w:pPr>
        <w:spacing w:line="300" w:lineRule="auto"/>
        <w:ind w:right="49"/>
        <w:jc w:val="both"/>
        <w:rPr>
          <w:rFonts w:ascii="Arial Narrow" w:eastAsia="Georgia" w:hAnsi="Arial Narrow" w:cs="Georgia"/>
          <w:b/>
          <w:bCs/>
          <w:sz w:val="26"/>
          <w:szCs w:val="26"/>
          <w:lang w:val="es-ES"/>
        </w:rPr>
      </w:pPr>
      <w:r w:rsidRPr="00481955">
        <w:rPr>
          <w:rFonts w:ascii="Arial Narrow" w:eastAsia="Georgia" w:hAnsi="Arial Narrow" w:cs="Georgia"/>
          <w:b/>
          <w:bCs/>
          <w:sz w:val="26"/>
          <w:szCs w:val="26"/>
          <w:lang w:val="es-ES"/>
        </w:rPr>
        <w:t>NOTIFÍQUESE Y CÚMPLASE</w:t>
      </w:r>
    </w:p>
    <w:p w14:paraId="773FF3F4" w14:textId="77777777" w:rsidR="00481955" w:rsidRPr="00481955" w:rsidRDefault="00481955" w:rsidP="00EF249C">
      <w:pPr>
        <w:widowControl w:val="0"/>
        <w:overflowPunct/>
        <w:adjustRightInd/>
        <w:spacing w:line="300" w:lineRule="auto"/>
        <w:jc w:val="both"/>
        <w:rPr>
          <w:rFonts w:ascii="Arial Narrow" w:eastAsia="Arial MT" w:hAnsi="Arial Narrow" w:cs="Arial"/>
          <w:sz w:val="26"/>
          <w:szCs w:val="26"/>
          <w:lang w:val="es-ES" w:eastAsia="en-US"/>
        </w:rPr>
      </w:pPr>
    </w:p>
    <w:p w14:paraId="6B7ED285" w14:textId="77777777" w:rsidR="00481955" w:rsidRPr="00481955" w:rsidRDefault="00481955" w:rsidP="00EF249C">
      <w:pPr>
        <w:widowControl w:val="0"/>
        <w:overflowPunct/>
        <w:adjustRightInd/>
        <w:spacing w:line="300" w:lineRule="auto"/>
        <w:jc w:val="both"/>
        <w:rPr>
          <w:rFonts w:ascii="Arial Narrow" w:eastAsia="Arial MT" w:hAnsi="Arial Narrow" w:cs="Arial"/>
          <w:sz w:val="26"/>
          <w:szCs w:val="26"/>
          <w:lang w:val="es-ES" w:eastAsia="en-US"/>
        </w:rPr>
      </w:pPr>
      <w:r w:rsidRPr="00481955">
        <w:rPr>
          <w:rFonts w:ascii="Arial Narrow" w:eastAsia="Arial MT" w:hAnsi="Arial Narrow" w:cs="Arial"/>
          <w:sz w:val="26"/>
          <w:szCs w:val="26"/>
          <w:lang w:val="es-ES" w:eastAsia="en-US"/>
        </w:rPr>
        <w:t>Los Magistrados</w:t>
      </w:r>
    </w:p>
    <w:p w14:paraId="7B5F3452" w14:textId="77777777" w:rsidR="00481955" w:rsidRPr="00481955" w:rsidRDefault="00481955" w:rsidP="00EF249C">
      <w:pPr>
        <w:widowControl w:val="0"/>
        <w:overflowPunct/>
        <w:adjustRightInd/>
        <w:spacing w:line="300" w:lineRule="auto"/>
        <w:jc w:val="both"/>
        <w:rPr>
          <w:rFonts w:ascii="Arial Narrow" w:eastAsia="Arial MT" w:hAnsi="Arial Narrow" w:cs="Arial"/>
          <w:sz w:val="26"/>
          <w:szCs w:val="26"/>
          <w:lang w:val="es-ES" w:eastAsia="en-US"/>
        </w:rPr>
      </w:pPr>
    </w:p>
    <w:p w14:paraId="0E671F4F" w14:textId="77777777" w:rsidR="00481955" w:rsidRPr="00481955" w:rsidRDefault="00481955" w:rsidP="00EF249C">
      <w:pPr>
        <w:widowControl w:val="0"/>
        <w:overflowPunct/>
        <w:adjustRightInd/>
        <w:spacing w:line="300" w:lineRule="auto"/>
        <w:jc w:val="both"/>
        <w:rPr>
          <w:rFonts w:ascii="Arial Narrow" w:eastAsia="Arial MT" w:hAnsi="Arial Narrow" w:cs="Arial"/>
          <w:sz w:val="26"/>
          <w:szCs w:val="26"/>
          <w:lang w:val="es-ES" w:eastAsia="en-US"/>
        </w:rPr>
      </w:pPr>
    </w:p>
    <w:p w14:paraId="2528D45F" w14:textId="77777777" w:rsidR="00481955" w:rsidRPr="00481955" w:rsidRDefault="00481955" w:rsidP="00EF249C">
      <w:pPr>
        <w:widowControl w:val="0"/>
        <w:overflowPunct/>
        <w:adjustRightInd/>
        <w:spacing w:line="300" w:lineRule="auto"/>
        <w:jc w:val="center"/>
        <w:rPr>
          <w:rFonts w:ascii="Arial Narrow" w:eastAsia="Arial MT" w:hAnsi="Arial Narrow" w:cs="Arial"/>
          <w:b/>
          <w:sz w:val="26"/>
          <w:szCs w:val="26"/>
          <w:lang w:val="es-ES" w:eastAsia="en-US"/>
        </w:rPr>
      </w:pPr>
      <w:r w:rsidRPr="00481955">
        <w:rPr>
          <w:rFonts w:ascii="Arial Narrow" w:eastAsia="Arial MT" w:hAnsi="Arial Narrow" w:cs="Arial"/>
          <w:b/>
          <w:sz w:val="26"/>
          <w:szCs w:val="26"/>
          <w:lang w:val="es-ES" w:eastAsia="en-US"/>
        </w:rPr>
        <w:t>CARLOS MAURICIO GARCÍA BARAJAS</w:t>
      </w:r>
    </w:p>
    <w:p w14:paraId="2A67FC9B" w14:textId="77777777" w:rsidR="00481955" w:rsidRPr="00481955" w:rsidRDefault="00481955" w:rsidP="00EF249C">
      <w:pPr>
        <w:widowControl w:val="0"/>
        <w:overflowPunct/>
        <w:adjustRightInd/>
        <w:spacing w:line="300" w:lineRule="auto"/>
        <w:jc w:val="center"/>
        <w:rPr>
          <w:rFonts w:ascii="Arial Narrow" w:eastAsia="Arial MT" w:hAnsi="Arial Narrow" w:cs="Arial"/>
          <w:sz w:val="26"/>
          <w:szCs w:val="26"/>
          <w:lang w:val="es-ES" w:eastAsia="en-US"/>
        </w:rPr>
      </w:pPr>
    </w:p>
    <w:p w14:paraId="725293B5" w14:textId="77777777" w:rsidR="00481955" w:rsidRPr="00481955" w:rsidRDefault="00481955" w:rsidP="00EF249C">
      <w:pPr>
        <w:widowControl w:val="0"/>
        <w:overflowPunct/>
        <w:adjustRightInd/>
        <w:spacing w:line="300" w:lineRule="auto"/>
        <w:jc w:val="center"/>
        <w:rPr>
          <w:rFonts w:ascii="Arial Narrow" w:eastAsia="Arial MT" w:hAnsi="Arial Narrow" w:cs="Arial"/>
          <w:sz w:val="26"/>
          <w:szCs w:val="26"/>
          <w:lang w:val="es-ES" w:eastAsia="en-US"/>
        </w:rPr>
      </w:pPr>
    </w:p>
    <w:p w14:paraId="64F978F1" w14:textId="77777777" w:rsidR="00481955" w:rsidRPr="00481955" w:rsidRDefault="00481955" w:rsidP="00EF249C">
      <w:pPr>
        <w:widowControl w:val="0"/>
        <w:overflowPunct/>
        <w:adjustRightInd/>
        <w:spacing w:line="300" w:lineRule="auto"/>
        <w:jc w:val="center"/>
        <w:rPr>
          <w:rFonts w:ascii="Arial Narrow" w:eastAsia="Arial MT" w:hAnsi="Arial Narrow" w:cs="Arial"/>
          <w:b/>
          <w:sz w:val="26"/>
          <w:szCs w:val="26"/>
          <w:lang w:val="es-ES" w:eastAsia="en-US"/>
        </w:rPr>
      </w:pPr>
      <w:r w:rsidRPr="00481955">
        <w:rPr>
          <w:rFonts w:ascii="Arial Narrow" w:eastAsia="Arial MT" w:hAnsi="Arial Narrow" w:cs="Arial"/>
          <w:b/>
          <w:sz w:val="26"/>
          <w:szCs w:val="26"/>
          <w:lang w:val="es-ES" w:eastAsia="en-US"/>
        </w:rPr>
        <w:t>DUBERNEY GRISALES HERRERA</w:t>
      </w:r>
    </w:p>
    <w:p w14:paraId="51A1AEDC" w14:textId="77777777" w:rsidR="00481955" w:rsidRPr="00481955" w:rsidRDefault="00481955" w:rsidP="00EF249C">
      <w:pPr>
        <w:widowControl w:val="0"/>
        <w:overflowPunct/>
        <w:adjustRightInd/>
        <w:spacing w:line="300" w:lineRule="auto"/>
        <w:jc w:val="center"/>
        <w:rPr>
          <w:rFonts w:ascii="Arial Narrow" w:eastAsia="Arial MT" w:hAnsi="Arial Narrow" w:cs="Arial"/>
          <w:sz w:val="26"/>
          <w:szCs w:val="26"/>
          <w:lang w:val="es-ES" w:eastAsia="en-US"/>
        </w:rPr>
      </w:pPr>
    </w:p>
    <w:p w14:paraId="42BE0AAF" w14:textId="77777777" w:rsidR="00481955" w:rsidRPr="00481955" w:rsidRDefault="00481955" w:rsidP="00EF249C">
      <w:pPr>
        <w:widowControl w:val="0"/>
        <w:overflowPunct/>
        <w:adjustRightInd/>
        <w:spacing w:line="300" w:lineRule="auto"/>
        <w:jc w:val="center"/>
        <w:rPr>
          <w:rFonts w:ascii="Arial Narrow" w:eastAsia="Arial MT" w:hAnsi="Arial Narrow" w:cs="Arial"/>
          <w:sz w:val="26"/>
          <w:szCs w:val="26"/>
          <w:lang w:val="es-ES" w:eastAsia="en-US"/>
        </w:rPr>
      </w:pPr>
    </w:p>
    <w:p w14:paraId="47C1289F" w14:textId="0FACB079" w:rsidR="00E65768" w:rsidRPr="00481955" w:rsidRDefault="00481955" w:rsidP="00EF249C">
      <w:pPr>
        <w:spacing w:line="300" w:lineRule="auto"/>
        <w:ind w:right="49"/>
        <w:jc w:val="center"/>
        <w:rPr>
          <w:rFonts w:ascii="Arial Narrow" w:eastAsia="Georgia" w:hAnsi="Arial Narrow" w:cs="Georgia"/>
          <w:b/>
          <w:bCs/>
          <w:sz w:val="26"/>
          <w:szCs w:val="26"/>
        </w:rPr>
      </w:pPr>
      <w:r w:rsidRPr="00481955">
        <w:rPr>
          <w:rFonts w:ascii="Arial Narrow" w:eastAsia="Arial MT" w:hAnsi="Arial Narrow" w:cs="Arial"/>
          <w:b/>
          <w:sz w:val="26"/>
          <w:szCs w:val="26"/>
          <w:lang w:val="es-ES" w:eastAsia="en-US"/>
        </w:rPr>
        <w:t>EDDER JIMMY SANCHEZ CALAMBAS</w:t>
      </w:r>
    </w:p>
    <w:sectPr w:rsidR="00E65768" w:rsidRPr="00481955" w:rsidSect="00F6799E">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8AD7" w14:textId="77777777" w:rsidR="0080332D" w:rsidRDefault="0080332D" w:rsidP="003E5CA4">
      <w:r>
        <w:separator/>
      </w:r>
    </w:p>
  </w:endnote>
  <w:endnote w:type="continuationSeparator" w:id="0">
    <w:p w14:paraId="2BB4D9B0" w14:textId="77777777" w:rsidR="0080332D" w:rsidRDefault="0080332D" w:rsidP="003E5CA4">
      <w:r>
        <w:continuationSeparator/>
      </w:r>
    </w:p>
  </w:endnote>
  <w:endnote w:type="continuationNotice" w:id="1">
    <w:p w14:paraId="023FB194" w14:textId="77777777" w:rsidR="0080332D" w:rsidRDefault="00803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22511" w14:paraId="0FB3BE6A" w14:textId="77777777" w:rsidTr="5D7267DC">
      <w:tc>
        <w:tcPr>
          <w:tcW w:w="2755" w:type="dxa"/>
        </w:tcPr>
        <w:p w14:paraId="79F87B68" w14:textId="61A4A730" w:rsidR="00022511" w:rsidRDefault="00022511" w:rsidP="5D7267DC">
          <w:pPr>
            <w:pStyle w:val="Encabezado"/>
            <w:ind w:left="-115"/>
          </w:pPr>
        </w:p>
      </w:tc>
      <w:tc>
        <w:tcPr>
          <w:tcW w:w="2755" w:type="dxa"/>
        </w:tcPr>
        <w:p w14:paraId="6426B95A" w14:textId="0CF54184" w:rsidR="00022511" w:rsidRDefault="00022511" w:rsidP="5D7267DC">
          <w:pPr>
            <w:pStyle w:val="Encabezado"/>
            <w:jc w:val="center"/>
          </w:pPr>
        </w:p>
      </w:tc>
      <w:tc>
        <w:tcPr>
          <w:tcW w:w="2755" w:type="dxa"/>
        </w:tcPr>
        <w:p w14:paraId="03B42630" w14:textId="4E4213AB" w:rsidR="00022511" w:rsidRDefault="00022511" w:rsidP="5D7267DC">
          <w:pPr>
            <w:pStyle w:val="Encabezado"/>
            <w:ind w:right="-115"/>
            <w:jc w:val="right"/>
          </w:pPr>
        </w:p>
      </w:tc>
    </w:tr>
  </w:tbl>
  <w:p w14:paraId="5A4D3859" w14:textId="1D5061FF" w:rsidR="00022511" w:rsidRDefault="00022511"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2E6D" w14:textId="77777777" w:rsidR="0080332D" w:rsidRDefault="0080332D" w:rsidP="003E5CA4">
      <w:r>
        <w:separator/>
      </w:r>
    </w:p>
  </w:footnote>
  <w:footnote w:type="continuationSeparator" w:id="0">
    <w:p w14:paraId="6B6AA863" w14:textId="77777777" w:rsidR="0080332D" w:rsidRDefault="0080332D" w:rsidP="003E5CA4">
      <w:r>
        <w:continuationSeparator/>
      </w:r>
    </w:p>
  </w:footnote>
  <w:footnote w:type="continuationNotice" w:id="1">
    <w:p w14:paraId="006F83C1" w14:textId="77777777" w:rsidR="0080332D" w:rsidRDefault="0080332D"/>
  </w:footnote>
  <w:footnote w:id="2">
    <w:p w14:paraId="47C128B1" w14:textId="12A271A4" w:rsidR="00022511" w:rsidRPr="008E0024" w:rsidRDefault="00022511" w:rsidP="008E0024">
      <w:pPr>
        <w:pStyle w:val="Textonotapie"/>
        <w:jc w:val="both"/>
        <w:rPr>
          <w:rFonts w:ascii="Arial" w:hAnsi="Arial" w:cs="Arial"/>
          <w:spacing w:val="-2"/>
          <w:sz w:val="18"/>
          <w:szCs w:val="18"/>
        </w:rPr>
      </w:pPr>
      <w:r w:rsidRPr="008E0024">
        <w:rPr>
          <w:rStyle w:val="Refdenotaalpie"/>
          <w:rFonts w:ascii="Arial" w:eastAsia="Georgia" w:hAnsi="Arial" w:cs="Arial"/>
          <w:spacing w:val="-2"/>
          <w:sz w:val="18"/>
          <w:szCs w:val="18"/>
        </w:rPr>
        <w:footnoteRef/>
      </w:r>
      <w:r w:rsidR="45FF7937" w:rsidRPr="008E0024">
        <w:rPr>
          <w:rFonts w:ascii="Arial" w:eastAsia="Georgia" w:hAnsi="Arial" w:cs="Arial"/>
          <w:spacing w:val="-2"/>
          <w:sz w:val="18"/>
          <w:szCs w:val="18"/>
        </w:rPr>
        <w:t xml:space="preserve"> Archivo 02 del cuaderno de primera instancia</w:t>
      </w:r>
    </w:p>
  </w:footnote>
  <w:footnote w:id="3">
    <w:p w14:paraId="47C128B3" w14:textId="6BEB16DE" w:rsidR="00022511" w:rsidRPr="008E0024" w:rsidRDefault="00022511" w:rsidP="008E0024">
      <w:pPr>
        <w:pStyle w:val="Textonotapie"/>
        <w:jc w:val="both"/>
        <w:rPr>
          <w:rFonts w:ascii="Arial" w:hAnsi="Arial" w:cs="Arial"/>
          <w:spacing w:val="-2"/>
          <w:sz w:val="18"/>
          <w:szCs w:val="18"/>
        </w:rPr>
      </w:pPr>
      <w:r w:rsidRPr="008E0024">
        <w:rPr>
          <w:rStyle w:val="Refdenotaalpie"/>
          <w:rFonts w:ascii="Arial" w:eastAsia="Georgia" w:hAnsi="Arial" w:cs="Arial"/>
          <w:spacing w:val="-2"/>
          <w:sz w:val="18"/>
          <w:szCs w:val="18"/>
        </w:rPr>
        <w:footnoteRef/>
      </w:r>
      <w:r w:rsidR="7361666A" w:rsidRPr="008E0024">
        <w:rPr>
          <w:rFonts w:ascii="Arial" w:eastAsia="Georgia" w:hAnsi="Arial" w:cs="Arial"/>
          <w:spacing w:val="-2"/>
          <w:sz w:val="18"/>
          <w:szCs w:val="18"/>
        </w:rPr>
        <w:t xml:space="preserve"> Archivo 06 del cuaderno de primera instancia</w:t>
      </w:r>
    </w:p>
  </w:footnote>
  <w:footnote w:id="4">
    <w:p w14:paraId="1004AA23" w14:textId="7D9CC538" w:rsidR="45FF7937" w:rsidRPr="008E0024" w:rsidRDefault="45FF7937" w:rsidP="008E0024">
      <w:pPr>
        <w:jc w:val="both"/>
        <w:rPr>
          <w:rFonts w:ascii="Arial" w:hAnsi="Arial" w:cs="Arial"/>
          <w:sz w:val="18"/>
          <w:szCs w:val="18"/>
        </w:rPr>
      </w:pPr>
      <w:r w:rsidRPr="008E0024">
        <w:rPr>
          <w:rFonts w:ascii="Arial" w:hAnsi="Arial" w:cs="Arial"/>
          <w:sz w:val="18"/>
          <w:szCs w:val="18"/>
          <w:vertAlign w:val="superscript"/>
        </w:rPr>
        <w:footnoteRef/>
      </w:r>
      <w:r w:rsidRPr="008E0024">
        <w:rPr>
          <w:rFonts w:ascii="Arial" w:hAnsi="Arial" w:cs="Arial"/>
          <w:sz w:val="18"/>
          <w:szCs w:val="18"/>
        </w:rPr>
        <w:t xml:space="preserve"> Archivo 08 del cuaderno de primera instancia</w:t>
      </w:r>
    </w:p>
  </w:footnote>
  <w:footnote w:id="5">
    <w:p w14:paraId="6A96426A" w14:textId="7E9648B2" w:rsidR="45FF7937" w:rsidRPr="008E0024" w:rsidRDefault="45FF7937" w:rsidP="008E0024">
      <w:pPr>
        <w:jc w:val="both"/>
        <w:rPr>
          <w:rFonts w:ascii="Arial" w:hAnsi="Arial" w:cs="Arial"/>
          <w:sz w:val="18"/>
          <w:szCs w:val="18"/>
        </w:rPr>
      </w:pPr>
      <w:r w:rsidRPr="008E0024">
        <w:rPr>
          <w:rFonts w:ascii="Arial" w:hAnsi="Arial" w:cs="Arial"/>
          <w:sz w:val="18"/>
          <w:szCs w:val="18"/>
          <w:vertAlign w:val="superscript"/>
        </w:rPr>
        <w:footnoteRef/>
      </w:r>
      <w:r w:rsidRPr="008E0024">
        <w:rPr>
          <w:rFonts w:ascii="Arial" w:hAnsi="Arial" w:cs="Arial"/>
          <w:sz w:val="18"/>
          <w:szCs w:val="18"/>
        </w:rPr>
        <w:t xml:space="preserve"> Archivo 11 del cuaderno de primera instancia</w:t>
      </w:r>
    </w:p>
  </w:footnote>
  <w:footnote w:id="6">
    <w:p w14:paraId="47C128B5" w14:textId="5E4E045B" w:rsidR="00022511" w:rsidRPr="008E0024" w:rsidRDefault="00022511" w:rsidP="008E0024">
      <w:pPr>
        <w:pStyle w:val="Textonotapie"/>
        <w:jc w:val="both"/>
        <w:rPr>
          <w:rFonts w:ascii="Arial" w:hAnsi="Arial" w:cs="Arial"/>
          <w:spacing w:val="-2"/>
          <w:sz w:val="18"/>
          <w:szCs w:val="18"/>
        </w:rPr>
      </w:pPr>
      <w:r w:rsidRPr="008E0024">
        <w:rPr>
          <w:rStyle w:val="Refdenotaalpie"/>
          <w:rFonts w:ascii="Arial" w:eastAsia="Georgia" w:hAnsi="Arial" w:cs="Arial"/>
          <w:spacing w:val="-2"/>
          <w:sz w:val="18"/>
          <w:szCs w:val="18"/>
        </w:rPr>
        <w:footnoteRef/>
      </w:r>
      <w:r w:rsidR="45FF7937" w:rsidRPr="008E0024">
        <w:rPr>
          <w:rFonts w:ascii="Arial" w:eastAsia="Georgia" w:hAnsi="Arial" w:cs="Arial"/>
          <w:spacing w:val="-2"/>
          <w:sz w:val="18"/>
          <w:szCs w:val="18"/>
        </w:rPr>
        <w:t xml:space="preserve"> Archivo 12 del cuaderno de primera instancia</w:t>
      </w:r>
    </w:p>
  </w:footnote>
  <w:footnote w:id="7">
    <w:p w14:paraId="47C128B7" w14:textId="7DCF2B3E" w:rsidR="00022511" w:rsidRPr="008E0024" w:rsidRDefault="00022511" w:rsidP="008E0024">
      <w:pPr>
        <w:pStyle w:val="Textonotapie"/>
        <w:jc w:val="both"/>
        <w:rPr>
          <w:rFonts w:ascii="Arial" w:hAnsi="Arial" w:cs="Arial"/>
          <w:spacing w:val="-2"/>
          <w:sz w:val="18"/>
          <w:szCs w:val="18"/>
        </w:rPr>
      </w:pPr>
      <w:r w:rsidRPr="008E0024">
        <w:rPr>
          <w:rStyle w:val="Refdenotaalpie"/>
          <w:rFonts w:ascii="Arial" w:eastAsia="Georgia" w:hAnsi="Arial" w:cs="Arial"/>
          <w:spacing w:val="-2"/>
          <w:sz w:val="18"/>
          <w:szCs w:val="18"/>
        </w:rPr>
        <w:footnoteRef/>
      </w:r>
      <w:r w:rsidR="45FF7937" w:rsidRPr="008E0024">
        <w:rPr>
          <w:rFonts w:ascii="Arial" w:eastAsia="Georgia" w:hAnsi="Arial" w:cs="Arial"/>
          <w:spacing w:val="-2"/>
          <w:sz w:val="18"/>
          <w:szCs w:val="18"/>
        </w:rPr>
        <w:t xml:space="preserve"> Archivo 14 del cuaderno de primera instancia</w:t>
      </w:r>
    </w:p>
  </w:footnote>
  <w:footnote w:id="8">
    <w:p w14:paraId="20CA045F" w14:textId="0BEBE31E" w:rsidR="45FF7937" w:rsidRPr="008E0024" w:rsidRDefault="45FF7937" w:rsidP="008E0024">
      <w:pPr>
        <w:jc w:val="both"/>
        <w:rPr>
          <w:rFonts w:ascii="Arial" w:hAnsi="Arial" w:cs="Arial"/>
          <w:sz w:val="18"/>
          <w:szCs w:val="18"/>
        </w:rPr>
      </w:pPr>
      <w:r w:rsidRPr="005D60BE">
        <w:rPr>
          <w:rFonts w:ascii="Arial" w:hAnsi="Arial" w:cs="Arial"/>
          <w:sz w:val="18"/>
          <w:szCs w:val="18"/>
          <w:vertAlign w:val="superscript"/>
        </w:rPr>
        <w:footnoteRef/>
      </w:r>
      <w:r w:rsidRPr="008E0024">
        <w:rPr>
          <w:rFonts w:ascii="Arial" w:hAnsi="Arial" w:cs="Arial"/>
          <w:sz w:val="18"/>
          <w:szCs w:val="18"/>
        </w:rPr>
        <w:t xml:space="preserve"> Archivo 07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66060901" w:rsidR="00022511" w:rsidRPr="00F6799E" w:rsidRDefault="00022511" w:rsidP="3D64AC62">
    <w:pPr>
      <w:pStyle w:val="Encabezado"/>
      <w:rPr>
        <w:rFonts w:ascii="Arial" w:eastAsia="Georgia" w:hAnsi="Arial" w:cs="Arial"/>
        <w:sz w:val="18"/>
        <w:szCs w:val="16"/>
        <w:lang w:val="es-ES" w:eastAsia="es-MX"/>
      </w:rPr>
    </w:pPr>
    <w:r w:rsidRPr="00F6799E">
      <w:rPr>
        <w:rFonts w:ascii="Arial" w:eastAsia="Georgia" w:hAnsi="Arial" w:cs="Arial"/>
        <w:bCs/>
        <w:sz w:val="18"/>
        <w:szCs w:val="16"/>
        <w:lang w:val="es-ES" w:eastAsia="es-MX"/>
      </w:rPr>
      <w:t>ACCIÓN DE TUTELA (SEGUNDA INSTANCIA)</w:t>
    </w:r>
  </w:p>
  <w:p w14:paraId="10945DA2" w14:textId="26D8C367" w:rsidR="00F6799E" w:rsidRPr="005D60BE" w:rsidRDefault="00F6799E" w:rsidP="3D64AC62">
    <w:pPr>
      <w:pStyle w:val="Encabezado"/>
      <w:rPr>
        <w:rFonts w:ascii="Arial" w:eastAsia="Georgia" w:hAnsi="Arial" w:cs="Arial"/>
        <w:bCs/>
        <w:sz w:val="18"/>
        <w:szCs w:val="16"/>
        <w:lang w:val="es-ES" w:eastAsia="es-MX"/>
      </w:rPr>
    </w:pPr>
    <w:r w:rsidRPr="00F6799E">
      <w:rPr>
        <w:rFonts w:ascii="Arial" w:eastAsia="Georgia" w:hAnsi="Arial" w:cs="Arial"/>
        <w:color w:val="000000" w:themeColor="text1"/>
        <w:sz w:val="18"/>
        <w:szCs w:val="16"/>
        <w:lang w:val="es-ES"/>
      </w:rPr>
      <w:t>Radicado</w:t>
    </w:r>
    <w:r w:rsidRPr="005D60BE">
      <w:rPr>
        <w:rFonts w:ascii="Arial" w:eastAsia="Georgia" w:hAnsi="Arial" w:cs="Arial"/>
        <w:bCs/>
        <w:sz w:val="18"/>
        <w:szCs w:val="16"/>
        <w:lang w:val="es-ES" w:eastAsia="es-MX"/>
      </w:rPr>
      <w:t>: 66170310300120220031001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71A9"/>
    <w:rsid w:val="00010580"/>
    <w:rsid w:val="00010ECF"/>
    <w:rsid w:val="00010F20"/>
    <w:rsid w:val="00011091"/>
    <w:rsid w:val="0001120A"/>
    <w:rsid w:val="0001153F"/>
    <w:rsid w:val="0001289D"/>
    <w:rsid w:val="00014933"/>
    <w:rsid w:val="00014A06"/>
    <w:rsid w:val="00017C01"/>
    <w:rsid w:val="000208BD"/>
    <w:rsid w:val="00022511"/>
    <w:rsid w:val="00031048"/>
    <w:rsid w:val="00031687"/>
    <w:rsid w:val="000324A7"/>
    <w:rsid w:val="00032A23"/>
    <w:rsid w:val="00032AE2"/>
    <w:rsid w:val="00034905"/>
    <w:rsid w:val="000370D5"/>
    <w:rsid w:val="000414F0"/>
    <w:rsid w:val="000425C3"/>
    <w:rsid w:val="00043062"/>
    <w:rsid w:val="00045407"/>
    <w:rsid w:val="0004677B"/>
    <w:rsid w:val="00047536"/>
    <w:rsid w:val="00050186"/>
    <w:rsid w:val="00052159"/>
    <w:rsid w:val="00055202"/>
    <w:rsid w:val="00060B73"/>
    <w:rsid w:val="0006174C"/>
    <w:rsid w:val="00062DD0"/>
    <w:rsid w:val="00071A01"/>
    <w:rsid w:val="00075C74"/>
    <w:rsid w:val="00076920"/>
    <w:rsid w:val="00077CF3"/>
    <w:rsid w:val="00082FC7"/>
    <w:rsid w:val="00083C9F"/>
    <w:rsid w:val="00085079"/>
    <w:rsid w:val="0009096D"/>
    <w:rsid w:val="000922A8"/>
    <w:rsid w:val="00093EAF"/>
    <w:rsid w:val="00094CC3"/>
    <w:rsid w:val="00096576"/>
    <w:rsid w:val="000A071F"/>
    <w:rsid w:val="000A3B81"/>
    <w:rsid w:val="000A3CBC"/>
    <w:rsid w:val="000A4258"/>
    <w:rsid w:val="000A6EEC"/>
    <w:rsid w:val="000B209D"/>
    <w:rsid w:val="000B20A5"/>
    <w:rsid w:val="000B22DE"/>
    <w:rsid w:val="000B2C61"/>
    <w:rsid w:val="000B48E5"/>
    <w:rsid w:val="000B72F4"/>
    <w:rsid w:val="000B7A5F"/>
    <w:rsid w:val="000B7B58"/>
    <w:rsid w:val="000C4AA5"/>
    <w:rsid w:val="000C4D05"/>
    <w:rsid w:val="000D0AE3"/>
    <w:rsid w:val="000D3109"/>
    <w:rsid w:val="000D4372"/>
    <w:rsid w:val="000D442C"/>
    <w:rsid w:val="000D485D"/>
    <w:rsid w:val="000D4C10"/>
    <w:rsid w:val="000E0001"/>
    <w:rsid w:val="000E0D8E"/>
    <w:rsid w:val="000E6BBD"/>
    <w:rsid w:val="000E7240"/>
    <w:rsid w:val="000F2F20"/>
    <w:rsid w:val="000F3E46"/>
    <w:rsid w:val="000F612E"/>
    <w:rsid w:val="000F7E5A"/>
    <w:rsid w:val="00100B33"/>
    <w:rsid w:val="001025CF"/>
    <w:rsid w:val="001079BC"/>
    <w:rsid w:val="00107AF9"/>
    <w:rsid w:val="0011089F"/>
    <w:rsid w:val="00112281"/>
    <w:rsid w:val="00112303"/>
    <w:rsid w:val="0011469F"/>
    <w:rsid w:val="001170B6"/>
    <w:rsid w:val="00117106"/>
    <w:rsid w:val="00117ED2"/>
    <w:rsid w:val="00122908"/>
    <w:rsid w:val="00122938"/>
    <w:rsid w:val="0012336C"/>
    <w:rsid w:val="00123CA5"/>
    <w:rsid w:val="00124230"/>
    <w:rsid w:val="0012560F"/>
    <w:rsid w:val="001314ED"/>
    <w:rsid w:val="001359CF"/>
    <w:rsid w:val="001366AB"/>
    <w:rsid w:val="00136775"/>
    <w:rsid w:val="001369BD"/>
    <w:rsid w:val="00140E23"/>
    <w:rsid w:val="001425A7"/>
    <w:rsid w:val="0014337D"/>
    <w:rsid w:val="00146CCF"/>
    <w:rsid w:val="001478E0"/>
    <w:rsid w:val="001529A6"/>
    <w:rsid w:val="00153B2D"/>
    <w:rsid w:val="00155BCB"/>
    <w:rsid w:val="00156E7C"/>
    <w:rsid w:val="001575E0"/>
    <w:rsid w:val="0016064A"/>
    <w:rsid w:val="00160C79"/>
    <w:rsid w:val="00161302"/>
    <w:rsid w:val="001623D8"/>
    <w:rsid w:val="0016476D"/>
    <w:rsid w:val="0016626B"/>
    <w:rsid w:val="0017061F"/>
    <w:rsid w:val="00170E3E"/>
    <w:rsid w:val="001726C1"/>
    <w:rsid w:val="00175AE4"/>
    <w:rsid w:val="00177FE3"/>
    <w:rsid w:val="00180091"/>
    <w:rsid w:val="001831D0"/>
    <w:rsid w:val="001876A6"/>
    <w:rsid w:val="001901CE"/>
    <w:rsid w:val="00190425"/>
    <w:rsid w:val="00193851"/>
    <w:rsid w:val="00194865"/>
    <w:rsid w:val="00195629"/>
    <w:rsid w:val="00196C16"/>
    <w:rsid w:val="0019A4BA"/>
    <w:rsid w:val="001A17FA"/>
    <w:rsid w:val="001A1FED"/>
    <w:rsid w:val="001B2F2B"/>
    <w:rsid w:val="001B34B7"/>
    <w:rsid w:val="001B49E2"/>
    <w:rsid w:val="001B5856"/>
    <w:rsid w:val="001B7A9D"/>
    <w:rsid w:val="001C06E0"/>
    <w:rsid w:val="001C1C81"/>
    <w:rsid w:val="001C1D18"/>
    <w:rsid w:val="001C2D94"/>
    <w:rsid w:val="001C41B5"/>
    <w:rsid w:val="001C4760"/>
    <w:rsid w:val="001C490A"/>
    <w:rsid w:val="001C5B0A"/>
    <w:rsid w:val="001C65DD"/>
    <w:rsid w:val="001D051A"/>
    <w:rsid w:val="001D10BE"/>
    <w:rsid w:val="001D48C9"/>
    <w:rsid w:val="001DC648"/>
    <w:rsid w:val="001E3B85"/>
    <w:rsid w:val="001E6840"/>
    <w:rsid w:val="001E7599"/>
    <w:rsid w:val="001F4DC7"/>
    <w:rsid w:val="001F6037"/>
    <w:rsid w:val="001F7505"/>
    <w:rsid w:val="002024AA"/>
    <w:rsid w:val="002034D8"/>
    <w:rsid w:val="0020680F"/>
    <w:rsid w:val="0021352A"/>
    <w:rsid w:val="00213C2F"/>
    <w:rsid w:val="00213EF5"/>
    <w:rsid w:val="00215781"/>
    <w:rsid w:val="002208E9"/>
    <w:rsid w:val="00221C90"/>
    <w:rsid w:val="00224965"/>
    <w:rsid w:val="00225267"/>
    <w:rsid w:val="0022577C"/>
    <w:rsid w:val="00226AE5"/>
    <w:rsid w:val="00227290"/>
    <w:rsid w:val="002279F3"/>
    <w:rsid w:val="00230760"/>
    <w:rsid w:val="0023384D"/>
    <w:rsid w:val="00234BE0"/>
    <w:rsid w:val="0023606E"/>
    <w:rsid w:val="00242785"/>
    <w:rsid w:val="00242B35"/>
    <w:rsid w:val="0024660E"/>
    <w:rsid w:val="0024678B"/>
    <w:rsid w:val="00246BF7"/>
    <w:rsid w:val="00247FEB"/>
    <w:rsid w:val="00252E74"/>
    <w:rsid w:val="00253AF0"/>
    <w:rsid w:val="00255F49"/>
    <w:rsid w:val="00260785"/>
    <w:rsid w:val="00263EF0"/>
    <w:rsid w:val="002646A2"/>
    <w:rsid w:val="0026707A"/>
    <w:rsid w:val="00267977"/>
    <w:rsid w:val="00270D2C"/>
    <w:rsid w:val="00271867"/>
    <w:rsid w:val="002754E5"/>
    <w:rsid w:val="0027550C"/>
    <w:rsid w:val="00276AC1"/>
    <w:rsid w:val="00280350"/>
    <w:rsid w:val="00282BD6"/>
    <w:rsid w:val="00283BA2"/>
    <w:rsid w:val="0028460F"/>
    <w:rsid w:val="00291999"/>
    <w:rsid w:val="002928FF"/>
    <w:rsid w:val="00292BF7"/>
    <w:rsid w:val="00292C92"/>
    <w:rsid w:val="00295A78"/>
    <w:rsid w:val="00295C2F"/>
    <w:rsid w:val="002966C0"/>
    <w:rsid w:val="002A1259"/>
    <w:rsid w:val="002A3D9F"/>
    <w:rsid w:val="002A4D07"/>
    <w:rsid w:val="002B4266"/>
    <w:rsid w:val="002B544B"/>
    <w:rsid w:val="002B58B5"/>
    <w:rsid w:val="002B5AD7"/>
    <w:rsid w:val="002B5BBA"/>
    <w:rsid w:val="002C5148"/>
    <w:rsid w:val="002C7D86"/>
    <w:rsid w:val="002D1053"/>
    <w:rsid w:val="002D17A2"/>
    <w:rsid w:val="002D1EE5"/>
    <w:rsid w:val="002D26D1"/>
    <w:rsid w:val="002D2E60"/>
    <w:rsid w:val="002D3B47"/>
    <w:rsid w:val="002D5CFF"/>
    <w:rsid w:val="002D65B4"/>
    <w:rsid w:val="002E4254"/>
    <w:rsid w:val="002E4C7E"/>
    <w:rsid w:val="002E65E1"/>
    <w:rsid w:val="002E66D2"/>
    <w:rsid w:val="002E6C54"/>
    <w:rsid w:val="002E74B9"/>
    <w:rsid w:val="002F16EF"/>
    <w:rsid w:val="002F18A0"/>
    <w:rsid w:val="002F2E24"/>
    <w:rsid w:val="002F6E13"/>
    <w:rsid w:val="00300C9C"/>
    <w:rsid w:val="00304C63"/>
    <w:rsid w:val="0030653A"/>
    <w:rsid w:val="00312259"/>
    <w:rsid w:val="003124F6"/>
    <w:rsid w:val="0031566C"/>
    <w:rsid w:val="00317591"/>
    <w:rsid w:val="003207A2"/>
    <w:rsid w:val="00321E6E"/>
    <w:rsid w:val="003232F2"/>
    <w:rsid w:val="0032540F"/>
    <w:rsid w:val="00325846"/>
    <w:rsid w:val="00326E4D"/>
    <w:rsid w:val="00330D37"/>
    <w:rsid w:val="0033184A"/>
    <w:rsid w:val="00334249"/>
    <w:rsid w:val="00335B9A"/>
    <w:rsid w:val="003376F6"/>
    <w:rsid w:val="00338CAF"/>
    <w:rsid w:val="0034024A"/>
    <w:rsid w:val="00340D60"/>
    <w:rsid w:val="00342524"/>
    <w:rsid w:val="0034329B"/>
    <w:rsid w:val="003437CF"/>
    <w:rsid w:val="00343ED6"/>
    <w:rsid w:val="00344D90"/>
    <w:rsid w:val="00346E09"/>
    <w:rsid w:val="00347714"/>
    <w:rsid w:val="00347DE3"/>
    <w:rsid w:val="00351F3E"/>
    <w:rsid w:val="00352C0E"/>
    <w:rsid w:val="00353E27"/>
    <w:rsid w:val="0036015B"/>
    <w:rsid w:val="00361E94"/>
    <w:rsid w:val="00363D9B"/>
    <w:rsid w:val="0036648D"/>
    <w:rsid w:val="00367096"/>
    <w:rsid w:val="0036789C"/>
    <w:rsid w:val="00374B1C"/>
    <w:rsid w:val="003764EB"/>
    <w:rsid w:val="00376561"/>
    <w:rsid w:val="0038041A"/>
    <w:rsid w:val="003806A1"/>
    <w:rsid w:val="003810BB"/>
    <w:rsid w:val="00381FCE"/>
    <w:rsid w:val="003830A2"/>
    <w:rsid w:val="00384F23"/>
    <w:rsid w:val="00386D72"/>
    <w:rsid w:val="00387A45"/>
    <w:rsid w:val="00391976"/>
    <w:rsid w:val="00391E0B"/>
    <w:rsid w:val="00392390"/>
    <w:rsid w:val="003953E2"/>
    <w:rsid w:val="003A2C96"/>
    <w:rsid w:val="003A37BF"/>
    <w:rsid w:val="003A521B"/>
    <w:rsid w:val="003A7C79"/>
    <w:rsid w:val="003B5075"/>
    <w:rsid w:val="003B5541"/>
    <w:rsid w:val="003B573B"/>
    <w:rsid w:val="003B75BA"/>
    <w:rsid w:val="003C2D62"/>
    <w:rsid w:val="003C3F25"/>
    <w:rsid w:val="003C47EE"/>
    <w:rsid w:val="003C4C6C"/>
    <w:rsid w:val="003C573A"/>
    <w:rsid w:val="003C6558"/>
    <w:rsid w:val="003C77F0"/>
    <w:rsid w:val="003C7B07"/>
    <w:rsid w:val="003D02D6"/>
    <w:rsid w:val="003D0626"/>
    <w:rsid w:val="003D0C53"/>
    <w:rsid w:val="003D0D83"/>
    <w:rsid w:val="003D14EA"/>
    <w:rsid w:val="003D20D9"/>
    <w:rsid w:val="003D4440"/>
    <w:rsid w:val="003D7435"/>
    <w:rsid w:val="003D7A83"/>
    <w:rsid w:val="003E0F3C"/>
    <w:rsid w:val="003E1012"/>
    <w:rsid w:val="003E1081"/>
    <w:rsid w:val="003E386E"/>
    <w:rsid w:val="003E4E87"/>
    <w:rsid w:val="003E57CA"/>
    <w:rsid w:val="003E5A42"/>
    <w:rsid w:val="003E5CA4"/>
    <w:rsid w:val="003E5DDF"/>
    <w:rsid w:val="003E7DA2"/>
    <w:rsid w:val="003F27A2"/>
    <w:rsid w:val="003F2DC6"/>
    <w:rsid w:val="003F35F6"/>
    <w:rsid w:val="003F5015"/>
    <w:rsid w:val="003F742B"/>
    <w:rsid w:val="003F7751"/>
    <w:rsid w:val="004033AA"/>
    <w:rsid w:val="004040FF"/>
    <w:rsid w:val="004042FF"/>
    <w:rsid w:val="004103D9"/>
    <w:rsid w:val="00411123"/>
    <w:rsid w:val="004112E2"/>
    <w:rsid w:val="00412A0A"/>
    <w:rsid w:val="00414A32"/>
    <w:rsid w:val="004239B0"/>
    <w:rsid w:val="00427E17"/>
    <w:rsid w:val="00430939"/>
    <w:rsid w:val="00432710"/>
    <w:rsid w:val="00432A66"/>
    <w:rsid w:val="0043362C"/>
    <w:rsid w:val="00433A88"/>
    <w:rsid w:val="00433E36"/>
    <w:rsid w:val="0043767D"/>
    <w:rsid w:val="004424E9"/>
    <w:rsid w:val="0044258C"/>
    <w:rsid w:val="00443A35"/>
    <w:rsid w:val="00445C08"/>
    <w:rsid w:val="0044767E"/>
    <w:rsid w:val="00447F19"/>
    <w:rsid w:val="00447F70"/>
    <w:rsid w:val="004575AC"/>
    <w:rsid w:val="00457F16"/>
    <w:rsid w:val="00460FBC"/>
    <w:rsid w:val="00463D67"/>
    <w:rsid w:val="00465A8E"/>
    <w:rsid w:val="0046713F"/>
    <w:rsid w:val="00470AC9"/>
    <w:rsid w:val="004715A4"/>
    <w:rsid w:val="00472C50"/>
    <w:rsid w:val="00474A20"/>
    <w:rsid w:val="00475DDB"/>
    <w:rsid w:val="004762AA"/>
    <w:rsid w:val="00477A31"/>
    <w:rsid w:val="00477FEC"/>
    <w:rsid w:val="00481955"/>
    <w:rsid w:val="00484718"/>
    <w:rsid w:val="0048655E"/>
    <w:rsid w:val="00486579"/>
    <w:rsid w:val="00493D38"/>
    <w:rsid w:val="00494C92"/>
    <w:rsid w:val="004972FB"/>
    <w:rsid w:val="004A0C30"/>
    <w:rsid w:val="004A26BA"/>
    <w:rsid w:val="004A3B9E"/>
    <w:rsid w:val="004A5817"/>
    <w:rsid w:val="004B29B4"/>
    <w:rsid w:val="004B41A7"/>
    <w:rsid w:val="004B604C"/>
    <w:rsid w:val="004B6E9A"/>
    <w:rsid w:val="004B764E"/>
    <w:rsid w:val="004C1404"/>
    <w:rsid w:val="004C1851"/>
    <w:rsid w:val="004C36F1"/>
    <w:rsid w:val="004C57CF"/>
    <w:rsid w:val="004D03E2"/>
    <w:rsid w:val="004D0453"/>
    <w:rsid w:val="004D42CE"/>
    <w:rsid w:val="004D74FD"/>
    <w:rsid w:val="004E0D43"/>
    <w:rsid w:val="004E4C39"/>
    <w:rsid w:val="004E533F"/>
    <w:rsid w:val="004E5F42"/>
    <w:rsid w:val="004E6937"/>
    <w:rsid w:val="004E6996"/>
    <w:rsid w:val="004F0876"/>
    <w:rsid w:val="004F08EF"/>
    <w:rsid w:val="004F1E2E"/>
    <w:rsid w:val="004F25CF"/>
    <w:rsid w:val="004F361D"/>
    <w:rsid w:val="004F3FDC"/>
    <w:rsid w:val="00500233"/>
    <w:rsid w:val="00501DE7"/>
    <w:rsid w:val="00502A07"/>
    <w:rsid w:val="00502D5B"/>
    <w:rsid w:val="0050412D"/>
    <w:rsid w:val="00504502"/>
    <w:rsid w:val="00504B41"/>
    <w:rsid w:val="00504C5A"/>
    <w:rsid w:val="0051132A"/>
    <w:rsid w:val="00511F1B"/>
    <w:rsid w:val="00512975"/>
    <w:rsid w:val="00514855"/>
    <w:rsid w:val="00514D49"/>
    <w:rsid w:val="00515E89"/>
    <w:rsid w:val="005171C6"/>
    <w:rsid w:val="005207EB"/>
    <w:rsid w:val="0052261A"/>
    <w:rsid w:val="005232F4"/>
    <w:rsid w:val="0052654C"/>
    <w:rsid w:val="00532337"/>
    <w:rsid w:val="00534180"/>
    <w:rsid w:val="00535606"/>
    <w:rsid w:val="00535CED"/>
    <w:rsid w:val="00541BFC"/>
    <w:rsid w:val="00543A94"/>
    <w:rsid w:val="00544338"/>
    <w:rsid w:val="005444A5"/>
    <w:rsid w:val="00544EB1"/>
    <w:rsid w:val="0055028C"/>
    <w:rsid w:val="00552567"/>
    <w:rsid w:val="00554134"/>
    <w:rsid w:val="00555A6B"/>
    <w:rsid w:val="00557B13"/>
    <w:rsid w:val="0056000E"/>
    <w:rsid w:val="00561248"/>
    <w:rsid w:val="005675F9"/>
    <w:rsid w:val="00567744"/>
    <w:rsid w:val="0057374F"/>
    <w:rsid w:val="00574E59"/>
    <w:rsid w:val="005759D7"/>
    <w:rsid w:val="0057719E"/>
    <w:rsid w:val="00580AFB"/>
    <w:rsid w:val="00582BF2"/>
    <w:rsid w:val="00583133"/>
    <w:rsid w:val="00583541"/>
    <w:rsid w:val="00583BF7"/>
    <w:rsid w:val="00583E7B"/>
    <w:rsid w:val="00584E76"/>
    <w:rsid w:val="00584F47"/>
    <w:rsid w:val="00587431"/>
    <w:rsid w:val="005909F0"/>
    <w:rsid w:val="005929F1"/>
    <w:rsid w:val="005931A2"/>
    <w:rsid w:val="00593896"/>
    <w:rsid w:val="0059460F"/>
    <w:rsid w:val="00595B4C"/>
    <w:rsid w:val="00597792"/>
    <w:rsid w:val="00597F27"/>
    <w:rsid w:val="005A0975"/>
    <w:rsid w:val="005A3F17"/>
    <w:rsid w:val="005A6495"/>
    <w:rsid w:val="005B0446"/>
    <w:rsid w:val="005B3AB2"/>
    <w:rsid w:val="005B4FCB"/>
    <w:rsid w:val="005B5CD0"/>
    <w:rsid w:val="005B6BBA"/>
    <w:rsid w:val="005B7424"/>
    <w:rsid w:val="005B78E0"/>
    <w:rsid w:val="005C0221"/>
    <w:rsid w:val="005C3306"/>
    <w:rsid w:val="005C4D1B"/>
    <w:rsid w:val="005C72F3"/>
    <w:rsid w:val="005D0EC4"/>
    <w:rsid w:val="005D1BC0"/>
    <w:rsid w:val="005D3EA4"/>
    <w:rsid w:val="005D4044"/>
    <w:rsid w:val="005D60BE"/>
    <w:rsid w:val="005E0CE7"/>
    <w:rsid w:val="005E17E1"/>
    <w:rsid w:val="005E3017"/>
    <w:rsid w:val="005E66B2"/>
    <w:rsid w:val="005E7BA8"/>
    <w:rsid w:val="005E7C10"/>
    <w:rsid w:val="005F0C16"/>
    <w:rsid w:val="005F0CE2"/>
    <w:rsid w:val="005F42D1"/>
    <w:rsid w:val="005F4CEF"/>
    <w:rsid w:val="00601308"/>
    <w:rsid w:val="00603040"/>
    <w:rsid w:val="0061028D"/>
    <w:rsid w:val="00611E72"/>
    <w:rsid w:val="006147F2"/>
    <w:rsid w:val="00615A3D"/>
    <w:rsid w:val="00616AB6"/>
    <w:rsid w:val="00620F92"/>
    <w:rsid w:val="0062121C"/>
    <w:rsid w:val="00624813"/>
    <w:rsid w:val="00626A22"/>
    <w:rsid w:val="00630FE7"/>
    <w:rsid w:val="00632D19"/>
    <w:rsid w:val="00634F41"/>
    <w:rsid w:val="00636C5A"/>
    <w:rsid w:val="006375F0"/>
    <w:rsid w:val="006410F3"/>
    <w:rsid w:val="006457AC"/>
    <w:rsid w:val="006459E3"/>
    <w:rsid w:val="00645A55"/>
    <w:rsid w:val="00645E8F"/>
    <w:rsid w:val="00651274"/>
    <w:rsid w:val="006558EA"/>
    <w:rsid w:val="00655921"/>
    <w:rsid w:val="00655B6C"/>
    <w:rsid w:val="0065616E"/>
    <w:rsid w:val="006601AB"/>
    <w:rsid w:val="006611FA"/>
    <w:rsid w:val="00662221"/>
    <w:rsid w:val="00662732"/>
    <w:rsid w:val="00665092"/>
    <w:rsid w:val="0066586A"/>
    <w:rsid w:val="00670A6E"/>
    <w:rsid w:val="0067248F"/>
    <w:rsid w:val="00674D73"/>
    <w:rsid w:val="00676C71"/>
    <w:rsid w:val="00682180"/>
    <w:rsid w:val="00682523"/>
    <w:rsid w:val="00682D54"/>
    <w:rsid w:val="0068354A"/>
    <w:rsid w:val="00684373"/>
    <w:rsid w:val="00685504"/>
    <w:rsid w:val="0068773F"/>
    <w:rsid w:val="00687B0F"/>
    <w:rsid w:val="00690D66"/>
    <w:rsid w:val="00691DC7"/>
    <w:rsid w:val="00694C9F"/>
    <w:rsid w:val="0069552C"/>
    <w:rsid w:val="006A0766"/>
    <w:rsid w:val="006A4B01"/>
    <w:rsid w:val="006A792B"/>
    <w:rsid w:val="006A7F94"/>
    <w:rsid w:val="006B0A3C"/>
    <w:rsid w:val="006B271E"/>
    <w:rsid w:val="006B2753"/>
    <w:rsid w:val="006B363D"/>
    <w:rsid w:val="006B785E"/>
    <w:rsid w:val="006C4291"/>
    <w:rsid w:val="006C55BD"/>
    <w:rsid w:val="006C706C"/>
    <w:rsid w:val="006D4CD1"/>
    <w:rsid w:val="006D59D0"/>
    <w:rsid w:val="006D63B9"/>
    <w:rsid w:val="006D77DD"/>
    <w:rsid w:val="006E7DBA"/>
    <w:rsid w:val="006F419F"/>
    <w:rsid w:val="006F4D5F"/>
    <w:rsid w:val="006F509A"/>
    <w:rsid w:val="006F57BC"/>
    <w:rsid w:val="006F586D"/>
    <w:rsid w:val="006F5C2C"/>
    <w:rsid w:val="006F6D7E"/>
    <w:rsid w:val="007006ED"/>
    <w:rsid w:val="0070070F"/>
    <w:rsid w:val="00700F59"/>
    <w:rsid w:val="007023FE"/>
    <w:rsid w:val="0070300E"/>
    <w:rsid w:val="00704CFF"/>
    <w:rsid w:val="00705CDD"/>
    <w:rsid w:val="007061E4"/>
    <w:rsid w:val="00706DDD"/>
    <w:rsid w:val="00710EE9"/>
    <w:rsid w:val="007121D2"/>
    <w:rsid w:val="00712A42"/>
    <w:rsid w:val="007141F6"/>
    <w:rsid w:val="007152DD"/>
    <w:rsid w:val="00722D01"/>
    <w:rsid w:val="007232A7"/>
    <w:rsid w:val="00723A03"/>
    <w:rsid w:val="007279B9"/>
    <w:rsid w:val="00730B6B"/>
    <w:rsid w:val="007320B1"/>
    <w:rsid w:val="00733399"/>
    <w:rsid w:val="00733B8A"/>
    <w:rsid w:val="00735262"/>
    <w:rsid w:val="00736921"/>
    <w:rsid w:val="0074246D"/>
    <w:rsid w:val="0074378D"/>
    <w:rsid w:val="00743907"/>
    <w:rsid w:val="0074706E"/>
    <w:rsid w:val="00750615"/>
    <w:rsid w:val="0075121F"/>
    <w:rsid w:val="00751819"/>
    <w:rsid w:val="0075190B"/>
    <w:rsid w:val="00755E50"/>
    <w:rsid w:val="00757D7C"/>
    <w:rsid w:val="00760F57"/>
    <w:rsid w:val="00770B53"/>
    <w:rsid w:val="00772B0F"/>
    <w:rsid w:val="0077331B"/>
    <w:rsid w:val="007735BF"/>
    <w:rsid w:val="00773AFD"/>
    <w:rsid w:val="007742E1"/>
    <w:rsid w:val="00777CF2"/>
    <w:rsid w:val="00780BED"/>
    <w:rsid w:val="00780FC4"/>
    <w:rsid w:val="00781001"/>
    <w:rsid w:val="007814A3"/>
    <w:rsid w:val="007839D0"/>
    <w:rsid w:val="00784EA3"/>
    <w:rsid w:val="007868DB"/>
    <w:rsid w:val="00786A03"/>
    <w:rsid w:val="00787C3B"/>
    <w:rsid w:val="0079052F"/>
    <w:rsid w:val="0079072C"/>
    <w:rsid w:val="0079119F"/>
    <w:rsid w:val="00792C99"/>
    <w:rsid w:val="007948F1"/>
    <w:rsid w:val="007A0180"/>
    <w:rsid w:val="007A3C8B"/>
    <w:rsid w:val="007A43B3"/>
    <w:rsid w:val="007A4BD3"/>
    <w:rsid w:val="007A6CE6"/>
    <w:rsid w:val="007B0876"/>
    <w:rsid w:val="007B39BA"/>
    <w:rsid w:val="007B5375"/>
    <w:rsid w:val="007B6490"/>
    <w:rsid w:val="007B6A98"/>
    <w:rsid w:val="007B75EF"/>
    <w:rsid w:val="007C2600"/>
    <w:rsid w:val="007C594D"/>
    <w:rsid w:val="007C5FB7"/>
    <w:rsid w:val="007C7F7F"/>
    <w:rsid w:val="007D2411"/>
    <w:rsid w:val="007D356F"/>
    <w:rsid w:val="007D48A0"/>
    <w:rsid w:val="007D4A91"/>
    <w:rsid w:val="007D4B3D"/>
    <w:rsid w:val="007D4BDD"/>
    <w:rsid w:val="007D709F"/>
    <w:rsid w:val="007E0DC2"/>
    <w:rsid w:val="007E27CE"/>
    <w:rsid w:val="007E54BA"/>
    <w:rsid w:val="007E5A77"/>
    <w:rsid w:val="007E7FB3"/>
    <w:rsid w:val="007F094A"/>
    <w:rsid w:val="007F1533"/>
    <w:rsid w:val="007F4156"/>
    <w:rsid w:val="007F6784"/>
    <w:rsid w:val="007F6D57"/>
    <w:rsid w:val="00800987"/>
    <w:rsid w:val="00801CC5"/>
    <w:rsid w:val="00802442"/>
    <w:rsid w:val="00802537"/>
    <w:rsid w:val="00802FB8"/>
    <w:rsid w:val="0080332D"/>
    <w:rsid w:val="008034F9"/>
    <w:rsid w:val="00806637"/>
    <w:rsid w:val="008079FE"/>
    <w:rsid w:val="008120CE"/>
    <w:rsid w:val="0081239A"/>
    <w:rsid w:val="00813155"/>
    <w:rsid w:val="00815789"/>
    <w:rsid w:val="00817064"/>
    <w:rsid w:val="0082230D"/>
    <w:rsid w:val="008225CA"/>
    <w:rsid w:val="0082372E"/>
    <w:rsid w:val="008257DF"/>
    <w:rsid w:val="0082632A"/>
    <w:rsid w:val="008344E5"/>
    <w:rsid w:val="008357CF"/>
    <w:rsid w:val="008364ED"/>
    <w:rsid w:val="00845520"/>
    <w:rsid w:val="0084707B"/>
    <w:rsid w:val="00847B99"/>
    <w:rsid w:val="00850278"/>
    <w:rsid w:val="0085355A"/>
    <w:rsid w:val="00855D73"/>
    <w:rsid w:val="008576DC"/>
    <w:rsid w:val="00857E8F"/>
    <w:rsid w:val="0086063D"/>
    <w:rsid w:val="0086312C"/>
    <w:rsid w:val="00867ADC"/>
    <w:rsid w:val="00870CFC"/>
    <w:rsid w:val="008717AA"/>
    <w:rsid w:val="008735A3"/>
    <w:rsid w:val="00874898"/>
    <w:rsid w:val="008765B6"/>
    <w:rsid w:val="00877968"/>
    <w:rsid w:val="008804FC"/>
    <w:rsid w:val="00880730"/>
    <w:rsid w:val="008840BA"/>
    <w:rsid w:val="00886279"/>
    <w:rsid w:val="008A0AB0"/>
    <w:rsid w:val="008A1F7A"/>
    <w:rsid w:val="008A2D0B"/>
    <w:rsid w:val="008A35CF"/>
    <w:rsid w:val="008A4393"/>
    <w:rsid w:val="008A66A2"/>
    <w:rsid w:val="008A68BC"/>
    <w:rsid w:val="008A69D6"/>
    <w:rsid w:val="008A6B7B"/>
    <w:rsid w:val="008A78E8"/>
    <w:rsid w:val="008B3A88"/>
    <w:rsid w:val="008B5D2F"/>
    <w:rsid w:val="008B6300"/>
    <w:rsid w:val="008B702F"/>
    <w:rsid w:val="008B7506"/>
    <w:rsid w:val="008B7EE1"/>
    <w:rsid w:val="008C4EFC"/>
    <w:rsid w:val="008C745F"/>
    <w:rsid w:val="008D1630"/>
    <w:rsid w:val="008D37CB"/>
    <w:rsid w:val="008D6921"/>
    <w:rsid w:val="008D7896"/>
    <w:rsid w:val="008E0024"/>
    <w:rsid w:val="008E0B68"/>
    <w:rsid w:val="008E13DA"/>
    <w:rsid w:val="008E3952"/>
    <w:rsid w:val="008E422B"/>
    <w:rsid w:val="008E5CB9"/>
    <w:rsid w:val="008E61B2"/>
    <w:rsid w:val="008F08F0"/>
    <w:rsid w:val="008F2EB4"/>
    <w:rsid w:val="008F3C02"/>
    <w:rsid w:val="008F5DF3"/>
    <w:rsid w:val="008F6EC9"/>
    <w:rsid w:val="008F7FED"/>
    <w:rsid w:val="0090053B"/>
    <w:rsid w:val="0090089B"/>
    <w:rsid w:val="009018E2"/>
    <w:rsid w:val="009065EB"/>
    <w:rsid w:val="0091140E"/>
    <w:rsid w:val="00915B6A"/>
    <w:rsid w:val="00921722"/>
    <w:rsid w:val="0092337B"/>
    <w:rsid w:val="00924384"/>
    <w:rsid w:val="00924753"/>
    <w:rsid w:val="0092496F"/>
    <w:rsid w:val="009261CE"/>
    <w:rsid w:val="00930F83"/>
    <w:rsid w:val="00932FC5"/>
    <w:rsid w:val="009331AC"/>
    <w:rsid w:val="00935BF8"/>
    <w:rsid w:val="00936507"/>
    <w:rsid w:val="00936CE4"/>
    <w:rsid w:val="00937214"/>
    <w:rsid w:val="009470B0"/>
    <w:rsid w:val="00947C24"/>
    <w:rsid w:val="0095003E"/>
    <w:rsid w:val="00951630"/>
    <w:rsid w:val="00951EE6"/>
    <w:rsid w:val="00961BAC"/>
    <w:rsid w:val="00961FE3"/>
    <w:rsid w:val="00963567"/>
    <w:rsid w:val="009637C2"/>
    <w:rsid w:val="00963E9B"/>
    <w:rsid w:val="009659DE"/>
    <w:rsid w:val="00970236"/>
    <w:rsid w:val="00971319"/>
    <w:rsid w:val="00971415"/>
    <w:rsid w:val="0097180D"/>
    <w:rsid w:val="00975E82"/>
    <w:rsid w:val="00983A88"/>
    <w:rsid w:val="009844E0"/>
    <w:rsid w:val="00985866"/>
    <w:rsid w:val="009876D5"/>
    <w:rsid w:val="00990FB3"/>
    <w:rsid w:val="00995658"/>
    <w:rsid w:val="009978B6"/>
    <w:rsid w:val="009A0CDD"/>
    <w:rsid w:val="009A127E"/>
    <w:rsid w:val="009A1359"/>
    <w:rsid w:val="009A14DD"/>
    <w:rsid w:val="009A1DE8"/>
    <w:rsid w:val="009A27AA"/>
    <w:rsid w:val="009A2E4B"/>
    <w:rsid w:val="009A2FFC"/>
    <w:rsid w:val="009A44AC"/>
    <w:rsid w:val="009A5678"/>
    <w:rsid w:val="009A71F6"/>
    <w:rsid w:val="009B0E09"/>
    <w:rsid w:val="009B108B"/>
    <w:rsid w:val="009B1238"/>
    <w:rsid w:val="009B2B0D"/>
    <w:rsid w:val="009B313B"/>
    <w:rsid w:val="009B3732"/>
    <w:rsid w:val="009B5B74"/>
    <w:rsid w:val="009B5E31"/>
    <w:rsid w:val="009B6110"/>
    <w:rsid w:val="009B75BD"/>
    <w:rsid w:val="009C1FF6"/>
    <w:rsid w:val="009D5259"/>
    <w:rsid w:val="009D5755"/>
    <w:rsid w:val="009D7673"/>
    <w:rsid w:val="009D7FB2"/>
    <w:rsid w:val="009E085A"/>
    <w:rsid w:val="009E0D0D"/>
    <w:rsid w:val="009E0F7F"/>
    <w:rsid w:val="009E18D5"/>
    <w:rsid w:val="009E45C8"/>
    <w:rsid w:val="009E4AE9"/>
    <w:rsid w:val="009E5D2E"/>
    <w:rsid w:val="009E6167"/>
    <w:rsid w:val="009E71DE"/>
    <w:rsid w:val="009F0838"/>
    <w:rsid w:val="009F335C"/>
    <w:rsid w:val="009F4054"/>
    <w:rsid w:val="009F4336"/>
    <w:rsid w:val="009F78FF"/>
    <w:rsid w:val="009F7EF5"/>
    <w:rsid w:val="009FD328"/>
    <w:rsid w:val="00A00059"/>
    <w:rsid w:val="00A0439D"/>
    <w:rsid w:val="00A06F67"/>
    <w:rsid w:val="00A16AE2"/>
    <w:rsid w:val="00A17D48"/>
    <w:rsid w:val="00A20663"/>
    <w:rsid w:val="00A22E45"/>
    <w:rsid w:val="00A25559"/>
    <w:rsid w:val="00A268D6"/>
    <w:rsid w:val="00A3166F"/>
    <w:rsid w:val="00A31807"/>
    <w:rsid w:val="00A3187E"/>
    <w:rsid w:val="00A327F0"/>
    <w:rsid w:val="00A331F5"/>
    <w:rsid w:val="00A334C6"/>
    <w:rsid w:val="00A40439"/>
    <w:rsid w:val="00A446CF"/>
    <w:rsid w:val="00A44AB7"/>
    <w:rsid w:val="00A45508"/>
    <w:rsid w:val="00A47CD5"/>
    <w:rsid w:val="00A543B1"/>
    <w:rsid w:val="00A554D1"/>
    <w:rsid w:val="00A55A7B"/>
    <w:rsid w:val="00A561D0"/>
    <w:rsid w:val="00A56F11"/>
    <w:rsid w:val="00A573A6"/>
    <w:rsid w:val="00A63E52"/>
    <w:rsid w:val="00A67D7A"/>
    <w:rsid w:val="00A67F31"/>
    <w:rsid w:val="00A74AE3"/>
    <w:rsid w:val="00A74D38"/>
    <w:rsid w:val="00A7530D"/>
    <w:rsid w:val="00A8039F"/>
    <w:rsid w:val="00A8513F"/>
    <w:rsid w:val="00A85F0E"/>
    <w:rsid w:val="00A8719B"/>
    <w:rsid w:val="00A873BE"/>
    <w:rsid w:val="00A876E4"/>
    <w:rsid w:val="00A91725"/>
    <w:rsid w:val="00A9196F"/>
    <w:rsid w:val="00A92F96"/>
    <w:rsid w:val="00A95D39"/>
    <w:rsid w:val="00A95FEE"/>
    <w:rsid w:val="00A97740"/>
    <w:rsid w:val="00AA0244"/>
    <w:rsid w:val="00AA072B"/>
    <w:rsid w:val="00AA188F"/>
    <w:rsid w:val="00AB2ED8"/>
    <w:rsid w:val="00AB4BB4"/>
    <w:rsid w:val="00AB77CD"/>
    <w:rsid w:val="00AC011A"/>
    <w:rsid w:val="00AC06AA"/>
    <w:rsid w:val="00AC116C"/>
    <w:rsid w:val="00AC1DCF"/>
    <w:rsid w:val="00AC236F"/>
    <w:rsid w:val="00AD20C2"/>
    <w:rsid w:val="00AD2D8F"/>
    <w:rsid w:val="00AD38B8"/>
    <w:rsid w:val="00AD5133"/>
    <w:rsid w:val="00AD5441"/>
    <w:rsid w:val="00AD5C29"/>
    <w:rsid w:val="00AE13E6"/>
    <w:rsid w:val="00AE17D1"/>
    <w:rsid w:val="00AE5516"/>
    <w:rsid w:val="00AE60D4"/>
    <w:rsid w:val="00AE6849"/>
    <w:rsid w:val="00AF1D41"/>
    <w:rsid w:val="00AF26E3"/>
    <w:rsid w:val="00AF3EBB"/>
    <w:rsid w:val="00AF5E33"/>
    <w:rsid w:val="00AF634B"/>
    <w:rsid w:val="00B01278"/>
    <w:rsid w:val="00B06141"/>
    <w:rsid w:val="00B06C56"/>
    <w:rsid w:val="00B07BA5"/>
    <w:rsid w:val="00B10F59"/>
    <w:rsid w:val="00B12C03"/>
    <w:rsid w:val="00B14A5F"/>
    <w:rsid w:val="00B151C0"/>
    <w:rsid w:val="00B153D9"/>
    <w:rsid w:val="00B1649E"/>
    <w:rsid w:val="00B16F0B"/>
    <w:rsid w:val="00B17D5B"/>
    <w:rsid w:val="00B213E5"/>
    <w:rsid w:val="00B23289"/>
    <w:rsid w:val="00B24B4E"/>
    <w:rsid w:val="00B27486"/>
    <w:rsid w:val="00B27DB6"/>
    <w:rsid w:val="00B32F2E"/>
    <w:rsid w:val="00B3342B"/>
    <w:rsid w:val="00B349F7"/>
    <w:rsid w:val="00B365F9"/>
    <w:rsid w:val="00B4103E"/>
    <w:rsid w:val="00B4346A"/>
    <w:rsid w:val="00B46900"/>
    <w:rsid w:val="00B52903"/>
    <w:rsid w:val="00B54240"/>
    <w:rsid w:val="00B54953"/>
    <w:rsid w:val="00B54B58"/>
    <w:rsid w:val="00B57014"/>
    <w:rsid w:val="00B57CAF"/>
    <w:rsid w:val="00B6129B"/>
    <w:rsid w:val="00B612D9"/>
    <w:rsid w:val="00B61F18"/>
    <w:rsid w:val="00B71E69"/>
    <w:rsid w:val="00B7516B"/>
    <w:rsid w:val="00B84B2C"/>
    <w:rsid w:val="00B854B6"/>
    <w:rsid w:val="00B935DA"/>
    <w:rsid w:val="00B93BFE"/>
    <w:rsid w:val="00B94CA6"/>
    <w:rsid w:val="00B9535D"/>
    <w:rsid w:val="00B9717F"/>
    <w:rsid w:val="00BA150F"/>
    <w:rsid w:val="00BA2C2D"/>
    <w:rsid w:val="00BA60A4"/>
    <w:rsid w:val="00BA6D23"/>
    <w:rsid w:val="00BB477F"/>
    <w:rsid w:val="00BB4B5C"/>
    <w:rsid w:val="00BB4CC5"/>
    <w:rsid w:val="00BB66BA"/>
    <w:rsid w:val="00BC3F8B"/>
    <w:rsid w:val="00BC4337"/>
    <w:rsid w:val="00BC5CD5"/>
    <w:rsid w:val="00BD1D4E"/>
    <w:rsid w:val="00BD2612"/>
    <w:rsid w:val="00BD4796"/>
    <w:rsid w:val="00BD5E23"/>
    <w:rsid w:val="00BD7E59"/>
    <w:rsid w:val="00BE10EB"/>
    <w:rsid w:val="00BE2BCF"/>
    <w:rsid w:val="00BE3799"/>
    <w:rsid w:val="00BE3C56"/>
    <w:rsid w:val="00BE620A"/>
    <w:rsid w:val="00BF7406"/>
    <w:rsid w:val="00BFFCD8"/>
    <w:rsid w:val="00C00766"/>
    <w:rsid w:val="00C01C3A"/>
    <w:rsid w:val="00C02369"/>
    <w:rsid w:val="00C029E0"/>
    <w:rsid w:val="00C02A52"/>
    <w:rsid w:val="00C04A45"/>
    <w:rsid w:val="00C050C5"/>
    <w:rsid w:val="00C05BFA"/>
    <w:rsid w:val="00C05EA5"/>
    <w:rsid w:val="00C103CE"/>
    <w:rsid w:val="00C11CF5"/>
    <w:rsid w:val="00C1396F"/>
    <w:rsid w:val="00C14E62"/>
    <w:rsid w:val="00C1507A"/>
    <w:rsid w:val="00C1674A"/>
    <w:rsid w:val="00C16DBF"/>
    <w:rsid w:val="00C210A5"/>
    <w:rsid w:val="00C22766"/>
    <w:rsid w:val="00C2444A"/>
    <w:rsid w:val="00C24FD3"/>
    <w:rsid w:val="00C259DA"/>
    <w:rsid w:val="00C26478"/>
    <w:rsid w:val="00C27C7A"/>
    <w:rsid w:val="00C326E8"/>
    <w:rsid w:val="00C3498A"/>
    <w:rsid w:val="00C353F8"/>
    <w:rsid w:val="00C35C93"/>
    <w:rsid w:val="00C37173"/>
    <w:rsid w:val="00C41583"/>
    <w:rsid w:val="00C41868"/>
    <w:rsid w:val="00C42AAF"/>
    <w:rsid w:val="00C448C1"/>
    <w:rsid w:val="00C44BA3"/>
    <w:rsid w:val="00C46184"/>
    <w:rsid w:val="00C525AA"/>
    <w:rsid w:val="00C55F50"/>
    <w:rsid w:val="00C567D2"/>
    <w:rsid w:val="00C62FD5"/>
    <w:rsid w:val="00C6392B"/>
    <w:rsid w:val="00C64E07"/>
    <w:rsid w:val="00C70B77"/>
    <w:rsid w:val="00C72D86"/>
    <w:rsid w:val="00C73085"/>
    <w:rsid w:val="00C746CF"/>
    <w:rsid w:val="00C77E45"/>
    <w:rsid w:val="00C80A30"/>
    <w:rsid w:val="00C876B1"/>
    <w:rsid w:val="00C9525D"/>
    <w:rsid w:val="00C96987"/>
    <w:rsid w:val="00C9751B"/>
    <w:rsid w:val="00CA2312"/>
    <w:rsid w:val="00CA547D"/>
    <w:rsid w:val="00CA7363"/>
    <w:rsid w:val="00CB01E8"/>
    <w:rsid w:val="00CB0EF3"/>
    <w:rsid w:val="00CB1F1D"/>
    <w:rsid w:val="00CB2A4D"/>
    <w:rsid w:val="00CB39CE"/>
    <w:rsid w:val="00CB632E"/>
    <w:rsid w:val="00CC1045"/>
    <w:rsid w:val="00CC28DC"/>
    <w:rsid w:val="00CC3878"/>
    <w:rsid w:val="00CC4A36"/>
    <w:rsid w:val="00CC5559"/>
    <w:rsid w:val="00CC6CB6"/>
    <w:rsid w:val="00CD206E"/>
    <w:rsid w:val="00CD2458"/>
    <w:rsid w:val="00CD25C7"/>
    <w:rsid w:val="00CE002F"/>
    <w:rsid w:val="00CE0375"/>
    <w:rsid w:val="00CE27A2"/>
    <w:rsid w:val="00CE6D4A"/>
    <w:rsid w:val="00CF0834"/>
    <w:rsid w:val="00CF0E26"/>
    <w:rsid w:val="00CF4485"/>
    <w:rsid w:val="00D00AFE"/>
    <w:rsid w:val="00D00B7E"/>
    <w:rsid w:val="00D01233"/>
    <w:rsid w:val="00D01B49"/>
    <w:rsid w:val="00D02F78"/>
    <w:rsid w:val="00D05EF4"/>
    <w:rsid w:val="00D060D5"/>
    <w:rsid w:val="00D10585"/>
    <w:rsid w:val="00D1532B"/>
    <w:rsid w:val="00D16DAA"/>
    <w:rsid w:val="00D174AE"/>
    <w:rsid w:val="00D176E9"/>
    <w:rsid w:val="00D210FB"/>
    <w:rsid w:val="00D21839"/>
    <w:rsid w:val="00D21B66"/>
    <w:rsid w:val="00D22269"/>
    <w:rsid w:val="00D25302"/>
    <w:rsid w:val="00D316CD"/>
    <w:rsid w:val="00D33310"/>
    <w:rsid w:val="00D3741C"/>
    <w:rsid w:val="00D4046A"/>
    <w:rsid w:val="00D42013"/>
    <w:rsid w:val="00D433B7"/>
    <w:rsid w:val="00D4399B"/>
    <w:rsid w:val="00D4552F"/>
    <w:rsid w:val="00D52697"/>
    <w:rsid w:val="00D52F51"/>
    <w:rsid w:val="00D534E7"/>
    <w:rsid w:val="00D54997"/>
    <w:rsid w:val="00D5551C"/>
    <w:rsid w:val="00D576BD"/>
    <w:rsid w:val="00D57999"/>
    <w:rsid w:val="00D607D3"/>
    <w:rsid w:val="00D60FC3"/>
    <w:rsid w:val="00D61033"/>
    <w:rsid w:val="00D62503"/>
    <w:rsid w:val="00D6619E"/>
    <w:rsid w:val="00D6670F"/>
    <w:rsid w:val="00D70BA3"/>
    <w:rsid w:val="00D70F2C"/>
    <w:rsid w:val="00D71224"/>
    <w:rsid w:val="00D72F24"/>
    <w:rsid w:val="00D755FC"/>
    <w:rsid w:val="00D76F44"/>
    <w:rsid w:val="00D82788"/>
    <w:rsid w:val="00D827CD"/>
    <w:rsid w:val="00D8464A"/>
    <w:rsid w:val="00D91906"/>
    <w:rsid w:val="00D91B53"/>
    <w:rsid w:val="00D92098"/>
    <w:rsid w:val="00D92408"/>
    <w:rsid w:val="00D956C1"/>
    <w:rsid w:val="00DA30D4"/>
    <w:rsid w:val="00DA539C"/>
    <w:rsid w:val="00DA6347"/>
    <w:rsid w:val="00DB17CF"/>
    <w:rsid w:val="00DB3139"/>
    <w:rsid w:val="00DB6857"/>
    <w:rsid w:val="00DB69C2"/>
    <w:rsid w:val="00DB7360"/>
    <w:rsid w:val="00DB7976"/>
    <w:rsid w:val="00DB7BA8"/>
    <w:rsid w:val="00DC04A3"/>
    <w:rsid w:val="00DC229A"/>
    <w:rsid w:val="00DC5687"/>
    <w:rsid w:val="00DC6C86"/>
    <w:rsid w:val="00DD2206"/>
    <w:rsid w:val="00DD2D4A"/>
    <w:rsid w:val="00DD3DC1"/>
    <w:rsid w:val="00DD3EC1"/>
    <w:rsid w:val="00DD4764"/>
    <w:rsid w:val="00DD574E"/>
    <w:rsid w:val="00DD6C7B"/>
    <w:rsid w:val="00DD7D9E"/>
    <w:rsid w:val="00DE0675"/>
    <w:rsid w:val="00DE1772"/>
    <w:rsid w:val="00DE2F29"/>
    <w:rsid w:val="00DE37E9"/>
    <w:rsid w:val="00DE6C10"/>
    <w:rsid w:val="00DE6C91"/>
    <w:rsid w:val="00DE6F07"/>
    <w:rsid w:val="00DE7978"/>
    <w:rsid w:val="00DF171F"/>
    <w:rsid w:val="00DF5534"/>
    <w:rsid w:val="00E0290C"/>
    <w:rsid w:val="00E04997"/>
    <w:rsid w:val="00E11A99"/>
    <w:rsid w:val="00E12624"/>
    <w:rsid w:val="00E14C6B"/>
    <w:rsid w:val="00E15D2D"/>
    <w:rsid w:val="00E207D1"/>
    <w:rsid w:val="00E20853"/>
    <w:rsid w:val="00E2094D"/>
    <w:rsid w:val="00E25F20"/>
    <w:rsid w:val="00E26814"/>
    <w:rsid w:val="00E3011D"/>
    <w:rsid w:val="00E3019B"/>
    <w:rsid w:val="00E32A77"/>
    <w:rsid w:val="00E34123"/>
    <w:rsid w:val="00E34A8F"/>
    <w:rsid w:val="00E407C8"/>
    <w:rsid w:val="00E409D2"/>
    <w:rsid w:val="00E42A7D"/>
    <w:rsid w:val="00E4362D"/>
    <w:rsid w:val="00E43F7F"/>
    <w:rsid w:val="00E44256"/>
    <w:rsid w:val="00E470E9"/>
    <w:rsid w:val="00E473D4"/>
    <w:rsid w:val="00E479C0"/>
    <w:rsid w:val="00E5092F"/>
    <w:rsid w:val="00E520D8"/>
    <w:rsid w:val="00E5454E"/>
    <w:rsid w:val="00E545E1"/>
    <w:rsid w:val="00E5463C"/>
    <w:rsid w:val="00E54BE6"/>
    <w:rsid w:val="00E5750E"/>
    <w:rsid w:val="00E60624"/>
    <w:rsid w:val="00E60C5E"/>
    <w:rsid w:val="00E6385A"/>
    <w:rsid w:val="00E650CB"/>
    <w:rsid w:val="00E65768"/>
    <w:rsid w:val="00E67469"/>
    <w:rsid w:val="00E703EC"/>
    <w:rsid w:val="00E70CFA"/>
    <w:rsid w:val="00E733CD"/>
    <w:rsid w:val="00E73962"/>
    <w:rsid w:val="00E75097"/>
    <w:rsid w:val="00E75503"/>
    <w:rsid w:val="00E761FE"/>
    <w:rsid w:val="00E76685"/>
    <w:rsid w:val="00E776B2"/>
    <w:rsid w:val="00E821BF"/>
    <w:rsid w:val="00E86255"/>
    <w:rsid w:val="00E87398"/>
    <w:rsid w:val="00E87EDF"/>
    <w:rsid w:val="00E87FD8"/>
    <w:rsid w:val="00E939A3"/>
    <w:rsid w:val="00E944B3"/>
    <w:rsid w:val="00E94C92"/>
    <w:rsid w:val="00E96FF7"/>
    <w:rsid w:val="00EA0D36"/>
    <w:rsid w:val="00EA1819"/>
    <w:rsid w:val="00EA20C5"/>
    <w:rsid w:val="00EA2116"/>
    <w:rsid w:val="00EA360B"/>
    <w:rsid w:val="00EA3747"/>
    <w:rsid w:val="00EA618E"/>
    <w:rsid w:val="00EA7ABC"/>
    <w:rsid w:val="00EB6E5A"/>
    <w:rsid w:val="00EC30CD"/>
    <w:rsid w:val="00EC45A5"/>
    <w:rsid w:val="00ED1576"/>
    <w:rsid w:val="00ED1C1B"/>
    <w:rsid w:val="00ED45C3"/>
    <w:rsid w:val="00ED5AE3"/>
    <w:rsid w:val="00ED768D"/>
    <w:rsid w:val="00EE4E57"/>
    <w:rsid w:val="00EE526A"/>
    <w:rsid w:val="00EF0E94"/>
    <w:rsid w:val="00EF130B"/>
    <w:rsid w:val="00EF249C"/>
    <w:rsid w:val="00EF66DC"/>
    <w:rsid w:val="00EF6CC9"/>
    <w:rsid w:val="00F01822"/>
    <w:rsid w:val="00F01977"/>
    <w:rsid w:val="00F02195"/>
    <w:rsid w:val="00F04C92"/>
    <w:rsid w:val="00F0510D"/>
    <w:rsid w:val="00F0547D"/>
    <w:rsid w:val="00F074CD"/>
    <w:rsid w:val="00F120A6"/>
    <w:rsid w:val="00F1240B"/>
    <w:rsid w:val="00F2098C"/>
    <w:rsid w:val="00F2152C"/>
    <w:rsid w:val="00F217A4"/>
    <w:rsid w:val="00F24FBF"/>
    <w:rsid w:val="00F30EE8"/>
    <w:rsid w:val="00F33A6E"/>
    <w:rsid w:val="00F41A9B"/>
    <w:rsid w:val="00F42276"/>
    <w:rsid w:val="00F446FA"/>
    <w:rsid w:val="00F44F15"/>
    <w:rsid w:val="00F4604A"/>
    <w:rsid w:val="00F52858"/>
    <w:rsid w:val="00F52FBB"/>
    <w:rsid w:val="00F54053"/>
    <w:rsid w:val="00F54435"/>
    <w:rsid w:val="00F563DA"/>
    <w:rsid w:val="00F602E2"/>
    <w:rsid w:val="00F61F19"/>
    <w:rsid w:val="00F63909"/>
    <w:rsid w:val="00F64240"/>
    <w:rsid w:val="00F65E96"/>
    <w:rsid w:val="00F66C6D"/>
    <w:rsid w:val="00F6799E"/>
    <w:rsid w:val="00F67AE8"/>
    <w:rsid w:val="00F70385"/>
    <w:rsid w:val="00F70BC3"/>
    <w:rsid w:val="00F726B9"/>
    <w:rsid w:val="00F73D22"/>
    <w:rsid w:val="00F749AE"/>
    <w:rsid w:val="00F75349"/>
    <w:rsid w:val="00F77A36"/>
    <w:rsid w:val="00F853C4"/>
    <w:rsid w:val="00F8555B"/>
    <w:rsid w:val="00F868B6"/>
    <w:rsid w:val="00F87909"/>
    <w:rsid w:val="00F90352"/>
    <w:rsid w:val="00F93140"/>
    <w:rsid w:val="00F944EC"/>
    <w:rsid w:val="00F94ECD"/>
    <w:rsid w:val="00F95ABC"/>
    <w:rsid w:val="00F95CF2"/>
    <w:rsid w:val="00FA2C48"/>
    <w:rsid w:val="00FA40EB"/>
    <w:rsid w:val="00FA4A31"/>
    <w:rsid w:val="00FA5F93"/>
    <w:rsid w:val="00FA6779"/>
    <w:rsid w:val="00FB255B"/>
    <w:rsid w:val="00FB4DB6"/>
    <w:rsid w:val="00FB525A"/>
    <w:rsid w:val="00FB57BA"/>
    <w:rsid w:val="00FB6728"/>
    <w:rsid w:val="00FC2D40"/>
    <w:rsid w:val="00FC4363"/>
    <w:rsid w:val="00FD4056"/>
    <w:rsid w:val="00FD4B1E"/>
    <w:rsid w:val="00FD6666"/>
    <w:rsid w:val="00FD6EAA"/>
    <w:rsid w:val="00FD7DBA"/>
    <w:rsid w:val="00FE2098"/>
    <w:rsid w:val="00FE244D"/>
    <w:rsid w:val="00FE3045"/>
    <w:rsid w:val="00FE4CD6"/>
    <w:rsid w:val="00FE4F3E"/>
    <w:rsid w:val="00FE5985"/>
    <w:rsid w:val="00FE72A3"/>
    <w:rsid w:val="00FF0680"/>
    <w:rsid w:val="00FF18B2"/>
    <w:rsid w:val="00FF1EB2"/>
    <w:rsid w:val="00FF26C4"/>
    <w:rsid w:val="00FF290B"/>
    <w:rsid w:val="00FF42C5"/>
    <w:rsid w:val="00FF49F8"/>
    <w:rsid w:val="00FFAE05"/>
    <w:rsid w:val="01162E9E"/>
    <w:rsid w:val="011973AD"/>
    <w:rsid w:val="0169AA49"/>
    <w:rsid w:val="02125825"/>
    <w:rsid w:val="023725A5"/>
    <w:rsid w:val="023A10BC"/>
    <w:rsid w:val="0251A1D4"/>
    <w:rsid w:val="028544B2"/>
    <w:rsid w:val="028D2AA8"/>
    <w:rsid w:val="0291707F"/>
    <w:rsid w:val="0298A514"/>
    <w:rsid w:val="02BC0804"/>
    <w:rsid w:val="02DC72D9"/>
    <w:rsid w:val="02E32BA6"/>
    <w:rsid w:val="02F4F277"/>
    <w:rsid w:val="03065A40"/>
    <w:rsid w:val="0309FB4D"/>
    <w:rsid w:val="031262D6"/>
    <w:rsid w:val="031BCFA6"/>
    <w:rsid w:val="032476EE"/>
    <w:rsid w:val="0339EF1A"/>
    <w:rsid w:val="0349F4CB"/>
    <w:rsid w:val="0355670A"/>
    <w:rsid w:val="035D5490"/>
    <w:rsid w:val="035E7EC4"/>
    <w:rsid w:val="03949433"/>
    <w:rsid w:val="03C8B747"/>
    <w:rsid w:val="03E9E4EF"/>
    <w:rsid w:val="03F4C9C5"/>
    <w:rsid w:val="0404DB6D"/>
    <w:rsid w:val="0417F736"/>
    <w:rsid w:val="0464EA8A"/>
    <w:rsid w:val="046B2BB9"/>
    <w:rsid w:val="048B566E"/>
    <w:rsid w:val="048F6E81"/>
    <w:rsid w:val="04902878"/>
    <w:rsid w:val="04E06AF6"/>
    <w:rsid w:val="0525E50A"/>
    <w:rsid w:val="05309356"/>
    <w:rsid w:val="053E1AAD"/>
    <w:rsid w:val="0580B6AE"/>
    <w:rsid w:val="059D8C20"/>
    <w:rsid w:val="05CCFC35"/>
    <w:rsid w:val="05D6075A"/>
    <w:rsid w:val="05F32AAD"/>
    <w:rsid w:val="063B06A5"/>
    <w:rsid w:val="0661935F"/>
    <w:rsid w:val="0694F552"/>
    <w:rsid w:val="06ACD7F0"/>
    <w:rsid w:val="06AD1543"/>
    <w:rsid w:val="06AF78AD"/>
    <w:rsid w:val="06B8044C"/>
    <w:rsid w:val="06BBDFC3"/>
    <w:rsid w:val="06CCB9B7"/>
    <w:rsid w:val="06D2EB4E"/>
    <w:rsid w:val="07188485"/>
    <w:rsid w:val="07232372"/>
    <w:rsid w:val="073118F0"/>
    <w:rsid w:val="073FD954"/>
    <w:rsid w:val="074F5725"/>
    <w:rsid w:val="0752E1BF"/>
    <w:rsid w:val="076A61BE"/>
    <w:rsid w:val="076F0E5A"/>
    <w:rsid w:val="07739097"/>
    <w:rsid w:val="0778AD0E"/>
    <w:rsid w:val="07C74977"/>
    <w:rsid w:val="07D6D706"/>
    <w:rsid w:val="07E1F0DB"/>
    <w:rsid w:val="07ECCA2D"/>
    <w:rsid w:val="080D78B0"/>
    <w:rsid w:val="0811FAC0"/>
    <w:rsid w:val="081D8451"/>
    <w:rsid w:val="082224CD"/>
    <w:rsid w:val="082F6ABC"/>
    <w:rsid w:val="085EE692"/>
    <w:rsid w:val="0865F3DA"/>
    <w:rsid w:val="08731822"/>
    <w:rsid w:val="08866C58"/>
    <w:rsid w:val="089F2201"/>
    <w:rsid w:val="08A5F06F"/>
    <w:rsid w:val="08BC5725"/>
    <w:rsid w:val="08EA199F"/>
    <w:rsid w:val="092A6FA1"/>
    <w:rsid w:val="093B2909"/>
    <w:rsid w:val="096C7D0E"/>
    <w:rsid w:val="096E8200"/>
    <w:rsid w:val="0973E1D1"/>
    <w:rsid w:val="09744858"/>
    <w:rsid w:val="098C5683"/>
    <w:rsid w:val="09AE56C5"/>
    <w:rsid w:val="09BA8590"/>
    <w:rsid w:val="09C08656"/>
    <w:rsid w:val="09C7EF03"/>
    <w:rsid w:val="09F25237"/>
    <w:rsid w:val="0A3205FC"/>
    <w:rsid w:val="0A4CC56C"/>
    <w:rsid w:val="0A4F2FA3"/>
    <w:rsid w:val="0A507B53"/>
    <w:rsid w:val="0A5B2A8B"/>
    <w:rsid w:val="0A7943A0"/>
    <w:rsid w:val="0A7DD121"/>
    <w:rsid w:val="0A7FEF59"/>
    <w:rsid w:val="0A9AC882"/>
    <w:rsid w:val="0AACF8B7"/>
    <w:rsid w:val="0AB22271"/>
    <w:rsid w:val="0AC404DC"/>
    <w:rsid w:val="0AC62CA7"/>
    <w:rsid w:val="0AD7A01F"/>
    <w:rsid w:val="0B1C14BC"/>
    <w:rsid w:val="0B1C7681"/>
    <w:rsid w:val="0B3A0A2C"/>
    <w:rsid w:val="0B3F1F5B"/>
    <w:rsid w:val="0B433B79"/>
    <w:rsid w:val="0B5C67C6"/>
    <w:rsid w:val="0B700659"/>
    <w:rsid w:val="0B8E2298"/>
    <w:rsid w:val="0BD318E5"/>
    <w:rsid w:val="0BDBCFE9"/>
    <w:rsid w:val="0BE36B9A"/>
    <w:rsid w:val="0BF6FAEC"/>
    <w:rsid w:val="0C0C5255"/>
    <w:rsid w:val="0C28D39D"/>
    <w:rsid w:val="0C32EA5D"/>
    <w:rsid w:val="0C3977F7"/>
    <w:rsid w:val="0C3B09FE"/>
    <w:rsid w:val="0C4D4A1B"/>
    <w:rsid w:val="0C551364"/>
    <w:rsid w:val="0C9169EA"/>
    <w:rsid w:val="0C995D09"/>
    <w:rsid w:val="0CB27C5E"/>
    <w:rsid w:val="0CB2AA73"/>
    <w:rsid w:val="0CCBE984"/>
    <w:rsid w:val="0CE44EC0"/>
    <w:rsid w:val="0CF077AD"/>
    <w:rsid w:val="0D17E67C"/>
    <w:rsid w:val="0D2D4329"/>
    <w:rsid w:val="0D36B79F"/>
    <w:rsid w:val="0D3AD136"/>
    <w:rsid w:val="0D40B13C"/>
    <w:rsid w:val="0D4309BD"/>
    <w:rsid w:val="0D76E06C"/>
    <w:rsid w:val="0DA759C7"/>
    <w:rsid w:val="0DA7C1BE"/>
    <w:rsid w:val="0DA8879D"/>
    <w:rsid w:val="0DAF909C"/>
    <w:rsid w:val="0DCA2333"/>
    <w:rsid w:val="0DCEBABE"/>
    <w:rsid w:val="0DD0FB32"/>
    <w:rsid w:val="0DD225EF"/>
    <w:rsid w:val="0DD93E42"/>
    <w:rsid w:val="0DE9A18F"/>
    <w:rsid w:val="0E01C869"/>
    <w:rsid w:val="0E1B4839"/>
    <w:rsid w:val="0E2A726C"/>
    <w:rsid w:val="0E3BBEB0"/>
    <w:rsid w:val="0E3EF58D"/>
    <w:rsid w:val="0E7A0A47"/>
    <w:rsid w:val="0E816158"/>
    <w:rsid w:val="0E99A82C"/>
    <w:rsid w:val="0EA4C1CD"/>
    <w:rsid w:val="0EAF6C39"/>
    <w:rsid w:val="0EE719D7"/>
    <w:rsid w:val="0EF63DE4"/>
    <w:rsid w:val="0F166BF3"/>
    <w:rsid w:val="0F3532C7"/>
    <w:rsid w:val="0F421658"/>
    <w:rsid w:val="0F4CA22D"/>
    <w:rsid w:val="0F595CB7"/>
    <w:rsid w:val="0F5DB1F1"/>
    <w:rsid w:val="0F63A75F"/>
    <w:rsid w:val="0F6A8B1F"/>
    <w:rsid w:val="0F8D06D8"/>
    <w:rsid w:val="0F9E6984"/>
    <w:rsid w:val="0FA4A721"/>
    <w:rsid w:val="0FC6496B"/>
    <w:rsid w:val="0FD122D8"/>
    <w:rsid w:val="102D1609"/>
    <w:rsid w:val="102FD8E9"/>
    <w:rsid w:val="103BD798"/>
    <w:rsid w:val="10443FC1"/>
    <w:rsid w:val="104B3C9A"/>
    <w:rsid w:val="105B0FAB"/>
    <w:rsid w:val="106193BB"/>
    <w:rsid w:val="1079DFDA"/>
    <w:rsid w:val="1082A69E"/>
    <w:rsid w:val="108C946A"/>
    <w:rsid w:val="1095E483"/>
    <w:rsid w:val="10A0AA7E"/>
    <w:rsid w:val="10D7E8E2"/>
    <w:rsid w:val="10DF3DF5"/>
    <w:rsid w:val="10E6BB9A"/>
    <w:rsid w:val="10F552C4"/>
    <w:rsid w:val="11022F7F"/>
    <w:rsid w:val="11149171"/>
    <w:rsid w:val="11425732"/>
    <w:rsid w:val="115937CB"/>
    <w:rsid w:val="11740659"/>
    <w:rsid w:val="1177E5C2"/>
    <w:rsid w:val="117BA93A"/>
    <w:rsid w:val="11824E70"/>
    <w:rsid w:val="11BEEE86"/>
    <w:rsid w:val="11C5D6D1"/>
    <w:rsid w:val="12211788"/>
    <w:rsid w:val="123BA412"/>
    <w:rsid w:val="12498D6F"/>
    <w:rsid w:val="124CCEDC"/>
    <w:rsid w:val="124CDA7C"/>
    <w:rsid w:val="125A1535"/>
    <w:rsid w:val="127463E2"/>
    <w:rsid w:val="12912325"/>
    <w:rsid w:val="12A585E0"/>
    <w:rsid w:val="12C37D66"/>
    <w:rsid w:val="12C59D3C"/>
    <w:rsid w:val="12CA9829"/>
    <w:rsid w:val="12D54EE9"/>
    <w:rsid w:val="12E02E4F"/>
    <w:rsid w:val="12F5E9E1"/>
    <w:rsid w:val="130FD6BA"/>
    <w:rsid w:val="1317799B"/>
    <w:rsid w:val="133CD7F8"/>
    <w:rsid w:val="1351E204"/>
    <w:rsid w:val="1355390B"/>
    <w:rsid w:val="135A4FFD"/>
    <w:rsid w:val="135D2967"/>
    <w:rsid w:val="136C9FAA"/>
    <w:rsid w:val="136EBF06"/>
    <w:rsid w:val="1373DEC0"/>
    <w:rsid w:val="13962E12"/>
    <w:rsid w:val="13D5D34D"/>
    <w:rsid w:val="13DC0FFE"/>
    <w:rsid w:val="1403F036"/>
    <w:rsid w:val="141FD734"/>
    <w:rsid w:val="14244B2B"/>
    <w:rsid w:val="14246558"/>
    <w:rsid w:val="144C259A"/>
    <w:rsid w:val="146BE0B0"/>
    <w:rsid w:val="149F5619"/>
    <w:rsid w:val="14BCE1F2"/>
    <w:rsid w:val="14D5C61F"/>
    <w:rsid w:val="15131D91"/>
    <w:rsid w:val="157D0257"/>
    <w:rsid w:val="1580212A"/>
    <w:rsid w:val="158983ED"/>
    <w:rsid w:val="159EA325"/>
    <w:rsid w:val="166F8D8E"/>
    <w:rsid w:val="16830EC0"/>
    <w:rsid w:val="169F1A6D"/>
    <w:rsid w:val="169F4853"/>
    <w:rsid w:val="16A3EF78"/>
    <w:rsid w:val="16B1AA83"/>
    <w:rsid w:val="16E7FD06"/>
    <w:rsid w:val="16EACB07"/>
    <w:rsid w:val="16FD116A"/>
    <w:rsid w:val="16FE8ACE"/>
    <w:rsid w:val="173B94BE"/>
    <w:rsid w:val="174C9365"/>
    <w:rsid w:val="175EB2EA"/>
    <w:rsid w:val="1774BEBE"/>
    <w:rsid w:val="177A3C65"/>
    <w:rsid w:val="17904372"/>
    <w:rsid w:val="1790E5BD"/>
    <w:rsid w:val="17A37810"/>
    <w:rsid w:val="17A5740B"/>
    <w:rsid w:val="17CB84BE"/>
    <w:rsid w:val="17CC0270"/>
    <w:rsid w:val="17CFDAAC"/>
    <w:rsid w:val="17E93179"/>
    <w:rsid w:val="17FCC94E"/>
    <w:rsid w:val="1821E31E"/>
    <w:rsid w:val="18221EE4"/>
    <w:rsid w:val="18303124"/>
    <w:rsid w:val="1830FEDB"/>
    <w:rsid w:val="18320AD2"/>
    <w:rsid w:val="18331B3C"/>
    <w:rsid w:val="183AEACE"/>
    <w:rsid w:val="187CAA6A"/>
    <w:rsid w:val="187FBC0F"/>
    <w:rsid w:val="18809546"/>
    <w:rsid w:val="189FAF13"/>
    <w:rsid w:val="18BC7EE5"/>
    <w:rsid w:val="18CBAB90"/>
    <w:rsid w:val="18D650A4"/>
    <w:rsid w:val="18D8E44B"/>
    <w:rsid w:val="18E3B8DB"/>
    <w:rsid w:val="190064A9"/>
    <w:rsid w:val="19018C23"/>
    <w:rsid w:val="19115070"/>
    <w:rsid w:val="1936055F"/>
    <w:rsid w:val="19553564"/>
    <w:rsid w:val="198E0584"/>
    <w:rsid w:val="199899AF"/>
    <w:rsid w:val="199CDB9B"/>
    <w:rsid w:val="19A38098"/>
    <w:rsid w:val="19B08833"/>
    <w:rsid w:val="19B362A4"/>
    <w:rsid w:val="19CC0185"/>
    <w:rsid w:val="19CDE5F6"/>
    <w:rsid w:val="19E33BF4"/>
    <w:rsid w:val="19E77474"/>
    <w:rsid w:val="19EF4DA4"/>
    <w:rsid w:val="19F8A4F8"/>
    <w:rsid w:val="1A14E887"/>
    <w:rsid w:val="1A17F2C4"/>
    <w:rsid w:val="1A6E6724"/>
    <w:rsid w:val="1A8476D2"/>
    <w:rsid w:val="1A9450AA"/>
    <w:rsid w:val="1AB3C8BF"/>
    <w:rsid w:val="1ACAB6F6"/>
    <w:rsid w:val="1AD6E337"/>
    <w:rsid w:val="1AF1408F"/>
    <w:rsid w:val="1B346A10"/>
    <w:rsid w:val="1BE73223"/>
    <w:rsid w:val="1C16291E"/>
    <w:rsid w:val="1C36C6F8"/>
    <w:rsid w:val="1CB380BF"/>
    <w:rsid w:val="1CD4B865"/>
    <w:rsid w:val="1CD6987D"/>
    <w:rsid w:val="1CEAACBB"/>
    <w:rsid w:val="1D2789FB"/>
    <w:rsid w:val="1D2C6465"/>
    <w:rsid w:val="1D2FC5FC"/>
    <w:rsid w:val="1D31AD28"/>
    <w:rsid w:val="1D361A10"/>
    <w:rsid w:val="1D5CA0A7"/>
    <w:rsid w:val="1D8E8A1E"/>
    <w:rsid w:val="1DA54F35"/>
    <w:rsid w:val="1DC98DEC"/>
    <w:rsid w:val="1DD18FC0"/>
    <w:rsid w:val="1DD4FD46"/>
    <w:rsid w:val="1DE51DCA"/>
    <w:rsid w:val="1DF61F6A"/>
    <w:rsid w:val="1E06B26B"/>
    <w:rsid w:val="1E634BDD"/>
    <w:rsid w:val="1E63696A"/>
    <w:rsid w:val="1E99B1A0"/>
    <w:rsid w:val="1EAAF1DD"/>
    <w:rsid w:val="1EAF97DC"/>
    <w:rsid w:val="1F0DF4A7"/>
    <w:rsid w:val="1F3F3934"/>
    <w:rsid w:val="1F586191"/>
    <w:rsid w:val="1F71BD75"/>
    <w:rsid w:val="1F721FB8"/>
    <w:rsid w:val="1FB2E633"/>
    <w:rsid w:val="1FD783B9"/>
    <w:rsid w:val="1FE41EAB"/>
    <w:rsid w:val="20355411"/>
    <w:rsid w:val="2035AE78"/>
    <w:rsid w:val="204C2CA9"/>
    <w:rsid w:val="2068DBDB"/>
    <w:rsid w:val="206A21E9"/>
    <w:rsid w:val="206B4EFB"/>
    <w:rsid w:val="206D988E"/>
    <w:rsid w:val="209CD94C"/>
    <w:rsid w:val="20AA6B86"/>
    <w:rsid w:val="20C2E5C9"/>
    <w:rsid w:val="20C34754"/>
    <w:rsid w:val="20DD781B"/>
    <w:rsid w:val="20E14803"/>
    <w:rsid w:val="210BC11A"/>
    <w:rsid w:val="210C9E08"/>
    <w:rsid w:val="211FD949"/>
    <w:rsid w:val="21271264"/>
    <w:rsid w:val="212B2221"/>
    <w:rsid w:val="212B8BAF"/>
    <w:rsid w:val="214905A1"/>
    <w:rsid w:val="217FEF0C"/>
    <w:rsid w:val="21972BF3"/>
    <w:rsid w:val="21B37EDE"/>
    <w:rsid w:val="21B4E3ED"/>
    <w:rsid w:val="21BC6C90"/>
    <w:rsid w:val="21F00457"/>
    <w:rsid w:val="2213B0A0"/>
    <w:rsid w:val="22599EF2"/>
    <w:rsid w:val="226C376D"/>
    <w:rsid w:val="228A9B21"/>
    <w:rsid w:val="22C86659"/>
    <w:rsid w:val="22CD0BBC"/>
    <w:rsid w:val="22E07568"/>
    <w:rsid w:val="22FE3892"/>
    <w:rsid w:val="234BA139"/>
    <w:rsid w:val="234CA761"/>
    <w:rsid w:val="235C4081"/>
    <w:rsid w:val="23734A5B"/>
    <w:rsid w:val="23A699FD"/>
    <w:rsid w:val="23AE314E"/>
    <w:rsid w:val="23B51348"/>
    <w:rsid w:val="23C95D0D"/>
    <w:rsid w:val="23DB0792"/>
    <w:rsid w:val="242B5918"/>
    <w:rsid w:val="242E7490"/>
    <w:rsid w:val="2431F8E2"/>
    <w:rsid w:val="244610F6"/>
    <w:rsid w:val="2459EC4F"/>
    <w:rsid w:val="247E0647"/>
    <w:rsid w:val="24876DBF"/>
    <w:rsid w:val="24CA3DD5"/>
    <w:rsid w:val="24D2D46A"/>
    <w:rsid w:val="24D62BF3"/>
    <w:rsid w:val="24DE8E81"/>
    <w:rsid w:val="25075467"/>
    <w:rsid w:val="251A2E75"/>
    <w:rsid w:val="253CDF64"/>
    <w:rsid w:val="25A1E21A"/>
    <w:rsid w:val="25A9B640"/>
    <w:rsid w:val="25CE386D"/>
    <w:rsid w:val="25F1311D"/>
    <w:rsid w:val="25FA68C2"/>
    <w:rsid w:val="2623E704"/>
    <w:rsid w:val="264976AA"/>
    <w:rsid w:val="2667F05C"/>
    <w:rsid w:val="267F2DB7"/>
    <w:rsid w:val="2692C597"/>
    <w:rsid w:val="269824D3"/>
    <w:rsid w:val="26B9FAB4"/>
    <w:rsid w:val="26BFAB4E"/>
    <w:rsid w:val="26E0B92A"/>
    <w:rsid w:val="26EE1C04"/>
    <w:rsid w:val="270576C5"/>
    <w:rsid w:val="2707D3C3"/>
    <w:rsid w:val="271E9F22"/>
    <w:rsid w:val="271FC276"/>
    <w:rsid w:val="272AA73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DCFCA"/>
    <w:rsid w:val="27EE3D41"/>
    <w:rsid w:val="27F63366"/>
    <w:rsid w:val="281080B3"/>
    <w:rsid w:val="281B7A51"/>
    <w:rsid w:val="2825E582"/>
    <w:rsid w:val="285552A8"/>
    <w:rsid w:val="288EAAE7"/>
    <w:rsid w:val="2892F0E5"/>
    <w:rsid w:val="28B91206"/>
    <w:rsid w:val="28C54990"/>
    <w:rsid w:val="28FA05AE"/>
    <w:rsid w:val="291917BA"/>
    <w:rsid w:val="291E7F80"/>
    <w:rsid w:val="292D5D72"/>
    <w:rsid w:val="293088CC"/>
    <w:rsid w:val="2934EA7D"/>
    <w:rsid w:val="2981176C"/>
    <w:rsid w:val="29AE6EB6"/>
    <w:rsid w:val="29BFC3EF"/>
    <w:rsid w:val="29C900DF"/>
    <w:rsid w:val="29FE1404"/>
    <w:rsid w:val="2A064467"/>
    <w:rsid w:val="2A386FC9"/>
    <w:rsid w:val="2A876808"/>
    <w:rsid w:val="2A931E6B"/>
    <w:rsid w:val="2A959E86"/>
    <w:rsid w:val="2AA24577"/>
    <w:rsid w:val="2AAB4619"/>
    <w:rsid w:val="2AAC2509"/>
    <w:rsid w:val="2AC96950"/>
    <w:rsid w:val="2AE9691E"/>
    <w:rsid w:val="2AF74D0B"/>
    <w:rsid w:val="2AF93461"/>
    <w:rsid w:val="2B002464"/>
    <w:rsid w:val="2B28C72F"/>
    <w:rsid w:val="2B2D311D"/>
    <w:rsid w:val="2B2E31F8"/>
    <w:rsid w:val="2B39DD7D"/>
    <w:rsid w:val="2B5491F8"/>
    <w:rsid w:val="2B6FF8E2"/>
    <w:rsid w:val="2B76DE9B"/>
    <w:rsid w:val="2B7B322A"/>
    <w:rsid w:val="2BBCB939"/>
    <w:rsid w:val="2C393EB3"/>
    <w:rsid w:val="2C47E674"/>
    <w:rsid w:val="2C4BC98A"/>
    <w:rsid w:val="2C6752A5"/>
    <w:rsid w:val="2C6F489F"/>
    <w:rsid w:val="2C7317C3"/>
    <w:rsid w:val="2CAF5984"/>
    <w:rsid w:val="2CBB06DA"/>
    <w:rsid w:val="2CC9A489"/>
    <w:rsid w:val="2CD6B7DD"/>
    <w:rsid w:val="2CE48408"/>
    <w:rsid w:val="2CED704C"/>
    <w:rsid w:val="2CF08A10"/>
    <w:rsid w:val="2D18B974"/>
    <w:rsid w:val="2D1A4553"/>
    <w:rsid w:val="2D28C3CB"/>
    <w:rsid w:val="2D2F5CB3"/>
    <w:rsid w:val="2D387847"/>
    <w:rsid w:val="2D5DEB57"/>
    <w:rsid w:val="2D5E6481"/>
    <w:rsid w:val="2D7A2539"/>
    <w:rsid w:val="2DDCEE4D"/>
    <w:rsid w:val="2DF0131A"/>
    <w:rsid w:val="2E038240"/>
    <w:rsid w:val="2E0ADC79"/>
    <w:rsid w:val="2E174426"/>
    <w:rsid w:val="2E201697"/>
    <w:rsid w:val="2E22540A"/>
    <w:rsid w:val="2E22F189"/>
    <w:rsid w:val="2E239585"/>
    <w:rsid w:val="2E246DD3"/>
    <w:rsid w:val="2E2AAC0E"/>
    <w:rsid w:val="2E640BE2"/>
    <w:rsid w:val="2E7FC465"/>
    <w:rsid w:val="2E824485"/>
    <w:rsid w:val="2E892EDD"/>
    <w:rsid w:val="2EA7E1A3"/>
    <w:rsid w:val="2EE0D25F"/>
    <w:rsid w:val="2EE4E60F"/>
    <w:rsid w:val="2EE70275"/>
    <w:rsid w:val="2EF127B8"/>
    <w:rsid w:val="2F0A5309"/>
    <w:rsid w:val="2F0AFDCB"/>
    <w:rsid w:val="2F12ED0E"/>
    <w:rsid w:val="2F13D570"/>
    <w:rsid w:val="2F1F4DD5"/>
    <w:rsid w:val="2F452077"/>
    <w:rsid w:val="2F5450A9"/>
    <w:rsid w:val="2F647687"/>
    <w:rsid w:val="2F8DFBC7"/>
    <w:rsid w:val="2F9AD9B1"/>
    <w:rsid w:val="2FA6E961"/>
    <w:rsid w:val="2FC9B189"/>
    <w:rsid w:val="2FCCB9DA"/>
    <w:rsid w:val="2FDBF56F"/>
    <w:rsid w:val="2FE9BF5D"/>
    <w:rsid w:val="30186733"/>
    <w:rsid w:val="3052AA92"/>
    <w:rsid w:val="30574ABB"/>
    <w:rsid w:val="3064BBCF"/>
    <w:rsid w:val="3068B5A9"/>
    <w:rsid w:val="3096FCA1"/>
    <w:rsid w:val="30AE8900"/>
    <w:rsid w:val="30D410E3"/>
    <w:rsid w:val="30DC005F"/>
    <w:rsid w:val="31001435"/>
    <w:rsid w:val="311FAD1E"/>
    <w:rsid w:val="314EECFE"/>
    <w:rsid w:val="31573B0E"/>
    <w:rsid w:val="31826BAD"/>
    <w:rsid w:val="31D33564"/>
    <w:rsid w:val="31EFE499"/>
    <w:rsid w:val="31F86FB4"/>
    <w:rsid w:val="321388E1"/>
    <w:rsid w:val="324F8DA3"/>
    <w:rsid w:val="3272A596"/>
    <w:rsid w:val="327DFA66"/>
    <w:rsid w:val="327EEA17"/>
    <w:rsid w:val="328AEDBA"/>
    <w:rsid w:val="329459DB"/>
    <w:rsid w:val="32A398DF"/>
    <w:rsid w:val="32A8AC71"/>
    <w:rsid w:val="330B7243"/>
    <w:rsid w:val="3312D4C1"/>
    <w:rsid w:val="331BD264"/>
    <w:rsid w:val="333C1E4E"/>
    <w:rsid w:val="3368E4BE"/>
    <w:rsid w:val="336CA871"/>
    <w:rsid w:val="337686EE"/>
    <w:rsid w:val="3390D90D"/>
    <w:rsid w:val="33A0D97C"/>
    <w:rsid w:val="33D0198F"/>
    <w:rsid w:val="33D6E917"/>
    <w:rsid w:val="33F3FB35"/>
    <w:rsid w:val="341A2D11"/>
    <w:rsid w:val="3432BE7B"/>
    <w:rsid w:val="344927BD"/>
    <w:rsid w:val="34715DF9"/>
    <w:rsid w:val="3474D870"/>
    <w:rsid w:val="347A7DE8"/>
    <w:rsid w:val="3491BA12"/>
    <w:rsid w:val="34B29317"/>
    <w:rsid w:val="34B32A75"/>
    <w:rsid w:val="34BF4CB7"/>
    <w:rsid w:val="34CEED20"/>
    <w:rsid w:val="35321053"/>
    <w:rsid w:val="3534FD2A"/>
    <w:rsid w:val="35350D04"/>
    <w:rsid w:val="3535885F"/>
    <w:rsid w:val="353DCEEC"/>
    <w:rsid w:val="3547D19A"/>
    <w:rsid w:val="3548386B"/>
    <w:rsid w:val="3571942F"/>
    <w:rsid w:val="357BD309"/>
    <w:rsid w:val="35812A5D"/>
    <w:rsid w:val="358915D9"/>
    <w:rsid w:val="3593F573"/>
    <w:rsid w:val="35B461FB"/>
    <w:rsid w:val="35BF11E5"/>
    <w:rsid w:val="35C3922D"/>
    <w:rsid w:val="35E6E432"/>
    <w:rsid w:val="35EF9E41"/>
    <w:rsid w:val="35F1DB4D"/>
    <w:rsid w:val="361219BC"/>
    <w:rsid w:val="362E516C"/>
    <w:rsid w:val="36366156"/>
    <w:rsid w:val="363BB343"/>
    <w:rsid w:val="36508698"/>
    <w:rsid w:val="365D5453"/>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ADEA1D"/>
    <w:rsid w:val="37C188B0"/>
    <w:rsid w:val="37E4D6EA"/>
    <w:rsid w:val="3815B178"/>
    <w:rsid w:val="3815BFDA"/>
    <w:rsid w:val="383066F0"/>
    <w:rsid w:val="383D77FF"/>
    <w:rsid w:val="3843B6EB"/>
    <w:rsid w:val="3849BF64"/>
    <w:rsid w:val="38588ACE"/>
    <w:rsid w:val="38629675"/>
    <w:rsid w:val="386CD21A"/>
    <w:rsid w:val="387FD92D"/>
    <w:rsid w:val="3884E392"/>
    <w:rsid w:val="388980D2"/>
    <w:rsid w:val="389349A1"/>
    <w:rsid w:val="38CB19D2"/>
    <w:rsid w:val="38CE1F9A"/>
    <w:rsid w:val="38F1E8E0"/>
    <w:rsid w:val="38F7D48B"/>
    <w:rsid w:val="391DEAF1"/>
    <w:rsid w:val="392ED5D9"/>
    <w:rsid w:val="393759FB"/>
    <w:rsid w:val="394C58E9"/>
    <w:rsid w:val="39869B98"/>
    <w:rsid w:val="39AB534C"/>
    <w:rsid w:val="39B443D3"/>
    <w:rsid w:val="39BC8BE6"/>
    <w:rsid w:val="39D1D877"/>
    <w:rsid w:val="39D6A804"/>
    <w:rsid w:val="39FA09F4"/>
    <w:rsid w:val="3A513765"/>
    <w:rsid w:val="3A5A1012"/>
    <w:rsid w:val="3AB3531E"/>
    <w:rsid w:val="3AC3937F"/>
    <w:rsid w:val="3AD34A3F"/>
    <w:rsid w:val="3AD70B84"/>
    <w:rsid w:val="3AE07120"/>
    <w:rsid w:val="3AE140E5"/>
    <w:rsid w:val="3AECE27D"/>
    <w:rsid w:val="3B3479F2"/>
    <w:rsid w:val="3B380881"/>
    <w:rsid w:val="3B64072A"/>
    <w:rsid w:val="3B7518C1"/>
    <w:rsid w:val="3B7801BE"/>
    <w:rsid w:val="3B886F37"/>
    <w:rsid w:val="3B91801A"/>
    <w:rsid w:val="3B95756E"/>
    <w:rsid w:val="3BA44E88"/>
    <w:rsid w:val="3BA6C657"/>
    <w:rsid w:val="3BA8C8DF"/>
    <w:rsid w:val="3BC560D2"/>
    <w:rsid w:val="3C0A7B22"/>
    <w:rsid w:val="3C0FCB76"/>
    <w:rsid w:val="3C3276AA"/>
    <w:rsid w:val="3C3717DA"/>
    <w:rsid w:val="3C5282A8"/>
    <w:rsid w:val="3C5DD90E"/>
    <w:rsid w:val="3C70CAFE"/>
    <w:rsid w:val="3C8F4778"/>
    <w:rsid w:val="3C9436D1"/>
    <w:rsid w:val="3C9D7BC4"/>
    <w:rsid w:val="3CE10A43"/>
    <w:rsid w:val="3D0752BC"/>
    <w:rsid w:val="3D0E1E96"/>
    <w:rsid w:val="3D1BF6F1"/>
    <w:rsid w:val="3D1FA0E0"/>
    <w:rsid w:val="3D3716FA"/>
    <w:rsid w:val="3D604CD0"/>
    <w:rsid w:val="3D64A300"/>
    <w:rsid w:val="3D64AC62"/>
    <w:rsid w:val="3D775835"/>
    <w:rsid w:val="3D80F28B"/>
    <w:rsid w:val="3D952697"/>
    <w:rsid w:val="3DA13A8C"/>
    <w:rsid w:val="3DAEF049"/>
    <w:rsid w:val="3DAFB56E"/>
    <w:rsid w:val="3DC588B0"/>
    <w:rsid w:val="3DC818A6"/>
    <w:rsid w:val="3DF2DAFD"/>
    <w:rsid w:val="3E0D0F6A"/>
    <w:rsid w:val="3E105410"/>
    <w:rsid w:val="3E126C11"/>
    <w:rsid w:val="3E144F5F"/>
    <w:rsid w:val="3E16E361"/>
    <w:rsid w:val="3E268FD3"/>
    <w:rsid w:val="3E2DE4E6"/>
    <w:rsid w:val="3E381D43"/>
    <w:rsid w:val="3E53444E"/>
    <w:rsid w:val="3E62557C"/>
    <w:rsid w:val="3E64EEAD"/>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968981"/>
    <w:rsid w:val="3F9E703E"/>
    <w:rsid w:val="3FA9061F"/>
    <w:rsid w:val="3FB67A06"/>
    <w:rsid w:val="3FB8661A"/>
    <w:rsid w:val="3FC26034"/>
    <w:rsid w:val="3FC30CF6"/>
    <w:rsid w:val="3FD4EF60"/>
    <w:rsid w:val="3FE81E34"/>
    <w:rsid w:val="3FE8844F"/>
    <w:rsid w:val="40355A8D"/>
    <w:rsid w:val="4036267D"/>
    <w:rsid w:val="403B517E"/>
    <w:rsid w:val="404079DC"/>
    <w:rsid w:val="4052CC69"/>
    <w:rsid w:val="405E3766"/>
    <w:rsid w:val="405FE128"/>
    <w:rsid w:val="40727CC5"/>
    <w:rsid w:val="40EDCFDF"/>
    <w:rsid w:val="40F0CD2E"/>
    <w:rsid w:val="40FE5EBD"/>
    <w:rsid w:val="410B9018"/>
    <w:rsid w:val="4113F3D6"/>
    <w:rsid w:val="4128B043"/>
    <w:rsid w:val="4128FCD6"/>
    <w:rsid w:val="4154CC63"/>
    <w:rsid w:val="417E8C0A"/>
    <w:rsid w:val="41837590"/>
    <w:rsid w:val="41988979"/>
    <w:rsid w:val="41D8AF88"/>
    <w:rsid w:val="41F9B934"/>
    <w:rsid w:val="4204316F"/>
    <w:rsid w:val="42046FC6"/>
    <w:rsid w:val="420C906E"/>
    <w:rsid w:val="42140791"/>
    <w:rsid w:val="4216C2CD"/>
    <w:rsid w:val="4234A256"/>
    <w:rsid w:val="423A5504"/>
    <w:rsid w:val="424698A8"/>
    <w:rsid w:val="424875B9"/>
    <w:rsid w:val="42526F02"/>
    <w:rsid w:val="4264597A"/>
    <w:rsid w:val="4264E1B5"/>
    <w:rsid w:val="427B3F4E"/>
    <w:rsid w:val="42A30EB3"/>
    <w:rsid w:val="42AA9574"/>
    <w:rsid w:val="42C43C80"/>
    <w:rsid w:val="42C7D875"/>
    <w:rsid w:val="43058F33"/>
    <w:rsid w:val="43102489"/>
    <w:rsid w:val="4326FDC2"/>
    <w:rsid w:val="434381AE"/>
    <w:rsid w:val="439E2A6C"/>
    <w:rsid w:val="43A95CE4"/>
    <w:rsid w:val="43BA7409"/>
    <w:rsid w:val="43C0460D"/>
    <w:rsid w:val="43D072B7"/>
    <w:rsid w:val="43DD2C15"/>
    <w:rsid w:val="43ED4A57"/>
    <w:rsid w:val="44107C10"/>
    <w:rsid w:val="44155900"/>
    <w:rsid w:val="441B4D4D"/>
    <w:rsid w:val="444E4BA5"/>
    <w:rsid w:val="4463A8D6"/>
    <w:rsid w:val="44B17F57"/>
    <w:rsid w:val="44CAA733"/>
    <w:rsid w:val="44D0720D"/>
    <w:rsid w:val="44E5B8BE"/>
    <w:rsid w:val="44F4EAFB"/>
    <w:rsid w:val="450C2FC6"/>
    <w:rsid w:val="452C0112"/>
    <w:rsid w:val="455743D5"/>
    <w:rsid w:val="455F32EB"/>
    <w:rsid w:val="456FBE32"/>
    <w:rsid w:val="45727A6A"/>
    <w:rsid w:val="458911D0"/>
    <w:rsid w:val="4589B5E7"/>
    <w:rsid w:val="45A522B3"/>
    <w:rsid w:val="45AACACF"/>
    <w:rsid w:val="45AC4C71"/>
    <w:rsid w:val="45B48873"/>
    <w:rsid w:val="45B88BDF"/>
    <w:rsid w:val="45E3786D"/>
    <w:rsid w:val="45E440D2"/>
    <w:rsid w:val="45FBE050"/>
    <w:rsid w:val="45FF7937"/>
    <w:rsid w:val="46073B70"/>
    <w:rsid w:val="464AEFB1"/>
    <w:rsid w:val="4670EC00"/>
    <w:rsid w:val="4674147C"/>
    <w:rsid w:val="467E2B9A"/>
    <w:rsid w:val="4696F207"/>
    <w:rsid w:val="469C02AF"/>
    <w:rsid w:val="46D7F6F9"/>
    <w:rsid w:val="46F2E479"/>
    <w:rsid w:val="471795CA"/>
    <w:rsid w:val="47481CD2"/>
    <w:rsid w:val="475A7FF1"/>
    <w:rsid w:val="47725492"/>
    <w:rsid w:val="4776D05E"/>
    <w:rsid w:val="477F48CE"/>
    <w:rsid w:val="4796B60E"/>
    <w:rsid w:val="47D28029"/>
    <w:rsid w:val="47DC3FD2"/>
    <w:rsid w:val="480ADAC9"/>
    <w:rsid w:val="4816CAF1"/>
    <w:rsid w:val="48224DB1"/>
    <w:rsid w:val="483117A1"/>
    <w:rsid w:val="4850F71E"/>
    <w:rsid w:val="486B64D6"/>
    <w:rsid w:val="486D2582"/>
    <w:rsid w:val="48BB8277"/>
    <w:rsid w:val="48D0F351"/>
    <w:rsid w:val="48F1BB61"/>
    <w:rsid w:val="48F2F263"/>
    <w:rsid w:val="48F77C2E"/>
    <w:rsid w:val="48FCDDEF"/>
    <w:rsid w:val="4904BED6"/>
    <w:rsid w:val="4919443F"/>
    <w:rsid w:val="493EF571"/>
    <w:rsid w:val="4984037E"/>
    <w:rsid w:val="4989BFEA"/>
    <w:rsid w:val="498BC126"/>
    <w:rsid w:val="499BAD14"/>
    <w:rsid w:val="49B23D26"/>
    <w:rsid w:val="49B48AA8"/>
    <w:rsid w:val="49C3D844"/>
    <w:rsid w:val="49C85C1E"/>
    <w:rsid w:val="49ED3A44"/>
    <w:rsid w:val="49F60968"/>
    <w:rsid w:val="4A0D5740"/>
    <w:rsid w:val="4A118C9B"/>
    <w:rsid w:val="4A3F0C1D"/>
    <w:rsid w:val="4A3FB43B"/>
    <w:rsid w:val="4A41E418"/>
    <w:rsid w:val="4A54CB27"/>
    <w:rsid w:val="4A6A24BE"/>
    <w:rsid w:val="4AB929D9"/>
    <w:rsid w:val="4AC1C9D0"/>
    <w:rsid w:val="4AD8AF3D"/>
    <w:rsid w:val="4AE07A28"/>
    <w:rsid w:val="4AF16BCC"/>
    <w:rsid w:val="4B09444D"/>
    <w:rsid w:val="4B324CFA"/>
    <w:rsid w:val="4B407D49"/>
    <w:rsid w:val="4B62350D"/>
    <w:rsid w:val="4B78CBED"/>
    <w:rsid w:val="4B8B4D9E"/>
    <w:rsid w:val="4BA7F0FE"/>
    <w:rsid w:val="4BAD5CFC"/>
    <w:rsid w:val="4BC5747D"/>
    <w:rsid w:val="4BC6DD9A"/>
    <w:rsid w:val="4BD65496"/>
    <w:rsid w:val="4BDD8490"/>
    <w:rsid w:val="4BF9089D"/>
    <w:rsid w:val="4C6299F8"/>
    <w:rsid w:val="4C75D870"/>
    <w:rsid w:val="4C8C0BAE"/>
    <w:rsid w:val="4CB4F4FE"/>
    <w:rsid w:val="4CBBA440"/>
    <w:rsid w:val="4CDF144A"/>
    <w:rsid w:val="4CE40E3B"/>
    <w:rsid w:val="4CEBD475"/>
    <w:rsid w:val="4CF0DF13"/>
    <w:rsid w:val="4D2009F1"/>
    <w:rsid w:val="4D46E416"/>
    <w:rsid w:val="4D68A305"/>
    <w:rsid w:val="4D9BFB42"/>
    <w:rsid w:val="4DA13163"/>
    <w:rsid w:val="4DB75E56"/>
    <w:rsid w:val="4DC66386"/>
    <w:rsid w:val="4DC96F54"/>
    <w:rsid w:val="4E067A6E"/>
    <w:rsid w:val="4E237098"/>
    <w:rsid w:val="4E3C5F3A"/>
    <w:rsid w:val="4E7B0857"/>
    <w:rsid w:val="4EA0725C"/>
    <w:rsid w:val="4EA2D68D"/>
    <w:rsid w:val="4EA34193"/>
    <w:rsid w:val="4EA62317"/>
    <w:rsid w:val="4EAA06EB"/>
    <w:rsid w:val="4EC1346D"/>
    <w:rsid w:val="4EC4D18D"/>
    <w:rsid w:val="4ECC9357"/>
    <w:rsid w:val="4ED1FB3A"/>
    <w:rsid w:val="4ED97C48"/>
    <w:rsid w:val="4EDC1D78"/>
    <w:rsid w:val="4EEA1C48"/>
    <w:rsid w:val="4EEFCB5F"/>
    <w:rsid w:val="4F12EA4C"/>
    <w:rsid w:val="4F15419F"/>
    <w:rsid w:val="4F2708AF"/>
    <w:rsid w:val="4F2FD990"/>
    <w:rsid w:val="4F362AE5"/>
    <w:rsid w:val="4F3F9E3F"/>
    <w:rsid w:val="4F532EB7"/>
    <w:rsid w:val="4FA17A6D"/>
    <w:rsid w:val="4FCCADAA"/>
    <w:rsid w:val="4FD48B56"/>
    <w:rsid w:val="4FE9FA7F"/>
    <w:rsid w:val="4FF357DB"/>
    <w:rsid w:val="4FF4C2FA"/>
    <w:rsid w:val="5008E2AD"/>
    <w:rsid w:val="500A5A1E"/>
    <w:rsid w:val="501C027A"/>
    <w:rsid w:val="502A6D2B"/>
    <w:rsid w:val="503F3EE4"/>
    <w:rsid w:val="50574DFA"/>
    <w:rsid w:val="506AF3EE"/>
    <w:rsid w:val="50A277AF"/>
    <w:rsid w:val="50A7E557"/>
    <w:rsid w:val="50C5D231"/>
    <w:rsid w:val="50F6EC9E"/>
    <w:rsid w:val="50FB0191"/>
    <w:rsid w:val="510F81F9"/>
    <w:rsid w:val="514E811D"/>
    <w:rsid w:val="5160315B"/>
    <w:rsid w:val="516A39BC"/>
    <w:rsid w:val="51803CF9"/>
    <w:rsid w:val="51988EDC"/>
    <w:rsid w:val="51A5E423"/>
    <w:rsid w:val="51AAA53D"/>
    <w:rsid w:val="51B43226"/>
    <w:rsid w:val="51C35BF1"/>
    <w:rsid w:val="51CAE031"/>
    <w:rsid w:val="51CF2971"/>
    <w:rsid w:val="51D47681"/>
    <w:rsid w:val="51D79A9F"/>
    <w:rsid w:val="51F4223F"/>
    <w:rsid w:val="51FF8373"/>
    <w:rsid w:val="52139AC3"/>
    <w:rsid w:val="522D848D"/>
    <w:rsid w:val="52564408"/>
    <w:rsid w:val="525E1D38"/>
    <w:rsid w:val="526EC0CF"/>
    <w:rsid w:val="529D7200"/>
    <w:rsid w:val="52A98D78"/>
    <w:rsid w:val="53137A65"/>
    <w:rsid w:val="5346AA57"/>
    <w:rsid w:val="5350B027"/>
    <w:rsid w:val="53534FBF"/>
    <w:rsid w:val="537046E2"/>
    <w:rsid w:val="5389B833"/>
    <w:rsid w:val="53A60FE2"/>
    <w:rsid w:val="53A9B5AA"/>
    <w:rsid w:val="53CAB66D"/>
    <w:rsid w:val="53E20A57"/>
    <w:rsid w:val="54080591"/>
    <w:rsid w:val="54090653"/>
    <w:rsid w:val="542602A8"/>
    <w:rsid w:val="542C4414"/>
    <w:rsid w:val="54398221"/>
    <w:rsid w:val="5467B19A"/>
    <w:rsid w:val="5476730D"/>
    <w:rsid w:val="54767B3E"/>
    <w:rsid w:val="54B6949C"/>
    <w:rsid w:val="54C7BA78"/>
    <w:rsid w:val="54D5F74C"/>
    <w:rsid w:val="54DAC20B"/>
    <w:rsid w:val="550C772E"/>
    <w:rsid w:val="550D627A"/>
    <w:rsid w:val="551F2DDD"/>
    <w:rsid w:val="552967FD"/>
    <w:rsid w:val="555E0657"/>
    <w:rsid w:val="557AC9FB"/>
    <w:rsid w:val="557EDFC9"/>
    <w:rsid w:val="558010BD"/>
    <w:rsid w:val="558229B9"/>
    <w:rsid w:val="55868FB7"/>
    <w:rsid w:val="558DC635"/>
    <w:rsid w:val="55A2BED3"/>
    <w:rsid w:val="55D7273C"/>
    <w:rsid w:val="55EB5C53"/>
    <w:rsid w:val="55FED1B8"/>
    <w:rsid w:val="56120122"/>
    <w:rsid w:val="563BEF2E"/>
    <w:rsid w:val="5650ACAD"/>
    <w:rsid w:val="5657DE81"/>
    <w:rsid w:val="56690287"/>
    <w:rsid w:val="56764FC1"/>
    <w:rsid w:val="568063AB"/>
    <w:rsid w:val="56964593"/>
    <w:rsid w:val="56BC544A"/>
    <w:rsid w:val="56DB0AB7"/>
    <w:rsid w:val="571EE119"/>
    <w:rsid w:val="572818D1"/>
    <w:rsid w:val="579BA8D0"/>
    <w:rsid w:val="57AD986D"/>
    <w:rsid w:val="57B64FAA"/>
    <w:rsid w:val="57B8877F"/>
    <w:rsid w:val="57BFE10C"/>
    <w:rsid w:val="57BFF079"/>
    <w:rsid w:val="57F4B873"/>
    <w:rsid w:val="581F06CA"/>
    <w:rsid w:val="583DEC29"/>
    <w:rsid w:val="585B40D4"/>
    <w:rsid w:val="58687AFE"/>
    <w:rsid w:val="5880BFC4"/>
    <w:rsid w:val="58843D23"/>
    <w:rsid w:val="588A4F7E"/>
    <w:rsid w:val="58B4CC47"/>
    <w:rsid w:val="58C2947F"/>
    <w:rsid w:val="592F39F4"/>
    <w:rsid w:val="59377931"/>
    <w:rsid w:val="596ADE28"/>
    <w:rsid w:val="597B6A8B"/>
    <w:rsid w:val="59873B00"/>
    <w:rsid w:val="599AD458"/>
    <w:rsid w:val="59A5ED5B"/>
    <w:rsid w:val="59ACC3C7"/>
    <w:rsid w:val="59D4CBAE"/>
    <w:rsid w:val="59D703DC"/>
    <w:rsid w:val="59EA69D3"/>
    <w:rsid w:val="5A2D1CF6"/>
    <w:rsid w:val="5A3F51AC"/>
    <w:rsid w:val="5A4CA553"/>
    <w:rsid w:val="5A55302F"/>
    <w:rsid w:val="5A5A00DA"/>
    <w:rsid w:val="5A692F1D"/>
    <w:rsid w:val="5A6A6253"/>
    <w:rsid w:val="5AB410E9"/>
    <w:rsid w:val="5ADFBF61"/>
    <w:rsid w:val="5B015870"/>
    <w:rsid w:val="5B0C88EA"/>
    <w:rsid w:val="5B1B7358"/>
    <w:rsid w:val="5B271F3F"/>
    <w:rsid w:val="5B273524"/>
    <w:rsid w:val="5B2A9F12"/>
    <w:rsid w:val="5B7E7F29"/>
    <w:rsid w:val="5BAE1094"/>
    <w:rsid w:val="5BD2F1FD"/>
    <w:rsid w:val="5BDF1F5F"/>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84F26"/>
    <w:rsid w:val="5C9EB88C"/>
    <w:rsid w:val="5CAD8680"/>
    <w:rsid w:val="5CCBFFB7"/>
    <w:rsid w:val="5CD6C50A"/>
    <w:rsid w:val="5CEEDC7D"/>
    <w:rsid w:val="5CF69A53"/>
    <w:rsid w:val="5CF95273"/>
    <w:rsid w:val="5D266A1B"/>
    <w:rsid w:val="5D3E96D1"/>
    <w:rsid w:val="5D554D84"/>
    <w:rsid w:val="5D7267DC"/>
    <w:rsid w:val="5D91A19C"/>
    <w:rsid w:val="5DA37BAC"/>
    <w:rsid w:val="5DD56FA6"/>
    <w:rsid w:val="5DFB4314"/>
    <w:rsid w:val="5E278A8E"/>
    <w:rsid w:val="5E35F90D"/>
    <w:rsid w:val="5E37A276"/>
    <w:rsid w:val="5E3E48B5"/>
    <w:rsid w:val="5E41CAFE"/>
    <w:rsid w:val="5E5B4ED7"/>
    <w:rsid w:val="5E63C49C"/>
    <w:rsid w:val="5E7CEC7F"/>
    <w:rsid w:val="5E91F0BC"/>
    <w:rsid w:val="5E9FFABB"/>
    <w:rsid w:val="5EBAF94C"/>
    <w:rsid w:val="5ED4AEE9"/>
    <w:rsid w:val="5EDD73C2"/>
    <w:rsid w:val="5EDE36AE"/>
    <w:rsid w:val="5EFE25FF"/>
    <w:rsid w:val="5F22F8FA"/>
    <w:rsid w:val="5F603ECD"/>
    <w:rsid w:val="5F66059D"/>
    <w:rsid w:val="5F8C8BA1"/>
    <w:rsid w:val="5F8F9AB2"/>
    <w:rsid w:val="5F93F329"/>
    <w:rsid w:val="5FB0868D"/>
    <w:rsid w:val="5FB2A6F3"/>
    <w:rsid w:val="5FB6B535"/>
    <w:rsid w:val="5FB8EBA3"/>
    <w:rsid w:val="5FBD882C"/>
    <w:rsid w:val="5FC1C81F"/>
    <w:rsid w:val="5FCA75AC"/>
    <w:rsid w:val="5FF8B495"/>
    <w:rsid w:val="5FFCF066"/>
    <w:rsid w:val="600BD144"/>
    <w:rsid w:val="6030F335"/>
    <w:rsid w:val="6033346F"/>
    <w:rsid w:val="6039E3CE"/>
    <w:rsid w:val="604C2919"/>
    <w:rsid w:val="60590ED3"/>
    <w:rsid w:val="605B0943"/>
    <w:rsid w:val="607EE9F4"/>
    <w:rsid w:val="6087F2EA"/>
    <w:rsid w:val="60A4428A"/>
    <w:rsid w:val="60B2B47E"/>
    <w:rsid w:val="60BFDE2C"/>
    <w:rsid w:val="60DD40F5"/>
    <w:rsid w:val="60E3C8C8"/>
    <w:rsid w:val="60EE0743"/>
    <w:rsid w:val="60F94103"/>
    <w:rsid w:val="60F973D4"/>
    <w:rsid w:val="610B8EC6"/>
    <w:rsid w:val="61158301"/>
    <w:rsid w:val="613AD090"/>
    <w:rsid w:val="613C220F"/>
    <w:rsid w:val="61509EEE"/>
    <w:rsid w:val="6168AC39"/>
    <w:rsid w:val="617258B1"/>
    <w:rsid w:val="617513D6"/>
    <w:rsid w:val="619E7661"/>
    <w:rsid w:val="61A141F0"/>
    <w:rsid w:val="61B3A11F"/>
    <w:rsid w:val="61C8008C"/>
    <w:rsid w:val="61CF04D0"/>
    <w:rsid w:val="61D90018"/>
    <w:rsid w:val="61F49E6C"/>
    <w:rsid w:val="61F9795D"/>
    <w:rsid w:val="61FCF87C"/>
    <w:rsid w:val="6204718E"/>
    <w:rsid w:val="620E7104"/>
    <w:rsid w:val="6212F8E2"/>
    <w:rsid w:val="623C62D1"/>
    <w:rsid w:val="623E4DCE"/>
    <w:rsid w:val="625B18A5"/>
    <w:rsid w:val="62617B9C"/>
    <w:rsid w:val="626C67D2"/>
    <w:rsid w:val="6284BBA1"/>
    <w:rsid w:val="62D071F9"/>
    <w:rsid w:val="62F7732B"/>
    <w:rsid w:val="6307D454"/>
    <w:rsid w:val="630918C3"/>
    <w:rsid w:val="630FFEBB"/>
    <w:rsid w:val="63170777"/>
    <w:rsid w:val="631C62C6"/>
    <w:rsid w:val="63565187"/>
    <w:rsid w:val="636871A4"/>
    <w:rsid w:val="636893F7"/>
    <w:rsid w:val="638182DF"/>
    <w:rsid w:val="63B417E5"/>
    <w:rsid w:val="63BD93CF"/>
    <w:rsid w:val="63CF425C"/>
    <w:rsid w:val="63E417C0"/>
    <w:rsid w:val="63EFFDAF"/>
    <w:rsid w:val="63F6E906"/>
    <w:rsid w:val="63FD4BFD"/>
    <w:rsid w:val="642B4973"/>
    <w:rsid w:val="6437C83B"/>
    <w:rsid w:val="643E001C"/>
    <w:rsid w:val="6462835C"/>
    <w:rsid w:val="6481A432"/>
    <w:rsid w:val="64890DEF"/>
    <w:rsid w:val="6493C615"/>
    <w:rsid w:val="64A44108"/>
    <w:rsid w:val="65317147"/>
    <w:rsid w:val="6553E858"/>
    <w:rsid w:val="655812CE"/>
    <w:rsid w:val="6575E9A4"/>
    <w:rsid w:val="6586DA40"/>
    <w:rsid w:val="65B16023"/>
    <w:rsid w:val="65B9AA11"/>
    <w:rsid w:val="65C0512A"/>
    <w:rsid w:val="65E4696F"/>
    <w:rsid w:val="65F51374"/>
    <w:rsid w:val="660AE7B4"/>
    <w:rsid w:val="660EBDD1"/>
    <w:rsid w:val="66158278"/>
    <w:rsid w:val="66A645AC"/>
    <w:rsid w:val="66B5BB6F"/>
    <w:rsid w:val="66B8EB4C"/>
    <w:rsid w:val="66BB1C21"/>
    <w:rsid w:val="66E63185"/>
    <w:rsid w:val="6700BBC1"/>
    <w:rsid w:val="670CAF10"/>
    <w:rsid w:val="67373678"/>
    <w:rsid w:val="6761033C"/>
    <w:rsid w:val="678690C4"/>
    <w:rsid w:val="6794D1D8"/>
    <w:rsid w:val="679BE3B8"/>
    <w:rsid w:val="67A45595"/>
    <w:rsid w:val="67B62C29"/>
    <w:rsid w:val="67B98A09"/>
    <w:rsid w:val="67DB712E"/>
    <w:rsid w:val="67F6825F"/>
    <w:rsid w:val="6812A20C"/>
    <w:rsid w:val="68486F1A"/>
    <w:rsid w:val="6856EC82"/>
    <w:rsid w:val="68671FE3"/>
    <w:rsid w:val="68725AA6"/>
    <w:rsid w:val="688342C6"/>
    <w:rsid w:val="6883CE39"/>
    <w:rsid w:val="68845608"/>
    <w:rsid w:val="68895BE0"/>
    <w:rsid w:val="68994828"/>
    <w:rsid w:val="68A70E0A"/>
    <w:rsid w:val="68B1F30A"/>
    <w:rsid w:val="68B5BE03"/>
    <w:rsid w:val="68E3853D"/>
    <w:rsid w:val="68EF1547"/>
    <w:rsid w:val="6909A0A3"/>
    <w:rsid w:val="691FFAF9"/>
    <w:rsid w:val="693E86CE"/>
    <w:rsid w:val="6976951F"/>
    <w:rsid w:val="69786909"/>
    <w:rsid w:val="6979EDEB"/>
    <w:rsid w:val="698170FD"/>
    <w:rsid w:val="69920A24"/>
    <w:rsid w:val="69A3629A"/>
    <w:rsid w:val="69A50995"/>
    <w:rsid w:val="69ABFFD9"/>
    <w:rsid w:val="69C682D3"/>
    <w:rsid w:val="69CA7107"/>
    <w:rsid w:val="69E40A1F"/>
    <w:rsid w:val="69FAE31F"/>
    <w:rsid w:val="6A032C78"/>
    <w:rsid w:val="6A662A8A"/>
    <w:rsid w:val="6A7EA254"/>
    <w:rsid w:val="6AA4A8C4"/>
    <w:rsid w:val="6ABDA766"/>
    <w:rsid w:val="6AD6451A"/>
    <w:rsid w:val="6AD725C0"/>
    <w:rsid w:val="6B09B3F1"/>
    <w:rsid w:val="6B2774AB"/>
    <w:rsid w:val="6B407B55"/>
    <w:rsid w:val="6B4D4026"/>
    <w:rsid w:val="6B6494C3"/>
    <w:rsid w:val="6B79B6CF"/>
    <w:rsid w:val="6B8373DA"/>
    <w:rsid w:val="6B8B61F9"/>
    <w:rsid w:val="6B8F098E"/>
    <w:rsid w:val="6BBE3722"/>
    <w:rsid w:val="6C26375A"/>
    <w:rsid w:val="6C2DDEBB"/>
    <w:rsid w:val="6C3AA67F"/>
    <w:rsid w:val="6C4245E3"/>
    <w:rsid w:val="6C44E610"/>
    <w:rsid w:val="6C557E65"/>
    <w:rsid w:val="6C5B2373"/>
    <w:rsid w:val="6C9B2405"/>
    <w:rsid w:val="6C9D3894"/>
    <w:rsid w:val="6CA96F29"/>
    <w:rsid w:val="6CAEE251"/>
    <w:rsid w:val="6CB009CB"/>
    <w:rsid w:val="6CBA476A"/>
    <w:rsid w:val="6CC3450C"/>
    <w:rsid w:val="6CCF913F"/>
    <w:rsid w:val="6D101ED0"/>
    <w:rsid w:val="6D16D4DE"/>
    <w:rsid w:val="6D5A7168"/>
    <w:rsid w:val="6D6189A1"/>
    <w:rsid w:val="6D98906B"/>
    <w:rsid w:val="6DA78773"/>
    <w:rsid w:val="6DBE1FA6"/>
    <w:rsid w:val="6DC1630D"/>
    <w:rsid w:val="6DFB6957"/>
    <w:rsid w:val="6DFDE150"/>
    <w:rsid w:val="6E3F8DCF"/>
    <w:rsid w:val="6E415372"/>
    <w:rsid w:val="6E549C92"/>
    <w:rsid w:val="6E5814E1"/>
    <w:rsid w:val="6E637A0A"/>
    <w:rsid w:val="6E669898"/>
    <w:rsid w:val="6E99F3F6"/>
    <w:rsid w:val="6E9F14C5"/>
    <w:rsid w:val="6ECE6A08"/>
    <w:rsid w:val="6EE99CE8"/>
    <w:rsid w:val="6EEDE78F"/>
    <w:rsid w:val="6EF0DC1C"/>
    <w:rsid w:val="6EF4729A"/>
    <w:rsid w:val="6F002061"/>
    <w:rsid w:val="6F0EB17B"/>
    <w:rsid w:val="6F2860D6"/>
    <w:rsid w:val="6F418933"/>
    <w:rsid w:val="6F52D860"/>
    <w:rsid w:val="6F5D336E"/>
    <w:rsid w:val="6F66D524"/>
    <w:rsid w:val="6F8CCF98"/>
    <w:rsid w:val="6F8EB2D9"/>
    <w:rsid w:val="6FA33C61"/>
    <w:rsid w:val="6FBDC595"/>
    <w:rsid w:val="6FCBBD46"/>
    <w:rsid w:val="6FCEC4DB"/>
    <w:rsid w:val="6FD5103F"/>
    <w:rsid w:val="6FE1A2F9"/>
    <w:rsid w:val="700327DB"/>
    <w:rsid w:val="702E8C00"/>
    <w:rsid w:val="703619AA"/>
    <w:rsid w:val="7036BBBA"/>
    <w:rsid w:val="704C4286"/>
    <w:rsid w:val="70656DD7"/>
    <w:rsid w:val="706C5FB2"/>
    <w:rsid w:val="706CCFA4"/>
    <w:rsid w:val="706E984B"/>
    <w:rsid w:val="70851625"/>
    <w:rsid w:val="709C1373"/>
    <w:rsid w:val="70B86E9D"/>
    <w:rsid w:val="70CE8437"/>
    <w:rsid w:val="70D8305B"/>
    <w:rsid w:val="70D9DFD0"/>
    <w:rsid w:val="70E5631E"/>
    <w:rsid w:val="70F903CF"/>
    <w:rsid w:val="710AD22F"/>
    <w:rsid w:val="71146376"/>
    <w:rsid w:val="711C70C2"/>
    <w:rsid w:val="712B95BE"/>
    <w:rsid w:val="7135FF96"/>
    <w:rsid w:val="714395B1"/>
    <w:rsid w:val="716A953C"/>
    <w:rsid w:val="716EA577"/>
    <w:rsid w:val="71724017"/>
    <w:rsid w:val="7172F6D9"/>
    <w:rsid w:val="717387B8"/>
    <w:rsid w:val="71837AEE"/>
    <w:rsid w:val="71A49D12"/>
    <w:rsid w:val="71AB4D8A"/>
    <w:rsid w:val="71ABC981"/>
    <w:rsid w:val="71B53013"/>
    <w:rsid w:val="71BC9B3B"/>
    <w:rsid w:val="71D28A04"/>
    <w:rsid w:val="720DF3CA"/>
    <w:rsid w:val="720E712E"/>
    <w:rsid w:val="720F2EFE"/>
    <w:rsid w:val="721D0AC1"/>
    <w:rsid w:val="72240A79"/>
    <w:rsid w:val="72338A69"/>
    <w:rsid w:val="7234FAC4"/>
    <w:rsid w:val="7235BE3E"/>
    <w:rsid w:val="72415287"/>
    <w:rsid w:val="724DF050"/>
    <w:rsid w:val="7271A54C"/>
    <w:rsid w:val="727FA08F"/>
    <w:rsid w:val="7285CAE3"/>
    <w:rsid w:val="7295A23A"/>
    <w:rsid w:val="72ADB785"/>
    <w:rsid w:val="72BEE84B"/>
    <w:rsid w:val="72E0D406"/>
    <w:rsid w:val="7306659D"/>
    <w:rsid w:val="7306DF39"/>
    <w:rsid w:val="73089FDD"/>
    <w:rsid w:val="7310E22C"/>
    <w:rsid w:val="731DD13C"/>
    <w:rsid w:val="73437485"/>
    <w:rsid w:val="735E6CA8"/>
    <w:rsid w:val="7361666A"/>
    <w:rsid w:val="736D6933"/>
    <w:rsid w:val="7386A547"/>
    <w:rsid w:val="73B272BF"/>
    <w:rsid w:val="73C1B305"/>
    <w:rsid w:val="73C860C3"/>
    <w:rsid w:val="73D47A0C"/>
    <w:rsid w:val="73DF26F7"/>
    <w:rsid w:val="73DF286C"/>
    <w:rsid w:val="73E05DC3"/>
    <w:rsid w:val="73F625E6"/>
    <w:rsid w:val="73FAEFE5"/>
    <w:rsid w:val="741EB148"/>
    <w:rsid w:val="7431A2EA"/>
    <w:rsid w:val="7442CE4B"/>
    <w:rsid w:val="744772CB"/>
    <w:rsid w:val="744E8F5F"/>
    <w:rsid w:val="74571FD2"/>
    <w:rsid w:val="749D9C75"/>
    <w:rsid w:val="74BB1BB0"/>
    <w:rsid w:val="74C6CC82"/>
    <w:rsid w:val="74D2B35A"/>
    <w:rsid w:val="74E14433"/>
    <w:rsid w:val="74ECD0D5"/>
    <w:rsid w:val="74FE4AA5"/>
    <w:rsid w:val="750AFBB3"/>
    <w:rsid w:val="750DCEB1"/>
    <w:rsid w:val="751A1841"/>
    <w:rsid w:val="75257391"/>
    <w:rsid w:val="75409551"/>
    <w:rsid w:val="75493966"/>
    <w:rsid w:val="75650F10"/>
    <w:rsid w:val="7575C183"/>
    <w:rsid w:val="75760687"/>
    <w:rsid w:val="7597E5FB"/>
    <w:rsid w:val="7597F9DE"/>
    <w:rsid w:val="75BE53D2"/>
    <w:rsid w:val="75DE2426"/>
    <w:rsid w:val="75DE9EAC"/>
    <w:rsid w:val="75E3E89D"/>
    <w:rsid w:val="76155A9B"/>
    <w:rsid w:val="76346861"/>
    <w:rsid w:val="7656A85B"/>
    <w:rsid w:val="7656EC11"/>
    <w:rsid w:val="765ED997"/>
    <w:rsid w:val="76630EF2"/>
    <w:rsid w:val="76664C64"/>
    <w:rsid w:val="767530A3"/>
    <w:rsid w:val="7677B8F7"/>
    <w:rsid w:val="76780E35"/>
    <w:rsid w:val="767949A7"/>
    <w:rsid w:val="767D1494"/>
    <w:rsid w:val="769B4EFC"/>
    <w:rsid w:val="7706BC60"/>
    <w:rsid w:val="77086BE7"/>
    <w:rsid w:val="7721C803"/>
    <w:rsid w:val="77308DA5"/>
    <w:rsid w:val="774F2BDA"/>
    <w:rsid w:val="77933453"/>
    <w:rsid w:val="7797086A"/>
    <w:rsid w:val="7799C031"/>
    <w:rsid w:val="77F2BC72"/>
    <w:rsid w:val="77F5FF0D"/>
    <w:rsid w:val="78079A55"/>
    <w:rsid w:val="7808252A"/>
    <w:rsid w:val="78133E2D"/>
    <w:rsid w:val="7813DE96"/>
    <w:rsid w:val="78243EB0"/>
    <w:rsid w:val="78266D01"/>
    <w:rsid w:val="782BC935"/>
    <w:rsid w:val="7835EB67"/>
    <w:rsid w:val="7846CCDE"/>
    <w:rsid w:val="784D22B1"/>
    <w:rsid w:val="7854E0D3"/>
    <w:rsid w:val="785973B8"/>
    <w:rsid w:val="786D104C"/>
    <w:rsid w:val="789CC0E5"/>
    <w:rsid w:val="78A292DD"/>
    <w:rsid w:val="78AC2411"/>
    <w:rsid w:val="78C1830A"/>
    <w:rsid w:val="78FF70BE"/>
    <w:rsid w:val="7902ED3F"/>
    <w:rsid w:val="7928FF00"/>
    <w:rsid w:val="79432EFC"/>
    <w:rsid w:val="796099C6"/>
    <w:rsid w:val="796A655C"/>
    <w:rsid w:val="797D51FC"/>
    <w:rsid w:val="79967A59"/>
    <w:rsid w:val="79A1207C"/>
    <w:rsid w:val="79C5185F"/>
    <w:rsid w:val="79C7B977"/>
    <w:rsid w:val="79CF704F"/>
    <w:rsid w:val="79DF078F"/>
    <w:rsid w:val="79EC8D05"/>
    <w:rsid w:val="79FAE591"/>
    <w:rsid w:val="7A17E5DD"/>
    <w:rsid w:val="7A1ED8A0"/>
    <w:rsid w:val="7A3EE55A"/>
    <w:rsid w:val="7A4B93BE"/>
    <w:rsid w:val="7A7F9EBD"/>
    <w:rsid w:val="7A9AFDB7"/>
    <w:rsid w:val="7AB872CF"/>
    <w:rsid w:val="7ADBE888"/>
    <w:rsid w:val="7AE87595"/>
    <w:rsid w:val="7B05C80A"/>
    <w:rsid w:val="7B154C53"/>
    <w:rsid w:val="7B211649"/>
    <w:rsid w:val="7B3C5022"/>
    <w:rsid w:val="7B3CF0DD"/>
    <w:rsid w:val="7B471A71"/>
    <w:rsid w:val="7B7C5355"/>
    <w:rsid w:val="7B8AFDDE"/>
    <w:rsid w:val="7BBEE393"/>
    <w:rsid w:val="7BC06B1E"/>
    <w:rsid w:val="7BCAA7B0"/>
    <w:rsid w:val="7BE45F46"/>
    <w:rsid w:val="7BF7AAE1"/>
    <w:rsid w:val="7BF9EC1B"/>
    <w:rsid w:val="7BFABF12"/>
    <w:rsid w:val="7C10DDF8"/>
    <w:rsid w:val="7C1496FD"/>
    <w:rsid w:val="7C279DEB"/>
    <w:rsid w:val="7C579249"/>
    <w:rsid w:val="7C5E5E0F"/>
    <w:rsid w:val="7C6F5DA1"/>
    <w:rsid w:val="7C983A88"/>
    <w:rsid w:val="7CCE1B1B"/>
    <w:rsid w:val="7CD25076"/>
    <w:rsid w:val="7CDAFCFC"/>
    <w:rsid w:val="7CEE8DAE"/>
    <w:rsid w:val="7CF41B8D"/>
    <w:rsid w:val="7CFB7455"/>
    <w:rsid w:val="7D0EDB4C"/>
    <w:rsid w:val="7D2C2EA2"/>
    <w:rsid w:val="7D35F105"/>
    <w:rsid w:val="7D3EFFCD"/>
    <w:rsid w:val="7D449416"/>
    <w:rsid w:val="7D53EB45"/>
    <w:rsid w:val="7D652ED8"/>
    <w:rsid w:val="7D673DCB"/>
    <w:rsid w:val="7D7DB98C"/>
    <w:rsid w:val="7DA63999"/>
    <w:rsid w:val="7DBEAD70"/>
    <w:rsid w:val="7E235643"/>
    <w:rsid w:val="7E340AE9"/>
    <w:rsid w:val="7E56C495"/>
    <w:rsid w:val="7E60C1C9"/>
    <w:rsid w:val="7E724076"/>
    <w:rsid w:val="7E74844D"/>
    <w:rsid w:val="7E74919F"/>
    <w:rsid w:val="7E7D6B97"/>
    <w:rsid w:val="7E83201A"/>
    <w:rsid w:val="7E8B33B9"/>
    <w:rsid w:val="7E94CC3D"/>
    <w:rsid w:val="7EAF9120"/>
    <w:rsid w:val="7EDBC2F7"/>
    <w:rsid w:val="7EE14183"/>
    <w:rsid w:val="7EE19DF7"/>
    <w:rsid w:val="7EEF9C49"/>
    <w:rsid w:val="7EF664DD"/>
    <w:rsid w:val="7F412DA2"/>
    <w:rsid w:val="7F4FD3CD"/>
    <w:rsid w:val="7F515E66"/>
    <w:rsid w:val="7F610451"/>
    <w:rsid w:val="7F653B42"/>
    <w:rsid w:val="7F6548DC"/>
    <w:rsid w:val="7F780157"/>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BB180-5B7D-47F0-9CDC-A3D59264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1764</Words>
  <Characters>9707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14</cp:revision>
  <dcterms:created xsi:type="dcterms:W3CDTF">2022-11-25T15:21:00Z</dcterms:created>
  <dcterms:modified xsi:type="dcterms:W3CDTF">2023-02-09T16:58:00Z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