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4125" w14:textId="77777777" w:rsidR="00DF4086" w:rsidRPr="00DF4086" w:rsidRDefault="00DF4086" w:rsidP="00DF408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DF408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9E0F04" w14:textId="77777777" w:rsidR="00DF4086" w:rsidRPr="00DF4086" w:rsidRDefault="00DF4086" w:rsidP="00DF4086">
      <w:pPr>
        <w:overflowPunct/>
        <w:autoSpaceDE/>
        <w:autoSpaceDN/>
        <w:adjustRightInd/>
        <w:jc w:val="both"/>
        <w:textAlignment w:val="auto"/>
        <w:rPr>
          <w:rFonts w:ascii="Arial" w:hAnsi="Arial" w:cs="Arial"/>
          <w:lang w:val="es-419"/>
        </w:rPr>
      </w:pPr>
    </w:p>
    <w:p w14:paraId="1CB2FFEC" w14:textId="6288799D" w:rsidR="00DF4086" w:rsidRPr="00DF4086" w:rsidRDefault="00250802" w:rsidP="00DF4086">
      <w:pPr>
        <w:overflowPunct/>
        <w:autoSpaceDE/>
        <w:autoSpaceDN/>
        <w:adjustRightInd/>
        <w:jc w:val="both"/>
        <w:textAlignment w:val="auto"/>
        <w:rPr>
          <w:rFonts w:ascii="Arial" w:hAnsi="Arial" w:cs="Arial"/>
          <w:b/>
          <w:bCs/>
          <w:iCs/>
          <w:lang w:val="es-419" w:eastAsia="fr-FR"/>
        </w:rPr>
      </w:pPr>
      <w:r w:rsidRPr="00DF4086">
        <w:rPr>
          <w:rFonts w:ascii="Arial" w:hAnsi="Arial" w:cs="Arial"/>
          <w:b/>
          <w:bCs/>
          <w:iCs/>
          <w:u w:val="single"/>
          <w:lang w:val="es-419" w:eastAsia="fr-FR"/>
        </w:rPr>
        <w:t>TEMAS:</w:t>
      </w:r>
      <w:r w:rsidRPr="00DF4086">
        <w:rPr>
          <w:rFonts w:ascii="Arial" w:hAnsi="Arial" w:cs="Arial"/>
          <w:b/>
          <w:bCs/>
          <w:iCs/>
          <w:lang w:val="es-419" w:eastAsia="fr-FR"/>
        </w:rPr>
        <w:tab/>
      </w:r>
      <w:r>
        <w:rPr>
          <w:rFonts w:ascii="Arial" w:hAnsi="Arial" w:cs="Arial"/>
          <w:b/>
          <w:bCs/>
          <w:iCs/>
          <w:lang w:val="es-419" w:eastAsia="fr-FR"/>
        </w:rPr>
        <w:t>DERECHO DE PETICIÓN / TRASLADO LABORAL / DOCENTE / PRINCIPIO DE INMEDIATEZ / PLAZO RAZONABLE / RAZONES QUE LO JUSTIFICAN.</w:t>
      </w:r>
    </w:p>
    <w:p w14:paraId="1A10B0C4" w14:textId="77777777" w:rsidR="00DF4086" w:rsidRPr="00DF4086" w:rsidRDefault="00DF4086" w:rsidP="00DF4086">
      <w:pPr>
        <w:overflowPunct/>
        <w:autoSpaceDE/>
        <w:autoSpaceDN/>
        <w:adjustRightInd/>
        <w:jc w:val="both"/>
        <w:textAlignment w:val="auto"/>
        <w:rPr>
          <w:rFonts w:ascii="Arial" w:hAnsi="Arial" w:cs="Arial"/>
          <w:lang w:val="es-419"/>
        </w:rPr>
      </w:pPr>
    </w:p>
    <w:p w14:paraId="0D5A133E" w14:textId="3D113878" w:rsidR="00DF4086" w:rsidRPr="00DF4086" w:rsidRDefault="00125A86" w:rsidP="00DF4086">
      <w:pPr>
        <w:overflowPunct/>
        <w:autoSpaceDE/>
        <w:autoSpaceDN/>
        <w:adjustRightInd/>
        <w:jc w:val="both"/>
        <w:textAlignment w:val="auto"/>
        <w:rPr>
          <w:rFonts w:ascii="Arial" w:hAnsi="Arial" w:cs="Arial"/>
          <w:lang w:val="es-419"/>
        </w:rPr>
      </w:pPr>
      <w:r w:rsidRPr="00125A86">
        <w:rPr>
          <w:rFonts w:ascii="Arial" w:hAnsi="Arial" w:cs="Arial"/>
          <w:lang w:val="es-419"/>
        </w:rPr>
        <w:t>Acude en esta oportunidad el señor</w:t>
      </w:r>
      <w:r>
        <w:rPr>
          <w:rFonts w:ascii="Arial" w:hAnsi="Arial" w:cs="Arial"/>
          <w:lang w:val="es-419"/>
        </w:rPr>
        <w:t>…</w:t>
      </w:r>
      <w:r w:rsidRPr="00125A86">
        <w:rPr>
          <w:rFonts w:ascii="Arial" w:hAnsi="Arial" w:cs="Arial"/>
          <w:lang w:val="es-419"/>
        </w:rPr>
        <w:t xml:space="preserve"> en procura de la protección de sus garantías fundamentales, por la inconformidad que le causa que las autoridades accionadas, le nieguen el traslado laboral para desempeñar su trabajo como docente en una institución educativa de Pueblo Rico, donde se encuentra su familia.</w:t>
      </w:r>
    </w:p>
    <w:p w14:paraId="53A0E24D" w14:textId="77777777" w:rsidR="00DF4086" w:rsidRPr="00DF4086" w:rsidRDefault="00DF4086" w:rsidP="00DF4086">
      <w:pPr>
        <w:overflowPunct/>
        <w:autoSpaceDE/>
        <w:autoSpaceDN/>
        <w:adjustRightInd/>
        <w:jc w:val="both"/>
        <w:textAlignment w:val="auto"/>
        <w:rPr>
          <w:rFonts w:ascii="Arial" w:hAnsi="Arial" w:cs="Arial"/>
          <w:lang w:val="es-419"/>
        </w:rPr>
      </w:pPr>
    </w:p>
    <w:p w14:paraId="5E168753" w14:textId="2D543806" w:rsidR="00DF4086" w:rsidRPr="00DF4086" w:rsidRDefault="00640709" w:rsidP="00DF408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640709">
        <w:rPr>
          <w:rFonts w:ascii="Arial" w:hAnsi="Arial" w:cs="Arial"/>
          <w:lang w:val="es-419"/>
        </w:rPr>
        <w:t>debe recordarse que “(…) la acción de tutela también exige que su interposición se lleve a cabo dentro de un plazo razonable, contabilizado a partir del momento en el que se generó la vulneración o amenaza del derecho fundamental, de manera que el amparo responda a la exigencia constitucional de ser un instrumento judicial de aplicación inmediata y urgente (CP art. 86), con miras a asegurar la efectividad concreta y actual del derecho objeto de violación o amenaza.” (</w:t>
      </w:r>
      <w:proofErr w:type="spellStart"/>
      <w:r w:rsidRPr="00640709">
        <w:rPr>
          <w:rFonts w:ascii="Arial" w:hAnsi="Arial" w:cs="Arial"/>
          <w:lang w:val="es-419"/>
        </w:rPr>
        <w:t>Sent</w:t>
      </w:r>
      <w:proofErr w:type="spellEnd"/>
      <w:r w:rsidRPr="00640709">
        <w:rPr>
          <w:rFonts w:ascii="Arial" w:hAnsi="Arial" w:cs="Arial"/>
          <w:lang w:val="es-419"/>
        </w:rPr>
        <w:t>. T-085/20).</w:t>
      </w:r>
    </w:p>
    <w:p w14:paraId="215275D0" w14:textId="77777777" w:rsidR="00DF4086" w:rsidRPr="00DF4086" w:rsidRDefault="00DF4086" w:rsidP="00DF4086">
      <w:pPr>
        <w:overflowPunct/>
        <w:autoSpaceDE/>
        <w:autoSpaceDN/>
        <w:adjustRightInd/>
        <w:jc w:val="both"/>
        <w:textAlignment w:val="auto"/>
        <w:rPr>
          <w:rFonts w:ascii="Arial" w:hAnsi="Arial" w:cs="Arial"/>
          <w:lang w:val="es-419"/>
        </w:rPr>
      </w:pPr>
    </w:p>
    <w:p w14:paraId="5B5FA961" w14:textId="1C8DCBCC" w:rsidR="00640709" w:rsidRPr="00640709" w:rsidRDefault="00640709" w:rsidP="00640709">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640709">
        <w:rPr>
          <w:rFonts w:ascii="Arial" w:hAnsi="Arial" w:cs="Arial"/>
          <w:lang w:val="es-419"/>
        </w:rPr>
        <w:t>fácil se advierte que esta demanda carece de la inminencia que de ella exige la judicatura. En efecto, esta demanda se formuló el 24 de enero de 2022, y las contestaciones que le ofrecieron al accionante, y de las cuales se hace derivar la transgresión, datan del 5 de octubre y el 3 de noviembre de 2020.</w:t>
      </w:r>
    </w:p>
    <w:p w14:paraId="7FF1DC01" w14:textId="77777777" w:rsidR="00640709" w:rsidRPr="00640709" w:rsidRDefault="00640709" w:rsidP="00640709">
      <w:pPr>
        <w:overflowPunct/>
        <w:autoSpaceDE/>
        <w:autoSpaceDN/>
        <w:adjustRightInd/>
        <w:jc w:val="both"/>
        <w:textAlignment w:val="auto"/>
        <w:rPr>
          <w:rFonts w:ascii="Arial" w:hAnsi="Arial" w:cs="Arial"/>
          <w:lang w:val="es-419"/>
        </w:rPr>
      </w:pPr>
    </w:p>
    <w:p w14:paraId="737E6D4C" w14:textId="7C921689" w:rsidR="00DF4086" w:rsidRPr="00DF4086" w:rsidRDefault="00640709" w:rsidP="00640709">
      <w:pPr>
        <w:overflowPunct/>
        <w:autoSpaceDE/>
        <w:autoSpaceDN/>
        <w:adjustRightInd/>
        <w:jc w:val="both"/>
        <w:textAlignment w:val="auto"/>
        <w:rPr>
          <w:rFonts w:ascii="Arial" w:hAnsi="Arial" w:cs="Arial"/>
          <w:lang w:val="es-419"/>
        </w:rPr>
      </w:pPr>
      <w:r w:rsidRPr="00640709">
        <w:rPr>
          <w:rFonts w:ascii="Arial" w:hAnsi="Arial" w:cs="Arial"/>
          <w:lang w:val="es-419"/>
        </w:rPr>
        <w:t>De ahí que, desde que presuntamente se produjo el agravio, transcurrieron alrededor de 14 meses, y entonces el paso del tiempo hizo que se desvaneciera la urgencia de la problemática que se plantea, pues el demandante actuó con descuido a la hora de propiciar, mediante esta excepcional vía, la rectificación de las respuestas mediante las cuales le fue negado el traslado desde hace tanto tiempo.</w:t>
      </w:r>
    </w:p>
    <w:p w14:paraId="5433FA6A" w14:textId="77777777" w:rsidR="00DF4086" w:rsidRPr="00DF4086" w:rsidRDefault="00DF4086" w:rsidP="00DF4086">
      <w:pPr>
        <w:overflowPunct/>
        <w:autoSpaceDE/>
        <w:autoSpaceDN/>
        <w:adjustRightInd/>
        <w:jc w:val="both"/>
        <w:textAlignment w:val="auto"/>
        <w:rPr>
          <w:rFonts w:ascii="Arial" w:hAnsi="Arial" w:cs="Arial"/>
        </w:rPr>
      </w:pPr>
    </w:p>
    <w:p w14:paraId="691A8D72" w14:textId="77777777" w:rsidR="00DF4086" w:rsidRPr="00DF4086" w:rsidRDefault="00DF4086" w:rsidP="00DF4086">
      <w:pPr>
        <w:overflowPunct/>
        <w:autoSpaceDE/>
        <w:autoSpaceDN/>
        <w:adjustRightInd/>
        <w:jc w:val="both"/>
        <w:textAlignment w:val="auto"/>
        <w:rPr>
          <w:rFonts w:ascii="Arial" w:hAnsi="Arial" w:cs="Arial"/>
        </w:rPr>
      </w:pPr>
    </w:p>
    <w:p w14:paraId="3AB13F8E" w14:textId="77777777" w:rsidR="00DF4086" w:rsidRPr="00DF4086" w:rsidRDefault="00DF4086" w:rsidP="00DF4086">
      <w:pPr>
        <w:overflowPunct/>
        <w:autoSpaceDE/>
        <w:autoSpaceDN/>
        <w:adjustRightInd/>
        <w:jc w:val="both"/>
        <w:textAlignment w:val="auto"/>
        <w:rPr>
          <w:rFonts w:ascii="Arial" w:hAnsi="Arial" w:cs="Arial"/>
        </w:rPr>
      </w:pPr>
    </w:p>
    <w:bookmarkEnd w:id="0"/>
    <w:p w14:paraId="09B512D6" w14:textId="77777777" w:rsidR="0088736F" w:rsidRPr="00DF4086" w:rsidRDefault="0088736F" w:rsidP="00DF4086">
      <w:pPr>
        <w:spacing w:line="276" w:lineRule="auto"/>
        <w:ind w:firstLine="2835"/>
        <w:jc w:val="both"/>
        <w:rPr>
          <w:rFonts w:ascii="Gadugi" w:hAnsi="Gadugi"/>
          <w:b/>
          <w:sz w:val="24"/>
          <w:szCs w:val="24"/>
        </w:rPr>
      </w:pPr>
      <w:r w:rsidRPr="00DF4086">
        <w:rPr>
          <w:rFonts w:ascii="Gadugi" w:hAnsi="Gadugi"/>
          <w:b/>
          <w:sz w:val="24"/>
          <w:szCs w:val="24"/>
        </w:rPr>
        <w:t xml:space="preserve">TRIBUNAL SUPERIOR DEL DISTRITO JUDICIAL </w:t>
      </w:r>
    </w:p>
    <w:p w14:paraId="09B512D7" w14:textId="5FB5050C" w:rsidR="0088736F" w:rsidRPr="00DF4086" w:rsidRDefault="00BE3634" w:rsidP="00DF4086">
      <w:pPr>
        <w:spacing w:line="276" w:lineRule="auto"/>
        <w:ind w:firstLine="2835"/>
        <w:jc w:val="both"/>
        <w:rPr>
          <w:rFonts w:ascii="Gadugi" w:hAnsi="Gadugi"/>
          <w:b/>
          <w:sz w:val="24"/>
          <w:szCs w:val="24"/>
        </w:rPr>
      </w:pPr>
      <w:r w:rsidRPr="00DF4086">
        <w:rPr>
          <w:rFonts w:ascii="Gadugi" w:hAnsi="Gadugi"/>
          <w:b/>
          <w:sz w:val="24"/>
          <w:szCs w:val="24"/>
        </w:rPr>
        <w:t xml:space="preserve"> </w:t>
      </w:r>
      <w:r w:rsidR="0088736F" w:rsidRPr="00DF4086">
        <w:rPr>
          <w:rFonts w:ascii="Gadugi" w:hAnsi="Gadugi"/>
          <w:b/>
          <w:sz w:val="24"/>
          <w:szCs w:val="24"/>
        </w:rPr>
        <w:t xml:space="preserve">  </w:t>
      </w:r>
      <w:r w:rsidR="00883175" w:rsidRPr="00DF4086">
        <w:rPr>
          <w:rFonts w:ascii="Gadugi" w:hAnsi="Gadugi"/>
          <w:b/>
          <w:sz w:val="24"/>
          <w:szCs w:val="24"/>
        </w:rPr>
        <w:t xml:space="preserve">         SALA DE DECISIÓN CIVIL - FAMILIA</w:t>
      </w:r>
    </w:p>
    <w:p w14:paraId="09B512D8" w14:textId="77777777" w:rsidR="0088736F" w:rsidRPr="00DF4086" w:rsidRDefault="0088736F" w:rsidP="00DF4086">
      <w:pPr>
        <w:spacing w:line="276" w:lineRule="auto"/>
        <w:ind w:firstLine="2835"/>
        <w:jc w:val="both"/>
        <w:rPr>
          <w:rFonts w:ascii="Gadugi" w:hAnsi="Gadugi"/>
          <w:sz w:val="24"/>
          <w:szCs w:val="24"/>
        </w:rPr>
      </w:pPr>
    </w:p>
    <w:p w14:paraId="09B512D9" w14:textId="77777777" w:rsidR="00F43B04" w:rsidRPr="00DF4086" w:rsidRDefault="00F43B04" w:rsidP="00DF4086">
      <w:pPr>
        <w:spacing w:line="276" w:lineRule="auto"/>
        <w:ind w:firstLine="2835"/>
        <w:jc w:val="both"/>
        <w:rPr>
          <w:rFonts w:ascii="Gadugi" w:hAnsi="Gadugi"/>
          <w:sz w:val="24"/>
          <w:szCs w:val="24"/>
        </w:rPr>
      </w:pPr>
    </w:p>
    <w:p w14:paraId="09B512DA" w14:textId="77777777" w:rsidR="0088736F" w:rsidRPr="00DF4086" w:rsidRDefault="0088736F" w:rsidP="00DF4086">
      <w:pPr>
        <w:spacing w:line="276" w:lineRule="auto"/>
        <w:ind w:firstLine="2835"/>
        <w:jc w:val="both"/>
        <w:rPr>
          <w:rFonts w:ascii="Gadugi" w:hAnsi="Gadugi"/>
          <w:sz w:val="24"/>
          <w:szCs w:val="24"/>
        </w:rPr>
      </w:pPr>
      <w:r w:rsidRPr="00DF4086">
        <w:rPr>
          <w:rFonts w:ascii="Gadugi" w:hAnsi="Gadugi"/>
          <w:sz w:val="24"/>
          <w:szCs w:val="24"/>
        </w:rPr>
        <w:t>Magistrado: Jaime Alberto Saraza Naranjo</w:t>
      </w:r>
    </w:p>
    <w:p w14:paraId="09B512DB" w14:textId="036D1E51" w:rsidR="00BA094B" w:rsidRPr="00DF4086" w:rsidRDefault="00D755B8" w:rsidP="00DF4086">
      <w:pPr>
        <w:spacing w:line="276" w:lineRule="auto"/>
        <w:ind w:firstLine="2835"/>
        <w:jc w:val="both"/>
        <w:rPr>
          <w:rFonts w:ascii="Gadugi" w:hAnsi="Gadugi"/>
          <w:sz w:val="24"/>
          <w:szCs w:val="24"/>
        </w:rPr>
      </w:pPr>
      <w:r w:rsidRPr="00DF4086">
        <w:rPr>
          <w:rFonts w:ascii="Gadugi" w:hAnsi="Gadugi"/>
          <w:sz w:val="24"/>
          <w:szCs w:val="24"/>
        </w:rPr>
        <w:t>Pereira</w:t>
      </w:r>
      <w:r w:rsidR="00BE3634" w:rsidRPr="00DF4086">
        <w:rPr>
          <w:rFonts w:ascii="Gadugi" w:hAnsi="Gadugi"/>
          <w:sz w:val="24"/>
          <w:szCs w:val="24"/>
        </w:rPr>
        <w:t>,</w:t>
      </w:r>
      <w:r w:rsidR="00536DF5" w:rsidRPr="00DF4086">
        <w:rPr>
          <w:rFonts w:ascii="Gadugi" w:hAnsi="Gadugi"/>
          <w:sz w:val="24"/>
          <w:szCs w:val="24"/>
        </w:rPr>
        <w:t xml:space="preserve"> </w:t>
      </w:r>
      <w:r w:rsidR="006A7464" w:rsidRPr="00DF4086">
        <w:rPr>
          <w:rFonts w:ascii="Gadugi" w:hAnsi="Gadugi"/>
          <w:sz w:val="24"/>
          <w:szCs w:val="24"/>
        </w:rPr>
        <w:t>marzo veintidós de dos mil veintidós</w:t>
      </w:r>
    </w:p>
    <w:p w14:paraId="09B512DC" w14:textId="1E165928" w:rsidR="0088736F" w:rsidRPr="00DF4086" w:rsidRDefault="00EC372B" w:rsidP="00DF4086">
      <w:pPr>
        <w:spacing w:line="276" w:lineRule="auto"/>
        <w:ind w:firstLine="2835"/>
        <w:jc w:val="both"/>
        <w:rPr>
          <w:rFonts w:ascii="Gadugi" w:hAnsi="Gadugi"/>
          <w:sz w:val="24"/>
          <w:szCs w:val="24"/>
        </w:rPr>
      </w:pPr>
      <w:r w:rsidRPr="00DF4086">
        <w:rPr>
          <w:rFonts w:ascii="Gadugi" w:hAnsi="Gadugi"/>
          <w:sz w:val="24"/>
          <w:szCs w:val="24"/>
        </w:rPr>
        <w:t>Expediente</w:t>
      </w:r>
      <w:r w:rsidR="006408D6" w:rsidRPr="00DF4086">
        <w:rPr>
          <w:rFonts w:ascii="Gadugi" w:hAnsi="Gadugi"/>
          <w:sz w:val="24"/>
          <w:szCs w:val="24"/>
        </w:rPr>
        <w:t>:</w:t>
      </w:r>
      <w:r w:rsidR="007F6C2F" w:rsidRPr="00DF4086">
        <w:rPr>
          <w:rFonts w:ascii="Gadugi" w:hAnsi="Gadugi"/>
          <w:sz w:val="24"/>
          <w:szCs w:val="24"/>
        </w:rPr>
        <w:t xml:space="preserve"> </w:t>
      </w:r>
      <w:r w:rsidR="00CD4BD9" w:rsidRPr="00DF4086">
        <w:rPr>
          <w:rFonts w:ascii="Gadugi" w:hAnsi="Gadugi"/>
          <w:sz w:val="24"/>
          <w:szCs w:val="24"/>
        </w:rPr>
        <w:t>666823103001202200030801</w:t>
      </w:r>
    </w:p>
    <w:p w14:paraId="09B512DD" w14:textId="5FC95D62" w:rsidR="00E01D52" w:rsidRPr="00DF4086" w:rsidRDefault="006408D6" w:rsidP="00DF4086">
      <w:pPr>
        <w:spacing w:line="276" w:lineRule="auto"/>
        <w:ind w:firstLine="2835"/>
        <w:jc w:val="both"/>
        <w:rPr>
          <w:rFonts w:ascii="Gadugi" w:hAnsi="Gadugi"/>
          <w:sz w:val="24"/>
          <w:szCs w:val="24"/>
        </w:rPr>
      </w:pPr>
      <w:r w:rsidRPr="00DF4086">
        <w:rPr>
          <w:rFonts w:ascii="Gadugi" w:hAnsi="Gadugi"/>
          <w:sz w:val="24"/>
          <w:szCs w:val="24"/>
        </w:rPr>
        <w:t>Acta:</w:t>
      </w:r>
      <w:r w:rsidR="00BA23A8" w:rsidRPr="00DF4086">
        <w:rPr>
          <w:rFonts w:ascii="Gadugi" w:hAnsi="Gadugi"/>
          <w:sz w:val="24"/>
          <w:szCs w:val="24"/>
        </w:rPr>
        <w:t xml:space="preserve"> </w:t>
      </w:r>
      <w:r w:rsidR="006A7464" w:rsidRPr="00DF4086">
        <w:rPr>
          <w:rFonts w:ascii="Gadugi" w:hAnsi="Gadugi"/>
          <w:sz w:val="24"/>
          <w:szCs w:val="24"/>
        </w:rPr>
        <w:t>111</w:t>
      </w:r>
      <w:r w:rsidR="00CD4BD9" w:rsidRPr="00DF4086">
        <w:rPr>
          <w:rFonts w:ascii="Gadugi" w:hAnsi="Gadugi"/>
          <w:sz w:val="24"/>
          <w:szCs w:val="24"/>
        </w:rPr>
        <w:t xml:space="preserve"> </w:t>
      </w:r>
      <w:r w:rsidR="006A7464" w:rsidRPr="00DF4086">
        <w:rPr>
          <w:rFonts w:ascii="Gadugi" w:hAnsi="Gadugi"/>
          <w:sz w:val="24"/>
          <w:szCs w:val="24"/>
        </w:rPr>
        <w:t>del 22 de marzo de 2022</w:t>
      </w:r>
    </w:p>
    <w:p w14:paraId="68844C05" w14:textId="4919794C" w:rsidR="006408D6" w:rsidRPr="00DF4086" w:rsidRDefault="006408D6" w:rsidP="00DF4086">
      <w:pPr>
        <w:spacing w:line="276" w:lineRule="auto"/>
        <w:ind w:firstLine="2835"/>
        <w:jc w:val="both"/>
        <w:rPr>
          <w:rFonts w:ascii="Gadugi" w:hAnsi="Gadugi"/>
          <w:sz w:val="24"/>
          <w:szCs w:val="24"/>
        </w:rPr>
      </w:pPr>
      <w:r w:rsidRPr="00DF4086">
        <w:rPr>
          <w:rFonts w:ascii="Gadugi" w:hAnsi="Gadugi"/>
          <w:sz w:val="24"/>
          <w:szCs w:val="24"/>
        </w:rPr>
        <w:t>Sentencia:</w:t>
      </w:r>
      <w:r w:rsidR="00286156" w:rsidRPr="00DF4086">
        <w:rPr>
          <w:rFonts w:ascii="Gadugi" w:hAnsi="Gadugi"/>
          <w:sz w:val="24"/>
          <w:szCs w:val="24"/>
        </w:rPr>
        <w:t xml:space="preserve"> </w:t>
      </w:r>
      <w:r w:rsidR="006A7464" w:rsidRPr="00DF4086">
        <w:rPr>
          <w:rFonts w:ascii="Gadugi" w:hAnsi="Gadugi"/>
          <w:sz w:val="24"/>
          <w:szCs w:val="24"/>
        </w:rPr>
        <w:t>ST2-0</w:t>
      </w:r>
      <w:r w:rsidR="00EB55F1" w:rsidRPr="00DF4086">
        <w:rPr>
          <w:rFonts w:ascii="Gadugi" w:hAnsi="Gadugi"/>
          <w:sz w:val="24"/>
          <w:szCs w:val="24"/>
        </w:rPr>
        <w:t>0</w:t>
      </w:r>
      <w:r w:rsidR="006A7464" w:rsidRPr="00DF4086">
        <w:rPr>
          <w:rFonts w:ascii="Gadugi" w:hAnsi="Gadugi"/>
          <w:sz w:val="24"/>
          <w:szCs w:val="24"/>
        </w:rPr>
        <w:t>71-2022</w:t>
      </w:r>
      <w:r w:rsidR="00CD4BD9" w:rsidRPr="00DF4086">
        <w:rPr>
          <w:rFonts w:ascii="Gadugi" w:hAnsi="Gadugi"/>
          <w:sz w:val="24"/>
          <w:szCs w:val="24"/>
        </w:rPr>
        <w:t xml:space="preserve"> </w:t>
      </w:r>
    </w:p>
    <w:p w14:paraId="09B512DE" w14:textId="77777777" w:rsidR="00F50DE4" w:rsidRPr="00DF4086" w:rsidRDefault="00F50DE4" w:rsidP="00DF4086">
      <w:pPr>
        <w:spacing w:line="276" w:lineRule="auto"/>
        <w:ind w:firstLine="2835"/>
        <w:jc w:val="both"/>
        <w:rPr>
          <w:rFonts w:ascii="Gadugi" w:hAnsi="Gadugi"/>
          <w:sz w:val="24"/>
          <w:szCs w:val="24"/>
        </w:rPr>
      </w:pPr>
    </w:p>
    <w:p w14:paraId="09B512DF" w14:textId="77777777" w:rsidR="00F43B04" w:rsidRPr="00DF4086" w:rsidRDefault="00F43B04" w:rsidP="00DF4086">
      <w:pPr>
        <w:spacing w:line="276" w:lineRule="auto"/>
        <w:ind w:firstLine="2835"/>
        <w:jc w:val="both"/>
        <w:rPr>
          <w:rFonts w:ascii="Gadugi" w:hAnsi="Gadugi"/>
          <w:sz w:val="24"/>
          <w:szCs w:val="24"/>
        </w:rPr>
      </w:pPr>
      <w:bookmarkStart w:id="1" w:name="_GoBack"/>
      <w:bookmarkEnd w:id="1"/>
    </w:p>
    <w:p w14:paraId="53316D08" w14:textId="79A67250" w:rsidR="000A3F19" w:rsidRPr="00DF4086" w:rsidRDefault="0088736F" w:rsidP="00DF4086">
      <w:pPr>
        <w:spacing w:line="276" w:lineRule="auto"/>
        <w:ind w:firstLine="2835"/>
        <w:jc w:val="both"/>
        <w:rPr>
          <w:rFonts w:ascii="Gadugi" w:hAnsi="Gadugi" w:cs="Arial"/>
          <w:sz w:val="24"/>
          <w:szCs w:val="24"/>
        </w:rPr>
      </w:pPr>
      <w:r w:rsidRPr="00DF4086">
        <w:rPr>
          <w:rFonts w:ascii="Gadugi" w:hAnsi="Gadugi"/>
          <w:sz w:val="24"/>
          <w:szCs w:val="24"/>
        </w:rPr>
        <w:t xml:space="preserve">Procede la Sala a decidir la </w:t>
      </w:r>
      <w:r w:rsidRPr="00DF4086">
        <w:rPr>
          <w:rFonts w:ascii="Gadugi" w:hAnsi="Gadugi"/>
          <w:bCs/>
          <w:sz w:val="24"/>
          <w:szCs w:val="24"/>
        </w:rPr>
        <w:t>impugnación</w:t>
      </w:r>
      <w:r w:rsidR="003317A5" w:rsidRPr="00DF4086">
        <w:rPr>
          <w:rFonts w:ascii="Gadugi" w:hAnsi="Gadugi"/>
          <w:bCs/>
          <w:sz w:val="24"/>
          <w:szCs w:val="24"/>
        </w:rPr>
        <w:t xml:space="preserve"> formulada </w:t>
      </w:r>
      <w:r w:rsidR="004E4C4D" w:rsidRPr="00DF4086">
        <w:rPr>
          <w:rFonts w:ascii="Gadugi" w:hAnsi="Gadugi"/>
          <w:bCs/>
          <w:sz w:val="24"/>
          <w:szCs w:val="24"/>
        </w:rPr>
        <w:t>contra</w:t>
      </w:r>
      <w:r w:rsidRPr="00DF4086">
        <w:rPr>
          <w:rFonts w:ascii="Gadugi" w:hAnsi="Gadugi"/>
          <w:sz w:val="24"/>
          <w:szCs w:val="24"/>
        </w:rPr>
        <w:t xml:space="preserve"> </w:t>
      </w:r>
      <w:r w:rsidRPr="00DF4086">
        <w:rPr>
          <w:rFonts w:ascii="Gadugi" w:hAnsi="Gadugi" w:cs="Arial"/>
          <w:sz w:val="24"/>
          <w:szCs w:val="24"/>
        </w:rPr>
        <w:t>la sentencia dictada</w:t>
      </w:r>
      <w:r w:rsidR="00322607" w:rsidRPr="00DF4086">
        <w:rPr>
          <w:rFonts w:ascii="Gadugi" w:hAnsi="Gadugi" w:cs="Arial"/>
          <w:sz w:val="24"/>
          <w:szCs w:val="24"/>
        </w:rPr>
        <w:t xml:space="preserve"> </w:t>
      </w:r>
      <w:r w:rsidRPr="00DF4086">
        <w:rPr>
          <w:rFonts w:ascii="Gadugi" w:hAnsi="Gadugi" w:cs="Arial"/>
          <w:sz w:val="24"/>
          <w:szCs w:val="24"/>
        </w:rPr>
        <w:t>el</w:t>
      </w:r>
      <w:r w:rsidR="001C5EE7" w:rsidRPr="00DF4086">
        <w:rPr>
          <w:rFonts w:ascii="Gadugi" w:hAnsi="Gadugi" w:cs="Arial"/>
          <w:sz w:val="24"/>
          <w:szCs w:val="24"/>
        </w:rPr>
        <w:t xml:space="preserve"> </w:t>
      </w:r>
      <w:r w:rsidR="00CD4BD9" w:rsidRPr="00DF4086">
        <w:rPr>
          <w:rFonts w:ascii="Gadugi" w:hAnsi="Gadugi" w:cs="Arial"/>
          <w:sz w:val="24"/>
          <w:szCs w:val="24"/>
        </w:rPr>
        <w:t>8</w:t>
      </w:r>
      <w:r w:rsidR="00F50DE4" w:rsidRPr="00DF4086">
        <w:rPr>
          <w:rFonts w:ascii="Gadugi" w:hAnsi="Gadugi" w:cs="Arial"/>
          <w:sz w:val="24"/>
          <w:szCs w:val="24"/>
        </w:rPr>
        <w:t xml:space="preserve"> de </w:t>
      </w:r>
      <w:r w:rsidR="00CD4BD9" w:rsidRPr="00DF4086">
        <w:rPr>
          <w:rFonts w:ascii="Gadugi" w:hAnsi="Gadugi" w:cs="Arial"/>
          <w:sz w:val="24"/>
          <w:szCs w:val="24"/>
        </w:rPr>
        <w:t>febrero</w:t>
      </w:r>
      <w:r w:rsidR="00F50DE4" w:rsidRPr="00DF4086">
        <w:rPr>
          <w:rFonts w:ascii="Gadugi" w:hAnsi="Gadugi" w:cs="Arial"/>
          <w:sz w:val="24"/>
          <w:szCs w:val="24"/>
        </w:rPr>
        <w:t xml:space="preserve"> </w:t>
      </w:r>
      <w:r w:rsidR="006408D6" w:rsidRPr="00DF4086">
        <w:rPr>
          <w:rFonts w:ascii="Gadugi" w:hAnsi="Gadugi" w:cs="Arial"/>
          <w:sz w:val="24"/>
          <w:szCs w:val="24"/>
        </w:rPr>
        <w:t>de 202</w:t>
      </w:r>
      <w:r w:rsidR="00CD4BD9" w:rsidRPr="00DF4086">
        <w:rPr>
          <w:rFonts w:ascii="Gadugi" w:hAnsi="Gadugi" w:cs="Arial"/>
          <w:sz w:val="24"/>
          <w:szCs w:val="24"/>
        </w:rPr>
        <w:t>2</w:t>
      </w:r>
      <w:r w:rsidR="00863E78" w:rsidRPr="00DF4086">
        <w:rPr>
          <w:rFonts w:ascii="Gadugi" w:hAnsi="Gadugi" w:cs="Arial"/>
          <w:sz w:val="24"/>
          <w:szCs w:val="24"/>
        </w:rPr>
        <w:t xml:space="preserve">, proferida </w:t>
      </w:r>
      <w:r w:rsidRPr="00DF4086">
        <w:rPr>
          <w:rFonts w:ascii="Gadugi" w:hAnsi="Gadugi"/>
          <w:sz w:val="24"/>
          <w:szCs w:val="24"/>
        </w:rPr>
        <w:t>por el</w:t>
      </w:r>
      <w:r w:rsidR="00312CC7" w:rsidRPr="00DF4086">
        <w:rPr>
          <w:rFonts w:ascii="Gadugi" w:hAnsi="Gadugi"/>
          <w:sz w:val="24"/>
          <w:szCs w:val="24"/>
        </w:rPr>
        <w:t xml:space="preserve"> </w:t>
      </w:r>
      <w:r w:rsidR="00D85356" w:rsidRPr="00DF4086">
        <w:rPr>
          <w:rFonts w:ascii="Gadugi" w:hAnsi="Gadugi"/>
          <w:sz w:val="24"/>
          <w:szCs w:val="24"/>
        </w:rPr>
        <w:t xml:space="preserve">Juzgado </w:t>
      </w:r>
      <w:r w:rsidR="00134E32" w:rsidRPr="00DF4086">
        <w:rPr>
          <w:rFonts w:ascii="Gadugi" w:hAnsi="Gadugi"/>
          <w:sz w:val="24"/>
          <w:szCs w:val="24"/>
        </w:rPr>
        <w:t>Civil del Circuito</w:t>
      </w:r>
      <w:r w:rsidR="00883175" w:rsidRPr="00DF4086">
        <w:rPr>
          <w:rFonts w:ascii="Gadugi" w:hAnsi="Gadugi"/>
          <w:sz w:val="24"/>
          <w:szCs w:val="24"/>
        </w:rPr>
        <w:t xml:space="preserve"> de </w:t>
      </w:r>
      <w:r w:rsidR="00CD4BD9" w:rsidRPr="00DF4086">
        <w:rPr>
          <w:rFonts w:ascii="Gadugi" w:hAnsi="Gadugi"/>
          <w:sz w:val="24"/>
          <w:szCs w:val="24"/>
        </w:rPr>
        <w:t>Santa Rosa de Cabal,</w:t>
      </w:r>
      <w:r w:rsidR="00312CC7" w:rsidRPr="00DF4086">
        <w:rPr>
          <w:rFonts w:ascii="Gadugi" w:hAnsi="Gadugi"/>
          <w:sz w:val="24"/>
          <w:szCs w:val="24"/>
        </w:rPr>
        <w:t xml:space="preserve"> </w:t>
      </w:r>
      <w:r w:rsidR="00A206B2" w:rsidRPr="00DF4086">
        <w:rPr>
          <w:rFonts w:ascii="Gadugi" w:hAnsi="Gadugi" w:cs="Arial"/>
          <w:sz w:val="24"/>
          <w:szCs w:val="24"/>
        </w:rPr>
        <w:t>en la presente acción de tutela promovida por</w:t>
      </w:r>
      <w:r w:rsidR="00286409" w:rsidRPr="00DF4086">
        <w:rPr>
          <w:rFonts w:ascii="Gadugi" w:hAnsi="Gadugi" w:cs="Arial"/>
          <w:sz w:val="24"/>
          <w:szCs w:val="24"/>
        </w:rPr>
        <w:t xml:space="preserve"> </w:t>
      </w:r>
      <w:r w:rsidR="00CD4BD9" w:rsidRPr="00DF4086">
        <w:rPr>
          <w:rFonts w:ascii="Gadugi" w:hAnsi="Gadugi" w:cs="Arial"/>
          <w:b/>
          <w:sz w:val="24"/>
          <w:szCs w:val="24"/>
        </w:rPr>
        <w:t xml:space="preserve">Darío Restrepo Nenvaregama </w:t>
      </w:r>
      <w:r w:rsidR="008E7058" w:rsidRPr="00DF4086">
        <w:rPr>
          <w:rFonts w:ascii="Gadugi" w:hAnsi="Gadugi" w:cs="Arial"/>
          <w:sz w:val="24"/>
          <w:szCs w:val="24"/>
        </w:rPr>
        <w:t>contra</w:t>
      </w:r>
      <w:r w:rsidR="006408D6" w:rsidRPr="00DF4086">
        <w:rPr>
          <w:rFonts w:ascii="Gadugi" w:hAnsi="Gadugi" w:cs="Arial"/>
          <w:sz w:val="24"/>
          <w:szCs w:val="24"/>
        </w:rPr>
        <w:t xml:space="preserve"> </w:t>
      </w:r>
      <w:r w:rsidR="000A3F19" w:rsidRPr="00DF4086">
        <w:rPr>
          <w:rFonts w:ascii="Gadugi" w:hAnsi="Gadugi" w:cs="Arial"/>
          <w:sz w:val="24"/>
          <w:szCs w:val="24"/>
        </w:rPr>
        <w:t xml:space="preserve">la </w:t>
      </w:r>
      <w:r w:rsidR="000A3F19" w:rsidRPr="00DF4086">
        <w:rPr>
          <w:rFonts w:ascii="Gadugi" w:hAnsi="Gadugi" w:cs="Arial"/>
          <w:b/>
          <w:sz w:val="24"/>
          <w:szCs w:val="24"/>
        </w:rPr>
        <w:t>Secretaría de Educación de Risaralda</w:t>
      </w:r>
      <w:r w:rsidR="000A3F19" w:rsidRPr="00DF4086">
        <w:rPr>
          <w:rFonts w:ascii="Gadugi" w:hAnsi="Gadugi" w:cs="Arial"/>
          <w:sz w:val="24"/>
          <w:szCs w:val="24"/>
        </w:rPr>
        <w:t xml:space="preserve">, la </w:t>
      </w:r>
      <w:r w:rsidR="000A3F19" w:rsidRPr="00DF4086">
        <w:rPr>
          <w:rFonts w:ascii="Gadugi" w:hAnsi="Gadugi" w:cs="Arial"/>
          <w:b/>
          <w:sz w:val="24"/>
          <w:szCs w:val="24"/>
        </w:rPr>
        <w:t xml:space="preserve">Unidad Nacional de Protección </w:t>
      </w:r>
      <w:r w:rsidR="00C53E29">
        <w:rPr>
          <w:rFonts w:ascii="Gadugi" w:hAnsi="Gadugi" w:cs="Arial"/>
          <w:b/>
          <w:sz w:val="24"/>
          <w:szCs w:val="24"/>
        </w:rPr>
        <w:t xml:space="preserve">– </w:t>
      </w:r>
      <w:r w:rsidR="000A3F19" w:rsidRPr="00DF4086">
        <w:rPr>
          <w:rFonts w:ascii="Gadugi" w:hAnsi="Gadugi" w:cs="Arial"/>
          <w:b/>
          <w:sz w:val="24"/>
          <w:szCs w:val="24"/>
        </w:rPr>
        <w:t>UNP</w:t>
      </w:r>
      <w:r w:rsidR="000A3F19" w:rsidRPr="00DF4086">
        <w:rPr>
          <w:rFonts w:ascii="Gadugi" w:hAnsi="Gadugi" w:cs="Arial"/>
          <w:sz w:val="24"/>
          <w:szCs w:val="24"/>
        </w:rPr>
        <w:t xml:space="preserve">, </w:t>
      </w:r>
      <w:r w:rsidR="00FD5FA8" w:rsidRPr="00DF4086">
        <w:rPr>
          <w:rFonts w:ascii="Gadugi" w:hAnsi="Gadugi" w:cs="Arial"/>
          <w:sz w:val="24"/>
          <w:szCs w:val="24"/>
        </w:rPr>
        <w:t xml:space="preserve">y a la que fueron vinculados </w:t>
      </w:r>
      <w:r w:rsidR="000A3F19" w:rsidRPr="00DF4086">
        <w:rPr>
          <w:rFonts w:ascii="Gadugi" w:hAnsi="Gadugi" w:cs="Arial"/>
          <w:sz w:val="24"/>
          <w:szCs w:val="24"/>
        </w:rPr>
        <w:t xml:space="preserve">la </w:t>
      </w:r>
      <w:r w:rsidR="000A3F19" w:rsidRPr="00DF4086">
        <w:rPr>
          <w:rFonts w:ascii="Gadugi" w:hAnsi="Gadugi" w:cs="Arial"/>
          <w:b/>
          <w:sz w:val="24"/>
          <w:szCs w:val="24"/>
        </w:rPr>
        <w:t xml:space="preserve">Institución Educativa Intercultural Dokabu </w:t>
      </w:r>
      <w:r w:rsidR="000A3F19" w:rsidRPr="00DF4086">
        <w:rPr>
          <w:rFonts w:ascii="Gadugi" w:hAnsi="Gadugi" w:cs="Arial"/>
          <w:sz w:val="24"/>
          <w:szCs w:val="24"/>
        </w:rPr>
        <w:t xml:space="preserve">y el </w:t>
      </w:r>
      <w:r w:rsidR="000A3F19" w:rsidRPr="00DF4086">
        <w:rPr>
          <w:rFonts w:ascii="Gadugi" w:hAnsi="Gadugi" w:cs="Arial"/>
          <w:b/>
          <w:sz w:val="24"/>
          <w:szCs w:val="24"/>
        </w:rPr>
        <w:t>Resguardo Indígena Gito Dokabu Embera Katío.</w:t>
      </w:r>
    </w:p>
    <w:p w14:paraId="09B512E2" w14:textId="5B379ECA" w:rsidR="00F43B04" w:rsidRPr="00DF4086" w:rsidRDefault="00E31422" w:rsidP="00DF4086">
      <w:pPr>
        <w:spacing w:line="276" w:lineRule="auto"/>
        <w:ind w:firstLine="2835"/>
        <w:jc w:val="both"/>
        <w:rPr>
          <w:rFonts w:ascii="Gadugi" w:hAnsi="Gadugi"/>
          <w:sz w:val="24"/>
          <w:szCs w:val="24"/>
        </w:rPr>
      </w:pPr>
      <w:r w:rsidRPr="00DF4086">
        <w:rPr>
          <w:rFonts w:ascii="Gadugi" w:hAnsi="Gadugi"/>
          <w:sz w:val="24"/>
          <w:szCs w:val="24"/>
        </w:rPr>
        <w:t xml:space="preserve">  </w:t>
      </w:r>
    </w:p>
    <w:p w14:paraId="7FD38C90" w14:textId="77777777" w:rsidR="00577E6B" w:rsidRPr="00DF4086" w:rsidRDefault="00577E6B" w:rsidP="00DF4086">
      <w:pPr>
        <w:spacing w:line="276" w:lineRule="auto"/>
        <w:ind w:firstLine="2835"/>
        <w:jc w:val="both"/>
        <w:rPr>
          <w:rFonts w:ascii="Gadugi" w:hAnsi="Gadugi"/>
          <w:b/>
          <w:sz w:val="24"/>
          <w:szCs w:val="24"/>
        </w:rPr>
      </w:pPr>
    </w:p>
    <w:p w14:paraId="09B512E3" w14:textId="77777777" w:rsidR="00322607" w:rsidRPr="00DF4086" w:rsidRDefault="00322607" w:rsidP="00DF4086">
      <w:pPr>
        <w:pStyle w:val="Ttulo4"/>
        <w:spacing w:line="276" w:lineRule="auto"/>
        <w:rPr>
          <w:rFonts w:ascii="Gadugi" w:hAnsi="Gadugi" w:cs="Arial"/>
          <w:b/>
          <w:sz w:val="24"/>
          <w:szCs w:val="24"/>
        </w:rPr>
      </w:pPr>
      <w:r w:rsidRPr="00DF4086">
        <w:rPr>
          <w:rFonts w:ascii="Gadugi" w:hAnsi="Gadugi" w:cs="Arial"/>
          <w:b/>
          <w:sz w:val="24"/>
          <w:szCs w:val="24"/>
        </w:rPr>
        <w:t>ANTECEDENTES</w:t>
      </w:r>
    </w:p>
    <w:p w14:paraId="09B512E4" w14:textId="64CE5E56" w:rsidR="00322607" w:rsidRPr="00DF4086" w:rsidRDefault="00282B2F" w:rsidP="00DF4086">
      <w:pPr>
        <w:spacing w:line="276" w:lineRule="auto"/>
        <w:jc w:val="both"/>
        <w:rPr>
          <w:rFonts w:ascii="Gadugi" w:hAnsi="Gadugi" w:cs="Arial"/>
          <w:b/>
          <w:bCs/>
          <w:sz w:val="24"/>
          <w:szCs w:val="24"/>
        </w:rPr>
      </w:pPr>
      <w:r w:rsidRPr="00DF4086">
        <w:rPr>
          <w:rFonts w:ascii="Gadugi" w:hAnsi="Gadugi" w:cs="Arial"/>
          <w:b/>
          <w:bCs/>
          <w:sz w:val="24"/>
          <w:szCs w:val="24"/>
        </w:rPr>
        <w:tab/>
      </w:r>
      <w:r w:rsidRPr="00DF4086">
        <w:rPr>
          <w:rFonts w:ascii="Gadugi" w:hAnsi="Gadugi" w:cs="Arial"/>
          <w:b/>
          <w:bCs/>
          <w:sz w:val="24"/>
          <w:szCs w:val="24"/>
        </w:rPr>
        <w:tab/>
      </w:r>
      <w:r w:rsidRPr="00DF4086">
        <w:rPr>
          <w:rFonts w:ascii="Gadugi" w:hAnsi="Gadugi" w:cs="Arial"/>
          <w:b/>
          <w:bCs/>
          <w:sz w:val="24"/>
          <w:szCs w:val="24"/>
        </w:rPr>
        <w:tab/>
      </w:r>
      <w:r w:rsidRPr="00DF4086">
        <w:rPr>
          <w:rFonts w:ascii="Gadugi" w:hAnsi="Gadugi" w:cs="Arial"/>
          <w:b/>
          <w:bCs/>
          <w:sz w:val="24"/>
          <w:szCs w:val="24"/>
        </w:rPr>
        <w:tab/>
      </w:r>
    </w:p>
    <w:p w14:paraId="09B512E5" w14:textId="70842522" w:rsidR="00D85356" w:rsidRPr="00DF4086" w:rsidRDefault="00D85356"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 xml:space="preserve"> </w:t>
      </w:r>
      <w:r w:rsidR="002B1F1B" w:rsidRPr="00DF4086">
        <w:rPr>
          <w:rFonts w:ascii="Gadugi" w:hAnsi="Gadugi"/>
          <w:sz w:val="24"/>
          <w:szCs w:val="24"/>
        </w:rPr>
        <w:tab/>
      </w:r>
      <w:r w:rsidR="002B1F1B" w:rsidRPr="00DF4086">
        <w:rPr>
          <w:rFonts w:ascii="Gadugi" w:hAnsi="Gadugi"/>
          <w:sz w:val="24"/>
          <w:szCs w:val="24"/>
        </w:rPr>
        <w:tab/>
      </w:r>
      <w:r w:rsidR="002B1F1B" w:rsidRPr="00DF4086">
        <w:rPr>
          <w:rFonts w:ascii="Gadugi" w:hAnsi="Gadugi"/>
          <w:sz w:val="24"/>
          <w:szCs w:val="24"/>
        </w:rPr>
        <w:tab/>
      </w:r>
      <w:r w:rsidR="002B1F1B" w:rsidRPr="00DF4086">
        <w:rPr>
          <w:rFonts w:ascii="Gadugi" w:hAnsi="Gadugi"/>
          <w:sz w:val="24"/>
          <w:szCs w:val="24"/>
        </w:rPr>
        <w:tab/>
      </w:r>
    </w:p>
    <w:p w14:paraId="274ADA15" w14:textId="5B930D88" w:rsidR="00300345" w:rsidRPr="00DF4086" w:rsidRDefault="00D85356"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lastRenderedPageBreak/>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 xml:space="preserve">En síntesis, </w:t>
      </w:r>
      <w:r w:rsidR="002B1F1B" w:rsidRPr="00DF4086">
        <w:rPr>
          <w:rFonts w:ascii="Gadugi" w:hAnsi="Gadugi"/>
          <w:sz w:val="24"/>
          <w:szCs w:val="24"/>
        </w:rPr>
        <w:t>contó</w:t>
      </w:r>
      <w:r w:rsidR="000A3F19" w:rsidRPr="00DF4086">
        <w:rPr>
          <w:rFonts w:ascii="Gadugi" w:hAnsi="Gadugi"/>
          <w:sz w:val="24"/>
          <w:szCs w:val="24"/>
        </w:rPr>
        <w:t xml:space="preserve"> el demandante que</w:t>
      </w:r>
      <w:r w:rsidR="0031647B" w:rsidRPr="00DF4086">
        <w:rPr>
          <w:rFonts w:ascii="Gadugi" w:hAnsi="Gadugi"/>
          <w:sz w:val="24"/>
          <w:szCs w:val="24"/>
        </w:rPr>
        <w:t xml:space="preserve"> es docente de planta</w:t>
      </w:r>
      <w:r w:rsidR="00300345" w:rsidRPr="00DF4086">
        <w:rPr>
          <w:rFonts w:ascii="Gadugi" w:hAnsi="Gadugi"/>
          <w:sz w:val="24"/>
          <w:szCs w:val="24"/>
        </w:rPr>
        <w:t>,</w:t>
      </w:r>
      <w:r w:rsidR="0031647B" w:rsidRPr="00DF4086">
        <w:rPr>
          <w:rFonts w:ascii="Gadugi" w:hAnsi="Gadugi"/>
          <w:sz w:val="24"/>
          <w:szCs w:val="24"/>
        </w:rPr>
        <w:t xml:space="preserve"> </w:t>
      </w:r>
      <w:r w:rsidR="00FE7B12" w:rsidRPr="00DF4086">
        <w:rPr>
          <w:rFonts w:ascii="Gadugi" w:hAnsi="Gadugi"/>
          <w:sz w:val="24"/>
          <w:szCs w:val="24"/>
        </w:rPr>
        <w:t>en</w:t>
      </w:r>
      <w:r w:rsidR="00300345" w:rsidRPr="00DF4086">
        <w:rPr>
          <w:rFonts w:ascii="Gadugi" w:hAnsi="Gadugi"/>
          <w:sz w:val="24"/>
          <w:szCs w:val="24"/>
        </w:rPr>
        <w:t xml:space="preserve"> el año 2014 </w:t>
      </w:r>
      <w:r w:rsidR="00DA518E" w:rsidRPr="00DF4086">
        <w:rPr>
          <w:rFonts w:ascii="Gadugi" w:hAnsi="Gadugi"/>
          <w:sz w:val="24"/>
          <w:szCs w:val="24"/>
        </w:rPr>
        <w:t xml:space="preserve">recibió amenazas </w:t>
      </w:r>
      <w:r w:rsidR="0031647B" w:rsidRPr="00DF4086">
        <w:rPr>
          <w:rFonts w:ascii="Gadugi" w:hAnsi="Gadugi"/>
          <w:sz w:val="24"/>
          <w:szCs w:val="24"/>
        </w:rPr>
        <w:t>por parte un grupo armado al margen de la ley, motivo por el cual, fue trasladado desde Pueblo Rico</w:t>
      </w:r>
      <w:r w:rsidR="000D7AE1" w:rsidRPr="00DF4086">
        <w:rPr>
          <w:rFonts w:ascii="Gadugi" w:hAnsi="Gadugi"/>
          <w:sz w:val="24"/>
          <w:szCs w:val="24"/>
        </w:rPr>
        <w:t xml:space="preserve">, para la Institución Educativa Instituto Agrícola La Florida de Santa Rosa de Cabal, donde actualmente trabaja. </w:t>
      </w:r>
    </w:p>
    <w:p w14:paraId="084EC91B" w14:textId="31DD95D6" w:rsidR="000D7AE1" w:rsidRPr="00DF4086" w:rsidRDefault="00C80993"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006645DF"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p>
    <w:p w14:paraId="74D78460" w14:textId="268B9A30" w:rsidR="000D7AE1" w:rsidRPr="00DF4086" w:rsidRDefault="000D7AE1"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 xml:space="preserve">Que </w:t>
      </w:r>
      <w:r w:rsidR="00300345" w:rsidRPr="00DF4086">
        <w:rPr>
          <w:rFonts w:ascii="Gadugi" w:hAnsi="Gadugi"/>
          <w:sz w:val="24"/>
          <w:szCs w:val="24"/>
        </w:rPr>
        <w:t xml:space="preserve">el 24 de septiembre de 2020, elevó un derecho de petición ante la Secretaría de Educación Departamental de Risaralda, solicitando </w:t>
      </w:r>
      <w:r w:rsidRPr="00DF4086">
        <w:rPr>
          <w:rFonts w:ascii="Gadugi" w:hAnsi="Gadugi"/>
          <w:sz w:val="24"/>
          <w:szCs w:val="24"/>
        </w:rPr>
        <w:t xml:space="preserve">traslado para retornar </w:t>
      </w:r>
      <w:r w:rsidR="00300345" w:rsidRPr="00DF4086">
        <w:rPr>
          <w:rFonts w:ascii="Gadugi" w:hAnsi="Gadugi"/>
          <w:sz w:val="24"/>
          <w:szCs w:val="24"/>
        </w:rPr>
        <w:t>al municipio de Pueblo Rico donde se encuentra su familia</w:t>
      </w:r>
      <w:r w:rsidRPr="00DF4086">
        <w:rPr>
          <w:rFonts w:ascii="Gadugi" w:hAnsi="Gadugi"/>
          <w:sz w:val="24"/>
          <w:szCs w:val="24"/>
        </w:rPr>
        <w:t xml:space="preserve">, pues </w:t>
      </w:r>
      <w:r w:rsidRPr="00DF4086">
        <w:rPr>
          <w:rFonts w:ascii="Gadugi" w:hAnsi="Gadugi"/>
          <w:i/>
          <w:sz w:val="24"/>
          <w:szCs w:val="24"/>
        </w:rPr>
        <w:t>“</w:t>
      </w:r>
      <w:r w:rsidRPr="00C53E29">
        <w:rPr>
          <w:rFonts w:ascii="Gadugi" w:hAnsi="Gadugi"/>
          <w:i/>
          <w:sz w:val="22"/>
          <w:szCs w:val="24"/>
        </w:rPr>
        <w:t>(…) desde el año del 2015, ha ido a pasar sus vacaciones en el Corregimiento de Santa Cecilia, sin que pase nada (…)</w:t>
      </w:r>
      <w:r w:rsidRPr="00DF4086">
        <w:rPr>
          <w:rFonts w:ascii="Gadugi" w:hAnsi="Gadugi"/>
          <w:i/>
          <w:sz w:val="24"/>
          <w:szCs w:val="24"/>
        </w:rPr>
        <w:t>.”</w:t>
      </w:r>
      <w:r w:rsidR="008851FC" w:rsidRPr="00DF4086">
        <w:rPr>
          <w:rFonts w:ascii="Gadugi" w:hAnsi="Gadugi"/>
          <w:i/>
          <w:sz w:val="24"/>
          <w:szCs w:val="24"/>
        </w:rPr>
        <w:t xml:space="preserve"> </w:t>
      </w:r>
      <w:r w:rsidR="00FD5FA8" w:rsidRPr="00DF4086">
        <w:rPr>
          <w:rFonts w:ascii="Gadugi" w:hAnsi="Gadugi"/>
          <w:sz w:val="24"/>
          <w:szCs w:val="24"/>
        </w:rPr>
        <w:t>Y que r</w:t>
      </w:r>
      <w:r w:rsidR="004C1D86" w:rsidRPr="00DF4086">
        <w:rPr>
          <w:rFonts w:ascii="Gadugi" w:hAnsi="Gadugi"/>
          <w:sz w:val="24"/>
          <w:szCs w:val="24"/>
        </w:rPr>
        <w:t>eci</w:t>
      </w:r>
      <w:r w:rsidR="008851FC" w:rsidRPr="00DF4086">
        <w:rPr>
          <w:rFonts w:ascii="Gadugi" w:hAnsi="Gadugi"/>
          <w:sz w:val="24"/>
          <w:szCs w:val="24"/>
        </w:rPr>
        <w:t>bió una repuesta el 5 de octubre de 2020</w:t>
      </w:r>
      <w:r w:rsidR="00FD5FA8" w:rsidRPr="00DF4086">
        <w:rPr>
          <w:rFonts w:ascii="Gadugi" w:hAnsi="Gadugi"/>
          <w:sz w:val="24"/>
          <w:szCs w:val="24"/>
        </w:rPr>
        <w:t xml:space="preserve"> de la Secretaría de</w:t>
      </w:r>
      <w:r w:rsidR="00F31BF6" w:rsidRPr="00DF4086">
        <w:rPr>
          <w:rFonts w:ascii="Gadugi" w:hAnsi="Gadugi"/>
          <w:sz w:val="24"/>
          <w:szCs w:val="24"/>
        </w:rPr>
        <w:t xml:space="preserve"> Educación</w:t>
      </w:r>
      <w:r w:rsidR="008851FC" w:rsidRPr="00DF4086">
        <w:rPr>
          <w:rFonts w:ascii="Gadugi" w:hAnsi="Gadugi"/>
          <w:sz w:val="24"/>
          <w:szCs w:val="24"/>
        </w:rPr>
        <w:t xml:space="preserve">, en la cual </w:t>
      </w:r>
      <w:r w:rsidR="00FD5FA8" w:rsidRPr="00DF4086">
        <w:rPr>
          <w:rFonts w:ascii="Gadugi" w:hAnsi="Gadugi"/>
          <w:sz w:val="24"/>
          <w:szCs w:val="24"/>
        </w:rPr>
        <w:t xml:space="preserve">se reconoce que en la actualidad no existen amenazas en su contra. </w:t>
      </w:r>
    </w:p>
    <w:p w14:paraId="40F72B36" w14:textId="498AAFED" w:rsidR="000D7AE1" w:rsidRPr="00DF4086" w:rsidRDefault="00C80993"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000D7AE1" w:rsidRPr="00DF4086">
        <w:rPr>
          <w:rFonts w:ascii="Gadugi" w:hAnsi="Gadugi"/>
          <w:sz w:val="24"/>
          <w:szCs w:val="24"/>
        </w:rPr>
        <w:t>Explica que</w:t>
      </w:r>
      <w:r w:rsidR="00D00FB3" w:rsidRPr="00DF4086">
        <w:rPr>
          <w:rFonts w:ascii="Gadugi" w:hAnsi="Gadugi"/>
          <w:sz w:val="24"/>
          <w:szCs w:val="24"/>
        </w:rPr>
        <w:t>,</w:t>
      </w:r>
      <w:r w:rsidR="000D7AE1" w:rsidRPr="00DF4086">
        <w:rPr>
          <w:rFonts w:ascii="Gadugi" w:hAnsi="Gadugi"/>
          <w:sz w:val="24"/>
          <w:szCs w:val="24"/>
        </w:rPr>
        <w:t xml:space="preserve"> en Santa Rosa de Cabal, no tiene arraigo territorial, y </w:t>
      </w:r>
      <w:r w:rsidRPr="00DF4086">
        <w:rPr>
          <w:rFonts w:ascii="Gadugi" w:hAnsi="Gadugi"/>
          <w:sz w:val="24"/>
          <w:szCs w:val="24"/>
        </w:rPr>
        <w:t>aunque</w:t>
      </w:r>
      <w:r w:rsidR="000D7AE1" w:rsidRPr="00DF4086">
        <w:rPr>
          <w:rFonts w:ascii="Gadugi" w:hAnsi="Gadugi"/>
          <w:sz w:val="24"/>
          <w:szCs w:val="24"/>
        </w:rPr>
        <w:t xml:space="preserve"> ha intentado </w:t>
      </w:r>
      <w:r w:rsidRPr="00DF4086">
        <w:rPr>
          <w:rFonts w:ascii="Gadugi" w:hAnsi="Gadugi"/>
          <w:sz w:val="24"/>
          <w:szCs w:val="24"/>
        </w:rPr>
        <w:t xml:space="preserve">traer a su familia, ese cometido no ha podido lograrse dado que sus hijos no están acostumbrados a vivir por fuera del resguardo, además, a uno de ellos lo afecta mucho el clima </w:t>
      </w:r>
      <w:r w:rsidR="00D00FB3" w:rsidRPr="00DF4086">
        <w:rPr>
          <w:rFonts w:ascii="Gadugi" w:hAnsi="Gadugi"/>
          <w:sz w:val="24"/>
          <w:szCs w:val="24"/>
        </w:rPr>
        <w:t xml:space="preserve">pues </w:t>
      </w:r>
      <w:r w:rsidRPr="00DF4086">
        <w:rPr>
          <w:rFonts w:ascii="Gadugi" w:hAnsi="Gadugi"/>
          <w:sz w:val="24"/>
          <w:szCs w:val="24"/>
        </w:rPr>
        <w:t xml:space="preserve">padece de neumonía. </w:t>
      </w:r>
    </w:p>
    <w:p w14:paraId="5B8BD77F" w14:textId="0B83AF80" w:rsidR="00D00FB3" w:rsidRPr="00DF4086" w:rsidRDefault="006645DF"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p>
    <w:p w14:paraId="19415703" w14:textId="017C6027" w:rsidR="006645DF" w:rsidRPr="00DF4086" w:rsidRDefault="00D00FB3" w:rsidP="00DF4086">
      <w:pPr>
        <w:pStyle w:val="Sangra2detindependiente"/>
        <w:spacing w:after="0" w:line="276" w:lineRule="auto"/>
        <w:ind w:left="0"/>
        <w:jc w:val="both"/>
        <w:rPr>
          <w:rFonts w:ascii="Gadugi" w:hAnsi="Gadugi"/>
          <w: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Agregó que</w:t>
      </w:r>
      <w:r w:rsidR="006645DF" w:rsidRPr="00DF4086">
        <w:rPr>
          <w:rFonts w:ascii="Gadugi" w:hAnsi="Gadugi"/>
          <w:sz w:val="24"/>
          <w:szCs w:val="24"/>
        </w:rPr>
        <w:t>,</w:t>
      </w:r>
      <w:r w:rsidRPr="00DF4086">
        <w:rPr>
          <w:rFonts w:ascii="Gadugi" w:hAnsi="Gadugi"/>
          <w:sz w:val="24"/>
          <w:szCs w:val="24"/>
        </w:rPr>
        <w:t xml:space="preserve"> desde el 2017 viene presentando solicitudes para que se materialice el traslado, inclusive allegó una carta </w:t>
      </w:r>
      <w:r w:rsidR="00EB1CFC" w:rsidRPr="00DF4086">
        <w:rPr>
          <w:rFonts w:ascii="Gadugi" w:hAnsi="Gadugi"/>
          <w:sz w:val="24"/>
          <w:szCs w:val="24"/>
        </w:rPr>
        <w:t xml:space="preserve">del 17 de septiembre de 2021, </w:t>
      </w:r>
      <w:r w:rsidRPr="00DF4086">
        <w:rPr>
          <w:rFonts w:ascii="Gadugi" w:hAnsi="Gadugi"/>
          <w:sz w:val="24"/>
          <w:szCs w:val="24"/>
        </w:rPr>
        <w:t>suscrita por la rectora de la Institución Educativa Intercultural Dokabu</w:t>
      </w:r>
      <w:r w:rsidR="00EB1CFC" w:rsidRPr="00DF4086">
        <w:rPr>
          <w:rFonts w:ascii="Gadugi" w:hAnsi="Gadugi"/>
          <w:sz w:val="24"/>
          <w:szCs w:val="24"/>
        </w:rPr>
        <w:t xml:space="preserve">, </w:t>
      </w:r>
      <w:r w:rsidR="006645DF" w:rsidRPr="00DF4086">
        <w:rPr>
          <w:rFonts w:ascii="Gadugi" w:hAnsi="Gadugi"/>
          <w:sz w:val="24"/>
          <w:szCs w:val="24"/>
        </w:rPr>
        <w:t>d</w:t>
      </w:r>
      <w:r w:rsidR="00EB1CFC" w:rsidRPr="00DF4086">
        <w:rPr>
          <w:rFonts w:ascii="Gadugi" w:hAnsi="Gadugi"/>
          <w:sz w:val="24"/>
          <w:szCs w:val="24"/>
        </w:rPr>
        <w:t>el municipio de Pueblo Rico</w:t>
      </w:r>
      <w:r w:rsidR="00754B7B" w:rsidRPr="00DF4086">
        <w:rPr>
          <w:rFonts w:ascii="Gadugi" w:hAnsi="Gadugi"/>
          <w:sz w:val="24"/>
          <w:szCs w:val="24"/>
        </w:rPr>
        <w:t>, dirigida a la Secretaría de Educación del Departamento, en la que</w:t>
      </w:r>
      <w:r w:rsidR="006645DF" w:rsidRPr="00DF4086">
        <w:rPr>
          <w:rFonts w:ascii="Gadugi" w:hAnsi="Gadugi"/>
          <w:sz w:val="24"/>
          <w:szCs w:val="24"/>
        </w:rPr>
        <w:t xml:space="preserve"> ella</w:t>
      </w:r>
      <w:r w:rsidR="00EB1CFC" w:rsidRPr="00DF4086">
        <w:rPr>
          <w:rFonts w:ascii="Gadugi" w:hAnsi="Gadugi"/>
          <w:sz w:val="24"/>
          <w:szCs w:val="24"/>
        </w:rPr>
        <w:t xml:space="preserve"> </w:t>
      </w:r>
      <w:r w:rsidR="00754B7B" w:rsidRPr="00DF4086">
        <w:rPr>
          <w:rFonts w:ascii="Gadugi" w:hAnsi="Gadugi"/>
          <w:sz w:val="24"/>
          <w:szCs w:val="24"/>
        </w:rPr>
        <w:t>informa</w:t>
      </w:r>
      <w:r w:rsidR="00EB1CFC" w:rsidRPr="00DF4086">
        <w:rPr>
          <w:rFonts w:ascii="Gadugi" w:hAnsi="Gadugi"/>
          <w:sz w:val="24"/>
          <w:szCs w:val="24"/>
        </w:rPr>
        <w:t xml:space="preserve"> </w:t>
      </w:r>
      <w:r w:rsidR="00EB1CFC" w:rsidRPr="00DF4086">
        <w:rPr>
          <w:rFonts w:ascii="Gadugi" w:hAnsi="Gadugi"/>
          <w:i/>
          <w:sz w:val="24"/>
          <w:szCs w:val="24"/>
        </w:rPr>
        <w:t>“</w:t>
      </w:r>
      <w:r w:rsidR="00EB1CFC" w:rsidRPr="00C53E29">
        <w:rPr>
          <w:rFonts w:ascii="Gadugi" w:hAnsi="Gadugi"/>
          <w:i/>
          <w:sz w:val="22"/>
          <w:szCs w:val="24"/>
        </w:rPr>
        <w:t>(…) que tienen 143 estudiantes, por lo que requieren de 6 docentes en post primaria y media rural, y solo se cuenta con 5 docentes, que reciben el pago de horas extras para suplir el docente faltante</w:t>
      </w:r>
      <w:r w:rsidR="00EB1CFC" w:rsidRPr="00DF4086">
        <w:rPr>
          <w:rFonts w:ascii="Gadugi" w:hAnsi="Gadugi"/>
          <w:i/>
          <w:sz w:val="24"/>
          <w:szCs w:val="24"/>
        </w:rPr>
        <w:t>.”</w:t>
      </w:r>
    </w:p>
    <w:p w14:paraId="61121B6F" w14:textId="254E4036" w:rsidR="006645DF" w:rsidRPr="00DF4086" w:rsidRDefault="006645DF" w:rsidP="00DF4086">
      <w:pPr>
        <w:pStyle w:val="Sangra2detindependiente"/>
        <w:spacing w:after="0" w:line="276" w:lineRule="auto"/>
        <w:ind w:left="0"/>
        <w:jc w:val="both"/>
        <w:rPr>
          <w:rFonts w:ascii="Gadugi" w:hAnsi="Gadugi"/>
          <w:sz w:val="24"/>
          <w:szCs w:val="24"/>
        </w:rPr>
      </w:pPr>
    </w:p>
    <w:p w14:paraId="7660B591" w14:textId="54A6DBC8" w:rsidR="00FD5FA8" w:rsidRPr="00DF4086" w:rsidRDefault="00FD5FA8"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Pidió, entonces, ordenarles a la Secretaría Departamental de Educación y a la UNP, resolver de fondo las peticiones presentadas el 24 de septiembre y el 26 de octubre de 2020, respectivamente, y entonces, le concedan el traslado inmediato a su resguardo indígena, con su familia, a la Institución Educativa Intercultural Dokabu del Municipio de Pueblo Rico, sin someterlo a más trámites dispendiosos.</w:t>
      </w:r>
      <w:r w:rsidR="00F31BF6" w:rsidRPr="00DF4086">
        <w:rPr>
          <w:rStyle w:val="Refdenotaalpie"/>
          <w:rFonts w:ascii="Gadugi" w:hAnsi="Gadugi"/>
          <w:sz w:val="24"/>
          <w:szCs w:val="24"/>
        </w:rPr>
        <w:footnoteReference w:id="1"/>
      </w:r>
      <w:r w:rsidRPr="00DF4086">
        <w:rPr>
          <w:rFonts w:ascii="Gadugi" w:hAnsi="Gadugi"/>
          <w:sz w:val="24"/>
          <w:szCs w:val="24"/>
        </w:rPr>
        <w:cr/>
      </w:r>
    </w:p>
    <w:p w14:paraId="4E9BFF10" w14:textId="58991FBD" w:rsidR="00FD5FA8" w:rsidRPr="00DF4086" w:rsidRDefault="00FD5FA8"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Luego de una remisión por competencia</w:t>
      </w:r>
      <w:r w:rsidR="00F31BF6" w:rsidRPr="00DF4086">
        <w:rPr>
          <w:rStyle w:val="Refdenotaalpie"/>
          <w:rFonts w:ascii="Gadugi" w:hAnsi="Gadugi"/>
          <w:sz w:val="24"/>
          <w:szCs w:val="24"/>
        </w:rPr>
        <w:footnoteReference w:id="2"/>
      </w:r>
      <w:r w:rsidRPr="00DF4086">
        <w:rPr>
          <w:rFonts w:ascii="Gadugi" w:hAnsi="Gadugi"/>
          <w:sz w:val="24"/>
          <w:szCs w:val="24"/>
        </w:rPr>
        <w:t>, se dio impulso a la primera instancia con auto del 23 de enero de 2022, con las vinculaciones arriba señaladas.</w:t>
      </w:r>
      <w:r w:rsidR="00F31BF6" w:rsidRPr="00DF4086">
        <w:rPr>
          <w:rStyle w:val="Refdenotaalpie"/>
          <w:rFonts w:ascii="Gadugi" w:hAnsi="Gadugi"/>
          <w:sz w:val="24"/>
          <w:szCs w:val="24"/>
        </w:rPr>
        <w:footnoteReference w:id="3"/>
      </w:r>
      <w:r w:rsidRPr="00DF4086">
        <w:rPr>
          <w:rFonts w:ascii="Gadugi" w:hAnsi="Gadugi"/>
          <w:sz w:val="24"/>
          <w:szCs w:val="24"/>
        </w:rPr>
        <w:t xml:space="preserve"> </w:t>
      </w:r>
    </w:p>
    <w:p w14:paraId="5032216A" w14:textId="2E38D226" w:rsidR="00FD5FA8" w:rsidRPr="00DF4086" w:rsidRDefault="00FD5FA8" w:rsidP="00DF4086">
      <w:pPr>
        <w:pStyle w:val="Sangra2detindependiente"/>
        <w:spacing w:after="0" w:line="276" w:lineRule="auto"/>
        <w:ind w:left="0"/>
        <w:jc w:val="both"/>
        <w:rPr>
          <w:rFonts w:ascii="Gadugi" w:hAnsi="Gadugi"/>
          <w:sz w:val="24"/>
          <w:szCs w:val="24"/>
        </w:rPr>
      </w:pPr>
    </w:p>
    <w:p w14:paraId="54E2D232" w14:textId="1B8159AA" w:rsidR="00FD5FA8" w:rsidRPr="00DF4086" w:rsidRDefault="00FD5FA8"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 xml:space="preserve">La Secretaría de Educación Departamental de Risaralda, </w:t>
      </w:r>
      <w:r w:rsidR="008967D1" w:rsidRPr="00DF4086">
        <w:rPr>
          <w:rFonts w:ascii="Gadugi" w:hAnsi="Gadugi"/>
          <w:sz w:val="24"/>
          <w:szCs w:val="24"/>
        </w:rPr>
        <w:t xml:space="preserve">adujo que posee una planta de personal global y flexible, que le permite la movilidad de los empleados en aras de garantizar los fines del Estado, informó que </w:t>
      </w:r>
      <w:r w:rsidR="001E6193" w:rsidRPr="00DF4086">
        <w:rPr>
          <w:rFonts w:ascii="Gadugi" w:hAnsi="Gadugi"/>
          <w:i/>
          <w:sz w:val="24"/>
          <w:szCs w:val="24"/>
        </w:rPr>
        <w:t>“</w:t>
      </w:r>
      <w:r w:rsidR="001E6193" w:rsidRPr="00C53E29">
        <w:rPr>
          <w:rFonts w:ascii="Gadugi" w:hAnsi="Gadugi"/>
          <w:i/>
          <w:sz w:val="22"/>
          <w:szCs w:val="24"/>
        </w:rPr>
        <w:t xml:space="preserve">El señor </w:t>
      </w:r>
      <w:r w:rsidR="001E6193" w:rsidRPr="00C53E29">
        <w:rPr>
          <w:rFonts w:ascii="Gadugi" w:hAnsi="Gadugi"/>
          <w:i/>
          <w:sz w:val="22"/>
          <w:szCs w:val="24"/>
        </w:rPr>
        <w:lastRenderedPageBreak/>
        <w:t>RESTREPO NENVAREGAMA estuvo en condición de amenazado y por tanto se surtieron varios traslados a diferentes partes del departamento, hasta estar en la que se encuentra actualmente. La condición de amenazado se resolvió mediante la resolución 0289 del 24 de julio del 2017</w:t>
      </w:r>
      <w:r w:rsidR="001E6193" w:rsidRPr="00DF4086">
        <w:rPr>
          <w:rFonts w:ascii="Gadugi" w:hAnsi="Gadugi"/>
          <w:i/>
          <w:sz w:val="24"/>
          <w:szCs w:val="24"/>
        </w:rPr>
        <w:t>”.</w:t>
      </w:r>
      <w:r w:rsidR="001E6193" w:rsidRPr="00DF4086">
        <w:rPr>
          <w:rFonts w:ascii="Gadugi" w:hAnsi="Gadugi"/>
          <w:sz w:val="24"/>
          <w:szCs w:val="24"/>
        </w:rPr>
        <w:t xml:space="preserve"> Refirió que no ha vulnerado las prerrogativas del actor y solicitó su desvinculación.</w:t>
      </w:r>
      <w:r w:rsidR="00C21B29" w:rsidRPr="00DF4086">
        <w:rPr>
          <w:rStyle w:val="Refdenotaalpie"/>
          <w:rFonts w:ascii="Gadugi" w:hAnsi="Gadugi"/>
          <w:sz w:val="24"/>
          <w:szCs w:val="24"/>
        </w:rPr>
        <w:footnoteReference w:id="4"/>
      </w:r>
      <w:r w:rsidR="001E6193" w:rsidRPr="00DF4086">
        <w:rPr>
          <w:rFonts w:ascii="Gadugi" w:hAnsi="Gadugi"/>
          <w:sz w:val="24"/>
          <w:szCs w:val="24"/>
        </w:rPr>
        <w:t xml:space="preserve"> </w:t>
      </w:r>
    </w:p>
    <w:p w14:paraId="558410EE" w14:textId="468A6861" w:rsidR="001E6193" w:rsidRPr="00DF4086" w:rsidRDefault="001E6193" w:rsidP="00DF4086">
      <w:pPr>
        <w:pStyle w:val="Sangra2detindependiente"/>
        <w:spacing w:after="0" w:line="276" w:lineRule="auto"/>
        <w:ind w:left="0"/>
        <w:jc w:val="both"/>
        <w:rPr>
          <w:rFonts w:ascii="Gadugi" w:hAnsi="Gadugi"/>
          <w:sz w:val="24"/>
          <w:szCs w:val="24"/>
        </w:rPr>
      </w:pPr>
    </w:p>
    <w:p w14:paraId="46D33CFC" w14:textId="5D456810" w:rsidR="001E6193" w:rsidRPr="00DF4086" w:rsidRDefault="001E6193"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La UNP, solicitó que se declarara la carencia actual de objeto por hecho superado, dado que, con respuesta notificada el 3 de noviembre de 2020, se resolvió la petición del accionante.</w:t>
      </w:r>
      <w:r w:rsidR="00C21B29" w:rsidRPr="00DF4086">
        <w:rPr>
          <w:rStyle w:val="Refdenotaalpie"/>
          <w:rFonts w:ascii="Gadugi" w:hAnsi="Gadugi"/>
          <w:sz w:val="24"/>
          <w:szCs w:val="24"/>
        </w:rPr>
        <w:footnoteReference w:id="5"/>
      </w:r>
      <w:r w:rsidRPr="00DF4086">
        <w:rPr>
          <w:rFonts w:ascii="Gadugi" w:hAnsi="Gadugi"/>
          <w:sz w:val="24"/>
          <w:szCs w:val="24"/>
        </w:rPr>
        <w:t xml:space="preserve"> </w:t>
      </w:r>
    </w:p>
    <w:p w14:paraId="560FBE07" w14:textId="0CDC11A6" w:rsidR="00FD5FA8" w:rsidRPr="00DF4086" w:rsidRDefault="00FD5FA8" w:rsidP="00DF4086">
      <w:pPr>
        <w:pStyle w:val="Sangra2detindependiente"/>
        <w:spacing w:after="0" w:line="276" w:lineRule="auto"/>
        <w:ind w:left="0"/>
        <w:jc w:val="both"/>
        <w:rPr>
          <w:rFonts w:ascii="Gadugi" w:hAnsi="Gadugi"/>
          <w:sz w:val="24"/>
          <w:szCs w:val="24"/>
        </w:rPr>
      </w:pPr>
    </w:p>
    <w:p w14:paraId="719DC2F3" w14:textId="0869ACC2" w:rsidR="00581926" w:rsidRPr="00DF4086" w:rsidRDefault="00581926"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Sobrevino la sentencia de primera instancia, que declaró improcedente la demanda por carecer del presupuesto de la inmediatez, si bien, las respuestas de las entidades accionadas, y que dejaron inconforme al actor, se notificaron octubre y noviembre del año 2020, y no se presentó ninguna justificación para la tardanza.</w:t>
      </w:r>
      <w:r w:rsidR="00C21B29" w:rsidRPr="00DF4086">
        <w:rPr>
          <w:rStyle w:val="Refdenotaalpie"/>
          <w:rFonts w:ascii="Gadugi" w:hAnsi="Gadugi"/>
          <w:sz w:val="24"/>
          <w:szCs w:val="24"/>
        </w:rPr>
        <w:footnoteReference w:id="6"/>
      </w:r>
      <w:r w:rsidRPr="00DF4086">
        <w:rPr>
          <w:rFonts w:ascii="Gadugi" w:hAnsi="Gadugi"/>
          <w:sz w:val="24"/>
          <w:szCs w:val="24"/>
        </w:rPr>
        <w:t xml:space="preserve"> </w:t>
      </w:r>
    </w:p>
    <w:p w14:paraId="35D835BA" w14:textId="4291FDB5" w:rsidR="00581926" w:rsidRPr="00DF4086" w:rsidRDefault="00581926" w:rsidP="00DF4086">
      <w:pPr>
        <w:pStyle w:val="Sangra2detindependiente"/>
        <w:spacing w:after="0" w:line="276" w:lineRule="auto"/>
        <w:ind w:left="0"/>
        <w:jc w:val="both"/>
        <w:rPr>
          <w:rFonts w:ascii="Gadugi" w:hAnsi="Gadugi"/>
          <w:sz w:val="24"/>
          <w:szCs w:val="24"/>
        </w:rPr>
      </w:pPr>
    </w:p>
    <w:p w14:paraId="75BEDA20" w14:textId="4C5989A7" w:rsidR="00581926" w:rsidRPr="00DF4086" w:rsidRDefault="00581926"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 xml:space="preserve">Impugnó el actor, esgrimiendo que </w:t>
      </w:r>
      <w:r w:rsidRPr="00DF4086">
        <w:rPr>
          <w:rFonts w:ascii="Gadugi" w:hAnsi="Gadugi"/>
          <w:i/>
          <w:sz w:val="24"/>
          <w:szCs w:val="24"/>
        </w:rPr>
        <w:t>“</w:t>
      </w:r>
      <w:r w:rsidRPr="00C53E29">
        <w:rPr>
          <w:rFonts w:ascii="Gadugi" w:hAnsi="Gadugi"/>
          <w:i/>
          <w:sz w:val="22"/>
          <w:szCs w:val="24"/>
        </w:rPr>
        <w:t>(…) efectivamente las peticiones vienen desde el año 2020, sin embargo, se han recibido respuestas en las cuales se niega el traslado (…), pese a que se tiene conocimiento de que no existe a la fecha amenazas en su contra. Se sustenta la proporcionalidad en el tiempo para incoar la acción de tutela, debido a que la negativa persiste en el tiempo sin que se le permita retornar a su lugar de origen, pese a que cada día se agrava más su situación y el de su núcleo familiar</w:t>
      </w:r>
      <w:r w:rsidRPr="00DF4086">
        <w:rPr>
          <w:rFonts w:ascii="Gadugi" w:hAnsi="Gadugi"/>
          <w:i/>
          <w:sz w:val="24"/>
          <w:szCs w:val="24"/>
        </w:rPr>
        <w:t>.”</w:t>
      </w:r>
      <w:r w:rsidR="00C53E29">
        <w:rPr>
          <w:rFonts w:ascii="Gadugi" w:hAnsi="Gadugi"/>
          <w:i/>
          <w:sz w:val="24"/>
          <w:szCs w:val="24"/>
        </w:rPr>
        <w:t xml:space="preserve"> </w:t>
      </w:r>
      <w:r w:rsidR="00C21B29" w:rsidRPr="00DF4086">
        <w:rPr>
          <w:rStyle w:val="Refdenotaalpie"/>
          <w:rFonts w:ascii="Gadugi" w:hAnsi="Gadugi"/>
          <w:i/>
          <w:sz w:val="24"/>
          <w:szCs w:val="24"/>
        </w:rPr>
        <w:footnoteReference w:id="7"/>
      </w:r>
    </w:p>
    <w:p w14:paraId="1A50738F" w14:textId="77777777" w:rsidR="00E5074F" w:rsidRPr="00DF4086" w:rsidRDefault="00E5074F" w:rsidP="00DF4086">
      <w:pPr>
        <w:spacing w:line="276" w:lineRule="auto"/>
        <w:ind w:firstLine="2835"/>
        <w:jc w:val="both"/>
        <w:rPr>
          <w:rFonts w:ascii="Gadugi" w:hAnsi="Gadugi" w:cs="Arial"/>
          <w:b/>
          <w:sz w:val="24"/>
          <w:szCs w:val="24"/>
        </w:rPr>
      </w:pPr>
    </w:p>
    <w:p w14:paraId="64FE524C" w14:textId="77777777" w:rsidR="00E5074F" w:rsidRPr="00DF4086" w:rsidRDefault="00E5074F" w:rsidP="00DF4086">
      <w:pPr>
        <w:spacing w:line="276" w:lineRule="auto"/>
        <w:ind w:firstLine="2835"/>
        <w:jc w:val="both"/>
        <w:rPr>
          <w:rFonts w:ascii="Gadugi" w:hAnsi="Gadugi" w:cs="Arial"/>
          <w:b/>
          <w:sz w:val="24"/>
          <w:szCs w:val="24"/>
        </w:rPr>
      </w:pPr>
    </w:p>
    <w:p w14:paraId="06A9FD59" w14:textId="1B6DF936" w:rsidR="00DB5C32" w:rsidRPr="00DF4086" w:rsidRDefault="00DB5C32" w:rsidP="00DF4086">
      <w:pPr>
        <w:spacing w:line="276" w:lineRule="auto"/>
        <w:ind w:firstLine="2835"/>
        <w:jc w:val="both"/>
        <w:rPr>
          <w:rFonts w:ascii="Gadugi" w:hAnsi="Gadugi" w:cs="Arial"/>
          <w:b/>
          <w:sz w:val="24"/>
          <w:szCs w:val="24"/>
        </w:rPr>
      </w:pPr>
      <w:r w:rsidRPr="00DF4086">
        <w:rPr>
          <w:rFonts w:ascii="Gadugi" w:hAnsi="Gadugi" w:cs="Arial"/>
          <w:b/>
          <w:sz w:val="24"/>
          <w:szCs w:val="24"/>
        </w:rPr>
        <w:t>CONSIDERACIONES</w:t>
      </w:r>
    </w:p>
    <w:p w14:paraId="426905B1" w14:textId="77777777" w:rsidR="00DB5C32" w:rsidRPr="00DF4086" w:rsidRDefault="00DB5C32" w:rsidP="00DF4086">
      <w:pPr>
        <w:spacing w:line="276" w:lineRule="auto"/>
        <w:jc w:val="both"/>
        <w:rPr>
          <w:rFonts w:ascii="Gadugi" w:hAnsi="Gadugi" w:cs="Arial"/>
          <w:sz w:val="24"/>
          <w:szCs w:val="24"/>
        </w:rPr>
      </w:pPr>
      <w:r w:rsidRPr="00DF4086">
        <w:rPr>
          <w:rFonts w:ascii="Gadugi" w:hAnsi="Gadugi" w:cs="Arial"/>
          <w:sz w:val="24"/>
          <w:szCs w:val="24"/>
        </w:rPr>
        <w:tab/>
      </w:r>
      <w:r w:rsidRPr="00DF4086">
        <w:rPr>
          <w:rFonts w:ascii="Gadugi" w:hAnsi="Gadugi" w:cs="Arial"/>
          <w:sz w:val="24"/>
          <w:szCs w:val="24"/>
        </w:rPr>
        <w:tab/>
      </w:r>
      <w:r w:rsidRPr="00DF4086">
        <w:rPr>
          <w:rFonts w:ascii="Gadugi" w:hAnsi="Gadugi" w:cs="Arial"/>
          <w:sz w:val="24"/>
          <w:szCs w:val="24"/>
        </w:rPr>
        <w:tab/>
      </w:r>
      <w:r w:rsidRPr="00DF4086">
        <w:rPr>
          <w:rFonts w:ascii="Gadugi" w:hAnsi="Gadugi" w:cs="Arial"/>
          <w:sz w:val="24"/>
          <w:szCs w:val="24"/>
        </w:rPr>
        <w:tab/>
      </w:r>
    </w:p>
    <w:p w14:paraId="520C2048" w14:textId="77777777" w:rsidR="00DB5C32" w:rsidRPr="00DF4086" w:rsidRDefault="00DB5C32" w:rsidP="00DF4086">
      <w:pPr>
        <w:spacing w:line="276" w:lineRule="auto"/>
        <w:jc w:val="both"/>
        <w:rPr>
          <w:rFonts w:ascii="Gadugi" w:hAnsi="Gadugi" w:cs="Arial"/>
          <w:sz w:val="24"/>
          <w:szCs w:val="24"/>
        </w:rPr>
      </w:pPr>
      <w:r w:rsidRPr="00DF4086">
        <w:rPr>
          <w:rFonts w:ascii="Gadugi" w:hAnsi="Gadugi" w:cs="Arial"/>
          <w:sz w:val="24"/>
          <w:szCs w:val="24"/>
        </w:rPr>
        <w:tab/>
      </w:r>
      <w:r w:rsidRPr="00DF4086">
        <w:rPr>
          <w:rFonts w:ascii="Gadugi" w:hAnsi="Gadugi" w:cs="Arial"/>
          <w:sz w:val="24"/>
          <w:szCs w:val="24"/>
        </w:rPr>
        <w:tab/>
      </w:r>
      <w:r w:rsidRPr="00DF4086">
        <w:rPr>
          <w:rFonts w:ascii="Gadugi" w:hAnsi="Gadugi" w:cs="Arial"/>
          <w:sz w:val="24"/>
          <w:szCs w:val="24"/>
        </w:rPr>
        <w:tab/>
      </w:r>
      <w:r w:rsidRPr="00DF4086">
        <w:rPr>
          <w:rFonts w:ascii="Gadugi" w:hAnsi="Gadugi" w:cs="Arial"/>
          <w:sz w:val="24"/>
          <w:szCs w:val="24"/>
        </w:rPr>
        <w:tab/>
      </w:r>
    </w:p>
    <w:p w14:paraId="363F40D9" w14:textId="77777777" w:rsidR="00DB5C32" w:rsidRPr="00DF4086" w:rsidRDefault="00DB5C32" w:rsidP="00DF4086">
      <w:pPr>
        <w:spacing w:line="276" w:lineRule="auto"/>
        <w:ind w:firstLine="2835"/>
        <w:jc w:val="both"/>
        <w:rPr>
          <w:rFonts w:ascii="Gadugi" w:hAnsi="Gadugi" w:cs="Arial"/>
          <w:sz w:val="24"/>
          <w:szCs w:val="24"/>
        </w:rPr>
      </w:pPr>
      <w:r w:rsidRPr="00DF4086">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33A7A4BE" w14:textId="77777777" w:rsidR="00DB5C32" w:rsidRPr="00DF4086" w:rsidRDefault="00DB5C32" w:rsidP="00DF4086">
      <w:pPr>
        <w:spacing w:line="276" w:lineRule="auto"/>
        <w:ind w:firstLine="2835"/>
        <w:jc w:val="both"/>
        <w:rPr>
          <w:rFonts w:ascii="Gadugi" w:hAnsi="Gadugi"/>
          <w:sz w:val="24"/>
          <w:szCs w:val="24"/>
        </w:rPr>
      </w:pPr>
      <w:r w:rsidRPr="00DF4086">
        <w:rPr>
          <w:rFonts w:ascii="Gadugi" w:hAnsi="Gadugi"/>
          <w:sz w:val="24"/>
          <w:szCs w:val="24"/>
        </w:rPr>
        <w:t xml:space="preserve">  </w:t>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p>
    <w:p w14:paraId="022D734F" w14:textId="51A3FC42" w:rsidR="00E5074F" w:rsidRPr="00DF4086" w:rsidRDefault="00DB5C32" w:rsidP="00DF4086">
      <w:pPr>
        <w:pStyle w:val="Sangra2detindependiente"/>
        <w:spacing w:after="0" w:line="276" w:lineRule="auto"/>
        <w:ind w:left="0"/>
        <w:jc w:val="both"/>
        <w:rPr>
          <w:rFonts w:ascii="Gadugi" w:hAnsi="Gadugi"/>
          <w:sz w:val="24"/>
          <w:szCs w:val="24"/>
        </w:rPr>
      </w:pPr>
      <w:r w:rsidRPr="00DF4086">
        <w:rPr>
          <w:rFonts w:ascii="Gadugi" w:hAnsi="Gadugi"/>
          <w:sz w:val="24"/>
          <w:szCs w:val="24"/>
        </w:rPr>
        <w:t xml:space="preserve">  </w:t>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 xml:space="preserve">Acude en esta oportunidad </w:t>
      </w:r>
      <w:r w:rsidR="00581926" w:rsidRPr="00DF4086">
        <w:rPr>
          <w:rFonts w:ascii="Gadugi" w:hAnsi="Gadugi"/>
          <w:sz w:val="24"/>
          <w:szCs w:val="24"/>
        </w:rPr>
        <w:t>el señor Restrepo Nenvaregama, en</w:t>
      </w:r>
      <w:r w:rsidRPr="00DF4086">
        <w:rPr>
          <w:rFonts w:ascii="Gadugi" w:hAnsi="Gadugi"/>
          <w:sz w:val="24"/>
          <w:szCs w:val="24"/>
        </w:rPr>
        <w:t xml:space="preserve"> procura de la protección de </w:t>
      </w:r>
      <w:r w:rsidR="00581926" w:rsidRPr="00DF4086">
        <w:rPr>
          <w:rFonts w:ascii="Gadugi" w:hAnsi="Gadugi"/>
          <w:sz w:val="24"/>
          <w:szCs w:val="24"/>
        </w:rPr>
        <w:t>sus</w:t>
      </w:r>
      <w:r w:rsidRPr="00DF4086">
        <w:rPr>
          <w:rFonts w:ascii="Gadugi" w:hAnsi="Gadugi"/>
          <w:sz w:val="24"/>
          <w:szCs w:val="24"/>
        </w:rPr>
        <w:t xml:space="preserve"> garantías fundamentales, </w:t>
      </w:r>
      <w:r w:rsidR="00581926" w:rsidRPr="00DF4086">
        <w:rPr>
          <w:rFonts w:ascii="Gadugi" w:hAnsi="Gadugi"/>
          <w:sz w:val="24"/>
          <w:szCs w:val="24"/>
        </w:rPr>
        <w:t>por la inconformidad que le causa que las autoridades accionadas, le nieguen el traslado laboral para desempeñar su trabajo como docente en una institución educativa de Pueblo Rico, donde se encuentra su familia.</w:t>
      </w:r>
      <w:r w:rsidR="007F6C2F" w:rsidRPr="00DF4086">
        <w:rPr>
          <w:rFonts w:ascii="Gadugi" w:hAnsi="Gadugi"/>
          <w:sz w:val="24"/>
          <w:szCs w:val="24"/>
        </w:rPr>
        <w:t xml:space="preserve"> </w:t>
      </w:r>
    </w:p>
    <w:p w14:paraId="4D851B26" w14:textId="77777777" w:rsidR="00E5074F" w:rsidRPr="00DF4086" w:rsidRDefault="00E5074F" w:rsidP="00DF4086">
      <w:pPr>
        <w:pStyle w:val="Sangra2detindependiente"/>
        <w:spacing w:after="0" w:line="276" w:lineRule="auto"/>
        <w:ind w:left="0"/>
        <w:jc w:val="both"/>
        <w:rPr>
          <w:rFonts w:ascii="Gadugi" w:hAnsi="Gadugi"/>
          <w:sz w:val="24"/>
          <w:szCs w:val="24"/>
        </w:rPr>
      </w:pPr>
    </w:p>
    <w:p w14:paraId="7AB92ED7" w14:textId="0E7B5D98" w:rsidR="007D0ED7" w:rsidRPr="00DF4086" w:rsidRDefault="00DB5C32" w:rsidP="00DF4086">
      <w:pPr>
        <w:pStyle w:val="Sangra2detindependiente"/>
        <w:spacing w:after="0" w:line="276" w:lineRule="auto"/>
        <w:ind w:left="0" w:firstLine="1"/>
        <w:jc w:val="both"/>
        <w:rPr>
          <w:rFonts w:ascii="Gadugi" w:hAnsi="Gadugi"/>
          <w:sz w:val="24"/>
          <w:szCs w:val="24"/>
        </w:rPr>
      </w:pP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r>
      <w:r w:rsidRPr="00DF4086">
        <w:rPr>
          <w:rFonts w:ascii="Gadugi" w:hAnsi="Gadugi"/>
          <w:sz w:val="24"/>
          <w:szCs w:val="24"/>
        </w:rPr>
        <w:tab/>
        <w:t>La legitimación es clara por activa, en la medida que</w:t>
      </w:r>
      <w:r w:rsidR="00CD50AA" w:rsidRPr="00DF4086">
        <w:rPr>
          <w:rFonts w:ascii="Gadugi" w:hAnsi="Gadugi"/>
          <w:sz w:val="24"/>
          <w:szCs w:val="24"/>
        </w:rPr>
        <w:t xml:space="preserve"> fue el</w:t>
      </w:r>
      <w:r w:rsidR="00E5074F" w:rsidRPr="00DF4086">
        <w:rPr>
          <w:rFonts w:ascii="Gadugi" w:hAnsi="Gadugi"/>
          <w:sz w:val="24"/>
          <w:szCs w:val="24"/>
        </w:rPr>
        <w:t xml:space="preserve"> accionante</w:t>
      </w:r>
      <w:r w:rsidR="00CD50AA" w:rsidRPr="00DF4086">
        <w:rPr>
          <w:rFonts w:ascii="Gadugi" w:hAnsi="Gadugi"/>
          <w:sz w:val="24"/>
          <w:szCs w:val="24"/>
        </w:rPr>
        <w:t xml:space="preserve"> quien radicó los</w:t>
      </w:r>
      <w:r w:rsidR="00E5074F" w:rsidRPr="00DF4086">
        <w:rPr>
          <w:rFonts w:ascii="Gadugi" w:hAnsi="Gadugi"/>
          <w:sz w:val="24"/>
          <w:szCs w:val="24"/>
        </w:rPr>
        <w:t xml:space="preserve"> derechos de petición, cuyas contestaciones</w:t>
      </w:r>
      <w:r w:rsidR="007D0ED7" w:rsidRPr="00DF4086">
        <w:rPr>
          <w:rFonts w:ascii="Gadugi" w:hAnsi="Gadugi"/>
          <w:sz w:val="24"/>
          <w:szCs w:val="24"/>
        </w:rPr>
        <w:t xml:space="preserve"> reprocha</w:t>
      </w:r>
      <w:r w:rsidR="00E5074F" w:rsidRPr="00DF4086">
        <w:rPr>
          <w:rFonts w:ascii="Gadugi" w:hAnsi="Gadugi"/>
          <w:sz w:val="24"/>
          <w:szCs w:val="24"/>
        </w:rPr>
        <w:t>.</w:t>
      </w:r>
      <w:r w:rsidRPr="00DF4086">
        <w:rPr>
          <w:rFonts w:ascii="Gadugi" w:hAnsi="Gadugi"/>
          <w:sz w:val="24"/>
          <w:szCs w:val="24"/>
        </w:rPr>
        <w:t xml:space="preserve"> Por pasiva </w:t>
      </w:r>
      <w:r w:rsidR="001D2AD6" w:rsidRPr="00DF4086">
        <w:rPr>
          <w:rFonts w:ascii="Gadugi" w:hAnsi="Gadugi"/>
          <w:sz w:val="24"/>
          <w:szCs w:val="24"/>
        </w:rPr>
        <w:t xml:space="preserve">se cumple, respecto de la Secretaría de Educación de </w:t>
      </w:r>
      <w:r w:rsidR="007F6C2F" w:rsidRPr="00DF4086">
        <w:rPr>
          <w:rFonts w:ascii="Gadugi" w:hAnsi="Gadugi"/>
          <w:sz w:val="24"/>
          <w:szCs w:val="24"/>
        </w:rPr>
        <w:t>Risaralda</w:t>
      </w:r>
      <w:r w:rsidR="001D2AD6" w:rsidRPr="00DF4086">
        <w:rPr>
          <w:rFonts w:ascii="Gadugi" w:hAnsi="Gadugi"/>
          <w:sz w:val="24"/>
          <w:szCs w:val="24"/>
        </w:rPr>
        <w:t xml:space="preserve"> y la</w:t>
      </w:r>
      <w:r w:rsidR="007D0ED7" w:rsidRPr="00DF4086">
        <w:rPr>
          <w:rFonts w:ascii="Gadugi" w:hAnsi="Gadugi"/>
          <w:sz w:val="24"/>
          <w:szCs w:val="24"/>
        </w:rPr>
        <w:t xml:space="preserve"> UNP</w:t>
      </w:r>
      <w:r w:rsidR="001D2AD6" w:rsidRPr="00DF4086">
        <w:rPr>
          <w:rFonts w:ascii="Gadugi" w:hAnsi="Gadugi"/>
          <w:sz w:val="24"/>
          <w:szCs w:val="24"/>
        </w:rPr>
        <w:t xml:space="preserve">, por </w:t>
      </w:r>
      <w:r w:rsidR="007D0ED7" w:rsidRPr="00DF4086">
        <w:rPr>
          <w:rFonts w:ascii="Gadugi" w:hAnsi="Gadugi"/>
          <w:sz w:val="24"/>
          <w:szCs w:val="24"/>
        </w:rPr>
        <w:t>ser las receptoras de las solicitudes y las que les dieron contestación</w:t>
      </w:r>
      <w:r w:rsidR="00C21B29" w:rsidRPr="00DF4086">
        <w:rPr>
          <w:rStyle w:val="Refdenotaalpie"/>
          <w:rFonts w:ascii="Gadugi" w:hAnsi="Gadugi"/>
          <w:sz w:val="24"/>
          <w:szCs w:val="24"/>
        </w:rPr>
        <w:footnoteReference w:id="8"/>
      </w:r>
      <w:r w:rsidR="007D0ED7" w:rsidRPr="00DF4086">
        <w:rPr>
          <w:rFonts w:ascii="Gadugi" w:hAnsi="Gadugi"/>
          <w:sz w:val="24"/>
          <w:szCs w:val="24"/>
        </w:rPr>
        <w:t xml:space="preserve">. Los demás convocados carecen de legitimación, y entonces se adicionará el fallo para declarar improcedente la demanda respecto de ellos.  </w:t>
      </w:r>
    </w:p>
    <w:p w14:paraId="7012FF12" w14:textId="77777777" w:rsidR="001D2AD6" w:rsidRPr="00DF4086" w:rsidRDefault="001D2AD6" w:rsidP="00DF4086">
      <w:pPr>
        <w:pStyle w:val="Sangra2detindependiente"/>
        <w:spacing w:after="0" w:line="276" w:lineRule="auto"/>
        <w:ind w:left="0" w:firstLine="1"/>
        <w:jc w:val="both"/>
        <w:rPr>
          <w:rFonts w:ascii="Gadugi" w:hAnsi="Gadugi"/>
          <w:sz w:val="24"/>
          <w:szCs w:val="24"/>
        </w:rPr>
      </w:pPr>
    </w:p>
    <w:p w14:paraId="729CFC49" w14:textId="3509A028" w:rsidR="00DB5C32" w:rsidRPr="00DF4086" w:rsidRDefault="00AB46FA" w:rsidP="00DF4086">
      <w:pPr>
        <w:spacing w:line="276" w:lineRule="auto"/>
        <w:ind w:firstLine="2835"/>
        <w:jc w:val="both"/>
        <w:rPr>
          <w:rFonts w:ascii="Gadugi" w:hAnsi="Gadugi"/>
          <w:sz w:val="24"/>
          <w:szCs w:val="24"/>
        </w:rPr>
      </w:pPr>
      <w:r w:rsidRPr="00DF4086">
        <w:rPr>
          <w:rFonts w:ascii="Gadugi" w:hAnsi="Gadugi"/>
          <w:sz w:val="24"/>
          <w:szCs w:val="24"/>
        </w:rPr>
        <w:t xml:space="preserve">Para la solución de este caso, de entrada </w:t>
      </w:r>
      <w:r w:rsidR="00B94C6E" w:rsidRPr="00DF4086">
        <w:rPr>
          <w:rFonts w:ascii="Gadugi" w:hAnsi="Gadugi"/>
          <w:sz w:val="24"/>
          <w:szCs w:val="24"/>
        </w:rPr>
        <w:t>debe recordarse que</w:t>
      </w:r>
      <w:r w:rsidR="00DB5C32" w:rsidRPr="00DF4086">
        <w:rPr>
          <w:rFonts w:ascii="Gadugi" w:hAnsi="Gadugi"/>
          <w:sz w:val="24"/>
          <w:szCs w:val="24"/>
        </w:rPr>
        <w:t xml:space="preserve"> </w:t>
      </w:r>
      <w:r w:rsidR="00DB5C32" w:rsidRPr="00DF4086">
        <w:rPr>
          <w:rFonts w:ascii="Gadugi" w:hAnsi="Gadugi"/>
          <w:i/>
          <w:sz w:val="24"/>
          <w:szCs w:val="24"/>
        </w:rPr>
        <w:t>“</w:t>
      </w:r>
      <w:r w:rsidR="00DB5C32" w:rsidRPr="00C53E29">
        <w:rPr>
          <w:rFonts w:ascii="Gadugi" w:hAnsi="Gadugi"/>
          <w:i/>
          <w:sz w:val="22"/>
          <w:szCs w:val="24"/>
        </w:rPr>
        <w:t>(…) la acción de tutela también exige que su interposición se lleve a cabo dentro de un plazo razonable, contabilizado a partir del momento en el que se generó la vulneración o amenaza del derecho fundamental, de manera que el amparo responda a la exigencia constitucional de ser un instrumento judicial de aplicación inmediata y urgente (CP art. 86), con miras a asegurar la efectividad concreta y actual del derecho objeto de violación o amenaza</w:t>
      </w:r>
      <w:r w:rsidR="00DB5C32" w:rsidRPr="00DF4086">
        <w:rPr>
          <w:rFonts w:ascii="Gadugi" w:hAnsi="Gadugi"/>
          <w:i/>
          <w:sz w:val="24"/>
          <w:szCs w:val="24"/>
        </w:rPr>
        <w:t xml:space="preserve">.” </w:t>
      </w:r>
      <w:r w:rsidR="00DB5C32" w:rsidRPr="00DF4086">
        <w:rPr>
          <w:rFonts w:ascii="Gadugi" w:hAnsi="Gadugi"/>
          <w:sz w:val="24"/>
          <w:szCs w:val="24"/>
        </w:rPr>
        <w:t>(</w:t>
      </w:r>
      <w:proofErr w:type="spellStart"/>
      <w:r w:rsidR="00DB5C32" w:rsidRPr="00DF4086">
        <w:rPr>
          <w:rFonts w:ascii="Gadugi" w:hAnsi="Gadugi"/>
          <w:sz w:val="24"/>
          <w:szCs w:val="24"/>
        </w:rPr>
        <w:t>Sent</w:t>
      </w:r>
      <w:proofErr w:type="spellEnd"/>
      <w:r w:rsidR="00DB5C32" w:rsidRPr="00DF4086">
        <w:rPr>
          <w:rFonts w:ascii="Gadugi" w:hAnsi="Gadugi"/>
          <w:sz w:val="24"/>
          <w:szCs w:val="24"/>
        </w:rPr>
        <w:t>. T-085/20).</w:t>
      </w:r>
    </w:p>
    <w:p w14:paraId="0B876439" w14:textId="3BE49A11" w:rsidR="00DB5C32" w:rsidRPr="00DF4086" w:rsidRDefault="00DB5C32" w:rsidP="00DF4086">
      <w:pPr>
        <w:spacing w:line="276" w:lineRule="auto"/>
        <w:ind w:firstLine="2835"/>
        <w:jc w:val="both"/>
        <w:rPr>
          <w:rFonts w:ascii="Gadugi" w:hAnsi="Gadugi"/>
          <w:sz w:val="24"/>
          <w:szCs w:val="24"/>
        </w:rPr>
      </w:pPr>
    </w:p>
    <w:p w14:paraId="542C5C5D" w14:textId="6A7D9DEA" w:rsidR="007D0ED7" w:rsidRPr="00DF4086" w:rsidRDefault="00B94C6E" w:rsidP="00DF4086">
      <w:pPr>
        <w:spacing w:line="276" w:lineRule="auto"/>
        <w:ind w:firstLine="2835"/>
        <w:jc w:val="both"/>
        <w:rPr>
          <w:rFonts w:ascii="Gadugi" w:hAnsi="Gadugi"/>
          <w:sz w:val="24"/>
          <w:szCs w:val="24"/>
        </w:rPr>
      </w:pPr>
      <w:r w:rsidRPr="00DF4086">
        <w:rPr>
          <w:rFonts w:ascii="Gadugi" w:hAnsi="Gadugi"/>
          <w:sz w:val="24"/>
          <w:szCs w:val="24"/>
        </w:rPr>
        <w:t>Es importante lo que acaba de señalarse</w:t>
      </w:r>
      <w:r w:rsidR="004E10E5" w:rsidRPr="00DF4086">
        <w:rPr>
          <w:rFonts w:ascii="Gadugi" w:hAnsi="Gadugi"/>
          <w:sz w:val="24"/>
          <w:szCs w:val="24"/>
        </w:rPr>
        <w:t>,</w:t>
      </w:r>
      <w:r w:rsidRPr="00DF4086">
        <w:rPr>
          <w:rFonts w:ascii="Gadugi" w:hAnsi="Gadugi"/>
          <w:sz w:val="24"/>
          <w:szCs w:val="24"/>
        </w:rPr>
        <w:t xml:space="preserve"> pues fácil se advierte que </w:t>
      </w:r>
      <w:r w:rsidR="00AB46FA" w:rsidRPr="00DF4086">
        <w:rPr>
          <w:rFonts w:ascii="Gadugi" w:hAnsi="Gadugi"/>
          <w:sz w:val="24"/>
          <w:szCs w:val="24"/>
        </w:rPr>
        <w:t>esta</w:t>
      </w:r>
      <w:r w:rsidRPr="00DF4086">
        <w:rPr>
          <w:rFonts w:ascii="Gadugi" w:hAnsi="Gadugi"/>
          <w:sz w:val="24"/>
          <w:szCs w:val="24"/>
        </w:rPr>
        <w:t xml:space="preserve"> demanda carece </w:t>
      </w:r>
      <w:r w:rsidR="009435F5" w:rsidRPr="00DF4086">
        <w:rPr>
          <w:rFonts w:ascii="Gadugi" w:hAnsi="Gadugi"/>
          <w:sz w:val="24"/>
          <w:szCs w:val="24"/>
        </w:rPr>
        <w:t>de la inminencia que de ella exige la judicatura.</w:t>
      </w:r>
      <w:r w:rsidR="00E573A3" w:rsidRPr="00DF4086">
        <w:rPr>
          <w:rFonts w:ascii="Gadugi" w:hAnsi="Gadugi"/>
          <w:sz w:val="24"/>
          <w:szCs w:val="24"/>
        </w:rPr>
        <w:t xml:space="preserve"> </w:t>
      </w:r>
      <w:r w:rsidRPr="00DF4086">
        <w:rPr>
          <w:rFonts w:ascii="Gadugi" w:hAnsi="Gadugi"/>
          <w:sz w:val="24"/>
          <w:szCs w:val="24"/>
        </w:rPr>
        <w:t xml:space="preserve">En efecto, </w:t>
      </w:r>
      <w:r w:rsidR="00A317A5" w:rsidRPr="00DF4086">
        <w:rPr>
          <w:rFonts w:ascii="Gadugi" w:hAnsi="Gadugi"/>
          <w:sz w:val="24"/>
          <w:szCs w:val="24"/>
        </w:rPr>
        <w:t xml:space="preserve">esta demanda </w:t>
      </w:r>
      <w:r w:rsidR="001D2AD6" w:rsidRPr="00DF4086">
        <w:rPr>
          <w:rFonts w:ascii="Gadugi" w:hAnsi="Gadugi"/>
          <w:sz w:val="24"/>
          <w:szCs w:val="24"/>
        </w:rPr>
        <w:t xml:space="preserve">se formuló </w:t>
      </w:r>
      <w:r w:rsidR="00A317A5" w:rsidRPr="00DF4086">
        <w:rPr>
          <w:rFonts w:ascii="Gadugi" w:hAnsi="Gadugi"/>
          <w:sz w:val="24"/>
          <w:szCs w:val="24"/>
        </w:rPr>
        <w:t>el</w:t>
      </w:r>
      <w:r w:rsidR="007D0ED7" w:rsidRPr="00DF4086">
        <w:rPr>
          <w:rFonts w:ascii="Gadugi" w:hAnsi="Gadugi"/>
          <w:sz w:val="24"/>
          <w:szCs w:val="24"/>
        </w:rPr>
        <w:t xml:space="preserve"> 24 de enero de 2022</w:t>
      </w:r>
      <w:r w:rsidR="00C21B29" w:rsidRPr="00DF4086">
        <w:rPr>
          <w:rStyle w:val="Refdenotaalpie"/>
          <w:rFonts w:ascii="Gadugi" w:hAnsi="Gadugi"/>
          <w:sz w:val="24"/>
          <w:szCs w:val="24"/>
        </w:rPr>
        <w:footnoteReference w:id="9"/>
      </w:r>
      <w:r w:rsidR="007D0ED7" w:rsidRPr="00DF4086">
        <w:rPr>
          <w:rFonts w:ascii="Gadugi" w:hAnsi="Gadugi"/>
          <w:sz w:val="24"/>
          <w:szCs w:val="24"/>
        </w:rPr>
        <w:t>, y las contestaciones que le ofrecieron al accion</w:t>
      </w:r>
      <w:r w:rsidR="00E573A3" w:rsidRPr="00DF4086">
        <w:rPr>
          <w:rFonts w:ascii="Gadugi" w:hAnsi="Gadugi"/>
          <w:sz w:val="24"/>
          <w:szCs w:val="24"/>
        </w:rPr>
        <w:t>an</w:t>
      </w:r>
      <w:r w:rsidR="00AB46FA" w:rsidRPr="00DF4086">
        <w:rPr>
          <w:rFonts w:ascii="Gadugi" w:hAnsi="Gadugi"/>
          <w:sz w:val="24"/>
          <w:szCs w:val="24"/>
        </w:rPr>
        <w:t>te</w:t>
      </w:r>
      <w:r w:rsidR="007D0ED7" w:rsidRPr="00DF4086">
        <w:rPr>
          <w:rFonts w:ascii="Gadugi" w:hAnsi="Gadugi"/>
          <w:sz w:val="24"/>
          <w:szCs w:val="24"/>
        </w:rPr>
        <w:t>, y de las cuales se hace derivar la transgresión, datan del 5 de octubre y el 3 de noviembre de 2020</w:t>
      </w:r>
      <w:r w:rsidR="00C21B29" w:rsidRPr="00DF4086">
        <w:rPr>
          <w:rStyle w:val="Refdenotaalpie"/>
          <w:rFonts w:ascii="Gadugi" w:hAnsi="Gadugi"/>
          <w:sz w:val="24"/>
          <w:szCs w:val="24"/>
        </w:rPr>
        <w:footnoteReference w:id="10"/>
      </w:r>
      <w:r w:rsidR="007D0ED7" w:rsidRPr="00DF4086">
        <w:rPr>
          <w:rFonts w:ascii="Gadugi" w:hAnsi="Gadugi"/>
          <w:sz w:val="24"/>
          <w:szCs w:val="24"/>
        </w:rPr>
        <w:t>.</w:t>
      </w:r>
    </w:p>
    <w:p w14:paraId="1D0E4869" w14:textId="47FCAFBF" w:rsidR="00A317A5" w:rsidRPr="00DF4086" w:rsidRDefault="00A317A5" w:rsidP="00DF4086">
      <w:pPr>
        <w:spacing w:line="276" w:lineRule="auto"/>
        <w:ind w:firstLine="2835"/>
        <w:jc w:val="both"/>
        <w:rPr>
          <w:rFonts w:ascii="Gadugi" w:hAnsi="Gadugi"/>
          <w:sz w:val="24"/>
          <w:szCs w:val="24"/>
        </w:rPr>
      </w:pPr>
    </w:p>
    <w:p w14:paraId="1BC784EE" w14:textId="55C5E93D" w:rsidR="00204077" w:rsidRPr="00DF4086" w:rsidRDefault="00204077" w:rsidP="00DF4086">
      <w:pPr>
        <w:spacing w:line="276" w:lineRule="auto"/>
        <w:ind w:firstLine="2835"/>
        <w:jc w:val="both"/>
        <w:rPr>
          <w:rFonts w:ascii="Gadugi" w:hAnsi="Gadugi"/>
          <w:sz w:val="24"/>
          <w:szCs w:val="24"/>
        </w:rPr>
      </w:pPr>
      <w:r w:rsidRPr="00DF4086">
        <w:rPr>
          <w:rFonts w:ascii="Gadugi" w:hAnsi="Gadugi"/>
          <w:sz w:val="24"/>
          <w:szCs w:val="24"/>
        </w:rPr>
        <w:t>De ahí que</w:t>
      </w:r>
      <w:r w:rsidR="00A317A5" w:rsidRPr="00DF4086">
        <w:rPr>
          <w:rFonts w:ascii="Gadugi" w:hAnsi="Gadugi"/>
          <w:sz w:val="24"/>
          <w:szCs w:val="24"/>
        </w:rPr>
        <w:t xml:space="preserve">, </w:t>
      </w:r>
      <w:r w:rsidR="004E10E5" w:rsidRPr="00DF4086">
        <w:rPr>
          <w:rFonts w:ascii="Gadugi" w:hAnsi="Gadugi"/>
          <w:sz w:val="24"/>
          <w:szCs w:val="24"/>
        </w:rPr>
        <w:t xml:space="preserve">desde que </w:t>
      </w:r>
      <w:r w:rsidR="007D0ED7" w:rsidRPr="00DF4086">
        <w:rPr>
          <w:rFonts w:ascii="Gadugi" w:hAnsi="Gadugi"/>
          <w:sz w:val="24"/>
          <w:szCs w:val="24"/>
        </w:rPr>
        <w:t xml:space="preserve">presuntamente </w:t>
      </w:r>
      <w:r w:rsidR="004E10E5" w:rsidRPr="00DF4086">
        <w:rPr>
          <w:rFonts w:ascii="Gadugi" w:hAnsi="Gadugi"/>
          <w:sz w:val="24"/>
          <w:szCs w:val="24"/>
        </w:rPr>
        <w:t xml:space="preserve">se produjo el agravio, </w:t>
      </w:r>
      <w:r w:rsidR="00A317A5" w:rsidRPr="00DF4086">
        <w:rPr>
          <w:rFonts w:ascii="Gadugi" w:hAnsi="Gadugi"/>
          <w:sz w:val="24"/>
          <w:szCs w:val="24"/>
        </w:rPr>
        <w:t xml:space="preserve">transcurrieron </w:t>
      </w:r>
      <w:r w:rsidRPr="00DF4086">
        <w:rPr>
          <w:rFonts w:ascii="Gadugi" w:hAnsi="Gadugi"/>
          <w:sz w:val="24"/>
          <w:szCs w:val="24"/>
        </w:rPr>
        <w:t>alrededor de 1</w:t>
      </w:r>
      <w:r w:rsidR="007D0ED7" w:rsidRPr="00DF4086">
        <w:rPr>
          <w:rFonts w:ascii="Gadugi" w:hAnsi="Gadugi"/>
          <w:sz w:val="24"/>
          <w:szCs w:val="24"/>
        </w:rPr>
        <w:t>4</w:t>
      </w:r>
      <w:r w:rsidRPr="00DF4086">
        <w:rPr>
          <w:rFonts w:ascii="Gadugi" w:hAnsi="Gadugi"/>
          <w:sz w:val="24"/>
          <w:szCs w:val="24"/>
        </w:rPr>
        <w:t xml:space="preserve"> meses</w:t>
      </w:r>
      <w:r w:rsidR="00A317A5" w:rsidRPr="00DF4086">
        <w:rPr>
          <w:rFonts w:ascii="Gadugi" w:hAnsi="Gadugi"/>
          <w:sz w:val="24"/>
          <w:szCs w:val="24"/>
        </w:rPr>
        <w:t xml:space="preserve">, y entonces el paso del tiempo </w:t>
      </w:r>
      <w:r w:rsidR="00685A6D" w:rsidRPr="00DF4086">
        <w:rPr>
          <w:rFonts w:ascii="Gadugi" w:hAnsi="Gadugi"/>
          <w:sz w:val="24"/>
          <w:szCs w:val="24"/>
        </w:rPr>
        <w:t>hizo que se desvaneciera</w:t>
      </w:r>
      <w:r w:rsidR="00A317A5" w:rsidRPr="00DF4086">
        <w:rPr>
          <w:rFonts w:ascii="Gadugi" w:hAnsi="Gadugi"/>
          <w:sz w:val="24"/>
          <w:szCs w:val="24"/>
        </w:rPr>
        <w:t xml:space="preserve"> la urgencia de la problemática que se plantea, </w:t>
      </w:r>
      <w:r w:rsidR="007D0ED7" w:rsidRPr="00DF4086">
        <w:rPr>
          <w:rFonts w:ascii="Gadugi" w:hAnsi="Gadugi"/>
          <w:sz w:val="24"/>
          <w:szCs w:val="24"/>
        </w:rPr>
        <w:t>pues el demandante</w:t>
      </w:r>
      <w:r w:rsidR="00DB5C32" w:rsidRPr="00DF4086">
        <w:rPr>
          <w:rFonts w:ascii="Gadugi" w:hAnsi="Gadugi"/>
          <w:sz w:val="24"/>
          <w:szCs w:val="24"/>
        </w:rPr>
        <w:t xml:space="preserve"> </w:t>
      </w:r>
      <w:r w:rsidR="009E351E" w:rsidRPr="00DF4086">
        <w:rPr>
          <w:rFonts w:ascii="Gadugi" w:hAnsi="Gadugi"/>
          <w:sz w:val="24"/>
          <w:szCs w:val="24"/>
        </w:rPr>
        <w:t>actuó</w:t>
      </w:r>
      <w:r w:rsidR="00DB5C32" w:rsidRPr="00DF4086">
        <w:rPr>
          <w:rFonts w:ascii="Gadugi" w:hAnsi="Gadugi"/>
          <w:sz w:val="24"/>
          <w:szCs w:val="24"/>
        </w:rPr>
        <w:t xml:space="preserve"> con descuido a la hora de</w:t>
      </w:r>
      <w:r w:rsidRPr="00DF4086">
        <w:rPr>
          <w:rFonts w:ascii="Gadugi" w:hAnsi="Gadugi"/>
          <w:sz w:val="24"/>
          <w:szCs w:val="24"/>
        </w:rPr>
        <w:t xml:space="preserve"> </w:t>
      </w:r>
      <w:r w:rsidR="00E573A3" w:rsidRPr="00DF4086">
        <w:rPr>
          <w:rFonts w:ascii="Gadugi" w:hAnsi="Gadugi"/>
          <w:sz w:val="24"/>
          <w:szCs w:val="24"/>
        </w:rPr>
        <w:t>propiciar</w:t>
      </w:r>
      <w:r w:rsidR="00835C5E" w:rsidRPr="00DF4086">
        <w:rPr>
          <w:rFonts w:ascii="Gadugi" w:hAnsi="Gadugi"/>
          <w:sz w:val="24"/>
          <w:szCs w:val="24"/>
        </w:rPr>
        <w:t xml:space="preserve">, </w:t>
      </w:r>
      <w:r w:rsidR="00E573A3" w:rsidRPr="00DF4086">
        <w:rPr>
          <w:rFonts w:ascii="Gadugi" w:hAnsi="Gadugi"/>
          <w:sz w:val="24"/>
          <w:szCs w:val="24"/>
        </w:rPr>
        <w:t>mediante</w:t>
      </w:r>
      <w:r w:rsidR="00835C5E" w:rsidRPr="00DF4086">
        <w:rPr>
          <w:rFonts w:ascii="Gadugi" w:hAnsi="Gadugi"/>
          <w:sz w:val="24"/>
          <w:szCs w:val="24"/>
        </w:rPr>
        <w:t xml:space="preserve"> esta excepcional vía,</w:t>
      </w:r>
      <w:r w:rsidR="00E573A3" w:rsidRPr="00DF4086">
        <w:rPr>
          <w:rFonts w:ascii="Gadugi" w:hAnsi="Gadugi"/>
          <w:sz w:val="24"/>
          <w:szCs w:val="24"/>
        </w:rPr>
        <w:t xml:space="preserve"> la rectificación de las respuestas mediante las cuales le fue negado el traslado desde hace tanto tiempo. A juicio de la Sala, es preciso que el señor Restrepo Nenvaregama eleve nuevas solicitudes ante las autoridades que acusa, para que ellas valoren, en la actualidad, el traslado que ruega de conformidad con las condiciones que hoy en día él presenta. </w:t>
      </w:r>
    </w:p>
    <w:p w14:paraId="3021559E" w14:textId="77777777" w:rsidR="00835C5E" w:rsidRPr="00DF4086" w:rsidRDefault="00835C5E" w:rsidP="00DF4086">
      <w:pPr>
        <w:spacing w:line="276" w:lineRule="auto"/>
        <w:ind w:firstLine="2835"/>
        <w:jc w:val="both"/>
        <w:rPr>
          <w:rFonts w:ascii="Gadugi" w:hAnsi="Gadugi"/>
          <w:sz w:val="24"/>
          <w:szCs w:val="24"/>
        </w:rPr>
      </w:pPr>
    </w:p>
    <w:p w14:paraId="01E4EBA7" w14:textId="6EF06EC4" w:rsidR="00E573A3" w:rsidRPr="00DF4086" w:rsidRDefault="00DB5C32" w:rsidP="00DF4086">
      <w:pPr>
        <w:spacing w:line="276" w:lineRule="auto"/>
        <w:ind w:firstLine="2835"/>
        <w:jc w:val="both"/>
        <w:rPr>
          <w:rFonts w:ascii="Gadugi" w:hAnsi="Gadugi"/>
          <w:sz w:val="24"/>
          <w:szCs w:val="24"/>
        </w:rPr>
      </w:pPr>
      <w:r w:rsidRPr="00DF4086">
        <w:rPr>
          <w:rFonts w:ascii="Gadugi" w:hAnsi="Gadugi"/>
          <w:sz w:val="24"/>
          <w:szCs w:val="24"/>
        </w:rPr>
        <w:t xml:space="preserve">En conclusión, se </w:t>
      </w:r>
      <w:r w:rsidR="009E351E" w:rsidRPr="00DF4086">
        <w:rPr>
          <w:rFonts w:ascii="Gadugi" w:hAnsi="Gadugi"/>
          <w:sz w:val="24"/>
          <w:szCs w:val="24"/>
        </w:rPr>
        <w:t xml:space="preserve">confirmará la sentencia impugnada que declaró improcedente la </w:t>
      </w:r>
      <w:r w:rsidR="0001691A" w:rsidRPr="00DF4086">
        <w:rPr>
          <w:rFonts w:ascii="Gadugi" w:hAnsi="Gadugi"/>
          <w:sz w:val="24"/>
          <w:szCs w:val="24"/>
        </w:rPr>
        <w:t>acción de tutela</w:t>
      </w:r>
      <w:r w:rsidR="009E351E" w:rsidRPr="00DF4086">
        <w:rPr>
          <w:rFonts w:ascii="Gadugi" w:hAnsi="Gadugi"/>
          <w:sz w:val="24"/>
          <w:szCs w:val="24"/>
        </w:rPr>
        <w:t xml:space="preserve">, máxime </w:t>
      </w:r>
      <w:r w:rsidR="0001691A" w:rsidRPr="00DF4086">
        <w:rPr>
          <w:rFonts w:ascii="Gadugi" w:hAnsi="Gadugi"/>
          <w:sz w:val="24"/>
          <w:szCs w:val="24"/>
        </w:rPr>
        <w:t>porque</w:t>
      </w:r>
      <w:r w:rsidR="009E351E" w:rsidRPr="00DF4086">
        <w:rPr>
          <w:rFonts w:ascii="Gadugi" w:hAnsi="Gadugi"/>
          <w:sz w:val="24"/>
          <w:szCs w:val="24"/>
        </w:rPr>
        <w:t xml:space="preserve"> </w:t>
      </w:r>
      <w:r w:rsidR="0001691A" w:rsidRPr="00DF4086">
        <w:rPr>
          <w:rFonts w:ascii="Gadugi" w:hAnsi="Gadugi"/>
          <w:sz w:val="24"/>
          <w:szCs w:val="24"/>
        </w:rPr>
        <w:t xml:space="preserve">no se acreditó </w:t>
      </w:r>
      <w:r w:rsidR="009E351E" w:rsidRPr="00DF4086">
        <w:rPr>
          <w:rFonts w:ascii="Gadugi" w:hAnsi="Gadugi"/>
          <w:sz w:val="24"/>
          <w:szCs w:val="24"/>
        </w:rPr>
        <w:t>un perjuicio irremediable, ni se</w:t>
      </w:r>
      <w:r w:rsidR="00E573A3" w:rsidRPr="00DF4086">
        <w:rPr>
          <w:rFonts w:ascii="Gadugi" w:hAnsi="Gadugi"/>
          <w:sz w:val="24"/>
          <w:szCs w:val="24"/>
        </w:rPr>
        <w:t xml:space="preserve"> </w:t>
      </w:r>
      <w:r w:rsidR="00EB296E" w:rsidRPr="00DF4086">
        <w:rPr>
          <w:rFonts w:ascii="Gadugi" w:hAnsi="Gadugi"/>
          <w:sz w:val="24"/>
          <w:szCs w:val="24"/>
        </w:rPr>
        <w:t xml:space="preserve">justificó el porqué de la tardanza. </w:t>
      </w:r>
    </w:p>
    <w:p w14:paraId="618235F0" w14:textId="77777777" w:rsidR="00E573A3" w:rsidRPr="00DF4086" w:rsidRDefault="00E573A3" w:rsidP="00DF4086">
      <w:pPr>
        <w:spacing w:line="276" w:lineRule="auto"/>
        <w:ind w:firstLine="2835"/>
        <w:jc w:val="both"/>
        <w:rPr>
          <w:rFonts w:ascii="Gadugi" w:hAnsi="Gadugi"/>
          <w:sz w:val="24"/>
          <w:szCs w:val="24"/>
        </w:rPr>
      </w:pPr>
    </w:p>
    <w:p w14:paraId="6A8E8FEB" w14:textId="77777777" w:rsidR="00DB5C32" w:rsidRPr="00DF4086" w:rsidRDefault="00DB5C32" w:rsidP="00DF4086">
      <w:pPr>
        <w:spacing w:line="276" w:lineRule="auto"/>
        <w:jc w:val="both"/>
        <w:rPr>
          <w:rFonts w:ascii="Gadugi" w:hAnsi="Gadugi"/>
          <w:b/>
          <w:bCs/>
          <w:sz w:val="24"/>
          <w:szCs w:val="24"/>
          <w:lang w:val="es-CO"/>
        </w:rPr>
      </w:pPr>
    </w:p>
    <w:p w14:paraId="7A341DF2" w14:textId="69BA435C" w:rsidR="00DB5C32" w:rsidRPr="00DF4086" w:rsidRDefault="00DB5C32" w:rsidP="00DF4086">
      <w:pPr>
        <w:spacing w:line="276" w:lineRule="auto"/>
        <w:ind w:firstLine="2835"/>
        <w:jc w:val="both"/>
        <w:rPr>
          <w:rFonts w:ascii="Gadugi" w:hAnsi="Gadugi"/>
          <w:b/>
          <w:bCs/>
          <w:sz w:val="24"/>
          <w:szCs w:val="24"/>
        </w:rPr>
      </w:pPr>
      <w:r w:rsidRPr="00DF4086">
        <w:rPr>
          <w:rFonts w:ascii="Gadugi" w:hAnsi="Gadugi"/>
          <w:b/>
          <w:bCs/>
          <w:sz w:val="24"/>
          <w:szCs w:val="24"/>
        </w:rPr>
        <w:t>DECISIÓN</w:t>
      </w:r>
    </w:p>
    <w:p w14:paraId="3C6DC0E7" w14:textId="77777777" w:rsidR="00DB5C32" w:rsidRPr="00DF4086" w:rsidRDefault="00DB5C32" w:rsidP="00DF4086">
      <w:pPr>
        <w:spacing w:line="276" w:lineRule="auto"/>
        <w:ind w:firstLine="2835"/>
        <w:jc w:val="both"/>
        <w:rPr>
          <w:rFonts w:ascii="Gadugi" w:hAnsi="Gadugi"/>
          <w:sz w:val="24"/>
          <w:szCs w:val="24"/>
        </w:rPr>
      </w:pPr>
    </w:p>
    <w:p w14:paraId="598E3EA6" w14:textId="77777777" w:rsidR="00DB5C32" w:rsidRPr="00DF4086" w:rsidRDefault="00DB5C32" w:rsidP="00DF4086">
      <w:pPr>
        <w:spacing w:line="276" w:lineRule="auto"/>
        <w:ind w:firstLine="2835"/>
        <w:jc w:val="both"/>
        <w:rPr>
          <w:rFonts w:ascii="Gadugi" w:hAnsi="Gadugi"/>
          <w:sz w:val="24"/>
          <w:szCs w:val="24"/>
        </w:rPr>
      </w:pPr>
    </w:p>
    <w:p w14:paraId="41065340" w14:textId="764A4DA1" w:rsidR="00DB5C32" w:rsidRPr="00DF4086" w:rsidRDefault="00DB5C32" w:rsidP="00DF4086">
      <w:pPr>
        <w:spacing w:line="276" w:lineRule="auto"/>
        <w:ind w:firstLine="2835"/>
        <w:jc w:val="both"/>
        <w:rPr>
          <w:rFonts w:ascii="Gadugi" w:hAnsi="Gadugi"/>
          <w:sz w:val="24"/>
          <w:szCs w:val="24"/>
        </w:rPr>
      </w:pPr>
      <w:r w:rsidRPr="00DF4086">
        <w:rPr>
          <w:rFonts w:ascii="Gadugi" w:hAnsi="Gadugi"/>
          <w:sz w:val="24"/>
          <w:szCs w:val="24"/>
        </w:rPr>
        <w:t xml:space="preserve">Por lo expuesto, el </w:t>
      </w:r>
      <w:r w:rsidRPr="00DF4086">
        <w:rPr>
          <w:rFonts w:ascii="Gadugi" w:hAnsi="Gadugi"/>
          <w:b/>
          <w:bCs/>
          <w:sz w:val="24"/>
          <w:szCs w:val="24"/>
        </w:rPr>
        <w:t>Tribunal Superior del Distrito Judicial de Pereira</w:t>
      </w:r>
      <w:r w:rsidRPr="00DF4086">
        <w:rPr>
          <w:rFonts w:ascii="Gadugi" w:hAnsi="Gadugi"/>
          <w:sz w:val="24"/>
          <w:szCs w:val="24"/>
        </w:rPr>
        <w:t xml:space="preserve">, </w:t>
      </w:r>
      <w:r w:rsidRPr="00DF4086">
        <w:rPr>
          <w:rFonts w:ascii="Gadugi" w:hAnsi="Gadugi"/>
          <w:b/>
          <w:bCs/>
          <w:sz w:val="24"/>
          <w:szCs w:val="24"/>
        </w:rPr>
        <w:t xml:space="preserve">Sala </w:t>
      </w:r>
      <w:r w:rsidR="00BE1D26" w:rsidRPr="00DF4086">
        <w:rPr>
          <w:rFonts w:ascii="Gadugi" w:hAnsi="Gadugi"/>
          <w:b/>
          <w:bCs/>
          <w:sz w:val="24"/>
          <w:szCs w:val="24"/>
        </w:rPr>
        <w:t>de Decisión Civil - Familia</w:t>
      </w:r>
      <w:r w:rsidRPr="00DF4086">
        <w:rPr>
          <w:rFonts w:ascii="Gadugi" w:hAnsi="Gadugi"/>
          <w:sz w:val="24"/>
          <w:szCs w:val="24"/>
        </w:rPr>
        <w:t xml:space="preserve">, administrando justicia en nombre de la República y por autoridad de la ley </w:t>
      </w:r>
      <w:r w:rsidR="009E351E" w:rsidRPr="00DF4086">
        <w:rPr>
          <w:rFonts w:ascii="Gadugi" w:hAnsi="Gadugi"/>
          <w:b/>
          <w:bCs/>
          <w:sz w:val="24"/>
          <w:szCs w:val="24"/>
        </w:rPr>
        <w:t>CONFIRMA</w:t>
      </w:r>
      <w:r w:rsidRPr="00DF4086">
        <w:rPr>
          <w:rFonts w:ascii="Gadugi" w:hAnsi="Gadugi"/>
          <w:sz w:val="24"/>
          <w:szCs w:val="24"/>
        </w:rPr>
        <w:t xml:space="preserve"> la sentencia impugnada. </w:t>
      </w:r>
    </w:p>
    <w:p w14:paraId="1B912109" w14:textId="29AD2060" w:rsidR="009C716D" w:rsidRPr="00DF4086" w:rsidRDefault="009C716D" w:rsidP="00DF4086">
      <w:pPr>
        <w:spacing w:line="276" w:lineRule="auto"/>
        <w:ind w:firstLine="2835"/>
        <w:jc w:val="both"/>
        <w:rPr>
          <w:rFonts w:ascii="Gadugi" w:hAnsi="Gadugi"/>
          <w:sz w:val="24"/>
          <w:szCs w:val="24"/>
        </w:rPr>
      </w:pPr>
    </w:p>
    <w:p w14:paraId="71BFCF00" w14:textId="7C49385D" w:rsidR="009C716D" w:rsidRPr="00DF4086" w:rsidRDefault="009C716D" w:rsidP="00DF4086">
      <w:pPr>
        <w:spacing w:line="276" w:lineRule="auto"/>
        <w:ind w:firstLine="2835"/>
        <w:jc w:val="both"/>
        <w:rPr>
          <w:rFonts w:ascii="Gadugi" w:hAnsi="Gadugi"/>
          <w:b/>
          <w:sz w:val="24"/>
          <w:szCs w:val="24"/>
        </w:rPr>
      </w:pPr>
      <w:r w:rsidRPr="00DF4086">
        <w:rPr>
          <w:rFonts w:ascii="Gadugi" w:hAnsi="Gadugi"/>
          <w:sz w:val="24"/>
          <w:szCs w:val="24"/>
        </w:rPr>
        <w:t xml:space="preserve">Se </w:t>
      </w:r>
      <w:r w:rsidR="003A409C" w:rsidRPr="00DF4086">
        <w:rPr>
          <w:rFonts w:ascii="Gadugi" w:hAnsi="Gadugi"/>
          <w:b/>
          <w:sz w:val="24"/>
          <w:szCs w:val="24"/>
        </w:rPr>
        <w:t>ADICIONA</w:t>
      </w:r>
      <w:r w:rsidRPr="00DF4086">
        <w:rPr>
          <w:rFonts w:ascii="Gadugi" w:hAnsi="Gadugi"/>
          <w:sz w:val="24"/>
          <w:szCs w:val="24"/>
        </w:rPr>
        <w:t xml:space="preserve"> el fallo para </w:t>
      </w:r>
      <w:r w:rsidR="003A409C" w:rsidRPr="00DF4086">
        <w:rPr>
          <w:rFonts w:ascii="Gadugi" w:hAnsi="Gadugi"/>
          <w:b/>
          <w:sz w:val="24"/>
          <w:szCs w:val="24"/>
        </w:rPr>
        <w:t>DECLARAR IMPROCEDENTE</w:t>
      </w:r>
      <w:r w:rsidR="003A409C" w:rsidRPr="00DF4086">
        <w:rPr>
          <w:rFonts w:ascii="Gadugi" w:hAnsi="Gadugi"/>
          <w:sz w:val="24"/>
          <w:szCs w:val="24"/>
        </w:rPr>
        <w:t xml:space="preserve"> </w:t>
      </w:r>
      <w:r w:rsidRPr="00DF4086">
        <w:rPr>
          <w:rFonts w:ascii="Gadugi" w:hAnsi="Gadugi"/>
          <w:sz w:val="24"/>
          <w:szCs w:val="24"/>
        </w:rPr>
        <w:t>la demanda</w:t>
      </w:r>
      <w:r w:rsidR="003A409C" w:rsidRPr="00DF4086">
        <w:rPr>
          <w:rFonts w:ascii="Gadugi" w:hAnsi="Gadugi"/>
          <w:sz w:val="24"/>
          <w:szCs w:val="24"/>
        </w:rPr>
        <w:t xml:space="preserve"> frente a</w:t>
      </w:r>
      <w:r w:rsidR="007D0ED7" w:rsidRPr="00DF4086">
        <w:rPr>
          <w:rFonts w:ascii="Gadugi" w:hAnsi="Gadugi"/>
          <w:sz w:val="24"/>
          <w:szCs w:val="24"/>
        </w:rPr>
        <w:t xml:space="preserve"> </w:t>
      </w:r>
      <w:r w:rsidR="003A409C" w:rsidRPr="00DF4086">
        <w:rPr>
          <w:rFonts w:ascii="Gadugi" w:hAnsi="Gadugi"/>
          <w:sz w:val="24"/>
          <w:szCs w:val="24"/>
        </w:rPr>
        <w:t>l</w:t>
      </w:r>
      <w:r w:rsidR="007D0ED7" w:rsidRPr="00DF4086">
        <w:rPr>
          <w:rFonts w:ascii="Gadugi" w:hAnsi="Gadugi"/>
          <w:sz w:val="24"/>
          <w:szCs w:val="24"/>
        </w:rPr>
        <w:t>a</w:t>
      </w:r>
      <w:r w:rsidR="003A409C" w:rsidRPr="00DF4086">
        <w:rPr>
          <w:rFonts w:ascii="Gadugi" w:hAnsi="Gadugi"/>
          <w:sz w:val="24"/>
          <w:szCs w:val="24"/>
        </w:rPr>
        <w:t xml:space="preserve"> </w:t>
      </w:r>
      <w:r w:rsidR="007D0ED7" w:rsidRPr="00DF4086">
        <w:rPr>
          <w:rFonts w:ascii="Gadugi" w:hAnsi="Gadugi"/>
          <w:b/>
          <w:sz w:val="24"/>
          <w:szCs w:val="24"/>
        </w:rPr>
        <w:t>Institución Educativa Intercultural Dokabu</w:t>
      </w:r>
      <w:r w:rsidR="007D0ED7" w:rsidRPr="00DF4086">
        <w:rPr>
          <w:rFonts w:ascii="Gadugi" w:hAnsi="Gadugi"/>
          <w:sz w:val="24"/>
          <w:szCs w:val="24"/>
        </w:rPr>
        <w:t xml:space="preserve"> y el </w:t>
      </w:r>
      <w:r w:rsidR="007D0ED7" w:rsidRPr="00DF4086">
        <w:rPr>
          <w:rFonts w:ascii="Gadugi" w:hAnsi="Gadugi"/>
          <w:b/>
          <w:sz w:val="24"/>
          <w:szCs w:val="24"/>
        </w:rPr>
        <w:t xml:space="preserve">Resguardo Indígena </w:t>
      </w:r>
      <w:proofErr w:type="spellStart"/>
      <w:r w:rsidR="007D0ED7" w:rsidRPr="00DF4086">
        <w:rPr>
          <w:rFonts w:ascii="Gadugi" w:hAnsi="Gadugi"/>
          <w:b/>
          <w:sz w:val="24"/>
          <w:szCs w:val="24"/>
        </w:rPr>
        <w:t>Gito</w:t>
      </w:r>
      <w:proofErr w:type="spellEnd"/>
      <w:r w:rsidR="007D0ED7" w:rsidRPr="00DF4086">
        <w:rPr>
          <w:rFonts w:ascii="Gadugi" w:hAnsi="Gadugi"/>
          <w:b/>
          <w:sz w:val="24"/>
          <w:szCs w:val="24"/>
        </w:rPr>
        <w:t xml:space="preserve"> </w:t>
      </w:r>
      <w:proofErr w:type="spellStart"/>
      <w:r w:rsidR="007D0ED7" w:rsidRPr="00DF4086">
        <w:rPr>
          <w:rFonts w:ascii="Gadugi" w:hAnsi="Gadugi"/>
          <w:b/>
          <w:sz w:val="24"/>
          <w:szCs w:val="24"/>
        </w:rPr>
        <w:t>Dokabu</w:t>
      </w:r>
      <w:proofErr w:type="spellEnd"/>
      <w:r w:rsidR="007D0ED7" w:rsidRPr="00DF4086">
        <w:rPr>
          <w:rFonts w:ascii="Gadugi" w:hAnsi="Gadugi"/>
          <w:b/>
          <w:sz w:val="24"/>
          <w:szCs w:val="24"/>
        </w:rPr>
        <w:t xml:space="preserve"> </w:t>
      </w:r>
      <w:proofErr w:type="spellStart"/>
      <w:r w:rsidR="007D0ED7" w:rsidRPr="00DF4086">
        <w:rPr>
          <w:rFonts w:ascii="Gadugi" w:hAnsi="Gadugi"/>
          <w:b/>
          <w:sz w:val="24"/>
          <w:szCs w:val="24"/>
        </w:rPr>
        <w:t>Embera</w:t>
      </w:r>
      <w:proofErr w:type="spellEnd"/>
      <w:r w:rsidR="007D0ED7" w:rsidRPr="00DF4086">
        <w:rPr>
          <w:rFonts w:ascii="Gadugi" w:hAnsi="Gadugi"/>
          <w:b/>
          <w:sz w:val="24"/>
          <w:szCs w:val="24"/>
        </w:rPr>
        <w:t xml:space="preserve"> </w:t>
      </w:r>
      <w:proofErr w:type="spellStart"/>
      <w:r w:rsidR="007D0ED7" w:rsidRPr="00DF4086">
        <w:rPr>
          <w:rFonts w:ascii="Gadugi" w:hAnsi="Gadugi"/>
          <w:b/>
          <w:sz w:val="24"/>
          <w:szCs w:val="24"/>
        </w:rPr>
        <w:t>Katío</w:t>
      </w:r>
      <w:proofErr w:type="spellEnd"/>
      <w:r w:rsidR="007D0ED7" w:rsidRPr="00DF4086">
        <w:rPr>
          <w:rFonts w:ascii="Gadugi" w:hAnsi="Gadugi"/>
          <w:b/>
          <w:sz w:val="24"/>
          <w:szCs w:val="24"/>
        </w:rPr>
        <w:t>.</w:t>
      </w:r>
    </w:p>
    <w:p w14:paraId="2AB49C23" w14:textId="77777777" w:rsidR="00DB5C32" w:rsidRPr="00DF4086" w:rsidRDefault="00DB5C32" w:rsidP="00DF4086">
      <w:pPr>
        <w:shd w:val="clear" w:color="auto" w:fill="FFFFFF"/>
        <w:spacing w:line="276" w:lineRule="auto"/>
        <w:jc w:val="both"/>
        <w:rPr>
          <w:rFonts w:ascii="Gadugi" w:hAnsi="Gadugi"/>
          <w:sz w:val="24"/>
          <w:szCs w:val="24"/>
          <w:bdr w:val="none" w:sz="0" w:space="0" w:color="auto" w:frame="1"/>
          <w:lang w:val="es-ES_tradnl"/>
        </w:rPr>
      </w:pPr>
    </w:p>
    <w:p w14:paraId="6DD6B50B" w14:textId="77777777" w:rsidR="00DB5C32" w:rsidRPr="00DF4086" w:rsidRDefault="00DB5C32" w:rsidP="00DF4086">
      <w:pPr>
        <w:shd w:val="clear" w:color="auto" w:fill="FFFFFF"/>
        <w:spacing w:line="276" w:lineRule="auto"/>
        <w:jc w:val="both"/>
        <w:rPr>
          <w:rFonts w:ascii="Gadugi" w:hAnsi="Gadugi"/>
          <w:sz w:val="24"/>
          <w:szCs w:val="24"/>
        </w:rPr>
      </w:pPr>
      <w:r w:rsidRPr="00DF4086">
        <w:rPr>
          <w:rFonts w:ascii="Gadugi" w:hAnsi="Gadugi"/>
          <w:sz w:val="24"/>
          <w:szCs w:val="24"/>
          <w:bdr w:val="none" w:sz="0" w:space="0" w:color="auto" w:frame="1"/>
          <w:lang w:val="es-ES_tradnl"/>
        </w:rPr>
        <w:t xml:space="preserve">  </w:t>
      </w:r>
      <w:r w:rsidRPr="00DF4086">
        <w:rPr>
          <w:rStyle w:val="apple-converted-space"/>
          <w:rFonts w:ascii="Gadugi" w:hAnsi="Gadugi"/>
          <w:sz w:val="24"/>
          <w:szCs w:val="24"/>
          <w:bdr w:val="none" w:sz="0" w:space="0" w:color="auto" w:frame="1"/>
          <w:lang w:val="es-419"/>
        </w:rPr>
        <w:t xml:space="preserve">   </w:t>
      </w:r>
      <w:r w:rsidRPr="00DF4086">
        <w:rPr>
          <w:rStyle w:val="apple-converted-space"/>
          <w:rFonts w:ascii="Gadugi" w:hAnsi="Gadugi"/>
          <w:sz w:val="24"/>
          <w:szCs w:val="24"/>
          <w:bdr w:val="none" w:sz="0" w:space="0" w:color="auto" w:frame="1"/>
          <w:lang w:val="es-419"/>
        </w:rPr>
        <w:tab/>
      </w:r>
      <w:r w:rsidRPr="00DF4086">
        <w:rPr>
          <w:rStyle w:val="apple-converted-space"/>
          <w:rFonts w:ascii="Gadugi" w:hAnsi="Gadugi"/>
          <w:sz w:val="24"/>
          <w:szCs w:val="24"/>
          <w:bdr w:val="none" w:sz="0" w:space="0" w:color="auto" w:frame="1"/>
          <w:lang w:val="es-419"/>
        </w:rPr>
        <w:tab/>
      </w:r>
      <w:r w:rsidRPr="00DF4086">
        <w:rPr>
          <w:rStyle w:val="apple-converted-space"/>
          <w:rFonts w:ascii="Gadugi" w:hAnsi="Gadugi"/>
          <w:sz w:val="24"/>
          <w:szCs w:val="24"/>
          <w:bdr w:val="none" w:sz="0" w:space="0" w:color="auto" w:frame="1"/>
          <w:lang w:val="es-419"/>
        </w:rPr>
        <w:tab/>
      </w:r>
      <w:r w:rsidRPr="00DF4086">
        <w:rPr>
          <w:rStyle w:val="apple-converted-space"/>
          <w:rFonts w:ascii="Gadugi" w:hAnsi="Gadugi"/>
          <w:sz w:val="24"/>
          <w:szCs w:val="24"/>
          <w:bdr w:val="none" w:sz="0" w:space="0" w:color="auto" w:frame="1"/>
          <w:lang w:val="es-419"/>
        </w:rPr>
        <w:tab/>
      </w:r>
      <w:r w:rsidRPr="00DF4086">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60EC4807" w14:textId="77777777" w:rsidR="00DB5C32" w:rsidRPr="00DF4086" w:rsidRDefault="00DB5C32" w:rsidP="00DF4086">
      <w:pPr>
        <w:spacing w:line="276" w:lineRule="auto"/>
        <w:ind w:firstLine="2835"/>
        <w:jc w:val="both"/>
        <w:rPr>
          <w:rFonts w:ascii="Gadugi" w:hAnsi="Gadugi"/>
          <w:sz w:val="24"/>
          <w:szCs w:val="24"/>
        </w:rPr>
      </w:pPr>
    </w:p>
    <w:p w14:paraId="63941712" w14:textId="77777777" w:rsidR="00DB5C32" w:rsidRPr="00DF4086" w:rsidRDefault="00DB5C32" w:rsidP="00DF4086">
      <w:pPr>
        <w:spacing w:line="276" w:lineRule="auto"/>
        <w:ind w:firstLine="2835"/>
        <w:jc w:val="both"/>
        <w:rPr>
          <w:rFonts w:ascii="Gadugi" w:hAnsi="Gadugi"/>
          <w:bCs/>
          <w:sz w:val="24"/>
          <w:szCs w:val="24"/>
          <w:lang w:val="es-419"/>
        </w:rPr>
      </w:pPr>
    </w:p>
    <w:p w14:paraId="43460846" w14:textId="77777777" w:rsidR="00DB5C32" w:rsidRPr="00DF4086" w:rsidRDefault="00DB5C32" w:rsidP="00DF4086">
      <w:pPr>
        <w:spacing w:line="276" w:lineRule="auto"/>
        <w:ind w:firstLine="2835"/>
        <w:jc w:val="both"/>
        <w:rPr>
          <w:rFonts w:ascii="Gadugi" w:hAnsi="Gadugi"/>
          <w:bCs/>
          <w:sz w:val="24"/>
          <w:szCs w:val="24"/>
        </w:rPr>
      </w:pPr>
      <w:r w:rsidRPr="00DF4086">
        <w:rPr>
          <w:rFonts w:ascii="Gadugi" w:hAnsi="Gadugi"/>
          <w:bCs/>
          <w:sz w:val="24"/>
          <w:szCs w:val="24"/>
        </w:rPr>
        <w:t>Los Magistrados,</w:t>
      </w:r>
    </w:p>
    <w:p w14:paraId="64A86B08" w14:textId="3605BF07" w:rsidR="00DB5C32" w:rsidRPr="00DF4086" w:rsidRDefault="00DB5C32" w:rsidP="00DF4086">
      <w:pPr>
        <w:spacing w:line="276" w:lineRule="auto"/>
        <w:ind w:firstLine="2835"/>
        <w:jc w:val="both"/>
        <w:rPr>
          <w:rFonts w:ascii="Gadugi" w:hAnsi="Gadugi"/>
          <w:sz w:val="24"/>
          <w:szCs w:val="24"/>
        </w:rPr>
      </w:pPr>
    </w:p>
    <w:p w14:paraId="157E305C" w14:textId="77777777" w:rsidR="00485660" w:rsidRPr="00DF4086" w:rsidRDefault="00485660" w:rsidP="00DF4086">
      <w:pPr>
        <w:spacing w:line="276" w:lineRule="auto"/>
        <w:ind w:firstLine="2835"/>
        <w:jc w:val="both"/>
        <w:rPr>
          <w:rFonts w:ascii="Gadugi" w:hAnsi="Gadugi"/>
          <w:sz w:val="24"/>
          <w:szCs w:val="24"/>
        </w:rPr>
      </w:pPr>
    </w:p>
    <w:p w14:paraId="06FA1DDE" w14:textId="36EC0AB7" w:rsidR="009E351E" w:rsidRPr="00DF4086" w:rsidRDefault="009E351E" w:rsidP="00DF4086">
      <w:pPr>
        <w:spacing w:line="276" w:lineRule="auto"/>
        <w:ind w:firstLine="2835"/>
        <w:jc w:val="both"/>
        <w:rPr>
          <w:rFonts w:ascii="Gadugi" w:hAnsi="Gadugi"/>
          <w:b/>
          <w:sz w:val="24"/>
          <w:szCs w:val="24"/>
        </w:rPr>
      </w:pPr>
      <w:r w:rsidRPr="00DF4086">
        <w:rPr>
          <w:rFonts w:ascii="Gadugi" w:hAnsi="Gadugi"/>
          <w:b/>
          <w:sz w:val="24"/>
          <w:szCs w:val="24"/>
        </w:rPr>
        <w:t>JAIME ALBERTO SARAZA NARANJO</w:t>
      </w:r>
    </w:p>
    <w:p w14:paraId="0A1C38F4" w14:textId="4DA1CDB9" w:rsidR="00BE1D26" w:rsidRDefault="00BE1D26" w:rsidP="00DF4086">
      <w:pPr>
        <w:spacing w:line="276" w:lineRule="auto"/>
        <w:jc w:val="both"/>
        <w:rPr>
          <w:rFonts w:ascii="Gadugi" w:hAnsi="Gadugi"/>
          <w:b/>
          <w:bCs/>
          <w:sz w:val="24"/>
          <w:szCs w:val="24"/>
        </w:rPr>
      </w:pPr>
    </w:p>
    <w:p w14:paraId="535E0587" w14:textId="77777777" w:rsidR="00DF4086" w:rsidRPr="00DF4086" w:rsidRDefault="00DF4086" w:rsidP="00DF4086">
      <w:pPr>
        <w:spacing w:line="276" w:lineRule="auto"/>
        <w:jc w:val="both"/>
        <w:rPr>
          <w:rFonts w:ascii="Gadugi" w:hAnsi="Gadugi"/>
          <w:b/>
          <w:bCs/>
          <w:sz w:val="24"/>
          <w:szCs w:val="24"/>
        </w:rPr>
      </w:pPr>
    </w:p>
    <w:p w14:paraId="4214A491" w14:textId="77777777" w:rsidR="00BE1D26" w:rsidRPr="00DF4086" w:rsidRDefault="00BE1D26" w:rsidP="00DF4086">
      <w:pPr>
        <w:spacing w:line="276" w:lineRule="auto"/>
        <w:jc w:val="both"/>
        <w:rPr>
          <w:rFonts w:ascii="Gadugi" w:hAnsi="Gadugi"/>
          <w:b/>
          <w:bCs/>
          <w:sz w:val="24"/>
          <w:szCs w:val="24"/>
        </w:rPr>
      </w:pPr>
      <w:r w:rsidRPr="00DF4086">
        <w:rPr>
          <w:rFonts w:ascii="Gadugi" w:hAnsi="Gadugi"/>
          <w:b/>
          <w:bCs/>
          <w:sz w:val="24"/>
          <w:szCs w:val="24"/>
        </w:rPr>
        <w:tab/>
      </w:r>
      <w:r w:rsidRPr="00DF4086">
        <w:rPr>
          <w:rFonts w:ascii="Gadugi" w:hAnsi="Gadugi"/>
          <w:b/>
          <w:bCs/>
          <w:sz w:val="24"/>
          <w:szCs w:val="24"/>
        </w:rPr>
        <w:tab/>
      </w:r>
      <w:r w:rsidRPr="00DF4086">
        <w:rPr>
          <w:rFonts w:ascii="Gadugi" w:hAnsi="Gadugi"/>
          <w:b/>
          <w:bCs/>
          <w:sz w:val="24"/>
          <w:szCs w:val="24"/>
        </w:rPr>
        <w:tab/>
      </w:r>
      <w:r w:rsidRPr="00DF4086">
        <w:rPr>
          <w:rFonts w:ascii="Gadugi" w:hAnsi="Gadugi"/>
          <w:b/>
          <w:bCs/>
          <w:sz w:val="24"/>
          <w:szCs w:val="24"/>
        </w:rPr>
        <w:tab/>
      </w:r>
      <w:r w:rsidR="009E351E" w:rsidRPr="00DF4086">
        <w:rPr>
          <w:rFonts w:ascii="Gadugi" w:hAnsi="Gadugi"/>
          <w:b/>
          <w:bCs/>
          <w:sz w:val="24"/>
          <w:szCs w:val="24"/>
        </w:rPr>
        <w:t>CARLOS MAURICIO GARCÍA BARAJAS</w:t>
      </w:r>
    </w:p>
    <w:p w14:paraId="1264737A" w14:textId="5906E548" w:rsidR="00BE1D26" w:rsidRDefault="00BE1D26" w:rsidP="00DF4086">
      <w:pPr>
        <w:spacing w:line="276" w:lineRule="auto"/>
        <w:jc w:val="both"/>
        <w:rPr>
          <w:rFonts w:ascii="Gadugi" w:hAnsi="Gadugi"/>
          <w:b/>
          <w:bCs/>
          <w:sz w:val="24"/>
          <w:szCs w:val="24"/>
        </w:rPr>
      </w:pPr>
    </w:p>
    <w:p w14:paraId="7896E1CE" w14:textId="77777777" w:rsidR="00DF4086" w:rsidRPr="00DF4086" w:rsidRDefault="00DF4086" w:rsidP="00DF4086">
      <w:pPr>
        <w:spacing w:line="276" w:lineRule="auto"/>
        <w:jc w:val="both"/>
        <w:rPr>
          <w:rFonts w:ascii="Gadugi" w:hAnsi="Gadugi"/>
          <w:b/>
          <w:bCs/>
          <w:sz w:val="24"/>
          <w:szCs w:val="24"/>
        </w:rPr>
      </w:pPr>
    </w:p>
    <w:p w14:paraId="314DF810" w14:textId="7901F80D" w:rsidR="00C76837" w:rsidRPr="00DF4086" w:rsidRDefault="00BE1D26" w:rsidP="00C53E29">
      <w:pPr>
        <w:spacing w:line="276" w:lineRule="auto"/>
        <w:ind w:left="2124" w:firstLine="708"/>
        <w:jc w:val="both"/>
        <w:rPr>
          <w:rFonts w:ascii="Gadugi" w:hAnsi="Gadugi"/>
          <w:b/>
          <w:bCs/>
          <w:sz w:val="24"/>
          <w:szCs w:val="24"/>
        </w:rPr>
      </w:pPr>
      <w:r w:rsidRPr="00DF4086">
        <w:rPr>
          <w:rFonts w:ascii="Gadugi" w:hAnsi="Gadugi"/>
          <w:b/>
          <w:bCs/>
          <w:sz w:val="24"/>
          <w:szCs w:val="24"/>
        </w:rPr>
        <w:t>DUBERNEY GRISALES HERRERA</w:t>
      </w:r>
    </w:p>
    <w:sectPr w:rsidR="00C76837" w:rsidRPr="00DF4086" w:rsidSect="00250802">
      <w:headerReference w:type="default" r:id="rId11"/>
      <w:footerReference w:type="default" r:id="rId12"/>
      <w:type w:val="nextColumn"/>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2C815A" w16cex:dateUtc="2021-08-18T14:32:09.443Z"/>
  <w16cex:commentExtensible w16cex:durableId="5BC386E3" w16cex:dateUtc="2021-08-18T14:32:20.172Z"/>
  <w16cex:commentExtensible w16cex:durableId="2F1A4F0C" w16cex:dateUtc="2021-08-18T20:10:58.029Z"/>
  <w16cex:commentExtensible w16cex:durableId="5D17DB7A" w16cex:dateUtc="2021-09-03T12:54:00.856Z"/>
  <w16cex:commentExtensible w16cex:durableId="465D76C7" w16cex:dateUtc="2021-09-03T14:11:17.814Z"/>
  <w16cex:commentExtensible w16cex:durableId="1B0A1DE3" w16cex:dateUtc="2022-03-18T18:33:10.773Z"/>
  <w16cex:commentExtensible w16cex:durableId="024DE4C7" w16cex:dateUtc="2022-03-22T12:13:12.6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6505" w14:textId="77777777" w:rsidR="00775482" w:rsidRDefault="00775482">
      <w:r>
        <w:separator/>
      </w:r>
    </w:p>
  </w:endnote>
  <w:endnote w:type="continuationSeparator" w:id="0">
    <w:p w14:paraId="54346DA3" w14:textId="77777777" w:rsidR="00775482" w:rsidRDefault="0077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0A033A72" w:rsidR="00FE2FB9" w:rsidRPr="00053DA1" w:rsidRDefault="00FE2FB9">
    <w:pPr>
      <w:pStyle w:val="Piedepgina"/>
      <w:framePr w:wrap="auto" w:vAnchor="text" w:hAnchor="margin" w:xAlign="right" w:y="1"/>
      <w:rPr>
        <w:rStyle w:val="Nmerodepgina"/>
        <w:rFonts w:ascii="Century" w:hAnsi="Century"/>
        <w:sz w:val="18"/>
      </w:rPr>
    </w:pPr>
    <w:r w:rsidRPr="00053DA1">
      <w:rPr>
        <w:rStyle w:val="Nmerodepgina"/>
        <w:rFonts w:ascii="Century" w:hAnsi="Century"/>
        <w:sz w:val="18"/>
      </w:rPr>
      <w:fldChar w:fldCharType="begin"/>
    </w:r>
    <w:r w:rsidRPr="00053DA1">
      <w:rPr>
        <w:rStyle w:val="Nmerodepgina"/>
        <w:rFonts w:ascii="Century" w:hAnsi="Century"/>
        <w:sz w:val="18"/>
      </w:rPr>
      <w:instrText xml:space="preserve">PAGE  </w:instrText>
    </w:r>
    <w:r w:rsidRPr="00053DA1">
      <w:rPr>
        <w:rStyle w:val="Nmerodepgina"/>
        <w:rFonts w:ascii="Century" w:hAnsi="Century"/>
        <w:sz w:val="18"/>
      </w:rPr>
      <w:fldChar w:fldCharType="separate"/>
    </w:r>
    <w:r w:rsidR="00BA23A8" w:rsidRPr="00053DA1">
      <w:rPr>
        <w:rStyle w:val="Nmerodepgina"/>
        <w:rFonts w:ascii="Century" w:hAnsi="Century"/>
        <w:noProof/>
        <w:sz w:val="18"/>
      </w:rPr>
      <w:t>9</w:t>
    </w:r>
    <w:r w:rsidRPr="00053DA1">
      <w:rPr>
        <w:rStyle w:val="Nmerodepgina"/>
        <w:rFonts w:ascii="Century" w:hAnsi="Century"/>
        <w:sz w:val="18"/>
      </w:rPr>
      <w:fldChar w:fldCharType="end"/>
    </w:r>
  </w:p>
  <w:p w14:paraId="09B51385" w14:textId="77777777" w:rsidR="00FE2FB9" w:rsidRDefault="00FE2FB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44AD" w14:textId="77777777" w:rsidR="00775482" w:rsidRDefault="00775482">
      <w:r>
        <w:separator/>
      </w:r>
    </w:p>
  </w:footnote>
  <w:footnote w:type="continuationSeparator" w:id="0">
    <w:p w14:paraId="1017A9E5" w14:textId="77777777" w:rsidR="00775482" w:rsidRDefault="00775482">
      <w:r>
        <w:continuationSeparator/>
      </w:r>
    </w:p>
  </w:footnote>
  <w:footnote w:id="1">
    <w:p w14:paraId="204A7847" w14:textId="6E946B23" w:rsidR="00F31BF6" w:rsidRPr="00053DA1" w:rsidRDefault="00F31BF6" w:rsidP="00053DA1">
      <w:pPr>
        <w:pStyle w:val="Textonotapie"/>
        <w:jc w:val="both"/>
        <w:rPr>
          <w:rFonts w:ascii="Century" w:hAnsi="Century"/>
          <w:sz w:val="18"/>
          <w:szCs w:val="22"/>
          <w:lang w:val="es-CO"/>
        </w:rPr>
      </w:pPr>
      <w:r w:rsidRPr="00053DA1">
        <w:rPr>
          <w:rStyle w:val="Refdenotaalpie"/>
          <w:rFonts w:ascii="Century" w:hAnsi="Century"/>
          <w:sz w:val="18"/>
          <w:szCs w:val="22"/>
        </w:rPr>
        <w:footnoteRef/>
      </w:r>
      <w:r w:rsidRPr="00053DA1">
        <w:rPr>
          <w:rFonts w:ascii="Century" w:hAnsi="Century"/>
          <w:sz w:val="18"/>
          <w:szCs w:val="22"/>
        </w:rPr>
        <w:t xml:space="preserve"> </w:t>
      </w:r>
      <w:r w:rsidRPr="00053DA1">
        <w:rPr>
          <w:rFonts w:ascii="Century" w:hAnsi="Century"/>
          <w:sz w:val="18"/>
          <w:szCs w:val="22"/>
          <w:lang w:val="es-CO"/>
        </w:rPr>
        <w:t>Documento 01, C. 1.</w:t>
      </w:r>
    </w:p>
  </w:footnote>
  <w:footnote w:id="2">
    <w:p w14:paraId="5FD39A65" w14:textId="59241727" w:rsidR="00F31BF6" w:rsidRPr="00053DA1" w:rsidRDefault="00F31BF6" w:rsidP="00053DA1">
      <w:pPr>
        <w:pStyle w:val="Textonotapie"/>
        <w:jc w:val="both"/>
        <w:rPr>
          <w:rFonts w:ascii="Century" w:hAnsi="Century"/>
          <w:sz w:val="18"/>
          <w:szCs w:val="22"/>
          <w:lang w:val="es-CO"/>
        </w:rPr>
      </w:pPr>
      <w:r w:rsidRPr="00053DA1">
        <w:rPr>
          <w:rStyle w:val="Refdenotaalpie"/>
          <w:rFonts w:ascii="Century" w:hAnsi="Century"/>
          <w:sz w:val="18"/>
          <w:szCs w:val="22"/>
        </w:rPr>
        <w:footnoteRef/>
      </w:r>
      <w:r w:rsidRPr="00053DA1">
        <w:rPr>
          <w:rFonts w:ascii="Century" w:hAnsi="Century"/>
          <w:sz w:val="18"/>
          <w:szCs w:val="22"/>
        </w:rPr>
        <w:t xml:space="preserve"> </w:t>
      </w:r>
      <w:r w:rsidRPr="00053DA1">
        <w:rPr>
          <w:rFonts w:ascii="Century" w:hAnsi="Century"/>
          <w:sz w:val="18"/>
          <w:szCs w:val="22"/>
          <w:lang w:val="es-CO"/>
        </w:rPr>
        <w:t>Documento 05, C. 1.</w:t>
      </w:r>
    </w:p>
  </w:footnote>
  <w:footnote w:id="3">
    <w:p w14:paraId="05637712" w14:textId="39A4940E" w:rsidR="00F31BF6" w:rsidRPr="00053DA1" w:rsidRDefault="00F31BF6" w:rsidP="00053DA1">
      <w:pPr>
        <w:pStyle w:val="Textonotapie"/>
        <w:jc w:val="both"/>
        <w:rPr>
          <w:rFonts w:ascii="Century" w:hAnsi="Century"/>
          <w:sz w:val="18"/>
          <w:szCs w:val="22"/>
          <w:lang w:val="es-CO"/>
        </w:rPr>
      </w:pPr>
      <w:r w:rsidRPr="00053DA1">
        <w:rPr>
          <w:rStyle w:val="Refdenotaalpie"/>
          <w:rFonts w:ascii="Century" w:hAnsi="Century"/>
          <w:sz w:val="18"/>
          <w:szCs w:val="22"/>
        </w:rPr>
        <w:footnoteRef/>
      </w:r>
      <w:r w:rsidRPr="00053DA1">
        <w:rPr>
          <w:rFonts w:ascii="Century" w:hAnsi="Century"/>
          <w:sz w:val="18"/>
          <w:szCs w:val="22"/>
        </w:rPr>
        <w:t xml:space="preserve"> </w:t>
      </w:r>
      <w:r w:rsidRPr="00053DA1">
        <w:rPr>
          <w:rFonts w:ascii="Century" w:hAnsi="Century"/>
          <w:sz w:val="18"/>
          <w:szCs w:val="22"/>
          <w:lang w:val="es-CO"/>
        </w:rPr>
        <w:t>Documento 09, C. 1.</w:t>
      </w:r>
    </w:p>
  </w:footnote>
  <w:footnote w:id="4">
    <w:p w14:paraId="196B8561" w14:textId="784DD731" w:rsidR="00C21B29" w:rsidRPr="00053DA1" w:rsidRDefault="00C21B29" w:rsidP="00053DA1">
      <w:pPr>
        <w:pStyle w:val="Textonotapie"/>
        <w:jc w:val="both"/>
        <w:rPr>
          <w:rFonts w:ascii="Century" w:hAnsi="Century"/>
          <w:sz w:val="18"/>
          <w:szCs w:val="22"/>
          <w:lang w:val="es-CO"/>
        </w:rPr>
      </w:pPr>
      <w:r w:rsidRPr="00053DA1">
        <w:rPr>
          <w:rStyle w:val="Refdenotaalpie"/>
          <w:rFonts w:ascii="Century" w:hAnsi="Century"/>
          <w:sz w:val="18"/>
          <w:szCs w:val="22"/>
        </w:rPr>
        <w:footnoteRef/>
      </w:r>
      <w:r w:rsidRPr="00053DA1">
        <w:rPr>
          <w:rFonts w:ascii="Century" w:hAnsi="Century"/>
          <w:sz w:val="18"/>
          <w:szCs w:val="22"/>
        </w:rPr>
        <w:t xml:space="preserve"> </w:t>
      </w:r>
      <w:r w:rsidRPr="00053DA1">
        <w:rPr>
          <w:rFonts w:ascii="Century" w:hAnsi="Century"/>
          <w:sz w:val="18"/>
          <w:szCs w:val="22"/>
          <w:lang w:val="es-CO"/>
        </w:rPr>
        <w:t>Documento 11, C. 1.</w:t>
      </w:r>
    </w:p>
  </w:footnote>
  <w:footnote w:id="5">
    <w:p w14:paraId="4AB611FE" w14:textId="1E74F863" w:rsidR="00C21B29" w:rsidRPr="00053DA1" w:rsidRDefault="00C21B29" w:rsidP="00053DA1">
      <w:pPr>
        <w:pStyle w:val="Textonotapie"/>
        <w:jc w:val="both"/>
        <w:rPr>
          <w:rFonts w:ascii="Century" w:hAnsi="Century"/>
          <w:sz w:val="18"/>
          <w:szCs w:val="22"/>
          <w:lang w:val="es-CO"/>
        </w:rPr>
      </w:pPr>
      <w:r w:rsidRPr="00053DA1">
        <w:rPr>
          <w:rStyle w:val="Refdenotaalpie"/>
          <w:rFonts w:ascii="Century" w:hAnsi="Century"/>
          <w:sz w:val="18"/>
          <w:szCs w:val="22"/>
        </w:rPr>
        <w:footnoteRef/>
      </w:r>
      <w:r w:rsidRPr="00053DA1">
        <w:rPr>
          <w:rFonts w:ascii="Century" w:hAnsi="Century"/>
          <w:sz w:val="18"/>
          <w:szCs w:val="22"/>
        </w:rPr>
        <w:t xml:space="preserve"> </w:t>
      </w:r>
      <w:r w:rsidRPr="00053DA1">
        <w:rPr>
          <w:rFonts w:ascii="Century" w:hAnsi="Century"/>
          <w:sz w:val="18"/>
          <w:szCs w:val="22"/>
          <w:lang w:val="es-CO"/>
        </w:rPr>
        <w:t>Documento 12, C. 1.</w:t>
      </w:r>
    </w:p>
  </w:footnote>
  <w:footnote w:id="6">
    <w:p w14:paraId="59154A31" w14:textId="06C52FF7" w:rsidR="00C21B29" w:rsidRPr="00053DA1" w:rsidRDefault="00C21B29" w:rsidP="00053DA1">
      <w:pPr>
        <w:pStyle w:val="Textonotapie"/>
        <w:jc w:val="both"/>
        <w:rPr>
          <w:rFonts w:ascii="Century" w:hAnsi="Century"/>
          <w:sz w:val="18"/>
          <w:szCs w:val="22"/>
          <w:lang w:val="es-CO"/>
        </w:rPr>
      </w:pPr>
      <w:r w:rsidRPr="00053DA1">
        <w:rPr>
          <w:rStyle w:val="Refdenotaalpie"/>
          <w:rFonts w:ascii="Century" w:hAnsi="Century"/>
          <w:sz w:val="18"/>
          <w:szCs w:val="22"/>
        </w:rPr>
        <w:footnoteRef/>
      </w:r>
      <w:r w:rsidRPr="00053DA1">
        <w:rPr>
          <w:rFonts w:ascii="Century" w:hAnsi="Century"/>
          <w:sz w:val="18"/>
          <w:szCs w:val="22"/>
        </w:rPr>
        <w:t xml:space="preserve"> </w:t>
      </w:r>
      <w:r w:rsidRPr="00053DA1">
        <w:rPr>
          <w:rFonts w:ascii="Century" w:hAnsi="Century"/>
          <w:sz w:val="18"/>
          <w:szCs w:val="22"/>
          <w:lang w:val="es-CO"/>
        </w:rPr>
        <w:t>Documento 15, C. 1.</w:t>
      </w:r>
    </w:p>
  </w:footnote>
  <w:footnote w:id="7">
    <w:p w14:paraId="5596451C" w14:textId="62090115" w:rsidR="00C21B29" w:rsidRPr="00053DA1" w:rsidRDefault="00C21B29" w:rsidP="00053DA1">
      <w:pPr>
        <w:pStyle w:val="Textonotapie"/>
        <w:jc w:val="both"/>
        <w:rPr>
          <w:rFonts w:ascii="Century" w:hAnsi="Century"/>
          <w:sz w:val="18"/>
          <w:szCs w:val="22"/>
          <w:lang w:val="es-CO"/>
        </w:rPr>
      </w:pPr>
      <w:r w:rsidRPr="00053DA1">
        <w:rPr>
          <w:rStyle w:val="Refdenotaalpie"/>
          <w:rFonts w:ascii="Century" w:hAnsi="Century"/>
          <w:sz w:val="18"/>
          <w:szCs w:val="22"/>
        </w:rPr>
        <w:footnoteRef/>
      </w:r>
      <w:r w:rsidRPr="00053DA1">
        <w:rPr>
          <w:rFonts w:ascii="Century" w:hAnsi="Century"/>
          <w:sz w:val="18"/>
          <w:szCs w:val="22"/>
        </w:rPr>
        <w:t xml:space="preserve"> </w:t>
      </w:r>
      <w:r w:rsidRPr="00053DA1">
        <w:rPr>
          <w:rFonts w:ascii="Century" w:hAnsi="Century"/>
          <w:sz w:val="18"/>
          <w:szCs w:val="22"/>
          <w:lang w:val="es-CO"/>
        </w:rPr>
        <w:t>Documento 17, C. 1.</w:t>
      </w:r>
    </w:p>
  </w:footnote>
  <w:footnote w:id="8">
    <w:p w14:paraId="2DC25754" w14:textId="3D020E6D" w:rsidR="00C21B29" w:rsidRPr="00053DA1" w:rsidRDefault="00C21B29" w:rsidP="00053DA1">
      <w:pPr>
        <w:pStyle w:val="Textonotapie"/>
        <w:jc w:val="both"/>
        <w:rPr>
          <w:rFonts w:ascii="Century" w:hAnsi="Century"/>
          <w:sz w:val="18"/>
          <w:szCs w:val="22"/>
          <w:lang w:val="es-CO"/>
        </w:rPr>
      </w:pPr>
      <w:r w:rsidRPr="00053DA1">
        <w:rPr>
          <w:rStyle w:val="Refdenotaalpie"/>
          <w:rFonts w:ascii="Century" w:hAnsi="Century"/>
          <w:sz w:val="18"/>
          <w:szCs w:val="22"/>
        </w:rPr>
        <w:footnoteRef/>
      </w:r>
      <w:r w:rsidRPr="00053DA1">
        <w:rPr>
          <w:rFonts w:ascii="Century" w:hAnsi="Century"/>
          <w:sz w:val="18"/>
          <w:szCs w:val="22"/>
        </w:rPr>
        <w:t xml:space="preserve"> </w:t>
      </w:r>
      <w:r w:rsidRPr="00053DA1">
        <w:rPr>
          <w:rFonts w:ascii="Century" w:hAnsi="Century"/>
          <w:sz w:val="18"/>
          <w:szCs w:val="22"/>
          <w:lang w:val="es-CO"/>
        </w:rPr>
        <w:t>Pág. 19, Documento 11, C. 1., y Pág. 6, Documento 12, C. 1.</w:t>
      </w:r>
    </w:p>
  </w:footnote>
  <w:footnote w:id="9">
    <w:p w14:paraId="2434E76D" w14:textId="3C4DEEAB" w:rsidR="00C21B29" w:rsidRPr="00053DA1" w:rsidRDefault="00C21B29" w:rsidP="00053DA1">
      <w:pPr>
        <w:pStyle w:val="Textonotapie"/>
        <w:jc w:val="both"/>
        <w:rPr>
          <w:rFonts w:ascii="Century" w:hAnsi="Century"/>
          <w:sz w:val="18"/>
          <w:szCs w:val="22"/>
          <w:lang w:val="es-CO"/>
        </w:rPr>
      </w:pPr>
      <w:r w:rsidRPr="00053DA1">
        <w:rPr>
          <w:rStyle w:val="Refdenotaalpie"/>
          <w:rFonts w:ascii="Century" w:hAnsi="Century"/>
          <w:sz w:val="18"/>
          <w:szCs w:val="22"/>
        </w:rPr>
        <w:footnoteRef/>
      </w:r>
      <w:r w:rsidRPr="00053DA1">
        <w:rPr>
          <w:rFonts w:ascii="Century" w:hAnsi="Century"/>
          <w:sz w:val="18"/>
          <w:szCs w:val="22"/>
        </w:rPr>
        <w:t xml:space="preserve"> </w:t>
      </w:r>
      <w:r w:rsidRPr="00053DA1">
        <w:rPr>
          <w:rFonts w:ascii="Century" w:hAnsi="Century"/>
          <w:sz w:val="18"/>
          <w:szCs w:val="22"/>
          <w:lang w:val="es-CO"/>
        </w:rPr>
        <w:t>Documento 03, C. 1.</w:t>
      </w:r>
    </w:p>
  </w:footnote>
  <w:footnote w:id="10">
    <w:p w14:paraId="702003E1" w14:textId="77777777" w:rsidR="00C21B29" w:rsidRPr="00C21B29" w:rsidRDefault="00C21B29" w:rsidP="00053DA1">
      <w:pPr>
        <w:pStyle w:val="Textonotapie"/>
        <w:jc w:val="both"/>
        <w:rPr>
          <w:rFonts w:ascii="Bahnschrift Light" w:hAnsi="Bahnschrift Light"/>
          <w:sz w:val="22"/>
          <w:szCs w:val="22"/>
          <w:lang w:val="es-CO"/>
        </w:rPr>
      </w:pPr>
      <w:r w:rsidRPr="00053DA1">
        <w:rPr>
          <w:rStyle w:val="Refdenotaalpie"/>
          <w:rFonts w:ascii="Century" w:hAnsi="Century"/>
          <w:sz w:val="18"/>
          <w:szCs w:val="22"/>
        </w:rPr>
        <w:footnoteRef/>
      </w:r>
      <w:r w:rsidRPr="00053DA1">
        <w:rPr>
          <w:rFonts w:ascii="Century" w:hAnsi="Century"/>
          <w:sz w:val="18"/>
          <w:szCs w:val="22"/>
        </w:rPr>
        <w:t xml:space="preserve"> </w:t>
      </w:r>
      <w:r w:rsidRPr="00053DA1">
        <w:rPr>
          <w:rFonts w:ascii="Century" w:hAnsi="Century"/>
          <w:sz w:val="18"/>
          <w:szCs w:val="22"/>
          <w:lang w:val="es-CO"/>
        </w:rPr>
        <w:t>Pág. 19, Documento 11, C. 1., y Pág. 6, Documento 12,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FE2FB9" w:rsidRDefault="00FE2FB9"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7"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6"/>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651D"/>
    <w:rsid w:val="00006D3C"/>
    <w:rsid w:val="00006EAE"/>
    <w:rsid w:val="00010988"/>
    <w:rsid w:val="00014140"/>
    <w:rsid w:val="00014711"/>
    <w:rsid w:val="0001518C"/>
    <w:rsid w:val="00015363"/>
    <w:rsid w:val="000156AF"/>
    <w:rsid w:val="00015F39"/>
    <w:rsid w:val="0001691A"/>
    <w:rsid w:val="00020D2E"/>
    <w:rsid w:val="00022471"/>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3DA1"/>
    <w:rsid w:val="00054F49"/>
    <w:rsid w:val="00055146"/>
    <w:rsid w:val="0005651A"/>
    <w:rsid w:val="00056A19"/>
    <w:rsid w:val="00057672"/>
    <w:rsid w:val="00057E31"/>
    <w:rsid w:val="000615A6"/>
    <w:rsid w:val="0006505A"/>
    <w:rsid w:val="00065A0F"/>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423E"/>
    <w:rsid w:val="00084A58"/>
    <w:rsid w:val="000856F2"/>
    <w:rsid w:val="00085DA6"/>
    <w:rsid w:val="00086455"/>
    <w:rsid w:val="00090288"/>
    <w:rsid w:val="000909D5"/>
    <w:rsid w:val="000924F6"/>
    <w:rsid w:val="00093BF3"/>
    <w:rsid w:val="00096636"/>
    <w:rsid w:val="000973B0"/>
    <w:rsid w:val="000A1168"/>
    <w:rsid w:val="000A190D"/>
    <w:rsid w:val="000A3F19"/>
    <w:rsid w:val="000A680B"/>
    <w:rsid w:val="000A7668"/>
    <w:rsid w:val="000A782C"/>
    <w:rsid w:val="000B3C99"/>
    <w:rsid w:val="000B3F99"/>
    <w:rsid w:val="000B4A83"/>
    <w:rsid w:val="000B6008"/>
    <w:rsid w:val="000B6144"/>
    <w:rsid w:val="000B7D30"/>
    <w:rsid w:val="000B7F20"/>
    <w:rsid w:val="000C09D0"/>
    <w:rsid w:val="000C23FB"/>
    <w:rsid w:val="000C2D03"/>
    <w:rsid w:val="000C3319"/>
    <w:rsid w:val="000C3A66"/>
    <w:rsid w:val="000C5133"/>
    <w:rsid w:val="000C7410"/>
    <w:rsid w:val="000D0260"/>
    <w:rsid w:val="000D03E9"/>
    <w:rsid w:val="000D171E"/>
    <w:rsid w:val="000D2010"/>
    <w:rsid w:val="000D410B"/>
    <w:rsid w:val="000D7AAB"/>
    <w:rsid w:val="000D7AE1"/>
    <w:rsid w:val="000E029D"/>
    <w:rsid w:val="000E0732"/>
    <w:rsid w:val="000F1000"/>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75C9"/>
    <w:rsid w:val="00117685"/>
    <w:rsid w:val="00117F57"/>
    <w:rsid w:val="0012009B"/>
    <w:rsid w:val="001214BB"/>
    <w:rsid w:val="00121940"/>
    <w:rsid w:val="001219F0"/>
    <w:rsid w:val="001242A2"/>
    <w:rsid w:val="00125981"/>
    <w:rsid w:val="00125A86"/>
    <w:rsid w:val="00125B49"/>
    <w:rsid w:val="00126D1D"/>
    <w:rsid w:val="001305E5"/>
    <w:rsid w:val="001316AB"/>
    <w:rsid w:val="0013219C"/>
    <w:rsid w:val="001346A9"/>
    <w:rsid w:val="00134AC0"/>
    <w:rsid w:val="00134B22"/>
    <w:rsid w:val="00134C84"/>
    <w:rsid w:val="00134E32"/>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62CBA"/>
    <w:rsid w:val="0016343F"/>
    <w:rsid w:val="00163A18"/>
    <w:rsid w:val="00164491"/>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21F1"/>
    <w:rsid w:val="001B31D1"/>
    <w:rsid w:val="001B3E1A"/>
    <w:rsid w:val="001B755F"/>
    <w:rsid w:val="001B7570"/>
    <w:rsid w:val="001C15D0"/>
    <w:rsid w:val="001C1805"/>
    <w:rsid w:val="001C2427"/>
    <w:rsid w:val="001C5B8A"/>
    <w:rsid w:val="001C5E31"/>
    <w:rsid w:val="001C5EE7"/>
    <w:rsid w:val="001C6B76"/>
    <w:rsid w:val="001C7197"/>
    <w:rsid w:val="001D0067"/>
    <w:rsid w:val="001D0492"/>
    <w:rsid w:val="001D2AD6"/>
    <w:rsid w:val="001D7B5A"/>
    <w:rsid w:val="001D7E6B"/>
    <w:rsid w:val="001E3830"/>
    <w:rsid w:val="001E44E4"/>
    <w:rsid w:val="001E4AAE"/>
    <w:rsid w:val="001E6059"/>
    <w:rsid w:val="001E6193"/>
    <w:rsid w:val="001F005F"/>
    <w:rsid w:val="001F2F25"/>
    <w:rsid w:val="001F3AD8"/>
    <w:rsid w:val="001F5193"/>
    <w:rsid w:val="001F6C51"/>
    <w:rsid w:val="001F6DE4"/>
    <w:rsid w:val="00204077"/>
    <w:rsid w:val="00204893"/>
    <w:rsid w:val="00204F67"/>
    <w:rsid w:val="00205F93"/>
    <w:rsid w:val="002106A9"/>
    <w:rsid w:val="00213386"/>
    <w:rsid w:val="00213E12"/>
    <w:rsid w:val="002142C8"/>
    <w:rsid w:val="002160F0"/>
    <w:rsid w:val="002228CF"/>
    <w:rsid w:val="00226DE8"/>
    <w:rsid w:val="002278A0"/>
    <w:rsid w:val="00227A22"/>
    <w:rsid w:val="002314A6"/>
    <w:rsid w:val="002320D3"/>
    <w:rsid w:val="00232AB4"/>
    <w:rsid w:val="00232EFA"/>
    <w:rsid w:val="002332DD"/>
    <w:rsid w:val="00233511"/>
    <w:rsid w:val="00233C47"/>
    <w:rsid w:val="0023637E"/>
    <w:rsid w:val="00236D83"/>
    <w:rsid w:val="002379C0"/>
    <w:rsid w:val="00240C76"/>
    <w:rsid w:val="002429D7"/>
    <w:rsid w:val="00242B59"/>
    <w:rsid w:val="002431B5"/>
    <w:rsid w:val="002443B3"/>
    <w:rsid w:val="00244B52"/>
    <w:rsid w:val="00245BC0"/>
    <w:rsid w:val="00246716"/>
    <w:rsid w:val="002474E7"/>
    <w:rsid w:val="00250802"/>
    <w:rsid w:val="0025116F"/>
    <w:rsid w:val="0025296C"/>
    <w:rsid w:val="00252CF1"/>
    <w:rsid w:val="002533CA"/>
    <w:rsid w:val="00253809"/>
    <w:rsid w:val="0025442B"/>
    <w:rsid w:val="00254A77"/>
    <w:rsid w:val="00255041"/>
    <w:rsid w:val="0026000E"/>
    <w:rsid w:val="00261859"/>
    <w:rsid w:val="0026315C"/>
    <w:rsid w:val="0026358E"/>
    <w:rsid w:val="00265715"/>
    <w:rsid w:val="00265CFE"/>
    <w:rsid w:val="0027143F"/>
    <w:rsid w:val="00271808"/>
    <w:rsid w:val="00273228"/>
    <w:rsid w:val="00276FE2"/>
    <w:rsid w:val="00277762"/>
    <w:rsid w:val="002779A5"/>
    <w:rsid w:val="00282B2F"/>
    <w:rsid w:val="002831FB"/>
    <w:rsid w:val="00283368"/>
    <w:rsid w:val="002836FD"/>
    <w:rsid w:val="00284153"/>
    <w:rsid w:val="00286156"/>
    <w:rsid w:val="00286409"/>
    <w:rsid w:val="00287F32"/>
    <w:rsid w:val="0029014D"/>
    <w:rsid w:val="00290DF2"/>
    <w:rsid w:val="002918AC"/>
    <w:rsid w:val="00291DB4"/>
    <w:rsid w:val="00292BDA"/>
    <w:rsid w:val="002954D5"/>
    <w:rsid w:val="0029626D"/>
    <w:rsid w:val="00296375"/>
    <w:rsid w:val="002965FA"/>
    <w:rsid w:val="002A1C97"/>
    <w:rsid w:val="002A21CF"/>
    <w:rsid w:val="002A2911"/>
    <w:rsid w:val="002A3471"/>
    <w:rsid w:val="002A4096"/>
    <w:rsid w:val="002A48F1"/>
    <w:rsid w:val="002A5A14"/>
    <w:rsid w:val="002A6CC7"/>
    <w:rsid w:val="002B1090"/>
    <w:rsid w:val="002B1F1B"/>
    <w:rsid w:val="002B3895"/>
    <w:rsid w:val="002B7D13"/>
    <w:rsid w:val="002C052B"/>
    <w:rsid w:val="002C1C47"/>
    <w:rsid w:val="002C2E95"/>
    <w:rsid w:val="002C473B"/>
    <w:rsid w:val="002C4E1A"/>
    <w:rsid w:val="002C547A"/>
    <w:rsid w:val="002C64BD"/>
    <w:rsid w:val="002C6F56"/>
    <w:rsid w:val="002D106B"/>
    <w:rsid w:val="002D14FD"/>
    <w:rsid w:val="002D2156"/>
    <w:rsid w:val="002D3FC2"/>
    <w:rsid w:val="002D6C19"/>
    <w:rsid w:val="002D6FC6"/>
    <w:rsid w:val="002D7081"/>
    <w:rsid w:val="002E01DE"/>
    <w:rsid w:val="002E0318"/>
    <w:rsid w:val="002E0C1A"/>
    <w:rsid w:val="002E19BE"/>
    <w:rsid w:val="002E4626"/>
    <w:rsid w:val="002E5393"/>
    <w:rsid w:val="002E5683"/>
    <w:rsid w:val="002E574B"/>
    <w:rsid w:val="002E5C0C"/>
    <w:rsid w:val="002E65B6"/>
    <w:rsid w:val="002E7BD8"/>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345"/>
    <w:rsid w:val="00300768"/>
    <w:rsid w:val="00300BBC"/>
    <w:rsid w:val="0030210D"/>
    <w:rsid w:val="003027AA"/>
    <w:rsid w:val="003032AB"/>
    <w:rsid w:val="0030652D"/>
    <w:rsid w:val="0030734F"/>
    <w:rsid w:val="0030787B"/>
    <w:rsid w:val="00310190"/>
    <w:rsid w:val="00310300"/>
    <w:rsid w:val="003118F7"/>
    <w:rsid w:val="00311BD4"/>
    <w:rsid w:val="003128A1"/>
    <w:rsid w:val="00312CC7"/>
    <w:rsid w:val="003144BE"/>
    <w:rsid w:val="003156C7"/>
    <w:rsid w:val="00315809"/>
    <w:rsid w:val="0031647B"/>
    <w:rsid w:val="003170AA"/>
    <w:rsid w:val="00317778"/>
    <w:rsid w:val="003201DD"/>
    <w:rsid w:val="003204A6"/>
    <w:rsid w:val="00320DB1"/>
    <w:rsid w:val="0032184C"/>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4BC8"/>
    <w:rsid w:val="00335040"/>
    <w:rsid w:val="003359CB"/>
    <w:rsid w:val="00335B57"/>
    <w:rsid w:val="00335F80"/>
    <w:rsid w:val="00336B50"/>
    <w:rsid w:val="00337892"/>
    <w:rsid w:val="00337FB4"/>
    <w:rsid w:val="003424B5"/>
    <w:rsid w:val="00347BA0"/>
    <w:rsid w:val="00351CFD"/>
    <w:rsid w:val="003532E0"/>
    <w:rsid w:val="0035445E"/>
    <w:rsid w:val="00354FEE"/>
    <w:rsid w:val="00355DDC"/>
    <w:rsid w:val="003577BB"/>
    <w:rsid w:val="0036006E"/>
    <w:rsid w:val="00360589"/>
    <w:rsid w:val="0036146A"/>
    <w:rsid w:val="00361561"/>
    <w:rsid w:val="00362363"/>
    <w:rsid w:val="0036267B"/>
    <w:rsid w:val="00362E54"/>
    <w:rsid w:val="00363F1B"/>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3496"/>
    <w:rsid w:val="00384D07"/>
    <w:rsid w:val="00385BA0"/>
    <w:rsid w:val="00386780"/>
    <w:rsid w:val="0038723E"/>
    <w:rsid w:val="00387AC2"/>
    <w:rsid w:val="00390B99"/>
    <w:rsid w:val="00393A05"/>
    <w:rsid w:val="00393F7D"/>
    <w:rsid w:val="003944B4"/>
    <w:rsid w:val="003950A3"/>
    <w:rsid w:val="00396211"/>
    <w:rsid w:val="003974EA"/>
    <w:rsid w:val="003A10D9"/>
    <w:rsid w:val="003A409C"/>
    <w:rsid w:val="003A4534"/>
    <w:rsid w:val="003A496D"/>
    <w:rsid w:val="003A5258"/>
    <w:rsid w:val="003A5D1E"/>
    <w:rsid w:val="003A5DA0"/>
    <w:rsid w:val="003B0160"/>
    <w:rsid w:val="003B08B3"/>
    <w:rsid w:val="003B1549"/>
    <w:rsid w:val="003B1A8B"/>
    <w:rsid w:val="003B2ED8"/>
    <w:rsid w:val="003B59F8"/>
    <w:rsid w:val="003B7CF0"/>
    <w:rsid w:val="003C0BCC"/>
    <w:rsid w:val="003C0EA1"/>
    <w:rsid w:val="003C0F65"/>
    <w:rsid w:val="003C1AEB"/>
    <w:rsid w:val="003C344A"/>
    <w:rsid w:val="003C34A3"/>
    <w:rsid w:val="003C37BE"/>
    <w:rsid w:val="003C6B12"/>
    <w:rsid w:val="003C6FA5"/>
    <w:rsid w:val="003D1487"/>
    <w:rsid w:val="003D216E"/>
    <w:rsid w:val="003D271A"/>
    <w:rsid w:val="003D286A"/>
    <w:rsid w:val="003D3734"/>
    <w:rsid w:val="003D42BC"/>
    <w:rsid w:val="003D4456"/>
    <w:rsid w:val="003D6A5A"/>
    <w:rsid w:val="003E00B2"/>
    <w:rsid w:val="003E0E9A"/>
    <w:rsid w:val="003E4B3B"/>
    <w:rsid w:val="003E4CAA"/>
    <w:rsid w:val="003E51AC"/>
    <w:rsid w:val="003E7CF3"/>
    <w:rsid w:val="003E7FF8"/>
    <w:rsid w:val="003F025F"/>
    <w:rsid w:val="003F0719"/>
    <w:rsid w:val="003F1E4B"/>
    <w:rsid w:val="003F27EC"/>
    <w:rsid w:val="003F2EEF"/>
    <w:rsid w:val="003F34C6"/>
    <w:rsid w:val="003F491A"/>
    <w:rsid w:val="003F4DB6"/>
    <w:rsid w:val="003F5097"/>
    <w:rsid w:val="003F72C1"/>
    <w:rsid w:val="003F7A61"/>
    <w:rsid w:val="00400437"/>
    <w:rsid w:val="00400681"/>
    <w:rsid w:val="00400D68"/>
    <w:rsid w:val="00403743"/>
    <w:rsid w:val="00403966"/>
    <w:rsid w:val="00404609"/>
    <w:rsid w:val="00404764"/>
    <w:rsid w:val="00406A59"/>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080E"/>
    <w:rsid w:val="00431C6F"/>
    <w:rsid w:val="004327FE"/>
    <w:rsid w:val="004328DC"/>
    <w:rsid w:val="00434223"/>
    <w:rsid w:val="00435904"/>
    <w:rsid w:val="0043781A"/>
    <w:rsid w:val="0044200B"/>
    <w:rsid w:val="00442BDD"/>
    <w:rsid w:val="00442F1C"/>
    <w:rsid w:val="0044375A"/>
    <w:rsid w:val="00443EAB"/>
    <w:rsid w:val="00444454"/>
    <w:rsid w:val="00444809"/>
    <w:rsid w:val="00444D67"/>
    <w:rsid w:val="004473FF"/>
    <w:rsid w:val="00447EDE"/>
    <w:rsid w:val="00452FAE"/>
    <w:rsid w:val="00453B8D"/>
    <w:rsid w:val="00453CE4"/>
    <w:rsid w:val="00453FAA"/>
    <w:rsid w:val="00455F04"/>
    <w:rsid w:val="004572D9"/>
    <w:rsid w:val="00457FCC"/>
    <w:rsid w:val="00460BD0"/>
    <w:rsid w:val="00465F35"/>
    <w:rsid w:val="00467338"/>
    <w:rsid w:val="00471D7A"/>
    <w:rsid w:val="0047549F"/>
    <w:rsid w:val="00475681"/>
    <w:rsid w:val="004769D5"/>
    <w:rsid w:val="0048013D"/>
    <w:rsid w:val="00480FA3"/>
    <w:rsid w:val="0048249F"/>
    <w:rsid w:val="00482B01"/>
    <w:rsid w:val="00482C1F"/>
    <w:rsid w:val="00485660"/>
    <w:rsid w:val="00487591"/>
    <w:rsid w:val="00487831"/>
    <w:rsid w:val="00490EBB"/>
    <w:rsid w:val="00491435"/>
    <w:rsid w:val="00492307"/>
    <w:rsid w:val="00493239"/>
    <w:rsid w:val="00494898"/>
    <w:rsid w:val="00494AFB"/>
    <w:rsid w:val="004961F8"/>
    <w:rsid w:val="00496FFD"/>
    <w:rsid w:val="004976B0"/>
    <w:rsid w:val="00497B0A"/>
    <w:rsid w:val="004A142D"/>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6A63"/>
    <w:rsid w:val="004B76F3"/>
    <w:rsid w:val="004C0F22"/>
    <w:rsid w:val="004C13D9"/>
    <w:rsid w:val="004C15E1"/>
    <w:rsid w:val="004C1D86"/>
    <w:rsid w:val="004C217A"/>
    <w:rsid w:val="004C421A"/>
    <w:rsid w:val="004C559A"/>
    <w:rsid w:val="004D047F"/>
    <w:rsid w:val="004D0F8E"/>
    <w:rsid w:val="004D1039"/>
    <w:rsid w:val="004D133A"/>
    <w:rsid w:val="004D1A8C"/>
    <w:rsid w:val="004D49B9"/>
    <w:rsid w:val="004D67D5"/>
    <w:rsid w:val="004D6A4F"/>
    <w:rsid w:val="004D7771"/>
    <w:rsid w:val="004D7D51"/>
    <w:rsid w:val="004E0015"/>
    <w:rsid w:val="004E0029"/>
    <w:rsid w:val="004E00B4"/>
    <w:rsid w:val="004E10E5"/>
    <w:rsid w:val="004E1383"/>
    <w:rsid w:val="004E291F"/>
    <w:rsid w:val="004E4C4D"/>
    <w:rsid w:val="004E5E0E"/>
    <w:rsid w:val="004E6A24"/>
    <w:rsid w:val="004E6DEB"/>
    <w:rsid w:val="004E6DFF"/>
    <w:rsid w:val="004F0AFF"/>
    <w:rsid w:val="004F1362"/>
    <w:rsid w:val="004F18B3"/>
    <w:rsid w:val="004F2C52"/>
    <w:rsid w:val="004F3735"/>
    <w:rsid w:val="004F3BDA"/>
    <w:rsid w:val="004F5D53"/>
    <w:rsid w:val="004F643E"/>
    <w:rsid w:val="004F6FBC"/>
    <w:rsid w:val="00500F3D"/>
    <w:rsid w:val="00500FB8"/>
    <w:rsid w:val="00501030"/>
    <w:rsid w:val="005035E6"/>
    <w:rsid w:val="005035E7"/>
    <w:rsid w:val="005036B3"/>
    <w:rsid w:val="0050556E"/>
    <w:rsid w:val="0050628D"/>
    <w:rsid w:val="005062CC"/>
    <w:rsid w:val="0050657C"/>
    <w:rsid w:val="00506FDD"/>
    <w:rsid w:val="00510BB1"/>
    <w:rsid w:val="0051207D"/>
    <w:rsid w:val="005122DC"/>
    <w:rsid w:val="0051285D"/>
    <w:rsid w:val="005139B9"/>
    <w:rsid w:val="00513EBB"/>
    <w:rsid w:val="00520A67"/>
    <w:rsid w:val="0052119C"/>
    <w:rsid w:val="00521408"/>
    <w:rsid w:val="005220FD"/>
    <w:rsid w:val="00522804"/>
    <w:rsid w:val="005256EC"/>
    <w:rsid w:val="00525FCA"/>
    <w:rsid w:val="0052623B"/>
    <w:rsid w:val="00527FB8"/>
    <w:rsid w:val="005306A0"/>
    <w:rsid w:val="00530D8D"/>
    <w:rsid w:val="005318E0"/>
    <w:rsid w:val="00533B32"/>
    <w:rsid w:val="00534F67"/>
    <w:rsid w:val="005355D5"/>
    <w:rsid w:val="00535C28"/>
    <w:rsid w:val="005369B6"/>
    <w:rsid w:val="00536DF5"/>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11D1"/>
    <w:rsid w:val="00573006"/>
    <w:rsid w:val="0057372E"/>
    <w:rsid w:val="005744DA"/>
    <w:rsid w:val="005755F5"/>
    <w:rsid w:val="00576916"/>
    <w:rsid w:val="00576D07"/>
    <w:rsid w:val="00577204"/>
    <w:rsid w:val="00577827"/>
    <w:rsid w:val="00577E6B"/>
    <w:rsid w:val="00580125"/>
    <w:rsid w:val="00580827"/>
    <w:rsid w:val="00580B0C"/>
    <w:rsid w:val="00580CDC"/>
    <w:rsid w:val="00580DAC"/>
    <w:rsid w:val="00580EEC"/>
    <w:rsid w:val="00581926"/>
    <w:rsid w:val="005830EB"/>
    <w:rsid w:val="0058328B"/>
    <w:rsid w:val="00583FA9"/>
    <w:rsid w:val="005866F7"/>
    <w:rsid w:val="00587150"/>
    <w:rsid w:val="00587560"/>
    <w:rsid w:val="00590904"/>
    <w:rsid w:val="00594266"/>
    <w:rsid w:val="005950DA"/>
    <w:rsid w:val="00595289"/>
    <w:rsid w:val="00595A64"/>
    <w:rsid w:val="0059624B"/>
    <w:rsid w:val="00596340"/>
    <w:rsid w:val="005968B8"/>
    <w:rsid w:val="005971D1"/>
    <w:rsid w:val="005973B0"/>
    <w:rsid w:val="00597DE7"/>
    <w:rsid w:val="00597EED"/>
    <w:rsid w:val="005A00F5"/>
    <w:rsid w:val="005A06AB"/>
    <w:rsid w:val="005A1596"/>
    <w:rsid w:val="005A280C"/>
    <w:rsid w:val="005A2DA2"/>
    <w:rsid w:val="005A3337"/>
    <w:rsid w:val="005A40C9"/>
    <w:rsid w:val="005A4BAC"/>
    <w:rsid w:val="005A74D9"/>
    <w:rsid w:val="005A7D1F"/>
    <w:rsid w:val="005B06C0"/>
    <w:rsid w:val="005B18BC"/>
    <w:rsid w:val="005B3B6C"/>
    <w:rsid w:val="005B41CD"/>
    <w:rsid w:val="005B588F"/>
    <w:rsid w:val="005B6A20"/>
    <w:rsid w:val="005C03BA"/>
    <w:rsid w:val="005C134D"/>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47A9"/>
    <w:rsid w:val="00615DD4"/>
    <w:rsid w:val="00617C5D"/>
    <w:rsid w:val="00617D0D"/>
    <w:rsid w:val="00617E29"/>
    <w:rsid w:val="006207D8"/>
    <w:rsid w:val="00620F44"/>
    <w:rsid w:val="00622027"/>
    <w:rsid w:val="006231A2"/>
    <w:rsid w:val="00623BD7"/>
    <w:rsid w:val="00624B0E"/>
    <w:rsid w:val="00625A2C"/>
    <w:rsid w:val="00626B47"/>
    <w:rsid w:val="00626F64"/>
    <w:rsid w:val="00632766"/>
    <w:rsid w:val="00633A00"/>
    <w:rsid w:val="006343A6"/>
    <w:rsid w:val="00635B06"/>
    <w:rsid w:val="00635BC4"/>
    <w:rsid w:val="0063613A"/>
    <w:rsid w:val="006370CE"/>
    <w:rsid w:val="00640709"/>
    <w:rsid w:val="006408D6"/>
    <w:rsid w:val="00640928"/>
    <w:rsid w:val="00640D96"/>
    <w:rsid w:val="00641A9A"/>
    <w:rsid w:val="0064517D"/>
    <w:rsid w:val="00645D88"/>
    <w:rsid w:val="006463C1"/>
    <w:rsid w:val="00647919"/>
    <w:rsid w:val="0065014C"/>
    <w:rsid w:val="0065042A"/>
    <w:rsid w:val="00650A5C"/>
    <w:rsid w:val="00650F4B"/>
    <w:rsid w:val="006513C9"/>
    <w:rsid w:val="006533EA"/>
    <w:rsid w:val="00654D42"/>
    <w:rsid w:val="006565D0"/>
    <w:rsid w:val="00656CB9"/>
    <w:rsid w:val="00657167"/>
    <w:rsid w:val="00657E8B"/>
    <w:rsid w:val="006616FA"/>
    <w:rsid w:val="00661E79"/>
    <w:rsid w:val="0066220F"/>
    <w:rsid w:val="00662359"/>
    <w:rsid w:val="006631DB"/>
    <w:rsid w:val="0066417E"/>
    <w:rsid w:val="006645DF"/>
    <w:rsid w:val="00667856"/>
    <w:rsid w:val="0066789D"/>
    <w:rsid w:val="006705C0"/>
    <w:rsid w:val="00671872"/>
    <w:rsid w:val="0067243B"/>
    <w:rsid w:val="006725E9"/>
    <w:rsid w:val="006727E9"/>
    <w:rsid w:val="00673223"/>
    <w:rsid w:val="006747C8"/>
    <w:rsid w:val="00674881"/>
    <w:rsid w:val="00677403"/>
    <w:rsid w:val="0067755C"/>
    <w:rsid w:val="00677DCC"/>
    <w:rsid w:val="00680CA4"/>
    <w:rsid w:val="00681450"/>
    <w:rsid w:val="00682C33"/>
    <w:rsid w:val="00684A3F"/>
    <w:rsid w:val="00684D25"/>
    <w:rsid w:val="00685A6D"/>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A7464"/>
    <w:rsid w:val="006B0C96"/>
    <w:rsid w:val="006B11E8"/>
    <w:rsid w:val="006B1439"/>
    <w:rsid w:val="006B5CC0"/>
    <w:rsid w:val="006B6D22"/>
    <w:rsid w:val="006C0894"/>
    <w:rsid w:val="006C2E39"/>
    <w:rsid w:val="006C2F11"/>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21D"/>
    <w:rsid w:val="006F2E5F"/>
    <w:rsid w:val="006F3228"/>
    <w:rsid w:val="006F3248"/>
    <w:rsid w:val="006F3B2D"/>
    <w:rsid w:val="006F4D4D"/>
    <w:rsid w:val="006F5F9F"/>
    <w:rsid w:val="006F7976"/>
    <w:rsid w:val="0070029C"/>
    <w:rsid w:val="007010F5"/>
    <w:rsid w:val="00701652"/>
    <w:rsid w:val="007020E6"/>
    <w:rsid w:val="007026BC"/>
    <w:rsid w:val="00702F02"/>
    <w:rsid w:val="00707F24"/>
    <w:rsid w:val="0071131C"/>
    <w:rsid w:val="00711586"/>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4B7B"/>
    <w:rsid w:val="00754FE6"/>
    <w:rsid w:val="00755F91"/>
    <w:rsid w:val="00757225"/>
    <w:rsid w:val="00761AC2"/>
    <w:rsid w:val="00762C53"/>
    <w:rsid w:val="00762D06"/>
    <w:rsid w:val="00764C48"/>
    <w:rsid w:val="00766228"/>
    <w:rsid w:val="00770044"/>
    <w:rsid w:val="00770A6E"/>
    <w:rsid w:val="007711E8"/>
    <w:rsid w:val="007712EC"/>
    <w:rsid w:val="00773970"/>
    <w:rsid w:val="00774245"/>
    <w:rsid w:val="00775482"/>
    <w:rsid w:val="007759AC"/>
    <w:rsid w:val="00776462"/>
    <w:rsid w:val="00776726"/>
    <w:rsid w:val="00776F5D"/>
    <w:rsid w:val="00777750"/>
    <w:rsid w:val="00780AEB"/>
    <w:rsid w:val="00781962"/>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5583"/>
    <w:rsid w:val="00796A83"/>
    <w:rsid w:val="00796DE6"/>
    <w:rsid w:val="00797675"/>
    <w:rsid w:val="007A0F17"/>
    <w:rsid w:val="007A283C"/>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F28"/>
    <w:rsid w:val="007D0ED7"/>
    <w:rsid w:val="007D2910"/>
    <w:rsid w:val="007D532F"/>
    <w:rsid w:val="007D539D"/>
    <w:rsid w:val="007D5E15"/>
    <w:rsid w:val="007E0BF9"/>
    <w:rsid w:val="007E0D84"/>
    <w:rsid w:val="007E0DEA"/>
    <w:rsid w:val="007E3657"/>
    <w:rsid w:val="007E433B"/>
    <w:rsid w:val="007E4BD4"/>
    <w:rsid w:val="007E57FE"/>
    <w:rsid w:val="007F0B02"/>
    <w:rsid w:val="007F0B46"/>
    <w:rsid w:val="007F1C3D"/>
    <w:rsid w:val="007F1ED1"/>
    <w:rsid w:val="007F2C80"/>
    <w:rsid w:val="007F328F"/>
    <w:rsid w:val="007F45C2"/>
    <w:rsid w:val="007F4CD1"/>
    <w:rsid w:val="007F6C2F"/>
    <w:rsid w:val="00802A9B"/>
    <w:rsid w:val="00803432"/>
    <w:rsid w:val="008035EA"/>
    <w:rsid w:val="00803F0E"/>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36CD"/>
    <w:rsid w:val="00835C5E"/>
    <w:rsid w:val="0084134B"/>
    <w:rsid w:val="00842C3F"/>
    <w:rsid w:val="00843B2F"/>
    <w:rsid w:val="00846693"/>
    <w:rsid w:val="008506AF"/>
    <w:rsid w:val="0085160C"/>
    <w:rsid w:val="00851FCD"/>
    <w:rsid w:val="00852396"/>
    <w:rsid w:val="008525FD"/>
    <w:rsid w:val="00853159"/>
    <w:rsid w:val="00853437"/>
    <w:rsid w:val="00853985"/>
    <w:rsid w:val="00855B44"/>
    <w:rsid w:val="00856F25"/>
    <w:rsid w:val="008577C9"/>
    <w:rsid w:val="00857E6D"/>
    <w:rsid w:val="008602FB"/>
    <w:rsid w:val="00863E78"/>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28"/>
    <w:rsid w:val="00883175"/>
    <w:rsid w:val="00883197"/>
    <w:rsid w:val="00883851"/>
    <w:rsid w:val="00883CA1"/>
    <w:rsid w:val="008851FC"/>
    <w:rsid w:val="008861FE"/>
    <w:rsid w:val="00886728"/>
    <w:rsid w:val="0088736F"/>
    <w:rsid w:val="00890723"/>
    <w:rsid w:val="00890FAD"/>
    <w:rsid w:val="008918AF"/>
    <w:rsid w:val="00891D78"/>
    <w:rsid w:val="00894EC2"/>
    <w:rsid w:val="00895E5E"/>
    <w:rsid w:val="008967D1"/>
    <w:rsid w:val="00897517"/>
    <w:rsid w:val="008976F2"/>
    <w:rsid w:val="008A059E"/>
    <w:rsid w:val="008A0831"/>
    <w:rsid w:val="008A17A1"/>
    <w:rsid w:val="008A61F5"/>
    <w:rsid w:val="008A638D"/>
    <w:rsid w:val="008A69D5"/>
    <w:rsid w:val="008B094D"/>
    <w:rsid w:val="008B389F"/>
    <w:rsid w:val="008B4EBF"/>
    <w:rsid w:val="008B5A5A"/>
    <w:rsid w:val="008C134C"/>
    <w:rsid w:val="008C189C"/>
    <w:rsid w:val="008C1D12"/>
    <w:rsid w:val="008C333F"/>
    <w:rsid w:val="008C3861"/>
    <w:rsid w:val="008C61E9"/>
    <w:rsid w:val="008C7D85"/>
    <w:rsid w:val="008D0003"/>
    <w:rsid w:val="008D0E22"/>
    <w:rsid w:val="008D3699"/>
    <w:rsid w:val="008D37B9"/>
    <w:rsid w:val="008D48DD"/>
    <w:rsid w:val="008D62F8"/>
    <w:rsid w:val="008E0021"/>
    <w:rsid w:val="008E0C9C"/>
    <w:rsid w:val="008E2C9E"/>
    <w:rsid w:val="008E2F9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820"/>
    <w:rsid w:val="0090710C"/>
    <w:rsid w:val="009100EF"/>
    <w:rsid w:val="0091384D"/>
    <w:rsid w:val="00914C1C"/>
    <w:rsid w:val="0091503F"/>
    <w:rsid w:val="00916150"/>
    <w:rsid w:val="00916A28"/>
    <w:rsid w:val="00916E69"/>
    <w:rsid w:val="00917A0F"/>
    <w:rsid w:val="0092137B"/>
    <w:rsid w:val="009213B4"/>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12E1"/>
    <w:rsid w:val="00942D51"/>
    <w:rsid w:val="00943471"/>
    <w:rsid w:val="009435F5"/>
    <w:rsid w:val="00943EAC"/>
    <w:rsid w:val="00946143"/>
    <w:rsid w:val="0094624B"/>
    <w:rsid w:val="0094663F"/>
    <w:rsid w:val="00952125"/>
    <w:rsid w:val="00952188"/>
    <w:rsid w:val="00952191"/>
    <w:rsid w:val="00954994"/>
    <w:rsid w:val="00956146"/>
    <w:rsid w:val="00956676"/>
    <w:rsid w:val="009568AD"/>
    <w:rsid w:val="009570D5"/>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6BCC"/>
    <w:rsid w:val="00990999"/>
    <w:rsid w:val="00991FDC"/>
    <w:rsid w:val="00993C94"/>
    <w:rsid w:val="00993F11"/>
    <w:rsid w:val="009944D7"/>
    <w:rsid w:val="009949CC"/>
    <w:rsid w:val="00994CD7"/>
    <w:rsid w:val="00995DA9"/>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0FE9"/>
    <w:rsid w:val="009C2E17"/>
    <w:rsid w:val="009C3192"/>
    <w:rsid w:val="009C3DB0"/>
    <w:rsid w:val="009C5FE1"/>
    <w:rsid w:val="009C716D"/>
    <w:rsid w:val="009C7413"/>
    <w:rsid w:val="009D0616"/>
    <w:rsid w:val="009D081D"/>
    <w:rsid w:val="009D0BF6"/>
    <w:rsid w:val="009D0E47"/>
    <w:rsid w:val="009D2183"/>
    <w:rsid w:val="009D6ABA"/>
    <w:rsid w:val="009E01BE"/>
    <w:rsid w:val="009E11D5"/>
    <w:rsid w:val="009E149B"/>
    <w:rsid w:val="009E1DCF"/>
    <w:rsid w:val="009E2619"/>
    <w:rsid w:val="009E284D"/>
    <w:rsid w:val="009E351E"/>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17A5"/>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2734"/>
    <w:rsid w:val="00A55568"/>
    <w:rsid w:val="00A56C82"/>
    <w:rsid w:val="00A57A72"/>
    <w:rsid w:val="00A60DB1"/>
    <w:rsid w:val="00A61925"/>
    <w:rsid w:val="00A624A4"/>
    <w:rsid w:val="00A6340A"/>
    <w:rsid w:val="00A65D69"/>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4077"/>
    <w:rsid w:val="00A9583E"/>
    <w:rsid w:val="00A96AEC"/>
    <w:rsid w:val="00A97A3D"/>
    <w:rsid w:val="00AA0912"/>
    <w:rsid w:val="00AA1E69"/>
    <w:rsid w:val="00AA25CF"/>
    <w:rsid w:val="00AA280E"/>
    <w:rsid w:val="00AA2A87"/>
    <w:rsid w:val="00AA2EDE"/>
    <w:rsid w:val="00AA31E2"/>
    <w:rsid w:val="00AA325C"/>
    <w:rsid w:val="00AA49B8"/>
    <w:rsid w:val="00AA5451"/>
    <w:rsid w:val="00AA54F6"/>
    <w:rsid w:val="00AA58F7"/>
    <w:rsid w:val="00AA657D"/>
    <w:rsid w:val="00AA68E7"/>
    <w:rsid w:val="00AA6FAA"/>
    <w:rsid w:val="00AA731A"/>
    <w:rsid w:val="00AA75FC"/>
    <w:rsid w:val="00AA7620"/>
    <w:rsid w:val="00AA78AB"/>
    <w:rsid w:val="00AB46FA"/>
    <w:rsid w:val="00AB6E1B"/>
    <w:rsid w:val="00AC2072"/>
    <w:rsid w:val="00AC2ED5"/>
    <w:rsid w:val="00AC70D0"/>
    <w:rsid w:val="00AC7E02"/>
    <w:rsid w:val="00AC7E7D"/>
    <w:rsid w:val="00AD05B4"/>
    <w:rsid w:val="00AD1C96"/>
    <w:rsid w:val="00AD1F58"/>
    <w:rsid w:val="00AD2488"/>
    <w:rsid w:val="00AD2914"/>
    <w:rsid w:val="00AD6AFA"/>
    <w:rsid w:val="00AD7A25"/>
    <w:rsid w:val="00AD7C71"/>
    <w:rsid w:val="00AE3811"/>
    <w:rsid w:val="00AE4D48"/>
    <w:rsid w:val="00AE5BF9"/>
    <w:rsid w:val="00AE6624"/>
    <w:rsid w:val="00AF051A"/>
    <w:rsid w:val="00AF074F"/>
    <w:rsid w:val="00AF0CA1"/>
    <w:rsid w:val="00AF0DEC"/>
    <w:rsid w:val="00AF0F8C"/>
    <w:rsid w:val="00AF13D6"/>
    <w:rsid w:val="00AF1847"/>
    <w:rsid w:val="00AF746A"/>
    <w:rsid w:val="00AF7876"/>
    <w:rsid w:val="00B0110F"/>
    <w:rsid w:val="00B02D35"/>
    <w:rsid w:val="00B059C9"/>
    <w:rsid w:val="00B06586"/>
    <w:rsid w:val="00B06FDA"/>
    <w:rsid w:val="00B07816"/>
    <w:rsid w:val="00B1035E"/>
    <w:rsid w:val="00B1045B"/>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C"/>
    <w:rsid w:val="00B3305E"/>
    <w:rsid w:val="00B334FF"/>
    <w:rsid w:val="00B3531C"/>
    <w:rsid w:val="00B35B24"/>
    <w:rsid w:val="00B35C57"/>
    <w:rsid w:val="00B37312"/>
    <w:rsid w:val="00B4200B"/>
    <w:rsid w:val="00B4449C"/>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418D"/>
    <w:rsid w:val="00B8455A"/>
    <w:rsid w:val="00B8463C"/>
    <w:rsid w:val="00B84BC0"/>
    <w:rsid w:val="00B85108"/>
    <w:rsid w:val="00B878D5"/>
    <w:rsid w:val="00B90270"/>
    <w:rsid w:val="00B90836"/>
    <w:rsid w:val="00B909B9"/>
    <w:rsid w:val="00B93FD9"/>
    <w:rsid w:val="00B94C6E"/>
    <w:rsid w:val="00B95203"/>
    <w:rsid w:val="00B95896"/>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46AC"/>
    <w:rsid w:val="00BC5257"/>
    <w:rsid w:val="00BC6CCD"/>
    <w:rsid w:val="00BD005B"/>
    <w:rsid w:val="00BD0E00"/>
    <w:rsid w:val="00BD171A"/>
    <w:rsid w:val="00BD1B53"/>
    <w:rsid w:val="00BE1D26"/>
    <w:rsid w:val="00BE3634"/>
    <w:rsid w:val="00BE4341"/>
    <w:rsid w:val="00BE4BAC"/>
    <w:rsid w:val="00BE74FC"/>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52D"/>
    <w:rsid w:val="00C13DD6"/>
    <w:rsid w:val="00C1420C"/>
    <w:rsid w:val="00C156A2"/>
    <w:rsid w:val="00C1701F"/>
    <w:rsid w:val="00C21B29"/>
    <w:rsid w:val="00C21B99"/>
    <w:rsid w:val="00C220C5"/>
    <w:rsid w:val="00C22601"/>
    <w:rsid w:val="00C23082"/>
    <w:rsid w:val="00C236C8"/>
    <w:rsid w:val="00C24A56"/>
    <w:rsid w:val="00C262BC"/>
    <w:rsid w:val="00C27790"/>
    <w:rsid w:val="00C3088A"/>
    <w:rsid w:val="00C3176E"/>
    <w:rsid w:val="00C34411"/>
    <w:rsid w:val="00C34E8E"/>
    <w:rsid w:val="00C360D5"/>
    <w:rsid w:val="00C36DB9"/>
    <w:rsid w:val="00C37001"/>
    <w:rsid w:val="00C40673"/>
    <w:rsid w:val="00C41403"/>
    <w:rsid w:val="00C417F2"/>
    <w:rsid w:val="00C41A53"/>
    <w:rsid w:val="00C41B65"/>
    <w:rsid w:val="00C43841"/>
    <w:rsid w:val="00C43C78"/>
    <w:rsid w:val="00C43E49"/>
    <w:rsid w:val="00C45F04"/>
    <w:rsid w:val="00C47830"/>
    <w:rsid w:val="00C47CE3"/>
    <w:rsid w:val="00C51414"/>
    <w:rsid w:val="00C529E9"/>
    <w:rsid w:val="00C530FB"/>
    <w:rsid w:val="00C53E29"/>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33CB"/>
    <w:rsid w:val="00C74430"/>
    <w:rsid w:val="00C747C6"/>
    <w:rsid w:val="00C74DD4"/>
    <w:rsid w:val="00C74E01"/>
    <w:rsid w:val="00C7615A"/>
    <w:rsid w:val="00C76837"/>
    <w:rsid w:val="00C803FD"/>
    <w:rsid w:val="00C80993"/>
    <w:rsid w:val="00C82AC3"/>
    <w:rsid w:val="00C83940"/>
    <w:rsid w:val="00C9087B"/>
    <w:rsid w:val="00C909C8"/>
    <w:rsid w:val="00C91C7E"/>
    <w:rsid w:val="00C91D85"/>
    <w:rsid w:val="00C922AB"/>
    <w:rsid w:val="00C94936"/>
    <w:rsid w:val="00CA1334"/>
    <w:rsid w:val="00CA3BF5"/>
    <w:rsid w:val="00CA4252"/>
    <w:rsid w:val="00CA5320"/>
    <w:rsid w:val="00CA7564"/>
    <w:rsid w:val="00CA7BCF"/>
    <w:rsid w:val="00CB129C"/>
    <w:rsid w:val="00CB40EC"/>
    <w:rsid w:val="00CB47B5"/>
    <w:rsid w:val="00CB510A"/>
    <w:rsid w:val="00CC312A"/>
    <w:rsid w:val="00CC4909"/>
    <w:rsid w:val="00CC55F4"/>
    <w:rsid w:val="00CC6313"/>
    <w:rsid w:val="00CD1099"/>
    <w:rsid w:val="00CD12A4"/>
    <w:rsid w:val="00CD135B"/>
    <w:rsid w:val="00CD2295"/>
    <w:rsid w:val="00CD30A2"/>
    <w:rsid w:val="00CD35E5"/>
    <w:rsid w:val="00CD3B6C"/>
    <w:rsid w:val="00CD45F6"/>
    <w:rsid w:val="00CD47BA"/>
    <w:rsid w:val="00CD4BD9"/>
    <w:rsid w:val="00CD4BED"/>
    <w:rsid w:val="00CD50AA"/>
    <w:rsid w:val="00CD7AB0"/>
    <w:rsid w:val="00CE0CE3"/>
    <w:rsid w:val="00CE1BF3"/>
    <w:rsid w:val="00CE24F7"/>
    <w:rsid w:val="00CE26E9"/>
    <w:rsid w:val="00CE3D20"/>
    <w:rsid w:val="00CE3E8B"/>
    <w:rsid w:val="00CE614C"/>
    <w:rsid w:val="00CE68E2"/>
    <w:rsid w:val="00CE77A2"/>
    <w:rsid w:val="00CF4A62"/>
    <w:rsid w:val="00CF607C"/>
    <w:rsid w:val="00CF6F94"/>
    <w:rsid w:val="00CF6FEB"/>
    <w:rsid w:val="00D0053C"/>
    <w:rsid w:val="00D00FB3"/>
    <w:rsid w:val="00D020D9"/>
    <w:rsid w:val="00D05451"/>
    <w:rsid w:val="00D06300"/>
    <w:rsid w:val="00D07193"/>
    <w:rsid w:val="00D077F4"/>
    <w:rsid w:val="00D1002C"/>
    <w:rsid w:val="00D10316"/>
    <w:rsid w:val="00D11727"/>
    <w:rsid w:val="00D118F2"/>
    <w:rsid w:val="00D12F09"/>
    <w:rsid w:val="00D14163"/>
    <w:rsid w:val="00D14583"/>
    <w:rsid w:val="00D16F92"/>
    <w:rsid w:val="00D17DC8"/>
    <w:rsid w:val="00D20D5E"/>
    <w:rsid w:val="00D21854"/>
    <w:rsid w:val="00D21FEE"/>
    <w:rsid w:val="00D2284F"/>
    <w:rsid w:val="00D25DEB"/>
    <w:rsid w:val="00D26D3D"/>
    <w:rsid w:val="00D26D42"/>
    <w:rsid w:val="00D27814"/>
    <w:rsid w:val="00D31394"/>
    <w:rsid w:val="00D327F3"/>
    <w:rsid w:val="00D344E6"/>
    <w:rsid w:val="00D34B1C"/>
    <w:rsid w:val="00D361EC"/>
    <w:rsid w:val="00D379F4"/>
    <w:rsid w:val="00D37DAB"/>
    <w:rsid w:val="00D37E84"/>
    <w:rsid w:val="00D425C3"/>
    <w:rsid w:val="00D43B0A"/>
    <w:rsid w:val="00D442D4"/>
    <w:rsid w:val="00D444B8"/>
    <w:rsid w:val="00D451D9"/>
    <w:rsid w:val="00D46B2D"/>
    <w:rsid w:val="00D46B38"/>
    <w:rsid w:val="00D50B23"/>
    <w:rsid w:val="00D50CB9"/>
    <w:rsid w:val="00D57785"/>
    <w:rsid w:val="00D605E0"/>
    <w:rsid w:val="00D6255C"/>
    <w:rsid w:val="00D629B1"/>
    <w:rsid w:val="00D6325F"/>
    <w:rsid w:val="00D63364"/>
    <w:rsid w:val="00D63CD9"/>
    <w:rsid w:val="00D63CDD"/>
    <w:rsid w:val="00D64F69"/>
    <w:rsid w:val="00D65EBB"/>
    <w:rsid w:val="00D67069"/>
    <w:rsid w:val="00D7057E"/>
    <w:rsid w:val="00D710A0"/>
    <w:rsid w:val="00D71735"/>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9091A"/>
    <w:rsid w:val="00D935A9"/>
    <w:rsid w:val="00D959BF"/>
    <w:rsid w:val="00D9608F"/>
    <w:rsid w:val="00D96179"/>
    <w:rsid w:val="00DA03B4"/>
    <w:rsid w:val="00DA0F47"/>
    <w:rsid w:val="00DA1C52"/>
    <w:rsid w:val="00DA2146"/>
    <w:rsid w:val="00DA3AC4"/>
    <w:rsid w:val="00DA518E"/>
    <w:rsid w:val="00DA5D65"/>
    <w:rsid w:val="00DB0C3D"/>
    <w:rsid w:val="00DB0C4F"/>
    <w:rsid w:val="00DB185C"/>
    <w:rsid w:val="00DB2166"/>
    <w:rsid w:val="00DB336D"/>
    <w:rsid w:val="00DB39C3"/>
    <w:rsid w:val="00DB4495"/>
    <w:rsid w:val="00DB5C32"/>
    <w:rsid w:val="00DB6570"/>
    <w:rsid w:val="00DB6783"/>
    <w:rsid w:val="00DB7E3D"/>
    <w:rsid w:val="00DC0D38"/>
    <w:rsid w:val="00DC1F9C"/>
    <w:rsid w:val="00DC24E4"/>
    <w:rsid w:val="00DC4919"/>
    <w:rsid w:val="00DC4D94"/>
    <w:rsid w:val="00DC5606"/>
    <w:rsid w:val="00DC5ACA"/>
    <w:rsid w:val="00DC67A3"/>
    <w:rsid w:val="00DC77C4"/>
    <w:rsid w:val="00DD2F16"/>
    <w:rsid w:val="00DD3711"/>
    <w:rsid w:val="00DD58B6"/>
    <w:rsid w:val="00DD6927"/>
    <w:rsid w:val="00DD6B56"/>
    <w:rsid w:val="00DD7C45"/>
    <w:rsid w:val="00DD7F34"/>
    <w:rsid w:val="00DE030C"/>
    <w:rsid w:val="00DE179D"/>
    <w:rsid w:val="00DE18A9"/>
    <w:rsid w:val="00DE2F68"/>
    <w:rsid w:val="00DE38F9"/>
    <w:rsid w:val="00DE7153"/>
    <w:rsid w:val="00DF02DB"/>
    <w:rsid w:val="00DF1DE4"/>
    <w:rsid w:val="00DF4086"/>
    <w:rsid w:val="00DF431E"/>
    <w:rsid w:val="00DF519B"/>
    <w:rsid w:val="00DF5324"/>
    <w:rsid w:val="00DF5FE3"/>
    <w:rsid w:val="00DF7D06"/>
    <w:rsid w:val="00E01D52"/>
    <w:rsid w:val="00E033FF"/>
    <w:rsid w:val="00E03569"/>
    <w:rsid w:val="00E0463F"/>
    <w:rsid w:val="00E05CFB"/>
    <w:rsid w:val="00E068DB"/>
    <w:rsid w:val="00E0738B"/>
    <w:rsid w:val="00E104C4"/>
    <w:rsid w:val="00E121F2"/>
    <w:rsid w:val="00E14BE5"/>
    <w:rsid w:val="00E1533A"/>
    <w:rsid w:val="00E16292"/>
    <w:rsid w:val="00E163CC"/>
    <w:rsid w:val="00E17759"/>
    <w:rsid w:val="00E24AC9"/>
    <w:rsid w:val="00E2538C"/>
    <w:rsid w:val="00E26099"/>
    <w:rsid w:val="00E265FB"/>
    <w:rsid w:val="00E26E65"/>
    <w:rsid w:val="00E26FDA"/>
    <w:rsid w:val="00E27564"/>
    <w:rsid w:val="00E27823"/>
    <w:rsid w:val="00E27A8F"/>
    <w:rsid w:val="00E27B3A"/>
    <w:rsid w:val="00E304F1"/>
    <w:rsid w:val="00E30D50"/>
    <w:rsid w:val="00E31422"/>
    <w:rsid w:val="00E31922"/>
    <w:rsid w:val="00E31C41"/>
    <w:rsid w:val="00E322AC"/>
    <w:rsid w:val="00E32EB2"/>
    <w:rsid w:val="00E33186"/>
    <w:rsid w:val="00E33D2B"/>
    <w:rsid w:val="00E340D3"/>
    <w:rsid w:val="00E34C16"/>
    <w:rsid w:val="00E36218"/>
    <w:rsid w:val="00E37E60"/>
    <w:rsid w:val="00E37EC1"/>
    <w:rsid w:val="00E41950"/>
    <w:rsid w:val="00E44661"/>
    <w:rsid w:val="00E454BA"/>
    <w:rsid w:val="00E46FAC"/>
    <w:rsid w:val="00E47283"/>
    <w:rsid w:val="00E47656"/>
    <w:rsid w:val="00E5074F"/>
    <w:rsid w:val="00E539C9"/>
    <w:rsid w:val="00E572A2"/>
    <w:rsid w:val="00E573A3"/>
    <w:rsid w:val="00E60189"/>
    <w:rsid w:val="00E61E68"/>
    <w:rsid w:val="00E623BB"/>
    <w:rsid w:val="00E633FE"/>
    <w:rsid w:val="00E6343C"/>
    <w:rsid w:val="00E63D38"/>
    <w:rsid w:val="00E64446"/>
    <w:rsid w:val="00E64737"/>
    <w:rsid w:val="00E665CE"/>
    <w:rsid w:val="00E66B52"/>
    <w:rsid w:val="00E66BD1"/>
    <w:rsid w:val="00E67414"/>
    <w:rsid w:val="00E67522"/>
    <w:rsid w:val="00E67626"/>
    <w:rsid w:val="00E6794C"/>
    <w:rsid w:val="00E67A52"/>
    <w:rsid w:val="00E722C9"/>
    <w:rsid w:val="00E72D62"/>
    <w:rsid w:val="00E74592"/>
    <w:rsid w:val="00E75218"/>
    <w:rsid w:val="00E81354"/>
    <w:rsid w:val="00E823EF"/>
    <w:rsid w:val="00E842C5"/>
    <w:rsid w:val="00E84B02"/>
    <w:rsid w:val="00E8529D"/>
    <w:rsid w:val="00E92F3C"/>
    <w:rsid w:val="00E94FBB"/>
    <w:rsid w:val="00E966FC"/>
    <w:rsid w:val="00EA22A9"/>
    <w:rsid w:val="00EA40F6"/>
    <w:rsid w:val="00EA46C2"/>
    <w:rsid w:val="00EA71DD"/>
    <w:rsid w:val="00EB1190"/>
    <w:rsid w:val="00EB1CFC"/>
    <w:rsid w:val="00EB23AC"/>
    <w:rsid w:val="00EB27D8"/>
    <w:rsid w:val="00EB296E"/>
    <w:rsid w:val="00EB3FB3"/>
    <w:rsid w:val="00EB4BB0"/>
    <w:rsid w:val="00EB55F1"/>
    <w:rsid w:val="00EB630C"/>
    <w:rsid w:val="00EB67A8"/>
    <w:rsid w:val="00EB744C"/>
    <w:rsid w:val="00EC372B"/>
    <w:rsid w:val="00EC4CE7"/>
    <w:rsid w:val="00EC7BFA"/>
    <w:rsid w:val="00ED18B0"/>
    <w:rsid w:val="00ED37F5"/>
    <w:rsid w:val="00ED3BA2"/>
    <w:rsid w:val="00ED419F"/>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F01D28"/>
    <w:rsid w:val="00F0221E"/>
    <w:rsid w:val="00F0537A"/>
    <w:rsid w:val="00F05DA7"/>
    <w:rsid w:val="00F06F65"/>
    <w:rsid w:val="00F0746A"/>
    <w:rsid w:val="00F07EBD"/>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1BF6"/>
    <w:rsid w:val="00F32407"/>
    <w:rsid w:val="00F3291C"/>
    <w:rsid w:val="00F32DAC"/>
    <w:rsid w:val="00F32FA1"/>
    <w:rsid w:val="00F36A0A"/>
    <w:rsid w:val="00F36E5C"/>
    <w:rsid w:val="00F37228"/>
    <w:rsid w:val="00F40FDD"/>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57AF4"/>
    <w:rsid w:val="00F600F9"/>
    <w:rsid w:val="00F609F9"/>
    <w:rsid w:val="00F61662"/>
    <w:rsid w:val="00F61684"/>
    <w:rsid w:val="00F62A9C"/>
    <w:rsid w:val="00F64239"/>
    <w:rsid w:val="00F6474C"/>
    <w:rsid w:val="00F64E14"/>
    <w:rsid w:val="00F657FA"/>
    <w:rsid w:val="00F65B12"/>
    <w:rsid w:val="00F661EA"/>
    <w:rsid w:val="00F678AF"/>
    <w:rsid w:val="00F728C7"/>
    <w:rsid w:val="00F769EC"/>
    <w:rsid w:val="00F77634"/>
    <w:rsid w:val="00F77B01"/>
    <w:rsid w:val="00F77BC2"/>
    <w:rsid w:val="00F80479"/>
    <w:rsid w:val="00F825EE"/>
    <w:rsid w:val="00F826B4"/>
    <w:rsid w:val="00F83E2F"/>
    <w:rsid w:val="00F84D25"/>
    <w:rsid w:val="00F85407"/>
    <w:rsid w:val="00F857DF"/>
    <w:rsid w:val="00F863C7"/>
    <w:rsid w:val="00F87D7C"/>
    <w:rsid w:val="00F90495"/>
    <w:rsid w:val="00F90E62"/>
    <w:rsid w:val="00F90F63"/>
    <w:rsid w:val="00F92782"/>
    <w:rsid w:val="00F92A51"/>
    <w:rsid w:val="00F93B8F"/>
    <w:rsid w:val="00F948CC"/>
    <w:rsid w:val="00F948D3"/>
    <w:rsid w:val="00F94B0B"/>
    <w:rsid w:val="00F96215"/>
    <w:rsid w:val="00F9756F"/>
    <w:rsid w:val="00FA0A78"/>
    <w:rsid w:val="00FA22AD"/>
    <w:rsid w:val="00FA3E87"/>
    <w:rsid w:val="00FA5D62"/>
    <w:rsid w:val="00FB3BAB"/>
    <w:rsid w:val="00FB6B7A"/>
    <w:rsid w:val="00FC03CE"/>
    <w:rsid w:val="00FC2237"/>
    <w:rsid w:val="00FC4134"/>
    <w:rsid w:val="00FC75A6"/>
    <w:rsid w:val="00FC7923"/>
    <w:rsid w:val="00FD0126"/>
    <w:rsid w:val="00FD038E"/>
    <w:rsid w:val="00FD0DE4"/>
    <w:rsid w:val="00FD1BE7"/>
    <w:rsid w:val="00FD2891"/>
    <w:rsid w:val="00FD28B5"/>
    <w:rsid w:val="00FD55D3"/>
    <w:rsid w:val="00FD5FA8"/>
    <w:rsid w:val="00FD75CB"/>
    <w:rsid w:val="00FD7B3A"/>
    <w:rsid w:val="00FD7CC0"/>
    <w:rsid w:val="00FE2FA8"/>
    <w:rsid w:val="00FE2FB9"/>
    <w:rsid w:val="00FE3162"/>
    <w:rsid w:val="00FE40A0"/>
    <w:rsid w:val="00FE7B12"/>
    <w:rsid w:val="00FF1EF9"/>
    <w:rsid w:val="00FF4419"/>
    <w:rsid w:val="00FF5F3F"/>
    <w:rsid w:val="00FF693D"/>
    <w:rsid w:val="00FF6B3F"/>
    <w:rsid w:val="00FF790B"/>
    <w:rsid w:val="00FF7BB4"/>
    <w:rsid w:val="0114B11C"/>
    <w:rsid w:val="0128CD3B"/>
    <w:rsid w:val="015E51BD"/>
    <w:rsid w:val="02B8FE0F"/>
    <w:rsid w:val="04B5A302"/>
    <w:rsid w:val="0B4FEEB3"/>
    <w:rsid w:val="0C87EC5D"/>
    <w:rsid w:val="11DF6103"/>
    <w:rsid w:val="11ED06A0"/>
    <w:rsid w:val="12A6CA00"/>
    <w:rsid w:val="1490EED7"/>
    <w:rsid w:val="158DFEAB"/>
    <w:rsid w:val="15CD302E"/>
    <w:rsid w:val="15D6FD66"/>
    <w:rsid w:val="189ED833"/>
    <w:rsid w:val="1A425869"/>
    <w:rsid w:val="1EB2614B"/>
    <w:rsid w:val="21D502E4"/>
    <w:rsid w:val="26221E48"/>
    <w:rsid w:val="2696C90F"/>
    <w:rsid w:val="28A3C3D8"/>
    <w:rsid w:val="29A0EA63"/>
    <w:rsid w:val="2A10CA49"/>
    <w:rsid w:val="2D14321D"/>
    <w:rsid w:val="31DDE32A"/>
    <w:rsid w:val="32F1D26D"/>
    <w:rsid w:val="343D2981"/>
    <w:rsid w:val="34D77906"/>
    <w:rsid w:val="388B0C37"/>
    <w:rsid w:val="3F62D749"/>
    <w:rsid w:val="4018EC76"/>
    <w:rsid w:val="4311FA1A"/>
    <w:rsid w:val="43A922FD"/>
    <w:rsid w:val="44356894"/>
    <w:rsid w:val="474BE77B"/>
    <w:rsid w:val="49A3A4F3"/>
    <w:rsid w:val="4A795F18"/>
    <w:rsid w:val="4F1476E9"/>
    <w:rsid w:val="5183EE77"/>
    <w:rsid w:val="53437AED"/>
    <w:rsid w:val="55AC6B75"/>
    <w:rsid w:val="59359589"/>
    <w:rsid w:val="5996B5AA"/>
    <w:rsid w:val="5A4B0509"/>
    <w:rsid w:val="5D84EA9C"/>
    <w:rsid w:val="641C95E2"/>
    <w:rsid w:val="6429365E"/>
    <w:rsid w:val="64CD0C0B"/>
    <w:rsid w:val="670610E6"/>
    <w:rsid w:val="6BD89957"/>
    <w:rsid w:val="74A9C9A2"/>
    <w:rsid w:val="74E4C690"/>
    <w:rsid w:val="7BA9BD09"/>
    <w:rsid w:val="7C009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941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08308667">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542d93d15d8743b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2.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6FE3CAB7-6B15-4D07-9DF4-34E35050E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765E9-6200-4EFC-905E-A412C24C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1570</Words>
  <Characters>8640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7</cp:revision>
  <cp:lastPrinted>2019-12-12T13:16:00Z</cp:lastPrinted>
  <dcterms:created xsi:type="dcterms:W3CDTF">2022-03-22T15:17:00Z</dcterms:created>
  <dcterms:modified xsi:type="dcterms:W3CDTF">2022-04-18T15:04:00Z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