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E0B7B" w14:textId="77777777" w:rsidR="00B22259" w:rsidRPr="00B22259" w:rsidRDefault="00B22259" w:rsidP="00B2225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3052694"/>
      <w:bookmarkStart w:id="2" w:name="_Hlk100215851"/>
      <w:bookmarkStart w:id="3" w:name="_Hlk94773787"/>
      <w:r w:rsidRPr="00B2225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1BB63DA" w14:textId="77777777" w:rsidR="00B22259" w:rsidRPr="00B22259" w:rsidRDefault="00B22259" w:rsidP="00B22259">
      <w:pPr>
        <w:spacing w:after="0" w:line="240" w:lineRule="auto"/>
        <w:jc w:val="both"/>
        <w:rPr>
          <w:rFonts w:ascii="Arial" w:eastAsia="Times New Roman" w:hAnsi="Arial" w:cs="Arial"/>
          <w:sz w:val="20"/>
          <w:szCs w:val="20"/>
          <w:lang w:val="es-419" w:eastAsia="es-ES"/>
        </w:rPr>
      </w:pPr>
    </w:p>
    <w:p w14:paraId="59F5957F" w14:textId="77777777" w:rsidR="00B22259" w:rsidRPr="00972EF0" w:rsidRDefault="00B22259" w:rsidP="00B22259">
      <w:pPr>
        <w:spacing w:after="0" w:line="240" w:lineRule="auto"/>
        <w:jc w:val="both"/>
        <w:rPr>
          <w:rFonts w:ascii="Arial" w:eastAsia="Times New Roman" w:hAnsi="Arial" w:cs="Arial"/>
          <w:sz w:val="20"/>
          <w:szCs w:val="20"/>
          <w:lang w:val="es-419" w:eastAsia="es-ES"/>
        </w:rPr>
      </w:pPr>
      <w:r w:rsidRPr="00972EF0">
        <w:rPr>
          <w:rFonts w:ascii="Arial" w:eastAsia="Times New Roman" w:hAnsi="Arial" w:cs="Arial"/>
          <w:sz w:val="20"/>
          <w:szCs w:val="20"/>
          <w:lang w:val="es-419" w:eastAsia="es-ES"/>
        </w:rPr>
        <w:t>Radicado No:</w:t>
      </w:r>
      <w:r w:rsidRPr="00972EF0">
        <w:rPr>
          <w:rFonts w:ascii="Arial" w:eastAsia="Times New Roman" w:hAnsi="Arial" w:cs="Arial"/>
          <w:sz w:val="20"/>
          <w:szCs w:val="20"/>
          <w:lang w:val="es-419" w:eastAsia="es-ES"/>
        </w:rPr>
        <w:tab/>
      </w:r>
      <w:r w:rsidRPr="00972EF0">
        <w:rPr>
          <w:rFonts w:ascii="Arial" w:eastAsia="Times New Roman" w:hAnsi="Arial" w:cs="Arial"/>
          <w:sz w:val="20"/>
          <w:szCs w:val="20"/>
          <w:lang w:val="es-419" w:eastAsia="es-ES"/>
        </w:rPr>
        <w:tab/>
        <w:t>66001-31-05-001-2022-00064-01</w:t>
      </w:r>
    </w:p>
    <w:p w14:paraId="3D75035A" w14:textId="77777777" w:rsidR="00B22259" w:rsidRPr="00972EF0" w:rsidRDefault="00B22259" w:rsidP="00B22259">
      <w:pPr>
        <w:spacing w:after="0" w:line="240" w:lineRule="auto"/>
        <w:jc w:val="both"/>
        <w:rPr>
          <w:rFonts w:ascii="Arial" w:eastAsia="Times New Roman" w:hAnsi="Arial" w:cs="Arial"/>
          <w:sz w:val="20"/>
          <w:szCs w:val="20"/>
          <w:lang w:val="es-419" w:eastAsia="es-ES"/>
        </w:rPr>
      </w:pPr>
      <w:r w:rsidRPr="00972EF0">
        <w:rPr>
          <w:rFonts w:ascii="Arial" w:eastAsia="Times New Roman" w:hAnsi="Arial" w:cs="Arial"/>
          <w:sz w:val="20"/>
          <w:szCs w:val="20"/>
          <w:lang w:val="es-419" w:eastAsia="es-ES"/>
        </w:rPr>
        <w:t>Proceso:</w:t>
      </w:r>
      <w:r w:rsidRPr="00972EF0">
        <w:rPr>
          <w:rFonts w:ascii="Arial" w:eastAsia="Times New Roman" w:hAnsi="Arial" w:cs="Arial"/>
          <w:sz w:val="20"/>
          <w:szCs w:val="20"/>
          <w:lang w:val="es-419" w:eastAsia="es-ES"/>
        </w:rPr>
        <w:tab/>
      </w:r>
      <w:r w:rsidRPr="00972EF0">
        <w:rPr>
          <w:rFonts w:ascii="Arial" w:eastAsia="Times New Roman" w:hAnsi="Arial" w:cs="Arial"/>
          <w:sz w:val="20"/>
          <w:szCs w:val="20"/>
          <w:lang w:val="es-419" w:eastAsia="es-ES"/>
        </w:rPr>
        <w:tab/>
        <w:t>Acción de tutela (Impugnación)</w:t>
      </w:r>
    </w:p>
    <w:p w14:paraId="4D0E61D8" w14:textId="77777777" w:rsidR="00B22259" w:rsidRPr="00972EF0" w:rsidRDefault="00B22259" w:rsidP="00B22259">
      <w:pPr>
        <w:spacing w:after="0" w:line="240" w:lineRule="auto"/>
        <w:jc w:val="both"/>
        <w:rPr>
          <w:rFonts w:ascii="Arial" w:eastAsia="Times New Roman" w:hAnsi="Arial" w:cs="Arial"/>
          <w:sz w:val="20"/>
          <w:szCs w:val="20"/>
          <w:lang w:val="es-419" w:eastAsia="es-ES"/>
        </w:rPr>
      </w:pPr>
      <w:r w:rsidRPr="00972EF0">
        <w:rPr>
          <w:rFonts w:ascii="Arial" w:eastAsia="Times New Roman" w:hAnsi="Arial" w:cs="Arial"/>
          <w:sz w:val="20"/>
          <w:szCs w:val="20"/>
          <w:lang w:val="es-419" w:eastAsia="es-ES"/>
        </w:rPr>
        <w:t>Accionante:</w:t>
      </w:r>
      <w:r w:rsidRPr="00972EF0">
        <w:rPr>
          <w:rFonts w:ascii="Arial" w:eastAsia="Times New Roman" w:hAnsi="Arial" w:cs="Arial"/>
          <w:sz w:val="20"/>
          <w:szCs w:val="20"/>
          <w:lang w:val="es-419" w:eastAsia="es-ES"/>
        </w:rPr>
        <w:tab/>
      </w:r>
      <w:r w:rsidRPr="00972EF0">
        <w:rPr>
          <w:rFonts w:ascii="Arial" w:eastAsia="Times New Roman" w:hAnsi="Arial" w:cs="Arial"/>
          <w:sz w:val="20"/>
          <w:szCs w:val="20"/>
          <w:lang w:val="es-419" w:eastAsia="es-ES"/>
        </w:rPr>
        <w:tab/>
      </w:r>
      <w:proofErr w:type="spellStart"/>
      <w:r w:rsidRPr="00972EF0">
        <w:rPr>
          <w:rFonts w:ascii="Arial" w:eastAsia="Times New Roman" w:hAnsi="Arial" w:cs="Arial"/>
          <w:sz w:val="20"/>
          <w:szCs w:val="20"/>
          <w:lang w:val="es-419" w:eastAsia="es-ES"/>
        </w:rPr>
        <w:t>Jhonatan</w:t>
      </w:r>
      <w:proofErr w:type="spellEnd"/>
      <w:r w:rsidRPr="00972EF0">
        <w:rPr>
          <w:rFonts w:ascii="Arial" w:eastAsia="Times New Roman" w:hAnsi="Arial" w:cs="Arial"/>
          <w:sz w:val="20"/>
          <w:szCs w:val="20"/>
          <w:lang w:val="es-419" w:eastAsia="es-ES"/>
        </w:rPr>
        <w:t xml:space="preserve"> de Jesús Linares </w:t>
      </w:r>
    </w:p>
    <w:p w14:paraId="69F5336E" w14:textId="31EAEAB7" w:rsidR="00B22259" w:rsidRPr="00972EF0" w:rsidRDefault="00B22259" w:rsidP="00B22259">
      <w:pPr>
        <w:spacing w:after="0" w:line="240" w:lineRule="auto"/>
        <w:ind w:left="2124" w:hanging="2124"/>
        <w:jc w:val="both"/>
        <w:rPr>
          <w:rFonts w:ascii="Arial" w:eastAsia="Times New Roman" w:hAnsi="Arial" w:cs="Arial"/>
          <w:sz w:val="20"/>
          <w:szCs w:val="20"/>
          <w:lang w:val="es-419" w:eastAsia="es-ES"/>
        </w:rPr>
      </w:pPr>
      <w:r w:rsidRPr="00972EF0">
        <w:rPr>
          <w:rFonts w:ascii="Arial" w:eastAsia="Times New Roman" w:hAnsi="Arial" w:cs="Arial"/>
          <w:sz w:val="20"/>
          <w:szCs w:val="20"/>
          <w:lang w:val="es-419" w:eastAsia="es-ES"/>
        </w:rPr>
        <w:t>Accionado:</w:t>
      </w:r>
      <w:r w:rsidRPr="00972EF0">
        <w:rPr>
          <w:rFonts w:ascii="Arial" w:eastAsia="Times New Roman" w:hAnsi="Arial" w:cs="Arial"/>
          <w:sz w:val="20"/>
          <w:szCs w:val="20"/>
          <w:lang w:val="es-419" w:eastAsia="es-ES"/>
        </w:rPr>
        <w:tab/>
        <w:t xml:space="preserve">Regional de Aseguramiento en </w:t>
      </w:r>
      <w:r w:rsidR="006F47B7" w:rsidRPr="00972EF0">
        <w:rPr>
          <w:rFonts w:ascii="Arial" w:eastAsia="Times New Roman" w:hAnsi="Arial" w:cs="Arial"/>
          <w:sz w:val="20"/>
          <w:szCs w:val="20"/>
          <w:lang w:val="es-419" w:eastAsia="es-ES"/>
        </w:rPr>
        <w:t xml:space="preserve">Salud </w:t>
      </w:r>
      <w:r w:rsidRPr="00972EF0">
        <w:rPr>
          <w:rFonts w:ascii="Arial" w:eastAsia="Times New Roman" w:hAnsi="Arial" w:cs="Arial"/>
          <w:sz w:val="20"/>
          <w:szCs w:val="20"/>
          <w:lang w:val="es-419" w:eastAsia="es-ES"/>
        </w:rPr>
        <w:t xml:space="preserve">No 3 de la Policía Nacional, Gustavo Adolfo Carmona Zuleta, Carlos Alberto Carmona Rodríguez, Carmen Alicia Cubillos Rodríguez y la Dirección </w:t>
      </w:r>
      <w:r w:rsidR="006F47B7" w:rsidRPr="00972EF0">
        <w:rPr>
          <w:rFonts w:ascii="Arial" w:eastAsia="Times New Roman" w:hAnsi="Arial" w:cs="Arial"/>
          <w:sz w:val="20"/>
          <w:szCs w:val="20"/>
          <w:lang w:val="es-419" w:eastAsia="es-ES"/>
        </w:rPr>
        <w:t xml:space="preserve">de </w:t>
      </w:r>
      <w:r w:rsidRPr="00972EF0">
        <w:rPr>
          <w:rFonts w:ascii="Arial" w:eastAsia="Times New Roman" w:hAnsi="Arial" w:cs="Arial"/>
          <w:sz w:val="20"/>
          <w:szCs w:val="20"/>
          <w:lang w:val="es-419" w:eastAsia="es-ES"/>
        </w:rPr>
        <w:t xml:space="preserve">Sanidad </w:t>
      </w:r>
      <w:r w:rsidR="00734509" w:rsidRPr="00972EF0">
        <w:rPr>
          <w:rFonts w:ascii="Arial" w:eastAsia="Times New Roman" w:hAnsi="Arial" w:cs="Arial"/>
          <w:sz w:val="20"/>
          <w:szCs w:val="20"/>
          <w:lang w:val="es-419" w:eastAsia="es-ES"/>
        </w:rPr>
        <w:t xml:space="preserve">de la </w:t>
      </w:r>
      <w:r w:rsidRPr="00972EF0">
        <w:rPr>
          <w:rFonts w:ascii="Arial" w:eastAsia="Times New Roman" w:hAnsi="Arial" w:cs="Arial"/>
          <w:sz w:val="20"/>
          <w:szCs w:val="20"/>
          <w:lang w:val="es-419" w:eastAsia="es-ES"/>
        </w:rPr>
        <w:t>Policía Nacional (vinculada)</w:t>
      </w:r>
    </w:p>
    <w:p w14:paraId="7EC2F287" w14:textId="77777777" w:rsidR="00B22259" w:rsidRPr="00972EF0" w:rsidRDefault="00B22259" w:rsidP="00B22259">
      <w:pPr>
        <w:spacing w:after="0" w:line="240" w:lineRule="auto"/>
        <w:jc w:val="both"/>
        <w:rPr>
          <w:rFonts w:ascii="Arial" w:eastAsia="Times New Roman" w:hAnsi="Arial" w:cs="Arial"/>
          <w:sz w:val="20"/>
          <w:szCs w:val="20"/>
          <w:lang w:val="es-419" w:eastAsia="es-ES"/>
        </w:rPr>
      </w:pPr>
      <w:r w:rsidRPr="00972EF0">
        <w:rPr>
          <w:rFonts w:ascii="Arial" w:eastAsia="Times New Roman" w:hAnsi="Arial" w:cs="Arial"/>
          <w:sz w:val="20"/>
          <w:szCs w:val="20"/>
          <w:lang w:val="es-419" w:eastAsia="es-ES"/>
        </w:rPr>
        <w:t>Juzgado de origen:</w:t>
      </w:r>
      <w:r w:rsidRPr="00972EF0">
        <w:rPr>
          <w:rFonts w:ascii="Arial" w:eastAsia="Times New Roman" w:hAnsi="Arial" w:cs="Arial"/>
          <w:sz w:val="20"/>
          <w:szCs w:val="20"/>
          <w:lang w:val="es-419" w:eastAsia="es-ES"/>
        </w:rPr>
        <w:tab/>
        <w:t>Juzgado Primero Laboral Del Circuito</w:t>
      </w:r>
    </w:p>
    <w:p w14:paraId="71A21E23" w14:textId="638E371F" w:rsidR="00B22259" w:rsidRPr="00972EF0" w:rsidRDefault="00B22259" w:rsidP="00B22259">
      <w:pPr>
        <w:spacing w:after="0" w:line="240" w:lineRule="auto"/>
        <w:jc w:val="both"/>
        <w:rPr>
          <w:rFonts w:ascii="Arial" w:eastAsia="Times New Roman" w:hAnsi="Arial" w:cs="Arial"/>
          <w:sz w:val="20"/>
          <w:szCs w:val="20"/>
          <w:lang w:val="es-419" w:eastAsia="es-ES"/>
        </w:rPr>
      </w:pPr>
      <w:r w:rsidRPr="00972EF0">
        <w:rPr>
          <w:rFonts w:ascii="Arial" w:eastAsia="Times New Roman" w:hAnsi="Arial" w:cs="Arial"/>
          <w:sz w:val="20"/>
          <w:szCs w:val="20"/>
          <w:lang w:val="es-419" w:eastAsia="es-ES"/>
        </w:rPr>
        <w:t>Magistrada ponente:</w:t>
      </w:r>
      <w:r w:rsidRPr="00972EF0">
        <w:rPr>
          <w:rFonts w:ascii="Arial" w:eastAsia="Times New Roman" w:hAnsi="Arial" w:cs="Arial"/>
          <w:sz w:val="20"/>
          <w:szCs w:val="20"/>
          <w:lang w:val="es-419" w:eastAsia="es-ES"/>
        </w:rPr>
        <w:tab/>
        <w:t>Ana Lucia Caicedo Calderón</w:t>
      </w:r>
    </w:p>
    <w:p w14:paraId="61E58E68" w14:textId="77777777" w:rsidR="00B22259" w:rsidRPr="00B22259" w:rsidRDefault="00B22259" w:rsidP="00B22259">
      <w:pPr>
        <w:spacing w:after="0" w:line="240" w:lineRule="auto"/>
        <w:jc w:val="both"/>
        <w:rPr>
          <w:rFonts w:ascii="Arial" w:eastAsia="Times New Roman" w:hAnsi="Arial" w:cs="Arial"/>
          <w:sz w:val="20"/>
          <w:szCs w:val="20"/>
          <w:lang w:val="es-419" w:eastAsia="es-ES"/>
        </w:rPr>
      </w:pPr>
    </w:p>
    <w:p w14:paraId="736B07C4" w14:textId="38A213D0" w:rsidR="00B22259" w:rsidRPr="00B22259" w:rsidRDefault="00765F20" w:rsidP="00B22259">
      <w:pPr>
        <w:spacing w:after="0" w:line="240" w:lineRule="auto"/>
        <w:jc w:val="both"/>
        <w:rPr>
          <w:rFonts w:ascii="Arial" w:eastAsia="Times New Roman" w:hAnsi="Arial" w:cs="Arial"/>
          <w:b/>
          <w:bCs/>
          <w:iCs/>
          <w:sz w:val="20"/>
          <w:szCs w:val="20"/>
          <w:lang w:val="es-419" w:eastAsia="fr-FR"/>
        </w:rPr>
      </w:pPr>
      <w:r w:rsidRPr="00B22259">
        <w:rPr>
          <w:rFonts w:ascii="Arial" w:eastAsia="Times New Roman" w:hAnsi="Arial" w:cs="Arial"/>
          <w:b/>
          <w:bCs/>
          <w:iCs/>
          <w:sz w:val="20"/>
          <w:szCs w:val="20"/>
          <w:u w:val="single"/>
          <w:lang w:val="es-419" w:eastAsia="fr-FR"/>
        </w:rPr>
        <w:t>TEMAS:</w:t>
      </w:r>
      <w:r w:rsidRPr="00B22259">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DEBIDO PROCESO / VALORACIÓN POR JUNTA MÉDICA </w:t>
      </w:r>
      <w:r w:rsidRPr="00B22259">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POLICÍA NACIONAL / CITACIÓN PARA EL EFECTO / CAUSAS QUE LA INVALIDAN / REPROGRAMACIÓN.</w:t>
      </w:r>
    </w:p>
    <w:p w14:paraId="6C15EF80" w14:textId="77777777" w:rsidR="00B22259" w:rsidRPr="00B22259" w:rsidRDefault="00B22259" w:rsidP="00B22259">
      <w:pPr>
        <w:spacing w:after="0" w:line="240" w:lineRule="auto"/>
        <w:jc w:val="both"/>
        <w:rPr>
          <w:rFonts w:ascii="Arial" w:eastAsia="Times New Roman" w:hAnsi="Arial" w:cs="Arial"/>
          <w:sz w:val="20"/>
          <w:szCs w:val="20"/>
          <w:lang w:val="es-419" w:eastAsia="es-ES"/>
        </w:rPr>
      </w:pPr>
    </w:p>
    <w:p w14:paraId="2091E0BC" w14:textId="2EF60ED0" w:rsidR="00B22259" w:rsidRPr="00B22259" w:rsidRDefault="00646027" w:rsidP="00B2225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46027">
        <w:rPr>
          <w:rFonts w:ascii="Arial" w:eastAsia="Times New Roman" w:hAnsi="Arial" w:cs="Arial"/>
          <w:sz w:val="20"/>
          <w:szCs w:val="20"/>
          <w:lang w:val="es-419" w:eastAsia="es-ES"/>
        </w:rPr>
        <w:t xml:space="preserve">se tiene que el señor </w:t>
      </w:r>
      <w:proofErr w:type="spellStart"/>
      <w:r w:rsidRPr="00646027">
        <w:rPr>
          <w:rFonts w:ascii="Arial" w:eastAsia="Times New Roman" w:hAnsi="Arial" w:cs="Arial"/>
          <w:sz w:val="20"/>
          <w:szCs w:val="20"/>
          <w:lang w:val="es-419" w:eastAsia="es-ES"/>
        </w:rPr>
        <w:t>Jhonatan</w:t>
      </w:r>
      <w:proofErr w:type="spellEnd"/>
      <w:r w:rsidRPr="00646027">
        <w:rPr>
          <w:rFonts w:ascii="Arial" w:eastAsia="Times New Roman" w:hAnsi="Arial" w:cs="Arial"/>
          <w:sz w:val="20"/>
          <w:szCs w:val="20"/>
          <w:lang w:val="es-419" w:eastAsia="es-ES"/>
        </w:rPr>
        <w:t xml:space="preserve"> de Jesús Linares solicita por medio de la presente Acción Constitucional de Tutela se protejan sus derechos fundamentales al debido proceso, a la salud, defensa y contradicción y, en consecuencia se re programe la valoración por la Junta Médico Laboral de la Policía Nacional para que sea realizada con su presencia</w:t>
      </w:r>
      <w:r>
        <w:rPr>
          <w:rFonts w:ascii="Arial" w:eastAsia="Times New Roman" w:hAnsi="Arial" w:cs="Arial"/>
          <w:sz w:val="20"/>
          <w:szCs w:val="20"/>
          <w:lang w:val="es-419" w:eastAsia="es-ES"/>
        </w:rPr>
        <w:t>…</w:t>
      </w:r>
    </w:p>
    <w:p w14:paraId="1767610B" w14:textId="77777777" w:rsidR="00B22259" w:rsidRPr="00B22259" w:rsidRDefault="00B22259" w:rsidP="00B22259">
      <w:pPr>
        <w:spacing w:after="0" w:line="240" w:lineRule="auto"/>
        <w:jc w:val="both"/>
        <w:rPr>
          <w:rFonts w:ascii="Arial" w:eastAsia="Times New Roman" w:hAnsi="Arial" w:cs="Arial"/>
          <w:sz w:val="20"/>
          <w:szCs w:val="20"/>
          <w:lang w:val="es-419" w:eastAsia="es-ES"/>
        </w:rPr>
      </w:pPr>
    </w:p>
    <w:p w14:paraId="7402A72E" w14:textId="6A814F2B" w:rsidR="00B22259" w:rsidRPr="00B22259" w:rsidRDefault="00396FF8" w:rsidP="00B2225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96FF8">
        <w:rPr>
          <w:rFonts w:ascii="Arial" w:eastAsia="Times New Roman" w:hAnsi="Arial" w:cs="Arial"/>
          <w:sz w:val="20"/>
          <w:szCs w:val="20"/>
          <w:lang w:val="es-419" w:eastAsia="es-ES"/>
        </w:rPr>
        <w:t>esta Sala tiene que decir que no encuentra fundado el argumento de la Regional de Aseguramiento en Salud No. 3, porque si bien ya ha realizado 3 citaciones, las dos primeras fueron hechas para las fechas 31 de enero de 2022 y 7 de febrero de 2022 calendas en las que se encontraba vigente la medida provisional de suspensión de ese acto (reprogramación de la junta médica), establecido en el auto del 26 de enero de 2022 emitido por el Juzgado Cuarto de Familia de Pereira</w:t>
      </w:r>
      <w:r w:rsidR="003A49CD">
        <w:rPr>
          <w:rFonts w:ascii="Arial" w:eastAsia="Times New Roman" w:hAnsi="Arial" w:cs="Arial"/>
          <w:sz w:val="20"/>
          <w:szCs w:val="20"/>
          <w:lang w:val="es-419" w:eastAsia="es-ES"/>
        </w:rPr>
        <w:t xml:space="preserve">… </w:t>
      </w:r>
      <w:r w:rsidR="003A49CD" w:rsidRPr="003A49CD">
        <w:rPr>
          <w:rFonts w:ascii="Arial" w:eastAsia="Times New Roman" w:hAnsi="Arial" w:cs="Arial"/>
          <w:sz w:val="20"/>
          <w:szCs w:val="20"/>
          <w:lang w:val="es-419" w:eastAsia="es-ES"/>
        </w:rPr>
        <w:t xml:space="preserve">de conformidad al artículo 18 del Decreto 1796 del 200, “La Junta Médico-Laboral será expresamente autorizada por el Director de Sanidad de la respectiva Fuerza o de la Policía Nacional por solicitud de Medicina Laboral o por orden judicial” </w:t>
      </w:r>
      <w:r w:rsidR="00646027">
        <w:rPr>
          <w:rFonts w:ascii="Arial" w:eastAsia="Times New Roman" w:hAnsi="Arial" w:cs="Arial"/>
          <w:sz w:val="20"/>
          <w:szCs w:val="20"/>
          <w:lang w:val="es-419" w:eastAsia="es-ES"/>
        </w:rPr>
        <w:t>…</w:t>
      </w:r>
      <w:r w:rsidR="003A49CD" w:rsidRPr="003A49CD">
        <w:rPr>
          <w:rFonts w:ascii="Arial" w:eastAsia="Times New Roman" w:hAnsi="Arial" w:cs="Arial"/>
          <w:sz w:val="20"/>
          <w:szCs w:val="20"/>
          <w:lang w:val="es-419" w:eastAsia="es-ES"/>
        </w:rPr>
        <w:t xml:space="preserve">, por lo que queda claro que la autorización para la reunión de la Junta Médico Laboral no solo podrá otorgarla la Dirección de Sanidad de la Policía Nacional sino también por orden judicial, es decir, que no es cierto que la Regional de Aseguramiento en Salud No. 3 reprograme la valoración de la Junta Médico Laboral del señor </w:t>
      </w:r>
      <w:proofErr w:type="spellStart"/>
      <w:r w:rsidR="003A49CD" w:rsidRPr="003A49CD">
        <w:rPr>
          <w:rFonts w:ascii="Arial" w:eastAsia="Times New Roman" w:hAnsi="Arial" w:cs="Arial"/>
          <w:sz w:val="20"/>
          <w:szCs w:val="20"/>
          <w:lang w:val="es-419" w:eastAsia="es-ES"/>
        </w:rPr>
        <w:t>Jhonatan</w:t>
      </w:r>
      <w:proofErr w:type="spellEnd"/>
      <w:r w:rsidR="003A49CD" w:rsidRPr="003A49CD">
        <w:rPr>
          <w:rFonts w:ascii="Arial" w:eastAsia="Times New Roman" w:hAnsi="Arial" w:cs="Arial"/>
          <w:sz w:val="20"/>
          <w:szCs w:val="20"/>
          <w:lang w:val="es-419" w:eastAsia="es-ES"/>
        </w:rPr>
        <w:t xml:space="preserve"> de Jesús teniéndose como la segunda citación, sin que medie solicitud de autorización adicional por la Dirección de sanidad de la Policía Nacional pues basta con la orden dada por esta autoridad judicial.</w:t>
      </w:r>
    </w:p>
    <w:p w14:paraId="24D474CB" w14:textId="77777777" w:rsidR="00B22259" w:rsidRPr="00B22259" w:rsidRDefault="00B22259" w:rsidP="00B22259">
      <w:pPr>
        <w:spacing w:after="0" w:line="240" w:lineRule="auto"/>
        <w:jc w:val="both"/>
        <w:rPr>
          <w:rFonts w:ascii="Arial" w:eastAsia="Times New Roman" w:hAnsi="Arial" w:cs="Arial"/>
          <w:sz w:val="20"/>
          <w:szCs w:val="20"/>
          <w:lang w:val="es-419" w:eastAsia="es-ES"/>
        </w:rPr>
      </w:pPr>
    </w:p>
    <w:p w14:paraId="3DE0B75D" w14:textId="77777777" w:rsidR="00B22259" w:rsidRPr="00B22259" w:rsidRDefault="00B22259" w:rsidP="00B22259">
      <w:pPr>
        <w:spacing w:after="0" w:line="240" w:lineRule="auto"/>
        <w:jc w:val="both"/>
        <w:rPr>
          <w:rFonts w:ascii="Arial" w:eastAsia="Times New Roman" w:hAnsi="Arial" w:cs="Arial"/>
          <w:sz w:val="20"/>
          <w:szCs w:val="20"/>
          <w:lang w:val="es-ES" w:eastAsia="es-ES"/>
        </w:rPr>
      </w:pPr>
    </w:p>
    <w:p w14:paraId="70E74406" w14:textId="77777777" w:rsidR="00B22259" w:rsidRPr="00B22259" w:rsidRDefault="00B22259" w:rsidP="00B22259">
      <w:pPr>
        <w:spacing w:after="0" w:line="240" w:lineRule="auto"/>
        <w:jc w:val="both"/>
        <w:rPr>
          <w:rFonts w:ascii="Arial" w:eastAsia="Times New Roman" w:hAnsi="Arial" w:cs="Arial"/>
          <w:sz w:val="20"/>
          <w:szCs w:val="20"/>
          <w:lang w:val="es-ES" w:eastAsia="es-ES"/>
        </w:rPr>
      </w:pPr>
    </w:p>
    <w:bookmarkEnd w:id="0"/>
    <w:bookmarkEnd w:id="1"/>
    <w:bookmarkEnd w:id="2"/>
    <w:bookmarkEnd w:id="3"/>
    <w:p w14:paraId="51A68AF0" w14:textId="77777777" w:rsidR="00F26D9C" w:rsidRPr="00972EF0" w:rsidRDefault="00F26D9C" w:rsidP="00734509">
      <w:pPr>
        <w:spacing w:after="0" w:line="276" w:lineRule="auto"/>
        <w:ind w:firstLine="709"/>
        <w:jc w:val="center"/>
        <w:rPr>
          <w:rFonts w:ascii="Tahoma" w:hAnsi="Tahoma" w:cs="Tahoma"/>
          <w:b/>
          <w:bCs/>
          <w:sz w:val="24"/>
          <w:szCs w:val="24"/>
          <w:lang w:val="es-419"/>
        </w:rPr>
      </w:pPr>
      <w:r w:rsidRPr="00972EF0">
        <w:rPr>
          <w:rFonts w:ascii="Tahoma" w:hAnsi="Tahoma" w:cs="Tahoma"/>
          <w:b/>
          <w:bCs/>
          <w:sz w:val="24"/>
          <w:szCs w:val="24"/>
          <w:lang w:val="es-419"/>
        </w:rPr>
        <w:t>TRIBUNAL SUPERIOR DEL DISTRITO JUDICIAL DE PEREIRA</w:t>
      </w:r>
    </w:p>
    <w:p w14:paraId="7D2CEBE8" w14:textId="6112FA46" w:rsidR="00F26D9C" w:rsidRPr="00972EF0" w:rsidRDefault="00F26D9C" w:rsidP="00734509">
      <w:pPr>
        <w:spacing w:after="0" w:line="276" w:lineRule="auto"/>
        <w:ind w:firstLine="709"/>
        <w:jc w:val="center"/>
        <w:rPr>
          <w:rFonts w:ascii="Tahoma" w:hAnsi="Tahoma" w:cs="Tahoma"/>
          <w:b/>
          <w:bCs/>
          <w:sz w:val="24"/>
          <w:szCs w:val="24"/>
          <w:lang w:val="es-419"/>
        </w:rPr>
      </w:pPr>
      <w:r w:rsidRPr="00972EF0">
        <w:rPr>
          <w:rFonts w:ascii="Tahoma" w:hAnsi="Tahoma" w:cs="Tahoma"/>
          <w:b/>
          <w:bCs/>
          <w:sz w:val="24"/>
          <w:szCs w:val="24"/>
          <w:lang w:val="es-419"/>
        </w:rPr>
        <w:t xml:space="preserve">SALA </w:t>
      </w:r>
      <w:r w:rsidR="00DB4197" w:rsidRPr="00972EF0">
        <w:rPr>
          <w:rFonts w:ascii="Tahoma" w:hAnsi="Tahoma" w:cs="Tahoma"/>
          <w:b/>
          <w:bCs/>
          <w:sz w:val="24"/>
          <w:szCs w:val="24"/>
          <w:lang w:val="es-419"/>
        </w:rPr>
        <w:t xml:space="preserve">PRIMERA </w:t>
      </w:r>
      <w:r w:rsidRPr="00972EF0">
        <w:rPr>
          <w:rFonts w:ascii="Tahoma" w:hAnsi="Tahoma" w:cs="Tahoma"/>
          <w:b/>
          <w:bCs/>
          <w:sz w:val="24"/>
          <w:szCs w:val="24"/>
          <w:lang w:val="es-419"/>
        </w:rPr>
        <w:t xml:space="preserve">DE DECISIÓN LABORAL </w:t>
      </w:r>
    </w:p>
    <w:p w14:paraId="6560EBCE" w14:textId="7E7B65FB" w:rsidR="00F17D1F" w:rsidRPr="00972EF0" w:rsidRDefault="00F17D1F" w:rsidP="00734509">
      <w:pPr>
        <w:spacing w:after="0" w:line="276" w:lineRule="auto"/>
        <w:rPr>
          <w:rFonts w:ascii="Tahoma" w:hAnsi="Tahoma" w:cs="Tahoma"/>
          <w:b/>
          <w:bCs/>
          <w:sz w:val="24"/>
          <w:szCs w:val="24"/>
          <w:lang w:val="es-419"/>
        </w:rPr>
      </w:pPr>
    </w:p>
    <w:p w14:paraId="5F044D8F" w14:textId="77777777" w:rsidR="00AF395A" w:rsidRPr="00972EF0" w:rsidRDefault="00AF395A" w:rsidP="00734509">
      <w:pPr>
        <w:spacing w:after="0" w:line="276" w:lineRule="auto"/>
        <w:rPr>
          <w:rFonts w:ascii="Tahoma" w:hAnsi="Tahoma" w:cs="Tahoma"/>
          <w:b/>
          <w:bCs/>
          <w:sz w:val="24"/>
          <w:szCs w:val="24"/>
          <w:lang w:val="es-419"/>
        </w:rPr>
      </w:pPr>
    </w:p>
    <w:p w14:paraId="21307590" w14:textId="77777777" w:rsidR="007D520E" w:rsidRPr="00972EF0" w:rsidRDefault="007D520E" w:rsidP="00734509">
      <w:pPr>
        <w:spacing w:after="0" w:line="276" w:lineRule="auto"/>
        <w:ind w:firstLine="709"/>
        <w:jc w:val="center"/>
        <w:rPr>
          <w:rFonts w:ascii="Tahoma" w:hAnsi="Tahoma" w:cs="Tahoma"/>
          <w:b/>
          <w:bCs/>
          <w:sz w:val="24"/>
          <w:szCs w:val="24"/>
          <w:lang w:val="es-419"/>
        </w:rPr>
      </w:pPr>
    </w:p>
    <w:p w14:paraId="56A33CD5" w14:textId="77777777" w:rsidR="00F26D9C" w:rsidRPr="00972EF0" w:rsidRDefault="00F26D9C" w:rsidP="00734509">
      <w:pPr>
        <w:spacing w:after="0" w:line="276" w:lineRule="auto"/>
        <w:ind w:firstLine="709"/>
        <w:jc w:val="center"/>
        <w:rPr>
          <w:rFonts w:ascii="Tahoma" w:hAnsi="Tahoma" w:cs="Tahoma"/>
          <w:b/>
          <w:bCs/>
          <w:sz w:val="24"/>
          <w:szCs w:val="24"/>
          <w:lang w:val="es-419"/>
        </w:rPr>
      </w:pPr>
      <w:r w:rsidRPr="00972EF0">
        <w:rPr>
          <w:rFonts w:ascii="Tahoma" w:hAnsi="Tahoma" w:cs="Tahoma"/>
          <w:sz w:val="24"/>
          <w:szCs w:val="24"/>
          <w:lang w:val="es-419"/>
        </w:rPr>
        <w:t>Magistrada Ponente:</w:t>
      </w:r>
      <w:r w:rsidRPr="00972EF0">
        <w:rPr>
          <w:rFonts w:ascii="Tahoma" w:hAnsi="Tahoma" w:cs="Tahoma"/>
          <w:b/>
          <w:bCs/>
          <w:sz w:val="24"/>
          <w:szCs w:val="24"/>
          <w:lang w:val="es-419"/>
        </w:rPr>
        <w:t xml:space="preserve"> Ana Lucia Caicedo Calderón</w:t>
      </w:r>
    </w:p>
    <w:p w14:paraId="652C0D8F" w14:textId="77777777" w:rsidR="00362388" w:rsidRPr="00972EF0" w:rsidRDefault="00362388" w:rsidP="00734509">
      <w:pPr>
        <w:spacing w:after="0" w:line="276" w:lineRule="auto"/>
        <w:ind w:firstLine="709"/>
        <w:jc w:val="center"/>
        <w:rPr>
          <w:rFonts w:ascii="Tahoma" w:hAnsi="Tahoma" w:cs="Tahoma"/>
          <w:sz w:val="24"/>
          <w:szCs w:val="24"/>
          <w:lang w:val="es-419"/>
        </w:rPr>
      </w:pPr>
    </w:p>
    <w:p w14:paraId="4F618F58" w14:textId="146746C5" w:rsidR="00F26D9C" w:rsidRPr="00972EF0" w:rsidRDefault="00F26D9C" w:rsidP="00734509">
      <w:pPr>
        <w:spacing w:after="0" w:line="276" w:lineRule="auto"/>
        <w:ind w:firstLine="709"/>
        <w:jc w:val="center"/>
        <w:rPr>
          <w:rFonts w:ascii="Tahoma" w:hAnsi="Tahoma" w:cs="Tahoma"/>
          <w:sz w:val="24"/>
          <w:szCs w:val="24"/>
          <w:lang w:val="es-419"/>
        </w:rPr>
      </w:pPr>
      <w:r w:rsidRPr="00972EF0">
        <w:rPr>
          <w:rFonts w:ascii="Tahoma" w:hAnsi="Tahoma" w:cs="Tahoma"/>
          <w:sz w:val="24"/>
          <w:szCs w:val="24"/>
          <w:lang w:val="es-419"/>
        </w:rPr>
        <w:t>Pereira,</w:t>
      </w:r>
      <w:r w:rsidR="00412204" w:rsidRPr="00972EF0">
        <w:rPr>
          <w:rFonts w:ascii="Tahoma" w:hAnsi="Tahoma" w:cs="Tahoma"/>
          <w:sz w:val="24"/>
          <w:szCs w:val="24"/>
          <w:lang w:val="es-419"/>
        </w:rPr>
        <w:t xml:space="preserve"> </w:t>
      </w:r>
      <w:r w:rsidR="00D078D2" w:rsidRPr="00972EF0">
        <w:rPr>
          <w:rFonts w:ascii="Tahoma" w:hAnsi="Tahoma" w:cs="Tahoma"/>
          <w:sz w:val="24"/>
          <w:szCs w:val="24"/>
          <w:lang w:val="es-419"/>
        </w:rPr>
        <w:t xml:space="preserve">veinticinco </w:t>
      </w:r>
      <w:r w:rsidR="007D5D11" w:rsidRPr="00972EF0">
        <w:rPr>
          <w:rFonts w:ascii="Tahoma" w:hAnsi="Tahoma" w:cs="Tahoma"/>
          <w:sz w:val="24"/>
          <w:szCs w:val="24"/>
          <w:lang w:val="es-419"/>
        </w:rPr>
        <w:t>(</w:t>
      </w:r>
      <w:r w:rsidR="00D078D2" w:rsidRPr="00972EF0">
        <w:rPr>
          <w:rFonts w:ascii="Tahoma" w:hAnsi="Tahoma" w:cs="Tahoma"/>
          <w:sz w:val="24"/>
          <w:szCs w:val="24"/>
          <w:lang w:val="es-419"/>
        </w:rPr>
        <w:t>25</w:t>
      </w:r>
      <w:r w:rsidR="007D5D11" w:rsidRPr="00972EF0">
        <w:rPr>
          <w:rFonts w:ascii="Tahoma" w:hAnsi="Tahoma" w:cs="Tahoma"/>
          <w:sz w:val="24"/>
          <w:szCs w:val="24"/>
          <w:lang w:val="es-419"/>
        </w:rPr>
        <w:t xml:space="preserve">) </w:t>
      </w:r>
      <w:r w:rsidRPr="00972EF0">
        <w:rPr>
          <w:rFonts w:ascii="Tahoma" w:hAnsi="Tahoma" w:cs="Tahoma"/>
          <w:sz w:val="24"/>
          <w:szCs w:val="24"/>
          <w:lang w:val="es-419"/>
        </w:rPr>
        <w:t xml:space="preserve">de </w:t>
      </w:r>
      <w:r w:rsidR="00624CD3" w:rsidRPr="00972EF0">
        <w:rPr>
          <w:rFonts w:ascii="Tahoma" w:hAnsi="Tahoma" w:cs="Tahoma"/>
          <w:sz w:val="24"/>
          <w:szCs w:val="24"/>
          <w:lang w:val="es-419"/>
        </w:rPr>
        <w:t>abril</w:t>
      </w:r>
      <w:r w:rsidR="00874ABA" w:rsidRPr="00972EF0">
        <w:rPr>
          <w:rFonts w:ascii="Tahoma" w:hAnsi="Tahoma" w:cs="Tahoma"/>
          <w:sz w:val="24"/>
          <w:szCs w:val="24"/>
          <w:lang w:val="es-419"/>
        </w:rPr>
        <w:t xml:space="preserve"> </w:t>
      </w:r>
      <w:r w:rsidRPr="00972EF0">
        <w:rPr>
          <w:rFonts w:ascii="Tahoma" w:hAnsi="Tahoma" w:cs="Tahoma"/>
          <w:sz w:val="24"/>
          <w:szCs w:val="24"/>
          <w:lang w:val="es-419"/>
        </w:rPr>
        <w:t xml:space="preserve">de dos mil </w:t>
      </w:r>
      <w:r w:rsidR="00BF2F22" w:rsidRPr="00972EF0">
        <w:rPr>
          <w:rFonts w:ascii="Tahoma" w:hAnsi="Tahoma" w:cs="Tahoma"/>
          <w:sz w:val="24"/>
          <w:szCs w:val="24"/>
          <w:lang w:val="es-419"/>
        </w:rPr>
        <w:t>veintidós</w:t>
      </w:r>
      <w:r w:rsidRPr="00972EF0">
        <w:rPr>
          <w:rFonts w:ascii="Tahoma" w:hAnsi="Tahoma" w:cs="Tahoma"/>
          <w:sz w:val="24"/>
          <w:szCs w:val="24"/>
          <w:lang w:val="es-419"/>
        </w:rPr>
        <w:t xml:space="preserve"> (202</w:t>
      </w:r>
      <w:r w:rsidR="00412204" w:rsidRPr="00972EF0">
        <w:rPr>
          <w:rFonts w:ascii="Tahoma" w:hAnsi="Tahoma" w:cs="Tahoma"/>
          <w:sz w:val="24"/>
          <w:szCs w:val="24"/>
          <w:lang w:val="es-419"/>
        </w:rPr>
        <w:t>2</w:t>
      </w:r>
      <w:r w:rsidRPr="00972EF0">
        <w:rPr>
          <w:rFonts w:ascii="Tahoma" w:hAnsi="Tahoma" w:cs="Tahoma"/>
          <w:sz w:val="24"/>
          <w:szCs w:val="24"/>
          <w:lang w:val="es-419"/>
        </w:rPr>
        <w:t>)</w:t>
      </w:r>
    </w:p>
    <w:p w14:paraId="42C6283F" w14:textId="77777777" w:rsidR="00424ABC" w:rsidRPr="00972EF0" w:rsidRDefault="00424ABC" w:rsidP="00734509">
      <w:pPr>
        <w:spacing w:after="0" w:line="276" w:lineRule="auto"/>
        <w:ind w:firstLine="709"/>
        <w:rPr>
          <w:rFonts w:ascii="Tahoma" w:hAnsi="Tahoma" w:cs="Tahoma"/>
          <w:sz w:val="24"/>
          <w:szCs w:val="24"/>
          <w:lang w:val="es-419"/>
        </w:rPr>
      </w:pPr>
    </w:p>
    <w:p w14:paraId="6CC5063F" w14:textId="77777777" w:rsidR="00F26D9C" w:rsidRPr="00972EF0" w:rsidRDefault="00F26D9C" w:rsidP="00734509">
      <w:pPr>
        <w:spacing w:after="0" w:line="276" w:lineRule="auto"/>
        <w:ind w:firstLine="709"/>
        <w:jc w:val="center"/>
        <w:rPr>
          <w:rFonts w:ascii="Tahoma" w:hAnsi="Tahoma" w:cs="Tahoma"/>
          <w:sz w:val="24"/>
          <w:szCs w:val="24"/>
          <w:lang w:val="es-419"/>
        </w:rPr>
      </w:pPr>
    </w:p>
    <w:p w14:paraId="5D8D9293" w14:textId="19CE4357" w:rsidR="00F26D9C" w:rsidRPr="00972EF0" w:rsidRDefault="00F26D9C" w:rsidP="00734509">
      <w:pPr>
        <w:spacing w:after="0" w:line="276" w:lineRule="auto"/>
        <w:ind w:firstLine="709"/>
        <w:jc w:val="both"/>
        <w:rPr>
          <w:rFonts w:ascii="Tahoma" w:hAnsi="Tahoma" w:cs="Tahoma"/>
          <w:sz w:val="24"/>
          <w:szCs w:val="24"/>
          <w:lang w:val="es-419"/>
        </w:rPr>
      </w:pPr>
      <w:r w:rsidRPr="00972EF0">
        <w:rPr>
          <w:rFonts w:ascii="Tahoma" w:hAnsi="Tahoma" w:cs="Tahoma"/>
          <w:sz w:val="24"/>
          <w:szCs w:val="24"/>
          <w:lang w:val="es-419"/>
        </w:rPr>
        <w:t>Procede la judicatura a resolver la impugnación propuesta contra la sentencia proferida el día</w:t>
      </w:r>
      <w:r w:rsidRPr="00972EF0">
        <w:rPr>
          <w:rFonts w:ascii="Tahoma" w:hAnsi="Tahoma" w:cs="Tahoma"/>
          <w:sz w:val="24"/>
          <w:szCs w:val="24"/>
        </w:rPr>
        <w:t xml:space="preserve"> </w:t>
      </w:r>
      <w:r w:rsidR="00E8656F" w:rsidRPr="00972EF0">
        <w:rPr>
          <w:rFonts w:ascii="Tahoma" w:hAnsi="Tahoma" w:cs="Tahoma"/>
          <w:sz w:val="24"/>
          <w:szCs w:val="24"/>
          <w:lang w:val="es-419"/>
        </w:rPr>
        <w:t>0</w:t>
      </w:r>
      <w:r w:rsidR="00624CD3" w:rsidRPr="00972EF0">
        <w:rPr>
          <w:rFonts w:ascii="Tahoma" w:hAnsi="Tahoma" w:cs="Tahoma"/>
          <w:sz w:val="24"/>
          <w:szCs w:val="24"/>
          <w:lang w:val="es-419"/>
        </w:rPr>
        <w:t>9</w:t>
      </w:r>
      <w:r w:rsidRPr="00972EF0">
        <w:rPr>
          <w:rFonts w:ascii="Tahoma" w:hAnsi="Tahoma" w:cs="Tahoma"/>
          <w:sz w:val="24"/>
          <w:szCs w:val="24"/>
          <w:lang w:val="es-419"/>
        </w:rPr>
        <w:t xml:space="preserve"> </w:t>
      </w:r>
      <w:r w:rsidR="00E8656F" w:rsidRPr="00972EF0">
        <w:rPr>
          <w:rFonts w:ascii="Tahoma" w:hAnsi="Tahoma" w:cs="Tahoma"/>
          <w:sz w:val="24"/>
          <w:szCs w:val="24"/>
          <w:lang w:val="es-419"/>
        </w:rPr>
        <w:t xml:space="preserve">de </w:t>
      </w:r>
      <w:r w:rsidR="00624CD3" w:rsidRPr="00972EF0">
        <w:rPr>
          <w:rFonts w:ascii="Tahoma" w:hAnsi="Tahoma" w:cs="Tahoma"/>
          <w:sz w:val="24"/>
          <w:szCs w:val="24"/>
          <w:lang w:val="es-419"/>
        </w:rPr>
        <w:t>marzo</w:t>
      </w:r>
      <w:r w:rsidRPr="00972EF0">
        <w:rPr>
          <w:rFonts w:ascii="Tahoma" w:hAnsi="Tahoma" w:cs="Tahoma"/>
          <w:sz w:val="24"/>
          <w:szCs w:val="24"/>
          <w:lang w:val="es-419"/>
        </w:rPr>
        <w:t xml:space="preserve"> de dos mil </w:t>
      </w:r>
      <w:r w:rsidR="00412204" w:rsidRPr="00972EF0">
        <w:rPr>
          <w:rFonts w:ascii="Tahoma" w:hAnsi="Tahoma" w:cs="Tahoma"/>
          <w:sz w:val="24"/>
          <w:szCs w:val="24"/>
          <w:lang w:val="es-419"/>
        </w:rPr>
        <w:t>veintidós</w:t>
      </w:r>
      <w:r w:rsidRPr="00972EF0">
        <w:rPr>
          <w:rFonts w:ascii="Tahoma" w:hAnsi="Tahoma" w:cs="Tahoma"/>
          <w:sz w:val="24"/>
          <w:szCs w:val="24"/>
          <w:lang w:val="es-419"/>
        </w:rPr>
        <w:t xml:space="preserve"> (202</w:t>
      </w:r>
      <w:r w:rsidR="00412204" w:rsidRPr="00972EF0">
        <w:rPr>
          <w:rFonts w:ascii="Tahoma" w:hAnsi="Tahoma" w:cs="Tahoma"/>
          <w:sz w:val="24"/>
          <w:szCs w:val="24"/>
          <w:lang w:val="es-419"/>
        </w:rPr>
        <w:t>2</w:t>
      </w:r>
      <w:r w:rsidRPr="00972EF0">
        <w:rPr>
          <w:rFonts w:ascii="Tahoma" w:hAnsi="Tahoma" w:cs="Tahoma"/>
          <w:sz w:val="24"/>
          <w:szCs w:val="24"/>
          <w:lang w:val="es-419"/>
        </w:rPr>
        <w:t xml:space="preserve">), por el Juzgado </w:t>
      </w:r>
      <w:r w:rsidR="00624CD3" w:rsidRPr="00972EF0">
        <w:rPr>
          <w:rFonts w:ascii="Tahoma" w:hAnsi="Tahoma" w:cs="Tahoma"/>
          <w:sz w:val="24"/>
          <w:szCs w:val="24"/>
          <w:lang w:val="es-419"/>
        </w:rPr>
        <w:t>Primero</w:t>
      </w:r>
      <w:r w:rsidR="00E8656F" w:rsidRPr="00972EF0">
        <w:rPr>
          <w:rFonts w:ascii="Tahoma" w:hAnsi="Tahoma" w:cs="Tahoma"/>
          <w:sz w:val="24"/>
          <w:szCs w:val="24"/>
          <w:lang w:val="es-419"/>
        </w:rPr>
        <w:t xml:space="preserve"> Laboral del Circuito</w:t>
      </w:r>
      <w:r w:rsidRPr="00972EF0">
        <w:rPr>
          <w:rFonts w:ascii="Tahoma" w:hAnsi="Tahoma" w:cs="Tahoma"/>
          <w:sz w:val="24"/>
          <w:szCs w:val="24"/>
          <w:lang w:val="es-419"/>
        </w:rPr>
        <w:t xml:space="preserve">, dentro de la </w:t>
      </w:r>
      <w:r w:rsidRPr="00972EF0">
        <w:rPr>
          <w:rFonts w:ascii="Tahoma" w:hAnsi="Tahoma" w:cs="Tahoma"/>
          <w:b/>
          <w:sz w:val="24"/>
          <w:szCs w:val="24"/>
          <w:lang w:val="es-419"/>
        </w:rPr>
        <w:t>acción de tutela</w:t>
      </w:r>
      <w:r w:rsidRPr="00972EF0">
        <w:rPr>
          <w:rFonts w:ascii="Tahoma" w:hAnsi="Tahoma" w:cs="Tahoma"/>
          <w:sz w:val="24"/>
          <w:szCs w:val="24"/>
          <w:lang w:val="es-419"/>
        </w:rPr>
        <w:t xml:space="preserve"> impetrada por</w:t>
      </w:r>
      <w:r w:rsidR="00C008A9" w:rsidRPr="00972EF0">
        <w:rPr>
          <w:rFonts w:ascii="Tahoma" w:hAnsi="Tahoma" w:cs="Tahoma"/>
          <w:b/>
          <w:sz w:val="24"/>
          <w:szCs w:val="24"/>
          <w:lang w:val="es-419"/>
        </w:rPr>
        <w:t xml:space="preserve"> </w:t>
      </w:r>
      <w:proofErr w:type="spellStart"/>
      <w:r w:rsidR="00624CD3" w:rsidRPr="00972EF0">
        <w:rPr>
          <w:rFonts w:ascii="Tahoma" w:hAnsi="Tahoma" w:cs="Tahoma"/>
          <w:b/>
          <w:sz w:val="24"/>
          <w:szCs w:val="24"/>
          <w:lang w:val="es-419"/>
        </w:rPr>
        <w:t>Jhonatan</w:t>
      </w:r>
      <w:proofErr w:type="spellEnd"/>
      <w:r w:rsidR="00624CD3" w:rsidRPr="00972EF0">
        <w:rPr>
          <w:rFonts w:ascii="Tahoma" w:hAnsi="Tahoma" w:cs="Tahoma"/>
          <w:b/>
          <w:sz w:val="24"/>
          <w:szCs w:val="24"/>
          <w:lang w:val="es-419"/>
        </w:rPr>
        <w:t xml:space="preserve"> de Jesús Linares</w:t>
      </w:r>
      <w:r w:rsidR="006F313B" w:rsidRPr="00972EF0">
        <w:rPr>
          <w:rFonts w:ascii="Tahoma" w:hAnsi="Tahoma" w:cs="Tahoma"/>
          <w:sz w:val="24"/>
          <w:szCs w:val="24"/>
          <w:lang w:val="es-419"/>
        </w:rPr>
        <w:t xml:space="preserve"> </w:t>
      </w:r>
      <w:r w:rsidRPr="00972EF0">
        <w:rPr>
          <w:rFonts w:ascii="Tahoma" w:hAnsi="Tahoma" w:cs="Tahoma"/>
          <w:sz w:val="24"/>
          <w:szCs w:val="24"/>
          <w:lang w:val="es-419"/>
        </w:rPr>
        <w:t>en contra de</w:t>
      </w:r>
      <w:r w:rsidR="00C008A9" w:rsidRPr="00972EF0">
        <w:rPr>
          <w:rFonts w:ascii="Tahoma" w:hAnsi="Tahoma" w:cs="Tahoma"/>
          <w:sz w:val="24"/>
          <w:szCs w:val="24"/>
          <w:lang w:val="es-419"/>
        </w:rPr>
        <w:t xml:space="preserve"> </w:t>
      </w:r>
      <w:r w:rsidR="00624CD3" w:rsidRPr="00972EF0">
        <w:rPr>
          <w:rFonts w:ascii="Tahoma" w:hAnsi="Tahoma" w:cs="Tahoma"/>
          <w:sz w:val="24"/>
          <w:szCs w:val="24"/>
          <w:lang w:val="es-419"/>
        </w:rPr>
        <w:t xml:space="preserve">la </w:t>
      </w:r>
      <w:r w:rsidR="00734509" w:rsidRPr="00972EF0">
        <w:rPr>
          <w:rFonts w:ascii="Tahoma" w:hAnsi="Tahoma" w:cs="Tahoma"/>
          <w:b/>
          <w:bCs/>
          <w:sz w:val="24"/>
          <w:szCs w:val="24"/>
          <w:lang w:val="es-419"/>
        </w:rPr>
        <w:t xml:space="preserve">Regional de Aseguramiento en Salud Numero </w:t>
      </w:r>
      <w:r w:rsidR="00624CD3" w:rsidRPr="00972EF0">
        <w:rPr>
          <w:rFonts w:ascii="Tahoma" w:hAnsi="Tahoma" w:cs="Tahoma"/>
          <w:b/>
          <w:bCs/>
          <w:sz w:val="24"/>
          <w:szCs w:val="24"/>
          <w:lang w:val="es-419"/>
        </w:rPr>
        <w:t xml:space="preserve">3 </w:t>
      </w:r>
      <w:r w:rsidR="00734509" w:rsidRPr="00972EF0">
        <w:rPr>
          <w:rFonts w:ascii="Tahoma" w:hAnsi="Tahoma" w:cs="Tahoma"/>
          <w:b/>
          <w:bCs/>
          <w:sz w:val="24"/>
          <w:szCs w:val="24"/>
          <w:lang w:val="es-419"/>
        </w:rPr>
        <w:t>de la  Policía Nacional</w:t>
      </w:r>
      <w:r w:rsidR="00734509" w:rsidRPr="00972EF0">
        <w:rPr>
          <w:rFonts w:ascii="Tahoma" w:hAnsi="Tahoma" w:cs="Tahoma"/>
          <w:sz w:val="24"/>
          <w:szCs w:val="24"/>
          <w:lang w:val="es-419"/>
        </w:rPr>
        <w:t xml:space="preserve">  </w:t>
      </w:r>
      <w:r w:rsidR="00624CD3" w:rsidRPr="00972EF0">
        <w:rPr>
          <w:rFonts w:ascii="Tahoma" w:hAnsi="Tahoma" w:cs="Tahoma"/>
          <w:sz w:val="24"/>
          <w:szCs w:val="24"/>
          <w:lang w:val="es-419"/>
        </w:rPr>
        <w:t xml:space="preserve">y  los  médicos  </w:t>
      </w:r>
      <w:r w:rsidR="00734509" w:rsidRPr="00972EF0">
        <w:rPr>
          <w:rFonts w:ascii="Tahoma" w:hAnsi="Tahoma" w:cs="Tahoma"/>
          <w:b/>
          <w:bCs/>
          <w:sz w:val="24"/>
          <w:szCs w:val="24"/>
          <w:lang w:val="es-419"/>
        </w:rPr>
        <w:t>Gustavo Adolfo  Carmona  Zuleta</w:t>
      </w:r>
      <w:r w:rsidR="00624CD3" w:rsidRPr="00972EF0">
        <w:rPr>
          <w:rFonts w:ascii="Tahoma" w:hAnsi="Tahoma" w:cs="Tahoma"/>
          <w:sz w:val="24"/>
          <w:szCs w:val="24"/>
          <w:lang w:val="es-419"/>
        </w:rPr>
        <w:t xml:space="preserve">,  </w:t>
      </w:r>
      <w:r w:rsidR="00734509" w:rsidRPr="00972EF0">
        <w:rPr>
          <w:rFonts w:ascii="Tahoma" w:hAnsi="Tahoma" w:cs="Tahoma"/>
          <w:b/>
          <w:bCs/>
          <w:sz w:val="24"/>
          <w:szCs w:val="24"/>
          <w:lang w:val="es-419"/>
        </w:rPr>
        <w:t>Carlos  Alberto  Carmona  Rodríguez</w:t>
      </w:r>
      <w:r w:rsidR="00734509" w:rsidRPr="00972EF0">
        <w:rPr>
          <w:rFonts w:ascii="Tahoma" w:hAnsi="Tahoma" w:cs="Tahoma"/>
          <w:sz w:val="24"/>
          <w:szCs w:val="24"/>
          <w:lang w:val="es-419"/>
        </w:rPr>
        <w:t xml:space="preserve">  </w:t>
      </w:r>
      <w:r w:rsidR="00624CD3" w:rsidRPr="00972EF0">
        <w:rPr>
          <w:rFonts w:ascii="Tahoma" w:hAnsi="Tahoma" w:cs="Tahoma"/>
          <w:sz w:val="24"/>
          <w:szCs w:val="24"/>
          <w:lang w:val="es-419"/>
        </w:rPr>
        <w:t xml:space="preserve">y </w:t>
      </w:r>
      <w:r w:rsidR="00734509" w:rsidRPr="00972EF0">
        <w:rPr>
          <w:rFonts w:ascii="Tahoma" w:hAnsi="Tahoma" w:cs="Tahoma"/>
          <w:b/>
          <w:bCs/>
          <w:sz w:val="24"/>
          <w:szCs w:val="24"/>
          <w:lang w:val="es-419"/>
        </w:rPr>
        <w:t>Carmen Alicia Cubillos Rodríguez</w:t>
      </w:r>
      <w:r w:rsidR="00624CD3" w:rsidRPr="00972EF0">
        <w:rPr>
          <w:rFonts w:ascii="Tahoma" w:hAnsi="Tahoma" w:cs="Tahoma"/>
          <w:sz w:val="24"/>
          <w:szCs w:val="24"/>
          <w:lang w:val="es-419"/>
        </w:rPr>
        <w:t xml:space="preserve">, </w:t>
      </w:r>
      <w:r w:rsidR="00150C4D" w:rsidRPr="00972EF0">
        <w:rPr>
          <w:rFonts w:ascii="Tahoma" w:hAnsi="Tahoma" w:cs="Tahoma"/>
          <w:sz w:val="24"/>
          <w:szCs w:val="24"/>
          <w:lang w:val="es-419"/>
        </w:rPr>
        <w:t xml:space="preserve">y la vinculada, </w:t>
      </w:r>
      <w:r w:rsidR="00624CD3" w:rsidRPr="00972EF0">
        <w:rPr>
          <w:rFonts w:ascii="Tahoma" w:hAnsi="Tahoma" w:cs="Tahoma"/>
          <w:sz w:val="24"/>
          <w:szCs w:val="24"/>
          <w:lang w:val="es-419"/>
        </w:rPr>
        <w:t xml:space="preserve">la </w:t>
      </w:r>
      <w:r w:rsidR="00734509" w:rsidRPr="00972EF0">
        <w:rPr>
          <w:rFonts w:ascii="Tahoma" w:hAnsi="Tahoma" w:cs="Tahoma"/>
          <w:b/>
          <w:bCs/>
          <w:sz w:val="24"/>
          <w:szCs w:val="24"/>
          <w:lang w:val="es-419"/>
        </w:rPr>
        <w:t>Dirección de  Sanidad  de la Policía  Nacional</w:t>
      </w:r>
      <w:r w:rsidR="001D3F8B" w:rsidRPr="00972EF0">
        <w:rPr>
          <w:rFonts w:ascii="Tahoma" w:hAnsi="Tahoma" w:cs="Tahoma"/>
          <w:bCs/>
          <w:sz w:val="24"/>
          <w:szCs w:val="24"/>
          <w:lang w:val="es-419"/>
        </w:rPr>
        <w:t>;</w:t>
      </w:r>
      <w:r w:rsidR="00412204" w:rsidRPr="00972EF0">
        <w:rPr>
          <w:rFonts w:ascii="Tahoma" w:hAnsi="Tahoma" w:cs="Tahoma"/>
          <w:bCs/>
          <w:sz w:val="24"/>
          <w:szCs w:val="24"/>
          <w:lang w:val="es-419"/>
        </w:rPr>
        <w:t xml:space="preserve"> </w:t>
      </w:r>
      <w:r w:rsidR="00362388" w:rsidRPr="00972EF0">
        <w:rPr>
          <w:rFonts w:ascii="Tahoma" w:hAnsi="Tahoma" w:cs="Tahoma"/>
          <w:bCs/>
          <w:sz w:val="24"/>
          <w:szCs w:val="24"/>
          <w:lang w:val="es-419"/>
        </w:rPr>
        <w:t xml:space="preserve">por medio de la cual se solicita la protección de los derechos </w:t>
      </w:r>
      <w:r w:rsidR="00150C4D" w:rsidRPr="00972EF0">
        <w:rPr>
          <w:rFonts w:ascii="Tahoma" w:hAnsi="Tahoma" w:cs="Tahoma"/>
          <w:bCs/>
          <w:sz w:val="24"/>
          <w:szCs w:val="24"/>
          <w:lang w:val="es-419"/>
        </w:rPr>
        <w:t>al debido  proceso,  igualdad,  defensa y  contradicción,  vida  digna,  salud, seguridad  social y mínimo vital</w:t>
      </w:r>
      <w:r w:rsidR="007D5D11" w:rsidRPr="00972EF0">
        <w:rPr>
          <w:rFonts w:ascii="Tahoma" w:hAnsi="Tahoma" w:cs="Tahoma"/>
          <w:bCs/>
          <w:sz w:val="24"/>
          <w:szCs w:val="24"/>
          <w:lang w:val="es-419"/>
        </w:rPr>
        <w:t>,</w:t>
      </w:r>
      <w:r w:rsidR="00150C4D" w:rsidRPr="00972EF0">
        <w:rPr>
          <w:rFonts w:ascii="Tahoma" w:hAnsi="Tahoma" w:cs="Tahoma"/>
          <w:bCs/>
          <w:sz w:val="24"/>
          <w:szCs w:val="24"/>
          <w:lang w:val="es-419"/>
        </w:rPr>
        <w:t xml:space="preserve"> para lo cual </w:t>
      </w:r>
      <w:r w:rsidRPr="00972EF0">
        <w:rPr>
          <w:rFonts w:ascii="Tahoma" w:hAnsi="Tahoma" w:cs="Tahoma"/>
          <w:sz w:val="24"/>
          <w:szCs w:val="24"/>
          <w:lang w:val="es-419"/>
        </w:rPr>
        <w:t>se t</w:t>
      </w:r>
      <w:r w:rsidR="001D3F8B" w:rsidRPr="00972EF0">
        <w:rPr>
          <w:rFonts w:ascii="Tahoma" w:hAnsi="Tahoma" w:cs="Tahoma"/>
          <w:sz w:val="24"/>
          <w:szCs w:val="24"/>
          <w:lang w:val="es-419"/>
        </w:rPr>
        <w:t>endrá</w:t>
      </w:r>
      <w:r w:rsidRPr="00972EF0">
        <w:rPr>
          <w:rFonts w:ascii="Tahoma" w:hAnsi="Tahoma" w:cs="Tahoma"/>
          <w:sz w:val="24"/>
          <w:szCs w:val="24"/>
          <w:lang w:val="es-419"/>
        </w:rPr>
        <w:t xml:space="preserve"> en cuenta lo siguiente:</w:t>
      </w:r>
    </w:p>
    <w:p w14:paraId="1B3CFCA1" w14:textId="43205F0F" w:rsidR="00F26D9C" w:rsidRPr="00972EF0" w:rsidRDefault="00F26D9C" w:rsidP="00734509">
      <w:pPr>
        <w:spacing w:after="0" w:line="276" w:lineRule="auto"/>
        <w:ind w:firstLine="709"/>
        <w:jc w:val="center"/>
        <w:rPr>
          <w:rFonts w:ascii="Tahoma" w:hAnsi="Tahoma" w:cs="Tahoma"/>
          <w:sz w:val="24"/>
          <w:szCs w:val="24"/>
          <w:lang w:val="es-419"/>
        </w:rPr>
      </w:pPr>
    </w:p>
    <w:p w14:paraId="4BEBA2CE" w14:textId="77777777" w:rsidR="00AF395A" w:rsidRPr="00972EF0" w:rsidRDefault="00AF395A" w:rsidP="00734509">
      <w:pPr>
        <w:spacing w:after="0" w:line="276" w:lineRule="auto"/>
        <w:ind w:firstLine="709"/>
        <w:jc w:val="center"/>
        <w:rPr>
          <w:rFonts w:ascii="Tahoma" w:hAnsi="Tahoma" w:cs="Tahoma"/>
          <w:sz w:val="24"/>
          <w:szCs w:val="24"/>
          <w:lang w:val="es-419"/>
        </w:rPr>
      </w:pPr>
    </w:p>
    <w:p w14:paraId="0DB45D32" w14:textId="30F2FB7B" w:rsidR="00F26D9C" w:rsidRPr="00972EF0" w:rsidRDefault="00362388" w:rsidP="00734509">
      <w:pPr>
        <w:pStyle w:val="Prrafodelista"/>
        <w:numPr>
          <w:ilvl w:val="0"/>
          <w:numId w:val="6"/>
        </w:numPr>
        <w:spacing w:after="0" w:line="276" w:lineRule="auto"/>
        <w:jc w:val="center"/>
        <w:rPr>
          <w:rFonts w:ascii="Tahoma" w:hAnsi="Tahoma" w:cs="Tahoma"/>
          <w:b/>
          <w:bCs/>
          <w:sz w:val="24"/>
          <w:szCs w:val="24"/>
          <w:lang w:val="es-419"/>
        </w:rPr>
      </w:pPr>
      <w:r w:rsidRPr="00972EF0">
        <w:rPr>
          <w:rFonts w:ascii="Tahoma" w:hAnsi="Tahoma" w:cs="Tahoma"/>
          <w:b/>
          <w:bCs/>
          <w:sz w:val="24"/>
          <w:szCs w:val="24"/>
          <w:lang w:val="es-419"/>
        </w:rPr>
        <w:t xml:space="preserve">LA </w:t>
      </w:r>
      <w:r w:rsidR="00F25B33" w:rsidRPr="00972EF0">
        <w:rPr>
          <w:rFonts w:ascii="Tahoma" w:hAnsi="Tahoma" w:cs="Tahoma"/>
          <w:b/>
          <w:bCs/>
          <w:sz w:val="24"/>
          <w:szCs w:val="24"/>
          <w:lang w:val="es-419"/>
        </w:rPr>
        <w:t>DEMANDA</w:t>
      </w:r>
      <w:r w:rsidRPr="00972EF0">
        <w:rPr>
          <w:rFonts w:ascii="Tahoma" w:hAnsi="Tahoma" w:cs="Tahoma"/>
          <w:b/>
          <w:bCs/>
          <w:sz w:val="24"/>
          <w:szCs w:val="24"/>
          <w:lang w:val="es-419"/>
        </w:rPr>
        <w:t xml:space="preserve"> DE TUTELA</w:t>
      </w:r>
    </w:p>
    <w:p w14:paraId="5B67FD30" w14:textId="77777777" w:rsidR="00F26D9C" w:rsidRPr="00972EF0" w:rsidRDefault="00F26D9C" w:rsidP="00734509">
      <w:pPr>
        <w:pStyle w:val="Prrafodelista"/>
        <w:spacing w:after="0" w:line="276" w:lineRule="auto"/>
        <w:ind w:left="1489"/>
        <w:rPr>
          <w:rFonts w:ascii="Tahoma" w:hAnsi="Tahoma" w:cs="Tahoma"/>
          <w:b/>
          <w:bCs/>
          <w:sz w:val="24"/>
          <w:szCs w:val="24"/>
          <w:lang w:val="es-419"/>
        </w:rPr>
      </w:pPr>
    </w:p>
    <w:p w14:paraId="39C38D9F" w14:textId="7D890FA8" w:rsidR="0002085B" w:rsidRPr="00972EF0" w:rsidRDefault="00C22E62" w:rsidP="00734509">
      <w:pPr>
        <w:spacing w:after="0" w:line="276" w:lineRule="auto"/>
        <w:ind w:firstLine="709"/>
        <w:jc w:val="both"/>
        <w:rPr>
          <w:rFonts w:ascii="Tahoma" w:hAnsi="Tahoma" w:cs="Tahoma"/>
          <w:sz w:val="24"/>
          <w:szCs w:val="24"/>
          <w:lang w:val="es-419"/>
        </w:rPr>
      </w:pPr>
      <w:r w:rsidRPr="00972EF0">
        <w:rPr>
          <w:rFonts w:ascii="Tahoma" w:hAnsi="Tahoma" w:cs="Tahoma"/>
          <w:sz w:val="24"/>
          <w:szCs w:val="24"/>
          <w:lang w:val="es-419"/>
        </w:rPr>
        <w:t xml:space="preserve">El accionante </w:t>
      </w:r>
      <w:r w:rsidR="00F26D9C" w:rsidRPr="00972EF0">
        <w:rPr>
          <w:rFonts w:ascii="Tahoma" w:hAnsi="Tahoma" w:cs="Tahoma"/>
          <w:sz w:val="24"/>
          <w:szCs w:val="24"/>
          <w:lang w:val="es-419"/>
        </w:rPr>
        <w:t>solicita que se tutele su</w:t>
      </w:r>
      <w:r w:rsidRPr="00972EF0">
        <w:rPr>
          <w:rFonts w:ascii="Tahoma" w:hAnsi="Tahoma" w:cs="Tahoma"/>
          <w:sz w:val="24"/>
          <w:szCs w:val="24"/>
          <w:lang w:val="es-419"/>
        </w:rPr>
        <w:t>s</w:t>
      </w:r>
      <w:r w:rsidR="00F26D9C" w:rsidRPr="00972EF0">
        <w:rPr>
          <w:rFonts w:ascii="Tahoma" w:hAnsi="Tahoma" w:cs="Tahoma"/>
          <w:sz w:val="24"/>
          <w:szCs w:val="24"/>
          <w:lang w:val="es-419"/>
        </w:rPr>
        <w:t xml:space="preserve"> derecho</w:t>
      </w:r>
      <w:r w:rsidRPr="00972EF0">
        <w:rPr>
          <w:rFonts w:ascii="Tahoma" w:hAnsi="Tahoma" w:cs="Tahoma"/>
          <w:sz w:val="24"/>
          <w:szCs w:val="24"/>
          <w:lang w:val="es-419"/>
        </w:rPr>
        <w:t>s</w:t>
      </w:r>
      <w:r w:rsidR="00F26D9C" w:rsidRPr="00972EF0">
        <w:rPr>
          <w:rFonts w:ascii="Tahoma" w:hAnsi="Tahoma" w:cs="Tahoma"/>
          <w:sz w:val="24"/>
          <w:szCs w:val="24"/>
          <w:lang w:val="es-419"/>
        </w:rPr>
        <w:t xml:space="preserve"> fundamental</w:t>
      </w:r>
      <w:r w:rsidRPr="00972EF0">
        <w:rPr>
          <w:rFonts w:ascii="Tahoma" w:hAnsi="Tahoma" w:cs="Tahoma"/>
          <w:sz w:val="24"/>
          <w:szCs w:val="24"/>
          <w:lang w:val="es-419"/>
        </w:rPr>
        <w:t xml:space="preserve">es </w:t>
      </w:r>
      <w:r w:rsidRPr="00972EF0">
        <w:rPr>
          <w:rFonts w:ascii="Tahoma" w:hAnsi="Tahoma" w:cs="Tahoma"/>
          <w:bCs/>
          <w:sz w:val="24"/>
          <w:szCs w:val="24"/>
          <w:lang w:val="es-419"/>
        </w:rPr>
        <w:t>debido proceso, igualdad, defensa y contradicción, vida digna, salud, seguridad social y mínimo vital</w:t>
      </w:r>
      <w:r w:rsidRPr="00972EF0">
        <w:rPr>
          <w:rFonts w:ascii="Tahoma" w:hAnsi="Tahoma" w:cs="Tahoma"/>
          <w:sz w:val="24"/>
          <w:szCs w:val="24"/>
          <w:lang w:val="es-419"/>
        </w:rPr>
        <w:t xml:space="preserve"> </w:t>
      </w:r>
      <w:r w:rsidR="00BF2F22" w:rsidRPr="00972EF0">
        <w:rPr>
          <w:rFonts w:ascii="Tahoma" w:hAnsi="Tahoma" w:cs="Tahoma"/>
          <w:sz w:val="24"/>
          <w:szCs w:val="24"/>
          <w:lang w:val="es-419"/>
        </w:rPr>
        <w:t>y</w:t>
      </w:r>
      <w:r w:rsidR="00F25B33" w:rsidRPr="00972EF0">
        <w:rPr>
          <w:rFonts w:ascii="Tahoma" w:hAnsi="Tahoma" w:cs="Tahoma"/>
          <w:sz w:val="24"/>
          <w:szCs w:val="24"/>
          <w:lang w:val="es-419"/>
        </w:rPr>
        <w:t>,</w:t>
      </w:r>
      <w:r w:rsidR="00F26D9C" w:rsidRPr="00972EF0">
        <w:rPr>
          <w:rFonts w:ascii="Tahoma" w:hAnsi="Tahoma" w:cs="Tahoma"/>
          <w:sz w:val="24"/>
          <w:szCs w:val="24"/>
          <w:lang w:val="es-419"/>
        </w:rPr>
        <w:t xml:space="preserve"> en consecuencia</w:t>
      </w:r>
      <w:r w:rsidR="00DB16A6" w:rsidRPr="00972EF0">
        <w:rPr>
          <w:rFonts w:ascii="Tahoma" w:hAnsi="Tahoma" w:cs="Tahoma"/>
          <w:sz w:val="24"/>
          <w:szCs w:val="24"/>
          <w:lang w:val="es-419"/>
        </w:rPr>
        <w:t>,</w:t>
      </w:r>
      <w:r w:rsidR="00C36CBC" w:rsidRPr="00972EF0">
        <w:rPr>
          <w:rFonts w:ascii="Tahoma" w:hAnsi="Tahoma" w:cs="Tahoma"/>
          <w:sz w:val="24"/>
          <w:szCs w:val="24"/>
          <w:lang w:val="es-419"/>
        </w:rPr>
        <w:t xml:space="preserve"> se ordene</w:t>
      </w:r>
      <w:r w:rsidR="00C008A9" w:rsidRPr="00972EF0">
        <w:rPr>
          <w:rFonts w:ascii="Tahoma" w:hAnsi="Tahoma" w:cs="Tahoma"/>
          <w:sz w:val="24"/>
          <w:szCs w:val="24"/>
          <w:lang w:val="es-419"/>
        </w:rPr>
        <w:t xml:space="preserve"> </w:t>
      </w:r>
      <w:r w:rsidRPr="00972EF0">
        <w:rPr>
          <w:rFonts w:ascii="Tahoma" w:hAnsi="Tahoma" w:cs="Tahoma"/>
          <w:sz w:val="24"/>
          <w:szCs w:val="24"/>
          <w:lang w:val="es-419"/>
        </w:rPr>
        <w:t>revocar el acta de la junta m</w:t>
      </w:r>
      <w:r w:rsidR="007D5D11" w:rsidRPr="00972EF0">
        <w:rPr>
          <w:rFonts w:ascii="Tahoma" w:hAnsi="Tahoma" w:cs="Tahoma"/>
          <w:sz w:val="24"/>
          <w:szCs w:val="24"/>
          <w:lang w:val="es-419"/>
        </w:rPr>
        <w:t>é</w:t>
      </w:r>
      <w:r w:rsidRPr="00972EF0">
        <w:rPr>
          <w:rFonts w:ascii="Tahoma" w:hAnsi="Tahoma" w:cs="Tahoma"/>
          <w:sz w:val="24"/>
          <w:szCs w:val="24"/>
          <w:lang w:val="es-419"/>
        </w:rPr>
        <w:t>dico laboral 1200 del 14 de febrero de 2022 y, en su lugar, se programe y notifique una nueva cita para su valoración.</w:t>
      </w:r>
    </w:p>
    <w:p w14:paraId="782116AD" w14:textId="77777777" w:rsidR="00DB16A6" w:rsidRPr="00972EF0" w:rsidRDefault="00DB16A6" w:rsidP="00734509">
      <w:pPr>
        <w:spacing w:after="0" w:line="276" w:lineRule="auto"/>
        <w:jc w:val="both"/>
        <w:rPr>
          <w:rFonts w:ascii="Tahoma" w:hAnsi="Tahoma" w:cs="Tahoma"/>
          <w:sz w:val="24"/>
          <w:szCs w:val="24"/>
          <w:lang w:val="es-419"/>
        </w:rPr>
      </w:pPr>
    </w:p>
    <w:p w14:paraId="3216F5ED" w14:textId="3D992C86" w:rsidR="00FE1C8C" w:rsidRPr="00972EF0" w:rsidRDefault="003C5C53" w:rsidP="00734509">
      <w:pPr>
        <w:spacing w:after="0" w:line="276" w:lineRule="auto"/>
        <w:ind w:firstLine="709"/>
        <w:jc w:val="both"/>
        <w:rPr>
          <w:rFonts w:ascii="Tahoma" w:hAnsi="Tahoma" w:cs="Tahoma"/>
          <w:sz w:val="24"/>
          <w:szCs w:val="24"/>
          <w:lang w:val="es-419"/>
        </w:rPr>
      </w:pPr>
      <w:r w:rsidRPr="00972EF0">
        <w:rPr>
          <w:rFonts w:ascii="Tahoma" w:hAnsi="Tahoma" w:cs="Tahoma"/>
          <w:sz w:val="24"/>
          <w:szCs w:val="24"/>
          <w:lang w:val="es-419"/>
        </w:rPr>
        <w:t>Para fundamentar dichas pretensiones</w:t>
      </w:r>
      <w:r w:rsidR="007C1D71" w:rsidRPr="00972EF0">
        <w:rPr>
          <w:rFonts w:ascii="Tahoma" w:hAnsi="Tahoma" w:cs="Tahoma"/>
          <w:sz w:val="24"/>
          <w:szCs w:val="24"/>
          <w:lang w:val="es-419"/>
        </w:rPr>
        <w:t xml:space="preserve"> manifiesta </w:t>
      </w:r>
      <w:r w:rsidR="006B0FBD" w:rsidRPr="00972EF0">
        <w:rPr>
          <w:rFonts w:ascii="Tahoma" w:hAnsi="Tahoma" w:cs="Tahoma"/>
          <w:sz w:val="24"/>
          <w:szCs w:val="24"/>
          <w:lang w:val="es-419"/>
        </w:rPr>
        <w:t>que</w:t>
      </w:r>
      <w:r w:rsidR="001323A4" w:rsidRPr="00972EF0">
        <w:rPr>
          <w:rFonts w:ascii="Tahoma" w:hAnsi="Tahoma" w:cs="Tahoma"/>
          <w:sz w:val="24"/>
          <w:szCs w:val="24"/>
          <w:lang w:val="es-419"/>
        </w:rPr>
        <w:t xml:space="preserve"> </w:t>
      </w:r>
      <w:r w:rsidR="00695977" w:rsidRPr="00972EF0">
        <w:rPr>
          <w:rFonts w:ascii="Tahoma" w:hAnsi="Tahoma" w:cs="Tahoma"/>
          <w:sz w:val="24"/>
          <w:szCs w:val="24"/>
          <w:lang w:val="es-419"/>
        </w:rPr>
        <w:t xml:space="preserve">laboró en la </w:t>
      </w:r>
      <w:r w:rsidR="00921175" w:rsidRPr="00972EF0">
        <w:rPr>
          <w:rFonts w:ascii="Tahoma" w:hAnsi="Tahoma" w:cs="Tahoma"/>
          <w:sz w:val="24"/>
          <w:szCs w:val="24"/>
          <w:lang w:val="es-419"/>
        </w:rPr>
        <w:t>policía nacional con el grado de pa</w:t>
      </w:r>
      <w:r w:rsidR="004B1CCC">
        <w:rPr>
          <w:rFonts w:ascii="Tahoma" w:hAnsi="Tahoma" w:cs="Tahoma"/>
          <w:sz w:val="24"/>
          <w:szCs w:val="24"/>
          <w:lang w:val="es-419"/>
        </w:rPr>
        <w:t>trul</w:t>
      </w:r>
      <w:r w:rsidR="00921175" w:rsidRPr="00972EF0">
        <w:rPr>
          <w:rFonts w:ascii="Tahoma" w:hAnsi="Tahoma" w:cs="Tahoma"/>
          <w:sz w:val="24"/>
          <w:szCs w:val="24"/>
          <w:lang w:val="es-419"/>
        </w:rPr>
        <w:t xml:space="preserve">lero y </w:t>
      </w:r>
      <w:r w:rsidR="00E92E9E" w:rsidRPr="00972EF0">
        <w:rPr>
          <w:rFonts w:ascii="Tahoma" w:hAnsi="Tahoma" w:cs="Tahoma"/>
          <w:sz w:val="24"/>
          <w:szCs w:val="24"/>
          <w:lang w:val="es-419"/>
        </w:rPr>
        <w:t>que,</w:t>
      </w:r>
      <w:r w:rsidR="00921175" w:rsidRPr="00972EF0">
        <w:rPr>
          <w:rFonts w:ascii="Tahoma" w:hAnsi="Tahoma" w:cs="Tahoma"/>
          <w:sz w:val="24"/>
          <w:szCs w:val="24"/>
          <w:lang w:val="es-419"/>
        </w:rPr>
        <w:t xml:space="preserve"> durante su permanencia, sufrió dos accidentes de trabajo que dejaron como consecuencia directa múltiples quebrantos en su salud mental</w:t>
      </w:r>
      <w:r w:rsidR="007D5D11" w:rsidRPr="00972EF0">
        <w:rPr>
          <w:rFonts w:ascii="Tahoma" w:hAnsi="Tahoma" w:cs="Tahoma"/>
          <w:sz w:val="24"/>
          <w:szCs w:val="24"/>
          <w:lang w:val="es-419"/>
        </w:rPr>
        <w:t>,</w:t>
      </w:r>
      <w:r w:rsidR="00921175" w:rsidRPr="00972EF0">
        <w:rPr>
          <w:rFonts w:ascii="Tahoma" w:hAnsi="Tahoma" w:cs="Tahoma"/>
          <w:sz w:val="24"/>
          <w:szCs w:val="24"/>
          <w:lang w:val="es-419"/>
        </w:rPr>
        <w:t xml:space="preserve"> lo cuales en su mayoría están plasmados en el acta otorgada por la junta médico laboral No. 116 del 17 de enero de 2019.</w:t>
      </w:r>
    </w:p>
    <w:p w14:paraId="705E61EA" w14:textId="6FDF4391" w:rsidR="00921175" w:rsidRPr="00972EF0" w:rsidRDefault="00921175" w:rsidP="00734509">
      <w:pPr>
        <w:spacing w:after="0" w:line="276" w:lineRule="auto"/>
        <w:ind w:firstLine="709"/>
        <w:jc w:val="both"/>
        <w:rPr>
          <w:rFonts w:ascii="Tahoma" w:hAnsi="Tahoma" w:cs="Tahoma"/>
          <w:sz w:val="24"/>
          <w:szCs w:val="24"/>
          <w:lang w:val="es-419"/>
        </w:rPr>
      </w:pPr>
    </w:p>
    <w:p w14:paraId="633011BA" w14:textId="29EC09A1" w:rsidR="00921175" w:rsidRPr="00972EF0" w:rsidRDefault="00921175" w:rsidP="00734509">
      <w:pPr>
        <w:spacing w:after="0" w:line="276" w:lineRule="auto"/>
        <w:ind w:firstLine="709"/>
        <w:jc w:val="both"/>
        <w:rPr>
          <w:rFonts w:ascii="Tahoma" w:hAnsi="Tahoma" w:cs="Tahoma"/>
          <w:sz w:val="24"/>
          <w:szCs w:val="24"/>
          <w:lang w:val="es-419"/>
        </w:rPr>
      </w:pPr>
      <w:r w:rsidRPr="00972EF0">
        <w:rPr>
          <w:rFonts w:ascii="Tahoma" w:hAnsi="Tahoma" w:cs="Tahoma"/>
          <w:sz w:val="24"/>
          <w:szCs w:val="24"/>
          <w:lang w:val="es-419"/>
        </w:rPr>
        <w:t>Afirma el accionante que</w:t>
      </w:r>
      <w:r w:rsidR="007D5D11" w:rsidRPr="00972EF0">
        <w:rPr>
          <w:rFonts w:ascii="Tahoma" w:hAnsi="Tahoma" w:cs="Tahoma"/>
          <w:sz w:val="24"/>
          <w:szCs w:val="24"/>
          <w:lang w:val="es-419"/>
        </w:rPr>
        <w:t>,</w:t>
      </w:r>
      <w:r w:rsidRPr="00972EF0">
        <w:rPr>
          <w:rFonts w:ascii="Tahoma" w:hAnsi="Tahoma" w:cs="Tahoma"/>
          <w:sz w:val="24"/>
          <w:szCs w:val="24"/>
          <w:lang w:val="es-419"/>
        </w:rPr>
        <w:t xml:space="preserve"> como consecuencia de su patología</w:t>
      </w:r>
      <w:r w:rsidR="007D5D11" w:rsidRPr="00972EF0">
        <w:rPr>
          <w:rFonts w:ascii="Tahoma" w:hAnsi="Tahoma" w:cs="Tahoma"/>
          <w:sz w:val="24"/>
          <w:szCs w:val="24"/>
          <w:lang w:val="es-419"/>
        </w:rPr>
        <w:t>,</w:t>
      </w:r>
      <w:r w:rsidRPr="00972EF0">
        <w:rPr>
          <w:rFonts w:ascii="Tahoma" w:hAnsi="Tahoma" w:cs="Tahoma"/>
          <w:sz w:val="24"/>
          <w:szCs w:val="24"/>
          <w:lang w:val="es-419"/>
        </w:rPr>
        <w:t xml:space="preserve"> se ha extraviado en varias oportunidades y que además ha tenido múltiples intentos de suicidio</w:t>
      </w:r>
      <w:r w:rsidR="00542C0E" w:rsidRPr="00972EF0">
        <w:rPr>
          <w:rFonts w:ascii="Tahoma" w:hAnsi="Tahoma" w:cs="Tahoma"/>
          <w:sz w:val="24"/>
          <w:szCs w:val="24"/>
          <w:lang w:val="es-419"/>
        </w:rPr>
        <w:t>,</w:t>
      </w:r>
      <w:r w:rsidRPr="00972EF0">
        <w:rPr>
          <w:rFonts w:ascii="Tahoma" w:hAnsi="Tahoma" w:cs="Tahoma"/>
          <w:sz w:val="24"/>
          <w:szCs w:val="24"/>
          <w:lang w:val="es-419"/>
        </w:rPr>
        <w:t xml:space="preserve"> y</w:t>
      </w:r>
      <w:r w:rsidR="00542C0E" w:rsidRPr="00972EF0">
        <w:rPr>
          <w:rFonts w:ascii="Tahoma" w:hAnsi="Tahoma" w:cs="Tahoma"/>
          <w:sz w:val="24"/>
          <w:szCs w:val="24"/>
          <w:lang w:val="es-419"/>
        </w:rPr>
        <w:t>,</w:t>
      </w:r>
      <w:r w:rsidRPr="00972EF0">
        <w:rPr>
          <w:rFonts w:ascii="Tahoma" w:hAnsi="Tahoma" w:cs="Tahoma"/>
          <w:sz w:val="24"/>
          <w:szCs w:val="24"/>
          <w:lang w:val="es-419"/>
        </w:rPr>
        <w:t xml:space="preserve"> es por esta razón que requiere </w:t>
      </w:r>
      <w:r w:rsidR="007D5D11" w:rsidRPr="00972EF0">
        <w:rPr>
          <w:rFonts w:ascii="Tahoma" w:hAnsi="Tahoma" w:cs="Tahoma"/>
          <w:sz w:val="24"/>
          <w:szCs w:val="24"/>
          <w:lang w:val="es-419"/>
        </w:rPr>
        <w:t>el</w:t>
      </w:r>
      <w:r w:rsidRPr="00972EF0">
        <w:rPr>
          <w:rFonts w:ascii="Tahoma" w:hAnsi="Tahoma" w:cs="Tahoma"/>
          <w:sz w:val="24"/>
          <w:szCs w:val="24"/>
          <w:lang w:val="es-419"/>
        </w:rPr>
        <w:t xml:space="preserve"> acompañamiento permanente por su c</w:t>
      </w:r>
      <w:r w:rsidR="004B1CCC">
        <w:rPr>
          <w:rFonts w:ascii="Tahoma" w:hAnsi="Tahoma" w:cs="Tahoma"/>
          <w:sz w:val="24"/>
          <w:szCs w:val="24"/>
          <w:lang w:val="es-419"/>
        </w:rPr>
        <w:t>ón</w:t>
      </w:r>
      <w:r w:rsidRPr="00972EF0">
        <w:rPr>
          <w:rFonts w:ascii="Tahoma" w:hAnsi="Tahoma" w:cs="Tahoma"/>
          <w:sz w:val="24"/>
          <w:szCs w:val="24"/>
          <w:lang w:val="es-419"/>
        </w:rPr>
        <w:t xml:space="preserve">yuge. </w:t>
      </w:r>
    </w:p>
    <w:p w14:paraId="0A63E340" w14:textId="3511B524" w:rsidR="009D5CF6" w:rsidRPr="00972EF0" w:rsidRDefault="009D5CF6" w:rsidP="00734509">
      <w:pPr>
        <w:spacing w:after="0" w:line="276" w:lineRule="auto"/>
        <w:ind w:firstLine="709"/>
        <w:jc w:val="both"/>
        <w:rPr>
          <w:rFonts w:ascii="Tahoma" w:hAnsi="Tahoma" w:cs="Tahoma"/>
          <w:sz w:val="24"/>
          <w:szCs w:val="24"/>
          <w:lang w:val="es-419"/>
        </w:rPr>
      </w:pPr>
    </w:p>
    <w:p w14:paraId="035EE3F9" w14:textId="33568D47" w:rsidR="009D5CF6" w:rsidRPr="00972EF0" w:rsidRDefault="009D5CF6" w:rsidP="00734509">
      <w:pPr>
        <w:spacing w:after="0" w:line="276" w:lineRule="auto"/>
        <w:ind w:firstLine="709"/>
        <w:jc w:val="both"/>
        <w:rPr>
          <w:rFonts w:ascii="Tahoma" w:hAnsi="Tahoma" w:cs="Tahoma"/>
          <w:sz w:val="24"/>
          <w:szCs w:val="24"/>
          <w:lang w:val="es-419"/>
        </w:rPr>
      </w:pPr>
      <w:r w:rsidRPr="00972EF0">
        <w:rPr>
          <w:rFonts w:ascii="Tahoma" w:hAnsi="Tahoma" w:cs="Tahoma"/>
          <w:sz w:val="24"/>
          <w:szCs w:val="24"/>
          <w:lang w:val="es-419"/>
        </w:rPr>
        <w:t xml:space="preserve">Como consecuencia de su estado de salud fue retirado de la </w:t>
      </w:r>
      <w:r w:rsidR="0092179B" w:rsidRPr="00972EF0">
        <w:rPr>
          <w:rFonts w:ascii="Tahoma" w:hAnsi="Tahoma" w:cs="Tahoma"/>
          <w:sz w:val="24"/>
          <w:szCs w:val="24"/>
          <w:lang w:val="es-419"/>
        </w:rPr>
        <w:t>Policía</w:t>
      </w:r>
      <w:r w:rsidRPr="00972EF0">
        <w:rPr>
          <w:rFonts w:ascii="Tahoma" w:hAnsi="Tahoma" w:cs="Tahoma"/>
          <w:sz w:val="24"/>
          <w:szCs w:val="24"/>
          <w:lang w:val="es-419"/>
        </w:rPr>
        <w:t xml:space="preserve"> Nacional desde el año 2017</w:t>
      </w:r>
      <w:r w:rsidR="006269DC" w:rsidRPr="00972EF0">
        <w:rPr>
          <w:rFonts w:ascii="Tahoma" w:hAnsi="Tahoma" w:cs="Tahoma"/>
          <w:sz w:val="24"/>
          <w:szCs w:val="24"/>
          <w:lang w:val="es-419"/>
        </w:rPr>
        <w:t>,</w:t>
      </w:r>
      <w:r w:rsidRPr="00972EF0">
        <w:rPr>
          <w:rFonts w:ascii="Tahoma" w:hAnsi="Tahoma" w:cs="Tahoma"/>
          <w:sz w:val="24"/>
          <w:szCs w:val="24"/>
          <w:lang w:val="es-419"/>
        </w:rPr>
        <w:t xml:space="preserve"> fecha </w:t>
      </w:r>
      <w:r w:rsidR="0092179B" w:rsidRPr="00972EF0">
        <w:rPr>
          <w:rFonts w:ascii="Tahoma" w:hAnsi="Tahoma" w:cs="Tahoma"/>
          <w:sz w:val="24"/>
          <w:szCs w:val="24"/>
          <w:lang w:val="es-419"/>
        </w:rPr>
        <w:t xml:space="preserve">a partir de la cual no ha logrado vincularse laboralmente y </w:t>
      </w:r>
      <w:r w:rsidR="0082600A" w:rsidRPr="00972EF0">
        <w:rPr>
          <w:rFonts w:ascii="Tahoma" w:hAnsi="Tahoma" w:cs="Tahoma"/>
          <w:sz w:val="24"/>
          <w:szCs w:val="24"/>
          <w:lang w:val="es-419"/>
        </w:rPr>
        <w:t xml:space="preserve">por lo </w:t>
      </w:r>
      <w:r w:rsidR="0092179B" w:rsidRPr="00972EF0">
        <w:rPr>
          <w:rFonts w:ascii="Tahoma" w:hAnsi="Tahoma" w:cs="Tahoma"/>
          <w:sz w:val="24"/>
          <w:szCs w:val="24"/>
          <w:lang w:val="es-419"/>
        </w:rPr>
        <w:t>tanto es su esposa quien soporta económicamente su hogar</w:t>
      </w:r>
      <w:r w:rsidR="0063428A" w:rsidRPr="00972EF0">
        <w:rPr>
          <w:rFonts w:ascii="Tahoma" w:hAnsi="Tahoma" w:cs="Tahoma"/>
          <w:sz w:val="24"/>
          <w:szCs w:val="24"/>
          <w:lang w:val="es-419"/>
        </w:rPr>
        <w:t xml:space="preserve">, </w:t>
      </w:r>
      <w:r w:rsidR="0092179B" w:rsidRPr="00972EF0">
        <w:rPr>
          <w:rFonts w:ascii="Tahoma" w:hAnsi="Tahoma" w:cs="Tahoma"/>
          <w:sz w:val="24"/>
          <w:szCs w:val="24"/>
          <w:lang w:val="es-419"/>
        </w:rPr>
        <w:t>integrado por</w:t>
      </w:r>
      <w:r w:rsidR="009C5D27" w:rsidRPr="00972EF0">
        <w:rPr>
          <w:rFonts w:ascii="Tahoma" w:hAnsi="Tahoma" w:cs="Tahoma"/>
          <w:sz w:val="24"/>
          <w:szCs w:val="24"/>
          <w:lang w:val="es-419"/>
        </w:rPr>
        <w:t xml:space="preserve"> sus</w:t>
      </w:r>
      <w:r w:rsidR="0092179B" w:rsidRPr="00972EF0">
        <w:rPr>
          <w:rFonts w:ascii="Tahoma" w:hAnsi="Tahoma" w:cs="Tahoma"/>
          <w:sz w:val="24"/>
          <w:szCs w:val="24"/>
          <w:lang w:val="es-419"/>
        </w:rPr>
        <w:t xml:space="preserve"> dos hijos menores de edad. </w:t>
      </w:r>
    </w:p>
    <w:p w14:paraId="05FE8AF9" w14:textId="77777777" w:rsidR="00AF7B15" w:rsidRPr="00972EF0" w:rsidRDefault="00AF7B15" w:rsidP="00734509">
      <w:pPr>
        <w:spacing w:after="0" w:line="276" w:lineRule="auto"/>
        <w:ind w:firstLine="709"/>
        <w:jc w:val="both"/>
        <w:rPr>
          <w:rFonts w:ascii="Tahoma" w:hAnsi="Tahoma" w:cs="Tahoma"/>
          <w:sz w:val="24"/>
          <w:szCs w:val="24"/>
          <w:lang w:val="es-419"/>
        </w:rPr>
      </w:pPr>
    </w:p>
    <w:p w14:paraId="26EA93EF" w14:textId="2CFE1157" w:rsidR="00AF7B15" w:rsidRPr="00972EF0" w:rsidRDefault="00AF7B15" w:rsidP="00734509">
      <w:pPr>
        <w:spacing w:after="0" w:line="276" w:lineRule="auto"/>
        <w:ind w:firstLine="709"/>
        <w:jc w:val="both"/>
        <w:rPr>
          <w:rFonts w:ascii="Tahoma" w:hAnsi="Tahoma" w:cs="Tahoma"/>
          <w:sz w:val="24"/>
          <w:szCs w:val="24"/>
          <w:lang w:val="es-419"/>
        </w:rPr>
      </w:pPr>
      <w:r w:rsidRPr="00972EF0">
        <w:rPr>
          <w:rFonts w:ascii="Tahoma" w:hAnsi="Tahoma" w:cs="Tahoma"/>
          <w:sz w:val="24"/>
          <w:szCs w:val="24"/>
          <w:lang w:val="es-419"/>
        </w:rPr>
        <w:t>Seguidamente agrega que</w:t>
      </w:r>
      <w:r w:rsidR="0082600A" w:rsidRPr="00972EF0">
        <w:rPr>
          <w:rFonts w:ascii="Tahoma" w:hAnsi="Tahoma" w:cs="Tahoma"/>
          <w:sz w:val="24"/>
          <w:szCs w:val="24"/>
          <w:lang w:val="es-419"/>
        </w:rPr>
        <w:t>,</w:t>
      </w:r>
      <w:r w:rsidRPr="00972EF0">
        <w:rPr>
          <w:rFonts w:ascii="Tahoma" w:hAnsi="Tahoma" w:cs="Tahoma"/>
          <w:sz w:val="24"/>
          <w:szCs w:val="24"/>
          <w:lang w:val="es-419"/>
        </w:rPr>
        <w:t xml:space="preserve"> mediante fallo del 9 de julio de 2019 el Tribunal Superior del Distrito Judicial </w:t>
      </w:r>
      <w:r w:rsidR="00200A8B" w:rsidRPr="00972EF0">
        <w:rPr>
          <w:rFonts w:ascii="Tahoma" w:hAnsi="Tahoma" w:cs="Tahoma"/>
          <w:sz w:val="24"/>
          <w:szCs w:val="24"/>
          <w:lang w:val="es-419"/>
        </w:rPr>
        <w:t xml:space="preserve">de Pereira </w:t>
      </w:r>
      <w:r w:rsidRPr="00972EF0">
        <w:rPr>
          <w:rFonts w:ascii="Tahoma" w:hAnsi="Tahoma" w:cs="Tahoma"/>
          <w:sz w:val="24"/>
          <w:szCs w:val="24"/>
          <w:lang w:val="es-419"/>
        </w:rPr>
        <w:t>Sala Civil</w:t>
      </w:r>
      <w:r w:rsidR="004B1CCC">
        <w:rPr>
          <w:rFonts w:ascii="Tahoma" w:hAnsi="Tahoma" w:cs="Tahoma"/>
          <w:sz w:val="24"/>
          <w:szCs w:val="24"/>
          <w:lang w:val="es-419"/>
        </w:rPr>
        <w:t xml:space="preserve"> </w:t>
      </w:r>
      <w:r w:rsidRPr="00972EF0">
        <w:rPr>
          <w:rFonts w:ascii="Tahoma" w:hAnsi="Tahoma" w:cs="Tahoma"/>
          <w:sz w:val="24"/>
          <w:szCs w:val="24"/>
          <w:lang w:val="es-419"/>
        </w:rPr>
        <w:t>- Familia ordenó a la Junta Médico Laboral de la Policía Nacional, reiniciar la actuación administrativa disponiendo de su valoración, situación que se ha venido cumpliendo desde hace dos años</w:t>
      </w:r>
      <w:r w:rsidR="003F31F4" w:rsidRPr="00972EF0">
        <w:rPr>
          <w:rFonts w:ascii="Tahoma" w:hAnsi="Tahoma" w:cs="Tahoma"/>
          <w:sz w:val="24"/>
          <w:szCs w:val="24"/>
          <w:lang w:val="es-419"/>
        </w:rPr>
        <w:t>,</w:t>
      </w:r>
      <w:r w:rsidRPr="00972EF0">
        <w:rPr>
          <w:rFonts w:ascii="Tahoma" w:hAnsi="Tahoma" w:cs="Tahoma"/>
          <w:sz w:val="24"/>
          <w:szCs w:val="24"/>
          <w:lang w:val="es-419"/>
        </w:rPr>
        <w:t xml:space="preserve"> </w:t>
      </w:r>
      <w:r w:rsidR="003F31F4" w:rsidRPr="00972EF0">
        <w:rPr>
          <w:rFonts w:ascii="Tahoma" w:hAnsi="Tahoma" w:cs="Tahoma"/>
          <w:sz w:val="24"/>
          <w:szCs w:val="24"/>
          <w:lang w:val="es-419"/>
        </w:rPr>
        <w:t xml:space="preserve">de forma fraccionada y limitada, </w:t>
      </w:r>
      <w:r w:rsidRPr="00972EF0">
        <w:rPr>
          <w:rFonts w:ascii="Tahoma" w:hAnsi="Tahoma" w:cs="Tahoma"/>
          <w:sz w:val="24"/>
          <w:szCs w:val="24"/>
          <w:lang w:val="es-419"/>
        </w:rPr>
        <w:t>según informa el actor.</w:t>
      </w:r>
    </w:p>
    <w:p w14:paraId="19AB7325" w14:textId="77777777" w:rsidR="00AF7B15" w:rsidRPr="00972EF0" w:rsidRDefault="00AF7B15" w:rsidP="00734509">
      <w:pPr>
        <w:spacing w:after="0" w:line="276" w:lineRule="auto"/>
        <w:ind w:firstLine="709"/>
        <w:jc w:val="both"/>
        <w:rPr>
          <w:rFonts w:ascii="Tahoma" w:hAnsi="Tahoma" w:cs="Tahoma"/>
          <w:sz w:val="24"/>
          <w:szCs w:val="24"/>
          <w:lang w:val="es-419"/>
        </w:rPr>
      </w:pPr>
    </w:p>
    <w:p w14:paraId="24D358FB" w14:textId="662B2169" w:rsidR="00EC13EC" w:rsidRPr="00972EF0" w:rsidRDefault="00AF7B15" w:rsidP="00734509">
      <w:pPr>
        <w:spacing w:after="0" w:line="276" w:lineRule="auto"/>
        <w:ind w:firstLine="709"/>
        <w:jc w:val="both"/>
        <w:rPr>
          <w:rFonts w:ascii="Tahoma" w:hAnsi="Tahoma" w:cs="Tahoma"/>
          <w:sz w:val="24"/>
          <w:szCs w:val="24"/>
          <w:lang w:val="es-419"/>
        </w:rPr>
      </w:pPr>
      <w:r w:rsidRPr="00972EF0">
        <w:rPr>
          <w:rFonts w:ascii="Tahoma" w:hAnsi="Tahoma" w:cs="Tahoma"/>
          <w:sz w:val="24"/>
          <w:szCs w:val="24"/>
          <w:lang w:val="es-419"/>
        </w:rPr>
        <w:t xml:space="preserve">Igualmente, el 25 de enero del año 2022 el área de Sanidad de la Policía Nacional </w:t>
      </w:r>
      <w:r w:rsidR="005136B9" w:rsidRPr="00972EF0">
        <w:rPr>
          <w:rFonts w:ascii="Tahoma" w:hAnsi="Tahoma" w:cs="Tahoma"/>
          <w:sz w:val="24"/>
          <w:szCs w:val="24"/>
          <w:lang w:val="es-419"/>
        </w:rPr>
        <w:t>env</w:t>
      </w:r>
      <w:r w:rsidR="003E5F35" w:rsidRPr="00972EF0">
        <w:rPr>
          <w:rFonts w:ascii="Tahoma" w:hAnsi="Tahoma" w:cs="Tahoma"/>
          <w:sz w:val="24"/>
          <w:szCs w:val="24"/>
          <w:lang w:val="es-419"/>
        </w:rPr>
        <w:t>ió</w:t>
      </w:r>
      <w:r w:rsidR="005136B9" w:rsidRPr="00972EF0">
        <w:rPr>
          <w:rFonts w:ascii="Tahoma" w:hAnsi="Tahoma" w:cs="Tahoma"/>
          <w:sz w:val="24"/>
          <w:szCs w:val="24"/>
          <w:lang w:val="es-419"/>
        </w:rPr>
        <w:t xml:space="preserve"> citación </w:t>
      </w:r>
      <w:r w:rsidR="0080530E" w:rsidRPr="00972EF0">
        <w:rPr>
          <w:rFonts w:ascii="Tahoma" w:hAnsi="Tahoma" w:cs="Tahoma"/>
          <w:sz w:val="24"/>
          <w:szCs w:val="24"/>
          <w:lang w:val="es-419"/>
        </w:rPr>
        <w:t>al</w:t>
      </w:r>
      <w:r w:rsidRPr="00972EF0">
        <w:rPr>
          <w:rFonts w:ascii="Tahoma" w:hAnsi="Tahoma" w:cs="Tahoma"/>
          <w:sz w:val="24"/>
          <w:szCs w:val="24"/>
          <w:lang w:val="es-419"/>
        </w:rPr>
        <w:t xml:space="preserve"> correo electrónico</w:t>
      </w:r>
      <w:r w:rsidR="0080530E" w:rsidRPr="00972EF0">
        <w:rPr>
          <w:rFonts w:ascii="Tahoma" w:hAnsi="Tahoma" w:cs="Tahoma"/>
          <w:sz w:val="24"/>
          <w:szCs w:val="24"/>
          <w:lang w:val="es-419"/>
        </w:rPr>
        <w:t xml:space="preserve"> del señor </w:t>
      </w:r>
      <w:r w:rsidR="001F12D5" w:rsidRPr="00972EF0">
        <w:rPr>
          <w:rFonts w:ascii="Tahoma" w:hAnsi="Tahoma" w:cs="Tahoma"/>
          <w:sz w:val="24"/>
          <w:szCs w:val="24"/>
          <w:lang w:val="es-419"/>
        </w:rPr>
        <w:t xml:space="preserve">Jhonatan de Jesús Linares </w:t>
      </w:r>
      <w:r w:rsidR="005136B9" w:rsidRPr="00972EF0">
        <w:rPr>
          <w:rFonts w:ascii="Tahoma" w:hAnsi="Tahoma" w:cs="Tahoma"/>
          <w:sz w:val="24"/>
          <w:szCs w:val="24"/>
          <w:lang w:val="es-419"/>
        </w:rPr>
        <w:t xml:space="preserve"> para la Junta Médico Laboral que se llevaría a cabo el 31 de enero de ese mismo año, sin embargo, arguye el actor</w:t>
      </w:r>
      <w:r w:rsidR="003E5F35" w:rsidRPr="00972EF0">
        <w:rPr>
          <w:rFonts w:ascii="Tahoma" w:hAnsi="Tahoma" w:cs="Tahoma"/>
          <w:sz w:val="24"/>
          <w:szCs w:val="24"/>
          <w:lang w:val="es-419"/>
        </w:rPr>
        <w:t>,</w:t>
      </w:r>
      <w:r w:rsidR="005136B9" w:rsidRPr="00972EF0">
        <w:rPr>
          <w:rFonts w:ascii="Tahoma" w:hAnsi="Tahoma" w:cs="Tahoma"/>
          <w:sz w:val="24"/>
          <w:szCs w:val="24"/>
          <w:lang w:val="es-419"/>
        </w:rPr>
        <w:t xml:space="preserve"> que en vista </w:t>
      </w:r>
      <w:r w:rsidR="003E5F35" w:rsidRPr="00972EF0">
        <w:rPr>
          <w:rFonts w:ascii="Tahoma" w:hAnsi="Tahoma" w:cs="Tahoma"/>
          <w:sz w:val="24"/>
          <w:szCs w:val="24"/>
          <w:lang w:val="es-419"/>
        </w:rPr>
        <w:t xml:space="preserve">de </w:t>
      </w:r>
      <w:r w:rsidR="005136B9" w:rsidRPr="00972EF0">
        <w:rPr>
          <w:rFonts w:ascii="Tahoma" w:hAnsi="Tahoma" w:cs="Tahoma"/>
          <w:sz w:val="24"/>
          <w:szCs w:val="24"/>
          <w:lang w:val="es-419"/>
        </w:rPr>
        <w:t xml:space="preserve">que la accionada tenía pendiente contestar dos derechos de petición previos que afectaban directamente la ejecución de la junta, interpuso </w:t>
      </w:r>
      <w:r w:rsidR="00BA15A7" w:rsidRPr="00972EF0">
        <w:rPr>
          <w:rFonts w:ascii="Tahoma" w:hAnsi="Tahoma" w:cs="Tahoma"/>
          <w:sz w:val="24"/>
          <w:szCs w:val="24"/>
          <w:lang w:val="es-419"/>
        </w:rPr>
        <w:t xml:space="preserve">nueva </w:t>
      </w:r>
      <w:r w:rsidR="005136B9" w:rsidRPr="00972EF0">
        <w:rPr>
          <w:rFonts w:ascii="Tahoma" w:hAnsi="Tahoma" w:cs="Tahoma"/>
          <w:sz w:val="24"/>
          <w:szCs w:val="24"/>
          <w:lang w:val="es-419"/>
        </w:rPr>
        <w:t>acción de tutela</w:t>
      </w:r>
      <w:r w:rsidR="00BA15A7" w:rsidRPr="00972EF0">
        <w:rPr>
          <w:rFonts w:ascii="Tahoma" w:hAnsi="Tahoma" w:cs="Tahoma"/>
          <w:sz w:val="24"/>
          <w:szCs w:val="24"/>
          <w:lang w:val="es-419"/>
        </w:rPr>
        <w:t xml:space="preserve"> </w:t>
      </w:r>
      <w:r w:rsidR="006E2EC3" w:rsidRPr="00972EF0">
        <w:rPr>
          <w:rFonts w:ascii="Tahoma" w:hAnsi="Tahoma" w:cs="Tahoma"/>
          <w:sz w:val="24"/>
          <w:szCs w:val="24"/>
          <w:lang w:val="es-419"/>
        </w:rPr>
        <w:t xml:space="preserve">el 26 de enero de 2022, </w:t>
      </w:r>
      <w:r w:rsidR="00D078D2" w:rsidRPr="00972EF0">
        <w:rPr>
          <w:rFonts w:ascii="Tahoma" w:hAnsi="Tahoma" w:cs="Tahoma"/>
          <w:sz w:val="24"/>
          <w:szCs w:val="24"/>
          <w:lang w:val="es-419"/>
        </w:rPr>
        <w:t>cuyo conocimiento le correspondió a</w:t>
      </w:r>
      <w:r w:rsidR="006E2EC3" w:rsidRPr="00972EF0">
        <w:rPr>
          <w:rFonts w:ascii="Tahoma" w:hAnsi="Tahoma" w:cs="Tahoma"/>
          <w:sz w:val="24"/>
          <w:szCs w:val="24"/>
          <w:lang w:val="es-419"/>
        </w:rPr>
        <w:t>l Juzgado Cuarto de Familia de Pereira</w:t>
      </w:r>
      <w:r w:rsidR="00502B91" w:rsidRPr="00972EF0">
        <w:rPr>
          <w:rFonts w:ascii="Tahoma" w:hAnsi="Tahoma" w:cs="Tahoma"/>
          <w:sz w:val="24"/>
          <w:szCs w:val="24"/>
          <w:lang w:val="es-419"/>
        </w:rPr>
        <w:t>, quien en la misma fecha admitió y decretó la medida provisional de suspensión de la junta médico laboral hasta tanto se definiera por el fallador la solicitud planteada; fallo que tuvo lugar el 8 de febrero del mismo año</w:t>
      </w:r>
      <w:r w:rsidR="003B1CB3" w:rsidRPr="00972EF0">
        <w:rPr>
          <w:rFonts w:ascii="Tahoma" w:hAnsi="Tahoma" w:cs="Tahoma"/>
          <w:sz w:val="24"/>
          <w:szCs w:val="24"/>
          <w:lang w:val="es-419"/>
        </w:rPr>
        <w:t xml:space="preserve">, el cual negó el amparo constitucional del derecho de petición solicitado por el señor Jhonatan de Jesús Linares. </w:t>
      </w:r>
      <w:r w:rsidR="006E2EC3" w:rsidRPr="00972EF0">
        <w:rPr>
          <w:rFonts w:ascii="Tahoma" w:hAnsi="Tahoma" w:cs="Tahoma"/>
          <w:sz w:val="24"/>
          <w:szCs w:val="24"/>
          <w:lang w:val="es-419"/>
        </w:rPr>
        <w:t xml:space="preserve"> </w:t>
      </w:r>
      <w:r w:rsidR="005136B9" w:rsidRPr="00972EF0">
        <w:rPr>
          <w:rFonts w:ascii="Tahoma" w:hAnsi="Tahoma" w:cs="Tahoma"/>
          <w:sz w:val="24"/>
          <w:szCs w:val="24"/>
          <w:lang w:val="es-419"/>
        </w:rPr>
        <w:t xml:space="preserve"> </w:t>
      </w:r>
    </w:p>
    <w:p w14:paraId="24D24E60" w14:textId="3315836E" w:rsidR="00987492" w:rsidRPr="00972EF0" w:rsidRDefault="00987492" w:rsidP="00734509">
      <w:pPr>
        <w:spacing w:after="0" w:line="276" w:lineRule="auto"/>
        <w:ind w:firstLine="709"/>
        <w:jc w:val="both"/>
        <w:rPr>
          <w:rFonts w:ascii="Tahoma" w:hAnsi="Tahoma" w:cs="Tahoma"/>
          <w:sz w:val="24"/>
          <w:szCs w:val="24"/>
          <w:lang w:val="es-419"/>
        </w:rPr>
      </w:pPr>
    </w:p>
    <w:p w14:paraId="5B5FE289" w14:textId="0DF7A83E" w:rsidR="00987492" w:rsidRPr="00972EF0" w:rsidRDefault="00987492" w:rsidP="00734509">
      <w:pPr>
        <w:spacing w:after="0" w:line="276" w:lineRule="auto"/>
        <w:ind w:firstLine="709"/>
        <w:jc w:val="both"/>
        <w:rPr>
          <w:rFonts w:ascii="Tahoma" w:hAnsi="Tahoma" w:cs="Tahoma"/>
          <w:sz w:val="24"/>
          <w:szCs w:val="24"/>
          <w:lang w:val="es-419"/>
        </w:rPr>
      </w:pPr>
      <w:r w:rsidRPr="00972EF0">
        <w:rPr>
          <w:rFonts w:ascii="Tahoma" w:hAnsi="Tahoma" w:cs="Tahoma"/>
          <w:sz w:val="24"/>
          <w:szCs w:val="24"/>
          <w:lang w:val="es-419"/>
        </w:rPr>
        <w:t xml:space="preserve">No obstante, informa el señor Linares que nuevamente fue citado para la valoración de la Junta Médica para los días 7 y 14 de febrero de 2022, fecha en la que aún no se había proferido el fallo descrito anteriormente. </w:t>
      </w:r>
    </w:p>
    <w:p w14:paraId="70FE0360" w14:textId="5BD46432" w:rsidR="00987492" w:rsidRPr="00972EF0" w:rsidRDefault="00987492" w:rsidP="00734509">
      <w:pPr>
        <w:spacing w:after="0" w:line="276" w:lineRule="auto"/>
        <w:ind w:firstLine="709"/>
        <w:jc w:val="both"/>
        <w:rPr>
          <w:rFonts w:ascii="Tahoma" w:hAnsi="Tahoma" w:cs="Tahoma"/>
          <w:sz w:val="24"/>
          <w:szCs w:val="24"/>
          <w:lang w:val="es-419"/>
        </w:rPr>
      </w:pPr>
      <w:bookmarkStart w:id="4" w:name="_GoBack"/>
      <w:bookmarkEnd w:id="4"/>
    </w:p>
    <w:p w14:paraId="7E14C8C6" w14:textId="7D7D90FB" w:rsidR="00987492" w:rsidRPr="00972EF0" w:rsidRDefault="00987492" w:rsidP="00734509">
      <w:pPr>
        <w:spacing w:after="0" w:line="276" w:lineRule="auto"/>
        <w:ind w:firstLine="709"/>
        <w:jc w:val="both"/>
        <w:rPr>
          <w:rFonts w:ascii="Tahoma" w:hAnsi="Tahoma" w:cs="Tahoma"/>
          <w:sz w:val="24"/>
          <w:szCs w:val="24"/>
          <w:lang w:val="es-419"/>
        </w:rPr>
      </w:pPr>
      <w:r w:rsidRPr="00972EF0">
        <w:rPr>
          <w:rFonts w:ascii="Tahoma" w:hAnsi="Tahoma" w:cs="Tahoma"/>
          <w:sz w:val="24"/>
          <w:szCs w:val="24"/>
          <w:lang w:val="es-419"/>
        </w:rPr>
        <w:t>Expone el actor que pese a todo lo descrito, el accionado</w:t>
      </w:r>
      <w:r w:rsidR="00447454" w:rsidRPr="00972EF0">
        <w:rPr>
          <w:rFonts w:ascii="Tahoma" w:hAnsi="Tahoma" w:cs="Tahoma"/>
          <w:sz w:val="24"/>
          <w:szCs w:val="24"/>
          <w:lang w:val="es-419"/>
        </w:rPr>
        <w:t xml:space="preserve"> </w:t>
      </w:r>
      <w:r w:rsidR="00476D67" w:rsidRPr="00972EF0">
        <w:rPr>
          <w:rFonts w:ascii="Tahoma" w:hAnsi="Tahoma" w:cs="Tahoma"/>
          <w:sz w:val="24"/>
          <w:szCs w:val="24"/>
          <w:lang w:val="es-419"/>
        </w:rPr>
        <w:t>–</w:t>
      </w:r>
      <w:r w:rsidR="00592343">
        <w:rPr>
          <w:rFonts w:ascii="Tahoma" w:hAnsi="Tahoma" w:cs="Tahoma"/>
          <w:sz w:val="24"/>
          <w:szCs w:val="24"/>
          <w:lang w:val="es-419"/>
        </w:rPr>
        <w:t xml:space="preserve"> </w:t>
      </w:r>
      <w:r w:rsidR="00476D67" w:rsidRPr="00972EF0">
        <w:rPr>
          <w:rFonts w:ascii="Tahoma" w:hAnsi="Tahoma" w:cs="Tahoma"/>
          <w:sz w:val="24"/>
          <w:szCs w:val="24"/>
        </w:rPr>
        <w:t xml:space="preserve">La </w:t>
      </w:r>
      <w:r w:rsidR="00476D67" w:rsidRPr="00972EF0">
        <w:rPr>
          <w:rFonts w:ascii="Tahoma" w:hAnsi="Tahoma" w:cs="Tahoma"/>
          <w:sz w:val="24"/>
          <w:szCs w:val="24"/>
          <w:lang w:val="es-419"/>
        </w:rPr>
        <w:t>Regional de Aseguramiento en salud No 3 de la Policía Nacional, el</w:t>
      </w:r>
      <w:r w:rsidRPr="00972EF0">
        <w:rPr>
          <w:rFonts w:ascii="Tahoma" w:hAnsi="Tahoma" w:cs="Tahoma"/>
          <w:sz w:val="24"/>
          <w:szCs w:val="24"/>
          <w:lang w:val="es-419"/>
        </w:rPr>
        <w:t xml:space="preserve"> 14 de febrero de 2022 emite el acta 1200, la cual expresa haber dado aplicación al artículo 24 del Decreto 094 de 1989</w:t>
      </w:r>
      <w:r w:rsidR="008B527F" w:rsidRPr="00972EF0">
        <w:rPr>
          <w:rFonts w:ascii="Tahoma" w:hAnsi="Tahoma" w:cs="Tahoma"/>
          <w:sz w:val="24"/>
          <w:szCs w:val="24"/>
          <w:lang w:val="es-419"/>
        </w:rPr>
        <w:t xml:space="preserve">, derogado por el Decreto 1706 del 2000, </w:t>
      </w:r>
      <w:r w:rsidR="003E5F35" w:rsidRPr="00972EF0">
        <w:rPr>
          <w:rFonts w:ascii="Tahoma" w:hAnsi="Tahoma" w:cs="Tahoma"/>
          <w:sz w:val="24"/>
          <w:szCs w:val="24"/>
          <w:lang w:val="es-419"/>
        </w:rPr>
        <w:t xml:space="preserve">en la </w:t>
      </w:r>
      <w:r w:rsidR="008B527F" w:rsidRPr="00972EF0">
        <w:rPr>
          <w:rFonts w:ascii="Tahoma" w:hAnsi="Tahoma" w:cs="Tahoma"/>
          <w:sz w:val="24"/>
          <w:szCs w:val="24"/>
          <w:lang w:val="es-419"/>
        </w:rPr>
        <w:t xml:space="preserve">que indica </w:t>
      </w:r>
      <w:r w:rsidR="00B554F5" w:rsidRPr="00972EF0">
        <w:rPr>
          <w:rFonts w:ascii="Tahoma" w:hAnsi="Tahoma" w:cs="Tahoma"/>
          <w:sz w:val="24"/>
          <w:szCs w:val="24"/>
          <w:lang w:val="es-419"/>
        </w:rPr>
        <w:t>que,</w:t>
      </w:r>
      <w:r w:rsidR="003E5F35" w:rsidRPr="00972EF0">
        <w:rPr>
          <w:rFonts w:ascii="Tahoma" w:hAnsi="Tahoma" w:cs="Tahoma"/>
          <w:sz w:val="24"/>
          <w:szCs w:val="24"/>
          <w:lang w:val="es-419"/>
        </w:rPr>
        <w:t xml:space="preserve"> </w:t>
      </w:r>
      <w:r w:rsidR="008B527F" w:rsidRPr="00972EF0">
        <w:rPr>
          <w:rFonts w:ascii="Tahoma" w:hAnsi="Tahoma" w:cs="Tahoma"/>
          <w:sz w:val="24"/>
          <w:szCs w:val="24"/>
          <w:lang w:val="es-419"/>
        </w:rPr>
        <w:t xml:space="preserve">si el interesado dejare de asistir en dos oportunidades </w:t>
      </w:r>
      <w:r w:rsidR="00485418" w:rsidRPr="00972EF0">
        <w:rPr>
          <w:rFonts w:ascii="Tahoma" w:hAnsi="Tahoma" w:cs="Tahoma"/>
          <w:sz w:val="24"/>
          <w:szCs w:val="24"/>
          <w:lang w:val="es-419"/>
        </w:rPr>
        <w:t xml:space="preserve">a las citaciones realizadas para la junta médico laboral, la misma se realizará sin su presencia. </w:t>
      </w:r>
    </w:p>
    <w:p w14:paraId="475F74AC" w14:textId="08093FD9" w:rsidR="00485418" w:rsidRPr="00972EF0" w:rsidRDefault="00485418" w:rsidP="00734509">
      <w:pPr>
        <w:spacing w:after="0" w:line="276" w:lineRule="auto"/>
        <w:ind w:firstLine="709"/>
        <w:jc w:val="both"/>
        <w:rPr>
          <w:rFonts w:ascii="Tahoma" w:hAnsi="Tahoma" w:cs="Tahoma"/>
          <w:sz w:val="24"/>
          <w:szCs w:val="24"/>
          <w:lang w:val="es-419"/>
        </w:rPr>
      </w:pPr>
      <w:r w:rsidRPr="00972EF0">
        <w:rPr>
          <w:rFonts w:ascii="Tahoma" w:hAnsi="Tahoma" w:cs="Tahoma"/>
          <w:sz w:val="24"/>
          <w:szCs w:val="24"/>
          <w:lang w:val="es-419"/>
        </w:rPr>
        <w:tab/>
      </w:r>
    </w:p>
    <w:p w14:paraId="65E32186" w14:textId="4B1D2669" w:rsidR="00485418" w:rsidRPr="00972EF0" w:rsidRDefault="00485418" w:rsidP="00734509">
      <w:pPr>
        <w:spacing w:after="0" w:line="276" w:lineRule="auto"/>
        <w:ind w:firstLine="709"/>
        <w:jc w:val="both"/>
        <w:rPr>
          <w:rFonts w:ascii="Tahoma" w:hAnsi="Tahoma" w:cs="Tahoma"/>
          <w:sz w:val="24"/>
          <w:szCs w:val="24"/>
          <w:lang w:val="es-419"/>
        </w:rPr>
      </w:pPr>
      <w:r w:rsidRPr="00972EF0">
        <w:rPr>
          <w:rFonts w:ascii="Tahoma" w:hAnsi="Tahoma" w:cs="Tahoma"/>
          <w:sz w:val="24"/>
          <w:szCs w:val="24"/>
          <w:lang w:val="es-419"/>
        </w:rPr>
        <w:t>Resalta que</w:t>
      </w:r>
      <w:r w:rsidR="00BF055C" w:rsidRPr="00972EF0">
        <w:rPr>
          <w:rFonts w:ascii="Tahoma" w:hAnsi="Tahoma" w:cs="Tahoma"/>
          <w:sz w:val="24"/>
          <w:szCs w:val="24"/>
          <w:lang w:val="es-419"/>
        </w:rPr>
        <w:t xml:space="preserve"> </w:t>
      </w:r>
      <w:r w:rsidRPr="00972EF0">
        <w:rPr>
          <w:rFonts w:ascii="Tahoma" w:hAnsi="Tahoma" w:cs="Tahoma"/>
          <w:sz w:val="24"/>
          <w:szCs w:val="24"/>
          <w:lang w:val="es-419"/>
        </w:rPr>
        <w:t xml:space="preserve">las dos primeras inasistencias a las valoraciones programadas </w:t>
      </w:r>
      <w:r w:rsidR="00BF055C" w:rsidRPr="00972EF0">
        <w:rPr>
          <w:rFonts w:ascii="Tahoma" w:hAnsi="Tahoma" w:cs="Tahoma"/>
          <w:sz w:val="24"/>
          <w:szCs w:val="24"/>
          <w:lang w:val="es-419"/>
        </w:rPr>
        <w:t xml:space="preserve">para el </w:t>
      </w:r>
      <w:r w:rsidRPr="00972EF0">
        <w:rPr>
          <w:rFonts w:ascii="Tahoma" w:hAnsi="Tahoma" w:cs="Tahoma"/>
          <w:sz w:val="24"/>
          <w:szCs w:val="24"/>
          <w:lang w:val="es-419"/>
        </w:rPr>
        <w:t>31 de enero y 7 de febrero del 2022</w:t>
      </w:r>
      <w:r w:rsidR="00BF055C" w:rsidRPr="00972EF0">
        <w:rPr>
          <w:rFonts w:ascii="Tahoma" w:hAnsi="Tahoma" w:cs="Tahoma"/>
          <w:sz w:val="24"/>
          <w:szCs w:val="24"/>
          <w:lang w:val="es-419"/>
        </w:rPr>
        <w:t xml:space="preserve"> se encontraban justificadas debido a la medida provisional decretada por el Juzgado de Conocimiento, y que frente a la ultima -14 de febrero de 2022- en vista </w:t>
      </w:r>
      <w:r w:rsidR="003E5F35" w:rsidRPr="00972EF0">
        <w:rPr>
          <w:rFonts w:ascii="Tahoma" w:hAnsi="Tahoma" w:cs="Tahoma"/>
          <w:sz w:val="24"/>
          <w:szCs w:val="24"/>
          <w:lang w:val="es-419"/>
        </w:rPr>
        <w:t xml:space="preserve">de </w:t>
      </w:r>
      <w:r w:rsidR="00BF055C" w:rsidRPr="00972EF0">
        <w:rPr>
          <w:rFonts w:ascii="Tahoma" w:hAnsi="Tahoma" w:cs="Tahoma"/>
          <w:sz w:val="24"/>
          <w:szCs w:val="24"/>
          <w:lang w:val="es-419"/>
        </w:rPr>
        <w:t>que estaba hospitalizado, también se enc</w:t>
      </w:r>
      <w:r w:rsidR="00244E74" w:rsidRPr="00972EF0">
        <w:rPr>
          <w:rFonts w:ascii="Tahoma" w:hAnsi="Tahoma" w:cs="Tahoma"/>
          <w:sz w:val="24"/>
          <w:szCs w:val="24"/>
          <w:lang w:val="es-419"/>
        </w:rPr>
        <w:t>ontraba</w:t>
      </w:r>
      <w:r w:rsidR="00BF055C" w:rsidRPr="00972EF0">
        <w:rPr>
          <w:rFonts w:ascii="Tahoma" w:hAnsi="Tahoma" w:cs="Tahoma"/>
          <w:sz w:val="24"/>
          <w:szCs w:val="24"/>
          <w:lang w:val="es-419"/>
        </w:rPr>
        <w:t xml:space="preserve"> debidamente justificada, </w:t>
      </w:r>
      <w:r w:rsidR="003E5F35" w:rsidRPr="00972EF0">
        <w:rPr>
          <w:rFonts w:ascii="Tahoma" w:hAnsi="Tahoma" w:cs="Tahoma"/>
          <w:sz w:val="24"/>
          <w:szCs w:val="24"/>
          <w:lang w:val="es-419"/>
        </w:rPr>
        <w:t xml:space="preserve">razón por la cual </w:t>
      </w:r>
      <w:r w:rsidR="00BF055C" w:rsidRPr="00972EF0">
        <w:rPr>
          <w:rFonts w:ascii="Tahoma" w:hAnsi="Tahoma" w:cs="Tahoma"/>
          <w:sz w:val="24"/>
          <w:szCs w:val="24"/>
          <w:lang w:val="es-419"/>
        </w:rPr>
        <w:t xml:space="preserve">considera que no debe darse aplicación a la norma en cuestión, </w:t>
      </w:r>
      <w:r w:rsidR="003E5F35" w:rsidRPr="00972EF0">
        <w:rPr>
          <w:rFonts w:ascii="Tahoma" w:hAnsi="Tahoma" w:cs="Tahoma"/>
          <w:sz w:val="24"/>
          <w:szCs w:val="24"/>
          <w:lang w:val="es-419"/>
        </w:rPr>
        <w:t xml:space="preserve">según la cual </w:t>
      </w:r>
      <w:r w:rsidR="00BF055C" w:rsidRPr="00972EF0">
        <w:rPr>
          <w:rFonts w:ascii="Tahoma" w:hAnsi="Tahoma" w:cs="Tahoma"/>
          <w:i/>
          <w:iCs/>
          <w:sz w:val="24"/>
          <w:szCs w:val="24"/>
          <w:lang w:val="es-419"/>
        </w:rPr>
        <w:t>“</w:t>
      </w:r>
      <w:r w:rsidR="00BF055C" w:rsidRPr="00D74A6E">
        <w:rPr>
          <w:rFonts w:ascii="Tahoma" w:hAnsi="Tahoma" w:cs="Tahoma"/>
          <w:i/>
          <w:iCs/>
          <w:szCs w:val="24"/>
          <w:lang w:val="es-419"/>
        </w:rPr>
        <w:t xml:space="preserve">si dejare de asistir sin junta causa en dos (2) oportunidades a las citaciones que se le hagan para la </w:t>
      </w:r>
      <w:r w:rsidR="0085248D" w:rsidRPr="00D74A6E">
        <w:rPr>
          <w:rFonts w:ascii="Tahoma" w:hAnsi="Tahoma" w:cs="Tahoma"/>
          <w:i/>
          <w:iCs/>
          <w:szCs w:val="24"/>
          <w:lang w:val="es-419"/>
        </w:rPr>
        <w:t>práctica</w:t>
      </w:r>
      <w:r w:rsidR="00BF055C" w:rsidRPr="00D74A6E">
        <w:rPr>
          <w:rFonts w:ascii="Tahoma" w:hAnsi="Tahoma" w:cs="Tahoma"/>
          <w:i/>
          <w:iCs/>
          <w:szCs w:val="24"/>
          <w:lang w:val="es-419"/>
        </w:rPr>
        <w:t xml:space="preserve"> de la Junta  Médico Laboral, ésta se realizará sin su presencia y con base en los documentos existentes</w:t>
      </w:r>
      <w:r w:rsidR="00BF055C" w:rsidRPr="00972EF0">
        <w:rPr>
          <w:rFonts w:ascii="Tahoma" w:hAnsi="Tahoma" w:cs="Tahoma"/>
          <w:i/>
          <w:iCs/>
          <w:sz w:val="24"/>
          <w:szCs w:val="24"/>
          <w:lang w:val="es-419"/>
        </w:rPr>
        <w:t>”</w:t>
      </w:r>
      <w:r w:rsidR="00D22EFE" w:rsidRPr="00972EF0">
        <w:rPr>
          <w:rFonts w:ascii="Tahoma" w:hAnsi="Tahoma" w:cs="Tahoma"/>
          <w:i/>
          <w:iCs/>
          <w:sz w:val="24"/>
          <w:szCs w:val="24"/>
          <w:lang w:val="es-419"/>
        </w:rPr>
        <w:t xml:space="preserve"> </w:t>
      </w:r>
      <w:r w:rsidR="00D22EFE" w:rsidRPr="00972EF0">
        <w:rPr>
          <w:rFonts w:ascii="Tahoma" w:hAnsi="Tahoma" w:cs="Tahoma"/>
          <w:sz w:val="24"/>
          <w:szCs w:val="24"/>
          <w:lang w:val="es-419"/>
        </w:rPr>
        <w:t xml:space="preserve">pues todas sus inasistencias están debidamente justificadas </w:t>
      </w:r>
      <w:r w:rsidR="00043BEC" w:rsidRPr="00972EF0">
        <w:rPr>
          <w:rFonts w:ascii="Tahoma" w:hAnsi="Tahoma" w:cs="Tahoma"/>
          <w:sz w:val="24"/>
          <w:szCs w:val="24"/>
          <w:lang w:val="es-419"/>
        </w:rPr>
        <w:t xml:space="preserve">y por tanto no debe contemplarse ninguna consecuencia, lo que permite </w:t>
      </w:r>
      <w:r w:rsidR="003E5F35" w:rsidRPr="00972EF0">
        <w:rPr>
          <w:rFonts w:ascii="Tahoma" w:hAnsi="Tahoma" w:cs="Tahoma"/>
          <w:sz w:val="24"/>
          <w:szCs w:val="24"/>
          <w:lang w:val="es-419"/>
        </w:rPr>
        <w:t>que</w:t>
      </w:r>
      <w:r w:rsidR="00043BEC" w:rsidRPr="00972EF0">
        <w:rPr>
          <w:rFonts w:ascii="Tahoma" w:hAnsi="Tahoma" w:cs="Tahoma"/>
          <w:sz w:val="24"/>
          <w:szCs w:val="24"/>
          <w:lang w:val="es-419"/>
        </w:rPr>
        <w:t xml:space="preserve"> el curso normal sería volver a citar para la valoración. </w:t>
      </w:r>
    </w:p>
    <w:p w14:paraId="3E970AB4" w14:textId="43827D06" w:rsidR="0081102C" w:rsidRPr="00972EF0" w:rsidRDefault="0081102C" w:rsidP="00734509">
      <w:pPr>
        <w:spacing w:after="0" w:line="276" w:lineRule="auto"/>
        <w:ind w:firstLine="709"/>
        <w:jc w:val="both"/>
        <w:rPr>
          <w:rFonts w:ascii="Tahoma" w:hAnsi="Tahoma" w:cs="Tahoma"/>
          <w:sz w:val="24"/>
          <w:szCs w:val="24"/>
          <w:lang w:val="es-419"/>
        </w:rPr>
      </w:pPr>
    </w:p>
    <w:p w14:paraId="00031CA9" w14:textId="29BB8BD6" w:rsidR="0081102C" w:rsidRPr="00972EF0" w:rsidRDefault="0081102C" w:rsidP="00734509">
      <w:pPr>
        <w:spacing w:after="0" w:line="276" w:lineRule="auto"/>
        <w:ind w:firstLine="709"/>
        <w:jc w:val="both"/>
        <w:rPr>
          <w:rFonts w:ascii="Tahoma" w:hAnsi="Tahoma" w:cs="Tahoma"/>
          <w:sz w:val="24"/>
          <w:szCs w:val="24"/>
          <w:lang w:val="es-419"/>
        </w:rPr>
      </w:pPr>
      <w:r w:rsidRPr="00972EF0">
        <w:rPr>
          <w:rFonts w:ascii="Tahoma" w:hAnsi="Tahoma" w:cs="Tahoma"/>
          <w:sz w:val="24"/>
          <w:szCs w:val="24"/>
          <w:lang w:val="es-419"/>
        </w:rPr>
        <w:t xml:space="preserve">Finalmente </w:t>
      </w:r>
      <w:r w:rsidR="003E5F35" w:rsidRPr="00972EF0">
        <w:rPr>
          <w:rFonts w:ascii="Tahoma" w:hAnsi="Tahoma" w:cs="Tahoma"/>
          <w:sz w:val="24"/>
          <w:szCs w:val="24"/>
          <w:lang w:val="es-419"/>
        </w:rPr>
        <w:t xml:space="preserve">reitera </w:t>
      </w:r>
      <w:r w:rsidRPr="00972EF0">
        <w:rPr>
          <w:rFonts w:ascii="Tahoma" w:hAnsi="Tahoma" w:cs="Tahoma"/>
          <w:sz w:val="24"/>
          <w:szCs w:val="24"/>
          <w:lang w:val="es-419"/>
        </w:rPr>
        <w:t xml:space="preserve">que le </w:t>
      </w:r>
      <w:r w:rsidR="00985D78" w:rsidRPr="00972EF0">
        <w:rPr>
          <w:rFonts w:ascii="Tahoma" w:hAnsi="Tahoma" w:cs="Tahoma"/>
          <w:sz w:val="24"/>
          <w:szCs w:val="24"/>
          <w:lang w:val="es-419"/>
        </w:rPr>
        <w:t>asistía</w:t>
      </w:r>
      <w:r w:rsidRPr="00972EF0">
        <w:rPr>
          <w:rFonts w:ascii="Tahoma" w:hAnsi="Tahoma" w:cs="Tahoma"/>
          <w:sz w:val="24"/>
          <w:szCs w:val="24"/>
          <w:lang w:val="es-419"/>
        </w:rPr>
        <w:t xml:space="preserve"> justa causa para la inasistencia a las citaciones dadas, y que la realización de la Junta Médico Laboral sin su presenci</w:t>
      </w:r>
      <w:r w:rsidR="00011B98" w:rsidRPr="00972EF0">
        <w:rPr>
          <w:rFonts w:ascii="Tahoma" w:hAnsi="Tahoma" w:cs="Tahoma"/>
          <w:sz w:val="24"/>
          <w:szCs w:val="24"/>
          <w:lang w:val="es-419"/>
        </w:rPr>
        <w:t>a</w:t>
      </w:r>
      <w:r w:rsidRPr="00972EF0">
        <w:rPr>
          <w:rFonts w:ascii="Tahoma" w:hAnsi="Tahoma" w:cs="Tahoma"/>
          <w:sz w:val="24"/>
          <w:szCs w:val="24"/>
          <w:lang w:val="es-419"/>
        </w:rPr>
        <w:t xml:space="preserve"> vulnera </w:t>
      </w:r>
      <w:r w:rsidR="00011B98" w:rsidRPr="00972EF0">
        <w:rPr>
          <w:rFonts w:ascii="Tahoma" w:hAnsi="Tahoma" w:cs="Tahoma"/>
          <w:sz w:val="24"/>
          <w:szCs w:val="24"/>
          <w:lang w:val="es-419"/>
        </w:rPr>
        <w:t>su</w:t>
      </w:r>
      <w:r w:rsidRPr="00972EF0">
        <w:rPr>
          <w:rFonts w:ascii="Tahoma" w:hAnsi="Tahoma" w:cs="Tahoma"/>
          <w:sz w:val="24"/>
          <w:szCs w:val="24"/>
          <w:lang w:val="es-419"/>
        </w:rPr>
        <w:t xml:space="preserve"> derecho de defensa, contradicción y debido proceso</w:t>
      </w:r>
      <w:r w:rsidR="00011B98" w:rsidRPr="00972EF0">
        <w:rPr>
          <w:rFonts w:ascii="Tahoma" w:hAnsi="Tahoma" w:cs="Tahoma"/>
          <w:sz w:val="24"/>
          <w:szCs w:val="24"/>
          <w:lang w:val="es-419"/>
        </w:rPr>
        <w:t xml:space="preserve">, por lo que considera que </w:t>
      </w:r>
      <w:r w:rsidR="00476D67" w:rsidRPr="00972EF0">
        <w:rPr>
          <w:rFonts w:ascii="Tahoma" w:hAnsi="Tahoma" w:cs="Tahoma"/>
          <w:sz w:val="24"/>
          <w:szCs w:val="24"/>
          <w:lang w:val="es-419"/>
        </w:rPr>
        <w:t xml:space="preserve">la Regional de Aseguramiento en </w:t>
      </w:r>
      <w:r w:rsidR="00592343" w:rsidRPr="00972EF0">
        <w:rPr>
          <w:rFonts w:ascii="Tahoma" w:hAnsi="Tahoma" w:cs="Tahoma"/>
          <w:sz w:val="24"/>
          <w:szCs w:val="24"/>
          <w:lang w:val="es-419"/>
        </w:rPr>
        <w:t xml:space="preserve">Salud </w:t>
      </w:r>
      <w:r w:rsidR="00476D67" w:rsidRPr="00972EF0">
        <w:rPr>
          <w:rFonts w:ascii="Tahoma" w:hAnsi="Tahoma" w:cs="Tahoma"/>
          <w:sz w:val="24"/>
          <w:szCs w:val="24"/>
          <w:lang w:val="es-419"/>
        </w:rPr>
        <w:t xml:space="preserve">No 3 de la Policía Nacional </w:t>
      </w:r>
      <w:r w:rsidR="00011B98" w:rsidRPr="00972EF0">
        <w:rPr>
          <w:rFonts w:ascii="Tahoma" w:hAnsi="Tahoma" w:cs="Tahoma"/>
          <w:sz w:val="24"/>
          <w:szCs w:val="24"/>
          <w:lang w:val="es-419"/>
        </w:rPr>
        <w:t xml:space="preserve">extralimitó sus funciones </w:t>
      </w:r>
      <w:r w:rsidR="00A1380D" w:rsidRPr="00972EF0">
        <w:rPr>
          <w:rFonts w:ascii="Tahoma" w:hAnsi="Tahoma" w:cs="Tahoma"/>
          <w:sz w:val="24"/>
          <w:szCs w:val="24"/>
          <w:lang w:val="es-419"/>
        </w:rPr>
        <w:t xml:space="preserve">al tomar </w:t>
      </w:r>
      <w:r w:rsidR="00011B98" w:rsidRPr="00972EF0">
        <w:rPr>
          <w:rFonts w:ascii="Tahoma" w:hAnsi="Tahoma" w:cs="Tahoma"/>
          <w:sz w:val="24"/>
          <w:szCs w:val="24"/>
          <w:lang w:val="es-419"/>
        </w:rPr>
        <w:t>decisiones fundamentadas en normas derogadas y mal interpretadas</w:t>
      </w:r>
      <w:r w:rsidR="005E0A59" w:rsidRPr="00972EF0">
        <w:rPr>
          <w:rFonts w:ascii="Tahoma" w:hAnsi="Tahoma" w:cs="Tahoma"/>
          <w:sz w:val="24"/>
          <w:szCs w:val="24"/>
          <w:lang w:val="es-419"/>
        </w:rPr>
        <w:t xml:space="preserve"> e</w:t>
      </w:r>
      <w:r w:rsidR="00011B98" w:rsidRPr="00972EF0">
        <w:rPr>
          <w:rFonts w:ascii="Tahoma" w:hAnsi="Tahoma" w:cs="Tahoma"/>
          <w:sz w:val="24"/>
          <w:szCs w:val="24"/>
          <w:lang w:val="es-419"/>
        </w:rPr>
        <w:t xml:space="preserve"> imponiendo una sanción injustificada.</w:t>
      </w:r>
      <w:r w:rsidR="00A1380D" w:rsidRPr="00972EF0">
        <w:rPr>
          <w:rFonts w:ascii="Tahoma" w:hAnsi="Tahoma" w:cs="Tahoma"/>
          <w:sz w:val="24"/>
          <w:szCs w:val="24"/>
          <w:lang w:val="es-419"/>
        </w:rPr>
        <w:t xml:space="preserve"> </w:t>
      </w:r>
      <w:r w:rsidR="00011B98" w:rsidRPr="00972EF0">
        <w:rPr>
          <w:rFonts w:ascii="Tahoma" w:hAnsi="Tahoma" w:cs="Tahoma"/>
          <w:sz w:val="24"/>
          <w:szCs w:val="24"/>
          <w:lang w:val="es-419"/>
        </w:rPr>
        <w:t xml:space="preserve"> </w:t>
      </w:r>
    </w:p>
    <w:p w14:paraId="22F2548E" w14:textId="77777777" w:rsidR="00105D22" w:rsidRPr="00972EF0" w:rsidRDefault="00105D22" w:rsidP="00734509">
      <w:pPr>
        <w:spacing w:after="0" w:line="276" w:lineRule="auto"/>
        <w:ind w:firstLine="709"/>
        <w:jc w:val="both"/>
        <w:rPr>
          <w:rFonts w:ascii="Tahoma" w:hAnsi="Tahoma" w:cs="Tahoma"/>
          <w:sz w:val="24"/>
          <w:szCs w:val="24"/>
          <w:lang w:val="es-419"/>
        </w:rPr>
      </w:pPr>
    </w:p>
    <w:p w14:paraId="700D03A3" w14:textId="77777777" w:rsidR="00645AC9" w:rsidRPr="00972EF0" w:rsidRDefault="00645AC9" w:rsidP="00734509">
      <w:pPr>
        <w:spacing w:after="0" w:line="276" w:lineRule="auto"/>
        <w:jc w:val="both"/>
        <w:rPr>
          <w:rFonts w:ascii="Tahoma" w:hAnsi="Tahoma" w:cs="Tahoma"/>
          <w:sz w:val="24"/>
          <w:szCs w:val="24"/>
          <w:lang w:val="es-419"/>
        </w:rPr>
      </w:pPr>
    </w:p>
    <w:p w14:paraId="46CD92AD" w14:textId="714393AE" w:rsidR="00F26D9C" w:rsidRPr="00972EF0" w:rsidRDefault="00BF76DF" w:rsidP="00734509">
      <w:pPr>
        <w:pStyle w:val="Prrafodelista"/>
        <w:numPr>
          <w:ilvl w:val="0"/>
          <w:numId w:val="6"/>
        </w:numPr>
        <w:spacing w:after="0" w:line="276" w:lineRule="auto"/>
        <w:jc w:val="center"/>
        <w:rPr>
          <w:rFonts w:ascii="Tahoma" w:hAnsi="Tahoma" w:cs="Tahoma"/>
          <w:b/>
          <w:bCs/>
          <w:sz w:val="24"/>
          <w:szCs w:val="24"/>
          <w:lang w:val="es-419"/>
        </w:rPr>
      </w:pPr>
      <w:r w:rsidRPr="00972EF0">
        <w:rPr>
          <w:rFonts w:ascii="Tahoma" w:hAnsi="Tahoma" w:cs="Tahoma"/>
          <w:b/>
          <w:bCs/>
          <w:sz w:val="24"/>
          <w:szCs w:val="24"/>
          <w:lang w:val="es-419"/>
        </w:rPr>
        <w:t>Contestación de la demanda</w:t>
      </w:r>
    </w:p>
    <w:p w14:paraId="48857E02" w14:textId="77777777" w:rsidR="003E5F35" w:rsidRPr="00972EF0" w:rsidRDefault="003E5F35" w:rsidP="00734509">
      <w:pPr>
        <w:pStyle w:val="Prrafodelista"/>
        <w:spacing w:after="0" w:line="276" w:lineRule="auto"/>
        <w:ind w:left="1800"/>
        <w:rPr>
          <w:rFonts w:ascii="Tahoma" w:hAnsi="Tahoma" w:cs="Tahoma"/>
          <w:b/>
          <w:bCs/>
          <w:sz w:val="24"/>
          <w:szCs w:val="24"/>
          <w:lang w:val="es-419"/>
        </w:rPr>
      </w:pPr>
    </w:p>
    <w:p w14:paraId="7F07F03C" w14:textId="77777777" w:rsidR="00F26D9C" w:rsidRPr="00972EF0" w:rsidRDefault="00F26D9C" w:rsidP="00734509">
      <w:pPr>
        <w:spacing w:after="0" w:line="276" w:lineRule="auto"/>
        <w:jc w:val="both"/>
        <w:rPr>
          <w:rFonts w:ascii="Tahoma" w:hAnsi="Tahoma" w:cs="Tahoma"/>
          <w:sz w:val="24"/>
          <w:szCs w:val="24"/>
          <w:lang w:val="es-419"/>
        </w:rPr>
      </w:pPr>
    </w:p>
    <w:p w14:paraId="7147B6C4" w14:textId="3279360C" w:rsidR="00F834AB" w:rsidRPr="00972EF0" w:rsidRDefault="00F834AB" w:rsidP="00734509">
      <w:pPr>
        <w:spacing w:after="0" w:line="276" w:lineRule="auto"/>
        <w:ind w:firstLine="567"/>
        <w:jc w:val="both"/>
        <w:rPr>
          <w:rFonts w:ascii="Tahoma" w:hAnsi="Tahoma" w:cs="Tahoma"/>
          <w:b/>
          <w:bCs/>
          <w:sz w:val="24"/>
          <w:szCs w:val="24"/>
          <w:lang w:val="es-419"/>
        </w:rPr>
      </w:pPr>
      <w:r w:rsidRPr="00972EF0">
        <w:rPr>
          <w:rFonts w:ascii="Tahoma" w:hAnsi="Tahoma" w:cs="Tahoma"/>
          <w:b/>
          <w:bCs/>
          <w:sz w:val="24"/>
          <w:szCs w:val="24"/>
          <w:lang w:val="es-419"/>
        </w:rPr>
        <w:t>Regional de Aseguramiento en Salud No. 3</w:t>
      </w:r>
    </w:p>
    <w:p w14:paraId="1E838BA2" w14:textId="3790956D" w:rsidR="00F834AB" w:rsidRPr="00972EF0" w:rsidRDefault="00F834AB" w:rsidP="00734509">
      <w:pPr>
        <w:spacing w:after="0" w:line="276" w:lineRule="auto"/>
        <w:jc w:val="both"/>
        <w:rPr>
          <w:rFonts w:ascii="Tahoma" w:hAnsi="Tahoma" w:cs="Tahoma"/>
          <w:b/>
          <w:bCs/>
          <w:sz w:val="24"/>
          <w:szCs w:val="24"/>
          <w:lang w:val="es-419"/>
        </w:rPr>
      </w:pPr>
    </w:p>
    <w:p w14:paraId="4A7800E4" w14:textId="47B22062" w:rsidR="00514438" w:rsidRPr="00972EF0" w:rsidRDefault="00105D22" w:rsidP="00734509">
      <w:pPr>
        <w:spacing w:after="0" w:line="276" w:lineRule="auto"/>
        <w:ind w:firstLine="567"/>
        <w:jc w:val="both"/>
        <w:rPr>
          <w:rFonts w:ascii="Tahoma" w:hAnsi="Tahoma" w:cs="Tahoma"/>
          <w:sz w:val="24"/>
          <w:szCs w:val="24"/>
          <w:lang w:val="es-419"/>
        </w:rPr>
      </w:pPr>
      <w:r w:rsidRPr="00972EF0">
        <w:rPr>
          <w:rFonts w:ascii="Tahoma" w:hAnsi="Tahoma" w:cs="Tahoma"/>
          <w:sz w:val="24"/>
          <w:szCs w:val="24"/>
          <w:lang w:val="es-419"/>
        </w:rPr>
        <w:t>Dentro del término</w:t>
      </w:r>
      <w:r w:rsidR="00BE4CB7" w:rsidRPr="00972EF0">
        <w:rPr>
          <w:rFonts w:ascii="Tahoma" w:hAnsi="Tahoma" w:cs="Tahoma"/>
          <w:sz w:val="24"/>
          <w:szCs w:val="24"/>
          <w:lang w:val="es-419"/>
        </w:rPr>
        <w:t>,</w:t>
      </w:r>
      <w:r w:rsidRPr="00972EF0">
        <w:rPr>
          <w:rFonts w:ascii="Tahoma" w:hAnsi="Tahoma" w:cs="Tahoma"/>
          <w:sz w:val="24"/>
          <w:szCs w:val="24"/>
          <w:lang w:val="es-419"/>
        </w:rPr>
        <w:t xml:space="preserve"> </w:t>
      </w:r>
      <w:r w:rsidR="007453B9" w:rsidRPr="00972EF0">
        <w:rPr>
          <w:rFonts w:ascii="Tahoma" w:hAnsi="Tahoma" w:cs="Tahoma"/>
          <w:sz w:val="24"/>
          <w:szCs w:val="24"/>
          <w:lang w:val="es-419"/>
        </w:rPr>
        <w:t>la jef</w:t>
      </w:r>
      <w:r w:rsidR="00BE4CB7" w:rsidRPr="00972EF0">
        <w:rPr>
          <w:rFonts w:ascii="Tahoma" w:hAnsi="Tahoma" w:cs="Tahoma"/>
          <w:sz w:val="24"/>
          <w:szCs w:val="24"/>
          <w:lang w:val="es-419"/>
        </w:rPr>
        <w:t>a</w:t>
      </w:r>
      <w:r w:rsidR="007453B9" w:rsidRPr="00972EF0">
        <w:rPr>
          <w:rFonts w:ascii="Tahoma" w:hAnsi="Tahoma" w:cs="Tahoma"/>
          <w:sz w:val="24"/>
          <w:szCs w:val="24"/>
          <w:lang w:val="es-419"/>
        </w:rPr>
        <w:t xml:space="preserve"> de la unidad prestadora de salud de Risaralda en representación de la Regional de Aseguramiento en Salud No. 3, manifiesta que la entidad ha brindado al accionante todas las atenciones y prestaciones asistenciales en salud que ha necesitado de acuerdo al manejo de sus patologías, empero, expone que el señor Jhonatan de Jesús Linares de manera aletargada ha solicitado continuaciones de citas médicas, para lo cual se dio la espera correspondiente hasta lograr que los conceptos médicos fueran aportados por el accionante, asegurando que los mismos fueron entregados de manera paulatina</w:t>
      </w:r>
      <w:r w:rsidR="00D078D2" w:rsidRPr="00972EF0">
        <w:rPr>
          <w:rFonts w:ascii="Tahoma" w:hAnsi="Tahoma" w:cs="Tahoma"/>
          <w:sz w:val="24"/>
          <w:szCs w:val="24"/>
          <w:lang w:val="es-419"/>
        </w:rPr>
        <w:t>. E</w:t>
      </w:r>
      <w:r w:rsidR="006C7285" w:rsidRPr="00972EF0">
        <w:rPr>
          <w:rFonts w:ascii="Tahoma" w:hAnsi="Tahoma" w:cs="Tahoma"/>
          <w:sz w:val="24"/>
          <w:szCs w:val="24"/>
          <w:lang w:val="es-419"/>
        </w:rPr>
        <w:t>n consecuencia debido al retraso en los trámites, fue necesario enviar</w:t>
      </w:r>
      <w:r w:rsidR="007453B9" w:rsidRPr="00972EF0">
        <w:rPr>
          <w:rFonts w:ascii="Tahoma" w:hAnsi="Tahoma" w:cs="Tahoma"/>
          <w:sz w:val="24"/>
          <w:szCs w:val="24"/>
          <w:lang w:val="es-419"/>
        </w:rPr>
        <w:t xml:space="preserve"> solicitud ante la dirección de sanidad de la Policía Nacional</w:t>
      </w:r>
      <w:r w:rsidR="00A25391" w:rsidRPr="00972EF0">
        <w:rPr>
          <w:rFonts w:ascii="Tahoma" w:hAnsi="Tahoma" w:cs="Tahoma"/>
          <w:sz w:val="24"/>
          <w:szCs w:val="24"/>
          <w:lang w:val="es-419"/>
        </w:rPr>
        <w:t xml:space="preserve">, </w:t>
      </w:r>
      <w:r w:rsidR="006C7285" w:rsidRPr="00972EF0">
        <w:rPr>
          <w:rFonts w:ascii="Tahoma" w:hAnsi="Tahoma" w:cs="Tahoma"/>
          <w:sz w:val="24"/>
          <w:szCs w:val="24"/>
          <w:lang w:val="es-419"/>
        </w:rPr>
        <w:t xml:space="preserve">a fin de que fuera autorizada la realización de la Junta de Calificación Médico Laboral, quien seguidamente </w:t>
      </w:r>
      <w:r w:rsidR="00A25391" w:rsidRPr="00972EF0">
        <w:rPr>
          <w:rFonts w:ascii="Tahoma" w:hAnsi="Tahoma" w:cs="Tahoma"/>
          <w:sz w:val="24"/>
          <w:szCs w:val="24"/>
          <w:lang w:val="es-419"/>
        </w:rPr>
        <w:t xml:space="preserve">emitió autorización mediante comunicado GS-2022-003196-DISAN, el 21 de enero de 2022, para la realización de </w:t>
      </w:r>
      <w:r w:rsidR="00D078D2" w:rsidRPr="00972EF0">
        <w:rPr>
          <w:rFonts w:ascii="Tahoma" w:hAnsi="Tahoma" w:cs="Tahoma"/>
          <w:sz w:val="24"/>
          <w:szCs w:val="24"/>
          <w:lang w:val="es-419"/>
        </w:rPr>
        <w:t>é</w:t>
      </w:r>
      <w:r w:rsidR="006C7285" w:rsidRPr="00972EF0">
        <w:rPr>
          <w:rFonts w:ascii="Tahoma" w:hAnsi="Tahoma" w:cs="Tahoma"/>
          <w:sz w:val="24"/>
          <w:szCs w:val="24"/>
          <w:lang w:val="es-419"/>
        </w:rPr>
        <w:t>sta</w:t>
      </w:r>
      <w:r w:rsidR="00514438" w:rsidRPr="00972EF0">
        <w:rPr>
          <w:rFonts w:ascii="Tahoma" w:hAnsi="Tahoma" w:cs="Tahoma"/>
          <w:sz w:val="24"/>
          <w:szCs w:val="24"/>
          <w:lang w:val="es-419"/>
        </w:rPr>
        <w:t xml:space="preserve"> (</w:t>
      </w:r>
      <w:r w:rsidR="00D078D2" w:rsidRPr="00972EF0">
        <w:rPr>
          <w:rFonts w:ascii="Tahoma" w:hAnsi="Tahoma" w:cs="Tahoma"/>
          <w:sz w:val="24"/>
          <w:szCs w:val="24"/>
          <w:lang w:val="es-419"/>
        </w:rPr>
        <w:t>e</w:t>
      </w:r>
      <w:r w:rsidR="00325AC3" w:rsidRPr="00972EF0">
        <w:rPr>
          <w:rFonts w:ascii="Tahoma" w:hAnsi="Tahoma" w:cs="Tahoma"/>
          <w:sz w:val="24"/>
          <w:szCs w:val="24"/>
          <w:lang w:val="es-419"/>
        </w:rPr>
        <w:t xml:space="preserve">l documento mencionado </w:t>
      </w:r>
      <w:r w:rsidR="00514438" w:rsidRPr="00972EF0">
        <w:rPr>
          <w:rFonts w:ascii="Tahoma" w:hAnsi="Tahoma" w:cs="Tahoma"/>
          <w:sz w:val="24"/>
          <w:szCs w:val="24"/>
          <w:lang w:val="es-419"/>
        </w:rPr>
        <w:t xml:space="preserve">no </w:t>
      </w:r>
      <w:r w:rsidR="00325AC3" w:rsidRPr="00972EF0">
        <w:rPr>
          <w:rFonts w:ascii="Tahoma" w:hAnsi="Tahoma" w:cs="Tahoma"/>
          <w:sz w:val="24"/>
          <w:szCs w:val="24"/>
          <w:lang w:val="es-419"/>
        </w:rPr>
        <w:t xml:space="preserve">consta en el </w:t>
      </w:r>
      <w:r w:rsidR="00514438" w:rsidRPr="00972EF0">
        <w:rPr>
          <w:rFonts w:ascii="Tahoma" w:hAnsi="Tahoma" w:cs="Tahoma"/>
          <w:sz w:val="24"/>
          <w:szCs w:val="24"/>
          <w:lang w:val="es-419"/>
        </w:rPr>
        <w:t>expediente).</w:t>
      </w:r>
    </w:p>
    <w:p w14:paraId="40C14CB1" w14:textId="4DC2EFD8" w:rsidR="00F834AB" w:rsidRPr="00972EF0" w:rsidRDefault="00A25391" w:rsidP="00734509">
      <w:pPr>
        <w:spacing w:after="0" w:line="276" w:lineRule="auto"/>
        <w:ind w:firstLine="567"/>
        <w:jc w:val="both"/>
        <w:rPr>
          <w:rFonts w:ascii="Tahoma" w:hAnsi="Tahoma" w:cs="Tahoma"/>
          <w:sz w:val="24"/>
          <w:szCs w:val="24"/>
          <w:lang w:val="es-419"/>
        </w:rPr>
      </w:pPr>
      <w:r w:rsidRPr="00972EF0">
        <w:rPr>
          <w:rFonts w:ascii="Tahoma" w:hAnsi="Tahoma" w:cs="Tahoma"/>
          <w:sz w:val="24"/>
          <w:szCs w:val="24"/>
          <w:lang w:val="es-419"/>
        </w:rPr>
        <w:lastRenderedPageBreak/>
        <w:t xml:space="preserve"> </w:t>
      </w:r>
    </w:p>
    <w:p w14:paraId="528A0B74" w14:textId="77777777" w:rsidR="00B94A1C" w:rsidRPr="00972EF0" w:rsidRDefault="001E1D97" w:rsidP="00734509">
      <w:pPr>
        <w:spacing w:after="0" w:line="276" w:lineRule="auto"/>
        <w:ind w:firstLine="567"/>
        <w:jc w:val="both"/>
        <w:rPr>
          <w:rFonts w:ascii="Tahoma" w:hAnsi="Tahoma" w:cs="Tahoma"/>
          <w:sz w:val="24"/>
          <w:szCs w:val="24"/>
          <w:lang w:val="es-419"/>
        </w:rPr>
      </w:pPr>
      <w:r w:rsidRPr="00972EF0">
        <w:rPr>
          <w:rFonts w:ascii="Tahoma" w:hAnsi="Tahoma" w:cs="Tahoma"/>
          <w:sz w:val="24"/>
          <w:szCs w:val="24"/>
          <w:lang w:val="es-419"/>
        </w:rPr>
        <w:t xml:space="preserve">Aunado a la anterior, expone que la misma se realizó luego de 3 citaciones, sin presencia del actor, conforme al artículo 24 del Decreto 094 de 1989, arguyendo que esto no debe considerarse precisamente como una sanción sino la garantía de definir la capacidad médico laboral. </w:t>
      </w:r>
    </w:p>
    <w:p w14:paraId="60B9321C" w14:textId="77777777" w:rsidR="00B94A1C" w:rsidRPr="00972EF0" w:rsidRDefault="00B94A1C" w:rsidP="00734509">
      <w:pPr>
        <w:spacing w:after="0" w:line="276" w:lineRule="auto"/>
        <w:ind w:firstLine="567"/>
        <w:jc w:val="both"/>
        <w:rPr>
          <w:rFonts w:ascii="Tahoma" w:hAnsi="Tahoma" w:cs="Tahoma"/>
          <w:sz w:val="24"/>
          <w:szCs w:val="24"/>
          <w:lang w:val="es-419"/>
        </w:rPr>
      </w:pPr>
    </w:p>
    <w:p w14:paraId="644C9633" w14:textId="5B607456" w:rsidR="001E1D97" w:rsidRPr="00972EF0" w:rsidRDefault="00B94A1C" w:rsidP="00734509">
      <w:pPr>
        <w:spacing w:after="0" w:line="276" w:lineRule="auto"/>
        <w:ind w:firstLine="567"/>
        <w:jc w:val="both"/>
        <w:rPr>
          <w:rFonts w:ascii="Tahoma" w:hAnsi="Tahoma" w:cs="Tahoma"/>
          <w:sz w:val="24"/>
          <w:szCs w:val="24"/>
          <w:lang w:val="es-419"/>
        </w:rPr>
      </w:pPr>
      <w:r w:rsidRPr="00972EF0">
        <w:rPr>
          <w:rFonts w:ascii="Tahoma" w:hAnsi="Tahoma" w:cs="Tahoma"/>
          <w:sz w:val="24"/>
          <w:szCs w:val="24"/>
          <w:lang w:val="es-419"/>
        </w:rPr>
        <w:t xml:space="preserve">Sin embargo, considera que en caso de que el actor se encuentre en desacuerdo con el acta 1200 del 14 de febrero de 2022 en la cual se expusieron las razones que motivaron la calificación, </w:t>
      </w:r>
      <w:r w:rsidR="003B10A2" w:rsidRPr="00972EF0">
        <w:rPr>
          <w:rFonts w:ascii="Tahoma" w:hAnsi="Tahoma" w:cs="Tahoma"/>
          <w:sz w:val="24"/>
          <w:szCs w:val="24"/>
          <w:lang w:val="es-419"/>
        </w:rPr>
        <w:t xml:space="preserve">deberá en el término perentorio apelar la decisión ante el Tribunal Médico Laboral de Revisión y como consecuencia solicita se niegue por improcedente la Acción Constitucional. </w:t>
      </w:r>
      <w:r w:rsidR="001E1D97" w:rsidRPr="00972EF0">
        <w:rPr>
          <w:rFonts w:ascii="Tahoma" w:hAnsi="Tahoma" w:cs="Tahoma"/>
          <w:sz w:val="24"/>
          <w:szCs w:val="24"/>
          <w:lang w:val="es-419"/>
        </w:rPr>
        <w:t xml:space="preserve"> </w:t>
      </w:r>
    </w:p>
    <w:p w14:paraId="477F6F39" w14:textId="77777777" w:rsidR="002106B8" w:rsidRPr="00972EF0" w:rsidRDefault="002106B8" w:rsidP="00734509">
      <w:pPr>
        <w:spacing w:after="0" w:line="276" w:lineRule="auto"/>
        <w:jc w:val="both"/>
        <w:rPr>
          <w:rFonts w:ascii="Tahoma" w:hAnsi="Tahoma" w:cs="Tahoma"/>
          <w:sz w:val="24"/>
          <w:szCs w:val="24"/>
          <w:lang w:val="es-419"/>
        </w:rPr>
      </w:pPr>
    </w:p>
    <w:p w14:paraId="7C2100F4" w14:textId="17D1A4D6" w:rsidR="00ED7E23" w:rsidRPr="00972EF0" w:rsidRDefault="00ED7E23" w:rsidP="00734509">
      <w:pPr>
        <w:spacing w:after="0" w:line="276" w:lineRule="auto"/>
        <w:jc w:val="both"/>
        <w:rPr>
          <w:rFonts w:ascii="Tahoma" w:hAnsi="Tahoma" w:cs="Tahoma"/>
          <w:b/>
          <w:bCs/>
          <w:sz w:val="24"/>
          <w:szCs w:val="24"/>
          <w:lang w:val="es-419"/>
        </w:rPr>
      </w:pPr>
      <w:r w:rsidRPr="00972EF0">
        <w:rPr>
          <w:rFonts w:ascii="Tahoma" w:hAnsi="Tahoma" w:cs="Tahoma"/>
          <w:b/>
          <w:bCs/>
          <w:sz w:val="24"/>
          <w:szCs w:val="24"/>
          <w:lang w:val="es-419"/>
        </w:rPr>
        <w:t>Dirección de sanidad de la Policía Nacional.</w:t>
      </w:r>
    </w:p>
    <w:p w14:paraId="60AD54A5" w14:textId="749532E7" w:rsidR="00ED7E23" w:rsidRPr="00972EF0" w:rsidRDefault="00ED7E23" w:rsidP="00734509">
      <w:pPr>
        <w:spacing w:after="0" w:line="276" w:lineRule="auto"/>
        <w:jc w:val="both"/>
        <w:rPr>
          <w:rFonts w:ascii="Tahoma" w:hAnsi="Tahoma" w:cs="Tahoma"/>
          <w:b/>
          <w:bCs/>
          <w:sz w:val="24"/>
          <w:szCs w:val="24"/>
          <w:lang w:val="es-419"/>
        </w:rPr>
      </w:pPr>
    </w:p>
    <w:p w14:paraId="21A41138" w14:textId="1DAC3D47" w:rsidR="00AA3DCE" w:rsidRPr="00972EF0" w:rsidRDefault="00ED7E23" w:rsidP="00734509">
      <w:pPr>
        <w:spacing w:after="0" w:line="276" w:lineRule="auto"/>
        <w:ind w:firstLine="708"/>
        <w:jc w:val="both"/>
        <w:rPr>
          <w:rFonts w:ascii="Tahoma" w:hAnsi="Tahoma" w:cs="Tahoma"/>
          <w:i/>
          <w:iCs/>
          <w:sz w:val="24"/>
          <w:szCs w:val="24"/>
          <w:lang w:val="es-419"/>
        </w:rPr>
      </w:pPr>
      <w:r w:rsidRPr="00972EF0">
        <w:rPr>
          <w:rFonts w:ascii="Tahoma" w:hAnsi="Tahoma" w:cs="Tahoma"/>
          <w:sz w:val="24"/>
          <w:szCs w:val="24"/>
          <w:lang w:val="es-419"/>
        </w:rPr>
        <w:t xml:space="preserve">La Dirección de sanidad de la Policía Nacional, en su alzada, </w:t>
      </w:r>
      <w:r w:rsidR="00DE6D84" w:rsidRPr="00972EF0">
        <w:rPr>
          <w:rFonts w:ascii="Tahoma" w:hAnsi="Tahoma" w:cs="Tahoma"/>
          <w:sz w:val="24"/>
          <w:szCs w:val="24"/>
          <w:lang w:val="es-419"/>
        </w:rPr>
        <w:t xml:space="preserve">solicita su desvinculación al </w:t>
      </w:r>
      <w:r w:rsidR="0085248D" w:rsidRPr="00972EF0">
        <w:rPr>
          <w:rFonts w:ascii="Tahoma" w:hAnsi="Tahoma" w:cs="Tahoma"/>
          <w:sz w:val="24"/>
          <w:szCs w:val="24"/>
          <w:lang w:val="es-419"/>
        </w:rPr>
        <w:t>trámite</w:t>
      </w:r>
      <w:r w:rsidR="00DE6D84" w:rsidRPr="00972EF0">
        <w:rPr>
          <w:rFonts w:ascii="Tahoma" w:hAnsi="Tahoma" w:cs="Tahoma"/>
          <w:sz w:val="24"/>
          <w:szCs w:val="24"/>
          <w:lang w:val="es-419"/>
        </w:rPr>
        <w:t xml:space="preserve"> te tutela por la falta de Legitimación </w:t>
      </w:r>
      <w:r w:rsidR="004157FB" w:rsidRPr="00972EF0">
        <w:rPr>
          <w:rFonts w:ascii="Tahoma" w:hAnsi="Tahoma" w:cs="Tahoma"/>
          <w:sz w:val="24"/>
          <w:szCs w:val="24"/>
          <w:lang w:val="es-419"/>
        </w:rPr>
        <w:t xml:space="preserve">en la causa </w:t>
      </w:r>
      <w:r w:rsidR="00DE6D84" w:rsidRPr="00972EF0">
        <w:rPr>
          <w:rFonts w:ascii="Tahoma" w:hAnsi="Tahoma" w:cs="Tahoma"/>
          <w:sz w:val="24"/>
          <w:szCs w:val="24"/>
          <w:lang w:val="es-419"/>
        </w:rPr>
        <w:t>por Pasiva</w:t>
      </w:r>
      <w:r w:rsidR="0098369F" w:rsidRPr="00972EF0">
        <w:rPr>
          <w:rFonts w:ascii="Tahoma" w:hAnsi="Tahoma" w:cs="Tahoma"/>
          <w:sz w:val="24"/>
          <w:szCs w:val="24"/>
          <w:lang w:val="es-419"/>
        </w:rPr>
        <w:t xml:space="preserve">, para </w:t>
      </w:r>
      <w:r w:rsidR="004157FB" w:rsidRPr="00972EF0">
        <w:rPr>
          <w:rFonts w:ascii="Tahoma" w:hAnsi="Tahoma" w:cs="Tahoma"/>
          <w:sz w:val="24"/>
          <w:szCs w:val="24"/>
          <w:lang w:val="es-419"/>
        </w:rPr>
        <w:t xml:space="preserve">lo </w:t>
      </w:r>
      <w:r w:rsidR="0098369F" w:rsidRPr="00972EF0">
        <w:rPr>
          <w:rFonts w:ascii="Tahoma" w:hAnsi="Tahoma" w:cs="Tahoma"/>
          <w:sz w:val="24"/>
          <w:szCs w:val="24"/>
          <w:lang w:val="es-419"/>
        </w:rPr>
        <w:t>cual indica, que, dada la desconcentración funcional, la Regional de Aseguramiento en Salud No. 3 cuenta con presupuesto propio de acuerdo a la resolución 001 del 02 de enero de 2021; y que adicionalmente cuentan con la resolución 00277 del 27 de enero de 2020, “</w:t>
      </w:r>
      <w:r w:rsidR="0098369F" w:rsidRPr="00D74A6E">
        <w:rPr>
          <w:rFonts w:ascii="Tahoma" w:hAnsi="Tahoma" w:cs="Tahoma"/>
          <w:i/>
          <w:iCs/>
          <w:szCs w:val="24"/>
          <w:lang w:val="es-419"/>
        </w:rPr>
        <w:t>por la cual se delega en algunos funcionarios la competencia para contratar comprometer y ordenar el gasto, en desarrollo de las apropiaciones incorporadas al presupuesto de la Policía Nacional suscribir convenios y/o contratar</w:t>
      </w:r>
      <w:r w:rsidR="0098369F" w:rsidRPr="00972EF0">
        <w:rPr>
          <w:rFonts w:ascii="Tahoma" w:hAnsi="Tahoma" w:cs="Tahoma"/>
          <w:i/>
          <w:iCs/>
          <w:sz w:val="24"/>
          <w:szCs w:val="24"/>
          <w:lang w:val="es-419"/>
        </w:rPr>
        <w:t>”</w:t>
      </w:r>
      <w:r w:rsidR="00AA3DCE" w:rsidRPr="00972EF0">
        <w:rPr>
          <w:rFonts w:ascii="Tahoma" w:hAnsi="Tahoma" w:cs="Tahoma"/>
          <w:i/>
          <w:iCs/>
          <w:sz w:val="24"/>
          <w:szCs w:val="24"/>
          <w:lang w:val="es-419"/>
        </w:rPr>
        <w:t>.</w:t>
      </w:r>
    </w:p>
    <w:p w14:paraId="4F21E0FE" w14:textId="77777777" w:rsidR="00AA3DCE" w:rsidRPr="00972EF0" w:rsidRDefault="00AA3DCE" w:rsidP="00734509">
      <w:pPr>
        <w:spacing w:after="0" w:line="276" w:lineRule="auto"/>
        <w:jc w:val="both"/>
        <w:rPr>
          <w:rFonts w:ascii="Tahoma" w:hAnsi="Tahoma" w:cs="Tahoma"/>
          <w:i/>
          <w:iCs/>
          <w:sz w:val="24"/>
          <w:szCs w:val="24"/>
          <w:lang w:val="es-419"/>
        </w:rPr>
      </w:pPr>
    </w:p>
    <w:p w14:paraId="7162B526" w14:textId="73B7A043" w:rsidR="00AF4B02" w:rsidRPr="00972EF0" w:rsidRDefault="00AA3DCE" w:rsidP="00734509">
      <w:pPr>
        <w:spacing w:after="0" w:line="276" w:lineRule="auto"/>
        <w:ind w:firstLine="708"/>
        <w:jc w:val="both"/>
        <w:rPr>
          <w:rFonts w:ascii="Tahoma" w:hAnsi="Tahoma" w:cs="Tahoma"/>
          <w:sz w:val="24"/>
          <w:szCs w:val="24"/>
          <w:lang w:val="es-419"/>
        </w:rPr>
      </w:pPr>
      <w:r w:rsidRPr="00972EF0">
        <w:rPr>
          <w:rFonts w:ascii="Tahoma" w:hAnsi="Tahoma" w:cs="Tahoma"/>
          <w:sz w:val="24"/>
          <w:szCs w:val="24"/>
          <w:lang w:val="es-419"/>
        </w:rPr>
        <w:t>De forma similar informa</w:t>
      </w:r>
      <w:r w:rsidR="004157FB" w:rsidRPr="00972EF0">
        <w:rPr>
          <w:rFonts w:ascii="Tahoma" w:hAnsi="Tahoma" w:cs="Tahoma"/>
          <w:sz w:val="24"/>
          <w:szCs w:val="24"/>
          <w:lang w:val="es-419"/>
        </w:rPr>
        <w:t xml:space="preserve">, </w:t>
      </w:r>
      <w:r w:rsidRPr="00972EF0">
        <w:rPr>
          <w:rFonts w:ascii="Tahoma" w:hAnsi="Tahoma" w:cs="Tahoma"/>
          <w:sz w:val="24"/>
          <w:szCs w:val="24"/>
          <w:lang w:val="es-419"/>
        </w:rPr>
        <w:t xml:space="preserve">que la Dirección de Sanidad además de ser una dependencia de la Policía Nacional, es una dirección dentro de la estructura orgánica del Ministerio de Defensa Nacional, encargada de administrar el Subsistema de Salud entre otras competencias y funciones, por lo que las entidades encargadas de dar cumplimiento al fallo de tutela son la Unidad Prestadora de Salud de Risaralda, la Regional de Aseguramiento en Salud No.3 y el Area de Medicina Laboral.  </w:t>
      </w:r>
    </w:p>
    <w:p w14:paraId="6CABC611" w14:textId="77777777" w:rsidR="00AF4B02" w:rsidRPr="00972EF0" w:rsidRDefault="00AF4B02" w:rsidP="00734509">
      <w:pPr>
        <w:spacing w:after="0" w:line="276" w:lineRule="auto"/>
        <w:jc w:val="both"/>
        <w:rPr>
          <w:rFonts w:ascii="Tahoma" w:hAnsi="Tahoma" w:cs="Tahoma"/>
          <w:sz w:val="24"/>
          <w:szCs w:val="24"/>
          <w:lang w:val="es-419"/>
        </w:rPr>
      </w:pPr>
    </w:p>
    <w:p w14:paraId="638A9CA6" w14:textId="2F7493FD" w:rsidR="00AF4B02" w:rsidRPr="00972EF0" w:rsidRDefault="00AF4B02" w:rsidP="00734509">
      <w:pPr>
        <w:spacing w:after="0" w:line="276" w:lineRule="auto"/>
        <w:jc w:val="both"/>
        <w:rPr>
          <w:rFonts w:ascii="Tahoma" w:hAnsi="Tahoma" w:cs="Tahoma"/>
          <w:b/>
          <w:bCs/>
          <w:sz w:val="24"/>
          <w:szCs w:val="24"/>
          <w:lang w:val="es-419"/>
        </w:rPr>
      </w:pPr>
      <w:r w:rsidRPr="00972EF0">
        <w:rPr>
          <w:rFonts w:ascii="Tahoma" w:hAnsi="Tahoma" w:cs="Tahoma"/>
          <w:b/>
          <w:bCs/>
          <w:sz w:val="24"/>
          <w:szCs w:val="24"/>
          <w:lang w:val="es-419"/>
        </w:rPr>
        <w:t xml:space="preserve">Médicos Gustavo Adolfo Carmona Zuleta, Carlos Alberto Carmona Rodríguez y Carmen Alicia Cubillos </w:t>
      </w:r>
      <w:r w:rsidR="009E0904" w:rsidRPr="00972EF0">
        <w:rPr>
          <w:rFonts w:ascii="Tahoma" w:hAnsi="Tahoma" w:cs="Tahoma"/>
          <w:b/>
          <w:bCs/>
          <w:sz w:val="24"/>
          <w:szCs w:val="24"/>
          <w:lang w:val="es-419"/>
        </w:rPr>
        <w:t>Rodríguez</w:t>
      </w:r>
      <w:r w:rsidRPr="00972EF0">
        <w:rPr>
          <w:rFonts w:ascii="Tahoma" w:hAnsi="Tahoma" w:cs="Tahoma"/>
          <w:b/>
          <w:bCs/>
          <w:sz w:val="24"/>
          <w:szCs w:val="24"/>
          <w:lang w:val="es-419"/>
        </w:rPr>
        <w:t>.</w:t>
      </w:r>
    </w:p>
    <w:p w14:paraId="265E0FB4" w14:textId="018D281D" w:rsidR="009E0904" w:rsidRPr="00972EF0" w:rsidRDefault="009E0904" w:rsidP="00734509">
      <w:pPr>
        <w:spacing w:after="0" w:line="276" w:lineRule="auto"/>
        <w:jc w:val="both"/>
        <w:rPr>
          <w:rFonts w:ascii="Tahoma" w:hAnsi="Tahoma" w:cs="Tahoma"/>
          <w:b/>
          <w:bCs/>
          <w:sz w:val="24"/>
          <w:szCs w:val="24"/>
          <w:lang w:val="es-419"/>
        </w:rPr>
      </w:pPr>
    </w:p>
    <w:p w14:paraId="53C2A83C" w14:textId="234374A9" w:rsidR="004262EA" w:rsidRPr="00972EF0" w:rsidRDefault="009E0904" w:rsidP="00734509">
      <w:pPr>
        <w:spacing w:after="0" w:line="276" w:lineRule="auto"/>
        <w:jc w:val="both"/>
        <w:rPr>
          <w:rFonts w:ascii="Tahoma" w:hAnsi="Tahoma" w:cs="Tahoma"/>
          <w:sz w:val="24"/>
          <w:szCs w:val="24"/>
          <w:lang w:val="es-419"/>
        </w:rPr>
      </w:pPr>
      <w:r w:rsidRPr="00972EF0">
        <w:rPr>
          <w:rFonts w:ascii="Tahoma" w:hAnsi="Tahoma" w:cs="Tahoma"/>
          <w:sz w:val="24"/>
          <w:szCs w:val="24"/>
          <w:lang w:val="es-419"/>
        </w:rPr>
        <w:t>Los médicos accionados guardaron silencio</w:t>
      </w:r>
      <w:r w:rsidR="004157FB" w:rsidRPr="00972EF0">
        <w:rPr>
          <w:rFonts w:ascii="Tahoma" w:hAnsi="Tahoma" w:cs="Tahoma"/>
          <w:sz w:val="24"/>
          <w:szCs w:val="24"/>
          <w:lang w:val="es-419"/>
        </w:rPr>
        <w:t>, a pesar de estar debidamente notificados</w:t>
      </w:r>
      <w:r w:rsidR="00BB61F0" w:rsidRPr="00972EF0">
        <w:rPr>
          <w:rFonts w:ascii="Tahoma" w:hAnsi="Tahoma" w:cs="Tahoma"/>
          <w:sz w:val="24"/>
          <w:szCs w:val="24"/>
          <w:lang w:val="es-419"/>
        </w:rPr>
        <w:t xml:space="preserve"> </w:t>
      </w:r>
      <w:r w:rsidR="009B3D7B" w:rsidRPr="00972EF0">
        <w:rPr>
          <w:rFonts w:ascii="Tahoma" w:hAnsi="Tahoma" w:cs="Tahoma"/>
          <w:sz w:val="24"/>
          <w:szCs w:val="24"/>
          <w:lang w:val="es-419"/>
        </w:rPr>
        <w:t xml:space="preserve">De acuerdo al archivo 5 de la carpeta de primera instancia del expediente digital. </w:t>
      </w:r>
    </w:p>
    <w:p w14:paraId="4538670F" w14:textId="0FAA69CC" w:rsidR="00645AC9" w:rsidRPr="00972EF0" w:rsidRDefault="00645AC9" w:rsidP="00734509">
      <w:pPr>
        <w:spacing w:after="0" w:line="276" w:lineRule="auto"/>
        <w:ind w:left="60" w:firstLine="709"/>
        <w:jc w:val="both"/>
        <w:rPr>
          <w:rFonts w:ascii="Tahoma" w:hAnsi="Tahoma" w:cs="Tahoma"/>
          <w:sz w:val="24"/>
          <w:szCs w:val="24"/>
          <w:lang w:val="es-419"/>
        </w:rPr>
      </w:pPr>
    </w:p>
    <w:p w14:paraId="17A979E0" w14:textId="77777777" w:rsidR="004157FB" w:rsidRPr="00972EF0" w:rsidRDefault="004157FB" w:rsidP="00734509">
      <w:pPr>
        <w:spacing w:after="0" w:line="276" w:lineRule="auto"/>
        <w:ind w:left="60" w:firstLine="709"/>
        <w:jc w:val="both"/>
        <w:rPr>
          <w:rFonts w:ascii="Tahoma" w:hAnsi="Tahoma" w:cs="Tahoma"/>
          <w:sz w:val="24"/>
          <w:szCs w:val="24"/>
          <w:lang w:val="es-419"/>
        </w:rPr>
      </w:pPr>
    </w:p>
    <w:p w14:paraId="7A551B6B" w14:textId="3657A9CD" w:rsidR="00F26D9C" w:rsidRPr="00972EF0" w:rsidRDefault="00482063" w:rsidP="00734509">
      <w:pPr>
        <w:pStyle w:val="Prrafodelista"/>
        <w:numPr>
          <w:ilvl w:val="0"/>
          <w:numId w:val="6"/>
        </w:numPr>
        <w:spacing w:after="0" w:line="276" w:lineRule="auto"/>
        <w:jc w:val="center"/>
        <w:rPr>
          <w:rFonts w:ascii="Tahoma" w:hAnsi="Tahoma" w:cs="Tahoma"/>
          <w:b/>
          <w:bCs/>
          <w:sz w:val="24"/>
          <w:szCs w:val="24"/>
          <w:lang w:val="es-419"/>
        </w:rPr>
      </w:pPr>
      <w:r w:rsidRPr="00972EF0">
        <w:rPr>
          <w:rFonts w:ascii="Tahoma" w:hAnsi="Tahoma" w:cs="Tahoma"/>
          <w:b/>
          <w:bCs/>
          <w:sz w:val="24"/>
          <w:szCs w:val="24"/>
          <w:lang w:val="es-419"/>
        </w:rPr>
        <w:t>Sentencia de primera instancia</w:t>
      </w:r>
    </w:p>
    <w:p w14:paraId="2E09BED3" w14:textId="77777777" w:rsidR="00F26D9C" w:rsidRPr="00972EF0" w:rsidRDefault="00F26D9C" w:rsidP="00734509">
      <w:pPr>
        <w:spacing w:after="0" w:line="276" w:lineRule="auto"/>
        <w:rPr>
          <w:rFonts w:ascii="Tahoma" w:hAnsi="Tahoma" w:cs="Tahoma"/>
          <w:b/>
          <w:bCs/>
          <w:sz w:val="24"/>
          <w:szCs w:val="24"/>
          <w:lang w:val="es-419"/>
        </w:rPr>
      </w:pPr>
    </w:p>
    <w:p w14:paraId="5A95345D" w14:textId="1D9FCB13" w:rsidR="00D078D2" w:rsidRPr="00972EF0" w:rsidRDefault="00242B9D" w:rsidP="00734509">
      <w:pPr>
        <w:pStyle w:val="Prrafodelista"/>
        <w:spacing w:after="0" w:line="276" w:lineRule="auto"/>
        <w:ind w:left="0" w:firstLine="709"/>
        <w:jc w:val="both"/>
        <w:rPr>
          <w:rFonts w:ascii="Tahoma" w:hAnsi="Tahoma" w:cs="Tahoma"/>
          <w:sz w:val="24"/>
          <w:szCs w:val="24"/>
          <w:lang w:val="es-419"/>
        </w:rPr>
      </w:pPr>
      <w:r w:rsidRPr="00972EF0">
        <w:rPr>
          <w:rFonts w:ascii="Tahoma" w:hAnsi="Tahoma" w:cs="Tahoma"/>
          <w:sz w:val="24"/>
          <w:szCs w:val="24"/>
          <w:lang w:val="es-419"/>
        </w:rPr>
        <w:t>La A-quo, tuteló el amparo</w:t>
      </w:r>
      <w:r w:rsidR="0006306B" w:rsidRPr="00972EF0">
        <w:rPr>
          <w:rFonts w:ascii="Tahoma" w:hAnsi="Tahoma" w:cs="Tahoma"/>
          <w:sz w:val="24"/>
          <w:szCs w:val="24"/>
          <w:lang w:val="es-419"/>
        </w:rPr>
        <w:t xml:space="preserve"> </w:t>
      </w:r>
      <w:r w:rsidR="00C67973" w:rsidRPr="00972EF0">
        <w:rPr>
          <w:rFonts w:ascii="Tahoma" w:hAnsi="Tahoma" w:cs="Tahoma"/>
          <w:sz w:val="24"/>
          <w:szCs w:val="24"/>
          <w:lang w:val="es-419"/>
        </w:rPr>
        <w:t>deprecado</w:t>
      </w:r>
      <w:r w:rsidR="0006306B" w:rsidRPr="00972EF0">
        <w:rPr>
          <w:rFonts w:ascii="Tahoma" w:hAnsi="Tahoma" w:cs="Tahoma"/>
          <w:sz w:val="24"/>
          <w:szCs w:val="24"/>
          <w:lang w:val="es-419"/>
        </w:rPr>
        <w:t xml:space="preserve"> por </w:t>
      </w:r>
      <w:r w:rsidRPr="00972EF0">
        <w:rPr>
          <w:rFonts w:ascii="Tahoma" w:hAnsi="Tahoma" w:cs="Tahoma"/>
          <w:sz w:val="24"/>
          <w:szCs w:val="24"/>
          <w:lang w:val="es-419"/>
        </w:rPr>
        <w:t>el señor Jhonatan de Jesús Linares</w:t>
      </w:r>
      <w:r w:rsidR="002A63F1" w:rsidRPr="00972EF0">
        <w:rPr>
          <w:rFonts w:ascii="Tahoma" w:hAnsi="Tahoma" w:cs="Tahoma"/>
          <w:sz w:val="24"/>
          <w:szCs w:val="24"/>
          <w:lang w:val="es-419"/>
        </w:rPr>
        <w:t xml:space="preserve"> y</w:t>
      </w:r>
      <w:r w:rsidR="00592343">
        <w:rPr>
          <w:rFonts w:ascii="Tahoma" w:hAnsi="Tahoma" w:cs="Tahoma"/>
          <w:sz w:val="24"/>
          <w:szCs w:val="24"/>
          <w:lang w:val="es-419"/>
        </w:rPr>
        <w:t>,</w:t>
      </w:r>
      <w:r w:rsidR="002A63F1" w:rsidRPr="00972EF0">
        <w:rPr>
          <w:rFonts w:ascii="Tahoma" w:hAnsi="Tahoma" w:cs="Tahoma"/>
          <w:sz w:val="24"/>
          <w:szCs w:val="24"/>
          <w:lang w:val="es-419"/>
        </w:rPr>
        <w:t xml:space="preserve"> </w:t>
      </w:r>
      <w:r w:rsidR="00D078D2" w:rsidRPr="00972EF0">
        <w:rPr>
          <w:rFonts w:ascii="Tahoma" w:hAnsi="Tahoma" w:cs="Tahoma"/>
          <w:sz w:val="24"/>
          <w:szCs w:val="24"/>
          <w:lang w:val="es-419"/>
        </w:rPr>
        <w:t>en consecuencia</w:t>
      </w:r>
      <w:r w:rsidR="00592343">
        <w:rPr>
          <w:rFonts w:ascii="Tahoma" w:hAnsi="Tahoma" w:cs="Tahoma"/>
          <w:sz w:val="24"/>
          <w:szCs w:val="24"/>
          <w:lang w:val="es-419"/>
        </w:rPr>
        <w:t>,</w:t>
      </w:r>
      <w:r w:rsidR="00D078D2" w:rsidRPr="00972EF0">
        <w:rPr>
          <w:rFonts w:ascii="Tahoma" w:hAnsi="Tahoma" w:cs="Tahoma"/>
          <w:sz w:val="24"/>
          <w:szCs w:val="24"/>
          <w:lang w:val="es-419"/>
        </w:rPr>
        <w:t xml:space="preserve"> </w:t>
      </w:r>
      <w:r w:rsidR="002A63F1" w:rsidRPr="00972EF0">
        <w:rPr>
          <w:rFonts w:ascii="Tahoma" w:hAnsi="Tahoma" w:cs="Tahoma"/>
          <w:sz w:val="24"/>
          <w:szCs w:val="24"/>
          <w:lang w:val="es-419"/>
        </w:rPr>
        <w:t>dej</w:t>
      </w:r>
      <w:r w:rsidR="00D078D2" w:rsidRPr="00972EF0">
        <w:rPr>
          <w:rFonts w:ascii="Tahoma" w:hAnsi="Tahoma" w:cs="Tahoma"/>
          <w:sz w:val="24"/>
          <w:szCs w:val="24"/>
          <w:lang w:val="es-419"/>
        </w:rPr>
        <w:t>ó</w:t>
      </w:r>
      <w:r w:rsidR="002A63F1" w:rsidRPr="00972EF0">
        <w:rPr>
          <w:rFonts w:ascii="Tahoma" w:hAnsi="Tahoma" w:cs="Tahoma"/>
          <w:sz w:val="24"/>
          <w:szCs w:val="24"/>
          <w:lang w:val="es-419"/>
        </w:rPr>
        <w:t xml:space="preserve"> sin efectos el Acta No. 1200 del 14 de febrero de </w:t>
      </w:r>
      <w:r w:rsidR="00F204C7" w:rsidRPr="00972EF0">
        <w:rPr>
          <w:rFonts w:ascii="Tahoma" w:hAnsi="Tahoma" w:cs="Tahoma"/>
          <w:sz w:val="24"/>
          <w:szCs w:val="24"/>
          <w:lang w:val="es-419"/>
        </w:rPr>
        <w:t xml:space="preserve">2022, emitida por la Junta Laboral de la Policía Nacional, para que en un término improrrogable de cuarenta y ocho (48) horas </w:t>
      </w:r>
      <w:r w:rsidR="00EE36A2" w:rsidRPr="00972EF0">
        <w:rPr>
          <w:rFonts w:ascii="Tahoma" w:hAnsi="Tahoma" w:cs="Tahoma"/>
          <w:sz w:val="24"/>
          <w:szCs w:val="24"/>
          <w:lang w:val="es-419"/>
        </w:rPr>
        <w:t xml:space="preserve">proceda a programar la valoración </w:t>
      </w:r>
      <w:r w:rsidR="00F707C1" w:rsidRPr="00972EF0">
        <w:rPr>
          <w:rFonts w:ascii="Tahoma" w:hAnsi="Tahoma" w:cs="Tahoma"/>
          <w:sz w:val="24"/>
          <w:szCs w:val="24"/>
          <w:lang w:val="es-419"/>
        </w:rPr>
        <w:t>del señor Linares por la Junta Médico Laboral</w:t>
      </w:r>
      <w:r w:rsidR="00D078D2" w:rsidRPr="00972EF0">
        <w:rPr>
          <w:rFonts w:ascii="Tahoma" w:hAnsi="Tahoma" w:cs="Tahoma"/>
          <w:sz w:val="24"/>
          <w:szCs w:val="24"/>
          <w:lang w:val="es-419"/>
        </w:rPr>
        <w:t>.</w:t>
      </w:r>
    </w:p>
    <w:p w14:paraId="031CA3D3" w14:textId="77777777" w:rsidR="00D078D2" w:rsidRPr="00972EF0" w:rsidRDefault="00D078D2" w:rsidP="00734509">
      <w:pPr>
        <w:pStyle w:val="Prrafodelista"/>
        <w:spacing w:after="0" w:line="276" w:lineRule="auto"/>
        <w:ind w:left="0" w:firstLine="709"/>
        <w:jc w:val="both"/>
        <w:rPr>
          <w:rFonts w:ascii="Tahoma" w:hAnsi="Tahoma" w:cs="Tahoma"/>
          <w:sz w:val="24"/>
          <w:szCs w:val="24"/>
          <w:lang w:val="es-419"/>
        </w:rPr>
      </w:pPr>
    </w:p>
    <w:p w14:paraId="245BAB8B" w14:textId="51B71366" w:rsidR="008B19CE" w:rsidRPr="00972EF0" w:rsidRDefault="00D078D2" w:rsidP="00734509">
      <w:pPr>
        <w:pStyle w:val="Prrafodelista"/>
        <w:spacing w:after="0" w:line="276" w:lineRule="auto"/>
        <w:ind w:left="0" w:firstLine="709"/>
        <w:jc w:val="both"/>
        <w:rPr>
          <w:rFonts w:ascii="Tahoma" w:hAnsi="Tahoma" w:cs="Tahoma"/>
          <w:sz w:val="24"/>
          <w:szCs w:val="24"/>
          <w:lang w:val="es-419"/>
        </w:rPr>
      </w:pPr>
      <w:r w:rsidRPr="00972EF0">
        <w:rPr>
          <w:rFonts w:ascii="Tahoma" w:hAnsi="Tahoma" w:cs="Tahoma"/>
          <w:sz w:val="24"/>
          <w:szCs w:val="24"/>
          <w:lang w:val="es-419"/>
        </w:rPr>
        <w:lastRenderedPageBreak/>
        <w:t>P</w:t>
      </w:r>
      <w:r w:rsidR="00F80581" w:rsidRPr="00972EF0">
        <w:rPr>
          <w:rFonts w:ascii="Tahoma" w:hAnsi="Tahoma" w:cs="Tahoma"/>
          <w:sz w:val="24"/>
          <w:szCs w:val="24"/>
          <w:lang w:val="es-419"/>
        </w:rPr>
        <w:t xml:space="preserve">ara llegar a </w:t>
      </w:r>
      <w:r w:rsidR="00D26A8E" w:rsidRPr="00972EF0">
        <w:rPr>
          <w:rFonts w:ascii="Tahoma" w:hAnsi="Tahoma" w:cs="Tahoma"/>
          <w:sz w:val="24"/>
          <w:szCs w:val="24"/>
          <w:lang w:val="es-419"/>
        </w:rPr>
        <w:t xml:space="preserve">tal </w:t>
      </w:r>
      <w:r w:rsidR="00F80581" w:rsidRPr="00972EF0">
        <w:rPr>
          <w:rFonts w:ascii="Tahoma" w:hAnsi="Tahoma" w:cs="Tahoma"/>
          <w:sz w:val="24"/>
          <w:szCs w:val="24"/>
          <w:lang w:val="es-419"/>
        </w:rPr>
        <w:t xml:space="preserve"> determinación</w:t>
      </w:r>
      <w:r w:rsidRPr="00972EF0">
        <w:rPr>
          <w:rFonts w:ascii="Tahoma" w:hAnsi="Tahoma" w:cs="Tahoma"/>
          <w:sz w:val="24"/>
          <w:szCs w:val="24"/>
          <w:lang w:val="es-419"/>
        </w:rPr>
        <w:t>,</w:t>
      </w:r>
      <w:r w:rsidR="006E494C" w:rsidRPr="00972EF0">
        <w:rPr>
          <w:rFonts w:ascii="Tahoma" w:hAnsi="Tahoma" w:cs="Tahoma"/>
          <w:sz w:val="24"/>
          <w:szCs w:val="24"/>
          <w:lang w:val="es-419"/>
        </w:rPr>
        <w:t xml:space="preserve"> después de hacer una análisis de los requisitos de procedencia de la Acción de Tutela</w:t>
      </w:r>
      <w:r w:rsidRPr="00972EF0">
        <w:rPr>
          <w:rFonts w:ascii="Tahoma" w:hAnsi="Tahoma" w:cs="Tahoma"/>
          <w:sz w:val="24"/>
          <w:szCs w:val="24"/>
          <w:lang w:val="es-419"/>
        </w:rPr>
        <w:t xml:space="preserve">, </w:t>
      </w:r>
      <w:r w:rsidR="006E494C" w:rsidRPr="00972EF0">
        <w:rPr>
          <w:rFonts w:ascii="Tahoma" w:hAnsi="Tahoma" w:cs="Tahoma"/>
          <w:sz w:val="24"/>
          <w:szCs w:val="24"/>
          <w:lang w:val="es-419"/>
        </w:rPr>
        <w:t xml:space="preserve">la Jueza de primera de instancia </w:t>
      </w:r>
      <w:r w:rsidRPr="00972EF0">
        <w:rPr>
          <w:rFonts w:ascii="Tahoma" w:hAnsi="Tahoma" w:cs="Tahoma"/>
          <w:sz w:val="24"/>
          <w:szCs w:val="24"/>
          <w:lang w:val="es-419"/>
        </w:rPr>
        <w:t xml:space="preserve">encontró </w:t>
      </w:r>
      <w:r w:rsidR="006E494C" w:rsidRPr="00972EF0">
        <w:rPr>
          <w:rFonts w:ascii="Tahoma" w:hAnsi="Tahoma" w:cs="Tahoma"/>
          <w:sz w:val="24"/>
          <w:szCs w:val="24"/>
          <w:lang w:val="es-419"/>
        </w:rPr>
        <w:t xml:space="preserve">satisfecho </w:t>
      </w:r>
      <w:r w:rsidR="00D26A8E" w:rsidRPr="00972EF0">
        <w:rPr>
          <w:rFonts w:ascii="Tahoma" w:hAnsi="Tahoma" w:cs="Tahoma"/>
          <w:sz w:val="24"/>
          <w:szCs w:val="24"/>
          <w:lang w:val="es-419"/>
        </w:rPr>
        <w:t>el principio de subsidiariedad</w:t>
      </w:r>
      <w:r w:rsidR="002C7E45" w:rsidRPr="00972EF0">
        <w:rPr>
          <w:rFonts w:ascii="Tahoma" w:hAnsi="Tahoma" w:cs="Tahoma"/>
          <w:sz w:val="24"/>
          <w:szCs w:val="24"/>
          <w:lang w:val="es-419"/>
        </w:rPr>
        <w:t xml:space="preserve">, </w:t>
      </w:r>
      <w:r w:rsidR="006E494C" w:rsidRPr="00972EF0">
        <w:rPr>
          <w:rFonts w:ascii="Tahoma" w:hAnsi="Tahoma" w:cs="Tahoma"/>
          <w:sz w:val="24"/>
          <w:szCs w:val="24"/>
          <w:lang w:val="es-419"/>
        </w:rPr>
        <w:t>pues si bien el accionante cuenta con el recurso de apelación ante el Tribunal Médico Laboral de Revisión para controvertir el dictamen emitido por la Junta Médico Laboral</w:t>
      </w:r>
      <w:r w:rsidR="002C7E45" w:rsidRPr="00972EF0">
        <w:rPr>
          <w:rFonts w:ascii="Tahoma" w:hAnsi="Tahoma" w:cs="Tahoma"/>
          <w:sz w:val="24"/>
          <w:szCs w:val="24"/>
          <w:lang w:val="es-419"/>
        </w:rPr>
        <w:t>,</w:t>
      </w:r>
      <w:r w:rsidR="006E494C" w:rsidRPr="00972EF0">
        <w:rPr>
          <w:rFonts w:ascii="Tahoma" w:hAnsi="Tahoma" w:cs="Tahoma"/>
          <w:sz w:val="24"/>
          <w:szCs w:val="24"/>
          <w:lang w:val="es-419"/>
        </w:rPr>
        <w:t xml:space="preserve"> </w:t>
      </w:r>
      <w:r w:rsidR="00FE7A73" w:rsidRPr="00972EF0">
        <w:rPr>
          <w:rFonts w:ascii="Tahoma" w:hAnsi="Tahoma" w:cs="Tahoma"/>
          <w:sz w:val="24"/>
          <w:szCs w:val="24"/>
          <w:lang w:val="es-419"/>
        </w:rPr>
        <w:t xml:space="preserve">considera que dicho mecanismo no resulta idóneo y suficiente para la protección que depreca el actor, </w:t>
      </w:r>
      <w:r w:rsidR="009F200C" w:rsidRPr="00972EF0">
        <w:rPr>
          <w:rFonts w:ascii="Tahoma" w:hAnsi="Tahoma" w:cs="Tahoma"/>
          <w:sz w:val="24"/>
          <w:szCs w:val="24"/>
          <w:lang w:val="es-419"/>
        </w:rPr>
        <w:t>en razón de los padecimientos médicos que lo aquejan.</w:t>
      </w:r>
    </w:p>
    <w:p w14:paraId="6EA6F3ED" w14:textId="77777777" w:rsidR="00D078D2" w:rsidRPr="00972EF0" w:rsidRDefault="00D078D2" w:rsidP="00734509">
      <w:pPr>
        <w:pStyle w:val="Prrafodelista"/>
        <w:spacing w:after="0" w:line="276" w:lineRule="auto"/>
        <w:ind w:left="0" w:firstLine="709"/>
        <w:jc w:val="both"/>
        <w:rPr>
          <w:rFonts w:ascii="Tahoma" w:hAnsi="Tahoma" w:cs="Tahoma"/>
          <w:sz w:val="24"/>
          <w:szCs w:val="24"/>
          <w:lang w:val="es-419"/>
        </w:rPr>
      </w:pPr>
    </w:p>
    <w:p w14:paraId="32843270" w14:textId="598EBFB5" w:rsidR="00C90BE5" w:rsidRPr="00972EF0" w:rsidRDefault="00D078D2" w:rsidP="00734509">
      <w:pPr>
        <w:pStyle w:val="Prrafodelista"/>
        <w:spacing w:after="0" w:line="276" w:lineRule="auto"/>
        <w:ind w:left="0" w:firstLine="708"/>
        <w:jc w:val="both"/>
        <w:rPr>
          <w:rFonts w:ascii="Tahoma" w:hAnsi="Tahoma" w:cs="Tahoma"/>
          <w:sz w:val="24"/>
          <w:szCs w:val="24"/>
          <w:lang w:val="es-419"/>
        </w:rPr>
      </w:pPr>
      <w:r w:rsidRPr="00972EF0">
        <w:rPr>
          <w:rFonts w:ascii="Tahoma" w:hAnsi="Tahoma" w:cs="Tahoma"/>
          <w:sz w:val="24"/>
          <w:szCs w:val="24"/>
          <w:lang w:val="es-419"/>
        </w:rPr>
        <w:t>Más adelante, s</w:t>
      </w:r>
      <w:r w:rsidR="006875A9" w:rsidRPr="00972EF0">
        <w:rPr>
          <w:rFonts w:ascii="Tahoma" w:hAnsi="Tahoma" w:cs="Tahoma"/>
          <w:sz w:val="24"/>
          <w:szCs w:val="24"/>
          <w:lang w:val="es-419"/>
        </w:rPr>
        <w:t xml:space="preserve">eñala </w:t>
      </w:r>
      <w:r w:rsidR="00C90BE5" w:rsidRPr="00972EF0">
        <w:rPr>
          <w:rFonts w:ascii="Tahoma" w:hAnsi="Tahoma" w:cs="Tahoma"/>
          <w:sz w:val="24"/>
          <w:szCs w:val="24"/>
          <w:lang w:val="es-419"/>
        </w:rPr>
        <w:t xml:space="preserve">la A-quo </w:t>
      </w:r>
      <w:r w:rsidR="009F200C" w:rsidRPr="00972EF0">
        <w:rPr>
          <w:rFonts w:ascii="Tahoma" w:hAnsi="Tahoma" w:cs="Tahoma"/>
          <w:sz w:val="24"/>
          <w:szCs w:val="24"/>
          <w:lang w:val="es-419"/>
        </w:rPr>
        <w:t>que</w:t>
      </w:r>
      <w:r w:rsidRPr="00972EF0">
        <w:rPr>
          <w:rFonts w:ascii="Tahoma" w:hAnsi="Tahoma" w:cs="Tahoma"/>
          <w:sz w:val="24"/>
          <w:szCs w:val="24"/>
          <w:lang w:val="es-419"/>
        </w:rPr>
        <w:t>,</w:t>
      </w:r>
      <w:r w:rsidR="009F200C" w:rsidRPr="00972EF0">
        <w:rPr>
          <w:rFonts w:ascii="Tahoma" w:hAnsi="Tahoma" w:cs="Tahoma"/>
          <w:sz w:val="24"/>
          <w:szCs w:val="24"/>
          <w:lang w:val="es-419"/>
        </w:rPr>
        <w:t xml:space="preserve"> </w:t>
      </w:r>
      <w:r w:rsidRPr="00972EF0">
        <w:rPr>
          <w:rFonts w:ascii="Tahoma" w:hAnsi="Tahoma" w:cs="Tahoma"/>
          <w:sz w:val="24"/>
          <w:szCs w:val="24"/>
          <w:lang w:val="es-419"/>
        </w:rPr>
        <w:t>de acuerdo a</w:t>
      </w:r>
      <w:r w:rsidR="009F200C" w:rsidRPr="00972EF0">
        <w:rPr>
          <w:rFonts w:ascii="Tahoma" w:hAnsi="Tahoma" w:cs="Tahoma"/>
          <w:sz w:val="24"/>
          <w:szCs w:val="24"/>
          <w:lang w:val="es-419"/>
        </w:rPr>
        <w:t>l</w:t>
      </w:r>
      <w:r w:rsidR="00C90BE5" w:rsidRPr="00972EF0">
        <w:rPr>
          <w:rFonts w:ascii="Tahoma" w:hAnsi="Tahoma" w:cs="Tahoma"/>
          <w:sz w:val="24"/>
          <w:szCs w:val="24"/>
          <w:lang w:val="es-419"/>
        </w:rPr>
        <w:t xml:space="preserve"> material aportado</w:t>
      </w:r>
      <w:r w:rsidRPr="00972EF0">
        <w:rPr>
          <w:rFonts w:ascii="Tahoma" w:hAnsi="Tahoma" w:cs="Tahoma"/>
          <w:sz w:val="24"/>
          <w:szCs w:val="24"/>
          <w:lang w:val="es-419"/>
        </w:rPr>
        <w:t>,</w:t>
      </w:r>
      <w:r w:rsidR="00C90BE5" w:rsidRPr="00972EF0">
        <w:rPr>
          <w:rFonts w:ascii="Tahoma" w:hAnsi="Tahoma" w:cs="Tahoma"/>
          <w:sz w:val="24"/>
          <w:szCs w:val="24"/>
          <w:lang w:val="es-419"/>
        </w:rPr>
        <w:t xml:space="preserve"> se evidencia</w:t>
      </w:r>
      <w:r w:rsidR="006B76CB" w:rsidRPr="00972EF0">
        <w:rPr>
          <w:rFonts w:ascii="Tahoma" w:hAnsi="Tahoma" w:cs="Tahoma"/>
          <w:sz w:val="24"/>
          <w:szCs w:val="24"/>
          <w:lang w:val="es-419"/>
        </w:rPr>
        <w:t xml:space="preserve"> </w:t>
      </w:r>
      <w:r w:rsidR="009F200C" w:rsidRPr="00972EF0">
        <w:rPr>
          <w:rFonts w:ascii="Tahoma" w:hAnsi="Tahoma" w:cs="Tahoma"/>
          <w:sz w:val="24"/>
          <w:szCs w:val="24"/>
          <w:lang w:val="es-419"/>
        </w:rPr>
        <w:t xml:space="preserve">que </w:t>
      </w:r>
      <w:r w:rsidR="00C90BE5" w:rsidRPr="00972EF0">
        <w:rPr>
          <w:rFonts w:ascii="Tahoma" w:hAnsi="Tahoma" w:cs="Tahoma"/>
          <w:sz w:val="24"/>
          <w:szCs w:val="24"/>
          <w:lang w:val="es-419"/>
        </w:rPr>
        <w:t>el accionante posee un porcentaje de perdida laboral de</w:t>
      </w:r>
      <w:r w:rsidRPr="00972EF0">
        <w:rPr>
          <w:rFonts w:ascii="Tahoma" w:hAnsi="Tahoma" w:cs="Tahoma"/>
          <w:sz w:val="24"/>
          <w:szCs w:val="24"/>
          <w:lang w:val="es-419"/>
        </w:rPr>
        <w:t>l</w:t>
      </w:r>
      <w:r w:rsidR="00C90BE5" w:rsidRPr="00972EF0">
        <w:rPr>
          <w:rFonts w:ascii="Tahoma" w:hAnsi="Tahoma" w:cs="Tahoma"/>
          <w:sz w:val="24"/>
          <w:szCs w:val="24"/>
          <w:lang w:val="es-419"/>
        </w:rPr>
        <w:t xml:space="preserve"> 44.31%</w:t>
      </w:r>
      <w:r w:rsidR="006B76CB" w:rsidRPr="00972EF0">
        <w:rPr>
          <w:rFonts w:ascii="Tahoma" w:hAnsi="Tahoma" w:cs="Tahoma"/>
          <w:sz w:val="24"/>
          <w:szCs w:val="24"/>
          <w:lang w:val="es-419"/>
        </w:rPr>
        <w:t xml:space="preserve"> que le genera una incapacidad permanente parcial</w:t>
      </w:r>
      <w:r w:rsidRPr="00972EF0">
        <w:rPr>
          <w:rFonts w:ascii="Tahoma" w:hAnsi="Tahoma" w:cs="Tahoma"/>
          <w:sz w:val="24"/>
          <w:szCs w:val="24"/>
          <w:lang w:val="es-419"/>
        </w:rPr>
        <w:t xml:space="preserve">, </w:t>
      </w:r>
      <w:r w:rsidR="006D23C9" w:rsidRPr="00972EF0">
        <w:rPr>
          <w:rFonts w:ascii="Tahoma" w:hAnsi="Tahoma" w:cs="Tahoma"/>
          <w:sz w:val="24"/>
          <w:szCs w:val="24"/>
          <w:lang w:val="es-419"/>
        </w:rPr>
        <w:t xml:space="preserve"> </w:t>
      </w:r>
      <w:r w:rsidRPr="00972EF0">
        <w:rPr>
          <w:rFonts w:ascii="Tahoma" w:hAnsi="Tahoma" w:cs="Tahoma"/>
          <w:sz w:val="24"/>
          <w:szCs w:val="24"/>
          <w:lang w:val="es-419"/>
        </w:rPr>
        <w:t xml:space="preserve">porcentaje que </w:t>
      </w:r>
      <w:r w:rsidR="006D23C9" w:rsidRPr="00972EF0">
        <w:rPr>
          <w:rFonts w:ascii="Tahoma" w:hAnsi="Tahoma" w:cs="Tahoma"/>
          <w:sz w:val="24"/>
          <w:szCs w:val="24"/>
          <w:lang w:val="es-419"/>
        </w:rPr>
        <w:t xml:space="preserve">fue determinado </w:t>
      </w:r>
      <w:r w:rsidRPr="00972EF0">
        <w:rPr>
          <w:rFonts w:ascii="Tahoma" w:hAnsi="Tahoma" w:cs="Tahoma"/>
          <w:sz w:val="24"/>
          <w:szCs w:val="24"/>
          <w:lang w:val="es-419"/>
        </w:rPr>
        <w:t xml:space="preserve">por la </w:t>
      </w:r>
      <w:r w:rsidR="006D23C9" w:rsidRPr="00972EF0">
        <w:rPr>
          <w:rFonts w:ascii="Tahoma" w:hAnsi="Tahoma" w:cs="Tahoma"/>
          <w:sz w:val="24"/>
          <w:szCs w:val="24"/>
          <w:lang w:val="es-419"/>
        </w:rPr>
        <w:t>Junta Médico Laboral sin la presencia del interesado</w:t>
      </w:r>
      <w:r w:rsidR="002C7E45" w:rsidRPr="00972EF0">
        <w:rPr>
          <w:rFonts w:ascii="Tahoma" w:hAnsi="Tahoma" w:cs="Tahoma"/>
          <w:sz w:val="24"/>
          <w:szCs w:val="24"/>
          <w:lang w:val="es-419"/>
        </w:rPr>
        <w:t>, a pesar</w:t>
      </w:r>
      <w:r w:rsidRPr="00972EF0">
        <w:rPr>
          <w:rFonts w:ascii="Tahoma" w:hAnsi="Tahoma" w:cs="Tahoma"/>
          <w:sz w:val="24"/>
          <w:szCs w:val="24"/>
          <w:lang w:val="es-419"/>
        </w:rPr>
        <w:t xml:space="preserve"> de</w:t>
      </w:r>
      <w:r w:rsidR="002C7E45" w:rsidRPr="00972EF0">
        <w:rPr>
          <w:rFonts w:ascii="Tahoma" w:hAnsi="Tahoma" w:cs="Tahoma"/>
          <w:sz w:val="24"/>
          <w:szCs w:val="24"/>
          <w:lang w:val="es-419"/>
        </w:rPr>
        <w:t xml:space="preserve"> que</w:t>
      </w:r>
      <w:r w:rsidR="00316EA0" w:rsidRPr="00972EF0">
        <w:rPr>
          <w:rFonts w:ascii="Tahoma" w:hAnsi="Tahoma" w:cs="Tahoma"/>
          <w:sz w:val="24"/>
          <w:szCs w:val="24"/>
          <w:lang w:val="es-419"/>
        </w:rPr>
        <w:t>, primero,</w:t>
      </w:r>
      <w:r w:rsidR="002C7E45" w:rsidRPr="00972EF0">
        <w:rPr>
          <w:rFonts w:ascii="Tahoma" w:hAnsi="Tahoma" w:cs="Tahoma"/>
          <w:sz w:val="24"/>
          <w:szCs w:val="24"/>
          <w:lang w:val="es-419"/>
        </w:rPr>
        <w:t xml:space="preserve"> para los días 31 de enero y 7 de febrero de 2022 se encontraba en trámite la</w:t>
      </w:r>
      <w:r w:rsidR="00316EA0" w:rsidRPr="00972EF0">
        <w:rPr>
          <w:rFonts w:ascii="Tahoma" w:hAnsi="Tahoma" w:cs="Tahoma"/>
          <w:sz w:val="24"/>
          <w:szCs w:val="24"/>
          <w:lang w:val="es-419"/>
        </w:rPr>
        <w:t xml:space="preserve"> acción constitucional de tutela interpuesta por el señor Linares, y segundo, </w:t>
      </w:r>
      <w:r w:rsidR="002C7E45" w:rsidRPr="00972EF0">
        <w:rPr>
          <w:rFonts w:ascii="Tahoma" w:hAnsi="Tahoma" w:cs="Tahoma"/>
          <w:sz w:val="24"/>
          <w:szCs w:val="24"/>
          <w:lang w:val="es-419"/>
        </w:rPr>
        <w:t>mediante</w:t>
      </w:r>
      <w:r w:rsidR="005F1A95" w:rsidRPr="00972EF0">
        <w:rPr>
          <w:rFonts w:ascii="Tahoma" w:hAnsi="Tahoma" w:cs="Tahoma"/>
          <w:sz w:val="24"/>
          <w:szCs w:val="24"/>
          <w:lang w:val="es-419"/>
        </w:rPr>
        <w:t xml:space="preserve"> providencia del 26 de enero de 2022,</w:t>
      </w:r>
      <w:r w:rsidR="005F1A95" w:rsidRPr="00972EF0">
        <w:rPr>
          <w:rStyle w:val="Refdenotaalpie"/>
          <w:rFonts w:ascii="Tahoma" w:hAnsi="Tahoma" w:cs="Tahoma"/>
          <w:sz w:val="24"/>
          <w:szCs w:val="24"/>
          <w:lang w:val="es-419"/>
        </w:rPr>
        <w:footnoteReference w:id="1"/>
      </w:r>
      <w:r w:rsidR="005F1A95" w:rsidRPr="00972EF0">
        <w:rPr>
          <w:rFonts w:ascii="Tahoma" w:hAnsi="Tahoma" w:cs="Tahoma"/>
          <w:sz w:val="24"/>
          <w:szCs w:val="24"/>
          <w:lang w:val="es-419"/>
        </w:rPr>
        <w:t xml:space="preserve"> el </w:t>
      </w:r>
      <w:r w:rsidR="00E0011A" w:rsidRPr="00972EF0">
        <w:rPr>
          <w:rFonts w:ascii="Tahoma" w:hAnsi="Tahoma" w:cs="Tahoma"/>
          <w:sz w:val="24"/>
          <w:szCs w:val="24"/>
          <w:lang w:val="es-419"/>
        </w:rPr>
        <w:t>Juzgado</w:t>
      </w:r>
      <w:r w:rsidR="00316EA0" w:rsidRPr="00972EF0">
        <w:rPr>
          <w:rFonts w:ascii="Tahoma" w:hAnsi="Tahoma" w:cs="Tahoma"/>
          <w:sz w:val="24"/>
          <w:szCs w:val="24"/>
          <w:lang w:val="es-419"/>
        </w:rPr>
        <w:t xml:space="preserve"> de conocimiento -Juzgado</w:t>
      </w:r>
      <w:r w:rsidR="00E0011A" w:rsidRPr="00972EF0">
        <w:rPr>
          <w:rFonts w:ascii="Tahoma" w:hAnsi="Tahoma" w:cs="Tahoma"/>
          <w:sz w:val="24"/>
          <w:szCs w:val="24"/>
          <w:lang w:val="es-419"/>
        </w:rPr>
        <w:t xml:space="preserve"> Cuarto de Familia de Pereira</w:t>
      </w:r>
      <w:r w:rsidR="005F1A95" w:rsidRPr="00972EF0">
        <w:rPr>
          <w:rFonts w:ascii="Tahoma" w:hAnsi="Tahoma" w:cs="Tahoma"/>
          <w:sz w:val="24"/>
          <w:szCs w:val="24"/>
          <w:lang w:val="es-419"/>
        </w:rPr>
        <w:t xml:space="preserve"> </w:t>
      </w:r>
      <w:r w:rsidR="00E0011A" w:rsidRPr="00972EF0">
        <w:rPr>
          <w:rFonts w:ascii="Tahoma" w:hAnsi="Tahoma" w:cs="Tahoma"/>
          <w:sz w:val="24"/>
          <w:szCs w:val="24"/>
          <w:lang w:val="es-419"/>
        </w:rPr>
        <w:t>decretó como medida provisional</w:t>
      </w:r>
      <w:r w:rsidR="005F1A95" w:rsidRPr="00972EF0">
        <w:rPr>
          <w:rFonts w:ascii="Tahoma" w:hAnsi="Tahoma" w:cs="Tahoma"/>
          <w:sz w:val="24"/>
          <w:szCs w:val="24"/>
          <w:lang w:val="es-419"/>
        </w:rPr>
        <w:t xml:space="preserve"> la suspensión de</w:t>
      </w:r>
      <w:r w:rsidR="00B31511" w:rsidRPr="00972EF0">
        <w:rPr>
          <w:rFonts w:ascii="Tahoma" w:hAnsi="Tahoma" w:cs="Tahoma"/>
          <w:sz w:val="24"/>
          <w:szCs w:val="24"/>
          <w:lang w:val="es-419"/>
        </w:rPr>
        <w:t xml:space="preserve"> la </w:t>
      </w:r>
      <w:r w:rsidR="00316EA0" w:rsidRPr="00972EF0">
        <w:rPr>
          <w:rFonts w:ascii="Tahoma" w:hAnsi="Tahoma" w:cs="Tahoma"/>
          <w:sz w:val="24"/>
          <w:szCs w:val="24"/>
          <w:lang w:val="es-419"/>
        </w:rPr>
        <w:t xml:space="preserve"> mentada</w:t>
      </w:r>
      <w:r w:rsidR="005F1A95" w:rsidRPr="00972EF0">
        <w:rPr>
          <w:rFonts w:ascii="Tahoma" w:hAnsi="Tahoma" w:cs="Tahoma"/>
          <w:sz w:val="24"/>
          <w:szCs w:val="24"/>
          <w:lang w:val="es-419"/>
        </w:rPr>
        <w:t xml:space="preserve"> acta </w:t>
      </w:r>
      <w:r w:rsidR="00D22038" w:rsidRPr="00972EF0">
        <w:rPr>
          <w:rFonts w:ascii="Tahoma" w:hAnsi="Tahoma" w:cs="Tahoma"/>
          <w:sz w:val="24"/>
          <w:szCs w:val="24"/>
          <w:lang w:val="es-419"/>
        </w:rPr>
        <w:t xml:space="preserve">hasta </w:t>
      </w:r>
      <w:r w:rsidR="00B31511" w:rsidRPr="00972EF0">
        <w:rPr>
          <w:rFonts w:ascii="Tahoma" w:hAnsi="Tahoma" w:cs="Tahoma"/>
          <w:sz w:val="24"/>
          <w:szCs w:val="24"/>
          <w:lang w:val="es-419"/>
        </w:rPr>
        <w:t xml:space="preserve">tanto se profiriera </w:t>
      </w:r>
      <w:r w:rsidR="00D22038" w:rsidRPr="00972EF0">
        <w:rPr>
          <w:rFonts w:ascii="Tahoma" w:hAnsi="Tahoma" w:cs="Tahoma"/>
          <w:sz w:val="24"/>
          <w:szCs w:val="24"/>
          <w:lang w:val="es-419"/>
        </w:rPr>
        <w:t xml:space="preserve">el correspondiente fallo, </w:t>
      </w:r>
      <w:r w:rsidR="00B31511" w:rsidRPr="00972EF0">
        <w:rPr>
          <w:rFonts w:ascii="Tahoma" w:hAnsi="Tahoma" w:cs="Tahoma"/>
          <w:sz w:val="24"/>
          <w:szCs w:val="24"/>
          <w:lang w:val="es-419"/>
        </w:rPr>
        <w:t xml:space="preserve">el cual fue emitido </w:t>
      </w:r>
      <w:r w:rsidR="00D22038" w:rsidRPr="00972EF0">
        <w:rPr>
          <w:rFonts w:ascii="Tahoma" w:hAnsi="Tahoma" w:cs="Tahoma"/>
          <w:sz w:val="24"/>
          <w:szCs w:val="24"/>
          <w:lang w:val="es-419"/>
        </w:rPr>
        <w:t xml:space="preserve">el 8 de febrero de 2022. </w:t>
      </w:r>
    </w:p>
    <w:p w14:paraId="4932C388" w14:textId="257FABDC" w:rsidR="009D659C" w:rsidRPr="00972EF0" w:rsidRDefault="009D659C" w:rsidP="00734509">
      <w:pPr>
        <w:pStyle w:val="Prrafodelista"/>
        <w:spacing w:after="0" w:line="276" w:lineRule="auto"/>
        <w:ind w:left="0" w:firstLine="709"/>
        <w:jc w:val="both"/>
        <w:rPr>
          <w:rFonts w:ascii="Tahoma" w:hAnsi="Tahoma" w:cs="Tahoma"/>
          <w:sz w:val="24"/>
          <w:szCs w:val="24"/>
          <w:lang w:val="es-419"/>
        </w:rPr>
      </w:pPr>
    </w:p>
    <w:p w14:paraId="195BAACB" w14:textId="3140A543" w:rsidR="00A31F82" w:rsidRPr="00972EF0" w:rsidRDefault="00B31511" w:rsidP="00734509">
      <w:pPr>
        <w:pStyle w:val="Prrafodelista"/>
        <w:spacing w:after="0" w:line="276" w:lineRule="auto"/>
        <w:ind w:left="0" w:firstLine="708"/>
        <w:jc w:val="both"/>
        <w:rPr>
          <w:rFonts w:ascii="Tahoma" w:hAnsi="Tahoma" w:cs="Tahoma"/>
          <w:sz w:val="24"/>
          <w:szCs w:val="24"/>
          <w:lang w:val="es-419"/>
        </w:rPr>
      </w:pPr>
      <w:r w:rsidRPr="00972EF0">
        <w:rPr>
          <w:rFonts w:ascii="Tahoma" w:hAnsi="Tahoma" w:cs="Tahoma"/>
          <w:sz w:val="24"/>
          <w:szCs w:val="24"/>
          <w:lang w:val="es-419"/>
        </w:rPr>
        <w:t xml:space="preserve">En ese sentido, argumentó </w:t>
      </w:r>
      <w:r w:rsidR="009D659C" w:rsidRPr="00972EF0">
        <w:rPr>
          <w:rFonts w:ascii="Tahoma" w:hAnsi="Tahoma" w:cs="Tahoma"/>
          <w:sz w:val="24"/>
          <w:szCs w:val="24"/>
          <w:lang w:val="es-419"/>
        </w:rPr>
        <w:t xml:space="preserve">la A-quo </w:t>
      </w:r>
      <w:r w:rsidR="008A6D3E" w:rsidRPr="00972EF0">
        <w:rPr>
          <w:rFonts w:ascii="Tahoma" w:hAnsi="Tahoma" w:cs="Tahoma"/>
          <w:sz w:val="24"/>
          <w:szCs w:val="24"/>
          <w:lang w:val="es-419"/>
        </w:rPr>
        <w:t>respecto</w:t>
      </w:r>
      <w:r w:rsidR="009D659C" w:rsidRPr="00972EF0">
        <w:rPr>
          <w:rFonts w:ascii="Tahoma" w:hAnsi="Tahoma" w:cs="Tahoma"/>
          <w:sz w:val="24"/>
          <w:szCs w:val="24"/>
          <w:lang w:val="es-419"/>
        </w:rPr>
        <w:t xml:space="preserve"> a la citación realizada para el 14 de febrero de 2022 </w:t>
      </w:r>
      <w:r w:rsidR="008A6D3E" w:rsidRPr="00972EF0">
        <w:rPr>
          <w:rFonts w:ascii="Tahoma" w:hAnsi="Tahoma" w:cs="Tahoma"/>
          <w:sz w:val="24"/>
          <w:szCs w:val="24"/>
          <w:lang w:val="es-419"/>
        </w:rPr>
        <w:t xml:space="preserve">que </w:t>
      </w:r>
      <w:r w:rsidR="009D659C" w:rsidRPr="00972EF0">
        <w:rPr>
          <w:rFonts w:ascii="Tahoma" w:hAnsi="Tahoma" w:cs="Tahoma"/>
          <w:sz w:val="24"/>
          <w:szCs w:val="24"/>
          <w:lang w:val="es-419"/>
        </w:rPr>
        <w:t xml:space="preserve">se tendrá como primera oportunidad injustificada </w:t>
      </w:r>
      <w:r w:rsidR="008A6D3E" w:rsidRPr="00972EF0">
        <w:rPr>
          <w:rFonts w:ascii="Tahoma" w:hAnsi="Tahoma" w:cs="Tahoma"/>
          <w:sz w:val="24"/>
          <w:szCs w:val="24"/>
          <w:lang w:val="es-419"/>
        </w:rPr>
        <w:t>toda vez que si</w:t>
      </w:r>
      <w:r w:rsidR="009D659C" w:rsidRPr="00972EF0">
        <w:rPr>
          <w:rFonts w:ascii="Tahoma" w:hAnsi="Tahoma" w:cs="Tahoma"/>
          <w:sz w:val="24"/>
          <w:szCs w:val="24"/>
          <w:lang w:val="es-419"/>
        </w:rPr>
        <w:t xml:space="preserve"> bien el señor Linares indica que para dicha fecha se encontraba hospitalizado lo cierto es que no se aportó prueba de ello</w:t>
      </w:r>
      <w:r w:rsidR="008A6D3E" w:rsidRPr="00972EF0">
        <w:rPr>
          <w:rFonts w:ascii="Tahoma" w:hAnsi="Tahoma" w:cs="Tahoma"/>
          <w:sz w:val="24"/>
          <w:szCs w:val="24"/>
          <w:lang w:val="es-419"/>
        </w:rPr>
        <w:t xml:space="preserve"> </w:t>
      </w:r>
      <w:r w:rsidR="009D659C" w:rsidRPr="00972EF0">
        <w:rPr>
          <w:rFonts w:ascii="Tahoma" w:hAnsi="Tahoma" w:cs="Tahoma"/>
          <w:sz w:val="24"/>
          <w:szCs w:val="24"/>
          <w:lang w:val="es-419"/>
        </w:rPr>
        <w:t>en el expediente, pues solo obra la historia clínica en la que se observa según el folio 46, archivo 02 de la carpeta de primera instancia</w:t>
      </w:r>
      <w:r w:rsidRPr="00972EF0">
        <w:rPr>
          <w:rFonts w:ascii="Tahoma" w:hAnsi="Tahoma" w:cs="Tahoma"/>
          <w:sz w:val="24"/>
          <w:szCs w:val="24"/>
          <w:lang w:val="es-419"/>
        </w:rPr>
        <w:t>,</w:t>
      </w:r>
      <w:r w:rsidR="009D659C" w:rsidRPr="00972EF0">
        <w:rPr>
          <w:rFonts w:ascii="Tahoma" w:hAnsi="Tahoma" w:cs="Tahoma"/>
          <w:sz w:val="24"/>
          <w:szCs w:val="24"/>
          <w:lang w:val="es-419"/>
        </w:rPr>
        <w:t xml:space="preserve"> que para los días 7 y 8 de febrero de 2022 se encontrada hospitalizado en el E.S.E Hospital Mental Universitario de Risaralda</w:t>
      </w:r>
      <w:r w:rsidRPr="00972EF0">
        <w:rPr>
          <w:rFonts w:ascii="Tahoma" w:hAnsi="Tahoma" w:cs="Tahoma"/>
          <w:sz w:val="24"/>
          <w:szCs w:val="24"/>
          <w:lang w:val="es-419"/>
        </w:rPr>
        <w:t xml:space="preserve">. Por tanto, dando </w:t>
      </w:r>
      <w:r w:rsidR="008A6D3E" w:rsidRPr="00972EF0">
        <w:rPr>
          <w:rFonts w:ascii="Tahoma" w:hAnsi="Tahoma" w:cs="Tahoma"/>
          <w:sz w:val="24"/>
          <w:szCs w:val="24"/>
          <w:lang w:val="es-419"/>
        </w:rPr>
        <w:t xml:space="preserve">aplicación a lo consagrado en el artículo 20 del Decreto 1796 de 2000, </w:t>
      </w:r>
      <w:r w:rsidRPr="00972EF0">
        <w:rPr>
          <w:rFonts w:ascii="Tahoma" w:hAnsi="Tahoma" w:cs="Tahoma"/>
          <w:sz w:val="24"/>
          <w:szCs w:val="24"/>
          <w:lang w:val="es-419"/>
        </w:rPr>
        <w:t xml:space="preserve">en virtud del cual </w:t>
      </w:r>
      <w:r w:rsidR="002112E9" w:rsidRPr="00972EF0">
        <w:rPr>
          <w:rFonts w:ascii="Tahoma" w:hAnsi="Tahoma" w:cs="Tahoma"/>
          <w:sz w:val="24"/>
          <w:szCs w:val="24"/>
          <w:lang w:val="es-419"/>
        </w:rPr>
        <w:t xml:space="preserve">para que la </w:t>
      </w:r>
      <w:r w:rsidR="008A6D3E" w:rsidRPr="00972EF0">
        <w:rPr>
          <w:rFonts w:ascii="Tahoma" w:hAnsi="Tahoma" w:cs="Tahoma"/>
          <w:sz w:val="24"/>
          <w:szCs w:val="24"/>
          <w:lang w:val="es-419"/>
        </w:rPr>
        <w:t>Junta Médico Laboral</w:t>
      </w:r>
      <w:r w:rsidR="002112E9" w:rsidRPr="00972EF0">
        <w:rPr>
          <w:rFonts w:ascii="Tahoma" w:hAnsi="Tahoma" w:cs="Tahoma"/>
          <w:sz w:val="24"/>
          <w:szCs w:val="24"/>
          <w:lang w:val="es-419"/>
        </w:rPr>
        <w:t xml:space="preserve"> realice</w:t>
      </w:r>
      <w:r w:rsidR="008A6D3E" w:rsidRPr="00972EF0">
        <w:rPr>
          <w:rFonts w:ascii="Tahoma" w:hAnsi="Tahoma" w:cs="Tahoma"/>
          <w:sz w:val="24"/>
          <w:szCs w:val="24"/>
          <w:lang w:val="es-419"/>
        </w:rPr>
        <w:t xml:space="preserve"> </w:t>
      </w:r>
      <w:r w:rsidRPr="00972EF0">
        <w:rPr>
          <w:rFonts w:ascii="Tahoma" w:hAnsi="Tahoma" w:cs="Tahoma"/>
          <w:sz w:val="24"/>
          <w:szCs w:val="24"/>
          <w:lang w:val="es-419"/>
        </w:rPr>
        <w:t xml:space="preserve">el dictamen </w:t>
      </w:r>
      <w:r w:rsidR="008A6D3E" w:rsidRPr="00972EF0">
        <w:rPr>
          <w:rFonts w:ascii="Tahoma" w:hAnsi="Tahoma" w:cs="Tahoma"/>
          <w:sz w:val="24"/>
          <w:szCs w:val="24"/>
          <w:lang w:val="es-419"/>
        </w:rPr>
        <w:t>sin presencia del interesado</w:t>
      </w:r>
      <w:r w:rsidR="002112E9" w:rsidRPr="00972EF0">
        <w:rPr>
          <w:rFonts w:ascii="Tahoma" w:hAnsi="Tahoma" w:cs="Tahoma"/>
          <w:sz w:val="24"/>
          <w:szCs w:val="24"/>
          <w:lang w:val="es-419"/>
        </w:rPr>
        <w:t xml:space="preserve"> deben existir dos inasistencias “</w:t>
      </w:r>
      <w:r w:rsidR="002112E9" w:rsidRPr="00D74A6E">
        <w:rPr>
          <w:rFonts w:ascii="Tahoma" w:hAnsi="Tahoma" w:cs="Tahoma"/>
          <w:szCs w:val="24"/>
          <w:lang w:val="es-419"/>
        </w:rPr>
        <w:t>injustificadas</w:t>
      </w:r>
      <w:r w:rsidR="002112E9" w:rsidRPr="00972EF0">
        <w:rPr>
          <w:rFonts w:ascii="Tahoma" w:hAnsi="Tahoma" w:cs="Tahoma"/>
          <w:sz w:val="24"/>
          <w:szCs w:val="24"/>
          <w:lang w:val="es-419"/>
        </w:rPr>
        <w:t>”</w:t>
      </w:r>
      <w:r w:rsidR="004B28B2" w:rsidRPr="00972EF0">
        <w:rPr>
          <w:rFonts w:ascii="Tahoma" w:hAnsi="Tahoma" w:cs="Tahoma"/>
          <w:sz w:val="24"/>
          <w:szCs w:val="24"/>
          <w:lang w:val="es-419"/>
        </w:rPr>
        <w:t>,</w:t>
      </w:r>
      <w:r w:rsidR="008A6D3E" w:rsidRPr="00972EF0">
        <w:rPr>
          <w:rFonts w:ascii="Tahoma" w:hAnsi="Tahoma" w:cs="Tahoma"/>
          <w:sz w:val="24"/>
          <w:szCs w:val="24"/>
          <w:lang w:val="es-419"/>
        </w:rPr>
        <w:t xml:space="preserve"> y</w:t>
      </w:r>
      <w:r w:rsidR="004B28B2" w:rsidRPr="00972EF0">
        <w:rPr>
          <w:rFonts w:ascii="Tahoma" w:hAnsi="Tahoma" w:cs="Tahoma"/>
          <w:sz w:val="24"/>
          <w:szCs w:val="24"/>
          <w:lang w:val="es-419"/>
        </w:rPr>
        <w:t>,</w:t>
      </w:r>
      <w:r w:rsidR="008A6D3E" w:rsidRPr="00972EF0">
        <w:rPr>
          <w:rFonts w:ascii="Tahoma" w:hAnsi="Tahoma" w:cs="Tahoma"/>
          <w:sz w:val="24"/>
          <w:szCs w:val="24"/>
          <w:lang w:val="es-419"/>
        </w:rPr>
        <w:t xml:space="preserve"> dado que, únicamente se realizó la citación en una oportunidad de forma correcta, debía ceñirse a la regla general</w:t>
      </w:r>
      <w:r w:rsidR="007F59A4" w:rsidRPr="00972EF0">
        <w:rPr>
          <w:rFonts w:ascii="Tahoma" w:hAnsi="Tahoma" w:cs="Tahoma"/>
          <w:sz w:val="24"/>
          <w:szCs w:val="24"/>
          <w:lang w:val="es-419"/>
        </w:rPr>
        <w:t xml:space="preserve">, </w:t>
      </w:r>
      <w:r w:rsidR="008A6D3E" w:rsidRPr="00972EF0">
        <w:rPr>
          <w:rFonts w:ascii="Tahoma" w:hAnsi="Tahoma" w:cs="Tahoma"/>
          <w:sz w:val="24"/>
          <w:szCs w:val="24"/>
          <w:lang w:val="es-419"/>
        </w:rPr>
        <w:t>por</w:t>
      </w:r>
      <w:r w:rsidR="00BB01CA" w:rsidRPr="00972EF0">
        <w:rPr>
          <w:rFonts w:ascii="Tahoma" w:hAnsi="Tahoma" w:cs="Tahoma"/>
          <w:sz w:val="24"/>
          <w:szCs w:val="24"/>
          <w:lang w:val="es-419"/>
        </w:rPr>
        <w:t xml:space="preserve"> lo</w:t>
      </w:r>
      <w:r w:rsidR="008A6D3E" w:rsidRPr="00972EF0">
        <w:rPr>
          <w:rFonts w:ascii="Tahoma" w:hAnsi="Tahoma" w:cs="Tahoma"/>
          <w:sz w:val="24"/>
          <w:szCs w:val="24"/>
          <w:lang w:val="es-419"/>
        </w:rPr>
        <w:t xml:space="preserve"> que enc</w:t>
      </w:r>
      <w:r w:rsidRPr="00972EF0">
        <w:rPr>
          <w:rFonts w:ascii="Tahoma" w:hAnsi="Tahoma" w:cs="Tahoma"/>
          <w:sz w:val="24"/>
          <w:szCs w:val="24"/>
          <w:lang w:val="es-419"/>
        </w:rPr>
        <w:t>o</w:t>
      </w:r>
      <w:r w:rsidR="008A6D3E" w:rsidRPr="00972EF0">
        <w:rPr>
          <w:rFonts w:ascii="Tahoma" w:hAnsi="Tahoma" w:cs="Tahoma"/>
          <w:sz w:val="24"/>
          <w:szCs w:val="24"/>
          <w:lang w:val="es-419"/>
        </w:rPr>
        <w:t>ntr</w:t>
      </w:r>
      <w:r w:rsidRPr="00972EF0">
        <w:rPr>
          <w:rFonts w:ascii="Tahoma" w:hAnsi="Tahoma" w:cs="Tahoma"/>
          <w:sz w:val="24"/>
          <w:szCs w:val="24"/>
          <w:lang w:val="es-419"/>
        </w:rPr>
        <w:t>ó</w:t>
      </w:r>
      <w:r w:rsidR="008A6D3E" w:rsidRPr="00972EF0">
        <w:rPr>
          <w:rFonts w:ascii="Tahoma" w:hAnsi="Tahoma" w:cs="Tahoma"/>
          <w:sz w:val="24"/>
          <w:szCs w:val="24"/>
          <w:lang w:val="es-419"/>
        </w:rPr>
        <w:t xml:space="preserve"> el Despacho de primera instancia</w:t>
      </w:r>
      <w:r w:rsidR="00BB01CA" w:rsidRPr="00972EF0">
        <w:rPr>
          <w:rFonts w:ascii="Tahoma" w:hAnsi="Tahoma" w:cs="Tahoma"/>
          <w:sz w:val="24"/>
          <w:szCs w:val="24"/>
          <w:lang w:val="es-419"/>
        </w:rPr>
        <w:t>,</w:t>
      </w:r>
      <w:r w:rsidR="008A6D3E" w:rsidRPr="00972EF0">
        <w:rPr>
          <w:rFonts w:ascii="Tahoma" w:hAnsi="Tahoma" w:cs="Tahoma"/>
          <w:sz w:val="24"/>
          <w:szCs w:val="24"/>
          <w:lang w:val="es-419"/>
        </w:rPr>
        <w:t xml:space="preserve"> que efectivamente los accionados vulneraron el derecho al debido proceso del actor.  </w:t>
      </w:r>
    </w:p>
    <w:p w14:paraId="07FEF463" w14:textId="5E457A59" w:rsidR="00214A34" w:rsidRPr="00972EF0" w:rsidRDefault="00214A34" w:rsidP="00734509">
      <w:pPr>
        <w:pStyle w:val="Prrafodelista"/>
        <w:spacing w:after="0" w:line="276" w:lineRule="auto"/>
        <w:ind w:left="0" w:firstLine="709"/>
        <w:jc w:val="both"/>
        <w:rPr>
          <w:rFonts w:ascii="Tahoma" w:hAnsi="Tahoma" w:cs="Tahoma"/>
          <w:sz w:val="24"/>
          <w:szCs w:val="24"/>
          <w:lang w:val="es-419"/>
        </w:rPr>
      </w:pPr>
    </w:p>
    <w:p w14:paraId="2A738E89" w14:textId="77777777" w:rsidR="00B31511" w:rsidRPr="00972EF0" w:rsidRDefault="00B31511" w:rsidP="00734509">
      <w:pPr>
        <w:pStyle w:val="Prrafodelista"/>
        <w:spacing w:after="0" w:line="276" w:lineRule="auto"/>
        <w:ind w:left="0" w:firstLine="709"/>
        <w:jc w:val="both"/>
        <w:rPr>
          <w:rFonts w:ascii="Tahoma" w:hAnsi="Tahoma" w:cs="Tahoma"/>
          <w:sz w:val="24"/>
          <w:szCs w:val="24"/>
          <w:lang w:val="es-419"/>
        </w:rPr>
      </w:pPr>
    </w:p>
    <w:p w14:paraId="2537A105" w14:textId="077C9251" w:rsidR="00EB071B" w:rsidRPr="00972EF0" w:rsidRDefault="00EB071B" w:rsidP="00734509">
      <w:pPr>
        <w:pStyle w:val="Prrafodelista"/>
        <w:numPr>
          <w:ilvl w:val="0"/>
          <w:numId w:val="6"/>
        </w:numPr>
        <w:spacing w:after="0" w:line="276" w:lineRule="auto"/>
        <w:jc w:val="center"/>
        <w:rPr>
          <w:rFonts w:ascii="Tahoma" w:hAnsi="Tahoma" w:cs="Tahoma"/>
          <w:b/>
          <w:bCs/>
          <w:sz w:val="24"/>
          <w:szCs w:val="24"/>
          <w:lang w:val="es-419"/>
        </w:rPr>
      </w:pPr>
      <w:r w:rsidRPr="00972EF0">
        <w:rPr>
          <w:rFonts w:ascii="Tahoma" w:hAnsi="Tahoma" w:cs="Tahoma"/>
          <w:b/>
          <w:bCs/>
          <w:sz w:val="24"/>
          <w:szCs w:val="24"/>
          <w:lang w:val="es-419"/>
        </w:rPr>
        <w:t>Impugnación.</w:t>
      </w:r>
    </w:p>
    <w:p w14:paraId="170E2201" w14:textId="77777777" w:rsidR="00214A34" w:rsidRPr="00972EF0" w:rsidRDefault="00214A34" w:rsidP="00734509">
      <w:pPr>
        <w:spacing w:after="0" w:line="276" w:lineRule="auto"/>
        <w:jc w:val="both"/>
        <w:rPr>
          <w:rFonts w:ascii="Tahoma" w:hAnsi="Tahoma" w:cs="Tahoma"/>
          <w:sz w:val="24"/>
          <w:szCs w:val="24"/>
          <w:lang w:val="es-419"/>
        </w:rPr>
      </w:pPr>
    </w:p>
    <w:p w14:paraId="64995F95" w14:textId="1810C526" w:rsidR="009B687D" w:rsidRPr="00972EF0" w:rsidRDefault="009B687D" w:rsidP="00734509">
      <w:pPr>
        <w:spacing w:after="0" w:line="276" w:lineRule="auto"/>
        <w:jc w:val="both"/>
        <w:rPr>
          <w:rFonts w:ascii="Tahoma" w:hAnsi="Tahoma" w:cs="Tahoma"/>
          <w:b/>
          <w:bCs/>
          <w:sz w:val="24"/>
          <w:szCs w:val="24"/>
          <w:lang w:val="es-419"/>
        </w:rPr>
      </w:pPr>
      <w:r w:rsidRPr="00972EF0">
        <w:rPr>
          <w:rFonts w:ascii="Tahoma" w:hAnsi="Tahoma" w:cs="Tahoma"/>
          <w:b/>
          <w:bCs/>
          <w:sz w:val="24"/>
          <w:szCs w:val="24"/>
          <w:lang w:val="es-419"/>
        </w:rPr>
        <w:t xml:space="preserve">Dirección de </w:t>
      </w:r>
      <w:r w:rsidR="008F5F00" w:rsidRPr="00972EF0">
        <w:rPr>
          <w:rFonts w:ascii="Tahoma" w:hAnsi="Tahoma" w:cs="Tahoma"/>
          <w:b/>
          <w:bCs/>
          <w:sz w:val="24"/>
          <w:szCs w:val="24"/>
          <w:lang w:val="es-419"/>
        </w:rPr>
        <w:t>S</w:t>
      </w:r>
      <w:r w:rsidRPr="00972EF0">
        <w:rPr>
          <w:rFonts w:ascii="Tahoma" w:hAnsi="Tahoma" w:cs="Tahoma"/>
          <w:b/>
          <w:bCs/>
          <w:sz w:val="24"/>
          <w:szCs w:val="24"/>
          <w:lang w:val="es-419"/>
        </w:rPr>
        <w:t>anidad de la Policía Nacional.</w:t>
      </w:r>
    </w:p>
    <w:p w14:paraId="4666AAA8" w14:textId="623D0E8C" w:rsidR="009B687D" w:rsidRPr="00972EF0" w:rsidRDefault="009B687D" w:rsidP="00734509">
      <w:pPr>
        <w:spacing w:after="0" w:line="276" w:lineRule="auto"/>
        <w:ind w:firstLine="709"/>
        <w:jc w:val="both"/>
        <w:rPr>
          <w:rFonts w:ascii="Tahoma" w:hAnsi="Tahoma" w:cs="Tahoma"/>
          <w:sz w:val="24"/>
          <w:szCs w:val="24"/>
          <w:lang w:val="es-419"/>
        </w:rPr>
      </w:pPr>
    </w:p>
    <w:p w14:paraId="5B63FA5B" w14:textId="4A11F0AB" w:rsidR="009B687D" w:rsidRPr="00972EF0" w:rsidRDefault="009B687D" w:rsidP="00734509">
      <w:pPr>
        <w:spacing w:after="0" w:line="276" w:lineRule="auto"/>
        <w:ind w:firstLine="709"/>
        <w:jc w:val="both"/>
        <w:rPr>
          <w:rFonts w:ascii="Tahoma" w:hAnsi="Tahoma" w:cs="Tahoma"/>
          <w:sz w:val="24"/>
          <w:szCs w:val="24"/>
          <w:lang w:val="es-419"/>
        </w:rPr>
      </w:pPr>
      <w:r w:rsidRPr="00972EF0">
        <w:rPr>
          <w:rFonts w:ascii="Tahoma" w:hAnsi="Tahoma" w:cs="Tahoma"/>
          <w:sz w:val="24"/>
          <w:szCs w:val="24"/>
          <w:lang w:val="es-419"/>
        </w:rPr>
        <w:t xml:space="preserve">La </w:t>
      </w:r>
      <w:r w:rsidR="004157FB" w:rsidRPr="00972EF0">
        <w:rPr>
          <w:rFonts w:ascii="Tahoma" w:hAnsi="Tahoma" w:cs="Tahoma"/>
          <w:sz w:val="24"/>
          <w:szCs w:val="24"/>
          <w:lang w:val="es-419"/>
        </w:rPr>
        <w:t>D</w:t>
      </w:r>
      <w:r w:rsidRPr="00972EF0">
        <w:rPr>
          <w:rFonts w:ascii="Tahoma" w:hAnsi="Tahoma" w:cs="Tahoma"/>
          <w:sz w:val="24"/>
          <w:szCs w:val="24"/>
          <w:lang w:val="es-419"/>
        </w:rPr>
        <w:t>irección de Sanidad de la Policía Nacional, impugna la decisión de primera instancia bajo las mismas consideraciones expuestas en el escrito de contestación de la presente Acción Constitucional</w:t>
      </w:r>
      <w:r w:rsidR="004157FB" w:rsidRPr="00972EF0">
        <w:rPr>
          <w:rFonts w:ascii="Tahoma" w:hAnsi="Tahoma" w:cs="Tahoma"/>
          <w:sz w:val="24"/>
          <w:szCs w:val="24"/>
          <w:lang w:val="es-419"/>
        </w:rPr>
        <w:t xml:space="preserve">. </w:t>
      </w:r>
      <w:r w:rsidRPr="00972EF0">
        <w:rPr>
          <w:rFonts w:ascii="Tahoma" w:hAnsi="Tahoma" w:cs="Tahoma"/>
          <w:sz w:val="24"/>
          <w:szCs w:val="24"/>
          <w:lang w:val="es-419"/>
        </w:rPr>
        <w:t xml:space="preserve"> </w:t>
      </w:r>
    </w:p>
    <w:p w14:paraId="18394066" w14:textId="67683988" w:rsidR="00C66D56" w:rsidRPr="00972EF0" w:rsidRDefault="00C66D56" w:rsidP="00734509">
      <w:pPr>
        <w:spacing w:after="0" w:line="276" w:lineRule="auto"/>
        <w:ind w:firstLine="709"/>
        <w:jc w:val="both"/>
        <w:rPr>
          <w:rFonts w:ascii="Tahoma" w:hAnsi="Tahoma" w:cs="Tahoma"/>
          <w:sz w:val="24"/>
          <w:szCs w:val="24"/>
          <w:lang w:val="es-419"/>
        </w:rPr>
      </w:pPr>
    </w:p>
    <w:p w14:paraId="11D3F008" w14:textId="77777777" w:rsidR="00C66D56" w:rsidRPr="00972EF0" w:rsidRDefault="00C66D56" w:rsidP="00734509">
      <w:pPr>
        <w:spacing w:after="0" w:line="276" w:lineRule="auto"/>
        <w:ind w:firstLine="567"/>
        <w:jc w:val="both"/>
        <w:rPr>
          <w:rFonts w:ascii="Tahoma" w:hAnsi="Tahoma" w:cs="Tahoma"/>
          <w:b/>
          <w:bCs/>
          <w:sz w:val="24"/>
          <w:szCs w:val="24"/>
          <w:lang w:val="es-419"/>
        </w:rPr>
      </w:pPr>
      <w:r w:rsidRPr="00972EF0">
        <w:rPr>
          <w:rFonts w:ascii="Tahoma" w:hAnsi="Tahoma" w:cs="Tahoma"/>
          <w:b/>
          <w:bCs/>
          <w:sz w:val="24"/>
          <w:szCs w:val="24"/>
          <w:lang w:val="es-419"/>
        </w:rPr>
        <w:t>Regional de Aseguramiento en Salud No. 3</w:t>
      </w:r>
    </w:p>
    <w:p w14:paraId="24740441" w14:textId="77777777" w:rsidR="00C66D56" w:rsidRPr="00972EF0" w:rsidRDefault="00C66D56" w:rsidP="00734509">
      <w:pPr>
        <w:spacing w:after="0" w:line="276" w:lineRule="auto"/>
        <w:ind w:firstLine="709"/>
        <w:jc w:val="both"/>
        <w:rPr>
          <w:rFonts w:ascii="Tahoma" w:hAnsi="Tahoma" w:cs="Tahoma"/>
          <w:sz w:val="24"/>
          <w:szCs w:val="24"/>
          <w:lang w:val="es-419"/>
        </w:rPr>
      </w:pPr>
    </w:p>
    <w:p w14:paraId="059DFD93" w14:textId="67A05BF7" w:rsidR="009B687D" w:rsidRPr="00972EF0" w:rsidRDefault="00C66D56" w:rsidP="00734509">
      <w:pPr>
        <w:spacing w:after="0" w:line="276" w:lineRule="auto"/>
        <w:ind w:firstLine="709"/>
        <w:jc w:val="both"/>
        <w:rPr>
          <w:rFonts w:ascii="Tahoma" w:hAnsi="Tahoma" w:cs="Tahoma"/>
          <w:sz w:val="24"/>
          <w:szCs w:val="24"/>
          <w:lang w:val="es-419"/>
        </w:rPr>
      </w:pPr>
      <w:r w:rsidRPr="00972EF0">
        <w:rPr>
          <w:rFonts w:ascii="Tahoma" w:hAnsi="Tahoma" w:cs="Tahoma"/>
          <w:sz w:val="24"/>
          <w:szCs w:val="24"/>
          <w:lang w:val="es-419"/>
        </w:rPr>
        <w:lastRenderedPageBreak/>
        <w:t xml:space="preserve">La capitana SANDRA CAROLINA CHACÓN GÓMEZ, en calidad de </w:t>
      </w:r>
      <w:r w:rsidR="00125852" w:rsidRPr="00972EF0">
        <w:rPr>
          <w:rFonts w:ascii="Tahoma" w:hAnsi="Tahoma" w:cs="Tahoma"/>
          <w:sz w:val="24"/>
          <w:szCs w:val="24"/>
          <w:lang w:val="es-419"/>
        </w:rPr>
        <w:t>jefe</w:t>
      </w:r>
      <w:r w:rsidRPr="00972EF0">
        <w:rPr>
          <w:rFonts w:ascii="Tahoma" w:hAnsi="Tahoma" w:cs="Tahoma"/>
          <w:sz w:val="24"/>
          <w:szCs w:val="24"/>
          <w:lang w:val="es-419"/>
        </w:rPr>
        <w:t xml:space="preserve"> de Unidad Prestadora de Salud Risaralda, impugna lo resuelto y para ello informa</w:t>
      </w:r>
      <w:r w:rsidR="00EB2C92" w:rsidRPr="00972EF0">
        <w:rPr>
          <w:rFonts w:ascii="Tahoma" w:hAnsi="Tahoma" w:cs="Tahoma"/>
          <w:sz w:val="24"/>
          <w:szCs w:val="24"/>
          <w:lang w:val="es-419"/>
        </w:rPr>
        <w:t xml:space="preserve"> </w:t>
      </w:r>
      <w:r w:rsidRPr="00972EF0">
        <w:rPr>
          <w:rFonts w:ascii="Tahoma" w:hAnsi="Tahoma" w:cs="Tahoma"/>
          <w:sz w:val="24"/>
          <w:szCs w:val="24"/>
          <w:lang w:val="es-419"/>
        </w:rPr>
        <w:t xml:space="preserve">nuevas actuaciones respecto al cumplimiento de la acción de tutela con radicado 2019-0120-01 del Tribunal de Distrito Judicial en Sala de Decisión Civil de Pereira </w:t>
      </w:r>
      <w:r w:rsidR="00125852" w:rsidRPr="00972EF0">
        <w:rPr>
          <w:rFonts w:ascii="Tahoma" w:hAnsi="Tahoma" w:cs="Tahoma"/>
          <w:sz w:val="24"/>
          <w:szCs w:val="24"/>
          <w:lang w:val="es-419"/>
        </w:rPr>
        <w:t>del 9 de julio de 2019 donde se ordenó</w:t>
      </w:r>
      <w:r w:rsidR="00B31511" w:rsidRPr="00972EF0">
        <w:rPr>
          <w:rFonts w:ascii="Tahoma" w:hAnsi="Tahoma" w:cs="Tahoma"/>
          <w:sz w:val="24"/>
          <w:szCs w:val="24"/>
          <w:lang w:val="es-419"/>
        </w:rPr>
        <w:t>, para lo que interesa a este asunto</w:t>
      </w:r>
      <w:r w:rsidR="00125852" w:rsidRPr="00972EF0">
        <w:rPr>
          <w:rFonts w:ascii="Tahoma" w:hAnsi="Tahoma" w:cs="Tahoma"/>
          <w:sz w:val="24"/>
          <w:szCs w:val="24"/>
          <w:lang w:val="es-419"/>
        </w:rPr>
        <w:t>:</w:t>
      </w:r>
    </w:p>
    <w:p w14:paraId="0D957D33" w14:textId="3AF0B923" w:rsidR="00125852" w:rsidRPr="00972EF0" w:rsidRDefault="00125852" w:rsidP="00734509">
      <w:pPr>
        <w:spacing w:after="0" w:line="276" w:lineRule="auto"/>
        <w:ind w:firstLine="709"/>
        <w:jc w:val="both"/>
        <w:rPr>
          <w:rFonts w:ascii="Tahoma" w:hAnsi="Tahoma" w:cs="Tahoma"/>
          <w:sz w:val="24"/>
          <w:szCs w:val="24"/>
          <w:lang w:val="es-419"/>
        </w:rPr>
      </w:pPr>
    </w:p>
    <w:p w14:paraId="3FFB429D" w14:textId="35D5C5CC" w:rsidR="00125852" w:rsidRPr="00D74A6E" w:rsidRDefault="00125852" w:rsidP="00D74A6E">
      <w:pPr>
        <w:pStyle w:val="Prrafodelista"/>
        <w:numPr>
          <w:ilvl w:val="0"/>
          <w:numId w:val="8"/>
        </w:numPr>
        <w:spacing w:after="0" w:line="240" w:lineRule="auto"/>
        <w:ind w:left="993" w:right="420" w:hanging="579"/>
        <w:jc w:val="both"/>
        <w:rPr>
          <w:rFonts w:ascii="Tahoma" w:hAnsi="Tahoma" w:cs="Tahoma"/>
          <w:i/>
          <w:iCs/>
          <w:szCs w:val="24"/>
          <w:lang w:val="es-419"/>
        </w:rPr>
      </w:pPr>
      <w:r w:rsidRPr="00D74A6E">
        <w:rPr>
          <w:rFonts w:ascii="Tahoma" w:hAnsi="Tahoma" w:cs="Tahoma"/>
          <w:i/>
          <w:iCs/>
          <w:szCs w:val="24"/>
          <w:lang w:val="es-419"/>
        </w:rPr>
        <w:t>CONFIRMAR la sentencia impugnada.</w:t>
      </w:r>
    </w:p>
    <w:p w14:paraId="328A69D0" w14:textId="06FEFBBD" w:rsidR="00125852" w:rsidRPr="00D74A6E" w:rsidRDefault="00125852" w:rsidP="00D74A6E">
      <w:pPr>
        <w:pStyle w:val="Prrafodelista"/>
        <w:numPr>
          <w:ilvl w:val="0"/>
          <w:numId w:val="8"/>
        </w:numPr>
        <w:spacing w:after="0" w:line="240" w:lineRule="auto"/>
        <w:ind w:left="993" w:right="420" w:hanging="579"/>
        <w:jc w:val="both"/>
        <w:rPr>
          <w:rFonts w:ascii="Tahoma" w:hAnsi="Tahoma" w:cs="Tahoma"/>
          <w:i/>
          <w:iCs/>
          <w:szCs w:val="24"/>
          <w:lang w:val="es-419"/>
        </w:rPr>
      </w:pPr>
      <w:r w:rsidRPr="00D74A6E">
        <w:rPr>
          <w:rFonts w:ascii="Tahoma" w:hAnsi="Tahoma" w:cs="Tahoma"/>
          <w:i/>
          <w:iCs/>
          <w:szCs w:val="24"/>
          <w:lang w:val="es-419"/>
        </w:rPr>
        <w:t xml:space="preserve">ADICIONAR un numeral para CONCEDER el amparo del derecho al debido proceso contra la Junta Médico Laboral de la Policía Nacional </w:t>
      </w:r>
      <w:r w:rsidR="007A013E" w:rsidRPr="00D74A6E">
        <w:rPr>
          <w:rFonts w:ascii="Tahoma" w:hAnsi="Tahoma" w:cs="Tahoma"/>
          <w:i/>
          <w:iCs/>
          <w:szCs w:val="24"/>
          <w:lang w:val="es-419"/>
        </w:rPr>
        <w:t>(…)</w:t>
      </w:r>
    </w:p>
    <w:p w14:paraId="0EE05FE1" w14:textId="650389B6" w:rsidR="00AC098C" w:rsidRPr="00D74A6E" w:rsidRDefault="00125852" w:rsidP="00D74A6E">
      <w:pPr>
        <w:pStyle w:val="Prrafodelista"/>
        <w:spacing w:after="0" w:line="240" w:lineRule="auto"/>
        <w:ind w:left="993" w:right="420"/>
        <w:jc w:val="both"/>
        <w:rPr>
          <w:rFonts w:ascii="Tahoma" w:hAnsi="Tahoma" w:cs="Tahoma"/>
          <w:i/>
          <w:iCs/>
          <w:szCs w:val="24"/>
          <w:lang w:val="es-419"/>
        </w:rPr>
      </w:pPr>
      <w:r w:rsidRPr="00D74A6E">
        <w:rPr>
          <w:rFonts w:ascii="Tahoma" w:hAnsi="Tahoma" w:cs="Tahoma"/>
          <w:i/>
          <w:iCs/>
          <w:szCs w:val="24"/>
          <w:lang w:val="es-419"/>
        </w:rPr>
        <w:t xml:space="preserve">ORDENAR a los galeanos reseñados que dentro del término de cuarenta y ocho (48) horas, siguientes a la notificación de la presente sentencia, reinicie la actuación administrativa disponiendo la valoración del accionante por especialistas en neurología, optometría, otorrinolaringología, oftalmología, fisiatría y </w:t>
      </w:r>
      <w:r w:rsidR="00B83325" w:rsidRPr="00D74A6E">
        <w:rPr>
          <w:rFonts w:ascii="Tahoma" w:hAnsi="Tahoma" w:cs="Tahoma"/>
          <w:i/>
          <w:iCs/>
          <w:szCs w:val="24"/>
          <w:lang w:val="es-419"/>
        </w:rPr>
        <w:t>psiquiatría</w:t>
      </w:r>
      <w:r w:rsidRPr="00D74A6E">
        <w:rPr>
          <w:rFonts w:ascii="Tahoma" w:hAnsi="Tahoma" w:cs="Tahoma"/>
          <w:i/>
          <w:iCs/>
          <w:szCs w:val="24"/>
          <w:lang w:val="es-419"/>
        </w:rPr>
        <w:t xml:space="preserve"> que </w:t>
      </w:r>
      <w:r w:rsidR="00B83325" w:rsidRPr="00D74A6E">
        <w:rPr>
          <w:rFonts w:ascii="Tahoma" w:hAnsi="Tahoma" w:cs="Tahoma"/>
          <w:i/>
          <w:iCs/>
          <w:szCs w:val="24"/>
          <w:lang w:val="es-419"/>
        </w:rPr>
        <w:t>determine</w:t>
      </w:r>
      <w:r w:rsidRPr="00D74A6E">
        <w:rPr>
          <w:rFonts w:ascii="Tahoma" w:hAnsi="Tahoma" w:cs="Tahoma"/>
          <w:i/>
          <w:iCs/>
          <w:szCs w:val="24"/>
          <w:lang w:val="es-419"/>
        </w:rPr>
        <w:t xml:space="preserve"> las secuelas permanentes, </w:t>
      </w:r>
      <w:r w:rsidR="00B83325" w:rsidRPr="00D74A6E">
        <w:rPr>
          <w:rFonts w:ascii="Tahoma" w:hAnsi="Tahoma" w:cs="Tahoma"/>
          <w:i/>
          <w:iCs/>
          <w:szCs w:val="24"/>
          <w:lang w:val="es-419"/>
        </w:rPr>
        <w:t>así</w:t>
      </w:r>
      <w:r w:rsidRPr="00D74A6E">
        <w:rPr>
          <w:rFonts w:ascii="Tahoma" w:hAnsi="Tahoma" w:cs="Tahoma"/>
          <w:i/>
          <w:iCs/>
          <w:szCs w:val="24"/>
          <w:lang w:val="es-419"/>
        </w:rPr>
        <w:t xml:space="preserve"> como los exámenes </w:t>
      </w:r>
      <w:r w:rsidR="00B83325" w:rsidRPr="00D74A6E">
        <w:rPr>
          <w:rFonts w:ascii="Tahoma" w:hAnsi="Tahoma" w:cs="Tahoma"/>
          <w:i/>
          <w:iCs/>
          <w:szCs w:val="24"/>
          <w:lang w:val="es-419"/>
        </w:rPr>
        <w:t>paraclínicos</w:t>
      </w:r>
      <w:r w:rsidRPr="00D74A6E">
        <w:rPr>
          <w:rFonts w:ascii="Tahoma" w:hAnsi="Tahoma" w:cs="Tahoma"/>
          <w:i/>
          <w:iCs/>
          <w:szCs w:val="24"/>
          <w:lang w:val="es-419"/>
        </w:rPr>
        <w:t xml:space="preserve"> que considere necesarios.</w:t>
      </w:r>
      <w:r w:rsidR="007A013E" w:rsidRPr="00D74A6E">
        <w:rPr>
          <w:rFonts w:ascii="Tahoma" w:hAnsi="Tahoma" w:cs="Tahoma"/>
          <w:i/>
          <w:iCs/>
          <w:szCs w:val="24"/>
          <w:lang w:val="es-419"/>
        </w:rPr>
        <w:t xml:space="preserve"> (…)</w:t>
      </w:r>
    </w:p>
    <w:p w14:paraId="72969A72" w14:textId="4104FD7E" w:rsidR="00742727" w:rsidRPr="00972EF0" w:rsidRDefault="00742727" w:rsidP="00734509">
      <w:pPr>
        <w:spacing w:after="0" w:line="276" w:lineRule="auto"/>
        <w:jc w:val="both"/>
        <w:rPr>
          <w:rFonts w:ascii="Tahoma" w:hAnsi="Tahoma" w:cs="Tahoma"/>
          <w:sz w:val="24"/>
          <w:szCs w:val="24"/>
          <w:lang w:val="es-419"/>
        </w:rPr>
      </w:pPr>
    </w:p>
    <w:p w14:paraId="777D9579" w14:textId="6C81F884" w:rsidR="00B2462E" w:rsidRPr="00972EF0" w:rsidRDefault="00B2462E" w:rsidP="00734509">
      <w:pPr>
        <w:spacing w:after="0" w:line="276" w:lineRule="auto"/>
        <w:ind w:firstLine="708"/>
        <w:jc w:val="both"/>
        <w:rPr>
          <w:rFonts w:ascii="Tahoma" w:hAnsi="Tahoma" w:cs="Tahoma"/>
          <w:sz w:val="24"/>
          <w:szCs w:val="24"/>
          <w:lang w:val="es-419"/>
        </w:rPr>
      </w:pPr>
      <w:r w:rsidRPr="00972EF0">
        <w:rPr>
          <w:rFonts w:ascii="Tahoma" w:hAnsi="Tahoma" w:cs="Tahoma"/>
          <w:sz w:val="24"/>
          <w:szCs w:val="24"/>
          <w:lang w:val="es-419"/>
        </w:rPr>
        <w:t>Manifiesta</w:t>
      </w:r>
      <w:r w:rsidR="00A76FC3" w:rsidRPr="00972EF0">
        <w:rPr>
          <w:rFonts w:ascii="Tahoma" w:hAnsi="Tahoma" w:cs="Tahoma"/>
          <w:sz w:val="24"/>
          <w:szCs w:val="24"/>
          <w:lang w:val="es-419"/>
        </w:rPr>
        <w:t>,</w:t>
      </w:r>
      <w:r w:rsidRPr="00972EF0">
        <w:rPr>
          <w:rFonts w:ascii="Tahoma" w:hAnsi="Tahoma" w:cs="Tahoma"/>
          <w:sz w:val="24"/>
          <w:szCs w:val="24"/>
          <w:lang w:val="es-419"/>
        </w:rPr>
        <w:t xml:space="preserve"> que una </w:t>
      </w:r>
      <w:r w:rsidR="009F3771" w:rsidRPr="00972EF0">
        <w:rPr>
          <w:rFonts w:ascii="Tahoma" w:hAnsi="Tahoma" w:cs="Tahoma"/>
          <w:sz w:val="24"/>
          <w:szCs w:val="24"/>
          <w:lang w:val="es-419"/>
        </w:rPr>
        <w:t xml:space="preserve">vez </w:t>
      </w:r>
      <w:r w:rsidRPr="00972EF0">
        <w:rPr>
          <w:rFonts w:ascii="Tahoma" w:hAnsi="Tahoma" w:cs="Tahoma"/>
          <w:sz w:val="24"/>
          <w:szCs w:val="24"/>
          <w:lang w:val="es-419"/>
        </w:rPr>
        <w:t>finiquitado cada uno de los conceptos médicos</w:t>
      </w:r>
      <w:r w:rsidR="00EB2C92" w:rsidRPr="00972EF0">
        <w:rPr>
          <w:rFonts w:ascii="Tahoma" w:hAnsi="Tahoma" w:cs="Tahoma"/>
          <w:sz w:val="24"/>
          <w:szCs w:val="24"/>
          <w:lang w:val="es-419"/>
        </w:rPr>
        <w:t>,</w:t>
      </w:r>
      <w:r w:rsidRPr="00972EF0">
        <w:rPr>
          <w:rFonts w:ascii="Tahoma" w:hAnsi="Tahoma" w:cs="Tahoma"/>
          <w:sz w:val="24"/>
          <w:szCs w:val="24"/>
          <w:lang w:val="es-419"/>
        </w:rPr>
        <w:t xml:space="preserve"> se citó </w:t>
      </w:r>
      <w:r w:rsidR="009F3771" w:rsidRPr="00972EF0">
        <w:rPr>
          <w:rFonts w:ascii="Tahoma" w:hAnsi="Tahoma" w:cs="Tahoma"/>
          <w:sz w:val="24"/>
          <w:szCs w:val="24"/>
          <w:lang w:val="es-419"/>
        </w:rPr>
        <w:t>al accionante el 23 de julio de 2019</w:t>
      </w:r>
      <w:r w:rsidR="00102991" w:rsidRPr="00972EF0">
        <w:rPr>
          <w:rFonts w:ascii="Tahoma" w:hAnsi="Tahoma" w:cs="Tahoma"/>
          <w:sz w:val="24"/>
          <w:szCs w:val="24"/>
          <w:lang w:val="es-419"/>
        </w:rPr>
        <w:t xml:space="preserve">, </w:t>
      </w:r>
      <w:r w:rsidR="009F3771" w:rsidRPr="00972EF0">
        <w:rPr>
          <w:rFonts w:ascii="Tahoma" w:hAnsi="Tahoma" w:cs="Tahoma"/>
          <w:sz w:val="24"/>
          <w:szCs w:val="24"/>
          <w:lang w:val="es-419"/>
        </w:rPr>
        <w:t xml:space="preserve">sin embargo, </w:t>
      </w:r>
      <w:r w:rsidR="00102991" w:rsidRPr="00972EF0">
        <w:rPr>
          <w:rFonts w:ascii="Tahoma" w:hAnsi="Tahoma" w:cs="Tahoma"/>
          <w:sz w:val="24"/>
          <w:szCs w:val="24"/>
          <w:lang w:val="es-419"/>
        </w:rPr>
        <w:t xml:space="preserve">aquel </w:t>
      </w:r>
      <w:r w:rsidR="009F3771" w:rsidRPr="00972EF0">
        <w:rPr>
          <w:rFonts w:ascii="Tahoma" w:hAnsi="Tahoma" w:cs="Tahoma"/>
          <w:sz w:val="24"/>
          <w:szCs w:val="24"/>
          <w:lang w:val="es-419"/>
        </w:rPr>
        <w:t>no asist</w:t>
      </w:r>
      <w:r w:rsidR="00102991" w:rsidRPr="00972EF0">
        <w:rPr>
          <w:rFonts w:ascii="Tahoma" w:hAnsi="Tahoma" w:cs="Tahoma"/>
          <w:sz w:val="24"/>
          <w:szCs w:val="24"/>
          <w:lang w:val="es-419"/>
        </w:rPr>
        <w:t>ió,</w:t>
      </w:r>
      <w:r w:rsidR="009F3771" w:rsidRPr="00972EF0">
        <w:rPr>
          <w:rFonts w:ascii="Tahoma" w:hAnsi="Tahoma" w:cs="Tahoma"/>
          <w:sz w:val="24"/>
          <w:szCs w:val="24"/>
          <w:lang w:val="es-419"/>
        </w:rPr>
        <w:t xml:space="preserve"> generando desde el inicio traspiés para el desarrollo de la junta médico laboral, por lo que se opt</w:t>
      </w:r>
      <w:r w:rsidR="00102991" w:rsidRPr="00972EF0">
        <w:rPr>
          <w:rFonts w:ascii="Tahoma" w:hAnsi="Tahoma" w:cs="Tahoma"/>
          <w:sz w:val="24"/>
          <w:szCs w:val="24"/>
          <w:lang w:val="es-419"/>
        </w:rPr>
        <w:t>ó por</w:t>
      </w:r>
      <w:r w:rsidR="009F3771" w:rsidRPr="00972EF0">
        <w:rPr>
          <w:rFonts w:ascii="Tahoma" w:hAnsi="Tahoma" w:cs="Tahoma"/>
          <w:sz w:val="24"/>
          <w:szCs w:val="24"/>
          <w:lang w:val="es-419"/>
        </w:rPr>
        <w:t xml:space="preserve"> pasar las órdenes para su autorización al área de referencia, y pese a ello</w:t>
      </w:r>
      <w:r w:rsidR="00A76FC3" w:rsidRPr="00972EF0">
        <w:rPr>
          <w:rFonts w:ascii="Tahoma" w:hAnsi="Tahoma" w:cs="Tahoma"/>
          <w:sz w:val="24"/>
          <w:szCs w:val="24"/>
          <w:lang w:val="es-419"/>
        </w:rPr>
        <w:t>,</w:t>
      </w:r>
      <w:r w:rsidR="009F3771" w:rsidRPr="00972EF0">
        <w:rPr>
          <w:rFonts w:ascii="Tahoma" w:hAnsi="Tahoma" w:cs="Tahoma"/>
          <w:sz w:val="24"/>
          <w:szCs w:val="24"/>
          <w:lang w:val="es-419"/>
        </w:rPr>
        <w:t xml:space="preserve"> el señor Linares no reclam</w:t>
      </w:r>
      <w:r w:rsidR="00102991" w:rsidRPr="00972EF0">
        <w:rPr>
          <w:rFonts w:ascii="Tahoma" w:hAnsi="Tahoma" w:cs="Tahoma"/>
          <w:sz w:val="24"/>
          <w:szCs w:val="24"/>
          <w:lang w:val="es-419"/>
        </w:rPr>
        <w:t>ó</w:t>
      </w:r>
      <w:r w:rsidR="009F3771" w:rsidRPr="00972EF0">
        <w:rPr>
          <w:rFonts w:ascii="Tahoma" w:hAnsi="Tahoma" w:cs="Tahoma"/>
          <w:sz w:val="24"/>
          <w:szCs w:val="24"/>
          <w:lang w:val="es-419"/>
        </w:rPr>
        <w:t xml:space="preserve"> las </w:t>
      </w:r>
      <w:r w:rsidR="00102991" w:rsidRPr="00972EF0">
        <w:rPr>
          <w:rFonts w:ascii="Tahoma" w:hAnsi="Tahoma" w:cs="Tahoma"/>
          <w:sz w:val="24"/>
          <w:szCs w:val="24"/>
          <w:lang w:val="es-419"/>
        </w:rPr>
        <w:t>ó</w:t>
      </w:r>
      <w:r w:rsidR="009F3771" w:rsidRPr="00972EF0">
        <w:rPr>
          <w:rFonts w:ascii="Tahoma" w:hAnsi="Tahoma" w:cs="Tahoma"/>
          <w:sz w:val="24"/>
          <w:szCs w:val="24"/>
          <w:lang w:val="es-419"/>
        </w:rPr>
        <w:t>rdenes</w:t>
      </w:r>
      <w:r w:rsidR="00102991" w:rsidRPr="00972EF0">
        <w:rPr>
          <w:rFonts w:ascii="Tahoma" w:hAnsi="Tahoma" w:cs="Tahoma"/>
          <w:sz w:val="24"/>
          <w:szCs w:val="24"/>
          <w:lang w:val="es-419"/>
        </w:rPr>
        <w:t>,</w:t>
      </w:r>
      <w:r w:rsidR="009F3771" w:rsidRPr="00972EF0">
        <w:rPr>
          <w:rFonts w:ascii="Tahoma" w:hAnsi="Tahoma" w:cs="Tahoma"/>
          <w:sz w:val="24"/>
          <w:szCs w:val="24"/>
          <w:lang w:val="es-419"/>
        </w:rPr>
        <w:t xml:space="preserve"> evitando dar continuidad al proceso que hoy alega. Por esta razón arguye</w:t>
      </w:r>
      <w:r w:rsidR="00102991" w:rsidRPr="00972EF0">
        <w:rPr>
          <w:rFonts w:ascii="Tahoma" w:hAnsi="Tahoma" w:cs="Tahoma"/>
          <w:sz w:val="24"/>
          <w:szCs w:val="24"/>
          <w:lang w:val="es-419"/>
        </w:rPr>
        <w:t xml:space="preserve">, </w:t>
      </w:r>
      <w:r w:rsidR="00A76FC3" w:rsidRPr="00972EF0">
        <w:rPr>
          <w:rFonts w:ascii="Tahoma" w:hAnsi="Tahoma" w:cs="Tahoma"/>
          <w:sz w:val="24"/>
          <w:szCs w:val="24"/>
          <w:lang w:val="es-419"/>
        </w:rPr>
        <w:t>que</w:t>
      </w:r>
      <w:r w:rsidR="009F3771" w:rsidRPr="00972EF0">
        <w:rPr>
          <w:rFonts w:ascii="Tahoma" w:hAnsi="Tahoma" w:cs="Tahoma"/>
          <w:sz w:val="24"/>
          <w:szCs w:val="24"/>
          <w:lang w:val="es-419"/>
        </w:rPr>
        <w:t xml:space="preserve"> </w:t>
      </w:r>
      <w:r w:rsidR="00102991" w:rsidRPr="00972EF0">
        <w:rPr>
          <w:rFonts w:ascii="Tahoma" w:hAnsi="Tahoma" w:cs="Tahoma"/>
          <w:sz w:val="24"/>
          <w:szCs w:val="24"/>
          <w:lang w:val="es-419"/>
        </w:rPr>
        <w:t xml:space="preserve">la </w:t>
      </w:r>
      <w:r w:rsidR="00F170A8" w:rsidRPr="00972EF0">
        <w:rPr>
          <w:rFonts w:ascii="Tahoma" w:hAnsi="Tahoma" w:cs="Tahoma"/>
          <w:sz w:val="24"/>
          <w:szCs w:val="24"/>
          <w:lang w:val="es-419"/>
        </w:rPr>
        <w:t>desatención</w:t>
      </w:r>
      <w:r w:rsidR="009F3771" w:rsidRPr="00972EF0">
        <w:rPr>
          <w:rFonts w:ascii="Tahoma" w:hAnsi="Tahoma" w:cs="Tahoma"/>
          <w:sz w:val="24"/>
          <w:szCs w:val="24"/>
          <w:lang w:val="es-419"/>
        </w:rPr>
        <w:t xml:space="preserve"> al caso no </w:t>
      </w:r>
      <w:r w:rsidR="00102991" w:rsidRPr="00972EF0">
        <w:rPr>
          <w:rFonts w:ascii="Tahoma" w:hAnsi="Tahoma" w:cs="Tahoma"/>
          <w:sz w:val="24"/>
          <w:szCs w:val="24"/>
          <w:lang w:val="es-419"/>
        </w:rPr>
        <w:t xml:space="preserve">obedece a </w:t>
      </w:r>
      <w:r w:rsidR="009F3771" w:rsidRPr="00972EF0">
        <w:rPr>
          <w:rFonts w:ascii="Tahoma" w:hAnsi="Tahoma" w:cs="Tahoma"/>
          <w:sz w:val="24"/>
          <w:szCs w:val="24"/>
          <w:lang w:val="es-419"/>
        </w:rPr>
        <w:t>esa unidad como obligada</w:t>
      </w:r>
      <w:r w:rsidR="00A76FC3" w:rsidRPr="00972EF0">
        <w:rPr>
          <w:rFonts w:ascii="Tahoma" w:hAnsi="Tahoma" w:cs="Tahoma"/>
          <w:sz w:val="24"/>
          <w:szCs w:val="24"/>
          <w:lang w:val="es-419"/>
        </w:rPr>
        <w:t>,</w:t>
      </w:r>
      <w:r w:rsidR="009F3771" w:rsidRPr="00972EF0">
        <w:rPr>
          <w:rFonts w:ascii="Tahoma" w:hAnsi="Tahoma" w:cs="Tahoma"/>
          <w:sz w:val="24"/>
          <w:szCs w:val="24"/>
          <w:lang w:val="es-419"/>
        </w:rPr>
        <w:t xml:space="preserve"> sino</w:t>
      </w:r>
      <w:r w:rsidR="00A76FC3" w:rsidRPr="00972EF0">
        <w:rPr>
          <w:rFonts w:ascii="Tahoma" w:hAnsi="Tahoma" w:cs="Tahoma"/>
          <w:sz w:val="24"/>
          <w:szCs w:val="24"/>
          <w:lang w:val="es-419"/>
        </w:rPr>
        <w:t xml:space="preserve"> </w:t>
      </w:r>
      <w:r w:rsidR="009F3771" w:rsidRPr="00972EF0">
        <w:rPr>
          <w:rFonts w:ascii="Tahoma" w:hAnsi="Tahoma" w:cs="Tahoma"/>
          <w:sz w:val="24"/>
          <w:szCs w:val="24"/>
          <w:lang w:val="es-419"/>
        </w:rPr>
        <w:t xml:space="preserve">a la laxitud del </w:t>
      </w:r>
      <w:r w:rsidR="00F170A8" w:rsidRPr="00972EF0">
        <w:rPr>
          <w:rFonts w:ascii="Tahoma" w:hAnsi="Tahoma" w:cs="Tahoma"/>
          <w:sz w:val="24"/>
          <w:szCs w:val="24"/>
          <w:lang w:val="es-419"/>
        </w:rPr>
        <w:t xml:space="preserve">actor. </w:t>
      </w:r>
    </w:p>
    <w:p w14:paraId="22BD4332" w14:textId="51C787D1" w:rsidR="00742727" w:rsidRPr="00972EF0" w:rsidRDefault="00742727" w:rsidP="00734509">
      <w:pPr>
        <w:spacing w:after="0" w:line="276" w:lineRule="auto"/>
        <w:ind w:firstLine="709"/>
        <w:jc w:val="both"/>
        <w:rPr>
          <w:rFonts w:ascii="Tahoma" w:hAnsi="Tahoma" w:cs="Tahoma"/>
          <w:sz w:val="24"/>
          <w:szCs w:val="24"/>
          <w:lang w:val="es-419"/>
        </w:rPr>
      </w:pPr>
    </w:p>
    <w:p w14:paraId="4E121D11" w14:textId="136DA110" w:rsidR="000A1F20" w:rsidRPr="00972EF0" w:rsidRDefault="00742727" w:rsidP="00734509">
      <w:pPr>
        <w:spacing w:after="0" w:line="276" w:lineRule="auto"/>
        <w:ind w:firstLine="709"/>
        <w:jc w:val="both"/>
        <w:rPr>
          <w:rFonts w:ascii="Tahoma" w:hAnsi="Tahoma" w:cs="Tahoma"/>
          <w:sz w:val="24"/>
          <w:szCs w:val="24"/>
          <w:lang w:val="es-419"/>
        </w:rPr>
      </w:pPr>
      <w:r w:rsidRPr="00972EF0">
        <w:rPr>
          <w:rFonts w:ascii="Tahoma" w:hAnsi="Tahoma" w:cs="Tahoma"/>
          <w:sz w:val="24"/>
          <w:szCs w:val="24"/>
          <w:lang w:val="es-419"/>
        </w:rPr>
        <w:t>Para comprender mejor</w:t>
      </w:r>
      <w:r w:rsidR="00C72E74" w:rsidRPr="00972EF0">
        <w:rPr>
          <w:rFonts w:ascii="Tahoma" w:hAnsi="Tahoma" w:cs="Tahoma"/>
          <w:sz w:val="24"/>
          <w:szCs w:val="24"/>
          <w:lang w:val="es-419"/>
        </w:rPr>
        <w:t>,</w:t>
      </w:r>
      <w:r w:rsidRPr="00972EF0">
        <w:rPr>
          <w:rFonts w:ascii="Tahoma" w:hAnsi="Tahoma" w:cs="Tahoma"/>
          <w:sz w:val="24"/>
          <w:szCs w:val="24"/>
          <w:lang w:val="es-419"/>
        </w:rPr>
        <w:t xml:space="preserve"> </w:t>
      </w:r>
      <w:r w:rsidR="00C51220" w:rsidRPr="00972EF0">
        <w:rPr>
          <w:rFonts w:ascii="Tahoma" w:hAnsi="Tahoma" w:cs="Tahoma"/>
          <w:sz w:val="24"/>
          <w:szCs w:val="24"/>
          <w:lang w:val="es-419"/>
        </w:rPr>
        <w:t>explica q</w:t>
      </w:r>
      <w:r w:rsidR="00EC0CBD" w:rsidRPr="00972EF0">
        <w:rPr>
          <w:rFonts w:ascii="Tahoma" w:hAnsi="Tahoma" w:cs="Tahoma"/>
          <w:sz w:val="24"/>
          <w:szCs w:val="24"/>
          <w:lang w:val="es-419"/>
        </w:rPr>
        <w:t>ue</w:t>
      </w:r>
      <w:r w:rsidRPr="00972EF0">
        <w:rPr>
          <w:rFonts w:ascii="Tahoma" w:hAnsi="Tahoma" w:cs="Tahoma"/>
          <w:sz w:val="24"/>
          <w:szCs w:val="24"/>
          <w:lang w:val="es-419"/>
        </w:rPr>
        <w:t xml:space="preserve"> </w:t>
      </w:r>
      <w:r w:rsidR="000A1F20" w:rsidRPr="00972EF0">
        <w:rPr>
          <w:rFonts w:ascii="Tahoma" w:hAnsi="Tahoma" w:cs="Tahoma"/>
          <w:sz w:val="24"/>
          <w:szCs w:val="24"/>
          <w:lang w:val="es-419"/>
        </w:rPr>
        <w:t xml:space="preserve">la realización de la junta médico laboral es la garantía </w:t>
      </w:r>
      <w:r w:rsidR="00C51220" w:rsidRPr="00972EF0">
        <w:rPr>
          <w:rFonts w:ascii="Tahoma" w:hAnsi="Tahoma" w:cs="Tahoma"/>
          <w:sz w:val="24"/>
          <w:szCs w:val="24"/>
          <w:lang w:val="es-419"/>
        </w:rPr>
        <w:t xml:space="preserve">para </w:t>
      </w:r>
      <w:r w:rsidR="000A1F20" w:rsidRPr="00972EF0">
        <w:rPr>
          <w:rFonts w:ascii="Tahoma" w:hAnsi="Tahoma" w:cs="Tahoma"/>
          <w:sz w:val="24"/>
          <w:szCs w:val="24"/>
          <w:lang w:val="es-419"/>
        </w:rPr>
        <w:t>definir la capacidad médico laboral</w:t>
      </w:r>
      <w:r w:rsidR="00C51220" w:rsidRPr="00972EF0">
        <w:rPr>
          <w:rFonts w:ascii="Tahoma" w:hAnsi="Tahoma" w:cs="Tahoma"/>
          <w:sz w:val="24"/>
          <w:szCs w:val="24"/>
          <w:lang w:val="es-419"/>
        </w:rPr>
        <w:t>,</w:t>
      </w:r>
      <w:r w:rsidR="000A1F20" w:rsidRPr="00972EF0">
        <w:rPr>
          <w:rFonts w:ascii="Tahoma" w:hAnsi="Tahoma" w:cs="Tahoma"/>
          <w:sz w:val="24"/>
          <w:szCs w:val="24"/>
          <w:lang w:val="es-419"/>
        </w:rPr>
        <w:t xml:space="preserve"> y</w:t>
      </w:r>
      <w:r w:rsidR="00C51220" w:rsidRPr="00972EF0">
        <w:rPr>
          <w:rFonts w:ascii="Tahoma" w:hAnsi="Tahoma" w:cs="Tahoma"/>
          <w:sz w:val="24"/>
          <w:szCs w:val="24"/>
          <w:lang w:val="es-419"/>
        </w:rPr>
        <w:t>,</w:t>
      </w:r>
      <w:r w:rsidR="000A1F20" w:rsidRPr="00972EF0">
        <w:rPr>
          <w:rFonts w:ascii="Tahoma" w:hAnsi="Tahoma" w:cs="Tahoma"/>
          <w:sz w:val="24"/>
          <w:szCs w:val="24"/>
          <w:lang w:val="es-419"/>
        </w:rPr>
        <w:t xml:space="preserve"> reitera</w:t>
      </w:r>
      <w:r w:rsidR="00C51220" w:rsidRPr="00972EF0">
        <w:rPr>
          <w:rFonts w:ascii="Tahoma" w:hAnsi="Tahoma" w:cs="Tahoma"/>
          <w:sz w:val="24"/>
          <w:szCs w:val="24"/>
          <w:lang w:val="es-419"/>
        </w:rPr>
        <w:t>,</w:t>
      </w:r>
      <w:r w:rsidR="000A1F20" w:rsidRPr="00972EF0">
        <w:rPr>
          <w:rFonts w:ascii="Tahoma" w:hAnsi="Tahoma" w:cs="Tahoma"/>
          <w:sz w:val="24"/>
          <w:szCs w:val="24"/>
          <w:lang w:val="es-419"/>
        </w:rPr>
        <w:t xml:space="preserve"> que en caso de existir oposición frente a la misma</w:t>
      </w:r>
      <w:r w:rsidR="00B31511" w:rsidRPr="00972EF0">
        <w:rPr>
          <w:rFonts w:ascii="Tahoma" w:hAnsi="Tahoma" w:cs="Tahoma"/>
          <w:sz w:val="24"/>
          <w:szCs w:val="24"/>
          <w:lang w:val="es-419"/>
        </w:rPr>
        <w:t xml:space="preserve">, </w:t>
      </w:r>
      <w:r w:rsidR="000A1F20" w:rsidRPr="00972EF0">
        <w:rPr>
          <w:rFonts w:ascii="Tahoma" w:hAnsi="Tahoma" w:cs="Tahoma"/>
          <w:sz w:val="24"/>
          <w:szCs w:val="24"/>
          <w:lang w:val="es-419"/>
        </w:rPr>
        <w:t>el accionante cuenta con amplios términos para convocar al Tribunal Médico Laboral.</w:t>
      </w:r>
      <w:r w:rsidR="00295F52" w:rsidRPr="00972EF0">
        <w:rPr>
          <w:rFonts w:ascii="Tahoma" w:hAnsi="Tahoma" w:cs="Tahoma"/>
          <w:sz w:val="24"/>
          <w:szCs w:val="24"/>
          <w:lang w:val="es-419"/>
        </w:rPr>
        <w:t xml:space="preserve"> Expone de otro lado, que el señor Linares trata de indicar que </w:t>
      </w:r>
      <w:r w:rsidR="00C934EB" w:rsidRPr="00972EF0">
        <w:rPr>
          <w:rFonts w:ascii="Tahoma" w:hAnsi="Tahoma" w:cs="Tahoma"/>
          <w:sz w:val="24"/>
          <w:szCs w:val="24"/>
          <w:lang w:val="es-419"/>
        </w:rPr>
        <w:t xml:space="preserve">no se cumplieron los términos para la realización de la junta, cuando la premura de este dependía del proceso de establecimiento de los conceptos médicos que no se encontraban en cabeza de la unidad prestadora de salud, sino del accionante. </w:t>
      </w:r>
    </w:p>
    <w:p w14:paraId="28D80FAF" w14:textId="03DE80A6" w:rsidR="00732BB8" w:rsidRPr="00972EF0" w:rsidRDefault="00732BB8" w:rsidP="00734509">
      <w:pPr>
        <w:spacing w:after="0" w:line="276" w:lineRule="auto"/>
        <w:ind w:firstLine="709"/>
        <w:jc w:val="both"/>
        <w:rPr>
          <w:rFonts w:ascii="Tahoma" w:hAnsi="Tahoma" w:cs="Tahoma"/>
          <w:sz w:val="24"/>
          <w:szCs w:val="24"/>
          <w:lang w:val="es-419"/>
        </w:rPr>
      </w:pPr>
    </w:p>
    <w:p w14:paraId="09FA0C24" w14:textId="0C86AA34" w:rsidR="00732BB8" w:rsidRPr="00972EF0" w:rsidRDefault="00732BB8" w:rsidP="00734509">
      <w:pPr>
        <w:spacing w:after="0" w:line="276" w:lineRule="auto"/>
        <w:ind w:firstLine="709"/>
        <w:jc w:val="both"/>
        <w:rPr>
          <w:rFonts w:ascii="Tahoma" w:hAnsi="Tahoma" w:cs="Tahoma"/>
          <w:sz w:val="24"/>
          <w:szCs w:val="24"/>
          <w:lang w:val="es-419"/>
        </w:rPr>
      </w:pPr>
      <w:r w:rsidRPr="00972EF0">
        <w:rPr>
          <w:rFonts w:ascii="Tahoma" w:hAnsi="Tahoma" w:cs="Tahoma"/>
          <w:sz w:val="24"/>
          <w:szCs w:val="24"/>
          <w:lang w:val="es-419"/>
        </w:rPr>
        <w:t xml:space="preserve">Agrega, que la inactividad luego de la decisión judicial estuvo en cabeza del accionante, pues solo el 20 de enero de 2021 la compañera sentimental del actor, la señora Sofi Ceballos, </w:t>
      </w:r>
      <w:r w:rsidR="000F41AC" w:rsidRPr="00972EF0">
        <w:rPr>
          <w:rFonts w:ascii="Tahoma" w:hAnsi="Tahoma" w:cs="Tahoma"/>
          <w:sz w:val="24"/>
          <w:szCs w:val="24"/>
          <w:lang w:val="es-419"/>
        </w:rPr>
        <w:t xml:space="preserve">reclamó las órdenes médicas </w:t>
      </w:r>
      <w:r w:rsidRPr="00972EF0">
        <w:rPr>
          <w:rFonts w:ascii="Tahoma" w:hAnsi="Tahoma" w:cs="Tahoma"/>
          <w:sz w:val="24"/>
          <w:szCs w:val="24"/>
          <w:lang w:val="es-419"/>
        </w:rPr>
        <w:t>cuando las</w:t>
      </w:r>
      <w:r w:rsidR="000F41AC" w:rsidRPr="00972EF0">
        <w:rPr>
          <w:rFonts w:ascii="Tahoma" w:hAnsi="Tahoma" w:cs="Tahoma"/>
          <w:sz w:val="24"/>
          <w:szCs w:val="24"/>
          <w:lang w:val="es-419"/>
        </w:rPr>
        <w:t xml:space="preserve"> mismas</w:t>
      </w:r>
      <w:r w:rsidRPr="00972EF0">
        <w:rPr>
          <w:rFonts w:ascii="Tahoma" w:hAnsi="Tahoma" w:cs="Tahoma"/>
          <w:sz w:val="24"/>
          <w:szCs w:val="24"/>
          <w:lang w:val="es-419"/>
        </w:rPr>
        <w:t xml:space="preserve"> fueron emitidas </w:t>
      </w:r>
      <w:r w:rsidR="000F41AC" w:rsidRPr="00972EF0">
        <w:rPr>
          <w:rFonts w:ascii="Tahoma" w:hAnsi="Tahoma" w:cs="Tahoma"/>
          <w:sz w:val="24"/>
          <w:szCs w:val="24"/>
          <w:lang w:val="es-419"/>
        </w:rPr>
        <w:t>desde el</w:t>
      </w:r>
      <w:r w:rsidRPr="00972EF0">
        <w:rPr>
          <w:rFonts w:ascii="Tahoma" w:hAnsi="Tahoma" w:cs="Tahoma"/>
          <w:sz w:val="24"/>
          <w:szCs w:val="24"/>
          <w:lang w:val="es-419"/>
        </w:rPr>
        <w:t xml:space="preserve"> 23 de julio de 2019</w:t>
      </w:r>
      <w:r w:rsidR="00C54891" w:rsidRPr="00972EF0">
        <w:rPr>
          <w:rFonts w:ascii="Tahoma" w:hAnsi="Tahoma" w:cs="Tahoma"/>
          <w:sz w:val="24"/>
          <w:szCs w:val="24"/>
          <w:lang w:val="es-419"/>
        </w:rPr>
        <w:t>.</w:t>
      </w:r>
    </w:p>
    <w:p w14:paraId="245DCDEE" w14:textId="3DB1F06A" w:rsidR="000F41AC" w:rsidRPr="00972EF0" w:rsidRDefault="000F41AC" w:rsidP="00734509">
      <w:pPr>
        <w:spacing w:after="0" w:line="276" w:lineRule="auto"/>
        <w:ind w:firstLine="709"/>
        <w:jc w:val="both"/>
        <w:rPr>
          <w:rFonts w:ascii="Tahoma" w:hAnsi="Tahoma" w:cs="Tahoma"/>
          <w:sz w:val="24"/>
          <w:szCs w:val="24"/>
          <w:lang w:val="es-419"/>
        </w:rPr>
      </w:pPr>
    </w:p>
    <w:p w14:paraId="7238FD04" w14:textId="45EE4F09" w:rsidR="001C137F" w:rsidRPr="00972EF0" w:rsidRDefault="00707E50" w:rsidP="00734509">
      <w:pPr>
        <w:spacing w:after="0" w:line="276" w:lineRule="auto"/>
        <w:ind w:firstLine="709"/>
        <w:jc w:val="both"/>
        <w:rPr>
          <w:rFonts w:ascii="Tahoma" w:hAnsi="Tahoma" w:cs="Tahoma"/>
          <w:sz w:val="24"/>
          <w:szCs w:val="24"/>
          <w:lang w:val="es-419"/>
        </w:rPr>
      </w:pPr>
      <w:r w:rsidRPr="00972EF0">
        <w:rPr>
          <w:rFonts w:ascii="Tahoma" w:hAnsi="Tahoma" w:cs="Tahoma"/>
          <w:sz w:val="24"/>
          <w:szCs w:val="24"/>
          <w:lang w:val="es-419"/>
        </w:rPr>
        <w:t>E</w:t>
      </w:r>
      <w:r w:rsidR="000F41AC" w:rsidRPr="00972EF0">
        <w:rPr>
          <w:rFonts w:ascii="Tahoma" w:hAnsi="Tahoma" w:cs="Tahoma"/>
          <w:sz w:val="24"/>
          <w:szCs w:val="24"/>
          <w:lang w:val="es-419"/>
        </w:rPr>
        <w:t>xpone que la junta médico laboral</w:t>
      </w:r>
      <w:r w:rsidR="00B31511" w:rsidRPr="00972EF0">
        <w:rPr>
          <w:rFonts w:ascii="Tahoma" w:hAnsi="Tahoma" w:cs="Tahoma"/>
          <w:sz w:val="24"/>
          <w:szCs w:val="24"/>
          <w:lang w:val="es-419"/>
        </w:rPr>
        <w:t>,</w:t>
      </w:r>
      <w:r w:rsidR="000F41AC" w:rsidRPr="00972EF0">
        <w:rPr>
          <w:rFonts w:ascii="Tahoma" w:hAnsi="Tahoma" w:cs="Tahoma"/>
          <w:sz w:val="24"/>
          <w:szCs w:val="24"/>
          <w:lang w:val="es-419"/>
        </w:rPr>
        <w:t xml:space="preserve"> con radicado 1200 del 14 de febrero de 2022</w:t>
      </w:r>
      <w:r w:rsidR="00B31511" w:rsidRPr="00972EF0">
        <w:rPr>
          <w:rFonts w:ascii="Tahoma" w:hAnsi="Tahoma" w:cs="Tahoma"/>
          <w:sz w:val="24"/>
          <w:szCs w:val="24"/>
          <w:lang w:val="es-419"/>
        </w:rPr>
        <w:t>,</w:t>
      </w:r>
      <w:r w:rsidR="000F41AC" w:rsidRPr="00972EF0">
        <w:rPr>
          <w:rFonts w:ascii="Tahoma" w:hAnsi="Tahoma" w:cs="Tahoma"/>
          <w:sz w:val="24"/>
          <w:szCs w:val="24"/>
          <w:lang w:val="es-419"/>
        </w:rPr>
        <w:t xml:space="preserve"> fue realizada</w:t>
      </w:r>
      <w:r w:rsidR="00D4122F" w:rsidRPr="00972EF0">
        <w:rPr>
          <w:rFonts w:ascii="Tahoma" w:hAnsi="Tahoma" w:cs="Tahoma"/>
          <w:sz w:val="24"/>
          <w:szCs w:val="24"/>
          <w:lang w:val="es-419"/>
        </w:rPr>
        <w:t xml:space="preserve"> sin la presencia del beneficiario</w:t>
      </w:r>
      <w:r w:rsidR="00565CEF" w:rsidRPr="00972EF0">
        <w:rPr>
          <w:rFonts w:ascii="Tahoma" w:hAnsi="Tahoma" w:cs="Tahoma"/>
          <w:sz w:val="24"/>
          <w:szCs w:val="24"/>
          <w:lang w:val="es-419"/>
        </w:rPr>
        <w:t xml:space="preserve"> pues ya había sido citado en otras dos oportunidades y esté no asistió, </w:t>
      </w:r>
      <w:r w:rsidR="00C51220" w:rsidRPr="00972EF0">
        <w:rPr>
          <w:rFonts w:ascii="Tahoma" w:hAnsi="Tahoma" w:cs="Tahoma"/>
          <w:sz w:val="24"/>
          <w:szCs w:val="24"/>
          <w:lang w:val="es-419"/>
        </w:rPr>
        <w:t xml:space="preserve">junta </w:t>
      </w:r>
      <w:r w:rsidR="00565CEF" w:rsidRPr="00972EF0">
        <w:rPr>
          <w:rFonts w:ascii="Tahoma" w:hAnsi="Tahoma" w:cs="Tahoma"/>
          <w:sz w:val="24"/>
          <w:szCs w:val="24"/>
          <w:lang w:val="es-419"/>
        </w:rPr>
        <w:t>debidamente notificada el 22 de febrero del mismo año</w:t>
      </w:r>
      <w:r w:rsidR="00B31511" w:rsidRPr="00972EF0">
        <w:rPr>
          <w:rFonts w:ascii="Tahoma" w:hAnsi="Tahoma" w:cs="Tahoma"/>
          <w:sz w:val="24"/>
          <w:szCs w:val="24"/>
          <w:lang w:val="es-419"/>
        </w:rPr>
        <w:t>,</w:t>
      </w:r>
      <w:r w:rsidR="00565CEF" w:rsidRPr="00972EF0">
        <w:rPr>
          <w:rFonts w:ascii="Tahoma" w:hAnsi="Tahoma" w:cs="Tahoma"/>
          <w:sz w:val="24"/>
          <w:szCs w:val="24"/>
          <w:lang w:val="es-419"/>
        </w:rPr>
        <w:t xml:space="preserve"> mediante el correo electrónico </w:t>
      </w:r>
      <w:hyperlink r:id="rId11" w:history="1">
        <w:r w:rsidR="00565CEF" w:rsidRPr="00972EF0">
          <w:rPr>
            <w:rStyle w:val="Hipervnculo"/>
            <w:rFonts w:ascii="Tahoma" w:hAnsi="Tahoma" w:cs="Tahoma"/>
            <w:sz w:val="24"/>
            <w:szCs w:val="24"/>
            <w:lang w:val="es-419"/>
          </w:rPr>
          <w:t>sofi.ceballos20@gmail.com</w:t>
        </w:r>
      </w:hyperlink>
      <w:r w:rsidR="00C51220" w:rsidRPr="00972EF0">
        <w:rPr>
          <w:rFonts w:ascii="Tahoma" w:hAnsi="Tahoma" w:cs="Tahoma"/>
          <w:sz w:val="24"/>
          <w:szCs w:val="24"/>
          <w:lang w:val="es-419"/>
        </w:rPr>
        <w:t>,</w:t>
      </w:r>
      <w:r w:rsidR="00D4122F" w:rsidRPr="00972EF0">
        <w:rPr>
          <w:rFonts w:ascii="Tahoma" w:hAnsi="Tahoma" w:cs="Tahoma"/>
          <w:sz w:val="24"/>
          <w:szCs w:val="24"/>
          <w:lang w:val="es-419"/>
        </w:rPr>
        <w:t xml:space="preserve"> en la </w:t>
      </w:r>
      <w:r w:rsidR="00C51220" w:rsidRPr="00972EF0">
        <w:rPr>
          <w:rFonts w:ascii="Tahoma" w:hAnsi="Tahoma" w:cs="Tahoma"/>
          <w:sz w:val="24"/>
          <w:szCs w:val="24"/>
          <w:lang w:val="es-419"/>
        </w:rPr>
        <w:t xml:space="preserve">cual </w:t>
      </w:r>
      <w:r w:rsidR="00D4122F" w:rsidRPr="00972EF0">
        <w:rPr>
          <w:rFonts w:ascii="Tahoma" w:hAnsi="Tahoma" w:cs="Tahoma"/>
          <w:sz w:val="24"/>
          <w:szCs w:val="24"/>
          <w:lang w:val="es-419"/>
        </w:rPr>
        <w:t>s</w:t>
      </w:r>
      <w:r w:rsidR="000F41AC" w:rsidRPr="00972EF0">
        <w:rPr>
          <w:rFonts w:ascii="Tahoma" w:hAnsi="Tahoma" w:cs="Tahoma"/>
          <w:sz w:val="24"/>
          <w:szCs w:val="24"/>
          <w:lang w:val="es-419"/>
        </w:rPr>
        <w:t xml:space="preserve">e determinó de manera motivada las razones de </w:t>
      </w:r>
      <w:r w:rsidR="00C51220" w:rsidRPr="00972EF0">
        <w:rPr>
          <w:rFonts w:ascii="Tahoma" w:hAnsi="Tahoma" w:cs="Tahoma"/>
          <w:sz w:val="24"/>
          <w:szCs w:val="24"/>
          <w:lang w:val="es-419"/>
        </w:rPr>
        <w:t xml:space="preserve">la </w:t>
      </w:r>
      <w:r w:rsidR="000F41AC" w:rsidRPr="00972EF0">
        <w:rPr>
          <w:rFonts w:ascii="Tahoma" w:hAnsi="Tahoma" w:cs="Tahoma"/>
          <w:sz w:val="24"/>
          <w:szCs w:val="24"/>
          <w:lang w:val="es-419"/>
        </w:rPr>
        <w:t>calificación</w:t>
      </w:r>
      <w:r w:rsidR="00C51220" w:rsidRPr="00972EF0">
        <w:rPr>
          <w:rFonts w:ascii="Tahoma" w:hAnsi="Tahoma" w:cs="Tahoma"/>
          <w:sz w:val="24"/>
          <w:szCs w:val="24"/>
          <w:lang w:val="es-419"/>
        </w:rPr>
        <w:t xml:space="preserve">. En consecuencia, afirma </w:t>
      </w:r>
      <w:r w:rsidR="00D17DB4" w:rsidRPr="00972EF0">
        <w:rPr>
          <w:rFonts w:ascii="Tahoma" w:hAnsi="Tahoma" w:cs="Tahoma"/>
          <w:sz w:val="24"/>
          <w:szCs w:val="24"/>
          <w:lang w:val="es-419"/>
        </w:rPr>
        <w:t xml:space="preserve">que lo que procede es el recurso de Convocatoria ante el Tribunal Médico Laboral, quien podrá aclarar, ratificar, modificar o revocar tal decisión. </w:t>
      </w:r>
    </w:p>
    <w:p w14:paraId="778821E2" w14:textId="77777777" w:rsidR="001C137F" w:rsidRPr="00972EF0" w:rsidRDefault="001C137F" w:rsidP="00734509">
      <w:pPr>
        <w:spacing w:after="0" w:line="276" w:lineRule="auto"/>
        <w:ind w:firstLine="709"/>
        <w:jc w:val="both"/>
        <w:rPr>
          <w:rFonts w:ascii="Tahoma" w:hAnsi="Tahoma" w:cs="Tahoma"/>
          <w:sz w:val="24"/>
          <w:szCs w:val="24"/>
          <w:lang w:val="es-419"/>
        </w:rPr>
      </w:pPr>
    </w:p>
    <w:p w14:paraId="2234856E" w14:textId="27C9F800" w:rsidR="00085A77" w:rsidRPr="00972EF0" w:rsidRDefault="00B31511" w:rsidP="006163D1">
      <w:pPr>
        <w:spacing w:after="0" w:line="276" w:lineRule="auto"/>
        <w:ind w:firstLine="709"/>
        <w:jc w:val="both"/>
        <w:rPr>
          <w:rFonts w:ascii="Tahoma" w:hAnsi="Tahoma" w:cs="Tahoma"/>
          <w:sz w:val="24"/>
          <w:szCs w:val="24"/>
          <w:lang w:val="es-419"/>
        </w:rPr>
      </w:pPr>
      <w:r w:rsidRPr="00972EF0">
        <w:rPr>
          <w:rFonts w:ascii="Tahoma" w:hAnsi="Tahoma" w:cs="Tahoma"/>
          <w:sz w:val="24"/>
          <w:szCs w:val="24"/>
          <w:lang w:val="es-419"/>
        </w:rPr>
        <w:lastRenderedPageBreak/>
        <w:t>P</w:t>
      </w:r>
      <w:r w:rsidR="00D17DB4" w:rsidRPr="00972EF0">
        <w:rPr>
          <w:rFonts w:ascii="Tahoma" w:hAnsi="Tahoma" w:cs="Tahoma"/>
          <w:sz w:val="24"/>
          <w:szCs w:val="24"/>
          <w:lang w:val="es-419"/>
        </w:rPr>
        <w:t xml:space="preserve">or </w:t>
      </w:r>
      <w:r w:rsidRPr="00972EF0">
        <w:rPr>
          <w:rFonts w:ascii="Tahoma" w:hAnsi="Tahoma" w:cs="Tahoma"/>
          <w:sz w:val="24"/>
          <w:szCs w:val="24"/>
          <w:lang w:val="es-419"/>
        </w:rPr>
        <w:t xml:space="preserve">lo anterior, </w:t>
      </w:r>
      <w:r w:rsidR="00D17DB4" w:rsidRPr="00972EF0">
        <w:rPr>
          <w:rFonts w:ascii="Tahoma" w:hAnsi="Tahoma" w:cs="Tahoma"/>
          <w:sz w:val="24"/>
          <w:szCs w:val="24"/>
          <w:lang w:val="es-419"/>
        </w:rPr>
        <w:t xml:space="preserve">asegura que pese a todo, la salud del accionante no ha sido desprotegida y se la han brindado las autorizaciones y cada uno de sus requerimientos. </w:t>
      </w:r>
    </w:p>
    <w:p w14:paraId="0A3BCD47" w14:textId="77777777" w:rsidR="009627FF" w:rsidRPr="00972EF0" w:rsidRDefault="009627FF" w:rsidP="00734509">
      <w:pPr>
        <w:spacing w:after="0" w:line="276" w:lineRule="auto"/>
        <w:jc w:val="both"/>
        <w:rPr>
          <w:rFonts w:ascii="Tahoma" w:hAnsi="Tahoma" w:cs="Tahoma"/>
          <w:i/>
          <w:iCs/>
          <w:sz w:val="24"/>
          <w:szCs w:val="24"/>
          <w:lang w:val="es-419"/>
        </w:rPr>
      </w:pPr>
    </w:p>
    <w:p w14:paraId="2E03F075" w14:textId="2E939B36" w:rsidR="00094ACC" w:rsidRPr="00972EF0" w:rsidRDefault="00277308" w:rsidP="00734509">
      <w:pPr>
        <w:spacing w:after="0" w:line="276" w:lineRule="auto"/>
        <w:ind w:firstLine="708"/>
        <w:jc w:val="both"/>
        <w:rPr>
          <w:rFonts w:ascii="Tahoma" w:hAnsi="Tahoma" w:cs="Tahoma"/>
          <w:sz w:val="24"/>
          <w:szCs w:val="24"/>
          <w:lang w:val="es-419"/>
        </w:rPr>
      </w:pPr>
      <w:r w:rsidRPr="00972EF0">
        <w:rPr>
          <w:rFonts w:ascii="Tahoma" w:hAnsi="Tahoma" w:cs="Tahoma"/>
          <w:sz w:val="24"/>
          <w:szCs w:val="24"/>
          <w:lang w:val="es-419"/>
        </w:rPr>
        <w:t>Expone que para dar cumplimiento a la sentencia de primera instancia en la cual se ordena dejar sin efectos el acta No. 1200 del 14 de febrero de 2022</w:t>
      </w:r>
      <w:r w:rsidR="00A73B3F" w:rsidRPr="00972EF0">
        <w:rPr>
          <w:rFonts w:ascii="Tahoma" w:hAnsi="Tahoma" w:cs="Tahoma"/>
          <w:sz w:val="24"/>
          <w:szCs w:val="24"/>
          <w:lang w:val="es-419"/>
        </w:rPr>
        <w:t xml:space="preserve"> emitida por la Junta Médico Laboral de la Policía Nacio</w:t>
      </w:r>
      <w:r w:rsidR="00094ACC" w:rsidRPr="00972EF0">
        <w:rPr>
          <w:rFonts w:ascii="Tahoma" w:hAnsi="Tahoma" w:cs="Tahoma"/>
          <w:sz w:val="24"/>
          <w:szCs w:val="24"/>
          <w:lang w:val="es-419"/>
        </w:rPr>
        <w:t>nal</w:t>
      </w:r>
      <w:r w:rsidR="00B31511" w:rsidRPr="00972EF0">
        <w:rPr>
          <w:rFonts w:ascii="Tahoma" w:hAnsi="Tahoma" w:cs="Tahoma"/>
          <w:sz w:val="24"/>
          <w:szCs w:val="24"/>
          <w:lang w:val="es-419"/>
        </w:rPr>
        <w:t>,</w:t>
      </w:r>
      <w:r w:rsidR="00094ACC" w:rsidRPr="00972EF0">
        <w:rPr>
          <w:rFonts w:ascii="Tahoma" w:hAnsi="Tahoma" w:cs="Tahoma"/>
          <w:sz w:val="24"/>
          <w:szCs w:val="24"/>
          <w:lang w:val="es-419"/>
        </w:rPr>
        <w:t xml:space="preserve"> deberá solicitarse autorización a la </w:t>
      </w:r>
      <w:r w:rsidR="006163D1" w:rsidRPr="00972EF0">
        <w:rPr>
          <w:rFonts w:ascii="Tahoma" w:hAnsi="Tahoma" w:cs="Tahoma"/>
          <w:sz w:val="24"/>
          <w:szCs w:val="24"/>
          <w:lang w:val="es-419"/>
        </w:rPr>
        <w:t xml:space="preserve">Dirección </w:t>
      </w:r>
      <w:r w:rsidR="00094ACC" w:rsidRPr="00972EF0">
        <w:rPr>
          <w:rFonts w:ascii="Tahoma" w:hAnsi="Tahoma" w:cs="Tahoma"/>
          <w:sz w:val="24"/>
          <w:szCs w:val="24"/>
          <w:lang w:val="es-419"/>
        </w:rPr>
        <w:t xml:space="preserve">de </w:t>
      </w:r>
      <w:r w:rsidR="006163D1" w:rsidRPr="00972EF0">
        <w:rPr>
          <w:rFonts w:ascii="Tahoma" w:hAnsi="Tahoma" w:cs="Tahoma"/>
          <w:sz w:val="24"/>
          <w:szCs w:val="24"/>
          <w:lang w:val="es-419"/>
        </w:rPr>
        <w:t xml:space="preserve">Sanidad </w:t>
      </w:r>
      <w:r w:rsidR="00094ACC" w:rsidRPr="00972EF0">
        <w:rPr>
          <w:rFonts w:ascii="Tahoma" w:hAnsi="Tahoma" w:cs="Tahoma"/>
          <w:sz w:val="24"/>
          <w:szCs w:val="24"/>
          <w:lang w:val="es-419"/>
        </w:rPr>
        <w:t>según el artículo 18 del Decreto 1796 del 2000, para</w:t>
      </w:r>
      <w:r w:rsidR="00D475F0" w:rsidRPr="00972EF0">
        <w:rPr>
          <w:rFonts w:ascii="Tahoma" w:hAnsi="Tahoma" w:cs="Tahoma"/>
          <w:sz w:val="24"/>
          <w:szCs w:val="24"/>
          <w:lang w:val="es-419"/>
        </w:rPr>
        <w:t xml:space="preserve"> que</w:t>
      </w:r>
      <w:r w:rsidR="00094ACC" w:rsidRPr="00972EF0">
        <w:rPr>
          <w:rFonts w:ascii="Tahoma" w:hAnsi="Tahoma" w:cs="Tahoma"/>
          <w:sz w:val="24"/>
          <w:szCs w:val="24"/>
          <w:lang w:val="es-419"/>
        </w:rPr>
        <w:t xml:space="preserve"> de manera posterior </w:t>
      </w:r>
      <w:r w:rsidR="00D475F0" w:rsidRPr="00972EF0">
        <w:rPr>
          <w:rFonts w:ascii="Tahoma" w:hAnsi="Tahoma" w:cs="Tahoma"/>
          <w:sz w:val="24"/>
          <w:szCs w:val="24"/>
          <w:lang w:val="es-419"/>
        </w:rPr>
        <w:t>se otorgue</w:t>
      </w:r>
      <w:r w:rsidR="00094ACC" w:rsidRPr="00972EF0">
        <w:rPr>
          <w:rFonts w:ascii="Tahoma" w:hAnsi="Tahoma" w:cs="Tahoma"/>
          <w:sz w:val="24"/>
          <w:szCs w:val="24"/>
          <w:lang w:val="es-419"/>
        </w:rPr>
        <w:t xml:space="preserve"> una nueva oportunidad al accionante de asistir a la Junta de Calificación, </w:t>
      </w:r>
      <w:r w:rsidR="003D68AA" w:rsidRPr="00972EF0">
        <w:rPr>
          <w:rFonts w:ascii="Tahoma" w:hAnsi="Tahoma" w:cs="Tahoma"/>
          <w:sz w:val="24"/>
          <w:szCs w:val="24"/>
          <w:lang w:val="es-419"/>
        </w:rPr>
        <w:t xml:space="preserve">precisando que </w:t>
      </w:r>
      <w:r w:rsidR="00094ACC" w:rsidRPr="00972EF0">
        <w:rPr>
          <w:rFonts w:ascii="Tahoma" w:hAnsi="Tahoma" w:cs="Tahoma"/>
          <w:sz w:val="24"/>
          <w:szCs w:val="24"/>
          <w:lang w:val="es-419"/>
        </w:rPr>
        <w:t xml:space="preserve">la decisión de la Jueza de primera de instancia presenta una problemática en su cumplimiento pues es ambigua por desconocer el proceso médico laboral que ha de seguirse. </w:t>
      </w:r>
    </w:p>
    <w:p w14:paraId="0E8747B5" w14:textId="77777777" w:rsidR="00094ACC" w:rsidRPr="00972EF0" w:rsidRDefault="00094ACC" w:rsidP="00734509">
      <w:pPr>
        <w:spacing w:after="0" w:line="276" w:lineRule="auto"/>
        <w:jc w:val="both"/>
        <w:rPr>
          <w:rFonts w:ascii="Tahoma" w:hAnsi="Tahoma" w:cs="Tahoma"/>
          <w:sz w:val="24"/>
          <w:szCs w:val="24"/>
          <w:lang w:val="es-419"/>
        </w:rPr>
      </w:pPr>
    </w:p>
    <w:p w14:paraId="2BBE3BB5" w14:textId="7E4C913B" w:rsidR="006E7FF6" w:rsidRPr="00972EF0" w:rsidRDefault="00B31511" w:rsidP="00734509">
      <w:pPr>
        <w:spacing w:after="0" w:line="276" w:lineRule="auto"/>
        <w:ind w:firstLine="708"/>
        <w:jc w:val="both"/>
        <w:rPr>
          <w:rFonts w:ascii="Tahoma" w:hAnsi="Tahoma" w:cs="Tahoma"/>
          <w:sz w:val="24"/>
          <w:szCs w:val="24"/>
          <w:lang w:val="es-419"/>
        </w:rPr>
      </w:pPr>
      <w:r w:rsidRPr="00972EF0">
        <w:rPr>
          <w:rFonts w:ascii="Tahoma" w:hAnsi="Tahoma" w:cs="Tahoma"/>
          <w:sz w:val="24"/>
          <w:szCs w:val="24"/>
          <w:lang w:val="es-419"/>
        </w:rPr>
        <w:t xml:space="preserve">Para fundamentar lo antes dicho, trajo a colación </w:t>
      </w:r>
      <w:r w:rsidR="00094ACC" w:rsidRPr="00972EF0">
        <w:rPr>
          <w:rFonts w:ascii="Tahoma" w:hAnsi="Tahoma" w:cs="Tahoma"/>
          <w:sz w:val="24"/>
          <w:szCs w:val="24"/>
          <w:lang w:val="es-419"/>
        </w:rPr>
        <w:t xml:space="preserve">la Sentencia T-086 del 6 de febrero de 2003 de la Corte Constitucional, </w:t>
      </w:r>
      <w:r w:rsidR="008F5F00" w:rsidRPr="00972EF0">
        <w:rPr>
          <w:rFonts w:ascii="Tahoma" w:hAnsi="Tahoma" w:cs="Tahoma"/>
          <w:sz w:val="24"/>
          <w:szCs w:val="24"/>
          <w:lang w:val="es-419"/>
        </w:rPr>
        <w:t xml:space="preserve">según la cual </w:t>
      </w:r>
      <w:r w:rsidR="00094ACC" w:rsidRPr="00972EF0">
        <w:rPr>
          <w:rFonts w:ascii="Tahoma" w:hAnsi="Tahoma" w:cs="Tahoma"/>
          <w:sz w:val="24"/>
          <w:szCs w:val="24"/>
          <w:lang w:val="es-419"/>
        </w:rPr>
        <w:t xml:space="preserve">un fallo de tutela se constituye de dos partes: la decisión de amparo y la orden </w:t>
      </w:r>
      <w:r w:rsidR="008238AA" w:rsidRPr="00972EF0">
        <w:rPr>
          <w:rFonts w:ascii="Tahoma" w:hAnsi="Tahoma" w:cs="Tahoma"/>
          <w:sz w:val="24"/>
          <w:szCs w:val="24"/>
          <w:lang w:val="es-419"/>
        </w:rPr>
        <w:t xml:space="preserve">específica, </w:t>
      </w:r>
      <w:r w:rsidR="006E7FF6" w:rsidRPr="00972EF0">
        <w:rPr>
          <w:rFonts w:ascii="Tahoma" w:hAnsi="Tahoma" w:cs="Tahoma"/>
          <w:sz w:val="24"/>
          <w:szCs w:val="24"/>
          <w:lang w:val="es-419"/>
        </w:rPr>
        <w:t xml:space="preserve"> </w:t>
      </w:r>
      <w:r w:rsidR="008238AA" w:rsidRPr="00D74A6E">
        <w:rPr>
          <w:rFonts w:ascii="Tahoma" w:hAnsi="Tahoma" w:cs="Tahoma"/>
          <w:i/>
          <w:szCs w:val="24"/>
          <w:lang w:val="es-419"/>
        </w:rPr>
        <w:t>“</w:t>
      </w:r>
      <w:r w:rsidR="006E7FF6" w:rsidRPr="00D74A6E">
        <w:rPr>
          <w:rFonts w:ascii="Tahoma" w:hAnsi="Tahoma" w:cs="Tahoma"/>
          <w:i/>
          <w:iCs/>
          <w:szCs w:val="24"/>
          <w:lang w:val="es-419"/>
        </w:rPr>
        <w:t>un fallo</w:t>
      </w:r>
      <w:r w:rsidR="004E3B1B" w:rsidRPr="00D74A6E">
        <w:rPr>
          <w:rFonts w:ascii="Tahoma" w:hAnsi="Tahoma" w:cs="Tahoma"/>
          <w:i/>
          <w:iCs/>
          <w:szCs w:val="24"/>
          <w:lang w:val="es-419"/>
        </w:rPr>
        <w:t xml:space="preserve"> de tutela es inmutable</w:t>
      </w:r>
      <w:r w:rsidR="006E7FF6" w:rsidRPr="00D74A6E">
        <w:rPr>
          <w:rFonts w:ascii="Tahoma" w:hAnsi="Tahoma" w:cs="Tahoma"/>
          <w:i/>
          <w:iCs/>
          <w:szCs w:val="24"/>
          <w:lang w:val="es-419"/>
        </w:rPr>
        <w:t>,</w:t>
      </w:r>
      <w:r w:rsidR="004E3B1B" w:rsidRPr="00D74A6E">
        <w:rPr>
          <w:rFonts w:ascii="Tahoma" w:hAnsi="Tahoma" w:cs="Tahoma"/>
          <w:i/>
          <w:iCs/>
          <w:szCs w:val="24"/>
          <w:lang w:val="es-419"/>
        </w:rPr>
        <w:t xml:space="preserve"> y</w:t>
      </w:r>
      <w:r w:rsidR="006E7FF6" w:rsidRPr="00D74A6E">
        <w:rPr>
          <w:rFonts w:ascii="Tahoma" w:hAnsi="Tahoma" w:cs="Tahoma"/>
          <w:i/>
          <w:iCs/>
          <w:szCs w:val="24"/>
          <w:lang w:val="es-419"/>
        </w:rPr>
        <w:t>,</w:t>
      </w:r>
      <w:r w:rsidR="004E3B1B" w:rsidRPr="00D74A6E">
        <w:rPr>
          <w:rFonts w:ascii="Tahoma" w:hAnsi="Tahoma" w:cs="Tahoma"/>
          <w:i/>
          <w:iCs/>
          <w:szCs w:val="24"/>
          <w:lang w:val="es-419"/>
        </w:rPr>
        <w:t xml:space="preserve"> la orden como consecuencia de la primera cumple la única función</w:t>
      </w:r>
      <w:r w:rsidR="006E7FF6" w:rsidRPr="00D74A6E">
        <w:rPr>
          <w:rFonts w:ascii="Tahoma" w:hAnsi="Tahoma" w:cs="Tahoma"/>
          <w:i/>
          <w:iCs/>
          <w:szCs w:val="24"/>
          <w:lang w:val="es-419"/>
        </w:rPr>
        <w:t>,</w:t>
      </w:r>
      <w:r w:rsidR="004E3B1B" w:rsidRPr="00D74A6E">
        <w:rPr>
          <w:rFonts w:ascii="Tahoma" w:hAnsi="Tahoma" w:cs="Tahoma"/>
          <w:i/>
          <w:iCs/>
          <w:szCs w:val="24"/>
          <w:lang w:val="es-419"/>
        </w:rPr>
        <w:t xml:space="preserve"> de materializar la tutela del derecho de acuerdo al contexto del caso en particular, la cual puede ser objeto de modulación posterior y/o complementada</w:t>
      </w:r>
      <w:r w:rsidR="001B74F5" w:rsidRPr="00D74A6E">
        <w:rPr>
          <w:rFonts w:ascii="Tahoma" w:hAnsi="Tahoma" w:cs="Tahoma"/>
          <w:i/>
          <w:iCs/>
          <w:szCs w:val="24"/>
          <w:lang w:val="es-419"/>
        </w:rPr>
        <w:t xml:space="preserve"> </w:t>
      </w:r>
      <w:r w:rsidR="004E3B1B" w:rsidRPr="00D74A6E">
        <w:rPr>
          <w:rFonts w:ascii="Tahoma" w:hAnsi="Tahoma" w:cs="Tahoma"/>
          <w:i/>
          <w:iCs/>
          <w:szCs w:val="24"/>
          <w:lang w:val="es-419"/>
        </w:rPr>
        <w:t>a fin de lograr “el cabal cumplimiento</w:t>
      </w:r>
      <w:r w:rsidR="006E7FF6" w:rsidRPr="00D74A6E">
        <w:rPr>
          <w:rFonts w:ascii="Tahoma" w:hAnsi="Tahoma" w:cs="Tahoma"/>
          <w:i/>
          <w:iCs/>
          <w:szCs w:val="24"/>
          <w:lang w:val="es-419"/>
        </w:rPr>
        <w:t>”</w:t>
      </w:r>
      <w:r w:rsidR="004E3B1B" w:rsidRPr="00972EF0">
        <w:rPr>
          <w:rFonts w:ascii="Tahoma" w:hAnsi="Tahoma" w:cs="Tahoma"/>
          <w:i/>
          <w:iCs/>
          <w:sz w:val="24"/>
          <w:szCs w:val="24"/>
          <w:lang w:val="es-419"/>
        </w:rPr>
        <w:t>.</w:t>
      </w:r>
      <w:r w:rsidR="004E3B1B" w:rsidRPr="00972EF0">
        <w:rPr>
          <w:rFonts w:ascii="Tahoma" w:hAnsi="Tahoma" w:cs="Tahoma"/>
          <w:sz w:val="24"/>
          <w:szCs w:val="24"/>
          <w:lang w:val="es-419"/>
        </w:rPr>
        <w:t xml:space="preserve"> </w:t>
      </w:r>
    </w:p>
    <w:p w14:paraId="7EB22598" w14:textId="77777777" w:rsidR="008238AA" w:rsidRPr="00972EF0" w:rsidRDefault="008238AA" w:rsidP="00734509">
      <w:pPr>
        <w:spacing w:after="0" w:line="276" w:lineRule="auto"/>
        <w:ind w:firstLine="708"/>
        <w:jc w:val="both"/>
        <w:rPr>
          <w:rFonts w:ascii="Tahoma" w:hAnsi="Tahoma" w:cs="Tahoma"/>
          <w:sz w:val="24"/>
          <w:szCs w:val="24"/>
          <w:lang w:val="es-419"/>
        </w:rPr>
      </w:pPr>
    </w:p>
    <w:p w14:paraId="0C6883E0" w14:textId="48D717A0" w:rsidR="00277308" w:rsidRPr="00972EF0" w:rsidRDefault="004E3B1B" w:rsidP="00734509">
      <w:pPr>
        <w:spacing w:after="0" w:line="276" w:lineRule="auto"/>
        <w:ind w:firstLine="708"/>
        <w:jc w:val="both"/>
        <w:rPr>
          <w:rFonts w:ascii="Tahoma" w:hAnsi="Tahoma" w:cs="Tahoma"/>
          <w:sz w:val="24"/>
          <w:szCs w:val="24"/>
          <w:lang w:val="es-419"/>
        </w:rPr>
      </w:pPr>
      <w:r w:rsidRPr="00972EF0">
        <w:rPr>
          <w:rFonts w:ascii="Tahoma" w:hAnsi="Tahoma" w:cs="Tahoma"/>
          <w:sz w:val="24"/>
          <w:szCs w:val="24"/>
          <w:lang w:val="es-419"/>
        </w:rPr>
        <w:t>Así las cosas, indica que para la nueva valoración del señor Linares por la Junta Médico Laboral de Risaralda, ha de solicitarse nuevamente autorización de la Dirección de Sanidad y seguido a ello garantizarle el debido proces</w:t>
      </w:r>
      <w:r w:rsidR="001B74F5" w:rsidRPr="00972EF0">
        <w:rPr>
          <w:rFonts w:ascii="Tahoma" w:hAnsi="Tahoma" w:cs="Tahoma"/>
          <w:sz w:val="24"/>
          <w:szCs w:val="24"/>
          <w:lang w:val="es-419"/>
        </w:rPr>
        <w:t>o</w:t>
      </w:r>
      <w:r w:rsidRPr="00972EF0">
        <w:rPr>
          <w:rFonts w:ascii="Tahoma" w:hAnsi="Tahoma" w:cs="Tahoma"/>
          <w:sz w:val="24"/>
          <w:szCs w:val="24"/>
          <w:lang w:val="es-419"/>
        </w:rPr>
        <w:t xml:space="preserve">, por lo que solicita modular la decisión en vista que de no hacerlo </w:t>
      </w:r>
      <w:r w:rsidR="001E1B56" w:rsidRPr="00972EF0">
        <w:rPr>
          <w:rFonts w:ascii="Tahoma" w:hAnsi="Tahoma" w:cs="Tahoma"/>
          <w:sz w:val="24"/>
          <w:szCs w:val="24"/>
          <w:lang w:val="es-419"/>
        </w:rPr>
        <w:t xml:space="preserve">se puede incurrir en incumplimiento y en consecuencia en un desacato. </w:t>
      </w:r>
    </w:p>
    <w:p w14:paraId="031DFB1D" w14:textId="30372A87" w:rsidR="001E1B56" w:rsidRPr="00972EF0" w:rsidRDefault="001E1B56" w:rsidP="00734509">
      <w:pPr>
        <w:spacing w:after="0" w:line="276" w:lineRule="auto"/>
        <w:jc w:val="both"/>
        <w:rPr>
          <w:rFonts w:ascii="Tahoma" w:hAnsi="Tahoma" w:cs="Tahoma"/>
          <w:sz w:val="24"/>
          <w:szCs w:val="24"/>
          <w:lang w:val="es-419"/>
        </w:rPr>
      </w:pPr>
    </w:p>
    <w:p w14:paraId="4F675037" w14:textId="49019CB7" w:rsidR="001E1B56" w:rsidRPr="00972EF0" w:rsidRDefault="003D68AA" w:rsidP="00734509">
      <w:pPr>
        <w:spacing w:after="0" w:line="276" w:lineRule="auto"/>
        <w:ind w:firstLine="708"/>
        <w:jc w:val="both"/>
        <w:rPr>
          <w:rFonts w:ascii="Tahoma" w:hAnsi="Tahoma" w:cs="Tahoma"/>
          <w:sz w:val="24"/>
          <w:szCs w:val="24"/>
          <w:lang w:val="es-419"/>
        </w:rPr>
      </w:pPr>
      <w:r w:rsidRPr="00972EF0">
        <w:rPr>
          <w:rFonts w:ascii="Tahoma" w:hAnsi="Tahoma" w:cs="Tahoma"/>
          <w:sz w:val="24"/>
          <w:szCs w:val="24"/>
          <w:lang w:val="es-419"/>
        </w:rPr>
        <w:t xml:space="preserve">Como sustento de su pedido se refiere </w:t>
      </w:r>
      <w:r w:rsidR="001E1B56" w:rsidRPr="00972EF0">
        <w:rPr>
          <w:rFonts w:ascii="Tahoma" w:hAnsi="Tahoma" w:cs="Tahoma"/>
          <w:sz w:val="24"/>
          <w:szCs w:val="24"/>
          <w:lang w:val="es-419"/>
        </w:rPr>
        <w:t xml:space="preserve">a la Sentencia T-086 del 6 de febrero de 2003, </w:t>
      </w:r>
      <w:r w:rsidRPr="00972EF0">
        <w:rPr>
          <w:rFonts w:ascii="Tahoma" w:hAnsi="Tahoma" w:cs="Tahoma"/>
          <w:sz w:val="24"/>
          <w:szCs w:val="24"/>
          <w:lang w:val="es-419"/>
        </w:rPr>
        <w:t>según la cual</w:t>
      </w:r>
      <w:r w:rsidRPr="00972EF0">
        <w:rPr>
          <w:rFonts w:ascii="Tahoma" w:hAnsi="Tahoma" w:cs="Tahoma"/>
          <w:i/>
          <w:iCs/>
          <w:sz w:val="24"/>
          <w:szCs w:val="24"/>
          <w:lang w:val="es-419"/>
        </w:rPr>
        <w:t xml:space="preserve"> “</w:t>
      </w:r>
      <w:r w:rsidR="001E1B56" w:rsidRPr="00D74A6E">
        <w:rPr>
          <w:rFonts w:ascii="Tahoma" w:hAnsi="Tahoma" w:cs="Tahoma"/>
          <w:i/>
          <w:iCs/>
          <w:szCs w:val="24"/>
          <w:lang w:val="es-419"/>
        </w:rPr>
        <w:t xml:space="preserve">cuando su cumplimiento (Fallo de tutela) no es </w:t>
      </w:r>
      <w:r w:rsidR="00540F9C" w:rsidRPr="00D74A6E">
        <w:rPr>
          <w:rFonts w:ascii="Tahoma" w:hAnsi="Tahoma" w:cs="Tahoma"/>
          <w:i/>
          <w:iCs/>
          <w:szCs w:val="24"/>
          <w:lang w:val="es-419"/>
        </w:rPr>
        <w:t>exigible por ser una obligación imposible o implica el sacrificio del interés público</w:t>
      </w:r>
      <w:r w:rsidR="00540F9C" w:rsidRPr="00972EF0">
        <w:rPr>
          <w:rFonts w:ascii="Tahoma" w:hAnsi="Tahoma" w:cs="Tahoma"/>
          <w:i/>
          <w:iCs/>
          <w:sz w:val="24"/>
          <w:szCs w:val="24"/>
          <w:lang w:val="es-419"/>
        </w:rPr>
        <w:t>”</w:t>
      </w:r>
      <w:r w:rsidRPr="00972EF0">
        <w:rPr>
          <w:rFonts w:ascii="Tahoma" w:hAnsi="Tahoma" w:cs="Tahoma"/>
          <w:i/>
          <w:iCs/>
          <w:sz w:val="24"/>
          <w:szCs w:val="24"/>
          <w:lang w:val="es-419"/>
        </w:rPr>
        <w:t xml:space="preserve">, </w:t>
      </w:r>
      <w:r w:rsidR="00540F9C" w:rsidRPr="00972EF0">
        <w:rPr>
          <w:rFonts w:ascii="Tahoma" w:hAnsi="Tahoma" w:cs="Tahoma"/>
          <w:sz w:val="24"/>
          <w:szCs w:val="24"/>
          <w:lang w:val="es-419"/>
        </w:rPr>
        <w:t>precisa</w:t>
      </w:r>
      <w:r w:rsidRPr="00972EF0">
        <w:rPr>
          <w:rFonts w:ascii="Tahoma" w:hAnsi="Tahoma" w:cs="Tahoma"/>
          <w:sz w:val="24"/>
          <w:szCs w:val="24"/>
          <w:lang w:val="es-419"/>
        </w:rPr>
        <w:t>ndo</w:t>
      </w:r>
      <w:r w:rsidR="00540F9C" w:rsidRPr="00972EF0">
        <w:rPr>
          <w:rFonts w:ascii="Tahoma" w:hAnsi="Tahoma" w:cs="Tahoma"/>
          <w:sz w:val="24"/>
          <w:szCs w:val="24"/>
          <w:lang w:val="es-419"/>
        </w:rPr>
        <w:t xml:space="preserve"> que será imposible dar cumplimiento a la orden en el término indicado por el A-quo, en vista de las garantizas que requiere el proceso médico laboral, máxime cuando esa entidad no es la competente para autorizar de manera inmediata la junta. </w:t>
      </w:r>
    </w:p>
    <w:p w14:paraId="2CCBC0AE" w14:textId="1FABB0E0" w:rsidR="003803A1" w:rsidRPr="00972EF0" w:rsidRDefault="003803A1" w:rsidP="00734509">
      <w:pPr>
        <w:spacing w:after="0" w:line="276" w:lineRule="auto"/>
        <w:ind w:firstLine="708"/>
        <w:jc w:val="both"/>
        <w:rPr>
          <w:rFonts w:ascii="Tahoma" w:hAnsi="Tahoma" w:cs="Tahoma"/>
          <w:sz w:val="24"/>
          <w:szCs w:val="24"/>
          <w:lang w:val="es-419"/>
        </w:rPr>
      </w:pPr>
    </w:p>
    <w:p w14:paraId="1F71CE60" w14:textId="5801574F" w:rsidR="00C45735" w:rsidRPr="00972EF0" w:rsidRDefault="003D68AA" w:rsidP="00734509">
      <w:pPr>
        <w:spacing w:after="0" w:line="276" w:lineRule="auto"/>
        <w:ind w:firstLine="708"/>
        <w:jc w:val="both"/>
        <w:rPr>
          <w:rFonts w:ascii="Tahoma" w:hAnsi="Tahoma" w:cs="Tahoma"/>
          <w:sz w:val="24"/>
          <w:szCs w:val="24"/>
          <w:lang w:val="es-419"/>
        </w:rPr>
      </w:pPr>
      <w:r w:rsidRPr="00972EF0">
        <w:rPr>
          <w:rFonts w:ascii="Tahoma" w:hAnsi="Tahoma" w:cs="Tahoma"/>
          <w:sz w:val="24"/>
          <w:szCs w:val="24"/>
          <w:lang w:val="es-419"/>
        </w:rPr>
        <w:t>P</w:t>
      </w:r>
      <w:r w:rsidR="003803A1" w:rsidRPr="00972EF0">
        <w:rPr>
          <w:rFonts w:ascii="Tahoma" w:hAnsi="Tahoma" w:cs="Tahoma"/>
          <w:sz w:val="24"/>
          <w:szCs w:val="24"/>
          <w:lang w:val="es-419"/>
        </w:rPr>
        <w:t>or todo lo anterior, solicita revocar lo resuelto en la providencia objeto del presente y modular el fallo para que se pueda realizar la Junta correspondiente.</w:t>
      </w:r>
    </w:p>
    <w:p w14:paraId="787549EE" w14:textId="1F1138F3" w:rsidR="000A1F20" w:rsidRPr="00972EF0" w:rsidRDefault="000A1F20" w:rsidP="00734509">
      <w:pPr>
        <w:spacing w:after="0" w:line="276" w:lineRule="auto"/>
        <w:jc w:val="both"/>
        <w:rPr>
          <w:rFonts w:ascii="Tahoma" w:hAnsi="Tahoma" w:cs="Tahoma"/>
          <w:sz w:val="24"/>
          <w:szCs w:val="24"/>
          <w:lang w:val="es-419"/>
        </w:rPr>
      </w:pPr>
    </w:p>
    <w:p w14:paraId="72C285C9" w14:textId="77777777" w:rsidR="003D68AA" w:rsidRPr="00972EF0" w:rsidRDefault="003D68AA" w:rsidP="00734509">
      <w:pPr>
        <w:spacing w:after="0" w:line="276" w:lineRule="auto"/>
        <w:jc w:val="both"/>
        <w:rPr>
          <w:rFonts w:ascii="Tahoma" w:hAnsi="Tahoma" w:cs="Tahoma"/>
          <w:sz w:val="24"/>
          <w:szCs w:val="24"/>
          <w:lang w:val="es-419"/>
        </w:rPr>
      </w:pPr>
    </w:p>
    <w:p w14:paraId="79A9EBED" w14:textId="3186919B" w:rsidR="00F26D9C" w:rsidRPr="00972EF0" w:rsidRDefault="00C81433" w:rsidP="00734509">
      <w:pPr>
        <w:pStyle w:val="Prrafodelista"/>
        <w:numPr>
          <w:ilvl w:val="0"/>
          <w:numId w:val="6"/>
        </w:numPr>
        <w:spacing w:after="0" w:line="276" w:lineRule="auto"/>
        <w:jc w:val="center"/>
        <w:rPr>
          <w:rFonts w:ascii="Tahoma" w:hAnsi="Tahoma" w:cs="Tahoma"/>
          <w:b/>
          <w:bCs/>
          <w:sz w:val="24"/>
          <w:szCs w:val="24"/>
          <w:lang w:val="es-419"/>
        </w:rPr>
      </w:pPr>
      <w:r w:rsidRPr="00972EF0">
        <w:rPr>
          <w:rFonts w:ascii="Tahoma" w:hAnsi="Tahoma" w:cs="Tahoma"/>
          <w:b/>
          <w:bCs/>
          <w:sz w:val="24"/>
          <w:szCs w:val="24"/>
          <w:lang w:val="es-419"/>
        </w:rPr>
        <w:t>Consideraciones</w:t>
      </w:r>
    </w:p>
    <w:p w14:paraId="06CCE314" w14:textId="6D4E637B" w:rsidR="00F26D9C" w:rsidRPr="00972EF0" w:rsidRDefault="00F26D9C" w:rsidP="00734509">
      <w:pPr>
        <w:pStyle w:val="Prrafodelista"/>
        <w:spacing w:after="0" w:line="276" w:lineRule="auto"/>
        <w:rPr>
          <w:rFonts w:ascii="Tahoma" w:hAnsi="Tahoma" w:cs="Tahoma"/>
          <w:sz w:val="24"/>
          <w:szCs w:val="24"/>
          <w:lang w:val="es-419"/>
        </w:rPr>
      </w:pPr>
    </w:p>
    <w:p w14:paraId="734B46B7" w14:textId="77777777" w:rsidR="008F5F00" w:rsidRPr="00972EF0" w:rsidRDefault="008F5F00" w:rsidP="00734509">
      <w:pPr>
        <w:pStyle w:val="Prrafodelista"/>
        <w:spacing w:after="0" w:line="276" w:lineRule="auto"/>
        <w:rPr>
          <w:rFonts w:ascii="Tahoma" w:hAnsi="Tahoma" w:cs="Tahoma"/>
          <w:sz w:val="24"/>
          <w:szCs w:val="24"/>
          <w:lang w:val="es-419"/>
        </w:rPr>
      </w:pPr>
    </w:p>
    <w:p w14:paraId="7D303307" w14:textId="0512E54F" w:rsidR="00F26D9C" w:rsidRPr="00972EF0" w:rsidRDefault="00F26D9C" w:rsidP="00734509">
      <w:pPr>
        <w:pStyle w:val="Prrafodelista"/>
        <w:numPr>
          <w:ilvl w:val="0"/>
          <w:numId w:val="7"/>
        </w:numPr>
        <w:spacing w:after="0" w:line="276" w:lineRule="auto"/>
        <w:rPr>
          <w:rFonts w:ascii="Tahoma" w:hAnsi="Tahoma" w:cs="Tahoma"/>
          <w:b/>
          <w:bCs/>
          <w:sz w:val="24"/>
          <w:szCs w:val="24"/>
          <w:lang w:val="es-419"/>
        </w:rPr>
      </w:pPr>
      <w:r w:rsidRPr="00972EF0">
        <w:rPr>
          <w:rFonts w:ascii="Tahoma" w:hAnsi="Tahoma" w:cs="Tahoma"/>
          <w:b/>
          <w:bCs/>
          <w:sz w:val="24"/>
          <w:szCs w:val="24"/>
          <w:lang w:val="es-419"/>
        </w:rPr>
        <w:t>Problema jurídico para resolver</w:t>
      </w:r>
    </w:p>
    <w:p w14:paraId="706F9803" w14:textId="77777777" w:rsidR="00DB4197" w:rsidRPr="00972EF0" w:rsidRDefault="00DB4197" w:rsidP="00734509">
      <w:pPr>
        <w:pStyle w:val="Prrafodelista"/>
        <w:spacing w:after="0" w:line="276" w:lineRule="auto"/>
        <w:ind w:left="1440"/>
        <w:rPr>
          <w:rFonts w:ascii="Tahoma" w:hAnsi="Tahoma" w:cs="Tahoma"/>
          <w:b/>
          <w:bCs/>
          <w:sz w:val="24"/>
          <w:szCs w:val="24"/>
          <w:lang w:val="es-419"/>
        </w:rPr>
      </w:pPr>
    </w:p>
    <w:p w14:paraId="5E268A32" w14:textId="04570A25" w:rsidR="00AF395A" w:rsidRPr="00972EF0" w:rsidRDefault="00C63E8F" w:rsidP="00734509">
      <w:pPr>
        <w:spacing w:after="0" w:line="276" w:lineRule="auto"/>
        <w:ind w:firstLine="360"/>
        <w:jc w:val="both"/>
        <w:rPr>
          <w:rFonts w:ascii="Tahoma" w:hAnsi="Tahoma" w:cs="Tahoma"/>
          <w:color w:val="000000" w:themeColor="text1"/>
          <w:sz w:val="24"/>
          <w:szCs w:val="24"/>
        </w:rPr>
      </w:pPr>
      <w:r w:rsidRPr="00972EF0">
        <w:rPr>
          <w:rFonts w:ascii="Tahoma" w:hAnsi="Tahoma" w:cs="Tahoma"/>
          <w:color w:val="000000" w:themeColor="text1"/>
          <w:sz w:val="24"/>
          <w:szCs w:val="24"/>
        </w:rPr>
        <w:t xml:space="preserve">Como resultado de la impugnación de la </w:t>
      </w:r>
      <w:r w:rsidRPr="00972EF0">
        <w:rPr>
          <w:rFonts w:ascii="Tahoma" w:hAnsi="Tahoma" w:cs="Tahoma"/>
          <w:sz w:val="24"/>
          <w:szCs w:val="24"/>
          <w:lang w:val="es-419"/>
        </w:rPr>
        <w:t xml:space="preserve">Regional de Aseguramiento en Salud No. 3, donde arguye que está imposibilitada para cumplir la orden impartida por la Jueza de primera instancia pues es necesario que la </w:t>
      </w:r>
      <w:r w:rsidR="00B63C91" w:rsidRPr="00972EF0">
        <w:rPr>
          <w:rFonts w:ascii="Tahoma" w:hAnsi="Tahoma" w:cs="Tahoma"/>
          <w:sz w:val="24"/>
          <w:szCs w:val="24"/>
          <w:lang w:val="es-419"/>
        </w:rPr>
        <w:t xml:space="preserve">Dirección de sanidad de la Policía </w:t>
      </w:r>
      <w:r w:rsidR="00B63C91" w:rsidRPr="00972EF0">
        <w:rPr>
          <w:rFonts w:ascii="Tahoma" w:hAnsi="Tahoma" w:cs="Tahoma"/>
          <w:sz w:val="24"/>
          <w:szCs w:val="24"/>
          <w:lang w:val="es-419"/>
        </w:rPr>
        <w:lastRenderedPageBreak/>
        <w:t>Nacional</w:t>
      </w:r>
      <w:r w:rsidR="00B531B7" w:rsidRPr="00972EF0">
        <w:rPr>
          <w:rFonts w:ascii="Tahoma" w:hAnsi="Tahoma" w:cs="Tahoma"/>
          <w:sz w:val="24"/>
          <w:szCs w:val="24"/>
          <w:lang w:val="es-419"/>
        </w:rPr>
        <w:t xml:space="preserve"> autorice primero su realización,</w:t>
      </w:r>
      <w:r w:rsidR="00DC7A56" w:rsidRPr="00972EF0">
        <w:rPr>
          <w:rFonts w:ascii="Tahoma" w:hAnsi="Tahoma" w:cs="Tahoma"/>
          <w:sz w:val="24"/>
          <w:szCs w:val="24"/>
          <w:lang w:val="es-419"/>
        </w:rPr>
        <w:t xml:space="preserve"> además del argumento dado por esta última </w:t>
      </w:r>
      <w:r w:rsidR="001A12DB" w:rsidRPr="00972EF0">
        <w:rPr>
          <w:rFonts w:ascii="Tahoma" w:hAnsi="Tahoma" w:cs="Tahoma"/>
          <w:sz w:val="24"/>
          <w:szCs w:val="24"/>
          <w:lang w:val="es-419"/>
        </w:rPr>
        <w:t xml:space="preserve">– La </w:t>
      </w:r>
      <w:r w:rsidR="00DC7A56" w:rsidRPr="00972EF0">
        <w:rPr>
          <w:rFonts w:ascii="Tahoma" w:hAnsi="Tahoma" w:cs="Tahoma"/>
          <w:sz w:val="24"/>
          <w:szCs w:val="24"/>
          <w:lang w:val="es-419"/>
        </w:rPr>
        <w:t>Dirección de Sanidad de la Policía Nacional,</w:t>
      </w:r>
      <w:r w:rsidR="00B531B7" w:rsidRPr="00972EF0">
        <w:rPr>
          <w:rFonts w:ascii="Tahoma" w:hAnsi="Tahoma" w:cs="Tahoma"/>
          <w:sz w:val="24"/>
          <w:szCs w:val="24"/>
          <w:lang w:val="es-419"/>
        </w:rPr>
        <w:t xml:space="preserve"> </w:t>
      </w:r>
      <w:r w:rsidR="00DC7A56" w:rsidRPr="00972EF0">
        <w:rPr>
          <w:rFonts w:ascii="Tahoma" w:hAnsi="Tahoma" w:cs="Tahoma"/>
          <w:sz w:val="24"/>
          <w:szCs w:val="24"/>
          <w:lang w:val="es-419"/>
        </w:rPr>
        <w:t>quien manifiesta no ser el competente para dar cumplimiento al fallo de primera instancia,</w:t>
      </w:r>
      <w:r w:rsidR="001A12DB" w:rsidRPr="00972EF0">
        <w:rPr>
          <w:rFonts w:ascii="Tahoma" w:hAnsi="Tahoma" w:cs="Tahoma"/>
          <w:sz w:val="24"/>
          <w:szCs w:val="24"/>
          <w:lang w:val="es-419"/>
        </w:rPr>
        <w:t xml:space="preserve"> pues dice que solo es el encargado de administrar el Subsistema de Salud entre otras competencias, infiriendo por tanto que las encargadas de dar cumplimiento al fallo de tutela son La Unidad Prestadora de Salud de Risaralda, la Regional de Aseguramiento en Salud No. 3 y el Area de Medicina Laboral, </w:t>
      </w:r>
      <w:r w:rsidR="00DC7A56" w:rsidRPr="00972EF0">
        <w:rPr>
          <w:rFonts w:ascii="Tahoma" w:hAnsi="Tahoma" w:cs="Tahoma"/>
          <w:sz w:val="24"/>
          <w:szCs w:val="24"/>
          <w:lang w:val="es-419"/>
        </w:rPr>
        <w:t xml:space="preserve"> </w:t>
      </w:r>
      <w:r w:rsidR="00B531B7" w:rsidRPr="00972EF0">
        <w:rPr>
          <w:rFonts w:ascii="Tahoma" w:hAnsi="Tahoma" w:cs="Tahoma"/>
          <w:sz w:val="24"/>
          <w:szCs w:val="24"/>
          <w:lang w:val="es-419"/>
        </w:rPr>
        <w:t>l</w:t>
      </w:r>
      <w:r w:rsidR="00B531B7" w:rsidRPr="00972EF0">
        <w:rPr>
          <w:rFonts w:ascii="Tahoma" w:hAnsi="Tahoma" w:cs="Tahoma"/>
          <w:color w:val="000000" w:themeColor="text1"/>
          <w:sz w:val="24"/>
          <w:szCs w:val="24"/>
        </w:rPr>
        <w:t>e</w:t>
      </w:r>
      <w:r w:rsidR="00665087" w:rsidRPr="00972EF0">
        <w:rPr>
          <w:rFonts w:ascii="Tahoma" w:hAnsi="Tahoma" w:cs="Tahoma"/>
          <w:color w:val="000000" w:themeColor="text1"/>
          <w:sz w:val="24"/>
          <w:szCs w:val="24"/>
        </w:rPr>
        <w:t xml:space="preserve"> corresponde a esta Sala e</w:t>
      </w:r>
      <w:r w:rsidR="00F26D9C" w:rsidRPr="00972EF0">
        <w:rPr>
          <w:rFonts w:ascii="Tahoma" w:hAnsi="Tahoma" w:cs="Tahoma"/>
          <w:color w:val="000000" w:themeColor="text1"/>
          <w:sz w:val="24"/>
          <w:szCs w:val="24"/>
        </w:rPr>
        <w:t xml:space="preserve">stablecer </w:t>
      </w:r>
      <w:r w:rsidR="00B531B7" w:rsidRPr="00972EF0">
        <w:rPr>
          <w:rFonts w:ascii="Tahoma" w:hAnsi="Tahoma" w:cs="Tahoma"/>
          <w:color w:val="000000" w:themeColor="text1"/>
          <w:sz w:val="24"/>
          <w:szCs w:val="24"/>
        </w:rPr>
        <w:t>cuál</w:t>
      </w:r>
      <w:r w:rsidRPr="00972EF0">
        <w:rPr>
          <w:rFonts w:ascii="Tahoma" w:hAnsi="Tahoma" w:cs="Tahoma"/>
          <w:color w:val="000000" w:themeColor="text1"/>
          <w:sz w:val="24"/>
          <w:szCs w:val="24"/>
        </w:rPr>
        <w:t xml:space="preserve"> es la entidad competente para programar la valora</w:t>
      </w:r>
      <w:r w:rsidR="00B531B7" w:rsidRPr="00972EF0">
        <w:rPr>
          <w:rFonts w:ascii="Tahoma" w:hAnsi="Tahoma" w:cs="Tahoma"/>
          <w:color w:val="000000" w:themeColor="text1"/>
          <w:sz w:val="24"/>
          <w:szCs w:val="24"/>
        </w:rPr>
        <w:t>ción del señor Jhonatan de Jesús Linares por la Junta Médico Laboral</w:t>
      </w:r>
      <w:r w:rsidR="00646027">
        <w:rPr>
          <w:rFonts w:ascii="Tahoma" w:hAnsi="Tahoma" w:cs="Tahoma"/>
          <w:color w:val="000000" w:themeColor="text1"/>
          <w:sz w:val="24"/>
          <w:szCs w:val="24"/>
        </w:rPr>
        <w:t>.</w:t>
      </w:r>
    </w:p>
    <w:p w14:paraId="72ABDCC0" w14:textId="313F8E60" w:rsidR="00AF395A" w:rsidRPr="00972EF0" w:rsidRDefault="00AF395A" w:rsidP="00734509">
      <w:pPr>
        <w:spacing w:after="0" w:line="276" w:lineRule="auto"/>
        <w:ind w:firstLine="360"/>
        <w:jc w:val="both"/>
        <w:rPr>
          <w:rFonts w:ascii="Tahoma" w:hAnsi="Tahoma" w:cs="Tahoma"/>
          <w:sz w:val="24"/>
          <w:szCs w:val="24"/>
        </w:rPr>
      </w:pPr>
    </w:p>
    <w:p w14:paraId="6E45B617" w14:textId="77777777" w:rsidR="008F5F00" w:rsidRPr="00972EF0" w:rsidRDefault="008F5F00" w:rsidP="00734509">
      <w:pPr>
        <w:spacing w:after="0" w:line="276" w:lineRule="auto"/>
        <w:jc w:val="both"/>
        <w:rPr>
          <w:rFonts w:ascii="Tahoma" w:hAnsi="Tahoma" w:cs="Tahoma"/>
          <w:sz w:val="24"/>
          <w:szCs w:val="24"/>
        </w:rPr>
      </w:pPr>
    </w:p>
    <w:p w14:paraId="35BDEA70" w14:textId="168761A0" w:rsidR="00820B84" w:rsidRPr="00972EF0" w:rsidRDefault="00D359B1" w:rsidP="00734509">
      <w:pPr>
        <w:pStyle w:val="Prrafodelista"/>
        <w:numPr>
          <w:ilvl w:val="0"/>
          <w:numId w:val="7"/>
        </w:numPr>
        <w:spacing w:after="0" w:line="276" w:lineRule="auto"/>
        <w:jc w:val="both"/>
        <w:rPr>
          <w:rFonts w:ascii="Tahoma" w:hAnsi="Tahoma" w:cs="Tahoma"/>
          <w:b/>
          <w:bCs/>
          <w:sz w:val="24"/>
          <w:szCs w:val="24"/>
        </w:rPr>
      </w:pPr>
      <w:r w:rsidRPr="00972EF0">
        <w:rPr>
          <w:rFonts w:ascii="Tahoma" w:hAnsi="Tahoma" w:cs="Tahoma"/>
          <w:b/>
          <w:bCs/>
          <w:sz w:val="24"/>
          <w:szCs w:val="24"/>
        </w:rPr>
        <w:t>Caso Concreto.</w:t>
      </w:r>
    </w:p>
    <w:p w14:paraId="3D6BF40C" w14:textId="77777777" w:rsidR="00F67932" w:rsidRPr="00972EF0" w:rsidRDefault="00F67932" w:rsidP="00734509">
      <w:pPr>
        <w:spacing w:after="0" w:line="276" w:lineRule="auto"/>
        <w:ind w:firstLine="709"/>
        <w:jc w:val="both"/>
        <w:rPr>
          <w:rFonts w:ascii="Tahoma" w:hAnsi="Tahoma" w:cs="Tahoma"/>
          <w:bCs/>
          <w:sz w:val="24"/>
          <w:szCs w:val="24"/>
        </w:rPr>
      </w:pPr>
    </w:p>
    <w:p w14:paraId="5AD31AD8" w14:textId="280E4B22" w:rsidR="000C5868" w:rsidRPr="00972EF0" w:rsidRDefault="00C00F25" w:rsidP="00734509">
      <w:pPr>
        <w:spacing w:after="0" w:line="276" w:lineRule="auto"/>
        <w:ind w:firstLine="567"/>
        <w:jc w:val="both"/>
        <w:rPr>
          <w:rFonts w:ascii="Tahoma" w:hAnsi="Tahoma" w:cs="Tahoma"/>
          <w:bCs/>
          <w:sz w:val="24"/>
          <w:szCs w:val="24"/>
          <w:lang w:val="es-419"/>
        </w:rPr>
      </w:pPr>
      <w:r w:rsidRPr="00972EF0">
        <w:rPr>
          <w:rFonts w:ascii="Tahoma" w:hAnsi="Tahoma" w:cs="Tahoma"/>
          <w:bCs/>
          <w:sz w:val="24"/>
          <w:szCs w:val="24"/>
        </w:rPr>
        <w:t>D</w:t>
      </w:r>
      <w:r w:rsidR="00946385" w:rsidRPr="00972EF0">
        <w:rPr>
          <w:rFonts w:ascii="Tahoma" w:hAnsi="Tahoma" w:cs="Tahoma"/>
          <w:bCs/>
          <w:sz w:val="24"/>
          <w:szCs w:val="24"/>
        </w:rPr>
        <w:t>escendiendo al caso bajo estudio</w:t>
      </w:r>
      <w:r w:rsidR="008F5F00" w:rsidRPr="00972EF0">
        <w:rPr>
          <w:rFonts w:ascii="Tahoma" w:hAnsi="Tahoma" w:cs="Tahoma"/>
          <w:bCs/>
          <w:sz w:val="24"/>
          <w:szCs w:val="24"/>
        </w:rPr>
        <w:t>,</w:t>
      </w:r>
      <w:r w:rsidR="00946385" w:rsidRPr="00972EF0">
        <w:rPr>
          <w:rFonts w:ascii="Tahoma" w:hAnsi="Tahoma" w:cs="Tahoma"/>
          <w:bCs/>
          <w:sz w:val="24"/>
          <w:szCs w:val="24"/>
        </w:rPr>
        <w:t xml:space="preserve"> </w:t>
      </w:r>
      <w:bookmarkStart w:id="5" w:name="_Hlk103604206"/>
      <w:r w:rsidR="00946385" w:rsidRPr="00972EF0">
        <w:rPr>
          <w:rFonts w:ascii="Tahoma" w:hAnsi="Tahoma" w:cs="Tahoma"/>
          <w:bCs/>
          <w:sz w:val="24"/>
          <w:szCs w:val="24"/>
        </w:rPr>
        <w:t xml:space="preserve">se tiene que </w:t>
      </w:r>
      <w:r w:rsidR="009B7504" w:rsidRPr="00972EF0">
        <w:rPr>
          <w:rFonts w:ascii="Tahoma" w:hAnsi="Tahoma" w:cs="Tahoma"/>
          <w:bCs/>
          <w:sz w:val="24"/>
          <w:szCs w:val="24"/>
        </w:rPr>
        <w:t>el señor</w:t>
      </w:r>
      <w:r w:rsidR="00946385" w:rsidRPr="00972EF0">
        <w:rPr>
          <w:rFonts w:ascii="Tahoma" w:hAnsi="Tahoma" w:cs="Tahoma"/>
          <w:bCs/>
          <w:sz w:val="24"/>
          <w:szCs w:val="24"/>
        </w:rPr>
        <w:t xml:space="preserve"> </w:t>
      </w:r>
      <w:r w:rsidR="009B7504" w:rsidRPr="00972EF0">
        <w:rPr>
          <w:rFonts w:ascii="Tahoma" w:hAnsi="Tahoma" w:cs="Tahoma"/>
          <w:bCs/>
          <w:sz w:val="24"/>
          <w:szCs w:val="24"/>
        </w:rPr>
        <w:t>Jhonatan de Jesús Linares solicita por medio de la presente Acción Constitucional de Tutela se protejan sus derechos fundamentales al debido proceso</w:t>
      </w:r>
      <w:r w:rsidR="007E300A" w:rsidRPr="00972EF0">
        <w:rPr>
          <w:rFonts w:ascii="Tahoma" w:hAnsi="Tahoma" w:cs="Tahoma"/>
          <w:bCs/>
          <w:sz w:val="24"/>
          <w:szCs w:val="24"/>
        </w:rPr>
        <w:t xml:space="preserve">, </w:t>
      </w:r>
      <w:r w:rsidR="009B7504" w:rsidRPr="00972EF0">
        <w:rPr>
          <w:rFonts w:ascii="Tahoma" w:hAnsi="Tahoma" w:cs="Tahoma"/>
          <w:bCs/>
          <w:sz w:val="24"/>
          <w:szCs w:val="24"/>
        </w:rPr>
        <w:t>a la salud</w:t>
      </w:r>
      <w:r w:rsidR="00B405A0" w:rsidRPr="00972EF0">
        <w:rPr>
          <w:rFonts w:ascii="Tahoma" w:hAnsi="Tahoma" w:cs="Tahoma"/>
          <w:bCs/>
          <w:sz w:val="24"/>
          <w:szCs w:val="24"/>
        </w:rPr>
        <w:t>,</w:t>
      </w:r>
      <w:r w:rsidR="007E300A" w:rsidRPr="00972EF0">
        <w:rPr>
          <w:rFonts w:ascii="Tahoma" w:hAnsi="Tahoma" w:cs="Tahoma"/>
          <w:bCs/>
          <w:sz w:val="24"/>
          <w:szCs w:val="24"/>
        </w:rPr>
        <w:t xml:space="preserve"> </w:t>
      </w:r>
      <w:r w:rsidR="007E300A" w:rsidRPr="00972EF0">
        <w:rPr>
          <w:rFonts w:ascii="Tahoma" w:hAnsi="Tahoma" w:cs="Tahoma"/>
          <w:bCs/>
          <w:sz w:val="24"/>
          <w:szCs w:val="24"/>
          <w:lang w:val="es-419"/>
        </w:rPr>
        <w:t>defensa y contradicción</w:t>
      </w:r>
      <w:r w:rsidR="009B7504" w:rsidRPr="00972EF0">
        <w:rPr>
          <w:rFonts w:ascii="Tahoma" w:hAnsi="Tahoma" w:cs="Tahoma"/>
          <w:bCs/>
          <w:sz w:val="24"/>
          <w:szCs w:val="24"/>
        </w:rPr>
        <w:t xml:space="preserve"> y</w:t>
      </w:r>
      <w:r w:rsidR="00B405A0" w:rsidRPr="00972EF0">
        <w:rPr>
          <w:rFonts w:ascii="Tahoma" w:hAnsi="Tahoma" w:cs="Tahoma"/>
          <w:bCs/>
          <w:sz w:val="24"/>
          <w:szCs w:val="24"/>
        </w:rPr>
        <w:t>,</w:t>
      </w:r>
      <w:r w:rsidR="009B7504" w:rsidRPr="00972EF0">
        <w:rPr>
          <w:rFonts w:ascii="Tahoma" w:hAnsi="Tahoma" w:cs="Tahoma"/>
          <w:bCs/>
          <w:sz w:val="24"/>
          <w:szCs w:val="24"/>
        </w:rPr>
        <w:t xml:space="preserve"> en consecuencia se </w:t>
      </w:r>
      <w:r w:rsidR="00387A93" w:rsidRPr="00972EF0">
        <w:rPr>
          <w:rFonts w:ascii="Tahoma" w:hAnsi="Tahoma" w:cs="Tahoma"/>
          <w:bCs/>
          <w:sz w:val="24"/>
          <w:szCs w:val="24"/>
        </w:rPr>
        <w:t xml:space="preserve">re </w:t>
      </w:r>
      <w:r w:rsidR="009B7504" w:rsidRPr="00972EF0">
        <w:rPr>
          <w:rFonts w:ascii="Tahoma" w:hAnsi="Tahoma" w:cs="Tahoma"/>
          <w:bCs/>
          <w:sz w:val="24"/>
          <w:szCs w:val="24"/>
        </w:rPr>
        <w:t xml:space="preserve">programe la valoración por la Junta Médico Laboral de la Policía Nacional </w:t>
      </w:r>
      <w:r w:rsidR="00387A93" w:rsidRPr="00972EF0">
        <w:rPr>
          <w:rFonts w:ascii="Tahoma" w:hAnsi="Tahoma" w:cs="Tahoma"/>
          <w:bCs/>
          <w:sz w:val="24"/>
          <w:szCs w:val="24"/>
        </w:rPr>
        <w:t xml:space="preserve">para que sea realizada con </w:t>
      </w:r>
      <w:r w:rsidR="009B7504" w:rsidRPr="00972EF0">
        <w:rPr>
          <w:rFonts w:ascii="Tahoma" w:hAnsi="Tahoma" w:cs="Tahoma"/>
          <w:bCs/>
          <w:sz w:val="24"/>
          <w:szCs w:val="24"/>
        </w:rPr>
        <w:t>su presencia</w:t>
      </w:r>
      <w:bookmarkEnd w:id="5"/>
      <w:r w:rsidR="008F5F00" w:rsidRPr="00972EF0">
        <w:rPr>
          <w:rFonts w:ascii="Tahoma" w:hAnsi="Tahoma" w:cs="Tahoma"/>
          <w:bCs/>
          <w:sz w:val="24"/>
          <w:szCs w:val="24"/>
        </w:rPr>
        <w:t xml:space="preserve">. A su vez, solicita que </w:t>
      </w:r>
      <w:r w:rsidR="009B7504" w:rsidRPr="00972EF0">
        <w:rPr>
          <w:rFonts w:ascii="Tahoma" w:hAnsi="Tahoma" w:cs="Tahoma"/>
          <w:bCs/>
          <w:sz w:val="24"/>
          <w:szCs w:val="24"/>
        </w:rPr>
        <w:t>se anule el acta No. 1200 emitida por dicha junta en valoración realizada en 14 de febrero del año que cursa</w:t>
      </w:r>
      <w:r w:rsidR="009378EE" w:rsidRPr="00972EF0">
        <w:rPr>
          <w:rStyle w:val="Refdenotaalpie"/>
          <w:rFonts w:ascii="Tahoma" w:hAnsi="Tahoma" w:cs="Tahoma"/>
          <w:bCs/>
          <w:sz w:val="24"/>
          <w:szCs w:val="24"/>
        </w:rPr>
        <w:footnoteReference w:id="2"/>
      </w:r>
      <w:r w:rsidR="00B405A0" w:rsidRPr="00972EF0">
        <w:rPr>
          <w:rFonts w:ascii="Tahoma" w:hAnsi="Tahoma" w:cs="Tahoma"/>
          <w:bCs/>
          <w:sz w:val="24"/>
          <w:szCs w:val="24"/>
        </w:rPr>
        <w:t>,</w:t>
      </w:r>
      <w:r w:rsidR="009B7504" w:rsidRPr="00972EF0">
        <w:rPr>
          <w:rFonts w:ascii="Tahoma" w:hAnsi="Tahoma" w:cs="Tahoma"/>
          <w:bCs/>
          <w:sz w:val="24"/>
          <w:szCs w:val="24"/>
        </w:rPr>
        <w:t xml:space="preserve"> pues la misma no fue realizada teniendo en cuenta los requerimientos mínimos del debido proceso</w:t>
      </w:r>
      <w:r w:rsidR="000C5868" w:rsidRPr="00972EF0">
        <w:rPr>
          <w:rFonts w:ascii="Tahoma" w:hAnsi="Tahoma" w:cs="Tahoma"/>
          <w:bCs/>
          <w:sz w:val="24"/>
          <w:szCs w:val="24"/>
        </w:rPr>
        <w:t xml:space="preserve"> en el entendido que para las fechas (31 de enero de 2022 y 7 de febrero de 2022)</w:t>
      </w:r>
      <w:r w:rsidR="005A08FE" w:rsidRPr="00972EF0">
        <w:rPr>
          <w:rStyle w:val="Refdenotaalpie"/>
          <w:rFonts w:ascii="Tahoma" w:hAnsi="Tahoma" w:cs="Tahoma"/>
          <w:bCs/>
          <w:sz w:val="24"/>
          <w:szCs w:val="24"/>
        </w:rPr>
        <w:footnoteReference w:id="3"/>
      </w:r>
      <w:r w:rsidR="000C5868" w:rsidRPr="00972EF0">
        <w:rPr>
          <w:rFonts w:ascii="Tahoma" w:hAnsi="Tahoma" w:cs="Tahoma"/>
          <w:bCs/>
          <w:sz w:val="24"/>
          <w:szCs w:val="24"/>
        </w:rPr>
        <w:t xml:space="preserve"> en las que la accionada</w:t>
      </w:r>
      <w:r w:rsidR="00E35365" w:rsidRPr="00972EF0">
        <w:rPr>
          <w:rFonts w:ascii="Tahoma" w:hAnsi="Tahoma" w:cs="Tahoma"/>
          <w:bCs/>
          <w:sz w:val="24"/>
          <w:szCs w:val="24"/>
        </w:rPr>
        <w:t xml:space="preserve"> -</w:t>
      </w:r>
      <w:r w:rsidR="000C5868" w:rsidRPr="00972EF0">
        <w:rPr>
          <w:rFonts w:ascii="Tahoma" w:hAnsi="Tahoma" w:cs="Tahoma"/>
          <w:bCs/>
          <w:sz w:val="24"/>
          <w:szCs w:val="24"/>
        </w:rPr>
        <w:t xml:space="preserve">la </w:t>
      </w:r>
      <w:r w:rsidR="000C5868" w:rsidRPr="00972EF0">
        <w:rPr>
          <w:rFonts w:ascii="Tahoma" w:hAnsi="Tahoma" w:cs="Tahoma"/>
          <w:bCs/>
          <w:sz w:val="24"/>
          <w:szCs w:val="24"/>
          <w:lang w:val="es-419"/>
        </w:rPr>
        <w:t>Regional de Aseguramiento en Salud No. 3</w:t>
      </w:r>
      <w:r w:rsidR="00E35365" w:rsidRPr="00972EF0">
        <w:rPr>
          <w:rFonts w:ascii="Tahoma" w:hAnsi="Tahoma" w:cs="Tahoma"/>
          <w:bCs/>
          <w:sz w:val="24"/>
          <w:szCs w:val="24"/>
          <w:lang w:val="es-419"/>
        </w:rPr>
        <w:t>-</w:t>
      </w:r>
      <w:r w:rsidR="000C5868" w:rsidRPr="00972EF0">
        <w:rPr>
          <w:rFonts w:ascii="Tahoma" w:hAnsi="Tahoma" w:cs="Tahoma"/>
          <w:bCs/>
          <w:sz w:val="24"/>
          <w:szCs w:val="24"/>
          <w:lang w:val="es-419"/>
        </w:rPr>
        <w:t xml:space="preserve"> programó y citó al señ</w:t>
      </w:r>
      <w:r w:rsidR="00B405A0" w:rsidRPr="00972EF0">
        <w:rPr>
          <w:rFonts w:ascii="Tahoma" w:hAnsi="Tahoma" w:cs="Tahoma"/>
          <w:bCs/>
          <w:sz w:val="24"/>
          <w:szCs w:val="24"/>
          <w:lang w:val="es-419"/>
        </w:rPr>
        <w:t>or Linares para que se presentar</w:t>
      </w:r>
      <w:r w:rsidR="00E35365" w:rsidRPr="00972EF0">
        <w:rPr>
          <w:rFonts w:ascii="Tahoma" w:hAnsi="Tahoma" w:cs="Tahoma"/>
          <w:bCs/>
          <w:sz w:val="24"/>
          <w:szCs w:val="24"/>
          <w:lang w:val="es-419"/>
        </w:rPr>
        <w:t>a</w:t>
      </w:r>
      <w:r w:rsidRPr="00972EF0">
        <w:rPr>
          <w:rFonts w:ascii="Tahoma" w:hAnsi="Tahoma" w:cs="Tahoma"/>
          <w:bCs/>
          <w:sz w:val="24"/>
          <w:szCs w:val="24"/>
          <w:lang w:val="es-419"/>
        </w:rPr>
        <w:t>,</w:t>
      </w:r>
      <w:r w:rsidR="00B405A0" w:rsidRPr="00972EF0">
        <w:rPr>
          <w:rFonts w:ascii="Tahoma" w:hAnsi="Tahoma" w:cs="Tahoma"/>
          <w:bCs/>
          <w:sz w:val="24"/>
          <w:szCs w:val="24"/>
          <w:lang w:val="es-419"/>
        </w:rPr>
        <w:t xml:space="preserve"> se encontraba </w:t>
      </w:r>
      <w:r w:rsidR="009378EE" w:rsidRPr="00972EF0">
        <w:rPr>
          <w:rFonts w:ascii="Tahoma" w:hAnsi="Tahoma" w:cs="Tahoma"/>
          <w:bCs/>
          <w:sz w:val="24"/>
          <w:szCs w:val="24"/>
          <w:lang w:val="es-419"/>
        </w:rPr>
        <w:t>vigente la medida provisional de suspensión del acto</w:t>
      </w:r>
      <w:r w:rsidR="00653C7D" w:rsidRPr="00972EF0">
        <w:rPr>
          <w:rFonts w:ascii="Tahoma" w:hAnsi="Tahoma" w:cs="Tahoma"/>
          <w:bCs/>
          <w:sz w:val="24"/>
          <w:szCs w:val="24"/>
          <w:lang w:val="es-419"/>
        </w:rPr>
        <w:t xml:space="preserve"> mencionado</w:t>
      </w:r>
      <w:r w:rsidR="009378EE" w:rsidRPr="00972EF0">
        <w:rPr>
          <w:rFonts w:ascii="Tahoma" w:hAnsi="Tahoma" w:cs="Tahoma"/>
          <w:bCs/>
          <w:sz w:val="24"/>
          <w:szCs w:val="24"/>
          <w:lang w:val="es-419"/>
        </w:rPr>
        <w:t xml:space="preserve"> en auto del 26 de enero de 2022</w:t>
      </w:r>
      <w:r w:rsidR="00653C7D" w:rsidRPr="00972EF0">
        <w:rPr>
          <w:rStyle w:val="Refdenotaalpie"/>
          <w:rFonts w:ascii="Tahoma" w:hAnsi="Tahoma" w:cs="Tahoma"/>
          <w:bCs/>
          <w:sz w:val="24"/>
          <w:szCs w:val="24"/>
          <w:lang w:val="es-419"/>
        </w:rPr>
        <w:footnoteReference w:id="4"/>
      </w:r>
      <w:r w:rsidR="009378EE" w:rsidRPr="00972EF0">
        <w:rPr>
          <w:rFonts w:ascii="Tahoma" w:hAnsi="Tahoma" w:cs="Tahoma"/>
          <w:bCs/>
          <w:sz w:val="24"/>
          <w:szCs w:val="24"/>
          <w:lang w:val="es-419"/>
        </w:rPr>
        <w:t xml:space="preserve"> emitido por el Juzgado Cuarto de Familia de Pereira hasta tanto se resolviera la Acción de Tutela impetrada por el señor Linares </w:t>
      </w:r>
      <w:r w:rsidR="00CC5C06" w:rsidRPr="00972EF0">
        <w:rPr>
          <w:rFonts w:ascii="Tahoma" w:hAnsi="Tahoma" w:cs="Tahoma"/>
          <w:bCs/>
          <w:sz w:val="24"/>
          <w:szCs w:val="24"/>
          <w:lang w:val="es-419"/>
        </w:rPr>
        <w:t>bajo el radicado 2022-00028</w:t>
      </w:r>
      <w:r w:rsidR="004F5EE5" w:rsidRPr="00972EF0">
        <w:rPr>
          <w:rStyle w:val="Refdenotaalpie"/>
          <w:rFonts w:ascii="Tahoma" w:hAnsi="Tahoma" w:cs="Tahoma"/>
          <w:bCs/>
          <w:sz w:val="24"/>
          <w:szCs w:val="24"/>
          <w:lang w:val="es-419"/>
        </w:rPr>
        <w:footnoteReference w:id="5"/>
      </w:r>
      <w:r w:rsidR="00BF2AA6" w:rsidRPr="00972EF0">
        <w:rPr>
          <w:rFonts w:ascii="Tahoma" w:hAnsi="Tahoma" w:cs="Tahoma"/>
          <w:bCs/>
          <w:sz w:val="24"/>
          <w:szCs w:val="24"/>
          <w:lang w:val="es-419"/>
        </w:rPr>
        <w:t xml:space="preserve">. </w:t>
      </w:r>
    </w:p>
    <w:p w14:paraId="47652919" w14:textId="77777777" w:rsidR="008238AA" w:rsidRPr="00972EF0" w:rsidRDefault="008238AA" w:rsidP="00734509">
      <w:pPr>
        <w:spacing w:after="0" w:line="276" w:lineRule="auto"/>
        <w:ind w:firstLine="567"/>
        <w:jc w:val="both"/>
        <w:rPr>
          <w:rFonts w:ascii="Tahoma" w:hAnsi="Tahoma" w:cs="Tahoma"/>
          <w:bCs/>
          <w:sz w:val="24"/>
          <w:szCs w:val="24"/>
          <w:lang w:val="es-419"/>
        </w:rPr>
      </w:pPr>
    </w:p>
    <w:p w14:paraId="33543025" w14:textId="0B7B54D7" w:rsidR="00384B2E" w:rsidRPr="00972EF0" w:rsidRDefault="006957E5" w:rsidP="00734509">
      <w:pPr>
        <w:spacing w:after="0" w:line="276" w:lineRule="auto"/>
        <w:ind w:firstLine="567"/>
        <w:jc w:val="both"/>
        <w:rPr>
          <w:rFonts w:ascii="Tahoma" w:hAnsi="Tahoma" w:cs="Tahoma"/>
          <w:bCs/>
          <w:sz w:val="24"/>
          <w:szCs w:val="24"/>
          <w:lang w:val="es-419"/>
        </w:rPr>
      </w:pPr>
      <w:r w:rsidRPr="00972EF0">
        <w:rPr>
          <w:rFonts w:ascii="Tahoma" w:hAnsi="Tahoma" w:cs="Tahoma"/>
          <w:bCs/>
          <w:sz w:val="24"/>
          <w:szCs w:val="24"/>
          <w:lang w:val="es-419"/>
        </w:rPr>
        <w:t xml:space="preserve">Respecto </w:t>
      </w:r>
      <w:r w:rsidR="0030164F" w:rsidRPr="00972EF0">
        <w:rPr>
          <w:rFonts w:ascii="Tahoma" w:hAnsi="Tahoma" w:cs="Tahoma"/>
          <w:bCs/>
          <w:sz w:val="24"/>
          <w:szCs w:val="24"/>
          <w:lang w:val="es-419"/>
        </w:rPr>
        <w:t>de la impugnación</w:t>
      </w:r>
      <w:r w:rsidRPr="00972EF0">
        <w:rPr>
          <w:rFonts w:ascii="Tahoma" w:hAnsi="Tahoma" w:cs="Tahoma"/>
          <w:bCs/>
          <w:sz w:val="24"/>
          <w:szCs w:val="24"/>
          <w:lang w:val="es-419"/>
        </w:rPr>
        <w:t xml:space="preserve"> presentada por la </w:t>
      </w:r>
      <w:r w:rsidR="0030164F" w:rsidRPr="00972EF0">
        <w:rPr>
          <w:rFonts w:ascii="Tahoma" w:hAnsi="Tahoma" w:cs="Tahoma"/>
          <w:bCs/>
          <w:sz w:val="24"/>
          <w:szCs w:val="24"/>
          <w:lang w:val="es-419"/>
        </w:rPr>
        <w:t>Dirección</w:t>
      </w:r>
      <w:r w:rsidRPr="00972EF0">
        <w:rPr>
          <w:rFonts w:ascii="Tahoma" w:hAnsi="Tahoma" w:cs="Tahoma"/>
          <w:bCs/>
          <w:sz w:val="24"/>
          <w:szCs w:val="24"/>
          <w:lang w:val="es-419"/>
        </w:rPr>
        <w:t xml:space="preserve"> de Sanidad de la Policía Nacional</w:t>
      </w:r>
      <w:r w:rsidR="0030164F" w:rsidRPr="00972EF0">
        <w:rPr>
          <w:rFonts w:ascii="Tahoma" w:hAnsi="Tahoma" w:cs="Tahoma"/>
          <w:bCs/>
          <w:sz w:val="24"/>
          <w:szCs w:val="24"/>
          <w:lang w:val="es-419"/>
        </w:rPr>
        <w:t>, encuentra</w:t>
      </w:r>
      <w:r w:rsidR="008238AA" w:rsidRPr="00972EF0">
        <w:rPr>
          <w:rFonts w:ascii="Tahoma" w:hAnsi="Tahoma" w:cs="Tahoma"/>
          <w:bCs/>
          <w:sz w:val="24"/>
          <w:szCs w:val="24"/>
          <w:lang w:val="es-419"/>
        </w:rPr>
        <w:t xml:space="preserve"> la Sala </w:t>
      </w:r>
      <w:r w:rsidR="0030164F" w:rsidRPr="00972EF0">
        <w:rPr>
          <w:rFonts w:ascii="Tahoma" w:hAnsi="Tahoma" w:cs="Tahoma"/>
          <w:bCs/>
          <w:sz w:val="24"/>
          <w:szCs w:val="24"/>
          <w:lang w:val="es-419"/>
        </w:rPr>
        <w:t>que no tiene razón de ser puesto que en el fallo de tutela de primera instancia no se le impartió ninguna orden que deb</w:t>
      </w:r>
      <w:r w:rsidR="008238AA" w:rsidRPr="00972EF0">
        <w:rPr>
          <w:rFonts w:ascii="Tahoma" w:hAnsi="Tahoma" w:cs="Tahoma"/>
          <w:bCs/>
          <w:sz w:val="24"/>
          <w:szCs w:val="24"/>
          <w:lang w:val="es-419"/>
        </w:rPr>
        <w:t>iera</w:t>
      </w:r>
      <w:r w:rsidR="0030164F" w:rsidRPr="00972EF0">
        <w:rPr>
          <w:rFonts w:ascii="Tahoma" w:hAnsi="Tahoma" w:cs="Tahoma"/>
          <w:bCs/>
          <w:sz w:val="24"/>
          <w:szCs w:val="24"/>
          <w:lang w:val="es-419"/>
        </w:rPr>
        <w:t xml:space="preserve"> cumpli</w:t>
      </w:r>
      <w:r w:rsidR="008238AA" w:rsidRPr="00972EF0">
        <w:rPr>
          <w:rFonts w:ascii="Tahoma" w:hAnsi="Tahoma" w:cs="Tahoma"/>
          <w:bCs/>
          <w:sz w:val="24"/>
          <w:szCs w:val="24"/>
          <w:lang w:val="es-419"/>
        </w:rPr>
        <w:t>r esa</w:t>
      </w:r>
      <w:r w:rsidR="0030164F" w:rsidRPr="00972EF0">
        <w:rPr>
          <w:rFonts w:ascii="Tahoma" w:hAnsi="Tahoma" w:cs="Tahoma"/>
          <w:bCs/>
          <w:sz w:val="24"/>
          <w:szCs w:val="24"/>
          <w:lang w:val="es-419"/>
        </w:rPr>
        <w:t xml:space="preserve"> entidad, pues se limitó a in</w:t>
      </w:r>
      <w:r w:rsidR="008238AA" w:rsidRPr="00972EF0">
        <w:rPr>
          <w:rFonts w:ascii="Tahoma" w:hAnsi="Tahoma" w:cs="Tahoma"/>
          <w:bCs/>
          <w:sz w:val="24"/>
          <w:szCs w:val="24"/>
          <w:lang w:val="es-419"/>
        </w:rPr>
        <w:t xml:space="preserve">vitarla </w:t>
      </w:r>
      <w:r w:rsidR="00BC3BB0" w:rsidRPr="00972EF0">
        <w:rPr>
          <w:rFonts w:ascii="Tahoma" w:hAnsi="Tahoma" w:cs="Tahoma"/>
          <w:bCs/>
          <w:sz w:val="24"/>
          <w:szCs w:val="24"/>
          <w:lang w:val="es-419"/>
        </w:rPr>
        <w:t xml:space="preserve">a dar seguimiento a la programación de la valoración de la Junta Médico Laboral del accionante </w:t>
      </w:r>
      <w:r w:rsidR="008238AA" w:rsidRPr="00972EF0">
        <w:rPr>
          <w:rFonts w:ascii="Tahoma" w:hAnsi="Tahoma" w:cs="Tahoma"/>
          <w:bCs/>
          <w:sz w:val="24"/>
          <w:szCs w:val="24"/>
          <w:lang w:val="es-419"/>
        </w:rPr>
        <w:t xml:space="preserve">que se le </w:t>
      </w:r>
      <w:r w:rsidR="006D4BA5" w:rsidRPr="00972EF0">
        <w:rPr>
          <w:rFonts w:ascii="Tahoma" w:hAnsi="Tahoma" w:cs="Tahoma"/>
          <w:bCs/>
          <w:sz w:val="24"/>
          <w:szCs w:val="24"/>
          <w:lang w:val="es-419"/>
        </w:rPr>
        <w:t>ordenó a</w:t>
      </w:r>
      <w:r w:rsidR="008238AA" w:rsidRPr="00972EF0">
        <w:rPr>
          <w:rFonts w:ascii="Tahoma" w:hAnsi="Tahoma" w:cs="Tahoma"/>
          <w:bCs/>
          <w:sz w:val="24"/>
          <w:szCs w:val="24"/>
          <w:lang w:val="es-419"/>
        </w:rPr>
        <w:t xml:space="preserve"> l</w:t>
      </w:r>
      <w:r w:rsidR="00BC3BB0" w:rsidRPr="00972EF0">
        <w:rPr>
          <w:rFonts w:ascii="Tahoma" w:hAnsi="Tahoma" w:cs="Tahoma"/>
          <w:bCs/>
          <w:sz w:val="24"/>
          <w:szCs w:val="24"/>
          <w:lang w:val="es-419"/>
        </w:rPr>
        <w:t xml:space="preserve">a Regional de Aseguramiento en Salud No. 3. </w:t>
      </w:r>
      <w:r w:rsidR="008238AA" w:rsidRPr="00972EF0">
        <w:rPr>
          <w:rFonts w:ascii="Tahoma" w:hAnsi="Tahoma" w:cs="Tahoma"/>
          <w:bCs/>
          <w:sz w:val="24"/>
          <w:szCs w:val="24"/>
          <w:lang w:val="es-419"/>
        </w:rPr>
        <w:t>Por esa razón, la Sala se releva de analizar los argumentos de la impugnación, que, como se dijo en precedencia, son una repetición de la contestación de la demanda de tutela.</w:t>
      </w:r>
    </w:p>
    <w:p w14:paraId="72E969D1" w14:textId="7F8D7C4B" w:rsidR="00C441C2" w:rsidRPr="00972EF0" w:rsidRDefault="00C441C2" w:rsidP="00734509">
      <w:pPr>
        <w:spacing w:after="0" w:line="276" w:lineRule="auto"/>
        <w:ind w:firstLine="567"/>
        <w:jc w:val="both"/>
        <w:rPr>
          <w:rFonts w:ascii="Tahoma" w:hAnsi="Tahoma" w:cs="Tahoma"/>
          <w:bCs/>
          <w:sz w:val="24"/>
          <w:szCs w:val="24"/>
        </w:rPr>
      </w:pPr>
    </w:p>
    <w:p w14:paraId="73AAB64A" w14:textId="0E3F2440" w:rsidR="009A439E" w:rsidRPr="00972EF0" w:rsidRDefault="006957E5" w:rsidP="00734509">
      <w:pPr>
        <w:spacing w:after="0" w:line="276" w:lineRule="auto"/>
        <w:ind w:firstLine="567"/>
        <w:jc w:val="both"/>
        <w:rPr>
          <w:rFonts w:ascii="Tahoma" w:hAnsi="Tahoma" w:cs="Tahoma"/>
          <w:sz w:val="24"/>
          <w:szCs w:val="24"/>
          <w:lang w:val="es-419"/>
        </w:rPr>
      </w:pPr>
      <w:r w:rsidRPr="00972EF0">
        <w:rPr>
          <w:rFonts w:ascii="Tahoma" w:hAnsi="Tahoma" w:cs="Tahoma"/>
          <w:bCs/>
          <w:sz w:val="24"/>
          <w:szCs w:val="24"/>
        </w:rPr>
        <w:t xml:space="preserve">Ahora bien, frente </w:t>
      </w:r>
      <w:r w:rsidR="00EB49AD" w:rsidRPr="00972EF0">
        <w:rPr>
          <w:rFonts w:ascii="Tahoma" w:hAnsi="Tahoma" w:cs="Tahoma"/>
          <w:bCs/>
          <w:sz w:val="24"/>
          <w:szCs w:val="24"/>
        </w:rPr>
        <w:t>al pronunciamiento de l</w:t>
      </w:r>
      <w:r w:rsidR="00D52DE9" w:rsidRPr="00972EF0">
        <w:rPr>
          <w:rFonts w:ascii="Tahoma" w:hAnsi="Tahoma" w:cs="Tahoma"/>
          <w:bCs/>
          <w:sz w:val="24"/>
          <w:szCs w:val="24"/>
        </w:rPr>
        <w:t xml:space="preserve">a accionada -la </w:t>
      </w:r>
      <w:r w:rsidR="00D52DE9" w:rsidRPr="00972EF0">
        <w:rPr>
          <w:rFonts w:ascii="Tahoma" w:hAnsi="Tahoma" w:cs="Tahoma"/>
          <w:sz w:val="24"/>
          <w:szCs w:val="24"/>
          <w:lang w:val="es-419"/>
        </w:rPr>
        <w:t>Regional de Aseguramiento en Salud No. 3-</w:t>
      </w:r>
      <w:r w:rsidR="000D6785" w:rsidRPr="00972EF0">
        <w:rPr>
          <w:rFonts w:ascii="Tahoma" w:hAnsi="Tahoma" w:cs="Tahoma"/>
          <w:bCs/>
          <w:sz w:val="24"/>
          <w:szCs w:val="24"/>
        </w:rPr>
        <w:t xml:space="preserve"> </w:t>
      </w:r>
      <w:r w:rsidR="00D52DE9" w:rsidRPr="00972EF0">
        <w:rPr>
          <w:rFonts w:ascii="Tahoma" w:hAnsi="Tahoma" w:cs="Tahoma"/>
          <w:bCs/>
          <w:sz w:val="24"/>
          <w:szCs w:val="24"/>
        </w:rPr>
        <w:t xml:space="preserve">en </w:t>
      </w:r>
      <w:r w:rsidR="000D6785" w:rsidRPr="00972EF0">
        <w:rPr>
          <w:rFonts w:ascii="Tahoma" w:hAnsi="Tahoma" w:cs="Tahoma"/>
          <w:bCs/>
          <w:sz w:val="24"/>
          <w:szCs w:val="24"/>
        </w:rPr>
        <w:t xml:space="preserve">su </w:t>
      </w:r>
      <w:r w:rsidR="00A35A5A" w:rsidRPr="00972EF0">
        <w:rPr>
          <w:rFonts w:ascii="Tahoma" w:hAnsi="Tahoma" w:cs="Tahoma"/>
          <w:bCs/>
          <w:sz w:val="24"/>
          <w:szCs w:val="24"/>
        </w:rPr>
        <w:t>escrito de impugnación</w:t>
      </w:r>
      <w:r w:rsidR="00D52DE9" w:rsidRPr="00972EF0">
        <w:rPr>
          <w:rStyle w:val="Refdenotaalpie"/>
          <w:rFonts w:ascii="Tahoma" w:hAnsi="Tahoma" w:cs="Tahoma"/>
          <w:bCs/>
          <w:sz w:val="24"/>
          <w:szCs w:val="24"/>
        </w:rPr>
        <w:footnoteReference w:id="6"/>
      </w:r>
      <w:r w:rsidR="00A35A5A" w:rsidRPr="00972EF0">
        <w:rPr>
          <w:rFonts w:ascii="Tahoma" w:hAnsi="Tahoma" w:cs="Tahoma"/>
          <w:bCs/>
          <w:sz w:val="24"/>
          <w:szCs w:val="24"/>
        </w:rPr>
        <w:t>,</w:t>
      </w:r>
      <w:r w:rsidRPr="00972EF0">
        <w:rPr>
          <w:rFonts w:ascii="Tahoma" w:hAnsi="Tahoma" w:cs="Tahoma"/>
          <w:bCs/>
          <w:sz w:val="24"/>
          <w:szCs w:val="24"/>
        </w:rPr>
        <w:t xml:space="preserve"> tiene para decirse que</w:t>
      </w:r>
      <w:r w:rsidR="00A35A5A" w:rsidRPr="00972EF0">
        <w:rPr>
          <w:rFonts w:ascii="Tahoma" w:hAnsi="Tahoma" w:cs="Tahoma"/>
          <w:bCs/>
          <w:sz w:val="24"/>
          <w:szCs w:val="24"/>
        </w:rPr>
        <w:t xml:space="preserve"> </w:t>
      </w:r>
      <w:r w:rsidR="00D52DE9" w:rsidRPr="00972EF0">
        <w:rPr>
          <w:rFonts w:ascii="Tahoma" w:hAnsi="Tahoma" w:cs="Tahoma"/>
          <w:bCs/>
          <w:sz w:val="24"/>
          <w:szCs w:val="24"/>
        </w:rPr>
        <w:t>no</w:t>
      </w:r>
      <w:r w:rsidR="000D6785" w:rsidRPr="00972EF0">
        <w:rPr>
          <w:rFonts w:ascii="Tahoma" w:hAnsi="Tahoma" w:cs="Tahoma"/>
          <w:bCs/>
          <w:sz w:val="24"/>
          <w:szCs w:val="24"/>
        </w:rPr>
        <w:t xml:space="preserve"> desconoce</w:t>
      </w:r>
      <w:r w:rsidR="00D52DE9" w:rsidRPr="00972EF0">
        <w:rPr>
          <w:rFonts w:ascii="Tahoma" w:hAnsi="Tahoma" w:cs="Tahoma"/>
          <w:bCs/>
          <w:sz w:val="24"/>
          <w:szCs w:val="24"/>
        </w:rPr>
        <w:t xml:space="preserve"> el derecho que le asiste al señor Linares, empero, </w:t>
      </w:r>
      <w:r w:rsidR="009A439E" w:rsidRPr="00972EF0">
        <w:rPr>
          <w:rFonts w:ascii="Tahoma" w:hAnsi="Tahoma" w:cs="Tahoma"/>
          <w:bCs/>
          <w:sz w:val="24"/>
          <w:szCs w:val="24"/>
        </w:rPr>
        <w:t xml:space="preserve">manifiesta que se le imposibilita dar cumplimiento al fallo de tutela de primera instancia donde se </w:t>
      </w:r>
      <w:r w:rsidR="008F5F00" w:rsidRPr="00972EF0">
        <w:rPr>
          <w:rFonts w:ascii="Tahoma" w:hAnsi="Tahoma" w:cs="Tahoma"/>
          <w:bCs/>
          <w:sz w:val="24"/>
          <w:szCs w:val="24"/>
        </w:rPr>
        <w:t xml:space="preserve">ampara los derechos fundamentales del </w:t>
      </w:r>
      <w:r w:rsidR="009A439E" w:rsidRPr="00972EF0">
        <w:rPr>
          <w:rFonts w:ascii="Tahoma" w:hAnsi="Tahoma" w:cs="Tahoma"/>
          <w:bCs/>
          <w:sz w:val="24"/>
          <w:szCs w:val="24"/>
        </w:rPr>
        <w:t xml:space="preserve">señor Linares y además se le ordena programar la </w:t>
      </w:r>
      <w:r w:rsidR="009A439E" w:rsidRPr="00972EF0">
        <w:rPr>
          <w:rFonts w:ascii="Tahoma" w:hAnsi="Tahoma" w:cs="Tahoma"/>
          <w:bCs/>
          <w:sz w:val="24"/>
          <w:szCs w:val="24"/>
        </w:rPr>
        <w:lastRenderedPageBreak/>
        <w:t xml:space="preserve">valoración dentro de las 48 horas siguientes, argumentando que deberá ser la </w:t>
      </w:r>
      <w:r w:rsidR="009A439E" w:rsidRPr="00972EF0">
        <w:rPr>
          <w:rFonts w:ascii="Tahoma" w:hAnsi="Tahoma" w:cs="Tahoma"/>
          <w:sz w:val="24"/>
          <w:szCs w:val="24"/>
          <w:lang w:val="es-419"/>
        </w:rPr>
        <w:t>Dirección de sanidad de la Policía Nacional, quien autorice</w:t>
      </w:r>
      <w:r w:rsidR="008F5F00" w:rsidRPr="00972EF0">
        <w:rPr>
          <w:rFonts w:ascii="Tahoma" w:hAnsi="Tahoma" w:cs="Tahoma"/>
          <w:sz w:val="24"/>
          <w:szCs w:val="24"/>
          <w:lang w:val="es-419"/>
        </w:rPr>
        <w:t xml:space="preserve"> previamente </w:t>
      </w:r>
      <w:r w:rsidR="009A439E" w:rsidRPr="00972EF0">
        <w:rPr>
          <w:rFonts w:ascii="Tahoma" w:hAnsi="Tahoma" w:cs="Tahoma"/>
          <w:sz w:val="24"/>
          <w:szCs w:val="24"/>
          <w:lang w:val="es-419"/>
        </w:rPr>
        <w:t xml:space="preserve"> la </w:t>
      </w:r>
      <w:r w:rsidR="008F5F00" w:rsidRPr="00972EF0">
        <w:rPr>
          <w:rFonts w:ascii="Tahoma" w:hAnsi="Tahoma" w:cs="Tahoma"/>
          <w:sz w:val="24"/>
          <w:szCs w:val="24"/>
          <w:lang w:val="es-419"/>
        </w:rPr>
        <w:t xml:space="preserve">nueva </w:t>
      </w:r>
      <w:r w:rsidR="009A439E" w:rsidRPr="00972EF0">
        <w:rPr>
          <w:rFonts w:ascii="Tahoma" w:hAnsi="Tahoma" w:cs="Tahoma"/>
          <w:sz w:val="24"/>
          <w:szCs w:val="24"/>
          <w:lang w:val="es-419"/>
        </w:rPr>
        <w:t>Junta</w:t>
      </w:r>
      <w:r w:rsidR="00022CF7" w:rsidRPr="00972EF0">
        <w:rPr>
          <w:rFonts w:ascii="Tahoma" w:hAnsi="Tahoma" w:cs="Tahoma"/>
          <w:sz w:val="24"/>
          <w:szCs w:val="24"/>
          <w:lang w:val="es-419"/>
        </w:rPr>
        <w:t>.</w:t>
      </w:r>
    </w:p>
    <w:p w14:paraId="5C4CF447" w14:textId="77777777" w:rsidR="00022CF7" w:rsidRPr="00972EF0" w:rsidRDefault="00022CF7" w:rsidP="00734509">
      <w:pPr>
        <w:spacing w:after="0" w:line="276" w:lineRule="auto"/>
        <w:ind w:firstLine="567"/>
        <w:jc w:val="both"/>
        <w:rPr>
          <w:rFonts w:ascii="Tahoma" w:hAnsi="Tahoma" w:cs="Tahoma"/>
          <w:sz w:val="24"/>
          <w:szCs w:val="24"/>
          <w:lang w:val="es-419"/>
        </w:rPr>
      </w:pPr>
    </w:p>
    <w:p w14:paraId="6346CFB2" w14:textId="6D685626" w:rsidR="00B8418E" w:rsidRPr="00972EF0" w:rsidRDefault="009A439E" w:rsidP="00734509">
      <w:pPr>
        <w:spacing w:after="0" w:line="276" w:lineRule="auto"/>
        <w:ind w:firstLine="567"/>
        <w:jc w:val="both"/>
        <w:rPr>
          <w:rFonts w:ascii="Tahoma" w:hAnsi="Tahoma" w:cs="Tahoma"/>
          <w:sz w:val="24"/>
          <w:szCs w:val="24"/>
          <w:lang w:val="es-419"/>
        </w:rPr>
      </w:pPr>
      <w:r w:rsidRPr="00972EF0">
        <w:rPr>
          <w:rFonts w:ascii="Tahoma" w:hAnsi="Tahoma" w:cs="Tahoma"/>
          <w:sz w:val="24"/>
          <w:szCs w:val="24"/>
          <w:lang w:val="es-419"/>
        </w:rPr>
        <w:t>Para lo anterior, esta Sala tiene que decir que</w:t>
      </w:r>
      <w:r w:rsidR="0074703C" w:rsidRPr="00972EF0">
        <w:rPr>
          <w:rFonts w:ascii="Tahoma" w:hAnsi="Tahoma" w:cs="Tahoma"/>
          <w:sz w:val="24"/>
          <w:szCs w:val="24"/>
          <w:lang w:val="es-419"/>
        </w:rPr>
        <w:t xml:space="preserve"> no encuentra fundado el argumento</w:t>
      </w:r>
      <w:r w:rsidR="00B8418E" w:rsidRPr="00972EF0">
        <w:rPr>
          <w:rFonts w:ascii="Tahoma" w:hAnsi="Tahoma" w:cs="Tahoma"/>
          <w:sz w:val="24"/>
          <w:szCs w:val="24"/>
          <w:lang w:val="es-419"/>
        </w:rPr>
        <w:t xml:space="preserve"> de la Regional de Aseguramiento en Salud No. 3</w:t>
      </w:r>
      <w:r w:rsidR="0074703C" w:rsidRPr="00972EF0">
        <w:rPr>
          <w:rFonts w:ascii="Tahoma" w:hAnsi="Tahoma" w:cs="Tahoma"/>
          <w:sz w:val="24"/>
          <w:szCs w:val="24"/>
          <w:lang w:val="es-419"/>
        </w:rPr>
        <w:t xml:space="preserve">, porque si bien ya ha realizado 3 citaciones, las dos primeras fueron hechas </w:t>
      </w:r>
      <w:r w:rsidR="0088308D" w:rsidRPr="00972EF0">
        <w:rPr>
          <w:rFonts w:ascii="Tahoma" w:hAnsi="Tahoma" w:cs="Tahoma"/>
          <w:bCs/>
          <w:sz w:val="24"/>
          <w:szCs w:val="24"/>
        </w:rPr>
        <w:t>para las fechas 31 de enero de 2022 y 7 de febrero de 2022</w:t>
      </w:r>
      <w:r w:rsidR="0088308D" w:rsidRPr="00972EF0">
        <w:rPr>
          <w:rStyle w:val="Refdenotaalpie"/>
          <w:rFonts w:ascii="Tahoma" w:hAnsi="Tahoma" w:cs="Tahoma"/>
          <w:bCs/>
          <w:sz w:val="24"/>
          <w:szCs w:val="24"/>
        </w:rPr>
        <w:footnoteReference w:id="7"/>
      </w:r>
      <w:r w:rsidR="0088308D" w:rsidRPr="00972EF0">
        <w:rPr>
          <w:rFonts w:ascii="Tahoma" w:hAnsi="Tahoma" w:cs="Tahoma"/>
          <w:bCs/>
          <w:sz w:val="24"/>
          <w:szCs w:val="24"/>
        </w:rPr>
        <w:t xml:space="preserve"> </w:t>
      </w:r>
      <w:r w:rsidR="00F85890" w:rsidRPr="00972EF0">
        <w:rPr>
          <w:rFonts w:ascii="Tahoma" w:hAnsi="Tahoma" w:cs="Tahoma"/>
          <w:bCs/>
          <w:sz w:val="24"/>
          <w:szCs w:val="24"/>
        </w:rPr>
        <w:t xml:space="preserve"> calendas en las que se </w:t>
      </w:r>
      <w:r w:rsidR="0088308D" w:rsidRPr="00972EF0">
        <w:rPr>
          <w:rFonts w:ascii="Tahoma" w:hAnsi="Tahoma" w:cs="Tahoma"/>
          <w:bCs/>
          <w:sz w:val="24"/>
          <w:szCs w:val="24"/>
          <w:lang w:val="es-419"/>
        </w:rPr>
        <w:t>encontraba vigente la medida provisional de suspensión de</w:t>
      </w:r>
      <w:r w:rsidR="008238AA" w:rsidRPr="00972EF0">
        <w:rPr>
          <w:rFonts w:ascii="Tahoma" w:hAnsi="Tahoma" w:cs="Tahoma"/>
          <w:bCs/>
          <w:sz w:val="24"/>
          <w:szCs w:val="24"/>
          <w:lang w:val="es-419"/>
        </w:rPr>
        <w:t xml:space="preserve"> ese </w:t>
      </w:r>
      <w:r w:rsidR="0088308D" w:rsidRPr="00972EF0">
        <w:rPr>
          <w:rFonts w:ascii="Tahoma" w:hAnsi="Tahoma" w:cs="Tahoma"/>
          <w:bCs/>
          <w:sz w:val="24"/>
          <w:szCs w:val="24"/>
          <w:lang w:val="es-419"/>
        </w:rPr>
        <w:t>acto</w:t>
      </w:r>
      <w:r w:rsidR="008238AA" w:rsidRPr="00972EF0">
        <w:rPr>
          <w:rFonts w:ascii="Tahoma" w:hAnsi="Tahoma" w:cs="Tahoma"/>
          <w:bCs/>
          <w:sz w:val="24"/>
          <w:szCs w:val="24"/>
          <w:lang w:val="es-419"/>
        </w:rPr>
        <w:t xml:space="preserve"> (reprogramación de la junta médica), establecido </w:t>
      </w:r>
      <w:r w:rsidR="0088308D" w:rsidRPr="00972EF0">
        <w:rPr>
          <w:rFonts w:ascii="Tahoma" w:hAnsi="Tahoma" w:cs="Tahoma"/>
          <w:bCs/>
          <w:sz w:val="24"/>
          <w:szCs w:val="24"/>
          <w:lang w:val="es-419"/>
        </w:rPr>
        <w:t xml:space="preserve">en </w:t>
      </w:r>
      <w:r w:rsidR="008238AA" w:rsidRPr="00972EF0">
        <w:rPr>
          <w:rFonts w:ascii="Tahoma" w:hAnsi="Tahoma" w:cs="Tahoma"/>
          <w:bCs/>
          <w:sz w:val="24"/>
          <w:szCs w:val="24"/>
          <w:lang w:val="es-419"/>
        </w:rPr>
        <w:t xml:space="preserve">el </w:t>
      </w:r>
      <w:r w:rsidR="0088308D" w:rsidRPr="00972EF0">
        <w:rPr>
          <w:rFonts w:ascii="Tahoma" w:hAnsi="Tahoma" w:cs="Tahoma"/>
          <w:bCs/>
          <w:sz w:val="24"/>
          <w:szCs w:val="24"/>
          <w:lang w:val="es-419"/>
        </w:rPr>
        <w:t>auto del 26 de enero de 2022</w:t>
      </w:r>
      <w:r w:rsidR="0088308D" w:rsidRPr="00972EF0">
        <w:rPr>
          <w:rStyle w:val="Refdenotaalpie"/>
          <w:rFonts w:ascii="Tahoma" w:hAnsi="Tahoma" w:cs="Tahoma"/>
          <w:bCs/>
          <w:sz w:val="24"/>
          <w:szCs w:val="24"/>
          <w:lang w:val="es-419"/>
        </w:rPr>
        <w:footnoteReference w:id="8"/>
      </w:r>
      <w:r w:rsidR="0088308D" w:rsidRPr="00972EF0">
        <w:rPr>
          <w:rFonts w:ascii="Tahoma" w:hAnsi="Tahoma" w:cs="Tahoma"/>
          <w:bCs/>
          <w:sz w:val="24"/>
          <w:szCs w:val="24"/>
          <w:lang w:val="es-419"/>
        </w:rPr>
        <w:t xml:space="preserve"> emitido por el Juzgado Cuarto de Familia de Pereira</w:t>
      </w:r>
      <w:r w:rsidR="008238AA" w:rsidRPr="00972EF0">
        <w:rPr>
          <w:rFonts w:ascii="Tahoma" w:hAnsi="Tahoma" w:cs="Tahoma"/>
          <w:bCs/>
          <w:sz w:val="24"/>
          <w:szCs w:val="24"/>
          <w:lang w:val="es-419"/>
        </w:rPr>
        <w:t xml:space="preserve">, de manera que, tal como lo dijo la A-quo, tales citaciones </w:t>
      </w:r>
      <w:r w:rsidR="0074703C" w:rsidRPr="00972EF0">
        <w:rPr>
          <w:rFonts w:ascii="Tahoma" w:hAnsi="Tahoma" w:cs="Tahoma"/>
          <w:sz w:val="24"/>
          <w:szCs w:val="24"/>
          <w:lang w:val="es-419"/>
        </w:rPr>
        <w:t>se tendrán por no hechas</w:t>
      </w:r>
      <w:r w:rsidR="007B3C15" w:rsidRPr="00972EF0">
        <w:rPr>
          <w:rFonts w:ascii="Tahoma" w:hAnsi="Tahoma" w:cs="Tahoma"/>
          <w:sz w:val="24"/>
          <w:szCs w:val="24"/>
          <w:lang w:val="es-419"/>
        </w:rPr>
        <w:t xml:space="preserve">. Por otra parte, </w:t>
      </w:r>
      <w:bookmarkStart w:id="6" w:name="_Hlk103604132"/>
      <w:r w:rsidR="007B3C15" w:rsidRPr="00972EF0">
        <w:rPr>
          <w:rFonts w:ascii="Tahoma" w:hAnsi="Tahoma" w:cs="Tahoma"/>
          <w:sz w:val="24"/>
          <w:szCs w:val="24"/>
          <w:lang w:val="es-419"/>
        </w:rPr>
        <w:t xml:space="preserve">de conformidad </w:t>
      </w:r>
      <w:r w:rsidR="007B3C15" w:rsidRPr="00972EF0">
        <w:rPr>
          <w:rFonts w:ascii="Tahoma" w:hAnsi="Tahoma" w:cs="Tahoma"/>
          <w:bCs/>
          <w:sz w:val="24"/>
          <w:szCs w:val="24"/>
        </w:rPr>
        <w:t>a</w:t>
      </w:r>
      <w:r w:rsidR="00B8418E" w:rsidRPr="00972EF0">
        <w:rPr>
          <w:rFonts w:ascii="Tahoma" w:hAnsi="Tahoma" w:cs="Tahoma"/>
          <w:bCs/>
          <w:sz w:val="24"/>
          <w:szCs w:val="24"/>
        </w:rPr>
        <w:t>l artículo 18 del Decreto 1796 del 200</w:t>
      </w:r>
      <w:r w:rsidR="00396FF8">
        <w:rPr>
          <w:rFonts w:ascii="Tahoma" w:hAnsi="Tahoma" w:cs="Tahoma"/>
          <w:bCs/>
          <w:sz w:val="24"/>
          <w:szCs w:val="24"/>
        </w:rPr>
        <w:t>0</w:t>
      </w:r>
      <w:r w:rsidR="007B3C15" w:rsidRPr="00972EF0">
        <w:rPr>
          <w:rFonts w:ascii="Tahoma" w:hAnsi="Tahoma" w:cs="Tahoma"/>
          <w:bCs/>
          <w:sz w:val="24"/>
          <w:szCs w:val="24"/>
        </w:rPr>
        <w:t xml:space="preserve">, </w:t>
      </w:r>
      <w:r w:rsidR="002014B4" w:rsidRPr="00972EF0">
        <w:rPr>
          <w:rFonts w:ascii="Tahoma" w:hAnsi="Tahoma" w:cs="Tahoma"/>
          <w:bCs/>
          <w:i/>
          <w:sz w:val="24"/>
          <w:szCs w:val="24"/>
        </w:rPr>
        <w:t>“</w:t>
      </w:r>
      <w:r w:rsidR="002014B4" w:rsidRPr="00FA29EC">
        <w:rPr>
          <w:rFonts w:ascii="Tahoma" w:hAnsi="Tahoma" w:cs="Tahoma"/>
          <w:bCs/>
          <w:i/>
          <w:szCs w:val="24"/>
        </w:rPr>
        <w:t xml:space="preserve">La Junta Médico-Laboral será expresamente autorizada por el Director de Sanidad de la respectiva Fuerza o de la Policía Nacional por solicitud de Medicina Laboral </w:t>
      </w:r>
      <w:r w:rsidR="002014B4" w:rsidRPr="00FA29EC">
        <w:rPr>
          <w:rFonts w:ascii="Tahoma" w:hAnsi="Tahoma" w:cs="Tahoma"/>
          <w:b/>
          <w:i/>
          <w:szCs w:val="24"/>
        </w:rPr>
        <w:t>o por orden judicial</w:t>
      </w:r>
      <w:r w:rsidR="002014B4" w:rsidRPr="00972EF0">
        <w:rPr>
          <w:rFonts w:ascii="Tahoma" w:hAnsi="Tahoma" w:cs="Tahoma"/>
          <w:bCs/>
          <w:i/>
          <w:sz w:val="24"/>
          <w:szCs w:val="24"/>
        </w:rPr>
        <w:t xml:space="preserve">” </w:t>
      </w:r>
      <w:r w:rsidR="00505AA4" w:rsidRPr="00972EF0">
        <w:rPr>
          <w:rFonts w:ascii="Tahoma" w:hAnsi="Tahoma" w:cs="Tahoma"/>
          <w:bCs/>
          <w:sz w:val="24"/>
          <w:szCs w:val="24"/>
        </w:rPr>
        <w:t>(</w:t>
      </w:r>
      <w:r w:rsidR="007B3C15" w:rsidRPr="00972EF0">
        <w:rPr>
          <w:rFonts w:ascii="Tahoma" w:hAnsi="Tahoma" w:cs="Tahoma"/>
          <w:bCs/>
          <w:sz w:val="24"/>
          <w:szCs w:val="24"/>
        </w:rPr>
        <w:t>n</w:t>
      </w:r>
      <w:r w:rsidR="00505AA4" w:rsidRPr="00972EF0">
        <w:rPr>
          <w:rFonts w:ascii="Tahoma" w:hAnsi="Tahoma" w:cs="Tahoma"/>
          <w:bCs/>
          <w:sz w:val="24"/>
          <w:szCs w:val="24"/>
        </w:rPr>
        <w:t>egrilla fuera del texto original)</w:t>
      </w:r>
      <w:r w:rsidR="007B3C15" w:rsidRPr="00972EF0">
        <w:rPr>
          <w:rFonts w:ascii="Tahoma" w:hAnsi="Tahoma" w:cs="Tahoma"/>
          <w:bCs/>
          <w:sz w:val="24"/>
          <w:szCs w:val="24"/>
        </w:rPr>
        <w:t xml:space="preserve">, por lo que </w:t>
      </w:r>
      <w:r w:rsidR="00505AA4" w:rsidRPr="00972EF0">
        <w:rPr>
          <w:rFonts w:ascii="Tahoma" w:hAnsi="Tahoma" w:cs="Tahoma"/>
          <w:bCs/>
          <w:sz w:val="24"/>
          <w:szCs w:val="24"/>
        </w:rPr>
        <w:t xml:space="preserve">queda </w:t>
      </w:r>
      <w:r w:rsidR="00B8418E" w:rsidRPr="00972EF0">
        <w:rPr>
          <w:rFonts w:ascii="Tahoma" w:hAnsi="Tahoma" w:cs="Tahoma"/>
          <w:bCs/>
          <w:sz w:val="24"/>
          <w:szCs w:val="24"/>
        </w:rPr>
        <w:t>claro que la autorización para la reunión de la Junta Médico Laboral</w:t>
      </w:r>
      <w:r w:rsidR="00505AA4" w:rsidRPr="00972EF0">
        <w:rPr>
          <w:rFonts w:ascii="Tahoma" w:hAnsi="Tahoma" w:cs="Tahoma"/>
          <w:bCs/>
          <w:sz w:val="24"/>
          <w:szCs w:val="24"/>
        </w:rPr>
        <w:t xml:space="preserve"> no solo</w:t>
      </w:r>
      <w:r w:rsidR="00B8418E" w:rsidRPr="00972EF0">
        <w:rPr>
          <w:rFonts w:ascii="Tahoma" w:hAnsi="Tahoma" w:cs="Tahoma"/>
          <w:bCs/>
          <w:sz w:val="24"/>
          <w:szCs w:val="24"/>
        </w:rPr>
        <w:t xml:space="preserve"> </w:t>
      </w:r>
      <w:r w:rsidR="00D9295F" w:rsidRPr="00972EF0">
        <w:rPr>
          <w:rFonts w:ascii="Tahoma" w:hAnsi="Tahoma" w:cs="Tahoma"/>
          <w:bCs/>
          <w:sz w:val="24"/>
          <w:szCs w:val="24"/>
        </w:rPr>
        <w:t>podrá</w:t>
      </w:r>
      <w:r w:rsidR="00505AA4" w:rsidRPr="00972EF0">
        <w:rPr>
          <w:rFonts w:ascii="Tahoma" w:hAnsi="Tahoma" w:cs="Tahoma"/>
          <w:bCs/>
          <w:sz w:val="24"/>
          <w:szCs w:val="24"/>
        </w:rPr>
        <w:t xml:space="preserve"> otorgarla la Dirección de Sanidad de la Policía Nacional sino también</w:t>
      </w:r>
      <w:r w:rsidR="007B3C15" w:rsidRPr="00972EF0">
        <w:rPr>
          <w:rFonts w:ascii="Tahoma" w:hAnsi="Tahoma" w:cs="Tahoma"/>
          <w:bCs/>
          <w:sz w:val="24"/>
          <w:szCs w:val="24"/>
        </w:rPr>
        <w:t xml:space="preserve"> por </w:t>
      </w:r>
      <w:r w:rsidR="00D9295F" w:rsidRPr="00972EF0">
        <w:rPr>
          <w:rFonts w:ascii="Tahoma" w:hAnsi="Tahoma" w:cs="Tahoma"/>
          <w:b/>
          <w:sz w:val="24"/>
          <w:szCs w:val="24"/>
        </w:rPr>
        <w:t>orden judicial</w:t>
      </w:r>
      <w:r w:rsidR="00D9295F" w:rsidRPr="00972EF0">
        <w:rPr>
          <w:rFonts w:ascii="Tahoma" w:hAnsi="Tahoma" w:cs="Tahoma"/>
          <w:bCs/>
          <w:sz w:val="24"/>
          <w:szCs w:val="24"/>
        </w:rPr>
        <w:t>,</w:t>
      </w:r>
      <w:r w:rsidR="00B56E4D" w:rsidRPr="00972EF0">
        <w:rPr>
          <w:rFonts w:ascii="Tahoma" w:hAnsi="Tahoma" w:cs="Tahoma"/>
          <w:bCs/>
          <w:sz w:val="24"/>
          <w:szCs w:val="24"/>
        </w:rPr>
        <w:t xml:space="preserve"> </w:t>
      </w:r>
      <w:r w:rsidR="00D9295F" w:rsidRPr="00972EF0">
        <w:rPr>
          <w:rFonts w:ascii="Tahoma" w:hAnsi="Tahoma" w:cs="Tahoma"/>
          <w:bCs/>
          <w:sz w:val="24"/>
          <w:szCs w:val="24"/>
        </w:rPr>
        <w:t xml:space="preserve">es decir, que no </w:t>
      </w:r>
      <w:r w:rsidR="00EF3631" w:rsidRPr="00972EF0">
        <w:rPr>
          <w:rFonts w:ascii="Tahoma" w:hAnsi="Tahoma" w:cs="Tahoma"/>
          <w:bCs/>
          <w:sz w:val="24"/>
          <w:szCs w:val="24"/>
        </w:rPr>
        <w:t xml:space="preserve">es cierto que </w:t>
      </w:r>
      <w:r w:rsidR="008F1E4D" w:rsidRPr="00972EF0">
        <w:rPr>
          <w:rFonts w:ascii="Tahoma" w:hAnsi="Tahoma" w:cs="Tahoma"/>
          <w:bCs/>
          <w:sz w:val="24"/>
          <w:szCs w:val="24"/>
        </w:rPr>
        <w:t>la Regional de Aseguramiento en Salud No. 3 reprogram</w:t>
      </w:r>
      <w:r w:rsidR="00EF3631" w:rsidRPr="00972EF0">
        <w:rPr>
          <w:rFonts w:ascii="Tahoma" w:hAnsi="Tahoma" w:cs="Tahoma"/>
          <w:bCs/>
          <w:sz w:val="24"/>
          <w:szCs w:val="24"/>
        </w:rPr>
        <w:t xml:space="preserve">e </w:t>
      </w:r>
      <w:r w:rsidR="008F1E4D" w:rsidRPr="00972EF0">
        <w:rPr>
          <w:rFonts w:ascii="Tahoma" w:hAnsi="Tahoma" w:cs="Tahoma"/>
          <w:bCs/>
          <w:sz w:val="24"/>
          <w:szCs w:val="24"/>
        </w:rPr>
        <w:t>la valoración de la Junta Médico Laboral del señor Jhonatan de Jesús</w:t>
      </w:r>
      <w:r w:rsidR="009D5FE9" w:rsidRPr="00972EF0">
        <w:rPr>
          <w:rFonts w:ascii="Tahoma" w:hAnsi="Tahoma" w:cs="Tahoma"/>
          <w:bCs/>
          <w:sz w:val="24"/>
          <w:szCs w:val="24"/>
        </w:rPr>
        <w:t xml:space="preserve"> </w:t>
      </w:r>
      <w:r w:rsidR="00F70D21" w:rsidRPr="00972EF0">
        <w:rPr>
          <w:rFonts w:ascii="Tahoma" w:hAnsi="Tahoma" w:cs="Tahoma"/>
          <w:bCs/>
          <w:sz w:val="24"/>
          <w:szCs w:val="24"/>
        </w:rPr>
        <w:t>teniéndose como la segunda citación</w:t>
      </w:r>
      <w:r w:rsidR="009D5FE9" w:rsidRPr="00972EF0">
        <w:rPr>
          <w:rFonts w:ascii="Tahoma" w:hAnsi="Tahoma" w:cs="Tahoma"/>
          <w:bCs/>
          <w:sz w:val="24"/>
          <w:szCs w:val="24"/>
        </w:rPr>
        <w:t xml:space="preserve">, </w:t>
      </w:r>
      <w:r w:rsidR="00F70D21" w:rsidRPr="00972EF0">
        <w:rPr>
          <w:rFonts w:ascii="Tahoma" w:hAnsi="Tahoma" w:cs="Tahoma"/>
          <w:bCs/>
          <w:sz w:val="24"/>
          <w:szCs w:val="24"/>
        </w:rPr>
        <w:t xml:space="preserve">sin que medie solicitud de autorización adicional </w:t>
      </w:r>
      <w:r w:rsidR="009D5FE9" w:rsidRPr="00972EF0">
        <w:rPr>
          <w:rFonts w:ascii="Tahoma" w:hAnsi="Tahoma" w:cs="Tahoma"/>
          <w:bCs/>
          <w:sz w:val="24"/>
          <w:szCs w:val="24"/>
        </w:rPr>
        <w:t xml:space="preserve">por la </w:t>
      </w:r>
      <w:r w:rsidR="009D5FE9" w:rsidRPr="00972EF0">
        <w:rPr>
          <w:rFonts w:ascii="Tahoma" w:hAnsi="Tahoma" w:cs="Tahoma"/>
          <w:sz w:val="24"/>
          <w:szCs w:val="24"/>
          <w:lang w:val="es-419"/>
        </w:rPr>
        <w:t xml:space="preserve">Dirección de sanidad de la Policía Nacional </w:t>
      </w:r>
      <w:r w:rsidR="00F70D21" w:rsidRPr="00972EF0">
        <w:rPr>
          <w:rFonts w:ascii="Tahoma" w:hAnsi="Tahoma" w:cs="Tahoma"/>
          <w:bCs/>
          <w:sz w:val="24"/>
          <w:szCs w:val="24"/>
        </w:rPr>
        <w:t xml:space="preserve">pues basta con la </w:t>
      </w:r>
      <w:r w:rsidR="00EF3631" w:rsidRPr="00972EF0">
        <w:rPr>
          <w:rFonts w:ascii="Tahoma" w:hAnsi="Tahoma" w:cs="Tahoma"/>
          <w:bCs/>
          <w:sz w:val="24"/>
          <w:szCs w:val="24"/>
        </w:rPr>
        <w:t xml:space="preserve">orden </w:t>
      </w:r>
      <w:r w:rsidR="00F70D21" w:rsidRPr="00972EF0">
        <w:rPr>
          <w:rFonts w:ascii="Tahoma" w:hAnsi="Tahoma" w:cs="Tahoma"/>
          <w:bCs/>
          <w:sz w:val="24"/>
          <w:szCs w:val="24"/>
        </w:rPr>
        <w:t xml:space="preserve">dada por esta autoridad judicial. </w:t>
      </w:r>
    </w:p>
    <w:bookmarkEnd w:id="6"/>
    <w:p w14:paraId="52F5F88A" w14:textId="77777777" w:rsidR="005134E5" w:rsidRPr="00972EF0" w:rsidRDefault="005134E5" w:rsidP="00734509">
      <w:pPr>
        <w:spacing w:after="0" w:line="276" w:lineRule="auto"/>
        <w:jc w:val="both"/>
        <w:rPr>
          <w:rFonts w:ascii="Tahoma" w:hAnsi="Tahoma" w:cs="Tahoma"/>
          <w:bCs/>
          <w:sz w:val="24"/>
          <w:szCs w:val="24"/>
        </w:rPr>
      </w:pPr>
    </w:p>
    <w:p w14:paraId="37925528" w14:textId="7C697C90" w:rsidR="00F7199D" w:rsidRPr="00972EF0" w:rsidRDefault="001802A4" w:rsidP="00734509">
      <w:pPr>
        <w:spacing w:after="0" w:line="276" w:lineRule="auto"/>
        <w:ind w:firstLine="567"/>
        <w:jc w:val="both"/>
        <w:rPr>
          <w:rFonts w:ascii="Tahoma" w:hAnsi="Tahoma" w:cs="Tahoma"/>
          <w:sz w:val="24"/>
          <w:szCs w:val="24"/>
          <w:lang w:val="es-419"/>
        </w:rPr>
      </w:pPr>
      <w:r w:rsidRPr="00972EF0">
        <w:rPr>
          <w:rFonts w:ascii="Tahoma" w:hAnsi="Tahoma" w:cs="Tahoma"/>
          <w:bCs/>
          <w:sz w:val="24"/>
          <w:szCs w:val="24"/>
        </w:rPr>
        <w:t xml:space="preserve">Finalmente, y </w:t>
      </w:r>
      <w:r w:rsidR="00F7199D" w:rsidRPr="00972EF0">
        <w:rPr>
          <w:rFonts w:ascii="Tahoma" w:hAnsi="Tahoma" w:cs="Tahoma"/>
          <w:bCs/>
          <w:sz w:val="24"/>
          <w:szCs w:val="24"/>
        </w:rPr>
        <w:t>de conformidad con los lineamientos constitucionales antes descritos y el análisis del material probatorio que reposa en el expediente digital del asunto que nos ocupa,</w:t>
      </w:r>
      <w:r w:rsidR="00F85890" w:rsidRPr="00972EF0">
        <w:rPr>
          <w:rFonts w:ascii="Tahoma" w:hAnsi="Tahoma" w:cs="Tahoma"/>
          <w:bCs/>
          <w:sz w:val="24"/>
          <w:szCs w:val="24"/>
        </w:rPr>
        <w:t xml:space="preserve"> </w:t>
      </w:r>
      <w:r w:rsidR="00725327" w:rsidRPr="00972EF0">
        <w:rPr>
          <w:rFonts w:ascii="Tahoma" w:hAnsi="Tahoma" w:cs="Tahoma"/>
          <w:bCs/>
          <w:sz w:val="24"/>
          <w:szCs w:val="24"/>
        </w:rPr>
        <w:t xml:space="preserve">esta </w:t>
      </w:r>
      <w:r w:rsidR="00F856BA" w:rsidRPr="00972EF0">
        <w:rPr>
          <w:rFonts w:ascii="Tahoma" w:hAnsi="Tahoma" w:cs="Tahoma"/>
          <w:bCs/>
          <w:sz w:val="24"/>
          <w:szCs w:val="24"/>
        </w:rPr>
        <w:t>S</w:t>
      </w:r>
      <w:r w:rsidR="00725327" w:rsidRPr="00972EF0">
        <w:rPr>
          <w:rFonts w:ascii="Tahoma" w:hAnsi="Tahoma" w:cs="Tahoma"/>
          <w:bCs/>
          <w:sz w:val="24"/>
          <w:szCs w:val="24"/>
        </w:rPr>
        <w:t xml:space="preserve">ala </w:t>
      </w:r>
      <w:r w:rsidR="00F85890" w:rsidRPr="00972EF0">
        <w:rPr>
          <w:rFonts w:ascii="Tahoma" w:hAnsi="Tahoma" w:cs="Tahoma"/>
          <w:bCs/>
          <w:sz w:val="24"/>
          <w:szCs w:val="24"/>
        </w:rPr>
        <w:t xml:space="preserve">encuentra conforme a derecho el fallo de primera instancia, sin embargo se considera razonable </w:t>
      </w:r>
      <w:r w:rsidR="00F85890" w:rsidRPr="00972EF0">
        <w:rPr>
          <w:rFonts w:ascii="Tahoma" w:hAnsi="Tahoma" w:cs="Tahoma"/>
          <w:b/>
          <w:bCs/>
          <w:sz w:val="24"/>
          <w:szCs w:val="24"/>
        </w:rPr>
        <w:t>modificar el plazo</w:t>
      </w:r>
      <w:r w:rsidR="00F85890" w:rsidRPr="00972EF0">
        <w:rPr>
          <w:rFonts w:ascii="Tahoma" w:hAnsi="Tahoma" w:cs="Tahoma"/>
          <w:bCs/>
          <w:sz w:val="24"/>
          <w:szCs w:val="24"/>
        </w:rPr>
        <w:t xml:space="preserve"> otorgado para dar cumplimiento al fallo de tutela de cuarenta y ocho horas (48) a </w:t>
      </w:r>
      <w:r w:rsidR="00F85890" w:rsidRPr="00972EF0">
        <w:rPr>
          <w:rFonts w:ascii="Tahoma" w:hAnsi="Tahoma" w:cs="Tahoma"/>
          <w:b/>
          <w:bCs/>
          <w:sz w:val="24"/>
          <w:szCs w:val="24"/>
        </w:rPr>
        <w:t>ocho (8) días hábiles</w:t>
      </w:r>
      <w:r w:rsidR="00F85890" w:rsidRPr="00972EF0">
        <w:rPr>
          <w:rFonts w:ascii="Tahoma" w:hAnsi="Tahoma" w:cs="Tahoma"/>
          <w:bCs/>
          <w:sz w:val="24"/>
          <w:szCs w:val="24"/>
        </w:rPr>
        <w:t xml:space="preserve">, </w:t>
      </w:r>
      <w:r w:rsidR="00F856BA" w:rsidRPr="00972EF0">
        <w:rPr>
          <w:rFonts w:ascii="Tahoma" w:hAnsi="Tahoma" w:cs="Tahoma"/>
          <w:bCs/>
          <w:sz w:val="24"/>
          <w:szCs w:val="24"/>
        </w:rPr>
        <w:t xml:space="preserve">teniendo en cuenta </w:t>
      </w:r>
      <w:r w:rsidR="00F85890" w:rsidRPr="00972EF0">
        <w:rPr>
          <w:rFonts w:ascii="Tahoma" w:hAnsi="Tahoma" w:cs="Tahoma"/>
          <w:bCs/>
          <w:sz w:val="24"/>
          <w:szCs w:val="24"/>
        </w:rPr>
        <w:t>que la reprogramación de la Junta Médica Laboral involucra un número plural de personas</w:t>
      </w:r>
      <w:r w:rsidR="00725327" w:rsidRPr="00972EF0">
        <w:rPr>
          <w:rFonts w:ascii="Tahoma" w:hAnsi="Tahoma" w:cs="Tahoma"/>
          <w:bCs/>
          <w:sz w:val="24"/>
          <w:szCs w:val="24"/>
        </w:rPr>
        <w:t>, amén de la eventual emisión de actos a ejecutar</w:t>
      </w:r>
      <w:r w:rsidR="00F856BA" w:rsidRPr="00972EF0">
        <w:rPr>
          <w:rFonts w:ascii="Tahoma" w:hAnsi="Tahoma" w:cs="Tahoma"/>
          <w:bCs/>
          <w:sz w:val="24"/>
          <w:szCs w:val="24"/>
        </w:rPr>
        <w:t xml:space="preserve">, lo que haría imposible cumplir la orden de tutela en el término fijado en primera instancia. </w:t>
      </w:r>
    </w:p>
    <w:p w14:paraId="240B742B" w14:textId="66746E7C" w:rsidR="00B05EB8" w:rsidRPr="00972EF0" w:rsidRDefault="00B05EB8" w:rsidP="00734509">
      <w:pPr>
        <w:spacing w:after="0" w:line="276" w:lineRule="auto"/>
        <w:ind w:firstLine="709"/>
        <w:jc w:val="both"/>
        <w:rPr>
          <w:rFonts w:ascii="Tahoma" w:hAnsi="Tahoma" w:cs="Tahoma"/>
          <w:bCs/>
          <w:sz w:val="24"/>
          <w:szCs w:val="24"/>
        </w:rPr>
      </w:pPr>
    </w:p>
    <w:p w14:paraId="1BBF7539" w14:textId="75DC8D55" w:rsidR="00B05EB8" w:rsidRPr="00972EF0" w:rsidRDefault="00B05EB8" w:rsidP="00734509">
      <w:pPr>
        <w:spacing w:after="0" w:line="276" w:lineRule="auto"/>
        <w:ind w:firstLine="709"/>
        <w:jc w:val="both"/>
        <w:rPr>
          <w:rFonts w:ascii="Tahoma" w:hAnsi="Tahoma" w:cs="Tahoma"/>
          <w:bCs/>
          <w:i/>
          <w:iCs/>
          <w:sz w:val="24"/>
          <w:szCs w:val="24"/>
          <w:lang w:val="es-419"/>
        </w:rPr>
      </w:pPr>
      <w:r w:rsidRPr="00972EF0">
        <w:rPr>
          <w:rFonts w:ascii="Tahoma" w:hAnsi="Tahoma" w:cs="Tahoma"/>
          <w:bCs/>
          <w:sz w:val="24"/>
          <w:szCs w:val="24"/>
        </w:rPr>
        <w:t xml:space="preserve">Por lo anterior, </w:t>
      </w:r>
      <w:r w:rsidR="00F856BA" w:rsidRPr="00972EF0">
        <w:rPr>
          <w:rFonts w:ascii="Tahoma" w:hAnsi="Tahoma" w:cs="Tahoma"/>
          <w:bCs/>
          <w:sz w:val="24"/>
          <w:szCs w:val="24"/>
        </w:rPr>
        <w:t xml:space="preserve">se modificará el numeral segundo de la parte resolutiva en la forma antes dicha y se confirmará el resto de </w:t>
      </w:r>
      <w:r w:rsidRPr="00972EF0">
        <w:rPr>
          <w:rFonts w:ascii="Tahoma" w:hAnsi="Tahoma" w:cs="Tahoma"/>
          <w:bCs/>
          <w:sz w:val="24"/>
          <w:szCs w:val="24"/>
        </w:rPr>
        <w:t>la decisión de primer grado.</w:t>
      </w:r>
    </w:p>
    <w:p w14:paraId="5944BD05" w14:textId="77777777" w:rsidR="00ED7A93" w:rsidRPr="00972EF0" w:rsidRDefault="00ED7A93" w:rsidP="00734509">
      <w:pPr>
        <w:spacing w:after="0" w:line="276" w:lineRule="auto"/>
        <w:jc w:val="both"/>
        <w:rPr>
          <w:rFonts w:ascii="Tahoma" w:hAnsi="Tahoma" w:cs="Tahoma"/>
          <w:sz w:val="24"/>
          <w:szCs w:val="24"/>
          <w:lang w:eastAsia="es-CO"/>
        </w:rPr>
      </w:pPr>
    </w:p>
    <w:p w14:paraId="6C382626" w14:textId="410789F8" w:rsidR="00F26D9C" w:rsidRPr="00972EF0" w:rsidRDefault="00F26D9C" w:rsidP="00734509">
      <w:pPr>
        <w:spacing w:after="0" w:line="276" w:lineRule="auto"/>
        <w:ind w:firstLine="709"/>
        <w:jc w:val="both"/>
        <w:rPr>
          <w:rFonts w:ascii="Tahoma" w:hAnsi="Tahoma" w:cs="Tahoma"/>
          <w:sz w:val="24"/>
          <w:szCs w:val="24"/>
          <w:shd w:val="clear" w:color="auto" w:fill="FAF9F8"/>
        </w:rPr>
      </w:pPr>
      <w:r w:rsidRPr="00972EF0">
        <w:rPr>
          <w:rFonts w:ascii="Tahoma" w:hAnsi="Tahoma" w:cs="Tahoma"/>
          <w:sz w:val="24"/>
          <w:szCs w:val="24"/>
          <w:lang w:eastAsia="es-CO"/>
        </w:rPr>
        <w:t xml:space="preserve">En mérito de lo expuesto, la </w:t>
      </w:r>
      <w:r w:rsidRPr="00972EF0">
        <w:rPr>
          <w:rFonts w:ascii="Tahoma" w:hAnsi="Tahoma" w:cs="Tahoma"/>
          <w:b/>
          <w:sz w:val="24"/>
          <w:szCs w:val="24"/>
          <w:lang w:eastAsia="es-CO"/>
        </w:rPr>
        <w:t>Sala de Decisión Laboral No. 1 del Tribunal Superior del Distrito Judicial de Pereira</w:t>
      </w:r>
      <w:r w:rsidRPr="00972EF0">
        <w:rPr>
          <w:rFonts w:ascii="Tahoma" w:hAnsi="Tahoma" w:cs="Tahoma"/>
          <w:sz w:val="24"/>
          <w:szCs w:val="24"/>
          <w:lang w:eastAsia="es-CO"/>
        </w:rPr>
        <w:t>, en nombre del Pueblo y por autoridad de la Constitución y la ley,</w:t>
      </w:r>
    </w:p>
    <w:p w14:paraId="7AA19E57" w14:textId="77777777" w:rsidR="00F26D9C" w:rsidRPr="00972EF0" w:rsidRDefault="00F26D9C" w:rsidP="00734509">
      <w:pPr>
        <w:pStyle w:val="Prrafodelista"/>
        <w:spacing w:after="0" w:line="276" w:lineRule="auto"/>
        <w:ind w:left="1361" w:firstLine="709"/>
        <w:jc w:val="center"/>
        <w:rPr>
          <w:rFonts w:ascii="Tahoma" w:hAnsi="Tahoma" w:cs="Tahoma"/>
          <w:b/>
          <w:bCs/>
          <w:sz w:val="24"/>
          <w:szCs w:val="24"/>
          <w:lang w:val="es-419"/>
        </w:rPr>
      </w:pPr>
    </w:p>
    <w:p w14:paraId="25445D74" w14:textId="77777777" w:rsidR="00F26D9C" w:rsidRPr="00972EF0" w:rsidRDefault="00F26D9C" w:rsidP="00734509">
      <w:pPr>
        <w:pStyle w:val="Prrafodelista"/>
        <w:spacing w:after="0" w:line="276" w:lineRule="auto"/>
        <w:ind w:left="0" w:firstLine="709"/>
        <w:jc w:val="center"/>
        <w:rPr>
          <w:rFonts w:ascii="Tahoma" w:hAnsi="Tahoma" w:cs="Tahoma"/>
          <w:b/>
          <w:bCs/>
          <w:sz w:val="24"/>
          <w:szCs w:val="24"/>
          <w:lang w:val="es-419"/>
        </w:rPr>
      </w:pPr>
      <w:r w:rsidRPr="00972EF0">
        <w:rPr>
          <w:rFonts w:ascii="Tahoma" w:hAnsi="Tahoma" w:cs="Tahoma"/>
          <w:b/>
          <w:bCs/>
          <w:sz w:val="24"/>
          <w:szCs w:val="24"/>
          <w:lang w:val="es-419"/>
        </w:rPr>
        <w:t>RESUELVE</w:t>
      </w:r>
    </w:p>
    <w:p w14:paraId="4AC1E9B5" w14:textId="77777777" w:rsidR="00F26D9C" w:rsidRPr="00972EF0" w:rsidRDefault="00F26D9C" w:rsidP="00734509">
      <w:pPr>
        <w:pStyle w:val="Prrafodelista"/>
        <w:spacing w:after="0" w:line="276" w:lineRule="auto"/>
        <w:ind w:left="1361" w:firstLine="709"/>
        <w:jc w:val="center"/>
        <w:rPr>
          <w:rFonts w:ascii="Tahoma" w:hAnsi="Tahoma" w:cs="Tahoma"/>
          <w:b/>
          <w:bCs/>
          <w:sz w:val="24"/>
          <w:szCs w:val="24"/>
          <w:lang w:val="es-419"/>
        </w:rPr>
      </w:pPr>
    </w:p>
    <w:p w14:paraId="1E93C05E" w14:textId="79E75D94" w:rsidR="00F856BA" w:rsidRPr="00972EF0" w:rsidRDefault="00F26D9C" w:rsidP="00734509">
      <w:pPr>
        <w:pStyle w:val="Prrafodelista"/>
        <w:spacing w:after="0" w:line="276" w:lineRule="auto"/>
        <w:ind w:left="0"/>
        <w:jc w:val="both"/>
        <w:rPr>
          <w:rFonts w:ascii="Tahoma" w:hAnsi="Tahoma" w:cs="Tahoma"/>
          <w:i/>
          <w:iCs/>
          <w:sz w:val="24"/>
          <w:szCs w:val="24"/>
        </w:rPr>
      </w:pPr>
      <w:r w:rsidRPr="00972EF0">
        <w:rPr>
          <w:rFonts w:ascii="Tahoma" w:hAnsi="Tahoma" w:cs="Tahoma"/>
          <w:b/>
          <w:bCs/>
          <w:sz w:val="24"/>
          <w:szCs w:val="24"/>
        </w:rPr>
        <w:t xml:space="preserve">PRIMERO: </w:t>
      </w:r>
      <w:r w:rsidR="00F856BA" w:rsidRPr="00972EF0">
        <w:rPr>
          <w:rFonts w:ascii="Tahoma" w:hAnsi="Tahoma" w:cs="Tahoma"/>
          <w:sz w:val="24"/>
          <w:szCs w:val="24"/>
        </w:rPr>
        <w:t xml:space="preserve">Por lo explicado en la parte motiva de esta providencia, </w:t>
      </w:r>
      <w:r w:rsidR="00F856BA" w:rsidRPr="00972EF0">
        <w:rPr>
          <w:rFonts w:ascii="Tahoma" w:hAnsi="Tahoma" w:cs="Tahoma"/>
          <w:b/>
          <w:bCs/>
          <w:sz w:val="24"/>
          <w:szCs w:val="24"/>
        </w:rPr>
        <w:t xml:space="preserve">MODIFICAR </w:t>
      </w:r>
      <w:r w:rsidR="00F856BA" w:rsidRPr="00972EF0">
        <w:rPr>
          <w:rFonts w:ascii="Tahoma" w:hAnsi="Tahoma" w:cs="Tahoma"/>
          <w:sz w:val="24"/>
          <w:szCs w:val="24"/>
        </w:rPr>
        <w:t xml:space="preserve">el numeral 2º de la parte resolutiva de la sentencia de primera instancia, en el sentido de que se le concede  </w:t>
      </w:r>
      <w:r w:rsidR="00F856BA" w:rsidRPr="00972EF0">
        <w:rPr>
          <w:rFonts w:ascii="Tahoma" w:hAnsi="Tahoma" w:cs="Tahoma"/>
          <w:iCs/>
          <w:sz w:val="24"/>
          <w:szCs w:val="24"/>
        </w:rPr>
        <w:t xml:space="preserve">a la Regional de Aseguramiento en Salud No.3 en cabeza de la </w:t>
      </w:r>
      <w:r w:rsidR="00F856BA" w:rsidRPr="00972EF0">
        <w:rPr>
          <w:rFonts w:ascii="Tahoma" w:hAnsi="Tahoma" w:cs="Tahoma"/>
          <w:iCs/>
          <w:sz w:val="24"/>
          <w:szCs w:val="24"/>
        </w:rPr>
        <w:lastRenderedPageBreak/>
        <w:t>Capitana Sandra Carolina Chacón Gómez</w:t>
      </w:r>
      <w:r w:rsidR="00F856BA" w:rsidRPr="00972EF0">
        <w:rPr>
          <w:rFonts w:ascii="Tahoma" w:hAnsi="Tahoma" w:cs="Tahoma"/>
          <w:sz w:val="24"/>
          <w:szCs w:val="24"/>
        </w:rPr>
        <w:t xml:space="preserve">, </w:t>
      </w:r>
      <w:r w:rsidR="00F856BA" w:rsidRPr="00972EF0">
        <w:rPr>
          <w:rFonts w:ascii="Tahoma" w:hAnsi="Tahoma" w:cs="Tahoma"/>
          <w:iCs/>
          <w:sz w:val="24"/>
          <w:szCs w:val="24"/>
        </w:rPr>
        <w:t xml:space="preserve">el término improrrogable de </w:t>
      </w:r>
      <w:r w:rsidR="00F856BA" w:rsidRPr="00972EF0">
        <w:rPr>
          <w:rFonts w:ascii="Tahoma" w:hAnsi="Tahoma" w:cs="Tahoma"/>
          <w:b/>
          <w:bCs/>
          <w:sz w:val="24"/>
          <w:szCs w:val="24"/>
        </w:rPr>
        <w:t>ocho (8) días hábiles</w:t>
      </w:r>
      <w:r w:rsidR="00F856BA" w:rsidRPr="00972EF0">
        <w:rPr>
          <w:rFonts w:ascii="Tahoma" w:hAnsi="Tahoma" w:cs="Tahoma"/>
          <w:sz w:val="24"/>
          <w:szCs w:val="24"/>
        </w:rPr>
        <w:t>, contados a partir del día siguiente a la notificación del presente fallo, para que dentro de ese término reprogramen la</w:t>
      </w:r>
      <w:r w:rsidR="00F856BA" w:rsidRPr="00972EF0">
        <w:rPr>
          <w:rFonts w:ascii="Tahoma" w:hAnsi="Tahoma" w:cs="Tahoma"/>
          <w:iCs/>
          <w:sz w:val="24"/>
          <w:szCs w:val="24"/>
        </w:rPr>
        <w:t xml:space="preserve"> valoración del señor JHONATAN DE JESUS LINARES por </w:t>
      </w:r>
      <w:r w:rsidR="008F13CF" w:rsidRPr="00972EF0">
        <w:rPr>
          <w:rFonts w:ascii="Tahoma" w:hAnsi="Tahoma" w:cs="Tahoma"/>
          <w:iCs/>
          <w:sz w:val="24"/>
          <w:szCs w:val="24"/>
        </w:rPr>
        <w:t xml:space="preserve">parte de </w:t>
      </w:r>
      <w:r w:rsidR="00F856BA" w:rsidRPr="00972EF0">
        <w:rPr>
          <w:rFonts w:ascii="Tahoma" w:hAnsi="Tahoma" w:cs="Tahoma"/>
          <w:iCs/>
          <w:sz w:val="24"/>
          <w:szCs w:val="24"/>
        </w:rPr>
        <w:t>la Junta Médico</w:t>
      </w:r>
      <w:r w:rsidR="00F856BA" w:rsidRPr="00972EF0">
        <w:rPr>
          <w:rFonts w:ascii="Tahoma" w:hAnsi="Tahoma" w:cs="Tahoma"/>
          <w:sz w:val="24"/>
          <w:szCs w:val="24"/>
        </w:rPr>
        <w:t xml:space="preserve">. </w:t>
      </w:r>
    </w:p>
    <w:p w14:paraId="4310A43E" w14:textId="77777777" w:rsidR="008D1F76" w:rsidRPr="00972EF0" w:rsidRDefault="008D1F76" w:rsidP="00734509">
      <w:pPr>
        <w:pStyle w:val="Prrafodelista"/>
        <w:spacing w:after="0" w:line="276" w:lineRule="auto"/>
        <w:ind w:left="0"/>
        <w:jc w:val="both"/>
        <w:rPr>
          <w:rFonts w:ascii="Tahoma" w:hAnsi="Tahoma" w:cs="Tahoma"/>
          <w:sz w:val="24"/>
          <w:szCs w:val="24"/>
        </w:rPr>
      </w:pPr>
    </w:p>
    <w:p w14:paraId="0D0E751D" w14:textId="5B18983A" w:rsidR="008D1F76" w:rsidRPr="00972EF0" w:rsidRDefault="008D1F76" w:rsidP="00734509">
      <w:pPr>
        <w:pStyle w:val="Prrafodelista"/>
        <w:spacing w:after="0" w:line="276" w:lineRule="auto"/>
        <w:ind w:left="0"/>
        <w:jc w:val="both"/>
        <w:rPr>
          <w:rFonts w:ascii="Tahoma" w:hAnsi="Tahoma" w:cs="Tahoma"/>
          <w:i/>
          <w:iCs/>
          <w:sz w:val="24"/>
          <w:szCs w:val="24"/>
        </w:rPr>
      </w:pPr>
      <w:r w:rsidRPr="00972EF0">
        <w:rPr>
          <w:rFonts w:ascii="Tahoma" w:hAnsi="Tahoma" w:cs="Tahoma"/>
          <w:b/>
          <w:bCs/>
          <w:sz w:val="24"/>
          <w:szCs w:val="24"/>
        </w:rPr>
        <w:t xml:space="preserve">SEGUNDO: </w:t>
      </w:r>
      <w:r w:rsidR="008F13CF" w:rsidRPr="00972EF0">
        <w:rPr>
          <w:rFonts w:ascii="Tahoma" w:eastAsia="Calibri" w:hAnsi="Tahoma" w:cs="Tahoma"/>
          <w:b/>
          <w:sz w:val="24"/>
          <w:szCs w:val="24"/>
        </w:rPr>
        <w:t xml:space="preserve">CONFIRMAR </w:t>
      </w:r>
      <w:r w:rsidR="008F13CF" w:rsidRPr="00972EF0">
        <w:rPr>
          <w:rFonts w:ascii="Tahoma" w:eastAsia="Calibri" w:hAnsi="Tahoma" w:cs="Tahoma"/>
          <w:bCs/>
          <w:sz w:val="24"/>
          <w:szCs w:val="24"/>
        </w:rPr>
        <w:t>en lo demás la sentencia impugnada.</w:t>
      </w:r>
      <w:r w:rsidRPr="00972EF0">
        <w:rPr>
          <w:rFonts w:ascii="Tahoma" w:hAnsi="Tahoma" w:cs="Tahoma"/>
          <w:sz w:val="24"/>
          <w:szCs w:val="24"/>
        </w:rPr>
        <w:t xml:space="preserve"> </w:t>
      </w:r>
    </w:p>
    <w:p w14:paraId="7073D00F" w14:textId="2601BBF3" w:rsidR="005959A1" w:rsidRPr="00972EF0" w:rsidRDefault="005959A1" w:rsidP="00734509">
      <w:pPr>
        <w:pStyle w:val="Prrafodelista"/>
        <w:spacing w:after="0" w:line="276" w:lineRule="auto"/>
        <w:ind w:left="0" w:firstLine="709"/>
        <w:jc w:val="both"/>
        <w:rPr>
          <w:rFonts w:ascii="Tahoma" w:hAnsi="Tahoma" w:cs="Tahoma"/>
          <w:sz w:val="24"/>
          <w:szCs w:val="24"/>
        </w:rPr>
      </w:pPr>
    </w:p>
    <w:p w14:paraId="115319F7" w14:textId="3C81A53F" w:rsidR="00E61697" w:rsidRPr="00972EF0" w:rsidRDefault="00E61697" w:rsidP="00734509">
      <w:pPr>
        <w:spacing w:after="0" w:line="276" w:lineRule="auto"/>
        <w:jc w:val="both"/>
        <w:rPr>
          <w:rFonts w:ascii="Tahoma" w:eastAsia="Calibri" w:hAnsi="Tahoma" w:cs="Tahoma"/>
          <w:bCs/>
          <w:sz w:val="24"/>
          <w:szCs w:val="24"/>
        </w:rPr>
      </w:pPr>
      <w:r w:rsidRPr="00972EF0">
        <w:rPr>
          <w:rFonts w:ascii="Tahoma" w:hAnsi="Tahoma" w:cs="Tahoma"/>
          <w:b/>
          <w:bCs/>
          <w:sz w:val="24"/>
          <w:szCs w:val="24"/>
        </w:rPr>
        <w:t>TERCERO</w:t>
      </w:r>
      <w:r w:rsidR="002C05C2" w:rsidRPr="00972EF0">
        <w:rPr>
          <w:rFonts w:ascii="Tahoma" w:eastAsia="Calibri" w:hAnsi="Tahoma" w:cs="Tahoma"/>
          <w:b/>
          <w:bCs/>
          <w:sz w:val="24"/>
          <w:szCs w:val="24"/>
        </w:rPr>
        <w:t>:</w:t>
      </w:r>
      <w:r w:rsidR="002C05C2" w:rsidRPr="00972EF0">
        <w:rPr>
          <w:rFonts w:ascii="Tahoma" w:eastAsia="Calibri" w:hAnsi="Tahoma" w:cs="Tahoma"/>
          <w:bCs/>
          <w:sz w:val="24"/>
          <w:szCs w:val="24"/>
        </w:rPr>
        <w:t xml:space="preserve"> </w:t>
      </w:r>
      <w:r w:rsidR="008F13CF" w:rsidRPr="00972EF0">
        <w:rPr>
          <w:rFonts w:ascii="Tahoma" w:eastAsia="Calibri" w:hAnsi="Tahoma" w:cs="Tahoma"/>
          <w:b/>
          <w:bCs/>
          <w:sz w:val="24"/>
          <w:szCs w:val="24"/>
        </w:rPr>
        <w:t>NOTIFÍQUESE</w:t>
      </w:r>
      <w:r w:rsidR="008F13CF" w:rsidRPr="00972EF0">
        <w:rPr>
          <w:rFonts w:ascii="Tahoma" w:eastAsia="Calibri" w:hAnsi="Tahoma" w:cs="Tahoma"/>
          <w:bCs/>
          <w:sz w:val="24"/>
          <w:szCs w:val="24"/>
        </w:rPr>
        <w:t xml:space="preserve"> la decisión a las partes por el medio más eficaz.</w:t>
      </w:r>
    </w:p>
    <w:p w14:paraId="78F3540F" w14:textId="77777777" w:rsidR="00E61697" w:rsidRPr="00972EF0" w:rsidRDefault="00E61697" w:rsidP="00734509">
      <w:pPr>
        <w:pStyle w:val="Prrafodelista"/>
        <w:spacing w:after="0" w:line="276" w:lineRule="auto"/>
        <w:ind w:left="0" w:firstLine="709"/>
        <w:jc w:val="both"/>
        <w:rPr>
          <w:rFonts w:ascii="Tahoma" w:eastAsia="Calibri" w:hAnsi="Tahoma" w:cs="Tahoma"/>
          <w:bCs/>
          <w:sz w:val="24"/>
          <w:szCs w:val="24"/>
        </w:rPr>
      </w:pPr>
    </w:p>
    <w:p w14:paraId="4F4314EF" w14:textId="77777777" w:rsidR="008F13CF" w:rsidRPr="00972EF0" w:rsidRDefault="00E61697" w:rsidP="00734509">
      <w:pPr>
        <w:spacing w:after="0" w:line="276" w:lineRule="auto"/>
        <w:ind w:right="3"/>
        <w:jc w:val="both"/>
        <w:rPr>
          <w:rFonts w:ascii="Tahoma" w:eastAsia="Calibri" w:hAnsi="Tahoma" w:cs="Tahoma"/>
          <w:bCs/>
          <w:sz w:val="24"/>
          <w:szCs w:val="24"/>
        </w:rPr>
      </w:pPr>
      <w:r w:rsidRPr="00972EF0">
        <w:rPr>
          <w:rFonts w:ascii="Tahoma" w:eastAsia="Calibri" w:hAnsi="Tahoma" w:cs="Tahoma"/>
          <w:b/>
          <w:bCs/>
          <w:sz w:val="24"/>
          <w:szCs w:val="24"/>
        </w:rPr>
        <w:t xml:space="preserve">CUARTO: </w:t>
      </w:r>
      <w:r w:rsidR="008F13CF" w:rsidRPr="00972EF0">
        <w:rPr>
          <w:rFonts w:ascii="Tahoma" w:eastAsia="Calibri" w:hAnsi="Tahoma" w:cs="Tahoma"/>
          <w:bCs/>
          <w:sz w:val="24"/>
          <w:szCs w:val="24"/>
        </w:rPr>
        <w:t>Remítase el expediente a la Corte Constitucional para su eventual revisión, conforme al artículo 31 del Decreto 2591 de 1991.</w:t>
      </w:r>
    </w:p>
    <w:p w14:paraId="7EFCC3A6" w14:textId="2F777564" w:rsidR="00F26D9C" w:rsidRPr="00972EF0" w:rsidRDefault="00F26D9C" w:rsidP="00734509">
      <w:pPr>
        <w:spacing w:after="0" w:line="276" w:lineRule="auto"/>
        <w:ind w:right="3"/>
        <w:jc w:val="both"/>
        <w:rPr>
          <w:rFonts w:ascii="Tahoma" w:eastAsia="Calibri" w:hAnsi="Tahoma" w:cs="Tahoma"/>
          <w:bCs/>
          <w:sz w:val="24"/>
          <w:szCs w:val="24"/>
        </w:rPr>
      </w:pPr>
    </w:p>
    <w:p w14:paraId="6AF6F4ED" w14:textId="77777777" w:rsidR="001837AF" w:rsidRPr="00972EF0" w:rsidRDefault="001837AF" w:rsidP="00734509">
      <w:pPr>
        <w:spacing w:after="0" w:line="276" w:lineRule="auto"/>
        <w:ind w:right="3" w:firstLine="709"/>
        <w:jc w:val="both"/>
        <w:rPr>
          <w:rFonts w:ascii="Tahoma" w:eastAsia="Calibri" w:hAnsi="Tahoma" w:cs="Tahoma"/>
          <w:bCs/>
          <w:sz w:val="24"/>
          <w:szCs w:val="24"/>
        </w:rPr>
      </w:pPr>
    </w:p>
    <w:p w14:paraId="4ECD1902" w14:textId="77777777" w:rsidR="00F26D9C" w:rsidRPr="00972EF0" w:rsidRDefault="00F26D9C" w:rsidP="00734509">
      <w:pPr>
        <w:pStyle w:val="Prrafodelista"/>
        <w:suppressAutoHyphens/>
        <w:spacing w:after="0" w:line="276" w:lineRule="auto"/>
        <w:ind w:firstLine="709"/>
        <w:jc w:val="center"/>
        <w:rPr>
          <w:rFonts w:ascii="Tahoma" w:hAnsi="Tahoma" w:cs="Tahoma"/>
          <w:b/>
          <w:sz w:val="24"/>
          <w:szCs w:val="24"/>
        </w:rPr>
      </w:pPr>
      <w:r w:rsidRPr="00972EF0">
        <w:rPr>
          <w:rFonts w:ascii="Tahoma" w:hAnsi="Tahoma" w:cs="Tahoma"/>
          <w:b/>
          <w:sz w:val="24"/>
          <w:szCs w:val="24"/>
        </w:rPr>
        <w:t>Notifíquese y Cúmplase</w:t>
      </w:r>
    </w:p>
    <w:p w14:paraId="2D4550EC" w14:textId="77777777" w:rsidR="00F26D9C" w:rsidRPr="00972EF0" w:rsidRDefault="00F26D9C" w:rsidP="00734509">
      <w:pPr>
        <w:pStyle w:val="Sinespaciado"/>
        <w:spacing w:line="276" w:lineRule="auto"/>
        <w:ind w:firstLine="709"/>
        <w:rPr>
          <w:rFonts w:ascii="Tahoma" w:hAnsi="Tahoma" w:cs="Tahoma"/>
          <w:sz w:val="24"/>
          <w:szCs w:val="24"/>
        </w:rPr>
      </w:pPr>
    </w:p>
    <w:p w14:paraId="30EDC9E8" w14:textId="77777777" w:rsidR="00734509" w:rsidRPr="00734509" w:rsidRDefault="00734509" w:rsidP="00734509">
      <w:pPr>
        <w:widowControl w:val="0"/>
        <w:autoSpaceDE w:val="0"/>
        <w:autoSpaceDN w:val="0"/>
        <w:adjustRightInd w:val="0"/>
        <w:spacing w:after="0" w:line="276" w:lineRule="auto"/>
        <w:jc w:val="both"/>
        <w:rPr>
          <w:rFonts w:ascii="Tahoma" w:eastAsia="Times New Roman" w:hAnsi="Tahoma" w:cs="Tahoma"/>
          <w:sz w:val="24"/>
          <w:szCs w:val="24"/>
          <w:lang w:val="es-ES" w:eastAsia="es-ES"/>
        </w:rPr>
      </w:pPr>
      <w:bookmarkStart w:id="7" w:name="_Hlk103084926"/>
      <w:r w:rsidRPr="00734509">
        <w:rPr>
          <w:rFonts w:ascii="Tahoma" w:eastAsia="Times New Roman" w:hAnsi="Tahoma" w:cs="Tahoma"/>
          <w:sz w:val="24"/>
          <w:szCs w:val="24"/>
          <w:lang w:val="es-ES" w:eastAsia="es-ES"/>
        </w:rPr>
        <w:tab/>
        <w:t>La Magistrada ponente,</w:t>
      </w:r>
    </w:p>
    <w:p w14:paraId="2D67842D" w14:textId="77777777" w:rsidR="00734509" w:rsidRPr="00734509" w:rsidRDefault="00734509" w:rsidP="00734509">
      <w:pPr>
        <w:spacing w:after="0" w:line="276" w:lineRule="auto"/>
        <w:rPr>
          <w:rFonts w:ascii="Tahoma" w:eastAsia="Times New Roman" w:hAnsi="Tahoma" w:cs="Tahoma"/>
          <w:sz w:val="24"/>
          <w:szCs w:val="24"/>
          <w:lang w:val="es-ES" w:eastAsia="es-ES"/>
        </w:rPr>
      </w:pPr>
    </w:p>
    <w:p w14:paraId="77468358" w14:textId="77777777" w:rsidR="00734509" w:rsidRPr="00734509" w:rsidRDefault="00734509" w:rsidP="00734509">
      <w:pPr>
        <w:spacing w:after="0" w:line="276" w:lineRule="auto"/>
        <w:rPr>
          <w:rFonts w:ascii="Tahoma" w:eastAsia="Times New Roman" w:hAnsi="Tahoma" w:cs="Tahoma"/>
          <w:sz w:val="24"/>
          <w:szCs w:val="24"/>
          <w:lang w:val="es-ES" w:eastAsia="es-ES"/>
        </w:rPr>
      </w:pPr>
    </w:p>
    <w:p w14:paraId="6729AE5E" w14:textId="77777777" w:rsidR="00734509" w:rsidRPr="00734509" w:rsidRDefault="00734509" w:rsidP="00734509">
      <w:pPr>
        <w:spacing w:after="0" w:line="276" w:lineRule="auto"/>
        <w:rPr>
          <w:rFonts w:ascii="Tahoma" w:eastAsia="Times New Roman" w:hAnsi="Tahoma" w:cs="Tahoma"/>
          <w:sz w:val="24"/>
          <w:szCs w:val="24"/>
          <w:lang w:val="es-ES" w:eastAsia="es-ES"/>
        </w:rPr>
      </w:pPr>
    </w:p>
    <w:p w14:paraId="45133F77" w14:textId="77777777" w:rsidR="00734509" w:rsidRPr="00734509" w:rsidRDefault="00734509" w:rsidP="00734509">
      <w:pPr>
        <w:keepNext/>
        <w:spacing w:after="0" w:line="276" w:lineRule="auto"/>
        <w:jc w:val="center"/>
        <w:outlineLvl w:val="2"/>
        <w:rPr>
          <w:rFonts w:ascii="Tahoma" w:eastAsia="Times New Roman" w:hAnsi="Tahoma" w:cs="Tahoma"/>
          <w:b/>
          <w:bCs/>
          <w:sz w:val="24"/>
          <w:szCs w:val="24"/>
          <w:lang w:val="es-ES" w:eastAsia="es-ES"/>
        </w:rPr>
      </w:pPr>
      <w:r w:rsidRPr="00734509">
        <w:rPr>
          <w:rFonts w:ascii="Tahoma" w:eastAsia="Times New Roman" w:hAnsi="Tahoma" w:cs="Tahoma"/>
          <w:b/>
          <w:bCs/>
          <w:sz w:val="24"/>
          <w:szCs w:val="24"/>
          <w:lang w:val="es-ES" w:eastAsia="es-ES"/>
        </w:rPr>
        <w:t>ANA LUCÍA CAICEDO CALDERÓN</w:t>
      </w:r>
    </w:p>
    <w:p w14:paraId="0E76809D" w14:textId="77777777" w:rsidR="00734509" w:rsidRPr="00734509" w:rsidRDefault="00734509" w:rsidP="00734509">
      <w:pPr>
        <w:spacing w:after="0" w:line="276" w:lineRule="auto"/>
        <w:rPr>
          <w:rFonts w:ascii="Tahoma" w:eastAsia="Times New Roman" w:hAnsi="Tahoma" w:cs="Tahoma"/>
          <w:sz w:val="24"/>
          <w:szCs w:val="24"/>
          <w:lang w:val="es-ES" w:eastAsia="es-ES"/>
        </w:rPr>
      </w:pPr>
    </w:p>
    <w:p w14:paraId="7330CC57" w14:textId="77777777" w:rsidR="00734509" w:rsidRPr="00734509" w:rsidRDefault="00734509" w:rsidP="00734509">
      <w:pPr>
        <w:spacing w:after="0" w:line="276" w:lineRule="auto"/>
        <w:rPr>
          <w:rFonts w:ascii="Tahoma" w:eastAsia="Times New Roman" w:hAnsi="Tahoma" w:cs="Tahoma"/>
          <w:sz w:val="24"/>
          <w:szCs w:val="24"/>
          <w:lang w:val="es-ES" w:eastAsia="es-ES"/>
        </w:rPr>
      </w:pPr>
    </w:p>
    <w:p w14:paraId="321C267C" w14:textId="77777777" w:rsidR="00734509" w:rsidRPr="00734509" w:rsidRDefault="00734509" w:rsidP="00734509">
      <w:pPr>
        <w:spacing w:after="0" w:line="276" w:lineRule="auto"/>
        <w:ind w:firstLine="708"/>
        <w:rPr>
          <w:rFonts w:ascii="Tahoma" w:eastAsia="Times New Roman" w:hAnsi="Tahoma" w:cs="Tahoma"/>
          <w:sz w:val="24"/>
          <w:szCs w:val="24"/>
          <w:lang w:val="es-ES" w:eastAsia="es-ES"/>
        </w:rPr>
      </w:pPr>
      <w:bookmarkStart w:id="8" w:name="_Hlk62478330"/>
      <w:r w:rsidRPr="00734509">
        <w:rPr>
          <w:rFonts w:ascii="Tahoma" w:eastAsia="Times New Roman" w:hAnsi="Tahoma" w:cs="Tahoma"/>
          <w:sz w:val="24"/>
          <w:szCs w:val="24"/>
          <w:lang w:val="es-ES" w:eastAsia="es-ES"/>
        </w:rPr>
        <w:t>La Magistrada y el Magistrado,</w:t>
      </w:r>
    </w:p>
    <w:p w14:paraId="7CFD26B4" w14:textId="77777777" w:rsidR="00734509" w:rsidRPr="00734509" w:rsidRDefault="00734509" w:rsidP="00734509">
      <w:pPr>
        <w:spacing w:after="0" w:line="276" w:lineRule="auto"/>
        <w:rPr>
          <w:rFonts w:ascii="Tahoma" w:eastAsia="Times New Roman" w:hAnsi="Tahoma" w:cs="Tahoma"/>
          <w:sz w:val="24"/>
          <w:szCs w:val="24"/>
          <w:lang w:val="es-ES" w:eastAsia="es-ES"/>
        </w:rPr>
      </w:pPr>
    </w:p>
    <w:p w14:paraId="16C2C86C" w14:textId="77777777" w:rsidR="00734509" w:rsidRPr="00734509" w:rsidRDefault="00734509" w:rsidP="00734509">
      <w:pPr>
        <w:spacing w:after="0" w:line="276" w:lineRule="auto"/>
        <w:rPr>
          <w:rFonts w:ascii="Tahoma" w:eastAsia="Times New Roman" w:hAnsi="Tahoma" w:cs="Tahoma"/>
          <w:sz w:val="24"/>
          <w:szCs w:val="24"/>
          <w:lang w:val="es-ES" w:eastAsia="es-ES"/>
        </w:rPr>
      </w:pPr>
    </w:p>
    <w:p w14:paraId="498F829E" w14:textId="77777777" w:rsidR="00734509" w:rsidRPr="00734509" w:rsidRDefault="00734509" w:rsidP="00734509">
      <w:pPr>
        <w:spacing w:after="0" w:line="276" w:lineRule="auto"/>
        <w:rPr>
          <w:rFonts w:ascii="Tahoma" w:eastAsia="Times New Roman" w:hAnsi="Tahoma" w:cs="Tahoma"/>
          <w:sz w:val="24"/>
          <w:szCs w:val="24"/>
          <w:lang w:val="es-ES" w:eastAsia="es-ES"/>
        </w:rPr>
      </w:pPr>
    </w:p>
    <w:p w14:paraId="2192C7C2" w14:textId="77777777" w:rsidR="00734509" w:rsidRPr="00734509" w:rsidRDefault="00734509" w:rsidP="00734509">
      <w:pPr>
        <w:spacing w:after="0" w:line="276" w:lineRule="auto"/>
        <w:rPr>
          <w:rFonts w:ascii="Tahoma" w:eastAsia="Times New Roman" w:hAnsi="Tahoma" w:cs="Tahoma"/>
          <w:sz w:val="24"/>
          <w:szCs w:val="24"/>
          <w:lang w:val="es-ES" w:eastAsia="es-ES"/>
        </w:rPr>
      </w:pPr>
    </w:p>
    <w:p w14:paraId="17062795" w14:textId="77777777" w:rsidR="00734509" w:rsidRPr="00734509" w:rsidRDefault="00734509" w:rsidP="00734509">
      <w:pPr>
        <w:spacing w:after="0" w:line="276" w:lineRule="auto"/>
        <w:jc w:val="both"/>
        <w:rPr>
          <w:rFonts w:ascii="Tahoma" w:eastAsia="Times New Roman" w:hAnsi="Tahoma" w:cs="Tahoma"/>
          <w:b/>
          <w:bCs/>
          <w:sz w:val="24"/>
          <w:szCs w:val="24"/>
          <w:lang w:val="es-ES" w:eastAsia="es-ES"/>
        </w:rPr>
      </w:pPr>
      <w:r w:rsidRPr="00734509">
        <w:rPr>
          <w:rFonts w:ascii="Tahoma" w:eastAsia="Times New Roman" w:hAnsi="Tahoma" w:cs="Tahoma"/>
          <w:b/>
          <w:bCs/>
          <w:sz w:val="24"/>
          <w:szCs w:val="24"/>
          <w:lang w:val="es-ES" w:eastAsia="es-ES"/>
        </w:rPr>
        <w:t>OLGA LUCÍA HOYOS SEPÚLVEDA</w:t>
      </w:r>
      <w:r w:rsidRPr="00734509">
        <w:rPr>
          <w:rFonts w:ascii="Tahoma" w:eastAsia="Times New Roman" w:hAnsi="Tahoma" w:cs="Tahoma"/>
          <w:b/>
          <w:bCs/>
          <w:sz w:val="24"/>
          <w:szCs w:val="24"/>
          <w:lang w:val="es-ES" w:eastAsia="es-ES"/>
        </w:rPr>
        <w:tab/>
      </w:r>
      <w:r w:rsidRPr="00734509">
        <w:rPr>
          <w:rFonts w:ascii="Tahoma" w:eastAsia="Times New Roman" w:hAnsi="Tahoma" w:cs="Tahoma"/>
          <w:b/>
          <w:bCs/>
          <w:sz w:val="24"/>
          <w:szCs w:val="24"/>
          <w:lang w:val="es-ES" w:eastAsia="es-ES"/>
        </w:rPr>
        <w:tab/>
        <w:t xml:space="preserve"> GERMÁN DARÍO GÓEZ VINASCO</w:t>
      </w:r>
      <w:bookmarkEnd w:id="7"/>
      <w:bookmarkEnd w:id="8"/>
    </w:p>
    <w:p w14:paraId="77BA7815" w14:textId="1FD57B43" w:rsidR="004A4380" w:rsidRPr="00734509" w:rsidRDefault="00734509" w:rsidP="00734509">
      <w:pPr>
        <w:widowControl w:val="0"/>
        <w:autoSpaceDE w:val="0"/>
        <w:autoSpaceDN w:val="0"/>
        <w:adjustRightInd w:val="0"/>
        <w:spacing w:after="0" w:line="276" w:lineRule="auto"/>
        <w:jc w:val="both"/>
        <w:rPr>
          <w:rFonts w:ascii="Tahoma" w:eastAsia="Times New Roman" w:hAnsi="Tahoma" w:cs="Tahoma"/>
          <w:bCs/>
          <w:sz w:val="24"/>
          <w:szCs w:val="24"/>
          <w:lang w:val="es-ES" w:eastAsia="es-ES"/>
        </w:rPr>
      </w:pPr>
      <w:r w:rsidRPr="00972EF0">
        <w:rPr>
          <w:rFonts w:ascii="Tahoma" w:eastAsia="Times New Roman" w:hAnsi="Tahoma" w:cs="Tahoma"/>
          <w:bCs/>
          <w:sz w:val="24"/>
          <w:szCs w:val="24"/>
          <w:lang w:val="es-ES" w:eastAsia="es-ES"/>
        </w:rPr>
        <w:t>Con ausencia justificada</w:t>
      </w:r>
    </w:p>
    <w:sectPr w:rsidR="004A4380" w:rsidRPr="00734509" w:rsidSect="00BD0E6A">
      <w:headerReference w:type="default" r:id="rId12"/>
      <w:footerReference w:type="default" r:id="rId13"/>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0A72EB" w16cex:dateUtc="2022-04-20T16:54:00Z"/>
  <w16cex:commentExtensible w16cex:durableId="260AB571" w16cex:dateUtc="2022-04-20T17:13:00Z"/>
  <w16cex:commentExtensible w16cex:durableId="260AC5FF" w16cex:dateUtc="2022-04-20T22:48:00Z"/>
  <w16cex:commentExtensible w16cex:durableId="260A74ED" w16cex:dateUtc="2022-04-20T17:02:00Z"/>
  <w16cex:commentExtensible w16cex:durableId="260A7647" w16cex:dateUtc="2022-04-20T17:08:00Z"/>
  <w16cex:commentExtensible w16cex:durableId="7AE63489" w16cex:dateUtc="2022-04-22T16:32:01.3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8282E" w14:textId="77777777" w:rsidR="00962647" w:rsidRDefault="00962647" w:rsidP="00F26D9C">
      <w:pPr>
        <w:spacing w:after="0" w:line="240" w:lineRule="auto"/>
      </w:pPr>
      <w:r>
        <w:separator/>
      </w:r>
    </w:p>
  </w:endnote>
  <w:endnote w:type="continuationSeparator" w:id="0">
    <w:p w14:paraId="6491F83A" w14:textId="77777777" w:rsidR="00962647" w:rsidRDefault="00962647" w:rsidP="00F2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198775"/>
      <w:docPartObj>
        <w:docPartGallery w:val="Page Numbers (Bottom of Page)"/>
        <w:docPartUnique/>
      </w:docPartObj>
    </w:sdtPr>
    <w:sdtEndPr/>
    <w:sdtContent>
      <w:p w14:paraId="73F5E42F" w14:textId="77777777" w:rsidR="008D3A5B" w:rsidRDefault="008D3A5B">
        <w:pPr>
          <w:pStyle w:val="Piedepgina"/>
          <w:jc w:val="right"/>
        </w:pPr>
        <w:r w:rsidRPr="00972EF0">
          <w:rPr>
            <w:rFonts w:ascii="Arial" w:eastAsia="Times New Roman" w:hAnsi="Arial" w:cs="Arial"/>
            <w:sz w:val="18"/>
            <w:szCs w:val="18"/>
            <w:lang w:val="es-419" w:eastAsia="es-ES"/>
          </w:rPr>
          <w:fldChar w:fldCharType="begin"/>
        </w:r>
        <w:r w:rsidRPr="00972EF0">
          <w:rPr>
            <w:rFonts w:ascii="Arial" w:eastAsia="Times New Roman" w:hAnsi="Arial" w:cs="Arial"/>
            <w:sz w:val="18"/>
            <w:szCs w:val="18"/>
            <w:lang w:val="es-419" w:eastAsia="es-ES"/>
          </w:rPr>
          <w:instrText>PAGE   \* MERGEFORMAT</w:instrText>
        </w:r>
        <w:r w:rsidRPr="00972EF0">
          <w:rPr>
            <w:rFonts w:ascii="Arial" w:eastAsia="Times New Roman" w:hAnsi="Arial" w:cs="Arial"/>
            <w:sz w:val="18"/>
            <w:szCs w:val="18"/>
            <w:lang w:val="es-419" w:eastAsia="es-ES"/>
          </w:rPr>
          <w:fldChar w:fldCharType="separate"/>
        </w:r>
        <w:r w:rsidR="00205F3C" w:rsidRPr="00972EF0">
          <w:rPr>
            <w:rFonts w:ascii="Arial" w:eastAsia="Times New Roman" w:hAnsi="Arial" w:cs="Arial"/>
            <w:sz w:val="18"/>
            <w:szCs w:val="18"/>
            <w:lang w:val="es-419" w:eastAsia="es-ES"/>
          </w:rPr>
          <w:t>2</w:t>
        </w:r>
        <w:r w:rsidRPr="00972EF0">
          <w:rPr>
            <w:rFonts w:ascii="Arial" w:eastAsia="Times New Roman" w:hAnsi="Arial" w:cs="Arial"/>
            <w:sz w:val="18"/>
            <w:szCs w:val="18"/>
            <w:lang w:val="es-419"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D2D81" w14:textId="77777777" w:rsidR="00962647" w:rsidRDefault="00962647" w:rsidP="00F26D9C">
      <w:pPr>
        <w:spacing w:after="0" w:line="240" w:lineRule="auto"/>
      </w:pPr>
      <w:r>
        <w:separator/>
      </w:r>
    </w:p>
  </w:footnote>
  <w:footnote w:type="continuationSeparator" w:id="0">
    <w:p w14:paraId="2630FC67" w14:textId="77777777" w:rsidR="00962647" w:rsidRDefault="00962647" w:rsidP="00F26D9C">
      <w:pPr>
        <w:spacing w:after="0" w:line="240" w:lineRule="auto"/>
      </w:pPr>
      <w:r>
        <w:continuationSeparator/>
      </w:r>
    </w:p>
  </w:footnote>
  <w:footnote w:id="1">
    <w:p w14:paraId="6BC09199" w14:textId="77777777" w:rsidR="005F1A95" w:rsidRPr="00972EF0" w:rsidRDefault="005F1A95" w:rsidP="00972EF0">
      <w:pPr>
        <w:pStyle w:val="Textonotapie"/>
        <w:jc w:val="both"/>
        <w:rPr>
          <w:rFonts w:ascii="Arial" w:hAnsi="Arial" w:cs="Arial"/>
          <w:sz w:val="18"/>
          <w:lang w:val="es-ES"/>
        </w:rPr>
      </w:pPr>
      <w:r w:rsidRPr="00972EF0">
        <w:rPr>
          <w:rStyle w:val="Refdenotaalpie"/>
          <w:rFonts w:ascii="Arial" w:hAnsi="Arial" w:cs="Arial"/>
          <w:sz w:val="18"/>
        </w:rPr>
        <w:footnoteRef/>
      </w:r>
      <w:r w:rsidRPr="00972EF0">
        <w:rPr>
          <w:rFonts w:ascii="Arial" w:hAnsi="Arial" w:cs="Arial"/>
          <w:sz w:val="18"/>
        </w:rPr>
        <w:t xml:space="preserve"> </w:t>
      </w:r>
      <w:r w:rsidRPr="00972EF0">
        <w:rPr>
          <w:rFonts w:ascii="Arial" w:hAnsi="Arial" w:cs="Arial"/>
          <w:sz w:val="18"/>
          <w:lang w:val="es-ES"/>
        </w:rPr>
        <w:t>Carpeta de Primera instancia, archivo 02, folio 28.</w:t>
      </w:r>
    </w:p>
  </w:footnote>
  <w:footnote w:id="2">
    <w:p w14:paraId="048F7734" w14:textId="34758EF9" w:rsidR="009378EE" w:rsidRPr="00972EF0" w:rsidRDefault="009378EE" w:rsidP="00972EF0">
      <w:pPr>
        <w:pStyle w:val="Textonotapie"/>
        <w:jc w:val="both"/>
        <w:rPr>
          <w:rFonts w:ascii="Arial" w:hAnsi="Arial" w:cs="Arial"/>
          <w:sz w:val="18"/>
          <w:lang w:val="es-ES"/>
        </w:rPr>
      </w:pPr>
      <w:r w:rsidRPr="00972EF0">
        <w:rPr>
          <w:rStyle w:val="Refdenotaalpie"/>
          <w:rFonts w:ascii="Arial" w:hAnsi="Arial" w:cs="Arial"/>
          <w:sz w:val="18"/>
        </w:rPr>
        <w:footnoteRef/>
      </w:r>
      <w:r w:rsidRPr="00972EF0">
        <w:rPr>
          <w:rFonts w:ascii="Arial" w:hAnsi="Arial" w:cs="Arial"/>
          <w:sz w:val="18"/>
        </w:rPr>
        <w:t xml:space="preserve"> </w:t>
      </w:r>
      <w:r w:rsidRPr="00972EF0">
        <w:rPr>
          <w:rFonts w:ascii="Arial" w:hAnsi="Arial" w:cs="Arial"/>
          <w:sz w:val="18"/>
          <w:lang w:val="es-ES"/>
        </w:rPr>
        <w:t xml:space="preserve">Carpeta de Primera instancia, Archivo 02, folio </w:t>
      </w:r>
      <w:r w:rsidR="00653C7D" w:rsidRPr="00972EF0">
        <w:rPr>
          <w:rFonts w:ascii="Arial" w:hAnsi="Arial" w:cs="Arial"/>
          <w:sz w:val="18"/>
          <w:lang w:val="es-ES"/>
        </w:rPr>
        <w:t>7-9.</w:t>
      </w:r>
    </w:p>
  </w:footnote>
  <w:footnote w:id="3">
    <w:p w14:paraId="74C9BB94" w14:textId="3E9F325D" w:rsidR="005A08FE" w:rsidRPr="00972EF0" w:rsidRDefault="005A08FE" w:rsidP="00972EF0">
      <w:pPr>
        <w:pStyle w:val="Textonotapie"/>
        <w:jc w:val="both"/>
        <w:rPr>
          <w:rFonts w:ascii="Arial" w:hAnsi="Arial" w:cs="Arial"/>
          <w:sz w:val="18"/>
          <w:lang w:val="es-ES"/>
        </w:rPr>
      </w:pPr>
      <w:r w:rsidRPr="00972EF0">
        <w:rPr>
          <w:rStyle w:val="Refdenotaalpie"/>
          <w:rFonts w:ascii="Arial" w:hAnsi="Arial" w:cs="Arial"/>
          <w:sz w:val="18"/>
        </w:rPr>
        <w:footnoteRef/>
      </w:r>
      <w:r w:rsidRPr="00972EF0">
        <w:rPr>
          <w:rFonts w:ascii="Arial" w:hAnsi="Arial" w:cs="Arial"/>
          <w:sz w:val="18"/>
        </w:rPr>
        <w:t xml:space="preserve"> </w:t>
      </w:r>
      <w:r w:rsidRPr="00972EF0">
        <w:rPr>
          <w:rFonts w:ascii="Arial" w:hAnsi="Arial" w:cs="Arial"/>
          <w:sz w:val="18"/>
          <w:lang w:val="es-ES"/>
        </w:rPr>
        <w:t>Carpeta de Primera Instancia, Archivo 02, folio 31-3</w:t>
      </w:r>
      <w:r w:rsidR="005B259C" w:rsidRPr="00972EF0">
        <w:rPr>
          <w:rFonts w:ascii="Arial" w:hAnsi="Arial" w:cs="Arial"/>
          <w:sz w:val="18"/>
          <w:lang w:val="es-ES"/>
        </w:rPr>
        <w:t>5</w:t>
      </w:r>
      <w:r w:rsidRPr="00972EF0">
        <w:rPr>
          <w:rFonts w:ascii="Arial" w:hAnsi="Arial" w:cs="Arial"/>
          <w:sz w:val="18"/>
          <w:lang w:val="es-ES"/>
        </w:rPr>
        <w:t>.</w:t>
      </w:r>
    </w:p>
  </w:footnote>
  <w:footnote w:id="4">
    <w:p w14:paraId="4E29A795" w14:textId="08DB5ABB" w:rsidR="00653C7D" w:rsidRPr="00972EF0" w:rsidRDefault="00653C7D" w:rsidP="00972EF0">
      <w:pPr>
        <w:pStyle w:val="Textonotapie"/>
        <w:jc w:val="both"/>
        <w:rPr>
          <w:rFonts w:ascii="Arial" w:hAnsi="Arial" w:cs="Arial"/>
          <w:sz w:val="18"/>
          <w:lang w:val="es-ES"/>
        </w:rPr>
      </w:pPr>
      <w:r w:rsidRPr="00972EF0">
        <w:rPr>
          <w:rStyle w:val="Refdenotaalpie"/>
          <w:rFonts w:ascii="Arial" w:hAnsi="Arial" w:cs="Arial"/>
          <w:sz w:val="18"/>
        </w:rPr>
        <w:footnoteRef/>
      </w:r>
      <w:r w:rsidRPr="00972EF0">
        <w:rPr>
          <w:rFonts w:ascii="Arial" w:hAnsi="Arial" w:cs="Arial"/>
          <w:sz w:val="18"/>
        </w:rPr>
        <w:t xml:space="preserve"> </w:t>
      </w:r>
      <w:r w:rsidRPr="00972EF0">
        <w:rPr>
          <w:rFonts w:ascii="Arial" w:hAnsi="Arial" w:cs="Arial"/>
          <w:sz w:val="18"/>
          <w:lang w:val="es-ES"/>
        </w:rPr>
        <w:t>Carpeta de Primera instancia, Archivo 02, folio 28-29.</w:t>
      </w:r>
    </w:p>
  </w:footnote>
  <w:footnote w:id="5">
    <w:p w14:paraId="7A535E16" w14:textId="49959B8F" w:rsidR="004F5EE5" w:rsidRPr="00972EF0" w:rsidRDefault="004F5EE5" w:rsidP="00972EF0">
      <w:pPr>
        <w:pStyle w:val="Textonotapie"/>
        <w:jc w:val="both"/>
        <w:rPr>
          <w:rFonts w:ascii="Arial" w:hAnsi="Arial" w:cs="Arial"/>
          <w:sz w:val="18"/>
          <w:lang w:val="es-ES"/>
        </w:rPr>
      </w:pPr>
      <w:r w:rsidRPr="00972EF0">
        <w:rPr>
          <w:rStyle w:val="Refdenotaalpie"/>
          <w:rFonts w:ascii="Arial" w:hAnsi="Arial" w:cs="Arial"/>
          <w:sz w:val="18"/>
        </w:rPr>
        <w:footnoteRef/>
      </w:r>
      <w:r w:rsidRPr="00972EF0">
        <w:rPr>
          <w:rFonts w:ascii="Arial" w:hAnsi="Arial" w:cs="Arial"/>
          <w:sz w:val="18"/>
        </w:rPr>
        <w:t xml:space="preserve"> Carpeta de Primera Instancia, Archivo 02, folio 13-27.</w:t>
      </w:r>
    </w:p>
  </w:footnote>
  <w:footnote w:id="6">
    <w:p w14:paraId="413EE8DD" w14:textId="7A4ACE29" w:rsidR="00D52DE9" w:rsidRPr="00972EF0" w:rsidRDefault="00D52DE9" w:rsidP="00972EF0">
      <w:pPr>
        <w:pStyle w:val="Textonotapie"/>
        <w:jc w:val="both"/>
        <w:rPr>
          <w:rFonts w:ascii="Arial" w:hAnsi="Arial" w:cs="Arial"/>
          <w:sz w:val="18"/>
          <w:lang w:val="es-ES"/>
        </w:rPr>
      </w:pPr>
      <w:r w:rsidRPr="00972EF0">
        <w:rPr>
          <w:rStyle w:val="Refdenotaalpie"/>
          <w:rFonts w:ascii="Arial" w:hAnsi="Arial" w:cs="Arial"/>
          <w:sz w:val="18"/>
        </w:rPr>
        <w:footnoteRef/>
      </w:r>
      <w:r w:rsidRPr="00972EF0">
        <w:rPr>
          <w:rFonts w:ascii="Arial" w:hAnsi="Arial" w:cs="Arial"/>
          <w:sz w:val="18"/>
        </w:rPr>
        <w:t xml:space="preserve"> </w:t>
      </w:r>
      <w:r w:rsidRPr="00972EF0">
        <w:rPr>
          <w:rFonts w:ascii="Arial" w:hAnsi="Arial" w:cs="Arial"/>
          <w:sz w:val="18"/>
          <w:lang w:val="es-ES"/>
        </w:rPr>
        <w:t>Carpeta de Primera Instancia, archivo 12</w:t>
      </w:r>
    </w:p>
  </w:footnote>
  <w:footnote w:id="7">
    <w:p w14:paraId="1C466FAF" w14:textId="77777777" w:rsidR="0088308D" w:rsidRPr="00972EF0" w:rsidRDefault="0088308D" w:rsidP="00972EF0">
      <w:pPr>
        <w:pStyle w:val="Textonotapie"/>
        <w:jc w:val="both"/>
        <w:rPr>
          <w:rFonts w:ascii="Arial" w:hAnsi="Arial" w:cs="Arial"/>
          <w:sz w:val="18"/>
          <w:lang w:val="es-ES"/>
        </w:rPr>
      </w:pPr>
      <w:r w:rsidRPr="00972EF0">
        <w:rPr>
          <w:rStyle w:val="Refdenotaalpie"/>
          <w:rFonts w:ascii="Arial" w:hAnsi="Arial" w:cs="Arial"/>
          <w:sz w:val="18"/>
        </w:rPr>
        <w:footnoteRef/>
      </w:r>
      <w:r w:rsidRPr="00972EF0">
        <w:rPr>
          <w:rFonts w:ascii="Arial" w:hAnsi="Arial" w:cs="Arial"/>
          <w:sz w:val="18"/>
        </w:rPr>
        <w:t xml:space="preserve"> </w:t>
      </w:r>
      <w:r w:rsidRPr="00972EF0">
        <w:rPr>
          <w:rFonts w:ascii="Arial" w:hAnsi="Arial" w:cs="Arial"/>
          <w:sz w:val="18"/>
          <w:lang w:val="es-ES"/>
        </w:rPr>
        <w:t>Carpeta de Primera Instancia, Archivo 02, folio 31-35.</w:t>
      </w:r>
    </w:p>
  </w:footnote>
  <w:footnote w:id="8">
    <w:p w14:paraId="15874731" w14:textId="77777777" w:rsidR="0088308D" w:rsidRPr="00972EF0" w:rsidRDefault="0088308D" w:rsidP="00972EF0">
      <w:pPr>
        <w:pStyle w:val="Textonotapie"/>
        <w:jc w:val="both"/>
        <w:rPr>
          <w:rFonts w:ascii="Arial" w:hAnsi="Arial" w:cs="Arial"/>
          <w:sz w:val="18"/>
          <w:lang w:val="es-ES"/>
        </w:rPr>
      </w:pPr>
      <w:r w:rsidRPr="00972EF0">
        <w:rPr>
          <w:rStyle w:val="Refdenotaalpie"/>
          <w:rFonts w:ascii="Arial" w:hAnsi="Arial" w:cs="Arial"/>
          <w:sz w:val="18"/>
        </w:rPr>
        <w:footnoteRef/>
      </w:r>
      <w:r w:rsidRPr="00972EF0">
        <w:rPr>
          <w:rFonts w:ascii="Arial" w:hAnsi="Arial" w:cs="Arial"/>
          <w:sz w:val="18"/>
        </w:rPr>
        <w:t xml:space="preserve"> </w:t>
      </w:r>
      <w:r w:rsidRPr="00972EF0">
        <w:rPr>
          <w:rFonts w:ascii="Arial" w:hAnsi="Arial" w:cs="Arial"/>
          <w:sz w:val="18"/>
          <w:lang w:val="es-ES"/>
        </w:rPr>
        <w:t>Carpeta de Primera instancia, Archivo 02, folio 28-29.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B10AC" w14:textId="31127F48" w:rsidR="00412204" w:rsidRPr="00412204" w:rsidRDefault="00412204" w:rsidP="00972EF0">
    <w:pPr>
      <w:spacing w:after="0" w:line="240" w:lineRule="auto"/>
      <w:jc w:val="both"/>
      <w:rPr>
        <w:rFonts w:ascii="Arial" w:eastAsia="Times New Roman" w:hAnsi="Arial" w:cs="Arial"/>
        <w:sz w:val="18"/>
        <w:szCs w:val="18"/>
        <w:lang w:val="es-419" w:eastAsia="es-ES"/>
      </w:rPr>
    </w:pPr>
    <w:r w:rsidRPr="00412204">
      <w:rPr>
        <w:rFonts w:ascii="Arial" w:eastAsia="Times New Roman" w:hAnsi="Arial" w:cs="Arial"/>
        <w:sz w:val="18"/>
        <w:szCs w:val="18"/>
        <w:lang w:val="es-419" w:eastAsia="es-ES"/>
      </w:rPr>
      <w:t>Radicado No:</w:t>
    </w:r>
    <w:r w:rsidRPr="00412204">
      <w:rPr>
        <w:rFonts w:ascii="Arial" w:eastAsia="Times New Roman" w:hAnsi="Arial" w:cs="Arial"/>
        <w:sz w:val="18"/>
        <w:szCs w:val="18"/>
        <w:lang w:val="es-419" w:eastAsia="es-ES"/>
      </w:rPr>
      <w:tab/>
      <w:t>66001-31-05-005-2022-00025-01</w:t>
    </w:r>
  </w:p>
  <w:p w14:paraId="4E1B7DCF" w14:textId="2DA9BC48" w:rsidR="00412204" w:rsidRPr="00412204" w:rsidRDefault="00412204" w:rsidP="00972EF0">
    <w:pPr>
      <w:spacing w:after="0" w:line="240" w:lineRule="auto"/>
      <w:jc w:val="both"/>
      <w:rPr>
        <w:rFonts w:ascii="Arial" w:eastAsia="Times New Roman" w:hAnsi="Arial" w:cs="Arial"/>
        <w:sz w:val="18"/>
        <w:szCs w:val="18"/>
        <w:lang w:val="es-419" w:eastAsia="es-ES"/>
      </w:rPr>
    </w:pPr>
    <w:r w:rsidRPr="00412204">
      <w:rPr>
        <w:rFonts w:ascii="Arial" w:eastAsia="Times New Roman" w:hAnsi="Arial" w:cs="Arial"/>
        <w:sz w:val="18"/>
        <w:szCs w:val="18"/>
        <w:lang w:val="es-419" w:eastAsia="es-ES"/>
      </w:rPr>
      <w:t>Proceso:</w:t>
    </w:r>
    <w:r w:rsidRPr="00412204">
      <w:rPr>
        <w:rFonts w:ascii="Arial" w:eastAsia="Times New Roman" w:hAnsi="Arial" w:cs="Arial"/>
        <w:sz w:val="18"/>
        <w:szCs w:val="18"/>
        <w:lang w:val="es-419" w:eastAsia="es-ES"/>
      </w:rPr>
      <w:tab/>
      <w:t>Acción de tutela (Impugnación)</w:t>
    </w:r>
  </w:p>
  <w:p w14:paraId="0FB65AA0" w14:textId="63A8E8CD" w:rsidR="00412204" w:rsidRPr="00412204" w:rsidRDefault="00412204" w:rsidP="00972EF0">
    <w:pPr>
      <w:spacing w:after="0" w:line="240" w:lineRule="auto"/>
      <w:jc w:val="both"/>
      <w:rPr>
        <w:rFonts w:ascii="Arial" w:eastAsia="Times New Roman" w:hAnsi="Arial" w:cs="Arial"/>
        <w:sz w:val="18"/>
        <w:szCs w:val="18"/>
        <w:lang w:val="es-419" w:eastAsia="es-ES"/>
      </w:rPr>
    </w:pPr>
    <w:r w:rsidRPr="00412204">
      <w:rPr>
        <w:rFonts w:ascii="Arial" w:eastAsia="Times New Roman" w:hAnsi="Arial" w:cs="Arial"/>
        <w:sz w:val="18"/>
        <w:szCs w:val="18"/>
        <w:lang w:val="es-419" w:eastAsia="es-ES"/>
      </w:rPr>
      <w:t>Accionante:</w:t>
    </w:r>
    <w:r w:rsidRPr="00412204">
      <w:rPr>
        <w:rFonts w:ascii="Arial" w:eastAsia="Times New Roman" w:hAnsi="Arial" w:cs="Arial"/>
        <w:sz w:val="18"/>
        <w:szCs w:val="18"/>
        <w:lang w:val="es-419" w:eastAsia="es-ES"/>
      </w:rPr>
      <w:tab/>
      <w:t>Francia del Pilar Mejía Ochoa</w:t>
    </w:r>
  </w:p>
  <w:p w14:paraId="04CF139D" w14:textId="61F7E7B9" w:rsidR="00412204" w:rsidRPr="00412204" w:rsidRDefault="00412204" w:rsidP="00972EF0">
    <w:pPr>
      <w:spacing w:after="0" w:line="240" w:lineRule="auto"/>
      <w:jc w:val="both"/>
      <w:rPr>
        <w:rFonts w:ascii="Arial" w:eastAsia="Times New Roman" w:hAnsi="Arial" w:cs="Arial"/>
        <w:sz w:val="18"/>
        <w:szCs w:val="18"/>
        <w:lang w:val="es-419" w:eastAsia="es-ES"/>
      </w:rPr>
    </w:pPr>
    <w:r w:rsidRPr="00412204">
      <w:rPr>
        <w:rFonts w:ascii="Arial" w:eastAsia="Times New Roman" w:hAnsi="Arial" w:cs="Arial"/>
        <w:sz w:val="18"/>
        <w:szCs w:val="18"/>
        <w:lang w:val="es-419" w:eastAsia="es-ES"/>
      </w:rPr>
      <w:t>Accionado:</w:t>
    </w:r>
    <w:r w:rsidRPr="00412204">
      <w:rPr>
        <w:rFonts w:ascii="Arial" w:eastAsia="Times New Roman" w:hAnsi="Arial" w:cs="Arial"/>
        <w:sz w:val="18"/>
        <w:szCs w:val="18"/>
        <w:lang w:val="es-419" w:eastAsia="es-ES"/>
      </w:rPr>
      <w:tab/>
      <w:t>La Nueva EPS</w:t>
    </w:r>
  </w:p>
  <w:p w14:paraId="3AA69007" w14:textId="4D3E58A2" w:rsidR="008D3A5B" w:rsidRPr="00412204" w:rsidRDefault="008D3A5B" w:rsidP="004122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6E09"/>
    <w:multiLevelType w:val="multilevel"/>
    <w:tmpl w:val="452AF276"/>
    <w:lvl w:ilvl="0">
      <w:start w:val="5"/>
      <w:numFmt w:val="decimal"/>
      <w:lvlText w:val="%1"/>
      <w:lvlJc w:val="left"/>
      <w:pPr>
        <w:ind w:left="375" w:hanging="375"/>
      </w:pPr>
      <w:rPr>
        <w:rFonts w:hint="default"/>
      </w:rPr>
    </w:lvl>
    <w:lvl w:ilvl="1">
      <w:start w:val="1"/>
      <w:numFmt w:val="decimal"/>
      <w:lvlText w:val="%1.%2"/>
      <w:lvlJc w:val="left"/>
      <w:pPr>
        <w:ind w:left="6107"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C4E3D9F"/>
    <w:multiLevelType w:val="multilevel"/>
    <w:tmpl w:val="6366DCDC"/>
    <w:lvl w:ilvl="0">
      <w:start w:val="1"/>
      <w:numFmt w:val="decimal"/>
      <w:lvlText w:val="%1."/>
      <w:lvlJc w:val="left"/>
      <w:pPr>
        <w:ind w:left="720" w:hanging="360"/>
      </w:pPr>
      <w:rPr>
        <w:b/>
        <w:b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0D511FFE"/>
    <w:multiLevelType w:val="hybridMultilevel"/>
    <w:tmpl w:val="5E845706"/>
    <w:lvl w:ilvl="0" w:tplc="DA406E7E">
      <w:start w:val="1"/>
      <w:numFmt w:val="upperRoman"/>
      <w:lvlText w:val="%1."/>
      <w:lvlJc w:val="left"/>
      <w:pPr>
        <w:ind w:left="1800" w:hanging="720"/>
      </w:pPr>
      <w:rPr>
        <w:rFonts w:hint="default"/>
      </w:rPr>
    </w:lvl>
    <w:lvl w:ilvl="1" w:tplc="580A0019">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3" w15:restartNumberingAfterBreak="0">
    <w:nsid w:val="2F9E0F59"/>
    <w:multiLevelType w:val="hybridMultilevel"/>
    <w:tmpl w:val="2B18C17C"/>
    <w:lvl w:ilvl="0" w:tplc="A50C32B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15:restartNumberingAfterBreak="0">
    <w:nsid w:val="3E601F6D"/>
    <w:multiLevelType w:val="hybridMultilevel"/>
    <w:tmpl w:val="6D3CF00C"/>
    <w:lvl w:ilvl="0" w:tplc="A574E82C">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0F35EFE"/>
    <w:multiLevelType w:val="hybridMultilevel"/>
    <w:tmpl w:val="DD185AB6"/>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5C8B77E8"/>
    <w:multiLevelType w:val="hybridMultilevel"/>
    <w:tmpl w:val="EA6AABAA"/>
    <w:lvl w:ilvl="0" w:tplc="762851BC">
      <w:start w:val="1"/>
      <w:numFmt w:val="lowerRoman"/>
      <w:lvlText w:val="%1."/>
      <w:lvlJc w:val="left"/>
      <w:pPr>
        <w:ind w:left="1429" w:hanging="720"/>
      </w:pPr>
      <w:rPr>
        <w:rFonts w:hint="default"/>
      </w:rPr>
    </w:lvl>
    <w:lvl w:ilvl="1" w:tplc="580A0019" w:tentative="1">
      <w:start w:val="1"/>
      <w:numFmt w:val="lowerLetter"/>
      <w:lvlText w:val="%2."/>
      <w:lvlJc w:val="left"/>
      <w:pPr>
        <w:ind w:left="1789" w:hanging="360"/>
      </w:pPr>
    </w:lvl>
    <w:lvl w:ilvl="2" w:tplc="580A001B" w:tentative="1">
      <w:start w:val="1"/>
      <w:numFmt w:val="lowerRoman"/>
      <w:lvlText w:val="%3."/>
      <w:lvlJc w:val="right"/>
      <w:pPr>
        <w:ind w:left="2509" w:hanging="180"/>
      </w:pPr>
    </w:lvl>
    <w:lvl w:ilvl="3" w:tplc="580A000F" w:tentative="1">
      <w:start w:val="1"/>
      <w:numFmt w:val="decimal"/>
      <w:lvlText w:val="%4."/>
      <w:lvlJc w:val="left"/>
      <w:pPr>
        <w:ind w:left="3229" w:hanging="360"/>
      </w:pPr>
    </w:lvl>
    <w:lvl w:ilvl="4" w:tplc="580A0019" w:tentative="1">
      <w:start w:val="1"/>
      <w:numFmt w:val="lowerLetter"/>
      <w:lvlText w:val="%5."/>
      <w:lvlJc w:val="left"/>
      <w:pPr>
        <w:ind w:left="3949" w:hanging="360"/>
      </w:pPr>
    </w:lvl>
    <w:lvl w:ilvl="5" w:tplc="580A001B" w:tentative="1">
      <w:start w:val="1"/>
      <w:numFmt w:val="lowerRoman"/>
      <w:lvlText w:val="%6."/>
      <w:lvlJc w:val="right"/>
      <w:pPr>
        <w:ind w:left="4669" w:hanging="180"/>
      </w:pPr>
    </w:lvl>
    <w:lvl w:ilvl="6" w:tplc="580A000F" w:tentative="1">
      <w:start w:val="1"/>
      <w:numFmt w:val="decimal"/>
      <w:lvlText w:val="%7."/>
      <w:lvlJc w:val="left"/>
      <w:pPr>
        <w:ind w:left="5389" w:hanging="360"/>
      </w:pPr>
    </w:lvl>
    <w:lvl w:ilvl="7" w:tplc="580A0019" w:tentative="1">
      <w:start w:val="1"/>
      <w:numFmt w:val="lowerLetter"/>
      <w:lvlText w:val="%8."/>
      <w:lvlJc w:val="left"/>
      <w:pPr>
        <w:ind w:left="6109" w:hanging="360"/>
      </w:pPr>
    </w:lvl>
    <w:lvl w:ilvl="8" w:tplc="580A001B" w:tentative="1">
      <w:start w:val="1"/>
      <w:numFmt w:val="lowerRoman"/>
      <w:lvlText w:val="%9."/>
      <w:lvlJc w:val="right"/>
      <w:pPr>
        <w:ind w:left="6829" w:hanging="180"/>
      </w:pPr>
    </w:lvl>
  </w:abstractNum>
  <w:abstractNum w:abstractNumId="7" w15:restartNumberingAfterBreak="0">
    <w:nsid w:val="5E0C48DA"/>
    <w:multiLevelType w:val="hybridMultilevel"/>
    <w:tmpl w:val="7E76023C"/>
    <w:lvl w:ilvl="0" w:tplc="68F64200">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D9C"/>
    <w:rsid w:val="00005957"/>
    <w:rsid w:val="00006598"/>
    <w:rsid w:val="0001185D"/>
    <w:rsid w:val="00011B98"/>
    <w:rsid w:val="0002085B"/>
    <w:rsid w:val="00021ABA"/>
    <w:rsid w:val="00022CF7"/>
    <w:rsid w:val="00025696"/>
    <w:rsid w:val="000311D9"/>
    <w:rsid w:val="00033337"/>
    <w:rsid w:val="00040FC1"/>
    <w:rsid w:val="00043BEC"/>
    <w:rsid w:val="000502B0"/>
    <w:rsid w:val="00056A2D"/>
    <w:rsid w:val="00057B33"/>
    <w:rsid w:val="0006306B"/>
    <w:rsid w:val="00065D92"/>
    <w:rsid w:val="00085A77"/>
    <w:rsid w:val="0009218C"/>
    <w:rsid w:val="00093B39"/>
    <w:rsid w:val="00094ACC"/>
    <w:rsid w:val="00097387"/>
    <w:rsid w:val="000A1936"/>
    <w:rsid w:val="000A1F20"/>
    <w:rsid w:val="000A642C"/>
    <w:rsid w:val="000B3C91"/>
    <w:rsid w:val="000B63ED"/>
    <w:rsid w:val="000C4FFE"/>
    <w:rsid w:val="000C5868"/>
    <w:rsid w:val="000C6284"/>
    <w:rsid w:val="000D6785"/>
    <w:rsid w:val="000F2CF2"/>
    <w:rsid w:val="000F41AC"/>
    <w:rsid w:val="000F43DB"/>
    <w:rsid w:val="000F6E90"/>
    <w:rsid w:val="00102991"/>
    <w:rsid w:val="00105D22"/>
    <w:rsid w:val="001147DB"/>
    <w:rsid w:val="00122631"/>
    <w:rsid w:val="00125852"/>
    <w:rsid w:val="001300F5"/>
    <w:rsid w:val="001323A4"/>
    <w:rsid w:val="00133753"/>
    <w:rsid w:val="00136A07"/>
    <w:rsid w:val="00136F01"/>
    <w:rsid w:val="0013750F"/>
    <w:rsid w:val="00144801"/>
    <w:rsid w:val="00150C4D"/>
    <w:rsid w:val="00151044"/>
    <w:rsid w:val="00151E2F"/>
    <w:rsid w:val="00152237"/>
    <w:rsid w:val="00155A58"/>
    <w:rsid w:val="00156CA9"/>
    <w:rsid w:val="00166D44"/>
    <w:rsid w:val="00166F71"/>
    <w:rsid w:val="001802A4"/>
    <w:rsid w:val="00180C4E"/>
    <w:rsid w:val="00182208"/>
    <w:rsid w:val="001837AF"/>
    <w:rsid w:val="00183C90"/>
    <w:rsid w:val="00190143"/>
    <w:rsid w:val="00192403"/>
    <w:rsid w:val="00196037"/>
    <w:rsid w:val="001A12DB"/>
    <w:rsid w:val="001A1A48"/>
    <w:rsid w:val="001A1FE9"/>
    <w:rsid w:val="001A3A46"/>
    <w:rsid w:val="001B3DE6"/>
    <w:rsid w:val="001B74F5"/>
    <w:rsid w:val="001C137F"/>
    <w:rsid w:val="001C4759"/>
    <w:rsid w:val="001D3F8B"/>
    <w:rsid w:val="001E1B56"/>
    <w:rsid w:val="001E1D97"/>
    <w:rsid w:val="001E284B"/>
    <w:rsid w:val="001E4D4E"/>
    <w:rsid w:val="001E56B5"/>
    <w:rsid w:val="001E702C"/>
    <w:rsid w:val="001F12D5"/>
    <w:rsid w:val="001F601E"/>
    <w:rsid w:val="00200A8B"/>
    <w:rsid w:val="002014B4"/>
    <w:rsid w:val="002023FA"/>
    <w:rsid w:val="002040E7"/>
    <w:rsid w:val="00205F31"/>
    <w:rsid w:val="00205F3C"/>
    <w:rsid w:val="002106B8"/>
    <w:rsid w:val="002112E9"/>
    <w:rsid w:val="00214A34"/>
    <w:rsid w:val="00216C4A"/>
    <w:rsid w:val="00221740"/>
    <w:rsid w:val="00224AF2"/>
    <w:rsid w:val="00230165"/>
    <w:rsid w:val="00230EC1"/>
    <w:rsid w:val="0023756E"/>
    <w:rsid w:val="00241BA1"/>
    <w:rsid w:val="0024296D"/>
    <w:rsid w:val="00242B9D"/>
    <w:rsid w:val="00244E74"/>
    <w:rsid w:val="002509A9"/>
    <w:rsid w:val="002561FD"/>
    <w:rsid w:val="002564EF"/>
    <w:rsid w:val="00264735"/>
    <w:rsid w:val="00264E1B"/>
    <w:rsid w:val="00277308"/>
    <w:rsid w:val="002779D9"/>
    <w:rsid w:val="00282EA9"/>
    <w:rsid w:val="0028596C"/>
    <w:rsid w:val="00286CD2"/>
    <w:rsid w:val="00291B17"/>
    <w:rsid w:val="00295F52"/>
    <w:rsid w:val="002A31E6"/>
    <w:rsid w:val="002A63F1"/>
    <w:rsid w:val="002B7759"/>
    <w:rsid w:val="002C05C2"/>
    <w:rsid w:val="002C7E45"/>
    <w:rsid w:val="002D23E4"/>
    <w:rsid w:val="002D370C"/>
    <w:rsid w:val="002E5419"/>
    <w:rsid w:val="002E6882"/>
    <w:rsid w:val="0030164F"/>
    <w:rsid w:val="00301BAA"/>
    <w:rsid w:val="00303341"/>
    <w:rsid w:val="00313AFF"/>
    <w:rsid w:val="003140EE"/>
    <w:rsid w:val="00314315"/>
    <w:rsid w:val="00314F58"/>
    <w:rsid w:val="00316EA0"/>
    <w:rsid w:val="0032027D"/>
    <w:rsid w:val="00320A3D"/>
    <w:rsid w:val="00320D14"/>
    <w:rsid w:val="003227FA"/>
    <w:rsid w:val="003238D6"/>
    <w:rsid w:val="00324859"/>
    <w:rsid w:val="00325AC3"/>
    <w:rsid w:val="003319F9"/>
    <w:rsid w:val="0034535B"/>
    <w:rsid w:val="00360159"/>
    <w:rsid w:val="00362388"/>
    <w:rsid w:val="00366CF6"/>
    <w:rsid w:val="003733D3"/>
    <w:rsid w:val="0037504A"/>
    <w:rsid w:val="0037545F"/>
    <w:rsid w:val="00375ACD"/>
    <w:rsid w:val="003803A1"/>
    <w:rsid w:val="00380E84"/>
    <w:rsid w:val="00381645"/>
    <w:rsid w:val="00384B2E"/>
    <w:rsid w:val="003857DF"/>
    <w:rsid w:val="00387A93"/>
    <w:rsid w:val="00393706"/>
    <w:rsid w:val="0039569E"/>
    <w:rsid w:val="00396FF8"/>
    <w:rsid w:val="0039763B"/>
    <w:rsid w:val="0039778E"/>
    <w:rsid w:val="003A0E57"/>
    <w:rsid w:val="003A44EE"/>
    <w:rsid w:val="003A49CD"/>
    <w:rsid w:val="003B0A59"/>
    <w:rsid w:val="003B10A2"/>
    <w:rsid w:val="003B1CB3"/>
    <w:rsid w:val="003B4EFE"/>
    <w:rsid w:val="003B6EA7"/>
    <w:rsid w:val="003C1F80"/>
    <w:rsid w:val="003C5C53"/>
    <w:rsid w:val="003C643A"/>
    <w:rsid w:val="003D1C57"/>
    <w:rsid w:val="003D68AA"/>
    <w:rsid w:val="003D6AD4"/>
    <w:rsid w:val="003E5F35"/>
    <w:rsid w:val="003E7700"/>
    <w:rsid w:val="003E7DD6"/>
    <w:rsid w:val="003F31F4"/>
    <w:rsid w:val="003F48B4"/>
    <w:rsid w:val="003F4A9F"/>
    <w:rsid w:val="003F4D37"/>
    <w:rsid w:val="003F5A53"/>
    <w:rsid w:val="003F61B1"/>
    <w:rsid w:val="00404AF2"/>
    <w:rsid w:val="00412204"/>
    <w:rsid w:val="00413D72"/>
    <w:rsid w:val="004157FB"/>
    <w:rsid w:val="00415E01"/>
    <w:rsid w:val="00416A24"/>
    <w:rsid w:val="00420C55"/>
    <w:rsid w:val="0042309F"/>
    <w:rsid w:val="00424ABC"/>
    <w:rsid w:val="004262EA"/>
    <w:rsid w:val="0043083C"/>
    <w:rsid w:val="00435C86"/>
    <w:rsid w:val="004425BB"/>
    <w:rsid w:val="004428C5"/>
    <w:rsid w:val="00447303"/>
    <w:rsid w:val="00447454"/>
    <w:rsid w:val="00450E79"/>
    <w:rsid w:val="00457FD9"/>
    <w:rsid w:val="00463A55"/>
    <w:rsid w:val="0046550C"/>
    <w:rsid w:val="00476D67"/>
    <w:rsid w:val="00482063"/>
    <w:rsid w:val="00485418"/>
    <w:rsid w:val="00492AC6"/>
    <w:rsid w:val="00494673"/>
    <w:rsid w:val="004A0453"/>
    <w:rsid w:val="004A2167"/>
    <w:rsid w:val="004A4380"/>
    <w:rsid w:val="004A7335"/>
    <w:rsid w:val="004B1CCC"/>
    <w:rsid w:val="004B28B2"/>
    <w:rsid w:val="004B64FF"/>
    <w:rsid w:val="004B7859"/>
    <w:rsid w:val="004C248F"/>
    <w:rsid w:val="004C252A"/>
    <w:rsid w:val="004C317A"/>
    <w:rsid w:val="004C4818"/>
    <w:rsid w:val="004D1E61"/>
    <w:rsid w:val="004D4B42"/>
    <w:rsid w:val="004D6791"/>
    <w:rsid w:val="004E3B1B"/>
    <w:rsid w:val="004E4819"/>
    <w:rsid w:val="004E7BFC"/>
    <w:rsid w:val="004F5EE5"/>
    <w:rsid w:val="004F6CA9"/>
    <w:rsid w:val="00502B91"/>
    <w:rsid w:val="00505AA4"/>
    <w:rsid w:val="005060C1"/>
    <w:rsid w:val="005134E5"/>
    <w:rsid w:val="005136B9"/>
    <w:rsid w:val="00514438"/>
    <w:rsid w:val="00514AC2"/>
    <w:rsid w:val="00520CC3"/>
    <w:rsid w:val="00530E7E"/>
    <w:rsid w:val="005317D0"/>
    <w:rsid w:val="0053330C"/>
    <w:rsid w:val="00540249"/>
    <w:rsid w:val="00540C65"/>
    <w:rsid w:val="00540F9C"/>
    <w:rsid w:val="00542C0E"/>
    <w:rsid w:val="00551BF6"/>
    <w:rsid w:val="0055327D"/>
    <w:rsid w:val="00557136"/>
    <w:rsid w:val="00563663"/>
    <w:rsid w:val="00563DEE"/>
    <w:rsid w:val="00564EF6"/>
    <w:rsid w:val="00565CEF"/>
    <w:rsid w:val="00566191"/>
    <w:rsid w:val="00570586"/>
    <w:rsid w:val="00585EC3"/>
    <w:rsid w:val="00592343"/>
    <w:rsid w:val="005946AC"/>
    <w:rsid w:val="00594D9C"/>
    <w:rsid w:val="005959A1"/>
    <w:rsid w:val="005A08FE"/>
    <w:rsid w:val="005A258D"/>
    <w:rsid w:val="005A43E7"/>
    <w:rsid w:val="005A795B"/>
    <w:rsid w:val="005A7A72"/>
    <w:rsid w:val="005B259C"/>
    <w:rsid w:val="005B5702"/>
    <w:rsid w:val="005C5E6D"/>
    <w:rsid w:val="005D09AD"/>
    <w:rsid w:val="005D6455"/>
    <w:rsid w:val="005E0A59"/>
    <w:rsid w:val="005E0B02"/>
    <w:rsid w:val="005E2AFD"/>
    <w:rsid w:val="005E4AFC"/>
    <w:rsid w:val="005F089B"/>
    <w:rsid w:val="005F1A95"/>
    <w:rsid w:val="005F45B9"/>
    <w:rsid w:val="00603C52"/>
    <w:rsid w:val="006163D1"/>
    <w:rsid w:val="00624CD3"/>
    <w:rsid w:val="006269DC"/>
    <w:rsid w:val="00626BA2"/>
    <w:rsid w:val="00630070"/>
    <w:rsid w:val="00631A9B"/>
    <w:rsid w:val="00631EB8"/>
    <w:rsid w:val="0063428A"/>
    <w:rsid w:val="00641000"/>
    <w:rsid w:val="00645AC9"/>
    <w:rsid w:val="00646027"/>
    <w:rsid w:val="00646EEF"/>
    <w:rsid w:val="00650103"/>
    <w:rsid w:val="0065240D"/>
    <w:rsid w:val="00653C7D"/>
    <w:rsid w:val="00656371"/>
    <w:rsid w:val="006630DD"/>
    <w:rsid w:val="00665087"/>
    <w:rsid w:val="00665D07"/>
    <w:rsid w:val="00667364"/>
    <w:rsid w:val="006858CB"/>
    <w:rsid w:val="006875A9"/>
    <w:rsid w:val="00694AEE"/>
    <w:rsid w:val="006957E5"/>
    <w:rsid w:val="00695977"/>
    <w:rsid w:val="006A2C5A"/>
    <w:rsid w:val="006A3D1D"/>
    <w:rsid w:val="006B0FBD"/>
    <w:rsid w:val="006B76CB"/>
    <w:rsid w:val="006C30C3"/>
    <w:rsid w:val="006C594E"/>
    <w:rsid w:val="006C7285"/>
    <w:rsid w:val="006C74E1"/>
    <w:rsid w:val="006D23C9"/>
    <w:rsid w:val="006D2D20"/>
    <w:rsid w:val="006D4BA5"/>
    <w:rsid w:val="006D633F"/>
    <w:rsid w:val="006E2155"/>
    <w:rsid w:val="006E2EC3"/>
    <w:rsid w:val="006E426E"/>
    <w:rsid w:val="006E494C"/>
    <w:rsid w:val="006E7FF6"/>
    <w:rsid w:val="006F118A"/>
    <w:rsid w:val="006F313B"/>
    <w:rsid w:val="006F47B7"/>
    <w:rsid w:val="006F5A94"/>
    <w:rsid w:val="00707E50"/>
    <w:rsid w:val="00710FA5"/>
    <w:rsid w:val="0071126A"/>
    <w:rsid w:val="00714BFC"/>
    <w:rsid w:val="0072169E"/>
    <w:rsid w:val="00724336"/>
    <w:rsid w:val="00725327"/>
    <w:rsid w:val="007258F0"/>
    <w:rsid w:val="00732BB8"/>
    <w:rsid w:val="00734454"/>
    <w:rsid w:val="00734509"/>
    <w:rsid w:val="00734717"/>
    <w:rsid w:val="00742727"/>
    <w:rsid w:val="007453B9"/>
    <w:rsid w:val="00746D2A"/>
    <w:rsid w:val="0074703C"/>
    <w:rsid w:val="00751CCB"/>
    <w:rsid w:val="00752EF4"/>
    <w:rsid w:val="00753121"/>
    <w:rsid w:val="0076282D"/>
    <w:rsid w:val="0076358C"/>
    <w:rsid w:val="00765F20"/>
    <w:rsid w:val="007670CD"/>
    <w:rsid w:val="007678E6"/>
    <w:rsid w:val="00770FDA"/>
    <w:rsid w:val="0078120E"/>
    <w:rsid w:val="00781B15"/>
    <w:rsid w:val="00782926"/>
    <w:rsid w:val="00792D32"/>
    <w:rsid w:val="00794756"/>
    <w:rsid w:val="0079527C"/>
    <w:rsid w:val="0079788E"/>
    <w:rsid w:val="007A013E"/>
    <w:rsid w:val="007A705B"/>
    <w:rsid w:val="007B2C8E"/>
    <w:rsid w:val="007B3C15"/>
    <w:rsid w:val="007B3E21"/>
    <w:rsid w:val="007C0735"/>
    <w:rsid w:val="007C0C13"/>
    <w:rsid w:val="007C1D71"/>
    <w:rsid w:val="007D520E"/>
    <w:rsid w:val="007D5D11"/>
    <w:rsid w:val="007D673A"/>
    <w:rsid w:val="007D6C95"/>
    <w:rsid w:val="007D7E00"/>
    <w:rsid w:val="007E300A"/>
    <w:rsid w:val="007E3A6D"/>
    <w:rsid w:val="007E5DFA"/>
    <w:rsid w:val="007E6CA1"/>
    <w:rsid w:val="007F255F"/>
    <w:rsid w:val="007F59A4"/>
    <w:rsid w:val="008014D9"/>
    <w:rsid w:val="0080530E"/>
    <w:rsid w:val="00810B70"/>
    <w:rsid w:val="0081102C"/>
    <w:rsid w:val="0081172D"/>
    <w:rsid w:val="008202B4"/>
    <w:rsid w:val="00820B84"/>
    <w:rsid w:val="008238AA"/>
    <w:rsid w:val="0082600A"/>
    <w:rsid w:val="00826864"/>
    <w:rsid w:val="008373B0"/>
    <w:rsid w:val="008433BE"/>
    <w:rsid w:val="00846E3F"/>
    <w:rsid w:val="0085248D"/>
    <w:rsid w:val="00855F5B"/>
    <w:rsid w:val="00861BFA"/>
    <w:rsid w:val="008641EC"/>
    <w:rsid w:val="008700DA"/>
    <w:rsid w:val="00872A82"/>
    <w:rsid w:val="00873CBB"/>
    <w:rsid w:val="00874ABA"/>
    <w:rsid w:val="0088204E"/>
    <w:rsid w:val="00882348"/>
    <w:rsid w:val="0088308D"/>
    <w:rsid w:val="00886445"/>
    <w:rsid w:val="00891F02"/>
    <w:rsid w:val="008964C8"/>
    <w:rsid w:val="008A1671"/>
    <w:rsid w:val="008A6CBF"/>
    <w:rsid w:val="008A6D3E"/>
    <w:rsid w:val="008B19CE"/>
    <w:rsid w:val="008B3E6C"/>
    <w:rsid w:val="008B527F"/>
    <w:rsid w:val="008C0F0D"/>
    <w:rsid w:val="008D0360"/>
    <w:rsid w:val="008D0B37"/>
    <w:rsid w:val="008D1F76"/>
    <w:rsid w:val="008D3042"/>
    <w:rsid w:val="008D3A5B"/>
    <w:rsid w:val="008D6781"/>
    <w:rsid w:val="008E2157"/>
    <w:rsid w:val="008E2AA3"/>
    <w:rsid w:val="008E7196"/>
    <w:rsid w:val="008F0475"/>
    <w:rsid w:val="008F0893"/>
    <w:rsid w:val="008F0C3A"/>
    <w:rsid w:val="008F13CF"/>
    <w:rsid w:val="008F1E4D"/>
    <w:rsid w:val="008F4E4D"/>
    <w:rsid w:val="008F5F00"/>
    <w:rsid w:val="00904DF8"/>
    <w:rsid w:val="00905252"/>
    <w:rsid w:val="009117AC"/>
    <w:rsid w:val="009157F3"/>
    <w:rsid w:val="00921175"/>
    <w:rsid w:val="0092179B"/>
    <w:rsid w:val="009378EE"/>
    <w:rsid w:val="00937FA7"/>
    <w:rsid w:val="009431CC"/>
    <w:rsid w:val="00946385"/>
    <w:rsid w:val="00951E6F"/>
    <w:rsid w:val="00954478"/>
    <w:rsid w:val="00954F4C"/>
    <w:rsid w:val="00962647"/>
    <w:rsid w:val="009627FF"/>
    <w:rsid w:val="00972EF0"/>
    <w:rsid w:val="00975CC9"/>
    <w:rsid w:val="0098369F"/>
    <w:rsid w:val="00985D78"/>
    <w:rsid w:val="00987492"/>
    <w:rsid w:val="00995311"/>
    <w:rsid w:val="009A1D94"/>
    <w:rsid w:val="009A1DD2"/>
    <w:rsid w:val="009A439E"/>
    <w:rsid w:val="009B0BB5"/>
    <w:rsid w:val="009B2CEA"/>
    <w:rsid w:val="009B3D7B"/>
    <w:rsid w:val="009B54EF"/>
    <w:rsid w:val="009B5722"/>
    <w:rsid w:val="009B687D"/>
    <w:rsid w:val="009B7504"/>
    <w:rsid w:val="009C027D"/>
    <w:rsid w:val="009C5D27"/>
    <w:rsid w:val="009C6E7A"/>
    <w:rsid w:val="009D5CF6"/>
    <w:rsid w:val="009D5FE9"/>
    <w:rsid w:val="009D659C"/>
    <w:rsid w:val="009E0904"/>
    <w:rsid w:val="009E146F"/>
    <w:rsid w:val="009E3306"/>
    <w:rsid w:val="009F1025"/>
    <w:rsid w:val="009F200C"/>
    <w:rsid w:val="009F3771"/>
    <w:rsid w:val="009F68C1"/>
    <w:rsid w:val="009F77DF"/>
    <w:rsid w:val="00A04333"/>
    <w:rsid w:val="00A04EC2"/>
    <w:rsid w:val="00A1154C"/>
    <w:rsid w:val="00A133E2"/>
    <w:rsid w:val="00A136FB"/>
    <w:rsid w:val="00A1380D"/>
    <w:rsid w:val="00A223FB"/>
    <w:rsid w:val="00A23376"/>
    <w:rsid w:val="00A23BF2"/>
    <w:rsid w:val="00A24B59"/>
    <w:rsid w:val="00A25391"/>
    <w:rsid w:val="00A26BE8"/>
    <w:rsid w:val="00A31373"/>
    <w:rsid w:val="00A31F82"/>
    <w:rsid w:val="00A33726"/>
    <w:rsid w:val="00A35A5A"/>
    <w:rsid w:val="00A378C5"/>
    <w:rsid w:val="00A43F85"/>
    <w:rsid w:val="00A4750D"/>
    <w:rsid w:val="00A577AE"/>
    <w:rsid w:val="00A66992"/>
    <w:rsid w:val="00A66B60"/>
    <w:rsid w:val="00A7024A"/>
    <w:rsid w:val="00A73B3F"/>
    <w:rsid w:val="00A74F81"/>
    <w:rsid w:val="00A76CDE"/>
    <w:rsid w:val="00A76FC3"/>
    <w:rsid w:val="00A772FE"/>
    <w:rsid w:val="00A77D0D"/>
    <w:rsid w:val="00A77F12"/>
    <w:rsid w:val="00A87021"/>
    <w:rsid w:val="00A90E14"/>
    <w:rsid w:val="00A9128A"/>
    <w:rsid w:val="00A916B6"/>
    <w:rsid w:val="00A9782E"/>
    <w:rsid w:val="00AA3414"/>
    <w:rsid w:val="00AA3DCE"/>
    <w:rsid w:val="00AB6703"/>
    <w:rsid w:val="00AB77A1"/>
    <w:rsid w:val="00AC098C"/>
    <w:rsid w:val="00AC118B"/>
    <w:rsid w:val="00AC3549"/>
    <w:rsid w:val="00AD1BFC"/>
    <w:rsid w:val="00AD635D"/>
    <w:rsid w:val="00AD7585"/>
    <w:rsid w:val="00AE49BE"/>
    <w:rsid w:val="00AF395A"/>
    <w:rsid w:val="00AF4B02"/>
    <w:rsid w:val="00AF7B15"/>
    <w:rsid w:val="00B038A3"/>
    <w:rsid w:val="00B05EB8"/>
    <w:rsid w:val="00B155F2"/>
    <w:rsid w:val="00B15D57"/>
    <w:rsid w:val="00B21AB4"/>
    <w:rsid w:val="00B22259"/>
    <w:rsid w:val="00B223BE"/>
    <w:rsid w:val="00B2462E"/>
    <w:rsid w:val="00B25436"/>
    <w:rsid w:val="00B27F73"/>
    <w:rsid w:val="00B31511"/>
    <w:rsid w:val="00B34DC5"/>
    <w:rsid w:val="00B405A0"/>
    <w:rsid w:val="00B5018C"/>
    <w:rsid w:val="00B51CCF"/>
    <w:rsid w:val="00B531B7"/>
    <w:rsid w:val="00B554F5"/>
    <w:rsid w:val="00B56E4D"/>
    <w:rsid w:val="00B63C91"/>
    <w:rsid w:val="00B64008"/>
    <w:rsid w:val="00B6797B"/>
    <w:rsid w:val="00B7333E"/>
    <w:rsid w:val="00B83325"/>
    <w:rsid w:val="00B83F9A"/>
    <w:rsid w:val="00B8418E"/>
    <w:rsid w:val="00B85C59"/>
    <w:rsid w:val="00B9311F"/>
    <w:rsid w:val="00B94A1C"/>
    <w:rsid w:val="00B95802"/>
    <w:rsid w:val="00B970EF"/>
    <w:rsid w:val="00BA0F39"/>
    <w:rsid w:val="00BA15A7"/>
    <w:rsid w:val="00BA19A3"/>
    <w:rsid w:val="00BA34DA"/>
    <w:rsid w:val="00BA4206"/>
    <w:rsid w:val="00BA5838"/>
    <w:rsid w:val="00BB01CA"/>
    <w:rsid w:val="00BB36D5"/>
    <w:rsid w:val="00BB44B6"/>
    <w:rsid w:val="00BB581A"/>
    <w:rsid w:val="00BB61F0"/>
    <w:rsid w:val="00BC1EB3"/>
    <w:rsid w:val="00BC1ED8"/>
    <w:rsid w:val="00BC3BB0"/>
    <w:rsid w:val="00BC501D"/>
    <w:rsid w:val="00BD0E6A"/>
    <w:rsid w:val="00BD4611"/>
    <w:rsid w:val="00BD6503"/>
    <w:rsid w:val="00BE07C2"/>
    <w:rsid w:val="00BE4CB7"/>
    <w:rsid w:val="00BE78F0"/>
    <w:rsid w:val="00BF055C"/>
    <w:rsid w:val="00BF1E5D"/>
    <w:rsid w:val="00BF2AA6"/>
    <w:rsid w:val="00BF2F22"/>
    <w:rsid w:val="00BF4EB2"/>
    <w:rsid w:val="00BF50CC"/>
    <w:rsid w:val="00BF76DF"/>
    <w:rsid w:val="00C008A9"/>
    <w:rsid w:val="00C00F25"/>
    <w:rsid w:val="00C03C7A"/>
    <w:rsid w:val="00C07908"/>
    <w:rsid w:val="00C07F4B"/>
    <w:rsid w:val="00C129C1"/>
    <w:rsid w:val="00C21122"/>
    <w:rsid w:val="00C217CA"/>
    <w:rsid w:val="00C22A84"/>
    <w:rsid w:val="00C22E62"/>
    <w:rsid w:val="00C25AA2"/>
    <w:rsid w:val="00C27A32"/>
    <w:rsid w:val="00C304A7"/>
    <w:rsid w:val="00C329CF"/>
    <w:rsid w:val="00C36B45"/>
    <w:rsid w:val="00C36CBC"/>
    <w:rsid w:val="00C441C2"/>
    <w:rsid w:val="00C45735"/>
    <w:rsid w:val="00C50278"/>
    <w:rsid w:val="00C51220"/>
    <w:rsid w:val="00C52552"/>
    <w:rsid w:val="00C54891"/>
    <w:rsid w:val="00C57F54"/>
    <w:rsid w:val="00C635BF"/>
    <w:rsid w:val="00C63E8F"/>
    <w:rsid w:val="00C66BF4"/>
    <w:rsid w:val="00C66D56"/>
    <w:rsid w:val="00C67973"/>
    <w:rsid w:val="00C7249E"/>
    <w:rsid w:val="00C72E74"/>
    <w:rsid w:val="00C81433"/>
    <w:rsid w:val="00C838C2"/>
    <w:rsid w:val="00C87448"/>
    <w:rsid w:val="00C90BE5"/>
    <w:rsid w:val="00C913B6"/>
    <w:rsid w:val="00C934EB"/>
    <w:rsid w:val="00C951F9"/>
    <w:rsid w:val="00CA187B"/>
    <w:rsid w:val="00CA3403"/>
    <w:rsid w:val="00CA5681"/>
    <w:rsid w:val="00CB0098"/>
    <w:rsid w:val="00CB3649"/>
    <w:rsid w:val="00CB366C"/>
    <w:rsid w:val="00CB5EA8"/>
    <w:rsid w:val="00CB7238"/>
    <w:rsid w:val="00CB7E0A"/>
    <w:rsid w:val="00CC0C52"/>
    <w:rsid w:val="00CC5C06"/>
    <w:rsid w:val="00CC7689"/>
    <w:rsid w:val="00CD1D20"/>
    <w:rsid w:val="00CE1016"/>
    <w:rsid w:val="00CE2217"/>
    <w:rsid w:val="00CF0228"/>
    <w:rsid w:val="00D078D2"/>
    <w:rsid w:val="00D141A9"/>
    <w:rsid w:val="00D17DB4"/>
    <w:rsid w:val="00D22038"/>
    <w:rsid w:val="00D22C7F"/>
    <w:rsid w:val="00D22EFE"/>
    <w:rsid w:val="00D26A8E"/>
    <w:rsid w:val="00D32B3D"/>
    <w:rsid w:val="00D359B1"/>
    <w:rsid w:val="00D409DD"/>
    <w:rsid w:val="00D4112D"/>
    <w:rsid w:val="00D4122F"/>
    <w:rsid w:val="00D41471"/>
    <w:rsid w:val="00D440F5"/>
    <w:rsid w:val="00D44E71"/>
    <w:rsid w:val="00D475F0"/>
    <w:rsid w:val="00D519C8"/>
    <w:rsid w:val="00D51F70"/>
    <w:rsid w:val="00D52DE9"/>
    <w:rsid w:val="00D63367"/>
    <w:rsid w:val="00D66072"/>
    <w:rsid w:val="00D70432"/>
    <w:rsid w:val="00D74871"/>
    <w:rsid w:val="00D74A6E"/>
    <w:rsid w:val="00D87B72"/>
    <w:rsid w:val="00D9295F"/>
    <w:rsid w:val="00DA1023"/>
    <w:rsid w:val="00DA2864"/>
    <w:rsid w:val="00DA3137"/>
    <w:rsid w:val="00DA3E48"/>
    <w:rsid w:val="00DA4B77"/>
    <w:rsid w:val="00DA72DC"/>
    <w:rsid w:val="00DA798F"/>
    <w:rsid w:val="00DB16A6"/>
    <w:rsid w:val="00DB2E4E"/>
    <w:rsid w:val="00DB3915"/>
    <w:rsid w:val="00DB4197"/>
    <w:rsid w:val="00DB4650"/>
    <w:rsid w:val="00DC7A56"/>
    <w:rsid w:val="00DE5E5E"/>
    <w:rsid w:val="00DE6D84"/>
    <w:rsid w:val="00E0011A"/>
    <w:rsid w:val="00E04DCF"/>
    <w:rsid w:val="00E06EAA"/>
    <w:rsid w:val="00E14268"/>
    <w:rsid w:val="00E14B25"/>
    <w:rsid w:val="00E17C6C"/>
    <w:rsid w:val="00E21282"/>
    <w:rsid w:val="00E35365"/>
    <w:rsid w:val="00E36918"/>
    <w:rsid w:val="00E41262"/>
    <w:rsid w:val="00E41F47"/>
    <w:rsid w:val="00E61697"/>
    <w:rsid w:val="00E62DFC"/>
    <w:rsid w:val="00E657A5"/>
    <w:rsid w:val="00E72766"/>
    <w:rsid w:val="00E817A0"/>
    <w:rsid w:val="00E81A8D"/>
    <w:rsid w:val="00E83131"/>
    <w:rsid w:val="00E8656F"/>
    <w:rsid w:val="00E90FF3"/>
    <w:rsid w:val="00E92E9E"/>
    <w:rsid w:val="00EA20C1"/>
    <w:rsid w:val="00EA2F6B"/>
    <w:rsid w:val="00EA563D"/>
    <w:rsid w:val="00EB071B"/>
    <w:rsid w:val="00EB19FE"/>
    <w:rsid w:val="00EB2C92"/>
    <w:rsid w:val="00EB2EED"/>
    <w:rsid w:val="00EB49AD"/>
    <w:rsid w:val="00EC0CBD"/>
    <w:rsid w:val="00EC13EC"/>
    <w:rsid w:val="00EC2FA9"/>
    <w:rsid w:val="00EC79B3"/>
    <w:rsid w:val="00ED0745"/>
    <w:rsid w:val="00ED20F8"/>
    <w:rsid w:val="00ED539F"/>
    <w:rsid w:val="00ED7A93"/>
    <w:rsid w:val="00ED7E23"/>
    <w:rsid w:val="00EE36A2"/>
    <w:rsid w:val="00EE59A3"/>
    <w:rsid w:val="00EE7B74"/>
    <w:rsid w:val="00EF3631"/>
    <w:rsid w:val="00F01402"/>
    <w:rsid w:val="00F05D9B"/>
    <w:rsid w:val="00F119C4"/>
    <w:rsid w:val="00F12D81"/>
    <w:rsid w:val="00F13227"/>
    <w:rsid w:val="00F16086"/>
    <w:rsid w:val="00F170A8"/>
    <w:rsid w:val="00F17D1F"/>
    <w:rsid w:val="00F204C7"/>
    <w:rsid w:val="00F21814"/>
    <w:rsid w:val="00F24C40"/>
    <w:rsid w:val="00F2581D"/>
    <w:rsid w:val="00F25B33"/>
    <w:rsid w:val="00F26182"/>
    <w:rsid w:val="00F26D9C"/>
    <w:rsid w:val="00F356D1"/>
    <w:rsid w:val="00F62279"/>
    <w:rsid w:val="00F64935"/>
    <w:rsid w:val="00F67932"/>
    <w:rsid w:val="00F707C1"/>
    <w:rsid w:val="00F70D21"/>
    <w:rsid w:val="00F713FD"/>
    <w:rsid w:val="00F71431"/>
    <w:rsid w:val="00F7199D"/>
    <w:rsid w:val="00F73564"/>
    <w:rsid w:val="00F75C58"/>
    <w:rsid w:val="00F80581"/>
    <w:rsid w:val="00F816CD"/>
    <w:rsid w:val="00F834AB"/>
    <w:rsid w:val="00F856BA"/>
    <w:rsid w:val="00F85890"/>
    <w:rsid w:val="00F86187"/>
    <w:rsid w:val="00F87452"/>
    <w:rsid w:val="00F9687A"/>
    <w:rsid w:val="00FA29EC"/>
    <w:rsid w:val="00FA693D"/>
    <w:rsid w:val="00FA7F42"/>
    <w:rsid w:val="00FB3783"/>
    <w:rsid w:val="00FB37F4"/>
    <w:rsid w:val="00FB4483"/>
    <w:rsid w:val="00FB5245"/>
    <w:rsid w:val="00FC1E5B"/>
    <w:rsid w:val="00FC3E05"/>
    <w:rsid w:val="00FD70EE"/>
    <w:rsid w:val="00FE1C8C"/>
    <w:rsid w:val="00FE6F9C"/>
    <w:rsid w:val="00FE7A73"/>
    <w:rsid w:val="00FF2F3D"/>
    <w:rsid w:val="00FF4F4A"/>
    <w:rsid w:val="00FF710A"/>
    <w:rsid w:val="00FF74FA"/>
    <w:rsid w:val="0BF75C02"/>
    <w:rsid w:val="38111E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4F36D"/>
  <w15:docId w15:val="{ADF47EBB-1E3A-432B-AD34-E1B63E3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C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26D9C"/>
    <w:pPr>
      <w:ind w:left="720"/>
      <w:contextualSpacing/>
    </w:pPr>
  </w:style>
  <w:style w:type="paragraph" w:styleId="Sinespaciado">
    <w:name w:val="No Spacing"/>
    <w:link w:val="SinespaciadoCar"/>
    <w:uiPriority w:val="1"/>
    <w:qFormat/>
    <w:rsid w:val="00F26D9C"/>
    <w:pPr>
      <w:spacing w:after="0" w:line="240" w:lineRule="auto"/>
    </w:pPr>
    <w:rPr>
      <w:lang w:val="es-ES"/>
    </w:rPr>
  </w:style>
  <w:style w:type="character" w:customStyle="1" w:styleId="SinespaciadoCar">
    <w:name w:val="Sin espaciado Car"/>
    <w:link w:val="Sinespaciado"/>
    <w:uiPriority w:val="1"/>
    <w:locked/>
    <w:rsid w:val="00F26D9C"/>
    <w:rPr>
      <w:lang w:val="es-ES"/>
    </w:rPr>
  </w:style>
  <w:style w:type="character" w:styleId="Hipervnculo">
    <w:name w:val="Hyperlink"/>
    <w:basedOn w:val="Fuentedeprrafopredeter"/>
    <w:uiPriority w:val="99"/>
    <w:unhideWhenUsed/>
    <w:rsid w:val="00F26D9C"/>
    <w:rPr>
      <w:color w:val="0563C1" w:themeColor="hyperlink"/>
      <w:u w:val="single"/>
    </w:rPr>
  </w:style>
  <w:style w:type="paragraph" w:styleId="Encabezado">
    <w:name w:val="header"/>
    <w:basedOn w:val="Normal"/>
    <w:link w:val="EncabezadoCar"/>
    <w:uiPriority w:val="99"/>
    <w:unhideWhenUsed/>
    <w:rsid w:val="00F26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D9C"/>
  </w:style>
  <w:style w:type="paragraph" w:styleId="Piedepgina">
    <w:name w:val="footer"/>
    <w:basedOn w:val="Normal"/>
    <w:link w:val="PiedepginaCar"/>
    <w:uiPriority w:val="99"/>
    <w:unhideWhenUsed/>
    <w:rsid w:val="00F26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D9C"/>
  </w:style>
  <w:style w:type="character" w:styleId="Refdecomentario">
    <w:name w:val="annotation reference"/>
    <w:basedOn w:val="Fuentedeprrafopredeter"/>
    <w:uiPriority w:val="99"/>
    <w:semiHidden/>
    <w:unhideWhenUsed/>
    <w:rsid w:val="00F26D9C"/>
    <w:rPr>
      <w:sz w:val="16"/>
      <w:szCs w:val="16"/>
    </w:rPr>
  </w:style>
  <w:style w:type="paragraph" w:styleId="Textocomentario">
    <w:name w:val="annotation text"/>
    <w:basedOn w:val="Normal"/>
    <w:link w:val="TextocomentarioCar"/>
    <w:uiPriority w:val="99"/>
    <w:semiHidden/>
    <w:unhideWhenUsed/>
    <w:rsid w:val="00F26D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6D9C"/>
    <w:rPr>
      <w:sz w:val="20"/>
      <w:szCs w:val="20"/>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unhideWhenUsed/>
    <w:qFormat/>
    <w:rsid w:val="00F26D9C"/>
    <w:pPr>
      <w:spacing w:after="0" w:line="240" w:lineRule="auto"/>
    </w:pPr>
    <w:rPr>
      <w:sz w:val="20"/>
      <w:szCs w:val="20"/>
    </w:rPr>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rsid w:val="00F26D9C"/>
    <w:rPr>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FC,Ref1"/>
    <w:basedOn w:val="Fuentedeprrafopredeter"/>
    <w:link w:val="Refdenotaalpie2"/>
    <w:uiPriority w:val="99"/>
    <w:unhideWhenUsed/>
    <w:qFormat/>
    <w:rsid w:val="00F26D9C"/>
    <w:rPr>
      <w:vertAlign w:val="superscript"/>
    </w:rPr>
  </w:style>
  <w:style w:type="paragraph" w:styleId="Textodeglobo">
    <w:name w:val="Balloon Text"/>
    <w:basedOn w:val="Normal"/>
    <w:link w:val="TextodegloboCar"/>
    <w:uiPriority w:val="99"/>
    <w:semiHidden/>
    <w:unhideWhenUsed/>
    <w:rsid w:val="000F43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43DB"/>
    <w:rPr>
      <w:rFonts w:ascii="Segoe UI" w:hAnsi="Segoe UI" w:cs="Segoe UI"/>
      <w:sz w:val="18"/>
      <w:szCs w:val="18"/>
    </w:rPr>
  </w:style>
  <w:style w:type="paragraph" w:customStyle="1" w:styleId="Refdenotaalpie2">
    <w:name w:val="Ref. de nota al pie2"/>
    <w:aliases w:val="Nota de pie,Pie de pagina"/>
    <w:basedOn w:val="Normal"/>
    <w:link w:val="Refdenotaalpie"/>
    <w:uiPriority w:val="99"/>
    <w:rsid w:val="0078120E"/>
    <w:pPr>
      <w:spacing w:after="0" w:line="240" w:lineRule="exact"/>
      <w:jc w:val="both"/>
    </w:pPr>
    <w:rPr>
      <w:vertAlign w:val="superscript"/>
    </w:rPr>
  </w:style>
  <w:style w:type="paragraph" w:styleId="Asuntodelcomentario">
    <w:name w:val="annotation subject"/>
    <w:basedOn w:val="Textocomentario"/>
    <w:next w:val="Textocomentario"/>
    <w:link w:val="AsuntodelcomentarioCar"/>
    <w:uiPriority w:val="99"/>
    <w:semiHidden/>
    <w:unhideWhenUsed/>
    <w:rsid w:val="0055327D"/>
    <w:rPr>
      <w:b/>
      <w:bCs/>
    </w:rPr>
  </w:style>
  <w:style w:type="character" w:customStyle="1" w:styleId="AsuntodelcomentarioCar">
    <w:name w:val="Asunto del comentario Car"/>
    <w:basedOn w:val="TextocomentarioCar"/>
    <w:link w:val="Asuntodelcomentario"/>
    <w:uiPriority w:val="99"/>
    <w:semiHidden/>
    <w:rsid w:val="0055327D"/>
    <w:rPr>
      <w:b/>
      <w:bCs/>
      <w:sz w:val="20"/>
      <w:szCs w:val="20"/>
    </w:rPr>
  </w:style>
  <w:style w:type="paragraph" w:styleId="Revisin">
    <w:name w:val="Revision"/>
    <w:hidden/>
    <w:uiPriority w:val="99"/>
    <w:semiHidden/>
    <w:rsid w:val="00665D07"/>
    <w:pPr>
      <w:spacing w:after="0" w:line="240" w:lineRule="auto"/>
    </w:pPr>
  </w:style>
  <w:style w:type="character" w:customStyle="1" w:styleId="PrrafodelistaCar">
    <w:name w:val="Párrafo de lista Car"/>
    <w:link w:val="Prrafodelista"/>
    <w:uiPriority w:val="34"/>
    <w:locked/>
    <w:rsid w:val="00133753"/>
  </w:style>
  <w:style w:type="character" w:styleId="Mencinsinresolver">
    <w:name w:val="Unresolved Mention"/>
    <w:basedOn w:val="Fuentedeprrafopredeter"/>
    <w:uiPriority w:val="99"/>
    <w:semiHidden/>
    <w:unhideWhenUsed/>
    <w:rsid w:val="00D17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7060">
      <w:bodyDiv w:val="1"/>
      <w:marLeft w:val="0"/>
      <w:marRight w:val="0"/>
      <w:marTop w:val="0"/>
      <w:marBottom w:val="0"/>
      <w:divBdr>
        <w:top w:val="none" w:sz="0" w:space="0" w:color="auto"/>
        <w:left w:val="none" w:sz="0" w:space="0" w:color="auto"/>
        <w:bottom w:val="none" w:sz="0" w:space="0" w:color="auto"/>
        <w:right w:val="none" w:sz="0" w:space="0" w:color="auto"/>
      </w:divBdr>
    </w:div>
    <w:div w:id="175313947">
      <w:bodyDiv w:val="1"/>
      <w:marLeft w:val="0"/>
      <w:marRight w:val="0"/>
      <w:marTop w:val="0"/>
      <w:marBottom w:val="0"/>
      <w:divBdr>
        <w:top w:val="none" w:sz="0" w:space="0" w:color="auto"/>
        <w:left w:val="none" w:sz="0" w:space="0" w:color="auto"/>
        <w:bottom w:val="none" w:sz="0" w:space="0" w:color="auto"/>
        <w:right w:val="none" w:sz="0" w:space="0" w:color="auto"/>
      </w:divBdr>
    </w:div>
    <w:div w:id="271865104">
      <w:bodyDiv w:val="1"/>
      <w:marLeft w:val="0"/>
      <w:marRight w:val="0"/>
      <w:marTop w:val="0"/>
      <w:marBottom w:val="0"/>
      <w:divBdr>
        <w:top w:val="none" w:sz="0" w:space="0" w:color="auto"/>
        <w:left w:val="none" w:sz="0" w:space="0" w:color="auto"/>
        <w:bottom w:val="none" w:sz="0" w:space="0" w:color="auto"/>
        <w:right w:val="none" w:sz="0" w:space="0" w:color="auto"/>
      </w:divBdr>
    </w:div>
    <w:div w:id="541986867">
      <w:bodyDiv w:val="1"/>
      <w:marLeft w:val="0"/>
      <w:marRight w:val="0"/>
      <w:marTop w:val="0"/>
      <w:marBottom w:val="0"/>
      <w:divBdr>
        <w:top w:val="none" w:sz="0" w:space="0" w:color="auto"/>
        <w:left w:val="none" w:sz="0" w:space="0" w:color="auto"/>
        <w:bottom w:val="none" w:sz="0" w:space="0" w:color="auto"/>
        <w:right w:val="none" w:sz="0" w:space="0" w:color="auto"/>
      </w:divBdr>
    </w:div>
    <w:div w:id="542014192">
      <w:bodyDiv w:val="1"/>
      <w:marLeft w:val="0"/>
      <w:marRight w:val="0"/>
      <w:marTop w:val="0"/>
      <w:marBottom w:val="0"/>
      <w:divBdr>
        <w:top w:val="none" w:sz="0" w:space="0" w:color="auto"/>
        <w:left w:val="none" w:sz="0" w:space="0" w:color="auto"/>
        <w:bottom w:val="none" w:sz="0" w:space="0" w:color="auto"/>
        <w:right w:val="none" w:sz="0" w:space="0" w:color="auto"/>
      </w:divBdr>
    </w:div>
    <w:div w:id="1192259282">
      <w:bodyDiv w:val="1"/>
      <w:marLeft w:val="0"/>
      <w:marRight w:val="0"/>
      <w:marTop w:val="0"/>
      <w:marBottom w:val="0"/>
      <w:divBdr>
        <w:top w:val="none" w:sz="0" w:space="0" w:color="auto"/>
        <w:left w:val="none" w:sz="0" w:space="0" w:color="auto"/>
        <w:bottom w:val="none" w:sz="0" w:space="0" w:color="auto"/>
        <w:right w:val="none" w:sz="0" w:space="0" w:color="auto"/>
      </w:divBdr>
    </w:div>
    <w:div w:id="1372655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fi.ceballos20@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4CCAD-27E6-41E5-BDF3-E005812B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0EACE-C4DE-4738-A2B3-68073A949B3B}">
  <ds:schemaRefs>
    <ds:schemaRef ds:uri="http://schemas.microsoft.com/sharepoint/v3/contenttype/forms"/>
  </ds:schemaRefs>
</ds:datastoreItem>
</file>

<file path=customXml/itemProps3.xml><?xml version="1.0" encoding="utf-8"?>
<ds:datastoreItem xmlns:ds="http://schemas.openxmlformats.org/officeDocument/2006/customXml" ds:itemID="{C7C079EE-8402-4ACF-8054-E83EC68EE099}">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4.xml><?xml version="1.0" encoding="utf-8"?>
<ds:datastoreItem xmlns:ds="http://schemas.openxmlformats.org/officeDocument/2006/customXml" ds:itemID="{E2E20A58-534F-4ED1-9C0F-101F7FA5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4036</Words>
  <Characters>22202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ZFIP-SOPORTE</dc:creator>
  <cp:keywords/>
  <dc:description/>
  <cp:lastModifiedBy>Hermides Alonso Gaviria Ocampo</cp:lastModifiedBy>
  <cp:revision>8</cp:revision>
  <dcterms:created xsi:type="dcterms:W3CDTF">2022-04-21T13:07:00Z</dcterms:created>
  <dcterms:modified xsi:type="dcterms:W3CDTF">2022-05-16T20:24:00Z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