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8AA" w:rsidRPr="00BB38AA" w:rsidRDefault="00BB38AA" w:rsidP="00BB38A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BB38A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38AA" w:rsidRPr="00BB38AA" w:rsidRDefault="00BB38AA" w:rsidP="00BB38AA">
      <w:pPr>
        <w:jc w:val="both"/>
        <w:rPr>
          <w:rFonts w:ascii="Arial" w:hAnsi="Arial" w:cs="Arial"/>
          <w:lang w:val="es-419"/>
        </w:rPr>
      </w:pPr>
    </w:p>
    <w:p w:rsidR="00BB38AA" w:rsidRPr="00BB38AA" w:rsidRDefault="00BB38AA" w:rsidP="00BB38AA">
      <w:pPr>
        <w:jc w:val="both"/>
        <w:rPr>
          <w:rFonts w:ascii="Arial" w:hAnsi="Arial" w:cs="Arial"/>
          <w:b/>
          <w:bCs/>
          <w:iCs/>
          <w:lang w:val="es-419" w:eastAsia="fr-FR"/>
        </w:rPr>
      </w:pPr>
      <w:r w:rsidRPr="00BB38AA">
        <w:rPr>
          <w:rFonts w:ascii="Arial" w:hAnsi="Arial" w:cs="Arial"/>
          <w:b/>
          <w:bCs/>
          <w:iCs/>
          <w:u w:val="single"/>
          <w:lang w:val="es-419" w:eastAsia="fr-FR"/>
        </w:rPr>
        <w:t>TEMAS:</w:t>
      </w:r>
      <w:r w:rsidRPr="00BB38AA">
        <w:rPr>
          <w:rFonts w:ascii="Arial" w:hAnsi="Arial" w:cs="Arial"/>
          <w:b/>
          <w:bCs/>
          <w:iCs/>
          <w:lang w:val="es-419" w:eastAsia="fr-FR"/>
        </w:rPr>
        <w:tab/>
      </w:r>
      <w:r w:rsidR="009C7F9A">
        <w:rPr>
          <w:rFonts w:ascii="Arial" w:hAnsi="Arial" w:cs="Arial"/>
          <w:b/>
          <w:bCs/>
          <w:iCs/>
          <w:lang w:val="es-419" w:eastAsia="fr-FR"/>
        </w:rPr>
        <w:t xml:space="preserve">PENSIÓN DE VEJEZ / </w:t>
      </w:r>
      <w:r w:rsidR="0040443A">
        <w:rPr>
          <w:rFonts w:ascii="Arial" w:hAnsi="Arial" w:cs="Arial"/>
          <w:b/>
          <w:bCs/>
          <w:iCs/>
          <w:lang w:val="es-419" w:eastAsia="fr-FR"/>
        </w:rPr>
        <w:t xml:space="preserve">LEY 100 DE 1993 / </w:t>
      </w:r>
      <w:bookmarkStart w:id="1" w:name="_GoBack"/>
      <w:bookmarkEnd w:id="1"/>
      <w:r w:rsidR="009C7F9A">
        <w:rPr>
          <w:rFonts w:ascii="Arial" w:hAnsi="Arial" w:cs="Arial"/>
          <w:b/>
          <w:bCs/>
          <w:iCs/>
          <w:lang w:val="es-419" w:eastAsia="fr-FR"/>
        </w:rPr>
        <w:t>PRESUNTA MORA PATRONAL POR OMISIÓN DE AFILIACIÓN / CONTRATO DE TRABAJO / REQUISITOS / CARGA PROBATORIA / NO SE DEMOSTRÓ LA RELACIÓN LABORAL ALEGADA / PRESUNTO FRAUDE PROCESAL.</w:t>
      </w:r>
    </w:p>
    <w:p w:rsidR="00BB38AA" w:rsidRPr="00BB38AA" w:rsidRDefault="00BB38AA" w:rsidP="00BB38AA">
      <w:pPr>
        <w:jc w:val="both"/>
        <w:rPr>
          <w:rFonts w:ascii="Arial" w:hAnsi="Arial" w:cs="Arial"/>
          <w:lang w:val="es-419"/>
        </w:rPr>
      </w:pPr>
    </w:p>
    <w:p w:rsidR="00BB38AA" w:rsidRPr="00BB38AA" w:rsidRDefault="00F51E14" w:rsidP="00BB38AA">
      <w:pPr>
        <w:jc w:val="both"/>
        <w:rPr>
          <w:rFonts w:ascii="Arial" w:hAnsi="Arial" w:cs="Arial"/>
          <w:lang w:val="es-419"/>
        </w:rPr>
      </w:pPr>
      <w:r w:rsidRPr="00F51E14">
        <w:rPr>
          <w:rFonts w:ascii="Arial" w:hAnsi="Arial" w:cs="Arial"/>
          <w:lang w:val="es-419"/>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“Se presume que toda relación de trabajo personal está regida por un contrato de trabajo”, lo cual no hace nada distinto a repartir la carga probatoria respecto a las reclamaciones de carácter contractual laboral.</w:t>
      </w:r>
    </w:p>
    <w:p w:rsidR="00BB38AA" w:rsidRPr="00BB38AA" w:rsidRDefault="00BB38AA" w:rsidP="00BB38AA">
      <w:pPr>
        <w:jc w:val="both"/>
        <w:rPr>
          <w:rFonts w:ascii="Arial" w:hAnsi="Arial" w:cs="Arial"/>
          <w:lang w:val="es-419"/>
        </w:rPr>
      </w:pPr>
    </w:p>
    <w:p w:rsidR="00F709DE" w:rsidRPr="00F709DE" w:rsidRDefault="00F709DE" w:rsidP="00F709DE">
      <w:pPr>
        <w:jc w:val="both"/>
        <w:rPr>
          <w:rFonts w:ascii="Arial" w:hAnsi="Arial" w:cs="Arial"/>
          <w:lang w:val="es-419"/>
        </w:rPr>
      </w:pPr>
      <w:r w:rsidRPr="00F709DE">
        <w:rPr>
          <w:rFonts w:ascii="Arial" w:hAnsi="Arial" w:cs="Arial"/>
          <w:lang w:val="es-419"/>
        </w:rPr>
        <w:t xml:space="preserve">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 </w:t>
      </w:r>
    </w:p>
    <w:p w:rsidR="00F709DE" w:rsidRPr="00F709DE" w:rsidRDefault="00F709DE" w:rsidP="00F709DE">
      <w:pPr>
        <w:jc w:val="both"/>
        <w:rPr>
          <w:rFonts w:ascii="Arial" w:hAnsi="Arial" w:cs="Arial"/>
          <w:lang w:val="es-419"/>
        </w:rPr>
      </w:pPr>
      <w:r w:rsidRPr="00F709DE">
        <w:rPr>
          <w:rFonts w:ascii="Arial" w:hAnsi="Arial" w:cs="Arial"/>
          <w:lang w:val="es-419"/>
        </w:rPr>
        <w:t xml:space="preserve"> </w:t>
      </w:r>
    </w:p>
    <w:p w:rsidR="00BB38AA" w:rsidRDefault="00F709DE" w:rsidP="00F709DE">
      <w:pPr>
        <w:jc w:val="both"/>
        <w:rPr>
          <w:rFonts w:ascii="Arial" w:hAnsi="Arial" w:cs="Arial"/>
          <w:lang w:val="es-419"/>
        </w:rPr>
      </w:pPr>
      <w:r w:rsidRPr="00F709DE">
        <w:rPr>
          <w:rFonts w:ascii="Arial" w:hAnsi="Arial" w:cs="Arial"/>
          <w:lang w:val="es-419"/>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r>
        <w:rPr>
          <w:rFonts w:ascii="Arial" w:hAnsi="Arial" w:cs="Arial"/>
          <w:lang w:val="es-419"/>
        </w:rPr>
        <w:t xml:space="preserve"> (…)</w:t>
      </w:r>
    </w:p>
    <w:p w:rsidR="00F709DE" w:rsidRDefault="00F709DE" w:rsidP="00F709DE">
      <w:pPr>
        <w:jc w:val="both"/>
        <w:rPr>
          <w:rFonts w:ascii="Arial" w:hAnsi="Arial" w:cs="Arial"/>
          <w:lang w:val="es-419"/>
        </w:rPr>
      </w:pPr>
    </w:p>
    <w:p w:rsidR="00F709DE" w:rsidRPr="00BB38AA" w:rsidRDefault="00F709DE" w:rsidP="00F709DE">
      <w:pPr>
        <w:jc w:val="both"/>
        <w:rPr>
          <w:rFonts w:ascii="Arial" w:hAnsi="Arial" w:cs="Arial"/>
          <w:lang w:val="es-419"/>
        </w:rPr>
      </w:pPr>
      <w:r w:rsidRPr="00F709DE">
        <w:rPr>
          <w:rFonts w:ascii="Arial" w:hAnsi="Arial" w:cs="Arial"/>
          <w:lang w:val="es-419"/>
        </w:rPr>
        <w:t xml:space="preserve">Conforme con lo expuesto por las testigos con base en las cuáles se pretendía demostrar las afirmaciones realizadas en la demanda, quienes en principio corroboraron lo allí narrado por la señora Elizabeth </w:t>
      </w:r>
      <w:proofErr w:type="spellStart"/>
      <w:r w:rsidRPr="00F709DE">
        <w:rPr>
          <w:rFonts w:ascii="Arial" w:hAnsi="Arial" w:cs="Arial"/>
          <w:lang w:val="es-419"/>
        </w:rPr>
        <w:t>Guapacha</w:t>
      </w:r>
      <w:proofErr w:type="spellEnd"/>
      <w:r w:rsidRPr="00F709DE">
        <w:rPr>
          <w:rFonts w:ascii="Arial" w:hAnsi="Arial" w:cs="Arial"/>
          <w:lang w:val="es-419"/>
        </w:rPr>
        <w:t xml:space="preserve"> González, pero que posteriormente decidieron poner en conocimiento de la judicatura lo verdaderamente acontecido, esto es, que todo lo dicho en principio no era verdad y que obedeció realmente a que la propia demandante y su apoderado judicial principal las aleccionaron para que emitieran una versión que no correspondía a la realidad de los hechos</w:t>
      </w:r>
      <w:r>
        <w:rPr>
          <w:rFonts w:ascii="Arial" w:hAnsi="Arial" w:cs="Arial"/>
          <w:lang w:val="es-419"/>
        </w:rPr>
        <w:t>…</w:t>
      </w:r>
    </w:p>
    <w:p w:rsidR="00BB38AA" w:rsidRPr="00BB38AA" w:rsidRDefault="00BB38AA" w:rsidP="00BB38AA">
      <w:pPr>
        <w:jc w:val="both"/>
        <w:rPr>
          <w:rFonts w:ascii="Arial" w:hAnsi="Arial" w:cs="Arial"/>
          <w:lang w:val="es-419"/>
        </w:rPr>
      </w:pPr>
    </w:p>
    <w:p w:rsidR="00BB38AA" w:rsidRPr="00BB38AA" w:rsidRDefault="009C559E" w:rsidP="00BB38AA">
      <w:pPr>
        <w:jc w:val="both"/>
        <w:rPr>
          <w:rFonts w:ascii="Arial" w:hAnsi="Arial" w:cs="Arial"/>
          <w:lang w:val="es-419"/>
        </w:rPr>
      </w:pPr>
      <w:r w:rsidRPr="009C559E">
        <w:rPr>
          <w:rFonts w:ascii="Arial" w:hAnsi="Arial" w:cs="Arial"/>
          <w:lang w:val="es-419"/>
        </w:rPr>
        <w:t xml:space="preserve">Pero, es más, si en gracia de discusión, las testigos Carmen Lía y María Gabriela Hernández </w:t>
      </w:r>
      <w:proofErr w:type="spellStart"/>
      <w:r w:rsidRPr="009C559E">
        <w:rPr>
          <w:rFonts w:ascii="Arial" w:hAnsi="Arial" w:cs="Arial"/>
          <w:lang w:val="es-419"/>
        </w:rPr>
        <w:t>Uchima</w:t>
      </w:r>
      <w:proofErr w:type="spellEnd"/>
      <w:r w:rsidRPr="009C559E">
        <w:rPr>
          <w:rFonts w:ascii="Arial" w:hAnsi="Arial" w:cs="Arial"/>
          <w:lang w:val="es-419"/>
        </w:rPr>
        <w:t xml:space="preserve"> no hubieran puesto en conocimiento del proceso lo verdaderamente acontecido, tampoco habría lugar a darle validez a las afirmaciones efectuadas en la audiencia de 1° de septiembre de 2016, ya que las mismas no tenían la fuerza para darle crédito a sus narraciones, pues resultaba inverosímil que las declarantes supieran con tanta exactitud las supuestas fechas en las que había prestado sus servicios la accionante a favor del fallecido Germán Uribe </w:t>
      </w:r>
      <w:proofErr w:type="spellStart"/>
      <w:r w:rsidRPr="009C559E">
        <w:rPr>
          <w:rFonts w:ascii="Arial" w:hAnsi="Arial" w:cs="Arial"/>
          <w:lang w:val="es-419"/>
        </w:rPr>
        <w:t>Uribe</w:t>
      </w:r>
      <w:proofErr w:type="spellEnd"/>
      <w:r w:rsidRPr="009C559E">
        <w:rPr>
          <w:rFonts w:ascii="Arial" w:hAnsi="Arial" w:cs="Arial"/>
          <w:lang w:val="es-419"/>
        </w:rPr>
        <w:t>, pero no supieran ubicar en el tiempo los momentos en los que ellas mismas lo habían hecho</w:t>
      </w:r>
      <w:r>
        <w:rPr>
          <w:rFonts w:ascii="Arial" w:hAnsi="Arial" w:cs="Arial"/>
          <w:lang w:val="es-419"/>
        </w:rPr>
        <w:t>…</w:t>
      </w:r>
    </w:p>
    <w:p w:rsidR="00BB38AA" w:rsidRPr="00BB38AA" w:rsidRDefault="00BB38AA" w:rsidP="00BB38AA">
      <w:pPr>
        <w:jc w:val="both"/>
        <w:rPr>
          <w:rFonts w:ascii="Arial" w:hAnsi="Arial" w:cs="Arial"/>
          <w:lang w:val="es-ES"/>
        </w:rPr>
      </w:pPr>
    </w:p>
    <w:p w:rsidR="00BB38AA" w:rsidRDefault="009C559E" w:rsidP="00BB38AA">
      <w:pPr>
        <w:jc w:val="both"/>
        <w:rPr>
          <w:rFonts w:ascii="Arial" w:hAnsi="Arial" w:cs="Arial"/>
          <w:lang w:val="es-ES"/>
        </w:rPr>
      </w:pPr>
      <w:r>
        <w:rPr>
          <w:rFonts w:ascii="Arial" w:hAnsi="Arial" w:cs="Arial"/>
          <w:lang w:val="es-ES"/>
        </w:rPr>
        <w:t xml:space="preserve">… </w:t>
      </w:r>
      <w:r w:rsidRPr="009C559E">
        <w:rPr>
          <w:rFonts w:ascii="Arial" w:hAnsi="Arial" w:cs="Arial"/>
          <w:lang w:val="es-ES"/>
        </w:rPr>
        <w:t xml:space="preserve">la señora Elizabeth </w:t>
      </w:r>
      <w:proofErr w:type="spellStart"/>
      <w:r w:rsidRPr="009C559E">
        <w:rPr>
          <w:rFonts w:ascii="Arial" w:hAnsi="Arial" w:cs="Arial"/>
          <w:lang w:val="es-ES"/>
        </w:rPr>
        <w:t>Guapacha</w:t>
      </w:r>
      <w:proofErr w:type="spellEnd"/>
      <w:r w:rsidRPr="009C559E">
        <w:rPr>
          <w:rFonts w:ascii="Arial" w:hAnsi="Arial" w:cs="Arial"/>
          <w:lang w:val="es-ES"/>
        </w:rPr>
        <w:t xml:space="preserve"> González nació el 29 de mayo de 1957</w:t>
      </w:r>
      <w:r>
        <w:rPr>
          <w:rFonts w:ascii="Arial" w:hAnsi="Arial" w:cs="Arial"/>
          <w:lang w:val="es-ES"/>
        </w:rPr>
        <w:t>…</w:t>
      </w:r>
      <w:r w:rsidRPr="009C559E">
        <w:rPr>
          <w:rFonts w:ascii="Arial" w:hAnsi="Arial" w:cs="Arial"/>
          <w:lang w:val="es-ES"/>
        </w:rPr>
        <w:t xml:space="preserve"> arribando a los 55 años el 29 de mayo de 2012; por lo que, de acuerdo con lo dispuesto en el artículo 33 de la ley 100 de 1993 modificado por el artículo 9° de la ley 797 de 2003, para esa anualidad debía tener cotizadas 1225 semanas al régimen de prima media con prestación definida, sin embargo, como se aprecia en su historia laboral, la demandante tan solo cuenta con 728,14 semanas que no le permiten acceder al derecho pensional que reclama</w:t>
      </w:r>
      <w:r>
        <w:rPr>
          <w:rFonts w:ascii="Arial" w:hAnsi="Arial" w:cs="Arial"/>
          <w:lang w:val="es-ES"/>
        </w:rPr>
        <w:t>…</w:t>
      </w:r>
    </w:p>
    <w:p w:rsidR="009C559E" w:rsidRDefault="009C559E" w:rsidP="00BB38AA">
      <w:pPr>
        <w:jc w:val="both"/>
        <w:rPr>
          <w:rFonts w:ascii="Arial" w:hAnsi="Arial" w:cs="Arial"/>
          <w:lang w:val="es-ES"/>
        </w:rPr>
      </w:pPr>
    </w:p>
    <w:p w:rsidR="009C559E" w:rsidRPr="00BB38AA" w:rsidRDefault="009C559E" w:rsidP="00BB38AA">
      <w:pPr>
        <w:jc w:val="both"/>
        <w:rPr>
          <w:rFonts w:ascii="Arial" w:hAnsi="Arial" w:cs="Arial"/>
          <w:lang w:val="es-ES"/>
        </w:rPr>
      </w:pPr>
    </w:p>
    <w:p w:rsidR="00BB38AA" w:rsidRPr="00BB38AA" w:rsidRDefault="00BB38AA" w:rsidP="00BB38AA">
      <w:pPr>
        <w:jc w:val="both"/>
        <w:rPr>
          <w:rFonts w:ascii="Arial" w:hAnsi="Arial" w:cs="Arial"/>
          <w:lang w:val="es-ES"/>
        </w:rPr>
      </w:pPr>
    </w:p>
    <w:bookmarkEnd w:id="0"/>
    <w:p w:rsidR="00BB38AA" w:rsidRPr="00BB38AA" w:rsidRDefault="00BB38AA" w:rsidP="00BB38AA">
      <w:pPr>
        <w:spacing w:line="276" w:lineRule="auto"/>
        <w:jc w:val="center"/>
        <w:textAlignment w:val="baseline"/>
        <w:rPr>
          <w:rFonts w:ascii="Arial" w:hAnsi="Arial" w:cs="Arial"/>
          <w:sz w:val="24"/>
          <w:szCs w:val="24"/>
          <w:lang w:val="es-CO" w:eastAsia="es-CO"/>
        </w:rPr>
      </w:pPr>
      <w:r w:rsidRPr="00BB38AA">
        <w:rPr>
          <w:rFonts w:ascii="Arial" w:hAnsi="Arial" w:cs="Arial"/>
          <w:b/>
          <w:bCs/>
          <w:sz w:val="24"/>
          <w:szCs w:val="24"/>
          <w:lang w:val="es-CO" w:eastAsia="es-CO"/>
        </w:rPr>
        <w:t>TRIBUNAL SUPERIOR DEL DISTRITO JUDICIAL</w:t>
      </w:r>
      <w:r w:rsidRPr="00BB38AA">
        <w:rPr>
          <w:rFonts w:ascii="Arial" w:hAnsi="Arial" w:cs="Arial"/>
          <w:sz w:val="24"/>
          <w:szCs w:val="24"/>
          <w:lang w:val="es-CO" w:eastAsia="es-CO"/>
        </w:rPr>
        <w:t> </w:t>
      </w:r>
    </w:p>
    <w:p w:rsidR="00BB38AA" w:rsidRPr="00BB38AA" w:rsidRDefault="00BB38AA" w:rsidP="00BB38AA">
      <w:pPr>
        <w:spacing w:line="276" w:lineRule="auto"/>
        <w:jc w:val="center"/>
        <w:textAlignment w:val="baseline"/>
        <w:rPr>
          <w:rFonts w:ascii="Arial" w:hAnsi="Arial" w:cs="Arial"/>
          <w:sz w:val="24"/>
          <w:szCs w:val="24"/>
          <w:lang w:val="es-CO" w:eastAsia="es-CO"/>
        </w:rPr>
      </w:pPr>
      <w:r w:rsidRPr="00BB38AA">
        <w:rPr>
          <w:rFonts w:ascii="Arial" w:hAnsi="Arial" w:cs="Arial"/>
          <w:b/>
          <w:bCs/>
          <w:sz w:val="24"/>
          <w:szCs w:val="24"/>
          <w:lang w:val="es-CO" w:eastAsia="es-CO"/>
        </w:rPr>
        <w:t>SALA DE DECISIÓN LABORAL</w:t>
      </w:r>
    </w:p>
    <w:p w:rsidR="00BB38AA" w:rsidRPr="00BB38AA" w:rsidRDefault="00BB38AA" w:rsidP="00BB38AA">
      <w:pPr>
        <w:spacing w:line="276" w:lineRule="auto"/>
        <w:jc w:val="center"/>
        <w:textAlignment w:val="baseline"/>
        <w:rPr>
          <w:rFonts w:ascii="Arial" w:hAnsi="Arial" w:cs="Arial"/>
          <w:sz w:val="24"/>
          <w:szCs w:val="24"/>
          <w:lang w:val="es-CO" w:eastAsia="es-CO"/>
        </w:rPr>
      </w:pPr>
      <w:r w:rsidRPr="00BB38AA">
        <w:rPr>
          <w:rFonts w:ascii="Arial" w:hAnsi="Arial" w:cs="Arial"/>
          <w:b/>
          <w:bCs/>
          <w:sz w:val="24"/>
          <w:szCs w:val="24"/>
          <w:lang w:val="es-CO" w:eastAsia="es-CO"/>
        </w:rPr>
        <w:t>MAGISTRADO PONENTE: JULIO CÉSAR SALAZAR MUÑOZ </w:t>
      </w:r>
      <w:r w:rsidRPr="00BB38AA">
        <w:rPr>
          <w:rFonts w:ascii="Arial" w:hAnsi="Arial" w:cs="Arial"/>
          <w:sz w:val="24"/>
          <w:szCs w:val="24"/>
          <w:lang w:val="es-CO" w:eastAsia="es-CO"/>
        </w:rPr>
        <w:t> </w:t>
      </w:r>
    </w:p>
    <w:p w:rsidR="00BB38AA" w:rsidRPr="00BB38AA" w:rsidRDefault="00BB38AA" w:rsidP="00BB38AA">
      <w:pPr>
        <w:spacing w:line="276" w:lineRule="auto"/>
        <w:jc w:val="center"/>
        <w:textAlignment w:val="baseline"/>
        <w:rPr>
          <w:rFonts w:ascii="Arial" w:hAnsi="Arial" w:cs="Arial"/>
          <w:bCs/>
          <w:sz w:val="24"/>
          <w:szCs w:val="24"/>
          <w:lang w:val="es-CO" w:eastAsia="es-CO"/>
        </w:rPr>
      </w:pPr>
    </w:p>
    <w:p w:rsidR="009F11A9" w:rsidRPr="00BB38AA" w:rsidRDefault="00BB38AA" w:rsidP="00BB38AA">
      <w:pPr>
        <w:spacing w:line="276" w:lineRule="auto"/>
        <w:jc w:val="center"/>
        <w:textAlignment w:val="baseline"/>
        <w:rPr>
          <w:rFonts w:ascii="Arial" w:hAnsi="Arial" w:cs="Arial"/>
          <w:bCs/>
          <w:sz w:val="24"/>
          <w:szCs w:val="24"/>
          <w:lang w:val="es-CO" w:eastAsia="es-CO"/>
        </w:rPr>
      </w:pPr>
      <w:r w:rsidRPr="00BB38AA">
        <w:rPr>
          <w:rFonts w:ascii="Arial" w:hAnsi="Arial" w:cs="Arial"/>
          <w:bCs/>
          <w:sz w:val="24"/>
          <w:szCs w:val="24"/>
          <w:lang w:val="es-CO" w:eastAsia="es-CO"/>
        </w:rPr>
        <w:t>Pereira, dieciséis de febrero de dos mil veintidós</w:t>
      </w:r>
    </w:p>
    <w:p w:rsidR="00BE08A0" w:rsidRPr="00BB38AA" w:rsidRDefault="009F11A9" w:rsidP="00BB38AA">
      <w:pPr>
        <w:spacing w:line="276" w:lineRule="auto"/>
        <w:jc w:val="center"/>
        <w:textAlignment w:val="baseline"/>
        <w:rPr>
          <w:rFonts w:ascii="Arial" w:hAnsi="Arial" w:cs="Arial"/>
          <w:sz w:val="24"/>
          <w:szCs w:val="24"/>
          <w:lang w:val="es-CO" w:eastAsia="es-CO"/>
        </w:rPr>
      </w:pPr>
      <w:r w:rsidRPr="00BB38AA">
        <w:rPr>
          <w:rFonts w:ascii="Arial" w:hAnsi="Arial" w:cs="Arial"/>
          <w:bCs/>
          <w:sz w:val="24"/>
          <w:szCs w:val="24"/>
          <w:lang w:val="es-CO" w:eastAsia="es-CO"/>
        </w:rPr>
        <w:t xml:space="preserve">Acta de Sala de Discusión No </w:t>
      </w:r>
      <w:r w:rsidR="00BB38AA">
        <w:rPr>
          <w:rFonts w:ascii="Arial" w:hAnsi="Arial" w:cs="Arial"/>
          <w:bCs/>
          <w:sz w:val="24"/>
          <w:szCs w:val="24"/>
          <w:lang w:val="es-CO" w:eastAsia="es-CO"/>
        </w:rPr>
        <w:t>____</w:t>
      </w:r>
      <w:r w:rsidRPr="00BB38AA">
        <w:rPr>
          <w:rFonts w:ascii="Arial" w:hAnsi="Arial" w:cs="Arial"/>
          <w:bCs/>
          <w:sz w:val="24"/>
          <w:szCs w:val="24"/>
          <w:lang w:val="es-CO" w:eastAsia="es-CO"/>
        </w:rPr>
        <w:t xml:space="preserve"> de 14 de febrero de 2022</w:t>
      </w:r>
      <w:r w:rsidR="00BE08A0" w:rsidRPr="00BB38AA">
        <w:rPr>
          <w:rFonts w:ascii="Arial" w:hAnsi="Arial" w:cs="Arial"/>
          <w:sz w:val="24"/>
          <w:szCs w:val="24"/>
          <w:lang w:val="es-CO" w:eastAsia="es-CO"/>
        </w:rPr>
        <w:t>  </w:t>
      </w:r>
    </w:p>
    <w:p w:rsidR="00BE08A0" w:rsidRPr="00BB38AA" w:rsidRDefault="00BE08A0" w:rsidP="00BB38AA">
      <w:pPr>
        <w:spacing w:line="276" w:lineRule="auto"/>
        <w:jc w:val="both"/>
        <w:textAlignment w:val="baseline"/>
        <w:rPr>
          <w:rFonts w:ascii="Arial" w:hAnsi="Arial" w:cs="Arial"/>
          <w:sz w:val="24"/>
          <w:szCs w:val="24"/>
          <w:lang w:val="es-CO" w:eastAsia="es-CO"/>
        </w:rPr>
      </w:pPr>
      <w:r w:rsidRPr="00BB38AA">
        <w:rPr>
          <w:rFonts w:ascii="Arial" w:hAnsi="Arial" w:cs="Arial"/>
          <w:sz w:val="24"/>
          <w:szCs w:val="24"/>
          <w:lang w:val="es-CO" w:eastAsia="es-CO"/>
        </w:rPr>
        <w:t>   </w:t>
      </w:r>
    </w:p>
    <w:p w:rsidR="00BE08A0" w:rsidRPr="00BB38AA" w:rsidRDefault="00BE08A0" w:rsidP="00BB38AA">
      <w:pPr>
        <w:spacing w:line="276" w:lineRule="auto"/>
        <w:jc w:val="both"/>
        <w:textAlignment w:val="baseline"/>
        <w:rPr>
          <w:rFonts w:ascii="Arial" w:hAnsi="Arial" w:cs="Arial"/>
          <w:sz w:val="24"/>
          <w:szCs w:val="24"/>
          <w:lang w:val="es-CO" w:eastAsia="es-CO"/>
        </w:rPr>
      </w:pPr>
      <w:r w:rsidRPr="00BB38AA">
        <w:rPr>
          <w:rFonts w:ascii="Arial" w:hAnsi="Arial" w:cs="Arial"/>
          <w:sz w:val="24"/>
          <w:szCs w:val="24"/>
          <w:lang w:val="es-CO" w:eastAsia="es-CO"/>
        </w:rPr>
        <w:t> </w:t>
      </w:r>
    </w:p>
    <w:p w:rsidR="00EC6703" w:rsidRPr="00BB38AA" w:rsidRDefault="00BE08A0" w:rsidP="00BB38AA">
      <w:pPr>
        <w:suppressAutoHyphens/>
        <w:spacing w:line="276" w:lineRule="auto"/>
        <w:jc w:val="both"/>
        <w:rPr>
          <w:rFonts w:ascii="Arial" w:hAnsi="Arial" w:cs="Arial"/>
          <w:sz w:val="24"/>
          <w:szCs w:val="24"/>
          <w:lang w:val="es-CO" w:eastAsia="es-CO"/>
        </w:rPr>
      </w:pPr>
      <w:r w:rsidRPr="00BB38AA">
        <w:rPr>
          <w:rFonts w:ascii="Arial" w:hAnsi="Arial" w:cs="Arial"/>
          <w:sz w:val="24"/>
          <w:szCs w:val="24"/>
          <w:lang w:val="es-CO" w:eastAsia="es-CO"/>
        </w:rPr>
        <w:t>Se resuelve</w:t>
      </w:r>
      <w:r w:rsidR="00716024" w:rsidRPr="00BB38AA">
        <w:rPr>
          <w:rFonts w:ascii="Arial" w:hAnsi="Arial" w:cs="Arial"/>
          <w:sz w:val="24"/>
          <w:szCs w:val="24"/>
          <w:lang w:val="es-CO" w:eastAsia="es-CO"/>
        </w:rPr>
        <w:t xml:space="preserve"> el recurso de apelación interpuesto por la demandante </w:t>
      </w:r>
      <w:r w:rsidR="00BB38AA" w:rsidRPr="00BB38AA">
        <w:rPr>
          <w:rFonts w:ascii="Arial" w:hAnsi="Arial" w:cs="Arial"/>
          <w:b/>
          <w:sz w:val="24"/>
          <w:szCs w:val="24"/>
          <w:lang w:val="es-CO" w:eastAsia="es-CO"/>
        </w:rPr>
        <w:t xml:space="preserve">Elizabeth </w:t>
      </w:r>
      <w:proofErr w:type="spellStart"/>
      <w:r w:rsidR="00BB38AA" w:rsidRPr="00BB38AA">
        <w:rPr>
          <w:rFonts w:ascii="Arial" w:hAnsi="Arial" w:cs="Arial"/>
          <w:b/>
          <w:sz w:val="24"/>
          <w:szCs w:val="24"/>
          <w:lang w:val="es-CO" w:eastAsia="es-CO"/>
        </w:rPr>
        <w:t>Guapacha</w:t>
      </w:r>
      <w:proofErr w:type="spellEnd"/>
      <w:r w:rsidR="00BB38AA" w:rsidRPr="00BB38AA">
        <w:rPr>
          <w:rFonts w:ascii="Arial" w:hAnsi="Arial" w:cs="Arial"/>
          <w:b/>
          <w:sz w:val="24"/>
          <w:szCs w:val="24"/>
          <w:lang w:val="es-CO" w:eastAsia="es-CO"/>
        </w:rPr>
        <w:t xml:space="preserve"> González</w:t>
      </w:r>
      <w:r w:rsidR="00BB38AA" w:rsidRPr="00BB38AA">
        <w:rPr>
          <w:rFonts w:ascii="Arial" w:hAnsi="Arial" w:cs="Arial"/>
          <w:sz w:val="24"/>
          <w:szCs w:val="24"/>
          <w:lang w:val="es-CO" w:eastAsia="es-CO"/>
        </w:rPr>
        <w:t xml:space="preserve"> </w:t>
      </w:r>
      <w:r w:rsidR="002E3BC5" w:rsidRPr="00BB38AA">
        <w:rPr>
          <w:rFonts w:ascii="Arial" w:hAnsi="Arial" w:cs="Arial"/>
          <w:sz w:val="24"/>
          <w:szCs w:val="24"/>
          <w:lang w:val="es-CO" w:eastAsia="es-CO"/>
        </w:rPr>
        <w:t xml:space="preserve">en contra de la sentencia proferida por el Juzgado Segundo Laboral del Circuito el 2 de julio de 2021, dentro del proceso </w:t>
      </w:r>
      <w:r w:rsidR="00BB38AA">
        <w:rPr>
          <w:rFonts w:ascii="Arial" w:hAnsi="Arial" w:cs="Arial"/>
          <w:b/>
          <w:sz w:val="24"/>
          <w:szCs w:val="24"/>
          <w:lang w:val="es-CO" w:eastAsia="es-CO"/>
        </w:rPr>
        <w:t xml:space="preserve">ordinario laboral </w:t>
      </w:r>
      <w:r w:rsidR="002E3BC5" w:rsidRPr="00BB38AA">
        <w:rPr>
          <w:rFonts w:ascii="Arial" w:hAnsi="Arial" w:cs="Arial"/>
          <w:sz w:val="24"/>
          <w:szCs w:val="24"/>
          <w:lang w:val="es-CO" w:eastAsia="es-CO"/>
        </w:rPr>
        <w:t xml:space="preserve">que le promueve a la </w:t>
      </w:r>
      <w:r w:rsidR="00BB38AA" w:rsidRPr="00BB38AA">
        <w:rPr>
          <w:rFonts w:ascii="Arial" w:hAnsi="Arial" w:cs="Arial"/>
          <w:b/>
          <w:sz w:val="24"/>
          <w:szCs w:val="24"/>
          <w:lang w:val="es-CO" w:eastAsia="es-CO"/>
        </w:rPr>
        <w:t>Administradora Colombiana de Pensiones</w:t>
      </w:r>
      <w:r w:rsidR="00BB38AA" w:rsidRPr="00BB38AA">
        <w:rPr>
          <w:rFonts w:ascii="Arial" w:hAnsi="Arial" w:cs="Arial"/>
          <w:sz w:val="24"/>
          <w:szCs w:val="24"/>
          <w:lang w:val="es-CO" w:eastAsia="es-CO"/>
        </w:rPr>
        <w:t xml:space="preserve"> </w:t>
      </w:r>
      <w:r w:rsidR="002E3BC5" w:rsidRPr="00BB38AA">
        <w:rPr>
          <w:rFonts w:ascii="Arial" w:hAnsi="Arial" w:cs="Arial"/>
          <w:sz w:val="24"/>
          <w:szCs w:val="24"/>
          <w:lang w:val="es-CO" w:eastAsia="es-CO"/>
        </w:rPr>
        <w:t xml:space="preserve">y al cual fueron vinculados los herederos determinados del señor </w:t>
      </w:r>
      <w:r w:rsidR="009D6C01" w:rsidRPr="009D6C01">
        <w:rPr>
          <w:rFonts w:ascii="Arial" w:hAnsi="Arial" w:cs="Arial"/>
          <w:b/>
          <w:sz w:val="24"/>
          <w:szCs w:val="24"/>
          <w:lang w:val="es-CO" w:eastAsia="es-CO"/>
        </w:rPr>
        <w:t xml:space="preserve">Germán Uribe </w:t>
      </w:r>
      <w:proofErr w:type="spellStart"/>
      <w:r w:rsidR="009D6C01" w:rsidRPr="009D6C01">
        <w:rPr>
          <w:rFonts w:ascii="Arial" w:hAnsi="Arial" w:cs="Arial"/>
          <w:b/>
          <w:sz w:val="24"/>
          <w:szCs w:val="24"/>
          <w:lang w:val="es-CO" w:eastAsia="es-CO"/>
        </w:rPr>
        <w:t>Uribe</w:t>
      </w:r>
      <w:proofErr w:type="spellEnd"/>
      <w:r w:rsidR="009D6C01" w:rsidRPr="00BB38AA">
        <w:rPr>
          <w:rFonts w:ascii="Arial" w:hAnsi="Arial" w:cs="Arial"/>
          <w:sz w:val="24"/>
          <w:szCs w:val="24"/>
          <w:lang w:val="es-CO" w:eastAsia="es-CO"/>
        </w:rPr>
        <w:t xml:space="preserve"> </w:t>
      </w:r>
      <w:r w:rsidR="002E3BC5" w:rsidRPr="00BB38AA">
        <w:rPr>
          <w:rFonts w:ascii="Arial" w:hAnsi="Arial" w:cs="Arial"/>
          <w:sz w:val="24"/>
          <w:szCs w:val="24"/>
          <w:lang w:val="es-CO" w:eastAsia="es-CO"/>
        </w:rPr>
        <w:lastRenderedPageBreak/>
        <w:t>(</w:t>
      </w:r>
      <w:r w:rsidR="009D6C01" w:rsidRPr="009D6C01">
        <w:rPr>
          <w:rFonts w:ascii="Arial" w:hAnsi="Arial" w:cs="Arial"/>
          <w:b/>
          <w:sz w:val="24"/>
          <w:szCs w:val="24"/>
          <w:lang w:val="es-CO" w:eastAsia="es-CO"/>
        </w:rPr>
        <w:t>Constanza, Jorge Hernán, María Clemencia, Clara Eugenia, José Ignacio, Germán, Margarita</w:t>
      </w:r>
      <w:r w:rsidR="009D6C01" w:rsidRPr="00BB38AA">
        <w:rPr>
          <w:rFonts w:ascii="Arial" w:hAnsi="Arial" w:cs="Arial"/>
          <w:sz w:val="24"/>
          <w:szCs w:val="24"/>
          <w:lang w:val="es-CO" w:eastAsia="es-CO"/>
        </w:rPr>
        <w:t xml:space="preserve"> y</w:t>
      </w:r>
      <w:r w:rsidR="009D6C01" w:rsidRPr="009D6C01">
        <w:rPr>
          <w:rFonts w:ascii="Arial" w:hAnsi="Arial" w:cs="Arial"/>
          <w:b/>
          <w:sz w:val="24"/>
          <w:szCs w:val="24"/>
          <w:lang w:val="es-CO" w:eastAsia="es-CO"/>
        </w:rPr>
        <w:t xml:space="preserve"> Lorenzo Uribe Sanint</w:t>
      </w:r>
      <w:r w:rsidR="00EC6703" w:rsidRPr="00BB38AA">
        <w:rPr>
          <w:rFonts w:ascii="Arial" w:hAnsi="Arial" w:cs="Arial"/>
          <w:sz w:val="24"/>
          <w:szCs w:val="24"/>
          <w:lang w:val="es-CO" w:eastAsia="es-CO"/>
        </w:rPr>
        <w:t>), así como sus herederos indeterminados, cuya radicación corresponde al N°</w:t>
      </w:r>
      <w:r w:rsidR="009D6C01">
        <w:rPr>
          <w:rFonts w:ascii="Arial" w:hAnsi="Arial" w:cs="Arial"/>
          <w:sz w:val="24"/>
          <w:szCs w:val="24"/>
          <w:lang w:val="es-CO" w:eastAsia="es-CO"/>
        </w:rPr>
        <w:t xml:space="preserve"> </w:t>
      </w:r>
      <w:r w:rsidR="00EC6703" w:rsidRPr="00BB38AA">
        <w:rPr>
          <w:rFonts w:ascii="Arial" w:hAnsi="Arial" w:cs="Arial"/>
          <w:sz w:val="24"/>
          <w:szCs w:val="24"/>
          <w:lang w:val="es-CO" w:eastAsia="es-CO"/>
        </w:rPr>
        <w:t>66001</w:t>
      </w:r>
      <w:r w:rsidR="009D6C01">
        <w:rPr>
          <w:rFonts w:ascii="Arial" w:hAnsi="Arial" w:cs="Arial"/>
          <w:sz w:val="24"/>
          <w:szCs w:val="24"/>
          <w:lang w:val="es-CO" w:eastAsia="es-CO"/>
        </w:rPr>
        <w:t xml:space="preserve"> </w:t>
      </w:r>
      <w:r w:rsidR="00EC6703" w:rsidRPr="00BB38AA">
        <w:rPr>
          <w:rFonts w:ascii="Arial" w:hAnsi="Arial" w:cs="Arial"/>
          <w:sz w:val="24"/>
          <w:szCs w:val="24"/>
          <w:lang w:val="es-CO" w:eastAsia="es-CO"/>
        </w:rPr>
        <w:t>31</w:t>
      </w:r>
      <w:r w:rsidR="009D6C01">
        <w:rPr>
          <w:rFonts w:ascii="Arial" w:hAnsi="Arial" w:cs="Arial"/>
          <w:sz w:val="24"/>
          <w:szCs w:val="24"/>
          <w:lang w:val="es-CO" w:eastAsia="es-CO"/>
        </w:rPr>
        <w:t xml:space="preserve"> </w:t>
      </w:r>
      <w:r w:rsidR="00EC6703" w:rsidRPr="00BB38AA">
        <w:rPr>
          <w:rFonts w:ascii="Arial" w:hAnsi="Arial" w:cs="Arial"/>
          <w:sz w:val="24"/>
          <w:szCs w:val="24"/>
          <w:lang w:val="es-CO" w:eastAsia="es-CO"/>
        </w:rPr>
        <w:t>05</w:t>
      </w:r>
      <w:r w:rsidR="009D6C01">
        <w:rPr>
          <w:rFonts w:ascii="Arial" w:hAnsi="Arial" w:cs="Arial"/>
          <w:sz w:val="24"/>
          <w:szCs w:val="24"/>
          <w:lang w:val="es-CO" w:eastAsia="es-CO"/>
        </w:rPr>
        <w:t xml:space="preserve"> </w:t>
      </w:r>
      <w:r w:rsidR="00EC6703" w:rsidRPr="00BB38AA">
        <w:rPr>
          <w:rFonts w:ascii="Arial" w:hAnsi="Arial" w:cs="Arial"/>
          <w:sz w:val="24"/>
          <w:szCs w:val="24"/>
          <w:lang w:val="es-CO" w:eastAsia="es-CO"/>
        </w:rPr>
        <w:t>002</w:t>
      </w:r>
      <w:r w:rsidR="009D6C01">
        <w:rPr>
          <w:rFonts w:ascii="Arial" w:hAnsi="Arial" w:cs="Arial"/>
          <w:sz w:val="24"/>
          <w:szCs w:val="24"/>
          <w:lang w:val="es-CO" w:eastAsia="es-CO"/>
        </w:rPr>
        <w:t xml:space="preserve"> </w:t>
      </w:r>
      <w:r w:rsidR="00EC6703" w:rsidRPr="00BB38AA">
        <w:rPr>
          <w:rFonts w:ascii="Arial" w:hAnsi="Arial" w:cs="Arial"/>
          <w:sz w:val="24"/>
          <w:szCs w:val="24"/>
          <w:lang w:val="es-CO" w:eastAsia="es-CO"/>
        </w:rPr>
        <w:t>2015</w:t>
      </w:r>
      <w:r w:rsidR="009D6C01">
        <w:rPr>
          <w:rFonts w:ascii="Arial" w:hAnsi="Arial" w:cs="Arial"/>
          <w:sz w:val="24"/>
          <w:szCs w:val="24"/>
          <w:lang w:val="es-CO" w:eastAsia="es-CO"/>
        </w:rPr>
        <w:t xml:space="preserve"> </w:t>
      </w:r>
      <w:r w:rsidR="00EC6703" w:rsidRPr="00BB38AA">
        <w:rPr>
          <w:rFonts w:ascii="Arial" w:hAnsi="Arial" w:cs="Arial"/>
          <w:sz w:val="24"/>
          <w:szCs w:val="24"/>
          <w:lang w:val="es-CO" w:eastAsia="es-CO"/>
        </w:rPr>
        <w:t>00469</w:t>
      </w:r>
      <w:r w:rsidR="009D6C01">
        <w:rPr>
          <w:rFonts w:ascii="Arial" w:hAnsi="Arial" w:cs="Arial"/>
          <w:sz w:val="24"/>
          <w:szCs w:val="24"/>
          <w:lang w:val="es-CO" w:eastAsia="es-CO"/>
        </w:rPr>
        <w:t xml:space="preserve"> </w:t>
      </w:r>
      <w:r w:rsidR="00EC6703" w:rsidRPr="00BB38AA">
        <w:rPr>
          <w:rFonts w:ascii="Arial" w:hAnsi="Arial" w:cs="Arial"/>
          <w:sz w:val="24"/>
          <w:szCs w:val="24"/>
          <w:lang w:val="es-CO" w:eastAsia="es-CO"/>
        </w:rPr>
        <w:t>01.</w:t>
      </w:r>
    </w:p>
    <w:p w:rsidR="00EC6703" w:rsidRPr="00BB38AA" w:rsidRDefault="00EC6703" w:rsidP="00BB38AA">
      <w:pPr>
        <w:suppressAutoHyphens/>
        <w:spacing w:line="276" w:lineRule="auto"/>
        <w:jc w:val="both"/>
        <w:rPr>
          <w:rFonts w:ascii="Arial" w:hAnsi="Arial" w:cs="Arial"/>
          <w:sz w:val="24"/>
          <w:szCs w:val="24"/>
          <w:lang w:val="es-CO" w:eastAsia="es-CO"/>
        </w:rPr>
      </w:pPr>
    </w:p>
    <w:p w:rsidR="00EC6703" w:rsidRPr="00BB38AA" w:rsidRDefault="00EC6703" w:rsidP="00BB38AA">
      <w:pPr>
        <w:spacing w:line="276" w:lineRule="auto"/>
        <w:jc w:val="center"/>
        <w:textAlignment w:val="baseline"/>
        <w:rPr>
          <w:rFonts w:ascii="Arial" w:hAnsi="Arial" w:cs="Arial"/>
          <w:b/>
          <w:bCs/>
          <w:sz w:val="24"/>
          <w:szCs w:val="24"/>
          <w:lang w:eastAsia="es-CO"/>
        </w:rPr>
      </w:pPr>
      <w:r w:rsidRPr="00BB38AA">
        <w:rPr>
          <w:rFonts w:ascii="Arial" w:hAnsi="Arial" w:cs="Arial"/>
          <w:b/>
          <w:bCs/>
          <w:sz w:val="24"/>
          <w:szCs w:val="24"/>
          <w:lang w:eastAsia="es-CO"/>
        </w:rPr>
        <w:t>AUTO</w:t>
      </w:r>
    </w:p>
    <w:p w:rsidR="00EC6703" w:rsidRPr="00BB38AA" w:rsidRDefault="00EC6703" w:rsidP="00BB38AA">
      <w:pPr>
        <w:spacing w:line="276" w:lineRule="auto"/>
        <w:jc w:val="both"/>
        <w:textAlignment w:val="baseline"/>
        <w:rPr>
          <w:rFonts w:ascii="Arial" w:hAnsi="Arial" w:cs="Arial"/>
          <w:sz w:val="24"/>
          <w:szCs w:val="24"/>
          <w:lang w:eastAsia="es-CO"/>
        </w:rPr>
      </w:pPr>
      <w:r w:rsidRPr="00BB38AA">
        <w:rPr>
          <w:rFonts w:ascii="Arial" w:hAnsi="Arial" w:cs="Arial"/>
          <w:sz w:val="24"/>
          <w:szCs w:val="24"/>
          <w:lang w:eastAsia="es-CO"/>
        </w:rPr>
        <w:t> </w:t>
      </w:r>
    </w:p>
    <w:p w:rsidR="00EC6703" w:rsidRPr="00BB38AA" w:rsidRDefault="009D6C01" w:rsidP="00BB38AA">
      <w:pPr>
        <w:spacing w:line="276" w:lineRule="auto"/>
        <w:jc w:val="both"/>
        <w:textAlignment w:val="baseline"/>
        <w:rPr>
          <w:rFonts w:ascii="Arial" w:hAnsi="Arial" w:cs="Arial"/>
          <w:sz w:val="24"/>
          <w:szCs w:val="24"/>
          <w:lang w:eastAsia="es-CO"/>
        </w:rPr>
      </w:pPr>
      <w:r>
        <w:rPr>
          <w:rFonts w:ascii="Arial" w:hAnsi="Arial" w:cs="Arial"/>
          <w:sz w:val="24"/>
          <w:szCs w:val="24"/>
          <w:lang w:eastAsia="es-CO"/>
        </w:rPr>
        <w:t>(…)</w:t>
      </w:r>
    </w:p>
    <w:p w:rsidR="00BE08A0" w:rsidRPr="00BB38AA" w:rsidRDefault="00BE08A0" w:rsidP="00BB38AA">
      <w:pPr>
        <w:spacing w:line="276" w:lineRule="auto"/>
        <w:jc w:val="both"/>
        <w:textAlignment w:val="baseline"/>
        <w:rPr>
          <w:rFonts w:ascii="Arial" w:hAnsi="Arial" w:cs="Arial"/>
          <w:sz w:val="24"/>
          <w:szCs w:val="24"/>
          <w:lang w:val="es-CO" w:eastAsia="es-CO"/>
        </w:rPr>
      </w:pPr>
      <w:r w:rsidRPr="00BB38AA">
        <w:rPr>
          <w:rFonts w:ascii="Arial" w:hAnsi="Arial" w:cs="Arial"/>
          <w:sz w:val="24"/>
          <w:szCs w:val="24"/>
          <w:lang w:val="es-CO" w:eastAsia="es-CO"/>
        </w:rPr>
        <w:t> </w:t>
      </w:r>
    </w:p>
    <w:p w:rsidR="00BE08A0" w:rsidRPr="00BB38AA" w:rsidRDefault="00BE08A0" w:rsidP="00BB38AA">
      <w:pPr>
        <w:keepNext/>
        <w:tabs>
          <w:tab w:val="left" w:pos="-720"/>
        </w:tabs>
        <w:suppressAutoHyphens/>
        <w:spacing w:line="276" w:lineRule="auto"/>
        <w:jc w:val="center"/>
        <w:outlineLvl w:val="3"/>
        <w:rPr>
          <w:rFonts w:ascii="Arial" w:hAnsi="Arial" w:cs="Arial"/>
          <w:b/>
          <w:spacing w:val="-3"/>
          <w:sz w:val="24"/>
          <w:szCs w:val="24"/>
        </w:rPr>
      </w:pPr>
      <w:r w:rsidRPr="00BB38AA">
        <w:rPr>
          <w:rFonts w:ascii="Arial" w:hAnsi="Arial" w:cs="Arial"/>
          <w:b/>
          <w:spacing w:val="-3"/>
          <w:sz w:val="24"/>
          <w:szCs w:val="24"/>
        </w:rPr>
        <w:t>ANTECEDENTES</w:t>
      </w:r>
    </w:p>
    <w:p w:rsidR="00BE08A0" w:rsidRPr="00BB38AA" w:rsidRDefault="00BE08A0" w:rsidP="00BB38AA">
      <w:pPr>
        <w:spacing w:line="276" w:lineRule="auto"/>
        <w:jc w:val="both"/>
        <w:rPr>
          <w:rFonts w:ascii="Arial" w:hAnsi="Arial" w:cs="Arial"/>
          <w:sz w:val="24"/>
          <w:szCs w:val="24"/>
        </w:rPr>
      </w:pPr>
    </w:p>
    <w:p w:rsidR="00626C87" w:rsidRPr="00BB38AA" w:rsidRDefault="00BE08A0" w:rsidP="00BB38AA">
      <w:pPr>
        <w:spacing w:line="276" w:lineRule="auto"/>
        <w:jc w:val="both"/>
        <w:rPr>
          <w:rFonts w:ascii="Arial" w:hAnsi="Arial" w:cs="Arial"/>
          <w:sz w:val="24"/>
          <w:szCs w:val="24"/>
        </w:rPr>
      </w:pPr>
      <w:r w:rsidRPr="00BB38AA">
        <w:rPr>
          <w:rFonts w:ascii="Arial" w:hAnsi="Arial" w:cs="Arial"/>
          <w:sz w:val="24"/>
          <w:szCs w:val="24"/>
        </w:rPr>
        <w:t xml:space="preserve">Pretende </w:t>
      </w:r>
      <w:r w:rsidR="004031E3" w:rsidRPr="00BB38AA">
        <w:rPr>
          <w:rFonts w:ascii="Arial" w:hAnsi="Arial" w:cs="Arial"/>
          <w:sz w:val="24"/>
          <w:szCs w:val="24"/>
        </w:rPr>
        <w:t xml:space="preserve">la señora </w:t>
      </w:r>
      <w:r w:rsidR="00A26EE5" w:rsidRPr="00BB38AA">
        <w:rPr>
          <w:rFonts w:ascii="Arial" w:hAnsi="Arial" w:cs="Arial"/>
          <w:sz w:val="24"/>
          <w:szCs w:val="24"/>
        </w:rPr>
        <w:t xml:space="preserve">Elizabeth </w:t>
      </w:r>
      <w:proofErr w:type="spellStart"/>
      <w:r w:rsidR="00A26EE5" w:rsidRPr="00BB38AA">
        <w:rPr>
          <w:rFonts w:ascii="Arial" w:hAnsi="Arial" w:cs="Arial"/>
          <w:sz w:val="24"/>
          <w:szCs w:val="24"/>
        </w:rPr>
        <w:t>Guapacha</w:t>
      </w:r>
      <w:proofErr w:type="spellEnd"/>
      <w:r w:rsidR="00A26EE5" w:rsidRPr="00BB38AA">
        <w:rPr>
          <w:rFonts w:ascii="Arial" w:hAnsi="Arial" w:cs="Arial"/>
          <w:sz w:val="24"/>
          <w:szCs w:val="24"/>
        </w:rPr>
        <w:t xml:space="preserve"> González que la justicia laboral </w:t>
      </w:r>
      <w:r w:rsidR="004136D0" w:rsidRPr="00BB38AA">
        <w:rPr>
          <w:rFonts w:ascii="Arial" w:hAnsi="Arial" w:cs="Arial"/>
          <w:sz w:val="24"/>
          <w:szCs w:val="24"/>
        </w:rPr>
        <w:t xml:space="preserve">declare que entre ella y el </w:t>
      </w:r>
      <w:r w:rsidR="00841BAA" w:rsidRPr="00BB38AA">
        <w:rPr>
          <w:rFonts w:ascii="Arial" w:hAnsi="Arial" w:cs="Arial"/>
          <w:sz w:val="24"/>
          <w:szCs w:val="24"/>
        </w:rPr>
        <w:t xml:space="preserve">fallecido Germán Uribe </w:t>
      </w:r>
      <w:proofErr w:type="spellStart"/>
      <w:r w:rsidR="00841BAA" w:rsidRPr="00BB38AA">
        <w:rPr>
          <w:rFonts w:ascii="Arial" w:hAnsi="Arial" w:cs="Arial"/>
          <w:sz w:val="24"/>
          <w:szCs w:val="24"/>
        </w:rPr>
        <w:t>Uribe</w:t>
      </w:r>
      <w:proofErr w:type="spellEnd"/>
      <w:r w:rsidR="00841BAA" w:rsidRPr="00BB38AA">
        <w:rPr>
          <w:rFonts w:ascii="Arial" w:hAnsi="Arial" w:cs="Arial"/>
          <w:sz w:val="24"/>
          <w:szCs w:val="24"/>
        </w:rPr>
        <w:t xml:space="preserve"> existió un contrato de trabajo que se prolongó entre e</w:t>
      </w:r>
      <w:r w:rsidR="006D5B6A" w:rsidRPr="00BB38AA">
        <w:rPr>
          <w:rFonts w:ascii="Arial" w:hAnsi="Arial" w:cs="Arial"/>
          <w:sz w:val="24"/>
          <w:szCs w:val="24"/>
        </w:rPr>
        <w:t xml:space="preserve">l mes de enero de 1974 y el mes de febrero de 1984. Con base en ello, aspira que se condene a los herederos determinados </w:t>
      </w:r>
      <w:r w:rsidR="001744BB" w:rsidRPr="00BB38AA">
        <w:rPr>
          <w:rFonts w:ascii="Arial" w:hAnsi="Arial" w:cs="Arial"/>
          <w:sz w:val="24"/>
          <w:szCs w:val="24"/>
        </w:rPr>
        <w:t xml:space="preserve">e indeterminados del señor Germán Uribe </w:t>
      </w:r>
      <w:proofErr w:type="spellStart"/>
      <w:r w:rsidR="001744BB" w:rsidRPr="00BB38AA">
        <w:rPr>
          <w:rFonts w:ascii="Arial" w:hAnsi="Arial" w:cs="Arial"/>
          <w:sz w:val="24"/>
          <w:szCs w:val="24"/>
        </w:rPr>
        <w:t>Uribe</w:t>
      </w:r>
      <w:proofErr w:type="spellEnd"/>
      <w:r w:rsidR="001744BB" w:rsidRPr="00BB38AA">
        <w:rPr>
          <w:rFonts w:ascii="Arial" w:hAnsi="Arial" w:cs="Arial"/>
          <w:sz w:val="24"/>
          <w:szCs w:val="24"/>
        </w:rPr>
        <w:t xml:space="preserve"> a cancelar a satisfacción de la Administradora Colombiana de Pensiones el título </w:t>
      </w:r>
      <w:r w:rsidR="009C510D" w:rsidRPr="00BB38AA">
        <w:rPr>
          <w:rFonts w:ascii="Arial" w:hAnsi="Arial" w:cs="Arial"/>
          <w:sz w:val="24"/>
          <w:szCs w:val="24"/>
        </w:rPr>
        <w:t xml:space="preserve">actuarial correspondiente al periodo de servicios referido anteriormente, además de condenar </w:t>
      </w:r>
      <w:r w:rsidR="00A30C8A" w:rsidRPr="00BB38AA">
        <w:rPr>
          <w:rFonts w:ascii="Arial" w:hAnsi="Arial" w:cs="Arial"/>
          <w:sz w:val="24"/>
          <w:szCs w:val="24"/>
        </w:rPr>
        <w:t>a la administradora pensional a reconocer y pagar a su favor la pensión de vejez en cuantía equivalente al salario mínimo legal mensual vigente</w:t>
      </w:r>
      <w:r w:rsidR="00F56D18" w:rsidRPr="00BB38AA">
        <w:rPr>
          <w:rFonts w:ascii="Arial" w:hAnsi="Arial" w:cs="Arial"/>
          <w:sz w:val="24"/>
          <w:szCs w:val="24"/>
        </w:rPr>
        <w:t xml:space="preserve"> a partir del 19 de mayo de 2012, así como las costas procesales a su favor.</w:t>
      </w:r>
    </w:p>
    <w:p w:rsidR="00F56D18" w:rsidRPr="00BB38AA" w:rsidRDefault="00F56D18" w:rsidP="00BB38AA">
      <w:pPr>
        <w:spacing w:line="276" w:lineRule="auto"/>
        <w:jc w:val="both"/>
        <w:rPr>
          <w:rFonts w:ascii="Arial" w:hAnsi="Arial" w:cs="Arial"/>
          <w:sz w:val="24"/>
          <w:szCs w:val="24"/>
        </w:rPr>
      </w:pPr>
    </w:p>
    <w:p w:rsidR="00F56D18" w:rsidRPr="00BB38AA" w:rsidRDefault="00F56D18" w:rsidP="00BB38AA">
      <w:pPr>
        <w:spacing w:line="276" w:lineRule="auto"/>
        <w:jc w:val="both"/>
        <w:rPr>
          <w:rFonts w:ascii="Arial" w:hAnsi="Arial" w:cs="Arial"/>
          <w:sz w:val="24"/>
          <w:szCs w:val="24"/>
        </w:rPr>
      </w:pPr>
      <w:r w:rsidRPr="00BB38AA">
        <w:rPr>
          <w:rFonts w:ascii="Arial" w:hAnsi="Arial" w:cs="Arial"/>
          <w:sz w:val="24"/>
          <w:szCs w:val="24"/>
        </w:rPr>
        <w:t xml:space="preserve">Refiere que </w:t>
      </w:r>
      <w:r w:rsidR="00EE0AE3" w:rsidRPr="00BB38AA">
        <w:rPr>
          <w:rFonts w:ascii="Arial" w:hAnsi="Arial" w:cs="Arial"/>
          <w:sz w:val="24"/>
          <w:szCs w:val="24"/>
        </w:rPr>
        <w:t xml:space="preserve">nació el </w:t>
      </w:r>
      <w:r w:rsidR="002A2AC7" w:rsidRPr="00BB38AA">
        <w:rPr>
          <w:rFonts w:ascii="Arial" w:hAnsi="Arial" w:cs="Arial"/>
          <w:sz w:val="24"/>
          <w:szCs w:val="24"/>
        </w:rPr>
        <w:t>1</w:t>
      </w:r>
      <w:r w:rsidR="00EE0AE3" w:rsidRPr="00BB38AA">
        <w:rPr>
          <w:rFonts w:ascii="Arial" w:hAnsi="Arial" w:cs="Arial"/>
          <w:sz w:val="24"/>
          <w:szCs w:val="24"/>
        </w:rPr>
        <w:t xml:space="preserve">9 de mayo de 1957, cumpliendo los 55 años en la misma calenda del año 2012; </w:t>
      </w:r>
      <w:r w:rsidR="0026276F" w:rsidRPr="00BB38AA">
        <w:rPr>
          <w:rFonts w:ascii="Arial" w:hAnsi="Arial" w:cs="Arial"/>
          <w:sz w:val="24"/>
          <w:szCs w:val="24"/>
        </w:rPr>
        <w:t xml:space="preserve">entre el mes de enero de 1974 y el mes de febrero de 1984 prestó sus servicios a favor del señor Germán Uribe </w:t>
      </w:r>
      <w:proofErr w:type="spellStart"/>
      <w:r w:rsidR="0026276F" w:rsidRPr="00BB38AA">
        <w:rPr>
          <w:rFonts w:ascii="Arial" w:hAnsi="Arial" w:cs="Arial"/>
          <w:sz w:val="24"/>
          <w:szCs w:val="24"/>
        </w:rPr>
        <w:t>Uribe</w:t>
      </w:r>
      <w:proofErr w:type="spellEnd"/>
      <w:r w:rsidR="0026276F" w:rsidRPr="00BB38AA">
        <w:rPr>
          <w:rFonts w:ascii="Arial" w:hAnsi="Arial" w:cs="Arial"/>
          <w:sz w:val="24"/>
          <w:szCs w:val="24"/>
        </w:rPr>
        <w:t xml:space="preserve">, correspondiéndole desempeñar </w:t>
      </w:r>
      <w:r w:rsidR="00450D89" w:rsidRPr="00BB38AA">
        <w:rPr>
          <w:rFonts w:ascii="Arial" w:hAnsi="Arial" w:cs="Arial"/>
          <w:sz w:val="24"/>
          <w:szCs w:val="24"/>
        </w:rPr>
        <w:t>todas las actividades del servicio doméstico</w:t>
      </w:r>
      <w:r w:rsidR="00B3795D" w:rsidRPr="00BB38AA">
        <w:rPr>
          <w:rFonts w:ascii="Arial" w:hAnsi="Arial" w:cs="Arial"/>
          <w:sz w:val="24"/>
          <w:szCs w:val="24"/>
        </w:rPr>
        <w:t xml:space="preserve">; esas tareas las ejecutó </w:t>
      </w:r>
      <w:r w:rsidR="005C55D7" w:rsidRPr="00BB38AA">
        <w:rPr>
          <w:rFonts w:ascii="Arial" w:hAnsi="Arial" w:cs="Arial"/>
          <w:sz w:val="24"/>
          <w:szCs w:val="24"/>
        </w:rPr>
        <w:t>en la</w:t>
      </w:r>
      <w:r w:rsidR="000D2552" w:rsidRPr="00BB38AA">
        <w:rPr>
          <w:rFonts w:ascii="Arial" w:hAnsi="Arial" w:cs="Arial"/>
          <w:sz w:val="24"/>
          <w:szCs w:val="24"/>
        </w:rPr>
        <w:t>s</w:t>
      </w:r>
      <w:r w:rsidR="005C55D7" w:rsidRPr="00BB38AA">
        <w:rPr>
          <w:rFonts w:ascii="Arial" w:hAnsi="Arial" w:cs="Arial"/>
          <w:sz w:val="24"/>
          <w:szCs w:val="24"/>
        </w:rPr>
        <w:t xml:space="preserve"> hacienda</w:t>
      </w:r>
      <w:r w:rsidR="000D2552" w:rsidRPr="00BB38AA">
        <w:rPr>
          <w:rFonts w:ascii="Arial" w:hAnsi="Arial" w:cs="Arial"/>
          <w:sz w:val="24"/>
          <w:szCs w:val="24"/>
        </w:rPr>
        <w:t>s</w:t>
      </w:r>
      <w:r w:rsidR="005C55D7" w:rsidRPr="00BB38AA">
        <w:rPr>
          <w:rFonts w:ascii="Arial" w:hAnsi="Arial" w:cs="Arial"/>
          <w:sz w:val="24"/>
          <w:szCs w:val="24"/>
        </w:rPr>
        <w:t xml:space="preserve"> “</w:t>
      </w:r>
      <w:proofErr w:type="spellStart"/>
      <w:r w:rsidR="005C55D7" w:rsidRPr="00BB38AA">
        <w:rPr>
          <w:rFonts w:ascii="Arial" w:hAnsi="Arial" w:cs="Arial"/>
          <w:i/>
          <w:sz w:val="24"/>
          <w:szCs w:val="24"/>
        </w:rPr>
        <w:t>Pinzacua</w:t>
      </w:r>
      <w:proofErr w:type="spellEnd"/>
      <w:r w:rsidR="005C55D7" w:rsidRPr="00BB38AA">
        <w:rPr>
          <w:rFonts w:ascii="Arial" w:hAnsi="Arial" w:cs="Arial"/>
          <w:sz w:val="24"/>
          <w:szCs w:val="24"/>
        </w:rPr>
        <w:t>”</w:t>
      </w:r>
      <w:r w:rsidR="000D2552" w:rsidRPr="00BB38AA">
        <w:rPr>
          <w:rFonts w:ascii="Arial" w:hAnsi="Arial" w:cs="Arial"/>
          <w:sz w:val="24"/>
          <w:szCs w:val="24"/>
        </w:rPr>
        <w:t xml:space="preserve"> y “</w:t>
      </w:r>
      <w:r w:rsidR="000D2552" w:rsidRPr="00BB38AA">
        <w:rPr>
          <w:rFonts w:ascii="Arial" w:hAnsi="Arial" w:cs="Arial"/>
          <w:i/>
          <w:sz w:val="24"/>
          <w:szCs w:val="24"/>
        </w:rPr>
        <w:t>Los Cámbulos</w:t>
      </w:r>
      <w:r w:rsidR="000D2552" w:rsidRPr="00BB38AA">
        <w:rPr>
          <w:rFonts w:ascii="Arial" w:hAnsi="Arial" w:cs="Arial"/>
          <w:sz w:val="24"/>
          <w:szCs w:val="24"/>
        </w:rPr>
        <w:t>”</w:t>
      </w:r>
      <w:r w:rsidR="005C55D7" w:rsidRPr="00BB38AA">
        <w:rPr>
          <w:rFonts w:ascii="Arial" w:hAnsi="Arial" w:cs="Arial"/>
          <w:sz w:val="24"/>
          <w:szCs w:val="24"/>
        </w:rPr>
        <w:t xml:space="preserve"> ubicada</w:t>
      </w:r>
      <w:r w:rsidR="000D2552" w:rsidRPr="00BB38AA">
        <w:rPr>
          <w:rFonts w:ascii="Arial" w:hAnsi="Arial" w:cs="Arial"/>
          <w:sz w:val="24"/>
          <w:szCs w:val="24"/>
        </w:rPr>
        <w:t>s respectivamente</w:t>
      </w:r>
      <w:r w:rsidR="005C55D7" w:rsidRPr="00BB38AA">
        <w:rPr>
          <w:rFonts w:ascii="Arial" w:hAnsi="Arial" w:cs="Arial"/>
          <w:sz w:val="24"/>
          <w:szCs w:val="24"/>
        </w:rPr>
        <w:t xml:space="preserve"> en el municipio de Alcalá y en </w:t>
      </w:r>
      <w:r w:rsidR="00817F1C" w:rsidRPr="00BB38AA">
        <w:rPr>
          <w:rFonts w:ascii="Arial" w:hAnsi="Arial" w:cs="Arial"/>
          <w:sz w:val="24"/>
          <w:szCs w:val="24"/>
        </w:rPr>
        <w:t>el sector de cerritos del municipio de Pereira; durante toda la relación laboral devengó el salario mínimo legal mensual vigente</w:t>
      </w:r>
      <w:r w:rsidR="00EA3EB8" w:rsidRPr="00BB38AA">
        <w:rPr>
          <w:rFonts w:ascii="Arial" w:hAnsi="Arial" w:cs="Arial"/>
          <w:sz w:val="24"/>
          <w:szCs w:val="24"/>
        </w:rPr>
        <w:t>; su empleador omitió la obligación de afiliarla a los riesgos de invalidez, vejez y muerte</w:t>
      </w:r>
      <w:r w:rsidR="00655327" w:rsidRPr="00BB38AA">
        <w:rPr>
          <w:rFonts w:ascii="Arial" w:hAnsi="Arial" w:cs="Arial"/>
          <w:sz w:val="24"/>
          <w:szCs w:val="24"/>
        </w:rPr>
        <w:t xml:space="preserve">; el señor Germán Uribe </w:t>
      </w:r>
      <w:proofErr w:type="spellStart"/>
      <w:r w:rsidR="00655327" w:rsidRPr="00BB38AA">
        <w:rPr>
          <w:rFonts w:ascii="Arial" w:hAnsi="Arial" w:cs="Arial"/>
          <w:sz w:val="24"/>
          <w:szCs w:val="24"/>
        </w:rPr>
        <w:t>Uribe</w:t>
      </w:r>
      <w:proofErr w:type="spellEnd"/>
      <w:r w:rsidR="00655327" w:rsidRPr="00BB38AA">
        <w:rPr>
          <w:rFonts w:ascii="Arial" w:hAnsi="Arial" w:cs="Arial"/>
          <w:sz w:val="24"/>
          <w:szCs w:val="24"/>
        </w:rPr>
        <w:t xml:space="preserve"> falleció el 21 de octubre de 1987</w:t>
      </w:r>
      <w:r w:rsidR="00474B09" w:rsidRPr="00BB38AA">
        <w:rPr>
          <w:rFonts w:ascii="Arial" w:hAnsi="Arial" w:cs="Arial"/>
          <w:sz w:val="24"/>
          <w:szCs w:val="24"/>
        </w:rPr>
        <w:t xml:space="preserve">, como se reporta en el registro civil de defunción emitido por la Notaría Doce del Círculo de Cali, desconociendo si </w:t>
      </w:r>
      <w:r w:rsidR="00053D42" w:rsidRPr="00BB38AA">
        <w:rPr>
          <w:rFonts w:ascii="Arial" w:hAnsi="Arial" w:cs="Arial"/>
          <w:sz w:val="24"/>
          <w:szCs w:val="24"/>
        </w:rPr>
        <w:t>sus herederos adelantaron sucesión.</w:t>
      </w:r>
    </w:p>
    <w:p w:rsidR="00AC490F" w:rsidRPr="00BB38AA" w:rsidRDefault="00AC490F" w:rsidP="00BB38AA">
      <w:pPr>
        <w:spacing w:line="276" w:lineRule="auto"/>
        <w:jc w:val="both"/>
        <w:rPr>
          <w:rFonts w:ascii="Arial" w:hAnsi="Arial" w:cs="Arial"/>
          <w:sz w:val="24"/>
          <w:szCs w:val="24"/>
        </w:rPr>
      </w:pPr>
    </w:p>
    <w:p w:rsidR="00AC490F" w:rsidRPr="00BB38AA" w:rsidRDefault="00AC490F" w:rsidP="00BB38AA">
      <w:pPr>
        <w:spacing w:line="276" w:lineRule="auto"/>
        <w:jc w:val="both"/>
        <w:rPr>
          <w:rFonts w:ascii="Arial" w:hAnsi="Arial" w:cs="Arial"/>
          <w:sz w:val="24"/>
          <w:szCs w:val="24"/>
        </w:rPr>
      </w:pPr>
      <w:r w:rsidRPr="00BB38AA">
        <w:rPr>
          <w:rFonts w:ascii="Arial" w:hAnsi="Arial" w:cs="Arial"/>
          <w:sz w:val="24"/>
          <w:szCs w:val="24"/>
        </w:rPr>
        <w:t xml:space="preserve">Su afiliación formal al régimen de prima media con prestación definida se produjo el 1° de diciembre de 1998 cuando se </w:t>
      </w:r>
      <w:r w:rsidR="00EA3EB8" w:rsidRPr="00BB38AA">
        <w:rPr>
          <w:rFonts w:ascii="Arial" w:hAnsi="Arial" w:cs="Arial"/>
          <w:sz w:val="24"/>
          <w:szCs w:val="24"/>
        </w:rPr>
        <w:t>vinculó al Instituto de Seguros Sociales</w:t>
      </w:r>
      <w:r w:rsidR="00A35142" w:rsidRPr="00BB38AA">
        <w:rPr>
          <w:rFonts w:ascii="Arial" w:hAnsi="Arial" w:cs="Arial"/>
          <w:sz w:val="24"/>
          <w:szCs w:val="24"/>
        </w:rPr>
        <w:t xml:space="preserve">; el 15 de mayo de 2014 elevó ante Colpensiones solicitud de reconocimiento de la pensión de vejez, sin embargo, a la fecha de presentación de la demanda dicha entidad no ha dado respuesta </w:t>
      </w:r>
      <w:r w:rsidR="00760FD6" w:rsidRPr="00BB38AA">
        <w:rPr>
          <w:rFonts w:ascii="Arial" w:hAnsi="Arial" w:cs="Arial"/>
          <w:sz w:val="24"/>
          <w:szCs w:val="24"/>
        </w:rPr>
        <w:t>a esa petición.</w:t>
      </w:r>
    </w:p>
    <w:p w:rsidR="00DE3F70" w:rsidRPr="00BB38AA" w:rsidRDefault="00DE3F70" w:rsidP="00BB38AA">
      <w:pPr>
        <w:spacing w:line="276" w:lineRule="auto"/>
        <w:jc w:val="both"/>
        <w:rPr>
          <w:rFonts w:ascii="Arial" w:hAnsi="Arial" w:cs="Arial"/>
          <w:sz w:val="24"/>
          <w:szCs w:val="24"/>
        </w:rPr>
      </w:pPr>
    </w:p>
    <w:p w:rsidR="00DE3F70" w:rsidRPr="00BB38AA" w:rsidRDefault="00DE3F70" w:rsidP="00BB38AA">
      <w:pPr>
        <w:spacing w:line="276" w:lineRule="auto"/>
        <w:jc w:val="both"/>
        <w:rPr>
          <w:rFonts w:ascii="Arial" w:hAnsi="Arial" w:cs="Arial"/>
          <w:sz w:val="24"/>
          <w:szCs w:val="24"/>
        </w:rPr>
      </w:pPr>
      <w:r w:rsidRPr="00BB38AA">
        <w:rPr>
          <w:rFonts w:ascii="Arial" w:hAnsi="Arial" w:cs="Arial"/>
          <w:sz w:val="24"/>
          <w:szCs w:val="24"/>
        </w:rPr>
        <w:t xml:space="preserve">Al dar respuesta a la acción -págs.51 a </w:t>
      </w:r>
      <w:r w:rsidR="00805CB1" w:rsidRPr="00BB38AA">
        <w:rPr>
          <w:rFonts w:ascii="Arial" w:hAnsi="Arial" w:cs="Arial"/>
          <w:sz w:val="24"/>
          <w:szCs w:val="24"/>
        </w:rPr>
        <w:t xml:space="preserve">56 expediente </w:t>
      </w:r>
      <w:r w:rsidR="000761A4" w:rsidRPr="00BB38AA">
        <w:rPr>
          <w:rFonts w:ascii="Arial" w:hAnsi="Arial" w:cs="Arial"/>
          <w:sz w:val="24"/>
          <w:szCs w:val="24"/>
        </w:rPr>
        <w:t>digitalizado</w:t>
      </w:r>
      <w:r w:rsidR="00805CB1" w:rsidRPr="00BB38AA">
        <w:rPr>
          <w:rFonts w:ascii="Arial" w:hAnsi="Arial" w:cs="Arial"/>
          <w:sz w:val="24"/>
          <w:szCs w:val="24"/>
        </w:rPr>
        <w:t xml:space="preserve">- la Administradora Colombiana de Pensiones </w:t>
      </w:r>
      <w:r w:rsidR="009807F5" w:rsidRPr="00BB38AA">
        <w:rPr>
          <w:rFonts w:ascii="Arial" w:hAnsi="Arial" w:cs="Arial"/>
          <w:sz w:val="24"/>
          <w:szCs w:val="24"/>
        </w:rPr>
        <w:t xml:space="preserve">se opuso a </w:t>
      </w:r>
      <w:r w:rsidR="00467CF8" w:rsidRPr="00BB38AA">
        <w:rPr>
          <w:rFonts w:ascii="Arial" w:hAnsi="Arial" w:cs="Arial"/>
          <w:sz w:val="24"/>
          <w:szCs w:val="24"/>
        </w:rPr>
        <w:t xml:space="preserve">las pretensiones dirigidas en su contra, manifestando que de acuerdo con la historia laboral de la señora Elizabeth </w:t>
      </w:r>
      <w:proofErr w:type="spellStart"/>
      <w:r w:rsidR="00467CF8" w:rsidRPr="00BB38AA">
        <w:rPr>
          <w:rFonts w:ascii="Arial" w:hAnsi="Arial" w:cs="Arial"/>
          <w:sz w:val="24"/>
          <w:szCs w:val="24"/>
        </w:rPr>
        <w:t>Guapacha</w:t>
      </w:r>
      <w:proofErr w:type="spellEnd"/>
      <w:r w:rsidR="00467CF8" w:rsidRPr="00BB38AA">
        <w:rPr>
          <w:rFonts w:ascii="Arial" w:hAnsi="Arial" w:cs="Arial"/>
          <w:sz w:val="24"/>
          <w:szCs w:val="24"/>
        </w:rPr>
        <w:t xml:space="preserve"> </w:t>
      </w:r>
      <w:r w:rsidR="00D311F0" w:rsidRPr="00BB38AA">
        <w:rPr>
          <w:rFonts w:ascii="Arial" w:hAnsi="Arial" w:cs="Arial"/>
          <w:sz w:val="24"/>
          <w:szCs w:val="24"/>
        </w:rPr>
        <w:t>González, ella no cumple con la densidad de semanas exigidas en la ley para acceder al derecho pensional que reclama. Formuló las excepciones de mérito que denominó “</w:t>
      </w:r>
      <w:r w:rsidR="00D311F0" w:rsidRPr="00BB38AA">
        <w:rPr>
          <w:rFonts w:ascii="Arial" w:hAnsi="Arial" w:cs="Arial"/>
          <w:i/>
          <w:sz w:val="24"/>
          <w:szCs w:val="24"/>
        </w:rPr>
        <w:t>Inexistencia del derecho”, “Cobro de lo no debido”, “Buena fe</w:t>
      </w:r>
      <w:r w:rsidR="00D311F0" w:rsidRPr="00BB38AA">
        <w:rPr>
          <w:rFonts w:ascii="Arial" w:hAnsi="Arial" w:cs="Arial"/>
          <w:sz w:val="24"/>
          <w:szCs w:val="24"/>
        </w:rPr>
        <w:t>” y “</w:t>
      </w:r>
      <w:r w:rsidR="00D311F0" w:rsidRPr="00BB38AA">
        <w:rPr>
          <w:rFonts w:ascii="Arial" w:hAnsi="Arial" w:cs="Arial"/>
          <w:i/>
          <w:sz w:val="24"/>
          <w:szCs w:val="24"/>
        </w:rPr>
        <w:t>Prescripción</w:t>
      </w:r>
      <w:r w:rsidR="00D311F0" w:rsidRPr="00BB38AA">
        <w:rPr>
          <w:rFonts w:ascii="Arial" w:hAnsi="Arial" w:cs="Arial"/>
          <w:sz w:val="24"/>
          <w:szCs w:val="24"/>
        </w:rPr>
        <w:t>”.</w:t>
      </w:r>
    </w:p>
    <w:p w:rsidR="00D311F0" w:rsidRPr="00BB38AA" w:rsidRDefault="00D311F0" w:rsidP="00BB38AA">
      <w:pPr>
        <w:spacing w:line="276" w:lineRule="auto"/>
        <w:jc w:val="both"/>
        <w:rPr>
          <w:rFonts w:ascii="Arial" w:hAnsi="Arial" w:cs="Arial"/>
          <w:sz w:val="24"/>
          <w:szCs w:val="24"/>
        </w:rPr>
      </w:pPr>
    </w:p>
    <w:p w:rsidR="00D311F0" w:rsidRPr="00BB38AA" w:rsidRDefault="007D642C" w:rsidP="00BB38AA">
      <w:pPr>
        <w:spacing w:line="276" w:lineRule="auto"/>
        <w:jc w:val="both"/>
        <w:rPr>
          <w:rFonts w:ascii="Arial" w:hAnsi="Arial" w:cs="Arial"/>
          <w:sz w:val="24"/>
          <w:szCs w:val="24"/>
        </w:rPr>
      </w:pPr>
      <w:r w:rsidRPr="00BB38AA">
        <w:rPr>
          <w:rFonts w:ascii="Arial" w:hAnsi="Arial" w:cs="Arial"/>
          <w:sz w:val="24"/>
          <w:szCs w:val="24"/>
        </w:rPr>
        <w:lastRenderedPageBreak/>
        <w:t xml:space="preserve">Los herederos determinados del señor Germán Uribe </w:t>
      </w:r>
      <w:proofErr w:type="spellStart"/>
      <w:r w:rsidRPr="00BB38AA">
        <w:rPr>
          <w:rFonts w:ascii="Arial" w:hAnsi="Arial" w:cs="Arial"/>
          <w:sz w:val="24"/>
          <w:szCs w:val="24"/>
        </w:rPr>
        <w:t>Uribe</w:t>
      </w:r>
      <w:proofErr w:type="spellEnd"/>
      <w:r w:rsidRPr="00BB38AA">
        <w:rPr>
          <w:rFonts w:ascii="Arial" w:hAnsi="Arial" w:cs="Arial"/>
          <w:sz w:val="24"/>
          <w:szCs w:val="24"/>
        </w:rPr>
        <w:t xml:space="preserve">, </w:t>
      </w:r>
      <w:r w:rsidR="00A426CF" w:rsidRPr="00BB38AA">
        <w:rPr>
          <w:rFonts w:ascii="Arial" w:hAnsi="Arial" w:cs="Arial"/>
          <w:sz w:val="24"/>
          <w:szCs w:val="24"/>
        </w:rPr>
        <w:t xml:space="preserve">Constanza, Jorge Hernán, María Clemencia, </w:t>
      </w:r>
      <w:r w:rsidR="00631C0A" w:rsidRPr="00BB38AA">
        <w:rPr>
          <w:rFonts w:ascii="Arial" w:hAnsi="Arial" w:cs="Arial"/>
          <w:sz w:val="24"/>
          <w:szCs w:val="24"/>
        </w:rPr>
        <w:t xml:space="preserve">Clara Eugenia, José Ignacio y Germán Uribe Sanint, </w:t>
      </w:r>
      <w:r w:rsidR="00DD7A6A" w:rsidRPr="00BB38AA">
        <w:rPr>
          <w:rFonts w:ascii="Arial" w:hAnsi="Arial" w:cs="Arial"/>
          <w:sz w:val="24"/>
          <w:szCs w:val="24"/>
        </w:rPr>
        <w:t>contestaron la demanda -</w:t>
      </w:r>
      <w:r w:rsidR="001B7F5D" w:rsidRPr="00BB38AA">
        <w:rPr>
          <w:rFonts w:ascii="Arial" w:hAnsi="Arial" w:cs="Arial"/>
          <w:sz w:val="24"/>
          <w:szCs w:val="24"/>
        </w:rPr>
        <w:t xml:space="preserve">págs.108 a 115, </w:t>
      </w:r>
      <w:r w:rsidR="004B2EDA" w:rsidRPr="00BB38AA">
        <w:rPr>
          <w:rFonts w:ascii="Arial" w:hAnsi="Arial" w:cs="Arial"/>
          <w:sz w:val="24"/>
          <w:szCs w:val="24"/>
        </w:rPr>
        <w:t>198 a 205 y 229 a 236</w:t>
      </w:r>
      <w:r w:rsidR="000761A4" w:rsidRPr="00BB38AA">
        <w:rPr>
          <w:rFonts w:ascii="Arial" w:hAnsi="Arial" w:cs="Arial"/>
          <w:sz w:val="24"/>
          <w:szCs w:val="24"/>
        </w:rPr>
        <w:t xml:space="preserve"> expediente digitalizado</w:t>
      </w:r>
      <w:r w:rsidR="004B2EDA" w:rsidRPr="00BB38AA">
        <w:rPr>
          <w:rFonts w:ascii="Arial" w:hAnsi="Arial" w:cs="Arial"/>
          <w:sz w:val="24"/>
          <w:szCs w:val="24"/>
        </w:rPr>
        <w:t xml:space="preserve">- oponiéndose </w:t>
      </w:r>
      <w:r w:rsidR="0062321A" w:rsidRPr="00BB38AA">
        <w:rPr>
          <w:rFonts w:ascii="Arial" w:hAnsi="Arial" w:cs="Arial"/>
          <w:sz w:val="24"/>
          <w:szCs w:val="24"/>
        </w:rPr>
        <w:t>a la prosperidad de la pretensión d</w:t>
      </w:r>
      <w:r w:rsidR="003358D3" w:rsidRPr="00BB38AA">
        <w:rPr>
          <w:rFonts w:ascii="Arial" w:hAnsi="Arial" w:cs="Arial"/>
          <w:sz w:val="24"/>
          <w:szCs w:val="24"/>
        </w:rPr>
        <w:t>irigida a que se declare la existencia de un contrato de trabajo entre la accionante y su progenitor</w:t>
      </w:r>
      <w:r w:rsidR="00EF30FD" w:rsidRPr="00BB38AA">
        <w:rPr>
          <w:rFonts w:ascii="Arial" w:hAnsi="Arial" w:cs="Arial"/>
          <w:sz w:val="24"/>
          <w:szCs w:val="24"/>
        </w:rPr>
        <w:t xml:space="preserve">, y consecuentemente a la condena que se derivaría de ello, por cuanto </w:t>
      </w:r>
      <w:r w:rsidR="00E9187A" w:rsidRPr="00BB38AA">
        <w:rPr>
          <w:rFonts w:ascii="Arial" w:hAnsi="Arial" w:cs="Arial"/>
          <w:sz w:val="24"/>
          <w:szCs w:val="24"/>
        </w:rPr>
        <w:t>no es cierto que haya existido entre ellos la relación contractual que se alega en el libelo introd</w:t>
      </w:r>
      <w:r w:rsidR="00946DBB" w:rsidRPr="00BB38AA">
        <w:rPr>
          <w:rFonts w:ascii="Arial" w:hAnsi="Arial" w:cs="Arial"/>
          <w:sz w:val="24"/>
          <w:szCs w:val="24"/>
        </w:rPr>
        <w:t xml:space="preserve">uctorio. Plantearon las excepciones de fondo de </w:t>
      </w:r>
      <w:r w:rsidR="00946DBB" w:rsidRPr="00BB38AA">
        <w:rPr>
          <w:rFonts w:ascii="Arial" w:hAnsi="Arial" w:cs="Arial"/>
          <w:i/>
          <w:sz w:val="24"/>
          <w:szCs w:val="24"/>
        </w:rPr>
        <w:t>“Falta de legitimación por pasiva de los demandados</w:t>
      </w:r>
      <w:r w:rsidR="007D3DEA" w:rsidRPr="00BB38AA">
        <w:rPr>
          <w:rFonts w:ascii="Arial" w:hAnsi="Arial" w:cs="Arial"/>
          <w:i/>
          <w:sz w:val="24"/>
          <w:szCs w:val="24"/>
        </w:rPr>
        <w:t>”, “Inexistencia de la obligación demandada</w:t>
      </w:r>
      <w:r w:rsidR="007D3DEA" w:rsidRPr="00BB38AA">
        <w:rPr>
          <w:rFonts w:ascii="Arial" w:hAnsi="Arial" w:cs="Arial"/>
          <w:sz w:val="24"/>
          <w:szCs w:val="24"/>
        </w:rPr>
        <w:t>”</w:t>
      </w:r>
      <w:r w:rsidR="00EB64D8" w:rsidRPr="00BB38AA">
        <w:rPr>
          <w:rFonts w:ascii="Arial" w:hAnsi="Arial" w:cs="Arial"/>
          <w:sz w:val="24"/>
          <w:szCs w:val="24"/>
        </w:rPr>
        <w:t xml:space="preserve"> e</w:t>
      </w:r>
      <w:r w:rsidR="000F4589" w:rsidRPr="00BB38AA">
        <w:rPr>
          <w:rFonts w:ascii="Arial" w:hAnsi="Arial" w:cs="Arial"/>
          <w:sz w:val="24"/>
          <w:szCs w:val="24"/>
        </w:rPr>
        <w:t xml:space="preserve"> “</w:t>
      </w:r>
      <w:r w:rsidR="000F4589" w:rsidRPr="00BB38AA">
        <w:rPr>
          <w:rFonts w:ascii="Arial" w:hAnsi="Arial" w:cs="Arial"/>
          <w:i/>
          <w:sz w:val="24"/>
          <w:szCs w:val="24"/>
        </w:rPr>
        <w:t>Inexistencia del contrato de trabajo</w:t>
      </w:r>
      <w:r w:rsidR="000F4589" w:rsidRPr="00BB38AA">
        <w:rPr>
          <w:rFonts w:ascii="Arial" w:hAnsi="Arial" w:cs="Arial"/>
          <w:sz w:val="24"/>
          <w:szCs w:val="24"/>
        </w:rPr>
        <w:t>”.</w:t>
      </w:r>
    </w:p>
    <w:p w:rsidR="00F056A2" w:rsidRPr="00BB38AA" w:rsidRDefault="00F056A2" w:rsidP="00BB38AA">
      <w:pPr>
        <w:spacing w:line="276" w:lineRule="auto"/>
        <w:jc w:val="both"/>
        <w:rPr>
          <w:rFonts w:ascii="Arial" w:hAnsi="Arial" w:cs="Arial"/>
          <w:sz w:val="24"/>
          <w:szCs w:val="24"/>
        </w:rPr>
      </w:pPr>
    </w:p>
    <w:p w:rsidR="00F056A2" w:rsidRPr="00BB38AA" w:rsidRDefault="00F056A2" w:rsidP="00BB38AA">
      <w:pPr>
        <w:spacing w:line="276" w:lineRule="auto"/>
        <w:jc w:val="both"/>
        <w:rPr>
          <w:rFonts w:ascii="Arial" w:hAnsi="Arial" w:cs="Arial"/>
          <w:sz w:val="24"/>
          <w:szCs w:val="24"/>
        </w:rPr>
      </w:pPr>
      <w:r w:rsidRPr="00BB38AA">
        <w:rPr>
          <w:rFonts w:ascii="Arial" w:hAnsi="Arial" w:cs="Arial"/>
          <w:sz w:val="24"/>
          <w:szCs w:val="24"/>
        </w:rPr>
        <w:t xml:space="preserve">El curador ad </w:t>
      </w:r>
      <w:proofErr w:type="spellStart"/>
      <w:r w:rsidRPr="00BB38AA">
        <w:rPr>
          <w:rFonts w:ascii="Arial" w:hAnsi="Arial" w:cs="Arial"/>
          <w:sz w:val="24"/>
          <w:szCs w:val="24"/>
        </w:rPr>
        <w:t>litem</w:t>
      </w:r>
      <w:proofErr w:type="spellEnd"/>
      <w:r w:rsidRPr="00BB38AA">
        <w:rPr>
          <w:rFonts w:ascii="Arial" w:hAnsi="Arial" w:cs="Arial"/>
          <w:sz w:val="24"/>
          <w:szCs w:val="24"/>
        </w:rPr>
        <w:t xml:space="preserve"> designado para defender los intereses de los herederos indeterminados presentó escrito con el que pretendía contestar la demanda -págs.</w:t>
      </w:r>
      <w:r w:rsidR="000761A4" w:rsidRPr="00BB38AA">
        <w:rPr>
          <w:rFonts w:ascii="Arial" w:hAnsi="Arial" w:cs="Arial"/>
          <w:sz w:val="24"/>
          <w:szCs w:val="24"/>
        </w:rPr>
        <w:t xml:space="preserve">48 y 49 expediente digitalizado-, sin embargo, </w:t>
      </w:r>
      <w:r w:rsidR="004531F3" w:rsidRPr="00BB38AA">
        <w:rPr>
          <w:rFonts w:ascii="Arial" w:hAnsi="Arial" w:cs="Arial"/>
          <w:sz w:val="24"/>
          <w:szCs w:val="24"/>
        </w:rPr>
        <w:t xml:space="preserve">ella fue inadmitida en auto de 29 de abril de 2016 -págs.80 a 82 expediente digitalizado-, otorgándosele el término de cinco días </w:t>
      </w:r>
      <w:r w:rsidR="00B230A9" w:rsidRPr="00BB38AA">
        <w:rPr>
          <w:rFonts w:ascii="Arial" w:hAnsi="Arial" w:cs="Arial"/>
          <w:sz w:val="24"/>
          <w:szCs w:val="24"/>
        </w:rPr>
        <w:t>para corregirla, t</w:t>
      </w:r>
      <w:r w:rsidR="020F8398" w:rsidRPr="00BB38AA">
        <w:rPr>
          <w:rFonts w:ascii="Arial" w:hAnsi="Arial" w:cs="Arial"/>
          <w:sz w:val="24"/>
          <w:szCs w:val="24"/>
        </w:rPr>
        <w:t>é</w:t>
      </w:r>
      <w:r w:rsidR="00B230A9" w:rsidRPr="00BB38AA">
        <w:rPr>
          <w:rFonts w:ascii="Arial" w:hAnsi="Arial" w:cs="Arial"/>
          <w:sz w:val="24"/>
          <w:szCs w:val="24"/>
        </w:rPr>
        <w:t>rmin</w:t>
      </w:r>
      <w:r w:rsidR="020AC3CB" w:rsidRPr="00BB38AA">
        <w:rPr>
          <w:rFonts w:ascii="Arial" w:hAnsi="Arial" w:cs="Arial"/>
          <w:sz w:val="24"/>
          <w:szCs w:val="24"/>
        </w:rPr>
        <w:t>o</w:t>
      </w:r>
      <w:r w:rsidR="00B230A9" w:rsidRPr="00BB38AA">
        <w:rPr>
          <w:rFonts w:ascii="Arial" w:hAnsi="Arial" w:cs="Arial"/>
          <w:sz w:val="24"/>
          <w:szCs w:val="24"/>
        </w:rPr>
        <w:t xml:space="preserve"> que transcurrió en silencio, razón por la que la </w:t>
      </w:r>
      <w:r w:rsidR="00B230A9" w:rsidRPr="00BB38AA">
        <w:rPr>
          <w:rFonts w:ascii="Arial" w:hAnsi="Arial" w:cs="Arial"/>
          <w:i/>
          <w:iCs/>
          <w:sz w:val="24"/>
          <w:szCs w:val="24"/>
        </w:rPr>
        <w:t>a quo</w:t>
      </w:r>
      <w:r w:rsidR="00B230A9" w:rsidRPr="00BB38AA">
        <w:rPr>
          <w:rFonts w:ascii="Arial" w:hAnsi="Arial" w:cs="Arial"/>
          <w:sz w:val="24"/>
          <w:szCs w:val="24"/>
        </w:rPr>
        <w:t xml:space="preserve"> </w:t>
      </w:r>
      <w:r w:rsidR="00175225" w:rsidRPr="00BB38AA">
        <w:rPr>
          <w:rFonts w:ascii="Arial" w:hAnsi="Arial" w:cs="Arial"/>
          <w:sz w:val="24"/>
          <w:szCs w:val="24"/>
        </w:rPr>
        <w:t>la tuvo por no contestada en auto de 16 de marzo de 2016 -pág.83 expediente di</w:t>
      </w:r>
      <w:r w:rsidR="00234734" w:rsidRPr="00BB38AA">
        <w:rPr>
          <w:rFonts w:ascii="Arial" w:hAnsi="Arial" w:cs="Arial"/>
          <w:sz w:val="24"/>
          <w:szCs w:val="24"/>
        </w:rPr>
        <w:t>gitalizado-. A</w:t>
      </w:r>
      <w:r w:rsidR="00B67ADB" w:rsidRPr="00BB38AA">
        <w:rPr>
          <w:rFonts w:ascii="Arial" w:hAnsi="Arial" w:cs="Arial"/>
          <w:sz w:val="24"/>
          <w:szCs w:val="24"/>
        </w:rPr>
        <w:t>l haberse presentado el deceso del curado</w:t>
      </w:r>
      <w:r w:rsidR="49D3EF99" w:rsidRPr="00BB38AA">
        <w:rPr>
          <w:rFonts w:ascii="Arial" w:hAnsi="Arial" w:cs="Arial"/>
          <w:sz w:val="24"/>
          <w:szCs w:val="24"/>
        </w:rPr>
        <w:t>r</w:t>
      </w:r>
      <w:r w:rsidR="00B67ADB" w:rsidRPr="00BB38AA">
        <w:rPr>
          <w:rFonts w:ascii="Arial" w:hAnsi="Arial" w:cs="Arial"/>
          <w:sz w:val="24"/>
          <w:szCs w:val="24"/>
        </w:rPr>
        <w:t xml:space="preserve"> ad </w:t>
      </w:r>
      <w:proofErr w:type="spellStart"/>
      <w:r w:rsidR="00B67ADB" w:rsidRPr="00BB38AA">
        <w:rPr>
          <w:rFonts w:ascii="Arial" w:hAnsi="Arial" w:cs="Arial"/>
          <w:sz w:val="24"/>
          <w:szCs w:val="24"/>
        </w:rPr>
        <w:t>litem</w:t>
      </w:r>
      <w:proofErr w:type="spellEnd"/>
      <w:r w:rsidR="00B67ADB" w:rsidRPr="00BB38AA">
        <w:rPr>
          <w:rFonts w:ascii="Arial" w:hAnsi="Arial" w:cs="Arial"/>
          <w:sz w:val="24"/>
          <w:szCs w:val="24"/>
        </w:rPr>
        <w:t xml:space="preserve"> el 7 de mayo de 2017, como se aprecia en el registro civil de defunción -pág.168</w:t>
      </w:r>
      <w:r w:rsidR="00EA3FD8" w:rsidRPr="00BB38AA">
        <w:rPr>
          <w:rFonts w:ascii="Arial" w:hAnsi="Arial" w:cs="Arial"/>
          <w:sz w:val="24"/>
          <w:szCs w:val="24"/>
        </w:rPr>
        <w:t xml:space="preserve"> expediente digitalizado-, el juzgado de conocimiento procedió a designar nuevo curador ad</w:t>
      </w:r>
      <w:r w:rsidR="00562DCC" w:rsidRPr="00BB38AA">
        <w:rPr>
          <w:rFonts w:ascii="Arial" w:hAnsi="Arial" w:cs="Arial"/>
          <w:sz w:val="24"/>
          <w:szCs w:val="24"/>
        </w:rPr>
        <w:t xml:space="preserve"> </w:t>
      </w:r>
      <w:proofErr w:type="spellStart"/>
      <w:r w:rsidR="00562DCC" w:rsidRPr="00BB38AA">
        <w:rPr>
          <w:rFonts w:ascii="Arial" w:hAnsi="Arial" w:cs="Arial"/>
          <w:sz w:val="24"/>
          <w:szCs w:val="24"/>
        </w:rPr>
        <w:t>litem</w:t>
      </w:r>
      <w:proofErr w:type="spellEnd"/>
      <w:r w:rsidR="00562DCC" w:rsidRPr="00BB38AA">
        <w:rPr>
          <w:rFonts w:ascii="Arial" w:hAnsi="Arial" w:cs="Arial"/>
          <w:sz w:val="24"/>
          <w:szCs w:val="24"/>
        </w:rPr>
        <w:t>, para que contin</w:t>
      </w:r>
      <w:r w:rsidR="43753A7E" w:rsidRPr="00BB38AA">
        <w:rPr>
          <w:rFonts w:ascii="Arial" w:hAnsi="Arial" w:cs="Arial"/>
          <w:sz w:val="24"/>
          <w:szCs w:val="24"/>
        </w:rPr>
        <w:t>uara</w:t>
      </w:r>
      <w:r w:rsidR="00562DCC" w:rsidRPr="00BB38AA">
        <w:rPr>
          <w:rFonts w:ascii="Arial" w:hAnsi="Arial" w:cs="Arial"/>
          <w:sz w:val="24"/>
          <w:szCs w:val="24"/>
        </w:rPr>
        <w:t xml:space="preserve"> defendiendo los intereses de los herederos indeterminados del señor Germán Uribe </w:t>
      </w:r>
      <w:proofErr w:type="spellStart"/>
      <w:r w:rsidR="00562DCC" w:rsidRPr="00BB38AA">
        <w:rPr>
          <w:rFonts w:ascii="Arial" w:hAnsi="Arial" w:cs="Arial"/>
          <w:sz w:val="24"/>
          <w:szCs w:val="24"/>
        </w:rPr>
        <w:t>Uribe</w:t>
      </w:r>
      <w:proofErr w:type="spellEnd"/>
      <w:r w:rsidR="00562DCC" w:rsidRPr="00BB38AA">
        <w:rPr>
          <w:rFonts w:ascii="Arial" w:hAnsi="Arial" w:cs="Arial"/>
          <w:sz w:val="24"/>
          <w:szCs w:val="24"/>
        </w:rPr>
        <w:t>.</w:t>
      </w:r>
    </w:p>
    <w:p w:rsidR="00562DCC" w:rsidRPr="00BB38AA" w:rsidRDefault="00562DCC" w:rsidP="00BB38AA">
      <w:pPr>
        <w:spacing w:line="276" w:lineRule="auto"/>
        <w:jc w:val="both"/>
        <w:rPr>
          <w:rFonts w:ascii="Arial" w:hAnsi="Arial" w:cs="Arial"/>
          <w:sz w:val="24"/>
          <w:szCs w:val="24"/>
        </w:rPr>
      </w:pPr>
    </w:p>
    <w:p w:rsidR="00562DCC" w:rsidRPr="00BB38AA" w:rsidRDefault="002F176E" w:rsidP="00BB38AA">
      <w:pPr>
        <w:spacing w:line="276" w:lineRule="auto"/>
        <w:jc w:val="both"/>
        <w:rPr>
          <w:rFonts w:ascii="Arial" w:hAnsi="Arial" w:cs="Arial"/>
          <w:sz w:val="24"/>
          <w:szCs w:val="24"/>
        </w:rPr>
      </w:pPr>
      <w:r w:rsidRPr="00BB38AA">
        <w:rPr>
          <w:rFonts w:ascii="Arial" w:hAnsi="Arial" w:cs="Arial"/>
          <w:sz w:val="24"/>
          <w:szCs w:val="24"/>
        </w:rPr>
        <w:t>E</w:t>
      </w:r>
      <w:r w:rsidR="007C1CE8" w:rsidRPr="00BB38AA">
        <w:rPr>
          <w:rFonts w:ascii="Arial" w:hAnsi="Arial" w:cs="Arial"/>
          <w:sz w:val="24"/>
          <w:szCs w:val="24"/>
        </w:rPr>
        <w:t xml:space="preserve">n escrito de </w:t>
      </w:r>
      <w:r w:rsidR="005752B4" w:rsidRPr="00BB38AA">
        <w:rPr>
          <w:rFonts w:ascii="Arial" w:hAnsi="Arial" w:cs="Arial"/>
          <w:sz w:val="24"/>
          <w:szCs w:val="24"/>
        </w:rPr>
        <w:t>2</w:t>
      </w:r>
      <w:r w:rsidR="00B779F0" w:rsidRPr="00BB38AA">
        <w:rPr>
          <w:rFonts w:ascii="Arial" w:hAnsi="Arial" w:cs="Arial"/>
          <w:sz w:val="24"/>
          <w:szCs w:val="24"/>
        </w:rPr>
        <w:t>7</w:t>
      </w:r>
      <w:r w:rsidR="005752B4" w:rsidRPr="00BB38AA">
        <w:rPr>
          <w:rFonts w:ascii="Arial" w:hAnsi="Arial" w:cs="Arial"/>
          <w:sz w:val="24"/>
          <w:szCs w:val="24"/>
        </w:rPr>
        <w:t xml:space="preserve"> de agosto de 2019 -pág.</w:t>
      </w:r>
      <w:r w:rsidR="00E85712" w:rsidRPr="00BB38AA">
        <w:rPr>
          <w:rFonts w:ascii="Arial" w:hAnsi="Arial" w:cs="Arial"/>
          <w:sz w:val="24"/>
          <w:szCs w:val="24"/>
        </w:rPr>
        <w:t xml:space="preserve">250 expediente digitalizado- los herederos determinados presentes en el proceso, manifestaron bajo la gravedad de juramento desconocer </w:t>
      </w:r>
      <w:r w:rsidR="00BA0AFB" w:rsidRPr="00BB38AA">
        <w:rPr>
          <w:rFonts w:ascii="Arial" w:hAnsi="Arial" w:cs="Arial"/>
          <w:sz w:val="24"/>
          <w:szCs w:val="24"/>
        </w:rPr>
        <w:t xml:space="preserve">las direcciones de residencia y ubicación de Margarita y Lorenzo Uribe Sanint; motivo por el que la directora del proceso </w:t>
      </w:r>
      <w:r w:rsidR="00B779F0" w:rsidRPr="00BB38AA">
        <w:rPr>
          <w:rFonts w:ascii="Arial" w:hAnsi="Arial" w:cs="Arial"/>
          <w:sz w:val="24"/>
          <w:szCs w:val="24"/>
        </w:rPr>
        <w:t>procedió a designarles curador para la litis en auto de 29 de agosto de 2019 -págs.251 y 252 expediente digitalizado-</w:t>
      </w:r>
      <w:r w:rsidR="00AC1915" w:rsidRPr="00BB38AA">
        <w:rPr>
          <w:rFonts w:ascii="Arial" w:hAnsi="Arial" w:cs="Arial"/>
          <w:sz w:val="24"/>
          <w:szCs w:val="24"/>
        </w:rPr>
        <w:t>.</w:t>
      </w:r>
    </w:p>
    <w:p w:rsidR="00AC1915" w:rsidRPr="00BB38AA" w:rsidRDefault="00AC1915" w:rsidP="00BB38AA">
      <w:pPr>
        <w:spacing w:line="276" w:lineRule="auto"/>
        <w:jc w:val="both"/>
        <w:rPr>
          <w:rFonts w:ascii="Arial" w:hAnsi="Arial" w:cs="Arial"/>
          <w:sz w:val="24"/>
          <w:szCs w:val="24"/>
        </w:rPr>
      </w:pPr>
    </w:p>
    <w:p w:rsidR="00AC1915" w:rsidRPr="00BB38AA" w:rsidRDefault="00AC1915" w:rsidP="00BB38AA">
      <w:pPr>
        <w:spacing w:line="276" w:lineRule="auto"/>
        <w:jc w:val="both"/>
        <w:rPr>
          <w:rFonts w:ascii="Arial" w:hAnsi="Arial" w:cs="Arial"/>
          <w:sz w:val="24"/>
          <w:szCs w:val="24"/>
        </w:rPr>
      </w:pPr>
      <w:r w:rsidRPr="00BB38AA">
        <w:rPr>
          <w:rFonts w:ascii="Arial" w:hAnsi="Arial" w:cs="Arial"/>
          <w:sz w:val="24"/>
          <w:szCs w:val="24"/>
        </w:rPr>
        <w:t>Al responder el libelo introductorio -págs.</w:t>
      </w:r>
      <w:r w:rsidR="008F42E9" w:rsidRPr="00BB38AA">
        <w:rPr>
          <w:rFonts w:ascii="Arial" w:hAnsi="Arial" w:cs="Arial"/>
          <w:sz w:val="24"/>
          <w:szCs w:val="24"/>
        </w:rPr>
        <w:t>266 a 269 expediente digitalizado</w:t>
      </w:r>
      <w:r w:rsidRPr="00BB38AA">
        <w:rPr>
          <w:rFonts w:ascii="Arial" w:hAnsi="Arial" w:cs="Arial"/>
          <w:sz w:val="24"/>
          <w:szCs w:val="24"/>
        </w:rPr>
        <w:t xml:space="preserve">, el curador ad </w:t>
      </w:r>
      <w:proofErr w:type="spellStart"/>
      <w:r w:rsidRPr="00BB38AA">
        <w:rPr>
          <w:rFonts w:ascii="Arial" w:hAnsi="Arial" w:cs="Arial"/>
          <w:sz w:val="24"/>
          <w:szCs w:val="24"/>
        </w:rPr>
        <w:t>litem</w:t>
      </w:r>
      <w:proofErr w:type="spellEnd"/>
      <w:r w:rsidRPr="00BB38AA">
        <w:rPr>
          <w:rFonts w:ascii="Arial" w:hAnsi="Arial" w:cs="Arial"/>
          <w:sz w:val="24"/>
          <w:szCs w:val="24"/>
        </w:rPr>
        <w:t xml:space="preserve"> de Margarita y Lorenzo Uribe Sanint </w:t>
      </w:r>
      <w:r w:rsidR="008F42E9" w:rsidRPr="00BB38AA">
        <w:rPr>
          <w:rFonts w:ascii="Arial" w:hAnsi="Arial" w:cs="Arial"/>
          <w:sz w:val="24"/>
          <w:szCs w:val="24"/>
        </w:rPr>
        <w:t xml:space="preserve">expresó </w:t>
      </w:r>
      <w:r w:rsidR="00D44600" w:rsidRPr="00BB38AA">
        <w:rPr>
          <w:rFonts w:ascii="Arial" w:hAnsi="Arial" w:cs="Arial"/>
          <w:sz w:val="24"/>
          <w:szCs w:val="24"/>
        </w:rPr>
        <w:t xml:space="preserve">que no le constan los hechos narrados por parte de la señora Elizabeth </w:t>
      </w:r>
      <w:proofErr w:type="spellStart"/>
      <w:r w:rsidR="00D44600" w:rsidRPr="00BB38AA">
        <w:rPr>
          <w:rFonts w:ascii="Arial" w:hAnsi="Arial" w:cs="Arial"/>
          <w:sz w:val="24"/>
          <w:szCs w:val="24"/>
        </w:rPr>
        <w:t>Guapacha</w:t>
      </w:r>
      <w:proofErr w:type="spellEnd"/>
      <w:r w:rsidR="00D44600" w:rsidRPr="00BB38AA">
        <w:rPr>
          <w:rFonts w:ascii="Arial" w:hAnsi="Arial" w:cs="Arial"/>
          <w:sz w:val="24"/>
          <w:szCs w:val="24"/>
        </w:rPr>
        <w:t xml:space="preserve"> González, </w:t>
      </w:r>
      <w:r w:rsidR="00D95265" w:rsidRPr="00BB38AA">
        <w:rPr>
          <w:rFonts w:ascii="Arial" w:hAnsi="Arial" w:cs="Arial"/>
          <w:sz w:val="24"/>
          <w:szCs w:val="24"/>
        </w:rPr>
        <w:t xml:space="preserve">sin embargo, </w:t>
      </w:r>
      <w:r w:rsidR="004767AE" w:rsidRPr="00BB38AA">
        <w:rPr>
          <w:rFonts w:ascii="Arial" w:hAnsi="Arial" w:cs="Arial"/>
          <w:sz w:val="24"/>
          <w:szCs w:val="24"/>
        </w:rPr>
        <w:t>no se opuso a sus pretensiones mientras obedezcan a lo debatido y probado en el curso del proceso.</w:t>
      </w:r>
      <w:r w:rsidR="0090374A" w:rsidRPr="00BB38AA">
        <w:rPr>
          <w:rFonts w:ascii="Arial" w:hAnsi="Arial" w:cs="Arial"/>
          <w:sz w:val="24"/>
          <w:szCs w:val="24"/>
        </w:rPr>
        <w:t xml:space="preserve"> Propuso la excepción de mérito “Innominada o genérica”.</w:t>
      </w:r>
    </w:p>
    <w:p w:rsidR="00B9502B" w:rsidRPr="00BB38AA" w:rsidRDefault="00B9502B" w:rsidP="00BB38AA">
      <w:pPr>
        <w:spacing w:line="276" w:lineRule="auto"/>
        <w:jc w:val="both"/>
        <w:rPr>
          <w:rFonts w:ascii="Arial" w:hAnsi="Arial" w:cs="Arial"/>
          <w:sz w:val="24"/>
          <w:szCs w:val="24"/>
        </w:rPr>
      </w:pPr>
    </w:p>
    <w:p w:rsidR="00B9502B" w:rsidRPr="00BB38AA" w:rsidRDefault="00B9502B" w:rsidP="00BB38AA">
      <w:pPr>
        <w:spacing w:line="276" w:lineRule="auto"/>
        <w:jc w:val="both"/>
        <w:rPr>
          <w:rFonts w:ascii="Arial" w:hAnsi="Arial" w:cs="Arial"/>
          <w:sz w:val="24"/>
          <w:szCs w:val="24"/>
        </w:rPr>
      </w:pPr>
      <w:r w:rsidRPr="00BB38AA">
        <w:rPr>
          <w:rFonts w:ascii="Arial" w:hAnsi="Arial" w:cs="Arial"/>
          <w:sz w:val="24"/>
          <w:szCs w:val="24"/>
        </w:rPr>
        <w:t xml:space="preserve">En sentencia de </w:t>
      </w:r>
      <w:r w:rsidR="007E50C5" w:rsidRPr="00BB38AA">
        <w:rPr>
          <w:rFonts w:ascii="Arial" w:hAnsi="Arial" w:cs="Arial"/>
          <w:sz w:val="24"/>
          <w:szCs w:val="24"/>
        </w:rPr>
        <w:t xml:space="preserve">2 de julio de 2021, la funcionaria de primer </w:t>
      </w:r>
      <w:r w:rsidR="002D1B71" w:rsidRPr="00BB38AA">
        <w:rPr>
          <w:rFonts w:ascii="Arial" w:hAnsi="Arial" w:cs="Arial"/>
          <w:sz w:val="24"/>
          <w:szCs w:val="24"/>
        </w:rPr>
        <w:t xml:space="preserve">grado abordó inicialmente </w:t>
      </w:r>
      <w:r w:rsidR="00042A6A" w:rsidRPr="00BB38AA">
        <w:rPr>
          <w:rFonts w:ascii="Arial" w:hAnsi="Arial" w:cs="Arial"/>
          <w:sz w:val="24"/>
          <w:szCs w:val="24"/>
        </w:rPr>
        <w:t xml:space="preserve">el tema referente al vínculo laboral alegado por la señora Elizabeth </w:t>
      </w:r>
      <w:proofErr w:type="spellStart"/>
      <w:r w:rsidR="00042A6A" w:rsidRPr="00BB38AA">
        <w:rPr>
          <w:rFonts w:ascii="Arial" w:hAnsi="Arial" w:cs="Arial"/>
          <w:sz w:val="24"/>
          <w:szCs w:val="24"/>
        </w:rPr>
        <w:t>Guapacha</w:t>
      </w:r>
      <w:proofErr w:type="spellEnd"/>
      <w:r w:rsidR="00042A6A" w:rsidRPr="00BB38AA">
        <w:rPr>
          <w:rFonts w:ascii="Arial" w:hAnsi="Arial" w:cs="Arial"/>
          <w:sz w:val="24"/>
          <w:szCs w:val="24"/>
        </w:rPr>
        <w:t xml:space="preserve"> </w:t>
      </w:r>
      <w:r w:rsidR="00B137B7" w:rsidRPr="00BB38AA">
        <w:rPr>
          <w:rFonts w:ascii="Arial" w:hAnsi="Arial" w:cs="Arial"/>
          <w:sz w:val="24"/>
          <w:szCs w:val="24"/>
        </w:rPr>
        <w:t xml:space="preserve">González respecto del fallecido señor Germán Uribe </w:t>
      </w:r>
      <w:proofErr w:type="spellStart"/>
      <w:r w:rsidR="00B137B7" w:rsidRPr="00BB38AA">
        <w:rPr>
          <w:rFonts w:ascii="Arial" w:hAnsi="Arial" w:cs="Arial"/>
          <w:sz w:val="24"/>
          <w:szCs w:val="24"/>
        </w:rPr>
        <w:t>Uribe</w:t>
      </w:r>
      <w:proofErr w:type="spellEnd"/>
      <w:r w:rsidR="002C46DB" w:rsidRPr="00BB38AA">
        <w:rPr>
          <w:rFonts w:ascii="Arial" w:hAnsi="Arial" w:cs="Arial"/>
          <w:sz w:val="24"/>
          <w:szCs w:val="24"/>
        </w:rPr>
        <w:t xml:space="preserve">, </w:t>
      </w:r>
      <w:r w:rsidR="00EF0B5B" w:rsidRPr="00BB38AA">
        <w:rPr>
          <w:rFonts w:ascii="Arial" w:hAnsi="Arial" w:cs="Arial"/>
          <w:sz w:val="24"/>
          <w:szCs w:val="24"/>
        </w:rPr>
        <w:t xml:space="preserve">indicando que de acuerdo con lo previsto en el artículo 24 del CST, es deber de la parte actora acreditar la prestación personal del servicio con el objeto de que opere a su favor la presunción consistente en </w:t>
      </w:r>
      <w:r w:rsidR="003870B2" w:rsidRPr="00BB38AA">
        <w:rPr>
          <w:rFonts w:ascii="Arial" w:hAnsi="Arial" w:cs="Arial"/>
          <w:sz w:val="24"/>
          <w:szCs w:val="24"/>
        </w:rPr>
        <w:t>considerar que ese vínculo contractual estuvo regido por un contrato de trabajo, correspo</w:t>
      </w:r>
      <w:r w:rsidR="00B272F1" w:rsidRPr="00BB38AA">
        <w:rPr>
          <w:rFonts w:ascii="Arial" w:hAnsi="Arial" w:cs="Arial"/>
          <w:sz w:val="24"/>
          <w:szCs w:val="24"/>
        </w:rPr>
        <w:t>ndiéndole a la parte pasiva de la acción demostrar que los mismos no fueron prestados bajo la continuada dependencia y subordinación o por remuneración.</w:t>
      </w:r>
    </w:p>
    <w:p w:rsidR="00B272F1" w:rsidRPr="00BB38AA" w:rsidRDefault="00B272F1" w:rsidP="00BB38AA">
      <w:pPr>
        <w:spacing w:line="276" w:lineRule="auto"/>
        <w:jc w:val="both"/>
        <w:rPr>
          <w:rFonts w:ascii="Arial" w:hAnsi="Arial" w:cs="Arial"/>
          <w:sz w:val="24"/>
          <w:szCs w:val="24"/>
        </w:rPr>
      </w:pPr>
    </w:p>
    <w:p w:rsidR="00B272F1" w:rsidRPr="00BB38AA" w:rsidRDefault="00B272F1" w:rsidP="00BB38AA">
      <w:pPr>
        <w:spacing w:line="276" w:lineRule="auto"/>
        <w:jc w:val="both"/>
        <w:rPr>
          <w:rFonts w:ascii="Arial" w:hAnsi="Arial" w:cs="Arial"/>
          <w:sz w:val="24"/>
          <w:szCs w:val="24"/>
        </w:rPr>
      </w:pPr>
      <w:r w:rsidRPr="00BB38AA">
        <w:rPr>
          <w:rFonts w:ascii="Arial" w:hAnsi="Arial" w:cs="Arial"/>
          <w:sz w:val="24"/>
          <w:szCs w:val="24"/>
        </w:rPr>
        <w:lastRenderedPageBreak/>
        <w:t>Al valorar el material probatorio allegado al plenario</w:t>
      </w:r>
      <w:r w:rsidR="00D90EB0" w:rsidRPr="00BB38AA">
        <w:rPr>
          <w:rFonts w:ascii="Arial" w:hAnsi="Arial" w:cs="Arial"/>
          <w:sz w:val="24"/>
          <w:szCs w:val="24"/>
        </w:rPr>
        <w:t xml:space="preserve">, sostuvo la </w:t>
      </w:r>
      <w:r w:rsidR="00D90EB0" w:rsidRPr="00BB38AA">
        <w:rPr>
          <w:rFonts w:ascii="Arial" w:hAnsi="Arial" w:cs="Arial"/>
          <w:i/>
          <w:iCs/>
          <w:sz w:val="24"/>
          <w:szCs w:val="24"/>
        </w:rPr>
        <w:t>a quo</w:t>
      </w:r>
      <w:r w:rsidR="00D90EB0" w:rsidRPr="00BB38AA">
        <w:rPr>
          <w:rFonts w:ascii="Arial" w:hAnsi="Arial" w:cs="Arial"/>
          <w:sz w:val="24"/>
          <w:szCs w:val="24"/>
        </w:rPr>
        <w:t xml:space="preserve"> </w:t>
      </w:r>
      <w:r w:rsidR="002475F3" w:rsidRPr="00BB38AA">
        <w:rPr>
          <w:rFonts w:ascii="Arial" w:hAnsi="Arial" w:cs="Arial"/>
          <w:sz w:val="24"/>
          <w:szCs w:val="24"/>
        </w:rPr>
        <w:t>que,</w:t>
      </w:r>
      <w:r w:rsidR="00D90EB0" w:rsidRPr="00BB38AA">
        <w:rPr>
          <w:rFonts w:ascii="Arial" w:hAnsi="Arial" w:cs="Arial"/>
          <w:sz w:val="24"/>
          <w:szCs w:val="24"/>
        </w:rPr>
        <w:t xml:space="preserve"> en un principio, las testigos </w:t>
      </w:r>
      <w:r w:rsidR="007A47A4" w:rsidRPr="00BB38AA">
        <w:rPr>
          <w:rFonts w:ascii="Arial" w:hAnsi="Arial" w:cs="Arial"/>
          <w:sz w:val="24"/>
          <w:szCs w:val="24"/>
        </w:rPr>
        <w:t xml:space="preserve">escuchadas por petición de la parte actora </w:t>
      </w:r>
      <w:r w:rsidR="00D409BF" w:rsidRPr="00BB38AA">
        <w:rPr>
          <w:rFonts w:ascii="Arial" w:hAnsi="Arial" w:cs="Arial"/>
          <w:sz w:val="24"/>
          <w:szCs w:val="24"/>
        </w:rPr>
        <w:t>replicaron</w:t>
      </w:r>
      <w:r w:rsidR="007A47A4" w:rsidRPr="00BB38AA">
        <w:rPr>
          <w:rFonts w:ascii="Arial" w:hAnsi="Arial" w:cs="Arial"/>
          <w:sz w:val="24"/>
          <w:szCs w:val="24"/>
        </w:rPr>
        <w:t xml:space="preserve"> con exactitud los hechos planteados en la demanda, consistentes en que la señora Elizabeth </w:t>
      </w:r>
      <w:proofErr w:type="spellStart"/>
      <w:r w:rsidR="007A47A4" w:rsidRPr="00BB38AA">
        <w:rPr>
          <w:rFonts w:ascii="Arial" w:hAnsi="Arial" w:cs="Arial"/>
          <w:sz w:val="24"/>
          <w:szCs w:val="24"/>
        </w:rPr>
        <w:t>Guapacha</w:t>
      </w:r>
      <w:proofErr w:type="spellEnd"/>
      <w:r w:rsidR="007A47A4" w:rsidRPr="00BB38AA">
        <w:rPr>
          <w:rFonts w:ascii="Arial" w:hAnsi="Arial" w:cs="Arial"/>
          <w:sz w:val="24"/>
          <w:szCs w:val="24"/>
        </w:rPr>
        <w:t xml:space="preserve"> </w:t>
      </w:r>
      <w:r w:rsidR="00D409BF" w:rsidRPr="00BB38AA">
        <w:rPr>
          <w:rFonts w:ascii="Arial" w:hAnsi="Arial" w:cs="Arial"/>
          <w:sz w:val="24"/>
          <w:szCs w:val="24"/>
        </w:rPr>
        <w:t xml:space="preserve">González prestó sus servicios personales a favor del señor Germán Uribe </w:t>
      </w:r>
      <w:proofErr w:type="spellStart"/>
      <w:r w:rsidR="00D409BF" w:rsidRPr="00BB38AA">
        <w:rPr>
          <w:rFonts w:ascii="Arial" w:hAnsi="Arial" w:cs="Arial"/>
          <w:sz w:val="24"/>
          <w:szCs w:val="24"/>
        </w:rPr>
        <w:t>Uribe</w:t>
      </w:r>
      <w:proofErr w:type="spellEnd"/>
      <w:r w:rsidR="00D409BF" w:rsidRPr="00BB38AA">
        <w:rPr>
          <w:rFonts w:ascii="Arial" w:hAnsi="Arial" w:cs="Arial"/>
          <w:sz w:val="24"/>
          <w:szCs w:val="24"/>
        </w:rPr>
        <w:t xml:space="preserve"> </w:t>
      </w:r>
      <w:r w:rsidR="00AC6074" w:rsidRPr="00BB38AA">
        <w:rPr>
          <w:rFonts w:ascii="Arial" w:hAnsi="Arial" w:cs="Arial"/>
          <w:sz w:val="24"/>
          <w:szCs w:val="24"/>
        </w:rPr>
        <w:t xml:space="preserve">entre los meses de enero de 1974 y febrero de 1984, </w:t>
      </w:r>
      <w:r w:rsidR="002475F3" w:rsidRPr="00BB38AA">
        <w:rPr>
          <w:rFonts w:ascii="Arial" w:hAnsi="Arial" w:cs="Arial"/>
          <w:sz w:val="24"/>
          <w:szCs w:val="24"/>
        </w:rPr>
        <w:t>ejecutando tareas en las fincas “</w:t>
      </w:r>
      <w:proofErr w:type="spellStart"/>
      <w:r w:rsidR="002475F3" w:rsidRPr="00BB38AA">
        <w:rPr>
          <w:rFonts w:ascii="Arial" w:hAnsi="Arial" w:cs="Arial"/>
          <w:i/>
          <w:sz w:val="24"/>
          <w:szCs w:val="24"/>
        </w:rPr>
        <w:t>Pinzacua</w:t>
      </w:r>
      <w:proofErr w:type="spellEnd"/>
      <w:r w:rsidR="002475F3" w:rsidRPr="00BB38AA">
        <w:rPr>
          <w:rFonts w:ascii="Arial" w:hAnsi="Arial" w:cs="Arial"/>
          <w:sz w:val="24"/>
          <w:szCs w:val="24"/>
        </w:rPr>
        <w:t>” y “</w:t>
      </w:r>
      <w:r w:rsidR="002475F3" w:rsidRPr="00BB38AA">
        <w:rPr>
          <w:rFonts w:ascii="Arial" w:hAnsi="Arial" w:cs="Arial"/>
          <w:i/>
          <w:sz w:val="24"/>
          <w:szCs w:val="24"/>
        </w:rPr>
        <w:t>Los Cámbulos</w:t>
      </w:r>
      <w:r w:rsidR="002475F3" w:rsidRPr="00BB38AA">
        <w:rPr>
          <w:rFonts w:ascii="Arial" w:hAnsi="Arial" w:cs="Arial"/>
          <w:sz w:val="24"/>
          <w:szCs w:val="24"/>
        </w:rPr>
        <w:t xml:space="preserve">” ubicadas respectivamente en el municipio de Alcalá y en el sector de </w:t>
      </w:r>
      <w:r w:rsidR="008B3F56" w:rsidRPr="00BB38AA">
        <w:rPr>
          <w:rFonts w:ascii="Arial" w:hAnsi="Arial" w:cs="Arial"/>
          <w:sz w:val="24"/>
          <w:szCs w:val="24"/>
        </w:rPr>
        <w:t xml:space="preserve">Cerritos </w:t>
      </w:r>
      <w:r w:rsidR="002475F3" w:rsidRPr="00BB38AA">
        <w:rPr>
          <w:rFonts w:ascii="Arial" w:hAnsi="Arial" w:cs="Arial"/>
          <w:sz w:val="24"/>
          <w:szCs w:val="24"/>
        </w:rPr>
        <w:t>del municipio de Pereira</w:t>
      </w:r>
      <w:r w:rsidR="00640A04" w:rsidRPr="00BB38AA">
        <w:rPr>
          <w:rFonts w:ascii="Arial" w:hAnsi="Arial" w:cs="Arial"/>
          <w:sz w:val="24"/>
          <w:szCs w:val="24"/>
        </w:rPr>
        <w:t xml:space="preserve">; sin embargo, después de indagárseles sobre su conocimiento </w:t>
      </w:r>
      <w:r w:rsidR="001D2755" w:rsidRPr="00BB38AA">
        <w:rPr>
          <w:rFonts w:ascii="Arial" w:hAnsi="Arial" w:cs="Arial"/>
          <w:sz w:val="24"/>
          <w:szCs w:val="24"/>
        </w:rPr>
        <w:t xml:space="preserve">al respecto, </w:t>
      </w:r>
      <w:r w:rsidR="008C4D5C" w:rsidRPr="00BB38AA">
        <w:rPr>
          <w:rFonts w:ascii="Arial" w:hAnsi="Arial" w:cs="Arial"/>
          <w:sz w:val="24"/>
          <w:szCs w:val="24"/>
        </w:rPr>
        <w:t xml:space="preserve">una de las dos testigos en las que se </w:t>
      </w:r>
      <w:r w:rsidR="00CB739D" w:rsidRPr="00BB38AA">
        <w:rPr>
          <w:rFonts w:ascii="Arial" w:hAnsi="Arial" w:cs="Arial"/>
          <w:sz w:val="24"/>
          <w:szCs w:val="24"/>
        </w:rPr>
        <w:t xml:space="preserve">pretendía soportar esa versión, sostuvo que realmente eso no se había </w:t>
      </w:r>
      <w:r w:rsidR="00EA6EF5" w:rsidRPr="00BB38AA">
        <w:rPr>
          <w:rFonts w:ascii="Arial" w:hAnsi="Arial" w:cs="Arial"/>
          <w:sz w:val="24"/>
          <w:szCs w:val="24"/>
        </w:rPr>
        <w:t>presentado</w:t>
      </w:r>
      <w:r w:rsidR="00CB739D" w:rsidRPr="00BB38AA">
        <w:rPr>
          <w:rFonts w:ascii="Arial" w:hAnsi="Arial" w:cs="Arial"/>
          <w:sz w:val="24"/>
          <w:szCs w:val="24"/>
        </w:rPr>
        <w:t xml:space="preserve"> de esa manera, ya que la verdad es que la señora Elizabeth </w:t>
      </w:r>
      <w:proofErr w:type="spellStart"/>
      <w:r w:rsidR="00CB739D" w:rsidRPr="00BB38AA">
        <w:rPr>
          <w:rFonts w:ascii="Arial" w:hAnsi="Arial" w:cs="Arial"/>
          <w:sz w:val="24"/>
          <w:szCs w:val="24"/>
        </w:rPr>
        <w:t>Guapacha</w:t>
      </w:r>
      <w:proofErr w:type="spellEnd"/>
      <w:r w:rsidR="00CB739D" w:rsidRPr="00BB38AA">
        <w:rPr>
          <w:rFonts w:ascii="Arial" w:hAnsi="Arial" w:cs="Arial"/>
          <w:sz w:val="24"/>
          <w:szCs w:val="24"/>
        </w:rPr>
        <w:t xml:space="preserve"> González </w:t>
      </w:r>
      <w:r w:rsidR="00C50911" w:rsidRPr="00BB38AA">
        <w:rPr>
          <w:rFonts w:ascii="Arial" w:hAnsi="Arial" w:cs="Arial"/>
          <w:sz w:val="24"/>
          <w:szCs w:val="24"/>
        </w:rPr>
        <w:t xml:space="preserve">solo prestó sus servicios a favor del señor Uribe </w:t>
      </w:r>
      <w:proofErr w:type="spellStart"/>
      <w:r w:rsidR="00C50911" w:rsidRPr="00BB38AA">
        <w:rPr>
          <w:rFonts w:ascii="Arial" w:hAnsi="Arial" w:cs="Arial"/>
          <w:sz w:val="24"/>
          <w:szCs w:val="24"/>
        </w:rPr>
        <w:t>Uribe</w:t>
      </w:r>
      <w:proofErr w:type="spellEnd"/>
      <w:r w:rsidR="00C50911" w:rsidRPr="00BB38AA">
        <w:rPr>
          <w:rFonts w:ascii="Arial" w:hAnsi="Arial" w:cs="Arial"/>
          <w:sz w:val="24"/>
          <w:szCs w:val="24"/>
        </w:rPr>
        <w:t xml:space="preserve"> durante un periodo muy corto de tiempo que no supo determinar con precisión</w:t>
      </w:r>
      <w:r w:rsidR="00B759D9" w:rsidRPr="00BB38AA">
        <w:rPr>
          <w:rFonts w:ascii="Arial" w:hAnsi="Arial" w:cs="Arial"/>
          <w:sz w:val="24"/>
          <w:szCs w:val="24"/>
        </w:rPr>
        <w:t xml:space="preserve">, revelando que en principio había afirmado lo expuesto en la demanda, porque la </w:t>
      </w:r>
      <w:r w:rsidR="003B0BF9" w:rsidRPr="00BB38AA">
        <w:rPr>
          <w:rFonts w:ascii="Arial" w:hAnsi="Arial" w:cs="Arial"/>
          <w:sz w:val="24"/>
          <w:szCs w:val="24"/>
        </w:rPr>
        <w:t>demandante y su abogado principal le habían entregado un escrito que contenía la versión de lo que tenía que decir en la diligencia</w:t>
      </w:r>
      <w:r w:rsidR="00211405" w:rsidRPr="00BB38AA">
        <w:rPr>
          <w:rFonts w:ascii="Arial" w:hAnsi="Arial" w:cs="Arial"/>
          <w:sz w:val="24"/>
          <w:szCs w:val="24"/>
        </w:rPr>
        <w:t xml:space="preserve">, pero que realmente no era cierta; mientras que la otra testigo dijo que lo manifestado en la audiencia obedecía a lo que le había dicho </w:t>
      </w:r>
      <w:r w:rsidR="00FE0774" w:rsidRPr="00BB38AA">
        <w:rPr>
          <w:rFonts w:ascii="Arial" w:hAnsi="Arial" w:cs="Arial"/>
          <w:sz w:val="24"/>
          <w:szCs w:val="24"/>
        </w:rPr>
        <w:t xml:space="preserve">la otra declarante, quien es su hermana, pero no porque le constara </w:t>
      </w:r>
      <w:r w:rsidR="00507CAA" w:rsidRPr="00BB38AA">
        <w:rPr>
          <w:rFonts w:ascii="Arial" w:hAnsi="Arial" w:cs="Arial"/>
          <w:sz w:val="24"/>
          <w:szCs w:val="24"/>
        </w:rPr>
        <w:t>directamente.</w:t>
      </w:r>
    </w:p>
    <w:p w:rsidR="00507CAA" w:rsidRPr="00BB38AA" w:rsidRDefault="00507CAA" w:rsidP="00BB38AA">
      <w:pPr>
        <w:spacing w:line="276" w:lineRule="auto"/>
        <w:jc w:val="both"/>
        <w:rPr>
          <w:rFonts w:ascii="Arial" w:hAnsi="Arial" w:cs="Arial"/>
          <w:sz w:val="24"/>
          <w:szCs w:val="24"/>
        </w:rPr>
      </w:pPr>
    </w:p>
    <w:p w:rsidR="00507CAA" w:rsidRPr="00BB38AA" w:rsidRDefault="00507CAA" w:rsidP="00BB38AA">
      <w:pPr>
        <w:spacing w:line="276" w:lineRule="auto"/>
        <w:jc w:val="both"/>
        <w:rPr>
          <w:rFonts w:ascii="Arial" w:hAnsi="Arial" w:cs="Arial"/>
          <w:sz w:val="24"/>
          <w:szCs w:val="24"/>
        </w:rPr>
      </w:pPr>
      <w:r w:rsidRPr="00BB38AA">
        <w:rPr>
          <w:rFonts w:ascii="Arial" w:hAnsi="Arial" w:cs="Arial"/>
          <w:sz w:val="24"/>
          <w:szCs w:val="24"/>
        </w:rPr>
        <w:t>Conforme con lo expuesto, la directora del proceso concluyó que no era posible darle ningún valor a l</w:t>
      </w:r>
      <w:r w:rsidR="007C193A" w:rsidRPr="00BB38AA">
        <w:rPr>
          <w:rFonts w:ascii="Arial" w:hAnsi="Arial" w:cs="Arial"/>
          <w:sz w:val="24"/>
          <w:szCs w:val="24"/>
        </w:rPr>
        <w:t>o</w:t>
      </w:r>
      <w:r w:rsidRPr="00BB38AA">
        <w:rPr>
          <w:rFonts w:ascii="Arial" w:hAnsi="Arial" w:cs="Arial"/>
          <w:sz w:val="24"/>
          <w:szCs w:val="24"/>
        </w:rPr>
        <w:t>s testi</w:t>
      </w:r>
      <w:r w:rsidR="007C193A" w:rsidRPr="00BB38AA">
        <w:rPr>
          <w:rFonts w:ascii="Arial" w:hAnsi="Arial" w:cs="Arial"/>
          <w:sz w:val="24"/>
          <w:szCs w:val="24"/>
        </w:rPr>
        <w:t>monios</w:t>
      </w:r>
      <w:r w:rsidRPr="00BB38AA">
        <w:rPr>
          <w:rFonts w:ascii="Arial" w:hAnsi="Arial" w:cs="Arial"/>
          <w:sz w:val="24"/>
          <w:szCs w:val="24"/>
        </w:rPr>
        <w:t xml:space="preserve"> con l</w:t>
      </w:r>
      <w:r w:rsidR="007C193A" w:rsidRPr="00BB38AA">
        <w:rPr>
          <w:rFonts w:ascii="Arial" w:hAnsi="Arial" w:cs="Arial"/>
          <w:sz w:val="24"/>
          <w:szCs w:val="24"/>
        </w:rPr>
        <w:t>o</w:t>
      </w:r>
      <w:r w:rsidRPr="00BB38AA">
        <w:rPr>
          <w:rFonts w:ascii="Arial" w:hAnsi="Arial" w:cs="Arial"/>
          <w:sz w:val="24"/>
          <w:szCs w:val="24"/>
        </w:rPr>
        <w:t xml:space="preserve">s que se pretendía </w:t>
      </w:r>
      <w:r w:rsidR="00751876" w:rsidRPr="00BB38AA">
        <w:rPr>
          <w:rFonts w:ascii="Arial" w:hAnsi="Arial" w:cs="Arial"/>
          <w:sz w:val="24"/>
          <w:szCs w:val="24"/>
        </w:rPr>
        <w:t xml:space="preserve">demostrar los hechos relatados en la demanda frente al señor Germán Uribe </w:t>
      </w:r>
      <w:proofErr w:type="spellStart"/>
      <w:r w:rsidR="00751876" w:rsidRPr="00BB38AA">
        <w:rPr>
          <w:rFonts w:ascii="Arial" w:hAnsi="Arial" w:cs="Arial"/>
          <w:sz w:val="24"/>
          <w:szCs w:val="24"/>
        </w:rPr>
        <w:t>Uribe</w:t>
      </w:r>
      <w:proofErr w:type="spellEnd"/>
      <w:r w:rsidR="00711A23" w:rsidRPr="00BB38AA">
        <w:rPr>
          <w:rFonts w:ascii="Arial" w:hAnsi="Arial" w:cs="Arial"/>
          <w:sz w:val="24"/>
          <w:szCs w:val="24"/>
        </w:rPr>
        <w:t xml:space="preserve">, razón por la que no se podía dar por demostrada la prestación personal del servicio de la accionante en la forma </w:t>
      </w:r>
      <w:r w:rsidR="00A26388" w:rsidRPr="00BB38AA">
        <w:rPr>
          <w:rFonts w:ascii="Arial" w:hAnsi="Arial" w:cs="Arial"/>
          <w:sz w:val="24"/>
          <w:szCs w:val="24"/>
        </w:rPr>
        <w:t xml:space="preserve">determinada en la demanda, añadiendo que en todo caso, si fuera factible </w:t>
      </w:r>
      <w:r w:rsidR="00007B69" w:rsidRPr="00BB38AA">
        <w:rPr>
          <w:rFonts w:ascii="Arial" w:hAnsi="Arial" w:cs="Arial"/>
          <w:sz w:val="24"/>
          <w:szCs w:val="24"/>
        </w:rPr>
        <w:t>tener por cierto lo dicho al final de su relato, lo cierto es que tampoco podría declararse la existencia de un contrato de trabajo</w:t>
      </w:r>
      <w:r w:rsidR="000056CE" w:rsidRPr="00BB38AA">
        <w:rPr>
          <w:rFonts w:ascii="Arial" w:hAnsi="Arial" w:cs="Arial"/>
          <w:sz w:val="24"/>
          <w:szCs w:val="24"/>
        </w:rPr>
        <w:t>, al no poder establecerse los extremos temporales de esa supuesta relación contractual.</w:t>
      </w:r>
    </w:p>
    <w:p w:rsidR="000056CE" w:rsidRPr="00BB38AA" w:rsidRDefault="000056CE" w:rsidP="00BB38AA">
      <w:pPr>
        <w:spacing w:line="276" w:lineRule="auto"/>
        <w:jc w:val="both"/>
        <w:rPr>
          <w:rFonts w:ascii="Arial" w:hAnsi="Arial" w:cs="Arial"/>
          <w:sz w:val="24"/>
          <w:szCs w:val="24"/>
        </w:rPr>
      </w:pPr>
    </w:p>
    <w:p w:rsidR="000056CE" w:rsidRPr="00BB38AA" w:rsidRDefault="000056CE" w:rsidP="00BB38AA">
      <w:pPr>
        <w:spacing w:line="276" w:lineRule="auto"/>
        <w:jc w:val="both"/>
        <w:rPr>
          <w:rFonts w:ascii="Arial" w:hAnsi="Arial" w:cs="Arial"/>
          <w:sz w:val="24"/>
          <w:szCs w:val="24"/>
        </w:rPr>
      </w:pPr>
      <w:r w:rsidRPr="00BB38AA">
        <w:rPr>
          <w:rFonts w:ascii="Arial" w:hAnsi="Arial" w:cs="Arial"/>
          <w:sz w:val="24"/>
          <w:szCs w:val="24"/>
        </w:rPr>
        <w:t>Así las cosas, al no poder contabilizar semanas adicionales a las reportadas en la historia laboral allegada por Colpensiones</w:t>
      </w:r>
      <w:r w:rsidR="006D682B" w:rsidRPr="00BB38AA">
        <w:rPr>
          <w:rFonts w:ascii="Arial" w:hAnsi="Arial" w:cs="Arial"/>
          <w:sz w:val="24"/>
          <w:szCs w:val="24"/>
        </w:rPr>
        <w:t xml:space="preserve">, tampoco es posible acceder a la prestación económica reclamada por la actora, pues al </w:t>
      </w:r>
      <w:r w:rsidR="00B6766C" w:rsidRPr="00BB38AA">
        <w:rPr>
          <w:rFonts w:ascii="Arial" w:hAnsi="Arial" w:cs="Arial"/>
          <w:sz w:val="24"/>
          <w:szCs w:val="24"/>
        </w:rPr>
        <w:t xml:space="preserve">haberse afiliado al sistema general de pensiones el 1° de diciembre de 1998, a la accionante </w:t>
      </w:r>
      <w:r w:rsidR="00E129DA" w:rsidRPr="00BB38AA">
        <w:rPr>
          <w:rFonts w:ascii="Arial" w:hAnsi="Arial" w:cs="Arial"/>
          <w:sz w:val="24"/>
          <w:szCs w:val="24"/>
        </w:rPr>
        <w:t>le son aplicables las reglas establecidas en la ley 100 de 1993 con las modificaciones que en materia de pensiones le introdujo la ley 797 de 2003</w:t>
      </w:r>
      <w:r w:rsidR="004145EE" w:rsidRPr="00BB38AA">
        <w:rPr>
          <w:rFonts w:ascii="Arial" w:hAnsi="Arial" w:cs="Arial"/>
          <w:sz w:val="24"/>
          <w:szCs w:val="24"/>
        </w:rPr>
        <w:t>, por lo que, a pesar de haber cumplido los 55 años de edad en el año 2012, no es menos cierto que de acuerdo con el reporte de cotizaciones, ella tan solo tiene cotizadas un total de 728</w:t>
      </w:r>
      <w:r w:rsidR="00EC494D" w:rsidRPr="00BB38AA">
        <w:rPr>
          <w:rFonts w:ascii="Arial" w:hAnsi="Arial" w:cs="Arial"/>
          <w:sz w:val="24"/>
          <w:szCs w:val="24"/>
        </w:rPr>
        <w:t>,14 semanas en toda su vida laboral, que no le permiten acceder al derecho pensional que solicita.</w:t>
      </w:r>
    </w:p>
    <w:p w:rsidR="00EC494D" w:rsidRPr="00BB38AA" w:rsidRDefault="00EC494D" w:rsidP="00BB38AA">
      <w:pPr>
        <w:spacing w:line="276" w:lineRule="auto"/>
        <w:jc w:val="both"/>
        <w:rPr>
          <w:rFonts w:ascii="Arial" w:hAnsi="Arial" w:cs="Arial"/>
          <w:sz w:val="24"/>
          <w:szCs w:val="24"/>
        </w:rPr>
      </w:pPr>
    </w:p>
    <w:p w:rsidR="00EC494D" w:rsidRPr="00BB38AA" w:rsidRDefault="00EC494D" w:rsidP="00BB38AA">
      <w:pPr>
        <w:spacing w:line="276" w:lineRule="auto"/>
        <w:jc w:val="both"/>
        <w:rPr>
          <w:rFonts w:ascii="Arial" w:hAnsi="Arial" w:cs="Arial"/>
          <w:sz w:val="24"/>
          <w:szCs w:val="24"/>
        </w:rPr>
      </w:pPr>
      <w:r w:rsidRPr="00BB38AA">
        <w:rPr>
          <w:rFonts w:ascii="Arial" w:hAnsi="Arial" w:cs="Arial"/>
          <w:sz w:val="24"/>
          <w:szCs w:val="24"/>
        </w:rPr>
        <w:t xml:space="preserve">De acuerdo con </w:t>
      </w:r>
      <w:r w:rsidR="002A07D5" w:rsidRPr="00BB38AA">
        <w:rPr>
          <w:rFonts w:ascii="Arial" w:hAnsi="Arial" w:cs="Arial"/>
          <w:sz w:val="24"/>
          <w:szCs w:val="24"/>
        </w:rPr>
        <w:t xml:space="preserve">esas consideraciones, negó la totalidad de las pretensiones, condenó en costas procesales a la parte actora en un 80% a favor de </w:t>
      </w:r>
      <w:r w:rsidR="002512A5" w:rsidRPr="00BB38AA">
        <w:rPr>
          <w:rFonts w:ascii="Arial" w:hAnsi="Arial" w:cs="Arial"/>
          <w:sz w:val="24"/>
          <w:szCs w:val="24"/>
        </w:rPr>
        <w:t xml:space="preserve">los herederos determinados del señor Germán Uribe </w:t>
      </w:r>
      <w:proofErr w:type="spellStart"/>
      <w:r w:rsidR="002512A5" w:rsidRPr="00BB38AA">
        <w:rPr>
          <w:rFonts w:ascii="Arial" w:hAnsi="Arial" w:cs="Arial"/>
          <w:sz w:val="24"/>
          <w:szCs w:val="24"/>
        </w:rPr>
        <w:t>Uribe</w:t>
      </w:r>
      <w:proofErr w:type="spellEnd"/>
      <w:r w:rsidR="002512A5" w:rsidRPr="00BB38AA">
        <w:rPr>
          <w:rFonts w:ascii="Arial" w:hAnsi="Arial" w:cs="Arial"/>
          <w:sz w:val="24"/>
          <w:szCs w:val="24"/>
        </w:rPr>
        <w:t xml:space="preserve"> y en un 20% a favor de la Administradora Colombiana de Pensiones.</w:t>
      </w:r>
    </w:p>
    <w:p w:rsidR="002512A5" w:rsidRPr="00BB38AA" w:rsidRDefault="002512A5" w:rsidP="00BB38AA">
      <w:pPr>
        <w:spacing w:line="276" w:lineRule="auto"/>
        <w:jc w:val="both"/>
        <w:rPr>
          <w:rFonts w:ascii="Arial" w:hAnsi="Arial" w:cs="Arial"/>
          <w:sz w:val="24"/>
          <w:szCs w:val="24"/>
        </w:rPr>
      </w:pPr>
    </w:p>
    <w:p w:rsidR="002512A5" w:rsidRPr="00BB38AA" w:rsidRDefault="002512A5" w:rsidP="00BB38AA">
      <w:pPr>
        <w:spacing w:line="276" w:lineRule="auto"/>
        <w:jc w:val="both"/>
        <w:rPr>
          <w:rFonts w:ascii="Arial" w:hAnsi="Arial" w:cs="Arial"/>
          <w:sz w:val="24"/>
          <w:szCs w:val="24"/>
        </w:rPr>
      </w:pPr>
      <w:r w:rsidRPr="00BB38AA">
        <w:rPr>
          <w:rFonts w:ascii="Arial" w:hAnsi="Arial" w:cs="Arial"/>
          <w:sz w:val="24"/>
          <w:szCs w:val="24"/>
        </w:rPr>
        <w:t>A continuación</w:t>
      </w:r>
      <w:r w:rsidR="00354156" w:rsidRPr="00BB38AA">
        <w:rPr>
          <w:rFonts w:ascii="Arial" w:hAnsi="Arial" w:cs="Arial"/>
          <w:sz w:val="24"/>
          <w:szCs w:val="24"/>
        </w:rPr>
        <w:t>, ordenó compulsar copia del expediente digital del proceso con destino a la Fiscalía General de la Nación para que investigue l</w:t>
      </w:r>
      <w:r w:rsidR="0079322A" w:rsidRPr="00BB38AA">
        <w:rPr>
          <w:rFonts w:ascii="Arial" w:hAnsi="Arial" w:cs="Arial"/>
          <w:sz w:val="24"/>
          <w:szCs w:val="24"/>
        </w:rPr>
        <w:t xml:space="preserve">a presunta comisión de los delitos cometidos por la demandante </w:t>
      </w:r>
      <w:r w:rsidR="0062233F" w:rsidRPr="00BB38AA">
        <w:rPr>
          <w:rFonts w:ascii="Arial" w:hAnsi="Arial" w:cs="Arial"/>
          <w:sz w:val="24"/>
          <w:szCs w:val="24"/>
        </w:rPr>
        <w:t xml:space="preserve">y su apoderado judicial principal, así como de las dos testigos escuchadas por petición de la parte actora; ordenando también </w:t>
      </w:r>
      <w:r w:rsidR="003D7BBF" w:rsidRPr="00BB38AA">
        <w:rPr>
          <w:rFonts w:ascii="Arial" w:hAnsi="Arial" w:cs="Arial"/>
          <w:sz w:val="24"/>
          <w:szCs w:val="24"/>
        </w:rPr>
        <w:t>remitir copia del expediente digital a la Sala Disciplinaria de</w:t>
      </w:r>
      <w:r w:rsidR="00307227" w:rsidRPr="00BB38AA">
        <w:rPr>
          <w:rFonts w:ascii="Arial" w:hAnsi="Arial" w:cs="Arial"/>
          <w:sz w:val="24"/>
          <w:szCs w:val="24"/>
        </w:rPr>
        <w:t xml:space="preserve">l Consejo </w:t>
      </w:r>
      <w:r w:rsidR="00307227" w:rsidRPr="00BB38AA">
        <w:rPr>
          <w:rFonts w:ascii="Arial" w:hAnsi="Arial" w:cs="Arial"/>
          <w:sz w:val="24"/>
          <w:szCs w:val="24"/>
        </w:rPr>
        <w:lastRenderedPageBreak/>
        <w:t xml:space="preserve">Seccional de la Judicatura, para que investigue las posibles conductas disciplinarias en las que pudo incurrir el apoderado principal de la señora </w:t>
      </w:r>
      <w:r w:rsidR="00B54A2E" w:rsidRPr="00BB38AA">
        <w:rPr>
          <w:rFonts w:ascii="Arial" w:hAnsi="Arial" w:cs="Arial"/>
          <w:sz w:val="24"/>
          <w:szCs w:val="24"/>
        </w:rPr>
        <w:t xml:space="preserve">Elizabeth </w:t>
      </w:r>
      <w:proofErr w:type="spellStart"/>
      <w:r w:rsidR="00B54A2E" w:rsidRPr="00BB38AA">
        <w:rPr>
          <w:rFonts w:ascii="Arial" w:hAnsi="Arial" w:cs="Arial"/>
          <w:sz w:val="24"/>
          <w:szCs w:val="24"/>
        </w:rPr>
        <w:t>Guapacha</w:t>
      </w:r>
      <w:proofErr w:type="spellEnd"/>
      <w:r w:rsidR="00B54A2E" w:rsidRPr="00BB38AA">
        <w:rPr>
          <w:rFonts w:ascii="Arial" w:hAnsi="Arial" w:cs="Arial"/>
          <w:sz w:val="24"/>
          <w:szCs w:val="24"/>
        </w:rPr>
        <w:t xml:space="preserve"> González.</w:t>
      </w:r>
    </w:p>
    <w:p w:rsidR="00B54A2E" w:rsidRPr="00BB38AA" w:rsidRDefault="00B54A2E" w:rsidP="00BB38AA">
      <w:pPr>
        <w:spacing w:line="276" w:lineRule="auto"/>
        <w:jc w:val="both"/>
        <w:rPr>
          <w:rFonts w:ascii="Arial" w:hAnsi="Arial" w:cs="Arial"/>
          <w:sz w:val="24"/>
          <w:szCs w:val="24"/>
        </w:rPr>
      </w:pPr>
    </w:p>
    <w:p w:rsidR="00063582" w:rsidRPr="00BB38AA" w:rsidRDefault="00B54A2E" w:rsidP="00BB38AA">
      <w:pPr>
        <w:spacing w:line="276" w:lineRule="auto"/>
        <w:jc w:val="both"/>
        <w:rPr>
          <w:rFonts w:ascii="Arial" w:hAnsi="Arial" w:cs="Arial"/>
          <w:sz w:val="24"/>
          <w:szCs w:val="24"/>
        </w:rPr>
      </w:pPr>
      <w:r w:rsidRPr="00BB38AA">
        <w:rPr>
          <w:rFonts w:ascii="Arial" w:hAnsi="Arial" w:cs="Arial"/>
          <w:sz w:val="24"/>
          <w:szCs w:val="24"/>
        </w:rPr>
        <w:t xml:space="preserve">Inconforme con la decisión, </w:t>
      </w:r>
      <w:r w:rsidR="00D25C6A" w:rsidRPr="00BB38AA">
        <w:rPr>
          <w:rFonts w:ascii="Arial" w:hAnsi="Arial" w:cs="Arial"/>
          <w:sz w:val="24"/>
          <w:szCs w:val="24"/>
        </w:rPr>
        <w:t xml:space="preserve">el apoderado sustituto de la parte actora formuló recurso de apelación, manifestando que la valoración probatoria efectuada por la </w:t>
      </w:r>
      <w:r w:rsidR="00D25C6A" w:rsidRPr="00BB38AA">
        <w:rPr>
          <w:rFonts w:ascii="Arial" w:hAnsi="Arial" w:cs="Arial"/>
          <w:i/>
          <w:iCs/>
          <w:sz w:val="24"/>
          <w:szCs w:val="24"/>
        </w:rPr>
        <w:t xml:space="preserve">a quo </w:t>
      </w:r>
      <w:r w:rsidR="00D25C6A" w:rsidRPr="00BB38AA">
        <w:rPr>
          <w:rFonts w:ascii="Arial" w:hAnsi="Arial" w:cs="Arial"/>
          <w:sz w:val="24"/>
          <w:szCs w:val="24"/>
        </w:rPr>
        <w:t xml:space="preserve">fue equivocada, </w:t>
      </w:r>
      <w:r w:rsidR="00DE49F6" w:rsidRPr="00BB38AA">
        <w:rPr>
          <w:rFonts w:ascii="Arial" w:hAnsi="Arial" w:cs="Arial"/>
          <w:sz w:val="24"/>
          <w:szCs w:val="24"/>
        </w:rPr>
        <w:t>ya que,</w:t>
      </w:r>
      <w:r w:rsidR="00D25C6A" w:rsidRPr="00BB38AA">
        <w:rPr>
          <w:rFonts w:ascii="Arial" w:hAnsi="Arial" w:cs="Arial"/>
          <w:sz w:val="24"/>
          <w:szCs w:val="24"/>
        </w:rPr>
        <w:t xml:space="preserve"> </w:t>
      </w:r>
      <w:r w:rsidR="00435CE2" w:rsidRPr="00BB38AA">
        <w:rPr>
          <w:rFonts w:ascii="Arial" w:hAnsi="Arial" w:cs="Arial"/>
          <w:sz w:val="24"/>
          <w:szCs w:val="24"/>
        </w:rPr>
        <w:t xml:space="preserve">si se estudian adecuadamente las pruebas allegadas al proceso, </w:t>
      </w:r>
      <w:r w:rsidR="009A43F1" w:rsidRPr="00BB38AA">
        <w:rPr>
          <w:rFonts w:ascii="Arial" w:hAnsi="Arial" w:cs="Arial"/>
          <w:sz w:val="24"/>
          <w:szCs w:val="24"/>
        </w:rPr>
        <w:t xml:space="preserve">se debe tener por demostrada la prestación personal del servicio de la señora Elizabeth </w:t>
      </w:r>
      <w:proofErr w:type="spellStart"/>
      <w:r w:rsidR="009A43F1" w:rsidRPr="00BB38AA">
        <w:rPr>
          <w:rFonts w:ascii="Arial" w:hAnsi="Arial" w:cs="Arial"/>
          <w:sz w:val="24"/>
          <w:szCs w:val="24"/>
        </w:rPr>
        <w:t>Guapacha</w:t>
      </w:r>
      <w:proofErr w:type="spellEnd"/>
      <w:r w:rsidR="009A43F1" w:rsidRPr="00BB38AA">
        <w:rPr>
          <w:rFonts w:ascii="Arial" w:hAnsi="Arial" w:cs="Arial"/>
          <w:sz w:val="24"/>
          <w:szCs w:val="24"/>
        </w:rPr>
        <w:t xml:space="preserve"> González a favor del fallecido Germán Uribe </w:t>
      </w:r>
      <w:proofErr w:type="spellStart"/>
      <w:r w:rsidR="009A43F1" w:rsidRPr="00BB38AA">
        <w:rPr>
          <w:rFonts w:ascii="Arial" w:hAnsi="Arial" w:cs="Arial"/>
          <w:sz w:val="24"/>
          <w:szCs w:val="24"/>
        </w:rPr>
        <w:t>Uribe</w:t>
      </w:r>
      <w:proofErr w:type="spellEnd"/>
      <w:r w:rsidR="009A43F1" w:rsidRPr="00BB38AA">
        <w:rPr>
          <w:rFonts w:ascii="Arial" w:hAnsi="Arial" w:cs="Arial"/>
          <w:sz w:val="24"/>
          <w:szCs w:val="24"/>
        </w:rPr>
        <w:t xml:space="preserve"> entre el mes de enero de 1974 y el mes de febrero de 1984</w:t>
      </w:r>
      <w:r w:rsidR="005E6BDD" w:rsidRPr="00BB38AA">
        <w:rPr>
          <w:rFonts w:ascii="Arial" w:hAnsi="Arial" w:cs="Arial"/>
          <w:sz w:val="24"/>
          <w:szCs w:val="24"/>
        </w:rPr>
        <w:t>, correspondiéndoles a sus herederos cancelar a su favor el cálculo actuarial</w:t>
      </w:r>
      <w:r w:rsidR="00507948" w:rsidRPr="00BB38AA">
        <w:rPr>
          <w:rFonts w:ascii="Arial" w:hAnsi="Arial" w:cs="Arial"/>
          <w:sz w:val="24"/>
          <w:szCs w:val="24"/>
        </w:rPr>
        <w:t>, lo que posibilita el reconocimiento de la pensión de vejez a favor de la accionante, al quedar acreditados los requisitos del artículo 36 de la ley 100 de 1993 y del Acuerdo 049 de 1990.</w:t>
      </w:r>
    </w:p>
    <w:p w:rsidR="00063582" w:rsidRPr="00BB38AA" w:rsidRDefault="00063582" w:rsidP="00BB38AA">
      <w:pPr>
        <w:spacing w:line="276" w:lineRule="auto"/>
        <w:jc w:val="both"/>
        <w:rPr>
          <w:rFonts w:ascii="Arial" w:hAnsi="Arial" w:cs="Arial"/>
          <w:sz w:val="24"/>
          <w:szCs w:val="24"/>
        </w:rPr>
      </w:pPr>
    </w:p>
    <w:p w:rsidR="00CB1EBA" w:rsidRPr="00BB38AA" w:rsidRDefault="00063582" w:rsidP="00BB38AA">
      <w:pPr>
        <w:spacing w:line="276" w:lineRule="auto"/>
        <w:jc w:val="both"/>
        <w:rPr>
          <w:rFonts w:ascii="Arial" w:hAnsi="Arial" w:cs="Arial"/>
          <w:sz w:val="24"/>
          <w:szCs w:val="24"/>
        </w:rPr>
      </w:pPr>
      <w:r w:rsidRPr="00BB38AA">
        <w:rPr>
          <w:rFonts w:ascii="Arial" w:hAnsi="Arial" w:cs="Arial"/>
          <w:sz w:val="24"/>
          <w:szCs w:val="24"/>
        </w:rPr>
        <w:t>Por esos motivos solicita que se acceda a la totalidad de las pretensiones de la demanda.</w:t>
      </w:r>
    </w:p>
    <w:p w:rsidR="00CB1EBA" w:rsidRPr="00BB38AA" w:rsidRDefault="00CB1EBA" w:rsidP="00BB38AA">
      <w:pPr>
        <w:spacing w:line="276" w:lineRule="auto"/>
        <w:jc w:val="both"/>
        <w:rPr>
          <w:rFonts w:ascii="Arial" w:hAnsi="Arial" w:cs="Arial"/>
          <w:sz w:val="24"/>
          <w:szCs w:val="24"/>
        </w:rPr>
      </w:pPr>
    </w:p>
    <w:p w:rsidR="00626C87" w:rsidRPr="00BB38AA" w:rsidRDefault="00CB1EBA" w:rsidP="00BB38AA">
      <w:pPr>
        <w:spacing w:line="276" w:lineRule="auto"/>
        <w:jc w:val="both"/>
        <w:rPr>
          <w:rFonts w:ascii="Arial" w:hAnsi="Arial" w:cs="Arial"/>
          <w:sz w:val="24"/>
          <w:szCs w:val="24"/>
        </w:rPr>
      </w:pPr>
      <w:r w:rsidRPr="00BB38AA">
        <w:rPr>
          <w:rFonts w:ascii="Arial" w:hAnsi="Arial" w:cs="Arial"/>
          <w:sz w:val="24"/>
          <w:szCs w:val="24"/>
        </w:rPr>
        <w:t>Ningún reproche dirigió en contra de la</w:t>
      </w:r>
      <w:r w:rsidR="00064E5E" w:rsidRPr="00BB38AA">
        <w:rPr>
          <w:rFonts w:ascii="Arial" w:hAnsi="Arial" w:cs="Arial"/>
          <w:sz w:val="24"/>
          <w:szCs w:val="24"/>
        </w:rPr>
        <w:t>s</w:t>
      </w:r>
      <w:r w:rsidRPr="00BB38AA">
        <w:rPr>
          <w:rFonts w:ascii="Arial" w:hAnsi="Arial" w:cs="Arial"/>
          <w:sz w:val="24"/>
          <w:szCs w:val="24"/>
        </w:rPr>
        <w:t xml:space="preserve"> </w:t>
      </w:r>
      <w:r w:rsidR="00064E5E" w:rsidRPr="00BB38AA">
        <w:rPr>
          <w:rFonts w:ascii="Arial" w:hAnsi="Arial" w:cs="Arial"/>
          <w:sz w:val="24"/>
          <w:szCs w:val="24"/>
        </w:rPr>
        <w:t>órdenes</w:t>
      </w:r>
      <w:r w:rsidRPr="00BB38AA">
        <w:rPr>
          <w:rFonts w:ascii="Arial" w:hAnsi="Arial" w:cs="Arial"/>
          <w:sz w:val="24"/>
          <w:szCs w:val="24"/>
        </w:rPr>
        <w:t xml:space="preserve"> impartida</w:t>
      </w:r>
      <w:r w:rsidR="00064E5E" w:rsidRPr="00BB38AA">
        <w:rPr>
          <w:rFonts w:ascii="Arial" w:hAnsi="Arial" w:cs="Arial"/>
          <w:sz w:val="24"/>
          <w:szCs w:val="24"/>
        </w:rPr>
        <w:t>s</w:t>
      </w:r>
      <w:r w:rsidRPr="00BB38AA">
        <w:rPr>
          <w:rFonts w:ascii="Arial" w:hAnsi="Arial" w:cs="Arial"/>
          <w:sz w:val="24"/>
          <w:szCs w:val="24"/>
        </w:rPr>
        <w:t xml:space="preserve"> por el juzgado de conocimiento </w:t>
      </w:r>
      <w:r w:rsidR="00064E5E" w:rsidRPr="00BB38AA">
        <w:rPr>
          <w:rFonts w:ascii="Arial" w:hAnsi="Arial" w:cs="Arial"/>
          <w:sz w:val="24"/>
          <w:szCs w:val="24"/>
        </w:rPr>
        <w:t xml:space="preserve">para que se investiguen las conductas de la demandante, su apoderado judicial principal y </w:t>
      </w:r>
      <w:r w:rsidR="00450896" w:rsidRPr="00BB38AA">
        <w:rPr>
          <w:rFonts w:ascii="Arial" w:hAnsi="Arial" w:cs="Arial"/>
          <w:sz w:val="24"/>
          <w:szCs w:val="24"/>
        </w:rPr>
        <w:t>las dos testigos escuchadas por petición de la parte actora.</w:t>
      </w:r>
    </w:p>
    <w:p w:rsidR="00BE08A0" w:rsidRPr="00BB38AA" w:rsidRDefault="00BE08A0" w:rsidP="00BB38AA">
      <w:pPr>
        <w:spacing w:line="276" w:lineRule="auto"/>
        <w:jc w:val="both"/>
        <w:rPr>
          <w:rFonts w:ascii="Arial" w:hAnsi="Arial" w:cs="Arial"/>
          <w:sz w:val="24"/>
          <w:szCs w:val="24"/>
        </w:rPr>
      </w:pPr>
    </w:p>
    <w:p w:rsidR="00BE08A0" w:rsidRPr="00BB38AA" w:rsidRDefault="00BE08A0" w:rsidP="00BB38AA">
      <w:pPr>
        <w:spacing w:line="276" w:lineRule="auto"/>
        <w:jc w:val="center"/>
        <w:textAlignment w:val="baseline"/>
        <w:rPr>
          <w:rFonts w:ascii="Arial" w:hAnsi="Arial" w:cs="Arial"/>
          <w:sz w:val="24"/>
          <w:szCs w:val="24"/>
          <w:lang w:val="es-CO" w:eastAsia="es-CO"/>
        </w:rPr>
      </w:pPr>
      <w:r w:rsidRPr="00BB38AA">
        <w:rPr>
          <w:rFonts w:ascii="Arial" w:hAnsi="Arial" w:cs="Arial"/>
          <w:b/>
          <w:bCs/>
          <w:sz w:val="24"/>
          <w:szCs w:val="24"/>
          <w:lang w:val="es-ES" w:eastAsia="es-CO"/>
        </w:rPr>
        <w:t>ALEGATOS DE CONCLUSIÓN </w:t>
      </w:r>
      <w:r w:rsidRPr="00BB38AA">
        <w:rPr>
          <w:rFonts w:ascii="Arial" w:hAnsi="Arial" w:cs="Arial"/>
          <w:sz w:val="24"/>
          <w:szCs w:val="24"/>
          <w:lang w:val="es-ES" w:eastAsia="es-CO"/>
        </w:rPr>
        <w:t> </w:t>
      </w:r>
      <w:r w:rsidRPr="00BB38AA">
        <w:rPr>
          <w:rFonts w:ascii="Arial" w:hAnsi="Arial" w:cs="Arial"/>
          <w:sz w:val="24"/>
          <w:szCs w:val="24"/>
          <w:lang w:val="es-CO" w:eastAsia="es-CO"/>
        </w:rPr>
        <w:t> </w:t>
      </w:r>
    </w:p>
    <w:p w:rsidR="00BE08A0" w:rsidRPr="00BB38AA" w:rsidRDefault="00BE08A0" w:rsidP="00BB38AA">
      <w:pPr>
        <w:spacing w:line="276" w:lineRule="auto"/>
        <w:jc w:val="center"/>
        <w:textAlignment w:val="baseline"/>
        <w:rPr>
          <w:rFonts w:ascii="Arial" w:hAnsi="Arial" w:cs="Arial"/>
          <w:sz w:val="24"/>
          <w:szCs w:val="24"/>
          <w:lang w:val="es-MX" w:eastAsia="es-CO"/>
        </w:rPr>
      </w:pPr>
      <w:r w:rsidRPr="00BB38AA">
        <w:rPr>
          <w:rFonts w:ascii="Arial" w:hAnsi="Arial" w:cs="Arial"/>
          <w:sz w:val="24"/>
          <w:szCs w:val="24"/>
          <w:lang w:val="es-MX" w:eastAsia="es-CO"/>
        </w:rPr>
        <w:t> </w:t>
      </w:r>
    </w:p>
    <w:p w:rsidR="006038C4" w:rsidRPr="00BB38AA" w:rsidRDefault="00BE08A0" w:rsidP="00BB38AA">
      <w:pPr>
        <w:spacing w:line="276" w:lineRule="auto"/>
        <w:jc w:val="both"/>
        <w:textAlignment w:val="baseline"/>
        <w:rPr>
          <w:rStyle w:val="normaltextrun"/>
          <w:rFonts w:ascii="Arial" w:hAnsi="Arial" w:cs="Arial"/>
          <w:sz w:val="24"/>
          <w:szCs w:val="24"/>
        </w:rPr>
      </w:pPr>
      <w:r w:rsidRPr="00BB38AA">
        <w:rPr>
          <w:rFonts w:ascii="Arial" w:hAnsi="Arial" w:cs="Arial"/>
          <w:sz w:val="24"/>
          <w:szCs w:val="24"/>
          <w:lang w:val="es-ES" w:eastAsia="es-CO"/>
        </w:rPr>
        <w:t>Conforme se dejó plasmado en la constancia emitida por la Secretaría de la Corporación</w:t>
      </w:r>
      <w:r w:rsidR="00260445" w:rsidRPr="00BB38AA">
        <w:rPr>
          <w:rFonts w:ascii="Arial" w:hAnsi="Arial" w:cs="Arial"/>
          <w:sz w:val="24"/>
          <w:szCs w:val="24"/>
          <w:lang w:val="es-ES" w:eastAsia="es-CO"/>
        </w:rPr>
        <w:t xml:space="preserve">, </w:t>
      </w:r>
      <w:r w:rsidR="00260445" w:rsidRPr="00BB38AA">
        <w:rPr>
          <w:rStyle w:val="normaltextrun"/>
          <w:rFonts w:ascii="Arial" w:hAnsi="Arial" w:cs="Arial"/>
          <w:sz w:val="24"/>
          <w:szCs w:val="24"/>
        </w:rPr>
        <w:t xml:space="preserve">el apoderado judicial principal de la parte actora, así como los representantes judiciales de la Administradora Colombiana de Pensiones y de los herederos determinados del señor Germán Uribe </w:t>
      </w:r>
      <w:proofErr w:type="spellStart"/>
      <w:r w:rsidR="00260445" w:rsidRPr="00BB38AA">
        <w:rPr>
          <w:rStyle w:val="normaltextrun"/>
          <w:rFonts w:ascii="Arial" w:hAnsi="Arial" w:cs="Arial"/>
          <w:sz w:val="24"/>
          <w:szCs w:val="24"/>
        </w:rPr>
        <w:t>Uribe</w:t>
      </w:r>
      <w:proofErr w:type="spellEnd"/>
      <w:r w:rsidR="00260445" w:rsidRPr="00BB38AA">
        <w:rPr>
          <w:rStyle w:val="normaltextrun"/>
          <w:rFonts w:ascii="Arial" w:hAnsi="Arial" w:cs="Arial"/>
          <w:sz w:val="24"/>
          <w:szCs w:val="24"/>
        </w:rPr>
        <w:t xml:space="preserve"> (Constanza, Jorge Hernán, María Clemencia, Clara Eugenia, José Ignacio y Germán Uribe Sanint) </w:t>
      </w:r>
      <w:r w:rsidR="00115254" w:rsidRPr="00BB38AA">
        <w:rPr>
          <w:rStyle w:val="normaltextrun"/>
          <w:rFonts w:ascii="Arial" w:hAnsi="Arial" w:cs="Arial"/>
          <w:sz w:val="24"/>
          <w:szCs w:val="24"/>
        </w:rPr>
        <w:t>hicieron uso del derecho de presentar alegatos de conclusión en término; mientras que los demás intervinientes dejaron transcurrir</w:t>
      </w:r>
      <w:r w:rsidR="00293290" w:rsidRPr="00BB38AA">
        <w:rPr>
          <w:rStyle w:val="normaltextrun"/>
          <w:rFonts w:ascii="Arial" w:hAnsi="Arial" w:cs="Arial"/>
          <w:sz w:val="24"/>
          <w:szCs w:val="24"/>
        </w:rPr>
        <w:t xml:space="preserve"> en silencio </w:t>
      </w:r>
      <w:r w:rsidR="00115254" w:rsidRPr="00BB38AA">
        <w:rPr>
          <w:rStyle w:val="normaltextrun"/>
          <w:rFonts w:ascii="Arial" w:hAnsi="Arial" w:cs="Arial"/>
          <w:sz w:val="24"/>
          <w:szCs w:val="24"/>
        </w:rPr>
        <w:t>el plazo otorgado para esos efectos.</w:t>
      </w:r>
    </w:p>
    <w:p w:rsidR="00294739" w:rsidRPr="00BB38AA" w:rsidRDefault="00294739" w:rsidP="00BB38AA">
      <w:pPr>
        <w:spacing w:line="276" w:lineRule="auto"/>
        <w:jc w:val="both"/>
        <w:textAlignment w:val="baseline"/>
        <w:rPr>
          <w:rStyle w:val="normaltextrun"/>
          <w:rFonts w:ascii="Arial" w:hAnsi="Arial" w:cs="Arial"/>
          <w:sz w:val="24"/>
          <w:szCs w:val="24"/>
        </w:rPr>
      </w:pPr>
    </w:p>
    <w:p w:rsidR="00BE08A0" w:rsidRPr="00BB38AA" w:rsidRDefault="00BE08A0" w:rsidP="00BB38AA">
      <w:pPr>
        <w:spacing w:line="276" w:lineRule="auto"/>
        <w:jc w:val="both"/>
        <w:textAlignment w:val="baseline"/>
        <w:rPr>
          <w:rFonts w:ascii="Arial" w:hAnsi="Arial" w:cs="Arial"/>
          <w:sz w:val="24"/>
          <w:szCs w:val="24"/>
          <w:lang w:val="es-ES" w:eastAsia="es-CO"/>
        </w:rPr>
      </w:pPr>
      <w:r w:rsidRPr="00BB38AA">
        <w:rPr>
          <w:rFonts w:ascii="Arial" w:hAnsi="Arial" w:cs="Arial"/>
          <w:sz w:val="24"/>
          <w:szCs w:val="24"/>
          <w:lang w:val="es-ES" w:eastAsia="es-CO"/>
        </w:rPr>
        <w:t>En cuanto al contenido de los alegatos de conclusión, de acuerdo con lo previsto en el artículo 279 del CGP en el que se dispone que </w:t>
      </w:r>
      <w:r w:rsidRPr="00BB38AA">
        <w:rPr>
          <w:rFonts w:ascii="Arial" w:hAnsi="Arial" w:cs="Arial"/>
          <w:i/>
          <w:iCs/>
          <w:sz w:val="24"/>
          <w:szCs w:val="24"/>
          <w:lang w:val="es-ES" w:eastAsia="es-CO"/>
        </w:rPr>
        <w:t>“</w:t>
      </w:r>
      <w:r w:rsidR="0060064C">
        <w:rPr>
          <w:rFonts w:ascii="Arial" w:hAnsi="Arial" w:cs="Arial"/>
          <w:i/>
          <w:iCs/>
          <w:sz w:val="22"/>
          <w:szCs w:val="24"/>
          <w:lang w:val="es-ES" w:eastAsia="es-CO"/>
        </w:rPr>
        <w:t>n</w:t>
      </w:r>
      <w:r w:rsidRPr="0060064C">
        <w:rPr>
          <w:rFonts w:ascii="Arial" w:hAnsi="Arial" w:cs="Arial"/>
          <w:i/>
          <w:iCs/>
          <w:sz w:val="22"/>
          <w:szCs w:val="24"/>
          <w:lang w:val="es-ES" w:eastAsia="es-CO"/>
        </w:rPr>
        <w:t>o se podrá hacer transcripciones o reproducciones de actas, decisiones o conceptos que obren en el expediente</w:t>
      </w:r>
      <w:r w:rsidRPr="00BB38AA">
        <w:rPr>
          <w:rFonts w:ascii="Arial" w:hAnsi="Arial" w:cs="Arial"/>
          <w:i/>
          <w:iCs/>
          <w:sz w:val="24"/>
          <w:szCs w:val="24"/>
          <w:lang w:val="es-ES" w:eastAsia="es-CO"/>
        </w:rPr>
        <w:t>”</w:t>
      </w:r>
      <w:r w:rsidRPr="00BB38AA">
        <w:rPr>
          <w:rFonts w:ascii="Arial" w:hAnsi="Arial" w:cs="Arial"/>
          <w:sz w:val="24"/>
          <w:szCs w:val="24"/>
          <w:lang w:val="es-ES" w:eastAsia="es-CO"/>
        </w:rPr>
        <w:t>, baste decir que</w:t>
      </w:r>
      <w:r w:rsidR="00D55ECF" w:rsidRPr="00BB38AA">
        <w:rPr>
          <w:rFonts w:ascii="Arial" w:hAnsi="Arial" w:cs="Arial"/>
          <w:sz w:val="24"/>
          <w:szCs w:val="24"/>
          <w:lang w:val="es-ES" w:eastAsia="es-CO"/>
        </w:rPr>
        <w:t xml:space="preserve">, de acuerdo con el principio de </w:t>
      </w:r>
      <w:r w:rsidR="00AB44D7" w:rsidRPr="00BB38AA">
        <w:rPr>
          <w:rFonts w:ascii="Arial" w:hAnsi="Arial" w:cs="Arial"/>
          <w:sz w:val="24"/>
          <w:szCs w:val="24"/>
          <w:lang w:val="es-ES" w:eastAsia="es-CO"/>
        </w:rPr>
        <w:t>consonancia previsto en el artículo 66A del CPT y de la SS, el apoderado principal de la parte actora</w:t>
      </w:r>
      <w:r w:rsidR="00D259D0" w:rsidRPr="00BB38AA">
        <w:rPr>
          <w:rFonts w:ascii="Arial" w:hAnsi="Arial" w:cs="Arial"/>
          <w:sz w:val="24"/>
          <w:szCs w:val="24"/>
          <w:lang w:val="es-ES" w:eastAsia="es-CO"/>
        </w:rPr>
        <w:t xml:space="preserve"> reiteró ampliamente los argumentos emitidos en la </w:t>
      </w:r>
      <w:r w:rsidR="00E526FA" w:rsidRPr="00BB38AA">
        <w:rPr>
          <w:rFonts w:ascii="Arial" w:hAnsi="Arial" w:cs="Arial"/>
          <w:sz w:val="24"/>
          <w:szCs w:val="24"/>
          <w:lang w:val="es-ES" w:eastAsia="es-CO"/>
        </w:rPr>
        <w:t>sustentación del recurso de apelación interpuesto por el apoderado sustituto, solicitan</w:t>
      </w:r>
      <w:r w:rsidR="006F1334" w:rsidRPr="00BB38AA">
        <w:rPr>
          <w:rFonts w:ascii="Arial" w:hAnsi="Arial" w:cs="Arial"/>
          <w:sz w:val="24"/>
          <w:szCs w:val="24"/>
          <w:lang w:val="es-ES" w:eastAsia="es-CO"/>
        </w:rPr>
        <w:t>do que se revoque en su integridad la sentencia emitida por el Juzgado Segundo Laboral del Circuito, para que en su lugar se acceda a las pretensiones de la demanda.</w:t>
      </w:r>
    </w:p>
    <w:p w:rsidR="00321276" w:rsidRPr="00BB38AA" w:rsidRDefault="00321276" w:rsidP="00BB38AA">
      <w:pPr>
        <w:spacing w:line="276" w:lineRule="auto"/>
        <w:jc w:val="both"/>
        <w:textAlignment w:val="baseline"/>
        <w:rPr>
          <w:rFonts w:ascii="Arial" w:hAnsi="Arial" w:cs="Arial"/>
          <w:sz w:val="24"/>
          <w:szCs w:val="24"/>
          <w:lang w:val="es-ES" w:eastAsia="es-CO"/>
        </w:rPr>
      </w:pPr>
    </w:p>
    <w:p w:rsidR="00321276" w:rsidRPr="00BB38AA" w:rsidRDefault="00321276" w:rsidP="00BB38AA">
      <w:pPr>
        <w:spacing w:line="276" w:lineRule="auto"/>
        <w:jc w:val="both"/>
        <w:textAlignment w:val="baseline"/>
        <w:rPr>
          <w:rFonts w:ascii="Arial" w:hAnsi="Arial" w:cs="Arial"/>
          <w:sz w:val="24"/>
          <w:szCs w:val="24"/>
          <w:lang w:val="es-ES" w:eastAsia="es-CO"/>
        </w:rPr>
      </w:pPr>
      <w:r w:rsidRPr="00BB38AA">
        <w:rPr>
          <w:rFonts w:ascii="Arial" w:hAnsi="Arial" w:cs="Arial"/>
          <w:sz w:val="24"/>
          <w:szCs w:val="24"/>
          <w:lang w:val="es-ES" w:eastAsia="es-CO"/>
        </w:rPr>
        <w:t xml:space="preserve">Por su parte, los apoderados judiciales de la Administradora Colombiana de Pensiones y de los herederos determinados del señor Germán Uribe </w:t>
      </w:r>
      <w:proofErr w:type="spellStart"/>
      <w:r w:rsidRPr="00BB38AA">
        <w:rPr>
          <w:rFonts w:ascii="Arial" w:hAnsi="Arial" w:cs="Arial"/>
          <w:sz w:val="24"/>
          <w:szCs w:val="24"/>
          <w:lang w:val="es-ES" w:eastAsia="es-CO"/>
        </w:rPr>
        <w:t>Uribe</w:t>
      </w:r>
      <w:proofErr w:type="spellEnd"/>
      <w:r w:rsidRPr="00BB38AA">
        <w:rPr>
          <w:rFonts w:ascii="Arial" w:hAnsi="Arial" w:cs="Arial"/>
          <w:sz w:val="24"/>
          <w:szCs w:val="24"/>
          <w:lang w:val="es-ES" w:eastAsia="es-CO"/>
        </w:rPr>
        <w:t xml:space="preserve"> que comparecieron al proceso, solicitaron la confirmación integral de la sentencia proferida el 2 de julio de 2021</w:t>
      </w:r>
      <w:r w:rsidR="001F2E77" w:rsidRPr="00BB38AA">
        <w:rPr>
          <w:rFonts w:ascii="Arial" w:hAnsi="Arial" w:cs="Arial"/>
          <w:sz w:val="24"/>
          <w:szCs w:val="24"/>
          <w:lang w:val="es-ES" w:eastAsia="es-CO"/>
        </w:rPr>
        <w:t>.</w:t>
      </w:r>
    </w:p>
    <w:p w:rsidR="00BE08A0" w:rsidRPr="00BB38AA" w:rsidRDefault="00BE08A0" w:rsidP="00BB38AA">
      <w:pPr>
        <w:spacing w:line="276" w:lineRule="auto"/>
        <w:jc w:val="both"/>
        <w:textAlignment w:val="baseline"/>
        <w:rPr>
          <w:rFonts w:ascii="Arial" w:hAnsi="Arial" w:cs="Arial"/>
          <w:sz w:val="24"/>
          <w:szCs w:val="24"/>
          <w:lang w:val="es-CO" w:eastAsia="es-CO"/>
        </w:rPr>
      </w:pPr>
    </w:p>
    <w:p w:rsidR="00BE08A0" w:rsidRPr="00BB38AA" w:rsidRDefault="00BE08A0" w:rsidP="00BB38AA">
      <w:pPr>
        <w:spacing w:line="276" w:lineRule="auto"/>
        <w:jc w:val="both"/>
        <w:textAlignment w:val="baseline"/>
        <w:rPr>
          <w:rFonts w:ascii="Arial" w:hAnsi="Arial" w:cs="Arial"/>
          <w:sz w:val="24"/>
          <w:szCs w:val="24"/>
          <w:lang w:val="es-CO" w:eastAsia="es-CO"/>
        </w:rPr>
      </w:pPr>
      <w:r w:rsidRPr="00BB38AA">
        <w:rPr>
          <w:rFonts w:ascii="Arial" w:hAnsi="Arial" w:cs="Arial"/>
          <w:sz w:val="24"/>
          <w:szCs w:val="24"/>
          <w:lang w:val="es-ES" w:eastAsia="es-CO"/>
        </w:rPr>
        <w:t>Atendidas las argumentaciones a esta Sala de Decisión le corresponde resolver los siguientes:</w:t>
      </w:r>
      <w:r w:rsidRPr="00BB38AA">
        <w:rPr>
          <w:rFonts w:ascii="Arial" w:hAnsi="Arial" w:cs="Arial"/>
          <w:sz w:val="24"/>
          <w:szCs w:val="24"/>
          <w:lang w:val="es-CO" w:eastAsia="es-CO"/>
        </w:rPr>
        <w:t> </w:t>
      </w:r>
    </w:p>
    <w:p w:rsidR="00BE08A0" w:rsidRPr="00BB38AA" w:rsidRDefault="00BE08A0" w:rsidP="00BB38AA">
      <w:pPr>
        <w:spacing w:line="276" w:lineRule="auto"/>
        <w:jc w:val="both"/>
        <w:rPr>
          <w:rFonts w:ascii="Arial" w:hAnsi="Arial" w:cs="Arial"/>
          <w:sz w:val="24"/>
          <w:szCs w:val="24"/>
          <w:lang w:val="es-CO"/>
        </w:rPr>
      </w:pPr>
    </w:p>
    <w:p w:rsidR="00BE08A0" w:rsidRPr="00BB38AA" w:rsidRDefault="00BE08A0" w:rsidP="00BB38AA">
      <w:pPr>
        <w:spacing w:line="276" w:lineRule="auto"/>
        <w:jc w:val="center"/>
        <w:rPr>
          <w:rFonts w:ascii="Arial" w:hAnsi="Arial" w:cs="Arial"/>
          <w:iCs/>
          <w:sz w:val="24"/>
          <w:szCs w:val="24"/>
        </w:rPr>
      </w:pPr>
      <w:r w:rsidRPr="00BB38AA">
        <w:rPr>
          <w:rFonts w:ascii="Arial" w:hAnsi="Arial" w:cs="Arial"/>
          <w:b/>
          <w:iCs/>
          <w:sz w:val="24"/>
          <w:szCs w:val="24"/>
        </w:rPr>
        <w:t>PROBLEMAS JURÍDICOS</w:t>
      </w:r>
    </w:p>
    <w:p w:rsidR="00BE08A0" w:rsidRPr="00BB38AA" w:rsidRDefault="00BE08A0" w:rsidP="00BB38AA">
      <w:pPr>
        <w:spacing w:line="276" w:lineRule="auto"/>
        <w:ind w:right="618"/>
        <w:jc w:val="both"/>
        <w:rPr>
          <w:rFonts w:ascii="Arial" w:hAnsi="Arial" w:cs="Arial"/>
          <w:b/>
          <w:sz w:val="24"/>
          <w:szCs w:val="24"/>
        </w:rPr>
      </w:pPr>
    </w:p>
    <w:p w:rsidR="00BE08A0" w:rsidRPr="00BB38AA" w:rsidRDefault="00BE08A0" w:rsidP="0060064C">
      <w:pPr>
        <w:spacing w:line="276" w:lineRule="auto"/>
        <w:ind w:left="426" w:right="420"/>
        <w:jc w:val="both"/>
        <w:rPr>
          <w:rFonts w:ascii="Arial" w:hAnsi="Arial" w:cs="Arial"/>
          <w:b/>
          <w:i/>
          <w:sz w:val="24"/>
          <w:szCs w:val="24"/>
        </w:rPr>
      </w:pPr>
      <w:r w:rsidRPr="00BB38AA">
        <w:rPr>
          <w:rFonts w:ascii="Arial" w:hAnsi="Arial" w:cs="Arial"/>
          <w:b/>
          <w:i/>
          <w:sz w:val="24"/>
          <w:szCs w:val="24"/>
        </w:rPr>
        <w:t xml:space="preserve">¿Quedó demostrado en el plenario </w:t>
      </w:r>
      <w:r w:rsidR="00597D11" w:rsidRPr="00BB38AA">
        <w:rPr>
          <w:rFonts w:ascii="Arial" w:hAnsi="Arial" w:cs="Arial"/>
          <w:b/>
          <w:i/>
          <w:sz w:val="24"/>
          <w:szCs w:val="24"/>
        </w:rPr>
        <w:t xml:space="preserve">que entre la señora Elizabeth </w:t>
      </w:r>
      <w:proofErr w:type="spellStart"/>
      <w:r w:rsidR="00597D11" w:rsidRPr="00BB38AA">
        <w:rPr>
          <w:rFonts w:ascii="Arial" w:hAnsi="Arial" w:cs="Arial"/>
          <w:b/>
          <w:i/>
          <w:sz w:val="24"/>
          <w:szCs w:val="24"/>
        </w:rPr>
        <w:t>Guapacha</w:t>
      </w:r>
      <w:proofErr w:type="spellEnd"/>
      <w:r w:rsidR="00597D11" w:rsidRPr="00BB38AA">
        <w:rPr>
          <w:rFonts w:ascii="Arial" w:hAnsi="Arial" w:cs="Arial"/>
          <w:b/>
          <w:i/>
          <w:sz w:val="24"/>
          <w:szCs w:val="24"/>
        </w:rPr>
        <w:t xml:space="preserve"> González y el fallecido señor Germán Uribe </w:t>
      </w:r>
      <w:proofErr w:type="spellStart"/>
      <w:r w:rsidR="00597D11" w:rsidRPr="00BB38AA">
        <w:rPr>
          <w:rFonts w:ascii="Arial" w:hAnsi="Arial" w:cs="Arial"/>
          <w:b/>
          <w:i/>
          <w:sz w:val="24"/>
          <w:szCs w:val="24"/>
        </w:rPr>
        <w:t>Uribe</w:t>
      </w:r>
      <w:proofErr w:type="spellEnd"/>
      <w:r w:rsidR="00597D11" w:rsidRPr="00BB38AA">
        <w:rPr>
          <w:rFonts w:ascii="Arial" w:hAnsi="Arial" w:cs="Arial"/>
          <w:b/>
          <w:i/>
          <w:sz w:val="24"/>
          <w:szCs w:val="24"/>
        </w:rPr>
        <w:t xml:space="preserve"> existió un contrato de trabajo entre el mes de enero de 1974 y el mes de febrero de 1984 como se afirma en la demanda?</w:t>
      </w:r>
    </w:p>
    <w:p w:rsidR="00BE08A0" w:rsidRPr="00BB38AA" w:rsidRDefault="00BE08A0" w:rsidP="0060064C">
      <w:pPr>
        <w:spacing w:line="276" w:lineRule="auto"/>
        <w:ind w:left="426" w:right="420"/>
        <w:jc w:val="both"/>
        <w:rPr>
          <w:rFonts w:ascii="Arial" w:hAnsi="Arial" w:cs="Arial"/>
          <w:b/>
          <w:i/>
          <w:sz w:val="24"/>
          <w:szCs w:val="24"/>
        </w:rPr>
      </w:pPr>
    </w:p>
    <w:p w:rsidR="00BE08A0" w:rsidRPr="00BB38AA" w:rsidRDefault="00BE08A0" w:rsidP="0060064C">
      <w:pPr>
        <w:spacing w:line="276" w:lineRule="auto"/>
        <w:ind w:left="426" w:right="420"/>
        <w:jc w:val="both"/>
        <w:rPr>
          <w:rFonts w:ascii="Arial" w:hAnsi="Arial" w:cs="Arial"/>
          <w:b/>
          <w:i/>
          <w:sz w:val="24"/>
          <w:szCs w:val="24"/>
        </w:rPr>
      </w:pPr>
      <w:r w:rsidRPr="00BB38AA">
        <w:rPr>
          <w:rFonts w:ascii="Arial" w:hAnsi="Arial" w:cs="Arial"/>
          <w:b/>
          <w:i/>
          <w:sz w:val="24"/>
          <w:szCs w:val="24"/>
        </w:rPr>
        <w:t>De conformidad con la respuesta al interrogante anterior ¿</w:t>
      </w:r>
      <w:r w:rsidR="00597D11" w:rsidRPr="00BB38AA">
        <w:rPr>
          <w:rFonts w:ascii="Arial" w:hAnsi="Arial" w:cs="Arial"/>
          <w:b/>
          <w:i/>
          <w:sz w:val="24"/>
          <w:szCs w:val="24"/>
        </w:rPr>
        <w:t xml:space="preserve">Hay lugar a acceder a las pretensiones elevadas por la señora Elizabeth </w:t>
      </w:r>
      <w:proofErr w:type="spellStart"/>
      <w:r w:rsidR="00597D11" w:rsidRPr="00BB38AA">
        <w:rPr>
          <w:rFonts w:ascii="Arial" w:hAnsi="Arial" w:cs="Arial"/>
          <w:b/>
          <w:i/>
          <w:sz w:val="24"/>
          <w:szCs w:val="24"/>
        </w:rPr>
        <w:t>Guapacha</w:t>
      </w:r>
      <w:proofErr w:type="spellEnd"/>
      <w:r w:rsidR="00597D11" w:rsidRPr="00BB38AA">
        <w:rPr>
          <w:rFonts w:ascii="Arial" w:hAnsi="Arial" w:cs="Arial"/>
          <w:b/>
          <w:i/>
          <w:sz w:val="24"/>
          <w:szCs w:val="24"/>
        </w:rPr>
        <w:t xml:space="preserve"> González?</w:t>
      </w:r>
    </w:p>
    <w:p w:rsidR="00BE08A0" w:rsidRPr="00BB38AA" w:rsidRDefault="00BE08A0" w:rsidP="00BB38AA">
      <w:pPr>
        <w:spacing w:line="276" w:lineRule="auto"/>
        <w:ind w:right="618"/>
        <w:jc w:val="both"/>
        <w:rPr>
          <w:rFonts w:ascii="Arial" w:hAnsi="Arial" w:cs="Arial"/>
          <w:b/>
          <w:sz w:val="24"/>
          <w:szCs w:val="24"/>
        </w:rPr>
      </w:pPr>
    </w:p>
    <w:p w:rsidR="00BE08A0" w:rsidRPr="00BB38AA" w:rsidRDefault="00BE08A0" w:rsidP="00BB38AA">
      <w:pPr>
        <w:spacing w:line="276" w:lineRule="auto"/>
        <w:jc w:val="both"/>
        <w:rPr>
          <w:rFonts w:ascii="Arial" w:hAnsi="Arial" w:cs="Arial"/>
          <w:iCs/>
          <w:sz w:val="24"/>
          <w:szCs w:val="24"/>
        </w:rPr>
      </w:pPr>
      <w:r w:rsidRPr="00BB38AA">
        <w:rPr>
          <w:rFonts w:ascii="Arial" w:hAnsi="Arial" w:cs="Arial"/>
          <w:iCs/>
          <w:sz w:val="24"/>
          <w:szCs w:val="24"/>
        </w:rPr>
        <w:t xml:space="preserve">Con el propósito de dar solución a los interrogantes en el caso concreto, se considera necesario precisar, </w:t>
      </w:r>
      <w:r w:rsidR="00597D11" w:rsidRPr="00BB38AA">
        <w:rPr>
          <w:rFonts w:ascii="Arial" w:hAnsi="Arial" w:cs="Arial"/>
          <w:iCs/>
          <w:sz w:val="24"/>
          <w:szCs w:val="24"/>
        </w:rPr>
        <w:t>los</w:t>
      </w:r>
      <w:r w:rsidRPr="00BB38AA">
        <w:rPr>
          <w:rFonts w:ascii="Arial" w:hAnsi="Arial" w:cs="Arial"/>
          <w:iCs/>
          <w:sz w:val="24"/>
          <w:szCs w:val="24"/>
        </w:rPr>
        <w:t xml:space="preserve"> siguiente</w:t>
      </w:r>
      <w:r w:rsidR="00597D11" w:rsidRPr="00BB38AA">
        <w:rPr>
          <w:rFonts w:ascii="Arial" w:hAnsi="Arial" w:cs="Arial"/>
          <w:iCs/>
          <w:sz w:val="24"/>
          <w:szCs w:val="24"/>
        </w:rPr>
        <w:t>s</w:t>
      </w:r>
      <w:r w:rsidRPr="00BB38AA">
        <w:rPr>
          <w:rFonts w:ascii="Arial" w:hAnsi="Arial" w:cs="Arial"/>
          <w:iCs/>
          <w:sz w:val="24"/>
          <w:szCs w:val="24"/>
        </w:rPr>
        <w:t xml:space="preserve"> aspecto</w:t>
      </w:r>
      <w:r w:rsidR="00597D11" w:rsidRPr="00BB38AA">
        <w:rPr>
          <w:rFonts w:ascii="Arial" w:hAnsi="Arial" w:cs="Arial"/>
          <w:iCs/>
          <w:sz w:val="24"/>
          <w:szCs w:val="24"/>
        </w:rPr>
        <w:t>s</w:t>
      </w:r>
      <w:r w:rsidRPr="00BB38AA">
        <w:rPr>
          <w:rFonts w:ascii="Arial" w:hAnsi="Arial" w:cs="Arial"/>
          <w:iCs/>
          <w:sz w:val="24"/>
          <w:szCs w:val="24"/>
        </w:rPr>
        <w:t>:</w:t>
      </w:r>
    </w:p>
    <w:p w:rsidR="00BE08A0" w:rsidRPr="00BB38AA" w:rsidRDefault="00BE08A0" w:rsidP="00BB38AA">
      <w:pPr>
        <w:spacing w:line="276" w:lineRule="auto"/>
        <w:jc w:val="both"/>
        <w:rPr>
          <w:rFonts w:ascii="Arial" w:hAnsi="Arial" w:cs="Arial"/>
          <w:iCs/>
          <w:sz w:val="24"/>
          <w:szCs w:val="24"/>
        </w:rPr>
      </w:pPr>
    </w:p>
    <w:p w:rsidR="00597D11" w:rsidRPr="00BB38AA" w:rsidRDefault="00597D11" w:rsidP="00BB38AA">
      <w:pPr>
        <w:pStyle w:val="paragraph"/>
        <w:spacing w:before="0" w:beforeAutospacing="0" w:after="0" w:afterAutospacing="0" w:line="276" w:lineRule="auto"/>
        <w:jc w:val="both"/>
        <w:textAlignment w:val="baseline"/>
        <w:rPr>
          <w:rFonts w:ascii="Arial" w:hAnsi="Arial" w:cs="Arial"/>
        </w:rPr>
      </w:pPr>
      <w:r w:rsidRPr="00BB38AA">
        <w:rPr>
          <w:rStyle w:val="normaltextrun"/>
          <w:rFonts w:ascii="Arial" w:hAnsi="Arial" w:cs="Arial"/>
          <w:b/>
          <w:bCs/>
        </w:rPr>
        <w:t>1. CARGA DE LA PRUEBA EN MATERIA DE CONTRATOS DE TRABAJO.</w:t>
      </w:r>
      <w:r w:rsidRPr="00BB38AA">
        <w:rPr>
          <w:rStyle w:val="eop"/>
          <w:rFonts w:ascii="Arial" w:hAnsi="Arial" w:cs="Arial"/>
        </w:rPr>
        <w:t> </w:t>
      </w:r>
    </w:p>
    <w:p w:rsidR="00597D11" w:rsidRPr="00BB38AA" w:rsidRDefault="00597D11" w:rsidP="00BB38AA">
      <w:pPr>
        <w:pStyle w:val="paragraph"/>
        <w:spacing w:before="0" w:beforeAutospacing="0" w:after="0" w:afterAutospacing="0" w:line="276" w:lineRule="auto"/>
        <w:jc w:val="both"/>
        <w:textAlignment w:val="baseline"/>
        <w:rPr>
          <w:rFonts w:ascii="Arial" w:hAnsi="Arial" w:cs="Arial"/>
        </w:rPr>
      </w:pPr>
      <w:r w:rsidRPr="00BB38AA">
        <w:rPr>
          <w:rStyle w:val="eop"/>
          <w:rFonts w:ascii="Arial" w:hAnsi="Arial" w:cs="Arial"/>
        </w:rPr>
        <w:t> </w:t>
      </w:r>
    </w:p>
    <w:p w:rsidR="00597D11" w:rsidRPr="00BB38AA" w:rsidRDefault="00597D11" w:rsidP="00BB38AA">
      <w:pPr>
        <w:pStyle w:val="paragraph"/>
        <w:spacing w:before="0" w:beforeAutospacing="0" w:after="0" w:afterAutospacing="0" w:line="276" w:lineRule="auto"/>
        <w:jc w:val="both"/>
        <w:textAlignment w:val="baseline"/>
        <w:rPr>
          <w:rFonts w:ascii="Arial" w:hAnsi="Arial" w:cs="Arial"/>
        </w:rPr>
      </w:pPr>
      <w:r w:rsidRPr="00BB38AA">
        <w:rPr>
          <w:rStyle w:val="normaltextrun"/>
          <w:rFonts w:ascii="Arial" w:hAnsi="Arial" w:cs="Arial"/>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w:t>
      </w:r>
      <w:r w:rsidRPr="0060064C">
        <w:rPr>
          <w:rStyle w:val="normaltextrun"/>
          <w:rFonts w:ascii="Arial" w:hAnsi="Arial" w:cs="Arial"/>
          <w:i/>
          <w:iCs/>
          <w:sz w:val="22"/>
        </w:rPr>
        <w:t>Se presume que toda relación de trabajo personal está regida por un contrato de trabajo</w:t>
      </w:r>
      <w:r w:rsidRPr="00BB38AA">
        <w:rPr>
          <w:rStyle w:val="normaltextrun"/>
          <w:rFonts w:ascii="Arial" w:hAnsi="Arial" w:cs="Arial"/>
        </w:rPr>
        <w:t>”, lo cual no hace nada distinto a repartir la carga probatoria respecto a las reclamaciones de carácter contractual laboral.</w:t>
      </w:r>
      <w:r w:rsidRPr="00BB38AA">
        <w:rPr>
          <w:rStyle w:val="eop"/>
          <w:rFonts w:ascii="Arial" w:hAnsi="Arial" w:cs="Arial"/>
        </w:rPr>
        <w:t> </w:t>
      </w:r>
    </w:p>
    <w:p w:rsidR="00597D11" w:rsidRPr="00BB38AA" w:rsidRDefault="00597D11" w:rsidP="00BB38AA">
      <w:pPr>
        <w:pStyle w:val="paragraph"/>
        <w:spacing w:before="0" w:beforeAutospacing="0" w:after="0" w:afterAutospacing="0" w:line="276" w:lineRule="auto"/>
        <w:jc w:val="both"/>
        <w:textAlignment w:val="baseline"/>
        <w:rPr>
          <w:rFonts w:ascii="Arial" w:hAnsi="Arial" w:cs="Arial"/>
        </w:rPr>
      </w:pPr>
      <w:r w:rsidRPr="00BB38AA">
        <w:rPr>
          <w:rStyle w:val="eop"/>
          <w:rFonts w:ascii="Arial" w:hAnsi="Arial" w:cs="Arial"/>
        </w:rPr>
        <w:t> </w:t>
      </w:r>
    </w:p>
    <w:p w:rsidR="00597D11" w:rsidRPr="00BB38AA" w:rsidRDefault="00597D11" w:rsidP="00BB38AA">
      <w:pPr>
        <w:pStyle w:val="paragraph"/>
        <w:spacing w:before="0" w:beforeAutospacing="0" w:after="0" w:afterAutospacing="0" w:line="276" w:lineRule="auto"/>
        <w:jc w:val="both"/>
        <w:textAlignment w:val="baseline"/>
        <w:rPr>
          <w:rFonts w:ascii="Arial" w:hAnsi="Arial" w:cs="Arial"/>
        </w:rPr>
      </w:pPr>
      <w:r w:rsidRPr="00BB38AA">
        <w:rPr>
          <w:rStyle w:val="normaltextrun"/>
          <w:rFonts w:ascii="Arial" w:hAnsi="Arial" w:cs="Arial"/>
        </w:rPr>
        <w:t>En efecto, si la “</w:t>
      </w:r>
      <w:r w:rsidRPr="00BB38AA">
        <w:rPr>
          <w:rStyle w:val="normaltextrun"/>
          <w:rFonts w:ascii="Arial" w:hAnsi="Arial" w:cs="Arial"/>
          <w:i/>
        </w:rPr>
        <w:t>relación de trabajo</w:t>
      </w:r>
      <w:r w:rsidRPr="00BB38AA">
        <w:rPr>
          <w:rStyle w:val="normaltextrun"/>
          <w:rFonts w:ascii="Arial" w:hAnsi="Arial" w:cs="Arial"/>
        </w:rPr>
        <w:t xml:space="preserve">” </w:t>
      </w:r>
      <w:r w:rsidRPr="00BB38AA">
        <w:rPr>
          <w:rStyle w:val="normaltextrun"/>
          <w:rFonts w:ascii="Arial" w:hAnsi="Arial" w:cs="Arial"/>
          <w:b/>
          <w:bCs/>
        </w:rPr>
        <w:t xml:space="preserve">es la prestación personal de un servicio </w:t>
      </w:r>
      <w:r w:rsidRPr="00BB38AA">
        <w:rPr>
          <w:rStyle w:val="normaltextrun"/>
          <w:rFonts w:ascii="Arial" w:hAnsi="Arial" w:cs="Arial"/>
          <w:b/>
          <w:bCs/>
          <w:u w:val="single"/>
        </w:rPr>
        <w:t>de manera continuada</w:t>
      </w:r>
      <w:r w:rsidRPr="00BB38AA">
        <w:rPr>
          <w:rStyle w:val="normaltextrun"/>
          <w:rFonts w:ascii="Arial" w:hAnsi="Arial" w:cs="Arial"/>
          <w:b/>
          <w:bCs/>
        </w:rPr>
        <w:t xml:space="preserve"> y por remuneración</w:t>
      </w:r>
      <w:r w:rsidRPr="00BB38AA">
        <w:rPr>
          <w:rStyle w:val="normaltextrun"/>
          <w:rFonts w:ascii="Arial" w:hAnsi="Arial" w:cs="Arial"/>
        </w:rPr>
        <w:t>, al trabajador le bastará demostrar la prestación de tales servicios para que, en principio, se asuma que los llevó a cabo bajo la modalidad de un contrato de trabajo y, en consecuencia, pueda gozar de todos los beneficios otorgados por el CST.</w:t>
      </w:r>
      <w:r w:rsidRPr="00BB38AA">
        <w:rPr>
          <w:rStyle w:val="eop"/>
          <w:rFonts w:ascii="Arial" w:hAnsi="Arial" w:cs="Arial"/>
        </w:rPr>
        <w:t> </w:t>
      </w:r>
    </w:p>
    <w:p w:rsidR="00597D11" w:rsidRPr="00BB38AA" w:rsidRDefault="00597D11" w:rsidP="00BB38AA">
      <w:pPr>
        <w:pStyle w:val="paragraph"/>
        <w:spacing w:before="0" w:beforeAutospacing="0" w:after="0" w:afterAutospacing="0" w:line="276" w:lineRule="auto"/>
        <w:jc w:val="both"/>
        <w:textAlignment w:val="baseline"/>
        <w:rPr>
          <w:rFonts w:ascii="Arial" w:hAnsi="Arial" w:cs="Arial"/>
        </w:rPr>
      </w:pPr>
      <w:r w:rsidRPr="00BB38AA">
        <w:rPr>
          <w:rStyle w:val="eop"/>
          <w:rFonts w:ascii="Arial" w:hAnsi="Arial" w:cs="Arial"/>
        </w:rPr>
        <w:t> </w:t>
      </w:r>
    </w:p>
    <w:p w:rsidR="00597D11" w:rsidRPr="00BB38AA" w:rsidRDefault="00597D11" w:rsidP="00BB38AA">
      <w:pPr>
        <w:pStyle w:val="paragraph"/>
        <w:spacing w:before="0" w:beforeAutospacing="0" w:after="0" w:afterAutospacing="0" w:line="276" w:lineRule="auto"/>
        <w:jc w:val="both"/>
        <w:textAlignment w:val="baseline"/>
        <w:rPr>
          <w:rStyle w:val="eop"/>
          <w:rFonts w:ascii="Arial" w:hAnsi="Arial" w:cs="Arial"/>
        </w:rPr>
      </w:pPr>
      <w:r w:rsidRPr="00BB38AA">
        <w:rPr>
          <w:rStyle w:val="normaltextrun"/>
          <w:rFonts w:ascii="Arial" w:hAnsi="Arial" w:cs="Arial"/>
        </w:rPr>
        <w:t xml:space="preserve">De otro lado, demostrada la prestación de los servicios personales, si el empleador se quiere eximir de las consecuencias jurídicas propias de la vinculación contractual laboral, le corresponde la carga de probar que los servicios recibidos, </w:t>
      </w:r>
      <w:r w:rsidRPr="00BB38AA">
        <w:rPr>
          <w:rStyle w:val="normaltextrun"/>
          <w:rFonts w:ascii="Arial" w:hAnsi="Arial" w:cs="Arial"/>
          <w:b/>
          <w:bCs/>
        </w:rPr>
        <w:t>no lo fueron en forma subordinada</w:t>
      </w:r>
      <w:r w:rsidRPr="00BB38AA">
        <w:rPr>
          <w:rStyle w:val="normaltextrun"/>
          <w:rFonts w:ascii="Arial" w:hAnsi="Arial" w:cs="Arial"/>
        </w:rPr>
        <w:t xml:space="preserve"> o por remuneración.</w:t>
      </w:r>
      <w:r w:rsidRPr="00BB38AA">
        <w:rPr>
          <w:rStyle w:val="eop"/>
          <w:rFonts w:ascii="Arial" w:hAnsi="Arial" w:cs="Arial"/>
        </w:rPr>
        <w:t> </w:t>
      </w:r>
    </w:p>
    <w:p w:rsidR="00597D11" w:rsidRPr="00BB38AA" w:rsidRDefault="00597D11" w:rsidP="00BB38AA">
      <w:pPr>
        <w:pStyle w:val="paragraph"/>
        <w:spacing w:before="0" w:beforeAutospacing="0" w:after="0" w:afterAutospacing="0" w:line="276" w:lineRule="auto"/>
        <w:jc w:val="both"/>
        <w:textAlignment w:val="baseline"/>
        <w:rPr>
          <w:rStyle w:val="eop"/>
          <w:rFonts w:ascii="Arial" w:hAnsi="Arial" w:cs="Arial"/>
        </w:rPr>
      </w:pPr>
    </w:p>
    <w:p w:rsidR="00597D11" w:rsidRPr="00BB38AA" w:rsidRDefault="00597D11" w:rsidP="00BB38AA">
      <w:pPr>
        <w:spacing w:line="276" w:lineRule="auto"/>
        <w:jc w:val="both"/>
        <w:rPr>
          <w:rFonts w:ascii="Arial" w:hAnsi="Arial" w:cs="Arial"/>
          <w:b/>
          <w:sz w:val="24"/>
          <w:szCs w:val="24"/>
        </w:rPr>
      </w:pPr>
      <w:r w:rsidRPr="00BB38AA">
        <w:rPr>
          <w:rFonts w:ascii="Arial" w:hAnsi="Arial" w:cs="Arial"/>
          <w:b/>
          <w:sz w:val="24"/>
          <w:szCs w:val="24"/>
        </w:rPr>
        <w:t xml:space="preserve">2. VALORACIÓN DE LAS PRUEBAS. </w:t>
      </w:r>
    </w:p>
    <w:p w:rsidR="00597D11" w:rsidRPr="00BB38AA" w:rsidRDefault="00597D11" w:rsidP="00BB38AA">
      <w:pPr>
        <w:spacing w:line="276" w:lineRule="auto"/>
        <w:ind w:right="284"/>
        <w:jc w:val="both"/>
        <w:rPr>
          <w:rFonts w:ascii="Arial" w:hAnsi="Arial" w:cs="Arial"/>
          <w:bCs/>
          <w:sz w:val="24"/>
          <w:szCs w:val="24"/>
        </w:rPr>
      </w:pPr>
    </w:p>
    <w:p w:rsidR="00597D11" w:rsidRPr="00BB38AA" w:rsidRDefault="00597D11" w:rsidP="00BB38AA">
      <w:pPr>
        <w:spacing w:line="276" w:lineRule="auto"/>
        <w:jc w:val="both"/>
        <w:rPr>
          <w:rFonts w:ascii="Arial" w:hAnsi="Arial" w:cs="Arial"/>
          <w:bCs/>
          <w:sz w:val="24"/>
          <w:szCs w:val="24"/>
        </w:rPr>
      </w:pPr>
      <w:r w:rsidRPr="00BB38AA">
        <w:rPr>
          <w:rFonts w:ascii="Arial" w:hAnsi="Arial" w:cs="Arial"/>
          <w:bCs/>
          <w:sz w:val="24"/>
          <w:szCs w:val="24"/>
        </w:rPr>
        <w:t xml:space="preserve">Toda decisión judicial debe edificarse en las pruebas legal y oportunamente allegadas al proceso y para su valoración, de conformidad con lo establecido en los artículos 60 y 61 del CPT y de la SS, el juez deberá realizar un análisis en conjunto de ellas, que no estará sujeto a tarifa legal, formando libremente su convencimiento, inspirado en los principios científicos que informan la crítica de la prueba y </w:t>
      </w:r>
      <w:r w:rsidRPr="00BB38AA">
        <w:rPr>
          <w:rFonts w:ascii="Arial" w:hAnsi="Arial" w:cs="Arial"/>
          <w:b/>
          <w:sz w:val="24"/>
          <w:szCs w:val="24"/>
        </w:rPr>
        <w:t xml:space="preserve">atendiendo a las circunstancias relevantes del litigio, así como la </w:t>
      </w:r>
      <w:r w:rsidRPr="00BB38AA">
        <w:rPr>
          <w:rFonts w:ascii="Arial" w:hAnsi="Arial" w:cs="Arial"/>
          <w:b/>
          <w:sz w:val="24"/>
          <w:szCs w:val="24"/>
        </w:rPr>
        <w:lastRenderedPageBreak/>
        <w:t>conducta procesal observada por las partes</w:t>
      </w:r>
      <w:r w:rsidRPr="00BB38AA">
        <w:rPr>
          <w:rFonts w:ascii="Arial" w:hAnsi="Arial" w:cs="Arial"/>
          <w:bCs/>
          <w:sz w:val="24"/>
          <w:szCs w:val="24"/>
        </w:rPr>
        <w:t xml:space="preserve">; a menos que para la acreditación de ciertos hechos la ley exija su demostración por medio de una prueba solemne o </w:t>
      </w:r>
      <w:r w:rsidRPr="00BB38AA">
        <w:rPr>
          <w:rFonts w:ascii="Arial" w:hAnsi="Arial" w:cs="Arial"/>
          <w:bCs/>
          <w:i/>
          <w:sz w:val="24"/>
          <w:szCs w:val="24"/>
        </w:rPr>
        <w:t xml:space="preserve">ad </w:t>
      </w:r>
      <w:proofErr w:type="spellStart"/>
      <w:r w:rsidRPr="00BB38AA">
        <w:rPr>
          <w:rFonts w:ascii="Arial" w:hAnsi="Arial" w:cs="Arial"/>
          <w:bCs/>
          <w:i/>
          <w:sz w:val="24"/>
          <w:szCs w:val="24"/>
        </w:rPr>
        <w:t>substantiam</w:t>
      </w:r>
      <w:proofErr w:type="spellEnd"/>
      <w:r w:rsidRPr="00BB38AA">
        <w:rPr>
          <w:rFonts w:ascii="Arial" w:hAnsi="Arial" w:cs="Arial"/>
          <w:bCs/>
          <w:i/>
          <w:sz w:val="24"/>
          <w:szCs w:val="24"/>
        </w:rPr>
        <w:t xml:space="preserve"> </w:t>
      </w:r>
      <w:proofErr w:type="spellStart"/>
      <w:r w:rsidRPr="00BB38AA">
        <w:rPr>
          <w:rFonts w:ascii="Arial" w:hAnsi="Arial" w:cs="Arial"/>
          <w:bCs/>
          <w:i/>
          <w:sz w:val="24"/>
          <w:szCs w:val="24"/>
        </w:rPr>
        <w:t>actus</w:t>
      </w:r>
      <w:proofErr w:type="spellEnd"/>
      <w:r w:rsidRPr="00BB38AA">
        <w:rPr>
          <w:rFonts w:ascii="Arial" w:hAnsi="Arial" w:cs="Arial"/>
          <w:bCs/>
          <w:i/>
          <w:sz w:val="24"/>
          <w:szCs w:val="24"/>
        </w:rPr>
        <w:t>.</w:t>
      </w:r>
    </w:p>
    <w:p w:rsidR="00BE08A0" w:rsidRPr="00BB38AA" w:rsidRDefault="00BE08A0" w:rsidP="00BB38AA">
      <w:pPr>
        <w:pStyle w:val="NormalWeb"/>
        <w:spacing w:before="0" w:beforeAutospacing="0" w:after="0" w:afterAutospacing="0" w:line="276" w:lineRule="auto"/>
        <w:jc w:val="both"/>
        <w:rPr>
          <w:rFonts w:ascii="Arial" w:hAnsi="Arial" w:cs="Arial"/>
          <w:b/>
          <w:bCs/>
          <w:color w:val="000000"/>
        </w:rPr>
      </w:pPr>
    </w:p>
    <w:p w:rsidR="00BE08A0" w:rsidRPr="00BB38AA" w:rsidRDefault="00BE08A0" w:rsidP="00BB38AA">
      <w:pPr>
        <w:pStyle w:val="NormalWeb"/>
        <w:spacing w:before="0" w:beforeAutospacing="0" w:after="0" w:afterAutospacing="0" w:line="276" w:lineRule="auto"/>
        <w:jc w:val="both"/>
        <w:rPr>
          <w:rFonts w:ascii="Arial" w:hAnsi="Arial" w:cs="Arial"/>
          <w:b/>
        </w:rPr>
      </w:pPr>
      <w:r w:rsidRPr="00BB38AA">
        <w:rPr>
          <w:rFonts w:ascii="Arial" w:hAnsi="Arial" w:cs="Arial"/>
          <w:b/>
        </w:rPr>
        <w:t>EL CASO CONCRETO</w:t>
      </w:r>
    </w:p>
    <w:p w:rsidR="007D7153" w:rsidRPr="00BB38AA" w:rsidRDefault="007D7153" w:rsidP="00BB38AA">
      <w:pPr>
        <w:pStyle w:val="NormalWeb"/>
        <w:spacing w:before="0" w:beforeAutospacing="0" w:after="0" w:afterAutospacing="0" w:line="276" w:lineRule="auto"/>
        <w:jc w:val="both"/>
        <w:rPr>
          <w:rFonts w:ascii="Arial" w:hAnsi="Arial" w:cs="Arial"/>
          <w:b/>
        </w:rPr>
      </w:pPr>
    </w:p>
    <w:p w:rsidR="007D7153" w:rsidRPr="00BB38AA" w:rsidRDefault="007D7153" w:rsidP="00BB38AA">
      <w:pPr>
        <w:pStyle w:val="NormalWeb"/>
        <w:spacing w:before="0" w:beforeAutospacing="0" w:after="0" w:afterAutospacing="0" w:line="276" w:lineRule="auto"/>
        <w:jc w:val="both"/>
        <w:rPr>
          <w:rFonts w:ascii="Arial" w:hAnsi="Arial" w:cs="Arial"/>
          <w:bCs/>
        </w:rPr>
      </w:pPr>
      <w:r w:rsidRPr="00BB38AA">
        <w:rPr>
          <w:rFonts w:ascii="Arial" w:hAnsi="Arial" w:cs="Arial"/>
          <w:bCs/>
        </w:rPr>
        <w:t xml:space="preserve">Al iniciar la presente acción, la señora Elizabeth </w:t>
      </w:r>
      <w:proofErr w:type="spellStart"/>
      <w:r w:rsidRPr="00BB38AA">
        <w:rPr>
          <w:rFonts w:ascii="Arial" w:hAnsi="Arial" w:cs="Arial"/>
          <w:bCs/>
        </w:rPr>
        <w:t>Guapacha</w:t>
      </w:r>
      <w:proofErr w:type="spellEnd"/>
      <w:r w:rsidRPr="00BB38AA">
        <w:rPr>
          <w:rFonts w:ascii="Arial" w:hAnsi="Arial" w:cs="Arial"/>
          <w:bCs/>
        </w:rPr>
        <w:t xml:space="preserve"> González afirmó que prestó sus servicios a favor del fallecido Germán Uribe </w:t>
      </w:r>
      <w:proofErr w:type="spellStart"/>
      <w:r w:rsidRPr="00BB38AA">
        <w:rPr>
          <w:rFonts w:ascii="Arial" w:hAnsi="Arial" w:cs="Arial"/>
          <w:bCs/>
        </w:rPr>
        <w:t>Uribe</w:t>
      </w:r>
      <w:proofErr w:type="spellEnd"/>
      <w:r w:rsidRPr="00BB38AA">
        <w:rPr>
          <w:rFonts w:ascii="Arial" w:hAnsi="Arial" w:cs="Arial"/>
          <w:bCs/>
        </w:rPr>
        <w:t xml:space="preserve"> entre el mes de enero de 1974 y el mes de febrero de 1984, ejecutando todas las tareas correspondientes al servicio doméstico en las haciendas “</w:t>
      </w:r>
      <w:proofErr w:type="spellStart"/>
      <w:r w:rsidRPr="00BB38AA">
        <w:rPr>
          <w:rFonts w:ascii="Arial" w:hAnsi="Arial" w:cs="Arial"/>
          <w:bCs/>
          <w:i/>
        </w:rPr>
        <w:t>Pinzacua</w:t>
      </w:r>
      <w:proofErr w:type="spellEnd"/>
      <w:r w:rsidRPr="00BB38AA">
        <w:rPr>
          <w:rFonts w:ascii="Arial" w:hAnsi="Arial" w:cs="Arial"/>
          <w:bCs/>
        </w:rPr>
        <w:t>” y “</w:t>
      </w:r>
      <w:r w:rsidRPr="00BB38AA">
        <w:rPr>
          <w:rFonts w:ascii="Arial" w:hAnsi="Arial" w:cs="Arial"/>
          <w:bCs/>
          <w:i/>
        </w:rPr>
        <w:t>Los C</w:t>
      </w:r>
      <w:r w:rsidR="0022341E" w:rsidRPr="00BB38AA">
        <w:rPr>
          <w:rFonts w:ascii="Arial" w:hAnsi="Arial" w:cs="Arial"/>
          <w:bCs/>
          <w:i/>
        </w:rPr>
        <w:t>á</w:t>
      </w:r>
      <w:r w:rsidRPr="00BB38AA">
        <w:rPr>
          <w:rFonts w:ascii="Arial" w:hAnsi="Arial" w:cs="Arial"/>
          <w:bCs/>
          <w:i/>
        </w:rPr>
        <w:t>mbulos</w:t>
      </w:r>
      <w:r w:rsidRPr="00BB38AA">
        <w:rPr>
          <w:rFonts w:ascii="Arial" w:hAnsi="Arial" w:cs="Arial"/>
          <w:bCs/>
        </w:rPr>
        <w:t xml:space="preserve">” ubicadas respectivamente en el municipio de Alcalá (Quindío) y en el sector de cerritos en el municipio de Pereira; solicitando que se tenga en cuenta este periodo en su historia laboral para que consecuentemente </w:t>
      </w:r>
      <w:r w:rsidR="0088650B" w:rsidRPr="00BB38AA">
        <w:rPr>
          <w:rFonts w:ascii="Arial" w:hAnsi="Arial" w:cs="Arial"/>
          <w:bCs/>
        </w:rPr>
        <w:t>la Administradora Colombiana de Pensiones le reconozca la pensión de vejez.</w:t>
      </w:r>
    </w:p>
    <w:p w:rsidR="0088650B" w:rsidRPr="00BB38AA" w:rsidRDefault="0088650B" w:rsidP="00BB38AA">
      <w:pPr>
        <w:pStyle w:val="NormalWeb"/>
        <w:spacing w:before="0" w:beforeAutospacing="0" w:after="0" w:afterAutospacing="0" w:line="276" w:lineRule="auto"/>
        <w:jc w:val="both"/>
        <w:rPr>
          <w:rFonts w:ascii="Arial" w:hAnsi="Arial" w:cs="Arial"/>
          <w:bCs/>
        </w:rPr>
      </w:pPr>
    </w:p>
    <w:p w:rsidR="0088650B" w:rsidRPr="00BB38AA" w:rsidRDefault="0088650B" w:rsidP="00BB38AA">
      <w:pPr>
        <w:pStyle w:val="NormalWeb"/>
        <w:spacing w:before="0" w:beforeAutospacing="0" w:after="0" w:afterAutospacing="0" w:line="276" w:lineRule="auto"/>
        <w:jc w:val="both"/>
        <w:rPr>
          <w:rFonts w:ascii="Arial" w:hAnsi="Arial" w:cs="Arial"/>
          <w:bCs/>
        </w:rPr>
      </w:pPr>
      <w:r w:rsidRPr="00BB38AA">
        <w:rPr>
          <w:rFonts w:ascii="Arial" w:hAnsi="Arial" w:cs="Arial"/>
          <w:bCs/>
        </w:rPr>
        <w:t xml:space="preserve">Con el objeto de probar esas afirmaciones, la parte actora pidió que fueran escuchados los testimonios de las señoras Carmen Lía Hernández </w:t>
      </w:r>
      <w:proofErr w:type="spellStart"/>
      <w:r w:rsidRPr="00BB38AA">
        <w:rPr>
          <w:rFonts w:ascii="Arial" w:hAnsi="Arial" w:cs="Arial"/>
          <w:bCs/>
        </w:rPr>
        <w:t>Uchima</w:t>
      </w:r>
      <w:proofErr w:type="spellEnd"/>
      <w:r w:rsidRPr="00BB38AA">
        <w:rPr>
          <w:rFonts w:ascii="Arial" w:hAnsi="Arial" w:cs="Arial"/>
          <w:bCs/>
        </w:rPr>
        <w:t xml:space="preserve"> y María Gabriela Hernández </w:t>
      </w:r>
      <w:proofErr w:type="spellStart"/>
      <w:r w:rsidRPr="00BB38AA">
        <w:rPr>
          <w:rFonts w:ascii="Arial" w:hAnsi="Arial" w:cs="Arial"/>
          <w:bCs/>
        </w:rPr>
        <w:t>Uchima</w:t>
      </w:r>
      <w:proofErr w:type="spellEnd"/>
      <w:r w:rsidRPr="00BB38AA">
        <w:rPr>
          <w:rFonts w:ascii="Arial" w:hAnsi="Arial" w:cs="Arial"/>
          <w:bCs/>
        </w:rPr>
        <w:t>.</w:t>
      </w:r>
    </w:p>
    <w:p w:rsidR="0088650B" w:rsidRPr="00BB38AA" w:rsidRDefault="0088650B" w:rsidP="00BB38AA">
      <w:pPr>
        <w:pStyle w:val="NormalWeb"/>
        <w:spacing w:before="0" w:beforeAutospacing="0" w:after="0" w:afterAutospacing="0" w:line="276" w:lineRule="auto"/>
        <w:jc w:val="both"/>
        <w:rPr>
          <w:rFonts w:ascii="Arial" w:hAnsi="Arial" w:cs="Arial"/>
          <w:bCs/>
        </w:rPr>
      </w:pPr>
    </w:p>
    <w:p w:rsidR="0088650B" w:rsidRPr="00BB38AA" w:rsidRDefault="0088650B" w:rsidP="00BB38AA">
      <w:pPr>
        <w:pStyle w:val="NormalWeb"/>
        <w:spacing w:before="0" w:beforeAutospacing="0" w:after="0" w:afterAutospacing="0" w:line="276" w:lineRule="auto"/>
        <w:jc w:val="both"/>
        <w:rPr>
          <w:rFonts w:ascii="Arial" w:hAnsi="Arial" w:cs="Arial"/>
          <w:bCs/>
        </w:rPr>
      </w:pPr>
      <w:r w:rsidRPr="00BB38AA">
        <w:rPr>
          <w:rFonts w:ascii="Arial" w:hAnsi="Arial" w:cs="Arial"/>
          <w:bCs/>
        </w:rPr>
        <w:t xml:space="preserve">En audiencia de trámite y juzgamiento celebrada el 1° de septiembre de 2016, fueron </w:t>
      </w:r>
      <w:proofErr w:type="spellStart"/>
      <w:r w:rsidRPr="00BB38AA">
        <w:rPr>
          <w:rFonts w:ascii="Arial" w:hAnsi="Arial" w:cs="Arial"/>
          <w:bCs/>
        </w:rPr>
        <w:t>recepcionados</w:t>
      </w:r>
      <w:proofErr w:type="spellEnd"/>
      <w:r w:rsidRPr="00BB38AA">
        <w:rPr>
          <w:rFonts w:ascii="Arial" w:hAnsi="Arial" w:cs="Arial"/>
          <w:bCs/>
        </w:rPr>
        <w:t xml:space="preserve"> los dos testimonios pedidos por la señora Elizabeth </w:t>
      </w:r>
      <w:proofErr w:type="spellStart"/>
      <w:r w:rsidRPr="00BB38AA">
        <w:rPr>
          <w:rFonts w:ascii="Arial" w:hAnsi="Arial" w:cs="Arial"/>
          <w:bCs/>
        </w:rPr>
        <w:t>Guapacha</w:t>
      </w:r>
      <w:proofErr w:type="spellEnd"/>
      <w:r w:rsidRPr="00BB38AA">
        <w:rPr>
          <w:rFonts w:ascii="Arial" w:hAnsi="Arial" w:cs="Arial"/>
          <w:bCs/>
        </w:rPr>
        <w:t xml:space="preserve"> González, en los que se realizaron las siguientes manifestaciones bajo la gravedad de juramento:</w:t>
      </w:r>
    </w:p>
    <w:p w:rsidR="0088650B" w:rsidRPr="00BB38AA" w:rsidRDefault="0088650B" w:rsidP="00BB38AA">
      <w:pPr>
        <w:pStyle w:val="NormalWeb"/>
        <w:spacing w:before="0" w:beforeAutospacing="0" w:after="0" w:afterAutospacing="0" w:line="276" w:lineRule="auto"/>
        <w:jc w:val="both"/>
        <w:rPr>
          <w:rFonts w:ascii="Arial" w:hAnsi="Arial" w:cs="Arial"/>
          <w:bCs/>
        </w:rPr>
      </w:pPr>
    </w:p>
    <w:p w:rsidR="0002336E" w:rsidRPr="00BB38AA" w:rsidRDefault="0088650B" w:rsidP="00BB38AA">
      <w:pPr>
        <w:pStyle w:val="NormalWeb"/>
        <w:spacing w:before="0" w:beforeAutospacing="0" w:after="0" w:afterAutospacing="0" w:line="276" w:lineRule="auto"/>
        <w:jc w:val="both"/>
        <w:rPr>
          <w:rFonts w:ascii="Arial" w:hAnsi="Arial" w:cs="Arial"/>
        </w:rPr>
      </w:pPr>
      <w:r w:rsidRPr="00BB38AA">
        <w:rPr>
          <w:rFonts w:ascii="Arial" w:hAnsi="Arial" w:cs="Arial"/>
        </w:rPr>
        <w:t xml:space="preserve">La señora </w:t>
      </w:r>
      <w:r w:rsidR="00496247" w:rsidRPr="00BB38AA">
        <w:rPr>
          <w:rFonts w:ascii="Arial" w:hAnsi="Arial" w:cs="Arial"/>
        </w:rPr>
        <w:t xml:space="preserve">Carmen Lía </w:t>
      </w:r>
      <w:proofErr w:type="spellStart"/>
      <w:r w:rsidR="00496247" w:rsidRPr="00BB38AA">
        <w:rPr>
          <w:rFonts w:ascii="Arial" w:hAnsi="Arial" w:cs="Arial"/>
        </w:rPr>
        <w:t>Guapacha</w:t>
      </w:r>
      <w:proofErr w:type="spellEnd"/>
      <w:r w:rsidR="00496247" w:rsidRPr="00BB38AA">
        <w:rPr>
          <w:rFonts w:ascii="Arial" w:hAnsi="Arial" w:cs="Arial"/>
        </w:rPr>
        <w:t xml:space="preserve"> González sostuvo que ha conocido de toda la vida a la señora Elizabeth </w:t>
      </w:r>
      <w:proofErr w:type="spellStart"/>
      <w:r w:rsidR="00496247" w:rsidRPr="00BB38AA">
        <w:rPr>
          <w:rFonts w:ascii="Arial" w:hAnsi="Arial" w:cs="Arial"/>
        </w:rPr>
        <w:t>Guapacha</w:t>
      </w:r>
      <w:proofErr w:type="spellEnd"/>
      <w:r w:rsidR="00496247" w:rsidRPr="00BB38AA">
        <w:rPr>
          <w:rFonts w:ascii="Arial" w:hAnsi="Arial" w:cs="Arial"/>
        </w:rPr>
        <w:t xml:space="preserve"> González, en razón a que han sido vecinas en el municipio de Riosucio (Caldas); seguidamente reiteró con exactitud lo expuesto en la demanda, afirmando que la demandante prestó sus servicios a favor del señor Germán Uribe </w:t>
      </w:r>
      <w:proofErr w:type="spellStart"/>
      <w:r w:rsidR="00496247" w:rsidRPr="00BB38AA">
        <w:rPr>
          <w:rFonts w:ascii="Arial" w:hAnsi="Arial" w:cs="Arial"/>
        </w:rPr>
        <w:t>Uribe</w:t>
      </w:r>
      <w:proofErr w:type="spellEnd"/>
      <w:r w:rsidR="00496247" w:rsidRPr="00BB38AA">
        <w:rPr>
          <w:rFonts w:ascii="Arial" w:hAnsi="Arial" w:cs="Arial"/>
        </w:rPr>
        <w:t xml:space="preserve"> entre los meses de enero de 1974 y febrero de 1984, realizando todas las tareas domésticas que se le asignaban; sostuvo que tenía conocimiento de esa situación porque ella (la testigo) había prestado también sus servicios a favor del señor Uribe </w:t>
      </w:r>
      <w:proofErr w:type="spellStart"/>
      <w:r w:rsidR="00496247" w:rsidRPr="00BB38AA">
        <w:rPr>
          <w:rFonts w:ascii="Arial" w:hAnsi="Arial" w:cs="Arial"/>
        </w:rPr>
        <w:t>Uribe</w:t>
      </w:r>
      <w:proofErr w:type="spellEnd"/>
      <w:r w:rsidR="00496247" w:rsidRPr="00BB38AA">
        <w:rPr>
          <w:rFonts w:ascii="Arial" w:hAnsi="Arial" w:cs="Arial"/>
        </w:rPr>
        <w:t xml:space="preserve"> en la hacienda “</w:t>
      </w:r>
      <w:r w:rsidR="00496247" w:rsidRPr="00BB38AA">
        <w:rPr>
          <w:rFonts w:ascii="Arial" w:hAnsi="Arial" w:cs="Arial"/>
          <w:i/>
        </w:rPr>
        <w:t>Los C</w:t>
      </w:r>
      <w:r w:rsidR="001678DB" w:rsidRPr="00BB38AA">
        <w:rPr>
          <w:rFonts w:ascii="Arial" w:hAnsi="Arial" w:cs="Arial"/>
          <w:i/>
        </w:rPr>
        <w:t>á</w:t>
      </w:r>
      <w:r w:rsidR="00496247" w:rsidRPr="00BB38AA">
        <w:rPr>
          <w:rFonts w:ascii="Arial" w:hAnsi="Arial" w:cs="Arial"/>
          <w:i/>
        </w:rPr>
        <w:t>mbulos</w:t>
      </w:r>
      <w:r w:rsidR="00496247" w:rsidRPr="00BB38AA">
        <w:rPr>
          <w:rFonts w:ascii="Arial" w:hAnsi="Arial" w:cs="Arial"/>
        </w:rPr>
        <w:t>” ubicada en el sector de cerritos de Pereira</w:t>
      </w:r>
      <w:r w:rsidR="001C0787" w:rsidRPr="00BB38AA">
        <w:rPr>
          <w:rFonts w:ascii="Arial" w:hAnsi="Arial" w:cs="Arial"/>
        </w:rPr>
        <w:t xml:space="preserve">; ante esa afirmación se le pregunta a la testigo entre que fechas prestó sus servicios a favor del </w:t>
      </w:r>
      <w:r w:rsidR="001F7081" w:rsidRPr="00BB38AA">
        <w:rPr>
          <w:rFonts w:ascii="Arial" w:hAnsi="Arial" w:cs="Arial"/>
        </w:rPr>
        <w:t xml:space="preserve">señor Germán Uribe </w:t>
      </w:r>
      <w:proofErr w:type="spellStart"/>
      <w:r w:rsidR="001F7081" w:rsidRPr="00BB38AA">
        <w:rPr>
          <w:rFonts w:ascii="Arial" w:hAnsi="Arial" w:cs="Arial"/>
        </w:rPr>
        <w:t>Uribe</w:t>
      </w:r>
      <w:proofErr w:type="spellEnd"/>
      <w:r w:rsidR="001F7081" w:rsidRPr="00BB38AA">
        <w:rPr>
          <w:rFonts w:ascii="Arial" w:hAnsi="Arial" w:cs="Arial"/>
        </w:rPr>
        <w:t>, respondiendo que no lo recordaba</w:t>
      </w:r>
      <w:r w:rsidR="002D0626" w:rsidRPr="00BB38AA">
        <w:rPr>
          <w:rFonts w:ascii="Arial" w:hAnsi="Arial" w:cs="Arial"/>
        </w:rPr>
        <w:t xml:space="preserve">, pero a renglón seguido dijo que en todo caso había sido por un lapso de veinticuatro años; </w:t>
      </w:r>
      <w:r w:rsidR="00C8576B" w:rsidRPr="00BB38AA">
        <w:rPr>
          <w:rFonts w:ascii="Arial" w:hAnsi="Arial" w:cs="Arial"/>
        </w:rPr>
        <w:t xml:space="preserve">al indagársele un poco más sobre </w:t>
      </w:r>
      <w:r w:rsidR="00AF2414" w:rsidRPr="00BB38AA">
        <w:rPr>
          <w:rFonts w:ascii="Arial" w:hAnsi="Arial" w:cs="Arial"/>
        </w:rPr>
        <w:t xml:space="preserve">la prestación de sus servicios, la señora Carmen Lía Hernández </w:t>
      </w:r>
      <w:proofErr w:type="spellStart"/>
      <w:r w:rsidR="00AF2414" w:rsidRPr="00BB38AA">
        <w:rPr>
          <w:rFonts w:ascii="Arial" w:hAnsi="Arial" w:cs="Arial"/>
        </w:rPr>
        <w:t>Uchima</w:t>
      </w:r>
      <w:proofErr w:type="spellEnd"/>
      <w:r w:rsidR="00AF2414" w:rsidRPr="00BB38AA">
        <w:rPr>
          <w:rFonts w:ascii="Arial" w:hAnsi="Arial" w:cs="Arial"/>
        </w:rPr>
        <w:t xml:space="preserve"> reveló que </w:t>
      </w:r>
      <w:r w:rsidR="0073156D" w:rsidRPr="00BB38AA">
        <w:rPr>
          <w:rFonts w:ascii="Arial" w:hAnsi="Arial" w:cs="Arial"/>
        </w:rPr>
        <w:t>esos veinticuatro años de servicios no los prestó de manera continua,</w:t>
      </w:r>
      <w:r w:rsidR="00A2740D" w:rsidRPr="00BB38AA">
        <w:rPr>
          <w:rFonts w:ascii="Arial" w:hAnsi="Arial" w:cs="Arial"/>
        </w:rPr>
        <w:t xml:space="preserve"> ya que existían interrupciones de meses, debido a que ella se iba y al tiempo volvía, añadiendo que así mismo había sucedido con </w:t>
      </w:r>
      <w:r w:rsidR="00C82DF3" w:rsidRPr="00BB38AA">
        <w:rPr>
          <w:rFonts w:ascii="Arial" w:hAnsi="Arial" w:cs="Arial"/>
        </w:rPr>
        <w:t>Elizabeth; la falladora de primera instancia le pregunta que cuál es la razón por la que tiene presente las fechas en las que supuestamente prestó sus servicios la accionante y no los de ella</w:t>
      </w:r>
      <w:r w:rsidR="00BF5B55" w:rsidRPr="00BB38AA">
        <w:rPr>
          <w:rFonts w:ascii="Arial" w:hAnsi="Arial" w:cs="Arial"/>
        </w:rPr>
        <w:t>, indicando la declarante que no sabía por qué ocurría eso, pero que en todo caso así era la vida</w:t>
      </w:r>
      <w:r w:rsidR="00324C63" w:rsidRPr="00BB38AA">
        <w:rPr>
          <w:rFonts w:ascii="Arial" w:hAnsi="Arial" w:cs="Arial"/>
        </w:rPr>
        <w:t>; al insistírsele sobre ese aspecto, la señora Carmen Lía expres</w:t>
      </w:r>
      <w:r w:rsidR="5D6BFA2E" w:rsidRPr="00BB38AA">
        <w:rPr>
          <w:rFonts w:ascii="Arial" w:hAnsi="Arial" w:cs="Arial"/>
        </w:rPr>
        <w:t>ó</w:t>
      </w:r>
      <w:r w:rsidR="00324C63" w:rsidRPr="00BB38AA">
        <w:rPr>
          <w:rFonts w:ascii="Arial" w:hAnsi="Arial" w:cs="Arial"/>
        </w:rPr>
        <w:t xml:space="preserve"> que realmente antes </w:t>
      </w:r>
      <w:r w:rsidR="000902E9" w:rsidRPr="00BB38AA">
        <w:rPr>
          <w:rFonts w:ascii="Arial" w:hAnsi="Arial" w:cs="Arial"/>
        </w:rPr>
        <w:t>que</w:t>
      </w:r>
      <w:r w:rsidR="00324C63" w:rsidRPr="00BB38AA">
        <w:rPr>
          <w:rFonts w:ascii="Arial" w:hAnsi="Arial" w:cs="Arial"/>
        </w:rPr>
        <w:t xml:space="preserve"> fueran a la diligencia se había reunido con la demandante para recordar cuales eran las fechas en que Elizabeth </w:t>
      </w:r>
      <w:proofErr w:type="spellStart"/>
      <w:r w:rsidR="00324C63" w:rsidRPr="00BB38AA">
        <w:rPr>
          <w:rFonts w:ascii="Arial" w:hAnsi="Arial" w:cs="Arial"/>
        </w:rPr>
        <w:t>Guapacha</w:t>
      </w:r>
      <w:proofErr w:type="spellEnd"/>
      <w:r w:rsidR="00324C63" w:rsidRPr="00BB38AA">
        <w:rPr>
          <w:rFonts w:ascii="Arial" w:hAnsi="Arial" w:cs="Arial"/>
        </w:rPr>
        <w:t xml:space="preserve"> González había prestado sus servicios</w:t>
      </w:r>
      <w:r w:rsidR="007B4B0C" w:rsidRPr="00BB38AA">
        <w:rPr>
          <w:rFonts w:ascii="Arial" w:hAnsi="Arial" w:cs="Arial"/>
        </w:rPr>
        <w:t xml:space="preserve">; nuevamente se le pregunta si la actora prestó sus servicios de manera continua durante esos diez años, respondiendo la testigo que no, que lo </w:t>
      </w:r>
      <w:r w:rsidR="007B4B0C" w:rsidRPr="00BB38AA">
        <w:rPr>
          <w:rFonts w:ascii="Arial" w:hAnsi="Arial" w:cs="Arial"/>
        </w:rPr>
        <w:lastRenderedPageBreak/>
        <w:t>había hecho de manera “</w:t>
      </w:r>
      <w:r w:rsidR="007B4B0C" w:rsidRPr="00BB38AA">
        <w:rPr>
          <w:rFonts w:ascii="Arial" w:hAnsi="Arial" w:cs="Arial"/>
          <w:i/>
        </w:rPr>
        <w:t>variadita</w:t>
      </w:r>
      <w:r w:rsidR="007B4B0C" w:rsidRPr="00BB38AA">
        <w:rPr>
          <w:rFonts w:ascii="Arial" w:hAnsi="Arial" w:cs="Arial"/>
        </w:rPr>
        <w:t xml:space="preserve">”, significando con ello que lo hizo </w:t>
      </w:r>
      <w:r w:rsidR="0002336E" w:rsidRPr="00BB38AA">
        <w:rPr>
          <w:rFonts w:ascii="Arial" w:hAnsi="Arial" w:cs="Arial"/>
        </w:rPr>
        <w:t>por temporadas, así como había pasado con ella misma</w:t>
      </w:r>
      <w:r w:rsidR="00DD4DE7" w:rsidRPr="00BB38AA">
        <w:rPr>
          <w:rFonts w:ascii="Arial" w:hAnsi="Arial" w:cs="Arial"/>
        </w:rPr>
        <w:t>.</w:t>
      </w:r>
    </w:p>
    <w:p w:rsidR="00DD4DE7" w:rsidRPr="00BB38AA" w:rsidRDefault="00DD4DE7" w:rsidP="00BB38AA">
      <w:pPr>
        <w:pStyle w:val="NormalWeb"/>
        <w:spacing w:before="0" w:beforeAutospacing="0" w:after="0" w:afterAutospacing="0" w:line="276" w:lineRule="auto"/>
        <w:jc w:val="both"/>
        <w:rPr>
          <w:rFonts w:ascii="Arial" w:hAnsi="Arial" w:cs="Arial"/>
          <w:bCs/>
        </w:rPr>
      </w:pPr>
    </w:p>
    <w:p w:rsidR="00DD4DE7" w:rsidRPr="00BB38AA" w:rsidRDefault="00DD4DE7" w:rsidP="00BB38AA">
      <w:pPr>
        <w:pStyle w:val="NormalWeb"/>
        <w:spacing w:before="0" w:beforeAutospacing="0" w:after="0" w:afterAutospacing="0" w:line="276" w:lineRule="auto"/>
        <w:jc w:val="both"/>
        <w:rPr>
          <w:rFonts w:ascii="Arial" w:hAnsi="Arial" w:cs="Arial"/>
          <w:bCs/>
        </w:rPr>
      </w:pPr>
      <w:r w:rsidRPr="00BB38AA">
        <w:rPr>
          <w:rFonts w:ascii="Arial" w:hAnsi="Arial" w:cs="Arial"/>
          <w:bCs/>
        </w:rPr>
        <w:t xml:space="preserve">Después de finalizar las preguntas frente a esos aspectos, la </w:t>
      </w:r>
      <w:r w:rsidRPr="00BB38AA">
        <w:rPr>
          <w:rFonts w:ascii="Arial" w:hAnsi="Arial" w:cs="Arial"/>
          <w:bCs/>
          <w:i/>
          <w:iCs/>
        </w:rPr>
        <w:t>a quo</w:t>
      </w:r>
      <w:r w:rsidRPr="00BB38AA">
        <w:rPr>
          <w:rFonts w:ascii="Arial" w:hAnsi="Arial" w:cs="Arial"/>
          <w:bCs/>
        </w:rPr>
        <w:t xml:space="preserve">, teniendo en cuenta que en ese momento </w:t>
      </w:r>
      <w:r w:rsidR="000360E0" w:rsidRPr="00BB38AA">
        <w:rPr>
          <w:rFonts w:ascii="Arial" w:hAnsi="Arial" w:cs="Arial"/>
          <w:bCs/>
        </w:rPr>
        <w:t xml:space="preserve">se desconocían herederos determinados del señor Germán Uribe </w:t>
      </w:r>
      <w:proofErr w:type="spellStart"/>
      <w:r w:rsidR="000360E0" w:rsidRPr="00BB38AA">
        <w:rPr>
          <w:rFonts w:ascii="Arial" w:hAnsi="Arial" w:cs="Arial"/>
          <w:bCs/>
        </w:rPr>
        <w:t>Uribe</w:t>
      </w:r>
      <w:proofErr w:type="spellEnd"/>
      <w:r w:rsidR="000360E0" w:rsidRPr="00BB38AA">
        <w:rPr>
          <w:rFonts w:ascii="Arial" w:hAnsi="Arial" w:cs="Arial"/>
          <w:bCs/>
        </w:rPr>
        <w:t xml:space="preserve">, le preguntó a la testigo si </w:t>
      </w:r>
      <w:r w:rsidR="002B73FE" w:rsidRPr="00BB38AA">
        <w:rPr>
          <w:rFonts w:ascii="Arial" w:hAnsi="Arial" w:cs="Arial"/>
          <w:bCs/>
        </w:rPr>
        <w:t>él tenía hijos y si estaban vivos, respondiendo la testigo que sí, que t</w:t>
      </w:r>
      <w:r w:rsidR="00A22F01" w:rsidRPr="00BB38AA">
        <w:rPr>
          <w:rFonts w:ascii="Arial" w:hAnsi="Arial" w:cs="Arial"/>
          <w:bCs/>
        </w:rPr>
        <w:t>uvo ocho hijos, pero que solo sabe de la señora Constanza Uribe Sanint quien vive en la hacienda “</w:t>
      </w:r>
      <w:r w:rsidR="00A22F01" w:rsidRPr="00BB38AA">
        <w:rPr>
          <w:rFonts w:ascii="Arial" w:hAnsi="Arial" w:cs="Arial"/>
          <w:bCs/>
          <w:i/>
        </w:rPr>
        <w:t>Los Cámbulos</w:t>
      </w:r>
      <w:r w:rsidR="00A22F01" w:rsidRPr="00BB38AA">
        <w:rPr>
          <w:rFonts w:ascii="Arial" w:hAnsi="Arial" w:cs="Arial"/>
          <w:bCs/>
        </w:rPr>
        <w:t>”.</w:t>
      </w:r>
    </w:p>
    <w:p w:rsidR="00A363B3" w:rsidRPr="00BB38AA" w:rsidRDefault="00A363B3" w:rsidP="00BB38AA">
      <w:pPr>
        <w:pStyle w:val="NormalWeb"/>
        <w:spacing w:before="0" w:beforeAutospacing="0" w:after="0" w:afterAutospacing="0" w:line="276" w:lineRule="auto"/>
        <w:jc w:val="both"/>
        <w:rPr>
          <w:rFonts w:ascii="Arial" w:hAnsi="Arial" w:cs="Arial"/>
          <w:bCs/>
        </w:rPr>
      </w:pPr>
    </w:p>
    <w:p w:rsidR="00A363B3" w:rsidRPr="00BB38AA" w:rsidRDefault="00A363B3" w:rsidP="00BB38AA">
      <w:pPr>
        <w:pStyle w:val="NormalWeb"/>
        <w:spacing w:before="0" w:beforeAutospacing="0" w:after="0" w:afterAutospacing="0" w:line="276" w:lineRule="auto"/>
        <w:jc w:val="both"/>
        <w:rPr>
          <w:rFonts w:ascii="Arial" w:hAnsi="Arial" w:cs="Arial"/>
          <w:bCs/>
        </w:rPr>
      </w:pPr>
      <w:r w:rsidRPr="00BB38AA">
        <w:rPr>
          <w:rFonts w:ascii="Arial" w:hAnsi="Arial" w:cs="Arial"/>
          <w:bCs/>
        </w:rPr>
        <w:t xml:space="preserve">Por su parte, la señora María Gabriela Hernández </w:t>
      </w:r>
      <w:proofErr w:type="spellStart"/>
      <w:r w:rsidRPr="00BB38AA">
        <w:rPr>
          <w:rFonts w:ascii="Arial" w:hAnsi="Arial" w:cs="Arial"/>
          <w:bCs/>
        </w:rPr>
        <w:t>Uchima</w:t>
      </w:r>
      <w:proofErr w:type="spellEnd"/>
      <w:r w:rsidRPr="00BB38AA">
        <w:rPr>
          <w:rFonts w:ascii="Arial" w:hAnsi="Arial" w:cs="Arial"/>
          <w:bCs/>
        </w:rPr>
        <w:t xml:space="preserve">, hermana de la anterior testigo, </w:t>
      </w:r>
      <w:r w:rsidR="00A81FF7" w:rsidRPr="00BB38AA">
        <w:rPr>
          <w:rFonts w:ascii="Arial" w:hAnsi="Arial" w:cs="Arial"/>
          <w:bCs/>
        </w:rPr>
        <w:t xml:space="preserve">reiteró que conoce de toda la vida a la señora Elizabeth </w:t>
      </w:r>
      <w:proofErr w:type="spellStart"/>
      <w:r w:rsidR="00A81FF7" w:rsidRPr="00BB38AA">
        <w:rPr>
          <w:rFonts w:ascii="Arial" w:hAnsi="Arial" w:cs="Arial"/>
          <w:bCs/>
        </w:rPr>
        <w:t>Guapacha</w:t>
      </w:r>
      <w:proofErr w:type="spellEnd"/>
      <w:r w:rsidR="00A81FF7" w:rsidRPr="00BB38AA">
        <w:rPr>
          <w:rFonts w:ascii="Arial" w:hAnsi="Arial" w:cs="Arial"/>
          <w:bCs/>
        </w:rPr>
        <w:t xml:space="preserve"> González porque han sido vecinas en el municipio de Riosucio (Caldas); frente a los servicios prestados por la accionante</w:t>
      </w:r>
      <w:r w:rsidR="00C474D1" w:rsidRPr="00BB38AA">
        <w:rPr>
          <w:rFonts w:ascii="Arial" w:hAnsi="Arial" w:cs="Arial"/>
          <w:bCs/>
        </w:rPr>
        <w:t xml:space="preserve">, también replicó de manera exacta lo narrado en la demanda, indicando que la demandante trabajó </w:t>
      </w:r>
      <w:r w:rsidR="00C15EBF" w:rsidRPr="00BB38AA">
        <w:rPr>
          <w:rFonts w:ascii="Arial" w:hAnsi="Arial" w:cs="Arial"/>
          <w:bCs/>
        </w:rPr>
        <w:t xml:space="preserve">como empleada doméstica a favor del señor Germán Uribe </w:t>
      </w:r>
      <w:proofErr w:type="spellStart"/>
      <w:r w:rsidR="00C15EBF" w:rsidRPr="00BB38AA">
        <w:rPr>
          <w:rFonts w:ascii="Arial" w:hAnsi="Arial" w:cs="Arial"/>
          <w:bCs/>
        </w:rPr>
        <w:t>Uribe</w:t>
      </w:r>
      <w:proofErr w:type="spellEnd"/>
      <w:r w:rsidR="00585E67" w:rsidRPr="00BB38AA">
        <w:rPr>
          <w:rFonts w:ascii="Arial" w:hAnsi="Arial" w:cs="Arial"/>
          <w:bCs/>
        </w:rPr>
        <w:t xml:space="preserve"> entre el mes de enero de 1974 y el mes de febrero de 1984</w:t>
      </w:r>
      <w:r w:rsidR="00D56525" w:rsidRPr="00BB38AA">
        <w:rPr>
          <w:rFonts w:ascii="Arial" w:hAnsi="Arial" w:cs="Arial"/>
          <w:bCs/>
        </w:rPr>
        <w:t xml:space="preserve">, sin embargo, cuando se le pregunta porque tiene conocimiento de esa situación, expresa que lo sabe por cuenta de su hermana Carmen Lía, quien también trabajó durante muchos años </w:t>
      </w:r>
      <w:r w:rsidR="00842A49" w:rsidRPr="00BB38AA">
        <w:rPr>
          <w:rFonts w:ascii="Arial" w:hAnsi="Arial" w:cs="Arial"/>
          <w:bCs/>
        </w:rPr>
        <w:t xml:space="preserve">en la finca “Los Cámbulos” del señor Uribe </w:t>
      </w:r>
      <w:proofErr w:type="spellStart"/>
      <w:r w:rsidR="00842A49" w:rsidRPr="00BB38AA">
        <w:rPr>
          <w:rFonts w:ascii="Arial" w:hAnsi="Arial" w:cs="Arial"/>
          <w:bCs/>
        </w:rPr>
        <w:t>Uribe</w:t>
      </w:r>
      <w:proofErr w:type="spellEnd"/>
      <w:r w:rsidR="009617C8" w:rsidRPr="00BB38AA">
        <w:rPr>
          <w:rFonts w:ascii="Arial" w:hAnsi="Arial" w:cs="Arial"/>
          <w:bCs/>
        </w:rPr>
        <w:t xml:space="preserve">; </w:t>
      </w:r>
      <w:r w:rsidR="00FF7244" w:rsidRPr="00BB38AA">
        <w:rPr>
          <w:rFonts w:ascii="Arial" w:hAnsi="Arial" w:cs="Arial"/>
          <w:bCs/>
        </w:rPr>
        <w:t xml:space="preserve">posteriormente, ante pregunta que se le realiza, sostiene que, según lo que le contó su hermana, </w:t>
      </w:r>
      <w:r w:rsidR="00ED50D9" w:rsidRPr="00BB38AA">
        <w:rPr>
          <w:rFonts w:ascii="Arial" w:hAnsi="Arial" w:cs="Arial"/>
          <w:bCs/>
        </w:rPr>
        <w:t>Elizabeth había prestado esos servicios de manera continua</w:t>
      </w:r>
      <w:r w:rsidR="006603B8" w:rsidRPr="00BB38AA">
        <w:rPr>
          <w:rFonts w:ascii="Arial" w:hAnsi="Arial" w:cs="Arial"/>
          <w:bCs/>
        </w:rPr>
        <w:t xml:space="preserve">; al efectuársele más preguntas, la testigo dice que ella también trabajo con el señor Germán Uribe </w:t>
      </w:r>
      <w:proofErr w:type="spellStart"/>
      <w:r w:rsidR="006603B8" w:rsidRPr="00BB38AA">
        <w:rPr>
          <w:rFonts w:ascii="Arial" w:hAnsi="Arial" w:cs="Arial"/>
          <w:bCs/>
        </w:rPr>
        <w:t>Uribe</w:t>
      </w:r>
      <w:proofErr w:type="spellEnd"/>
      <w:r w:rsidR="006603B8" w:rsidRPr="00BB38AA">
        <w:rPr>
          <w:rFonts w:ascii="Arial" w:hAnsi="Arial" w:cs="Arial"/>
          <w:bCs/>
        </w:rPr>
        <w:t>, pero no recuerda en</w:t>
      </w:r>
      <w:r w:rsidR="001B54DA" w:rsidRPr="00BB38AA">
        <w:rPr>
          <w:rFonts w:ascii="Arial" w:hAnsi="Arial" w:cs="Arial"/>
          <w:bCs/>
        </w:rPr>
        <w:t xml:space="preserve"> que lapso aconteció esa situación</w:t>
      </w:r>
      <w:r w:rsidR="00CB7EA5" w:rsidRPr="00BB38AA">
        <w:rPr>
          <w:rFonts w:ascii="Arial" w:hAnsi="Arial" w:cs="Arial"/>
          <w:bCs/>
        </w:rPr>
        <w:t>, agregando que no coincidió con la demandante, ya que ella (la testigo) había prestado sus servicios en la finca “</w:t>
      </w:r>
      <w:r w:rsidR="00CB7EA5" w:rsidRPr="00BB38AA">
        <w:rPr>
          <w:rFonts w:ascii="Arial" w:hAnsi="Arial" w:cs="Arial"/>
          <w:bCs/>
          <w:i/>
        </w:rPr>
        <w:t>Los Cámbulos</w:t>
      </w:r>
      <w:r w:rsidR="00CB7EA5" w:rsidRPr="00BB38AA">
        <w:rPr>
          <w:rFonts w:ascii="Arial" w:hAnsi="Arial" w:cs="Arial"/>
          <w:bCs/>
        </w:rPr>
        <w:t>”, mientras que la accionante lo hizo</w:t>
      </w:r>
      <w:r w:rsidR="00B17D41" w:rsidRPr="00BB38AA">
        <w:rPr>
          <w:rFonts w:ascii="Arial" w:hAnsi="Arial" w:cs="Arial"/>
          <w:bCs/>
        </w:rPr>
        <w:t xml:space="preserve"> en la hacienda “</w:t>
      </w:r>
      <w:proofErr w:type="spellStart"/>
      <w:r w:rsidR="00B17D41" w:rsidRPr="00BB38AA">
        <w:rPr>
          <w:rFonts w:ascii="Arial" w:hAnsi="Arial" w:cs="Arial"/>
          <w:bCs/>
          <w:i/>
        </w:rPr>
        <w:t>Pinzacua</w:t>
      </w:r>
      <w:proofErr w:type="spellEnd"/>
      <w:r w:rsidR="00B17D41" w:rsidRPr="00BB38AA">
        <w:rPr>
          <w:rFonts w:ascii="Arial" w:hAnsi="Arial" w:cs="Arial"/>
          <w:bCs/>
        </w:rPr>
        <w:t>”.</w:t>
      </w:r>
    </w:p>
    <w:p w:rsidR="00B17D41" w:rsidRPr="00BB38AA" w:rsidRDefault="00B17D41" w:rsidP="00BB38AA">
      <w:pPr>
        <w:pStyle w:val="NormalWeb"/>
        <w:spacing w:before="0" w:beforeAutospacing="0" w:after="0" w:afterAutospacing="0" w:line="276" w:lineRule="auto"/>
        <w:jc w:val="both"/>
        <w:rPr>
          <w:rFonts w:ascii="Arial" w:hAnsi="Arial" w:cs="Arial"/>
          <w:bCs/>
        </w:rPr>
      </w:pPr>
    </w:p>
    <w:p w:rsidR="00B17D41" w:rsidRPr="00BB38AA" w:rsidRDefault="00B17D41" w:rsidP="00BB38AA">
      <w:pPr>
        <w:pStyle w:val="NormalWeb"/>
        <w:spacing w:before="0" w:beforeAutospacing="0" w:after="0" w:afterAutospacing="0" w:line="276" w:lineRule="auto"/>
        <w:jc w:val="both"/>
        <w:rPr>
          <w:rFonts w:ascii="Arial" w:hAnsi="Arial" w:cs="Arial"/>
          <w:bCs/>
        </w:rPr>
      </w:pPr>
      <w:r w:rsidRPr="00BB38AA">
        <w:rPr>
          <w:rFonts w:ascii="Arial" w:hAnsi="Arial" w:cs="Arial"/>
          <w:bCs/>
        </w:rPr>
        <w:t xml:space="preserve">Finalizada la recepción de la prueba, la </w:t>
      </w:r>
      <w:r w:rsidR="00A56A10" w:rsidRPr="00BB38AA">
        <w:rPr>
          <w:rFonts w:ascii="Arial" w:hAnsi="Arial" w:cs="Arial"/>
          <w:bCs/>
        </w:rPr>
        <w:t xml:space="preserve">directora del proceso, debido a los informado por la señora Carmen Lía Hernández </w:t>
      </w:r>
      <w:proofErr w:type="spellStart"/>
      <w:r w:rsidR="00A56A10" w:rsidRPr="00BB38AA">
        <w:rPr>
          <w:rFonts w:ascii="Arial" w:hAnsi="Arial" w:cs="Arial"/>
          <w:bCs/>
        </w:rPr>
        <w:t>Uchima</w:t>
      </w:r>
      <w:proofErr w:type="spellEnd"/>
      <w:r w:rsidR="00A56A10" w:rsidRPr="00BB38AA">
        <w:rPr>
          <w:rFonts w:ascii="Arial" w:hAnsi="Arial" w:cs="Arial"/>
          <w:bCs/>
        </w:rPr>
        <w:t xml:space="preserve">, ordena la vinculación al proceso de la heredera determinada </w:t>
      </w:r>
      <w:r w:rsidR="00EE439B" w:rsidRPr="00BB38AA">
        <w:rPr>
          <w:rFonts w:ascii="Arial" w:hAnsi="Arial" w:cs="Arial"/>
          <w:bCs/>
        </w:rPr>
        <w:t xml:space="preserve">Constanza Uribe Sanint, quien como se </w:t>
      </w:r>
      <w:r w:rsidR="00741733" w:rsidRPr="00BB38AA">
        <w:rPr>
          <w:rFonts w:ascii="Arial" w:hAnsi="Arial" w:cs="Arial"/>
          <w:bCs/>
        </w:rPr>
        <w:t xml:space="preserve">relata en los antecedentes dio respuesta a la acción como se aprecia en </w:t>
      </w:r>
      <w:r w:rsidR="00277794" w:rsidRPr="00BB38AA">
        <w:rPr>
          <w:rFonts w:ascii="Arial" w:hAnsi="Arial" w:cs="Arial"/>
          <w:bCs/>
        </w:rPr>
        <w:t xml:space="preserve">las páginas 108 a 115 del expediente digitalizado, y allí solicitó </w:t>
      </w:r>
      <w:r w:rsidR="006B6CA3" w:rsidRPr="00BB38AA">
        <w:rPr>
          <w:rFonts w:ascii="Arial" w:hAnsi="Arial" w:cs="Arial"/>
          <w:bCs/>
        </w:rPr>
        <w:t xml:space="preserve">como medio defensivo y con el objeto de ejercer el derecho de contradicción, que se ampliaran los testimonios de las señoras Carmen Lía y María Gabriela Hernández </w:t>
      </w:r>
      <w:proofErr w:type="spellStart"/>
      <w:r w:rsidR="006B6CA3" w:rsidRPr="00BB38AA">
        <w:rPr>
          <w:rFonts w:ascii="Arial" w:hAnsi="Arial" w:cs="Arial"/>
          <w:bCs/>
        </w:rPr>
        <w:t>Uchima</w:t>
      </w:r>
      <w:proofErr w:type="spellEnd"/>
      <w:r w:rsidR="000D69E2" w:rsidRPr="00BB38AA">
        <w:rPr>
          <w:rFonts w:ascii="Arial" w:hAnsi="Arial" w:cs="Arial"/>
          <w:bCs/>
        </w:rPr>
        <w:t xml:space="preserve">, además de que se </w:t>
      </w:r>
      <w:proofErr w:type="spellStart"/>
      <w:r w:rsidR="000D69E2" w:rsidRPr="00BB38AA">
        <w:rPr>
          <w:rFonts w:ascii="Arial" w:hAnsi="Arial" w:cs="Arial"/>
          <w:bCs/>
        </w:rPr>
        <w:t>recepcionara</w:t>
      </w:r>
      <w:proofErr w:type="spellEnd"/>
      <w:r w:rsidR="000D69E2" w:rsidRPr="00BB38AA">
        <w:rPr>
          <w:rFonts w:ascii="Arial" w:hAnsi="Arial" w:cs="Arial"/>
          <w:bCs/>
        </w:rPr>
        <w:t xml:space="preserve"> el testimonio del señor Belisario Antonio Suaza </w:t>
      </w:r>
      <w:r w:rsidR="00111820" w:rsidRPr="00BB38AA">
        <w:rPr>
          <w:rFonts w:ascii="Arial" w:hAnsi="Arial" w:cs="Arial"/>
          <w:bCs/>
        </w:rPr>
        <w:t>Cano.</w:t>
      </w:r>
    </w:p>
    <w:p w:rsidR="00111820" w:rsidRPr="00BB38AA" w:rsidRDefault="00111820" w:rsidP="00BB38AA">
      <w:pPr>
        <w:pStyle w:val="NormalWeb"/>
        <w:spacing w:before="0" w:beforeAutospacing="0" w:after="0" w:afterAutospacing="0" w:line="276" w:lineRule="auto"/>
        <w:jc w:val="both"/>
        <w:rPr>
          <w:rFonts w:ascii="Arial" w:hAnsi="Arial" w:cs="Arial"/>
          <w:bCs/>
        </w:rPr>
      </w:pPr>
    </w:p>
    <w:p w:rsidR="00111820" w:rsidRPr="00BB38AA" w:rsidRDefault="00111820" w:rsidP="00BB38AA">
      <w:pPr>
        <w:pStyle w:val="NormalWeb"/>
        <w:spacing w:before="0" w:beforeAutospacing="0" w:after="0" w:afterAutospacing="0" w:line="276" w:lineRule="auto"/>
        <w:jc w:val="both"/>
        <w:rPr>
          <w:rFonts w:ascii="Arial" w:hAnsi="Arial" w:cs="Arial"/>
          <w:bCs/>
        </w:rPr>
      </w:pPr>
      <w:r w:rsidRPr="00BB38AA">
        <w:rPr>
          <w:rFonts w:ascii="Arial" w:hAnsi="Arial" w:cs="Arial"/>
          <w:bCs/>
        </w:rPr>
        <w:t>E</w:t>
      </w:r>
      <w:r w:rsidR="00113715" w:rsidRPr="00BB38AA">
        <w:rPr>
          <w:rFonts w:ascii="Arial" w:hAnsi="Arial" w:cs="Arial"/>
          <w:bCs/>
        </w:rPr>
        <w:t xml:space="preserve">l 23 de abril de 2019 se llevan a cabo la audiencia del artículo 77 del CPT y de la SS frente a la </w:t>
      </w:r>
      <w:r w:rsidR="00973B24" w:rsidRPr="00BB38AA">
        <w:rPr>
          <w:rFonts w:ascii="Arial" w:hAnsi="Arial" w:cs="Arial"/>
          <w:bCs/>
        </w:rPr>
        <w:t xml:space="preserve">vinculada Constanza Uribe Sanint y a continuación se inició respecto de ella la </w:t>
      </w:r>
      <w:r w:rsidR="00FE1E46" w:rsidRPr="00BB38AA">
        <w:rPr>
          <w:rFonts w:ascii="Arial" w:hAnsi="Arial" w:cs="Arial"/>
          <w:bCs/>
        </w:rPr>
        <w:t>audiencia prevista en el artículo 80 ibídem</w:t>
      </w:r>
      <w:r w:rsidR="00F24813" w:rsidRPr="00BB38AA">
        <w:rPr>
          <w:rFonts w:ascii="Arial" w:hAnsi="Arial" w:cs="Arial"/>
          <w:bCs/>
        </w:rPr>
        <w:t xml:space="preserve">. Después de escucharse en interrogatorio de parte a la vinculada, </w:t>
      </w:r>
      <w:r w:rsidR="00504F8C" w:rsidRPr="00BB38AA">
        <w:rPr>
          <w:rFonts w:ascii="Arial" w:hAnsi="Arial" w:cs="Arial"/>
          <w:bCs/>
        </w:rPr>
        <w:t xml:space="preserve">quien no realizó ninguna confesión </w:t>
      </w:r>
      <w:r w:rsidR="000A37A9" w:rsidRPr="00BB38AA">
        <w:rPr>
          <w:rFonts w:ascii="Arial" w:hAnsi="Arial" w:cs="Arial"/>
          <w:bCs/>
        </w:rPr>
        <w:t xml:space="preserve">al manifestar que no conocía a la señora Elizabeth </w:t>
      </w:r>
      <w:proofErr w:type="spellStart"/>
      <w:r w:rsidR="000A37A9" w:rsidRPr="00BB38AA">
        <w:rPr>
          <w:rFonts w:ascii="Arial" w:hAnsi="Arial" w:cs="Arial"/>
          <w:bCs/>
        </w:rPr>
        <w:t>Guapacha</w:t>
      </w:r>
      <w:proofErr w:type="spellEnd"/>
      <w:r w:rsidR="000A37A9" w:rsidRPr="00BB38AA">
        <w:rPr>
          <w:rFonts w:ascii="Arial" w:hAnsi="Arial" w:cs="Arial"/>
          <w:bCs/>
        </w:rPr>
        <w:t xml:space="preserve"> </w:t>
      </w:r>
      <w:r w:rsidR="006D1541" w:rsidRPr="00BB38AA">
        <w:rPr>
          <w:rFonts w:ascii="Arial" w:hAnsi="Arial" w:cs="Arial"/>
          <w:bCs/>
        </w:rPr>
        <w:t xml:space="preserve">González, </w:t>
      </w:r>
      <w:r w:rsidR="00961083" w:rsidRPr="00BB38AA">
        <w:rPr>
          <w:rFonts w:ascii="Arial" w:hAnsi="Arial" w:cs="Arial"/>
          <w:bCs/>
        </w:rPr>
        <w:t xml:space="preserve">la funcionaria de primera instancia le preguntó a la demandante sobre la existencia de sus hermanos, contestando que todos estaban vivos, aunque no sabía la ubicación de algunos de ellos, razón por la que, después de identificarlos a cada uno, la </w:t>
      </w:r>
      <w:r w:rsidR="00B37816" w:rsidRPr="00BB38AA">
        <w:rPr>
          <w:rFonts w:ascii="Arial" w:hAnsi="Arial" w:cs="Arial"/>
          <w:bCs/>
          <w:i/>
          <w:iCs/>
        </w:rPr>
        <w:t>a quo</w:t>
      </w:r>
      <w:r w:rsidR="00B37816" w:rsidRPr="00BB38AA">
        <w:rPr>
          <w:rFonts w:ascii="Arial" w:hAnsi="Arial" w:cs="Arial"/>
          <w:bCs/>
        </w:rPr>
        <w:t xml:space="preserve"> suspendió la diligencia y ordenó la vinculación de los demás herederos determinados del señor Germán Uribe </w:t>
      </w:r>
      <w:proofErr w:type="spellStart"/>
      <w:r w:rsidR="00B37816" w:rsidRPr="00BB38AA">
        <w:rPr>
          <w:rFonts w:ascii="Arial" w:hAnsi="Arial" w:cs="Arial"/>
          <w:bCs/>
        </w:rPr>
        <w:t>Uribe</w:t>
      </w:r>
      <w:proofErr w:type="spellEnd"/>
      <w:r w:rsidR="00AD420C" w:rsidRPr="00BB38AA">
        <w:rPr>
          <w:rFonts w:ascii="Arial" w:hAnsi="Arial" w:cs="Arial"/>
          <w:bCs/>
        </w:rPr>
        <w:t>.</w:t>
      </w:r>
    </w:p>
    <w:p w:rsidR="00AD420C" w:rsidRPr="00BB38AA" w:rsidRDefault="00AD420C" w:rsidP="00BB38AA">
      <w:pPr>
        <w:pStyle w:val="NormalWeb"/>
        <w:spacing w:before="0" w:beforeAutospacing="0" w:after="0" w:afterAutospacing="0" w:line="276" w:lineRule="auto"/>
        <w:jc w:val="both"/>
        <w:rPr>
          <w:rFonts w:ascii="Arial" w:hAnsi="Arial" w:cs="Arial"/>
          <w:bCs/>
        </w:rPr>
      </w:pPr>
    </w:p>
    <w:p w:rsidR="00C66AED" w:rsidRPr="00BB38AA" w:rsidRDefault="00AD420C" w:rsidP="00BB38AA">
      <w:pPr>
        <w:pStyle w:val="NormalWeb"/>
        <w:spacing w:before="0" w:beforeAutospacing="0" w:after="0" w:afterAutospacing="0" w:line="276" w:lineRule="auto"/>
        <w:jc w:val="both"/>
        <w:rPr>
          <w:rFonts w:ascii="Arial" w:hAnsi="Arial" w:cs="Arial"/>
        </w:rPr>
      </w:pPr>
      <w:r w:rsidRPr="00BB38AA">
        <w:rPr>
          <w:rFonts w:ascii="Arial" w:hAnsi="Arial" w:cs="Arial"/>
          <w:bCs/>
        </w:rPr>
        <w:t xml:space="preserve">Como también se narró en los antecedentes, </w:t>
      </w:r>
      <w:r w:rsidR="0061468F" w:rsidRPr="00BB38AA">
        <w:rPr>
          <w:rFonts w:ascii="Arial" w:hAnsi="Arial" w:cs="Arial"/>
          <w:bCs/>
        </w:rPr>
        <w:t xml:space="preserve">los herederos determinados </w:t>
      </w:r>
      <w:r w:rsidR="00EC276E" w:rsidRPr="00BB38AA">
        <w:rPr>
          <w:rFonts w:ascii="Arial" w:hAnsi="Arial" w:cs="Arial"/>
        </w:rPr>
        <w:t>Jorge Hernán, María Clemencia, Clara Eugenia, José Ignacio y Germán Uribe Sanint</w:t>
      </w:r>
      <w:r w:rsidR="009D5E51" w:rsidRPr="00BB38AA">
        <w:rPr>
          <w:rFonts w:ascii="Arial" w:hAnsi="Arial" w:cs="Arial"/>
        </w:rPr>
        <w:t xml:space="preserve">, </w:t>
      </w:r>
      <w:r w:rsidR="009D5E51" w:rsidRPr="00BB38AA">
        <w:rPr>
          <w:rFonts w:ascii="Arial" w:hAnsi="Arial" w:cs="Arial"/>
        </w:rPr>
        <w:lastRenderedPageBreak/>
        <w:t>comparecieron al proceso y dieron respuesta a la acción -págs.</w:t>
      </w:r>
      <w:r w:rsidR="00FB61FB" w:rsidRPr="00BB38AA">
        <w:rPr>
          <w:rFonts w:ascii="Arial" w:hAnsi="Arial" w:cs="Arial"/>
        </w:rPr>
        <w:t>198 a 205 y 229 a 236 expediente digitalizado</w:t>
      </w:r>
      <w:r w:rsidR="009D5E51" w:rsidRPr="00BB38AA">
        <w:rPr>
          <w:rFonts w:ascii="Arial" w:hAnsi="Arial" w:cs="Arial"/>
        </w:rPr>
        <w:t>-, en idénticos términos a los expuestos por su hermana Constanza Uribe Sanint</w:t>
      </w:r>
      <w:r w:rsidR="00762085" w:rsidRPr="00BB38AA">
        <w:rPr>
          <w:rFonts w:ascii="Arial" w:hAnsi="Arial" w:cs="Arial"/>
        </w:rPr>
        <w:t xml:space="preserve">, pidiendo exactamente las mismas pruebas. Los herederos determinados Lorenzo y Margarita Uribe Sanint </w:t>
      </w:r>
      <w:r w:rsidR="00C66AED" w:rsidRPr="00BB38AA">
        <w:rPr>
          <w:rFonts w:ascii="Arial" w:hAnsi="Arial" w:cs="Arial"/>
        </w:rPr>
        <w:t xml:space="preserve">al no haber podido ser ubicados, se encuentran debidamente representados por curador ad </w:t>
      </w:r>
      <w:proofErr w:type="spellStart"/>
      <w:r w:rsidR="00C66AED" w:rsidRPr="00BB38AA">
        <w:rPr>
          <w:rFonts w:ascii="Arial" w:hAnsi="Arial" w:cs="Arial"/>
        </w:rPr>
        <w:t>litem</w:t>
      </w:r>
      <w:proofErr w:type="spellEnd"/>
      <w:r w:rsidR="009F7B4F" w:rsidRPr="00BB38AA">
        <w:rPr>
          <w:rFonts w:ascii="Arial" w:hAnsi="Arial" w:cs="Arial"/>
        </w:rPr>
        <w:t>, tal y como acontece con los herederos indeterminados.</w:t>
      </w:r>
    </w:p>
    <w:p w:rsidR="009F7B4F" w:rsidRPr="00BB38AA" w:rsidRDefault="009F7B4F" w:rsidP="00BB38AA">
      <w:pPr>
        <w:pStyle w:val="NormalWeb"/>
        <w:spacing w:before="0" w:beforeAutospacing="0" w:after="0" w:afterAutospacing="0" w:line="276" w:lineRule="auto"/>
        <w:jc w:val="both"/>
        <w:rPr>
          <w:rFonts w:ascii="Arial" w:hAnsi="Arial" w:cs="Arial"/>
        </w:rPr>
      </w:pPr>
    </w:p>
    <w:p w:rsidR="009F7B4F" w:rsidRPr="00BB38AA" w:rsidRDefault="009F7B4F" w:rsidP="00BB38AA">
      <w:pPr>
        <w:pStyle w:val="NormalWeb"/>
        <w:spacing w:before="0" w:beforeAutospacing="0" w:after="0" w:afterAutospacing="0" w:line="276" w:lineRule="auto"/>
        <w:jc w:val="both"/>
        <w:rPr>
          <w:rFonts w:ascii="Arial" w:hAnsi="Arial" w:cs="Arial"/>
        </w:rPr>
      </w:pPr>
      <w:r w:rsidRPr="00BB38AA">
        <w:rPr>
          <w:rFonts w:ascii="Arial" w:hAnsi="Arial" w:cs="Arial"/>
        </w:rPr>
        <w:t>Luego de realizarse la audiencia de</w:t>
      </w:r>
      <w:r w:rsidR="00097177" w:rsidRPr="00BB38AA">
        <w:rPr>
          <w:rFonts w:ascii="Arial" w:hAnsi="Arial" w:cs="Arial"/>
        </w:rPr>
        <w:t xml:space="preserve">l artículo 77 del CPT y de la SS frente a los nuevos vinculados, se dispuso la continuación de la audiencia de trámite y juzgamiento </w:t>
      </w:r>
      <w:r w:rsidR="00DE1001" w:rsidRPr="00BB38AA">
        <w:rPr>
          <w:rFonts w:ascii="Arial" w:hAnsi="Arial" w:cs="Arial"/>
        </w:rPr>
        <w:t xml:space="preserve">el 1° de julio de 2021, en donde inicialmente se escuchó el testimonio del señor Belisario </w:t>
      </w:r>
      <w:r w:rsidR="00073197" w:rsidRPr="00BB38AA">
        <w:rPr>
          <w:rFonts w:ascii="Arial" w:hAnsi="Arial" w:cs="Arial"/>
        </w:rPr>
        <w:t xml:space="preserve">Antonio Suaza Cano y posteriormente se oyeron las ampliaciones de las declaraciones de las señoras Carmen Lía y María Gabriela Hernández </w:t>
      </w:r>
      <w:proofErr w:type="spellStart"/>
      <w:r w:rsidR="00073197" w:rsidRPr="00BB38AA">
        <w:rPr>
          <w:rFonts w:ascii="Arial" w:hAnsi="Arial" w:cs="Arial"/>
        </w:rPr>
        <w:t>Uchima</w:t>
      </w:r>
      <w:proofErr w:type="spellEnd"/>
      <w:r w:rsidR="00073197" w:rsidRPr="00BB38AA">
        <w:rPr>
          <w:rFonts w:ascii="Arial" w:hAnsi="Arial" w:cs="Arial"/>
        </w:rPr>
        <w:t>.</w:t>
      </w:r>
    </w:p>
    <w:p w:rsidR="00F660F0" w:rsidRPr="00BB38AA" w:rsidRDefault="00F660F0" w:rsidP="00BB38AA">
      <w:pPr>
        <w:pStyle w:val="NormalWeb"/>
        <w:spacing w:before="0" w:beforeAutospacing="0" w:after="0" w:afterAutospacing="0" w:line="276" w:lineRule="auto"/>
        <w:jc w:val="both"/>
        <w:rPr>
          <w:rFonts w:ascii="Arial" w:hAnsi="Arial" w:cs="Arial"/>
        </w:rPr>
      </w:pPr>
    </w:p>
    <w:p w:rsidR="00F660F0" w:rsidRPr="00BB38AA" w:rsidRDefault="00F660F0" w:rsidP="00BB38AA">
      <w:pPr>
        <w:pStyle w:val="NormalWeb"/>
        <w:spacing w:before="0" w:beforeAutospacing="0" w:after="0" w:afterAutospacing="0" w:line="276" w:lineRule="auto"/>
        <w:jc w:val="both"/>
        <w:rPr>
          <w:rFonts w:ascii="Arial" w:hAnsi="Arial" w:cs="Arial"/>
        </w:rPr>
      </w:pPr>
      <w:r w:rsidRPr="00BB38AA">
        <w:rPr>
          <w:rFonts w:ascii="Arial" w:hAnsi="Arial" w:cs="Arial"/>
        </w:rPr>
        <w:t xml:space="preserve">El señor Belisario Antonio Suaza Cano manifestó que </w:t>
      </w:r>
      <w:r w:rsidR="00394703" w:rsidRPr="00BB38AA">
        <w:rPr>
          <w:rFonts w:ascii="Arial" w:hAnsi="Arial" w:cs="Arial"/>
        </w:rPr>
        <w:t xml:space="preserve">ha prestado sus servicios en la finca “Los Cámbulos”, inicialmente a favor del señor Germán Uribe </w:t>
      </w:r>
      <w:proofErr w:type="spellStart"/>
      <w:r w:rsidR="00394703" w:rsidRPr="00BB38AA">
        <w:rPr>
          <w:rFonts w:ascii="Arial" w:hAnsi="Arial" w:cs="Arial"/>
        </w:rPr>
        <w:t>Uribe</w:t>
      </w:r>
      <w:proofErr w:type="spellEnd"/>
      <w:r w:rsidR="00394703" w:rsidRPr="00BB38AA">
        <w:rPr>
          <w:rFonts w:ascii="Arial" w:hAnsi="Arial" w:cs="Arial"/>
        </w:rPr>
        <w:t xml:space="preserve"> y </w:t>
      </w:r>
      <w:r w:rsidR="00832D69" w:rsidRPr="00BB38AA">
        <w:rPr>
          <w:rFonts w:ascii="Arial" w:hAnsi="Arial" w:cs="Arial"/>
        </w:rPr>
        <w:t>posteriormente a favor de su hija Constanza Uribe Sanint, desde el año 1978</w:t>
      </w:r>
      <w:r w:rsidR="00EB01C4" w:rsidRPr="00BB38AA">
        <w:rPr>
          <w:rFonts w:ascii="Arial" w:hAnsi="Arial" w:cs="Arial"/>
        </w:rPr>
        <w:t xml:space="preserve"> hasta la actualidad, reseñando que después del deceso del señor Uribe </w:t>
      </w:r>
      <w:proofErr w:type="spellStart"/>
      <w:r w:rsidR="00EB01C4" w:rsidRPr="00BB38AA">
        <w:rPr>
          <w:rFonts w:ascii="Arial" w:hAnsi="Arial" w:cs="Arial"/>
        </w:rPr>
        <w:t>Uribe</w:t>
      </w:r>
      <w:proofErr w:type="spellEnd"/>
      <w:r w:rsidR="00A306B4" w:rsidRPr="00BB38AA">
        <w:rPr>
          <w:rFonts w:ascii="Arial" w:hAnsi="Arial" w:cs="Arial"/>
        </w:rPr>
        <w:t xml:space="preserve">, estuvo año y medio por fuera, al cabo de los cuales regresó; expresó que sus funciones fueron las de </w:t>
      </w:r>
      <w:r w:rsidR="00F96ED4" w:rsidRPr="00BB38AA">
        <w:rPr>
          <w:rFonts w:ascii="Arial" w:hAnsi="Arial" w:cs="Arial"/>
        </w:rPr>
        <w:t xml:space="preserve">jardinero y colaborar con las tareas que se desprendían de la temporada de cosecha de café de la finca; </w:t>
      </w:r>
      <w:r w:rsidR="00953195" w:rsidRPr="00BB38AA">
        <w:rPr>
          <w:rFonts w:ascii="Arial" w:hAnsi="Arial" w:cs="Arial"/>
        </w:rPr>
        <w:t xml:space="preserve">sostiene que durante el tiempo que él ha estado prestando sus servicios, nunca vio a la señora Elizabeth </w:t>
      </w:r>
      <w:proofErr w:type="spellStart"/>
      <w:r w:rsidR="00953195" w:rsidRPr="00BB38AA">
        <w:rPr>
          <w:rFonts w:ascii="Arial" w:hAnsi="Arial" w:cs="Arial"/>
        </w:rPr>
        <w:t>Guapacha</w:t>
      </w:r>
      <w:proofErr w:type="spellEnd"/>
      <w:r w:rsidR="00953195" w:rsidRPr="00BB38AA">
        <w:rPr>
          <w:rFonts w:ascii="Arial" w:hAnsi="Arial" w:cs="Arial"/>
        </w:rPr>
        <w:t xml:space="preserve"> González </w:t>
      </w:r>
      <w:r w:rsidR="00CD4382" w:rsidRPr="00BB38AA">
        <w:rPr>
          <w:rFonts w:ascii="Arial" w:hAnsi="Arial" w:cs="Arial"/>
        </w:rPr>
        <w:t>ejecutando alguna labor en la finca “</w:t>
      </w:r>
      <w:r w:rsidR="00CD4382" w:rsidRPr="00BB38AA">
        <w:rPr>
          <w:rFonts w:ascii="Arial" w:hAnsi="Arial" w:cs="Arial"/>
          <w:i/>
        </w:rPr>
        <w:t>Los Cámbulos</w:t>
      </w:r>
      <w:r w:rsidR="00CD4382" w:rsidRPr="00BB38AA">
        <w:rPr>
          <w:rFonts w:ascii="Arial" w:hAnsi="Arial" w:cs="Arial"/>
        </w:rPr>
        <w:t>”</w:t>
      </w:r>
      <w:r w:rsidR="002008EF" w:rsidRPr="00BB38AA">
        <w:rPr>
          <w:rFonts w:ascii="Arial" w:hAnsi="Arial" w:cs="Arial"/>
        </w:rPr>
        <w:t>; al preguntársele si él iba a la finca “</w:t>
      </w:r>
      <w:proofErr w:type="spellStart"/>
      <w:r w:rsidR="002008EF" w:rsidRPr="00BB38AA">
        <w:rPr>
          <w:rFonts w:ascii="Arial" w:hAnsi="Arial" w:cs="Arial"/>
          <w:i/>
        </w:rPr>
        <w:t>Pinzacua</w:t>
      </w:r>
      <w:proofErr w:type="spellEnd"/>
      <w:r w:rsidR="002008EF" w:rsidRPr="00BB38AA">
        <w:rPr>
          <w:rFonts w:ascii="Arial" w:hAnsi="Arial" w:cs="Arial"/>
        </w:rPr>
        <w:t xml:space="preserve">”, el testigo señala que debía ir </w:t>
      </w:r>
      <w:r w:rsidR="000D173F" w:rsidRPr="00BB38AA">
        <w:rPr>
          <w:rFonts w:ascii="Arial" w:hAnsi="Arial" w:cs="Arial"/>
        </w:rPr>
        <w:t>muy poco, pero que en temporada de cosecha debía llevar el café, afirmando que tampoco vio a la demandante prestando sus servicios en esa propiedad cuando él se desp</w:t>
      </w:r>
      <w:r w:rsidR="00C54477" w:rsidRPr="00BB38AA">
        <w:rPr>
          <w:rFonts w:ascii="Arial" w:hAnsi="Arial" w:cs="Arial"/>
        </w:rPr>
        <w:t>lazaba hacía allá; explicó que cuando él llegó a prestar sus servicios</w:t>
      </w:r>
      <w:r w:rsidR="006A52DD" w:rsidRPr="00BB38AA">
        <w:rPr>
          <w:rFonts w:ascii="Arial" w:hAnsi="Arial" w:cs="Arial"/>
        </w:rPr>
        <w:t xml:space="preserve">, quien desempeñaba las tareas domésticas en “Los Cámbulos” era la señora Carmen Lía Hernández </w:t>
      </w:r>
      <w:proofErr w:type="spellStart"/>
      <w:r w:rsidR="006A52DD" w:rsidRPr="00BB38AA">
        <w:rPr>
          <w:rFonts w:ascii="Arial" w:hAnsi="Arial" w:cs="Arial"/>
        </w:rPr>
        <w:t>Uchima</w:t>
      </w:r>
      <w:proofErr w:type="spellEnd"/>
      <w:r w:rsidR="006A52DD" w:rsidRPr="00BB38AA">
        <w:rPr>
          <w:rFonts w:ascii="Arial" w:hAnsi="Arial" w:cs="Arial"/>
        </w:rPr>
        <w:t xml:space="preserve">, y que cuando </w:t>
      </w:r>
      <w:r w:rsidR="00CD327A" w:rsidRPr="00BB38AA">
        <w:rPr>
          <w:rFonts w:ascii="Arial" w:hAnsi="Arial" w:cs="Arial"/>
        </w:rPr>
        <w:t xml:space="preserve">se incrementaba el número de personas que permanecían el finca debido a la temporada de cosecha de café, </w:t>
      </w:r>
      <w:r w:rsidR="00CA5FF7" w:rsidRPr="00BB38AA">
        <w:rPr>
          <w:rFonts w:ascii="Arial" w:hAnsi="Arial" w:cs="Arial"/>
        </w:rPr>
        <w:t xml:space="preserve">se contrataban otras personas que ayudaban en los diferentes quehaceres, recordando entre ellas a </w:t>
      </w:r>
      <w:r w:rsidR="00FA281A" w:rsidRPr="00BB38AA">
        <w:rPr>
          <w:rFonts w:ascii="Arial" w:hAnsi="Arial" w:cs="Arial"/>
        </w:rPr>
        <w:t xml:space="preserve">María Gabriela Hernández </w:t>
      </w:r>
      <w:proofErr w:type="spellStart"/>
      <w:r w:rsidR="00FA281A" w:rsidRPr="00BB38AA">
        <w:rPr>
          <w:rFonts w:ascii="Arial" w:hAnsi="Arial" w:cs="Arial"/>
        </w:rPr>
        <w:t>Uchima</w:t>
      </w:r>
      <w:proofErr w:type="spellEnd"/>
      <w:r w:rsidR="00FA281A" w:rsidRPr="00BB38AA">
        <w:rPr>
          <w:rFonts w:ascii="Arial" w:hAnsi="Arial" w:cs="Arial"/>
        </w:rPr>
        <w:t xml:space="preserve"> y otras señoras </w:t>
      </w:r>
      <w:r w:rsidR="00F20079" w:rsidRPr="00BB38AA">
        <w:rPr>
          <w:rFonts w:ascii="Arial" w:hAnsi="Arial" w:cs="Arial"/>
        </w:rPr>
        <w:t>que se llamaban Dora, Gladys e Irma, pero que nunca estuvo, desde que él est</w:t>
      </w:r>
      <w:r w:rsidR="748B7DF9" w:rsidRPr="00BB38AA">
        <w:rPr>
          <w:rFonts w:ascii="Arial" w:hAnsi="Arial" w:cs="Arial"/>
        </w:rPr>
        <w:t>á</w:t>
      </w:r>
      <w:r w:rsidR="00F20079" w:rsidRPr="00BB38AA">
        <w:rPr>
          <w:rFonts w:ascii="Arial" w:hAnsi="Arial" w:cs="Arial"/>
        </w:rPr>
        <w:t xml:space="preserve"> allá, la señora Elizabeth </w:t>
      </w:r>
      <w:proofErr w:type="spellStart"/>
      <w:r w:rsidR="002F77E3" w:rsidRPr="00BB38AA">
        <w:rPr>
          <w:rFonts w:ascii="Arial" w:hAnsi="Arial" w:cs="Arial"/>
        </w:rPr>
        <w:t>Guapacha</w:t>
      </w:r>
      <w:proofErr w:type="spellEnd"/>
      <w:r w:rsidR="002F77E3" w:rsidRPr="00BB38AA">
        <w:rPr>
          <w:rFonts w:ascii="Arial" w:hAnsi="Arial" w:cs="Arial"/>
        </w:rPr>
        <w:t xml:space="preserve"> González.</w:t>
      </w:r>
    </w:p>
    <w:p w:rsidR="008D51EC" w:rsidRPr="00BB38AA" w:rsidRDefault="008D51EC" w:rsidP="00BB38AA">
      <w:pPr>
        <w:pStyle w:val="NormalWeb"/>
        <w:spacing w:before="0" w:beforeAutospacing="0" w:after="0" w:afterAutospacing="0" w:line="276" w:lineRule="auto"/>
        <w:jc w:val="both"/>
        <w:rPr>
          <w:rFonts w:ascii="Arial" w:hAnsi="Arial" w:cs="Arial"/>
        </w:rPr>
      </w:pPr>
    </w:p>
    <w:p w:rsidR="008D51EC" w:rsidRPr="00BB38AA" w:rsidRDefault="008D51EC" w:rsidP="00BB38AA">
      <w:pPr>
        <w:pStyle w:val="NormalWeb"/>
        <w:spacing w:before="0" w:beforeAutospacing="0" w:after="0" w:afterAutospacing="0" w:line="276" w:lineRule="auto"/>
        <w:jc w:val="both"/>
        <w:rPr>
          <w:rFonts w:ascii="Arial" w:hAnsi="Arial" w:cs="Arial"/>
        </w:rPr>
      </w:pPr>
      <w:r w:rsidRPr="00BB38AA">
        <w:rPr>
          <w:rFonts w:ascii="Arial" w:hAnsi="Arial" w:cs="Arial"/>
        </w:rPr>
        <w:t xml:space="preserve">Al ampliar su testimonio, la señora Carmen Lía Hernández </w:t>
      </w:r>
      <w:proofErr w:type="spellStart"/>
      <w:r w:rsidRPr="00BB38AA">
        <w:rPr>
          <w:rFonts w:ascii="Arial" w:hAnsi="Arial" w:cs="Arial"/>
        </w:rPr>
        <w:t>Uchima</w:t>
      </w:r>
      <w:proofErr w:type="spellEnd"/>
      <w:r w:rsidR="006E3044" w:rsidRPr="00BB38AA">
        <w:rPr>
          <w:rFonts w:ascii="Arial" w:hAnsi="Arial" w:cs="Arial"/>
        </w:rPr>
        <w:t xml:space="preserve"> reiteró que ella (la testigo) había trabajado muchos años en la finca “Los Cámbulos” a favor del señor Germán Uribe </w:t>
      </w:r>
      <w:proofErr w:type="spellStart"/>
      <w:r w:rsidR="006E3044" w:rsidRPr="00BB38AA">
        <w:rPr>
          <w:rFonts w:ascii="Arial" w:hAnsi="Arial" w:cs="Arial"/>
        </w:rPr>
        <w:t>Uribe</w:t>
      </w:r>
      <w:proofErr w:type="spellEnd"/>
      <w:r w:rsidR="006A40B3" w:rsidRPr="00BB38AA">
        <w:rPr>
          <w:rFonts w:ascii="Arial" w:hAnsi="Arial" w:cs="Arial"/>
        </w:rPr>
        <w:t>, insistiendo en que no recuerda entre que fechas lo había hecho</w:t>
      </w:r>
      <w:r w:rsidR="000D2DB8" w:rsidRPr="00BB38AA">
        <w:rPr>
          <w:rFonts w:ascii="Arial" w:hAnsi="Arial" w:cs="Arial"/>
        </w:rPr>
        <w:t xml:space="preserve">; sin embargo, cuando se le pregunta sobre las calendas entre las cuáles prestó sus servicios la señora Elizabeth </w:t>
      </w:r>
      <w:proofErr w:type="spellStart"/>
      <w:r w:rsidR="003D690A" w:rsidRPr="00BB38AA">
        <w:rPr>
          <w:rFonts w:ascii="Arial" w:hAnsi="Arial" w:cs="Arial"/>
        </w:rPr>
        <w:t>Guapacha</w:t>
      </w:r>
      <w:proofErr w:type="spellEnd"/>
      <w:r w:rsidR="003D690A" w:rsidRPr="00BB38AA">
        <w:rPr>
          <w:rFonts w:ascii="Arial" w:hAnsi="Arial" w:cs="Arial"/>
        </w:rPr>
        <w:t xml:space="preserve"> González, la testigo manifiesta que lo que había dicho en la primera audiencia no era cierto, ya que realmente la demandante no había </w:t>
      </w:r>
      <w:r w:rsidR="00AC0EBE" w:rsidRPr="00BB38AA">
        <w:rPr>
          <w:rFonts w:ascii="Arial" w:hAnsi="Arial" w:cs="Arial"/>
        </w:rPr>
        <w:t xml:space="preserve">prestado sus servicios durante todos esos años, añadiendo que realmente lo había hecho por unos pocos meses, pero indicando que no recuerda en que </w:t>
      </w:r>
      <w:r w:rsidR="00F41580" w:rsidRPr="00BB38AA">
        <w:rPr>
          <w:rFonts w:ascii="Arial" w:hAnsi="Arial" w:cs="Arial"/>
        </w:rPr>
        <w:t xml:space="preserve">época fue eso; al retractarse de su declaración inicial, la directora del proceso </w:t>
      </w:r>
      <w:r w:rsidR="00344E44" w:rsidRPr="00BB38AA">
        <w:rPr>
          <w:rFonts w:ascii="Arial" w:hAnsi="Arial" w:cs="Arial"/>
        </w:rPr>
        <w:t xml:space="preserve">le pregunta por qué </w:t>
      </w:r>
      <w:r w:rsidR="00BB6AA6" w:rsidRPr="00BB38AA">
        <w:rPr>
          <w:rFonts w:ascii="Arial" w:hAnsi="Arial" w:cs="Arial"/>
        </w:rPr>
        <w:t xml:space="preserve">había dicho una cosa completamente diferente en la primera oportunidad, revelando la declarante que realmente </w:t>
      </w:r>
      <w:r w:rsidR="002071CA" w:rsidRPr="00BB38AA">
        <w:rPr>
          <w:rFonts w:ascii="Arial" w:hAnsi="Arial" w:cs="Arial"/>
        </w:rPr>
        <w:t>lo había hecho porque la demandante y su apoderado judicial, el que asistió a esa diligencia</w:t>
      </w:r>
      <w:r w:rsidR="52B1792B" w:rsidRPr="00BB38AA">
        <w:rPr>
          <w:rFonts w:ascii="Arial" w:hAnsi="Arial" w:cs="Arial"/>
        </w:rPr>
        <w:t xml:space="preserve"> –en la que rindió su primer testimonio</w:t>
      </w:r>
      <w:r w:rsidR="00BD4D16">
        <w:rPr>
          <w:rFonts w:ascii="Arial" w:hAnsi="Arial" w:cs="Arial"/>
        </w:rPr>
        <w:t>–</w:t>
      </w:r>
      <w:r w:rsidR="002071CA" w:rsidRPr="00BB38AA">
        <w:rPr>
          <w:rFonts w:ascii="Arial" w:hAnsi="Arial" w:cs="Arial"/>
        </w:rPr>
        <w:t xml:space="preserve">, les habían entregado (a ella y su hermana) </w:t>
      </w:r>
      <w:r w:rsidR="00F2683B" w:rsidRPr="00BB38AA">
        <w:rPr>
          <w:rFonts w:ascii="Arial" w:hAnsi="Arial" w:cs="Arial"/>
        </w:rPr>
        <w:t xml:space="preserve">una carta que contenía la información que debían </w:t>
      </w:r>
      <w:r w:rsidR="65610A35" w:rsidRPr="00BB38AA">
        <w:rPr>
          <w:rFonts w:ascii="Arial" w:hAnsi="Arial" w:cs="Arial"/>
        </w:rPr>
        <w:t>relat</w:t>
      </w:r>
      <w:r w:rsidR="00F2683B" w:rsidRPr="00BB38AA">
        <w:rPr>
          <w:rFonts w:ascii="Arial" w:hAnsi="Arial" w:cs="Arial"/>
        </w:rPr>
        <w:t xml:space="preserve">ar en la diligencia y les </w:t>
      </w:r>
      <w:r w:rsidR="00F2683B" w:rsidRPr="00BB38AA">
        <w:rPr>
          <w:rFonts w:ascii="Arial" w:hAnsi="Arial" w:cs="Arial"/>
        </w:rPr>
        <w:lastRenderedPageBreak/>
        <w:t>dijeron que se aprendieran bien las fechas que estaban referidas en ese documento</w:t>
      </w:r>
      <w:r w:rsidR="00A6745C" w:rsidRPr="00BB38AA">
        <w:rPr>
          <w:rFonts w:ascii="Arial" w:hAnsi="Arial" w:cs="Arial"/>
        </w:rPr>
        <w:t>, indicándosele por parte de aquellos que debían aprendérselas de memoria y fue así como</w:t>
      </w:r>
      <w:r w:rsidR="00560C95" w:rsidRPr="00BB38AA">
        <w:rPr>
          <w:rFonts w:ascii="Arial" w:hAnsi="Arial" w:cs="Arial"/>
        </w:rPr>
        <w:t xml:space="preserve">, al brindar sus testimonios, señalaron con exactitud esas fechas; en ese momento la </w:t>
      </w:r>
      <w:r w:rsidR="00E45720" w:rsidRPr="00BB38AA">
        <w:rPr>
          <w:rFonts w:ascii="Arial" w:hAnsi="Arial" w:cs="Arial"/>
        </w:rPr>
        <w:t>funcionaria le dice que cuáles eran esos extremos temporales, respondiendo la testigo que ya no las recuerda, que se las había aprendido para ese momento</w:t>
      </w:r>
      <w:r w:rsidR="00B062B6" w:rsidRPr="00BB38AA">
        <w:rPr>
          <w:rFonts w:ascii="Arial" w:hAnsi="Arial" w:cs="Arial"/>
        </w:rPr>
        <w:t xml:space="preserve">; al realizársele preguntas </w:t>
      </w:r>
      <w:r w:rsidR="0075464B" w:rsidRPr="00BB38AA">
        <w:rPr>
          <w:rFonts w:ascii="Arial" w:hAnsi="Arial" w:cs="Arial"/>
        </w:rPr>
        <w:t xml:space="preserve">al respecto, la testigo dice que todo lo que ella y su hermana dijeron frente a las fechas en las que prestó el servicio la señora Elizabeth era mentira, porque realmente ella </w:t>
      </w:r>
      <w:r w:rsidR="001926A3" w:rsidRPr="00BB38AA">
        <w:rPr>
          <w:rFonts w:ascii="Arial" w:hAnsi="Arial" w:cs="Arial"/>
        </w:rPr>
        <w:t xml:space="preserve">lo había hecho durante algunos meses, pero no todos esos años; </w:t>
      </w:r>
      <w:r w:rsidR="004609F7" w:rsidRPr="00BB38AA">
        <w:rPr>
          <w:rFonts w:ascii="Arial" w:hAnsi="Arial" w:cs="Arial"/>
        </w:rPr>
        <w:t>para finalizar su relato dijo que nunca pensó que eso fuera tan delicado</w:t>
      </w:r>
      <w:r w:rsidR="00F243FA" w:rsidRPr="00BB38AA">
        <w:rPr>
          <w:rFonts w:ascii="Arial" w:hAnsi="Arial" w:cs="Arial"/>
        </w:rPr>
        <w:t>.</w:t>
      </w:r>
    </w:p>
    <w:p w:rsidR="00F243FA" w:rsidRPr="00BB38AA" w:rsidRDefault="00F243FA" w:rsidP="00BB38AA">
      <w:pPr>
        <w:pStyle w:val="NormalWeb"/>
        <w:spacing w:before="0" w:beforeAutospacing="0" w:after="0" w:afterAutospacing="0" w:line="276" w:lineRule="auto"/>
        <w:jc w:val="both"/>
        <w:rPr>
          <w:rFonts w:ascii="Arial" w:hAnsi="Arial" w:cs="Arial"/>
        </w:rPr>
      </w:pPr>
    </w:p>
    <w:p w:rsidR="00F243FA" w:rsidRPr="00BB38AA" w:rsidRDefault="00F41DE9" w:rsidP="00BB38AA">
      <w:pPr>
        <w:pStyle w:val="NormalWeb"/>
        <w:spacing w:before="0" w:beforeAutospacing="0" w:after="0" w:afterAutospacing="0" w:line="276" w:lineRule="auto"/>
        <w:jc w:val="both"/>
        <w:rPr>
          <w:rFonts w:ascii="Arial" w:hAnsi="Arial" w:cs="Arial"/>
        </w:rPr>
      </w:pPr>
      <w:r w:rsidRPr="00BB38AA">
        <w:rPr>
          <w:rFonts w:ascii="Arial" w:hAnsi="Arial" w:cs="Arial"/>
        </w:rPr>
        <w:t xml:space="preserve">A su turno, la señora María Gabriela Hernández </w:t>
      </w:r>
      <w:proofErr w:type="spellStart"/>
      <w:r w:rsidRPr="00BB38AA">
        <w:rPr>
          <w:rFonts w:ascii="Arial" w:hAnsi="Arial" w:cs="Arial"/>
        </w:rPr>
        <w:t>Uchima</w:t>
      </w:r>
      <w:proofErr w:type="spellEnd"/>
      <w:r w:rsidRPr="00BB38AA">
        <w:rPr>
          <w:rFonts w:ascii="Arial" w:hAnsi="Arial" w:cs="Arial"/>
        </w:rPr>
        <w:t xml:space="preserve"> expuso que ella (la testigo) había prestado sus servicios durante muy poco tiempo en la finca “Los Cámbulos” a favor del señor Germán Uribe </w:t>
      </w:r>
      <w:proofErr w:type="spellStart"/>
      <w:r w:rsidRPr="00BB38AA">
        <w:rPr>
          <w:rFonts w:ascii="Arial" w:hAnsi="Arial" w:cs="Arial"/>
        </w:rPr>
        <w:t>Uribe</w:t>
      </w:r>
      <w:proofErr w:type="spellEnd"/>
      <w:r w:rsidRPr="00BB38AA">
        <w:rPr>
          <w:rFonts w:ascii="Arial" w:hAnsi="Arial" w:cs="Arial"/>
        </w:rPr>
        <w:t xml:space="preserve">, y que, según su hermana, la señora Elizabeth </w:t>
      </w:r>
      <w:proofErr w:type="spellStart"/>
      <w:r w:rsidRPr="00BB38AA">
        <w:rPr>
          <w:rFonts w:ascii="Arial" w:hAnsi="Arial" w:cs="Arial"/>
        </w:rPr>
        <w:t>Guapacha</w:t>
      </w:r>
      <w:proofErr w:type="spellEnd"/>
      <w:r w:rsidRPr="00BB38AA">
        <w:rPr>
          <w:rFonts w:ascii="Arial" w:hAnsi="Arial" w:cs="Arial"/>
        </w:rPr>
        <w:t xml:space="preserve"> González lo había hecho en la finca “</w:t>
      </w:r>
      <w:proofErr w:type="spellStart"/>
      <w:r w:rsidRPr="00BB38AA">
        <w:rPr>
          <w:rFonts w:ascii="Arial" w:hAnsi="Arial" w:cs="Arial"/>
        </w:rPr>
        <w:t>Pinzacua</w:t>
      </w:r>
      <w:proofErr w:type="spellEnd"/>
      <w:r w:rsidRPr="00BB38AA">
        <w:rPr>
          <w:rFonts w:ascii="Arial" w:hAnsi="Arial" w:cs="Arial"/>
        </w:rPr>
        <w:t>”</w:t>
      </w:r>
      <w:r w:rsidR="00D47F57" w:rsidRPr="00BB38AA">
        <w:rPr>
          <w:rFonts w:ascii="Arial" w:hAnsi="Arial" w:cs="Arial"/>
        </w:rPr>
        <w:t xml:space="preserve">, pero realmente no le consta nada directamente; a continuación, ante preguntas efectuadas por la </w:t>
      </w:r>
      <w:r w:rsidR="00D47F57" w:rsidRPr="00BB38AA">
        <w:rPr>
          <w:rFonts w:ascii="Arial" w:hAnsi="Arial" w:cs="Arial"/>
          <w:i/>
          <w:iCs/>
        </w:rPr>
        <w:t>a quo</w:t>
      </w:r>
      <w:r w:rsidR="00D47F57" w:rsidRPr="00BB38AA">
        <w:rPr>
          <w:rFonts w:ascii="Arial" w:hAnsi="Arial" w:cs="Arial"/>
        </w:rPr>
        <w:t xml:space="preserve">, </w:t>
      </w:r>
      <w:r w:rsidR="00A65C42" w:rsidRPr="00BB38AA">
        <w:rPr>
          <w:rFonts w:ascii="Arial" w:hAnsi="Arial" w:cs="Arial"/>
        </w:rPr>
        <w:t xml:space="preserve">la declarante manifiesta que en la primera diligencia había dicho que la </w:t>
      </w:r>
      <w:r w:rsidR="000C35C5" w:rsidRPr="00BB38AA">
        <w:rPr>
          <w:rFonts w:ascii="Arial" w:hAnsi="Arial" w:cs="Arial"/>
        </w:rPr>
        <w:t>demandante había prestado sus servicios entre los años 1974 y 1984, porque eso fue lo que le di</w:t>
      </w:r>
      <w:r w:rsidR="00515D53" w:rsidRPr="00BB38AA">
        <w:rPr>
          <w:rFonts w:ascii="Arial" w:hAnsi="Arial" w:cs="Arial"/>
        </w:rPr>
        <w:t xml:space="preserve">jeron Elizabeth y su abogado, acotando que puntualmente ellos le habían dicho que si podía servirles de testigo para decir que la demandante había prestado sus servicios durante diez años a favor del señor Germán Uribe </w:t>
      </w:r>
      <w:proofErr w:type="spellStart"/>
      <w:r w:rsidR="00515D53" w:rsidRPr="00BB38AA">
        <w:rPr>
          <w:rFonts w:ascii="Arial" w:hAnsi="Arial" w:cs="Arial"/>
        </w:rPr>
        <w:t>Uribe</w:t>
      </w:r>
      <w:proofErr w:type="spellEnd"/>
      <w:r w:rsidR="00851C5E" w:rsidRPr="00BB38AA">
        <w:rPr>
          <w:rFonts w:ascii="Arial" w:hAnsi="Arial" w:cs="Arial"/>
        </w:rPr>
        <w:t>, añadiendo que le pidieron que dijera que eran diez años continuos</w:t>
      </w:r>
      <w:r w:rsidR="00DA7BC3" w:rsidRPr="00BB38AA">
        <w:rPr>
          <w:rFonts w:ascii="Arial" w:hAnsi="Arial" w:cs="Arial"/>
        </w:rPr>
        <w:t>.</w:t>
      </w:r>
    </w:p>
    <w:p w:rsidR="00E14DAF" w:rsidRPr="00BB38AA" w:rsidRDefault="00E14DAF" w:rsidP="00BB38AA">
      <w:pPr>
        <w:pStyle w:val="NormalWeb"/>
        <w:spacing w:before="0" w:beforeAutospacing="0" w:after="0" w:afterAutospacing="0" w:line="276" w:lineRule="auto"/>
        <w:jc w:val="both"/>
        <w:rPr>
          <w:rFonts w:ascii="Arial" w:hAnsi="Arial" w:cs="Arial"/>
        </w:rPr>
      </w:pPr>
    </w:p>
    <w:p w:rsidR="00E14DAF" w:rsidRPr="00BB38AA" w:rsidRDefault="00077244" w:rsidP="00BB38AA">
      <w:pPr>
        <w:pStyle w:val="NormalWeb"/>
        <w:spacing w:before="0" w:beforeAutospacing="0" w:after="0" w:afterAutospacing="0" w:line="276" w:lineRule="auto"/>
        <w:jc w:val="both"/>
        <w:rPr>
          <w:rFonts w:ascii="Arial" w:hAnsi="Arial" w:cs="Arial"/>
        </w:rPr>
      </w:pPr>
      <w:r w:rsidRPr="00BB38AA">
        <w:rPr>
          <w:rFonts w:ascii="Arial" w:hAnsi="Arial" w:cs="Arial"/>
        </w:rPr>
        <w:t xml:space="preserve">Conforme con lo expuesto por las testigos con base en las cuáles </w:t>
      </w:r>
      <w:r w:rsidR="00866734" w:rsidRPr="00BB38AA">
        <w:rPr>
          <w:rFonts w:ascii="Arial" w:hAnsi="Arial" w:cs="Arial"/>
        </w:rPr>
        <w:t>se pretendía demostrar las afirmaciones realizadas en la demanda, quienes en principio corrobo</w:t>
      </w:r>
      <w:r w:rsidR="008D475A" w:rsidRPr="00BB38AA">
        <w:rPr>
          <w:rFonts w:ascii="Arial" w:hAnsi="Arial" w:cs="Arial"/>
        </w:rPr>
        <w:t>ra</w:t>
      </w:r>
      <w:r w:rsidR="00866734" w:rsidRPr="00BB38AA">
        <w:rPr>
          <w:rFonts w:ascii="Arial" w:hAnsi="Arial" w:cs="Arial"/>
        </w:rPr>
        <w:t xml:space="preserve">ron lo allí narrado por la señora Elizabeth </w:t>
      </w:r>
      <w:proofErr w:type="spellStart"/>
      <w:r w:rsidR="008D475A" w:rsidRPr="00BB38AA">
        <w:rPr>
          <w:rFonts w:ascii="Arial" w:hAnsi="Arial" w:cs="Arial"/>
        </w:rPr>
        <w:t>Guapacha</w:t>
      </w:r>
      <w:proofErr w:type="spellEnd"/>
      <w:r w:rsidR="008D475A" w:rsidRPr="00BB38AA">
        <w:rPr>
          <w:rFonts w:ascii="Arial" w:hAnsi="Arial" w:cs="Arial"/>
        </w:rPr>
        <w:t xml:space="preserve"> González</w:t>
      </w:r>
      <w:r w:rsidR="00345324" w:rsidRPr="00BB38AA">
        <w:rPr>
          <w:rFonts w:ascii="Arial" w:hAnsi="Arial" w:cs="Arial"/>
        </w:rPr>
        <w:t xml:space="preserve">, pero que posteriormente decidieron poner en conocimiento </w:t>
      </w:r>
      <w:r w:rsidR="00457789" w:rsidRPr="00BB38AA">
        <w:rPr>
          <w:rFonts w:ascii="Arial" w:hAnsi="Arial" w:cs="Arial"/>
        </w:rPr>
        <w:t xml:space="preserve">de la judicatura lo verdaderamente acontecido, esto es, que todo lo dicho en principio no era verdad y que obedeció </w:t>
      </w:r>
      <w:r w:rsidR="00185A2D" w:rsidRPr="00BB38AA">
        <w:rPr>
          <w:rFonts w:ascii="Arial" w:hAnsi="Arial" w:cs="Arial"/>
        </w:rPr>
        <w:t xml:space="preserve">realmente a que la propia demandante y su apoderado judicial principal </w:t>
      </w:r>
      <w:r w:rsidR="00A41031" w:rsidRPr="00BB38AA">
        <w:rPr>
          <w:rFonts w:ascii="Arial" w:hAnsi="Arial" w:cs="Arial"/>
        </w:rPr>
        <w:t>l</w:t>
      </w:r>
      <w:r w:rsidR="00DE6D37" w:rsidRPr="00BB38AA">
        <w:rPr>
          <w:rFonts w:ascii="Arial" w:hAnsi="Arial" w:cs="Arial"/>
        </w:rPr>
        <w:t xml:space="preserve">as aleccionaron para que </w:t>
      </w:r>
      <w:r w:rsidR="009351E8" w:rsidRPr="00BB38AA">
        <w:rPr>
          <w:rFonts w:ascii="Arial" w:hAnsi="Arial" w:cs="Arial"/>
        </w:rPr>
        <w:t>emitieran una versión que no correspondía a la realidad de los hechos</w:t>
      </w:r>
      <w:r w:rsidR="0031024C" w:rsidRPr="00BB38AA">
        <w:rPr>
          <w:rFonts w:ascii="Arial" w:hAnsi="Arial" w:cs="Arial"/>
        </w:rPr>
        <w:t>; no es posible darle a ellos el valor probatorio pretendido por la parte actora</w:t>
      </w:r>
      <w:r w:rsidR="00675A71" w:rsidRPr="00BB38AA">
        <w:rPr>
          <w:rFonts w:ascii="Arial" w:hAnsi="Arial" w:cs="Arial"/>
        </w:rPr>
        <w:t xml:space="preserve">, quedando sin soporte probatorio las afirmaciones contenidas en la </w:t>
      </w:r>
      <w:r w:rsidR="00777EEF" w:rsidRPr="00BB38AA">
        <w:rPr>
          <w:rFonts w:ascii="Arial" w:hAnsi="Arial" w:cs="Arial"/>
        </w:rPr>
        <w:t xml:space="preserve">acción, con las que se pretendía edificar la existencia de una relación laboral que no se presentó </w:t>
      </w:r>
      <w:r w:rsidR="00175B24" w:rsidRPr="00BB38AA">
        <w:rPr>
          <w:rFonts w:ascii="Arial" w:hAnsi="Arial" w:cs="Arial"/>
        </w:rPr>
        <w:t xml:space="preserve">realmente. </w:t>
      </w:r>
    </w:p>
    <w:p w:rsidR="00175B24" w:rsidRPr="00BB38AA" w:rsidRDefault="00175B24" w:rsidP="00BB38AA">
      <w:pPr>
        <w:pStyle w:val="NormalWeb"/>
        <w:spacing w:before="0" w:beforeAutospacing="0" w:after="0" w:afterAutospacing="0" w:line="276" w:lineRule="auto"/>
        <w:jc w:val="both"/>
        <w:rPr>
          <w:rFonts w:ascii="Arial" w:hAnsi="Arial" w:cs="Arial"/>
        </w:rPr>
      </w:pPr>
    </w:p>
    <w:p w:rsidR="00175B24" w:rsidRPr="00BB38AA" w:rsidRDefault="3E383648" w:rsidP="00BB38AA">
      <w:pPr>
        <w:pStyle w:val="NormalWeb"/>
        <w:spacing w:before="0" w:beforeAutospacing="0" w:after="0" w:afterAutospacing="0" w:line="276" w:lineRule="auto"/>
        <w:jc w:val="both"/>
        <w:rPr>
          <w:rFonts w:ascii="Arial" w:hAnsi="Arial" w:cs="Arial"/>
        </w:rPr>
      </w:pPr>
      <w:r w:rsidRPr="00BB38AA">
        <w:rPr>
          <w:rFonts w:ascii="Arial" w:hAnsi="Arial" w:cs="Arial"/>
        </w:rPr>
        <w:t>Pero, es más,</w:t>
      </w:r>
      <w:r w:rsidR="00175B24" w:rsidRPr="00BB38AA">
        <w:rPr>
          <w:rFonts w:ascii="Arial" w:hAnsi="Arial" w:cs="Arial"/>
        </w:rPr>
        <w:t xml:space="preserve"> si en gracia de discusión, las testigos Carmen Lía y María Gabriela Hernández </w:t>
      </w:r>
      <w:proofErr w:type="spellStart"/>
      <w:r w:rsidR="00175B24" w:rsidRPr="00BB38AA">
        <w:rPr>
          <w:rFonts w:ascii="Arial" w:hAnsi="Arial" w:cs="Arial"/>
        </w:rPr>
        <w:t>Uchima</w:t>
      </w:r>
      <w:proofErr w:type="spellEnd"/>
      <w:r w:rsidR="00175B24" w:rsidRPr="00BB38AA">
        <w:rPr>
          <w:rFonts w:ascii="Arial" w:hAnsi="Arial" w:cs="Arial"/>
        </w:rPr>
        <w:t xml:space="preserve"> no hubieran puesto en conocimiento del </w:t>
      </w:r>
      <w:r w:rsidR="00AF0FEF" w:rsidRPr="00BB38AA">
        <w:rPr>
          <w:rFonts w:ascii="Arial" w:hAnsi="Arial" w:cs="Arial"/>
        </w:rPr>
        <w:t xml:space="preserve">proceso lo verdaderamente acontecido, tampoco habría lugar a darle validez a las afirmaciones efectuadas en la audiencia de </w:t>
      </w:r>
      <w:r w:rsidR="007904D5" w:rsidRPr="00BB38AA">
        <w:rPr>
          <w:rFonts w:ascii="Arial" w:hAnsi="Arial" w:cs="Arial"/>
        </w:rPr>
        <w:t>1° de septiembre de 2016, ya que las mismas no tenían la fuer</w:t>
      </w:r>
      <w:r w:rsidR="00031A93" w:rsidRPr="00BB38AA">
        <w:rPr>
          <w:rFonts w:ascii="Arial" w:hAnsi="Arial" w:cs="Arial"/>
        </w:rPr>
        <w:t xml:space="preserve">za para darle crédito a sus narraciones, pues resultaba inverosímil que las declarantes supieran con tanta exactitud </w:t>
      </w:r>
      <w:r w:rsidR="006155D2" w:rsidRPr="00BB38AA">
        <w:rPr>
          <w:rFonts w:ascii="Arial" w:hAnsi="Arial" w:cs="Arial"/>
        </w:rPr>
        <w:t xml:space="preserve">las supuestas fechas en las que había prestado sus servicios la accionante a favor del fallecido Germán Uribe </w:t>
      </w:r>
      <w:proofErr w:type="spellStart"/>
      <w:r w:rsidR="006155D2" w:rsidRPr="00BB38AA">
        <w:rPr>
          <w:rFonts w:ascii="Arial" w:hAnsi="Arial" w:cs="Arial"/>
        </w:rPr>
        <w:t>Uribe</w:t>
      </w:r>
      <w:proofErr w:type="spellEnd"/>
      <w:r w:rsidR="006155D2" w:rsidRPr="00BB38AA">
        <w:rPr>
          <w:rFonts w:ascii="Arial" w:hAnsi="Arial" w:cs="Arial"/>
        </w:rPr>
        <w:t xml:space="preserve">, pero no supieran ubicar en el tiempo los momentos en los que ellas mismas lo habían hecho; así mismo, no puede perderse de vista que en esos relatos, la señora Carmen Lía Hernández </w:t>
      </w:r>
      <w:proofErr w:type="spellStart"/>
      <w:r w:rsidR="005110E0" w:rsidRPr="00BB38AA">
        <w:rPr>
          <w:rFonts w:ascii="Arial" w:hAnsi="Arial" w:cs="Arial"/>
        </w:rPr>
        <w:t>Uchima</w:t>
      </w:r>
      <w:proofErr w:type="spellEnd"/>
      <w:r w:rsidR="005110E0" w:rsidRPr="00BB38AA">
        <w:rPr>
          <w:rFonts w:ascii="Arial" w:hAnsi="Arial" w:cs="Arial"/>
        </w:rPr>
        <w:t xml:space="preserve"> había señalado que tanto ella como la señora Elizabeth </w:t>
      </w:r>
      <w:proofErr w:type="spellStart"/>
      <w:r w:rsidR="005110E0" w:rsidRPr="00BB38AA">
        <w:rPr>
          <w:rFonts w:ascii="Arial" w:hAnsi="Arial" w:cs="Arial"/>
        </w:rPr>
        <w:t>Guapacha</w:t>
      </w:r>
      <w:proofErr w:type="spellEnd"/>
      <w:r w:rsidR="005110E0" w:rsidRPr="00BB38AA">
        <w:rPr>
          <w:rFonts w:ascii="Arial" w:hAnsi="Arial" w:cs="Arial"/>
        </w:rPr>
        <w:t xml:space="preserve"> González no habían prestado sus servicios de manera continua, sino que lo habían hecho de manera discontinua, ya que </w:t>
      </w:r>
      <w:r w:rsidR="006675DB" w:rsidRPr="00BB38AA">
        <w:rPr>
          <w:rFonts w:ascii="Arial" w:hAnsi="Arial" w:cs="Arial"/>
        </w:rPr>
        <w:t xml:space="preserve">ellas permanecían un tiempo, se iban algunos meses y después regresaban; mientras </w:t>
      </w:r>
      <w:r w:rsidR="006675DB" w:rsidRPr="00BB38AA">
        <w:rPr>
          <w:rFonts w:ascii="Arial" w:hAnsi="Arial" w:cs="Arial"/>
        </w:rPr>
        <w:lastRenderedPageBreak/>
        <w:t>que la señora María Gabriela Herná</w:t>
      </w:r>
      <w:r w:rsidR="00EA564C" w:rsidRPr="00BB38AA">
        <w:rPr>
          <w:rFonts w:ascii="Arial" w:hAnsi="Arial" w:cs="Arial"/>
        </w:rPr>
        <w:t>n</w:t>
      </w:r>
      <w:r w:rsidR="006675DB" w:rsidRPr="00BB38AA">
        <w:rPr>
          <w:rFonts w:ascii="Arial" w:hAnsi="Arial" w:cs="Arial"/>
        </w:rPr>
        <w:t xml:space="preserve">dez </w:t>
      </w:r>
      <w:proofErr w:type="spellStart"/>
      <w:r w:rsidR="006675DB" w:rsidRPr="00BB38AA">
        <w:rPr>
          <w:rFonts w:ascii="Arial" w:hAnsi="Arial" w:cs="Arial"/>
        </w:rPr>
        <w:t>Uchima</w:t>
      </w:r>
      <w:proofErr w:type="spellEnd"/>
      <w:r w:rsidR="006675DB" w:rsidRPr="00BB38AA">
        <w:rPr>
          <w:rFonts w:ascii="Arial" w:hAnsi="Arial" w:cs="Arial"/>
        </w:rPr>
        <w:t xml:space="preserve"> </w:t>
      </w:r>
      <w:r w:rsidR="00EA564C" w:rsidRPr="00BB38AA">
        <w:rPr>
          <w:rFonts w:ascii="Arial" w:hAnsi="Arial" w:cs="Arial"/>
        </w:rPr>
        <w:t xml:space="preserve">dijo que lo que sabía era porque su hermana se lo contaba; por lo que si </w:t>
      </w:r>
      <w:r w:rsidR="00AA21A7" w:rsidRPr="00BB38AA">
        <w:rPr>
          <w:rFonts w:ascii="Arial" w:hAnsi="Arial" w:cs="Arial"/>
        </w:rPr>
        <w:t xml:space="preserve">lo procedente fuera únicamente valorar estas declaraciones y no lo expuesto en sus ampliaciones, sería imposible </w:t>
      </w:r>
      <w:r w:rsidR="00DD7525" w:rsidRPr="00BB38AA">
        <w:rPr>
          <w:rFonts w:ascii="Arial" w:hAnsi="Arial" w:cs="Arial"/>
        </w:rPr>
        <w:t xml:space="preserve">definir cuantas supuestas relaciones contractuales se presentaron entre la accionante y el señor </w:t>
      </w:r>
      <w:r w:rsidR="004D2C12" w:rsidRPr="00BB38AA">
        <w:rPr>
          <w:rFonts w:ascii="Arial" w:hAnsi="Arial" w:cs="Arial"/>
        </w:rPr>
        <w:t xml:space="preserve">Uribe </w:t>
      </w:r>
      <w:proofErr w:type="spellStart"/>
      <w:r w:rsidR="004D2C12" w:rsidRPr="00BB38AA">
        <w:rPr>
          <w:rFonts w:ascii="Arial" w:hAnsi="Arial" w:cs="Arial"/>
        </w:rPr>
        <w:t>Uribe</w:t>
      </w:r>
      <w:proofErr w:type="spellEnd"/>
      <w:r w:rsidR="004D2C12" w:rsidRPr="00BB38AA">
        <w:rPr>
          <w:rFonts w:ascii="Arial" w:hAnsi="Arial" w:cs="Arial"/>
        </w:rPr>
        <w:t xml:space="preserve">, pues ni siquiera se podría establecer con certeza entre que calendas se habría ejecutado la supuesta última relación </w:t>
      </w:r>
      <w:r w:rsidR="00B82D72" w:rsidRPr="00BB38AA">
        <w:rPr>
          <w:rFonts w:ascii="Arial" w:hAnsi="Arial" w:cs="Arial"/>
        </w:rPr>
        <w:t xml:space="preserve">contractual; motivos que llevarían también por este camino a negar las pretensiones </w:t>
      </w:r>
      <w:r w:rsidR="005266F9" w:rsidRPr="00BB38AA">
        <w:rPr>
          <w:rFonts w:ascii="Arial" w:hAnsi="Arial" w:cs="Arial"/>
        </w:rPr>
        <w:t xml:space="preserve">dirigidas en contra de los herederos determinados e indeterminados del señor Germán Uribe </w:t>
      </w:r>
      <w:proofErr w:type="spellStart"/>
      <w:r w:rsidR="005266F9" w:rsidRPr="00BB38AA">
        <w:rPr>
          <w:rFonts w:ascii="Arial" w:hAnsi="Arial" w:cs="Arial"/>
        </w:rPr>
        <w:t>Uribe</w:t>
      </w:r>
      <w:proofErr w:type="spellEnd"/>
      <w:r w:rsidR="005266F9" w:rsidRPr="00BB38AA">
        <w:rPr>
          <w:rFonts w:ascii="Arial" w:hAnsi="Arial" w:cs="Arial"/>
        </w:rPr>
        <w:t>.</w:t>
      </w:r>
    </w:p>
    <w:p w:rsidR="005266F9" w:rsidRPr="00BB38AA" w:rsidRDefault="005266F9" w:rsidP="00BB38AA">
      <w:pPr>
        <w:pStyle w:val="NormalWeb"/>
        <w:spacing w:before="0" w:beforeAutospacing="0" w:after="0" w:afterAutospacing="0" w:line="276" w:lineRule="auto"/>
        <w:jc w:val="both"/>
        <w:rPr>
          <w:rFonts w:ascii="Arial" w:hAnsi="Arial" w:cs="Arial"/>
        </w:rPr>
      </w:pPr>
    </w:p>
    <w:p w:rsidR="005266F9" w:rsidRPr="00BB38AA" w:rsidRDefault="006D47A3" w:rsidP="00BB38AA">
      <w:pPr>
        <w:pStyle w:val="NormalWeb"/>
        <w:spacing w:before="0" w:beforeAutospacing="0" w:after="0" w:afterAutospacing="0" w:line="276" w:lineRule="auto"/>
        <w:jc w:val="both"/>
        <w:rPr>
          <w:rFonts w:ascii="Arial" w:hAnsi="Arial" w:cs="Arial"/>
        </w:rPr>
      </w:pPr>
      <w:r w:rsidRPr="00BB38AA">
        <w:rPr>
          <w:rFonts w:ascii="Arial" w:hAnsi="Arial" w:cs="Arial"/>
        </w:rPr>
        <w:t>Así las cosas, al no existir semanas adicionales a las registradas en la historia laboral de la demand</w:t>
      </w:r>
      <w:r w:rsidR="005B1734" w:rsidRPr="00BB38AA">
        <w:rPr>
          <w:rFonts w:ascii="Arial" w:hAnsi="Arial" w:cs="Arial"/>
        </w:rPr>
        <w:t>ante -subcarpeta 0002 carpeta primera instancia-</w:t>
      </w:r>
      <w:r w:rsidR="0092462E" w:rsidRPr="00BB38AA">
        <w:rPr>
          <w:rFonts w:ascii="Arial" w:hAnsi="Arial" w:cs="Arial"/>
        </w:rPr>
        <w:t xml:space="preserve">, procederá la Corporación a verificar si la señora Elizabeth </w:t>
      </w:r>
      <w:proofErr w:type="spellStart"/>
      <w:r w:rsidR="0092462E" w:rsidRPr="00BB38AA">
        <w:rPr>
          <w:rFonts w:ascii="Arial" w:hAnsi="Arial" w:cs="Arial"/>
        </w:rPr>
        <w:t>Guapacha</w:t>
      </w:r>
      <w:proofErr w:type="spellEnd"/>
      <w:r w:rsidR="0092462E" w:rsidRPr="00BB38AA">
        <w:rPr>
          <w:rFonts w:ascii="Arial" w:hAnsi="Arial" w:cs="Arial"/>
        </w:rPr>
        <w:t xml:space="preserve"> González cumple con los requisitos exigidos en la ley para acceder al derecho pensional que le reclama a la Administradora Colombiana de Pensiones</w:t>
      </w:r>
      <w:r w:rsidR="009D3C31" w:rsidRPr="00BB38AA">
        <w:rPr>
          <w:rFonts w:ascii="Arial" w:hAnsi="Arial" w:cs="Arial"/>
        </w:rPr>
        <w:t>.</w:t>
      </w:r>
    </w:p>
    <w:p w:rsidR="009D3C31" w:rsidRPr="00BB38AA" w:rsidRDefault="009D3C31" w:rsidP="00BB38AA">
      <w:pPr>
        <w:pStyle w:val="NormalWeb"/>
        <w:spacing w:before="0" w:beforeAutospacing="0" w:after="0" w:afterAutospacing="0" w:line="276" w:lineRule="auto"/>
        <w:jc w:val="both"/>
        <w:rPr>
          <w:rFonts w:ascii="Arial" w:hAnsi="Arial" w:cs="Arial"/>
        </w:rPr>
      </w:pPr>
    </w:p>
    <w:p w:rsidR="009D3C31" w:rsidRPr="00BB38AA" w:rsidRDefault="009D3C31" w:rsidP="00BB38AA">
      <w:pPr>
        <w:pStyle w:val="NormalWeb"/>
        <w:spacing w:before="0" w:beforeAutospacing="0" w:after="0" w:afterAutospacing="0" w:line="276" w:lineRule="auto"/>
        <w:jc w:val="both"/>
        <w:rPr>
          <w:rFonts w:ascii="Arial" w:hAnsi="Arial" w:cs="Arial"/>
        </w:rPr>
      </w:pPr>
      <w:r w:rsidRPr="00BB38AA">
        <w:rPr>
          <w:rFonts w:ascii="Arial" w:hAnsi="Arial" w:cs="Arial"/>
        </w:rPr>
        <w:t>Según la información inmersa en la referida historia laboral</w:t>
      </w:r>
      <w:r w:rsidR="00475DA2" w:rsidRPr="00BB38AA">
        <w:rPr>
          <w:rFonts w:ascii="Arial" w:hAnsi="Arial" w:cs="Arial"/>
        </w:rPr>
        <w:t xml:space="preserve">, allegada debidamente por la Administradora Colombiana de Pensiones, la señora Elizabeth </w:t>
      </w:r>
      <w:proofErr w:type="spellStart"/>
      <w:r w:rsidR="00475DA2" w:rsidRPr="00BB38AA">
        <w:rPr>
          <w:rFonts w:ascii="Arial" w:hAnsi="Arial" w:cs="Arial"/>
        </w:rPr>
        <w:t>Guapacha</w:t>
      </w:r>
      <w:proofErr w:type="spellEnd"/>
      <w:r w:rsidR="00475DA2" w:rsidRPr="00BB38AA">
        <w:rPr>
          <w:rFonts w:ascii="Arial" w:hAnsi="Arial" w:cs="Arial"/>
        </w:rPr>
        <w:t xml:space="preserve"> </w:t>
      </w:r>
      <w:r w:rsidR="00DA32BF" w:rsidRPr="00BB38AA">
        <w:rPr>
          <w:rFonts w:ascii="Arial" w:hAnsi="Arial" w:cs="Arial"/>
        </w:rPr>
        <w:t xml:space="preserve">González </w:t>
      </w:r>
      <w:r w:rsidR="00CB6922" w:rsidRPr="00BB38AA">
        <w:rPr>
          <w:rFonts w:ascii="Arial" w:hAnsi="Arial" w:cs="Arial"/>
        </w:rPr>
        <w:t xml:space="preserve">se afilió al régimen de prima media con prestación definida el 1° de diciembre de 1998, razón por la que le son aplicables las </w:t>
      </w:r>
      <w:r w:rsidR="00370EA3" w:rsidRPr="00BB38AA">
        <w:rPr>
          <w:rFonts w:ascii="Arial" w:hAnsi="Arial" w:cs="Arial"/>
        </w:rPr>
        <w:t>exigencias pensionales contenidas en la ley 100 de 1993</w:t>
      </w:r>
      <w:r w:rsidR="00611650" w:rsidRPr="00BB38AA">
        <w:rPr>
          <w:rFonts w:ascii="Arial" w:hAnsi="Arial" w:cs="Arial"/>
        </w:rPr>
        <w:t xml:space="preserve"> </w:t>
      </w:r>
      <w:r w:rsidR="003D36DC" w:rsidRPr="00BB38AA">
        <w:rPr>
          <w:rFonts w:ascii="Arial" w:hAnsi="Arial" w:cs="Arial"/>
        </w:rPr>
        <w:t>con las modificaciones que le introdujo la ley 797 de 2003</w:t>
      </w:r>
      <w:r w:rsidR="0025156F" w:rsidRPr="00BB38AA">
        <w:rPr>
          <w:rFonts w:ascii="Arial" w:hAnsi="Arial" w:cs="Arial"/>
        </w:rPr>
        <w:t>.</w:t>
      </w:r>
    </w:p>
    <w:p w:rsidR="0025156F" w:rsidRPr="00BB38AA" w:rsidRDefault="0025156F" w:rsidP="00BB38AA">
      <w:pPr>
        <w:pStyle w:val="NormalWeb"/>
        <w:spacing w:before="0" w:beforeAutospacing="0" w:after="0" w:afterAutospacing="0" w:line="276" w:lineRule="auto"/>
        <w:jc w:val="both"/>
        <w:rPr>
          <w:rFonts w:ascii="Arial" w:hAnsi="Arial" w:cs="Arial"/>
        </w:rPr>
      </w:pPr>
    </w:p>
    <w:p w:rsidR="0025156F" w:rsidRPr="00BB38AA" w:rsidRDefault="0025156F" w:rsidP="00BB38AA">
      <w:pPr>
        <w:pStyle w:val="NormalWeb"/>
        <w:spacing w:before="0" w:beforeAutospacing="0" w:after="0" w:afterAutospacing="0" w:line="276" w:lineRule="auto"/>
        <w:jc w:val="both"/>
        <w:rPr>
          <w:rFonts w:ascii="Arial" w:hAnsi="Arial" w:cs="Arial"/>
        </w:rPr>
      </w:pPr>
      <w:r w:rsidRPr="00BB38AA">
        <w:rPr>
          <w:rFonts w:ascii="Arial" w:hAnsi="Arial" w:cs="Arial"/>
        </w:rPr>
        <w:t>En ese sentido, al verificarse la información inmersa en el registro civil de nacimiento -pág.</w:t>
      </w:r>
      <w:r w:rsidR="00540BB1" w:rsidRPr="00BB38AA">
        <w:rPr>
          <w:rFonts w:ascii="Arial" w:hAnsi="Arial" w:cs="Arial"/>
        </w:rPr>
        <w:t xml:space="preserve">31 expediente digitalizado- la señora Elizabeth </w:t>
      </w:r>
      <w:proofErr w:type="spellStart"/>
      <w:r w:rsidR="00540BB1" w:rsidRPr="00BB38AA">
        <w:rPr>
          <w:rFonts w:ascii="Arial" w:hAnsi="Arial" w:cs="Arial"/>
        </w:rPr>
        <w:t>Guapacha</w:t>
      </w:r>
      <w:proofErr w:type="spellEnd"/>
      <w:r w:rsidR="00540BB1" w:rsidRPr="00BB38AA">
        <w:rPr>
          <w:rFonts w:ascii="Arial" w:hAnsi="Arial" w:cs="Arial"/>
        </w:rPr>
        <w:t xml:space="preserve"> González nació el 29 de mayo de </w:t>
      </w:r>
      <w:r w:rsidR="00B155E0" w:rsidRPr="00BB38AA">
        <w:rPr>
          <w:rFonts w:ascii="Arial" w:hAnsi="Arial" w:cs="Arial"/>
        </w:rPr>
        <w:t>1957 y no el 19 de mayo de esa anualidad como se expone en la demanda, arriba</w:t>
      </w:r>
      <w:r w:rsidR="18D9CD8A" w:rsidRPr="00BB38AA">
        <w:rPr>
          <w:rFonts w:ascii="Arial" w:hAnsi="Arial" w:cs="Arial"/>
        </w:rPr>
        <w:t>n</w:t>
      </w:r>
      <w:r w:rsidR="00B155E0" w:rsidRPr="00BB38AA">
        <w:rPr>
          <w:rFonts w:ascii="Arial" w:hAnsi="Arial" w:cs="Arial"/>
        </w:rPr>
        <w:t xml:space="preserve">do a los 55 años el 29 de mayo de </w:t>
      </w:r>
      <w:r w:rsidR="002D3C52" w:rsidRPr="00BB38AA">
        <w:rPr>
          <w:rFonts w:ascii="Arial" w:hAnsi="Arial" w:cs="Arial"/>
        </w:rPr>
        <w:t xml:space="preserve">2012; por lo que, de acuerdo con lo dispuesto en el artículo </w:t>
      </w:r>
      <w:r w:rsidR="00486DD4" w:rsidRPr="00BB38AA">
        <w:rPr>
          <w:rFonts w:ascii="Arial" w:hAnsi="Arial" w:cs="Arial"/>
        </w:rPr>
        <w:t xml:space="preserve">33 de la ley 100 de 1993 modificado por el artículo 9° de la ley 797 de 2003, para esa anualidad debía tener </w:t>
      </w:r>
      <w:r w:rsidR="00310AF9" w:rsidRPr="00BB38AA">
        <w:rPr>
          <w:rFonts w:ascii="Arial" w:hAnsi="Arial" w:cs="Arial"/>
        </w:rPr>
        <w:t xml:space="preserve">cotizadas </w:t>
      </w:r>
      <w:r w:rsidR="005A409D" w:rsidRPr="00BB38AA">
        <w:rPr>
          <w:rFonts w:ascii="Arial" w:hAnsi="Arial" w:cs="Arial"/>
        </w:rPr>
        <w:t>1225 semanas al régimen de prima media con prestación definida, sin embargo</w:t>
      </w:r>
      <w:r w:rsidR="00D626AA" w:rsidRPr="00BB38AA">
        <w:rPr>
          <w:rFonts w:ascii="Arial" w:hAnsi="Arial" w:cs="Arial"/>
        </w:rPr>
        <w:t xml:space="preserve">, como se aprecia en su historia laboral, la demandante tan solo cuenta con 728,14 semanas que no le permiten acceder al derecho pensional que reclama, </w:t>
      </w:r>
      <w:r w:rsidR="00A93A6D" w:rsidRPr="00BB38AA">
        <w:rPr>
          <w:rFonts w:ascii="Arial" w:hAnsi="Arial" w:cs="Arial"/>
        </w:rPr>
        <w:t xml:space="preserve">como atinadamente lo definió la </w:t>
      </w:r>
      <w:r w:rsidR="00A93A6D" w:rsidRPr="00BB38AA">
        <w:rPr>
          <w:rFonts w:ascii="Arial" w:hAnsi="Arial" w:cs="Arial"/>
          <w:i/>
          <w:iCs/>
        </w:rPr>
        <w:t>a quo</w:t>
      </w:r>
      <w:r w:rsidR="00A93A6D" w:rsidRPr="00BB38AA">
        <w:rPr>
          <w:rFonts w:ascii="Arial" w:hAnsi="Arial" w:cs="Arial"/>
        </w:rPr>
        <w:t>.</w:t>
      </w:r>
    </w:p>
    <w:p w:rsidR="00A93A6D" w:rsidRPr="00BB38AA" w:rsidRDefault="00A93A6D" w:rsidP="00BB38AA">
      <w:pPr>
        <w:pStyle w:val="NormalWeb"/>
        <w:spacing w:before="0" w:beforeAutospacing="0" w:after="0" w:afterAutospacing="0" w:line="276" w:lineRule="auto"/>
        <w:jc w:val="both"/>
        <w:rPr>
          <w:rFonts w:ascii="Arial" w:hAnsi="Arial" w:cs="Arial"/>
        </w:rPr>
      </w:pPr>
    </w:p>
    <w:p w:rsidR="004351B5" w:rsidRPr="00BB38AA" w:rsidRDefault="00C9498C" w:rsidP="00BB38AA">
      <w:pPr>
        <w:pStyle w:val="NormalWeb"/>
        <w:spacing w:before="0" w:beforeAutospacing="0" w:after="0" w:afterAutospacing="0" w:line="276" w:lineRule="auto"/>
        <w:jc w:val="both"/>
        <w:rPr>
          <w:rFonts w:ascii="Arial" w:hAnsi="Arial" w:cs="Arial"/>
        </w:rPr>
      </w:pPr>
      <w:r w:rsidRPr="00BB38AA">
        <w:rPr>
          <w:rFonts w:ascii="Arial" w:hAnsi="Arial" w:cs="Arial"/>
        </w:rPr>
        <w:t xml:space="preserve">Finalmente, a pesar de que el apoderado sustituto de la </w:t>
      </w:r>
      <w:r w:rsidR="00B87D2D" w:rsidRPr="00BB38AA">
        <w:rPr>
          <w:rFonts w:ascii="Arial" w:hAnsi="Arial" w:cs="Arial"/>
        </w:rPr>
        <w:t>parte actora</w:t>
      </w:r>
      <w:r w:rsidR="001D525D" w:rsidRPr="00BB38AA">
        <w:rPr>
          <w:rFonts w:ascii="Arial" w:hAnsi="Arial" w:cs="Arial"/>
        </w:rPr>
        <w:t>, al interponer el recurso de apelación,</w:t>
      </w:r>
      <w:r w:rsidR="00B87D2D" w:rsidRPr="00BB38AA">
        <w:rPr>
          <w:rFonts w:ascii="Arial" w:hAnsi="Arial" w:cs="Arial"/>
        </w:rPr>
        <w:t xml:space="preserve"> no enfiló sus argumentos defensivo</w:t>
      </w:r>
      <w:r w:rsidR="001D525D" w:rsidRPr="00BB38AA">
        <w:rPr>
          <w:rFonts w:ascii="Arial" w:hAnsi="Arial" w:cs="Arial"/>
        </w:rPr>
        <w:t xml:space="preserve">s en contra de la decisión emitida por la sentenciadora de primera instancia </w:t>
      </w:r>
      <w:r w:rsidR="006642C8" w:rsidRPr="00BB38AA">
        <w:rPr>
          <w:rFonts w:ascii="Arial" w:hAnsi="Arial" w:cs="Arial"/>
        </w:rPr>
        <w:t xml:space="preserve">relacionada con remitir copia del expediente digital a las autoridades competentes para que se investiguen las comisión </w:t>
      </w:r>
      <w:r w:rsidR="000514FF" w:rsidRPr="00BB38AA">
        <w:rPr>
          <w:rFonts w:ascii="Arial" w:hAnsi="Arial" w:cs="Arial"/>
        </w:rPr>
        <w:t xml:space="preserve">de las eventuales conductas penales en las que pudieron incurrir la demandante y su apoderado judicial principal, así como las testigos Carmen Lía y María Gabriela Hernández </w:t>
      </w:r>
      <w:proofErr w:type="spellStart"/>
      <w:r w:rsidR="000514FF" w:rsidRPr="00BB38AA">
        <w:rPr>
          <w:rFonts w:ascii="Arial" w:hAnsi="Arial" w:cs="Arial"/>
        </w:rPr>
        <w:t>Uchima</w:t>
      </w:r>
      <w:proofErr w:type="spellEnd"/>
      <w:r w:rsidR="00436BAD" w:rsidRPr="00BB38AA">
        <w:rPr>
          <w:rFonts w:ascii="Arial" w:hAnsi="Arial" w:cs="Arial"/>
        </w:rPr>
        <w:t xml:space="preserve">, además de la posible conducta disciplinaria en la que pudo incurrir el referido profesional del derecho, </w:t>
      </w:r>
      <w:r w:rsidR="378C5F20" w:rsidRPr="00BB38AA">
        <w:rPr>
          <w:rFonts w:ascii="Arial" w:hAnsi="Arial" w:cs="Arial"/>
        </w:rPr>
        <w:t>quiere dejar sentado</w:t>
      </w:r>
      <w:r w:rsidR="00436BAD" w:rsidRPr="00BB38AA">
        <w:rPr>
          <w:rFonts w:ascii="Arial" w:hAnsi="Arial" w:cs="Arial"/>
        </w:rPr>
        <w:t xml:space="preserve"> </w:t>
      </w:r>
      <w:r w:rsidR="002615FF" w:rsidRPr="00BB38AA">
        <w:rPr>
          <w:rFonts w:ascii="Arial" w:hAnsi="Arial" w:cs="Arial"/>
        </w:rPr>
        <w:t xml:space="preserve">la Sala </w:t>
      </w:r>
      <w:r w:rsidR="449ED38C" w:rsidRPr="00BB38AA">
        <w:rPr>
          <w:rFonts w:ascii="Arial" w:hAnsi="Arial" w:cs="Arial"/>
        </w:rPr>
        <w:t xml:space="preserve">que </w:t>
      </w:r>
      <w:r w:rsidR="002615FF" w:rsidRPr="00BB38AA">
        <w:rPr>
          <w:rFonts w:ascii="Arial" w:hAnsi="Arial" w:cs="Arial"/>
        </w:rPr>
        <w:t xml:space="preserve">avala dicha decisión, en la medida en que en el curso del proceso se evidenciaron una serie de irregularidades que pretendían </w:t>
      </w:r>
      <w:r w:rsidR="007D7E25" w:rsidRPr="00BB38AA">
        <w:rPr>
          <w:rFonts w:ascii="Arial" w:hAnsi="Arial" w:cs="Arial"/>
        </w:rPr>
        <w:t>llevar a la administración de justicia a tomar una decisión que</w:t>
      </w:r>
      <w:r w:rsidR="00653FE6" w:rsidRPr="00BB38AA">
        <w:rPr>
          <w:rFonts w:ascii="Arial" w:hAnsi="Arial" w:cs="Arial"/>
        </w:rPr>
        <w:t xml:space="preserve"> no era acorde con la realidad de los hechos, lo cuál hubiese podido desencadenar en un perjuicio en contra de los herederos determinados e indeterminados del señor </w:t>
      </w:r>
      <w:r w:rsidR="00C53450" w:rsidRPr="00BB38AA">
        <w:rPr>
          <w:rFonts w:ascii="Arial" w:hAnsi="Arial" w:cs="Arial"/>
        </w:rPr>
        <w:t xml:space="preserve">Germán Uribe </w:t>
      </w:r>
      <w:proofErr w:type="spellStart"/>
      <w:r w:rsidR="00C53450" w:rsidRPr="00BB38AA">
        <w:rPr>
          <w:rFonts w:ascii="Arial" w:hAnsi="Arial" w:cs="Arial"/>
        </w:rPr>
        <w:t>Uribe</w:t>
      </w:r>
      <w:proofErr w:type="spellEnd"/>
      <w:r w:rsidR="00C53450" w:rsidRPr="00BB38AA">
        <w:rPr>
          <w:rFonts w:ascii="Arial" w:hAnsi="Arial" w:cs="Arial"/>
        </w:rPr>
        <w:t xml:space="preserve">, quienes se hubieran visto en la obligación de </w:t>
      </w:r>
      <w:r w:rsidR="005578C5" w:rsidRPr="00BB38AA">
        <w:rPr>
          <w:rFonts w:ascii="Arial" w:hAnsi="Arial" w:cs="Arial"/>
        </w:rPr>
        <w:t xml:space="preserve">cancelar un cálculo actuarial por el que no tenían que responder realmente, así como la Administradora Colombiana de Pensiones, quien </w:t>
      </w:r>
      <w:r w:rsidR="005578C5" w:rsidRPr="00BB38AA">
        <w:rPr>
          <w:rFonts w:ascii="Arial" w:hAnsi="Arial" w:cs="Arial"/>
        </w:rPr>
        <w:lastRenderedPageBreak/>
        <w:t xml:space="preserve">se hubiera visto obligada </w:t>
      </w:r>
      <w:r w:rsidR="00602EDD" w:rsidRPr="00BB38AA">
        <w:rPr>
          <w:rFonts w:ascii="Arial" w:hAnsi="Arial" w:cs="Arial"/>
        </w:rPr>
        <w:t>a, en caso de recibir el pago de ese cálculo actuarial, a responder por una prestación económica que no se ha configurado</w:t>
      </w:r>
      <w:r w:rsidR="007A436E" w:rsidRPr="00BB38AA">
        <w:rPr>
          <w:rFonts w:ascii="Arial" w:hAnsi="Arial" w:cs="Arial"/>
        </w:rPr>
        <w:t xml:space="preserve">; por lo que las ordenes impartidas por la </w:t>
      </w:r>
      <w:r w:rsidR="007A436E" w:rsidRPr="00BB38AA">
        <w:rPr>
          <w:rFonts w:ascii="Arial" w:hAnsi="Arial" w:cs="Arial"/>
          <w:i/>
          <w:iCs/>
        </w:rPr>
        <w:t>a quo</w:t>
      </w:r>
      <w:r w:rsidR="007A436E" w:rsidRPr="00BB38AA">
        <w:rPr>
          <w:rFonts w:ascii="Arial" w:hAnsi="Arial" w:cs="Arial"/>
        </w:rPr>
        <w:t xml:space="preserve"> en esos aspectos son </w:t>
      </w:r>
      <w:r w:rsidR="004351B5" w:rsidRPr="00BB38AA">
        <w:rPr>
          <w:rFonts w:ascii="Arial" w:hAnsi="Arial" w:cs="Arial"/>
        </w:rPr>
        <w:t>completamente procedentes.</w:t>
      </w:r>
    </w:p>
    <w:p w:rsidR="0091722C" w:rsidRPr="00BB38AA" w:rsidRDefault="0091722C" w:rsidP="00BB38AA">
      <w:pPr>
        <w:pStyle w:val="NormalWeb"/>
        <w:spacing w:before="0" w:beforeAutospacing="0" w:after="0" w:afterAutospacing="0" w:line="276" w:lineRule="auto"/>
        <w:jc w:val="both"/>
        <w:rPr>
          <w:rFonts w:ascii="Arial" w:hAnsi="Arial" w:cs="Arial"/>
        </w:rPr>
      </w:pPr>
    </w:p>
    <w:p w:rsidR="0091722C" w:rsidRPr="00BB38AA" w:rsidRDefault="0091722C" w:rsidP="00BB38AA">
      <w:pPr>
        <w:pStyle w:val="NormalWeb"/>
        <w:spacing w:before="0" w:beforeAutospacing="0" w:after="0" w:afterAutospacing="0" w:line="276" w:lineRule="auto"/>
        <w:jc w:val="both"/>
        <w:rPr>
          <w:rFonts w:ascii="Arial" w:hAnsi="Arial" w:cs="Arial"/>
        </w:rPr>
      </w:pPr>
      <w:r w:rsidRPr="00BB38AA">
        <w:rPr>
          <w:rFonts w:ascii="Arial" w:hAnsi="Arial" w:cs="Arial"/>
        </w:rPr>
        <w:t>Costas en esta instancia a cargo de la parte actora en un 100% a favor de la parte pasiva de la acción y por partes iguales.</w:t>
      </w:r>
    </w:p>
    <w:p w:rsidR="00BE08A0" w:rsidRPr="00BB38AA" w:rsidRDefault="00BE08A0" w:rsidP="00BB38AA">
      <w:pPr>
        <w:tabs>
          <w:tab w:val="left" w:pos="8647"/>
          <w:tab w:val="left" w:pos="9356"/>
        </w:tabs>
        <w:spacing w:line="276" w:lineRule="auto"/>
        <w:jc w:val="both"/>
        <w:rPr>
          <w:rFonts w:ascii="Arial" w:hAnsi="Arial" w:cs="Arial"/>
          <w:sz w:val="24"/>
          <w:szCs w:val="24"/>
        </w:rPr>
      </w:pPr>
    </w:p>
    <w:p w:rsidR="00BE08A0" w:rsidRPr="00BB38AA" w:rsidRDefault="00BE08A0" w:rsidP="00BB38AA">
      <w:pPr>
        <w:widowControl w:val="0"/>
        <w:autoSpaceDE w:val="0"/>
        <w:autoSpaceDN w:val="0"/>
        <w:adjustRightInd w:val="0"/>
        <w:spacing w:line="276" w:lineRule="auto"/>
        <w:jc w:val="both"/>
        <w:rPr>
          <w:rFonts w:ascii="Arial" w:hAnsi="Arial" w:cs="Arial"/>
          <w:sz w:val="24"/>
          <w:szCs w:val="24"/>
        </w:rPr>
      </w:pPr>
      <w:r w:rsidRPr="00BB38AA">
        <w:rPr>
          <w:rFonts w:ascii="Arial" w:hAnsi="Arial" w:cs="Arial"/>
          <w:sz w:val="24"/>
          <w:szCs w:val="24"/>
        </w:rPr>
        <w:t xml:space="preserve">En mérito de lo expuesto, la </w:t>
      </w:r>
      <w:r w:rsidRPr="00BB38AA">
        <w:rPr>
          <w:rFonts w:ascii="Arial" w:hAnsi="Arial" w:cs="Arial"/>
          <w:b/>
          <w:sz w:val="24"/>
          <w:szCs w:val="24"/>
        </w:rPr>
        <w:t>Sala de Decisión Laboral del Tribunal Superior de Pereira</w:t>
      </w:r>
      <w:r w:rsidRPr="00BB38AA">
        <w:rPr>
          <w:rFonts w:ascii="Arial" w:hAnsi="Arial" w:cs="Arial"/>
          <w:sz w:val="24"/>
          <w:szCs w:val="24"/>
        </w:rPr>
        <w:t xml:space="preserve">, administrando justicia en nombre de la República y por autoridad de la ley, </w:t>
      </w:r>
    </w:p>
    <w:p w:rsidR="00BE08A0" w:rsidRPr="00BB38AA" w:rsidRDefault="00BE08A0" w:rsidP="00BB38AA">
      <w:pPr>
        <w:widowControl w:val="0"/>
        <w:autoSpaceDE w:val="0"/>
        <w:autoSpaceDN w:val="0"/>
        <w:adjustRightInd w:val="0"/>
        <w:spacing w:line="276" w:lineRule="auto"/>
        <w:jc w:val="center"/>
        <w:rPr>
          <w:rFonts w:ascii="Arial" w:hAnsi="Arial" w:cs="Arial"/>
          <w:b/>
          <w:sz w:val="24"/>
          <w:szCs w:val="24"/>
        </w:rPr>
      </w:pPr>
    </w:p>
    <w:p w:rsidR="00BE08A0" w:rsidRPr="00BB38AA" w:rsidRDefault="00BE08A0" w:rsidP="00BB38AA">
      <w:pPr>
        <w:widowControl w:val="0"/>
        <w:autoSpaceDE w:val="0"/>
        <w:autoSpaceDN w:val="0"/>
        <w:adjustRightInd w:val="0"/>
        <w:spacing w:line="276" w:lineRule="auto"/>
        <w:jc w:val="center"/>
        <w:rPr>
          <w:rFonts w:ascii="Arial" w:hAnsi="Arial" w:cs="Arial"/>
          <w:b/>
          <w:sz w:val="24"/>
          <w:szCs w:val="24"/>
        </w:rPr>
      </w:pPr>
      <w:r w:rsidRPr="00BB38AA">
        <w:rPr>
          <w:rFonts w:ascii="Arial" w:hAnsi="Arial" w:cs="Arial"/>
          <w:b/>
          <w:sz w:val="24"/>
          <w:szCs w:val="24"/>
        </w:rPr>
        <w:t>RESUELVE</w:t>
      </w:r>
    </w:p>
    <w:p w:rsidR="00BE08A0" w:rsidRPr="00BB38AA" w:rsidRDefault="00BE08A0" w:rsidP="00BB38AA">
      <w:pPr>
        <w:widowControl w:val="0"/>
        <w:autoSpaceDE w:val="0"/>
        <w:autoSpaceDN w:val="0"/>
        <w:adjustRightInd w:val="0"/>
        <w:spacing w:line="276" w:lineRule="auto"/>
        <w:jc w:val="center"/>
        <w:rPr>
          <w:rFonts w:ascii="Arial" w:hAnsi="Arial" w:cs="Arial"/>
          <w:b/>
          <w:sz w:val="24"/>
          <w:szCs w:val="24"/>
        </w:rPr>
      </w:pPr>
    </w:p>
    <w:p w:rsidR="00BE08A0" w:rsidRPr="00BB38AA" w:rsidRDefault="00BE08A0" w:rsidP="00BB38AA">
      <w:pPr>
        <w:widowControl w:val="0"/>
        <w:autoSpaceDE w:val="0"/>
        <w:autoSpaceDN w:val="0"/>
        <w:adjustRightInd w:val="0"/>
        <w:spacing w:line="276" w:lineRule="auto"/>
        <w:jc w:val="both"/>
        <w:rPr>
          <w:rFonts w:ascii="Arial" w:hAnsi="Arial" w:cs="Arial"/>
          <w:bCs/>
          <w:sz w:val="24"/>
          <w:szCs w:val="24"/>
        </w:rPr>
      </w:pPr>
      <w:r w:rsidRPr="00BB38AA">
        <w:rPr>
          <w:rFonts w:ascii="Arial" w:hAnsi="Arial" w:cs="Arial"/>
          <w:b/>
          <w:sz w:val="24"/>
          <w:szCs w:val="24"/>
        </w:rPr>
        <w:t xml:space="preserve">PRIMERO. CONFIRMAR </w:t>
      </w:r>
      <w:r w:rsidRPr="00BB38AA">
        <w:rPr>
          <w:rFonts w:ascii="Arial" w:hAnsi="Arial" w:cs="Arial"/>
          <w:bCs/>
          <w:sz w:val="24"/>
          <w:szCs w:val="24"/>
        </w:rPr>
        <w:t>la sentencia recurrida.</w:t>
      </w:r>
    </w:p>
    <w:p w:rsidR="00BE08A0" w:rsidRPr="00BB38AA" w:rsidRDefault="00BE08A0" w:rsidP="00BB38AA">
      <w:pPr>
        <w:spacing w:line="276" w:lineRule="auto"/>
        <w:jc w:val="both"/>
        <w:rPr>
          <w:rFonts w:ascii="Arial" w:hAnsi="Arial" w:cs="Arial"/>
          <w:sz w:val="24"/>
          <w:szCs w:val="24"/>
        </w:rPr>
      </w:pPr>
    </w:p>
    <w:p w:rsidR="00BE08A0" w:rsidRPr="00BB38AA" w:rsidRDefault="0091722C" w:rsidP="00BB38AA">
      <w:pPr>
        <w:spacing w:line="276" w:lineRule="auto"/>
        <w:jc w:val="both"/>
        <w:rPr>
          <w:rFonts w:ascii="Arial" w:hAnsi="Arial" w:cs="Arial"/>
          <w:sz w:val="24"/>
          <w:szCs w:val="24"/>
        </w:rPr>
      </w:pPr>
      <w:r w:rsidRPr="00BB38AA">
        <w:rPr>
          <w:rFonts w:ascii="Arial" w:hAnsi="Arial" w:cs="Arial"/>
          <w:b/>
          <w:bCs/>
          <w:sz w:val="24"/>
          <w:szCs w:val="24"/>
        </w:rPr>
        <w:t>SEGUNDO</w:t>
      </w:r>
      <w:r w:rsidR="00BE08A0" w:rsidRPr="00BB38AA">
        <w:rPr>
          <w:rFonts w:ascii="Arial" w:hAnsi="Arial" w:cs="Arial"/>
          <w:b/>
          <w:bCs/>
          <w:sz w:val="24"/>
          <w:szCs w:val="24"/>
        </w:rPr>
        <w:t xml:space="preserve">. CONDENAR </w:t>
      </w:r>
      <w:r w:rsidR="00BE08A0" w:rsidRPr="00BB38AA">
        <w:rPr>
          <w:rFonts w:ascii="Arial" w:hAnsi="Arial" w:cs="Arial"/>
          <w:sz w:val="24"/>
          <w:szCs w:val="24"/>
        </w:rPr>
        <w:t>en costas procesales en</w:t>
      </w:r>
      <w:r w:rsidR="00D54887" w:rsidRPr="00BB38AA">
        <w:rPr>
          <w:rFonts w:ascii="Arial" w:hAnsi="Arial" w:cs="Arial"/>
          <w:sz w:val="24"/>
          <w:szCs w:val="24"/>
        </w:rPr>
        <w:t xml:space="preserve"> esta sede a la parte actora en</w:t>
      </w:r>
      <w:r w:rsidR="00BE08A0" w:rsidRPr="00BB38AA">
        <w:rPr>
          <w:rFonts w:ascii="Arial" w:hAnsi="Arial" w:cs="Arial"/>
          <w:sz w:val="24"/>
          <w:szCs w:val="24"/>
        </w:rPr>
        <w:t xml:space="preserve"> un 100%</w:t>
      </w:r>
      <w:r w:rsidR="00D54887" w:rsidRPr="00BB38AA">
        <w:rPr>
          <w:rFonts w:ascii="Arial" w:hAnsi="Arial" w:cs="Arial"/>
          <w:sz w:val="24"/>
          <w:szCs w:val="24"/>
        </w:rPr>
        <w:t>, a favor de la parte pasiva de la acción y por partes iguales.</w:t>
      </w:r>
    </w:p>
    <w:p w:rsidR="00BE08A0" w:rsidRPr="00BB38AA" w:rsidRDefault="00BE08A0" w:rsidP="00BB38AA">
      <w:pPr>
        <w:spacing w:line="276" w:lineRule="auto"/>
        <w:jc w:val="both"/>
        <w:rPr>
          <w:rFonts w:ascii="Arial" w:hAnsi="Arial" w:cs="Arial"/>
          <w:sz w:val="24"/>
          <w:szCs w:val="24"/>
        </w:rPr>
      </w:pPr>
    </w:p>
    <w:p w:rsidR="00C10516" w:rsidRPr="00BB38AA" w:rsidRDefault="00C10516" w:rsidP="00BB38AA">
      <w:pPr>
        <w:widowControl w:val="0"/>
        <w:autoSpaceDE w:val="0"/>
        <w:autoSpaceDN w:val="0"/>
        <w:adjustRightInd w:val="0"/>
        <w:spacing w:line="276" w:lineRule="auto"/>
        <w:jc w:val="both"/>
        <w:rPr>
          <w:rFonts w:ascii="Arial" w:eastAsia="Arial" w:hAnsi="Arial" w:cs="Arial"/>
          <w:sz w:val="24"/>
          <w:szCs w:val="24"/>
        </w:rPr>
      </w:pPr>
      <w:r w:rsidRPr="00BB38AA">
        <w:rPr>
          <w:rFonts w:ascii="Arial" w:hAnsi="Arial" w:cs="Arial"/>
          <w:sz w:val="24"/>
          <w:szCs w:val="24"/>
          <w:lang w:eastAsia="es-CO"/>
        </w:rPr>
        <w:t>No</w:t>
      </w:r>
      <w:r w:rsidRPr="00BB38AA">
        <w:rPr>
          <w:rFonts w:ascii="Arial" w:eastAsia="Arial" w:hAnsi="Arial" w:cs="Arial"/>
          <w:sz w:val="24"/>
          <w:szCs w:val="24"/>
        </w:rPr>
        <w:t>tifíquese por estado y a los correos electrónicos de los apoderados de las partes.</w:t>
      </w:r>
    </w:p>
    <w:p w:rsidR="00C10516" w:rsidRPr="00BB38AA" w:rsidRDefault="00C10516" w:rsidP="00BB38AA">
      <w:pPr>
        <w:widowControl w:val="0"/>
        <w:autoSpaceDE w:val="0"/>
        <w:autoSpaceDN w:val="0"/>
        <w:adjustRightInd w:val="0"/>
        <w:spacing w:line="276" w:lineRule="auto"/>
        <w:jc w:val="both"/>
        <w:rPr>
          <w:rFonts w:ascii="Arial" w:hAnsi="Arial" w:cs="Arial"/>
          <w:sz w:val="24"/>
          <w:szCs w:val="24"/>
        </w:rPr>
      </w:pPr>
    </w:p>
    <w:p w:rsidR="00BB38AA" w:rsidRPr="00BB38AA" w:rsidRDefault="00BB38AA" w:rsidP="00BB38AA">
      <w:pPr>
        <w:spacing w:line="276" w:lineRule="auto"/>
        <w:jc w:val="both"/>
        <w:textAlignment w:val="baseline"/>
        <w:rPr>
          <w:rFonts w:ascii="Arial" w:hAnsi="Arial" w:cs="Arial"/>
          <w:sz w:val="24"/>
          <w:szCs w:val="24"/>
          <w:lang w:val="es-CO" w:eastAsia="es-CO"/>
        </w:rPr>
      </w:pPr>
      <w:bookmarkStart w:id="2" w:name="_Hlk97906865"/>
      <w:r w:rsidRPr="00BB38AA">
        <w:rPr>
          <w:rFonts w:ascii="Arial" w:hAnsi="Arial" w:cs="Arial"/>
          <w:sz w:val="24"/>
          <w:szCs w:val="24"/>
          <w:lang w:val="es-ES" w:eastAsia="es-CO"/>
        </w:rPr>
        <w:t>Quienes Integran la Sala,</w:t>
      </w:r>
    </w:p>
    <w:p w:rsidR="00BB38AA" w:rsidRPr="00BB38AA" w:rsidRDefault="00BB38AA" w:rsidP="00BB38AA">
      <w:pPr>
        <w:spacing w:line="276" w:lineRule="auto"/>
        <w:jc w:val="both"/>
        <w:textAlignment w:val="baseline"/>
        <w:rPr>
          <w:rFonts w:ascii="Arial" w:hAnsi="Arial" w:cs="Arial"/>
          <w:sz w:val="24"/>
          <w:szCs w:val="24"/>
          <w:lang w:val="es-CO" w:eastAsia="es-CO"/>
        </w:rPr>
      </w:pPr>
    </w:p>
    <w:p w:rsidR="00BB38AA" w:rsidRPr="00BB38AA" w:rsidRDefault="00BB38AA" w:rsidP="00BB38AA">
      <w:pPr>
        <w:spacing w:line="276" w:lineRule="auto"/>
        <w:jc w:val="both"/>
        <w:textAlignment w:val="baseline"/>
        <w:rPr>
          <w:rFonts w:ascii="Arial" w:hAnsi="Arial" w:cs="Arial"/>
          <w:sz w:val="24"/>
          <w:szCs w:val="24"/>
          <w:lang w:val="es-CO" w:eastAsia="es-CO"/>
        </w:rPr>
      </w:pPr>
    </w:p>
    <w:p w:rsidR="00BB38AA" w:rsidRPr="00BB38AA" w:rsidRDefault="00BB38AA" w:rsidP="00BB38AA">
      <w:pPr>
        <w:spacing w:line="276" w:lineRule="auto"/>
        <w:jc w:val="both"/>
        <w:textAlignment w:val="baseline"/>
        <w:rPr>
          <w:rFonts w:ascii="Arial" w:hAnsi="Arial" w:cs="Arial"/>
          <w:sz w:val="24"/>
          <w:szCs w:val="24"/>
          <w:lang w:val="es-CO" w:eastAsia="es-CO"/>
        </w:rPr>
      </w:pPr>
    </w:p>
    <w:p w:rsidR="00BB38AA" w:rsidRPr="00BB38AA" w:rsidRDefault="00BB38AA" w:rsidP="00BB38AA">
      <w:pPr>
        <w:spacing w:line="276" w:lineRule="auto"/>
        <w:jc w:val="center"/>
        <w:textAlignment w:val="baseline"/>
        <w:rPr>
          <w:rFonts w:ascii="Arial" w:hAnsi="Arial" w:cs="Arial"/>
          <w:b/>
          <w:bCs/>
          <w:sz w:val="24"/>
          <w:szCs w:val="24"/>
          <w:lang w:val="es-CO" w:eastAsia="es-CO"/>
        </w:rPr>
      </w:pPr>
      <w:r w:rsidRPr="00BB38AA">
        <w:rPr>
          <w:rFonts w:ascii="Arial" w:hAnsi="Arial" w:cs="Arial"/>
          <w:b/>
          <w:bCs/>
          <w:sz w:val="24"/>
          <w:szCs w:val="24"/>
          <w:lang w:val="es-CO" w:eastAsia="es-CO"/>
        </w:rPr>
        <w:t>JULIO CÉSAR SALAZAR MUÑOZ</w:t>
      </w:r>
    </w:p>
    <w:p w:rsidR="00BB38AA" w:rsidRPr="00BB38AA" w:rsidRDefault="00BB38AA" w:rsidP="00BB38AA">
      <w:pPr>
        <w:spacing w:line="276" w:lineRule="auto"/>
        <w:jc w:val="center"/>
        <w:textAlignment w:val="baseline"/>
        <w:rPr>
          <w:sz w:val="24"/>
          <w:szCs w:val="24"/>
          <w:lang w:val="es-CO" w:eastAsia="es-CO"/>
        </w:rPr>
      </w:pPr>
      <w:r w:rsidRPr="00BB38AA">
        <w:rPr>
          <w:rFonts w:ascii="Arial" w:hAnsi="Arial" w:cs="Arial"/>
          <w:sz w:val="24"/>
          <w:szCs w:val="24"/>
          <w:lang w:val="es-CO" w:eastAsia="es-CO"/>
        </w:rPr>
        <w:t>Magistrado Ponente</w:t>
      </w:r>
    </w:p>
    <w:p w:rsidR="00BB38AA" w:rsidRPr="00BB38AA" w:rsidRDefault="00BB38AA" w:rsidP="00BB38AA">
      <w:pPr>
        <w:spacing w:line="276" w:lineRule="auto"/>
        <w:jc w:val="center"/>
        <w:textAlignment w:val="baseline"/>
        <w:rPr>
          <w:rFonts w:ascii="Arial" w:eastAsia="Calibri" w:hAnsi="Arial" w:cs="Arial"/>
          <w:sz w:val="24"/>
          <w:szCs w:val="24"/>
          <w:lang w:val="es-CO" w:eastAsia="es-CO"/>
        </w:rPr>
      </w:pPr>
    </w:p>
    <w:p w:rsidR="00BB38AA" w:rsidRPr="00BB38AA" w:rsidRDefault="00BB38AA" w:rsidP="00BB38AA">
      <w:pPr>
        <w:spacing w:line="276" w:lineRule="auto"/>
        <w:jc w:val="center"/>
        <w:textAlignment w:val="baseline"/>
        <w:rPr>
          <w:rFonts w:ascii="Arial" w:eastAsia="Calibri" w:hAnsi="Arial" w:cs="Arial"/>
          <w:sz w:val="24"/>
          <w:szCs w:val="24"/>
          <w:lang w:val="es-CO" w:eastAsia="es-CO"/>
        </w:rPr>
      </w:pPr>
    </w:p>
    <w:p w:rsidR="00BB38AA" w:rsidRPr="00BB38AA" w:rsidRDefault="00BB38AA" w:rsidP="00BB38AA">
      <w:pPr>
        <w:spacing w:line="276" w:lineRule="auto"/>
        <w:jc w:val="center"/>
        <w:textAlignment w:val="baseline"/>
        <w:rPr>
          <w:rFonts w:ascii="Arial" w:eastAsia="Calibri" w:hAnsi="Arial" w:cs="Arial"/>
          <w:sz w:val="24"/>
          <w:szCs w:val="24"/>
          <w:lang w:val="es-CO" w:eastAsia="es-CO"/>
        </w:rPr>
      </w:pPr>
    </w:p>
    <w:p w:rsidR="00BB38AA" w:rsidRPr="00BB38AA" w:rsidRDefault="00BB38AA" w:rsidP="00BB38AA">
      <w:pPr>
        <w:spacing w:line="276" w:lineRule="auto"/>
        <w:jc w:val="center"/>
        <w:textAlignment w:val="baseline"/>
        <w:rPr>
          <w:rFonts w:ascii="Arial" w:hAnsi="Arial" w:cs="Arial"/>
          <w:b/>
          <w:bCs/>
          <w:sz w:val="24"/>
          <w:szCs w:val="24"/>
          <w:lang w:val="es-CO" w:eastAsia="es-CO"/>
        </w:rPr>
      </w:pPr>
      <w:r w:rsidRPr="00BB38AA">
        <w:rPr>
          <w:rFonts w:ascii="Arial" w:hAnsi="Arial" w:cs="Arial"/>
          <w:b/>
          <w:bCs/>
          <w:sz w:val="24"/>
          <w:szCs w:val="24"/>
          <w:lang w:val="es-CO" w:eastAsia="es-CO"/>
        </w:rPr>
        <w:t>ANA LUCÍA CAICEDO CALDERÓN</w:t>
      </w:r>
    </w:p>
    <w:p w:rsidR="00BB38AA" w:rsidRPr="00BB38AA" w:rsidRDefault="00BB38AA" w:rsidP="00BB38AA">
      <w:pPr>
        <w:spacing w:line="276" w:lineRule="auto"/>
        <w:jc w:val="center"/>
        <w:textAlignment w:val="baseline"/>
        <w:rPr>
          <w:rFonts w:ascii="Arial" w:hAnsi="Arial" w:cs="Arial"/>
          <w:sz w:val="24"/>
          <w:szCs w:val="24"/>
          <w:lang w:val="es-CO" w:eastAsia="es-CO"/>
        </w:rPr>
      </w:pPr>
      <w:r w:rsidRPr="00BB38AA">
        <w:rPr>
          <w:rFonts w:ascii="Arial" w:hAnsi="Arial" w:cs="Arial"/>
          <w:sz w:val="24"/>
          <w:szCs w:val="24"/>
          <w:lang w:val="es-CO" w:eastAsia="es-CO"/>
        </w:rPr>
        <w:t>Magistrada</w:t>
      </w:r>
    </w:p>
    <w:p w:rsidR="00BB38AA" w:rsidRPr="00BB38AA" w:rsidRDefault="00BB38AA" w:rsidP="00BB38AA">
      <w:pPr>
        <w:spacing w:line="276" w:lineRule="auto"/>
        <w:jc w:val="center"/>
        <w:textAlignment w:val="baseline"/>
        <w:rPr>
          <w:rFonts w:ascii="Arial" w:hAnsi="Arial" w:cs="Arial"/>
          <w:sz w:val="24"/>
          <w:szCs w:val="24"/>
          <w:lang w:val="es-CO" w:eastAsia="es-CO"/>
        </w:rPr>
      </w:pPr>
      <w:r>
        <w:rPr>
          <w:rFonts w:ascii="Arial" w:hAnsi="Arial" w:cs="Arial"/>
          <w:sz w:val="24"/>
          <w:szCs w:val="24"/>
          <w:lang w:val="es-CO" w:eastAsia="es-CO"/>
        </w:rPr>
        <w:t>Con impedimento</w:t>
      </w:r>
    </w:p>
    <w:p w:rsidR="00BB38AA" w:rsidRPr="00BB38AA" w:rsidRDefault="00BB38AA" w:rsidP="00BB38AA">
      <w:pPr>
        <w:spacing w:line="276" w:lineRule="auto"/>
        <w:jc w:val="center"/>
        <w:textAlignment w:val="baseline"/>
        <w:rPr>
          <w:rFonts w:ascii="Arial" w:hAnsi="Arial" w:cs="Arial"/>
          <w:sz w:val="24"/>
          <w:szCs w:val="24"/>
          <w:lang w:val="es-CO" w:eastAsia="es-CO"/>
        </w:rPr>
      </w:pPr>
    </w:p>
    <w:p w:rsidR="00BB38AA" w:rsidRPr="00BB38AA" w:rsidRDefault="00BB38AA" w:rsidP="00BB38AA">
      <w:pPr>
        <w:spacing w:line="276" w:lineRule="auto"/>
        <w:jc w:val="center"/>
        <w:textAlignment w:val="baseline"/>
        <w:rPr>
          <w:rFonts w:ascii="Arial" w:hAnsi="Arial" w:cs="Arial"/>
          <w:sz w:val="24"/>
          <w:szCs w:val="24"/>
          <w:lang w:val="es-CO" w:eastAsia="es-CO"/>
        </w:rPr>
      </w:pPr>
    </w:p>
    <w:p w:rsidR="00BB38AA" w:rsidRPr="00BB38AA" w:rsidRDefault="00BB38AA" w:rsidP="00BB38AA">
      <w:pPr>
        <w:spacing w:line="276" w:lineRule="auto"/>
        <w:jc w:val="center"/>
        <w:textAlignment w:val="baseline"/>
        <w:rPr>
          <w:rFonts w:ascii="Arial" w:hAnsi="Arial" w:cs="Arial"/>
          <w:sz w:val="24"/>
          <w:szCs w:val="24"/>
          <w:lang w:val="es-CO" w:eastAsia="es-CO"/>
        </w:rPr>
      </w:pPr>
    </w:p>
    <w:p w:rsidR="00BB38AA" w:rsidRPr="00BB38AA" w:rsidRDefault="00BB38AA" w:rsidP="00BB38AA">
      <w:pPr>
        <w:spacing w:line="276" w:lineRule="auto"/>
        <w:jc w:val="center"/>
        <w:textAlignment w:val="baseline"/>
        <w:rPr>
          <w:rFonts w:ascii="Arial" w:hAnsi="Arial" w:cs="Arial"/>
          <w:b/>
          <w:bCs/>
          <w:sz w:val="24"/>
          <w:szCs w:val="24"/>
          <w:lang w:val="es-CO" w:eastAsia="es-CO"/>
        </w:rPr>
      </w:pPr>
      <w:r w:rsidRPr="00BB38AA">
        <w:rPr>
          <w:rFonts w:ascii="Arial" w:hAnsi="Arial" w:cs="Arial"/>
          <w:b/>
          <w:bCs/>
          <w:sz w:val="24"/>
          <w:szCs w:val="24"/>
          <w:lang w:val="es-CO" w:eastAsia="es-CO"/>
        </w:rPr>
        <w:t>GERMÁN DARÍO GÓEZ VINASCO</w:t>
      </w:r>
    </w:p>
    <w:p w:rsidR="00A373B3" w:rsidRPr="00BB38AA" w:rsidRDefault="00BB38AA" w:rsidP="00BB38AA">
      <w:pPr>
        <w:spacing w:line="276" w:lineRule="auto"/>
        <w:jc w:val="center"/>
        <w:textAlignment w:val="baseline"/>
        <w:rPr>
          <w:rFonts w:ascii="Arial" w:hAnsi="Arial" w:cs="Arial"/>
          <w:sz w:val="24"/>
          <w:szCs w:val="24"/>
          <w:lang w:val="es-CO" w:eastAsia="es-CO"/>
        </w:rPr>
      </w:pPr>
      <w:r w:rsidRPr="00BB38AA">
        <w:rPr>
          <w:rFonts w:ascii="Arial" w:hAnsi="Arial" w:cs="Arial"/>
          <w:sz w:val="24"/>
          <w:szCs w:val="24"/>
          <w:lang w:val="es-CO" w:eastAsia="es-CO"/>
        </w:rPr>
        <w:t>Magistrado</w:t>
      </w:r>
      <w:bookmarkEnd w:id="2"/>
    </w:p>
    <w:sectPr w:rsidR="00A373B3" w:rsidRPr="00BB38AA" w:rsidSect="002B29DC">
      <w:headerReference w:type="default" r:id="rId9"/>
      <w:footerReference w:type="default" r:id="rId10"/>
      <w:headerReference w:type="first" r:id="rId11"/>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8F0F1F" w16cex:dateUtc="2022-02-07T21:15:29.889Z"/>
  <w16cex:commentExtensible w16cex:durableId="0D359932" w16cex:dateUtc="2022-02-14T19:46:01.2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39" w:rsidRDefault="00BF0339">
      <w:r>
        <w:separator/>
      </w:r>
    </w:p>
  </w:endnote>
  <w:endnote w:type="continuationSeparator" w:id="0">
    <w:p w:rsidR="00BF0339" w:rsidRDefault="00BF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B3" w:rsidRPr="0060064C" w:rsidRDefault="00443EDB" w:rsidP="0060064C">
    <w:pPr>
      <w:suppressAutoHyphens/>
      <w:jc w:val="right"/>
      <w:rPr>
        <w:rFonts w:ascii="Arial" w:hAnsi="Arial" w:cs="Arial"/>
        <w:sz w:val="18"/>
        <w:szCs w:val="16"/>
        <w:lang w:val="es-CO" w:eastAsia="es-CO"/>
      </w:rPr>
    </w:pPr>
    <w:r w:rsidRPr="0060064C">
      <w:rPr>
        <w:rFonts w:ascii="Arial" w:hAnsi="Arial" w:cs="Arial"/>
        <w:sz w:val="18"/>
        <w:szCs w:val="16"/>
        <w:lang w:val="es-CO" w:eastAsia="es-CO"/>
      </w:rPr>
      <w:fldChar w:fldCharType="begin"/>
    </w:r>
    <w:r w:rsidR="00976374" w:rsidRPr="0060064C">
      <w:rPr>
        <w:rFonts w:ascii="Arial" w:hAnsi="Arial" w:cs="Arial"/>
        <w:sz w:val="18"/>
        <w:szCs w:val="16"/>
        <w:lang w:val="es-CO" w:eastAsia="es-CO"/>
      </w:rPr>
      <w:instrText xml:space="preserve"> PAGE   \* MERGEFORMAT </w:instrText>
    </w:r>
    <w:r w:rsidRPr="0060064C">
      <w:rPr>
        <w:rFonts w:ascii="Arial" w:hAnsi="Arial" w:cs="Arial"/>
        <w:sz w:val="18"/>
        <w:szCs w:val="16"/>
        <w:lang w:val="es-CO" w:eastAsia="es-CO"/>
      </w:rPr>
      <w:fldChar w:fldCharType="separate"/>
    </w:r>
    <w:r w:rsidR="00C10516" w:rsidRPr="0060064C">
      <w:rPr>
        <w:rFonts w:ascii="Arial" w:hAnsi="Arial" w:cs="Arial"/>
        <w:sz w:val="18"/>
        <w:szCs w:val="16"/>
        <w:lang w:val="es-CO" w:eastAsia="es-CO"/>
      </w:rPr>
      <w:t>15</w:t>
    </w:r>
    <w:r w:rsidRPr="0060064C">
      <w:rPr>
        <w:rFonts w:ascii="Arial" w:hAnsi="Arial" w:cs="Arial"/>
        <w:sz w:val="18"/>
        <w:szCs w:val="16"/>
        <w:lang w:val="es-CO"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39" w:rsidRDefault="00BF0339">
      <w:r>
        <w:separator/>
      </w:r>
    </w:p>
  </w:footnote>
  <w:footnote w:type="continuationSeparator" w:id="0">
    <w:p w:rsidR="00BF0339" w:rsidRDefault="00BF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C01" w:rsidRPr="0060064C" w:rsidRDefault="009F11A9" w:rsidP="0060064C">
    <w:pPr>
      <w:suppressAutoHyphens/>
      <w:jc w:val="center"/>
      <w:rPr>
        <w:rFonts w:ascii="Arial" w:hAnsi="Arial" w:cs="Arial"/>
        <w:sz w:val="18"/>
        <w:szCs w:val="16"/>
        <w:lang w:val="es-CO" w:eastAsia="es-CO"/>
      </w:rPr>
    </w:pPr>
    <w:r w:rsidRPr="0060064C">
      <w:rPr>
        <w:rFonts w:ascii="Arial" w:hAnsi="Arial" w:cs="Arial"/>
        <w:sz w:val="18"/>
        <w:szCs w:val="16"/>
        <w:lang w:val="es-CO" w:eastAsia="es-CO"/>
      </w:rPr>
      <w:t xml:space="preserve">Elizabeth </w:t>
    </w:r>
    <w:proofErr w:type="spellStart"/>
    <w:r w:rsidRPr="0060064C">
      <w:rPr>
        <w:rFonts w:ascii="Arial" w:hAnsi="Arial" w:cs="Arial"/>
        <w:sz w:val="18"/>
        <w:szCs w:val="16"/>
        <w:lang w:val="es-CO" w:eastAsia="es-CO"/>
      </w:rPr>
      <w:t>Guapacha</w:t>
    </w:r>
    <w:proofErr w:type="spellEnd"/>
    <w:r w:rsidRPr="0060064C">
      <w:rPr>
        <w:rFonts w:ascii="Arial" w:hAnsi="Arial" w:cs="Arial"/>
        <w:sz w:val="18"/>
        <w:szCs w:val="16"/>
        <w:lang w:val="es-CO" w:eastAsia="es-CO"/>
      </w:rPr>
      <w:t xml:space="preserve"> González Vs Colpensiones y otros</w:t>
    </w:r>
  </w:p>
  <w:p w:rsidR="00A373B3" w:rsidRPr="0060064C" w:rsidRDefault="009F11A9" w:rsidP="0060064C">
    <w:pPr>
      <w:suppressAutoHyphens/>
      <w:jc w:val="center"/>
      <w:rPr>
        <w:rFonts w:ascii="Arial" w:hAnsi="Arial" w:cs="Arial"/>
        <w:sz w:val="18"/>
        <w:szCs w:val="16"/>
        <w:lang w:val="es-CO" w:eastAsia="es-CO"/>
      </w:rPr>
    </w:pPr>
    <w:r w:rsidRPr="0060064C">
      <w:rPr>
        <w:rFonts w:ascii="Arial" w:hAnsi="Arial" w:cs="Arial"/>
        <w:sz w:val="18"/>
        <w:szCs w:val="16"/>
        <w:lang w:val="es-CO" w:eastAsia="es-CO"/>
      </w:rPr>
      <w:t>Rad 66001310500220150046901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B3" w:rsidRDefault="00A373B3" w:rsidP="0060064C">
    <w:pPr>
      <w:suppressAutoHyphens/>
      <w:spacing w:line="360" w:lineRule="aut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8A0"/>
    <w:rsid w:val="000056CE"/>
    <w:rsid w:val="00007B69"/>
    <w:rsid w:val="0002336E"/>
    <w:rsid w:val="00026762"/>
    <w:rsid w:val="00026E18"/>
    <w:rsid w:val="00031A93"/>
    <w:rsid w:val="000360E0"/>
    <w:rsid w:val="00042A6A"/>
    <w:rsid w:val="000514FF"/>
    <w:rsid w:val="00053D42"/>
    <w:rsid w:val="00063582"/>
    <w:rsid w:val="00064E5E"/>
    <w:rsid w:val="00073197"/>
    <w:rsid w:val="000761A4"/>
    <w:rsid w:val="00077244"/>
    <w:rsid w:val="000902E9"/>
    <w:rsid w:val="00097177"/>
    <w:rsid w:val="000A37A9"/>
    <w:rsid w:val="000A6A94"/>
    <w:rsid w:val="000C35C5"/>
    <w:rsid w:val="000D173F"/>
    <w:rsid w:val="000D2552"/>
    <w:rsid w:val="000D2DB8"/>
    <w:rsid w:val="000D69E2"/>
    <w:rsid w:val="000F4589"/>
    <w:rsid w:val="00111820"/>
    <w:rsid w:val="00113715"/>
    <w:rsid w:val="001146F0"/>
    <w:rsid w:val="00115254"/>
    <w:rsid w:val="00126BD2"/>
    <w:rsid w:val="001678DB"/>
    <w:rsid w:val="001744BB"/>
    <w:rsid w:val="00175225"/>
    <w:rsid w:val="00175B24"/>
    <w:rsid w:val="00184022"/>
    <w:rsid w:val="00185A2D"/>
    <w:rsid w:val="001926A3"/>
    <w:rsid w:val="001B54DA"/>
    <w:rsid w:val="001B7F5D"/>
    <w:rsid w:val="001C0787"/>
    <w:rsid w:val="001D2755"/>
    <w:rsid w:val="001D525D"/>
    <w:rsid w:val="001F2E77"/>
    <w:rsid w:val="001F7081"/>
    <w:rsid w:val="002008EF"/>
    <w:rsid w:val="002071CA"/>
    <w:rsid w:val="00211405"/>
    <w:rsid w:val="0022341E"/>
    <w:rsid w:val="00226380"/>
    <w:rsid w:val="002323D5"/>
    <w:rsid w:val="00234734"/>
    <w:rsid w:val="002475F3"/>
    <w:rsid w:val="002512A5"/>
    <w:rsid w:val="0025156F"/>
    <w:rsid w:val="00260445"/>
    <w:rsid w:val="002615FF"/>
    <w:rsid w:val="00261CCD"/>
    <w:rsid w:val="0026276F"/>
    <w:rsid w:val="00277794"/>
    <w:rsid w:val="0028165F"/>
    <w:rsid w:val="00293290"/>
    <w:rsid w:val="00293449"/>
    <w:rsid w:val="00294739"/>
    <w:rsid w:val="002A07D5"/>
    <w:rsid w:val="002A2AC7"/>
    <w:rsid w:val="002B29DC"/>
    <w:rsid w:val="002B3B8E"/>
    <w:rsid w:val="002B73FE"/>
    <w:rsid w:val="002C46DB"/>
    <w:rsid w:val="002D0626"/>
    <w:rsid w:val="002D1B71"/>
    <w:rsid w:val="002D3C52"/>
    <w:rsid w:val="002E3BC5"/>
    <w:rsid w:val="002F176E"/>
    <w:rsid w:val="002F77E3"/>
    <w:rsid w:val="00307227"/>
    <w:rsid w:val="0031024C"/>
    <w:rsid w:val="00310AF9"/>
    <w:rsid w:val="00321276"/>
    <w:rsid w:val="00324C63"/>
    <w:rsid w:val="003358D3"/>
    <w:rsid w:val="00344E44"/>
    <w:rsid w:val="00345324"/>
    <w:rsid w:val="00354156"/>
    <w:rsid w:val="00370EA3"/>
    <w:rsid w:val="003870B2"/>
    <w:rsid w:val="00394703"/>
    <w:rsid w:val="003B0BF9"/>
    <w:rsid w:val="003D36DC"/>
    <w:rsid w:val="003D690A"/>
    <w:rsid w:val="003D7BBF"/>
    <w:rsid w:val="003F5B3A"/>
    <w:rsid w:val="004031E3"/>
    <w:rsid w:val="0040443A"/>
    <w:rsid w:val="004136D0"/>
    <w:rsid w:val="004145EE"/>
    <w:rsid w:val="00434CB9"/>
    <w:rsid w:val="004351B5"/>
    <w:rsid w:val="00435CE2"/>
    <w:rsid w:val="00436BAD"/>
    <w:rsid w:val="00443EDB"/>
    <w:rsid w:val="00450896"/>
    <w:rsid w:val="00450D89"/>
    <w:rsid w:val="004531F3"/>
    <w:rsid w:val="00457789"/>
    <w:rsid w:val="004609F7"/>
    <w:rsid w:val="00467CF8"/>
    <w:rsid w:val="00474B09"/>
    <w:rsid w:val="00475DA2"/>
    <w:rsid w:val="004767AE"/>
    <w:rsid w:val="00486DD4"/>
    <w:rsid w:val="00496247"/>
    <w:rsid w:val="004B2EDA"/>
    <w:rsid w:val="004D2C12"/>
    <w:rsid w:val="004F1210"/>
    <w:rsid w:val="004F331F"/>
    <w:rsid w:val="00504F8C"/>
    <w:rsid w:val="00507948"/>
    <w:rsid w:val="00507CAA"/>
    <w:rsid w:val="005110E0"/>
    <w:rsid w:val="00515D53"/>
    <w:rsid w:val="005266F9"/>
    <w:rsid w:val="00540BB1"/>
    <w:rsid w:val="005578C5"/>
    <w:rsid w:val="00560C95"/>
    <w:rsid w:val="00562DCC"/>
    <w:rsid w:val="005752B4"/>
    <w:rsid w:val="00577933"/>
    <w:rsid w:val="00585E67"/>
    <w:rsid w:val="00597D11"/>
    <w:rsid w:val="005A409D"/>
    <w:rsid w:val="005B1734"/>
    <w:rsid w:val="005C55D7"/>
    <w:rsid w:val="005E36C0"/>
    <w:rsid w:val="005E6BDD"/>
    <w:rsid w:val="005F7F64"/>
    <w:rsid w:val="0060064C"/>
    <w:rsid w:val="00602EDD"/>
    <w:rsid w:val="006038C4"/>
    <w:rsid w:val="00611650"/>
    <w:rsid w:val="00613A05"/>
    <w:rsid w:val="0061468F"/>
    <w:rsid w:val="006155D2"/>
    <w:rsid w:val="0062233F"/>
    <w:rsid w:val="0062321A"/>
    <w:rsid w:val="00626C87"/>
    <w:rsid w:val="00631C0A"/>
    <w:rsid w:val="00640A04"/>
    <w:rsid w:val="00653FE6"/>
    <w:rsid w:val="00655327"/>
    <w:rsid w:val="006603B8"/>
    <w:rsid w:val="006642C8"/>
    <w:rsid w:val="006675DB"/>
    <w:rsid w:val="00675A71"/>
    <w:rsid w:val="00691740"/>
    <w:rsid w:val="006A40B3"/>
    <w:rsid w:val="006A52DD"/>
    <w:rsid w:val="006B24B2"/>
    <w:rsid w:val="006B6CA3"/>
    <w:rsid w:val="006D1541"/>
    <w:rsid w:val="006D21D5"/>
    <w:rsid w:val="006D47A3"/>
    <w:rsid w:val="006D5B6A"/>
    <w:rsid w:val="006D682B"/>
    <w:rsid w:val="006E3044"/>
    <w:rsid w:val="006F1334"/>
    <w:rsid w:val="00711A23"/>
    <w:rsid w:val="00716024"/>
    <w:rsid w:val="0073156D"/>
    <w:rsid w:val="00741733"/>
    <w:rsid w:val="00751876"/>
    <w:rsid w:val="00751AE3"/>
    <w:rsid w:val="0075464B"/>
    <w:rsid w:val="00754D21"/>
    <w:rsid w:val="00760FD6"/>
    <w:rsid w:val="00762085"/>
    <w:rsid w:val="00777EEF"/>
    <w:rsid w:val="0078128E"/>
    <w:rsid w:val="007904D5"/>
    <w:rsid w:val="0079322A"/>
    <w:rsid w:val="007A11BB"/>
    <w:rsid w:val="007A436E"/>
    <w:rsid w:val="007A47A4"/>
    <w:rsid w:val="007B4B0C"/>
    <w:rsid w:val="007C193A"/>
    <w:rsid w:val="007C1CE8"/>
    <w:rsid w:val="007D3DEA"/>
    <w:rsid w:val="007D642C"/>
    <w:rsid w:val="007D7153"/>
    <w:rsid w:val="007D7E25"/>
    <w:rsid w:val="007E50C5"/>
    <w:rsid w:val="00805CB1"/>
    <w:rsid w:val="00817F1C"/>
    <w:rsid w:val="00832D69"/>
    <w:rsid w:val="00835A75"/>
    <w:rsid w:val="00841BAA"/>
    <w:rsid w:val="00842A49"/>
    <w:rsid w:val="008462B4"/>
    <w:rsid w:val="00851C5E"/>
    <w:rsid w:val="00866734"/>
    <w:rsid w:val="0088650B"/>
    <w:rsid w:val="008B3F56"/>
    <w:rsid w:val="008C4D5C"/>
    <w:rsid w:val="008D475A"/>
    <w:rsid w:val="008D51EC"/>
    <w:rsid w:val="008F42E9"/>
    <w:rsid w:val="0090374A"/>
    <w:rsid w:val="0091722C"/>
    <w:rsid w:val="0092462E"/>
    <w:rsid w:val="009351E8"/>
    <w:rsid w:val="00946DBB"/>
    <w:rsid w:val="00953195"/>
    <w:rsid w:val="00961083"/>
    <w:rsid w:val="009617C8"/>
    <w:rsid w:val="00973B24"/>
    <w:rsid w:val="00976374"/>
    <w:rsid w:val="009807F5"/>
    <w:rsid w:val="009A43F1"/>
    <w:rsid w:val="009C510D"/>
    <w:rsid w:val="009C559E"/>
    <w:rsid w:val="009C7F9A"/>
    <w:rsid w:val="009D3C31"/>
    <w:rsid w:val="009D5E51"/>
    <w:rsid w:val="009D6C01"/>
    <w:rsid w:val="009F11A9"/>
    <w:rsid w:val="009F7B4F"/>
    <w:rsid w:val="00A22F01"/>
    <w:rsid w:val="00A26388"/>
    <w:rsid w:val="00A26EE5"/>
    <w:rsid w:val="00A2740D"/>
    <w:rsid w:val="00A306B4"/>
    <w:rsid w:val="00A30C8A"/>
    <w:rsid w:val="00A35142"/>
    <w:rsid w:val="00A363B3"/>
    <w:rsid w:val="00A373B3"/>
    <w:rsid w:val="00A41031"/>
    <w:rsid w:val="00A426CF"/>
    <w:rsid w:val="00A56A10"/>
    <w:rsid w:val="00A65C42"/>
    <w:rsid w:val="00A6745C"/>
    <w:rsid w:val="00A81FF7"/>
    <w:rsid w:val="00A93A6D"/>
    <w:rsid w:val="00AA21A7"/>
    <w:rsid w:val="00AB44D7"/>
    <w:rsid w:val="00AC0EBE"/>
    <w:rsid w:val="00AC1915"/>
    <w:rsid w:val="00AC490F"/>
    <w:rsid w:val="00AC6074"/>
    <w:rsid w:val="00AD420C"/>
    <w:rsid w:val="00AF0FEF"/>
    <w:rsid w:val="00AF2414"/>
    <w:rsid w:val="00B062B6"/>
    <w:rsid w:val="00B137B7"/>
    <w:rsid w:val="00B155E0"/>
    <w:rsid w:val="00B17D41"/>
    <w:rsid w:val="00B230A9"/>
    <w:rsid w:val="00B272F1"/>
    <w:rsid w:val="00B37816"/>
    <w:rsid w:val="00B3795D"/>
    <w:rsid w:val="00B549C3"/>
    <w:rsid w:val="00B54A2E"/>
    <w:rsid w:val="00B6766C"/>
    <w:rsid w:val="00B67ADB"/>
    <w:rsid w:val="00B759D9"/>
    <w:rsid w:val="00B779F0"/>
    <w:rsid w:val="00B82D72"/>
    <w:rsid w:val="00B87D2D"/>
    <w:rsid w:val="00B9502B"/>
    <w:rsid w:val="00BA0AFB"/>
    <w:rsid w:val="00BB38AA"/>
    <w:rsid w:val="00BB6AA6"/>
    <w:rsid w:val="00BD4D16"/>
    <w:rsid w:val="00BE08A0"/>
    <w:rsid w:val="00BF0339"/>
    <w:rsid w:val="00BF5B55"/>
    <w:rsid w:val="00C10516"/>
    <w:rsid w:val="00C15EBF"/>
    <w:rsid w:val="00C474D1"/>
    <w:rsid w:val="00C50911"/>
    <w:rsid w:val="00C53450"/>
    <w:rsid w:val="00C54477"/>
    <w:rsid w:val="00C66AED"/>
    <w:rsid w:val="00C82DF3"/>
    <w:rsid w:val="00C8576B"/>
    <w:rsid w:val="00C86D0E"/>
    <w:rsid w:val="00C9498C"/>
    <w:rsid w:val="00CA5FF7"/>
    <w:rsid w:val="00CB1EBA"/>
    <w:rsid w:val="00CB6922"/>
    <w:rsid w:val="00CB739D"/>
    <w:rsid w:val="00CB7EA5"/>
    <w:rsid w:val="00CD327A"/>
    <w:rsid w:val="00CD4382"/>
    <w:rsid w:val="00D259D0"/>
    <w:rsid w:val="00D25C6A"/>
    <w:rsid w:val="00D311F0"/>
    <w:rsid w:val="00D409BF"/>
    <w:rsid w:val="00D44600"/>
    <w:rsid w:val="00D47F57"/>
    <w:rsid w:val="00D54887"/>
    <w:rsid w:val="00D55ECF"/>
    <w:rsid w:val="00D56525"/>
    <w:rsid w:val="00D626AA"/>
    <w:rsid w:val="00D90EB0"/>
    <w:rsid w:val="00D95265"/>
    <w:rsid w:val="00DA32BF"/>
    <w:rsid w:val="00DA7BC3"/>
    <w:rsid w:val="00DC5339"/>
    <w:rsid w:val="00DD4DE7"/>
    <w:rsid w:val="00DD7525"/>
    <w:rsid w:val="00DD7A6A"/>
    <w:rsid w:val="00DE1001"/>
    <w:rsid w:val="00DE3F70"/>
    <w:rsid w:val="00DE49F6"/>
    <w:rsid w:val="00DE6D37"/>
    <w:rsid w:val="00E129DA"/>
    <w:rsid w:val="00E14DAF"/>
    <w:rsid w:val="00E45720"/>
    <w:rsid w:val="00E479C8"/>
    <w:rsid w:val="00E526FA"/>
    <w:rsid w:val="00E85712"/>
    <w:rsid w:val="00E9187A"/>
    <w:rsid w:val="00EA0CFF"/>
    <w:rsid w:val="00EA3EB8"/>
    <w:rsid w:val="00EA3FD8"/>
    <w:rsid w:val="00EA564C"/>
    <w:rsid w:val="00EA6EF5"/>
    <w:rsid w:val="00EB01C4"/>
    <w:rsid w:val="00EB64D8"/>
    <w:rsid w:val="00EC276E"/>
    <w:rsid w:val="00EC494D"/>
    <w:rsid w:val="00EC6703"/>
    <w:rsid w:val="00ED50D9"/>
    <w:rsid w:val="00EE0AE3"/>
    <w:rsid w:val="00EE439B"/>
    <w:rsid w:val="00EF0B5B"/>
    <w:rsid w:val="00EF30FD"/>
    <w:rsid w:val="00F056A2"/>
    <w:rsid w:val="00F05D77"/>
    <w:rsid w:val="00F20079"/>
    <w:rsid w:val="00F243FA"/>
    <w:rsid w:val="00F24813"/>
    <w:rsid w:val="00F2683B"/>
    <w:rsid w:val="00F41580"/>
    <w:rsid w:val="00F41DE9"/>
    <w:rsid w:val="00F42EBD"/>
    <w:rsid w:val="00F51E14"/>
    <w:rsid w:val="00F56D18"/>
    <w:rsid w:val="00F660F0"/>
    <w:rsid w:val="00F709DE"/>
    <w:rsid w:val="00F96020"/>
    <w:rsid w:val="00F96ED4"/>
    <w:rsid w:val="00FA281A"/>
    <w:rsid w:val="00FB61FB"/>
    <w:rsid w:val="00FE0774"/>
    <w:rsid w:val="00FE1E46"/>
    <w:rsid w:val="00FF7244"/>
    <w:rsid w:val="020AC3CB"/>
    <w:rsid w:val="020F8398"/>
    <w:rsid w:val="10A4AA27"/>
    <w:rsid w:val="1551C431"/>
    <w:rsid w:val="18D9CD8A"/>
    <w:rsid w:val="2BB272C7"/>
    <w:rsid w:val="30EB08A2"/>
    <w:rsid w:val="32C3E367"/>
    <w:rsid w:val="378C5F20"/>
    <w:rsid w:val="3C516A7F"/>
    <w:rsid w:val="3E383648"/>
    <w:rsid w:val="43753A7E"/>
    <w:rsid w:val="4458D965"/>
    <w:rsid w:val="449ED38C"/>
    <w:rsid w:val="49D3EF99"/>
    <w:rsid w:val="4C40EAB6"/>
    <w:rsid w:val="4FA71C91"/>
    <w:rsid w:val="52B1792B"/>
    <w:rsid w:val="57E87A44"/>
    <w:rsid w:val="5D6BFA2E"/>
    <w:rsid w:val="65610A35"/>
    <w:rsid w:val="748B7DF9"/>
    <w:rsid w:val="7667B6A0"/>
    <w:rsid w:val="799F57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C555"/>
  <w15:docId w15:val="{7A1BDB02-1018-4565-9F87-5211E202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8A0"/>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E08A0"/>
    <w:pPr>
      <w:tabs>
        <w:tab w:val="center" w:pos="4252"/>
        <w:tab w:val="right" w:pos="8504"/>
      </w:tabs>
    </w:pPr>
  </w:style>
  <w:style w:type="character" w:customStyle="1" w:styleId="EncabezadoCar">
    <w:name w:val="Encabezado Car"/>
    <w:basedOn w:val="Fuentedeprrafopredeter"/>
    <w:link w:val="Encabezado"/>
    <w:uiPriority w:val="99"/>
    <w:rsid w:val="00BE08A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BE08A0"/>
    <w:pPr>
      <w:tabs>
        <w:tab w:val="center" w:pos="4419"/>
        <w:tab w:val="right" w:pos="8838"/>
      </w:tabs>
    </w:pPr>
  </w:style>
  <w:style w:type="character" w:customStyle="1" w:styleId="PiedepginaCar">
    <w:name w:val="Pie de página Car"/>
    <w:basedOn w:val="Fuentedeprrafopredeter"/>
    <w:link w:val="Piedepgina"/>
    <w:uiPriority w:val="99"/>
    <w:rsid w:val="00BE08A0"/>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BE08A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BE08A0"/>
    <w:rPr>
      <w:rFonts w:ascii="Arial" w:eastAsia="Times New Roman" w:hAnsi="Arial" w:cs="Times New Roman"/>
      <w:sz w:val="26"/>
      <w:szCs w:val="20"/>
      <w:lang w:val="es-ES_tradnl" w:eastAsia="es-ES"/>
    </w:rPr>
  </w:style>
  <w:style w:type="paragraph" w:customStyle="1" w:styleId="paragraph">
    <w:name w:val="paragraph"/>
    <w:basedOn w:val="Normal"/>
    <w:rsid w:val="00BE08A0"/>
    <w:pPr>
      <w:spacing w:before="100" w:beforeAutospacing="1" w:after="100" w:afterAutospacing="1"/>
    </w:pPr>
    <w:rPr>
      <w:sz w:val="24"/>
      <w:szCs w:val="24"/>
      <w:lang w:val="es-CO" w:eastAsia="es-CO"/>
    </w:rPr>
  </w:style>
  <w:style w:type="character" w:customStyle="1" w:styleId="normaltextrun">
    <w:name w:val="normaltextrun"/>
    <w:rsid w:val="00BE08A0"/>
  </w:style>
  <w:style w:type="character" w:customStyle="1" w:styleId="eop">
    <w:name w:val="eop"/>
    <w:rsid w:val="00BE08A0"/>
  </w:style>
  <w:style w:type="paragraph" w:styleId="NormalWeb">
    <w:name w:val="Normal (Web)"/>
    <w:basedOn w:val="Normal"/>
    <w:uiPriority w:val="99"/>
    <w:unhideWhenUsed/>
    <w:rsid w:val="00BE08A0"/>
    <w:pPr>
      <w:spacing w:before="100" w:beforeAutospacing="1" w:after="100" w:afterAutospacing="1"/>
    </w:pPr>
    <w:rPr>
      <w:sz w:val="24"/>
      <w:szCs w:val="24"/>
      <w:lang w:val="es-CO" w:eastAsia="es-CO"/>
    </w:rPr>
  </w:style>
  <w:style w:type="paragraph" w:styleId="Textodebloque">
    <w:name w:val="Block Text"/>
    <w:basedOn w:val="Normal"/>
    <w:semiHidden/>
    <w:unhideWhenUsed/>
    <w:rsid w:val="00BE08A0"/>
    <w:pPr>
      <w:spacing w:line="360" w:lineRule="auto"/>
      <w:ind w:left="567" w:right="567"/>
      <w:jc w:val="both"/>
    </w:pPr>
    <w:rPr>
      <w:rFonts w:ascii="Arial" w:hAnsi="Arial"/>
      <w:i/>
      <w:sz w:val="24"/>
    </w:rPr>
  </w:style>
  <w:style w:type="paragraph" w:styleId="Textocomentario">
    <w:name w:val="annotation text"/>
    <w:basedOn w:val="Normal"/>
    <w:link w:val="TextocomentarioCar"/>
    <w:uiPriority w:val="99"/>
    <w:semiHidden/>
    <w:unhideWhenUsed/>
    <w:rsid w:val="00443EDB"/>
  </w:style>
  <w:style w:type="character" w:customStyle="1" w:styleId="TextocomentarioCar">
    <w:name w:val="Texto comentario Car"/>
    <w:basedOn w:val="Fuentedeprrafopredeter"/>
    <w:link w:val="Textocomentario"/>
    <w:uiPriority w:val="99"/>
    <w:semiHidden/>
    <w:rsid w:val="00443EDB"/>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443EDB"/>
    <w:rPr>
      <w:sz w:val="16"/>
      <w:szCs w:val="16"/>
    </w:rPr>
  </w:style>
  <w:style w:type="paragraph" w:styleId="Textodeglobo">
    <w:name w:val="Balloon Text"/>
    <w:basedOn w:val="Normal"/>
    <w:link w:val="TextodegloboCar"/>
    <w:uiPriority w:val="99"/>
    <w:semiHidden/>
    <w:unhideWhenUsed/>
    <w:rsid w:val="000902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2E9"/>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4F331F"/>
    <w:rPr>
      <w:b/>
      <w:bCs/>
    </w:rPr>
  </w:style>
  <w:style w:type="character" w:customStyle="1" w:styleId="AsuntodelcomentarioCar">
    <w:name w:val="Asunto del comentario Car"/>
    <w:basedOn w:val="TextocomentarioCar"/>
    <w:link w:val="Asuntodelcomentario"/>
    <w:uiPriority w:val="99"/>
    <w:semiHidden/>
    <w:rsid w:val="004F331F"/>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68c99ab3b9924d35"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2C2BD-3453-4244-BED8-89FB4A92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97E9F-B54E-4CCE-BAA2-A43C0051B0F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A1DCC6F2-35CD-498B-9276-26512A327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5582</Words>
  <Characters>30705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184</cp:revision>
  <dcterms:created xsi:type="dcterms:W3CDTF">2022-02-02T19:14:00Z</dcterms:created>
  <dcterms:modified xsi:type="dcterms:W3CDTF">2022-03-30T15:03:00Z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