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3D" w:rsidRPr="00E05B3D" w:rsidRDefault="00E05B3D" w:rsidP="00E05B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E05B3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05B3D" w:rsidRPr="00E05B3D" w:rsidRDefault="00E05B3D" w:rsidP="00E05B3D">
      <w:pPr>
        <w:spacing w:after="0" w:line="240" w:lineRule="auto"/>
        <w:jc w:val="both"/>
        <w:rPr>
          <w:rFonts w:ascii="Arial" w:eastAsia="Times New Roman" w:hAnsi="Arial" w:cs="Arial"/>
          <w:sz w:val="20"/>
          <w:szCs w:val="20"/>
          <w:lang w:val="es-419" w:eastAsia="es-ES"/>
        </w:rPr>
      </w:pPr>
    </w:p>
    <w:bookmarkEnd w:id="0"/>
    <w:p w:rsidR="00B27FB3" w:rsidRPr="00100E2C" w:rsidRDefault="00B27FB3" w:rsidP="00B27FB3">
      <w:pPr>
        <w:spacing w:after="0" w:line="240" w:lineRule="auto"/>
        <w:jc w:val="both"/>
        <w:rPr>
          <w:rFonts w:ascii="Arial" w:eastAsia="Times New Roman" w:hAnsi="Arial" w:cs="Arial"/>
          <w:sz w:val="16"/>
          <w:szCs w:val="20"/>
          <w:lang w:val="es-419" w:eastAsia="es-ES"/>
        </w:rPr>
      </w:pPr>
      <w:r w:rsidRPr="00100E2C">
        <w:rPr>
          <w:rFonts w:ascii="Arial" w:eastAsia="Times New Roman" w:hAnsi="Arial" w:cs="Arial"/>
          <w:b/>
          <w:bCs/>
          <w:iCs/>
          <w:sz w:val="20"/>
          <w:szCs w:val="20"/>
          <w:u w:val="single"/>
          <w:lang w:val="es-419" w:eastAsia="fr-FR"/>
        </w:rPr>
        <w:t>TEMAS:</w:t>
      </w:r>
      <w:r w:rsidRPr="00100E2C">
        <w:rPr>
          <w:rFonts w:ascii="Arial" w:eastAsia="Times New Roman" w:hAnsi="Arial" w:cs="Arial"/>
          <w:b/>
          <w:bCs/>
          <w:iCs/>
          <w:sz w:val="20"/>
          <w:szCs w:val="20"/>
          <w:lang w:val="es-419" w:eastAsia="fr-FR"/>
        </w:rPr>
        <w:tab/>
      </w:r>
      <w:r w:rsidRPr="00100E2C">
        <w:rPr>
          <w:rFonts w:ascii="Arial" w:eastAsia="Times New Roman" w:hAnsi="Arial" w:cs="Arial"/>
          <w:b/>
          <w:sz w:val="20"/>
          <w:szCs w:val="24"/>
          <w:lang w:val="es-ES_tradnl" w:eastAsia="es-ES"/>
        </w:rPr>
        <w:t xml:space="preserve">PENSIÓN DE JUBILACIÓN / DOCENTES / COMPATIBILIDAD CON LAS PRESTACIONES DEL SISTEMA GENERAL DE PENSIONES / </w:t>
      </w:r>
      <w:r w:rsidR="00D07FB6">
        <w:rPr>
          <w:rFonts w:ascii="Arial" w:eastAsia="Times New Roman" w:hAnsi="Arial" w:cs="Arial"/>
          <w:b/>
          <w:sz w:val="20"/>
          <w:szCs w:val="24"/>
          <w:lang w:val="es-ES_tradnl" w:eastAsia="es-ES"/>
        </w:rPr>
        <w:t xml:space="preserve">PENSIÓN DE </w:t>
      </w:r>
      <w:r>
        <w:rPr>
          <w:rFonts w:ascii="Arial" w:eastAsia="Times New Roman" w:hAnsi="Arial" w:cs="Arial"/>
          <w:b/>
          <w:sz w:val="20"/>
          <w:szCs w:val="24"/>
          <w:lang w:val="es-ES_tradnl" w:eastAsia="es-ES"/>
        </w:rPr>
        <w:t xml:space="preserve">VEJEZ / NO </w:t>
      </w:r>
      <w:r w:rsidRPr="00100E2C">
        <w:rPr>
          <w:rFonts w:ascii="Arial" w:eastAsia="Times New Roman" w:hAnsi="Arial" w:cs="Arial"/>
          <w:b/>
          <w:sz w:val="20"/>
          <w:szCs w:val="24"/>
          <w:lang w:val="es-ES_tradnl" w:eastAsia="es-ES"/>
        </w:rPr>
        <w:t>SE FINANCIAN CON LOS MISMOS RECURSOS NI SE GENERAN POR SERVICIOS PRESTADOS AL MISMO EMPLEADOR.</w:t>
      </w:r>
    </w:p>
    <w:p w:rsidR="00B27FB3" w:rsidRPr="00100E2C" w:rsidRDefault="00B27FB3" w:rsidP="00B27FB3">
      <w:pPr>
        <w:spacing w:after="0" w:line="240" w:lineRule="auto"/>
        <w:jc w:val="both"/>
        <w:rPr>
          <w:rFonts w:ascii="Arial" w:eastAsia="Times New Roman" w:hAnsi="Arial" w:cs="Arial"/>
          <w:sz w:val="20"/>
          <w:szCs w:val="20"/>
          <w:lang w:eastAsia="es-ES"/>
        </w:rPr>
      </w:pPr>
    </w:p>
    <w:p w:rsidR="00B27FB3" w:rsidRPr="00100E2C" w:rsidRDefault="00B27FB3" w:rsidP="00B27FB3">
      <w:pPr>
        <w:spacing w:after="0" w:line="240" w:lineRule="auto"/>
        <w:jc w:val="both"/>
        <w:rPr>
          <w:rFonts w:ascii="Arial" w:eastAsia="Times New Roman" w:hAnsi="Arial" w:cs="Arial"/>
          <w:sz w:val="20"/>
          <w:szCs w:val="20"/>
          <w:lang w:val="es-419" w:eastAsia="es-ES"/>
        </w:rPr>
      </w:pPr>
      <w:r w:rsidRPr="00100E2C">
        <w:rPr>
          <w:rFonts w:ascii="Arial" w:eastAsia="Times New Roman" w:hAnsi="Arial" w:cs="Arial"/>
          <w:sz w:val="20"/>
          <w:szCs w:val="20"/>
          <w:lang w:eastAsia="es-ES"/>
        </w:rPr>
        <w:t xml:space="preserve">… </w:t>
      </w:r>
      <w:r w:rsidRPr="00100E2C">
        <w:rPr>
          <w:rFonts w:ascii="Arial" w:eastAsia="Times New Roman" w:hAnsi="Arial" w:cs="Arial"/>
          <w:sz w:val="20"/>
          <w:szCs w:val="20"/>
          <w:lang w:val="es-419" w:eastAsia="es-ES"/>
        </w:rPr>
        <w:t>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w:t>
      </w:r>
      <w:r w:rsidRPr="00100E2C">
        <w:rPr>
          <w:rFonts w:ascii="Arial" w:eastAsia="Times New Roman" w:hAnsi="Arial" w:cs="Arial"/>
          <w:sz w:val="20"/>
          <w:szCs w:val="20"/>
          <w:lang w:eastAsia="es-ES"/>
        </w:rPr>
        <w:t>…</w:t>
      </w:r>
    </w:p>
    <w:p w:rsidR="00B27FB3" w:rsidRPr="00100E2C" w:rsidRDefault="00B27FB3" w:rsidP="00B27FB3">
      <w:pPr>
        <w:spacing w:after="0" w:line="240" w:lineRule="auto"/>
        <w:jc w:val="both"/>
        <w:rPr>
          <w:rFonts w:ascii="Arial" w:eastAsia="Times New Roman" w:hAnsi="Arial" w:cs="Arial"/>
          <w:sz w:val="20"/>
          <w:szCs w:val="20"/>
          <w:lang w:val="es-419" w:eastAsia="es-ES"/>
        </w:rPr>
      </w:pPr>
    </w:p>
    <w:p w:rsidR="00B27FB3" w:rsidRDefault="00B27FB3" w:rsidP="00B27FB3">
      <w:pPr>
        <w:spacing w:after="0" w:line="240" w:lineRule="auto"/>
        <w:jc w:val="both"/>
        <w:rPr>
          <w:rFonts w:ascii="Arial" w:eastAsia="Times New Roman" w:hAnsi="Arial" w:cs="Arial"/>
          <w:sz w:val="20"/>
          <w:szCs w:val="20"/>
          <w:lang w:val="es-419" w:eastAsia="es-ES"/>
        </w:rPr>
      </w:pPr>
      <w:r w:rsidRPr="0083358A">
        <w:rPr>
          <w:rFonts w:ascii="Arial" w:eastAsia="Times New Roman" w:hAnsi="Arial" w:cs="Arial"/>
          <w:sz w:val="20"/>
          <w:szCs w:val="20"/>
          <w:lang w:val="es-419" w:eastAsia="es-ES"/>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w:t>
      </w:r>
      <w:r w:rsidRPr="00100E2C">
        <w:rPr>
          <w:rFonts w:ascii="Arial" w:eastAsia="Times New Roman" w:hAnsi="Arial" w:cs="Arial"/>
          <w:sz w:val="20"/>
          <w:szCs w:val="20"/>
          <w:lang w:val="es-419" w:eastAsia="es-ES"/>
        </w:rPr>
        <w:t>…</w:t>
      </w:r>
    </w:p>
    <w:p w:rsidR="00B27FB3" w:rsidRDefault="00B27FB3" w:rsidP="00B27FB3">
      <w:pPr>
        <w:spacing w:after="0" w:line="240" w:lineRule="auto"/>
        <w:jc w:val="both"/>
        <w:rPr>
          <w:rFonts w:ascii="Arial" w:eastAsia="Times New Roman" w:hAnsi="Arial" w:cs="Arial"/>
          <w:sz w:val="20"/>
          <w:szCs w:val="20"/>
          <w:lang w:val="es-419" w:eastAsia="es-ES"/>
        </w:rPr>
      </w:pPr>
    </w:p>
    <w:p w:rsidR="00B27FB3" w:rsidRPr="00100E2C" w:rsidRDefault="00B27FB3" w:rsidP="00B27FB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46FC6">
        <w:rPr>
          <w:rFonts w:ascii="Arial" w:eastAsia="Times New Roman" w:hAnsi="Arial" w:cs="Arial"/>
          <w:sz w:val="20"/>
          <w:szCs w:val="20"/>
          <w:lang w:val="es-419" w:eastAsia="es-ES"/>
        </w:rPr>
        <w:t xml:space="preserve"> </w:t>
      </w:r>
      <w:r w:rsidR="00D07FB6" w:rsidRPr="00D07FB6">
        <w:rPr>
          <w:rFonts w:ascii="Arial" w:eastAsia="Times New Roman" w:hAnsi="Arial" w:cs="Arial"/>
          <w:sz w:val="20"/>
          <w:szCs w:val="20"/>
          <w:lang w:val="es-419" w:eastAsia="es-ES"/>
        </w:rPr>
        <w:t>las prestaciones que se generen con los aportes hechos a ese régimen pensional resultan compatibles con las prestaciones económicas derivadas de la ley 91 de 1989, pues como surge de manera diáfana, dichas prestaciones económicas no fueron financiadas con los mismos recursos, ni se sustentaron en servicios prestados a favor de los mismos empleadores.</w:t>
      </w:r>
    </w:p>
    <w:p w:rsidR="00B27FB3" w:rsidRPr="00100E2C" w:rsidRDefault="00B27FB3" w:rsidP="00B27FB3">
      <w:pPr>
        <w:spacing w:after="0" w:line="240" w:lineRule="auto"/>
        <w:jc w:val="both"/>
        <w:rPr>
          <w:rFonts w:ascii="Arial" w:eastAsia="Times New Roman" w:hAnsi="Arial" w:cs="Arial"/>
          <w:sz w:val="20"/>
          <w:szCs w:val="20"/>
          <w:lang w:val="es-419" w:eastAsia="es-ES"/>
        </w:rPr>
      </w:pPr>
    </w:p>
    <w:p w:rsidR="00B27FB3" w:rsidRPr="000B3F9B" w:rsidRDefault="00B27FB3" w:rsidP="00B27FB3">
      <w:pPr>
        <w:spacing w:after="0" w:line="240" w:lineRule="auto"/>
        <w:jc w:val="both"/>
        <w:rPr>
          <w:rFonts w:ascii="Arial" w:eastAsia="Times New Roman" w:hAnsi="Arial" w:cs="Arial"/>
          <w:sz w:val="20"/>
          <w:szCs w:val="20"/>
          <w:lang w:val="es-ES" w:eastAsia="es-ES"/>
        </w:rPr>
      </w:pPr>
    </w:p>
    <w:p w:rsidR="00B27FB3" w:rsidRPr="000B3F9B" w:rsidRDefault="00B27FB3" w:rsidP="00B27FB3">
      <w:pPr>
        <w:spacing w:after="0" w:line="240" w:lineRule="auto"/>
        <w:jc w:val="both"/>
        <w:rPr>
          <w:rFonts w:ascii="Arial" w:eastAsia="Times New Roman" w:hAnsi="Arial" w:cs="Arial"/>
          <w:sz w:val="20"/>
          <w:szCs w:val="20"/>
          <w:lang w:val="es-ES" w:eastAsia="es-ES"/>
        </w:rPr>
      </w:pPr>
    </w:p>
    <w:p w:rsidR="00A307B1" w:rsidRPr="00A307B1" w:rsidRDefault="00A307B1" w:rsidP="00A307B1">
      <w:pPr>
        <w:spacing w:after="0"/>
        <w:jc w:val="center"/>
        <w:textAlignment w:val="baseline"/>
        <w:rPr>
          <w:rFonts w:ascii="Arial" w:eastAsia="Times New Roman" w:hAnsi="Arial" w:cs="Arial"/>
          <w:sz w:val="24"/>
          <w:szCs w:val="24"/>
          <w:lang w:eastAsia="es-CO"/>
        </w:rPr>
      </w:pPr>
      <w:r w:rsidRPr="00A307B1">
        <w:rPr>
          <w:rFonts w:ascii="Arial" w:eastAsia="Times New Roman" w:hAnsi="Arial" w:cs="Arial"/>
          <w:b/>
          <w:bCs/>
          <w:sz w:val="24"/>
          <w:szCs w:val="24"/>
          <w:lang w:eastAsia="es-CO"/>
        </w:rPr>
        <w:t>TRIBUNAL SUPERIOR DEL DISTRITO JUDICIAL</w:t>
      </w:r>
      <w:r w:rsidRPr="00A307B1">
        <w:rPr>
          <w:rFonts w:ascii="Arial" w:eastAsia="Times New Roman" w:hAnsi="Arial" w:cs="Arial"/>
          <w:sz w:val="24"/>
          <w:szCs w:val="24"/>
          <w:lang w:eastAsia="es-CO"/>
        </w:rPr>
        <w:t> </w:t>
      </w:r>
    </w:p>
    <w:p w:rsidR="00A307B1" w:rsidRPr="00A307B1" w:rsidRDefault="00A307B1" w:rsidP="00A307B1">
      <w:pPr>
        <w:spacing w:after="0"/>
        <w:jc w:val="center"/>
        <w:textAlignment w:val="baseline"/>
        <w:rPr>
          <w:rFonts w:ascii="Arial" w:eastAsia="Times New Roman" w:hAnsi="Arial" w:cs="Arial"/>
          <w:sz w:val="24"/>
          <w:szCs w:val="24"/>
          <w:lang w:eastAsia="es-CO"/>
        </w:rPr>
      </w:pPr>
      <w:r w:rsidRPr="00A307B1">
        <w:rPr>
          <w:rFonts w:ascii="Arial" w:eastAsia="Times New Roman" w:hAnsi="Arial" w:cs="Arial"/>
          <w:b/>
          <w:bCs/>
          <w:sz w:val="24"/>
          <w:szCs w:val="24"/>
          <w:lang w:eastAsia="es-CO"/>
        </w:rPr>
        <w:t>SALA DE DECISIÓN LABORAL</w:t>
      </w:r>
    </w:p>
    <w:p w:rsidR="00A307B1" w:rsidRPr="00A307B1" w:rsidRDefault="00A307B1" w:rsidP="00A307B1">
      <w:pPr>
        <w:spacing w:after="0"/>
        <w:jc w:val="center"/>
        <w:textAlignment w:val="baseline"/>
        <w:rPr>
          <w:rFonts w:ascii="Arial" w:eastAsia="Times New Roman" w:hAnsi="Arial" w:cs="Arial"/>
          <w:sz w:val="24"/>
          <w:szCs w:val="24"/>
          <w:lang w:eastAsia="es-CO"/>
        </w:rPr>
      </w:pPr>
      <w:r w:rsidRPr="00A307B1">
        <w:rPr>
          <w:rFonts w:ascii="Arial" w:eastAsia="Times New Roman" w:hAnsi="Arial" w:cs="Arial"/>
          <w:b/>
          <w:bCs/>
          <w:sz w:val="24"/>
          <w:szCs w:val="24"/>
          <w:lang w:eastAsia="es-CO"/>
        </w:rPr>
        <w:t>MAGISTRADO PONENTE: JULIO CÉSAR SALAZAR MUÑOZ </w:t>
      </w:r>
      <w:r w:rsidRPr="00A307B1">
        <w:rPr>
          <w:rFonts w:ascii="Arial" w:eastAsia="Times New Roman" w:hAnsi="Arial" w:cs="Arial"/>
          <w:sz w:val="24"/>
          <w:szCs w:val="24"/>
          <w:lang w:eastAsia="es-CO"/>
        </w:rPr>
        <w:t> </w:t>
      </w:r>
    </w:p>
    <w:p w:rsidR="00A307B1" w:rsidRPr="00A307B1" w:rsidRDefault="00A307B1" w:rsidP="00A307B1">
      <w:pPr>
        <w:spacing w:after="0"/>
        <w:jc w:val="center"/>
        <w:textAlignment w:val="baseline"/>
        <w:rPr>
          <w:rFonts w:ascii="Arial" w:eastAsia="Times New Roman" w:hAnsi="Arial" w:cs="Arial"/>
          <w:bCs/>
          <w:sz w:val="24"/>
          <w:szCs w:val="24"/>
          <w:lang w:eastAsia="es-CO"/>
        </w:rPr>
      </w:pPr>
    </w:p>
    <w:p w:rsidR="007F4105" w:rsidRPr="00A307B1" w:rsidRDefault="00A307B1" w:rsidP="00443043">
      <w:pPr>
        <w:pStyle w:val="paragraph"/>
        <w:spacing w:before="0" w:beforeAutospacing="0" w:after="0" w:afterAutospacing="0" w:line="276" w:lineRule="auto"/>
        <w:jc w:val="center"/>
        <w:textAlignment w:val="baseline"/>
        <w:rPr>
          <w:rStyle w:val="normaltextrun"/>
          <w:rFonts w:ascii="Arial" w:hAnsi="Arial" w:cs="Arial"/>
          <w:bCs/>
        </w:rPr>
      </w:pPr>
      <w:r w:rsidRPr="00A307B1">
        <w:rPr>
          <w:rStyle w:val="normaltextrun"/>
          <w:rFonts w:ascii="Arial" w:hAnsi="Arial" w:cs="Arial"/>
          <w:bCs/>
        </w:rPr>
        <w:t>Pereira, dieciséis de febrero de dos mil veintidós</w:t>
      </w:r>
    </w:p>
    <w:p w:rsidR="0023728A" w:rsidRPr="00443043" w:rsidRDefault="007F4105" w:rsidP="00443043">
      <w:pPr>
        <w:pStyle w:val="paragraph"/>
        <w:spacing w:before="0" w:beforeAutospacing="0" w:after="0" w:afterAutospacing="0" w:line="276" w:lineRule="auto"/>
        <w:jc w:val="center"/>
        <w:textAlignment w:val="baseline"/>
        <w:rPr>
          <w:rFonts w:ascii="Arial" w:hAnsi="Arial" w:cs="Arial"/>
        </w:rPr>
      </w:pPr>
      <w:r w:rsidRPr="00443043">
        <w:rPr>
          <w:rStyle w:val="normaltextrun"/>
          <w:rFonts w:ascii="Arial" w:hAnsi="Arial" w:cs="Arial"/>
          <w:bCs/>
        </w:rPr>
        <w:t>Acta de Sala de Discusión No 22 de 14 de febrero de 2022</w:t>
      </w:r>
      <w:r w:rsidR="0023728A" w:rsidRPr="00443043">
        <w:rPr>
          <w:rStyle w:val="eop"/>
          <w:rFonts w:ascii="Arial" w:hAnsi="Arial" w:cs="Arial"/>
        </w:rPr>
        <w:t> </w:t>
      </w:r>
    </w:p>
    <w:p w:rsidR="0023728A" w:rsidRPr="00443043" w:rsidRDefault="0023728A" w:rsidP="00443043">
      <w:pPr>
        <w:pStyle w:val="paragraph"/>
        <w:spacing w:before="0" w:beforeAutospacing="0" w:after="0" w:afterAutospacing="0" w:line="276" w:lineRule="auto"/>
        <w:textAlignment w:val="baseline"/>
        <w:rPr>
          <w:rFonts w:ascii="Arial" w:hAnsi="Arial" w:cs="Arial"/>
        </w:rPr>
      </w:pPr>
      <w:r w:rsidRPr="00443043">
        <w:rPr>
          <w:rStyle w:val="eop"/>
          <w:rFonts w:ascii="Arial" w:hAnsi="Arial" w:cs="Arial"/>
        </w:rPr>
        <w:t> </w:t>
      </w:r>
    </w:p>
    <w:p w:rsidR="0023728A" w:rsidRPr="00443043" w:rsidRDefault="0023728A" w:rsidP="00443043">
      <w:pPr>
        <w:pStyle w:val="paragraph"/>
        <w:spacing w:before="0" w:beforeAutospacing="0" w:after="0" w:afterAutospacing="0" w:line="276" w:lineRule="auto"/>
        <w:jc w:val="both"/>
        <w:textAlignment w:val="baseline"/>
        <w:rPr>
          <w:rFonts w:ascii="Arial" w:hAnsi="Arial" w:cs="Arial"/>
        </w:rPr>
      </w:pPr>
      <w:r w:rsidRPr="00443043">
        <w:rPr>
          <w:rStyle w:val="eop"/>
          <w:rFonts w:ascii="Arial" w:hAnsi="Arial" w:cs="Arial"/>
        </w:rPr>
        <w:t> </w:t>
      </w:r>
    </w:p>
    <w:p w:rsidR="0023728A" w:rsidRPr="00443043" w:rsidRDefault="0023728A" w:rsidP="00443043">
      <w:pPr>
        <w:suppressAutoHyphens/>
        <w:spacing w:after="0"/>
        <w:jc w:val="both"/>
        <w:rPr>
          <w:rFonts w:ascii="Arial" w:hAnsi="Arial" w:cs="Arial"/>
          <w:sz w:val="24"/>
          <w:szCs w:val="24"/>
        </w:rPr>
      </w:pPr>
      <w:r w:rsidRPr="00443043">
        <w:rPr>
          <w:rStyle w:val="normaltextrun"/>
          <w:rFonts w:ascii="Arial" w:hAnsi="Arial" w:cs="Arial"/>
          <w:sz w:val="24"/>
          <w:szCs w:val="24"/>
        </w:rPr>
        <w:t xml:space="preserve">Se resuelve </w:t>
      </w:r>
      <w:r w:rsidRPr="00443043">
        <w:rPr>
          <w:rFonts w:ascii="Arial" w:hAnsi="Arial" w:cs="Arial"/>
          <w:sz w:val="24"/>
          <w:szCs w:val="24"/>
        </w:rPr>
        <w:t xml:space="preserve">el recurso de apelación interpuesto por la </w:t>
      </w:r>
      <w:r w:rsidR="00431233" w:rsidRPr="00A307B1">
        <w:rPr>
          <w:rFonts w:ascii="Arial" w:hAnsi="Arial" w:cs="Arial"/>
          <w:b/>
          <w:sz w:val="24"/>
          <w:szCs w:val="24"/>
        </w:rPr>
        <w:t>Administradora Colombiana de Pensiones</w:t>
      </w:r>
      <w:r w:rsidRPr="00443043">
        <w:rPr>
          <w:rFonts w:ascii="Arial" w:hAnsi="Arial" w:cs="Arial"/>
          <w:sz w:val="24"/>
          <w:szCs w:val="24"/>
        </w:rPr>
        <w:t xml:space="preserve">, en contra de la sentencia proferida por el Juzgado Tercero Laboral del Circuito el 29 de julio de 2021, así como el grado jurisdiccional de consulta dispuesto a favor de la entidad recurrente, dentro del proceso </w:t>
      </w:r>
      <w:r w:rsidR="00431233">
        <w:rPr>
          <w:rFonts w:ascii="Arial" w:hAnsi="Arial" w:cs="Arial"/>
          <w:b/>
          <w:sz w:val="24"/>
          <w:szCs w:val="24"/>
        </w:rPr>
        <w:t xml:space="preserve">ordinario laboral </w:t>
      </w:r>
      <w:r w:rsidRPr="00443043">
        <w:rPr>
          <w:rFonts w:ascii="Arial" w:hAnsi="Arial" w:cs="Arial"/>
          <w:sz w:val="24"/>
          <w:szCs w:val="24"/>
        </w:rPr>
        <w:t xml:space="preserve">que le promueve el señor </w:t>
      </w:r>
      <w:r w:rsidR="00431233" w:rsidRPr="00431233">
        <w:rPr>
          <w:rFonts w:ascii="Arial" w:hAnsi="Arial" w:cs="Arial"/>
          <w:b/>
          <w:sz w:val="24"/>
          <w:szCs w:val="24"/>
        </w:rPr>
        <w:t>Alberto de Jesús Gil Vallejo</w:t>
      </w:r>
      <w:r w:rsidRPr="00443043">
        <w:rPr>
          <w:rFonts w:ascii="Arial" w:hAnsi="Arial" w:cs="Arial"/>
          <w:sz w:val="24"/>
          <w:szCs w:val="24"/>
        </w:rPr>
        <w:t>, cuya radicación corresponde al N°</w:t>
      </w:r>
      <w:r w:rsidR="00431233">
        <w:rPr>
          <w:rFonts w:ascii="Arial" w:hAnsi="Arial" w:cs="Arial"/>
          <w:sz w:val="24"/>
          <w:szCs w:val="24"/>
        </w:rPr>
        <w:t xml:space="preserve"> </w:t>
      </w:r>
      <w:r w:rsidRPr="00443043">
        <w:rPr>
          <w:rFonts w:ascii="Arial" w:hAnsi="Arial" w:cs="Arial"/>
          <w:sz w:val="24"/>
          <w:szCs w:val="24"/>
        </w:rPr>
        <w:t>66001</w:t>
      </w:r>
      <w:r w:rsidR="00431233">
        <w:rPr>
          <w:rFonts w:ascii="Arial" w:hAnsi="Arial" w:cs="Arial"/>
          <w:sz w:val="24"/>
          <w:szCs w:val="24"/>
        </w:rPr>
        <w:t xml:space="preserve"> </w:t>
      </w:r>
      <w:r w:rsidRPr="00443043">
        <w:rPr>
          <w:rFonts w:ascii="Arial" w:hAnsi="Arial" w:cs="Arial"/>
          <w:sz w:val="24"/>
          <w:szCs w:val="24"/>
        </w:rPr>
        <w:t>31</w:t>
      </w:r>
      <w:r w:rsidR="00431233">
        <w:rPr>
          <w:rFonts w:ascii="Arial" w:hAnsi="Arial" w:cs="Arial"/>
          <w:sz w:val="24"/>
          <w:szCs w:val="24"/>
        </w:rPr>
        <w:t xml:space="preserve"> </w:t>
      </w:r>
      <w:r w:rsidRPr="00443043">
        <w:rPr>
          <w:rFonts w:ascii="Arial" w:hAnsi="Arial" w:cs="Arial"/>
          <w:sz w:val="24"/>
          <w:szCs w:val="24"/>
        </w:rPr>
        <w:t>05</w:t>
      </w:r>
      <w:r w:rsidR="00431233">
        <w:rPr>
          <w:rFonts w:ascii="Arial" w:hAnsi="Arial" w:cs="Arial"/>
          <w:sz w:val="24"/>
          <w:szCs w:val="24"/>
        </w:rPr>
        <w:t xml:space="preserve"> </w:t>
      </w:r>
      <w:r w:rsidRPr="00443043">
        <w:rPr>
          <w:rFonts w:ascii="Arial" w:hAnsi="Arial" w:cs="Arial"/>
          <w:sz w:val="24"/>
          <w:szCs w:val="24"/>
        </w:rPr>
        <w:t>003</w:t>
      </w:r>
      <w:r w:rsidR="00431233">
        <w:rPr>
          <w:rFonts w:ascii="Arial" w:hAnsi="Arial" w:cs="Arial"/>
          <w:sz w:val="24"/>
          <w:szCs w:val="24"/>
        </w:rPr>
        <w:t xml:space="preserve"> </w:t>
      </w:r>
      <w:r w:rsidRPr="00443043">
        <w:rPr>
          <w:rFonts w:ascii="Arial" w:hAnsi="Arial" w:cs="Arial"/>
          <w:sz w:val="24"/>
          <w:szCs w:val="24"/>
        </w:rPr>
        <w:t>2020</w:t>
      </w:r>
      <w:r w:rsidR="00431233">
        <w:rPr>
          <w:rFonts w:ascii="Arial" w:hAnsi="Arial" w:cs="Arial"/>
          <w:sz w:val="24"/>
          <w:szCs w:val="24"/>
        </w:rPr>
        <w:t xml:space="preserve"> </w:t>
      </w:r>
      <w:r w:rsidRPr="00443043">
        <w:rPr>
          <w:rFonts w:ascii="Arial" w:hAnsi="Arial" w:cs="Arial"/>
          <w:sz w:val="24"/>
          <w:szCs w:val="24"/>
        </w:rPr>
        <w:t>00091</w:t>
      </w:r>
      <w:r w:rsidR="00431233">
        <w:rPr>
          <w:rFonts w:ascii="Arial" w:hAnsi="Arial" w:cs="Arial"/>
          <w:sz w:val="24"/>
          <w:szCs w:val="24"/>
        </w:rPr>
        <w:t xml:space="preserve"> </w:t>
      </w:r>
      <w:r w:rsidRPr="00443043">
        <w:rPr>
          <w:rFonts w:ascii="Arial" w:hAnsi="Arial" w:cs="Arial"/>
          <w:sz w:val="24"/>
          <w:szCs w:val="24"/>
        </w:rPr>
        <w:t>01.</w:t>
      </w:r>
    </w:p>
    <w:p w:rsidR="0023728A" w:rsidRPr="00443043" w:rsidRDefault="0023728A" w:rsidP="00443043">
      <w:pPr>
        <w:suppressAutoHyphens/>
        <w:spacing w:after="0"/>
        <w:jc w:val="both"/>
        <w:rPr>
          <w:rFonts w:ascii="Arial" w:hAnsi="Arial" w:cs="Arial"/>
          <w:sz w:val="24"/>
          <w:szCs w:val="24"/>
        </w:rPr>
      </w:pPr>
    </w:p>
    <w:p w:rsidR="0023728A" w:rsidRPr="00443043" w:rsidRDefault="0023728A" w:rsidP="00443043">
      <w:pPr>
        <w:suppressAutoHyphens/>
        <w:spacing w:after="0"/>
        <w:jc w:val="center"/>
        <w:rPr>
          <w:rFonts w:ascii="Arial" w:hAnsi="Arial" w:cs="Arial"/>
          <w:b/>
          <w:bCs/>
          <w:sz w:val="24"/>
          <w:szCs w:val="24"/>
        </w:rPr>
      </w:pPr>
      <w:r w:rsidRPr="00443043">
        <w:rPr>
          <w:rFonts w:ascii="Arial" w:hAnsi="Arial" w:cs="Arial"/>
          <w:b/>
          <w:bCs/>
          <w:sz w:val="24"/>
          <w:szCs w:val="24"/>
        </w:rPr>
        <w:t>AUTO</w:t>
      </w:r>
    </w:p>
    <w:p w:rsidR="0023728A" w:rsidRPr="00443043" w:rsidRDefault="0023728A" w:rsidP="00443043">
      <w:pPr>
        <w:suppressAutoHyphens/>
        <w:spacing w:after="0"/>
        <w:jc w:val="both"/>
        <w:rPr>
          <w:rFonts w:ascii="Arial" w:hAnsi="Arial" w:cs="Arial"/>
          <w:sz w:val="24"/>
          <w:szCs w:val="24"/>
        </w:rPr>
      </w:pPr>
    </w:p>
    <w:p w:rsidR="0023728A" w:rsidRPr="00443043" w:rsidRDefault="00A307B1" w:rsidP="0044304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3728A" w:rsidRPr="00443043" w:rsidRDefault="0023728A" w:rsidP="00443043">
      <w:pPr>
        <w:pStyle w:val="Textoindependiente31"/>
        <w:spacing w:line="276" w:lineRule="auto"/>
        <w:rPr>
          <w:rFonts w:cs="Arial"/>
          <w:b/>
          <w:bCs/>
          <w:sz w:val="24"/>
          <w:szCs w:val="24"/>
          <w:lang w:val="es-CO"/>
        </w:rPr>
      </w:pPr>
    </w:p>
    <w:p w:rsidR="0023728A" w:rsidRPr="00443043" w:rsidRDefault="0023728A" w:rsidP="00443043">
      <w:pPr>
        <w:spacing w:after="0"/>
        <w:jc w:val="center"/>
        <w:rPr>
          <w:rFonts w:ascii="Arial" w:hAnsi="Arial" w:cs="Arial"/>
          <w:b/>
          <w:sz w:val="24"/>
          <w:szCs w:val="24"/>
        </w:rPr>
      </w:pPr>
      <w:r w:rsidRPr="00443043">
        <w:rPr>
          <w:rFonts w:ascii="Arial" w:hAnsi="Arial" w:cs="Arial"/>
          <w:b/>
          <w:sz w:val="24"/>
          <w:szCs w:val="24"/>
        </w:rPr>
        <w:t>ANTECEDENTES</w:t>
      </w:r>
    </w:p>
    <w:p w:rsidR="0023728A" w:rsidRPr="00443043" w:rsidRDefault="0023728A" w:rsidP="00443043">
      <w:pPr>
        <w:spacing w:after="0"/>
        <w:jc w:val="both"/>
        <w:rPr>
          <w:rFonts w:ascii="Arial" w:hAnsi="Arial" w:cs="Arial"/>
          <w:b/>
          <w:sz w:val="24"/>
          <w:szCs w:val="24"/>
        </w:rPr>
      </w:pPr>
    </w:p>
    <w:p w:rsidR="00AF7598" w:rsidRPr="00443043" w:rsidRDefault="0023728A" w:rsidP="00443043">
      <w:pPr>
        <w:spacing w:after="0"/>
        <w:jc w:val="both"/>
        <w:rPr>
          <w:rFonts w:ascii="Arial" w:hAnsi="Arial" w:cs="Arial"/>
          <w:sz w:val="24"/>
          <w:szCs w:val="24"/>
        </w:rPr>
      </w:pPr>
      <w:r w:rsidRPr="00443043">
        <w:rPr>
          <w:rFonts w:ascii="Arial" w:hAnsi="Arial" w:cs="Arial"/>
          <w:sz w:val="24"/>
          <w:szCs w:val="24"/>
        </w:rPr>
        <w:t>Pretende el señor</w:t>
      </w:r>
      <w:r w:rsidR="00AF7598" w:rsidRPr="00443043">
        <w:rPr>
          <w:rFonts w:ascii="Arial" w:hAnsi="Arial" w:cs="Arial"/>
          <w:sz w:val="24"/>
          <w:szCs w:val="24"/>
        </w:rPr>
        <w:t xml:space="preserve"> Alberto de Jesús Gil Vallejo </w:t>
      </w:r>
      <w:r w:rsidRPr="00443043">
        <w:rPr>
          <w:rFonts w:ascii="Arial" w:hAnsi="Arial" w:cs="Arial"/>
          <w:sz w:val="24"/>
          <w:szCs w:val="24"/>
        </w:rPr>
        <w:t>que la justicia laboral declare que tiene derecho a que se le reconozca la</w:t>
      </w:r>
      <w:r w:rsidR="00AF7598" w:rsidRPr="00443043">
        <w:rPr>
          <w:rFonts w:ascii="Arial" w:hAnsi="Arial" w:cs="Arial"/>
          <w:sz w:val="24"/>
          <w:szCs w:val="24"/>
        </w:rPr>
        <w:t xml:space="preserve"> pensión de vejez al cumplir los requisitos previstos en el artículo 36 de la ley 100 de 1993 y en el Acuerdo 049 de 1990. Con base en esa declaración, aspira que se condene a la Administradora Colombiana de Pensiones a reconocer y pagar la prestación económica a partir del 1° de agosto de 2019, los intereses moratorios del artículo 141 de la ley 100 de 1993 o en su defecto la </w:t>
      </w:r>
      <w:r w:rsidR="00AF7598" w:rsidRPr="00443043">
        <w:rPr>
          <w:rFonts w:ascii="Arial" w:hAnsi="Arial" w:cs="Arial"/>
          <w:sz w:val="24"/>
          <w:szCs w:val="24"/>
        </w:rPr>
        <w:lastRenderedPageBreak/>
        <w:t>indexación de las sumas reconocidas, lo que resulte probado extra y ultra petita, además de las costas procesales a su favor.</w:t>
      </w:r>
    </w:p>
    <w:p w:rsidR="00AF7598" w:rsidRPr="00443043" w:rsidRDefault="00AF7598" w:rsidP="00443043">
      <w:pPr>
        <w:spacing w:after="0"/>
        <w:jc w:val="both"/>
        <w:rPr>
          <w:rFonts w:ascii="Arial" w:hAnsi="Arial" w:cs="Arial"/>
          <w:sz w:val="24"/>
          <w:szCs w:val="24"/>
        </w:rPr>
      </w:pPr>
    </w:p>
    <w:p w:rsidR="0023728A" w:rsidRPr="00443043" w:rsidRDefault="00AF7598" w:rsidP="00443043">
      <w:pPr>
        <w:spacing w:after="0"/>
        <w:jc w:val="both"/>
        <w:rPr>
          <w:rFonts w:ascii="Arial" w:hAnsi="Arial" w:cs="Arial"/>
          <w:sz w:val="24"/>
          <w:szCs w:val="24"/>
        </w:rPr>
      </w:pPr>
      <w:r w:rsidRPr="00443043">
        <w:rPr>
          <w:rFonts w:ascii="Arial" w:hAnsi="Arial" w:cs="Arial"/>
          <w:sz w:val="24"/>
          <w:szCs w:val="24"/>
        </w:rPr>
        <w:t xml:space="preserve">Refiere que nació el 28 de abril de 1947; </w:t>
      </w:r>
      <w:r w:rsidR="009164BD" w:rsidRPr="00443043">
        <w:rPr>
          <w:rFonts w:ascii="Arial" w:hAnsi="Arial" w:cs="Arial"/>
          <w:sz w:val="24"/>
          <w:szCs w:val="24"/>
        </w:rPr>
        <w:t xml:space="preserve">por sus servicios prestados como docente oficial, la Caja Nacional de Previsión Social y </w:t>
      </w:r>
      <w:r w:rsidR="0023728A" w:rsidRPr="00443043">
        <w:rPr>
          <w:rFonts w:ascii="Arial" w:hAnsi="Arial" w:cs="Arial"/>
          <w:sz w:val="24"/>
          <w:szCs w:val="24"/>
        </w:rPr>
        <w:t>el Fondo Nacional de</w:t>
      </w:r>
      <w:r w:rsidRPr="00443043">
        <w:rPr>
          <w:rFonts w:ascii="Arial" w:hAnsi="Arial" w:cs="Arial"/>
          <w:sz w:val="24"/>
          <w:szCs w:val="24"/>
        </w:rPr>
        <w:t xml:space="preserve"> </w:t>
      </w:r>
      <w:r w:rsidR="0023728A" w:rsidRPr="00443043">
        <w:rPr>
          <w:rFonts w:ascii="Arial" w:hAnsi="Arial" w:cs="Arial"/>
          <w:sz w:val="24"/>
          <w:szCs w:val="24"/>
        </w:rPr>
        <w:t>Prestaciones Sociales del Magisterio le reconoci</w:t>
      </w:r>
      <w:r w:rsidR="009164BD" w:rsidRPr="00443043">
        <w:rPr>
          <w:rFonts w:ascii="Arial" w:hAnsi="Arial" w:cs="Arial"/>
          <w:sz w:val="24"/>
          <w:szCs w:val="24"/>
        </w:rPr>
        <w:t>eron respectivamente la pensión de jubilación – gracia y</w:t>
      </w:r>
      <w:r w:rsidR="0023728A" w:rsidRPr="00443043">
        <w:rPr>
          <w:rFonts w:ascii="Arial" w:hAnsi="Arial" w:cs="Arial"/>
          <w:sz w:val="24"/>
          <w:szCs w:val="24"/>
        </w:rPr>
        <w:t xml:space="preserve"> la pensión de jubilación por medio de la</w:t>
      </w:r>
      <w:r w:rsidR="009164BD" w:rsidRPr="00443043">
        <w:rPr>
          <w:rFonts w:ascii="Arial" w:hAnsi="Arial" w:cs="Arial"/>
          <w:sz w:val="24"/>
          <w:szCs w:val="24"/>
        </w:rPr>
        <w:t>s</w:t>
      </w:r>
      <w:r w:rsidR="0023728A" w:rsidRPr="00443043">
        <w:rPr>
          <w:rFonts w:ascii="Arial" w:hAnsi="Arial" w:cs="Arial"/>
          <w:sz w:val="24"/>
          <w:szCs w:val="24"/>
        </w:rPr>
        <w:t xml:space="preserve"> resoluci</w:t>
      </w:r>
      <w:r w:rsidR="009164BD" w:rsidRPr="00443043">
        <w:rPr>
          <w:rFonts w:ascii="Arial" w:hAnsi="Arial" w:cs="Arial"/>
          <w:sz w:val="24"/>
          <w:szCs w:val="24"/>
        </w:rPr>
        <w:t>ones</w:t>
      </w:r>
      <w:r w:rsidR="0023728A" w:rsidRPr="00443043">
        <w:rPr>
          <w:rFonts w:ascii="Arial" w:hAnsi="Arial" w:cs="Arial"/>
          <w:sz w:val="24"/>
          <w:szCs w:val="24"/>
        </w:rPr>
        <w:t xml:space="preserve"> </w:t>
      </w:r>
      <w:r w:rsidR="009164BD" w:rsidRPr="00443043">
        <w:rPr>
          <w:rFonts w:ascii="Arial" w:hAnsi="Arial" w:cs="Arial"/>
          <w:sz w:val="24"/>
          <w:szCs w:val="24"/>
        </w:rPr>
        <w:t>N°</w:t>
      </w:r>
      <w:r w:rsidR="00286953">
        <w:rPr>
          <w:rFonts w:ascii="Arial" w:hAnsi="Arial" w:cs="Arial"/>
          <w:sz w:val="24"/>
          <w:szCs w:val="24"/>
        </w:rPr>
        <w:t xml:space="preserve"> </w:t>
      </w:r>
      <w:r w:rsidR="009164BD" w:rsidRPr="00443043">
        <w:rPr>
          <w:rFonts w:ascii="Arial" w:hAnsi="Arial" w:cs="Arial"/>
          <w:sz w:val="24"/>
          <w:szCs w:val="24"/>
        </w:rPr>
        <w:t xml:space="preserve">012831 de 11 de mayo de 1998 y </w:t>
      </w:r>
      <w:r w:rsidR="0023728A" w:rsidRPr="00443043">
        <w:rPr>
          <w:rFonts w:ascii="Arial" w:hAnsi="Arial" w:cs="Arial"/>
          <w:sz w:val="24"/>
          <w:szCs w:val="24"/>
        </w:rPr>
        <w:t>N°</w:t>
      </w:r>
      <w:r w:rsidR="00286953">
        <w:rPr>
          <w:rFonts w:ascii="Arial" w:hAnsi="Arial" w:cs="Arial"/>
          <w:sz w:val="24"/>
          <w:szCs w:val="24"/>
        </w:rPr>
        <w:t xml:space="preserve"> </w:t>
      </w:r>
      <w:r w:rsidRPr="00443043">
        <w:rPr>
          <w:rFonts w:ascii="Arial" w:hAnsi="Arial" w:cs="Arial"/>
          <w:sz w:val="24"/>
          <w:szCs w:val="24"/>
        </w:rPr>
        <w:t>0024 de 21 de enero de 1998</w:t>
      </w:r>
      <w:r w:rsidR="00B62CA8" w:rsidRPr="00443043">
        <w:rPr>
          <w:rFonts w:ascii="Arial" w:hAnsi="Arial" w:cs="Arial"/>
          <w:sz w:val="24"/>
          <w:szCs w:val="24"/>
        </w:rPr>
        <w:t xml:space="preserve">, </w:t>
      </w:r>
      <w:r w:rsidR="009164BD" w:rsidRPr="00443043">
        <w:rPr>
          <w:rFonts w:ascii="Arial" w:hAnsi="Arial" w:cs="Arial"/>
          <w:sz w:val="24"/>
          <w:szCs w:val="24"/>
        </w:rPr>
        <w:t xml:space="preserve">siendo reajustada la última de ellas </w:t>
      </w:r>
      <w:r w:rsidR="00B62CA8" w:rsidRPr="00443043">
        <w:rPr>
          <w:rFonts w:ascii="Arial" w:hAnsi="Arial" w:cs="Arial"/>
          <w:sz w:val="24"/>
          <w:szCs w:val="24"/>
        </w:rPr>
        <w:t xml:space="preserve">en la resolución 1516 de 3 de septiembre de 2003; </w:t>
      </w:r>
      <w:r w:rsidR="0023728A" w:rsidRPr="00443043">
        <w:rPr>
          <w:rFonts w:ascii="Arial" w:hAnsi="Arial" w:cs="Arial"/>
          <w:sz w:val="24"/>
          <w:szCs w:val="24"/>
        </w:rPr>
        <w:t xml:space="preserve">además de haber prestado sus servicios en el sector público, también lo hizo en el sector privado, afiliándose por cuenta de esos servicios al régimen de prima media con prestación definida administrado por el Instituto de Seguros Sociales hoy Colpensiones, en donde realizó cotizaciones desde el </w:t>
      </w:r>
      <w:r w:rsidR="00B62CA8" w:rsidRPr="00443043">
        <w:rPr>
          <w:rFonts w:ascii="Arial" w:hAnsi="Arial" w:cs="Arial"/>
          <w:sz w:val="24"/>
          <w:szCs w:val="24"/>
        </w:rPr>
        <w:t>4 de marzo de 1982 hasta el 31 de julio de 2019</w:t>
      </w:r>
      <w:r w:rsidR="0023728A" w:rsidRPr="00443043">
        <w:rPr>
          <w:rFonts w:ascii="Arial" w:hAnsi="Arial" w:cs="Arial"/>
          <w:sz w:val="24"/>
          <w:szCs w:val="24"/>
        </w:rPr>
        <w:t xml:space="preserve">; esas semanas de cotización no fueron tenidas en cuenta para reconocerle la pensión de jubilación a cargo del referido Magisterio; el </w:t>
      </w:r>
      <w:r w:rsidR="005E0E58" w:rsidRPr="00443043">
        <w:rPr>
          <w:rFonts w:ascii="Arial" w:hAnsi="Arial" w:cs="Arial"/>
          <w:sz w:val="24"/>
          <w:szCs w:val="24"/>
        </w:rPr>
        <w:t xml:space="preserve">13 de agosto de 2019 </w:t>
      </w:r>
      <w:r w:rsidR="0023728A" w:rsidRPr="00443043">
        <w:rPr>
          <w:rFonts w:ascii="Arial" w:hAnsi="Arial" w:cs="Arial"/>
          <w:sz w:val="24"/>
          <w:szCs w:val="24"/>
        </w:rPr>
        <w:t xml:space="preserve">solicitó ante Colpensiones el reconocimiento y pago de la </w:t>
      </w:r>
      <w:r w:rsidR="00B62CA8" w:rsidRPr="00443043">
        <w:rPr>
          <w:rFonts w:ascii="Arial" w:hAnsi="Arial" w:cs="Arial"/>
          <w:sz w:val="24"/>
          <w:szCs w:val="24"/>
        </w:rPr>
        <w:t>pensión de vejez</w:t>
      </w:r>
      <w:r w:rsidR="0023728A" w:rsidRPr="00443043">
        <w:rPr>
          <w:rFonts w:ascii="Arial" w:hAnsi="Arial" w:cs="Arial"/>
          <w:sz w:val="24"/>
          <w:szCs w:val="24"/>
        </w:rPr>
        <w:t xml:space="preserve">, la cual fue negada por medio de la resolución </w:t>
      </w:r>
      <w:r w:rsidR="005E0E58" w:rsidRPr="00443043">
        <w:rPr>
          <w:rFonts w:ascii="Arial" w:hAnsi="Arial" w:cs="Arial"/>
          <w:sz w:val="24"/>
          <w:szCs w:val="24"/>
        </w:rPr>
        <w:t>SUB255648 de 18 de septiembre de 2019</w:t>
      </w:r>
      <w:r w:rsidR="0023728A" w:rsidRPr="00443043">
        <w:rPr>
          <w:rFonts w:ascii="Arial" w:hAnsi="Arial" w:cs="Arial"/>
          <w:sz w:val="24"/>
          <w:szCs w:val="24"/>
        </w:rPr>
        <w:t>, argumentando que la pensión de jubilación reconocida por el FOMAG es incompatible con la prestación económica que reclam</w:t>
      </w:r>
      <w:r w:rsidR="005E0E58" w:rsidRPr="00443043">
        <w:rPr>
          <w:rFonts w:ascii="Arial" w:hAnsi="Arial" w:cs="Arial"/>
          <w:sz w:val="24"/>
          <w:szCs w:val="24"/>
        </w:rPr>
        <w:t>a, decisión que</w:t>
      </w:r>
      <w:r w:rsidR="00E32BEF" w:rsidRPr="00443043">
        <w:rPr>
          <w:rFonts w:ascii="Arial" w:hAnsi="Arial" w:cs="Arial"/>
          <w:sz w:val="24"/>
          <w:szCs w:val="24"/>
        </w:rPr>
        <w:t xml:space="preserve"> fue confirmada en la resolución </w:t>
      </w:r>
      <w:r w:rsidR="005E0E58" w:rsidRPr="00443043">
        <w:rPr>
          <w:rFonts w:ascii="Arial" w:hAnsi="Arial" w:cs="Arial"/>
          <w:sz w:val="24"/>
          <w:szCs w:val="24"/>
        </w:rPr>
        <w:t>SU</w:t>
      </w:r>
      <w:r w:rsidR="00E32BEF" w:rsidRPr="00443043">
        <w:rPr>
          <w:rFonts w:ascii="Arial" w:hAnsi="Arial" w:cs="Arial"/>
          <w:sz w:val="24"/>
          <w:szCs w:val="24"/>
        </w:rPr>
        <w:t>B309320 de 13 de noviembre de 2019.</w:t>
      </w:r>
    </w:p>
    <w:p w:rsidR="0023728A" w:rsidRPr="00443043" w:rsidRDefault="0023728A" w:rsidP="00443043">
      <w:pPr>
        <w:spacing w:after="0"/>
        <w:jc w:val="both"/>
        <w:rPr>
          <w:rFonts w:ascii="Arial" w:hAnsi="Arial" w:cs="Arial"/>
          <w:sz w:val="24"/>
          <w:szCs w:val="24"/>
        </w:rPr>
      </w:pPr>
    </w:p>
    <w:p w:rsidR="0023728A" w:rsidRPr="00443043" w:rsidRDefault="0023728A" w:rsidP="00443043">
      <w:pPr>
        <w:spacing w:after="0"/>
        <w:jc w:val="both"/>
        <w:rPr>
          <w:rFonts w:ascii="Arial" w:hAnsi="Arial" w:cs="Arial"/>
          <w:sz w:val="24"/>
          <w:szCs w:val="24"/>
        </w:rPr>
      </w:pPr>
      <w:r w:rsidRPr="00443043">
        <w:rPr>
          <w:rFonts w:ascii="Arial" w:hAnsi="Arial" w:cs="Arial"/>
          <w:sz w:val="24"/>
          <w:szCs w:val="24"/>
        </w:rPr>
        <w:t>Al dar respuesta a la acción -</w:t>
      </w:r>
      <w:r w:rsidR="00E32BEF" w:rsidRPr="00443043">
        <w:rPr>
          <w:rFonts w:ascii="Arial" w:hAnsi="Arial" w:cs="Arial"/>
          <w:sz w:val="24"/>
          <w:szCs w:val="24"/>
        </w:rPr>
        <w:t>archivo 11 carpeta primera instancia</w:t>
      </w:r>
      <w:r w:rsidRPr="00443043">
        <w:rPr>
          <w:rFonts w:ascii="Arial" w:hAnsi="Arial" w:cs="Arial"/>
          <w:sz w:val="24"/>
          <w:szCs w:val="24"/>
        </w:rPr>
        <w:t>- la Administradora Colombiana de Pensiones sostiene en su defensa que existe incompatibilidad entre la</w:t>
      </w:r>
      <w:r w:rsidR="009164BD" w:rsidRPr="00443043">
        <w:rPr>
          <w:rFonts w:ascii="Arial" w:hAnsi="Arial" w:cs="Arial"/>
          <w:sz w:val="24"/>
          <w:szCs w:val="24"/>
        </w:rPr>
        <w:t>s</w:t>
      </w:r>
      <w:r w:rsidRPr="00443043">
        <w:rPr>
          <w:rFonts w:ascii="Arial" w:hAnsi="Arial" w:cs="Arial"/>
          <w:sz w:val="24"/>
          <w:szCs w:val="24"/>
        </w:rPr>
        <w:t xml:space="preserve"> pensi</w:t>
      </w:r>
      <w:r w:rsidR="009164BD" w:rsidRPr="00443043">
        <w:rPr>
          <w:rFonts w:ascii="Arial" w:hAnsi="Arial" w:cs="Arial"/>
          <w:sz w:val="24"/>
          <w:szCs w:val="24"/>
        </w:rPr>
        <w:t>ones</w:t>
      </w:r>
      <w:r w:rsidRPr="00443043">
        <w:rPr>
          <w:rFonts w:ascii="Arial" w:hAnsi="Arial" w:cs="Arial"/>
          <w:sz w:val="24"/>
          <w:szCs w:val="24"/>
        </w:rPr>
        <w:t xml:space="preserve"> de jubilación reconocida</w:t>
      </w:r>
      <w:r w:rsidR="009164BD" w:rsidRPr="00443043">
        <w:rPr>
          <w:rFonts w:ascii="Arial" w:hAnsi="Arial" w:cs="Arial"/>
          <w:sz w:val="24"/>
          <w:szCs w:val="24"/>
        </w:rPr>
        <w:t>s</w:t>
      </w:r>
      <w:r w:rsidRPr="00443043">
        <w:rPr>
          <w:rFonts w:ascii="Arial" w:hAnsi="Arial" w:cs="Arial"/>
          <w:sz w:val="24"/>
          <w:szCs w:val="24"/>
        </w:rPr>
        <w:t xml:space="preserve"> por</w:t>
      </w:r>
      <w:r w:rsidR="009164BD" w:rsidRPr="00443043">
        <w:rPr>
          <w:rFonts w:ascii="Arial" w:hAnsi="Arial" w:cs="Arial"/>
          <w:sz w:val="24"/>
          <w:szCs w:val="24"/>
        </w:rPr>
        <w:t xml:space="preserve"> la Caja Nacional de Previsión Social y</w:t>
      </w:r>
      <w:r w:rsidRPr="00443043">
        <w:rPr>
          <w:rFonts w:ascii="Arial" w:hAnsi="Arial" w:cs="Arial"/>
          <w:sz w:val="24"/>
          <w:szCs w:val="24"/>
        </w:rPr>
        <w:t xml:space="preserve"> el Fondo Nacional de Prestaciones Sociales del Magisterio</w:t>
      </w:r>
      <w:r w:rsidR="009164BD" w:rsidRPr="00443043">
        <w:rPr>
          <w:rFonts w:ascii="Arial" w:hAnsi="Arial" w:cs="Arial"/>
          <w:sz w:val="24"/>
          <w:szCs w:val="24"/>
        </w:rPr>
        <w:t>, con</w:t>
      </w:r>
      <w:r w:rsidRPr="00443043">
        <w:rPr>
          <w:rFonts w:ascii="Arial" w:hAnsi="Arial" w:cs="Arial"/>
          <w:sz w:val="24"/>
          <w:szCs w:val="24"/>
        </w:rPr>
        <w:t xml:space="preserve"> las prestaciones económicas reconocidas al interior del sistema general de pensiones, razón por la que se opone a la prosperidad de las pretensiones elevadas por </w:t>
      </w:r>
      <w:r w:rsidR="00E32BEF" w:rsidRPr="00443043">
        <w:rPr>
          <w:rFonts w:ascii="Arial" w:hAnsi="Arial" w:cs="Arial"/>
          <w:sz w:val="24"/>
          <w:szCs w:val="24"/>
        </w:rPr>
        <w:t>el señor Alberto de Jesús Gil Vallejo</w:t>
      </w:r>
      <w:r w:rsidRPr="00443043">
        <w:rPr>
          <w:rFonts w:ascii="Arial" w:hAnsi="Arial" w:cs="Arial"/>
          <w:sz w:val="24"/>
          <w:szCs w:val="24"/>
        </w:rPr>
        <w:t>. Formuló las excepciones de mérito que denominó “</w:t>
      </w:r>
      <w:r w:rsidRPr="00443043">
        <w:rPr>
          <w:rFonts w:ascii="Arial" w:hAnsi="Arial" w:cs="Arial"/>
          <w:i/>
          <w:sz w:val="24"/>
          <w:szCs w:val="24"/>
        </w:rPr>
        <w:t>Inexistencia de la obligación demandada”,</w:t>
      </w:r>
      <w:r w:rsidR="00E32BEF" w:rsidRPr="00443043">
        <w:rPr>
          <w:rFonts w:ascii="Arial" w:hAnsi="Arial" w:cs="Arial"/>
          <w:i/>
          <w:sz w:val="24"/>
          <w:szCs w:val="24"/>
        </w:rPr>
        <w:t xml:space="preserve"> </w:t>
      </w:r>
      <w:r w:rsidRPr="00443043">
        <w:rPr>
          <w:rFonts w:ascii="Arial" w:hAnsi="Arial" w:cs="Arial"/>
          <w:i/>
          <w:sz w:val="24"/>
          <w:szCs w:val="24"/>
        </w:rPr>
        <w:t>“Prescripción</w:t>
      </w:r>
      <w:r w:rsidRPr="00443043">
        <w:rPr>
          <w:rFonts w:ascii="Arial" w:hAnsi="Arial" w:cs="Arial"/>
          <w:sz w:val="24"/>
          <w:szCs w:val="24"/>
        </w:rPr>
        <w:t>” y “</w:t>
      </w:r>
      <w:r w:rsidRPr="00443043">
        <w:rPr>
          <w:rFonts w:ascii="Arial" w:hAnsi="Arial" w:cs="Arial"/>
          <w:i/>
          <w:sz w:val="24"/>
          <w:szCs w:val="24"/>
        </w:rPr>
        <w:t>Buena fe</w:t>
      </w:r>
      <w:r w:rsidRPr="00443043">
        <w:rPr>
          <w:rFonts w:ascii="Arial" w:hAnsi="Arial" w:cs="Arial"/>
          <w:sz w:val="24"/>
          <w:szCs w:val="24"/>
        </w:rPr>
        <w:t>”.</w:t>
      </w:r>
    </w:p>
    <w:p w:rsidR="00E32BEF" w:rsidRPr="00443043" w:rsidRDefault="00E32BEF" w:rsidP="00443043">
      <w:pPr>
        <w:spacing w:after="0"/>
        <w:jc w:val="both"/>
        <w:rPr>
          <w:rFonts w:ascii="Arial" w:hAnsi="Arial" w:cs="Arial"/>
          <w:sz w:val="24"/>
          <w:szCs w:val="24"/>
        </w:rPr>
      </w:pPr>
    </w:p>
    <w:p w:rsidR="00E408C9" w:rsidRPr="00443043" w:rsidRDefault="0023728A" w:rsidP="00443043">
      <w:pPr>
        <w:spacing w:after="0"/>
        <w:jc w:val="both"/>
        <w:rPr>
          <w:rFonts w:ascii="Arial" w:hAnsi="Arial" w:cs="Arial"/>
          <w:sz w:val="24"/>
          <w:szCs w:val="24"/>
        </w:rPr>
      </w:pPr>
      <w:r w:rsidRPr="00443043">
        <w:rPr>
          <w:rFonts w:ascii="Arial" w:hAnsi="Arial" w:cs="Arial"/>
          <w:sz w:val="24"/>
          <w:szCs w:val="24"/>
        </w:rPr>
        <w:t xml:space="preserve">En sentencia de </w:t>
      </w:r>
      <w:r w:rsidR="00E32BEF" w:rsidRPr="00443043">
        <w:rPr>
          <w:rFonts w:ascii="Arial" w:hAnsi="Arial" w:cs="Arial"/>
          <w:sz w:val="24"/>
          <w:szCs w:val="24"/>
        </w:rPr>
        <w:t>29 de julio de 2021</w:t>
      </w:r>
      <w:r w:rsidRPr="00443043">
        <w:rPr>
          <w:rFonts w:ascii="Arial" w:hAnsi="Arial" w:cs="Arial"/>
          <w:sz w:val="24"/>
          <w:szCs w:val="24"/>
        </w:rPr>
        <w:t>, la funcionaria de primer grado determinó que la</w:t>
      </w:r>
      <w:r w:rsidR="009164BD" w:rsidRPr="00443043">
        <w:rPr>
          <w:rFonts w:ascii="Arial" w:hAnsi="Arial" w:cs="Arial"/>
          <w:sz w:val="24"/>
          <w:szCs w:val="24"/>
        </w:rPr>
        <w:t>s</w:t>
      </w:r>
      <w:r w:rsidRPr="00443043">
        <w:rPr>
          <w:rFonts w:ascii="Arial" w:hAnsi="Arial" w:cs="Arial"/>
          <w:sz w:val="24"/>
          <w:szCs w:val="24"/>
        </w:rPr>
        <w:t xml:space="preserve"> pensi</w:t>
      </w:r>
      <w:r w:rsidR="009164BD" w:rsidRPr="00443043">
        <w:rPr>
          <w:rFonts w:ascii="Arial" w:hAnsi="Arial" w:cs="Arial"/>
          <w:sz w:val="24"/>
          <w:szCs w:val="24"/>
        </w:rPr>
        <w:t>ones</w:t>
      </w:r>
      <w:r w:rsidRPr="00443043">
        <w:rPr>
          <w:rFonts w:ascii="Arial" w:hAnsi="Arial" w:cs="Arial"/>
          <w:sz w:val="24"/>
          <w:szCs w:val="24"/>
        </w:rPr>
        <w:t xml:space="preserve"> de jubilación reconocida</w:t>
      </w:r>
      <w:r w:rsidR="009164BD" w:rsidRPr="00443043">
        <w:rPr>
          <w:rFonts w:ascii="Arial" w:hAnsi="Arial" w:cs="Arial"/>
          <w:sz w:val="24"/>
          <w:szCs w:val="24"/>
        </w:rPr>
        <w:t>s por la Caja Nacional de Previsión Social</w:t>
      </w:r>
      <w:r w:rsidRPr="00443043">
        <w:rPr>
          <w:rFonts w:ascii="Arial" w:hAnsi="Arial" w:cs="Arial"/>
          <w:sz w:val="24"/>
          <w:szCs w:val="24"/>
        </w:rPr>
        <w:t xml:space="preserve"> por el Fondo Nacional de Prestaciones Sociales del Magisterio a favor </w:t>
      </w:r>
      <w:r w:rsidR="00E408C9" w:rsidRPr="00443043">
        <w:rPr>
          <w:rFonts w:ascii="Arial" w:hAnsi="Arial" w:cs="Arial"/>
          <w:sz w:val="24"/>
          <w:szCs w:val="24"/>
        </w:rPr>
        <w:t>del señor Jesús Alberto Gil Vallejo en su calidad de docente oficial, son compatibles con las prestaciones económicas que otorga el sistema general de pensiones por sus servicios prestados en el sector privado.</w:t>
      </w:r>
    </w:p>
    <w:p w:rsidR="00E408C9" w:rsidRPr="00443043" w:rsidRDefault="00E408C9" w:rsidP="00443043">
      <w:pPr>
        <w:spacing w:after="0"/>
        <w:jc w:val="both"/>
        <w:rPr>
          <w:rFonts w:ascii="Arial" w:hAnsi="Arial" w:cs="Arial"/>
          <w:sz w:val="24"/>
          <w:szCs w:val="24"/>
        </w:rPr>
      </w:pPr>
    </w:p>
    <w:p w:rsidR="00E408C9" w:rsidRPr="00443043" w:rsidRDefault="00E408C9" w:rsidP="00443043">
      <w:pPr>
        <w:spacing w:after="0"/>
        <w:jc w:val="both"/>
        <w:rPr>
          <w:rFonts w:ascii="Arial" w:hAnsi="Arial" w:cs="Arial"/>
          <w:sz w:val="24"/>
          <w:szCs w:val="24"/>
        </w:rPr>
      </w:pPr>
      <w:r w:rsidRPr="00443043">
        <w:rPr>
          <w:rFonts w:ascii="Arial" w:hAnsi="Arial" w:cs="Arial"/>
          <w:sz w:val="24"/>
          <w:szCs w:val="24"/>
        </w:rPr>
        <w:t>A continuación</w:t>
      </w:r>
      <w:r w:rsidR="00EE0272" w:rsidRPr="00443043">
        <w:rPr>
          <w:rFonts w:ascii="Arial" w:hAnsi="Arial" w:cs="Arial"/>
          <w:sz w:val="24"/>
          <w:szCs w:val="24"/>
        </w:rPr>
        <w:t>,</w:t>
      </w:r>
      <w:r w:rsidRPr="00443043">
        <w:rPr>
          <w:rFonts w:ascii="Arial" w:hAnsi="Arial" w:cs="Arial"/>
          <w:sz w:val="24"/>
          <w:szCs w:val="24"/>
        </w:rPr>
        <w:t xml:space="preserve"> y luego de verificar que el señor Alberto de Jesús Gil Vallejo cumple con las exigencias previstas en el artículo 36 de la ley 100 de 1993 y que reúne los requisitos establecidos en el Acuerdo 049 de 1990,</w:t>
      </w:r>
      <w:r w:rsidR="00EE0272" w:rsidRPr="00443043">
        <w:rPr>
          <w:rFonts w:ascii="Arial" w:hAnsi="Arial" w:cs="Arial"/>
          <w:sz w:val="24"/>
          <w:szCs w:val="24"/>
        </w:rPr>
        <w:t xml:space="preserve"> </w:t>
      </w:r>
      <w:r w:rsidR="008B4F65" w:rsidRPr="00443043">
        <w:rPr>
          <w:rFonts w:ascii="Arial" w:hAnsi="Arial" w:cs="Arial"/>
          <w:sz w:val="24"/>
          <w:szCs w:val="24"/>
        </w:rPr>
        <w:t>declaró que el accionante tiene derecho a la que Administradora Colombiana de Pensiones le reconozca y pague la pensión de vejez a partir del 1° de agosto de 2019, esto es, un día después de efectuar la última cotización al régimen de prima media con prestación definida.</w:t>
      </w:r>
    </w:p>
    <w:p w:rsidR="008B4F65" w:rsidRPr="00443043" w:rsidRDefault="008B4F65" w:rsidP="00443043">
      <w:pPr>
        <w:spacing w:after="0"/>
        <w:jc w:val="both"/>
        <w:rPr>
          <w:rFonts w:ascii="Arial" w:hAnsi="Arial" w:cs="Arial"/>
          <w:sz w:val="24"/>
          <w:szCs w:val="24"/>
        </w:rPr>
      </w:pPr>
    </w:p>
    <w:p w:rsidR="008B4F65" w:rsidRPr="00443043" w:rsidRDefault="008B4F65" w:rsidP="00443043">
      <w:pPr>
        <w:spacing w:after="0"/>
        <w:jc w:val="both"/>
        <w:rPr>
          <w:rFonts w:ascii="Arial" w:hAnsi="Arial" w:cs="Arial"/>
          <w:sz w:val="24"/>
          <w:szCs w:val="24"/>
        </w:rPr>
      </w:pPr>
      <w:r w:rsidRPr="00443043">
        <w:rPr>
          <w:rFonts w:ascii="Arial" w:hAnsi="Arial" w:cs="Arial"/>
          <w:sz w:val="24"/>
          <w:szCs w:val="24"/>
        </w:rPr>
        <w:t>En torno a la liquidación de la prestación económica, facultó a la Administradora Colombiana de Pensiones a realizar los cálculos pertinentes para obtener el ingreso base de liquidación</w:t>
      </w:r>
      <w:r w:rsidR="0004556D" w:rsidRPr="00443043">
        <w:rPr>
          <w:rFonts w:ascii="Arial" w:hAnsi="Arial" w:cs="Arial"/>
          <w:sz w:val="24"/>
          <w:szCs w:val="24"/>
        </w:rPr>
        <w:t xml:space="preserve">, no solamente con el promedio de los salarios devengados en los últimos diez años, sino también con el promedio de los salarios devengados en toda la vida laboral al tener cotizadas más de 1250 semanas al RPM, más concretamente </w:t>
      </w:r>
      <w:r w:rsidR="0004556D" w:rsidRPr="00443043">
        <w:rPr>
          <w:rFonts w:ascii="Arial" w:hAnsi="Arial" w:cs="Arial"/>
          <w:sz w:val="24"/>
          <w:szCs w:val="24"/>
        </w:rPr>
        <w:lastRenderedPageBreak/>
        <w:t>un total de 1645</w:t>
      </w:r>
      <w:r w:rsidR="00907089" w:rsidRPr="00443043">
        <w:rPr>
          <w:rFonts w:ascii="Arial" w:hAnsi="Arial" w:cs="Arial"/>
          <w:sz w:val="24"/>
          <w:szCs w:val="24"/>
        </w:rPr>
        <w:t>, debiendo reconocer a favor del actor la que le resulte más favorable, para posteriormente aplicarle la tasa de reemplazo del 90%; precisando que ninguna de las mesadas pensionales causadas se encuentra cobijada por la prescripción.</w:t>
      </w:r>
    </w:p>
    <w:p w:rsidR="00907089" w:rsidRPr="00443043" w:rsidRDefault="00907089" w:rsidP="00443043">
      <w:pPr>
        <w:spacing w:after="0"/>
        <w:jc w:val="both"/>
        <w:rPr>
          <w:rFonts w:ascii="Arial" w:hAnsi="Arial" w:cs="Arial"/>
          <w:sz w:val="24"/>
          <w:szCs w:val="24"/>
        </w:rPr>
      </w:pPr>
    </w:p>
    <w:p w:rsidR="00907089" w:rsidRPr="00443043" w:rsidRDefault="00907089" w:rsidP="00443043">
      <w:pPr>
        <w:spacing w:after="0"/>
        <w:jc w:val="both"/>
        <w:rPr>
          <w:rFonts w:ascii="Arial" w:hAnsi="Arial" w:cs="Arial"/>
          <w:sz w:val="24"/>
          <w:szCs w:val="24"/>
        </w:rPr>
      </w:pPr>
      <w:r w:rsidRPr="00443043">
        <w:rPr>
          <w:rFonts w:ascii="Arial" w:hAnsi="Arial" w:cs="Arial"/>
          <w:sz w:val="24"/>
          <w:szCs w:val="24"/>
        </w:rPr>
        <w:t>Seguidamente le ordenó a la entidad accionada reconocer a favor del señor Gil Vallejo los intereses moratorios del artículo 141 de la ley 100 de 1993, a partir del 13 de enero de 2020 y hasta que se verifique el pago total de la obligación.</w:t>
      </w:r>
    </w:p>
    <w:p w:rsidR="00907089" w:rsidRPr="00443043" w:rsidRDefault="00907089" w:rsidP="00443043">
      <w:pPr>
        <w:spacing w:after="0"/>
        <w:jc w:val="both"/>
        <w:rPr>
          <w:rFonts w:ascii="Arial" w:hAnsi="Arial" w:cs="Arial"/>
          <w:sz w:val="24"/>
          <w:szCs w:val="24"/>
        </w:rPr>
      </w:pPr>
    </w:p>
    <w:p w:rsidR="00907089" w:rsidRPr="00443043" w:rsidRDefault="00907089" w:rsidP="00443043">
      <w:pPr>
        <w:spacing w:after="0"/>
        <w:jc w:val="both"/>
        <w:rPr>
          <w:rFonts w:ascii="Arial" w:hAnsi="Arial" w:cs="Arial"/>
          <w:sz w:val="24"/>
          <w:szCs w:val="24"/>
        </w:rPr>
      </w:pPr>
      <w:r w:rsidRPr="00443043">
        <w:rPr>
          <w:rFonts w:ascii="Arial" w:hAnsi="Arial" w:cs="Arial"/>
          <w:sz w:val="24"/>
          <w:szCs w:val="24"/>
        </w:rPr>
        <w:t>Finalmente, condenó en costas procesales a Colpensiones en un 100% a favor de la parte actora.</w:t>
      </w:r>
    </w:p>
    <w:p w:rsidR="0023728A" w:rsidRPr="00443043" w:rsidRDefault="0023728A" w:rsidP="00443043">
      <w:pPr>
        <w:spacing w:after="0"/>
        <w:jc w:val="both"/>
        <w:rPr>
          <w:rFonts w:ascii="Arial" w:hAnsi="Arial" w:cs="Arial"/>
          <w:sz w:val="24"/>
          <w:szCs w:val="24"/>
        </w:rPr>
      </w:pPr>
    </w:p>
    <w:p w:rsidR="0023728A" w:rsidRPr="00443043" w:rsidRDefault="0023728A" w:rsidP="00443043">
      <w:pPr>
        <w:spacing w:after="0"/>
        <w:jc w:val="both"/>
        <w:rPr>
          <w:rFonts w:ascii="Arial" w:hAnsi="Arial" w:cs="Arial"/>
          <w:sz w:val="24"/>
          <w:szCs w:val="24"/>
        </w:rPr>
      </w:pPr>
      <w:r w:rsidRPr="00443043">
        <w:rPr>
          <w:rFonts w:ascii="Arial" w:hAnsi="Arial" w:cs="Arial"/>
          <w:sz w:val="24"/>
          <w:szCs w:val="24"/>
        </w:rPr>
        <w:t>Inconforme con la decisión, la apoderada judicial de la Administradora Colombiana de Pensiones sostiene que la</w:t>
      </w:r>
      <w:r w:rsidR="00907089" w:rsidRPr="00443043">
        <w:rPr>
          <w:rFonts w:ascii="Arial" w:hAnsi="Arial" w:cs="Arial"/>
          <w:sz w:val="24"/>
          <w:szCs w:val="24"/>
        </w:rPr>
        <w:t>s</w:t>
      </w:r>
      <w:r w:rsidRPr="00443043">
        <w:rPr>
          <w:rFonts w:ascii="Arial" w:hAnsi="Arial" w:cs="Arial"/>
          <w:sz w:val="24"/>
          <w:szCs w:val="24"/>
        </w:rPr>
        <w:t xml:space="preserve"> pensi</w:t>
      </w:r>
      <w:r w:rsidR="00907089" w:rsidRPr="00443043">
        <w:rPr>
          <w:rFonts w:ascii="Arial" w:hAnsi="Arial" w:cs="Arial"/>
          <w:sz w:val="24"/>
          <w:szCs w:val="24"/>
        </w:rPr>
        <w:t>ones</w:t>
      </w:r>
      <w:r w:rsidRPr="00443043">
        <w:rPr>
          <w:rFonts w:ascii="Arial" w:hAnsi="Arial" w:cs="Arial"/>
          <w:sz w:val="24"/>
          <w:szCs w:val="24"/>
        </w:rPr>
        <w:t xml:space="preserve"> de jubilación otorgada</w:t>
      </w:r>
      <w:r w:rsidR="00907089" w:rsidRPr="00443043">
        <w:rPr>
          <w:rFonts w:ascii="Arial" w:hAnsi="Arial" w:cs="Arial"/>
          <w:sz w:val="24"/>
          <w:szCs w:val="24"/>
        </w:rPr>
        <w:t>s</w:t>
      </w:r>
      <w:r w:rsidRPr="00443043">
        <w:rPr>
          <w:rFonts w:ascii="Arial" w:hAnsi="Arial" w:cs="Arial"/>
          <w:sz w:val="24"/>
          <w:szCs w:val="24"/>
        </w:rPr>
        <w:t xml:space="preserve"> a</w:t>
      </w:r>
      <w:r w:rsidR="00907089" w:rsidRPr="00443043">
        <w:rPr>
          <w:rFonts w:ascii="Arial" w:hAnsi="Arial" w:cs="Arial"/>
          <w:sz w:val="24"/>
          <w:szCs w:val="24"/>
        </w:rPr>
        <w:t>l</w:t>
      </w:r>
      <w:r w:rsidRPr="00443043">
        <w:rPr>
          <w:rFonts w:ascii="Arial" w:hAnsi="Arial" w:cs="Arial"/>
          <w:sz w:val="24"/>
          <w:szCs w:val="24"/>
        </w:rPr>
        <w:t xml:space="preserve"> accionante por parte de</w:t>
      </w:r>
      <w:r w:rsidR="001E1045" w:rsidRPr="00443043">
        <w:rPr>
          <w:rFonts w:ascii="Arial" w:hAnsi="Arial" w:cs="Arial"/>
          <w:sz w:val="24"/>
          <w:szCs w:val="24"/>
        </w:rPr>
        <w:t xml:space="preserve"> la Caja Nacional de Previsión Social y el</w:t>
      </w:r>
      <w:r w:rsidRPr="00443043">
        <w:rPr>
          <w:rFonts w:ascii="Arial" w:hAnsi="Arial" w:cs="Arial"/>
          <w:sz w:val="24"/>
          <w:szCs w:val="24"/>
        </w:rPr>
        <w:t xml:space="preserve"> Fondo Nacional de Prestaciones Sociales del Magisterio </w:t>
      </w:r>
      <w:r w:rsidR="001E1045" w:rsidRPr="00443043">
        <w:rPr>
          <w:rFonts w:ascii="Arial" w:hAnsi="Arial" w:cs="Arial"/>
          <w:sz w:val="24"/>
          <w:szCs w:val="24"/>
        </w:rPr>
        <w:t>en su condición de docente oficial, son i</w:t>
      </w:r>
      <w:r w:rsidRPr="00443043">
        <w:rPr>
          <w:rFonts w:ascii="Arial" w:hAnsi="Arial" w:cs="Arial"/>
          <w:sz w:val="24"/>
          <w:szCs w:val="24"/>
        </w:rPr>
        <w:t>ncompatible</w:t>
      </w:r>
      <w:r w:rsidR="001E1045" w:rsidRPr="00443043">
        <w:rPr>
          <w:rFonts w:ascii="Arial" w:hAnsi="Arial" w:cs="Arial"/>
          <w:sz w:val="24"/>
          <w:szCs w:val="24"/>
        </w:rPr>
        <w:t>s</w:t>
      </w:r>
      <w:r w:rsidRPr="00443043">
        <w:rPr>
          <w:rFonts w:ascii="Arial" w:hAnsi="Arial" w:cs="Arial"/>
          <w:sz w:val="24"/>
          <w:szCs w:val="24"/>
        </w:rPr>
        <w:t xml:space="preserve"> con la</w:t>
      </w:r>
      <w:r w:rsidR="001E1045" w:rsidRPr="00443043">
        <w:rPr>
          <w:rFonts w:ascii="Arial" w:hAnsi="Arial" w:cs="Arial"/>
          <w:sz w:val="24"/>
          <w:szCs w:val="24"/>
        </w:rPr>
        <w:t>s prestaciones económicas que otorga el sistema general de pensiones, en este caso con la pensión de vejez que reclama el señor Alberto de Jesús Gil Vallejo</w:t>
      </w:r>
      <w:r w:rsidRPr="00443043">
        <w:rPr>
          <w:rFonts w:ascii="Arial" w:hAnsi="Arial" w:cs="Arial"/>
          <w:sz w:val="24"/>
          <w:szCs w:val="24"/>
        </w:rPr>
        <w:t xml:space="preserve">, razón por la que solicita que se revoque en su integridad la sentencia proferida por la </w:t>
      </w:r>
      <w:r w:rsidRPr="00443043">
        <w:rPr>
          <w:rFonts w:ascii="Arial" w:hAnsi="Arial" w:cs="Arial"/>
          <w:i/>
          <w:iCs/>
          <w:sz w:val="24"/>
          <w:szCs w:val="24"/>
        </w:rPr>
        <w:t>a quo</w:t>
      </w:r>
      <w:r w:rsidRPr="00443043">
        <w:rPr>
          <w:rFonts w:ascii="Arial" w:hAnsi="Arial" w:cs="Arial"/>
          <w:sz w:val="24"/>
          <w:szCs w:val="24"/>
        </w:rPr>
        <w:t xml:space="preserve"> para que en su lugar se absuelva a esa entidad de la totalidad de las pretensiones elevadas en la acción. </w:t>
      </w:r>
    </w:p>
    <w:p w:rsidR="0023728A" w:rsidRPr="00443043" w:rsidRDefault="0023728A" w:rsidP="00443043">
      <w:pPr>
        <w:spacing w:after="0"/>
        <w:jc w:val="both"/>
        <w:rPr>
          <w:rFonts w:ascii="Arial" w:hAnsi="Arial" w:cs="Arial"/>
          <w:sz w:val="24"/>
          <w:szCs w:val="24"/>
        </w:rPr>
      </w:pPr>
    </w:p>
    <w:p w:rsidR="0023728A" w:rsidRPr="00443043" w:rsidRDefault="0023728A" w:rsidP="00443043">
      <w:pPr>
        <w:spacing w:after="0"/>
        <w:jc w:val="both"/>
        <w:rPr>
          <w:rFonts w:ascii="Arial" w:hAnsi="Arial" w:cs="Arial"/>
          <w:sz w:val="24"/>
          <w:szCs w:val="24"/>
        </w:rPr>
      </w:pPr>
      <w:r w:rsidRPr="00443043">
        <w:rPr>
          <w:rFonts w:ascii="Arial" w:hAnsi="Arial" w:cs="Arial"/>
          <w:sz w:val="24"/>
          <w:szCs w:val="24"/>
        </w:rPr>
        <w:t>Al haber resultado la decisión desfavorable a los intereses de la Administradora Colombiana de Pensiones, se dispuso también el grado jurisdiccional de consulta a su favor.</w:t>
      </w:r>
    </w:p>
    <w:p w:rsidR="0023728A" w:rsidRPr="00443043" w:rsidRDefault="0023728A" w:rsidP="00443043">
      <w:pPr>
        <w:spacing w:after="0"/>
        <w:jc w:val="both"/>
        <w:rPr>
          <w:rFonts w:ascii="Arial" w:hAnsi="Arial" w:cs="Arial"/>
          <w:sz w:val="24"/>
          <w:szCs w:val="24"/>
        </w:rPr>
      </w:pPr>
    </w:p>
    <w:p w:rsidR="0023728A" w:rsidRPr="00443043" w:rsidRDefault="0023728A" w:rsidP="00443043">
      <w:pPr>
        <w:spacing w:after="0"/>
        <w:jc w:val="center"/>
        <w:textAlignment w:val="baseline"/>
        <w:rPr>
          <w:rFonts w:ascii="Arial" w:eastAsia="Times New Roman" w:hAnsi="Arial" w:cs="Arial"/>
          <w:sz w:val="24"/>
          <w:szCs w:val="24"/>
          <w:lang w:eastAsia="es-CO"/>
        </w:rPr>
      </w:pPr>
      <w:r w:rsidRPr="00443043">
        <w:rPr>
          <w:rFonts w:ascii="Arial" w:eastAsia="Times New Roman" w:hAnsi="Arial" w:cs="Arial"/>
          <w:b/>
          <w:bCs/>
          <w:sz w:val="24"/>
          <w:szCs w:val="24"/>
          <w:lang w:eastAsia="es-CO"/>
        </w:rPr>
        <w:t>ALEGATOS DE CONCLUSIÓN</w:t>
      </w:r>
      <w:r w:rsidRPr="00443043">
        <w:rPr>
          <w:rFonts w:ascii="Arial" w:eastAsia="Times New Roman" w:hAnsi="Arial" w:cs="Arial"/>
          <w:sz w:val="24"/>
          <w:szCs w:val="24"/>
          <w:lang w:eastAsia="es-CO"/>
        </w:rPr>
        <w:t> </w:t>
      </w:r>
    </w:p>
    <w:p w:rsidR="0023728A" w:rsidRPr="00443043" w:rsidRDefault="0023728A" w:rsidP="00443043">
      <w:pPr>
        <w:spacing w:after="0"/>
        <w:jc w:val="center"/>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color w:val="FF0000"/>
          <w:sz w:val="24"/>
          <w:szCs w:val="24"/>
          <w:lang w:eastAsia="es-CO"/>
        </w:rPr>
      </w:pPr>
      <w:r w:rsidRPr="00443043">
        <w:rPr>
          <w:rFonts w:ascii="Arial" w:eastAsia="Times New Roman" w:hAnsi="Arial" w:cs="Arial"/>
          <w:sz w:val="24"/>
          <w:szCs w:val="24"/>
          <w:lang w:eastAsia="es-CO"/>
        </w:rPr>
        <w:t>Conforme se dejó plasmado en la constancia emitida por la Secretaría de la Corporación, los intervinientes hicieron uso del derecho a presentar alegatos de conclusión en término, debiéndose decir frente a su contenido que, teniendo en cuenta que el artículo 279 del CGP dispone que </w:t>
      </w:r>
      <w:r w:rsidRPr="00443043">
        <w:rPr>
          <w:rFonts w:ascii="Arial" w:eastAsia="Times New Roman" w:hAnsi="Arial" w:cs="Arial"/>
          <w:i/>
          <w:iCs/>
          <w:sz w:val="24"/>
          <w:szCs w:val="24"/>
          <w:lang w:eastAsia="es-CO"/>
        </w:rPr>
        <w:t>“</w:t>
      </w:r>
      <w:r w:rsidR="005F3C8A" w:rsidRPr="005F3C8A">
        <w:rPr>
          <w:rFonts w:ascii="Arial" w:eastAsia="Times New Roman" w:hAnsi="Arial" w:cs="Arial"/>
          <w:i/>
          <w:iCs/>
          <w:szCs w:val="24"/>
          <w:lang w:eastAsia="es-CO"/>
        </w:rPr>
        <w:t>n</w:t>
      </w:r>
      <w:r w:rsidRPr="005F3C8A">
        <w:rPr>
          <w:rFonts w:ascii="Arial" w:eastAsia="Times New Roman" w:hAnsi="Arial" w:cs="Arial"/>
          <w:i/>
          <w:iCs/>
          <w:szCs w:val="24"/>
          <w:lang w:eastAsia="es-CO"/>
        </w:rPr>
        <w:t>o se podrá hacer transcripciones o reproducciones de actas, decisiones o conceptos que obren en el expediente</w:t>
      </w:r>
      <w:r w:rsidRPr="00443043">
        <w:rPr>
          <w:rFonts w:ascii="Arial" w:eastAsia="Times New Roman" w:hAnsi="Arial" w:cs="Arial"/>
          <w:i/>
          <w:iCs/>
          <w:sz w:val="24"/>
          <w:szCs w:val="24"/>
          <w:lang w:eastAsia="es-CO"/>
        </w:rPr>
        <w:t>”, </w:t>
      </w:r>
      <w:r w:rsidRPr="00443043">
        <w:rPr>
          <w:rFonts w:ascii="Arial" w:eastAsia="Times New Roman" w:hAnsi="Arial" w:cs="Arial"/>
          <w:sz w:val="24"/>
          <w:szCs w:val="24"/>
          <w:lang w:eastAsia="es-CO"/>
        </w:rPr>
        <w:t xml:space="preserve">baste decir que, los argumentos expuestos por la entidad recurrente coinciden plenamente con los expuestos en la sustentación del recurso de apelación; mientras que los emitidos por la parte actora se centran en solicitar la confirmación de la sentencia proferida por el Juzgado </w:t>
      </w:r>
      <w:r w:rsidR="001E1045" w:rsidRPr="00443043">
        <w:rPr>
          <w:rFonts w:ascii="Arial" w:eastAsia="Times New Roman" w:hAnsi="Arial" w:cs="Arial"/>
          <w:sz w:val="24"/>
          <w:szCs w:val="24"/>
          <w:lang w:eastAsia="es-CO"/>
        </w:rPr>
        <w:t>Tercero</w:t>
      </w:r>
      <w:r w:rsidRPr="00443043">
        <w:rPr>
          <w:rFonts w:ascii="Arial" w:eastAsia="Times New Roman" w:hAnsi="Arial" w:cs="Arial"/>
          <w:sz w:val="24"/>
          <w:szCs w:val="24"/>
          <w:lang w:eastAsia="es-CO"/>
        </w:rPr>
        <w:t xml:space="preserve"> Laboral del Circuito.</w:t>
      </w:r>
    </w:p>
    <w:p w:rsidR="0023728A" w:rsidRPr="00443043" w:rsidRDefault="0023728A" w:rsidP="00443043">
      <w:pPr>
        <w:spacing w:after="0"/>
        <w:jc w:val="both"/>
        <w:textAlignment w:val="baseline"/>
        <w:rPr>
          <w:rFonts w:ascii="Arial" w:eastAsia="Times New Roman" w:hAnsi="Arial" w:cs="Arial"/>
          <w:sz w:val="24"/>
          <w:szCs w:val="24"/>
          <w:lang w:eastAsia="es-CO"/>
        </w:rPr>
      </w:pP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Atendidas las argumentaciones a esta Sala de Decisión le corresponde resolver los siguientes:</w:t>
      </w:r>
      <w:r w:rsidRPr="00443043">
        <w:rPr>
          <w:rFonts w:ascii="Arial" w:eastAsia="Times New Roman" w:hAnsi="Arial" w:cs="Arial"/>
          <w:b/>
          <w:bCs/>
          <w:sz w:val="24"/>
          <w:szCs w:val="24"/>
          <w:lang w:eastAsia="es-CO"/>
        </w:rPr>
        <w:t> </w:t>
      </w: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sz w:val="24"/>
          <w:szCs w:val="24"/>
          <w:lang w:eastAsia="es-CO"/>
        </w:rPr>
      </w:pPr>
    </w:p>
    <w:p w:rsidR="0023728A" w:rsidRPr="00443043" w:rsidRDefault="0023728A" w:rsidP="00443043">
      <w:pPr>
        <w:spacing w:after="0"/>
        <w:jc w:val="center"/>
        <w:textAlignment w:val="baseline"/>
        <w:rPr>
          <w:rFonts w:ascii="Arial" w:eastAsia="Times New Roman" w:hAnsi="Arial" w:cs="Arial"/>
          <w:sz w:val="24"/>
          <w:szCs w:val="24"/>
          <w:lang w:eastAsia="es-CO"/>
        </w:rPr>
      </w:pPr>
      <w:r w:rsidRPr="00443043">
        <w:rPr>
          <w:rFonts w:ascii="Arial" w:eastAsia="Times New Roman" w:hAnsi="Arial" w:cs="Arial"/>
          <w:b/>
          <w:bCs/>
          <w:sz w:val="24"/>
          <w:szCs w:val="24"/>
          <w:lang w:eastAsia="es-CO"/>
        </w:rPr>
        <w:t>PROBLEMAS JURÍDICOS </w:t>
      </w:r>
      <w:r w:rsidRPr="00443043">
        <w:rPr>
          <w:rFonts w:ascii="Arial" w:eastAsia="Times New Roman" w:hAnsi="Arial" w:cs="Arial"/>
          <w:sz w:val="24"/>
          <w:szCs w:val="24"/>
          <w:lang w:eastAsia="es-CO"/>
        </w:rPr>
        <w:t> </w:t>
      </w:r>
    </w:p>
    <w:p w:rsidR="0023728A" w:rsidRPr="00443043" w:rsidRDefault="0023728A" w:rsidP="00443043">
      <w:pPr>
        <w:spacing w:after="0"/>
        <w:jc w:val="center"/>
        <w:textAlignment w:val="baseline"/>
        <w:rPr>
          <w:rFonts w:ascii="Arial" w:eastAsia="Times New Roman" w:hAnsi="Arial" w:cs="Arial"/>
          <w:sz w:val="24"/>
          <w:szCs w:val="24"/>
          <w:lang w:eastAsia="es-CO"/>
        </w:rPr>
      </w:pPr>
    </w:p>
    <w:p w:rsidR="0023728A" w:rsidRPr="00443043" w:rsidRDefault="0023728A" w:rsidP="00431233">
      <w:pPr>
        <w:widowControl w:val="0"/>
        <w:autoSpaceDE w:val="0"/>
        <w:autoSpaceDN w:val="0"/>
        <w:adjustRightInd w:val="0"/>
        <w:spacing w:after="0"/>
        <w:ind w:left="426" w:right="420"/>
        <w:jc w:val="both"/>
        <w:rPr>
          <w:rStyle w:val="eop"/>
          <w:rFonts w:ascii="Arial" w:hAnsi="Arial" w:cs="Arial"/>
          <w:i/>
          <w:color w:val="000000"/>
          <w:sz w:val="24"/>
          <w:szCs w:val="24"/>
          <w:shd w:val="clear" w:color="auto" w:fill="FFFFFF"/>
        </w:rPr>
      </w:pPr>
      <w:r w:rsidRPr="00443043">
        <w:rPr>
          <w:rStyle w:val="normaltextrun"/>
          <w:rFonts w:ascii="Arial" w:hAnsi="Arial" w:cs="Arial"/>
          <w:b/>
          <w:bCs/>
          <w:i/>
          <w:color w:val="000000"/>
          <w:sz w:val="24"/>
          <w:szCs w:val="24"/>
          <w:shd w:val="clear" w:color="auto" w:fill="FFFFFF"/>
          <w:lang w:val="es-ES"/>
        </w:rPr>
        <w:t>1. ¿Son compatibles las pensiones de jubilación que se le otorgan a los docentes nacionales, nacionalizados o territoriales que prestaron sus servicios a favor del Estado Colombiano y que se vincularon antes de la vigencia de la Ley 812 de 2003 con las prestaciones que se otorgan en el régimen de prima media con prestación definida administrado por el ISS hoy Colpensiones?</w:t>
      </w:r>
      <w:r w:rsidRPr="00443043">
        <w:rPr>
          <w:rStyle w:val="eop"/>
          <w:rFonts w:ascii="Arial" w:hAnsi="Arial" w:cs="Arial"/>
          <w:i/>
          <w:color w:val="000000"/>
          <w:sz w:val="24"/>
          <w:szCs w:val="24"/>
          <w:shd w:val="clear" w:color="auto" w:fill="FFFFFF"/>
        </w:rPr>
        <w:t> </w:t>
      </w: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r w:rsidRPr="00443043">
        <w:rPr>
          <w:rFonts w:ascii="Arial" w:hAnsi="Arial" w:cs="Arial"/>
          <w:b/>
          <w:i/>
          <w:sz w:val="24"/>
          <w:szCs w:val="24"/>
          <w:lang w:val="es-ES"/>
        </w:rPr>
        <w:lastRenderedPageBreak/>
        <w:t>2. De conformidad con la respuesta al interrogante:</w:t>
      </w: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r w:rsidRPr="00443043">
        <w:rPr>
          <w:rFonts w:ascii="Arial" w:hAnsi="Arial" w:cs="Arial"/>
          <w:b/>
          <w:i/>
          <w:sz w:val="24"/>
          <w:szCs w:val="24"/>
          <w:lang w:val="es-ES"/>
        </w:rPr>
        <w:t xml:space="preserve">2.1. ¿Tiene derecho </w:t>
      </w:r>
      <w:r w:rsidR="001E1045" w:rsidRPr="00443043">
        <w:rPr>
          <w:rFonts w:ascii="Arial" w:hAnsi="Arial" w:cs="Arial"/>
          <w:b/>
          <w:i/>
          <w:sz w:val="24"/>
          <w:szCs w:val="24"/>
          <w:lang w:val="es-ES"/>
        </w:rPr>
        <w:t>el señor Alberto de Jesús Gil Vallejo</w:t>
      </w:r>
      <w:r w:rsidRPr="00443043">
        <w:rPr>
          <w:rFonts w:ascii="Arial" w:hAnsi="Arial" w:cs="Arial"/>
          <w:b/>
          <w:i/>
          <w:sz w:val="24"/>
          <w:szCs w:val="24"/>
          <w:lang w:val="es-ES"/>
        </w:rPr>
        <w:t xml:space="preserve"> a que se le reconozca y pague la </w:t>
      </w:r>
      <w:r w:rsidR="001E1045" w:rsidRPr="00443043">
        <w:rPr>
          <w:rFonts w:ascii="Arial" w:hAnsi="Arial" w:cs="Arial"/>
          <w:b/>
          <w:i/>
          <w:sz w:val="24"/>
          <w:szCs w:val="24"/>
          <w:lang w:val="es-ES"/>
        </w:rPr>
        <w:t>pensión de vejez que reclama</w:t>
      </w:r>
      <w:r w:rsidRPr="00443043">
        <w:rPr>
          <w:rFonts w:ascii="Arial" w:hAnsi="Arial" w:cs="Arial"/>
          <w:b/>
          <w:i/>
          <w:sz w:val="24"/>
          <w:szCs w:val="24"/>
          <w:lang w:val="es-ES"/>
        </w:rPr>
        <w:t>?</w:t>
      </w: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p>
    <w:p w:rsidR="0023728A" w:rsidRPr="00443043" w:rsidRDefault="0023728A" w:rsidP="00431233">
      <w:pPr>
        <w:widowControl w:val="0"/>
        <w:autoSpaceDE w:val="0"/>
        <w:autoSpaceDN w:val="0"/>
        <w:adjustRightInd w:val="0"/>
        <w:spacing w:after="0"/>
        <w:ind w:left="426" w:right="420"/>
        <w:jc w:val="both"/>
        <w:rPr>
          <w:rFonts w:ascii="Arial" w:hAnsi="Arial" w:cs="Arial"/>
          <w:b/>
          <w:i/>
          <w:sz w:val="24"/>
          <w:szCs w:val="24"/>
          <w:lang w:val="es-ES"/>
        </w:rPr>
      </w:pPr>
      <w:r w:rsidRPr="00443043">
        <w:rPr>
          <w:rFonts w:ascii="Arial" w:hAnsi="Arial" w:cs="Arial"/>
          <w:b/>
          <w:i/>
          <w:sz w:val="24"/>
          <w:szCs w:val="24"/>
          <w:lang w:val="es-ES"/>
        </w:rPr>
        <w:t>2.2. ¿Hay lugar a reconocer a favor de</w:t>
      </w:r>
      <w:r w:rsidR="001E1045" w:rsidRPr="00443043">
        <w:rPr>
          <w:rFonts w:ascii="Arial" w:hAnsi="Arial" w:cs="Arial"/>
          <w:b/>
          <w:i/>
          <w:sz w:val="24"/>
          <w:szCs w:val="24"/>
          <w:lang w:val="es-ES"/>
        </w:rPr>
        <w:t>l</w:t>
      </w:r>
      <w:r w:rsidRPr="00443043">
        <w:rPr>
          <w:rFonts w:ascii="Arial" w:hAnsi="Arial" w:cs="Arial"/>
          <w:b/>
          <w:i/>
          <w:sz w:val="24"/>
          <w:szCs w:val="24"/>
          <w:lang w:val="es-ES"/>
        </w:rPr>
        <w:t xml:space="preserve"> accionante los intereses </w:t>
      </w:r>
      <w:r w:rsidR="001E1045" w:rsidRPr="00443043">
        <w:rPr>
          <w:rFonts w:ascii="Arial" w:hAnsi="Arial" w:cs="Arial"/>
          <w:b/>
          <w:i/>
          <w:sz w:val="24"/>
          <w:szCs w:val="24"/>
          <w:lang w:val="es-ES"/>
        </w:rPr>
        <w:t>moratorios previstos en el artículo 141 de la ley 100 de 1993?</w:t>
      </w:r>
    </w:p>
    <w:p w:rsidR="0023728A" w:rsidRPr="00443043" w:rsidRDefault="0023728A" w:rsidP="00443043">
      <w:pPr>
        <w:widowControl w:val="0"/>
        <w:autoSpaceDE w:val="0"/>
        <w:autoSpaceDN w:val="0"/>
        <w:adjustRightInd w:val="0"/>
        <w:spacing w:after="0"/>
        <w:ind w:right="476"/>
        <w:jc w:val="both"/>
        <w:rPr>
          <w:rFonts w:ascii="Arial" w:hAnsi="Arial" w:cs="Arial"/>
          <w:b/>
          <w:i/>
          <w:sz w:val="24"/>
          <w:szCs w:val="24"/>
          <w:lang w:val="es-ES"/>
        </w:rPr>
      </w:pPr>
    </w:p>
    <w:p w:rsidR="0023728A" w:rsidRPr="00443043" w:rsidRDefault="0023728A" w:rsidP="00443043">
      <w:pPr>
        <w:spacing w:after="0"/>
        <w:jc w:val="both"/>
        <w:rPr>
          <w:rFonts w:ascii="Arial" w:hAnsi="Arial" w:cs="Arial"/>
          <w:iCs/>
          <w:sz w:val="24"/>
          <w:szCs w:val="24"/>
        </w:rPr>
      </w:pPr>
      <w:r w:rsidRPr="00443043">
        <w:rPr>
          <w:rFonts w:ascii="Arial" w:hAnsi="Arial" w:cs="Arial"/>
          <w:iCs/>
          <w:sz w:val="24"/>
          <w:szCs w:val="24"/>
        </w:rPr>
        <w:t>Con el propósito de dar solución a los interrogantes en el caso concreto, la Sala considera necesario precisar, el siguiente aspecto:</w:t>
      </w:r>
    </w:p>
    <w:p w:rsidR="0023728A" w:rsidRPr="00443043" w:rsidRDefault="0023728A" w:rsidP="00443043">
      <w:pPr>
        <w:spacing w:after="0"/>
        <w:jc w:val="both"/>
        <w:rPr>
          <w:rFonts w:ascii="Arial" w:hAnsi="Arial" w:cs="Arial"/>
          <w:b/>
          <w:iCs/>
          <w:sz w:val="24"/>
          <w:szCs w:val="24"/>
        </w:rPr>
      </w:pP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b/>
          <w:bCs/>
          <w:sz w:val="24"/>
          <w:szCs w:val="24"/>
          <w:lang w:eastAsia="es-CO"/>
        </w:rPr>
        <w:t>COMPATIBILIDAD DE LAS PENSIONES QUE SE OTORGAN POR LOS SERVICIOS PRESTADOS COMO DOCENTES A FAVOR DEL ESTADO Y LAS PRESTACIONES QUE SE CONTEMPLAN EN EL SISTEMA GENERAL DE PENSIONES. </w:t>
      </w:r>
      <w:r w:rsidRPr="00443043">
        <w:rPr>
          <w:rFonts w:ascii="Arial" w:eastAsia="Times New Roman" w:hAnsi="Arial" w:cs="Arial"/>
          <w:sz w:val="24"/>
          <w:szCs w:val="24"/>
          <w:lang w:eastAsia="es-CO"/>
        </w:rPr>
        <w:t> </w:t>
      </w:r>
    </w:p>
    <w:p w:rsidR="0023728A" w:rsidRPr="00443043" w:rsidRDefault="0023728A" w:rsidP="00443043">
      <w:pPr>
        <w:spacing w:after="0"/>
        <w:ind w:right="615"/>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Con la entrada en vigor de la Ley 812 de 2003</w:t>
      </w:r>
      <w:r w:rsidRPr="00443043">
        <w:rPr>
          <w:rFonts w:ascii="Arial" w:eastAsia="Times New Roman" w:hAnsi="Arial" w:cs="Arial"/>
          <w:i/>
          <w:iCs/>
          <w:sz w:val="24"/>
          <w:szCs w:val="24"/>
          <w:lang w:eastAsia="es-CO"/>
        </w:rPr>
        <w:t> –Por la cual se aprueba el Plan Nacional de Desarrollo 2003-2006-, </w:t>
      </w:r>
      <w:r w:rsidRPr="00443043">
        <w:rPr>
          <w:rFonts w:ascii="Arial" w:eastAsia="Times New Roman" w:hAnsi="Arial" w:cs="Arial"/>
          <w:sz w:val="24"/>
          <w:szCs w:val="24"/>
          <w:lang w:eastAsia="es-CO"/>
        </w:rPr>
        <w:t>en especial su artículo 81, el régimen pensional del Magisterio dejó de ser exceptuado y pasó a ser parte del Sistema General de Pensiones implementado por la Ley 100 de 1993, para aquellos docentes que se vincularon al sector público con posterioridad al cambio legislativo, según lo dispuso el Parágrafo Transitorio 1º, adicionado por el Art. 1º del Acto Legislativo 01 de 2005</w:t>
      </w:r>
      <w:r w:rsidRPr="00443043">
        <w:rPr>
          <w:rFonts w:ascii="Arial" w:eastAsia="Times New Roman" w:hAnsi="Arial" w:cs="Arial"/>
          <w:i/>
          <w:iCs/>
          <w:sz w:val="24"/>
          <w:szCs w:val="24"/>
          <w:lang w:eastAsia="es-CO"/>
        </w:rPr>
        <w:t>. </w:t>
      </w:r>
      <w:r w:rsidRPr="00443043">
        <w:rPr>
          <w:rFonts w:ascii="Arial" w:eastAsia="Times New Roman" w:hAnsi="Arial" w:cs="Arial"/>
          <w:sz w:val="24"/>
          <w:szCs w:val="24"/>
          <w:lang w:eastAsia="es-CO"/>
        </w:rPr>
        <w:t> </w:t>
      </w:r>
    </w:p>
    <w:p w:rsidR="0023728A" w:rsidRPr="00443043" w:rsidRDefault="0023728A" w:rsidP="00443043">
      <w:pPr>
        <w:spacing w:after="0"/>
        <w:ind w:right="45"/>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xml:space="preserve">No obstante, 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w:t>
      </w:r>
      <w:r w:rsidR="004614DF" w:rsidRPr="00443043">
        <w:rPr>
          <w:rFonts w:ascii="Arial" w:eastAsia="Times New Roman" w:hAnsi="Arial" w:cs="Arial"/>
          <w:sz w:val="24"/>
          <w:szCs w:val="24"/>
          <w:lang w:eastAsia="es-CO"/>
        </w:rPr>
        <w:t xml:space="preserve">a las prestaciones económicas allí contenidas </w:t>
      </w:r>
      <w:r w:rsidRPr="00443043">
        <w:rPr>
          <w:rFonts w:ascii="Arial" w:eastAsia="Times New Roman" w:hAnsi="Arial" w:cs="Arial"/>
          <w:b/>
          <w:bCs/>
          <w:sz w:val="24"/>
          <w:szCs w:val="24"/>
          <w:lang w:eastAsia="es-CO"/>
        </w:rPr>
        <w:t>a cargo del Fondo Nacional de Prestaciones Sociales del Magisterio, las respectivas entidades territoriales o las cajas de previsión, o las entidades que hicieren sus veces, a las cuales venía vinculado dicho personal, según fuere el caso.</w:t>
      </w:r>
      <w:r w:rsidRPr="00443043">
        <w:rPr>
          <w:rFonts w:ascii="Arial" w:eastAsia="Times New Roman" w:hAnsi="Arial" w:cs="Arial"/>
          <w:sz w:val="24"/>
          <w:szCs w:val="24"/>
          <w:lang w:eastAsia="es-CO"/>
        </w:rPr>
        <w:t> </w:t>
      </w:r>
    </w:p>
    <w:p w:rsidR="0023728A" w:rsidRPr="00443043" w:rsidRDefault="0023728A" w:rsidP="00443043">
      <w:pPr>
        <w:spacing w:after="0"/>
        <w:ind w:right="45"/>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xml:space="preserve">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w:t>
      </w:r>
      <w:r w:rsidRPr="00443043">
        <w:rPr>
          <w:rFonts w:ascii="Arial" w:eastAsia="Times New Roman" w:hAnsi="Arial" w:cs="Arial"/>
          <w:b/>
          <w:bCs/>
          <w:sz w:val="24"/>
          <w:szCs w:val="24"/>
          <w:lang w:eastAsia="es-CO"/>
        </w:rPr>
        <w:t>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w:t>
      </w:r>
      <w:r w:rsidRPr="00443043">
        <w:rPr>
          <w:rFonts w:ascii="Arial" w:eastAsia="Times New Roman" w:hAnsi="Arial" w:cs="Arial"/>
          <w:sz w:val="24"/>
          <w:szCs w:val="24"/>
          <w:lang w:eastAsia="es-CO"/>
        </w:rPr>
        <w:t>; al punto que el  inciso 2º del artículo 279 de la Ley 100 de 1993, establece:   </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31233">
      <w:pPr>
        <w:spacing w:after="0"/>
        <w:ind w:left="426" w:right="420"/>
        <w:jc w:val="both"/>
        <w:textAlignment w:val="baseline"/>
        <w:rPr>
          <w:rFonts w:ascii="Arial" w:eastAsia="Times New Roman" w:hAnsi="Arial" w:cs="Arial"/>
          <w:sz w:val="24"/>
          <w:szCs w:val="24"/>
          <w:lang w:eastAsia="es-CO"/>
        </w:rPr>
      </w:pPr>
      <w:r w:rsidRPr="00443043">
        <w:rPr>
          <w:rFonts w:ascii="Arial" w:eastAsia="Times New Roman" w:hAnsi="Arial" w:cs="Arial"/>
          <w:i/>
          <w:iCs/>
          <w:sz w:val="24"/>
          <w:szCs w:val="24"/>
          <w:lang w:eastAsia="es-CO"/>
        </w:rPr>
        <w:t>“Así mismo, se exceptúa a los afiliados del Fondo Nacional de Prestaciones Sociales del Magisterio, creado por la Ley 91 de 1989, </w:t>
      </w:r>
      <w:r w:rsidRPr="00443043">
        <w:rPr>
          <w:rFonts w:ascii="Arial" w:eastAsia="Times New Roman" w:hAnsi="Arial" w:cs="Arial"/>
          <w:b/>
          <w:bCs/>
          <w:i/>
          <w:iCs/>
          <w:sz w:val="24"/>
          <w:szCs w:val="24"/>
          <w:u w:val="single"/>
          <w:lang w:eastAsia="es-CO"/>
        </w:rPr>
        <w:t>cuyas prestaciones a cargo serán compatibles con pensiones o cualquier clase de remuneración</w:t>
      </w:r>
      <w:r w:rsidRPr="00443043">
        <w:rPr>
          <w:rFonts w:ascii="Arial" w:eastAsia="Times New Roman" w:hAnsi="Arial" w:cs="Arial"/>
          <w:i/>
          <w:iCs/>
          <w:sz w:val="24"/>
          <w:szCs w:val="24"/>
          <w:lang w:eastAsia="es-CO"/>
        </w:rPr>
        <w:t xml:space="preserve">…” </w:t>
      </w:r>
      <w:r w:rsidRPr="00443043">
        <w:rPr>
          <w:rFonts w:ascii="Arial" w:eastAsia="Times New Roman" w:hAnsi="Arial" w:cs="Arial"/>
          <w:sz w:val="24"/>
          <w:szCs w:val="24"/>
          <w:lang w:eastAsia="es-CO"/>
        </w:rPr>
        <w:t>(Subrayado y negrilla fuera del texto de la norma). </w:t>
      </w:r>
    </w:p>
    <w:p w:rsidR="002D0BC2" w:rsidRPr="00443043" w:rsidRDefault="002D0BC2" w:rsidP="00443043">
      <w:pPr>
        <w:pStyle w:val="Textoindependiente"/>
        <w:spacing w:line="276" w:lineRule="auto"/>
        <w:ind w:right="284"/>
        <w:rPr>
          <w:rFonts w:cs="Arial"/>
          <w:b/>
          <w:sz w:val="24"/>
          <w:szCs w:val="24"/>
          <w:lang w:val="es-CO"/>
        </w:rPr>
      </w:pPr>
    </w:p>
    <w:p w:rsidR="0023728A" w:rsidRPr="00443043" w:rsidRDefault="0023728A" w:rsidP="00443043">
      <w:pPr>
        <w:pStyle w:val="Textoindependiente"/>
        <w:spacing w:line="276" w:lineRule="auto"/>
        <w:ind w:right="284"/>
        <w:rPr>
          <w:rFonts w:cs="Arial"/>
          <w:b/>
          <w:sz w:val="24"/>
          <w:szCs w:val="24"/>
          <w:lang w:val="es-CO"/>
        </w:rPr>
      </w:pPr>
      <w:r w:rsidRPr="00443043">
        <w:rPr>
          <w:rFonts w:cs="Arial"/>
          <w:b/>
          <w:sz w:val="24"/>
          <w:szCs w:val="24"/>
          <w:lang w:val="es-CO"/>
        </w:rPr>
        <w:t>EL CASO CONCRETO</w:t>
      </w:r>
    </w:p>
    <w:p w:rsidR="0023728A" w:rsidRPr="00443043" w:rsidRDefault="0023728A" w:rsidP="00443043">
      <w:pPr>
        <w:pStyle w:val="Textoindependiente"/>
        <w:spacing w:line="276" w:lineRule="auto"/>
        <w:rPr>
          <w:rFonts w:cs="Arial"/>
          <w:b/>
          <w:sz w:val="24"/>
          <w:szCs w:val="24"/>
          <w:lang w:val="es-CO"/>
        </w:rPr>
      </w:pPr>
    </w:p>
    <w:p w:rsidR="00BB4044" w:rsidRPr="00443043" w:rsidRDefault="00243339"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lastRenderedPageBreak/>
        <w:t xml:space="preserve">Como producto de sus servicios prestados en calidad de docente oficial, la Caja Nacional de Previsión Social le reconoció al señor Alberto de Jesús Gil Vallejo pensión vitalicia de jubilación en la resolución N°012831 de 11 de mayo de 1998 -págs.52 a 55 archivo 01 carpeta primera instancia- y por esos mismos </w:t>
      </w:r>
      <w:r w:rsidR="00BB4044" w:rsidRPr="00443043">
        <w:rPr>
          <w:rFonts w:ascii="Arial" w:eastAsia="Times New Roman" w:hAnsi="Arial" w:cs="Arial"/>
          <w:sz w:val="24"/>
          <w:szCs w:val="24"/>
          <w:lang w:eastAsia="es-CO"/>
        </w:rPr>
        <w:t xml:space="preserve">servicios el Fondo Nacional de Prestaciones Sociales del Magisterio emitió la resolución </w:t>
      </w:r>
      <w:r w:rsidR="00BB4044" w:rsidRPr="00443043">
        <w:rPr>
          <w:rFonts w:ascii="Arial" w:hAnsi="Arial" w:cs="Arial"/>
          <w:sz w:val="24"/>
          <w:szCs w:val="24"/>
        </w:rPr>
        <w:t xml:space="preserve">N°0024 de 21 de enero de 1998 -págs.57 y 58 archivo 01 carpeta primera instancia-, por medio de la cual le reconoció </w:t>
      </w:r>
      <w:r w:rsidR="0023728A" w:rsidRPr="00443043">
        <w:rPr>
          <w:rFonts w:ascii="Arial" w:eastAsia="Times New Roman" w:hAnsi="Arial" w:cs="Arial"/>
          <w:sz w:val="24"/>
          <w:szCs w:val="24"/>
          <w:lang w:eastAsia="es-CO"/>
        </w:rPr>
        <w:t>pensión vitalicia de jubilación como docente </w:t>
      </w:r>
      <w:r w:rsidR="00BB4044" w:rsidRPr="00443043">
        <w:rPr>
          <w:rFonts w:ascii="Arial" w:eastAsia="Times New Roman" w:hAnsi="Arial" w:cs="Arial"/>
          <w:sz w:val="24"/>
          <w:szCs w:val="24"/>
          <w:lang w:eastAsia="es-CO"/>
        </w:rPr>
        <w:t>nacionalizado, la cual fue reliquidada en la resolución 1516 de 3 de septiembre de 2003 -págs.60 y 61 archivo 01 carpeta primera instancia-; mismas que se encuentra disfrutando actualmente.</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 </w:t>
      </w:r>
    </w:p>
    <w:p w:rsidR="0023728A" w:rsidRPr="00443043" w:rsidRDefault="0023728A" w:rsidP="00443043">
      <w:pPr>
        <w:spacing w:after="0"/>
        <w:jc w:val="both"/>
        <w:textAlignment w:val="baseline"/>
        <w:rPr>
          <w:rFonts w:ascii="Arial" w:eastAsia="Times New Roman" w:hAnsi="Arial" w:cs="Arial"/>
          <w:sz w:val="24"/>
          <w:szCs w:val="24"/>
          <w:lang w:eastAsia="es-CO"/>
        </w:rPr>
      </w:pPr>
      <w:r w:rsidRPr="00443043">
        <w:rPr>
          <w:rFonts w:ascii="Arial" w:eastAsia="Times New Roman" w:hAnsi="Arial" w:cs="Arial"/>
          <w:sz w:val="24"/>
          <w:szCs w:val="24"/>
          <w:lang w:eastAsia="es-CO"/>
        </w:rPr>
        <w:t>Para reconocer esa</w:t>
      </w:r>
      <w:r w:rsidR="009A6D53" w:rsidRPr="00443043">
        <w:rPr>
          <w:rFonts w:ascii="Arial" w:eastAsia="Times New Roman" w:hAnsi="Arial" w:cs="Arial"/>
          <w:sz w:val="24"/>
          <w:szCs w:val="24"/>
          <w:lang w:eastAsia="es-CO"/>
        </w:rPr>
        <w:t>s</w:t>
      </w:r>
      <w:r w:rsidRPr="00443043">
        <w:rPr>
          <w:rFonts w:ascii="Arial" w:eastAsia="Times New Roman" w:hAnsi="Arial" w:cs="Arial"/>
          <w:sz w:val="24"/>
          <w:szCs w:val="24"/>
          <w:lang w:eastAsia="es-CO"/>
        </w:rPr>
        <w:t xml:space="preserve"> prestaci</w:t>
      </w:r>
      <w:r w:rsidR="009A6D53" w:rsidRPr="00443043">
        <w:rPr>
          <w:rFonts w:ascii="Arial" w:eastAsia="Times New Roman" w:hAnsi="Arial" w:cs="Arial"/>
          <w:sz w:val="24"/>
          <w:szCs w:val="24"/>
          <w:lang w:eastAsia="es-CO"/>
        </w:rPr>
        <w:t>ones</w:t>
      </w:r>
      <w:r w:rsidRPr="00443043">
        <w:rPr>
          <w:rFonts w:ascii="Arial" w:eastAsia="Times New Roman" w:hAnsi="Arial" w:cs="Arial"/>
          <w:sz w:val="24"/>
          <w:szCs w:val="24"/>
          <w:lang w:eastAsia="es-CO"/>
        </w:rPr>
        <w:t xml:space="preserve"> económica</w:t>
      </w:r>
      <w:r w:rsidR="009A6D53" w:rsidRPr="00443043">
        <w:rPr>
          <w:rFonts w:ascii="Arial" w:eastAsia="Times New Roman" w:hAnsi="Arial" w:cs="Arial"/>
          <w:sz w:val="24"/>
          <w:szCs w:val="24"/>
          <w:lang w:eastAsia="es-CO"/>
        </w:rPr>
        <w:t>s</w:t>
      </w:r>
      <w:r w:rsidRPr="00443043">
        <w:rPr>
          <w:rFonts w:ascii="Arial" w:eastAsia="Times New Roman" w:hAnsi="Arial" w:cs="Arial"/>
          <w:sz w:val="24"/>
          <w:szCs w:val="24"/>
          <w:lang w:eastAsia="es-CO"/>
        </w:rPr>
        <w:t>, </w:t>
      </w:r>
      <w:r w:rsidR="009A6D53" w:rsidRPr="00443043">
        <w:rPr>
          <w:rFonts w:ascii="Arial" w:eastAsia="Times New Roman" w:hAnsi="Arial" w:cs="Arial"/>
          <w:sz w:val="24"/>
          <w:szCs w:val="24"/>
          <w:lang w:eastAsia="es-CO"/>
        </w:rPr>
        <w:t>las referidas entida</w:t>
      </w:r>
      <w:r w:rsidR="002F0DB5" w:rsidRPr="00443043">
        <w:rPr>
          <w:rFonts w:ascii="Arial" w:eastAsia="Times New Roman" w:hAnsi="Arial" w:cs="Arial"/>
          <w:sz w:val="24"/>
          <w:szCs w:val="24"/>
          <w:lang w:eastAsia="es-CO"/>
        </w:rPr>
        <w:t>des</w:t>
      </w:r>
      <w:r w:rsidRPr="00443043">
        <w:rPr>
          <w:rFonts w:ascii="Arial" w:eastAsia="Times New Roman" w:hAnsi="Arial" w:cs="Arial"/>
          <w:sz w:val="24"/>
          <w:szCs w:val="24"/>
          <w:lang w:eastAsia="es-CO"/>
        </w:rPr>
        <w:t xml:space="preserve"> tuv</w:t>
      </w:r>
      <w:r w:rsidR="009A6D53" w:rsidRPr="00443043">
        <w:rPr>
          <w:rFonts w:ascii="Arial" w:eastAsia="Times New Roman" w:hAnsi="Arial" w:cs="Arial"/>
          <w:sz w:val="24"/>
          <w:szCs w:val="24"/>
          <w:lang w:eastAsia="es-CO"/>
        </w:rPr>
        <w:t>ieron</w:t>
      </w:r>
      <w:r w:rsidRPr="00443043">
        <w:rPr>
          <w:rFonts w:ascii="Arial" w:eastAsia="Times New Roman" w:hAnsi="Arial" w:cs="Arial"/>
          <w:sz w:val="24"/>
          <w:szCs w:val="24"/>
          <w:lang w:eastAsia="es-CO"/>
        </w:rPr>
        <w:t xml:space="preserve"> en cuenta </w:t>
      </w:r>
      <w:r w:rsidR="009A6D53" w:rsidRPr="00443043">
        <w:rPr>
          <w:rFonts w:ascii="Arial" w:eastAsia="Times New Roman" w:hAnsi="Arial" w:cs="Arial"/>
          <w:sz w:val="24"/>
          <w:szCs w:val="24"/>
          <w:lang w:eastAsia="es-CO"/>
        </w:rPr>
        <w:t>10.989 días de servicios</w:t>
      </w:r>
      <w:r w:rsidRPr="00443043">
        <w:rPr>
          <w:rFonts w:ascii="Arial" w:eastAsia="Times New Roman" w:hAnsi="Arial" w:cs="Arial"/>
          <w:sz w:val="24"/>
          <w:szCs w:val="24"/>
          <w:lang w:eastAsia="es-CO"/>
        </w:rPr>
        <w:t xml:space="preserve"> (</w:t>
      </w:r>
      <w:r w:rsidR="009A6D53" w:rsidRPr="00443043">
        <w:rPr>
          <w:rFonts w:ascii="Arial" w:eastAsia="Times New Roman" w:hAnsi="Arial" w:cs="Arial"/>
          <w:sz w:val="24"/>
          <w:szCs w:val="24"/>
          <w:lang w:eastAsia="es-CO"/>
        </w:rPr>
        <w:t>30,52</w:t>
      </w:r>
      <w:r w:rsidRPr="00443043">
        <w:rPr>
          <w:rFonts w:ascii="Arial" w:eastAsia="Times New Roman" w:hAnsi="Arial" w:cs="Arial"/>
          <w:sz w:val="24"/>
          <w:szCs w:val="24"/>
          <w:lang w:eastAsia="es-CO"/>
        </w:rPr>
        <w:t xml:space="preserve"> años) prestados por </w:t>
      </w:r>
      <w:r w:rsidR="009A6D53" w:rsidRPr="00443043">
        <w:rPr>
          <w:rFonts w:ascii="Arial" w:eastAsia="Times New Roman" w:hAnsi="Arial" w:cs="Arial"/>
          <w:sz w:val="24"/>
          <w:szCs w:val="24"/>
          <w:lang w:eastAsia="es-CO"/>
        </w:rPr>
        <w:t>el señor Alberto de Jesús Gil Vallejo como docente al servicio del Departamento de Risaralda</w:t>
      </w:r>
      <w:r w:rsidRPr="00443043">
        <w:rPr>
          <w:rFonts w:ascii="Arial" w:eastAsia="Times New Roman" w:hAnsi="Arial" w:cs="Arial"/>
          <w:sz w:val="24"/>
          <w:szCs w:val="24"/>
          <w:lang w:eastAsia="es-CO"/>
        </w:rPr>
        <w:t xml:space="preserve"> entre el </w:t>
      </w:r>
      <w:r w:rsidR="009A6D53" w:rsidRPr="00443043">
        <w:rPr>
          <w:rFonts w:ascii="Arial" w:eastAsia="Times New Roman" w:hAnsi="Arial" w:cs="Arial"/>
          <w:sz w:val="24"/>
          <w:szCs w:val="24"/>
          <w:lang w:eastAsia="es-CO"/>
        </w:rPr>
        <w:t>1° de abril de 1967</w:t>
      </w:r>
      <w:r w:rsidRPr="00443043">
        <w:rPr>
          <w:rFonts w:ascii="Arial" w:eastAsia="Times New Roman" w:hAnsi="Arial" w:cs="Arial"/>
          <w:sz w:val="24"/>
          <w:szCs w:val="24"/>
          <w:lang w:eastAsia="es-CO"/>
        </w:rPr>
        <w:t xml:space="preserve"> y el </w:t>
      </w:r>
      <w:r w:rsidR="009A6D53" w:rsidRPr="00443043">
        <w:rPr>
          <w:rFonts w:ascii="Arial" w:eastAsia="Times New Roman" w:hAnsi="Arial" w:cs="Arial"/>
          <w:sz w:val="24"/>
          <w:szCs w:val="24"/>
          <w:lang w:eastAsia="es-CO"/>
        </w:rPr>
        <w:t>9 de octubre de 1997</w:t>
      </w:r>
      <w:r w:rsidRPr="00443043">
        <w:rPr>
          <w:rFonts w:ascii="Arial" w:eastAsia="Times New Roman" w:hAnsi="Arial" w:cs="Arial"/>
          <w:sz w:val="24"/>
          <w:szCs w:val="24"/>
          <w:lang w:eastAsia="es-CO"/>
        </w:rPr>
        <w:t xml:space="preserve">, sin que </w:t>
      </w:r>
      <w:r w:rsidR="009A6D53" w:rsidRPr="00443043">
        <w:rPr>
          <w:rFonts w:ascii="Arial" w:eastAsia="Times New Roman" w:hAnsi="Arial" w:cs="Arial"/>
          <w:sz w:val="24"/>
          <w:szCs w:val="24"/>
          <w:lang w:eastAsia="es-CO"/>
        </w:rPr>
        <w:t>allí</w:t>
      </w:r>
      <w:r w:rsidRPr="00443043">
        <w:rPr>
          <w:rFonts w:ascii="Arial" w:eastAsia="Times New Roman" w:hAnsi="Arial" w:cs="Arial"/>
          <w:sz w:val="24"/>
          <w:szCs w:val="24"/>
          <w:lang w:eastAsia="es-CO"/>
        </w:rPr>
        <w:t xml:space="preserve"> se incluyeran los servicios prestados por </w:t>
      </w:r>
      <w:r w:rsidR="000613EB" w:rsidRPr="00443043">
        <w:rPr>
          <w:rFonts w:ascii="Arial" w:eastAsia="Times New Roman" w:hAnsi="Arial" w:cs="Arial"/>
          <w:sz w:val="24"/>
          <w:szCs w:val="24"/>
          <w:lang w:eastAsia="es-CO"/>
        </w:rPr>
        <w:t>él</w:t>
      </w:r>
      <w:r w:rsidRPr="00443043">
        <w:rPr>
          <w:rFonts w:ascii="Arial" w:eastAsia="Times New Roman" w:hAnsi="Arial" w:cs="Arial"/>
          <w:sz w:val="24"/>
          <w:szCs w:val="24"/>
          <w:lang w:eastAsia="es-CO"/>
        </w:rPr>
        <w:t xml:space="preserve"> a favor de </w:t>
      </w:r>
      <w:r w:rsidR="000613EB" w:rsidRPr="00443043">
        <w:rPr>
          <w:rFonts w:ascii="Arial" w:eastAsia="Times New Roman" w:hAnsi="Arial" w:cs="Arial"/>
          <w:sz w:val="24"/>
          <w:szCs w:val="24"/>
          <w:lang w:eastAsia="es-CO"/>
        </w:rPr>
        <w:t>la Corporación Universidad Libre entre el 4 de marzo de 1982 y el 31 de julio de 2019</w:t>
      </w:r>
      <w:r w:rsidRPr="00443043">
        <w:rPr>
          <w:rFonts w:ascii="Arial" w:eastAsia="Times New Roman" w:hAnsi="Arial" w:cs="Arial"/>
          <w:sz w:val="24"/>
          <w:szCs w:val="24"/>
          <w:lang w:eastAsia="es-CO"/>
        </w:rPr>
        <w:t xml:space="preserve">, y que fueron debidamente cotizados al régimen de prima media con prestación definida, tal y como se reporta en la historia laboral </w:t>
      </w:r>
      <w:r w:rsidR="000613EB" w:rsidRPr="00443043">
        <w:rPr>
          <w:rFonts w:ascii="Arial" w:eastAsia="Times New Roman" w:hAnsi="Arial" w:cs="Arial"/>
          <w:sz w:val="24"/>
          <w:szCs w:val="24"/>
          <w:lang w:eastAsia="es-CO"/>
        </w:rPr>
        <w:t xml:space="preserve">inmersa </w:t>
      </w:r>
      <w:r w:rsidR="00DF3407" w:rsidRPr="00443043">
        <w:rPr>
          <w:rFonts w:ascii="Arial" w:eastAsia="Times New Roman" w:hAnsi="Arial" w:cs="Arial"/>
          <w:sz w:val="24"/>
          <w:szCs w:val="24"/>
          <w:lang w:eastAsia="es-CO"/>
        </w:rPr>
        <w:t xml:space="preserve">en la resolución SUB255648 de 18 de septiembre de 2019 emitida por la Administradora Colombiana de Pensiones -págs.68 a 75 archivo 01 carpeta primera instancia- </w:t>
      </w:r>
      <w:r w:rsidRPr="00443043">
        <w:rPr>
          <w:rFonts w:ascii="Arial" w:eastAsia="Times New Roman" w:hAnsi="Arial" w:cs="Arial"/>
          <w:sz w:val="24"/>
          <w:szCs w:val="24"/>
          <w:lang w:eastAsia="es-CO"/>
        </w:rPr>
        <w:t xml:space="preserve">por lo que, tal y como se explicó precedentemente, </w:t>
      </w:r>
      <w:bookmarkStart w:id="2" w:name="_Hlk99527834"/>
      <w:r w:rsidRPr="00443043">
        <w:rPr>
          <w:rFonts w:ascii="Arial" w:eastAsia="Times New Roman" w:hAnsi="Arial" w:cs="Arial"/>
          <w:sz w:val="24"/>
          <w:szCs w:val="24"/>
          <w:lang w:eastAsia="es-CO"/>
        </w:rPr>
        <w:t>las prestaciones que se generen con los aportes hechos a ese régimen pensional resultan compatibles con l</w:t>
      </w:r>
      <w:r w:rsidR="00DF3407" w:rsidRPr="00443043">
        <w:rPr>
          <w:rFonts w:ascii="Arial" w:eastAsia="Times New Roman" w:hAnsi="Arial" w:cs="Arial"/>
          <w:sz w:val="24"/>
          <w:szCs w:val="24"/>
          <w:lang w:eastAsia="es-CO"/>
        </w:rPr>
        <w:t>as prestaciones económicas derivadas de la ley 91 de 1989</w:t>
      </w:r>
      <w:r w:rsidRPr="00443043">
        <w:rPr>
          <w:rFonts w:ascii="Arial" w:eastAsia="Times New Roman" w:hAnsi="Arial" w:cs="Arial"/>
          <w:sz w:val="24"/>
          <w:szCs w:val="24"/>
          <w:lang w:eastAsia="es-CO"/>
        </w:rPr>
        <w:t xml:space="preserve">, pues como surge de manera diáfana, </w:t>
      </w:r>
      <w:r w:rsidR="00DF3407" w:rsidRPr="00443043">
        <w:rPr>
          <w:rFonts w:ascii="Arial" w:eastAsia="Times New Roman" w:hAnsi="Arial" w:cs="Arial"/>
          <w:sz w:val="24"/>
          <w:szCs w:val="24"/>
          <w:lang w:eastAsia="es-CO"/>
        </w:rPr>
        <w:t>dichas</w:t>
      </w:r>
      <w:r w:rsidRPr="00443043">
        <w:rPr>
          <w:rFonts w:ascii="Arial" w:eastAsia="Times New Roman" w:hAnsi="Arial" w:cs="Arial"/>
          <w:sz w:val="24"/>
          <w:szCs w:val="24"/>
          <w:lang w:eastAsia="es-CO"/>
        </w:rPr>
        <w:t xml:space="preserve"> prestaciones económicas no fueron financiadas con los mismos recursos, ni se sustentaron en servicios prestados a favor de los mismos empleadores. </w:t>
      </w:r>
    </w:p>
    <w:bookmarkEnd w:id="2"/>
    <w:p w:rsidR="0023728A" w:rsidRPr="00443043" w:rsidRDefault="0023728A" w:rsidP="00443043">
      <w:pPr>
        <w:spacing w:after="0"/>
        <w:jc w:val="both"/>
        <w:textAlignment w:val="baseline"/>
        <w:rPr>
          <w:rFonts w:ascii="Arial" w:eastAsia="Times New Roman" w:hAnsi="Arial" w:cs="Arial"/>
          <w:sz w:val="24"/>
          <w:szCs w:val="24"/>
          <w:lang w:eastAsia="es-CO"/>
        </w:rPr>
      </w:pPr>
    </w:p>
    <w:p w:rsidR="00DF3407" w:rsidRPr="00443043" w:rsidRDefault="0023728A" w:rsidP="00443043">
      <w:pPr>
        <w:pStyle w:val="NormalWeb"/>
        <w:spacing w:before="0" w:beforeAutospacing="0" w:after="0" w:afterAutospacing="0" w:line="276" w:lineRule="auto"/>
        <w:jc w:val="both"/>
        <w:rPr>
          <w:rFonts w:ascii="Arial" w:hAnsi="Arial" w:cs="Arial"/>
        </w:rPr>
      </w:pPr>
      <w:r w:rsidRPr="00443043">
        <w:rPr>
          <w:rFonts w:ascii="Arial" w:hAnsi="Arial" w:cs="Arial"/>
        </w:rPr>
        <w:t>Definido lo anterior</w:t>
      </w:r>
      <w:r w:rsidR="00DF3407" w:rsidRPr="00443043">
        <w:rPr>
          <w:rFonts w:ascii="Arial" w:hAnsi="Arial" w:cs="Arial"/>
        </w:rPr>
        <w:t>, pasa la Corporación a definir si el señor Gil Vallejo cumple con los requisitos exigidos en la ley para acceder a la pensión de vejez que reclama.</w:t>
      </w:r>
    </w:p>
    <w:p w:rsidR="00DF3407" w:rsidRPr="00443043" w:rsidRDefault="00DF3407" w:rsidP="00443043">
      <w:pPr>
        <w:pStyle w:val="NormalWeb"/>
        <w:spacing w:before="0" w:beforeAutospacing="0" w:after="0" w:afterAutospacing="0" w:line="276" w:lineRule="auto"/>
        <w:jc w:val="both"/>
        <w:rPr>
          <w:rFonts w:ascii="Arial" w:hAnsi="Arial" w:cs="Arial"/>
        </w:rPr>
      </w:pPr>
    </w:p>
    <w:p w:rsidR="003221E0" w:rsidRPr="00443043" w:rsidRDefault="00DF3407" w:rsidP="00443043">
      <w:pPr>
        <w:pStyle w:val="NormalWeb"/>
        <w:spacing w:before="0" w:beforeAutospacing="0" w:after="0" w:afterAutospacing="0" w:line="276" w:lineRule="auto"/>
        <w:jc w:val="both"/>
        <w:rPr>
          <w:rFonts w:ascii="Arial" w:hAnsi="Arial" w:cs="Arial"/>
        </w:rPr>
      </w:pPr>
      <w:r w:rsidRPr="00443043">
        <w:rPr>
          <w:rFonts w:ascii="Arial" w:hAnsi="Arial" w:cs="Arial"/>
        </w:rPr>
        <w:t xml:space="preserve">Según el registro civil de nacimiento -pág.40 archivo 01 carpeta primera instancia-, el señor Alberto de Jesús Gil Vallejo nació el 28 de abril de 1947, por lo que a 1° de abril de 1994 tenía cumplidos </w:t>
      </w:r>
      <w:r w:rsidR="00DB6204" w:rsidRPr="00443043">
        <w:rPr>
          <w:rFonts w:ascii="Arial" w:hAnsi="Arial" w:cs="Arial"/>
        </w:rPr>
        <w:t>46 años, siendo beneficiario del régimen de transición previsto en el artículo 36 de la ley 100 de 1993, el cual se extendió en su caso hasta el 31 de diciembre de 2014, al tener acreditadas 1206,04 semanas cotizadas para el 29 de julio de 2005 cuando empezó a regir el Acto Legislativo 01 d</w:t>
      </w:r>
      <w:r w:rsidR="003221E0" w:rsidRPr="00443043">
        <w:rPr>
          <w:rFonts w:ascii="Arial" w:hAnsi="Arial" w:cs="Arial"/>
        </w:rPr>
        <w:t>e esa anualidad.</w:t>
      </w:r>
    </w:p>
    <w:p w:rsidR="003221E0" w:rsidRPr="00443043" w:rsidRDefault="003221E0" w:rsidP="00443043">
      <w:pPr>
        <w:pStyle w:val="NormalWeb"/>
        <w:spacing w:before="0" w:beforeAutospacing="0" w:after="0" w:afterAutospacing="0" w:line="276" w:lineRule="auto"/>
        <w:jc w:val="both"/>
        <w:rPr>
          <w:rFonts w:ascii="Arial" w:hAnsi="Arial" w:cs="Arial"/>
        </w:rPr>
      </w:pPr>
    </w:p>
    <w:p w:rsidR="003221E0" w:rsidRPr="00443043" w:rsidRDefault="003221E0" w:rsidP="00443043">
      <w:pPr>
        <w:pStyle w:val="NormalWeb"/>
        <w:spacing w:before="0" w:beforeAutospacing="0" w:after="0" w:afterAutospacing="0" w:line="276" w:lineRule="auto"/>
        <w:jc w:val="both"/>
        <w:rPr>
          <w:rFonts w:ascii="Arial" w:hAnsi="Arial" w:cs="Arial"/>
        </w:rPr>
      </w:pPr>
      <w:r w:rsidRPr="00443043">
        <w:rPr>
          <w:rFonts w:ascii="Arial" w:hAnsi="Arial" w:cs="Arial"/>
        </w:rPr>
        <w:t>Ahora bien, el régimen pensional anterior al que se encontraba afiliado el actor era el previsto en el Acuerdo 049 de 1990, el cual exige a sus afiliados hombres cumplir 60 años y acreditar por lo menos 1000 semanas cotizadas en su vida laboral o 500 dentro de los 20 años anteriores al cumplimiento de la edad mínima.</w:t>
      </w:r>
    </w:p>
    <w:p w:rsidR="003221E0" w:rsidRPr="00443043" w:rsidRDefault="003221E0" w:rsidP="00443043">
      <w:pPr>
        <w:pStyle w:val="NormalWeb"/>
        <w:spacing w:before="0" w:beforeAutospacing="0" w:after="0" w:afterAutospacing="0" w:line="276" w:lineRule="auto"/>
        <w:jc w:val="both"/>
        <w:rPr>
          <w:rFonts w:ascii="Arial" w:hAnsi="Arial" w:cs="Arial"/>
        </w:rPr>
      </w:pPr>
    </w:p>
    <w:p w:rsidR="003221E0" w:rsidRPr="00443043" w:rsidRDefault="003221E0" w:rsidP="00443043">
      <w:pPr>
        <w:pStyle w:val="NormalWeb"/>
        <w:spacing w:before="0" w:beforeAutospacing="0" w:after="0" w:afterAutospacing="0" w:line="276" w:lineRule="auto"/>
        <w:jc w:val="both"/>
        <w:rPr>
          <w:rFonts w:ascii="Arial" w:hAnsi="Arial" w:cs="Arial"/>
        </w:rPr>
      </w:pPr>
      <w:r w:rsidRPr="00443043">
        <w:rPr>
          <w:rFonts w:ascii="Arial" w:hAnsi="Arial" w:cs="Arial"/>
        </w:rPr>
        <w:t>Al haber nacido el 28 de abril de 1947, los 60 años los cumplió en la misma fecha del año 2007, momento para el que acreditaba, según la historia laboral inmersa en la resolución SUB255648 de 18 de septiembre de 2019 emitida por la Administradora Colombiana de Pensiones -págs.68 a 75 archivo 01 carpeta primera instancia-, un total de 1293,61 semanas de cotización, que son más que suficientes para que se le reconozca la pensión de vejez, como atinadamente lo determinó la falladora de primer grado.</w:t>
      </w:r>
    </w:p>
    <w:p w:rsidR="003221E0" w:rsidRPr="00443043" w:rsidRDefault="003221E0" w:rsidP="00443043">
      <w:pPr>
        <w:pStyle w:val="NormalWeb"/>
        <w:spacing w:before="0" w:beforeAutospacing="0" w:after="0" w:afterAutospacing="0" w:line="276" w:lineRule="auto"/>
        <w:jc w:val="both"/>
        <w:rPr>
          <w:rFonts w:ascii="Arial" w:hAnsi="Arial" w:cs="Arial"/>
        </w:rPr>
      </w:pPr>
    </w:p>
    <w:p w:rsidR="003221E0" w:rsidRPr="00443043" w:rsidRDefault="005E0E58" w:rsidP="00443043">
      <w:pPr>
        <w:pStyle w:val="NormalWeb"/>
        <w:spacing w:before="0" w:beforeAutospacing="0" w:after="0" w:afterAutospacing="0" w:line="276" w:lineRule="auto"/>
        <w:jc w:val="both"/>
        <w:rPr>
          <w:rFonts w:ascii="Arial" w:hAnsi="Arial" w:cs="Arial"/>
        </w:rPr>
      </w:pPr>
      <w:r w:rsidRPr="00443043">
        <w:rPr>
          <w:rFonts w:ascii="Arial" w:hAnsi="Arial" w:cs="Arial"/>
        </w:rPr>
        <w:t>En torno al disfrute de la prestación económica, al haber efectuado la última cotización al sistema general de pensiones el 31 de julio de 2019 y haber elevado la petición de reconocimiento de la pensión de vejez el 13 de agosto de 2019, como se aprecia en la referida resolución SUB255648, se entiende que la desafiliación al sistema general de pensiones se produjo a partir del 1° de agosto de 2019 y por ende es a partir de esa calenda en que tiene derecho a disfrutar la prestación económica</w:t>
      </w:r>
      <w:r w:rsidR="006D3D70" w:rsidRPr="00443043">
        <w:rPr>
          <w:rFonts w:ascii="Arial" w:hAnsi="Arial" w:cs="Arial"/>
        </w:rPr>
        <w:t>; sin que ninguna de las mesadas pensionales que se han generado a partir de ese momento se encuentren cobijadas por el fenómeno jurídico de la prescripción, en tanto una vez efectuada la reclamación administrativa el 13 de agosto de 2019, la presente acción ordinaria fue elevada por el actor dentro de los tres años siguientes, dejando a salvo cada una de las mesadas pensionales que se han causado a su favor</w:t>
      </w:r>
      <w:r w:rsidR="008F1EE1" w:rsidRPr="00443043">
        <w:rPr>
          <w:rFonts w:ascii="Arial" w:hAnsi="Arial" w:cs="Arial"/>
        </w:rPr>
        <w:t>; decisiones que tomó de manera acertada la sentenciadora de primer grado.</w:t>
      </w:r>
    </w:p>
    <w:p w:rsidR="005D6040" w:rsidRPr="00443043" w:rsidRDefault="005D6040" w:rsidP="00443043">
      <w:pPr>
        <w:pStyle w:val="NormalWeb"/>
        <w:spacing w:before="0" w:beforeAutospacing="0" w:after="0" w:afterAutospacing="0" w:line="276" w:lineRule="auto"/>
        <w:jc w:val="both"/>
        <w:rPr>
          <w:rFonts w:ascii="Arial" w:hAnsi="Arial" w:cs="Arial"/>
        </w:rPr>
      </w:pPr>
    </w:p>
    <w:p w:rsidR="001B235B" w:rsidRPr="00443043" w:rsidRDefault="00D15F7A" w:rsidP="00443043">
      <w:pPr>
        <w:pStyle w:val="NormalWeb"/>
        <w:spacing w:before="0" w:beforeAutospacing="0" w:after="0" w:afterAutospacing="0" w:line="276" w:lineRule="auto"/>
        <w:jc w:val="both"/>
        <w:rPr>
          <w:rFonts w:ascii="Arial" w:hAnsi="Arial" w:cs="Arial"/>
        </w:rPr>
      </w:pPr>
      <w:r w:rsidRPr="00443043">
        <w:rPr>
          <w:rFonts w:ascii="Arial" w:hAnsi="Arial" w:cs="Arial"/>
        </w:rPr>
        <w:t>Ahora bien</w:t>
      </w:r>
      <w:r w:rsidR="009A35FB" w:rsidRPr="00443043">
        <w:rPr>
          <w:rFonts w:ascii="Arial" w:hAnsi="Arial" w:cs="Arial"/>
        </w:rPr>
        <w:t>, no puede perderse de vista que siendo obligación de la falladora de primera instancia la de</w:t>
      </w:r>
      <w:r w:rsidR="00D527BC" w:rsidRPr="00443043">
        <w:rPr>
          <w:rFonts w:ascii="Arial" w:hAnsi="Arial" w:cs="Arial"/>
        </w:rPr>
        <w:t xml:space="preserve"> </w:t>
      </w:r>
      <w:r w:rsidR="0041293E" w:rsidRPr="00443043">
        <w:rPr>
          <w:rFonts w:ascii="Arial" w:hAnsi="Arial" w:cs="Arial"/>
        </w:rPr>
        <w:t xml:space="preserve">concretar las condenas en favor del señor Alberto de Jesús Gil Vallejo, tal y como lo dispone el </w:t>
      </w:r>
      <w:r w:rsidR="006A57AE" w:rsidRPr="00443043">
        <w:rPr>
          <w:rFonts w:ascii="Arial" w:hAnsi="Arial" w:cs="Arial"/>
        </w:rPr>
        <w:t>inciso primero del artículo 283 del CGP, lo cierto es que no lo hizo</w:t>
      </w:r>
      <w:r w:rsidR="00720FC5" w:rsidRPr="00443043">
        <w:rPr>
          <w:rFonts w:ascii="Arial" w:hAnsi="Arial" w:cs="Arial"/>
        </w:rPr>
        <w:t xml:space="preserve">, otorgándole la facultad a Colpensiones de realizar la liquidación de </w:t>
      </w:r>
      <w:r w:rsidR="00F17F9B" w:rsidRPr="00443043">
        <w:rPr>
          <w:rFonts w:ascii="Arial" w:hAnsi="Arial" w:cs="Arial"/>
        </w:rPr>
        <w:t xml:space="preserve">IBL </w:t>
      </w:r>
      <w:r w:rsidR="0024175F" w:rsidRPr="00443043">
        <w:rPr>
          <w:rFonts w:ascii="Arial" w:hAnsi="Arial" w:cs="Arial"/>
        </w:rPr>
        <w:t>en l</w:t>
      </w:r>
      <w:r w:rsidR="009346B5" w:rsidRPr="00443043">
        <w:rPr>
          <w:rFonts w:ascii="Arial" w:hAnsi="Arial" w:cs="Arial"/>
        </w:rPr>
        <w:t xml:space="preserve">os términos establecidos en el artículo 21 de la ley 100 de 1993, </w:t>
      </w:r>
      <w:r w:rsidR="00E77ECD" w:rsidRPr="00443043">
        <w:rPr>
          <w:rFonts w:ascii="Arial" w:hAnsi="Arial" w:cs="Arial"/>
        </w:rPr>
        <w:t>indicándole que debería realizar los cálculos teniendo en cuenta el promedio de los salarios devengados en toda su vida laboral y en los últimos diez años efectivos de cotización</w:t>
      </w:r>
      <w:r w:rsidR="000D39B6" w:rsidRPr="00443043">
        <w:rPr>
          <w:rFonts w:ascii="Arial" w:hAnsi="Arial" w:cs="Arial"/>
        </w:rPr>
        <w:t xml:space="preserve">, reconociendo a favor del actor la más favorable, para posteriormente aplicarle la tasa de reemplazo del </w:t>
      </w:r>
      <w:r w:rsidR="00D212AF" w:rsidRPr="00443043">
        <w:rPr>
          <w:rFonts w:ascii="Arial" w:hAnsi="Arial" w:cs="Arial"/>
        </w:rPr>
        <w:t xml:space="preserve">90%, todo ello con ocasión de las 1645 semanas reconocidas </w:t>
      </w:r>
      <w:r w:rsidR="00060A7C" w:rsidRPr="00443043">
        <w:rPr>
          <w:rFonts w:ascii="Arial" w:hAnsi="Arial" w:cs="Arial"/>
        </w:rPr>
        <w:t>en la historia laboral inmersa en la resolución SUB255648 de 18 de septiembre de 2019</w:t>
      </w:r>
      <w:r w:rsidR="00D212AF" w:rsidRPr="00443043">
        <w:rPr>
          <w:rFonts w:ascii="Arial" w:hAnsi="Arial" w:cs="Arial"/>
        </w:rPr>
        <w:t>.</w:t>
      </w:r>
    </w:p>
    <w:p w:rsidR="001B235B" w:rsidRPr="00443043" w:rsidRDefault="001B235B" w:rsidP="00443043">
      <w:pPr>
        <w:pStyle w:val="NormalWeb"/>
        <w:spacing w:before="0" w:beforeAutospacing="0" w:after="0" w:afterAutospacing="0" w:line="276" w:lineRule="auto"/>
        <w:jc w:val="both"/>
        <w:rPr>
          <w:rFonts w:ascii="Arial" w:hAnsi="Arial" w:cs="Arial"/>
        </w:rPr>
      </w:pPr>
    </w:p>
    <w:p w:rsidR="00D212AF" w:rsidRPr="00443043" w:rsidRDefault="001B235B" w:rsidP="00443043">
      <w:pPr>
        <w:pStyle w:val="NormalWeb"/>
        <w:spacing w:before="0" w:beforeAutospacing="0" w:after="0" w:afterAutospacing="0" w:line="276" w:lineRule="auto"/>
        <w:jc w:val="both"/>
        <w:rPr>
          <w:rFonts w:ascii="Arial" w:hAnsi="Arial" w:cs="Arial"/>
        </w:rPr>
      </w:pPr>
      <w:r w:rsidRPr="00443043">
        <w:rPr>
          <w:rFonts w:ascii="Arial" w:hAnsi="Arial" w:cs="Arial"/>
        </w:rPr>
        <w:t>Ante dicha omisión, le correspondía a la parte actora</w:t>
      </w:r>
      <w:r w:rsidR="000464DB" w:rsidRPr="00443043">
        <w:rPr>
          <w:rFonts w:ascii="Arial" w:hAnsi="Arial" w:cs="Arial"/>
        </w:rPr>
        <w:t xml:space="preserve">, solicitar la adición de la condena en concreto como lo establece el artículo 284 del CGP, en el que se </w:t>
      </w:r>
      <w:r w:rsidR="00BE4A68" w:rsidRPr="00443043">
        <w:rPr>
          <w:rFonts w:ascii="Arial" w:hAnsi="Arial" w:cs="Arial"/>
        </w:rPr>
        <w:t xml:space="preserve">determina que </w:t>
      </w:r>
      <w:r w:rsidR="00BE4A68" w:rsidRPr="00443043">
        <w:rPr>
          <w:rFonts w:ascii="Arial" w:hAnsi="Arial" w:cs="Arial"/>
          <w:i/>
          <w:iCs/>
        </w:rPr>
        <w:t>“</w:t>
      </w:r>
      <w:r w:rsidR="00BE4A68" w:rsidRPr="005F3C8A">
        <w:rPr>
          <w:rFonts w:ascii="Arial" w:hAnsi="Arial" w:cs="Arial"/>
          <w:i/>
          <w:iCs/>
          <w:sz w:val="22"/>
        </w:rPr>
        <w:t>Si no se hiciere en la sentencia la condena en concreto</w:t>
      </w:r>
      <w:r w:rsidR="00D80375" w:rsidRPr="005F3C8A">
        <w:rPr>
          <w:rFonts w:ascii="Arial" w:hAnsi="Arial" w:cs="Arial"/>
          <w:i/>
          <w:iCs/>
          <w:sz w:val="22"/>
        </w:rPr>
        <w:t>, la parte favorecida podrá solicitar dentro del término de su ejecutoria</w:t>
      </w:r>
      <w:r w:rsidR="005D19E9" w:rsidRPr="005F3C8A">
        <w:rPr>
          <w:rFonts w:ascii="Arial" w:hAnsi="Arial" w:cs="Arial"/>
          <w:i/>
          <w:iCs/>
          <w:sz w:val="22"/>
        </w:rPr>
        <w:t>, que se pronuncie sentencia complementaria</w:t>
      </w:r>
      <w:r w:rsidR="005D19E9" w:rsidRPr="00443043">
        <w:rPr>
          <w:rFonts w:ascii="Arial" w:hAnsi="Arial" w:cs="Arial"/>
        </w:rPr>
        <w:t xml:space="preserve">”; situación ésta que no se produjo en el presente asunto, </w:t>
      </w:r>
      <w:r w:rsidR="00374865" w:rsidRPr="00443043">
        <w:rPr>
          <w:rFonts w:ascii="Arial" w:hAnsi="Arial" w:cs="Arial"/>
        </w:rPr>
        <w:t xml:space="preserve">ya que </w:t>
      </w:r>
      <w:r w:rsidR="00114004" w:rsidRPr="00443043">
        <w:rPr>
          <w:rFonts w:ascii="Arial" w:hAnsi="Arial" w:cs="Arial"/>
        </w:rPr>
        <w:t xml:space="preserve">la parte actora, quien se vio favorecida con las resultas del proceso, no solicitó </w:t>
      </w:r>
      <w:r w:rsidR="00FE0C5A" w:rsidRPr="00443043">
        <w:rPr>
          <w:rFonts w:ascii="Arial" w:hAnsi="Arial" w:cs="Arial"/>
        </w:rPr>
        <w:t xml:space="preserve">la adición de la condena en concreto en el término de ejecutoria de la sentencia y ni siquiera formuló recurso de apelación, al encontrarse satisfecho con los términos en los que se resolvió </w:t>
      </w:r>
      <w:r w:rsidR="00C876A1" w:rsidRPr="00443043">
        <w:rPr>
          <w:rFonts w:ascii="Arial" w:hAnsi="Arial" w:cs="Arial"/>
        </w:rPr>
        <w:t>la litis.</w:t>
      </w:r>
    </w:p>
    <w:p w:rsidR="00C876A1" w:rsidRPr="00443043" w:rsidRDefault="00C876A1" w:rsidP="00443043">
      <w:pPr>
        <w:pStyle w:val="NormalWeb"/>
        <w:spacing w:before="0" w:beforeAutospacing="0" w:after="0" w:afterAutospacing="0" w:line="276" w:lineRule="auto"/>
        <w:jc w:val="both"/>
        <w:rPr>
          <w:rFonts w:ascii="Arial" w:hAnsi="Arial" w:cs="Arial"/>
        </w:rPr>
      </w:pPr>
    </w:p>
    <w:p w:rsidR="00C876A1" w:rsidRPr="00443043" w:rsidRDefault="00C876A1" w:rsidP="00443043">
      <w:pPr>
        <w:pStyle w:val="NormalWeb"/>
        <w:spacing w:before="0" w:beforeAutospacing="0" w:after="0" w:afterAutospacing="0" w:line="276" w:lineRule="auto"/>
        <w:jc w:val="both"/>
        <w:rPr>
          <w:rFonts w:ascii="Arial" w:hAnsi="Arial" w:cs="Arial"/>
        </w:rPr>
      </w:pPr>
      <w:r w:rsidRPr="00443043">
        <w:rPr>
          <w:rFonts w:ascii="Arial" w:hAnsi="Arial" w:cs="Arial"/>
        </w:rPr>
        <w:t xml:space="preserve">Tampoco es posible adicionar la sentencia </w:t>
      </w:r>
      <w:r w:rsidR="001F19C5" w:rsidRPr="00443043">
        <w:rPr>
          <w:rFonts w:ascii="Arial" w:hAnsi="Arial" w:cs="Arial"/>
        </w:rPr>
        <w:t xml:space="preserve">en cuanto a la condena en concreto por parte de esta Sala de Decisión, </w:t>
      </w:r>
      <w:r w:rsidR="009C1381" w:rsidRPr="00443043">
        <w:rPr>
          <w:rFonts w:ascii="Arial" w:hAnsi="Arial" w:cs="Arial"/>
        </w:rPr>
        <w:t>ya que como lo prevé el inciso 2° del artículo 287 el CGP</w:t>
      </w:r>
      <w:r w:rsidR="0046749C" w:rsidRPr="00443043">
        <w:rPr>
          <w:rFonts w:ascii="Arial" w:hAnsi="Arial" w:cs="Arial"/>
        </w:rPr>
        <w:t xml:space="preserve">, el juez de segunda instancia deberá complementar la sentencia del inferior </w:t>
      </w:r>
      <w:r w:rsidR="0046749C" w:rsidRPr="00443043">
        <w:rPr>
          <w:rFonts w:ascii="Arial" w:hAnsi="Arial" w:cs="Arial"/>
          <w:b/>
          <w:bCs/>
        </w:rPr>
        <w:t>siempre</w:t>
      </w:r>
      <w:r w:rsidR="000F43AB" w:rsidRPr="00443043">
        <w:rPr>
          <w:rFonts w:ascii="Arial" w:hAnsi="Arial" w:cs="Arial"/>
          <w:b/>
          <w:bCs/>
        </w:rPr>
        <w:t xml:space="preserve"> que la parte perjudicada con la omisión haya apelado</w:t>
      </w:r>
      <w:r w:rsidR="000F43AB" w:rsidRPr="00443043">
        <w:rPr>
          <w:rFonts w:ascii="Arial" w:hAnsi="Arial" w:cs="Arial"/>
        </w:rPr>
        <w:t xml:space="preserve">; actuación que no se produjo en este caso, </w:t>
      </w:r>
      <w:r w:rsidR="00115EF3" w:rsidRPr="00443043">
        <w:rPr>
          <w:rFonts w:ascii="Arial" w:hAnsi="Arial" w:cs="Arial"/>
        </w:rPr>
        <w:t xml:space="preserve">debido a que la parte actora, quien se ve perjudicada con la omisión de emitir la condena en concreto, no recurrió la decisión adoptada por la </w:t>
      </w:r>
      <w:r w:rsidR="00115EF3" w:rsidRPr="00443043">
        <w:rPr>
          <w:rFonts w:ascii="Arial" w:hAnsi="Arial" w:cs="Arial"/>
          <w:i/>
          <w:iCs/>
        </w:rPr>
        <w:t>a quo</w:t>
      </w:r>
      <w:r w:rsidR="00C516A0" w:rsidRPr="00443043">
        <w:rPr>
          <w:rFonts w:ascii="Arial" w:hAnsi="Arial" w:cs="Arial"/>
        </w:rPr>
        <w:t xml:space="preserve">; </w:t>
      </w:r>
      <w:r w:rsidR="00740C7E" w:rsidRPr="00443043">
        <w:rPr>
          <w:rFonts w:ascii="Arial" w:hAnsi="Arial" w:cs="Arial"/>
        </w:rPr>
        <w:t xml:space="preserve">lo que impide la adición de la sentencia </w:t>
      </w:r>
      <w:r w:rsidR="00886449" w:rsidRPr="00443043">
        <w:rPr>
          <w:rFonts w:ascii="Arial" w:hAnsi="Arial" w:cs="Arial"/>
        </w:rPr>
        <w:t xml:space="preserve">con el objeto de concretar las condenas derivadas de la declaración </w:t>
      </w:r>
      <w:r w:rsidR="00E729E9" w:rsidRPr="00443043">
        <w:rPr>
          <w:rFonts w:ascii="Arial" w:hAnsi="Arial" w:cs="Arial"/>
        </w:rPr>
        <w:t>de reconocimiento de la pensión de vejez a favor del señor Gil Vallejo a partir del 1° de agosto de 2019.</w:t>
      </w:r>
    </w:p>
    <w:p w:rsidR="00DF3407" w:rsidRPr="00443043" w:rsidRDefault="00DF3407" w:rsidP="00443043">
      <w:pPr>
        <w:pStyle w:val="NormalWeb"/>
        <w:spacing w:before="0" w:beforeAutospacing="0" w:after="0" w:afterAutospacing="0" w:line="276" w:lineRule="auto"/>
        <w:jc w:val="both"/>
        <w:rPr>
          <w:rFonts w:ascii="Arial" w:hAnsi="Arial" w:cs="Arial"/>
        </w:rPr>
      </w:pPr>
    </w:p>
    <w:p w:rsidR="00BF3453" w:rsidRPr="00443043" w:rsidRDefault="00911EBF" w:rsidP="00443043">
      <w:pPr>
        <w:pStyle w:val="NormalWeb"/>
        <w:spacing w:before="0" w:beforeAutospacing="0" w:after="0" w:afterAutospacing="0" w:line="276" w:lineRule="auto"/>
        <w:jc w:val="both"/>
        <w:rPr>
          <w:rFonts w:ascii="Arial" w:hAnsi="Arial" w:cs="Arial"/>
        </w:rPr>
      </w:pPr>
      <w:r w:rsidRPr="00443043">
        <w:rPr>
          <w:rFonts w:ascii="Arial" w:hAnsi="Arial" w:cs="Arial"/>
        </w:rPr>
        <w:t>Respecto a los intereses moratorios del artículo 141 de la ley 100 de 1993</w:t>
      </w:r>
      <w:r w:rsidR="00891037" w:rsidRPr="00443043">
        <w:rPr>
          <w:rFonts w:ascii="Arial" w:hAnsi="Arial" w:cs="Arial"/>
        </w:rPr>
        <w:t xml:space="preserve">, </w:t>
      </w:r>
      <w:r w:rsidR="00C226F6" w:rsidRPr="00443043">
        <w:rPr>
          <w:rFonts w:ascii="Arial" w:hAnsi="Arial" w:cs="Arial"/>
        </w:rPr>
        <w:t>no hay duda en que los mismos se han generado a favor del señor Alberto de Jesús Gil Vallejo</w:t>
      </w:r>
      <w:r w:rsidR="00FD6F1C" w:rsidRPr="00443043">
        <w:rPr>
          <w:rFonts w:ascii="Arial" w:hAnsi="Arial" w:cs="Arial"/>
        </w:rPr>
        <w:t>, en consideración a que la negativa en reconocer y pagar la pensión de vejez por parte de Colpensiones no ha obedecido al estricto cumplimento de la ley</w:t>
      </w:r>
      <w:r w:rsidR="00BF3453" w:rsidRPr="00443043">
        <w:rPr>
          <w:rFonts w:ascii="Arial" w:hAnsi="Arial" w:cs="Arial"/>
        </w:rPr>
        <w:t xml:space="preserve">, pues </w:t>
      </w:r>
      <w:r w:rsidR="00BF3453" w:rsidRPr="00443043">
        <w:rPr>
          <w:rFonts w:ascii="Arial" w:hAnsi="Arial" w:cs="Arial"/>
        </w:rPr>
        <w:lastRenderedPageBreak/>
        <w:t xml:space="preserve">como se expuso líneas atrás, el inciso 2° del artículo 279 de la ley 100 de 1993 fue clara en establecer que </w:t>
      </w:r>
      <w:r w:rsidR="006D5E76" w:rsidRPr="00443043">
        <w:rPr>
          <w:rFonts w:ascii="Arial" w:hAnsi="Arial" w:cs="Arial"/>
        </w:rPr>
        <w:t>las prestaciones económicas derivadas de la ley 91 de 1989 son compatibles con las prestaciones reconocidas al interior del sistema general de pensiones</w:t>
      </w:r>
      <w:r w:rsidR="005B05CC" w:rsidRPr="00443043">
        <w:rPr>
          <w:rFonts w:ascii="Arial" w:hAnsi="Arial" w:cs="Arial"/>
        </w:rPr>
        <w:t>, tema este que adicionalmente ha sido clarificado desde hace mucho tiempo por parte de la Corporación</w:t>
      </w:r>
      <w:r w:rsidR="009118DC" w:rsidRPr="00443043">
        <w:rPr>
          <w:rFonts w:ascii="Arial" w:hAnsi="Arial" w:cs="Arial"/>
        </w:rPr>
        <w:t xml:space="preserve">, razones por las que no existía motivo para negar la pensión de vejez al demandante; por lo que, al </w:t>
      </w:r>
      <w:r w:rsidR="00221152" w:rsidRPr="00443043">
        <w:rPr>
          <w:rFonts w:ascii="Arial" w:hAnsi="Arial" w:cs="Arial"/>
        </w:rPr>
        <w:t>haber elevado la reclamación administrativa el 13 de agosto de 2019, como se verifica en la resolución SUB255648 de 18 de septiembre de 2019</w:t>
      </w:r>
      <w:r w:rsidR="00DC4539" w:rsidRPr="00443043">
        <w:rPr>
          <w:rFonts w:ascii="Arial" w:hAnsi="Arial" w:cs="Arial"/>
        </w:rPr>
        <w:t xml:space="preserve">, los intereses moratorios se empezaron a causar </w:t>
      </w:r>
      <w:r w:rsidR="00815C58" w:rsidRPr="00443043">
        <w:rPr>
          <w:rFonts w:ascii="Arial" w:hAnsi="Arial" w:cs="Arial"/>
        </w:rPr>
        <w:t>vencido el plazo de cuatro meses contemplado en el inciso 3° del parágrafo 1°</w:t>
      </w:r>
      <w:r w:rsidR="00546519" w:rsidRPr="00443043">
        <w:rPr>
          <w:rFonts w:ascii="Arial" w:hAnsi="Arial" w:cs="Arial"/>
        </w:rPr>
        <w:t xml:space="preserve"> del artículo 33 de la ley 100 de 1993 modificado por el artículo 9° de la ley 79</w:t>
      </w:r>
      <w:r w:rsidR="0091373A" w:rsidRPr="00443043">
        <w:rPr>
          <w:rFonts w:ascii="Arial" w:hAnsi="Arial" w:cs="Arial"/>
        </w:rPr>
        <w:t xml:space="preserve">7 de 2003, es decir, a partir del </w:t>
      </w:r>
      <w:r w:rsidR="00C05FA4" w:rsidRPr="00443043">
        <w:rPr>
          <w:rFonts w:ascii="Arial" w:hAnsi="Arial" w:cs="Arial"/>
        </w:rPr>
        <w:t xml:space="preserve">13 de diciembre de </w:t>
      </w:r>
      <w:r w:rsidR="00003DB8" w:rsidRPr="00443043">
        <w:rPr>
          <w:rFonts w:ascii="Arial" w:hAnsi="Arial" w:cs="Arial"/>
        </w:rPr>
        <w:t xml:space="preserve">2019 y no desde el 13 de enero de 2020 como lo definió el juzgado de conocimiento, sin embargo, como esa decisión no fue </w:t>
      </w:r>
      <w:r w:rsidR="00B00D61" w:rsidRPr="00443043">
        <w:rPr>
          <w:rFonts w:ascii="Arial" w:hAnsi="Arial" w:cs="Arial"/>
        </w:rPr>
        <w:t xml:space="preserve">controvertida por la parte actora, ella se conservará en aplicación del principio de la no </w:t>
      </w:r>
      <w:proofErr w:type="spellStart"/>
      <w:r w:rsidR="00B00D61" w:rsidRPr="00443043">
        <w:rPr>
          <w:rFonts w:ascii="Arial" w:hAnsi="Arial" w:cs="Arial"/>
        </w:rPr>
        <w:t>reformatio</w:t>
      </w:r>
      <w:proofErr w:type="spellEnd"/>
      <w:r w:rsidR="00B00D61" w:rsidRPr="00443043">
        <w:rPr>
          <w:rFonts w:ascii="Arial" w:hAnsi="Arial" w:cs="Arial"/>
        </w:rPr>
        <w:t xml:space="preserve"> in </w:t>
      </w:r>
      <w:proofErr w:type="spellStart"/>
      <w:r w:rsidR="00B00D61" w:rsidRPr="00443043">
        <w:rPr>
          <w:rFonts w:ascii="Arial" w:hAnsi="Arial" w:cs="Arial"/>
        </w:rPr>
        <w:t>pejus</w:t>
      </w:r>
      <w:proofErr w:type="spellEnd"/>
      <w:r w:rsidR="00B00D61" w:rsidRPr="00443043">
        <w:rPr>
          <w:rFonts w:ascii="Arial" w:hAnsi="Arial" w:cs="Arial"/>
        </w:rPr>
        <w:t xml:space="preserve"> que opera a favor de la entidad accionada.</w:t>
      </w:r>
    </w:p>
    <w:p w:rsidR="00B00D61" w:rsidRPr="00443043" w:rsidRDefault="00B00D61" w:rsidP="00443043">
      <w:pPr>
        <w:pStyle w:val="NormalWeb"/>
        <w:spacing w:before="0" w:beforeAutospacing="0" w:after="0" w:afterAutospacing="0" w:line="276" w:lineRule="auto"/>
        <w:jc w:val="both"/>
        <w:rPr>
          <w:rFonts w:ascii="Arial" w:hAnsi="Arial" w:cs="Arial"/>
        </w:rPr>
      </w:pPr>
    </w:p>
    <w:p w:rsidR="006E52CC" w:rsidRPr="00443043" w:rsidRDefault="0023728A" w:rsidP="00443043">
      <w:pPr>
        <w:pStyle w:val="NormalWeb"/>
        <w:spacing w:before="0" w:beforeAutospacing="0" w:after="0" w:afterAutospacing="0" w:line="276" w:lineRule="auto"/>
        <w:jc w:val="both"/>
        <w:rPr>
          <w:rFonts w:ascii="Arial" w:hAnsi="Arial" w:cs="Arial"/>
        </w:rPr>
      </w:pPr>
      <w:r w:rsidRPr="00443043">
        <w:rPr>
          <w:rFonts w:ascii="Arial" w:hAnsi="Arial" w:cs="Arial"/>
        </w:rPr>
        <w:t xml:space="preserve">Al no haber salido </w:t>
      </w:r>
      <w:r w:rsidR="005F3C8A" w:rsidRPr="00443043">
        <w:rPr>
          <w:rFonts w:ascii="Arial" w:hAnsi="Arial" w:cs="Arial"/>
        </w:rPr>
        <w:t>avante</w:t>
      </w:r>
      <w:r w:rsidRPr="00443043">
        <w:rPr>
          <w:rFonts w:ascii="Arial" w:hAnsi="Arial" w:cs="Arial"/>
        </w:rPr>
        <w:t xml:space="preserve"> las argumentaciones defensivas expuestas por la Administradora Colombiana de Pensiones en la </w:t>
      </w:r>
      <w:r w:rsidR="00663A97" w:rsidRPr="00443043">
        <w:rPr>
          <w:rFonts w:ascii="Arial" w:hAnsi="Arial" w:cs="Arial"/>
        </w:rPr>
        <w:t>sustentación del recurso de apelación</w:t>
      </w:r>
      <w:r w:rsidRPr="00443043">
        <w:rPr>
          <w:rFonts w:ascii="Arial" w:hAnsi="Arial" w:cs="Arial"/>
        </w:rPr>
        <w:t xml:space="preserve">, de conformidad con lo previsto en el artículo 365 del CGP, </w:t>
      </w:r>
      <w:r w:rsidR="006E52CC" w:rsidRPr="00443043">
        <w:rPr>
          <w:rFonts w:ascii="Arial" w:hAnsi="Arial" w:cs="Arial"/>
        </w:rPr>
        <w:t>corresponde emitir condena en costas en su contra en esta sede en un 100% a favor del accionante.</w:t>
      </w:r>
    </w:p>
    <w:p w:rsidR="0023728A" w:rsidRPr="00443043" w:rsidRDefault="0023728A" w:rsidP="00443043">
      <w:pPr>
        <w:pStyle w:val="NormalWeb"/>
        <w:spacing w:before="0" w:beforeAutospacing="0" w:after="0" w:afterAutospacing="0" w:line="276" w:lineRule="auto"/>
        <w:jc w:val="both"/>
        <w:rPr>
          <w:rFonts w:ascii="Arial" w:hAnsi="Arial" w:cs="Arial"/>
        </w:rPr>
      </w:pPr>
    </w:p>
    <w:p w:rsidR="0023728A" w:rsidRPr="00443043" w:rsidRDefault="0023728A" w:rsidP="00443043">
      <w:pPr>
        <w:pStyle w:val="NormalWeb"/>
        <w:spacing w:before="0" w:beforeAutospacing="0" w:after="0" w:afterAutospacing="0" w:line="276" w:lineRule="auto"/>
        <w:jc w:val="both"/>
        <w:rPr>
          <w:rFonts w:ascii="Arial" w:hAnsi="Arial" w:cs="Arial"/>
        </w:rPr>
      </w:pPr>
      <w:r w:rsidRPr="00443043">
        <w:rPr>
          <w:rFonts w:ascii="Arial" w:hAnsi="Arial" w:cs="Arial"/>
        </w:rPr>
        <w:t>De esta manera queda resuelto el recurso de apelación interpuesto por la entidad accionada, así como el grado jurisdiccional de consulta dispuesto a su favor.</w:t>
      </w:r>
    </w:p>
    <w:p w:rsidR="0023728A" w:rsidRPr="00443043" w:rsidRDefault="0023728A" w:rsidP="00443043">
      <w:pPr>
        <w:pStyle w:val="NormalWeb"/>
        <w:spacing w:before="0" w:beforeAutospacing="0" w:after="0" w:afterAutospacing="0" w:line="276" w:lineRule="auto"/>
        <w:jc w:val="both"/>
        <w:rPr>
          <w:rFonts w:ascii="Arial" w:hAnsi="Arial" w:cs="Arial"/>
        </w:rPr>
      </w:pPr>
    </w:p>
    <w:p w:rsidR="0023728A" w:rsidRPr="00443043" w:rsidRDefault="0023728A" w:rsidP="00443043">
      <w:pPr>
        <w:pStyle w:val="NormalWeb"/>
        <w:spacing w:before="0" w:beforeAutospacing="0" w:after="0" w:afterAutospacing="0" w:line="276" w:lineRule="auto"/>
        <w:jc w:val="both"/>
        <w:rPr>
          <w:rFonts w:ascii="Arial" w:hAnsi="Arial" w:cs="Arial"/>
        </w:rPr>
      </w:pPr>
      <w:r w:rsidRPr="00443043">
        <w:rPr>
          <w:rFonts w:ascii="Arial" w:hAnsi="Arial" w:cs="Arial"/>
        </w:rPr>
        <w:t xml:space="preserve">En mérito de lo expuesto, la </w:t>
      </w:r>
      <w:r w:rsidRPr="00443043">
        <w:rPr>
          <w:rFonts w:ascii="Arial" w:hAnsi="Arial" w:cs="Arial"/>
          <w:b/>
        </w:rPr>
        <w:t>Sala de Decisión Laboral del Tribunal Superior de Pereira</w:t>
      </w:r>
      <w:r w:rsidRPr="00443043">
        <w:rPr>
          <w:rFonts w:ascii="Arial" w:hAnsi="Arial" w:cs="Arial"/>
        </w:rPr>
        <w:t>, administrando justicia en nombre de la República y por autoridad de la ley,</w:t>
      </w:r>
    </w:p>
    <w:p w:rsidR="0023728A" w:rsidRPr="00443043" w:rsidRDefault="0023728A" w:rsidP="00443043">
      <w:pPr>
        <w:widowControl w:val="0"/>
        <w:autoSpaceDE w:val="0"/>
        <w:autoSpaceDN w:val="0"/>
        <w:adjustRightInd w:val="0"/>
        <w:spacing w:after="0"/>
        <w:jc w:val="both"/>
        <w:rPr>
          <w:rFonts w:ascii="Arial" w:hAnsi="Arial" w:cs="Arial"/>
          <w:sz w:val="24"/>
          <w:szCs w:val="24"/>
        </w:rPr>
      </w:pPr>
    </w:p>
    <w:p w:rsidR="0023728A" w:rsidRPr="00443043" w:rsidRDefault="0023728A" w:rsidP="00443043">
      <w:pPr>
        <w:widowControl w:val="0"/>
        <w:autoSpaceDE w:val="0"/>
        <w:autoSpaceDN w:val="0"/>
        <w:adjustRightInd w:val="0"/>
        <w:spacing w:after="0"/>
        <w:jc w:val="center"/>
        <w:rPr>
          <w:rFonts w:ascii="Arial" w:hAnsi="Arial" w:cs="Arial"/>
          <w:b/>
          <w:sz w:val="24"/>
          <w:szCs w:val="24"/>
        </w:rPr>
      </w:pPr>
      <w:r w:rsidRPr="00443043">
        <w:rPr>
          <w:rFonts w:ascii="Arial" w:hAnsi="Arial" w:cs="Arial"/>
          <w:b/>
          <w:sz w:val="24"/>
          <w:szCs w:val="24"/>
        </w:rPr>
        <w:t>RESUELVE</w:t>
      </w:r>
    </w:p>
    <w:p w:rsidR="0023728A" w:rsidRPr="00443043" w:rsidRDefault="0023728A" w:rsidP="00443043">
      <w:pPr>
        <w:widowControl w:val="0"/>
        <w:autoSpaceDE w:val="0"/>
        <w:autoSpaceDN w:val="0"/>
        <w:adjustRightInd w:val="0"/>
        <w:spacing w:after="0"/>
        <w:jc w:val="center"/>
        <w:rPr>
          <w:rFonts w:ascii="Arial" w:hAnsi="Arial" w:cs="Arial"/>
          <w:b/>
          <w:sz w:val="24"/>
          <w:szCs w:val="24"/>
        </w:rPr>
      </w:pPr>
    </w:p>
    <w:p w:rsidR="0023728A" w:rsidRPr="00443043" w:rsidRDefault="0023728A" w:rsidP="00443043">
      <w:pPr>
        <w:widowControl w:val="0"/>
        <w:autoSpaceDE w:val="0"/>
        <w:autoSpaceDN w:val="0"/>
        <w:adjustRightInd w:val="0"/>
        <w:spacing w:after="0"/>
        <w:jc w:val="both"/>
        <w:rPr>
          <w:rFonts w:ascii="Arial" w:hAnsi="Arial" w:cs="Arial"/>
          <w:bCs/>
          <w:sz w:val="24"/>
          <w:szCs w:val="24"/>
        </w:rPr>
      </w:pPr>
      <w:r w:rsidRPr="00443043">
        <w:rPr>
          <w:rFonts w:ascii="Arial" w:hAnsi="Arial" w:cs="Arial"/>
          <w:b/>
          <w:sz w:val="24"/>
          <w:szCs w:val="24"/>
        </w:rPr>
        <w:t xml:space="preserve">PRIMERO. </w:t>
      </w:r>
      <w:r w:rsidR="006E52CC" w:rsidRPr="00443043">
        <w:rPr>
          <w:rFonts w:ascii="Arial" w:hAnsi="Arial" w:cs="Arial"/>
          <w:b/>
          <w:sz w:val="24"/>
          <w:szCs w:val="24"/>
        </w:rPr>
        <w:t xml:space="preserve">CONFIRMAR </w:t>
      </w:r>
      <w:r w:rsidR="006E52CC" w:rsidRPr="00443043">
        <w:rPr>
          <w:rFonts w:ascii="Arial" w:hAnsi="Arial" w:cs="Arial"/>
          <w:bCs/>
          <w:sz w:val="24"/>
          <w:szCs w:val="24"/>
        </w:rPr>
        <w:t xml:space="preserve">en su integridad la sentencia </w:t>
      </w:r>
      <w:r w:rsidR="00FE6393" w:rsidRPr="00443043">
        <w:rPr>
          <w:rFonts w:ascii="Arial" w:hAnsi="Arial" w:cs="Arial"/>
          <w:bCs/>
          <w:sz w:val="24"/>
          <w:szCs w:val="24"/>
        </w:rPr>
        <w:t>recurrida y consultada.</w:t>
      </w:r>
    </w:p>
    <w:p w:rsidR="0023728A" w:rsidRPr="00443043" w:rsidRDefault="0023728A" w:rsidP="00443043">
      <w:pPr>
        <w:widowControl w:val="0"/>
        <w:autoSpaceDE w:val="0"/>
        <w:autoSpaceDN w:val="0"/>
        <w:adjustRightInd w:val="0"/>
        <w:spacing w:after="0"/>
        <w:jc w:val="both"/>
        <w:rPr>
          <w:rFonts w:ascii="Arial" w:hAnsi="Arial" w:cs="Arial"/>
          <w:sz w:val="24"/>
          <w:szCs w:val="24"/>
        </w:rPr>
      </w:pPr>
    </w:p>
    <w:p w:rsidR="0023728A" w:rsidRPr="00443043" w:rsidRDefault="0023728A" w:rsidP="00443043">
      <w:pPr>
        <w:widowControl w:val="0"/>
        <w:autoSpaceDE w:val="0"/>
        <w:autoSpaceDN w:val="0"/>
        <w:adjustRightInd w:val="0"/>
        <w:spacing w:after="0"/>
        <w:jc w:val="both"/>
        <w:rPr>
          <w:rFonts w:ascii="Arial" w:hAnsi="Arial" w:cs="Arial"/>
          <w:bCs/>
          <w:sz w:val="24"/>
          <w:szCs w:val="24"/>
        </w:rPr>
      </w:pPr>
      <w:r w:rsidRPr="00443043">
        <w:rPr>
          <w:rFonts w:ascii="Arial" w:hAnsi="Arial" w:cs="Arial"/>
          <w:b/>
          <w:sz w:val="24"/>
          <w:szCs w:val="24"/>
        </w:rPr>
        <w:t xml:space="preserve">SEGUNDO. CONDENAR </w:t>
      </w:r>
      <w:r w:rsidRPr="00443043">
        <w:rPr>
          <w:rFonts w:ascii="Arial" w:hAnsi="Arial" w:cs="Arial"/>
          <w:bCs/>
          <w:sz w:val="24"/>
          <w:szCs w:val="24"/>
        </w:rPr>
        <w:t>en costas procesales en esta instancia a la ADMINISTRADORA COLOMBIANA DE PENSIONES en un 100%</w:t>
      </w:r>
      <w:r w:rsidR="00FE6393" w:rsidRPr="00443043">
        <w:rPr>
          <w:rFonts w:ascii="Arial" w:hAnsi="Arial" w:cs="Arial"/>
          <w:bCs/>
          <w:sz w:val="24"/>
          <w:szCs w:val="24"/>
        </w:rPr>
        <w:t>, a favor de la parte actora.</w:t>
      </w:r>
    </w:p>
    <w:p w:rsidR="0023728A" w:rsidRPr="00443043" w:rsidRDefault="0023728A" w:rsidP="00443043">
      <w:pPr>
        <w:spacing w:after="0"/>
        <w:rPr>
          <w:rFonts w:ascii="Arial" w:hAnsi="Arial" w:cs="Arial"/>
          <w:sz w:val="24"/>
          <w:szCs w:val="24"/>
        </w:rPr>
      </w:pPr>
    </w:p>
    <w:p w:rsidR="007F4105" w:rsidRPr="00443043" w:rsidRDefault="007F4105" w:rsidP="00443043">
      <w:pPr>
        <w:widowControl w:val="0"/>
        <w:autoSpaceDE w:val="0"/>
        <w:autoSpaceDN w:val="0"/>
        <w:adjustRightInd w:val="0"/>
        <w:spacing w:after="0"/>
        <w:jc w:val="both"/>
        <w:rPr>
          <w:rFonts w:ascii="Arial" w:eastAsia="Arial" w:hAnsi="Arial" w:cs="Arial"/>
          <w:sz w:val="24"/>
          <w:szCs w:val="24"/>
        </w:rPr>
      </w:pPr>
      <w:r w:rsidRPr="00443043">
        <w:rPr>
          <w:rFonts w:ascii="Arial" w:hAnsi="Arial" w:cs="Arial"/>
          <w:sz w:val="24"/>
          <w:szCs w:val="24"/>
          <w:lang w:eastAsia="es-CO"/>
        </w:rPr>
        <w:t>No</w:t>
      </w:r>
      <w:r w:rsidRPr="00443043">
        <w:rPr>
          <w:rFonts w:ascii="Arial" w:eastAsia="Arial" w:hAnsi="Arial" w:cs="Arial"/>
          <w:sz w:val="24"/>
          <w:szCs w:val="24"/>
        </w:rPr>
        <w:t>tifíquese por estado y a los correos electrónicos de los apoderados de las partes.</w:t>
      </w:r>
    </w:p>
    <w:p w:rsidR="007F4105" w:rsidRPr="00443043" w:rsidRDefault="007F4105" w:rsidP="00443043">
      <w:pPr>
        <w:spacing w:after="0"/>
        <w:jc w:val="both"/>
        <w:textAlignment w:val="baseline"/>
        <w:rPr>
          <w:rFonts w:ascii="Arial" w:eastAsia="Times New Roman" w:hAnsi="Arial" w:cs="Arial"/>
          <w:sz w:val="24"/>
          <w:szCs w:val="24"/>
          <w:lang w:eastAsia="es-CO"/>
        </w:rPr>
      </w:pPr>
    </w:p>
    <w:p w:rsidR="00443043" w:rsidRPr="00A60F25" w:rsidRDefault="00443043" w:rsidP="00443043">
      <w:pPr>
        <w:spacing w:after="0"/>
        <w:jc w:val="both"/>
        <w:textAlignment w:val="baseline"/>
        <w:rPr>
          <w:rFonts w:ascii="Arial" w:eastAsia="Times New Roman" w:hAnsi="Arial" w:cs="Arial"/>
          <w:sz w:val="24"/>
          <w:szCs w:val="24"/>
          <w:lang w:eastAsia="es-CO"/>
        </w:rPr>
      </w:pPr>
      <w:bookmarkStart w:id="3" w:name="_Hlk97906865"/>
      <w:r w:rsidRPr="00A60F25">
        <w:rPr>
          <w:rFonts w:ascii="Arial" w:eastAsia="Times New Roman" w:hAnsi="Arial" w:cs="Arial"/>
          <w:sz w:val="24"/>
          <w:szCs w:val="24"/>
          <w:lang w:val="es-ES" w:eastAsia="es-CO"/>
        </w:rPr>
        <w:t>Quienes Integran la Sala,</w:t>
      </w:r>
    </w:p>
    <w:p w:rsidR="00443043" w:rsidRPr="00A60F25" w:rsidRDefault="00443043" w:rsidP="00443043">
      <w:pPr>
        <w:spacing w:after="0"/>
        <w:jc w:val="both"/>
        <w:textAlignment w:val="baseline"/>
        <w:rPr>
          <w:rFonts w:ascii="Arial" w:eastAsia="Times New Roman" w:hAnsi="Arial" w:cs="Arial"/>
          <w:sz w:val="24"/>
          <w:szCs w:val="24"/>
          <w:lang w:eastAsia="es-CO"/>
        </w:rPr>
      </w:pPr>
    </w:p>
    <w:p w:rsidR="00443043" w:rsidRPr="00A60F25" w:rsidRDefault="00443043" w:rsidP="00443043">
      <w:pPr>
        <w:spacing w:after="0"/>
        <w:jc w:val="both"/>
        <w:textAlignment w:val="baseline"/>
        <w:rPr>
          <w:rFonts w:ascii="Arial" w:eastAsia="Times New Roman" w:hAnsi="Arial" w:cs="Arial"/>
          <w:sz w:val="24"/>
          <w:szCs w:val="24"/>
          <w:lang w:eastAsia="es-CO"/>
        </w:rPr>
      </w:pPr>
    </w:p>
    <w:p w:rsidR="00443043" w:rsidRPr="00A60F25" w:rsidRDefault="00443043" w:rsidP="00443043">
      <w:pPr>
        <w:spacing w:after="0"/>
        <w:jc w:val="both"/>
        <w:textAlignment w:val="baseline"/>
        <w:rPr>
          <w:rFonts w:ascii="Arial" w:eastAsia="Times New Roman" w:hAnsi="Arial" w:cs="Arial"/>
          <w:sz w:val="24"/>
          <w:szCs w:val="24"/>
          <w:lang w:eastAsia="es-CO"/>
        </w:rPr>
      </w:pPr>
    </w:p>
    <w:p w:rsidR="00443043" w:rsidRPr="00A60F25" w:rsidRDefault="00443043" w:rsidP="00443043">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JULIO CÉSAR SALAZAR MUÑOZ</w:t>
      </w:r>
    </w:p>
    <w:p w:rsidR="00443043" w:rsidRPr="00A60F25" w:rsidRDefault="00443043" w:rsidP="00443043">
      <w:pPr>
        <w:spacing w:after="0"/>
        <w:jc w:val="center"/>
        <w:textAlignment w:val="baseline"/>
        <w:rPr>
          <w:rFonts w:ascii="Times New Roman" w:eastAsia="Times New Roman" w:hAnsi="Times New Roman"/>
          <w:sz w:val="24"/>
          <w:szCs w:val="24"/>
          <w:lang w:eastAsia="es-CO"/>
        </w:rPr>
      </w:pPr>
      <w:r w:rsidRPr="00A60F25">
        <w:rPr>
          <w:rFonts w:ascii="Arial" w:eastAsia="Times New Roman" w:hAnsi="Arial" w:cs="Arial"/>
          <w:sz w:val="24"/>
          <w:szCs w:val="24"/>
          <w:lang w:eastAsia="es-CO"/>
        </w:rPr>
        <w:t>Magistrado Ponente</w:t>
      </w:r>
    </w:p>
    <w:p w:rsidR="00443043" w:rsidRPr="00A60F25" w:rsidRDefault="00443043" w:rsidP="00443043">
      <w:pPr>
        <w:spacing w:after="0"/>
        <w:jc w:val="center"/>
        <w:textAlignment w:val="baseline"/>
        <w:rPr>
          <w:rFonts w:ascii="Arial" w:hAnsi="Arial" w:cs="Arial"/>
          <w:sz w:val="24"/>
          <w:szCs w:val="24"/>
          <w:lang w:eastAsia="es-CO"/>
        </w:rPr>
      </w:pPr>
    </w:p>
    <w:p w:rsidR="00443043" w:rsidRPr="00A60F25" w:rsidRDefault="00443043" w:rsidP="00443043">
      <w:pPr>
        <w:spacing w:after="0"/>
        <w:jc w:val="center"/>
        <w:textAlignment w:val="baseline"/>
        <w:rPr>
          <w:rFonts w:ascii="Arial" w:hAnsi="Arial" w:cs="Arial"/>
          <w:sz w:val="24"/>
          <w:szCs w:val="24"/>
          <w:lang w:eastAsia="es-CO"/>
        </w:rPr>
      </w:pPr>
    </w:p>
    <w:p w:rsidR="00443043" w:rsidRPr="00A60F25" w:rsidRDefault="00443043" w:rsidP="00443043">
      <w:pPr>
        <w:spacing w:after="0"/>
        <w:jc w:val="center"/>
        <w:textAlignment w:val="baseline"/>
        <w:rPr>
          <w:rFonts w:ascii="Arial" w:hAnsi="Arial" w:cs="Arial"/>
          <w:sz w:val="24"/>
          <w:szCs w:val="24"/>
          <w:lang w:eastAsia="es-CO"/>
        </w:rPr>
      </w:pPr>
    </w:p>
    <w:p w:rsidR="00443043" w:rsidRPr="00A60F25" w:rsidRDefault="00443043" w:rsidP="00C8221E">
      <w:pPr>
        <w:spacing w:after="0"/>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ANA LUCÍA CAICEDO CALDERÓN</w:t>
      </w:r>
      <w:r w:rsidR="00C8221E">
        <w:rPr>
          <w:rFonts w:ascii="Arial" w:eastAsia="Times New Roman" w:hAnsi="Arial" w:cs="Arial"/>
          <w:b/>
          <w:bCs/>
          <w:sz w:val="24"/>
          <w:szCs w:val="24"/>
          <w:lang w:eastAsia="es-CO"/>
        </w:rPr>
        <w:tab/>
      </w:r>
      <w:r w:rsidR="00C8221E">
        <w:rPr>
          <w:rFonts w:ascii="Arial" w:eastAsia="Times New Roman" w:hAnsi="Arial" w:cs="Arial"/>
          <w:b/>
          <w:bCs/>
          <w:sz w:val="24"/>
          <w:szCs w:val="24"/>
          <w:lang w:eastAsia="es-CO"/>
        </w:rPr>
        <w:tab/>
      </w:r>
      <w:r w:rsidR="00C8221E" w:rsidRPr="00A60F25">
        <w:rPr>
          <w:rFonts w:ascii="Arial" w:eastAsia="Times New Roman" w:hAnsi="Arial" w:cs="Arial"/>
          <w:b/>
          <w:bCs/>
          <w:sz w:val="24"/>
          <w:szCs w:val="24"/>
          <w:lang w:eastAsia="es-CO"/>
        </w:rPr>
        <w:t>GERMÁN DARÍO GÓEZ VINASCO</w:t>
      </w:r>
    </w:p>
    <w:p w:rsidR="007F4105" w:rsidRPr="00443043" w:rsidRDefault="00443043" w:rsidP="00C8221E">
      <w:pPr>
        <w:spacing w:after="0"/>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Magistrada</w:t>
      </w:r>
      <w:r w:rsidR="00C8221E">
        <w:rPr>
          <w:rFonts w:ascii="Arial" w:eastAsia="Times New Roman" w:hAnsi="Arial" w:cs="Arial"/>
          <w:sz w:val="24"/>
          <w:szCs w:val="24"/>
          <w:lang w:eastAsia="es-CO"/>
        </w:rPr>
        <w:tab/>
      </w:r>
      <w:r w:rsidR="00C8221E">
        <w:rPr>
          <w:rFonts w:ascii="Arial" w:eastAsia="Times New Roman" w:hAnsi="Arial" w:cs="Arial"/>
          <w:sz w:val="24"/>
          <w:szCs w:val="24"/>
          <w:lang w:eastAsia="es-CO"/>
        </w:rPr>
        <w:tab/>
      </w:r>
      <w:r w:rsidR="00C8221E">
        <w:rPr>
          <w:rFonts w:ascii="Arial" w:eastAsia="Times New Roman" w:hAnsi="Arial" w:cs="Arial"/>
          <w:sz w:val="24"/>
          <w:szCs w:val="24"/>
          <w:lang w:eastAsia="es-CO"/>
        </w:rPr>
        <w:tab/>
      </w:r>
      <w:r w:rsidR="00C8221E">
        <w:rPr>
          <w:rFonts w:ascii="Arial" w:eastAsia="Times New Roman" w:hAnsi="Arial" w:cs="Arial"/>
          <w:sz w:val="24"/>
          <w:szCs w:val="24"/>
          <w:lang w:eastAsia="es-CO"/>
        </w:rPr>
        <w:tab/>
      </w:r>
      <w:r w:rsidR="00C8221E">
        <w:rPr>
          <w:rFonts w:ascii="Arial" w:eastAsia="Times New Roman" w:hAnsi="Arial" w:cs="Arial"/>
          <w:sz w:val="24"/>
          <w:szCs w:val="24"/>
          <w:lang w:eastAsia="es-CO"/>
        </w:rPr>
        <w:tab/>
      </w:r>
      <w:r w:rsidR="00C8221E">
        <w:rPr>
          <w:rFonts w:ascii="Arial" w:eastAsia="Times New Roman" w:hAnsi="Arial" w:cs="Arial"/>
          <w:sz w:val="24"/>
          <w:szCs w:val="24"/>
          <w:lang w:eastAsia="es-CO"/>
        </w:rPr>
        <w:tab/>
      </w:r>
      <w:r w:rsidRPr="00A60F25">
        <w:rPr>
          <w:rFonts w:ascii="Arial" w:eastAsia="Times New Roman" w:hAnsi="Arial" w:cs="Arial"/>
          <w:sz w:val="24"/>
          <w:szCs w:val="24"/>
          <w:lang w:eastAsia="es-CO"/>
        </w:rPr>
        <w:t>Magistrado</w:t>
      </w:r>
      <w:bookmarkEnd w:id="3"/>
    </w:p>
    <w:sectPr w:rsidR="007F4105" w:rsidRPr="00443043" w:rsidSect="00C8221E">
      <w:headerReference w:type="default" r:id="rId9"/>
      <w:footerReference w:type="default" r:id="rId10"/>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2BAF9D" w16cex:dateUtc="2022-02-08T22:00:07.101Z"/>
  <w16cex:commentExtensible w16cex:durableId="36FF447C" w16cex:dateUtc="2022-02-14T17:35:09.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10" w:rsidRDefault="00456E10" w:rsidP="007F4105">
      <w:pPr>
        <w:spacing w:after="0" w:line="240" w:lineRule="auto"/>
      </w:pPr>
      <w:r>
        <w:separator/>
      </w:r>
    </w:p>
  </w:endnote>
  <w:endnote w:type="continuationSeparator" w:id="0">
    <w:p w:rsidR="00456E10" w:rsidRDefault="00456E10" w:rsidP="007F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500"/>
      <w:docPartObj>
        <w:docPartGallery w:val="Page Numbers (Bottom of Page)"/>
        <w:docPartUnique/>
      </w:docPartObj>
    </w:sdtPr>
    <w:sdtEndPr/>
    <w:sdtContent>
      <w:p w:rsidR="007F4105" w:rsidRDefault="001B6D2B" w:rsidP="00431233">
        <w:pPr>
          <w:suppressAutoHyphens/>
          <w:spacing w:after="0" w:line="240" w:lineRule="auto"/>
          <w:jc w:val="right"/>
        </w:pPr>
        <w:r>
          <w:rPr>
            <w:noProof/>
          </w:rPr>
          <w:fldChar w:fldCharType="begin"/>
        </w:r>
        <w:r>
          <w:rPr>
            <w:noProof/>
          </w:rPr>
          <w:instrText xml:space="preserve"> PAGE   \* MERGEFORMAT </w:instrText>
        </w:r>
        <w:r>
          <w:rPr>
            <w:noProof/>
          </w:rPr>
          <w:fldChar w:fldCharType="separate"/>
        </w:r>
        <w:r w:rsidR="00FB59A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10" w:rsidRDefault="00456E10" w:rsidP="007F4105">
      <w:pPr>
        <w:spacing w:after="0" w:line="240" w:lineRule="auto"/>
      </w:pPr>
      <w:r>
        <w:separator/>
      </w:r>
    </w:p>
  </w:footnote>
  <w:footnote w:type="continuationSeparator" w:id="0">
    <w:p w:rsidR="00456E10" w:rsidRDefault="00456E10" w:rsidP="007F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233" w:rsidRPr="00431233" w:rsidRDefault="007F4105" w:rsidP="00431233">
    <w:pPr>
      <w:suppressAutoHyphens/>
      <w:spacing w:after="0" w:line="240" w:lineRule="auto"/>
      <w:jc w:val="center"/>
      <w:rPr>
        <w:rFonts w:ascii="Arial" w:hAnsi="Arial" w:cs="Arial"/>
        <w:sz w:val="18"/>
        <w:szCs w:val="16"/>
      </w:rPr>
    </w:pPr>
    <w:r w:rsidRPr="00431233">
      <w:rPr>
        <w:rFonts w:ascii="Arial" w:hAnsi="Arial" w:cs="Arial"/>
        <w:sz w:val="18"/>
        <w:szCs w:val="16"/>
      </w:rPr>
      <w:t>Alberto de Jesús Gil Vallejo vs Colpensiones</w:t>
    </w:r>
  </w:p>
  <w:p w:rsidR="007F4105" w:rsidRPr="00431233" w:rsidRDefault="007F4105" w:rsidP="00431233">
    <w:pPr>
      <w:suppressAutoHyphens/>
      <w:spacing w:after="0" w:line="240" w:lineRule="auto"/>
      <w:jc w:val="center"/>
      <w:rPr>
        <w:rFonts w:ascii="Arial" w:hAnsi="Arial" w:cs="Arial"/>
        <w:sz w:val="18"/>
        <w:szCs w:val="16"/>
      </w:rPr>
    </w:pPr>
    <w:r w:rsidRPr="00431233">
      <w:rPr>
        <w:rFonts w:ascii="Arial" w:hAnsi="Arial" w:cs="Arial"/>
        <w:sz w:val="18"/>
        <w:szCs w:val="16"/>
      </w:rPr>
      <w:t>Rad. 66001310500320200009101.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28A"/>
    <w:rsid w:val="00003DB8"/>
    <w:rsid w:val="0004556D"/>
    <w:rsid w:val="000464DB"/>
    <w:rsid w:val="00060A7C"/>
    <w:rsid w:val="000613EB"/>
    <w:rsid w:val="000D39B6"/>
    <w:rsid w:val="000F43AB"/>
    <w:rsid w:val="00114004"/>
    <w:rsid w:val="00115EF3"/>
    <w:rsid w:val="00126DD5"/>
    <w:rsid w:val="001B235B"/>
    <w:rsid w:val="001B6D2B"/>
    <w:rsid w:val="001E1045"/>
    <w:rsid w:val="001F19C5"/>
    <w:rsid w:val="00221152"/>
    <w:rsid w:val="0023728A"/>
    <w:rsid w:val="0024175F"/>
    <w:rsid w:val="00243339"/>
    <w:rsid w:val="00286953"/>
    <w:rsid w:val="002B05AF"/>
    <w:rsid w:val="002D0BC2"/>
    <w:rsid w:val="002F0DB5"/>
    <w:rsid w:val="003221E0"/>
    <w:rsid w:val="00374865"/>
    <w:rsid w:val="003A64B0"/>
    <w:rsid w:val="003C2A2C"/>
    <w:rsid w:val="00401C07"/>
    <w:rsid w:val="0041293E"/>
    <w:rsid w:val="00431233"/>
    <w:rsid w:val="004359C9"/>
    <w:rsid w:val="00442253"/>
    <w:rsid w:val="00443043"/>
    <w:rsid w:val="00456E10"/>
    <w:rsid w:val="004614DF"/>
    <w:rsid w:val="0046749C"/>
    <w:rsid w:val="004C208A"/>
    <w:rsid w:val="00546519"/>
    <w:rsid w:val="00595923"/>
    <w:rsid w:val="005B05CC"/>
    <w:rsid w:val="005B7B25"/>
    <w:rsid w:val="005D19E9"/>
    <w:rsid w:val="005D6040"/>
    <w:rsid w:val="005E0E58"/>
    <w:rsid w:val="005F3C8A"/>
    <w:rsid w:val="00631D9D"/>
    <w:rsid w:val="00663A97"/>
    <w:rsid w:val="00692542"/>
    <w:rsid w:val="006A57AE"/>
    <w:rsid w:val="006D3D70"/>
    <w:rsid w:val="006D5E76"/>
    <w:rsid w:val="006E52CC"/>
    <w:rsid w:val="00720FC5"/>
    <w:rsid w:val="00740C7E"/>
    <w:rsid w:val="00755496"/>
    <w:rsid w:val="007F4105"/>
    <w:rsid w:val="00815C58"/>
    <w:rsid w:val="00886449"/>
    <w:rsid w:val="00891037"/>
    <w:rsid w:val="008B4F65"/>
    <w:rsid w:val="008F1EE1"/>
    <w:rsid w:val="009059BD"/>
    <w:rsid w:val="00907089"/>
    <w:rsid w:val="009118DC"/>
    <w:rsid w:val="00911EBF"/>
    <w:rsid w:val="0091373A"/>
    <w:rsid w:val="009164BD"/>
    <w:rsid w:val="009346B5"/>
    <w:rsid w:val="009A35FB"/>
    <w:rsid w:val="009A6D53"/>
    <w:rsid w:val="009C1381"/>
    <w:rsid w:val="00A307B1"/>
    <w:rsid w:val="00AA7A55"/>
    <w:rsid w:val="00AF7598"/>
    <w:rsid w:val="00B00D61"/>
    <w:rsid w:val="00B27FB3"/>
    <w:rsid w:val="00B62CA8"/>
    <w:rsid w:val="00BB4044"/>
    <w:rsid w:val="00BC1038"/>
    <w:rsid w:val="00BD5B55"/>
    <w:rsid w:val="00BE4A68"/>
    <w:rsid w:val="00BF3453"/>
    <w:rsid w:val="00BF3566"/>
    <w:rsid w:val="00BF6531"/>
    <w:rsid w:val="00C05FA4"/>
    <w:rsid w:val="00C226F6"/>
    <w:rsid w:val="00C516A0"/>
    <w:rsid w:val="00C54284"/>
    <w:rsid w:val="00C8221E"/>
    <w:rsid w:val="00C876A1"/>
    <w:rsid w:val="00C971DB"/>
    <w:rsid w:val="00D07FB6"/>
    <w:rsid w:val="00D15F7A"/>
    <w:rsid w:val="00D212AF"/>
    <w:rsid w:val="00D5148D"/>
    <w:rsid w:val="00D527BC"/>
    <w:rsid w:val="00D80375"/>
    <w:rsid w:val="00DB6204"/>
    <w:rsid w:val="00DC4539"/>
    <w:rsid w:val="00DF3407"/>
    <w:rsid w:val="00E05B3D"/>
    <w:rsid w:val="00E32BEF"/>
    <w:rsid w:val="00E408C9"/>
    <w:rsid w:val="00E479C8"/>
    <w:rsid w:val="00E553AE"/>
    <w:rsid w:val="00E729E9"/>
    <w:rsid w:val="00E77ECD"/>
    <w:rsid w:val="00EE0272"/>
    <w:rsid w:val="00EF523E"/>
    <w:rsid w:val="00F05D77"/>
    <w:rsid w:val="00F17F9B"/>
    <w:rsid w:val="00F5231C"/>
    <w:rsid w:val="00F530F7"/>
    <w:rsid w:val="00FB59AE"/>
    <w:rsid w:val="00FB6AA0"/>
    <w:rsid w:val="00FD6F1C"/>
    <w:rsid w:val="00FE0C5A"/>
    <w:rsid w:val="00FE6393"/>
    <w:rsid w:val="10900425"/>
    <w:rsid w:val="38DA7469"/>
    <w:rsid w:val="5EFF3E6E"/>
    <w:rsid w:val="680F4E1D"/>
    <w:rsid w:val="7774BD82"/>
    <w:rsid w:val="7EAAC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B1B3"/>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28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3728A"/>
    <w:rPr>
      <w:color w:val="0563C1"/>
      <w:u w:val="single"/>
    </w:rPr>
  </w:style>
  <w:style w:type="paragraph" w:customStyle="1" w:styleId="paragraph">
    <w:name w:val="paragraph"/>
    <w:basedOn w:val="Normal"/>
    <w:rsid w:val="0023728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3728A"/>
  </w:style>
  <w:style w:type="character" w:customStyle="1" w:styleId="eop">
    <w:name w:val="eop"/>
    <w:rsid w:val="0023728A"/>
  </w:style>
  <w:style w:type="paragraph" w:styleId="Textoindependiente">
    <w:name w:val="Body Text"/>
    <w:basedOn w:val="Normal"/>
    <w:link w:val="TextoindependienteCar"/>
    <w:rsid w:val="0023728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23728A"/>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23728A"/>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23728A"/>
    <w:pPr>
      <w:ind w:left="720"/>
      <w:contextualSpacing/>
    </w:pPr>
  </w:style>
  <w:style w:type="numbering" w:customStyle="1" w:styleId="Sinlista1">
    <w:name w:val="Sin lista1"/>
    <w:next w:val="Sinlista"/>
    <w:uiPriority w:val="99"/>
    <w:semiHidden/>
    <w:unhideWhenUsed/>
    <w:rsid w:val="0023728A"/>
  </w:style>
  <w:style w:type="paragraph" w:customStyle="1" w:styleId="msonormal0">
    <w:name w:val="msonormal"/>
    <w:basedOn w:val="Normal"/>
    <w:rsid w:val="0023728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6">
    <w:name w:val="xl16"/>
    <w:basedOn w:val="Normal"/>
    <w:rsid w:val="0023728A"/>
    <w:pPr>
      <w:spacing w:before="100" w:beforeAutospacing="1" w:after="100" w:afterAutospacing="1" w:line="240" w:lineRule="auto"/>
    </w:pPr>
    <w:rPr>
      <w:rFonts w:ascii="Arial" w:eastAsia="Times New Roman" w:hAnsi="Arial" w:cs="Arial"/>
      <w:color w:val="FF0000"/>
      <w:sz w:val="20"/>
      <w:szCs w:val="20"/>
      <w:lang w:eastAsia="es-CO"/>
    </w:rPr>
  </w:style>
  <w:style w:type="paragraph" w:customStyle="1" w:styleId="xl17">
    <w:name w:val="xl17"/>
    <w:basedOn w:val="Normal"/>
    <w:rsid w:val="0023728A"/>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8">
    <w:name w:val="xl18"/>
    <w:basedOn w:val="Normal"/>
    <w:rsid w:val="002372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19">
    <w:name w:val="xl19"/>
    <w:basedOn w:val="Normal"/>
    <w:rsid w:val="002372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1">
    <w:name w:val="xl21"/>
    <w:basedOn w:val="Normal"/>
    <w:rsid w:val="0023728A"/>
    <w:pPr>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22">
    <w:name w:val="xl22"/>
    <w:basedOn w:val="Normal"/>
    <w:rsid w:val="0023728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3">
    <w:name w:val="xl23"/>
    <w:basedOn w:val="Normal"/>
    <w:rsid w:val="0023728A"/>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4">
    <w:name w:val="xl24"/>
    <w:basedOn w:val="Normal"/>
    <w:rsid w:val="0023728A"/>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25">
    <w:name w:val="xl25"/>
    <w:basedOn w:val="Normal"/>
    <w:rsid w:val="002372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27">
    <w:name w:val="xl27"/>
    <w:basedOn w:val="Normal"/>
    <w:rsid w:val="0023728A"/>
    <w:pP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8">
    <w:name w:val="xl28"/>
    <w:basedOn w:val="Normal"/>
    <w:rsid w:val="0023728A"/>
    <w:pPr>
      <w:pBdr>
        <w:top w:val="single" w:sz="8" w:space="0" w:color="auto"/>
        <w:left w:val="single" w:sz="8" w:space="0" w:color="auto"/>
        <w:bottom w:val="single" w:sz="4" w:space="0" w:color="222B35"/>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29">
    <w:name w:val="xl29"/>
    <w:basedOn w:val="Normal"/>
    <w:rsid w:val="0023728A"/>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0">
    <w:name w:val="xl30"/>
    <w:basedOn w:val="Normal"/>
    <w:rsid w:val="0023728A"/>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1">
    <w:name w:val="xl31"/>
    <w:basedOn w:val="Normal"/>
    <w:rsid w:val="0023728A"/>
    <w:pPr>
      <w:pBdr>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2">
    <w:name w:val="xl32"/>
    <w:basedOn w:val="Normal"/>
    <w:rsid w:val="0023728A"/>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3">
    <w:name w:val="xl33"/>
    <w:basedOn w:val="Normal"/>
    <w:rsid w:val="0023728A"/>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4">
    <w:name w:val="xl34"/>
    <w:basedOn w:val="Normal"/>
    <w:rsid w:val="0023728A"/>
    <w:pPr>
      <w:pBdr>
        <w:top w:val="single" w:sz="4" w:space="0" w:color="222B35"/>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35">
    <w:name w:val="xl35"/>
    <w:basedOn w:val="Normal"/>
    <w:rsid w:val="0023728A"/>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7">
    <w:name w:val="xl37"/>
    <w:basedOn w:val="Normal"/>
    <w:rsid w:val="0023728A"/>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38">
    <w:name w:val="xl38"/>
    <w:basedOn w:val="Normal"/>
    <w:rsid w:val="0023728A"/>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9">
    <w:name w:val="xl39"/>
    <w:basedOn w:val="Normal"/>
    <w:rsid w:val="002372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0">
    <w:name w:val="xl40"/>
    <w:basedOn w:val="Normal"/>
    <w:rsid w:val="0023728A"/>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1">
    <w:name w:val="xl41"/>
    <w:basedOn w:val="Normal"/>
    <w:rsid w:val="0023728A"/>
    <w:pPr>
      <w:pBdr>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2">
    <w:name w:val="xl42"/>
    <w:basedOn w:val="Normal"/>
    <w:rsid w:val="0023728A"/>
    <w:pPr>
      <w:pBdr>
        <w:left w:val="single" w:sz="4" w:space="0" w:color="595959"/>
        <w:bottom w:val="single" w:sz="4" w:space="0" w:color="595959"/>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5">
    <w:name w:val="xl45"/>
    <w:basedOn w:val="Normal"/>
    <w:rsid w:val="0023728A"/>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6">
    <w:name w:val="xl46"/>
    <w:basedOn w:val="Normal"/>
    <w:rsid w:val="0023728A"/>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49">
    <w:name w:val="xl49"/>
    <w:basedOn w:val="Normal"/>
    <w:rsid w:val="0023728A"/>
    <w:pPr>
      <w:spacing w:before="100" w:beforeAutospacing="1" w:after="100" w:afterAutospacing="1" w:line="240" w:lineRule="auto"/>
      <w:jc w:val="right"/>
    </w:pPr>
    <w:rPr>
      <w:rFonts w:ascii="Times New Roman" w:eastAsia="Times New Roman" w:hAnsi="Times New Roman"/>
      <w:sz w:val="20"/>
      <w:szCs w:val="20"/>
      <w:lang w:eastAsia="es-CO"/>
    </w:rPr>
  </w:style>
  <w:style w:type="paragraph" w:customStyle="1" w:styleId="xl50">
    <w:name w:val="xl50"/>
    <w:basedOn w:val="Normal"/>
    <w:rsid w:val="0023728A"/>
    <w:pPr>
      <w:pBdr>
        <w:left w:val="single" w:sz="8" w:space="0" w:color="auto"/>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1">
    <w:name w:val="xl51"/>
    <w:basedOn w:val="Normal"/>
    <w:rsid w:val="0023728A"/>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52">
    <w:name w:val="xl52"/>
    <w:basedOn w:val="Normal"/>
    <w:rsid w:val="0023728A"/>
    <w:pPr>
      <w:pBdr>
        <w:left w:val="single" w:sz="8" w:space="0" w:color="auto"/>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3">
    <w:name w:val="xl53"/>
    <w:basedOn w:val="Normal"/>
    <w:rsid w:val="0023728A"/>
    <w:pPr>
      <w:pBdr>
        <w:left w:val="single" w:sz="4" w:space="0" w:color="595959"/>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5">
    <w:name w:val="xl55"/>
    <w:basedOn w:val="Normal"/>
    <w:rsid w:val="0023728A"/>
    <w:pPr>
      <w:pBdr>
        <w:top w:val="single" w:sz="4" w:space="0" w:color="595959"/>
        <w:left w:val="single" w:sz="4" w:space="0" w:color="595959"/>
        <w:bottom w:val="single" w:sz="8" w:space="0" w:color="auto"/>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56">
    <w:name w:val="xl56"/>
    <w:basedOn w:val="Normal"/>
    <w:rsid w:val="0023728A"/>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7">
    <w:name w:val="xl57"/>
    <w:basedOn w:val="Normal"/>
    <w:rsid w:val="002372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58">
    <w:name w:val="xl58"/>
    <w:basedOn w:val="Normal"/>
    <w:rsid w:val="0023728A"/>
    <w:pPr>
      <w:pBdr>
        <w:top w:val="single" w:sz="4" w:space="0" w:color="595959"/>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9">
    <w:name w:val="xl59"/>
    <w:basedOn w:val="Normal"/>
    <w:rsid w:val="0023728A"/>
    <w:pPr>
      <w:pBdr>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0">
    <w:name w:val="xl60"/>
    <w:basedOn w:val="Normal"/>
    <w:rsid w:val="0023728A"/>
    <w:pPr>
      <w:pBdr>
        <w:left w:val="single" w:sz="4" w:space="0" w:color="595959"/>
        <w:bottom w:val="single" w:sz="8" w:space="0" w:color="auto"/>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61">
    <w:name w:val="xl61"/>
    <w:basedOn w:val="Normal"/>
    <w:rsid w:val="0023728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49">
    <w:name w:val="xl149"/>
    <w:basedOn w:val="Normal"/>
    <w:rsid w:val="0023728A"/>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0">
    <w:name w:val="xl150"/>
    <w:basedOn w:val="Normal"/>
    <w:rsid w:val="0023728A"/>
    <w:pPr>
      <w:pBdr>
        <w:top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1">
    <w:name w:val="xl151"/>
    <w:basedOn w:val="Normal"/>
    <w:rsid w:val="0023728A"/>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2">
    <w:name w:val="xl152"/>
    <w:basedOn w:val="Normal"/>
    <w:rsid w:val="0023728A"/>
    <w:pPr>
      <w:pBdr>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3">
    <w:name w:val="xl153"/>
    <w:basedOn w:val="Normal"/>
    <w:rsid w:val="0023728A"/>
    <w:pPr>
      <w:pBdr>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23728A"/>
    <w:pPr>
      <w:pBdr>
        <w:left w:val="single" w:sz="8" w:space="0" w:color="auto"/>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23728A"/>
    <w:pPr>
      <w:pBdr>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7">
    <w:name w:val="xl157"/>
    <w:basedOn w:val="Normal"/>
    <w:rsid w:val="0023728A"/>
    <w:pPr>
      <w:pBdr>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8">
    <w:name w:val="xl158"/>
    <w:basedOn w:val="Normal"/>
    <w:rsid w:val="0023728A"/>
    <w:pPr>
      <w:pBdr>
        <w:top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9">
    <w:name w:val="xl159"/>
    <w:basedOn w:val="Normal"/>
    <w:rsid w:val="0023728A"/>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0">
    <w:name w:val="xl160"/>
    <w:basedOn w:val="Normal"/>
    <w:rsid w:val="0023728A"/>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1">
    <w:name w:val="xl161"/>
    <w:basedOn w:val="Normal"/>
    <w:rsid w:val="0023728A"/>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2">
    <w:name w:val="xl162"/>
    <w:basedOn w:val="Normal"/>
    <w:rsid w:val="0023728A"/>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3">
    <w:name w:val="xl163"/>
    <w:basedOn w:val="Normal"/>
    <w:rsid w:val="0023728A"/>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4">
    <w:name w:val="xl164"/>
    <w:basedOn w:val="Normal"/>
    <w:rsid w:val="0023728A"/>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5">
    <w:name w:val="xl165"/>
    <w:basedOn w:val="Normal"/>
    <w:rsid w:val="0023728A"/>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66">
    <w:name w:val="xl166"/>
    <w:basedOn w:val="Normal"/>
    <w:rsid w:val="0023728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7">
    <w:name w:val="xl167"/>
    <w:basedOn w:val="Normal"/>
    <w:rsid w:val="0023728A"/>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8">
    <w:name w:val="xl168"/>
    <w:basedOn w:val="Normal"/>
    <w:rsid w:val="0023728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9">
    <w:name w:val="xl169"/>
    <w:basedOn w:val="Normal"/>
    <w:rsid w:val="0023728A"/>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0">
    <w:name w:val="xl170"/>
    <w:basedOn w:val="Normal"/>
    <w:rsid w:val="0023728A"/>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1">
    <w:name w:val="xl171"/>
    <w:basedOn w:val="Normal"/>
    <w:rsid w:val="0023728A"/>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2">
    <w:name w:val="xl172"/>
    <w:basedOn w:val="Normal"/>
    <w:rsid w:val="0023728A"/>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3">
    <w:name w:val="xl173"/>
    <w:basedOn w:val="Normal"/>
    <w:rsid w:val="0023728A"/>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4">
    <w:name w:val="xl174"/>
    <w:basedOn w:val="Normal"/>
    <w:rsid w:val="0023728A"/>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5">
    <w:name w:val="xl175"/>
    <w:basedOn w:val="Normal"/>
    <w:rsid w:val="0023728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6">
    <w:name w:val="xl176"/>
    <w:basedOn w:val="Normal"/>
    <w:rsid w:val="0023728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7">
    <w:name w:val="xl177"/>
    <w:basedOn w:val="Normal"/>
    <w:rsid w:val="0023728A"/>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99">
    <w:name w:val="xl199"/>
    <w:basedOn w:val="Normal"/>
    <w:rsid w:val="0023728A"/>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0">
    <w:name w:val="xl200"/>
    <w:basedOn w:val="Normal"/>
    <w:rsid w:val="0023728A"/>
    <w:pPr>
      <w:pBdr>
        <w:top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1">
    <w:name w:val="xl201"/>
    <w:basedOn w:val="Normal"/>
    <w:rsid w:val="0023728A"/>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character" w:styleId="Hipervnculovisitado">
    <w:name w:val="FollowedHyperlink"/>
    <w:basedOn w:val="Fuentedeprrafopredeter"/>
    <w:uiPriority w:val="99"/>
    <w:semiHidden/>
    <w:unhideWhenUsed/>
    <w:rsid w:val="0023728A"/>
    <w:rPr>
      <w:color w:val="954F72"/>
      <w:u w:val="single"/>
    </w:rPr>
  </w:style>
  <w:style w:type="paragraph" w:styleId="NormalWeb">
    <w:name w:val="Normal (Web)"/>
    <w:basedOn w:val="Normal"/>
    <w:uiPriority w:val="99"/>
    <w:unhideWhenUsed/>
    <w:rsid w:val="0023728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20">
    <w:name w:val="xl20"/>
    <w:basedOn w:val="Normal"/>
    <w:rsid w:val="0023728A"/>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36">
    <w:name w:val="xl36"/>
    <w:basedOn w:val="Normal"/>
    <w:rsid w:val="002372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47">
    <w:name w:val="xl47"/>
    <w:basedOn w:val="Normal"/>
    <w:rsid w:val="0023728A"/>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48">
    <w:name w:val="xl48"/>
    <w:basedOn w:val="Normal"/>
    <w:rsid w:val="0023728A"/>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54">
    <w:name w:val="xl54"/>
    <w:basedOn w:val="Normal"/>
    <w:rsid w:val="0023728A"/>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2">
    <w:name w:val="xl62"/>
    <w:basedOn w:val="Normal"/>
    <w:rsid w:val="0023728A"/>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3">
    <w:name w:val="xl63"/>
    <w:basedOn w:val="Normal"/>
    <w:rsid w:val="0023728A"/>
    <w:pPr>
      <w:spacing w:before="100" w:beforeAutospacing="1" w:after="100" w:afterAutospacing="1" w:line="240" w:lineRule="auto"/>
    </w:pPr>
    <w:rPr>
      <w:rFonts w:ascii="Arial" w:eastAsia="Times New Roman" w:hAnsi="Arial" w:cs="Arial"/>
      <w:sz w:val="20"/>
      <w:szCs w:val="20"/>
      <w:lang w:eastAsia="es-CO"/>
    </w:rPr>
  </w:style>
  <w:style w:type="paragraph" w:customStyle="1" w:styleId="xl70">
    <w:name w:val="xl70"/>
    <w:basedOn w:val="Normal"/>
    <w:rsid w:val="0023728A"/>
    <w:pPr>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03">
    <w:name w:val="xl103"/>
    <w:basedOn w:val="Normal"/>
    <w:rsid w:val="0023728A"/>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04">
    <w:name w:val="xl104"/>
    <w:basedOn w:val="Normal"/>
    <w:rsid w:val="0023728A"/>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12">
    <w:name w:val="xl112"/>
    <w:basedOn w:val="Normal"/>
    <w:rsid w:val="0023728A"/>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21">
    <w:name w:val="xl121"/>
    <w:basedOn w:val="Normal"/>
    <w:rsid w:val="0023728A"/>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2">
    <w:name w:val="xl122"/>
    <w:basedOn w:val="Normal"/>
    <w:rsid w:val="0023728A"/>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3">
    <w:name w:val="xl123"/>
    <w:basedOn w:val="Normal"/>
    <w:rsid w:val="0023728A"/>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4">
    <w:name w:val="xl124"/>
    <w:basedOn w:val="Normal"/>
    <w:rsid w:val="0023728A"/>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5">
    <w:name w:val="xl125"/>
    <w:basedOn w:val="Normal"/>
    <w:rsid w:val="0023728A"/>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6">
    <w:name w:val="xl126"/>
    <w:basedOn w:val="Normal"/>
    <w:rsid w:val="0023728A"/>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7">
    <w:name w:val="xl127"/>
    <w:basedOn w:val="Normal"/>
    <w:rsid w:val="0023728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8">
    <w:name w:val="xl128"/>
    <w:basedOn w:val="Normal"/>
    <w:rsid w:val="0023728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9">
    <w:name w:val="xl129"/>
    <w:basedOn w:val="Normal"/>
    <w:rsid w:val="0023728A"/>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0">
    <w:name w:val="xl130"/>
    <w:basedOn w:val="Normal"/>
    <w:rsid w:val="0023728A"/>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7">
    <w:name w:val="xl137"/>
    <w:basedOn w:val="Normal"/>
    <w:rsid w:val="0023728A"/>
    <w:pPr>
      <w:pBdr>
        <w:top w:val="single" w:sz="8" w:space="0" w:color="auto"/>
        <w:left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8">
    <w:name w:val="xl138"/>
    <w:basedOn w:val="Normal"/>
    <w:rsid w:val="0023728A"/>
    <w:pPr>
      <w:pBdr>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9">
    <w:name w:val="xl139"/>
    <w:basedOn w:val="Normal"/>
    <w:rsid w:val="0023728A"/>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40">
    <w:name w:val="xl140"/>
    <w:basedOn w:val="Normal"/>
    <w:rsid w:val="0023728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1">
    <w:name w:val="xl141"/>
    <w:basedOn w:val="Normal"/>
    <w:rsid w:val="0023728A"/>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2">
    <w:name w:val="xl142"/>
    <w:basedOn w:val="Normal"/>
    <w:rsid w:val="0023728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3">
    <w:name w:val="xl143"/>
    <w:basedOn w:val="Normal"/>
    <w:rsid w:val="0023728A"/>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4">
    <w:name w:val="xl144"/>
    <w:basedOn w:val="Normal"/>
    <w:rsid w:val="0023728A"/>
    <w:pPr>
      <w:pBdr>
        <w:top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5">
    <w:name w:val="xl145"/>
    <w:basedOn w:val="Normal"/>
    <w:rsid w:val="0023728A"/>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6">
    <w:name w:val="xl146"/>
    <w:basedOn w:val="Normal"/>
    <w:rsid w:val="0023728A"/>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7">
    <w:name w:val="xl147"/>
    <w:basedOn w:val="Normal"/>
    <w:rsid w:val="0023728A"/>
    <w:pPr>
      <w:pBdr>
        <w:top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8">
    <w:name w:val="xl148"/>
    <w:basedOn w:val="Normal"/>
    <w:rsid w:val="0023728A"/>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23728A"/>
    <w:pPr>
      <w:pBdr>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styleId="Textocomentario">
    <w:name w:val="annotation text"/>
    <w:basedOn w:val="Normal"/>
    <w:link w:val="TextocomentarioCar"/>
    <w:uiPriority w:val="99"/>
    <w:semiHidden/>
    <w:unhideWhenUsed/>
    <w:rsid w:val="005959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592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95923"/>
    <w:rPr>
      <w:sz w:val="16"/>
      <w:szCs w:val="16"/>
    </w:rPr>
  </w:style>
  <w:style w:type="paragraph" w:styleId="Textodeglobo">
    <w:name w:val="Balloon Text"/>
    <w:basedOn w:val="Normal"/>
    <w:link w:val="TextodegloboCar"/>
    <w:uiPriority w:val="99"/>
    <w:semiHidden/>
    <w:unhideWhenUsed/>
    <w:rsid w:val="00E553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3A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553AE"/>
    <w:rPr>
      <w:b/>
      <w:bCs/>
    </w:rPr>
  </w:style>
  <w:style w:type="character" w:customStyle="1" w:styleId="AsuntodelcomentarioCar">
    <w:name w:val="Asunto del comentario Car"/>
    <w:basedOn w:val="TextocomentarioCar"/>
    <w:link w:val="Asuntodelcomentario"/>
    <w:uiPriority w:val="99"/>
    <w:semiHidden/>
    <w:rsid w:val="00E553AE"/>
    <w:rPr>
      <w:rFonts w:ascii="Calibri" w:eastAsia="Calibri" w:hAnsi="Calibri" w:cs="Times New Roman"/>
      <w:b/>
      <w:bCs/>
      <w:sz w:val="20"/>
      <w:szCs w:val="20"/>
    </w:rPr>
  </w:style>
  <w:style w:type="paragraph" w:styleId="Encabezado">
    <w:name w:val="header"/>
    <w:basedOn w:val="Normal"/>
    <w:link w:val="EncabezadoCar"/>
    <w:uiPriority w:val="99"/>
    <w:unhideWhenUsed/>
    <w:rsid w:val="007F41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105"/>
    <w:rPr>
      <w:rFonts w:ascii="Calibri" w:eastAsia="Calibri" w:hAnsi="Calibri" w:cs="Times New Roman"/>
    </w:rPr>
  </w:style>
  <w:style w:type="paragraph" w:styleId="Piedepgina">
    <w:name w:val="footer"/>
    <w:basedOn w:val="Normal"/>
    <w:link w:val="PiedepginaCar"/>
    <w:uiPriority w:val="99"/>
    <w:unhideWhenUsed/>
    <w:rsid w:val="007F4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1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3115896f34d4470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84165-8C15-45AC-AD78-EB1EC6FFE14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F82AB26-8EF4-47F3-8B01-EF21B486B00D}">
  <ds:schemaRefs>
    <ds:schemaRef ds:uri="http://schemas.microsoft.com/sharepoint/v3/contenttype/forms"/>
  </ds:schemaRefs>
</ds:datastoreItem>
</file>

<file path=customXml/itemProps3.xml><?xml version="1.0" encoding="utf-8"?>
<ds:datastoreItem xmlns:ds="http://schemas.openxmlformats.org/officeDocument/2006/customXml" ds:itemID="{A7DB8769-8394-4E17-9FDC-F0011E3C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3268</Words>
  <Characters>17978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84</cp:revision>
  <dcterms:created xsi:type="dcterms:W3CDTF">2022-02-07T18:36:00Z</dcterms:created>
  <dcterms:modified xsi:type="dcterms:W3CDTF">2022-03-30T15:19:00Z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