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AB8" w:rsidRPr="00FF4AB8" w:rsidRDefault="00FF4AB8" w:rsidP="00FF4AB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FF4AB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F4AB8" w:rsidRPr="00FF4AB8" w:rsidRDefault="00FF4AB8" w:rsidP="00FF4AB8">
      <w:pPr>
        <w:spacing w:after="0" w:line="240" w:lineRule="auto"/>
        <w:jc w:val="both"/>
        <w:rPr>
          <w:rFonts w:ascii="Arial" w:eastAsia="Times New Roman" w:hAnsi="Arial" w:cs="Arial"/>
          <w:sz w:val="20"/>
          <w:szCs w:val="20"/>
          <w:lang w:val="es-419" w:eastAsia="es-ES"/>
        </w:rPr>
      </w:pPr>
      <w:bookmarkStart w:id="2" w:name="_GoBack"/>
      <w:bookmarkEnd w:id="2"/>
    </w:p>
    <w:p w:rsidR="00FF4AB8" w:rsidRPr="00FF4AB8" w:rsidRDefault="00FF4AB8" w:rsidP="00FF4AB8">
      <w:pPr>
        <w:spacing w:after="0" w:line="240" w:lineRule="auto"/>
        <w:jc w:val="both"/>
        <w:rPr>
          <w:rFonts w:ascii="Arial" w:eastAsia="Times New Roman" w:hAnsi="Arial" w:cs="Arial"/>
          <w:sz w:val="20"/>
          <w:szCs w:val="20"/>
          <w:lang w:val="es-419" w:eastAsia="es-ES"/>
        </w:rPr>
      </w:pPr>
      <w:r w:rsidRPr="00FF4AB8">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FF4AB8">
        <w:rPr>
          <w:rFonts w:ascii="Arial" w:eastAsia="Times New Roman" w:hAnsi="Arial" w:cs="Arial"/>
          <w:sz w:val="20"/>
          <w:szCs w:val="20"/>
          <w:lang w:val="es-419" w:eastAsia="es-ES"/>
        </w:rPr>
        <w:t xml:space="preserve">Providencia del 6 de abril de 2022  </w:t>
      </w:r>
    </w:p>
    <w:p w:rsidR="00FF4AB8" w:rsidRPr="00FF4AB8" w:rsidRDefault="00FF4AB8" w:rsidP="00FF4AB8">
      <w:pPr>
        <w:spacing w:after="0" w:line="240" w:lineRule="auto"/>
        <w:jc w:val="both"/>
        <w:rPr>
          <w:rFonts w:ascii="Arial" w:eastAsia="Times New Roman" w:hAnsi="Arial" w:cs="Arial"/>
          <w:sz w:val="20"/>
          <w:szCs w:val="20"/>
          <w:lang w:val="es-419" w:eastAsia="es-ES"/>
        </w:rPr>
      </w:pPr>
      <w:r w:rsidRPr="00FF4AB8">
        <w:rPr>
          <w:rFonts w:ascii="Arial" w:eastAsia="Times New Roman" w:hAnsi="Arial" w:cs="Arial"/>
          <w:sz w:val="20"/>
          <w:szCs w:val="20"/>
          <w:lang w:val="es-419" w:eastAsia="es-ES"/>
        </w:rPr>
        <w:t>Radicación Nro.:</w:t>
      </w:r>
      <w:r>
        <w:rPr>
          <w:rFonts w:ascii="Arial" w:eastAsia="Times New Roman" w:hAnsi="Arial" w:cs="Arial"/>
          <w:sz w:val="20"/>
          <w:szCs w:val="20"/>
          <w:lang w:val="es-419" w:eastAsia="es-ES"/>
        </w:rPr>
        <w:tab/>
      </w:r>
      <w:r w:rsidRPr="00FF4AB8">
        <w:rPr>
          <w:rFonts w:ascii="Arial" w:eastAsia="Times New Roman" w:hAnsi="Arial" w:cs="Arial"/>
          <w:sz w:val="20"/>
          <w:szCs w:val="20"/>
          <w:lang w:val="es-419" w:eastAsia="es-ES"/>
        </w:rPr>
        <w:t>660013105</w:t>
      </w:r>
      <w:r w:rsidR="00A02005" w:rsidRPr="00A02005">
        <w:rPr>
          <w:rFonts w:ascii="Arial" w:eastAsia="Times New Roman" w:hAnsi="Arial" w:cs="Arial"/>
          <w:sz w:val="20"/>
          <w:szCs w:val="20"/>
          <w:lang w:val="es-419" w:eastAsia="es-ES"/>
        </w:rPr>
        <w:t>001202200060</w:t>
      </w:r>
      <w:r w:rsidRPr="00FF4AB8">
        <w:rPr>
          <w:rFonts w:ascii="Arial" w:eastAsia="Times New Roman" w:hAnsi="Arial" w:cs="Arial"/>
          <w:sz w:val="20"/>
          <w:szCs w:val="20"/>
          <w:lang w:val="es-419" w:eastAsia="es-ES"/>
        </w:rPr>
        <w:t>01</w:t>
      </w:r>
    </w:p>
    <w:p w:rsidR="00FF4AB8" w:rsidRPr="00FF4AB8" w:rsidRDefault="00FF4AB8" w:rsidP="00FF4AB8">
      <w:pPr>
        <w:spacing w:after="0" w:line="240" w:lineRule="auto"/>
        <w:jc w:val="both"/>
        <w:rPr>
          <w:rFonts w:ascii="Arial" w:eastAsia="Times New Roman" w:hAnsi="Arial" w:cs="Arial"/>
          <w:sz w:val="20"/>
          <w:szCs w:val="20"/>
          <w:lang w:val="es-419" w:eastAsia="es-ES"/>
        </w:rPr>
      </w:pPr>
      <w:r w:rsidRPr="00FF4AB8">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FF4AB8">
        <w:rPr>
          <w:rFonts w:ascii="Arial" w:eastAsia="Times New Roman" w:hAnsi="Arial" w:cs="Arial"/>
          <w:sz w:val="20"/>
          <w:szCs w:val="20"/>
          <w:lang w:val="es-419" w:eastAsia="es-ES"/>
        </w:rPr>
        <w:t>Fuero Sindical</w:t>
      </w:r>
    </w:p>
    <w:p w:rsidR="00FF4AB8" w:rsidRPr="00FF4AB8" w:rsidRDefault="00FF4AB8" w:rsidP="00FF4AB8">
      <w:pPr>
        <w:spacing w:after="0" w:line="240" w:lineRule="auto"/>
        <w:jc w:val="both"/>
        <w:rPr>
          <w:rFonts w:ascii="Arial" w:eastAsia="Times New Roman" w:hAnsi="Arial" w:cs="Arial"/>
          <w:sz w:val="20"/>
          <w:szCs w:val="20"/>
          <w:lang w:val="es-419" w:eastAsia="es-ES"/>
        </w:rPr>
      </w:pPr>
      <w:r w:rsidRPr="00FF4AB8">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FF4AB8">
        <w:rPr>
          <w:rFonts w:ascii="Arial" w:eastAsia="Times New Roman" w:hAnsi="Arial" w:cs="Arial"/>
          <w:sz w:val="20"/>
          <w:szCs w:val="20"/>
          <w:lang w:val="es-419" w:eastAsia="es-ES"/>
        </w:rPr>
        <w:t>G4S Cash Solutions Colombia Ltda. -</w:t>
      </w:r>
      <w:r>
        <w:rPr>
          <w:rFonts w:ascii="Arial" w:eastAsia="Times New Roman" w:hAnsi="Arial" w:cs="Arial"/>
          <w:sz w:val="20"/>
          <w:szCs w:val="20"/>
          <w:lang w:val="es-419" w:eastAsia="es-ES"/>
        </w:rPr>
        <w:t xml:space="preserve"> </w:t>
      </w:r>
      <w:r w:rsidRPr="00FF4AB8">
        <w:rPr>
          <w:rFonts w:ascii="Arial" w:eastAsia="Times New Roman" w:hAnsi="Arial" w:cs="Arial"/>
          <w:sz w:val="20"/>
          <w:szCs w:val="20"/>
          <w:lang w:val="es-419" w:eastAsia="es-ES"/>
        </w:rPr>
        <w:t>Hoy Compañía Transbank Ltda.</w:t>
      </w:r>
    </w:p>
    <w:p w:rsidR="00FF4AB8" w:rsidRPr="00FF4AB8" w:rsidRDefault="00FF4AB8" w:rsidP="00FF4AB8">
      <w:pPr>
        <w:spacing w:after="0" w:line="240" w:lineRule="auto"/>
        <w:jc w:val="both"/>
        <w:rPr>
          <w:rFonts w:ascii="Arial" w:eastAsia="Times New Roman" w:hAnsi="Arial" w:cs="Arial"/>
          <w:sz w:val="20"/>
          <w:szCs w:val="20"/>
          <w:lang w:val="es-419" w:eastAsia="es-ES"/>
        </w:rPr>
      </w:pPr>
      <w:r w:rsidRPr="00FF4AB8">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FF4AB8">
        <w:rPr>
          <w:rFonts w:ascii="Arial" w:eastAsia="Times New Roman" w:hAnsi="Arial" w:cs="Arial"/>
          <w:sz w:val="20"/>
          <w:szCs w:val="20"/>
          <w:lang w:val="es-419" w:eastAsia="es-ES"/>
        </w:rPr>
        <w:t xml:space="preserve">Jhon Alexander Rueda Otaya     </w:t>
      </w:r>
    </w:p>
    <w:p w:rsidR="00FF4AB8" w:rsidRPr="00FF4AB8" w:rsidRDefault="00FF4AB8" w:rsidP="00FF4AB8">
      <w:pPr>
        <w:spacing w:after="0" w:line="240" w:lineRule="auto"/>
        <w:jc w:val="both"/>
        <w:rPr>
          <w:rFonts w:ascii="Arial" w:eastAsia="Times New Roman" w:hAnsi="Arial" w:cs="Arial"/>
          <w:sz w:val="20"/>
          <w:szCs w:val="20"/>
          <w:lang w:val="es-419" w:eastAsia="es-ES"/>
        </w:rPr>
      </w:pPr>
      <w:r w:rsidRPr="00FF4AB8">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FF4AB8">
        <w:rPr>
          <w:rFonts w:ascii="Arial" w:eastAsia="Times New Roman" w:hAnsi="Arial" w:cs="Arial"/>
          <w:sz w:val="20"/>
          <w:szCs w:val="20"/>
          <w:lang w:val="es-419" w:eastAsia="es-ES"/>
        </w:rPr>
        <w:t xml:space="preserve">Primero Laboral del Circuito de Pereira </w:t>
      </w:r>
    </w:p>
    <w:p w:rsidR="00FF4AB8" w:rsidRPr="00FF4AB8" w:rsidRDefault="00FF4AB8" w:rsidP="00FF4AB8">
      <w:pPr>
        <w:spacing w:after="0" w:line="240" w:lineRule="auto"/>
        <w:jc w:val="both"/>
        <w:rPr>
          <w:rFonts w:ascii="Arial" w:eastAsia="Times New Roman" w:hAnsi="Arial" w:cs="Arial"/>
          <w:sz w:val="20"/>
          <w:szCs w:val="20"/>
          <w:lang w:val="es-419" w:eastAsia="es-ES"/>
        </w:rPr>
      </w:pPr>
      <w:r w:rsidRPr="00FF4AB8">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FF4AB8">
        <w:rPr>
          <w:rFonts w:ascii="Arial" w:eastAsia="Times New Roman" w:hAnsi="Arial" w:cs="Arial"/>
          <w:sz w:val="20"/>
          <w:szCs w:val="20"/>
          <w:lang w:val="es-419" w:eastAsia="es-ES"/>
        </w:rPr>
        <w:t>Julio César Salazar Muñoz</w:t>
      </w:r>
    </w:p>
    <w:p w:rsidR="00FF4AB8" w:rsidRPr="00FF4AB8" w:rsidRDefault="00FF4AB8" w:rsidP="00FF4AB8">
      <w:pPr>
        <w:spacing w:after="0" w:line="240" w:lineRule="auto"/>
        <w:jc w:val="both"/>
        <w:rPr>
          <w:rFonts w:ascii="Arial" w:eastAsia="Times New Roman" w:hAnsi="Arial" w:cs="Arial"/>
          <w:sz w:val="20"/>
          <w:szCs w:val="20"/>
          <w:lang w:val="es-419" w:eastAsia="es-ES"/>
        </w:rPr>
      </w:pPr>
    </w:p>
    <w:p w:rsidR="00FF4AB8" w:rsidRPr="00FF4AB8" w:rsidRDefault="00167538" w:rsidP="00FF4AB8">
      <w:pPr>
        <w:spacing w:after="0" w:line="240" w:lineRule="auto"/>
        <w:jc w:val="both"/>
        <w:rPr>
          <w:rFonts w:ascii="Arial" w:eastAsia="Times New Roman" w:hAnsi="Arial" w:cs="Arial"/>
          <w:b/>
          <w:bCs/>
          <w:iCs/>
          <w:sz w:val="20"/>
          <w:szCs w:val="20"/>
          <w:lang w:val="es-419" w:eastAsia="fr-FR"/>
        </w:rPr>
      </w:pPr>
      <w:r w:rsidRPr="00FF4AB8">
        <w:rPr>
          <w:rFonts w:ascii="Arial" w:eastAsia="Times New Roman" w:hAnsi="Arial" w:cs="Arial"/>
          <w:b/>
          <w:bCs/>
          <w:iCs/>
          <w:sz w:val="20"/>
          <w:szCs w:val="20"/>
          <w:u w:val="single"/>
          <w:lang w:val="es-419" w:eastAsia="fr-FR"/>
        </w:rPr>
        <w:t>TEMAS:</w:t>
      </w:r>
      <w:r w:rsidRPr="00FF4AB8">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FUERO SINDICAL / DEFINICIÓN Y OBJETO </w:t>
      </w:r>
      <w:r w:rsidRPr="00FF4AB8">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PERMISO PARA DESPEDIR / CON BASE EN UNA JUSTA CAUSA / LA CALIFICACIÓN COMO GRAVE COMPETE A LAS PARTES / NO SE DISCUTE JUDICIALMENTE / BASTA PROBAR SU OCURRENCIA.</w:t>
      </w:r>
    </w:p>
    <w:p w:rsidR="00FF4AB8" w:rsidRPr="00FF4AB8" w:rsidRDefault="00FF4AB8" w:rsidP="00FF4AB8">
      <w:pPr>
        <w:spacing w:after="0" w:line="240" w:lineRule="auto"/>
        <w:jc w:val="both"/>
        <w:rPr>
          <w:rFonts w:ascii="Arial" w:eastAsia="Times New Roman" w:hAnsi="Arial" w:cs="Arial"/>
          <w:sz w:val="20"/>
          <w:szCs w:val="20"/>
          <w:lang w:val="es-419" w:eastAsia="es-ES"/>
        </w:rPr>
      </w:pPr>
    </w:p>
    <w:p w:rsidR="00DC2BFE" w:rsidRPr="00DC2BFE" w:rsidRDefault="00DC2BFE" w:rsidP="00DC2BFE">
      <w:pPr>
        <w:spacing w:after="0" w:line="240" w:lineRule="auto"/>
        <w:jc w:val="both"/>
        <w:rPr>
          <w:rFonts w:ascii="Arial" w:eastAsia="Times New Roman" w:hAnsi="Arial" w:cs="Arial"/>
          <w:sz w:val="20"/>
          <w:szCs w:val="20"/>
          <w:lang w:val="es-419" w:eastAsia="es-ES"/>
        </w:rPr>
      </w:pPr>
      <w:r w:rsidRPr="00DC2BFE">
        <w:rPr>
          <w:rFonts w:ascii="Arial" w:eastAsia="Times New Roman" w:hAnsi="Arial" w:cs="Arial"/>
          <w:sz w:val="20"/>
          <w:szCs w:val="20"/>
          <w:lang w:val="es-419" w:eastAsia="es-ES"/>
        </w:rPr>
        <w:t>El artículo 405 del C.S.T., modificado por el Decreto 204 de 1957, establece que: “Se denomina “fuero sindical”, la garantía de que gozan algunos trabajadores de no ser despedidos, ni desmejorados en sus condiciones de trabajo, ni trasladados a otros establecimientos de la misma empresa o a un municipio distinto, sin justa causa previamente calificada por el juez de trabajo”.</w:t>
      </w:r>
    </w:p>
    <w:p w:rsidR="00DC2BFE" w:rsidRPr="00DC2BFE" w:rsidRDefault="00DC2BFE" w:rsidP="00DC2BFE">
      <w:pPr>
        <w:spacing w:after="0" w:line="240" w:lineRule="auto"/>
        <w:jc w:val="both"/>
        <w:rPr>
          <w:rFonts w:ascii="Arial" w:eastAsia="Times New Roman" w:hAnsi="Arial" w:cs="Arial"/>
          <w:sz w:val="20"/>
          <w:szCs w:val="20"/>
          <w:lang w:val="es-419" w:eastAsia="es-ES"/>
        </w:rPr>
      </w:pPr>
    </w:p>
    <w:p w:rsidR="00FF4AB8" w:rsidRPr="00FF4AB8" w:rsidRDefault="00DC2BFE" w:rsidP="00DC2BFE">
      <w:pPr>
        <w:spacing w:after="0" w:line="240" w:lineRule="auto"/>
        <w:jc w:val="both"/>
        <w:rPr>
          <w:rFonts w:ascii="Arial" w:eastAsia="Times New Roman" w:hAnsi="Arial" w:cs="Arial"/>
          <w:sz w:val="20"/>
          <w:szCs w:val="20"/>
          <w:lang w:val="es-419" w:eastAsia="es-ES"/>
        </w:rPr>
      </w:pPr>
      <w:r w:rsidRPr="00DC2BFE">
        <w:rPr>
          <w:rFonts w:ascii="Arial" w:eastAsia="Times New Roman" w:hAnsi="Arial" w:cs="Arial"/>
          <w:sz w:val="20"/>
          <w:szCs w:val="20"/>
          <w:lang w:val="es-419" w:eastAsia="es-ES"/>
        </w:rPr>
        <w:t>El objeto de la calificación judicial en estos asuntos es garantizar que, las decisiones que tomen los empleadores respecto a la terminación de contratos de trabajo, tengan un sustento real, derivado de la ocurrencia de alguna de las causales establecida en la ley, sin que entren a mediar razones de otra índole.</w:t>
      </w:r>
      <w:r>
        <w:rPr>
          <w:rFonts w:ascii="Arial" w:eastAsia="Times New Roman" w:hAnsi="Arial" w:cs="Arial"/>
          <w:sz w:val="20"/>
          <w:szCs w:val="20"/>
          <w:lang w:val="es-419" w:eastAsia="es-ES"/>
        </w:rPr>
        <w:t xml:space="preserve"> (…)</w:t>
      </w:r>
    </w:p>
    <w:p w:rsidR="00FF4AB8" w:rsidRPr="00FF4AB8" w:rsidRDefault="00FF4AB8" w:rsidP="00FF4AB8">
      <w:pPr>
        <w:spacing w:after="0" w:line="240" w:lineRule="auto"/>
        <w:jc w:val="both"/>
        <w:rPr>
          <w:rFonts w:ascii="Arial" w:eastAsia="Times New Roman" w:hAnsi="Arial" w:cs="Arial"/>
          <w:sz w:val="20"/>
          <w:szCs w:val="20"/>
          <w:lang w:val="es-419" w:eastAsia="es-ES"/>
        </w:rPr>
      </w:pPr>
    </w:p>
    <w:p w:rsidR="00DC2BFE" w:rsidRPr="00DC2BFE" w:rsidRDefault="00DC2BFE" w:rsidP="00DC2BFE">
      <w:pPr>
        <w:spacing w:after="0" w:line="240" w:lineRule="auto"/>
        <w:jc w:val="both"/>
        <w:rPr>
          <w:rFonts w:ascii="Arial" w:eastAsia="Times New Roman" w:hAnsi="Arial" w:cs="Arial"/>
          <w:sz w:val="20"/>
          <w:szCs w:val="20"/>
          <w:lang w:val="es-419" w:eastAsia="es-ES"/>
        </w:rPr>
      </w:pPr>
      <w:r w:rsidRPr="00DC2BFE">
        <w:rPr>
          <w:rFonts w:ascii="Arial" w:eastAsia="Times New Roman" w:hAnsi="Arial" w:cs="Arial"/>
          <w:sz w:val="20"/>
          <w:szCs w:val="20"/>
          <w:lang w:val="es-419" w:eastAsia="es-ES"/>
        </w:rPr>
        <w:t>Establece el numeral 6º del artículo 62 del Código Sustantivo del Trabajo que es justa causa para dar por terminado el contrato de trabajo “Cualquier violación grave de las obligaciones especiales que incumben al trabajador de acuerdo con los artículos 58 y 60 del Código Sustantivo del Trabajo</w:t>
      </w:r>
      <w:r>
        <w:rPr>
          <w:rFonts w:ascii="Arial" w:eastAsia="Times New Roman" w:hAnsi="Arial" w:cs="Arial"/>
          <w:sz w:val="20"/>
          <w:szCs w:val="20"/>
          <w:lang w:val="es-419" w:eastAsia="es-ES"/>
        </w:rPr>
        <w:t>…</w:t>
      </w:r>
      <w:r w:rsidRPr="00DC2BFE">
        <w:rPr>
          <w:rFonts w:ascii="Arial" w:eastAsia="Times New Roman" w:hAnsi="Arial" w:cs="Arial"/>
          <w:sz w:val="20"/>
          <w:szCs w:val="20"/>
          <w:lang w:val="es-419" w:eastAsia="es-ES"/>
        </w:rPr>
        <w:t>”.</w:t>
      </w:r>
    </w:p>
    <w:p w:rsidR="00DC2BFE" w:rsidRPr="00DC2BFE" w:rsidRDefault="00DC2BFE" w:rsidP="00DC2BFE">
      <w:pPr>
        <w:spacing w:after="0" w:line="240" w:lineRule="auto"/>
        <w:jc w:val="both"/>
        <w:rPr>
          <w:rFonts w:ascii="Arial" w:eastAsia="Times New Roman" w:hAnsi="Arial" w:cs="Arial"/>
          <w:sz w:val="20"/>
          <w:szCs w:val="20"/>
          <w:lang w:val="es-419" w:eastAsia="es-ES"/>
        </w:rPr>
      </w:pPr>
    </w:p>
    <w:p w:rsidR="00FE0682" w:rsidRPr="00FF4AB8" w:rsidRDefault="00FE0682" w:rsidP="00DC2BFE">
      <w:pPr>
        <w:spacing w:after="0" w:line="240" w:lineRule="auto"/>
        <w:jc w:val="both"/>
        <w:rPr>
          <w:rFonts w:ascii="Arial" w:eastAsia="Times New Roman" w:hAnsi="Arial" w:cs="Arial"/>
          <w:sz w:val="20"/>
          <w:szCs w:val="20"/>
          <w:lang w:val="es-419" w:eastAsia="es-ES"/>
        </w:rPr>
      </w:pPr>
      <w:r w:rsidRPr="00FE0682">
        <w:rPr>
          <w:rFonts w:ascii="Arial" w:eastAsia="Times New Roman" w:hAnsi="Arial" w:cs="Arial"/>
          <w:sz w:val="20"/>
          <w:szCs w:val="20"/>
          <w:lang w:val="es-419" w:eastAsia="es-ES"/>
        </w:rPr>
        <w:t>De acuerdo con la norma, se puede concluir entonces que basta con que la falta esté calificada como grave en cualquiera de las disposiciones señaladas, para que, una vez se acredite su ocurrencia, se produzca la terminación por justa causa por parte del patrono, en otras palabras, el legislador respetó la voluntad de las partes al establecer la graduación, lo que indica que al operador judicial no le está permitido intervenir en ese sentido.</w:t>
      </w:r>
    </w:p>
    <w:p w:rsidR="00FF4AB8" w:rsidRPr="00FF4AB8" w:rsidRDefault="00FF4AB8" w:rsidP="00FF4AB8">
      <w:pPr>
        <w:spacing w:after="0" w:line="240" w:lineRule="auto"/>
        <w:jc w:val="both"/>
        <w:rPr>
          <w:rFonts w:ascii="Arial" w:eastAsia="Times New Roman" w:hAnsi="Arial" w:cs="Arial"/>
          <w:sz w:val="20"/>
          <w:szCs w:val="20"/>
          <w:lang w:val="es-419" w:eastAsia="es-ES"/>
        </w:rPr>
      </w:pPr>
    </w:p>
    <w:p w:rsidR="00FF4AB8" w:rsidRPr="00FF4AB8" w:rsidRDefault="00FE0682" w:rsidP="00FF4AB8">
      <w:pPr>
        <w:spacing w:after="0" w:line="240" w:lineRule="auto"/>
        <w:jc w:val="both"/>
        <w:rPr>
          <w:rFonts w:ascii="Arial" w:eastAsia="Times New Roman" w:hAnsi="Arial" w:cs="Arial"/>
          <w:sz w:val="20"/>
          <w:szCs w:val="20"/>
          <w:lang w:val="es-419" w:eastAsia="es-ES"/>
        </w:rPr>
      </w:pPr>
      <w:r w:rsidRPr="00FE0682">
        <w:rPr>
          <w:rFonts w:ascii="Arial" w:eastAsia="Times New Roman" w:hAnsi="Arial" w:cs="Arial"/>
          <w:sz w:val="20"/>
          <w:szCs w:val="20"/>
          <w:lang w:val="es-419" w:eastAsia="es-ES"/>
        </w:rPr>
        <w:t>En el numera 18 del parágrafo primero de artículo 64 reglamento del trabajo se encuentra prevista como prohibición especial al trabajador “dormirse en horas de trabajo</w:t>
      </w:r>
      <w:r w:rsidR="005F253B" w:rsidRPr="005F253B">
        <w:rPr>
          <w:rFonts w:ascii="Arial" w:eastAsia="Times New Roman" w:hAnsi="Arial" w:cs="Arial"/>
          <w:sz w:val="20"/>
          <w:szCs w:val="20"/>
          <w:lang w:val="es-419" w:eastAsia="es-ES"/>
        </w:rPr>
        <w:t>, mientras que el numeral 48 del artículo 67 ibídem dispone textualmente que constituye falta grave: “Dormir, leer, ver televisión</w:t>
      </w:r>
      <w:r w:rsidR="005F253B">
        <w:rPr>
          <w:rFonts w:ascii="Arial" w:eastAsia="Times New Roman" w:hAnsi="Arial" w:cs="Arial"/>
          <w:sz w:val="20"/>
          <w:szCs w:val="20"/>
          <w:lang w:val="es-419" w:eastAsia="es-ES"/>
        </w:rPr>
        <w:t>…</w:t>
      </w:r>
      <w:r w:rsidR="005F253B" w:rsidRPr="005F253B">
        <w:rPr>
          <w:rFonts w:ascii="Arial" w:eastAsia="Times New Roman" w:hAnsi="Arial" w:cs="Arial"/>
          <w:sz w:val="20"/>
          <w:szCs w:val="20"/>
          <w:lang w:val="es-419" w:eastAsia="es-ES"/>
        </w:rPr>
        <w:t xml:space="preserve"> o escuchar música durante el turno de trabajo</w:t>
      </w:r>
      <w:r w:rsidR="005F253B">
        <w:rPr>
          <w:rFonts w:ascii="Arial" w:eastAsia="Times New Roman" w:hAnsi="Arial" w:cs="Arial"/>
          <w:sz w:val="20"/>
          <w:szCs w:val="20"/>
          <w:lang w:val="es-419" w:eastAsia="es-ES"/>
        </w:rPr>
        <w:t>…”</w:t>
      </w:r>
    </w:p>
    <w:p w:rsidR="00FF4AB8" w:rsidRPr="00FF4AB8" w:rsidRDefault="00FF4AB8" w:rsidP="00FF4AB8">
      <w:pPr>
        <w:spacing w:after="0" w:line="240" w:lineRule="auto"/>
        <w:jc w:val="both"/>
        <w:rPr>
          <w:rFonts w:ascii="Arial" w:eastAsia="Times New Roman" w:hAnsi="Arial" w:cs="Arial"/>
          <w:sz w:val="20"/>
          <w:szCs w:val="20"/>
          <w:lang w:val="es-ES" w:eastAsia="es-ES"/>
        </w:rPr>
      </w:pPr>
    </w:p>
    <w:p w:rsidR="00FF4AB8" w:rsidRDefault="00744CFA" w:rsidP="00FF4AB8">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44CFA">
        <w:rPr>
          <w:rFonts w:ascii="Arial" w:eastAsia="Times New Roman" w:hAnsi="Arial" w:cs="Arial"/>
          <w:sz w:val="20"/>
          <w:szCs w:val="20"/>
          <w:lang w:val="es-ES" w:eastAsia="es-ES"/>
        </w:rPr>
        <w:t>el hecho de que la Compañía demandante en su reglamento haya calificado tal comportamiento como una falta grave no es una cuestión que corresponda discutir en los estrados judiciales, pues conforme la jurisprudencia previamente citada la calificación de la gravedad de la falta corresponde a los pactos, convenciones colectivas, fallos arbitrales, contratos individuales o reglamentarios en que se establece con dicha calificación</w:t>
      </w:r>
      <w:r>
        <w:rPr>
          <w:rFonts w:ascii="Arial" w:eastAsia="Times New Roman" w:hAnsi="Arial" w:cs="Arial"/>
          <w:sz w:val="20"/>
          <w:szCs w:val="20"/>
          <w:lang w:val="es-ES" w:eastAsia="es-ES"/>
        </w:rPr>
        <w:t>…</w:t>
      </w:r>
    </w:p>
    <w:p w:rsidR="00744CFA" w:rsidRPr="00FF4AB8" w:rsidRDefault="00744CFA" w:rsidP="00FF4AB8">
      <w:pPr>
        <w:spacing w:after="0" w:line="240" w:lineRule="auto"/>
        <w:jc w:val="both"/>
        <w:rPr>
          <w:rFonts w:ascii="Arial" w:eastAsia="Times New Roman" w:hAnsi="Arial" w:cs="Arial"/>
          <w:sz w:val="20"/>
          <w:szCs w:val="20"/>
          <w:lang w:val="es-ES" w:eastAsia="es-ES"/>
        </w:rPr>
      </w:pPr>
    </w:p>
    <w:p w:rsidR="00FF4AB8" w:rsidRPr="00FF4AB8" w:rsidRDefault="00FF4AB8" w:rsidP="00FF4AB8">
      <w:pPr>
        <w:spacing w:after="0" w:line="240" w:lineRule="auto"/>
        <w:jc w:val="both"/>
        <w:rPr>
          <w:rFonts w:ascii="Arial" w:eastAsia="Times New Roman" w:hAnsi="Arial" w:cs="Arial"/>
          <w:sz w:val="20"/>
          <w:szCs w:val="20"/>
          <w:lang w:val="es-ES" w:eastAsia="es-ES"/>
        </w:rPr>
      </w:pPr>
    </w:p>
    <w:bookmarkEnd w:id="0"/>
    <w:p w:rsidR="00FF4AB8" w:rsidRPr="00FF4AB8" w:rsidRDefault="00FF4AB8" w:rsidP="00FF4AB8">
      <w:pPr>
        <w:spacing w:after="0" w:line="240" w:lineRule="auto"/>
        <w:jc w:val="both"/>
        <w:rPr>
          <w:rFonts w:ascii="Arial" w:eastAsia="Times New Roman" w:hAnsi="Arial" w:cs="Arial"/>
          <w:sz w:val="20"/>
          <w:szCs w:val="20"/>
          <w:lang w:val="es-ES" w:eastAsia="es-ES"/>
        </w:rPr>
      </w:pPr>
    </w:p>
    <w:bookmarkEnd w:id="1"/>
    <w:p w:rsidR="008E1C49" w:rsidRPr="00FF4AB8" w:rsidRDefault="008E1C49" w:rsidP="00FF4AB8">
      <w:pPr>
        <w:pStyle w:val="paragraph"/>
        <w:spacing w:before="0" w:beforeAutospacing="0" w:after="0" w:afterAutospacing="0" w:line="276" w:lineRule="auto"/>
        <w:jc w:val="center"/>
        <w:textAlignment w:val="baseline"/>
        <w:rPr>
          <w:rFonts w:ascii="Arial" w:hAnsi="Arial" w:cs="Arial"/>
        </w:rPr>
      </w:pPr>
      <w:r w:rsidRPr="00FF4AB8">
        <w:rPr>
          <w:rStyle w:val="normaltextrun"/>
          <w:rFonts w:ascii="Arial" w:hAnsi="Arial" w:cs="Arial"/>
          <w:b/>
          <w:bCs/>
        </w:rPr>
        <w:t>TRIBUNAL SUPERIOR DEL DISTRITO JUDICIAL</w:t>
      </w:r>
      <w:r w:rsidRPr="00FF4AB8">
        <w:rPr>
          <w:rStyle w:val="eop"/>
          <w:rFonts w:ascii="Arial" w:hAnsi="Arial" w:cs="Arial"/>
        </w:rPr>
        <w:t> </w:t>
      </w:r>
    </w:p>
    <w:p w:rsidR="008E1C49" w:rsidRPr="00FF4AB8" w:rsidRDefault="008E1C49" w:rsidP="00FF4AB8">
      <w:pPr>
        <w:pStyle w:val="paragraph"/>
        <w:spacing w:before="0" w:beforeAutospacing="0" w:after="0" w:afterAutospacing="0" w:line="276" w:lineRule="auto"/>
        <w:jc w:val="center"/>
        <w:textAlignment w:val="baseline"/>
        <w:rPr>
          <w:rFonts w:ascii="Arial" w:hAnsi="Arial" w:cs="Arial"/>
        </w:rPr>
      </w:pPr>
      <w:r w:rsidRPr="00FF4AB8">
        <w:rPr>
          <w:rStyle w:val="normaltextrun"/>
          <w:rFonts w:ascii="Arial" w:hAnsi="Arial" w:cs="Arial"/>
          <w:b/>
          <w:bCs/>
        </w:rPr>
        <w:t>SALA DE DECISIÓN LABORAL </w:t>
      </w:r>
      <w:r w:rsidRPr="00FF4AB8">
        <w:rPr>
          <w:rStyle w:val="eop"/>
          <w:rFonts w:ascii="Arial" w:hAnsi="Arial" w:cs="Arial"/>
        </w:rPr>
        <w:t> </w:t>
      </w:r>
    </w:p>
    <w:p w:rsidR="008E1C49" w:rsidRPr="00FF4AB8" w:rsidRDefault="008E1C49" w:rsidP="00FF4AB8">
      <w:pPr>
        <w:pStyle w:val="paragraph"/>
        <w:spacing w:before="0" w:beforeAutospacing="0" w:after="0" w:afterAutospacing="0" w:line="276" w:lineRule="auto"/>
        <w:jc w:val="center"/>
        <w:textAlignment w:val="baseline"/>
        <w:rPr>
          <w:rFonts w:ascii="Arial" w:hAnsi="Arial" w:cs="Arial"/>
        </w:rPr>
      </w:pPr>
      <w:r w:rsidRPr="00FF4AB8">
        <w:rPr>
          <w:rStyle w:val="normaltextrun"/>
          <w:rFonts w:ascii="Arial" w:hAnsi="Arial" w:cs="Arial"/>
          <w:b/>
          <w:bCs/>
        </w:rPr>
        <w:t>MAGISTRADO PONENTE: JULIO CÉSAR SALAZAR MUÑOZ </w:t>
      </w:r>
      <w:r w:rsidRPr="00FF4AB8">
        <w:rPr>
          <w:rStyle w:val="eop"/>
          <w:rFonts w:ascii="Arial" w:hAnsi="Arial" w:cs="Arial"/>
        </w:rPr>
        <w:t> </w:t>
      </w:r>
    </w:p>
    <w:p w:rsidR="00E042D8" w:rsidRDefault="00E042D8" w:rsidP="00FF4AB8">
      <w:pPr>
        <w:pStyle w:val="paragraph"/>
        <w:spacing w:before="0" w:beforeAutospacing="0" w:after="0" w:afterAutospacing="0" w:line="276" w:lineRule="auto"/>
        <w:jc w:val="center"/>
        <w:textAlignment w:val="baseline"/>
        <w:rPr>
          <w:rStyle w:val="normaltextrun"/>
          <w:rFonts w:ascii="Arial" w:hAnsi="Arial" w:cs="Arial"/>
          <w:bCs/>
        </w:rPr>
      </w:pPr>
    </w:p>
    <w:p w:rsidR="000F4F9D" w:rsidRPr="00E042D8" w:rsidRDefault="00E042D8" w:rsidP="00FF4AB8">
      <w:pPr>
        <w:pStyle w:val="paragraph"/>
        <w:spacing w:before="0" w:beforeAutospacing="0" w:after="0" w:afterAutospacing="0" w:line="276" w:lineRule="auto"/>
        <w:jc w:val="center"/>
        <w:textAlignment w:val="baseline"/>
        <w:rPr>
          <w:rStyle w:val="normaltextrun"/>
          <w:rFonts w:ascii="Arial" w:hAnsi="Arial" w:cs="Arial"/>
          <w:bCs/>
        </w:rPr>
      </w:pPr>
      <w:r w:rsidRPr="00E042D8">
        <w:rPr>
          <w:rStyle w:val="normaltextrun"/>
          <w:rFonts w:ascii="Arial" w:hAnsi="Arial" w:cs="Arial"/>
          <w:bCs/>
        </w:rPr>
        <w:t>Pereira, seis de abril de dos mil veintidós</w:t>
      </w:r>
    </w:p>
    <w:p w:rsidR="008E1C49" w:rsidRPr="00FF4AB8" w:rsidRDefault="000F4F9D" w:rsidP="00FF4AB8">
      <w:pPr>
        <w:pStyle w:val="paragraph"/>
        <w:spacing w:before="0" w:beforeAutospacing="0" w:after="0" w:afterAutospacing="0" w:line="276" w:lineRule="auto"/>
        <w:jc w:val="center"/>
        <w:textAlignment w:val="baseline"/>
        <w:rPr>
          <w:rFonts w:ascii="Arial" w:hAnsi="Arial" w:cs="Arial"/>
        </w:rPr>
      </w:pPr>
      <w:r w:rsidRPr="00FF4AB8">
        <w:rPr>
          <w:rStyle w:val="normaltextrun"/>
          <w:rFonts w:ascii="Arial" w:hAnsi="Arial" w:cs="Arial"/>
        </w:rPr>
        <w:t>Acta de Sala de Discusión No</w:t>
      </w:r>
      <w:r w:rsidR="00E36A6B" w:rsidRPr="00FF4AB8">
        <w:rPr>
          <w:rStyle w:val="normaltextrun"/>
          <w:rFonts w:ascii="Arial" w:hAnsi="Arial" w:cs="Arial"/>
        </w:rPr>
        <w:t xml:space="preserve"> 55 de 6 de abril de </w:t>
      </w:r>
      <w:r w:rsidRPr="00FF4AB8">
        <w:rPr>
          <w:rStyle w:val="normaltextrun"/>
          <w:rFonts w:ascii="Arial" w:hAnsi="Arial" w:cs="Arial"/>
        </w:rPr>
        <w:t>de 202</w:t>
      </w:r>
      <w:r w:rsidR="005B0126" w:rsidRPr="00FF4AB8">
        <w:rPr>
          <w:rStyle w:val="normaltextrun"/>
          <w:rFonts w:ascii="Arial" w:hAnsi="Arial" w:cs="Arial"/>
        </w:rPr>
        <w:t>2</w:t>
      </w:r>
      <w:r w:rsidR="008E1C49" w:rsidRPr="00FF4AB8">
        <w:rPr>
          <w:rStyle w:val="eop"/>
          <w:rFonts w:ascii="Arial" w:hAnsi="Arial" w:cs="Arial"/>
        </w:rPr>
        <w:t> </w:t>
      </w:r>
    </w:p>
    <w:p w:rsidR="008E1C49" w:rsidRPr="00FF4AB8" w:rsidRDefault="008E1C49" w:rsidP="00FF4AB8">
      <w:pPr>
        <w:pStyle w:val="paragraph"/>
        <w:spacing w:before="0" w:beforeAutospacing="0" w:after="0" w:afterAutospacing="0" w:line="276" w:lineRule="auto"/>
        <w:textAlignment w:val="baseline"/>
        <w:rPr>
          <w:rFonts w:ascii="Arial" w:hAnsi="Arial" w:cs="Arial"/>
        </w:rPr>
      </w:pPr>
    </w:p>
    <w:p w:rsidR="008E1C49" w:rsidRPr="00FF4AB8" w:rsidRDefault="008E1C49" w:rsidP="00FF4AB8">
      <w:pPr>
        <w:pStyle w:val="paragraph"/>
        <w:spacing w:before="0" w:beforeAutospacing="0" w:after="0" w:afterAutospacing="0" w:line="276" w:lineRule="auto"/>
        <w:jc w:val="both"/>
        <w:textAlignment w:val="baseline"/>
        <w:rPr>
          <w:rFonts w:ascii="Arial" w:hAnsi="Arial" w:cs="Arial"/>
        </w:rPr>
      </w:pPr>
    </w:p>
    <w:p w:rsidR="009747B7" w:rsidRPr="00167538" w:rsidRDefault="00C74F7D" w:rsidP="00FF4AB8">
      <w:pPr>
        <w:suppressAutoHyphens/>
        <w:spacing w:after="0"/>
        <w:jc w:val="both"/>
        <w:rPr>
          <w:rStyle w:val="normaltextrun"/>
          <w:rFonts w:ascii="Arial" w:hAnsi="Arial" w:cs="Arial"/>
          <w:spacing w:val="-4"/>
          <w:sz w:val="24"/>
          <w:szCs w:val="24"/>
        </w:rPr>
      </w:pPr>
      <w:r w:rsidRPr="00167538">
        <w:rPr>
          <w:rStyle w:val="normaltextrun"/>
          <w:rFonts w:ascii="Arial" w:hAnsi="Arial" w:cs="Arial"/>
          <w:spacing w:val="-4"/>
          <w:sz w:val="24"/>
          <w:szCs w:val="24"/>
        </w:rPr>
        <w:t xml:space="preserve">Procede la Sala de Decisión Laboral del Tribunal Superior de Pereira a </w:t>
      </w:r>
      <w:r w:rsidR="008E1C49" w:rsidRPr="00167538">
        <w:rPr>
          <w:rStyle w:val="normaltextrun"/>
          <w:rFonts w:ascii="Arial" w:hAnsi="Arial" w:cs="Arial"/>
          <w:spacing w:val="-4"/>
          <w:sz w:val="24"/>
          <w:szCs w:val="24"/>
        </w:rPr>
        <w:t>res</w:t>
      </w:r>
      <w:r w:rsidRPr="00167538">
        <w:rPr>
          <w:rStyle w:val="normaltextrun"/>
          <w:rFonts w:ascii="Arial" w:hAnsi="Arial" w:cs="Arial"/>
          <w:spacing w:val="-4"/>
          <w:sz w:val="24"/>
          <w:szCs w:val="24"/>
        </w:rPr>
        <w:t>olver</w:t>
      </w:r>
      <w:r w:rsidR="009747B7" w:rsidRPr="00167538">
        <w:rPr>
          <w:rStyle w:val="normaltextrun"/>
          <w:rFonts w:ascii="Arial" w:hAnsi="Arial" w:cs="Arial"/>
          <w:spacing w:val="-4"/>
          <w:sz w:val="24"/>
          <w:szCs w:val="24"/>
        </w:rPr>
        <w:t xml:space="preserve"> </w:t>
      </w:r>
      <w:r w:rsidR="00775930" w:rsidRPr="00167538">
        <w:rPr>
          <w:rStyle w:val="normaltextrun"/>
          <w:rFonts w:ascii="Arial" w:hAnsi="Arial" w:cs="Arial"/>
          <w:spacing w:val="-4"/>
          <w:sz w:val="24"/>
          <w:szCs w:val="24"/>
        </w:rPr>
        <w:t xml:space="preserve">el recurso de apelación formulado por el señor </w:t>
      </w:r>
      <w:r w:rsidR="00B227E2" w:rsidRPr="00167538">
        <w:rPr>
          <w:rStyle w:val="normaltextrun"/>
          <w:rFonts w:ascii="Arial" w:hAnsi="Arial" w:cs="Arial"/>
          <w:b/>
          <w:spacing w:val="-4"/>
          <w:sz w:val="24"/>
          <w:szCs w:val="24"/>
        </w:rPr>
        <w:t>Jhon Alexander Ru</w:t>
      </w:r>
      <w:r w:rsidR="006D63AE" w:rsidRPr="00167538">
        <w:rPr>
          <w:rStyle w:val="normaltextrun"/>
          <w:rFonts w:ascii="Arial" w:hAnsi="Arial" w:cs="Arial"/>
          <w:b/>
          <w:spacing w:val="-4"/>
          <w:sz w:val="24"/>
          <w:szCs w:val="24"/>
        </w:rPr>
        <w:t>e</w:t>
      </w:r>
      <w:r w:rsidR="00B227E2" w:rsidRPr="00167538">
        <w:rPr>
          <w:rStyle w:val="normaltextrun"/>
          <w:rFonts w:ascii="Arial" w:hAnsi="Arial" w:cs="Arial"/>
          <w:b/>
          <w:spacing w:val="-4"/>
          <w:sz w:val="24"/>
          <w:szCs w:val="24"/>
        </w:rPr>
        <w:t>da Otaya</w:t>
      </w:r>
      <w:r w:rsidR="00775930" w:rsidRPr="00167538">
        <w:rPr>
          <w:rStyle w:val="normaltextrun"/>
          <w:rFonts w:ascii="Arial" w:hAnsi="Arial" w:cs="Arial"/>
          <w:spacing w:val="-4"/>
          <w:sz w:val="24"/>
          <w:szCs w:val="24"/>
        </w:rPr>
        <w:t xml:space="preserve"> contra la </w:t>
      </w:r>
      <w:r w:rsidR="004264E6" w:rsidRPr="00167538">
        <w:rPr>
          <w:rStyle w:val="normaltextrun"/>
          <w:rFonts w:ascii="Arial" w:hAnsi="Arial" w:cs="Arial"/>
          <w:spacing w:val="-4"/>
          <w:sz w:val="24"/>
          <w:szCs w:val="24"/>
        </w:rPr>
        <w:t xml:space="preserve">sentencia proferida por el Juzgado Primero </w:t>
      </w:r>
      <w:r w:rsidR="00775930" w:rsidRPr="00167538">
        <w:rPr>
          <w:rStyle w:val="normaltextrun"/>
          <w:rFonts w:ascii="Arial" w:hAnsi="Arial" w:cs="Arial"/>
          <w:spacing w:val="-4"/>
          <w:sz w:val="24"/>
          <w:szCs w:val="24"/>
        </w:rPr>
        <w:t>Laboral del Circuito de Pereira</w:t>
      </w:r>
      <w:r w:rsidR="00690BC0" w:rsidRPr="00167538">
        <w:rPr>
          <w:rStyle w:val="normaltextrun"/>
          <w:rFonts w:ascii="Arial" w:hAnsi="Arial" w:cs="Arial"/>
          <w:spacing w:val="-4"/>
          <w:sz w:val="24"/>
          <w:szCs w:val="24"/>
        </w:rPr>
        <w:t xml:space="preserve"> el </w:t>
      </w:r>
      <w:r w:rsidR="00B227E2" w:rsidRPr="00167538">
        <w:rPr>
          <w:rStyle w:val="normaltextrun"/>
          <w:rFonts w:ascii="Arial" w:hAnsi="Arial" w:cs="Arial"/>
          <w:spacing w:val="-4"/>
          <w:sz w:val="24"/>
          <w:szCs w:val="24"/>
        </w:rPr>
        <w:t>29 de marzo de 2022</w:t>
      </w:r>
      <w:r w:rsidR="00775930" w:rsidRPr="00167538">
        <w:rPr>
          <w:rStyle w:val="normaltextrun"/>
          <w:rFonts w:ascii="Arial" w:hAnsi="Arial" w:cs="Arial"/>
          <w:spacing w:val="-4"/>
          <w:sz w:val="24"/>
          <w:szCs w:val="24"/>
        </w:rPr>
        <w:t xml:space="preserve">, </w:t>
      </w:r>
      <w:r w:rsidR="00903487" w:rsidRPr="00167538">
        <w:rPr>
          <w:rStyle w:val="normaltextrun"/>
          <w:rFonts w:ascii="Arial" w:hAnsi="Arial" w:cs="Arial"/>
          <w:spacing w:val="-4"/>
          <w:sz w:val="24"/>
          <w:szCs w:val="24"/>
        </w:rPr>
        <w:t xml:space="preserve">dentro del proceso de </w:t>
      </w:r>
      <w:r w:rsidR="00903487" w:rsidRPr="00167538">
        <w:rPr>
          <w:rStyle w:val="normaltextrun"/>
          <w:rFonts w:ascii="Arial" w:hAnsi="Arial" w:cs="Arial"/>
          <w:b/>
          <w:spacing w:val="-4"/>
          <w:sz w:val="24"/>
          <w:szCs w:val="24"/>
        </w:rPr>
        <w:t>fuero sindical</w:t>
      </w:r>
      <w:r w:rsidR="00903487" w:rsidRPr="00167538">
        <w:rPr>
          <w:rStyle w:val="normaltextrun"/>
          <w:rFonts w:ascii="Arial" w:hAnsi="Arial" w:cs="Arial"/>
          <w:spacing w:val="-4"/>
          <w:sz w:val="24"/>
          <w:szCs w:val="24"/>
        </w:rPr>
        <w:t xml:space="preserve"> –</w:t>
      </w:r>
      <w:r w:rsidR="00903487" w:rsidRPr="00167538">
        <w:rPr>
          <w:rStyle w:val="normaltextrun"/>
          <w:rFonts w:ascii="Arial" w:hAnsi="Arial" w:cs="Arial"/>
          <w:i/>
          <w:iCs/>
          <w:spacing w:val="-4"/>
          <w:sz w:val="24"/>
          <w:szCs w:val="24"/>
        </w:rPr>
        <w:t>permiso para despedir</w:t>
      </w:r>
      <w:r w:rsidR="00903487" w:rsidRPr="00167538">
        <w:rPr>
          <w:rStyle w:val="normaltextrun"/>
          <w:rFonts w:ascii="Arial" w:hAnsi="Arial" w:cs="Arial"/>
          <w:spacing w:val="-4"/>
          <w:sz w:val="24"/>
          <w:szCs w:val="24"/>
        </w:rPr>
        <w:t xml:space="preserve">- </w:t>
      </w:r>
      <w:r w:rsidR="005573F3" w:rsidRPr="00167538">
        <w:rPr>
          <w:rStyle w:val="normaltextrun"/>
          <w:rFonts w:ascii="Arial" w:hAnsi="Arial" w:cs="Arial"/>
          <w:spacing w:val="-4"/>
          <w:sz w:val="24"/>
          <w:szCs w:val="24"/>
        </w:rPr>
        <w:t xml:space="preserve">que </w:t>
      </w:r>
      <w:r w:rsidR="00775930" w:rsidRPr="00167538">
        <w:rPr>
          <w:rStyle w:val="normaltextrun"/>
          <w:rFonts w:ascii="Arial" w:hAnsi="Arial" w:cs="Arial"/>
          <w:spacing w:val="-4"/>
          <w:sz w:val="24"/>
          <w:szCs w:val="24"/>
        </w:rPr>
        <w:t xml:space="preserve">le </w:t>
      </w:r>
      <w:r w:rsidR="005573F3" w:rsidRPr="00167538">
        <w:rPr>
          <w:rStyle w:val="normaltextrun"/>
          <w:rFonts w:ascii="Arial" w:hAnsi="Arial" w:cs="Arial"/>
          <w:spacing w:val="-4"/>
          <w:sz w:val="24"/>
          <w:szCs w:val="24"/>
        </w:rPr>
        <w:t xml:space="preserve">promueve </w:t>
      </w:r>
      <w:r w:rsidR="004264E6" w:rsidRPr="00167538">
        <w:rPr>
          <w:rStyle w:val="normaltextrun"/>
          <w:rFonts w:ascii="Arial" w:hAnsi="Arial" w:cs="Arial"/>
          <w:spacing w:val="-4"/>
          <w:sz w:val="24"/>
          <w:szCs w:val="24"/>
        </w:rPr>
        <w:t xml:space="preserve">la </w:t>
      </w:r>
      <w:r w:rsidR="004264E6" w:rsidRPr="00167538">
        <w:rPr>
          <w:rStyle w:val="normaltextrun"/>
          <w:rFonts w:ascii="Arial" w:hAnsi="Arial" w:cs="Arial"/>
          <w:b/>
          <w:spacing w:val="-4"/>
          <w:sz w:val="24"/>
          <w:szCs w:val="24"/>
        </w:rPr>
        <w:t xml:space="preserve">Compañía Colombiana de Seguridad Transbank </w:t>
      </w:r>
      <w:r w:rsidR="00E042D8" w:rsidRPr="00167538">
        <w:rPr>
          <w:rStyle w:val="normaltextrun"/>
          <w:rFonts w:ascii="Arial" w:hAnsi="Arial" w:cs="Arial"/>
          <w:b/>
          <w:spacing w:val="-4"/>
          <w:sz w:val="24"/>
          <w:szCs w:val="24"/>
        </w:rPr>
        <w:t>Ltda.</w:t>
      </w:r>
      <w:r w:rsidR="004264E6" w:rsidRPr="00167538">
        <w:rPr>
          <w:rStyle w:val="normaltextrun"/>
          <w:rFonts w:ascii="Arial" w:hAnsi="Arial" w:cs="Arial"/>
          <w:spacing w:val="-4"/>
          <w:sz w:val="24"/>
          <w:szCs w:val="24"/>
        </w:rPr>
        <w:t xml:space="preserve"> antes </w:t>
      </w:r>
      <w:r w:rsidR="00775930" w:rsidRPr="00167538">
        <w:rPr>
          <w:rStyle w:val="normaltextrun"/>
          <w:rFonts w:ascii="Arial" w:hAnsi="Arial" w:cs="Arial"/>
          <w:b/>
          <w:spacing w:val="-4"/>
          <w:sz w:val="24"/>
          <w:szCs w:val="24"/>
        </w:rPr>
        <w:t>G4S Cash Solutions Colombia S.A.</w:t>
      </w:r>
      <w:r w:rsidR="00775930" w:rsidRPr="00167538">
        <w:rPr>
          <w:rStyle w:val="normaltextrun"/>
          <w:rFonts w:ascii="Arial" w:hAnsi="Arial" w:cs="Arial"/>
          <w:spacing w:val="-4"/>
          <w:sz w:val="24"/>
          <w:szCs w:val="24"/>
        </w:rPr>
        <w:t>,</w:t>
      </w:r>
      <w:r w:rsidR="00903487" w:rsidRPr="00167538">
        <w:rPr>
          <w:rStyle w:val="normaltextrun"/>
          <w:rFonts w:ascii="Arial" w:hAnsi="Arial" w:cs="Arial"/>
          <w:spacing w:val="-4"/>
          <w:sz w:val="24"/>
          <w:szCs w:val="24"/>
        </w:rPr>
        <w:t xml:space="preserve"> </w:t>
      </w:r>
      <w:r w:rsidR="00D4643B" w:rsidRPr="00167538">
        <w:rPr>
          <w:rStyle w:val="normaltextrun"/>
          <w:rFonts w:ascii="Arial" w:hAnsi="Arial" w:cs="Arial"/>
          <w:spacing w:val="-4"/>
          <w:sz w:val="24"/>
          <w:szCs w:val="24"/>
        </w:rPr>
        <w:t xml:space="preserve">radicado bajo el número </w:t>
      </w:r>
      <w:r w:rsidR="00704EA7" w:rsidRPr="00167538">
        <w:rPr>
          <w:rStyle w:val="normaltextrun"/>
          <w:rFonts w:ascii="Arial" w:hAnsi="Arial" w:cs="Arial"/>
          <w:spacing w:val="-4"/>
          <w:sz w:val="24"/>
          <w:szCs w:val="24"/>
        </w:rPr>
        <w:t>66001</w:t>
      </w:r>
      <w:r w:rsidR="00CE40DF" w:rsidRPr="00167538">
        <w:rPr>
          <w:rStyle w:val="normaltextrun"/>
          <w:rFonts w:ascii="Arial" w:hAnsi="Arial" w:cs="Arial"/>
          <w:spacing w:val="-4"/>
          <w:sz w:val="24"/>
          <w:szCs w:val="24"/>
        </w:rPr>
        <w:t xml:space="preserve"> </w:t>
      </w:r>
      <w:r w:rsidR="00704EA7" w:rsidRPr="00167538">
        <w:rPr>
          <w:rStyle w:val="normaltextrun"/>
          <w:rFonts w:ascii="Arial" w:hAnsi="Arial" w:cs="Arial"/>
          <w:spacing w:val="-4"/>
          <w:sz w:val="24"/>
          <w:szCs w:val="24"/>
        </w:rPr>
        <w:t>31</w:t>
      </w:r>
      <w:r w:rsidR="00CE40DF" w:rsidRPr="00167538">
        <w:rPr>
          <w:rStyle w:val="normaltextrun"/>
          <w:rFonts w:ascii="Arial" w:hAnsi="Arial" w:cs="Arial"/>
          <w:spacing w:val="-4"/>
          <w:sz w:val="24"/>
          <w:szCs w:val="24"/>
        </w:rPr>
        <w:t xml:space="preserve"> </w:t>
      </w:r>
      <w:r w:rsidR="00704EA7" w:rsidRPr="00167538">
        <w:rPr>
          <w:rStyle w:val="normaltextrun"/>
          <w:rFonts w:ascii="Arial" w:hAnsi="Arial" w:cs="Arial"/>
          <w:spacing w:val="-4"/>
          <w:sz w:val="24"/>
          <w:szCs w:val="24"/>
        </w:rPr>
        <w:t>05</w:t>
      </w:r>
      <w:r w:rsidR="00CE40DF" w:rsidRPr="00167538">
        <w:rPr>
          <w:rStyle w:val="normaltextrun"/>
          <w:rFonts w:ascii="Arial" w:hAnsi="Arial" w:cs="Arial"/>
          <w:spacing w:val="-4"/>
          <w:sz w:val="24"/>
          <w:szCs w:val="24"/>
        </w:rPr>
        <w:t xml:space="preserve"> </w:t>
      </w:r>
      <w:r w:rsidR="00704EA7" w:rsidRPr="00167538">
        <w:rPr>
          <w:rStyle w:val="normaltextrun"/>
          <w:rFonts w:ascii="Arial" w:hAnsi="Arial" w:cs="Arial"/>
          <w:spacing w:val="-4"/>
          <w:sz w:val="24"/>
          <w:szCs w:val="24"/>
        </w:rPr>
        <w:t>00</w:t>
      </w:r>
      <w:r w:rsidR="004264E6" w:rsidRPr="00167538">
        <w:rPr>
          <w:rStyle w:val="normaltextrun"/>
          <w:rFonts w:ascii="Arial" w:hAnsi="Arial" w:cs="Arial"/>
          <w:spacing w:val="-4"/>
          <w:sz w:val="24"/>
          <w:szCs w:val="24"/>
        </w:rPr>
        <w:t>1</w:t>
      </w:r>
      <w:r w:rsidR="00CE40DF" w:rsidRPr="00167538">
        <w:rPr>
          <w:rStyle w:val="normaltextrun"/>
          <w:rFonts w:ascii="Arial" w:hAnsi="Arial" w:cs="Arial"/>
          <w:spacing w:val="-4"/>
          <w:sz w:val="24"/>
          <w:szCs w:val="24"/>
        </w:rPr>
        <w:t xml:space="preserve"> </w:t>
      </w:r>
      <w:r w:rsidR="004264E6" w:rsidRPr="00167538">
        <w:rPr>
          <w:rStyle w:val="normaltextrun"/>
          <w:rFonts w:ascii="Arial" w:hAnsi="Arial" w:cs="Arial"/>
          <w:spacing w:val="-4"/>
          <w:sz w:val="24"/>
          <w:szCs w:val="24"/>
        </w:rPr>
        <w:t>20</w:t>
      </w:r>
      <w:r w:rsidR="00B227E2" w:rsidRPr="00167538">
        <w:rPr>
          <w:rStyle w:val="normaltextrun"/>
          <w:rFonts w:ascii="Arial" w:hAnsi="Arial" w:cs="Arial"/>
          <w:spacing w:val="-4"/>
          <w:sz w:val="24"/>
          <w:szCs w:val="24"/>
        </w:rPr>
        <w:t>22</w:t>
      </w:r>
      <w:r w:rsidR="00CE40DF" w:rsidRPr="00167538">
        <w:rPr>
          <w:rStyle w:val="normaltextrun"/>
          <w:rFonts w:ascii="Arial" w:hAnsi="Arial" w:cs="Arial"/>
          <w:spacing w:val="-4"/>
          <w:sz w:val="24"/>
          <w:szCs w:val="24"/>
        </w:rPr>
        <w:t xml:space="preserve"> </w:t>
      </w:r>
      <w:r w:rsidR="004264E6" w:rsidRPr="00167538">
        <w:rPr>
          <w:rStyle w:val="normaltextrun"/>
          <w:rFonts w:ascii="Arial" w:hAnsi="Arial" w:cs="Arial"/>
          <w:spacing w:val="-4"/>
          <w:sz w:val="24"/>
          <w:szCs w:val="24"/>
        </w:rPr>
        <w:t>0</w:t>
      </w:r>
      <w:r w:rsidR="00CE40DF" w:rsidRPr="00167538">
        <w:rPr>
          <w:rStyle w:val="normaltextrun"/>
          <w:rFonts w:ascii="Arial" w:hAnsi="Arial" w:cs="Arial"/>
          <w:spacing w:val="-4"/>
          <w:sz w:val="24"/>
          <w:szCs w:val="24"/>
        </w:rPr>
        <w:t>0</w:t>
      </w:r>
      <w:r w:rsidR="004264E6" w:rsidRPr="00167538">
        <w:rPr>
          <w:rStyle w:val="normaltextrun"/>
          <w:rFonts w:ascii="Arial" w:hAnsi="Arial" w:cs="Arial"/>
          <w:spacing w:val="-4"/>
          <w:sz w:val="24"/>
          <w:szCs w:val="24"/>
        </w:rPr>
        <w:t>0</w:t>
      </w:r>
      <w:r w:rsidR="00B227E2" w:rsidRPr="00167538">
        <w:rPr>
          <w:rStyle w:val="normaltextrun"/>
          <w:rFonts w:ascii="Arial" w:hAnsi="Arial" w:cs="Arial"/>
          <w:spacing w:val="-4"/>
          <w:sz w:val="24"/>
          <w:szCs w:val="24"/>
        </w:rPr>
        <w:t>60</w:t>
      </w:r>
      <w:r w:rsidR="00CE40DF" w:rsidRPr="00167538">
        <w:rPr>
          <w:rStyle w:val="normaltextrun"/>
          <w:rFonts w:ascii="Arial" w:hAnsi="Arial" w:cs="Arial"/>
          <w:spacing w:val="-4"/>
          <w:sz w:val="24"/>
          <w:szCs w:val="24"/>
        </w:rPr>
        <w:t xml:space="preserve"> </w:t>
      </w:r>
      <w:r w:rsidR="00704EA7" w:rsidRPr="00167538">
        <w:rPr>
          <w:rStyle w:val="normaltextrun"/>
          <w:rFonts w:ascii="Arial" w:hAnsi="Arial" w:cs="Arial"/>
          <w:spacing w:val="-4"/>
          <w:sz w:val="24"/>
          <w:szCs w:val="24"/>
        </w:rPr>
        <w:t>0</w:t>
      </w:r>
      <w:r w:rsidR="00D4643B" w:rsidRPr="00167538">
        <w:rPr>
          <w:rStyle w:val="normaltextrun"/>
          <w:rFonts w:ascii="Arial" w:hAnsi="Arial" w:cs="Arial"/>
          <w:spacing w:val="-4"/>
          <w:sz w:val="24"/>
          <w:szCs w:val="24"/>
        </w:rPr>
        <w:t>1</w:t>
      </w:r>
      <w:r w:rsidR="00704EA7" w:rsidRPr="00167538">
        <w:rPr>
          <w:rStyle w:val="normaltextrun"/>
          <w:rFonts w:ascii="Arial" w:hAnsi="Arial" w:cs="Arial"/>
          <w:spacing w:val="-4"/>
          <w:sz w:val="24"/>
          <w:szCs w:val="24"/>
        </w:rPr>
        <w:t>.</w:t>
      </w:r>
    </w:p>
    <w:p w:rsidR="009747B7" w:rsidRPr="00167538" w:rsidRDefault="009747B7" w:rsidP="00FF4AB8">
      <w:pPr>
        <w:suppressAutoHyphens/>
        <w:spacing w:after="0"/>
        <w:jc w:val="both"/>
        <w:rPr>
          <w:rStyle w:val="normaltextrun"/>
          <w:rFonts w:ascii="Arial" w:hAnsi="Arial" w:cs="Arial"/>
          <w:spacing w:val="-4"/>
          <w:sz w:val="24"/>
          <w:szCs w:val="24"/>
        </w:rPr>
      </w:pPr>
    </w:p>
    <w:p w:rsidR="008E1C49" w:rsidRPr="00167538" w:rsidRDefault="008E1C49" w:rsidP="00FF4AB8">
      <w:pPr>
        <w:spacing w:after="0"/>
        <w:jc w:val="center"/>
        <w:rPr>
          <w:rFonts w:ascii="Arial" w:hAnsi="Arial" w:cs="Arial"/>
          <w:b/>
          <w:bCs/>
          <w:spacing w:val="-4"/>
          <w:sz w:val="24"/>
          <w:szCs w:val="24"/>
        </w:rPr>
      </w:pPr>
      <w:r w:rsidRPr="00167538">
        <w:rPr>
          <w:rFonts w:ascii="Arial" w:hAnsi="Arial" w:cs="Arial"/>
          <w:b/>
          <w:bCs/>
          <w:spacing w:val="-4"/>
          <w:sz w:val="24"/>
          <w:szCs w:val="24"/>
        </w:rPr>
        <w:t>ANTECEDENTES</w:t>
      </w:r>
    </w:p>
    <w:p w:rsidR="008E1C49" w:rsidRPr="00167538" w:rsidRDefault="008E1C49" w:rsidP="00FF4AB8">
      <w:pPr>
        <w:spacing w:after="0"/>
        <w:jc w:val="center"/>
        <w:rPr>
          <w:rFonts w:ascii="Arial" w:hAnsi="Arial" w:cs="Arial"/>
          <w:b/>
          <w:bCs/>
          <w:spacing w:val="-4"/>
          <w:sz w:val="24"/>
          <w:szCs w:val="24"/>
        </w:rPr>
      </w:pPr>
    </w:p>
    <w:p w:rsidR="00D417F0" w:rsidRPr="00167538" w:rsidRDefault="008E1C49" w:rsidP="00FF4AB8">
      <w:pPr>
        <w:spacing w:after="0"/>
        <w:jc w:val="both"/>
        <w:rPr>
          <w:rStyle w:val="normaltextrun"/>
          <w:rFonts w:ascii="Arial" w:hAnsi="Arial" w:cs="Arial"/>
          <w:spacing w:val="-4"/>
          <w:sz w:val="24"/>
          <w:szCs w:val="24"/>
        </w:rPr>
      </w:pPr>
      <w:r w:rsidRPr="00167538">
        <w:rPr>
          <w:rFonts w:ascii="Arial" w:hAnsi="Arial" w:cs="Arial"/>
          <w:spacing w:val="-4"/>
          <w:sz w:val="24"/>
          <w:szCs w:val="24"/>
        </w:rPr>
        <w:t xml:space="preserve">Pretende </w:t>
      </w:r>
      <w:r w:rsidR="00903487" w:rsidRPr="00167538">
        <w:rPr>
          <w:rFonts w:ascii="Arial" w:hAnsi="Arial" w:cs="Arial"/>
          <w:spacing w:val="-4"/>
          <w:sz w:val="24"/>
          <w:szCs w:val="24"/>
        </w:rPr>
        <w:t xml:space="preserve">la </w:t>
      </w:r>
      <w:r w:rsidR="00690BC0" w:rsidRPr="00167538">
        <w:rPr>
          <w:rStyle w:val="normaltextrun"/>
          <w:rFonts w:ascii="Arial" w:hAnsi="Arial" w:cs="Arial"/>
          <w:spacing w:val="-4"/>
          <w:sz w:val="24"/>
          <w:szCs w:val="24"/>
        </w:rPr>
        <w:t xml:space="preserve">Compañía Colombiana de Seguridad Transbank </w:t>
      </w:r>
      <w:r w:rsidR="00E042D8" w:rsidRPr="00167538">
        <w:rPr>
          <w:rStyle w:val="normaltextrun"/>
          <w:rFonts w:ascii="Arial" w:hAnsi="Arial" w:cs="Arial"/>
          <w:spacing w:val="-4"/>
          <w:sz w:val="24"/>
          <w:szCs w:val="24"/>
        </w:rPr>
        <w:t>Ltda.</w:t>
      </w:r>
      <w:r w:rsidR="00690BC0" w:rsidRPr="00167538">
        <w:rPr>
          <w:rStyle w:val="normaltextrun"/>
          <w:rFonts w:ascii="Arial" w:hAnsi="Arial" w:cs="Arial"/>
          <w:spacing w:val="-4"/>
          <w:sz w:val="24"/>
          <w:szCs w:val="24"/>
        </w:rPr>
        <w:t>, antes G4S Cash Solutions Colombia S.A.</w:t>
      </w:r>
      <w:r w:rsidR="00903487" w:rsidRPr="00167538">
        <w:rPr>
          <w:rStyle w:val="normaltextrun"/>
          <w:rFonts w:ascii="Arial" w:hAnsi="Arial" w:cs="Arial"/>
          <w:spacing w:val="-4"/>
          <w:sz w:val="24"/>
          <w:szCs w:val="24"/>
        </w:rPr>
        <w:t xml:space="preserve"> que la justicia laboral declare que se configuró una justa causa para dar por terminado el contrato de trabajo </w:t>
      </w:r>
      <w:r w:rsidR="5D11469E" w:rsidRPr="00167538">
        <w:rPr>
          <w:rStyle w:val="normaltextrun"/>
          <w:rFonts w:ascii="Arial" w:hAnsi="Arial" w:cs="Arial"/>
          <w:spacing w:val="-4"/>
          <w:sz w:val="24"/>
          <w:szCs w:val="24"/>
        </w:rPr>
        <w:t>que la une</w:t>
      </w:r>
      <w:r w:rsidR="00903487" w:rsidRPr="00167538">
        <w:rPr>
          <w:rStyle w:val="normaltextrun"/>
          <w:rFonts w:ascii="Arial" w:hAnsi="Arial" w:cs="Arial"/>
          <w:spacing w:val="-4"/>
          <w:sz w:val="24"/>
          <w:szCs w:val="24"/>
        </w:rPr>
        <w:t xml:space="preserve"> </w:t>
      </w:r>
      <w:r w:rsidR="33E0E73D" w:rsidRPr="00167538">
        <w:rPr>
          <w:rStyle w:val="normaltextrun"/>
          <w:rFonts w:ascii="Arial" w:hAnsi="Arial" w:cs="Arial"/>
          <w:spacing w:val="-4"/>
          <w:sz w:val="24"/>
          <w:szCs w:val="24"/>
        </w:rPr>
        <w:t>a</w:t>
      </w:r>
      <w:r w:rsidR="00903487" w:rsidRPr="00167538">
        <w:rPr>
          <w:rStyle w:val="normaltextrun"/>
          <w:rFonts w:ascii="Arial" w:hAnsi="Arial" w:cs="Arial"/>
          <w:spacing w:val="-4"/>
          <w:sz w:val="24"/>
          <w:szCs w:val="24"/>
        </w:rPr>
        <w:t xml:space="preserve">l señor </w:t>
      </w:r>
      <w:r w:rsidR="00B227E2" w:rsidRPr="00167538">
        <w:rPr>
          <w:rStyle w:val="normaltextrun"/>
          <w:rFonts w:ascii="Arial" w:hAnsi="Arial" w:cs="Arial"/>
          <w:spacing w:val="-4"/>
          <w:sz w:val="24"/>
          <w:szCs w:val="24"/>
        </w:rPr>
        <w:t>Jhon Alexander Rueda Otaya</w:t>
      </w:r>
      <w:r w:rsidR="00D417F0" w:rsidRPr="00167538">
        <w:rPr>
          <w:rStyle w:val="normaltextrun"/>
          <w:rFonts w:ascii="Arial" w:hAnsi="Arial" w:cs="Arial"/>
          <w:spacing w:val="-4"/>
          <w:sz w:val="24"/>
          <w:szCs w:val="24"/>
        </w:rPr>
        <w:t xml:space="preserve"> y</w:t>
      </w:r>
      <w:r w:rsidR="004264E6" w:rsidRPr="00167538">
        <w:rPr>
          <w:rStyle w:val="normaltextrun"/>
          <w:rFonts w:ascii="Arial" w:hAnsi="Arial" w:cs="Arial"/>
          <w:spacing w:val="-4"/>
          <w:sz w:val="24"/>
          <w:szCs w:val="24"/>
        </w:rPr>
        <w:t xml:space="preserve"> que</w:t>
      </w:r>
      <w:r w:rsidR="3A0F2546" w:rsidRPr="00167538">
        <w:rPr>
          <w:rStyle w:val="normaltextrun"/>
          <w:rFonts w:ascii="Arial" w:hAnsi="Arial" w:cs="Arial"/>
          <w:spacing w:val="-4"/>
          <w:sz w:val="24"/>
          <w:szCs w:val="24"/>
        </w:rPr>
        <w:t>,</w:t>
      </w:r>
      <w:r w:rsidR="00D417F0" w:rsidRPr="00167538">
        <w:rPr>
          <w:rStyle w:val="normaltextrun"/>
          <w:rFonts w:ascii="Arial" w:hAnsi="Arial" w:cs="Arial"/>
          <w:spacing w:val="-4"/>
          <w:sz w:val="24"/>
          <w:szCs w:val="24"/>
        </w:rPr>
        <w:t xml:space="preserve"> </w:t>
      </w:r>
      <w:r w:rsidR="26A2F27C" w:rsidRPr="00167538">
        <w:rPr>
          <w:rStyle w:val="normaltextrun"/>
          <w:rFonts w:ascii="Arial" w:hAnsi="Arial" w:cs="Arial"/>
          <w:spacing w:val="-4"/>
          <w:sz w:val="24"/>
          <w:szCs w:val="24"/>
        </w:rPr>
        <w:t>hecha esa declaración</w:t>
      </w:r>
      <w:r w:rsidR="559AE0F9" w:rsidRPr="00167538">
        <w:rPr>
          <w:rStyle w:val="normaltextrun"/>
          <w:rFonts w:ascii="Arial" w:hAnsi="Arial" w:cs="Arial"/>
          <w:spacing w:val="-4"/>
          <w:sz w:val="24"/>
          <w:szCs w:val="24"/>
        </w:rPr>
        <w:t>,</w:t>
      </w:r>
      <w:r w:rsidR="26A2F27C" w:rsidRPr="00167538">
        <w:rPr>
          <w:rStyle w:val="normaltextrun"/>
          <w:rFonts w:ascii="Arial" w:hAnsi="Arial" w:cs="Arial"/>
          <w:spacing w:val="-4"/>
          <w:sz w:val="24"/>
          <w:szCs w:val="24"/>
        </w:rPr>
        <w:t xml:space="preserve"> </w:t>
      </w:r>
      <w:r w:rsidR="00D417F0" w:rsidRPr="00167538">
        <w:rPr>
          <w:rStyle w:val="normaltextrun"/>
          <w:rFonts w:ascii="Arial" w:hAnsi="Arial" w:cs="Arial"/>
          <w:spacing w:val="-4"/>
          <w:sz w:val="24"/>
          <w:szCs w:val="24"/>
        </w:rPr>
        <w:t xml:space="preserve">se levante el fuero sindical que ampara al trabajador y se </w:t>
      </w:r>
      <w:r w:rsidR="2FE8D0C1" w:rsidRPr="00167538">
        <w:rPr>
          <w:rStyle w:val="normaltextrun"/>
          <w:rFonts w:ascii="Arial" w:hAnsi="Arial" w:cs="Arial"/>
          <w:spacing w:val="-4"/>
          <w:sz w:val="24"/>
          <w:szCs w:val="24"/>
        </w:rPr>
        <w:t xml:space="preserve">le </w:t>
      </w:r>
      <w:r w:rsidR="00D417F0" w:rsidRPr="00167538">
        <w:rPr>
          <w:rStyle w:val="normaltextrun"/>
          <w:rFonts w:ascii="Arial" w:hAnsi="Arial" w:cs="Arial"/>
          <w:spacing w:val="-4"/>
          <w:sz w:val="24"/>
          <w:szCs w:val="24"/>
        </w:rPr>
        <w:t xml:space="preserve">conceda el permiso para </w:t>
      </w:r>
      <w:r w:rsidR="6874DC57" w:rsidRPr="00167538">
        <w:rPr>
          <w:rStyle w:val="normaltextrun"/>
          <w:rFonts w:ascii="Arial" w:hAnsi="Arial" w:cs="Arial"/>
          <w:spacing w:val="-4"/>
          <w:sz w:val="24"/>
          <w:szCs w:val="24"/>
        </w:rPr>
        <w:t>poner fin al contrato, con</w:t>
      </w:r>
      <w:r w:rsidR="00D417F0" w:rsidRPr="00167538">
        <w:rPr>
          <w:rStyle w:val="normaltextrun"/>
          <w:rFonts w:ascii="Arial" w:hAnsi="Arial" w:cs="Arial"/>
          <w:spacing w:val="-4"/>
          <w:sz w:val="24"/>
          <w:szCs w:val="24"/>
        </w:rPr>
        <w:t xml:space="preserve"> condena en costas y agencias en derecho a cargo del aforado.</w:t>
      </w:r>
    </w:p>
    <w:p w:rsidR="00D417F0" w:rsidRPr="00167538" w:rsidRDefault="00D417F0" w:rsidP="00FF4AB8">
      <w:pPr>
        <w:spacing w:after="0"/>
        <w:jc w:val="both"/>
        <w:rPr>
          <w:rFonts w:ascii="Arial" w:hAnsi="Arial" w:cs="Arial"/>
          <w:spacing w:val="-4"/>
          <w:sz w:val="24"/>
          <w:szCs w:val="24"/>
        </w:rPr>
      </w:pPr>
    </w:p>
    <w:p w:rsidR="00495AE0" w:rsidRPr="00167538" w:rsidRDefault="00D417F0" w:rsidP="00FF4AB8">
      <w:pPr>
        <w:spacing w:after="0"/>
        <w:jc w:val="both"/>
        <w:rPr>
          <w:rFonts w:ascii="Arial" w:hAnsi="Arial" w:cs="Arial"/>
          <w:spacing w:val="-4"/>
          <w:sz w:val="24"/>
          <w:szCs w:val="24"/>
        </w:rPr>
      </w:pPr>
      <w:r w:rsidRPr="00167538">
        <w:rPr>
          <w:rFonts w:ascii="Arial" w:hAnsi="Arial" w:cs="Arial"/>
          <w:spacing w:val="-4"/>
          <w:sz w:val="24"/>
          <w:szCs w:val="24"/>
        </w:rPr>
        <w:t xml:space="preserve">Para el efecto señala que el señor </w:t>
      </w:r>
      <w:r w:rsidR="00B227E2" w:rsidRPr="00167538">
        <w:rPr>
          <w:rFonts w:ascii="Arial" w:hAnsi="Arial" w:cs="Arial"/>
          <w:spacing w:val="-4"/>
          <w:sz w:val="24"/>
          <w:szCs w:val="24"/>
        </w:rPr>
        <w:t>Jhon Al</w:t>
      </w:r>
      <w:r w:rsidR="006D63AE" w:rsidRPr="00167538">
        <w:rPr>
          <w:rFonts w:ascii="Arial" w:hAnsi="Arial" w:cs="Arial"/>
          <w:spacing w:val="-4"/>
          <w:sz w:val="24"/>
          <w:szCs w:val="24"/>
        </w:rPr>
        <w:t>exander</w:t>
      </w:r>
      <w:r w:rsidR="00B227E2" w:rsidRPr="00167538">
        <w:rPr>
          <w:rFonts w:ascii="Arial" w:hAnsi="Arial" w:cs="Arial"/>
          <w:spacing w:val="-4"/>
          <w:sz w:val="24"/>
          <w:szCs w:val="24"/>
        </w:rPr>
        <w:t xml:space="preserve"> Rueda Otaya </w:t>
      </w:r>
      <w:r w:rsidR="004264E6" w:rsidRPr="00167538">
        <w:rPr>
          <w:rFonts w:ascii="Arial" w:hAnsi="Arial" w:cs="Arial"/>
          <w:spacing w:val="-4"/>
          <w:sz w:val="24"/>
          <w:szCs w:val="24"/>
        </w:rPr>
        <w:t xml:space="preserve">está vinculado con la Compañía Colombiana de Seguridad Transbank </w:t>
      </w:r>
      <w:r w:rsidR="00E042D8" w:rsidRPr="00167538">
        <w:rPr>
          <w:rFonts w:ascii="Arial" w:hAnsi="Arial" w:cs="Arial"/>
          <w:spacing w:val="-4"/>
          <w:sz w:val="24"/>
          <w:szCs w:val="24"/>
        </w:rPr>
        <w:t>Ltda.</w:t>
      </w:r>
      <w:r w:rsidR="004264E6" w:rsidRPr="00167538">
        <w:rPr>
          <w:rFonts w:ascii="Arial" w:hAnsi="Arial" w:cs="Arial"/>
          <w:spacing w:val="-4"/>
          <w:sz w:val="24"/>
          <w:szCs w:val="24"/>
        </w:rPr>
        <w:t xml:space="preserve"> antes G4S Cash Solutions Colombia S.A. desde el </w:t>
      </w:r>
      <w:r w:rsidR="00B227E2" w:rsidRPr="00167538">
        <w:rPr>
          <w:rFonts w:ascii="Arial" w:hAnsi="Arial" w:cs="Arial"/>
          <w:spacing w:val="-4"/>
          <w:sz w:val="24"/>
          <w:szCs w:val="24"/>
        </w:rPr>
        <w:t>5 de junio de 2015</w:t>
      </w:r>
      <w:r w:rsidR="004264E6" w:rsidRPr="00167538">
        <w:rPr>
          <w:rFonts w:ascii="Arial" w:hAnsi="Arial" w:cs="Arial"/>
          <w:spacing w:val="-4"/>
          <w:sz w:val="24"/>
          <w:szCs w:val="24"/>
        </w:rPr>
        <w:t>, desempeña</w:t>
      </w:r>
      <w:r w:rsidR="005747F3" w:rsidRPr="00167538">
        <w:rPr>
          <w:rFonts w:ascii="Arial" w:hAnsi="Arial" w:cs="Arial"/>
          <w:spacing w:val="-4"/>
          <w:sz w:val="24"/>
          <w:szCs w:val="24"/>
        </w:rPr>
        <w:t>n</w:t>
      </w:r>
      <w:r w:rsidR="004264E6" w:rsidRPr="00167538">
        <w:rPr>
          <w:rFonts w:ascii="Arial" w:hAnsi="Arial" w:cs="Arial"/>
          <w:spacing w:val="-4"/>
          <w:sz w:val="24"/>
          <w:szCs w:val="24"/>
        </w:rPr>
        <w:t xml:space="preserve">do el cargo de </w:t>
      </w:r>
      <w:r w:rsidR="00495AE0" w:rsidRPr="00167538">
        <w:rPr>
          <w:rFonts w:ascii="Arial" w:hAnsi="Arial" w:cs="Arial"/>
          <w:spacing w:val="-4"/>
          <w:sz w:val="24"/>
          <w:szCs w:val="24"/>
        </w:rPr>
        <w:t>t</w:t>
      </w:r>
      <w:r w:rsidR="00B227E2" w:rsidRPr="00167538">
        <w:rPr>
          <w:rFonts w:ascii="Arial" w:hAnsi="Arial" w:cs="Arial"/>
          <w:spacing w:val="-4"/>
          <w:sz w:val="24"/>
          <w:szCs w:val="24"/>
        </w:rPr>
        <w:t xml:space="preserve">ripulante </w:t>
      </w:r>
      <w:r w:rsidR="00495AE0" w:rsidRPr="00167538">
        <w:rPr>
          <w:rFonts w:ascii="Arial" w:hAnsi="Arial" w:cs="Arial"/>
          <w:spacing w:val="-4"/>
          <w:sz w:val="24"/>
          <w:szCs w:val="24"/>
        </w:rPr>
        <w:t>r</w:t>
      </w:r>
      <w:r w:rsidR="00B227E2" w:rsidRPr="00167538">
        <w:rPr>
          <w:rFonts w:ascii="Arial" w:hAnsi="Arial" w:cs="Arial"/>
          <w:spacing w:val="-4"/>
          <w:sz w:val="24"/>
          <w:szCs w:val="24"/>
        </w:rPr>
        <w:t xml:space="preserve">ecolector, denominación que fue cambiada a </w:t>
      </w:r>
      <w:r w:rsidR="00495AE0" w:rsidRPr="00167538">
        <w:rPr>
          <w:rFonts w:ascii="Arial" w:hAnsi="Arial" w:cs="Arial"/>
          <w:spacing w:val="-4"/>
          <w:sz w:val="24"/>
          <w:szCs w:val="24"/>
        </w:rPr>
        <w:t>conductor, manteniéndose las condiciones laborales inicialmente pactadas</w:t>
      </w:r>
      <w:r w:rsidR="00721DA0" w:rsidRPr="00167538">
        <w:rPr>
          <w:rFonts w:ascii="Arial" w:hAnsi="Arial" w:cs="Arial"/>
          <w:spacing w:val="-4"/>
          <w:sz w:val="24"/>
          <w:szCs w:val="24"/>
        </w:rPr>
        <w:t>; debiendo cumplir sus</w:t>
      </w:r>
      <w:r w:rsidR="00495AE0" w:rsidRPr="00167538">
        <w:rPr>
          <w:rFonts w:ascii="Arial" w:hAnsi="Arial" w:cs="Arial"/>
          <w:spacing w:val="-4"/>
          <w:sz w:val="24"/>
          <w:szCs w:val="24"/>
        </w:rPr>
        <w:t xml:space="preserve"> funciones en la ciudad de Pereira o en el lugar que el empleador </w:t>
      </w:r>
      <w:r w:rsidR="006D63AE" w:rsidRPr="00167538">
        <w:rPr>
          <w:rFonts w:ascii="Arial" w:hAnsi="Arial" w:cs="Arial"/>
          <w:spacing w:val="-4"/>
          <w:sz w:val="24"/>
          <w:szCs w:val="24"/>
        </w:rPr>
        <w:t>designe dentro</w:t>
      </w:r>
      <w:r w:rsidR="00495AE0" w:rsidRPr="00167538">
        <w:rPr>
          <w:rFonts w:ascii="Arial" w:hAnsi="Arial" w:cs="Arial"/>
          <w:spacing w:val="-4"/>
          <w:sz w:val="24"/>
          <w:szCs w:val="24"/>
        </w:rPr>
        <w:t xml:space="preserve"> </w:t>
      </w:r>
      <w:r w:rsidR="006D63AE" w:rsidRPr="00167538">
        <w:rPr>
          <w:rFonts w:ascii="Arial" w:hAnsi="Arial" w:cs="Arial"/>
          <w:spacing w:val="-4"/>
          <w:sz w:val="24"/>
          <w:szCs w:val="24"/>
        </w:rPr>
        <w:t>d</w:t>
      </w:r>
      <w:r w:rsidR="00495AE0" w:rsidRPr="00167538">
        <w:rPr>
          <w:rFonts w:ascii="Arial" w:hAnsi="Arial" w:cs="Arial"/>
          <w:spacing w:val="-4"/>
          <w:sz w:val="24"/>
          <w:szCs w:val="24"/>
        </w:rPr>
        <w:t>el territorio nacional.</w:t>
      </w:r>
    </w:p>
    <w:p w:rsidR="00495AE0" w:rsidRPr="00167538" w:rsidRDefault="00495AE0" w:rsidP="00FF4AB8">
      <w:pPr>
        <w:spacing w:after="0"/>
        <w:jc w:val="both"/>
        <w:rPr>
          <w:rFonts w:ascii="Arial" w:hAnsi="Arial" w:cs="Arial"/>
          <w:spacing w:val="-4"/>
          <w:sz w:val="24"/>
          <w:szCs w:val="24"/>
        </w:rPr>
      </w:pPr>
    </w:p>
    <w:p w:rsidR="0014231B" w:rsidRPr="00167538" w:rsidRDefault="00495AE0" w:rsidP="00FF4AB8">
      <w:pPr>
        <w:spacing w:after="0"/>
        <w:jc w:val="both"/>
        <w:rPr>
          <w:rFonts w:ascii="Arial" w:hAnsi="Arial" w:cs="Arial"/>
          <w:spacing w:val="-4"/>
          <w:sz w:val="24"/>
          <w:szCs w:val="24"/>
        </w:rPr>
      </w:pPr>
      <w:r w:rsidRPr="00167538">
        <w:rPr>
          <w:rFonts w:ascii="Arial" w:hAnsi="Arial" w:cs="Arial"/>
          <w:spacing w:val="-4"/>
          <w:sz w:val="24"/>
          <w:szCs w:val="24"/>
        </w:rPr>
        <w:t>Informa que en la cláusula segunda del contrato de trabajo fueron consignadas las obligaciones del trabajador, en la décima las justas causas de terminación del contrato de trabajo, en la séptima se dejó constancia que al trabajador le fue suministrado el reglamento interno de trabajo, mientras que en la cláusula vigésima tercera quedó sentado que el trabajador conoce dicho documento, así como el manual de funciones.</w:t>
      </w:r>
    </w:p>
    <w:p w:rsidR="00495AE0" w:rsidRPr="00167538" w:rsidRDefault="00495AE0" w:rsidP="00FF4AB8">
      <w:pPr>
        <w:spacing w:after="0"/>
        <w:jc w:val="both"/>
        <w:rPr>
          <w:rFonts w:ascii="Arial" w:hAnsi="Arial" w:cs="Arial"/>
          <w:spacing w:val="-4"/>
          <w:sz w:val="24"/>
          <w:szCs w:val="24"/>
        </w:rPr>
      </w:pPr>
    </w:p>
    <w:p w:rsidR="00495AE0" w:rsidRPr="00167538" w:rsidRDefault="00495AE0" w:rsidP="00FF4AB8">
      <w:pPr>
        <w:spacing w:after="0"/>
        <w:jc w:val="both"/>
        <w:rPr>
          <w:rFonts w:ascii="Arial" w:hAnsi="Arial" w:cs="Arial"/>
          <w:spacing w:val="-4"/>
          <w:sz w:val="24"/>
          <w:szCs w:val="24"/>
        </w:rPr>
      </w:pPr>
      <w:r w:rsidRPr="00167538">
        <w:rPr>
          <w:rFonts w:ascii="Arial" w:hAnsi="Arial" w:cs="Arial"/>
          <w:spacing w:val="-4"/>
          <w:sz w:val="24"/>
          <w:szCs w:val="24"/>
        </w:rPr>
        <w:t xml:space="preserve">Cuenta que día 20 de diciembre de 2021 se realizó auditoria por parte del área de Gestión del Riesgo, encontrándose que el señor Rendón Otaya, en el horario laboral y en el cumplimiento de sus funciones, utilizando el botiquín como almohada, estaba dormido </w:t>
      </w:r>
      <w:r w:rsidR="00A26F78" w:rsidRPr="00167538">
        <w:rPr>
          <w:rFonts w:ascii="Arial" w:hAnsi="Arial" w:cs="Arial"/>
          <w:spacing w:val="-4"/>
          <w:sz w:val="24"/>
          <w:szCs w:val="24"/>
        </w:rPr>
        <w:t xml:space="preserve">desde las 7:23:55 am hasta las 07:50:00 </w:t>
      </w:r>
      <w:r w:rsidRPr="00167538">
        <w:rPr>
          <w:rFonts w:ascii="Arial" w:hAnsi="Arial" w:cs="Arial"/>
          <w:spacing w:val="-4"/>
          <w:sz w:val="24"/>
          <w:szCs w:val="24"/>
        </w:rPr>
        <w:t>en la Unidad Blindada 1316</w:t>
      </w:r>
      <w:r w:rsidR="006D63AE" w:rsidRPr="00167538">
        <w:rPr>
          <w:rFonts w:ascii="Arial" w:hAnsi="Arial" w:cs="Arial"/>
          <w:spacing w:val="-4"/>
          <w:sz w:val="24"/>
          <w:szCs w:val="24"/>
        </w:rPr>
        <w:t xml:space="preserve"> </w:t>
      </w:r>
      <w:r w:rsidRPr="00167538">
        <w:rPr>
          <w:rFonts w:ascii="Arial" w:hAnsi="Arial" w:cs="Arial"/>
          <w:spacing w:val="-4"/>
          <w:sz w:val="24"/>
          <w:szCs w:val="24"/>
        </w:rPr>
        <w:t>(vehículo) que</w:t>
      </w:r>
      <w:r w:rsidR="008B1973" w:rsidRPr="00167538">
        <w:rPr>
          <w:rFonts w:ascii="Arial" w:hAnsi="Arial" w:cs="Arial"/>
          <w:spacing w:val="-4"/>
          <w:sz w:val="24"/>
          <w:szCs w:val="24"/>
        </w:rPr>
        <w:t xml:space="preserve"> le fue asignada y para ese momento se encontraba en operación,</w:t>
      </w:r>
      <w:r w:rsidR="00A26F78" w:rsidRPr="00167538">
        <w:rPr>
          <w:rFonts w:ascii="Arial" w:hAnsi="Arial" w:cs="Arial"/>
          <w:spacing w:val="-4"/>
          <w:sz w:val="24"/>
          <w:szCs w:val="24"/>
        </w:rPr>
        <w:t xml:space="preserve"> omitiendo con ello los protocolos de seguridad </w:t>
      </w:r>
      <w:r w:rsidR="00F57BC4" w:rsidRPr="00167538">
        <w:rPr>
          <w:rFonts w:ascii="Arial" w:hAnsi="Arial" w:cs="Arial"/>
          <w:spacing w:val="-4"/>
          <w:sz w:val="24"/>
          <w:szCs w:val="24"/>
        </w:rPr>
        <w:t xml:space="preserve"> y poniendo en riesgo la integridad física de los tripulantes y la seguridad de los bi</w:t>
      </w:r>
      <w:r w:rsidR="006D63AE" w:rsidRPr="00167538">
        <w:rPr>
          <w:rFonts w:ascii="Arial" w:hAnsi="Arial" w:cs="Arial"/>
          <w:spacing w:val="-4"/>
          <w:sz w:val="24"/>
          <w:szCs w:val="24"/>
        </w:rPr>
        <w:t>e</w:t>
      </w:r>
      <w:r w:rsidR="00F57BC4" w:rsidRPr="00167538">
        <w:rPr>
          <w:rFonts w:ascii="Arial" w:hAnsi="Arial" w:cs="Arial"/>
          <w:spacing w:val="-4"/>
          <w:sz w:val="24"/>
          <w:szCs w:val="24"/>
        </w:rPr>
        <w:t>nes y valores encomendados a la compañía.</w:t>
      </w:r>
    </w:p>
    <w:p w:rsidR="00A536CE" w:rsidRPr="00167538" w:rsidRDefault="00A536CE" w:rsidP="00FF4AB8">
      <w:pPr>
        <w:spacing w:after="0"/>
        <w:jc w:val="both"/>
        <w:rPr>
          <w:rFonts w:ascii="Arial" w:hAnsi="Arial" w:cs="Arial"/>
          <w:spacing w:val="-4"/>
          <w:sz w:val="24"/>
          <w:szCs w:val="24"/>
        </w:rPr>
      </w:pPr>
    </w:p>
    <w:p w:rsidR="00A536CE" w:rsidRPr="00167538" w:rsidRDefault="00A536CE" w:rsidP="00FF4AB8">
      <w:pPr>
        <w:spacing w:after="0"/>
        <w:jc w:val="both"/>
        <w:rPr>
          <w:rFonts w:ascii="Arial" w:hAnsi="Arial" w:cs="Arial"/>
          <w:spacing w:val="-4"/>
          <w:sz w:val="24"/>
          <w:szCs w:val="24"/>
        </w:rPr>
      </w:pPr>
      <w:r w:rsidRPr="00167538">
        <w:rPr>
          <w:rFonts w:ascii="Arial" w:hAnsi="Arial" w:cs="Arial"/>
          <w:spacing w:val="-4"/>
          <w:sz w:val="24"/>
          <w:szCs w:val="24"/>
        </w:rPr>
        <w:t xml:space="preserve">Refiere que la obligación de conductor escolta es permanecer en posición de alerta, atento y preparado para reaccionar en caso de presentarse situaciones que atenten contra la tripulación y bienes que se transportan en la unidad blindada –en adelante UB- y con ello realizar las maniobras propias de defensa con </w:t>
      </w:r>
      <w:r w:rsidR="006D63AE" w:rsidRPr="00167538">
        <w:rPr>
          <w:rFonts w:ascii="Arial" w:hAnsi="Arial" w:cs="Arial"/>
          <w:spacing w:val="-4"/>
          <w:sz w:val="24"/>
          <w:szCs w:val="24"/>
        </w:rPr>
        <w:t>el vehículo</w:t>
      </w:r>
      <w:r w:rsidRPr="00167538">
        <w:rPr>
          <w:rFonts w:ascii="Arial" w:hAnsi="Arial" w:cs="Arial"/>
          <w:spacing w:val="-4"/>
          <w:sz w:val="24"/>
          <w:szCs w:val="24"/>
        </w:rPr>
        <w:t>; obligaci</w:t>
      </w:r>
      <w:r w:rsidR="00A77F13" w:rsidRPr="00167538">
        <w:rPr>
          <w:rFonts w:ascii="Arial" w:hAnsi="Arial" w:cs="Arial"/>
          <w:spacing w:val="-4"/>
          <w:sz w:val="24"/>
          <w:szCs w:val="24"/>
        </w:rPr>
        <w:t>ón que d</w:t>
      </w:r>
      <w:r w:rsidRPr="00167538">
        <w:rPr>
          <w:rFonts w:ascii="Arial" w:hAnsi="Arial" w:cs="Arial"/>
          <w:spacing w:val="-4"/>
          <w:sz w:val="24"/>
          <w:szCs w:val="24"/>
        </w:rPr>
        <w:t xml:space="preserve">esatendió el trabajador, </w:t>
      </w:r>
      <w:r w:rsidR="00F57BC4" w:rsidRPr="00167538">
        <w:rPr>
          <w:rFonts w:ascii="Arial" w:hAnsi="Arial" w:cs="Arial"/>
          <w:spacing w:val="-4"/>
          <w:sz w:val="24"/>
          <w:szCs w:val="24"/>
        </w:rPr>
        <w:t>en tanto</w:t>
      </w:r>
      <w:r w:rsidR="00B4129D" w:rsidRPr="00167538">
        <w:rPr>
          <w:rFonts w:ascii="Arial" w:hAnsi="Arial" w:cs="Arial"/>
          <w:spacing w:val="-4"/>
          <w:sz w:val="24"/>
          <w:szCs w:val="24"/>
        </w:rPr>
        <w:t xml:space="preserve"> los demás tripulantes</w:t>
      </w:r>
      <w:r w:rsidR="006D63AE" w:rsidRPr="00167538">
        <w:rPr>
          <w:rFonts w:ascii="Arial" w:hAnsi="Arial" w:cs="Arial"/>
          <w:spacing w:val="-4"/>
          <w:sz w:val="24"/>
          <w:szCs w:val="24"/>
        </w:rPr>
        <w:t xml:space="preserve"> que </w:t>
      </w:r>
      <w:r w:rsidR="00B4129D" w:rsidRPr="00167538">
        <w:rPr>
          <w:rFonts w:ascii="Arial" w:hAnsi="Arial" w:cs="Arial"/>
          <w:spacing w:val="-4"/>
          <w:sz w:val="24"/>
          <w:szCs w:val="24"/>
        </w:rPr>
        <w:t>se ubican e</w:t>
      </w:r>
      <w:r w:rsidR="006D63AE" w:rsidRPr="00167538">
        <w:rPr>
          <w:rFonts w:ascii="Arial" w:hAnsi="Arial" w:cs="Arial"/>
          <w:spacing w:val="-4"/>
          <w:sz w:val="24"/>
          <w:szCs w:val="24"/>
        </w:rPr>
        <w:t>n la parte trasera de la UB</w:t>
      </w:r>
      <w:r w:rsidR="00B4129D" w:rsidRPr="00167538">
        <w:rPr>
          <w:rFonts w:ascii="Arial" w:hAnsi="Arial" w:cs="Arial"/>
          <w:spacing w:val="-4"/>
          <w:sz w:val="24"/>
          <w:szCs w:val="24"/>
        </w:rPr>
        <w:t xml:space="preserve">, siempre están alerta y en la posición correcta en caso de presentarse alguna novedad, mientras esperan el ingreso </w:t>
      </w:r>
      <w:r w:rsidR="00F57BC4" w:rsidRPr="00167538">
        <w:rPr>
          <w:rFonts w:ascii="Arial" w:hAnsi="Arial" w:cs="Arial"/>
          <w:spacing w:val="-4"/>
          <w:sz w:val="24"/>
          <w:szCs w:val="24"/>
        </w:rPr>
        <w:t>a las instalaciones del cliente.</w:t>
      </w:r>
      <w:r w:rsidRPr="00167538">
        <w:rPr>
          <w:rFonts w:ascii="Arial" w:hAnsi="Arial" w:cs="Arial"/>
          <w:spacing w:val="-4"/>
          <w:sz w:val="24"/>
          <w:szCs w:val="24"/>
        </w:rPr>
        <w:t xml:space="preserve"> </w:t>
      </w:r>
      <w:r w:rsidR="00B4129D" w:rsidRPr="00167538">
        <w:rPr>
          <w:rFonts w:ascii="Arial" w:hAnsi="Arial" w:cs="Arial"/>
          <w:spacing w:val="-4"/>
          <w:sz w:val="24"/>
          <w:szCs w:val="24"/>
        </w:rPr>
        <w:t xml:space="preserve"> </w:t>
      </w:r>
    </w:p>
    <w:p w:rsidR="005C0C02" w:rsidRPr="00167538" w:rsidRDefault="005C0C02" w:rsidP="00FF4AB8">
      <w:pPr>
        <w:spacing w:after="0"/>
        <w:jc w:val="both"/>
        <w:rPr>
          <w:rFonts w:ascii="Arial" w:hAnsi="Arial" w:cs="Arial"/>
          <w:spacing w:val="-4"/>
          <w:sz w:val="24"/>
          <w:szCs w:val="24"/>
        </w:rPr>
      </w:pPr>
    </w:p>
    <w:p w:rsidR="008000B6" w:rsidRPr="00167538" w:rsidRDefault="008000B6" w:rsidP="00FF4AB8">
      <w:pPr>
        <w:spacing w:after="0"/>
        <w:jc w:val="both"/>
        <w:rPr>
          <w:rFonts w:ascii="Arial" w:hAnsi="Arial" w:cs="Arial"/>
          <w:spacing w:val="-4"/>
          <w:sz w:val="24"/>
          <w:szCs w:val="24"/>
        </w:rPr>
      </w:pPr>
      <w:r w:rsidRPr="00167538">
        <w:rPr>
          <w:rFonts w:ascii="Arial" w:hAnsi="Arial" w:cs="Arial"/>
          <w:spacing w:val="-4"/>
          <w:sz w:val="24"/>
          <w:szCs w:val="24"/>
        </w:rPr>
        <w:t xml:space="preserve">Relata que en la filmación que se aporta se evidencia que </w:t>
      </w:r>
      <w:r w:rsidR="00CB0D9B" w:rsidRPr="00167538">
        <w:rPr>
          <w:rFonts w:ascii="Arial" w:hAnsi="Arial" w:cs="Arial"/>
          <w:spacing w:val="-4"/>
          <w:sz w:val="24"/>
          <w:szCs w:val="24"/>
        </w:rPr>
        <w:t xml:space="preserve">el actor se despierta de manera intempestiva y con gran sorpresa dado que los escoltas le solicitan la apertura de la puerta trasera de la UB para descender y desarrollar </w:t>
      </w:r>
      <w:r w:rsidR="006D63AE" w:rsidRPr="00167538">
        <w:rPr>
          <w:rFonts w:ascii="Arial" w:hAnsi="Arial" w:cs="Arial"/>
          <w:spacing w:val="-4"/>
          <w:sz w:val="24"/>
          <w:szCs w:val="24"/>
        </w:rPr>
        <w:t xml:space="preserve">la </w:t>
      </w:r>
      <w:r w:rsidR="00CB0D9B" w:rsidRPr="00167538">
        <w:rPr>
          <w:rFonts w:ascii="Arial" w:hAnsi="Arial" w:cs="Arial"/>
          <w:spacing w:val="-4"/>
          <w:sz w:val="24"/>
          <w:szCs w:val="24"/>
        </w:rPr>
        <w:t>actividad que debían desarrollar</w:t>
      </w:r>
      <w:r w:rsidR="001628A3" w:rsidRPr="00167538">
        <w:rPr>
          <w:rFonts w:ascii="Arial" w:hAnsi="Arial" w:cs="Arial"/>
          <w:spacing w:val="-4"/>
          <w:sz w:val="24"/>
          <w:szCs w:val="24"/>
        </w:rPr>
        <w:t>.</w:t>
      </w:r>
    </w:p>
    <w:p w:rsidR="6D63D584" w:rsidRPr="00167538" w:rsidRDefault="6D63D584" w:rsidP="00FF4AB8">
      <w:pPr>
        <w:spacing w:after="0"/>
        <w:jc w:val="both"/>
        <w:rPr>
          <w:rFonts w:ascii="Arial" w:hAnsi="Arial" w:cs="Arial"/>
          <w:spacing w:val="-4"/>
          <w:sz w:val="24"/>
          <w:szCs w:val="24"/>
        </w:rPr>
      </w:pPr>
    </w:p>
    <w:p w:rsidR="007B341C" w:rsidRPr="00167538" w:rsidRDefault="001628A3" w:rsidP="00FF4AB8">
      <w:pPr>
        <w:spacing w:after="0"/>
        <w:jc w:val="both"/>
        <w:rPr>
          <w:rFonts w:ascii="Arial" w:hAnsi="Arial" w:cs="Arial"/>
          <w:spacing w:val="-4"/>
          <w:sz w:val="24"/>
          <w:szCs w:val="24"/>
        </w:rPr>
      </w:pPr>
      <w:r w:rsidRPr="00167538">
        <w:rPr>
          <w:rFonts w:ascii="Arial" w:hAnsi="Arial" w:cs="Arial"/>
          <w:spacing w:val="-4"/>
          <w:sz w:val="24"/>
          <w:szCs w:val="24"/>
        </w:rPr>
        <w:t xml:space="preserve">Precisa que una vez reportada la novedad al área de </w:t>
      </w:r>
      <w:r w:rsidR="008E695E" w:rsidRPr="00167538">
        <w:rPr>
          <w:rFonts w:ascii="Arial" w:hAnsi="Arial" w:cs="Arial"/>
          <w:spacing w:val="-4"/>
          <w:sz w:val="24"/>
          <w:szCs w:val="24"/>
        </w:rPr>
        <w:t>relaciones laborales, fue notificado el trabajador el día 31 de diciembre de 2021 de la citación a diligencia de descargos el 6 d</w:t>
      </w:r>
      <w:r w:rsidR="00637AC9" w:rsidRPr="00167538">
        <w:rPr>
          <w:rFonts w:ascii="Arial" w:hAnsi="Arial" w:cs="Arial"/>
          <w:spacing w:val="-4"/>
          <w:sz w:val="24"/>
          <w:szCs w:val="24"/>
        </w:rPr>
        <w:t>e</w:t>
      </w:r>
      <w:r w:rsidR="008E695E" w:rsidRPr="00167538">
        <w:rPr>
          <w:rFonts w:ascii="Arial" w:hAnsi="Arial" w:cs="Arial"/>
          <w:spacing w:val="-4"/>
          <w:sz w:val="24"/>
          <w:szCs w:val="24"/>
        </w:rPr>
        <w:t xml:space="preserve"> enero de 2022</w:t>
      </w:r>
      <w:r w:rsidR="00637AC9" w:rsidRPr="00167538">
        <w:rPr>
          <w:rFonts w:ascii="Arial" w:hAnsi="Arial" w:cs="Arial"/>
          <w:spacing w:val="-4"/>
          <w:sz w:val="24"/>
          <w:szCs w:val="24"/>
        </w:rPr>
        <w:t>, en la que el actor acepta co</w:t>
      </w:r>
      <w:r w:rsidR="007B341C" w:rsidRPr="00167538">
        <w:rPr>
          <w:rFonts w:ascii="Arial" w:hAnsi="Arial" w:cs="Arial"/>
          <w:spacing w:val="-4"/>
          <w:sz w:val="24"/>
          <w:szCs w:val="24"/>
        </w:rPr>
        <w:t>m</w:t>
      </w:r>
      <w:r w:rsidR="00637AC9" w:rsidRPr="00167538">
        <w:rPr>
          <w:rFonts w:ascii="Arial" w:hAnsi="Arial" w:cs="Arial"/>
          <w:spacing w:val="-4"/>
          <w:sz w:val="24"/>
          <w:szCs w:val="24"/>
        </w:rPr>
        <w:t>o hecho de confesión grave que es consciente que “</w:t>
      </w:r>
      <w:r w:rsidR="00637AC9" w:rsidRPr="00167538">
        <w:rPr>
          <w:rFonts w:ascii="Arial" w:hAnsi="Arial" w:cs="Arial"/>
          <w:i/>
          <w:iCs/>
          <w:spacing w:val="-4"/>
          <w:szCs w:val="24"/>
        </w:rPr>
        <w:t>el conductor siempre velará por el bienestar de los vehículos, pero antes el bienestar de sus compañeros</w:t>
      </w:r>
      <w:r w:rsidR="00637AC9" w:rsidRPr="00167538">
        <w:rPr>
          <w:rFonts w:ascii="Arial" w:hAnsi="Arial" w:cs="Arial"/>
          <w:spacing w:val="-4"/>
          <w:sz w:val="24"/>
          <w:szCs w:val="24"/>
        </w:rPr>
        <w:t xml:space="preserve">”. </w:t>
      </w:r>
    </w:p>
    <w:p w:rsidR="007B341C" w:rsidRPr="00167538" w:rsidRDefault="007B341C" w:rsidP="00FF4AB8">
      <w:pPr>
        <w:spacing w:after="0"/>
        <w:jc w:val="both"/>
        <w:rPr>
          <w:rFonts w:ascii="Arial" w:hAnsi="Arial" w:cs="Arial"/>
          <w:spacing w:val="-4"/>
          <w:sz w:val="24"/>
          <w:szCs w:val="24"/>
        </w:rPr>
      </w:pPr>
    </w:p>
    <w:p w:rsidR="007B341C" w:rsidRPr="00167538" w:rsidRDefault="00637AC9" w:rsidP="00FF4AB8">
      <w:pPr>
        <w:spacing w:after="0"/>
        <w:jc w:val="both"/>
        <w:rPr>
          <w:rFonts w:ascii="Arial" w:hAnsi="Arial" w:cs="Arial"/>
          <w:spacing w:val="-4"/>
          <w:sz w:val="24"/>
          <w:szCs w:val="24"/>
        </w:rPr>
      </w:pPr>
      <w:r w:rsidRPr="00167538">
        <w:rPr>
          <w:rFonts w:ascii="Arial" w:hAnsi="Arial" w:cs="Arial"/>
          <w:spacing w:val="-4"/>
          <w:sz w:val="24"/>
          <w:szCs w:val="24"/>
        </w:rPr>
        <w:t xml:space="preserve">Refiere que una vez culminó el proceso disciplinario en el cual se garantizaron los derechos procesales al demandado, se estableció que este incumplió y trasgredió de manera grave lo consagrado en el numeral 1º y 7º del artículo 58 del </w:t>
      </w:r>
      <w:r w:rsidR="007B341C" w:rsidRPr="00167538">
        <w:rPr>
          <w:rFonts w:ascii="Arial" w:hAnsi="Arial" w:cs="Arial"/>
          <w:spacing w:val="-4"/>
          <w:sz w:val="24"/>
          <w:szCs w:val="24"/>
        </w:rPr>
        <w:t>C</w:t>
      </w:r>
      <w:r w:rsidRPr="00167538">
        <w:rPr>
          <w:rFonts w:ascii="Arial" w:hAnsi="Arial" w:cs="Arial"/>
          <w:spacing w:val="-4"/>
          <w:sz w:val="24"/>
          <w:szCs w:val="24"/>
        </w:rPr>
        <w:t xml:space="preserve">ódigo </w:t>
      </w:r>
      <w:r w:rsidR="007B341C" w:rsidRPr="00167538">
        <w:rPr>
          <w:rFonts w:ascii="Arial" w:hAnsi="Arial" w:cs="Arial"/>
          <w:spacing w:val="-4"/>
          <w:sz w:val="24"/>
          <w:szCs w:val="24"/>
        </w:rPr>
        <w:t>S</w:t>
      </w:r>
      <w:r w:rsidRPr="00167538">
        <w:rPr>
          <w:rFonts w:ascii="Arial" w:hAnsi="Arial" w:cs="Arial"/>
          <w:spacing w:val="-4"/>
          <w:sz w:val="24"/>
          <w:szCs w:val="24"/>
        </w:rPr>
        <w:t xml:space="preserve">ustantivo del </w:t>
      </w:r>
      <w:r w:rsidR="007B341C" w:rsidRPr="00167538">
        <w:rPr>
          <w:rFonts w:ascii="Arial" w:hAnsi="Arial" w:cs="Arial"/>
          <w:spacing w:val="-4"/>
          <w:sz w:val="24"/>
          <w:szCs w:val="24"/>
        </w:rPr>
        <w:t xml:space="preserve">Trabajo y, del Reglamento Interno de Trabajo, el </w:t>
      </w:r>
      <w:r w:rsidRPr="00167538">
        <w:rPr>
          <w:rFonts w:ascii="Arial" w:hAnsi="Arial" w:cs="Arial"/>
          <w:spacing w:val="-4"/>
          <w:sz w:val="24"/>
          <w:szCs w:val="24"/>
        </w:rPr>
        <w:t xml:space="preserve">literal D del artículo 56, </w:t>
      </w:r>
      <w:r w:rsidR="007B341C" w:rsidRPr="00167538">
        <w:rPr>
          <w:rFonts w:ascii="Arial" w:hAnsi="Arial" w:cs="Arial"/>
          <w:spacing w:val="-4"/>
          <w:sz w:val="24"/>
          <w:szCs w:val="24"/>
        </w:rPr>
        <w:t>el numeral 1º del artículo</w:t>
      </w:r>
      <w:r w:rsidRPr="00167538">
        <w:rPr>
          <w:rFonts w:ascii="Arial" w:hAnsi="Arial" w:cs="Arial"/>
          <w:spacing w:val="-4"/>
          <w:sz w:val="24"/>
          <w:szCs w:val="24"/>
        </w:rPr>
        <w:t xml:space="preserve"> 61</w:t>
      </w:r>
      <w:r w:rsidR="007B341C" w:rsidRPr="00167538">
        <w:rPr>
          <w:rFonts w:ascii="Arial" w:hAnsi="Arial" w:cs="Arial"/>
          <w:spacing w:val="-4"/>
          <w:sz w:val="24"/>
          <w:szCs w:val="24"/>
        </w:rPr>
        <w:t>, los</w:t>
      </w:r>
      <w:r w:rsidRPr="00167538">
        <w:rPr>
          <w:rFonts w:ascii="Arial" w:hAnsi="Arial" w:cs="Arial"/>
          <w:spacing w:val="-4"/>
          <w:sz w:val="24"/>
          <w:szCs w:val="24"/>
        </w:rPr>
        <w:t xml:space="preserve"> numerales 5, 7, 11 y 34 del artículo 62, </w:t>
      </w:r>
      <w:r w:rsidR="007B341C" w:rsidRPr="00167538">
        <w:rPr>
          <w:rFonts w:ascii="Arial" w:hAnsi="Arial" w:cs="Arial"/>
          <w:spacing w:val="-4"/>
          <w:sz w:val="24"/>
          <w:szCs w:val="24"/>
        </w:rPr>
        <w:t xml:space="preserve">los numerales 3, 47 y 68 del </w:t>
      </w:r>
      <w:r w:rsidRPr="00167538">
        <w:rPr>
          <w:rFonts w:ascii="Arial" w:hAnsi="Arial" w:cs="Arial"/>
          <w:spacing w:val="-4"/>
          <w:sz w:val="24"/>
          <w:szCs w:val="24"/>
        </w:rPr>
        <w:t xml:space="preserve">parágrafo primero del artículo 64 </w:t>
      </w:r>
      <w:r w:rsidR="007B341C" w:rsidRPr="00167538">
        <w:rPr>
          <w:rFonts w:ascii="Arial" w:hAnsi="Arial" w:cs="Arial"/>
          <w:spacing w:val="-4"/>
          <w:sz w:val="24"/>
          <w:szCs w:val="24"/>
        </w:rPr>
        <w:t>y los</w:t>
      </w:r>
      <w:r w:rsidR="000A3552" w:rsidRPr="00167538">
        <w:rPr>
          <w:rFonts w:ascii="Arial" w:hAnsi="Arial" w:cs="Arial"/>
          <w:spacing w:val="-4"/>
          <w:sz w:val="24"/>
          <w:szCs w:val="24"/>
        </w:rPr>
        <w:t xml:space="preserve"> numerales 3, 11, 19, 24 y 24 del artículo 67, así como lo dispuesto en las obligaciones contenidas en el contrato de trabajo</w:t>
      </w:r>
      <w:r w:rsidR="007B341C" w:rsidRPr="00167538">
        <w:rPr>
          <w:rFonts w:ascii="Arial" w:hAnsi="Arial" w:cs="Arial"/>
          <w:spacing w:val="-4"/>
          <w:sz w:val="24"/>
          <w:szCs w:val="24"/>
        </w:rPr>
        <w:t>.</w:t>
      </w:r>
    </w:p>
    <w:p w:rsidR="007B341C" w:rsidRPr="00167538" w:rsidRDefault="007B341C" w:rsidP="00FF4AB8">
      <w:pPr>
        <w:spacing w:after="0"/>
        <w:jc w:val="both"/>
        <w:rPr>
          <w:rFonts w:ascii="Arial" w:hAnsi="Arial" w:cs="Arial"/>
          <w:spacing w:val="-4"/>
          <w:sz w:val="24"/>
          <w:szCs w:val="24"/>
        </w:rPr>
      </w:pPr>
    </w:p>
    <w:p w:rsidR="003271F7" w:rsidRPr="00167538" w:rsidRDefault="007B341C" w:rsidP="00FF4AB8">
      <w:pPr>
        <w:spacing w:after="0"/>
        <w:jc w:val="both"/>
        <w:rPr>
          <w:rFonts w:ascii="Arial" w:hAnsi="Arial" w:cs="Arial"/>
          <w:spacing w:val="-4"/>
          <w:sz w:val="24"/>
          <w:szCs w:val="24"/>
        </w:rPr>
      </w:pPr>
      <w:r w:rsidRPr="00167538">
        <w:rPr>
          <w:rFonts w:ascii="Arial" w:hAnsi="Arial" w:cs="Arial"/>
          <w:spacing w:val="-4"/>
          <w:sz w:val="24"/>
          <w:szCs w:val="24"/>
        </w:rPr>
        <w:t xml:space="preserve">Informa </w:t>
      </w:r>
      <w:r w:rsidR="00E042D8" w:rsidRPr="00167538">
        <w:rPr>
          <w:rFonts w:ascii="Arial" w:hAnsi="Arial" w:cs="Arial"/>
          <w:spacing w:val="-4"/>
          <w:sz w:val="24"/>
          <w:szCs w:val="24"/>
        </w:rPr>
        <w:t>que mediante</w:t>
      </w:r>
      <w:r w:rsidR="000A3552" w:rsidRPr="00167538">
        <w:rPr>
          <w:rFonts w:ascii="Arial" w:hAnsi="Arial" w:cs="Arial"/>
          <w:spacing w:val="-4"/>
          <w:sz w:val="24"/>
          <w:szCs w:val="24"/>
        </w:rPr>
        <w:t xml:space="preserve"> comunicación, debidamente motivada, de</w:t>
      </w:r>
      <w:r w:rsidRPr="00167538">
        <w:rPr>
          <w:rFonts w:ascii="Arial" w:hAnsi="Arial" w:cs="Arial"/>
          <w:spacing w:val="-4"/>
          <w:sz w:val="24"/>
          <w:szCs w:val="24"/>
        </w:rPr>
        <w:t xml:space="preserve"> fecha 15 de enero de 2021, le comunicó de</w:t>
      </w:r>
      <w:r w:rsidR="000A3552" w:rsidRPr="00167538">
        <w:rPr>
          <w:rFonts w:ascii="Arial" w:hAnsi="Arial" w:cs="Arial"/>
          <w:spacing w:val="-4"/>
          <w:sz w:val="24"/>
          <w:szCs w:val="24"/>
        </w:rPr>
        <w:t xml:space="preserve"> la terminación del contrato de trabajo, condicionada a la autorización del juez laboral del levantamiento del fuero sindical del cual es titular el infractor, </w:t>
      </w:r>
      <w:r w:rsidR="00AF1B28" w:rsidRPr="00167538">
        <w:rPr>
          <w:rFonts w:ascii="Arial" w:hAnsi="Arial" w:cs="Arial"/>
          <w:spacing w:val="-4"/>
          <w:sz w:val="24"/>
          <w:szCs w:val="24"/>
        </w:rPr>
        <w:t>toda vez que funge como fiscal de la subdir</w:t>
      </w:r>
      <w:r w:rsidR="00E7243A" w:rsidRPr="00167538">
        <w:rPr>
          <w:rFonts w:ascii="Arial" w:hAnsi="Arial" w:cs="Arial"/>
          <w:spacing w:val="-4"/>
          <w:sz w:val="24"/>
          <w:szCs w:val="24"/>
        </w:rPr>
        <w:t>ectiva regional de Pereira de UNTRAG4S y,</w:t>
      </w:r>
      <w:r w:rsidR="00DB70B7" w:rsidRPr="00167538">
        <w:rPr>
          <w:rFonts w:ascii="Arial" w:hAnsi="Arial" w:cs="Arial"/>
          <w:spacing w:val="-4"/>
          <w:sz w:val="24"/>
          <w:szCs w:val="24"/>
        </w:rPr>
        <w:t xml:space="preserve"> así mismo, ostenta el cargo de suplente 3 </w:t>
      </w:r>
      <w:r w:rsidR="00E7243A" w:rsidRPr="00167538">
        <w:rPr>
          <w:rFonts w:ascii="Arial" w:hAnsi="Arial" w:cs="Arial"/>
          <w:spacing w:val="-4"/>
          <w:sz w:val="24"/>
          <w:szCs w:val="24"/>
        </w:rPr>
        <w:t xml:space="preserve">de la </w:t>
      </w:r>
      <w:r w:rsidR="00DB70B7" w:rsidRPr="00167538">
        <w:rPr>
          <w:rFonts w:ascii="Arial" w:hAnsi="Arial" w:cs="Arial"/>
          <w:spacing w:val="-4"/>
          <w:sz w:val="24"/>
          <w:szCs w:val="24"/>
        </w:rPr>
        <w:t>Junta Directiva de sindicato UNETDV.</w:t>
      </w:r>
    </w:p>
    <w:p w:rsidR="00676420" w:rsidRPr="00167538" w:rsidRDefault="00676420" w:rsidP="00FF4AB8">
      <w:pPr>
        <w:spacing w:after="0"/>
        <w:jc w:val="both"/>
        <w:rPr>
          <w:rFonts w:ascii="Arial" w:hAnsi="Arial" w:cs="Arial"/>
          <w:spacing w:val="-4"/>
          <w:sz w:val="24"/>
          <w:szCs w:val="24"/>
        </w:rPr>
      </w:pPr>
      <w:r w:rsidRPr="00167538">
        <w:rPr>
          <w:rFonts w:ascii="Arial" w:hAnsi="Arial" w:cs="Arial"/>
          <w:spacing w:val="-4"/>
          <w:sz w:val="24"/>
          <w:szCs w:val="24"/>
        </w:rPr>
        <w:t xml:space="preserve"> </w:t>
      </w:r>
    </w:p>
    <w:p w:rsidR="00112A28" w:rsidRPr="00167538" w:rsidRDefault="00536440" w:rsidP="00FF4AB8">
      <w:pPr>
        <w:spacing w:after="0"/>
        <w:jc w:val="both"/>
        <w:rPr>
          <w:rFonts w:ascii="Arial" w:hAnsi="Arial" w:cs="Arial"/>
          <w:spacing w:val="-4"/>
          <w:sz w:val="24"/>
          <w:szCs w:val="24"/>
        </w:rPr>
      </w:pPr>
      <w:r w:rsidRPr="00167538">
        <w:rPr>
          <w:rFonts w:ascii="Arial" w:hAnsi="Arial" w:cs="Arial"/>
          <w:spacing w:val="-4"/>
          <w:sz w:val="24"/>
          <w:szCs w:val="24"/>
        </w:rPr>
        <w:t xml:space="preserve">Finaliza informando que durante la relación </w:t>
      </w:r>
      <w:r w:rsidR="00393C1A" w:rsidRPr="00167538">
        <w:rPr>
          <w:rFonts w:ascii="Arial" w:hAnsi="Arial" w:cs="Arial"/>
          <w:spacing w:val="-4"/>
          <w:sz w:val="24"/>
          <w:szCs w:val="24"/>
        </w:rPr>
        <w:t>laboral, el trabajador e</w:t>
      </w:r>
      <w:r w:rsidR="00E7243A" w:rsidRPr="00167538">
        <w:rPr>
          <w:rFonts w:ascii="Arial" w:hAnsi="Arial" w:cs="Arial"/>
          <w:spacing w:val="-4"/>
          <w:sz w:val="24"/>
          <w:szCs w:val="24"/>
        </w:rPr>
        <w:t>s</w:t>
      </w:r>
      <w:r w:rsidR="00393C1A" w:rsidRPr="00167538">
        <w:rPr>
          <w:rFonts w:ascii="Arial" w:hAnsi="Arial" w:cs="Arial"/>
          <w:spacing w:val="-4"/>
          <w:sz w:val="24"/>
          <w:szCs w:val="24"/>
        </w:rPr>
        <w:t xml:space="preserve"> reincidente en conductas de indisciplina, siendo sancionado en repetidas ocasiones por diferentes conductas violatorias de sus funciones, obligaciones contractuales y reglamentarias.</w:t>
      </w:r>
    </w:p>
    <w:p w:rsidR="00A92C61" w:rsidRPr="00167538" w:rsidRDefault="00A92C61" w:rsidP="00FF4AB8">
      <w:pPr>
        <w:spacing w:after="0"/>
        <w:jc w:val="both"/>
        <w:rPr>
          <w:rFonts w:ascii="Arial" w:hAnsi="Arial" w:cs="Arial"/>
          <w:spacing w:val="-4"/>
          <w:sz w:val="24"/>
          <w:szCs w:val="24"/>
        </w:rPr>
      </w:pPr>
    </w:p>
    <w:p w:rsidR="00A92C61" w:rsidRPr="00167538" w:rsidRDefault="00A92C61" w:rsidP="00FF4AB8">
      <w:pPr>
        <w:spacing w:after="0"/>
        <w:jc w:val="both"/>
        <w:rPr>
          <w:rFonts w:ascii="Arial" w:hAnsi="Arial" w:cs="Arial"/>
          <w:spacing w:val="-4"/>
          <w:sz w:val="24"/>
          <w:szCs w:val="24"/>
        </w:rPr>
      </w:pPr>
      <w:r w:rsidRPr="00167538">
        <w:rPr>
          <w:rFonts w:ascii="Arial" w:hAnsi="Arial" w:cs="Arial"/>
          <w:spacing w:val="-4"/>
          <w:sz w:val="24"/>
          <w:szCs w:val="24"/>
        </w:rPr>
        <w:t>Luego de inadmitida la acción por falencias que advirtió la juez de la instancia en la demanda y subsanadas las mismas, mediante auto de fecha dos (2) de marzo de 2022, fue admitida, disponiéndose la</w:t>
      </w:r>
      <w:r w:rsidR="00E7243A" w:rsidRPr="00167538">
        <w:rPr>
          <w:rFonts w:ascii="Arial" w:hAnsi="Arial" w:cs="Arial"/>
          <w:spacing w:val="-4"/>
          <w:sz w:val="24"/>
          <w:szCs w:val="24"/>
        </w:rPr>
        <w:t xml:space="preserve"> notificación al aforado y al Sindicato de Trabajadores y Trabajadoras de G4S - “</w:t>
      </w:r>
      <w:r w:rsidRPr="00167538">
        <w:rPr>
          <w:rFonts w:ascii="Arial" w:hAnsi="Arial" w:cs="Arial"/>
          <w:i/>
          <w:iCs/>
          <w:spacing w:val="-4"/>
          <w:sz w:val="24"/>
          <w:szCs w:val="24"/>
        </w:rPr>
        <w:t>UNTRAG4S</w:t>
      </w:r>
      <w:r w:rsidRPr="00167538">
        <w:rPr>
          <w:rFonts w:ascii="Arial" w:hAnsi="Arial" w:cs="Arial"/>
          <w:spacing w:val="-4"/>
          <w:sz w:val="24"/>
          <w:szCs w:val="24"/>
        </w:rPr>
        <w:t xml:space="preserve">” y al sindicato Unión Nacional de Empleados del Transporte de valores y Actividades Conexas –UNETDV-.  </w:t>
      </w:r>
    </w:p>
    <w:p w:rsidR="00A92C61" w:rsidRPr="00167538" w:rsidRDefault="00A92C61" w:rsidP="00FF4AB8">
      <w:pPr>
        <w:spacing w:after="0"/>
        <w:jc w:val="both"/>
        <w:rPr>
          <w:rFonts w:ascii="Arial" w:hAnsi="Arial" w:cs="Arial"/>
          <w:spacing w:val="-4"/>
          <w:sz w:val="24"/>
          <w:szCs w:val="24"/>
        </w:rPr>
      </w:pPr>
    </w:p>
    <w:p w:rsidR="00A92C61" w:rsidRPr="00167538" w:rsidRDefault="00A92C61" w:rsidP="00FF4AB8">
      <w:pPr>
        <w:spacing w:after="0"/>
        <w:jc w:val="both"/>
        <w:rPr>
          <w:rFonts w:ascii="Arial" w:hAnsi="Arial" w:cs="Arial"/>
          <w:spacing w:val="-4"/>
          <w:sz w:val="24"/>
          <w:szCs w:val="24"/>
        </w:rPr>
      </w:pPr>
      <w:r w:rsidRPr="00167538">
        <w:rPr>
          <w:rFonts w:ascii="Arial" w:hAnsi="Arial" w:cs="Arial"/>
          <w:spacing w:val="-4"/>
          <w:sz w:val="24"/>
          <w:szCs w:val="24"/>
        </w:rPr>
        <w:t xml:space="preserve">En la misma providencia se fijó como fecha para llevar a cabo la audiencia de que trata el artículo 114 del CPT y de la SS el día 17 de marzo de 2022, misma que hubo de reprogramarse, toda vez que la titular del juzgado se encontraba </w:t>
      </w:r>
      <w:r w:rsidR="005B43F3" w:rsidRPr="00167538">
        <w:rPr>
          <w:rFonts w:ascii="Arial" w:hAnsi="Arial" w:cs="Arial"/>
          <w:spacing w:val="-4"/>
          <w:sz w:val="24"/>
          <w:szCs w:val="24"/>
        </w:rPr>
        <w:t>en escrutinios de la jornada electoral del 13 de marzo de 2022, fijándose como nueva fecha el 28 de marzo de 2022.</w:t>
      </w:r>
    </w:p>
    <w:p w:rsidR="005A321A" w:rsidRPr="00167538" w:rsidRDefault="005A321A" w:rsidP="00FF4AB8">
      <w:pPr>
        <w:spacing w:after="0"/>
        <w:jc w:val="both"/>
        <w:rPr>
          <w:rFonts w:ascii="Arial" w:hAnsi="Arial" w:cs="Arial"/>
          <w:spacing w:val="-4"/>
          <w:sz w:val="24"/>
          <w:szCs w:val="24"/>
        </w:rPr>
      </w:pPr>
    </w:p>
    <w:p w:rsidR="000E2BC6" w:rsidRPr="00167538" w:rsidRDefault="005A321A" w:rsidP="00FF4AB8">
      <w:pPr>
        <w:spacing w:after="0"/>
        <w:jc w:val="both"/>
        <w:rPr>
          <w:rFonts w:ascii="Arial" w:hAnsi="Arial" w:cs="Arial"/>
          <w:spacing w:val="-4"/>
          <w:sz w:val="24"/>
          <w:szCs w:val="24"/>
        </w:rPr>
      </w:pPr>
      <w:r w:rsidRPr="00167538">
        <w:rPr>
          <w:rFonts w:ascii="Arial" w:hAnsi="Arial" w:cs="Arial"/>
          <w:spacing w:val="-4"/>
          <w:sz w:val="24"/>
          <w:szCs w:val="24"/>
        </w:rPr>
        <w:t>Llegado el día programado</w:t>
      </w:r>
      <w:r w:rsidR="00AE5210" w:rsidRPr="00167538">
        <w:rPr>
          <w:rFonts w:ascii="Arial" w:hAnsi="Arial" w:cs="Arial"/>
          <w:spacing w:val="-4"/>
          <w:sz w:val="24"/>
          <w:szCs w:val="24"/>
        </w:rPr>
        <w:t xml:space="preserve"> y abierta la audiencia</w:t>
      </w:r>
      <w:r w:rsidR="00D31854" w:rsidRPr="00167538">
        <w:rPr>
          <w:rFonts w:ascii="Arial" w:hAnsi="Arial" w:cs="Arial"/>
          <w:spacing w:val="-4"/>
          <w:sz w:val="24"/>
          <w:szCs w:val="24"/>
        </w:rPr>
        <w:t xml:space="preserve"> la parte demandada dio respuesta a la acción, </w:t>
      </w:r>
      <w:r w:rsidR="00E042D8" w:rsidRPr="00167538">
        <w:rPr>
          <w:rFonts w:ascii="Arial" w:hAnsi="Arial" w:cs="Arial"/>
          <w:spacing w:val="-4"/>
          <w:sz w:val="24"/>
          <w:szCs w:val="24"/>
        </w:rPr>
        <w:t>oponiéndose y</w:t>
      </w:r>
      <w:r w:rsidR="00D31854" w:rsidRPr="00167538">
        <w:rPr>
          <w:rFonts w:ascii="Arial" w:hAnsi="Arial" w:cs="Arial"/>
          <w:spacing w:val="-4"/>
          <w:sz w:val="24"/>
          <w:szCs w:val="24"/>
        </w:rPr>
        <w:t xml:space="preserve"> rechazando las pretensiones, </w:t>
      </w:r>
      <w:r w:rsidR="00E7243A" w:rsidRPr="00167538">
        <w:rPr>
          <w:rFonts w:ascii="Arial" w:hAnsi="Arial" w:cs="Arial"/>
          <w:spacing w:val="-4"/>
          <w:sz w:val="24"/>
          <w:szCs w:val="24"/>
        </w:rPr>
        <w:t xml:space="preserve">por considerar que </w:t>
      </w:r>
      <w:r w:rsidR="00D31854" w:rsidRPr="00167538">
        <w:rPr>
          <w:rFonts w:ascii="Arial" w:hAnsi="Arial" w:cs="Arial"/>
          <w:spacing w:val="-4"/>
          <w:sz w:val="24"/>
          <w:szCs w:val="24"/>
        </w:rPr>
        <w:t>no cuentan con sustento legal y probatorio para su prosperidad.</w:t>
      </w:r>
    </w:p>
    <w:p w:rsidR="00AC7E71" w:rsidRPr="00167538" w:rsidRDefault="00AC7E71" w:rsidP="00FF4AB8">
      <w:pPr>
        <w:spacing w:after="0"/>
        <w:jc w:val="both"/>
        <w:rPr>
          <w:rFonts w:ascii="Arial" w:hAnsi="Arial" w:cs="Arial"/>
          <w:spacing w:val="-4"/>
          <w:sz w:val="24"/>
          <w:szCs w:val="24"/>
        </w:rPr>
      </w:pPr>
    </w:p>
    <w:p w:rsidR="00AC7E71" w:rsidRPr="00167538" w:rsidRDefault="00AC7E71" w:rsidP="00FF4AB8">
      <w:pPr>
        <w:spacing w:after="0"/>
        <w:jc w:val="both"/>
        <w:rPr>
          <w:rFonts w:ascii="Arial" w:hAnsi="Arial" w:cs="Arial"/>
          <w:spacing w:val="-4"/>
          <w:sz w:val="24"/>
          <w:szCs w:val="24"/>
        </w:rPr>
      </w:pPr>
      <w:r w:rsidRPr="00167538">
        <w:rPr>
          <w:rFonts w:ascii="Arial" w:hAnsi="Arial" w:cs="Arial"/>
          <w:spacing w:val="-4"/>
          <w:sz w:val="24"/>
          <w:szCs w:val="24"/>
        </w:rPr>
        <w:t xml:space="preserve">Sobre los hechos de la demanda aceptó los relacionados con su vinculación laboral a G4S Cash </w:t>
      </w:r>
      <w:proofErr w:type="spellStart"/>
      <w:r w:rsidRPr="00167538">
        <w:rPr>
          <w:rFonts w:ascii="Arial" w:hAnsi="Arial" w:cs="Arial"/>
          <w:spacing w:val="-4"/>
          <w:sz w:val="24"/>
          <w:szCs w:val="24"/>
        </w:rPr>
        <w:t>Solutions</w:t>
      </w:r>
      <w:proofErr w:type="spellEnd"/>
      <w:r w:rsidRPr="00167538">
        <w:rPr>
          <w:rFonts w:ascii="Arial" w:hAnsi="Arial" w:cs="Arial"/>
          <w:spacing w:val="-4"/>
          <w:sz w:val="24"/>
          <w:szCs w:val="24"/>
        </w:rPr>
        <w:t xml:space="preserve"> Colombia </w:t>
      </w:r>
      <w:r w:rsidR="00E042D8" w:rsidRPr="00167538">
        <w:rPr>
          <w:rFonts w:ascii="Arial" w:hAnsi="Arial" w:cs="Arial"/>
          <w:spacing w:val="-4"/>
          <w:sz w:val="24"/>
          <w:szCs w:val="24"/>
        </w:rPr>
        <w:t>Ltda.</w:t>
      </w:r>
      <w:r w:rsidR="00384D51" w:rsidRPr="00167538">
        <w:rPr>
          <w:rFonts w:ascii="Arial" w:hAnsi="Arial" w:cs="Arial"/>
          <w:spacing w:val="-4"/>
          <w:sz w:val="24"/>
          <w:szCs w:val="24"/>
        </w:rPr>
        <w:t xml:space="preserve">, hoy </w:t>
      </w:r>
      <w:r w:rsidRPr="00167538">
        <w:rPr>
          <w:rFonts w:ascii="Arial" w:hAnsi="Arial" w:cs="Arial"/>
          <w:spacing w:val="-4"/>
          <w:sz w:val="24"/>
          <w:szCs w:val="24"/>
        </w:rPr>
        <w:t>Compañía de Seguridad Tran</w:t>
      </w:r>
      <w:r w:rsidR="00384D51" w:rsidRPr="00167538">
        <w:rPr>
          <w:rFonts w:ascii="Arial" w:hAnsi="Arial" w:cs="Arial"/>
          <w:spacing w:val="-4"/>
          <w:sz w:val="24"/>
          <w:szCs w:val="24"/>
        </w:rPr>
        <w:t xml:space="preserve">sbank </w:t>
      </w:r>
      <w:r w:rsidR="00E042D8" w:rsidRPr="00167538">
        <w:rPr>
          <w:rFonts w:ascii="Arial" w:hAnsi="Arial" w:cs="Arial"/>
          <w:spacing w:val="-4"/>
          <w:sz w:val="24"/>
          <w:szCs w:val="24"/>
        </w:rPr>
        <w:t>Ltda.</w:t>
      </w:r>
      <w:r w:rsidR="00384D51" w:rsidRPr="00167538">
        <w:rPr>
          <w:rFonts w:ascii="Arial" w:hAnsi="Arial" w:cs="Arial"/>
          <w:spacing w:val="-4"/>
          <w:sz w:val="24"/>
          <w:szCs w:val="24"/>
        </w:rPr>
        <w:t>, el cargo desempeñado, las funciones asignadas y el contenido de las cláusulas que integran el contrato de trabajo; sin embargo, frente a estas últimas señal</w:t>
      </w:r>
      <w:r w:rsidR="00E7243A" w:rsidRPr="00167538">
        <w:rPr>
          <w:rFonts w:ascii="Arial" w:hAnsi="Arial" w:cs="Arial"/>
          <w:spacing w:val="-4"/>
          <w:sz w:val="24"/>
          <w:szCs w:val="24"/>
        </w:rPr>
        <w:t>ó</w:t>
      </w:r>
      <w:r w:rsidR="00384D51" w:rsidRPr="00167538">
        <w:rPr>
          <w:rFonts w:ascii="Arial" w:hAnsi="Arial" w:cs="Arial"/>
          <w:spacing w:val="-4"/>
          <w:sz w:val="24"/>
          <w:szCs w:val="24"/>
        </w:rPr>
        <w:t xml:space="preserve"> que no constituyen hechos</w:t>
      </w:r>
      <w:r w:rsidR="00C2729D" w:rsidRPr="00167538">
        <w:rPr>
          <w:rFonts w:ascii="Arial" w:hAnsi="Arial" w:cs="Arial"/>
          <w:spacing w:val="-4"/>
          <w:sz w:val="24"/>
          <w:szCs w:val="24"/>
        </w:rPr>
        <w:t xml:space="preserve">, pues son solo la referencia de su contenido, insistiendo en </w:t>
      </w:r>
      <w:r w:rsidR="00F25DB2" w:rsidRPr="00167538">
        <w:rPr>
          <w:rFonts w:ascii="Arial" w:hAnsi="Arial" w:cs="Arial"/>
          <w:spacing w:val="-4"/>
          <w:sz w:val="24"/>
          <w:szCs w:val="24"/>
        </w:rPr>
        <w:t xml:space="preserve">el </w:t>
      </w:r>
      <w:r w:rsidR="00C2729D" w:rsidRPr="00167538">
        <w:rPr>
          <w:rFonts w:ascii="Arial" w:hAnsi="Arial" w:cs="Arial"/>
          <w:spacing w:val="-4"/>
          <w:sz w:val="24"/>
          <w:szCs w:val="24"/>
        </w:rPr>
        <w:t>hecho de que la demandante</w:t>
      </w:r>
      <w:r w:rsidR="00BE5D81" w:rsidRPr="00167538">
        <w:rPr>
          <w:rFonts w:ascii="Arial" w:hAnsi="Arial" w:cs="Arial"/>
          <w:spacing w:val="-4"/>
          <w:sz w:val="24"/>
          <w:szCs w:val="24"/>
        </w:rPr>
        <w:t xml:space="preserve"> debe probar que, tanto el contrato de trabajo como el reglamento interno de trabajo</w:t>
      </w:r>
      <w:r w:rsidR="0070326A" w:rsidRPr="00167538">
        <w:rPr>
          <w:rFonts w:ascii="Arial" w:hAnsi="Arial" w:cs="Arial"/>
          <w:spacing w:val="-4"/>
          <w:sz w:val="24"/>
          <w:szCs w:val="24"/>
        </w:rPr>
        <w:t xml:space="preserve"> y el manual de funciones,</w:t>
      </w:r>
      <w:r w:rsidR="00BE5D81" w:rsidRPr="00167538">
        <w:rPr>
          <w:rFonts w:ascii="Arial" w:hAnsi="Arial" w:cs="Arial"/>
          <w:spacing w:val="-4"/>
          <w:sz w:val="24"/>
          <w:szCs w:val="24"/>
        </w:rPr>
        <w:t xml:space="preserve"> le fueron entregados al trabajador.</w:t>
      </w:r>
    </w:p>
    <w:p w:rsidR="00D31854" w:rsidRPr="00167538" w:rsidRDefault="00D31854" w:rsidP="00FF4AB8">
      <w:pPr>
        <w:spacing w:after="0"/>
        <w:jc w:val="both"/>
        <w:rPr>
          <w:rFonts w:ascii="Arial" w:hAnsi="Arial" w:cs="Arial"/>
          <w:spacing w:val="-4"/>
          <w:sz w:val="24"/>
          <w:szCs w:val="24"/>
        </w:rPr>
      </w:pPr>
    </w:p>
    <w:p w:rsidR="0017648B" w:rsidRPr="00167538" w:rsidRDefault="00E32043" w:rsidP="00FF4AB8">
      <w:pPr>
        <w:spacing w:after="0"/>
        <w:jc w:val="both"/>
        <w:rPr>
          <w:rFonts w:ascii="Arial" w:hAnsi="Arial" w:cs="Arial"/>
          <w:spacing w:val="-4"/>
          <w:sz w:val="24"/>
          <w:szCs w:val="24"/>
        </w:rPr>
      </w:pPr>
      <w:r w:rsidRPr="00167538">
        <w:rPr>
          <w:rFonts w:ascii="Arial" w:hAnsi="Arial" w:cs="Arial"/>
          <w:spacing w:val="-4"/>
          <w:sz w:val="24"/>
          <w:szCs w:val="24"/>
        </w:rPr>
        <w:t xml:space="preserve">De otro lado, </w:t>
      </w:r>
      <w:r w:rsidR="00E7243A" w:rsidRPr="00167538">
        <w:rPr>
          <w:rFonts w:ascii="Arial" w:hAnsi="Arial" w:cs="Arial"/>
          <w:spacing w:val="-4"/>
          <w:sz w:val="24"/>
          <w:szCs w:val="24"/>
        </w:rPr>
        <w:t xml:space="preserve">fueron aceptados </w:t>
      </w:r>
      <w:r w:rsidRPr="00167538">
        <w:rPr>
          <w:rFonts w:ascii="Arial" w:hAnsi="Arial" w:cs="Arial"/>
          <w:spacing w:val="-4"/>
          <w:sz w:val="24"/>
          <w:szCs w:val="24"/>
        </w:rPr>
        <w:t>los hechos relacionados con</w:t>
      </w:r>
      <w:r w:rsidR="001275F9" w:rsidRPr="00167538">
        <w:rPr>
          <w:rFonts w:ascii="Arial" w:hAnsi="Arial" w:cs="Arial"/>
          <w:spacing w:val="-4"/>
          <w:sz w:val="24"/>
          <w:szCs w:val="24"/>
        </w:rPr>
        <w:t xml:space="preserve"> la calidad de aforado y</w:t>
      </w:r>
      <w:r w:rsidRPr="00167538">
        <w:rPr>
          <w:rFonts w:ascii="Arial" w:hAnsi="Arial" w:cs="Arial"/>
          <w:spacing w:val="-4"/>
          <w:sz w:val="24"/>
          <w:szCs w:val="24"/>
        </w:rPr>
        <w:t xml:space="preserve"> la diligencia de descargos realizada el 6 de enero de 2022, pero con la precisión de que al momento de ser citado no le enviaron el correo de </w:t>
      </w:r>
      <w:r w:rsidR="0017648B" w:rsidRPr="00167538">
        <w:rPr>
          <w:rFonts w:ascii="Arial" w:hAnsi="Arial" w:cs="Arial"/>
          <w:spacing w:val="-4"/>
          <w:sz w:val="24"/>
          <w:szCs w:val="24"/>
        </w:rPr>
        <w:t>auditoría</w:t>
      </w:r>
      <w:r w:rsidRPr="00167538">
        <w:rPr>
          <w:rFonts w:ascii="Arial" w:hAnsi="Arial" w:cs="Arial"/>
          <w:spacing w:val="-4"/>
          <w:sz w:val="24"/>
          <w:szCs w:val="24"/>
        </w:rPr>
        <w:t xml:space="preserve"> </w:t>
      </w:r>
      <w:r w:rsidR="005E7854" w:rsidRPr="00167538">
        <w:rPr>
          <w:rFonts w:ascii="Arial" w:hAnsi="Arial" w:cs="Arial"/>
          <w:spacing w:val="-4"/>
          <w:sz w:val="24"/>
          <w:szCs w:val="24"/>
        </w:rPr>
        <w:t>ni el correo de monitoreo, los cuales pudo conoc</w:t>
      </w:r>
      <w:r w:rsidR="001275F9" w:rsidRPr="00167538">
        <w:rPr>
          <w:rFonts w:ascii="Arial" w:hAnsi="Arial" w:cs="Arial"/>
          <w:spacing w:val="-4"/>
          <w:sz w:val="24"/>
          <w:szCs w:val="24"/>
        </w:rPr>
        <w:t xml:space="preserve">er </w:t>
      </w:r>
      <w:r w:rsidR="00E7243A" w:rsidRPr="00167538">
        <w:rPr>
          <w:rFonts w:ascii="Arial" w:hAnsi="Arial" w:cs="Arial"/>
          <w:spacing w:val="-4"/>
          <w:sz w:val="24"/>
          <w:szCs w:val="24"/>
        </w:rPr>
        <w:t xml:space="preserve">únicamente </w:t>
      </w:r>
      <w:r w:rsidR="001275F9" w:rsidRPr="00167538">
        <w:rPr>
          <w:rFonts w:ascii="Arial" w:hAnsi="Arial" w:cs="Arial"/>
          <w:spacing w:val="-4"/>
          <w:sz w:val="24"/>
          <w:szCs w:val="24"/>
        </w:rPr>
        <w:t>en la audiencia de descargos, con lo que se viola el debido proceso.</w:t>
      </w:r>
      <w:r w:rsidR="00E7243A" w:rsidRPr="00167538">
        <w:rPr>
          <w:rFonts w:ascii="Arial" w:hAnsi="Arial" w:cs="Arial"/>
          <w:spacing w:val="-4"/>
          <w:sz w:val="24"/>
          <w:szCs w:val="24"/>
        </w:rPr>
        <w:t xml:space="preserve"> </w:t>
      </w:r>
    </w:p>
    <w:p w:rsidR="6D63D584" w:rsidRPr="00167538" w:rsidRDefault="6D63D584" w:rsidP="00FF4AB8">
      <w:pPr>
        <w:spacing w:after="0"/>
        <w:jc w:val="both"/>
        <w:rPr>
          <w:rFonts w:ascii="Arial" w:hAnsi="Arial" w:cs="Arial"/>
          <w:spacing w:val="-4"/>
          <w:sz w:val="24"/>
          <w:szCs w:val="24"/>
        </w:rPr>
      </w:pPr>
    </w:p>
    <w:p w:rsidR="00FA40E3" w:rsidRPr="00167538" w:rsidRDefault="0070326A" w:rsidP="00FF4AB8">
      <w:pPr>
        <w:spacing w:after="0"/>
        <w:jc w:val="both"/>
        <w:rPr>
          <w:rFonts w:ascii="Arial" w:hAnsi="Arial" w:cs="Arial"/>
          <w:spacing w:val="-4"/>
          <w:sz w:val="24"/>
          <w:szCs w:val="24"/>
        </w:rPr>
      </w:pPr>
      <w:r w:rsidRPr="00167538">
        <w:rPr>
          <w:rFonts w:ascii="Arial" w:hAnsi="Arial" w:cs="Arial"/>
          <w:spacing w:val="-4"/>
          <w:sz w:val="24"/>
          <w:szCs w:val="24"/>
        </w:rPr>
        <w:t xml:space="preserve">Por lo demás se señala que el demandado no se encontraba dormido, pues si bien el video muestra al trabajador en una posición de descanso, eso se debe a que por tratarse de un trabajo de tanto estrés y exigencia física, debido a los horarios y niveles de riesgo que está expuesto el trabajador, no siempre puede estar en toda la jornada laboral </w:t>
      </w:r>
      <w:r w:rsidR="000E6047" w:rsidRPr="00167538">
        <w:rPr>
          <w:rFonts w:ascii="Arial" w:hAnsi="Arial" w:cs="Arial"/>
          <w:spacing w:val="-4"/>
          <w:sz w:val="24"/>
          <w:szCs w:val="24"/>
        </w:rPr>
        <w:t>con atención máxima, siendo normal que mientras otros compañeros estén en alerta, los trabajadores puedan tener momentos de descanso</w:t>
      </w:r>
      <w:r w:rsidR="003779BA" w:rsidRPr="00167538">
        <w:rPr>
          <w:rFonts w:ascii="Arial" w:hAnsi="Arial" w:cs="Arial"/>
          <w:spacing w:val="-4"/>
          <w:sz w:val="24"/>
          <w:szCs w:val="24"/>
        </w:rPr>
        <w:t>, que si bien no están previstos en el manual de funciones, al tratarse de una labor de suma exigencia, resultan indispensables y se pueden presentar</w:t>
      </w:r>
      <w:r w:rsidR="00E7243A" w:rsidRPr="00167538">
        <w:rPr>
          <w:rFonts w:ascii="Arial" w:hAnsi="Arial" w:cs="Arial"/>
          <w:spacing w:val="-4"/>
          <w:sz w:val="24"/>
          <w:szCs w:val="24"/>
        </w:rPr>
        <w:t>,</w:t>
      </w:r>
      <w:r w:rsidR="003779BA" w:rsidRPr="00167538">
        <w:rPr>
          <w:rFonts w:ascii="Arial" w:hAnsi="Arial" w:cs="Arial"/>
          <w:spacing w:val="-4"/>
          <w:sz w:val="24"/>
          <w:szCs w:val="24"/>
        </w:rPr>
        <w:t xml:space="preserve"> de m</w:t>
      </w:r>
      <w:r w:rsidR="00E7243A" w:rsidRPr="00167538">
        <w:rPr>
          <w:rFonts w:ascii="Arial" w:hAnsi="Arial" w:cs="Arial"/>
          <w:spacing w:val="-4"/>
          <w:sz w:val="24"/>
          <w:szCs w:val="24"/>
        </w:rPr>
        <w:t>anera voluntaria e involuntaria, siendo potestad de los trabajadores, al no estar establecidas esas pausas, decidir en qué instante realizarlas</w:t>
      </w:r>
      <w:r w:rsidR="001D094F" w:rsidRPr="00167538">
        <w:rPr>
          <w:rFonts w:ascii="Arial" w:hAnsi="Arial" w:cs="Arial"/>
          <w:spacing w:val="-4"/>
          <w:sz w:val="24"/>
          <w:szCs w:val="24"/>
        </w:rPr>
        <w:t xml:space="preserve"> en su jornada de acuerdo a </w:t>
      </w:r>
      <w:r w:rsidR="00FA40E3" w:rsidRPr="00167538">
        <w:rPr>
          <w:rFonts w:ascii="Arial" w:hAnsi="Arial" w:cs="Arial"/>
          <w:spacing w:val="-4"/>
          <w:sz w:val="24"/>
          <w:szCs w:val="24"/>
        </w:rPr>
        <w:t>los espacios</w:t>
      </w:r>
      <w:r w:rsidR="001D094F" w:rsidRPr="00167538">
        <w:rPr>
          <w:rFonts w:ascii="Arial" w:hAnsi="Arial" w:cs="Arial"/>
          <w:spacing w:val="-4"/>
          <w:sz w:val="24"/>
          <w:szCs w:val="24"/>
        </w:rPr>
        <w:t xml:space="preserve"> en que ellos consideren que es seguro y que no ponen en peligro ni a sus compañeros ni a los bienes custodiados</w:t>
      </w:r>
      <w:r w:rsidR="00FA40E3" w:rsidRPr="00167538">
        <w:rPr>
          <w:rFonts w:ascii="Arial" w:hAnsi="Arial" w:cs="Arial"/>
          <w:spacing w:val="-4"/>
          <w:sz w:val="24"/>
          <w:szCs w:val="24"/>
        </w:rPr>
        <w:t>.</w:t>
      </w:r>
    </w:p>
    <w:p w:rsidR="00FA40E3" w:rsidRPr="00167538" w:rsidRDefault="00FA40E3" w:rsidP="00FF4AB8">
      <w:pPr>
        <w:spacing w:after="0"/>
        <w:jc w:val="both"/>
        <w:rPr>
          <w:rFonts w:ascii="Arial" w:hAnsi="Arial" w:cs="Arial"/>
          <w:spacing w:val="-4"/>
          <w:sz w:val="24"/>
          <w:szCs w:val="24"/>
        </w:rPr>
      </w:pPr>
    </w:p>
    <w:p w:rsidR="001D094F" w:rsidRPr="00167538" w:rsidRDefault="00FA40E3" w:rsidP="00FF4AB8">
      <w:pPr>
        <w:spacing w:after="0"/>
        <w:jc w:val="both"/>
        <w:rPr>
          <w:rFonts w:ascii="Arial" w:hAnsi="Arial" w:cs="Arial"/>
          <w:spacing w:val="-4"/>
          <w:sz w:val="24"/>
          <w:szCs w:val="24"/>
        </w:rPr>
      </w:pPr>
      <w:r w:rsidRPr="00167538">
        <w:rPr>
          <w:rFonts w:ascii="Arial" w:hAnsi="Arial" w:cs="Arial"/>
          <w:spacing w:val="-4"/>
          <w:sz w:val="24"/>
          <w:szCs w:val="24"/>
        </w:rPr>
        <w:t xml:space="preserve">Por último, </w:t>
      </w:r>
      <w:r w:rsidR="001D094F" w:rsidRPr="00167538">
        <w:rPr>
          <w:rFonts w:ascii="Arial" w:hAnsi="Arial" w:cs="Arial"/>
          <w:spacing w:val="-4"/>
          <w:sz w:val="24"/>
          <w:szCs w:val="24"/>
        </w:rPr>
        <w:t>cuestiona que se usen los videos de seguridad previstos para monitorear la operación</w:t>
      </w:r>
      <w:r w:rsidR="009D6FB7" w:rsidRPr="00167538">
        <w:rPr>
          <w:rFonts w:ascii="Arial" w:hAnsi="Arial" w:cs="Arial"/>
          <w:spacing w:val="-4"/>
          <w:sz w:val="24"/>
          <w:szCs w:val="24"/>
        </w:rPr>
        <w:t xml:space="preserve">, </w:t>
      </w:r>
      <w:r w:rsidRPr="00167538">
        <w:rPr>
          <w:rFonts w:ascii="Arial" w:hAnsi="Arial" w:cs="Arial"/>
          <w:spacing w:val="-4"/>
          <w:sz w:val="24"/>
          <w:szCs w:val="24"/>
        </w:rPr>
        <w:t>con el fin de</w:t>
      </w:r>
      <w:r w:rsidR="009D6FB7" w:rsidRPr="00167538">
        <w:rPr>
          <w:rFonts w:ascii="Arial" w:hAnsi="Arial" w:cs="Arial"/>
          <w:spacing w:val="-4"/>
          <w:sz w:val="24"/>
          <w:szCs w:val="24"/>
        </w:rPr>
        <w:t xml:space="preserve"> señalar a los trabajadores como descuidados y desentendido</w:t>
      </w:r>
      <w:r w:rsidRPr="00167538">
        <w:rPr>
          <w:rFonts w:ascii="Arial" w:hAnsi="Arial" w:cs="Arial"/>
          <w:spacing w:val="-4"/>
          <w:sz w:val="24"/>
          <w:szCs w:val="24"/>
        </w:rPr>
        <w:t>s</w:t>
      </w:r>
      <w:r w:rsidR="009D6FB7" w:rsidRPr="00167538">
        <w:rPr>
          <w:rFonts w:ascii="Arial" w:hAnsi="Arial" w:cs="Arial"/>
          <w:spacing w:val="-4"/>
          <w:sz w:val="24"/>
          <w:szCs w:val="24"/>
        </w:rPr>
        <w:t xml:space="preserve"> de sus labores.</w:t>
      </w:r>
    </w:p>
    <w:p w:rsidR="00E32043" w:rsidRPr="00167538" w:rsidRDefault="00E32043" w:rsidP="00FF4AB8">
      <w:pPr>
        <w:spacing w:after="0"/>
        <w:jc w:val="both"/>
        <w:rPr>
          <w:rFonts w:ascii="Arial" w:hAnsi="Arial" w:cs="Arial"/>
          <w:spacing w:val="-4"/>
          <w:sz w:val="24"/>
          <w:szCs w:val="24"/>
        </w:rPr>
      </w:pPr>
    </w:p>
    <w:p w:rsidR="00FC521C" w:rsidRPr="00167538" w:rsidRDefault="00FC521C" w:rsidP="00FF4AB8">
      <w:pPr>
        <w:spacing w:after="0"/>
        <w:jc w:val="both"/>
        <w:rPr>
          <w:rFonts w:ascii="Arial" w:hAnsi="Arial" w:cs="Arial"/>
          <w:i/>
          <w:spacing w:val="-4"/>
          <w:sz w:val="24"/>
          <w:szCs w:val="24"/>
        </w:rPr>
      </w:pPr>
      <w:r w:rsidRPr="00167538">
        <w:rPr>
          <w:rFonts w:ascii="Arial" w:hAnsi="Arial" w:cs="Arial"/>
          <w:spacing w:val="-4"/>
          <w:sz w:val="24"/>
          <w:szCs w:val="24"/>
        </w:rPr>
        <w:t xml:space="preserve">Como excepciones se propuso </w:t>
      </w:r>
      <w:r w:rsidR="003546FE" w:rsidRPr="00167538">
        <w:rPr>
          <w:rFonts w:ascii="Arial" w:hAnsi="Arial" w:cs="Arial"/>
          <w:spacing w:val="-4"/>
          <w:sz w:val="24"/>
          <w:szCs w:val="24"/>
        </w:rPr>
        <w:t>la de “</w:t>
      </w:r>
      <w:r w:rsidR="003546FE" w:rsidRPr="00167538">
        <w:rPr>
          <w:rFonts w:ascii="Arial" w:hAnsi="Arial" w:cs="Arial"/>
          <w:i/>
          <w:spacing w:val="-4"/>
          <w:sz w:val="24"/>
          <w:szCs w:val="24"/>
        </w:rPr>
        <w:t>Inexistencia de</w:t>
      </w:r>
      <w:r w:rsidR="0078590B" w:rsidRPr="00167538">
        <w:rPr>
          <w:rFonts w:ascii="Arial" w:hAnsi="Arial" w:cs="Arial"/>
          <w:i/>
          <w:spacing w:val="-4"/>
          <w:sz w:val="24"/>
          <w:szCs w:val="24"/>
        </w:rPr>
        <w:t xml:space="preserve"> los hechos que fundan el supuesto desobedecimiento a las funciones, el trabajador tiene el derecho al descanso”</w:t>
      </w:r>
      <w:r w:rsidR="00AB7C27" w:rsidRPr="00167538">
        <w:rPr>
          <w:rFonts w:ascii="Arial" w:hAnsi="Arial" w:cs="Arial"/>
          <w:i/>
          <w:spacing w:val="-4"/>
          <w:sz w:val="24"/>
          <w:szCs w:val="24"/>
        </w:rPr>
        <w:t xml:space="preserve">, </w:t>
      </w:r>
      <w:r w:rsidR="0078590B" w:rsidRPr="00167538">
        <w:rPr>
          <w:rFonts w:ascii="Arial" w:hAnsi="Arial" w:cs="Arial"/>
          <w:i/>
          <w:spacing w:val="-4"/>
          <w:sz w:val="24"/>
          <w:szCs w:val="24"/>
        </w:rPr>
        <w:t>“</w:t>
      </w:r>
      <w:r w:rsidR="00AB7C27" w:rsidRPr="00167538">
        <w:rPr>
          <w:rFonts w:ascii="Arial" w:hAnsi="Arial" w:cs="Arial"/>
          <w:i/>
          <w:spacing w:val="-4"/>
          <w:sz w:val="24"/>
          <w:szCs w:val="24"/>
        </w:rPr>
        <w:t>Violación al debido proceso</w:t>
      </w:r>
      <w:r w:rsidR="003546FE" w:rsidRPr="00167538">
        <w:rPr>
          <w:rFonts w:ascii="Arial" w:hAnsi="Arial" w:cs="Arial"/>
          <w:i/>
          <w:spacing w:val="-4"/>
          <w:sz w:val="24"/>
          <w:szCs w:val="24"/>
        </w:rPr>
        <w:t>”</w:t>
      </w:r>
      <w:r w:rsidRPr="00167538">
        <w:rPr>
          <w:rFonts w:ascii="Arial" w:hAnsi="Arial" w:cs="Arial"/>
          <w:i/>
          <w:spacing w:val="-4"/>
          <w:sz w:val="24"/>
          <w:szCs w:val="24"/>
        </w:rPr>
        <w:t xml:space="preserve">, </w:t>
      </w:r>
      <w:r w:rsidR="003546FE" w:rsidRPr="00167538">
        <w:rPr>
          <w:rFonts w:ascii="Arial" w:hAnsi="Arial" w:cs="Arial"/>
          <w:i/>
          <w:spacing w:val="-4"/>
          <w:sz w:val="24"/>
          <w:szCs w:val="24"/>
        </w:rPr>
        <w:t>“</w:t>
      </w:r>
      <w:r w:rsidRPr="00167538">
        <w:rPr>
          <w:rFonts w:ascii="Arial" w:hAnsi="Arial" w:cs="Arial"/>
          <w:i/>
          <w:spacing w:val="-4"/>
          <w:sz w:val="24"/>
          <w:szCs w:val="24"/>
        </w:rPr>
        <w:t>Temeridad y mala fe</w:t>
      </w:r>
      <w:r w:rsidR="00E042D8" w:rsidRPr="00167538">
        <w:rPr>
          <w:rFonts w:ascii="Arial" w:hAnsi="Arial" w:cs="Arial"/>
          <w:i/>
          <w:spacing w:val="-4"/>
          <w:sz w:val="24"/>
          <w:szCs w:val="24"/>
        </w:rPr>
        <w:t>”, “Prescripción” y</w:t>
      </w:r>
      <w:r w:rsidR="003546FE" w:rsidRPr="00167538">
        <w:rPr>
          <w:rFonts w:ascii="Arial" w:hAnsi="Arial" w:cs="Arial"/>
          <w:i/>
          <w:spacing w:val="-4"/>
          <w:sz w:val="24"/>
          <w:szCs w:val="24"/>
        </w:rPr>
        <w:t xml:space="preserve"> “La Genérica</w:t>
      </w:r>
      <w:r w:rsidR="003546FE" w:rsidRPr="00167538">
        <w:rPr>
          <w:rFonts w:ascii="Arial" w:hAnsi="Arial" w:cs="Arial"/>
          <w:spacing w:val="-4"/>
          <w:sz w:val="24"/>
          <w:szCs w:val="24"/>
        </w:rPr>
        <w:t>”</w:t>
      </w:r>
      <w:r w:rsidR="00806180" w:rsidRPr="00167538">
        <w:rPr>
          <w:rFonts w:ascii="Arial" w:hAnsi="Arial" w:cs="Arial"/>
          <w:spacing w:val="-4"/>
          <w:sz w:val="24"/>
          <w:szCs w:val="24"/>
        </w:rPr>
        <w:t>.</w:t>
      </w:r>
    </w:p>
    <w:p w:rsidR="00C21B00" w:rsidRPr="00167538" w:rsidRDefault="00C21B00" w:rsidP="00FF4AB8">
      <w:pPr>
        <w:spacing w:after="0"/>
        <w:jc w:val="both"/>
        <w:rPr>
          <w:rFonts w:ascii="Arial" w:hAnsi="Arial" w:cs="Arial"/>
          <w:spacing w:val="-4"/>
          <w:sz w:val="24"/>
          <w:szCs w:val="24"/>
        </w:rPr>
      </w:pPr>
    </w:p>
    <w:p w:rsidR="0099488F" w:rsidRPr="00167538" w:rsidRDefault="008330D3" w:rsidP="00FF4AB8">
      <w:pPr>
        <w:spacing w:after="0"/>
        <w:jc w:val="both"/>
        <w:rPr>
          <w:rFonts w:ascii="Arial" w:hAnsi="Arial" w:cs="Arial"/>
          <w:spacing w:val="-4"/>
          <w:sz w:val="24"/>
          <w:szCs w:val="24"/>
        </w:rPr>
      </w:pPr>
      <w:r w:rsidRPr="00167538">
        <w:rPr>
          <w:rFonts w:ascii="Arial" w:hAnsi="Arial" w:cs="Arial"/>
          <w:spacing w:val="-4"/>
          <w:sz w:val="24"/>
          <w:szCs w:val="24"/>
        </w:rPr>
        <w:t xml:space="preserve">Decretadas y practicadas las pruebas, se pronunció de fondo </w:t>
      </w:r>
      <w:r w:rsidR="00820275" w:rsidRPr="00167538">
        <w:rPr>
          <w:rFonts w:ascii="Arial" w:hAnsi="Arial" w:cs="Arial"/>
          <w:spacing w:val="-4"/>
          <w:sz w:val="24"/>
          <w:szCs w:val="24"/>
        </w:rPr>
        <w:t>la</w:t>
      </w:r>
      <w:r w:rsidR="002A0783" w:rsidRPr="00167538">
        <w:rPr>
          <w:rFonts w:ascii="Arial" w:hAnsi="Arial" w:cs="Arial"/>
          <w:spacing w:val="-4"/>
          <w:sz w:val="24"/>
          <w:szCs w:val="24"/>
        </w:rPr>
        <w:t xml:space="preserve"> juez de la causa,</w:t>
      </w:r>
      <w:r w:rsidR="00844B30" w:rsidRPr="00167538">
        <w:rPr>
          <w:rFonts w:ascii="Arial" w:hAnsi="Arial" w:cs="Arial"/>
          <w:spacing w:val="-4"/>
          <w:sz w:val="24"/>
          <w:szCs w:val="24"/>
        </w:rPr>
        <w:t xml:space="preserve"> partiendo de los hechos incontrovertidos de que el demandado es trabajador de la compañía demandante  y goza de fuero sindical en calidad de </w:t>
      </w:r>
      <w:r w:rsidR="00FA40E3" w:rsidRPr="00167538">
        <w:rPr>
          <w:rFonts w:ascii="Arial" w:hAnsi="Arial" w:cs="Arial"/>
          <w:spacing w:val="-4"/>
          <w:sz w:val="24"/>
          <w:szCs w:val="24"/>
        </w:rPr>
        <w:t>Fiscal de la Sudirectiva Pereira del Sindicato de Trabajadores y Trabajadoras de G4S -</w:t>
      </w:r>
      <w:r w:rsidR="0018190B" w:rsidRPr="00167538">
        <w:rPr>
          <w:rFonts w:ascii="Arial" w:hAnsi="Arial" w:cs="Arial"/>
          <w:spacing w:val="-4"/>
          <w:sz w:val="24"/>
          <w:szCs w:val="24"/>
        </w:rPr>
        <w:t xml:space="preserve"> UNTRAG4S</w:t>
      </w:r>
      <w:r w:rsidR="00FA40E3" w:rsidRPr="00167538">
        <w:rPr>
          <w:rFonts w:ascii="Arial" w:hAnsi="Arial" w:cs="Arial"/>
          <w:spacing w:val="-4"/>
          <w:sz w:val="24"/>
          <w:szCs w:val="24"/>
        </w:rPr>
        <w:t>- y 3º suplente de la Junta Directiva de la Unión Nacional de Empleados del Transporte de Valores y Actividades Conexas –</w:t>
      </w:r>
      <w:r w:rsidR="00DC2BFE" w:rsidRPr="00167538">
        <w:rPr>
          <w:rFonts w:ascii="Arial" w:hAnsi="Arial" w:cs="Arial"/>
          <w:spacing w:val="-4"/>
          <w:sz w:val="24"/>
          <w:szCs w:val="24"/>
        </w:rPr>
        <w:t xml:space="preserve"> </w:t>
      </w:r>
      <w:r w:rsidR="00FA40E3" w:rsidRPr="00167538">
        <w:rPr>
          <w:rFonts w:ascii="Arial" w:hAnsi="Arial" w:cs="Arial"/>
          <w:spacing w:val="-4"/>
          <w:sz w:val="24"/>
          <w:szCs w:val="24"/>
        </w:rPr>
        <w:t>UNETDV</w:t>
      </w:r>
      <w:r w:rsidR="0018190B" w:rsidRPr="00167538">
        <w:rPr>
          <w:rFonts w:ascii="Arial" w:hAnsi="Arial" w:cs="Arial"/>
          <w:spacing w:val="-4"/>
          <w:sz w:val="24"/>
          <w:szCs w:val="24"/>
        </w:rPr>
        <w:t xml:space="preserve">, para terminar concluyendo que existe justa </w:t>
      </w:r>
      <w:r w:rsidR="00AD7035" w:rsidRPr="00167538">
        <w:rPr>
          <w:rFonts w:ascii="Arial" w:hAnsi="Arial" w:cs="Arial"/>
          <w:spacing w:val="-4"/>
          <w:sz w:val="24"/>
          <w:szCs w:val="24"/>
        </w:rPr>
        <w:t>para dar por terminado el contrato de trabajo</w:t>
      </w:r>
      <w:r w:rsidR="007769B8" w:rsidRPr="00167538">
        <w:rPr>
          <w:rFonts w:ascii="Arial" w:hAnsi="Arial" w:cs="Arial"/>
          <w:spacing w:val="-4"/>
          <w:sz w:val="24"/>
          <w:szCs w:val="24"/>
        </w:rPr>
        <w:t>, al advertirse que el trabajador incumpli</w:t>
      </w:r>
      <w:r w:rsidR="001333D7" w:rsidRPr="00167538">
        <w:rPr>
          <w:rFonts w:ascii="Arial" w:hAnsi="Arial" w:cs="Arial"/>
          <w:spacing w:val="-4"/>
          <w:sz w:val="24"/>
          <w:szCs w:val="24"/>
        </w:rPr>
        <w:t xml:space="preserve">ó </w:t>
      </w:r>
      <w:r w:rsidR="00FA40E3" w:rsidRPr="00167538">
        <w:rPr>
          <w:rFonts w:ascii="Arial" w:hAnsi="Arial" w:cs="Arial"/>
          <w:spacing w:val="-4"/>
          <w:sz w:val="24"/>
          <w:szCs w:val="24"/>
        </w:rPr>
        <w:t xml:space="preserve">con las obligaciones, dado que entre las 7:23 am del día 20 de diciembre de 2021, hasta las 7:50 de la mañana, </w:t>
      </w:r>
      <w:r w:rsidR="00AC6935" w:rsidRPr="00167538">
        <w:rPr>
          <w:rFonts w:ascii="Arial" w:hAnsi="Arial" w:cs="Arial"/>
          <w:spacing w:val="-4"/>
          <w:sz w:val="24"/>
          <w:szCs w:val="24"/>
        </w:rPr>
        <w:t>estando en ejecución la operación,</w:t>
      </w:r>
      <w:r w:rsidR="6D63D584" w:rsidRPr="00167538">
        <w:rPr>
          <w:rFonts w:ascii="Arial" w:hAnsi="Arial" w:cs="Arial"/>
          <w:spacing w:val="-4"/>
          <w:sz w:val="24"/>
          <w:szCs w:val="24"/>
        </w:rPr>
        <w:t xml:space="preserve"> </w:t>
      </w:r>
      <w:r w:rsidR="00FA40E3" w:rsidRPr="00167538">
        <w:rPr>
          <w:rFonts w:ascii="Arial" w:hAnsi="Arial" w:cs="Arial"/>
          <w:spacing w:val="-4"/>
          <w:sz w:val="24"/>
          <w:szCs w:val="24"/>
        </w:rPr>
        <w:t>tomó posición de descanso</w:t>
      </w:r>
      <w:r w:rsidR="00A74A45" w:rsidRPr="00167538">
        <w:rPr>
          <w:rFonts w:ascii="Arial" w:hAnsi="Arial" w:cs="Arial"/>
          <w:spacing w:val="-4"/>
          <w:sz w:val="24"/>
          <w:szCs w:val="24"/>
        </w:rPr>
        <w:t xml:space="preserve"> para dormir</w:t>
      </w:r>
      <w:r w:rsidR="00FA40E3" w:rsidRPr="00167538">
        <w:rPr>
          <w:rFonts w:ascii="Arial" w:hAnsi="Arial" w:cs="Arial"/>
          <w:spacing w:val="-4"/>
          <w:sz w:val="24"/>
          <w:szCs w:val="24"/>
        </w:rPr>
        <w:t>, previa reclinación de la silla y tomar un elemento del vehículo para utilizarlos como almohada</w:t>
      </w:r>
      <w:r w:rsidR="00AC6935" w:rsidRPr="00167538">
        <w:rPr>
          <w:rFonts w:ascii="Arial" w:hAnsi="Arial" w:cs="Arial"/>
          <w:spacing w:val="-4"/>
          <w:sz w:val="24"/>
          <w:szCs w:val="24"/>
        </w:rPr>
        <w:t>, lo cual dejó en riesgo a sus compañeros y bienes custodiados por la empresa independientemente de que el vehículo</w:t>
      </w:r>
      <w:r w:rsidR="6D63D584" w:rsidRPr="00167538">
        <w:rPr>
          <w:rFonts w:ascii="Arial" w:hAnsi="Arial" w:cs="Arial"/>
          <w:spacing w:val="-4"/>
          <w:sz w:val="24"/>
          <w:szCs w:val="24"/>
        </w:rPr>
        <w:t xml:space="preserve"> </w:t>
      </w:r>
      <w:r w:rsidR="00AC6935" w:rsidRPr="00167538">
        <w:rPr>
          <w:rFonts w:ascii="Arial" w:hAnsi="Arial" w:cs="Arial"/>
          <w:spacing w:val="-4"/>
          <w:sz w:val="24"/>
          <w:szCs w:val="24"/>
        </w:rPr>
        <w:t xml:space="preserve">estuviera parqueado a la espera de que fueran atendidos por el cliente, toda vez que la actividad de vigilancia y custodia de las cuantiosas sumas genera un riesgo, </w:t>
      </w:r>
      <w:r w:rsidR="009732D6" w:rsidRPr="00167538">
        <w:rPr>
          <w:rFonts w:ascii="Arial" w:hAnsi="Arial" w:cs="Arial"/>
          <w:spacing w:val="-4"/>
          <w:sz w:val="24"/>
          <w:szCs w:val="24"/>
        </w:rPr>
        <w:t>tanto para la tripulación como para los bienes en custodia, sin que sea delegable tal función, pues existe el deber de permanecer alerta, teniendo en cuenta la envergadura de la labor encomendada.</w:t>
      </w:r>
    </w:p>
    <w:p w:rsidR="004D0D01" w:rsidRPr="00167538" w:rsidRDefault="004D0D01" w:rsidP="00FF4AB8">
      <w:pPr>
        <w:spacing w:after="0"/>
        <w:jc w:val="both"/>
        <w:rPr>
          <w:rFonts w:ascii="Arial" w:hAnsi="Arial" w:cs="Arial"/>
          <w:spacing w:val="-4"/>
          <w:sz w:val="24"/>
          <w:szCs w:val="24"/>
        </w:rPr>
      </w:pPr>
    </w:p>
    <w:p w:rsidR="009732D6" w:rsidRPr="00167538" w:rsidRDefault="00AC6935" w:rsidP="00FF4AB8">
      <w:pPr>
        <w:spacing w:after="0"/>
        <w:jc w:val="both"/>
        <w:rPr>
          <w:rFonts w:ascii="Arial" w:hAnsi="Arial" w:cs="Arial"/>
          <w:spacing w:val="-4"/>
          <w:sz w:val="24"/>
          <w:szCs w:val="24"/>
        </w:rPr>
      </w:pPr>
      <w:r w:rsidRPr="00167538">
        <w:rPr>
          <w:rFonts w:ascii="Arial" w:hAnsi="Arial" w:cs="Arial"/>
          <w:spacing w:val="-4"/>
          <w:sz w:val="24"/>
          <w:szCs w:val="24"/>
        </w:rPr>
        <w:t>Así concluyó que</w:t>
      </w:r>
      <w:r w:rsidR="009732D6" w:rsidRPr="00167538">
        <w:rPr>
          <w:rFonts w:ascii="Arial" w:hAnsi="Arial" w:cs="Arial"/>
          <w:spacing w:val="-4"/>
          <w:sz w:val="24"/>
          <w:szCs w:val="24"/>
        </w:rPr>
        <w:t xml:space="preserve"> quedó plenamente demostrado el hecho que se le imputa al trabajador, al incurrir en las prohibiciones especiales que están establecidas en el reglamento interno de trabajo, esto es dormir en horas de trabajo o incumplir con los protocolos de seguridad, no siendo de recibo el argumento defensivo relacionado con el desconocimiento </w:t>
      </w:r>
      <w:r w:rsidR="004A4385" w:rsidRPr="00167538">
        <w:rPr>
          <w:rFonts w:ascii="Arial" w:hAnsi="Arial" w:cs="Arial"/>
          <w:spacing w:val="-4"/>
          <w:sz w:val="24"/>
          <w:szCs w:val="24"/>
        </w:rPr>
        <w:t>de tales protocolos, pues carece de sentido que una entidad que transporta valores, con personal armado, que está capacitado y certificado en el manejo de armas y custodia de los mismos, desconozca tales manuales, pues se trata del cuidado de bienes que pertenecen a terceras personas.</w:t>
      </w:r>
    </w:p>
    <w:p w:rsidR="009732D6" w:rsidRPr="00167538" w:rsidRDefault="009732D6" w:rsidP="00FF4AB8">
      <w:pPr>
        <w:spacing w:after="0"/>
        <w:jc w:val="both"/>
        <w:rPr>
          <w:rFonts w:ascii="Arial" w:hAnsi="Arial" w:cs="Arial"/>
          <w:spacing w:val="-4"/>
          <w:sz w:val="24"/>
          <w:szCs w:val="24"/>
        </w:rPr>
      </w:pPr>
      <w:r w:rsidRPr="00167538">
        <w:rPr>
          <w:rFonts w:ascii="Arial" w:hAnsi="Arial" w:cs="Arial"/>
          <w:spacing w:val="-4"/>
          <w:sz w:val="24"/>
          <w:szCs w:val="24"/>
        </w:rPr>
        <w:t xml:space="preserve"> </w:t>
      </w:r>
    </w:p>
    <w:p w:rsidR="004A4385" w:rsidRPr="00167538" w:rsidRDefault="004A4385" w:rsidP="00FF4AB8">
      <w:pPr>
        <w:spacing w:after="0"/>
        <w:jc w:val="both"/>
        <w:rPr>
          <w:rFonts w:ascii="Arial" w:hAnsi="Arial" w:cs="Arial"/>
          <w:spacing w:val="-4"/>
          <w:sz w:val="24"/>
          <w:szCs w:val="24"/>
        </w:rPr>
      </w:pPr>
      <w:r w:rsidRPr="00167538">
        <w:rPr>
          <w:rFonts w:ascii="Arial" w:hAnsi="Arial" w:cs="Arial"/>
          <w:spacing w:val="-4"/>
          <w:sz w:val="24"/>
          <w:szCs w:val="24"/>
        </w:rPr>
        <w:lastRenderedPageBreak/>
        <w:t>Seguidamente señala que al ser calificadas tales faltas como graves en el reglamento interno de trabajo y estar previstas en el contrato de trabajo como justa causa para la terminación del</w:t>
      </w:r>
      <w:r w:rsidR="009039C0" w:rsidRPr="00167538">
        <w:rPr>
          <w:rFonts w:ascii="Arial" w:hAnsi="Arial" w:cs="Arial"/>
          <w:spacing w:val="-4"/>
          <w:sz w:val="24"/>
          <w:szCs w:val="24"/>
        </w:rPr>
        <w:t xml:space="preserve"> mismo, no le es dable a</w:t>
      </w:r>
      <w:r w:rsidRPr="00167538">
        <w:rPr>
          <w:rFonts w:ascii="Arial" w:hAnsi="Arial" w:cs="Arial"/>
          <w:spacing w:val="-4"/>
          <w:sz w:val="24"/>
          <w:szCs w:val="24"/>
        </w:rPr>
        <w:t>l operador judicial calificar la gravedad de la misma</w:t>
      </w:r>
      <w:r w:rsidR="009039C0" w:rsidRPr="00167538">
        <w:rPr>
          <w:rFonts w:ascii="Arial" w:hAnsi="Arial" w:cs="Arial"/>
          <w:spacing w:val="-4"/>
          <w:sz w:val="24"/>
          <w:szCs w:val="24"/>
        </w:rPr>
        <w:t>, sino su ocurrencia</w:t>
      </w:r>
      <w:r w:rsidRPr="00167538">
        <w:rPr>
          <w:rFonts w:ascii="Arial" w:hAnsi="Arial" w:cs="Arial"/>
          <w:spacing w:val="-4"/>
          <w:sz w:val="24"/>
          <w:szCs w:val="24"/>
        </w:rPr>
        <w:t>.</w:t>
      </w:r>
    </w:p>
    <w:p w:rsidR="004A4385" w:rsidRPr="00167538" w:rsidRDefault="004A4385" w:rsidP="00FF4AB8">
      <w:pPr>
        <w:spacing w:after="0"/>
        <w:jc w:val="both"/>
        <w:rPr>
          <w:rFonts w:ascii="Arial" w:hAnsi="Arial" w:cs="Arial"/>
          <w:spacing w:val="-4"/>
          <w:sz w:val="24"/>
          <w:szCs w:val="24"/>
        </w:rPr>
      </w:pPr>
    </w:p>
    <w:p w:rsidR="004A4385" w:rsidRPr="00167538" w:rsidRDefault="009039C0" w:rsidP="00FF4AB8">
      <w:pPr>
        <w:spacing w:after="0"/>
        <w:jc w:val="both"/>
        <w:rPr>
          <w:rFonts w:ascii="Arial" w:hAnsi="Arial" w:cs="Arial"/>
          <w:spacing w:val="-4"/>
          <w:sz w:val="24"/>
          <w:szCs w:val="24"/>
        </w:rPr>
      </w:pPr>
      <w:r w:rsidRPr="00167538">
        <w:rPr>
          <w:rFonts w:ascii="Arial" w:hAnsi="Arial" w:cs="Arial"/>
          <w:spacing w:val="-4"/>
          <w:sz w:val="24"/>
          <w:szCs w:val="24"/>
        </w:rPr>
        <w:t xml:space="preserve">Precisa que la parte actora acreditó </w:t>
      </w:r>
      <w:r w:rsidR="004A4385" w:rsidRPr="00167538">
        <w:rPr>
          <w:rFonts w:ascii="Arial" w:hAnsi="Arial" w:cs="Arial"/>
          <w:spacing w:val="-4"/>
          <w:sz w:val="24"/>
          <w:szCs w:val="24"/>
        </w:rPr>
        <w:t xml:space="preserve">el cumplimiento del deber de escuchar al trabajador cumpliendo el procedimiento previsto para ello, </w:t>
      </w:r>
      <w:r w:rsidRPr="00167538">
        <w:rPr>
          <w:rFonts w:ascii="Arial" w:hAnsi="Arial" w:cs="Arial"/>
          <w:spacing w:val="-4"/>
          <w:sz w:val="24"/>
          <w:szCs w:val="24"/>
        </w:rPr>
        <w:t xml:space="preserve">pues </w:t>
      </w:r>
      <w:r w:rsidR="004A4385" w:rsidRPr="00167538">
        <w:rPr>
          <w:rFonts w:ascii="Arial" w:hAnsi="Arial" w:cs="Arial"/>
          <w:spacing w:val="-4"/>
          <w:sz w:val="24"/>
          <w:szCs w:val="24"/>
        </w:rPr>
        <w:t xml:space="preserve">fue debidamente llamado a descargos, </w:t>
      </w:r>
      <w:r w:rsidRPr="00167538">
        <w:rPr>
          <w:rFonts w:ascii="Arial" w:hAnsi="Arial" w:cs="Arial"/>
          <w:spacing w:val="-4"/>
          <w:sz w:val="24"/>
          <w:szCs w:val="24"/>
        </w:rPr>
        <w:t>s</w:t>
      </w:r>
      <w:r w:rsidR="004A4385" w:rsidRPr="00167538">
        <w:rPr>
          <w:rFonts w:ascii="Arial" w:hAnsi="Arial" w:cs="Arial"/>
          <w:spacing w:val="-4"/>
          <w:sz w:val="24"/>
          <w:szCs w:val="24"/>
        </w:rPr>
        <w:t xml:space="preserve">e le permitió el acompañamiento de dos miembros del sindicato y se </w:t>
      </w:r>
      <w:r w:rsidRPr="00167538">
        <w:rPr>
          <w:rFonts w:ascii="Arial" w:hAnsi="Arial" w:cs="Arial"/>
          <w:spacing w:val="-4"/>
          <w:sz w:val="24"/>
          <w:szCs w:val="24"/>
        </w:rPr>
        <w:t xml:space="preserve">le pusieron en conocimiento las </w:t>
      </w:r>
      <w:r w:rsidR="004A4385" w:rsidRPr="00167538">
        <w:rPr>
          <w:rFonts w:ascii="Arial" w:hAnsi="Arial" w:cs="Arial"/>
          <w:spacing w:val="-4"/>
          <w:sz w:val="24"/>
          <w:szCs w:val="24"/>
        </w:rPr>
        <w:t>pruebas necesarias para</w:t>
      </w:r>
      <w:r w:rsidRPr="00167538">
        <w:rPr>
          <w:rFonts w:ascii="Arial" w:hAnsi="Arial" w:cs="Arial"/>
          <w:spacing w:val="-4"/>
          <w:sz w:val="24"/>
          <w:szCs w:val="24"/>
        </w:rPr>
        <w:t xml:space="preserve"> que ejerciera su defensa, incluyendo una secuencia fotográfica que demuestra la comisión de la conducta reprochada el día de los hechos.</w:t>
      </w:r>
      <w:r w:rsidR="004A4385" w:rsidRPr="00167538">
        <w:rPr>
          <w:rFonts w:ascii="Arial" w:hAnsi="Arial" w:cs="Arial"/>
          <w:spacing w:val="-4"/>
          <w:sz w:val="24"/>
          <w:szCs w:val="24"/>
        </w:rPr>
        <w:t xml:space="preserve">   </w:t>
      </w:r>
    </w:p>
    <w:p w:rsidR="004A4385" w:rsidRPr="00167538" w:rsidRDefault="004A4385" w:rsidP="00FF4AB8">
      <w:pPr>
        <w:spacing w:after="0"/>
        <w:jc w:val="both"/>
        <w:rPr>
          <w:rFonts w:ascii="Arial" w:hAnsi="Arial" w:cs="Arial"/>
          <w:spacing w:val="-4"/>
          <w:sz w:val="24"/>
          <w:szCs w:val="24"/>
        </w:rPr>
      </w:pPr>
    </w:p>
    <w:p w:rsidR="004A4385" w:rsidRPr="00167538" w:rsidRDefault="009039C0" w:rsidP="00FF4AB8">
      <w:pPr>
        <w:spacing w:after="0"/>
        <w:jc w:val="both"/>
        <w:rPr>
          <w:rFonts w:ascii="Arial" w:hAnsi="Arial" w:cs="Arial"/>
          <w:spacing w:val="-4"/>
          <w:sz w:val="24"/>
          <w:szCs w:val="24"/>
        </w:rPr>
      </w:pPr>
      <w:r w:rsidRPr="00167538">
        <w:rPr>
          <w:rFonts w:ascii="Arial" w:hAnsi="Arial" w:cs="Arial"/>
          <w:spacing w:val="-4"/>
          <w:sz w:val="24"/>
          <w:szCs w:val="24"/>
        </w:rPr>
        <w:t>Por último, señala que</w:t>
      </w:r>
      <w:r w:rsidR="004A4385" w:rsidRPr="00167538">
        <w:rPr>
          <w:rFonts w:ascii="Arial" w:hAnsi="Arial" w:cs="Arial"/>
          <w:spacing w:val="-4"/>
          <w:sz w:val="24"/>
          <w:szCs w:val="24"/>
        </w:rPr>
        <w:t xml:space="preserve"> quedó demostrado en el proces</w:t>
      </w:r>
      <w:r w:rsidR="002E7CF0" w:rsidRPr="00167538">
        <w:rPr>
          <w:rFonts w:ascii="Arial" w:hAnsi="Arial" w:cs="Arial"/>
          <w:spacing w:val="-4"/>
          <w:sz w:val="24"/>
          <w:szCs w:val="24"/>
        </w:rPr>
        <w:t xml:space="preserve">o que el aforado tiene antecedentes respecto al incumplimiento de sus deberes, </w:t>
      </w:r>
      <w:r w:rsidR="0022473C" w:rsidRPr="00167538">
        <w:rPr>
          <w:rFonts w:ascii="Arial" w:hAnsi="Arial" w:cs="Arial"/>
          <w:spacing w:val="-4"/>
          <w:sz w:val="24"/>
          <w:szCs w:val="24"/>
        </w:rPr>
        <w:t>lo que generó</w:t>
      </w:r>
      <w:r w:rsidR="002E7CF0" w:rsidRPr="00167538">
        <w:rPr>
          <w:rFonts w:ascii="Arial" w:hAnsi="Arial" w:cs="Arial"/>
          <w:spacing w:val="-4"/>
          <w:sz w:val="24"/>
          <w:szCs w:val="24"/>
        </w:rPr>
        <w:t xml:space="preserve"> una sanción previa por la comisión de una falta grave, de manera que también se cumple lo establecido en el reglamento interno de trabajo, que </w:t>
      </w:r>
      <w:r w:rsidR="0022473C" w:rsidRPr="00167538">
        <w:rPr>
          <w:rFonts w:ascii="Arial" w:hAnsi="Arial" w:cs="Arial"/>
          <w:spacing w:val="-4"/>
          <w:sz w:val="24"/>
          <w:szCs w:val="24"/>
        </w:rPr>
        <w:t>determina</w:t>
      </w:r>
      <w:r w:rsidR="002E7CF0" w:rsidRPr="00167538">
        <w:rPr>
          <w:rFonts w:ascii="Arial" w:hAnsi="Arial" w:cs="Arial"/>
          <w:spacing w:val="-4"/>
          <w:sz w:val="24"/>
          <w:szCs w:val="24"/>
        </w:rPr>
        <w:t xml:space="preserve"> que la segunda ocurrencia de una falta grave da lugar a la terminación del contrato de trabajo con justa causa.</w:t>
      </w:r>
    </w:p>
    <w:p w:rsidR="002E7CF0" w:rsidRPr="00167538" w:rsidRDefault="002E7CF0" w:rsidP="00FF4AB8">
      <w:pPr>
        <w:spacing w:after="0"/>
        <w:jc w:val="both"/>
        <w:rPr>
          <w:rFonts w:ascii="Arial" w:hAnsi="Arial" w:cs="Arial"/>
          <w:spacing w:val="-4"/>
          <w:sz w:val="24"/>
          <w:szCs w:val="24"/>
        </w:rPr>
      </w:pPr>
    </w:p>
    <w:p w:rsidR="001C4F19" w:rsidRPr="00167538" w:rsidRDefault="002E7CF0" w:rsidP="00FF4AB8">
      <w:pPr>
        <w:spacing w:after="0"/>
        <w:jc w:val="both"/>
        <w:rPr>
          <w:rFonts w:ascii="Arial" w:hAnsi="Arial" w:cs="Arial"/>
          <w:spacing w:val="-4"/>
          <w:sz w:val="24"/>
          <w:szCs w:val="24"/>
        </w:rPr>
      </w:pPr>
      <w:r w:rsidRPr="00167538">
        <w:rPr>
          <w:rFonts w:ascii="Arial" w:hAnsi="Arial" w:cs="Arial"/>
          <w:spacing w:val="-4"/>
          <w:sz w:val="24"/>
          <w:szCs w:val="24"/>
        </w:rPr>
        <w:t xml:space="preserve">Por lo anterior procedió a levantar el fuero sindical </w:t>
      </w:r>
      <w:r w:rsidR="008E6D67" w:rsidRPr="00167538">
        <w:rPr>
          <w:rFonts w:ascii="Arial" w:hAnsi="Arial" w:cs="Arial"/>
          <w:spacing w:val="-4"/>
          <w:sz w:val="24"/>
          <w:szCs w:val="24"/>
        </w:rPr>
        <w:t xml:space="preserve">y autorizar su despido. </w:t>
      </w:r>
      <w:r w:rsidR="001C4F19" w:rsidRPr="00167538">
        <w:rPr>
          <w:rFonts w:ascii="Arial" w:hAnsi="Arial" w:cs="Arial"/>
          <w:spacing w:val="-4"/>
          <w:sz w:val="24"/>
          <w:szCs w:val="24"/>
        </w:rPr>
        <w:t>Las costas fueron cargadas en contra el aforado.</w:t>
      </w:r>
    </w:p>
    <w:p w:rsidR="008E6D67" w:rsidRPr="00167538" w:rsidRDefault="00332005" w:rsidP="00FF4AB8">
      <w:pPr>
        <w:spacing w:after="0"/>
        <w:jc w:val="both"/>
        <w:rPr>
          <w:rFonts w:ascii="Arial" w:hAnsi="Arial" w:cs="Arial"/>
          <w:spacing w:val="-4"/>
          <w:sz w:val="24"/>
          <w:szCs w:val="24"/>
        </w:rPr>
      </w:pPr>
      <w:r w:rsidRPr="00167538">
        <w:rPr>
          <w:rFonts w:ascii="Arial" w:hAnsi="Arial" w:cs="Arial"/>
          <w:spacing w:val="-4"/>
          <w:sz w:val="24"/>
          <w:szCs w:val="24"/>
        </w:rPr>
        <w:t xml:space="preserve"> </w:t>
      </w:r>
    </w:p>
    <w:p w:rsidR="00E82C55" w:rsidRPr="00167538" w:rsidRDefault="008E6D67" w:rsidP="00FF4AB8">
      <w:pPr>
        <w:spacing w:after="0"/>
        <w:jc w:val="both"/>
        <w:rPr>
          <w:rFonts w:ascii="Arial" w:hAnsi="Arial" w:cs="Arial"/>
          <w:spacing w:val="-4"/>
          <w:sz w:val="24"/>
          <w:szCs w:val="24"/>
        </w:rPr>
      </w:pPr>
      <w:r w:rsidRPr="00167538">
        <w:rPr>
          <w:rFonts w:ascii="Arial" w:hAnsi="Arial" w:cs="Arial"/>
          <w:spacing w:val="-4"/>
          <w:sz w:val="24"/>
          <w:szCs w:val="24"/>
        </w:rPr>
        <w:t xml:space="preserve">Inconforme con la decisión la parte demandada la cuestionó señalando que cuando se </w:t>
      </w:r>
      <w:r w:rsidR="00F9350F" w:rsidRPr="00167538">
        <w:rPr>
          <w:rFonts w:ascii="Arial" w:hAnsi="Arial" w:cs="Arial"/>
          <w:spacing w:val="-4"/>
          <w:sz w:val="24"/>
          <w:szCs w:val="24"/>
        </w:rPr>
        <w:t>estudia una falta que pued</w:t>
      </w:r>
      <w:r w:rsidRPr="00167538">
        <w:rPr>
          <w:rFonts w:ascii="Arial" w:hAnsi="Arial" w:cs="Arial"/>
          <w:spacing w:val="-4"/>
          <w:sz w:val="24"/>
          <w:szCs w:val="24"/>
        </w:rPr>
        <w:t>a</w:t>
      </w:r>
      <w:r w:rsidR="00F9350F" w:rsidRPr="00167538">
        <w:rPr>
          <w:rFonts w:ascii="Arial" w:hAnsi="Arial" w:cs="Arial"/>
          <w:spacing w:val="-4"/>
          <w:sz w:val="24"/>
          <w:szCs w:val="24"/>
        </w:rPr>
        <w:t xml:space="preserve"> llevar a la terminación del contrato de trabajo</w:t>
      </w:r>
      <w:r w:rsidRPr="00167538">
        <w:rPr>
          <w:rFonts w:ascii="Arial" w:hAnsi="Arial" w:cs="Arial"/>
          <w:spacing w:val="-4"/>
          <w:sz w:val="24"/>
          <w:szCs w:val="24"/>
        </w:rPr>
        <w:t xml:space="preserve">, debe analizarse la cuestión subjetiva, pues no basta que </w:t>
      </w:r>
      <w:r w:rsidR="00E82C55" w:rsidRPr="00167538">
        <w:rPr>
          <w:rFonts w:ascii="Arial" w:hAnsi="Arial" w:cs="Arial"/>
          <w:spacing w:val="-4"/>
          <w:sz w:val="24"/>
          <w:szCs w:val="24"/>
        </w:rPr>
        <w:t>calificadas previamente como graves las faltas, el juzgador solo deba verificar su ocurrencia, pues en ese caso se estaría ante una</w:t>
      </w:r>
      <w:r w:rsidR="00F9350F" w:rsidRPr="00167538">
        <w:rPr>
          <w:rFonts w:ascii="Arial" w:hAnsi="Arial" w:cs="Arial"/>
          <w:spacing w:val="-4"/>
          <w:sz w:val="24"/>
          <w:szCs w:val="24"/>
        </w:rPr>
        <w:t xml:space="preserve"> imputación objetiva, que </w:t>
      </w:r>
      <w:r w:rsidR="005F1D8F" w:rsidRPr="00167538">
        <w:rPr>
          <w:rFonts w:ascii="Arial" w:hAnsi="Arial" w:cs="Arial"/>
          <w:spacing w:val="-4"/>
          <w:sz w:val="24"/>
          <w:szCs w:val="24"/>
        </w:rPr>
        <w:t>está</w:t>
      </w:r>
      <w:r w:rsidR="00F9350F" w:rsidRPr="00167538">
        <w:rPr>
          <w:rFonts w:ascii="Arial" w:hAnsi="Arial" w:cs="Arial"/>
          <w:spacing w:val="-4"/>
          <w:sz w:val="24"/>
          <w:szCs w:val="24"/>
        </w:rPr>
        <w:t xml:space="preserve"> prohibida por la </w:t>
      </w:r>
      <w:r w:rsidR="00E82C55" w:rsidRPr="00167538">
        <w:rPr>
          <w:rFonts w:ascii="Arial" w:hAnsi="Arial" w:cs="Arial"/>
          <w:spacing w:val="-4"/>
          <w:sz w:val="24"/>
          <w:szCs w:val="24"/>
        </w:rPr>
        <w:t>C</w:t>
      </w:r>
      <w:r w:rsidR="00F9350F" w:rsidRPr="00167538">
        <w:rPr>
          <w:rFonts w:ascii="Arial" w:hAnsi="Arial" w:cs="Arial"/>
          <w:spacing w:val="-4"/>
          <w:sz w:val="24"/>
          <w:szCs w:val="24"/>
        </w:rPr>
        <w:t xml:space="preserve">onstitución </w:t>
      </w:r>
      <w:r w:rsidR="00E82C55" w:rsidRPr="00167538">
        <w:rPr>
          <w:rFonts w:ascii="Arial" w:hAnsi="Arial" w:cs="Arial"/>
          <w:spacing w:val="-4"/>
          <w:sz w:val="24"/>
          <w:szCs w:val="24"/>
        </w:rPr>
        <w:t>P</w:t>
      </w:r>
      <w:r w:rsidR="00F9350F" w:rsidRPr="00167538">
        <w:rPr>
          <w:rFonts w:ascii="Arial" w:hAnsi="Arial" w:cs="Arial"/>
          <w:spacing w:val="-4"/>
          <w:sz w:val="24"/>
          <w:szCs w:val="24"/>
        </w:rPr>
        <w:t xml:space="preserve">olítica de </w:t>
      </w:r>
      <w:r w:rsidR="00E82C55" w:rsidRPr="00167538">
        <w:rPr>
          <w:rFonts w:ascii="Arial" w:hAnsi="Arial" w:cs="Arial"/>
          <w:spacing w:val="-4"/>
          <w:sz w:val="24"/>
          <w:szCs w:val="24"/>
        </w:rPr>
        <w:t>C</w:t>
      </w:r>
      <w:r w:rsidR="00F9350F" w:rsidRPr="00167538">
        <w:rPr>
          <w:rFonts w:ascii="Arial" w:hAnsi="Arial" w:cs="Arial"/>
          <w:spacing w:val="-4"/>
          <w:sz w:val="24"/>
          <w:szCs w:val="24"/>
        </w:rPr>
        <w:t>olombia</w:t>
      </w:r>
      <w:r w:rsidR="00E82C55" w:rsidRPr="00167538">
        <w:rPr>
          <w:rFonts w:ascii="Arial" w:hAnsi="Arial" w:cs="Arial"/>
          <w:spacing w:val="-4"/>
          <w:sz w:val="24"/>
          <w:szCs w:val="24"/>
        </w:rPr>
        <w:t xml:space="preserve">, pues </w:t>
      </w:r>
      <w:r w:rsidR="005F1D8F" w:rsidRPr="00167538">
        <w:rPr>
          <w:rFonts w:ascii="Arial" w:hAnsi="Arial" w:cs="Arial"/>
          <w:spacing w:val="-4"/>
          <w:sz w:val="24"/>
          <w:szCs w:val="24"/>
        </w:rPr>
        <w:t>e</w:t>
      </w:r>
      <w:r w:rsidR="00E82C55" w:rsidRPr="00167538">
        <w:rPr>
          <w:rFonts w:ascii="Arial" w:hAnsi="Arial" w:cs="Arial"/>
          <w:spacing w:val="-4"/>
          <w:sz w:val="24"/>
          <w:szCs w:val="24"/>
        </w:rPr>
        <w:t>s propia de los regímenes autoritarios</w:t>
      </w:r>
      <w:r w:rsidR="005F1D8F" w:rsidRPr="00167538">
        <w:rPr>
          <w:rFonts w:ascii="Arial" w:hAnsi="Arial" w:cs="Arial"/>
          <w:spacing w:val="-4"/>
          <w:sz w:val="24"/>
          <w:szCs w:val="24"/>
        </w:rPr>
        <w:t xml:space="preserve"> y de acuerdo con ello</w:t>
      </w:r>
      <w:r w:rsidR="00E82C55" w:rsidRPr="00167538">
        <w:rPr>
          <w:rFonts w:ascii="Arial" w:hAnsi="Arial" w:cs="Arial"/>
          <w:spacing w:val="-4"/>
          <w:sz w:val="24"/>
          <w:szCs w:val="24"/>
        </w:rPr>
        <w:t xml:space="preserve">, en casos como el que nos atañe, para no incurrir en dicha figura, </w:t>
      </w:r>
      <w:r w:rsidR="00103EBC" w:rsidRPr="00167538">
        <w:rPr>
          <w:rFonts w:ascii="Arial" w:hAnsi="Arial" w:cs="Arial"/>
          <w:spacing w:val="-4"/>
          <w:sz w:val="24"/>
          <w:szCs w:val="24"/>
        </w:rPr>
        <w:t xml:space="preserve">deben tenerse en cuenta aquellas </w:t>
      </w:r>
      <w:r w:rsidR="00E82C55" w:rsidRPr="00167538">
        <w:rPr>
          <w:rFonts w:ascii="Arial" w:hAnsi="Arial" w:cs="Arial"/>
          <w:spacing w:val="-4"/>
          <w:sz w:val="24"/>
          <w:szCs w:val="24"/>
        </w:rPr>
        <w:t>situaciones subjetivas que dieron</w:t>
      </w:r>
      <w:r w:rsidR="00103EBC" w:rsidRPr="00167538">
        <w:rPr>
          <w:rFonts w:ascii="Arial" w:hAnsi="Arial" w:cs="Arial"/>
          <w:spacing w:val="-4"/>
          <w:sz w:val="24"/>
          <w:szCs w:val="24"/>
        </w:rPr>
        <w:t xml:space="preserve"> origen a la </w:t>
      </w:r>
      <w:r w:rsidR="00E82C55" w:rsidRPr="00167538">
        <w:rPr>
          <w:rFonts w:ascii="Arial" w:hAnsi="Arial" w:cs="Arial"/>
          <w:spacing w:val="-4"/>
          <w:sz w:val="24"/>
          <w:szCs w:val="24"/>
        </w:rPr>
        <w:t xml:space="preserve">falta que se imputa </w:t>
      </w:r>
      <w:r w:rsidR="00103EBC" w:rsidRPr="00167538">
        <w:rPr>
          <w:rFonts w:ascii="Arial" w:hAnsi="Arial" w:cs="Arial"/>
          <w:spacing w:val="-4"/>
          <w:sz w:val="24"/>
          <w:szCs w:val="24"/>
        </w:rPr>
        <w:t xml:space="preserve">y garantizar </w:t>
      </w:r>
      <w:r w:rsidR="00E82C55" w:rsidRPr="00167538">
        <w:rPr>
          <w:rFonts w:ascii="Arial" w:hAnsi="Arial" w:cs="Arial"/>
          <w:spacing w:val="-4"/>
          <w:sz w:val="24"/>
          <w:szCs w:val="24"/>
        </w:rPr>
        <w:t>mínimamente el</w:t>
      </w:r>
      <w:r w:rsidR="00103EBC" w:rsidRPr="00167538">
        <w:rPr>
          <w:rFonts w:ascii="Arial" w:hAnsi="Arial" w:cs="Arial"/>
          <w:spacing w:val="-4"/>
          <w:sz w:val="24"/>
          <w:szCs w:val="24"/>
        </w:rPr>
        <w:t xml:space="preserve"> debido proceso</w:t>
      </w:r>
      <w:r w:rsidR="00E82C55" w:rsidRPr="00167538">
        <w:rPr>
          <w:rFonts w:ascii="Arial" w:hAnsi="Arial" w:cs="Arial"/>
          <w:spacing w:val="-4"/>
          <w:sz w:val="24"/>
          <w:szCs w:val="24"/>
        </w:rPr>
        <w:t>.</w:t>
      </w:r>
    </w:p>
    <w:p w:rsidR="00E82C55" w:rsidRPr="00167538" w:rsidRDefault="00E82C55" w:rsidP="00FF4AB8">
      <w:pPr>
        <w:spacing w:after="0"/>
        <w:jc w:val="both"/>
        <w:rPr>
          <w:rFonts w:ascii="Arial" w:hAnsi="Arial" w:cs="Arial"/>
          <w:spacing w:val="-4"/>
          <w:sz w:val="24"/>
          <w:szCs w:val="24"/>
        </w:rPr>
      </w:pPr>
    </w:p>
    <w:p w:rsidR="008D3276" w:rsidRPr="00167538" w:rsidRDefault="00E82C55" w:rsidP="00FF4AB8">
      <w:pPr>
        <w:spacing w:after="0"/>
        <w:jc w:val="both"/>
        <w:rPr>
          <w:rFonts w:ascii="Arial" w:hAnsi="Arial" w:cs="Arial"/>
          <w:spacing w:val="-4"/>
          <w:sz w:val="24"/>
          <w:szCs w:val="24"/>
        </w:rPr>
      </w:pPr>
      <w:r w:rsidRPr="00167538">
        <w:rPr>
          <w:rFonts w:ascii="Arial" w:hAnsi="Arial" w:cs="Arial"/>
          <w:spacing w:val="-4"/>
          <w:sz w:val="24"/>
          <w:szCs w:val="24"/>
        </w:rPr>
        <w:t xml:space="preserve">Argumenta </w:t>
      </w:r>
      <w:r w:rsidR="005F1D8F" w:rsidRPr="00167538">
        <w:rPr>
          <w:rFonts w:ascii="Arial" w:hAnsi="Arial" w:cs="Arial"/>
          <w:spacing w:val="-4"/>
          <w:sz w:val="24"/>
          <w:szCs w:val="24"/>
        </w:rPr>
        <w:t xml:space="preserve">también </w:t>
      </w:r>
      <w:r w:rsidRPr="00167538">
        <w:rPr>
          <w:rFonts w:ascii="Arial" w:hAnsi="Arial" w:cs="Arial"/>
          <w:spacing w:val="-4"/>
          <w:sz w:val="24"/>
          <w:szCs w:val="24"/>
        </w:rPr>
        <w:t>que se le vulneró el debido proceso al no tener acceso a la</w:t>
      </w:r>
      <w:r w:rsidR="005F1D8F" w:rsidRPr="00167538">
        <w:rPr>
          <w:rFonts w:ascii="Arial" w:hAnsi="Arial" w:cs="Arial"/>
          <w:spacing w:val="-4"/>
          <w:sz w:val="24"/>
          <w:szCs w:val="24"/>
        </w:rPr>
        <w:t>s</w:t>
      </w:r>
      <w:r w:rsidRPr="00167538">
        <w:rPr>
          <w:rFonts w:ascii="Arial" w:hAnsi="Arial" w:cs="Arial"/>
          <w:spacing w:val="-4"/>
          <w:sz w:val="24"/>
          <w:szCs w:val="24"/>
        </w:rPr>
        <w:t xml:space="preserve"> pruebas a través de las cuales quedó demostrada la conduct</w:t>
      </w:r>
      <w:r w:rsidR="005F1D8F" w:rsidRPr="00167538">
        <w:rPr>
          <w:rFonts w:ascii="Arial" w:hAnsi="Arial" w:cs="Arial"/>
          <w:spacing w:val="-4"/>
          <w:sz w:val="24"/>
          <w:szCs w:val="24"/>
        </w:rPr>
        <w:t>a, impidiéndole</w:t>
      </w:r>
      <w:r w:rsidRPr="00167538">
        <w:rPr>
          <w:rFonts w:ascii="Arial" w:hAnsi="Arial" w:cs="Arial"/>
          <w:spacing w:val="-4"/>
          <w:sz w:val="24"/>
          <w:szCs w:val="24"/>
        </w:rPr>
        <w:t xml:space="preserve"> ejercer el derecho de defensa y contradicción, toda vez que la prueba es un video, no fotografías, respecto al cual solo tuvo acceso unos minutos antes de la diligencia de descargos, siendo la justificación </w:t>
      </w:r>
      <w:r w:rsidR="00A426B3" w:rsidRPr="00167538">
        <w:rPr>
          <w:rFonts w:ascii="Arial" w:hAnsi="Arial" w:cs="Arial"/>
          <w:spacing w:val="-4"/>
          <w:sz w:val="24"/>
          <w:szCs w:val="24"/>
        </w:rPr>
        <w:t>para ese proceder -</w:t>
      </w:r>
      <w:r w:rsidRPr="00167538">
        <w:rPr>
          <w:rFonts w:ascii="Arial" w:hAnsi="Arial" w:cs="Arial"/>
          <w:spacing w:val="-4"/>
          <w:sz w:val="24"/>
          <w:szCs w:val="24"/>
        </w:rPr>
        <w:t>según los alegatos presentados- motivos de seguridad</w:t>
      </w:r>
      <w:r w:rsidR="00602F61" w:rsidRPr="00167538">
        <w:rPr>
          <w:rFonts w:ascii="Arial" w:hAnsi="Arial" w:cs="Arial"/>
          <w:spacing w:val="-4"/>
          <w:sz w:val="24"/>
          <w:szCs w:val="24"/>
        </w:rPr>
        <w:t xml:space="preserve">, </w:t>
      </w:r>
      <w:r w:rsidR="00A426B3" w:rsidRPr="00167538">
        <w:rPr>
          <w:rFonts w:ascii="Arial" w:hAnsi="Arial" w:cs="Arial"/>
          <w:spacing w:val="-4"/>
          <w:sz w:val="24"/>
          <w:szCs w:val="24"/>
        </w:rPr>
        <w:t xml:space="preserve">por lo tanto, </w:t>
      </w:r>
      <w:r w:rsidR="00602F61" w:rsidRPr="00167538">
        <w:rPr>
          <w:rFonts w:ascii="Arial" w:hAnsi="Arial" w:cs="Arial"/>
          <w:spacing w:val="-4"/>
          <w:sz w:val="24"/>
          <w:szCs w:val="24"/>
        </w:rPr>
        <w:t xml:space="preserve">nuevamente </w:t>
      </w:r>
      <w:r w:rsidR="00A426B3" w:rsidRPr="00167538">
        <w:rPr>
          <w:rFonts w:ascii="Arial" w:hAnsi="Arial" w:cs="Arial"/>
          <w:spacing w:val="-4"/>
          <w:sz w:val="24"/>
          <w:szCs w:val="24"/>
        </w:rPr>
        <w:t>se presenta la figura</w:t>
      </w:r>
      <w:r w:rsidR="00602F61" w:rsidRPr="00167538">
        <w:rPr>
          <w:rFonts w:ascii="Arial" w:hAnsi="Arial" w:cs="Arial"/>
          <w:spacing w:val="-4"/>
          <w:sz w:val="24"/>
          <w:szCs w:val="24"/>
        </w:rPr>
        <w:t xml:space="preserve"> de una imputación objetiva, pues el trabajador no tuvo acceso a la prueba con la cual se le endilgó la ocurrencia de la falta grave</w:t>
      </w:r>
      <w:r w:rsidR="00590EE6" w:rsidRPr="00167538">
        <w:rPr>
          <w:rFonts w:ascii="Arial" w:hAnsi="Arial" w:cs="Arial"/>
          <w:spacing w:val="-4"/>
          <w:sz w:val="24"/>
          <w:szCs w:val="24"/>
        </w:rPr>
        <w:t>, como tampoco la tuvieron los representantes del sindicato que lo acompañaron a la diligencia, quienes no tienen la calidad de simples espectadores sino, de defensores del trabajador.</w:t>
      </w:r>
    </w:p>
    <w:p w:rsidR="00E45E34" w:rsidRPr="00167538" w:rsidRDefault="00E45E34" w:rsidP="00FF4AB8">
      <w:pPr>
        <w:spacing w:after="0"/>
        <w:jc w:val="both"/>
        <w:rPr>
          <w:rFonts w:ascii="Arial" w:hAnsi="Arial" w:cs="Arial"/>
          <w:spacing w:val="-4"/>
          <w:sz w:val="24"/>
          <w:szCs w:val="24"/>
        </w:rPr>
      </w:pPr>
    </w:p>
    <w:p w:rsidR="00E45E34" w:rsidRPr="00167538" w:rsidRDefault="00E45E34" w:rsidP="00FF4AB8">
      <w:pPr>
        <w:spacing w:after="0"/>
        <w:jc w:val="both"/>
        <w:rPr>
          <w:rFonts w:ascii="Arial" w:hAnsi="Arial" w:cs="Arial"/>
          <w:spacing w:val="-4"/>
          <w:sz w:val="24"/>
          <w:szCs w:val="24"/>
        </w:rPr>
      </w:pPr>
      <w:r w:rsidRPr="00167538">
        <w:rPr>
          <w:rFonts w:ascii="Arial" w:hAnsi="Arial" w:cs="Arial"/>
          <w:spacing w:val="-4"/>
          <w:sz w:val="24"/>
          <w:szCs w:val="24"/>
        </w:rPr>
        <w:t>Es</w:t>
      </w:r>
      <w:r w:rsidR="00B86C00" w:rsidRPr="00167538">
        <w:rPr>
          <w:rFonts w:ascii="Arial" w:hAnsi="Arial" w:cs="Arial"/>
          <w:spacing w:val="-4"/>
          <w:sz w:val="24"/>
          <w:szCs w:val="24"/>
        </w:rPr>
        <w:t xml:space="preserve">tima por tanto que el proceso </w:t>
      </w:r>
      <w:r w:rsidRPr="00167538">
        <w:rPr>
          <w:rFonts w:ascii="Arial" w:hAnsi="Arial" w:cs="Arial"/>
          <w:spacing w:val="-4"/>
          <w:sz w:val="24"/>
          <w:szCs w:val="24"/>
        </w:rPr>
        <w:t>disciplinario es nul</w:t>
      </w:r>
      <w:r w:rsidR="00B86C00" w:rsidRPr="00167538">
        <w:rPr>
          <w:rFonts w:ascii="Arial" w:hAnsi="Arial" w:cs="Arial"/>
          <w:spacing w:val="-4"/>
          <w:sz w:val="24"/>
          <w:szCs w:val="24"/>
        </w:rPr>
        <w:t xml:space="preserve">o y </w:t>
      </w:r>
      <w:r w:rsidR="00A426B3" w:rsidRPr="00167538">
        <w:rPr>
          <w:rFonts w:ascii="Arial" w:hAnsi="Arial" w:cs="Arial"/>
          <w:spacing w:val="-4"/>
          <w:sz w:val="24"/>
          <w:szCs w:val="24"/>
        </w:rPr>
        <w:t>en consecuencia</w:t>
      </w:r>
      <w:r w:rsidR="00B86C00" w:rsidRPr="00167538">
        <w:rPr>
          <w:rFonts w:ascii="Arial" w:hAnsi="Arial" w:cs="Arial"/>
          <w:spacing w:val="-4"/>
          <w:sz w:val="24"/>
          <w:szCs w:val="24"/>
        </w:rPr>
        <w:t xml:space="preserve"> no hay prueba en este asunto, para levantar el fuero sindical</w:t>
      </w:r>
      <w:r w:rsidR="009039C0" w:rsidRPr="00167538">
        <w:rPr>
          <w:rFonts w:ascii="Arial" w:hAnsi="Arial" w:cs="Arial"/>
          <w:spacing w:val="-4"/>
          <w:sz w:val="24"/>
          <w:szCs w:val="24"/>
        </w:rPr>
        <w:t>.</w:t>
      </w:r>
    </w:p>
    <w:p w:rsidR="00A65A74" w:rsidRPr="00167538" w:rsidRDefault="00A65A74" w:rsidP="00FF4AB8">
      <w:pPr>
        <w:spacing w:after="0"/>
        <w:jc w:val="both"/>
        <w:rPr>
          <w:rFonts w:ascii="Arial" w:hAnsi="Arial" w:cs="Arial"/>
          <w:spacing w:val="-4"/>
          <w:sz w:val="24"/>
          <w:szCs w:val="24"/>
        </w:rPr>
      </w:pPr>
    </w:p>
    <w:p w:rsidR="008B1E09" w:rsidRPr="00167538" w:rsidRDefault="00602F61" w:rsidP="00FF4AB8">
      <w:pPr>
        <w:spacing w:after="0"/>
        <w:jc w:val="both"/>
        <w:rPr>
          <w:rFonts w:ascii="Arial" w:hAnsi="Arial" w:cs="Arial"/>
          <w:spacing w:val="-4"/>
          <w:sz w:val="24"/>
          <w:szCs w:val="24"/>
        </w:rPr>
      </w:pPr>
      <w:r w:rsidRPr="00167538">
        <w:rPr>
          <w:rFonts w:ascii="Arial" w:hAnsi="Arial" w:cs="Arial"/>
          <w:spacing w:val="-4"/>
          <w:sz w:val="24"/>
          <w:szCs w:val="24"/>
        </w:rPr>
        <w:t xml:space="preserve">Refiere también que </w:t>
      </w:r>
      <w:r w:rsidR="00A65A74" w:rsidRPr="00167538">
        <w:rPr>
          <w:rFonts w:ascii="Arial" w:hAnsi="Arial" w:cs="Arial"/>
          <w:spacing w:val="-4"/>
          <w:sz w:val="24"/>
          <w:szCs w:val="24"/>
        </w:rPr>
        <w:t xml:space="preserve">el descanso es un elemento </w:t>
      </w:r>
      <w:r w:rsidRPr="00167538">
        <w:rPr>
          <w:rFonts w:ascii="Arial" w:hAnsi="Arial" w:cs="Arial"/>
          <w:spacing w:val="-4"/>
          <w:sz w:val="24"/>
          <w:szCs w:val="24"/>
        </w:rPr>
        <w:t>esencial</w:t>
      </w:r>
      <w:r w:rsidR="00A65A74" w:rsidRPr="00167538">
        <w:rPr>
          <w:rFonts w:ascii="Arial" w:hAnsi="Arial" w:cs="Arial"/>
          <w:spacing w:val="-4"/>
          <w:sz w:val="24"/>
          <w:szCs w:val="24"/>
        </w:rPr>
        <w:t xml:space="preserve"> dentro del desar</w:t>
      </w:r>
      <w:r w:rsidRPr="00167538">
        <w:rPr>
          <w:rFonts w:ascii="Arial" w:hAnsi="Arial" w:cs="Arial"/>
          <w:spacing w:val="-4"/>
          <w:sz w:val="24"/>
          <w:szCs w:val="24"/>
        </w:rPr>
        <w:t xml:space="preserve">rollo del contrato de trabajo, </w:t>
      </w:r>
      <w:r w:rsidR="00A426B3" w:rsidRPr="00167538">
        <w:rPr>
          <w:rFonts w:ascii="Arial" w:hAnsi="Arial" w:cs="Arial"/>
          <w:spacing w:val="-4"/>
          <w:sz w:val="24"/>
          <w:szCs w:val="24"/>
        </w:rPr>
        <w:t>que no debe ignorar</w:t>
      </w:r>
      <w:r w:rsidRPr="00167538">
        <w:rPr>
          <w:rFonts w:ascii="Arial" w:hAnsi="Arial" w:cs="Arial"/>
          <w:spacing w:val="-4"/>
          <w:sz w:val="24"/>
          <w:szCs w:val="24"/>
        </w:rPr>
        <w:t xml:space="preserve"> el operador judicial con la simple mención de</w:t>
      </w:r>
      <w:r w:rsidR="00A426B3" w:rsidRPr="00167538">
        <w:rPr>
          <w:rFonts w:ascii="Arial" w:hAnsi="Arial" w:cs="Arial"/>
          <w:spacing w:val="-4"/>
          <w:sz w:val="24"/>
          <w:szCs w:val="24"/>
        </w:rPr>
        <w:t xml:space="preserve"> que en este proceso</w:t>
      </w:r>
      <w:r w:rsidRPr="00167538">
        <w:rPr>
          <w:rFonts w:ascii="Arial" w:hAnsi="Arial" w:cs="Arial"/>
          <w:spacing w:val="-4"/>
          <w:sz w:val="24"/>
          <w:szCs w:val="24"/>
        </w:rPr>
        <w:t xml:space="preserve"> no se </w:t>
      </w:r>
      <w:r w:rsidR="00A65A74" w:rsidRPr="00167538">
        <w:rPr>
          <w:rFonts w:ascii="Arial" w:hAnsi="Arial" w:cs="Arial"/>
          <w:spacing w:val="-4"/>
          <w:sz w:val="24"/>
          <w:szCs w:val="24"/>
        </w:rPr>
        <w:t>est</w:t>
      </w:r>
      <w:r w:rsidRPr="00167538">
        <w:rPr>
          <w:rFonts w:ascii="Arial" w:hAnsi="Arial" w:cs="Arial"/>
          <w:spacing w:val="-4"/>
          <w:sz w:val="24"/>
          <w:szCs w:val="24"/>
        </w:rPr>
        <w:t>á</w:t>
      </w:r>
      <w:r w:rsidR="00A65A74" w:rsidRPr="00167538">
        <w:rPr>
          <w:rFonts w:ascii="Arial" w:hAnsi="Arial" w:cs="Arial"/>
          <w:spacing w:val="-4"/>
          <w:sz w:val="24"/>
          <w:szCs w:val="24"/>
        </w:rPr>
        <w:t xml:space="preserve"> discutiendo si existe o no existe un manual para el </w:t>
      </w:r>
      <w:r w:rsidR="00A65A74" w:rsidRPr="00167538">
        <w:rPr>
          <w:rFonts w:ascii="Arial" w:hAnsi="Arial" w:cs="Arial"/>
          <w:spacing w:val="-4"/>
          <w:sz w:val="24"/>
          <w:szCs w:val="24"/>
        </w:rPr>
        <w:lastRenderedPageBreak/>
        <w:t xml:space="preserve">descanso, </w:t>
      </w:r>
      <w:r w:rsidRPr="00167538">
        <w:rPr>
          <w:rFonts w:ascii="Arial" w:hAnsi="Arial" w:cs="Arial"/>
          <w:spacing w:val="-4"/>
          <w:sz w:val="24"/>
          <w:szCs w:val="24"/>
        </w:rPr>
        <w:t xml:space="preserve">pues es ese precisamente el soporte de la defensa, </w:t>
      </w:r>
      <w:r w:rsidR="00A426B3" w:rsidRPr="00167538">
        <w:rPr>
          <w:rFonts w:ascii="Arial" w:hAnsi="Arial" w:cs="Arial"/>
          <w:spacing w:val="-4"/>
          <w:sz w:val="24"/>
          <w:szCs w:val="24"/>
        </w:rPr>
        <w:t>dado que,</w:t>
      </w:r>
      <w:r w:rsidRPr="00167538">
        <w:rPr>
          <w:rFonts w:ascii="Arial" w:hAnsi="Arial" w:cs="Arial"/>
          <w:spacing w:val="-4"/>
          <w:sz w:val="24"/>
          <w:szCs w:val="24"/>
        </w:rPr>
        <w:t xml:space="preserve"> al no existir </w:t>
      </w:r>
      <w:r w:rsidR="00A426B3" w:rsidRPr="00167538">
        <w:rPr>
          <w:rFonts w:ascii="Arial" w:hAnsi="Arial" w:cs="Arial"/>
          <w:spacing w:val="-4"/>
          <w:sz w:val="24"/>
          <w:szCs w:val="24"/>
        </w:rPr>
        <w:t>d</w:t>
      </w:r>
      <w:r w:rsidRPr="00167538">
        <w:rPr>
          <w:rFonts w:ascii="Arial" w:hAnsi="Arial" w:cs="Arial"/>
          <w:spacing w:val="-4"/>
          <w:sz w:val="24"/>
          <w:szCs w:val="24"/>
        </w:rPr>
        <w:t xml:space="preserve">irectrices de la empresa en ese sentido, </w:t>
      </w:r>
      <w:r w:rsidR="008B1E09" w:rsidRPr="00167538">
        <w:rPr>
          <w:rFonts w:ascii="Arial" w:hAnsi="Arial" w:cs="Arial"/>
          <w:spacing w:val="-4"/>
          <w:sz w:val="24"/>
          <w:szCs w:val="24"/>
        </w:rPr>
        <w:t>el trab</w:t>
      </w:r>
      <w:r w:rsidRPr="00167538">
        <w:rPr>
          <w:rFonts w:ascii="Arial" w:hAnsi="Arial" w:cs="Arial"/>
          <w:spacing w:val="-4"/>
          <w:sz w:val="24"/>
          <w:szCs w:val="24"/>
        </w:rPr>
        <w:t>a</w:t>
      </w:r>
      <w:r w:rsidR="008B1E09" w:rsidRPr="00167538">
        <w:rPr>
          <w:rFonts w:ascii="Arial" w:hAnsi="Arial" w:cs="Arial"/>
          <w:spacing w:val="-4"/>
          <w:sz w:val="24"/>
          <w:szCs w:val="24"/>
        </w:rPr>
        <w:t xml:space="preserve">jador </w:t>
      </w:r>
      <w:r w:rsidRPr="00167538">
        <w:rPr>
          <w:rFonts w:ascii="Arial" w:hAnsi="Arial" w:cs="Arial"/>
          <w:spacing w:val="-4"/>
          <w:sz w:val="24"/>
          <w:szCs w:val="24"/>
        </w:rPr>
        <w:t xml:space="preserve">toma su tiempo de descanso </w:t>
      </w:r>
      <w:r w:rsidR="008B1E09" w:rsidRPr="00167538">
        <w:rPr>
          <w:rFonts w:ascii="Arial" w:hAnsi="Arial" w:cs="Arial"/>
          <w:spacing w:val="-4"/>
          <w:sz w:val="24"/>
          <w:szCs w:val="24"/>
        </w:rPr>
        <w:t xml:space="preserve">cómo </w:t>
      </w:r>
      <w:r w:rsidRPr="00167538">
        <w:rPr>
          <w:rFonts w:ascii="Arial" w:hAnsi="Arial" w:cs="Arial"/>
          <w:spacing w:val="-4"/>
          <w:sz w:val="24"/>
          <w:szCs w:val="24"/>
        </w:rPr>
        <w:t>é</w:t>
      </w:r>
      <w:r w:rsidR="008B1E09" w:rsidRPr="00167538">
        <w:rPr>
          <w:rFonts w:ascii="Arial" w:hAnsi="Arial" w:cs="Arial"/>
          <w:spacing w:val="-4"/>
          <w:sz w:val="24"/>
          <w:szCs w:val="24"/>
        </w:rPr>
        <w:t>l cre</w:t>
      </w:r>
      <w:r w:rsidRPr="00167538">
        <w:rPr>
          <w:rFonts w:ascii="Arial" w:hAnsi="Arial" w:cs="Arial"/>
          <w:spacing w:val="-4"/>
          <w:sz w:val="24"/>
          <w:szCs w:val="24"/>
        </w:rPr>
        <w:t>e que se debe hacer, sin que ello represente la comisi</w:t>
      </w:r>
      <w:r w:rsidR="00297B84" w:rsidRPr="00167538">
        <w:rPr>
          <w:rFonts w:ascii="Arial" w:hAnsi="Arial" w:cs="Arial"/>
          <w:spacing w:val="-4"/>
          <w:sz w:val="24"/>
          <w:szCs w:val="24"/>
        </w:rPr>
        <w:t xml:space="preserve">ón de una falta grave, máxime cuando se cumple una jornada donde se debe desempeñar una función de </w:t>
      </w:r>
      <w:r w:rsidR="008B1E09" w:rsidRPr="00167538">
        <w:rPr>
          <w:rFonts w:ascii="Arial" w:hAnsi="Arial" w:cs="Arial"/>
          <w:spacing w:val="-4"/>
          <w:sz w:val="24"/>
          <w:szCs w:val="24"/>
        </w:rPr>
        <w:t xml:space="preserve">altísimo riesgo que produce </w:t>
      </w:r>
      <w:r w:rsidR="00297B84" w:rsidRPr="00167538">
        <w:rPr>
          <w:rFonts w:ascii="Arial" w:hAnsi="Arial" w:cs="Arial"/>
          <w:spacing w:val="-4"/>
          <w:sz w:val="24"/>
          <w:szCs w:val="24"/>
        </w:rPr>
        <w:t>cansancio</w:t>
      </w:r>
      <w:r w:rsidR="008B1E09" w:rsidRPr="00167538">
        <w:rPr>
          <w:rFonts w:ascii="Arial" w:hAnsi="Arial" w:cs="Arial"/>
          <w:spacing w:val="-4"/>
          <w:sz w:val="24"/>
          <w:szCs w:val="24"/>
        </w:rPr>
        <w:t xml:space="preserve"> y  estrés para el </w:t>
      </w:r>
      <w:r w:rsidR="00A52824" w:rsidRPr="00167538">
        <w:rPr>
          <w:rFonts w:ascii="Arial" w:hAnsi="Arial" w:cs="Arial"/>
          <w:spacing w:val="-4"/>
          <w:sz w:val="24"/>
          <w:szCs w:val="24"/>
        </w:rPr>
        <w:t>prestador del servicio.</w:t>
      </w:r>
    </w:p>
    <w:p w:rsidR="008B1E09" w:rsidRPr="00167538" w:rsidRDefault="008B1E09" w:rsidP="00FF4AB8">
      <w:pPr>
        <w:spacing w:after="0"/>
        <w:jc w:val="both"/>
        <w:rPr>
          <w:rFonts w:ascii="Arial" w:hAnsi="Arial" w:cs="Arial"/>
          <w:spacing w:val="-4"/>
          <w:sz w:val="24"/>
          <w:szCs w:val="24"/>
        </w:rPr>
      </w:pPr>
    </w:p>
    <w:p w:rsidR="00E00CE9" w:rsidRPr="00167538" w:rsidRDefault="003E7184" w:rsidP="00FF4AB8">
      <w:pPr>
        <w:spacing w:after="0"/>
        <w:jc w:val="both"/>
        <w:rPr>
          <w:rFonts w:ascii="Arial" w:hAnsi="Arial" w:cs="Arial"/>
          <w:spacing w:val="-4"/>
          <w:sz w:val="24"/>
          <w:szCs w:val="24"/>
        </w:rPr>
      </w:pPr>
      <w:r w:rsidRPr="00167538">
        <w:rPr>
          <w:rFonts w:ascii="Arial" w:hAnsi="Arial" w:cs="Arial"/>
          <w:spacing w:val="-4"/>
          <w:sz w:val="24"/>
          <w:szCs w:val="24"/>
        </w:rPr>
        <w:t xml:space="preserve">Indica igualmente </w:t>
      </w:r>
      <w:r w:rsidR="00A52824" w:rsidRPr="00167538">
        <w:rPr>
          <w:rFonts w:ascii="Arial" w:hAnsi="Arial" w:cs="Arial"/>
          <w:spacing w:val="-4"/>
          <w:sz w:val="24"/>
          <w:szCs w:val="24"/>
        </w:rPr>
        <w:t xml:space="preserve">que el operador judicial debió considerar las condiciones en que el señor Rueda Otaya presta sus servicios, pues no puede </w:t>
      </w:r>
      <w:r w:rsidR="008B1E09" w:rsidRPr="00167538">
        <w:rPr>
          <w:rFonts w:ascii="Arial" w:hAnsi="Arial" w:cs="Arial"/>
          <w:spacing w:val="-4"/>
          <w:sz w:val="24"/>
          <w:szCs w:val="24"/>
        </w:rPr>
        <w:t>descender</w:t>
      </w:r>
      <w:r w:rsidR="00A52824" w:rsidRPr="00167538">
        <w:rPr>
          <w:rFonts w:ascii="Arial" w:hAnsi="Arial" w:cs="Arial"/>
          <w:spacing w:val="-4"/>
          <w:sz w:val="24"/>
          <w:szCs w:val="24"/>
        </w:rPr>
        <w:t xml:space="preserve"> del vehículo, debe estar </w:t>
      </w:r>
      <w:r w:rsidR="008B1E09" w:rsidRPr="00167538">
        <w:rPr>
          <w:rFonts w:ascii="Arial" w:hAnsi="Arial" w:cs="Arial"/>
          <w:spacing w:val="-4"/>
          <w:sz w:val="24"/>
          <w:szCs w:val="24"/>
        </w:rPr>
        <w:t>sentado, en un espac</w:t>
      </w:r>
      <w:r w:rsidR="00A52824" w:rsidRPr="00167538">
        <w:rPr>
          <w:rFonts w:ascii="Arial" w:hAnsi="Arial" w:cs="Arial"/>
          <w:spacing w:val="-4"/>
          <w:sz w:val="24"/>
          <w:szCs w:val="24"/>
        </w:rPr>
        <w:t>i</w:t>
      </w:r>
      <w:r w:rsidR="008B1E09" w:rsidRPr="00167538">
        <w:rPr>
          <w:rFonts w:ascii="Arial" w:hAnsi="Arial" w:cs="Arial"/>
          <w:spacing w:val="-4"/>
          <w:sz w:val="24"/>
          <w:szCs w:val="24"/>
        </w:rPr>
        <w:t xml:space="preserve">o totalmente cerrado </w:t>
      </w:r>
      <w:r w:rsidR="009575D5" w:rsidRPr="00167538">
        <w:rPr>
          <w:rFonts w:ascii="Arial" w:hAnsi="Arial" w:cs="Arial"/>
          <w:spacing w:val="-4"/>
          <w:sz w:val="24"/>
          <w:szCs w:val="24"/>
        </w:rPr>
        <w:t xml:space="preserve">en el que </w:t>
      </w:r>
      <w:r w:rsidR="008B1E09" w:rsidRPr="00167538">
        <w:rPr>
          <w:rFonts w:ascii="Arial" w:hAnsi="Arial" w:cs="Arial"/>
          <w:spacing w:val="-4"/>
          <w:sz w:val="24"/>
          <w:szCs w:val="24"/>
        </w:rPr>
        <w:t xml:space="preserve">no se puede levantar, </w:t>
      </w:r>
      <w:r w:rsidR="00A52824" w:rsidRPr="00167538">
        <w:rPr>
          <w:rFonts w:ascii="Arial" w:hAnsi="Arial" w:cs="Arial"/>
          <w:spacing w:val="-4"/>
          <w:sz w:val="24"/>
          <w:szCs w:val="24"/>
        </w:rPr>
        <w:t>lo que implica que una</w:t>
      </w:r>
      <w:r w:rsidR="008B1E09" w:rsidRPr="00167538">
        <w:rPr>
          <w:rFonts w:ascii="Arial" w:hAnsi="Arial" w:cs="Arial"/>
          <w:spacing w:val="-4"/>
          <w:sz w:val="24"/>
          <w:szCs w:val="24"/>
        </w:rPr>
        <w:t xml:space="preserve"> forma de descansar </w:t>
      </w:r>
      <w:r w:rsidR="00A52824" w:rsidRPr="00167538">
        <w:rPr>
          <w:rFonts w:ascii="Arial" w:hAnsi="Arial" w:cs="Arial"/>
          <w:spacing w:val="-4"/>
          <w:sz w:val="24"/>
          <w:szCs w:val="24"/>
        </w:rPr>
        <w:t>es</w:t>
      </w:r>
      <w:r w:rsidR="008B1E09" w:rsidRPr="00167538">
        <w:rPr>
          <w:rFonts w:ascii="Arial" w:hAnsi="Arial" w:cs="Arial"/>
          <w:spacing w:val="-4"/>
          <w:sz w:val="24"/>
          <w:szCs w:val="24"/>
        </w:rPr>
        <w:t xml:space="preserve"> reclinando la silla, </w:t>
      </w:r>
      <w:r w:rsidR="008D3276" w:rsidRPr="00167538">
        <w:rPr>
          <w:rFonts w:ascii="Arial" w:hAnsi="Arial" w:cs="Arial"/>
          <w:spacing w:val="-4"/>
          <w:sz w:val="24"/>
          <w:szCs w:val="24"/>
        </w:rPr>
        <w:t xml:space="preserve">por lo que no puede considerarse que </w:t>
      </w:r>
      <w:r w:rsidR="008B1E09" w:rsidRPr="00167538">
        <w:rPr>
          <w:rFonts w:ascii="Arial" w:hAnsi="Arial" w:cs="Arial"/>
          <w:spacing w:val="-4"/>
          <w:sz w:val="24"/>
          <w:szCs w:val="24"/>
        </w:rPr>
        <w:t>cualquier situación que modifi</w:t>
      </w:r>
      <w:r w:rsidR="008D3276" w:rsidRPr="00167538">
        <w:rPr>
          <w:rFonts w:ascii="Arial" w:hAnsi="Arial" w:cs="Arial"/>
          <w:spacing w:val="-4"/>
          <w:sz w:val="24"/>
          <w:szCs w:val="24"/>
        </w:rPr>
        <w:t>que</w:t>
      </w:r>
      <w:r w:rsidR="008B1E09" w:rsidRPr="00167538">
        <w:rPr>
          <w:rFonts w:ascii="Arial" w:hAnsi="Arial" w:cs="Arial"/>
          <w:spacing w:val="-4"/>
          <w:sz w:val="24"/>
          <w:szCs w:val="24"/>
        </w:rPr>
        <w:t xml:space="preserve"> la posición del conductor, </w:t>
      </w:r>
      <w:r w:rsidR="008D3276" w:rsidRPr="00167538">
        <w:rPr>
          <w:rFonts w:ascii="Arial" w:hAnsi="Arial" w:cs="Arial"/>
          <w:spacing w:val="-4"/>
          <w:sz w:val="24"/>
          <w:szCs w:val="24"/>
        </w:rPr>
        <w:t>deba ser vista</w:t>
      </w:r>
      <w:r w:rsidR="008B1E09" w:rsidRPr="00167538">
        <w:rPr>
          <w:rFonts w:ascii="Arial" w:hAnsi="Arial" w:cs="Arial"/>
          <w:spacing w:val="-4"/>
          <w:sz w:val="24"/>
          <w:szCs w:val="24"/>
        </w:rPr>
        <w:t xml:space="preserve"> como una </w:t>
      </w:r>
      <w:r w:rsidR="008D3276" w:rsidRPr="00167538">
        <w:rPr>
          <w:rFonts w:ascii="Arial" w:hAnsi="Arial" w:cs="Arial"/>
          <w:spacing w:val="-4"/>
          <w:sz w:val="24"/>
          <w:szCs w:val="24"/>
        </w:rPr>
        <w:t>desatención, una conducta grave y por ende</w:t>
      </w:r>
      <w:r w:rsidR="008B1E09" w:rsidRPr="00167538">
        <w:rPr>
          <w:rFonts w:ascii="Arial" w:hAnsi="Arial" w:cs="Arial"/>
          <w:spacing w:val="-4"/>
          <w:sz w:val="24"/>
          <w:szCs w:val="24"/>
        </w:rPr>
        <w:t xml:space="preserve"> causal de terminación del contrato de trabajo, de allí que corresponda a</w:t>
      </w:r>
      <w:r w:rsidR="008D3276" w:rsidRPr="00167538">
        <w:rPr>
          <w:rFonts w:ascii="Arial" w:hAnsi="Arial" w:cs="Arial"/>
          <w:spacing w:val="-4"/>
          <w:sz w:val="24"/>
          <w:szCs w:val="24"/>
        </w:rPr>
        <w:t xml:space="preserve">l operador judicial establecer la gradualidad de la conducta, pues no puede ser que en una jornada de ocho (8) horas de trabajo, el trabajador deba estar absolutamente atento y que cualquier </w:t>
      </w:r>
      <w:r w:rsidR="00E00CE9" w:rsidRPr="00167538">
        <w:rPr>
          <w:rFonts w:ascii="Arial" w:hAnsi="Arial" w:cs="Arial"/>
          <w:spacing w:val="-4"/>
          <w:sz w:val="24"/>
          <w:szCs w:val="24"/>
        </w:rPr>
        <w:t xml:space="preserve">movimiento </w:t>
      </w:r>
      <w:r w:rsidR="009575D5" w:rsidRPr="00167538">
        <w:rPr>
          <w:rFonts w:ascii="Arial" w:hAnsi="Arial" w:cs="Arial"/>
          <w:spacing w:val="-4"/>
          <w:sz w:val="24"/>
          <w:szCs w:val="24"/>
        </w:rPr>
        <w:t>pueda conllevar al finiquito del vínculo laboral</w:t>
      </w:r>
      <w:r w:rsidR="008D3276" w:rsidRPr="00167538">
        <w:rPr>
          <w:rFonts w:ascii="Arial" w:hAnsi="Arial" w:cs="Arial"/>
          <w:spacing w:val="-4"/>
          <w:sz w:val="24"/>
          <w:szCs w:val="24"/>
        </w:rPr>
        <w:t>.</w:t>
      </w:r>
    </w:p>
    <w:p w:rsidR="00FD549D" w:rsidRPr="00167538" w:rsidRDefault="00FD549D" w:rsidP="00FF4AB8">
      <w:pPr>
        <w:spacing w:after="0"/>
        <w:jc w:val="both"/>
        <w:rPr>
          <w:rFonts w:ascii="Arial" w:hAnsi="Arial" w:cs="Arial"/>
          <w:spacing w:val="-4"/>
          <w:sz w:val="24"/>
          <w:szCs w:val="24"/>
        </w:rPr>
      </w:pPr>
    </w:p>
    <w:p w:rsidR="00FD549D" w:rsidRPr="00167538" w:rsidRDefault="009039C0" w:rsidP="00FF4AB8">
      <w:pPr>
        <w:spacing w:after="0"/>
        <w:jc w:val="both"/>
        <w:rPr>
          <w:rFonts w:ascii="Arial" w:hAnsi="Arial" w:cs="Arial"/>
          <w:spacing w:val="-4"/>
          <w:sz w:val="24"/>
          <w:szCs w:val="24"/>
        </w:rPr>
      </w:pPr>
      <w:r w:rsidRPr="00167538">
        <w:rPr>
          <w:rFonts w:ascii="Arial" w:hAnsi="Arial" w:cs="Arial"/>
          <w:spacing w:val="-4"/>
          <w:sz w:val="24"/>
          <w:szCs w:val="24"/>
        </w:rPr>
        <w:t>Por último, señala que l</w:t>
      </w:r>
      <w:r w:rsidR="00FD549D" w:rsidRPr="00167538">
        <w:rPr>
          <w:rFonts w:ascii="Arial" w:hAnsi="Arial" w:cs="Arial"/>
          <w:spacing w:val="-4"/>
          <w:sz w:val="24"/>
          <w:szCs w:val="24"/>
        </w:rPr>
        <w:t xml:space="preserve">os protocolos no se </w:t>
      </w:r>
      <w:r w:rsidRPr="00167538">
        <w:rPr>
          <w:rFonts w:ascii="Arial" w:hAnsi="Arial" w:cs="Arial"/>
          <w:spacing w:val="-4"/>
          <w:sz w:val="24"/>
          <w:szCs w:val="24"/>
        </w:rPr>
        <w:t xml:space="preserve">pueden presumir y en ese sentido debió el demandante demostrar que el trabajador fue capacitado y le fue puesto en conocimiento </w:t>
      </w:r>
      <w:r w:rsidR="009575D5" w:rsidRPr="00167538">
        <w:rPr>
          <w:rFonts w:ascii="Arial" w:hAnsi="Arial" w:cs="Arial"/>
          <w:spacing w:val="-4"/>
          <w:sz w:val="24"/>
          <w:szCs w:val="24"/>
        </w:rPr>
        <w:t xml:space="preserve">el sistema de seguridad en el trabajo, lo cual no puede suplirse con una cláusula en el contrato de trabajo, </w:t>
      </w:r>
      <w:r w:rsidR="00381898" w:rsidRPr="00167538">
        <w:rPr>
          <w:rFonts w:ascii="Arial" w:hAnsi="Arial" w:cs="Arial"/>
          <w:spacing w:val="-4"/>
          <w:sz w:val="24"/>
          <w:szCs w:val="24"/>
        </w:rPr>
        <w:t>así como el</w:t>
      </w:r>
      <w:r w:rsidRPr="00167538">
        <w:rPr>
          <w:rFonts w:ascii="Arial" w:hAnsi="Arial" w:cs="Arial"/>
          <w:spacing w:val="-4"/>
          <w:sz w:val="24"/>
          <w:szCs w:val="24"/>
        </w:rPr>
        <w:t xml:space="preserve"> momento </w:t>
      </w:r>
      <w:r w:rsidR="00381898" w:rsidRPr="00167538">
        <w:rPr>
          <w:rFonts w:ascii="Arial" w:hAnsi="Arial" w:cs="Arial"/>
          <w:spacing w:val="-4"/>
          <w:sz w:val="24"/>
          <w:szCs w:val="24"/>
        </w:rPr>
        <w:t xml:space="preserve">en el cual </w:t>
      </w:r>
      <w:r w:rsidRPr="00167538">
        <w:rPr>
          <w:rFonts w:ascii="Arial" w:hAnsi="Arial" w:cs="Arial"/>
          <w:spacing w:val="-4"/>
          <w:sz w:val="24"/>
          <w:szCs w:val="24"/>
        </w:rPr>
        <w:t xml:space="preserve">puede </w:t>
      </w:r>
      <w:r w:rsidR="009575D5" w:rsidRPr="00167538">
        <w:rPr>
          <w:rFonts w:ascii="Arial" w:hAnsi="Arial" w:cs="Arial"/>
          <w:spacing w:val="-4"/>
          <w:sz w:val="24"/>
          <w:szCs w:val="24"/>
        </w:rPr>
        <w:t xml:space="preserve">realizar pausas activas y/o </w:t>
      </w:r>
      <w:r w:rsidRPr="00167538">
        <w:rPr>
          <w:rFonts w:ascii="Arial" w:hAnsi="Arial" w:cs="Arial"/>
          <w:spacing w:val="-4"/>
          <w:sz w:val="24"/>
          <w:szCs w:val="24"/>
        </w:rPr>
        <w:t>descansar, entendiendo con ello la desconexi</w:t>
      </w:r>
      <w:r w:rsidR="009575D5" w:rsidRPr="00167538">
        <w:rPr>
          <w:rFonts w:ascii="Arial" w:hAnsi="Arial" w:cs="Arial"/>
          <w:spacing w:val="-4"/>
          <w:sz w:val="24"/>
          <w:szCs w:val="24"/>
        </w:rPr>
        <w:t>ón por un instante sin generar un riesgo</w:t>
      </w:r>
      <w:r w:rsidR="00381898" w:rsidRPr="00167538">
        <w:rPr>
          <w:rFonts w:ascii="Arial" w:hAnsi="Arial" w:cs="Arial"/>
          <w:spacing w:val="-4"/>
          <w:sz w:val="24"/>
          <w:szCs w:val="24"/>
        </w:rPr>
        <w:t>.</w:t>
      </w:r>
    </w:p>
    <w:p w:rsidR="00381898" w:rsidRPr="00167538" w:rsidRDefault="00381898" w:rsidP="00FF4AB8">
      <w:pPr>
        <w:spacing w:after="0"/>
        <w:jc w:val="both"/>
        <w:rPr>
          <w:rFonts w:ascii="Arial" w:hAnsi="Arial" w:cs="Arial"/>
          <w:spacing w:val="-4"/>
          <w:sz w:val="24"/>
          <w:szCs w:val="24"/>
        </w:rPr>
      </w:pPr>
    </w:p>
    <w:p w:rsidR="00381898" w:rsidRPr="00167538" w:rsidRDefault="00381898" w:rsidP="00FF4AB8">
      <w:pPr>
        <w:spacing w:after="0"/>
        <w:jc w:val="both"/>
        <w:rPr>
          <w:rFonts w:ascii="Arial" w:hAnsi="Arial" w:cs="Arial"/>
          <w:spacing w:val="-4"/>
          <w:sz w:val="24"/>
          <w:szCs w:val="24"/>
        </w:rPr>
      </w:pPr>
      <w:r w:rsidRPr="00167538">
        <w:rPr>
          <w:rFonts w:ascii="Arial" w:hAnsi="Arial" w:cs="Arial"/>
          <w:spacing w:val="-4"/>
          <w:sz w:val="24"/>
          <w:szCs w:val="24"/>
        </w:rPr>
        <w:t>Todo lo anterior, para finalmente solicitar que se revoque la sentencia y en su lugar se niegue el levantamiento del fuero sindical.</w:t>
      </w:r>
    </w:p>
    <w:p w:rsidR="00B57628" w:rsidRPr="00167538" w:rsidRDefault="00B57628" w:rsidP="00FF4AB8">
      <w:pPr>
        <w:spacing w:after="0"/>
        <w:jc w:val="center"/>
        <w:textAlignment w:val="baseline"/>
        <w:rPr>
          <w:rFonts w:ascii="Arial" w:eastAsia="Times New Roman" w:hAnsi="Arial" w:cs="Arial"/>
          <w:b/>
          <w:bCs/>
          <w:spacing w:val="-4"/>
          <w:sz w:val="24"/>
          <w:szCs w:val="24"/>
          <w:lang w:eastAsia="es-CO"/>
        </w:rPr>
      </w:pPr>
    </w:p>
    <w:p w:rsidR="008E1C49" w:rsidRPr="00167538" w:rsidRDefault="008E1C49" w:rsidP="00FF4AB8">
      <w:pPr>
        <w:spacing w:after="0"/>
        <w:jc w:val="center"/>
        <w:textAlignment w:val="baseline"/>
        <w:rPr>
          <w:rFonts w:ascii="Arial" w:eastAsia="Times New Roman" w:hAnsi="Arial" w:cs="Arial"/>
          <w:spacing w:val="-4"/>
          <w:sz w:val="24"/>
          <w:szCs w:val="24"/>
          <w:lang w:eastAsia="es-CO"/>
        </w:rPr>
      </w:pPr>
      <w:r w:rsidRPr="00167538">
        <w:rPr>
          <w:rFonts w:ascii="Arial" w:eastAsia="Times New Roman" w:hAnsi="Arial" w:cs="Arial"/>
          <w:b/>
          <w:bCs/>
          <w:spacing w:val="-4"/>
          <w:sz w:val="24"/>
          <w:szCs w:val="24"/>
          <w:lang w:eastAsia="es-CO"/>
        </w:rPr>
        <w:t>PROBLEMAS JURÍDICOS </w:t>
      </w:r>
      <w:r w:rsidRPr="00167538">
        <w:rPr>
          <w:rFonts w:ascii="Arial" w:eastAsia="Times New Roman" w:hAnsi="Arial" w:cs="Arial"/>
          <w:spacing w:val="-4"/>
          <w:sz w:val="24"/>
          <w:szCs w:val="24"/>
          <w:lang w:eastAsia="es-CO"/>
        </w:rPr>
        <w:t> </w:t>
      </w:r>
    </w:p>
    <w:p w:rsidR="008E1C49" w:rsidRPr="00167538" w:rsidRDefault="008E1C49" w:rsidP="00FF4AB8">
      <w:pPr>
        <w:spacing w:after="0"/>
        <w:jc w:val="center"/>
        <w:textAlignment w:val="baseline"/>
        <w:rPr>
          <w:rFonts w:ascii="Arial" w:eastAsia="Times New Roman" w:hAnsi="Arial" w:cs="Arial"/>
          <w:spacing w:val="-4"/>
          <w:sz w:val="24"/>
          <w:szCs w:val="24"/>
          <w:lang w:eastAsia="es-CO"/>
        </w:rPr>
      </w:pPr>
    </w:p>
    <w:p w:rsidR="008E1C49" w:rsidRPr="00167538" w:rsidRDefault="008E1C49" w:rsidP="00FF4AB8">
      <w:pPr>
        <w:spacing w:after="0"/>
        <w:ind w:left="567" w:right="618"/>
        <w:jc w:val="both"/>
        <w:textAlignment w:val="baseline"/>
        <w:rPr>
          <w:rStyle w:val="eop"/>
          <w:rFonts w:ascii="Arial" w:hAnsi="Arial" w:cs="Arial"/>
          <w:i/>
          <w:iCs/>
          <w:color w:val="000000"/>
          <w:spacing w:val="-4"/>
          <w:sz w:val="24"/>
          <w:szCs w:val="24"/>
          <w:shd w:val="clear" w:color="auto" w:fill="FFFFFF"/>
        </w:rPr>
      </w:pPr>
      <w:r w:rsidRPr="00167538">
        <w:rPr>
          <w:rStyle w:val="normaltextrun"/>
          <w:rFonts w:ascii="Arial" w:hAnsi="Arial" w:cs="Arial"/>
          <w:b/>
          <w:bCs/>
          <w:i/>
          <w:iCs/>
          <w:color w:val="000000"/>
          <w:spacing w:val="-4"/>
          <w:sz w:val="24"/>
          <w:szCs w:val="24"/>
          <w:shd w:val="clear" w:color="auto" w:fill="FFFFFF"/>
          <w:lang w:val="es-ES"/>
        </w:rPr>
        <w:t>¿</w:t>
      </w:r>
      <w:r w:rsidR="0057134D" w:rsidRPr="00167538">
        <w:rPr>
          <w:rStyle w:val="normaltextrun"/>
          <w:rFonts w:ascii="Arial" w:hAnsi="Arial" w:cs="Arial"/>
          <w:b/>
          <w:bCs/>
          <w:i/>
          <w:iCs/>
          <w:color w:val="000000"/>
          <w:spacing w:val="-4"/>
          <w:sz w:val="24"/>
          <w:szCs w:val="24"/>
          <w:shd w:val="clear" w:color="auto" w:fill="FFFFFF"/>
          <w:lang w:val="es-ES"/>
        </w:rPr>
        <w:t>Se dan los presupuestos legales para levantar el fuero sindical del que goza el demandado</w:t>
      </w:r>
      <w:r w:rsidRPr="00167538">
        <w:rPr>
          <w:rStyle w:val="normaltextrun"/>
          <w:rFonts w:ascii="Arial" w:hAnsi="Arial" w:cs="Arial"/>
          <w:b/>
          <w:bCs/>
          <w:i/>
          <w:iCs/>
          <w:color w:val="000000"/>
          <w:spacing w:val="-4"/>
          <w:sz w:val="24"/>
          <w:szCs w:val="24"/>
          <w:shd w:val="clear" w:color="auto" w:fill="FFFFFF"/>
        </w:rPr>
        <w:t>?</w:t>
      </w:r>
      <w:r w:rsidRPr="00167538">
        <w:rPr>
          <w:rStyle w:val="eop"/>
          <w:rFonts w:ascii="Arial" w:hAnsi="Arial" w:cs="Arial"/>
          <w:i/>
          <w:iCs/>
          <w:color w:val="000000"/>
          <w:spacing w:val="-4"/>
          <w:sz w:val="24"/>
          <w:szCs w:val="24"/>
          <w:shd w:val="clear" w:color="auto" w:fill="FFFFFF"/>
        </w:rPr>
        <w:t> </w:t>
      </w:r>
    </w:p>
    <w:p w:rsidR="008E1C49" w:rsidRPr="00167538" w:rsidRDefault="008E1C49" w:rsidP="00FF4AB8">
      <w:pPr>
        <w:spacing w:after="0"/>
        <w:jc w:val="both"/>
        <w:textAlignment w:val="baseline"/>
        <w:rPr>
          <w:rFonts w:ascii="Arial" w:eastAsia="Times New Roman" w:hAnsi="Arial" w:cs="Arial"/>
          <w:spacing w:val="-4"/>
          <w:sz w:val="24"/>
          <w:szCs w:val="24"/>
          <w:lang w:eastAsia="es-CO"/>
        </w:rPr>
      </w:pPr>
    </w:p>
    <w:p w:rsidR="008E1C49" w:rsidRPr="00167538" w:rsidRDefault="008E1C49" w:rsidP="00FF4AB8">
      <w:pPr>
        <w:spacing w:after="0"/>
        <w:jc w:val="both"/>
        <w:textAlignment w:val="baseline"/>
        <w:rPr>
          <w:rFonts w:ascii="Arial" w:eastAsia="Times New Roman" w:hAnsi="Arial" w:cs="Arial"/>
          <w:spacing w:val="-4"/>
          <w:sz w:val="24"/>
          <w:szCs w:val="24"/>
          <w:lang w:eastAsia="es-CO"/>
        </w:rPr>
      </w:pPr>
      <w:r w:rsidRPr="00167538">
        <w:rPr>
          <w:rFonts w:ascii="Arial" w:eastAsia="Times New Roman" w:hAnsi="Arial" w:cs="Arial"/>
          <w:b/>
          <w:bCs/>
          <w:spacing w:val="-4"/>
          <w:sz w:val="24"/>
          <w:szCs w:val="24"/>
          <w:lang w:eastAsia="es-CO"/>
        </w:rPr>
        <w:t> </w:t>
      </w:r>
    </w:p>
    <w:p w:rsidR="008E1C49" w:rsidRPr="00167538" w:rsidRDefault="008E1C49" w:rsidP="00FF4AB8">
      <w:pPr>
        <w:spacing w:after="0"/>
        <w:jc w:val="both"/>
        <w:textAlignment w:val="baseline"/>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Con el propósito de dar solución a los interrogantes, la Sala considera necesar</w:t>
      </w:r>
      <w:r w:rsidR="0057134D" w:rsidRPr="00167538">
        <w:rPr>
          <w:rFonts w:ascii="Arial" w:eastAsia="Times New Roman" w:hAnsi="Arial" w:cs="Arial"/>
          <w:spacing w:val="-4"/>
          <w:sz w:val="24"/>
          <w:szCs w:val="24"/>
          <w:lang w:eastAsia="es-CO"/>
        </w:rPr>
        <w:t>i</w:t>
      </w:r>
      <w:r w:rsidRPr="00167538">
        <w:rPr>
          <w:rFonts w:ascii="Arial" w:eastAsia="Times New Roman" w:hAnsi="Arial" w:cs="Arial"/>
          <w:spacing w:val="-4"/>
          <w:sz w:val="24"/>
          <w:szCs w:val="24"/>
          <w:lang w:eastAsia="es-CO"/>
        </w:rPr>
        <w:t xml:space="preserve">o precisar </w:t>
      </w:r>
      <w:r w:rsidR="00097AAD" w:rsidRPr="00167538">
        <w:rPr>
          <w:rFonts w:ascii="Arial" w:eastAsia="Times New Roman" w:hAnsi="Arial" w:cs="Arial"/>
          <w:spacing w:val="-4"/>
          <w:sz w:val="24"/>
          <w:szCs w:val="24"/>
          <w:lang w:eastAsia="es-CO"/>
        </w:rPr>
        <w:t>los siguientes aspectos</w:t>
      </w:r>
      <w:r w:rsidRPr="00167538">
        <w:rPr>
          <w:rFonts w:ascii="Arial" w:eastAsia="Times New Roman" w:hAnsi="Arial" w:cs="Arial"/>
          <w:spacing w:val="-4"/>
          <w:sz w:val="24"/>
          <w:szCs w:val="24"/>
          <w:lang w:eastAsia="es-CO"/>
        </w:rPr>
        <w:t> </w:t>
      </w:r>
    </w:p>
    <w:p w:rsidR="008E1C49" w:rsidRPr="00167538" w:rsidRDefault="008E1C49" w:rsidP="00FF4AB8">
      <w:pPr>
        <w:spacing w:after="0"/>
        <w:jc w:val="both"/>
        <w:textAlignment w:val="baseline"/>
        <w:rPr>
          <w:rFonts w:ascii="Arial" w:eastAsia="Times New Roman" w:hAnsi="Arial" w:cs="Arial"/>
          <w:spacing w:val="-4"/>
          <w:sz w:val="24"/>
          <w:szCs w:val="24"/>
          <w:lang w:eastAsia="es-CO"/>
        </w:rPr>
      </w:pPr>
    </w:p>
    <w:p w:rsidR="008E1C49" w:rsidRPr="00167538" w:rsidRDefault="005D6D67" w:rsidP="00FF4AB8">
      <w:pPr>
        <w:spacing w:after="0"/>
        <w:jc w:val="both"/>
        <w:textAlignment w:val="baseline"/>
        <w:rPr>
          <w:rFonts w:ascii="Arial" w:eastAsia="Times New Roman" w:hAnsi="Arial" w:cs="Arial"/>
          <w:b/>
          <w:bCs/>
          <w:spacing w:val="-4"/>
          <w:sz w:val="24"/>
          <w:szCs w:val="24"/>
          <w:lang w:eastAsia="es-CO"/>
        </w:rPr>
      </w:pPr>
      <w:r w:rsidRPr="00167538">
        <w:rPr>
          <w:rFonts w:ascii="Arial" w:eastAsia="Times New Roman" w:hAnsi="Arial" w:cs="Arial"/>
          <w:b/>
          <w:bCs/>
          <w:spacing w:val="-4"/>
          <w:sz w:val="24"/>
          <w:szCs w:val="24"/>
          <w:lang w:eastAsia="es-CO"/>
        </w:rPr>
        <w:t>1</w:t>
      </w:r>
      <w:r w:rsidR="001C5F0D" w:rsidRPr="00167538">
        <w:rPr>
          <w:rFonts w:ascii="Arial" w:eastAsia="Times New Roman" w:hAnsi="Arial" w:cs="Arial"/>
          <w:b/>
          <w:bCs/>
          <w:spacing w:val="-4"/>
          <w:sz w:val="24"/>
          <w:szCs w:val="24"/>
          <w:lang w:eastAsia="es-CO"/>
        </w:rPr>
        <w:t xml:space="preserve">. </w:t>
      </w:r>
      <w:r w:rsidR="006059A3" w:rsidRPr="00167538">
        <w:rPr>
          <w:rFonts w:ascii="Arial" w:eastAsia="Times New Roman" w:hAnsi="Arial" w:cs="Arial"/>
          <w:b/>
          <w:bCs/>
          <w:spacing w:val="-4"/>
          <w:sz w:val="24"/>
          <w:szCs w:val="24"/>
          <w:lang w:eastAsia="es-CO"/>
        </w:rPr>
        <w:t>EL FUERO SINDICAL</w:t>
      </w:r>
    </w:p>
    <w:p w:rsidR="006059A3" w:rsidRPr="00167538" w:rsidRDefault="006059A3" w:rsidP="00FF4AB8">
      <w:pPr>
        <w:spacing w:after="0"/>
        <w:jc w:val="both"/>
        <w:textAlignment w:val="baseline"/>
        <w:rPr>
          <w:rFonts w:ascii="Arial" w:eastAsia="Times New Roman" w:hAnsi="Arial" w:cs="Arial"/>
          <w:b/>
          <w:bCs/>
          <w:spacing w:val="-4"/>
          <w:sz w:val="24"/>
          <w:szCs w:val="24"/>
          <w:lang w:eastAsia="es-CO"/>
        </w:rPr>
      </w:pPr>
    </w:p>
    <w:p w:rsidR="006059A3" w:rsidRPr="00167538" w:rsidRDefault="006059A3" w:rsidP="00FF4AB8">
      <w:pPr>
        <w:spacing w:after="0"/>
        <w:jc w:val="both"/>
        <w:textAlignment w:val="baseline"/>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 xml:space="preserve">El artículo 405 del C.S.T., modificado por el Decreto 204 de 1957, establece que: </w:t>
      </w:r>
      <w:r w:rsidRPr="00167538">
        <w:rPr>
          <w:rFonts w:ascii="Arial" w:eastAsia="Times New Roman" w:hAnsi="Arial" w:cs="Arial"/>
          <w:i/>
          <w:iCs/>
          <w:spacing w:val="-4"/>
          <w:sz w:val="24"/>
          <w:szCs w:val="24"/>
          <w:lang w:eastAsia="es-CO"/>
        </w:rPr>
        <w:t xml:space="preserve">“Se </w:t>
      </w:r>
      <w:r w:rsidRPr="00167538">
        <w:rPr>
          <w:rFonts w:ascii="Arial" w:eastAsia="Times New Roman" w:hAnsi="Arial" w:cs="Arial"/>
          <w:i/>
          <w:iCs/>
          <w:spacing w:val="-4"/>
          <w:szCs w:val="24"/>
          <w:lang w:eastAsia="es-CO"/>
        </w:rPr>
        <w:t>denomina “</w:t>
      </w:r>
      <w:r w:rsidRPr="00167538">
        <w:rPr>
          <w:rFonts w:ascii="Arial" w:eastAsia="Times New Roman" w:hAnsi="Arial" w:cs="Arial"/>
          <w:spacing w:val="-4"/>
          <w:szCs w:val="24"/>
          <w:lang w:eastAsia="es-CO"/>
        </w:rPr>
        <w:t>fuero sindical</w:t>
      </w:r>
      <w:r w:rsidRPr="00167538">
        <w:rPr>
          <w:rFonts w:ascii="Arial" w:eastAsia="Times New Roman" w:hAnsi="Arial" w:cs="Arial"/>
          <w:i/>
          <w:iCs/>
          <w:spacing w:val="-4"/>
          <w:szCs w:val="24"/>
          <w:lang w:eastAsia="es-CO"/>
        </w:rPr>
        <w:t>”, la garantía de que gozan algunos trabajadores de no ser despedidos, ni desmejorados en sus condiciones de trabajo, ni trasladados a otros establecimientos de la misma empresa o a un municipio distinto, sin justa causa previamente calificada por el juez de trabajo</w:t>
      </w:r>
      <w:r w:rsidRPr="00167538">
        <w:rPr>
          <w:rFonts w:ascii="Arial" w:eastAsia="Times New Roman" w:hAnsi="Arial" w:cs="Arial"/>
          <w:i/>
          <w:iCs/>
          <w:spacing w:val="-4"/>
          <w:sz w:val="24"/>
          <w:szCs w:val="24"/>
          <w:lang w:eastAsia="es-CO"/>
        </w:rPr>
        <w:t>”</w:t>
      </w:r>
      <w:r w:rsidR="00730C0E" w:rsidRPr="00167538">
        <w:rPr>
          <w:rFonts w:ascii="Arial" w:eastAsia="Times New Roman" w:hAnsi="Arial" w:cs="Arial"/>
          <w:i/>
          <w:iCs/>
          <w:spacing w:val="-4"/>
          <w:sz w:val="24"/>
          <w:szCs w:val="24"/>
          <w:lang w:eastAsia="es-CO"/>
        </w:rPr>
        <w:t>.</w:t>
      </w:r>
    </w:p>
    <w:p w:rsidR="006059A3" w:rsidRPr="00167538" w:rsidRDefault="006059A3" w:rsidP="00FF4AB8">
      <w:pPr>
        <w:spacing w:after="0"/>
        <w:jc w:val="both"/>
        <w:textAlignment w:val="baseline"/>
        <w:rPr>
          <w:rFonts w:ascii="Arial" w:eastAsia="Times New Roman" w:hAnsi="Arial" w:cs="Arial"/>
          <w:spacing w:val="-4"/>
          <w:sz w:val="24"/>
          <w:szCs w:val="24"/>
          <w:lang w:eastAsia="es-CO"/>
        </w:rPr>
      </w:pPr>
    </w:p>
    <w:p w:rsidR="00EF51F8" w:rsidRPr="00167538" w:rsidRDefault="006059A3" w:rsidP="00FF4AB8">
      <w:pPr>
        <w:spacing w:after="0"/>
        <w:jc w:val="both"/>
        <w:textAlignment w:val="baseline"/>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 xml:space="preserve">El objeto de la calificación judicial en estos asuntos es garantizar que, las decisiones que tomen los empleadores respecto a la terminación de contratos de trabajo, tengan un sustento real, derivado de la ocurrencia de alguna de las causales establecida en la ley, sin que entren a mediar </w:t>
      </w:r>
      <w:r w:rsidR="00EF51F8" w:rsidRPr="00167538">
        <w:rPr>
          <w:rFonts w:ascii="Arial" w:eastAsia="Times New Roman" w:hAnsi="Arial" w:cs="Arial"/>
          <w:spacing w:val="-4"/>
          <w:sz w:val="24"/>
          <w:szCs w:val="24"/>
          <w:lang w:eastAsia="es-CO"/>
        </w:rPr>
        <w:t>razones de otra índole.</w:t>
      </w:r>
    </w:p>
    <w:p w:rsidR="00EF51F8" w:rsidRPr="00167538" w:rsidRDefault="00EF51F8" w:rsidP="00FF4AB8">
      <w:pPr>
        <w:spacing w:after="0"/>
        <w:jc w:val="both"/>
        <w:textAlignment w:val="baseline"/>
        <w:rPr>
          <w:rFonts w:ascii="Arial" w:eastAsia="Times New Roman" w:hAnsi="Arial" w:cs="Arial"/>
          <w:spacing w:val="-4"/>
          <w:sz w:val="24"/>
          <w:szCs w:val="24"/>
          <w:lang w:eastAsia="es-CO"/>
        </w:rPr>
      </w:pPr>
    </w:p>
    <w:p w:rsidR="00331B6A" w:rsidRPr="00167538" w:rsidRDefault="00EF51F8" w:rsidP="00FF4AB8">
      <w:pPr>
        <w:spacing w:after="0"/>
        <w:jc w:val="both"/>
        <w:textAlignment w:val="baseline"/>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lastRenderedPageBreak/>
        <w:t>Se circunscribe entonces el proceso de levantamiento del fuero sindical a verificar la ocurrencia material de la causal alegada y la valoración de su juridicidad o no, para, con esos fundamentos, determinar si se autoriza el levantamiento del amparo foral o el reintegro del aforado.</w:t>
      </w:r>
    </w:p>
    <w:p w:rsidR="00331B6A" w:rsidRPr="00167538" w:rsidRDefault="00331B6A" w:rsidP="00FF4AB8">
      <w:pPr>
        <w:spacing w:after="0"/>
        <w:jc w:val="both"/>
        <w:textAlignment w:val="baseline"/>
        <w:rPr>
          <w:rFonts w:ascii="Arial" w:eastAsia="Times New Roman" w:hAnsi="Arial" w:cs="Arial"/>
          <w:spacing w:val="-4"/>
          <w:sz w:val="24"/>
          <w:szCs w:val="24"/>
          <w:lang w:eastAsia="es-CO"/>
        </w:rPr>
      </w:pPr>
    </w:p>
    <w:p w:rsidR="00EF4DB9" w:rsidRPr="00167538" w:rsidRDefault="00EF4DB9" w:rsidP="00FF4AB8">
      <w:pPr>
        <w:spacing w:after="0"/>
        <w:jc w:val="both"/>
        <w:textAlignment w:val="baseline"/>
        <w:rPr>
          <w:rFonts w:ascii="Arial" w:hAnsi="Arial" w:cs="Arial"/>
          <w:spacing w:val="-4"/>
          <w:sz w:val="24"/>
          <w:szCs w:val="24"/>
        </w:rPr>
      </w:pPr>
      <w:r w:rsidRPr="00167538">
        <w:rPr>
          <w:rFonts w:ascii="Arial" w:hAnsi="Arial" w:cs="Arial"/>
          <w:spacing w:val="-4"/>
          <w:sz w:val="24"/>
          <w:szCs w:val="24"/>
        </w:rPr>
        <w:t xml:space="preserve">En este sentido, </w:t>
      </w:r>
      <w:r w:rsidR="00371D63" w:rsidRPr="00167538">
        <w:rPr>
          <w:rFonts w:ascii="Arial" w:hAnsi="Arial" w:cs="Arial"/>
          <w:spacing w:val="-4"/>
          <w:sz w:val="24"/>
          <w:szCs w:val="24"/>
        </w:rPr>
        <w:t xml:space="preserve">para lo que importa al presente trámite, </w:t>
      </w:r>
      <w:r w:rsidRPr="00167538">
        <w:rPr>
          <w:rFonts w:ascii="Arial" w:hAnsi="Arial" w:cs="Arial"/>
          <w:spacing w:val="-4"/>
          <w:sz w:val="24"/>
          <w:szCs w:val="24"/>
        </w:rPr>
        <w:t xml:space="preserve">conforme a lo dispone el literal </w:t>
      </w:r>
      <w:r w:rsidR="00550729" w:rsidRPr="00167538">
        <w:rPr>
          <w:rFonts w:ascii="Arial" w:hAnsi="Arial" w:cs="Arial"/>
          <w:spacing w:val="-4"/>
          <w:sz w:val="24"/>
          <w:szCs w:val="24"/>
        </w:rPr>
        <w:t>b</w:t>
      </w:r>
      <w:r w:rsidRPr="00167538">
        <w:rPr>
          <w:rFonts w:ascii="Arial" w:hAnsi="Arial" w:cs="Arial"/>
          <w:spacing w:val="-4"/>
          <w:sz w:val="24"/>
          <w:szCs w:val="24"/>
        </w:rPr>
        <w:t>) del artículo 410 del C.S.T., constituyen justa causas para que el Juez autorice el despido de un trabajador amparado por el fuero sindical, “</w:t>
      </w:r>
      <w:r w:rsidR="00550729" w:rsidRPr="00167538">
        <w:rPr>
          <w:rFonts w:ascii="Arial" w:hAnsi="Arial" w:cs="Arial"/>
          <w:i/>
          <w:spacing w:val="-4"/>
          <w:sz w:val="24"/>
          <w:szCs w:val="24"/>
        </w:rPr>
        <w:t>Las causas enumeradas en los artículos 62 y 63 del Código Sustantivo del Trabajo para dar por terminado el contrato</w:t>
      </w:r>
      <w:r w:rsidRPr="00167538">
        <w:rPr>
          <w:rFonts w:ascii="Arial" w:hAnsi="Arial" w:cs="Arial"/>
          <w:spacing w:val="-4"/>
          <w:sz w:val="24"/>
          <w:szCs w:val="24"/>
        </w:rPr>
        <w:t>”</w:t>
      </w:r>
      <w:r w:rsidR="00381898" w:rsidRPr="00167538">
        <w:rPr>
          <w:rFonts w:ascii="Arial" w:hAnsi="Arial" w:cs="Arial"/>
          <w:spacing w:val="-4"/>
          <w:sz w:val="24"/>
          <w:szCs w:val="24"/>
        </w:rPr>
        <w:t>.</w:t>
      </w:r>
      <w:r w:rsidRPr="00167538">
        <w:rPr>
          <w:rFonts w:ascii="Arial" w:hAnsi="Arial" w:cs="Arial"/>
          <w:spacing w:val="-4"/>
          <w:sz w:val="24"/>
          <w:szCs w:val="24"/>
        </w:rPr>
        <w:t xml:space="preserve"> </w:t>
      </w:r>
    </w:p>
    <w:p w:rsidR="00381898" w:rsidRPr="00167538" w:rsidRDefault="00381898" w:rsidP="00FF4AB8">
      <w:pPr>
        <w:spacing w:after="0"/>
        <w:jc w:val="both"/>
        <w:textAlignment w:val="baseline"/>
        <w:rPr>
          <w:rFonts w:ascii="Arial" w:hAnsi="Arial" w:cs="Arial"/>
          <w:spacing w:val="-4"/>
          <w:sz w:val="24"/>
          <w:szCs w:val="24"/>
        </w:rPr>
      </w:pPr>
    </w:p>
    <w:p w:rsidR="00381898" w:rsidRPr="00167538" w:rsidRDefault="00381898" w:rsidP="00FF4AB8">
      <w:pPr>
        <w:spacing w:after="0"/>
        <w:jc w:val="both"/>
        <w:textAlignment w:val="baseline"/>
        <w:rPr>
          <w:rFonts w:ascii="Arial" w:hAnsi="Arial" w:cs="Arial"/>
          <w:b/>
          <w:bCs/>
          <w:spacing w:val="-4"/>
          <w:sz w:val="24"/>
          <w:szCs w:val="24"/>
        </w:rPr>
      </w:pPr>
      <w:r w:rsidRPr="00167538">
        <w:rPr>
          <w:rFonts w:ascii="Arial" w:hAnsi="Arial" w:cs="Arial"/>
          <w:b/>
          <w:bCs/>
          <w:spacing w:val="-4"/>
          <w:sz w:val="24"/>
          <w:szCs w:val="24"/>
        </w:rPr>
        <w:t>2. DE LA CALIFICACION DE LA FALTA</w:t>
      </w:r>
    </w:p>
    <w:p w:rsidR="00381898" w:rsidRPr="00167538" w:rsidRDefault="00381898" w:rsidP="00FF4AB8">
      <w:pPr>
        <w:spacing w:after="0"/>
        <w:jc w:val="both"/>
        <w:textAlignment w:val="baseline"/>
        <w:rPr>
          <w:rFonts w:ascii="Arial" w:hAnsi="Arial" w:cs="Arial"/>
          <w:spacing w:val="-4"/>
          <w:sz w:val="24"/>
          <w:szCs w:val="24"/>
        </w:rPr>
      </w:pPr>
    </w:p>
    <w:p w:rsidR="00381898" w:rsidRPr="00167538" w:rsidRDefault="00381898" w:rsidP="00FF4AB8">
      <w:pPr>
        <w:spacing w:after="0"/>
        <w:jc w:val="both"/>
        <w:textAlignment w:val="baseline"/>
        <w:rPr>
          <w:rFonts w:ascii="Arial" w:hAnsi="Arial" w:cs="Arial"/>
          <w:spacing w:val="-4"/>
          <w:sz w:val="24"/>
          <w:szCs w:val="24"/>
        </w:rPr>
      </w:pPr>
      <w:r w:rsidRPr="00167538">
        <w:rPr>
          <w:rFonts w:ascii="Arial" w:hAnsi="Arial" w:cs="Arial"/>
          <w:spacing w:val="-4"/>
          <w:sz w:val="24"/>
          <w:szCs w:val="24"/>
        </w:rPr>
        <w:t>Establece el numeral 6º del artículo 62 del Código Sustantivo del Trabajo que es justa causa para dar por terminado el contrato de trabajo “</w:t>
      </w:r>
      <w:r w:rsidRPr="00167538">
        <w:rPr>
          <w:rFonts w:ascii="Arial" w:hAnsi="Arial" w:cs="Arial"/>
          <w:i/>
          <w:spacing w:val="-4"/>
          <w:szCs w:val="24"/>
        </w:rPr>
        <w:t xml:space="preserve">Cualquier violación grave de las obligaciones especiales que incumben al trabajador de acuerdo con los artículos </w:t>
      </w:r>
      <w:r w:rsidR="001828E8" w:rsidRPr="00167538">
        <w:rPr>
          <w:rFonts w:ascii="Arial" w:hAnsi="Arial" w:cs="Arial"/>
          <w:i/>
          <w:spacing w:val="-4"/>
          <w:szCs w:val="24"/>
        </w:rPr>
        <w:t>58 y</w:t>
      </w:r>
      <w:r w:rsidRPr="00167538">
        <w:rPr>
          <w:rFonts w:ascii="Arial" w:hAnsi="Arial" w:cs="Arial"/>
          <w:i/>
          <w:spacing w:val="-4"/>
          <w:szCs w:val="24"/>
        </w:rPr>
        <w:t xml:space="preserve"> 60 del Código Sustantivo del Trabajo, o cualquier falta grave calificada como tal en pactos o convenciones colectivas, fallos arbitrales, contratos individuales o reglamentos</w:t>
      </w:r>
      <w:r w:rsidRPr="00167538">
        <w:rPr>
          <w:rFonts w:ascii="Arial" w:hAnsi="Arial" w:cs="Arial"/>
          <w:spacing w:val="-4"/>
          <w:sz w:val="24"/>
          <w:szCs w:val="24"/>
        </w:rPr>
        <w:t>”.</w:t>
      </w:r>
    </w:p>
    <w:p w:rsidR="00381898" w:rsidRPr="00167538" w:rsidRDefault="00381898" w:rsidP="00FF4AB8">
      <w:pPr>
        <w:spacing w:after="0"/>
        <w:jc w:val="both"/>
        <w:textAlignment w:val="baseline"/>
        <w:rPr>
          <w:rFonts w:ascii="Arial" w:hAnsi="Arial" w:cs="Arial"/>
          <w:spacing w:val="-4"/>
          <w:sz w:val="24"/>
          <w:szCs w:val="24"/>
        </w:rPr>
      </w:pPr>
    </w:p>
    <w:p w:rsidR="00381898" w:rsidRPr="00167538" w:rsidRDefault="00381898" w:rsidP="00FF4AB8">
      <w:pPr>
        <w:spacing w:after="0"/>
        <w:jc w:val="both"/>
        <w:textAlignment w:val="baseline"/>
        <w:rPr>
          <w:rFonts w:ascii="Arial" w:eastAsia="Times New Roman" w:hAnsi="Arial" w:cs="Arial"/>
          <w:spacing w:val="-4"/>
          <w:sz w:val="24"/>
          <w:szCs w:val="24"/>
          <w:lang w:eastAsia="es-CO"/>
        </w:rPr>
      </w:pPr>
      <w:r w:rsidRPr="00167538">
        <w:rPr>
          <w:rFonts w:ascii="Arial" w:hAnsi="Arial" w:cs="Arial"/>
          <w:spacing w:val="-4"/>
          <w:sz w:val="24"/>
          <w:szCs w:val="24"/>
        </w:rPr>
        <w:t>De acuerdo con la norma, se puede concluir entonces que basta con que la falta est</w:t>
      </w:r>
      <w:r w:rsidR="00150D31" w:rsidRPr="00167538">
        <w:rPr>
          <w:rFonts w:ascii="Arial" w:hAnsi="Arial" w:cs="Arial"/>
          <w:spacing w:val="-4"/>
          <w:sz w:val="24"/>
          <w:szCs w:val="24"/>
        </w:rPr>
        <w:t>é</w:t>
      </w:r>
      <w:r w:rsidRPr="00167538">
        <w:rPr>
          <w:rFonts w:ascii="Arial" w:hAnsi="Arial" w:cs="Arial"/>
          <w:spacing w:val="-4"/>
          <w:sz w:val="24"/>
          <w:szCs w:val="24"/>
        </w:rPr>
        <w:t xml:space="preserve"> calificada como grave en cualquiera de las disposici</w:t>
      </w:r>
      <w:r w:rsidR="00150D31" w:rsidRPr="00167538">
        <w:rPr>
          <w:rFonts w:ascii="Arial" w:hAnsi="Arial" w:cs="Arial"/>
          <w:spacing w:val="-4"/>
          <w:sz w:val="24"/>
          <w:szCs w:val="24"/>
        </w:rPr>
        <w:t xml:space="preserve">ones señaladas, para que, una vez se acredite su ocurrencia, </w:t>
      </w:r>
      <w:r w:rsidRPr="00167538">
        <w:rPr>
          <w:rFonts w:ascii="Arial" w:hAnsi="Arial" w:cs="Arial"/>
          <w:spacing w:val="-4"/>
          <w:sz w:val="24"/>
          <w:szCs w:val="24"/>
        </w:rPr>
        <w:t xml:space="preserve">se produzca la terminación por justa </w:t>
      </w:r>
      <w:r w:rsidR="00150D31" w:rsidRPr="00167538">
        <w:rPr>
          <w:rFonts w:ascii="Arial" w:hAnsi="Arial" w:cs="Arial"/>
          <w:spacing w:val="-4"/>
          <w:sz w:val="24"/>
          <w:szCs w:val="24"/>
        </w:rPr>
        <w:t>causa por parte del patrono, en otras palabras, el legislador respetó la voluntad de las partes al establecer la graduación, lo que indica que al operador judicial no le está permitido intervenir en ese sentido.</w:t>
      </w:r>
      <w:r w:rsidRPr="00167538">
        <w:rPr>
          <w:rFonts w:ascii="Arial" w:hAnsi="Arial" w:cs="Arial"/>
          <w:spacing w:val="-4"/>
          <w:sz w:val="24"/>
          <w:szCs w:val="24"/>
        </w:rPr>
        <w:t xml:space="preserve"> </w:t>
      </w:r>
    </w:p>
    <w:p w:rsidR="00EF4DB9" w:rsidRPr="00167538" w:rsidRDefault="00EF4DB9" w:rsidP="00FF4AB8">
      <w:pPr>
        <w:spacing w:after="0"/>
        <w:jc w:val="both"/>
        <w:textAlignment w:val="baseline"/>
        <w:rPr>
          <w:rFonts w:ascii="Arial" w:hAnsi="Arial" w:cs="Arial"/>
          <w:spacing w:val="-4"/>
          <w:sz w:val="24"/>
          <w:szCs w:val="24"/>
        </w:rPr>
      </w:pPr>
    </w:p>
    <w:p w:rsidR="00150D31" w:rsidRPr="00167538" w:rsidRDefault="00150D31" w:rsidP="00FF4AB8">
      <w:pPr>
        <w:spacing w:after="0"/>
        <w:jc w:val="both"/>
        <w:textAlignment w:val="baseline"/>
        <w:rPr>
          <w:rFonts w:ascii="Arial" w:eastAsia="Times New Roman" w:hAnsi="Arial" w:cs="Arial"/>
          <w:spacing w:val="-4"/>
          <w:sz w:val="24"/>
          <w:szCs w:val="24"/>
          <w:lang w:val="es-ES" w:eastAsia="es-ES"/>
        </w:rPr>
      </w:pPr>
      <w:r w:rsidRPr="00167538">
        <w:rPr>
          <w:rFonts w:ascii="Arial" w:hAnsi="Arial" w:cs="Arial"/>
          <w:spacing w:val="-4"/>
          <w:sz w:val="24"/>
          <w:szCs w:val="24"/>
        </w:rPr>
        <w:t xml:space="preserve">Al respecto, la Sala de Casación Laboral en </w:t>
      </w:r>
      <w:r w:rsidR="006159F1" w:rsidRPr="00167538">
        <w:rPr>
          <w:rFonts w:ascii="Arial" w:hAnsi="Arial" w:cs="Arial"/>
          <w:spacing w:val="-4"/>
          <w:sz w:val="24"/>
          <w:szCs w:val="24"/>
        </w:rPr>
        <w:t xml:space="preserve">sentencia </w:t>
      </w:r>
      <w:r w:rsidR="006159F1" w:rsidRPr="00167538">
        <w:rPr>
          <w:rFonts w:ascii="Arial" w:eastAsia="Times New Roman" w:hAnsi="Arial" w:cs="Arial"/>
          <w:spacing w:val="-4"/>
          <w:sz w:val="24"/>
          <w:szCs w:val="24"/>
          <w:lang w:val="es-ES" w:eastAsia="es-ES"/>
        </w:rPr>
        <w:t>CSJ SL 10 mar</w:t>
      </w:r>
      <w:r w:rsidRPr="00167538">
        <w:rPr>
          <w:rFonts w:ascii="Arial" w:eastAsia="Times New Roman" w:hAnsi="Arial" w:cs="Arial"/>
          <w:spacing w:val="-4"/>
          <w:sz w:val="24"/>
          <w:szCs w:val="24"/>
          <w:lang w:val="es-ES" w:eastAsia="es-ES"/>
        </w:rPr>
        <w:t xml:space="preserve">zo </w:t>
      </w:r>
      <w:r w:rsidR="001828E8" w:rsidRPr="00167538">
        <w:rPr>
          <w:rFonts w:ascii="Arial" w:eastAsia="Times New Roman" w:hAnsi="Arial" w:cs="Arial"/>
          <w:spacing w:val="-4"/>
          <w:sz w:val="24"/>
          <w:szCs w:val="24"/>
          <w:lang w:val="es-ES" w:eastAsia="es-ES"/>
        </w:rPr>
        <w:t>de 2012</w:t>
      </w:r>
      <w:r w:rsidR="006159F1" w:rsidRPr="00167538">
        <w:rPr>
          <w:rFonts w:ascii="Arial" w:eastAsia="Times New Roman" w:hAnsi="Arial" w:cs="Arial"/>
          <w:spacing w:val="-4"/>
          <w:sz w:val="24"/>
          <w:szCs w:val="24"/>
          <w:lang w:val="es-ES" w:eastAsia="es-ES"/>
        </w:rPr>
        <w:t>, rad. 35105, explicó</w:t>
      </w:r>
      <w:r w:rsidRPr="00167538">
        <w:rPr>
          <w:rFonts w:ascii="Arial" w:eastAsia="Times New Roman" w:hAnsi="Arial" w:cs="Arial"/>
          <w:spacing w:val="-4"/>
          <w:sz w:val="24"/>
          <w:szCs w:val="24"/>
          <w:lang w:val="es-ES" w:eastAsia="es-ES"/>
        </w:rPr>
        <w:t>:</w:t>
      </w:r>
    </w:p>
    <w:p w:rsidR="006159F1" w:rsidRPr="00167538" w:rsidRDefault="00150D31" w:rsidP="00FF4AB8">
      <w:pPr>
        <w:spacing w:after="0"/>
        <w:jc w:val="both"/>
        <w:textAlignment w:val="baseline"/>
        <w:rPr>
          <w:rFonts w:ascii="Arial" w:eastAsia="Times New Roman" w:hAnsi="Arial" w:cs="Arial"/>
          <w:color w:val="FF0000"/>
          <w:spacing w:val="-4"/>
          <w:sz w:val="24"/>
          <w:szCs w:val="24"/>
          <w:lang w:val="es-ES" w:eastAsia="es-ES"/>
        </w:rPr>
      </w:pPr>
      <w:r w:rsidRPr="00167538">
        <w:rPr>
          <w:rFonts w:ascii="Arial" w:eastAsia="Times New Roman" w:hAnsi="Arial" w:cs="Arial"/>
          <w:color w:val="FF0000"/>
          <w:spacing w:val="-4"/>
          <w:sz w:val="24"/>
          <w:szCs w:val="24"/>
          <w:lang w:val="es-ES" w:eastAsia="es-ES"/>
        </w:rPr>
        <w:t xml:space="preserve"> </w:t>
      </w:r>
    </w:p>
    <w:p w:rsidR="006159F1" w:rsidRPr="00167538" w:rsidRDefault="00150D31" w:rsidP="00730C0E">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eastAsia="es-ES"/>
        </w:rPr>
      </w:pPr>
      <w:r w:rsidRPr="00167538">
        <w:rPr>
          <w:rFonts w:ascii="Arial" w:eastAsia="Times New Roman" w:hAnsi="Arial" w:cs="Arial"/>
          <w:i/>
          <w:spacing w:val="-4"/>
          <w:szCs w:val="24"/>
          <w:lang w:val="es-ES" w:eastAsia="es-ES"/>
        </w:rPr>
        <w:t>“</w:t>
      </w:r>
      <w:r w:rsidR="006159F1" w:rsidRPr="00167538">
        <w:rPr>
          <w:rFonts w:ascii="Arial" w:eastAsia="Times New Roman" w:hAnsi="Arial" w:cs="Arial"/>
          <w:i/>
          <w:spacing w:val="-4"/>
          <w:szCs w:val="24"/>
          <w:lang w:val="es-ES" w:eastAsia="es-ES"/>
        </w:rPr>
        <w:t>[…] sobre la hermenéutica del citado texto normativo ya ha tenido oportunidad de pronunciarse esta Corporación, entre otras sentencias en la proferida el 18 de septiembre de 1973, en la cual se dijo:</w:t>
      </w:r>
    </w:p>
    <w:p w:rsidR="006159F1" w:rsidRPr="00167538" w:rsidRDefault="006159F1" w:rsidP="00730C0E">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p>
    <w:p w:rsidR="006159F1" w:rsidRPr="00167538" w:rsidRDefault="006159F1" w:rsidP="00730C0E">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r w:rsidRPr="00167538">
        <w:rPr>
          <w:rFonts w:ascii="Arial" w:eastAsia="Times New Roman" w:hAnsi="Arial" w:cs="Arial"/>
          <w:i/>
          <w:spacing w:val="-4"/>
          <w:szCs w:val="24"/>
          <w:lang w:val="es-ES" w:eastAsia="es-ES"/>
        </w:rPr>
        <w:t>“Es indudable que en el numeral 6° del aparte a) del artículo 7° del Decreto 2351 de 1965, se consagran dos situaciones diferentes que son causas de terminación unilateral del contrato de trabajo. Una es &lt;cualquier violación grave de las obligaciones y prohibiciones que incumben al trabajador de acuerdo con los artículos 58 y 60 del Código Sustantivo del Trabajo&gt; y otra es &lt;… cualquier falta grave calificada como tal en pactos o en convenciones colectivas, fallos arbitrales, contractuales o reglamentos...&gt;.</w:t>
      </w:r>
    </w:p>
    <w:p w:rsidR="006159F1" w:rsidRPr="00167538" w:rsidRDefault="006159F1" w:rsidP="00730C0E">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p>
    <w:p w:rsidR="006159F1" w:rsidRPr="00167538" w:rsidRDefault="006159F1" w:rsidP="00730C0E">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r w:rsidRPr="00167538">
        <w:rPr>
          <w:rFonts w:ascii="Arial" w:eastAsia="Times New Roman" w:hAnsi="Arial" w:cs="Arial"/>
          <w:i/>
          <w:spacing w:val="-4"/>
          <w:szCs w:val="24"/>
          <w:lang w:val="es-ES" w:eastAsia="es-ES"/>
        </w:rPr>
        <w:t xml:space="preserve">“En cuanto a la primera situación contemplada por el numeral señalado, es posible la calificación de la gravedad de la violación (…) </w:t>
      </w:r>
    </w:p>
    <w:p w:rsidR="006159F1" w:rsidRPr="00167538" w:rsidRDefault="006159F1" w:rsidP="00730C0E">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p>
    <w:p w:rsidR="006159F1" w:rsidRPr="00167538" w:rsidRDefault="006159F1" w:rsidP="00730C0E">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r w:rsidRPr="00167538">
        <w:rPr>
          <w:rFonts w:ascii="Arial" w:eastAsia="Times New Roman" w:hAnsi="Arial" w:cs="Arial"/>
          <w:i/>
          <w:spacing w:val="-4"/>
          <w:szCs w:val="24"/>
          <w:lang w:val="es-ES" w:eastAsia="es-ES"/>
        </w:rPr>
        <w:t>‘En cuanto a la segunda situación contemplada por el numeral referido, es claro que la calificación de la gravedad de la falta corresponde a los pactos, convenciones colectivas, fallos arbitrales, contratos individuales o reglamentarios en que se consagran esas faltas con tal calificativo…’</w:t>
      </w:r>
    </w:p>
    <w:p w:rsidR="006159F1" w:rsidRPr="00167538" w:rsidRDefault="006159F1" w:rsidP="00730C0E">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p>
    <w:p w:rsidR="006159F1" w:rsidRPr="00167538" w:rsidRDefault="006159F1" w:rsidP="00730C0E">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r w:rsidRPr="00167538">
        <w:rPr>
          <w:rFonts w:ascii="Arial" w:eastAsia="Times New Roman" w:hAnsi="Arial" w:cs="Arial"/>
          <w:i/>
          <w:spacing w:val="-4"/>
          <w:szCs w:val="24"/>
          <w:lang w:val="es-ES" w:eastAsia="es-ES"/>
        </w:rPr>
        <w:t>“El diccionario de la Lengua de la Real Academia Española, edi</w:t>
      </w:r>
      <w:r w:rsidRPr="00167538">
        <w:rPr>
          <w:rFonts w:ascii="Arial" w:eastAsia="Times New Roman" w:hAnsi="Arial" w:cs="Arial"/>
          <w:i/>
          <w:spacing w:val="-4"/>
          <w:szCs w:val="24"/>
          <w:lang w:val="es-ES" w:eastAsia="es-ES"/>
        </w:rPr>
        <w:softHyphen/>
        <w:t>ción 1970 dice que falta en su segunda acepción es: &lt;Defecto en el obrar, quebrantamiento de la obligación de cada una&gt; y en cuanto a la violación indicada: &lt;Acción y efecto de violar&gt;, y define el verbo violar como &lt;infringir&gt; o quebrantar una ley o precepto’.</w:t>
      </w:r>
    </w:p>
    <w:p w:rsidR="006159F1" w:rsidRPr="00167538" w:rsidRDefault="006159F1" w:rsidP="00730C0E">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p>
    <w:p w:rsidR="006159F1" w:rsidRPr="00167538" w:rsidRDefault="006159F1" w:rsidP="00730C0E">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r w:rsidRPr="00167538">
        <w:rPr>
          <w:rFonts w:ascii="Arial" w:eastAsia="Times New Roman" w:hAnsi="Arial" w:cs="Arial"/>
          <w:i/>
          <w:spacing w:val="-4"/>
          <w:szCs w:val="24"/>
          <w:lang w:val="es-ES" w:eastAsia="es-ES"/>
        </w:rPr>
        <w:lastRenderedPageBreak/>
        <w:t>“Por lo anterior se concluye que la diferencia entre violación de las obligaciones del trabajador y la falta cometida por el mismo no es lo que determina la diferencia entre las dos partes del numeral indicado. La violación de las obligaciones y prohibiciones a que se refieren los artículos 58 y 60 del Código Sustantivo del Trabajo, constituye por sí misma una falta, pero esa violación ha de ser grave para que resulte justa causa de terminación del contrato. Por otra parte, cualquier falta que se establezca en pactos o convenciones colectivas, fallos arbitrales, contratos individuales o reglamentos, implica una violación de lo dispuesto en tales actos, que, si se califica en ellos de grave, constituye justa causa para dar por terminado el contrato.</w:t>
      </w:r>
    </w:p>
    <w:p w:rsidR="006159F1" w:rsidRPr="00167538" w:rsidRDefault="006159F1" w:rsidP="00730C0E">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p>
    <w:p w:rsidR="006159F1" w:rsidRPr="00167538" w:rsidRDefault="006159F1" w:rsidP="00730C0E">
      <w:pPr>
        <w:widowControl w:val="0"/>
        <w:overflowPunct w:val="0"/>
        <w:autoSpaceDE w:val="0"/>
        <w:autoSpaceDN w:val="0"/>
        <w:adjustRightInd w:val="0"/>
        <w:spacing w:after="0" w:line="240" w:lineRule="auto"/>
        <w:ind w:left="426" w:right="420"/>
        <w:jc w:val="both"/>
        <w:textAlignment w:val="baseline"/>
        <w:rPr>
          <w:rFonts w:ascii="Arial" w:eastAsia="Times New Roman" w:hAnsi="Arial" w:cs="Arial"/>
          <w:i/>
          <w:spacing w:val="-4"/>
          <w:szCs w:val="24"/>
          <w:lang w:val="es-ES" w:eastAsia="es-ES"/>
        </w:rPr>
      </w:pPr>
      <w:r w:rsidRPr="00167538">
        <w:rPr>
          <w:rFonts w:ascii="Arial" w:eastAsia="Times New Roman" w:hAnsi="Arial" w:cs="Arial"/>
          <w:i/>
          <w:spacing w:val="-4"/>
          <w:szCs w:val="24"/>
          <w:lang w:val="es-ES" w:eastAsia="es-ES"/>
        </w:rPr>
        <w:t xml:space="preserve">“En el primer concepto la gravedad debe ser calificada por el que aplique la norma, en el segundo la calificación de grave ha de constar en los actos que consagran la falta…’ </w:t>
      </w:r>
    </w:p>
    <w:p w:rsidR="006159F1" w:rsidRPr="00167538" w:rsidRDefault="006159F1" w:rsidP="00FF4AB8">
      <w:pPr>
        <w:widowControl w:val="0"/>
        <w:spacing w:after="0"/>
        <w:ind w:right="23"/>
        <w:jc w:val="both"/>
        <w:rPr>
          <w:rFonts w:ascii="Arial" w:hAnsi="Arial" w:cs="Arial"/>
          <w:spacing w:val="-4"/>
          <w:sz w:val="24"/>
          <w:szCs w:val="24"/>
        </w:rPr>
      </w:pPr>
    </w:p>
    <w:p w:rsidR="008E1C49" w:rsidRPr="00167538" w:rsidRDefault="00097AAD" w:rsidP="00FF4AB8">
      <w:pPr>
        <w:spacing w:after="0"/>
        <w:jc w:val="both"/>
        <w:textAlignment w:val="baseline"/>
        <w:rPr>
          <w:rFonts w:ascii="Arial" w:eastAsia="Times New Roman" w:hAnsi="Arial" w:cs="Arial"/>
          <w:spacing w:val="-4"/>
          <w:sz w:val="24"/>
          <w:szCs w:val="24"/>
          <w:lang w:eastAsia="es-CO"/>
        </w:rPr>
      </w:pPr>
      <w:r w:rsidRPr="00167538">
        <w:rPr>
          <w:rFonts w:ascii="Arial" w:eastAsia="Times New Roman" w:hAnsi="Arial" w:cs="Arial"/>
          <w:b/>
          <w:bCs/>
          <w:spacing w:val="-4"/>
          <w:sz w:val="24"/>
          <w:szCs w:val="24"/>
          <w:lang w:eastAsia="es-CO"/>
        </w:rPr>
        <w:t>2.</w:t>
      </w:r>
      <w:r w:rsidR="001C5F0D" w:rsidRPr="00167538">
        <w:rPr>
          <w:rFonts w:ascii="Arial" w:eastAsia="Times New Roman" w:hAnsi="Arial" w:cs="Arial"/>
          <w:b/>
          <w:bCs/>
          <w:spacing w:val="-4"/>
          <w:sz w:val="24"/>
          <w:szCs w:val="24"/>
          <w:lang w:eastAsia="es-CO"/>
        </w:rPr>
        <w:t xml:space="preserve"> </w:t>
      </w:r>
      <w:r w:rsidR="008E1C49" w:rsidRPr="00167538">
        <w:rPr>
          <w:rFonts w:ascii="Arial" w:eastAsia="Times New Roman" w:hAnsi="Arial" w:cs="Arial"/>
          <w:b/>
          <w:bCs/>
          <w:spacing w:val="-4"/>
          <w:sz w:val="24"/>
          <w:szCs w:val="24"/>
          <w:lang w:eastAsia="es-CO"/>
        </w:rPr>
        <w:t>CASO CONCRETO</w:t>
      </w:r>
      <w:r w:rsidR="008E1C49" w:rsidRPr="00167538">
        <w:rPr>
          <w:rFonts w:ascii="Arial" w:eastAsia="Times New Roman" w:hAnsi="Arial" w:cs="Arial"/>
          <w:spacing w:val="-4"/>
          <w:sz w:val="24"/>
          <w:szCs w:val="24"/>
          <w:lang w:eastAsia="es-CO"/>
        </w:rPr>
        <w:t> </w:t>
      </w:r>
    </w:p>
    <w:p w:rsidR="007A7091" w:rsidRPr="00167538" w:rsidRDefault="007A7091" w:rsidP="00FF4AB8">
      <w:pPr>
        <w:spacing w:after="0"/>
        <w:jc w:val="both"/>
        <w:textAlignment w:val="baseline"/>
        <w:rPr>
          <w:rFonts w:ascii="Arial" w:eastAsia="Times New Roman" w:hAnsi="Arial" w:cs="Arial"/>
          <w:spacing w:val="-4"/>
          <w:sz w:val="24"/>
          <w:szCs w:val="24"/>
          <w:lang w:eastAsia="es-CO"/>
        </w:rPr>
      </w:pPr>
    </w:p>
    <w:p w:rsidR="005A1317" w:rsidRPr="00167538" w:rsidRDefault="0044150B" w:rsidP="00FF4AB8">
      <w:pPr>
        <w:spacing w:after="0"/>
        <w:jc w:val="both"/>
        <w:textAlignment w:val="baseline"/>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 xml:space="preserve">Fuera de cualquier discusión se encuentra en </w:t>
      </w:r>
      <w:r w:rsidR="008D05D8" w:rsidRPr="00167538">
        <w:rPr>
          <w:rFonts w:ascii="Arial" w:eastAsia="Times New Roman" w:hAnsi="Arial" w:cs="Arial"/>
          <w:spacing w:val="-4"/>
          <w:sz w:val="24"/>
          <w:szCs w:val="24"/>
          <w:lang w:eastAsia="es-CO"/>
        </w:rPr>
        <w:t xml:space="preserve">el </w:t>
      </w:r>
      <w:r w:rsidRPr="00167538">
        <w:rPr>
          <w:rFonts w:ascii="Arial" w:eastAsia="Times New Roman" w:hAnsi="Arial" w:cs="Arial"/>
          <w:spacing w:val="-4"/>
          <w:sz w:val="24"/>
          <w:szCs w:val="24"/>
          <w:lang w:eastAsia="es-CO"/>
        </w:rPr>
        <w:t xml:space="preserve">presente trámite que el señor </w:t>
      </w:r>
      <w:r w:rsidR="00E80456" w:rsidRPr="00167538">
        <w:rPr>
          <w:rFonts w:ascii="Arial" w:eastAsia="Times New Roman" w:hAnsi="Arial" w:cs="Arial"/>
          <w:spacing w:val="-4"/>
          <w:sz w:val="24"/>
          <w:szCs w:val="24"/>
          <w:lang w:eastAsia="es-CO"/>
        </w:rPr>
        <w:t>Jhon Alexander Rueda Otaya</w:t>
      </w:r>
      <w:r w:rsidRPr="00167538">
        <w:rPr>
          <w:rFonts w:ascii="Arial" w:eastAsia="Times New Roman" w:hAnsi="Arial" w:cs="Arial"/>
          <w:spacing w:val="-4"/>
          <w:sz w:val="24"/>
          <w:szCs w:val="24"/>
          <w:lang w:eastAsia="es-CO"/>
        </w:rPr>
        <w:t xml:space="preserve"> es trabajador de la Compañía </w:t>
      </w:r>
      <w:r w:rsidR="00550729" w:rsidRPr="00167538">
        <w:rPr>
          <w:rFonts w:ascii="Arial" w:eastAsia="Times New Roman" w:hAnsi="Arial" w:cs="Arial"/>
          <w:spacing w:val="-4"/>
          <w:sz w:val="24"/>
          <w:szCs w:val="24"/>
          <w:lang w:eastAsia="es-CO"/>
        </w:rPr>
        <w:t xml:space="preserve">G4S Cash Solutions Colombia </w:t>
      </w:r>
      <w:r w:rsidR="001828E8" w:rsidRPr="00167538">
        <w:rPr>
          <w:rFonts w:ascii="Arial" w:eastAsia="Times New Roman" w:hAnsi="Arial" w:cs="Arial"/>
          <w:spacing w:val="-4"/>
          <w:sz w:val="24"/>
          <w:szCs w:val="24"/>
          <w:lang w:eastAsia="es-CO"/>
        </w:rPr>
        <w:t>Ltda.</w:t>
      </w:r>
      <w:r w:rsidR="00550729" w:rsidRPr="00167538">
        <w:rPr>
          <w:rFonts w:ascii="Arial" w:eastAsia="Times New Roman" w:hAnsi="Arial" w:cs="Arial"/>
          <w:spacing w:val="-4"/>
          <w:sz w:val="24"/>
          <w:szCs w:val="24"/>
          <w:lang w:eastAsia="es-CO"/>
        </w:rPr>
        <w:t xml:space="preserve"> –Hoy Compañía Transbank </w:t>
      </w:r>
      <w:r w:rsidR="001828E8" w:rsidRPr="00167538">
        <w:rPr>
          <w:rFonts w:ascii="Arial" w:eastAsia="Times New Roman" w:hAnsi="Arial" w:cs="Arial"/>
          <w:spacing w:val="-4"/>
          <w:sz w:val="24"/>
          <w:szCs w:val="24"/>
          <w:lang w:eastAsia="es-CO"/>
        </w:rPr>
        <w:t>Ltda.</w:t>
      </w:r>
      <w:r w:rsidR="00550729" w:rsidRPr="00167538">
        <w:rPr>
          <w:rFonts w:ascii="Arial" w:eastAsia="Times New Roman" w:hAnsi="Arial" w:cs="Arial"/>
          <w:spacing w:val="-4"/>
          <w:sz w:val="24"/>
          <w:szCs w:val="24"/>
          <w:lang w:eastAsia="es-CO"/>
        </w:rPr>
        <w:t>-</w:t>
      </w:r>
      <w:r w:rsidR="005A1317" w:rsidRPr="00167538">
        <w:rPr>
          <w:rFonts w:ascii="Arial" w:eastAsia="Times New Roman" w:hAnsi="Arial" w:cs="Arial"/>
          <w:spacing w:val="-4"/>
          <w:sz w:val="24"/>
          <w:szCs w:val="24"/>
          <w:lang w:eastAsia="es-CO"/>
        </w:rPr>
        <w:t xml:space="preserve">, pues con la demanda fue aportado el contrato individual de trabajo suscrito entre el demandado y </w:t>
      </w:r>
      <w:r w:rsidR="00E80456" w:rsidRPr="00167538">
        <w:rPr>
          <w:rFonts w:ascii="Arial" w:eastAsia="Times New Roman" w:hAnsi="Arial" w:cs="Arial"/>
          <w:spacing w:val="-4"/>
          <w:sz w:val="24"/>
          <w:szCs w:val="24"/>
          <w:lang w:eastAsia="es-CO"/>
        </w:rPr>
        <w:t>dicha compañía</w:t>
      </w:r>
      <w:r w:rsidR="00AF10DB" w:rsidRPr="00167538">
        <w:rPr>
          <w:rFonts w:ascii="Arial" w:eastAsia="Times New Roman" w:hAnsi="Arial" w:cs="Arial"/>
          <w:spacing w:val="-4"/>
          <w:sz w:val="24"/>
          <w:szCs w:val="24"/>
          <w:lang w:eastAsia="es-CO"/>
        </w:rPr>
        <w:t xml:space="preserve"> </w:t>
      </w:r>
      <w:r w:rsidR="00E80456" w:rsidRPr="00167538">
        <w:rPr>
          <w:rFonts w:ascii="Arial" w:eastAsia="Times New Roman" w:hAnsi="Arial" w:cs="Arial"/>
          <w:spacing w:val="-4"/>
          <w:sz w:val="24"/>
          <w:szCs w:val="24"/>
          <w:lang w:eastAsia="es-CO"/>
        </w:rPr>
        <w:t xml:space="preserve">– </w:t>
      </w:r>
      <w:r w:rsidR="00E80456" w:rsidRPr="00167538">
        <w:rPr>
          <w:rFonts w:ascii="Arial" w:eastAsia="Times New Roman" w:hAnsi="Arial" w:cs="Arial"/>
          <w:i/>
          <w:iCs/>
          <w:spacing w:val="-4"/>
          <w:sz w:val="24"/>
          <w:szCs w:val="24"/>
          <w:lang w:eastAsia="es-CO"/>
        </w:rPr>
        <w:t xml:space="preserve">hojas </w:t>
      </w:r>
      <w:r w:rsidR="00C50D67" w:rsidRPr="00167538">
        <w:rPr>
          <w:rFonts w:ascii="Arial" w:eastAsia="Times New Roman" w:hAnsi="Arial" w:cs="Arial"/>
          <w:i/>
          <w:iCs/>
          <w:spacing w:val="-4"/>
          <w:sz w:val="24"/>
          <w:szCs w:val="24"/>
          <w:lang w:eastAsia="es-CO"/>
        </w:rPr>
        <w:t>17</w:t>
      </w:r>
      <w:r w:rsidR="00E80456" w:rsidRPr="00167538">
        <w:rPr>
          <w:rFonts w:ascii="Arial" w:eastAsia="Times New Roman" w:hAnsi="Arial" w:cs="Arial"/>
          <w:i/>
          <w:iCs/>
          <w:spacing w:val="-4"/>
          <w:sz w:val="24"/>
          <w:szCs w:val="24"/>
          <w:lang w:eastAsia="es-CO"/>
        </w:rPr>
        <w:t xml:space="preserve"> a </w:t>
      </w:r>
      <w:r w:rsidR="00C50D67" w:rsidRPr="00167538">
        <w:rPr>
          <w:rFonts w:ascii="Arial" w:eastAsia="Times New Roman" w:hAnsi="Arial" w:cs="Arial"/>
          <w:i/>
          <w:iCs/>
          <w:spacing w:val="-4"/>
          <w:sz w:val="24"/>
          <w:szCs w:val="24"/>
          <w:lang w:eastAsia="es-CO"/>
        </w:rPr>
        <w:t>26</w:t>
      </w:r>
      <w:r w:rsidR="00E80456" w:rsidRPr="00167538">
        <w:rPr>
          <w:rFonts w:ascii="Arial" w:eastAsia="Times New Roman" w:hAnsi="Arial" w:cs="Arial"/>
          <w:i/>
          <w:iCs/>
          <w:spacing w:val="-4"/>
          <w:sz w:val="24"/>
          <w:szCs w:val="24"/>
          <w:lang w:eastAsia="es-CO"/>
        </w:rPr>
        <w:t xml:space="preserve"> del numeral 0</w:t>
      </w:r>
      <w:r w:rsidR="00C50D67" w:rsidRPr="00167538">
        <w:rPr>
          <w:rFonts w:ascii="Arial" w:eastAsia="Times New Roman" w:hAnsi="Arial" w:cs="Arial"/>
          <w:i/>
          <w:iCs/>
          <w:spacing w:val="-4"/>
          <w:sz w:val="24"/>
          <w:szCs w:val="24"/>
          <w:lang w:eastAsia="es-CO"/>
        </w:rPr>
        <w:t>6</w:t>
      </w:r>
      <w:r w:rsidR="00E80456" w:rsidRPr="00167538">
        <w:rPr>
          <w:rFonts w:ascii="Arial" w:eastAsia="Times New Roman" w:hAnsi="Arial" w:cs="Arial"/>
          <w:i/>
          <w:iCs/>
          <w:spacing w:val="-4"/>
          <w:sz w:val="24"/>
          <w:szCs w:val="24"/>
          <w:lang w:eastAsia="es-CO"/>
        </w:rPr>
        <w:t xml:space="preserve"> de la carpeta digital de primera instancia</w:t>
      </w:r>
      <w:r w:rsidR="00E80456" w:rsidRPr="00167538">
        <w:rPr>
          <w:rFonts w:ascii="Arial" w:eastAsia="Times New Roman" w:hAnsi="Arial" w:cs="Arial"/>
          <w:spacing w:val="-4"/>
          <w:sz w:val="24"/>
          <w:szCs w:val="24"/>
          <w:lang w:eastAsia="es-CO"/>
        </w:rPr>
        <w:t xml:space="preserve">- que, para </w:t>
      </w:r>
      <w:r w:rsidR="00AF10DB" w:rsidRPr="00167538">
        <w:rPr>
          <w:rFonts w:ascii="Arial" w:eastAsia="Times New Roman" w:hAnsi="Arial" w:cs="Arial"/>
          <w:spacing w:val="-4"/>
          <w:sz w:val="24"/>
          <w:szCs w:val="24"/>
          <w:lang w:eastAsia="es-CO"/>
        </w:rPr>
        <w:t xml:space="preserve">el año 2019 figura como Compañía Colombiana de Seguridad Transbank </w:t>
      </w:r>
      <w:r w:rsidR="001828E8" w:rsidRPr="00167538">
        <w:rPr>
          <w:rFonts w:ascii="Arial" w:eastAsia="Times New Roman" w:hAnsi="Arial" w:cs="Arial"/>
          <w:spacing w:val="-4"/>
          <w:sz w:val="24"/>
          <w:szCs w:val="24"/>
          <w:lang w:eastAsia="es-CO"/>
        </w:rPr>
        <w:t>Ltda.</w:t>
      </w:r>
      <w:r w:rsidR="00AF10DB" w:rsidRPr="00167538">
        <w:rPr>
          <w:rFonts w:ascii="Arial" w:eastAsia="Times New Roman" w:hAnsi="Arial" w:cs="Arial"/>
          <w:spacing w:val="-4"/>
          <w:sz w:val="24"/>
          <w:szCs w:val="24"/>
          <w:lang w:eastAsia="es-CO"/>
        </w:rPr>
        <w:t xml:space="preserve"> –</w:t>
      </w:r>
      <w:r w:rsidR="00AF10DB" w:rsidRPr="00167538">
        <w:rPr>
          <w:rFonts w:ascii="Arial" w:eastAsia="Times New Roman" w:hAnsi="Arial" w:cs="Arial"/>
          <w:i/>
          <w:iCs/>
          <w:spacing w:val="-4"/>
          <w:sz w:val="24"/>
          <w:szCs w:val="24"/>
          <w:lang w:eastAsia="es-CO"/>
        </w:rPr>
        <w:t>hoja</w:t>
      </w:r>
      <w:r w:rsidR="00E80456" w:rsidRPr="00167538">
        <w:rPr>
          <w:rFonts w:ascii="Arial" w:eastAsia="Times New Roman" w:hAnsi="Arial" w:cs="Arial"/>
          <w:i/>
          <w:iCs/>
          <w:spacing w:val="-4"/>
          <w:sz w:val="24"/>
          <w:szCs w:val="24"/>
          <w:lang w:eastAsia="es-CO"/>
        </w:rPr>
        <w:t>s</w:t>
      </w:r>
      <w:r w:rsidR="00AF10DB" w:rsidRPr="00167538">
        <w:rPr>
          <w:rFonts w:ascii="Arial" w:eastAsia="Times New Roman" w:hAnsi="Arial" w:cs="Arial"/>
          <w:i/>
          <w:iCs/>
          <w:spacing w:val="-4"/>
          <w:sz w:val="24"/>
          <w:szCs w:val="24"/>
          <w:lang w:eastAsia="es-CO"/>
        </w:rPr>
        <w:t xml:space="preserve"> </w:t>
      </w:r>
      <w:r w:rsidR="00E80456" w:rsidRPr="00167538">
        <w:rPr>
          <w:rFonts w:ascii="Arial" w:eastAsia="Times New Roman" w:hAnsi="Arial" w:cs="Arial"/>
          <w:i/>
          <w:iCs/>
          <w:spacing w:val="-4"/>
          <w:sz w:val="24"/>
          <w:szCs w:val="24"/>
          <w:lang w:eastAsia="es-CO"/>
        </w:rPr>
        <w:t>33 y 34</w:t>
      </w:r>
      <w:r w:rsidR="00AF10DB" w:rsidRPr="00167538">
        <w:rPr>
          <w:rFonts w:ascii="Arial" w:eastAsia="Times New Roman" w:hAnsi="Arial" w:cs="Arial"/>
          <w:i/>
          <w:iCs/>
          <w:spacing w:val="-4"/>
          <w:sz w:val="24"/>
          <w:szCs w:val="24"/>
          <w:lang w:eastAsia="es-CO"/>
        </w:rPr>
        <w:t xml:space="preserve"> del numeral </w:t>
      </w:r>
      <w:r w:rsidR="00E80456" w:rsidRPr="00167538">
        <w:rPr>
          <w:rFonts w:ascii="Arial" w:eastAsia="Times New Roman" w:hAnsi="Arial" w:cs="Arial"/>
          <w:i/>
          <w:iCs/>
          <w:spacing w:val="-4"/>
          <w:sz w:val="24"/>
          <w:szCs w:val="24"/>
          <w:lang w:eastAsia="es-CO"/>
        </w:rPr>
        <w:t>02 Poder Demanda Anexos de la carpeta de primera instancia</w:t>
      </w:r>
      <w:r w:rsidR="00AF10DB" w:rsidRPr="00167538">
        <w:rPr>
          <w:rFonts w:ascii="Arial" w:eastAsia="Times New Roman" w:hAnsi="Arial" w:cs="Arial"/>
          <w:spacing w:val="-4"/>
          <w:sz w:val="24"/>
          <w:szCs w:val="24"/>
          <w:lang w:eastAsia="es-CO"/>
        </w:rPr>
        <w:t>-</w:t>
      </w:r>
      <w:r w:rsidR="005A1317" w:rsidRPr="00167538">
        <w:rPr>
          <w:rFonts w:ascii="Arial" w:eastAsia="Times New Roman" w:hAnsi="Arial" w:cs="Arial"/>
          <w:spacing w:val="-4"/>
          <w:sz w:val="24"/>
          <w:szCs w:val="24"/>
          <w:lang w:eastAsia="es-CO"/>
        </w:rPr>
        <w:t xml:space="preserve">. </w:t>
      </w:r>
      <w:r w:rsidR="00550729" w:rsidRPr="00167538">
        <w:rPr>
          <w:rFonts w:ascii="Arial" w:eastAsia="Times New Roman" w:hAnsi="Arial" w:cs="Arial"/>
          <w:spacing w:val="-4"/>
          <w:sz w:val="24"/>
          <w:szCs w:val="24"/>
          <w:lang w:eastAsia="es-CO"/>
        </w:rPr>
        <w:t xml:space="preserve"> </w:t>
      </w:r>
    </w:p>
    <w:p w:rsidR="00AF10DB" w:rsidRPr="00167538" w:rsidRDefault="00AF10DB" w:rsidP="00FF4AB8">
      <w:pPr>
        <w:spacing w:after="0"/>
        <w:jc w:val="both"/>
        <w:textAlignment w:val="baseline"/>
        <w:rPr>
          <w:rFonts w:ascii="Arial" w:eastAsia="Times New Roman" w:hAnsi="Arial" w:cs="Arial"/>
          <w:spacing w:val="-4"/>
          <w:sz w:val="24"/>
          <w:szCs w:val="24"/>
          <w:lang w:eastAsia="es-CO"/>
        </w:rPr>
      </w:pPr>
    </w:p>
    <w:p w:rsidR="005A1317" w:rsidRPr="00167538" w:rsidRDefault="00AF10DB" w:rsidP="00FF4AB8">
      <w:pPr>
        <w:spacing w:after="0"/>
        <w:jc w:val="both"/>
        <w:textAlignment w:val="baseline"/>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 xml:space="preserve">Tampoco es tema que se discuta la calidad de aforado que ostenta el demandado, toda vez que en la hoja </w:t>
      </w:r>
      <w:r w:rsidR="009247F3" w:rsidRPr="00167538">
        <w:rPr>
          <w:rFonts w:ascii="Arial" w:eastAsia="Times New Roman" w:hAnsi="Arial" w:cs="Arial"/>
          <w:spacing w:val="-4"/>
          <w:sz w:val="24"/>
          <w:szCs w:val="24"/>
          <w:lang w:eastAsia="es-CO"/>
        </w:rPr>
        <w:t xml:space="preserve">4 </w:t>
      </w:r>
      <w:r w:rsidRPr="00167538">
        <w:rPr>
          <w:rFonts w:ascii="Arial" w:eastAsia="Times New Roman" w:hAnsi="Arial" w:cs="Arial"/>
          <w:spacing w:val="-4"/>
          <w:sz w:val="24"/>
          <w:szCs w:val="24"/>
          <w:lang w:eastAsia="es-CO"/>
        </w:rPr>
        <w:t>de</w:t>
      </w:r>
      <w:r w:rsidR="009247F3" w:rsidRPr="00167538">
        <w:rPr>
          <w:rFonts w:ascii="Arial" w:eastAsia="Times New Roman" w:hAnsi="Arial" w:cs="Arial"/>
          <w:spacing w:val="-4"/>
          <w:sz w:val="24"/>
          <w:szCs w:val="24"/>
          <w:lang w:eastAsia="es-CO"/>
        </w:rPr>
        <w:t>l</w:t>
      </w:r>
      <w:r w:rsidRPr="00167538">
        <w:rPr>
          <w:rFonts w:ascii="Arial" w:eastAsia="Times New Roman" w:hAnsi="Arial" w:cs="Arial"/>
          <w:spacing w:val="-4"/>
          <w:sz w:val="24"/>
          <w:szCs w:val="24"/>
          <w:lang w:eastAsia="es-CO"/>
        </w:rPr>
        <w:t xml:space="preserve"> </w:t>
      </w:r>
      <w:r w:rsidR="009247F3" w:rsidRPr="00167538">
        <w:rPr>
          <w:rFonts w:ascii="Arial" w:eastAsia="Times New Roman" w:hAnsi="Arial" w:cs="Arial"/>
          <w:spacing w:val="-4"/>
          <w:sz w:val="24"/>
          <w:szCs w:val="24"/>
          <w:lang w:eastAsia="es-CO"/>
        </w:rPr>
        <w:t>numeral 14RespuestaMinTrabajo</w:t>
      </w:r>
      <w:r w:rsidRPr="00167538">
        <w:rPr>
          <w:rFonts w:ascii="Arial" w:eastAsia="Times New Roman" w:hAnsi="Arial" w:cs="Arial"/>
          <w:spacing w:val="-4"/>
          <w:sz w:val="24"/>
          <w:szCs w:val="24"/>
          <w:lang w:eastAsia="es-CO"/>
        </w:rPr>
        <w:t>, se observa la</w:t>
      </w:r>
      <w:r w:rsidR="009247F3" w:rsidRPr="00167538">
        <w:rPr>
          <w:rFonts w:ascii="Arial" w:eastAsia="Times New Roman" w:hAnsi="Arial" w:cs="Arial"/>
          <w:spacing w:val="-4"/>
          <w:sz w:val="24"/>
          <w:szCs w:val="24"/>
          <w:lang w:eastAsia="es-CO"/>
        </w:rPr>
        <w:t xml:space="preserve"> certificación la Coordinadora del Grupo de Archivo Sindical</w:t>
      </w:r>
      <w:r w:rsidR="00FF4E42" w:rsidRPr="00167538">
        <w:rPr>
          <w:rFonts w:ascii="Arial" w:eastAsia="Times New Roman" w:hAnsi="Arial" w:cs="Arial"/>
          <w:spacing w:val="-4"/>
          <w:sz w:val="24"/>
          <w:szCs w:val="24"/>
          <w:lang w:eastAsia="es-CO"/>
        </w:rPr>
        <w:t xml:space="preserve"> del Ministerio de Trabajo, en</w:t>
      </w:r>
      <w:r w:rsidRPr="00167538">
        <w:rPr>
          <w:rFonts w:ascii="Arial" w:eastAsia="Times New Roman" w:hAnsi="Arial" w:cs="Arial"/>
          <w:spacing w:val="-4"/>
          <w:sz w:val="24"/>
          <w:szCs w:val="24"/>
          <w:lang w:eastAsia="es-CO"/>
        </w:rPr>
        <w:t xml:space="preserve"> </w:t>
      </w:r>
      <w:r w:rsidR="00FF4E42" w:rsidRPr="00167538">
        <w:rPr>
          <w:rFonts w:ascii="Arial" w:eastAsia="Times New Roman" w:hAnsi="Arial" w:cs="Arial"/>
          <w:spacing w:val="-4"/>
          <w:sz w:val="24"/>
          <w:szCs w:val="24"/>
          <w:lang w:eastAsia="es-CO"/>
        </w:rPr>
        <w:t>la</w:t>
      </w:r>
      <w:r w:rsidRPr="00167538">
        <w:rPr>
          <w:rFonts w:ascii="Arial" w:eastAsia="Times New Roman" w:hAnsi="Arial" w:cs="Arial"/>
          <w:spacing w:val="-4"/>
          <w:sz w:val="24"/>
          <w:szCs w:val="24"/>
          <w:lang w:eastAsia="es-CO"/>
        </w:rPr>
        <w:t xml:space="preserve"> que se evidencia que el requerido en este asunto, funge como </w:t>
      </w:r>
      <w:r w:rsidR="009247F3" w:rsidRPr="00167538">
        <w:rPr>
          <w:rFonts w:ascii="Arial" w:eastAsia="Times New Roman" w:hAnsi="Arial" w:cs="Arial"/>
          <w:spacing w:val="-4"/>
          <w:sz w:val="24"/>
          <w:szCs w:val="24"/>
          <w:lang w:eastAsia="es-CO"/>
        </w:rPr>
        <w:t>Fiscal en la Junta Directiva Subdirectiva Pereira de la organización sindical denominada Unión de Trabajadores y Trabajadoras de G4S -SINTRAG4S-.</w:t>
      </w:r>
    </w:p>
    <w:p w:rsidR="009247F3" w:rsidRPr="00167538" w:rsidRDefault="009247F3" w:rsidP="00FF4AB8">
      <w:pPr>
        <w:spacing w:after="0"/>
        <w:jc w:val="both"/>
        <w:textAlignment w:val="baseline"/>
        <w:rPr>
          <w:rFonts w:ascii="Arial" w:eastAsia="Times New Roman" w:hAnsi="Arial" w:cs="Arial"/>
          <w:spacing w:val="-4"/>
          <w:sz w:val="24"/>
          <w:szCs w:val="24"/>
          <w:lang w:eastAsia="es-CO"/>
        </w:rPr>
      </w:pPr>
    </w:p>
    <w:p w:rsidR="009247F3" w:rsidRPr="00167538" w:rsidRDefault="001D2709" w:rsidP="00FF4AB8">
      <w:pPr>
        <w:spacing w:after="0"/>
        <w:jc w:val="both"/>
        <w:textAlignment w:val="baseline"/>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Por otro lado, se tiene que también en la hoja 4 del numeral 29RespuestaOf182MinTrabajo obra el formato “</w:t>
      </w:r>
      <w:r w:rsidRPr="00167538">
        <w:rPr>
          <w:rFonts w:ascii="Arial" w:eastAsia="Times New Roman" w:hAnsi="Arial" w:cs="Arial"/>
          <w:i/>
          <w:spacing w:val="-4"/>
          <w:sz w:val="24"/>
          <w:szCs w:val="24"/>
          <w:lang w:eastAsia="es-CO"/>
        </w:rPr>
        <w:t>CONSTANCIA DE REGISTRO MODIFICACIÓN DE LA JUNTA DIRECTIVAY/O COMITÉ EJECUTIVO DE UNA ORGANIZACIÓN SINDICAL</w:t>
      </w:r>
      <w:r w:rsidRPr="00167538">
        <w:rPr>
          <w:rFonts w:ascii="Arial" w:eastAsia="Times New Roman" w:hAnsi="Arial" w:cs="Arial"/>
          <w:spacing w:val="-4"/>
          <w:sz w:val="24"/>
          <w:szCs w:val="24"/>
          <w:lang w:eastAsia="es-CO"/>
        </w:rPr>
        <w:t>” en el que se hace constar que el señor Jhon Alexander Rueda Otaya funge como 3º suplente de la Junta Directiva de la Unión Nacional de Empleados del Transporte de Valores y Actividades Conexas.</w:t>
      </w:r>
    </w:p>
    <w:p w:rsidR="00B05F9B" w:rsidRPr="00167538" w:rsidRDefault="00B05F9B" w:rsidP="00FF4AB8">
      <w:pPr>
        <w:spacing w:after="0"/>
        <w:jc w:val="both"/>
        <w:textAlignment w:val="baseline"/>
        <w:rPr>
          <w:rFonts w:ascii="Arial" w:eastAsia="Times New Roman" w:hAnsi="Arial" w:cs="Arial"/>
          <w:spacing w:val="-4"/>
          <w:sz w:val="24"/>
          <w:szCs w:val="24"/>
          <w:lang w:eastAsia="es-CO"/>
        </w:rPr>
      </w:pPr>
    </w:p>
    <w:p w:rsidR="00B05F9B" w:rsidRPr="00167538" w:rsidRDefault="00B05F9B" w:rsidP="00FF4AB8">
      <w:pPr>
        <w:spacing w:after="0"/>
        <w:jc w:val="both"/>
        <w:textAlignment w:val="baseline"/>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 xml:space="preserve">Claro lo anterior, procede la Sala a determinar si, en efecto, se configuraron las causales invocadas por la sociedad accionada, para dar por terminado por justa causa el contrato de trabajo del señor </w:t>
      </w:r>
      <w:r w:rsidR="008B4A1C" w:rsidRPr="00167538">
        <w:rPr>
          <w:rFonts w:ascii="Arial" w:eastAsia="Times New Roman" w:hAnsi="Arial" w:cs="Arial"/>
          <w:spacing w:val="-4"/>
          <w:sz w:val="24"/>
          <w:szCs w:val="24"/>
          <w:lang w:eastAsia="es-CO"/>
        </w:rPr>
        <w:t>Rueda Otaya</w:t>
      </w:r>
      <w:r w:rsidRPr="00167538">
        <w:rPr>
          <w:rFonts w:ascii="Arial" w:eastAsia="Times New Roman" w:hAnsi="Arial" w:cs="Arial"/>
          <w:spacing w:val="-4"/>
          <w:sz w:val="24"/>
          <w:szCs w:val="24"/>
          <w:lang w:eastAsia="es-CO"/>
        </w:rPr>
        <w:t>.</w:t>
      </w:r>
    </w:p>
    <w:p w:rsidR="00B05F9B" w:rsidRPr="00167538" w:rsidRDefault="00B05F9B" w:rsidP="00FF4AB8">
      <w:pPr>
        <w:spacing w:after="0"/>
        <w:jc w:val="both"/>
        <w:textAlignment w:val="baseline"/>
        <w:rPr>
          <w:rFonts w:ascii="Arial" w:eastAsia="Times New Roman" w:hAnsi="Arial" w:cs="Arial"/>
          <w:spacing w:val="-4"/>
          <w:sz w:val="24"/>
          <w:szCs w:val="24"/>
          <w:lang w:eastAsia="es-CO"/>
        </w:rPr>
      </w:pPr>
    </w:p>
    <w:p w:rsidR="00B05F9B" w:rsidRPr="00167538" w:rsidRDefault="00B05F9B" w:rsidP="00FF4AB8">
      <w:pPr>
        <w:spacing w:after="0"/>
        <w:jc w:val="both"/>
        <w:textAlignment w:val="baseline"/>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 xml:space="preserve">De acuerdo con la carta por medio de la cual </w:t>
      </w:r>
      <w:r w:rsidR="00E15FB7" w:rsidRPr="00167538">
        <w:rPr>
          <w:rFonts w:ascii="Arial" w:eastAsia="Times New Roman" w:hAnsi="Arial" w:cs="Arial"/>
          <w:spacing w:val="-4"/>
          <w:sz w:val="24"/>
          <w:szCs w:val="24"/>
          <w:lang w:eastAsia="es-CO"/>
        </w:rPr>
        <w:t>se le informa al aforado que el vínculo será terminado una vez el juez laboral lo autorice</w:t>
      </w:r>
      <w:r w:rsidRPr="00167538">
        <w:rPr>
          <w:rFonts w:ascii="Arial" w:eastAsia="Times New Roman" w:hAnsi="Arial" w:cs="Arial"/>
          <w:spacing w:val="-4"/>
          <w:sz w:val="24"/>
          <w:szCs w:val="24"/>
          <w:lang w:eastAsia="es-CO"/>
        </w:rPr>
        <w:t xml:space="preserve">, el empleador señala que el trabajador </w:t>
      </w:r>
      <w:r w:rsidR="008B4A1C" w:rsidRPr="00167538">
        <w:rPr>
          <w:rFonts w:ascii="Arial" w:eastAsia="Times New Roman" w:hAnsi="Arial" w:cs="Arial"/>
          <w:spacing w:val="-4"/>
          <w:sz w:val="24"/>
          <w:szCs w:val="24"/>
          <w:lang w:eastAsia="es-CO"/>
        </w:rPr>
        <w:t xml:space="preserve">cometió faltas graves a las obligaciones y prohibiciones especiales a su cargo como trabajador, violando disposiciones </w:t>
      </w:r>
      <w:r w:rsidR="00E15FB7" w:rsidRPr="00167538">
        <w:rPr>
          <w:rFonts w:ascii="Arial" w:eastAsia="Times New Roman" w:hAnsi="Arial" w:cs="Arial"/>
          <w:spacing w:val="-4"/>
          <w:sz w:val="24"/>
          <w:szCs w:val="24"/>
          <w:lang w:eastAsia="es-CO"/>
        </w:rPr>
        <w:t xml:space="preserve">tales </w:t>
      </w:r>
      <w:r w:rsidR="008B4A1C" w:rsidRPr="00167538">
        <w:rPr>
          <w:rFonts w:ascii="Arial" w:eastAsia="Times New Roman" w:hAnsi="Arial" w:cs="Arial"/>
          <w:spacing w:val="-4"/>
          <w:sz w:val="24"/>
          <w:szCs w:val="24"/>
          <w:lang w:eastAsia="es-CO"/>
        </w:rPr>
        <w:t>como los numeral 1º y 7 del artículo 58 del Código Sustantivo de Trabajo</w:t>
      </w:r>
      <w:r w:rsidR="00395CF9" w:rsidRPr="00167538">
        <w:rPr>
          <w:rFonts w:ascii="Arial" w:eastAsia="Times New Roman" w:hAnsi="Arial" w:cs="Arial"/>
          <w:spacing w:val="-4"/>
          <w:sz w:val="24"/>
          <w:szCs w:val="24"/>
          <w:lang w:eastAsia="es-CO"/>
        </w:rPr>
        <w:t xml:space="preserve">; el literal D del artículo 56, numeral 1º del artículo 61, numerales 5,7,11 y 34 del artículo 62, numerales 3, 47 y 68 </w:t>
      </w:r>
      <w:r w:rsidR="00AE75BE" w:rsidRPr="00167538">
        <w:rPr>
          <w:rFonts w:ascii="Arial" w:eastAsia="Times New Roman" w:hAnsi="Arial" w:cs="Arial"/>
          <w:spacing w:val="-4"/>
          <w:sz w:val="24"/>
          <w:szCs w:val="24"/>
          <w:lang w:eastAsia="es-CO"/>
        </w:rPr>
        <w:t xml:space="preserve"> del </w:t>
      </w:r>
      <w:r w:rsidR="00395CF9" w:rsidRPr="00167538">
        <w:rPr>
          <w:rFonts w:ascii="Arial" w:eastAsia="Times New Roman" w:hAnsi="Arial" w:cs="Arial"/>
          <w:spacing w:val="-4"/>
          <w:sz w:val="24"/>
          <w:szCs w:val="24"/>
          <w:lang w:eastAsia="es-CO"/>
        </w:rPr>
        <w:t xml:space="preserve">parágrafo primero del artículo 64, numerales 3,11,19, 24 y 25 del artículo 67 del Reglamento Interno de Trabajo y la obligaciones contenidas en el contrato de trabajo, </w:t>
      </w:r>
    </w:p>
    <w:p w:rsidR="000574EC" w:rsidRPr="00167538" w:rsidRDefault="000574EC" w:rsidP="00FF4AB8">
      <w:pPr>
        <w:spacing w:after="0"/>
        <w:jc w:val="both"/>
        <w:textAlignment w:val="baseline"/>
        <w:rPr>
          <w:rFonts w:ascii="Arial" w:eastAsia="Times New Roman" w:hAnsi="Arial" w:cs="Arial"/>
          <w:spacing w:val="-4"/>
          <w:sz w:val="24"/>
          <w:szCs w:val="24"/>
          <w:lang w:eastAsia="es-CO"/>
        </w:rPr>
      </w:pPr>
    </w:p>
    <w:p w:rsidR="00E15FB7" w:rsidRPr="00167538" w:rsidRDefault="00892A24" w:rsidP="00FF4AB8">
      <w:pPr>
        <w:spacing w:after="0"/>
        <w:jc w:val="both"/>
        <w:textAlignment w:val="baseline"/>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lastRenderedPageBreak/>
        <w:t xml:space="preserve">Es así que la conducta que enmarca el empleador como la constitutiva de justa causa para despedir al trabajador se concreta en que </w:t>
      </w:r>
      <w:r w:rsidR="005A76A3" w:rsidRPr="00167538">
        <w:rPr>
          <w:rFonts w:ascii="Arial" w:eastAsia="Times New Roman" w:hAnsi="Arial" w:cs="Arial"/>
          <w:spacing w:val="-4"/>
          <w:sz w:val="24"/>
          <w:szCs w:val="24"/>
          <w:lang w:eastAsia="es-CO"/>
        </w:rPr>
        <w:t>el día 20 de diciembre de 2021, en auditoría realizada por el área de Gestión del Riesgo, se evidenció que entre las 7:34 am y las 7:50 am se encontraba dor</w:t>
      </w:r>
      <w:r w:rsidR="00E15FB7" w:rsidRPr="00167538">
        <w:rPr>
          <w:rFonts w:ascii="Arial" w:eastAsia="Times New Roman" w:hAnsi="Arial" w:cs="Arial"/>
          <w:spacing w:val="-4"/>
          <w:sz w:val="24"/>
          <w:szCs w:val="24"/>
          <w:lang w:eastAsia="es-CO"/>
        </w:rPr>
        <w:t xml:space="preserve">mido en la Unidad Blindada 1316, misma que </w:t>
      </w:r>
      <w:r w:rsidR="005A76A3" w:rsidRPr="00167538">
        <w:rPr>
          <w:rFonts w:ascii="Arial" w:eastAsia="Times New Roman" w:hAnsi="Arial" w:cs="Arial"/>
          <w:spacing w:val="-4"/>
          <w:sz w:val="24"/>
          <w:szCs w:val="24"/>
          <w:lang w:eastAsia="es-CO"/>
        </w:rPr>
        <w:t>se encontraba en operación</w:t>
      </w:r>
      <w:r w:rsidR="00E15FB7" w:rsidRPr="00167538">
        <w:rPr>
          <w:rFonts w:ascii="Arial" w:eastAsia="Times New Roman" w:hAnsi="Arial" w:cs="Arial"/>
          <w:spacing w:val="-4"/>
          <w:sz w:val="24"/>
          <w:szCs w:val="24"/>
          <w:lang w:eastAsia="es-CO"/>
        </w:rPr>
        <w:t xml:space="preserve"> y</w:t>
      </w:r>
      <w:r w:rsidR="005A76A3" w:rsidRPr="00167538">
        <w:rPr>
          <w:rFonts w:ascii="Arial" w:eastAsia="Times New Roman" w:hAnsi="Arial" w:cs="Arial"/>
          <w:spacing w:val="-4"/>
          <w:sz w:val="24"/>
          <w:szCs w:val="24"/>
          <w:lang w:eastAsia="es-CO"/>
        </w:rPr>
        <w:t xml:space="preserve"> a la cual estaba asignado el señor Rueda Otaya</w:t>
      </w:r>
      <w:r w:rsidR="00E15FB7" w:rsidRPr="00167538">
        <w:rPr>
          <w:rFonts w:ascii="Arial" w:eastAsia="Times New Roman" w:hAnsi="Arial" w:cs="Arial"/>
          <w:spacing w:val="-4"/>
          <w:sz w:val="24"/>
          <w:szCs w:val="24"/>
          <w:lang w:eastAsia="es-CO"/>
        </w:rPr>
        <w:t>.</w:t>
      </w:r>
    </w:p>
    <w:p w:rsidR="00E15FB7" w:rsidRPr="00167538" w:rsidRDefault="00E15FB7" w:rsidP="00FF4AB8">
      <w:pPr>
        <w:spacing w:after="0"/>
        <w:jc w:val="both"/>
        <w:textAlignment w:val="baseline"/>
        <w:rPr>
          <w:rFonts w:ascii="Arial" w:eastAsia="Times New Roman" w:hAnsi="Arial" w:cs="Arial"/>
          <w:spacing w:val="-4"/>
          <w:sz w:val="24"/>
          <w:szCs w:val="24"/>
          <w:lang w:eastAsia="es-CO"/>
        </w:rPr>
      </w:pPr>
    </w:p>
    <w:p w:rsidR="00892A24" w:rsidRPr="00167538" w:rsidRDefault="00E15FB7" w:rsidP="00FF4AB8">
      <w:pPr>
        <w:spacing w:after="0"/>
        <w:jc w:val="both"/>
        <w:textAlignment w:val="baseline"/>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 xml:space="preserve">Señaló la compañía que dicha </w:t>
      </w:r>
      <w:r w:rsidR="005A76A3" w:rsidRPr="00167538">
        <w:rPr>
          <w:rFonts w:ascii="Arial" w:eastAsia="Times New Roman" w:hAnsi="Arial" w:cs="Arial"/>
          <w:spacing w:val="-4"/>
          <w:sz w:val="24"/>
          <w:szCs w:val="24"/>
          <w:lang w:eastAsia="es-CO"/>
        </w:rPr>
        <w:t xml:space="preserve">conducta puso en riesgo la integridad física de los </w:t>
      </w:r>
      <w:r w:rsidR="007E70BB" w:rsidRPr="00167538">
        <w:rPr>
          <w:rFonts w:ascii="Arial" w:eastAsia="Times New Roman" w:hAnsi="Arial" w:cs="Arial"/>
          <w:spacing w:val="-4"/>
          <w:sz w:val="24"/>
          <w:szCs w:val="24"/>
          <w:lang w:eastAsia="es-CO"/>
        </w:rPr>
        <w:t xml:space="preserve">tripulantes, la seguridad de los bienes y valores encomendados a la Compañía, omitiendo también los pasos en el protocolo de la operación, toda vez que a obligación del conductor escolta </w:t>
      </w:r>
      <w:r w:rsidRPr="00167538">
        <w:rPr>
          <w:rFonts w:ascii="Arial" w:eastAsia="Times New Roman" w:hAnsi="Arial" w:cs="Arial"/>
          <w:spacing w:val="-4"/>
          <w:sz w:val="24"/>
          <w:szCs w:val="24"/>
          <w:lang w:eastAsia="es-CO"/>
        </w:rPr>
        <w:t>e</w:t>
      </w:r>
      <w:r w:rsidR="007E70BB" w:rsidRPr="00167538">
        <w:rPr>
          <w:rFonts w:ascii="Arial" w:eastAsia="Times New Roman" w:hAnsi="Arial" w:cs="Arial"/>
          <w:spacing w:val="-4"/>
          <w:sz w:val="24"/>
          <w:szCs w:val="24"/>
          <w:lang w:eastAsia="es-CO"/>
        </w:rPr>
        <w:t>s permanecer en posición de alerta, listo para reaccionar y dado el caso, realizar las maniobras respectivas con el vehículo blindado.</w:t>
      </w:r>
    </w:p>
    <w:p w:rsidR="000D5828" w:rsidRPr="00167538" w:rsidRDefault="000D5828" w:rsidP="00FF4AB8">
      <w:pPr>
        <w:spacing w:after="0"/>
        <w:jc w:val="both"/>
        <w:textAlignment w:val="baseline"/>
        <w:rPr>
          <w:rFonts w:ascii="Arial" w:eastAsia="Times New Roman" w:hAnsi="Arial" w:cs="Arial"/>
          <w:spacing w:val="-4"/>
          <w:sz w:val="24"/>
          <w:szCs w:val="24"/>
          <w:lang w:eastAsia="es-CO"/>
        </w:rPr>
      </w:pPr>
    </w:p>
    <w:p w:rsidR="00537655" w:rsidRPr="00167538" w:rsidRDefault="00CC5342" w:rsidP="00FF4AB8">
      <w:pPr>
        <w:spacing w:after="0"/>
        <w:jc w:val="both"/>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 xml:space="preserve">Ahora bien, no es tema que se discuta, pues en ello coincidieron las partes en el trámite, que el cargo desempeñado por el señor Rueda Otaya </w:t>
      </w:r>
      <w:r w:rsidR="000524E0" w:rsidRPr="00167538">
        <w:rPr>
          <w:rFonts w:ascii="Arial" w:eastAsia="Times New Roman" w:hAnsi="Arial" w:cs="Arial"/>
          <w:spacing w:val="-4"/>
          <w:sz w:val="24"/>
          <w:szCs w:val="24"/>
          <w:lang w:eastAsia="es-CO"/>
        </w:rPr>
        <w:t xml:space="preserve">inicialmente era el de tripulante </w:t>
      </w:r>
      <w:r w:rsidR="00AE081E" w:rsidRPr="00167538">
        <w:rPr>
          <w:rFonts w:ascii="Arial" w:eastAsia="Times New Roman" w:hAnsi="Arial" w:cs="Arial"/>
          <w:spacing w:val="-4"/>
          <w:sz w:val="24"/>
          <w:szCs w:val="24"/>
          <w:lang w:eastAsia="es-CO"/>
        </w:rPr>
        <w:t>recolector</w:t>
      </w:r>
      <w:r w:rsidR="000524E0" w:rsidRPr="00167538">
        <w:rPr>
          <w:rFonts w:ascii="Arial" w:eastAsia="Times New Roman" w:hAnsi="Arial" w:cs="Arial"/>
          <w:spacing w:val="-4"/>
          <w:sz w:val="24"/>
          <w:szCs w:val="24"/>
          <w:lang w:eastAsia="es-CO"/>
        </w:rPr>
        <w:t xml:space="preserve"> y que luego</w:t>
      </w:r>
      <w:r w:rsidR="00AE081E" w:rsidRPr="00167538">
        <w:rPr>
          <w:rFonts w:ascii="Arial" w:eastAsia="Times New Roman" w:hAnsi="Arial" w:cs="Arial"/>
          <w:spacing w:val="-4"/>
          <w:sz w:val="24"/>
          <w:szCs w:val="24"/>
          <w:lang w:eastAsia="es-CO"/>
        </w:rPr>
        <w:t>, a partir del 01 de enero de 2021 le fue asignado el puesto de conductor, pero el cambio solo se presentaba en la denominación, mas no modificaba las condiciones laborales, tales como salario, tipo de contrato, antigüedad o jornada de trabajo –</w:t>
      </w:r>
      <w:r w:rsidR="00AE081E" w:rsidRPr="00167538">
        <w:rPr>
          <w:rFonts w:ascii="Arial" w:eastAsia="Times New Roman" w:hAnsi="Arial" w:cs="Arial"/>
          <w:i/>
          <w:iCs/>
          <w:spacing w:val="-4"/>
          <w:sz w:val="24"/>
          <w:szCs w:val="24"/>
          <w:lang w:eastAsia="es-CO"/>
        </w:rPr>
        <w:t xml:space="preserve">hoja </w:t>
      </w:r>
      <w:r w:rsidR="00C50D67" w:rsidRPr="00167538">
        <w:rPr>
          <w:rFonts w:ascii="Arial" w:eastAsia="Times New Roman" w:hAnsi="Arial" w:cs="Arial"/>
          <w:i/>
          <w:iCs/>
          <w:spacing w:val="-4"/>
          <w:sz w:val="24"/>
          <w:szCs w:val="24"/>
          <w:lang w:eastAsia="es-CO"/>
        </w:rPr>
        <w:t>39</w:t>
      </w:r>
      <w:r w:rsidR="00AE081E" w:rsidRPr="00167538">
        <w:rPr>
          <w:rFonts w:ascii="Arial" w:eastAsia="Times New Roman" w:hAnsi="Arial" w:cs="Arial"/>
          <w:i/>
          <w:iCs/>
          <w:spacing w:val="-4"/>
          <w:sz w:val="24"/>
          <w:szCs w:val="24"/>
          <w:lang w:eastAsia="es-CO"/>
        </w:rPr>
        <w:t xml:space="preserve"> del Numeral 0</w:t>
      </w:r>
      <w:r w:rsidR="00C50D67" w:rsidRPr="00167538">
        <w:rPr>
          <w:rFonts w:ascii="Arial" w:eastAsia="Times New Roman" w:hAnsi="Arial" w:cs="Arial"/>
          <w:i/>
          <w:iCs/>
          <w:spacing w:val="-4"/>
          <w:sz w:val="24"/>
          <w:szCs w:val="24"/>
          <w:lang w:eastAsia="es-CO"/>
        </w:rPr>
        <w:t>6SubsanaciónAnexo</w:t>
      </w:r>
      <w:r w:rsidR="00AE081E" w:rsidRPr="00167538">
        <w:rPr>
          <w:rFonts w:ascii="Arial" w:eastAsia="Times New Roman" w:hAnsi="Arial" w:cs="Arial"/>
          <w:i/>
          <w:iCs/>
          <w:spacing w:val="-4"/>
          <w:sz w:val="24"/>
          <w:szCs w:val="24"/>
          <w:lang w:eastAsia="es-CO"/>
        </w:rPr>
        <w:t>s de la carpeta digital de primera instancia</w:t>
      </w:r>
      <w:r w:rsidR="00AE081E" w:rsidRPr="00167538">
        <w:rPr>
          <w:rFonts w:ascii="Arial" w:eastAsia="Times New Roman" w:hAnsi="Arial" w:cs="Arial"/>
          <w:spacing w:val="-4"/>
          <w:sz w:val="24"/>
          <w:szCs w:val="24"/>
          <w:lang w:eastAsia="es-CO"/>
        </w:rPr>
        <w:t>-</w:t>
      </w:r>
      <w:r w:rsidR="009B7AEF" w:rsidRPr="00167538">
        <w:rPr>
          <w:rFonts w:ascii="Arial" w:eastAsia="Times New Roman" w:hAnsi="Arial" w:cs="Arial"/>
          <w:spacing w:val="-4"/>
          <w:sz w:val="24"/>
          <w:szCs w:val="24"/>
          <w:lang w:eastAsia="es-CO"/>
        </w:rPr>
        <w:t>.</w:t>
      </w:r>
    </w:p>
    <w:p w:rsidR="00537655" w:rsidRPr="00167538" w:rsidRDefault="00537655" w:rsidP="00FF4AB8">
      <w:pPr>
        <w:spacing w:after="0"/>
        <w:jc w:val="both"/>
        <w:rPr>
          <w:rFonts w:ascii="Arial" w:eastAsia="Times New Roman" w:hAnsi="Arial" w:cs="Arial"/>
          <w:spacing w:val="-4"/>
          <w:sz w:val="24"/>
          <w:szCs w:val="24"/>
          <w:lang w:eastAsia="es-CO"/>
        </w:rPr>
      </w:pPr>
    </w:p>
    <w:p w:rsidR="00582DDD" w:rsidRPr="00167538" w:rsidRDefault="00F65F53" w:rsidP="00FF4AB8">
      <w:pPr>
        <w:spacing w:after="0"/>
        <w:jc w:val="both"/>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 xml:space="preserve">De acuerdo con lo evidenciado en el material gráfico se tiene que, en efecto, el actor </w:t>
      </w:r>
      <w:r w:rsidR="00C1057E" w:rsidRPr="00167538">
        <w:rPr>
          <w:rFonts w:ascii="Arial" w:eastAsia="Times New Roman" w:hAnsi="Arial" w:cs="Arial"/>
          <w:spacing w:val="-4"/>
          <w:sz w:val="24"/>
          <w:szCs w:val="24"/>
          <w:lang w:eastAsia="es-CO"/>
        </w:rPr>
        <w:t xml:space="preserve">el día </w:t>
      </w:r>
      <w:r w:rsidR="000722A8" w:rsidRPr="00167538">
        <w:rPr>
          <w:rFonts w:ascii="Arial" w:eastAsia="Times New Roman" w:hAnsi="Arial" w:cs="Arial"/>
          <w:spacing w:val="-4"/>
          <w:sz w:val="24"/>
          <w:szCs w:val="24"/>
          <w:lang w:eastAsia="es-CO"/>
        </w:rPr>
        <w:t>20 de diciembre de 2021 a las 7:22 am, se encontraba sentado en el asiento del conductor del vehículo blindado y a las 7:23 am da apertura a la puerta del vehículo para que ingrese el señor William de Jesús Sánchez.  Una vez realiza tal acto, reclina su silla,</w:t>
      </w:r>
      <w:r w:rsidR="00D9447E" w:rsidRPr="00167538">
        <w:rPr>
          <w:rFonts w:ascii="Arial" w:eastAsia="Times New Roman" w:hAnsi="Arial" w:cs="Arial"/>
          <w:spacing w:val="-4"/>
          <w:sz w:val="24"/>
          <w:szCs w:val="24"/>
          <w:lang w:eastAsia="es-CO"/>
        </w:rPr>
        <w:t xml:space="preserve"> toma un objeto que utiliza como almohada, </w:t>
      </w:r>
      <w:r w:rsidR="000722A8" w:rsidRPr="00167538">
        <w:rPr>
          <w:rFonts w:ascii="Arial" w:eastAsia="Times New Roman" w:hAnsi="Arial" w:cs="Arial"/>
          <w:spacing w:val="-4"/>
          <w:sz w:val="24"/>
          <w:szCs w:val="24"/>
          <w:lang w:eastAsia="es-CO"/>
        </w:rPr>
        <w:t xml:space="preserve"> introduce su mano derecha dentro del chaleco antibalas y procede a descansar, posición que mantiene hasta las 7:26</w:t>
      </w:r>
      <w:r w:rsidR="0077660C" w:rsidRPr="00167538">
        <w:rPr>
          <w:rFonts w:ascii="Arial" w:eastAsia="Times New Roman" w:hAnsi="Arial" w:cs="Arial"/>
          <w:spacing w:val="-4"/>
          <w:sz w:val="24"/>
          <w:szCs w:val="24"/>
          <w:lang w:eastAsia="es-CO"/>
        </w:rPr>
        <w:t xml:space="preserve"> am cuando mira para atrás y vuelve y toma posición de descanso, pero esta vez duerme profundamente, al punto que </w:t>
      </w:r>
      <w:r w:rsidR="00582DDD" w:rsidRPr="00167538">
        <w:rPr>
          <w:rFonts w:ascii="Arial" w:eastAsia="Times New Roman" w:hAnsi="Arial" w:cs="Arial"/>
          <w:spacing w:val="-4"/>
          <w:sz w:val="24"/>
          <w:szCs w:val="24"/>
          <w:lang w:eastAsia="es-CO"/>
        </w:rPr>
        <w:t xml:space="preserve">a las 7:35 am, </w:t>
      </w:r>
      <w:r w:rsidR="0077660C" w:rsidRPr="00167538">
        <w:rPr>
          <w:rFonts w:ascii="Arial" w:eastAsia="Times New Roman" w:hAnsi="Arial" w:cs="Arial"/>
          <w:spacing w:val="-4"/>
          <w:sz w:val="24"/>
          <w:szCs w:val="24"/>
          <w:lang w:eastAsia="es-CO"/>
        </w:rPr>
        <w:t xml:space="preserve">una de las puertas del cliente se abre y sale personal de seguridad </w:t>
      </w:r>
      <w:r w:rsidR="00D9447E" w:rsidRPr="00167538">
        <w:rPr>
          <w:rFonts w:ascii="Arial" w:eastAsia="Times New Roman" w:hAnsi="Arial" w:cs="Arial"/>
          <w:spacing w:val="-4"/>
          <w:sz w:val="24"/>
          <w:szCs w:val="24"/>
          <w:lang w:eastAsia="es-CO"/>
        </w:rPr>
        <w:t xml:space="preserve">de allí </w:t>
      </w:r>
      <w:r w:rsidR="00582DDD" w:rsidRPr="00167538">
        <w:rPr>
          <w:rFonts w:ascii="Arial" w:eastAsia="Times New Roman" w:hAnsi="Arial" w:cs="Arial"/>
          <w:spacing w:val="-4"/>
          <w:sz w:val="24"/>
          <w:szCs w:val="24"/>
          <w:lang w:eastAsia="es-CO"/>
        </w:rPr>
        <w:t xml:space="preserve">y ni siquiera se levanta para verificar qué ocurre; posteriormente, la mano izquierda que tiene reclinada en la silla cae involuntariamente y así permanece hasta las 7:50 am cuando despierta abruptamente, </w:t>
      </w:r>
      <w:r w:rsidR="00476C53" w:rsidRPr="00167538">
        <w:rPr>
          <w:rFonts w:ascii="Arial" w:eastAsia="Times New Roman" w:hAnsi="Arial" w:cs="Arial"/>
          <w:spacing w:val="-4"/>
          <w:sz w:val="24"/>
          <w:szCs w:val="24"/>
          <w:lang w:eastAsia="es-CO"/>
        </w:rPr>
        <w:t>en atención a que el</w:t>
      </w:r>
      <w:r w:rsidR="00582DDD" w:rsidRPr="00167538">
        <w:rPr>
          <w:rFonts w:ascii="Arial" w:eastAsia="Times New Roman" w:hAnsi="Arial" w:cs="Arial"/>
          <w:spacing w:val="-4"/>
          <w:sz w:val="24"/>
          <w:szCs w:val="24"/>
          <w:lang w:eastAsia="es-CO"/>
        </w:rPr>
        <w:t xml:space="preserve"> señor Sánchez le pide la apertura de la puerta, más adelante, a las 7:52 am se estira y pasa sus manos por la cara en señal de que acaba de despertarse.</w:t>
      </w:r>
    </w:p>
    <w:p w:rsidR="00582DDD" w:rsidRPr="00167538" w:rsidRDefault="00582DDD" w:rsidP="00FF4AB8">
      <w:pPr>
        <w:spacing w:after="0"/>
        <w:jc w:val="both"/>
        <w:rPr>
          <w:rFonts w:ascii="Arial" w:eastAsia="Times New Roman" w:hAnsi="Arial" w:cs="Arial"/>
          <w:spacing w:val="-4"/>
          <w:sz w:val="24"/>
          <w:szCs w:val="24"/>
          <w:lang w:eastAsia="es-CO"/>
        </w:rPr>
      </w:pPr>
    </w:p>
    <w:p w:rsidR="00C42986" w:rsidRPr="00167538" w:rsidRDefault="00C42986" w:rsidP="00FF4AB8">
      <w:pPr>
        <w:spacing w:after="0"/>
        <w:jc w:val="both"/>
        <w:rPr>
          <w:rFonts w:ascii="Arial" w:hAnsi="Arial" w:cs="Arial"/>
          <w:spacing w:val="-4"/>
          <w:sz w:val="24"/>
          <w:szCs w:val="24"/>
          <w:lang w:eastAsia="es-CO"/>
        </w:rPr>
      </w:pPr>
      <w:r w:rsidRPr="00167538">
        <w:rPr>
          <w:rFonts w:ascii="Arial" w:eastAsia="Times New Roman" w:hAnsi="Arial" w:cs="Arial"/>
          <w:spacing w:val="-4"/>
          <w:sz w:val="24"/>
          <w:szCs w:val="24"/>
          <w:lang w:eastAsia="es-CO"/>
        </w:rPr>
        <w:t xml:space="preserve">En el </w:t>
      </w:r>
      <w:r w:rsidR="00AE75BE" w:rsidRPr="00167538">
        <w:rPr>
          <w:rFonts w:ascii="Arial" w:eastAsia="Times New Roman" w:hAnsi="Arial" w:cs="Arial"/>
          <w:spacing w:val="-4"/>
          <w:sz w:val="24"/>
          <w:szCs w:val="24"/>
          <w:lang w:eastAsia="es-CO"/>
        </w:rPr>
        <w:t>numera 18 del parágrafo primero de artículo 64</w:t>
      </w:r>
      <w:r w:rsidR="6D63D584" w:rsidRPr="00167538">
        <w:rPr>
          <w:rFonts w:ascii="Arial" w:eastAsia="Times New Roman" w:hAnsi="Arial" w:cs="Arial"/>
          <w:spacing w:val="-4"/>
          <w:sz w:val="24"/>
          <w:szCs w:val="24"/>
          <w:lang w:eastAsia="es-CO"/>
        </w:rPr>
        <w:t xml:space="preserve"> </w:t>
      </w:r>
      <w:r w:rsidRPr="00167538">
        <w:rPr>
          <w:rFonts w:ascii="Arial" w:eastAsia="Times New Roman" w:hAnsi="Arial" w:cs="Arial"/>
          <w:spacing w:val="-4"/>
          <w:sz w:val="24"/>
          <w:szCs w:val="24"/>
          <w:lang w:eastAsia="es-CO"/>
        </w:rPr>
        <w:t>reglamento del trabajo se encuentra prevista como p</w:t>
      </w:r>
      <w:r w:rsidR="00011CC3" w:rsidRPr="00167538">
        <w:rPr>
          <w:rFonts w:ascii="Arial" w:eastAsia="Times New Roman" w:hAnsi="Arial" w:cs="Arial"/>
          <w:spacing w:val="-4"/>
          <w:sz w:val="24"/>
          <w:szCs w:val="24"/>
          <w:lang w:eastAsia="es-CO"/>
        </w:rPr>
        <w:t xml:space="preserve">rohibición especial al trabajador </w:t>
      </w:r>
      <w:r w:rsidR="00011CC3" w:rsidRPr="00167538">
        <w:rPr>
          <w:rFonts w:ascii="Arial" w:eastAsia="Times New Roman" w:hAnsi="Arial" w:cs="Arial"/>
          <w:i/>
          <w:iCs/>
          <w:spacing w:val="-4"/>
          <w:sz w:val="24"/>
          <w:szCs w:val="24"/>
          <w:lang w:eastAsia="es-CO"/>
        </w:rPr>
        <w:t>“</w:t>
      </w:r>
      <w:r w:rsidR="00011CC3" w:rsidRPr="00167538">
        <w:rPr>
          <w:rFonts w:ascii="Arial" w:eastAsia="Times New Roman" w:hAnsi="Arial" w:cs="Arial"/>
          <w:i/>
          <w:iCs/>
          <w:spacing w:val="-4"/>
          <w:szCs w:val="24"/>
          <w:lang w:eastAsia="es-CO"/>
        </w:rPr>
        <w:t>dormirse en horas de trabajo</w:t>
      </w:r>
      <w:r w:rsidR="00011CC3" w:rsidRPr="00167538">
        <w:rPr>
          <w:rFonts w:ascii="Arial" w:eastAsia="Times New Roman" w:hAnsi="Arial" w:cs="Arial"/>
          <w:i/>
          <w:iCs/>
          <w:spacing w:val="-4"/>
          <w:sz w:val="24"/>
          <w:szCs w:val="24"/>
          <w:lang w:eastAsia="es-CO"/>
        </w:rPr>
        <w:t>”</w:t>
      </w:r>
      <w:r w:rsidR="00011CC3" w:rsidRPr="00167538">
        <w:rPr>
          <w:rFonts w:ascii="Arial" w:eastAsia="Times New Roman" w:hAnsi="Arial" w:cs="Arial"/>
          <w:spacing w:val="-4"/>
          <w:sz w:val="24"/>
          <w:szCs w:val="24"/>
          <w:lang w:eastAsia="es-CO"/>
        </w:rPr>
        <w:t xml:space="preserve">, mientras que el numeral 48 del artículo 67 ibídem dispone textualmente que constituye falta grave: </w:t>
      </w:r>
      <w:r w:rsidR="00011CC3" w:rsidRPr="00167538">
        <w:rPr>
          <w:rFonts w:ascii="Arial" w:eastAsia="Times New Roman" w:hAnsi="Arial" w:cs="Arial"/>
          <w:i/>
          <w:iCs/>
          <w:spacing w:val="-4"/>
          <w:sz w:val="24"/>
          <w:szCs w:val="24"/>
          <w:lang w:eastAsia="es-CO"/>
        </w:rPr>
        <w:t>“</w:t>
      </w:r>
      <w:r w:rsidR="00011CC3" w:rsidRPr="00167538">
        <w:rPr>
          <w:rFonts w:ascii="Arial" w:eastAsia="Times New Roman" w:hAnsi="Arial" w:cs="Arial"/>
          <w:i/>
          <w:iCs/>
          <w:spacing w:val="-4"/>
          <w:szCs w:val="24"/>
          <w:lang w:eastAsia="es-CO"/>
        </w:rPr>
        <w:t>Dormir, leer, ver televisión, navegar por internet a través de dispositivos móviles, tablas o celulares, o escuchar música durante el turno de trabajo. Queda claro que el trabajador que presta servicios de vigilancia no puede distraer de modo alguno su atención, por cuanto su función es precisamente la de ejercer la vigilancia de los bienes puestos bajo su cuidado, lo que en la mayoría de los casos significa que debe tener los ojos puestos en los monitores de control</w:t>
      </w:r>
      <w:r w:rsidR="00011CC3" w:rsidRPr="00167538">
        <w:rPr>
          <w:rFonts w:ascii="Arial" w:eastAsia="Times New Roman" w:hAnsi="Arial" w:cs="Arial"/>
          <w:i/>
          <w:iCs/>
          <w:spacing w:val="-4"/>
          <w:sz w:val="24"/>
          <w:szCs w:val="24"/>
          <w:lang w:eastAsia="es-CO"/>
        </w:rPr>
        <w:t>”</w:t>
      </w:r>
      <w:r w:rsidRPr="00167538">
        <w:rPr>
          <w:rFonts w:ascii="Arial" w:eastAsia="Times New Roman" w:hAnsi="Arial" w:cs="Arial"/>
          <w:spacing w:val="-4"/>
          <w:sz w:val="24"/>
          <w:szCs w:val="24"/>
          <w:lang w:eastAsia="es-CO"/>
        </w:rPr>
        <w:t>, siendo precisamente esa la conducta atribuida por el empleador al demandado.</w:t>
      </w:r>
    </w:p>
    <w:p w:rsidR="6D63D584" w:rsidRPr="00167538" w:rsidRDefault="6D63D584" w:rsidP="00FF4AB8">
      <w:pPr>
        <w:spacing w:after="0"/>
        <w:jc w:val="both"/>
        <w:rPr>
          <w:rFonts w:ascii="Arial" w:eastAsia="Times New Roman" w:hAnsi="Arial" w:cs="Arial"/>
          <w:spacing w:val="-4"/>
          <w:sz w:val="24"/>
          <w:szCs w:val="24"/>
          <w:lang w:eastAsia="es-CO"/>
        </w:rPr>
      </w:pPr>
    </w:p>
    <w:p w:rsidR="4C9B03D1" w:rsidRPr="00167538" w:rsidRDefault="4C9B03D1" w:rsidP="00FF4AB8">
      <w:pPr>
        <w:spacing w:after="0"/>
        <w:jc w:val="both"/>
        <w:rPr>
          <w:rFonts w:ascii="Arial" w:hAnsi="Arial" w:cs="Arial"/>
          <w:spacing w:val="-4"/>
          <w:sz w:val="24"/>
          <w:szCs w:val="24"/>
          <w:lang w:eastAsia="es-CO"/>
        </w:rPr>
      </w:pPr>
      <w:r w:rsidRPr="00167538">
        <w:rPr>
          <w:rFonts w:ascii="Arial" w:eastAsia="Times New Roman" w:hAnsi="Arial" w:cs="Arial"/>
          <w:spacing w:val="-4"/>
          <w:sz w:val="24"/>
          <w:szCs w:val="24"/>
          <w:lang w:eastAsia="es-CO"/>
        </w:rPr>
        <w:t xml:space="preserve">Ahora, </w:t>
      </w:r>
      <w:bookmarkStart w:id="3" w:name="_Hlk103240743"/>
      <w:r w:rsidRPr="00167538">
        <w:rPr>
          <w:rFonts w:ascii="Arial" w:eastAsia="Times New Roman" w:hAnsi="Arial" w:cs="Arial"/>
          <w:spacing w:val="-4"/>
          <w:sz w:val="24"/>
          <w:szCs w:val="24"/>
          <w:lang w:eastAsia="es-CO"/>
        </w:rPr>
        <w:t xml:space="preserve">el hecho de que </w:t>
      </w:r>
      <w:r w:rsidR="46FDC335" w:rsidRPr="00167538">
        <w:rPr>
          <w:rFonts w:ascii="Arial" w:eastAsia="Times New Roman" w:hAnsi="Arial" w:cs="Arial"/>
          <w:spacing w:val="-4"/>
          <w:sz w:val="24"/>
          <w:szCs w:val="24"/>
          <w:lang w:eastAsia="es-CO"/>
        </w:rPr>
        <w:t>la Compañía demandante e</w:t>
      </w:r>
      <w:r w:rsidRPr="00167538">
        <w:rPr>
          <w:rFonts w:ascii="Arial" w:eastAsia="Times New Roman" w:hAnsi="Arial" w:cs="Arial"/>
          <w:spacing w:val="-4"/>
          <w:sz w:val="24"/>
          <w:szCs w:val="24"/>
          <w:lang w:eastAsia="es-CO"/>
        </w:rPr>
        <w:t>n su reglamento haya calificado tal comportamiento como u</w:t>
      </w:r>
      <w:r w:rsidR="46FDC335" w:rsidRPr="00167538">
        <w:rPr>
          <w:rFonts w:ascii="Arial" w:eastAsia="Times New Roman" w:hAnsi="Arial" w:cs="Arial"/>
          <w:spacing w:val="-4"/>
          <w:sz w:val="24"/>
          <w:szCs w:val="24"/>
          <w:lang w:eastAsia="es-CO"/>
        </w:rPr>
        <w:t>na falta grave no es una cuestión que corresponda discutir</w:t>
      </w:r>
      <w:r w:rsidR="06A9E5A9" w:rsidRPr="00167538">
        <w:rPr>
          <w:rFonts w:ascii="Arial" w:eastAsia="Times New Roman" w:hAnsi="Arial" w:cs="Arial"/>
          <w:spacing w:val="-4"/>
          <w:sz w:val="24"/>
          <w:szCs w:val="24"/>
          <w:lang w:eastAsia="es-CO"/>
        </w:rPr>
        <w:t xml:space="preserve"> en los estrados judiciales, pues conforme la jurisprudencia previamente citada </w:t>
      </w:r>
      <w:r w:rsidR="315E8569" w:rsidRPr="00167538">
        <w:rPr>
          <w:rFonts w:ascii="Arial" w:eastAsia="Times New Roman" w:hAnsi="Arial" w:cs="Arial"/>
          <w:spacing w:val="-4"/>
          <w:sz w:val="24"/>
          <w:szCs w:val="24"/>
          <w:lang w:val="es-ES" w:eastAsia="es-ES"/>
        </w:rPr>
        <w:t xml:space="preserve">la calificación de la gravedad de la falta corresponde a los pactos, convenciones colectivas, fallos arbitrales, contratos individuales o reglamentarios en que </w:t>
      </w:r>
      <w:r w:rsidR="48C448F3" w:rsidRPr="00167538">
        <w:rPr>
          <w:rFonts w:ascii="Arial" w:eastAsia="Times New Roman" w:hAnsi="Arial" w:cs="Arial"/>
          <w:spacing w:val="-4"/>
          <w:sz w:val="24"/>
          <w:szCs w:val="24"/>
          <w:lang w:val="es-ES" w:eastAsia="es-ES"/>
        </w:rPr>
        <w:t xml:space="preserve">se establece </w:t>
      </w:r>
      <w:r w:rsidR="48C448F3" w:rsidRPr="00167538">
        <w:rPr>
          <w:rFonts w:ascii="Arial" w:eastAsia="Times New Roman" w:hAnsi="Arial" w:cs="Arial"/>
          <w:spacing w:val="-4"/>
          <w:sz w:val="24"/>
          <w:szCs w:val="24"/>
          <w:lang w:val="es-ES" w:eastAsia="es-ES"/>
        </w:rPr>
        <w:lastRenderedPageBreak/>
        <w:t>con dicha calificación</w:t>
      </w:r>
      <w:bookmarkEnd w:id="3"/>
      <w:r w:rsidR="48C448F3" w:rsidRPr="00167538">
        <w:rPr>
          <w:rFonts w:ascii="Arial" w:eastAsia="Times New Roman" w:hAnsi="Arial" w:cs="Arial"/>
          <w:spacing w:val="-4"/>
          <w:sz w:val="24"/>
          <w:szCs w:val="24"/>
          <w:lang w:val="es-ES" w:eastAsia="es-ES"/>
        </w:rPr>
        <w:t>;</w:t>
      </w:r>
      <w:r w:rsidR="00476C53" w:rsidRPr="00167538">
        <w:rPr>
          <w:rFonts w:ascii="Arial" w:eastAsia="Times New Roman" w:hAnsi="Arial" w:cs="Arial"/>
          <w:spacing w:val="-4"/>
          <w:sz w:val="24"/>
          <w:szCs w:val="24"/>
          <w:lang w:val="es-ES" w:eastAsia="es-ES"/>
        </w:rPr>
        <w:t xml:space="preserve"> mientras que su ocurrencia, si corresponde establecerla al juez laboral.</w:t>
      </w:r>
    </w:p>
    <w:p w:rsidR="6D63D584" w:rsidRPr="00167538" w:rsidRDefault="6D63D584" w:rsidP="00FF4AB8">
      <w:pPr>
        <w:spacing w:after="0"/>
        <w:jc w:val="both"/>
        <w:rPr>
          <w:rFonts w:ascii="Arial" w:hAnsi="Arial" w:cs="Arial"/>
          <w:spacing w:val="-4"/>
          <w:sz w:val="24"/>
          <w:szCs w:val="24"/>
          <w:lang w:eastAsia="es-CO"/>
        </w:rPr>
      </w:pPr>
    </w:p>
    <w:p w:rsidR="009C0E27" w:rsidRPr="00167538" w:rsidRDefault="00E42A8A" w:rsidP="00FF4AB8">
      <w:pPr>
        <w:spacing w:after="0"/>
        <w:jc w:val="both"/>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Pues bien, de</w:t>
      </w:r>
      <w:r w:rsidR="00C16968" w:rsidRPr="00167538">
        <w:rPr>
          <w:rFonts w:ascii="Arial" w:eastAsia="Times New Roman" w:hAnsi="Arial" w:cs="Arial"/>
          <w:spacing w:val="-4"/>
          <w:sz w:val="24"/>
          <w:szCs w:val="24"/>
          <w:lang w:eastAsia="es-CO"/>
        </w:rPr>
        <w:t xml:space="preserve">l análisis del video no queda duda de que el </w:t>
      </w:r>
      <w:r w:rsidRPr="00167538">
        <w:rPr>
          <w:rFonts w:ascii="Arial" w:eastAsia="Times New Roman" w:hAnsi="Arial" w:cs="Arial"/>
          <w:spacing w:val="-4"/>
          <w:sz w:val="24"/>
          <w:szCs w:val="24"/>
          <w:lang w:eastAsia="es-CO"/>
        </w:rPr>
        <w:t>aforado</w:t>
      </w:r>
      <w:r w:rsidR="00C16968" w:rsidRPr="00167538">
        <w:rPr>
          <w:rFonts w:ascii="Arial" w:eastAsia="Times New Roman" w:hAnsi="Arial" w:cs="Arial"/>
          <w:spacing w:val="-4"/>
          <w:sz w:val="24"/>
          <w:szCs w:val="24"/>
          <w:lang w:eastAsia="es-CO"/>
        </w:rPr>
        <w:t xml:space="preserve"> durmió profundamente en la unidad blindad</w:t>
      </w:r>
      <w:r w:rsidR="00107893" w:rsidRPr="00167538">
        <w:rPr>
          <w:rFonts w:ascii="Arial" w:eastAsia="Times New Roman" w:hAnsi="Arial" w:cs="Arial"/>
          <w:spacing w:val="-4"/>
          <w:sz w:val="24"/>
          <w:szCs w:val="24"/>
          <w:lang w:eastAsia="es-CO"/>
        </w:rPr>
        <w:t>a</w:t>
      </w:r>
      <w:r w:rsidR="00C16968" w:rsidRPr="00167538">
        <w:rPr>
          <w:rFonts w:ascii="Arial" w:eastAsia="Times New Roman" w:hAnsi="Arial" w:cs="Arial"/>
          <w:spacing w:val="-4"/>
          <w:sz w:val="24"/>
          <w:szCs w:val="24"/>
          <w:lang w:eastAsia="es-CO"/>
        </w:rPr>
        <w:t xml:space="preserve"> por espacio de 24 minutos el día 20 de diciembre de 2021</w:t>
      </w:r>
      <w:r w:rsidRPr="00167538">
        <w:rPr>
          <w:rFonts w:ascii="Arial" w:eastAsia="Times New Roman" w:hAnsi="Arial" w:cs="Arial"/>
          <w:spacing w:val="-4"/>
          <w:sz w:val="24"/>
          <w:szCs w:val="24"/>
          <w:lang w:eastAsia="es-CO"/>
        </w:rPr>
        <w:t>, entre las 7:26 am y 7:50 am</w:t>
      </w:r>
      <w:r w:rsidR="00C16968" w:rsidRPr="00167538">
        <w:rPr>
          <w:rFonts w:ascii="Arial" w:eastAsia="Times New Roman" w:hAnsi="Arial" w:cs="Arial"/>
          <w:spacing w:val="-4"/>
          <w:sz w:val="24"/>
          <w:szCs w:val="24"/>
          <w:lang w:eastAsia="es-CO"/>
        </w:rPr>
        <w:t xml:space="preserve">, poniendo en riesgo su seguridad, la de sus compañeros y la de los bienes cuya custodia le fue confiada, con lo cual queda sin soporte </w:t>
      </w:r>
      <w:r w:rsidR="009C0E27" w:rsidRPr="00167538">
        <w:rPr>
          <w:rFonts w:ascii="Arial" w:eastAsia="Times New Roman" w:hAnsi="Arial" w:cs="Arial"/>
          <w:spacing w:val="-4"/>
          <w:sz w:val="24"/>
          <w:szCs w:val="24"/>
          <w:lang w:eastAsia="es-CO"/>
        </w:rPr>
        <w:t xml:space="preserve">el argumento defensivo consistente en que se encontraba en posición de descanso y que, como quiera que no se tienen establecidos momentos para el efecto, los trabajadores a su arbitrio determinan cuál es la oportunidad adecuada </w:t>
      </w:r>
      <w:r w:rsidR="00C237AD" w:rsidRPr="00167538">
        <w:rPr>
          <w:rFonts w:ascii="Arial" w:eastAsia="Times New Roman" w:hAnsi="Arial" w:cs="Arial"/>
          <w:spacing w:val="-4"/>
          <w:sz w:val="24"/>
          <w:szCs w:val="24"/>
          <w:lang w:eastAsia="es-CO"/>
        </w:rPr>
        <w:t>para descansar.</w:t>
      </w:r>
    </w:p>
    <w:p w:rsidR="00C237AD" w:rsidRPr="00167538" w:rsidRDefault="00C237AD" w:rsidP="00FF4AB8">
      <w:pPr>
        <w:spacing w:after="0"/>
        <w:jc w:val="both"/>
        <w:rPr>
          <w:rFonts w:ascii="Arial" w:eastAsia="Times New Roman" w:hAnsi="Arial" w:cs="Arial"/>
          <w:spacing w:val="-4"/>
          <w:sz w:val="24"/>
          <w:szCs w:val="24"/>
          <w:lang w:eastAsia="es-CO"/>
        </w:rPr>
      </w:pPr>
    </w:p>
    <w:p w:rsidR="00C237AD" w:rsidRPr="00167538" w:rsidRDefault="00C237AD" w:rsidP="00FF4AB8">
      <w:pPr>
        <w:spacing w:after="0"/>
        <w:jc w:val="both"/>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 xml:space="preserve">Sobre el punto no hay discusión que los trabajadores pueden, dentro de su horario o jornada laboral, tener momentos de descanso, de hecho, no es una conducta que reproche el empleador, pues al momento de analizar el video en el área de gestión del riesgo, </w:t>
      </w:r>
      <w:r w:rsidR="00137E0F" w:rsidRPr="00167538">
        <w:rPr>
          <w:rFonts w:ascii="Arial" w:eastAsia="Times New Roman" w:hAnsi="Arial" w:cs="Arial"/>
          <w:spacing w:val="-4"/>
          <w:sz w:val="24"/>
          <w:szCs w:val="24"/>
          <w:lang w:eastAsia="es-CO"/>
        </w:rPr>
        <w:t xml:space="preserve">fue </w:t>
      </w:r>
      <w:r w:rsidRPr="00167538">
        <w:rPr>
          <w:rFonts w:ascii="Arial" w:eastAsia="Times New Roman" w:hAnsi="Arial" w:cs="Arial"/>
          <w:spacing w:val="-4"/>
          <w:sz w:val="24"/>
          <w:szCs w:val="24"/>
          <w:lang w:eastAsia="es-CO"/>
        </w:rPr>
        <w:t>verifica</w:t>
      </w:r>
      <w:r w:rsidR="00137E0F" w:rsidRPr="00167538">
        <w:rPr>
          <w:rFonts w:ascii="Arial" w:eastAsia="Times New Roman" w:hAnsi="Arial" w:cs="Arial"/>
          <w:spacing w:val="-4"/>
          <w:sz w:val="24"/>
          <w:szCs w:val="24"/>
          <w:lang w:eastAsia="es-CO"/>
        </w:rPr>
        <w:t>do</w:t>
      </w:r>
      <w:r w:rsidRPr="00167538">
        <w:rPr>
          <w:rFonts w:ascii="Arial" w:eastAsia="Times New Roman" w:hAnsi="Arial" w:cs="Arial"/>
          <w:spacing w:val="-4"/>
          <w:sz w:val="24"/>
          <w:szCs w:val="24"/>
          <w:lang w:eastAsia="es-CO"/>
        </w:rPr>
        <w:t xml:space="preserve"> primero que no se trata</w:t>
      </w:r>
      <w:r w:rsidR="008661DC" w:rsidRPr="00167538">
        <w:rPr>
          <w:rFonts w:ascii="Arial" w:eastAsia="Times New Roman" w:hAnsi="Arial" w:cs="Arial"/>
          <w:spacing w:val="-4"/>
          <w:sz w:val="24"/>
          <w:szCs w:val="24"/>
          <w:lang w:eastAsia="es-CO"/>
        </w:rPr>
        <w:t>r</w:t>
      </w:r>
      <w:r w:rsidRPr="00167538">
        <w:rPr>
          <w:rFonts w:ascii="Arial" w:eastAsia="Times New Roman" w:hAnsi="Arial" w:cs="Arial"/>
          <w:spacing w:val="-4"/>
          <w:sz w:val="24"/>
          <w:szCs w:val="24"/>
          <w:lang w:eastAsia="es-CO"/>
        </w:rPr>
        <w:t>a de un momento de</w:t>
      </w:r>
      <w:r w:rsidR="00E47DC1" w:rsidRPr="00167538">
        <w:rPr>
          <w:rFonts w:ascii="Arial" w:eastAsia="Times New Roman" w:hAnsi="Arial" w:cs="Arial"/>
          <w:spacing w:val="-4"/>
          <w:sz w:val="24"/>
          <w:szCs w:val="24"/>
          <w:lang w:eastAsia="es-CO"/>
        </w:rPr>
        <w:t xml:space="preserve"> descanso</w:t>
      </w:r>
      <w:r w:rsidR="008661DC" w:rsidRPr="00167538">
        <w:rPr>
          <w:rFonts w:ascii="Arial" w:eastAsia="Times New Roman" w:hAnsi="Arial" w:cs="Arial"/>
          <w:spacing w:val="-4"/>
          <w:sz w:val="24"/>
          <w:szCs w:val="24"/>
          <w:lang w:eastAsia="es-CO"/>
        </w:rPr>
        <w:t xml:space="preserve"> </w:t>
      </w:r>
      <w:r w:rsidR="00107893" w:rsidRPr="00167538">
        <w:rPr>
          <w:rFonts w:ascii="Arial" w:eastAsia="Times New Roman" w:hAnsi="Arial" w:cs="Arial"/>
          <w:spacing w:val="-4"/>
          <w:sz w:val="24"/>
          <w:szCs w:val="24"/>
          <w:lang w:eastAsia="es-CO"/>
        </w:rPr>
        <w:t xml:space="preserve">y así se lo dejó establecido en el numeral 4 de la comunicación mediante la cual </w:t>
      </w:r>
      <w:r w:rsidR="00235770" w:rsidRPr="00167538">
        <w:rPr>
          <w:rFonts w:ascii="Arial" w:eastAsia="Times New Roman" w:hAnsi="Arial" w:cs="Arial"/>
          <w:spacing w:val="-4"/>
          <w:sz w:val="24"/>
          <w:szCs w:val="24"/>
          <w:lang w:eastAsia="es-CO"/>
        </w:rPr>
        <w:t>le informan que previa la autorización del juez laboral se dará por terminado el contrato de trabajo, documento que obra a folio 19 del archivo que contiene la demanda y sus anexos.</w:t>
      </w:r>
    </w:p>
    <w:p w:rsidR="00A05E88" w:rsidRPr="00167538" w:rsidRDefault="00C16968" w:rsidP="00FF4AB8">
      <w:pPr>
        <w:spacing w:after="0"/>
        <w:jc w:val="both"/>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 xml:space="preserve">  </w:t>
      </w:r>
    </w:p>
    <w:p w:rsidR="00D9447E" w:rsidRPr="00167538" w:rsidRDefault="00D9447E" w:rsidP="00FF4AB8">
      <w:pPr>
        <w:spacing w:after="0"/>
        <w:jc w:val="both"/>
        <w:textAlignment w:val="baseline"/>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Ciertamente, si el presente caso involucrara un momento de des</w:t>
      </w:r>
      <w:r w:rsidR="00152B79" w:rsidRPr="00167538">
        <w:rPr>
          <w:rFonts w:ascii="Arial" w:eastAsia="Times New Roman" w:hAnsi="Arial" w:cs="Arial"/>
          <w:spacing w:val="-4"/>
          <w:sz w:val="24"/>
          <w:szCs w:val="24"/>
          <w:lang w:eastAsia="es-CO"/>
        </w:rPr>
        <w:t xml:space="preserve">canso, no hubiera tenido lugar está actuación judicial, pues de ningún modo se puede calificar como falta grave que el conductor cambie de posición por unos segundos, recline su silla por otro lapso igual y luego retorne a su posición </w:t>
      </w:r>
      <w:r w:rsidR="00C03E14" w:rsidRPr="00167538">
        <w:rPr>
          <w:rFonts w:ascii="Arial" w:eastAsia="Times New Roman" w:hAnsi="Arial" w:cs="Arial"/>
          <w:spacing w:val="-4"/>
          <w:sz w:val="24"/>
          <w:szCs w:val="24"/>
          <w:lang w:eastAsia="es-CO"/>
        </w:rPr>
        <w:t>para continuar alerta, máxime cuando está en una operación de sumo riego y cuidado, como es el aprovisionamiento de cajeros electrónicos, actividad a cargo de la tripulación a bordo de la Unidad Blindada 1316</w:t>
      </w:r>
      <w:r w:rsidRPr="00167538">
        <w:rPr>
          <w:rFonts w:ascii="Arial" w:eastAsia="Times New Roman" w:hAnsi="Arial" w:cs="Arial"/>
          <w:spacing w:val="-4"/>
          <w:sz w:val="24"/>
          <w:szCs w:val="24"/>
          <w:lang w:eastAsia="es-CO"/>
        </w:rPr>
        <w:t xml:space="preserve"> para el día 20 de diciembre de 2021, según lo dicho por el testigo William de Jesús Sánchez en el sentido que la labor que tenían asignada ese día era la de aprovisionar un cajero ubicado en el almacén Éxito del centro comercial Parque Arboleda</w:t>
      </w:r>
      <w:r w:rsidR="00C03E14" w:rsidRPr="00167538">
        <w:rPr>
          <w:rFonts w:ascii="Arial" w:eastAsia="Times New Roman" w:hAnsi="Arial" w:cs="Arial"/>
          <w:spacing w:val="-4"/>
          <w:sz w:val="24"/>
          <w:szCs w:val="24"/>
          <w:lang w:eastAsia="es-CO"/>
        </w:rPr>
        <w:t>.</w:t>
      </w:r>
      <w:r w:rsidR="0065073C" w:rsidRPr="00167538">
        <w:rPr>
          <w:rFonts w:ascii="Arial" w:eastAsia="Times New Roman" w:hAnsi="Arial" w:cs="Arial"/>
          <w:spacing w:val="-4"/>
          <w:sz w:val="24"/>
          <w:szCs w:val="24"/>
          <w:lang w:eastAsia="es-CO"/>
        </w:rPr>
        <w:t xml:space="preserve"> </w:t>
      </w:r>
    </w:p>
    <w:p w:rsidR="6D63D584" w:rsidRPr="00167538" w:rsidRDefault="6D63D584" w:rsidP="00FF4AB8">
      <w:pPr>
        <w:spacing w:after="0"/>
        <w:jc w:val="both"/>
        <w:rPr>
          <w:rFonts w:ascii="Arial" w:hAnsi="Arial" w:cs="Arial"/>
          <w:spacing w:val="-4"/>
          <w:sz w:val="24"/>
          <w:szCs w:val="24"/>
          <w:lang w:eastAsia="es-CO"/>
        </w:rPr>
      </w:pPr>
    </w:p>
    <w:p w:rsidR="00C03E14" w:rsidRPr="00167538" w:rsidRDefault="00E87144" w:rsidP="00FF4AB8">
      <w:pPr>
        <w:spacing w:after="0"/>
        <w:jc w:val="both"/>
        <w:textAlignment w:val="baseline"/>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Ahora, s</w:t>
      </w:r>
      <w:r w:rsidR="0065073C" w:rsidRPr="00167538">
        <w:rPr>
          <w:rFonts w:ascii="Arial" w:eastAsia="Times New Roman" w:hAnsi="Arial" w:cs="Arial"/>
          <w:spacing w:val="-4"/>
          <w:sz w:val="24"/>
          <w:szCs w:val="24"/>
          <w:lang w:eastAsia="es-CO"/>
        </w:rPr>
        <w:t>i bien el Parqueadero del Centro Comercial Arboleda, donde se encontraba la UB puede ser visto como un entorno favorable</w:t>
      </w:r>
      <w:r w:rsidR="0280B2A6" w:rsidRPr="00167538">
        <w:rPr>
          <w:rFonts w:ascii="Arial" w:eastAsia="Times New Roman" w:hAnsi="Arial" w:cs="Arial"/>
          <w:spacing w:val="-4"/>
          <w:sz w:val="24"/>
          <w:szCs w:val="24"/>
          <w:lang w:eastAsia="es-CO"/>
        </w:rPr>
        <w:t xml:space="preserve"> </w:t>
      </w:r>
      <w:r w:rsidR="0065073C" w:rsidRPr="00167538">
        <w:rPr>
          <w:rFonts w:ascii="Arial" w:eastAsia="Times New Roman" w:hAnsi="Arial" w:cs="Arial"/>
          <w:spacing w:val="-4"/>
          <w:sz w:val="24"/>
          <w:szCs w:val="24"/>
          <w:lang w:eastAsia="es-CO"/>
        </w:rPr>
        <w:t xml:space="preserve">para tomar un breve descanso y hacer pausa activa -que de ningún modo puede entenderse </w:t>
      </w:r>
      <w:r w:rsidRPr="00167538">
        <w:rPr>
          <w:rFonts w:ascii="Arial" w:eastAsia="Times New Roman" w:hAnsi="Arial" w:cs="Arial"/>
          <w:spacing w:val="-4"/>
          <w:sz w:val="24"/>
          <w:szCs w:val="24"/>
          <w:lang w:eastAsia="es-CO"/>
        </w:rPr>
        <w:t xml:space="preserve">como un espacio para </w:t>
      </w:r>
      <w:r w:rsidR="0065073C" w:rsidRPr="00167538">
        <w:rPr>
          <w:rFonts w:ascii="Arial" w:eastAsia="Times New Roman" w:hAnsi="Arial" w:cs="Arial"/>
          <w:spacing w:val="-4"/>
          <w:sz w:val="24"/>
          <w:szCs w:val="24"/>
          <w:lang w:eastAsia="es-CO"/>
        </w:rPr>
        <w:t>dormir-, lo cierto es que</w:t>
      </w:r>
      <w:r w:rsidRPr="00167538">
        <w:rPr>
          <w:rFonts w:ascii="Arial" w:eastAsia="Times New Roman" w:hAnsi="Arial" w:cs="Arial"/>
          <w:spacing w:val="-4"/>
          <w:sz w:val="24"/>
          <w:szCs w:val="24"/>
          <w:lang w:eastAsia="es-CO"/>
        </w:rPr>
        <w:t xml:space="preserve"> la actividad de riesgo se encontraba en marcha y el hecho de que el cliente aun no hubiera abierto el establecimiento no relevaba al conductor de continuar atento a su alrededor, pues se tenía en los compartimientos del vehículo, los bienes y dineros con los que se debía realizar el cargue de los cajeros, situación que por fortuna si consideraron sus compañeros tripulantes, pues a pesar que también estaban a la espera de realizar la operación, no decidieron dormir como lo hizo el demandado, tomando </w:t>
      </w:r>
      <w:r w:rsidR="0065073C" w:rsidRPr="00167538">
        <w:rPr>
          <w:rFonts w:ascii="Arial" w:eastAsia="Times New Roman" w:hAnsi="Arial" w:cs="Arial"/>
          <w:spacing w:val="-4"/>
          <w:sz w:val="24"/>
          <w:szCs w:val="24"/>
          <w:lang w:eastAsia="es-CO"/>
        </w:rPr>
        <w:t xml:space="preserve">una siesta prolongada en el horario de trabajo. </w:t>
      </w:r>
    </w:p>
    <w:p w:rsidR="00C03E14" w:rsidRPr="00167538" w:rsidRDefault="00C03E14" w:rsidP="00FF4AB8">
      <w:pPr>
        <w:spacing w:after="0"/>
        <w:jc w:val="both"/>
        <w:textAlignment w:val="baseline"/>
        <w:rPr>
          <w:rFonts w:ascii="Arial" w:eastAsia="Times New Roman" w:hAnsi="Arial" w:cs="Arial"/>
          <w:spacing w:val="-4"/>
          <w:sz w:val="24"/>
          <w:szCs w:val="24"/>
          <w:lang w:eastAsia="es-CO"/>
        </w:rPr>
      </w:pPr>
    </w:p>
    <w:p w:rsidR="002A23AC" w:rsidRPr="00167538" w:rsidRDefault="00021C23" w:rsidP="00FF4AB8">
      <w:pPr>
        <w:spacing w:after="0"/>
        <w:jc w:val="both"/>
        <w:textAlignment w:val="baseline"/>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 xml:space="preserve">Y es que en el </w:t>
      </w:r>
      <w:r w:rsidR="00C03E14" w:rsidRPr="00167538">
        <w:rPr>
          <w:rFonts w:ascii="Arial" w:eastAsia="Times New Roman" w:hAnsi="Arial" w:cs="Arial"/>
          <w:spacing w:val="-4"/>
          <w:sz w:val="24"/>
          <w:szCs w:val="24"/>
          <w:lang w:eastAsia="es-CO"/>
        </w:rPr>
        <w:t>video</w:t>
      </w:r>
      <w:r w:rsidR="003A1E4A" w:rsidRPr="00167538">
        <w:rPr>
          <w:rFonts w:ascii="Arial" w:eastAsia="Times New Roman" w:hAnsi="Arial" w:cs="Arial"/>
          <w:spacing w:val="-4"/>
          <w:sz w:val="24"/>
          <w:szCs w:val="24"/>
          <w:lang w:eastAsia="es-CO"/>
        </w:rPr>
        <w:t xml:space="preserve"> se puede advertir que</w:t>
      </w:r>
      <w:r w:rsidR="00C03E14" w:rsidRPr="00167538">
        <w:rPr>
          <w:rFonts w:ascii="Arial" w:eastAsia="Times New Roman" w:hAnsi="Arial" w:cs="Arial"/>
          <w:spacing w:val="-4"/>
          <w:sz w:val="24"/>
          <w:szCs w:val="24"/>
          <w:lang w:eastAsia="es-CO"/>
        </w:rPr>
        <w:t xml:space="preserve"> el conductor para esperar el retorno del tripulante, que de acuerdo a las declaraciones recibidas en la instancia anterior era el señor William de Jesús Sánchez, procede a reclinar la silla, tomar un objeto del vehículo, que según lo dicho en el interrogatorio de parte, era una “cartera”</w:t>
      </w:r>
      <w:r w:rsidR="002A23AC" w:rsidRPr="00167538">
        <w:rPr>
          <w:rFonts w:ascii="Arial" w:eastAsia="Times New Roman" w:hAnsi="Arial" w:cs="Arial"/>
          <w:spacing w:val="-4"/>
          <w:sz w:val="24"/>
          <w:szCs w:val="24"/>
          <w:lang w:eastAsia="es-CO"/>
        </w:rPr>
        <w:t xml:space="preserve"> </w:t>
      </w:r>
      <w:r w:rsidR="0065073C" w:rsidRPr="00167538">
        <w:rPr>
          <w:rFonts w:ascii="Arial" w:eastAsia="Times New Roman" w:hAnsi="Arial" w:cs="Arial"/>
          <w:spacing w:val="-4"/>
          <w:sz w:val="24"/>
          <w:szCs w:val="24"/>
          <w:lang w:eastAsia="es-CO"/>
        </w:rPr>
        <w:t xml:space="preserve">que puso tras su cabeza, </w:t>
      </w:r>
      <w:r w:rsidR="002A23AC" w:rsidRPr="00167538">
        <w:rPr>
          <w:rFonts w:ascii="Arial" w:eastAsia="Times New Roman" w:hAnsi="Arial" w:cs="Arial"/>
          <w:spacing w:val="-4"/>
          <w:sz w:val="24"/>
          <w:szCs w:val="24"/>
          <w:lang w:eastAsia="es-CO"/>
        </w:rPr>
        <w:t>quedándose profundamente dormido tres minutos más tarde por otros 20 más, mientras sus compañeros, en la parte de atrás del vagón</w:t>
      </w:r>
      <w:r w:rsidR="006C4180" w:rsidRPr="00167538">
        <w:rPr>
          <w:rFonts w:ascii="Arial" w:eastAsia="Times New Roman" w:hAnsi="Arial" w:cs="Arial"/>
          <w:spacing w:val="-4"/>
          <w:sz w:val="24"/>
          <w:szCs w:val="24"/>
          <w:lang w:eastAsia="es-CO"/>
        </w:rPr>
        <w:t>,</w:t>
      </w:r>
      <w:r w:rsidR="002A23AC" w:rsidRPr="00167538">
        <w:rPr>
          <w:rFonts w:ascii="Arial" w:eastAsia="Times New Roman" w:hAnsi="Arial" w:cs="Arial"/>
          <w:spacing w:val="-4"/>
          <w:sz w:val="24"/>
          <w:szCs w:val="24"/>
          <w:lang w:eastAsia="es-CO"/>
        </w:rPr>
        <w:t xml:space="preserve"> permanecían alertas, conversando entre ellos, mirando el reloj y la ventana, a la espera de que el cliente los </w:t>
      </w:r>
      <w:r w:rsidR="002A23AC" w:rsidRPr="00167538">
        <w:rPr>
          <w:rFonts w:ascii="Arial" w:eastAsia="Times New Roman" w:hAnsi="Arial" w:cs="Arial"/>
          <w:spacing w:val="-4"/>
          <w:sz w:val="24"/>
          <w:szCs w:val="24"/>
          <w:lang w:eastAsia="es-CO"/>
        </w:rPr>
        <w:lastRenderedPageBreak/>
        <w:t>dejara ingresar, lo cual ocurrió a las 7:50 am, oportunidad en la que, al solicitarse la apertura de la puerta por parte del tripulante, despierta</w:t>
      </w:r>
      <w:r w:rsidR="0065073C" w:rsidRPr="00167538">
        <w:rPr>
          <w:rFonts w:ascii="Arial" w:eastAsia="Times New Roman" w:hAnsi="Arial" w:cs="Arial"/>
          <w:spacing w:val="-4"/>
          <w:sz w:val="24"/>
          <w:szCs w:val="24"/>
          <w:lang w:eastAsia="es-CO"/>
        </w:rPr>
        <w:t xml:space="preserve"> al señor Rueda Otaya.</w:t>
      </w:r>
      <w:r w:rsidR="002A23AC" w:rsidRPr="00167538">
        <w:rPr>
          <w:rFonts w:ascii="Arial" w:eastAsia="Times New Roman" w:hAnsi="Arial" w:cs="Arial"/>
          <w:spacing w:val="-4"/>
          <w:sz w:val="24"/>
          <w:szCs w:val="24"/>
          <w:lang w:eastAsia="es-CO"/>
        </w:rPr>
        <w:t xml:space="preserve"> </w:t>
      </w:r>
    </w:p>
    <w:p w:rsidR="002A23AC" w:rsidRPr="00167538" w:rsidRDefault="002A23AC" w:rsidP="00FF4AB8">
      <w:pPr>
        <w:spacing w:after="0"/>
        <w:jc w:val="both"/>
        <w:textAlignment w:val="baseline"/>
        <w:rPr>
          <w:rFonts w:ascii="Arial" w:eastAsia="Times New Roman" w:hAnsi="Arial" w:cs="Arial"/>
          <w:spacing w:val="-4"/>
          <w:sz w:val="24"/>
          <w:szCs w:val="24"/>
          <w:lang w:eastAsia="es-CO"/>
        </w:rPr>
      </w:pPr>
    </w:p>
    <w:p w:rsidR="00266E2E" w:rsidRPr="00167538" w:rsidRDefault="0065073C" w:rsidP="00FF4AB8">
      <w:pPr>
        <w:spacing w:after="0"/>
        <w:jc w:val="both"/>
        <w:textAlignment w:val="baseline"/>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 xml:space="preserve">Es así entonces que el comportamiento del trabajador no tiene justificación, primero porque no se trató de </w:t>
      </w:r>
      <w:r w:rsidR="00266E2E" w:rsidRPr="00167538">
        <w:rPr>
          <w:rFonts w:ascii="Arial" w:eastAsia="Times New Roman" w:hAnsi="Arial" w:cs="Arial"/>
          <w:spacing w:val="-4"/>
          <w:sz w:val="24"/>
          <w:szCs w:val="24"/>
          <w:lang w:eastAsia="es-CO"/>
        </w:rPr>
        <w:t xml:space="preserve">un breve descanso y segundo porque solo habían transcurridos dos horas y media desde que inició la ruta de aprovisionamiento de cajeros y el día anterior, domingo 19 de diciembre de 2021, no había laborado, de ahí que no puede alegarse como excusa las </w:t>
      </w:r>
      <w:r w:rsidR="00E95CEA" w:rsidRPr="00167538">
        <w:rPr>
          <w:rFonts w:ascii="Arial" w:eastAsia="Times New Roman" w:hAnsi="Arial" w:cs="Arial"/>
          <w:spacing w:val="-4"/>
          <w:sz w:val="24"/>
          <w:szCs w:val="24"/>
          <w:lang w:eastAsia="es-CO"/>
        </w:rPr>
        <w:t>largas y e</w:t>
      </w:r>
      <w:r w:rsidR="00266E2E" w:rsidRPr="00167538">
        <w:rPr>
          <w:rFonts w:ascii="Arial" w:eastAsia="Times New Roman" w:hAnsi="Arial" w:cs="Arial"/>
          <w:spacing w:val="-4"/>
          <w:sz w:val="24"/>
          <w:szCs w:val="24"/>
          <w:lang w:eastAsia="es-CO"/>
        </w:rPr>
        <w:t>xtenuantes jornadas de trabajo, porque además, hace parte del grupo de trabajadores (5) que tienen asignadas 8 horas diarias de trabajo, máximo 10, conforme lo informó a la juez de la causa el señor William de Jesús Sánchez.</w:t>
      </w:r>
    </w:p>
    <w:p w:rsidR="00266E2E" w:rsidRPr="00167538" w:rsidRDefault="00266E2E" w:rsidP="00FF4AB8">
      <w:pPr>
        <w:spacing w:after="0"/>
        <w:jc w:val="both"/>
        <w:textAlignment w:val="baseline"/>
        <w:rPr>
          <w:rFonts w:ascii="Arial" w:eastAsia="Times New Roman" w:hAnsi="Arial" w:cs="Arial"/>
          <w:spacing w:val="-4"/>
          <w:sz w:val="24"/>
          <w:szCs w:val="24"/>
          <w:lang w:eastAsia="es-CO"/>
        </w:rPr>
      </w:pPr>
    </w:p>
    <w:p w:rsidR="00767BC8" w:rsidRPr="00167538" w:rsidRDefault="00767BC8" w:rsidP="00FF4AB8">
      <w:pPr>
        <w:spacing w:after="0"/>
        <w:jc w:val="both"/>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 xml:space="preserve">De acuerdo con lo anterior, el proceder del trabajador </w:t>
      </w:r>
      <w:r w:rsidR="00F63C98" w:rsidRPr="00167538">
        <w:rPr>
          <w:rFonts w:ascii="Arial" w:eastAsia="Times New Roman" w:hAnsi="Arial" w:cs="Arial"/>
          <w:spacing w:val="-4"/>
          <w:sz w:val="24"/>
          <w:szCs w:val="24"/>
          <w:lang w:eastAsia="es-CO"/>
        </w:rPr>
        <w:t>fue contrario</w:t>
      </w:r>
      <w:r w:rsidR="00BE4D61" w:rsidRPr="00167538">
        <w:rPr>
          <w:rFonts w:ascii="Arial" w:eastAsia="Times New Roman" w:hAnsi="Arial" w:cs="Arial"/>
          <w:spacing w:val="-4"/>
          <w:sz w:val="24"/>
          <w:szCs w:val="24"/>
          <w:lang w:eastAsia="es-CO"/>
        </w:rPr>
        <w:t xml:space="preserve"> a las obligación especial de permanecer alerta en el puesto y área de vigilancia que se comprometió a cumplir según lo dispuesto en </w:t>
      </w:r>
      <w:r w:rsidR="004428AC" w:rsidRPr="00167538">
        <w:rPr>
          <w:rFonts w:ascii="Arial" w:eastAsia="Times New Roman" w:hAnsi="Arial" w:cs="Arial"/>
          <w:spacing w:val="-4"/>
          <w:sz w:val="24"/>
          <w:szCs w:val="24"/>
          <w:lang w:eastAsia="es-CO"/>
        </w:rPr>
        <w:t xml:space="preserve">el </w:t>
      </w:r>
      <w:r w:rsidR="0054487F" w:rsidRPr="00167538">
        <w:rPr>
          <w:rFonts w:ascii="Arial" w:eastAsia="Times New Roman" w:hAnsi="Arial" w:cs="Arial"/>
          <w:spacing w:val="-4"/>
          <w:sz w:val="24"/>
          <w:szCs w:val="24"/>
          <w:lang w:eastAsia="es-CO"/>
        </w:rPr>
        <w:t xml:space="preserve">numeral 34 del </w:t>
      </w:r>
      <w:r w:rsidR="004428AC" w:rsidRPr="00167538">
        <w:rPr>
          <w:rFonts w:ascii="Arial" w:eastAsia="Times New Roman" w:hAnsi="Arial" w:cs="Arial"/>
          <w:spacing w:val="-4"/>
          <w:sz w:val="24"/>
          <w:szCs w:val="24"/>
          <w:lang w:eastAsia="es-CO"/>
        </w:rPr>
        <w:t xml:space="preserve">artículo </w:t>
      </w:r>
      <w:r w:rsidR="0054487F" w:rsidRPr="00167538">
        <w:rPr>
          <w:rFonts w:ascii="Arial" w:eastAsia="Times New Roman" w:hAnsi="Arial" w:cs="Arial"/>
          <w:spacing w:val="-4"/>
          <w:sz w:val="24"/>
          <w:szCs w:val="24"/>
          <w:lang w:eastAsia="es-CO"/>
        </w:rPr>
        <w:t>62</w:t>
      </w:r>
      <w:r w:rsidR="004428AC" w:rsidRPr="00167538">
        <w:rPr>
          <w:rFonts w:ascii="Arial" w:eastAsia="Times New Roman" w:hAnsi="Arial" w:cs="Arial"/>
          <w:spacing w:val="-4"/>
          <w:sz w:val="24"/>
          <w:szCs w:val="24"/>
          <w:lang w:eastAsia="es-CO"/>
        </w:rPr>
        <w:t xml:space="preserve"> de Reglamento Interno de Trabajo</w:t>
      </w:r>
      <w:r w:rsidR="63885201" w:rsidRPr="00167538">
        <w:rPr>
          <w:rFonts w:ascii="Arial" w:eastAsia="Times New Roman" w:hAnsi="Arial" w:cs="Arial"/>
          <w:spacing w:val="-4"/>
          <w:sz w:val="24"/>
          <w:szCs w:val="24"/>
          <w:lang w:eastAsia="es-CO"/>
        </w:rPr>
        <w:t>, incurriendo de paso en la conducta calificada como falta grave de conformidad con lo previsto en el parágrafo primero del artículo 64 del Reglamento que establece como prohibición especial de los trabajadores, en el numeral 18, el hecho de “</w:t>
      </w:r>
      <w:r w:rsidR="63885201" w:rsidRPr="00167538">
        <w:rPr>
          <w:rFonts w:ascii="Arial" w:eastAsia="Times New Roman" w:hAnsi="Arial" w:cs="Arial"/>
          <w:i/>
          <w:iCs/>
          <w:spacing w:val="-4"/>
          <w:szCs w:val="24"/>
          <w:lang w:eastAsia="es-CO"/>
        </w:rPr>
        <w:t>Dormirse en horas de trabajo</w:t>
      </w:r>
      <w:r w:rsidR="63885201" w:rsidRPr="00167538">
        <w:rPr>
          <w:rFonts w:ascii="Arial" w:eastAsia="Times New Roman" w:hAnsi="Arial" w:cs="Arial"/>
          <w:spacing w:val="-4"/>
          <w:sz w:val="24"/>
          <w:szCs w:val="24"/>
          <w:lang w:eastAsia="es-CO"/>
        </w:rPr>
        <w:t>”, conducta que también encuadra en el numeral 4o del artículo 62 del Código Sustantivo del Trabajo que, establece como justa causa para dar por terminado el contrato de trabajo por parte del empleador “</w:t>
      </w:r>
      <w:r w:rsidR="63885201" w:rsidRPr="00167538">
        <w:rPr>
          <w:rFonts w:ascii="Arial" w:eastAsia="Times New Roman" w:hAnsi="Arial" w:cs="Arial"/>
          <w:spacing w:val="-4"/>
          <w:szCs w:val="24"/>
          <w:lang w:eastAsia="es-CO"/>
        </w:rPr>
        <w:t>(…) toda grave negligencia que ponga en peligro la seguridad de las personas o de las cosas</w:t>
      </w:r>
      <w:r w:rsidR="004B2EE2" w:rsidRPr="00167538">
        <w:rPr>
          <w:rFonts w:ascii="Arial" w:eastAsia="Times New Roman" w:hAnsi="Arial" w:cs="Arial"/>
          <w:spacing w:val="-4"/>
          <w:sz w:val="24"/>
          <w:szCs w:val="24"/>
          <w:lang w:eastAsia="es-CO"/>
        </w:rPr>
        <w:t>”</w:t>
      </w:r>
      <w:r w:rsidR="63885201" w:rsidRPr="00167538">
        <w:rPr>
          <w:rFonts w:ascii="Arial" w:eastAsia="Times New Roman" w:hAnsi="Arial" w:cs="Arial"/>
          <w:spacing w:val="-4"/>
          <w:sz w:val="24"/>
          <w:szCs w:val="24"/>
          <w:lang w:eastAsia="es-CO"/>
        </w:rPr>
        <w:t>.</w:t>
      </w:r>
    </w:p>
    <w:p w:rsidR="63885201" w:rsidRPr="00167538" w:rsidRDefault="63885201" w:rsidP="00FF4AB8">
      <w:pPr>
        <w:spacing w:after="0"/>
        <w:jc w:val="both"/>
        <w:rPr>
          <w:rFonts w:ascii="Arial" w:hAnsi="Arial" w:cs="Arial"/>
          <w:spacing w:val="-4"/>
          <w:sz w:val="24"/>
          <w:szCs w:val="24"/>
          <w:lang w:eastAsia="es-CO"/>
        </w:rPr>
      </w:pPr>
    </w:p>
    <w:p w:rsidR="00674A19" w:rsidRPr="00167538" w:rsidRDefault="006C4180" w:rsidP="00FF4AB8">
      <w:pPr>
        <w:spacing w:after="0"/>
        <w:jc w:val="both"/>
        <w:textAlignment w:val="baseline"/>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 xml:space="preserve">Frente al </w:t>
      </w:r>
      <w:r w:rsidR="003557F7" w:rsidRPr="00167538">
        <w:rPr>
          <w:rFonts w:ascii="Arial" w:eastAsia="Times New Roman" w:hAnsi="Arial" w:cs="Arial"/>
          <w:spacing w:val="-4"/>
          <w:sz w:val="24"/>
          <w:szCs w:val="24"/>
          <w:lang w:eastAsia="es-CO"/>
        </w:rPr>
        <w:t xml:space="preserve">argumento de la defensa consistente en que el trabajador -luego de estar por más de 6 años en la Compañía- desconoce los protocolos de seguridad, manuales de procedimiento, reglamento interno de trabajo y demás documentos que contienen directrices, como lo son el contrato de trabajo y el manual de funciones, se tiene que al momento de absolver el interrogatorio de parte, el señor Rueda Otaya afirmó haber recibido capacitación por espacio de un mes al iniciar labores y de la documental aportada se desprende que, al suscribir el contrato de trabajo, en la parte final, </w:t>
      </w:r>
      <w:r w:rsidR="002B5159" w:rsidRPr="00167538">
        <w:rPr>
          <w:rFonts w:ascii="Arial" w:eastAsia="Times New Roman" w:hAnsi="Arial" w:cs="Arial"/>
          <w:spacing w:val="-4"/>
          <w:sz w:val="24"/>
          <w:szCs w:val="24"/>
          <w:lang w:eastAsia="es-CO"/>
        </w:rPr>
        <w:t>hizo constar que recibió una copia del mismo, y en dicho contrato, en la Cláusula Segunda se establecen las obligaciones especiales a su cargo dentro de las que se cuentan “</w:t>
      </w:r>
      <w:r w:rsidR="002B5159" w:rsidRPr="00167538">
        <w:rPr>
          <w:rFonts w:ascii="Arial" w:eastAsia="Times New Roman" w:hAnsi="Arial" w:cs="Arial"/>
          <w:i/>
          <w:iCs/>
          <w:spacing w:val="-4"/>
          <w:szCs w:val="24"/>
          <w:lang w:eastAsia="es-CO"/>
        </w:rPr>
        <w:t>d) Observar los preceptos de los reglamentos del EMPLEADOR, así como órdenes e instrucciones que éste o sus representantes le impartan</w:t>
      </w:r>
      <w:r w:rsidR="00905042" w:rsidRPr="00167538">
        <w:rPr>
          <w:rFonts w:ascii="Arial" w:eastAsia="Times New Roman" w:hAnsi="Arial" w:cs="Arial"/>
          <w:i/>
          <w:iCs/>
          <w:spacing w:val="-4"/>
          <w:szCs w:val="24"/>
          <w:lang w:eastAsia="es-CO"/>
        </w:rPr>
        <w:t>”</w:t>
      </w:r>
      <w:r w:rsidR="002B5159" w:rsidRPr="00167538">
        <w:rPr>
          <w:rFonts w:ascii="Arial" w:eastAsia="Times New Roman" w:hAnsi="Arial" w:cs="Arial"/>
          <w:i/>
          <w:iCs/>
          <w:spacing w:val="-4"/>
          <w:szCs w:val="24"/>
          <w:lang w:eastAsia="es-CO"/>
        </w:rPr>
        <w:t xml:space="preserve"> </w:t>
      </w:r>
      <w:r w:rsidR="002B5159" w:rsidRPr="00167538">
        <w:rPr>
          <w:rFonts w:ascii="Arial" w:eastAsia="Times New Roman" w:hAnsi="Arial" w:cs="Arial"/>
          <w:spacing w:val="-4"/>
          <w:szCs w:val="24"/>
          <w:lang w:eastAsia="es-CO"/>
        </w:rPr>
        <w:t>y</w:t>
      </w:r>
      <w:r w:rsidR="002B5159" w:rsidRPr="00167538">
        <w:rPr>
          <w:rFonts w:ascii="Arial" w:eastAsia="Times New Roman" w:hAnsi="Arial" w:cs="Arial"/>
          <w:i/>
          <w:iCs/>
          <w:spacing w:val="-4"/>
          <w:szCs w:val="24"/>
          <w:lang w:eastAsia="es-CO"/>
        </w:rPr>
        <w:t xml:space="preserve"> </w:t>
      </w:r>
      <w:r w:rsidR="00905042" w:rsidRPr="00167538">
        <w:rPr>
          <w:rFonts w:ascii="Arial" w:eastAsia="Times New Roman" w:hAnsi="Arial" w:cs="Arial"/>
          <w:i/>
          <w:iCs/>
          <w:spacing w:val="-4"/>
          <w:szCs w:val="24"/>
          <w:lang w:eastAsia="es-CO"/>
        </w:rPr>
        <w:t>“</w:t>
      </w:r>
      <w:r w:rsidR="0096380D" w:rsidRPr="00167538">
        <w:rPr>
          <w:rFonts w:ascii="Arial" w:eastAsia="Times New Roman" w:hAnsi="Arial" w:cs="Arial"/>
          <w:i/>
          <w:iCs/>
          <w:spacing w:val="-4"/>
          <w:szCs w:val="24"/>
          <w:lang w:eastAsia="es-CO"/>
        </w:rPr>
        <w:t xml:space="preserve">h) </w:t>
      </w:r>
      <w:r w:rsidR="00753B1F" w:rsidRPr="00167538">
        <w:rPr>
          <w:rFonts w:ascii="Arial" w:eastAsia="Times New Roman" w:hAnsi="Arial" w:cs="Arial"/>
          <w:i/>
          <w:iCs/>
          <w:spacing w:val="-4"/>
          <w:szCs w:val="24"/>
          <w:lang w:eastAsia="es-CO"/>
        </w:rPr>
        <w:t>A</w:t>
      </w:r>
      <w:r w:rsidR="0096380D" w:rsidRPr="00167538">
        <w:rPr>
          <w:rFonts w:ascii="Arial" w:eastAsia="Times New Roman" w:hAnsi="Arial" w:cs="Arial"/>
          <w:i/>
          <w:iCs/>
          <w:spacing w:val="-4"/>
          <w:szCs w:val="24"/>
          <w:lang w:eastAsia="es-CO"/>
        </w:rPr>
        <w:t>ctu</w:t>
      </w:r>
      <w:r w:rsidR="00753B1F" w:rsidRPr="00167538">
        <w:rPr>
          <w:rFonts w:ascii="Arial" w:eastAsia="Times New Roman" w:hAnsi="Arial" w:cs="Arial"/>
          <w:i/>
          <w:iCs/>
          <w:spacing w:val="-4"/>
          <w:szCs w:val="24"/>
          <w:lang w:eastAsia="es-CO"/>
        </w:rPr>
        <w:t>ar</w:t>
      </w:r>
      <w:r w:rsidR="0096380D" w:rsidRPr="00167538">
        <w:rPr>
          <w:rFonts w:ascii="Arial" w:eastAsia="Times New Roman" w:hAnsi="Arial" w:cs="Arial"/>
          <w:i/>
          <w:iCs/>
          <w:spacing w:val="-4"/>
          <w:szCs w:val="24"/>
          <w:lang w:eastAsia="es-CO"/>
        </w:rPr>
        <w:t xml:space="preserve"> de buena fe, con la debida diligencia y cuidado, y a seguir estrictamente las instrucciones que de manera general o particular le imparta el EMPLEADOR</w:t>
      </w:r>
      <w:r w:rsidR="00905042" w:rsidRPr="00167538">
        <w:rPr>
          <w:rFonts w:ascii="Arial" w:eastAsia="Times New Roman" w:hAnsi="Arial" w:cs="Arial"/>
          <w:spacing w:val="-4"/>
          <w:sz w:val="24"/>
          <w:szCs w:val="24"/>
          <w:lang w:eastAsia="es-CO"/>
        </w:rPr>
        <w:t xml:space="preserve">”,  </w:t>
      </w:r>
      <w:r w:rsidR="00065AFC" w:rsidRPr="00167538">
        <w:rPr>
          <w:rFonts w:ascii="Arial" w:eastAsia="Times New Roman" w:hAnsi="Arial" w:cs="Arial"/>
          <w:spacing w:val="-4"/>
          <w:sz w:val="24"/>
          <w:szCs w:val="24"/>
          <w:lang w:eastAsia="es-CO"/>
        </w:rPr>
        <w:t>-hojas 17 a 26 del numeral 06SubsanacionAnexos.</w:t>
      </w:r>
    </w:p>
    <w:p w:rsidR="00AC3B8C" w:rsidRPr="00167538" w:rsidRDefault="00AC3B8C" w:rsidP="00FF4AB8">
      <w:pPr>
        <w:spacing w:after="0"/>
        <w:jc w:val="both"/>
        <w:textAlignment w:val="baseline"/>
        <w:rPr>
          <w:rFonts w:ascii="Arial" w:eastAsia="Times New Roman" w:hAnsi="Arial" w:cs="Arial"/>
          <w:spacing w:val="-4"/>
          <w:sz w:val="24"/>
          <w:szCs w:val="24"/>
          <w:lang w:eastAsia="es-CO"/>
        </w:rPr>
      </w:pPr>
    </w:p>
    <w:p w:rsidR="00CF73E6" w:rsidRPr="00167538" w:rsidRDefault="00905042" w:rsidP="00FF4AB8">
      <w:pPr>
        <w:spacing w:after="0"/>
        <w:jc w:val="both"/>
        <w:textAlignment w:val="baseline"/>
        <w:rPr>
          <w:rFonts w:ascii="Arial" w:hAnsi="Arial" w:cs="Arial"/>
          <w:spacing w:val="-4"/>
          <w:sz w:val="24"/>
          <w:szCs w:val="24"/>
          <w:lang w:eastAsia="es-CO"/>
        </w:rPr>
      </w:pPr>
      <w:r w:rsidRPr="00167538">
        <w:rPr>
          <w:rFonts w:ascii="Arial" w:eastAsia="Times New Roman" w:hAnsi="Arial" w:cs="Arial"/>
          <w:spacing w:val="-4"/>
          <w:sz w:val="24"/>
          <w:szCs w:val="24"/>
          <w:lang w:eastAsia="es-CO"/>
        </w:rPr>
        <w:t>Respecto al reglamento interno de trabajo, se tiene que, a folio 124 del archivo que contiene la demanda y sus anexos obra la circular interna que da cuenta de su publicación el 23 de febrero de 2015 y a folio 125 se ve la constancia de entrada en vigencia del mismo por haber transcurrido 15 días desde su publicación sin que se hubieran presentado objeciones por parte de los trabajadores según lo dispuesto en el artículo 17 de la ley 1429 de 2010. A lo que, debe sumarse que el señor Rueda Otaya en la diligencia de descargos</w:t>
      </w:r>
      <w:r w:rsidR="00CF73E6" w:rsidRPr="00167538">
        <w:rPr>
          <w:rFonts w:ascii="Arial" w:eastAsia="Times New Roman" w:hAnsi="Arial" w:cs="Arial"/>
          <w:spacing w:val="-4"/>
          <w:sz w:val="24"/>
          <w:szCs w:val="24"/>
          <w:lang w:eastAsia="es-CO"/>
        </w:rPr>
        <w:t>, a la pregunta de si sabía que el reglamento interno de trabajo se encuentra publicado en algún lugar de la empresa contestó que: “</w:t>
      </w:r>
      <w:r w:rsidR="00CF73E6" w:rsidRPr="00167538">
        <w:rPr>
          <w:rFonts w:ascii="Arial" w:eastAsia="Times New Roman" w:hAnsi="Arial" w:cs="Arial"/>
          <w:i/>
          <w:iCs/>
          <w:spacing w:val="-4"/>
          <w:szCs w:val="24"/>
          <w:lang w:eastAsia="es-CO"/>
        </w:rPr>
        <w:t>Posiblemente si, pero manifiesto a nosotros los trabajadores no se toman la molestia de saber que son dichas carteleras</w:t>
      </w:r>
      <w:r w:rsidR="00CF73E6" w:rsidRPr="00167538">
        <w:rPr>
          <w:rFonts w:ascii="Arial" w:eastAsia="Times New Roman" w:hAnsi="Arial" w:cs="Arial"/>
          <w:spacing w:val="-4"/>
          <w:sz w:val="24"/>
          <w:szCs w:val="24"/>
          <w:lang w:eastAsia="es-CO"/>
        </w:rPr>
        <w:t>”</w:t>
      </w:r>
      <w:r w:rsidR="000A7092" w:rsidRPr="00167538">
        <w:rPr>
          <w:rFonts w:ascii="Arial" w:eastAsia="Times New Roman" w:hAnsi="Arial" w:cs="Arial"/>
          <w:spacing w:val="-4"/>
          <w:sz w:val="24"/>
          <w:szCs w:val="24"/>
          <w:lang w:eastAsia="es-CO"/>
        </w:rPr>
        <w:t>. Adicionalmente</w:t>
      </w:r>
      <w:r w:rsidRPr="00167538">
        <w:rPr>
          <w:rFonts w:ascii="Arial" w:eastAsia="Times New Roman" w:hAnsi="Arial" w:cs="Arial"/>
          <w:spacing w:val="-4"/>
          <w:sz w:val="24"/>
          <w:szCs w:val="24"/>
          <w:lang w:eastAsia="es-CO"/>
        </w:rPr>
        <w:t>, en el inciso segundo de la cláusula vigésimo tercera del contrato de trabajo, el trabajador da cuenta de que conoce el reglamento interno de la empresa.</w:t>
      </w:r>
    </w:p>
    <w:p w:rsidR="00CF73E6" w:rsidRPr="00167538" w:rsidRDefault="00CF73E6" w:rsidP="00FF4AB8">
      <w:pPr>
        <w:spacing w:after="0"/>
        <w:jc w:val="both"/>
        <w:textAlignment w:val="baseline"/>
        <w:rPr>
          <w:rFonts w:ascii="Arial" w:eastAsia="Times New Roman" w:hAnsi="Arial" w:cs="Arial"/>
          <w:spacing w:val="-4"/>
          <w:sz w:val="24"/>
          <w:szCs w:val="24"/>
          <w:lang w:eastAsia="es-CO"/>
        </w:rPr>
      </w:pPr>
    </w:p>
    <w:p w:rsidR="00CF73E6" w:rsidRPr="00167538" w:rsidRDefault="000A7092" w:rsidP="00FF4AB8">
      <w:pPr>
        <w:spacing w:after="0"/>
        <w:jc w:val="both"/>
        <w:textAlignment w:val="baseline"/>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Ahora, en el video de la diligencia de descargos se puede constatar que el trabajador señaló que entiende que el reglamento interno debe ser socializado para que los trabajadores presenten objeciones y se generen espacios para discutirlo -</w:t>
      </w:r>
      <w:r w:rsidRPr="00167538">
        <w:rPr>
          <w:rFonts w:ascii="Arial" w:eastAsia="Times New Roman" w:hAnsi="Arial" w:cs="Arial"/>
          <w:i/>
          <w:iCs/>
          <w:spacing w:val="-4"/>
          <w:sz w:val="24"/>
          <w:szCs w:val="24"/>
          <w:lang w:eastAsia="es-CO"/>
        </w:rPr>
        <w:t>3.1 Descargos Jhon Rueda numeral 07VideosAnexosSubsanación</w:t>
      </w:r>
      <w:r w:rsidRPr="00167538">
        <w:rPr>
          <w:rFonts w:ascii="Arial" w:eastAsia="Times New Roman" w:hAnsi="Arial" w:cs="Arial"/>
          <w:spacing w:val="-4"/>
          <w:sz w:val="24"/>
          <w:szCs w:val="24"/>
          <w:lang w:eastAsia="es-CO"/>
        </w:rPr>
        <w:t>- y</w:t>
      </w:r>
      <w:r w:rsidR="003A1E4A" w:rsidRPr="00167538">
        <w:rPr>
          <w:rFonts w:ascii="Arial" w:eastAsia="Times New Roman" w:hAnsi="Arial" w:cs="Arial"/>
          <w:spacing w:val="-4"/>
          <w:sz w:val="24"/>
          <w:szCs w:val="24"/>
          <w:lang w:eastAsia="es-CO"/>
        </w:rPr>
        <w:t xml:space="preserve">, </w:t>
      </w:r>
      <w:r w:rsidRPr="00167538">
        <w:rPr>
          <w:rFonts w:ascii="Arial" w:eastAsia="Times New Roman" w:hAnsi="Arial" w:cs="Arial"/>
          <w:spacing w:val="-4"/>
          <w:sz w:val="24"/>
          <w:szCs w:val="24"/>
          <w:lang w:eastAsia="es-CO"/>
        </w:rPr>
        <w:t xml:space="preserve"> en otra diligencia de descargos realizada el 2 de septiembre de 2019 –</w:t>
      </w:r>
      <w:r w:rsidRPr="00167538">
        <w:rPr>
          <w:rFonts w:ascii="Arial" w:eastAsia="Times New Roman" w:hAnsi="Arial" w:cs="Arial"/>
          <w:i/>
          <w:iCs/>
          <w:spacing w:val="-4"/>
          <w:sz w:val="24"/>
          <w:szCs w:val="24"/>
          <w:lang w:eastAsia="es-CO"/>
        </w:rPr>
        <w:t>hoja 120 del numeral 06SubsanaciónAnexos</w:t>
      </w:r>
      <w:r w:rsidRPr="00167538">
        <w:rPr>
          <w:rFonts w:ascii="Arial" w:eastAsia="Times New Roman" w:hAnsi="Arial" w:cs="Arial"/>
          <w:spacing w:val="-4"/>
          <w:sz w:val="24"/>
          <w:szCs w:val="24"/>
          <w:lang w:eastAsia="es-CO"/>
        </w:rPr>
        <w:t>-, a la pregunta de si conocía el reglamento interno de trabajo afirmó “</w:t>
      </w:r>
      <w:r w:rsidRPr="00167538">
        <w:rPr>
          <w:rFonts w:ascii="Arial" w:eastAsia="Times New Roman" w:hAnsi="Arial" w:cs="Arial"/>
          <w:i/>
          <w:iCs/>
          <w:spacing w:val="-4"/>
          <w:szCs w:val="24"/>
          <w:lang w:eastAsia="es-CO"/>
        </w:rPr>
        <w:t>me acusa la compañía de incumplir mis deberes estipulados, dentro del reglamento interno de trabajo, el cual desconozco por motivos de que la compañía no se llama G4S, y ese reglamento interno finalizó al momento de cambio de la razón social por Transbank, lo cual conlleva a un desconocimiento del reglamento de la nueva compañía</w:t>
      </w:r>
      <w:r w:rsidR="00282BF6" w:rsidRPr="00167538">
        <w:rPr>
          <w:rFonts w:ascii="Arial" w:eastAsia="Times New Roman" w:hAnsi="Arial" w:cs="Arial"/>
          <w:spacing w:val="-4"/>
          <w:sz w:val="24"/>
          <w:szCs w:val="24"/>
          <w:lang w:eastAsia="es-CO"/>
        </w:rPr>
        <w:t>” y seguidamente se le pregunta si ha recibido instrucciones y/o capacitación para desarrollar las funciones que tiene asignadas a su cargo, a lo que respondió: “</w:t>
      </w:r>
      <w:r w:rsidR="00282BF6" w:rsidRPr="00167538">
        <w:rPr>
          <w:rFonts w:ascii="Arial" w:eastAsia="Times New Roman" w:hAnsi="Arial" w:cs="Arial"/>
          <w:b/>
          <w:bCs/>
          <w:spacing w:val="-4"/>
          <w:sz w:val="24"/>
          <w:szCs w:val="24"/>
          <w:lang w:eastAsia="es-CO"/>
        </w:rPr>
        <w:t>SI</w:t>
      </w:r>
      <w:r w:rsidR="00282BF6" w:rsidRPr="00167538">
        <w:rPr>
          <w:rFonts w:ascii="Arial" w:eastAsia="Times New Roman" w:hAnsi="Arial" w:cs="Arial"/>
          <w:spacing w:val="-4"/>
          <w:sz w:val="24"/>
          <w:szCs w:val="24"/>
          <w:lang w:eastAsia="es-CO"/>
        </w:rPr>
        <w:t>”.</w:t>
      </w:r>
    </w:p>
    <w:p w:rsidR="00282BF6" w:rsidRPr="00167538" w:rsidRDefault="00282BF6" w:rsidP="00FF4AB8">
      <w:pPr>
        <w:spacing w:after="0"/>
        <w:jc w:val="both"/>
        <w:textAlignment w:val="baseline"/>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 xml:space="preserve"> </w:t>
      </w:r>
    </w:p>
    <w:p w:rsidR="00F05671" w:rsidRPr="00167538" w:rsidRDefault="00F05671" w:rsidP="00FF4AB8">
      <w:pPr>
        <w:spacing w:after="0"/>
        <w:jc w:val="both"/>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Lo anterior, pone de manifiesto que no existe tal desconocimiento de protocolos, manuales y reglamento interno de trabajo, porque el mismo trabajador</w:t>
      </w:r>
      <w:r w:rsidR="00933D84" w:rsidRPr="00167538">
        <w:rPr>
          <w:rFonts w:ascii="Arial" w:eastAsia="Times New Roman" w:hAnsi="Arial" w:cs="Arial"/>
          <w:spacing w:val="-4"/>
          <w:sz w:val="24"/>
          <w:szCs w:val="24"/>
          <w:lang w:eastAsia="es-CO"/>
        </w:rPr>
        <w:t xml:space="preserve"> señala que si fue capacitado respecto a sus funciones y puesto de trabajo y su negativa a reconocer el nombrado reglamento interno de trabajo la basa en que la Compañía cambió de nombre, lo cual carece de peso en la medida en que el simple cambio de razón social no deja sin piso la reglamentación interna de la empresa y, siendo que, según atrás se dejó dicho, </w:t>
      </w:r>
      <w:r w:rsidR="00905042" w:rsidRPr="00167538">
        <w:rPr>
          <w:rFonts w:ascii="Arial" w:eastAsia="Times New Roman" w:hAnsi="Arial" w:cs="Arial"/>
          <w:spacing w:val="-4"/>
          <w:sz w:val="24"/>
          <w:szCs w:val="24"/>
          <w:lang w:eastAsia="es-CO"/>
        </w:rPr>
        <w:t>en el inciso segundo de la cláusula vigésimo tercera del contrato de trabajo, él dio da cuenta de que conocía el reglamento interno de la empresa, se queda sin fuerza su afirmación de que no le ha sido socializado.</w:t>
      </w:r>
      <w:r w:rsidR="0280B2A6" w:rsidRPr="00167538">
        <w:rPr>
          <w:rFonts w:ascii="Arial" w:eastAsia="Times New Roman" w:hAnsi="Arial" w:cs="Arial"/>
          <w:spacing w:val="-4"/>
          <w:sz w:val="24"/>
          <w:szCs w:val="24"/>
          <w:lang w:eastAsia="es-CO"/>
        </w:rPr>
        <w:t xml:space="preserve"> </w:t>
      </w:r>
    </w:p>
    <w:p w:rsidR="00CF73E6" w:rsidRPr="00167538" w:rsidRDefault="00CF73E6" w:rsidP="00FF4AB8">
      <w:pPr>
        <w:spacing w:after="0"/>
        <w:jc w:val="both"/>
        <w:textAlignment w:val="baseline"/>
        <w:rPr>
          <w:rFonts w:ascii="Arial" w:eastAsia="Times New Roman" w:hAnsi="Arial" w:cs="Arial"/>
          <w:spacing w:val="-4"/>
          <w:sz w:val="24"/>
          <w:szCs w:val="24"/>
          <w:lang w:eastAsia="es-CO"/>
        </w:rPr>
      </w:pPr>
    </w:p>
    <w:p w:rsidR="00B34DCE" w:rsidRPr="00167538" w:rsidRDefault="00B34DCE" w:rsidP="00FF4AB8">
      <w:pPr>
        <w:spacing w:after="0"/>
        <w:jc w:val="both"/>
        <w:textAlignment w:val="baseline"/>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 xml:space="preserve">Como puede observarse, los argumentos defensivos -contenidos en el recurso- relacionados con </w:t>
      </w:r>
      <w:r w:rsidR="003A1E4A" w:rsidRPr="00167538">
        <w:rPr>
          <w:rFonts w:ascii="Arial" w:eastAsia="Times New Roman" w:hAnsi="Arial" w:cs="Arial"/>
          <w:spacing w:val="-4"/>
          <w:sz w:val="24"/>
          <w:szCs w:val="24"/>
          <w:lang w:eastAsia="es-CO"/>
        </w:rPr>
        <w:t xml:space="preserve">que, ante </w:t>
      </w:r>
      <w:r w:rsidRPr="00167538">
        <w:rPr>
          <w:rFonts w:ascii="Arial" w:eastAsia="Times New Roman" w:hAnsi="Arial" w:cs="Arial"/>
          <w:spacing w:val="-4"/>
          <w:sz w:val="24"/>
          <w:szCs w:val="24"/>
          <w:lang w:eastAsia="es-CO"/>
        </w:rPr>
        <w:t xml:space="preserve">la inexistencia de directrices claras, de protocolos y manuales que no le han sido socializados al </w:t>
      </w:r>
      <w:r w:rsidR="003A1E4A" w:rsidRPr="00167538">
        <w:rPr>
          <w:rFonts w:ascii="Arial" w:eastAsia="Times New Roman" w:hAnsi="Arial" w:cs="Arial"/>
          <w:spacing w:val="-4"/>
          <w:sz w:val="24"/>
          <w:szCs w:val="24"/>
          <w:lang w:eastAsia="es-CO"/>
        </w:rPr>
        <w:t xml:space="preserve">actor y frente a la ausencia </w:t>
      </w:r>
      <w:r w:rsidRPr="00167538">
        <w:rPr>
          <w:rFonts w:ascii="Arial" w:eastAsia="Times New Roman" w:hAnsi="Arial" w:cs="Arial"/>
          <w:spacing w:val="-4"/>
          <w:sz w:val="24"/>
          <w:szCs w:val="24"/>
          <w:lang w:eastAsia="es-CO"/>
        </w:rPr>
        <w:t xml:space="preserve">de pautas para tomar descanso, </w:t>
      </w:r>
      <w:r w:rsidR="003A1E4A" w:rsidRPr="00167538">
        <w:rPr>
          <w:rFonts w:ascii="Arial" w:eastAsia="Times New Roman" w:hAnsi="Arial" w:cs="Arial"/>
          <w:spacing w:val="-4"/>
          <w:sz w:val="24"/>
          <w:szCs w:val="24"/>
          <w:lang w:eastAsia="es-CO"/>
        </w:rPr>
        <w:t xml:space="preserve">la </w:t>
      </w:r>
      <w:r w:rsidRPr="00167538">
        <w:rPr>
          <w:rFonts w:ascii="Arial" w:eastAsia="Times New Roman" w:hAnsi="Arial" w:cs="Arial"/>
          <w:spacing w:val="-4"/>
          <w:sz w:val="24"/>
          <w:szCs w:val="24"/>
          <w:lang w:eastAsia="es-CO"/>
        </w:rPr>
        <w:t>actuación del trabajador</w:t>
      </w:r>
      <w:r w:rsidR="003A1E4A" w:rsidRPr="00167538">
        <w:rPr>
          <w:rFonts w:ascii="Arial" w:eastAsia="Times New Roman" w:hAnsi="Arial" w:cs="Arial"/>
          <w:spacing w:val="-4"/>
          <w:sz w:val="24"/>
          <w:szCs w:val="24"/>
          <w:lang w:eastAsia="es-CO"/>
        </w:rPr>
        <w:t xml:space="preserve"> fue legítima</w:t>
      </w:r>
      <w:r w:rsidRPr="00167538">
        <w:rPr>
          <w:rFonts w:ascii="Arial" w:eastAsia="Times New Roman" w:hAnsi="Arial" w:cs="Arial"/>
          <w:spacing w:val="-4"/>
          <w:sz w:val="24"/>
          <w:szCs w:val="24"/>
          <w:lang w:eastAsia="es-CO"/>
        </w:rPr>
        <w:t xml:space="preserve">, no resultan acertados, pues como viene de verse, no solo tales instructivos </w:t>
      </w:r>
      <w:r w:rsidR="003A1E4A" w:rsidRPr="00167538">
        <w:rPr>
          <w:rFonts w:ascii="Arial" w:eastAsia="Times New Roman" w:hAnsi="Arial" w:cs="Arial"/>
          <w:spacing w:val="-4"/>
          <w:sz w:val="24"/>
          <w:szCs w:val="24"/>
          <w:lang w:eastAsia="es-CO"/>
        </w:rPr>
        <w:t>se</w:t>
      </w:r>
      <w:r w:rsidRPr="00167538">
        <w:rPr>
          <w:rFonts w:ascii="Arial" w:eastAsia="Times New Roman" w:hAnsi="Arial" w:cs="Arial"/>
          <w:spacing w:val="-4"/>
          <w:sz w:val="24"/>
          <w:szCs w:val="24"/>
          <w:lang w:eastAsia="es-CO"/>
        </w:rPr>
        <w:t xml:space="preserve"> encuentran en la Compañía y son conocidos por el señor Rueda Otaya, sino que en el presente evento se probó fehacientemente que el conductor se quedó dormido en su horario de trabajo por más de 20 minutos y no se trató de un simple momento de descanso como se quiere hacer ver en el recurso.</w:t>
      </w:r>
    </w:p>
    <w:p w:rsidR="00B34DCE" w:rsidRPr="00167538" w:rsidRDefault="00B34DCE" w:rsidP="00FF4AB8">
      <w:pPr>
        <w:spacing w:after="0"/>
        <w:jc w:val="both"/>
        <w:textAlignment w:val="baseline"/>
        <w:rPr>
          <w:rFonts w:ascii="Arial" w:hAnsi="Arial" w:cs="Arial"/>
          <w:spacing w:val="-4"/>
          <w:sz w:val="24"/>
          <w:szCs w:val="24"/>
        </w:rPr>
      </w:pPr>
    </w:p>
    <w:p w:rsidR="00F20BE5" w:rsidRPr="00167538" w:rsidRDefault="009330DA" w:rsidP="00FF4AB8">
      <w:pPr>
        <w:spacing w:after="0"/>
        <w:jc w:val="both"/>
        <w:textAlignment w:val="baseline"/>
        <w:rPr>
          <w:rFonts w:ascii="Arial" w:hAnsi="Arial" w:cs="Arial"/>
          <w:spacing w:val="-4"/>
          <w:sz w:val="24"/>
          <w:szCs w:val="24"/>
        </w:rPr>
      </w:pPr>
      <w:r w:rsidRPr="00167538">
        <w:rPr>
          <w:rFonts w:ascii="Arial" w:hAnsi="Arial" w:cs="Arial"/>
          <w:spacing w:val="-4"/>
          <w:sz w:val="24"/>
          <w:szCs w:val="24"/>
        </w:rPr>
        <w:t xml:space="preserve">En lo que atañe a la alegación del trabajador de la violación del debido proceso </w:t>
      </w:r>
      <w:r w:rsidR="005A2915" w:rsidRPr="00167538">
        <w:rPr>
          <w:rFonts w:ascii="Arial" w:hAnsi="Arial" w:cs="Arial"/>
          <w:spacing w:val="-4"/>
          <w:sz w:val="24"/>
          <w:szCs w:val="24"/>
        </w:rPr>
        <w:t xml:space="preserve">en el trámite disciplinario que le fue adelantado por la Compañía Transbank </w:t>
      </w:r>
      <w:r w:rsidR="001828E8" w:rsidRPr="00167538">
        <w:rPr>
          <w:rFonts w:ascii="Arial" w:hAnsi="Arial" w:cs="Arial"/>
          <w:spacing w:val="-4"/>
          <w:sz w:val="24"/>
          <w:szCs w:val="24"/>
        </w:rPr>
        <w:t>Ltda.</w:t>
      </w:r>
      <w:r w:rsidR="005A2915" w:rsidRPr="00167538">
        <w:rPr>
          <w:rFonts w:ascii="Arial" w:hAnsi="Arial" w:cs="Arial"/>
          <w:spacing w:val="-4"/>
          <w:sz w:val="24"/>
          <w:szCs w:val="24"/>
        </w:rPr>
        <w:t>, consistente en que al momento de citación para descargos, dentro de las pruebas, no le fue arri</w:t>
      </w:r>
      <w:r w:rsidR="009C645E" w:rsidRPr="00167538">
        <w:rPr>
          <w:rFonts w:ascii="Arial" w:hAnsi="Arial" w:cs="Arial"/>
          <w:spacing w:val="-4"/>
          <w:sz w:val="24"/>
          <w:szCs w:val="24"/>
        </w:rPr>
        <w:t>m</w:t>
      </w:r>
      <w:r w:rsidR="005A2915" w:rsidRPr="00167538">
        <w:rPr>
          <w:rFonts w:ascii="Arial" w:hAnsi="Arial" w:cs="Arial"/>
          <w:spacing w:val="-4"/>
          <w:sz w:val="24"/>
          <w:szCs w:val="24"/>
        </w:rPr>
        <w:t xml:space="preserve">ado el video que hoy sirve como prueba dentro del presente asunto, las pruebas dan cuenta que </w:t>
      </w:r>
      <w:r w:rsidR="009C645E" w:rsidRPr="00167538">
        <w:rPr>
          <w:rFonts w:ascii="Arial" w:hAnsi="Arial" w:cs="Arial"/>
          <w:spacing w:val="-4"/>
          <w:sz w:val="24"/>
          <w:szCs w:val="24"/>
        </w:rPr>
        <w:t xml:space="preserve">al momento de ser citado a la diligencia de descargos recibió el documento sin ninguna observación, y en ella se le anunciaron como anexos </w:t>
      </w:r>
      <w:r w:rsidR="009C645E" w:rsidRPr="00167538">
        <w:rPr>
          <w:rFonts w:ascii="Arial" w:hAnsi="Arial" w:cs="Arial"/>
          <w:i/>
          <w:iCs/>
          <w:spacing w:val="-4"/>
          <w:sz w:val="24"/>
          <w:szCs w:val="24"/>
        </w:rPr>
        <w:t>i)</w:t>
      </w:r>
      <w:r w:rsidR="009C645E" w:rsidRPr="00167538">
        <w:rPr>
          <w:rFonts w:ascii="Arial" w:hAnsi="Arial" w:cs="Arial"/>
          <w:spacing w:val="-4"/>
          <w:sz w:val="24"/>
          <w:szCs w:val="24"/>
        </w:rPr>
        <w:t xml:space="preserve"> correo electrónico auditoria, </w:t>
      </w:r>
      <w:r w:rsidR="009C645E" w:rsidRPr="00167538">
        <w:rPr>
          <w:rFonts w:ascii="Arial" w:hAnsi="Arial" w:cs="Arial"/>
          <w:i/>
          <w:iCs/>
          <w:spacing w:val="-4"/>
          <w:sz w:val="24"/>
          <w:szCs w:val="24"/>
        </w:rPr>
        <w:t>ii)</w:t>
      </w:r>
      <w:r w:rsidR="009C645E" w:rsidRPr="00167538">
        <w:rPr>
          <w:rFonts w:ascii="Arial" w:hAnsi="Arial" w:cs="Arial"/>
          <w:spacing w:val="-4"/>
          <w:sz w:val="24"/>
          <w:szCs w:val="24"/>
        </w:rPr>
        <w:t xml:space="preserve"> correo de monitoreo </w:t>
      </w:r>
      <w:r w:rsidR="004C7BBF" w:rsidRPr="00167538">
        <w:rPr>
          <w:rFonts w:ascii="Arial" w:hAnsi="Arial" w:cs="Arial"/>
          <w:i/>
          <w:iCs/>
          <w:spacing w:val="-4"/>
          <w:sz w:val="24"/>
          <w:szCs w:val="24"/>
        </w:rPr>
        <w:t>iii)</w:t>
      </w:r>
      <w:r w:rsidR="004C7BBF" w:rsidRPr="00167538">
        <w:rPr>
          <w:rFonts w:ascii="Arial" w:hAnsi="Arial" w:cs="Arial"/>
          <w:spacing w:val="-4"/>
          <w:sz w:val="24"/>
          <w:szCs w:val="24"/>
        </w:rPr>
        <w:t xml:space="preserve"> Programación de la ruta del día 20 de diciembre de 2021, así como material fotográfico extraído del video en donde se le muestra una secuencia de la conducta</w:t>
      </w:r>
      <w:r w:rsidR="003A1E4A" w:rsidRPr="00167538">
        <w:rPr>
          <w:rFonts w:ascii="Arial" w:hAnsi="Arial" w:cs="Arial"/>
          <w:spacing w:val="-4"/>
          <w:sz w:val="24"/>
          <w:szCs w:val="24"/>
        </w:rPr>
        <w:t xml:space="preserve"> endilgada</w:t>
      </w:r>
      <w:r w:rsidR="004C7BBF" w:rsidRPr="00167538">
        <w:rPr>
          <w:rFonts w:ascii="Arial" w:hAnsi="Arial" w:cs="Arial"/>
          <w:spacing w:val="-4"/>
          <w:sz w:val="24"/>
          <w:szCs w:val="24"/>
        </w:rPr>
        <w:t xml:space="preserve"> a las 07:23:55, 07:24:57, </w:t>
      </w:r>
      <w:r w:rsidR="0030292A" w:rsidRPr="00167538">
        <w:rPr>
          <w:rFonts w:ascii="Arial" w:hAnsi="Arial" w:cs="Arial"/>
          <w:spacing w:val="-4"/>
          <w:sz w:val="24"/>
          <w:szCs w:val="24"/>
        </w:rPr>
        <w:t>07:28:37, 07:37:08 y 07:48:08, en la cual</w:t>
      </w:r>
      <w:r w:rsidR="004C7BBF" w:rsidRPr="00167538">
        <w:rPr>
          <w:rFonts w:ascii="Arial" w:hAnsi="Arial" w:cs="Arial"/>
          <w:spacing w:val="-4"/>
          <w:sz w:val="24"/>
          <w:szCs w:val="24"/>
        </w:rPr>
        <w:t xml:space="preserve"> se evidencia que permanece en la misma posición durante ese periodo</w:t>
      </w:r>
      <w:r w:rsidR="000E164D" w:rsidRPr="00167538">
        <w:rPr>
          <w:rFonts w:ascii="Arial" w:hAnsi="Arial" w:cs="Arial"/>
          <w:spacing w:val="-4"/>
          <w:sz w:val="24"/>
          <w:szCs w:val="24"/>
        </w:rPr>
        <w:t>.</w:t>
      </w:r>
      <w:r w:rsidR="004C7BBF" w:rsidRPr="00167538">
        <w:rPr>
          <w:rFonts w:ascii="Arial" w:hAnsi="Arial" w:cs="Arial"/>
          <w:spacing w:val="-4"/>
          <w:sz w:val="24"/>
          <w:szCs w:val="24"/>
        </w:rPr>
        <w:t xml:space="preserve">  Además, se le indicó que el video le sería exhibido en la diligencia de descargos, lo que en efecto ocurrió, pues, junto con los dos representantes del sindicato, pudieron observarlo en el acto</w:t>
      </w:r>
      <w:r w:rsidR="00B84045" w:rsidRPr="00167538">
        <w:rPr>
          <w:rFonts w:ascii="Arial" w:hAnsi="Arial" w:cs="Arial"/>
          <w:spacing w:val="-4"/>
          <w:sz w:val="24"/>
          <w:szCs w:val="24"/>
        </w:rPr>
        <w:t>, analizarlo y posteriormente responder las preguntas que le fueron formuladas por el representante del empleador.</w:t>
      </w:r>
    </w:p>
    <w:p w:rsidR="00B84045" w:rsidRPr="00167538" w:rsidRDefault="00B84045" w:rsidP="00FF4AB8">
      <w:pPr>
        <w:spacing w:after="0"/>
        <w:jc w:val="both"/>
        <w:textAlignment w:val="baseline"/>
        <w:rPr>
          <w:rFonts w:ascii="Arial" w:hAnsi="Arial" w:cs="Arial"/>
          <w:spacing w:val="-4"/>
          <w:sz w:val="24"/>
          <w:szCs w:val="24"/>
        </w:rPr>
      </w:pPr>
    </w:p>
    <w:p w:rsidR="00B84045" w:rsidRPr="00167538" w:rsidRDefault="000F693F" w:rsidP="00FF4AB8">
      <w:pPr>
        <w:spacing w:after="0"/>
        <w:jc w:val="both"/>
        <w:textAlignment w:val="baseline"/>
        <w:rPr>
          <w:rFonts w:ascii="Arial" w:hAnsi="Arial" w:cs="Arial"/>
          <w:spacing w:val="-4"/>
          <w:sz w:val="24"/>
          <w:szCs w:val="24"/>
        </w:rPr>
      </w:pPr>
      <w:r w:rsidRPr="00167538">
        <w:rPr>
          <w:rFonts w:ascii="Arial" w:hAnsi="Arial" w:cs="Arial"/>
          <w:spacing w:val="-4"/>
          <w:sz w:val="24"/>
          <w:szCs w:val="24"/>
        </w:rPr>
        <w:lastRenderedPageBreak/>
        <w:t>De acuerdo con lo expuesto</w:t>
      </w:r>
      <w:r w:rsidR="00B84045" w:rsidRPr="00167538">
        <w:rPr>
          <w:rFonts w:ascii="Arial" w:hAnsi="Arial" w:cs="Arial"/>
          <w:spacing w:val="-4"/>
          <w:sz w:val="24"/>
          <w:szCs w:val="24"/>
        </w:rPr>
        <w:t xml:space="preserve">, la prueba no le fue ocultada al trabajador, ni le tomó por sorpresa la misma al realizarse la diligencia de descargos, toda vez que ya tenía conocimiento de cuál era el contenido del video, siendo obvias las razones de seguridad por las cuales no podía ponerse a disposición tal material, pues en </w:t>
      </w:r>
      <w:r w:rsidRPr="00167538">
        <w:rPr>
          <w:rFonts w:ascii="Arial" w:hAnsi="Arial" w:cs="Arial"/>
          <w:spacing w:val="-4"/>
          <w:sz w:val="24"/>
          <w:szCs w:val="24"/>
        </w:rPr>
        <w:t>él</w:t>
      </w:r>
      <w:r w:rsidR="00B84045" w:rsidRPr="00167538">
        <w:rPr>
          <w:rFonts w:ascii="Arial" w:hAnsi="Arial" w:cs="Arial"/>
          <w:spacing w:val="-4"/>
          <w:sz w:val="24"/>
          <w:szCs w:val="24"/>
        </w:rPr>
        <w:t xml:space="preserve"> </w:t>
      </w:r>
      <w:r w:rsidRPr="00167538">
        <w:rPr>
          <w:rFonts w:ascii="Arial" w:hAnsi="Arial" w:cs="Arial"/>
          <w:spacing w:val="-4"/>
          <w:sz w:val="24"/>
          <w:szCs w:val="24"/>
        </w:rPr>
        <w:t xml:space="preserve">se </w:t>
      </w:r>
      <w:r w:rsidR="00B84045" w:rsidRPr="00167538">
        <w:rPr>
          <w:rFonts w:ascii="Arial" w:hAnsi="Arial" w:cs="Arial"/>
          <w:spacing w:val="-4"/>
          <w:sz w:val="24"/>
          <w:szCs w:val="24"/>
        </w:rPr>
        <w:t>evidencia</w:t>
      </w:r>
      <w:r w:rsidRPr="00167538">
        <w:rPr>
          <w:rFonts w:ascii="Arial" w:hAnsi="Arial" w:cs="Arial"/>
          <w:spacing w:val="-4"/>
          <w:sz w:val="24"/>
          <w:szCs w:val="24"/>
        </w:rPr>
        <w:t>,</w:t>
      </w:r>
      <w:r w:rsidR="00B84045" w:rsidRPr="00167538">
        <w:rPr>
          <w:rFonts w:ascii="Arial" w:hAnsi="Arial" w:cs="Arial"/>
          <w:spacing w:val="-4"/>
          <w:sz w:val="24"/>
          <w:szCs w:val="24"/>
        </w:rPr>
        <w:t xml:space="preserve"> no sólo la cabina del conductor, sino también el diseño y la distribución de las unidad blindada en la que se realizó la operación el día de los hechos, así como las cajas fuertes y los valores custodiados por la tripulación.</w:t>
      </w:r>
    </w:p>
    <w:p w:rsidR="00B84045" w:rsidRPr="00167538" w:rsidRDefault="00B84045" w:rsidP="00FF4AB8">
      <w:pPr>
        <w:spacing w:after="0"/>
        <w:jc w:val="both"/>
        <w:textAlignment w:val="baseline"/>
        <w:rPr>
          <w:rFonts w:ascii="Arial" w:hAnsi="Arial" w:cs="Arial"/>
          <w:spacing w:val="-4"/>
          <w:sz w:val="24"/>
          <w:szCs w:val="24"/>
        </w:rPr>
      </w:pPr>
      <w:r w:rsidRPr="00167538">
        <w:rPr>
          <w:rFonts w:ascii="Arial" w:hAnsi="Arial" w:cs="Arial"/>
          <w:spacing w:val="-4"/>
          <w:sz w:val="24"/>
          <w:szCs w:val="24"/>
        </w:rPr>
        <w:t xml:space="preserve"> </w:t>
      </w:r>
    </w:p>
    <w:p w:rsidR="00B84045" w:rsidRPr="00167538" w:rsidRDefault="00B84045" w:rsidP="00FF4AB8">
      <w:pPr>
        <w:pStyle w:val="NormalWeb"/>
        <w:spacing w:before="0" w:beforeAutospacing="0" w:after="0" w:afterAutospacing="0" w:line="276" w:lineRule="auto"/>
        <w:jc w:val="both"/>
        <w:rPr>
          <w:rFonts w:ascii="Arial" w:hAnsi="Arial" w:cs="Arial"/>
          <w:spacing w:val="-4"/>
          <w:shd w:val="clear" w:color="auto" w:fill="FFFFFF"/>
        </w:rPr>
      </w:pPr>
      <w:r w:rsidRPr="00167538">
        <w:rPr>
          <w:rFonts w:ascii="Arial" w:hAnsi="Arial" w:cs="Arial"/>
          <w:spacing w:val="-4"/>
          <w:shd w:val="clear" w:color="auto" w:fill="FFFFFF"/>
        </w:rPr>
        <w:t>No saliendo avante ninguno de los argumentos expuestos en el recurso de apelación, la sentencia de primer grado será confirmada en su integridad.</w:t>
      </w:r>
    </w:p>
    <w:p w:rsidR="00E042D8" w:rsidRPr="00167538" w:rsidRDefault="00E042D8" w:rsidP="00FF4AB8">
      <w:pPr>
        <w:pStyle w:val="NormalWeb"/>
        <w:spacing w:before="0" w:beforeAutospacing="0" w:after="0" w:afterAutospacing="0" w:line="276" w:lineRule="auto"/>
        <w:jc w:val="both"/>
        <w:rPr>
          <w:rFonts w:ascii="Arial" w:hAnsi="Arial" w:cs="Arial"/>
          <w:spacing w:val="-4"/>
          <w:shd w:val="clear" w:color="auto" w:fill="FFFFFF"/>
        </w:rPr>
      </w:pPr>
    </w:p>
    <w:p w:rsidR="00B84045" w:rsidRPr="00167538" w:rsidRDefault="00B84045" w:rsidP="00FF4AB8">
      <w:pPr>
        <w:pStyle w:val="NormalWeb"/>
        <w:spacing w:before="0" w:beforeAutospacing="0" w:after="0" w:afterAutospacing="0" w:line="276" w:lineRule="auto"/>
        <w:jc w:val="both"/>
        <w:rPr>
          <w:rFonts w:ascii="Arial" w:hAnsi="Arial" w:cs="Arial"/>
          <w:spacing w:val="-4"/>
          <w:shd w:val="clear" w:color="auto" w:fill="FFFFFF"/>
        </w:rPr>
      </w:pPr>
      <w:r w:rsidRPr="00167538">
        <w:rPr>
          <w:rFonts w:ascii="Arial" w:hAnsi="Arial" w:cs="Arial"/>
          <w:spacing w:val="-4"/>
          <w:shd w:val="clear" w:color="auto" w:fill="FFFFFF"/>
        </w:rPr>
        <w:t>Costas a cargo del recurrente.</w:t>
      </w:r>
    </w:p>
    <w:p w:rsidR="00E042D8" w:rsidRPr="00167538" w:rsidRDefault="00E042D8" w:rsidP="00FF4AB8">
      <w:pPr>
        <w:pStyle w:val="NormalWeb"/>
        <w:spacing w:before="0" w:beforeAutospacing="0" w:after="0" w:afterAutospacing="0" w:line="276" w:lineRule="auto"/>
        <w:jc w:val="both"/>
        <w:rPr>
          <w:rFonts w:ascii="Arial" w:hAnsi="Arial" w:cs="Arial"/>
          <w:spacing w:val="-4"/>
          <w:shd w:val="clear" w:color="auto" w:fill="FFFFFF"/>
        </w:rPr>
      </w:pPr>
    </w:p>
    <w:p w:rsidR="00B12DA9" w:rsidRPr="00167538" w:rsidRDefault="00617ABF" w:rsidP="00FF4AB8">
      <w:pPr>
        <w:pStyle w:val="NormalWeb"/>
        <w:spacing w:before="0" w:beforeAutospacing="0" w:after="0" w:afterAutospacing="0" w:line="276" w:lineRule="auto"/>
        <w:jc w:val="both"/>
        <w:rPr>
          <w:rFonts w:ascii="Arial" w:hAnsi="Arial" w:cs="Arial"/>
          <w:spacing w:val="-4"/>
          <w:shd w:val="clear" w:color="auto" w:fill="FFFFFF"/>
        </w:rPr>
      </w:pPr>
      <w:r w:rsidRPr="00167538">
        <w:rPr>
          <w:rFonts w:ascii="Arial" w:hAnsi="Arial" w:cs="Arial"/>
          <w:spacing w:val="-4"/>
          <w:shd w:val="clear" w:color="auto" w:fill="FFFFFF"/>
        </w:rPr>
        <w:t xml:space="preserve">Por lo expuesto, la Sala de Decisión Laboral del Tribunal Superior </w:t>
      </w:r>
      <w:r w:rsidR="00B12DA9" w:rsidRPr="00167538">
        <w:rPr>
          <w:rFonts w:ascii="Arial" w:hAnsi="Arial" w:cs="Arial"/>
          <w:spacing w:val="-4"/>
          <w:shd w:val="clear" w:color="auto" w:fill="FFFFFF"/>
        </w:rPr>
        <w:t xml:space="preserve">de Pereira, administrando justicia en nombre de la República y por autoridad de la ley, </w:t>
      </w:r>
    </w:p>
    <w:p w:rsidR="00E042D8" w:rsidRPr="00167538" w:rsidRDefault="00E042D8" w:rsidP="00FF4AB8">
      <w:pPr>
        <w:pStyle w:val="NormalWeb"/>
        <w:spacing w:before="0" w:beforeAutospacing="0" w:after="0" w:afterAutospacing="0" w:line="276" w:lineRule="auto"/>
        <w:jc w:val="both"/>
        <w:rPr>
          <w:rFonts w:ascii="Arial" w:hAnsi="Arial" w:cs="Arial"/>
          <w:spacing w:val="-4"/>
          <w:shd w:val="clear" w:color="auto" w:fill="FFFFFF"/>
        </w:rPr>
      </w:pPr>
    </w:p>
    <w:p w:rsidR="00B12DA9" w:rsidRPr="00167538" w:rsidRDefault="00B12DA9" w:rsidP="00FF4AB8">
      <w:pPr>
        <w:pStyle w:val="NormalWeb"/>
        <w:spacing w:before="0" w:beforeAutospacing="0" w:after="0" w:afterAutospacing="0" w:line="276" w:lineRule="auto"/>
        <w:jc w:val="center"/>
        <w:rPr>
          <w:rFonts w:ascii="Arial" w:hAnsi="Arial" w:cs="Arial"/>
          <w:b/>
          <w:bCs/>
          <w:spacing w:val="-4"/>
          <w:shd w:val="clear" w:color="auto" w:fill="FFFFFF"/>
        </w:rPr>
      </w:pPr>
      <w:r w:rsidRPr="00167538">
        <w:rPr>
          <w:rFonts w:ascii="Arial" w:hAnsi="Arial" w:cs="Arial"/>
          <w:b/>
          <w:bCs/>
          <w:spacing w:val="-4"/>
          <w:shd w:val="clear" w:color="auto" w:fill="FFFFFF"/>
        </w:rPr>
        <w:t>RESUELVE</w:t>
      </w:r>
    </w:p>
    <w:p w:rsidR="00E042D8" w:rsidRPr="00167538" w:rsidRDefault="00E042D8" w:rsidP="00FF4AB8">
      <w:pPr>
        <w:pStyle w:val="NormalWeb"/>
        <w:spacing w:before="0" w:beforeAutospacing="0" w:after="0" w:afterAutospacing="0" w:line="276" w:lineRule="auto"/>
        <w:jc w:val="both"/>
        <w:rPr>
          <w:rFonts w:ascii="Arial" w:hAnsi="Arial" w:cs="Arial"/>
          <w:b/>
          <w:bCs/>
          <w:spacing w:val="-4"/>
          <w:shd w:val="clear" w:color="auto" w:fill="FFFFFF"/>
        </w:rPr>
      </w:pPr>
    </w:p>
    <w:p w:rsidR="2A8C1894" w:rsidRPr="00167538" w:rsidRDefault="000E164D" w:rsidP="00FF4AB8">
      <w:pPr>
        <w:pStyle w:val="NormalWeb"/>
        <w:spacing w:before="0" w:beforeAutospacing="0" w:after="0" w:afterAutospacing="0" w:line="276" w:lineRule="auto"/>
        <w:jc w:val="both"/>
        <w:rPr>
          <w:rFonts w:ascii="Arial" w:hAnsi="Arial" w:cs="Arial"/>
          <w:spacing w:val="-4"/>
          <w:shd w:val="clear" w:color="auto" w:fill="FFFFFF"/>
        </w:rPr>
      </w:pPr>
      <w:r w:rsidRPr="00167538">
        <w:rPr>
          <w:rFonts w:ascii="Arial" w:hAnsi="Arial" w:cs="Arial"/>
          <w:b/>
          <w:bCs/>
          <w:spacing w:val="-4"/>
          <w:shd w:val="clear" w:color="auto" w:fill="FFFFFF"/>
        </w:rPr>
        <w:t>CONFIRMAR</w:t>
      </w:r>
      <w:r w:rsidR="00C74F7D" w:rsidRPr="00167538">
        <w:rPr>
          <w:rFonts w:ascii="Arial" w:hAnsi="Arial" w:cs="Arial"/>
          <w:b/>
          <w:bCs/>
          <w:spacing w:val="-4"/>
          <w:shd w:val="clear" w:color="auto" w:fill="FFFFFF"/>
        </w:rPr>
        <w:t xml:space="preserve"> </w:t>
      </w:r>
      <w:r w:rsidR="00617ABF" w:rsidRPr="00167538">
        <w:rPr>
          <w:rFonts w:ascii="Arial" w:hAnsi="Arial" w:cs="Arial"/>
          <w:spacing w:val="-4"/>
          <w:shd w:val="clear" w:color="auto" w:fill="FFFFFF"/>
        </w:rPr>
        <w:t xml:space="preserve">la sentencia proferida por el Juzgado </w:t>
      </w:r>
      <w:r w:rsidRPr="00167538">
        <w:rPr>
          <w:rFonts w:ascii="Arial" w:hAnsi="Arial" w:cs="Arial"/>
          <w:spacing w:val="-4"/>
          <w:shd w:val="clear" w:color="auto" w:fill="FFFFFF"/>
        </w:rPr>
        <w:t>Primero</w:t>
      </w:r>
      <w:r w:rsidR="00617ABF" w:rsidRPr="00167538">
        <w:rPr>
          <w:rFonts w:ascii="Arial" w:hAnsi="Arial" w:cs="Arial"/>
          <w:spacing w:val="-4"/>
          <w:shd w:val="clear" w:color="auto" w:fill="FFFFFF"/>
        </w:rPr>
        <w:t xml:space="preserve"> Laboral del Circuito de Pereira el </w:t>
      </w:r>
      <w:r w:rsidRPr="00167538">
        <w:rPr>
          <w:rFonts w:ascii="Arial" w:hAnsi="Arial" w:cs="Arial"/>
          <w:spacing w:val="-4"/>
          <w:shd w:val="clear" w:color="auto" w:fill="FFFFFF"/>
        </w:rPr>
        <w:t>2</w:t>
      </w:r>
      <w:r w:rsidR="00B84045" w:rsidRPr="00167538">
        <w:rPr>
          <w:rFonts w:ascii="Arial" w:hAnsi="Arial" w:cs="Arial"/>
          <w:spacing w:val="-4"/>
          <w:shd w:val="clear" w:color="auto" w:fill="FFFFFF"/>
        </w:rPr>
        <w:t>9 de marzo de 2022</w:t>
      </w:r>
      <w:r w:rsidRPr="00167538">
        <w:rPr>
          <w:rFonts w:ascii="Arial" w:hAnsi="Arial" w:cs="Arial"/>
          <w:spacing w:val="-4"/>
          <w:shd w:val="clear" w:color="auto" w:fill="FFFFFF"/>
        </w:rPr>
        <w:t>.</w:t>
      </w:r>
    </w:p>
    <w:p w:rsidR="00E042D8" w:rsidRPr="00167538" w:rsidRDefault="00E042D8" w:rsidP="00FF4AB8">
      <w:pPr>
        <w:pStyle w:val="NormalWeb"/>
        <w:spacing w:before="0" w:beforeAutospacing="0" w:after="0" w:afterAutospacing="0" w:line="276" w:lineRule="auto"/>
        <w:jc w:val="both"/>
        <w:rPr>
          <w:rFonts w:ascii="Arial" w:hAnsi="Arial" w:cs="Arial"/>
          <w:spacing w:val="-4"/>
        </w:rPr>
      </w:pPr>
    </w:p>
    <w:p w:rsidR="001801B4" w:rsidRPr="00167538" w:rsidRDefault="000E164D" w:rsidP="00FF4AB8">
      <w:pPr>
        <w:spacing w:after="0"/>
        <w:jc w:val="both"/>
        <w:textAlignment w:val="baseline"/>
        <w:rPr>
          <w:rFonts w:ascii="Arial" w:eastAsia="Times New Roman" w:hAnsi="Arial" w:cs="Arial"/>
          <w:spacing w:val="-4"/>
          <w:sz w:val="24"/>
          <w:szCs w:val="24"/>
          <w:lang w:eastAsia="es-CO"/>
        </w:rPr>
      </w:pPr>
      <w:r w:rsidRPr="00167538">
        <w:rPr>
          <w:rFonts w:ascii="Arial" w:eastAsia="Times New Roman" w:hAnsi="Arial" w:cs="Arial"/>
          <w:spacing w:val="-4"/>
          <w:sz w:val="24"/>
          <w:szCs w:val="24"/>
          <w:lang w:eastAsia="es-CO"/>
        </w:rPr>
        <w:t xml:space="preserve">Costas a cargo del señor </w:t>
      </w:r>
      <w:r w:rsidR="00B84045" w:rsidRPr="00167538">
        <w:rPr>
          <w:rFonts w:ascii="Arial" w:eastAsia="Times New Roman" w:hAnsi="Arial" w:cs="Arial"/>
          <w:spacing w:val="-4"/>
          <w:sz w:val="24"/>
          <w:szCs w:val="24"/>
          <w:lang w:eastAsia="es-CO"/>
        </w:rPr>
        <w:t>Jhon Alexander Rueda Otaya</w:t>
      </w:r>
      <w:r w:rsidR="00617ABF" w:rsidRPr="00167538">
        <w:rPr>
          <w:rFonts w:ascii="Arial" w:eastAsia="Times New Roman" w:hAnsi="Arial" w:cs="Arial"/>
          <w:spacing w:val="-4"/>
          <w:sz w:val="24"/>
          <w:szCs w:val="24"/>
          <w:lang w:eastAsia="es-CO"/>
        </w:rPr>
        <w:t>.</w:t>
      </w:r>
    </w:p>
    <w:p w:rsidR="00E042D8" w:rsidRPr="00167538" w:rsidRDefault="00E042D8" w:rsidP="00FF4AB8">
      <w:pPr>
        <w:spacing w:after="0"/>
        <w:jc w:val="both"/>
        <w:textAlignment w:val="baseline"/>
        <w:rPr>
          <w:rStyle w:val="normaltextrun"/>
          <w:rFonts w:ascii="Arial" w:hAnsi="Arial" w:cs="Arial"/>
          <w:spacing w:val="-4"/>
          <w:sz w:val="24"/>
          <w:szCs w:val="24"/>
        </w:rPr>
      </w:pPr>
    </w:p>
    <w:p w:rsidR="001801B4" w:rsidRPr="00167538" w:rsidRDefault="001801B4" w:rsidP="00FF4AB8">
      <w:pPr>
        <w:spacing w:after="0"/>
        <w:jc w:val="both"/>
        <w:textAlignment w:val="baseline"/>
        <w:rPr>
          <w:rFonts w:ascii="Arial" w:eastAsia="Times New Roman" w:hAnsi="Arial" w:cs="Arial"/>
          <w:spacing w:val="-4"/>
          <w:sz w:val="24"/>
          <w:szCs w:val="24"/>
          <w:lang w:eastAsia="es-ES"/>
        </w:rPr>
      </w:pPr>
      <w:r w:rsidRPr="00167538">
        <w:rPr>
          <w:rStyle w:val="normaltextrun"/>
          <w:rFonts w:ascii="Arial" w:hAnsi="Arial" w:cs="Arial"/>
          <w:spacing w:val="-4"/>
          <w:sz w:val="24"/>
          <w:szCs w:val="24"/>
        </w:rPr>
        <w:t>Notifíquese por estado y a los correos electrónicos de los apoderados de las partes.</w:t>
      </w:r>
      <w:r w:rsidRPr="00167538">
        <w:rPr>
          <w:rStyle w:val="eop"/>
          <w:rFonts w:ascii="Arial" w:hAnsi="Arial" w:cs="Arial"/>
          <w:spacing w:val="-4"/>
          <w:sz w:val="24"/>
          <w:szCs w:val="24"/>
        </w:rPr>
        <w:t> </w:t>
      </w:r>
    </w:p>
    <w:p w:rsidR="001801B4" w:rsidRPr="00FF4AB8" w:rsidRDefault="001801B4" w:rsidP="00FF4AB8">
      <w:pPr>
        <w:spacing w:after="0"/>
        <w:jc w:val="both"/>
        <w:textAlignment w:val="baseline"/>
        <w:rPr>
          <w:rFonts w:ascii="Arial" w:hAnsi="Arial" w:cs="Arial"/>
          <w:sz w:val="24"/>
          <w:szCs w:val="24"/>
          <w:lang w:eastAsia="es-ES"/>
        </w:rPr>
      </w:pPr>
    </w:p>
    <w:p w:rsidR="00FF4AB8" w:rsidRPr="00FF4AB8" w:rsidRDefault="00FF4AB8" w:rsidP="00FF4AB8">
      <w:pPr>
        <w:spacing w:after="0"/>
        <w:jc w:val="both"/>
        <w:textAlignment w:val="baseline"/>
        <w:rPr>
          <w:rFonts w:ascii="Arial" w:eastAsia="Times New Roman" w:hAnsi="Arial" w:cs="Arial"/>
          <w:sz w:val="24"/>
          <w:szCs w:val="24"/>
          <w:lang w:eastAsia="es-CO"/>
        </w:rPr>
      </w:pPr>
      <w:r w:rsidRPr="00FF4AB8">
        <w:rPr>
          <w:rFonts w:ascii="Arial" w:eastAsia="Times New Roman" w:hAnsi="Arial" w:cs="Arial"/>
          <w:sz w:val="24"/>
          <w:szCs w:val="24"/>
          <w:lang w:val="es-ES" w:eastAsia="es-CO"/>
        </w:rPr>
        <w:t>Quienes integran la Sala,</w:t>
      </w:r>
    </w:p>
    <w:p w:rsidR="00FF4AB8" w:rsidRPr="00FF4AB8" w:rsidRDefault="00FF4AB8" w:rsidP="00FF4AB8">
      <w:pPr>
        <w:spacing w:after="0"/>
        <w:jc w:val="both"/>
        <w:textAlignment w:val="baseline"/>
        <w:rPr>
          <w:rFonts w:ascii="Arial" w:eastAsia="Times New Roman" w:hAnsi="Arial" w:cs="Arial"/>
          <w:sz w:val="24"/>
          <w:szCs w:val="24"/>
          <w:lang w:eastAsia="es-CO"/>
        </w:rPr>
      </w:pPr>
    </w:p>
    <w:p w:rsidR="00FF4AB8" w:rsidRPr="00FF4AB8" w:rsidRDefault="00FF4AB8" w:rsidP="00FF4AB8">
      <w:pPr>
        <w:spacing w:after="0"/>
        <w:jc w:val="both"/>
        <w:textAlignment w:val="baseline"/>
        <w:rPr>
          <w:rFonts w:ascii="Arial" w:eastAsia="Times New Roman" w:hAnsi="Arial" w:cs="Arial"/>
          <w:sz w:val="24"/>
          <w:szCs w:val="24"/>
          <w:lang w:eastAsia="es-CO"/>
        </w:rPr>
      </w:pPr>
    </w:p>
    <w:p w:rsidR="00FF4AB8" w:rsidRPr="00FF4AB8" w:rsidRDefault="00FF4AB8" w:rsidP="00FF4AB8">
      <w:pPr>
        <w:spacing w:after="0"/>
        <w:jc w:val="both"/>
        <w:textAlignment w:val="baseline"/>
        <w:rPr>
          <w:rFonts w:ascii="Arial" w:eastAsia="Times New Roman" w:hAnsi="Arial" w:cs="Arial"/>
          <w:sz w:val="24"/>
          <w:szCs w:val="24"/>
          <w:lang w:eastAsia="es-CO"/>
        </w:rPr>
      </w:pPr>
    </w:p>
    <w:p w:rsidR="00FF4AB8" w:rsidRPr="00FF4AB8" w:rsidRDefault="00FF4AB8" w:rsidP="00FF4AB8">
      <w:pPr>
        <w:spacing w:after="0"/>
        <w:jc w:val="center"/>
        <w:textAlignment w:val="baseline"/>
        <w:rPr>
          <w:rFonts w:ascii="Arial" w:eastAsia="Times New Roman" w:hAnsi="Arial" w:cs="Arial"/>
          <w:b/>
          <w:bCs/>
          <w:sz w:val="24"/>
          <w:szCs w:val="24"/>
          <w:lang w:eastAsia="es-CO"/>
        </w:rPr>
      </w:pPr>
      <w:r w:rsidRPr="00FF4AB8">
        <w:rPr>
          <w:rFonts w:ascii="Arial" w:eastAsia="Times New Roman" w:hAnsi="Arial" w:cs="Arial"/>
          <w:b/>
          <w:bCs/>
          <w:sz w:val="24"/>
          <w:szCs w:val="24"/>
          <w:lang w:eastAsia="es-CO"/>
        </w:rPr>
        <w:t>JULIO CÉSAR SALAZAR MUÑOZ</w:t>
      </w:r>
    </w:p>
    <w:p w:rsidR="00FF4AB8" w:rsidRPr="00FF4AB8" w:rsidRDefault="00FF4AB8" w:rsidP="00FF4AB8">
      <w:pPr>
        <w:spacing w:after="0"/>
        <w:jc w:val="center"/>
        <w:textAlignment w:val="baseline"/>
        <w:rPr>
          <w:rFonts w:ascii="Arial" w:eastAsia="Times New Roman" w:hAnsi="Arial" w:cs="Arial"/>
          <w:sz w:val="24"/>
          <w:szCs w:val="24"/>
          <w:lang w:eastAsia="es-CO"/>
        </w:rPr>
      </w:pPr>
      <w:r w:rsidRPr="00FF4AB8">
        <w:rPr>
          <w:rFonts w:ascii="Arial" w:eastAsia="Times New Roman" w:hAnsi="Arial" w:cs="Arial"/>
          <w:sz w:val="24"/>
          <w:szCs w:val="24"/>
          <w:lang w:eastAsia="es-CO"/>
        </w:rPr>
        <w:t>Magistrado Ponente</w:t>
      </w:r>
    </w:p>
    <w:p w:rsidR="00FF4AB8" w:rsidRPr="00FF4AB8" w:rsidRDefault="00FF4AB8" w:rsidP="00FF4AB8">
      <w:pPr>
        <w:spacing w:after="0"/>
        <w:jc w:val="center"/>
        <w:textAlignment w:val="baseline"/>
        <w:rPr>
          <w:rFonts w:ascii="Arial" w:eastAsia="Times New Roman" w:hAnsi="Arial" w:cs="Arial"/>
          <w:sz w:val="24"/>
          <w:szCs w:val="24"/>
          <w:lang w:eastAsia="es-CO"/>
        </w:rPr>
      </w:pPr>
    </w:p>
    <w:p w:rsidR="00FF4AB8" w:rsidRPr="00FF4AB8" w:rsidRDefault="00FF4AB8" w:rsidP="00FF4AB8">
      <w:pPr>
        <w:spacing w:after="0"/>
        <w:jc w:val="center"/>
        <w:textAlignment w:val="baseline"/>
        <w:rPr>
          <w:rFonts w:ascii="Arial" w:eastAsia="Times New Roman" w:hAnsi="Arial" w:cs="Arial"/>
          <w:sz w:val="24"/>
          <w:szCs w:val="24"/>
          <w:lang w:eastAsia="es-CO"/>
        </w:rPr>
      </w:pPr>
    </w:p>
    <w:p w:rsidR="00FF4AB8" w:rsidRPr="00FF4AB8" w:rsidRDefault="00FF4AB8" w:rsidP="00FF4AB8">
      <w:pPr>
        <w:spacing w:after="0"/>
        <w:jc w:val="center"/>
        <w:textAlignment w:val="baseline"/>
        <w:rPr>
          <w:rFonts w:ascii="Arial" w:eastAsia="Times New Roman" w:hAnsi="Arial" w:cs="Arial"/>
          <w:sz w:val="24"/>
          <w:szCs w:val="24"/>
          <w:lang w:eastAsia="es-CO"/>
        </w:rPr>
      </w:pPr>
    </w:p>
    <w:p w:rsidR="00FF4AB8" w:rsidRPr="00FF4AB8" w:rsidRDefault="00FF4AB8" w:rsidP="00FF4AB8">
      <w:pPr>
        <w:spacing w:after="0"/>
        <w:jc w:val="center"/>
        <w:textAlignment w:val="baseline"/>
        <w:rPr>
          <w:rFonts w:ascii="Arial" w:eastAsia="Times New Roman" w:hAnsi="Arial" w:cs="Arial"/>
          <w:b/>
          <w:bCs/>
          <w:sz w:val="24"/>
          <w:szCs w:val="24"/>
          <w:lang w:eastAsia="es-CO"/>
        </w:rPr>
      </w:pPr>
      <w:r w:rsidRPr="00FF4AB8">
        <w:rPr>
          <w:rFonts w:ascii="Arial" w:eastAsia="Times New Roman" w:hAnsi="Arial" w:cs="Arial"/>
          <w:b/>
          <w:bCs/>
          <w:sz w:val="24"/>
          <w:szCs w:val="24"/>
          <w:lang w:eastAsia="es-CO"/>
        </w:rPr>
        <w:t>ANA LUCÍA CAICEDO CALDERÓN</w:t>
      </w:r>
    </w:p>
    <w:p w:rsidR="00FF4AB8" w:rsidRPr="00FF4AB8" w:rsidRDefault="00FF4AB8" w:rsidP="00FF4AB8">
      <w:pPr>
        <w:spacing w:after="0"/>
        <w:jc w:val="center"/>
        <w:textAlignment w:val="baseline"/>
        <w:rPr>
          <w:rFonts w:ascii="Arial" w:eastAsia="Times New Roman" w:hAnsi="Arial" w:cs="Arial"/>
          <w:sz w:val="24"/>
          <w:szCs w:val="24"/>
          <w:lang w:eastAsia="es-CO"/>
        </w:rPr>
      </w:pPr>
      <w:r w:rsidRPr="00FF4AB8">
        <w:rPr>
          <w:rFonts w:ascii="Arial" w:eastAsia="Times New Roman" w:hAnsi="Arial" w:cs="Arial"/>
          <w:sz w:val="24"/>
          <w:szCs w:val="24"/>
          <w:lang w:eastAsia="es-CO"/>
        </w:rPr>
        <w:t>Magistrada</w:t>
      </w:r>
    </w:p>
    <w:p w:rsidR="00FF4AB8" w:rsidRPr="00FF4AB8" w:rsidRDefault="00FF4AB8" w:rsidP="00FF4AB8">
      <w:pPr>
        <w:spacing w:after="0"/>
        <w:jc w:val="center"/>
        <w:textAlignment w:val="baseline"/>
        <w:rPr>
          <w:rFonts w:ascii="Arial" w:eastAsia="Times New Roman" w:hAnsi="Arial" w:cs="Arial"/>
          <w:sz w:val="24"/>
          <w:szCs w:val="24"/>
          <w:lang w:eastAsia="es-CO"/>
        </w:rPr>
      </w:pPr>
    </w:p>
    <w:p w:rsidR="00FF4AB8" w:rsidRPr="00FF4AB8" w:rsidRDefault="00FF4AB8" w:rsidP="00FF4AB8">
      <w:pPr>
        <w:spacing w:after="0"/>
        <w:jc w:val="center"/>
        <w:textAlignment w:val="baseline"/>
        <w:rPr>
          <w:rFonts w:ascii="Arial" w:eastAsia="Times New Roman" w:hAnsi="Arial" w:cs="Arial"/>
          <w:sz w:val="24"/>
          <w:szCs w:val="24"/>
          <w:lang w:eastAsia="es-CO"/>
        </w:rPr>
      </w:pPr>
    </w:p>
    <w:p w:rsidR="00FF4AB8" w:rsidRPr="00FF4AB8" w:rsidRDefault="00FF4AB8" w:rsidP="00FF4AB8">
      <w:pPr>
        <w:spacing w:after="0"/>
        <w:jc w:val="center"/>
        <w:textAlignment w:val="baseline"/>
        <w:rPr>
          <w:rFonts w:ascii="Arial" w:eastAsia="Times New Roman" w:hAnsi="Arial" w:cs="Arial"/>
          <w:sz w:val="24"/>
          <w:szCs w:val="24"/>
          <w:lang w:eastAsia="es-CO"/>
        </w:rPr>
      </w:pPr>
    </w:p>
    <w:p w:rsidR="00FF4AB8" w:rsidRPr="00FF4AB8" w:rsidRDefault="00FF4AB8" w:rsidP="00FF4AB8">
      <w:pPr>
        <w:spacing w:after="0"/>
        <w:jc w:val="center"/>
        <w:textAlignment w:val="baseline"/>
        <w:rPr>
          <w:rFonts w:ascii="Arial" w:eastAsia="Times New Roman" w:hAnsi="Arial" w:cs="Arial"/>
          <w:b/>
          <w:bCs/>
          <w:sz w:val="24"/>
          <w:szCs w:val="24"/>
          <w:lang w:eastAsia="es-CO"/>
        </w:rPr>
      </w:pPr>
      <w:r w:rsidRPr="00FF4AB8">
        <w:rPr>
          <w:rFonts w:ascii="Arial" w:eastAsia="Times New Roman" w:hAnsi="Arial" w:cs="Arial"/>
          <w:b/>
          <w:bCs/>
          <w:sz w:val="24"/>
          <w:szCs w:val="24"/>
          <w:lang w:eastAsia="es-CO"/>
        </w:rPr>
        <w:t>GERMÁN DARÍO GÓEZ VINASCO</w:t>
      </w:r>
    </w:p>
    <w:p w:rsidR="008A4B8B" w:rsidRPr="00FF4AB8" w:rsidRDefault="00FF4AB8" w:rsidP="00FF4AB8">
      <w:pPr>
        <w:spacing w:after="0"/>
        <w:jc w:val="center"/>
        <w:textAlignment w:val="baseline"/>
        <w:rPr>
          <w:rFonts w:ascii="Arial" w:hAnsi="Arial" w:cs="Arial"/>
          <w:sz w:val="24"/>
          <w:szCs w:val="24"/>
          <w:shd w:val="clear" w:color="auto" w:fill="FFFFFF"/>
        </w:rPr>
      </w:pPr>
      <w:r w:rsidRPr="00FF4AB8">
        <w:rPr>
          <w:rFonts w:ascii="Arial" w:eastAsia="Times New Roman" w:hAnsi="Arial" w:cs="Arial"/>
          <w:sz w:val="24"/>
          <w:szCs w:val="24"/>
          <w:lang w:eastAsia="es-CO"/>
        </w:rPr>
        <w:t>Magistrado</w:t>
      </w:r>
    </w:p>
    <w:sectPr w:rsidR="008A4B8B" w:rsidRPr="00FF4AB8" w:rsidSect="00CD5A30">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C93A3A" w16cex:dateUtc="2022-04-05T18:57:22.992Z"/>
  <w16cex:commentExtensible w16cex:durableId="329A49FC" w16cex:dateUtc="2022-04-06T13:04:25.5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CE6" w:rsidRDefault="00A56CE6">
      <w:pPr>
        <w:spacing w:after="0" w:line="240" w:lineRule="auto"/>
      </w:pPr>
      <w:r>
        <w:separator/>
      </w:r>
    </w:p>
  </w:endnote>
  <w:endnote w:type="continuationSeparator" w:id="0">
    <w:p w:rsidR="00A56CE6" w:rsidRDefault="00A56CE6">
      <w:pPr>
        <w:spacing w:after="0" w:line="240" w:lineRule="auto"/>
      </w:pPr>
      <w:r>
        <w:continuationSeparator/>
      </w:r>
    </w:p>
  </w:endnote>
  <w:endnote w:type="continuationNotice" w:id="1">
    <w:p w:rsidR="00A56CE6" w:rsidRDefault="00A56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385" w:rsidRPr="001828E8" w:rsidRDefault="005A1FD8" w:rsidP="001828E8">
    <w:pPr>
      <w:suppressAutoHyphens/>
      <w:spacing w:after="0" w:line="240" w:lineRule="auto"/>
      <w:jc w:val="right"/>
      <w:rPr>
        <w:rStyle w:val="normaltextrun"/>
        <w:sz w:val="18"/>
        <w:szCs w:val="16"/>
        <w:lang w:val="es-ES"/>
      </w:rPr>
    </w:pPr>
    <w:r w:rsidRPr="001828E8">
      <w:rPr>
        <w:rStyle w:val="normaltextrun"/>
        <w:sz w:val="18"/>
        <w:szCs w:val="16"/>
        <w:lang w:val="es-ES"/>
      </w:rPr>
      <w:fldChar w:fldCharType="begin"/>
    </w:r>
    <w:r w:rsidR="004A4385" w:rsidRPr="001828E8">
      <w:rPr>
        <w:rStyle w:val="normaltextrun"/>
        <w:sz w:val="18"/>
        <w:szCs w:val="16"/>
        <w:lang w:val="es-ES"/>
      </w:rPr>
      <w:instrText>PAGE   \* MERGEFORMAT</w:instrText>
    </w:r>
    <w:r w:rsidRPr="001828E8">
      <w:rPr>
        <w:rStyle w:val="normaltextrun"/>
        <w:sz w:val="18"/>
        <w:szCs w:val="16"/>
        <w:lang w:val="es-ES"/>
      </w:rPr>
      <w:fldChar w:fldCharType="separate"/>
    </w:r>
    <w:r w:rsidR="00E36A6B" w:rsidRPr="001828E8">
      <w:rPr>
        <w:rStyle w:val="normaltextrun"/>
        <w:sz w:val="18"/>
        <w:szCs w:val="16"/>
      </w:rPr>
      <w:t>2</w:t>
    </w:r>
    <w:r w:rsidRPr="001828E8">
      <w:rPr>
        <w:rStyle w:val="normaltextrun"/>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CE6" w:rsidRDefault="00A56CE6">
      <w:pPr>
        <w:spacing w:after="0" w:line="240" w:lineRule="auto"/>
      </w:pPr>
      <w:r>
        <w:separator/>
      </w:r>
    </w:p>
  </w:footnote>
  <w:footnote w:type="continuationSeparator" w:id="0">
    <w:p w:rsidR="00A56CE6" w:rsidRDefault="00A56CE6">
      <w:pPr>
        <w:spacing w:after="0" w:line="240" w:lineRule="auto"/>
      </w:pPr>
      <w:r>
        <w:continuationSeparator/>
      </w:r>
    </w:p>
  </w:footnote>
  <w:footnote w:type="continuationNotice" w:id="1">
    <w:p w:rsidR="00A56CE6" w:rsidRDefault="00A56C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385" w:rsidRPr="001828E8" w:rsidRDefault="004A4385" w:rsidP="001828E8">
    <w:pPr>
      <w:suppressAutoHyphens/>
      <w:spacing w:after="0" w:line="240" w:lineRule="auto"/>
      <w:jc w:val="center"/>
      <w:rPr>
        <w:rStyle w:val="normaltextrun"/>
        <w:rFonts w:ascii="Arial" w:hAnsi="Arial" w:cs="Arial"/>
        <w:sz w:val="18"/>
        <w:szCs w:val="16"/>
      </w:rPr>
    </w:pPr>
    <w:r w:rsidRPr="001828E8">
      <w:rPr>
        <w:rStyle w:val="normaltextrun"/>
        <w:rFonts w:ascii="Arial" w:hAnsi="Arial" w:cs="Arial"/>
        <w:sz w:val="18"/>
        <w:szCs w:val="16"/>
        <w:lang w:val="es-ES"/>
      </w:rPr>
      <w:t xml:space="preserve">4S Cash Solutions Colombia </w:t>
    </w:r>
    <w:r w:rsidR="001828E8" w:rsidRPr="001828E8">
      <w:rPr>
        <w:rStyle w:val="normaltextrun"/>
        <w:rFonts w:ascii="Arial" w:hAnsi="Arial" w:cs="Arial"/>
        <w:sz w:val="18"/>
        <w:szCs w:val="16"/>
        <w:lang w:val="es-ES"/>
      </w:rPr>
      <w:t>Ltda.</w:t>
    </w:r>
    <w:r w:rsidRPr="001828E8">
      <w:rPr>
        <w:rStyle w:val="normaltextrun"/>
        <w:rFonts w:ascii="Arial" w:hAnsi="Arial" w:cs="Arial"/>
        <w:sz w:val="18"/>
        <w:szCs w:val="16"/>
        <w:lang w:val="es-ES"/>
      </w:rPr>
      <w:t xml:space="preserve"> </w:t>
    </w:r>
    <w:r w:rsidR="007675A6">
      <w:rPr>
        <w:rStyle w:val="normaltextrun"/>
        <w:rFonts w:ascii="Arial" w:hAnsi="Arial" w:cs="Arial"/>
        <w:sz w:val="18"/>
        <w:szCs w:val="16"/>
        <w:lang w:val="es-ES"/>
      </w:rPr>
      <w:t>–</w:t>
    </w:r>
    <w:r w:rsidR="001828E8" w:rsidRPr="001828E8">
      <w:rPr>
        <w:rStyle w:val="normaltextrun"/>
        <w:rFonts w:ascii="Arial" w:hAnsi="Arial" w:cs="Arial"/>
        <w:sz w:val="18"/>
        <w:szCs w:val="16"/>
        <w:lang w:val="es-ES"/>
      </w:rPr>
      <w:t xml:space="preserve"> </w:t>
    </w:r>
    <w:r w:rsidRPr="001828E8">
      <w:rPr>
        <w:rStyle w:val="normaltextrun"/>
        <w:rFonts w:ascii="Arial" w:hAnsi="Arial" w:cs="Arial"/>
        <w:sz w:val="18"/>
        <w:szCs w:val="16"/>
        <w:lang w:val="es-ES"/>
      </w:rPr>
      <w:t xml:space="preserve">Hoy Compañía Transbank </w:t>
    </w:r>
    <w:r w:rsidR="001828E8" w:rsidRPr="001828E8">
      <w:rPr>
        <w:rStyle w:val="normaltextrun"/>
        <w:rFonts w:ascii="Arial" w:hAnsi="Arial" w:cs="Arial"/>
        <w:sz w:val="18"/>
        <w:szCs w:val="16"/>
        <w:lang w:val="es-ES"/>
      </w:rPr>
      <w:t>Ltda.</w:t>
    </w:r>
    <w:r w:rsidRPr="001828E8">
      <w:rPr>
        <w:rStyle w:val="normaltextrun"/>
        <w:rFonts w:ascii="Arial" w:hAnsi="Arial" w:cs="Arial"/>
        <w:sz w:val="18"/>
        <w:szCs w:val="16"/>
        <w:lang w:val="es-ES"/>
      </w:rPr>
      <w:t xml:space="preserve"> </w:t>
    </w:r>
    <w:r w:rsidRPr="001828E8">
      <w:rPr>
        <w:rStyle w:val="normaltextrun"/>
        <w:rFonts w:ascii="Arial" w:hAnsi="Arial" w:cs="Arial"/>
        <w:sz w:val="18"/>
        <w:szCs w:val="16"/>
      </w:rPr>
      <w:t>Vs Jhon Alexander Rueda Otaya</w:t>
    </w:r>
  </w:p>
  <w:p w:rsidR="004A4385" w:rsidRPr="001828E8" w:rsidRDefault="004A4385" w:rsidP="001828E8">
    <w:pPr>
      <w:suppressAutoHyphens/>
      <w:spacing w:after="0" w:line="240" w:lineRule="auto"/>
      <w:jc w:val="center"/>
      <w:rPr>
        <w:rFonts w:ascii="Arial" w:hAnsi="Arial" w:cs="Arial"/>
        <w:sz w:val="18"/>
        <w:szCs w:val="16"/>
      </w:rPr>
    </w:pPr>
    <w:r w:rsidRPr="001828E8">
      <w:rPr>
        <w:rStyle w:val="normaltextrun"/>
        <w:rFonts w:ascii="Arial" w:hAnsi="Arial" w:cs="Arial"/>
        <w:sz w:val="18"/>
        <w:szCs w:val="16"/>
      </w:rPr>
      <w:t>Rad. 66001310500120220006001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E1C49"/>
    <w:rsid w:val="00001EC6"/>
    <w:rsid w:val="00004F37"/>
    <w:rsid w:val="00006045"/>
    <w:rsid w:val="00011B52"/>
    <w:rsid w:val="00011C3C"/>
    <w:rsid w:val="00011CC3"/>
    <w:rsid w:val="0001225E"/>
    <w:rsid w:val="00014C4C"/>
    <w:rsid w:val="00016490"/>
    <w:rsid w:val="000164CB"/>
    <w:rsid w:val="000206A4"/>
    <w:rsid w:val="00021C23"/>
    <w:rsid w:val="000262F5"/>
    <w:rsid w:val="00030446"/>
    <w:rsid w:val="00030EA3"/>
    <w:rsid w:val="00032D67"/>
    <w:rsid w:val="000402A9"/>
    <w:rsid w:val="00041B39"/>
    <w:rsid w:val="00045DD0"/>
    <w:rsid w:val="000524E0"/>
    <w:rsid w:val="000574EC"/>
    <w:rsid w:val="00061CCC"/>
    <w:rsid w:val="000622B2"/>
    <w:rsid w:val="00065719"/>
    <w:rsid w:val="00065AFC"/>
    <w:rsid w:val="00066218"/>
    <w:rsid w:val="000722A8"/>
    <w:rsid w:val="00073E53"/>
    <w:rsid w:val="0008086B"/>
    <w:rsid w:val="00082B51"/>
    <w:rsid w:val="00090093"/>
    <w:rsid w:val="000903CE"/>
    <w:rsid w:val="00094186"/>
    <w:rsid w:val="0009529B"/>
    <w:rsid w:val="00096488"/>
    <w:rsid w:val="000977AB"/>
    <w:rsid w:val="00097AAD"/>
    <w:rsid w:val="00097C32"/>
    <w:rsid w:val="000A3552"/>
    <w:rsid w:val="000A7092"/>
    <w:rsid w:val="000B1B3C"/>
    <w:rsid w:val="000C1313"/>
    <w:rsid w:val="000D204F"/>
    <w:rsid w:val="000D4616"/>
    <w:rsid w:val="000D56CC"/>
    <w:rsid w:val="000D5828"/>
    <w:rsid w:val="000D70E6"/>
    <w:rsid w:val="000E164D"/>
    <w:rsid w:val="000E2BC6"/>
    <w:rsid w:val="000E4854"/>
    <w:rsid w:val="000E56A4"/>
    <w:rsid w:val="000E6047"/>
    <w:rsid w:val="000F4F9D"/>
    <w:rsid w:val="000F693F"/>
    <w:rsid w:val="00103EBC"/>
    <w:rsid w:val="00105D6E"/>
    <w:rsid w:val="00107893"/>
    <w:rsid w:val="001109A2"/>
    <w:rsid w:val="00110D92"/>
    <w:rsid w:val="00112A28"/>
    <w:rsid w:val="0011306D"/>
    <w:rsid w:val="001147D6"/>
    <w:rsid w:val="00115B65"/>
    <w:rsid w:val="001275F9"/>
    <w:rsid w:val="0013266E"/>
    <w:rsid w:val="001333D7"/>
    <w:rsid w:val="00136D98"/>
    <w:rsid w:val="0013753C"/>
    <w:rsid w:val="00137E0F"/>
    <w:rsid w:val="0014085D"/>
    <w:rsid w:val="0014231B"/>
    <w:rsid w:val="00143E2D"/>
    <w:rsid w:val="001507E0"/>
    <w:rsid w:val="00150D31"/>
    <w:rsid w:val="00151190"/>
    <w:rsid w:val="00152B79"/>
    <w:rsid w:val="00152E19"/>
    <w:rsid w:val="00157EDA"/>
    <w:rsid w:val="0015B6C3"/>
    <w:rsid w:val="001603B3"/>
    <w:rsid w:val="001626E6"/>
    <w:rsid w:val="001628A3"/>
    <w:rsid w:val="00164B85"/>
    <w:rsid w:val="00165864"/>
    <w:rsid w:val="00167538"/>
    <w:rsid w:val="0017648B"/>
    <w:rsid w:val="001801B4"/>
    <w:rsid w:val="0018190B"/>
    <w:rsid w:val="001828E8"/>
    <w:rsid w:val="001842CC"/>
    <w:rsid w:val="00184F46"/>
    <w:rsid w:val="001950FA"/>
    <w:rsid w:val="00195B46"/>
    <w:rsid w:val="001A0728"/>
    <w:rsid w:val="001A2A32"/>
    <w:rsid w:val="001A5219"/>
    <w:rsid w:val="001B4E86"/>
    <w:rsid w:val="001C3BAD"/>
    <w:rsid w:val="001C4F19"/>
    <w:rsid w:val="001C5F0D"/>
    <w:rsid w:val="001D094F"/>
    <w:rsid w:val="001D1918"/>
    <w:rsid w:val="001D2709"/>
    <w:rsid w:val="001D294C"/>
    <w:rsid w:val="001D42AA"/>
    <w:rsid w:val="001E762D"/>
    <w:rsid w:val="001EC19D"/>
    <w:rsid w:val="001F2485"/>
    <w:rsid w:val="0020129A"/>
    <w:rsid w:val="00205915"/>
    <w:rsid w:val="0021116C"/>
    <w:rsid w:val="00212ADF"/>
    <w:rsid w:val="00213A75"/>
    <w:rsid w:val="00220764"/>
    <w:rsid w:val="00224228"/>
    <w:rsid w:val="0022473C"/>
    <w:rsid w:val="00224DED"/>
    <w:rsid w:val="002356E0"/>
    <w:rsid w:val="00235770"/>
    <w:rsid w:val="00242F47"/>
    <w:rsid w:val="00244799"/>
    <w:rsid w:val="002501FD"/>
    <w:rsid w:val="00261F19"/>
    <w:rsid w:val="00266650"/>
    <w:rsid w:val="00266E2E"/>
    <w:rsid w:val="00267159"/>
    <w:rsid w:val="0027408D"/>
    <w:rsid w:val="0027438D"/>
    <w:rsid w:val="0027709A"/>
    <w:rsid w:val="002810B7"/>
    <w:rsid w:val="00282BF6"/>
    <w:rsid w:val="00285C83"/>
    <w:rsid w:val="002867AB"/>
    <w:rsid w:val="002878E9"/>
    <w:rsid w:val="00291E3B"/>
    <w:rsid w:val="00292221"/>
    <w:rsid w:val="00295CD4"/>
    <w:rsid w:val="00297748"/>
    <w:rsid w:val="00297B84"/>
    <w:rsid w:val="002A0783"/>
    <w:rsid w:val="002A23AC"/>
    <w:rsid w:val="002A2720"/>
    <w:rsid w:val="002B5159"/>
    <w:rsid w:val="002D016C"/>
    <w:rsid w:val="002D2860"/>
    <w:rsid w:val="002DD398"/>
    <w:rsid w:val="002E01A0"/>
    <w:rsid w:val="002E0CB9"/>
    <w:rsid w:val="002E485E"/>
    <w:rsid w:val="002E785A"/>
    <w:rsid w:val="002E7CF0"/>
    <w:rsid w:val="002F2B2D"/>
    <w:rsid w:val="002F59EF"/>
    <w:rsid w:val="0030292A"/>
    <w:rsid w:val="00303BB8"/>
    <w:rsid w:val="003051DB"/>
    <w:rsid w:val="003203F2"/>
    <w:rsid w:val="00322AF7"/>
    <w:rsid w:val="003231FC"/>
    <w:rsid w:val="00326F52"/>
    <w:rsid w:val="003271F7"/>
    <w:rsid w:val="00331B6A"/>
    <w:rsid w:val="00331CA9"/>
    <w:rsid w:val="00332005"/>
    <w:rsid w:val="00335424"/>
    <w:rsid w:val="003367C4"/>
    <w:rsid w:val="00336F07"/>
    <w:rsid w:val="003401AF"/>
    <w:rsid w:val="003442EC"/>
    <w:rsid w:val="00344397"/>
    <w:rsid w:val="003461A0"/>
    <w:rsid w:val="00353B91"/>
    <w:rsid w:val="003546FE"/>
    <w:rsid w:val="003557F7"/>
    <w:rsid w:val="00361FAB"/>
    <w:rsid w:val="00365DAC"/>
    <w:rsid w:val="003676B0"/>
    <w:rsid w:val="00371C9B"/>
    <w:rsid w:val="00371D63"/>
    <w:rsid w:val="003779BA"/>
    <w:rsid w:val="00381898"/>
    <w:rsid w:val="00384D51"/>
    <w:rsid w:val="003862B1"/>
    <w:rsid w:val="003902AC"/>
    <w:rsid w:val="00393C1A"/>
    <w:rsid w:val="00395210"/>
    <w:rsid w:val="00395CF9"/>
    <w:rsid w:val="003A1E4A"/>
    <w:rsid w:val="003A27E1"/>
    <w:rsid w:val="003A2A93"/>
    <w:rsid w:val="003A431F"/>
    <w:rsid w:val="003A79C5"/>
    <w:rsid w:val="003B3FC8"/>
    <w:rsid w:val="003C0D84"/>
    <w:rsid w:val="003C39E7"/>
    <w:rsid w:val="003C7541"/>
    <w:rsid w:val="003D1409"/>
    <w:rsid w:val="003D29A9"/>
    <w:rsid w:val="003D44DD"/>
    <w:rsid w:val="003D4CD3"/>
    <w:rsid w:val="003D6191"/>
    <w:rsid w:val="003D72B3"/>
    <w:rsid w:val="003E610C"/>
    <w:rsid w:val="003E7184"/>
    <w:rsid w:val="003F59AF"/>
    <w:rsid w:val="0040199B"/>
    <w:rsid w:val="00403788"/>
    <w:rsid w:val="004066C5"/>
    <w:rsid w:val="004124C0"/>
    <w:rsid w:val="00414974"/>
    <w:rsid w:val="00422AD7"/>
    <w:rsid w:val="004264E6"/>
    <w:rsid w:val="00433017"/>
    <w:rsid w:val="0043328E"/>
    <w:rsid w:val="00437724"/>
    <w:rsid w:val="0044150B"/>
    <w:rsid w:val="004428AC"/>
    <w:rsid w:val="00443F59"/>
    <w:rsid w:val="004502C8"/>
    <w:rsid w:val="0045087F"/>
    <w:rsid w:val="004536CD"/>
    <w:rsid w:val="00454428"/>
    <w:rsid w:val="004547A7"/>
    <w:rsid w:val="00456E73"/>
    <w:rsid w:val="00457190"/>
    <w:rsid w:val="00457F66"/>
    <w:rsid w:val="004612AB"/>
    <w:rsid w:val="00465AE7"/>
    <w:rsid w:val="004668C0"/>
    <w:rsid w:val="00466E20"/>
    <w:rsid w:val="00470AE0"/>
    <w:rsid w:val="00474524"/>
    <w:rsid w:val="00476C53"/>
    <w:rsid w:val="00481E72"/>
    <w:rsid w:val="00482365"/>
    <w:rsid w:val="004823C0"/>
    <w:rsid w:val="00484288"/>
    <w:rsid w:val="004861FF"/>
    <w:rsid w:val="00495AE0"/>
    <w:rsid w:val="00496E50"/>
    <w:rsid w:val="004A056C"/>
    <w:rsid w:val="004A4385"/>
    <w:rsid w:val="004B24DA"/>
    <w:rsid w:val="004B2EE2"/>
    <w:rsid w:val="004C3EC9"/>
    <w:rsid w:val="004C4E58"/>
    <w:rsid w:val="004C5442"/>
    <w:rsid w:val="004C7BBF"/>
    <w:rsid w:val="004D0D01"/>
    <w:rsid w:val="004D254D"/>
    <w:rsid w:val="004D2AC4"/>
    <w:rsid w:val="004E6E69"/>
    <w:rsid w:val="004F0354"/>
    <w:rsid w:val="004F0EE9"/>
    <w:rsid w:val="004F394C"/>
    <w:rsid w:val="004F469F"/>
    <w:rsid w:val="004F660C"/>
    <w:rsid w:val="00506527"/>
    <w:rsid w:val="00510554"/>
    <w:rsid w:val="005112AA"/>
    <w:rsid w:val="00512804"/>
    <w:rsid w:val="00514C2D"/>
    <w:rsid w:val="005222FB"/>
    <w:rsid w:val="00524A2F"/>
    <w:rsid w:val="00532571"/>
    <w:rsid w:val="00532746"/>
    <w:rsid w:val="00533D4F"/>
    <w:rsid w:val="00536440"/>
    <w:rsid w:val="00536E98"/>
    <w:rsid w:val="00537655"/>
    <w:rsid w:val="00537D74"/>
    <w:rsid w:val="005418C9"/>
    <w:rsid w:val="0054487F"/>
    <w:rsid w:val="00550729"/>
    <w:rsid w:val="005573F3"/>
    <w:rsid w:val="00561B75"/>
    <w:rsid w:val="00562EA4"/>
    <w:rsid w:val="0056315A"/>
    <w:rsid w:val="005643C4"/>
    <w:rsid w:val="0057134D"/>
    <w:rsid w:val="005747F3"/>
    <w:rsid w:val="00582DDD"/>
    <w:rsid w:val="00590EE6"/>
    <w:rsid w:val="005932DF"/>
    <w:rsid w:val="0059731E"/>
    <w:rsid w:val="005A1317"/>
    <w:rsid w:val="005A1FD8"/>
    <w:rsid w:val="005A2915"/>
    <w:rsid w:val="005A31C8"/>
    <w:rsid w:val="005A321A"/>
    <w:rsid w:val="005A76A3"/>
    <w:rsid w:val="005B0126"/>
    <w:rsid w:val="005B1521"/>
    <w:rsid w:val="005B43F3"/>
    <w:rsid w:val="005B51C8"/>
    <w:rsid w:val="005B5EA3"/>
    <w:rsid w:val="005B70A6"/>
    <w:rsid w:val="005C0C02"/>
    <w:rsid w:val="005C3D99"/>
    <w:rsid w:val="005C77CF"/>
    <w:rsid w:val="005D526D"/>
    <w:rsid w:val="005D6D67"/>
    <w:rsid w:val="005E0574"/>
    <w:rsid w:val="005E303C"/>
    <w:rsid w:val="005E7854"/>
    <w:rsid w:val="005F1D8F"/>
    <w:rsid w:val="005F253B"/>
    <w:rsid w:val="005F28D0"/>
    <w:rsid w:val="005F5D66"/>
    <w:rsid w:val="0060235B"/>
    <w:rsid w:val="00602F61"/>
    <w:rsid w:val="006036B4"/>
    <w:rsid w:val="006059A3"/>
    <w:rsid w:val="006159F1"/>
    <w:rsid w:val="00617ABF"/>
    <w:rsid w:val="00620261"/>
    <w:rsid w:val="00622855"/>
    <w:rsid w:val="00623414"/>
    <w:rsid w:val="00627F66"/>
    <w:rsid w:val="00631591"/>
    <w:rsid w:val="006324C6"/>
    <w:rsid w:val="006326D6"/>
    <w:rsid w:val="00635B3C"/>
    <w:rsid w:val="00637AC9"/>
    <w:rsid w:val="0065073C"/>
    <w:rsid w:val="006510F3"/>
    <w:rsid w:val="0065254F"/>
    <w:rsid w:val="00655927"/>
    <w:rsid w:val="00665F70"/>
    <w:rsid w:val="00667682"/>
    <w:rsid w:val="00674A19"/>
    <w:rsid w:val="00676420"/>
    <w:rsid w:val="00681C9F"/>
    <w:rsid w:val="00685D7D"/>
    <w:rsid w:val="00690BC0"/>
    <w:rsid w:val="006B01A8"/>
    <w:rsid w:val="006B3162"/>
    <w:rsid w:val="006B56D5"/>
    <w:rsid w:val="006C169B"/>
    <w:rsid w:val="006C4180"/>
    <w:rsid w:val="006C4782"/>
    <w:rsid w:val="006C5494"/>
    <w:rsid w:val="006D63AE"/>
    <w:rsid w:val="006F2F31"/>
    <w:rsid w:val="006F458B"/>
    <w:rsid w:val="006F7316"/>
    <w:rsid w:val="007010DF"/>
    <w:rsid w:val="00702AE4"/>
    <w:rsid w:val="0070326A"/>
    <w:rsid w:val="00704EA7"/>
    <w:rsid w:val="0070635A"/>
    <w:rsid w:val="007120F0"/>
    <w:rsid w:val="0071499F"/>
    <w:rsid w:val="00721DA0"/>
    <w:rsid w:val="0072322C"/>
    <w:rsid w:val="00723512"/>
    <w:rsid w:val="00730C0E"/>
    <w:rsid w:val="00732B34"/>
    <w:rsid w:val="00737B14"/>
    <w:rsid w:val="007436CE"/>
    <w:rsid w:val="00744CFA"/>
    <w:rsid w:val="007524D3"/>
    <w:rsid w:val="00753B1F"/>
    <w:rsid w:val="00765A9D"/>
    <w:rsid w:val="007675A6"/>
    <w:rsid w:val="0076796E"/>
    <w:rsid w:val="00767BC8"/>
    <w:rsid w:val="00775286"/>
    <w:rsid w:val="00775930"/>
    <w:rsid w:val="0077660C"/>
    <w:rsid w:val="007769B8"/>
    <w:rsid w:val="0078590B"/>
    <w:rsid w:val="00787579"/>
    <w:rsid w:val="00790A1E"/>
    <w:rsid w:val="007A20BB"/>
    <w:rsid w:val="007A2217"/>
    <w:rsid w:val="007A3BBF"/>
    <w:rsid w:val="007A3F56"/>
    <w:rsid w:val="007A427F"/>
    <w:rsid w:val="007A7091"/>
    <w:rsid w:val="007B2849"/>
    <w:rsid w:val="007B341C"/>
    <w:rsid w:val="007B5356"/>
    <w:rsid w:val="007B6355"/>
    <w:rsid w:val="007B71E8"/>
    <w:rsid w:val="007C0735"/>
    <w:rsid w:val="007C1628"/>
    <w:rsid w:val="007C1FCD"/>
    <w:rsid w:val="007D11DA"/>
    <w:rsid w:val="007D62E8"/>
    <w:rsid w:val="007D7FDC"/>
    <w:rsid w:val="007E12D5"/>
    <w:rsid w:val="007E70BB"/>
    <w:rsid w:val="007F5BB1"/>
    <w:rsid w:val="007F74EB"/>
    <w:rsid w:val="007F79B9"/>
    <w:rsid w:val="007F7E6F"/>
    <w:rsid w:val="008000B6"/>
    <w:rsid w:val="00803345"/>
    <w:rsid w:val="00804E83"/>
    <w:rsid w:val="00805B2F"/>
    <w:rsid w:val="00806180"/>
    <w:rsid w:val="00806CF6"/>
    <w:rsid w:val="00810B24"/>
    <w:rsid w:val="0081476C"/>
    <w:rsid w:val="00820275"/>
    <w:rsid w:val="008324FE"/>
    <w:rsid w:val="00832F3E"/>
    <w:rsid w:val="008330D3"/>
    <w:rsid w:val="008403E6"/>
    <w:rsid w:val="00840B99"/>
    <w:rsid w:val="00842245"/>
    <w:rsid w:val="00844B30"/>
    <w:rsid w:val="00846FBB"/>
    <w:rsid w:val="00847EDC"/>
    <w:rsid w:val="008505C7"/>
    <w:rsid w:val="008661DC"/>
    <w:rsid w:val="00867282"/>
    <w:rsid w:val="0087057C"/>
    <w:rsid w:val="00871A35"/>
    <w:rsid w:val="0088317B"/>
    <w:rsid w:val="00884BA2"/>
    <w:rsid w:val="008911F9"/>
    <w:rsid w:val="00892A24"/>
    <w:rsid w:val="008A1FEC"/>
    <w:rsid w:val="008A4B8B"/>
    <w:rsid w:val="008A5713"/>
    <w:rsid w:val="008A5FAD"/>
    <w:rsid w:val="008B1973"/>
    <w:rsid w:val="008B1E09"/>
    <w:rsid w:val="008B4A1C"/>
    <w:rsid w:val="008B5A83"/>
    <w:rsid w:val="008C56FB"/>
    <w:rsid w:val="008C73CD"/>
    <w:rsid w:val="008D05D8"/>
    <w:rsid w:val="008D3276"/>
    <w:rsid w:val="008D4CF4"/>
    <w:rsid w:val="008D7550"/>
    <w:rsid w:val="008E1C49"/>
    <w:rsid w:val="008E3E5E"/>
    <w:rsid w:val="008E4688"/>
    <w:rsid w:val="008E695E"/>
    <w:rsid w:val="008E6D67"/>
    <w:rsid w:val="008F4E33"/>
    <w:rsid w:val="00903487"/>
    <w:rsid w:val="0090397A"/>
    <w:rsid w:val="009039C0"/>
    <w:rsid w:val="00905042"/>
    <w:rsid w:val="00906CC7"/>
    <w:rsid w:val="009247F3"/>
    <w:rsid w:val="00927ABA"/>
    <w:rsid w:val="009330DA"/>
    <w:rsid w:val="00933738"/>
    <w:rsid w:val="00933D84"/>
    <w:rsid w:val="0094052B"/>
    <w:rsid w:val="00947802"/>
    <w:rsid w:val="00951B50"/>
    <w:rsid w:val="009531A7"/>
    <w:rsid w:val="009575D5"/>
    <w:rsid w:val="00962ABD"/>
    <w:rsid w:val="0096380D"/>
    <w:rsid w:val="00963F91"/>
    <w:rsid w:val="0096757C"/>
    <w:rsid w:val="0097005E"/>
    <w:rsid w:val="009732D6"/>
    <w:rsid w:val="009747B7"/>
    <w:rsid w:val="00975316"/>
    <w:rsid w:val="0098230A"/>
    <w:rsid w:val="009823E5"/>
    <w:rsid w:val="00985C21"/>
    <w:rsid w:val="00992921"/>
    <w:rsid w:val="0099488F"/>
    <w:rsid w:val="009A53D2"/>
    <w:rsid w:val="009A73CC"/>
    <w:rsid w:val="009B3203"/>
    <w:rsid w:val="009B3652"/>
    <w:rsid w:val="009B7AEF"/>
    <w:rsid w:val="009C06F6"/>
    <w:rsid w:val="009C0E27"/>
    <w:rsid w:val="009C645E"/>
    <w:rsid w:val="009D0B6F"/>
    <w:rsid w:val="009D1C6E"/>
    <w:rsid w:val="009D276C"/>
    <w:rsid w:val="009D3EE7"/>
    <w:rsid w:val="009D6FB7"/>
    <w:rsid w:val="009F3A31"/>
    <w:rsid w:val="009F4796"/>
    <w:rsid w:val="00A02005"/>
    <w:rsid w:val="00A05E88"/>
    <w:rsid w:val="00A100E3"/>
    <w:rsid w:val="00A103F3"/>
    <w:rsid w:val="00A11E82"/>
    <w:rsid w:val="00A2087C"/>
    <w:rsid w:val="00A24342"/>
    <w:rsid w:val="00A24C1B"/>
    <w:rsid w:val="00A26F78"/>
    <w:rsid w:val="00A32EE7"/>
    <w:rsid w:val="00A343D0"/>
    <w:rsid w:val="00A42282"/>
    <w:rsid w:val="00A426B3"/>
    <w:rsid w:val="00A46076"/>
    <w:rsid w:val="00A52824"/>
    <w:rsid w:val="00A536CE"/>
    <w:rsid w:val="00A56378"/>
    <w:rsid w:val="00A56CE6"/>
    <w:rsid w:val="00A574DB"/>
    <w:rsid w:val="00A65A74"/>
    <w:rsid w:val="00A66F72"/>
    <w:rsid w:val="00A74A45"/>
    <w:rsid w:val="00A7799C"/>
    <w:rsid w:val="00A77B53"/>
    <w:rsid w:val="00A77F13"/>
    <w:rsid w:val="00A837F8"/>
    <w:rsid w:val="00A92A3C"/>
    <w:rsid w:val="00A92C61"/>
    <w:rsid w:val="00A93D42"/>
    <w:rsid w:val="00AA7404"/>
    <w:rsid w:val="00AB7C27"/>
    <w:rsid w:val="00AC14D9"/>
    <w:rsid w:val="00AC2431"/>
    <w:rsid w:val="00AC3B8C"/>
    <w:rsid w:val="00AC4E61"/>
    <w:rsid w:val="00AC67F1"/>
    <w:rsid w:val="00AC6935"/>
    <w:rsid w:val="00AC7E71"/>
    <w:rsid w:val="00AD0BD9"/>
    <w:rsid w:val="00AD124E"/>
    <w:rsid w:val="00AD3BEA"/>
    <w:rsid w:val="00AD4F72"/>
    <w:rsid w:val="00AD63A8"/>
    <w:rsid w:val="00AD7035"/>
    <w:rsid w:val="00AE081E"/>
    <w:rsid w:val="00AE2CB2"/>
    <w:rsid w:val="00AE5210"/>
    <w:rsid w:val="00AE5DBE"/>
    <w:rsid w:val="00AE75BE"/>
    <w:rsid w:val="00AF10DB"/>
    <w:rsid w:val="00AF1B28"/>
    <w:rsid w:val="00AF2337"/>
    <w:rsid w:val="00AF240C"/>
    <w:rsid w:val="00AF4589"/>
    <w:rsid w:val="00AF6DF5"/>
    <w:rsid w:val="00B02083"/>
    <w:rsid w:val="00B05F9B"/>
    <w:rsid w:val="00B10EE1"/>
    <w:rsid w:val="00B12DA9"/>
    <w:rsid w:val="00B170E5"/>
    <w:rsid w:val="00B227E2"/>
    <w:rsid w:val="00B233FF"/>
    <w:rsid w:val="00B34DCE"/>
    <w:rsid w:val="00B37784"/>
    <w:rsid w:val="00B4129D"/>
    <w:rsid w:val="00B429C4"/>
    <w:rsid w:val="00B43149"/>
    <w:rsid w:val="00B5159C"/>
    <w:rsid w:val="00B57628"/>
    <w:rsid w:val="00B630D2"/>
    <w:rsid w:val="00B66337"/>
    <w:rsid w:val="00B66B60"/>
    <w:rsid w:val="00B67351"/>
    <w:rsid w:val="00B76A37"/>
    <w:rsid w:val="00B7E1E5"/>
    <w:rsid w:val="00B835CD"/>
    <w:rsid w:val="00B83F0B"/>
    <w:rsid w:val="00B84045"/>
    <w:rsid w:val="00B86C00"/>
    <w:rsid w:val="00B924C8"/>
    <w:rsid w:val="00B95A2E"/>
    <w:rsid w:val="00BA1EE4"/>
    <w:rsid w:val="00BA388A"/>
    <w:rsid w:val="00BB5F25"/>
    <w:rsid w:val="00BC235B"/>
    <w:rsid w:val="00BC413E"/>
    <w:rsid w:val="00BC41F7"/>
    <w:rsid w:val="00BC6DFD"/>
    <w:rsid w:val="00BC755E"/>
    <w:rsid w:val="00BD4F04"/>
    <w:rsid w:val="00BD6721"/>
    <w:rsid w:val="00BE4D61"/>
    <w:rsid w:val="00BE5D81"/>
    <w:rsid w:val="00BE6062"/>
    <w:rsid w:val="00BF20B8"/>
    <w:rsid w:val="00BF5731"/>
    <w:rsid w:val="00BF79F3"/>
    <w:rsid w:val="00C03842"/>
    <w:rsid w:val="00C03E14"/>
    <w:rsid w:val="00C03E15"/>
    <w:rsid w:val="00C06183"/>
    <w:rsid w:val="00C1057E"/>
    <w:rsid w:val="00C12A7A"/>
    <w:rsid w:val="00C14091"/>
    <w:rsid w:val="00C16968"/>
    <w:rsid w:val="00C16C47"/>
    <w:rsid w:val="00C21B00"/>
    <w:rsid w:val="00C22897"/>
    <w:rsid w:val="00C237AD"/>
    <w:rsid w:val="00C23B0B"/>
    <w:rsid w:val="00C24556"/>
    <w:rsid w:val="00C2729D"/>
    <w:rsid w:val="00C30213"/>
    <w:rsid w:val="00C31AF3"/>
    <w:rsid w:val="00C32CED"/>
    <w:rsid w:val="00C33066"/>
    <w:rsid w:val="00C34E17"/>
    <w:rsid w:val="00C42986"/>
    <w:rsid w:val="00C50A64"/>
    <w:rsid w:val="00C50D67"/>
    <w:rsid w:val="00C60134"/>
    <w:rsid w:val="00C70841"/>
    <w:rsid w:val="00C74F7D"/>
    <w:rsid w:val="00C85FC5"/>
    <w:rsid w:val="00C94F77"/>
    <w:rsid w:val="00CB09E9"/>
    <w:rsid w:val="00CB0D9B"/>
    <w:rsid w:val="00CB76DC"/>
    <w:rsid w:val="00CC5342"/>
    <w:rsid w:val="00CC7A7F"/>
    <w:rsid w:val="00CD244F"/>
    <w:rsid w:val="00CD32EB"/>
    <w:rsid w:val="00CD3BF4"/>
    <w:rsid w:val="00CD5A30"/>
    <w:rsid w:val="00CE40DF"/>
    <w:rsid w:val="00CF73E6"/>
    <w:rsid w:val="00CF7E9F"/>
    <w:rsid w:val="00D0456B"/>
    <w:rsid w:val="00D067DF"/>
    <w:rsid w:val="00D1042F"/>
    <w:rsid w:val="00D10ED1"/>
    <w:rsid w:val="00D112BA"/>
    <w:rsid w:val="00D1311C"/>
    <w:rsid w:val="00D14AA9"/>
    <w:rsid w:val="00D16031"/>
    <w:rsid w:val="00D17391"/>
    <w:rsid w:val="00D273EF"/>
    <w:rsid w:val="00D2751F"/>
    <w:rsid w:val="00D31656"/>
    <w:rsid w:val="00D317F4"/>
    <w:rsid w:val="00D31854"/>
    <w:rsid w:val="00D32C51"/>
    <w:rsid w:val="00D33D37"/>
    <w:rsid w:val="00D417F0"/>
    <w:rsid w:val="00D4643B"/>
    <w:rsid w:val="00D479AB"/>
    <w:rsid w:val="00D51B79"/>
    <w:rsid w:val="00D53195"/>
    <w:rsid w:val="00D54886"/>
    <w:rsid w:val="00D54D9B"/>
    <w:rsid w:val="00D5544C"/>
    <w:rsid w:val="00D61F50"/>
    <w:rsid w:val="00D66458"/>
    <w:rsid w:val="00D72176"/>
    <w:rsid w:val="00D774BE"/>
    <w:rsid w:val="00D8340C"/>
    <w:rsid w:val="00D94454"/>
    <w:rsid w:val="00D9447E"/>
    <w:rsid w:val="00D94EB5"/>
    <w:rsid w:val="00D971CA"/>
    <w:rsid w:val="00DA54DE"/>
    <w:rsid w:val="00DB129D"/>
    <w:rsid w:val="00DB1B94"/>
    <w:rsid w:val="00DB1D83"/>
    <w:rsid w:val="00DB70B7"/>
    <w:rsid w:val="00DC17E5"/>
    <w:rsid w:val="00DC2BFE"/>
    <w:rsid w:val="00DC5C57"/>
    <w:rsid w:val="00DD4233"/>
    <w:rsid w:val="00DD61CD"/>
    <w:rsid w:val="00DD710F"/>
    <w:rsid w:val="00DE2E2A"/>
    <w:rsid w:val="00DE310A"/>
    <w:rsid w:val="00E00CE9"/>
    <w:rsid w:val="00E042D8"/>
    <w:rsid w:val="00E0793F"/>
    <w:rsid w:val="00E14DAB"/>
    <w:rsid w:val="00E15FB7"/>
    <w:rsid w:val="00E164F8"/>
    <w:rsid w:val="00E238E2"/>
    <w:rsid w:val="00E27F93"/>
    <w:rsid w:val="00E30FF9"/>
    <w:rsid w:val="00E32043"/>
    <w:rsid w:val="00E3242B"/>
    <w:rsid w:val="00E326FE"/>
    <w:rsid w:val="00E36A6B"/>
    <w:rsid w:val="00E36B4C"/>
    <w:rsid w:val="00E42A8A"/>
    <w:rsid w:val="00E45E34"/>
    <w:rsid w:val="00E477F2"/>
    <w:rsid w:val="00E479C8"/>
    <w:rsid w:val="00E47DC1"/>
    <w:rsid w:val="00E63010"/>
    <w:rsid w:val="00E66F51"/>
    <w:rsid w:val="00E67E1A"/>
    <w:rsid w:val="00E71572"/>
    <w:rsid w:val="00E7243A"/>
    <w:rsid w:val="00E72F8E"/>
    <w:rsid w:val="00E80456"/>
    <w:rsid w:val="00E82C55"/>
    <w:rsid w:val="00E87144"/>
    <w:rsid w:val="00E92357"/>
    <w:rsid w:val="00E925C5"/>
    <w:rsid w:val="00E92A42"/>
    <w:rsid w:val="00E93D62"/>
    <w:rsid w:val="00E93DE3"/>
    <w:rsid w:val="00E952C4"/>
    <w:rsid w:val="00E95C40"/>
    <w:rsid w:val="00E95CEA"/>
    <w:rsid w:val="00E9712A"/>
    <w:rsid w:val="00EB2DF6"/>
    <w:rsid w:val="00EB4CC7"/>
    <w:rsid w:val="00EB68A0"/>
    <w:rsid w:val="00EC4171"/>
    <w:rsid w:val="00ED029F"/>
    <w:rsid w:val="00EE1170"/>
    <w:rsid w:val="00EE560A"/>
    <w:rsid w:val="00EF1B9D"/>
    <w:rsid w:val="00EF43A8"/>
    <w:rsid w:val="00EF4DB9"/>
    <w:rsid w:val="00EF51F8"/>
    <w:rsid w:val="00EF55D4"/>
    <w:rsid w:val="00F05671"/>
    <w:rsid w:val="00F05D77"/>
    <w:rsid w:val="00F119EB"/>
    <w:rsid w:val="00F136BE"/>
    <w:rsid w:val="00F139B3"/>
    <w:rsid w:val="00F20BE5"/>
    <w:rsid w:val="00F21A1A"/>
    <w:rsid w:val="00F229FD"/>
    <w:rsid w:val="00F240F2"/>
    <w:rsid w:val="00F25DB2"/>
    <w:rsid w:val="00F442D1"/>
    <w:rsid w:val="00F451CA"/>
    <w:rsid w:val="00F4580B"/>
    <w:rsid w:val="00F45E6C"/>
    <w:rsid w:val="00F52540"/>
    <w:rsid w:val="00F54236"/>
    <w:rsid w:val="00F56805"/>
    <w:rsid w:val="00F57BC4"/>
    <w:rsid w:val="00F63C98"/>
    <w:rsid w:val="00F65F53"/>
    <w:rsid w:val="00F745ED"/>
    <w:rsid w:val="00F74A31"/>
    <w:rsid w:val="00F8052C"/>
    <w:rsid w:val="00F9227F"/>
    <w:rsid w:val="00F9350F"/>
    <w:rsid w:val="00FA071B"/>
    <w:rsid w:val="00FA2731"/>
    <w:rsid w:val="00FA2BD3"/>
    <w:rsid w:val="00FA40E3"/>
    <w:rsid w:val="00FA4DC5"/>
    <w:rsid w:val="00FA5090"/>
    <w:rsid w:val="00FB2EE3"/>
    <w:rsid w:val="00FB3D12"/>
    <w:rsid w:val="00FB3FBB"/>
    <w:rsid w:val="00FB4AC6"/>
    <w:rsid w:val="00FB5903"/>
    <w:rsid w:val="00FC1A45"/>
    <w:rsid w:val="00FC521C"/>
    <w:rsid w:val="00FD1A09"/>
    <w:rsid w:val="00FD549D"/>
    <w:rsid w:val="00FE0058"/>
    <w:rsid w:val="00FE0682"/>
    <w:rsid w:val="00FE0B84"/>
    <w:rsid w:val="00FE0B9C"/>
    <w:rsid w:val="00FE52B2"/>
    <w:rsid w:val="00FE62A4"/>
    <w:rsid w:val="00FF339A"/>
    <w:rsid w:val="00FF4AB8"/>
    <w:rsid w:val="00FF4E42"/>
    <w:rsid w:val="00FF5905"/>
    <w:rsid w:val="011798EB"/>
    <w:rsid w:val="011FAE29"/>
    <w:rsid w:val="015B7832"/>
    <w:rsid w:val="017C54EA"/>
    <w:rsid w:val="0183C8AA"/>
    <w:rsid w:val="018C2463"/>
    <w:rsid w:val="01C74323"/>
    <w:rsid w:val="01E998AB"/>
    <w:rsid w:val="0214C061"/>
    <w:rsid w:val="0236B2F9"/>
    <w:rsid w:val="024307D1"/>
    <w:rsid w:val="02545DED"/>
    <w:rsid w:val="02557108"/>
    <w:rsid w:val="0280B2A6"/>
    <w:rsid w:val="028AEBFE"/>
    <w:rsid w:val="0294A058"/>
    <w:rsid w:val="02A8C090"/>
    <w:rsid w:val="030194CA"/>
    <w:rsid w:val="030B6E28"/>
    <w:rsid w:val="030C7CFE"/>
    <w:rsid w:val="0314F0E5"/>
    <w:rsid w:val="035C2526"/>
    <w:rsid w:val="03676229"/>
    <w:rsid w:val="0388A2DC"/>
    <w:rsid w:val="03ACBDC2"/>
    <w:rsid w:val="03B31FD1"/>
    <w:rsid w:val="03B6BBD4"/>
    <w:rsid w:val="03E39AFB"/>
    <w:rsid w:val="03E6954C"/>
    <w:rsid w:val="0426BC5F"/>
    <w:rsid w:val="0475F226"/>
    <w:rsid w:val="04A5835A"/>
    <w:rsid w:val="04C29149"/>
    <w:rsid w:val="04C65F46"/>
    <w:rsid w:val="04EBF645"/>
    <w:rsid w:val="04F33F13"/>
    <w:rsid w:val="050DB442"/>
    <w:rsid w:val="0579BEFE"/>
    <w:rsid w:val="0587503B"/>
    <w:rsid w:val="0589464F"/>
    <w:rsid w:val="0592363A"/>
    <w:rsid w:val="059D151D"/>
    <w:rsid w:val="05B609B1"/>
    <w:rsid w:val="05E16DC0"/>
    <w:rsid w:val="0639F4AF"/>
    <w:rsid w:val="063B7BC2"/>
    <w:rsid w:val="064E9DB1"/>
    <w:rsid w:val="0650F011"/>
    <w:rsid w:val="066EE48F"/>
    <w:rsid w:val="068F65D3"/>
    <w:rsid w:val="06918C47"/>
    <w:rsid w:val="06A3D9E6"/>
    <w:rsid w:val="06A9E5A9"/>
    <w:rsid w:val="06BC33DD"/>
    <w:rsid w:val="06CACF97"/>
    <w:rsid w:val="06CF2154"/>
    <w:rsid w:val="070D0BC9"/>
    <w:rsid w:val="0713F3F3"/>
    <w:rsid w:val="071E5E92"/>
    <w:rsid w:val="072332CE"/>
    <w:rsid w:val="073DC568"/>
    <w:rsid w:val="074F9F7F"/>
    <w:rsid w:val="077C31B3"/>
    <w:rsid w:val="077E747C"/>
    <w:rsid w:val="07D1A955"/>
    <w:rsid w:val="08211158"/>
    <w:rsid w:val="083509ED"/>
    <w:rsid w:val="08785A98"/>
    <w:rsid w:val="0880CD2B"/>
    <w:rsid w:val="0887C559"/>
    <w:rsid w:val="08AAA91D"/>
    <w:rsid w:val="08AF0F02"/>
    <w:rsid w:val="0930DF03"/>
    <w:rsid w:val="0969B97B"/>
    <w:rsid w:val="0972DC7D"/>
    <w:rsid w:val="09794C22"/>
    <w:rsid w:val="09803548"/>
    <w:rsid w:val="0982B92C"/>
    <w:rsid w:val="098433E4"/>
    <w:rsid w:val="09A522B3"/>
    <w:rsid w:val="09B9056D"/>
    <w:rsid w:val="09D6A756"/>
    <w:rsid w:val="09D7B1C4"/>
    <w:rsid w:val="0A113996"/>
    <w:rsid w:val="0A403DB6"/>
    <w:rsid w:val="0A5CC632"/>
    <w:rsid w:val="0A6F096B"/>
    <w:rsid w:val="0A70B819"/>
    <w:rsid w:val="0A8097E4"/>
    <w:rsid w:val="0A95FDE3"/>
    <w:rsid w:val="0AA238A3"/>
    <w:rsid w:val="0AB17A27"/>
    <w:rsid w:val="0AC110BE"/>
    <w:rsid w:val="0ADBAE89"/>
    <w:rsid w:val="0AED8C7F"/>
    <w:rsid w:val="0B1B04D0"/>
    <w:rsid w:val="0B6B5BF4"/>
    <w:rsid w:val="0B71B005"/>
    <w:rsid w:val="0B93A59F"/>
    <w:rsid w:val="0BB70F19"/>
    <w:rsid w:val="0BB7FB5E"/>
    <w:rsid w:val="0BDF48A3"/>
    <w:rsid w:val="0BE56474"/>
    <w:rsid w:val="0BE640F5"/>
    <w:rsid w:val="0C0E00A9"/>
    <w:rsid w:val="0C18FDF4"/>
    <w:rsid w:val="0C4E63CE"/>
    <w:rsid w:val="0C5813C1"/>
    <w:rsid w:val="0C60139D"/>
    <w:rsid w:val="0C7DB71B"/>
    <w:rsid w:val="0C82DFBF"/>
    <w:rsid w:val="0C85443E"/>
    <w:rsid w:val="0C8E26C0"/>
    <w:rsid w:val="0C9205F0"/>
    <w:rsid w:val="0CDF9AFF"/>
    <w:rsid w:val="0D0731AB"/>
    <w:rsid w:val="0D133C2D"/>
    <w:rsid w:val="0D55123F"/>
    <w:rsid w:val="0D638009"/>
    <w:rsid w:val="0D6BE6B8"/>
    <w:rsid w:val="0D9F1944"/>
    <w:rsid w:val="0DA1D1CF"/>
    <w:rsid w:val="0DB95986"/>
    <w:rsid w:val="0DCA3E2B"/>
    <w:rsid w:val="0DE21AC1"/>
    <w:rsid w:val="0DE6EFA3"/>
    <w:rsid w:val="0DEC2C4E"/>
    <w:rsid w:val="0DF098EA"/>
    <w:rsid w:val="0DF3E422"/>
    <w:rsid w:val="0E4DA01A"/>
    <w:rsid w:val="0E504B32"/>
    <w:rsid w:val="0E517F0E"/>
    <w:rsid w:val="0E577EE3"/>
    <w:rsid w:val="0E5B814F"/>
    <w:rsid w:val="0E5D5458"/>
    <w:rsid w:val="0E679FC6"/>
    <w:rsid w:val="0E7AC0E0"/>
    <w:rsid w:val="0E8F9758"/>
    <w:rsid w:val="0EAF33CC"/>
    <w:rsid w:val="0EAFE65B"/>
    <w:rsid w:val="0EB4DE89"/>
    <w:rsid w:val="0EF37BCC"/>
    <w:rsid w:val="0EF876B4"/>
    <w:rsid w:val="0F2CAD11"/>
    <w:rsid w:val="0F83CD1F"/>
    <w:rsid w:val="0F936114"/>
    <w:rsid w:val="0F9EFB23"/>
    <w:rsid w:val="0FB46CA4"/>
    <w:rsid w:val="0FBAC7D4"/>
    <w:rsid w:val="0FE4BBE8"/>
    <w:rsid w:val="104D7F23"/>
    <w:rsid w:val="10A69433"/>
    <w:rsid w:val="10AC68DE"/>
    <w:rsid w:val="10C20DE5"/>
    <w:rsid w:val="10CE89B3"/>
    <w:rsid w:val="10FA0188"/>
    <w:rsid w:val="1131C1FE"/>
    <w:rsid w:val="11916CC0"/>
    <w:rsid w:val="119451C4"/>
    <w:rsid w:val="11B072CA"/>
    <w:rsid w:val="11B7AD68"/>
    <w:rsid w:val="11E365D2"/>
    <w:rsid w:val="120B2B8C"/>
    <w:rsid w:val="121A1647"/>
    <w:rsid w:val="12282DFB"/>
    <w:rsid w:val="1228E743"/>
    <w:rsid w:val="12327B89"/>
    <w:rsid w:val="1245232B"/>
    <w:rsid w:val="12533959"/>
    <w:rsid w:val="126AC3FA"/>
    <w:rsid w:val="126DD8A7"/>
    <w:rsid w:val="12BEE45A"/>
    <w:rsid w:val="12DE83FC"/>
    <w:rsid w:val="12E7768E"/>
    <w:rsid w:val="132ECD6B"/>
    <w:rsid w:val="1360043D"/>
    <w:rsid w:val="1370C474"/>
    <w:rsid w:val="1389AFFA"/>
    <w:rsid w:val="13966701"/>
    <w:rsid w:val="139F4464"/>
    <w:rsid w:val="13EA918D"/>
    <w:rsid w:val="1414F0E6"/>
    <w:rsid w:val="1415998B"/>
    <w:rsid w:val="141DE6B9"/>
    <w:rsid w:val="14220C08"/>
    <w:rsid w:val="14227393"/>
    <w:rsid w:val="144CE175"/>
    <w:rsid w:val="144EB10A"/>
    <w:rsid w:val="14677EDF"/>
    <w:rsid w:val="14889440"/>
    <w:rsid w:val="14906BF5"/>
    <w:rsid w:val="14DE1D7B"/>
    <w:rsid w:val="15104BD7"/>
    <w:rsid w:val="15206A71"/>
    <w:rsid w:val="15224E91"/>
    <w:rsid w:val="15472D33"/>
    <w:rsid w:val="155884B0"/>
    <w:rsid w:val="15B2967B"/>
    <w:rsid w:val="15D6B6DE"/>
    <w:rsid w:val="15E4EB4A"/>
    <w:rsid w:val="15FE72A2"/>
    <w:rsid w:val="1600B56B"/>
    <w:rsid w:val="1601B1FD"/>
    <w:rsid w:val="161467B8"/>
    <w:rsid w:val="161C6196"/>
    <w:rsid w:val="1636C555"/>
    <w:rsid w:val="165A5278"/>
    <w:rsid w:val="166A7D5E"/>
    <w:rsid w:val="166ADCAF"/>
    <w:rsid w:val="16866780"/>
    <w:rsid w:val="169D1B6C"/>
    <w:rsid w:val="169F57E7"/>
    <w:rsid w:val="16C99E12"/>
    <w:rsid w:val="16EA603C"/>
    <w:rsid w:val="171F5E0E"/>
    <w:rsid w:val="17447935"/>
    <w:rsid w:val="1748421C"/>
    <w:rsid w:val="1760929E"/>
    <w:rsid w:val="1779963C"/>
    <w:rsid w:val="177C3AA5"/>
    <w:rsid w:val="1794481F"/>
    <w:rsid w:val="17B73687"/>
    <w:rsid w:val="17C03502"/>
    <w:rsid w:val="17DB0D97"/>
    <w:rsid w:val="17E2B6B6"/>
    <w:rsid w:val="17E462C9"/>
    <w:rsid w:val="17E9CE60"/>
    <w:rsid w:val="180029DB"/>
    <w:rsid w:val="1803335D"/>
    <w:rsid w:val="1815BE3D"/>
    <w:rsid w:val="1868D60B"/>
    <w:rsid w:val="18A215F7"/>
    <w:rsid w:val="18AC301E"/>
    <w:rsid w:val="18B1807B"/>
    <w:rsid w:val="18B28941"/>
    <w:rsid w:val="18C05EA5"/>
    <w:rsid w:val="18EA8D06"/>
    <w:rsid w:val="18F454CF"/>
    <w:rsid w:val="19025114"/>
    <w:rsid w:val="190BBBC3"/>
    <w:rsid w:val="190E57A0"/>
    <w:rsid w:val="19222398"/>
    <w:rsid w:val="193068A7"/>
    <w:rsid w:val="1935F0C6"/>
    <w:rsid w:val="1988620E"/>
    <w:rsid w:val="19A21E20"/>
    <w:rsid w:val="19CA84F5"/>
    <w:rsid w:val="19D6F8A9"/>
    <w:rsid w:val="1A12CB18"/>
    <w:rsid w:val="1A2A72E9"/>
    <w:rsid w:val="1A2D9445"/>
    <w:rsid w:val="1A2F4AE6"/>
    <w:rsid w:val="1A602B95"/>
    <w:rsid w:val="1A74F822"/>
    <w:rsid w:val="1A933C25"/>
    <w:rsid w:val="1AACD87A"/>
    <w:rsid w:val="1AAD09C0"/>
    <w:rsid w:val="1ACDD997"/>
    <w:rsid w:val="1ADE3C99"/>
    <w:rsid w:val="1AF0D7AE"/>
    <w:rsid w:val="1AFF5213"/>
    <w:rsid w:val="1B001618"/>
    <w:rsid w:val="1B35DC34"/>
    <w:rsid w:val="1B4D5EFF"/>
    <w:rsid w:val="1B72C90A"/>
    <w:rsid w:val="1B75FBCB"/>
    <w:rsid w:val="1BB18E30"/>
    <w:rsid w:val="1BBE3C97"/>
    <w:rsid w:val="1BCB1B47"/>
    <w:rsid w:val="1BDC9C39"/>
    <w:rsid w:val="1BE2B1E3"/>
    <w:rsid w:val="1BE7A8F7"/>
    <w:rsid w:val="1C284FEB"/>
    <w:rsid w:val="1C3F7830"/>
    <w:rsid w:val="1C62B04C"/>
    <w:rsid w:val="1C62FC7E"/>
    <w:rsid w:val="1CF3B4A1"/>
    <w:rsid w:val="1D133B2F"/>
    <w:rsid w:val="1D1CB8A7"/>
    <w:rsid w:val="1D2F3947"/>
    <w:rsid w:val="1D3A64EF"/>
    <w:rsid w:val="1D8B5AFF"/>
    <w:rsid w:val="1DA56C02"/>
    <w:rsid w:val="1DB085A2"/>
    <w:rsid w:val="1DE4793C"/>
    <w:rsid w:val="1E164E29"/>
    <w:rsid w:val="1E1B505B"/>
    <w:rsid w:val="1E2652A2"/>
    <w:rsid w:val="1E2F04BD"/>
    <w:rsid w:val="1E2F7686"/>
    <w:rsid w:val="1E325679"/>
    <w:rsid w:val="1E41A439"/>
    <w:rsid w:val="1E4CE363"/>
    <w:rsid w:val="1E9277B8"/>
    <w:rsid w:val="1EA963E9"/>
    <w:rsid w:val="1EB88908"/>
    <w:rsid w:val="1EE1231D"/>
    <w:rsid w:val="1EF79CBD"/>
    <w:rsid w:val="1F0211D3"/>
    <w:rsid w:val="1F08DD32"/>
    <w:rsid w:val="1F1D338E"/>
    <w:rsid w:val="1F3E6F52"/>
    <w:rsid w:val="1F45BB2D"/>
    <w:rsid w:val="1F56BC0C"/>
    <w:rsid w:val="1F6CC036"/>
    <w:rsid w:val="1F84C92D"/>
    <w:rsid w:val="1F8A657B"/>
    <w:rsid w:val="1FA63461"/>
    <w:rsid w:val="1FA797B1"/>
    <w:rsid w:val="1FCBA9C1"/>
    <w:rsid w:val="1FFA2DB5"/>
    <w:rsid w:val="200584A8"/>
    <w:rsid w:val="200A7CCD"/>
    <w:rsid w:val="20115FA4"/>
    <w:rsid w:val="2020D022"/>
    <w:rsid w:val="203CFE0D"/>
    <w:rsid w:val="20D56073"/>
    <w:rsid w:val="20DD5D45"/>
    <w:rsid w:val="20F15999"/>
    <w:rsid w:val="20FB9594"/>
    <w:rsid w:val="210268A6"/>
    <w:rsid w:val="2116CBB1"/>
    <w:rsid w:val="211C19FE"/>
    <w:rsid w:val="21850575"/>
    <w:rsid w:val="2190130F"/>
    <w:rsid w:val="21A37826"/>
    <w:rsid w:val="21AD3005"/>
    <w:rsid w:val="21AED212"/>
    <w:rsid w:val="21BCA083"/>
    <w:rsid w:val="21F033DF"/>
    <w:rsid w:val="2200AA0B"/>
    <w:rsid w:val="22109B56"/>
    <w:rsid w:val="221BAAC0"/>
    <w:rsid w:val="22233967"/>
    <w:rsid w:val="22526062"/>
    <w:rsid w:val="226ED475"/>
    <w:rsid w:val="228F4D93"/>
    <w:rsid w:val="22A15042"/>
    <w:rsid w:val="22A7262E"/>
    <w:rsid w:val="22A98883"/>
    <w:rsid w:val="22AEDFA6"/>
    <w:rsid w:val="22D5DD01"/>
    <w:rsid w:val="22D74AED"/>
    <w:rsid w:val="22DECDD2"/>
    <w:rsid w:val="231748E5"/>
    <w:rsid w:val="237B6A30"/>
    <w:rsid w:val="23A9F769"/>
    <w:rsid w:val="23B926B7"/>
    <w:rsid w:val="23ED95E5"/>
    <w:rsid w:val="240D1B0A"/>
    <w:rsid w:val="2425ED49"/>
    <w:rsid w:val="2448F92A"/>
    <w:rsid w:val="245CD08F"/>
    <w:rsid w:val="246C7B61"/>
    <w:rsid w:val="246FB003"/>
    <w:rsid w:val="247ACF75"/>
    <w:rsid w:val="2491711C"/>
    <w:rsid w:val="24A81161"/>
    <w:rsid w:val="24B43AAA"/>
    <w:rsid w:val="24CBE9CE"/>
    <w:rsid w:val="24D0E563"/>
    <w:rsid w:val="24EB6F55"/>
    <w:rsid w:val="24FA0DE5"/>
    <w:rsid w:val="25099CB2"/>
    <w:rsid w:val="250B0FF6"/>
    <w:rsid w:val="2513BDEA"/>
    <w:rsid w:val="252B9F80"/>
    <w:rsid w:val="254AA84E"/>
    <w:rsid w:val="25649B77"/>
    <w:rsid w:val="257839DB"/>
    <w:rsid w:val="2599FAFD"/>
    <w:rsid w:val="259C9D2F"/>
    <w:rsid w:val="25BD2F22"/>
    <w:rsid w:val="26001E3C"/>
    <w:rsid w:val="260E20D2"/>
    <w:rsid w:val="2620F13F"/>
    <w:rsid w:val="2669645D"/>
    <w:rsid w:val="267DE19B"/>
    <w:rsid w:val="267E608D"/>
    <w:rsid w:val="26A17985"/>
    <w:rsid w:val="26A2F27C"/>
    <w:rsid w:val="26A440DA"/>
    <w:rsid w:val="26F2864C"/>
    <w:rsid w:val="26F89FFA"/>
    <w:rsid w:val="26FE9949"/>
    <w:rsid w:val="270D36E9"/>
    <w:rsid w:val="270EFF88"/>
    <w:rsid w:val="27141CBD"/>
    <w:rsid w:val="27299BA1"/>
    <w:rsid w:val="27386D90"/>
    <w:rsid w:val="274B1BD0"/>
    <w:rsid w:val="2764F9C0"/>
    <w:rsid w:val="2774A24D"/>
    <w:rsid w:val="278883CB"/>
    <w:rsid w:val="2797569D"/>
    <w:rsid w:val="279ECCFB"/>
    <w:rsid w:val="27B03DDA"/>
    <w:rsid w:val="27CCA8C3"/>
    <w:rsid w:val="27EE6718"/>
    <w:rsid w:val="280CE2E1"/>
    <w:rsid w:val="2810D3ED"/>
    <w:rsid w:val="2812B9AA"/>
    <w:rsid w:val="285BE53F"/>
    <w:rsid w:val="2880346F"/>
    <w:rsid w:val="28812C31"/>
    <w:rsid w:val="28A040B2"/>
    <w:rsid w:val="28AFED1E"/>
    <w:rsid w:val="28B3A91D"/>
    <w:rsid w:val="28E380FD"/>
    <w:rsid w:val="28ED664E"/>
    <w:rsid w:val="291A2A5D"/>
    <w:rsid w:val="292D6380"/>
    <w:rsid w:val="2980D15C"/>
    <w:rsid w:val="298BB6A4"/>
    <w:rsid w:val="29955081"/>
    <w:rsid w:val="29977560"/>
    <w:rsid w:val="29B56299"/>
    <w:rsid w:val="29B841EA"/>
    <w:rsid w:val="29D9A14A"/>
    <w:rsid w:val="29DF6D71"/>
    <w:rsid w:val="29F66A6E"/>
    <w:rsid w:val="2A0B0612"/>
    <w:rsid w:val="2A4886E1"/>
    <w:rsid w:val="2A657A57"/>
    <w:rsid w:val="2A7000C7"/>
    <w:rsid w:val="2A7E667A"/>
    <w:rsid w:val="2A886DD4"/>
    <w:rsid w:val="2A8C1894"/>
    <w:rsid w:val="2A8C752B"/>
    <w:rsid w:val="2A9F32EE"/>
    <w:rsid w:val="2AFC3F02"/>
    <w:rsid w:val="2B0DD5D9"/>
    <w:rsid w:val="2B200946"/>
    <w:rsid w:val="2B2846D1"/>
    <w:rsid w:val="2B2C33F1"/>
    <w:rsid w:val="2B382A61"/>
    <w:rsid w:val="2B605173"/>
    <w:rsid w:val="2B6758BD"/>
    <w:rsid w:val="2B6B0B5C"/>
    <w:rsid w:val="2B70A13E"/>
    <w:rsid w:val="2B7DED60"/>
    <w:rsid w:val="2BC0AAEF"/>
    <w:rsid w:val="2C19ADC8"/>
    <w:rsid w:val="2C2EACE1"/>
    <w:rsid w:val="2C3FA058"/>
    <w:rsid w:val="2C624942"/>
    <w:rsid w:val="2C7F27C3"/>
    <w:rsid w:val="2C803B9C"/>
    <w:rsid w:val="2CADEEE3"/>
    <w:rsid w:val="2CC9A1A5"/>
    <w:rsid w:val="2CCAC133"/>
    <w:rsid w:val="2CD5CC16"/>
    <w:rsid w:val="2CFE2930"/>
    <w:rsid w:val="2D2A9692"/>
    <w:rsid w:val="2D49C560"/>
    <w:rsid w:val="2D52480A"/>
    <w:rsid w:val="2D676473"/>
    <w:rsid w:val="2DA969CB"/>
    <w:rsid w:val="2DC1FE27"/>
    <w:rsid w:val="2DCDD741"/>
    <w:rsid w:val="2DDADDFB"/>
    <w:rsid w:val="2DE2C732"/>
    <w:rsid w:val="2DF64DB1"/>
    <w:rsid w:val="2E229835"/>
    <w:rsid w:val="2E305AA8"/>
    <w:rsid w:val="2E5DE656"/>
    <w:rsid w:val="2E64DB45"/>
    <w:rsid w:val="2E95582E"/>
    <w:rsid w:val="2EB81C14"/>
    <w:rsid w:val="2EF17021"/>
    <w:rsid w:val="2F13EEA9"/>
    <w:rsid w:val="2F32E65D"/>
    <w:rsid w:val="2F5BF08D"/>
    <w:rsid w:val="2F5D82EB"/>
    <w:rsid w:val="2FE8D0C1"/>
    <w:rsid w:val="2FE9CD65"/>
    <w:rsid w:val="2FEDA6DF"/>
    <w:rsid w:val="2FF37A69"/>
    <w:rsid w:val="30477D75"/>
    <w:rsid w:val="305EF6E5"/>
    <w:rsid w:val="306BBBA7"/>
    <w:rsid w:val="306E5784"/>
    <w:rsid w:val="3088D51F"/>
    <w:rsid w:val="30940BA6"/>
    <w:rsid w:val="309511BA"/>
    <w:rsid w:val="30A8137C"/>
    <w:rsid w:val="30BE9437"/>
    <w:rsid w:val="30E2B064"/>
    <w:rsid w:val="311B4661"/>
    <w:rsid w:val="312344DB"/>
    <w:rsid w:val="3127D4C3"/>
    <w:rsid w:val="315E8569"/>
    <w:rsid w:val="31690170"/>
    <w:rsid w:val="3188983A"/>
    <w:rsid w:val="318EBA18"/>
    <w:rsid w:val="318F4ACA"/>
    <w:rsid w:val="31E5B559"/>
    <w:rsid w:val="31E6F381"/>
    <w:rsid w:val="32119074"/>
    <w:rsid w:val="32132ECF"/>
    <w:rsid w:val="3256BCE3"/>
    <w:rsid w:val="3257D5A8"/>
    <w:rsid w:val="325D5F19"/>
    <w:rsid w:val="3261DC2F"/>
    <w:rsid w:val="327BE0E1"/>
    <w:rsid w:val="3283F40D"/>
    <w:rsid w:val="331A28EA"/>
    <w:rsid w:val="333D62FD"/>
    <w:rsid w:val="334C1B3D"/>
    <w:rsid w:val="335D8C20"/>
    <w:rsid w:val="33769E71"/>
    <w:rsid w:val="33B94C16"/>
    <w:rsid w:val="33CE9383"/>
    <w:rsid w:val="33D54295"/>
    <w:rsid w:val="33DB2A43"/>
    <w:rsid w:val="33E0E73D"/>
    <w:rsid w:val="33E649BE"/>
    <w:rsid w:val="33F634F9"/>
    <w:rsid w:val="33FDAC90"/>
    <w:rsid w:val="340B1404"/>
    <w:rsid w:val="345B31F3"/>
    <w:rsid w:val="34732C36"/>
    <w:rsid w:val="348FE1A8"/>
    <w:rsid w:val="34A3322E"/>
    <w:rsid w:val="34E72C03"/>
    <w:rsid w:val="34F77F2A"/>
    <w:rsid w:val="34FCB4C7"/>
    <w:rsid w:val="350486AB"/>
    <w:rsid w:val="351DDB8A"/>
    <w:rsid w:val="351F5D40"/>
    <w:rsid w:val="35340DE5"/>
    <w:rsid w:val="353504B1"/>
    <w:rsid w:val="35530949"/>
    <w:rsid w:val="35A1A41D"/>
    <w:rsid w:val="35C22C3E"/>
    <w:rsid w:val="35C76BBA"/>
    <w:rsid w:val="35D81445"/>
    <w:rsid w:val="35D9730E"/>
    <w:rsid w:val="35DA132A"/>
    <w:rsid w:val="360E7B3A"/>
    <w:rsid w:val="3636D6D7"/>
    <w:rsid w:val="364FA745"/>
    <w:rsid w:val="36614AB9"/>
    <w:rsid w:val="36622FEE"/>
    <w:rsid w:val="3677DBB5"/>
    <w:rsid w:val="36805C70"/>
    <w:rsid w:val="368450C3"/>
    <w:rsid w:val="36C49EBF"/>
    <w:rsid w:val="36CB24AC"/>
    <w:rsid w:val="37193C36"/>
    <w:rsid w:val="37208693"/>
    <w:rsid w:val="3758967C"/>
    <w:rsid w:val="37752112"/>
    <w:rsid w:val="3775E38B"/>
    <w:rsid w:val="377EC803"/>
    <w:rsid w:val="379E9EE9"/>
    <w:rsid w:val="37A6C080"/>
    <w:rsid w:val="37FBC8D7"/>
    <w:rsid w:val="38123400"/>
    <w:rsid w:val="3820D43D"/>
    <w:rsid w:val="3851597D"/>
    <w:rsid w:val="386D5E5F"/>
    <w:rsid w:val="38862A0E"/>
    <w:rsid w:val="38885DF9"/>
    <w:rsid w:val="388A3F99"/>
    <w:rsid w:val="3894C236"/>
    <w:rsid w:val="38996C93"/>
    <w:rsid w:val="38A42FBF"/>
    <w:rsid w:val="38AB9B36"/>
    <w:rsid w:val="38B01B49"/>
    <w:rsid w:val="38C7172C"/>
    <w:rsid w:val="38D074FC"/>
    <w:rsid w:val="38DBABA3"/>
    <w:rsid w:val="38E5BD94"/>
    <w:rsid w:val="38F4FC53"/>
    <w:rsid w:val="39453D33"/>
    <w:rsid w:val="395A90BF"/>
    <w:rsid w:val="396D623E"/>
    <w:rsid w:val="3A0A1BEC"/>
    <w:rsid w:val="3A0F2546"/>
    <w:rsid w:val="3A23775B"/>
    <w:rsid w:val="3A287D5E"/>
    <w:rsid w:val="3A4A8276"/>
    <w:rsid w:val="3A65D261"/>
    <w:rsid w:val="3AA15327"/>
    <w:rsid w:val="3AE3106A"/>
    <w:rsid w:val="3AE728CE"/>
    <w:rsid w:val="3AE84767"/>
    <w:rsid w:val="3AFEBDE5"/>
    <w:rsid w:val="3B2D4208"/>
    <w:rsid w:val="3B3C695E"/>
    <w:rsid w:val="3B3C7BDF"/>
    <w:rsid w:val="3B3D1F62"/>
    <w:rsid w:val="3B407619"/>
    <w:rsid w:val="3B9723C2"/>
    <w:rsid w:val="3B9A3883"/>
    <w:rsid w:val="3BA2A879"/>
    <w:rsid w:val="3BB4C9A3"/>
    <w:rsid w:val="3BC44DBF"/>
    <w:rsid w:val="3BD8C5EF"/>
    <w:rsid w:val="3BEE7DDF"/>
    <w:rsid w:val="3BF07CEE"/>
    <w:rsid w:val="3C38E3F6"/>
    <w:rsid w:val="3C63B598"/>
    <w:rsid w:val="3C8198BA"/>
    <w:rsid w:val="3C93B506"/>
    <w:rsid w:val="3CA2E301"/>
    <w:rsid w:val="3CD11DE0"/>
    <w:rsid w:val="3CD5F980"/>
    <w:rsid w:val="3CFCA781"/>
    <w:rsid w:val="3D162A17"/>
    <w:rsid w:val="3D26C893"/>
    <w:rsid w:val="3D44B03F"/>
    <w:rsid w:val="3D530C88"/>
    <w:rsid w:val="3D5B72CA"/>
    <w:rsid w:val="3D67C6C7"/>
    <w:rsid w:val="3D846EB3"/>
    <w:rsid w:val="3DB68863"/>
    <w:rsid w:val="3DD81555"/>
    <w:rsid w:val="3DF27487"/>
    <w:rsid w:val="3E0440BE"/>
    <w:rsid w:val="3E1D691B"/>
    <w:rsid w:val="3E269AAE"/>
    <w:rsid w:val="3E54680C"/>
    <w:rsid w:val="3E64E2CA"/>
    <w:rsid w:val="3E71191A"/>
    <w:rsid w:val="3E787403"/>
    <w:rsid w:val="3E8DDC73"/>
    <w:rsid w:val="3E99D421"/>
    <w:rsid w:val="3ED92674"/>
    <w:rsid w:val="3ED943DE"/>
    <w:rsid w:val="3EDAFD56"/>
    <w:rsid w:val="3F1D9668"/>
    <w:rsid w:val="3F38F27D"/>
    <w:rsid w:val="3F4A28C8"/>
    <w:rsid w:val="3F56F150"/>
    <w:rsid w:val="3F6F2AF1"/>
    <w:rsid w:val="3F70D3D1"/>
    <w:rsid w:val="3F9FF965"/>
    <w:rsid w:val="3FA29C8E"/>
    <w:rsid w:val="3FAF6B55"/>
    <w:rsid w:val="3FCF9163"/>
    <w:rsid w:val="3FD0A4BD"/>
    <w:rsid w:val="3FE0FA1A"/>
    <w:rsid w:val="4017C807"/>
    <w:rsid w:val="402335CF"/>
    <w:rsid w:val="4024A0DA"/>
    <w:rsid w:val="4081BD6F"/>
    <w:rsid w:val="409612E6"/>
    <w:rsid w:val="40ABE785"/>
    <w:rsid w:val="40AC6697"/>
    <w:rsid w:val="40BC578C"/>
    <w:rsid w:val="40CE8676"/>
    <w:rsid w:val="40D8FDD2"/>
    <w:rsid w:val="40F8DE76"/>
    <w:rsid w:val="413D330E"/>
    <w:rsid w:val="4155E5AC"/>
    <w:rsid w:val="419A4F48"/>
    <w:rsid w:val="419C838C"/>
    <w:rsid w:val="41B2DE9E"/>
    <w:rsid w:val="41C4A83E"/>
    <w:rsid w:val="41F579AF"/>
    <w:rsid w:val="41F5B726"/>
    <w:rsid w:val="41FCAF22"/>
    <w:rsid w:val="4200A320"/>
    <w:rsid w:val="423E23F6"/>
    <w:rsid w:val="426AB6E5"/>
    <w:rsid w:val="4276C15D"/>
    <w:rsid w:val="42854B88"/>
    <w:rsid w:val="4293AA77"/>
    <w:rsid w:val="42A0D482"/>
    <w:rsid w:val="42B9EBD4"/>
    <w:rsid w:val="42C519C4"/>
    <w:rsid w:val="42E216D5"/>
    <w:rsid w:val="430A022C"/>
    <w:rsid w:val="430F98A0"/>
    <w:rsid w:val="43308E5D"/>
    <w:rsid w:val="43644F45"/>
    <w:rsid w:val="43782CD3"/>
    <w:rsid w:val="438354FB"/>
    <w:rsid w:val="4384A9F2"/>
    <w:rsid w:val="43A65099"/>
    <w:rsid w:val="43B314D5"/>
    <w:rsid w:val="43B755ED"/>
    <w:rsid w:val="43E4DC89"/>
    <w:rsid w:val="43ED2D41"/>
    <w:rsid w:val="4410BA3F"/>
    <w:rsid w:val="44164FDD"/>
    <w:rsid w:val="441A713E"/>
    <w:rsid w:val="44542F23"/>
    <w:rsid w:val="44567B90"/>
    <w:rsid w:val="4458A1C7"/>
    <w:rsid w:val="445D7152"/>
    <w:rsid w:val="44626CF9"/>
    <w:rsid w:val="44686A0A"/>
    <w:rsid w:val="4492D1BD"/>
    <w:rsid w:val="4495141D"/>
    <w:rsid w:val="44954325"/>
    <w:rsid w:val="44B87D51"/>
    <w:rsid w:val="44F6921C"/>
    <w:rsid w:val="452D1A79"/>
    <w:rsid w:val="453730E8"/>
    <w:rsid w:val="45AC6EF5"/>
    <w:rsid w:val="45BA9E65"/>
    <w:rsid w:val="45D136F0"/>
    <w:rsid w:val="45D4FDD3"/>
    <w:rsid w:val="45E26789"/>
    <w:rsid w:val="4603C22D"/>
    <w:rsid w:val="4612D8CC"/>
    <w:rsid w:val="462AF2FC"/>
    <w:rsid w:val="4664ABF4"/>
    <w:rsid w:val="466D384A"/>
    <w:rsid w:val="467104E2"/>
    <w:rsid w:val="46738355"/>
    <w:rsid w:val="467F1C05"/>
    <w:rsid w:val="469E9172"/>
    <w:rsid w:val="46C09F25"/>
    <w:rsid w:val="46DE3F84"/>
    <w:rsid w:val="46E6A47F"/>
    <w:rsid w:val="46FDC335"/>
    <w:rsid w:val="4702E9C9"/>
    <w:rsid w:val="47049302"/>
    <w:rsid w:val="472F16F9"/>
    <w:rsid w:val="47320131"/>
    <w:rsid w:val="4761A67F"/>
    <w:rsid w:val="4785E4F6"/>
    <w:rsid w:val="478BFE93"/>
    <w:rsid w:val="47935D29"/>
    <w:rsid w:val="47AB6EAB"/>
    <w:rsid w:val="47BE04D5"/>
    <w:rsid w:val="47CA4E3C"/>
    <w:rsid w:val="47E01404"/>
    <w:rsid w:val="481F8D39"/>
    <w:rsid w:val="482E32DE"/>
    <w:rsid w:val="4851582C"/>
    <w:rsid w:val="485B74C6"/>
    <w:rsid w:val="48841FF7"/>
    <w:rsid w:val="48B4C8A7"/>
    <w:rsid w:val="48B80D5C"/>
    <w:rsid w:val="48C448F3"/>
    <w:rsid w:val="48D9932F"/>
    <w:rsid w:val="48DE40FD"/>
    <w:rsid w:val="48F29A6F"/>
    <w:rsid w:val="49188A7D"/>
    <w:rsid w:val="49266DEA"/>
    <w:rsid w:val="494738B4"/>
    <w:rsid w:val="49659834"/>
    <w:rsid w:val="49698E88"/>
    <w:rsid w:val="499AE754"/>
    <w:rsid w:val="49BFAA59"/>
    <w:rsid w:val="49E82854"/>
    <w:rsid w:val="49F83FE7"/>
    <w:rsid w:val="4A40E62A"/>
    <w:rsid w:val="4A5BE657"/>
    <w:rsid w:val="4A64649D"/>
    <w:rsid w:val="4A80F8DD"/>
    <w:rsid w:val="4A8BA4FF"/>
    <w:rsid w:val="4AA7A1DF"/>
    <w:rsid w:val="4ACB8398"/>
    <w:rsid w:val="4AFD1C7C"/>
    <w:rsid w:val="4B4AD140"/>
    <w:rsid w:val="4B4F8372"/>
    <w:rsid w:val="4B91705C"/>
    <w:rsid w:val="4B99E0AB"/>
    <w:rsid w:val="4B9E42AD"/>
    <w:rsid w:val="4BC706B7"/>
    <w:rsid w:val="4BD5B11B"/>
    <w:rsid w:val="4BD80425"/>
    <w:rsid w:val="4BE97240"/>
    <w:rsid w:val="4BF28EB9"/>
    <w:rsid w:val="4C075052"/>
    <w:rsid w:val="4C1624EE"/>
    <w:rsid w:val="4C1BCC24"/>
    <w:rsid w:val="4C27DCD9"/>
    <w:rsid w:val="4C592A1C"/>
    <w:rsid w:val="4C596CE8"/>
    <w:rsid w:val="4C653CD5"/>
    <w:rsid w:val="4C87C5BA"/>
    <w:rsid w:val="4C9B03D1"/>
    <w:rsid w:val="4CA9311A"/>
    <w:rsid w:val="4CD58FE5"/>
    <w:rsid w:val="4D1E790C"/>
    <w:rsid w:val="4D21FF70"/>
    <w:rsid w:val="4D2D40BD"/>
    <w:rsid w:val="4D35DE82"/>
    <w:rsid w:val="4D5E77F7"/>
    <w:rsid w:val="4D73D486"/>
    <w:rsid w:val="4D7D41B5"/>
    <w:rsid w:val="4DA01C4A"/>
    <w:rsid w:val="4DAC5251"/>
    <w:rsid w:val="4DE884C3"/>
    <w:rsid w:val="4E250105"/>
    <w:rsid w:val="4E6097D0"/>
    <w:rsid w:val="4EE30F0F"/>
    <w:rsid w:val="4EE35508"/>
    <w:rsid w:val="4EE8F7CA"/>
    <w:rsid w:val="4EF36598"/>
    <w:rsid w:val="4F165958"/>
    <w:rsid w:val="4F211302"/>
    <w:rsid w:val="4F6D9162"/>
    <w:rsid w:val="4F6FAC6C"/>
    <w:rsid w:val="4FB8E2B3"/>
    <w:rsid w:val="4FDE4ABC"/>
    <w:rsid w:val="500367DA"/>
    <w:rsid w:val="5007C34E"/>
    <w:rsid w:val="500F13F3"/>
    <w:rsid w:val="503067BD"/>
    <w:rsid w:val="503453B9"/>
    <w:rsid w:val="5035B5AE"/>
    <w:rsid w:val="505456A1"/>
    <w:rsid w:val="508DB4B9"/>
    <w:rsid w:val="50A32A0E"/>
    <w:rsid w:val="50A53D17"/>
    <w:rsid w:val="50AB5851"/>
    <w:rsid w:val="50AF347A"/>
    <w:rsid w:val="50B8F86C"/>
    <w:rsid w:val="50BA90A3"/>
    <w:rsid w:val="50BCE363"/>
    <w:rsid w:val="50D8C337"/>
    <w:rsid w:val="50D91711"/>
    <w:rsid w:val="50E8D611"/>
    <w:rsid w:val="50E93FB7"/>
    <w:rsid w:val="510FF1DE"/>
    <w:rsid w:val="5142EB5D"/>
    <w:rsid w:val="5152054A"/>
    <w:rsid w:val="5160F2C0"/>
    <w:rsid w:val="51BC7AB2"/>
    <w:rsid w:val="51C0A7A5"/>
    <w:rsid w:val="51C5CF09"/>
    <w:rsid w:val="51DE86B8"/>
    <w:rsid w:val="51FA8689"/>
    <w:rsid w:val="5207C861"/>
    <w:rsid w:val="52355437"/>
    <w:rsid w:val="523E35C1"/>
    <w:rsid w:val="524728B2"/>
    <w:rsid w:val="524979ED"/>
    <w:rsid w:val="52606E06"/>
    <w:rsid w:val="52775B05"/>
    <w:rsid w:val="5285D586"/>
    <w:rsid w:val="529846F0"/>
    <w:rsid w:val="52E72E92"/>
    <w:rsid w:val="531362AD"/>
    <w:rsid w:val="53319DAA"/>
    <w:rsid w:val="535FB55F"/>
    <w:rsid w:val="537D9783"/>
    <w:rsid w:val="53947B08"/>
    <w:rsid w:val="53A317FE"/>
    <w:rsid w:val="53AF1062"/>
    <w:rsid w:val="53E8C0C7"/>
    <w:rsid w:val="53FC8668"/>
    <w:rsid w:val="541CCE58"/>
    <w:rsid w:val="5421E4D9"/>
    <w:rsid w:val="543297B6"/>
    <w:rsid w:val="545296AD"/>
    <w:rsid w:val="5457DF83"/>
    <w:rsid w:val="546F013F"/>
    <w:rsid w:val="547AC7C9"/>
    <w:rsid w:val="548631C1"/>
    <w:rsid w:val="5490A9DB"/>
    <w:rsid w:val="54ECCF0C"/>
    <w:rsid w:val="550341D8"/>
    <w:rsid w:val="553EA468"/>
    <w:rsid w:val="5542D293"/>
    <w:rsid w:val="55433B81"/>
    <w:rsid w:val="554524F3"/>
    <w:rsid w:val="555216D2"/>
    <w:rsid w:val="557AE969"/>
    <w:rsid w:val="557EE66B"/>
    <w:rsid w:val="559AE0F9"/>
    <w:rsid w:val="55C71AB3"/>
    <w:rsid w:val="55CAB6C4"/>
    <w:rsid w:val="55D16A93"/>
    <w:rsid w:val="55DE6F2C"/>
    <w:rsid w:val="55F09BE4"/>
    <w:rsid w:val="55F45D6E"/>
    <w:rsid w:val="5609C441"/>
    <w:rsid w:val="564C3E8F"/>
    <w:rsid w:val="565BEE65"/>
    <w:rsid w:val="56926B06"/>
    <w:rsid w:val="56AEAE5A"/>
    <w:rsid w:val="56B39D67"/>
    <w:rsid w:val="56B6FCAE"/>
    <w:rsid w:val="56ECA9BD"/>
    <w:rsid w:val="57000E54"/>
    <w:rsid w:val="57194C21"/>
    <w:rsid w:val="572CCB43"/>
    <w:rsid w:val="576452E1"/>
    <w:rsid w:val="5767A102"/>
    <w:rsid w:val="579381F8"/>
    <w:rsid w:val="579A00A4"/>
    <w:rsid w:val="57A5B90A"/>
    <w:rsid w:val="57B3C606"/>
    <w:rsid w:val="57D75566"/>
    <w:rsid w:val="57DB66D8"/>
    <w:rsid w:val="57EF5A76"/>
    <w:rsid w:val="580C36F6"/>
    <w:rsid w:val="58205D96"/>
    <w:rsid w:val="584DFBEF"/>
    <w:rsid w:val="58B2C6D3"/>
    <w:rsid w:val="58BC31EA"/>
    <w:rsid w:val="58CC936A"/>
    <w:rsid w:val="58D0AA1A"/>
    <w:rsid w:val="5917AC72"/>
    <w:rsid w:val="593B44FC"/>
    <w:rsid w:val="5994B5DD"/>
    <w:rsid w:val="5996B761"/>
    <w:rsid w:val="599A3411"/>
    <w:rsid w:val="599BC7FB"/>
    <w:rsid w:val="59B601E0"/>
    <w:rsid w:val="59E63A94"/>
    <w:rsid w:val="59FC5F9D"/>
    <w:rsid w:val="5A00D466"/>
    <w:rsid w:val="5A3B6375"/>
    <w:rsid w:val="5A3F9840"/>
    <w:rsid w:val="5A58D7AF"/>
    <w:rsid w:val="5A5BEED7"/>
    <w:rsid w:val="5A65DD0E"/>
    <w:rsid w:val="5A7DF44A"/>
    <w:rsid w:val="5AA86675"/>
    <w:rsid w:val="5AAE8AEB"/>
    <w:rsid w:val="5ABEA7BB"/>
    <w:rsid w:val="5AC1454C"/>
    <w:rsid w:val="5ACA2607"/>
    <w:rsid w:val="5B1FEBB5"/>
    <w:rsid w:val="5B55708E"/>
    <w:rsid w:val="5B6F8206"/>
    <w:rsid w:val="5B8B717C"/>
    <w:rsid w:val="5BB9BEE5"/>
    <w:rsid w:val="5BF16C9F"/>
    <w:rsid w:val="5BF6750A"/>
    <w:rsid w:val="5C19958A"/>
    <w:rsid w:val="5C23227B"/>
    <w:rsid w:val="5C4245FE"/>
    <w:rsid w:val="5C4EEFED"/>
    <w:rsid w:val="5C507BFA"/>
    <w:rsid w:val="5C62570A"/>
    <w:rsid w:val="5C7FD847"/>
    <w:rsid w:val="5CA3F4DE"/>
    <w:rsid w:val="5CE06D76"/>
    <w:rsid w:val="5CEAF9D7"/>
    <w:rsid w:val="5CFB133F"/>
    <w:rsid w:val="5D0B1410"/>
    <w:rsid w:val="5D11469E"/>
    <w:rsid w:val="5D30D22D"/>
    <w:rsid w:val="5D3419DB"/>
    <w:rsid w:val="5D370E7B"/>
    <w:rsid w:val="5D3763C7"/>
    <w:rsid w:val="5D387528"/>
    <w:rsid w:val="5D3B239C"/>
    <w:rsid w:val="5D846DD8"/>
    <w:rsid w:val="5DA98A18"/>
    <w:rsid w:val="5DAF4306"/>
    <w:rsid w:val="5DBC179E"/>
    <w:rsid w:val="5DBDCB1A"/>
    <w:rsid w:val="5DC9F1A5"/>
    <w:rsid w:val="5DCC2091"/>
    <w:rsid w:val="5DCDC04F"/>
    <w:rsid w:val="5DDC2F59"/>
    <w:rsid w:val="5E1F35C1"/>
    <w:rsid w:val="5E2B1DA1"/>
    <w:rsid w:val="5E352502"/>
    <w:rsid w:val="5E49F2A5"/>
    <w:rsid w:val="5E63213B"/>
    <w:rsid w:val="5E7BBE33"/>
    <w:rsid w:val="5E85D910"/>
    <w:rsid w:val="5E86A55B"/>
    <w:rsid w:val="5E96EB6D"/>
    <w:rsid w:val="5EB51EF0"/>
    <w:rsid w:val="5ED2DEDC"/>
    <w:rsid w:val="5EDA3CBA"/>
    <w:rsid w:val="5EE4B93D"/>
    <w:rsid w:val="5EEFD00D"/>
    <w:rsid w:val="5EF2CABB"/>
    <w:rsid w:val="5F04F2CE"/>
    <w:rsid w:val="5F1BBBAF"/>
    <w:rsid w:val="5F3B1218"/>
    <w:rsid w:val="5F68CD5A"/>
    <w:rsid w:val="5FB9CB29"/>
    <w:rsid w:val="5FBE8435"/>
    <w:rsid w:val="5FDB1F8F"/>
    <w:rsid w:val="60373694"/>
    <w:rsid w:val="603D58EE"/>
    <w:rsid w:val="605CB049"/>
    <w:rsid w:val="606CF7FB"/>
    <w:rsid w:val="60750F42"/>
    <w:rsid w:val="607D2B84"/>
    <w:rsid w:val="608B60EE"/>
    <w:rsid w:val="60C942DF"/>
    <w:rsid w:val="60F8DFF3"/>
    <w:rsid w:val="61129A59"/>
    <w:rsid w:val="6119E961"/>
    <w:rsid w:val="6131A573"/>
    <w:rsid w:val="6156D683"/>
    <w:rsid w:val="616DCB22"/>
    <w:rsid w:val="61839996"/>
    <w:rsid w:val="61A261CA"/>
    <w:rsid w:val="61AC478E"/>
    <w:rsid w:val="61AF23D4"/>
    <w:rsid w:val="61AFA0AB"/>
    <w:rsid w:val="61B55907"/>
    <w:rsid w:val="61B8494C"/>
    <w:rsid w:val="61BFE44C"/>
    <w:rsid w:val="61C28313"/>
    <w:rsid w:val="61DC16BE"/>
    <w:rsid w:val="61E4AA45"/>
    <w:rsid w:val="6204A7F7"/>
    <w:rsid w:val="62193424"/>
    <w:rsid w:val="622A7E42"/>
    <w:rsid w:val="622A95F2"/>
    <w:rsid w:val="623ABDA3"/>
    <w:rsid w:val="6267EE01"/>
    <w:rsid w:val="6274450F"/>
    <w:rsid w:val="62949D6C"/>
    <w:rsid w:val="62AD7687"/>
    <w:rsid w:val="62CDD422"/>
    <w:rsid w:val="630A7B15"/>
    <w:rsid w:val="6387FDA1"/>
    <w:rsid w:val="63885201"/>
    <w:rsid w:val="63A013B1"/>
    <w:rsid w:val="63AA18D3"/>
    <w:rsid w:val="63AD7B30"/>
    <w:rsid w:val="63CD24A7"/>
    <w:rsid w:val="63DC5359"/>
    <w:rsid w:val="63E5FC97"/>
    <w:rsid w:val="63E602A5"/>
    <w:rsid w:val="641160CE"/>
    <w:rsid w:val="6427369F"/>
    <w:rsid w:val="642844B3"/>
    <w:rsid w:val="64374B82"/>
    <w:rsid w:val="6442C4BD"/>
    <w:rsid w:val="6444EF59"/>
    <w:rsid w:val="6445BA12"/>
    <w:rsid w:val="644A8623"/>
    <w:rsid w:val="64575492"/>
    <w:rsid w:val="645EC05D"/>
    <w:rsid w:val="646145CB"/>
    <w:rsid w:val="6461A3E5"/>
    <w:rsid w:val="64637F79"/>
    <w:rsid w:val="6498E8EE"/>
    <w:rsid w:val="64FF0257"/>
    <w:rsid w:val="6521F2DA"/>
    <w:rsid w:val="653087E7"/>
    <w:rsid w:val="6551FBD4"/>
    <w:rsid w:val="65557BAE"/>
    <w:rsid w:val="655E65AA"/>
    <w:rsid w:val="657EC6EC"/>
    <w:rsid w:val="65A86169"/>
    <w:rsid w:val="65B151E0"/>
    <w:rsid w:val="65D8AE07"/>
    <w:rsid w:val="65F74CB6"/>
    <w:rsid w:val="6618D8DE"/>
    <w:rsid w:val="664C918D"/>
    <w:rsid w:val="66A0A353"/>
    <w:rsid w:val="66CC2642"/>
    <w:rsid w:val="66D334E9"/>
    <w:rsid w:val="67465C3A"/>
    <w:rsid w:val="67509023"/>
    <w:rsid w:val="675DAE7C"/>
    <w:rsid w:val="6775D1F8"/>
    <w:rsid w:val="6787AF67"/>
    <w:rsid w:val="678CE91A"/>
    <w:rsid w:val="678D26F4"/>
    <w:rsid w:val="67AA057D"/>
    <w:rsid w:val="67FC1198"/>
    <w:rsid w:val="683711E8"/>
    <w:rsid w:val="684FCB76"/>
    <w:rsid w:val="6874DC57"/>
    <w:rsid w:val="68D8E3D9"/>
    <w:rsid w:val="6937498F"/>
    <w:rsid w:val="694E1F6A"/>
    <w:rsid w:val="69549223"/>
    <w:rsid w:val="69AF3313"/>
    <w:rsid w:val="69B47ED5"/>
    <w:rsid w:val="69C7A5ED"/>
    <w:rsid w:val="69E92B8A"/>
    <w:rsid w:val="69FB5D62"/>
    <w:rsid w:val="6A080ABA"/>
    <w:rsid w:val="6A0EE7CC"/>
    <w:rsid w:val="6A18FB06"/>
    <w:rsid w:val="6A2E03DE"/>
    <w:rsid w:val="6A496079"/>
    <w:rsid w:val="6A85A9B1"/>
    <w:rsid w:val="6AA306EA"/>
    <w:rsid w:val="6AA5D263"/>
    <w:rsid w:val="6AC58C77"/>
    <w:rsid w:val="6B00DA18"/>
    <w:rsid w:val="6B12B540"/>
    <w:rsid w:val="6B15AA82"/>
    <w:rsid w:val="6B1F515C"/>
    <w:rsid w:val="6B3B3600"/>
    <w:rsid w:val="6B8F8B94"/>
    <w:rsid w:val="6BA35D25"/>
    <w:rsid w:val="6BCDF3C4"/>
    <w:rsid w:val="6BFBC16F"/>
    <w:rsid w:val="6C02C82F"/>
    <w:rsid w:val="6C25C8E4"/>
    <w:rsid w:val="6C53C03E"/>
    <w:rsid w:val="6C5B208A"/>
    <w:rsid w:val="6C807C40"/>
    <w:rsid w:val="6C920E68"/>
    <w:rsid w:val="6C95FF86"/>
    <w:rsid w:val="6C9C568C"/>
    <w:rsid w:val="6CB17AE3"/>
    <w:rsid w:val="6CB1CCBB"/>
    <w:rsid w:val="6CE6D3D5"/>
    <w:rsid w:val="6CEC6973"/>
    <w:rsid w:val="6CFD3A1E"/>
    <w:rsid w:val="6D0901F8"/>
    <w:rsid w:val="6D35B320"/>
    <w:rsid w:val="6D404186"/>
    <w:rsid w:val="6D63D584"/>
    <w:rsid w:val="6D69C425"/>
    <w:rsid w:val="6D6AE0DD"/>
    <w:rsid w:val="6D6F3092"/>
    <w:rsid w:val="6D7D2BBA"/>
    <w:rsid w:val="6D8547E8"/>
    <w:rsid w:val="6D95603A"/>
    <w:rsid w:val="6D9678BB"/>
    <w:rsid w:val="6D9D984D"/>
    <w:rsid w:val="6DA9F975"/>
    <w:rsid w:val="6DED0B9A"/>
    <w:rsid w:val="6DF6F0EB"/>
    <w:rsid w:val="6E10D613"/>
    <w:rsid w:val="6E420CF1"/>
    <w:rsid w:val="6E43AFC0"/>
    <w:rsid w:val="6E5D8BC6"/>
    <w:rsid w:val="6E77F48B"/>
    <w:rsid w:val="6E8EC978"/>
    <w:rsid w:val="6EAF4987"/>
    <w:rsid w:val="6EC6B9F4"/>
    <w:rsid w:val="6EDE5B7A"/>
    <w:rsid w:val="6F0112BE"/>
    <w:rsid w:val="6F06D98F"/>
    <w:rsid w:val="6F0C9D1F"/>
    <w:rsid w:val="6F2E80DA"/>
    <w:rsid w:val="6F582EA7"/>
    <w:rsid w:val="6F5F3CEF"/>
    <w:rsid w:val="6F94FDFA"/>
    <w:rsid w:val="6F96EBA6"/>
    <w:rsid w:val="6F98FD9A"/>
    <w:rsid w:val="6FBDBB6D"/>
    <w:rsid w:val="6FE08E6D"/>
    <w:rsid w:val="6FE0C98E"/>
    <w:rsid w:val="701D6A3E"/>
    <w:rsid w:val="703718F0"/>
    <w:rsid w:val="705E70FD"/>
    <w:rsid w:val="7065ABDF"/>
    <w:rsid w:val="7068DB8C"/>
    <w:rsid w:val="70703383"/>
    <w:rsid w:val="709DB59C"/>
    <w:rsid w:val="70AFB8AC"/>
    <w:rsid w:val="70C40AA3"/>
    <w:rsid w:val="70C50499"/>
    <w:rsid w:val="70C5E3E8"/>
    <w:rsid w:val="70E56B18"/>
    <w:rsid w:val="70ECF52D"/>
    <w:rsid w:val="71071385"/>
    <w:rsid w:val="711A4CC1"/>
    <w:rsid w:val="715D8162"/>
    <w:rsid w:val="71763E95"/>
    <w:rsid w:val="7179FBEA"/>
    <w:rsid w:val="717F597C"/>
    <w:rsid w:val="71B790EC"/>
    <w:rsid w:val="71CE4EF5"/>
    <w:rsid w:val="71F18CD2"/>
    <w:rsid w:val="71F7D7DC"/>
    <w:rsid w:val="7224F186"/>
    <w:rsid w:val="7239C1C2"/>
    <w:rsid w:val="724EBC99"/>
    <w:rsid w:val="7263DD8B"/>
    <w:rsid w:val="727C7553"/>
    <w:rsid w:val="728F495A"/>
    <w:rsid w:val="72998716"/>
    <w:rsid w:val="729EA21B"/>
    <w:rsid w:val="72E1ADDB"/>
    <w:rsid w:val="730F0986"/>
    <w:rsid w:val="731213FB"/>
    <w:rsid w:val="7320671F"/>
    <w:rsid w:val="733755EA"/>
    <w:rsid w:val="733AF1F8"/>
    <w:rsid w:val="734238BE"/>
    <w:rsid w:val="7353D290"/>
    <w:rsid w:val="73905014"/>
    <w:rsid w:val="73925A6B"/>
    <w:rsid w:val="73A6251E"/>
    <w:rsid w:val="73E37CFE"/>
    <w:rsid w:val="73F7589E"/>
    <w:rsid w:val="73FC26FD"/>
    <w:rsid w:val="73FCA55B"/>
    <w:rsid w:val="7413A846"/>
    <w:rsid w:val="74285B13"/>
    <w:rsid w:val="74704242"/>
    <w:rsid w:val="74900936"/>
    <w:rsid w:val="74940043"/>
    <w:rsid w:val="749D204D"/>
    <w:rsid w:val="74AAD9E7"/>
    <w:rsid w:val="74D6237F"/>
    <w:rsid w:val="74DAA899"/>
    <w:rsid w:val="74F804A4"/>
    <w:rsid w:val="75305A0E"/>
    <w:rsid w:val="753868D5"/>
    <w:rsid w:val="753FB119"/>
    <w:rsid w:val="757F4D5F"/>
    <w:rsid w:val="7586C378"/>
    <w:rsid w:val="75878B62"/>
    <w:rsid w:val="75A0A796"/>
    <w:rsid w:val="75E13801"/>
    <w:rsid w:val="75F617AC"/>
    <w:rsid w:val="75F85DAA"/>
    <w:rsid w:val="7607D951"/>
    <w:rsid w:val="76083F1E"/>
    <w:rsid w:val="76106DE2"/>
    <w:rsid w:val="7611553D"/>
    <w:rsid w:val="7614CFF2"/>
    <w:rsid w:val="76234BCE"/>
    <w:rsid w:val="762FD0A4"/>
    <w:rsid w:val="763A2C00"/>
    <w:rsid w:val="763A3C9E"/>
    <w:rsid w:val="768B7352"/>
    <w:rsid w:val="76AA5316"/>
    <w:rsid w:val="76B94DBF"/>
    <w:rsid w:val="76D657E3"/>
    <w:rsid w:val="76EE5A17"/>
    <w:rsid w:val="7702F805"/>
    <w:rsid w:val="77184C58"/>
    <w:rsid w:val="7720E9A0"/>
    <w:rsid w:val="77430583"/>
    <w:rsid w:val="774FE676"/>
    <w:rsid w:val="7766B63A"/>
    <w:rsid w:val="776EFC2D"/>
    <w:rsid w:val="778413CF"/>
    <w:rsid w:val="77A5CA9F"/>
    <w:rsid w:val="77FF60B1"/>
    <w:rsid w:val="7817EDC3"/>
    <w:rsid w:val="781907A4"/>
    <w:rsid w:val="784B6148"/>
    <w:rsid w:val="78532FF7"/>
    <w:rsid w:val="78540A73"/>
    <w:rsid w:val="78588475"/>
    <w:rsid w:val="7863C434"/>
    <w:rsid w:val="786F9B1D"/>
    <w:rsid w:val="788FE792"/>
    <w:rsid w:val="78AA2EBC"/>
    <w:rsid w:val="78AA56AF"/>
    <w:rsid w:val="793C1756"/>
    <w:rsid w:val="7964A7DB"/>
    <w:rsid w:val="7968DF91"/>
    <w:rsid w:val="798AFE60"/>
    <w:rsid w:val="79FD3901"/>
    <w:rsid w:val="7A3D2949"/>
    <w:rsid w:val="7A62EB57"/>
    <w:rsid w:val="7A6F988F"/>
    <w:rsid w:val="7A89C7FA"/>
    <w:rsid w:val="7A982873"/>
    <w:rsid w:val="7A98CB6E"/>
    <w:rsid w:val="7AA25ED7"/>
    <w:rsid w:val="7ABD2A82"/>
    <w:rsid w:val="7AE5E8C9"/>
    <w:rsid w:val="7AE851E5"/>
    <w:rsid w:val="7AFF4ABA"/>
    <w:rsid w:val="7B14D114"/>
    <w:rsid w:val="7B370173"/>
    <w:rsid w:val="7B3893EE"/>
    <w:rsid w:val="7B42459F"/>
    <w:rsid w:val="7B4ECB17"/>
    <w:rsid w:val="7B8AC313"/>
    <w:rsid w:val="7BB27F7E"/>
    <w:rsid w:val="7BD2205F"/>
    <w:rsid w:val="7C1F0E52"/>
    <w:rsid w:val="7C2C53FF"/>
    <w:rsid w:val="7C325433"/>
    <w:rsid w:val="7C58FB30"/>
    <w:rsid w:val="7C64B934"/>
    <w:rsid w:val="7CB4FA45"/>
    <w:rsid w:val="7CDE1600"/>
    <w:rsid w:val="7CE3CFFD"/>
    <w:rsid w:val="7CECC3B4"/>
    <w:rsid w:val="7CFCF79F"/>
    <w:rsid w:val="7D0294AE"/>
    <w:rsid w:val="7D11F18F"/>
    <w:rsid w:val="7D2C736B"/>
    <w:rsid w:val="7D728449"/>
    <w:rsid w:val="7DA10A53"/>
    <w:rsid w:val="7DC3A23E"/>
    <w:rsid w:val="7DD9FF99"/>
    <w:rsid w:val="7DEA7675"/>
    <w:rsid w:val="7DEE56BD"/>
    <w:rsid w:val="7DEEFB2E"/>
    <w:rsid w:val="7DEF5742"/>
    <w:rsid w:val="7DF4F64E"/>
    <w:rsid w:val="7DF998AF"/>
    <w:rsid w:val="7E36EB7C"/>
    <w:rsid w:val="7E44B427"/>
    <w:rsid w:val="7E58CE0A"/>
    <w:rsid w:val="7E6E75CE"/>
    <w:rsid w:val="7E6E88FC"/>
    <w:rsid w:val="7E8DAAAD"/>
    <w:rsid w:val="7E98C800"/>
    <w:rsid w:val="7EB12485"/>
    <w:rsid w:val="7ECEE66C"/>
    <w:rsid w:val="7EDB5DA2"/>
    <w:rsid w:val="7EF57F56"/>
    <w:rsid w:val="7EF5A598"/>
    <w:rsid w:val="7F0E5113"/>
    <w:rsid w:val="7F2E3A44"/>
    <w:rsid w:val="7F331221"/>
    <w:rsid w:val="7F39C1F8"/>
    <w:rsid w:val="7F404990"/>
    <w:rsid w:val="7F4B43D3"/>
    <w:rsid w:val="7F75CFFA"/>
    <w:rsid w:val="7FA93F7F"/>
    <w:rsid w:val="7FAA3F4E"/>
    <w:rsid w:val="7FB61D07"/>
    <w:rsid w:val="7FD01993"/>
    <w:rsid w:val="7FDD89DA"/>
    <w:rsid w:val="7FFB3DFB"/>
    <w:rsid w:val="7FFB5B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F593"/>
  <w15:docId w15:val="{1AC5DB3C-1F92-4405-A277-7E03AE69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C4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1C49"/>
    <w:pPr>
      <w:tabs>
        <w:tab w:val="center" w:pos="4419"/>
        <w:tab w:val="right" w:pos="8838"/>
      </w:tabs>
    </w:pPr>
  </w:style>
  <w:style w:type="character" w:customStyle="1" w:styleId="PiedepginaCar">
    <w:name w:val="Pie de página Car"/>
    <w:basedOn w:val="Fuentedeprrafopredeter"/>
    <w:link w:val="Piedepgina"/>
    <w:uiPriority w:val="99"/>
    <w:rsid w:val="008E1C49"/>
    <w:rPr>
      <w:rFonts w:ascii="Calibri" w:eastAsia="Calibri" w:hAnsi="Calibri" w:cs="Times New Roman"/>
    </w:rPr>
  </w:style>
  <w:style w:type="character" w:styleId="Hipervnculo">
    <w:name w:val="Hyperlink"/>
    <w:unhideWhenUsed/>
    <w:rsid w:val="008E1C49"/>
    <w:rPr>
      <w:color w:val="0563C1"/>
      <w:u w:val="single"/>
    </w:rPr>
  </w:style>
  <w:style w:type="paragraph" w:customStyle="1" w:styleId="paragraph">
    <w:name w:val="paragraph"/>
    <w:basedOn w:val="Normal"/>
    <w:rsid w:val="008E1C4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8E1C49"/>
  </w:style>
  <w:style w:type="character" w:customStyle="1" w:styleId="eop">
    <w:name w:val="eop"/>
    <w:rsid w:val="008E1C49"/>
  </w:style>
  <w:style w:type="paragraph" w:styleId="Textocomentario">
    <w:name w:val="annotation text"/>
    <w:basedOn w:val="Normal"/>
    <w:link w:val="TextocomentarioCar"/>
    <w:uiPriority w:val="99"/>
    <w:semiHidden/>
    <w:unhideWhenUsed/>
    <w:rsid w:val="00C038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3842"/>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C03842"/>
    <w:rPr>
      <w:sz w:val="16"/>
      <w:szCs w:val="16"/>
    </w:rPr>
  </w:style>
  <w:style w:type="paragraph" w:styleId="Textodeglobo">
    <w:name w:val="Balloon Text"/>
    <w:basedOn w:val="Normal"/>
    <w:link w:val="TextodegloboCar"/>
    <w:uiPriority w:val="99"/>
    <w:semiHidden/>
    <w:unhideWhenUsed/>
    <w:rsid w:val="00AD3B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BEA"/>
    <w:rPr>
      <w:rFonts w:ascii="Segoe UI" w:eastAsia="Calibri" w:hAnsi="Segoe UI" w:cs="Segoe UI"/>
      <w:sz w:val="18"/>
      <w:szCs w:val="18"/>
    </w:rPr>
  </w:style>
  <w:style w:type="paragraph" w:styleId="Encabezado">
    <w:name w:val="header"/>
    <w:basedOn w:val="Normal"/>
    <w:link w:val="EncabezadoCar"/>
    <w:uiPriority w:val="99"/>
    <w:unhideWhenUsed/>
    <w:rsid w:val="000F4F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4F9D"/>
    <w:rPr>
      <w:rFonts w:ascii="Calibri" w:eastAsia="Calibri" w:hAnsi="Calibri" w:cs="Times New Roman"/>
    </w:rPr>
  </w:style>
  <w:style w:type="paragraph" w:styleId="Textoindependiente">
    <w:name w:val="Body Text"/>
    <w:basedOn w:val="Normal"/>
    <w:link w:val="TextoindependienteCar"/>
    <w:rsid w:val="000F4F9D"/>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0F4F9D"/>
    <w:rPr>
      <w:rFonts w:ascii="Arial" w:eastAsia="Times New Roman" w:hAnsi="Arial" w:cs="Times New Roman"/>
      <w:sz w:val="26"/>
      <w:szCs w:val="20"/>
      <w:lang w:val="es-ES_tradnl" w:eastAsia="es-ES"/>
    </w:rPr>
  </w:style>
  <w:style w:type="paragraph" w:styleId="NormalWeb">
    <w:name w:val="Normal (Web)"/>
    <w:basedOn w:val="Normal"/>
    <w:uiPriority w:val="99"/>
    <w:unhideWhenUsed/>
    <w:rsid w:val="00A32EE7"/>
    <w:pPr>
      <w:spacing w:before="100" w:beforeAutospacing="1" w:after="100" w:afterAutospacing="1" w:line="240" w:lineRule="auto"/>
    </w:pPr>
    <w:rPr>
      <w:rFonts w:ascii="Times New Roman" w:eastAsia="Times New Roman" w:hAnsi="Times New Roman"/>
      <w:sz w:val="24"/>
      <w:szCs w:val="24"/>
      <w:lang w:eastAsia="es-CO"/>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semiHidden/>
    <w:unhideWhenUsed/>
    <w:rsid w:val="00C33066"/>
    <w:rPr>
      <w:b/>
      <w:bCs/>
    </w:rPr>
  </w:style>
  <w:style w:type="character" w:customStyle="1" w:styleId="AsuntodelcomentarioCar">
    <w:name w:val="Asunto del comentario Car"/>
    <w:basedOn w:val="TextocomentarioCar"/>
    <w:link w:val="Asuntodelcomentario"/>
    <w:uiPriority w:val="99"/>
    <w:semiHidden/>
    <w:rsid w:val="00C33066"/>
    <w:rPr>
      <w:rFonts w:ascii="Calibri" w:eastAsia="Calibri" w:hAnsi="Calibri" w:cs="Times New Roman"/>
      <w:b/>
      <w:bCs/>
      <w:sz w:val="20"/>
      <w:szCs w:val="20"/>
    </w:rPr>
  </w:style>
  <w:style w:type="character" w:customStyle="1" w:styleId="Mencionar1">
    <w:name w:val="Mencionar1"/>
    <w:basedOn w:val="Fuentedeprrafopredeter"/>
    <w:uiPriority w:val="99"/>
    <w:unhideWhenUsed/>
    <w:rsid w:val="00867282"/>
    <w:rPr>
      <w:color w:val="2B579A"/>
      <w:shd w:val="clear" w:color="auto" w:fill="E6E6E6"/>
    </w:rPr>
  </w:style>
  <w:style w:type="paragraph" w:styleId="Textonotaalfinal">
    <w:name w:val="endnote text"/>
    <w:basedOn w:val="Normal"/>
    <w:link w:val="TextonotaalfinalCar"/>
    <w:uiPriority w:val="99"/>
    <w:semiHidden/>
    <w:unhideWhenUsed/>
    <w:rsid w:val="0043301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33017"/>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433017"/>
    <w:rPr>
      <w:vertAlign w:val="superscript"/>
    </w:rPr>
  </w:style>
  <w:style w:type="paragraph" w:styleId="Textonotapie">
    <w:name w:val="footnote text"/>
    <w:basedOn w:val="Normal"/>
    <w:link w:val="TextonotapieCar"/>
    <w:uiPriority w:val="99"/>
    <w:semiHidden/>
    <w:unhideWhenUsed/>
    <w:rsid w:val="004330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01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330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44893">
      <w:bodyDiv w:val="1"/>
      <w:marLeft w:val="0"/>
      <w:marRight w:val="0"/>
      <w:marTop w:val="0"/>
      <w:marBottom w:val="0"/>
      <w:divBdr>
        <w:top w:val="none" w:sz="0" w:space="0" w:color="auto"/>
        <w:left w:val="none" w:sz="0" w:space="0" w:color="auto"/>
        <w:bottom w:val="none" w:sz="0" w:space="0" w:color="auto"/>
        <w:right w:val="none" w:sz="0" w:space="0" w:color="auto"/>
      </w:divBdr>
    </w:div>
    <w:div w:id="711347639">
      <w:bodyDiv w:val="1"/>
      <w:marLeft w:val="0"/>
      <w:marRight w:val="0"/>
      <w:marTop w:val="0"/>
      <w:marBottom w:val="0"/>
      <w:divBdr>
        <w:top w:val="none" w:sz="0" w:space="0" w:color="auto"/>
        <w:left w:val="none" w:sz="0" w:space="0" w:color="auto"/>
        <w:bottom w:val="none" w:sz="0" w:space="0" w:color="auto"/>
        <w:right w:val="none" w:sz="0" w:space="0" w:color="auto"/>
      </w:divBdr>
    </w:div>
    <w:div w:id="1694333108">
      <w:bodyDiv w:val="1"/>
      <w:marLeft w:val="0"/>
      <w:marRight w:val="0"/>
      <w:marTop w:val="0"/>
      <w:marBottom w:val="0"/>
      <w:divBdr>
        <w:top w:val="none" w:sz="0" w:space="0" w:color="auto"/>
        <w:left w:val="none" w:sz="0" w:space="0" w:color="auto"/>
        <w:bottom w:val="none" w:sz="0" w:space="0" w:color="auto"/>
        <w:right w:val="none" w:sz="0" w:space="0" w:color="auto"/>
      </w:divBdr>
    </w:div>
    <w:div w:id="194518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e66f401cd7274fed"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02BA3-F1B1-4945-B865-389383D9A800}">
  <ds:schemaRefs>
    <ds:schemaRef ds:uri="http://schemas.microsoft.com/sharepoint/v3/contenttype/forms"/>
  </ds:schemaRefs>
</ds:datastoreItem>
</file>

<file path=customXml/itemProps2.xml><?xml version="1.0" encoding="utf-8"?>
<ds:datastoreItem xmlns:ds="http://schemas.openxmlformats.org/officeDocument/2006/customXml" ds:itemID="{2FF6A0B3-1F18-41A6-9A6E-D9A42F101EB1}">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F36CDDB8-8E82-424B-AD0E-9FFD4F17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2D79C6-7EF4-4B10-8736-45867CA8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6374</Words>
  <Characters>35061</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8</cp:revision>
  <dcterms:created xsi:type="dcterms:W3CDTF">2022-04-06T13:54:00Z</dcterms:created>
  <dcterms:modified xsi:type="dcterms:W3CDTF">2022-05-26T13:16:00Z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