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2C6A9E" w14:textId="77777777" w:rsidR="00647DF5" w:rsidRPr="00F164CC" w:rsidRDefault="00647DF5" w:rsidP="00647DF5">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113870904"/>
      <w:r w:rsidRPr="00F164CC">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5F030A6F" w14:textId="77777777" w:rsidR="00647DF5" w:rsidRPr="00F164CC" w:rsidRDefault="00647DF5" w:rsidP="00647DF5">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bookmarkEnd w:id="0"/>
    <w:p w14:paraId="12B438C4" w14:textId="77777777" w:rsidR="00647DF5" w:rsidRDefault="00647DF5" w:rsidP="00647DF5">
      <w:pPr>
        <w:spacing w:after="0" w:line="240" w:lineRule="auto"/>
        <w:jc w:val="both"/>
        <w:rPr>
          <w:rFonts w:ascii="Arial" w:eastAsia="Times New Roman" w:hAnsi="Arial" w:cs="Arial"/>
          <w:b/>
          <w:bCs/>
          <w:iCs/>
          <w:sz w:val="20"/>
          <w:szCs w:val="20"/>
          <w:lang w:val="es-419" w:eastAsia="fr-FR"/>
        </w:rPr>
      </w:pPr>
      <w:r>
        <w:rPr>
          <w:rFonts w:ascii="Arial" w:eastAsia="Times New Roman" w:hAnsi="Arial" w:cs="Arial"/>
          <w:b/>
          <w:bCs/>
          <w:iCs/>
          <w:sz w:val="20"/>
          <w:szCs w:val="20"/>
          <w:u w:val="single"/>
          <w:lang w:val="es-419" w:eastAsia="fr-FR"/>
        </w:rPr>
        <w:t>TEMAS:</w:t>
      </w:r>
      <w:r>
        <w:rPr>
          <w:rFonts w:ascii="Arial" w:eastAsia="Times New Roman" w:hAnsi="Arial" w:cs="Arial"/>
          <w:b/>
          <w:bCs/>
          <w:iCs/>
          <w:sz w:val="20"/>
          <w:szCs w:val="20"/>
          <w:lang w:val="es-419" w:eastAsia="fr-FR"/>
        </w:rPr>
        <w:tab/>
        <w:t xml:space="preserve">INEFICACIA TRASLADO DE RÉGIMEN PENSIONAL / DEBER DE INFORMACIÓN DE LAS AFP / ES CARGA DE LA ENTIDAD DEMOSTRAR QUE LA SUMINISTRÓ / </w:t>
      </w:r>
      <w:r>
        <w:rPr>
          <w:rFonts w:ascii="Arial" w:eastAsia="Times New Roman" w:hAnsi="Arial" w:cs="Arial"/>
          <w:b/>
          <w:sz w:val="20"/>
          <w:szCs w:val="20"/>
          <w:lang w:val="es-419" w:eastAsia="es-ES"/>
        </w:rPr>
        <w:t>VALOR PROBATORIO DEL FORMULARIO DE AFILIACIÓN</w:t>
      </w:r>
      <w:r>
        <w:rPr>
          <w:rFonts w:ascii="Arial" w:eastAsia="Times New Roman" w:hAnsi="Arial" w:cs="Arial"/>
          <w:b/>
          <w:bCs/>
          <w:iCs/>
          <w:sz w:val="20"/>
          <w:szCs w:val="20"/>
          <w:lang w:val="es-419" w:eastAsia="fr-FR"/>
        </w:rPr>
        <w:t xml:space="preserve"> / NO VALIDA POR SÍ SOLO EL TRASLADO.</w:t>
      </w:r>
    </w:p>
    <w:p w14:paraId="26F27505" w14:textId="77777777" w:rsidR="00647DF5" w:rsidRDefault="00647DF5" w:rsidP="00647DF5">
      <w:pPr>
        <w:spacing w:after="0" w:line="240" w:lineRule="auto"/>
        <w:jc w:val="both"/>
        <w:rPr>
          <w:rFonts w:ascii="Arial" w:eastAsia="Times New Roman" w:hAnsi="Arial" w:cs="Arial"/>
          <w:sz w:val="20"/>
          <w:szCs w:val="20"/>
          <w:lang w:val="es-419" w:eastAsia="es-ES"/>
        </w:rPr>
      </w:pPr>
    </w:p>
    <w:p w14:paraId="3E801509" w14:textId="77777777" w:rsidR="00647DF5" w:rsidRDefault="00647DF5" w:rsidP="00647DF5">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Pese a que este Ponente no comparte la justificación ni la interpretación que realiza la Sala Laboral de la Corte Suprema de Justicia frente al literal b) del artículo 13 y 271 de la Ley 100/1993…, lo cierto es que ocasión a la sentencia de tutela de primer grado emitida por ese alto tribunal con número de expediente STL4759-2020, a través de la cual se exhortó a la Sala Laboral del Tribunal Superior de Pereira para que en lo sucesivo acate el precedente judicial emanado por esa corporación en los asuntos de ineficacia de afiliación, bajo el debido respeto por el superior, se obedecerá en este caso…</w:t>
      </w:r>
    </w:p>
    <w:p w14:paraId="52B3DA67" w14:textId="77777777" w:rsidR="00647DF5" w:rsidRDefault="00647DF5" w:rsidP="00647DF5">
      <w:pPr>
        <w:spacing w:after="0" w:line="240" w:lineRule="auto"/>
        <w:jc w:val="both"/>
        <w:rPr>
          <w:rFonts w:ascii="Arial" w:eastAsia="Times New Roman" w:hAnsi="Arial" w:cs="Arial"/>
          <w:sz w:val="20"/>
          <w:szCs w:val="20"/>
          <w:lang w:val="es-419" w:eastAsia="es-ES"/>
        </w:rPr>
      </w:pPr>
    </w:p>
    <w:p w14:paraId="58CE7CFB" w14:textId="77777777" w:rsidR="00647DF5" w:rsidRDefault="00647DF5" w:rsidP="00647DF5">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eastAsia="es-ES"/>
        </w:rPr>
        <w:t>Frente a este ítem, la Corte Suprema de Justicia en providencia SL1452 de 3 de abril de 2019, señaló que el deber de información a cargo de las administradoras de fondos de pensiones ha sido exigible desde el momento de su creación, identificando tres etapas en el que el nivel de exigencia en la información se ha incrementado de acuerdo con la evolución histórica de las normas que regulan la materia</w:t>
      </w:r>
      <w:r>
        <w:rPr>
          <w:rFonts w:ascii="Arial" w:eastAsia="Times New Roman" w:hAnsi="Arial" w:cs="Arial"/>
          <w:sz w:val="20"/>
          <w:szCs w:val="20"/>
          <w:lang w:val="es-419" w:eastAsia="es-ES"/>
        </w:rPr>
        <w:t>…</w:t>
      </w:r>
    </w:p>
    <w:p w14:paraId="049D81AE" w14:textId="77777777" w:rsidR="00647DF5" w:rsidRDefault="00647DF5" w:rsidP="00647DF5">
      <w:pPr>
        <w:spacing w:after="0" w:line="240" w:lineRule="auto"/>
        <w:jc w:val="both"/>
        <w:rPr>
          <w:rFonts w:ascii="Arial" w:eastAsia="Times New Roman" w:hAnsi="Arial" w:cs="Arial"/>
          <w:sz w:val="20"/>
          <w:szCs w:val="20"/>
          <w:lang w:val="es-419" w:eastAsia="es-ES"/>
        </w:rPr>
      </w:pPr>
    </w:p>
    <w:p w14:paraId="2984912E" w14:textId="77777777" w:rsidR="00647DF5" w:rsidRDefault="00647DF5" w:rsidP="00647DF5">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Respecto al valor probatorio del formulario de afiliación suscrito entre la AFP y el potencial afiliado, la alta magistratura en la providencia que se viene referenciando sostiene que ese documento por sí solo no le otorga plena validez al traslado entre regímenes pensionales…</w:t>
      </w:r>
    </w:p>
    <w:p w14:paraId="5DC2688D" w14:textId="77777777" w:rsidR="00647DF5" w:rsidRDefault="00647DF5" w:rsidP="00647DF5">
      <w:pPr>
        <w:spacing w:after="0" w:line="240" w:lineRule="auto"/>
        <w:jc w:val="both"/>
        <w:rPr>
          <w:rFonts w:ascii="Arial" w:eastAsia="Times New Roman" w:hAnsi="Arial" w:cs="Arial"/>
          <w:sz w:val="20"/>
          <w:szCs w:val="20"/>
          <w:lang w:val="es-419" w:eastAsia="es-ES"/>
        </w:rPr>
      </w:pPr>
    </w:p>
    <w:p w14:paraId="0631D712" w14:textId="77777777" w:rsidR="00647DF5" w:rsidRDefault="00647DF5" w:rsidP="00647DF5">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Continuando con su exposición argumentativa, el máximo órgano de la jurisdicción laboral sentó frente al punto:</w:t>
      </w:r>
    </w:p>
    <w:p w14:paraId="41148BF4" w14:textId="77777777" w:rsidR="00647DF5" w:rsidRDefault="00647DF5" w:rsidP="00647DF5">
      <w:pPr>
        <w:spacing w:after="0" w:line="240" w:lineRule="auto"/>
        <w:jc w:val="both"/>
        <w:rPr>
          <w:rFonts w:ascii="Arial" w:eastAsia="Times New Roman" w:hAnsi="Arial" w:cs="Arial"/>
          <w:sz w:val="20"/>
          <w:szCs w:val="20"/>
          <w:lang w:val="es-ES" w:eastAsia="es-ES"/>
        </w:rPr>
      </w:pPr>
    </w:p>
    <w:p w14:paraId="4C49F53E" w14:textId="77777777" w:rsidR="00647DF5" w:rsidRDefault="00647DF5" w:rsidP="00647DF5">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p>
    <w:p w14:paraId="4C52310D" w14:textId="77777777" w:rsidR="00647DF5" w:rsidRDefault="00647DF5" w:rsidP="00647DF5">
      <w:pPr>
        <w:spacing w:after="0" w:line="240" w:lineRule="auto"/>
        <w:jc w:val="both"/>
        <w:rPr>
          <w:rFonts w:ascii="Arial" w:eastAsia="Times New Roman" w:hAnsi="Arial" w:cs="Arial"/>
          <w:sz w:val="20"/>
          <w:szCs w:val="20"/>
          <w:lang w:val="es-ES" w:eastAsia="es-ES"/>
        </w:rPr>
      </w:pPr>
    </w:p>
    <w:p w14:paraId="08309E49" w14:textId="77777777" w:rsidR="00647DF5" w:rsidRDefault="00647DF5" w:rsidP="00647DF5">
      <w:pPr>
        <w:spacing w:after="0" w:line="240" w:lineRule="auto"/>
        <w:jc w:val="both"/>
        <w:rPr>
          <w:rFonts w:ascii="Arial" w:eastAsia="Times New Roman" w:hAnsi="Arial" w:cs="Arial"/>
          <w:b/>
          <w:color w:val="FF0000"/>
          <w:sz w:val="20"/>
          <w:szCs w:val="20"/>
          <w:lang w:val="es-ES" w:eastAsia="es-ES"/>
        </w:rPr>
      </w:pPr>
      <w:r>
        <w:rPr>
          <w:rFonts w:ascii="Arial" w:eastAsia="Times New Roman" w:hAnsi="Arial" w:cs="Arial"/>
          <w:b/>
          <w:color w:val="FF0000"/>
          <w:sz w:val="20"/>
          <w:szCs w:val="20"/>
          <w:lang w:val="es-ES" w:eastAsia="es-ES"/>
        </w:rPr>
        <w:t>ACLARACIÓN DE VOTO: DOCTOR JULIO CÉSAR SALAZAR MUÑOZ</w:t>
      </w:r>
    </w:p>
    <w:p w14:paraId="4C3512D6" w14:textId="77777777" w:rsidR="00647DF5" w:rsidRDefault="00647DF5" w:rsidP="00647DF5">
      <w:pPr>
        <w:spacing w:after="0" w:line="240" w:lineRule="auto"/>
        <w:jc w:val="both"/>
        <w:rPr>
          <w:rFonts w:ascii="Arial" w:eastAsia="Times New Roman" w:hAnsi="Arial" w:cs="Arial"/>
          <w:sz w:val="20"/>
          <w:szCs w:val="20"/>
          <w:lang w:val="es-ES" w:eastAsia="es-ES"/>
        </w:rPr>
      </w:pPr>
    </w:p>
    <w:p w14:paraId="2B207E0D" w14:textId="77777777" w:rsidR="00647DF5" w:rsidRDefault="00647DF5" w:rsidP="00647DF5">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14:paraId="18907831" w14:textId="77777777" w:rsidR="00647DF5" w:rsidRDefault="00647DF5" w:rsidP="00647DF5">
      <w:pPr>
        <w:spacing w:after="0" w:line="240" w:lineRule="auto"/>
        <w:jc w:val="both"/>
        <w:rPr>
          <w:rFonts w:ascii="Arial" w:eastAsia="Times New Roman" w:hAnsi="Arial" w:cs="Arial"/>
          <w:sz w:val="20"/>
          <w:szCs w:val="20"/>
          <w:lang w:val="es-ES" w:eastAsia="es-ES"/>
        </w:rPr>
      </w:pPr>
    </w:p>
    <w:p w14:paraId="795F9D81" w14:textId="77777777" w:rsidR="00647DF5" w:rsidRDefault="00647DF5" w:rsidP="00647DF5">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14:paraId="642A566C" w14:textId="77777777" w:rsidR="00647DF5" w:rsidRDefault="00647DF5" w:rsidP="00647DF5">
      <w:pPr>
        <w:spacing w:after="0" w:line="240" w:lineRule="auto"/>
        <w:jc w:val="both"/>
        <w:rPr>
          <w:rFonts w:ascii="Arial" w:eastAsia="Times New Roman" w:hAnsi="Arial" w:cs="Arial"/>
          <w:sz w:val="20"/>
          <w:szCs w:val="20"/>
          <w:lang w:val="es-ES" w:eastAsia="es-ES"/>
        </w:rPr>
      </w:pPr>
    </w:p>
    <w:p w14:paraId="4742511D" w14:textId="77777777" w:rsidR="00647DF5" w:rsidRDefault="00647DF5" w:rsidP="00647DF5">
      <w:pPr>
        <w:spacing w:after="0" w:line="240" w:lineRule="auto"/>
        <w:jc w:val="both"/>
        <w:rPr>
          <w:rFonts w:ascii="Arial" w:eastAsia="Times New Roman" w:hAnsi="Arial" w:cs="Arial"/>
          <w:sz w:val="20"/>
          <w:szCs w:val="20"/>
          <w:lang w:val="es-ES" w:eastAsia="es-ES"/>
        </w:rPr>
      </w:pPr>
    </w:p>
    <w:p w14:paraId="562EA43E" w14:textId="77777777" w:rsidR="00647DF5" w:rsidRDefault="00647DF5" w:rsidP="00647DF5">
      <w:pPr>
        <w:spacing w:after="0" w:line="240" w:lineRule="auto"/>
        <w:jc w:val="both"/>
        <w:rPr>
          <w:rFonts w:ascii="Arial" w:eastAsia="Times New Roman" w:hAnsi="Arial" w:cs="Arial"/>
          <w:sz w:val="20"/>
          <w:szCs w:val="20"/>
          <w:lang w:val="es-ES" w:eastAsia="es-ES"/>
        </w:rPr>
      </w:pPr>
    </w:p>
    <w:p w14:paraId="4EA875F2" w14:textId="349A7225" w:rsidR="008C25D9" w:rsidRPr="00647DF5" w:rsidRDefault="008C25D9" w:rsidP="00647DF5">
      <w:pPr>
        <w:pStyle w:val="paragraph"/>
        <w:spacing w:before="0" w:beforeAutospacing="0" w:after="0" w:afterAutospacing="0" w:line="276" w:lineRule="auto"/>
        <w:jc w:val="center"/>
        <w:textAlignment w:val="baseline"/>
        <w:rPr>
          <w:rFonts w:ascii="Arial" w:hAnsi="Arial" w:cs="Arial"/>
        </w:rPr>
      </w:pPr>
      <w:r w:rsidRPr="00647DF5">
        <w:rPr>
          <w:rStyle w:val="normaltextrun"/>
          <w:rFonts w:ascii="Arial" w:hAnsi="Arial" w:cs="Arial"/>
          <w:b/>
          <w:bCs/>
        </w:rPr>
        <w:t>TRIBUNAL SUPERIOR DEL DISTRITO JUDICIAL</w:t>
      </w:r>
    </w:p>
    <w:p w14:paraId="4378D2BD" w14:textId="77777777" w:rsidR="008C25D9" w:rsidRPr="00647DF5" w:rsidRDefault="008C25D9" w:rsidP="00647DF5">
      <w:pPr>
        <w:pStyle w:val="paragraph"/>
        <w:spacing w:before="0" w:beforeAutospacing="0" w:after="0" w:afterAutospacing="0" w:line="276" w:lineRule="auto"/>
        <w:jc w:val="center"/>
        <w:textAlignment w:val="baseline"/>
        <w:rPr>
          <w:rFonts w:ascii="Arial" w:hAnsi="Arial" w:cs="Arial"/>
        </w:rPr>
      </w:pPr>
      <w:r w:rsidRPr="00647DF5">
        <w:rPr>
          <w:rStyle w:val="normaltextrun"/>
          <w:rFonts w:ascii="Arial" w:hAnsi="Arial" w:cs="Arial"/>
          <w:b/>
          <w:bCs/>
        </w:rPr>
        <w:t>SALA DE DECISIÓN LABORAL</w:t>
      </w:r>
    </w:p>
    <w:p w14:paraId="372A0692" w14:textId="095ABB10" w:rsidR="008C25D9" w:rsidRPr="00647DF5" w:rsidRDefault="008C25D9" w:rsidP="00647DF5">
      <w:pPr>
        <w:pStyle w:val="paragraph"/>
        <w:spacing w:before="0" w:beforeAutospacing="0" w:after="0" w:afterAutospacing="0" w:line="276" w:lineRule="auto"/>
        <w:jc w:val="center"/>
        <w:textAlignment w:val="baseline"/>
        <w:rPr>
          <w:rStyle w:val="eop"/>
          <w:rFonts w:ascii="Arial" w:eastAsia="Calibri" w:hAnsi="Arial" w:cs="Arial"/>
        </w:rPr>
      </w:pPr>
      <w:r w:rsidRPr="00647DF5">
        <w:rPr>
          <w:rStyle w:val="normaltextrun"/>
          <w:rFonts w:ascii="Arial" w:hAnsi="Arial" w:cs="Arial"/>
          <w:b/>
          <w:bCs/>
        </w:rPr>
        <w:t>MAGISTRADO PONENTE: JULIO CÉSAR SALAZAR MUÑOZ</w:t>
      </w:r>
    </w:p>
    <w:p w14:paraId="1D775E81" w14:textId="77777777" w:rsidR="00647DF5" w:rsidRPr="00647DF5" w:rsidRDefault="00F97699" w:rsidP="00647DF5">
      <w:pPr>
        <w:pStyle w:val="paragraph"/>
        <w:spacing w:before="0" w:beforeAutospacing="0" w:after="0" w:afterAutospacing="0" w:line="276" w:lineRule="auto"/>
        <w:jc w:val="center"/>
        <w:textAlignment w:val="baseline"/>
        <w:rPr>
          <w:rStyle w:val="normaltextrun"/>
          <w:rFonts w:ascii="Arial" w:hAnsi="Arial" w:cs="Arial"/>
          <w:b/>
          <w:bCs/>
        </w:rPr>
      </w:pPr>
      <w:r w:rsidRPr="00647DF5">
        <w:rPr>
          <w:rStyle w:val="normaltextrun"/>
          <w:rFonts w:ascii="Arial" w:hAnsi="Arial" w:cs="Arial"/>
          <w:b/>
          <w:bCs/>
        </w:rPr>
        <w:t xml:space="preserve"> </w:t>
      </w:r>
    </w:p>
    <w:p w14:paraId="38479D56" w14:textId="5BE28E3B" w:rsidR="00F97699" w:rsidRPr="00647DF5" w:rsidRDefault="00647DF5" w:rsidP="00647DF5">
      <w:pPr>
        <w:pStyle w:val="paragraph"/>
        <w:spacing w:before="0" w:beforeAutospacing="0" w:after="0" w:afterAutospacing="0" w:line="276" w:lineRule="auto"/>
        <w:jc w:val="center"/>
        <w:textAlignment w:val="baseline"/>
        <w:rPr>
          <w:rStyle w:val="normaltextrun"/>
          <w:rFonts w:ascii="Arial" w:hAnsi="Arial" w:cs="Arial"/>
          <w:bCs/>
        </w:rPr>
      </w:pPr>
      <w:r w:rsidRPr="00647DF5">
        <w:rPr>
          <w:rStyle w:val="normaltextrun"/>
          <w:rFonts w:ascii="Arial" w:hAnsi="Arial" w:cs="Arial"/>
          <w:bCs/>
        </w:rPr>
        <w:t>Pereira, cinco de septiembre de dos mil veintidós</w:t>
      </w:r>
    </w:p>
    <w:p w14:paraId="4F6584BE" w14:textId="6935166A" w:rsidR="008C25D9" w:rsidRPr="00647DF5" w:rsidRDefault="00933BC8" w:rsidP="00647DF5">
      <w:pPr>
        <w:pStyle w:val="paragraph"/>
        <w:spacing w:before="0" w:beforeAutospacing="0" w:after="0" w:afterAutospacing="0" w:line="276" w:lineRule="auto"/>
        <w:jc w:val="center"/>
        <w:textAlignment w:val="baseline"/>
        <w:rPr>
          <w:rFonts w:ascii="Arial" w:hAnsi="Arial" w:cs="Arial"/>
        </w:rPr>
      </w:pPr>
      <w:r w:rsidRPr="00647DF5">
        <w:rPr>
          <w:rStyle w:val="normaltextrun"/>
          <w:rFonts w:ascii="Arial" w:hAnsi="Arial" w:cs="Arial"/>
          <w:bCs/>
        </w:rPr>
        <w:t>Acta de Sala de Discusión No 0136 de 29 de agosto de 2022</w:t>
      </w:r>
      <w:r w:rsidR="008C25D9" w:rsidRPr="00647DF5">
        <w:rPr>
          <w:rStyle w:val="eop"/>
          <w:rFonts w:ascii="Arial" w:eastAsia="Calibri" w:hAnsi="Arial" w:cs="Arial"/>
        </w:rPr>
        <w:t> </w:t>
      </w:r>
    </w:p>
    <w:p w14:paraId="09AF38FC" w14:textId="34A9C7D6" w:rsidR="008C25D9" w:rsidRDefault="008C25D9" w:rsidP="00647DF5">
      <w:pPr>
        <w:pStyle w:val="Sinespaciado"/>
        <w:spacing w:line="276" w:lineRule="auto"/>
        <w:rPr>
          <w:rFonts w:ascii="Arial" w:hAnsi="Arial" w:cs="Arial"/>
          <w:sz w:val="24"/>
          <w:szCs w:val="24"/>
        </w:rPr>
      </w:pPr>
    </w:p>
    <w:p w14:paraId="0D420324" w14:textId="61F112D6" w:rsidR="008C25D9" w:rsidRPr="00647DF5" w:rsidRDefault="008C25D9" w:rsidP="00647DF5">
      <w:pPr>
        <w:suppressAutoHyphens/>
        <w:spacing w:after="0"/>
        <w:jc w:val="both"/>
        <w:rPr>
          <w:rStyle w:val="normaltextrun"/>
          <w:rFonts w:ascii="Arial" w:hAnsi="Arial" w:cs="Arial"/>
          <w:sz w:val="24"/>
          <w:szCs w:val="24"/>
        </w:rPr>
      </w:pPr>
      <w:r w:rsidRPr="00647DF5">
        <w:rPr>
          <w:rStyle w:val="normaltextrun"/>
          <w:rFonts w:ascii="Arial" w:hAnsi="Arial" w:cs="Arial"/>
          <w:sz w:val="24"/>
          <w:szCs w:val="24"/>
        </w:rPr>
        <w:t xml:space="preserve">Se resuelven los recursos de apelación interpuestos por las demandadas la </w:t>
      </w:r>
      <w:bookmarkStart w:id="1" w:name="_Hlk116476881"/>
      <w:r w:rsidR="00E55FE5" w:rsidRPr="00E55FE5">
        <w:rPr>
          <w:rStyle w:val="normaltextrun"/>
          <w:rFonts w:ascii="Arial" w:hAnsi="Arial" w:cs="Arial"/>
          <w:b/>
          <w:sz w:val="24"/>
          <w:szCs w:val="24"/>
        </w:rPr>
        <w:t>Administradora Colombiana de Pensiones</w:t>
      </w:r>
      <w:r w:rsidR="00E55FE5">
        <w:rPr>
          <w:rStyle w:val="normaltextrun"/>
          <w:rFonts w:ascii="Arial" w:hAnsi="Arial" w:cs="Arial"/>
          <w:b/>
          <w:sz w:val="24"/>
          <w:szCs w:val="24"/>
        </w:rPr>
        <w:t xml:space="preserve"> –</w:t>
      </w:r>
      <w:r w:rsidR="00E55FE5" w:rsidRPr="00E55FE5">
        <w:rPr>
          <w:rStyle w:val="normaltextrun"/>
          <w:rFonts w:ascii="Arial" w:hAnsi="Arial" w:cs="Arial"/>
          <w:b/>
          <w:sz w:val="24"/>
          <w:szCs w:val="24"/>
        </w:rPr>
        <w:t xml:space="preserve"> Colpensiones, Protección S.A.</w:t>
      </w:r>
      <w:r w:rsidR="00565655">
        <w:rPr>
          <w:rStyle w:val="normaltextrun"/>
          <w:rFonts w:ascii="Arial" w:hAnsi="Arial" w:cs="Arial"/>
          <w:b/>
          <w:sz w:val="24"/>
          <w:szCs w:val="24"/>
        </w:rPr>
        <w:t xml:space="preserve"> </w:t>
      </w:r>
      <w:r w:rsidR="00565655">
        <w:rPr>
          <w:rStyle w:val="normaltextrun"/>
          <w:rFonts w:ascii="Arial" w:hAnsi="Arial" w:cs="Arial"/>
          <w:sz w:val="24"/>
          <w:szCs w:val="24"/>
        </w:rPr>
        <w:t>y</w:t>
      </w:r>
      <w:r w:rsidR="00E55FE5" w:rsidRPr="00E55FE5">
        <w:rPr>
          <w:rStyle w:val="normaltextrun"/>
          <w:rFonts w:ascii="Arial" w:hAnsi="Arial" w:cs="Arial"/>
          <w:b/>
          <w:sz w:val="24"/>
          <w:szCs w:val="24"/>
        </w:rPr>
        <w:t xml:space="preserve"> </w:t>
      </w:r>
      <w:r w:rsidR="00E55FE5" w:rsidRPr="00E55FE5">
        <w:rPr>
          <w:rStyle w:val="normaltextrun"/>
          <w:rFonts w:ascii="Arial" w:hAnsi="Arial" w:cs="Arial"/>
          <w:b/>
          <w:sz w:val="24"/>
          <w:szCs w:val="24"/>
        </w:rPr>
        <w:lastRenderedPageBreak/>
        <w:t>Porvenir S.A.</w:t>
      </w:r>
      <w:bookmarkEnd w:id="1"/>
      <w:r w:rsidRPr="00647DF5">
        <w:rPr>
          <w:rStyle w:val="normaltextrun"/>
          <w:rFonts w:ascii="Arial" w:hAnsi="Arial" w:cs="Arial"/>
          <w:sz w:val="24"/>
          <w:szCs w:val="24"/>
        </w:rPr>
        <w:t xml:space="preserve">, en contra de la sentencia proferida por el Juzgado Cuarto Laboral del Circuito el 2 de mayo de 2022, así como el grado jurisdiccional de consulta dispuesto a favor de </w:t>
      </w:r>
      <w:r w:rsidR="00E55FE5" w:rsidRPr="00E55FE5">
        <w:rPr>
          <w:rStyle w:val="normaltextrun"/>
          <w:rFonts w:ascii="Arial" w:hAnsi="Arial" w:cs="Arial"/>
          <w:b/>
          <w:sz w:val="24"/>
          <w:szCs w:val="24"/>
        </w:rPr>
        <w:t>Colpensiones</w:t>
      </w:r>
      <w:r w:rsidRPr="00647DF5">
        <w:rPr>
          <w:rStyle w:val="normaltextrun"/>
          <w:rFonts w:ascii="Arial" w:hAnsi="Arial" w:cs="Arial"/>
          <w:sz w:val="24"/>
          <w:szCs w:val="24"/>
        </w:rPr>
        <w:t xml:space="preserve">, dentro del proceso </w:t>
      </w:r>
      <w:r w:rsidR="00E55FE5">
        <w:rPr>
          <w:rStyle w:val="normaltextrun"/>
          <w:rFonts w:ascii="Arial" w:hAnsi="Arial" w:cs="Arial"/>
          <w:b/>
          <w:sz w:val="24"/>
          <w:szCs w:val="24"/>
        </w:rPr>
        <w:t xml:space="preserve">ordinario laboral </w:t>
      </w:r>
      <w:r w:rsidRPr="00647DF5">
        <w:rPr>
          <w:rStyle w:val="normaltextrun"/>
          <w:rFonts w:ascii="Arial" w:hAnsi="Arial" w:cs="Arial"/>
          <w:sz w:val="24"/>
          <w:szCs w:val="24"/>
        </w:rPr>
        <w:t xml:space="preserve">promovido por la señora </w:t>
      </w:r>
      <w:r w:rsidR="00E55FE5" w:rsidRPr="00E55FE5">
        <w:rPr>
          <w:rStyle w:val="normaltextrun"/>
          <w:rFonts w:ascii="Arial" w:hAnsi="Arial" w:cs="Arial"/>
          <w:b/>
          <w:sz w:val="24"/>
          <w:szCs w:val="24"/>
        </w:rPr>
        <w:t>Nohora Patricia Valencia Montoya</w:t>
      </w:r>
      <w:r w:rsidRPr="00647DF5">
        <w:rPr>
          <w:rStyle w:val="normaltextrun"/>
          <w:rFonts w:ascii="Arial" w:hAnsi="Arial" w:cs="Arial"/>
          <w:sz w:val="24"/>
          <w:szCs w:val="24"/>
        </w:rPr>
        <w:t>, radicado bajo el N°</w:t>
      </w:r>
      <w:r w:rsidR="00E55FE5">
        <w:rPr>
          <w:rStyle w:val="normaltextrun"/>
          <w:rFonts w:ascii="Arial" w:hAnsi="Arial" w:cs="Arial"/>
          <w:sz w:val="24"/>
          <w:szCs w:val="24"/>
        </w:rPr>
        <w:t xml:space="preserve"> </w:t>
      </w:r>
      <w:r w:rsidRPr="00647DF5">
        <w:rPr>
          <w:rStyle w:val="normaltextrun"/>
          <w:rFonts w:ascii="Arial" w:hAnsi="Arial" w:cs="Arial"/>
          <w:sz w:val="24"/>
          <w:szCs w:val="24"/>
        </w:rPr>
        <w:t>66001</w:t>
      </w:r>
      <w:r w:rsidR="0062071F">
        <w:rPr>
          <w:rStyle w:val="normaltextrun"/>
          <w:rFonts w:ascii="Arial" w:hAnsi="Arial" w:cs="Arial"/>
          <w:sz w:val="24"/>
          <w:szCs w:val="24"/>
        </w:rPr>
        <w:t>-</w:t>
      </w:r>
      <w:r w:rsidRPr="00647DF5">
        <w:rPr>
          <w:rStyle w:val="normaltextrun"/>
          <w:rFonts w:ascii="Arial" w:hAnsi="Arial" w:cs="Arial"/>
          <w:sz w:val="24"/>
          <w:szCs w:val="24"/>
        </w:rPr>
        <w:t>31</w:t>
      </w:r>
      <w:r w:rsidR="0062071F">
        <w:rPr>
          <w:rStyle w:val="normaltextrun"/>
          <w:rFonts w:ascii="Arial" w:hAnsi="Arial" w:cs="Arial"/>
          <w:sz w:val="24"/>
          <w:szCs w:val="24"/>
        </w:rPr>
        <w:t>-</w:t>
      </w:r>
      <w:r w:rsidRPr="00647DF5">
        <w:rPr>
          <w:rStyle w:val="normaltextrun"/>
          <w:rFonts w:ascii="Arial" w:hAnsi="Arial" w:cs="Arial"/>
          <w:sz w:val="24"/>
          <w:szCs w:val="24"/>
        </w:rPr>
        <w:t>05</w:t>
      </w:r>
      <w:r w:rsidR="0062071F">
        <w:rPr>
          <w:rStyle w:val="normaltextrun"/>
          <w:rFonts w:ascii="Arial" w:hAnsi="Arial" w:cs="Arial"/>
          <w:sz w:val="24"/>
          <w:szCs w:val="24"/>
        </w:rPr>
        <w:t>-</w:t>
      </w:r>
      <w:r w:rsidRPr="00647DF5">
        <w:rPr>
          <w:rStyle w:val="normaltextrun"/>
          <w:rFonts w:ascii="Arial" w:hAnsi="Arial" w:cs="Arial"/>
          <w:sz w:val="24"/>
          <w:szCs w:val="24"/>
        </w:rPr>
        <w:t>004</w:t>
      </w:r>
      <w:r w:rsidR="0062071F">
        <w:rPr>
          <w:rStyle w:val="normaltextrun"/>
          <w:rFonts w:ascii="Arial" w:hAnsi="Arial" w:cs="Arial"/>
          <w:sz w:val="24"/>
          <w:szCs w:val="24"/>
        </w:rPr>
        <w:t>-</w:t>
      </w:r>
      <w:r w:rsidRPr="00647DF5">
        <w:rPr>
          <w:rStyle w:val="normaltextrun"/>
          <w:rFonts w:ascii="Arial" w:hAnsi="Arial" w:cs="Arial"/>
          <w:sz w:val="24"/>
          <w:szCs w:val="24"/>
        </w:rPr>
        <w:t>2021</w:t>
      </w:r>
      <w:r w:rsidR="0062071F">
        <w:rPr>
          <w:rStyle w:val="normaltextrun"/>
          <w:rFonts w:ascii="Arial" w:hAnsi="Arial" w:cs="Arial"/>
          <w:sz w:val="24"/>
          <w:szCs w:val="24"/>
        </w:rPr>
        <w:t>-</w:t>
      </w:r>
      <w:r w:rsidRPr="00647DF5">
        <w:rPr>
          <w:rStyle w:val="normaltextrun"/>
          <w:rFonts w:ascii="Arial" w:hAnsi="Arial" w:cs="Arial"/>
          <w:sz w:val="24"/>
          <w:szCs w:val="24"/>
        </w:rPr>
        <w:t>00135</w:t>
      </w:r>
      <w:r w:rsidR="0062071F">
        <w:rPr>
          <w:rStyle w:val="normaltextrun"/>
          <w:rFonts w:ascii="Arial" w:hAnsi="Arial" w:cs="Arial"/>
          <w:sz w:val="24"/>
          <w:szCs w:val="24"/>
        </w:rPr>
        <w:t>-</w:t>
      </w:r>
      <w:r w:rsidRPr="00647DF5">
        <w:rPr>
          <w:rStyle w:val="normaltextrun"/>
          <w:rFonts w:ascii="Arial" w:hAnsi="Arial" w:cs="Arial"/>
          <w:sz w:val="24"/>
          <w:szCs w:val="24"/>
        </w:rPr>
        <w:t>01.</w:t>
      </w:r>
    </w:p>
    <w:p w14:paraId="0A37501D" w14:textId="77777777" w:rsidR="008C25D9" w:rsidRPr="00647DF5" w:rsidRDefault="008C25D9" w:rsidP="00647DF5">
      <w:pPr>
        <w:suppressAutoHyphens/>
        <w:spacing w:after="0"/>
        <w:jc w:val="both"/>
        <w:rPr>
          <w:rStyle w:val="normaltextrun"/>
          <w:rFonts w:ascii="Arial" w:hAnsi="Arial" w:cs="Arial"/>
          <w:b/>
          <w:bCs/>
          <w:sz w:val="24"/>
          <w:szCs w:val="24"/>
        </w:rPr>
      </w:pPr>
    </w:p>
    <w:p w14:paraId="4FD0E465" w14:textId="77777777" w:rsidR="008C25D9" w:rsidRPr="00647DF5" w:rsidRDefault="008C25D9" w:rsidP="00647DF5">
      <w:pPr>
        <w:suppressAutoHyphens/>
        <w:spacing w:after="0"/>
        <w:jc w:val="center"/>
        <w:rPr>
          <w:rStyle w:val="normaltextrun"/>
          <w:rFonts w:ascii="Arial" w:hAnsi="Arial" w:cs="Arial"/>
          <w:b/>
          <w:bCs/>
          <w:sz w:val="24"/>
          <w:szCs w:val="24"/>
        </w:rPr>
      </w:pPr>
      <w:r w:rsidRPr="00647DF5">
        <w:rPr>
          <w:rStyle w:val="normaltextrun"/>
          <w:rFonts w:ascii="Arial" w:hAnsi="Arial" w:cs="Arial"/>
          <w:b/>
          <w:bCs/>
          <w:sz w:val="24"/>
          <w:szCs w:val="24"/>
        </w:rPr>
        <w:t>AUTO</w:t>
      </w:r>
    </w:p>
    <w:p w14:paraId="5DAB6C7B" w14:textId="77777777" w:rsidR="008C25D9" w:rsidRPr="00647DF5" w:rsidRDefault="008C25D9" w:rsidP="00647DF5">
      <w:pPr>
        <w:pStyle w:val="Sinespaciado"/>
        <w:spacing w:line="276" w:lineRule="auto"/>
        <w:rPr>
          <w:rStyle w:val="normaltextrun"/>
          <w:rFonts w:ascii="Arial" w:hAnsi="Arial" w:cs="Arial"/>
          <w:sz w:val="24"/>
          <w:szCs w:val="24"/>
        </w:rPr>
      </w:pPr>
    </w:p>
    <w:p w14:paraId="1B5496B5" w14:textId="6A5CE1D2" w:rsidR="008C25D9" w:rsidRPr="00647DF5" w:rsidRDefault="0062071F" w:rsidP="00647DF5">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w:t>
      </w:r>
    </w:p>
    <w:p w14:paraId="45AA5509" w14:textId="7D75A923" w:rsidR="635F4E30" w:rsidRPr="00647DF5" w:rsidRDefault="635F4E30" w:rsidP="00647DF5">
      <w:pPr>
        <w:spacing w:after="0"/>
        <w:jc w:val="center"/>
        <w:rPr>
          <w:rFonts w:ascii="Arial" w:hAnsi="Arial" w:cs="Arial"/>
          <w:b/>
          <w:bCs/>
          <w:sz w:val="24"/>
          <w:szCs w:val="24"/>
        </w:rPr>
      </w:pPr>
    </w:p>
    <w:p w14:paraId="0F10BAA5" w14:textId="77777777" w:rsidR="008C25D9" w:rsidRPr="00647DF5" w:rsidRDefault="008C25D9" w:rsidP="00647DF5">
      <w:pPr>
        <w:spacing w:after="0"/>
        <w:jc w:val="center"/>
        <w:rPr>
          <w:rFonts w:ascii="Arial" w:hAnsi="Arial" w:cs="Arial"/>
          <w:b/>
          <w:sz w:val="24"/>
          <w:szCs w:val="24"/>
        </w:rPr>
      </w:pPr>
      <w:r w:rsidRPr="00647DF5">
        <w:rPr>
          <w:rFonts w:ascii="Arial" w:hAnsi="Arial" w:cs="Arial"/>
          <w:b/>
          <w:sz w:val="24"/>
          <w:szCs w:val="24"/>
        </w:rPr>
        <w:t>ANTECEDENTES</w:t>
      </w:r>
    </w:p>
    <w:p w14:paraId="02EB378F" w14:textId="77777777" w:rsidR="008C25D9" w:rsidRPr="00647DF5" w:rsidRDefault="008C25D9" w:rsidP="00647DF5">
      <w:pPr>
        <w:spacing w:after="0"/>
        <w:jc w:val="center"/>
        <w:rPr>
          <w:rFonts w:ascii="Arial" w:hAnsi="Arial" w:cs="Arial"/>
          <w:b/>
          <w:sz w:val="24"/>
          <w:szCs w:val="24"/>
        </w:rPr>
      </w:pPr>
    </w:p>
    <w:p w14:paraId="063C3B5A" w14:textId="77777777" w:rsidR="008C25D9" w:rsidRPr="00647DF5" w:rsidRDefault="008C25D9" w:rsidP="00647DF5">
      <w:pPr>
        <w:spacing w:after="0"/>
        <w:jc w:val="both"/>
        <w:rPr>
          <w:rFonts w:ascii="Arial" w:hAnsi="Arial" w:cs="Arial"/>
          <w:sz w:val="24"/>
          <w:szCs w:val="24"/>
        </w:rPr>
      </w:pPr>
      <w:r w:rsidRPr="00647DF5">
        <w:rPr>
          <w:rFonts w:ascii="Arial" w:hAnsi="Arial" w:cs="Arial"/>
          <w:sz w:val="24"/>
          <w:szCs w:val="24"/>
        </w:rPr>
        <w:t>Pretende la señora Nohora Patricia Valencia Montoya que la justicia laboral declare la ineficacia del traslado que efectuó en el mes de septiembre de 1995 al régimen de ahorro individual con solidaridad a través de Colmena hoy Protección S.A., y consecuente con ello, que se declare válida y vigente la afiliación primigenia efectuada al régimen de prima media con prestación definida. Con base en ello, aspira que se condene a Porvenir S.A., entidad administradora en la que se encuentra actualmente afiliada, a trasladar todos los saldos existentes en su cuenta de ahorro individual con destino a la Administradora Colombiana de Pensiones, y a las costas procesales a su favor.</w:t>
      </w:r>
    </w:p>
    <w:p w14:paraId="6A05A809" w14:textId="77777777" w:rsidR="008C25D9" w:rsidRPr="00647DF5" w:rsidRDefault="008C25D9" w:rsidP="00647DF5">
      <w:pPr>
        <w:spacing w:after="0"/>
        <w:jc w:val="both"/>
        <w:rPr>
          <w:rFonts w:ascii="Arial" w:hAnsi="Arial" w:cs="Arial"/>
          <w:sz w:val="24"/>
          <w:szCs w:val="24"/>
        </w:rPr>
      </w:pPr>
    </w:p>
    <w:p w14:paraId="72DFA3A4" w14:textId="77777777" w:rsidR="008C25D9" w:rsidRPr="00647DF5" w:rsidRDefault="008C25D9" w:rsidP="00647DF5">
      <w:pPr>
        <w:spacing w:after="0"/>
        <w:jc w:val="both"/>
        <w:rPr>
          <w:rFonts w:ascii="Arial" w:hAnsi="Arial" w:cs="Arial"/>
          <w:sz w:val="24"/>
          <w:szCs w:val="24"/>
        </w:rPr>
      </w:pPr>
      <w:r w:rsidRPr="00647DF5">
        <w:rPr>
          <w:rFonts w:ascii="Arial" w:hAnsi="Arial" w:cs="Arial"/>
          <w:sz w:val="24"/>
          <w:szCs w:val="24"/>
        </w:rPr>
        <w:t>Refiere que: nació el 12 de febrero de 1968; inició su vida laboral en el año 1988, efectuando cotizaciones al régimen de prima media con prestación definida hasta el mes de septiembre de 1995</w:t>
      </w:r>
      <w:r w:rsidR="00C837C8" w:rsidRPr="00647DF5">
        <w:rPr>
          <w:rFonts w:ascii="Arial" w:hAnsi="Arial" w:cs="Arial"/>
          <w:sz w:val="24"/>
          <w:szCs w:val="24"/>
        </w:rPr>
        <w:t xml:space="preserve">, fecha en que fue obligada por sus patronos a trasladarse al régimen de ahorro individual a través de Colmena S.A., y posteriormente en el mes de enero del año 2001, al fondo privado de pensiones Porvenir S.A., sin que le suministraran una asesoría clara he informada sobre ambos regímenes, así como sus ventajas, desventajas y consecuencias. </w:t>
      </w:r>
    </w:p>
    <w:p w14:paraId="5A39BBE3" w14:textId="77777777" w:rsidR="00C837C8" w:rsidRPr="00647DF5" w:rsidRDefault="00C837C8" w:rsidP="00647DF5">
      <w:pPr>
        <w:spacing w:after="0"/>
        <w:jc w:val="both"/>
        <w:rPr>
          <w:rFonts w:ascii="Arial" w:hAnsi="Arial" w:cs="Arial"/>
          <w:sz w:val="24"/>
          <w:szCs w:val="24"/>
        </w:rPr>
      </w:pPr>
    </w:p>
    <w:p w14:paraId="15846D3E" w14:textId="77777777" w:rsidR="009B6539" w:rsidRPr="00647DF5" w:rsidRDefault="008C25D9" w:rsidP="00647DF5">
      <w:pPr>
        <w:spacing w:after="0"/>
        <w:jc w:val="both"/>
        <w:rPr>
          <w:rFonts w:ascii="Arial" w:hAnsi="Arial" w:cs="Arial"/>
          <w:sz w:val="24"/>
          <w:szCs w:val="24"/>
        </w:rPr>
      </w:pPr>
      <w:r w:rsidRPr="00647DF5">
        <w:rPr>
          <w:rFonts w:ascii="Arial" w:hAnsi="Arial" w:cs="Arial"/>
          <w:sz w:val="24"/>
          <w:szCs w:val="24"/>
        </w:rPr>
        <w:t xml:space="preserve">Expone que </w:t>
      </w:r>
      <w:r w:rsidR="00C837C8" w:rsidRPr="00647DF5">
        <w:rPr>
          <w:rFonts w:ascii="Arial" w:hAnsi="Arial" w:cs="Arial"/>
          <w:sz w:val="24"/>
          <w:szCs w:val="24"/>
        </w:rPr>
        <w:t xml:space="preserve">el 6 de agosto de 2019, presentó ante Colpensiones solicitud de traslado, misma que fue resuelta mediante oficio BZ2019_10730101-2315480 de la misma fecha, en que manifestó que la petición era improcedente por cuanto el traslado fue realizado en ejercicio del derecho a la libre elección de régimen; </w:t>
      </w:r>
      <w:r w:rsidR="009B6539" w:rsidRPr="00647DF5">
        <w:rPr>
          <w:rFonts w:ascii="Arial" w:hAnsi="Arial" w:cs="Arial"/>
          <w:sz w:val="24"/>
          <w:szCs w:val="24"/>
        </w:rPr>
        <w:t xml:space="preserve">en los mismos términos presentó solicitud </w:t>
      </w:r>
      <w:r w:rsidR="00C837C8" w:rsidRPr="00647DF5">
        <w:rPr>
          <w:rFonts w:ascii="Arial" w:hAnsi="Arial" w:cs="Arial"/>
          <w:sz w:val="24"/>
          <w:szCs w:val="24"/>
        </w:rPr>
        <w:t>ante Porvenir S.A. y Protección S.A., sin obtener resultado favorable</w:t>
      </w:r>
      <w:r w:rsidR="009B6539" w:rsidRPr="00647DF5">
        <w:rPr>
          <w:rFonts w:ascii="Arial" w:hAnsi="Arial" w:cs="Arial"/>
          <w:sz w:val="24"/>
          <w:szCs w:val="24"/>
        </w:rPr>
        <w:t xml:space="preserve"> a sus intereses</w:t>
      </w:r>
      <w:r w:rsidR="00C837C8" w:rsidRPr="00647DF5">
        <w:rPr>
          <w:rFonts w:ascii="Arial" w:hAnsi="Arial" w:cs="Arial"/>
          <w:sz w:val="24"/>
          <w:szCs w:val="24"/>
        </w:rPr>
        <w:t xml:space="preserve">, pues la primera, manifestó en escrito del 21 de agosto de 2019, que la solicitud era improcedente por contar con 51 años de edad, y la segunda, en escrito del 14 de julio de 2020 </w:t>
      </w:r>
      <w:r w:rsidR="009B6539" w:rsidRPr="00647DF5">
        <w:rPr>
          <w:rFonts w:ascii="Arial" w:hAnsi="Arial" w:cs="Arial"/>
          <w:sz w:val="24"/>
          <w:szCs w:val="24"/>
        </w:rPr>
        <w:t xml:space="preserve">sostuvo que, no era la autoridad competente para resolver dicho trámite, máxime que en la actualidad no se encontraba afiliada a dicho fondo de pensiones. </w:t>
      </w:r>
    </w:p>
    <w:p w14:paraId="41C8F396" w14:textId="77777777" w:rsidR="009B6539" w:rsidRPr="00647DF5" w:rsidRDefault="009B6539" w:rsidP="00647DF5">
      <w:pPr>
        <w:spacing w:after="0"/>
        <w:jc w:val="both"/>
        <w:rPr>
          <w:rFonts w:ascii="Arial" w:hAnsi="Arial" w:cs="Arial"/>
          <w:sz w:val="24"/>
          <w:szCs w:val="24"/>
        </w:rPr>
      </w:pPr>
    </w:p>
    <w:p w14:paraId="076BD7E1" w14:textId="308D7A48" w:rsidR="008C25D9" w:rsidRPr="00647DF5" w:rsidRDefault="008C25D9" w:rsidP="00647DF5">
      <w:pPr>
        <w:spacing w:after="0"/>
        <w:jc w:val="both"/>
        <w:rPr>
          <w:rFonts w:ascii="Arial" w:hAnsi="Arial" w:cs="Arial"/>
          <w:sz w:val="24"/>
          <w:szCs w:val="24"/>
        </w:rPr>
      </w:pPr>
      <w:r w:rsidRPr="00647DF5">
        <w:rPr>
          <w:rFonts w:ascii="Arial" w:hAnsi="Arial" w:cs="Arial"/>
          <w:sz w:val="24"/>
          <w:szCs w:val="24"/>
        </w:rPr>
        <w:t xml:space="preserve">Al contestar la acción, la Administradora Colombiana de Pensiones Colpensiones se opuso a la totalidad de las pretensiones, manifestando que, </w:t>
      </w:r>
      <w:r w:rsidR="00BD4D26" w:rsidRPr="00647DF5">
        <w:rPr>
          <w:rFonts w:ascii="Arial" w:hAnsi="Arial" w:cs="Arial"/>
          <w:sz w:val="24"/>
          <w:szCs w:val="24"/>
        </w:rPr>
        <w:t xml:space="preserve">para el momento en que se expidió la Ley 100 de 1993, la demandante tenía la posibilidad de escoger cualquiera de los dos regímenes pensionales que fueron creados, resultando que con la suscripción del formulario en cualquier entidad privada del RAIS, tomó la decisión de manera libre y espontánea de trasladarse, de modo que, es ella, quien debe acreditar que la información suministrada por los fondos privados de pensiones fue equivocada o engañosa, máxime cuando su voluntad ha sido permanecer en dicho </w:t>
      </w:r>
      <w:r w:rsidR="00BD4D26" w:rsidRPr="00647DF5">
        <w:rPr>
          <w:rFonts w:ascii="Arial" w:hAnsi="Arial" w:cs="Arial"/>
          <w:sz w:val="24"/>
          <w:szCs w:val="24"/>
        </w:rPr>
        <w:lastRenderedPageBreak/>
        <w:t xml:space="preserve">régimen pensional por más de 27 años. </w:t>
      </w:r>
      <w:r w:rsidRPr="00647DF5">
        <w:rPr>
          <w:rFonts w:ascii="Arial" w:hAnsi="Arial" w:cs="Arial"/>
          <w:sz w:val="24"/>
          <w:szCs w:val="24"/>
        </w:rPr>
        <w:t>Solicita que, en caso de considerarse prósperas las pretensiones de la demanda, se condene a título de sanción a la</w:t>
      </w:r>
      <w:r w:rsidR="00BD4D26" w:rsidRPr="00647DF5">
        <w:rPr>
          <w:rFonts w:ascii="Arial" w:hAnsi="Arial" w:cs="Arial"/>
          <w:sz w:val="24"/>
          <w:szCs w:val="24"/>
        </w:rPr>
        <w:t>s</w:t>
      </w:r>
      <w:r w:rsidRPr="00647DF5">
        <w:rPr>
          <w:rFonts w:ascii="Arial" w:hAnsi="Arial" w:cs="Arial"/>
          <w:sz w:val="24"/>
          <w:szCs w:val="24"/>
        </w:rPr>
        <w:t xml:space="preserve"> </w:t>
      </w:r>
      <w:proofErr w:type="spellStart"/>
      <w:r w:rsidRPr="00647DF5">
        <w:rPr>
          <w:rFonts w:ascii="Arial" w:hAnsi="Arial" w:cs="Arial"/>
          <w:sz w:val="24"/>
          <w:szCs w:val="24"/>
        </w:rPr>
        <w:t>AFP</w:t>
      </w:r>
      <w:r w:rsidR="00BD4D26" w:rsidRPr="00647DF5">
        <w:rPr>
          <w:rFonts w:ascii="Arial" w:hAnsi="Arial" w:cs="Arial"/>
          <w:sz w:val="24"/>
          <w:szCs w:val="24"/>
        </w:rPr>
        <w:t>´s</w:t>
      </w:r>
      <w:proofErr w:type="spellEnd"/>
      <w:r w:rsidR="00BD4D26" w:rsidRPr="00647DF5">
        <w:rPr>
          <w:rFonts w:ascii="Arial" w:hAnsi="Arial" w:cs="Arial"/>
          <w:sz w:val="24"/>
          <w:szCs w:val="24"/>
        </w:rPr>
        <w:t xml:space="preserve"> accionadas </w:t>
      </w:r>
      <w:r w:rsidRPr="00647DF5">
        <w:rPr>
          <w:rFonts w:ascii="Arial" w:hAnsi="Arial" w:cs="Arial"/>
          <w:sz w:val="24"/>
          <w:szCs w:val="24"/>
        </w:rPr>
        <w:t>a pagar a Colpensiones un cálculo actuarial equivalente al valor total de las mesadas pensionales a pagar, liquidadas bajo los parámetros del régimen de prima media, teniendo en cuenta la expectativa de vida de la demandante y sus beneficiarios. En su defensa formuló como excepciones de mérito “</w:t>
      </w:r>
      <w:r w:rsidRPr="00647DF5">
        <w:rPr>
          <w:rFonts w:ascii="Arial" w:hAnsi="Arial" w:cs="Arial"/>
          <w:i/>
          <w:sz w:val="24"/>
          <w:szCs w:val="24"/>
        </w:rPr>
        <w:t>Validez de la afiliación al RAIS”, “Saneamiento de una presunta nulidad”, “Solicitud de traslado de dineros de gastos de administración”, “Prescripción”, “Imposibilidad jurídica para reconocer y pagar derechos por fuera del ordenamiento legal”, “Buena fe -Colpensiones”, “Imposibilidad de condena en costas</w:t>
      </w:r>
      <w:r w:rsidR="00933BC8" w:rsidRPr="00647DF5">
        <w:rPr>
          <w:rFonts w:ascii="Arial" w:hAnsi="Arial" w:cs="Arial"/>
          <w:sz w:val="24"/>
          <w:szCs w:val="24"/>
        </w:rPr>
        <w:t>” y</w:t>
      </w:r>
      <w:r w:rsidRPr="00647DF5">
        <w:rPr>
          <w:rFonts w:ascii="Arial" w:hAnsi="Arial" w:cs="Arial"/>
          <w:sz w:val="24"/>
          <w:szCs w:val="24"/>
        </w:rPr>
        <w:t xml:space="preserve"> “</w:t>
      </w:r>
      <w:r w:rsidRPr="00647DF5">
        <w:rPr>
          <w:rFonts w:ascii="Arial" w:hAnsi="Arial" w:cs="Arial"/>
          <w:i/>
          <w:sz w:val="24"/>
          <w:szCs w:val="24"/>
        </w:rPr>
        <w:t>Declaratoria de otras excepciones</w:t>
      </w:r>
      <w:r w:rsidRPr="00647DF5">
        <w:rPr>
          <w:rFonts w:ascii="Arial" w:hAnsi="Arial" w:cs="Arial"/>
          <w:sz w:val="24"/>
          <w:szCs w:val="24"/>
        </w:rPr>
        <w:t>”, (carpeta 1</w:t>
      </w:r>
      <w:r w:rsidR="009B6539" w:rsidRPr="00647DF5">
        <w:rPr>
          <w:rFonts w:ascii="Arial" w:hAnsi="Arial" w:cs="Arial"/>
          <w:sz w:val="24"/>
          <w:szCs w:val="24"/>
        </w:rPr>
        <w:t>3</w:t>
      </w:r>
      <w:r w:rsidRPr="00647DF5">
        <w:rPr>
          <w:rFonts w:ascii="Arial" w:hAnsi="Arial" w:cs="Arial"/>
          <w:sz w:val="24"/>
          <w:szCs w:val="24"/>
        </w:rPr>
        <w:t xml:space="preserve"> del expediente digital).</w:t>
      </w:r>
    </w:p>
    <w:p w14:paraId="72A3D3EC" w14:textId="77777777" w:rsidR="00BD4D26" w:rsidRPr="00647DF5" w:rsidRDefault="00BD4D26" w:rsidP="00647DF5">
      <w:pPr>
        <w:spacing w:after="0"/>
        <w:jc w:val="both"/>
        <w:rPr>
          <w:rFonts w:ascii="Arial" w:hAnsi="Arial" w:cs="Arial"/>
          <w:sz w:val="24"/>
          <w:szCs w:val="24"/>
        </w:rPr>
      </w:pPr>
    </w:p>
    <w:p w14:paraId="14C7F2B5" w14:textId="77777777" w:rsidR="00DE248D" w:rsidRPr="00647DF5" w:rsidRDefault="00BD4D26" w:rsidP="00647DF5">
      <w:pPr>
        <w:spacing w:after="0"/>
        <w:jc w:val="both"/>
        <w:rPr>
          <w:rFonts w:ascii="Arial" w:hAnsi="Arial" w:cs="Arial"/>
          <w:sz w:val="24"/>
          <w:szCs w:val="24"/>
        </w:rPr>
      </w:pPr>
      <w:r w:rsidRPr="00647DF5">
        <w:rPr>
          <w:rFonts w:ascii="Arial" w:hAnsi="Arial" w:cs="Arial"/>
          <w:sz w:val="24"/>
          <w:szCs w:val="24"/>
        </w:rPr>
        <w:t xml:space="preserve">La AFP Porvenir S.A. </w:t>
      </w:r>
      <w:r w:rsidR="008C3992" w:rsidRPr="00647DF5">
        <w:rPr>
          <w:rFonts w:ascii="Arial" w:hAnsi="Arial" w:cs="Arial"/>
          <w:sz w:val="24"/>
          <w:szCs w:val="24"/>
        </w:rPr>
        <w:t>contestó la demanda indicando que</w:t>
      </w:r>
      <w:r w:rsidR="00DE248D" w:rsidRPr="00647DF5">
        <w:rPr>
          <w:rFonts w:ascii="Arial" w:hAnsi="Arial" w:cs="Arial"/>
          <w:sz w:val="24"/>
          <w:szCs w:val="24"/>
        </w:rPr>
        <w:t>, la vinculación que la demandante efectuó a la AFP Horizonte el 16 de junio de 1994 fue completamente válida desde el punto de vista legal, pues el formulario de afiliación contiene los requisitos mínimos contemplados en el artículo 11 del Decreto 692 de 1994; agregando que la selección de régimen y de administradora es un acto que concierne exclusivamente a la voluntad libre y espontánea del trabajador e implica la renuncia de ciertos derechos. Sostuvo además que para el momento histórico en que la actora se afilió a dicho fondo privado de pensiones, esta entidad ya tenía establecido un procedimiento de capacitación a sus asesores comerciales, que consistía en brindarles todas las herramientas e información necesaria para que entendieran y transmitieran a los posibles afiliados las características propias del RAIS, las ventajas y desventajas frente al RPMD. Se opuso a las pretensiones y en su defensa propuso como excepciones de fondo las de: “</w:t>
      </w:r>
      <w:r w:rsidR="00DE248D" w:rsidRPr="00647DF5">
        <w:rPr>
          <w:rFonts w:ascii="Arial" w:hAnsi="Arial" w:cs="Arial"/>
          <w:i/>
          <w:sz w:val="24"/>
          <w:szCs w:val="24"/>
        </w:rPr>
        <w:t>Validez de la afiliación a Porvenir e inexistencia de vicios en el consentimiento”, “Inexistencia  de  la  obligación  de  devolver  la comisión de administración, en caso de que se declarare la nulidad o ineficacia de la afiliación al RAIS”, “Inexistencia de la obligación de devolver el pago al seguro  previsional  cuando  se  declara  la  nulidad  o ineficacia de la afiliación al RAIS”, “Prescripción”, “Buena fe</w:t>
      </w:r>
      <w:r w:rsidR="00DE248D" w:rsidRPr="00647DF5">
        <w:rPr>
          <w:rFonts w:ascii="Arial" w:hAnsi="Arial" w:cs="Arial"/>
          <w:sz w:val="24"/>
          <w:szCs w:val="24"/>
        </w:rPr>
        <w:t xml:space="preserve">” e </w:t>
      </w:r>
      <w:r w:rsidR="00DE248D" w:rsidRPr="00647DF5">
        <w:rPr>
          <w:rFonts w:ascii="Arial" w:hAnsi="Arial" w:cs="Arial"/>
          <w:i/>
          <w:sz w:val="24"/>
          <w:szCs w:val="24"/>
        </w:rPr>
        <w:t>“Innominada o genérica</w:t>
      </w:r>
      <w:r w:rsidR="00DE248D" w:rsidRPr="00647DF5">
        <w:rPr>
          <w:rFonts w:ascii="Arial" w:hAnsi="Arial" w:cs="Arial"/>
          <w:sz w:val="24"/>
          <w:szCs w:val="24"/>
        </w:rPr>
        <w:t>”, (carpeta 14 del expediente digital).</w:t>
      </w:r>
    </w:p>
    <w:p w14:paraId="0D0B940D" w14:textId="77777777" w:rsidR="008C25D9" w:rsidRPr="00647DF5" w:rsidRDefault="008C25D9" w:rsidP="00647DF5">
      <w:pPr>
        <w:spacing w:after="0"/>
        <w:jc w:val="both"/>
        <w:rPr>
          <w:rFonts w:ascii="Arial" w:hAnsi="Arial" w:cs="Arial"/>
          <w:sz w:val="24"/>
          <w:szCs w:val="24"/>
        </w:rPr>
      </w:pPr>
    </w:p>
    <w:p w14:paraId="1CC721A6" w14:textId="77777777" w:rsidR="008C25D9" w:rsidRPr="00647DF5" w:rsidRDefault="00DE248D" w:rsidP="00647DF5">
      <w:pPr>
        <w:spacing w:after="0"/>
        <w:jc w:val="both"/>
        <w:rPr>
          <w:rFonts w:ascii="Arial" w:hAnsi="Arial" w:cs="Arial"/>
          <w:sz w:val="24"/>
          <w:szCs w:val="24"/>
        </w:rPr>
      </w:pPr>
      <w:r w:rsidRPr="00647DF5">
        <w:rPr>
          <w:rFonts w:ascii="Arial" w:hAnsi="Arial" w:cs="Arial"/>
          <w:sz w:val="24"/>
          <w:szCs w:val="24"/>
        </w:rPr>
        <w:t>Por su parte, l</w:t>
      </w:r>
      <w:r w:rsidR="008C25D9" w:rsidRPr="00647DF5">
        <w:rPr>
          <w:rFonts w:ascii="Arial" w:hAnsi="Arial" w:cs="Arial"/>
          <w:sz w:val="24"/>
          <w:szCs w:val="24"/>
        </w:rPr>
        <w:t>a AFP Protección S.A. contestó la demanda sosteniendo que la demandante no pudo ser víctima de la omisión en la información al momento de trasladarse de régimen pensional, pues esa decisión se concretó por un acto de su voluntad, agregando que al no ser beneficiaria del régimen de transición tampoco sería objeto de engaño por no habérsele hecho incurrir en error sobre sus derechos prestacionales, características y condiciones del régimen que la acogía. Agregó que la vinculación fue lícita y ajustada a derecho en la medida en que su voluntad fue totalmente consciente del acto de traslado en torno a sus consecuencias jurídicas, máxime que la actora no hizo uso de la posibilidad de retracto en cuanto al periodo de gracia, lo cual es demostrativo de que no existía inconformidad alguna en torno a su permanencia en el RAIS. Se opuso a la totalidad de las pretensiones y propuso las excepciones de mérito de</w:t>
      </w:r>
      <w:r w:rsidR="00417871" w:rsidRPr="00647DF5">
        <w:rPr>
          <w:rFonts w:ascii="Arial" w:hAnsi="Arial" w:cs="Arial"/>
          <w:sz w:val="24"/>
          <w:szCs w:val="24"/>
        </w:rPr>
        <w:t xml:space="preserve">: </w:t>
      </w:r>
      <w:r w:rsidR="008C25D9" w:rsidRPr="00647DF5">
        <w:rPr>
          <w:rFonts w:ascii="Arial" w:hAnsi="Arial" w:cs="Arial"/>
          <w:sz w:val="24"/>
          <w:szCs w:val="24"/>
        </w:rPr>
        <w:t>“</w:t>
      </w:r>
      <w:r w:rsidR="008C25D9" w:rsidRPr="00647DF5">
        <w:rPr>
          <w:rFonts w:ascii="Arial" w:hAnsi="Arial" w:cs="Arial"/>
          <w:i/>
          <w:sz w:val="24"/>
          <w:szCs w:val="24"/>
        </w:rPr>
        <w:t>Prescripción”, “Buena fe”, Compensación”, “Exoneración de condena en costas”, “Inexistencia de la obligación”,</w:t>
      </w:r>
      <w:r w:rsidR="00417871" w:rsidRPr="00647DF5">
        <w:rPr>
          <w:rFonts w:ascii="Arial" w:hAnsi="Arial" w:cs="Arial"/>
          <w:i/>
          <w:sz w:val="24"/>
          <w:szCs w:val="24"/>
        </w:rPr>
        <w:t xml:space="preserve"> </w:t>
      </w:r>
      <w:r w:rsidR="008C25D9" w:rsidRPr="00647DF5">
        <w:rPr>
          <w:rFonts w:ascii="Arial" w:hAnsi="Arial" w:cs="Arial"/>
          <w:i/>
          <w:sz w:val="24"/>
          <w:szCs w:val="24"/>
        </w:rPr>
        <w:t xml:space="preserve">“Falta de legitimación en la causa y/o ausencia de personería sustantiva por pasiva”, “Inexistencia de la fuente de la obligación, “Inexistencia de la causa por inexistencia de oportunidad”, “Ausencia de perjuicios morales y materiales irrogados por parte de la llamada a juicio”, “Afectación de la estabilidad financiera del sistema en caso de acceder al traslado”, </w:t>
      </w:r>
      <w:r w:rsidR="00417871" w:rsidRPr="00647DF5">
        <w:rPr>
          <w:rFonts w:ascii="Arial" w:hAnsi="Arial" w:cs="Arial"/>
          <w:i/>
          <w:sz w:val="24"/>
          <w:szCs w:val="24"/>
        </w:rPr>
        <w:t xml:space="preserve">“Excepción </w:t>
      </w:r>
      <w:r w:rsidR="00417871" w:rsidRPr="00647DF5">
        <w:rPr>
          <w:rFonts w:ascii="Arial" w:hAnsi="Arial" w:cs="Arial"/>
          <w:i/>
          <w:sz w:val="24"/>
          <w:szCs w:val="24"/>
        </w:rPr>
        <w:lastRenderedPageBreak/>
        <w:t>de mérito seguro previsional” “Excepción de mérito cuotas de administración</w:t>
      </w:r>
      <w:r w:rsidR="00417871" w:rsidRPr="00647DF5">
        <w:rPr>
          <w:rFonts w:ascii="Arial" w:hAnsi="Arial" w:cs="Arial"/>
          <w:sz w:val="24"/>
          <w:szCs w:val="24"/>
        </w:rPr>
        <w:t xml:space="preserve">” </w:t>
      </w:r>
      <w:r w:rsidR="008C25D9" w:rsidRPr="00647DF5">
        <w:rPr>
          <w:rFonts w:ascii="Arial" w:hAnsi="Arial" w:cs="Arial"/>
          <w:sz w:val="24"/>
          <w:szCs w:val="24"/>
        </w:rPr>
        <w:t>“y “</w:t>
      </w:r>
      <w:r w:rsidR="008C25D9" w:rsidRPr="00647DF5">
        <w:rPr>
          <w:rFonts w:ascii="Arial" w:hAnsi="Arial" w:cs="Arial"/>
          <w:i/>
          <w:sz w:val="24"/>
          <w:szCs w:val="24"/>
        </w:rPr>
        <w:t>Genérica o innominada</w:t>
      </w:r>
      <w:r w:rsidR="008C25D9" w:rsidRPr="00647DF5">
        <w:rPr>
          <w:rFonts w:ascii="Arial" w:hAnsi="Arial" w:cs="Arial"/>
          <w:sz w:val="24"/>
          <w:szCs w:val="24"/>
        </w:rPr>
        <w:t>”, (carpeta 1</w:t>
      </w:r>
      <w:r w:rsidR="00417871" w:rsidRPr="00647DF5">
        <w:rPr>
          <w:rFonts w:ascii="Arial" w:hAnsi="Arial" w:cs="Arial"/>
          <w:sz w:val="24"/>
          <w:szCs w:val="24"/>
        </w:rPr>
        <w:t>5</w:t>
      </w:r>
      <w:r w:rsidR="008C25D9" w:rsidRPr="00647DF5">
        <w:rPr>
          <w:rFonts w:ascii="Arial" w:hAnsi="Arial" w:cs="Arial"/>
          <w:sz w:val="24"/>
          <w:szCs w:val="24"/>
        </w:rPr>
        <w:t xml:space="preserve"> del expediente digital).</w:t>
      </w:r>
    </w:p>
    <w:p w14:paraId="0E27B00A" w14:textId="77777777" w:rsidR="008C25D9" w:rsidRPr="00647DF5" w:rsidRDefault="008C25D9" w:rsidP="00647DF5">
      <w:pPr>
        <w:spacing w:after="0"/>
        <w:jc w:val="both"/>
        <w:rPr>
          <w:rFonts w:ascii="Arial" w:hAnsi="Arial" w:cs="Arial"/>
          <w:sz w:val="24"/>
          <w:szCs w:val="24"/>
        </w:rPr>
      </w:pPr>
    </w:p>
    <w:p w14:paraId="3C2D2B70" w14:textId="77777777" w:rsidR="008C25D9" w:rsidRPr="00647DF5" w:rsidRDefault="008C25D9" w:rsidP="00647DF5">
      <w:pPr>
        <w:spacing w:after="0"/>
        <w:jc w:val="both"/>
        <w:rPr>
          <w:rFonts w:ascii="Arial" w:hAnsi="Arial" w:cs="Arial"/>
          <w:sz w:val="24"/>
          <w:szCs w:val="24"/>
        </w:rPr>
      </w:pPr>
      <w:r w:rsidRPr="00647DF5">
        <w:rPr>
          <w:rFonts w:ascii="Arial" w:hAnsi="Arial" w:cs="Arial"/>
          <w:sz w:val="24"/>
          <w:szCs w:val="24"/>
        </w:rPr>
        <w:t xml:space="preserve">En sentencia de </w:t>
      </w:r>
      <w:r w:rsidR="00417871" w:rsidRPr="00647DF5">
        <w:rPr>
          <w:rFonts w:ascii="Arial" w:hAnsi="Arial" w:cs="Arial"/>
          <w:sz w:val="24"/>
          <w:szCs w:val="24"/>
        </w:rPr>
        <w:t>2 de mayo de 2022</w:t>
      </w:r>
      <w:r w:rsidRPr="00647DF5">
        <w:rPr>
          <w:rFonts w:ascii="Arial" w:hAnsi="Arial" w:cs="Arial"/>
          <w:sz w:val="24"/>
          <w:szCs w:val="24"/>
        </w:rPr>
        <w:t>, la funcionaria de primera instancia, aplicando en su integridad la jurisprudencia vigente que sobre el tema ha emitido la Sala de Casación Laboral de la Corte Suprema de Justicia, concluyó que el fondo privado de pensiones</w:t>
      </w:r>
      <w:r w:rsidR="00417871" w:rsidRPr="00647DF5">
        <w:rPr>
          <w:rFonts w:ascii="Arial" w:hAnsi="Arial" w:cs="Arial"/>
          <w:sz w:val="24"/>
          <w:szCs w:val="24"/>
        </w:rPr>
        <w:t xml:space="preserve"> Horizonte hoy Porvenir </w:t>
      </w:r>
      <w:r w:rsidRPr="00647DF5">
        <w:rPr>
          <w:rFonts w:ascii="Arial" w:hAnsi="Arial" w:cs="Arial"/>
          <w:sz w:val="24"/>
          <w:szCs w:val="24"/>
        </w:rPr>
        <w:t xml:space="preserve">S.A. no cumplió con la carga probatoria que le incumbía en este proceso, al constatar que no le brindó la totalidad de la información que debía ponerle de presente a la afiliada </w:t>
      </w:r>
      <w:r w:rsidR="00417871" w:rsidRPr="00647DF5">
        <w:rPr>
          <w:rFonts w:ascii="Arial" w:hAnsi="Arial" w:cs="Arial"/>
          <w:sz w:val="24"/>
          <w:szCs w:val="24"/>
        </w:rPr>
        <w:t>Nohora Patricia Valencia Montoya</w:t>
      </w:r>
      <w:r w:rsidRPr="00647DF5">
        <w:rPr>
          <w:rFonts w:ascii="Arial" w:hAnsi="Arial" w:cs="Arial"/>
          <w:sz w:val="24"/>
          <w:szCs w:val="24"/>
        </w:rPr>
        <w:t xml:space="preserve">, esto es, las características de ambos regímenes pensionales con sus ventajas y desventajas, razón por la que decidió acceder a la ineficacia del traslado al RAIS surtido el </w:t>
      </w:r>
      <w:r w:rsidR="00417871" w:rsidRPr="00647DF5">
        <w:rPr>
          <w:rFonts w:ascii="Arial" w:hAnsi="Arial" w:cs="Arial"/>
          <w:sz w:val="24"/>
          <w:szCs w:val="24"/>
        </w:rPr>
        <w:t>16 de junio de 1994</w:t>
      </w:r>
      <w:r w:rsidRPr="00647DF5">
        <w:rPr>
          <w:rFonts w:ascii="Arial" w:hAnsi="Arial" w:cs="Arial"/>
          <w:sz w:val="24"/>
          <w:szCs w:val="24"/>
        </w:rPr>
        <w:t>; por tal motivo declaró válida y vigente la afiliación primigenia efectuada al régimen de prima media con prestación definida por medio del Instituto de Seguros Sociales hoy Administradora Colombiana de Pensiones Colpensiones.</w:t>
      </w:r>
    </w:p>
    <w:p w14:paraId="60061E4C" w14:textId="77777777" w:rsidR="008C25D9" w:rsidRPr="00647DF5" w:rsidRDefault="008C25D9" w:rsidP="00647DF5">
      <w:pPr>
        <w:spacing w:after="0"/>
        <w:jc w:val="both"/>
        <w:rPr>
          <w:rFonts w:ascii="Arial" w:hAnsi="Arial" w:cs="Arial"/>
          <w:sz w:val="24"/>
          <w:szCs w:val="24"/>
        </w:rPr>
      </w:pPr>
    </w:p>
    <w:p w14:paraId="746A5FFA" w14:textId="44F9034A" w:rsidR="00417871" w:rsidRPr="00647DF5" w:rsidRDefault="008C25D9" w:rsidP="00647DF5">
      <w:pPr>
        <w:spacing w:after="0"/>
        <w:jc w:val="both"/>
        <w:rPr>
          <w:rFonts w:ascii="Arial" w:hAnsi="Arial" w:cs="Arial"/>
          <w:sz w:val="24"/>
          <w:szCs w:val="24"/>
        </w:rPr>
      </w:pPr>
      <w:r w:rsidRPr="00647DF5">
        <w:rPr>
          <w:rFonts w:ascii="Arial" w:hAnsi="Arial" w:cs="Arial"/>
          <w:sz w:val="24"/>
          <w:szCs w:val="24"/>
        </w:rPr>
        <w:t xml:space="preserve">Como consecuencia de esas decisiones, condenó a </w:t>
      </w:r>
      <w:r w:rsidR="00417871" w:rsidRPr="00647DF5">
        <w:rPr>
          <w:rFonts w:ascii="Arial" w:hAnsi="Arial" w:cs="Arial"/>
          <w:sz w:val="24"/>
          <w:szCs w:val="24"/>
        </w:rPr>
        <w:t>Porvenir</w:t>
      </w:r>
      <w:r w:rsidRPr="00647DF5">
        <w:rPr>
          <w:rFonts w:ascii="Arial" w:hAnsi="Arial" w:cs="Arial"/>
          <w:sz w:val="24"/>
          <w:szCs w:val="24"/>
        </w:rPr>
        <w:t xml:space="preserve"> S.A., a </w:t>
      </w:r>
      <w:r w:rsidR="00417871" w:rsidRPr="00647DF5">
        <w:rPr>
          <w:rFonts w:ascii="Arial" w:hAnsi="Arial" w:cs="Arial"/>
          <w:sz w:val="24"/>
          <w:szCs w:val="24"/>
        </w:rPr>
        <w:t>girar</w:t>
      </w:r>
      <w:r w:rsidRPr="00647DF5">
        <w:rPr>
          <w:rFonts w:ascii="Arial" w:hAnsi="Arial" w:cs="Arial"/>
          <w:sz w:val="24"/>
          <w:szCs w:val="24"/>
        </w:rPr>
        <w:t xml:space="preserve"> con destino a la Administradora Colombiana de Pensiones, </w:t>
      </w:r>
      <w:r w:rsidR="00417871" w:rsidRPr="00647DF5">
        <w:rPr>
          <w:rFonts w:ascii="Arial" w:hAnsi="Arial" w:cs="Arial"/>
          <w:sz w:val="24"/>
          <w:szCs w:val="24"/>
        </w:rPr>
        <w:t xml:space="preserve">el saldo existente en la cuenta </w:t>
      </w:r>
      <w:r w:rsidRPr="00647DF5">
        <w:rPr>
          <w:rFonts w:ascii="Arial" w:hAnsi="Arial" w:cs="Arial"/>
          <w:sz w:val="24"/>
          <w:szCs w:val="24"/>
        </w:rPr>
        <w:t xml:space="preserve">de ahorro individual, </w:t>
      </w:r>
      <w:r w:rsidR="4890BDAF" w:rsidRPr="00647DF5">
        <w:rPr>
          <w:rFonts w:ascii="Arial" w:hAnsi="Arial" w:cs="Arial"/>
          <w:sz w:val="24"/>
          <w:szCs w:val="24"/>
        </w:rPr>
        <w:t xml:space="preserve">proveniente de los aportes realizados </w:t>
      </w:r>
      <w:r w:rsidRPr="00647DF5">
        <w:rPr>
          <w:rFonts w:ascii="Arial" w:hAnsi="Arial" w:cs="Arial"/>
          <w:sz w:val="24"/>
          <w:szCs w:val="24"/>
        </w:rPr>
        <w:t xml:space="preserve">con sus respectivos </w:t>
      </w:r>
      <w:r w:rsidR="00417871" w:rsidRPr="00647DF5">
        <w:rPr>
          <w:rFonts w:ascii="Arial" w:hAnsi="Arial" w:cs="Arial"/>
          <w:sz w:val="24"/>
          <w:szCs w:val="24"/>
        </w:rPr>
        <w:t>intereses y rendimientos financieros</w:t>
      </w:r>
      <w:r w:rsidRPr="00647DF5">
        <w:rPr>
          <w:rFonts w:ascii="Arial" w:hAnsi="Arial" w:cs="Arial"/>
          <w:sz w:val="24"/>
          <w:szCs w:val="24"/>
        </w:rPr>
        <w:t>; así</w:t>
      </w:r>
      <w:r w:rsidR="00417871" w:rsidRPr="00647DF5">
        <w:rPr>
          <w:rFonts w:ascii="Arial" w:hAnsi="Arial" w:cs="Arial"/>
          <w:sz w:val="24"/>
          <w:szCs w:val="24"/>
        </w:rPr>
        <w:t xml:space="preserve"> mismo, condenó a Porvenir S.A. y Protección S.A. a restituir con cargo a sus propios recursos y debidamente indexados, las sumas de dinero descontadas a la afiliada durante su permanencia en las respectivas entidades, y que fueron destinadas a pagar las</w:t>
      </w:r>
      <w:r w:rsidRPr="00647DF5">
        <w:rPr>
          <w:rFonts w:ascii="Arial" w:hAnsi="Arial" w:cs="Arial"/>
          <w:sz w:val="24"/>
          <w:szCs w:val="24"/>
        </w:rPr>
        <w:t xml:space="preserve"> cuotas </w:t>
      </w:r>
      <w:r w:rsidR="00417871" w:rsidRPr="00647DF5">
        <w:rPr>
          <w:rFonts w:ascii="Arial" w:hAnsi="Arial" w:cs="Arial"/>
          <w:sz w:val="24"/>
          <w:szCs w:val="24"/>
        </w:rPr>
        <w:t>de administración, así como los destinados a financiar la garantía de pen</w:t>
      </w:r>
      <w:r w:rsidRPr="00647DF5">
        <w:rPr>
          <w:rFonts w:ascii="Arial" w:hAnsi="Arial" w:cs="Arial"/>
          <w:sz w:val="24"/>
          <w:szCs w:val="24"/>
        </w:rPr>
        <w:t>sión mínima y</w:t>
      </w:r>
      <w:r w:rsidR="00417871" w:rsidRPr="00647DF5">
        <w:rPr>
          <w:rFonts w:ascii="Arial" w:hAnsi="Arial" w:cs="Arial"/>
          <w:sz w:val="24"/>
          <w:szCs w:val="24"/>
        </w:rPr>
        <w:t xml:space="preserve"> las primas de </w:t>
      </w:r>
      <w:r w:rsidRPr="00647DF5">
        <w:rPr>
          <w:rFonts w:ascii="Arial" w:hAnsi="Arial" w:cs="Arial"/>
          <w:sz w:val="24"/>
          <w:szCs w:val="24"/>
        </w:rPr>
        <w:t>seguros previsionales</w:t>
      </w:r>
      <w:r w:rsidR="00417871" w:rsidRPr="00647DF5">
        <w:rPr>
          <w:rFonts w:ascii="Arial" w:hAnsi="Arial" w:cs="Arial"/>
          <w:sz w:val="24"/>
          <w:szCs w:val="24"/>
        </w:rPr>
        <w:t xml:space="preserve">. </w:t>
      </w:r>
    </w:p>
    <w:p w14:paraId="44EAFD9C" w14:textId="77777777" w:rsidR="00417871" w:rsidRPr="00647DF5" w:rsidRDefault="00417871" w:rsidP="00647DF5">
      <w:pPr>
        <w:spacing w:after="0"/>
        <w:jc w:val="both"/>
        <w:rPr>
          <w:rFonts w:ascii="Arial" w:hAnsi="Arial" w:cs="Arial"/>
          <w:sz w:val="24"/>
          <w:szCs w:val="24"/>
        </w:rPr>
      </w:pPr>
    </w:p>
    <w:p w14:paraId="32229E60" w14:textId="4F8B2553" w:rsidR="00417871" w:rsidRPr="00647DF5" w:rsidRDefault="00417871" w:rsidP="00647DF5">
      <w:pPr>
        <w:spacing w:after="0"/>
        <w:jc w:val="both"/>
        <w:rPr>
          <w:rFonts w:ascii="Arial" w:hAnsi="Arial" w:cs="Arial"/>
          <w:sz w:val="24"/>
          <w:szCs w:val="24"/>
        </w:rPr>
      </w:pPr>
      <w:r w:rsidRPr="00647DF5">
        <w:rPr>
          <w:rFonts w:ascii="Arial" w:hAnsi="Arial" w:cs="Arial"/>
          <w:sz w:val="24"/>
          <w:szCs w:val="24"/>
        </w:rPr>
        <w:t xml:space="preserve">Aunado a ello, ordenó a la AFP Porvenir S.A. </w:t>
      </w:r>
      <w:r w:rsidR="00471553" w:rsidRPr="00647DF5">
        <w:rPr>
          <w:rFonts w:ascii="Arial" w:hAnsi="Arial" w:cs="Arial"/>
          <w:sz w:val="24"/>
          <w:szCs w:val="24"/>
        </w:rPr>
        <w:t>que,</w:t>
      </w:r>
      <w:r w:rsidRPr="00647DF5">
        <w:rPr>
          <w:rFonts w:ascii="Arial" w:hAnsi="Arial" w:cs="Arial"/>
          <w:sz w:val="24"/>
          <w:szCs w:val="24"/>
        </w:rPr>
        <w:t xml:space="preserve"> en caso de haber recibido el pago del bono pensional en favor de la cuenta de ahorro individual de la demandante, procediera a restituir la suma recibida por tal concepto a la OBP del Ministerio de Hacienda y Crédito Público</w:t>
      </w:r>
      <w:r w:rsidR="00C5428D" w:rsidRPr="00647DF5">
        <w:rPr>
          <w:rFonts w:ascii="Arial" w:hAnsi="Arial" w:cs="Arial"/>
          <w:sz w:val="24"/>
          <w:szCs w:val="24"/>
        </w:rPr>
        <w:t xml:space="preserve">, debidamente indexada y con cargo a su propio patrimonio. </w:t>
      </w:r>
    </w:p>
    <w:p w14:paraId="4B94D5A5" w14:textId="77777777" w:rsidR="00C5428D" w:rsidRPr="00647DF5" w:rsidRDefault="00C5428D" w:rsidP="00647DF5">
      <w:pPr>
        <w:spacing w:after="0"/>
        <w:jc w:val="both"/>
        <w:rPr>
          <w:rFonts w:ascii="Arial" w:hAnsi="Arial" w:cs="Arial"/>
          <w:sz w:val="24"/>
          <w:szCs w:val="24"/>
        </w:rPr>
      </w:pPr>
    </w:p>
    <w:p w14:paraId="20810B34" w14:textId="77777777" w:rsidR="00C5428D" w:rsidRPr="00647DF5" w:rsidRDefault="00C5428D" w:rsidP="00647DF5">
      <w:pPr>
        <w:spacing w:after="0"/>
        <w:jc w:val="both"/>
        <w:rPr>
          <w:rFonts w:ascii="Arial" w:hAnsi="Arial" w:cs="Arial"/>
          <w:sz w:val="24"/>
          <w:szCs w:val="24"/>
        </w:rPr>
      </w:pPr>
      <w:r w:rsidRPr="00647DF5">
        <w:rPr>
          <w:rFonts w:ascii="Arial" w:hAnsi="Arial" w:cs="Arial"/>
          <w:sz w:val="24"/>
          <w:szCs w:val="24"/>
        </w:rPr>
        <w:t xml:space="preserve">Así mismo, ordenó comunicar la decisión adoptada a la OBP del Ministerio de Hacienda y Crédito Público, para que, en caso de que se haya emitido un bono pensional, a través de un trámite interno y haciendo uso de canales institucionales, ejecute todas las acciones a que haya lugar para retrotraer las cosas al estado en el que se encontraban antes del 16 de junio de 1994. </w:t>
      </w:r>
    </w:p>
    <w:p w14:paraId="3DEEC669" w14:textId="77777777" w:rsidR="00417871" w:rsidRPr="00647DF5" w:rsidRDefault="00417871" w:rsidP="00647DF5">
      <w:pPr>
        <w:spacing w:after="0"/>
        <w:jc w:val="both"/>
        <w:rPr>
          <w:rFonts w:ascii="Arial" w:hAnsi="Arial" w:cs="Arial"/>
          <w:sz w:val="24"/>
          <w:szCs w:val="24"/>
        </w:rPr>
      </w:pPr>
    </w:p>
    <w:p w14:paraId="23E39CF4" w14:textId="77777777" w:rsidR="008C25D9" w:rsidRPr="00647DF5" w:rsidRDefault="008C25D9" w:rsidP="00647DF5">
      <w:pPr>
        <w:spacing w:after="0"/>
        <w:jc w:val="both"/>
        <w:rPr>
          <w:rFonts w:ascii="Arial" w:hAnsi="Arial" w:cs="Arial"/>
          <w:sz w:val="24"/>
          <w:szCs w:val="24"/>
        </w:rPr>
      </w:pPr>
      <w:r w:rsidRPr="00647DF5">
        <w:rPr>
          <w:rFonts w:ascii="Arial" w:hAnsi="Arial" w:cs="Arial"/>
          <w:sz w:val="24"/>
          <w:szCs w:val="24"/>
        </w:rPr>
        <w:t xml:space="preserve">Finalmente, condenó a las AFP </w:t>
      </w:r>
      <w:r w:rsidR="00C5428D" w:rsidRPr="00647DF5">
        <w:rPr>
          <w:rFonts w:ascii="Arial" w:hAnsi="Arial" w:cs="Arial"/>
          <w:sz w:val="24"/>
          <w:szCs w:val="24"/>
        </w:rPr>
        <w:t xml:space="preserve">accionadas </w:t>
      </w:r>
      <w:r w:rsidRPr="00647DF5">
        <w:rPr>
          <w:rFonts w:ascii="Arial" w:hAnsi="Arial" w:cs="Arial"/>
          <w:sz w:val="24"/>
          <w:szCs w:val="24"/>
        </w:rPr>
        <w:t xml:space="preserve">en costas procesales en un 100% de las causadas a favor de la demandante. </w:t>
      </w:r>
    </w:p>
    <w:p w14:paraId="3656B9AB" w14:textId="77777777" w:rsidR="008C25D9" w:rsidRPr="00647DF5" w:rsidRDefault="008C25D9" w:rsidP="00647DF5">
      <w:pPr>
        <w:spacing w:after="0"/>
        <w:jc w:val="both"/>
        <w:rPr>
          <w:rFonts w:ascii="Arial" w:hAnsi="Arial" w:cs="Arial"/>
          <w:sz w:val="24"/>
          <w:szCs w:val="24"/>
        </w:rPr>
      </w:pPr>
    </w:p>
    <w:p w14:paraId="4E6394BD" w14:textId="77777777" w:rsidR="008C25D9" w:rsidRPr="00647DF5" w:rsidRDefault="008C25D9" w:rsidP="00647DF5">
      <w:pPr>
        <w:spacing w:after="0"/>
        <w:jc w:val="both"/>
        <w:rPr>
          <w:rFonts w:ascii="Arial" w:hAnsi="Arial" w:cs="Arial"/>
          <w:sz w:val="24"/>
          <w:szCs w:val="24"/>
        </w:rPr>
      </w:pPr>
      <w:r w:rsidRPr="00647DF5">
        <w:rPr>
          <w:rFonts w:ascii="Arial" w:hAnsi="Arial" w:cs="Arial"/>
          <w:sz w:val="24"/>
          <w:szCs w:val="24"/>
        </w:rPr>
        <w:t>Inconformes con la decisión, Protección S.A.,</w:t>
      </w:r>
      <w:r w:rsidR="00C5428D" w:rsidRPr="00647DF5">
        <w:rPr>
          <w:rFonts w:ascii="Arial" w:hAnsi="Arial" w:cs="Arial"/>
          <w:sz w:val="24"/>
          <w:szCs w:val="24"/>
        </w:rPr>
        <w:t xml:space="preserve"> Porvenir S.A.</w:t>
      </w:r>
      <w:r w:rsidRPr="00647DF5">
        <w:rPr>
          <w:rFonts w:ascii="Arial" w:hAnsi="Arial" w:cs="Arial"/>
          <w:sz w:val="24"/>
          <w:szCs w:val="24"/>
        </w:rPr>
        <w:t xml:space="preserve"> y la Administradora Colombiana de Pensiones interpusieron recursos de apelación en los siguientes términos:</w:t>
      </w:r>
    </w:p>
    <w:p w14:paraId="45FB0818" w14:textId="77777777" w:rsidR="00E077B3" w:rsidRPr="00647DF5" w:rsidRDefault="00E077B3" w:rsidP="00647DF5">
      <w:pPr>
        <w:spacing w:after="0"/>
        <w:jc w:val="both"/>
        <w:rPr>
          <w:rFonts w:ascii="Arial" w:hAnsi="Arial" w:cs="Arial"/>
          <w:sz w:val="24"/>
          <w:szCs w:val="24"/>
        </w:rPr>
      </w:pPr>
    </w:p>
    <w:p w14:paraId="2F90B4A6" w14:textId="77777777" w:rsidR="00E077B3" w:rsidRPr="00647DF5" w:rsidRDefault="00E077B3" w:rsidP="00647DF5">
      <w:pPr>
        <w:pStyle w:val="paragraph"/>
        <w:spacing w:before="0" w:beforeAutospacing="0" w:after="0" w:afterAutospacing="0" w:line="276" w:lineRule="auto"/>
        <w:jc w:val="both"/>
        <w:textAlignment w:val="baseline"/>
        <w:rPr>
          <w:rFonts w:ascii="Arial" w:hAnsi="Arial" w:cs="Arial"/>
        </w:rPr>
      </w:pPr>
      <w:r w:rsidRPr="00647DF5">
        <w:rPr>
          <w:rStyle w:val="normaltextrun"/>
          <w:rFonts w:ascii="Arial" w:hAnsi="Arial" w:cs="Arial"/>
        </w:rPr>
        <w:t>La apoderada judicial Porvenir S.A. manifiesta que</w:t>
      </w:r>
      <w:r w:rsidR="00E73EBC" w:rsidRPr="00647DF5">
        <w:rPr>
          <w:rStyle w:val="normaltextrun"/>
          <w:rFonts w:ascii="Arial" w:hAnsi="Arial" w:cs="Arial"/>
        </w:rPr>
        <w:t xml:space="preserve">, no está de acuerdo con la declaratoria de ineficacia del traslado de régimen pensional, pues </w:t>
      </w:r>
      <w:r w:rsidRPr="00647DF5">
        <w:rPr>
          <w:rStyle w:val="normaltextrun"/>
          <w:rFonts w:ascii="Arial" w:hAnsi="Arial" w:cs="Arial"/>
        </w:rPr>
        <w:t xml:space="preserve">contrario a lo establecido en la sentencia, en el proceso quedó plenamente acreditado </w:t>
      </w:r>
      <w:r w:rsidR="00E73EBC" w:rsidRPr="00647DF5">
        <w:rPr>
          <w:rStyle w:val="normaltextrun"/>
          <w:rFonts w:ascii="Arial" w:hAnsi="Arial" w:cs="Arial"/>
        </w:rPr>
        <w:t xml:space="preserve">con los formularios de afiliación suscritos por la actora, </w:t>
      </w:r>
      <w:r w:rsidRPr="00647DF5">
        <w:rPr>
          <w:rStyle w:val="normaltextrun"/>
          <w:rFonts w:ascii="Arial" w:hAnsi="Arial" w:cs="Arial"/>
        </w:rPr>
        <w:t>que</w:t>
      </w:r>
      <w:r w:rsidR="00E73EBC" w:rsidRPr="00647DF5">
        <w:rPr>
          <w:rStyle w:val="normaltextrun"/>
          <w:rFonts w:ascii="Arial" w:hAnsi="Arial" w:cs="Arial"/>
        </w:rPr>
        <w:t xml:space="preserve"> esta se trasladó de manera libre, voluntaria y sin presiones y que las administradoras de fondos de pensiones </w:t>
      </w:r>
      <w:r w:rsidR="00E73EBC" w:rsidRPr="00647DF5">
        <w:rPr>
          <w:rStyle w:val="normaltextrun"/>
          <w:rFonts w:ascii="Arial" w:hAnsi="Arial" w:cs="Arial"/>
        </w:rPr>
        <w:lastRenderedPageBreak/>
        <w:t xml:space="preserve">cumplieron </w:t>
      </w:r>
      <w:r w:rsidRPr="00647DF5">
        <w:rPr>
          <w:rStyle w:val="normaltextrun"/>
          <w:rFonts w:ascii="Arial" w:hAnsi="Arial" w:cs="Arial"/>
        </w:rPr>
        <w:t>con el deber de asesoría e información básico que le</w:t>
      </w:r>
      <w:r w:rsidR="00E73EBC" w:rsidRPr="00647DF5">
        <w:rPr>
          <w:rStyle w:val="normaltextrun"/>
          <w:rFonts w:ascii="Arial" w:hAnsi="Arial" w:cs="Arial"/>
        </w:rPr>
        <w:t xml:space="preserve">s </w:t>
      </w:r>
      <w:r w:rsidRPr="00647DF5">
        <w:rPr>
          <w:rStyle w:val="normaltextrun"/>
          <w:rFonts w:ascii="Arial" w:hAnsi="Arial" w:cs="Arial"/>
        </w:rPr>
        <w:t xml:space="preserve">asistía, añadiendo que </w:t>
      </w:r>
      <w:r w:rsidR="00E73EBC" w:rsidRPr="00647DF5">
        <w:rPr>
          <w:rStyle w:val="normaltextrun"/>
          <w:rFonts w:ascii="Arial" w:hAnsi="Arial" w:cs="Arial"/>
        </w:rPr>
        <w:t xml:space="preserve">se demostraron </w:t>
      </w:r>
      <w:r w:rsidRPr="00647DF5">
        <w:rPr>
          <w:rStyle w:val="normaltextrun"/>
          <w:rFonts w:ascii="Arial" w:hAnsi="Arial" w:cs="Arial"/>
        </w:rPr>
        <w:t xml:space="preserve">actos de relacionamiento </w:t>
      </w:r>
      <w:r w:rsidR="00E73EBC" w:rsidRPr="00647DF5">
        <w:rPr>
          <w:rStyle w:val="normaltextrun"/>
          <w:rFonts w:ascii="Arial" w:hAnsi="Arial" w:cs="Arial"/>
        </w:rPr>
        <w:t xml:space="preserve">por parte de la afiliada </w:t>
      </w:r>
      <w:r w:rsidRPr="00647DF5">
        <w:rPr>
          <w:rStyle w:val="normaltextrun"/>
          <w:rFonts w:ascii="Arial" w:hAnsi="Arial" w:cs="Arial"/>
        </w:rPr>
        <w:t>que permiten dar por sentado su vocación de permanencia y validez de la afiliación al RAIS, pues no hizo uso de las herramientas otorgadas, como el derecho de retracto, máxime que su  inconformidad radica en un aspecto netamente económico</w:t>
      </w:r>
      <w:r w:rsidR="00E73EBC" w:rsidRPr="00647DF5">
        <w:rPr>
          <w:rStyle w:val="normaltextrun"/>
          <w:rFonts w:ascii="Arial" w:hAnsi="Arial" w:cs="Arial"/>
        </w:rPr>
        <w:t xml:space="preserve">. </w:t>
      </w:r>
      <w:r w:rsidRPr="00647DF5">
        <w:rPr>
          <w:rStyle w:val="normaltextrun"/>
          <w:rFonts w:ascii="Arial" w:hAnsi="Arial" w:cs="Arial"/>
        </w:rPr>
        <w:t>Agrega que</w:t>
      </w:r>
      <w:r w:rsidR="00E73EBC" w:rsidRPr="00647DF5">
        <w:rPr>
          <w:rStyle w:val="normaltextrun"/>
          <w:rFonts w:ascii="Arial" w:hAnsi="Arial" w:cs="Arial"/>
        </w:rPr>
        <w:t xml:space="preserve">, en todo caso, </w:t>
      </w:r>
      <w:r w:rsidRPr="00647DF5">
        <w:rPr>
          <w:rStyle w:val="normaltextrun"/>
          <w:rFonts w:ascii="Arial" w:hAnsi="Arial" w:cs="Arial"/>
        </w:rPr>
        <w:t xml:space="preserve">no es jurídicamente correcto ordenar la restitución de los gastos de administración y las primas de los seguros previsionales, ya que esos son rubros que se cobran por ministerio de la Ley, y tienen como finalidad gestionar adecuadamente las cuentas de ahorro individual de los afiliados, además de protegerlos </w:t>
      </w:r>
      <w:r w:rsidR="00E73EBC" w:rsidRPr="00647DF5">
        <w:rPr>
          <w:rStyle w:val="normaltextrun"/>
          <w:rFonts w:ascii="Arial" w:hAnsi="Arial" w:cs="Arial"/>
        </w:rPr>
        <w:t>de los siniestros d</w:t>
      </w:r>
      <w:r w:rsidRPr="00647DF5">
        <w:rPr>
          <w:rStyle w:val="normaltextrun"/>
          <w:rFonts w:ascii="Arial" w:hAnsi="Arial" w:cs="Arial"/>
        </w:rPr>
        <w:t xml:space="preserve">e invalidez y muerte, siendo improcedente que se le ordene a los fondos privados que representa reintegrar unos dineros que ya fueron entregados a un tercero, como lo son las aseguradoras y reaseguradoras que financian las pensiones de invalidez y sobrevivientes, además de que ello constituiría un enriquecimiento sin justa causa </w:t>
      </w:r>
      <w:r w:rsidR="00E73EBC" w:rsidRPr="00647DF5">
        <w:rPr>
          <w:rStyle w:val="normaltextrun"/>
          <w:rFonts w:ascii="Arial" w:hAnsi="Arial" w:cs="Arial"/>
        </w:rPr>
        <w:t>en favor de Colpensiones y en contra del fondo privado de pensiones</w:t>
      </w:r>
      <w:r w:rsidRPr="00647DF5">
        <w:rPr>
          <w:rStyle w:val="normaltextrun"/>
          <w:rFonts w:ascii="Arial" w:hAnsi="Arial" w:cs="Arial"/>
        </w:rPr>
        <w:t>. Finalmente indica que</w:t>
      </w:r>
      <w:r w:rsidR="00E73EBC" w:rsidRPr="00647DF5">
        <w:rPr>
          <w:rStyle w:val="normaltextrun"/>
          <w:rFonts w:ascii="Arial" w:hAnsi="Arial" w:cs="Arial"/>
        </w:rPr>
        <w:t xml:space="preserve">, el actuar de las administradoras de fondos de pensiones se encuentra ajustado a derecho y en consonancia con el principio de buena fe constitucional, motivo por el cual no está de acuerdo con las demás condenas que le fueron impuestas. Por lo anterior, solicita se revoque la sentencia y se condene en costas </w:t>
      </w:r>
      <w:r w:rsidR="006A1E88" w:rsidRPr="00647DF5">
        <w:rPr>
          <w:rStyle w:val="normaltextrun"/>
          <w:rFonts w:ascii="Arial" w:hAnsi="Arial" w:cs="Arial"/>
        </w:rPr>
        <w:t xml:space="preserve">procesales </w:t>
      </w:r>
      <w:r w:rsidR="00E73EBC" w:rsidRPr="00647DF5">
        <w:rPr>
          <w:rStyle w:val="normaltextrun"/>
          <w:rFonts w:ascii="Arial" w:hAnsi="Arial" w:cs="Arial"/>
        </w:rPr>
        <w:t xml:space="preserve">a la demandante. </w:t>
      </w:r>
    </w:p>
    <w:p w14:paraId="049F31CB" w14:textId="77777777" w:rsidR="00E077B3" w:rsidRPr="00647DF5" w:rsidRDefault="00E077B3" w:rsidP="00647DF5">
      <w:pPr>
        <w:spacing w:after="0"/>
        <w:jc w:val="both"/>
        <w:rPr>
          <w:rFonts w:ascii="Arial" w:hAnsi="Arial" w:cs="Arial"/>
          <w:sz w:val="24"/>
          <w:szCs w:val="24"/>
        </w:rPr>
      </w:pPr>
    </w:p>
    <w:p w14:paraId="78992F5B" w14:textId="77777777" w:rsidR="006776C9" w:rsidRPr="00647DF5" w:rsidRDefault="00E73EBC" w:rsidP="00647DF5">
      <w:pPr>
        <w:spacing w:after="0"/>
        <w:jc w:val="both"/>
        <w:rPr>
          <w:rFonts w:ascii="Arial" w:hAnsi="Arial" w:cs="Arial"/>
          <w:sz w:val="24"/>
          <w:szCs w:val="24"/>
        </w:rPr>
      </w:pPr>
      <w:r w:rsidRPr="00647DF5">
        <w:rPr>
          <w:rFonts w:ascii="Arial" w:hAnsi="Arial" w:cs="Arial"/>
          <w:sz w:val="24"/>
          <w:szCs w:val="24"/>
        </w:rPr>
        <w:t>La apoderada</w:t>
      </w:r>
      <w:r w:rsidR="008C25D9" w:rsidRPr="00647DF5">
        <w:rPr>
          <w:rFonts w:ascii="Arial" w:hAnsi="Arial" w:cs="Arial"/>
          <w:sz w:val="24"/>
          <w:szCs w:val="24"/>
        </w:rPr>
        <w:t xml:space="preserve"> judicial de la AFP Protección S.A. s</w:t>
      </w:r>
      <w:r w:rsidRPr="00647DF5">
        <w:rPr>
          <w:rFonts w:ascii="Arial" w:hAnsi="Arial" w:cs="Arial"/>
          <w:sz w:val="24"/>
          <w:szCs w:val="24"/>
        </w:rPr>
        <w:t>olicit</w:t>
      </w:r>
      <w:r w:rsidR="006A1E88" w:rsidRPr="00647DF5">
        <w:rPr>
          <w:rFonts w:ascii="Arial" w:hAnsi="Arial" w:cs="Arial"/>
          <w:sz w:val="24"/>
          <w:szCs w:val="24"/>
        </w:rPr>
        <w:t>a</w:t>
      </w:r>
      <w:r w:rsidRPr="00647DF5">
        <w:rPr>
          <w:rFonts w:ascii="Arial" w:hAnsi="Arial" w:cs="Arial"/>
          <w:sz w:val="24"/>
          <w:szCs w:val="24"/>
        </w:rPr>
        <w:t xml:space="preserve"> se revoque la</w:t>
      </w:r>
      <w:r w:rsidR="006A1E88" w:rsidRPr="00647DF5">
        <w:rPr>
          <w:rFonts w:ascii="Arial" w:hAnsi="Arial" w:cs="Arial"/>
          <w:sz w:val="24"/>
          <w:szCs w:val="24"/>
        </w:rPr>
        <w:t xml:space="preserve"> sentencia de primera instancia, específicamente en torno a</w:t>
      </w:r>
      <w:r w:rsidR="006776C9" w:rsidRPr="00647DF5">
        <w:rPr>
          <w:rFonts w:ascii="Arial" w:hAnsi="Arial" w:cs="Arial"/>
          <w:sz w:val="24"/>
          <w:szCs w:val="24"/>
        </w:rPr>
        <w:t xml:space="preserve"> la restitución de </w:t>
      </w:r>
      <w:r w:rsidR="006A1E88" w:rsidRPr="00647DF5">
        <w:rPr>
          <w:rFonts w:ascii="Arial" w:hAnsi="Arial" w:cs="Arial"/>
          <w:sz w:val="24"/>
          <w:szCs w:val="24"/>
        </w:rPr>
        <w:t>las</w:t>
      </w:r>
      <w:r w:rsidRPr="00647DF5">
        <w:rPr>
          <w:rFonts w:ascii="Arial" w:hAnsi="Arial" w:cs="Arial"/>
          <w:sz w:val="24"/>
          <w:szCs w:val="24"/>
        </w:rPr>
        <w:t xml:space="preserve"> cuotas de administración, </w:t>
      </w:r>
      <w:r w:rsidR="006776C9" w:rsidRPr="00647DF5">
        <w:rPr>
          <w:rFonts w:ascii="Arial" w:hAnsi="Arial" w:cs="Arial"/>
          <w:sz w:val="24"/>
          <w:szCs w:val="24"/>
        </w:rPr>
        <w:t xml:space="preserve">seguros previsionales y frente a las costas </w:t>
      </w:r>
      <w:r w:rsidR="006A1E88" w:rsidRPr="00647DF5">
        <w:rPr>
          <w:rFonts w:ascii="Arial" w:hAnsi="Arial" w:cs="Arial"/>
          <w:sz w:val="24"/>
          <w:szCs w:val="24"/>
        </w:rPr>
        <w:t xml:space="preserve">del proceso, para lo cual manifestó que, </w:t>
      </w:r>
      <w:r w:rsidR="006776C9" w:rsidRPr="00647DF5">
        <w:rPr>
          <w:rFonts w:ascii="Arial" w:hAnsi="Arial" w:cs="Arial"/>
          <w:sz w:val="24"/>
          <w:szCs w:val="24"/>
        </w:rPr>
        <w:t xml:space="preserve">la demandante recibió la asesoría correspondiente y ratificó su voluntad de permanecer en el RAIS, beneficiándose de las prerrogativas de dicho régimen por más de 20 años.  Refiere que la jurisprudencia de </w:t>
      </w:r>
      <w:r w:rsidR="008C25D9" w:rsidRPr="00647DF5">
        <w:rPr>
          <w:rFonts w:ascii="Arial" w:hAnsi="Arial" w:cs="Arial"/>
          <w:sz w:val="24"/>
          <w:szCs w:val="24"/>
        </w:rPr>
        <w:t xml:space="preserve">la Sala de Casación Laboral, </w:t>
      </w:r>
      <w:r w:rsidR="006776C9" w:rsidRPr="00647DF5">
        <w:rPr>
          <w:rFonts w:ascii="Arial" w:hAnsi="Arial" w:cs="Arial"/>
          <w:sz w:val="24"/>
          <w:szCs w:val="24"/>
        </w:rPr>
        <w:t xml:space="preserve">que ordena la devolución de los gastos de administración y cuotas de seguro previsional, </w:t>
      </w:r>
      <w:r w:rsidR="008C25D9" w:rsidRPr="00647DF5">
        <w:rPr>
          <w:rFonts w:ascii="Arial" w:hAnsi="Arial" w:cs="Arial"/>
          <w:sz w:val="24"/>
          <w:szCs w:val="24"/>
        </w:rPr>
        <w:t>resulta violatoria de l</w:t>
      </w:r>
      <w:r w:rsidR="006776C9" w:rsidRPr="00647DF5">
        <w:rPr>
          <w:rFonts w:ascii="Arial" w:hAnsi="Arial" w:cs="Arial"/>
          <w:sz w:val="24"/>
          <w:szCs w:val="24"/>
        </w:rPr>
        <w:t>a Ley 100 de 1993 y la ley penal colombiana, pues obliga a proferir una resolución judicial contraria a la Ley, pues los descuentos de tales rubros obedecen a un mandato de estricto cumplimiento (</w:t>
      </w:r>
      <w:r w:rsidR="008C25D9" w:rsidRPr="00647DF5">
        <w:rPr>
          <w:rFonts w:ascii="Arial" w:hAnsi="Arial" w:cs="Arial"/>
          <w:sz w:val="24"/>
          <w:szCs w:val="24"/>
        </w:rPr>
        <w:t>artículo 20 Ley 100 de 1993 modificado artículo 7 de la Ley 797 de 2003</w:t>
      </w:r>
      <w:r w:rsidR="006776C9" w:rsidRPr="00647DF5">
        <w:rPr>
          <w:rFonts w:ascii="Arial" w:hAnsi="Arial" w:cs="Arial"/>
          <w:sz w:val="24"/>
          <w:szCs w:val="24"/>
        </w:rPr>
        <w:t>)</w:t>
      </w:r>
      <w:r w:rsidR="008C25D9" w:rsidRPr="00647DF5">
        <w:rPr>
          <w:rFonts w:ascii="Arial" w:hAnsi="Arial" w:cs="Arial"/>
          <w:sz w:val="24"/>
          <w:szCs w:val="24"/>
        </w:rPr>
        <w:t xml:space="preserve">, </w:t>
      </w:r>
      <w:r w:rsidR="006776C9" w:rsidRPr="00647DF5">
        <w:rPr>
          <w:rFonts w:ascii="Arial" w:hAnsi="Arial" w:cs="Arial"/>
          <w:sz w:val="24"/>
          <w:szCs w:val="24"/>
        </w:rPr>
        <w:t>que</w:t>
      </w:r>
      <w:r w:rsidR="008C25D9" w:rsidRPr="00647DF5">
        <w:rPr>
          <w:rFonts w:ascii="Arial" w:hAnsi="Arial" w:cs="Arial"/>
          <w:sz w:val="24"/>
          <w:szCs w:val="24"/>
        </w:rPr>
        <w:t xml:space="preserve"> ordena a los fondos fijar una parte de la cotización, para el fondo de garantía de pensión mínima y </w:t>
      </w:r>
      <w:r w:rsidR="00471553" w:rsidRPr="00647DF5">
        <w:rPr>
          <w:rFonts w:ascii="Arial" w:hAnsi="Arial" w:cs="Arial"/>
          <w:sz w:val="24"/>
          <w:szCs w:val="24"/>
        </w:rPr>
        <w:t xml:space="preserve">cubrir </w:t>
      </w:r>
      <w:r w:rsidR="008C25D9" w:rsidRPr="00647DF5">
        <w:rPr>
          <w:rFonts w:ascii="Arial" w:hAnsi="Arial" w:cs="Arial"/>
          <w:sz w:val="24"/>
          <w:szCs w:val="24"/>
        </w:rPr>
        <w:t>los seguros previsionales</w:t>
      </w:r>
      <w:r w:rsidR="006776C9" w:rsidRPr="00647DF5">
        <w:rPr>
          <w:rFonts w:ascii="Arial" w:hAnsi="Arial" w:cs="Arial"/>
          <w:sz w:val="24"/>
          <w:szCs w:val="24"/>
        </w:rPr>
        <w:t>, aunado a que</w:t>
      </w:r>
      <w:r w:rsidR="00471553" w:rsidRPr="00647DF5">
        <w:rPr>
          <w:rFonts w:ascii="Arial" w:hAnsi="Arial" w:cs="Arial"/>
          <w:sz w:val="24"/>
          <w:szCs w:val="24"/>
        </w:rPr>
        <w:t xml:space="preserve">, no se vinculó a la aseguradora al proceso </w:t>
      </w:r>
      <w:r w:rsidR="006776C9" w:rsidRPr="00647DF5">
        <w:rPr>
          <w:rFonts w:ascii="Arial" w:hAnsi="Arial" w:cs="Arial"/>
          <w:sz w:val="24"/>
          <w:szCs w:val="24"/>
        </w:rPr>
        <w:t>y</w:t>
      </w:r>
      <w:r w:rsidR="00471553" w:rsidRPr="00647DF5">
        <w:rPr>
          <w:rFonts w:ascii="Arial" w:hAnsi="Arial" w:cs="Arial"/>
          <w:sz w:val="24"/>
          <w:szCs w:val="24"/>
        </w:rPr>
        <w:t>,</w:t>
      </w:r>
      <w:r w:rsidR="006776C9" w:rsidRPr="00647DF5">
        <w:rPr>
          <w:rFonts w:ascii="Arial" w:hAnsi="Arial" w:cs="Arial"/>
          <w:sz w:val="24"/>
          <w:szCs w:val="24"/>
        </w:rPr>
        <w:t xml:space="preserve"> Protección S.A. no tiene por qué </w:t>
      </w:r>
      <w:r w:rsidR="00471553" w:rsidRPr="00647DF5">
        <w:rPr>
          <w:rFonts w:ascii="Arial" w:hAnsi="Arial" w:cs="Arial"/>
          <w:sz w:val="24"/>
          <w:szCs w:val="24"/>
        </w:rPr>
        <w:t>asumir la d</w:t>
      </w:r>
      <w:r w:rsidR="006776C9" w:rsidRPr="00647DF5">
        <w:rPr>
          <w:rFonts w:ascii="Arial" w:hAnsi="Arial" w:cs="Arial"/>
          <w:sz w:val="24"/>
          <w:szCs w:val="24"/>
        </w:rPr>
        <w:t xml:space="preserve">evolución de esos emolumentos con cargo a sus propios recursos, aunado a que, aunque se declare la ineficacia de la afiliación, no se puede desconocer que producto de la buena gestión que realizó, el capital de la afiliada </w:t>
      </w:r>
      <w:r w:rsidR="00C66B49" w:rsidRPr="00647DF5">
        <w:rPr>
          <w:rFonts w:ascii="Arial" w:hAnsi="Arial" w:cs="Arial"/>
          <w:sz w:val="24"/>
          <w:szCs w:val="24"/>
        </w:rPr>
        <w:t xml:space="preserve">incrementó y </w:t>
      </w:r>
      <w:r w:rsidR="006776C9" w:rsidRPr="00647DF5">
        <w:rPr>
          <w:rFonts w:ascii="Arial" w:hAnsi="Arial" w:cs="Arial"/>
          <w:sz w:val="24"/>
          <w:szCs w:val="24"/>
        </w:rPr>
        <w:t>tuvo rendimientos</w:t>
      </w:r>
      <w:r w:rsidR="00C66B49" w:rsidRPr="00647DF5">
        <w:rPr>
          <w:rFonts w:ascii="Arial" w:hAnsi="Arial" w:cs="Arial"/>
          <w:sz w:val="24"/>
          <w:szCs w:val="24"/>
        </w:rPr>
        <w:t xml:space="preserve">, por ende, </w:t>
      </w:r>
      <w:r w:rsidR="00471553" w:rsidRPr="00647DF5">
        <w:rPr>
          <w:rFonts w:ascii="Arial" w:hAnsi="Arial" w:cs="Arial"/>
          <w:sz w:val="24"/>
          <w:szCs w:val="24"/>
        </w:rPr>
        <w:t>la entidad</w:t>
      </w:r>
      <w:r w:rsidR="00C66B49" w:rsidRPr="00647DF5">
        <w:rPr>
          <w:rFonts w:ascii="Arial" w:hAnsi="Arial" w:cs="Arial"/>
          <w:sz w:val="24"/>
          <w:szCs w:val="24"/>
        </w:rPr>
        <w:t xml:space="preserve"> debe </w:t>
      </w:r>
      <w:r w:rsidR="006776C9" w:rsidRPr="00647DF5">
        <w:rPr>
          <w:rFonts w:ascii="Arial" w:hAnsi="Arial" w:cs="Arial"/>
          <w:sz w:val="24"/>
          <w:szCs w:val="24"/>
        </w:rPr>
        <w:t>conservar las cuotas de administración que cobró</w:t>
      </w:r>
      <w:r w:rsidR="00C66B49" w:rsidRPr="00647DF5">
        <w:rPr>
          <w:rFonts w:ascii="Arial" w:hAnsi="Arial" w:cs="Arial"/>
          <w:sz w:val="24"/>
          <w:szCs w:val="24"/>
        </w:rPr>
        <w:t>, pues de lo contrario se estaría constituyendo un enriquecimiento sin justa causa</w:t>
      </w:r>
      <w:r w:rsidR="006776C9" w:rsidRPr="00647DF5">
        <w:rPr>
          <w:rFonts w:ascii="Arial" w:hAnsi="Arial" w:cs="Arial"/>
          <w:sz w:val="24"/>
          <w:szCs w:val="24"/>
        </w:rPr>
        <w:t xml:space="preserve">. </w:t>
      </w:r>
      <w:r w:rsidR="00C66B49" w:rsidRPr="00647DF5">
        <w:rPr>
          <w:rFonts w:ascii="Arial" w:hAnsi="Arial" w:cs="Arial"/>
          <w:sz w:val="24"/>
          <w:szCs w:val="24"/>
        </w:rPr>
        <w:t xml:space="preserve">Finalmente solicita se le exonere de las costas procesales, pues una vez se presentó la solicitud de ineficacia del traslado, la demandante se encontraba inmersa en una prohibición legal y además ya no era su afiliada. </w:t>
      </w:r>
    </w:p>
    <w:p w14:paraId="53128261" w14:textId="77777777" w:rsidR="00C66B49" w:rsidRPr="00647DF5" w:rsidRDefault="00C66B49" w:rsidP="00647DF5">
      <w:pPr>
        <w:spacing w:after="0"/>
        <w:jc w:val="both"/>
        <w:rPr>
          <w:rFonts w:ascii="Arial" w:hAnsi="Arial" w:cs="Arial"/>
          <w:sz w:val="24"/>
          <w:szCs w:val="24"/>
        </w:rPr>
      </w:pPr>
    </w:p>
    <w:p w14:paraId="210C4935" w14:textId="1C427432" w:rsidR="00C66B49" w:rsidRPr="00647DF5" w:rsidRDefault="008C25D9" w:rsidP="00647DF5">
      <w:pPr>
        <w:spacing w:after="0"/>
        <w:jc w:val="both"/>
        <w:rPr>
          <w:rFonts w:ascii="Arial" w:hAnsi="Arial" w:cs="Arial"/>
          <w:sz w:val="24"/>
          <w:szCs w:val="24"/>
        </w:rPr>
      </w:pPr>
      <w:r w:rsidRPr="00647DF5">
        <w:rPr>
          <w:rFonts w:ascii="Arial" w:hAnsi="Arial" w:cs="Arial"/>
          <w:sz w:val="24"/>
          <w:szCs w:val="24"/>
        </w:rPr>
        <w:t xml:space="preserve">Por su parte, </w:t>
      </w:r>
      <w:r w:rsidR="00C66B49" w:rsidRPr="00647DF5">
        <w:rPr>
          <w:rFonts w:ascii="Arial" w:hAnsi="Arial" w:cs="Arial"/>
          <w:sz w:val="24"/>
          <w:szCs w:val="24"/>
        </w:rPr>
        <w:t>la</w:t>
      </w:r>
      <w:r w:rsidRPr="00647DF5">
        <w:rPr>
          <w:rFonts w:ascii="Arial" w:hAnsi="Arial" w:cs="Arial"/>
          <w:sz w:val="24"/>
          <w:szCs w:val="24"/>
        </w:rPr>
        <w:t xml:space="preserve"> apoderad</w:t>
      </w:r>
      <w:r w:rsidR="00C66B49" w:rsidRPr="00647DF5">
        <w:rPr>
          <w:rFonts w:ascii="Arial" w:hAnsi="Arial" w:cs="Arial"/>
          <w:sz w:val="24"/>
          <w:szCs w:val="24"/>
        </w:rPr>
        <w:t>a</w:t>
      </w:r>
      <w:r w:rsidRPr="00647DF5">
        <w:rPr>
          <w:rFonts w:ascii="Arial" w:hAnsi="Arial" w:cs="Arial"/>
          <w:sz w:val="24"/>
          <w:szCs w:val="24"/>
        </w:rPr>
        <w:t xml:space="preserve"> judicial de la Administradora Colombiana de Pensiones manifestó que disiente de </w:t>
      </w:r>
      <w:r w:rsidR="00991FEF" w:rsidRPr="00647DF5">
        <w:rPr>
          <w:rFonts w:ascii="Arial" w:hAnsi="Arial" w:cs="Arial"/>
          <w:sz w:val="24"/>
          <w:szCs w:val="24"/>
        </w:rPr>
        <w:t xml:space="preserve">la sentencia por tres puntos específicos: </w:t>
      </w:r>
      <w:r w:rsidR="00EB2B09" w:rsidRPr="00647DF5">
        <w:rPr>
          <w:rFonts w:ascii="Arial" w:hAnsi="Arial" w:cs="Arial"/>
          <w:sz w:val="24"/>
          <w:szCs w:val="24"/>
        </w:rPr>
        <w:t xml:space="preserve">(i) </w:t>
      </w:r>
      <w:r w:rsidR="00991FEF" w:rsidRPr="00647DF5">
        <w:rPr>
          <w:rFonts w:ascii="Arial" w:hAnsi="Arial" w:cs="Arial"/>
          <w:sz w:val="24"/>
          <w:szCs w:val="24"/>
        </w:rPr>
        <w:t>por v</w:t>
      </w:r>
      <w:r w:rsidR="00C66B49" w:rsidRPr="00647DF5">
        <w:rPr>
          <w:rFonts w:ascii="Arial" w:hAnsi="Arial" w:cs="Arial"/>
          <w:sz w:val="24"/>
          <w:szCs w:val="24"/>
        </w:rPr>
        <w:t xml:space="preserve">iolación al principio de congruencia, </w:t>
      </w:r>
      <w:r w:rsidR="00EB2B09" w:rsidRPr="00647DF5">
        <w:rPr>
          <w:rFonts w:ascii="Arial" w:hAnsi="Arial" w:cs="Arial"/>
          <w:sz w:val="24"/>
          <w:szCs w:val="24"/>
        </w:rPr>
        <w:t xml:space="preserve">pues lo resuelto no está acorde con lo pedido, </w:t>
      </w:r>
      <w:r w:rsidR="00BA17C6" w:rsidRPr="00647DF5">
        <w:rPr>
          <w:rFonts w:ascii="Arial" w:hAnsi="Arial" w:cs="Arial"/>
          <w:sz w:val="24"/>
          <w:szCs w:val="24"/>
        </w:rPr>
        <w:t>ya que</w:t>
      </w:r>
      <w:r w:rsidR="00EB2B09" w:rsidRPr="00647DF5">
        <w:rPr>
          <w:rFonts w:ascii="Arial" w:hAnsi="Arial" w:cs="Arial"/>
          <w:sz w:val="24"/>
          <w:szCs w:val="24"/>
        </w:rPr>
        <w:t xml:space="preserve"> </w:t>
      </w:r>
      <w:r w:rsidR="00C66B49" w:rsidRPr="00647DF5">
        <w:rPr>
          <w:rFonts w:ascii="Arial" w:hAnsi="Arial" w:cs="Arial"/>
          <w:sz w:val="24"/>
          <w:szCs w:val="24"/>
        </w:rPr>
        <w:t xml:space="preserve">la declaratoria de ineficacia del traslado efectuado en el año 1995, no implica </w:t>
      </w:r>
      <w:r w:rsidR="00BA17C6" w:rsidRPr="00647DF5">
        <w:rPr>
          <w:rFonts w:ascii="Arial" w:hAnsi="Arial" w:cs="Arial"/>
          <w:sz w:val="24"/>
          <w:szCs w:val="24"/>
        </w:rPr>
        <w:t>también l</w:t>
      </w:r>
      <w:r w:rsidR="00C66B49" w:rsidRPr="00647DF5">
        <w:rPr>
          <w:rFonts w:ascii="Arial" w:hAnsi="Arial" w:cs="Arial"/>
          <w:sz w:val="24"/>
          <w:szCs w:val="24"/>
        </w:rPr>
        <w:t>a nulidad del traslado posterior</w:t>
      </w:r>
      <w:r w:rsidR="00EB2B09" w:rsidRPr="00647DF5">
        <w:rPr>
          <w:rFonts w:ascii="Arial" w:hAnsi="Arial" w:cs="Arial"/>
          <w:sz w:val="24"/>
          <w:szCs w:val="24"/>
        </w:rPr>
        <w:t xml:space="preserve"> que la actora realizó</w:t>
      </w:r>
      <w:r w:rsidR="00C66B49" w:rsidRPr="00647DF5">
        <w:rPr>
          <w:rFonts w:ascii="Arial" w:hAnsi="Arial" w:cs="Arial"/>
          <w:sz w:val="24"/>
          <w:szCs w:val="24"/>
        </w:rPr>
        <w:t xml:space="preserve"> </w:t>
      </w:r>
      <w:r w:rsidR="00EB2B09" w:rsidRPr="00647DF5">
        <w:rPr>
          <w:rFonts w:ascii="Arial" w:hAnsi="Arial" w:cs="Arial"/>
          <w:sz w:val="24"/>
          <w:szCs w:val="24"/>
        </w:rPr>
        <w:t>en el año 2001,</w:t>
      </w:r>
      <w:r w:rsidR="00BA17C6" w:rsidRPr="00647DF5">
        <w:rPr>
          <w:rFonts w:ascii="Arial" w:hAnsi="Arial" w:cs="Arial"/>
          <w:sz w:val="24"/>
          <w:szCs w:val="24"/>
        </w:rPr>
        <w:t xml:space="preserve"> como se peticionó en la demanda</w:t>
      </w:r>
      <w:r w:rsidR="00EB2B09" w:rsidRPr="00647DF5">
        <w:rPr>
          <w:rFonts w:ascii="Arial" w:hAnsi="Arial" w:cs="Arial"/>
          <w:sz w:val="24"/>
          <w:szCs w:val="24"/>
        </w:rPr>
        <w:t xml:space="preserve">, </w:t>
      </w:r>
      <w:r w:rsidR="00BA17C6" w:rsidRPr="00647DF5">
        <w:rPr>
          <w:rFonts w:ascii="Arial" w:hAnsi="Arial" w:cs="Arial"/>
          <w:sz w:val="24"/>
          <w:szCs w:val="24"/>
        </w:rPr>
        <w:t xml:space="preserve">de modo que, </w:t>
      </w:r>
      <w:r w:rsidR="00C66B49" w:rsidRPr="00647DF5">
        <w:rPr>
          <w:rFonts w:ascii="Arial" w:hAnsi="Arial" w:cs="Arial"/>
          <w:sz w:val="24"/>
          <w:szCs w:val="24"/>
        </w:rPr>
        <w:t xml:space="preserve">el debate probatorio debe surtirse de manera </w:t>
      </w:r>
      <w:r w:rsidR="00C66B49" w:rsidRPr="00647DF5">
        <w:rPr>
          <w:rFonts w:ascii="Arial" w:hAnsi="Arial" w:cs="Arial"/>
          <w:sz w:val="24"/>
          <w:szCs w:val="24"/>
        </w:rPr>
        <w:lastRenderedPageBreak/>
        <w:t>independiente respecto a cada un</w:t>
      </w:r>
      <w:r w:rsidR="00EB2B09" w:rsidRPr="00647DF5">
        <w:rPr>
          <w:rFonts w:ascii="Arial" w:hAnsi="Arial" w:cs="Arial"/>
          <w:sz w:val="24"/>
          <w:szCs w:val="24"/>
        </w:rPr>
        <w:t>o de los fondos privados</w:t>
      </w:r>
      <w:r w:rsidR="00BA17C6" w:rsidRPr="00647DF5">
        <w:rPr>
          <w:rFonts w:ascii="Arial" w:hAnsi="Arial" w:cs="Arial"/>
          <w:sz w:val="24"/>
          <w:szCs w:val="24"/>
        </w:rPr>
        <w:t xml:space="preserve"> de pensiones</w:t>
      </w:r>
      <w:r w:rsidR="00EB2B09" w:rsidRPr="00647DF5">
        <w:rPr>
          <w:rFonts w:ascii="Arial" w:hAnsi="Arial" w:cs="Arial"/>
          <w:sz w:val="24"/>
          <w:szCs w:val="24"/>
        </w:rPr>
        <w:t xml:space="preserve">; (ii) por </w:t>
      </w:r>
      <w:r w:rsidR="00C66B49" w:rsidRPr="00647DF5">
        <w:rPr>
          <w:rFonts w:ascii="Arial" w:hAnsi="Arial" w:cs="Arial"/>
          <w:sz w:val="24"/>
          <w:szCs w:val="24"/>
        </w:rPr>
        <w:t xml:space="preserve">error de hecho </w:t>
      </w:r>
      <w:r w:rsidR="00BA17C6" w:rsidRPr="00647DF5">
        <w:rPr>
          <w:rFonts w:ascii="Arial" w:hAnsi="Arial" w:cs="Arial"/>
          <w:sz w:val="24"/>
          <w:szCs w:val="24"/>
        </w:rPr>
        <w:t xml:space="preserve">y </w:t>
      </w:r>
      <w:r w:rsidR="00C66B49" w:rsidRPr="00647DF5">
        <w:rPr>
          <w:rFonts w:ascii="Arial" w:hAnsi="Arial" w:cs="Arial"/>
          <w:sz w:val="24"/>
          <w:szCs w:val="24"/>
        </w:rPr>
        <w:t xml:space="preserve">violación parcial </w:t>
      </w:r>
      <w:r w:rsidR="00BA17C6" w:rsidRPr="00647DF5">
        <w:rPr>
          <w:rFonts w:ascii="Arial" w:hAnsi="Arial" w:cs="Arial"/>
          <w:sz w:val="24"/>
          <w:szCs w:val="24"/>
        </w:rPr>
        <w:t>a lo demostrado con e</w:t>
      </w:r>
      <w:r w:rsidR="00C66B49" w:rsidRPr="00647DF5">
        <w:rPr>
          <w:rFonts w:ascii="Arial" w:hAnsi="Arial" w:cs="Arial"/>
          <w:sz w:val="24"/>
          <w:szCs w:val="24"/>
        </w:rPr>
        <w:t xml:space="preserve">l interrogatorio de parte, </w:t>
      </w:r>
      <w:r w:rsidR="00EB2B09" w:rsidRPr="00647DF5">
        <w:rPr>
          <w:rFonts w:ascii="Arial" w:hAnsi="Arial" w:cs="Arial"/>
          <w:sz w:val="24"/>
          <w:szCs w:val="24"/>
        </w:rPr>
        <w:t xml:space="preserve">pues en la demanda se manifestó que el traslado de régimen pensional se dio </w:t>
      </w:r>
      <w:r w:rsidR="00C66B49" w:rsidRPr="00647DF5">
        <w:rPr>
          <w:rFonts w:ascii="Arial" w:hAnsi="Arial" w:cs="Arial"/>
          <w:sz w:val="24"/>
          <w:szCs w:val="24"/>
        </w:rPr>
        <w:t>por presión del empleador</w:t>
      </w:r>
      <w:r w:rsidR="00EB2B09" w:rsidRPr="00647DF5">
        <w:rPr>
          <w:rFonts w:ascii="Arial" w:hAnsi="Arial" w:cs="Arial"/>
          <w:sz w:val="24"/>
          <w:szCs w:val="24"/>
        </w:rPr>
        <w:t xml:space="preserve">, </w:t>
      </w:r>
      <w:r w:rsidR="00BA17C6" w:rsidRPr="00647DF5">
        <w:rPr>
          <w:rFonts w:ascii="Arial" w:hAnsi="Arial" w:cs="Arial"/>
          <w:sz w:val="24"/>
          <w:szCs w:val="24"/>
        </w:rPr>
        <w:t xml:space="preserve">sin embargo </w:t>
      </w:r>
      <w:r w:rsidR="00A11409" w:rsidRPr="00647DF5">
        <w:rPr>
          <w:rFonts w:ascii="Arial" w:hAnsi="Arial" w:cs="Arial"/>
          <w:sz w:val="24"/>
          <w:szCs w:val="24"/>
        </w:rPr>
        <w:t>en el</w:t>
      </w:r>
      <w:r w:rsidR="00BA17C6" w:rsidRPr="00647DF5">
        <w:rPr>
          <w:rFonts w:ascii="Arial" w:hAnsi="Arial" w:cs="Arial"/>
          <w:sz w:val="24"/>
          <w:szCs w:val="24"/>
        </w:rPr>
        <w:t xml:space="preserve"> interrogatorio </w:t>
      </w:r>
      <w:r w:rsidR="00A11409" w:rsidRPr="00647DF5">
        <w:rPr>
          <w:rFonts w:ascii="Arial" w:hAnsi="Arial" w:cs="Arial"/>
          <w:sz w:val="24"/>
          <w:szCs w:val="24"/>
        </w:rPr>
        <w:t xml:space="preserve">la actora </w:t>
      </w:r>
      <w:r w:rsidR="00BA17C6" w:rsidRPr="00647DF5">
        <w:rPr>
          <w:rFonts w:ascii="Arial" w:hAnsi="Arial" w:cs="Arial"/>
          <w:sz w:val="24"/>
          <w:szCs w:val="24"/>
        </w:rPr>
        <w:t>afir</w:t>
      </w:r>
      <w:r w:rsidR="00EB2B09" w:rsidRPr="00647DF5">
        <w:rPr>
          <w:rFonts w:ascii="Arial" w:hAnsi="Arial" w:cs="Arial"/>
          <w:sz w:val="24"/>
          <w:szCs w:val="24"/>
        </w:rPr>
        <w:t xml:space="preserve">mó que dicha situación se dio únicamente respecto a la </w:t>
      </w:r>
      <w:r w:rsidR="00C66B49" w:rsidRPr="00647DF5">
        <w:rPr>
          <w:rFonts w:ascii="Arial" w:hAnsi="Arial" w:cs="Arial"/>
          <w:sz w:val="24"/>
          <w:szCs w:val="24"/>
        </w:rPr>
        <w:t xml:space="preserve">afiliación </w:t>
      </w:r>
      <w:r w:rsidR="00EB2B09" w:rsidRPr="00647DF5">
        <w:rPr>
          <w:rFonts w:ascii="Arial" w:hAnsi="Arial" w:cs="Arial"/>
          <w:sz w:val="24"/>
          <w:szCs w:val="24"/>
        </w:rPr>
        <w:t xml:space="preserve">a Horizonte hoy Porvenir en el año </w:t>
      </w:r>
      <w:r w:rsidR="0088549A" w:rsidRPr="00647DF5">
        <w:rPr>
          <w:rFonts w:ascii="Arial" w:hAnsi="Arial" w:cs="Arial"/>
          <w:sz w:val="24"/>
          <w:szCs w:val="24"/>
        </w:rPr>
        <w:t xml:space="preserve">del 2001, </w:t>
      </w:r>
      <w:r w:rsidR="00EB2B09" w:rsidRPr="00647DF5">
        <w:rPr>
          <w:rFonts w:ascii="Arial" w:hAnsi="Arial" w:cs="Arial"/>
          <w:sz w:val="24"/>
          <w:szCs w:val="24"/>
        </w:rPr>
        <w:t xml:space="preserve">sin que </w:t>
      </w:r>
      <w:r w:rsidR="00FE1338" w:rsidRPr="00647DF5">
        <w:rPr>
          <w:rFonts w:ascii="Arial" w:hAnsi="Arial" w:cs="Arial"/>
          <w:sz w:val="24"/>
          <w:szCs w:val="24"/>
        </w:rPr>
        <w:t xml:space="preserve">se hubiese atribuido </w:t>
      </w:r>
      <w:r w:rsidR="00EB2B09" w:rsidRPr="00647DF5">
        <w:rPr>
          <w:rFonts w:ascii="Arial" w:hAnsi="Arial" w:cs="Arial"/>
          <w:sz w:val="24"/>
          <w:szCs w:val="24"/>
        </w:rPr>
        <w:t>una indebida asesoría</w:t>
      </w:r>
      <w:r w:rsidR="00FE1338" w:rsidRPr="00647DF5">
        <w:rPr>
          <w:rFonts w:ascii="Arial" w:hAnsi="Arial" w:cs="Arial"/>
          <w:sz w:val="24"/>
          <w:szCs w:val="24"/>
        </w:rPr>
        <w:t xml:space="preserve"> respecto a la afiliación que materializó el traslado al RAIS, </w:t>
      </w:r>
      <w:r w:rsidR="00A11409" w:rsidRPr="00647DF5">
        <w:rPr>
          <w:rFonts w:ascii="Arial" w:hAnsi="Arial" w:cs="Arial"/>
          <w:sz w:val="24"/>
          <w:szCs w:val="24"/>
        </w:rPr>
        <w:t xml:space="preserve"> limitándose la demandante a afirmar que no recordaba nada de esa vinculación, </w:t>
      </w:r>
      <w:r w:rsidR="00FE1338" w:rsidRPr="00647DF5">
        <w:rPr>
          <w:rFonts w:ascii="Arial" w:hAnsi="Arial" w:cs="Arial"/>
          <w:sz w:val="24"/>
          <w:szCs w:val="24"/>
        </w:rPr>
        <w:t xml:space="preserve">lo cual no equivale </w:t>
      </w:r>
      <w:r w:rsidR="00A11409" w:rsidRPr="00647DF5">
        <w:rPr>
          <w:rFonts w:ascii="Arial" w:hAnsi="Arial" w:cs="Arial"/>
          <w:sz w:val="24"/>
          <w:szCs w:val="24"/>
        </w:rPr>
        <w:t>a la inexistencia de información y, (iii) por o</w:t>
      </w:r>
      <w:r w:rsidR="00C66B49" w:rsidRPr="00647DF5">
        <w:rPr>
          <w:rFonts w:ascii="Arial" w:hAnsi="Arial" w:cs="Arial"/>
          <w:sz w:val="24"/>
          <w:szCs w:val="24"/>
        </w:rPr>
        <w:t>misión material de la prueba de asesoría</w:t>
      </w:r>
      <w:r w:rsidR="0088549A" w:rsidRPr="00647DF5">
        <w:rPr>
          <w:rFonts w:ascii="Arial" w:hAnsi="Arial" w:cs="Arial"/>
          <w:sz w:val="24"/>
          <w:szCs w:val="24"/>
        </w:rPr>
        <w:t xml:space="preserve">, </w:t>
      </w:r>
      <w:r w:rsidR="008C78F0" w:rsidRPr="00647DF5">
        <w:rPr>
          <w:rFonts w:ascii="Arial" w:hAnsi="Arial" w:cs="Arial"/>
          <w:sz w:val="24"/>
          <w:szCs w:val="24"/>
        </w:rPr>
        <w:t xml:space="preserve">pues no se tuvo en cuenta el </w:t>
      </w:r>
      <w:r w:rsidR="0088549A" w:rsidRPr="00647DF5">
        <w:rPr>
          <w:rFonts w:ascii="Arial" w:hAnsi="Arial" w:cs="Arial"/>
          <w:sz w:val="24"/>
          <w:szCs w:val="24"/>
        </w:rPr>
        <w:t xml:space="preserve">precedente de la </w:t>
      </w:r>
      <w:r w:rsidR="008C78F0" w:rsidRPr="00647DF5">
        <w:rPr>
          <w:rFonts w:ascii="Arial" w:hAnsi="Arial" w:cs="Arial"/>
          <w:sz w:val="24"/>
          <w:szCs w:val="24"/>
        </w:rPr>
        <w:t>S</w:t>
      </w:r>
      <w:r w:rsidR="0088549A" w:rsidRPr="00647DF5">
        <w:rPr>
          <w:rFonts w:ascii="Arial" w:hAnsi="Arial" w:cs="Arial"/>
          <w:sz w:val="24"/>
          <w:szCs w:val="24"/>
        </w:rPr>
        <w:t>ala</w:t>
      </w:r>
      <w:r w:rsidR="008C78F0" w:rsidRPr="00647DF5">
        <w:rPr>
          <w:rFonts w:ascii="Arial" w:hAnsi="Arial" w:cs="Arial"/>
          <w:sz w:val="24"/>
          <w:szCs w:val="24"/>
        </w:rPr>
        <w:t xml:space="preserve"> Segunda</w:t>
      </w:r>
      <w:r w:rsidR="0088549A" w:rsidRPr="00647DF5">
        <w:rPr>
          <w:rFonts w:ascii="Arial" w:hAnsi="Arial" w:cs="Arial"/>
          <w:sz w:val="24"/>
          <w:szCs w:val="24"/>
        </w:rPr>
        <w:t xml:space="preserve"> </w:t>
      </w:r>
      <w:r w:rsidR="008C78F0" w:rsidRPr="00647DF5">
        <w:rPr>
          <w:rFonts w:ascii="Arial" w:hAnsi="Arial" w:cs="Arial"/>
          <w:sz w:val="24"/>
          <w:szCs w:val="24"/>
        </w:rPr>
        <w:t>L</w:t>
      </w:r>
      <w:r w:rsidR="0088549A" w:rsidRPr="00647DF5">
        <w:rPr>
          <w:rFonts w:ascii="Arial" w:hAnsi="Arial" w:cs="Arial"/>
          <w:sz w:val="24"/>
          <w:szCs w:val="24"/>
        </w:rPr>
        <w:t xml:space="preserve">aboral </w:t>
      </w:r>
      <w:r w:rsidR="008C78F0" w:rsidRPr="00647DF5">
        <w:rPr>
          <w:rFonts w:ascii="Arial" w:hAnsi="Arial" w:cs="Arial"/>
          <w:sz w:val="24"/>
          <w:szCs w:val="24"/>
        </w:rPr>
        <w:t>de este Tribunal, según el cual</w:t>
      </w:r>
      <w:r w:rsidR="00FE1338" w:rsidRPr="00647DF5">
        <w:rPr>
          <w:rFonts w:ascii="Arial" w:hAnsi="Arial" w:cs="Arial"/>
          <w:sz w:val="24"/>
          <w:szCs w:val="24"/>
        </w:rPr>
        <w:t xml:space="preserve">, </w:t>
      </w:r>
      <w:r w:rsidR="0088549A" w:rsidRPr="00647DF5">
        <w:rPr>
          <w:rFonts w:ascii="Arial" w:hAnsi="Arial" w:cs="Arial"/>
          <w:sz w:val="24"/>
          <w:szCs w:val="24"/>
        </w:rPr>
        <w:t xml:space="preserve">la asesoría equivocada debe ser </w:t>
      </w:r>
      <w:r w:rsidR="008C78F0" w:rsidRPr="00647DF5">
        <w:rPr>
          <w:rFonts w:ascii="Arial" w:hAnsi="Arial" w:cs="Arial"/>
          <w:sz w:val="24"/>
          <w:szCs w:val="24"/>
        </w:rPr>
        <w:t>aprobada</w:t>
      </w:r>
      <w:r w:rsidR="0088549A" w:rsidRPr="00647DF5">
        <w:rPr>
          <w:rFonts w:ascii="Arial" w:hAnsi="Arial" w:cs="Arial"/>
          <w:sz w:val="24"/>
          <w:szCs w:val="24"/>
        </w:rPr>
        <w:t xml:space="preserve"> por</w:t>
      </w:r>
      <w:r w:rsidR="008C78F0" w:rsidRPr="00647DF5">
        <w:rPr>
          <w:rFonts w:ascii="Arial" w:hAnsi="Arial" w:cs="Arial"/>
          <w:sz w:val="24"/>
          <w:szCs w:val="24"/>
        </w:rPr>
        <w:t xml:space="preserve"> la parte actora</w:t>
      </w:r>
      <w:r w:rsidR="00864512" w:rsidRPr="00647DF5">
        <w:rPr>
          <w:rFonts w:ascii="Arial" w:hAnsi="Arial" w:cs="Arial"/>
          <w:sz w:val="24"/>
          <w:szCs w:val="24"/>
        </w:rPr>
        <w:t xml:space="preserve">, al paso que el deber de información </w:t>
      </w:r>
      <w:r w:rsidR="0088549A" w:rsidRPr="00647DF5">
        <w:rPr>
          <w:rFonts w:ascii="Arial" w:hAnsi="Arial" w:cs="Arial"/>
          <w:sz w:val="24"/>
          <w:szCs w:val="24"/>
        </w:rPr>
        <w:t>se entiende probad</w:t>
      </w:r>
      <w:r w:rsidR="2EEDF4E3" w:rsidRPr="00647DF5">
        <w:rPr>
          <w:rFonts w:ascii="Arial" w:hAnsi="Arial" w:cs="Arial"/>
          <w:sz w:val="24"/>
          <w:szCs w:val="24"/>
        </w:rPr>
        <w:t>o</w:t>
      </w:r>
      <w:r w:rsidR="0088549A" w:rsidRPr="00647DF5">
        <w:rPr>
          <w:rFonts w:ascii="Arial" w:hAnsi="Arial" w:cs="Arial"/>
          <w:sz w:val="24"/>
          <w:szCs w:val="24"/>
        </w:rPr>
        <w:t xml:space="preserve"> cuando existen múltiples traslados </w:t>
      </w:r>
      <w:r w:rsidR="00FE1338" w:rsidRPr="00647DF5">
        <w:rPr>
          <w:rFonts w:ascii="Arial" w:hAnsi="Arial" w:cs="Arial"/>
          <w:sz w:val="24"/>
          <w:szCs w:val="24"/>
        </w:rPr>
        <w:t>al interior d</w:t>
      </w:r>
      <w:r w:rsidR="0088549A" w:rsidRPr="00647DF5">
        <w:rPr>
          <w:rFonts w:ascii="Arial" w:hAnsi="Arial" w:cs="Arial"/>
          <w:sz w:val="24"/>
          <w:szCs w:val="24"/>
        </w:rPr>
        <w:t xml:space="preserve">el RAIS, como </w:t>
      </w:r>
      <w:r w:rsidR="00FE1338" w:rsidRPr="00647DF5">
        <w:rPr>
          <w:rFonts w:ascii="Arial" w:hAnsi="Arial" w:cs="Arial"/>
          <w:sz w:val="24"/>
          <w:szCs w:val="24"/>
        </w:rPr>
        <w:t xml:space="preserve">en este </w:t>
      </w:r>
      <w:r w:rsidR="0088549A" w:rsidRPr="00647DF5">
        <w:rPr>
          <w:rFonts w:ascii="Arial" w:hAnsi="Arial" w:cs="Arial"/>
          <w:sz w:val="24"/>
          <w:szCs w:val="24"/>
        </w:rPr>
        <w:t>asunto.</w:t>
      </w:r>
    </w:p>
    <w:p w14:paraId="62486C05" w14:textId="77777777" w:rsidR="008C25D9" w:rsidRPr="00647DF5" w:rsidRDefault="008C25D9" w:rsidP="00647DF5">
      <w:pPr>
        <w:spacing w:after="0"/>
        <w:jc w:val="both"/>
        <w:rPr>
          <w:rFonts w:ascii="Arial" w:hAnsi="Arial" w:cs="Arial"/>
          <w:sz w:val="24"/>
          <w:szCs w:val="24"/>
          <w:highlight w:val="yellow"/>
        </w:rPr>
      </w:pPr>
    </w:p>
    <w:p w14:paraId="60D724E9" w14:textId="77777777" w:rsidR="008C25D9" w:rsidRPr="00647DF5" w:rsidRDefault="008C25D9" w:rsidP="00647DF5">
      <w:pPr>
        <w:spacing w:after="0"/>
        <w:jc w:val="both"/>
        <w:rPr>
          <w:rFonts w:ascii="Arial" w:hAnsi="Arial" w:cs="Arial"/>
          <w:sz w:val="24"/>
          <w:szCs w:val="24"/>
        </w:rPr>
      </w:pPr>
      <w:r w:rsidRPr="00647DF5">
        <w:rPr>
          <w:rFonts w:ascii="Arial" w:hAnsi="Arial" w:cs="Arial"/>
          <w:sz w:val="24"/>
          <w:szCs w:val="24"/>
        </w:rPr>
        <w:t>Al haber resultado afectados los intereses de la Administradora Colombiana de Pensiones, se dispuso también el grado jurisdiccional de consulta a su favor.</w:t>
      </w:r>
    </w:p>
    <w:p w14:paraId="4101652C" w14:textId="77777777" w:rsidR="008C25D9" w:rsidRPr="00647DF5" w:rsidRDefault="008C25D9" w:rsidP="00647DF5">
      <w:pPr>
        <w:spacing w:after="0"/>
        <w:jc w:val="both"/>
        <w:rPr>
          <w:rFonts w:ascii="Arial" w:hAnsi="Arial" w:cs="Arial"/>
          <w:sz w:val="24"/>
          <w:szCs w:val="24"/>
        </w:rPr>
      </w:pPr>
    </w:p>
    <w:p w14:paraId="0F223A33" w14:textId="77777777" w:rsidR="008C25D9" w:rsidRPr="00647DF5" w:rsidRDefault="008C25D9" w:rsidP="00647DF5">
      <w:pPr>
        <w:spacing w:after="0"/>
        <w:jc w:val="center"/>
        <w:textAlignment w:val="baseline"/>
        <w:rPr>
          <w:rFonts w:ascii="Arial" w:eastAsia="Times New Roman" w:hAnsi="Arial" w:cs="Arial"/>
          <w:sz w:val="24"/>
          <w:szCs w:val="24"/>
          <w:lang w:eastAsia="es-CO"/>
        </w:rPr>
      </w:pPr>
      <w:r w:rsidRPr="00647DF5">
        <w:rPr>
          <w:rFonts w:ascii="Arial" w:eastAsia="Times New Roman" w:hAnsi="Arial" w:cs="Arial"/>
          <w:b/>
          <w:bCs/>
          <w:sz w:val="24"/>
          <w:szCs w:val="24"/>
          <w:lang w:eastAsia="es-CO"/>
        </w:rPr>
        <w:t>ALEGATOS DE CONCLUSIÓN</w:t>
      </w:r>
      <w:r w:rsidRPr="00647DF5">
        <w:rPr>
          <w:rFonts w:ascii="Arial" w:eastAsia="Times New Roman" w:hAnsi="Arial" w:cs="Arial"/>
          <w:sz w:val="24"/>
          <w:szCs w:val="24"/>
          <w:lang w:eastAsia="es-CO"/>
        </w:rPr>
        <w:t> </w:t>
      </w:r>
    </w:p>
    <w:p w14:paraId="15AA318D" w14:textId="77777777" w:rsidR="008C25D9" w:rsidRPr="00647DF5" w:rsidRDefault="008C25D9" w:rsidP="00647DF5">
      <w:pPr>
        <w:spacing w:after="0"/>
        <w:jc w:val="center"/>
        <w:textAlignment w:val="baseline"/>
        <w:rPr>
          <w:rFonts w:ascii="Arial" w:eastAsia="Times New Roman" w:hAnsi="Arial" w:cs="Arial"/>
          <w:sz w:val="24"/>
          <w:szCs w:val="24"/>
          <w:lang w:eastAsia="es-CO"/>
        </w:rPr>
      </w:pPr>
      <w:r w:rsidRPr="00647DF5">
        <w:rPr>
          <w:rFonts w:ascii="Arial" w:eastAsia="Times New Roman" w:hAnsi="Arial" w:cs="Arial"/>
          <w:sz w:val="24"/>
          <w:szCs w:val="24"/>
          <w:lang w:eastAsia="es-CO"/>
        </w:rPr>
        <w:t> </w:t>
      </w:r>
    </w:p>
    <w:p w14:paraId="33F77964" w14:textId="3DC7216F" w:rsidR="008C25D9" w:rsidRPr="00647DF5" w:rsidRDefault="008C25D9" w:rsidP="00647DF5">
      <w:pPr>
        <w:spacing w:after="0"/>
        <w:jc w:val="both"/>
        <w:textAlignment w:val="baseline"/>
        <w:rPr>
          <w:rStyle w:val="normaltextrun"/>
          <w:rFonts w:ascii="Arial" w:hAnsi="Arial" w:cs="Arial"/>
          <w:sz w:val="24"/>
          <w:szCs w:val="24"/>
        </w:rPr>
      </w:pPr>
      <w:r w:rsidRPr="00647DF5">
        <w:rPr>
          <w:rFonts w:ascii="Arial" w:eastAsia="Times New Roman" w:hAnsi="Arial" w:cs="Arial"/>
          <w:sz w:val="24"/>
          <w:szCs w:val="24"/>
          <w:lang w:eastAsia="es-CO"/>
        </w:rPr>
        <w:t xml:space="preserve">Conforme se dejó plasmado en la constancia </w:t>
      </w:r>
      <w:r w:rsidR="7B602152" w:rsidRPr="00647DF5">
        <w:rPr>
          <w:rFonts w:ascii="Arial" w:eastAsia="Times New Roman" w:hAnsi="Arial" w:cs="Arial"/>
          <w:sz w:val="24"/>
          <w:szCs w:val="24"/>
          <w:lang w:eastAsia="es-CO"/>
        </w:rPr>
        <w:t>de</w:t>
      </w:r>
      <w:r w:rsidRPr="00647DF5">
        <w:rPr>
          <w:rFonts w:ascii="Arial" w:eastAsia="Times New Roman" w:hAnsi="Arial" w:cs="Arial"/>
          <w:sz w:val="24"/>
          <w:szCs w:val="24"/>
          <w:lang w:eastAsia="es-CO"/>
        </w:rPr>
        <w:t xml:space="preserve"> la Secretaría de la Corporación, </w:t>
      </w:r>
      <w:r w:rsidR="2A87C5D1" w:rsidRPr="00647DF5">
        <w:rPr>
          <w:rFonts w:ascii="Arial" w:eastAsia="Times New Roman" w:hAnsi="Arial" w:cs="Arial"/>
          <w:sz w:val="24"/>
          <w:szCs w:val="24"/>
          <w:lang w:eastAsia="es-CO"/>
        </w:rPr>
        <w:t xml:space="preserve">las partes </w:t>
      </w:r>
      <w:r w:rsidR="00750385" w:rsidRPr="00647DF5">
        <w:rPr>
          <w:rStyle w:val="normaltextrun"/>
          <w:rFonts w:ascii="Arial" w:hAnsi="Arial" w:cs="Arial"/>
          <w:sz w:val="24"/>
          <w:szCs w:val="24"/>
        </w:rPr>
        <w:t xml:space="preserve">remitieron en término alegatos de conclusión. </w:t>
      </w:r>
    </w:p>
    <w:p w14:paraId="4B99056E" w14:textId="77777777" w:rsidR="009D2383" w:rsidRPr="00647DF5" w:rsidRDefault="009D2383" w:rsidP="00647DF5">
      <w:pPr>
        <w:spacing w:after="0"/>
        <w:jc w:val="both"/>
        <w:textAlignment w:val="baseline"/>
        <w:rPr>
          <w:rFonts w:ascii="Arial" w:hAnsi="Arial" w:cs="Arial"/>
          <w:sz w:val="24"/>
          <w:szCs w:val="24"/>
          <w:lang w:eastAsia="es-CO"/>
        </w:rPr>
      </w:pPr>
    </w:p>
    <w:p w14:paraId="43F9BF9D" w14:textId="773B7809" w:rsidR="009D2383" w:rsidRPr="00647DF5" w:rsidRDefault="009D2383" w:rsidP="00647DF5">
      <w:pPr>
        <w:spacing w:after="0"/>
        <w:jc w:val="both"/>
        <w:textAlignment w:val="baseline"/>
        <w:rPr>
          <w:rFonts w:ascii="Arial" w:eastAsia="Times New Roman" w:hAnsi="Arial" w:cs="Arial"/>
          <w:sz w:val="24"/>
          <w:szCs w:val="24"/>
          <w:lang w:eastAsia="es-CO"/>
        </w:rPr>
      </w:pPr>
      <w:r w:rsidRPr="00647DF5">
        <w:rPr>
          <w:rFonts w:ascii="Arial" w:eastAsia="Times New Roman" w:hAnsi="Arial" w:cs="Arial"/>
          <w:sz w:val="24"/>
          <w:szCs w:val="24"/>
          <w:lang w:eastAsia="es-CO"/>
        </w:rPr>
        <w:t>En cuanto al contenido de los alegatos de conclusión remitidos, teniendo en cuenta que el artículo 279 del CGP dispone que </w:t>
      </w:r>
      <w:r w:rsidRPr="00647DF5">
        <w:rPr>
          <w:rFonts w:ascii="Arial" w:eastAsia="Times New Roman" w:hAnsi="Arial" w:cs="Arial"/>
          <w:i/>
          <w:iCs/>
          <w:sz w:val="24"/>
          <w:szCs w:val="24"/>
          <w:lang w:eastAsia="es-CO"/>
        </w:rPr>
        <w:t>“</w:t>
      </w:r>
      <w:r w:rsidR="0062071F" w:rsidRPr="0062071F">
        <w:rPr>
          <w:rFonts w:ascii="Arial" w:eastAsia="Times New Roman" w:hAnsi="Arial" w:cs="Arial"/>
          <w:i/>
          <w:iCs/>
          <w:szCs w:val="24"/>
          <w:lang w:eastAsia="es-CO"/>
        </w:rPr>
        <w:t>n</w:t>
      </w:r>
      <w:r w:rsidRPr="0062071F">
        <w:rPr>
          <w:rFonts w:ascii="Arial" w:eastAsia="Times New Roman" w:hAnsi="Arial" w:cs="Arial"/>
          <w:i/>
          <w:iCs/>
          <w:szCs w:val="24"/>
          <w:lang w:eastAsia="es-CO"/>
        </w:rPr>
        <w:t>o se podrá hacer transcripciones o reproducciones de actas, decisiones o conceptos que obren en el expediente</w:t>
      </w:r>
      <w:r w:rsidRPr="00647DF5">
        <w:rPr>
          <w:rFonts w:ascii="Arial" w:eastAsia="Times New Roman" w:hAnsi="Arial" w:cs="Arial"/>
          <w:i/>
          <w:iCs/>
          <w:sz w:val="24"/>
          <w:szCs w:val="24"/>
          <w:lang w:eastAsia="es-CO"/>
        </w:rPr>
        <w:t>”, </w:t>
      </w:r>
      <w:r w:rsidRPr="00647DF5">
        <w:rPr>
          <w:rFonts w:ascii="Arial" w:eastAsia="Times New Roman" w:hAnsi="Arial" w:cs="Arial"/>
          <w:sz w:val="24"/>
          <w:szCs w:val="24"/>
          <w:lang w:eastAsia="es-CO"/>
        </w:rPr>
        <w:t xml:space="preserve">baste decir que los argumentos esgrimidos por las recurrentes coinciden con los expuestos en la sustentación de los recursos de apelación.  </w:t>
      </w:r>
      <w:r w:rsidR="71F38C1D" w:rsidRPr="00647DF5">
        <w:rPr>
          <w:rFonts w:ascii="Arial" w:eastAsia="Times New Roman" w:hAnsi="Arial" w:cs="Arial"/>
          <w:sz w:val="24"/>
          <w:szCs w:val="24"/>
          <w:lang w:eastAsia="es-CO"/>
        </w:rPr>
        <w:t>A su turno, los de la parte actora están encaminados a que se confirme el fallo de primer grado</w:t>
      </w:r>
      <w:r w:rsidR="1BC02E2B" w:rsidRPr="00647DF5">
        <w:rPr>
          <w:rFonts w:ascii="Arial" w:eastAsia="Times New Roman" w:hAnsi="Arial" w:cs="Arial"/>
          <w:sz w:val="24"/>
          <w:szCs w:val="24"/>
          <w:lang w:eastAsia="es-CO"/>
        </w:rPr>
        <w:t>.</w:t>
      </w:r>
    </w:p>
    <w:p w14:paraId="1299C43A" w14:textId="77777777" w:rsidR="00FE1338" w:rsidRPr="00647DF5" w:rsidRDefault="00FE1338" w:rsidP="00647DF5">
      <w:pPr>
        <w:spacing w:after="0"/>
        <w:textAlignment w:val="baseline"/>
        <w:rPr>
          <w:rFonts w:ascii="Arial" w:eastAsia="Times New Roman" w:hAnsi="Arial" w:cs="Arial"/>
          <w:b/>
          <w:bCs/>
          <w:sz w:val="24"/>
          <w:szCs w:val="24"/>
          <w:lang w:eastAsia="es-CO"/>
        </w:rPr>
      </w:pPr>
    </w:p>
    <w:p w14:paraId="1A510DCB" w14:textId="77777777" w:rsidR="008C25D9" w:rsidRPr="00647DF5" w:rsidRDefault="008C25D9" w:rsidP="00647DF5">
      <w:pPr>
        <w:spacing w:after="0"/>
        <w:jc w:val="center"/>
        <w:textAlignment w:val="baseline"/>
        <w:rPr>
          <w:rFonts w:ascii="Arial" w:eastAsia="Times New Roman" w:hAnsi="Arial" w:cs="Arial"/>
          <w:sz w:val="24"/>
          <w:szCs w:val="24"/>
          <w:lang w:eastAsia="es-CO"/>
        </w:rPr>
      </w:pPr>
      <w:r w:rsidRPr="00647DF5">
        <w:rPr>
          <w:rFonts w:ascii="Arial" w:eastAsia="Times New Roman" w:hAnsi="Arial" w:cs="Arial"/>
          <w:b/>
          <w:bCs/>
          <w:sz w:val="24"/>
          <w:szCs w:val="24"/>
          <w:lang w:eastAsia="es-CO"/>
        </w:rPr>
        <w:t>Cuestión previa</w:t>
      </w:r>
      <w:r w:rsidRPr="00647DF5">
        <w:rPr>
          <w:rFonts w:ascii="Arial" w:eastAsia="Times New Roman" w:hAnsi="Arial" w:cs="Arial"/>
          <w:sz w:val="24"/>
          <w:szCs w:val="24"/>
          <w:lang w:eastAsia="es-CO"/>
        </w:rPr>
        <w:t> </w:t>
      </w:r>
    </w:p>
    <w:p w14:paraId="4DDBEF00" w14:textId="77777777" w:rsidR="008C25D9" w:rsidRPr="00647DF5" w:rsidRDefault="008C25D9" w:rsidP="00647DF5">
      <w:pPr>
        <w:pStyle w:val="Sinespaciado"/>
        <w:spacing w:line="276" w:lineRule="auto"/>
        <w:rPr>
          <w:rFonts w:ascii="Arial" w:hAnsi="Arial" w:cs="Arial"/>
          <w:sz w:val="24"/>
          <w:szCs w:val="24"/>
          <w:lang w:eastAsia="es-CO"/>
        </w:rPr>
      </w:pPr>
    </w:p>
    <w:p w14:paraId="33FBD8A4" w14:textId="77777777" w:rsidR="008C25D9" w:rsidRPr="00647DF5" w:rsidRDefault="008C25D9" w:rsidP="00647DF5">
      <w:pPr>
        <w:spacing w:after="0"/>
        <w:jc w:val="both"/>
        <w:textAlignment w:val="baseline"/>
        <w:rPr>
          <w:rFonts w:ascii="Arial" w:eastAsia="Times New Roman" w:hAnsi="Arial" w:cs="Arial"/>
          <w:sz w:val="24"/>
          <w:szCs w:val="24"/>
          <w:lang w:eastAsia="es-CO"/>
        </w:rPr>
      </w:pPr>
      <w:r w:rsidRPr="00647DF5">
        <w:rPr>
          <w:rFonts w:ascii="Arial" w:eastAsia="Times New Roman" w:hAnsi="Arial" w:cs="Arial"/>
          <w:sz w:val="24"/>
          <w:szCs w:val="24"/>
          <w:lang w:eastAsia="es-CO"/>
        </w:rPr>
        <w:t>Pese a que este Ponente no comparte la justificación ni la interpretación que realiza la Sala Laboral de la Corte Suprema de Justicia frente al literal b) del artículo 13 y 271 de la Ley 100/1993 y por ello en providencias anteriores como la proferida el 22/07/2020, Rad. No. 2018-00269-01, entre otras, bajo la autorización emitida por las sentencias C-836 de 2001 y C-621 de 2015 se había apartado del criterio expuesto por el alto tribunal al amparo de la autonomía judicial, para anunciar que cuando un trabajador alega engaño por una AFP para obtener un traslado de régimen pensional, debe presentar una acción de resarcimiento de perjuicios tal como obliga el artículo 10º del Decreto 720 de 1994, lo cierto es que ocasión a la sentencia de tutela de primer grado emitida por ese alto tribunal con número de expediente STL4759-2020, a través de la cual se exhortó a la Sala Laboral del Tribunal Superior de Pereira para que en lo sucesivo acate el precedente judicial emanado por esa corporación en los asuntos de ineficacia de afiliación, bajo el debido respeto por el superior, se obedecerá en este caso y en los sucesivos la posición mayoritaria que ostenta la mencionada Sala Laboral de la Corte Suprema de Justicia. </w:t>
      </w:r>
    </w:p>
    <w:p w14:paraId="3461D779" w14:textId="77777777" w:rsidR="008C25D9" w:rsidRPr="00647DF5" w:rsidRDefault="008C25D9" w:rsidP="00647DF5">
      <w:pPr>
        <w:spacing w:after="0"/>
        <w:jc w:val="both"/>
        <w:textAlignment w:val="baseline"/>
        <w:rPr>
          <w:rFonts w:ascii="Arial" w:eastAsia="Times New Roman" w:hAnsi="Arial" w:cs="Arial"/>
          <w:sz w:val="24"/>
          <w:szCs w:val="24"/>
          <w:lang w:eastAsia="es-CO"/>
        </w:rPr>
      </w:pPr>
    </w:p>
    <w:p w14:paraId="3FB2A10D" w14:textId="77777777" w:rsidR="008C25D9" w:rsidRPr="00647DF5" w:rsidRDefault="008C25D9" w:rsidP="00647DF5">
      <w:pPr>
        <w:spacing w:after="0"/>
        <w:jc w:val="both"/>
        <w:textAlignment w:val="baseline"/>
        <w:rPr>
          <w:rFonts w:ascii="Arial" w:eastAsia="Times New Roman" w:hAnsi="Arial" w:cs="Arial"/>
          <w:sz w:val="24"/>
          <w:szCs w:val="24"/>
          <w:lang w:eastAsia="es-CO"/>
        </w:rPr>
      </w:pPr>
      <w:r w:rsidRPr="00647DF5">
        <w:rPr>
          <w:rFonts w:ascii="Arial" w:eastAsia="Times New Roman" w:hAnsi="Arial" w:cs="Arial"/>
          <w:sz w:val="24"/>
          <w:szCs w:val="24"/>
          <w:lang w:eastAsia="es-CO"/>
        </w:rPr>
        <w:t>Así las cosas, atendidas las argumentaciones a esta Sala de Decisión le corresponde resolver los siguientes:</w:t>
      </w:r>
      <w:r w:rsidRPr="00647DF5">
        <w:rPr>
          <w:rFonts w:ascii="Arial" w:eastAsia="Times New Roman" w:hAnsi="Arial" w:cs="Arial"/>
          <w:b/>
          <w:bCs/>
          <w:sz w:val="24"/>
          <w:szCs w:val="24"/>
          <w:lang w:eastAsia="es-CO"/>
        </w:rPr>
        <w:t> </w:t>
      </w:r>
      <w:r w:rsidRPr="00647DF5">
        <w:rPr>
          <w:rFonts w:ascii="Arial" w:eastAsia="Times New Roman" w:hAnsi="Arial" w:cs="Arial"/>
          <w:sz w:val="24"/>
          <w:szCs w:val="24"/>
          <w:lang w:eastAsia="es-CO"/>
        </w:rPr>
        <w:t> </w:t>
      </w:r>
    </w:p>
    <w:p w14:paraId="3CF2D8B6" w14:textId="77777777" w:rsidR="008C25D9" w:rsidRPr="00647DF5" w:rsidRDefault="008C25D9" w:rsidP="00647DF5">
      <w:pPr>
        <w:spacing w:after="0"/>
        <w:jc w:val="both"/>
        <w:textAlignment w:val="baseline"/>
        <w:rPr>
          <w:rFonts w:ascii="Arial" w:eastAsia="Times New Roman" w:hAnsi="Arial" w:cs="Arial"/>
          <w:sz w:val="24"/>
          <w:szCs w:val="24"/>
          <w:lang w:eastAsia="es-CO"/>
        </w:rPr>
      </w:pPr>
    </w:p>
    <w:p w14:paraId="5CAB417D" w14:textId="77777777" w:rsidR="008C25D9" w:rsidRPr="00647DF5" w:rsidRDefault="008C25D9" w:rsidP="00647DF5">
      <w:pPr>
        <w:spacing w:after="0"/>
        <w:jc w:val="center"/>
        <w:textAlignment w:val="baseline"/>
        <w:rPr>
          <w:rFonts w:ascii="Arial" w:eastAsia="Times New Roman" w:hAnsi="Arial" w:cs="Arial"/>
          <w:sz w:val="24"/>
          <w:szCs w:val="24"/>
          <w:lang w:eastAsia="es-CO"/>
        </w:rPr>
      </w:pPr>
      <w:r w:rsidRPr="00647DF5">
        <w:rPr>
          <w:rFonts w:ascii="Arial" w:eastAsia="Times New Roman" w:hAnsi="Arial" w:cs="Arial"/>
          <w:b/>
          <w:bCs/>
          <w:sz w:val="24"/>
          <w:szCs w:val="24"/>
          <w:lang w:eastAsia="es-CO"/>
        </w:rPr>
        <w:lastRenderedPageBreak/>
        <w:t>PROBLEMAS JURÍDICOS </w:t>
      </w:r>
      <w:r w:rsidRPr="00647DF5">
        <w:rPr>
          <w:rFonts w:ascii="Arial" w:eastAsia="Times New Roman" w:hAnsi="Arial" w:cs="Arial"/>
          <w:sz w:val="24"/>
          <w:szCs w:val="24"/>
          <w:lang w:eastAsia="es-CO"/>
        </w:rPr>
        <w:t> </w:t>
      </w:r>
    </w:p>
    <w:p w14:paraId="0FB78278" w14:textId="77777777" w:rsidR="008C25D9" w:rsidRPr="00647DF5" w:rsidRDefault="008C25D9" w:rsidP="00647DF5">
      <w:pPr>
        <w:spacing w:after="0"/>
        <w:jc w:val="both"/>
        <w:textAlignment w:val="baseline"/>
        <w:rPr>
          <w:rStyle w:val="normaltextrun"/>
          <w:rFonts w:ascii="Arial" w:hAnsi="Arial" w:cs="Arial"/>
          <w:b/>
          <w:bCs/>
          <w:color w:val="000000"/>
          <w:sz w:val="24"/>
          <w:szCs w:val="24"/>
          <w:shd w:val="clear" w:color="auto" w:fill="FFFFFF"/>
          <w:lang w:val="es-ES"/>
        </w:rPr>
      </w:pPr>
    </w:p>
    <w:p w14:paraId="3BB47F8B" w14:textId="77777777" w:rsidR="008C25D9" w:rsidRPr="00647DF5" w:rsidRDefault="008C25D9" w:rsidP="00647DF5">
      <w:pPr>
        <w:spacing w:after="0"/>
        <w:ind w:left="567" w:right="758"/>
        <w:jc w:val="both"/>
        <w:textAlignment w:val="baseline"/>
        <w:rPr>
          <w:rStyle w:val="normaltextrun"/>
          <w:rFonts w:ascii="Arial" w:hAnsi="Arial" w:cs="Arial"/>
          <w:b/>
          <w:bCs/>
          <w:i/>
          <w:color w:val="000000"/>
          <w:sz w:val="24"/>
          <w:szCs w:val="24"/>
          <w:shd w:val="clear" w:color="auto" w:fill="FFFFFF"/>
          <w:lang w:val="es-ES"/>
        </w:rPr>
      </w:pPr>
      <w:r w:rsidRPr="00647DF5">
        <w:rPr>
          <w:rStyle w:val="normaltextrun"/>
          <w:rFonts w:ascii="Arial" w:hAnsi="Arial" w:cs="Arial"/>
          <w:b/>
          <w:bCs/>
          <w:i/>
          <w:color w:val="000000"/>
          <w:sz w:val="24"/>
          <w:szCs w:val="24"/>
          <w:shd w:val="clear" w:color="auto" w:fill="FFFFFF"/>
          <w:lang w:val="es-ES"/>
        </w:rPr>
        <w:t>¿Es la acción de ineficacia la llamada a resolver los casos en los que se alega ausencia total o parcial de la información por parte de los fondos privados de pensión?</w:t>
      </w:r>
    </w:p>
    <w:p w14:paraId="1FC39945" w14:textId="77777777" w:rsidR="009D2383" w:rsidRPr="00647DF5" w:rsidRDefault="009D2383" w:rsidP="00647DF5">
      <w:pPr>
        <w:spacing w:after="0"/>
        <w:ind w:left="567" w:right="758"/>
        <w:jc w:val="both"/>
        <w:textAlignment w:val="baseline"/>
        <w:rPr>
          <w:rStyle w:val="eop"/>
          <w:rFonts w:ascii="Arial" w:hAnsi="Arial" w:cs="Arial"/>
          <w:i/>
          <w:color w:val="000000"/>
          <w:sz w:val="24"/>
          <w:szCs w:val="24"/>
          <w:shd w:val="clear" w:color="auto" w:fill="FFFFFF"/>
        </w:rPr>
      </w:pPr>
    </w:p>
    <w:p w14:paraId="027097C5" w14:textId="77777777" w:rsidR="008C25D9" w:rsidRPr="00647DF5" w:rsidRDefault="008C25D9" w:rsidP="00647DF5">
      <w:pPr>
        <w:spacing w:after="0"/>
        <w:ind w:left="567" w:right="758"/>
        <w:jc w:val="both"/>
        <w:textAlignment w:val="baseline"/>
        <w:rPr>
          <w:rStyle w:val="eop"/>
          <w:rFonts w:ascii="Arial" w:hAnsi="Arial" w:cs="Arial"/>
          <w:b/>
          <w:bCs/>
          <w:i/>
          <w:color w:val="000000"/>
          <w:sz w:val="24"/>
          <w:szCs w:val="24"/>
          <w:shd w:val="clear" w:color="auto" w:fill="FFFFFF"/>
        </w:rPr>
      </w:pPr>
      <w:r w:rsidRPr="00647DF5">
        <w:rPr>
          <w:rStyle w:val="eop"/>
          <w:rFonts w:ascii="Arial" w:hAnsi="Arial" w:cs="Arial"/>
          <w:b/>
          <w:bCs/>
          <w:i/>
          <w:color w:val="000000"/>
          <w:sz w:val="24"/>
          <w:szCs w:val="24"/>
          <w:shd w:val="clear" w:color="auto" w:fill="FFFFFF"/>
        </w:rPr>
        <w:t>¿En cabeza de quien se encuentra en este tipo de procesos la carga probatoria de acreditar el deber legal de información?</w:t>
      </w:r>
    </w:p>
    <w:p w14:paraId="0562CB0E" w14:textId="77777777" w:rsidR="008C25D9" w:rsidRPr="00647DF5" w:rsidRDefault="008C25D9" w:rsidP="00647DF5">
      <w:pPr>
        <w:pStyle w:val="Sinespaciado"/>
        <w:spacing w:line="276" w:lineRule="auto"/>
        <w:ind w:left="567" w:right="758"/>
        <w:rPr>
          <w:rFonts w:ascii="Arial" w:hAnsi="Arial" w:cs="Arial"/>
          <w:i/>
          <w:sz w:val="24"/>
          <w:szCs w:val="24"/>
          <w:lang w:eastAsia="es-CO"/>
        </w:rPr>
      </w:pPr>
    </w:p>
    <w:p w14:paraId="60925DCC" w14:textId="77777777" w:rsidR="008C25D9" w:rsidRPr="00647DF5" w:rsidRDefault="008C25D9" w:rsidP="00647DF5">
      <w:pPr>
        <w:spacing w:after="0"/>
        <w:ind w:left="567" w:right="758"/>
        <w:jc w:val="both"/>
        <w:textAlignment w:val="baseline"/>
        <w:rPr>
          <w:rFonts w:ascii="Arial" w:eastAsia="Times New Roman" w:hAnsi="Arial" w:cs="Arial"/>
          <w:b/>
          <w:bCs/>
          <w:i/>
          <w:sz w:val="24"/>
          <w:szCs w:val="24"/>
          <w:lang w:eastAsia="es-CO"/>
        </w:rPr>
      </w:pPr>
      <w:r w:rsidRPr="00647DF5">
        <w:rPr>
          <w:rFonts w:ascii="Arial" w:eastAsia="Times New Roman" w:hAnsi="Arial" w:cs="Arial"/>
          <w:b/>
          <w:bCs/>
          <w:i/>
          <w:sz w:val="24"/>
          <w:szCs w:val="24"/>
          <w:lang w:eastAsia="es-CO"/>
        </w:rPr>
        <w:t xml:space="preserve">¿Hay lugar a declarar ineficaz la afiliación que efectuó la señora </w:t>
      </w:r>
      <w:r w:rsidR="009D2383" w:rsidRPr="00647DF5">
        <w:rPr>
          <w:rFonts w:ascii="Arial" w:eastAsia="Times New Roman" w:hAnsi="Arial" w:cs="Arial"/>
          <w:b/>
          <w:bCs/>
          <w:i/>
          <w:sz w:val="24"/>
          <w:szCs w:val="24"/>
          <w:lang w:eastAsia="es-CO"/>
        </w:rPr>
        <w:t>Nohora Patricia Valencia Montoya</w:t>
      </w:r>
      <w:r w:rsidRPr="00647DF5">
        <w:rPr>
          <w:rFonts w:ascii="Arial" w:eastAsia="Times New Roman" w:hAnsi="Arial" w:cs="Arial"/>
          <w:b/>
          <w:bCs/>
          <w:i/>
          <w:sz w:val="24"/>
          <w:szCs w:val="24"/>
          <w:lang w:eastAsia="es-CO"/>
        </w:rPr>
        <w:t xml:space="preserve"> al Régimen de Ahorro Individual con Solidaridad el 1</w:t>
      </w:r>
      <w:r w:rsidR="009D2383" w:rsidRPr="00647DF5">
        <w:rPr>
          <w:rFonts w:ascii="Arial" w:eastAsia="Times New Roman" w:hAnsi="Arial" w:cs="Arial"/>
          <w:b/>
          <w:bCs/>
          <w:i/>
          <w:sz w:val="24"/>
          <w:szCs w:val="24"/>
          <w:lang w:eastAsia="es-CO"/>
        </w:rPr>
        <w:t>6 de junio de 1994</w:t>
      </w:r>
      <w:r w:rsidRPr="00647DF5">
        <w:rPr>
          <w:rFonts w:ascii="Arial" w:eastAsia="Times New Roman" w:hAnsi="Arial" w:cs="Arial"/>
          <w:b/>
          <w:bCs/>
          <w:i/>
          <w:sz w:val="24"/>
          <w:szCs w:val="24"/>
          <w:lang w:eastAsia="es-CO"/>
        </w:rPr>
        <w:t>?</w:t>
      </w:r>
    </w:p>
    <w:p w14:paraId="29C37964" w14:textId="7550AFD0" w:rsidR="635F4E30" w:rsidRPr="00647DF5" w:rsidRDefault="635F4E30" w:rsidP="00647DF5">
      <w:pPr>
        <w:spacing w:after="0"/>
        <w:ind w:left="567" w:right="758"/>
        <w:jc w:val="both"/>
        <w:rPr>
          <w:rFonts w:ascii="Arial" w:eastAsia="Times New Roman" w:hAnsi="Arial" w:cs="Arial"/>
          <w:b/>
          <w:bCs/>
          <w:i/>
          <w:sz w:val="24"/>
          <w:szCs w:val="24"/>
          <w:lang w:eastAsia="es-CO"/>
        </w:rPr>
      </w:pPr>
    </w:p>
    <w:p w14:paraId="3DE1CCF0" w14:textId="77777777" w:rsidR="009D2383" w:rsidRPr="00647DF5" w:rsidRDefault="009D2383" w:rsidP="00647DF5">
      <w:pPr>
        <w:spacing w:after="0"/>
        <w:ind w:left="567" w:right="758"/>
        <w:jc w:val="both"/>
        <w:textAlignment w:val="baseline"/>
        <w:rPr>
          <w:rFonts w:ascii="Arial" w:eastAsia="Times New Roman" w:hAnsi="Arial" w:cs="Arial"/>
          <w:b/>
          <w:bCs/>
          <w:i/>
          <w:sz w:val="24"/>
          <w:szCs w:val="24"/>
          <w:lang w:eastAsia="es-CO"/>
        </w:rPr>
      </w:pPr>
      <w:r w:rsidRPr="00647DF5">
        <w:rPr>
          <w:rFonts w:ascii="Arial" w:eastAsia="Times New Roman" w:hAnsi="Arial" w:cs="Arial"/>
          <w:b/>
          <w:bCs/>
          <w:i/>
          <w:sz w:val="24"/>
          <w:szCs w:val="24"/>
          <w:lang w:eastAsia="es-CO"/>
        </w:rPr>
        <w:t>¿Existe incongruencia entre lo pedido en la demanda y lo resuelto por la juez de primer grado como lo alega la Administradora Colombiana de Pensiones en su alzada?</w:t>
      </w:r>
    </w:p>
    <w:p w14:paraId="34CE0A41" w14:textId="77777777" w:rsidR="009D2383" w:rsidRPr="00647DF5" w:rsidRDefault="009D2383" w:rsidP="00647DF5">
      <w:pPr>
        <w:spacing w:after="0"/>
        <w:ind w:left="567" w:right="758"/>
        <w:jc w:val="both"/>
        <w:textAlignment w:val="baseline"/>
        <w:rPr>
          <w:rFonts w:ascii="Arial" w:eastAsia="Times New Roman" w:hAnsi="Arial" w:cs="Arial"/>
          <w:b/>
          <w:bCs/>
          <w:i/>
          <w:sz w:val="24"/>
          <w:szCs w:val="24"/>
          <w:lang w:eastAsia="es-CO"/>
        </w:rPr>
      </w:pPr>
    </w:p>
    <w:p w14:paraId="1567E904" w14:textId="77777777" w:rsidR="008C25D9" w:rsidRPr="00647DF5" w:rsidRDefault="008C25D9" w:rsidP="00647DF5">
      <w:pPr>
        <w:spacing w:after="0"/>
        <w:ind w:left="567" w:right="758"/>
        <w:jc w:val="both"/>
        <w:textAlignment w:val="baseline"/>
        <w:rPr>
          <w:rFonts w:ascii="Arial" w:eastAsia="Times New Roman" w:hAnsi="Arial" w:cs="Arial"/>
          <w:b/>
          <w:bCs/>
          <w:i/>
          <w:sz w:val="24"/>
          <w:szCs w:val="24"/>
          <w:lang w:eastAsia="es-CO"/>
        </w:rPr>
      </w:pPr>
      <w:r w:rsidRPr="00647DF5">
        <w:rPr>
          <w:rFonts w:ascii="Arial" w:eastAsia="Times New Roman" w:hAnsi="Arial" w:cs="Arial"/>
          <w:b/>
          <w:bCs/>
          <w:i/>
          <w:sz w:val="24"/>
          <w:szCs w:val="24"/>
          <w:lang w:eastAsia="es-CO"/>
        </w:rPr>
        <w:t xml:space="preserve">¿Con la permanencia de la afiliada en el régimen de ahorro individual durante más de veinte años </w:t>
      </w:r>
      <w:r w:rsidR="009D2383" w:rsidRPr="00647DF5">
        <w:rPr>
          <w:rFonts w:ascii="Arial" w:eastAsia="Times New Roman" w:hAnsi="Arial" w:cs="Arial"/>
          <w:b/>
          <w:bCs/>
          <w:i/>
          <w:sz w:val="24"/>
          <w:szCs w:val="24"/>
          <w:lang w:eastAsia="es-CO"/>
        </w:rPr>
        <w:t xml:space="preserve">y el movimiento efectuado al interior del mismo </w:t>
      </w:r>
      <w:r w:rsidRPr="00647DF5">
        <w:rPr>
          <w:rFonts w:ascii="Arial" w:eastAsia="Times New Roman" w:hAnsi="Arial" w:cs="Arial"/>
          <w:b/>
          <w:bCs/>
          <w:i/>
          <w:sz w:val="24"/>
          <w:szCs w:val="24"/>
          <w:lang w:eastAsia="es-CO"/>
        </w:rPr>
        <w:t>desapareció la asimetría en la información que se echa de menos en la presente acción?</w:t>
      </w:r>
    </w:p>
    <w:p w14:paraId="62EBF3C5" w14:textId="77777777" w:rsidR="008C25D9" w:rsidRPr="00647DF5" w:rsidRDefault="008C25D9" w:rsidP="00647DF5">
      <w:pPr>
        <w:pStyle w:val="Sinespaciado"/>
        <w:spacing w:line="276" w:lineRule="auto"/>
        <w:ind w:left="567" w:right="758"/>
        <w:rPr>
          <w:rStyle w:val="normaltextrun"/>
          <w:rFonts w:ascii="Arial" w:hAnsi="Arial" w:cs="Arial"/>
          <w:b/>
          <w:bCs/>
          <w:i/>
          <w:color w:val="000000"/>
          <w:sz w:val="24"/>
          <w:szCs w:val="24"/>
          <w:shd w:val="clear" w:color="auto" w:fill="FFFFFF"/>
        </w:rPr>
      </w:pPr>
    </w:p>
    <w:p w14:paraId="3B0C5584" w14:textId="77777777" w:rsidR="008C25D9" w:rsidRPr="00647DF5" w:rsidRDefault="008C25D9" w:rsidP="00647DF5">
      <w:pPr>
        <w:spacing w:after="0"/>
        <w:ind w:left="567" w:right="758"/>
        <w:jc w:val="both"/>
        <w:textAlignment w:val="baseline"/>
        <w:rPr>
          <w:rStyle w:val="normaltextrun"/>
          <w:rFonts w:ascii="Arial" w:hAnsi="Arial" w:cs="Arial"/>
          <w:b/>
          <w:bCs/>
          <w:i/>
          <w:color w:val="000000"/>
          <w:sz w:val="24"/>
          <w:szCs w:val="24"/>
          <w:shd w:val="clear" w:color="auto" w:fill="FFFFFF"/>
        </w:rPr>
      </w:pPr>
      <w:r w:rsidRPr="00647DF5">
        <w:rPr>
          <w:rStyle w:val="normaltextrun"/>
          <w:rFonts w:ascii="Arial" w:hAnsi="Arial" w:cs="Arial"/>
          <w:b/>
          <w:bCs/>
          <w:i/>
          <w:color w:val="000000"/>
          <w:sz w:val="24"/>
          <w:szCs w:val="24"/>
          <w:shd w:val="clear" w:color="auto" w:fill="FFFFFF"/>
        </w:rPr>
        <w:t>¿Cuáles son las consecuencias prácticas de declarar las ineficacias de los traslados surtidos entre regímenes pensionales?</w:t>
      </w:r>
    </w:p>
    <w:p w14:paraId="6D98A12B" w14:textId="77777777" w:rsidR="008C25D9" w:rsidRPr="00647DF5" w:rsidRDefault="008C25D9" w:rsidP="00647DF5">
      <w:pPr>
        <w:pStyle w:val="Sinespaciado"/>
        <w:spacing w:line="276" w:lineRule="auto"/>
        <w:ind w:left="567" w:right="758"/>
        <w:rPr>
          <w:rStyle w:val="normaltextrun"/>
          <w:rFonts w:ascii="Arial" w:hAnsi="Arial" w:cs="Arial"/>
          <w:b/>
          <w:bCs/>
          <w:i/>
          <w:color w:val="000000"/>
          <w:sz w:val="24"/>
          <w:szCs w:val="24"/>
          <w:shd w:val="clear" w:color="auto" w:fill="FFFFFF"/>
        </w:rPr>
      </w:pPr>
    </w:p>
    <w:p w14:paraId="60CF333C" w14:textId="77777777" w:rsidR="008C25D9" w:rsidRPr="00647DF5" w:rsidRDefault="008C25D9" w:rsidP="00647DF5">
      <w:pPr>
        <w:spacing w:after="0"/>
        <w:ind w:left="567" w:right="758"/>
        <w:jc w:val="both"/>
        <w:textAlignment w:val="baseline"/>
        <w:rPr>
          <w:rStyle w:val="normaltextrun"/>
          <w:rFonts w:ascii="Arial" w:hAnsi="Arial" w:cs="Arial"/>
          <w:b/>
          <w:bCs/>
          <w:i/>
          <w:sz w:val="24"/>
          <w:szCs w:val="24"/>
          <w:shd w:val="clear" w:color="auto" w:fill="FFFFFF"/>
        </w:rPr>
      </w:pPr>
      <w:r w:rsidRPr="00647DF5">
        <w:rPr>
          <w:rStyle w:val="normaltextrun"/>
          <w:rFonts w:ascii="Arial" w:hAnsi="Arial" w:cs="Arial"/>
          <w:b/>
          <w:bCs/>
          <w:i/>
          <w:sz w:val="24"/>
          <w:szCs w:val="24"/>
          <w:shd w:val="clear" w:color="auto" w:fill="FFFFFF"/>
        </w:rPr>
        <w:t>¿Les asiste razón a</w:t>
      </w:r>
      <w:r w:rsidR="009D2383" w:rsidRPr="00647DF5">
        <w:rPr>
          <w:rStyle w:val="normaltextrun"/>
          <w:rFonts w:ascii="Arial" w:hAnsi="Arial" w:cs="Arial"/>
          <w:b/>
          <w:bCs/>
          <w:i/>
          <w:sz w:val="24"/>
          <w:szCs w:val="24"/>
          <w:shd w:val="clear" w:color="auto" w:fill="FFFFFF"/>
        </w:rPr>
        <w:t xml:space="preserve"> los fondos privados de pensiones cuando afirman que </w:t>
      </w:r>
      <w:r w:rsidRPr="00647DF5">
        <w:rPr>
          <w:rStyle w:val="normaltextrun"/>
          <w:rFonts w:ascii="Arial" w:hAnsi="Arial" w:cs="Arial"/>
          <w:b/>
          <w:bCs/>
          <w:i/>
          <w:sz w:val="24"/>
          <w:szCs w:val="24"/>
          <w:shd w:val="clear" w:color="auto" w:fill="FFFFFF"/>
        </w:rPr>
        <w:t>no es dable ordenar la restitución de los dineros que fueron cobrados por concepto de gastos de administración y primas de los seguros previsionales?</w:t>
      </w:r>
    </w:p>
    <w:p w14:paraId="2946DB82" w14:textId="77777777" w:rsidR="008C25D9" w:rsidRPr="00647DF5" w:rsidRDefault="008C25D9" w:rsidP="00647DF5">
      <w:pPr>
        <w:pStyle w:val="Sinespaciado"/>
        <w:spacing w:line="276" w:lineRule="auto"/>
        <w:ind w:left="567" w:right="758"/>
        <w:rPr>
          <w:rFonts w:ascii="Arial" w:hAnsi="Arial" w:cs="Arial"/>
          <w:i/>
          <w:sz w:val="24"/>
          <w:szCs w:val="24"/>
          <w:lang w:eastAsia="es-CO"/>
        </w:rPr>
      </w:pPr>
    </w:p>
    <w:p w14:paraId="26406E3F" w14:textId="77777777" w:rsidR="008C25D9" w:rsidRPr="00647DF5" w:rsidRDefault="008C25D9" w:rsidP="00647DF5">
      <w:pPr>
        <w:suppressAutoHyphens/>
        <w:spacing w:after="0"/>
        <w:ind w:left="567" w:right="758"/>
        <w:jc w:val="both"/>
        <w:rPr>
          <w:rFonts w:ascii="Arial" w:eastAsia="Times New Roman" w:hAnsi="Arial" w:cs="Arial"/>
          <w:i/>
          <w:spacing w:val="-2"/>
          <w:sz w:val="24"/>
          <w:szCs w:val="24"/>
          <w:lang w:eastAsia="es-ES"/>
        </w:rPr>
      </w:pPr>
      <w:r w:rsidRPr="00647DF5">
        <w:rPr>
          <w:rFonts w:ascii="Arial" w:eastAsia="Times New Roman" w:hAnsi="Arial" w:cs="Arial"/>
          <w:b/>
          <w:bCs/>
          <w:i/>
          <w:spacing w:val="-2"/>
          <w:sz w:val="24"/>
          <w:szCs w:val="24"/>
          <w:lang w:eastAsia="es-ES"/>
        </w:rPr>
        <w:t>¿Qué decisión debe adoptarse ante la posibilidad de que se haya redimido un bono pensional a favor de la afiliada?</w:t>
      </w:r>
      <w:r w:rsidRPr="00647DF5">
        <w:rPr>
          <w:rFonts w:ascii="Arial" w:eastAsia="Times New Roman" w:hAnsi="Arial" w:cs="Arial"/>
          <w:i/>
          <w:spacing w:val="-2"/>
          <w:sz w:val="24"/>
          <w:szCs w:val="24"/>
          <w:lang w:eastAsia="es-ES"/>
        </w:rPr>
        <w:t> </w:t>
      </w:r>
    </w:p>
    <w:p w14:paraId="5997CC1D" w14:textId="77777777" w:rsidR="008C25D9" w:rsidRPr="00647DF5" w:rsidRDefault="008C25D9" w:rsidP="00647DF5">
      <w:pPr>
        <w:pStyle w:val="Sinespaciado"/>
        <w:spacing w:line="276" w:lineRule="auto"/>
        <w:ind w:left="567" w:right="758"/>
        <w:rPr>
          <w:rFonts w:ascii="Arial" w:hAnsi="Arial" w:cs="Arial"/>
          <w:i/>
          <w:sz w:val="24"/>
          <w:szCs w:val="24"/>
          <w:lang w:eastAsia="es-CO"/>
        </w:rPr>
      </w:pPr>
    </w:p>
    <w:p w14:paraId="4B0B233C" w14:textId="77777777" w:rsidR="008C25D9" w:rsidRPr="00647DF5" w:rsidRDefault="008C25D9" w:rsidP="00647DF5">
      <w:pPr>
        <w:suppressAutoHyphens/>
        <w:spacing w:after="0"/>
        <w:ind w:left="567" w:right="758"/>
        <w:jc w:val="both"/>
        <w:rPr>
          <w:rFonts w:ascii="Arial" w:eastAsia="Times New Roman" w:hAnsi="Arial" w:cs="Arial"/>
          <w:b/>
          <w:bCs/>
          <w:i/>
          <w:spacing w:val="-2"/>
          <w:sz w:val="24"/>
          <w:szCs w:val="24"/>
          <w:lang w:eastAsia="es-ES"/>
        </w:rPr>
      </w:pPr>
      <w:r w:rsidRPr="00647DF5">
        <w:rPr>
          <w:rFonts w:ascii="Arial" w:eastAsia="Times New Roman" w:hAnsi="Arial" w:cs="Arial"/>
          <w:b/>
          <w:bCs/>
          <w:i/>
          <w:spacing w:val="-2"/>
          <w:sz w:val="24"/>
          <w:szCs w:val="24"/>
          <w:lang w:eastAsia="es-ES"/>
        </w:rPr>
        <w:t>¿Existe algún inconveniente en torno a que la afiliada se encuentre a menos de diez años de arribar a la edad mínima de pensión prevista en el RPM?</w:t>
      </w:r>
    </w:p>
    <w:p w14:paraId="110FFD37" w14:textId="77777777" w:rsidR="008C25D9" w:rsidRPr="00647DF5" w:rsidRDefault="008C25D9" w:rsidP="00647DF5">
      <w:pPr>
        <w:pStyle w:val="Sinespaciado"/>
        <w:spacing w:line="276" w:lineRule="auto"/>
        <w:rPr>
          <w:rFonts w:ascii="Arial" w:hAnsi="Arial" w:cs="Arial"/>
          <w:sz w:val="24"/>
          <w:szCs w:val="24"/>
          <w:lang w:eastAsia="es-ES"/>
        </w:rPr>
      </w:pPr>
    </w:p>
    <w:p w14:paraId="01512BE8" w14:textId="77777777" w:rsidR="008C25D9" w:rsidRPr="00647DF5" w:rsidRDefault="008C25D9" w:rsidP="00647DF5">
      <w:pPr>
        <w:pStyle w:val="Sinespaciado"/>
        <w:spacing w:line="276" w:lineRule="auto"/>
        <w:rPr>
          <w:rFonts w:ascii="Arial" w:hAnsi="Arial" w:cs="Arial"/>
          <w:sz w:val="24"/>
          <w:szCs w:val="24"/>
          <w:lang w:eastAsia="es-CO"/>
        </w:rPr>
      </w:pPr>
      <w:r w:rsidRPr="00647DF5">
        <w:rPr>
          <w:rFonts w:ascii="Arial" w:hAnsi="Arial" w:cs="Arial"/>
          <w:sz w:val="24"/>
          <w:szCs w:val="24"/>
          <w:lang w:eastAsia="es-CO"/>
        </w:rPr>
        <w:t> </w:t>
      </w:r>
    </w:p>
    <w:p w14:paraId="252378C1" w14:textId="77777777" w:rsidR="008C25D9" w:rsidRPr="00647DF5" w:rsidRDefault="008C25D9" w:rsidP="00647DF5">
      <w:pPr>
        <w:spacing w:after="0"/>
        <w:jc w:val="both"/>
        <w:textAlignment w:val="baseline"/>
        <w:rPr>
          <w:rFonts w:ascii="Arial" w:eastAsia="Times New Roman" w:hAnsi="Arial" w:cs="Arial"/>
          <w:sz w:val="24"/>
          <w:szCs w:val="24"/>
          <w:lang w:eastAsia="es-CO"/>
        </w:rPr>
      </w:pPr>
      <w:r w:rsidRPr="00647DF5">
        <w:rPr>
          <w:rFonts w:ascii="Arial" w:eastAsia="Times New Roman" w:hAnsi="Arial" w:cs="Arial"/>
          <w:sz w:val="24"/>
          <w:szCs w:val="24"/>
          <w:lang w:eastAsia="es-CO"/>
        </w:rPr>
        <w:t>Con el propósito de dar solución a los interrogantes en el caso concreto, la Sala considera necesario precisar, el siguiente: </w:t>
      </w:r>
    </w:p>
    <w:p w14:paraId="069956F2" w14:textId="77777777" w:rsidR="00933BC8" w:rsidRPr="00647DF5" w:rsidRDefault="00933BC8" w:rsidP="00C3141A">
      <w:pPr>
        <w:spacing w:after="0"/>
        <w:textAlignment w:val="baseline"/>
        <w:rPr>
          <w:rFonts w:ascii="Arial" w:eastAsia="Times New Roman" w:hAnsi="Arial" w:cs="Arial"/>
          <w:b/>
          <w:bCs/>
          <w:sz w:val="24"/>
          <w:szCs w:val="24"/>
          <w:lang w:eastAsia="es-CO"/>
        </w:rPr>
      </w:pPr>
    </w:p>
    <w:p w14:paraId="6DD106B6" w14:textId="12C765CE" w:rsidR="008C25D9" w:rsidRPr="00647DF5" w:rsidRDefault="008C25D9" w:rsidP="00647DF5">
      <w:pPr>
        <w:spacing w:after="0"/>
        <w:jc w:val="center"/>
        <w:textAlignment w:val="baseline"/>
        <w:rPr>
          <w:rFonts w:ascii="Arial" w:eastAsia="Times New Roman" w:hAnsi="Arial" w:cs="Arial"/>
          <w:sz w:val="24"/>
          <w:szCs w:val="24"/>
          <w:lang w:eastAsia="es-CO"/>
        </w:rPr>
      </w:pPr>
      <w:r w:rsidRPr="00647DF5">
        <w:rPr>
          <w:rFonts w:ascii="Arial" w:eastAsia="Times New Roman" w:hAnsi="Arial" w:cs="Arial"/>
          <w:b/>
          <w:bCs/>
          <w:sz w:val="24"/>
          <w:szCs w:val="24"/>
          <w:lang w:eastAsia="es-CO"/>
        </w:rPr>
        <w:t>FUNDAMENTO JURISPRUDENCIAL</w:t>
      </w:r>
      <w:r w:rsidRPr="00647DF5">
        <w:rPr>
          <w:rFonts w:ascii="Arial" w:eastAsia="Times New Roman" w:hAnsi="Arial" w:cs="Arial"/>
          <w:sz w:val="24"/>
          <w:szCs w:val="24"/>
          <w:lang w:eastAsia="es-CO"/>
        </w:rPr>
        <w:t> </w:t>
      </w:r>
    </w:p>
    <w:p w14:paraId="63D9C952" w14:textId="77777777" w:rsidR="008C25D9" w:rsidRPr="00647DF5" w:rsidRDefault="008C25D9" w:rsidP="00647DF5">
      <w:pPr>
        <w:spacing w:after="0"/>
        <w:jc w:val="both"/>
        <w:textAlignment w:val="baseline"/>
        <w:rPr>
          <w:rFonts w:ascii="Arial" w:eastAsia="Times New Roman" w:hAnsi="Arial" w:cs="Arial"/>
          <w:sz w:val="24"/>
          <w:szCs w:val="24"/>
          <w:lang w:eastAsia="es-CO"/>
        </w:rPr>
      </w:pPr>
      <w:r w:rsidRPr="00647DF5">
        <w:rPr>
          <w:rFonts w:ascii="Arial" w:eastAsia="Times New Roman" w:hAnsi="Arial" w:cs="Arial"/>
          <w:sz w:val="24"/>
          <w:szCs w:val="24"/>
          <w:lang w:eastAsia="es-CO"/>
        </w:rPr>
        <w:t>  </w:t>
      </w:r>
    </w:p>
    <w:p w14:paraId="3B91C6EA" w14:textId="77777777" w:rsidR="00C3141A" w:rsidRDefault="00C3141A" w:rsidP="00C3141A">
      <w:pPr>
        <w:spacing w:after="0"/>
        <w:jc w:val="both"/>
        <w:textAlignment w:val="baseline"/>
        <w:rPr>
          <w:rFonts w:ascii="Arial" w:eastAsia="Times New Roman" w:hAnsi="Arial" w:cs="Arial"/>
          <w:sz w:val="24"/>
          <w:szCs w:val="24"/>
          <w:lang w:eastAsia="es-CO"/>
        </w:rPr>
      </w:pPr>
      <w:bookmarkStart w:id="2" w:name="_Hlk99547862"/>
      <w:r>
        <w:rPr>
          <w:rFonts w:ascii="Arial" w:eastAsia="Times New Roman" w:hAnsi="Arial" w:cs="Arial"/>
          <w:b/>
          <w:bCs/>
          <w:sz w:val="24"/>
          <w:szCs w:val="24"/>
          <w:lang w:eastAsia="es-CO"/>
        </w:rPr>
        <w:t>1. Análisis jurídico que debe abordar el juez cuando se alega ausencia de información parcial o total por parte de las administradoras en los traslados entre regímenes pensionales.</w:t>
      </w:r>
      <w:r>
        <w:rPr>
          <w:rFonts w:ascii="Arial" w:eastAsia="Times New Roman" w:hAnsi="Arial" w:cs="Arial"/>
          <w:sz w:val="24"/>
          <w:szCs w:val="24"/>
          <w:lang w:eastAsia="es-CO"/>
        </w:rPr>
        <w:t> </w:t>
      </w:r>
    </w:p>
    <w:p w14:paraId="6288E249" w14:textId="77777777" w:rsidR="00C3141A" w:rsidRDefault="00C3141A" w:rsidP="00C3141A">
      <w:pPr>
        <w:spacing w:after="0"/>
        <w:jc w:val="both"/>
        <w:textAlignment w:val="baseline"/>
        <w:rPr>
          <w:rFonts w:ascii="Arial" w:eastAsia="Times New Roman" w:hAnsi="Arial" w:cs="Arial"/>
          <w:sz w:val="24"/>
          <w:szCs w:val="24"/>
          <w:lang w:eastAsia="es-CO"/>
        </w:rPr>
      </w:pPr>
    </w:p>
    <w:p w14:paraId="385DFE36" w14:textId="77777777" w:rsidR="00C3141A" w:rsidRDefault="00C3141A" w:rsidP="00C3141A">
      <w:pPr>
        <w:spacing w:after="0"/>
        <w:jc w:val="both"/>
        <w:textAlignment w:val="baseline"/>
        <w:rPr>
          <w:rFonts w:ascii="Arial" w:eastAsia="Times New Roman" w:hAnsi="Arial" w:cs="Arial"/>
          <w:sz w:val="24"/>
          <w:szCs w:val="24"/>
          <w:lang w:eastAsia="es-CO"/>
        </w:rPr>
      </w:pPr>
      <w:bookmarkStart w:id="3" w:name="_Hlk79855773"/>
      <w:r>
        <w:rPr>
          <w:rFonts w:ascii="Arial" w:eastAsia="Times New Roman" w:hAnsi="Arial" w:cs="Arial"/>
          <w:sz w:val="24"/>
          <w:szCs w:val="24"/>
          <w:lang w:eastAsia="es-CO"/>
        </w:rPr>
        <w:t>En sentencia STL4759 de 22 de julio de 2020, la Sala de Casación Laboral indicó:</w:t>
      </w:r>
    </w:p>
    <w:p w14:paraId="08EE227B" w14:textId="77777777" w:rsidR="00C3141A" w:rsidRDefault="00C3141A" w:rsidP="00C3141A">
      <w:pPr>
        <w:spacing w:after="0"/>
        <w:jc w:val="both"/>
        <w:textAlignment w:val="baseline"/>
        <w:rPr>
          <w:rFonts w:ascii="Arial" w:eastAsia="Times New Roman" w:hAnsi="Arial" w:cs="Arial"/>
          <w:sz w:val="24"/>
          <w:szCs w:val="24"/>
          <w:lang w:eastAsia="es-CO"/>
        </w:rPr>
      </w:pPr>
    </w:p>
    <w:p w14:paraId="32AD7963" w14:textId="77777777" w:rsidR="00C3141A" w:rsidRDefault="00C3141A" w:rsidP="00C3141A">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lastRenderedPageBreak/>
        <w:t xml:space="preserve">“En el caso bajo estudio, se hace necesario precisar, que en reiterada jurisprudencia esta Sala de Casación Laboral ha dejado clara su postura al indicar que la elección a cualquiera de los dos regímenes pensionales existentes, </w:t>
      </w:r>
      <w:r>
        <w:rPr>
          <w:rFonts w:ascii="Arial" w:eastAsia="Times New Roman" w:hAnsi="Arial" w:cs="Arial"/>
          <w:b/>
          <w:i/>
          <w:iCs/>
          <w:szCs w:val="24"/>
          <w:lang w:eastAsia="es-ES"/>
        </w:rPr>
        <w:t>debe estar precedida de una decisión libre y voluntaria, de suerte que las administradoras de pensiones tienen el deber de brindar a sus afiliados una asesoría que les permita tener los elementos de juicio suficientes para advertir la trascendencia de la decisión tomada al momento del traslado</w:t>
      </w:r>
      <w:r>
        <w:rPr>
          <w:rFonts w:ascii="Arial" w:eastAsia="Times New Roman" w:hAnsi="Arial" w:cs="Arial"/>
          <w:i/>
          <w:iCs/>
          <w:szCs w:val="24"/>
          <w:lang w:eastAsia="es-ES"/>
        </w:rPr>
        <w:t>, sin importar si la persona es o no beneficiaria del régimen de transición, o si está próximo a pensionarse.”. (Negrillas fuera de texto). </w:t>
      </w:r>
    </w:p>
    <w:p w14:paraId="4416A75A" w14:textId="77777777" w:rsidR="00C3141A" w:rsidRDefault="00C3141A" w:rsidP="00C3141A">
      <w:pPr>
        <w:spacing w:after="0"/>
        <w:jc w:val="both"/>
        <w:textAlignment w:val="baseline"/>
        <w:rPr>
          <w:rFonts w:ascii="Arial" w:eastAsia="Times New Roman" w:hAnsi="Arial" w:cs="Arial"/>
          <w:i/>
          <w:sz w:val="24"/>
          <w:szCs w:val="24"/>
          <w:lang w:eastAsia="es-CO"/>
        </w:rPr>
      </w:pPr>
    </w:p>
    <w:p w14:paraId="341F001D" w14:textId="77777777" w:rsidR="00C3141A" w:rsidRDefault="00C3141A" w:rsidP="00C3141A">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Y más adelante reiteró: </w:t>
      </w:r>
    </w:p>
    <w:p w14:paraId="245418E7" w14:textId="77777777" w:rsidR="00C3141A" w:rsidRDefault="00C3141A" w:rsidP="00C3141A">
      <w:pPr>
        <w:spacing w:after="0"/>
        <w:jc w:val="both"/>
        <w:textAlignment w:val="baseline"/>
        <w:rPr>
          <w:rFonts w:ascii="Arial" w:eastAsia="Times New Roman" w:hAnsi="Arial" w:cs="Arial"/>
          <w:i/>
          <w:sz w:val="24"/>
          <w:szCs w:val="24"/>
          <w:lang w:eastAsia="es-CO"/>
        </w:rPr>
      </w:pPr>
    </w:p>
    <w:p w14:paraId="494C0A84" w14:textId="77777777" w:rsidR="00C3141A" w:rsidRDefault="00C3141A" w:rsidP="00C3141A">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xml:space="preserve">“Así, en sentencias CSJ SL 31989, 9 sep. 2008, CSJ SL 31314, 9 sep. 2008, CSJ SL 33083, 22 nov. 2011, CSJ SL12136-2014, CSJ SL19447-2017, CSJ SL4964-2018, CSJ SL4989-2018, CSJ SL452-2019, CSJ SL1688-2019 y SL1689- 2019, esta Sala ha determinado de manera pacífica que la reacción del ordenamiento jurídico -artículos 271 y 272 de la Ley 100 de 1993- a la afiliación desinformada es la ineficacia, o la exclusión de todo efecto jurídico del acto de traslado. </w:t>
      </w:r>
      <w:r>
        <w:rPr>
          <w:rFonts w:ascii="Arial" w:eastAsia="Times New Roman" w:hAnsi="Arial" w:cs="Arial"/>
          <w:b/>
          <w:i/>
          <w:iCs/>
          <w:szCs w:val="24"/>
          <w:lang w:eastAsia="es-ES"/>
        </w:rPr>
        <w:t>Por este motivo, el examen del acto del cambio de régimen pensional, por transgresión del deber de información, tiene que abordarse desde la institución de la ineficacia en sentido estricto</w:t>
      </w:r>
      <w:r>
        <w:rPr>
          <w:rFonts w:ascii="Arial" w:eastAsia="Times New Roman" w:hAnsi="Arial" w:cs="Arial"/>
          <w:i/>
          <w:iCs/>
          <w:szCs w:val="24"/>
          <w:lang w:eastAsia="es-ES"/>
        </w:rPr>
        <w:t xml:space="preserve"> y no desde el régimen de las nulidades sustanciales.” (Negrillas fuera de texto). </w:t>
      </w:r>
    </w:p>
    <w:p w14:paraId="053C576D" w14:textId="77777777" w:rsidR="00C3141A" w:rsidRDefault="00C3141A" w:rsidP="00C3141A">
      <w:pPr>
        <w:spacing w:after="0"/>
        <w:jc w:val="both"/>
        <w:textAlignment w:val="baseline"/>
        <w:rPr>
          <w:rFonts w:ascii="Arial" w:eastAsia="Times New Roman" w:hAnsi="Arial" w:cs="Arial"/>
          <w:sz w:val="24"/>
          <w:szCs w:val="24"/>
          <w:lang w:eastAsia="es-CO"/>
        </w:rPr>
      </w:pPr>
    </w:p>
    <w:p w14:paraId="76F2B288" w14:textId="77777777" w:rsidR="00C3141A" w:rsidRDefault="00C3141A" w:rsidP="00C3141A">
      <w:pPr>
        <w:spacing w:after="0"/>
        <w:jc w:val="both"/>
        <w:textAlignment w:val="baseline"/>
        <w:rPr>
          <w:rFonts w:ascii="Arial" w:eastAsia="Times New Roman" w:hAnsi="Arial" w:cs="Arial"/>
          <w:sz w:val="24"/>
          <w:szCs w:val="24"/>
          <w:lang w:eastAsia="es-CO"/>
        </w:rPr>
      </w:pPr>
      <w:r>
        <w:rPr>
          <w:rFonts w:ascii="Arial" w:eastAsia="Times New Roman" w:hAnsi="Arial" w:cs="Arial"/>
          <w:b/>
          <w:bCs/>
          <w:sz w:val="24"/>
          <w:szCs w:val="24"/>
          <w:lang w:eastAsia="es-CO"/>
        </w:rPr>
        <w:t>2. Sobre el deber de información.</w:t>
      </w:r>
    </w:p>
    <w:p w14:paraId="57B8059D" w14:textId="77777777" w:rsidR="00C3141A" w:rsidRDefault="00C3141A" w:rsidP="00C3141A">
      <w:pPr>
        <w:spacing w:after="0"/>
        <w:jc w:val="both"/>
        <w:textAlignment w:val="baseline"/>
        <w:rPr>
          <w:rFonts w:ascii="Arial" w:eastAsia="Times New Roman" w:hAnsi="Arial" w:cs="Arial"/>
          <w:sz w:val="24"/>
          <w:szCs w:val="24"/>
          <w:lang w:eastAsia="es-CO"/>
        </w:rPr>
      </w:pPr>
    </w:p>
    <w:p w14:paraId="49BC3BC4" w14:textId="77777777" w:rsidR="00C3141A" w:rsidRDefault="00C3141A" w:rsidP="00C3141A">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Frente a este ítem, la Corte Suprema de Justicia en providencia SL1452 de 3 de abril de 2019, señaló que el deber de información a cargo de las administradoras de fondos de pensiones ha sido exigible desde el momento de su creación, identificando tres etapas en el que el nivel de exigencia en la información se ha incrementado de acuerdo con la evolución histórica de las normas que regulan la materia; lo que expuso en resumen así: </w:t>
      </w:r>
    </w:p>
    <w:p w14:paraId="554D9EFA" w14:textId="77777777" w:rsidR="00C3141A" w:rsidRDefault="00C3141A" w:rsidP="00C3141A">
      <w:pPr>
        <w:spacing w:after="0"/>
        <w:jc w:val="both"/>
        <w:textAlignment w:val="baseline"/>
        <w:rPr>
          <w:rFonts w:ascii="Arial" w:eastAsia="Times New Roman" w:hAnsi="Arial" w:cs="Arial"/>
          <w:sz w:val="24"/>
          <w:szCs w:val="24"/>
          <w:lang w:eastAsia="es-CO"/>
        </w:rPr>
      </w:pPr>
    </w:p>
    <w:p w14:paraId="1DD8AF52" w14:textId="77777777" w:rsidR="00C3141A" w:rsidRDefault="00C3141A" w:rsidP="00C3141A">
      <w:pPr>
        <w:spacing w:after="0" w:line="240" w:lineRule="auto"/>
        <w:ind w:left="426" w:right="420"/>
        <w:jc w:val="both"/>
        <w:textAlignment w:val="baseline"/>
        <w:rPr>
          <w:rFonts w:ascii="Arial" w:eastAsia="Times New Roman" w:hAnsi="Arial" w:cs="Arial"/>
          <w:szCs w:val="24"/>
          <w:lang w:val="es-ES" w:eastAsia="es-ES"/>
        </w:rPr>
      </w:pPr>
      <w:r>
        <w:rPr>
          <w:rFonts w:ascii="Arial" w:eastAsia="Times New Roman" w:hAnsi="Arial" w:cs="Arial"/>
          <w:i/>
          <w:iCs/>
          <w:szCs w:val="24"/>
          <w:lang w:eastAsia="es-ES"/>
        </w:rPr>
        <w:t>“El anterior recuento sobre la evolución normativa del deber de información a cargo de las administradoras de pensiones podría, a grandes rasgos, sintetizarse así:</w:t>
      </w:r>
    </w:p>
    <w:p w14:paraId="1CCA8FBE" w14:textId="77777777" w:rsidR="00C3141A" w:rsidRDefault="00C3141A" w:rsidP="00C3141A">
      <w:pPr>
        <w:spacing w:after="0" w:line="240" w:lineRule="auto"/>
        <w:ind w:left="426" w:right="420"/>
        <w:jc w:val="both"/>
        <w:textAlignment w:val="baseline"/>
        <w:rPr>
          <w:rFonts w:ascii="Arial" w:eastAsia="Times New Roman" w:hAnsi="Arial" w:cs="Arial"/>
          <w:szCs w:val="24"/>
          <w:lang w:val="es-ES" w:eastAsia="es-ES"/>
        </w:rPr>
      </w:pPr>
    </w:p>
    <w:tbl>
      <w:tblPr>
        <w:tblW w:w="8646" w:type="dxa"/>
        <w:tblInd w:w="441"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484"/>
        <w:gridCol w:w="3052"/>
        <w:gridCol w:w="4110"/>
      </w:tblGrid>
      <w:tr w:rsidR="00C3141A" w14:paraId="7DD98EB4" w14:textId="77777777" w:rsidTr="00823021">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21F93348" w14:textId="77777777" w:rsidR="00C3141A" w:rsidRDefault="00C3141A" w:rsidP="00823021">
            <w:pPr>
              <w:spacing w:after="0"/>
              <w:jc w:val="both"/>
              <w:textAlignment w:val="baseline"/>
              <w:rPr>
                <w:rFonts w:ascii="Arial" w:eastAsia="Times New Roman" w:hAnsi="Arial" w:cs="Arial"/>
                <w:sz w:val="20"/>
                <w:szCs w:val="24"/>
                <w:lang w:val="es-ES" w:eastAsia="es-ES"/>
              </w:rPr>
            </w:pPr>
            <w:r>
              <w:rPr>
                <w:rFonts w:ascii="Arial" w:eastAsia="Times New Roman" w:hAnsi="Arial" w:cs="Arial"/>
                <w:b/>
                <w:bCs/>
                <w:i/>
                <w:iCs/>
                <w:sz w:val="20"/>
                <w:szCs w:val="24"/>
                <w:lang w:eastAsia="es-ES"/>
              </w:rPr>
              <w:t>Etapa acumulativa</w:t>
            </w:r>
            <w:r>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70312107" w14:textId="77777777" w:rsidR="00C3141A" w:rsidRDefault="00C3141A" w:rsidP="00823021">
            <w:pPr>
              <w:spacing w:after="0"/>
              <w:jc w:val="both"/>
              <w:textAlignment w:val="baseline"/>
              <w:rPr>
                <w:rFonts w:ascii="Arial" w:eastAsia="Times New Roman" w:hAnsi="Arial" w:cs="Arial"/>
                <w:sz w:val="20"/>
                <w:szCs w:val="24"/>
                <w:lang w:val="es-ES" w:eastAsia="es-ES"/>
              </w:rPr>
            </w:pPr>
            <w:r>
              <w:rPr>
                <w:rFonts w:ascii="Arial" w:eastAsia="Times New Roman" w:hAnsi="Arial" w:cs="Arial"/>
                <w:b/>
                <w:bCs/>
                <w:i/>
                <w:iCs/>
                <w:sz w:val="20"/>
                <w:szCs w:val="24"/>
                <w:lang w:eastAsia="es-ES"/>
              </w:rPr>
              <w:t>Normas que obligan a las administradoras de pensiones a dar información</w:t>
            </w:r>
            <w:r>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27CCFB83" w14:textId="77777777" w:rsidR="00C3141A" w:rsidRDefault="00C3141A" w:rsidP="00823021">
            <w:pPr>
              <w:spacing w:after="0"/>
              <w:jc w:val="both"/>
              <w:textAlignment w:val="baseline"/>
              <w:rPr>
                <w:rFonts w:ascii="Arial" w:eastAsia="Times New Roman" w:hAnsi="Arial" w:cs="Arial"/>
                <w:sz w:val="20"/>
                <w:szCs w:val="24"/>
                <w:lang w:val="es-ES" w:eastAsia="es-ES"/>
              </w:rPr>
            </w:pPr>
            <w:r>
              <w:rPr>
                <w:rFonts w:ascii="Arial" w:eastAsia="Times New Roman" w:hAnsi="Arial" w:cs="Arial"/>
                <w:b/>
                <w:bCs/>
                <w:i/>
                <w:iCs/>
                <w:sz w:val="20"/>
                <w:szCs w:val="24"/>
                <w:lang w:eastAsia="es-ES"/>
              </w:rPr>
              <w:t>Contenido mínimo y alcance del deber de información</w:t>
            </w:r>
            <w:r>
              <w:rPr>
                <w:rFonts w:ascii="Arial" w:eastAsia="Times New Roman" w:hAnsi="Arial" w:cs="Arial"/>
                <w:sz w:val="20"/>
                <w:szCs w:val="24"/>
                <w:lang w:val="es-ES" w:eastAsia="es-ES"/>
              </w:rPr>
              <w:t> </w:t>
            </w:r>
          </w:p>
        </w:tc>
      </w:tr>
      <w:tr w:rsidR="00C3141A" w14:paraId="1FB653D7" w14:textId="77777777" w:rsidTr="00823021">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1E447F7C" w14:textId="77777777" w:rsidR="00C3141A" w:rsidRDefault="00C3141A" w:rsidP="00823021">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Deber de información</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44DB87B2" w14:textId="77777777" w:rsidR="00C3141A" w:rsidRDefault="00C3141A" w:rsidP="00823021">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Arts. 13 literal b), 271 y 272 de la Ley 100 de 1993</w:t>
            </w:r>
            <w:r>
              <w:rPr>
                <w:rFonts w:ascii="Arial" w:eastAsia="Times New Roman" w:hAnsi="Arial" w:cs="Arial"/>
                <w:sz w:val="20"/>
                <w:szCs w:val="24"/>
                <w:lang w:val="es-ES" w:eastAsia="es-ES"/>
              </w:rPr>
              <w:t> </w:t>
            </w:r>
          </w:p>
          <w:p w14:paraId="34F194BA" w14:textId="77777777" w:rsidR="00C3141A" w:rsidRDefault="00C3141A" w:rsidP="00823021">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val="es-ES" w:eastAsia="es-ES"/>
              </w:rPr>
              <w:t>Art. 97, numeral 1 del Decreto 663 de 1993, modificado por el artículo 23 de la Ley 797 de 2003</w:t>
            </w:r>
            <w:r>
              <w:rPr>
                <w:rFonts w:ascii="Arial" w:eastAsia="Times New Roman" w:hAnsi="Arial" w:cs="Arial"/>
                <w:sz w:val="20"/>
                <w:szCs w:val="24"/>
                <w:lang w:val="es-ES" w:eastAsia="es-ES"/>
              </w:rPr>
              <w:t> </w:t>
            </w:r>
          </w:p>
          <w:p w14:paraId="32E36DFA" w14:textId="77777777" w:rsidR="00C3141A" w:rsidRDefault="00C3141A" w:rsidP="00823021">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val="es-ES" w:eastAsia="es-ES"/>
              </w:rPr>
              <w:t>Disposiciones constitucionales relativas al derecho a la información, no menoscabo de derechos laborales y autonomía personal</w:t>
            </w:r>
            <w:r>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59FED175" w14:textId="77777777" w:rsidR="00C3141A" w:rsidRDefault="00C3141A" w:rsidP="00823021">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Ilustración de las características, condiciones, acceso, efectos y riesgos de cada uno de los regímenes pensionales, lo que incluye dar a conocer la existencia de un régimen de transición y la eventual pérdida de beneficios pensionales</w:t>
            </w:r>
            <w:r>
              <w:rPr>
                <w:rFonts w:ascii="Arial" w:eastAsia="Times New Roman" w:hAnsi="Arial" w:cs="Arial"/>
                <w:sz w:val="20"/>
                <w:szCs w:val="24"/>
                <w:lang w:val="es-ES" w:eastAsia="es-ES"/>
              </w:rPr>
              <w:t> </w:t>
            </w:r>
          </w:p>
        </w:tc>
      </w:tr>
      <w:tr w:rsidR="00C3141A" w14:paraId="592FB7DC" w14:textId="77777777" w:rsidTr="00823021">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30BB2CE2" w14:textId="77777777" w:rsidR="00C3141A" w:rsidRDefault="00C3141A" w:rsidP="00823021">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Deber de información, asesoría y buen consejo</w:t>
            </w:r>
            <w:r>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17B5A269" w14:textId="77777777" w:rsidR="00C3141A" w:rsidRDefault="00C3141A" w:rsidP="00823021">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Artículo 3, literal c) de la Ley 1328 de 2009</w:t>
            </w:r>
            <w:r>
              <w:rPr>
                <w:rFonts w:ascii="Arial" w:eastAsia="Times New Roman" w:hAnsi="Arial" w:cs="Arial"/>
                <w:sz w:val="20"/>
                <w:szCs w:val="24"/>
                <w:lang w:val="es-ES" w:eastAsia="es-ES"/>
              </w:rPr>
              <w:t> </w:t>
            </w:r>
          </w:p>
          <w:p w14:paraId="2E24547C" w14:textId="77777777" w:rsidR="00C3141A" w:rsidRDefault="00C3141A" w:rsidP="00823021">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Decreto 2241 de 2010</w:t>
            </w:r>
            <w:r>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42C9F7AE" w14:textId="77777777" w:rsidR="00C3141A" w:rsidRDefault="00C3141A" w:rsidP="00823021">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Implica el análisis previo, calificado y global de los antecedentes del afiliado y los pormenores de los regímenes pensionales, a fin de que el asesor o promotor pueda emitir un consejo, sugerencia o recomendación al afiliado acerca de lo que más le conviene y, por tanto, lo que podría perjudicarle</w:t>
            </w:r>
            <w:r>
              <w:rPr>
                <w:rFonts w:ascii="Arial" w:eastAsia="Times New Roman" w:hAnsi="Arial" w:cs="Arial"/>
                <w:sz w:val="20"/>
                <w:szCs w:val="24"/>
                <w:lang w:val="es-ES" w:eastAsia="es-ES"/>
              </w:rPr>
              <w:t> </w:t>
            </w:r>
          </w:p>
        </w:tc>
      </w:tr>
      <w:tr w:rsidR="00C3141A" w14:paraId="36E0621B" w14:textId="77777777" w:rsidTr="00823021">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16AD511C" w14:textId="77777777" w:rsidR="00C3141A" w:rsidRDefault="00C3141A" w:rsidP="00823021">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lastRenderedPageBreak/>
              <w:t>Deber de información, asesoría, buen consejo y doble asesoría.</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120D5F04" w14:textId="77777777" w:rsidR="00C3141A" w:rsidRDefault="00C3141A" w:rsidP="00823021">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Ley 1748 de 2014</w:t>
            </w:r>
            <w:r>
              <w:rPr>
                <w:rFonts w:ascii="Arial" w:eastAsia="Times New Roman" w:hAnsi="Arial" w:cs="Arial"/>
                <w:sz w:val="20"/>
                <w:szCs w:val="24"/>
                <w:lang w:val="es-ES" w:eastAsia="es-ES"/>
              </w:rPr>
              <w:t> </w:t>
            </w:r>
          </w:p>
          <w:p w14:paraId="2602C6A4" w14:textId="77777777" w:rsidR="00C3141A" w:rsidRDefault="00C3141A" w:rsidP="00823021">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Artículo 3 del Decreto 2071 de 2015</w:t>
            </w:r>
            <w:r>
              <w:rPr>
                <w:rFonts w:ascii="Arial" w:eastAsia="Times New Roman" w:hAnsi="Arial" w:cs="Arial"/>
                <w:sz w:val="20"/>
                <w:szCs w:val="24"/>
                <w:lang w:val="es-ES" w:eastAsia="es-ES"/>
              </w:rPr>
              <w:t> </w:t>
            </w:r>
          </w:p>
          <w:p w14:paraId="538B3F2B" w14:textId="77777777" w:rsidR="00C3141A" w:rsidRDefault="00C3141A" w:rsidP="00823021">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Circular Externa n. 016 de 2016</w:t>
            </w:r>
            <w:r>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20033A4D" w14:textId="77777777" w:rsidR="00C3141A" w:rsidRDefault="00C3141A" w:rsidP="00823021">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Junto con lo anterior, lleva inmerso el derecho a obtener asesoría de los representantes de ambos regímenes pensionales.</w:t>
            </w:r>
            <w:r>
              <w:rPr>
                <w:rFonts w:ascii="Arial" w:eastAsia="Times New Roman" w:hAnsi="Arial" w:cs="Arial"/>
                <w:sz w:val="20"/>
                <w:szCs w:val="24"/>
                <w:lang w:val="es-ES" w:eastAsia="es-ES"/>
              </w:rPr>
              <w:t> </w:t>
            </w:r>
          </w:p>
        </w:tc>
      </w:tr>
    </w:tbl>
    <w:p w14:paraId="5920803F" w14:textId="77777777" w:rsidR="00C3141A" w:rsidRDefault="00C3141A" w:rsidP="00C3141A">
      <w:pPr>
        <w:spacing w:after="0"/>
        <w:jc w:val="both"/>
        <w:textAlignment w:val="baseline"/>
        <w:rPr>
          <w:rFonts w:ascii="Arial" w:eastAsia="Times New Roman" w:hAnsi="Arial" w:cs="Arial"/>
          <w:sz w:val="24"/>
          <w:szCs w:val="24"/>
          <w:lang w:val="es-ES" w:eastAsia="es-ES"/>
        </w:rPr>
      </w:pPr>
      <w:r>
        <w:rPr>
          <w:rFonts w:ascii="Arial" w:eastAsia="Times New Roman" w:hAnsi="Arial" w:cs="Arial"/>
          <w:sz w:val="24"/>
          <w:szCs w:val="24"/>
          <w:lang w:val="es-ES" w:eastAsia="es-ES"/>
        </w:rPr>
        <w:t> </w:t>
      </w:r>
    </w:p>
    <w:p w14:paraId="4EE4D3F1" w14:textId="77777777" w:rsidR="00C3141A" w:rsidRDefault="00C3141A" w:rsidP="00C3141A">
      <w:pPr>
        <w:spacing w:after="0"/>
        <w:jc w:val="both"/>
        <w:textAlignment w:val="baseline"/>
        <w:rPr>
          <w:rFonts w:ascii="Arial" w:eastAsia="Times New Roman" w:hAnsi="Arial" w:cs="Arial"/>
          <w:sz w:val="24"/>
          <w:szCs w:val="24"/>
          <w:lang w:eastAsia="es-CO"/>
        </w:rPr>
      </w:pPr>
      <w:r>
        <w:rPr>
          <w:rFonts w:ascii="Arial" w:eastAsia="Times New Roman" w:hAnsi="Arial" w:cs="Arial"/>
          <w:b/>
          <w:bCs/>
          <w:sz w:val="24"/>
          <w:szCs w:val="24"/>
          <w:lang w:eastAsia="es-CO"/>
        </w:rPr>
        <w:t>3. La suscripción del formulario de afiliación.</w:t>
      </w:r>
      <w:r>
        <w:rPr>
          <w:rFonts w:ascii="Arial" w:eastAsia="Times New Roman" w:hAnsi="Arial" w:cs="Arial"/>
          <w:sz w:val="24"/>
          <w:szCs w:val="24"/>
          <w:lang w:eastAsia="es-CO"/>
        </w:rPr>
        <w:t> </w:t>
      </w:r>
    </w:p>
    <w:p w14:paraId="3BA3A356" w14:textId="77777777" w:rsidR="00C3141A" w:rsidRDefault="00C3141A" w:rsidP="00C3141A">
      <w:pPr>
        <w:spacing w:after="0"/>
        <w:jc w:val="both"/>
        <w:textAlignment w:val="baseline"/>
        <w:rPr>
          <w:rFonts w:ascii="Arial" w:eastAsia="Times New Roman" w:hAnsi="Arial" w:cs="Arial"/>
          <w:sz w:val="24"/>
          <w:szCs w:val="24"/>
          <w:lang w:eastAsia="es-CO"/>
        </w:rPr>
      </w:pPr>
    </w:p>
    <w:p w14:paraId="0FBDEB78" w14:textId="77777777" w:rsidR="00C3141A" w:rsidRDefault="00C3141A" w:rsidP="00C3141A">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Respecto al valor probatorio del formulario de afiliación suscrito entre la AFP y el potencial afiliado, la alta magistratura en la providencia que se viene referenciando sostiene que ese documento por sí solo no le otorga plena validez al traslado entre regímenes pensionales, argumentando que:</w:t>
      </w:r>
    </w:p>
    <w:p w14:paraId="03FF0A2D" w14:textId="77777777" w:rsidR="00C3141A" w:rsidRDefault="00C3141A" w:rsidP="00C3141A">
      <w:pPr>
        <w:spacing w:after="0"/>
        <w:jc w:val="both"/>
        <w:textAlignment w:val="baseline"/>
        <w:rPr>
          <w:rFonts w:ascii="Arial" w:eastAsia="Times New Roman" w:hAnsi="Arial" w:cs="Arial"/>
          <w:sz w:val="24"/>
          <w:szCs w:val="24"/>
          <w:lang w:eastAsia="es-CO"/>
        </w:rPr>
      </w:pPr>
    </w:p>
    <w:p w14:paraId="6A3620EF" w14:textId="77777777" w:rsidR="00C3141A" w:rsidRDefault="00C3141A" w:rsidP="00C3141A">
      <w:pPr>
        <w:spacing w:after="0" w:line="240" w:lineRule="auto"/>
        <w:ind w:left="426" w:right="420"/>
        <w:jc w:val="both"/>
        <w:textAlignment w:val="baseline"/>
        <w:rPr>
          <w:rFonts w:ascii="Arial" w:eastAsia="Times New Roman" w:hAnsi="Arial" w:cs="Arial"/>
          <w:szCs w:val="24"/>
          <w:lang w:val="es-ES" w:eastAsia="es-ES"/>
        </w:rPr>
      </w:pPr>
      <w:r>
        <w:rPr>
          <w:rFonts w:ascii="Arial" w:eastAsia="Times New Roman" w:hAnsi="Arial" w:cs="Arial"/>
          <w:i/>
          <w:iCs/>
          <w:szCs w:val="24"/>
          <w:lang w:eastAsia="es-ES"/>
        </w:rPr>
        <w:t>“La Sala considera desacertada esta tesis, en la medida que la firma del formulario, al igual que las afirmaciones consignadas en los formatos preimpresos de los fondos de pensiones, tales como «la afiliación se hace libre y voluntaria», «se ha efectuado libre, espontánea y sin presiones» u otro tipo de leyendas de este tipo o aseveraciones, no son suficientes para dar por demostrado el deber de información. A lo sumo, acreditan un consentimiento, pero no informado.</w:t>
      </w:r>
    </w:p>
    <w:p w14:paraId="399A60B1" w14:textId="77777777" w:rsidR="00C3141A" w:rsidRDefault="00C3141A" w:rsidP="00C3141A">
      <w:pPr>
        <w:spacing w:after="0" w:line="240" w:lineRule="auto"/>
        <w:ind w:left="426" w:right="420"/>
        <w:jc w:val="both"/>
        <w:textAlignment w:val="baseline"/>
        <w:rPr>
          <w:rFonts w:ascii="Arial" w:eastAsia="Times New Roman" w:hAnsi="Arial" w:cs="Arial"/>
          <w:szCs w:val="24"/>
          <w:lang w:val="es-ES" w:eastAsia="es-ES"/>
        </w:rPr>
      </w:pPr>
    </w:p>
    <w:p w14:paraId="727C4768" w14:textId="77777777" w:rsidR="00C3141A" w:rsidRDefault="00C3141A" w:rsidP="00C3141A">
      <w:pPr>
        <w:spacing w:after="0" w:line="240" w:lineRule="auto"/>
        <w:ind w:left="426" w:right="420"/>
        <w:jc w:val="both"/>
        <w:textAlignment w:val="baseline"/>
        <w:rPr>
          <w:rFonts w:ascii="Arial" w:eastAsia="Times New Roman" w:hAnsi="Arial" w:cs="Arial"/>
          <w:szCs w:val="24"/>
          <w:lang w:val="es-ES" w:eastAsia="es-ES"/>
        </w:rPr>
      </w:pPr>
      <w:r>
        <w:rPr>
          <w:rFonts w:ascii="Arial" w:eastAsia="Times New Roman" w:hAnsi="Arial" w:cs="Arial"/>
          <w:i/>
          <w:iCs/>
          <w:szCs w:val="24"/>
          <w:lang w:eastAsia="es-ES"/>
        </w:rPr>
        <w:t>Sobre el particular, en la sentencia SL19447-2017 la Sala explicó:</w:t>
      </w:r>
    </w:p>
    <w:p w14:paraId="24CC4A35" w14:textId="77777777" w:rsidR="00C3141A" w:rsidRDefault="00C3141A" w:rsidP="00C3141A">
      <w:pPr>
        <w:spacing w:after="0" w:line="240" w:lineRule="auto"/>
        <w:ind w:left="426" w:right="420"/>
        <w:jc w:val="both"/>
        <w:textAlignment w:val="baseline"/>
        <w:rPr>
          <w:rFonts w:ascii="Arial" w:eastAsia="Times New Roman" w:hAnsi="Arial" w:cs="Arial"/>
          <w:szCs w:val="24"/>
          <w:lang w:val="es-ES" w:eastAsia="es-ES"/>
        </w:rPr>
      </w:pPr>
      <w:r>
        <w:rPr>
          <w:rFonts w:ascii="Arial" w:eastAsia="Times New Roman" w:hAnsi="Arial" w:cs="Arial"/>
          <w:szCs w:val="24"/>
          <w:lang w:val="es-ES" w:eastAsia="es-ES"/>
        </w:rPr>
        <w:t> </w:t>
      </w:r>
    </w:p>
    <w:p w14:paraId="4C479C9C" w14:textId="77777777" w:rsidR="00C3141A" w:rsidRDefault="00C3141A" w:rsidP="00C3141A">
      <w:pPr>
        <w:spacing w:after="0" w:line="240" w:lineRule="auto"/>
        <w:ind w:left="709" w:right="703"/>
        <w:jc w:val="both"/>
        <w:textAlignment w:val="baseline"/>
        <w:rPr>
          <w:rFonts w:ascii="Arial" w:eastAsia="Times New Roman" w:hAnsi="Arial" w:cs="Arial"/>
          <w:szCs w:val="24"/>
          <w:lang w:val="es-ES" w:eastAsia="es-ES"/>
        </w:rPr>
      </w:pPr>
      <w:r>
        <w:rPr>
          <w:rFonts w:ascii="Arial" w:eastAsia="Times New Roman" w:hAnsi="Arial" w:cs="Arial"/>
          <w:i/>
          <w:iCs/>
          <w:szCs w:val="24"/>
          <w:lang w:eastAsia="es-ES"/>
        </w:rPr>
        <w:t>Por demás las implicaciones de la asimetría en la información, determinante para advertir sobre la validez o no de la escogencia del régimen pensional, no solo estaba contemplada con la severidad del artículo 13 atrás indicado, sino además el Estatuto Financiero de la época, para controlarla, imponía, en los artículos 97 y siguientes que las administradoras, entre ellas las de pensiones, debían obrar no solo conforme a la ley, sino soportadas en los principios de buena fe «y de servicio a los intereses sociales» en las que se sancionaba que no se diera información relevante, e incluso se indicaba que «Las entidades vigiladas deben suministrar a los usuarios de los servicios que prestan la información necesaria para lograr la mayor transparencia en las operaciones que realicen, de suerte que les permita, a través de elementos de juicio claros y objetivos, escoger las mejores opciones del mercado».</w:t>
      </w:r>
      <w:r>
        <w:rPr>
          <w:rFonts w:ascii="Arial" w:eastAsia="Times New Roman" w:hAnsi="Arial" w:cs="Arial"/>
          <w:szCs w:val="24"/>
          <w:lang w:val="es-ES" w:eastAsia="es-ES"/>
        </w:rPr>
        <w:t> </w:t>
      </w:r>
    </w:p>
    <w:p w14:paraId="724FDFD7" w14:textId="77777777" w:rsidR="00C3141A" w:rsidRDefault="00C3141A" w:rsidP="00C3141A">
      <w:pPr>
        <w:spacing w:after="0" w:line="240" w:lineRule="auto"/>
        <w:ind w:left="709" w:right="703"/>
        <w:jc w:val="both"/>
        <w:textAlignment w:val="baseline"/>
        <w:rPr>
          <w:rFonts w:ascii="Arial" w:eastAsia="Times New Roman" w:hAnsi="Arial" w:cs="Arial"/>
          <w:szCs w:val="24"/>
          <w:lang w:val="es-ES" w:eastAsia="es-ES"/>
        </w:rPr>
      </w:pPr>
      <w:r>
        <w:rPr>
          <w:rFonts w:ascii="Arial" w:eastAsia="Times New Roman" w:hAnsi="Arial" w:cs="Arial"/>
          <w:szCs w:val="24"/>
          <w:lang w:val="es-ES" w:eastAsia="es-ES"/>
        </w:rPr>
        <w:t> </w:t>
      </w:r>
    </w:p>
    <w:p w14:paraId="7D4B2CC5" w14:textId="77777777" w:rsidR="00C3141A" w:rsidRDefault="00C3141A" w:rsidP="00C3141A">
      <w:pPr>
        <w:spacing w:after="0" w:line="240" w:lineRule="auto"/>
        <w:ind w:left="709" w:right="703"/>
        <w:jc w:val="both"/>
        <w:textAlignment w:val="baseline"/>
        <w:rPr>
          <w:rFonts w:ascii="Arial" w:eastAsia="Times New Roman" w:hAnsi="Arial" w:cs="Arial"/>
          <w:szCs w:val="24"/>
          <w:lang w:val="es-ES" w:eastAsia="es-ES"/>
        </w:rPr>
      </w:pPr>
      <w:r>
        <w:rPr>
          <w:rFonts w:ascii="Arial" w:eastAsia="Times New Roman" w:hAnsi="Arial" w:cs="Arial"/>
          <w:i/>
          <w:iCs/>
          <w:szCs w:val="24"/>
          <w:lang w:eastAsia="es-ES"/>
        </w:rPr>
        <w:t xml:space="preserve">Ese mismo compendio normativo, en su precepto 98 indica que al ser, entre otras las AFP entidades que desarrollan actividades de interés público, deben emplear la debida diligencia en la prestación de los servicios, y que «en la celebración de las operaciones propias de su objeto dichas instituciones deberán abstenerse de convertir cláusulas que por su carácter exorbitante puedan afectar el equilibrio del contrato o dar lugar a un abuso de posición dominante», es decir, </w:t>
      </w:r>
      <w:r>
        <w:rPr>
          <w:rFonts w:ascii="Arial" w:eastAsia="Times New Roman" w:hAnsi="Arial" w:cs="Arial"/>
          <w:b/>
          <w:bCs/>
          <w:i/>
          <w:iCs/>
          <w:szCs w:val="24"/>
          <w:lang w:eastAsia="es-ES"/>
        </w:rPr>
        <w:t>no se trataba únicamente de completar un formato, ni adherirse a una cláusula genérica, sino de haber tenido los elementos de juicio suficientes para advertir la trascendencia de la decisión adoptada, tanto en el cambio de prima media al de ahorro individual con solidaridad, encontrándose o no la persona en transición, aspecto que soslayó el juzgador al definir la controversia, pues halló suficiente una firma en un formulario</w:t>
      </w:r>
      <w:r>
        <w:rPr>
          <w:rFonts w:ascii="Arial" w:eastAsia="Times New Roman" w:hAnsi="Arial" w:cs="Arial"/>
          <w:i/>
          <w:iCs/>
          <w:szCs w:val="24"/>
          <w:lang w:eastAsia="es-ES"/>
        </w:rPr>
        <w:t xml:space="preserve"> […].</w:t>
      </w:r>
    </w:p>
    <w:p w14:paraId="48017089" w14:textId="77777777" w:rsidR="00C3141A" w:rsidRDefault="00C3141A" w:rsidP="00C3141A">
      <w:pPr>
        <w:spacing w:after="0" w:line="240" w:lineRule="auto"/>
        <w:ind w:left="709" w:right="703"/>
        <w:jc w:val="both"/>
        <w:textAlignment w:val="baseline"/>
        <w:rPr>
          <w:rFonts w:ascii="Arial" w:eastAsia="Times New Roman" w:hAnsi="Arial" w:cs="Arial"/>
          <w:szCs w:val="24"/>
          <w:lang w:val="es-ES" w:eastAsia="es-ES"/>
        </w:rPr>
      </w:pPr>
      <w:r>
        <w:rPr>
          <w:rFonts w:ascii="Arial" w:eastAsia="Times New Roman" w:hAnsi="Arial" w:cs="Arial"/>
          <w:szCs w:val="24"/>
          <w:lang w:val="es-ES" w:eastAsia="es-ES"/>
        </w:rPr>
        <w:t> </w:t>
      </w:r>
    </w:p>
    <w:p w14:paraId="7A47120E" w14:textId="77777777" w:rsidR="00C3141A" w:rsidRDefault="00C3141A" w:rsidP="00C3141A">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De esta manera, el acto jurídico de cambio de régimen debe estar precedido de una ilustración al trabajador o usuario, como mínimo, acerca de las características, condiciones, acceso, ventajas y desventajas de cada uno de los regímenes pensionales, así como de los riesgos y consecuencias del traslado.”.</w:t>
      </w:r>
    </w:p>
    <w:p w14:paraId="138C9E92" w14:textId="77777777" w:rsidR="00C3141A" w:rsidRDefault="00C3141A" w:rsidP="00C3141A">
      <w:pPr>
        <w:spacing w:after="0"/>
        <w:jc w:val="both"/>
        <w:textAlignment w:val="baseline"/>
        <w:rPr>
          <w:rFonts w:ascii="Arial" w:eastAsia="Times New Roman" w:hAnsi="Arial" w:cs="Arial"/>
          <w:sz w:val="24"/>
          <w:szCs w:val="24"/>
          <w:lang w:eastAsia="es-CO"/>
        </w:rPr>
      </w:pPr>
    </w:p>
    <w:p w14:paraId="14AC07B5" w14:textId="77777777" w:rsidR="00C3141A" w:rsidRDefault="00C3141A" w:rsidP="00C3141A">
      <w:pPr>
        <w:spacing w:after="0"/>
        <w:jc w:val="both"/>
        <w:textAlignment w:val="baseline"/>
        <w:rPr>
          <w:rFonts w:ascii="Arial" w:eastAsia="Times New Roman" w:hAnsi="Arial" w:cs="Arial"/>
          <w:sz w:val="24"/>
          <w:szCs w:val="24"/>
          <w:lang w:eastAsia="es-CO"/>
        </w:rPr>
      </w:pPr>
      <w:r>
        <w:rPr>
          <w:rFonts w:ascii="Arial" w:eastAsia="Times New Roman" w:hAnsi="Arial" w:cs="Arial"/>
          <w:b/>
          <w:bCs/>
          <w:sz w:val="24"/>
          <w:szCs w:val="24"/>
          <w:lang w:eastAsia="es-CO"/>
        </w:rPr>
        <w:t>4. Carga de la prueba.</w:t>
      </w:r>
      <w:r>
        <w:rPr>
          <w:rFonts w:ascii="Arial" w:eastAsia="Times New Roman" w:hAnsi="Arial" w:cs="Arial"/>
          <w:sz w:val="24"/>
          <w:szCs w:val="24"/>
          <w:lang w:eastAsia="es-CO"/>
        </w:rPr>
        <w:t> </w:t>
      </w:r>
    </w:p>
    <w:p w14:paraId="26B054DE" w14:textId="77777777" w:rsidR="00C3141A" w:rsidRDefault="00C3141A" w:rsidP="00C3141A">
      <w:pPr>
        <w:spacing w:after="0"/>
        <w:jc w:val="both"/>
        <w:textAlignment w:val="baseline"/>
        <w:rPr>
          <w:rFonts w:ascii="Arial" w:eastAsia="Times New Roman" w:hAnsi="Arial" w:cs="Arial"/>
          <w:sz w:val="24"/>
          <w:szCs w:val="24"/>
          <w:lang w:eastAsia="es-CO"/>
        </w:rPr>
      </w:pPr>
    </w:p>
    <w:p w14:paraId="55B47F45" w14:textId="77777777" w:rsidR="00C3141A" w:rsidRDefault="00C3141A" w:rsidP="00C3141A">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lastRenderedPageBreak/>
        <w:t>Continuando con su exposición argumentativa, el máximo órgano de la jurisdicción laboral sentó frente al punto: </w:t>
      </w:r>
    </w:p>
    <w:p w14:paraId="088363DE" w14:textId="77777777" w:rsidR="00C3141A" w:rsidRDefault="00C3141A" w:rsidP="00C3141A">
      <w:pPr>
        <w:spacing w:after="0"/>
        <w:jc w:val="both"/>
        <w:textAlignment w:val="baseline"/>
        <w:rPr>
          <w:rFonts w:ascii="Arial" w:eastAsia="Times New Roman" w:hAnsi="Arial" w:cs="Arial"/>
          <w:sz w:val="24"/>
          <w:szCs w:val="24"/>
          <w:lang w:eastAsia="es-CO"/>
        </w:rPr>
      </w:pPr>
    </w:p>
    <w:p w14:paraId="339B0168" w14:textId="77777777" w:rsidR="00C3141A" w:rsidRDefault="00C3141A" w:rsidP="00C3141A">
      <w:pPr>
        <w:spacing w:after="0" w:line="240" w:lineRule="auto"/>
        <w:ind w:left="426" w:right="420"/>
        <w:jc w:val="both"/>
        <w:textAlignment w:val="baseline"/>
        <w:rPr>
          <w:rFonts w:ascii="Arial" w:eastAsia="Times New Roman" w:hAnsi="Arial" w:cs="Arial"/>
          <w:i/>
          <w:iCs/>
          <w:szCs w:val="24"/>
          <w:lang w:eastAsia="es-ES"/>
        </w:rPr>
      </w:pPr>
      <w:bookmarkStart w:id="4" w:name="_Hlk71292283"/>
      <w:r>
        <w:rPr>
          <w:rFonts w:ascii="Arial" w:eastAsia="Times New Roman" w:hAnsi="Arial" w:cs="Arial"/>
          <w:i/>
          <w:iCs/>
          <w:szCs w:val="24"/>
          <w:lang w:eastAsia="es-ES"/>
        </w:rPr>
        <w:t>“Según lo expuesto precedentemente, es la demostración de un consentimiento informado en el traslado de régimen, el que tiene la virtud de generar en el juzgador la convicción de que ese contrato de aseguramiento goza de plena validez.</w:t>
      </w:r>
    </w:p>
    <w:p w14:paraId="5C91D0BD" w14:textId="77777777" w:rsidR="00C3141A" w:rsidRDefault="00C3141A" w:rsidP="00C3141A">
      <w:pPr>
        <w:spacing w:after="0" w:line="240" w:lineRule="auto"/>
        <w:ind w:left="426" w:right="420"/>
        <w:jc w:val="both"/>
        <w:textAlignment w:val="baseline"/>
        <w:rPr>
          <w:rFonts w:ascii="Arial" w:eastAsia="Times New Roman" w:hAnsi="Arial" w:cs="Arial"/>
          <w:i/>
          <w:iCs/>
          <w:szCs w:val="24"/>
          <w:lang w:eastAsia="es-ES"/>
        </w:rPr>
      </w:pPr>
    </w:p>
    <w:p w14:paraId="6101DA52" w14:textId="77777777" w:rsidR="00C3141A" w:rsidRDefault="00C3141A" w:rsidP="00C3141A">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Bajo tal premisa, frente al tema puntual de a quién le corresponde demostrarla, debe precisarse que si el afiliado alega que no recibió la información debida cuando se afilió, ello corresponde a un supuesto negativo que no puede demostrarse materialmente por quien lo invoca.</w:t>
      </w:r>
    </w:p>
    <w:p w14:paraId="1F2158B4" w14:textId="77777777" w:rsidR="00C3141A" w:rsidRDefault="00C3141A" w:rsidP="00C3141A">
      <w:pPr>
        <w:spacing w:after="0" w:line="240" w:lineRule="auto"/>
        <w:ind w:left="426" w:right="420"/>
        <w:jc w:val="both"/>
        <w:textAlignment w:val="baseline"/>
        <w:rPr>
          <w:rFonts w:ascii="Arial" w:eastAsia="Times New Roman" w:hAnsi="Arial" w:cs="Arial"/>
          <w:i/>
          <w:iCs/>
          <w:szCs w:val="24"/>
          <w:lang w:eastAsia="es-ES"/>
        </w:rPr>
      </w:pPr>
    </w:p>
    <w:p w14:paraId="5D54ADDB" w14:textId="77777777" w:rsidR="00C3141A" w:rsidRDefault="00C3141A" w:rsidP="00C3141A">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En consecuencia,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 </w:t>
      </w:r>
    </w:p>
    <w:bookmarkEnd w:id="4"/>
    <w:p w14:paraId="149E9ACE" w14:textId="77777777" w:rsidR="00C3141A" w:rsidRDefault="00C3141A" w:rsidP="00C3141A">
      <w:pPr>
        <w:spacing w:after="0"/>
        <w:jc w:val="both"/>
        <w:textAlignment w:val="baseline"/>
        <w:rPr>
          <w:rFonts w:ascii="Arial" w:eastAsia="Times New Roman" w:hAnsi="Arial" w:cs="Arial"/>
          <w:sz w:val="24"/>
          <w:szCs w:val="24"/>
          <w:lang w:eastAsia="es-CO"/>
        </w:rPr>
      </w:pPr>
    </w:p>
    <w:p w14:paraId="23A5880F" w14:textId="77777777" w:rsidR="00C3141A" w:rsidRDefault="00C3141A" w:rsidP="00C3141A">
      <w:pPr>
        <w:spacing w:after="0"/>
        <w:jc w:val="both"/>
        <w:textAlignment w:val="baseline"/>
        <w:rPr>
          <w:rFonts w:ascii="Arial" w:eastAsia="Times New Roman" w:hAnsi="Arial" w:cs="Arial"/>
          <w:sz w:val="24"/>
          <w:szCs w:val="24"/>
          <w:lang w:eastAsia="es-CO"/>
        </w:rPr>
      </w:pPr>
      <w:r>
        <w:rPr>
          <w:rFonts w:ascii="Arial" w:eastAsia="Times New Roman" w:hAnsi="Arial" w:cs="Arial"/>
          <w:b/>
          <w:bCs/>
          <w:sz w:val="24"/>
          <w:szCs w:val="24"/>
          <w:lang w:eastAsia="es-CO"/>
        </w:rPr>
        <w:t>5. Actos de relacionamiento dentro del régimen de ahorro individual con solidaridad.</w:t>
      </w:r>
      <w:r>
        <w:rPr>
          <w:rFonts w:ascii="Arial" w:eastAsia="Times New Roman" w:hAnsi="Arial" w:cs="Arial"/>
          <w:sz w:val="24"/>
          <w:szCs w:val="24"/>
          <w:lang w:eastAsia="es-CO"/>
        </w:rPr>
        <w:t> </w:t>
      </w:r>
    </w:p>
    <w:p w14:paraId="20617C45" w14:textId="77777777" w:rsidR="00C3141A" w:rsidRDefault="00C3141A" w:rsidP="00C3141A">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w:t>
      </w:r>
    </w:p>
    <w:p w14:paraId="56E92E38" w14:textId="77777777" w:rsidR="00C3141A" w:rsidRDefault="00C3141A" w:rsidP="00C3141A">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En sentencia SL3752 de 15 de septiembre de 2020, la Sala de Casación Laboral de la Corte Suprema de Justicia, advirtiendo la importancia constitucional y legal que caracteriza el derecho a la seguridad social, recordó la necesidad de resolver los asuntos que son puestos en conocimiento de la jurisdicción teniendo en cuenta la verdadera intención que tienen los afiliados a través de sus actuaciones y no con base en las formalidades y protocolos; trayendo a colación como ejemplos los temas que han sido resueltos desde esa arista, como el relacionado con la desafiliación al sistema general de pensiones cuando no existe el reporte de la novedad de retiro del sistema, o como en los casos en que, sin existir afiliación a una administradora pensional, el afiliado realiza aportes durante un periodo importante, que conllevan a concluir que se ha presentado una afiliación tácita a pesar de no haberse diligenciado el correspondiente formulario; mostrando que, como en esos eventos, existen muchos otros en los que las manifestaciones efectuadas por los afiliados al sistema general de pensiones denotan su verdadera intención de permanecer vinculados en determinado régimen pensional. </w:t>
      </w:r>
    </w:p>
    <w:p w14:paraId="4A9EFB4D" w14:textId="77777777" w:rsidR="00C3141A" w:rsidRDefault="00C3141A" w:rsidP="00C3141A">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w:t>
      </w:r>
    </w:p>
    <w:p w14:paraId="501B9476" w14:textId="77777777" w:rsidR="00C3141A" w:rsidRDefault="00C3141A" w:rsidP="00C3141A">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Es así, como al abordar el tema en controversia, el máximo órgano de la jurisdicción ordinaria laboral expresó:</w:t>
      </w:r>
    </w:p>
    <w:p w14:paraId="4D1B4464" w14:textId="77777777" w:rsidR="00C3141A" w:rsidRDefault="00C3141A" w:rsidP="00C3141A">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w:t>
      </w:r>
    </w:p>
    <w:p w14:paraId="2A1B7BC8" w14:textId="77777777" w:rsidR="00C3141A" w:rsidRDefault="00C3141A" w:rsidP="00C3141A">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“Conviene recordar que, más allá de los posibles debates dirigidos a evidenciar un engaño de las administradoras de pensiones respecto de los afiliados con el fin de conseguir un traslado de régimen, lo que aquí realmente tiene importancia y se convierte en el eje central de la controversia es la asimetría de la información.”. </w:t>
      </w:r>
    </w:p>
    <w:p w14:paraId="7B687E1F" w14:textId="77777777" w:rsidR="00C3141A" w:rsidRDefault="00C3141A" w:rsidP="00C3141A">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w:t>
      </w:r>
    </w:p>
    <w:p w14:paraId="72BB5CA0" w14:textId="77777777" w:rsidR="00C3141A" w:rsidRDefault="00C3141A" w:rsidP="00C3141A">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Y más adelante continuó expresando:</w:t>
      </w:r>
    </w:p>
    <w:p w14:paraId="18DD5F96" w14:textId="77777777" w:rsidR="00C3141A" w:rsidRDefault="00C3141A" w:rsidP="00C3141A">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w:t>
      </w:r>
    </w:p>
    <w:p w14:paraId="7FA8C1E6" w14:textId="77777777" w:rsidR="00C3141A" w:rsidRDefault="00C3141A" w:rsidP="00C3141A">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xml:space="preserve">“En ese orden de ideas, es dable concluir que, aun cuando no haya certeza de si el afiliado recibió al momento de su traslado toda la información requerida, existen otros mecanismos que permiten colegir que la persona tenía vocación de permanecer en </w:t>
      </w:r>
      <w:r>
        <w:rPr>
          <w:rFonts w:ascii="Arial" w:eastAsia="Times New Roman" w:hAnsi="Arial" w:cs="Arial"/>
          <w:i/>
          <w:iCs/>
          <w:szCs w:val="24"/>
          <w:lang w:eastAsia="es-ES"/>
        </w:rPr>
        <w:lastRenderedPageBreak/>
        <w:t>el régimen y que contaba con todos los elementos para forjar con plena convicción su elección. </w:t>
      </w:r>
    </w:p>
    <w:p w14:paraId="08238E8B" w14:textId="77777777" w:rsidR="00C3141A" w:rsidRDefault="00C3141A" w:rsidP="00C3141A">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w:t>
      </w:r>
    </w:p>
    <w:p w14:paraId="572012E2" w14:textId="77777777" w:rsidR="00C3141A" w:rsidRDefault="00C3141A" w:rsidP="00C3141A">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Dichos comportamientos o </w:t>
      </w:r>
      <w:r>
        <w:rPr>
          <w:rFonts w:ascii="Arial" w:eastAsia="Times New Roman" w:hAnsi="Arial" w:cs="Arial"/>
          <w:b/>
          <w:i/>
          <w:iCs/>
          <w:szCs w:val="24"/>
          <w:lang w:eastAsia="es-ES"/>
        </w:rPr>
        <w:t>actos de relacionamiento</w:t>
      </w:r>
      <w:r>
        <w:rPr>
          <w:rFonts w:ascii="Arial" w:eastAsia="Times New Roman" w:hAnsi="Arial" w:cs="Arial"/>
          <w:i/>
          <w:iCs/>
          <w:szCs w:val="24"/>
          <w:lang w:eastAsia="es-ES"/>
        </w:rPr>
        <w:t>, en los casos de afiliación, pueden verse traducidos en acciones concretas de los afiliados tales como presentar solicitudes de información de saldos, actualización de datos, asignación y cambio de claves, entre otros. Así lo ha establecido esta Corporación en el fallo CSJ SL413-2018, en donde dijo que, </w:t>
      </w:r>
    </w:p>
    <w:p w14:paraId="04813E46" w14:textId="77777777" w:rsidR="00C3141A" w:rsidRDefault="00C3141A" w:rsidP="00C3141A">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w:t>
      </w:r>
    </w:p>
    <w:p w14:paraId="6D3EB28F" w14:textId="77777777" w:rsidR="00C3141A" w:rsidRDefault="00C3141A" w:rsidP="00C3141A">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Por esta misma razón, en casos como el presente, donde se discute la materialización del acto jurídico de la afiliación o traslado, es relevante tener en cuenta los aportes al sistema, no como un requisito ad </w:t>
      </w:r>
      <w:proofErr w:type="spellStart"/>
      <w:r>
        <w:rPr>
          <w:rFonts w:ascii="Arial" w:eastAsia="Times New Roman" w:hAnsi="Arial" w:cs="Arial"/>
          <w:i/>
          <w:iCs/>
          <w:szCs w:val="24"/>
          <w:lang w:eastAsia="es-ES"/>
        </w:rPr>
        <w:t>substantiam</w:t>
      </w:r>
      <w:proofErr w:type="spellEnd"/>
      <w:r>
        <w:rPr>
          <w:rFonts w:ascii="Arial" w:eastAsia="Times New Roman" w:hAnsi="Arial" w:cs="Arial"/>
          <w:i/>
          <w:iCs/>
          <w:szCs w:val="24"/>
          <w:lang w:eastAsia="es-ES"/>
        </w:rPr>
        <w:t> </w:t>
      </w:r>
      <w:proofErr w:type="spellStart"/>
      <w:r>
        <w:rPr>
          <w:rFonts w:ascii="Arial" w:eastAsia="Times New Roman" w:hAnsi="Arial" w:cs="Arial"/>
          <w:i/>
          <w:iCs/>
          <w:szCs w:val="24"/>
          <w:lang w:eastAsia="es-ES"/>
        </w:rPr>
        <w:t>actus</w:t>
      </w:r>
      <w:proofErr w:type="spellEnd"/>
      <w:r>
        <w:rPr>
          <w:rFonts w:ascii="Arial" w:eastAsia="Times New Roman" w:hAnsi="Arial" w:cs="Arial"/>
          <w:i/>
          <w:iCs/>
          <w:szCs w:val="24"/>
          <w:lang w:eastAsia="es-ES"/>
        </w:rPr>
        <w:t> de la afiliación, como lo sostuvo el Tribunal, sino como una señal nítida de la voluntad del trabajador cuando existen dudas razonables sobre su genuino deseo de cambiarse de régimen. </w:t>
      </w:r>
    </w:p>
    <w:p w14:paraId="1954FB75" w14:textId="77777777" w:rsidR="00C3141A" w:rsidRDefault="00C3141A" w:rsidP="00C3141A">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w:t>
      </w:r>
    </w:p>
    <w:p w14:paraId="6C3F735F" w14:textId="77777777" w:rsidR="00C3141A" w:rsidRDefault="00C3141A" w:rsidP="00C3141A">
      <w:pPr>
        <w:spacing w:after="0" w:line="240" w:lineRule="auto"/>
        <w:ind w:left="426" w:right="420"/>
        <w:jc w:val="both"/>
        <w:textAlignment w:val="baseline"/>
        <w:rPr>
          <w:rFonts w:ascii="Arial" w:eastAsia="Times New Roman" w:hAnsi="Arial" w:cs="Arial"/>
          <w:b/>
          <w:i/>
          <w:iCs/>
          <w:szCs w:val="24"/>
          <w:lang w:eastAsia="es-ES"/>
        </w:rPr>
      </w:pPr>
      <w:r>
        <w:rPr>
          <w:rFonts w:ascii="Arial" w:eastAsia="Times New Roman" w:hAnsi="Arial" w:cs="Arial"/>
          <w:b/>
          <w:i/>
          <w:iCs/>
          <w:szCs w:val="24"/>
          <w:lang w:eastAsia="es-ES"/>
        </w:rPr>
        <w:t>Desde luego que, para la tesis que ahora sostiene la Sala, la presencia o no de cotizaciones consistente con el formato de vinculación no es la única expresión de esa voluntad, pueden existir otras, tales como las solicitudes de información de saldos, actualización de datos, asignación y cambio de claves, por mencionar algunos actos de relacionamiento con la entidad que pueden denotar el compromiso serio de pertenecer a ella. Lo importante es que exista correspondencia entre voluntad y acción, es decir, que la realidad sea un reflejo de lo que aparece firmado, de modo tal que no quede duda del deseo del trabajador de pertenecer a un régimen pensional determinado. </w:t>
      </w:r>
    </w:p>
    <w:p w14:paraId="5939E25F" w14:textId="77777777" w:rsidR="00C3141A" w:rsidRDefault="00C3141A" w:rsidP="00C3141A">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w:t>
      </w:r>
    </w:p>
    <w:p w14:paraId="1CAE2EDB" w14:textId="77777777" w:rsidR="00C3141A" w:rsidRDefault="00C3141A" w:rsidP="00C3141A">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A partir de lo expuesto en precedente, se tiene que los traslados horizontales dentro del Régimen de Ahorro Individual, es decir los cambios entre administradoras de fondos privados de pensiones, reúnen los elementos propios de unos actos de relacionamiento, lo cual permite suponer que el afiliado desea continuar en dicho régimen, aunque bajo la asesoría y beneficios que le pueda proveer otra administradora de pensiones, las cuales compiten entre sí.</w:t>
      </w:r>
    </w:p>
    <w:p w14:paraId="614840F4" w14:textId="77777777" w:rsidR="00C3141A" w:rsidRDefault="00C3141A" w:rsidP="00C3141A">
      <w:pPr>
        <w:spacing w:after="0" w:line="240" w:lineRule="auto"/>
        <w:ind w:left="426" w:right="420"/>
        <w:jc w:val="both"/>
        <w:textAlignment w:val="baseline"/>
        <w:rPr>
          <w:rFonts w:ascii="Arial" w:eastAsia="Times New Roman" w:hAnsi="Arial" w:cs="Arial"/>
          <w:i/>
          <w:iCs/>
          <w:szCs w:val="24"/>
          <w:lang w:eastAsia="es-ES"/>
        </w:rPr>
      </w:pPr>
    </w:p>
    <w:p w14:paraId="2BF0AFBA" w14:textId="77777777" w:rsidR="00C3141A" w:rsidRDefault="00C3141A" w:rsidP="00C3141A">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Incluso, tales actuaciones presuponen cierto conocimiento de la persona respecto al funcionamiento del régimen, sus beneficios y desventajas y su modo de operar, de ahí que su intención sea firme en continuar aun teniendo la posibilidad eventual de retornar a Colpensiones.”.</w:t>
      </w:r>
    </w:p>
    <w:p w14:paraId="4B92394D" w14:textId="77777777" w:rsidR="00C3141A" w:rsidRDefault="00C3141A" w:rsidP="00C3141A">
      <w:pPr>
        <w:spacing w:after="0"/>
        <w:jc w:val="both"/>
        <w:textAlignment w:val="baseline"/>
        <w:rPr>
          <w:rFonts w:ascii="Arial" w:eastAsia="Times New Roman" w:hAnsi="Arial" w:cs="Arial"/>
          <w:sz w:val="24"/>
          <w:szCs w:val="24"/>
          <w:lang w:eastAsia="es-CO"/>
        </w:rPr>
      </w:pPr>
    </w:p>
    <w:p w14:paraId="43AD2ACB" w14:textId="77777777" w:rsidR="00C3141A" w:rsidRDefault="00C3141A" w:rsidP="00C3141A">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Después de exponer dicha postura, la Alta Magistratura al descender al caso concreto, concluyó: </w:t>
      </w:r>
    </w:p>
    <w:p w14:paraId="654F9632" w14:textId="77777777" w:rsidR="00C3141A" w:rsidRDefault="00C3141A" w:rsidP="00C3141A">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w:t>
      </w:r>
    </w:p>
    <w:p w14:paraId="3941DDF2" w14:textId="77777777" w:rsidR="00C3141A" w:rsidRDefault="00C3141A" w:rsidP="00C3141A">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“En ese orden de ideas, se advierte que, si bien las conclusiones del Tribunal fueron inicialmente desacertadas, en el sentido de asignarle la carga de probar al afiliado los presuntos vicios del consentimiento en los que incurrió y no a las administradoras de pensiones, lo cierto es que tal desatino no sería relevante teniendo en cuenta la situación jurídica concreta de la señora Lara Rodríguez. </w:t>
      </w:r>
    </w:p>
    <w:p w14:paraId="2EEC6854" w14:textId="77777777" w:rsidR="00C3141A" w:rsidRDefault="00C3141A" w:rsidP="00C3141A">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w:t>
      </w:r>
    </w:p>
    <w:p w14:paraId="3E6B2912" w14:textId="77777777" w:rsidR="00C3141A" w:rsidRDefault="00C3141A" w:rsidP="00C3141A">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Lo anterior, puesto que a través de los actos de relacionamiento que quedaron plenamente acreditados dentro del proceso, esto es, el traslado horizontal constante entre administradoras de pensiones dentro del Régimen de Ahorro Individual, la información, aunque parcial, dio cada uno de los fondos y el regreso permanente a la primera entidad elegida, se puede razonablemente entender la vocación que tenía la accionante de permanecer vinculada en el Régimen de Ahorro y, sobre todo, de no retornar a Colpensiones pese a las prerrogativas con las que allí inicialmente contaba. </w:t>
      </w:r>
    </w:p>
    <w:p w14:paraId="3013671D" w14:textId="77777777" w:rsidR="00C3141A" w:rsidRDefault="00C3141A" w:rsidP="00C3141A">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w:t>
      </w:r>
    </w:p>
    <w:p w14:paraId="736799A0" w14:textId="77777777" w:rsidR="00C3141A" w:rsidRDefault="00C3141A" w:rsidP="00C3141A">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xml:space="preserve">Se insiste, tales comportamientos tácitos de la accionante no conducen a entender que hubiera existido una perpetuidad en la asimetría de la información, sino que, por </w:t>
      </w:r>
      <w:r>
        <w:rPr>
          <w:rFonts w:ascii="Arial" w:eastAsia="Times New Roman" w:hAnsi="Arial" w:cs="Arial"/>
          <w:i/>
          <w:iCs/>
          <w:szCs w:val="24"/>
          <w:lang w:eastAsia="es-ES"/>
        </w:rPr>
        <w:lastRenderedPageBreak/>
        <w:t>el contrario, un objetivo claro de continuar en este Régimen, asumiendo los beneficios y consecuencias que su decisión traía consigo”.</w:t>
      </w:r>
      <w:bookmarkEnd w:id="3"/>
    </w:p>
    <w:bookmarkEnd w:id="2"/>
    <w:p w14:paraId="13990B09" w14:textId="77777777" w:rsidR="008C25D9" w:rsidRPr="00647DF5" w:rsidRDefault="008C25D9" w:rsidP="00647DF5">
      <w:pPr>
        <w:spacing w:after="0"/>
        <w:jc w:val="both"/>
        <w:textAlignment w:val="baseline"/>
        <w:rPr>
          <w:rFonts w:ascii="Arial" w:eastAsia="Times New Roman" w:hAnsi="Arial" w:cs="Arial"/>
          <w:sz w:val="24"/>
          <w:szCs w:val="24"/>
          <w:lang w:eastAsia="es-CO"/>
        </w:rPr>
      </w:pPr>
      <w:r w:rsidRPr="00647DF5">
        <w:rPr>
          <w:rFonts w:ascii="Arial" w:eastAsia="Times New Roman" w:hAnsi="Arial" w:cs="Arial"/>
          <w:sz w:val="24"/>
          <w:szCs w:val="24"/>
          <w:lang w:val="es-ES" w:eastAsia="es-CO"/>
        </w:rPr>
        <w:t> </w:t>
      </w:r>
      <w:r w:rsidRPr="00647DF5">
        <w:rPr>
          <w:rFonts w:ascii="Arial" w:eastAsia="Times New Roman" w:hAnsi="Arial" w:cs="Arial"/>
          <w:sz w:val="24"/>
          <w:szCs w:val="24"/>
          <w:lang w:eastAsia="es-CO"/>
        </w:rPr>
        <w:t> </w:t>
      </w:r>
    </w:p>
    <w:p w14:paraId="007907E0" w14:textId="77777777" w:rsidR="008C25D9" w:rsidRPr="00647DF5" w:rsidRDefault="008C25D9" w:rsidP="00647DF5">
      <w:pPr>
        <w:spacing w:after="0"/>
        <w:jc w:val="both"/>
        <w:textAlignment w:val="baseline"/>
        <w:rPr>
          <w:rFonts w:ascii="Arial" w:eastAsia="Times New Roman" w:hAnsi="Arial" w:cs="Arial"/>
          <w:sz w:val="24"/>
          <w:szCs w:val="24"/>
          <w:lang w:eastAsia="es-CO"/>
        </w:rPr>
      </w:pPr>
      <w:r w:rsidRPr="00647DF5">
        <w:rPr>
          <w:rFonts w:ascii="Arial" w:eastAsia="Times New Roman" w:hAnsi="Arial" w:cs="Arial"/>
          <w:b/>
          <w:bCs/>
          <w:sz w:val="24"/>
          <w:szCs w:val="24"/>
          <w:lang w:eastAsia="es-CO"/>
        </w:rPr>
        <w:t>CASO CONCRETO</w:t>
      </w:r>
      <w:r w:rsidRPr="00647DF5">
        <w:rPr>
          <w:rFonts w:ascii="Arial" w:eastAsia="Times New Roman" w:hAnsi="Arial" w:cs="Arial"/>
          <w:sz w:val="24"/>
          <w:szCs w:val="24"/>
          <w:lang w:eastAsia="es-CO"/>
        </w:rPr>
        <w:t> </w:t>
      </w:r>
    </w:p>
    <w:p w14:paraId="762C344E" w14:textId="77777777" w:rsidR="008C25D9" w:rsidRPr="00647DF5" w:rsidRDefault="008C25D9" w:rsidP="00647DF5">
      <w:pPr>
        <w:spacing w:after="0"/>
        <w:jc w:val="both"/>
        <w:textAlignment w:val="baseline"/>
        <w:rPr>
          <w:rFonts w:ascii="Arial" w:eastAsia="Times New Roman" w:hAnsi="Arial" w:cs="Arial"/>
          <w:sz w:val="24"/>
          <w:szCs w:val="24"/>
          <w:lang w:eastAsia="es-CO"/>
        </w:rPr>
      </w:pPr>
      <w:r w:rsidRPr="00647DF5">
        <w:rPr>
          <w:rFonts w:ascii="Arial" w:eastAsia="Times New Roman" w:hAnsi="Arial" w:cs="Arial"/>
          <w:b/>
          <w:bCs/>
          <w:sz w:val="24"/>
          <w:szCs w:val="24"/>
          <w:lang w:eastAsia="es-CO"/>
        </w:rPr>
        <w:t> </w:t>
      </w:r>
      <w:r w:rsidRPr="00647DF5">
        <w:rPr>
          <w:rFonts w:ascii="Arial" w:eastAsia="Times New Roman" w:hAnsi="Arial" w:cs="Arial"/>
          <w:sz w:val="24"/>
          <w:szCs w:val="24"/>
          <w:lang w:eastAsia="es-CO"/>
        </w:rPr>
        <w:t> </w:t>
      </w:r>
    </w:p>
    <w:p w14:paraId="481C9FFC" w14:textId="77777777" w:rsidR="008C25D9" w:rsidRPr="00647DF5" w:rsidRDefault="008C25D9" w:rsidP="00647DF5">
      <w:pPr>
        <w:suppressAutoHyphens/>
        <w:spacing w:after="0"/>
        <w:jc w:val="both"/>
        <w:rPr>
          <w:rFonts w:ascii="Arial" w:eastAsia="Times New Roman" w:hAnsi="Arial" w:cs="Arial"/>
          <w:spacing w:val="-2"/>
          <w:sz w:val="24"/>
          <w:szCs w:val="24"/>
          <w:lang w:eastAsia="es-ES"/>
        </w:rPr>
      </w:pPr>
      <w:r w:rsidRPr="00647DF5">
        <w:rPr>
          <w:rFonts w:ascii="Arial" w:eastAsia="Times New Roman" w:hAnsi="Arial" w:cs="Arial"/>
          <w:spacing w:val="-2"/>
          <w:sz w:val="24"/>
          <w:szCs w:val="24"/>
          <w:lang w:eastAsia="es-ES"/>
        </w:rPr>
        <w:t>Conforme se expuso en el primer punto del fundamento jurisprudencial, la Sala de Casación Laboral de la Corte Suprema de Justicia tiene definido que la acción que se debe estudiar cuando se reclama la ausencia total o parcial del deber de información por parte de los fondos privados de pensiones, no es otra que la ineficacia del acto jurídico que permitió el traslado entre regímenes pensionales, por lo que</w:t>
      </w:r>
      <w:r w:rsidR="009D2383" w:rsidRPr="00647DF5">
        <w:rPr>
          <w:rFonts w:ascii="Arial" w:eastAsia="Times New Roman" w:hAnsi="Arial" w:cs="Arial"/>
          <w:spacing w:val="-2"/>
          <w:sz w:val="24"/>
          <w:szCs w:val="24"/>
          <w:lang w:eastAsia="es-ES"/>
        </w:rPr>
        <w:t xml:space="preserve">, </w:t>
      </w:r>
      <w:r w:rsidRPr="00647DF5">
        <w:rPr>
          <w:rFonts w:ascii="Arial" w:eastAsia="Times New Roman" w:hAnsi="Arial" w:cs="Arial"/>
          <w:spacing w:val="-2"/>
          <w:sz w:val="24"/>
          <w:szCs w:val="24"/>
          <w:lang w:eastAsia="es-ES"/>
        </w:rPr>
        <w:t xml:space="preserve">al haber orientado la actora la demanda en ese sentido, por imperativo jurisprudencial, lo que corresponde es analizar el caso en la forma determinada por la Corte Suprema de Justicia, esto es, si el traslado del demandante al RAIS se dio en términos de eficacia. </w:t>
      </w:r>
    </w:p>
    <w:p w14:paraId="6BB9E253" w14:textId="77777777" w:rsidR="008C25D9" w:rsidRPr="00647DF5" w:rsidRDefault="008C25D9" w:rsidP="00647DF5">
      <w:pPr>
        <w:suppressAutoHyphens/>
        <w:spacing w:after="0"/>
        <w:jc w:val="both"/>
        <w:rPr>
          <w:rFonts w:ascii="Arial" w:eastAsia="Times New Roman" w:hAnsi="Arial" w:cs="Arial"/>
          <w:spacing w:val="-2"/>
          <w:sz w:val="24"/>
          <w:szCs w:val="24"/>
          <w:lang w:eastAsia="es-ES"/>
        </w:rPr>
      </w:pPr>
    </w:p>
    <w:p w14:paraId="6B418890" w14:textId="77777777" w:rsidR="008C25D9" w:rsidRPr="00647DF5" w:rsidRDefault="008C25D9" w:rsidP="00647DF5">
      <w:pPr>
        <w:spacing w:after="0"/>
        <w:jc w:val="both"/>
        <w:textAlignment w:val="baseline"/>
        <w:rPr>
          <w:rFonts w:ascii="Arial" w:eastAsia="Times New Roman" w:hAnsi="Arial" w:cs="Arial"/>
          <w:sz w:val="24"/>
          <w:szCs w:val="24"/>
          <w:lang w:eastAsia="es-CO"/>
        </w:rPr>
      </w:pPr>
      <w:r w:rsidRPr="00647DF5">
        <w:rPr>
          <w:rFonts w:ascii="Arial" w:eastAsia="Times New Roman" w:hAnsi="Arial" w:cs="Arial"/>
          <w:sz w:val="24"/>
          <w:szCs w:val="24"/>
          <w:lang w:eastAsia="es-CO"/>
        </w:rPr>
        <w:t>Precisado lo anterior, se tiene que</w:t>
      </w:r>
      <w:r w:rsidR="00163B18" w:rsidRPr="00647DF5">
        <w:rPr>
          <w:rFonts w:ascii="Arial" w:eastAsia="Times New Roman" w:hAnsi="Arial" w:cs="Arial"/>
          <w:sz w:val="24"/>
          <w:szCs w:val="24"/>
          <w:lang w:eastAsia="es-CO"/>
        </w:rPr>
        <w:t xml:space="preserve"> la señora Nohora Patricia Valencia Montoya, si bie</w:t>
      </w:r>
      <w:r w:rsidR="008510FB" w:rsidRPr="00647DF5">
        <w:rPr>
          <w:rFonts w:ascii="Arial" w:eastAsia="Times New Roman" w:hAnsi="Arial" w:cs="Arial"/>
          <w:sz w:val="24"/>
          <w:szCs w:val="24"/>
          <w:lang w:eastAsia="es-CO"/>
        </w:rPr>
        <w:t>n en el escrito de demanda aduce que se afilió al régimen de ahorro individual con solidaridad a través de la vinculación con la AFP Colmena hoy Protección</w:t>
      </w:r>
      <w:r w:rsidR="00511BBE" w:rsidRPr="00647DF5">
        <w:rPr>
          <w:rFonts w:ascii="Arial" w:eastAsia="Times New Roman" w:hAnsi="Arial" w:cs="Arial"/>
          <w:sz w:val="24"/>
          <w:szCs w:val="24"/>
          <w:lang w:eastAsia="es-CO"/>
        </w:rPr>
        <w:t xml:space="preserve"> S.A.</w:t>
      </w:r>
      <w:r w:rsidR="008510FB" w:rsidRPr="00647DF5">
        <w:rPr>
          <w:rFonts w:ascii="Arial" w:eastAsia="Times New Roman" w:hAnsi="Arial" w:cs="Arial"/>
          <w:sz w:val="24"/>
          <w:szCs w:val="24"/>
          <w:lang w:eastAsia="es-CO"/>
        </w:rPr>
        <w:t>, lo cierto es que, del historial de vinculaciones del SIAFP</w:t>
      </w:r>
      <w:r w:rsidR="00B333AE" w:rsidRPr="00647DF5">
        <w:rPr>
          <w:rFonts w:ascii="Arial" w:eastAsia="Times New Roman" w:hAnsi="Arial" w:cs="Arial"/>
          <w:sz w:val="24"/>
          <w:szCs w:val="24"/>
          <w:lang w:eastAsia="es-CO"/>
        </w:rPr>
        <w:t xml:space="preserve"> y de </w:t>
      </w:r>
      <w:r w:rsidR="00511BBE" w:rsidRPr="00647DF5">
        <w:rPr>
          <w:rFonts w:ascii="Arial" w:eastAsia="Times New Roman" w:hAnsi="Arial" w:cs="Arial"/>
          <w:sz w:val="24"/>
          <w:szCs w:val="24"/>
          <w:lang w:eastAsia="es-CO"/>
        </w:rPr>
        <w:t>la historia laboral emitid</w:t>
      </w:r>
      <w:r w:rsidR="00DE584C" w:rsidRPr="00647DF5">
        <w:rPr>
          <w:rFonts w:ascii="Arial" w:eastAsia="Times New Roman" w:hAnsi="Arial" w:cs="Arial"/>
          <w:sz w:val="24"/>
          <w:szCs w:val="24"/>
          <w:lang w:eastAsia="es-CO"/>
        </w:rPr>
        <w:t>a</w:t>
      </w:r>
      <w:r w:rsidR="00511BBE" w:rsidRPr="00647DF5">
        <w:rPr>
          <w:rFonts w:ascii="Arial" w:eastAsia="Times New Roman" w:hAnsi="Arial" w:cs="Arial"/>
          <w:sz w:val="24"/>
          <w:szCs w:val="24"/>
          <w:lang w:eastAsia="es-CO"/>
        </w:rPr>
        <w:t xml:space="preserve"> por Porvenir S.A. el 4 de marzo de 2020, </w:t>
      </w:r>
      <w:r w:rsidR="008510FB" w:rsidRPr="00647DF5">
        <w:rPr>
          <w:rFonts w:ascii="Arial" w:eastAsia="Times New Roman" w:hAnsi="Arial" w:cs="Arial"/>
          <w:sz w:val="24"/>
          <w:szCs w:val="24"/>
          <w:lang w:eastAsia="es-CO"/>
        </w:rPr>
        <w:t xml:space="preserve">se acredita que, </w:t>
      </w:r>
      <w:r w:rsidR="00511BBE" w:rsidRPr="00647DF5">
        <w:rPr>
          <w:rFonts w:ascii="Arial" w:eastAsia="Times New Roman" w:hAnsi="Arial" w:cs="Arial"/>
          <w:sz w:val="24"/>
          <w:szCs w:val="24"/>
          <w:lang w:eastAsia="es-CO"/>
        </w:rPr>
        <w:t>el</w:t>
      </w:r>
      <w:r w:rsidR="008510FB" w:rsidRPr="00647DF5">
        <w:rPr>
          <w:rFonts w:ascii="Arial" w:eastAsia="Times New Roman" w:hAnsi="Arial" w:cs="Arial"/>
          <w:sz w:val="24"/>
          <w:szCs w:val="24"/>
          <w:lang w:eastAsia="es-CO"/>
        </w:rPr>
        <w:t xml:space="preserve"> traslado de régimen se materializó con la afiliación </w:t>
      </w:r>
      <w:r w:rsidR="00511BBE" w:rsidRPr="00647DF5">
        <w:rPr>
          <w:rFonts w:ascii="Arial" w:eastAsia="Times New Roman" w:hAnsi="Arial" w:cs="Arial"/>
          <w:sz w:val="24"/>
          <w:szCs w:val="24"/>
          <w:lang w:eastAsia="es-CO"/>
        </w:rPr>
        <w:t xml:space="preserve">que efectuó </w:t>
      </w:r>
      <w:r w:rsidR="008510FB" w:rsidRPr="00647DF5">
        <w:rPr>
          <w:rFonts w:ascii="Arial" w:eastAsia="Times New Roman" w:hAnsi="Arial" w:cs="Arial"/>
          <w:sz w:val="24"/>
          <w:szCs w:val="24"/>
          <w:lang w:eastAsia="es-CO"/>
        </w:rPr>
        <w:t xml:space="preserve">a Horizonte hoy Porvenir S.A., el 16 de junio de 1994, </w:t>
      </w:r>
      <w:r w:rsidR="00B333AE" w:rsidRPr="00647DF5">
        <w:rPr>
          <w:rFonts w:ascii="Arial" w:eastAsia="Times New Roman" w:hAnsi="Arial" w:cs="Arial"/>
          <w:sz w:val="24"/>
          <w:szCs w:val="24"/>
          <w:lang w:eastAsia="es-CO"/>
        </w:rPr>
        <w:t xml:space="preserve">que </w:t>
      </w:r>
      <w:r w:rsidR="008510FB" w:rsidRPr="00647DF5">
        <w:rPr>
          <w:rFonts w:ascii="Arial" w:eastAsia="Times New Roman" w:hAnsi="Arial" w:cs="Arial"/>
          <w:sz w:val="24"/>
          <w:szCs w:val="24"/>
          <w:lang w:eastAsia="es-CO"/>
        </w:rPr>
        <w:t xml:space="preserve">surtió efectos a partir del 1 de julio de ese mismo año, tal como lo aceptó además ese fondo privado de pensiones al dar respuesta a la demanda. En ese orden, la </w:t>
      </w:r>
      <w:r w:rsidRPr="00647DF5">
        <w:rPr>
          <w:rFonts w:ascii="Arial" w:eastAsia="Times New Roman" w:hAnsi="Arial" w:cs="Arial"/>
          <w:spacing w:val="-2"/>
          <w:sz w:val="24"/>
          <w:szCs w:val="24"/>
          <w:lang w:eastAsia="es-ES"/>
        </w:rPr>
        <w:t>demandante inicia la presente acción al considerar que, en el cambio del RPM al RAIS no se cumplió con el lleno de los requisitos legales</w:t>
      </w:r>
      <w:r w:rsidR="00B333AE" w:rsidRPr="00647DF5">
        <w:rPr>
          <w:rFonts w:ascii="Arial" w:eastAsia="Times New Roman" w:hAnsi="Arial" w:cs="Arial"/>
          <w:spacing w:val="-2"/>
          <w:sz w:val="24"/>
          <w:szCs w:val="24"/>
          <w:lang w:eastAsia="es-ES"/>
        </w:rPr>
        <w:t xml:space="preserve">, pues no se le suministró </w:t>
      </w:r>
      <w:r w:rsidRPr="00647DF5">
        <w:rPr>
          <w:rFonts w:ascii="Arial" w:eastAsia="Times New Roman" w:hAnsi="Arial" w:cs="Arial"/>
          <w:spacing w:val="-2"/>
          <w:sz w:val="24"/>
          <w:szCs w:val="24"/>
          <w:lang w:eastAsia="es-ES"/>
        </w:rPr>
        <w:t>la totalidad de la información sobre las consecuencias que conllevaba tomar esa decisión; viciándose de esa manera su consentimiento. </w:t>
      </w:r>
    </w:p>
    <w:p w14:paraId="36F635CB" w14:textId="77777777" w:rsidR="008C25D9" w:rsidRPr="00647DF5" w:rsidRDefault="008C25D9" w:rsidP="00647DF5">
      <w:pPr>
        <w:suppressAutoHyphens/>
        <w:spacing w:after="0"/>
        <w:jc w:val="both"/>
        <w:rPr>
          <w:rFonts w:ascii="Arial" w:eastAsia="Times New Roman" w:hAnsi="Arial" w:cs="Arial"/>
          <w:spacing w:val="-2"/>
          <w:sz w:val="24"/>
          <w:szCs w:val="24"/>
          <w:lang w:eastAsia="es-ES"/>
        </w:rPr>
      </w:pPr>
      <w:r w:rsidRPr="00647DF5">
        <w:rPr>
          <w:rFonts w:ascii="Arial" w:eastAsia="Times New Roman" w:hAnsi="Arial" w:cs="Arial"/>
          <w:spacing w:val="-2"/>
          <w:sz w:val="24"/>
          <w:szCs w:val="24"/>
          <w:lang w:eastAsia="es-ES"/>
        </w:rPr>
        <w:t>   </w:t>
      </w:r>
    </w:p>
    <w:p w14:paraId="53C59D5D" w14:textId="7E5980BE" w:rsidR="00B333AE" w:rsidRPr="00647DF5" w:rsidRDefault="008C25D9" w:rsidP="00647DF5">
      <w:pPr>
        <w:suppressAutoHyphens/>
        <w:spacing w:after="0"/>
        <w:jc w:val="both"/>
        <w:rPr>
          <w:rFonts w:ascii="Arial" w:eastAsia="Times New Roman" w:hAnsi="Arial" w:cs="Arial"/>
          <w:sz w:val="24"/>
          <w:szCs w:val="24"/>
          <w:lang w:eastAsia="es-ES"/>
        </w:rPr>
      </w:pPr>
      <w:r w:rsidRPr="00647DF5">
        <w:rPr>
          <w:rFonts w:ascii="Arial" w:eastAsia="Times New Roman" w:hAnsi="Arial" w:cs="Arial"/>
          <w:spacing w:val="-2"/>
          <w:sz w:val="24"/>
          <w:szCs w:val="24"/>
          <w:lang w:eastAsia="es-ES"/>
        </w:rPr>
        <w:t>Conforme con lo señalado por la</w:t>
      </w:r>
      <w:r w:rsidR="008510FB" w:rsidRPr="00647DF5">
        <w:rPr>
          <w:rFonts w:ascii="Arial" w:eastAsia="Times New Roman" w:hAnsi="Arial" w:cs="Arial"/>
          <w:spacing w:val="-2"/>
          <w:sz w:val="24"/>
          <w:szCs w:val="24"/>
          <w:lang w:eastAsia="es-ES"/>
        </w:rPr>
        <w:t xml:space="preserve"> </w:t>
      </w:r>
      <w:r w:rsidRPr="00647DF5">
        <w:rPr>
          <w:rFonts w:ascii="Arial" w:eastAsia="Times New Roman" w:hAnsi="Arial" w:cs="Arial"/>
          <w:spacing w:val="-2"/>
          <w:sz w:val="24"/>
          <w:szCs w:val="24"/>
          <w:lang w:eastAsia="es-ES"/>
        </w:rPr>
        <w:t>demandante, procederá la Sala a verificar, siguiendo única y exclusivamente las reglas jurisprudenciales expuestas anteriormente, si la AFP</w:t>
      </w:r>
      <w:r w:rsidR="008510FB" w:rsidRPr="00647DF5">
        <w:rPr>
          <w:rFonts w:ascii="Arial" w:eastAsia="Times New Roman" w:hAnsi="Arial" w:cs="Arial"/>
          <w:spacing w:val="-2"/>
          <w:sz w:val="24"/>
          <w:szCs w:val="24"/>
          <w:lang w:eastAsia="es-ES"/>
        </w:rPr>
        <w:t xml:space="preserve"> Horizonte hoy</w:t>
      </w:r>
      <w:r w:rsidRPr="00647DF5">
        <w:rPr>
          <w:rFonts w:ascii="Arial" w:eastAsia="Times New Roman" w:hAnsi="Arial" w:cs="Arial"/>
          <w:spacing w:val="-2"/>
          <w:sz w:val="24"/>
          <w:szCs w:val="24"/>
          <w:lang w:eastAsia="es-ES"/>
        </w:rPr>
        <w:t xml:space="preserve"> </w:t>
      </w:r>
      <w:r w:rsidR="008510FB" w:rsidRPr="00647DF5">
        <w:rPr>
          <w:rFonts w:ascii="Arial" w:eastAsia="Times New Roman" w:hAnsi="Arial" w:cs="Arial"/>
          <w:spacing w:val="-2"/>
          <w:sz w:val="24"/>
          <w:szCs w:val="24"/>
          <w:lang w:eastAsia="es-ES"/>
        </w:rPr>
        <w:t>Porvenir</w:t>
      </w:r>
      <w:r w:rsidRPr="00647DF5">
        <w:rPr>
          <w:rFonts w:ascii="Arial" w:eastAsia="Times New Roman" w:hAnsi="Arial" w:cs="Arial"/>
          <w:spacing w:val="-2"/>
          <w:sz w:val="24"/>
          <w:szCs w:val="24"/>
          <w:lang w:eastAsia="es-ES"/>
        </w:rPr>
        <w:t xml:space="preserve"> S.A., quien tiene la carga probatoria en este tipo de procesos, como se explicó en el punto cuatro del fundamento jurisprudencial, cumplió con el deber legal de información que le correspondía para el 1</w:t>
      </w:r>
      <w:r w:rsidR="008510FB" w:rsidRPr="00647DF5">
        <w:rPr>
          <w:rFonts w:ascii="Arial" w:eastAsia="Times New Roman" w:hAnsi="Arial" w:cs="Arial"/>
          <w:spacing w:val="-2"/>
          <w:sz w:val="24"/>
          <w:szCs w:val="24"/>
          <w:lang w:eastAsia="es-ES"/>
        </w:rPr>
        <w:t xml:space="preserve">6 de junio de 1995, </w:t>
      </w:r>
      <w:r w:rsidRPr="00647DF5">
        <w:rPr>
          <w:rFonts w:ascii="Arial" w:eastAsia="Times New Roman" w:hAnsi="Arial" w:cs="Arial"/>
          <w:spacing w:val="-2"/>
          <w:sz w:val="24"/>
          <w:szCs w:val="24"/>
          <w:lang w:eastAsia="es-ES"/>
        </w:rPr>
        <w:t>(primera etapa).</w:t>
      </w:r>
    </w:p>
    <w:p w14:paraId="1688232F" w14:textId="77777777" w:rsidR="00B333AE" w:rsidRPr="00647DF5" w:rsidRDefault="008C25D9" w:rsidP="00647DF5">
      <w:pPr>
        <w:suppressAutoHyphens/>
        <w:spacing w:after="0"/>
        <w:jc w:val="both"/>
        <w:rPr>
          <w:rFonts w:ascii="Arial" w:eastAsia="Times New Roman" w:hAnsi="Arial" w:cs="Arial"/>
          <w:spacing w:val="-2"/>
          <w:sz w:val="24"/>
          <w:szCs w:val="24"/>
          <w:lang w:eastAsia="es-ES"/>
        </w:rPr>
      </w:pPr>
      <w:r w:rsidRPr="00647DF5">
        <w:rPr>
          <w:rFonts w:ascii="Arial" w:eastAsia="Times New Roman" w:hAnsi="Arial" w:cs="Arial"/>
          <w:spacing w:val="-2"/>
          <w:sz w:val="24"/>
          <w:szCs w:val="24"/>
          <w:lang w:eastAsia="es-ES"/>
        </w:rPr>
        <w:t> </w:t>
      </w:r>
    </w:p>
    <w:p w14:paraId="52C6BB47" w14:textId="77777777" w:rsidR="008C25D9" w:rsidRPr="00647DF5" w:rsidRDefault="009C496A" w:rsidP="00647DF5">
      <w:pPr>
        <w:suppressAutoHyphens/>
        <w:spacing w:after="0"/>
        <w:jc w:val="both"/>
        <w:rPr>
          <w:rStyle w:val="eop"/>
          <w:rFonts w:ascii="Arial" w:eastAsia="Times New Roman" w:hAnsi="Arial" w:cs="Arial"/>
          <w:spacing w:val="-2"/>
          <w:sz w:val="24"/>
          <w:szCs w:val="24"/>
          <w:lang w:eastAsia="es-ES"/>
        </w:rPr>
      </w:pPr>
      <w:r w:rsidRPr="00647DF5">
        <w:rPr>
          <w:rStyle w:val="normaltextrun"/>
          <w:rFonts w:ascii="Arial" w:hAnsi="Arial" w:cs="Arial"/>
          <w:color w:val="000000"/>
          <w:sz w:val="24"/>
          <w:szCs w:val="24"/>
          <w:shd w:val="clear" w:color="auto" w:fill="FFFFFF"/>
        </w:rPr>
        <w:t xml:space="preserve">Lo primero que debe indicarse, es que la codemandada </w:t>
      </w:r>
      <w:r w:rsidR="008E5BBA" w:rsidRPr="00647DF5">
        <w:rPr>
          <w:rStyle w:val="normaltextrun"/>
          <w:rFonts w:ascii="Arial" w:hAnsi="Arial" w:cs="Arial"/>
          <w:color w:val="000000"/>
          <w:sz w:val="24"/>
          <w:szCs w:val="24"/>
          <w:shd w:val="clear" w:color="auto" w:fill="FFFFFF"/>
        </w:rPr>
        <w:t>Porvenir</w:t>
      </w:r>
      <w:r w:rsidRPr="00647DF5">
        <w:rPr>
          <w:rStyle w:val="normaltextrun"/>
          <w:rFonts w:ascii="Arial" w:hAnsi="Arial" w:cs="Arial"/>
          <w:color w:val="000000"/>
          <w:sz w:val="24"/>
          <w:szCs w:val="24"/>
          <w:shd w:val="clear" w:color="auto" w:fill="FFFFFF"/>
        </w:rPr>
        <w:t xml:space="preserve"> S.A., no se preocupó siquiera por allegar el formulario de afiliación con el cual pretende acreditar que la actora fue debidamente informada, otorgando su consentimiento de forma libre, voluntaria y sin presiones</w:t>
      </w:r>
      <w:r w:rsidR="008E5BBA" w:rsidRPr="00647DF5">
        <w:rPr>
          <w:rStyle w:val="normaltextrun"/>
          <w:rFonts w:ascii="Arial" w:hAnsi="Arial" w:cs="Arial"/>
          <w:color w:val="000000"/>
          <w:sz w:val="24"/>
          <w:szCs w:val="24"/>
          <w:shd w:val="clear" w:color="auto" w:fill="FFFFFF"/>
        </w:rPr>
        <w:t>. De otro lado, d</w:t>
      </w:r>
      <w:r w:rsidRPr="00647DF5">
        <w:rPr>
          <w:rStyle w:val="normaltextrun"/>
          <w:rFonts w:ascii="Arial" w:hAnsi="Arial" w:cs="Arial"/>
          <w:color w:val="000000"/>
          <w:sz w:val="24"/>
          <w:szCs w:val="24"/>
          <w:shd w:val="clear" w:color="auto" w:fill="FFFFFF"/>
        </w:rPr>
        <w:t xml:space="preserve">e los elementos de prueba de carácter documental que aportó con la contestación de la demanda, tales como: </w:t>
      </w:r>
      <w:r w:rsidR="00061048" w:rsidRPr="00647DF5">
        <w:rPr>
          <w:rStyle w:val="normaltextrun"/>
          <w:rFonts w:ascii="Arial" w:hAnsi="Arial" w:cs="Arial"/>
          <w:color w:val="000000"/>
          <w:sz w:val="24"/>
          <w:szCs w:val="24"/>
          <w:shd w:val="clear" w:color="auto" w:fill="FFFFFF"/>
        </w:rPr>
        <w:t>la certificación de afiliación</w:t>
      </w:r>
      <w:r w:rsidR="0013049B" w:rsidRPr="00647DF5">
        <w:rPr>
          <w:rStyle w:val="normaltextrun"/>
          <w:rFonts w:ascii="Arial" w:hAnsi="Arial" w:cs="Arial"/>
          <w:color w:val="000000"/>
          <w:sz w:val="24"/>
          <w:szCs w:val="24"/>
          <w:shd w:val="clear" w:color="auto" w:fill="FFFFFF"/>
        </w:rPr>
        <w:t>, la historia laboral consolidada, la respuesta a un derecho de petición emitida el 21 de agosto de 2019 y, la relación histórica de movimientos;</w:t>
      </w:r>
      <w:r w:rsidRPr="00647DF5">
        <w:rPr>
          <w:rStyle w:val="normaltextrun"/>
          <w:rFonts w:ascii="Arial" w:hAnsi="Arial" w:cs="Arial"/>
          <w:color w:val="000000"/>
          <w:sz w:val="24"/>
          <w:szCs w:val="24"/>
          <w:shd w:val="clear" w:color="auto" w:fill="FFFFFF"/>
        </w:rPr>
        <w:t xml:space="preserve"> no es posible deducir el contenido de la información que se le brindó a la afiliada al momento de su traslado al RAIS, con el propósito de dar por sentado el cumplimiento del deber de información, como lo alega la demandada en su recurso.</w:t>
      </w:r>
      <w:r w:rsidRPr="00647DF5">
        <w:rPr>
          <w:rStyle w:val="eop"/>
          <w:rFonts w:ascii="Arial" w:hAnsi="Arial" w:cs="Arial"/>
          <w:color w:val="000000"/>
          <w:sz w:val="24"/>
          <w:szCs w:val="24"/>
          <w:shd w:val="clear" w:color="auto" w:fill="FFFFFF"/>
        </w:rPr>
        <w:t> </w:t>
      </w:r>
    </w:p>
    <w:p w14:paraId="23DE523C" w14:textId="77777777" w:rsidR="009C496A" w:rsidRPr="00647DF5" w:rsidRDefault="009C496A" w:rsidP="00647DF5">
      <w:pPr>
        <w:suppressAutoHyphens/>
        <w:spacing w:after="0"/>
        <w:jc w:val="both"/>
        <w:rPr>
          <w:rFonts w:ascii="Arial" w:eastAsia="Times New Roman" w:hAnsi="Arial" w:cs="Arial"/>
          <w:spacing w:val="-2"/>
          <w:sz w:val="24"/>
          <w:szCs w:val="24"/>
          <w:lang w:eastAsia="es-ES"/>
        </w:rPr>
      </w:pPr>
    </w:p>
    <w:p w14:paraId="09720413" w14:textId="77777777" w:rsidR="008C25D9" w:rsidRPr="00647DF5" w:rsidRDefault="0013049B" w:rsidP="00647DF5">
      <w:pPr>
        <w:suppressAutoHyphens/>
        <w:spacing w:after="0"/>
        <w:jc w:val="both"/>
        <w:rPr>
          <w:rStyle w:val="eop"/>
          <w:rFonts w:ascii="Arial" w:hAnsi="Arial" w:cs="Arial"/>
          <w:color w:val="000000"/>
          <w:sz w:val="24"/>
          <w:szCs w:val="24"/>
          <w:shd w:val="clear" w:color="auto" w:fill="FFFFFF"/>
        </w:rPr>
      </w:pPr>
      <w:r w:rsidRPr="00647DF5">
        <w:rPr>
          <w:rStyle w:val="normaltextrun"/>
          <w:rFonts w:ascii="Arial" w:hAnsi="Arial" w:cs="Arial"/>
          <w:color w:val="000000"/>
          <w:sz w:val="24"/>
          <w:szCs w:val="24"/>
          <w:shd w:val="clear" w:color="auto" w:fill="FFFFFF"/>
        </w:rPr>
        <w:t xml:space="preserve">Situación idéntica se ofrece respecto de Colmena Pensiones y Cesantías hoy Protección S.A., quien con la contestación a la demanda allegó copia del formulario de afiliación suscrito el 11 de agosto de 1995, del cual más allá </w:t>
      </w:r>
      <w:r w:rsidR="00B333AE" w:rsidRPr="00647DF5">
        <w:rPr>
          <w:rStyle w:val="normaltextrun"/>
          <w:rFonts w:ascii="Arial" w:hAnsi="Arial" w:cs="Arial"/>
          <w:color w:val="000000"/>
          <w:sz w:val="24"/>
          <w:szCs w:val="24"/>
          <w:shd w:val="clear" w:color="auto" w:fill="FFFFFF"/>
        </w:rPr>
        <w:t xml:space="preserve">de evidenciar </w:t>
      </w:r>
      <w:r w:rsidRPr="00647DF5">
        <w:rPr>
          <w:rStyle w:val="normaltextrun"/>
          <w:rFonts w:ascii="Arial" w:hAnsi="Arial" w:cs="Arial"/>
          <w:color w:val="000000"/>
          <w:sz w:val="24"/>
          <w:szCs w:val="24"/>
          <w:shd w:val="clear" w:color="auto" w:fill="FFFFFF"/>
        </w:rPr>
        <w:t>la rúbrica de la señora Nohora Patricia Valencia Montoya en la casilla denominada “</w:t>
      </w:r>
      <w:r w:rsidRPr="00C3141A">
        <w:rPr>
          <w:rStyle w:val="normaltextrun"/>
          <w:rFonts w:ascii="Arial" w:hAnsi="Arial" w:cs="Arial"/>
          <w:i/>
          <w:iCs/>
          <w:color w:val="000000"/>
          <w:szCs w:val="24"/>
          <w:shd w:val="clear" w:color="auto" w:fill="FFFFFF"/>
        </w:rPr>
        <w:t>voluntad de selección y afiliación</w:t>
      </w:r>
      <w:r w:rsidRPr="00647DF5">
        <w:rPr>
          <w:rStyle w:val="normaltextrun"/>
          <w:rFonts w:ascii="Arial" w:hAnsi="Arial" w:cs="Arial"/>
          <w:color w:val="000000"/>
          <w:sz w:val="24"/>
          <w:szCs w:val="24"/>
          <w:shd w:val="clear" w:color="auto" w:fill="FFFFFF"/>
        </w:rPr>
        <w:t xml:space="preserve">” en la que se hace constar que la selección del régimen </w:t>
      </w:r>
      <w:r w:rsidRPr="00647DF5">
        <w:rPr>
          <w:rStyle w:val="normaltextrun"/>
          <w:rFonts w:ascii="Arial" w:hAnsi="Arial" w:cs="Arial"/>
          <w:color w:val="000000"/>
          <w:sz w:val="24"/>
          <w:szCs w:val="24"/>
          <w:shd w:val="clear" w:color="auto" w:fill="FFFFFF"/>
        </w:rPr>
        <w:lastRenderedPageBreak/>
        <w:t xml:space="preserve">de ahorro individual con solidaridad la efectúa de manera libre, espontánea y sin presiones; lo cierto es que, según lo </w:t>
      </w:r>
      <w:r w:rsidR="00B333AE" w:rsidRPr="00647DF5">
        <w:rPr>
          <w:rStyle w:val="normaltextrun"/>
          <w:rFonts w:ascii="Arial" w:hAnsi="Arial" w:cs="Arial"/>
          <w:color w:val="000000"/>
          <w:sz w:val="24"/>
          <w:szCs w:val="24"/>
          <w:shd w:val="clear" w:color="auto" w:fill="FFFFFF"/>
        </w:rPr>
        <w:t>estableció</w:t>
      </w:r>
      <w:r w:rsidRPr="00647DF5">
        <w:rPr>
          <w:rStyle w:val="normaltextrun"/>
          <w:rFonts w:ascii="Arial" w:hAnsi="Arial" w:cs="Arial"/>
          <w:color w:val="000000"/>
          <w:sz w:val="24"/>
          <w:szCs w:val="24"/>
          <w:shd w:val="clear" w:color="auto" w:fill="FFFFFF"/>
        </w:rPr>
        <w:t xml:space="preserve"> la Sala de Casación Laboral, esa prueba no resulta suficiente para tener por demostrado el deber de información, pues, como mucho, demuestra </w:t>
      </w:r>
      <w:r w:rsidR="00B333AE" w:rsidRPr="00647DF5">
        <w:rPr>
          <w:rStyle w:val="normaltextrun"/>
          <w:rFonts w:ascii="Arial" w:hAnsi="Arial" w:cs="Arial"/>
          <w:color w:val="000000"/>
          <w:sz w:val="24"/>
          <w:szCs w:val="24"/>
          <w:shd w:val="clear" w:color="auto" w:fill="FFFFFF"/>
        </w:rPr>
        <w:t xml:space="preserve">el </w:t>
      </w:r>
      <w:r w:rsidRPr="00647DF5">
        <w:rPr>
          <w:rStyle w:val="normaltextrun"/>
          <w:rFonts w:ascii="Arial" w:hAnsi="Arial" w:cs="Arial"/>
          <w:color w:val="000000"/>
          <w:sz w:val="24"/>
          <w:szCs w:val="24"/>
          <w:shd w:val="clear" w:color="auto" w:fill="FFFFFF"/>
        </w:rPr>
        <w:t>consentimiento, pero no informado.  Las demás pruebas documentales tampoco son demostrativas del cumplimiento de la carga probatoria que le correspondía, pues corresponden al historial de vinculaciones de Asofondos, la constancia de traslado de aportes, el reporte o resumen de estado de cuenta y, algunos comunicados de prensa.</w:t>
      </w:r>
      <w:r w:rsidRPr="00647DF5">
        <w:rPr>
          <w:rStyle w:val="eop"/>
          <w:rFonts w:ascii="Arial" w:hAnsi="Arial" w:cs="Arial"/>
          <w:color w:val="000000"/>
          <w:sz w:val="24"/>
          <w:szCs w:val="24"/>
          <w:shd w:val="clear" w:color="auto" w:fill="FFFFFF"/>
        </w:rPr>
        <w:t> </w:t>
      </w:r>
    </w:p>
    <w:p w14:paraId="52E56223" w14:textId="77777777" w:rsidR="0013049B" w:rsidRPr="00647DF5" w:rsidRDefault="0013049B" w:rsidP="00647DF5">
      <w:pPr>
        <w:suppressAutoHyphens/>
        <w:spacing w:after="0"/>
        <w:jc w:val="both"/>
        <w:rPr>
          <w:rFonts w:ascii="Arial" w:eastAsia="Times New Roman" w:hAnsi="Arial" w:cs="Arial"/>
          <w:spacing w:val="-2"/>
          <w:sz w:val="24"/>
          <w:szCs w:val="24"/>
          <w:lang w:eastAsia="es-ES"/>
        </w:rPr>
      </w:pPr>
    </w:p>
    <w:p w14:paraId="61B2733A" w14:textId="042587EF" w:rsidR="004813A7" w:rsidRPr="00647DF5" w:rsidRDefault="008C25D9" w:rsidP="00647DF5">
      <w:pPr>
        <w:spacing w:after="0"/>
        <w:jc w:val="both"/>
        <w:rPr>
          <w:rFonts w:ascii="Arial" w:eastAsia="Times New Roman" w:hAnsi="Arial" w:cs="Arial"/>
          <w:sz w:val="24"/>
          <w:szCs w:val="24"/>
          <w:lang w:eastAsia="es-ES"/>
        </w:rPr>
      </w:pPr>
      <w:r w:rsidRPr="00647DF5">
        <w:rPr>
          <w:rFonts w:ascii="Arial" w:eastAsia="Times New Roman" w:hAnsi="Arial" w:cs="Arial"/>
          <w:sz w:val="24"/>
          <w:szCs w:val="24"/>
          <w:lang w:eastAsia="es-ES"/>
        </w:rPr>
        <w:t>Ahora</w:t>
      </w:r>
      <w:r w:rsidR="007E0D55" w:rsidRPr="00647DF5">
        <w:rPr>
          <w:rFonts w:ascii="Arial" w:eastAsia="Times New Roman" w:hAnsi="Arial" w:cs="Arial"/>
          <w:sz w:val="24"/>
          <w:szCs w:val="24"/>
          <w:lang w:eastAsia="es-ES"/>
        </w:rPr>
        <w:t xml:space="preserve"> bien</w:t>
      </w:r>
      <w:r w:rsidRPr="00647DF5">
        <w:rPr>
          <w:rFonts w:ascii="Arial" w:eastAsia="Times New Roman" w:hAnsi="Arial" w:cs="Arial"/>
          <w:sz w:val="24"/>
          <w:szCs w:val="24"/>
          <w:lang w:eastAsia="es-ES"/>
        </w:rPr>
        <w:t xml:space="preserve">, en el interrogatorio de parte, la señora </w:t>
      </w:r>
      <w:r w:rsidR="0013049B" w:rsidRPr="00647DF5">
        <w:rPr>
          <w:rFonts w:ascii="Arial" w:eastAsia="Times New Roman" w:hAnsi="Arial" w:cs="Arial"/>
          <w:sz w:val="24"/>
          <w:szCs w:val="24"/>
          <w:lang w:eastAsia="es-ES"/>
        </w:rPr>
        <w:t>Nohora Patricia Valencia Montoya manifestó</w:t>
      </w:r>
      <w:r w:rsidRPr="00647DF5">
        <w:rPr>
          <w:rFonts w:ascii="Arial" w:eastAsia="Times New Roman" w:hAnsi="Arial" w:cs="Arial"/>
          <w:sz w:val="24"/>
          <w:szCs w:val="24"/>
          <w:lang w:eastAsia="es-ES"/>
        </w:rPr>
        <w:t xml:space="preserve"> que</w:t>
      </w:r>
      <w:r w:rsidR="00DE584C" w:rsidRPr="00647DF5">
        <w:rPr>
          <w:rFonts w:ascii="Arial" w:eastAsia="Times New Roman" w:hAnsi="Arial" w:cs="Arial"/>
          <w:sz w:val="24"/>
          <w:szCs w:val="24"/>
          <w:lang w:eastAsia="es-ES"/>
        </w:rPr>
        <w:t xml:space="preserve">, para el momento en que se trasladó a la AFP Horizonte, no recibió ningún tipo de </w:t>
      </w:r>
      <w:r w:rsidR="002A750E" w:rsidRPr="00647DF5">
        <w:rPr>
          <w:rFonts w:ascii="Arial" w:eastAsia="Times New Roman" w:hAnsi="Arial" w:cs="Arial"/>
          <w:sz w:val="24"/>
          <w:szCs w:val="24"/>
          <w:lang w:eastAsia="es-ES"/>
        </w:rPr>
        <w:t xml:space="preserve">asesoría ni individual ni colectiva, </w:t>
      </w:r>
      <w:r w:rsidR="00DE584C" w:rsidRPr="00647DF5">
        <w:rPr>
          <w:rFonts w:ascii="Arial" w:eastAsia="Times New Roman" w:hAnsi="Arial" w:cs="Arial"/>
          <w:sz w:val="24"/>
          <w:szCs w:val="24"/>
          <w:lang w:eastAsia="es-ES"/>
        </w:rPr>
        <w:t>pues su afiliación a dicho fondo se dio con ocasión a un mandato</w:t>
      </w:r>
      <w:r w:rsidR="00BF0A3C" w:rsidRPr="00647DF5">
        <w:rPr>
          <w:rFonts w:ascii="Arial" w:eastAsia="Times New Roman" w:hAnsi="Arial" w:cs="Arial"/>
          <w:sz w:val="24"/>
          <w:szCs w:val="24"/>
          <w:lang w:eastAsia="es-ES"/>
        </w:rPr>
        <w:t xml:space="preserve"> u orden </w:t>
      </w:r>
      <w:r w:rsidR="00DE584C" w:rsidRPr="00647DF5">
        <w:rPr>
          <w:rFonts w:ascii="Arial" w:eastAsia="Times New Roman" w:hAnsi="Arial" w:cs="Arial"/>
          <w:sz w:val="24"/>
          <w:szCs w:val="24"/>
          <w:lang w:eastAsia="es-ES"/>
        </w:rPr>
        <w:t>de</w:t>
      </w:r>
      <w:r w:rsidR="00BF0A3C" w:rsidRPr="00647DF5">
        <w:rPr>
          <w:rFonts w:ascii="Arial" w:eastAsia="Times New Roman" w:hAnsi="Arial" w:cs="Arial"/>
          <w:sz w:val="24"/>
          <w:szCs w:val="24"/>
          <w:lang w:eastAsia="es-ES"/>
        </w:rPr>
        <w:t xml:space="preserve">l banco BBVA con quien inició labores en esa época, pues dicha entidad financiera era la dueña del referido fondo privado, por lo que a todos los empleados </w:t>
      </w:r>
      <w:r w:rsidR="468BCD4B" w:rsidRPr="00647DF5">
        <w:rPr>
          <w:rFonts w:ascii="Arial" w:eastAsia="Times New Roman" w:hAnsi="Arial" w:cs="Arial"/>
          <w:sz w:val="24"/>
          <w:szCs w:val="24"/>
          <w:lang w:eastAsia="es-ES"/>
        </w:rPr>
        <w:t xml:space="preserve">de </w:t>
      </w:r>
      <w:r w:rsidR="002A750E" w:rsidRPr="00647DF5">
        <w:rPr>
          <w:rFonts w:ascii="Arial" w:eastAsia="Times New Roman" w:hAnsi="Arial" w:cs="Arial"/>
          <w:sz w:val="24"/>
          <w:szCs w:val="24"/>
          <w:lang w:eastAsia="es-ES"/>
        </w:rPr>
        <w:t xml:space="preserve">la empresa </w:t>
      </w:r>
      <w:r w:rsidR="00BF0A3C" w:rsidRPr="00647DF5">
        <w:rPr>
          <w:rFonts w:ascii="Arial" w:eastAsia="Times New Roman" w:hAnsi="Arial" w:cs="Arial"/>
          <w:sz w:val="24"/>
          <w:szCs w:val="24"/>
          <w:lang w:eastAsia="es-ES"/>
        </w:rPr>
        <w:t>les dijeron que debían afiliarse a dicho fondo y como ella necesitaba el trabajo se trasladó de régimen</w:t>
      </w:r>
      <w:r w:rsidR="00AE135A" w:rsidRPr="00647DF5">
        <w:rPr>
          <w:rFonts w:ascii="Arial" w:eastAsia="Times New Roman" w:hAnsi="Arial" w:cs="Arial"/>
          <w:sz w:val="24"/>
          <w:szCs w:val="24"/>
          <w:lang w:eastAsia="es-ES"/>
        </w:rPr>
        <w:t xml:space="preserve">. </w:t>
      </w:r>
      <w:r w:rsidR="00BF0A3C" w:rsidRPr="00647DF5">
        <w:rPr>
          <w:rFonts w:ascii="Arial" w:eastAsia="Times New Roman" w:hAnsi="Arial" w:cs="Arial"/>
          <w:sz w:val="24"/>
          <w:szCs w:val="24"/>
          <w:lang w:eastAsia="es-ES"/>
        </w:rPr>
        <w:t>Sostuvo que suscribió el</w:t>
      </w:r>
      <w:r w:rsidR="00AE135A" w:rsidRPr="00647DF5">
        <w:rPr>
          <w:rFonts w:ascii="Arial" w:eastAsia="Times New Roman" w:hAnsi="Arial" w:cs="Arial"/>
          <w:sz w:val="24"/>
          <w:szCs w:val="24"/>
          <w:lang w:eastAsia="es-ES"/>
        </w:rPr>
        <w:t xml:space="preserve"> formulario</w:t>
      </w:r>
      <w:r w:rsidR="00BF0A3C" w:rsidRPr="00647DF5">
        <w:rPr>
          <w:rFonts w:ascii="Arial" w:eastAsia="Times New Roman" w:hAnsi="Arial" w:cs="Arial"/>
          <w:sz w:val="24"/>
          <w:szCs w:val="24"/>
          <w:lang w:eastAsia="es-ES"/>
        </w:rPr>
        <w:t xml:space="preserve"> de </w:t>
      </w:r>
      <w:r w:rsidR="00AE135A" w:rsidRPr="00647DF5">
        <w:rPr>
          <w:rFonts w:ascii="Arial" w:eastAsia="Times New Roman" w:hAnsi="Arial" w:cs="Arial"/>
          <w:sz w:val="24"/>
          <w:szCs w:val="24"/>
          <w:lang w:eastAsia="es-ES"/>
        </w:rPr>
        <w:t xml:space="preserve">manera libre, voluntaria y sin presiones, pero no lo leyó; </w:t>
      </w:r>
      <w:r w:rsidR="00BF0A3C" w:rsidRPr="00647DF5">
        <w:rPr>
          <w:rFonts w:ascii="Arial" w:eastAsia="Times New Roman" w:hAnsi="Arial" w:cs="Arial"/>
          <w:sz w:val="24"/>
          <w:szCs w:val="24"/>
          <w:lang w:eastAsia="es-ES"/>
        </w:rPr>
        <w:t xml:space="preserve">que </w:t>
      </w:r>
      <w:r w:rsidR="00AE135A" w:rsidRPr="00647DF5">
        <w:rPr>
          <w:rFonts w:ascii="Arial" w:eastAsia="Times New Roman" w:hAnsi="Arial" w:cs="Arial"/>
          <w:sz w:val="24"/>
          <w:szCs w:val="24"/>
          <w:lang w:eastAsia="es-ES"/>
        </w:rPr>
        <w:t xml:space="preserve">no hizo uso del derecho de retracto ni del periodo de gracia, porque no </w:t>
      </w:r>
      <w:r w:rsidR="00BF0A3C" w:rsidRPr="00647DF5">
        <w:rPr>
          <w:rFonts w:ascii="Arial" w:eastAsia="Times New Roman" w:hAnsi="Arial" w:cs="Arial"/>
          <w:sz w:val="24"/>
          <w:szCs w:val="24"/>
          <w:lang w:eastAsia="es-ES"/>
        </w:rPr>
        <w:t>conocía esas prerrogativas. Aceptó que su motivación para</w:t>
      </w:r>
      <w:r w:rsidR="00AE135A" w:rsidRPr="00647DF5">
        <w:rPr>
          <w:rFonts w:ascii="Arial" w:eastAsia="Times New Roman" w:hAnsi="Arial" w:cs="Arial"/>
          <w:sz w:val="24"/>
          <w:szCs w:val="24"/>
          <w:lang w:eastAsia="es-ES"/>
        </w:rPr>
        <w:t xml:space="preserve"> retornar al RPMPD es la diferencia en su mesada pensiona</w:t>
      </w:r>
      <w:r w:rsidR="009A1B84" w:rsidRPr="00647DF5">
        <w:rPr>
          <w:rFonts w:ascii="Arial" w:eastAsia="Times New Roman" w:hAnsi="Arial" w:cs="Arial"/>
          <w:sz w:val="24"/>
          <w:szCs w:val="24"/>
          <w:lang w:eastAsia="es-ES"/>
        </w:rPr>
        <w:t>l, que recibió extractos y que se acercó a</w:t>
      </w:r>
      <w:r w:rsidR="00AE135A" w:rsidRPr="00647DF5">
        <w:rPr>
          <w:rFonts w:ascii="Arial" w:eastAsia="Times New Roman" w:hAnsi="Arial" w:cs="Arial"/>
          <w:sz w:val="24"/>
          <w:szCs w:val="24"/>
          <w:lang w:eastAsia="es-ES"/>
        </w:rPr>
        <w:t xml:space="preserve"> las oficinas </w:t>
      </w:r>
      <w:r w:rsidR="009A1B84" w:rsidRPr="00647DF5">
        <w:rPr>
          <w:rFonts w:ascii="Arial" w:eastAsia="Times New Roman" w:hAnsi="Arial" w:cs="Arial"/>
          <w:sz w:val="24"/>
          <w:szCs w:val="24"/>
          <w:lang w:eastAsia="es-ES"/>
        </w:rPr>
        <w:t xml:space="preserve">del referido fondo </w:t>
      </w:r>
      <w:r w:rsidR="00AE135A" w:rsidRPr="00647DF5">
        <w:rPr>
          <w:rFonts w:ascii="Arial" w:eastAsia="Times New Roman" w:hAnsi="Arial" w:cs="Arial"/>
          <w:sz w:val="24"/>
          <w:szCs w:val="24"/>
          <w:lang w:eastAsia="es-ES"/>
        </w:rPr>
        <w:t>a requerir documentos</w:t>
      </w:r>
      <w:r w:rsidR="009A1B84" w:rsidRPr="00647DF5">
        <w:rPr>
          <w:rFonts w:ascii="Arial" w:eastAsia="Times New Roman" w:hAnsi="Arial" w:cs="Arial"/>
          <w:sz w:val="24"/>
          <w:szCs w:val="24"/>
          <w:lang w:eastAsia="es-ES"/>
        </w:rPr>
        <w:t>.</w:t>
      </w:r>
      <w:r w:rsidR="004813A7" w:rsidRPr="00647DF5">
        <w:rPr>
          <w:rFonts w:ascii="Arial" w:eastAsia="Times New Roman" w:hAnsi="Arial" w:cs="Arial"/>
          <w:sz w:val="24"/>
          <w:szCs w:val="24"/>
          <w:lang w:eastAsia="es-ES"/>
        </w:rPr>
        <w:t xml:space="preserve"> D</w:t>
      </w:r>
      <w:r w:rsidR="009A1B84" w:rsidRPr="00647DF5">
        <w:rPr>
          <w:rFonts w:ascii="Arial" w:eastAsia="Times New Roman" w:hAnsi="Arial" w:cs="Arial"/>
          <w:sz w:val="24"/>
          <w:szCs w:val="24"/>
          <w:lang w:eastAsia="es-ES"/>
        </w:rPr>
        <w:t xml:space="preserve">ijo que </w:t>
      </w:r>
      <w:r w:rsidR="004813A7" w:rsidRPr="00647DF5">
        <w:rPr>
          <w:rFonts w:ascii="Arial" w:eastAsia="Times New Roman" w:hAnsi="Arial" w:cs="Arial"/>
          <w:sz w:val="24"/>
          <w:szCs w:val="24"/>
          <w:lang w:eastAsia="es-ES"/>
        </w:rPr>
        <w:t xml:space="preserve">no recuerda </w:t>
      </w:r>
      <w:r w:rsidR="00014407" w:rsidRPr="00647DF5">
        <w:rPr>
          <w:rFonts w:ascii="Arial" w:eastAsia="Times New Roman" w:hAnsi="Arial" w:cs="Arial"/>
          <w:sz w:val="24"/>
          <w:szCs w:val="24"/>
          <w:lang w:eastAsia="es-ES"/>
        </w:rPr>
        <w:t xml:space="preserve">haber suscrito </w:t>
      </w:r>
      <w:r w:rsidR="004813A7" w:rsidRPr="00647DF5">
        <w:rPr>
          <w:rFonts w:ascii="Arial" w:eastAsia="Times New Roman" w:hAnsi="Arial" w:cs="Arial"/>
          <w:sz w:val="24"/>
          <w:szCs w:val="24"/>
          <w:lang w:eastAsia="es-ES"/>
        </w:rPr>
        <w:t xml:space="preserve">un </w:t>
      </w:r>
      <w:r w:rsidR="00014407" w:rsidRPr="00647DF5">
        <w:rPr>
          <w:rFonts w:ascii="Arial" w:eastAsia="Times New Roman" w:hAnsi="Arial" w:cs="Arial"/>
          <w:sz w:val="24"/>
          <w:szCs w:val="24"/>
          <w:lang w:eastAsia="es-ES"/>
        </w:rPr>
        <w:t xml:space="preserve">formulario de afiliación con </w:t>
      </w:r>
      <w:r w:rsidR="004813A7" w:rsidRPr="00647DF5">
        <w:rPr>
          <w:rFonts w:ascii="Arial" w:eastAsia="Times New Roman" w:hAnsi="Arial" w:cs="Arial"/>
          <w:sz w:val="24"/>
          <w:szCs w:val="24"/>
          <w:lang w:eastAsia="es-ES"/>
        </w:rPr>
        <w:t xml:space="preserve">Protección S.A., y al ponerle de presente el documento, manifestó que, tiene conocimiento de que </w:t>
      </w:r>
      <w:r w:rsidR="009A1B84" w:rsidRPr="00647DF5">
        <w:rPr>
          <w:rFonts w:ascii="Arial" w:eastAsia="Times New Roman" w:hAnsi="Arial" w:cs="Arial"/>
          <w:sz w:val="24"/>
          <w:szCs w:val="24"/>
          <w:lang w:eastAsia="es-ES"/>
        </w:rPr>
        <w:t>Bancafé</w:t>
      </w:r>
      <w:r w:rsidR="004813A7" w:rsidRPr="00647DF5">
        <w:rPr>
          <w:rFonts w:ascii="Arial" w:eastAsia="Times New Roman" w:hAnsi="Arial" w:cs="Arial"/>
          <w:sz w:val="24"/>
          <w:szCs w:val="24"/>
          <w:lang w:eastAsia="es-ES"/>
        </w:rPr>
        <w:t xml:space="preserve"> o Banco Cafetero, para quien inició labores como patinadora </w:t>
      </w:r>
      <w:r w:rsidR="002C0C0A" w:rsidRPr="00647DF5">
        <w:rPr>
          <w:rFonts w:ascii="Arial" w:eastAsia="Times New Roman" w:hAnsi="Arial" w:cs="Arial"/>
          <w:sz w:val="24"/>
          <w:szCs w:val="24"/>
          <w:lang w:eastAsia="es-ES"/>
        </w:rPr>
        <w:t>alrededor d</w:t>
      </w:r>
      <w:r w:rsidR="004813A7" w:rsidRPr="00647DF5">
        <w:rPr>
          <w:rFonts w:ascii="Arial" w:eastAsia="Times New Roman" w:hAnsi="Arial" w:cs="Arial"/>
          <w:sz w:val="24"/>
          <w:szCs w:val="24"/>
          <w:lang w:eastAsia="es-ES"/>
        </w:rPr>
        <w:t xml:space="preserve">el año 1995 y después como cajera, compró a Colmena Pensiones y Cesantías, y que cuando ingresó a laborar le pasaron una serie de documentos para firmar, pero </w:t>
      </w:r>
      <w:r w:rsidR="002C0C0A" w:rsidRPr="00647DF5">
        <w:rPr>
          <w:rFonts w:ascii="Arial" w:eastAsia="Times New Roman" w:hAnsi="Arial" w:cs="Arial"/>
          <w:sz w:val="24"/>
          <w:szCs w:val="24"/>
          <w:lang w:eastAsia="es-ES"/>
        </w:rPr>
        <w:t>que,</w:t>
      </w:r>
      <w:r w:rsidR="004813A7" w:rsidRPr="00647DF5">
        <w:rPr>
          <w:rFonts w:ascii="Arial" w:eastAsia="Times New Roman" w:hAnsi="Arial" w:cs="Arial"/>
          <w:sz w:val="24"/>
          <w:szCs w:val="24"/>
          <w:lang w:eastAsia="es-ES"/>
        </w:rPr>
        <w:t xml:space="preserve"> en todo caso, no recuerda que hubiese existido ningún tipo de asesoría. Finalmente manifestó que no recuerda haber firmado un traslado en el año 2001 y que el formulario al cual hace alusión de que su empleador la obligó a firmar data de hace más o menos 16 años cuando inició a laborar con el banco BBVA. </w:t>
      </w:r>
    </w:p>
    <w:p w14:paraId="07547A01" w14:textId="77777777" w:rsidR="004813A7" w:rsidRPr="00647DF5" w:rsidRDefault="004813A7" w:rsidP="00647DF5">
      <w:pPr>
        <w:spacing w:after="0"/>
        <w:jc w:val="both"/>
        <w:rPr>
          <w:rFonts w:ascii="Arial" w:eastAsia="Times New Roman" w:hAnsi="Arial" w:cs="Arial"/>
          <w:sz w:val="24"/>
          <w:szCs w:val="24"/>
          <w:lang w:eastAsia="es-ES"/>
        </w:rPr>
      </w:pPr>
    </w:p>
    <w:p w14:paraId="00DB9303" w14:textId="0458505E" w:rsidR="003545F6" w:rsidRPr="00647DF5" w:rsidRDefault="00FE2D39" w:rsidP="00647DF5">
      <w:pPr>
        <w:spacing w:after="0"/>
        <w:jc w:val="both"/>
        <w:rPr>
          <w:rFonts w:ascii="Arial" w:eastAsia="Times New Roman" w:hAnsi="Arial" w:cs="Arial"/>
          <w:sz w:val="24"/>
          <w:szCs w:val="24"/>
          <w:lang w:eastAsia="es-ES"/>
        </w:rPr>
      </w:pPr>
      <w:r w:rsidRPr="00647DF5">
        <w:rPr>
          <w:rFonts w:ascii="Arial" w:eastAsia="Times New Roman" w:hAnsi="Arial" w:cs="Arial"/>
          <w:sz w:val="24"/>
          <w:szCs w:val="24"/>
          <w:lang w:eastAsia="es-ES"/>
        </w:rPr>
        <w:t xml:space="preserve">De otra parte, se escucharon las declaraciones de </w:t>
      </w:r>
      <w:r w:rsidR="00805C67" w:rsidRPr="00647DF5">
        <w:rPr>
          <w:rFonts w:ascii="Arial" w:eastAsia="Times New Roman" w:hAnsi="Arial" w:cs="Arial"/>
          <w:sz w:val="24"/>
          <w:szCs w:val="24"/>
          <w:lang w:eastAsia="es-ES"/>
        </w:rPr>
        <w:t xml:space="preserve">Viviana Aguirre </w:t>
      </w:r>
      <w:r w:rsidRPr="00647DF5">
        <w:rPr>
          <w:rFonts w:ascii="Arial" w:eastAsia="Times New Roman" w:hAnsi="Arial" w:cs="Arial"/>
          <w:sz w:val="24"/>
          <w:szCs w:val="24"/>
          <w:lang w:eastAsia="es-ES"/>
        </w:rPr>
        <w:t xml:space="preserve">y Nora Andrea Rivilla Salgado, </w:t>
      </w:r>
      <w:r w:rsidR="002C0C0A" w:rsidRPr="00647DF5">
        <w:rPr>
          <w:rFonts w:ascii="Arial" w:eastAsia="Times New Roman" w:hAnsi="Arial" w:cs="Arial"/>
          <w:sz w:val="24"/>
          <w:szCs w:val="24"/>
          <w:lang w:eastAsia="es-ES"/>
        </w:rPr>
        <w:t>quienes,</w:t>
      </w:r>
      <w:r w:rsidRPr="00647DF5">
        <w:rPr>
          <w:rFonts w:ascii="Arial" w:eastAsia="Times New Roman" w:hAnsi="Arial" w:cs="Arial"/>
          <w:sz w:val="24"/>
          <w:szCs w:val="24"/>
          <w:lang w:eastAsia="es-ES"/>
        </w:rPr>
        <w:t xml:space="preserve"> en calidad de compañeras de trabajo de la demandante del Banco BBVA</w:t>
      </w:r>
      <w:r w:rsidR="00320B2D" w:rsidRPr="00647DF5">
        <w:rPr>
          <w:rFonts w:ascii="Arial" w:eastAsia="Times New Roman" w:hAnsi="Arial" w:cs="Arial"/>
          <w:sz w:val="24"/>
          <w:szCs w:val="24"/>
          <w:lang w:eastAsia="es-ES"/>
        </w:rPr>
        <w:t>, manifestaron que, para ser vinculados al banco era una exi</w:t>
      </w:r>
      <w:r w:rsidR="76AE83FD" w:rsidRPr="00647DF5">
        <w:rPr>
          <w:rFonts w:ascii="Arial" w:eastAsia="Times New Roman" w:hAnsi="Arial" w:cs="Arial"/>
          <w:sz w:val="24"/>
          <w:szCs w:val="24"/>
          <w:lang w:eastAsia="es-ES"/>
        </w:rPr>
        <w:t>g</w:t>
      </w:r>
      <w:r w:rsidR="00320B2D" w:rsidRPr="00647DF5">
        <w:rPr>
          <w:rFonts w:ascii="Arial" w:eastAsia="Times New Roman" w:hAnsi="Arial" w:cs="Arial"/>
          <w:sz w:val="24"/>
          <w:szCs w:val="24"/>
          <w:lang w:eastAsia="es-ES"/>
        </w:rPr>
        <w:t>encia pertenecer al fondo privado Horizonte, manifestando en todo caso, que no estuvieron presentes cuando la demandante se trasladó de régimen pensional.</w:t>
      </w:r>
    </w:p>
    <w:p w14:paraId="5043CB0F" w14:textId="77777777" w:rsidR="008F785C" w:rsidRPr="00647DF5" w:rsidRDefault="008F785C" w:rsidP="00647DF5">
      <w:pPr>
        <w:spacing w:after="0"/>
        <w:jc w:val="both"/>
        <w:textAlignment w:val="baseline"/>
        <w:rPr>
          <w:rFonts w:ascii="Arial" w:eastAsia="Times New Roman" w:hAnsi="Arial" w:cs="Arial"/>
          <w:sz w:val="24"/>
          <w:szCs w:val="24"/>
          <w:lang w:eastAsia="es-ES"/>
        </w:rPr>
      </w:pPr>
    </w:p>
    <w:p w14:paraId="0693A923" w14:textId="77777777" w:rsidR="00F41B4C" w:rsidRPr="00647DF5" w:rsidRDefault="00320B2D" w:rsidP="00647DF5">
      <w:pPr>
        <w:spacing w:after="0"/>
        <w:jc w:val="both"/>
        <w:textAlignment w:val="baseline"/>
        <w:rPr>
          <w:rFonts w:ascii="Arial" w:eastAsia="Times New Roman" w:hAnsi="Arial" w:cs="Arial"/>
          <w:spacing w:val="-2"/>
          <w:sz w:val="24"/>
          <w:szCs w:val="24"/>
          <w:lang w:eastAsia="es-ES"/>
        </w:rPr>
      </w:pPr>
      <w:r w:rsidRPr="00647DF5">
        <w:rPr>
          <w:rFonts w:ascii="Arial" w:eastAsia="Times New Roman" w:hAnsi="Arial" w:cs="Arial"/>
          <w:sz w:val="24"/>
          <w:szCs w:val="24"/>
          <w:lang w:eastAsia="es-ES"/>
        </w:rPr>
        <w:t>Pues bien, s</w:t>
      </w:r>
      <w:r w:rsidR="008C25D9" w:rsidRPr="00647DF5">
        <w:rPr>
          <w:rFonts w:ascii="Arial" w:eastAsia="Times New Roman" w:hAnsi="Arial" w:cs="Arial"/>
          <w:spacing w:val="-2"/>
          <w:sz w:val="24"/>
          <w:szCs w:val="24"/>
          <w:lang w:eastAsia="es-ES"/>
        </w:rPr>
        <w:t xml:space="preserve">iguiendo el derrotero marcado por la Sala de Casación Laboral, </w:t>
      </w:r>
      <w:r w:rsidR="002C0C0A" w:rsidRPr="00647DF5">
        <w:rPr>
          <w:rFonts w:ascii="Arial" w:eastAsia="Times New Roman" w:hAnsi="Arial" w:cs="Arial"/>
          <w:spacing w:val="-2"/>
          <w:sz w:val="24"/>
          <w:szCs w:val="24"/>
          <w:lang w:eastAsia="es-ES"/>
        </w:rPr>
        <w:t xml:space="preserve">ni de los documentos aportados con la contestación </w:t>
      </w:r>
      <w:r w:rsidR="00F41B4C" w:rsidRPr="00647DF5">
        <w:rPr>
          <w:rFonts w:ascii="Arial" w:eastAsia="Times New Roman" w:hAnsi="Arial" w:cs="Arial"/>
          <w:spacing w:val="-2"/>
          <w:sz w:val="24"/>
          <w:szCs w:val="24"/>
          <w:lang w:eastAsia="es-ES"/>
        </w:rPr>
        <w:t>a la demanda n</w:t>
      </w:r>
      <w:r w:rsidR="002C0C0A" w:rsidRPr="00647DF5">
        <w:rPr>
          <w:rFonts w:ascii="Arial" w:eastAsia="Times New Roman" w:hAnsi="Arial" w:cs="Arial"/>
          <w:spacing w:val="-2"/>
          <w:sz w:val="24"/>
          <w:szCs w:val="24"/>
          <w:lang w:eastAsia="es-ES"/>
        </w:rPr>
        <w:t xml:space="preserve">i </w:t>
      </w:r>
      <w:r w:rsidR="00F41B4C" w:rsidRPr="00647DF5">
        <w:rPr>
          <w:rFonts w:ascii="Arial" w:eastAsia="Times New Roman" w:hAnsi="Arial" w:cs="Arial"/>
          <w:spacing w:val="-2"/>
          <w:sz w:val="24"/>
          <w:szCs w:val="24"/>
          <w:lang w:eastAsia="es-ES"/>
        </w:rPr>
        <w:t>de los</w:t>
      </w:r>
      <w:r w:rsidR="002C0C0A" w:rsidRPr="00647DF5">
        <w:rPr>
          <w:rFonts w:ascii="Arial" w:eastAsia="Times New Roman" w:hAnsi="Arial" w:cs="Arial"/>
          <w:spacing w:val="-2"/>
          <w:sz w:val="24"/>
          <w:szCs w:val="24"/>
          <w:lang w:eastAsia="es-ES"/>
        </w:rPr>
        <w:t xml:space="preserve"> demás que reposan en el plenario,</w:t>
      </w:r>
      <w:r w:rsidR="008C25D9" w:rsidRPr="00647DF5">
        <w:rPr>
          <w:rFonts w:ascii="Arial" w:eastAsia="Times New Roman" w:hAnsi="Arial" w:cs="Arial"/>
          <w:spacing w:val="-2"/>
          <w:sz w:val="24"/>
          <w:szCs w:val="24"/>
          <w:lang w:eastAsia="es-ES"/>
        </w:rPr>
        <w:t xml:space="preserve"> ni del interrogatorio de parte absuelto por la señora</w:t>
      </w:r>
      <w:r w:rsidR="002C0C0A" w:rsidRPr="00647DF5">
        <w:rPr>
          <w:rFonts w:ascii="Arial" w:eastAsia="Times New Roman" w:hAnsi="Arial" w:cs="Arial"/>
          <w:spacing w:val="-2"/>
          <w:sz w:val="24"/>
          <w:szCs w:val="24"/>
          <w:lang w:eastAsia="es-ES"/>
        </w:rPr>
        <w:t xml:space="preserve"> Nohora Patricia Valencia Montoya, </w:t>
      </w:r>
      <w:r w:rsidR="008C25D9" w:rsidRPr="00647DF5">
        <w:rPr>
          <w:rFonts w:ascii="Arial" w:eastAsia="Times New Roman" w:hAnsi="Arial" w:cs="Arial"/>
          <w:spacing w:val="-2"/>
          <w:sz w:val="24"/>
          <w:szCs w:val="24"/>
          <w:lang w:eastAsia="es-ES"/>
        </w:rPr>
        <w:t xml:space="preserve">se desprende </w:t>
      </w:r>
      <w:r w:rsidR="0076614C" w:rsidRPr="00647DF5">
        <w:rPr>
          <w:rFonts w:ascii="Arial" w:eastAsia="Times New Roman" w:hAnsi="Arial" w:cs="Arial"/>
          <w:spacing w:val="-2"/>
          <w:sz w:val="24"/>
          <w:szCs w:val="24"/>
          <w:lang w:eastAsia="es-ES"/>
        </w:rPr>
        <w:t xml:space="preserve">ninguna </w:t>
      </w:r>
      <w:r w:rsidR="00F41B4C" w:rsidRPr="00647DF5">
        <w:rPr>
          <w:rFonts w:ascii="Arial" w:eastAsia="Times New Roman" w:hAnsi="Arial" w:cs="Arial"/>
          <w:spacing w:val="-2"/>
          <w:sz w:val="24"/>
          <w:szCs w:val="24"/>
          <w:lang w:eastAsia="es-ES"/>
        </w:rPr>
        <w:t xml:space="preserve">afirmación que la perjudique o pueda ser tenida como confesión, pues nótese que, ninguna manifestación efectuó respecto a los pormenores del traslado de régimen pensional que según las probanzas aportadas al proceso, se materializó el 16 de junio de 1994, con la AFP Horizonte hoy Porvenir S.A., pues según su relato, estaba convencida que el traslado al RAIS se había efectuado durante su vinculación con el banco BBVA, desde hace </w:t>
      </w:r>
      <w:r w:rsidR="0083202B" w:rsidRPr="00647DF5">
        <w:rPr>
          <w:rFonts w:ascii="Arial" w:eastAsia="Times New Roman" w:hAnsi="Arial" w:cs="Arial"/>
          <w:spacing w:val="-2"/>
          <w:sz w:val="24"/>
          <w:szCs w:val="24"/>
          <w:lang w:eastAsia="es-ES"/>
        </w:rPr>
        <w:t xml:space="preserve">alrededor de </w:t>
      </w:r>
      <w:r w:rsidR="00F41B4C" w:rsidRPr="00647DF5">
        <w:rPr>
          <w:rFonts w:ascii="Arial" w:eastAsia="Times New Roman" w:hAnsi="Arial" w:cs="Arial"/>
          <w:spacing w:val="-2"/>
          <w:sz w:val="24"/>
          <w:szCs w:val="24"/>
          <w:lang w:eastAsia="es-ES"/>
        </w:rPr>
        <w:t>16 años, sin recordar incluso la existencia del formulario de afiliación que aparece suscrito con la AFP Colmena hoy Protección S.A. durante su vínculo laboral con Bancafé, lo cual atribuyó</w:t>
      </w:r>
      <w:r w:rsidR="00942367" w:rsidRPr="00647DF5">
        <w:rPr>
          <w:rFonts w:ascii="Arial" w:eastAsia="Times New Roman" w:hAnsi="Arial" w:cs="Arial"/>
          <w:spacing w:val="-2"/>
          <w:sz w:val="24"/>
          <w:szCs w:val="24"/>
          <w:lang w:eastAsia="es-ES"/>
        </w:rPr>
        <w:t xml:space="preserve"> luego de ponérsele de presente, </w:t>
      </w:r>
      <w:r w:rsidR="00AF00ED" w:rsidRPr="00647DF5">
        <w:rPr>
          <w:rFonts w:ascii="Arial" w:eastAsia="Times New Roman" w:hAnsi="Arial" w:cs="Arial"/>
          <w:spacing w:val="-2"/>
          <w:sz w:val="24"/>
          <w:szCs w:val="24"/>
          <w:lang w:eastAsia="es-ES"/>
        </w:rPr>
        <w:t xml:space="preserve">primero, a la serie de documentos que debió </w:t>
      </w:r>
      <w:r w:rsidR="00942367" w:rsidRPr="00647DF5">
        <w:rPr>
          <w:rFonts w:ascii="Arial" w:eastAsia="Times New Roman" w:hAnsi="Arial" w:cs="Arial"/>
          <w:spacing w:val="-2"/>
          <w:sz w:val="24"/>
          <w:szCs w:val="24"/>
          <w:lang w:eastAsia="es-ES"/>
        </w:rPr>
        <w:lastRenderedPageBreak/>
        <w:t>diligenciar</w:t>
      </w:r>
      <w:r w:rsidR="00AF00ED" w:rsidRPr="00647DF5">
        <w:rPr>
          <w:rFonts w:ascii="Arial" w:eastAsia="Times New Roman" w:hAnsi="Arial" w:cs="Arial"/>
          <w:spacing w:val="-2"/>
          <w:sz w:val="24"/>
          <w:szCs w:val="24"/>
          <w:lang w:eastAsia="es-ES"/>
        </w:rPr>
        <w:t xml:space="preserve"> para ingresar a laborar con esa entidad</w:t>
      </w:r>
      <w:r w:rsidR="00942367" w:rsidRPr="00647DF5">
        <w:rPr>
          <w:rFonts w:ascii="Arial" w:eastAsia="Times New Roman" w:hAnsi="Arial" w:cs="Arial"/>
          <w:spacing w:val="-2"/>
          <w:sz w:val="24"/>
          <w:szCs w:val="24"/>
          <w:lang w:eastAsia="es-ES"/>
        </w:rPr>
        <w:t xml:space="preserve"> financiera</w:t>
      </w:r>
      <w:r w:rsidR="00AF00ED" w:rsidRPr="00647DF5">
        <w:rPr>
          <w:rFonts w:ascii="Arial" w:eastAsia="Times New Roman" w:hAnsi="Arial" w:cs="Arial"/>
          <w:spacing w:val="-2"/>
          <w:sz w:val="24"/>
          <w:szCs w:val="24"/>
          <w:lang w:eastAsia="es-ES"/>
        </w:rPr>
        <w:t xml:space="preserve">, y segundo, a que el banco cafetero era </w:t>
      </w:r>
      <w:r w:rsidR="00942367" w:rsidRPr="00647DF5">
        <w:rPr>
          <w:rFonts w:ascii="Arial" w:eastAsia="Times New Roman" w:hAnsi="Arial" w:cs="Arial"/>
          <w:spacing w:val="-2"/>
          <w:sz w:val="24"/>
          <w:szCs w:val="24"/>
          <w:lang w:eastAsia="es-ES"/>
        </w:rPr>
        <w:t xml:space="preserve">la </w:t>
      </w:r>
      <w:r w:rsidR="00AF00ED" w:rsidRPr="00647DF5">
        <w:rPr>
          <w:rFonts w:ascii="Arial" w:eastAsia="Times New Roman" w:hAnsi="Arial" w:cs="Arial"/>
          <w:spacing w:val="-2"/>
          <w:sz w:val="24"/>
          <w:szCs w:val="24"/>
          <w:lang w:eastAsia="es-ES"/>
        </w:rPr>
        <w:t xml:space="preserve">propietario de Colmena. </w:t>
      </w:r>
    </w:p>
    <w:p w14:paraId="07459315" w14:textId="77777777" w:rsidR="0083202B" w:rsidRPr="00647DF5" w:rsidRDefault="0083202B" w:rsidP="00647DF5">
      <w:pPr>
        <w:spacing w:after="0"/>
        <w:jc w:val="both"/>
        <w:textAlignment w:val="baseline"/>
        <w:rPr>
          <w:rFonts w:ascii="Arial" w:eastAsia="Times New Roman" w:hAnsi="Arial" w:cs="Arial"/>
          <w:spacing w:val="-2"/>
          <w:sz w:val="24"/>
          <w:szCs w:val="24"/>
          <w:lang w:eastAsia="es-ES"/>
        </w:rPr>
      </w:pPr>
    </w:p>
    <w:p w14:paraId="34806267" w14:textId="1A424E91" w:rsidR="001C250B" w:rsidRPr="00647DF5" w:rsidRDefault="00AF00ED" w:rsidP="00647DF5">
      <w:pPr>
        <w:spacing w:after="0"/>
        <w:jc w:val="both"/>
        <w:textAlignment w:val="baseline"/>
        <w:rPr>
          <w:rFonts w:ascii="Arial" w:eastAsia="Times New Roman" w:hAnsi="Arial" w:cs="Arial"/>
          <w:sz w:val="24"/>
          <w:szCs w:val="24"/>
          <w:lang w:eastAsia="es-ES"/>
        </w:rPr>
      </w:pPr>
      <w:r w:rsidRPr="00647DF5">
        <w:rPr>
          <w:rFonts w:ascii="Arial" w:eastAsia="Times New Roman" w:hAnsi="Arial" w:cs="Arial"/>
          <w:sz w:val="24"/>
          <w:szCs w:val="24"/>
          <w:lang w:eastAsia="es-ES"/>
        </w:rPr>
        <w:t>En ese orden, no le asiste razón a la vocera judicial de la Administradora Colombiana de Pensiones cuando afirma que la demandante confesó que la presión de</w:t>
      </w:r>
      <w:r w:rsidR="00865B72" w:rsidRPr="00647DF5">
        <w:rPr>
          <w:rFonts w:ascii="Arial" w:eastAsia="Times New Roman" w:hAnsi="Arial" w:cs="Arial"/>
          <w:sz w:val="24"/>
          <w:szCs w:val="24"/>
          <w:lang w:eastAsia="es-ES"/>
        </w:rPr>
        <w:t xml:space="preserve"> </w:t>
      </w:r>
      <w:r w:rsidRPr="00647DF5">
        <w:rPr>
          <w:rFonts w:ascii="Arial" w:eastAsia="Times New Roman" w:hAnsi="Arial" w:cs="Arial"/>
          <w:sz w:val="24"/>
          <w:szCs w:val="24"/>
          <w:lang w:eastAsia="es-ES"/>
        </w:rPr>
        <w:t>su empleador no se dio respecto a la afiliación que materializó el traslado</w:t>
      </w:r>
      <w:r w:rsidR="000F5EAF" w:rsidRPr="00647DF5">
        <w:rPr>
          <w:rFonts w:ascii="Arial" w:eastAsia="Times New Roman" w:hAnsi="Arial" w:cs="Arial"/>
          <w:sz w:val="24"/>
          <w:szCs w:val="24"/>
          <w:lang w:eastAsia="es-ES"/>
        </w:rPr>
        <w:t xml:space="preserve"> de régimen</w:t>
      </w:r>
      <w:r w:rsidRPr="00647DF5">
        <w:rPr>
          <w:rFonts w:ascii="Arial" w:eastAsia="Times New Roman" w:hAnsi="Arial" w:cs="Arial"/>
          <w:sz w:val="24"/>
          <w:szCs w:val="24"/>
          <w:lang w:eastAsia="es-ES"/>
        </w:rPr>
        <w:t xml:space="preserve">, como se alude en la demanda, </w:t>
      </w:r>
      <w:r w:rsidR="000F5EAF" w:rsidRPr="00647DF5">
        <w:rPr>
          <w:rFonts w:ascii="Arial" w:eastAsia="Times New Roman" w:hAnsi="Arial" w:cs="Arial"/>
          <w:sz w:val="24"/>
          <w:szCs w:val="24"/>
          <w:lang w:eastAsia="es-ES"/>
        </w:rPr>
        <w:t xml:space="preserve">sino a una afiliación posterior, </w:t>
      </w:r>
      <w:r w:rsidRPr="00647DF5">
        <w:rPr>
          <w:rFonts w:ascii="Arial" w:eastAsia="Times New Roman" w:hAnsi="Arial" w:cs="Arial"/>
          <w:sz w:val="24"/>
          <w:szCs w:val="24"/>
          <w:lang w:eastAsia="es-ES"/>
        </w:rPr>
        <w:t xml:space="preserve">pues se insiste, la </w:t>
      </w:r>
      <w:r w:rsidR="000F5EAF" w:rsidRPr="00647DF5">
        <w:rPr>
          <w:rFonts w:ascii="Arial" w:eastAsia="Times New Roman" w:hAnsi="Arial" w:cs="Arial"/>
          <w:sz w:val="24"/>
          <w:szCs w:val="24"/>
          <w:lang w:eastAsia="es-ES"/>
        </w:rPr>
        <w:t>actora</w:t>
      </w:r>
      <w:r w:rsidRPr="00647DF5">
        <w:rPr>
          <w:rFonts w:ascii="Arial" w:eastAsia="Times New Roman" w:hAnsi="Arial" w:cs="Arial"/>
          <w:sz w:val="24"/>
          <w:szCs w:val="24"/>
          <w:lang w:eastAsia="es-ES"/>
        </w:rPr>
        <w:t xml:space="preserve"> </w:t>
      </w:r>
      <w:r w:rsidR="000F5EAF" w:rsidRPr="00647DF5">
        <w:rPr>
          <w:rFonts w:ascii="Arial" w:eastAsia="Times New Roman" w:hAnsi="Arial" w:cs="Arial"/>
          <w:sz w:val="24"/>
          <w:szCs w:val="24"/>
          <w:lang w:eastAsia="es-ES"/>
        </w:rPr>
        <w:t xml:space="preserve">en su interrogatorio </w:t>
      </w:r>
      <w:r w:rsidR="004D071D" w:rsidRPr="00647DF5">
        <w:rPr>
          <w:rFonts w:ascii="Arial" w:eastAsia="Times New Roman" w:hAnsi="Arial" w:cs="Arial"/>
          <w:sz w:val="24"/>
          <w:szCs w:val="24"/>
          <w:lang w:eastAsia="es-ES"/>
        </w:rPr>
        <w:t>ni siquiera</w:t>
      </w:r>
      <w:r w:rsidRPr="00647DF5">
        <w:rPr>
          <w:rFonts w:ascii="Arial" w:eastAsia="Times New Roman" w:hAnsi="Arial" w:cs="Arial"/>
          <w:sz w:val="24"/>
          <w:szCs w:val="24"/>
          <w:lang w:eastAsia="es-ES"/>
        </w:rPr>
        <w:t xml:space="preserve"> </w:t>
      </w:r>
      <w:r w:rsidR="00865B72" w:rsidRPr="00647DF5">
        <w:rPr>
          <w:rFonts w:ascii="Arial" w:eastAsia="Times New Roman" w:hAnsi="Arial" w:cs="Arial"/>
          <w:sz w:val="24"/>
          <w:szCs w:val="24"/>
          <w:lang w:eastAsia="es-ES"/>
        </w:rPr>
        <w:t>hizo alusión</w:t>
      </w:r>
      <w:r w:rsidRPr="00647DF5">
        <w:rPr>
          <w:rFonts w:ascii="Arial" w:eastAsia="Times New Roman" w:hAnsi="Arial" w:cs="Arial"/>
          <w:sz w:val="24"/>
          <w:szCs w:val="24"/>
          <w:lang w:eastAsia="es-ES"/>
        </w:rPr>
        <w:t xml:space="preserve"> a </w:t>
      </w:r>
      <w:r w:rsidR="004D071D" w:rsidRPr="00647DF5">
        <w:rPr>
          <w:rFonts w:ascii="Arial" w:eastAsia="Times New Roman" w:hAnsi="Arial" w:cs="Arial"/>
          <w:sz w:val="24"/>
          <w:szCs w:val="24"/>
          <w:lang w:eastAsia="es-ES"/>
        </w:rPr>
        <w:t xml:space="preserve">esa </w:t>
      </w:r>
      <w:r w:rsidR="000F5EAF" w:rsidRPr="00647DF5">
        <w:rPr>
          <w:rFonts w:ascii="Arial" w:eastAsia="Times New Roman" w:hAnsi="Arial" w:cs="Arial"/>
          <w:sz w:val="24"/>
          <w:szCs w:val="24"/>
          <w:lang w:eastAsia="es-ES"/>
        </w:rPr>
        <w:t xml:space="preserve">primera </w:t>
      </w:r>
      <w:r w:rsidR="004D071D" w:rsidRPr="00647DF5">
        <w:rPr>
          <w:rFonts w:ascii="Arial" w:eastAsia="Times New Roman" w:hAnsi="Arial" w:cs="Arial"/>
          <w:sz w:val="24"/>
          <w:szCs w:val="24"/>
          <w:lang w:eastAsia="es-ES"/>
        </w:rPr>
        <w:t>vinculación,</w:t>
      </w:r>
      <w:r w:rsidR="000F5EAF" w:rsidRPr="00647DF5">
        <w:rPr>
          <w:rFonts w:ascii="Arial" w:eastAsia="Times New Roman" w:hAnsi="Arial" w:cs="Arial"/>
          <w:sz w:val="24"/>
          <w:szCs w:val="24"/>
          <w:lang w:eastAsia="es-ES"/>
        </w:rPr>
        <w:t xml:space="preserve"> respecto de la </w:t>
      </w:r>
      <w:r w:rsidR="001C250B" w:rsidRPr="00647DF5">
        <w:rPr>
          <w:rFonts w:ascii="Arial" w:eastAsia="Times New Roman" w:hAnsi="Arial" w:cs="Arial"/>
          <w:sz w:val="24"/>
          <w:szCs w:val="24"/>
          <w:lang w:eastAsia="es-ES"/>
        </w:rPr>
        <w:t xml:space="preserve">que </w:t>
      </w:r>
      <w:r w:rsidR="000F5EAF" w:rsidRPr="00647DF5">
        <w:rPr>
          <w:rFonts w:ascii="Arial" w:eastAsia="Times New Roman" w:hAnsi="Arial" w:cs="Arial"/>
          <w:sz w:val="24"/>
          <w:szCs w:val="24"/>
          <w:lang w:eastAsia="es-ES"/>
        </w:rPr>
        <w:t>no se aportó el formulario de afiliación,</w:t>
      </w:r>
      <w:r w:rsidR="004D071D" w:rsidRPr="00647DF5">
        <w:rPr>
          <w:rFonts w:ascii="Arial" w:eastAsia="Times New Roman" w:hAnsi="Arial" w:cs="Arial"/>
          <w:sz w:val="24"/>
          <w:szCs w:val="24"/>
          <w:lang w:eastAsia="es-ES"/>
        </w:rPr>
        <w:t xml:space="preserve"> y en todo caso</w:t>
      </w:r>
      <w:r w:rsidR="00865B72" w:rsidRPr="00647DF5">
        <w:rPr>
          <w:rFonts w:ascii="Arial" w:eastAsia="Times New Roman" w:hAnsi="Arial" w:cs="Arial"/>
          <w:sz w:val="24"/>
          <w:szCs w:val="24"/>
          <w:lang w:eastAsia="es-ES"/>
        </w:rPr>
        <w:t xml:space="preserve">, </w:t>
      </w:r>
      <w:r w:rsidR="001C250B" w:rsidRPr="00647DF5">
        <w:rPr>
          <w:rFonts w:ascii="Arial" w:eastAsia="Times New Roman" w:hAnsi="Arial" w:cs="Arial"/>
          <w:sz w:val="24"/>
          <w:szCs w:val="24"/>
          <w:lang w:eastAsia="es-ES"/>
        </w:rPr>
        <w:t xml:space="preserve">el hecho de que no se pronunciara o no recordara, </w:t>
      </w:r>
      <w:r w:rsidR="00ED7E2D" w:rsidRPr="00647DF5">
        <w:rPr>
          <w:rFonts w:ascii="Arial" w:eastAsia="Times New Roman" w:hAnsi="Arial" w:cs="Arial"/>
          <w:sz w:val="24"/>
          <w:szCs w:val="24"/>
          <w:lang w:eastAsia="es-ES"/>
        </w:rPr>
        <w:t>no equivale</w:t>
      </w:r>
      <w:r w:rsidR="001C250B" w:rsidRPr="00647DF5">
        <w:rPr>
          <w:rFonts w:ascii="Arial" w:eastAsia="Times New Roman" w:hAnsi="Arial" w:cs="Arial"/>
          <w:sz w:val="24"/>
          <w:szCs w:val="24"/>
          <w:lang w:eastAsia="es-ES"/>
        </w:rPr>
        <w:t xml:space="preserve">, </w:t>
      </w:r>
      <w:r w:rsidR="000412B7" w:rsidRPr="00647DF5">
        <w:rPr>
          <w:rFonts w:ascii="Arial" w:eastAsia="Times New Roman" w:hAnsi="Arial" w:cs="Arial"/>
          <w:sz w:val="24"/>
          <w:szCs w:val="24"/>
          <w:lang w:eastAsia="es-ES"/>
        </w:rPr>
        <w:t>en modo alguno</w:t>
      </w:r>
      <w:r w:rsidR="001C250B" w:rsidRPr="00647DF5">
        <w:rPr>
          <w:rFonts w:ascii="Arial" w:eastAsia="Times New Roman" w:hAnsi="Arial" w:cs="Arial"/>
          <w:sz w:val="24"/>
          <w:szCs w:val="24"/>
          <w:lang w:eastAsia="es-ES"/>
        </w:rPr>
        <w:t xml:space="preserve">, </w:t>
      </w:r>
      <w:r w:rsidR="00ED7E2D" w:rsidRPr="00647DF5">
        <w:rPr>
          <w:rFonts w:ascii="Arial" w:eastAsia="Times New Roman" w:hAnsi="Arial" w:cs="Arial"/>
          <w:sz w:val="24"/>
          <w:szCs w:val="24"/>
          <w:lang w:eastAsia="es-ES"/>
        </w:rPr>
        <w:t xml:space="preserve">a establecer que existió una debida asesoría, como parece entenderlo la recurrente, </w:t>
      </w:r>
      <w:r w:rsidR="000412B7" w:rsidRPr="00647DF5">
        <w:rPr>
          <w:rFonts w:ascii="Arial" w:eastAsia="Times New Roman" w:hAnsi="Arial" w:cs="Arial"/>
          <w:sz w:val="24"/>
          <w:szCs w:val="24"/>
          <w:lang w:eastAsia="es-ES"/>
        </w:rPr>
        <w:t xml:space="preserve">pues </w:t>
      </w:r>
      <w:r w:rsidR="001C250B" w:rsidRPr="00647DF5">
        <w:rPr>
          <w:rFonts w:ascii="Arial" w:eastAsia="Times New Roman" w:hAnsi="Arial" w:cs="Arial"/>
          <w:sz w:val="24"/>
          <w:szCs w:val="24"/>
          <w:lang w:eastAsia="es-ES"/>
        </w:rPr>
        <w:t xml:space="preserve">a quien corresponde demostrar el consentimiento </w:t>
      </w:r>
      <w:r w:rsidR="00B579DA" w:rsidRPr="00647DF5">
        <w:rPr>
          <w:rFonts w:ascii="Arial" w:eastAsia="Times New Roman" w:hAnsi="Arial" w:cs="Arial"/>
          <w:sz w:val="24"/>
          <w:szCs w:val="24"/>
          <w:lang w:eastAsia="es-ES"/>
        </w:rPr>
        <w:t xml:space="preserve">debidamente </w:t>
      </w:r>
      <w:r w:rsidR="001C250B" w:rsidRPr="00647DF5">
        <w:rPr>
          <w:rFonts w:ascii="Arial" w:eastAsia="Times New Roman" w:hAnsi="Arial" w:cs="Arial"/>
          <w:sz w:val="24"/>
          <w:szCs w:val="24"/>
          <w:lang w:eastAsia="es-ES"/>
        </w:rPr>
        <w:t>informado</w:t>
      </w:r>
      <w:r w:rsidR="00B579DA" w:rsidRPr="00647DF5">
        <w:rPr>
          <w:rFonts w:ascii="Arial" w:eastAsia="Times New Roman" w:hAnsi="Arial" w:cs="Arial"/>
          <w:sz w:val="24"/>
          <w:szCs w:val="24"/>
          <w:lang w:eastAsia="es-ES"/>
        </w:rPr>
        <w:t xml:space="preserve">, es a </w:t>
      </w:r>
      <w:r w:rsidR="000412B7" w:rsidRPr="00647DF5">
        <w:rPr>
          <w:rFonts w:ascii="Arial" w:eastAsia="Times New Roman" w:hAnsi="Arial" w:cs="Arial"/>
          <w:sz w:val="24"/>
          <w:szCs w:val="24"/>
          <w:lang w:eastAsia="es-ES"/>
        </w:rPr>
        <w:t xml:space="preserve">la </w:t>
      </w:r>
      <w:r w:rsidR="001C250B" w:rsidRPr="00647DF5">
        <w:rPr>
          <w:rFonts w:ascii="Arial" w:eastAsia="Times New Roman" w:hAnsi="Arial" w:cs="Arial"/>
          <w:sz w:val="24"/>
          <w:szCs w:val="24"/>
          <w:lang w:eastAsia="es-ES"/>
        </w:rPr>
        <w:t>entidad administradora de pensiones</w:t>
      </w:r>
      <w:r w:rsidR="00B579DA" w:rsidRPr="00647DF5">
        <w:rPr>
          <w:rFonts w:ascii="Arial" w:eastAsia="Times New Roman" w:hAnsi="Arial" w:cs="Arial"/>
          <w:sz w:val="24"/>
          <w:szCs w:val="24"/>
          <w:lang w:eastAsia="es-ES"/>
        </w:rPr>
        <w:t xml:space="preserve">, quien está en posición de hacerlo, </w:t>
      </w:r>
      <w:r w:rsidR="001C250B" w:rsidRPr="00647DF5">
        <w:rPr>
          <w:rFonts w:ascii="Arial" w:eastAsia="Times New Roman" w:hAnsi="Arial" w:cs="Arial"/>
          <w:sz w:val="24"/>
          <w:szCs w:val="24"/>
          <w:lang w:eastAsia="es-ES"/>
        </w:rPr>
        <w:t xml:space="preserve">ante la manifestación de la afiliada de no haber recibido la información debida al momento del traslado, </w:t>
      </w:r>
      <w:r w:rsidR="00176B8D" w:rsidRPr="00647DF5">
        <w:rPr>
          <w:rFonts w:ascii="Arial" w:eastAsia="Times New Roman" w:hAnsi="Arial" w:cs="Arial"/>
          <w:sz w:val="24"/>
          <w:szCs w:val="24"/>
          <w:lang w:eastAsia="es-ES"/>
        </w:rPr>
        <w:t>indistintamente</w:t>
      </w:r>
      <w:r w:rsidR="001C250B" w:rsidRPr="00647DF5">
        <w:rPr>
          <w:rFonts w:ascii="Arial" w:eastAsia="Times New Roman" w:hAnsi="Arial" w:cs="Arial"/>
          <w:sz w:val="24"/>
          <w:szCs w:val="24"/>
          <w:lang w:eastAsia="es-ES"/>
        </w:rPr>
        <w:t xml:space="preserve"> de que </w:t>
      </w:r>
      <w:r w:rsidR="00B579DA" w:rsidRPr="00647DF5">
        <w:rPr>
          <w:rFonts w:ascii="Arial" w:eastAsia="Times New Roman" w:hAnsi="Arial" w:cs="Arial"/>
          <w:sz w:val="24"/>
          <w:szCs w:val="24"/>
          <w:lang w:eastAsia="es-ES"/>
        </w:rPr>
        <w:t xml:space="preserve">en el escrito de demanda haya incurrido </w:t>
      </w:r>
      <w:r w:rsidR="001C250B" w:rsidRPr="00647DF5">
        <w:rPr>
          <w:rFonts w:ascii="Arial" w:eastAsia="Times New Roman" w:hAnsi="Arial" w:cs="Arial"/>
          <w:sz w:val="24"/>
          <w:szCs w:val="24"/>
          <w:lang w:eastAsia="es-ES"/>
        </w:rPr>
        <w:t xml:space="preserve">en un error al señalar la entidad con la que se </w:t>
      </w:r>
      <w:r w:rsidR="00176B8D" w:rsidRPr="00647DF5">
        <w:rPr>
          <w:rFonts w:ascii="Arial" w:eastAsia="Times New Roman" w:hAnsi="Arial" w:cs="Arial"/>
          <w:sz w:val="24"/>
          <w:szCs w:val="24"/>
          <w:lang w:eastAsia="es-ES"/>
        </w:rPr>
        <w:t>materializó</w:t>
      </w:r>
      <w:r w:rsidR="001C250B" w:rsidRPr="00647DF5">
        <w:rPr>
          <w:rFonts w:ascii="Arial" w:eastAsia="Times New Roman" w:hAnsi="Arial" w:cs="Arial"/>
          <w:sz w:val="24"/>
          <w:szCs w:val="24"/>
          <w:lang w:eastAsia="es-ES"/>
        </w:rPr>
        <w:t xml:space="preserve"> </w:t>
      </w:r>
      <w:r w:rsidR="00176B8D" w:rsidRPr="00647DF5">
        <w:rPr>
          <w:rFonts w:ascii="Arial" w:eastAsia="Times New Roman" w:hAnsi="Arial" w:cs="Arial"/>
          <w:sz w:val="24"/>
          <w:szCs w:val="24"/>
          <w:lang w:eastAsia="es-ES"/>
        </w:rPr>
        <w:t>el mismo.</w:t>
      </w:r>
    </w:p>
    <w:p w14:paraId="6537F28F" w14:textId="77777777" w:rsidR="00B579DA" w:rsidRPr="00647DF5" w:rsidRDefault="00B579DA" w:rsidP="00647DF5">
      <w:pPr>
        <w:spacing w:after="0"/>
        <w:jc w:val="both"/>
        <w:textAlignment w:val="baseline"/>
        <w:rPr>
          <w:rFonts w:ascii="Arial" w:eastAsia="Times New Roman" w:hAnsi="Arial" w:cs="Arial"/>
          <w:spacing w:val="-2"/>
          <w:sz w:val="24"/>
          <w:szCs w:val="24"/>
          <w:lang w:eastAsia="es-ES"/>
        </w:rPr>
      </w:pPr>
    </w:p>
    <w:p w14:paraId="3C016740" w14:textId="77777777" w:rsidR="00A1255F" w:rsidRPr="00647DF5" w:rsidRDefault="00A1255F" w:rsidP="00647DF5">
      <w:pPr>
        <w:spacing w:after="0"/>
        <w:jc w:val="both"/>
        <w:textAlignment w:val="baseline"/>
        <w:rPr>
          <w:rFonts w:ascii="Arial" w:eastAsia="Times New Roman" w:hAnsi="Arial" w:cs="Arial"/>
          <w:bCs/>
          <w:spacing w:val="-2"/>
          <w:sz w:val="24"/>
          <w:szCs w:val="24"/>
          <w:lang w:eastAsia="es-ES"/>
        </w:rPr>
      </w:pPr>
      <w:r w:rsidRPr="00647DF5">
        <w:rPr>
          <w:rFonts w:ascii="Arial" w:eastAsia="Times New Roman" w:hAnsi="Arial" w:cs="Arial"/>
          <w:spacing w:val="-2"/>
          <w:sz w:val="24"/>
          <w:szCs w:val="24"/>
          <w:lang w:eastAsia="es-ES"/>
        </w:rPr>
        <w:t xml:space="preserve">Así las cosas, de ninguna de las pruebas allegadas al plenario se desprende el cumplimiento del deber legal de información por parte de la AFP Horizonte S.A. hoy Porvenir S.A., sin que tampoco exista prueba en el plenario que acredite que </w:t>
      </w:r>
      <w:r w:rsidRPr="00647DF5">
        <w:rPr>
          <w:rFonts w:ascii="Arial" w:eastAsia="Times New Roman" w:hAnsi="Arial" w:cs="Arial"/>
          <w:bCs/>
          <w:spacing w:val="-2"/>
          <w:sz w:val="24"/>
          <w:szCs w:val="24"/>
          <w:lang w:eastAsia="es-ES"/>
        </w:rPr>
        <w:t>la asimetría en la información que se produjo el 14 de junio de 1994 dejó de prolongarse con el paso de los años</w:t>
      </w:r>
      <w:r w:rsidRPr="00647DF5">
        <w:rPr>
          <w:rFonts w:ascii="Arial" w:eastAsia="Times New Roman" w:hAnsi="Arial" w:cs="Arial"/>
          <w:spacing w:val="-2"/>
          <w:sz w:val="24"/>
          <w:szCs w:val="24"/>
          <w:lang w:eastAsia="es-ES"/>
        </w:rPr>
        <w:t xml:space="preserve">, pues a pesar de que la accionante se movilizó dentro del RAIS y se mantuvo activa como cotizante dentro de ese régimen pensional durante veinte años, </w:t>
      </w:r>
      <w:r w:rsidRPr="00647DF5">
        <w:rPr>
          <w:rFonts w:ascii="Arial" w:eastAsia="Times New Roman" w:hAnsi="Arial" w:cs="Arial"/>
          <w:bCs/>
          <w:spacing w:val="-2"/>
          <w:sz w:val="24"/>
          <w:szCs w:val="24"/>
          <w:lang w:eastAsia="es-ES"/>
        </w:rPr>
        <w:t xml:space="preserve">lo cierto es que en el plenario no quedó acreditado el cumplimiento del deber legal de información por parte de cada uno de los fondos privados de pensiones accionados, siendo del caso señalar que estos hechos, esto es, la movilidad dentro del RAIS y su permanencia en él durante todo ese tiempo, no demuestran per se los actos de </w:t>
      </w:r>
      <w:proofErr w:type="spellStart"/>
      <w:r w:rsidRPr="00647DF5">
        <w:rPr>
          <w:rFonts w:ascii="Arial" w:eastAsia="Times New Roman" w:hAnsi="Arial" w:cs="Arial"/>
          <w:bCs/>
          <w:spacing w:val="-2"/>
          <w:sz w:val="24"/>
          <w:szCs w:val="24"/>
          <w:lang w:eastAsia="es-ES"/>
        </w:rPr>
        <w:t>correlacionamiento</w:t>
      </w:r>
      <w:proofErr w:type="spellEnd"/>
      <w:r w:rsidRPr="00647DF5">
        <w:rPr>
          <w:rFonts w:ascii="Arial" w:eastAsia="Times New Roman" w:hAnsi="Arial" w:cs="Arial"/>
          <w:bCs/>
          <w:spacing w:val="-2"/>
          <w:sz w:val="24"/>
          <w:szCs w:val="24"/>
          <w:lang w:eastAsia="es-ES"/>
        </w:rPr>
        <w:t xml:space="preserve"> de los que habla la Corte Suprema de Justicia, pues como ya se ha dicho, lo importante es que durante ese periodo en el que los afiliados permanecen en el RAIS desaparezca por completo esa asimetría en la información que nace con el acto jurídico que materializa el cambio de régimen pensional, lo cual no aconteció en el presente asunto.</w:t>
      </w:r>
    </w:p>
    <w:p w14:paraId="6DFB9E20" w14:textId="77777777" w:rsidR="008C25D9" w:rsidRPr="00647DF5" w:rsidRDefault="008C25D9" w:rsidP="00647DF5">
      <w:pPr>
        <w:spacing w:after="0"/>
        <w:jc w:val="both"/>
        <w:rPr>
          <w:rFonts w:ascii="Arial" w:eastAsia="Times New Roman" w:hAnsi="Arial" w:cs="Arial"/>
          <w:sz w:val="24"/>
          <w:szCs w:val="24"/>
          <w:lang w:eastAsia="es-ES"/>
        </w:rPr>
      </w:pPr>
    </w:p>
    <w:p w14:paraId="394E85B1" w14:textId="77777777" w:rsidR="00ED2BC5" w:rsidRPr="00647DF5" w:rsidRDefault="00A1255F" w:rsidP="00647DF5">
      <w:pPr>
        <w:jc w:val="both"/>
        <w:rPr>
          <w:rFonts w:ascii="Arial" w:eastAsia="Times New Roman" w:hAnsi="Arial" w:cs="Arial"/>
          <w:spacing w:val="-2"/>
          <w:sz w:val="24"/>
          <w:szCs w:val="24"/>
          <w:lang w:eastAsia="es-ES"/>
        </w:rPr>
      </w:pPr>
      <w:r w:rsidRPr="00647DF5">
        <w:rPr>
          <w:rFonts w:ascii="Arial" w:eastAsia="Arial" w:hAnsi="Arial" w:cs="Arial"/>
          <w:sz w:val="24"/>
          <w:szCs w:val="24"/>
        </w:rPr>
        <w:t>Es que, n</w:t>
      </w:r>
      <w:r w:rsidR="008C25D9" w:rsidRPr="00647DF5">
        <w:rPr>
          <w:rFonts w:ascii="Arial" w:eastAsia="Arial" w:hAnsi="Arial" w:cs="Arial"/>
          <w:sz w:val="24"/>
          <w:szCs w:val="24"/>
        </w:rPr>
        <w:t xml:space="preserve">ótese que no existen pruebas en el proceso que demuestren que la demandante fue conociendo paulatinamente la totalidad de las características de cada uno de los regímenes pensionales que componen el sistema general de pensiones, pues </w:t>
      </w:r>
      <w:r w:rsidRPr="00647DF5">
        <w:rPr>
          <w:rFonts w:ascii="Arial" w:eastAsia="Arial" w:hAnsi="Arial" w:cs="Arial"/>
          <w:sz w:val="24"/>
          <w:szCs w:val="24"/>
        </w:rPr>
        <w:t>no se probó que</w:t>
      </w:r>
      <w:r w:rsidR="008C25D9" w:rsidRPr="00647DF5">
        <w:rPr>
          <w:rFonts w:ascii="Arial" w:eastAsia="Arial" w:hAnsi="Arial" w:cs="Arial"/>
          <w:sz w:val="24"/>
          <w:szCs w:val="24"/>
        </w:rPr>
        <w:t>, tuviera el conocimiento de cuáles son los requisitos necesarios para pensionarse en el RAIS o en el RPM, que</w:t>
      </w:r>
      <w:r w:rsidR="00715335" w:rsidRPr="00647DF5">
        <w:rPr>
          <w:rFonts w:ascii="Arial" w:eastAsia="Arial" w:hAnsi="Arial" w:cs="Arial"/>
          <w:sz w:val="24"/>
          <w:szCs w:val="24"/>
        </w:rPr>
        <w:t xml:space="preserve"> tenía la opción de retractarse o hacer uso del periodo de gracia o amnistía, que</w:t>
      </w:r>
      <w:r w:rsidR="008C25D9" w:rsidRPr="00647DF5">
        <w:rPr>
          <w:rFonts w:ascii="Arial" w:eastAsia="Arial" w:hAnsi="Arial" w:cs="Arial"/>
          <w:sz w:val="24"/>
          <w:szCs w:val="24"/>
        </w:rPr>
        <w:t xml:space="preserve"> se le informó sobre las diferentes modalidades de pensión existentes en el régimen de ahorro individual con solidaridad, </w:t>
      </w:r>
      <w:r w:rsidR="00715335" w:rsidRPr="00647DF5">
        <w:rPr>
          <w:rFonts w:ascii="Arial" w:eastAsia="Times New Roman" w:hAnsi="Arial" w:cs="Arial"/>
          <w:spacing w:val="-2"/>
          <w:sz w:val="24"/>
          <w:szCs w:val="24"/>
          <w:lang w:eastAsia="es-ES"/>
        </w:rPr>
        <w:t xml:space="preserve">además de no existir prueba que demuestre que a ella se le hizo la </w:t>
      </w:r>
      <w:proofErr w:type="spellStart"/>
      <w:r w:rsidR="00715335" w:rsidRPr="00647DF5">
        <w:rPr>
          <w:rFonts w:ascii="Arial" w:eastAsia="Times New Roman" w:hAnsi="Arial" w:cs="Arial"/>
          <w:spacing w:val="-2"/>
          <w:sz w:val="24"/>
          <w:szCs w:val="24"/>
          <w:lang w:eastAsia="es-ES"/>
        </w:rPr>
        <w:t>reasesoría</w:t>
      </w:r>
      <w:proofErr w:type="spellEnd"/>
      <w:r w:rsidR="00715335" w:rsidRPr="00647DF5">
        <w:rPr>
          <w:rFonts w:ascii="Arial" w:eastAsia="Times New Roman" w:hAnsi="Arial" w:cs="Arial"/>
          <w:spacing w:val="-2"/>
          <w:sz w:val="24"/>
          <w:szCs w:val="24"/>
          <w:lang w:eastAsia="es-ES"/>
        </w:rPr>
        <w:t xml:space="preserve"> antes de cumplir los 47 años, con el fin de que se le pusiera de presente su situación pensional y se le aconsejara a cuál de los dos regímenes pensionales le convenía estar afiliada; </w:t>
      </w:r>
      <w:r w:rsidR="003919A6" w:rsidRPr="00647DF5">
        <w:rPr>
          <w:rFonts w:ascii="Arial" w:eastAsia="Times New Roman" w:hAnsi="Arial" w:cs="Arial"/>
          <w:spacing w:val="-2"/>
          <w:sz w:val="24"/>
          <w:szCs w:val="24"/>
          <w:lang w:eastAsia="es-ES"/>
        </w:rPr>
        <w:t xml:space="preserve">sin que sus afirmaciones en torno a que recibió </w:t>
      </w:r>
      <w:r w:rsidR="00715335" w:rsidRPr="00647DF5">
        <w:rPr>
          <w:rFonts w:ascii="Arial" w:eastAsia="Times New Roman" w:hAnsi="Arial" w:cs="Arial"/>
          <w:spacing w:val="-2"/>
          <w:sz w:val="24"/>
          <w:szCs w:val="24"/>
          <w:lang w:eastAsia="es-ES"/>
        </w:rPr>
        <w:t>extractos</w:t>
      </w:r>
      <w:r w:rsidR="003919A6" w:rsidRPr="00647DF5">
        <w:rPr>
          <w:rFonts w:ascii="Arial" w:eastAsia="Times New Roman" w:hAnsi="Arial" w:cs="Arial"/>
          <w:spacing w:val="-2"/>
          <w:sz w:val="24"/>
          <w:szCs w:val="24"/>
          <w:lang w:eastAsia="es-ES"/>
        </w:rPr>
        <w:t xml:space="preserve">, contribuyan a dar por demostradas las afirmaciones de </w:t>
      </w:r>
      <w:r w:rsidR="00715335" w:rsidRPr="00647DF5">
        <w:rPr>
          <w:rFonts w:ascii="Arial" w:eastAsia="Times New Roman" w:hAnsi="Arial" w:cs="Arial"/>
          <w:spacing w:val="-2"/>
          <w:sz w:val="24"/>
          <w:szCs w:val="24"/>
          <w:lang w:eastAsia="es-ES"/>
        </w:rPr>
        <w:t xml:space="preserve">Porvenir </w:t>
      </w:r>
      <w:r w:rsidR="003919A6" w:rsidRPr="00647DF5">
        <w:rPr>
          <w:rFonts w:ascii="Arial" w:eastAsia="Times New Roman" w:hAnsi="Arial" w:cs="Arial"/>
          <w:spacing w:val="-2"/>
          <w:sz w:val="24"/>
          <w:szCs w:val="24"/>
          <w:lang w:eastAsia="es-ES"/>
        </w:rPr>
        <w:t>S.A.</w:t>
      </w:r>
      <w:r w:rsidR="00DE4309" w:rsidRPr="00647DF5">
        <w:rPr>
          <w:rFonts w:ascii="Arial" w:eastAsia="Times New Roman" w:hAnsi="Arial" w:cs="Arial"/>
          <w:spacing w:val="-2"/>
          <w:sz w:val="24"/>
          <w:szCs w:val="24"/>
          <w:lang w:eastAsia="es-ES"/>
        </w:rPr>
        <w:t xml:space="preserve">, ya que ese tipo de documentación </w:t>
      </w:r>
      <w:r w:rsidR="005D58C7" w:rsidRPr="00647DF5">
        <w:rPr>
          <w:rFonts w:ascii="Arial" w:eastAsia="Times New Roman" w:hAnsi="Arial" w:cs="Arial"/>
          <w:spacing w:val="-2"/>
          <w:sz w:val="24"/>
          <w:szCs w:val="24"/>
          <w:lang w:eastAsia="es-ES"/>
        </w:rPr>
        <w:t>no lleva inmersa información sobre las características de los regímenes pensionales que componen el sistema general de pensiones</w:t>
      </w:r>
      <w:r w:rsidR="003919A6" w:rsidRPr="00647DF5">
        <w:rPr>
          <w:rFonts w:ascii="Arial" w:eastAsia="Times New Roman" w:hAnsi="Arial" w:cs="Arial"/>
          <w:spacing w:val="-2"/>
          <w:sz w:val="24"/>
          <w:szCs w:val="24"/>
          <w:lang w:eastAsia="es-ES"/>
        </w:rPr>
        <w:t xml:space="preserve">, de modo que, </w:t>
      </w:r>
      <w:r w:rsidR="005D58C7" w:rsidRPr="00647DF5">
        <w:rPr>
          <w:rFonts w:ascii="Arial" w:eastAsia="Times New Roman" w:hAnsi="Arial" w:cs="Arial"/>
          <w:spacing w:val="-2"/>
          <w:sz w:val="24"/>
          <w:szCs w:val="24"/>
          <w:lang w:eastAsia="es-ES"/>
        </w:rPr>
        <w:t>la asimetría de la información que se produjo el 14 de junio de 1994 no desapareció mientras la accionante estuvo afiliado al régimen de ahorro individual con solidaridad</w:t>
      </w:r>
      <w:r w:rsidR="00ED2BC5" w:rsidRPr="00647DF5">
        <w:rPr>
          <w:rFonts w:ascii="Arial" w:eastAsia="Times New Roman" w:hAnsi="Arial" w:cs="Arial"/>
          <w:spacing w:val="-2"/>
          <w:sz w:val="24"/>
          <w:szCs w:val="24"/>
          <w:lang w:eastAsia="es-ES"/>
        </w:rPr>
        <w:t xml:space="preserve">. </w:t>
      </w:r>
    </w:p>
    <w:p w14:paraId="70DF9E56" w14:textId="77777777" w:rsidR="00ED2BC5" w:rsidRPr="00647DF5" w:rsidRDefault="00ED2BC5" w:rsidP="00647DF5">
      <w:pPr>
        <w:pStyle w:val="Sinespaciado"/>
        <w:spacing w:line="276" w:lineRule="auto"/>
        <w:rPr>
          <w:rFonts w:ascii="Arial" w:hAnsi="Arial" w:cs="Arial"/>
          <w:sz w:val="24"/>
          <w:szCs w:val="24"/>
          <w:lang w:eastAsia="es-ES"/>
        </w:rPr>
      </w:pPr>
    </w:p>
    <w:p w14:paraId="42A87F59" w14:textId="77777777" w:rsidR="008C25D9" w:rsidRPr="00647DF5" w:rsidRDefault="00ED2BC5" w:rsidP="00647DF5">
      <w:pPr>
        <w:jc w:val="both"/>
        <w:rPr>
          <w:rFonts w:ascii="Arial" w:hAnsi="Arial" w:cs="Arial"/>
          <w:i/>
          <w:iCs/>
          <w:color w:val="000000"/>
          <w:sz w:val="24"/>
          <w:szCs w:val="24"/>
          <w:shd w:val="clear" w:color="auto" w:fill="FFFFFF"/>
        </w:rPr>
      </w:pPr>
      <w:r w:rsidRPr="00647DF5">
        <w:rPr>
          <w:rFonts w:ascii="Arial" w:eastAsia="Times New Roman" w:hAnsi="Arial" w:cs="Arial"/>
          <w:spacing w:val="-2"/>
          <w:sz w:val="24"/>
          <w:szCs w:val="24"/>
          <w:lang w:eastAsia="es-ES"/>
        </w:rPr>
        <w:t>Por lo expuesto, al no quedar probado en el proceso que a la accionante se le brindó la información que por ley correspondía y mucho menos que se presentaron actos de relacionamiento que hicieron desaparecer la asimetría en la información que se produjo el 16 de junio de 1994, indefectiblemente,</w:t>
      </w:r>
      <w:r w:rsidR="005D58C7" w:rsidRPr="00647DF5">
        <w:rPr>
          <w:rFonts w:ascii="Arial" w:eastAsia="Times New Roman" w:hAnsi="Arial" w:cs="Arial"/>
          <w:spacing w:val="-2"/>
          <w:sz w:val="24"/>
          <w:szCs w:val="24"/>
          <w:lang w:eastAsia="es-ES"/>
        </w:rPr>
        <w:t xml:space="preserve"> </w:t>
      </w:r>
      <w:r w:rsidR="008C25D9" w:rsidRPr="00647DF5">
        <w:rPr>
          <w:rFonts w:ascii="Arial" w:eastAsia="Times New Roman" w:hAnsi="Arial" w:cs="Arial"/>
          <w:spacing w:val="-2"/>
          <w:sz w:val="24"/>
          <w:szCs w:val="24"/>
          <w:lang w:eastAsia="es-ES"/>
        </w:rPr>
        <w:t>conforme con lo sentado por la Corte Suprema de Justicia, no queda otro camino que confirmar la decisión emitida por el Juzgado Cuarto Laboral del Circuito</w:t>
      </w:r>
      <w:r w:rsidRPr="00647DF5">
        <w:rPr>
          <w:rFonts w:ascii="Arial" w:eastAsia="Times New Roman" w:hAnsi="Arial" w:cs="Arial"/>
          <w:spacing w:val="-2"/>
          <w:sz w:val="24"/>
          <w:szCs w:val="24"/>
          <w:lang w:eastAsia="es-ES"/>
        </w:rPr>
        <w:t xml:space="preserve"> de Pereira</w:t>
      </w:r>
      <w:r w:rsidR="008C25D9" w:rsidRPr="00647DF5">
        <w:rPr>
          <w:rFonts w:ascii="Arial" w:eastAsia="Times New Roman" w:hAnsi="Arial" w:cs="Arial"/>
          <w:spacing w:val="-2"/>
          <w:sz w:val="24"/>
          <w:szCs w:val="24"/>
          <w:lang w:eastAsia="es-ES"/>
        </w:rPr>
        <w:t xml:space="preserve">, consistente en declarar la ineficacia del acto jurídico por medio del cual la accionante se trasladó del régimen de prima media con prestación definida al régimen de ahorro individual con solidaridad, </w:t>
      </w:r>
      <w:r w:rsidR="00667A1A" w:rsidRPr="00647DF5">
        <w:rPr>
          <w:rFonts w:ascii="Arial" w:eastAsia="Times New Roman" w:hAnsi="Arial" w:cs="Arial"/>
          <w:spacing w:val="-2"/>
          <w:sz w:val="24"/>
          <w:szCs w:val="24"/>
          <w:lang w:eastAsia="es-ES"/>
        </w:rPr>
        <w:t xml:space="preserve">siendo necesario precisar que no le asista razón a la vocera judicial de Colpensiones  al alegar una presunta </w:t>
      </w:r>
      <w:r w:rsidR="00667A1A" w:rsidRPr="00647DF5">
        <w:rPr>
          <w:rStyle w:val="normaltextrun"/>
          <w:rFonts w:ascii="Arial" w:hAnsi="Arial" w:cs="Arial"/>
          <w:color w:val="000000"/>
          <w:sz w:val="24"/>
          <w:szCs w:val="24"/>
          <w:shd w:val="clear" w:color="auto" w:fill="FFFFFF"/>
        </w:rPr>
        <w:t xml:space="preserve">violación al principio de congruencia por no declararse inválidos los traslados efectuados por la actora al interior del RAIS, pues claramente, ello emana de manera implícita </w:t>
      </w:r>
      <w:r w:rsidR="00635E2D" w:rsidRPr="00647DF5">
        <w:rPr>
          <w:rStyle w:val="normaltextrun"/>
          <w:rFonts w:ascii="Arial" w:hAnsi="Arial" w:cs="Arial"/>
          <w:color w:val="000000"/>
          <w:sz w:val="24"/>
          <w:szCs w:val="24"/>
          <w:shd w:val="clear" w:color="auto" w:fill="FFFFFF"/>
        </w:rPr>
        <w:t xml:space="preserve">y consecuencial </w:t>
      </w:r>
      <w:r w:rsidR="00667A1A" w:rsidRPr="00647DF5">
        <w:rPr>
          <w:rStyle w:val="normaltextrun"/>
          <w:rFonts w:ascii="Arial" w:hAnsi="Arial" w:cs="Arial"/>
          <w:color w:val="000000"/>
          <w:sz w:val="24"/>
          <w:szCs w:val="24"/>
          <w:shd w:val="clear" w:color="auto" w:fill="FFFFFF"/>
        </w:rPr>
        <w:t xml:space="preserve">de la declaratoria de ineficacia del traslado efectuado al régimen de ahorro individual, que deja sin efectos todos los actos posteriores ejecutados al interior del mismo, </w:t>
      </w:r>
      <w:r w:rsidR="00635E2D" w:rsidRPr="00647DF5">
        <w:rPr>
          <w:rFonts w:ascii="Arial" w:hAnsi="Arial" w:cs="Arial"/>
          <w:color w:val="000000"/>
          <w:sz w:val="24"/>
          <w:szCs w:val="24"/>
          <w:shd w:val="clear" w:color="auto" w:fill="FFFFFF"/>
        </w:rPr>
        <w:t xml:space="preserve">quedando válida y vigente la afiliación primigenia efectuada al régimen de prima media con prestación definida, como correctamente lo definió la </w:t>
      </w:r>
      <w:r w:rsidR="00635E2D" w:rsidRPr="00647DF5">
        <w:rPr>
          <w:rFonts w:ascii="Arial" w:hAnsi="Arial" w:cs="Arial"/>
          <w:i/>
          <w:iCs/>
          <w:color w:val="000000"/>
          <w:sz w:val="24"/>
          <w:szCs w:val="24"/>
          <w:shd w:val="clear" w:color="auto" w:fill="FFFFFF"/>
        </w:rPr>
        <w:t xml:space="preserve">a quo. </w:t>
      </w:r>
    </w:p>
    <w:p w14:paraId="44E871BC" w14:textId="77777777" w:rsidR="00635E2D" w:rsidRPr="00647DF5" w:rsidRDefault="00635E2D" w:rsidP="00647DF5">
      <w:pPr>
        <w:pStyle w:val="Sinespaciado"/>
        <w:spacing w:line="276" w:lineRule="auto"/>
        <w:rPr>
          <w:rFonts w:ascii="Arial" w:hAnsi="Arial" w:cs="Arial"/>
          <w:sz w:val="24"/>
          <w:szCs w:val="24"/>
          <w:lang w:eastAsia="es-CO"/>
        </w:rPr>
      </w:pPr>
    </w:p>
    <w:p w14:paraId="266EC6D2" w14:textId="11A65B9E" w:rsidR="00952E5C" w:rsidRPr="00647DF5" w:rsidRDefault="008C25D9" w:rsidP="00647DF5">
      <w:pPr>
        <w:spacing w:after="0"/>
        <w:jc w:val="both"/>
        <w:textAlignment w:val="baseline"/>
        <w:rPr>
          <w:rStyle w:val="normaltextrun"/>
          <w:rFonts w:ascii="Arial" w:hAnsi="Arial" w:cs="Arial"/>
          <w:color w:val="000000"/>
          <w:sz w:val="24"/>
          <w:szCs w:val="24"/>
          <w:shd w:val="clear" w:color="auto" w:fill="FFFFFF"/>
        </w:rPr>
      </w:pPr>
      <w:r w:rsidRPr="00647DF5">
        <w:rPr>
          <w:rStyle w:val="normaltextrun"/>
          <w:rFonts w:ascii="Arial" w:hAnsi="Arial" w:cs="Arial"/>
          <w:color w:val="000000"/>
          <w:sz w:val="24"/>
          <w:szCs w:val="24"/>
          <w:shd w:val="clear" w:color="auto" w:fill="FFFFFF"/>
        </w:rPr>
        <w:t xml:space="preserve">Así las cosas, al no tener ningún efecto jurídico el traslado efectuado el </w:t>
      </w:r>
      <w:r w:rsidR="00952E5C" w:rsidRPr="00647DF5">
        <w:rPr>
          <w:rStyle w:val="normaltextrun"/>
          <w:rFonts w:ascii="Arial" w:hAnsi="Arial" w:cs="Arial"/>
          <w:color w:val="000000"/>
          <w:sz w:val="24"/>
          <w:szCs w:val="24"/>
          <w:shd w:val="clear" w:color="auto" w:fill="FFFFFF"/>
        </w:rPr>
        <w:t>16 de junio de 1994</w:t>
      </w:r>
      <w:r w:rsidRPr="00647DF5">
        <w:rPr>
          <w:rStyle w:val="normaltextrun"/>
          <w:rFonts w:ascii="Arial" w:hAnsi="Arial" w:cs="Arial"/>
          <w:color w:val="000000"/>
          <w:sz w:val="24"/>
          <w:szCs w:val="24"/>
          <w:shd w:val="clear" w:color="auto" w:fill="FFFFFF"/>
        </w:rPr>
        <w:t>, efectivo a partir del mes siguiente por la señora</w:t>
      </w:r>
      <w:r w:rsidR="00952E5C" w:rsidRPr="00647DF5">
        <w:rPr>
          <w:rStyle w:val="normaltextrun"/>
          <w:rFonts w:ascii="Arial" w:hAnsi="Arial" w:cs="Arial"/>
          <w:color w:val="000000"/>
          <w:sz w:val="24"/>
          <w:szCs w:val="24"/>
          <w:shd w:val="clear" w:color="auto" w:fill="FFFFFF"/>
        </w:rPr>
        <w:t xml:space="preserve"> </w:t>
      </w:r>
      <w:r w:rsidR="00952E5C" w:rsidRPr="00647DF5">
        <w:rPr>
          <w:rFonts w:ascii="Arial" w:eastAsia="Times New Roman" w:hAnsi="Arial" w:cs="Arial"/>
          <w:spacing w:val="-2"/>
          <w:sz w:val="24"/>
          <w:szCs w:val="24"/>
          <w:lang w:eastAsia="es-ES"/>
        </w:rPr>
        <w:t>Nohora Patricia Valencia Montoya</w:t>
      </w:r>
      <w:r w:rsidRPr="00647DF5">
        <w:rPr>
          <w:rStyle w:val="normaltextrun"/>
          <w:rFonts w:ascii="Arial" w:hAnsi="Arial" w:cs="Arial"/>
          <w:color w:val="000000"/>
          <w:sz w:val="24"/>
          <w:szCs w:val="24"/>
          <w:shd w:val="clear" w:color="auto" w:fill="FFFFFF"/>
        </w:rPr>
        <w:t xml:space="preserve"> al régimen de ahorro individual con solidaridad, </w:t>
      </w:r>
      <w:r w:rsidR="00635E2D" w:rsidRPr="00647DF5">
        <w:rPr>
          <w:rStyle w:val="normaltextrun"/>
          <w:rFonts w:ascii="Arial" w:hAnsi="Arial" w:cs="Arial"/>
          <w:color w:val="000000"/>
          <w:sz w:val="24"/>
          <w:szCs w:val="24"/>
          <w:shd w:val="clear" w:color="auto" w:fill="FFFFFF"/>
        </w:rPr>
        <w:t xml:space="preserve">ni ninguno de los actos ejecutados al interior del mismo, correcta resultó la decisión de la </w:t>
      </w:r>
      <w:r w:rsidRPr="00647DF5">
        <w:rPr>
          <w:rStyle w:val="normaltextrun"/>
          <w:rFonts w:ascii="Arial" w:hAnsi="Arial" w:cs="Arial"/>
          <w:i/>
          <w:iCs/>
          <w:color w:val="000000"/>
          <w:sz w:val="24"/>
          <w:szCs w:val="24"/>
          <w:shd w:val="clear" w:color="auto" w:fill="FFFFFF"/>
        </w:rPr>
        <w:t>a quo</w:t>
      </w:r>
      <w:r w:rsidRPr="00647DF5">
        <w:rPr>
          <w:rStyle w:val="normaltextrun"/>
          <w:rFonts w:ascii="Arial" w:hAnsi="Arial" w:cs="Arial"/>
          <w:color w:val="000000"/>
          <w:sz w:val="24"/>
          <w:szCs w:val="24"/>
          <w:shd w:val="clear" w:color="auto" w:fill="FFFFFF"/>
        </w:rPr>
        <w:t xml:space="preserve"> </w:t>
      </w:r>
      <w:r w:rsidR="00635E2D" w:rsidRPr="00647DF5">
        <w:rPr>
          <w:rStyle w:val="normaltextrun"/>
          <w:rFonts w:ascii="Arial" w:hAnsi="Arial" w:cs="Arial"/>
          <w:color w:val="000000"/>
          <w:sz w:val="24"/>
          <w:szCs w:val="24"/>
          <w:shd w:val="clear" w:color="auto" w:fill="FFFFFF"/>
        </w:rPr>
        <w:t xml:space="preserve">de condenar a </w:t>
      </w:r>
      <w:r w:rsidR="00952E5C" w:rsidRPr="00647DF5">
        <w:rPr>
          <w:rStyle w:val="normaltextrun"/>
          <w:rFonts w:ascii="Arial" w:hAnsi="Arial" w:cs="Arial"/>
          <w:color w:val="000000"/>
          <w:sz w:val="24"/>
          <w:szCs w:val="24"/>
          <w:shd w:val="clear" w:color="auto" w:fill="FFFFFF"/>
        </w:rPr>
        <w:t>Porvenir</w:t>
      </w:r>
      <w:r w:rsidRPr="00647DF5">
        <w:rPr>
          <w:rStyle w:val="normaltextrun"/>
          <w:rFonts w:ascii="Arial" w:hAnsi="Arial" w:cs="Arial"/>
          <w:color w:val="000000"/>
          <w:sz w:val="24"/>
          <w:szCs w:val="24"/>
          <w:shd w:val="clear" w:color="auto" w:fill="FFFFFF"/>
        </w:rPr>
        <w:t xml:space="preserve"> S.A., </w:t>
      </w:r>
      <w:r w:rsidR="00635E2D" w:rsidRPr="00647DF5">
        <w:rPr>
          <w:rStyle w:val="normaltextrun"/>
          <w:rFonts w:ascii="Arial" w:hAnsi="Arial" w:cs="Arial"/>
          <w:color w:val="000000"/>
          <w:sz w:val="24"/>
          <w:szCs w:val="24"/>
          <w:shd w:val="clear" w:color="auto" w:fill="FFFFFF"/>
        </w:rPr>
        <w:t>a</w:t>
      </w:r>
      <w:r w:rsidRPr="00647DF5">
        <w:rPr>
          <w:rStyle w:val="normaltextrun"/>
          <w:rFonts w:ascii="Arial" w:hAnsi="Arial" w:cs="Arial"/>
          <w:color w:val="000000"/>
          <w:sz w:val="24"/>
          <w:szCs w:val="24"/>
          <w:shd w:val="clear" w:color="auto" w:fill="FFFFFF"/>
        </w:rPr>
        <w:t xml:space="preserve"> restituir a favor de la Administradora Colombiana de Pensiones</w:t>
      </w:r>
      <w:r w:rsidR="00635E2D" w:rsidRPr="00647DF5">
        <w:rPr>
          <w:rStyle w:val="normaltextrun"/>
          <w:rFonts w:ascii="Arial" w:hAnsi="Arial" w:cs="Arial"/>
          <w:color w:val="000000"/>
          <w:sz w:val="24"/>
          <w:szCs w:val="24"/>
          <w:shd w:val="clear" w:color="auto" w:fill="FFFFFF"/>
        </w:rPr>
        <w:t xml:space="preserve">, </w:t>
      </w:r>
      <w:r w:rsidRPr="00647DF5">
        <w:rPr>
          <w:rStyle w:val="normaltextrun"/>
          <w:rFonts w:ascii="Arial" w:hAnsi="Arial" w:cs="Arial"/>
          <w:color w:val="000000"/>
          <w:sz w:val="24"/>
          <w:szCs w:val="24"/>
          <w:shd w:val="clear" w:color="auto" w:fill="FFFFFF"/>
        </w:rPr>
        <w:t>el capital existente en la cuenta de ahorro individual,</w:t>
      </w:r>
      <w:r w:rsidR="0298F9F3" w:rsidRPr="00647DF5">
        <w:rPr>
          <w:rStyle w:val="normaltextrun"/>
          <w:rFonts w:ascii="Arial" w:hAnsi="Arial" w:cs="Arial"/>
          <w:color w:val="000000"/>
          <w:sz w:val="24"/>
          <w:szCs w:val="24"/>
          <w:shd w:val="clear" w:color="auto" w:fill="FFFFFF"/>
        </w:rPr>
        <w:t xml:space="preserve"> </w:t>
      </w:r>
      <w:r w:rsidRPr="00647DF5">
        <w:rPr>
          <w:rStyle w:val="normaltextrun"/>
          <w:rFonts w:ascii="Arial" w:hAnsi="Arial" w:cs="Arial"/>
          <w:color w:val="000000"/>
          <w:sz w:val="24"/>
          <w:szCs w:val="24"/>
          <w:shd w:val="clear" w:color="auto" w:fill="FFFFFF"/>
        </w:rPr>
        <w:t>proveniente de los aportes o cotizaciones al sistema general de pensiones, junto con sus intereses y rendimientos financieros que se hayan causado</w:t>
      </w:r>
      <w:r w:rsidR="00952E5C" w:rsidRPr="00647DF5">
        <w:rPr>
          <w:rStyle w:val="normaltextrun"/>
          <w:rFonts w:ascii="Arial" w:hAnsi="Arial" w:cs="Arial"/>
          <w:color w:val="000000"/>
          <w:sz w:val="24"/>
          <w:szCs w:val="24"/>
          <w:shd w:val="clear" w:color="auto" w:fill="FFFFFF"/>
        </w:rPr>
        <w:t xml:space="preserve">, tal y como lo ha sentado la Sala de Casación Laboral de la Corte Suprema de Justicia en las providencias relacionadas a lo largo de </w:t>
      </w:r>
      <w:r w:rsidR="00F17E96" w:rsidRPr="00647DF5">
        <w:rPr>
          <w:rStyle w:val="normaltextrun"/>
          <w:rFonts w:ascii="Arial" w:hAnsi="Arial" w:cs="Arial"/>
          <w:color w:val="000000"/>
          <w:sz w:val="24"/>
          <w:szCs w:val="24"/>
          <w:shd w:val="clear" w:color="auto" w:fill="FFFFFF"/>
        </w:rPr>
        <w:t xml:space="preserve">esta </w:t>
      </w:r>
      <w:r w:rsidR="00952E5C" w:rsidRPr="00647DF5">
        <w:rPr>
          <w:rStyle w:val="normaltextrun"/>
          <w:rFonts w:ascii="Arial" w:hAnsi="Arial" w:cs="Arial"/>
          <w:color w:val="000000"/>
          <w:sz w:val="24"/>
          <w:szCs w:val="24"/>
          <w:shd w:val="clear" w:color="auto" w:fill="FFFFFF"/>
        </w:rPr>
        <w:t>providencia.</w:t>
      </w:r>
    </w:p>
    <w:p w14:paraId="144A5D23" w14:textId="77777777" w:rsidR="008C25D9" w:rsidRPr="00647DF5" w:rsidRDefault="008C25D9" w:rsidP="00647DF5">
      <w:pPr>
        <w:spacing w:after="0"/>
        <w:jc w:val="both"/>
        <w:textAlignment w:val="baseline"/>
        <w:rPr>
          <w:rStyle w:val="normaltextrun"/>
          <w:rFonts w:ascii="Arial" w:hAnsi="Arial" w:cs="Arial"/>
          <w:color w:val="000000"/>
          <w:sz w:val="24"/>
          <w:szCs w:val="24"/>
          <w:shd w:val="clear" w:color="auto" w:fill="FFFFFF"/>
        </w:rPr>
      </w:pPr>
    </w:p>
    <w:p w14:paraId="559F4A6D" w14:textId="77777777" w:rsidR="008C25D9" w:rsidRPr="00647DF5" w:rsidRDefault="008C25D9" w:rsidP="00647DF5">
      <w:pPr>
        <w:spacing w:after="0"/>
        <w:jc w:val="both"/>
        <w:textAlignment w:val="baseline"/>
        <w:rPr>
          <w:rFonts w:ascii="Arial" w:eastAsia="Times New Roman" w:hAnsi="Arial" w:cs="Arial"/>
          <w:sz w:val="24"/>
          <w:szCs w:val="24"/>
          <w:lang w:eastAsia="es-CO"/>
        </w:rPr>
      </w:pPr>
      <w:r w:rsidRPr="00647DF5">
        <w:rPr>
          <w:rFonts w:ascii="Arial" w:eastAsia="Times New Roman" w:hAnsi="Arial" w:cs="Arial"/>
          <w:color w:val="000000"/>
          <w:sz w:val="24"/>
          <w:szCs w:val="24"/>
          <w:shd w:val="clear" w:color="auto" w:fill="FFFFFF"/>
          <w:lang w:eastAsia="es-CO"/>
        </w:rPr>
        <w:t>Además de restituir los emolumentos relacionados líneas atrás, necesario resulta traer a colación la sentencia SL3034 de 7 de julio de 2021 en la que la Corte Suprema de Justicia reiteró </w:t>
      </w:r>
      <w:r w:rsidRPr="00647DF5">
        <w:rPr>
          <w:rFonts w:ascii="Arial" w:eastAsia="Times New Roman" w:hAnsi="Arial" w:cs="Arial"/>
          <w:sz w:val="24"/>
          <w:szCs w:val="24"/>
          <w:lang w:eastAsia="es-CO"/>
        </w:rPr>
        <w:t>que otra de las consecuencias prácticas que trae la declaración de ineficacia, es la de restituir los gastos o cuotas de administración descontados por los fondos privados de pensiones durante la permanencia de los afiliados en esas entidades, con cargo a sus propios recursos y debidamente indexados, como correctamente lo ordenó la falladora de primera instancia a la Protección S.A.</w:t>
      </w:r>
      <w:r w:rsidR="00952E5C" w:rsidRPr="00647DF5">
        <w:rPr>
          <w:rFonts w:ascii="Arial" w:eastAsia="Times New Roman" w:hAnsi="Arial" w:cs="Arial"/>
          <w:sz w:val="24"/>
          <w:szCs w:val="24"/>
          <w:lang w:eastAsia="es-CO"/>
        </w:rPr>
        <w:t xml:space="preserve"> y Porvenir S.A.</w:t>
      </w:r>
      <w:r w:rsidRPr="00647DF5">
        <w:rPr>
          <w:rFonts w:ascii="Arial" w:eastAsia="Times New Roman" w:hAnsi="Arial" w:cs="Arial"/>
          <w:sz w:val="24"/>
          <w:szCs w:val="24"/>
          <w:lang w:eastAsia="es-CO"/>
        </w:rPr>
        <w:t xml:space="preserve">, sin que dicha decisión resulte vulneradora de los derechos del fondo privado como se alega en el recurso de apelación, pues simplemente es el resultado de dejar sin efecto el acto jurídico del traslado, </w:t>
      </w:r>
      <w:r w:rsidR="004A06EF" w:rsidRPr="00647DF5">
        <w:rPr>
          <w:rFonts w:ascii="Arial" w:eastAsia="Times New Roman" w:hAnsi="Arial" w:cs="Arial"/>
          <w:sz w:val="24"/>
          <w:szCs w:val="24"/>
          <w:lang w:eastAsia="es-CO"/>
        </w:rPr>
        <w:t xml:space="preserve">debiendo regresar </w:t>
      </w:r>
      <w:r w:rsidRPr="00647DF5">
        <w:rPr>
          <w:rFonts w:ascii="Arial" w:eastAsia="Times New Roman" w:hAnsi="Arial" w:cs="Arial"/>
          <w:sz w:val="24"/>
          <w:szCs w:val="24"/>
          <w:lang w:eastAsia="es-CO"/>
        </w:rPr>
        <w:t xml:space="preserve">las cosas </w:t>
      </w:r>
      <w:r w:rsidR="00635E2D" w:rsidRPr="00647DF5">
        <w:rPr>
          <w:rFonts w:ascii="Arial" w:eastAsia="Times New Roman" w:hAnsi="Arial" w:cs="Arial"/>
          <w:sz w:val="24"/>
          <w:szCs w:val="24"/>
          <w:lang w:eastAsia="es-CO"/>
        </w:rPr>
        <w:t>al</w:t>
      </w:r>
      <w:r w:rsidRPr="00647DF5">
        <w:rPr>
          <w:rFonts w:ascii="Arial" w:eastAsia="Times New Roman" w:hAnsi="Arial" w:cs="Arial"/>
          <w:sz w:val="24"/>
          <w:szCs w:val="24"/>
          <w:lang w:eastAsia="es-CO"/>
        </w:rPr>
        <w:t xml:space="preserve"> estado en que se encontraban antes de su materialización.</w:t>
      </w:r>
    </w:p>
    <w:p w14:paraId="738610EB" w14:textId="77777777" w:rsidR="008C25D9" w:rsidRPr="00647DF5" w:rsidRDefault="008C25D9" w:rsidP="00647DF5">
      <w:pPr>
        <w:spacing w:after="0"/>
        <w:jc w:val="both"/>
        <w:rPr>
          <w:rFonts w:ascii="Arial" w:eastAsia="Times New Roman" w:hAnsi="Arial" w:cs="Arial"/>
          <w:sz w:val="24"/>
          <w:szCs w:val="24"/>
          <w:lang w:eastAsia="es-CO"/>
        </w:rPr>
      </w:pPr>
    </w:p>
    <w:p w14:paraId="2922FC44" w14:textId="77777777" w:rsidR="008C25D9" w:rsidRPr="00647DF5" w:rsidRDefault="008C25D9" w:rsidP="00647DF5">
      <w:pPr>
        <w:suppressAutoHyphens/>
        <w:spacing w:after="0"/>
        <w:jc w:val="both"/>
        <w:rPr>
          <w:rFonts w:ascii="Arial" w:eastAsia="Times New Roman" w:hAnsi="Arial" w:cs="Arial"/>
          <w:sz w:val="24"/>
          <w:szCs w:val="24"/>
          <w:lang w:eastAsia="es-CO"/>
        </w:rPr>
      </w:pPr>
      <w:r w:rsidRPr="00647DF5">
        <w:rPr>
          <w:rFonts w:ascii="Arial" w:eastAsia="Times New Roman" w:hAnsi="Arial" w:cs="Arial"/>
          <w:sz w:val="24"/>
          <w:szCs w:val="24"/>
          <w:lang w:eastAsia="es-CO"/>
        </w:rPr>
        <w:t xml:space="preserve">Bajo esa misma óptica, correcta resultó la decisión de la </w:t>
      </w:r>
      <w:r w:rsidRPr="00647DF5">
        <w:rPr>
          <w:rFonts w:ascii="Arial" w:eastAsia="Times New Roman" w:hAnsi="Arial" w:cs="Arial"/>
          <w:i/>
          <w:iCs/>
          <w:sz w:val="24"/>
          <w:szCs w:val="24"/>
          <w:lang w:eastAsia="es-CO"/>
        </w:rPr>
        <w:t xml:space="preserve">a quo </w:t>
      </w:r>
      <w:r w:rsidRPr="00647DF5">
        <w:rPr>
          <w:rFonts w:ascii="Arial" w:eastAsia="Times New Roman" w:hAnsi="Arial" w:cs="Arial"/>
          <w:sz w:val="24"/>
          <w:szCs w:val="24"/>
          <w:lang w:eastAsia="es-CO"/>
        </w:rPr>
        <w:t>consistente en condenar a</w:t>
      </w:r>
      <w:r w:rsidR="00635E2D" w:rsidRPr="00647DF5">
        <w:rPr>
          <w:rFonts w:ascii="Arial" w:eastAsia="Times New Roman" w:hAnsi="Arial" w:cs="Arial"/>
          <w:sz w:val="24"/>
          <w:szCs w:val="24"/>
          <w:lang w:eastAsia="es-CO"/>
        </w:rPr>
        <w:t xml:space="preserve"> los fondos privados Protección S.A. y Porvenir S.A. </w:t>
      </w:r>
      <w:r w:rsidRPr="00647DF5">
        <w:rPr>
          <w:rFonts w:ascii="Arial" w:eastAsia="Times New Roman" w:hAnsi="Arial" w:cs="Arial"/>
          <w:sz w:val="24"/>
          <w:szCs w:val="24"/>
          <w:lang w:eastAsia="es-CO"/>
        </w:rPr>
        <w:t>a reintegrar a la Administradora Colombiana de Pensiones Colpensiones, con cargo a sus propios recursos y debidamente indexados, los valores que fueron cobrados a la actora durante su permanencia en esa</w:t>
      </w:r>
      <w:r w:rsidR="00635E2D" w:rsidRPr="00647DF5">
        <w:rPr>
          <w:rFonts w:ascii="Arial" w:eastAsia="Times New Roman" w:hAnsi="Arial" w:cs="Arial"/>
          <w:sz w:val="24"/>
          <w:szCs w:val="24"/>
          <w:lang w:eastAsia="es-CO"/>
        </w:rPr>
        <w:t xml:space="preserve">s </w:t>
      </w:r>
      <w:r w:rsidRPr="00647DF5">
        <w:rPr>
          <w:rFonts w:ascii="Arial" w:eastAsia="Times New Roman" w:hAnsi="Arial" w:cs="Arial"/>
          <w:sz w:val="24"/>
          <w:szCs w:val="24"/>
          <w:lang w:eastAsia="es-CO"/>
        </w:rPr>
        <w:t>entidad</w:t>
      </w:r>
      <w:r w:rsidR="00635E2D" w:rsidRPr="00647DF5">
        <w:rPr>
          <w:rFonts w:ascii="Arial" w:eastAsia="Times New Roman" w:hAnsi="Arial" w:cs="Arial"/>
          <w:sz w:val="24"/>
          <w:szCs w:val="24"/>
          <w:lang w:eastAsia="es-CO"/>
        </w:rPr>
        <w:t>es</w:t>
      </w:r>
      <w:r w:rsidRPr="00647DF5">
        <w:rPr>
          <w:rFonts w:ascii="Arial" w:eastAsia="Times New Roman" w:hAnsi="Arial" w:cs="Arial"/>
          <w:sz w:val="24"/>
          <w:szCs w:val="24"/>
          <w:lang w:eastAsia="es-CO"/>
        </w:rPr>
        <w:t xml:space="preserve"> y que estuvieron destinados a cancelar las primas de los seguros previsionales de invalidez y sobrevivientes, así como los valores dirigidos a financiar la garantía de pensión mínima; </w:t>
      </w:r>
      <w:r w:rsidRPr="00647DF5">
        <w:rPr>
          <w:rFonts w:ascii="Arial" w:eastAsia="Times New Roman" w:hAnsi="Arial" w:cs="Arial"/>
          <w:spacing w:val="-2"/>
          <w:sz w:val="24"/>
          <w:szCs w:val="24"/>
          <w:lang w:eastAsia="es-ES"/>
        </w:rPr>
        <w:t xml:space="preserve">sin que con esa decisión </w:t>
      </w:r>
      <w:r w:rsidRPr="00647DF5">
        <w:rPr>
          <w:rFonts w:ascii="Arial" w:eastAsia="Times New Roman" w:hAnsi="Arial" w:cs="Arial"/>
          <w:spacing w:val="-2"/>
          <w:sz w:val="24"/>
          <w:szCs w:val="24"/>
          <w:lang w:eastAsia="es-ES"/>
        </w:rPr>
        <w:lastRenderedPageBreak/>
        <w:t>se estén afectando los intereses de terceros que no asistieron al proceso</w:t>
      </w:r>
      <w:r w:rsidR="00F17E96" w:rsidRPr="00647DF5">
        <w:rPr>
          <w:rFonts w:ascii="Arial" w:eastAsia="Times New Roman" w:hAnsi="Arial" w:cs="Arial"/>
          <w:spacing w:val="-2"/>
          <w:sz w:val="24"/>
          <w:szCs w:val="24"/>
          <w:lang w:eastAsia="es-ES"/>
        </w:rPr>
        <w:t xml:space="preserve">, esto es, de </w:t>
      </w:r>
      <w:r w:rsidRPr="00647DF5">
        <w:rPr>
          <w:rFonts w:ascii="Arial" w:eastAsia="Times New Roman" w:hAnsi="Arial" w:cs="Arial"/>
          <w:spacing w:val="-2"/>
          <w:sz w:val="24"/>
          <w:szCs w:val="24"/>
          <w:lang w:eastAsia="es-ES"/>
        </w:rPr>
        <w:t>aseguradoras y reaseguradoras, pues precisamente la orden dirigida en ese sentido lo que lleva es a que los fondos privados de pensiones respondan con su patrimonio por las deficiencias en que incurrieron al momento de efectuar la afiliación en cada uno de ellos. </w:t>
      </w:r>
    </w:p>
    <w:p w14:paraId="365DB198" w14:textId="77777777" w:rsidR="008C25D9" w:rsidRPr="00647DF5" w:rsidRDefault="008C25D9" w:rsidP="00647DF5">
      <w:pPr>
        <w:suppressAutoHyphens/>
        <w:spacing w:after="0"/>
        <w:jc w:val="both"/>
        <w:rPr>
          <w:rFonts w:ascii="Arial" w:eastAsia="Times New Roman" w:hAnsi="Arial" w:cs="Arial"/>
          <w:spacing w:val="-2"/>
          <w:sz w:val="24"/>
          <w:szCs w:val="24"/>
          <w:lang w:eastAsia="es-ES"/>
        </w:rPr>
      </w:pPr>
      <w:r w:rsidRPr="00647DF5">
        <w:rPr>
          <w:rFonts w:ascii="Arial" w:eastAsia="Times New Roman" w:hAnsi="Arial" w:cs="Arial"/>
          <w:spacing w:val="-2"/>
          <w:sz w:val="24"/>
          <w:szCs w:val="24"/>
          <w:lang w:eastAsia="es-ES"/>
        </w:rPr>
        <w:t> </w:t>
      </w:r>
    </w:p>
    <w:p w14:paraId="24D534A1" w14:textId="77777777" w:rsidR="008C25D9" w:rsidRPr="00647DF5" w:rsidRDefault="008C25D9" w:rsidP="00647DF5">
      <w:pPr>
        <w:suppressAutoHyphens/>
        <w:spacing w:after="0"/>
        <w:jc w:val="both"/>
        <w:rPr>
          <w:rFonts w:ascii="Arial" w:eastAsia="Times New Roman" w:hAnsi="Arial" w:cs="Arial"/>
          <w:spacing w:val="-2"/>
          <w:sz w:val="24"/>
          <w:szCs w:val="24"/>
          <w:lang w:eastAsia="es-ES"/>
        </w:rPr>
      </w:pPr>
      <w:r w:rsidRPr="00647DF5">
        <w:rPr>
          <w:rFonts w:ascii="Arial" w:eastAsia="Times New Roman" w:hAnsi="Arial" w:cs="Arial"/>
          <w:spacing w:val="-2"/>
          <w:sz w:val="24"/>
          <w:szCs w:val="24"/>
          <w:lang w:eastAsia="es-ES"/>
        </w:rPr>
        <w:t>Al haber operado un traslado desde el régimen de prima media con prestación definida al régimen de ahorro individual con solidaridad el 1</w:t>
      </w:r>
      <w:r w:rsidR="00635E2D" w:rsidRPr="00647DF5">
        <w:rPr>
          <w:rFonts w:ascii="Arial" w:eastAsia="Times New Roman" w:hAnsi="Arial" w:cs="Arial"/>
          <w:spacing w:val="-2"/>
          <w:sz w:val="24"/>
          <w:szCs w:val="24"/>
          <w:lang w:eastAsia="es-ES"/>
        </w:rPr>
        <w:t>6 de junio de 1994,</w:t>
      </w:r>
      <w:r w:rsidRPr="00647DF5">
        <w:rPr>
          <w:rFonts w:ascii="Arial" w:eastAsia="Times New Roman" w:hAnsi="Arial" w:cs="Arial"/>
          <w:spacing w:val="-2"/>
          <w:sz w:val="24"/>
          <w:szCs w:val="24"/>
          <w:lang w:eastAsia="es-ES"/>
        </w:rPr>
        <w:t xml:space="preserve"> se generó en ese momento un bono pensional tipo A en favor de la señora </w:t>
      </w:r>
      <w:r w:rsidR="005B0EA5" w:rsidRPr="00647DF5">
        <w:rPr>
          <w:rFonts w:ascii="Arial" w:eastAsia="Times New Roman" w:hAnsi="Arial" w:cs="Arial"/>
          <w:spacing w:val="-2"/>
          <w:sz w:val="24"/>
          <w:szCs w:val="24"/>
          <w:lang w:eastAsia="es-ES"/>
        </w:rPr>
        <w:t>Nohora Patricia Valencia Montoya</w:t>
      </w:r>
      <w:r w:rsidRPr="00647DF5">
        <w:rPr>
          <w:rFonts w:ascii="Arial" w:eastAsia="Times New Roman" w:hAnsi="Arial" w:cs="Arial"/>
          <w:spacing w:val="-2"/>
          <w:sz w:val="24"/>
          <w:szCs w:val="24"/>
          <w:lang w:eastAsia="es-ES"/>
        </w:rPr>
        <w:t>, ya que de acuerdo a la información vertida en la historia laboral allegada por Colpensiones</w:t>
      </w:r>
      <w:r w:rsidR="00526661" w:rsidRPr="00647DF5">
        <w:rPr>
          <w:rFonts w:ascii="Arial" w:eastAsia="Times New Roman" w:hAnsi="Arial" w:cs="Arial"/>
          <w:spacing w:val="-2"/>
          <w:sz w:val="24"/>
          <w:szCs w:val="24"/>
          <w:lang w:eastAsia="es-ES"/>
        </w:rPr>
        <w:t xml:space="preserve">, </w:t>
      </w:r>
      <w:r w:rsidRPr="00647DF5">
        <w:rPr>
          <w:rFonts w:ascii="Arial" w:eastAsia="Times New Roman" w:hAnsi="Arial" w:cs="Arial"/>
          <w:spacing w:val="-2"/>
          <w:sz w:val="24"/>
          <w:szCs w:val="24"/>
          <w:lang w:eastAsia="es-ES"/>
        </w:rPr>
        <w:t xml:space="preserve">(carpeta </w:t>
      </w:r>
      <w:r w:rsidR="00526661" w:rsidRPr="00647DF5">
        <w:rPr>
          <w:rFonts w:ascii="Arial" w:eastAsia="Times New Roman" w:hAnsi="Arial" w:cs="Arial"/>
          <w:spacing w:val="-2"/>
          <w:sz w:val="24"/>
          <w:szCs w:val="24"/>
          <w:lang w:eastAsia="es-ES"/>
        </w:rPr>
        <w:t>13 del expediente digital</w:t>
      </w:r>
      <w:r w:rsidRPr="00647DF5">
        <w:rPr>
          <w:rFonts w:ascii="Arial" w:eastAsia="Times New Roman" w:hAnsi="Arial" w:cs="Arial"/>
          <w:spacing w:val="-2"/>
          <w:sz w:val="24"/>
          <w:szCs w:val="24"/>
          <w:lang w:eastAsia="es-ES"/>
        </w:rPr>
        <w:t xml:space="preserve">), la afiliada cotizó </w:t>
      </w:r>
      <w:r w:rsidR="00526661" w:rsidRPr="00647DF5">
        <w:rPr>
          <w:rFonts w:ascii="Arial" w:eastAsia="Times New Roman" w:hAnsi="Arial" w:cs="Arial"/>
          <w:spacing w:val="-2"/>
          <w:sz w:val="24"/>
          <w:szCs w:val="24"/>
          <w:lang w:eastAsia="es-ES"/>
        </w:rPr>
        <w:t>322.14</w:t>
      </w:r>
      <w:r w:rsidRPr="00647DF5">
        <w:rPr>
          <w:rFonts w:ascii="Arial" w:eastAsia="Times New Roman" w:hAnsi="Arial" w:cs="Arial"/>
          <w:spacing w:val="-2"/>
          <w:sz w:val="24"/>
          <w:szCs w:val="24"/>
          <w:lang w:eastAsia="es-ES"/>
        </w:rPr>
        <w:t xml:space="preserve"> semanas </w:t>
      </w:r>
      <w:r w:rsidR="00F17E96" w:rsidRPr="00647DF5">
        <w:rPr>
          <w:rFonts w:ascii="Arial" w:eastAsia="Times New Roman" w:hAnsi="Arial" w:cs="Arial"/>
          <w:spacing w:val="-2"/>
          <w:sz w:val="24"/>
          <w:szCs w:val="24"/>
          <w:lang w:eastAsia="es-ES"/>
        </w:rPr>
        <w:t xml:space="preserve">antes de trasladarse al RAIS, concretamente, </w:t>
      </w:r>
      <w:r w:rsidRPr="00647DF5">
        <w:rPr>
          <w:rFonts w:ascii="Arial" w:eastAsia="Times New Roman" w:hAnsi="Arial" w:cs="Arial"/>
          <w:spacing w:val="-2"/>
          <w:sz w:val="24"/>
          <w:szCs w:val="24"/>
          <w:lang w:eastAsia="es-ES"/>
        </w:rPr>
        <w:t xml:space="preserve">entre el </w:t>
      </w:r>
      <w:r w:rsidR="00526661" w:rsidRPr="00647DF5">
        <w:rPr>
          <w:rFonts w:ascii="Arial" w:eastAsia="Times New Roman" w:hAnsi="Arial" w:cs="Arial"/>
          <w:spacing w:val="-2"/>
          <w:sz w:val="24"/>
          <w:szCs w:val="24"/>
          <w:lang w:eastAsia="es-ES"/>
        </w:rPr>
        <w:t>23 de febrero de 1988 y el 15 de junio de 1994</w:t>
      </w:r>
      <w:r w:rsidRPr="00647DF5">
        <w:rPr>
          <w:rFonts w:ascii="Arial" w:eastAsia="Times New Roman" w:hAnsi="Arial" w:cs="Arial"/>
          <w:spacing w:val="-2"/>
          <w:sz w:val="24"/>
          <w:szCs w:val="24"/>
          <w:lang w:eastAsia="es-ES"/>
        </w:rPr>
        <w:t xml:space="preserve">, cumpliéndose de esta manera con lo previsto </w:t>
      </w:r>
      <w:r w:rsidR="00F17E96" w:rsidRPr="00647DF5">
        <w:rPr>
          <w:rFonts w:ascii="Arial" w:eastAsia="Times New Roman" w:hAnsi="Arial" w:cs="Arial"/>
          <w:spacing w:val="-2"/>
          <w:sz w:val="24"/>
          <w:szCs w:val="24"/>
          <w:lang w:eastAsia="es-ES"/>
        </w:rPr>
        <w:t xml:space="preserve">en </w:t>
      </w:r>
      <w:r w:rsidRPr="00647DF5">
        <w:rPr>
          <w:rFonts w:ascii="Arial" w:eastAsia="Times New Roman" w:hAnsi="Arial" w:cs="Arial"/>
          <w:spacing w:val="-2"/>
          <w:sz w:val="24"/>
          <w:szCs w:val="24"/>
          <w:lang w:eastAsia="es-ES"/>
        </w:rPr>
        <w:t xml:space="preserve">el artículo 115 de la Ley 100 de 1993. </w:t>
      </w:r>
    </w:p>
    <w:p w14:paraId="637805D2" w14:textId="77777777" w:rsidR="008C25D9" w:rsidRPr="00647DF5" w:rsidRDefault="008C25D9" w:rsidP="00647DF5">
      <w:pPr>
        <w:suppressAutoHyphens/>
        <w:spacing w:after="0"/>
        <w:jc w:val="both"/>
        <w:rPr>
          <w:rFonts w:ascii="Arial" w:eastAsia="Times New Roman" w:hAnsi="Arial" w:cs="Arial"/>
          <w:spacing w:val="-2"/>
          <w:sz w:val="24"/>
          <w:szCs w:val="24"/>
          <w:lang w:eastAsia="es-ES"/>
        </w:rPr>
      </w:pPr>
    </w:p>
    <w:p w14:paraId="0B635B91" w14:textId="3D4558C5" w:rsidR="00860A7F" w:rsidRPr="00647DF5" w:rsidRDefault="008C25D9" w:rsidP="00647DF5">
      <w:pPr>
        <w:suppressAutoHyphens/>
        <w:spacing w:after="0"/>
        <w:jc w:val="both"/>
        <w:rPr>
          <w:rFonts w:ascii="Arial" w:eastAsia="Times New Roman" w:hAnsi="Arial" w:cs="Arial"/>
          <w:sz w:val="24"/>
          <w:szCs w:val="24"/>
          <w:lang w:eastAsia="es-ES"/>
        </w:rPr>
      </w:pPr>
      <w:r w:rsidRPr="00647DF5">
        <w:rPr>
          <w:rFonts w:ascii="Arial" w:eastAsia="Times New Roman" w:hAnsi="Arial" w:cs="Arial"/>
          <w:spacing w:val="-2"/>
          <w:sz w:val="24"/>
          <w:szCs w:val="24"/>
          <w:lang w:eastAsia="es-ES"/>
        </w:rPr>
        <w:t xml:space="preserve">Como la accionante nació el </w:t>
      </w:r>
      <w:r w:rsidR="00347971" w:rsidRPr="00647DF5">
        <w:rPr>
          <w:rFonts w:ascii="Arial" w:eastAsia="Times New Roman" w:hAnsi="Arial" w:cs="Arial"/>
          <w:spacing w:val="-2"/>
          <w:sz w:val="24"/>
          <w:szCs w:val="24"/>
          <w:lang w:eastAsia="es-ES"/>
        </w:rPr>
        <w:t>12 de febrero de 1968</w:t>
      </w:r>
      <w:r w:rsidRPr="00647DF5">
        <w:rPr>
          <w:rFonts w:ascii="Arial" w:eastAsia="Times New Roman" w:hAnsi="Arial" w:cs="Arial"/>
          <w:spacing w:val="-2"/>
          <w:sz w:val="24"/>
          <w:szCs w:val="24"/>
          <w:lang w:eastAsia="es-ES"/>
        </w:rPr>
        <w:t xml:space="preserve">, </w:t>
      </w:r>
      <w:r w:rsidR="00860A7F" w:rsidRPr="00647DF5">
        <w:rPr>
          <w:rFonts w:ascii="Arial" w:eastAsia="Times New Roman" w:hAnsi="Arial" w:cs="Arial"/>
          <w:spacing w:val="-2"/>
          <w:sz w:val="24"/>
          <w:szCs w:val="24"/>
          <w:lang w:eastAsia="es-ES"/>
        </w:rPr>
        <w:t xml:space="preserve">como se aprecia en la copia de su cédula de ciudadanía, (pág.11 archivo 03), </w:t>
      </w:r>
      <w:r w:rsidRPr="00647DF5">
        <w:rPr>
          <w:rFonts w:ascii="Arial" w:eastAsia="Times New Roman" w:hAnsi="Arial" w:cs="Arial"/>
          <w:spacing w:val="-2"/>
          <w:sz w:val="24"/>
          <w:szCs w:val="24"/>
          <w:lang w:eastAsia="es-ES"/>
        </w:rPr>
        <w:t xml:space="preserve">ese título de deuda pública se redimiría normalmente el </w:t>
      </w:r>
      <w:r w:rsidR="00347971" w:rsidRPr="00647DF5">
        <w:rPr>
          <w:rFonts w:ascii="Arial" w:eastAsia="Times New Roman" w:hAnsi="Arial" w:cs="Arial"/>
          <w:spacing w:val="-2"/>
          <w:sz w:val="24"/>
          <w:szCs w:val="24"/>
          <w:lang w:eastAsia="es-ES"/>
        </w:rPr>
        <w:t xml:space="preserve">12 de febrero </w:t>
      </w:r>
      <w:r w:rsidRPr="00647DF5">
        <w:rPr>
          <w:rFonts w:ascii="Arial" w:eastAsia="Times New Roman" w:hAnsi="Arial" w:cs="Arial"/>
          <w:spacing w:val="-2"/>
          <w:sz w:val="24"/>
          <w:szCs w:val="24"/>
          <w:lang w:eastAsia="es-ES"/>
        </w:rPr>
        <w:t>de 202</w:t>
      </w:r>
      <w:r w:rsidR="00347971" w:rsidRPr="00647DF5">
        <w:rPr>
          <w:rFonts w:ascii="Arial" w:eastAsia="Times New Roman" w:hAnsi="Arial" w:cs="Arial"/>
          <w:spacing w:val="-2"/>
          <w:sz w:val="24"/>
          <w:szCs w:val="24"/>
          <w:lang w:eastAsia="es-ES"/>
        </w:rPr>
        <w:t>8</w:t>
      </w:r>
      <w:r w:rsidRPr="00647DF5">
        <w:rPr>
          <w:rFonts w:ascii="Arial" w:eastAsia="Times New Roman" w:hAnsi="Arial" w:cs="Arial"/>
          <w:spacing w:val="-2"/>
          <w:sz w:val="24"/>
          <w:szCs w:val="24"/>
          <w:lang w:eastAsia="es-ES"/>
        </w:rPr>
        <w:t>, fecha en que cumple los 60 años</w:t>
      </w:r>
      <w:r w:rsidR="00347971" w:rsidRPr="00647DF5">
        <w:rPr>
          <w:rFonts w:ascii="Arial" w:eastAsia="Times New Roman" w:hAnsi="Arial" w:cs="Arial"/>
          <w:spacing w:val="-2"/>
          <w:sz w:val="24"/>
          <w:szCs w:val="24"/>
          <w:lang w:eastAsia="es-ES"/>
        </w:rPr>
        <w:t>.</w:t>
      </w:r>
    </w:p>
    <w:p w14:paraId="64FEB5D3" w14:textId="77777777" w:rsidR="00860A7F" w:rsidRPr="00647DF5" w:rsidRDefault="00347971" w:rsidP="00647DF5">
      <w:pPr>
        <w:suppressAutoHyphens/>
        <w:spacing w:after="0"/>
        <w:jc w:val="both"/>
        <w:rPr>
          <w:rFonts w:ascii="Arial" w:eastAsia="Times New Roman" w:hAnsi="Arial" w:cs="Arial"/>
          <w:spacing w:val="-2"/>
          <w:sz w:val="24"/>
          <w:szCs w:val="24"/>
          <w:lang w:eastAsia="es-ES"/>
        </w:rPr>
      </w:pPr>
      <w:r w:rsidRPr="00647DF5">
        <w:rPr>
          <w:rFonts w:ascii="Arial" w:eastAsia="Times New Roman" w:hAnsi="Arial" w:cs="Arial"/>
          <w:spacing w:val="-2"/>
          <w:sz w:val="24"/>
          <w:szCs w:val="24"/>
          <w:lang w:eastAsia="es-ES"/>
        </w:rPr>
        <w:t xml:space="preserve"> </w:t>
      </w:r>
    </w:p>
    <w:p w14:paraId="60459D64" w14:textId="77777777" w:rsidR="00347971" w:rsidRPr="00647DF5" w:rsidRDefault="00347971" w:rsidP="00647DF5">
      <w:pPr>
        <w:suppressAutoHyphens/>
        <w:spacing w:after="0"/>
        <w:jc w:val="both"/>
        <w:rPr>
          <w:rFonts w:ascii="Arial" w:eastAsia="Times New Roman" w:hAnsi="Arial" w:cs="Arial"/>
          <w:spacing w:val="-2"/>
          <w:sz w:val="24"/>
          <w:szCs w:val="24"/>
          <w:lang w:eastAsia="es-ES"/>
        </w:rPr>
      </w:pPr>
      <w:r w:rsidRPr="00647DF5">
        <w:rPr>
          <w:rFonts w:ascii="Arial" w:eastAsia="Times New Roman" w:hAnsi="Arial" w:cs="Arial"/>
          <w:spacing w:val="-2"/>
          <w:sz w:val="24"/>
          <w:szCs w:val="24"/>
          <w:lang w:eastAsia="es-ES"/>
        </w:rPr>
        <w:t xml:space="preserve">En ese sentido, se observa igualmente acertada resulta la decisión de la </w:t>
      </w:r>
      <w:r w:rsidRPr="00647DF5">
        <w:rPr>
          <w:rFonts w:ascii="Arial" w:eastAsia="Times New Roman" w:hAnsi="Arial" w:cs="Arial"/>
          <w:i/>
          <w:iCs/>
          <w:spacing w:val="-2"/>
          <w:sz w:val="24"/>
          <w:szCs w:val="24"/>
          <w:lang w:eastAsia="es-ES"/>
        </w:rPr>
        <w:t>a-quo</w:t>
      </w:r>
      <w:r w:rsidRPr="00647DF5">
        <w:rPr>
          <w:rFonts w:ascii="Arial" w:eastAsia="Times New Roman" w:hAnsi="Arial" w:cs="Arial"/>
          <w:spacing w:val="-2"/>
          <w:sz w:val="24"/>
          <w:szCs w:val="24"/>
          <w:lang w:eastAsia="es-ES"/>
        </w:rPr>
        <w:t>, en cuanto ordenó comunicar a la OBP del Ministerio de Hacienda y Crédito Público la decisión adoptada en el presente caso, con el objeto de que tenga conocimiento de la orden impartida frente al bono pensional tipo A, y para que en un trámite interno y a través de canales institucionales, ejecute todas las acciones a que haya lugar para dejar las cosas en el estado en el que se encontraban antes de que se ejecutara el traslado de la accionante al RAIS, procediendo, entre otras cosas y de ser el caso, a anular o dejar sin vigencia el bono pensional que se generó en favor de la actora y que tendría como fecha de redención normal el 12 de febrero de 2028, aplicando con ello lo previsto en el artículo 57 del Decreto 1748 de 1995 modificado por el artículo 17 del Decreto 3798 de 2003 hoy recopilado en el Decreto 1833 de 2016; como acertadamente lo ordenó la falladora de primer grado.</w:t>
      </w:r>
    </w:p>
    <w:p w14:paraId="1D5BCD6B" w14:textId="77777777" w:rsidR="008C25D9" w:rsidRPr="00647DF5" w:rsidRDefault="008C25D9" w:rsidP="00647DF5">
      <w:pPr>
        <w:suppressAutoHyphens/>
        <w:spacing w:after="0"/>
        <w:jc w:val="both"/>
        <w:rPr>
          <w:rFonts w:ascii="Arial" w:eastAsia="Times New Roman" w:hAnsi="Arial" w:cs="Arial"/>
          <w:spacing w:val="-2"/>
          <w:sz w:val="24"/>
          <w:szCs w:val="24"/>
          <w:lang w:eastAsia="es-ES"/>
        </w:rPr>
      </w:pPr>
      <w:r w:rsidRPr="00647DF5">
        <w:rPr>
          <w:rFonts w:ascii="Arial" w:eastAsia="Times New Roman" w:hAnsi="Arial" w:cs="Arial"/>
          <w:spacing w:val="-2"/>
          <w:sz w:val="24"/>
          <w:szCs w:val="24"/>
          <w:lang w:eastAsia="es-ES"/>
        </w:rPr>
        <w:t> </w:t>
      </w:r>
    </w:p>
    <w:p w14:paraId="6A78A8CF" w14:textId="77777777" w:rsidR="008C25D9" w:rsidRPr="00647DF5" w:rsidRDefault="008C25D9" w:rsidP="00647DF5">
      <w:pPr>
        <w:pStyle w:val="Textoindependiente"/>
        <w:spacing w:line="276" w:lineRule="auto"/>
        <w:rPr>
          <w:rFonts w:cs="Arial"/>
          <w:sz w:val="24"/>
          <w:szCs w:val="24"/>
        </w:rPr>
      </w:pPr>
      <w:r w:rsidRPr="00647DF5">
        <w:rPr>
          <w:rFonts w:cs="Arial"/>
          <w:sz w:val="24"/>
          <w:szCs w:val="24"/>
          <w:lang w:val="es-CO" w:eastAsia="es-CO"/>
        </w:rPr>
        <w:t>En</w:t>
      </w:r>
      <w:r w:rsidRPr="00647DF5">
        <w:rPr>
          <w:rFonts w:cs="Arial"/>
          <w:sz w:val="24"/>
          <w:szCs w:val="24"/>
          <w:lang w:eastAsia="es-CO"/>
        </w:rPr>
        <w:t xml:space="preserve"> lo atinente al reclamo efectuado en la contestación de la demanda de la Administradora Colombiana de Pensiones Colpensiones en el sentido de que, se ordene a </w:t>
      </w:r>
      <w:r w:rsidR="00860A7F" w:rsidRPr="00647DF5">
        <w:rPr>
          <w:rFonts w:cs="Arial"/>
          <w:sz w:val="24"/>
          <w:szCs w:val="24"/>
          <w:lang w:eastAsia="es-CO"/>
        </w:rPr>
        <w:t>los fondos privados</w:t>
      </w:r>
      <w:r w:rsidRPr="00647DF5">
        <w:rPr>
          <w:rFonts w:cs="Arial"/>
          <w:sz w:val="24"/>
          <w:szCs w:val="24"/>
          <w:lang w:eastAsia="es-CO"/>
        </w:rPr>
        <w:t xml:space="preserve"> realizar el pago del cálculo actuarial por el valor de las mesadas pensionales a que haya lugar, es preciso indicar que, ello no resulta procedente, primero, por cuanto los efectos de la declaratoria de ineficacia del traslado han sido clara y ampliamente definidos por vía jurisprudencial y se acompasan a las órdenes que han sido emitidas al interior de la litis, y segundo, porque esa pretensión no fue debatida en el curso del proceso, de manera que, abrirle paso en esta instancia implicaría vulnerar el derecho de contradicción y defensa que le asiste al referido fondo privado de pensiones</w:t>
      </w:r>
      <w:r w:rsidRPr="00647DF5">
        <w:rPr>
          <w:rFonts w:cs="Arial"/>
          <w:sz w:val="24"/>
          <w:szCs w:val="24"/>
        </w:rPr>
        <w:t xml:space="preserve">; por tal motivo, </w:t>
      </w:r>
      <w:r w:rsidR="00860A7F" w:rsidRPr="00647DF5">
        <w:rPr>
          <w:rFonts w:cs="Arial"/>
          <w:sz w:val="24"/>
          <w:szCs w:val="24"/>
        </w:rPr>
        <w:t xml:space="preserve">ningún pronunciamiento de fondo se emitirá al respecto. </w:t>
      </w:r>
      <w:r w:rsidRPr="00647DF5">
        <w:rPr>
          <w:rFonts w:cs="Arial"/>
          <w:sz w:val="24"/>
          <w:szCs w:val="24"/>
        </w:rPr>
        <w:t xml:space="preserve"> </w:t>
      </w:r>
    </w:p>
    <w:p w14:paraId="463F29E8" w14:textId="77777777" w:rsidR="00860A7F" w:rsidRPr="00647DF5" w:rsidRDefault="00860A7F" w:rsidP="00647DF5">
      <w:pPr>
        <w:pStyle w:val="Textoindependiente"/>
        <w:spacing w:line="276" w:lineRule="auto"/>
        <w:rPr>
          <w:rFonts w:cs="Arial"/>
          <w:sz w:val="24"/>
          <w:szCs w:val="24"/>
          <w:lang w:eastAsia="es-CO"/>
        </w:rPr>
      </w:pPr>
    </w:p>
    <w:p w14:paraId="1CF4EF7C" w14:textId="77777777" w:rsidR="00860A7F" w:rsidRPr="00647DF5" w:rsidRDefault="00860A7F" w:rsidP="00647DF5">
      <w:pPr>
        <w:suppressAutoHyphens/>
        <w:spacing w:after="0"/>
        <w:jc w:val="both"/>
        <w:rPr>
          <w:rFonts w:ascii="Arial" w:eastAsia="Times New Roman" w:hAnsi="Arial" w:cs="Arial"/>
          <w:spacing w:val="-2"/>
          <w:sz w:val="24"/>
          <w:szCs w:val="24"/>
          <w:lang w:eastAsia="es-ES"/>
        </w:rPr>
      </w:pPr>
      <w:r w:rsidRPr="00647DF5">
        <w:rPr>
          <w:rFonts w:ascii="Arial" w:eastAsia="Times New Roman" w:hAnsi="Arial" w:cs="Arial"/>
          <w:spacing w:val="-2"/>
          <w:sz w:val="24"/>
          <w:szCs w:val="24"/>
          <w:lang w:eastAsia="es-ES"/>
        </w:rPr>
        <w:t xml:space="preserve">En torno al hecho de que la afiliada arribó a la edad mínima de pensión exigida en el RPM, ello en nada afecta la decisión tomada en este proceso, por cuanto, como se ha explicado recurrentemente a lo largo de la presente providencia, la declaratoria de ineficacia trae como consecuencia jurídica que los actos emitidos a partir de ese momento no tienen ninguna validez, lo que lleva a que las cosas se reestablezcan al </w:t>
      </w:r>
      <w:r w:rsidRPr="00647DF5">
        <w:rPr>
          <w:rFonts w:ascii="Arial" w:eastAsia="Times New Roman" w:hAnsi="Arial" w:cs="Arial"/>
          <w:spacing w:val="-2"/>
          <w:sz w:val="24"/>
          <w:szCs w:val="24"/>
          <w:lang w:eastAsia="es-ES"/>
        </w:rPr>
        <w:lastRenderedPageBreak/>
        <w:t>estado en el que se encontraban, es decir, que al no haberse consumado legalmente el cambio de régimen pensional, el mismo no tiene validez y por tanto la demandante siempre ha estado afiliada al régimen de prima media con prestación definida administrado actualmente por Colpensiones, lo que muestra que de ninguna manera se está ordenando un nuevo traslado entre regímenes pensionales y por tanto no se transgrede la prohibición legal prevista en el literal e) del artículo 13 de la Ley 100 de 1993 modificado por el artículo 2° de la Ley 797 de 2003. </w:t>
      </w:r>
    </w:p>
    <w:p w14:paraId="3B7B4B86" w14:textId="77777777" w:rsidR="00860A7F" w:rsidRPr="00647DF5" w:rsidRDefault="00860A7F" w:rsidP="00647DF5">
      <w:pPr>
        <w:suppressAutoHyphens/>
        <w:spacing w:after="0"/>
        <w:jc w:val="both"/>
        <w:rPr>
          <w:rFonts w:ascii="Arial" w:eastAsia="Times New Roman" w:hAnsi="Arial" w:cs="Arial"/>
          <w:spacing w:val="-2"/>
          <w:sz w:val="24"/>
          <w:szCs w:val="24"/>
          <w:lang w:eastAsia="es-ES"/>
        </w:rPr>
      </w:pPr>
    </w:p>
    <w:p w14:paraId="08E97B86" w14:textId="59A1DEE5" w:rsidR="00860A7F" w:rsidRPr="00647DF5" w:rsidRDefault="00860A7F" w:rsidP="00647DF5">
      <w:pPr>
        <w:spacing w:after="0"/>
        <w:jc w:val="both"/>
        <w:textAlignment w:val="baseline"/>
        <w:rPr>
          <w:rFonts w:ascii="Arial" w:eastAsia="Times New Roman" w:hAnsi="Arial" w:cs="Arial"/>
          <w:sz w:val="24"/>
          <w:szCs w:val="24"/>
          <w:lang w:eastAsia="es-CO"/>
        </w:rPr>
      </w:pPr>
      <w:r w:rsidRPr="00647DF5">
        <w:rPr>
          <w:rFonts w:ascii="Arial" w:eastAsia="Times New Roman" w:hAnsi="Arial" w:cs="Arial"/>
          <w:sz w:val="24"/>
          <w:szCs w:val="24"/>
          <w:lang w:eastAsia="es-CO"/>
        </w:rPr>
        <w:t xml:space="preserve">Respecto a la condena en costas emitida en el curso de la primera instancia en contra del fondo privado de pensiones Porvenir S.A., el numeral 1° del artículo 365 del CGP establece que </w:t>
      </w:r>
      <w:r w:rsidRPr="00647DF5">
        <w:rPr>
          <w:rFonts w:ascii="Arial" w:eastAsia="Times New Roman" w:hAnsi="Arial" w:cs="Arial"/>
          <w:i/>
          <w:iCs/>
          <w:sz w:val="24"/>
          <w:szCs w:val="24"/>
          <w:lang w:eastAsia="es-CO"/>
        </w:rPr>
        <w:t>“</w:t>
      </w:r>
      <w:r w:rsidR="00C3141A">
        <w:rPr>
          <w:rFonts w:ascii="Arial" w:eastAsia="Times New Roman" w:hAnsi="Arial" w:cs="Arial"/>
          <w:i/>
          <w:iCs/>
          <w:szCs w:val="24"/>
          <w:lang w:eastAsia="es-CO"/>
        </w:rPr>
        <w:t>s</w:t>
      </w:r>
      <w:r w:rsidRPr="00C3141A">
        <w:rPr>
          <w:rFonts w:ascii="Arial" w:eastAsia="Times New Roman" w:hAnsi="Arial" w:cs="Arial"/>
          <w:i/>
          <w:iCs/>
          <w:szCs w:val="24"/>
          <w:lang w:eastAsia="es-CO"/>
        </w:rPr>
        <w:t>e condenará en costas a la parte vencida en el proceso</w:t>
      </w:r>
      <w:r w:rsidRPr="00647DF5">
        <w:rPr>
          <w:rFonts w:ascii="Arial" w:eastAsia="Times New Roman" w:hAnsi="Arial" w:cs="Arial"/>
          <w:i/>
          <w:iCs/>
          <w:sz w:val="24"/>
          <w:szCs w:val="24"/>
          <w:lang w:eastAsia="es-CO"/>
        </w:rPr>
        <w:t>”</w:t>
      </w:r>
      <w:r w:rsidRPr="00647DF5">
        <w:rPr>
          <w:rFonts w:ascii="Arial" w:eastAsia="Times New Roman" w:hAnsi="Arial" w:cs="Arial"/>
          <w:sz w:val="24"/>
          <w:szCs w:val="24"/>
          <w:lang w:eastAsia="es-CO"/>
        </w:rPr>
        <w:t xml:space="preserve">, lo que permite concluir que de acuerdo con el resultado arrojado en el proceso, el cual fue desfavorable a sus intereses, le correspondía a la </w:t>
      </w:r>
      <w:r w:rsidRPr="00647DF5">
        <w:rPr>
          <w:rFonts w:ascii="Arial" w:eastAsia="Times New Roman" w:hAnsi="Arial" w:cs="Arial"/>
          <w:i/>
          <w:iCs/>
          <w:sz w:val="24"/>
          <w:szCs w:val="24"/>
          <w:lang w:eastAsia="es-CO"/>
        </w:rPr>
        <w:t xml:space="preserve">a quo </w:t>
      </w:r>
      <w:r w:rsidRPr="00647DF5">
        <w:rPr>
          <w:rFonts w:ascii="Arial" w:eastAsia="Times New Roman" w:hAnsi="Arial" w:cs="Arial"/>
          <w:sz w:val="24"/>
          <w:szCs w:val="24"/>
          <w:lang w:eastAsia="es-CO"/>
        </w:rPr>
        <w:t>emitir condena en su contra por dicho concepto, la cual encuentra debidamente ajustada a derecho esta Corporación.</w:t>
      </w:r>
    </w:p>
    <w:p w14:paraId="3A0FF5F2" w14:textId="77777777" w:rsidR="00860A7F" w:rsidRPr="00647DF5" w:rsidRDefault="00860A7F" w:rsidP="00647DF5">
      <w:pPr>
        <w:pStyle w:val="Textoindependiente"/>
        <w:spacing w:line="276" w:lineRule="auto"/>
        <w:rPr>
          <w:rFonts w:cs="Arial"/>
          <w:sz w:val="24"/>
          <w:szCs w:val="24"/>
          <w:lang w:eastAsia="es-CO"/>
        </w:rPr>
      </w:pPr>
    </w:p>
    <w:p w14:paraId="33C709C0" w14:textId="77777777" w:rsidR="008C25D9" w:rsidRPr="00647DF5" w:rsidRDefault="008C25D9" w:rsidP="00647DF5">
      <w:pPr>
        <w:spacing w:after="0"/>
        <w:jc w:val="both"/>
        <w:textAlignment w:val="baseline"/>
        <w:rPr>
          <w:rFonts w:ascii="Arial" w:eastAsia="Times New Roman" w:hAnsi="Arial" w:cs="Arial"/>
          <w:sz w:val="24"/>
          <w:szCs w:val="24"/>
          <w:lang w:eastAsia="es-CO"/>
        </w:rPr>
      </w:pPr>
      <w:r w:rsidRPr="00647DF5">
        <w:rPr>
          <w:rFonts w:ascii="Arial" w:eastAsia="Times New Roman" w:hAnsi="Arial" w:cs="Arial"/>
          <w:sz w:val="24"/>
          <w:szCs w:val="24"/>
          <w:lang w:eastAsia="es-CO"/>
        </w:rPr>
        <w:t>Finalmente, como quiera que en la sentencia STL10364-2020 la Sala de Casación Laboral instó a esta Sala a tener en cuenta que la condena en costas se debe fulminar con independencia de los factores subjetivos que pudieren existir en favor de la persona que resulte vencida o de aquella a quien se resuelva desfavorablemente el recurso de apelación, las costas en esta instancia corren a cargo de las entidades recurrentes en un 100% y por partes iguales, a favor de la demandante.   </w:t>
      </w:r>
    </w:p>
    <w:p w14:paraId="59531C1E" w14:textId="77777777" w:rsidR="008C25D9" w:rsidRPr="00647DF5" w:rsidRDefault="008C25D9" w:rsidP="00647DF5">
      <w:pPr>
        <w:spacing w:after="0"/>
        <w:jc w:val="both"/>
        <w:textAlignment w:val="baseline"/>
        <w:rPr>
          <w:rFonts w:ascii="Arial" w:eastAsia="Times New Roman" w:hAnsi="Arial" w:cs="Arial"/>
          <w:sz w:val="24"/>
          <w:szCs w:val="24"/>
          <w:lang w:eastAsia="es-CO"/>
        </w:rPr>
      </w:pPr>
      <w:r w:rsidRPr="00647DF5">
        <w:rPr>
          <w:rFonts w:ascii="Arial" w:eastAsia="Times New Roman" w:hAnsi="Arial" w:cs="Arial"/>
          <w:sz w:val="24"/>
          <w:szCs w:val="24"/>
          <w:lang w:eastAsia="es-CO"/>
        </w:rPr>
        <w:t>  </w:t>
      </w:r>
    </w:p>
    <w:p w14:paraId="1723D5EA" w14:textId="77777777" w:rsidR="008C25D9" w:rsidRPr="00647DF5" w:rsidRDefault="008C25D9" w:rsidP="00647DF5">
      <w:pPr>
        <w:spacing w:after="0"/>
        <w:jc w:val="both"/>
        <w:textAlignment w:val="baseline"/>
        <w:rPr>
          <w:rFonts w:ascii="Arial" w:eastAsia="Times New Roman" w:hAnsi="Arial" w:cs="Arial"/>
          <w:sz w:val="24"/>
          <w:szCs w:val="24"/>
          <w:lang w:eastAsia="es-CO"/>
        </w:rPr>
      </w:pPr>
      <w:r w:rsidRPr="00647DF5">
        <w:rPr>
          <w:rFonts w:ascii="Arial" w:eastAsia="Times New Roman" w:hAnsi="Arial" w:cs="Arial"/>
          <w:sz w:val="24"/>
          <w:szCs w:val="24"/>
          <w:lang w:eastAsia="es-CO"/>
        </w:rPr>
        <w:t>En mérito de lo expuesto, la </w:t>
      </w:r>
      <w:r w:rsidRPr="00647DF5">
        <w:rPr>
          <w:rFonts w:ascii="Arial" w:eastAsia="Times New Roman" w:hAnsi="Arial" w:cs="Arial"/>
          <w:b/>
          <w:bCs/>
          <w:sz w:val="24"/>
          <w:szCs w:val="24"/>
          <w:lang w:eastAsia="es-CO"/>
        </w:rPr>
        <w:t>Sala de Decisión Laboral del Tribunal Superior de Pereira</w:t>
      </w:r>
      <w:r w:rsidRPr="00647DF5">
        <w:rPr>
          <w:rFonts w:ascii="Arial" w:eastAsia="Times New Roman" w:hAnsi="Arial" w:cs="Arial"/>
          <w:sz w:val="24"/>
          <w:szCs w:val="24"/>
          <w:lang w:eastAsia="es-CO"/>
        </w:rPr>
        <w:t>, administrando justicia en nombre de la República y por autoridad de la ley,    </w:t>
      </w:r>
    </w:p>
    <w:p w14:paraId="25E46A3C" w14:textId="77777777" w:rsidR="008C25D9" w:rsidRPr="00647DF5" w:rsidRDefault="008C25D9" w:rsidP="00647DF5">
      <w:pPr>
        <w:pStyle w:val="Sinespaciado"/>
        <w:spacing w:line="276" w:lineRule="auto"/>
        <w:rPr>
          <w:rFonts w:ascii="Arial" w:hAnsi="Arial" w:cs="Arial"/>
          <w:sz w:val="24"/>
          <w:szCs w:val="24"/>
          <w:lang w:eastAsia="es-CO"/>
        </w:rPr>
      </w:pPr>
      <w:r w:rsidRPr="00647DF5">
        <w:rPr>
          <w:rFonts w:ascii="Arial" w:hAnsi="Arial" w:cs="Arial"/>
          <w:sz w:val="24"/>
          <w:szCs w:val="24"/>
          <w:lang w:eastAsia="es-CO"/>
        </w:rPr>
        <w:t>    </w:t>
      </w:r>
    </w:p>
    <w:p w14:paraId="3E763251" w14:textId="77777777" w:rsidR="008C25D9" w:rsidRPr="00647DF5" w:rsidRDefault="008C25D9" w:rsidP="00647DF5">
      <w:pPr>
        <w:spacing w:after="0"/>
        <w:jc w:val="center"/>
        <w:textAlignment w:val="baseline"/>
        <w:rPr>
          <w:rFonts w:ascii="Arial" w:eastAsia="Times New Roman" w:hAnsi="Arial" w:cs="Arial"/>
          <w:sz w:val="24"/>
          <w:szCs w:val="24"/>
          <w:lang w:eastAsia="es-CO"/>
        </w:rPr>
      </w:pPr>
      <w:r w:rsidRPr="00647DF5">
        <w:rPr>
          <w:rFonts w:ascii="Arial" w:eastAsia="Times New Roman" w:hAnsi="Arial" w:cs="Arial"/>
          <w:b/>
          <w:bCs/>
          <w:sz w:val="24"/>
          <w:szCs w:val="24"/>
          <w:lang w:eastAsia="es-CO"/>
        </w:rPr>
        <w:t>RESUELVE</w:t>
      </w:r>
      <w:r w:rsidRPr="00647DF5">
        <w:rPr>
          <w:rFonts w:ascii="Arial" w:eastAsia="Times New Roman" w:hAnsi="Arial" w:cs="Arial"/>
          <w:sz w:val="24"/>
          <w:szCs w:val="24"/>
          <w:lang w:eastAsia="es-CO"/>
        </w:rPr>
        <w:t>  </w:t>
      </w:r>
    </w:p>
    <w:p w14:paraId="2FFFD37E" w14:textId="77777777" w:rsidR="008C25D9" w:rsidRPr="00647DF5" w:rsidRDefault="008C25D9" w:rsidP="00647DF5">
      <w:pPr>
        <w:pStyle w:val="Sinespaciado"/>
        <w:spacing w:line="276" w:lineRule="auto"/>
        <w:rPr>
          <w:rFonts w:ascii="Arial" w:hAnsi="Arial" w:cs="Arial"/>
          <w:sz w:val="24"/>
          <w:szCs w:val="24"/>
          <w:lang w:eastAsia="es-CO"/>
        </w:rPr>
      </w:pPr>
      <w:r w:rsidRPr="00647DF5">
        <w:rPr>
          <w:rFonts w:ascii="Arial" w:hAnsi="Arial" w:cs="Arial"/>
          <w:b/>
          <w:bCs/>
          <w:sz w:val="24"/>
          <w:szCs w:val="24"/>
          <w:lang w:eastAsia="es-CO"/>
        </w:rPr>
        <w:t> </w:t>
      </w:r>
      <w:r w:rsidRPr="00647DF5">
        <w:rPr>
          <w:rFonts w:ascii="Arial" w:hAnsi="Arial" w:cs="Arial"/>
          <w:sz w:val="24"/>
          <w:szCs w:val="24"/>
          <w:lang w:eastAsia="es-CO"/>
        </w:rPr>
        <w:t>   </w:t>
      </w:r>
    </w:p>
    <w:p w14:paraId="6C5AEFC8" w14:textId="77777777" w:rsidR="00860A7F" w:rsidRPr="00647DF5" w:rsidRDefault="00860A7F" w:rsidP="00647DF5">
      <w:pPr>
        <w:spacing w:after="0"/>
        <w:jc w:val="both"/>
        <w:textAlignment w:val="baseline"/>
        <w:rPr>
          <w:rFonts w:ascii="Arial" w:eastAsia="Times New Roman" w:hAnsi="Arial" w:cs="Arial"/>
          <w:sz w:val="24"/>
          <w:szCs w:val="24"/>
          <w:lang w:eastAsia="es-CO"/>
        </w:rPr>
      </w:pPr>
      <w:r w:rsidRPr="00647DF5">
        <w:rPr>
          <w:rFonts w:ascii="Arial" w:eastAsia="Times New Roman" w:hAnsi="Arial" w:cs="Arial"/>
          <w:b/>
          <w:bCs/>
          <w:sz w:val="24"/>
          <w:szCs w:val="24"/>
          <w:lang w:eastAsia="es-CO"/>
        </w:rPr>
        <w:t xml:space="preserve">PRIMERO. CONFIRMAR </w:t>
      </w:r>
      <w:r w:rsidRPr="00647DF5">
        <w:rPr>
          <w:rFonts w:ascii="Arial" w:eastAsia="Times New Roman" w:hAnsi="Arial" w:cs="Arial"/>
          <w:sz w:val="24"/>
          <w:szCs w:val="24"/>
          <w:lang w:eastAsia="es-CO"/>
        </w:rPr>
        <w:t>la sentencia recurrida y consultada proferida por el Juzgado Cuarto Laboral del Circuito el 2 de mayo de 2022.</w:t>
      </w:r>
    </w:p>
    <w:p w14:paraId="3BC5EC03" w14:textId="77777777" w:rsidR="00860A7F" w:rsidRPr="00647DF5" w:rsidRDefault="00860A7F" w:rsidP="00647DF5">
      <w:pPr>
        <w:spacing w:after="0"/>
        <w:jc w:val="both"/>
        <w:textAlignment w:val="baseline"/>
        <w:rPr>
          <w:rFonts w:ascii="Arial" w:eastAsia="Times New Roman" w:hAnsi="Arial" w:cs="Arial"/>
          <w:sz w:val="24"/>
          <w:szCs w:val="24"/>
          <w:lang w:eastAsia="es-CO"/>
        </w:rPr>
      </w:pPr>
      <w:r w:rsidRPr="00647DF5">
        <w:rPr>
          <w:rFonts w:ascii="Arial" w:eastAsia="Times New Roman" w:hAnsi="Arial" w:cs="Arial"/>
          <w:sz w:val="24"/>
          <w:szCs w:val="24"/>
          <w:lang w:eastAsia="es-CO"/>
        </w:rPr>
        <w:t> </w:t>
      </w:r>
    </w:p>
    <w:p w14:paraId="67DF3605" w14:textId="77777777" w:rsidR="008C25D9" w:rsidRPr="00647DF5" w:rsidRDefault="00860A7F" w:rsidP="00647DF5">
      <w:pPr>
        <w:suppressAutoHyphens/>
        <w:spacing w:after="0"/>
        <w:jc w:val="both"/>
        <w:rPr>
          <w:rFonts w:ascii="Arial" w:eastAsia="Times New Roman" w:hAnsi="Arial" w:cs="Arial"/>
          <w:spacing w:val="-2"/>
          <w:sz w:val="24"/>
          <w:szCs w:val="24"/>
          <w:lang w:eastAsia="es-ES"/>
        </w:rPr>
      </w:pPr>
      <w:r w:rsidRPr="00647DF5">
        <w:rPr>
          <w:rFonts w:ascii="Arial" w:eastAsia="Times New Roman" w:hAnsi="Arial" w:cs="Arial"/>
          <w:b/>
          <w:bCs/>
          <w:spacing w:val="-2"/>
          <w:sz w:val="24"/>
          <w:szCs w:val="24"/>
          <w:lang w:eastAsia="es-ES"/>
        </w:rPr>
        <w:t>SEGUNDO. CONDENAR </w:t>
      </w:r>
      <w:r w:rsidRPr="00647DF5">
        <w:rPr>
          <w:rFonts w:ascii="Arial" w:eastAsia="Times New Roman" w:hAnsi="Arial" w:cs="Arial"/>
          <w:spacing w:val="-2"/>
          <w:sz w:val="24"/>
          <w:szCs w:val="24"/>
          <w:lang w:eastAsia="es-ES"/>
        </w:rPr>
        <w:t xml:space="preserve">en costas en esta </w:t>
      </w:r>
      <w:r w:rsidRPr="00647DF5">
        <w:rPr>
          <w:rStyle w:val="normaltextrun"/>
          <w:rFonts w:ascii="Arial" w:hAnsi="Arial" w:cs="Arial"/>
          <w:color w:val="000000"/>
          <w:sz w:val="24"/>
          <w:szCs w:val="24"/>
          <w:shd w:val="clear" w:color="auto" w:fill="FFFFFF"/>
          <w:lang w:val="es-ES"/>
        </w:rPr>
        <w:t>instancia a las entidades recurrentes en un 100% y por partes iguales, a favor de la parte actora. </w:t>
      </w:r>
      <w:r w:rsidRPr="00647DF5">
        <w:rPr>
          <w:rStyle w:val="eop"/>
          <w:rFonts w:ascii="Arial" w:hAnsi="Arial" w:cs="Arial"/>
          <w:color w:val="000000"/>
          <w:sz w:val="24"/>
          <w:szCs w:val="24"/>
          <w:shd w:val="clear" w:color="auto" w:fill="FFFFFF"/>
        </w:rPr>
        <w:t> </w:t>
      </w:r>
    </w:p>
    <w:p w14:paraId="5630AD66" w14:textId="77777777" w:rsidR="00860A7F" w:rsidRPr="00647DF5" w:rsidRDefault="00860A7F" w:rsidP="00647DF5">
      <w:pPr>
        <w:suppressAutoHyphens/>
        <w:spacing w:after="0"/>
        <w:jc w:val="both"/>
        <w:rPr>
          <w:rFonts w:ascii="Arial" w:eastAsia="Times New Roman" w:hAnsi="Arial" w:cs="Arial"/>
          <w:spacing w:val="-2"/>
          <w:sz w:val="24"/>
          <w:szCs w:val="24"/>
          <w:lang w:eastAsia="es-ES"/>
        </w:rPr>
      </w:pPr>
    </w:p>
    <w:p w14:paraId="64E29052" w14:textId="77777777" w:rsidR="00933BC8" w:rsidRPr="00647DF5" w:rsidRDefault="00933BC8" w:rsidP="00647DF5">
      <w:pPr>
        <w:spacing w:after="0"/>
        <w:jc w:val="both"/>
        <w:textAlignment w:val="baseline"/>
        <w:rPr>
          <w:rFonts w:ascii="Arial" w:eastAsia="Times New Roman" w:hAnsi="Arial" w:cs="Arial"/>
          <w:sz w:val="24"/>
          <w:szCs w:val="24"/>
          <w:lang w:eastAsia="es-CO"/>
        </w:rPr>
      </w:pPr>
      <w:r w:rsidRPr="00647DF5">
        <w:rPr>
          <w:rFonts w:ascii="Arial" w:hAnsi="Arial" w:cs="Arial"/>
          <w:sz w:val="24"/>
          <w:szCs w:val="24"/>
          <w:lang w:eastAsia="es-CO"/>
        </w:rPr>
        <w:t>No</w:t>
      </w:r>
      <w:r w:rsidRPr="00647DF5">
        <w:rPr>
          <w:rFonts w:ascii="Arial" w:eastAsia="Arial" w:hAnsi="Arial" w:cs="Arial"/>
          <w:sz w:val="24"/>
          <w:szCs w:val="24"/>
        </w:rPr>
        <w:t>tifíquese por estado y a los correos electrónicos de los apoderados de las partes.</w:t>
      </w:r>
      <w:r w:rsidRPr="00647DF5">
        <w:rPr>
          <w:rFonts w:ascii="Arial" w:eastAsia="Times New Roman" w:hAnsi="Arial" w:cs="Arial"/>
          <w:sz w:val="24"/>
          <w:szCs w:val="24"/>
          <w:lang w:eastAsia="es-CO"/>
        </w:rPr>
        <w:t xml:space="preserve"> </w:t>
      </w:r>
    </w:p>
    <w:p w14:paraId="6C5D6562" w14:textId="77777777" w:rsidR="00933BC8" w:rsidRPr="00647DF5" w:rsidRDefault="00933BC8" w:rsidP="00647DF5">
      <w:pPr>
        <w:suppressAutoHyphens/>
        <w:spacing w:after="0"/>
        <w:jc w:val="both"/>
        <w:rPr>
          <w:rFonts w:ascii="Arial" w:eastAsia="Times New Roman" w:hAnsi="Arial" w:cs="Arial"/>
          <w:spacing w:val="-2"/>
          <w:sz w:val="24"/>
          <w:szCs w:val="24"/>
          <w:lang w:eastAsia="es-ES"/>
        </w:rPr>
      </w:pPr>
    </w:p>
    <w:p w14:paraId="3FAAA336" w14:textId="2F15A4BB" w:rsidR="008C25D9" w:rsidRPr="00647DF5" w:rsidRDefault="008C25D9" w:rsidP="00647DF5">
      <w:pPr>
        <w:suppressAutoHyphens/>
        <w:spacing w:after="0"/>
        <w:jc w:val="both"/>
        <w:rPr>
          <w:rFonts w:ascii="Arial" w:eastAsia="Times New Roman" w:hAnsi="Arial" w:cs="Arial"/>
          <w:spacing w:val="-2"/>
          <w:sz w:val="24"/>
          <w:szCs w:val="24"/>
          <w:lang w:eastAsia="es-ES"/>
        </w:rPr>
      </w:pPr>
      <w:r w:rsidRPr="00647DF5">
        <w:rPr>
          <w:rFonts w:ascii="Arial" w:eastAsia="Times New Roman" w:hAnsi="Arial" w:cs="Arial"/>
          <w:spacing w:val="-2"/>
          <w:sz w:val="24"/>
          <w:szCs w:val="24"/>
          <w:lang w:eastAsia="es-ES"/>
        </w:rPr>
        <w:t>Quienes integran la Sala,  </w:t>
      </w:r>
    </w:p>
    <w:p w14:paraId="63D26D22" w14:textId="77777777" w:rsidR="00647DF5" w:rsidRPr="00F333A9" w:rsidRDefault="00647DF5" w:rsidP="00647DF5">
      <w:pPr>
        <w:widowControl w:val="0"/>
        <w:autoSpaceDE w:val="0"/>
        <w:autoSpaceDN w:val="0"/>
        <w:adjustRightInd w:val="0"/>
        <w:spacing w:after="0"/>
        <w:rPr>
          <w:rFonts w:ascii="Arial" w:hAnsi="Arial" w:cs="Arial"/>
          <w:b/>
          <w:sz w:val="24"/>
          <w:szCs w:val="24"/>
        </w:rPr>
      </w:pPr>
    </w:p>
    <w:p w14:paraId="1AB18E6A" w14:textId="77777777" w:rsidR="00647DF5" w:rsidRPr="00F333A9" w:rsidRDefault="00647DF5" w:rsidP="00647DF5">
      <w:pPr>
        <w:widowControl w:val="0"/>
        <w:autoSpaceDE w:val="0"/>
        <w:autoSpaceDN w:val="0"/>
        <w:adjustRightInd w:val="0"/>
        <w:spacing w:after="0"/>
        <w:rPr>
          <w:rFonts w:ascii="Arial" w:hAnsi="Arial" w:cs="Arial"/>
          <w:b/>
          <w:sz w:val="24"/>
          <w:szCs w:val="24"/>
        </w:rPr>
      </w:pPr>
    </w:p>
    <w:p w14:paraId="28B142EA" w14:textId="77777777" w:rsidR="00647DF5" w:rsidRPr="00F333A9" w:rsidRDefault="00647DF5" w:rsidP="00647DF5">
      <w:pPr>
        <w:widowControl w:val="0"/>
        <w:autoSpaceDE w:val="0"/>
        <w:autoSpaceDN w:val="0"/>
        <w:adjustRightInd w:val="0"/>
        <w:spacing w:after="0"/>
        <w:jc w:val="center"/>
        <w:rPr>
          <w:rFonts w:ascii="Arial" w:hAnsi="Arial" w:cs="Arial"/>
          <w:b/>
          <w:bCs/>
          <w:sz w:val="24"/>
          <w:szCs w:val="24"/>
        </w:rPr>
      </w:pPr>
      <w:r w:rsidRPr="00F333A9">
        <w:rPr>
          <w:rFonts w:ascii="Arial" w:hAnsi="Arial" w:cs="Arial"/>
          <w:b/>
          <w:bCs/>
          <w:sz w:val="24"/>
          <w:szCs w:val="24"/>
        </w:rPr>
        <w:t>JULIO CÉSAR SALAZAR MUÑOZ</w:t>
      </w:r>
    </w:p>
    <w:p w14:paraId="3360CCA5" w14:textId="77777777" w:rsidR="00647DF5" w:rsidRDefault="00647DF5" w:rsidP="00647DF5">
      <w:pPr>
        <w:widowControl w:val="0"/>
        <w:autoSpaceDE w:val="0"/>
        <w:autoSpaceDN w:val="0"/>
        <w:adjustRightInd w:val="0"/>
        <w:spacing w:after="0"/>
        <w:jc w:val="center"/>
        <w:rPr>
          <w:rFonts w:ascii="Arial" w:hAnsi="Arial" w:cs="Arial"/>
          <w:sz w:val="24"/>
          <w:szCs w:val="24"/>
        </w:rPr>
      </w:pPr>
      <w:r w:rsidRPr="00F333A9">
        <w:rPr>
          <w:rFonts w:ascii="Arial" w:hAnsi="Arial" w:cs="Arial"/>
          <w:sz w:val="24"/>
          <w:szCs w:val="24"/>
        </w:rPr>
        <w:t>Magistrado Ponente</w:t>
      </w:r>
    </w:p>
    <w:p w14:paraId="2397B447" w14:textId="77777777" w:rsidR="00647DF5" w:rsidRPr="00F333A9" w:rsidRDefault="00647DF5" w:rsidP="00647DF5">
      <w:pPr>
        <w:widowControl w:val="0"/>
        <w:autoSpaceDE w:val="0"/>
        <w:autoSpaceDN w:val="0"/>
        <w:adjustRightInd w:val="0"/>
        <w:spacing w:after="0"/>
        <w:jc w:val="center"/>
        <w:rPr>
          <w:rFonts w:ascii="Arial" w:hAnsi="Arial" w:cs="Arial"/>
          <w:sz w:val="24"/>
          <w:szCs w:val="24"/>
        </w:rPr>
      </w:pPr>
      <w:r>
        <w:rPr>
          <w:rFonts w:ascii="Arial" w:hAnsi="Arial" w:cs="Arial"/>
          <w:sz w:val="24"/>
          <w:szCs w:val="24"/>
        </w:rPr>
        <w:t>Aclaración de voto</w:t>
      </w:r>
    </w:p>
    <w:p w14:paraId="2B6D0A59" w14:textId="77777777" w:rsidR="00647DF5" w:rsidRPr="00F333A9" w:rsidRDefault="00647DF5" w:rsidP="00647DF5">
      <w:pPr>
        <w:widowControl w:val="0"/>
        <w:autoSpaceDE w:val="0"/>
        <w:autoSpaceDN w:val="0"/>
        <w:adjustRightInd w:val="0"/>
        <w:spacing w:after="0"/>
        <w:rPr>
          <w:rFonts w:ascii="Arial" w:hAnsi="Arial" w:cs="Arial"/>
          <w:sz w:val="24"/>
          <w:szCs w:val="24"/>
        </w:rPr>
      </w:pPr>
    </w:p>
    <w:p w14:paraId="1132B6AD" w14:textId="77777777" w:rsidR="00647DF5" w:rsidRPr="00F333A9" w:rsidRDefault="00647DF5" w:rsidP="00647DF5">
      <w:pPr>
        <w:widowControl w:val="0"/>
        <w:autoSpaceDE w:val="0"/>
        <w:autoSpaceDN w:val="0"/>
        <w:adjustRightInd w:val="0"/>
        <w:spacing w:after="0"/>
        <w:rPr>
          <w:rFonts w:ascii="Arial" w:hAnsi="Arial" w:cs="Arial"/>
          <w:sz w:val="24"/>
          <w:szCs w:val="24"/>
        </w:rPr>
      </w:pPr>
    </w:p>
    <w:p w14:paraId="6196C31E" w14:textId="77777777" w:rsidR="00647DF5" w:rsidRPr="00F333A9" w:rsidRDefault="00647DF5" w:rsidP="00647DF5">
      <w:pPr>
        <w:widowControl w:val="0"/>
        <w:autoSpaceDE w:val="0"/>
        <w:autoSpaceDN w:val="0"/>
        <w:adjustRightInd w:val="0"/>
        <w:spacing w:after="0"/>
        <w:rPr>
          <w:rFonts w:ascii="Arial" w:hAnsi="Arial" w:cs="Arial"/>
          <w:sz w:val="24"/>
          <w:szCs w:val="24"/>
        </w:rPr>
      </w:pPr>
      <w:r w:rsidRPr="00F333A9">
        <w:rPr>
          <w:rFonts w:ascii="Arial" w:hAnsi="Arial" w:cs="Arial"/>
          <w:b/>
          <w:bCs/>
          <w:sz w:val="24"/>
          <w:szCs w:val="24"/>
        </w:rPr>
        <w:t>ANA LUCÍA CAICEDO CALDERON</w:t>
      </w:r>
      <w:r w:rsidRPr="00F333A9">
        <w:rPr>
          <w:rFonts w:ascii="Arial" w:hAnsi="Arial" w:cs="Arial"/>
          <w:b/>
          <w:bCs/>
          <w:sz w:val="24"/>
          <w:szCs w:val="24"/>
        </w:rPr>
        <w:tab/>
      </w:r>
      <w:r w:rsidRPr="00F333A9">
        <w:rPr>
          <w:rFonts w:ascii="Arial" w:hAnsi="Arial" w:cs="Arial"/>
          <w:b/>
          <w:bCs/>
          <w:sz w:val="24"/>
          <w:szCs w:val="24"/>
        </w:rPr>
        <w:tab/>
        <w:t xml:space="preserve"> GERMÁN DARÍO GÓEZ VINASCO</w:t>
      </w:r>
    </w:p>
    <w:p w14:paraId="562C75D1" w14:textId="06489A0A" w:rsidR="006A1E88" w:rsidRDefault="00647DF5" w:rsidP="00647DF5">
      <w:pPr>
        <w:suppressAutoHyphens/>
        <w:spacing w:after="0"/>
        <w:jc w:val="both"/>
        <w:rPr>
          <w:rFonts w:ascii="Arial" w:eastAsia="Times New Roman" w:hAnsi="Arial" w:cs="Arial"/>
          <w:bCs/>
          <w:sz w:val="24"/>
          <w:szCs w:val="24"/>
          <w:lang w:val="es-ES_tradnl"/>
        </w:rPr>
      </w:pPr>
      <w:r w:rsidRPr="00F333A9">
        <w:rPr>
          <w:rFonts w:ascii="Arial" w:hAnsi="Arial" w:cs="Arial"/>
          <w:bCs/>
          <w:sz w:val="24"/>
          <w:szCs w:val="24"/>
        </w:rPr>
        <w:t>Magistrada</w:t>
      </w:r>
      <w:r w:rsidRPr="00F333A9">
        <w:rPr>
          <w:rFonts w:ascii="Arial" w:hAnsi="Arial" w:cs="Arial"/>
          <w:bCs/>
          <w:sz w:val="24"/>
          <w:szCs w:val="24"/>
        </w:rPr>
        <w:tab/>
      </w:r>
      <w:r w:rsidRPr="00F333A9">
        <w:rPr>
          <w:rFonts w:ascii="Arial" w:hAnsi="Arial" w:cs="Arial"/>
          <w:bCs/>
          <w:sz w:val="24"/>
          <w:szCs w:val="24"/>
        </w:rPr>
        <w:tab/>
      </w:r>
      <w:r w:rsidRPr="00F333A9">
        <w:rPr>
          <w:rFonts w:ascii="Arial" w:hAnsi="Arial" w:cs="Arial"/>
          <w:bCs/>
          <w:sz w:val="24"/>
          <w:szCs w:val="24"/>
        </w:rPr>
        <w:tab/>
      </w:r>
      <w:r w:rsidRPr="00F333A9">
        <w:rPr>
          <w:rFonts w:ascii="Arial" w:hAnsi="Arial" w:cs="Arial"/>
          <w:bCs/>
          <w:sz w:val="24"/>
          <w:szCs w:val="24"/>
        </w:rPr>
        <w:tab/>
      </w:r>
      <w:r w:rsidRPr="00F333A9">
        <w:rPr>
          <w:rFonts w:ascii="Arial" w:hAnsi="Arial" w:cs="Arial"/>
          <w:bCs/>
          <w:sz w:val="24"/>
          <w:szCs w:val="24"/>
        </w:rPr>
        <w:tab/>
      </w:r>
      <w:r w:rsidRPr="00F333A9">
        <w:rPr>
          <w:rFonts w:ascii="Arial" w:hAnsi="Arial" w:cs="Arial"/>
          <w:bCs/>
          <w:sz w:val="24"/>
          <w:szCs w:val="24"/>
        </w:rPr>
        <w:tab/>
      </w:r>
      <w:r w:rsidRPr="00F333A9">
        <w:rPr>
          <w:rFonts w:ascii="Arial" w:hAnsi="Arial" w:cs="Arial"/>
          <w:b/>
          <w:bCs/>
          <w:sz w:val="24"/>
          <w:szCs w:val="24"/>
        </w:rPr>
        <w:t xml:space="preserve"> </w:t>
      </w:r>
      <w:r w:rsidRPr="00F333A9">
        <w:rPr>
          <w:rFonts w:ascii="Arial" w:eastAsia="Times New Roman" w:hAnsi="Arial" w:cs="Arial"/>
          <w:bCs/>
          <w:sz w:val="24"/>
          <w:szCs w:val="24"/>
          <w:lang w:val="es-ES_tradnl"/>
        </w:rPr>
        <w:t>Magistrado</w:t>
      </w:r>
    </w:p>
    <w:p w14:paraId="2A4A2782" w14:textId="79DA70B4" w:rsidR="00166ED1" w:rsidRDefault="00166ED1">
      <w:pPr>
        <w:spacing w:after="160" w:line="259" w:lineRule="auto"/>
        <w:rPr>
          <w:rFonts w:ascii="Arial" w:hAnsi="Arial" w:cs="Arial"/>
          <w:sz w:val="24"/>
          <w:szCs w:val="24"/>
        </w:rPr>
      </w:pPr>
      <w:r>
        <w:rPr>
          <w:rFonts w:ascii="Arial" w:hAnsi="Arial" w:cs="Arial"/>
          <w:sz w:val="24"/>
          <w:szCs w:val="24"/>
        </w:rPr>
        <w:br w:type="page"/>
      </w:r>
    </w:p>
    <w:p w14:paraId="1C875593" w14:textId="189DF958" w:rsidR="00166ED1" w:rsidRPr="00550605" w:rsidRDefault="00166ED1" w:rsidP="00550605">
      <w:pPr>
        <w:autoSpaceDE w:val="0"/>
        <w:autoSpaceDN w:val="0"/>
        <w:adjustRightInd w:val="0"/>
        <w:spacing w:after="0" w:line="240" w:lineRule="auto"/>
        <w:jc w:val="both"/>
        <w:rPr>
          <w:rFonts w:ascii="Arial" w:eastAsia="Times New Roman" w:hAnsi="Arial" w:cs="Arial"/>
          <w:spacing w:val="2"/>
          <w:sz w:val="20"/>
          <w:szCs w:val="20"/>
          <w:lang w:eastAsia="es-ES"/>
        </w:rPr>
      </w:pPr>
      <w:r w:rsidRPr="00550605">
        <w:rPr>
          <w:rFonts w:ascii="Arial" w:eastAsia="Times New Roman" w:hAnsi="Arial" w:cs="Arial"/>
          <w:bCs/>
          <w:spacing w:val="2"/>
          <w:sz w:val="20"/>
          <w:szCs w:val="20"/>
          <w:lang w:val="es-ES" w:eastAsia="es-ES"/>
        </w:rPr>
        <w:lastRenderedPageBreak/>
        <w:t>Radicación No</w:t>
      </w:r>
      <w:r w:rsidRPr="00550605">
        <w:rPr>
          <w:rFonts w:ascii="Arial" w:eastAsia="Times New Roman" w:hAnsi="Arial" w:cs="Arial"/>
          <w:spacing w:val="2"/>
          <w:sz w:val="20"/>
          <w:szCs w:val="20"/>
          <w:lang w:val="es-ES" w:eastAsia="es-ES"/>
        </w:rPr>
        <w:t>:</w:t>
      </w:r>
      <w:r w:rsidRPr="00550605">
        <w:rPr>
          <w:rFonts w:ascii="Arial" w:eastAsia="Times New Roman" w:hAnsi="Arial" w:cs="Arial"/>
          <w:spacing w:val="2"/>
          <w:sz w:val="20"/>
          <w:szCs w:val="20"/>
          <w:lang w:val="es-ES" w:eastAsia="es-ES"/>
        </w:rPr>
        <w:tab/>
      </w:r>
      <w:r w:rsidRPr="00550605">
        <w:rPr>
          <w:rFonts w:ascii="Arial" w:eastAsia="Times New Roman" w:hAnsi="Arial" w:cs="Arial"/>
          <w:spacing w:val="2"/>
          <w:sz w:val="20"/>
          <w:szCs w:val="20"/>
          <w:lang w:val="es-ES" w:eastAsia="es-ES"/>
        </w:rPr>
        <w:tab/>
      </w:r>
      <w:r w:rsidRPr="00550605">
        <w:rPr>
          <w:rFonts w:ascii="Arial" w:eastAsia="Times New Roman" w:hAnsi="Arial" w:cs="Arial"/>
          <w:spacing w:val="2"/>
          <w:sz w:val="20"/>
          <w:szCs w:val="20"/>
          <w:lang w:eastAsia="es-ES"/>
        </w:rPr>
        <w:t>66001-31-05-004-202</w:t>
      </w:r>
      <w:bookmarkStart w:id="5" w:name="_GoBack"/>
      <w:bookmarkEnd w:id="5"/>
      <w:r w:rsidRPr="00550605">
        <w:rPr>
          <w:rFonts w:ascii="Arial" w:eastAsia="Times New Roman" w:hAnsi="Arial" w:cs="Arial"/>
          <w:spacing w:val="2"/>
          <w:sz w:val="20"/>
          <w:szCs w:val="20"/>
          <w:lang w:eastAsia="es-ES"/>
        </w:rPr>
        <w:t>1-00135-01</w:t>
      </w:r>
    </w:p>
    <w:p w14:paraId="0EEAB774" w14:textId="25A81DF3" w:rsidR="00166ED1" w:rsidRPr="00550605" w:rsidRDefault="00166ED1" w:rsidP="00550605">
      <w:pPr>
        <w:spacing w:after="0" w:line="240" w:lineRule="auto"/>
        <w:jc w:val="both"/>
        <w:rPr>
          <w:rFonts w:ascii="Arial" w:eastAsia="Times New Roman" w:hAnsi="Arial" w:cs="Arial"/>
          <w:lang w:eastAsia="es-ES"/>
        </w:rPr>
      </w:pPr>
      <w:r w:rsidRPr="00550605">
        <w:rPr>
          <w:rFonts w:ascii="Arial" w:eastAsia="Times New Roman" w:hAnsi="Arial" w:cs="Arial"/>
          <w:bCs/>
          <w:spacing w:val="2"/>
          <w:sz w:val="20"/>
          <w:szCs w:val="20"/>
          <w:lang w:val="es-ES" w:eastAsia="es-ES"/>
        </w:rPr>
        <w:t>Demandante</w:t>
      </w:r>
      <w:r w:rsidRPr="00550605">
        <w:rPr>
          <w:rFonts w:ascii="Arial" w:eastAsia="Times New Roman" w:hAnsi="Arial" w:cs="Arial"/>
          <w:spacing w:val="2"/>
          <w:sz w:val="20"/>
          <w:szCs w:val="20"/>
          <w:lang w:val="es-ES" w:eastAsia="es-ES"/>
        </w:rPr>
        <w:t>:</w:t>
      </w:r>
      <w:r w:rsidR="00550605">
        <w:rPr>
          <w:rFonts w:ascii="Arial" w:eastAsia="Times New Roman" w:hAnsi="Arial" w:cs="Arial"/>
          <w:spacing w:val="2"/>
          <w:sz w:val="20"/>
          <w:szCs w:val="20"/>
          <w:lang w:val="es-ES" w:eastAsia="es-ES"/>
        </w:rPr>
        <w:tab/>
      </w:r>
      <w:r w:rsidRPr="00550605">
        <w:rPr>
          <w:rFonts w:ascii="Arial" w:eastAsia="Times New Roman" w:hAnsi="Arial" w:cs="Arial"/>
          <w:spacing w:val="2"/>
          <w:sz w:val="20"/>
          <w:szCs w:val="20"/>
          <w:lang w:val="es-ES" w:eastAsia="es-ES"/>
        </w:rPr>
        <w:tab/>
      </w:r>
      <w:bookmarkStart w:id="6" w:name="_Hlk93916645"/>
      <w:bookmarkStart w:id="7" w:name="_Hlk113290952"/>
      <w:bookmarkEnd w:id="6"/>
      <w:r w:rsidRPr="00550605">
        <w:rPr>
          <w:rFonts w:ascii="Arial" w:eastAsia="Times New Roman" w:hAnsi="Arial" w:cs="Arial"/>
          <w:sz w:val="20"/>
          <w:szCs w:val="20"/>
          <w:lang w:eastAsia="es-ES"/>
        </w:rPr>
        <w:t>Nohora Patricia Valencia Montoya</w:t>
      </w:r>
      <w:bookmarkEnd w:id="7"/>
      <w:r w:rsidRPr="00550605">
        <w:rPr>
          <w:rFonts w:ascii="Arial" w:eastAsia="Times New Roman" w:hAnsi="Arial" w:cs="Arial"/>
          <w:sz w:val="20"/>
          <w:szCs w:val="20"/>
          <w:lang w:eastAsia="es-ES"/>
        </w:rPr>
        <w:t xml:space="preserve"> </w:t>
      </w:r>
    </w:p>
    <w:p w14:paraId="5D8CA8D1" w14:textId="4FF2E9AC" w:rsidR="00166ED1" w:rsidRPr="00550605" w:rsidRDefault="00166ED1" w:rsidP="00550605">
      <w:pPr>
        <w:autoSpaceDE w:val="0"/>
        <w:autoSpaceDN w:val="0"/>
        <w:adjustRightInd w:val="0"/>
        <w:spacing w:after="0" w:line="240" w:lineRule="auto"/>
        <w:jc w:val="both"/>
        <w:rPr>
          <w:rFonts w:ascii="Arial" w:eastAsia="Times New Roman" w:hAnsi="Arial" w:cs="Arial"/>
          <w:spacing w:val="2"/>
          <w:sz w:val="20"/>
          <w:szCs w:val="20"/>
          <w:lang w:eastAsia="es-ES"/>
        </w:rPr>
      </w:pPr>
      <w:r w:rsidRPr="00550605">
        <w:rPr>
          <w:rFonts w:ascii="Arial" w:eastAsia="Times New Roman" w:hAnsi="Arial" w:cs="Arial"/>
          <w:bCs/>
          <w:spacing w:val="2"/>
          <w:sz w:val="20"/>
          <w:szCs w:val="20"/>
          <w:lang w:val="es-ES" w:eastAsia="es-ES"/>
        </w:rPr>
        <w:t>Demandado:</w:t>
      </w:r>
      <w:r w:rsidR="00550605">
        <w:rPr>
          <w:rFonts w:ascii="Arial" w:eastAsia="Times New Roman" w:hAnsi="Arial" w:cs="Arial"/>
          <w:spacing w:val="2"/>
          <w:sz w:val="20"/>
          <w:szCs w:val="20"/>
          <w:lang w:val="es-ES" w:eastAsia="es-ES"/>
        </w:rPr>
        <w:tab/>
      </w:r>
      <w:r w:rsidRPr="00550605">
        <w:rPr>
          <w:rFonts w:ascii="Arial" w:eastAsia="Times New Roman" w:hAnsi="Arial" w:cs="Arial"/>
          <w:spacing w:val="2"/>
          <w:sz w:val="20"/>
          <w:szCs w:val="20"/>
          <w:lang w:val="es-ES" w:eastAsia="es-ES"/>
        </w:rPr>
        <w:tab/>
        <w:t>Colpensiones y otros</w:t>
      </w:r>
      <w:r w:rsidRPr="00550605">
        <w:rPr>
          <w:rFonts w:ascii="Arial" w:eastAsia="Times New Roman" w:hAnsi="Arial" w:cs="Arial"/>
          <w:spacing w:val="2"/>
          <w:sz w:val="20"/>
          <w:szCs w:val="20"/>
          <w:lang w:eastAsia="es-ES"/>
        </w:rPr>
        <w:t> </w:t>
      </w:r>
    </w:p>
    <w:p w14:paraId="7835454B" w14:textId="49730D4A" w:rsidR="00166ED1" w:rsidRPr="00550605" w:rsidRDefault="00166ED1" w:rsidP="00550605">
      <w:pPr>
        <w:pStyle w:val="Textoindependiente"/>
        <w:spacing w:line="240" w:lineRule="auto"/>
        <w:rPr>
          <w:rFonts w:eastAsia="Arial" w:cs="Arial"/>
          <w:sz w:val="18"/>
          <w:szCs w:val="18"/>
        </w:rPr>
      </w:pPr>
      <w:r w:rsidRPr="00550605">
        <w:rPr>
          <w:rFonts w:eastAsia="Arial" w:cs="Arial"/>
          <w:sz w:val="20"/>
          <w:lang w:val="es-ES"/>
        </w:rPr>
        <w:t>Tema:</w:t>
      </w:r>
      <w:r w:rsidR="00550605">
        <w:rPr>
          <w:rFonts w:eastAsia="Arial" w:cs="Arial"/>
          <w:sz w:val="20"/>
          <w:lang w:val="es-ES"/>
        </w:rPr>
        <w:tab/>
      </w:r>
      <w:r w:rsidRPr="00550605">
        <w:rPr>
          <w:rFonts w:eastAsia="Arial" w:cs="Arial"/>
          <w:sz w:val="20"/>
          <w:lang w:val="es-ES"/>
        </w:rPr>
        <w:tab/>
      </w:r>
      <w:r w:rsidR="00550605">
        <w:rPr>
          <w:rFonts w:eastAsia="Arial" w:cs="Arial"/>
          <w:sz w:val="20"/>
          <w:lang w:val="es-ES"/>
        </w:rPr>
        <w:tab/>
      </w:r>
      <w:r w:rsidRPr="00550605">
        <w:rPr>
          <w:rFonts w:eastAsia="Arial" w:cs="Arial"/>
          <w:sz w:val="20"/>
          <w:lang w:val="es-ES"/>
        </w:rPr>
        <w:t>Cumplimiento a exhorto de la Sala de Casación.</w:t>
      </w:r>
    </w:p>
    <w:p w14:paraId="2EB0599D" w14:textId="77777777" w:rsidR="00166ED1" w:rsidRPr="00550605" w:rsidRDefault="00166ED1" w:rsidP="00550605">
      <w:pPr>
        <w:keepNext/>
        <w:spacing w:after="0" w:line="240" w:lineRule="auto"/>
        <w:jc w:val="both"/>
        <w:outlineLvl w:val="2"/>
        <w:rPr>
          <w:rFonts w:ascii="Arial" w:eastAsia="Times New Roman" w:hAnsi="Arial" w:cs="Arial"/>
          <w:sz w:val="24"/>
          <w:szCs w:val="24"/>
          <w:lang w:val="es-ES_tradnl" w:eastAsia="es-ES"/>
        </w:rPr>
      </w:pPr>
    </w:p>
    <w:p w14:paraId="3E6AB02E" w14:textId="77777777" w:rsidR="00166ED1" w:rsidRPr="00550605" w:rsidRDefault="00166ED1" w:rsidP="00550605">
      <w:pPr>
        <w:keepNext/>
        <w:spacing w:after="0" w:line="240" w:lineRule="auto"/>
        <w:jc w:val="both"/>
        <w:outlineLvl w:val="2"/>
        <w:rPr>
          <w:rFonts w:ascii="Arial" w:eastAsia="Times New Roman" w:hAnsi="Arial" w:cs="Arial"/>
          <w:sz w:val="24"/>
          <w:szCs w:val="24"/>
          <w:lang w:val="es-ES_tradnl" w:eastAsia="es-ES"/>
        </w:rPr>
      </w:pPr>
    </w:p>
    <w:p w14:paraId="1DF5ADE1" w14:textId="77777777" w:rsidR="00166ED1" w:rsidRPr="00550605" w:rsidRDefault="00166ED1" w:rsidP="00550605">
      <w:pPr>
        <w:keepNext/>
        <w:spacing w:after="0" w:line="240" w:lineRule="auto"/>
        <w:jc w:val="both"/>
        <w:outlineLvl w:val="2"/>
        <w:rPr>
          <w:rFonts w:ascii="Arial" w:eastAsia="Times New Roman" w:hAnsi="Arial" w:cs="Arial"/>
          <w:sz w:val="24"/>
          <w:szCs w:val="24"/>
          <w:lang w:val="es-ES_tradnl" w:eastAsia="es-ES"/>
        </w:rPr>
      </w:pPr>
    </w:p>
    <w:p w14:paraId="36F74FF2" w14:textId="77777777" w:rsidR="00550605" w:rsidRPr="001A6E61" w:rsidRDefault="00550605" w:rsidP="00550605">
      <w:pPr>
        <w:spacing w:after="0"/>
        <w:jc w:val="center"/>
        <w:rPr>
          <w:rFonts w:ascii="Arial" w:eastAsia="Arial" w:hAnsi="Arial" w:cs="Arial"/>
          <w:color w:val="000000" w:themeColor="text1"/>
          <w:sz w:val="24"/>
          <w:szCs w:val="24"/>
        </w:rPr>
      </w:pPr>
      <w:bookmarkStart w:id="8" w:name="_Hlk116477235"/>
      <w:r w:rsidRPr="001A6E61">
        <w:rPr>
          <w:rFonts w:ascii="Arial" w:eastAsia="Arial" w:hAnsi="Arial" w:cs="Arial"/>
          <w:b/>
          <w:bCs/>
          <w:color w:val="000000" w:themeColor="text1"/>
          <w:sz w:val="24"/>
          <w:szCs w:val="24"/>
          <w:lang w:val="es-ES"/>
        </w:rPr>
        <w:t>TRIBUNAL SUPERIOR DEL DISTRITO JUDICIAL</w:t>
      </w:r>
    </w:p>
    <w:p w14:paraId="48C2B75A" w14:textId="77777777" w:rsidR="00550605" w:rsidRPr="001A6E61" w:rsidRDefault="00550605" w:rsidP="00550605">
      <w:pPr>
        <w:spacing w:after="0"/>
        <w:jc w:val="center"/>
        <w:rPr>
          <w:rFonts w:ascii="Arial" w:eastAsia="Arial" w:hAnsi="Arial" w:cs="Arial"/>
          <w:color w:val="000000" w:themeColor="text1"/>
          <w:sz w:val="24"/>
          <w:szCs w:val="24"/>
        </w:rPr>
      </w:pPr>
    </w:p>
    <w:p w14:paraId="7100D9A0" w14:textId="77777777" w:rsidR="00550605" w:rsidRPr="001A6E61" w:rsidRDefault="00550605" w:rsidP="00550605">
      <w:pPr>
        <w:spacing w:after="0"/>
        <w:jc w:val="center"/>
        <w:rPr>
          <w:rFonts w:ascii="Arial" w:eastAsia="Arial" w:hAnsi="Arial" w:cs="Arial"/>
          <w:color w:val="000000" w:themeColor="text1"/>
          <w:sz w:val="24"/>
          <w:szCs w:val="24"/>
        </w:rPr>
      </w:pPr>
      <w:r w:rsidRPr="001A6E61">
        <w:rPr>
          <w:rFonts w:ascii="Arial" w:eastAsia="Arial" w:hAnsi="Arial" w:cs="Arial"/>
          <w:b/>
          <w:bCs/>
          <w:color w:val="000000" w:themeColor="text1"/>
          <w:sz w:val="24"/>
          <w:szCs w:val="24"/>
        </w:rPr>
        <w:t>SALA LABORAL</w:t>
      </w:r>
    </w:p>
    <w:p w14:paraId="48A9B879" w14:textId="77777777" w:rsidR="00550605" w:rsidRPr="001A6E61" w:rsidRDefault="00550605" w:rsidP="00550605">
      <w:pPr>
        <w:spacing w:after="0"/>
        <w:jc w:val="center"/>
        <w:rPr>
          <w:rFonts w:ascii="Arial" w:eastAsia="Arial" w:hAnsi="Arial" w:cs="Arial"/>
          <w:color w:val="000000" w:themeColor="text1"/>
          <w:sz w:val="24"/>
          <w:szCs w:val="24"/>
        </w:rPr>
      </w:pPr>
    </w:p>
    <w:p w14:paraId="3216E2C8" w14:textId="63A07047" w:rsidR="00550605" w:rsidRPr="005E7EE2" w:rsidRDefault="00550605" w:rsidP="00550605">
      <w:pPr>
        <w:spacing w:after="0"/>
        <w:jc w:val="center"/>
        <w:rPr>
          <w:rFonts w:ascii="Arial" w:eastAsia="Arial" w:hAnsi="Arial" w:cs="Arial"/>
          <w:color w:val="000000" w:themeColor="text1"/>
          <w:sz w:val="24"/>
          <w:szCs w:val="24"/>
        </w:rPr>
      </w:pPr>
      <w:r>
        <w:rPr>
          <w:rFonts w:ascii="Arial" w:eastAsia="Arial" w:hAnsi="Arial" w:cs="Arial"/>
          <w:bCs/>
          <w:color w:val="000000" w:themeColor="text1"/>
          <w:sz w:val="24"/>
          <w:szCs w:val="24"/>
          <w:lang w:val="es-ES"/>
        </w:rPr>
        <w:t xml:space="preserve">Septiembre </w:t>
      </w:r>
      <w:r w:rsidR="000B0346">
        <w:rPr>
          <w:rFonts w:ascii="Arial" w:eastAsia="Arial" w:hAnsi="Arial" w:cs="Arial"/>
          <w:bCs/>
          <w:color w:val="000000" w:themeColor="text1"/>
          <w:sz w:val="24"/>
          <w:szCs w:val="24"/>
          <w:lang w:val="es-ES"/>
        </w:rPr>
        <w:t xml:space="preserve">8 </w:t>
      </w:r>
      <w:r w:rsidRPr="005E7EE2">
        <w:rPr>
          <w:rFonts w:ascii="Arial" w:eastAsia="Arial" w:hAnsi="Arial" w:cs="Arial"/>
          <w:bCs/>
          <w:color w:val="000000" w:themeColor="text1"/>
          <w:sz w:val="24"/>
          <w:szCs w:val="24"/>
          <w:lang w:val="es-ES"/>
        </w:rPr>
        <w:t>de 2022</w:t>
      </w:r>
    </w:p>
    <w:p w14:paraId="3306F0EB" w14:textId="77777777" w:rsidR="00550605" w:rsidRPr="001A6E61" w:rsidRDefault="00550605" w:rsidP="00550605">
      <w:pPr>
        <w:spacing w:after="0"/>
        <w:jc w:val="center"/>
        <w:rPr>
          <w:rFonts w:ascii="Arial" w:eastAsia="Arial" w:hAnsi="Arial" w:cs="Arial"/>
          <w:color w:val="000000" w:themeColor="text1"/>
          <w:sz w:val="24"/>
          <w:szCs w:val="24"/>
        </w:rPr>
      </w:pPr>
    </w:p>
    <w:p w14:paraId="2C552E2E" w14:textId="77777777" w:rsidR="00550605" w:rsidRDefault="00550605" w:rsidP="00550605">
      <w:pPr>
        <w:spacing w:after="0" w:line="240" w:lineRule="auto"/>
        <w:jc w:val="center"/>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 xml:space="preserve">MAGISTRADO: JULIO CÉSAR SALAZAR MUÑOZ </w:t>
      </w:r>
    </w:p>
    <w:p w14:paraId="5AD96723" w14:textId="77777777" w:rsidR="00550605" w:rsidRDefault="00550605" w:rsidP="00550605">
      <w:pPr>
        <w:spacing w:after="0" w:line="240" w:lineRule="auto"/>
        <w:jc w:val="center"/>
        <w:rPr>
          <w:rFonts w:ascii="Arial" w:eastAsia="Times New Roman" w:hAnsi="Arial" w:cs="Arial"/>
          <w:sz w:val="24"/>
          <w:szCs w:val="24"/>
          <w:lang w:val="es-ES_tradnl" w:eastAsia="es-ES"/>
        </w:rPr>
      </w:pPr>
    </w:p>
    <w:p w14:paraId="61568E0B" w14:textId="77777777" w:rsidR="00550605" w:rsidRDefault="00550605" w:rsidP="00550605">
      <w:pPr>
        <w:spacing w:after="0" w:line="240" w:lineRule="auto"/>
        <w:jc w:val="center"/>
        <w:rPr>
          <w:rFonts w:ascii="Arial" w:eastAsia="Times New Roman" w:hAnsi="Arial" w:cs="Arial"/>
          <w:sz w:val="24"/>
          <w:szCs w:val="24"/>
          <w:lang w:val="es-ES_tradnl" w:eastAsia="es-ES"/>
        </w:rPr>
      </w:pPr>
    </w:p>
    <w:p w14:paraId="50941E27" w14:textId="77777777" w:rsidR="00550605" w:rsidRDefault="00550605" w:rsidP="00550605">
      <w:pPr>
        <w:spacing w:after="0" w:line="240" w:lineRule="auto"/>
        <w:jc w:val="center"/>
        <w:rPr>
          <w:rFonts w:ascii="Arial" w:eastAsia="Times New Roman" w:hAnsi="Arial" w:cs="Arial"/>
          <w:sz w:val="24"/>
          <w:szCs w:val="24"/>
          <w:lang w:val="es-ES_tradnl" w:eastAsia="es-ES"/>
        </w:rPr>
      </w:pPr>
    </w:p>
    <w:p w14:paraId="5D55960F" w14:textId="77777777" w:rsidR="00550605" w:rsidRDefault="00550605" w:rsidP="00550605">
      <w:pPr>
        <w:spacing w:after="0" w:line="240" w:lineRule="auto"/>
        <w:jc w:val="center"/>
        <w:rPr>
          <w:rFonts w:ascii="Arial" w:eastAsia="Times New Roman" w:hAnsi="Arial" w:cs="Arial"/>
          <w:b/>
          <w:sz w:val="24"/>
          <w:szCs w:val="24"/>
          <w:u w:val="single"/>
          <w:lang w:val="es-ES_tradnl" w:eastAsia="es-ES"/>
        </w:rPr>
      </w:pPr>
      <w:r>
        <w:rPr>
          <w:rFonts w:ascii="Arial" w:eastAsia="Times New Roman" w:hAnsi="Arial" w:cs="Arial"/>
          <w:b/>
          <w:sz w:val="24"/>
          <w:szCs w:val="24"/>
          <w:u w:val="single"/>
          <w:lang w:val="es-ES_tradnl" w:eastAsia="es-ES"/>
        </w:rPr>
        <w:t>ACLARACIÓN DE VOTO</w:t>
      </w:r>
    </w:p>
    <w:p w14:paraId="376A99C3" w14:textId="77777777" w:rsidR="00550605" w:rsidRDefault="00550605" w:rsidP="00550605">
      <w:pPr>
        <w:spacing w:after="0" w:line="240" w:lineRule="auto"/>
        <w:jc w:val="center"/>
        <w:rPr>
          <w:rFonts w:ascii="Arial" w:eastAsia="Times New Roman" w:hAnsi="Arial" w:cs="Arial"/>
          <w:sz w:val="24"/>
          <w:szCs w:val="24"/>
          <w:u w:val="single"/>
          <w:lang w:val="es-ES_tradnl" w:eastAsia="es-ES"/>
        </w:rPr>
      </w:pPr>
    </w:p>
    <w:p w14:paraId="0F999F4A" w14:textId="77777777" w:rsidR="00550605" w:rsidRDefault="00550605" w:rsidP="00550605">
      <w:pPr>
        <w:spacing w:after="0" w:line="240" w:lineRule="auto"/>
        <w:jc w:val="center"/>
        <w:rPr>
          <w:rFonts w:ascii="Arial" w:eastAsia="Times New Roman" w:hAnsi="Arial" w:cs="Arial"/>
          <w:sz w:val="24"/>
          <w:szCs w:val="24"/>
          <w:u w:val="single"/>
          <w:lang w:val="es-ES_tradnl" w:eastAsia="es-ES"/>
        </w:rPr>
      </w:pPr>
    </w:p>
    <w:p w14:paraId="13809E5F" w14:textId="77777777" w:rsidR="00550605" w:rsidRDefault="00550605" w:rsidP="00550605">
      <w:pPr>
        <w:spacing w:after="0" w:line="240" w:lineRule="auto"/>
        <w:jc w:val="center"/>
        <w:rPr>
          <w:rFonts w:ascii="Arial" w:eastAsia="Times New Roman" w:hAnsi="Arial" w:cs="Arial"/>
          <w:sz w:val="24"/>
          <w:szCs w:val="24"/>
          <w:u w:val="single"/>
          <w:lang w:val="es-ES_tradnl" w:eastAsia="es-ES"/>
        </w:rPr>
      </w:pPr>
    </w:p>
    <w:p w14:paraId="484856BD" w14:textId="77777777" w:rsidR="00550605" w:rsidRDefault="00550605" w:rsidP="00550605">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A pesar de que, según mi leal saber y entender, en la sentencia proferida por esta Sala del Tribunal el 5 de marzo de 2020, en el proceso que contra Colpensiones y Porvenir S.A. adelantó la señora María Inés Espitia Lozano en un proceso de ineficacia del traslado entre regímenes pensionales, en el que se trataban iguales temas jurídicos y probatorios a los que en este asunto se resolvieron, se cumplieron por la Sala mayoritaria a cabalidad con las exigencias que según las Cortes Constitucional y Suprema tienen que llenar los jueces de inferior jerarquía para apartarse de la línea jurisprudencial del órgano de cierre, cuatro de los siete magistrados de la Sala de Casación Laboral de la Corte Suprema de Justicia, esto es, la mayoría de esa célula judicial, decidieron textualmente: “</w:t>
      </w:r>
      <w:r>
        <w:rPr>
          <w:rFonts w:ascii="Arial" w:eastAsia="Times New Roman" w:hAnsi="Arial" w:cs="Arial"/>
          <w:b/>
          <w:sz w:val="24"/>
          <w:szCs w:val="24"/>
          <w:lang w:val="es-ES_tradnl" w:eastAsia="es-ES"/>
        </w:rPr>
        <w:t>EXORTAR</w:t>
      </w:r>
      <w:r>
        <w:rPr>
          <w:rFonts w:ascii="Arial" w:eastAsia="Times New Roman" w:hAnsi="Arial" w:cs="Arial"/>
          <w:sz w:val="24"/>
          <w:szCs w:val="24"/>
          <w:lang w:val="es-ES_tradnl" w:eastAsia="es-ES"/>
        </w:rPr>
        <w:t xml:space="preserve"> (sic) a la </w:t>
      </w:r>
      <w:r>
        <w:rPr>
          <w:rFonts w:ascii="Arial" w:eastAsia="Times New Roman" w:hAnsi="Arial" w:cs="Arial"/>
          <w:b/>
          <w:sz w:val="24"/>
          <w:szCs w:val="24"/>
          <w:lang w:val="es-ES_tradnl" w:eastAsia="es-ES"/>
        </w:rPr>
        <w:t>SALA LABORAL DEL TRIBUNAL SUPERIOR DEL DISTRITO JUDICIAL DE PEREIRA</w:t>
      </w:r>
      <w:r>
        <w:rPr>
          <w:rFonts w:ascii="Arial" w:eastAsia="Times New Roman" w:hAnsi="Arial" w:cs="Arial"/>
          <w:sz w:val="24"/>
          <w:szCs w:val="24"/>
          <w:lang w:val="es-ES_tradnl" w:eastAsia="es-ES"/>
        </w:rPr>
        <w:t xml:space="preserve"> para que en lo sucesivo acate el precedente judicial emanado de esta Corporación”.</w:t>
      </w:r>
    </w:p>
    <w:p w14:paraId="1A345B4B" w14:textId="77777777" w:rsidR="00550605" w:rsidRDefault="00550605" w:rsidP="00550605">
      <w:pPr>
        <w:suppressAutoHyphens/>
        <w:spacing w:after="0"/>
        <w:jc w:val="both"/>
        <w:rPr>
          <w:rFonts w:ascii="Arial" w:eastAsia="Times New Roman" w:hAnsi="Arial" w:cs="Arial"/>
          <w:sz w:val="24"/>
          <w:szCs w:val="24"/>
          <w:lang w:val="es-ES_tradnl" w:eastAsia="es-ES"/>
        </w:rPr>
      </w:pPr>
    </w:p>
    <w:p w14:paraId="659EFC6C" w14:textId="77777777" w:rsidR="00550605" w:rsidRDefault="00550605" w:rsidP="00550605">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Como iguales circunstancias a las narradas previamente ocurrieron en este asunto, bajo tal apremio, no obstante lo dispuesto en los artículos 228 y 230 de la Constitución Nacional, </w:t>
      </w:r>
      <w:r>
        <w:rPr>
          <w:rFonts w:ascii="Arial" w:eastAsia="Times New Roman" w:hAnsi="Arial" w:cs="Arial"/>
          <w:b/>
          <w:sz w:val="24"/>
          <w:szCs w:val="24"/>
          <w:lang w:val="es-ES_tradnl" w:eastAsia="es-ES"/>
        </w:rPr>
        <w:t>no queda otra posibilidad al suscrito que</w:t>
      </w:r>
      <w:r>
        <w:rPr>
          <w:rFonts w:ascii="Arial" w:eastAsia="Times New Roman" w:hAnsi="Arial" w:cs="Arial"/>
          <w:sz w:val="24"/>
          <w:szCs w:val="24"/>
          <w:lang w:val="es-ES_tradnl" w:eastAsia="es-ES"/>
        </w:rPr>
        <w:t xml:space="preserve">, en este y en todos los numerosos y sucesivos asuntos de similares características que se presenten a la Sala para decisión de eventos de ineficacia de traslados entre regímenes pensionales, </w:t>
      </w:r>
      <w:r>
        <w:rPr>
          <w:rFonts w:ascii="Arial" w:eastAsia="Times New Roman" w:hAnsi="Arial" w:cs="Arial"/>
          <w:b/>
          <w:sz w:val="24"/>
          <w:szCs w:val="24"/>
          <w:lang w:val="es-ES_tradnl" w:eastAsia="es-ES"/>
        </w:rPr>
        <w:t>acatar lo resuelto por el superior</w:t>
      </w:r>
      <w:r>
        <w:rPr>
          <w:rFonts w:ascii="Arial" w:eastAsia="Times New Roman" w:hAnsi="Arial" w:cs="Arial"/>
          <w:sz w:val="24"/>
          <w:szCs w:val="24"/>
          <w:lang w:val="es-ES_tradnl" w:eastAsia="es-ES"/>
        </w:rPr>
        <w:t>, en el sentido de proferir la providencia siguiendo la línea jurisprudencial señalada por la mayoría de los integrantes de la Sala de Casación Laboral, a pesar de no representar ésta el criterio jurídico de quien suscribe esta aclaración, mismo que se enmarca en el siguiente:</w:t>
      </w:r>
    </w:p>
    <w:p w14:paraId="1F46B392" w14:textId="77777777" w:rsidR="00550605" w:rsidRDefault="00550605" w:rsidP="00550605">
      <w:pPr>
        <w:suppressAutoHyphens/>
        <w:spacing w:after="0"/>
        <w:jc w:val="both"/>
        <w:rPr>
          <w:rFonts w:ascii="Arial" w:eastAsia="Times New Roman" w:hAnsi="Arial" w:cs="Arial"/>
          <w:sz w:val="24"/>
          <w:szCs w:val="24"/>
          <w:lang w:val="es-ES_tradnl" w:eastAsia="es-ES"/>
        </w:rPr>
      </w:pPr>
    </w:p>
    <w:p w14:paraId="7663B6F0" w14:textId="77777777" w:rsidR="00550605" w:rsidRDefault="00550605" w:rsidP="00550605">
      <w:pPr>
        <w:spacing w:after="0"/>
        <w:jc w:val="center"/>
        <w:rPr>
          <w:rFonts w:ascii="Arial" w:eastAsia="Times New Roman" w:hAnsi="Arial" w:cs="Arial"/>
          <w:b/>
          <w:sz w:val="24"/>
          <w:szCs w:val="24"/>
          <w:lang w:val="es-ES" w:eastAsia="es-ES"/>
        </w:rPr>
      </w:pPr>
      <w:r>
        <w:rPr>
          <w:rFonts w:ascii="Arial" w:eastAsia="Times New Roman" w:hAnsi="Arial" w:cs="Arial"/>
          <w:b/>
          <w:sz w:val="24"/>
          <w:szCs w:val="24"/>
          <w:lang w:val="es-ES" w:eastAsia="es-ES"/>
        </w:rPr>
        <w:t>ANÁLISIS JURÍDICO DE LOS HECHOS DEBATIDOS EN LOS CASOS DE TRASLADOS ENTRE REGÍMENES</w:t>
      </w:r>
    </w:p>
    <w:p w14:paraId="6A6DF94A" w14:textId="77777777" w:rsidR="00550605" w:rsidRDefault="00550605" w:rsidP="00550605">
      <w:pPr>
        <w:spacing w:after="0"/>
        <w:jc w:val="both"/>
        <w:rPr>
          <w:rFonts w:ascii="Arial" w:eastAsia="Times New Roman" w:hAnsi="Arial" w:cs="Arial"/>
          <w:sz w:val="24"/>
          <w:szCs w:val="24"/>
          <w:lang w:val="es-ES" w:eastAsia="es-ES"/>
        </w:rPr>
      </w:pPr>
    </w:p>
    <w:p w14:paraId="18017F80" w14:textId="77777777" w:rsidR="00550605" w:rsidRDefault="00550605" w:rsidP="00550605">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w:t>
      </w:r>
      <w:r>
        <w:rPr>
          <w:rFonts w:ascii="Arial" w:eastAsia="Times New Roman" w:hAnsi="Arial" w:cs="Arial"/>
          <w:sz w:val="24"/>
          <w:szCs w:val="24"/>
          <w:lang w:val="es-ES_tradnl" w:eastAsia="es-ES"/>
        </w:rPr>
        <w:lastRenderedPageBreak/>
        <w:t>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14:paraId="0C850F65" w14:textId="77777777" w:rsidR="00550605" w:rsidRDefault="00550605" w:rsidP="00550605">
      <w:pPr>
        <w:suppressAutoHyphens/>
        <w:spacing w:after="0"/>
        <w:jc w:val="both"/>
        <w:rPr>
          <w:rFonts w:ascii="Arial" w:eastAsia="Times New Roman" w:hAnsi="Arial" w:cs="Arial"/>
          <w:sz w:val="24"/>
          <w:szCs w:val="24"/>
          <w:lang w:val="es-ES_tradnl" w:eastAsia="es-ES"/>
        </w:rPr>
      </w:pPr>
    </w:p>
    <w:p w14:paraId="67AC4A84" w14:textId="77777777" w:rsidR="00550605" w:rsidRDefault="00550605" w:rsidP="00550605">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14:paraId="57B385F7" w14:textId="77777777" w:rsidR="00550605" w:rsidRDefault="00550605" w:rsidP="00550605">
      <w:pPr>
        <w:suppressAutoHyphens/>
        <w:spacing w:after="0"/>
        <w:jc w:val="both"/>
        <w:rPr>
          <w:rFonts w:ascii="Arial" w:eastAsia="Times New Roman" w:hAnsi="Arial" w:cs="Arial"/>
          <w:sz w:val="24"/>
          <w:szCs w:val="24"/>
          <w:lang w:val="es-ES_tradnl" w:eastAsia="es-ES"/>
        </w:rPr>
      </w:pPr>
    </w:p>
    <w:p w14:paraId="1D2730AC" w14:textId="77777777" w:rsidR="00550605" w:rsidRDefault="00550605" w:rsidP="00550605">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Como quiera que esta posición se separa expresamente de la línea actual de la Corte Suprema de Justicia, considero necesario </w:t>
      </w:r>
      <w:r>
        <w:rPr>
          <w:rFonts w:ascii="Arial" w:eastAsia="Times New Roman" w:hAnsi="Arial" w:cs="Arial"/>
          <w:iCs/>
          <w:sz w:val="24"/>
          <w:szCs w:val="24"/>
          <w:lang w:val="es-ES_tradnl" w:eastAsia="es-ES"/>
        </w:rPr>
        <w:t>discurrir sobre los 8 temas jurídicos que a continuación se desarrollan:</w:t>
      </w:r>
    </w:p>
    <w:p w14:paraId="0382E518" w14:textId="77777777" w:rsidR="00550605" w:rsidRDefault="00550605" w:rsidP="00550605">
      <w:pPr>
        <w:suppressAutoHyphens/>
        <w:spacing w:after="0"/>
        <w:jc w:val="both"/>
        <w:rPr>
          <w:rFonts w:ascii="Arial" w:eastAsia="Times New Roman" w:hAnsi="Arial" w:cs="Arial"/>
          <w:sz w:val="24"/>
          <w:szCs w:val="24"/>
          <w:lang w:val="es-ES_tradnl" w:eastAsia="es-ES"/>
        </w:rPr>
      </w:pPr>
    </w:p>
    <w:p w14:paraId="4F9B7C72" w14:textId="77777777" w:rsidR="00550605" w:rsidRDefault="00550605" w:rsidP="00550605">
      <w:pPr>
        <w:numPr>
          <w:ilvl w:val="0"/>
          <w:numId w:val="4"/>
        </w:numPr>
        <w:suppressAutoHyphens/>
        <w:spacing w:after="0" w:line="240" w:lineRule="auto"/>
        <w:ind w:left="426" w:hanging="426"/>
        <w:jc w:val="both"/>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LA JURISPRUDENCIA, LA OBLIGACIÓN DE LOS JUECES DE SEGUIRLA Y LA AUTORIZACIÓN Y FORMA DE APARTARSE DE LA DOCTRINA PROBABLE.</w:t>
      </w:r>
    </w:p>
    <w:p w14:paraId="1B01FA22" w14:textId="77777777" w:rsidR="00550605" w:rsidRDefault="00550605" w:rsidP="00550605">
      <w:pPr>
        <w:suppressAutoHyphens/>
        <w:spacing w:after="0"/>
        <w:jc w:val="both"/>
        <w:rPr>
          <w:rFonts w:ascii="Arial" w:eastAsia="Times New Roman" w:hAnsi="Arial" w:cs="Arial"/>
          <w:sz w:val="24"/>
          <w:szCs w:val="24"/>
          <w:lang w:val="es-ES_tradnl" w:eastAsia="es-ES"/>
        </w:rPr>
      </w:pPr>
    </w:p>
    <w:p w14:paraId="35E5A03A" w14:textId="77777777" w:rsidR="00550605" w:rsidRDefault="00550605" w:rsidP="00550605">
      <w:pPr>
        <w:spacing w:after="0"/>
        <w:ind w:right="51"/>
        <w:jc w:val="both"/>
        <w:rPr>
          <w:rFonts w:ascii="Arial" w:eastAsia="Times New Roman" w:hAnsi="Arial" w:cs="Arial"/>
          <w:sz w:val="24"/>
          <w:szCs w:val="24"/>
          <w:lang w:val="es-ES_tradnl" w:eastAsia="es-ES"/>
        </w:rPr>
      </w:pPr>
      <w:r>
        <w:rPr>
          <w:rFonts w:ascii="Arial" w:eastAsia="Times New Roman" w:hAnsi="Arial" w:cs="Arial"/>
          <w:sz w:val="24"/>
          <w:szCs w:val="24"/>
          <w:lang w:eastAsia="es-ES"/>
        </w:rPr>
        <w:t xml:space="preserve">Como es bien sabido, desde la sentencia 836 de 2001 la Corte Constitucional explicó que tres decisiones emanadas de la Corte Suprema de Justicia como Tribunal de casación constituyen doctrina probable que debe ser seguida por los jueces de inferior jerarquía. No obstante, tanto en esa providencia como en la C-621 de 2015, dejó sentado que en virtud de la autonomía judicial, es posible que, cumpliendo ciertas reglas, los funcionarios judiciales se separen de la línea trazada por la alta corporación. Sobre el tema en la sentencia T-459 de 2017, se concreta con meridiana claridad tal posibilidad, así: </w:t>
      </w:r>
    </w:p>
    <w:p w14:paraId="45409B8D" w14:textId="77777777" w:rsidR="00550605" w:rsidRDefault="00550605" w:rsidP="00550605">
      <w:pPr>
        <w:suppressAutoHyphens/>
        <w:spacing w:after="0"/>
        <w:jc w:val="both"/>
        <w:rPr>
          <w:rFonts w:ascii="Arial" w:eastAsia="Times New Roman" w:hAnsi="Arial" w:cs="Arial"/>
          <w:sz w:val="24"/>
          <w:szCs w:val="24"/>
          <w:lang w:val="es-ES_tradnl" w:eastAsia="es-ES"/>
        </w:rPr>
      </w:pPr>
    </w:p>
    <w:p w14:paraId="5A9C38D4" w14:textId="77777777" w:rsidR="00550605" w:rsidRDefault="00550605" w:rsidP="00550605">
      <w:pPr>
        <w:suppressAutoHyphens/>
        <w:spacing w:after="0" w:line="240" w:lineRule="auto"/>
        <w:ind w:left="426" w:right="420"/>
        <w:jc w:val="both"/>
        <w:rPr>
          <w:rFonts w:ascii="Arial" w:eastAsia="Times New Roman" w:hAnsi="Arial" w:cs="Arial"/>
          <w:szCs w:val="24"/>
          <w:lang w:val="es-ES" w:eastAsia="es-ES"/>
        </w:rPr>
      </w:pPr>
      <w:r>
        <w:rPr>
          <w:rFonts w:ascii="Arial" w:eastAsia="Times New Roman" w:hAnsi="Arial" w:cs="Arial"/>
          <w:szCs w:val="24"/>
          <w:lang w:val="es-ES" w:eastAsia="es-ES"/>
        </w:rPr>
        <w:t>“No obstante, el precedente no constituye una obligatoriedad absoluta, pues en razón del principio de la autonomía judicial, el juez puede apartarse de aquellos, siempre y cuando presente </w:t>
      </w:r>
      <w:r>
        <w:rPr>
          <w:rFonts w:ascii="Arial" w:eastAsia="Times New Roman" w:hAnsi="Arial" w:cs="Arial"/>
          <w:b/>
          <w:bCs/>
          <w:szCs w:val="24"/>
          <w:lang w:val="es-ES" w:eastAsia="es-ES"/>
        </w:rPr>
        <w:t>(i)</w:t>
      </w:r>
      <w:r>
        <w:rPr>
          <w:rFonts w:ascii="Arial" w:eastAsia="Times New Roman" w:hAnsi="Arial" w:cs="Arial"/>
          <w:szCs w:val="24"/>
          <w:lang w:val="es-ES" w:eastAsia="es-ES"/>
        </w:rPr>
        <w:t> de forma explícita las razones por las cuales se separa de aquellos, y </w:t>
      </w:r>
      <w:r>
        <w:rPr>
          <w:rFonts w:ascii="Arial" w:eastAsia="Times New Roman" w:hAnsi="Arial" w:cs="Arial"/>
          <w:b/>
          <w:bCs/>
          <w:szCs w:val="24"/>
          <w:lang w:val="es-ES" w:eastAsia="es-ES"/>
        </w:rPr>
        <w:t>(ii)</w:t>
      </w:r>
      <w:r>
        <w:rPr>
          <w:rFonts w:ascii="Arial" w:eastAsia="Times New Roman" w:hAnsi="Arial" w:cs="Arial"/>
          <w:szCs w:val="24"/>
          <w:lang w:val="es-ES" w:eastAsia="es-ES"/>
        </w:rPr>
        <w:t> demuestre con suficiencia que su interpretación aporta un mejor desarrollo a los derechos y principios constitucionales.</w:t>
      </w:r>
      <w:bookmarkStart w:id="9" w:name="_ftnref33"/>
      <w:r>
        <w:rPr>
          <w:rFonts w:ascii="Arial" w:eastAsia="Times New Roman" w:hAnsi="Arial" w:cs="Arial"/>
          <w:szCs w:val="24"/>
          <w:lang w:val="es-ES" w:eastAsia="es-ES"/>
        </w:rPr>
        <w:t>”</w:t>
      </w:r>
      <w:bookmarkEnd w:id="9"/>
    </w:p>
    <w:p w14:paraId="363CF73B" w14:textId="77777777" w:rsidR="00550605" w:rsidRDefault="00550605" w:rsidP="00550605">
      <w:pPr>
        <w:suppressAutoHyphens/>
        <w:spacing w:after="0" w:line="240" w:lineRule="auto"/>
        <w:ind w:left="426" w:right="420"/>
        <w:jc w:val="both"/>
        <w:rPr>
          <w:rFonts w:ascii="Arial" w:eastAsia="Times New Roman" w:hAnsi="Arial" w:cs="Arial"/>
          <w:szCs w:val="24"/>
          <w:lang w:val="es-ES" w:eastAsia="es-ES"/>
        </w:rPr>
      </w:pPr>
    </w:p>
    <w:p w14:paraId="5BE56095" w14:textId="77777777" w:rsidR="00550605" w:rsidRDefault="00550605" w:rsidP="00550605">
      <w:pPr>
        <w:suppressAutoHyphens/>
        <w:spacing w:after="0" w:line="240" w:lineRule="auto"/>
        <w:ind w:left="426" w:right="420"/>
        <w:jc w:val="both"/>
        <w:rPr>
          <w:rFonts w:ascii="Arial" w:eastAsia="Times New Roman" w:hAnsi="Arial" w:cs="Arial"/>
          <w:szCs w:val="24"/>
          <w:lang w:val="es-ES" w:eastAsia="es-ES"/>
        </w:rPr>
      </w:pPr>
      <w:r>
        <w:rPr>
          <w:rFonts w:ascii="Arial" w:eastAsia="Times New Roman" w:hAnsi="Arial" w:cs="Arial"/>
          <w:szCs w:val="24"/>
          <w:lang w:eastAsia="es-ES"/>
        </w:rPr>
        <w:t xml:space="preserve">En síntesis, el desconocimiento del precedente se configura cuando el funcionario judicial se aparta de las sentencias emitidos por los tribunales de cierre (precedente vertical) o los dictados por ellos mismos (precedente horizontal) al momento de resolver asuntos que presentan una situación fáctica similar a los decididos en aquellas providencias, </w:t>
      </w:r>
      <w:r>
        <w:rPr>
          <w:rFonts w:ascii="Arial" w:eastAsia="Times New Roman" w:hAnsi="Arial" w:cs="Arial"/>
          <w:b/>
          <w:szCs w:val="24"/>
          <w:lang w:eastAsia="es-ES"/>
        </w:rPr>
        <w:t>sin exponer las razones jurídicas que justifique el cambio de jurisprudencia</w:t>
      </w:r>
      <w:r>
        <w:rPr>
          <w:rFonts w:ascii="Arial" w:eastAsia="Times New Roman" w:hAnsi="Arial" w:cs="Arial"/>
          <w:szCs w:val="24"/>
          <w:lang w:eastAsia="es-ES"/>
        </w:rPr>
        <w:t>.” (Negrillas fuera del original)</w:t>
      </w:r>
      <w:r>
        <w:rPr>
          <w:rFonts w:ascii="Arial" w:eastAsia="Times New Roman" w:hAnsi="Arial" w:cs="Arial"/>
          <w:szCs w:val="24"/>
          <w:lang w:val="es-ES" w:eastAsia="es-ES"/>
        </w:rPr>
        <w:t xml:space="preserve"> </w:t>
      </w:r>
    </w:p>
    <w:p w14:paraId="09B71F48" w14:textId="77777777" w:rsidR="00550605" w:rsidRDefault="00550605" w:rsidP="00550605">
      <w:pPr>
        <w:suppressAutoHyphens/>
        <w:spacing w:after="0"/>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w:t>
      </w:r>
    </w:p>
    <w:p w14:paraId="5137B6E4" w14:textId="77777777" w:rsidR="00550605" w:rsidRDefault="00550605" w:rsidP="00550605">
      <w:pPr>
        <w:suppressAutoHyphens/>
        <w:spacing w:after="0"/>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Por lo tanto, como respecto al tema de la ineficacia del traslado entre regímenes la Sala mayoritaria se separa expresamente de la línea actual de la Sala de Casación Laboral de la Corte Suprema de Justicia, se pasa a exponer las razones jurídicas que demuestran con suficiencia la necesidad constitucional y legal de revaluar la procedencia de las declaraciones de ineficacia.</w:t>
      </w:r>
    </w:p>
    <w:p w14:paraId="61702956" w14:textId="77777777" w:rsidR="00550605" w:rsidRDefault="00550605" w:rsidP="00550605">
      <w:pPr>
        <w:suppressAutoHyphens/>
        <w:spacing w:after="0"/>
        <w:jc w:val="both"/>
        <w:rPr>
          <w:rFonts w:ascii="Arial" w:eastAsia="Times New Roman" w:hAnsi="Arial" w:cs="Arial"/>
          <w:b/>
          <w:sz w:val="24"/>
          <w:szCs w:val="24"/>
          <w:lang w:val="es-ES_tradnl" w:eastAsia="es-ES"/>
        </w:rPr>
      </w:pPr>
    </w:p>
    <w:p w14:paraId="26EEA049" w14:textId="77777777" w:rsidR="00550605" w:rsidRDefault="00550605" w:rsidP="00550605">
      <w:pPr>
        <w:numPr>
          <w:ilvl w:val="0"/>
          <w:numId w:val="4"/>
        </w:numPr>
        <w:suppressAutoHyphens/>
        <w:spacing w:after="0" w:line="240" w:lineRule="auto"/>
        <w:ind w:left="567" w:hanging="567"/>
        <w:jc w:val="both"/>
        <w:rPr>
          <w:rFonts w:ascii="Arial" w:eastAsia="Times New Roman" w:hAnsi="Arial" w:cs="Arial"/>
          <w:sz w:val="24"/>
          <w:szCs w:val="24"/>
          <w:lang w:val="es-ES_tradnl" w:eastAsia="es-ES"/>
        </w:rPr>
      </w:pPr>
      <w:r>
        <w:rPr>
          <w:rFonts w:ascii="Arial" w:eastAsia="Times New Roman" w:hAnsi="Arial" w:cs="Arial"/>
          <w:b/>
          <w:sz w:val="24"/>
          <w:szCs w:val="24"/>
          <w:lang w:val="es-ES_tradnl" w:eastAsia="es-ES"/>
        </w:rPr>
        <w:lastRenderedPageBreak/>
        <w:t>LA POSICIÓN ACTUAL DE LA SALA DE CASACIÓN LABORAL RESPECTO AL TEMA DE LA NULIDAD O INEFICACIA DE LOS TRASLADOS ENTRE REGÍMENES PENSIONALES.</w:t>
      </w:r>
    </w:p>
    <w:p w14:paraId="2B87D468" w14:textId="77777777" w:rsidR="00550605" w:rsidRDefault="00550605" w:rsidP="00550605">
      <w:pPr>
        <w:suppressAutoHyphens/>
        <w:spacing w:after="0"/>
        <w:jc w:val="both"/>
        <w:rPr>
          <w:rFonts w:ascii="Arial" w:eastAsia="Times New Roman" w:hAnsi="Arial" w:cs="Arial"/>
          <w:sz w:val="24"/>
          <w:szCs w:val="24"/>
          <w:lang w:val="es-ES_tradnl" w:eastAsia="es-ES"/>
        </w:rPr>
      </w:pPr>
    </w:p>
    <w:p w14:paraId="14EC62FD" w14:textId="77777777" w:rsidR="00550605" w:rsidRDefault="00550605" w:rsidP="00550605">
      <w:pPr>
        <w:suppressAutoHyphens/>
        <w:spacing w:after="0"/>
        <w:jc w:val="both"/>
        <w:rPr>
          <w:rFonts w:ascii="Arial" w:eastAsia="Times New Roman" w:hAnsi="Arial" w:cs="Arial"/>
          <w:iCs/>
          <w:sz w:val="24"/>
          <w:szCs w:val="24"/>
          <w:lang w:val="es-ES_tradnl" w:eastAsia="es-ES"/>
        </w:rPr>
      </w:pPr>
      <w:r>
        <w:rPr>
          <w:rFonts w:ascii="Arial" w:eastAsia="Times New Roman" w:hAnsi="Arial" w:cs="Arial"/>
          <w:sz w:val="24"/>
          <w:szCs w:val="24"/>
          <w:lang w:val="es-ES_tradnl" w:eastAsia="es-ES"/>
        </w:rPr>
        <w:t xml:space="preserve">En acatamiento de lo señalado en las sentencias C-836 de 2001 y C-621 de 2015 desde ya se deja en evidencia que es conocida la jurisprudencia vigente emanada de la </w:t>
      </w:r>
      <w:r>
        <w:rPr>
          <w:rFonts w:ascii="Arial" w:eastAsia="Times New Roman" w:hAnsi="Arial" w:cs="Arial"/>
          <w:iCs/>
          <w:sz w:val="24"/>
          <w:szCs w:val="24"/>
          <w:lang w:val="es-ES_tradnl" w:eastAsia="es-ES"/>
        </w:rPr>
        <w:t>Sala de Casación Laboral contenida en las sentencias SL1421-2019, SL1452-2019, SL1688-2019 y SL1689-2019 que se concreta en los siguientes razonamientos:</w:t>
      </w:r>
    </w:p>
    <w:p w14:paraId="4B9E4925" w14:textId="77777777" w:rsidR="00550605" w:rsidRDefault="00550605" w:rsidP="00550605">
      <w:pPr>
        <w:suppressAutoHyphens/>
        <w:spacing w:after="0"/>
        <w:jc w:val="both"/>
        <w:rPr>
          <w:rFonts w:ascii="Arial" w:eastAsia="Times New Roman" w:hAnsi="Arial" w:cs="Arial"/>
          <w:iCs/>
          <w:sz w:val="24"/>
          <w:szCs w:val="24"/>
          <w:lang w:val="es-ES_tradnl" w:eastAsia="es-ES"/>
        </w:rPr>
      </w:pPr>
    </w:p>
    <w:p w14:paraId="1268E3FD" w14:textId="77777777" w:rsidR="00550605" w:rsidRDefault="00550605" w:rsidP="00550605">
      <w:pPr>
        <w:numPr>
          <w:ilvl w:val="0"/>
          <w:numId w:val="1"/>
        </w:numPr>
        <w:suppressAutoHyphens/>
        <w:spacing w:after="0" w:line="240" w:lineRule="auto"/>
        <w:jc w:val="both"/>
        <w:rPr>
          <w:rFonts w:ascii="Arial" w:eastAsia="Times New Roman" w:hAnsi="Arial" w:cs="Arial"/>
          <w:iCs/>
          <w:sz w:val="24"/>
          <w:szCs w:val="24"/>
          <w:lang w:val="es-ES_tradnl" w:eastAsia="es-ES"/>
        </w:rPr>
      </w:pPr>
      <w:r>
        <w:rPr>
          <w:rFonts w:ascii="Arial" w:eastAsia="Times New Roman" w:hAnsi="Arial" w:cs="Arial"/>
          <w:iCs/>
          <w:sz w:val="24"/>
          <w:szCs w:val="24"/>
          <w:lang w:val="es-ES_tradnl" w:eastAsia="es-ES"/>
        </w:rPr>
        <w:t>En esta clase de acciones no se trata de la nulidad del acto jurídico del traslado sino de la ineficacia del mismo con base en los artículos 13 literal b), 271 y 272 de la ley 100 de 1993, por cuanto se violó por parte de la AFP el deber de información para obtener el traslado de quien estaba afiliado al RPM.  De allí que, tratándose de un tema de ineficacia y no de nulidad, no puede aplicarse la “prescripción” prevista en los términos que se señalan en el artículo 1750 del C.C.</w:t>
      </w:r>
    </w:p>
    <w:p w14:paraId="5CFF28B1" w14:textId="77777777" w:rsidR="00550605" w:rsidRDefault="00550605" w:rsidP="00550605">
      <w:pPr>
        <w:suppressAutoHyphens/>
        <w:spacing w:after="0"/>
        <w:ind w:left="720"/>
        <w:jc w:val="both"/>
        <w:rPr>
          <w:rFonts w:ascii="Arial" w:eastAsia="Times New Roman" w:hAnsi="Arial" w:cs="Arial"/>
          <w:iCs/>
          <w:sz w:val="24"/>
          <w:szCs w:val="24"/>
          <w:lang w:val="es-ES_tradnl" w:eastAsia="es-ES"/>
        </w:rPr>
      </w:pPr>
    </w:p>
    <w:p w14:paraId="43C8E897" w14:textId="77777777" w:rsidR="00550605" w:rsidRDefault="00550605" w:rsidP="00550605">
      <w:pPr>
        <w:numPr>
          <w:ilvl w:val="0"/>
          <w:numId w:val="1"/>
        </w:numPr>
        <w:suppressAutoHyphens/>
        <w:spacing w:after="0" w:line="240" w:lineRule="auto"/>
        <w:jc w:val="both"/>
        <w:rPr>
          <w:rFonts w:ascii="Arial" w:eastAsia="Times New Roman" w:hAnsi="Arial" w:cs="Arial"/>
          <w:i/>
          <w:iCs/>
          <w:sz w:val="24"/>
          <w:szCs w:val="24"/>
          <w:lang w:val="es-ES_tradnl" w:eastAsia="es-ES"/>
        </w:rPr>
      </w:pPr>
      <w:r>
        <w:rPr>
          <w:rFonts w:ascii="Arial" w:eastAsia="Times New Roman" w:hAnsi="Arial" w:cs="Arial"/>
          <w:sz w:val="24"/>
          <w:szCs w:val="24"/>
        </w:rPr>
        <w:t>El deber de información a cargo de las administradoras de fondos de pensiones es un deber que le es exigible desde la creación de estas entidades</w:t>
      </w:r>
      <w:r>
        <w:rPr>
          <w:rFonts w:ascii="Arial" w:eastAsia="Times New Roman" w:hAnsi="Arial" w:cs="Arial"/>
          <w:iCs/>
          <w:sz w:val="24"/>
          <w:szCs w:val="24"/>
          <w:lang w:val="es-ES_tradnl" w:eastAsia="es-ES"/>
        </w:rPr>
        <w:t xml:space="preserve">, básicamente porque </w:t>
      </w:r>
      <w:r>
        <w:rPr>
          <w:rFonts w:ascii="Arial" w:eastAsia="Times New Roman" w:hAnsi="Arial" w:cs="Arial"/>
          <w:i/>
          <w:iCs/>
          <w:sz w:val="24"/>
          <w:szCs w:val="24"/>
          <w:lang w:val="es-ES_tradnl" w:eastAsia="es-ES"/>
        </w:rPr>
        <w:t>“</w:t>
      </w:r>
      <w:r>
        <w:rPr>
          <w:rFonts w:ascii="Arial" w:eastAsia="Times New Roman" w:hAnsi="Arial" w:cs="Arial"/>
          <w:i/>
          <w:szCs w:val="24"/>
        </w:rPr>
        <w:t>las instituciones financieras cuentan con una estructura corporativa especializada, experta en la materia y respaldada en complejos equipos actuariales capaces de conocer los detalles de su servicio, lo que las ubica en una posición de preeminencia frente a los usuarios</w:t>
      </w:r>
      <w:r>
        <w:rPr>
          <w:rFonts w:ascii="Arial" w:eastAsia="Times New Roman" w:hAnsi="Arial" w:cs="Arial"/>
          <w:i/>
          <w:sz w:val="24"/>
          <w:szCs w:val="24"/>
        </w:rPr>
        <w:t xml:space="preserve">”. </w:t>
      </w:r>
      <w:r>
        <w:rPr>
          <w:rFonts w:ascii="Arial" w:eastAsia="Times New Roman" w:hAnsi="Arial" w:cs="Arial"/>
          <w:sz w:val="24"/>
          <w:szCs w:val="24"/>
        </w:rPr>
        <w:t>Deber cuyo nivel de exigencia se elevó con la expedición</w:t>
      </w:r>
      <w:r>
        <w:rPr>
          <w:rFonts w:ascii="Arial" w:eastAsia="Times New Roman" w:hAnsi="Arial" w:cs="Arial"/>
          <w:sz w:val="24"/>
          <w:szCs w:val="24"/>
          <w:lang w:val="es-ES_tradnl"/>
        </w:rPr>
        <w:t xml:space="preserve"> de la Ley 1328 de 2009 y el Decreto 2241 de 2010, en la medida que </w:t>
      </w:r>
      <w:r>
        <w:rPr>
          <w:rFonts w:ascii="Arial" w:eastAsia="Times New Roman" w:hAnsi="Arial" w:cs="Arial"/>
          <w:i/>
          <w:sz w:val="24"/>
          <w:szCs w:val="24"/>
        </w:rPr>
        <w:t>“</w:t>
      </w:r>
      <w:r>
        <w:rPr>
          <w:rFonts w:ascii="Arial" w:eastAsia="Times New Roman" w:hAnsi="Arial" w:cs="Arial"/>
          <w:i/>
          <w:szCs w:val="24"/>
        </w:rPr>
        <w:t>ya no basta con dar a conocer con claridad las distintas opciones de mercado, con sus características, condiciones, riesgos y consecuencias, sino que, adicionalmente, implica un mandato de dar asesoría y buen consejo</w:t>
      </w:r>
      <w:r>
        <w:rPr>
          <w:rFonts w:ascii="Arial" w:eastAsia="Times New Roman" w:hAnsi="Arial" w:cs="Arial"/>
          <w:i/>
          <w:sz w:val="24"/>
          <w:szCs w:val="24"/>
        </w:rPr>
        <w:t xml:space="preserve">”, </w:t>
      </w:r>
      <w:r>
        <w:rPr>
          <w:rFonts w:ascii="Arial" w:eastAsia="Times New Roman" w:hAnsi="Arial" w:cs="Arial"/>
          <w:sz w:val="24"/>
          <w:szCs w:val="24"/>
        </w:rPr>
        <w:t>llegando incluso</w:t>
      </w:r>
      <w:r>
        <w:rPr>
          <w:rFonts w:ascii="Arial" w:eastAsia="Times New Roman" w:hAnsi="Arial" w:cs="Arial"/>
          <w:iCs/>
          <w:sz w:val="24"/>
          <w:szCs w:val="24"/>
          <w:lang w:val="es-ES_tradnl" w:eastAsia="es-ES"/>
        </w:rPr>
        <w:t xml:space="preserve"> a la exigencia de la doble asesoría prevista en </w:t>
      </w:r>
      <w:r>
        <w:rPr>
          <w:rFonts w:ascii="Arial" w:eastAsia="Times New Roman" w:hAnsi="Arial" w:cs="Arial"/>
          <w:sz w:val="24"/>
          <w:szCs w:val="24"/>
          <w:lang w:val="es-ES_tradnl"/>
        </w:rPr>
        <w:t xml:space="preserve">la Ley 1748 de 2014, el Decreto 2071 de 2015 y la Circular Externa </w:t>
      </w:r>
      <w:proofErr w:type="spellStart"/>
      <w:r>
        <w:rPr>
          <w:rFonts w:ascii="Arial" w:eastAsia="Times New Roman" w:hAnsi="Arial" w:cs="Arial"/>
          <w:sz w:val="24"/>
          <w:szCs w:val="24"/>
          <w:lang w:val="es-ES_tradnl"/>
        </w:rPr>
        <w:t>n.°</w:t>
      </w:r>
      <w:proofErr w:type="spellEnd"/>
      <w:r>
        <w:rPr>
          <w:rFonts w:ascii="Arial" w:eastAsia="Times New Roman" w:hAnsi="Arial" w:cs="Arial"/>
          <w:sz w:val="24"/>
          <w:szCs w:val="24"/>
          <w:lang w:val="es-ES_tradnl"/>
        </w:rPr>
        <w:t xml:space="preserve"> 016 de 2016.</w:t>
      </w:r>
      <w:r>
        <w:rPr>
          <w:rFonts w:ascii="Arial" w:eastAsia="Times New Roman" w:hAnsi="Arial" w:cs="Arial"/>
          <w:i/>
          <w:iCs/>
          <w:sz w:val="24"/>
          <w:szCs w:val="24"/>
          <w:lang w:val="es-ES_tradnl" w:eastAsia="es-ES"/>
        </w:rPr>
        <w:t xml:space="preserve"> </w:t>
      </w:r>
    </w:p>
    <w:p w14:paraId="0D8FBDFA" w14:textId="77777777" w:rsidR="00550605" w:rsidRDefault="00550605" w:rsidP="00550605">
      <w:pPr>
        <w:suppressAutoHyphens/>
        <w:spacing w:after="0"/>
        <w:jc w:val="both"/>
        <w:rPr>
          <w:rFonts w:ascii="Arial" w:eastAsia="Times New Roman" w:hAnsi="Arial" w:cs="Arial"/>
          <w:i/>
          <w:iCs/>
          <w:sz w:val="24"/>
          <w:szCs w:val="24"/>
          <w:lang w:val="es-ES_tradnl" w:eastAsia="es-ES"/>
        </w:rPr>
      </w:pPr>
    </w:p>
    <w:p w14:paraId="5E77E07B" w14:textId="77777777" w:rsidR="00550605" w:rsidRDefault="00550605" w:rsidP="00550605">
      <w:pPr>
        <w:numPr>
          <w:ilvl w:val="0"/>
          <w:numId w:val="1"/>
        </w:numPr>
        <w:suppressAutoHyphens/>
        <w:spacing w:after="0" w:line="240" w:lineRule="auto"/>
        <w:jc w:val="both"/>
        <w:rPr>
          <w:rFonts w:ascii="Arial" w:eastAsia="Times New Roman" w:hAnsi="Arial" w:cs="Arial"/>
          <w:i/>
          <w:iCs/>
          <w:sz w:val="24"/>
          <w:szCs w:val="24"/>
          <w:lang w:val="es-ES_tradnl" w:eastAsia="es-ES"/>
        </w:rPr>
      </w:pPr>
      <w:r>
        <w:rPr>
          <w:rFonts w:ascii="Arial" w:eastAsia="Times New Roman" w:hAnsi="Arial" w:cs="Arial"/>
          <w:sz w:val="24"/>
          <w:szCs w:val="24"/>
        </w:rPr>
        <w:t>El simple consentimiento vertido en el formulario de afiliación es insuficiente para darle eficacia al acto del traslado, pues ello solo no da cuenta de que haya sido, como se requiere en estos eventos, un “consentimiento informado”.</w:t>
      </w:r>
    </w:p>
    <w:p w14:paraId="37EBC585" w14:textId="77777777" w:rsidR="00550605" w:rsidRDefault="00550605" w:rsidP="00550605">
      <w:pPr>
        <w:suppressAutoHyphens/>
        <w:spacing w:after="0"/>
        <w:jc w:val="both"/>
        <w:rPr>
          <w:rFonts w:ascii="Arial" w:eastAsia="Times New Roman" w:hAnsi="Arial" w:cs="Arial"/>
          <w:i/>
          <w:iCs/>
          <w:sz w:val="24"/>
          <w:szCs w:val="24"/>
          <w:lang w:val="es-ES_tradnl" w:eastAsia="es-ES"/>
        </w:rPr>
      </w:pPr>
    </w:p>
    <w:p w14:paraId="6B055C4D" w14:textId="77777777" w:rsidR="00550605" w:rsidRDefault="00550605" w:rsidP="00550605">
      <w:pPr>
        <w:numPr>
          <w:ilvl w:val="0"/>
          <w:numId w:val="1"/>
        </w:numPr>
        <w:suppressAutoHyphens/>
        <w:spacing w:after="0" w:line="240" w:lineRule="auto"/>
        <w:jc w:val="both"/>
        <w:rPr>
          <w:rFonts w:ascii="Arial" w:eastAsia="Times New Roman" w:hAnsi="Arial" w:cs="Arial"/>
          <w:i/>
          <w:iCs/>
          <w:sz w:val="24"/>
          <w:szCs w:val="24"/>
          <w:lang w:val="es-ES_tradnl" w:eastAsia="es-ES"/>
        </w:rPr>
      </w:pPr>
      <w:r>
        <w:rPr>
          <w:rFonts w:ascii="Arial" w:eastAsia="Times New Roman" w:hAnsi="Arial" w:cs="Arial"/>
          <w:sz w:val="24"/>
          <w:szCs w:val="24"/>
        </w:rPr>
        <w:t xml:space="preserve">Cuando el afiliado alega que no recibió la información debida al momento de afiliarse, como ello corresponde a un supuesto negativo que no puede demostrarse materialmente por quien lo invoca, la carga de la prueba de que si se brindó la información que correspondía está a cargo de la AFP. </w:t>
      </w:r>
    </w:p>
    <w:p w14:paraId="47B2DFC5" w14:textId="77777777" w:rsidR="00550605" w:rsidRDefault="00550605" w:rsidP="00550605">
      <w:pPr>
        <w:suppressAutoHyphens/>
        <w:spacing w:after="0"/>
        <w:jc w:val="both"/>
        <w:rPr>
          <w:rFonts w:ascii="Arial" w:eastAsia="Times New Roman" w:hAnsi="Arial" w:cs="Arial"/>
          <w:i/>
          <w:iCs/>
          <w:sz w:val="24"/>
          <w:szCs w:val="24"/>
          <w:lang w:val="es-ES_tradnl" w:eastAsia="es-ES"/>
        </w:rPr>
      </w:pPr>
    </w:p>
    <w:p w14:paraId="343F74B0" w14:textId="77777777" w:rsidR="00550605" w:rsidRDefault="00550605" w:rsidP="00550605">
      <w:pPr>
        <w:numPr>
          <w:ilvl w:val="0"/>
          <w:numId w:val="1"/>
        </w:numPr>
        <w:suppressAutoHyphens/>
        <w:spacing w:after="0" w:line="240" w:lineRule="auto"/>
        <w:jc w:val="both"/>
        <w:rPr>
          <w:rFonts w:ascii="Arial" w:hAnsi="Arial" w:cs="Arial"/>
          <w:sz w:val="24"/>
          <w:szCs w:val="24"/>
          <w:lang w:val="es-ES"/>
        </w:rPr>
      </w:pPr>
      <w:r>
        <w:rPr>
          <w:rFonts w:ascii="Arial" w:eastAsia="Times New Roman" w:hAnsi="Arial" w:cs="Arial"/>
          <w:sz w:val="24"/>
          <w:szCs w:val="24"/>
        </w:rPr>
        <w:t xml:space="preserve">Acreditada la falta de consentimiento informado corresponde declarar la ineficacia del traslado y como consecuencia de ello </w:t>
      </w:r>
      <w:r>
        <w:rPr>
          <w:rFonts w:ascii="Arial" w:eastAsia="Times New Roman" w:hAnsi="Arial" w:cs="Arial"/>
          <w:sz w:val="24"/>
          <w:szCs w:val="24"/>
          <w:lang w:val="es-ES"/>
        </w:rPr>
        <w:t xml:space="preserve">entonces, para efectos de la concreción de los derechos pensionales reclamados, se debe imponer la obligación de la AFP de trasladar a Colpensiones </w:t>
      </w:r>
      <w:r>
        <w:rPr>
          <w:rFonts w:ascii="Arial" w:eastAsia="Times New Roman" w:hAnsi="Arial" w:cs="Arial"/>
          <w:sz w:val="24"/>
          <w:szCs w:val="24"/>
        </w:rPr>
        <w:t>los valores correspondientes a las cotizaciones, rendimientos financieros y gastos de administración, pertenecientes a la cuenta de quien demanda</w:t>
      </w:r>
      <w:r>
        <w:rPr>
          <w:rFonts w:ascii="Arial" w:eastAsia="Times New Roman" w:hAnsi="Arial" w:cs="Arial"/>
          <w:color w:val="000000"/>
          <w:sz w:val="24"/>
          <w:szCs w:val="24"/>
        </w:rPr>
        <w:t xml:space="preserve"> </w:t>
      </w:r>
      <w:r>
        <w:rPr>
          <w:rFonts w:ascii="Arial" w:eastAsia="Times New Roman" w:hAnsi="Arial" w:cs="Arial"/>
          <w:sz w:val="24"/>
          <w:szCs w:val="24"/>
          <w:lang w:val="es-ES"/>
        </w:rPr>
        <w:t>para que sea esta entidad la que proceda a reconocer la pensión con base en las disposiciones que guían el RPM.</w:t>
      </w:r>
    </w:p>
    <w:p w14:paraId="016C61E7" w14:textId="77777777" w:rsidR="00550605" w:rsidRDefault="00550605" w:rsidP="00550605">
      <w:pPr>
        <w:suppressAutoHyphens/>
        <w:spacing w:after="0"/>
        <w:jc w:val="both"/>
        <w:rPr>
          <w:rFonts w:ascii="Arial" w:eastAsia="Times New Roman" w:hAnsi="Arial" w:cs="Arial"/>
          <w:sz w:val="24"/>
          <w:szCs w:val="24"/>
          <w:lang w:val="es-ES" w:eastAsia="es-ES"/>
        </w:rPr>
      </w:pPr>
    </w:p>
    <w:p w14:paraId="35F485DA" w14:textId="77777777" w:rsidR="00550605" w:rsidRDefault="00550605" w:rsidP="00550605">
      <w:pPr>
        <w:numPr>
          <w:ilvl w:val="0"/>
          <w:numId w:val="4"/>
        </w:numPr>
        <w:suppressAutoHyphens/>
        <w:spacing w:after="0" w:line="240" w:lineRule="auto"/>
        <w:ind w:left="567" w:hanging="567"/>
        <w:jc w:val="both"/>
        <w:rPr>
          <w:rFonts w:ascii="Arial" w:eastAsia="Times New Roman" w:hAnsi="Arial" w:cs="Arial"/>
          <w:b/>
          <w:sz w:val="24"/>
          <w:szCs w:val="24"/>
          <w:lang w:val="es-ES" w:eastAsia="es-ES"/>
        </w:rPr>
      </w:pPr>
      <w:r>
        <w:rPr>
          <w:rFonts w:ascii="Arial" w:eastAsia="Times New Roman" w:hAnsi="Arial" w:cs="Arial"/>
          <w:b/>
          <w:sz w:val="24"/>
          <w:szCs w:val="24"/>
          <w:lang w:val="es-ES" w:eastAsia="es-ES"/>
        </w:rPr>
        <w:t>CONTENIDO DE LOS ARTÍCULOS 13 LITERAL b) y 271 DE LA LEY 100 DE 1993</w:t>
      </w:r>
    </w:p>
    <w:p w14:paraId="00BFD91D" w14:textId="77777777" w:rsidR="00550605" w:rsidRDefault="00550605" w:rsidP="00550605">
      <w:pPr>
        <w:suppressAutoHyphens/>
        <w:spacing w:after="0"/>
        <w:jc w:val="both"/>
        <w:rPr>
          <w:rFonts w:ascii="Arial" w:eastAsia="Times New Roman" w:hAnsi="Arial" w:cs="Arial"/>
          <w:b/>
          <w:sz w:val="24"/>
          <w:szCs w:val="24"/>
          <w:lang w:val="es-ES" w:eastAsia="es-ES"/>
        </w:rPr>
      </w:pPr>
    </w:p>
    <w:p w14:paraId="5AF8CF1A" w14:textId="77777777" w:rsidR="00550605" w:rsidRDefault="00550605" w:rsidP="00550605">
      <w:pPr>
        <w:suppressAutoHyphens/>
        <w:spacing w:after="0"/>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De conformidad con el literal b) del artículo 13 de la ley 100 de 199</w:t>
      </w:r>
      <w:r>
        <w:rPr>
          <w:rFonts w:ascii="Arial" w:eastAsia="Times New Roman" w:hAnsi="Arial" w:cs="Arial"/>
          <w:b/>
          <w:sz w:val="24"/>
          <w:szCs w:val="24"/>
          <w:lang w:val="es-ES" w:eastAsia="es-ES"/>
        </w:rPr>
        <w:t xml:space="preserve">3, </w:t>
      </w:r>
      <w:r>
        <w:rPr>
          <w:rFonts w:ascii="Arial" w:eastAsia="Times New Roman" w:hAnsi="Arial" w:cs="Arial"/>
          <w:sz w:val="24"/>
          <w:szCs w:val="24"/>
          <w:lang w:val="es-ES" w:eastAsia="es-ES"/>
        </w:rPr>
        <w:t xml:space="preserve">la selección de cualquiera de los regímenes que conforma el sistema general de pensiones es libre y voluntaria, por lo que, si un empleador o alguna persona natural o jurídica desconoce </w:t>
      </w:r>
      <w:r>
        <w:rPr>
          <w:rFonts w:ascii="Arial" w:eastAsia="Times New Roman" w:hAnsi="Arial" w:cs="Arial"/>
          <w:sz w:val="24"/>
          <w:szCs w:val="24"/>
          <w:lang w:val="es-ES" w:eastAsia="es-ES"/>
        </w:rPr>
        <w:lastRenderedPageBreak/>
        <w:t>ese derecho operan las sanciones de que trata el inciso 1º del artículo 271 ibídem, del que se extrae lo siguiente:</w:t>
      </w:r>
    </w:p>
    <w:p w14:paraId="162E00AD" w14:textId="77777777" w:rsidR="00550605" w:rsidRDefault="00550605" w:rsidP="00550605">
      <w:pPr>
        <w:suppressAutoHyphens/>
        <w:spacing w:after="0"/>
        <w:jc w:val="both"/>
        <w:rPr>
          <w:rFonts w:ascii="Arial" w:eastAsia="Times New Roman" w:hAnsi="Arial" w:cs="Arial"/>
          <w:sz w:val="24"/>
          <w:szCs w:val="24"/>
          <w:lang w:val="es-ES" w:eastAsia="es-ES"/>
        </w:rPr>
      </w:pPr>
    </w:p>
    <w:p w14:paraId="7DDC9ED2" w14:textId="77777777" w:rsidR="00550605" w:rsidRDefault="00550605" w:rsidP="00550605">
      <w:pPr>
        <w:numPr>
          <w:ilvl w:val="0"/>
          <w:numId w:val="5"/>
        </w:numPr>
        <w:suppressAutoHyphens/>
        <w:spacing w:after="0" w:line="240" w:lineRule="auto"/>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La conducta sancionable consiste en impedir o atentar “en cualquier forma contra el derecho del trabajador a su afiliación y selección de organismos del e instituciones del sistema de seguridad social integral”</w:t>
      </w:r>
    </w:p>
    <w:p w14:paraId="13C5E46A" w14:textId="77777777" w:rsidR="00550605" w:rsidRDefault="00550605" w:rsidP="00550605">
      <w:pPr>
        <w:suppressAutoHyphens/>
        <w:spacing w:after="0"/>
        <w:ind w:left="360"/>
        <w:jc w:val="both"/>
        <w:rPr>
          <w:rFonts w:ascii="Arial" w:eastAsia="Times New Roman" w:hAnsi="Arial" w:cs="Arial"/>
          <w:sz w:val="24"/>
          <w:szCs w:val="24"/>
          <w:lang w:val="es-ES_tradnl" w:eastAsia="es-ES"/>
        </w:rPr>
      </w:pPr>
    </w:p>
    <w:p w14:paraId="29D86F61" w14:textId="77777777" w:rsidR="00550605" w:rsidRDefault="00550605" w:rsidP="00550605">
      <w:pPr>
        <w:numPr>
          <w:ilvl w:val="0"/>
          <w:numId w:val="5"/>
        </w:numPr>
        <w:suppressAutoHyphens/>
        <w:spacing w:after="0" w:line="240" w:lineRule="auto"/>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El sujeto activo de la conducta es el empleador o cualquier persona natural o jurídica que impida o atente contra la libre afiliación o selección de organismos del sistema de seguridad social.</w:t>
      </w:r>
    </w:p>
    <w:p w14:paraId="6F35B0E8" w14:textId="77777777" w:rsidR="00550605" w:rsidRDefault="00550605" w:rsidP="00550605">
      <w:pPr>
        <w:suppressAutoHyphens/>
        <w:spacing w:after="0"/>
        <w:ind w:left="360"/>
        <w:jc w:val="both"/>
        <w:rPr>
          <w:rFonts w:ascii="Arial" w:eastAsia="Times New Roman" w:hAnsi="Arial" w:cs="Arial"/>
          <w:b/>
          <w:bCs/>
          <w:sz w:val="24"/>
          <w:szCs w:val="24"/>
          <w:lang w:val="es-ES" w:eastAsia="es-ES"/>
        </w:rPr>
      </w:pPr>
    </w:p>
    <w:p w14:paraId="79D097DC" w14:textId="77777777" w:rsidR="00550605" w:rsidRDefault="00550605" w:rsidP="00550605">
      <w:pPr>
        <w:numPr>
          <w:ilvl w:val="0"/>
          <w:numId w:val="5"/>
        </w:numPr>
        <w:suppressAutoHyphens/>
        <w:spacing w:after="0" w:line="240" w:lineRule="auto"/>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La sanción es una multa por un valor entre uno y 50 SMLMV.</w:t>
      </w:r>
    </w:p>
    <w:p w14:paraId="525EBC32" w14:textId="77777777" w:rsidR="00550605" w:rsidRDefault="00550605" w:rsidP="00550605">
      <w:pPr>
        <w:suppressAutoHyphens/>
        <w:spacing w:after="0"/>
        <w:ind w:left="360"/>
        <w:jc w:val="both"/>
        <w:rPr>
          <w:rFonts w:ascii="Arial" w:eastAsia="Times New Roman" w:hAnsi="Arial" w:cs="Arial"/>
          <w:b/>
          <w:bCs/>
          <w:sz w:val="24"/>
          <w:szCs w:val="24"/>
          <w:lang w:val="es-ES" w:eastAsia="es-ES"/>
        </w:rPr>
      </w:pPr>
    </w:p>
    <w:p w14:paraId="1766ABF3" w14:textId="77777777" w:rsidR="00550605" w:rsidRDefault="00550605" w:rsidP="00550605">
      <w:pPr>
        <w:numPr>
          <w:ilvl w:val="0"/>
          <w:numId w:val="5"/>
        </w:numPr>
        <w:suppressAutoHyphens/>
        <w:spacing w:after="0" w:line="240" w:lineRule="auto"/>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El funcionario competente para imponerla es el Ministerio del Trabajo y Seguridad Social o el Ministerio de Salud.</w:t>
      </w:r>
    </w:p>
    <w:p w14:paraId="58DF3E53" w14:textId="77777777" w:rsidR="00550605" w:rsidRDefault="00550605" w:rsidP="00550605">
      <w:pPr>
        <w:suppressAutoHyphens/>
        <w:spacing w:after="0"/>
        <w:ind w:left="360"/>
        <w:jc w:val="both"/>
        <w:rPr>
          <w:rFonts w:ascii="Arial" w:eastAsia="Times New Roman" w:hAnsi="Arial" w:cs="Arial"/>
          <w:b/>
          <w:bCs/>
          <w:sz w:val="24"/>
          <w:szCs w:val="24"/>
          <w:lang w:val="es-ES" w:eastAsia="es-ES"/>
        </w:rPr>
      </w:pPr>
    </w:p>
    <w:p w14:paraId="0766E713" w14:textId="77777777" w:rsidR="00550605" w:rsidRDefault="00550605" w:rsidP="00550605">
      <w:pPr>
        <w:numPr>
          <w:ilvl w:val="0"/>
          <w:numId w:val="5"/>
        </w:numPr>
        <w:suppressAutoHyphens/>
        <w:spacing w:after="0" w:line="240" w:lineRule="auto"/>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Una vez impuesta la sanción por el funcionario competente la afiliación respectiva podrá realizarse nuevamente en forma libre y espontánea.</w:t>
      </w:r>
    </w:p>
    <w:p w14:paraId="11BB6D1E" w14:textId="77777777" w:rsidR="00550605" w:rsidRDefault="00550605" w:rsidP="00550605">
      <w:pPr>
        <w:suppressAutoHyphens/>
        <w:spacing w:after="0"/>
        <w:jc w:val="both"/>
        <w:rPr>
          <w:rFonts w:ascii="Arial" w:eastAsia="Times New Roman" w:hAnsi="Arial" w:cs="Arial"/>
          <w:sz w:val="24"/>
          <w:szCs w:val="24"/>
          <w:lang w:val="es-ES" w:eastAsia="es-ES"/>
        </w:rPr>
      </w:pPr>
    </w:p>
    <w:p w14:paraId="5E55C7A0" w14:textId="77777777" w:rsidR="00550605" w:rsidRDefault="00550605" w:rsidP="00550605">
      <w:pPr>
        <w:suppressAutoHyphens/>
        <w:spacing w:after="0"/>
        <w:jc w:val="both"/>
        <w:rPr>
          <w:rFonts w:ascii="Arial" w:eastAsia="Times New Roman" w:hAnsi="Arial" w:cs="Arial"/>
          <w:sz w:val="24"/>
          <w:szCs w:val="24"/>
          <w:lang w:val="es-ES" w:eastAsia="es-ES"/>
        </w:rPr>
      </w:pPr>
    </w:p>
    <w:p w14:paraId="1BD83A04" w14:textId="77777777" w:rsidR="00550605" w:rsidRDefault="00550605" w:rsidP="00550605">
      <w:pPr>
        <w:numPr>
          <w:ilvl w:val="0"/>
          <w:numId w:val="4"/>
        </w:numPr>
        <w:suppressAutoHyphens/>
        <w:spacing w:after="0" w:line="240" w:lineRule="auto"/>
        <w:ind w:left="426" w:hanging="426"/>
        <w:jc w:val="both"/>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OBSERVACIONES SOBRE EL CONTENIDO DEL ARTÍCULO 271 DE LA LEY 100 DE 1993 Y LA APLICACIÓN QUE VIENE DÁNDOLE LA CORTE SUPREMA.</w:t>
      </w:r>
    </w:p>
    <w:p w14:paraId="51366CB7" w14:textId="77777777" w:rsidR="00550605" w:rsidRDefault="00550605" w:rsidP="00550605">
      <w:pPr>
        <w:suppressAutoHyphens/>
        <w:spacing w:after="0"/>
        <w:jc w:val="both"/>
        <w:rPr>
          <w:rFonts w:ascii="Arial" w:eastAsia="Times New Roman" w:hAnsi="Arial" w:cs="Arial"/>
          <w:sz w:val="24"/>
          <w:szCs w:val="24"/>
          <w:lang w:val="es-ES_tradnl" w:eastAsia="es-ES"/>
        </w:rPr>
      </w:pPr>
    </w:p>
    <w:p w14:paraId="2FF58A57" w14:textId="77777777" w:rsidR="00550605" w:rsidRDefault="00550605" w:rsidP="00550605">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Obviando la regla de interpretación prevista en el artículo 31 del Código Civil que determina que “Lo favorable u odioso de una disposición no se tomará en cuenta para ampliar o restringir su interpretación” y de la cual, en casación, desde 14 de diciembre de 1898 se viene repitiendo que</w:t>
      </w:r>
      <w:r>
        <w:rPr>
          <w:rFonts w:ascii="Arial" w:eastAsia="Times New Roman" w:hAnsi="Arial" w:cs="Arial"/>
          <w:b/>
          <w:sz w:val="24"/>
          <w:szCs w:val="24"/>
          <w:lang w:val="es-ES_tradnl" w:eastAsia="es-ES"/>
        </w:rPr>
        <w:t xml:space="preserve"> “En la interpretación de leyes prohibitivas no deben buscarse analogías o razones para hacerlas extensivas a casos no comprendidos claramente en la prohibición”, t</w:t>
      </w:r>
      <w:r>
        <w:rPr>
          <w:rFonts w:ascii="Arial" w:eastAsia="Times New Roman" w:hAnsi="Arial" w:cs="Arial"/>
          <w:sz w:val="24"/>
          <w:szCs w:val="24"/>
          <w:lang w:val="es-ES_tradnl" w:eastAsia="es-ES"/>
        </w:rPr>
        <w:t xml:space="preserve">oda la línea argumentativa de la actual posición de la Corte Suprema de Justicia, para sostener la ineficacia de los traslados entre regímenes, parte del hecho de considerar que las AFP privadas incurrieron en las conductas generantes de la sanción prevista en el artículo 271 de la ley 100 de 1993, sin percatarse que desde el título, la norma precisa que se trata de </w:t>
      </w:r>
      <w:r>
        <w:rPr>
          <w:rFonts w:ascii="Arial" w:eastAsia="Times New Roman" w:hAnsi="Arial" w:cs="Arial"/>
          <w:b/>
          <w:sz w:val="24"/>
          <w:szCs w:val="24"/>
          <w:lang w:val="es-ES_tradnl" w:eastAsia="es-ES"/>
        </w:rPr>
        <w:t>“Sanciones al empleador”</w:t>
      </w:r>
      <w:r>
        <w:rPr>
          <w:rFonts w:ascii="Arial" w:eastAsia="Times New Roman" w:hAnsi="Arial" w:cs="Arial"/>
          <w:sz w:val="24"/>
          <w:szCs w:val="24"/>
          <w:lang w:val="es-ES_tradnl" w:eastAsia="es-ES"/>
        </w:rPr>
        <w:t>, esto es, que está dirigida a regular las conductas de los empleadores o de “cualquier persona” afín con esa denominación, que pretendan impedir o atentar contra la libre escogencia de régimen y administradora de pensiones por parte de los trabajadores, pero manifiestamente no contempla la regulación de las actividades que puedan adelantar las AFP en desarrollo del objeto para el que fueron creadas, ni mucho menos las sanciones a que se pueden ver avocadas por el indebido ejercicio de esas actividades de promoción y afiliación al RAIS que les conciernen en desarrollo de su objeto social, pues para tales efectos hay legislación específica que adelante se resaltará.</w:t>
      </w:r>
    </w:p>
    <w:p w14:paraId="79C8E79F" w14:textId="77777777" w:rsidR="00550605" w:rsidRDefault="00550605" w:rsidP="00550605">
      <w:pPr>
        <w:suppressAutoHyphens/>
        <w:spacing w:after="0"/>
        <w:jc w:val="both"/>
        <w:rPr>
          <w:rFonts w:ascii="Arial" w:eastAsia="Times New Roman" w:hAnsi="Arial" w:cs="Arial"/>
          <w:sz w:val="24"/>
          <w:szCs w:val="24"/>
          <w:lang w:val="es-ES_tradnl" w:eastAsia="es-ES"/>
        </w:rPr>
      </w:pPr>
    </w:p>
    <w:p w14:paraId="2B6AAB8F" w14:textId="77777777" w:rsidR="00550605" w:rsidRDefault="00550605" w:rsidP="00550605">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Tal conclusión encuentra apoyo adicional en el hecho de que el sistema implementado por la ley 100 de 1993 implica la libre competencia entre los dos regímenes, de allí que no guarde coherencia ubicar a las Administradoras como destinatarias de lo previsto en artículos 13 literal b y 271 de la ley 100 de 1993 pues es inherente a su creación el otorgarles la posibilidad de promocionar el nuevo sistema cuya gestión les fue encargada. </w:t>
      </w:r>
    </w:p>
    <w:p w14:paraId="36445CE6" w14:textId="77777777" w:rsidR="00550605" w:rsidRDefault="00550605" w:rsidP="00550605">
      <w:pPr>
        <w:suppressAutoHyphens/>
        <w:spacing w:after="0"/>
        <w:jc w:val="both"/>
        <w:rPr>
          <w:rFonts w:ascii="Arial" w:eastAsia="Times New Roman" w:hAnsi="Arial" w:cs="Arial"/>
          <w:sz w:val="24"/>
          <w:szCs w:val="24"/>
          <w:lang w:val="es-ES_tradnl" w:eastAsia="es-ES"/>
        </w:rPr>
      </w:pPr>
    </w:p>
    <w:p w14:paraId="77ACB61F" w14:textId="77777777" w:rsidR="00550605" w:rsidRDefault="00550605" w:rsidP="00550605">
      <w:pPr>
        <w:suppressAutoHyphens/>
        <w:spacing w:after="0"/>
        <w:jc w:val="both"/>
        <w:rPr>
          <w:rFonts w:ascii="Arial" w:eastAsia="Times New Roman" w:hAnsi="Arial" w:cs="Arial"/>
          <w:b/>
          <w:sz w:val="24"/>
          <w:szCs w:val="24"/>
          <w:lang w:val="es-ES_tradnl" w:eastAsia="es-ES"/>
        </w:rPr>
      </w:pPr>
      <w:r>
        <w:rPr>
          <w:rFonts w:ascii="Arial" w:eastAsia="Times New Roman" w:hAnsi="Arial" w:cs="Arial"/>
          <w:sz w:val="24"/>
          <w:szCs w:val="24"/>
          <w:lang w:val="es-ES_tradnl" w:eastAsia="es-ES"/>
        </w:rPr>
        <w:t xml:space="preserve">Es que nótese que, conteniendo la norma citada 2 verbos rectores -“impedir o atentar”-, referidos al derecho de los trabajadores de afiliarse y seleccionar libremente los organismos e instituciones del sistema de seguridad social a los que quiere entregar la administración de sus aportes, resulta evidente que cuando las AFP promocionan y se ofrecen para administrar los recursos que permitirán acceder a una pensión, bajo ningún entendimiento se puede considerar que están incursas en esas conductas, pues ni han impedido la afiliación de los usuarios al sistema o su libre selección de organismo ni tampoco han desconocido o boicoteado el derecho del afiliado a la selección del organismo que se encargaría de administrar sus aportes. </w:t>
      </w:r>
      <w:r>
        <w:rPr>
          <w:rFonts w:ascii="Arial" w:eastAsia="Times New Roman" w:hAnsi="Arial" w:cs="Arial"/>
          <w:b/>
          <w:sz w:val="24"/>
          <w:szCs w:val="24"/>
          <w:lang w:val="es-ES_tradnl" w:eastAsia="es-ES"/>
        </w:rPr>
        <w:t>Lo que hicieron fue buscar que, dentro de las opciones que creó la ley 100 de 1993, los participantes del sistema las eligieran para administrar sus recursos. Ahora, si para lograr tal cometido dieron información equivocada u omitieron dar la que correspondía, no son los artículos 13 y 271 de la ley 100 de 1993 los que determinan las consecuencias de tal proceder sino el decreto 720 de 1994, como adelante se explicitará.</w:t>
      </w:r>
    </w:p>
    <w:p w14:paraId="37D3C9E9" w14:textId="77777777" w:rsidR="00550605" w:rsidRDefault="00550605" w:rsidP="00550605">
      <w:pPr>
        <w:suppressAutoHyphens/>
        <w:spacing w:after="0"/>
        <w:jc w:val="both"/>
        <w:rPr>
          <w:rFonts w:ascii="Arial" w:eastAsia="Times New Roman" w:hAnsi="Arial" w:cs="Arial"/>
          <w:b/>
          <w:sz w:val="24"/>
          <w:szCs w:val="24"/>
          <w:lang w:val="es-ES_tradnl" w:eastAsia="es-ES"/>
        </w:rPr>
      </w:pPr>
    </w:p>
    <w:p w14:paraId="52F5B2DB" w14:textId="77777777" w:rsidR="00550605" w:rsidRDefault="00550605" w:rsidP="00550605">
      <w:pPr>
        <w:suppressAutoHyphens/>
        <w:spacing w:after="0"/>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Adicionalmente vale la pena resaltar que según se desprende de la construcción normativa del artículo 271 de la ley 100 de 1993, la sanción es la multa; misma que una vez se impone por quien tiene la competencia para ello, que son los ministerios de Trabajo y Salud, trae como consecuencia que “la afiliación” realizada irregularmente quede sin efecto y deje al interesado en la posibilidad de realizarla nuevamente de manera libre y espontánea.</w:t>
      </w:r>
    </w:p>
    <w:p w14:paraId="36DB52C7" w14:textId="77777777" w:rsidR="00550605" w:rsidRDefault="00550605" w:rsidP="00550605">
      <w:pPr>
        <w:suppressAutoHyphens/>
        <w:spacing w:after="0"/>
        <w:jc w:val="both"/>
        <w:rPr>
          <w:rFonts w:ascii="Arial" w:eastAsia="Times New Roman" w:hAnsi="Arial" w:cs="Arial"/>
          <w:sz w:val="24"/>
          <w:szCs w:val="24"/>
          <w:lang w:val="es-ES_tradnl" w:eastAsia="es-ES"/>
        </w:rPr>
      </w:pPr>
    </w:p>
    <w:p w14:paraId="17036041" w14:textId="77777777" w:rsidR="00550605" w:rsidRDefault="00550605" w:rsidP="00550605">
      <w:pPr>
        <w:suppressAutoHyphens/>
        <w:spacing w:after="0"/>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 xml:space="preserve">Las condiciones para que opere la ineficacia que se acaban de evidenciar, además del análisis que adelante se hará, ponen de relieve tres situaciones que denotan que la solución que se está dando a la situación fáctica analizada no es la que corresponde legalmente: </w:t>
      </w:r>
    </w:p>
    <w:p w14:paraId="77906DC9" w14:textId="77777777" w:rsidR="00550605" w:rsidRDefault="00550605" w:rsidP="00550605">
      <w:pPr>
        <w:suppressAutoHyphens/>
        <w:spacing w:after="0"/>
        <w:jc w:val="both"/>
        <w:rPr>
          <w:rFonts w:ascii="Arial" w:eastAsia="Times New Roman" w:hAnsi="Arial" w:cs="Arial"/>
          <w:b/>
          <w:bCs/>
          <w:sz w:val="24"/>
          <w:szCs w:val="24"/>
          <w:lang w:val="es-ES" w:eastAsia="es-ES"/>
        </w:rPr>
      </w:pPr>
    </w:p>
    <w:p w14:paraId="7AD09F7E" w14:textId="77777777" w:rsidR="00550605" w:rsidRDefault="00550605" w:rsidP="00550605">
      <w:pPr>
        <w:suppressAutoHyphens/>
        <w:spacing w:after="0"/>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La primera que la competencia para determinar si se incurrió en la conducta que amerita multa es de los Ministerios de Trabajo y de Salud y ella se constituye en el fundamento de la declaratoria de ineficacia.</w:t>
      </w:r>
    </w:p>
    <w:p w14:paraId="30839F22" w14:textId="77777777" w:rsidR="00550605" w:rsidRDefault="00550605" w:rsidP="00550605">
      <w:pPr>
        <w:suppressAutoHyphens/>
        <w:spacing w:after="0"/>
        <w:jc w:val="both"/>
        <w:rPr>
          <w:rFonts w:ascii="Arial" w:eastAsia="Times New Roman" w:hAnsi="Arial" w:cs="Arial"/>
          <w:b/>
          <w:bCs/>
          <w:sz w:val="24"/>
          <w:szCs w:val="24"/>
          <w:lang w:val="es-ES" w:eastAsia="es-ES"/>
        </w:rPr>
      </w:pPr>
    </w:p>
    <w:p w14:paraId="447CA6A8" w14:textId="77777777" w:rsidR="00550605" w:rsidRDefault="00550605" w:rsidP="00550605">
      <w:pPr>
        <w:suppressAutoHyphens/>
        <w:spacing w:after="0"/>
        <w:jc w:val="both"/>
        <w:rPr>
          <w:rFonts w:ascii="Arial" w:eastAsia="Times New Roman" w:hAnsi="Arial" w:cs="Arial"/>
          <w:sz w:val="24"/>
          <w:szCs w:val="24"/>
          <w:lang w:val="es-ES" w:eastAsia="es-ES"/>
        </w:rPr>
      </w:pPr>
      <w:r>
        <w:rPr>
          <w:rFonts w:ascii="Arial" w:eastAsia="Times New Roman" w:hAnsi="Arial" w:cs="Arial"/>
          <w:b/>
          <w:bCs/>
          <w:sz w:val="24"/>
          <w:szCs w:val="24"/>
          <w:lang w:val="es-ES" w:eastAsia="es-ES"/>
        </w:rPr>
        <w:t>La segunda que la ineficacia solo está prevista como consecuencia de la “afiliación” irregular, pues expresamente la norma determina que la “afiliación respectiva quedará sin efecto” sin que pueda extenderse la sanción a los casos de traslado entre regímenes, por cuanto es bien sabido que ellos no implican una nueva afiliación. Al respecto baste traer a colación lo dicho por la propia Corte en sentencia 39772 de 5 de octubre de 2010, en la que se explicó</w:t>
      </w:r>
      <w:r>
        <w:rPr>
          <w:rFonts w:ascii="Arial" w:eastAsia="Times New Roman" w:hAnsi="Arial" w:cs="Arial"/>
          <w:sz w:val="24"/>
          <w:szCs w:val="24"/>
          <w:lang w:val="es-ES" w:eastAsia="es-ES"/>
        </w:rPr>
        <w:t>:</w:t>
      </w:r>
    </w:p>
    <w:p w14:paraId="7D12438F" w14:textId="77777777" w:rsidR="00550605" w:rsidRDefault="00550605" w:rsidP="00550605">
      <w:pPr>
        <w:suppressAutoHyphens/>
        <w:spacing w:after="0"/>
        <w:jc w:val="both"/>
        <w:rPr>
          <w:rFonts w:ascii="Arial" w:eastAsia="Times New Roman" w:hAnsi="Arial" w:cs="Arial"/>
          <w:sz w:val="24"/>
          <w:szCs w:val="24"/>
          <w:lang w:val="es-ES_tradnl" w:eastAsia="es-ES"/>
        </w:rPr>
      </w:pPr>
    </w:p>
    <w:p w14:paraId="40B6BE8F" w14:textId="77777777" w:rsidR="00550605" w:rsidRDefault="00550605" w:rsidP="00550605">
      <w:pPr>
        <w:suppressAutoHyphens/>
        <w:spacing w:after="0" w:line="240" w:lineRule="auto"/>
        <w:ind w:left="426" w:right="420"/>
        <w:jc w:val="both"/>
        <w:rPr>
          <w:rFonts w:ascii="Arial" w:eastAsia="Times New Roman" w:hAnsi="Arial" w:cs="Arial"/>
          <w:szCs w:val="24"/>
          <w:lang w:val="es-ES_tradnl" w:eastAsia="es-ES"/>
        </w:rPr>
      </w:pPr>
      <w:r>
        <w:rPr>
          <w:rFonts w:ascii="Arial" w:eastAsia="Times New Roman" w:hAnsi="Arial" w:cs="Arial"/>
          <w:szCs w:val="24"/>
          <w:lang w:val="es-ES_tradnl" w:eastAsia="es-ES"/>
        </w:rPr>
        <w:t>“De acuerdo a lo anterior, confunde el Tribunal lo que es la afiliación al sistema de seguridad social, que ha sostenido la jurisprudencia tanto de la Corte Constitucional como la de esta Sala, tiene un carácter vitalicio, se efectúa a través de una primera y única inscripción y no se pierde o suspende porque se dejen de causar cotizaciones en un determinado interregno de tiempo, con la vinculación a uno de los dos regímenes de pensiones que contempla dicho sistema, y que delimita muy claramente el artículo 13 del Decreto 692 de 1994, en los siguientes términos:</w:t>
      </w:r>
    </w:p>
    <w:p w14:paraId="3DB9464C" w14:textId="77777777" w:rsidR="00550605" w:rsidRDefault="00550605" w:rsidP="00550605">
      <w:pPr>
        <w:suppressAutoHyphens/>
        <w:spacing w:after="0" w:line="240" w:lineRule="auto"/>
        <w:ind w:left="426" w:right="420"/>
        <w:jc w:val="both"/>
        <w:rPr>
          <w:rFonts w:ascii="Arial" w:eastAsia="Times New Roman" w:hAnsi="Arial" w:cs="Arial"/>
          <w:szCs w:val="24"/>
          <w:lang w:val="es-ES_tradnl" w:eastAsia="es-ES"/>
        </w:rPr>
      </w:pPr>
    </w:p>
    <w:p w14:paraId="07CA9CFE" w14:textId="77777777" w:rsidR="00550605" w:rsidRDefault="00550605" w:rsidP="00550605">
      <w:pPr>
        <w:suppressAutoHyphens/>
        <w:spacing w:after="0" w:line="240" w:lineRule="auto"/>
        <w:ind w:left="851" w:right="845"/>
        <w:jc w:val="both"/>
        <w:rPr>
          <w:rFonts w:ascii="Arial" w:eastAsia="Times New Roman" w:hAnsi="Arial" w:cs="Arial"/>
          <w:szCs w:val="24"/>
          <w:lang w:val="es-ES_tradnl" w:eastAsia="es-ES"/>
        </w:rPr>
      </w:pPr>
      <w:r>
        <w:rPr>
          <w:rFonts w:ascii="Arial" w:eastAsia="Times New Roman" w:hAnsi="Arial" w:cs="Arial"/>
          <w:i/>
          <w:szCs w:val="24"/>
          <w:lang w:val="es-ES_tradnl" w:eastAsia="es-ES"/>
        </w:rPr>
        <w:t>“</w:t>
      </w:r>
      <w:r>
        <w:rPr>
          <w:rFonts w:ascii="Arial" w:eastAsia="Times New Roman" w:hAnsi="Arial" w:cs="Arial"/>
          <w:b/>
          <w:i/>
          <w:szCs w:val="24"/>
          <w:lang w:val="es-ES_tradnl" w:eastAsia="es-ES"/>
        </w:rPr>
        <w:t>Permanencia de la afiliación</w:t>
      </w:r>
      <w:r>
        <w:rPr>
          <w:rFonts w:ascii="Arial" w:eastAsia="Times New Roman" w:hAnsi="Arial" w:cs="Arial"/>
          <w:i/>
          <w:szCs w:val="24"/>
          <w:lang w:val="es-ES_tradnl" w:eastAsia="es-ES"/>
        </w:rPr>
        <w:t xml:space="preserve">. La afiliación al Sistema General de Pensiones es permanente </w:t>
      </w:r>
      <w:r>
        <w:rPr>
          <w:rFonts w:ascii="Arial" w:eastAsia="Times New Roman" w:hAnsi="Arial" w:cs="Arial"/>
          <w:i/>
          <w:szCs w:val="24"/>
          <w:u w:val="single"/>
          <w:lang w:val="es-ES_tradnl" w:eastAsia="es-ES"/>
        </w:rPr>
        <w:t>e independiente del régimen que seleccione el afiliado</w:t>
      </w:r>
      <w:r>
        <w:rPr>
          <w:rFonts w:ascii="Arial" w:eastAsia="Times New Roman" w:hAnsi="Arial" w:cs="Arial"/>
          <w:i/>
          <w:szCs w:val="24"/>
          <w:lang w:val="es-ES_tradnl" w:eastAsia="es-ES"/>
        </w:rPr>
        <w:t xml:space="preserve">. Dicha afiliación no se pierde por haber dejado de cotizar durante </w:t>
      </w:r>
      <w:r>
        <w:rPr>
          <w:rFonts w:ascii="Arial" w:eastAsia="Times New Roman" w:hAnsi="Arial" w:cs="Arial"/>
          <w:i/>
          <w:szCs w:val="24"/>
          <w:lang w:val="es-ES_tradnl" w:eastAsia="es-ES"/>
        </w:rPr>
        <w:lastRenderedPageBreak/>
        <w:t>uno o varios períodos, pero podrá pasar a la categoría de afiliados inactivos, cuando tengan más de seis meses de no pago de cotizaciones.”</w:t>
      </w:r>
    </w:p>
    <w:p w14:paraId="02F5656A" w14:textId="77777777" w:rsidR="00550605" w:rsidRDefault="00550605" w:rsidP="00550605">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 </w:t>
      </w:r>
    </w:p>
    <w:p w14:paraId="1B403C45" w14:textId="77777777" w:rsidR="00550605" w:rsidRDefault="00550605" w:rsidP="00550605">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Y la tercera y más importante, </w:t>
      </w:r>
      <w:r>
        <w:rPr>
          <w:rFonts w:ascii="Arial" w:eastAsia="Times New Roman" w:hAnsi="Arial" w:cs="Arial"/>
          <w:b/>
          <w:sz w:val="24"/>
          <w:szCs w:val="24"/>
          <w:lang w:val="es-ES_tradnl" w:eastAsia="es-ES"/>
        </w:rPr>
        <w:t>que como se analiza a continuación existe una acción diferente y precisa para los casos como el presente en que se aduce la deficiente o nula información brindada por las AFP para obtener la vinculación de una persona al RAIS a pesar del perjuicio que ello le pudiere significar</w:t>
      </w:r>
      <w:r>
        <w:rPr>
          <w:rFonts w:ascii="Arial" w:eastAsia="Times New Roman" w:hAnsi="Arial" w:cs="Arial"/>
          <w:sz w:val="24"/>
          <w:szCs w:val="24"/>
          <w:lang w:val="es-ES_tradnl" w:eastAsia="es-ES"/>
        </w:rPr>
        <w:t>.</w:t>
      </w:r>
    </w:p>
    <w:p w14:paraId="0A54F5B8" w14:textId="77777777" w:rsidR="00550605" w:rsidRDefault="00550605" w:rsidP="00550605">
      <w:pPr>
        <w:suppressAutoHyphens/>
        <w:spacing w:after="0"/>
        <w:jc w:val="both"/>
        <w:rPr>
          <w:rFonts w:ascii="Arial" w:eastAsia="Times New Roman" w:hAnsi="Arial" w:cs="Arial"/>
          <w:sz w:val="24"/>
          <w:szCs w:val="24"/>
          <w:lang w:val="es-ES_tradnl" w:eastAsia="es-ES"/>
        </w:rPr>
      </w:pPr>
    </w:p>
    <w:p w14:paraId="7863455E" w14:textId="77777777" w:rsidR="00550605" w:rsidRDefault="00550605" w:rsidP="00550605">
      <w:pPr>
        <w:numPr>
          <w:ilvl w:val="0"/>
          <w:numId w:val="4"/>
        </w:numPr>
        <w:suppressAutoHyphens/>
        <w:spacing w:after="0" w:line="240" w:lineRule="auto"/>
        <w:ind w:left="426" w:hanging="426"/>
        <w:jc w:val="both"/>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CONSECUENCIAS DE LA APLICACIÓN DE LA TESIS DE LA INEFICACIA DE LOS TRASLADOS CON FUNDAMENTO EN LOS ARTÍCULOS 13 Y 271 DE LA LEY 100 DE 1993.</w:t>
      </w:r>
    </w:p>
    <w:p w14:paraId="136929D4" w14:textId="77777777" w:rsidR="00550605" w:rsidRDefault="00550605" w:rsidP="00550605">
      <w:pPr>
        <w:suppressAutoHyphens/>
        <w:spacing w:after="0"/>
        <w:jc w:val="both"/>
        <w:rPr>
          <w:rFonts w:ascii="Arial" w:eastAsia="Times New Roman" w:hAnsi="Arial" w:cs="Arial"/>
          <w:sz w:val="24"/>
          <w:szCs w:val="24"/>
          <w:lang w:val="es-ES_tradnl" w:eastAsia="es-ES"/>
        </w:rPr>
      </w:pPr>
    </w:p>
    <w:p w14:paraId="44765519" w14:textId="77777777" w:rsidR="00550605" w:rsidRDefault="00550605" w:rsidP="00550605">
      <w:pPr>
        <w:suppressAutoHyphens/>
        <w:spacing w:after="0"/>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Las declaraciones de ineficacias de traslados envuelven los siguientes resultados:</w:t>
      </w:r>
    </w:p>
    <w:p w14:paraId="0AAB8AEF" w14:textId="77777777" w:rsidR="00550605" w:rsidRDefault="00550605" w:rsidP="00550605">
      <w:pPr>
        <w:suppressAutoHyphens/>
        <w:spacing w:after="0"/>
        <w:jc w:val="both"/>
        <w:rPr>
          <w:rFonts w:ascii="Arial" w:eastAsia="Times New Roman" w:hAnsi="Arial" w:cs="Arial"/>
          <w:b/>
          <w:bCs/>
          <w:sz w:val="24"/>
          <w:szCs w:val="24"/>
          <w:lang w:val="es-ES" w:eastAsia="es-ES"/>
        </w:rPr>
      </w:pPr>
    </w:p>
    <w:p w14:paraId="71FDA70C" w14:textId="77777777" w:rsidR="00550605" w:rsidRDefault="00550605" w:rsidP="00550605">
      <w:pPr>
        <w:suppressAutoHyphens/>
        <w:spacing w:after="0"/>
        <w:jc w:val="both"/>
        <w:rPr>
          <w:rFonts w:ascii="Arial" w:eastAsia="Times New Roman" w:hAnsi="Arial" w:cs="Arial"/>
          <w:sz w:val="24"/>
          <w:szCs w:val="24"/>
          <w:lang w:val="es-ES" w:eastAsia="es-ES"/>
        </w:rPr>
      </w:pPr>
      <w:r>
        <w:rPr>
          <w:rFonts w:ascii="Arial" w:eastAsia="Times New Roman" w:hAnsi="Arial" w:cs="Arial"/>
          <w:b/>
          <w:bCs/>
          <w:sz w:val="24"/>
          <w:szCs w:val="24"/>
          <w:lang w:val="es-ES" w:eastAsia="es-ES"/>
        </w:rPr>
        <w:t xml:space="preserve">PRIMERO: Desdibuja nuestro sistema jurídico de responsabilidad </w:t>
      </w:r>
      <w:r>
        <w:rPr>
          <w:rFonts w:ascii="Arial" w:eastAsia="Times New Roman" w:hAnsi="Arial" w:cs="Arial"/>
          <w:sz w:val="24"/>
          <w:szCs w:val="24"/>
          <w:lang w:val="es-ES" w:eastAsia="es-ES"/>
        </w:rPr>
        <w:t>al imponer la carga de resarcir un daño, a quien no lo produjo, en este caso Colpensiones y de contera la Nación como su garante.</w:t>
      </w:r>
    </w:p>
    <w:p w14:paraId="2AFE685A" w14:textId="77777777" w:rsidR="00550605" w:rsidRDefault="00550605" w:rsidP="00550605">
      <w:pPr>
        <w:suppressAutoHyphens/>
        <w:spacing w:after="0"/>
        <w:jc w:val="both"/>
        <w:rPr>
          <w:rFonts w:ascii="Arial" w:eastAsia="Times New Roman" w:hAnsi="Arial" w:cs="Arial"/>
          <w:iCs/>
          <w:sz w:val="24"/>
          <w:szCs w:val="24"/>
          <w:lang w:val="es-ES_tradnl" w:eastAsia="es-ES"/>
        </w:rPr>
      </w:pPr>
    </w:p>
    <w:p w14:paraId="7CF61B3C" w14:textId="77777777" w:rsidR="00550605" w:rsidRDefault="00550605" w:rsidP="00550605">
      <w:pPr>
        <w:suppressAutoHyphens/>
        <w:spacing w:after="0"/>
        <w:jc w:val="both"/>
        <w:rPr>
          <w:rFonts w:ascii="Arial" w:eastAsia="Times New Roman" w:hAnsi="Arial" w:cs="Arial"/>
          <w:iCs/>
          <w:sz w:val="24"/>
          <w:szCs w:val="24"/>
          <w:lang w:val="es-ES_tradnl" w:eastAsia="es-ES"/>
        </w:rPr>
      </w:pPr>
      <w:r>
        <w:rPr>
          <w:rFonts w:ascii="Arial" w:eastAsia="Times New Roman" w:hAnsi="Arial" w:cs="Arial"/>
          <w:iCs/>
          <w:sz w:val="24"/>
          <w:szCs w:val="24"/>
          <w:lang w:val="es-ES_tradnl" w:eastAsia="es-ES"/>
        </w:rPr>
        <w:t xml:space="preserve">Se afirma lo anterior por cuanto las órdenes judiciales de ineficacia comportan que a la AFP privada, que supuestamente no dio la información suficiente o hizo incurrir en error a los afiliados, causándoles con ello perjuicios que se ven reflejados en el monto de la pensión a percibir, luego de haber tenido a su disposición por varios años los dineros de la cuenta de ahorro individual, que ahora se sabe que solo permiten una pensión de “x pesos”, se le ordena sencillamente devolver lo recibido por administración y entregar, si aún lo tiene en su poder, el saldo que exista en cuenta de ahorro individual a Colpensiones, entidad esta última que, </w:t>
      </w:r>
      <w:r>
        <w:rPr>
          <w:rFonts w:ascii="Arial" w:eastAsia="Times New Roman" w:hAnsi="Arial" w:cs="Arial"/>
          <w:b/>
          <w:iCs/>
          <w:sz w:val="24"/>
          <w:szCs w:val="24"/>
          <w:lang w:val="es-ES_tradnl" w:eastAsia="es-ES"/>
        </w:rPr>
        <w:t>con esa misma suma -que ahora se sabe que solo alcanza para otorgar una pensión de “x pesos”- debe reconocer y pagar una prestación dos o tres veces superior a la que financieramente es posible conceder</w:t>
      </w:r>
      <w:r>
        <w:rPr>
          <w:rFonts w:ascii="Arial" w:eastAsia="Times New Roman" w:hAnsi="Arial" w:cs="Arial"/>
          <w:iCs/>
          <w:sz w:val="24"/>
          <w:szCs w:val="24"/>
          <w:lang w:val="es-ES_tradnl" w:eastAsia="es-ES"/>
        </w:rPr>
        <w:t>.</w:t>
      </w:r>
    </w:p>
    <w:p w14:paraId="087FC523" w14:textId="77777777" w:rsidR="00550605" w:rsidRDefault="00550605" w:rsidP="00550605">
      <w:pPr>
        <w:suppressAutoHyphens/>
        <w:spacing w:after="0"/>
        <w:jc w:val="both"/>
        <w:rPr>
          <w:rFonts w:ascii="Arial" w:eastAsia="Times New Roman" w:hAnsi="Arial" w:cs="Arial"/>
          <w:iCs/>
          <w:sz w:val="24"/>
          <w:szCs w:val="24"/>
          <w:lang w:val="es-ES_tradnl" w:eastAsia="es-ES"/>
        </w:rPr>
      </w:pPr>
    </w:p>
    <w:p w14:paraId="28BA7867" w14:textId="77777777" w:rsidR="00550605" w:rsidRDefault="00550605" w:rsidP="00550605">
      <w:pPr>
        <w:suppressAutoHyphens/>
        <w:spacing w:after="0"/>
        <w:jc w:val="both"/>
        <w:rPr>
          <w:rFonts w:ascii="Arial" w:eastAsia="Times New Roman" w:hAnsi="Arial" w:cs="Arial"/>
          <w:iCs/>
          <w:sz w:val="24"/>
          <w:szCs w:val="24"/>
          <w:lang w:val="es-ES_tradnl" w:eastAsia="es-ES"/>
        </w:rPr>
      </w:pPr>
      <w:r>
        <w:rPr>
          <w:rFonts w:ascii="Arial" w:eastAsia="Times New Roman" w:hAnsi="Arial" w:cs="Arial"/>
          <w:iCs/>
          <w:sz w:val="24"/>
          <w:szCs w:val="24"/>
          <w:lang w:val="es-ES_tradnl" w:eastAsia="es-ES"/>
        </w:rPr>
        <w:t>Como fácilmente se observa, el resultado de declarar la ineficacia del traslado lleva a lo siguiente: AFP PRIVADA por supuestos errores u omisiones en información CAUSA PERJUICIO al afiliado, entonces, a un tercero -COLPENSIONES- la rama judicial le impone que, con los demás dineros del fondo público, cubra el daño generado por la AFP privada.</w:t>
      </w:r>
    </w:p>
    <w:p w14:paraId="14A9D319" w14:textId="77777777" w:rsidR="00550605" w:rsidRDefault="00550605" w:rsidP="00550605">
      <w:pPr>
        <w:suppressAutoHyphens/>
        <w:spacing w:after="0"/>
        <w:jc w:val="both"/>
        <w:rPr>
          <w:rFonts w:ascii="Arial" w:eastAsia="Times New Roman" w:hAnsi="Arial" w:cs="Arial"/>
          <w:iCs/>
          <w:sz w:val="24"/>
          <w:szCs w:val="24"/>
          <w:lang w:val="es-ES_tradnl" w:eastAsia="es-ES"/>
        </w:rPr>
      </w:pPr>
    </w:p>
    <w:p w14:paraId="52142B17" w14:textId="77777777" w:rsidR="00550605" w:rsidRDefault="00550605" w:rsidP="00550605">
      <w:pPr>
        <w:suppressAutoHyphens/>
        <w:spacing w:after="0"/>
        <w:jc w:val="both"/>
        <w:rPr>
          <w:rFonts w:ascii="Arial" w:eastAsia="Times New Roman" w:hAnsi="Arial" w:cs="Arial"/>
          <w:b/>
          <w:iCs/>
          <w:sz w:val="24"/>
          <w:szCs w:val="24"/>
          <w:lang w:val="es-ES_tradnl" w:eastAsia="es-ES"/>
        </w:rPr>
      </w:pPr>
      <w:r>
        <w:rPr>
          <w:rFonts w:ascii="Arial" w:eastAsia="Times New Roman" w:hAnsi="Arial" w:cs="Arial"/>
          <w:b/>
          <w:iCs/>
          <w:sz w:val="24"/>
          <w:szCs w:val="24"/>
          <w:lang w:val="es-ES_tradnl" w:eastAsia="es-ES"/>
        </w:rPr>
        <w:t>Obviamente esa no es una solución legal y constitucionalmente sostenible, pero sobre todo NO ES LA SOLUCIÓN JURÍDICA QUE NUESTRA LEGISLACIÓN PREVÉ PARA ESTOS EVENTOS y que se encuentra consagrada en el artículo 10 del decreto 720 de 1994.</w:t>
      </w:r>
    </w:p>
    <w:p w14:paraId="6AC5F65B" w14:textId="77777777" w:rsidR="00550605" w:rsidRDefault="00550605" w:rsidP="00550605">
      <w:pPr>
        <w:suppressAutoHyphens/>
        <w:spacing w:after="0"/>
        <w:jc w:val="both"/>
        <w:rPr>
          <w:rFonts w:ascii="Arial" w:eastAsia="Times New Roman" w:hAnsi="Arial" w:cs="Arial"/>
          <w:iCs/>
          <w:sz w:val="24"/>
          <w:szCs w:val="24"/>
          <w:lang w:val="es-ES_tradnl" w:eastAsia="es-ES"/>
        </w:rPr>
      </w:pPr>
    </w:p>
    <w:p w14:paraId="4788FB91" w14:textId="77777777" w:rsidR="00550605" w:rsidRDefault="00550605" w:rsidP="00550605">
      <w:pPr>
        <w:suppressAutoHyphens/>
        <w:spacing w:after="0"/>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SEGUNDO: De manera consciente, sin justificación alguna, inaplica la solución jurídica que el sistema tiene prevista de manera específica para los actos de las AFP que por omisión o falsa información causen perjuicio a los afiliados.</w:t>
      </w:r>
    </w:p>
    <w:p w14:paraId="6D27C2EA" w14:textId="77777777" w:rsidR="00550605" w:rsidRDefault="00550605" w:rsidP="00550605">
      <w:pPr>
        <w:suppressAutoHyphens/>
        <w:spacing w:after="0"/>
        <w:jc w:val="both"/>
        <w:rPr>
          <w:rFonts w:ascii="Arial" w:eastAsia="Times New Roman" w:hAnsi="Arial" w:cs="Arial"/>
          <w:iCs/>
          <w:sz w:val="24"/>
          <w:szCs w:val="24"/>
          <w:lang w:val="es-ES_tradnl" w:eastAsia="es-ES"/>
        </w:rPr>
      </w:pPr>
    </w:p>
    <w:p w14:paraId="296D71A9" w14:textId="77777777" w:rsidR="00550605" w:rsidRDefault="00550605" w:rsidP="00550605">
      <w:pPr>
        <w:suppressAutoHyphens/>
        <w:spacing w:after="0"/>
        <w:jc w:val="both"/>
        <w:rPr>
          <w:rFonts w:ascii="Arial" w:eastAsia="Times New Roman" w:hAnsi="Arial" w:cs="Arial"/>
          <w:iCs/>
          <w:sz w:val="24"/>
          <w:szCs w:val="24"/>
          <w:lang w:val="es-ES_tradnl" w:eastAsia="es-ES"/>
        </w:rPr>
      </w:pPr>
      <w:r>
        <w:rPr>
          <w:rFonts w:ascii="Arial" w:eastAsia="Times New Roman" w:hAnsi="Arial" w:cs="Arial"/>
          <w:iCs/>
          <w:sz w:val="24"/>
          <w:szCs w:val="24"/>
          <w:lang w:val="es-ES_tradnl" w:eastAsia="es-ES"/>
        </w:rPr>
        <w:t>A continuación, se analizan aspectos de estas dos afirmaciones.</w:t>
      </w:r>
    </w:p>
    <w:p w14:paraId="66AE3489" w14:textId="77777777" w:rsidR="00550605" w:rsidRDefault="00550605" w:rsidP="00550605">
      <w:pPr>
        <w:suppressAutoHyphens/>
        <w:spacing w:after="0"/>
        <w:jc w:val="both"/>
        <w:rPr>
          <w:rFonts w:ascii="Arial" w:eastAsia="Times New Roman" w:hAnsi="Arial" w:cs="Arial"/>
          <w:sz w:val="24"/>
          <w:szCs w:val="24"/>
          <w:lang w:val="es-ES_tradnl" w:eastAsia="es-ES"/>
        </w:rPr>
      </w:pPr>
    </w:p>
    <w:p w14:paraId="44226B4C" w14:textId="77777777" w:rsidR="00550605" w:rsidRDefault="00550605" w:rsidP="00550605">
      <w:pPr>
        <w:numPr>
          <w:ilvl w:val="0"/>
          <w:numId w:val="4"/>
        </w:numPr>
        <w:suppressAutoHyphens/>
        <w:spacing w:after="0" w:line="240" w:lineRule="auto"/>
        <w:ind w:left="426" w:hanging="426"/>
        <w:jc w:val="both"/>
        <w:rPr>
          <w:rFonts w:ascii="Arial" w:eastAsia="Times New Roman" w:hAnsi="Arial" w:cs="Arial"/>
          <w:b/>
          <w:sz w:val="24"/>
          <w:szCs w:val="24"/>
          <w:lang w:val="es-ES_tradnl" w:eastAsia="es-ES"/>
        </w:rPr>
      </w:pPr>
      <w:r>
        <w:rPr>
          <w:rFonts w:ascii="Arial" w:eastAsia="Times New Roman" w:hAnsi="Arial" w:cs="Arial"/>
          <w:b/>
          <w:iCs/>
          <w:sz w:val="24"/>
          <w:szCs w:val="24"/>
          <w:lang w:val="es-ES_tradnl" w:eastAsia="es-ES"/>
        </w:rPr>
        <w:lastRenderedPageBreak/>
        <w:t xml:space="preserve">APOYO CONSTITUCIONAL EMANADO DE LA SENTENCIA C-1024 DE 2004 SOBRE LA RAZON DE SER DE LA LIMITACIÓN DE TRASLADO CUANDO FALTEN MENOS DE 10 AÑOS. </w:t>
      </w:r>
    </w:p>
    <w:p w14:paraId="777B224A" w14:textId="77777777" w:rsidR="00550605" w:rsidRDefault="00550605" w:rsidP="00550605">
      <w:pPr>
        <w:suppressAutoHyphens/>
        <w:spacing w:after="0"/>
        <w:jc w:val="both"/>
        <w:rPr>
          <w:rFonts w:ascii="Arial" w:eastAsia="Times New Roman" w:hAnsi="Arial" w:cs="Arial"/>
          <w:b/>
          <w:iCs/>
          <w:sz w:val="24"/>
          <w:szCs w:val="24"/>
          <w:lang w:val="es-ES_tradnl" w:eastAsia="es-ES"/>
        </w:rPr>
      </w:pPr>
    </w:p>
    <w:p w14:paraId="49DF6F5D" w14:textId="77777777" w:rsidR="00550605" w:rsidRDefault="00550605" w:rsidP="00550605">
      <w:pPr>
        <w:suppressAutoHyphens/>
        <w:spacing w:after="0"/>
        <w:jc w:val="both"/>
        <w:rPr>
          <w:rFonts w:ascii="Arial" w:eastAsia="Times New Roman" w:hAnsi="Arial" w:cs="Arial"/>
          <w:iCs/>
          <w:sz w:val="24"/>
          <w:szCs w:val="24"/>
          <w:lang w:val="es-ES_tradnl" w:eastAsia="es-ES"/>
        </w:rPr>
      </w:pPr>
      <w:r>
        <w:rPr>
          <w:rFonts w:ascii="Arial" w:eastAsia="Times New Roman" w:hAnsi="Arial" w:cs="Arial"/>
          <w:iCs/>
          <w:sz w:val="24"/>
          <w:szCs w:val="24"/>
          <w:lang w:val="es-ES_tradnl" w:eastAsia="es-ES"/>
        </w:rPr>
        <w:t xml:space="preserve">Para garantizar la abierta competencia entre regímenes, la ley estableció la posibilidad de trasladarse libremente entre ellos, limitándola en la etapa final de la adquisición del derecho -inicialmente 5 años y posteriormente 10-. </w:t>
      </w:r>
    </w:p>
    <w:p w14:paraId="1BC00DA4" w14:textId="77777777" w:rsidR="00550605" w:rsidRDefault="00550605" w:rsidP="00550605">
      <w:pPr>
        <w:suppressAutoHyphens/>
        <w:spacing w:after="0"/>
        <w:jc w:val="both"/>
        <w:rPr>
          <w:rFonts w:ascii="Arial" w:eastAsia="Times New Roman" w:hAnsi="Arial" w:cs="Arial"/>
          <w:iCs/>
          <w:sz w:val="24"/>
          <w:szCs w:val="24"/>
          <w:lang w:val="es-ES_tradnl" w:eastAsia="es-ES"/>
        </w:rPr>
      </w:pPr>
    </w:p>
    <w:p w14:paraId="31D811AA" w14:textId="77777777" w:rsidR="00550605" w:rsidRDefault="00550605" w:rsidP="00550605">
      <w:pPr>
        <w:suppressAutoHyphens/>
        <w:spacing w:after="0"/>
        <w:jc w:val="both"/>
        <w:rPr>
          <w:rFonts w:ascii="Arial" w:eastAsia="Times New Roman" w:hAnsi="Arial" w:cs="Arial"/>
          <w:iCs/>
          <w:sz w:val="24"/>
          <w:szCs w:val="24"/>
          <w:lang w:val="es-ES_tradnl" w:eastAsia="es-ES"/>
        </w:rPr>
      </w:pPr>
      <w:r>
        <w:rPr>
          <w:rFonts w:ascii="Arial" w:eastAsia="Times New Roman" w:hAnsi="Arial" w:cs="Arial"/>
          <w:iCs/>
          <w:sz w:val="24"/>
          <w:szCs w:val="24"/>
          <w:lang w:val="es-ES_tradnl" w:eastAsia="es-ES"/>
        </w:rPr>
        <w:t xml:space="preserve">Al analizar esa limitación la Corte Constitucional fue clara en explicar que </w:t>
      </w:r>
      <w:r>
        <w:rPr>
          <w:rFonts w:ascii="Arial" w:eastAsia="Times New Roman" w:hAnsi="Arial" w:cs="Arial"/>
          <w:b/>
          <w:iCs/>
          <w:sz w:val="24"/>
          <w:szCs w:val="24"/>
          <w:lang w:val="es-ES_tradnl" w:eastAsia="es-ES"/>
        </w:rPr>
        <w:t>para garantizar la sostenibilidad financiera del sistema de prima media</w:t>
      </w:r>
      <w:r>
        <w:rPr>
          <w:rFonts w:ascii="Arial" w:eastAsia="Times New Roman" w:hAnsi="Arial" w:cs="Arial"/>
          <w:iCs/>
          <w:sz w:val="24"/>
          <w:szCs w:val="24"/>
          <w:lang w:val="es-ES_tradnl" w:eastAsia="es-ES"/>
        </w:rPr>
        <w:t xml:space="preserve"> es necesario que los aportes de los afiliados estén a su disposición, de manera tal que se permita que la administradora haga las inversiones necesarias para obtener altas tasas de rentabilidad. En efecto se extraen los siguientes apartes de la sentencia C-1024 de 2004:</w:t>
      </w:r>
    </w:p>
    <w:p w14:paraId="492A6C5E" w14:textId="77777777" w:rsidR="00550605" w:rsidRDefault="00550605" w:rsidP="00550605">
      <w:pPr>
        <w:suppressAutoHyphens/>
        <w:spacing w:after="0"/>
        <w:jc w:val="both"/>
        <w:rPr>
          <w:rFonts w:ascii="Arial" w:eastAsia="Times New Roman" w:hAnsi="Arial" w:cs="Arial"/>
          <w:b/>
          <w:iCs/>
          <w:sz w:val="24"/>
          <w:szCs w:val="24"/>
          <w:lang w:val="es-ES_tradnl" w:eastAsia="es-ES"/>
        </w:rPr>
      </w:pPr>
    </w:p>
    <w:p w14:paraId="7B8C222B" w14:textId="77777777" w:rsidR="00550605" w:rsidRDefault="00550605" w:rsidP="00550605">
      <w:pPr>
        <w:suppressAutoHyphens/>
        <w:spacing w:after="0" w:line="240" w:lineRule="auto"/>
        <w:ind w:left="426" w:right="420"/>
        <w:jc w:val="both"/>
        <w:rPr>
          <w:rFonts w:ascii="Arial" w:eastAsia="Times New Roman" w:hAnsi="Arial" w:cs="Arial"/>
          <w:iCs/>
          <w:szCs w:val="24"/>
          <w:lang w:val="es-ES" w:eastAsia="es-ES"/>
        </w:rPr>
      </w:pPr>
      <w:r>
        <w:rPr>
          <w:rFonts w:ascii="Arial" w:eastAsia="Times New Roman" w:hAnsi="Arial" w:cs="Arial"/>
          <w:iCs/>
          <w:szCs w:val="24"/>
          <w:lang w:eastAsia="es-ES"/>
        </w:rPr>
        <w:t>“Desde esta perspectiva, el </w:t>
      </w:r>
      <w:r>
        <w:rPr>
          <w:rFonts w:ascii="Arial" w:eastAsia="Times New Roman" w:hAnsi="Arial" w:cs="Arial"/>
          <w:i/>
          <w:iCs/>
          <w:szCs w:val="24"/>
          <w:lang w:eastAsia="es-ES"/>
        </w:rPr>
        <w:t>objetivo </w:t>
      </w:r>
      <w:r>
        <w:rPr>
          <w:rFonts w:ascii="Arial" w:eastAsia="Times New Roman" w:hAnsi="Arial" w:cs="Arial"/>
          <w:iCs/>
          <w:szCs w:val="24"/>
          <w:lang w:eastAsia="es-ES"/>
        </w:rPr>
        <w:t xml:space="preserve">perseguido con el señalamiento del período de carencia en la norma acusada, </w:t>
      </w:r>
      <w:r>
        <w:rPr>
          <w:rFonts w:ascii="Arial" w:eastAsia="Times New Roman" w:hAnsi="Arial" w:cs="Arial"/>
          <w:b/>
          <w:iCs/>
          <w:szCs w:val="24"/>
          <w:lang w:eastAsia="es-ES"/>
        </w:rPr>
        <w:t>consiste en evitar la </w:t>
      </w:r>
      <w:r>
        <w:rPr>
          <w:rFonts w:ascii="Arial" w:eastAsia="Times New Roman" w:hAnsi="Arial" w:cs="Arial"/>
          <w:b/>
          <w:i/>
          <w:iCs/>
          <w:szCs w:val="24"/>
          <w:lang w:eastAsia="es-ES"/>
        </w:rPr>
        <w:t>descapitalización</w:t>
      </w:r>
      <w:r>
        <w:rPr>
          <w:rFonts w:ascii="Arial" w:eastAsia="Times New Roman" w:hAnsi="Arial" w:cs="Arial"/>
          <w:b/>
          <w:iCs/>
          <w:szCs w:val="24"/>
          <w:lang w:eastAsia="es-ES"/>
        </w:rPr>
        <w:t> del fondo común del Régimen Solidario de Prima Media con Prestación Definida</w:t>
      </w:r>
      <w:r>
        <w:rPr>
          <w:rFonts w:ascii="Arial" w:eastAsia="Times New Roman" w:hAnsi="Arial" w:cs="Arial"/>
          <w:iCs/>
          <w:szCs w:val="24"/>
          <w:lang w:eastAsia="es-ES"/>
        </w:rPr>
        <w:t>, que se produciría si se permitiera que las personas que no han contribuido al </w:t>
      </w:r>
      <w:r>
        <w:rPr>
          <w:rFonts w:ascii="Arial" w:eastAsia="Times New Roman" w:hAnsi="Arial" w:cs="Arial"/>
          <w:i/>
          <w:iCs/>
          <w:szCs w:val="24"/>
          <w:lang w:eastAsia="es-ES"/>
        </w:rPr>
        <w:t>fondo común</w:t>
      </w:r>
      <w:r>
        <w:rPr>
          <w:rFonts w:ascii="Arial" w:eastAsia="Times New Roman" w:hAnsi="Arial" w:cs="Arial"/>
          <w:iCs/>
          <w:szCs w:val="24"/>
          <w:lang w:eastAsia="es-ES"/>
        </w:rPr>
        <w:t xml:space="preserve">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Pr>
          <w:rFonts w:ascii="Arial" w:eastAsia="Times New Roman" w:hAnsi="Arial" w:cs="Arial"/>
          <w:b/>
          <w:iCs/>
          <w:szCs w:val="24"/>
          <w:lang w:eastAsia="es-ES"/>
        </w:rPr>
        <w:t>a poner en riesgo la garantía del derecho irrenunciable a la pensión del resto de cotizantes</w:t>
      </w:r>
      <w:r>
        <w:rPr>
          <w:rFonts w:ascii="Arial" w:eastAsia="Times New Roman" w:hAnsi="Arial" w:cs="Arial"/>
          <w:iCs/>
          <w:szCs w:val="24"/>
          <w:lang w:eastAsia="es-ES"/>
        </w:rPr>
        <w:t xml:space="preserve">. No sobra mencionar en este punto, que el sustento actuarial es el que permite asumir los riesgos que se encuentran involucrados con el sistema y que, en ese orden de ideas, su falta de ajuste con la realidad económica del país, simplemente </w:t>
      </w:r>
      <w:r>
        <w:rPr>
          <w:rFonts w:ascii="Arial" w:eastAsia="Times New Roman" w:hAnsi="Arial" w:cs="Arial"/>
          <w:b/>
          <w:iCs/>
          <w:szCs w:val="24"/>
          <w:lang w:eastAsia="es-ES"/>
        </w:rPr>
        <w:t>podría llegar a poner en riesgo la garantía del derecho pensional para los actuales y futuros pensionados</w:t>
      </w:r>
      <w:r>
        <w:rPr>
          <w:rFonts w:ascii="Arial" w:eastAsia="Times New Roman" w:hAnsi="Arial" w:cs="Arial"/>
          <w:iCs/>
          <w:szCs w:val="24"/>
          <w:lang w:eastAsia="es-ES"/>
        </w:rPr>
        <w:t>.</w:t>
      </w:r>
    </w:p>
    <w:p w14:paraId="4A07CB86" w14:textId="77777777" w:rsidR="00550605" w:rsidRDefault="00550605" w:rsidP="00550605">
      <w:pPr>
        <w:suppressAutoHyphens/>
        <w:spacing w:after="0" w:line="240" w:lineRule="auto"/>
        <w:ind w:left="426" w:right="420"/>
        <w:jc w:val="both"/>
        <w:rPr>
          <w:rFonts w:ascii="Arial" w:eastAsia="Times New Roman" w:hAnsi="Arial" w:cs="Arial"/>
          <w:iCs/>
          <w:szCs w:val="24"/>
          <w:lang w:val="es-ES" w:eastAsia="es-ES"/>
        </w:rPr>
      </w:pPr>
      <w:r>
        <w:rPr>
          <w:rFonts w:ascii="Arial" w:eastAsia="Times New Roman" w:hAnsi="Arial" w:cs="Arial"/>
          <w:iCs/>
          <w:szCs w:val="24"/>
          <w:lang w:eastAsia="es-ES"/>
        </w:rPr>
        <w:t> </w:t>
      </w:r>
    </w:p>
    <w:p w14:paraId="2817AFEB" w14:textId="77777777" w:rsidR="00550605" w:rsidRDefault="00550605" w:rsidP="00550605">
      <w:pPr>
        <w:suppressAutoHyphens/>
        <w:spacing w:after="0" w:line="240" w:lineRule="auto"/>
        <w:ind w:left="426" w:right="420"/>
        <w:jc w:val="both"/>
        <w:rPr>
          <w:rFonts w:ascii="Arial" w:eastAsia="Times New Roman" w:hAnsi="Arial" w:cs="Arial"/>
          <w:iCs/>
          <w:szCs w:val="24"/>
          <w:lang w:val="es-ES" w:eastAsia="es-ES"/>
        </w:rPr>
      </w:pPr>
      <w:r>
        <w:rPr>
          <w:rFonts w:ascii="Arial" w:eastAsia="Times New Roman" w:hAnsi="Arial" w:cs="Arial"/>
          <w:iCs/>
          <w:szCs w:val="24"/>
          <w:lang w:eastAsia="es-ES"/>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14:paraId="2FC494DA" w14:textId="77777777" w:rsidR="00550605" w:rsidRDefault="00550605" w:rsidP="00550605">
      <w:pPr>
        <w:suppressAutoHyphens/>
        <w:spacing w:after="0" w:line="240" w:lineRule="auto"/>
        <w:ind w:left="426" w:right="420"/>
        <w:jc w:val="both"/>
        <w:rPr>
          <w:rFonts w:ascii="Arial" w:eastAsia="Times New Roman" w:hAnsi="Arial" w:cs="Arial"/>
          <w:iCs/>
          <w:szCs w:val="24"/>
          <w:lang w:val="es-ES" w:eastAsia="es-ES"/>
        </w:rPr>
      </w:pPr>
      <w:r>
        <w:rPr>
          <w:rFonts w:ascii="Arial" w:eastAsia="Times New Roman" w:hAnsi="Arial" w:cs="Arial"/>
          <w:iCs/>
          <w:szCs w:val="24"/>
          <w:lang w:eastAsia="es-ES"/>
        </w:rPr>
        <w:t> </w:t>
      </w:r>
    </w:p>
    <w:p w14:paraId="238F37CE" w14:textId="77777777" w:rsidR="00550605" w:rsidRDefault="00550605" w:rsidP="00550605">
      <w:pPr>
        <w:suppressAutoHyphens/>
        <w:spacing w:after="0" w:line="240" w:lineRule="auto"/>
        <w:ind w:left="426" w:right="420"/>
        <w:jc w:val="both"/>
        <w:rPr>
          <w:rFonts w:ascii="Arial" w:eastAsia="Times New Roman" w:hAnsi="Arial" w:cs="Arial"/>
          <w:b/>
          <w:iCs/>
          <w:szCs w:val="24"/>
          <w:lang w:eastAsia="es-ES"/>
        </w:rPr>
      </w:pPr>
      <w:r>
        <w:rPr>
          <w:rFonts w:ascii="Arial" w:eastAsia="Times New Roman" w:hAnsi="Arial" w:cs="Arial"/>
          <w:iCs/>
          <w:szCs w:val="24"/>
          <w:lang w:eastAsia="es-ES"/>
        </w:rPr>
        <w:t xml:space="preserve">Desde esta perspectiva, si dicho régimen se sostiene sobre las cotizaciones efectivamente realizadas en la vida laboral de los afiliados, para que una vez cumplidos los requisitos de edad y número de semanas, puedan obtener una pensión mínima independientemente de las sumas efectivamente cotizadas. </w:t>
      </w:r>
      <w:r>
        <w:rPr>
          <w:rFonts w:ascii="Arial" w:eastAsia="Times New Roman" w:hAnsi="Arial" w:cs="Arial"/>
          <w:b/>
          <w:iCs/>
          <w:szCs w:val="24"/>
          <w:lang w:eastAsia="es-ES"/>
        </w:rPr>
        <w:t>Permitir que una persona próxima a la edad de pensionarse se beneficie y resulte subsidiada por las cotizaciones de los demás, resulta contrario no sólo al concepto constitucional de equidad (C.P. art. 95), sino también al principio de eficiencia pensional</w:t>
      </w:r>
      <w:r>
        <w:rPr>
          <w:rFonts w:ascii="Arial" w:eastAsia="Times New Roman" w:hAnsi="Arial" w:cs="Arial"/>
          <w:iCs/>
          <w:szCs w:val="24"/>
          <w:lang w:eastAsia="es-ES"/>
        </w:rPr>
        <w:t>, cuyo propósito consiste en: </w:t>
      </w:r>
      <w:r>
        <w:rPr>
          <w:rFonts w:ascii="Arial" w:eastAsia="Times New Roman" w:hAnsi="Arial" w:cs="Arial"/>
          <w:i/>
          <w:iCs/>
          <w:szCs w:val="24"/>
          <w:lang w:eastAsia="es-ES"/>
        </w:rPr>
        <w:t>´obtener la mejor utilización económica de los recursos administrativos y financieros disponibles para asegurar el reconocimiento y pago en forma adecuada, oportuna y suficiente de los beneficios a que da derecho la seguridad social. Este principio en materia pensional se manifiesta en el logro de la sostenibilidad financiera autónoma del sistema integral de seguridad social en pensiones, en aras de garantizar ‘el derecho al pago oportuno y al reajuste periódico de las pensiones legales’, en los términos previstos en el artículo 53 del Texto Superior´</w:t>
      </w:r>
      <w:r>
        <w:rPr>
          <w:rFonts w:ascii="Arial" w:eastAsia="Times New Roman" w:hAnsi="Arial" w:cs="Arial"/>
          <w:iCs/>
          <w:szCs w:val="24"/>
          <w:lang w:eastAsia="es-ES"/>
        </w:rPr>
        <w:t>.”</w:t>
      </w:r>
      <w:r>
        <w:rPr>
          <w:rFonts w:ascii="Arial" w:eastAsia="Times New Roman" w:hAnsi="Arial" w:cs="Arial"/>
          <w:b/>
          <w:iCs/>
          <w:szCs w:val="24"/>
          <w:lang w:eastAsia="es-ES"/>
        </w:rPr>
        <w:t> </w:t>
      </w:r>
    </w:p>
    <w:p w14:paraId="485C8DB0" w14:textId="77777777" w:rsidR="00550605" w:rsidRDefault="00550605" w:rsidP="00550605">
      <w:pPr>
        <w:suppressAutoHyphens/>
        <w:spacing w:after="0"/>
        <w:jc w:val="both"/>
        <w:rPr>
          <w:rFonts w:ascii="Arial" w:eastAsia="Times New Roman" w:hAnsi="Arial" w:cs="Arial"/>
          <w:b/>
          <w:iCs/>
          <w:sz w:val="24"/>
          <w:szCs w:val="24"/>
          <w:lang w:val="es-ES_tradnl" w:eastAsia="es-ES"/>
        </w:rPr>
      </w:pPr>
    </w:p>
    <w:p w14:paraId="21B46717" w14:textId="77777777" w:rsidR="00550605" w:rsidRDefault="00550605" w:rsidP="00550605">
      <w:pPr>
        <w:suppressAutoHyphens/>
        <w:spacing w:after="0"/>
        <w:jc w:val="both"/>
        <w:rPr>
          <w:rFonts w:ascii="Arial" w:eastAsia="Times New Roman" w:hAnsi="Arial" w:cs="Arial"/>
          <w:b/>
          <w:iCs/>
          <w:sz w:val="24"/>
          <w:szCs w:val="24"/>
          <w:lang w:eastAsia="es-ES"/>
        </w:rPr>
      </w:pPr>
      <w:r>
        <w:rPr>
          <w:rFonts w:ascii="Arial" w:eastAsia="Times New Roman" w:hAnsi="Arial" w:cs="Arial"/>
          <w:iCs/>
          <w:sz w:val="24"/>
          <w:szCs w:val="24"/>
          <w:lang w:val="es-ES_tradnl" w:eastAsia="es-ES"/>
        </w:rPr>
        <w:lastRenderedPageBreak/>
        <w:t xml:space="preserve">Permitir entonces, la declaración de ineficacia de traslados de personas que han estado largos años en el RAIS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con que algunas personas obtengan beneficios que no les corresponden y que se derivan de esfuerzos en los que no participaron, y cuyo otorgamiento -dada esa circunstancia- </w:t>
      </w:r>
      <w:r>
        <w:rPr>
          <w:rFonts w:ascii="Arial" w:eastAsia="Times New Roman" w:hAnsi="Arial" w:cs="Arial"/>
          <w:b/>
          <w:iCs/>
          <w:sz w:val="24"/>
          <w:szCs w:val="24"/>
          <w:lang w:eastAsia="es-ES"/>
        </w:rPr>
        <w:t>puede llegar a poner en riesgo la garantía del derecho pensional para los actuales y futuros pensionados que si lo hicieron.</w:t>
      </w:r>
    </w:p>
    <w:p w14:paraId="20E3A224" w14:textId="77777777" w:rsidR="00550605" w:rsidRDefault="00550605" w:rsidP="00550605">
      <w:pPr>
        <w:suppressAutoHyphens/>
        <w:spacing w:after="0"/>
        <w:jc w:val="both"/>
        <w:rPr>
          <w:rFonts w:ascii="Arial" w:eastAsia="Times New Roman" w:hAnsi="Arial" w:cs="Arial"/>
          <w:b/>
          <w:iCs/>
          <w:sz w:val="24"/>
          <w:szCs w:val="24"/>
          <w:lang w:eastAsia="es-ES"/>
        </w:rPr>
      </w:pPr>
    </w:p>
    <w:p w14:paraId="57D00F2D" w14:textId="77777777" w:rsidR="00550605" w:rsidRDefault="00550605" w:rsidP="00550605">
      <w:pPr>
        <w:suppressAutoHyphens/>
        <w:spacing w:after="0"/>
        <w:jc w:val="both"/>
        <w:rPr>
          <w:rFonts w:ascii="Arial" w:eastAsia="Times New Roman" w:hAnsi="Arial" w:cs="Arial"/>
          <w:iCs/>
          <w:sz w:val="24"/>
          <w:szCs w:val="24"/>
          <w:lang w:val="es-ES_tradnl" w:eastAsia="es-ES"/>
        </w:rPr>
      </w:pPr>
      <w:r>
        <w:rPr>
          <w:rFonts w:ascii="Arial" w:eastAsia="Times New Roman" w:hAnsi="Arial" w:cs="Arial"/>
          <w:b/>
          <w:iCs/>
          <w:sz w:val="24"/>
          <w:szCs w:val="24"/>
          <w:lang w:eastAsia="es-ES"/>
        </w:rPr>
        <w:t>No resulta aceptable, bajo ninguna circunstancia que a pesar de existir esta limitación temporal expresa en la ley, que encuentra la explicación que atrás se acaba de dar, la jurisdicción, por el dudoso camino de insistir en una supuesta ineficacia del acto jurídico de la afiliación, vuelva ilimitado en el tiempo la posibilidad de retorno al régimen que a última hora mejor resulte a los intereses actuales del solicitante</w:t>
      </w:r>
      <w:r>
        <w:rPr>
          <w:rFonts w:ascii="Arial" w:eastAsia="Times New Roman" w:hAnsi="Arial" w:cs="Arial"/>
          <w:iCs/>
          <w:sz w:val="24"/>
          <w:szCs w:val="24"/>
          <w:lang w:eastAsia="es-ES"/>
        </w:rPr>
        <w:t>. Y se afirma lo anterior porque la ineficacia a diferencia de la nulidad no tiene un tiempo que otorgue firmeza jurídica al acto, entonces bajo su amparo, el interesado, cuando ya potencialmente ha estado cobijado durante largos años por los beneficios del RAIS, a última hora, con pleno conocimiento de que su pensión en el RPM resulta de mayor cuantía, busca su retorno a este sistema en el que poco colaboró con sus aportes oportunos. Y se afirma que ese afiliado estuvo potencialmente cobijado por los beneficios del RAIS por cuanto no puede olvidarse que</w:t>
      </w:r>
      <w:r>
        <w:rPr>
          <w:rFonts w:ascii="Arial" w:eastAsia="Times New Roman" w:hAnsi="Arial" w:cs="Arial"/>
          <w:iCs/>
          <w:sz w:val="24"/>
          <w:szCs w:val="24"/>
          <w:lang w:val="es-ES_tradnl" w:eastAsia="es-ES"/>
        </w:rPr>
        <w:t xml:space="preserve"> estuvo amparado por la garantía de pensión mínima 150 semanas antes que en el RPM, pues mientras en este ocurre a las 1300 semanas en aquel sucede a las 1150 semanas; no tuvo el límite del 80% del IBL como tope de su pensión; sus beneficiarios pudieron acceder a la devolución de saldos si él hubiera fallecido sin cumplir los requisitos para causar una pensión de sobrevivientes; Tuvo acceso a excedentes de libre disponibilidad; Pudo hacer aportes voluntarios para aumentar los saldos de la cuenta de ahorro individual; Gozó del privilegio de que, en caso de morir sin dejar beneficiarios de pensión de sobrevivientes, las sumas acumuladas en cuenta de ahorro individual hicieran parte de la masa </w:t>
      </w:r>
      <w:proofErr w:type="spellStart"/>
      <w:r>
        <w:rPr>
          <w:rFonts w:ascii="Arial" w:eastAsia="Times New Roman" w:hAnsi="Arial" w:cs="Arial"/>
          <w:iCs/>
          <w:sz w:val="24"/>
          <w:szCs w:val="24"/>
          <w:lang w:val="es-ES_tradnl" w:eastAsia="es-ES"/>
        </w:rPr>
        <w:t>sucesoral</w:t>
      </w:r>
      <w:proofErr w:type="spellEnd"/>
      <w:r>
        <w:rPr>
          <w:rFonts w:ascii="Arial" w:eastAsia="Times New Roman" w:hAnsi="Arial" w:cs="Arial"/>
          <w:iCs/>
          <w:sz w:val="24"/>
          <w:szCs w:val="24"/>
          <w:lang w:val="es-ES_tradnl" w:eastAsia="es-ES"/>
        </w:rPr>
        <w:t>, etc.</w:t>
      </w:r>
    </w:p>
    <w:p w14:paraId="63E311DA" w14:textId="77777777" w:rsidR="00550605" w:rsidRDefault="00550605" w:rsidP="00550605">
      <w:pPr>
        <w:suppressAutoHyphens/>
        <w:spacing w:after="0"/>
        <w:jc w:val="both"/>
        <w:rPr>
          <w:rFonts w:ascii="Arial" w:eastAsia="Times New Roman" w:hAnsi="Arial" w:cs="Arial"/>
          <w:sz w:val="24"/>
          <w:szCs w:val="24"/>
          <w:lang w:val="es-ES_tradnl" w:eastAsia="es-ES"/>
        </w:rPr>
      </w:pPr>
    </w:p>
    <w:p w14:paraId="1930D69A" w14:textId="77777777" w:rsidR="00550605" w:rsidRDefault="00550605" w:rsidP="00550605">
      <w:pPr>
        <w:numPr>
          <w:ilvl w:val="0"/>
          <w:numId w:val="4"/>
        </w:numPr>
        <w:suppressAutoHyphens/>
        <w:spacing w:after="0" w:line="240" w:lineRule="auto"/>
        <w:ind w:left="426" w:hanging="426"/>
        <w:jc w:val="both"/>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EN NUESTRO SISTEMA JURÍDICO ¿QUIEN ES LA PERSONA LLAMADA A RESPONDER POR LOS DAÑOS ANTIJURÍDICOS QUE CAUSE CON SU PROCEDER?</w:t>
      </w:r>
    </w:p>
    <w:p w14:paraId="01A595D6" w14:textId="77777777" w:rsidR="00550605" w:rsidRDefault="00550605" w:rsidP="00550605">
      <w:pPr>
        <w:suppressAutoHyphens/>
        <w:spacing w:after="0"/>
        <w:jc w:val="both"/>
        <w:rPr>
          <w:rFonts w:ascii="Arial" w:eastAsia="Times New Roman" w:hAnsi="Arial" w:cs="Arial"/>
          <w:sz w:val="24"/>
          <w:szCs w:val="24"/>
          <w:lang w:val="es-ES_tradnl" w:eastAsia="es-ES"/>
        </w:rPr>
      </w:pPr>
    </w:p>
    <w:p w14:paraId="4871D595" w14:textId="77777777" w:rsidR="00550605" w:rsidRDefault="00550605" w:rsidP="00550605">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El hecho que con anterioridad se haya afirmado que no procede la declaración de ineficacia no quiere decir que quien sienta que no se le ha dado la información necesaria, o que la que se le ha dado ha sido errónea, no tenga a su disposición los medios jurídicos para que se le resarza el perjuicio que con ello se le hubiere causado. En realidad, lo que no se puede permitir es que quien no causó el daño sea quien deba resarcirlo, como viene ocurriendo al declarar las ineficacias, pues a quien viene imponiéndose el resarcimiento de los perjuicios, por la vía de obligarlo al pago de unas mesadas en cuantía superior a la que el capital existente permite otorgar, es a COLPENSIONES, con grave detrimento de los legítimos intereses de todas las personas que fielmente han permanecido en el RPM, dada la descapitalización del fondo por el otorgamiento de pensiones sin el soporte financiero necesario. Situación que en últimas afecta gravemente el presupuesto nacional, pues como lo dispone el artículo 48 constitucional con las modificaciones que le introdujo el acto legislativo 01 </w:t>
      </w:r>
      <w:r>
        <w:rPr>
          <w:rFonts w:ascii="Arial" w:eastAsia="Times New Roman" w:hAnsi="Arial" w:cs="Arial"/>
          <w:sz w:val="24"/>
          <w:szCs w:val="24"/>
          <w:lang w:val="es-ES_tradnl" w:eastAsia="es-ES"/>
        </w:rPr>
        <w:lastRenderedPageBreak/>
        <w:t>de 2005, la nación es garante del pago de las obligaciones pensionales a cargo de Colpensiones.</w:t>
      </w:r>
    </w:p>
    <w:p w14:paraId="521BA0BA" w14:textId="77777777" w:rsidR="00550605" w:rsidRDefault="00550605" w:rsidP="00550605">
      <w:pPr>
        <w:suppressAutoHyphens/>
        <w:spacing w:after="0"/>
        <w:jc w:val="both"/>
        <w:rPr>
          <w:rFonts w:ascii="Arial" w:eastAsia="Times New Roman" w:hAnsi="Arial" w:cs="Arial"/>
          <w:sz w:val="24"/>
          <w:szCs w:val="24"/>
          <w:lang w:val="es-ES_tradnl" w:eastAsia="es-ES"/>
        </w:rPr>
      </w:pPr>
    </w:p>
    <w:p w14:paraId="08F1DE95" w14:textId="77777777" w:rsidR="00550605" w:rsidRDefault="00550605" w:rsidP="00550605">
      <w:pPr>
        <w:suppressAutoHyphens/>
        <w:spacing w:after="0"/>
        <w:jc w:val="both"/>
        <w:rPr>
          <w:rFonts w:ascii="Arial" w:eastAsia="Times New Roman" w:hAnsi="Arial" w:cs="Arial"/>
          <w:i/>
          <w:sz w:val="24"/>
          <w:szCs w:val="24"/>
          <w:lang w:val="es-ES_tradnl" w:eastAsia="es-ES"/>
        </w:rPr>
      </w:pPr>
      <w:r>
        <w:rPr>
          <w:rFonts w:ascii="Arial" w:eastAsia="Times New Roman" w:hAnsi="Arial" w:cs="Arial"/>
          <w:sz w:val="24"/>
          <w:szCs w:val="24"/>
          <w:lang w:val="es-ES_tradnl" w:eastAsia="es-ES"/>
        </w:rPr>
        <w:t>Esas consecuencias patrimoniales a cargo de Colpensiones dejan en evidencia que la solución jurídica de declaración de ineficacia en estos eventos transgrede, no solo los artículos 2341 y 2343 del Código Civil que determinan que quien debe indemnizar el daño es quien lo cause, sino también el artículo 90 de la Constitución Nacional que dispone que “</w:t>
      </w:r>
      <w:r>
        <w:rPr>
          <w:rFonts w:ascii="Arial" w:eastAsia="Times New Roman" w:hAnsi="Arial" w:cs="Arial"/>
          <w:i/>
          <w:szCs w:val="24"/>
          <w:lang w:val="es-ES_tradnl" w:eastAsia="es-ES"/>
        </w:rPr>
        <w:t>el Estado únicamente responderá patrimonialmente por los daños antijurídicos que le sean imputables, causado por la acción o la omisión de las autoridades públicas</w:t>
      </w:r>
      <w:r>
        <w:rPr>
          <w:rFonts w:ascii="Arial" w:eastAsia="Times New Roman" w:hAnsi="Arial" w:cs="Arial"/>
          <w:i/>
          <w:sz w:val="24"/>
          <w:szCs w:val="24"/>
          <w:lang w:val="es-ES_tradnl" w:eastAsia="es-ES"/>
        </w:rPr>
        <w:t>”.</w:t>
      </w:r>
    </w:p>
    <w:p w14:paraId="41F4B9E5" w14:textId="77777777" w:rsidR="00550605" w:rsidRDefault="00550605" w:rsidP="00550605">
      <w:pPr>
        <w:suppressAutoHyphens/>
        <w:spacing w:after="0"/>
        <w:jc w:val="both"/>
        <w:rPr>
          <w:rFonts w:ascii="Arial" w:eastAsia="Times New Roman" w:hAnsi="Arial" w:cs="Arial"/>
          <w:sz w:val="24"/>
          <w:szCs w:val="24"/>
          <w:lang w:val="es-ES_tradnl" w:eastAsia="es-ES"/>
        </w:rPr>
      </w:pPr>
    </w:p>
    <w:p w14:paraId="648C4FC5" w14:textId="77777777" w:rsidR="00550605" w:rsidRDefault="00550605" w:rsidP="00550605">
      <w:pPr>
        <w:numPr>
          <w:ilvl w:val="0"/>
          <w:numId w:val="4"/>
        </w:numPr>
        <w:suppressAutoHyphens/>
        <w:spacing w:after="0" w:line="240" w:lineRule="auto"/>
        <w:ind w:left="426" w:hanging="426"/>
        <w:jc w:val="both"/>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LAS NORMAS VIGENTES QUE REGULAN LAS CONDUCTAS IRREGULARES DE LAS ADMINISTRADORAS DE FONDOS DE PENSIONES POR LOS ERRORES U OMISIONES EN LA INFORMACIÓN QUE CAUSEN PERJUICIO A QUIENES AFILIEN.</w:t>
      </w:r>
    </w:p>
    <w:p w14:paraId="75DD20A4" w14:textId="77777777" w:rsidR="00550605" w:rsidRDefault="00550605" w:rsidP="00550605">
      <w:pPr>
        <w:suppressAutoHyphens/>
        <w:spacing w:after="0"/>
        <w:jc w:val="both"/>
        <w:rPr>
          <w:rFonts w:ascii="Arial" w:eastAsia="Times New Roman" w:hAnsi="Arial" w:cs="Arial"/>
          <w:sz w:val="24"/>
          <w:szCs w:val="24"/>
          <w:lang w:val="es-ES_tradnl" w:eastAsia="es-ES"/>
        </w:rPr>
      </w:pPr>
    </w:p>
    <w:p w14:paraId="3F3A18E2" w14:textId="77777777" w:rsidR="00550605" w:rsidRDefault="00550605" w:rsidP="00550605">
      <w:pPr>
        <w:suppressAutoHyphens/>
        <w:spacing w:after="0"/>
        <w:jc w:val="both"/>
        <w:rPr>
          <w:rFonts w:ascii="Arial" w:eastAsia="Times New Roman" w:hAnsi="Arial" w:cs="Arial"/>
          <w:sz w:val="24"/>
          <w:szCs w:val="24"/>
          <w:lang w:val="es-ES" w:eastAsia="es-ES"/>
        </w:rPr>
      </w:pPr>
      <w:r>
        <w:rPr>
          <w:rFonts w:ascii="Arial" w:eastAsia="Times New Roman" w:hAnsi="Arial" w:cs="Arial"/>
          <w:b/>
          <w:bCs/>
          <w:sz w:val="24"/>
          <w:szCs w:val="24"/>
          <w:lang w:val="es-ES" w:eastAsia="es-ES"/>
        </w:rPr>
        <w:t>Tras las declaraciones de ineficacia se ha omitido estudiar, reconocer y aplicar las normas jurídicas que en realidad nuestro ordenamiento tiene expresamente establecida para esta clase de asuntos en el decreto 720 de 1994, que enseñan que, si en efecto las AFP incurrieron en engaños o malas asesorías para lograr la afiliación de personas que estaban en el RPM, son ellas las que deben asumir las consecuencias económicas indemnizatorias por el perjuicio que eventualmente hayan causado con ese proceder.</w:t>
      </w:r>
      <w:r>
        <w:rPr>
          <w:rFonts w:ascii="Arial" w:eastAsia="Times New Roman" w:hAnsi="Arial" w:cs="Arial"/>
          <w:sz w:val="24"/>
          <w:szCs w:val="24"/>
          <w:lang w:val="es-ES" w:eastAsia="es-ES"/>
        </w:rPr>
        <w:t xml:space="preserve"> </w:t>
      </w:r>
    </w:p>
    <w:p w14:paraId="32D95FC2" w14:textId="77777777" w:rsidR="00550605" w:rsidRDefault="00550605" w:rsidP="00550605">
      <w:pPr>
        <w:suppressAutoHyphens/>
        <w:spacing w:after="0"/>
        <w:jc w:val="both"/>
        <w:rPr>
          <w:rFonts w:ascii="Arial" w:eastAsia="Times New Roman" w:hAnsi="Arial" w:cs="Arial"/>
          <w:sz w:val="24"/>
          <w:szCs w:val="24"/>
          <w:lang w:val="es-ES_tradnl" w:eastAsia="es-ES"/>
        </w:rPr>
      </w:pPr>
    </w:p>
    <w:p w14:paraId="583B5E28" w14:textId="77777777" w:rsidR="00550605" w:rsidRDefault="00550605" w:rsidP="00550605">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Basta una lectura del decreto 720 de 1994 para concluir que es él el que regula la manera y las condiciones como las AFP pueden promocionar sus productos dentro del sistema general de pensiones, el personal que pueden utilizar para el efecto, pero sobre todo, explicita el decreto la responsabilidad que les asiste a esas entidades por los errores o las omisiones -que causen perjuicios- en que incurran las personas que se encarguen de la afiliación de los usuarios. Vale la pena mencionar el texto del artículo 10 del decreto en cita. </w:t>
      </w:r>
    </w:p>
    <w:p w14:paraId="789805B6" w14:textId="77777777" w:rsidR="00550605" w:rsidRDefault="00550605" w:rsidP="00550605">
      <w:pPr>
        <w:suppressAutoHyphens/>
        <w:spacing w:after="0"/>
        <w:jc w:val="both"/>
        <w:rPr>
          <w:rFonts w:ascii="Arial" w:eastAsia="Times New Roman" w:hAnsi="Arial" w:cs="Arial"/>
          <w:sz w:val="24"/>
          <w:szCs w:val="24"/>
          <w:lang w:val="es-ES_tradnl" w:eastAsia="es-ES"/>
        </w:rPr>
      </w:pPr>
    </w:p>
    <w:p w14:paraId="7B200782" w14:textId="77777777" w:rsidR="00550605" w:rsidRDefault="00550605" w:rsidP="00550605">
      <w:pPr>
        <w:suppressAutoHyphens/>
        <w:spacing w:after="0" w:line="240" w:lineRule="auto"/>
        <w:ind w:left="426" w:right="420"/>
        <w:jc w:val="both"/>
        <w:rPr>
          <w:rFonts w:ascii="Arial" w:eastAsia="Times New Roman" w:hAnsi="Arial" w:cs="Arial"/>
          <w:szCs w:val="24"/>
          <w:lang w:val="es-ES_tradnl" w:eastAsia="es-ES"/>
        </w:rPr>
      </w:pPr>
      <w:r>
        <w:rPr>
          <w:rFonts w:ascii="Arial" w:eastAsia="Times New Roman" w:hAnsi="Arial" w:cs="Arial"/>
          <w:b/>
          <w:szCs w:val="24"/>
          <w:lang w:eastAsia="es-ES"/>
        </w:rPr>
        <w:t>“Artículo 10</w:t>
      </w:r>
      <w:r>
        <w:rPr>
          <w:rFonts w:ascii="Arial" w:eastAsia="Times New Roman" w:hAnsi="Arial" w:cs="Arial"/>
          <w:b/>
          <w:bCs/>
          <w:szCs w:val="24"/>
          <w:lang w:eastAsia="es-ES"/>
        </w:rPr>
        <w:t>.</w:t>
      </w:r>
      <w:r>
        <w:rPr>
          <w:rFonts w:ascii="Arial" w:eastAsia="Times New Roman" w:hAnsi="Arial" w:cs="Arial"/>
          <w:b/>
          <w:szCs w:val="24"/>
          <w:lang w:eastAsia="es-ES"/>
        </w:rPr>
        <w:t xml:space="preserve"> RESPONSABILIDAD DE LOS PROMOTORES. </w:t>
      </w:r>
      <w:r>
        <w:rPr>
          <w:rFonts w:ascii="Arial" w:eastAsia="Times New Roman" w:hAnsi="Arial" w:cs="Arial"/>
          <w:b/>
          <w:szCs w:val="24"/>
          <w:u w:val="single"/>
          <w:lang w:eastAsia="es-ES"/>
        </w:rPr>
        <w:t>Cualquier infracción, error u omisión -en especial aquellos que impliquen perjuicio a los intereses de los afiliados- en que incurran los promotores de las sociedades administradoras del sistema general de pensiones en el desarrollo de su actividad compromete la responsabilidad de la sociedad administradora respecto de la cual adelante de sus labores de promoción o con la cual, con ocasión de su gestión, se hubiere realizado la respectiva vinculación</w:t>
      </w:r>
      <w:r>
        <w:rPr>
          <w:rFonts w:ascii="Arial" w:eastAsia="Times New Roman" w:hAnsi="Arial" w:cs="Arial"/>
          <w:b/>
          <w:szCs w:val="24"/>
          <w:lang w:eastAsia="es-ES"/>
        </w:rPr>
        <w:t xml:space="preserve"> sin perjuicio de la responsabilidad de los promotores frente a la correspondiente sociedad administradora del sistema general de pensiones.”</w:t>
      </w:r>
      <w:r>
        <w:rPr>
          <w:rFonts w:ascii="Arial" w:eastAsia="Times New Roman" w:hAnsi="Arial" w:cs="Arial"/>
          <w:szCs w:val="24"/>
          <w:lang w:eastAsia="es-ES"/>
        </w:rPr>
        <w:t xml:space="preserve"> (Negrillas y subrayas fuera del texto)</w:t>
      </w:r>
    </w:p>
    <w:p w14:paraId="16CCF1C0" w14:textId="77777777" w:rsidR="00550605" w:rsidRDefault="00550605" w:rsidP="00550605">
      <w:pPr>
        <w:suppressAutoHyphens/>
        <w:spacing w:after="0"/>
        <w:jc w:val="both"/>
        <w:rPr>
          <w:rFonts w:ascii="Arial" w:eastAsia="Times New Roman" w:hAnsi="Arial" w:cs="Arial"/>
          <w:sz w:val="24"/>
          <w:szCs w:val="24"/>
          <w:lang w:val="es-ES_tradnl" w:eastAsia="es-ES"/>
        </w:rPr>
      </w:pPr>
    </w:p>
    <w:p w14:paraId="4F631F67" w14:textId="77777777" w:rsidR="00550605" w:rsidRDefault="00550605" w:rsidP="00550605">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La norma no me deja duda alguna de que los errores u omisiones en la información que dieron las AFP pudieron causar daños a los afiliados que decidieron trasladarse, pero que la consecuencia jurídica de esas equivocaciones no corresponde trasladarla a Colpensiones, pues es claro el texto en determinar que la responsabilidad que se compromete es la de la AFP privada. </w:t>
      </w:r>
    </w:p>
    <w:p w14:paraId="28B8854A" w14:textId="77777777" w:rsidR="00550605" w:rsidRDefault="00550605" w:rsidP="00550605">
      <w:pPr>
        <w:suppressAutoHyphens/>
        <w:spacing w:after="0"/>
        <w:jc w:val="both"/>
        <w:rPr>
          <w:rFonts w:ascii="Arial" w:eastAsia="Times New Roman" w:hAnsi="Arial" w:cs="Arial"/>
          <w:sz w:val="24"/>
          <w:szCs w:val="24"/>
          <w:lang w:val="es-ES_tradnl" w:eastAsia="es-ES"/>
        </w:rPr>
      </w:pPr>
    </w:p>
    <w:p w14:paraId="49DE3DAD" w14:textId="77777777" w:rsidR="00550605" w:rsidRDefault="00550605" w:rsidP="00550605">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Es bueno hacer notar que se argumenta en ocasiones que Colpensiones no sufre daño con la declaración de ineficacia porque se le devuelve todo el dinero en cuenta de ahorro individual, sin percatarse quienes así discurren que los mismos hechos de </w:t>
      </w:r>
      <w:r>
        <w:rPr>
          <w:rFonts w:ascii="Arial" w:eastAsia="Times New Roman" w:hAnsi="Arial" w:cs="Arial"/>
          <w:sz w:val="24"/>
          <w:szCs w:val="24"/>
          <w:lang w:val="es-ES_tradnl" w:eastAsia="es-ES"/>
        </w:rPr>
        <w:lastRenderedPageBreak/>
        <w:t xml:space="preserve">múltiples demandas dan cuenta que con ese capital no es posible sino pagar pensiones de determinada suma de dinero, misma que precisamente se espera que por el traslado y sin soporte financiero alguno Colpensiones duplique o triplique. Siendo a veces tan aberrante la situación que, trasladado el capital a Colpensiones, este, prácticamente sirve solo para pagar el retroactivo pensional que la concesión de la pensión genera. </w:t>
      </w:r>
    </w:p>
    <w:p w14:paraId="6DF0EEDC" w14:textId="77777777" w:rsidR="00550605" w:rsidRDefault="00550605" w:rsidP="00550605">
      <w:pPr>
        <w:suppressAutoHyphens/>
        <w:spacing w:after="0"/>
        <w:jc w:val="both"/>
        <w:rPr>
          <w:rFonts w:ascii="Arial" w:eastAsia="Times New Roman" w:hAnsi="Arial" w:cs="Arial"/>
          <w:sz w:val="24"/>
          <w:szCs w:val="24"/>
          <w:lang w:val="es-ES_tradnl" w:eastAsia="es-ES"/>
        </w:rPr>
      </w:pPr>
    </w:p>
    <w:p w14:paraId="4F086608" w14:textId="77777777" w:rsidR="00550605" w:rsidRDefault="00550605" w:rsidP="00550605">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Para concluir debo decir que este desarrollo argumentativo no implica que las personas que sientan que fueron afectadas por falta de la debida información carezcan de acción en orden a defender sus derechos dentro del sistema general de pensiones por las conductas de los promotores de las AFP privadas, sino que se trata de otra acción con unas consecuencias jurídicas diferentes a las que se llega por el camino de la ineficacia utilizada por la mayoría de los integrantes de la Sala de Casación Laboral.</w:t>
      </w:r>
    </w:p>
    <w:p w14:paraId="103F2158" w14:textId="77777777" w:rsidR="00550605" w:rsidRDefault="00550605" w:rsidP="00550605">
      <w:pPr>
        <w:suppressAutoHyphens/>
        <w:spacing w:after="0"/>
        <w:jc w:val="both"/>
        <w:rPr>
          <w:rFonts w:ascii="Arial" w:eastAsia="Times New Roman" w:hAnsi="Arial" w:cs="Arial"/>
          <w:sz w:val="24"/>
          <w:szCs w:val="24"/>
          <w:lang w:val="es-ES_tradnl" w:eastAsia="es-ES"/>
        </w:rPr>
      </w:pPr>
    </w:p>
    <w:p w14:paraId="60EED7AD" w14:textId="77777777" w:rsidR="00550605" w:rsidRDefault="00550605" w:rsidP="00550605">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El anterior es mi sentir jurídico en estos casos, pero itero, me corresponde acatar el exhorto hecho por la Sala de Casación y por eso suscribí la sentencia.</w:t>
      </w:r>
    </w:p>
    <w:p w14:paraId="45D4F638" w14:textId="77777777" w:rsidR="00550605" w:rsidRDefault="00550605" w:rsidP="00550605">
      <w:pPr>
        <w:suppressAutoHyphens/>
        <w:spacing w:after="0"/>
        <w:jc w:val="both"/>
        <w:rPr>
          <w:rFonts w:ascii="Arial" w:eastAsia="Times New Roman" w:hAnsi="Arial" w:cs="Arial"/>
          <w:sz w:val="24"/>
          <w:szCs w:val="24"/>
          <w:lang w:val="es-ES_tradnl" w:eastAsia="es-ES"/>
        </w:rPr>
      </w:pPr>
    </w:p>
    <w:p w14:paraId="15F68B2D" w14:textId="77777777" w:rsidR="00550605" w:rsidRDefault="00550605" w:rsidP="00550605">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Dejo así aclarado mi voto.</w:t>
      </w:r>
    </w:p>
    <w:p w14:paraId="2E46061B" w14:textId="77777777" w:rsidR="00550605" w:rsidRDefault="00550605" w:rsidP="00550605">
      <w:pPr>
        <w:spacing w:after="0"/>
        <w:jc w:val="both"/>
        <w:rPr>
          <w:rFonts w:ascii="Arial" w:hAnsi="Arial" w:cs="Arial"/>
          <w:sz w:val="24"/>
          <w:szCs w:val="24"/>
        </w:rPr>
      </w:pPr>
    </w:p>
    <w:p w14:paraId="4F64FB98" w14:textId="77777777" w:rsidR="00550605" w:rsidRDefault="00550605" w:rsidP="00550605">
      <w:pPr>
        <w:spacing w:after="0"/>
        <w:jc w:val="both"/>
        <w:rPr>
          <w:rFonts w:ascii="Arial" w:eastAsia="Times New Roman" w:hAnsi="Arial" w:cs="Arial"/>
          <w:sz w:val="24"/>
          <w:szCs w:val="24"/>
        </w:rPr>
      </w:pPr>
    </w:p>
    <w:p w14:paraId="7014E27D" w14:textId="77777777" w:rsidR="00550605" w:rsidRDefault="00550605" w:rsidP="00550605">
      <w:pPr>
        <w:spacing w:after="0"/>
        <w:jc w:val="both"/>
        <w:rPr>
          <w:rFonts w:ascii="Arial" w:eastAsia="Times New Roman" w:hAnsi="Arial" w:cs="Arial"/>
          <w:sz w:val="24"/>
          <w:szCs w:val="24"/>
        </w:rPr>
      </w:pPr>
    </w:p>
    <w:p w14:paraId="6C41C14E" w14:textId="77777777" w:rsidR="00550605" w:rsidRDefault="00550605" w:rsidP="00550605">
      <w:pPr>
        <w:spacing w:after="0"/>
        <w:jc w:val="both"/>
        <w:rPr>
          <w:rFonts w:ascii="Arial" w:eastAsia="Times New Roman" w:hAnsi="Arial" w:cs="Arial"/>
          <w:sz w:val="24"/>
          <w:szCs w:val="24"/>
        </w:rPr>
      </w:pPr>
    </w:p>
    <w:p w14:paraId="31A1BCC1" w14:textId="77777777" w:rsidR="00550605" w:rsidRDefault="00550605" w:rsidP="00550605">
      <w:pPr>
        <w:widowControl w:val="0"/>
        <w:autoSpaceDE w:val="0"/>
        <w:autoSpaceDN w:val="0"/>
        <w:adjustRightInd w:val="0"/>
        <w:spacing w:after="0"/>
        <w:jc w:val="center"/>
        <w:rPr>
          <w:rFonts w:ascii="Arial" w:eastAsia="Times New Roman" w:hAnsi="Arial" w:cs="Arial"/>
          <w:b/>
          <w:sz w:val="24"/>
          <w:szCs w:val="24"/>
        </w:rPr>
      </w:pPr>
      <w:r>
        <w:rPr>
          <w:rFonts w:ascii="Arial" w:eastAsia="Times New Roman" w:hAnsi="Arial" w:cs="Arial"/>
          <w:b/>
          <w:sz w:val="24"/>
          <w:szCs w:val="24"/>
        </w:rPr>
        <w:t>JULIO CÉSAR SALAZAR MUÑOZ</w:t>
      </w:r>
    </w:p>
    <w:p w14:paraId="4C22985C" w14:textId="50FA0896" w:rsidR="00166ED1" w:rsidRPr="00550605" w:rsidRDefault="00550605" w:rsidP="00550605">
      <w:pPr>
        <w:widowControl w:val="0"/>
        <w:autoSpaceDE w:val="0"/>
        <w:autoSpaceDN w:val="0"/>
        <w:adjustRightInd w:val="0"/>
        <w:spacing w:after="0"/>
        <w:jc w:val="center"/>
        <w:rPr>
          <w:rFonts w:ascii="Arial" w:eastAsia="Times New Roman" w:hAnsi="Arial" w:cs="Arial"/>
          <w:sz w:val="24"/>
          <w:szCs w:val="24"/>
        </w:rPr>
      </w:pPr>
      <w:r>
        <w:rPr>
          <w:rFonts w:ascii="Arial" w:eastAsia="Times New Roman" w:hAnsi="Arial" w:cs="Arial"/>
          <w:sz w:val="24"/>
          <w:szCs w:val="24"/>
        </w:rPr>
        <w:t>Magistrado</w:t>
      </w:r>
      <w:bookmarkEnd w:id="8"/>
    </w:p>
    <w:sectPr w:rsidR="00166ED1" w:rsidRPr="00550605" w:rsidSect="002C39C4">
      <w:footerReference w:type="default" r:id="rId10"/>
      <w:footerReference w:type="first" r:id="rId11"/>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7CE9BAE" w16cex:dateUtc="2022-08-24T15:34:03.913Z"/>
  <w16cex:commentExtensible w16cex:durableId="57618DB4" w16cex:dateUtc="2022-08-29T18:58:56.058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528EDC" w14:textId="77777777" w:rsidR="00FC4339" w:rsidRDefault="00FC4339">
      <w:pPr>
        <w:spacing w:after="0" w:line="240" w:lineRule="auto"/>
      </w:pPr>
      <w:r>
        <w:separator/>
      </w:r>
    </w:p>
  </w:endnote>
  <w:endnote w:type="continuationSeparator" w:id="0">
    <w:p w14:paraId="1A84E99E" w14:textId="77777777" w:rsidR="00FC4339" w:rsidRDefault="00FC4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74A51" w14:textId="5F2BF2A6" w:rsidR="002A6BFA" w:rsidRPr="0062071F" w:rsidRDefault="002A6BFA" w:rsidP="0062071F">
    <w:pPr>
      <w:pStyle w:val="Piedepgina"/>
      <w:spacing w:after="0" w:line="240" w:lineRule="auto"/>
      <w:jc w:val="right"/>
      <w:rPr>
        <w:rFonts w:ascii="Arial" w:hAnsi="Arial" w:cs="Arial"/>
        <w:sz w:val="18"/>
        <w:szCs w:val="20"/>
      </w:rPr>
    </w:pPr>
    <w:r w:rsidRPr="0062071F">
      <w:rPr>
        <w:rFonts w:ascii="Arial" w:hAnsi="Arial" w:cs="Arial"/>
        <w:sz w:val="18"/>
        <w:szCs w:val="20"/>
      </w:rPr>
      <w:fldChar w:fldCharType="begin"/>
    </w:r>
    <w:r w:rsidRPr="0062071F">
      <w:rPr>
        <w:rFonts w:ascii="Arial" w:hAnsi="Arial" w:cs="Arial"/>
        <w:sz w:val="18"/>
        <w:szCs w:val="20"/>
      </w:rPr>
      <w:instrText>PAGE   \* MERGEFORMAT</w:instrText>
    </w:r>
    <w:r w:rsidRPr="0062071F">
      <w:rPr>
        <w:rFonts w:ascii="Arial" w:hAnsi="Arial" w:cs="Arial"/>
        <w:sz w:val="18"/>
        <w:szCs w:val="20"/>
      </w:rPr>
      <w:fldChar w:fldCharType="separate"/>
    </w:r>
    <w:r w:rsidR="00F97699" w:rsidRPr="0062071F">
      <w:rPr>
        <w:rFonts w:ascii="Arial" w:hAnsi="Arial" w:cs="Arial"/>
        <w:noProof/>
        <w:sz w:val="18"/>
        <w:szCs w:val="20"/>
        <w:lang w:val="es-ES"/>
      </w:rPr>
      <w:t>20</w:t>
    </w:r>
    <w:r w:rsidRPr="0062071F">
      <w:rPr>
        <w:rFonts w:ascii="Arial" w:hAnsi="Arial" w:cs="Arial"/>
        <w:sz w:val="18"/>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8890307"/>
      <w:docPartObj>
        <w:docPartGallery w:val="Page Numbers (Bottom of Page)"/>
        <w:docPartUnique/>
      </w:docPartObj>
    </w:sdtPr>
    <w:sdtEndPr/>
    <w:sdtContent>
      <w:p w14:paraId="101FAA8A" w14:textId="797ABD07" w:rsidR="00933BC8" w:rsidRDefault="00933BC8">
        <w:pPr>
          <w:pStyle w:val="Piedepgina"/>
          <w:jc w:val="right"/>
        </w:pPr>
        <w:r>
          <w:fldChar w:fldCharType="begin"/>
        </w:r>
        <w:r>
          <w:instrText>PAGE   \* MERGEFORMAT</w:instrText>
        </w:r>
        <w:r>
          <w:fldChar w:fldCharType="separate"/>
        </w:r>
        <w:r w:rsidR="00F97699" w:rsidRPr="00F97699">
          <w:rPr>
            <w:noProof/>
            <w:lang w:val="es-ES"/>
          </w:rPr>
          <w:t>1</w:t>
        </w:r>
        <w:r>
          <w:fldChar w:fldCharType="end"/>
        </w:r>
      </w:p>
    </w:sdtContent>
  </w:sdt>
  <w:p w14:paraId="12A99E04" w14:textId="77777777" w:rsidR="00933BC8" w:rsidRDefault="00933BC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7E8C46" w14:textId="77777777" w:rsidR="00FC4339" w:rsidRDefault="00FC4339">
      <w:pPr>
        <w:spacing w:after="0" w:line="240" w:lineRule="auto"/>
      </w:pPr>
      <w:r>
        <w:separator/>
      </w:r>
    </w:p>
  </w:footnote>
  <w:footnote w:type="continuationSeparator" w:id="0">
    <w:p w14:paraId="4B08BD30" w14:textId="77777777" w:rsidR="00FC4339" w:rsidRDefault="00FC43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60D71"/>
    <w:multiLevelType w:val="hybridMultilevel"/>
    <w:tmpl w:val="86980E04"/>
    <w:lvl w:ilvl="0" w:tplc="812C0CB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1B2926EC"/>
    <w:multiLevelType w:val="hybridMultilevel"/>
    <w:tmpl w:val="CE984072"/>
    <w:lvl w:ilvl="0" w:tplc="983A62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47C50F8"/>
    <w:multiLevelType w:val="hybridMultilevel"/>
    <w:tmpl w:val="59269A04"/>
    <w:lvl w:ilvl="0" w:tplc="07B4C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5D9"/>
    <w:rsid w:val="00014407"/>
    <w:rsid w:val="00040E67"/>
    <w:rsid w:val="000412B7"/>
    <w:rsid w:val="00061048"/>
    <w:rsid w:val="000B0346"/>
    <w:rsid w:val="000F5EAF"/>
    <w:rsid w:val="0013049B"/>
    <w:rsid w:val="00163B18"/>
    <w:rsid w:val="00166DF7"/>
    <w:rsid w:val="00166ED1"/>
    <w:rsid w:val="00176B8D"/>
    <w:rsid w:val="001C250B"/>
    <w:rsid w:val="002A6BFA"/>
    <w:rsid w:val="002A750E"/>
    <w:rsid w:val="002C0C0A"/>
    <w:rsid w:val="002C39C4"/>
    <w:rsid w:val="00320B2D"/>
    <w:rsid w:val="00347971"/>
    <w:rsid w:val="003545F6"/>
    <w:rsid w:val="00354AED"/>
    <w:rsid w:val="003919A6"/>
    <w:rsid w:val="00417871"/>
    <w:rsid w:val="00471553"/>
    <w:rsid w:val="004813A7"/>
    <w:rsid w:val="004A06EF"/>
    <w:rsid w:val="004D071D"/>
    <w:rsid w:val="00511BBE"/>
    <w:rsid w:val="00526661"/>
    <w:rsid w:val="00550605"/>
    <w:rsid w:val="00565655"/>
    <w:rsid w:val="005B0EA5"/>
    <w:rsid w:val="005D58C7"/>
    <w:rsid w:val="0062071F"/>
    <w:rsid w:val="00635E2D"/>
    <w:rsid w:val="00647DF5"/>
    <w:rsid w:val="00667A1A"/>
    <w:rsid w:val="006776C9"/>
    <w:rsid w:val="0068B46B"/>
    <w:rsid w:val="006A1E88"/>
    <w:rsid w:val="00715335"/>
    <w:rsid w:val="00750385"/>
    <w:rsid w:val="0076614C"/>
    <w:rsid w:val="007E0D55"/>
    <w:rsid w:val="00805C67"/>
    <w:rsid w:val="0082398D"/>
    <w:rsid w:val="0083202B"/>
    <w:rsid w:val="008510FB"/>
    <w:rsid w:val="00860A7F"/>
    <w:rsid w:val="00864512"/>
    <w:rsid w:val="00865B72"/>
    <w:rsid w:val="0088549A"/>
    <w:rsid w:val="008C25D9"/>
    <w:rsid w:val="008C3992"/>
    <w:rsid w:val="008C78F0"/>
    <w:rsid w:val="008E5BBA"/>
    <w:rsid w:val="008F785C"/>
    <w:rsid w:val="00933BC8"/>
    <w:rsid w:val="00942367"/>
    <w:rsid w:val="00952E5C"/>
    <w:rsid w:val="00991FEF"/>
    <w:rsid w:val="009A1B84"/>
    <w:rsid w:val="009B6539"/>
    <w:rsid w:val="009C092C"/>
    <w:rsid w:val="009C496A"/>
    <w:rsid w:val="009D2383"/>
    <w:rsid w:val="009F7589"/>
    <w:rsid w:val="00A11409"/>
    <w:rsid w:val="00A1255F"/>
    <w:rsid w:val="00AE135A"/>
    <w:rsid w:val="00AF00ED"/>
    <w:rsid w:val="00B333AE"/>
    <w:rsid w:val="00B579DA"/>
    <w:rsid w:val="00BA17C6"/>
    <w:rsid w:val="00BD4D26"/>
    <w:rsid w:val="00BF0A3C"/>
    <w:rsid w:val="00C3141A"/>
    <w:rsid w:val="00C3243D"/>
    <w:rsid w:val="00C36DA1"/>
    <w:rsid w:val="00C52B71"/>
    <w:rsid w:val="00C5428D"/>
    <w:rsid w:val="00C66B49"/>
    <w:rsid w:val="00C837C8"/>
    <w:rsid w:val="00C85CCD"/>
    <w:rsid w:val="00D26EDF"/>
    <w:rsid w:val="00D57655"/>
    <w:rsid w:val="00D75769"/>
    <w:rsid w:val="00D86DA8"/>
    <w:rsid w:val="00D93956"/>
    <w:rsid w:val="00DC41A2"/>
    <w:rsid w:val="00DC47E5"/>
    <w:rsid w:val="00DD7E65"/>
    <w:rsid w:val="00DE248D"/>
    <w:rsid w:val="00DE4309"/>
    <w:rsid w:val="00DE584C"/>
    <w:rsid w:val="00E077B3"/>
    <w:rsid w:val="00E14EAC"/>
    <w:rsid w:val="00E55FE5"/>
    <w:rsid w:val="00E73EBC"/>
    <w:rsid w:val="00EB2B09"/>
    <w:rsid w:val="00ED2BC5"/>
    <w:rsid w:val="00ED7E2D"/>
    <w:rsid w:val="00EF43A2"/>
    <w:rsid w:val="00F17E96"/>
    <w:rsid w:val="00F41B4C"/>
    <w:rsid w:val="00F97699"/>
    <w:rsid w:val="00FB33B0"/>
    <w:rsid w:val="00FC4339"/>
    <w:rsid w:val="00FE1338"/>
    <w:rsid w:val="00FE2D39"/>
    <w:rsid w:val="0298F9F3"/>
    <w:rsid w:val="04FEC95A"/>
    <w:rsid w:val="05422CB2"/>
    <w:rsid w:val="07C5E109"/>
    <w:rsid w:val="0C62765C"/>
    <w:rsid w:val="1712ECD0"/>
    <w:rsid w:val="19F098B4"/>
    <w:rsid w:val="1BC02E2B"/>
    <w:rsid w:val="1E7E7B70"/>
    <w:rsid w:val="22F8D783"/>
    <w:rsid w:val="25603864"/>
    <w:rsid w:val="26451D65"/>
    <w:rsid w:val="2A87C5D1"/>
    <w:rsid w:val="2EEDF4E3"/>
    <w:rsid w:val="31051779"/>
    <w:rsid w:val="3222941A"/>
    <w:rsid w:val="322EC098"/>
    <w:rsid w:val="36383A84"/>
    <w:rsid w:val="3E653632"/>
    <w:rsid w:val="3EEA7F76"/>
    <w:rsid w:val="3FB1C3A4"/>
    <w:rsid w:val="43288960"/>
    <w:rsid w:val="468BCD4B"/>
    <w:rsid w:val="4890BDAF"/>
    <w:rsid w:val="4A4C1BF6"/>
    <w:rsid w:val="4DE56723"/>
    <w:rsid w:val="52969FBC"/>
    <w:rsid w:val="52E50BEA"/>
    <w:rsid w:val="635F4E30"/>
    <w:rsid w:val="71F38C1D"/>
    <w:rsid w:val="76AE83FD"/>
    <w:rsid w:val="7B60215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3E905"/>
  <w15:chartTrackingRefBased/>
  <w15:docId w15:val="{4D23A8C1-5AD0-4D99-B651-4BCB0CBB9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25D9"/>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ormaltextrun">
    <w:name w:val="normaltextrun"/>
    <w:rsid w:val="008C25D9"/>
  </w:style>
  <w:style w:type="paragraph" w:customStyle="1" w:styleId="paragraph">
    <w:name w:val="paragraph"/>
    <w:basedOn w:val="Normal"/>
    <w:rsid w:val="008C25D9"/>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eop">
    <w:name w:val="eop"/>
    <w:basedOn w:val="Fuentedeprrafopredeter"/>
    <w:rsid w:val="008C25D9"/>
  </w:style>
  <w:style w:type="paragraph" w:styleId="Piedepgina">
    <w:name w:val="footer"/>
    <w:basedOn w:val="Normal"/>
    <w:link w:val="PiedepginaCar"/>
    <w:uiPriority w:val="99"/>
    <w:unhideWhenUsed/>
    <w:rsid w:val="008C25D9"/>
    <w:pPr>
      <w:tabs>
        <w:tab w:val="center" w:pos="4419"/>
        <w:tab w:val="right" w:pos="8838"/>
      </w:tabs>
    </w:pPr>
  </w:style>
  <w:style w:type="character" w:customStyle="1" w:styleId="PiedepginaCar">
    <w:name w:val="Pie de página Car"/>
    <w:basedOn w:val="Fuentedeprrafopredeter"/>
    <w:link w:val="Piedepgina"/>
    <w:uiPriority w:val="99"/>
    <w:rsid w:val="008C25D9"/>
    <w:rPr>
      <w:rFonts w:ascii="Calibri" w:eastAsia="Calibri" w:hAnsi="Calibri" w:cs="Times New Roman"/>
    </w:rPr>
  </w:style>
  <w:style w:type="paragraph" w:styleId="Textoindependiente">
    <w:name w:val="Body Text"/>
    <w:basedOn w:val="Normal"/>
    <w:link w:val="TextoindependienteCar"/>
    <w:rsid w:val="008C25D9"/>
    <w:pPr>
      <w:spacing w:after="0" w:line="360" w:lineRule="auto"/>
      <w:jc w:val="both"/>
    </w:pPr>
    <w:rPr>
      <w:rFonts w:ascii="Arial" w:eastAsia="Times New Roman" w:hAnsi="Arial"/>
      <w:sz w:val="26"/>
      <w:szCs w:val="20"/>
      <w:lang w:val="es-ES_tradnl" w:eastAsia="es-ES"/>
    </w:rPr>
  </w:style>
  <w:style w:type="character" w:customStyle="1" w:styleId="TextoindependienteCar">
    <w:name w:val="Texto independiente Car"/>
    <w:basedOn w:val="Fuentedeprrafopredeter"/>
    <w:link w:val="Textoindependiente"/>
    <w:rsid w:val="008C25D9"/>
    <w:rPr>
      <w:rFonts w:ascii="Arial" w:eastAsia="Times New Roman" w:hAnsi="Arial" w:cs="Times New Roman"/>
      <w:sz w:val="26"/>
      <w:szCs w:val="20"/>
      <w:lang w:val="es-ES_tradnl" w:eastAsia="es-ES"/>
    </w:rPr>
  </w:style>
  <w:style w:type="paragraph" w:styleId="Sinespaciado">
    <w:name w:val="No Spacing"/>
    <w:uiPriority w:val="1"/>
    <w:qFormat/>
    <w:rsid w:val="008C25D9"/>
    <w:pPr>
      <w:spacing w:after="0" w:line="240" w:lineRule="auto"/>
    </w:pPr>
    <w:rPr>
      <w:rFonts w:ascii="Calibri" w:eastAsia="Calibri" w:hAnsi="Calibri" w:cs="Times New Roman"/>
    </w:rPr>
  </w:style>
  <w:style w:type="paragraph" w:styleId="Textocomentario">
    <w:name w:val="annotation text"/>
    <w:basedOn w:val="Normal"/>
    <w:link w:val="TextocomentarioCar"/>
    <w:uiPriority w:val="99"/>
    <w:semiHidden/>
    <w:unhideWhenUsed/>
    <w:rsid w:val="008C25D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C25D9"/>
    <w:rPr>
      <w:rFonts w:ascii="Calibri" w:eastAsia="Calibri" w:hAnsi="Calibri" w:cs="Times New Roman"/>
      <w:sz w:val="20"/>
      <w:szCs w:val="20"/>
    </w:rPr>
  </w:style>
  <w:style w:type="character" w:styleId="Refdecomentario">
    <w:name w:val="annotation reference"/>
    <w:basedOn w:val="Fuentedeprrafopredeter"/>
    <w:uiPriority w:val="99"/>
    <w:semiHidden/>
    <w:unhideWhenUsed/>
    <w:rsid w:val="008C25D9"/>
    <w:rPr>
      <w:sz w:val="16"/>
      <w:szCs w:val="16"/>
    </w:rPr>
  </w:style>
  <w:style w:type="paragraph" w:styleId="Textodeglobo">
    <w:name w:val="Balloon Text"/>
    <w:basedOn w:val="Normal"/>
    <w:link w:val="TextodegloboCar"/>
    <w:uiPriority w:val="99"/>
    <w:semiHidden/>
    <w:unhideWhenUsed/>
    <w:rsid w:val="008C25D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C25D9"/>
    <w:rPr>
      <w:rFonts w:ascii="Segoe UI" w:eastAsia="Calibri" w:hAnsi="Segoe UI" w:cs="Segoe UI"/>
      <w:sz w:val="18"/>
      <w:szCs w:val="18"/>
    </w:rPr>
  </w:style>
  <w:style w:type="paragraph" w:styleId="Encabezado">
    <w:name w:val="header"/>
    <w:basedOn w:val="Normal"/>
    <w:link w:val="EncabezadoCar"/>
    <w:uiPriority w:val="99"/>
    <w:unhideWhenUsed/>
    <w:rsid w:val="008C25D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C25D9"/>
    <w:rPr>
      <w:rFonts w:ascii="Calibri" w:eastAsia="Calibri" w:hAnsi="Calibri" w:cs="Times New Roman"/>
    </w:rPr>
  </w:style>
  <w:style w:type="paragraph" w:styleId="Prrafodelista">
    <w:name w:val="List Paragraph"/>
    <w:basedOn w:val="Normal"/>
    <w:uiPriority w:val="34"/>
    <w:qFormat/>
    <w:rsid w:val="008C25D9"/>
    <w:pPr>
      <w:ind w:left="720"/>
      <w:contextualSpacing/>
    </w:pPr>
  </w:style>
  <w:style w:type="character" w:styleId="Hipervnculo">
    <w:name w:val="Hyperlink"/>
    <w:basedOn w:val="Fuentedeprrafopredeter"/>
    <w:uiPriority w:val="99"/>
    <w:semiHidden/>
    <w:unhideWhenUsed/>
    <w:rsid w:val="008C25D9"/>
    <w:rPr>
      <w:color w:val="0000FF"/>
      <w:u w:val="single"/>
    </w:rPr>
  </w:style>
  <w:style w:type="character" w:styleId="Hipervnculovisitado">
    <w:name w:val="FollowedHyperlink"/>
    <w:basedOn w:val="Fuentedeprrafopredeter"/>
    <w:uiPriority w:val="99"/>
    <w:semiHidden/>
    <w:unhideWhenUsed/>
    <w:rsid w:val="008C25D9"/>
    <w:rPr>
      <w:color w:val="800080"/>
      <w:u w:val="single"/>
    </w:rPr>
  </w:style>
  <w:style w:type="paragraph" w:customStyle="1" w:styleId="msonormal0">
    <w:name w:val="msonormal"/>
    <w:basedOn w:val="Normal"/>
    <w:rsid w:val="008C25D9"/>
    <w:pPr>
      <w:spacing w:before="100" w:beforeAutospacing="1" w:after="100" w:afterAutospacing="1" w:line="240" w:lineRule="auto"/>
    </w:pPr>
    <w:rPr>
      <w:rFonts w:ascii="Times New Roman" w:eastAsia="Times New Roman" w:hAnsi="Times New Roman"/>
      <w:sz w:val="24"/>
      <w:szCs w:val="24"/>
      <w:lang w:eastAsia="es-CO"/>
    </w:rPr>
  </w:style>
  <w:style w:type="paragraph" w:customStyle="1" w:styleId="xl77">
    <w:name w:val="xl77"/>
    <w:basedOn w:val="Normal"/>
    <w:rsid w:val="008C25D9"/>
    <w:pPr>
      <w:spacing w:before="100" w:beforeAutospacing="1" w:after="100" w:afterAutospacing="1" w:line="240" w:lineRule="auto"/>
    </w:pPr>
    <w:rPr>
      <w:rFonts w:ascii="Arial Narrow" w:eastAsia="Times New Roman" w:hAnsi="Arial Narrow"/>
      <w:color w:val="000000"/>
      <w:sz w:val="24"/>
      <w:szCs w:val="24"/>
      <w:lang w:eastAsia="es-CO"/>
    </w:rPr>
  </w:style>
  <w:style w:type="paragraph" w:customStyle="1" w:styleId="xl78">
    <w:name w:val="xl78"/>
    <w:basedOn w:val="Normal"/>
    <w:rsid w:val="008C25D9"/>
    <w:pPr>
      <w:pBdr>
        <w:top w:val="double" w:sz="6" w:space="0" w:color="FF9900"/>
        <w:left w:val="single" w:sz="4" w:space="0" w:color="FF9900"/>
        <w:bottom w:val="double" w:sz="6" w:space="0" w:color="FF9900"/>
        <w:right w:val="double" w:sz="6" w:space="0" w:color="FF9900"/>
      </w:pBdr>
      <w:spacing w:before="100" w:beforeAutospacing="1" w:after="100" w:afterAutospacing="1" w:line="240" w:lineRule="auto"/>
      <w:jc w:val="center"/>
      <w:textAlignment w:val="center"/>
    </w:pPr>
    <w:rPr>
      <w:rFonts w:ascii="Arial Narrow" w:eastAsia="Times New Roman" w:hAnsi="Arial Narrow"/>
      <w:color w:val="000000"/>
      <w:sz w:val="16"/>
      <w:szCs w:val="16"/>
      <w:lang w:eastAsia="es-CO"/>
    </w:rPr>
  </w:style>
  <w:style w:type="paragraph" w:customStyle="1" w:styleId="xl79">
    <w:name w:val="xl79"/>
    <w:basedOn w:val="Normal"/>
    <w:rsid w:val="008C25D9"/>
    <w:pPr>
      <w:spacing w:before="100" w:beforeAutospacing="1" w:after="100" w:afterAutospacing="1" w:line="240" w:lineRule="auto"/>
      <w:jc w:val="center"/>
    </w:pPr>
    <w:rPr>
      <w:rFonts w:ascii="Arial Narrow" w:eastAsia="Times New Roman" w:hAnsi="Arial Narrow"/>
      <w:color w:val="000000"/>
      <w:sz w:val="24"/>
      <w:szCs w:val="24"/>
      <w:lang w:eastAsia="es-CO"/>
    </w:rPr>
  </w:style>
  <w:style w:type="paragraph" w:customStyle="1" w:styleId="xl80">
    <w:name w:val="xl80"/>
    <w:basedOn w:val="Normal"/>
    <w:rsid w:val="008C25D9"/>
    <w:pPr>
      <w:pBdr>
        <w:left w:val="single" w:sz="4" w:space="0" w:color="FF9900"/>
        <w:bottom w:val="double" w:sz="6" w:space="0" w:color="FF9900"/>
        <w:right w:val="double" w:sz="6" w:space="0" w:color="FF9900"/>
      </w:pBdr>
      <w:spacing w:before="100" w:beforeAutospacing="1" w:after="100" w:afterAutospacing="1" w:line="240" w:lineRule="auto"/>
      <w:jc w:val="center"/>
      <w:textAlignment w:val="center"/>
    </w:pPr>
    <w:rPr>
      <w:rFonts w:ascii="Arial Narrow" w:eastAsia="Times New Roman" w:hAnsi="Arial Narrow"/>
      <w:color w:val="000000"/>
      <w:sz w:val="16"/>
      <w:szCs w:val="16"/>
      <w:lang w:eastAsia="es-CO"/>
    </w:rPr>
  </w:style>
  <w:style w:type="paragraph" w:customStyle="1" w:styleId="xl81">
    <w:name w:val="xl81"/>
    <w:basedOn w:val="Normal"/>
    <w:rsid w:val="008C25D9"/>
    <w:pPr>
      <w:spacing w:before="100" w:beforeAutospacing="1" w:after="100" w:afterAutospacing="1" w:line="240" w:lineRule="auto"/>
    </w:pPr>
    <w:rPr>
      <w:rFonts w:ascii="Arial Narrow" w:eastAsia="Times New Roman" w:hAnsi="Arial Narrow"/>
      <w:color w:val="000000"/>
      <w:sz w:val="16"/>
      <w:szCs w:val="16"/>
      <w:lang w:eastAsia="es-CO"/>
    </w:rPr>
  </w:style>
  <w:style w:type="paragraph" w:customStyle="1" w:styleId="xl82">
    <w:name w:val="xl82"/>
    <w:basedOn w:val="Normal"/>
    <w:rsid w:val="008C25D9"/>
    <w:pPr>
      <w:pBdr>
        <w:top w:val="single" w:sz="4" w:space="0" w:color="FF9900"/>
        <w:left w:val="double" w:sz="6" w:space="0" w:color="FF9900"/>
        <w:bottom w:val="single" w:sz="4" w:space="0" w:color="FF9900"/>
        <w:right w:val="single" w:sz="4" w:space="0" w:color="FF9900"/>
      </w:pBdr>
      <w:shd w:val="clear" w:color="000000" w:fill="FFFF99"/>
      <w:spacing w:before="100" w:beforeAutospacing="1" w:after="100" w:afterAutospacing="1" w:line="240" w:lineRule="auto"/>
      <w:jc w:val="center"/>
      <w:textAlignment w:val="center"/>
    </w:pPr>
    <w:rPr>
      <w:rFonts w:ascii="Arial Narrow" w:eastAsia="Times New Roman" w:hAnsi="Arial Narrow"/>
      <w:b/>
      <w:bCs/>
      <w:color w:val="000000"/>
      <w:sz w:val="14"/>
      <w:szCs w:val="14"/>
      <w:lang w:eastAsia="es-CO"/>
    </w:rPr>
  </w:style>
  <w:style w:type="paragraph" w:customStyle="1" w:styleId="xl83">
    <w:name w:val="xl83"/>
    <w:basedOn w:val="Normal"/>
    <w:rsid w:val="008C25D9"/>
    <w:pPr>
      <w:pBdr>
        <w:top w:val="single" w:sz="4" w:space="0" w:color="FF9900"/>
        <w:left w:val="single" w:sz="4" w:space="0" w:color="FF9900"/>
        <w:bottom w:val="single" w:sz="4" w:space="0" w:color="FF9900"/>
        <w:right w:val="single" w:sz="4" w:space="0" w:color="FF9900"/>
      </w:pBdr>
      <w:shd w:val="clear" w:color="000000" w:fill="FFFF99"/>
      <w:spacing w:before="100" w:beforeAutospacing="1" w:after="100" w:afterAutospacing="1" w:line="240" w:lineRule="auto"/>
      <w:jc w:val="center"/>
      <w:textAlignment w:val="center"/>
    </w:pPr>
    <w:rPr>
      <w:rFonts w:ascii="Arial Narrow" w:eastAsia="Times New Roman" w:hAnsi="Arial Narrow"/>
      <w:b/>
      <w:bCs/>
      <w:color w:val="000000"/>
      <w:sz w:val="14"/>
      <w:szCs w:val="14"/>
      <w:lang w:eastAsia="es-CO"/>
    </w:rPr>
  </w:style>
  <w:style w:type="paragraph" w:customStyle="1" w:styleId="xl84">
    <w:name w:val="xl84"/>
    <w:basedOn w:val="Normal"/>
    <w:rsid w:val="008C25D9"/>
    <w:pPr>
      <w:pBdr>
        <w:top w:val="single" w:sz="4" w:space="0" w:color="FF9900"/>
        <w:bottom w:val="single" w:sz="4" w:space="0" w:color="FF9900"/>
        <w:right w:val="single" w:sz="4" w:space="0" w:color="FF9900"/>
      </w:pBdr>
      <w:spacing w:before="100" w:beforeAutospacing="1" w:after="100" w:afterAutospacing="1" w:line="240" w:lineRule="auto"/>
      <w:jc w:val="center"/>
      <w:textAlignment w:val="center"/>
    </w:pPr>
    <w:rPr>
      <w:rFonts w:ascii="Arial Narrow" w:eastAsia="Times New Roman" w:hAnsi="Arial Narrow"/>
      <w:b/>
      <w:bCs/>
      <w:color w:val="000000"/>
      <w:sz w:val="16"/>
      <w:szCs w:val="16"/>
      <w:lang w:eastAsia="es-CO"/>
    </w:rPr>
  </w:style>
  <w:style w:type="paragraph" w:customStyle="1" w:styleId="xl85">
    <w:name w:val="xl85"/>
    <w:basedOn w:val="Normal"/>
    <w:rsid w:val="008C25D9"/>
    <w:pPr>
      <w:pBdr>
        <w:top w:val="single" w:sz="4" w:space="0" w:color="FF9900"/>
        <w:left w:val="single" w:sz="4" w:space="0" w:color="FF9900"/>
        <w:bottom w:val="single" w:sz="4" w:space="0" w:color="FF9900"/>
        <w:right w:val="single" w:sz="4" w:space="0" w:color="FF9900"/>
      </w:pBdr>
      <w:spacing w:before="100" w:beforeAutospacing="1" w:after="100" w:afterAutospacing="1" w:line="240" w:lineRule="auto"/>
      <w:jc w:val="center"/>
      <w:textAlignment w:val="center"/>
    </w:pPr>
    <w:rPr>
      <w:rFonts w:ascii="Arial Narrow" w:eastAsia="Times New Roman" w:hAnsi="Arial Narrow"/>
      <w:b/>
      <w:bCs/>
      <w:color w:val="000000"/>
      <w:sz w:val="16"/>
      <w:szCs w:val="16"/>
      <w:lang w:eastAsia="es-CO"/>
    </w:rPr>
  </w:style>
  <w:style w:type="paragraph" w:customStyle="1" w:styleId="xl86">
    <w:name w:val="xl86"/>
    <w:basedOn w:val="Normal"/>
    <w:rsid w:val="008C25D9"/>
    <w:pPr>
      <w:pBdr>
        <w:top w:val="single" w:sz="4" w:space="0" w:color="FF9900"/>
        <w:left w:val="single" w:sz="4" w:space="0" w:color="FF9900"/>
        <w:bottom w:val="single" w:sz="4" w:space="0" w:color="FF9900"/>
        <w:right w:val="single" w:sz="4" w:space="0" w:color="FF9900"/>
      </w:pBdr>
      <w:spacing w:before="100" w:beforeAutospacing="1" w:after="100" w:afterAutospacing="1" w:line="240" w:lineRule="auto"/>
      <w:textAlignment w:val="center"/>
    </w:pPr>
    <w:rPr>
      <w:rFonts w:ascii="Arial Narrow" w:eastAsia="Times New Roman" w:hAnsi="Arial Narrow"/>
      <w:b/>
      <w:bCs/>
      <w:color w:val="000000"/>
      <w:sz w:val="16"/>
      <w:szCs w:val="16"/>
      <w:lang w:eastAsia="es-CO"/>
    </w:rPr>
  </w:style>
  <w:style w:type="paragraph" w:customStyle="1" w:styleId="xl87">
    <w:name w:val="xl87"/>
    <w:basedOn w:val="Normal"/>
    <w:rsid w:val="008C25D9"/>
    <w:pPr>
      <w:pBdr>
        <w:top w:val="single" w:sz="4" w:space="0" w:color="FF9900"/>
        <w:left w:val="single" w:sz="4" w:space="0" w:color="FF9900"/>
        <w:bottom w:val="single" w:sz="4" w:space="0" w:color="FF9900"/>
        <w:right w:val="single" w:sz="4" w:space="0" w:color="FF9900"/>
      </w:pBdr>
      <w:spacing w:before="100" w:beforeAutospacing="1" w:after="100" w:afterAutospacing="1" w:line="240" w:lineRule="auto"/>
      <w:jc w:val="center"/>
      <w:textAlignment w:val="center"/>
    </w:pPr>
    <w:rPr>
      <w:rFonts w:ascii="Arial Narrow" w:eastAsia="Times New Roman" w:hAnsi="Arial Narrow"/>
      <w:b/>
      <w:bCs/>
      <w:color w:val="000000"/>
      <w:sz w:val="16"/>
      <w:szCs w:val="16"/>
      <w:lang w:eastAsia="es-CO"/>
    </w:rPr>
  </w:style>
  <w:style w:type="paragraph" w:customStyle="1" w:styleId="xl88">
    <w:name w:val="xl88"/>
    <w:basedOn w:val="Normal"/>
    <w:rsid w:val="008C25D9"/>
    <w:pPr>
      <w:pBdr>
        <w:top w:val="single" w:sz="4" w:space="0" w:color="FF9900"/>
        <w:left w:val="single" w:sz="4" w:space="0" w:color="FF9900"/>
        <w:bottom w:val="single" w:sz="4" w:space="0" w:color="FF9900"/>
        <w:right w:val="double" w:sz="6" w:space="0" w:color="FF9900"/>
      </w:pBdr>
      <w:spacing w:before="100" w:beforeAutospacing="1" w:after="100" w:afterAutospacing="1" w:line="240" w:lineRule="auto"/>
      <w:textAlignment w:val="center"/>
    </w:pPr>
    <w:rPr>
      <w:rFonts w:ascii="Arial Narrow" w:eastAsia="Times New Roman" w:hAnsi="Arial Narrow"/>
      <w:b/>
      <w:bCs/>
      <w:color w:val="000000"/>
      <w:sz w:val="16"/>
      <w:szCs w:val="16"/>
      <w:lang w:eastAsia="es-CO"/>
    </w:rPr>
  </w:style>
  <w:style w:type="paragraph" w:customStyle="1" w:styleId="xl89">
    <w:name w:val="xl89"/>
    <w:basedOn w:val="Normal"/>
    <w:rsid w:val="008C25D9"/>
    <w:pPr>
      <w:pBdr>
        <w:bottom w:val="single" w:sz="4" w:space="0" w:color="808000"/>
      </w:pBdr>
      <w:spacing w:before="100" w:beforeAutospacing="1" w:after="100" w:afterAutospacing="1" w:line="240" w:lineRule="auto"/>
      <w:textAlignment w:val="center"/>
    </w:pPr>
    <w:rPr>
      <w:rFonts w:ascii="Arial Narrow" w:eastAsia="Times New Roman" w:hAnsi="Arial Narrow"/>
      <w:b/>
      <w:bCs/>
      <w:color w:val="000000"/>
      <w:sz w:val="16"/>
      <w:szCs w:val="16"/>
      <w:lang w:eastAsia="es-CO"/>
    </w:rPr>
  </w:style>
  <w:style w:type="paragraph" w:customStyle="1" w:styleId="xl90">
    <w:name w:val="xl90"/>
    <w:basedOn w:val="Normal"/>
    <w:rsid w:val="008C25D9"/>
    <w:pPr>
      <w:pBdr>
        <w:top w:val="single" w:sz="4" w:space="0" w:color="FF9900"/>
        <w:left w:val="double" w:sz="6" w:space="0" w:color="FF9900"/>
        <w:bottom w:val="single" w:sz="4" w:space="0" w:color="FF9900"/>
        <w:right w:val="single" w:sz="4" w:space="0" w:color="FF9900"/>
      </w:pBdr>
      <w:shd w:val="clear" w:color="000000" w:fill="FFFF99"/>
      <w:spacing w:before="100" w:beforeAutospacing="1" w:after="100" w:afterAutospacing="1" w:line="240" w:lineRule="auto"/>
      <w:textAlignment w:val="center"/>
    </w:pPr>
    <w:rPr>
      <w:rFonts w:ascii="Arial Narrow" w:eastAsia="Times New Roman" w:hAnsi="Arial Narrow"/>
      <w:b/>
      <w:bCs/>
      <w:color w:val="000000"/>
      <w:sz w:val="16"/>
      <w:szCs w:val="16"/>
      <w:lang w:eastAsia="es-CO"/>
    </w:rPr>
  </w:style>
  <w:style w:type="paragraph" w:customStyle="1" w:styleId="xl91">
    <w:name w:val="xl91"/>
    <w:basedOn w:val="Normal"/>
    <w:rsid w:val="008C25D9"/>
    <w:pPr>
      <w:pBdr>
        <w:top w:val="single" w:sz="4" w:space="0" w:color="FF9900"/>
        <w:left w:val="single" w:sz="4" w:space="0" w:color="FF9900"/>
        <w:bottom w:val="single" w:sz="4" w:space="0" w:color="FF9900"/>
        <w:right w:val="single" w:sz="4" w:space="0" w:color="FF9900"/>
      </w:pBdr>
      <w:spacing w:before="100" w:beforeAutospacing="1" w:after="100" w:afterAutospacing="1" w:line="240" w:lineRule="auto"/>
      <w:jc w:val="center"/>
      <w:textAlignment w:val="center"/>
    </w:pPr>
    <w:rPr>
      <w:rFonts w:ascii="Arial Narrow" w:eastAsia="Times New Roman" w:hAnsi="Arial Narrow"/>
      <w:b/>
      <w:bCs/>
      <w:color w:val="000000"/>
      <w:sz w:val="16"/>
      <w:szCs w:val="16"/>
      <w:lang w:eastAsia="es-CO"/>
    </w:rPr>
  </w:style>
  <w:style w:type="paragraph" w:customStyle="1" w:styleId="xl92">
    <w:name w:val="xl92"/>
    <w:basedOn w:val="Normal"/>
    <w:rsid w:val="008C25D9"/>
    <w:pPr>
      <w:pBdr>
        <w:top w:val="single" w:sz="4" w:space="0" w:color="FF9900"/>
        <w:left w:val="single" w:sz="4" w:space="0" w:color="FF9900"/>
        <w:bottom w:val="single" w:sz="4" w:space="0" w:color="FF9900"/>
      </w:pBdr>
      <w:spacing w:before="100" w:beforeAutospacing="1" w:after="100" w:afterAutospacing="1" w:line="240" w:lineRule="auto"/>
      <w:jc w:val="center"/>
      <w:textAlignment w:val="center"/>
    </w:pPr>
    <w:rPr>
      <w:rFonts w:ascii="Arial Narrow" w:eastAsia="Times New Roman" w:hAnsi="Arial Narrow"/>
      <w:b/>
      <w:bCs/>
      <w:color w:val="000000"/>
      <w:sz w:val="16"/>
      <w:szCs w:val="16"/>
      <w:lang w:eastAsia="es-CO"/>
    </w:rPr>
  </w:style>
  <w:style w:type="paragraph" w:customStyle="1" w:styleId="xl93">
    <w:name w:val="xl93"/>
    <w:basedOn w:val="Normal"/>
    <w:rsid w:val="008C25D9"/>
    <w:pPr>
      <w:pBdr>
        <w:top w:val="single" w:sz="4" w:space="0" w:color="FF9900"/>
        <w:left w:val="single" w:sz="4" w:space="0" w:color="FF9900"/>
        <w:bottom w:val="single" w:sz="4" w:space="0" w:color="FF9900"/>
        <w:right w:val="single" w:sz="4" w:space="0" w:color="FF9900"/>
      </w:pBdr>
      <w:spacing w:before="100" w:beforeAutospacing="1" w:after="100" w:afterAutospacing="1" w:line="240" w:lineRule="auto"/>
      <w:jc w:val="center"/>
      <w:textAlignment w:val="center"/>
    </w:pPr>
    <w:rPr>
      <w:rFonts w:ascii="Arial Narrow" w:eastAsia="Times New Roman" w:hAnsi="Arial Narrow"/>
      <w:color w:val="000000"/>
      <w:sz w:val="16"/>
      <w:szCs w:val="16"/>
      <w:lang w:eastAsia="es-CO"/>
    </w:rPr>
  </w:style>
  <w:style w:type="paragraph" w:customStyle="1" w:styleId="xl94">
    <w:name w:val="xl94"/>
    <w:basedOn w:val="Normal"/>
    <w:rsid w:val="008C25D9"/>
    <w:pPr>
      <w:pBdr>
        <w:top w:val="single" w:sz="4" w:space="0" w:color="FF9900"/>
        <w:left w:val="single" w:sz="4" w:space="0" w:color="FF9900"/>
        <w:bottom w:val="single" w:sz="4" w:space="0" w:color="FF9900"/>
        <w:right w:val="single" w:sz="4" w:space="0" w:color="FF9900"/>
      </w:pBdr>
      <w:spacing w:before="100" w:beforeAutospacing="1" w:after="100" w:afterAutospacing="1" w:line="240" w:lineRule="auto"/>
      <w:textAlignment w:val="center"/>
    </w:pPr>
    <w:rPr>
      <w:rFonts w:ascii="Arial Narrow" w:eastAsia="Times New Roman" w:hAnsi="Arial Narrow"/>
      <w:color w:val="000000"/>
      <w:sz w:val="16"/>
      <w:szCs w:val="16"/>
      <w:lang w:eastAsia="es-CO"/>
    </w:rPr>
  </w:style>
  <w:style w:type="paragraph" w:customStyle="1" w:styleId="xl95">
    <w:name w:val="xl95"/>
    <w:basedOn w:val="Normal"/>
    <w:rsid w:val="008C25D9"/>
    <w:pPr>
      <w:pBdr>
        <w:top w:val="single" w:sz="4" w:space="0" w:color="FF9900"/>
        <w:left w:val="single" w:sz="4" w:space="0" w:color="FF9900"/>
        <w:bottom w:val="single" w:sz="4" w:space="0" w:color="FF9900"/>
        <w:right w:val="single" w:sz="4" w:space="0" w:color="FF9900"/>
      </w:pBdr>
      <w:spacing w:before="100" w:beforeAutospacing="1" w:after="100" w:afterAutospacing="1" w:line="240" w:lineRule="auto"/>
      <w:jc w:val="center"/>
      <w:textAlignment w:val="center"/>
    </w:pPr>
    <w:rPr>
      <w:rFonts w:ascii="Arial Narrow" w:eastAsia="Times New Roman" w:hAnsi="Arial Narrow"/>
      <w:color w:val="000000"/>
      <w:sz w:val="16"/>
      <w:szCs w:val="16"/>
      <w:lang w:eastAsia="es-CO"/>
    </w:rPr>
  </w:style>
  <w:style w:type="paragraph" w:customStyle="1" w:styleId="xl96">
    <w:name w:val="xl96"/>
    <w:basedOn w:val="Normal"/>
    <w:rsid w:val="008C25D9"/>
    <w:pPr>
      <w:pBdr>
        <w:top w:val="single" w:sz="4" w:space="0" w:color="FF9900"/>
        <w:left w:val="single" w:sz="4" w:space="0" w:color="FF9900"/>
        <w:bottom w:val="single" w:sz="4" w:space="0" w:color="FF9900"/>
        <w:right w:val="double" w:sz="6" w:space="0" w:color="FF9900"/>
      </w:pBdr>
      <w:spacing w:before="100" w:beforeAutospacing="1" w:after="100" w:afterAutospacing="1" w:line="240" w:lineRule="auto"/>
      <w:textAlignment w:val="center"/>
    </w:pPr>
    <w:rPr>
      <w:rFonts w:ascii="Arial Narrow" w:eastAsia="Times New Roman" w:hAnsi="Arial Narrow"/>
      <w:color w:val="000000"/>
      <w:sz w:val="16"/>
      <w:szCs w:val="16"/>
      <w:lang w:eastAsia="es-CO"/>
    </w:rPr>
  </w:style>
  <w:style w:type="paragraph" w:customStyle="1" w:styleId="xl97">
    <w:name w:val="xl97"/>
    <w:basedOn w:val="Normal"/>
    <w:rsid w:val="008C25D9"/>
    <w:pPr>
      <w:spacing w:before="100" w:beforeAutospacing="1" w:after="100" w:afterAutospacing="1" w:line="240" w:lineRule="auto"/>
      <w:textAlignment w:val="center"/>
    </w:pPr>
    <w:rPr>
      <w:rFonts w:ascii="Arial Narrow" w:eastAsia="Times New Roman" w:hAnsi="Arial Narrow"/>
      <w:b/>
      <w:bCs/>
      <w:color w:val="000000"/>
      <w:sz w:val="16"/>
      <w:szCs w:val="16"/>
      <w:lang w:eastAsia="es-CO"/>
    </w:rPr>
  </w:style>
  <w:style w:type="paragraph" w:customStyle="1" w:styleId="xl98">
    <w:name w:val="xl98"/>
    <w:basedOn w:val="Normal"/>
    <w:rsid w:val="008C25D9"/>
    <w:pPr>
      <w:pBdr>
        <w:top w:val="single" w:sz="4" w:space="0" w:color="FF9900"/>
        <w:left w:val="double" w:sz="6" w:space="0" w:color="FF9900"/>
        <w:bottom w:val="single" w:sz="4" w:space="0" w:color="FF9900"/>
        <w:right w:val="single" w:sz="4" w:space="0" w:color="FF9900"/>
      </w:pBdr>
      <w:shd w:val="clear" w:color="000000" w:fill="FFFF99"/>
      <w:spacing w:before="100" w:beforeAutospacing="1" w:after="100" w:afterAutospacing="1" w:line="240" w:lineRule="auto"/>
      <w:textAlignment w:val="center"/>
    </w:pPr>
    <w:rPr>
      <w:rFonts w:ascii="Arial Narrow" w:eastAsia="Times New Roman" w:hAnsi="Arial Narrow"/>
      <w:color w:val="000000"/>
      <w:sz w:val="16"/>
      <w:szCs w:val="16"/>
      <w:lang w:eastAsia="es-CO"/>
    </w:rPr>
  </w:style>
  <w:style w:type="paragraph" w:customStyle="1" w:styleId="xl99">
    <w:name w:val="xl99"/>
    <w:basedOn w:val="Normal"/>
    <w:rsid w:val="008C25D9"/>
    <w:pPr>
      <w:pBdr>
        <w:top w:val="single" w:sz="4" w:space="0" w:color="FF9900"/>
        <w:left w:val="single" w:sz="4" w:space="0" w:color="FF9900"/>
        <w:bottom w:val="single" w:sz="4" w:space="0" w:color="FF9900"/>
        <w:right w:val="single" w:sz="4" w:space="0" w:color="FF9900"/>
      </w:pBdr>
      <w:spacing w:before="100" w:beforeAutospacing="1" w:after="100" w:afterAutospacing="1" w:line="240" w:lineRule="auto"/>
      <w:jc w:val="center"/>
      <w:textAlignment w:val="center"/>
    </w:pPr>
    <w:rPr>
      <w:rFonts w:ascii="Arial Narrow" w:eastAsia="Times New Roman" w:hAnsi="Arial Narrow"/>
      <w:color w:val="000000"/>
      <w:sz w:val="16"/>
      <w:szCs w:val="16"/>
      <w:lang w:eastAsia="es-CO"/>
    </w:rPr>
  </w:style>
  <w:style w:type="paragraph" w:customStyle="1" w:styleId="xl100">
    <w:name w:val="xl100"/>
    <w:basedOn w:val="Normal"/>
    <w:rsid w:val="008C25D9"/>
    <w:pPr>
      <w:pBdr>
        <w:top w:val="single" w:sz="4" w:space="0" w:color="FF9900"/>
        <w:left w:val="single" w:sz="4" w:space="0" w:color="FF9900"/>
        <w:bottom w:val="single" w:sz="4" w:space="0" w:color="FF9900"/>
      </w:pBdr>
      <w:spacing w:before="100" w:beforeAutospacing="1" w:after="100" w:afterAutospacing="1" w:line="240" w:lineRule="auto"/>
      <w:jc w:val="center"/>
      <w:textAlignment w:val="center"/>
    </w:pPr>
    <w:rPr>
      <w:rFonts w:ascii="Arial Narrow" w:eastAsia="Times New Roman" w:hAnsi="Arial Narrow"/>
      <w:color w:val="000000"/>
      <w:sz w:val="16"/>
      <w:szCs w:val="16"/>
      <w:lang w:eastAsia="es-CO"/>
    </w:rPr>
  </w:style>
  <w:style w:type="paragraph" w:customStyle="1" w:styleId="xl101">
    <w:name w:val="xl101"/>
    <w:basedOn w:val="Normal"/>
    <w:rsid w:val="008C25D9"/>
    <w:pPr>
      <w:spacing w:before="100" w:beforeAutospacing="1" w:after="100" w:afterAutospacing="1" w:line="240" w:lineRule="auto"/>
    </w:pPr>
    <w:rPr>
      <w:rFonts w:ascii="Arial Narrow" w:eastAsia="Times New Roman" w:hAnsi="Arial Narrow"/>
      <w:sz w:val="24"/>
      <w:szCs w:val="24"/>
      <w:lang w:eastAsia="es-CO"/>
    </w:rPr>
  </w:style>
  <w:style w:type="paragraph" w:customStyle="1" w:styleId="xl102">
    <w:name w:val="xl102"/>
    <w:basedOn w:val="Normal"/>
    <w:rsid w:val="008C25D9"/>
    <w:pPr>
      <w:pBdr>
        <w:top w:val="double" w:sz="6" w:space="0" w:color="FF9900"/>
        <w:left w:val="single" w:sz="4" w:space="0" w:color="FF9900"/>
        <w:bottom w:val="single" w:sz="4" w:space="0" w:color="FF9900"/>
        <w:right w:val="double" w:sz="6" w:space="0" w:color="FF9900"/>
      </w:pBdr>
      <w:spacing w:before="100" w:beforeAutospacing="1" w:after="100" w:afterAutospacing="1" w:line="240" w:lineRule="auto"/>
      <w:jc w:val="center"/>
      <w:textAlignment w:val="center"/>
    </w:pPr>
    <w:rPr>
      <w:rFonts w:ascii="Arial Narrow" w:eastAsia="Times New Roman" w:hAnsi="Arial Narrow"/>
      <w:color w:val="000000"/>
      <w:sz w:val="16"/>
      <w:szCs w:val="16"/>
      <w:lang w:eastAsia="es-CO"/>
    </w:rPr>
  </w:style>
  <w:style w:type="paragraph" w:customStyle="1" w:styleId="xl103">
    <w:name w:val="xl103"/>
    <w:basedOn w:val="Normal"/>
    <w:rsid w:val="008C25D9"/>
    <w:pPr>
      <w:pBdr>
        <w:top w:val="double" w:sz="6" w:space="0" w:color="FF9900"/>
        <w:left w:val="single" w:sz="4" w:space="0" w:color="FF9900"/>
        <w:bottom w:val="double" w:sz="6" w:space="0" w:color="FF9900"/>
        <w:right w:val="double" w:sz="6" w:space="0" w:color="FF9900"/>
      </w:pBdr>
      <w:shd w:val="clear" w:color="000000" w:fill="FFFF99"/>
      <w:spacing w:before="100" w:beforeAutospacing="1" w:after="100" w:afterAutospacing="1" w:line="240" w:lineRule="auto"/>
      <w:jc w:val="center"/>
      <w:textAlignment w:val="center"/>
    </w:pPr>
    <w:rPr>
      <w:rFonts w:ascii="Arial Narrow" w:eastAsia="Times New Roman" w:hAnsi="Arial Narrow"/>
      <w:sz w:val="24"/>
      <w:szCs w:val="24"/>
      <w:lang w:eastAsia="es-CO"/>
    </w:rPr>
  </w:style>
  <w:style w:type="paragraph" w:customStyle="1" w:styleId="xl104">
    <w:name w:val="xl104"/>
    <w:basedOn w:val="Normal"/>
    <w:rsid w:val="008C25D9"/>
    <w:pPr>
      <w:pBdr>
        <w:top w:val="single" w:sz="4" w:space="0" w:color="FF9900"/>
        <w:left w:val="single" w:sz="4" w:space="0" w:color="FF9900"/>
        <w:bottom w:val="double" w:sz="6" w:space="0" w:color="FF9900"/>
        <w:right w:val="double" w:sz="6" w:space="0" w:color="FF9900"/>
      </w:pBdr>
      <w:spacing w:before="100" w:beforeAutospacing="1" w:after="100" w:afterAutospacing="1" w:line="240" w:lineRule="auto"/>
      <w:jc w:val="center"/>
      <w:textAlignment w:val="center"/>
    </w:pPr>
    <w:rPr>
      <w:rFonts w:ascii="Arial Narrow" w:eastAsia="Times New Roman" w:hAnsi="Arial Narrow"/>
      <w:color w:val="000000"/>
      <w:sz w:val="16"/>
      <w:szCs w:val="16"/>
      <w:lang w:eastAsia="es-CO"/>
    </w:rPr>
  </w:style>
  <w:style w:type="paragraph" w:customStyle="1" w:styleId="xl105">
    <w:name w:val="xl105"/>
    <w:basedOn w:val="Normal"/>
    <w:rsid w:val="008C25D9"/>
    <w:pPr>
      <w:pBdr>
        <w:top w:val="double" w:sz="6" w:space="0" w:color="FF9900"/>
        <w:left w:val="single" w:sz="4" w:space="0" w:color="FF9900"/>
        <w:bottom w:val="double" w:sz="6" w:space="0" w:color="FF9900"/>
        <w:right w:val="single" w:sz="4" w:space="0" w:color="FF9900"/>
      </w:pBdr>
      <w:spacing w:before="100" w:beforeAutospacing="1" w:after="100" w:afterAutospacing="1" w:line="240" w:lineRule="auto"/>
      <w:jc w:val="center"/>
      <w:textAlignment w:val="center"/>
    </w:pPr>
    <w:rPr>
      <w:rFonts w:ascii="Arial Narrow" w:eastAsia="Times New Roman" w:hAnsi="Arial Narrow"/>
      <w:b/>
      <w:bCs/>
      <w:sz w:val="16"/>
      <w:szCs w:val="16"/>
      <w:lang w:eastAsia="es-CO"/>
    </w:rPr>
  </w:style>
  <w:style w:type="paragraph" w:customStyle="1" w:styleId="xl106">
    <w:name w:val="xl106"/>
    <w:basedOn w:val="Normal"/>
    <w:rsid w:val="008C25D9"/>
    <w:pPr>
      <w:pBdr>
        <w:top w:val="double" w:sz="6" w:space="0" w:color="FF9900"/>
        <w:left w:val="single" w:sz="4" w:space="0" w:color="FF9900"/>
        <w:bottom w:val="double" w:sz="6" w:space="0" w:color="FF9900"/>
        <w:right w:val="double" w:sz="6" w:space="0" w:color="FF9900"/>
      </w:pBdr>
      <w:shd w:val="clear" w:color="000000" w:fill="FFFF99"/>
      <w:spacing w:before="100" w:beforeAutospacing="1" w:after="100" w:afterAutospacing="1" w:line="240" w:lineRule="auto"/>
      <w:jc w:val="right"/>
      <w:textAlignment w:val="center"/>
    </w:pPr>
    <w:rPr>
      <w:rFonts w:ascii="Arial Narrow" w:eastAsia="Times New Roman" w:hAnsi="Arial Narrow"/>
      <w:b/>
      <w:bCs/>
      <w:color w:val="000000"/>
      <w:sz w:val="20"/>
      <w:szCs w:val="20"/>
      <w:lang w:eastAsia="es-CO"/>
    </w:rPr>
  </w:style>
  <w:style w:type="paragraph" w:customStyle="1" w:styleId="xl107">
    <w:name w:val="xl107"/>
    <w:basedOn w:val="Normal"/>
    <w:rsid w:val="008C25D9"/>
    <w:pPr>
      <w:pBdr>
        <w:top w:val="single" w:sz="4" w:space="0" w:color="FF9900"/>
        <w:left w:val="single" w:sz="4" w:space="0" w:color="FF9900"/>
        <w:bottom w:val="double" w:sz="6" w:space="0" w:color="FF9900"/>
        <w:right w:val="double" w:sz="6" w:space="0" w:color="FF9900"/>
      </w:pBdr>
      <w:shd w:val="clear" w:color="000000" w:fill="FFFF99"/>
      <w:spacing w:before="100" w:beforeAutospacing="1" w:after="100" w:afterAutospacing="1" w:line="240" w:lineRule="auto"/>
      <w:jc w:val="center"/>
      <w:textAlignment w:val="center"/>
    </w:pPr>
    <w:rPr>
      <w:rFonts w:ascii="Arial Narrow" w:eastAsia="Times New Roman" w:hAnsi="Arial Narrow"/>
      <w:color w:val="000000"/>
      <w:sz w:val="16"/>
      <w:szCs w:val="16"/>
      <w:lang w:eastAsia="es-CO"/>
    </w:rPr>
  </w:style>
  <w:style w:type="paragraph" w:customStyle="1" w:styleId="xl108">
    <w:name w:val="xl108"/>
    <w:basedOn w:val="Normal"/>
    <w:rsid w:val="008C25D9"/>
    <w:pPr>
      <w:pBdr>
        <w:top w:val="double" w:sz="6" w:space="0" w:color="FF9900"/>
        <w:left w:val="single" w:sz="4" w:space="0" w:color="FF9900"/>
        <w:bottom w:val="double" w:sz="6" w:space="0" w:color="FF9900"/>
        <w:right w:val="double" w:sz="6" w:space="0" w:color="FF9900"/>
      </w:pBdr>
      <w:shd w:val="clear" w:color="000000" w:fill="FFFF99"/>
      <w:spacing w:before="100" w:beforeAutospacing="1" w:after="100" w:afterAutospacing="1" w:line="240" w:lineRule="auto"/>
      <w:jc w:val="center"/>
      <w:textAlignment w:val="center"/>
    </w:pPr>
    <w:rPr>
      <w:rFonts w:ascii="Arial Narrow" w:eastAsia="Times New Roman" w:hAnsi="Arial Narrow"/>
      <w:b/>
      <w:bCs/>
      <w:color w:val="000000"/>
      <w:sz w:val="20"/>
      <w:szCs w:val="20"/>
      <w:lang w:eastAsia="es-CO"/>
    </w:rPr>
  </w:style>
  <w:style w:type="paragraph" w:customStyle="1" w:styleId="xl109">
    <w:name w:val="xl109"/>
    <w:basedOn w:val="Normal"/>
    <w:rsid w:val="008C25D9"/>
    <w:pPr>
      <w:pBdr>
        <w:top w:val="single" w:sz="4" w:space="0" w:color="FF9900"/>
        <w:bottom w:val="single" w:sz="4" w:space="0" w:color="FF9900"/>
        <w:right w:val="single" w:sz="4" w:space="0" w:color="FF9900"/>
      </w:pBdr>
      <w:spacing w:before="100" w:beforeAutospacing="1" w:after="100" w:afterAutospacing="1" w:line="240" w:lineRule="auto"/>
      <w:jc w:val="center"/>
      <w:textAlignment w:val="center"/>
    </w:pPr>
    <w:rPr>
      <w:rFonts w:ascii="Arial Narrow" w:eastAsia="Times New Roman" w:hAnsi="Arial Narrow"/>
      <w:b/>
      <w:bCs/>
      <w:color w:val="000000"/>
      <w:sz w:val="16"/>
      <w:szCs w:val="16"/>
      <w:lang w:eastAsia="es-CO"/>
    </w:rPr>
  </w:style>
  <w:style w:type="paragraph" w:customStyle="1" w:styleId="xl110">
    <w:name w:val="xl110"/>
    <w:basedOn w:val="Normal"/>
    <w:rsid w:val="008C25D9"/>
    <w:pPr>
      <w:pBdr>
        <w:top w:val="single" w:sz="4" w:space="0" w:color="FF9900"/>
        <w:left w:val="single" w:sz="4" w:space="0" w:color="FF9900"/>
        <w:bottom w:val="single" w:sz="4" w:space="0" w:color="FF9900"/>
        <w:right w:val="single" w:sz="4" w:space="0" w:color="FF9900"/>
      </w:pBdr>
      <w:spacing w:before="100" w:beforeAutospacing="1" w:after="100" w:afterAutospacing="1" w:line="240" w:lineRule="auto"/>
      <w:jc w:val="center"/>
      <w:textAlignment w:val="center"/>
    </w:pPr>
    <w:rPr>
      <w:rFonts w:ascii="Arial Narrow" w:eastAsia="Times New Roman" w:hAnsi="Arial Narrow"/>
      <w:color w:val="000000"/>
      <w:sz w:val="16"/>
      <w:szCs w:val="16"/>
      <w:lang w:eastAsia="es-CO"/>
    </w:rPr>
  </w:style>
  <w:style w:type="paragraph" w:customStyle="1" w:styleId="xl111">
    <w:name w:val="xl111"/>
    <w:basedOn w:val="Normal"/>
    <w:rsid w:val="008C25D9"/>
    <w:pPr>
      <w:pBdr>
        <w:top w:val="single" w:sz="4" w:space="0" w:color="FF9900"/>
        <w:left w:val="single" w:sz="4" w:space="0" w:color="FF9900"/>
        <w:bottom w:val="single" w:sz="4" w:space="0" w:color="FF9900"/>
        <w:right w:val="single" w:sz="4" w:space="0" w:color="FF9900"/>
      </w:pBdr>
      <w:spacing w:before="100" w:beforeAutospacing="1" w:after="100" w:afterAutospacing="1" w:line="240" w:lineRule="auto"/>
      <w:textAlignment w:val="center"/>
    </w:pPr>
    <w:rPr>
      <w:rFonts w:ascii="Arial Narrow" w:eastAsia="Times New Roman" w:hAnsi="Arial Narrow"/>
      <w:color w:val="000000"/>
      <w:sz w:val="16"/>
      <w:szCs w:val="16"/>
      <w:lang w:eastAsia="es-CO"/>
    </w:rPr>
  </w:style>
  <w:style w:type="paragraph" w:customStyle="1" w:styleId="xl112">
    <w:name w:val="xl112"/>
    <w:basedOn w:val="Normal"/>
    <w:rsid w:val="008C25D9"/>
    <w:pPr>
      <w:pBdr>
        <w:top w:val="single" w:sz="4" w:space="0" w:color="FF9900"/>
        <w:left w:val="single" w:sz="4" w:space="0" w:color="FF9900"/>
        <w:bottom w:val="single" w:sz="4" w:space="0" w:color="FF9900"/>
        <w:right w:val="single" w:sz="4" w:space="0" w:color="FF9900"/>
      </w:pBdr>
      <w:spacing w:before="100" w:beforeAutospacing="1" w:after="100" w:afterAutospacing="1" w:line="240" w:lineRule="auto"/>
      <w:jc w:val="center"/>
      <w:textAlignment w:val="center"/>
    </w:pPr>
    <w:rPr>
      <w:rFonts w:ascii="Arial Narrow" w:eastAsia="Times New Roman" w:hAnsi="Arial Narrow"/>
      <w:color w:val="000000"/>
      <w:sz w:val="16"/>
      <w:szCs w:val="16"/>
      <w:lang w:eastAsia="es-CO"/>
    </w:rPr>
  </w:style>
  <w:style w:type="paragraph" w:customStyle="1" w:styleId="xl113">
    <w:name w:val="xl113"/>
    <w:basedOn w:val="Normal"/>
    <w:rsid w:val="008C25D9"/>
    <w:pPr>
      <w:pBdr>
        <w:top w:val="single" w:sz="4" w:space="0" w:color="FF9900"/>
        <w:left w:val="single" w:sz="4" w:space="0" w:color="FF9900"/>
        <w:bottom w:val="single" w:sz="4" w:space="0" w:color="FF9900"/>
        <w:right w:val="double" w:sz="6" w:space="0" w:color="FF9900"/>
      </w:pBdr>
      <w:spacing w:before="100" w:beforeAutospacing="1" w:after="100" w:afterAutospacing="1" w:line="240" w:lineRule="auto"/>
      <w:textAlignment w:val="center"/>
    </w:pPr>
    <w:rPr>
      <w:rFonts w:ascii="Arial Narrow" w:eastAsia="Times New Roman" w:hAnsi="Arial Narrow"/>
      <w:color w:val="000000"/>
      <w:sz w:val="16"/>
      <w:szCs w:val="16"/>
      <w:lang w:eastAsia="es-CO"/>
    </w:rPr>
  </w:style>
  <w:style w:type="paragraph" w:customStyle="1" w:styleId="xl114">
    <w:name w:val="xl114"/>
    <w:basedOn w:val="Normal"/>
    <w:rsid w:val="008C25D9"/>
    <w:pPr>
      <w:pBdr>
        <w:top w:val="single" w:sz="4" w:space="0" w:color="FF9900"/>
        <w:left w:val="double" w:sz="6" w:space="0" w:color="FF9900"/>
        <w:bottom w:val="single" w:sz="4" w:space="0" w:color="FF9900"/>
        <w:right w:val="single" w:sz="4" w:space="0" w:color="FF9900"/>
      </w:pBdr>
      <w:shd w:val="clear" w:color="000000" w:fill="FFFF99"/>
      <w:spacing w:before="100" w:beforeAutospacing="1" w:after="100" w:afterAutospacing="1" w:line="240" w:lineRule="auto"/>
      <w:textAlignment w:val="center"/>
    </w:pPr>
    <w:rPr>
      <w:rFonts w:ascii="Arial Narrow" w:eastAsia="Times New Roman" w:hAnsi="Arial Narrow"/>
      <w:color w:val="000000"/>
      <w:sz w:val="16"/>
      <w:szCs w:val="16"/>
      <w:lang w:eastAsia="es-CO"/>
    </w:rPr>
  </w:style>
  <w:style w:type="paragraph" w:customStyle="1" w:styleId="xl115">
    <w:name w:val="xl115"/>
    <w:basedOn w:val="Normal"/>
    <w:rsid w:val="008C25D9"/>
    <w:pPr>
      <w:pBdr>
        <w:top w:val="single" w:sz="4" w:space="0" w:color="FF9900"/>
        <w:left w:val="single" w:sz="4" w:space="0" w:color="FF9900"/>
        <w:bottom w:val="single" w:sz="4" w:space="0" w:color="FF9900"/>
        <w:right w:val="single" w:sz="4" w:space="0" w:color="FF9900"/>
      </w:pBdr>
      <w:spacing w:before="100" w:beforeAutospacing="1" w:after="100" w:afterAutospacing="1" w:line="240" w:lineRule="auto"/>
      <w:jc w:val="center"/>
      <w:textAlignment w:val="center"/>
    </w:pPr>
    <w:rPr>
      <w:rFonts w:ascii="Arial Narrow" w:eastAsia="Times New Roman" w:hAnsi="Arial Narrow"/>
      <w:color w:val="000000"/>
      <w:sz w:val="16"/>
      <w:szCs w:val="16"/>
      <w:lang w:eastAsia="es-CO"/>
    </w:rPr>
  </w:style>
  <w:style w:type="paragraph" w:customStyle="1" w:styleId="xl116">
    <w:name w:val="xl116"/>
    <w:basedOn w:val="Normal"/>
    <w:rsid w:val="008C25D9"/>
    <w:pPr>
      <w:pBdr>
        <w:top w:val="single" w:sz="4" w:space="0" w:color="FF9900"/>
        <w:left w:val="single" w:sz="4" w:space="0" w:color="FF9900"/>
        <w:bottom w:val="single" w:sz="4" w:space="0" w:color="FF9900"/>
      </w:pBdr>
      <w:spacing w:before="100" w:beforeAutospacing="1" w:after="100" w:afterAutospacing="1" w:line="240" w:lineRule="auto"/>
      <w:jc w:val="center"/>
      <w:textAlignment w:val="center"/>
    </w:pPr>
    <w:rPr>
      <w:rFonts w:ascii="Arial Narrow" w:eastAsia="Times New Roman" w:hAnsi="Arial Narrow"/>
      <w:color w:val="000000"/>
      <w:sz w:val="16"/>
      <w:szCs w:val="16"/>
      <w:lang w:eastAsia="es-CO"/>
    </w:rPr>
  </w:style>
  <w:style w:type="paragraph" w:customStyle="1" w:styleId="xl117">
    <w:name w:val="xl117"/>
    <w:basedOn w:val="Normal"/>
    <w:rsid w:val="008C25D9"/>
    <w:pPr>
      <w:pBdr>
        <w:top w:val="double" w:sz="6" w:space="0" w:color="FF9900"/>
        <w:left w:val="double" w:sz="6" w:space="0" w:color="FF9900"/>
        <w:bottom w:val="double" w:sz="6" w:space="0" w:color="FF9900"/>
        <w:right w:val="single" w:sz="4" w:space="0" w:color="FF9900"/>
      </w:pBdr>
      <w:shd w:val="clear" w:color="000000" w:fill="FFFF99"/>
      <w:spacing w:before="100" w:beforeAutospacing="1" w:after="100" w:afterAutospacing="1" w:line="240" w:lineRule="auto"/>
      <w:textAlignment w:val="center"/>
    </w:pPr>
    <w:rPr>
      <w:rFonts w:ascii="Arial Narrow" w:eastAsia="Times New Roman" w:hAnsi="Arial Narrow"/>
      <w:b/>
      <w:bCs/>
      <w:color w:val="000000"/>
      <w:sz w:val="16"/>
      <w:szCs w:val="16"/>
      <w:lang w:eastAsia="es-CO"/>
    </w:rPr>
  </w:style>
  <w:style w:type="paragraph" w:customStyle="1" w:styleId="xl118">
    <w:name w:val="xl118"/>
    <w:basedOn w:val="Normal"/>
    <w:rsid w:val="008C25D9"/>
    <w:pPr>
      <w:pBdr>
        <w:top w:val="double" w:sz="6" w:space="0" w:color="FF9900"/>
        <w:left w:val="single" w:sz="4" w:space="0" w:color="FF9900"/>
        <w:bottom w:val="double" w:sz="6" w:space="0" w:color="FF9900"/>
        <w:right w:val="single" w:sz="4" w:space="0" w:color="FF9900"/>
      </w:pBdr>
      <w:shd w:val="clear" w:color="000000" w:fill="FFFF99"/>
      <w:spacing w:before="100" w:beforeAutospacing="1" w:after="100" w:afterAutospacing="1" w:line="240" w:lineRule="auto"/>
      <w:textAlignment w:val="center"/>
    </w:pPr>
    <w:rPr>
      <w:rFonts w:ascii="Arial Narrow" w:eastAsia="Times New Roman" w:hAnsi="Arial Narrow"/>
      <w:b/>
      <w:bCs/>
      <w:color w:val="000000"/>
      <w:sz w:val="16"/>
      <w:szCs w:val="16"/>
      <w:lang w:eastAsia="es-CO"/>
    </w:rPr>
  </w:style>
  <w:style w:type="paragraph" w:customStyle="1" w:styleId="xl119">
    <w:name w:val="xl119"/>
    <w:basedOn w:val="Normal"/>
    <w:rsid w:val="008C25D9"/>
    <w:pPr>
      <w:pBdr>
        <w:top w:val="double" w:sz="6" w:space="0" w:color="FF9900"/>
        <w:left w:val="double" w:sz="6" w:space="0" w:color="FF9900"/>
        <w:bottom w:val="double" w:sz="6" w:space="0" w:color="FF9900"/>
        <w:right w:val="single" w:sz="4" w:space="0" w:color="FF9900"/>
      </w:pBdr>
      <w:shd w:val="clear" w:color="000000" w:fill="FFFF99"/>
      <w:spacing w:before="100" w:beforeAutospacing="1" w:after="100" w:afterAutospacing="1" w:line="240" w:lineRule="auto"/>
      <w:textAlignment w:val="center"/>
    </w:pPr>
    <w:rPr>
      <w:rFonts w:ascii="Arial Narrow" w:eastAsia="Times New Roman" w:hAnsi="Arial Narrow"/>
      <w:b/>
      <w:bCs/>
      <w:color w:val="000000"/>
      <w:sz w:val="20"/>
      <w:szCs w:val="20"/>
      <w:lang w:eastAsia="es-CO"/>
    </w:rPr>
  </w:style>
  <w:style w:type="paragraph" w:customStyle="1" w:styleId="xl120">
    <w:name w:val="xl120"/>
    <w:basedOn w:val="Normal"/>
    <w:rsid w:val="008C25D9"/>
    <w:pPr>
      <w:pBdr>
        <w:top w:val="double" w:sz="6" w:space="0" w:color="FF9900"/>
        <w:left w:val="single" w:sz="4" w:space="0" w:color="FF9900"/>
        <w:bottom w:val="double" w:sz="6" w:space="0" w:color="FF9900"/>
        <w:right w:val="single" w:sz="4" w:space="0" w:color="FF9900"/>
      </w:pBdr>
      <w:shd w:val="clear" w:color="000000" w:fill="FFFF99"/>
      <w:spacing w:before="100" w:beforeAutospacing="1" w:after="100" w:afterAutospacing="1" w:line="240" w:lineRule="auto"/>
      <w:textAlignment w:val="center"/>
    </w:pPr>
    <w:rPr>
      <w:rFonts w:ascii="Arial Narrow" w:eastAsia="Times New Roman" w:hAnsi="Arial Narrow"/>
      <w:b/>
      <w:bCs/>
      <w:color w:val="000000"/>
      <w:sz w:val="20"/>
      <w:szCs w:val="20"/>
      <w:lang w:eastAsia="es-CO"/>
    </w:rPr>
  </w:style>
  <w:style w:type="paragraph" w:customStyle="1" w:styleId="xl121">
    <w:name w:val="xl121"/>
    <w:basedOn w:val="Normal"/>
    <w:rsid w:val="008C25D9"/>
    <w:pPr>
      <w:pBdr>
        <w:top w:val="single" w:sz="4" w:space="0" w:color="FF9900"/>
        <w:left w:val="double" w:sz="6" w:space="0" w:color="FF9900"/>
        <w:bottom w:val="double" w:sz="6" w:space="0" w:color="FF9900"/>
        <w:right w:val="single" w:sz="4" w:space="0" w:color="FF9900"/>
      </w:pBdr>
      <w:shd w:val="clear" w:color="000000" w:fill="FFFF99"/>
      <w:spacing w:before="100" w:beforeAutospacing="1" w:after="100" w:afterAutospacing="1" w:line="240" w:lineRule="auto"/>
      <w:textAlignment w:val="center"/>
    </w:pPr>
    <w:rPr>
      <w:rFonts w:ascii="Arial Narrow" w:eastAsia="Times New Roman" w:hAnsi="Arial Narrow"/>
      <w:b/>
      <w:bCs/>
      <w:color w:val="000000"/>
      <w:sz w:val="20"/>
      <w:szCs w:val="20"/>
      <w:lang w:eastAsia="es-CO"/>
    </w:rPr>
  </w:style>
  <w:style w:type="paragraph" w:customStyle="1" w:styleId="xl122">
    <w:name w:val="xl122"/>
    <w:basedOn w:val="Normal"/>
    <w:rsid w:val="008C25D9"/>
    <w:pPr>
      <w:pBdr>
        <w:top w:val="single" w:sz="4" w:space="0" w:color="FF9900"/>
        <w:left w:val="single" w:sz="4" w:space="0" w:color="FF9900"/>
        <w:bottom w:val="double" w:sz="6" w:space="0" w:color="FF9900"/>
        <w:right w:val="single" w:sz="4" w:space="0" w:color="FF9900"/>
      </w:pBdr>
      <w:shd w:val="clear" w:color="000000" w:fill="FFFF99"/>
      <w:spacing w:before="100" w:beforeAutospacing="1" w:after="100" w:afterAutospacing="1" w:line="240" w:lineRule="auto"/>
      <w:textAlignment w:val="center"/>
    </w:pPr>
    <w:rPr>
      <w:rFonts w:ascii="Arial Narrow" w:eastAsia="Times New Roman" w:hAnsi="Arial Narrow"/>
      <w:b/>
      <w:bCs/>
      <w:color w:val="000000"/>
      <w:sz w:val="20"/>
      <w:szCs w:val="20"/>
      <w:lang w:eastAsia="es-CO"/>
    </w:rPr>
  </w:style>
  <w:style w:type="paragraph" w:customStyle="1" w:styleId="xl123">
    <w:name w:val="xl123"/>
    <w:basedOn w:val="Normal"/>
    <w:rsid w:val="008C25D9"/>
    <w:pPr>
      <w:pBdr>
        <w:top w:val="double" w:sz="6" w:space="0" w:color="FF9900"/>
        <w:left w:val="double" w:sz="6" w:space="0" w:color="FF9900"/>
        <w:bottom w:val="double" w:sz="6" w:space="0" w:color="FF9900"/>
        <w:right w:val="single" w:sz="4" w:space="0" w:color="FF9900"/>
      </w:pBdr>
      <w:shd w:val="clear" w:color="000000" w:fill="FFFF99"/>
      <w:spacing w:before="100" w:beforeAutospacing="1" w:after="100" w:afterAutospacing="1" w:line="240" w:lineRule="auto"/>
      <w:textAlignment w:val="center"/>
    </w:pPr>
    <w:rPr>
      <w:rFonts w:ascii="Arial Narrow" w:eastAsia="Times New Roman" w:hAnsi="Arial Narrow"/>
      <w:b/>
      <w:bCs/>
      <w:color w:val="000000"/>
      <w:sz w:val="20"/>
      <w:szCs w:val="20"/>
      <w:lang w:eastAsia="es-CO"/>
    </w:rPr>
  </w:style>
  <w:style w:type="paragraph" w:customStyle="1" w:styleId="xl124">
    <w:name w:val="xl124"/>
    <w:basedOn w:val="Normal"/>
    <w:rsid w:val="008C25D9"/>
    <w:pPr>
      <w:pBdr>
        <w:top w:val="double" w:sz="6" w:space="0" w:color="FF9900"/>
        <w:left w:val="single" w:sz="4" w:space="0" w:color="FF9900"/>
        <w:bottom w:val="double" w:sz="6" w:space="0" w:color="FF9900"/>
        <w:right w:val="single" w:sz="4" w:space="0" w:color="FF9900"/>
      </w:pBdr>
      <w:shd w:val="clear" w:color="000000" w:fill="FFFF99"/>
      <w:spacing w:before="100" w:beforeAutospacing="1" w:after="100" w:afterAutospacing="1" w:line="240" w:lineRule="auto"/>
      <w:textAlignment w:val="center"/>
    </w:pPr>
    <w:rPr>
      <w:rFonts w:ascii="Arial Narrow" w:eastAsia="Times New Roman" w:hAnsi="Arial Narrow"/>
      <w:b/>
      <w:bCs/>
      <w:color w:val="000000"/>
      <w:sz w:val="20"/>
      <w:szCs w:val="20"/>
      <w:lang w:eastAsia="es-CO"/>
    </w:rPr>
  </w:style>
  <w:style w:type="paragraph" w:customStyle="1" w:styleId="xl125">
    <w:name w:val="xl125"/>
    <w:basedOn w:val="Normal"/>
    <w:rsid w:val="008C25D9"/>
    <w:pPr>
      <w:pBdr>
        <w:left w:val="double" w:sz="6" w:space="0" w:color="FF9900"/>
        <w:bottom w:val="double" w:sz="6" w:space="0" w:color="FF9900"/>
        <w:right w:val="single" w:sz="4" w:space="0" w:color="FF9900"/>
      </w:pBdr>
      <w:shd w:val="clear" w:color="000000" w:fill="FFFF99"/>
      <w:spacing w:before="100" w:beforeAutospacing="1" w:after="100" w:afterAutospacing="1" w:line="240" w:lineRule="auto"/>
      <w:textAlignment w:val="center"/>
    </w:pPr>
    <w:rPr>
      <w:rFonts w:ascii="Arial Narrow" w:eastAsia="Times New Roman" w:hAnsi="Arial Narrow"/>
      <w:b/>
      <w:bCs/>
      <w:color w:val="000000"/>
      <w:sz w:val="20"/>
      <w:szCs w:val="20"/>
      <w:lang w:eastAsia="es-CO"/>
    </w:rPr>
  </w:style>
  <w:style w:type="paragraph" w:customStyle="1" w:styleId="xl126">
    <w:name w:val="xl126"/>
    <w:basedOn w:val="Normal"/>
    <w:rsid w:val="008C25D9"/>
    <w:pPr>
      <w:pBdr>
        <w:left w:val="single" w:sz="4" w:space="0" w:color="FF9900"/>
        <w:bottom w:val="double" w:sz="6" w:space="0" w:color="FF9900"/>
        <w:right w:val="single" w:sz="4" w:space="0" w:color="FF9900"/>
      </w:pBdr>
      <w:shd w:val="clear" w:color="000000" w:fill="FFFF99"/>
      <w:spacing w:before="100" w:beforeAutospacing="1" w:after="100" w:afterAutospacing="1" w:line="240" w:lineRule="auto"/>
      <w:textAlignment w:val="center"/>
    </w:pPr>
    <w:rPr>
      <w:rFonts w:ascii="Arial Narrow" w:eastAsia="Times New Roman" w:hAnsi="Arial Narrow"/>
      <w:b/>
      <w:bCs/>
      <w:color w:val="000000"/>
      <w:sz w:val="20"/>
      <w:szCs w:val="20"/>
      <w:lang w:eastAsia="es-CO"/>
    </w:rPr>
  </w:style>
  <w:style w:type="paragraph" w:customStyle="1" w:styleId="xl127">
    <w:name w:val="xl127"/>
    <w:basedOn w:val="Normal"/>
    <w:rsid w:val="008C25D9"/>
    <w:pPr>
      <w:pBdr>
        <w:top w:val="double" w:sz="6" w:space="0" w:color="FF9900"/>
        <w:left w:val="single" w:sz="4" w:space="0" w:color="FF9900"/>
        <w:bottom w:val="single" w:sz="4" w:space="0" w:color="FF9900"/>
        <w:right w:val="single" w:sz="4" w:space="0" w:color="FF9900"/>
      </w:pBdr>
      <w:shd w:val="clear" w:color="000000" w:fill="FFFF99"/>
      <w:spacing w:before="100" w:beforeAutospacing="1" w:after="100" w:afterAutospacing="1" w:line="240" w:lineRule="auto"/>
      <w:jc w:val="center"/>
      <w:textAlignment w:val="center"/>
    </w:pPr>
    <w:rPr>
      <w:rFonts w:ascii="Arial Narrow" w:eastAsia="Times New Roman" w:hAnsi="Arial Narrow"/>
      <w:b/>
      <w:bCs/>
      <w:color w:val="000000"/>
      <w:sz w:val="16"/>
      <w:szCs w:val="16"/>
      <w:lang w:eastAsia="es-CO"/>
    </w:rPr>
  </w:style>
  <w:style w:type="paragraph" w:customStyle="1" w:styleId="xl128">
    <w:name w:val="xl128"/>
    <w:basedOn w:val="Normal"/>
    <w:rsid w:val="008C25D9"/>
    <w:pPr>
      <w:pBdr>
        <w:top w:val="single" w:sz="4" w:space="0" w:color="FF9900"/>
        <w:left w:val="single" w:sz="4" w:space="0" w:color="FF9900"/>
        <w:bottom w:val="single" w:sz="4" w:space="0" w:color="FF9900"/>
        <w:right w:val="double" w:sz="6" w:space="0" w:color="FF9900"/>
      </w:pBdr>
      <w:shd w:val="clear" w:color="000000" w:fill="FFFFCC"/>
      <w:spacing w:before="100" w:beforeAutospacing="1" w:after="100" w:afterAutospacing="1" w:line="240" w:lineRule="auto"/>
      <w:jc w:val="center"/>
      <w:textAlignment w:val="center"/>
    </w:pPr>
    <w:rPr>
      <w:rFonts w:ascii="Arial Narrow" w:eastAsia="Times New Roman" w:hAnsi="Arial Narrow"/>
      <w:b/>
      <w:bCs/>
      <w:color w:val="000000"/>
      <w:sz w:val="14"/>
      <w:szCs w:val="14"/>
      <w:lang w:eastAsia="es-CO"/>
    </w:rPr>
  </w:style>
  <w:style w:type="paragraph" w:customStyle="1" w:styleId="xl129">
    <w:name w:val="xl129"/>
    <w:basedOn w:val="Normal"/>
    <w:rsid w:val="008C25D9"/>
    <w:pPr>
      <w:pBdr>
        <w:top w:val="single" w:sz="4" w:space="0" w:color="FF9900"/>
        <w:left w:val="single" w:sz="4" w:space="0" w:color="FF9900"/>
        <w:bottom w:val="single" w:sz="4" w:space="0" w:color="FF9900"/>
        <w:right w:val="double" w:sz="6" w:space="0" w:color="FF9900"/>
      </w:pBdr>
      <w:spacing w:before="100" w:beforeAutospacing="1" w:after="100" w:afterAutospacing="1" w:line="240" w:lineRule="auto"/>
      <w:jc w:val="center"/>
      <w:textAlignment w:val="center"/>
    </w:pPr>
    <w:rPr>
      <w:rFonts w:ascii="Arial Narrow" w:eastAsia="Times New Roman" w:hAnsi="Arial Narrow"/>
      <w:color w:val="000000"/>
      <w:sz w:val="14"/>
      <w:szCs w:val="14"/>
      <w:lang w:eastAsia="es-CO"/>
    </w:rPr>
  </w:style>
  <w:style w:type="paragraph" w:customStyle="1" w:styleId="xl130">
    <w:name w:val="xl130"/>
    <w:basedOn w:val="Normal"/>
    <w:rsid w:val="008C25D9"/>
    <w:pPr>
      <w:pBdr>
        <w:top w:val="double" w:sz="6" w:space="0" w:color="FF9900"/>
        <w:left w:val="double" w:sz="6" w:space="0" w:color="FF9900"/>
        <w:bottom w:val="single" w:sz="4" w:space="0" w:color="FF9900"/>
        <w:right w:val="single" w:sz="4" w:space="0" w:color="FF9900"/>
      </w:pBdr>
      <w:shd w:val="clear" w:color="000000" w:fill="FFFF99"/>
      <w:spacing w:before="100" w:beforeAutospacing="1" w:after="100" w:afterAutospacing="1" w:line="240" w:lineRule="auto"/>
      <w:jc w:val="center"/>
      <w:textAlignment w:val="center"/>
    </w:pPr>
    <w:rPr>
      <w:rFonts w:ascii="Arial Narrow" w:eastAsia="Times New Roman" w:hAnsi="Arial Narrow"/>
      <w:b/>
      <w:bCs/>
      <w:color w:val="000000"/>
      <w:sz w:val="16"/>
      <w:szCs w:val="16"/>
      <w:lang w:eastAsia="es-CO"/>
    </w:rPr>
  </w:style>
  <w:style w:type="paragraph" w:customStyle="1" w:styleId="xl131">
    <w:name w:val="xl131"/>
    <w:basedOn w:val="Normal"/>
    <w:rsid w:val="008C25D9"/>
    <w:pPr>
      <w:pBdr>
        <w:top w:val="double" w:sz="6" w:space="0" w:color="FF9900"/>
        <w:left w:val="single" w:sz="4" w:space="0" w:color="FF9900"/>
        <w:bottom w:val="single" w:sz="4" w:space="0" w:color="FF9900"/>
        <w:right w:val="double" w:sz="6" w:space="0" w:color="FF9900"/>
      </w:pBdr>
      <w:shd w:val="clear" w:color="000000" w:fill="FFFF99"/>
      <w:spacing w:before="100" w:beforeAutospacing="1" w:after="100" w:afterAutospacing="1" w:line="240" w:lineRule="auto"/>
      <w:jc w:val="center"/>
      <w:textAlignment w:val="center"/>
    </w:pPr>
    <w:rPr>
      <w:rFonts w:ascii="Arial Narrow" w:eastAsia="Times New Roman" w:hAnsi="Arial Narrow"/>
      <w:b/>
      <w:bCs/>
      <w:color w:val="000000"/>
      <w:sz w:val="16"/>
      <w:szCs w:val="16"/>
      <w:lang w:eastAsia="es-CO"/>
    </w:rPr>
  </w:style>
  <w:style w:type="paragraph" w:customStyle="1" w:styleId="xl132">
    <w:name w:val="xl132"/>
    <w:basedOn w:val="Normal"/>
    <w:rsid w:val="008C25D9"/>
    <w:pPr>
      <w:pBdr>
        <w:top w:val="double" w:sz="6" w:space="0" w:color="FF9900"/>
        <w:left w:val="single" w:sz="4" w:space="0" w:color="FF9900"/>
        <w:bottom w:val="single" w:sz="4" w:space="0" w:color="FF9900"/>
        <w:right w:val="double" w:sz="6" w:space="0" w:color="FF9900"/>
      </w:pBdr>
      <w:shd w:val="clear" w:color="000000" w:fill="FFFFCC"/>
      <w:spacing w:before="100" w:beforeAutospacing="1" w:after="100" w:afterAutospacing="1" w:line="240" w:lineRule="auto"/>
      <w:jc w:val="center"/>
      <w:textAlignment w:val="center"/>
    </w:pPr>
    <w:rPr>
      <w:rFonts w:ascii="Arial Narrow" w:eastAsia="Times New Roman" w:hAnsi="Arial Narrow"/>
      <w:b/>
      <w:bCs/>
      <w:color w:val="000000"/>
      <w:sz w:val="14"/>
      <w:szCs w:val="14"/>
      <w:lang w:eastAsia="es-CO"/>
    </w:rPr>
  </w:style>
  <w:style w:type="paragraph" w:customStyle="1" w:styleId="xl133">
    <w:name w:val="xl133"/>
    <w:basedOn w:val="Normal"/>
    <w:rsid w:val="008C25D9"/>
    <w:pPr>
      <w:pBdr>
        <w:top w:val="single" w:sz="4" w:space="0" w:color="FF9900"/>
        <w:left w:val="single" w:sz="4" w:space="0" w:color="FF9900"/>
        <w:bottom w:val="single" w:sz="4" w:space="0" w:color="FF9900"/>
        <w:right w:val="single" w:sz="4" w:space="0" w:color="FF9900"/>
      </w:pBdr>
      <w:shd w:val="clear" w:color="000000" w:fill="FFFFCC"/>
      <w:spacing w:before="100" w:beforeAutospacing="1" w:after="100" w:afterAutospacing="1" w:line="240" w:lineRule="auto"/>
      <w:jc w:val="center"/>
      <w:textAlignment w:val="center"/>
    </w:pPr>
    <w:rPr>
      <w:rFonts w:ascii="Arial Narrow" w:eastAsia="Times New Roman" w:hAnsi="Arial Narrow"/>
      <w:b/>
      <w:bCs/>
      <w:color w:val="000000"/>
      <w:sz w:val="14"/>
      <w:szCs w:val="14"/>
      <w:lang w:eastAsia="es-CO"/>
    </w:rPr>
  </w:style>
  <w:style w:type="paragraph" w:customStyle="1" w:styleId="xl134">
    <w:name w:val="xl134"/>
    <w:basedOn w:val="Normal"/>
    <w:rsid w:val="008C25D9"/>
    <w:pPr>
      <w:pBdr>
        <w:top w:val="single" w:sz="4" w:space="0" w:color="FF9900"/>
        <w:left w:val="single" w:sz="4" w:space="0" w:color="FF9900"/>
        <w:bottom w:val="single" w:sz="4" w:space="0" w:color="FF9900"/>
        <w:right w:val="single" w:sz="4" w:space="0" w:color="FF9900"/>
      </w:pBdr>
      <w:spacing w:before="100" w:beforeAutospacing="1" w:after="100" w:afterAutospacing="1" w:line="240" w:lineRule="auto"/>
      <w:jc w:val="center"/>
      <w:textAlignment w:val="center"/>
    </w:pPr>
    <w:rPr>
      <w:rFonts w:ascii="Arial Narrow" w:eastAsia="Times New Roman" w:hAnsi="Arial Narrow"/>
      <w:color w:val="000000"/>
      <w:sz w:val="14"/>
      <w:szCs w:val="14"/>
      <w:lang w:eastAsia="es-CO"/>
    </w:rPr>
  </w:style>
  <w:style w:type="paragraph" w:customStyle="1" w:styleId="xl135">
    <w:name w:val="xl135"/>
    <w:basedOn w:val="Normal"/>
    <w:rsid w:val="008C25D9"/>
    <w:pPr>
      <w:pBdr>
        <w:top w:val="double" w:sz="6" w:space="0" w:color="FF9900"/>
        <w:left w:val="double" w:sz="6" w:space="0" w:color="FF9900"/>
        <w:bottom w:val="single" w:sz="4" w:space="0" w:color="FF9900"/>
        <w:right w:val="single" w:sz="4" w:space="0" w:color="FF9900"/>
      </w:pBdr>
      <w:shd w:val="clear" w:color="000000" w:fill="FFFF99"/>
      <w:spacing w:before="100" w:beforeAutospacing="1" w:after="100" w:afterAutospacing="1" w:line="240" w:lineRule="auto"/>
      <w:textAlignment w:val="center"/>
    </w:pPr>
    <w:rPr>
      <w:rFonts w:ascii="Arial Narrow" w:eastAsia="Times New Roman" w:hAnsi="Arial Narrow"/>
      <w:b/>
      <w:bCs/>
      <w:color w:val="000000"/>
      <w:sz w:val="20"/>
      <w:szCs w:val="20"/>
      <w:lang w:eastAsia="es-CO"/>
    </w:rPr>
  </w:style>
  <w:style w:type="paragraph" w:customStyle="1" w:styleId="xl136">
    <w:name w:val="xl136"/>
    <w:basedOn w:val="Normal"/>
    <w:rsid w:val="008C25D9"/>
    <w:pPr>
      <w:pBdr>
        <w:top w:val="double" w:sz="6" w:space="0" w:color="FF9900"/>
        <w:left w:val="single" w:sz="4" w:space="0" w:color="FF9900"/>
        <w:bottom w:val="single" w:sz="4" w:space="0" w:color="FF9900"/>
        <w:right w:val="single" w:sz="4" w:space="0" w:color="FF9900"/>
      </w:pBdr>
      <w:shd w:val="clear" w:color="000000" w:fill="FFFF99"/>
      <w:spacing w:before="100" w:beforeAutospacing="1" w:after="100" w:afterAutospacing="1" w:line="240" w:lineRule="auto"/>
      <w:textAlignment w:val="center"/>
    </w:pPr>
    <w:rPr>
      <w:rFonts w:ascii="Arial Narrow" w:eastAsia="Times New Roman" w:hAnsi="Arial Narrow"/>
      <w:b/>
      <w:bCs/>
      <w:color w:val="000000"/>
      <w:sz w:val="20"/>
      <w:szCs w:val="20"/>
      <w:lang w:eastAsia="es-CO"/>
    </w:rPr>
  </w:style>
  <w:style w:type="paragraph" w:customStyle="1" w:styleId="xl137">
    <w:name w:val="xl137"/>
    <w:basedOn w:val="Normal"/>
    <w:rsid w:val="008C25D9"/>
    <w:pPr>
      <w:pBdr>
        <w:top w:val="double" w:sz="6" w:space="0" w:color="FF9900"/>
        <w:left w:val="double" w:sz="6" w:space="0" w:color="FF9900"/>
        <w:bottom w:val="single" w:sz="4" w:space="0" w:color="FF9900"/>
        <w:right w:val="single" w:sz="4" w:space="0" w:color="FF9900"/>
      </w:pBdr>
      <w:shd w:val="clear" w:color="000000" w:fill="FFFFCC"/>
      <w:spacing w:before="100" w:beforeAutospacing="1" w:after="100" w:afterAutospacing="1" w:line="240" w:lineRule="auto"/>
      <w:jc w:val="center"/>
      <w:textAlignment w:val="center"/>
    </w:pPr>
    <w:rPr>
      <w:rFonts w:ascii="Arial Narrow" w:eastAsia="Times New Roman" w:hAnsi="Arial Narrow"/>
      <w:b/>
      <w:bCs/>
      <w:color w:val="000000"/>
      <w:sz w:val="14"/>
      <w:szCs w:val="14"/>
      <w:lang w:eastAsia="es-CO"/>
    </w:rPr>
  </w:style>
  <w:style w:type="paragraph" w:customStyle="1" w:styleId="xl138">
    <w:name w:val="xl138"/>
    <w:basedOn w:val="Normal"/>
    <w:rsid w:val="008C25D9"/>
    <w:pPr>
      <w:pBdr>
        <w:top w:val="single" w:sz="4" w:space="0" w:color="FF9900"/>
        <w:left w:val="double" w:sz="6" w:space="0" w:color="FF9900"/>
        <w:bottom w:val="single" w:sz="4" w:space="0" w:color="FF9900"/>
        <w:right w:val="single" w:sz="4" w:space="0" w:color="FF9900"/>
      </w:pBdr>
      <w:spacing w:before="100" w:beforeAutospacing="1" w:after="100" w:afterAutospacing="1" w:line="240" w:lineRule="auto"/>
      <w:jc w:val="center"/>
      <w:textAlignment w:val="center"/>
    </w:pPr>
    <w:rPr>
      <w:rFonts w:ascii="Arial Narrow" w:eastAsia="Times New Roman" w:hAnsi="Arial Narrow"/>
      <w:color w:val="000000"/>
      <w:sz w:val="14"/>
      <w:szCs w:val="14"/>
      <w:lang w:eastAsia="es-CO"/>
    </w:rPr>
  </w:style>
  <w:style w:type="paragraph" w:customStyle="1" w:styleId="xl139">
    <w:name w:val="xl139"/>
    <w:basedOn w:val="Normal"/>
    <w:rsid w:val="008C25D9"/>
    <w:pPr>
      <w:pBdr>
        <w:top w:val="single" w:sz="4" w:space="0" w:color="FF9900"/>
        <w:left w:val="double" w:sz="6" w:space="0" w:color="FF9900"/>
        <w:bottom w:val="single" w:sz="4" w:space="0" w:color="FF9900"/>
        <w:right w:val="single" w:sz="4" w:space="0" w:color="FF9900"/>
      </w:pBdr>
      <w:shd w:val="clear" w:color="000000" w:fill="FFFFCC"/>
      <w:spacing w:before="100" w:beforeAutospacing="1" w:after="100" w:afterAutospacing="1" w:line="240" w:lineRule="auto"/>
      <w:jc w:val="center"/>
      <w:textAlignment w:val="center"/>
    </w:pPr>
    <w:rPr>
      <w:rFonts w:ascii="Arial Narrow" w:eastAsia="Times New Roman" w:hAnsi="Arial Narrow"/>
      <w:b/>
      <w:bCs/>
      <w:color w:val="000000"/>
      <w:sz w:val="14"/>
      <w:szCs w:val="14"/>
      <w:lang w:eastAsia="es-CO"/>
    </w:rPr>
  </w:style>
  <w:style w:type="paragraph" w:customStyle="1" w:styleId="xl140">
    <w:name w:val="xl140"/>
    <w:basedOn w:val="Normal"/>
    <w:rsid w:val="008C25D9"/>
    <w:pPr>
      <w:pBdr>
        <w:top w:val="single" w:sz="4" w:space="0" w:color="FF9900"/>
        <w:left w:val="single" w:sz="4" w:space="0" w:color="FF9900"/>
        <w:bottom w:val="single" w:sz="4" w:space="0" w:color="FF9900"/>
        <w:right w:val="single" w:sz="4" w:space="0" w:color="FF9900"/>
      </w:pBdr>
      <w:spacing w:before="100" w:beforeAutospacing="1" w:after="100" w:afterAutospacing="1" w:line="240" w:lineRule="auto"/>
      <w:jc w:val="center"/>
      <w:textAlignment w:val="center"/>
    </w:pPr>
    <w:rPr>
      <w:rFonts w:ascii="Arial Narrow" w:eastAsia="Times New Roman" w:hAnsi="Arial Narrow"/>
      <w:color w:val="FF0000"/>
      <w:sz w:val="16"/>
      <w:szCs w:val="16"/>
      <w:lang w:eastAsia="es-CO"/>
    </w:rPr>
  </w:style>
  <w:style w:type="paragraph" w:customStyle="1" w:styleId="xl141">
    <w:name w:val="xl141"/>
    <w:basedOn w:val="Normal"/>
    <w:rsid w:val="008C25D9"/>
    <w:pPr>
      <w:pBdr>
        <w:top w:val="single" w:sz="4" w:space="0" w:color="FF9900"/>
        <w:left w:val="single" w:sz="4" w:space="0" w:color="FF9900"/>
        <w:bottom w:val="single" w:sz="4" w:space="0" w:color="FF9900"/>
        <w:right w:val="single" w:sz="4" w:space="0" w:color="FF9900"/>
      </w:pBdr>
      <w:spacing w:before="100" w:beforeAutospacing="1" w:after="100" w:afterAutospacing="1" w:line="240" w:lineRule="auto"/>
      <w:textAlignment w:val="center"/>
    </w:pPr>
    <w:rPr>
      <w:rFonts w:ascii="Arial Narrow" w:eastAsia="Times New Roman" w:hAnsi="Arial Narrow"/>
      <w:color w:val="FF0000"/>
      <w:sz w:val="16"/>
      <w:szCs w:val="16"/>
      <w:lang w:eastAsia="es-CO"/>
    </w:rPr>
  </w:style>
  <w:style w:type="paragraph" w:styleId="Asuntodelcomentario">
    <w:name w:val="annotation subject"/>
    <w:basedOn w:val="Textocomentario"/>
    <w:next w:val="Textocomentario"/>
    <w:link w:val="AsuntodelcomentarioCar"/>
    <w:uiPriority w:val="99"/>
    <w:semiHidden/>
    <w:unhideWhenUsed/>
    <w:rsid w:val="00EF43A2"/>
    <w:rPr>
      <w:b/>
      <w:bCs/>
    </w:rPr>
  </w:style>
  <w:style w:type="character" w:customStyle="1" w:styleId="AsuntodelcomentarioCar">
    <w:name w:val="Asunto del comentario Car"/>
    <w:basedOn w:val="TextocomentarioCar"/>
    <w:link w:val="Asuntodelcomentario"/>
    <w:uiPriority w:val="99"/>
    <w:semiHidden/>
    <w:rsid w:val="00EF43A2"/>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000848">
      <w:bodyDiv w:val="1"/>
      <w:marLeft w:val="0"/>
      <w:marRight w:val="0"/>
      <w:marTop w:val="0"/>
      <w:marBottom w:val="0"/>
      <w:divBdr>
        <w:top w:val="none" w:sz="0" w:space="0" w:color="auto"/>
        <w:left w:val="none" w:sz="0" w:space="0" w:color="auto"/>
        <w:bottom w:val="none" w:sz="0" w:space="0" w:color="auto"/>
        <w:right w:val="none" w:sz="0" w:space="0" w:color="auto"/>
      </w:divBdr>
    </w:div>
    <w:div w:id="206332422">
      <w:bodyDiv w:val="1"/>
      <w:marLeft w:val="0"/>
      <w:marRight w:val="0"/>
      <w:marTop w:val="0"/>
      <w:marBottom w:val="0"/>
      <w:divBdr>
        <w:top w:val="none" w:sz="0" w:space="0" w:color="auto"/>
        <w:left w:val="none" w:sz="0" w:space="0" w:color="auto"/>
        <w:bottom w:val="none" w:sz="0" w:space="0" w:color="auto"/>
        <w:right w:val="none" w:sz="0" w:space="0" w:color="auto"/>
      </w:divBdr>
    </w:div>
    <w:div w:id="323705418">
      <w:bodyDiv w:val="1"/>
      <w:marLeft w:val="0"/>
      <w:marRight w:val="0"/>
      <w:marTop w:val="0"/>
      <w:marBottom w:val="0"/>
      <w:divBdr>
        <w:top w:val="none" w:sz="0" w:space="0" w:color="auto"/>
        <w:left w:val="none" w:sz="0" w:space="0" w:color="auto"/>
        <w:bottom w:val="none" w:sz="0" w:space="0" w:color="auto"/>
        <w:right w:val="none" w:sz="0" w:space="0" w:color="auto"/>
      </w:divBdr>
    </w:div>
    <w:div w:id="531040722">
      <w:bodyDiv w:val="1"/>
      <w:marLeft w:val="0"/>
      <w:marRight w:val="0"/>
      <w:marTop w:val="0"/>
      <w:marBottom w:val="0"/>
      <w:divBdr>
        <w:top w:val="none" w:sz="0" w:space="0" w:color="auto"/>
        <w:left w:val="none" w:sz="0" w:space="0" w:color="auto"/>
        <w:bottom w:val="none" w:sz="0" w:space="0" w:color="auto"/>
        <w:right w:val="none" w:sz="0" w:space="0" w:color="auto"/>
      </w:divBdr>
    </w:div>
    <w:div w:id="838620164">
      <w:bodyDiv w:val="1"/>
      <w:marLeft w:val="0"/>
      <w:marRight w:val="0"/>
      <w:marTop w:val="0"/>
      <w:marBottom w:val="0"/>
      <w:divBdr>
        <w:top w:val="none" w:sz="0" w:space="0" w:color="auto"/>
        <w:left w:val="none" w:sz="0" w:space="0" w:color="auto"/>
        <w:bottom w:val="none" w:sz="0" w:space="0" w:color="auto"/>
        <w:right w:val="none" w:sz="0" w:space="0" w:color="auto"/>
      </w:divBdr>
    </w:div>
    <w:div w:id="845901484">
      <w:bodyDiv w:val="1"/>
      <w:marLeft w:val="0"/>
      <w:marRight w:val="0"/>
      <w:marTop w:val="0"/>
      <w:marBottom w:val="0"/>
      <w:divBdr>
        <w:top w:val="none" w:sz="0" w:space="0" w:color="auto"/>
        <w:left w:val="none" w:sz="0" w:space="0" w:color="auto"/>
        <w:bottom w:val="none" w:sz="0" w:space="0" w:color="auto"/>
        <w:right w:val="none" w:sz="0" w:space="0" w:color="auto"/>
      </w:divBdr>
    </w:div>
    <w:div w:id="1104807024">
      <w:bodyDiv w:val="1"/>
      <w:marLeft w:val="0"/>
      <w:marRight w:val="0"/>
      <w:marTop w:val="0"/>
      <w:marBottom w:val="0"/>
      <w:divBdr>
        <w:top w:val="none" w:sz="0" w:space="0" w:color="auto"/>
        <w:left w:val="none" w:sz="0" w:space="0" w:color="auto"/>
        <w:bottom w:val="none" w:sz="0" w:space="0" w:color="auto"/>
        <w:right w:val="none" w:sz="0" w:space="0" w:color="auto"/>
      </w:divBdr>
    </w:div>
    <w:div w:id="1292707036">
      <w:bodyDiv w:val="1"/>
      <w:marLeft w:val="0"/>
      <w:marRight w:val="0"/>
      <w:marTop w:val="0"/>
      <w:marBottom w:val="0"/>
      <w:divBdr>
        <w:top w:val="none" w:sz="0" w:space="0" w:color="auto"/>
        <w:left w:val="none" w:sz="0" w:space="0" w:color="auto"/>
        <w:bottom w:val="none" w:sz="0" w:space="0" w:color="auto"/>
        <w:right w:val="none" w:sz="0" w:space="0" w:color="auto"/>
      </w:divBdr>
      <w:divsChild>
        <w:div w:id="893348821">
          <w:marLeft w:val="0"/>
          <w:marRight w:val="0"/>
          <w:marTop w:val="0"/>
          <w:marBottom w:val="0"/>
          <w:divBdr>
            <w:top w:val="none" w:sz="0" w:space="0" w:color="auto"/>
            <w:left w:val="none" w:sz="0" w:space="0" w:color="auto"/>
            <w:bottom w:val="none" w:sz="0" w:space="0" w:color="auto"/>
            <w:right w:val="none" w:sz="0" w:space="0" w:color="auto"/>
          </w:divBdr>
        </w:div>
        <w:div w:id="1657680865">
          <w:marLeft w:val="0"/>
          <w:marRight w:val="0"/>
          <w:marTop w:val="0"/>
          <w:marBottom w:val="0"/>
          <w:divBdr>
            <w:top w:val="none" w:sz="0" w:space="0" w:color="auto"/>
            <w:left w:val="none" w:sz="0" w:space="0" w:color="auto"/>
            <w:bottom w:val="none" w:sz="0" w:space="0" w:color="auto"/>
            <w:right w:val="none" w:sz="0" w:space="0" w:color="auto"/>
          </w:divBdr>
        </w:div>
      </w:divsChild>
    </w:div>
    <w:div w:id="1505197730">
      <w:bodyDiv w:val="1"/>
      <w:marLeft w:val="0"/>
      <w:marRight w:val="0"/>
      <w:marTop w:val="0"/>
      <w:marBottom w:val="0"/>
      <w:divBdr>
        <w:top w:val="none" w:sz="0" w:space="0" w:color="auto"/>
        <w:left w:val="none" w:sz="0" w:space="0" w:color="auto"/>
        <w:bottom w:val="none" w:sz="0" w:space="0" w:color="auto"/>
        <w:right w:val="none" w:sz="0" w:space="0" w:color="auto"/>
      </w:divBdr>
    </w:div>
    <w:div w:id="171214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6977cc6c17b24b47" Type="http://schemas.microsoft.com/office/2018/08/relationships/commentsExtensible" Target="commentsExtensible.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ded84e4-001b-470d-a0e6-15ddd3924142">
      <Terms xmlns="http://schemas.microsoft.com/office/infopath/2007/PartnerControls"/>
    </lcf76f155ced4ddcb4097134ff3c332f>
    <TaxCatchAll xmlns="b157412b-f7d0-435c-8dc3-c57cc9ba3390" xsi:nil="true"/>
    <SharedWithUsers xmlns="b157412b-f7d0-435c-8dc3-c57cc9ba3390">
      <UserInfo>
        <DisplayName>Julio Cesar Salazar Muñoz</DisplayName>
        <AccountId>12</AccountId>
        <AccountType/>
      </UserInfo>
      <UserInfo>
        <DisplayName>Ana Lucia Caicedo Calderon</DisplayName>
        <AccountId>20</AccountId>
        <AccountType/>
      </UserInfo>
      <UserInfo>
        <DisplayName>German Dario Goez Vinasco</DisplayName>
        <AccountId>206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D2F11F-ACF9-4116-8727-E73FB89FFF02}">
  <ds:schemaRefs>
    <ds:schemaRef ds:uri="http://schemas.microsoft.com/office/2006/metadata/properties"/>
    <ds:schemaRef ds:uri="http://schemas.microsoft.com/office/infopath/2007/PartnerControls"/>
    <ds:schemaRef ds:uri="dded84e4-001b-470d-a0e6-15ddd3924142"/>
    <ds:schemaRef ds:uri="b157412b-f7d0-435c-8dc3-c57cc9ba3390"/>
  </ds:schemaRefs>
</ds:datastoreItem>
</file>

<file path=customXml/itemProps2.xml><?xml version="1.0" encoding="utf-8"?>
<ds:datastoreItem xmlns:ds="http://schemas.openxmlformats.org/officeDocument/2006/customXml" ds:itemID="{6F79DC60-0E1C-4C16-B676-657345B3EE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599BA2-30B6-4DF4-A492-3589826059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27</Pages>
  <Words>13176</Words>
  <Characters>72469</Characters>
  <Application>Microsoft Office Word</Application>
  <DocSecurity>0</DocSecurity>
  <Lines>603</Lines>
  <Paragraphs>170</Paragraphs>
  <ScaleCrop>false</ScaleCrop>
  <HeadingPairs>
    <vt:vector size="2" baseType="variant">
      <vt:variant>
        <vt:lpstr>Título</vt:lpstr>
      </vt:variant>
      <vt:variant>
        <vt:i4>1</vt:i4>
      </vt:variant>
    </vt:vector>
  </HeadingPairs>
  <TitlesOfParts>
    <vt:vector size="1" baseType="lpstr">
      <vt:lpstr/>
    </vt:vector>
  </TitlesOfParts>
  <Company>Rama Judicial</Company>
  <LinksUpToDate>false</LinksUpToDate>
  <CharactersWithSpaces>85475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Fernanda Ramírez Gómez</dc:creator>
  <cp:keywords/>
  <dc:description/>
  <cp:lastModifiedBy>Hermides Alonso Gaviria Ocampo</cp:lastModifiedBy>
  <cp:revision>10</cp:revision>
  <dcterms:created xsi:type="dcterms:W3CDTF">2022-08-18T16:13:00Z</dcterms:created>
  <dcterms:modified xsi:type="dcterms:W3CDTF">2022-10-12T19:33:00Z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