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9E1C4" w14:textId="77777777" w:rsidR="006D208F" w:rsidRPr="00BE7270" w:rsidRDefault="006D208F" w:rsidP="006D208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bookmarkStart w:id="1" w:name="_Hlk121904144"/>
      <w:r w:rsidRPr="00BE7270">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4DA6E449" w14:textId="77777777" w:rsidR="006D208F" w:rsidRPr="00BE7270" w:rsidRDefault="006D208F" w:rsidP="006D208F">
      <w:pPr>
        <w:spacing w:after="0" w:line="240" w:lineRule="auto"/>
        <w:jc w:val="both"/>
        <w:rPr>
          <w:rFonts w:ascii="Arial" w:eastAsia="Times New Roman" w:hAnsi="Arial" w:cs="Arial"/>
          <w:sz w:val="20"/>
          <w:szCs w:val="20"/>
          <w:lang w:eastAsia="es-ES"/>
        </w:rPr>
      </w:pPr>
    </w:p>
    <w:p w14:paraId="16909452" w14:textId="6B43E927" w:rsidR="00F867EF" w:rsidRPr="0064589F" w:rsidRDefault="00ED5D7D" w:rsidP="00F867EF">
      <w:pPr>
        <w:spacing w:after="0" w:line="240" w:lineRule="auto"/>
        <w:jc w:val="both"/>
        <w:rPr>
          <w:rFonts w:ascii="Arial" w:eastAsia="Times New Roman" w:hAnsi="Arial" w:cs="Arial"/>
          <w:sz w:val="20"/>
          <w:szCs w:val="20"/>
          <w:lang w:eastAsia="es-ES"/>
        </w:rPr>
      </w:pPr>
      <w:r w:rsidRPr="00BE7270">
        <w:rPr>
          <w:rFonts w:ascii="Arial" w:eastAsia="Times New Roman" w:hAnsi="Arial" w:cs="Arial"/>
          <w:b/>
          <w:bCs/>
          <w:iCs/>
          <w:sz w:val="20"/>
          <w:szCs w:val="20"/>
          <w:u w:val="single"/>
          <w:lang w:eastAsia="fr-FR"/>
        </w:rPr>
        <w:t>TEMAS:</w:t>
      </w:r>
      <w:r w:rsidRPr="00BE7270">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HURTO CALIFICADO / ELEMENTOS PROBATORIOS / PRESUPUESTOS DE ADMISIBILIDAD / PERTINENCIA / DEFINICIÓN / CONDUCENCIA Y UTILIDAD / SUSTENTACIÓN DEL RECURSO DE APELACIÓN.</w:t>
      </w:r>
    </w:p>
    <w:p w14:paraId="2DAF18DD" w14:textId="77777777" w:rsidR="00F867EF" w:rsidRDefault="00F867EF" w:rsidP="006D208F">
      <w:pPr>
        <w:spacing w:after="0" w:line="240" w:lineRule="auto"/>
        <w:jc w:val="both"/>
        <w:rPr>
          <w:rFonts w:ascii="Arial" w:eastAsia="Times New Roman" w:hAnsi="Arial" w:cs="Arial"/>
          <w:sz w:val="20"/>
          <w:szCs w:val="20"/>
          <w:lang w:eastAsia="es-ES"/>
        </w:rPr>
      </w:pPr>
    </w:p>
    <w:p w14:paraId="664F2C2B" w14:textId="7B0EDD1D" w:rsidR="00EA7C6B" w:rsidRPr="00EA7C6B" w:rsidRDefault="00EA7C6B" w:rsidP="00EA7C6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s</w:t>
      </w:r>
      <w:r w:rsidRPr="00EA7C6B">
        <w:rPr>
          <w:rFonts w:ascii="Arial" w:eastAsia="Times New Roman" w:hAnsi="Arial" w:cs="Arial"/>
          <w:sz w:val="20"/>
          <w:szCs w:val="20"/>
          <w:lang w:eastAsia="es-ES"/>
        </w:rPr>
        <w:t xml:space="preserve">egún lo reglado por el artículo 375 C.P.P. una prueba debe entenderse como pertinente cuando se refiere «directa o indirectamente, a los hechos o circunstancias relativos a la comisión de la conducta delictiva y sus consecuencias, así como a la identidad o a la responsabilidad penal del acusado…».  </w:t>
      </w:r>
    </w:p>
    <w:p w14:paraId="065E67AF" w14:textId="77777777" w:rsidR="00EA7C6B" w:rsidRPr="00EA7C6B" w:rsidRDefault="00EA7C6B" w:rsidP="00EA7C6B">
      <w:pPr>
        <w:spacing w:after="0" w:line="240" w:lineRule="auto"/>
        <w:jc w:val="both"/>
        <w:rPr>
          <w:rFonts w:ascii="Arial" w:eastAsia="Times New Roman" w:hAnsi="Arial" w:cs="Arial"/>
          <w:sz w:val="20"/>
          <w:szCs w:val="20"/>
          <w:lang w:eastAsia="es-ES"/>
        </w:rPr>
      </w:pPr>
    </w:p>
    <w:p w14:paraId="6EBC53ED" w14:textId="77777777" w:rsidR="00EA7C6B" w:rsidRPr="00EA7C6B" w:rsidRDefault="00EA7C6B" w:rsidP="00EA7C6B">
      <w:pPr>
        <w:spacing w:after="0" w:line="240" w:lineRule="auto"/>
        <w:jc w:val="both"/>
        <w:rPr>
          <w:rFonts w:ascii="Arial" w:eastAsia="Times New Roman" w:hAnsi="Arial" w:cs="Arial"/>
          <w:sz w:val="20"/>
          <w:szCs w:val="20"/>
          <w:lang w:eastAsia="es-ES"/>
        </w:rPr>
      </w:pPr>
      <w:r w:rsidRPr="00EA7C6B">
        <w:rPr>
          <w:rFonts w:ascii="Arial" w:eastAsia="Times New Roman" w:hAnsi="Arial" w:cs="Arial"/>
          <w:sz w:val="20"/>
          <w:szCs w:val="20"/>
          <w:lang w:eastAsia="es-ES"/>
        </w:rPr>
        <w:t xml:space="preserve">Sobre lo anterior, la Corte ha expuesto lo siguiente: </w:t>
      </w:r>
    </w:p>
    <w:p w14:paraId="49ECA382" w14:textId="77777777" w:rsidR="00EA7C6B" w:rsidRPr="00EA7C6B" w:rsidRDefault="00EA7C6B" w:rsidP="00EA7C6B">
      <w:pPr>
        <w:spacing w:after="0" w:line="240" w:lineRule="auto"/>
        <w:jc w:val="both"/>
        <w:rPr>
          <w:rFonts w:ascii="Arial" w:eastAsia="Times New Roman" w:hAnsi="Arial" w:cs="Arial"/>
          <w:sz w:val="20"/>
          <w:szCs w:val="20"/>
          <w:lang w:eastAsia="es-ES"/>
        </w:rPr>
      </w:pPr>
    </w:p>
    <w:p w14:paraId="54993D68" w14:textId="254BC64D" w:rsidR="00F867EF" w:rsidRDefault="00EA7C6B" w:rsidP="00EA7C6B">
      <w:pPr>
        <w:spacing w:after="0" w:line="240" w:lineRule="auto"/>
        <w:jc w:val="both"/>
        <w:rPr>
          <w:rFonts w:ascii="Arial" w:eastAsia="Times New Roman" w:hAnsi="Arial" w:cs="Arial"/>
          <w:sz w:val="20"/>
          <w:szCs w:val="20"/>
          <w:lang w:eastAsia="es-ES"/>
        </w:rPr>
      </w:pPr>
      <w:r w:rsidRPr="00EA7C6B">
        <w:rPr>
          <w:rFonts w:ascii="Arial" w:eastAsia="Times New Roman" w:hAnsi="Arial" w:cs="Arial"/>
          <w:sz w:val="20"/>
          <w:szCs w:val="20"/>
          <w:lang w:eastAsia="es-ES"/>
        </w:rPr>
        <w:t>“La pertinencia del medio probatorio está determinada por el tema de prueba, el que a su vez está delimitado por los hechos jurídicamente relevantes de la acusación o, en el caso de la defensa, por la teoría alterna que sustenta su estrategia. Por esta razón, quien pide una prueba debe asumir la carga argumentativa requerida para evidenciar al funcionario judicial la relación del elemento solicitado con los hechos objeto de investigación</w:t>
      </w:r>
      <w:r w:rsidR="002A5B28" w:rsidRPr="002A5B28">
        <w:rPr>
          <w:rFonts w:ascii="Arial" w:eastAsia="Times New Roman" w:hAnsi="Arial" w:cs="Arial"/>
          <w:sz w:val="20"/>
          <w:szCs w:val="20"/>
          <w:lang w:eastAsia="es-ES"/>
        </w:rPr>
        <w:t xml:space="preserve"> (pertinencia) y superado este análisis, si el mismo tiene aptitud legal para formar el conocimiento (conducencia) y reporta interés al objeto de debate (utilidad)…”</w:t>
      </w:r>
    </w:p>
    <w:p w14:paraId="3E0220CC" w14:textId="77777777" w:rsidR="00F867EF" w:rsidRDefault="00F867EF" w:rsidP="006D208F">
      <w:pPr>
        <w:spacing w:after="0" w:line="240" w:lineRule="auto"/>
        <w:jc w:val="both"/>
        <w:rPr>
          <w:rFonts w:ascii="Arial" w:eastAsia="Times New Roman" w:hAnsi="Arial" w:cs="Arial"/>
          <w:sz w:val="20"/>
          <w:szCs w:val="20"/>
          <w:lang w:eastAsia="es-ES"/>
        </w:rPr>
      </w:pPr>
    </w:p>
    <w:p w14:paraId="0BE24970" w14:textId="363D4E6D" w:rsidR="00F867EF" w:rsidRDefault="002A5B28" w:rsidP="006D208F">
      <w:pPr>
        <w:spacing w:after="0" w:line="240" w:lineRule="auto"/>
        <w:jc w:val="both"/>
        <w:rPr>
          <w:rFonts w:ascii="Arial" w:eastAsia="Times New Roman" w:hAnsi="Arial" w:cs="Arial"/>
          <w:sz w:val="20"/>
          <w:szCs w:val="20"/>
          <w:lang w:eastAsia="es-ES"/>
        </w:rPr>
      </w:pPr>
      <w:r w:rsidRPr="002A5B28">
        <w:rPr>
          <w:rFonts w:ascii="Arial" w:eastAsia="Times New Roman" w:hAnsi="Arial" w:cs="Arial"/>
          <w:sz w:val="20"/>
          <w:szCs w:val="20"/>
          <w:lang w:eastAsia="es-ES"/>
        </w:rPr>
        <w:t>De lo antes expuesto, la Sala válidamente puede concluir que una prueba debe ser considerada como pertinente cuando tiene relación con los hechos objeto de la acusación, o cuando este intrínsecamente relacionadas con temas que tienen que con la responsabilidad o la ausencia de responsabilidad penal del acriminado.</w:t>
      </w:r>
    </w:p>
    <w:p w14:paraId="30E3F861" w14:textId="77777777" w:rsidR="00F867EF" w:rsidRDefault="00F867EF" w:rsidP="006D208F">
      <w:pPr>
        <w:spacing w:after="0" w:line="240" w:lineRule="auto"/>
        <w:jc w:val="both"/>
        <w:rPr>
          <w:rFonts w:ascii="Arial" w:eastAsia="Times New Roman" w:hAnsi="Arial" w:cs="Arial"/>
          <w:sz w:val="20"/>
          <w:szCs w:val="20"/>
          <w:lang w:eastAsia="es-ES"/>
        </w:rPr>
      </w:pPr>
    </w:p>
    <w:p w14:paraId="3C0FEADB" w14:textId="36683F31" w:rsidR="00F867EF" w:rsidRDefault="00DD430E" w:rsidP="006D208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D430E">
        <w:rPr>
          <w:rFonts w:ascii="Arial" w:eastAsia="Times New Roman" w:hAnsi="Arial" w:cs="Arial"/>
          <w:sz w:val="20"/>
          <w:szCs w:val="20"/>
          <w:lang w:eastAsia="es-ES"/>
        </w:rPr>
        <w:t>es menester que se tenga en cuenta que la indebida sustentación es una de las hipótesis para la procedencia de la declaratoria de desierto de un recurso de apelación, según la cual, pese a que el recurrente durante el término del traslado para recurrir dijo algo, de igual manera se tiene que con lo dicho en momento alguno propuso una tesis para refutar o controvertir las razones de hecho o de derecho aducidas por el Juzgado A quo en la decisión que le ocasionó un perjuicio</w:t>
      </w:r>
      <w:r>
        <w:rPr>
          <w:rFonts w:ascii="Arial" w:eastAsia="Times New Roman" w:hAnsi="Arial" w:cs="Arial"/>
          <w:sz w:val="20"/>
          <w:szCs w:val="20"/>
          <w:lang w:eastAsia="es-ES"/>
        </w:rPr>
        <w:t>…</w:t>
      </w:r>
    </w:p>
    <w:p w14:paraId="1843B3CB" w14:textId="77777777" w:rsidR="006D208F" w:rsidRPr="00BE7270" w:rsidRDefault="006D208F" w:rsidP="006D208F">
      <w:pPr>
        <w:spacing w:after="0" w:line="240" w:lineRule="auto"/>
        <w:jc w:val="both"/>
        <w:rPr>
          <w:rFonts w:ascii="Arial" w:eastAsia="Times New Roman" w:hAnsi="Arial" w:cs="Arial"/>
          <w:sz w:val="20"/>
          <w:szCs w:val="20"/>
          <w:lang w:val="es-ES" w:eastAsia="es-ES"/>
        </w:rPr>
      </w:pPr>
    </w:p>
    <w:p w14:paraId="7855374D" w14:textId="77777777" w:rsidR="006D208F" w:rsidRPr="00BE7270" w:rsidRDefault="006D208F" w:rsidP="006D208F">
      <w:pPr>
        <w:spacing w:after="0" w:line="240" w:lineRule="auto"/>
        <w:jc w:val="both"/>
        <w:rPr>
          <w:rFonts w:ascii="Arial" w:eastAsia="Times New Roman" w:hAnsi="Arial" w:cs="Arial"/>
          <w:sz w:val="20"/>
          <w:szCs w:val="20"/>
          <w:lang w:val="es-ES" w:eastAsia="es-ES"/>
        </w:rPr>
      </w:pPr>
    </w:p>
    <w:p w14:paraId="78378CE4" w14:textId="77777777" w:rsidR="006D208F" w:rsidRPr="00BE7270" w:rsidRDefault="006D208F" w:rsidP="006D208F">
      <w:pPr>
        <w:spacing w:after="0" w:line="240" w:lineRule="auto"/>
        <w:jc w:val="both"/>
        <w:rPr>
          <w:rFonts w:ascii="Arial" w:eastAsia="Times New Roman" w:hAnsi="Arial" w:cs="Arial"/>
          <w:sz w:val="20"/>
          <w:szCs w:val="20"/>
          <w:lang w:val="es-ES" w:eastAsia="es-ES"/>
        </w:rPr>
      </w:pPr>
    </w:p>
    <w:bookmarkEnd w:id="0"/>
    <w:p w14:paraId="0624F3DA" w14:textId="77777777" w:rsidR="006D208F" w:rsidRPr="00BE7270" w:rsidRDefault="006D208F" w:rsidP="006D208F">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REPÚBLICA DE COLOMBIA</w:t>
      </w:r>
    </w:p>
    <w:p w14:paraId="52ABB0C2" w14:textId="77777777" w:rsidR="006D208F" w:rsidRPr="00BE7270" w:rsidRDefault="006D208F" w:rsidP="006D208F">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RAMA JUDICIAL DEL PODER PÚBLICO</w:t>
      </w:r>
    </w:p>
    <w:p w14:paraId="1FA8F605" w14:textId="77777777" w:rsidR="006D208F" w:rsidRPr="00BE7270" w:rsidRDefault="006D208F" w:rsidP="006D208F">
      <w:pPr>
        <w:spacing w:after="0" w:line="276" w:lineRule="auto"/>
        <w:jc w:val="center"/>
        <w:rPr>
          <w:rFonts w:ascii="Tahoma" w:eastAsia="Verdana" w:hAnsi="Tahoma" w:cs="Tahoma"/>
          <w:b/>
          <w:sz w:val="24"/>
          <w:szCs w:val="24"/>
        </w:rPr>
      </w:pPr>
      <w:r w:rsidRPr="00BE7270">
        <w:rPr>
          <w:rFonts w:ascii="Tahoma" w:eastAsia="Verdana" w:hAnsi="Tahoma" w:cs="Tahoma"/>
          <w:noProof/>
          <w:sz w:val="24"/>
          <w:szCs w:val="24"/>
          <w:lang w:eastAsia="es-CO"/>
        </w:rPr>
        <w:drawing>
          <wp:inline distT="0" distB="0" distL="0" distR="0" wp14:anchorId="5CC29005" wp14:editId="2F1BF74B">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2FF2D4BD" w14:textId="77777777" w:rsidR="006D208F" w:rsidRPr="00BE7270" w:rsidRDefault="006D208F" w:rsidP="006D208F">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TRIBUNAL SUPERIOR DEL DISTRITO JUDICIAL DE PEREIRA</w:t>
      </w:r>
    </w:p>
    <w:p w14:paraId="11D835F9" w14:textId="77777777" w:rsidR="006D208F" w:rsidRPr="00BE7270" w:rsidRDefault="006D208F" w:rsidP="006D208F">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SALA DE DECISIÓN PENAL</w:t>
      </w:r>
    </w:p>
    <w:p w14:paraId="2E9B46BC" w14:textId="77777777" w:rsidR="006D208F" w:rsidRPr="00BE7270" w:rsidRDefault="006D208F" w:rsidP="006D208F">
      <w:pPr>
        <w:spacing w:after="0" w:line="276" w:lineRule="auto"/>
        <w:jc w:val="center"/>
        <w:rPr>
          <w:rFonts w:ascii="Tahoma" w:eastAsia="Verdana" w:hAnsi="Tahoma" w:cs="Tahoma"/>
          <w:b/>
          <w:sz w:val="24"/>
          <w:szCs w:val="24"/>
        </w:rPr>
      </w:pPr>
    </w:p>
    <w:p w14:paraId="15F55365" w14:textId="77777777" w:rsidR="006D208F" w:rsidRPr="00BE7270" w:rsidRDefault="006D208F" w:rsidP="006D208F">
      <w:pPr>
        <w:spacing w:after="0" w:line="276" w:lineRule="auto"/>
        <w:jc w:val="center"/>
        <w:rPr>
          <w:rFonts w:ascii="Tahoma" w:eastAsia="Verdana" w:hAnsi="Tahoma" w:cs="Tahoma"/>
          <w:b/>
          <w:sz w:val="24"/>
          <w:szCs w:val="24"/>
        </w:rPr>
      </w:pPr>
      <w:r w:rsidRPr="00BE7270">
        <w:rPr>
          <w:rFonts w:ascii="Tahoma" w:eastAsia="Verdana" w:hAnsi="Tahoma" w:cs="Tahoma"/>
          <w:b/>
          <w:sz w:val="24"/>
          <w:szCs w:val="24"/>
        </w:rPr>
        <w:t>M.P. MANUEL YARZAGARAY BANDERA</w:t>
      </w:r>
    </w:p>
    <w:p w14:paraId="7F8D0CE6" w14:textId="77777777" w:rsidR="006D208F" w:rsidRPr="00BE7270" w:rsidRDefault="006D208F" w:rsidP="006D208F">
      <w:pPr>
        <w:spacing w:after="0" w:line="276" w:lineRule="auto"/>
        <w:jc w:val="center"/>
        <w:rPr>
          <w:rFonts w:ascii="Tahoma" w:eastAsia="Verdana" w:hAnsi="Tahoma" w:cs="Tahoma"/>
          <w:sz w:val="24"/>
          <w:szCs w:val="24"/>
        </w:rPr>
      </w:pPr>
    </w:p>
    <w:p w14:paraId="6134D122" w14:textId="77777777" w:rsidR="006D208F" w:rsidRPr="00BE7270" w:rsidRDefault="006D208F" w:rsidP="006D208F">
      <w:pPr>
        <w:spacing w:after="0" w:line="276" w:lineRule="auto"/>
        <w:jc w:val="center"/>
        <w:rPr>
          <w:rFonts w:ascii="Tahoma" w:eastAsia="Times New Roman" w:hAnsi="Tahoma" w:cs="Tahoma"/>
          <w:b/>
          <w:bCs/>
          <w:sz w:val="24"/>
          <w:szCs w:val="24"/>
          <w:lang w:val="es-ES"/>
        </w:rPr>
      </w:pPr>
      <w:r w:rsidRPr="00BE7270">
        <w:rPr>
          <w:rFonts w:ascii="Tahoma" w:eastAsia="Times New Roman" w:hAnsi="Tahoma" w:cs="Tahoma"/>
          <w:b/>
          <w:bCs/>
          <w:sz w:val="24"/>
          <w:szCs w:val="24"/>
          <w:lang w:val="es-ES"/>
        </w:rPr>
        <w:t>AUTO DE 2ª INSTANCIA</w:t>
      </w:r>
    </w:p>
    <w:p w14:paraId="4247EFAD" w14:textId="77777777" w:rsidR="006D208F" w:rsidRPr="00BE7270" w:rsidRDefault="006D208F" w:rsidP="006D208F">
      <w:pPr>
        <w:spacing w:after="0" w:line="276" w:lineRule="auto"/>
        <w:rPr>
          <w:rFonts w:ascii="Tahoma" w:eastAsia="Times New Roman" w:hAnsi="Tahoma" w:cs="Tahoma"/>
          <w:sz w:val="24"/>
          <w:szCs w:val="24"/>
          <w:lang w:eastAsia="es-ES"/>
        </w:rPr>
      </w:pPr>
    </w:p>
    <w:bookmarkEnd w:id="1"/>
    <w:p w14:paraId="478256CF" w14:textId="71E774EB" w:rsidR="00E07A59" w:rsidRPr="006D208F" w:rsidRDefault="00E07A59" w:rsidP="006D208F">
      <w:pPr>
        <w:spacing w:after="0" w:line="276" w:lineRule="auto"/>
        <w:rPr>
          <w:rFonts w:ascii="Tahoma" w:eastAsia="Times New Roman" w:hAnsi="Tahoma" w:cs="Tahoma"/>
          <w:sz w:val="24"/>
          <w:szCs w:val="24"/>
          <w:lang w:eastAsia="es-ES"/>
        </w:rPr>
      </w:pPr>
      <w:r w:rsidRPr="006D208F">
        <w:rPr>
          <w:rFonts w:ascii="Tahoma" w:eastAsia="Times New Roman" w:hAnsi="Tahoma" w:cs="Tahoma"/>
          <w:sz w:val="24"/>
          <w:szCs w:val="24"/>
          <w:lang w:eastAsia="es-ES"/>
        </w:rPr>
        <w:t xml:space="preserve">Pereira, </w:t>
      </w:r>
      <w:r w:rsidR="00652855" w:rsidRPr="006D208F">
        <w:rPr>
          <w:rFonts w:ascii="Tahoma" w:eastAsia="Times New Roman" w:hAnsi="Tahoma" w:cs="Tahoma"/>
          <w:sz w:val="24"/>
          <w:szCs w:val="24"/>
          <w:lang w:eastAsia="es-ES"/>
        </w:rPr>
        <w:t>siete</w:t>
      </w:r>
      <w:r w:rsidRPr="006D208F">
        <w:rPr>
          <w:rFonts w:ascii="Tahoma" w:eastAsia="Times New Roman" w:hAnsi="Tahoma" w:cs="Tahoma"/>
          <w:sz w:val="24"/>
          <w:szCs w:val="24"/>
          <w:lang w:val="es-CO" w:eastAsia="es-ES"/>
        </w:rPr>
        <w:t xml:space="preserve"> (</w:t>
      </w:r>
      <w:r w:rsidR="00652855" w:rsidRPr="006D208F">
        <w:rPr>
          <w:rFonts w:ascii="Tahoma" w:eastAsia="Times New Roman" w:hAnsi="Tahoma" w:cs="Tahoma"/>
          <w:sz w:val="24"/>
          <w:szCs w:val="24"/>
          <w:lang w:val="es-CO" w:eastAsia="es-ES"/>
        </w:rPr>
        <w:t>7</w:t>
      </w:r>
      <w:r w:rsidRPr="006D208F">
        <w:rPr>
          <w:rFonts w:ascii="Tahoma" w:eastAsia="Times New Roman" w:hAnsi="Tahoma" w:cs="Tahoma"/>
          <w:sz w:val="24"/>
          <w:szCs w:val="24"/>
          <w:lang w:val="es-CO" w:eastAsia="es-ES"/>
        </w:rPr>
        <w:t xml:space="preserve">) de abril de </w:t>
      </w:r>
      <w:r w:rsidRPr="006D208F">
        <w:rPr>
          <w:rFonts w:ascii="Tahoma" w:eastAsia="Times New Roman" w:hAnsi="Tahoma" w:cs="Tahoma"/>
          <w:sz w:val="24"/>
          <w:szCs w:val="24"/>
          <w:lang w:eastAsia="es-ES"/>
        </w:rPr>
        <w:t>dos mil veintidós (2.022)</w:t>
      </w:r>
    </w:p>
    <w:p w14:paraId="29DB9A0F" w14:textId="12F9D282" w:rsidR="00652855" w:rsidRPr="006D208F" w:rsidRDefault="00652855" w:rsidP="006D208F">
      <w:pPr>
        <w:spacing w:after="0" w:line="276" w:lineRule="auto"/>
        <w:rPr>
          <w:rFonts w:ascii="Tahoma" w:eastAsia="Times New Roman" w:hAnsi="Tahoma" w:cs="Tahoma"/>
          <w:sz w:val="24"/>
          <w:szCs w:val="24"/>
          <w:lang w:eastAsia="es-ES"/>
        </w:rPr>
      </w:pPr>
      <w:r w:rsidRPr="006D208F">
        <w:rPr>
          <w:rFonts w:ascii="Tahoma" w:eastAsia="Times New Roman" w:hAnsi="Tahoma" w:cs="Tahoma"/>
          <w:sz w:val="24"/>
          <w:szCs w:val="24"/>
          <w:lang w:eastAsia="es-ES"/>
        </w:rPr>
        <w:t>Acta Nro.</w:t>
      </w:r>
      <w:r w:rsidR="005F686E" w:rsidRPr="006D208F">
        <w:rPr>
          <w:rFonts w:ascii="Tahoma" w:eastAsia="Times New Roman" w:hAnsi="Tahoma" w:cs="Tahoma"/>
          <w:sz w:val="24"/>
          <w:szCs w:val="24"/>
          <w:lang w:eastAsia="es-ES"/>
        </w:rPr>
        <w:t xml:space="preserve"> 348</w:t>
      </w:r>
      <w:r w:rsidRPr="006D208F">
        <w:rPr>
          <w:rFonts w:ascii="Tahoma" w:eastAsia="Times New Roman" w:hAnsi="Tahoma" w:cs="Tahoma"/>
          <w:sz w:val="24"/>
          <w:szCs w:val="24"/>
          <w:lang w:eastAsia="es-ES"/>
        </w:rPr>
        <w:t xml:space="preserve"> </w:t>
      </w:r>
    </w:p>
    <w:p w14:paraId="577D4DC9" w14:textId="31E58022" w:rsidR="00652855" w:rsidRPr="006D208F" w:rsidRDefault="00652855" w:rsidP="006D208F">
      <w:pPr>
        <w:spacing w:after="0" w:line="276" w:lineRule="auto"/>
        <w:rPr>
          <w:rFonts w:ascii="Tahoma" w:eastAsia="Times New Roman" w:hAnsi="Tahoma" w:cs="Tahoma"/>
          <w:sz w:val="24"/>
          <w:szCs w:val="24"/>
          <w:lang w:eastAsia="es-ES"/>
        </w:rPr>
      </w:pPr>
      <w:r w:rsidRPr="006D208F">
        <w:rPr>
          <w:rFonts w:ascii="Tahoma" w:eastAsia="Times New Roman" w:hAnsi="Tahoma" w:cs="Tahoma"/>
          <w:sz w:val="24"/>
          <w:szCs w:val="24"/>
          <w:lang w:eastAsia="es-ES"/>
        </w:rPr>
        <w:t xml:space="preserve">Hora: </w:t>
      </w:r>
      <w:r w:rsidR="005F686E" w:rsidRPr="006D208F">
        <w:rPr>
          <w:rFonts w:ascii="Tahoma" w:eastAsia="Times New Roman" w:hAnsi="Tahoma" w:cs="Tahoma"/>
          <w:sz w:val="24"/>
          <w:szCs w:val="24"/>
          <w:lang w:eastAsia="es-ES"/>
        </w:rPr>
        <w:t xml:space="preserve">7:40 a.m. </w:t>
      </w:r>
    </w:p>
    <w:p w14:paraId="6E491638" w14:textId="77777777" w:rsidR="00E07A59" w:rsidRPr="006D208F" w:rsidRDefault="00E07A59" w:rsidP="006D208F">
      <w:pPr>
        <w:spacing w:after="0" w:line="276" w:lineRule="auto"/>
        <w:rPr>
          <w:rFonts w:ascii="Tahoma" w:eastAsia="Times New Roman" w:hAnsi="Tahoma" w:cs="Tahoma"/>
          <w:sz w:val="24"/>
          <w:szCs w:val="24"/>
          <w:lang w:val="es-CO" w:eastAsia="es-ES"/>
        </w:rPr>
      </w:pPr>
      <w:r w:rsidRPr="006D208F">
        <w:rPr>
          <w:rFonts w:ascii="Tahoma" w:eastAsia="Times New Roman" w:hAnsi="Tahoma" w:cs="Tahoma"/>
          <w:sz w:val="24"/>
          <w:szCs w:val="24"/>
          <w:lang w:val="es-CO" w:eastAsia="es-ES"/>
        </w:rPr>
        <w:t xml:space="preserve"> </w:t>
      </w:r>
    </w:p>
    <w:p w14:paraId="04E64614" w14:textId="5E74AAF0" w:rsidR="00E07A59" w:rsidRPr="00F867EF" w:rsidRDefault="00E07A59" w:rsidP="00F867EF">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bookmarkStart w:id="2" w:name="_Hlk75872589"/>
      <w:bookmarkStart w:id="3" w:name="_Hlk87445922"/>
      <w:r w:rsidRPr="00F867EF">
        <w:rPr>
          <w:rFonts w:ascii="Tahoma" w:eastAsia="Times New Roman" w:hAnsi="Tahoma" w:cs="Tahoma"/>
          <w:iCs/>
          <w:szCs w:val="24"/>
          <w:lang w:eastAsia="es-ES"/>
        </w:rPr>
        <w:t xml:space="preserve">Procesados: </w:t>
      </w:r>
      <w:r w:rsidR="00F61140">
        <w:rPr>
          <w:rFonts w:ascii="Tahoma" w:eastAsia="Times New Roman" w:hAnsi="Tahoma" w:cs="Tahoma"/>
          <w:iCs/>
          <w:szCs w:val="24"/>
          <w:lang w:eastAsia="es-ES"/>
        </w:rPr>
        <w:t>BEPQ</w:t>
      </w:r>
      <w:r w:rsidRPr="00F867EF">
        <w:rPr>
          <w:rFonts w:ascii="Tahoma" w:eastAsia="Times New Roman" w:hAnsi="Tahoma" w:cs="Tahoma"/>
          <w:iCs/>
          <w:szCs w:val="24"/>
          <w:lang w:eastAsia="es-ES"/>
        </w:rPr>
        <w:t xml:space="preserve"> y </w:t>
      </w:r>
      <w:r w:rsidR="004F36E6">
        <w:rPr>
          <w:rFonts w:ascii="Tahoma" w:eastAsia="Times New Roman" w:hAnsi="Tahoma" w:cs="Tahoma"/>
          <w:iCs/>
          <w:szCs w:val="24"/>
          <w:lang w:eastAsia="es-ES"/>
        </w:rPr>
        <w:t>KEPQ</w:t>
      </w:r>
    </w:p>
    <w:p w14:paraId="111B17C1" w14:textId="77777777" w:rsidR="00E07A59" w:rsidRPr="00F867EF" w:rsidRDefault="00E07A59" w:rsidP="00F867EF">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F867EF">
        <w:rPr>
          <w:rFonts w:ascii="Tahoma" w:eastAsia="Times New Roman" w:hAnsi="Tahoma" w:cs="Tahoma"/>
          <w:iCs/>
          <w:szCs w:val="24"/>
          <w:lang w:eastAsia="es-ES"/>
        </w:rPr>
        <w:t>Delitos: Hurto Calificado; Porte ilegal de armas de fuego y uso de menores en la comisión de delitos</w:t>
      </w:r>
    </w:p>
    <w:p w14:paraId="576AFA37" w14:textId="77777777" w:rsidR="00E07A59" w:rsidRPr="00F867EF" w:rsidRDefault="00E07A59" w:rsidP="00F867EF">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F867EF">
        <w:rPr>
          <w:rFonts w:ascii="Tahoma" w:eastAsia="Times New Roman" w:hAnsi="Tahoma" w:cs="Tahoma"/>
          <w:iCs/>
          <w:szCs w:val="24"/>
          <w:lang w:eastAsia="es-ES"/>
        </w:rPr>
        <w:t>Rad. #</w:t>
      </w:r>
      <w:r w:rsidRPr="00F867EF">
        <w:rPr>
          <w:rFonts w:ascii="Tahoma" w:eastAsia="Times New Roman" w:hAnsi="Tahoma" w:cs="Tahoma"/>
          <w:iCs/>
          <w:szCs w:val="24"/>
          <w:lang w:val="es-CO" w:eastAsia="es-ES"/>
        </w:rPr>
        <w:t xml:space="preserve"> </w:t>
      </w:r>
      <w:bookmarkEnd w:id="2"/>
      <w:r w:rsidRPr="00F867EF">
        <w:rPr>
          <w:rFonts w:ascii="Tahoma" w:eastAsia="Times New Roman" w:hAnsi="Tahoma" w:cs="Tahoma"/>
          <w:iCs/>
          <w:szCs w:val="24"/>
          <w:lang w:eastAsia="es-ES"/>
        </w:rPr>
        <w:t>666823104001</w:t>
      </w:r>
      <w:bookmarkStart w:id="4" w:name="_GoBack"/>
      <w:r w:rsidRPr="00F867EF">
        <w:rPr>
          <w:rFonts w:ascii="Tahoma" w:eastAsia="Times New Roman" w:hAnsi="Tahoma" w:cs="Tahoma"/>
          <w:iCs/>
          <w:szCs w:val="24"/>
          <w:lang w:eastAsia="es-ES"/>
        </w:rPr>
        <w:t>202100035</w:t>
      </w:r>
      <w:bookmarkEnd w:id="4"/>
      <w:r w:rsidRPr="00F867EF">
        <w:rPr>
          <w:rFonts w:ascii="Tahoma" w:eastAsia="Times New Roman" w:hAnsi="Tahoma" w:cs="Tahoma"/>
          <w:iCs/>
          <w:szCs w:val="24"/>
          <w:lang w:eastAsia="es-ES"/>
        </w:rPr>
        <w:t>-01</w:t>
      </w:r>
    </w:p>
    <w:p w14:paraId="3E0DE52D" w14:textId="77777777" w:rsidR="00E07A59" w:rsidRPr="00F867EF" w:rsidRDefault="00E07A59" w:rsidP="00F867EF">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F867EF">
        <w:rPr>
          <w:rFonts w:ascii="Tahoma" w:eastAsia="Times New Roman" w:hAnsi="Tahoma" w:cs="Tahoma"/>
          <w:iCs/>
          <w:szCs w:val="24"/>
          <w:lang w:val="es-CO" w:eastAsia="es-ES"/>
        </w:rPr>
        <w:t>Procedencia: Juzgado Único Penal del Circuito de Santa Rosa de Cabal.</w:t>
      </w:r>
    </w:p>
    <w:p w14:paraId="361DB6FB" w14:textId="77777777" w:rsidR="00E07A59" w:rsidRPr="00F867EF" w:rsidRDefault="00E07A59" w:rsidP="00F867EF">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F867EF">
        <w:rPr>
          <w:rFonts w:ascii="Tahoma" w:eastAsia="Times New Roman" w:hAnsi="Tahoma" w:cs="Tahoma"/>
          <w:iCs/>
          <w:szCs w:val="24"/>
          <w:lang w:eastAsia="es-ES"/>
        </w:rPr>
        <w:t xml:space="preserve">Asunto: Resuelve sendos </w:t>
      </w:r>
      <w:r w:rsidRPr="00F867EF">
        <w:rPr>
          <w:rFonts w:ascii="Tahoma" w:eastAsia="Times New Roman" w:hAnsi="Tahoma" w:cs="Tahoma"/>
          <w:iCs/>
          <w:szCs w:val="24"/>
          <w:lang w:val="es-CO" w:eastAsia="es-ES"/>
        </w:rPr>
        <w:t xml:space="preserve">recursos de </w:t>
      </w:r>
      <w:r w:rsidRPr="00F867EF">
        <w:rPr>
          <w:rFonts w:ascii="Tahoma" w:eastAsia="Times New Roman" w:hAnsi="Tahoma" w:cs="Tahoma"/>
          <w:iCs/>
          <w:szCs w:val="24"/>
          <w:lang w:eastAsia="es-ES"/>
        </w:rPr>
        <w:t xml:space="preserve">alzadas </w:t>
      </w:r>
      <w:r w:rsidRPr="00F867EF">
        <w:rPr>
          <w:rFonts w:ascii="Tahoma" w:eastAsia="Times New Roman" w:hAnsi="Tahoma" w:cs="Tahoma"/>
          <w:iCs/>
          <w:szCs w:val="24"/>
          <w:lang w:val="es-CO" w:eastAsia="es-ES"/>
        </w:rPr>
        <w:t xml:space="preserve">interpuestos por la Fiscalía y la Defensa en contra de auto interlocutorio que no accedió a la práctica de unas pruebas. </w:t>
      </w:r>
    </w:p>
    <w:p w14:paraId="2D018789" w14:textId="77777777" w:rsidR="00E07A59" w:rsidRPr="00F867EF" w:rsidRDefault="00E07A59" w:rsidP="00F867EF">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F867EF">
        <w:rPr>
          <w:rFonts w:ascii="Tahoma" w:eastAsia="Times New Roman" w:hAnsi="Tahoma" w:cs="Tahoma"/>
          <w:iCs/>
          <w:szCs w:val="24"/>
          <w:lang w:val="es-CO" w:eastAsia="es-ES"/>
        </w:rPr>
        <w:lastRenderedPageBreak/>
        <w:t>Temas: Conducencia y pertinencia probatoria</w:t>
      </w:r>
      <w:r w:rsidR="00BE1623" w:rsidRPr="00F867EF">
        <w:rPr>
          <w:rFonts w:ascii="Tahoma" w:eastAsia="Times New Roman" w:hAnsi="Tahoma" w:cs="Tahoma"/>
          <w:iCs/>
          <w:szCs w:val="24"/>
          <w:lang w:val="es-CO" w:eastAsia="es-ES"/>
        </w:rPr>
        <w:t xml:space="preserve">. Improcedencia del recurso de apelación interpuesto en contra de la providencia que ordena la </w:t>
      </w:r>
      <w:r w:rsidR="00136C2B" w:rsidRPr="00F867EF">
        <w:rPr>
          <w:rFonts w:ascii="Tahoma" w:eastAsia="Times New Roman" w:hAnsi="Tahoma" w:cs="Tahoma"/>
          <w:iCs/>
          <w:szCs w:val="24"/>
          <w:lang w:val="es-CO" w:eastAsia="es-ES"/>
        </w:rPr>
        <w:t>práctica</w:t>
      </w:r>
      <w:r w:rsidR="00BE1623" w:rsidRPr="00F867EF">
        <w:rPr>
          <w:rFonts w:ascii="Tahoma" w:eastAsia="Times New Roman" w:hAnsi="Tahoma" w:cs="Tahoma"/>
          <w:iCs/>
          <w:szCs w:val="24"/>
          <w:lang w:val="es-CO" w:eastAsia="es-ES"/>
        </w:rPr>
        <w:t xml:space="preserve"> de una prueba.</w:t>
      </w:r>
    </w:p>
    <w:p w14:paraId="2EB97022" w14:textId="77777777" w:rsidR="00E07A59" w:rsidRPr="00F867EF" w:rsidRDefault="00E07A59" w:rsidP="00F867EF">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eastAsia="es-ES"/>
        </w:rPr>
      </w:pPr>
      <w:r w:rsidRPr="00F867EF">
        <w:rPr>
          <w:rFonts w:ascii="Tahoma" w:eastAsia="Times New Roman" w:hAnsi="Tahoma" w:cs="Tahoma"/>
          <w:iCs/>
          <w:szCs w:val="24"/>
          <w:lang w:eastAsia="es-ES"/>
        </w:rPr>
        <w:t xml:space="preserve">Decisión: </w:t>
      </w:r>
      <w:bookmarkStart w:id="5" w:name="_Hlk88227037"/>
      <w:r w:rsidRPr="00F867EF">
        <w:rPr>
          <w:rFonts w:ascii="Tahoma" w:eastAsia="Times New Roman" w:hAnsi="Tahoma" w:cs="Tahoma"/>
          <w:iCs/>
          <w:szCs w:val="24"/>
          <w:lang w:eastAsia="es-ES"/>
        </w:rPr>
        <w:t>Confirma y modifica el proveído opugnado</w:t>
      </w:r>
    </w:p>
    <w:bookmarkEnd w:id="3"/>
    <w:bookmarkEnd w:id="5"/>
    <w:p w14:paraId="1B0F8845" w14:textId="77777777" w:rsidR="00E07A59" w:rsidRPr="006D208F" w:rsidRDefault="00E07A59" w:rsidP="006D208F">
      <w:pPr>
        <w:spacing w:after="0" w:line="276" w:lineRule="auto"/>
        <w:jc w:val="center"/>
        <w:rPr>
          <w:rFonts w:ascii="Tahoma" w:eastAsia="Times New Roman" w:hAnsi="Tahoma" w:cs="Tahoma"/>
          <w:b/>
          <w:sz w:val="24"/>
          <w:szCs w:val="24"/>
          <w:lang w:eastAsia="es-ES"/>
        </w:rPr>
      </w:pPr>
    </w:p>
    <w:p w14:paraId="3DEB7038" w14:textId="77777777" w:rsidR="00E07A59" w:rsidRPr="006D208F" w:rsidRDefault="00E07A59" w:rsidP="006D208F">
      <w:pPr>
        <w:spacing w:after="0" w:line="276" w:lineRule="auto"/>
        <w:jc w:val="center"/>
        <w:rPr>
          <w:rFonts w:ascii="Tahoma" w:eastAsia="Times New Roman" w:hAnsi="Tahoma" w:cs="Tahoma"/>
          <w:b/>
          <w:sz w:val="24"/>
          <w:szCs w:val="24"/>
          <w:lang w:eastAsia="es-ES"/>
        </w:rPr>
      </w:pPr>
      <w:r w:rsidRPr="006D208F">
        <w:rPr>
          <w:rFonts w:ascii="Tahoma" w:eastAsia="Times New Roman" w:hAnsi="Tahoma" w:cs="Tahoma"/>
          <w:b/>
          <w:sz w:val="24"/>
          <w:szCs w:val="24"/>
          <w:lang w:eastAsia="es-ES"/>
        </w:rPr>
        <w:t>ASUNTO:</w:t>
      </w:r>
    </w:p>
    <w:p w14:paraId="0C3CF42E" w14:textId="77777777" w:rsidR="00E07A59" w:rsidRPr="006D208F" w:rsidRDefault="00E07A59" w:rsidP="006D208F">
      <w:pPr>
        <w:spacing w:after="0" w:line="276" w:lineRule="auto"/>
        <w:jc w:val="center"/>
        <w:rPr>
          <w:rFonts w:ascii="Tahoma" w:eastAsia="Times New Roman" w:hAnsi="Tahoma" w:cs="Tahoma"/>
          <w:b/>
          <w:sz w:val="24"/>
          <w:szCs w:val="24"/>
          <w:lang w:eastAsia="es-ES"/>
        </w:rPr>
      </w:pPr>
    </w:p>
    <w:p w14:paraId="19704867" w14:textId="6A2844CD" w:rsidR="00E07A59" w:rsidRPr="00ED5D7D" w:rsidRDefault="00E07A59"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eastAsia="es-ES"/>
        </w:rPr>
        <w:t xml:space="preserve">Procede la Sala Penal de Decisión del Tribunal Superior de este Distrito Judicial a resolver los recursos de </w:t>
      </w:r>
      <w:r w:rsidRPr="00ED5D7D">
        <w:rPr>
          <w:rFonts w:ascii="Tahoma" w:eastAsia="Times New Roman" w:hAnsi="Tahoma" w:cs="Tahoma"/>
          <w:spacing w:val="-2"/>
          <w:sz w:val="24"/>
          <w:szCs w:val="24"/>
          <w:lang w:val="es-CO" w:eastAsia="es-ES"/>
        </w:rPr>
        <w:t xml:space="preserve">apelación interpuestos y sustentados oportunamente tanto por la Fiscalía como por la Defensa en contra de la providencia interlocutoria proferida el 24 de mayo del 2.021 por parte del </w:t>
      </w:r>
      <w:bookmarkStart w:id="6" w:name="_Hlk99962100"/>
      <w:bookmarkStart w:id="7" w:name="_Hlk88229152"/>
      <w:r w:rsidRPr="00ED5D7D">
        <w:rPr>
          <w:rFonts w:ascii="Tahoma" w:eastAsia="Times New Roman" w:hAnsi="Tahoma" w:cs="Tahoma"/>
          <w:iCs/>
          <w:spacing w:val="-2"/>
          <w:sz w:val="24"/>
          <w:szCs w:val="24"/>
          <w:lang w:val="es-CO" w:eastAsia="es-ES"/>
        </w:rPr>
        <w:t>Juzgado Único Penal del Circuito de Santa Rosa de Cabal</w:t>
      </w:r>
      <w:bookmarkEnd w:id="6"/>
      <w:r w:rsidRPr="00ED5D7D">
        <w:rPr>
          <w:rFonts w:ascii="Tahoma" w:eastAsia="Times New Roman" w:hAnsi="Tahoma" w:cs="Tahoma"/>
          <w:spacing w:val="-2"/>
          <w:sz w:val="24"/>
          <w:szCs w:val="24"/>
          <w:lang w:val="es-CO" w:eastAsia="es-ES"/>
        </w:rPr>
        <w:t>,</w:t>
      </w:r>
      <w:r w:rsidR="0090503F" w:rsidRPr="00ED5D7D">
        <w:rPr>
          <w:rFonts w:ascii="Tahoma" w:eastAsia="Times New Roman" w:hAnsi="Tahoma" w:cs="Tahoma"/>
          <w:spacing w:val="-2"/>
          <w:sz w:val="24"/>
          <w:szCs w:val="24"/>
          <w:lang w:val="es-CO" w:eastAsia="es-ES"/>
        </w:rPr>
        <w:t xml:space="preserve"> con funciones de conocimiento,</w:t>
      </w:r>
      <w:r w:rsidRPr="00ED5D7D">
        <w:rPr>
          <w:rFonts w:ascii="Tahoma" w:eastAsia="Times New Roman" w:hAnsi="Tahoma" w:cs="Tahoma"/>
          <w:spacing w:val="-2"/>
          <w:sz w:val="24"/>
          <w:szCs w:val="24"/>
          <w:lang w:val="es-CO" w:eastAsia="es-ES"/>
        </w:rPr>
        <w:t xml:space="preserve"> </w:t>
      </w:r>
      <w:bookmarkEnd w:id="7"/>
      <w:r w:rsidRPr="00ED5D7D">
        <w:rPr>
          <w:rFonts w:ascii="Tahoma" w:eastAsia="Times New Roman" w:hAnsi="Tahoma" w:cs="Tahoma"/>
          <w:spacing w:val="-2"/>
          <w:sz w:val="24"/>
          <w:szCs w:val="24"/>
          <w:lang w:val="es-CO" w:eastAsia="es-ES"/>
        </w:rPr>
        <w:t xml:space="preserve">mediante la cual el Juzgado </w:t>
      </w:r>
      <w:r w:rsidRPr="00ED5D7D">
        <w:rPr>
          <w:rFonts w:ascii="Tahoma" w:eastAsia="Times New Roman" w:hAnsi="Tahoma" w:cs="Tahoma"/>
          <w:i/>
          <w:spacing w:val="-2"/>
          <w:sz w:val="24"/>
          <w:szCs w:val="24"/>
          <w:lang w:val="es-CO" w:eastAsia="es-ES"/>
        </w:rPr>
        <w:t>A quo</w:t>
      </w:r>
      <w:r w:rsidRPr="00ED5D7D">
        <w:rPr>
          <w:rFonts w:ascii="Tahoma" w:eastAsia="Times New Roman" w:hAnsi="Tahoma" w:cs="Tahoma"/>
          <w:spacing w:val="-2"/>
          <w:sz w:val="24"/>
          <w:szCs w:val="24"/>
          <w:lang w:val="es-CO" w:eastAsia="es-ES"/>
        </w:rPr>
        <w:t xml:space="preserve"> no accedió a las pr</w:t>
      </w:r>
      <w:r w:rsidR="00805DF7" w:rsidRPr="00ED5D7D">
        <w:rPr>
          <w:rFonts w:ascii="Tahoma" w:eastAsia="Times New Roman" w:hAnsi="Tahoma" w:cs="Tahoma"/>
          <w:spacing w:val="-2"/>
          <w:sz w:val="24"/>
          <w:szCs w:val="24"/>
          <w:lang w:val="es-CO" w:eastAsia="es-ES"/>
        </w:rPr>
        <w:t>á</w:t>
      </w:r>
      <w:r w:rsidRPr="00ED5D7D">
        <w:rPr>
          <w:rFonts w:ascii="Tahoma" w:eastAsia="Times New Roman" w:hAnsi="Tahoma" w:cs="Tahoma"/>
          <w:spacing w:val="-2"/>
          <w:sz w:val="24"/>
          <w:szCs w:val="24"/>
          <w:lang w:val="es-CO" w:eastAsia="es-ES"/>
        </w:rPr>
        <w:t xml:space="preserve">ctica de unas pruebas deprecadas por los </w:t>
      </w:r>
      <w:r w:rsidR="0056767B" w:rsidRPr="00ED5D7D">
        <w:rPr>
          <w:rFonts w:ascii="Tahoma" w:eastAsia="Times New Roman" w:hAnsi="Tahoma" w:cs="Tahoma"/>
          <w:spacing w:val="-2"/>
          <w:sz w:val="24"/>
          <w:szCs w:val="24"/>
          <w:lang w:val="es-CO" w:eastAsia="es-ES"/>
        </w:rPr>
        <w:t>apelantes</w:t>
      </w:r>
      <w:r w:rsidR="002B7121" w:rsidRPr="00ED5D7D">
        <w:rPr>
          <w:rFonts w:ascii="Tahoma" w:eastAsia="Times New Roman" w:hAnsi="Tahoma" w:cs="Tahoma"/>
          <w:spacing w:val="-2"/>
          <w:sz w:val="24"/>
          <w:szCs w:val="24"/>
          <w:lang w:val="es-CO" w:eastAsia="es-ES"/>
        </w:rPr>
        <w:t xml:space="preserve">, en el devenir del proceso que se adelanta en contra de los ciudadanos KE y </w:t>
      </w:r>
      <w:r w:rsidR="00F61140" w:rsidRPr="00ED5D7D">
        <w:rPr>
          <w:rFonts w:ascii="Tahoma" w:eastAsia="Times New Roman" w:hAnsi="Tahoma" w:cs="Tahoma"/>
          <w:spacing w:val="-2"/>
          <w:sz w:val="24"/>
          <w:szCs w:val="24"/>
          <w:lang w:val="es-CO" w:eastAsia="es-ES"/>
        </w:rPr>
        <w:t>BEPQ</w:t>
      </w:r>
      <w:r w:rsidR="002B7121" w:rsidRPr="00ED5D7D">
        <w:rPr>
          <w:rFonts w:ascii="Tahoma" w:eastAsia="Times New Roman" w:hAnsi="Tahoma" w:cs="Tahoma"/>
          <w:spacing w:val="-2"/>
          <w:sz w:val="24"/>
          <w:szCs w:val="24"/>
          <w:lang w:val="es-CO" w:eastAsia="es-ES"/>
        </w:rPr>
        <w:t xml:space="preserve">, </w:t>
      </w:r>
      <w:r w:rsidR="003C52CF" w:rsidRPr="00ED5D7D">
        <w:rPr>
          <w:rFonts w:ascii="Tahoma" w:eastAsia="Times New Roman" w:hAnsi="Tahoma" w:cs="Tahoma"/>
          <w:spacing w:val="-2"/>
          <w:sz w:val="24"/>
          <w:szCs w:val="24"/>
          <w:lang w:val="es-CO" w:eastAsia="es-ES"/>
        </w:rPr>
        <w:t xml:space="preserve">quienes fueron acusados de </w:t>
      </w:r>
      <w:r w:rsidR="002B7121" w:rsidRPr="00ED5D7D">
        <w:rPr>
          <w:rFonts w:ascii="Tahoma" w:eastAsia="Times New Roman" w:hAnsi="Tahoma" w:cs="Tahoma"/>
          <w:spacing w:val="-2"/>
          <w:sz w:val="24"/>
          <w:szCs w:val="24"/>
          <w:lang w:val="es-CO" w:eastAsia="es-ES"/>
        </w:rPr>
        <w:t xml:space="preserve"> incurrir en la presunta comisión de los delitos hurto calificado y agravado; porte ilegal de armas de fuego de defensa personal y uso de menores en la comisión de delitos</w:t>
      </w:r>
      <w:r w:rsidR="0056767B" w:rsidRPr="00ED5D7D">
        <w:rPr>
          <w:rFonts w:ascii="Tahoma" w:eastAsia="Times New Roman" w:hAnsi="Tahoma" w:cs="Tahoma"/>
          <w:spacing w:val="-2"/>
          <w:sz w:val="24"/>
          <w:szCs w:val="24"/>
          <w:lang w:val="es-CO" w:eastAsia="es-ES"/>
        </w:rPr>
        <w:t xml:space="preserve">.  </w:t>
      </w:r>
    </w:p>
    <w:p w14:paraId="03965A09" w14:textId="77777777" w:rsidR="0056767B" w:rsidRPr="00ED5D7D" w:rsidRDefault="0056767B" w:rsidP="006D208F">
      <w:pPr>
        <w:spacing w:after="0" w:line="276" w:lineRule="auto"/>
        <w:jc w:val="both"/>
        <w:rPr>
          <w:rFonts w:ascii="Tahoma" w:eastAsia="Times New Roman" w:hAnsi="Tahoma" w:cs="Tahoma"/>
          <w:b/>
          <w:spacing w:val="-2"/>
          <w:sz w:val="24"/>
          <w:szCs w:val="24"/>
          <w:lang w:eastAsia="es-ES"/>
        </w:rPr>
      </w:pPr>
    </w:p>
    <w:p w14:paraId="3A08AABD" w14:textId="77777777" w:rsidR="00E07A59" w:rsidRPr="00ED5D7D" w:rsidRDefault="00E07A59" w:rsidP="006D208F">
      <w:pPr>
        <w:spacing w:after="0" w:line="276" w:lineRule="auto"/>
        <w:jc w:val="center"/>
        <w:rPr>
          <w:rFonts w:ascii="Tahoma" w:eastAsia="Times New Roman" w:hAnsi="Tahoma" w:cs="Tahoma"/>
          <w:b/>
          <w:spacing w:val="-2"/>
          <w:sz w:val="24"/>
          <w:szCs w:val="24"/>
          <w:lang w:eastAsia="es-ES"/>
        </w:rPr>
      </w:pPr>
      <w:r w:rsidRPr="00ED5D7D">
        <w:rPr>
          <w:rFonts w:ascii="Tahoma" w:eastAsia="Times New Roman" w:hAnsi="Tahoma" w:cs="Tahoma"/>
          <w:b/>
          <w:spacing w:val="-2"/>
          <w:sz w:val="24"/>
          <w:szCs w:val="24"/>
          <w:lang w:eastAsia="es-ES"/>
        </w:rPr>
        <w:t>ANTECEDENTES:</w:t>
      </w:r>
    </w:p>
    <w:p w14:paraId="798AF996" w14:textId="77777777" w:rsidR="00E07A59" w:rsidRPr="00ED5D7D" w:rsidRDefault="00E07A59" w:rsidP="006D208F">
      <w:pPr>
        <w:spacing w:after="0" w:line="276" w:lineRule="auto"/>
        <w:jc w:val="center"/>
        <w:rPr>
          <w:rFonts w:ascii="Tahoma" w:eastAsia="Times New Roman" w:hAnsi="Tahoma" w:cs="Tahoma"/>
          <w:b/>
          <w:spacing w:val="-2"/>
          <w:sz w:val="24"/>
          <w:szCs w:val="24"/>
          <w:lang w:eastAsia="es-ES"/>
        </w:rPr>
      </w:pPr>
    </w:p>
    <w:p w14:paraId="6395E308" w14:textId="7FBAC8BC" w:rsidR="007A1B5C" w:rsidRPr="00ED5D7D" w:rsidRDefault="00E07A59"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Los hechos que concitan la atención de la Colegiatura tuvieron ocurrencia en </w:t>
      </w:r>
      <w:r w:rsidR="0068240F" w:rsidRPr="00ED5D7D">
        <w:rPr>
          <w:rFonts w:ascii="Tahoma" w:eastAsia="Times New Roman" w:hAnsi="Tahoma" w:cs="Tahoma"/>
          <w:spacing w:val="-2"/>
          <w:sz w:val="24"/>
          <w:szCs w:val="24"/>
          <w:lang w:val="es-CO" w:eastAsia="es-ES"/>
        </w:rPr>
        <w:t xml:space="preserve">el municipio de Santa Rosa de Cabal a eso de las 19:30 horas del 10 de </w:t>
      </w:r>
      <w:r w:rsidRPr="00ED5D7D">
        <w:rPr>
          <w:rFonts w:ascii="Tahoma" w:eastAsia="Times New Roman" w:hAnsi="Tahoma" w:cs="Tahoma"/>
          <w:spacing w:val="-2"/>
          <w:sz w:val="24"/>
          <w:szCs w:val="24"/>
          <w:lang w:val="es-CO" w:eastAsia="es-ES"/>
        </w:rPr>
        <w:t>septiembre del 2.01</w:t>
      </w:r>
      <w:r w:rsidR="0068240F" w:rsidRPr="00ED5D7D">
        <w:rPr>
          <w:rFonts w:ascii="Tahoma" w:eastAsia="Times New Roman" w:hAnsi="Tahoma" w:cs="Tahoma"/>
          <w:spacing w:val="-2"/>
          <w:sz w:val="24"/>
          <w:szCs w:val="24"/>
          <w:lang w:val="es-CO" w:eastAsia="es-ES"/>
        </w:rPr>
        <w:t xml:space="preserve">9, </w:t>
      </w:r>
      <w:bookmarkStart w:id="8" w:name="_Hlk90895009"/>
      <w:r w:rsidR="0068240F" w:rsidRPr="00ED5D7D">
        <w:rPr>
          <w:rFonts w:ascii="Tahoma" w:eastAsia="Times New Roman" w:hAnsi="Tahoma" w:cs="Tahoma"/>
          <w:spacing w:val="-2"/>
          <w:sz w:val="24"/>
          <w:szCs w:val="24"/>
          <w:lang w:val="es-CO" w:eastAsia="es-ES"/>
        </w:rPr>
        <w:t xml:space="preserve">y </w:t>
      </w:r>
      <w:r w:rsidR="007A1B5C" w:rsidRPr="00ED5D7D">
        <w:rPr>
          <w:rFonts w:ascii="Tahoma" w:eastAsia="Times New Roman" w:hAnsi="Tahoma" w:cs="Tahoma"/>
          <w:spacing w:val="-2"/>
          <w:sz w:val="24"/>
          <w:szCs w:val="24"/>
          <w:lang w:val="es-CO" w:eastAsia="es-ES"/>
        </w:rPr>
        <w:t xml:space="preserve">están relacionados con un </w:t>
      </w:r>
      <w:r w:rsidR="007A1B5C" w:rsidRPr="00ED5D7D">
        <w:rPr>
          <w:rFonts w:ascii="Tahoma" w:eastAsia="Times New Roman" w:hAnsi="Tahoma" w:cs="Tahoma"/>
          <w:i/>
          <w:spacing w:val="-2"/>
          <w:sz w:val="24"/>
          <w:szCs w:val="24"/>
          <w:lang w:val="es-CO" w:eastAsia="es-ES"/>
        </w:rPr>
        <w:t xml:space="preserve">atraco </w:t>
      </w:r>
      <w:r w:rsidR="007A1B5C" w:rsidRPr="00ED5D7D">
        <w:rPr>
          <w:rFonts w:ascii="Tahoma" w:eastAsia="Times New Roman" w:hAnsi="Tahoma" w:cs="Tahoma"/>
          <w:spacing w:val="-2"/>
          <w:sz w:val="24"/>
          <w:szCs w:val="24"/>
          <w:lang w:val="es-CO" w:eastAsia="es-ES"/>
        </w:rPr>
        <w:t>d</w:t>
      </w:r>
      <w:bookmarkEnd w:id="8"/>
      <w:r w:rsidR="007A1B5C" w:rsidRPr="00ED5D7D">
        <w:rPr>
          <w:rFonts w:ascii="Tahoma" w:eastAsia="Times New Roman" w:hAnsi="Tahoma" w:cs="Tahoma"/>
          <w:spacing w:val="-2"/>
          <w:sz w:val="24"/>
          <w:szCs w:val="24"/>
          <w:lang w:val="es-CO" w:eastAsia="es-ES"/>
        </w:rPr>
        <w:t xml:space="preserve">el que resultó siendo víctima el ciudadano JOAQUÍN </w:t>
      </w:r>
      <w:bookmarkStart w:id="9" w:name="_Hlk99959871"/>
      <w:r w:rsidR="007A1B5C" w:rsidRPr="00ED5D7D">
        <w:rPr>
          <w:rFonts w:ascii="Tahoma" w:eastAsia="Times New Roman" w:hAnsi="Tahoma" w:cs="Tahoma"/>
          <w:spacing w:val="-2"/>
          <w:sz w:val="24"/>
          <w:szCs w:val="24"/>
          <w:lang w:val="es-CO" w:eastAsia="es-ES"/>
        </w:rPr>
        <w:t>SUAREZ HIGUITA</w:t>
      </w:r>
      <w:bookmarkEnd w:id="9"/>
      <w:r w:rsidR="007A1B5C" w:rsidRPr="00ED5D7D">
        <w:rPr>
          <w:rFonts w:ascii="Tahoma" w:eastAsia="Times New Roman" w:hAnsi="Tahoma" w:cs="Tahoma"/>
          <w:spacing w:val="-2"/>
          <w:sz w:val="24"/>
          <w:szCs w:val="24"/>
          <w:lang w:val="es-CO" w:eastAsia="es-ES"/>
        </w:rPr>
        <w:t xml:space="preserve">, el cual ocurrió en el momento en el que </w:t>
      </w:r>
      <w:r w:rsidR="003C52CF" w:rsidRPr="00ED5D7D">
        <w:rPr>
          <w:rFonts w:ascii="Tahoma" w:eastAsia="Times New Roman" w:hAnsi="Tahoma" w:cs="Tahoma"/>
          <w:spacing w:val="-2"/>
          <w:sz w:val="24"/>
          <w:szCs w:val="24"/>
          <w:lang w:val="es-CO" w:eastAsia="es-ES"/>
        </w:rPr>
        <w:t xml:space="preserve">el ofendido </w:t>
      </w:r>
      <w:r w:rsidR="007A1B5C" w:rsidRPr="00ED5D7D">
        <w:rPr>
          <w:rFonts w:ascii="Tahoma" w:eastAsia="Times New Roman" w:hAnsi="Tahoma" w:cs="Tahoma"/>
          <w:spacing w:val="-2"/>
          <w:sz w:val="24"/>
          <w:szCs w:val="24"/>
          <w:lang w:val="es-CO" w:eastAsia="es-ES"/>
        </w:rPr>
        <w:t xml:space="preserve">se movilizaba en una motocicleta en compañía </w:t>
      </w:r>
      <w:r w:rsidR="0098127D" w:rsidRPr="00ED5D7D">
        <w:rPr>
          <w:rFonts w:ascii="Tahoma" w:eastAsia="Times New Roman" w:hAnsi="Tahoma" w:cs="Tahoma"/>
          <w:spacing w:val="-2"/>
          <w:sz w:val="24"/>
          <w:szCs w:val="24"/>
          <w:lang w:val="es-CO" w:eastAsia="es-ES"/>
        </w:rPr>
        <w:t xml:space="preserve">de </w:t>
      </w:r>
      <w:r w:rsidR="007A1B5C" w:rsidRPr="00ED5D7D">
        <w:rPr>
          <w:rFonts w:ascii="Tahoma" w:eastAsia="Times New Roman" w:hAnsi="Tahoma" w:cs="Tahoma"/>
          <w:spacing w:val="-2"/>
          <w:sz w:val="24"/>
          <w:szCs w:val="24"/>
          <w:lang w:val="es-CO" w:eastAsia="es-ES"/>
        </w:rPr>
        <w:t>KEP</w:t>
      </w:r>
      <w:r w:rsidR="004F36E6" w:rsidRPr="00ED5D7D">
        <w:rPr>
          <w:rFonts w:ascii="Tahoma" w:eastAsia="Times New Roman" w:hAnsi="Tahoma" w:cs="Tahoma"/>
          <w:spacing w:val="-2"/>
          <w:sz w:val="24"/>
          <w:szCs w:val="24"/>
          <w:lang w:val="es-CO" w:eastAsia="es-ES"/>
        </w:rPr>
        <w:t>Q</w:t>
      </w:r>
      <w:r w:rsidR="007A1B5C" w:rsidRPr="00ED5D7D">
        <w:rPr>
          <w:rFonts w:ascii="Tahoma" w:eastAsia="Times New Roman" w:hAnsi="Tahoma" w:cs="Tahoma"/>
          <w:spacing w:val="-2"/>
          <w:sz w:val="24"/>
          <w:szCs w:val="24"/>
          <w:lang w:val="es-CO" w:eastAsia="es-ES"/>
        </w:rPr>
        <w:t>, y al transitar en</w:t>
      </w:r>
      <w:bookmarkStart w:id="10" w:name="_Hlk90894548"/>
      <w:r w:rsidR="007A1B5C" w:rsidRPr="00ED5D7D">
        <w:rPr>
          <w:rFonts w:ascii="Tahoma" w:eastAsia="Times New Roman" w:hAnsi="Tahoma" w:cs="Tahoma"/>
          <w:spacing w:val="-2"/>
          <w:sz w:val="24"/>
          <w:szCs w:val="24"/>
          <w:lang w:val="es-CO" w:eastAsia="es-ES"/>
        </w:rPr>
        <w:t xml:space="preserve"> inmediaciones de la ver</w:t>
      </w:r>
      <w:bookmarkEnd w:id="10"/>
      <w:r w:rsidR="007A1B5C" w:rsidRPr="00ED5D7D">
        <w:rPr>
          <w:rFonts w:ascii="Tahoma" w:eastAsia="Times New Roman" w:hAnsi="Tahoma" w:cs="Tahoma"/>
          <w:spacing w:val="-2"/>
          <w:sz w:val="24"/>
          <w:szCs w:val="24"/>
          <w:lang w:val="es-CO" w:eastAsia="es-ES"/>
        </w:rPr>
        <w:t xml:space="preserve">eda </w:t>
      </w:r>
      <w:r w:rsidR="007A1B5C" w:rsidRPr="00ED5D7D">
        <w:rPr>
          <w:rFonts w:ascii="Tahoma" w:eastAsia="Times New Roman" w:hAnsi="Tahoma" w:cs="Tahoma"/>
          <w:i/>
          <w:spacing w:val="-2"/>
          <w:sz w:val="24"/>
          <w:szCs w:val="24"/>
          <w:lang w:val="es-CO" w:eastAsia="es-ES"/>
        </w:rPr>
        <w:t>“el Lembo”</w:t>
      </w:r>
      <w:r w:rsidR="007A1B5C" w:rsidRPr="00ED5D7D">
        <w:rPr>
          <w:rFonts w:ascii="Tahoma" w:eastAsia="Times New Roman" w:hAnsi="Tahoma" w:cs="Tahoma"/>
          <w:spacing w:val="-2"/>
          <w:sz w:val="24"/>
          <w:szCs w:val="24"/>
          <w:lang w:val="es-CO" w:eastAsia="es-ES"/>
        </w:rPr>
        <w:t xml:space="preserve">, fueron interceptados por un par de motocicletas en la que se desplazaban cuatro fulanos, quienes valiéndose del uso de armas de fuego los intimidaron e inmovilizaron para de esa forma despojar al Sr. SUAREZ HIGUITA de sus </w:t>
      </w:r>
      <w:r w:rsidR="0098127D" w:rsidRPr="00ED5D7D">
        <w:rPr>
          <w:rFonts w:ascii="Tahoma" w:eastAsia="Times New Roman" w:hAnsi="Tahoma" w:cs="Tahoma"/>
          <w:spacing w:val="-2"/>
          <w:sz w:val="24"/>
          <w:szCs w:val="24"/>
          <w:lang w:val="es-CO" w:eastAsia="es-ES"/>
        </w:rPr>
        <w:t>pertenecías</w:t>
      </w:r>
      <w:r w:rsidR="007A1B5C" w:rsidRPr="00ED5D7D">
        <w:rPr>
          <w:rFonts w:ascii="Tahoma" w:eastAsia="Times New Roman" w:hAnsi="Tahoma" w:cs="Tahoma"/>
          <w:spacing w:val="-2"/>
          <w:sz w:val="24"/>
          <w:szCs w:val="24"/>
          <w:lang w:val="es-CO" w:eastAsia="es-ES"/>
        </w:rPr>
        <w:t xml:space="preserve"> y demás objetos de valor que llevaba consigo.</w:t>
      </w:r>
    </w:p>
    <w:p w14:paraId="08338758" w14:textId="77777777" w:rsidR="007A1B5C" w:rsidRPr="00ED5D7D" w:rsidRDefault="007A1B5C" w:rsidP="006D208F">
      <w:pPr>
        <w:spacing w:after="0" w:line="276" w:lineRule="auto"/>
        <w:jc w:val="both"/>
        <w:rPr>
          <w:rFonts w:ascii="Tahoma" w:eastAsia="Times New Roman" w:hAnsi="Tahoma" w:cs="Tahoma"/>
          <w:spacing w:val="-2"/>
          <w:sz w:val="24"/>
          <w:szCs w:val="24"/>
          <w:lang w:val="es-CO" w:eastAsia="es-ES"/>
        </w:rPr>
      </w:pPr>
    </w:p>
    <w:p w14:paraId="3BDC01DA" w14:textId="08AB50F5" w:rsidR="00E07A59" w:rsidRPr="00ED5D7D" w:rsidRDefault="007A1B5C"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Luego de que los hechos fueron puestos en conocimiento de las autoridades, gracias a las pesquisas que se adelantaron, se pudo averiguar que el Sr. </w:t>
      </w:r>
      <w:r w:rsidR="004F36E6" w:rsidRPr="00ED5D7D">
        <w:rPr>
          <w:rFonts w:ascii="Tahoma" w:eastAsia="Times New Roman" w:hAnsi="Tahoma" w:cs="Tahoma"/>
          <w:spacing w:val="-2"/>
          <w:sz w:val="24"/>
          <w:szCs w:val="24"/>
          <w:lang w:val="es-CO" w:eastAsia="es-ES"/>
        </w:rPr>
        <w:t>KEPQ</w:t>
      </w:r>
      <w:bookmarkStart w:id="11" w:name="_Hlk99962442"/>
      <w:r w:rsidR="003C52CF" w:rsidRPr="00ED5D7D">
        <w:rPr>
          <w:rFonts w:ascii="Tahoma" w:eastAsia="Times New Roman" w:hAnsi="Tahoma" w:cs="Tahoma"/>
          <w:spacing w:val="-2"/>
          <w:sz w:val="24"/>
          <w:szCs w:val="24"/>
          <w:lang w:val="es-CO" w:eastAsia="es-ES"/>
        </w:rPr>
        <w:t xml:space="preserve"> </w:t>
      </w:r>
      <w:bookmarkEnd w:id="11"/>
      <w:r w:rsidR="003C52CF" w:rsidRPr="00ED5D7D">
        <w:rPr>
          <w:rFonts w:ascii="Tahoma" w:eastAsia="Times New Roman" w:hAnsi="Tahoma" w:cs="Tahoma"/>
          <w:spacing w:val="-2"/>
          <w:sz w:val="24"/>
          <w:szCs w:val="24"/>
          <w:lang w:val="es-CO" w:eastAsia="es-ES"/>
        </w:rPr>
        <w:t>se encontraba seriamente implicado en la comisión del hurto por ser</w:t>
      </w:r>
      <w:r w:rsidR="00780989" w:rsidRPr="00ED5D7D">
        <w:rPr>
          <w:rFonts w:ascii="Tahoma" w:eastAsia="Times New Roman" w:hAnsi="Tahoma" w:cs="Tahoma"/>
          <w:spacing w:val="-2"/>
          <w:sz w:val="24"/>
          <w:szCs w:val="24"/>
          <w:lang w:val="es-CO" w:eastAsia="es-ES"/>
        </w:rPr>
        <w:t xml:space="preserve"> </w:t>
      </w:r>
      <w:r w:rsidRPr="00ED5D7D">
        <w:rPr>
          <w:rFonts w:ascii="Tahoma" w:eastAsia="Times New Roman" w:hAnsi="Tahoma" w:cs="Tahoma"/>
          <w:spacing w:val="-2"/>
          <w:sz w:val="24"/>
          <w:szCs w:val="24"/>
          <w:lang w:val="es-CO" w:eastAsia="es-ES"/>
        </w:rPr>
        <w:t xml:space="preserve">la persona </w:t>
      </w:r>
      <w:r w:rsidR="00780989" w:rsidRPr="00ED5D7D">
        <w:rPr>
          <w:rFonts w:ascii="Tahoma" w:eastAsia="Times New Roman" w:hAnsi="Tahoma" w:cs="Tahoma"/>
          <w:spacing w:val="-2"/>
          <w:sz w:val="24"/>
          <w:szCs w:val="24"/>
          <w:lang w:val="es-CO" w:eastAsia="es-ES"/>
        </w:rPr>
        <w:t xml:space="preserve">quien </w:t>
      </w:r>
      <w:r w:rsidR="003C52CF" w:rsidRPr="00ED5D7D">
        <w:rPr>
          <w:rFonts w:ascii="Tahoma" w:eastAsia="Times New Roman" w:hAnsi="Tahoma" w:cs="Tahoma"/>
          <w:spacing w:val="-2"/>
          <w:sz w:val="24"/>
          <w:szCs w:val="24"/>
          <w:lang w:val="es-CO" w:eastAsia="es-ES"/>
        </w:rPr>
        <w:t xml:space="preserve">lo </w:t>
      </w:r>
      <w:r w:rsidR="00780989" w:rsidRPr="00ED5D7D">
        <w:rPr>
          <w:rFonts w:ascii="Tahoma" w:eastAsia="Times New Roman" w:hAnsi="Tahoma" w:cs="Tahoma"/>
          <w:spacing w:val="-2"/>
          <w:sz w:val="24"/>
          <w:szCs w:val="24"/>
          <w:lang w:val="es-CO" w:eastAsia="es-ES"/>
        </w:rPr>
        <w:t>pla</w:t>
      </w:r>
      <w:r w:rsidRPr="00ED5D7D">
        <w:rPr>
          <w:rFonts w:ascii="Tahoma" w:eastAsia="Times New Roman" w:hAnsi="Tahoma" w:cs="Tahoma"/>
          <w:spacing w:val="-2"/>
          <w:sz w:val="24"/>
          <w:szCs w:val="24"/>
          <w:lang w:val="es-CO" w:eastAsia="es-ES"/>
        </w:rPr>
        <w:t>nificó, en el cual</w:t>
      </w:r>
      <w:r w:rsidR="0098127D" w:rsidRPr="00ED5D7D">
        <w:rPr>
          <w:rFonts w:ascii="Tahoma" w:eastAsia="Times New Roman" w:hAnsi="Tahoma" w:cs="Tahoma"/>
          <w:spacing w:val="-2"/>
          <w:sz w:val="24"/>
          <w:szCs w:val="24"/>
          <w:lang w:val="es-CO" w:eastAsia="es-ES"/>
        </w:rPr>
        <w:t>,</w:t>
      </w:r>
      <w:r w:rsidRPr="00ED5D7D">
        <w:rPr>
          <w:rFonts w:ascii="Tahoma" w:eastAsia="Times New Roman" w:hAnsi="Tahoma" w:cs="Tahoma"/>
          <w:spacing w:val="-2"/>
          <w:sz w:val="24"/>
          <w:szCs w:val="24"/>
          <w:lang w:val="es-CO" w:eastAsia="es-ES"/>
        </w:rPr>
        <w:t xml:space="preserve"> </w:t>
      </w:r>
      <w:r w:rsidR="0098127D" w:rsidRPr="00ED5D7D">
        <w:rPr>
          <w:rFonts w:ascii="Tahoma" w:eastAsia="Times New Roman" w:hAnsi="Tahoma" w:cs="Tahoma"/>
          <w:spacing w:val="-2"/>
          <w:sz w:val="24"/>
          <w:szCs w:val="24"/>
          <w:lang w:val="es-CO" w:eastAsia="es-ES"/>
        </w:rPr>
        <w:t xml:space="preserve">supuestamente, también </w:t>
      </w:r>
      <w:r w:rsidRPr="00ED5D7D">
        <w:rPr>
          <w:rFonts w:ascii="Tahoma" w:eastAsia="Times New Roman" w:hAnsi="Tahoma" w:cs="Tahoma"/>
          <w:spacing w:val="-2"/>
          <w:sz w:val="24"/>
          <w:szCs w:val="24"/>
          <w:lang w:val="es-CO" w:eastAsia="es-ES"/>
        </w:rPr>
        <w:t>particip</w:t>
      </w:r>
      <w:r w:rsidR="00780989" w:rsidRPr="00ED5D7D">
        <w:rPr>
          <w:rFonts w:ascii="Tahoma" w:eastAsia="Times New Roman" w:hAnsi="Tahoma" w:cs="Tahoma"/>
          <w:spacing w:val="-2"/>
          <w:sz w:val="24"/>
          <w:szCs w:val="24"/>
          <w:lang w:val="es-CO" w:eastAsia="es-ES"/>
        </w:rPr>
        <w:t>aron, entre otros,</w:t>
      </w:r>
      <w:r w:rsidRPr="00ED5D7D">
        <w:rPr>
          <w:rFonts w:ascii="Tahoma" w:eastAsia="Times New Roman" w:hAnsi="Tahoma" w:cs="Tahoma"/>
          <w:spacing w:val="-2"/>
          <w:sz w:val="24"/>
          <w:szCs w:val="24"/>
          <w:lang w:val="es-CO" w:eastAsia="es-ES"/>
        </w:rPr>
        <w:t xml:space="preserve"> su hermano </w:t>
      </w:r>
      <w:r w:rsidR="00F61140" w:rsidRPr="00ED5D7D">
        <w:rPr>
          <w:rFonts w:ascii="Tahoma" w:eastAsia="Times New Roman" w:hAnsi="Tahoma" w:cs="Tahoma"/>
          <w:spacing w:val="-2"/>
          <w:sz w:val="24"/>
          <w:szCs w:val="24"/>
          <w:lang w:val="es-CO" w:eastAsia="es-ES"/>
        </w:rPr>
        <w:t>BEPQ</w:t>
      </w:r>
      <w:r w:rsidR="00780989" w:rsidRPr="00ED5D7D">
        <w:rPr>
          <w:rFonts w:ascii="Tahoma" w:eastAsia="Times New Roman" w:hAnsi="Tahoma" w:cs="Tahoma"/>
          <w:spacing w:val="-2"/>
          <w:sz w:val="24"/>
          <w:szCs w:val="24"/>
          <w:lang w:val="es-CO" w:eastAsia="es-ES"/>
        </w:rPr>
        <w:t xml:space="preserve"> y el entonces menor de edad JJLC</w:t>
      </w:r>
      <w:r w:rsidR="003C52CF" w:rsidRPr="00ED5D7D">
        <w:rPr>
          <w:rFonts w:ascii="Tahoma" w:eastAsia="Times New Roman" w:hAnsi="Tahoma" w:cs="Tahoma"/>
          <w:spacing w:val="-2"/>
          <w:sz w:val="24"/>
          <w:szCs w:val="24"/>
          <w:lang w:val="es-CO" w:eastAsia="es-ES"/>
        </w:rPr>
        <w:t xml:space="preserve">, del que se dice que dizque fue instrumentalizado por los hermanos PQ. </w:t>
      </w:r>
    </w:p>
    <w:p w14:paraId="023FDB98" w14:textId="77777777" w:rsidR="0098127D" w:rsidRPr="00ED5D7D" w:rsidRDefault="0098127D" w:rsidP="006D208F">
      <w:pPr>
        <w:spacing w:after="0" w:line="276" w:lineRule="auto"/>
        <w:jc w:val="center"/>
        <w:rPr>
          <w:rFonts w:ascii="Tahoma" w:eastAsia="Times New Roman" w:hAnsi="Tahoma" w:cs="Tahoma"/>
          <w:b/>
          <w:spacing w:val="-2"/>
          <w:sz w:val="24"/>
          <w:szCs w:val="24"/>
          <w:lang w:val="es-CO" w:eastAsia="es-ES"/>
        </w:rPr>
      </w:pPr>
    </w:p>
    <w:p w14:paraId="66D81010" w14:textId="77777777" w:rsidR="00E07A59" w:rsidRPr="00ED5D7D" w:rsidRDefault="00E07A59" w:rsidP="006D208F">
      <w:pPr>
        <w:spacing w:after="0" w:line="276" w:lineRule="auto"/>
        <w:jc w:val="center"/>
        <w:rPr>
          <w:rFonts w:ascii="Tahoma" w:eastAsia="Times New Roman" w:hAnsi="Tahoma" w:cs="Tahoma"/>
          <w:b/>
          <w:spacing w:val="-2"/>
          <w:sz w:val="24"/>
          <w:szCs w:val="24"/>
          <w:lang w:val="es-CO" w:eastAsia="es-ES"/>
        </w:rPr>
      </w:pPr>
      <w:r w:rsidRPr="00ED5D7D">
        <w:rPr>
          <w:rFonts w:ascii="Tahoma" w:eastAsia="Times New Roman" w:hAnsi="Tahoma" w:cs="Tahoma"/>
          <w:b/>
          <w:spacing w:val="-2"/>
          <w:sz w:val="24"/>
          <w:szCs w:val="24"/>
          <w:lang w:val="es-CO" w:eastAsia="es-ES"/>
        </w:rPr>
        <w:t>SINOPSIS DE LA ACTUACIÓN PROCESAL:</w:t>
      </w:r>
    </w:p>
    <w:p w14:paraId="09ED1859" w14:textId="77777777" w:rsidR="00C6313A" w:rsidRPr="00ED5D7D" w:rsidRDefault="00C6313A" w:rsidP="006D208F">
      <w:pPr>
        <w:spacing w:after="0" w:line="276" w:lineRule="auto"/>
        <w:jc w:val="center"/>
        <w:rPr>
          <w:rFonts w:ascii="Tahoma" w:eastAsia="Times New Roman" w:hAnsi="Tahoma" w:cs="Tahoma"/>
          <w:b/>
          <w:spacing w:val="-2"/>
          <w:sz w:val="24"/>
          <w:szCs w:val="24"/>
          <w:lang w:val="es-CO" w:eastAsia="es-ES"/>
        </w:rPr>
      </w:pPr>
    </w:p>
    <w:p w14:paraId="67CBD357" w14:textId="69A9E601" w:rsidR="002B7121" w:rsidRPr="00ED5D7D" w:rsidRDefault="00C6313A" w:rsidP="006D208F">
      <w:pPr>
        <w:pStyle w:val="Prrafodelista"/>
        <w:numPr>
          <w:ilvl w:val="0"/>
          <w:numId w:val="6"/>
        </w:numPr>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Las audiencias preliminares se celebraron el 21 de noviembre de 2.020 ante el Juzgado Único Promiscuo Municipal de Pueblo Rico, en turno de disponibilidad, mediante las cuales: </w:t>
      </w:r>
      <w:r w:rsidR="002B7121" w:rsidRPr="00ED5D7D">
        <w:rPr>
          <w:rFonts w:ascii="Tahoma" w:eastAsia="Times New Roman" w:hAnsi="Tahoma" w:cs="Tahoma"/>
          <w:spacing w:val="-2"/>
          <w:sz w:val="24"/>
          <w:szCs w:val="24"/>
          <w:lang w:val="es-CO" w:eastAsia="es-ES"/>
        </w:rPr>
        <w:t xml:space="preserve">a) Se le legalizó la captura de los ciudadanos KE y </w:t>
      </w:r>
      <w:r w:rsidR="00F61140" w:rsidRPr="00ED5D7D">
        <w:rPr>
          <w:rFonts w:ascii="Tahoma" w:eastAsia="Times New Roman" w:hAnsi="Tahoma" w:cs="Tahoma"/>
          <w:spacing w:val="-2"/>
          <w:sz w:val="24"/>
          <w:szCs w:val="24"/>
          <w:lang w:val="es-CO" w:eastAsia="es-ES"/>
        </w:rPr>
        <w:t>BEPQ</w:t>
      </w:r>
      <w:r w:rsidR="002B7121" w:rsidRPr="00ED5D7D">
        <w:rPr>
          <w:rFonts w:ascii="Tahoma" w:eastAsia="Times New Roman" w:hAnsi="Tahoma" w:cs="Tahoma"/>
          <w:spacing w:val="-2"/>
          <w:sz w:val="24"/>
          <w:szCs w:val="24"/>
          <w:lang w:val="es-CO" w:eastAsia="es-ES"/>
        </w:rPr>
        <w:t xml:space="preserve">, la cual estuvo precedida de una orden; b) A los entonces indiciados KE y </w:t>
      </w:r>
      <w:r w:rsidR="00F61140" w:rsidRPr="00ED5D7D">
        <w:rPr>
          <w:rFonts w:ascii="Tahoma" w:eastAsia="Times New Roman" w:hAnsi="Tahoma" w:cs="Tahoma"/>
          <w:spacing w:val="-2"/>
          <w:sz w:val="24"/>
          <w:szCs w:val="24"/>
          <w:lang w:val="es-CO" w:eastAsia="es-ES"/>
        </w:rPr>
        <w:t>BEPQ</w:t>
      </w:r>
      <w:r w:rsidR="002B7121" w:rsidRPr="00ED5D7D">
        <w:rPr>
          <w:rFonts w:ascii="Tahoma" w:eastAsia="Times New Roman" w:hAnsi="Tahoma" w:cs="Tahoma"/>
          <w:spacing w:val="-2"/>
          <w:sz w:val="24"/>
          <w:szCs w:val="24"/>
          <w:lang w:val="es-CO" w:eastAsia="es-ES"/>
        </w:rPr>
        <w:t xml:space="preserve"> se les endilgaron cargos por incurrir en la presunta comisión de los delitos de hurto calificado y agravado; porte ilegal de armas de fuego de defensa personal y uso de menores en la comisión de delitos; c) Al procesado </w:t>
      </w:r>
      <w:r w:rsidR="00F61140" w:rsidRPr="00ED5D7D">
        <w:rPr>
          <w:rFonts w:ascii="Tahoma" w:eastAsia="Times New Roman" w:hAnsi="Tahoma" w:cs="Tahoma"/>
          <w:spacing w:val="-2"/>
          <w:sz w:val="24"/>
          <w:szCs w:val="24"/>
          <w:lang w:val="es-CO" w:eastAsia="es-ES"/>
        </w:rPr>
        <w:t>BEPQ</w:t>
      </w:r>
      <w:r w:rsidR="002B7121" w:rsidRPr="00ED5D7D">
        <w:rPr>
          <w:rFonts w:ascii="Tahoma" w:eastAsia="Times New Roman" w:hAnsi="Tahoma" w:cs="Tahoma"/>
          <w:spacing w:val="-2"/>
          <w:sz w:val="24"/>
          <w:szCs w:val="24"/>
          <w:lang w:val="es-CO" w:eastAsia="es-ES"/>
        </w:rPr>
        <w:t xml:space="preserve"> se le definió la situación jurídica con la medida de aseguramiento de detención domiciliaria; mientras que en lo que ten</w:t>
      </w:r>
      <w:r w:rsidR="00CD36C3" w:rsidRPr="00ED5D7D">
        <w:rPr>
          <w:rFonts w:ascii="Tahoma" w:eastAsia="Times New Roman" w:hAnsi="Tahoma" w:cs="Tahoma"/>
          <w:spacing w:val="-2"/>
          <w:sz w:val="24"/>
          <w:szCs w:val="24"/>
          <w:lang w:val="es-CO" w:eastAsia="es-ES"/>
        </w:rPr>
        <w:t>í</w:t>
      </w:r>
      <w:r w:rsidR="002B7121" w:rsidRPr="00ED5D7D">
        <w:rPr>
          <w:rFonts w:ascii="Tahoma" w:eastAsia="Times New Roman" w:hAnsi="Tahoma" w:cs="Tahoma"/>
          <w:spacing w:val="-2"/>
          <w:sz w:val="24"/>
          <w:szCs w:val="24"/>
          <w:lang w:val="es-CO" w:eastAsia="es-ES"/>
        </w:rPr>
        <w:t xml:space="preserve">a que ver con el también procesado </w:t>
      </w:r>
      <w:r w:rsidR="004F36E6" w:rsidRPr="00ED5D7D">
        <w:rPr>
          <w:rFonts w:ascii="Tahoma" w:eastAsia="Times New Roman" w:hAnsi="Tahoma" w:cs="Tahoma"/>
          <w:spacing w:val="-2"/>
          <w:sz w:val="24"/>
          <w:szCs w:val="24"/>
          <w:lang w:val="es-CO" w:eastAsia="es-ES"/>
        </w:rPr>
        <w:t>KEPQ</w:t>
      </w:r>
      <w:r w:rsidR="002B7121" w:rsidRPr="00ED5D7D">
        <w:rPr>
          <w:rFonts w:ascii="Tahoma" w:eastAsia="Times New Roman" w:hAnsi="Tahoma" w:cs="Tahoma"/>
          <w:spacing w:val="-2"/>
          <w:sz w:val="24"/>
          <w:szCs w:val="24"/>
          <w:lang w:val="es-CO" w:eastAsia="es-ES"/>
        </w:rPr>
        <w:t xml:space="preserve">, el Juzgado de Control de </w:t>
      </w:r>
      <w:r w:rsidR="0090503F" w:rsidRPr="00ED5D7D">
        <w:rPr>
          <w:rFonts w:ascii="Tahoma" w:eastAsia="Times New Roman" w:hAnsi="Tahoma" w:cs="Tahoma"/>
          <w:spacing w:val="-2"/>
          <w:sz w:val="24"/>
          <w:szCs w:val="24"/>
          <w:lang w:val="es-CO" w:eastAsia="es-ES"/>
        </w:rPr>
        <w:t>Garantías</w:t>
      </w:r>
      <w:r w:rsidR="002B7121" w:rsidRPr="00ED5D7D">
        <w:rPr>
          <w:rFonts w:ascii="Tahoma" w:eastAsia="Times New Roman" w:hAnsi="Tahoma" w:cs="Tahoma"/>
          <w:spacing w:val="-2"/>
          <w:sz w:val="24"/>
          <w:szCs w:val="24"/>
          <w:lang w:val="es-CO" w:eastAsia="es-ES"/>
        </w:rPr>
        <w:t xml:space="preserve"> se abstuvo </w:t>
      </w:r>
      <w:r w:rsidR="002B7121" w:rsidRPr="00ED5D7D">
        <w:rPr>
          <w:rFonts w:ascii="Tahoma" w:eastAsia="Times New Roman" w:hAnsi="Tahoma" w:cs="Tahoma"/>
          <w:spacing w:val="-2"/>
          <w:sz w:val="24"/>
          <w:szCs w:val="24"/>
          <w:lang w:val="es-CO" w:eastAsia="es-ES"/>
        </w:rPr>
        <w:lastRenderedPageBreak/>
        <w:t xml:space="preserve">de definir su situación jurídica con medida de aseguramiento, razón por la que se ordenó su inmediata libertad. </w:t>
      </w:r>
    </w:p>
    <w:p w14:paraId="1177959D" w14:textId="77777777" w:rsidR="002B7121" w:rsidRPr="00ED5D7D" w:rsidRDefault="002B7121" w:rsidP="006D208F">
      <w:pPr>
        <w:spacing w:after="0" w:line="276" w:lineRule="auto"/>
        <w:jc w:val="both"/>
        <w:rPr>
          <w:rFonts w:ascii="Tahoma" w:eastAsia="Times New Roman" w:hAnsi="Tahoma" w:cs="Tahoma"/>
          <w:spacing w:val="-2"/>
          <w:sz w:val="24"/>
          <w:szCs w:val="24"/>
          <w:lang w:val="es-CO" w:eastAsia="es-ES"/>
        </w:rPr>
      </w:pPr>
    </w:p>
    <w:p w14:paraId="33B355D1" w14:textId="4DF566BF" w:rsidR="0090503F" w:rsidRPr="00ED5D7D" w:rsidRDefault="002B7121" w:rsidP="006D208F">
      <w:pPr>
        <w:pStyle w:val="Prrafodelista"/>
        <w:numPr>
          <w:ilvl w:val="0"/>
          <w:numId w:val="6"/>
        </w:numPr>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El escrito de acusación data del 11 de </w:t>
      </w:r>
      <w:r w:rsidR="0090503F" w:rsidRPr="00ED5D7D">
        <w:rPr>
          <w:rFonts w:ascii="Tahoma" w:eastAsia="Times New Roman" w:hAnsi="Tahoma" w:cs="Tahoma"/>
          <w:spacing w:val="-2"/>
          <w:sz w:val="24"/>
          <w:szCs w:val="24"/>
          <w:lang w:val="es-CO" w:eastAsia="es-ES"/>
        </w:rPr>
        <w:t xml:space="preserve">enero </w:t>
      </w:r>
      <w:r w:rsidRPr="00ED5D7D">
        <w:rPr>
          <w:rFonts w:ascii="Tahoma" w:eastAsia="Times New Roman" w:hAnsi="Tahoma" w:cs="Tahoma"/>
          <w:spacing w:val="-2"/>
          <w:sz w:val="24"/>
          <w:szCs w:val="24"/>
          <w:lang w:val="es-CO" w:eastAsia="es-ES"/>
        </w:rPr>
        <w:t xml:space="preserve">de 2.021, </w:t>
      </w:r>
      <w:r w:rsidR="0090503F" w:rsidRPr="00ED5D7D">
        <w:rPr>
          <w:rFonts w:ascii="Tahoma" w:eastAsia="Times New Roman" w:hAnsi="Tahoma" w:cs="Tahoma"/>
          <w:spacing w:val="-2"/>
          <w:sz w:val="24"/>
          <w:szCs w:val="24"/>
          <w:lang w:val="es-CO" w:eastAsia="es-ES"/>
        </w:rPr>
        <w:t xml:space="preserve">y su conocimiento le fue asignado al Juzgado Único Penal del Circuito de Santa Rosa de Cabal, ante el cual se celebraron las siguientes vistas públicas: a) El 26 de febrero de 2.021 tuvo lugar la audiencia de formulación de la acusación, en la cual a los procesados KE y </w:t>
      </w:r>
      <w:r w:rsidR="00F61140" w:rsidRPr="00ED5D7D">
        <w:rPr>
          <w:rFonts w:ascii="Tahoma" w:eastAsia="Times New Roman" w:hAnsi="Tahoma" w:cs="Tahoma"/>
          <w:spacing w:val="-2"/>
          <w:sz w:val="24"/>
          <w:szCs w:val="24"/>
          <w:lang w:val="es-CO" w:eastAsia="es-ES"/>
        </w:rPr>
        <w:t>BEPQ</w:t>
      </w:r>
      <w:r w:rsidR="0090503F" w:rsidRPr="00ED5D7D">
        <w:rPr>
          <w:rFonts w:ascii="Tahoma" w:eastAsia="Times New Roman" w:hAnsi="Tahoma" w:cs="Tahoma"/>
          <w:spacing w:val="-2"/>
          <w:sz w:val="24"/>
          <w:szCs w:val="24"/>
          <w:lang w:val="es-CO" w:eastAsia="es-ES"/>
        </w:rPr>
        <w:t xml:space="preserve"> se le endilgaron cargos en similares términos a los consignados en la formulación de la imputación; b) La audiencia preparatoria acaeció en sesiones celebradas los días 12 y 19 de abril de 2.021; 06 y </w:t>
      </w:r>
      <w:bookmarkStart w:id="12" w:name="_Hlk99961702"/>
      <w:r w:rsidR="0090503F" w:rsidRPr="00ED5D7D">
        <w:rPr>
          <w:rFonts w:ascii="Tahoma" w:eastAsia="Times New Roman" w:hAnsi="Tahoma" w:cs="Tahoma"/>
          <w:spacing w:val="-2"/>
          <w:sz w:val="24"/>
          <w:szCs w:val="24"/>
          <w:lang w:val="es-CO" w:eastAsia="es-ES"/>
        </w:rPr>
        <w:t>24 de mayo de 2.021</w:t>
      </w:r>
      <w:bookmarkEnd w:id="12"/>
      <w:r w:rsidR="00805DF7" w:rsidRPr="00ED5D7D">
        <w:rPr>
          <w:rFonts w:ascii="Tahoma" w:eastAsia="Times New Roman" w:hAnsi="Tahoma" w:cs="Tahoma"/>
          <w:spacing w:val="-2"/>
          <w:sz w:val="24"/>
          <w:szCs w:val="24"/>
          <w:lang w:val="es-CO" w:eastAsia="es-ES"/>
        </w:rPr>
        <w:t>.</w:t>
      </w:r>
    </w:p>
    <w:p w14:paraId="01F00C18" w14:textId="77777777" w:rsidR="00805DF7" w:rsidRPr="00ED5D7D" w:rsidRDefault="00805DF7" w:rsidP="006D208F">
      <w:pPr>
        <w:spacing w:after="0" w:line="276" w:lineRule="auto"/>
        <w:jc w:val="both"/>
        <w:rPr>
          <w:rFonts w:ascii="Tahoma" w:eastAsia="Times New Roman" w:hAnsi="Tahoma" w:cs="Tahoma"/>
          <w:spacing w:val="-2"/>
          <w:sz w:val="24"/>
          <w:szCs w:val="24"/>
          <w:lang w:val="es-CO" w:eastAsia="es-ES"/>
        </w:rPr>
      </w:pPr>
    </w:p>
    <w:p w14:paraId="710CAE09" w14:textId="77777777" w:rsidR="002B7121" w:rsidRPr="00ED5D7D" w:rsidRDefault="0090503F" w:rsidP="006D208F">
      <w:pPr>
        <w:pStyle w:val="Prrafodelista"/>
        <w:numPr>
          <w:ilvl w:val="0"/>
          <w:numId w:val="6"/>
        </w:numPr>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En el devenir de la sesión de la audiencia preparatoria acaecida el 24 de mayo de 2.021, el Juzgado Cognoscente se pronunci</w:t>
      </w:r>
      <w:r w:rsidR="00CD36C3" w:rsidRPr="00ED5D7D">
        <w:rPr>
          <w:rFonts w:ascii="Tahoma" w:eastAsia="Times New Roman" w:hAnsi="Tahoma" w:cs="Tahoma"/>
          <w:spacing w:val="-2"/>
          <w:sz w:val="24"/>
          <w:szCs w:val="24"/>
          <w:lang w:val="es-CO" w:eastAsia="es-ES"/>
        </w:rPr>
        <w:t>ó</w:t>
      </w:r>
      <w:r w:rsidRPr="00ED5D7D">
        <w:rPr>
          <w:rFonts w:ascii="Tahoma" w:eastAsia="Times New Roman" w:hAnsi="Tahoma" w:cs="Tahoma"/>
          <w:spacing w:val="-2"/>
          <w:sz w:val="24"/>
          <w:szCs w:val="24"/>
          <w:lang w:val="es-CO" w:eastAsia="es-ES"/>
        </w:rPr>
        <w:t xml:space="preserve"> sobre la pertinencia y conducencia de la oferta probatoria descubierta por la</w:t>
      </w:r>
      <w:r w:rsidR="0037701D" w:rsidRPr="00ED5D7D">
        <w:rPr>
          <w:rFonts w:ascii="Tahoma" w:eastAsia="Times New Roman" w:hAnsi="Tahoma" w:cs="Tahoma"/>
          <w:spacing w:val="-2"/>
          <w:sz w:val="24"/>
          <w:szCs w:val="24"/>
          <w:lang w:val="es-CO" w:eastAsia="es-ES"/>
        </w:rPr>
        <w:t>s</w:t>
      </w:r>
      <w:r w:rsidRPr="00ED5D7D">
        <w:rPr>
          <w:rFonts w:ascii="Tahoma" w:eastAsia="Times New Roman" w:hAnsi="Tahoma" w:cs="Tahoma"/>
          <w:spacing w:val="-2"/>
          <w:sz w:val="24"/>
          <w:szCs w:val="24"/>
          <w:lang w:val="es-CO" w:eastAsia="es-ES"/>
        </w:rPr>
        <w:t xml:space="preserve"> partes, y en tal sentido </w:t>
      </w:r>
      <w:bookmarkStart w:id="13" w:name="_Hlk99962152"/>
      <w:r w:rsidRPr="00ED5D7D">
        <w:rPr>
          <w:rFonts w:ascii="Tahoma" w:eastAsia="Times New Roman" w:hAnsi="Tahoma" w:cs="Tahoma"/>
          <w:spacing w:val="-2"/>
          <w:sz w:val="24"/>
          <w:szCs w:val="24"/>
          <w:lang w:val="es-CO" w:eastAsia="es-ES"/>
        </w:rPr>
        <w:t>inadmitió unas pruebas deprecadas tanto por la Fiscalía como por la Defensa</w:t>
      </w:r>
      <w:bookmarkEnd w:id="13"/>
      <w:r w:rsidRPr="00ED5D7D">
        <w:rPr>
          <w:rFonts w:ascii="Tahoma" w:eastAsia="Times New Roman" w:hAnsi="Tahoma" w:cs="Tahoma"/>
          <w:spacing w:val="-2"/>
          <w:sz w:val="24"/>
          <w:szCs w:val="24"/>
          <w:lang w:val="es-CO" w:eastAsia="es-ES"/>
        </w:rPr>
        <w:t xml:space="preserve">, lo cual a su vez suscitó para que las partes procederían a interponer y sustentar los correspondientes recursos de alzada.   </w:t>
      </w:r>
      <w:r w:rsidR="002B7121" w:rsidRPr="00ED5D7D">
        <w:rPr>
          <w:rFonts w:ascii="Tahoma" w:eastAsia="Times New Roman" w:hAnsi="Tahoma" w:cs="Tahoma"/>
          <w:spacing w:val="-2"/>
          <w:sz w:val="24"/>
          <w:szCs w:val="24"/>
          <w:lang w:val="es-CO" w:eastAsia="es-ES"/>
        </w:rPr>
        <w:t xml:space="preserve"> </w:t>
      </w:r>
    </w:p>
    <w:p w14:paraId="0E7D8DC1" w14:textId="77777777" w:rsidR="00E07A59" w:rsidRPr="00ED5D7D" w:rsidRDefault="00E07A59" w:rsidP="006D208F">
      <w:pPr>
        <w:spacing w:after="0" w:line="276" w:lineRule="auto"/>
        <w:jc w:val="center"/>
        <w:rPr>
          <w:rFonts w:ascii="Tahoma" w:eastAsia="Times New Roman" w:hAnsi="Tahoma" w:cs="Tahoma"/>
          <w:b/>
          <w:spacing w:val="-2"/>
          <w:sz w:val="24"/>
          <w:szCs w:val="24"/>
          <w:lang w:val="es-CO" w:eastAsia="es-ES"/>
        </w:rPr>
      </w:pPr>
    </w:p>
    <w:p w14:paraId="01B3E0AF" w14:textId="77777777" w:rsidR="00E07A59" w:rsidRPr="00ED5D7D" w:rsidRDefault="00E07A59" w:rsidP="006D208F">
      <w:pPr>
        <w:spacing w:after="0" w:line="276" w:lineRule="auto"/>
        <w:jc w:val="center"/>
        <w:rPr>
          <w:rFonts w:ascii="Tahoma" w:eastAsia="Times New Roman" w:hAnsi="Tahoma" w:cs="Tahoma"/>
          <w:b/>
          <w:spacing w:val="-2"/>
          <w:sz w:val="24"/>
          <w:szCs w:val="24"/>
          <w:lang w:eastAsia="es-ES"/>
        </w:rPr>
      </w:pPr>
      <w:r w:rsidRPr="00ED5D7D">
        <w:rPr>
          <w:rFonts w:ascii="Tahoma" w:eastAsia="Times New Roman" w:hAnsi="Tahoma" w:cs="Tahoma"/>
          <w:b/>
          <w:spacing w:val="-2"/>
          <w:sz w:val="24"/>
          <w:szCs w:val="24"/>
          <w:lang w:val="es-CO" w:eastAsia="es-ES"/>
        </w:rPr>
        <w:t>LA PROVIDENCIA CONFUTADA</w:t>
      </w:r>
      <w:r w:rsidRPr="00ED5D7D">
        <w:rPr>
          <w:rFonts w:ascii="Tahoma" w:eastAsia="Times New Roman" w:hAnsi="Tahoma" w:cs="Tahoma"/>
          <w:b/>
          <w:spacing w:val="-2"/>
          <w:sz w:val="24"/>
          <w:szCs w:val="24"/>
          <w:lang w:eastAsia="es-ES"/>
        </w:rPr>
        <w:t>:</w:t>
      </w:r>
    </w:p>
    <w:p w14:paraId="6CBF5C8F" w14:textId="77777777" w:rsidR="00E07A59" w:rsidRPr="00ED5D7D" w:rsidRDefault="00E07A59" w:rsidP="006D208F">
      <w:pPr>
        <w:spacing w:after="0" w:line="276" w:lineRule="auto"/>
        <w:jc w:val="both"/>
        <w:rPr>
          <w:rFonts w:ascii="Tahoma" w:eastAsia="Times New Roman" w:hAnsi="Tahoma" w:cs="Tahoma"/>
          <w:spacing w:val="-2"/>
          <w:sz w:val="24"/>
          <w:szCs w:val="24"/>
          <w:lang w:eastAsia="es-ES"/>
        </w:rPr>
      </w:pPr>
    </w:p>
    <w:p w14:paraId="044EC2A1" w14:textId="3D5F2186" w:rsidR="003C52CF" w:rsidRPr="00ED5D7D" w:rsidRDefault="00E07A59"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Se </w:t>
      </w:r>
      <w:r w:rsidRPr="00ED5D7D">
        <w:rPr>
          <w:rFonts w:ascii="Tahoma" w:eastAsia="Times New Roman" w:hAnsi="Tahoma" w:cs="Tahoma"/>
          <w:spacing w:val="-2"/>
          <w:sz w:val="24"/>
          <w:szCs w:val="24"/>
          <w:lang w:eastAsia="es-ES"/>
        </w:rPr>
        <w:t>trata de</w:t>
      </w:r>
      <w:bookmarkStart w:id="14" w:name="_Hlk87460203"/>
      <w:r w:rsidRPr="00ED5D7D">
        <w:rPr>
          <w:rFonts w:ascii="Tahoma" w:eastAsia="Times New Roman" w:hAnsi="Tahoma" w:cs="Tahoma"/>
          <w:spacing w:val="-2"/>
          <w:sz w:val="24"/>
          <w:szCs w:val="24"/>
          <w:lang w:eastAsia="es-ES"/>
        </w:rPr>
        <w:t xml:space="preserve"> </w:t>
      </w:r>
      <w:bookmarkEnd w:id="14"/>
      <w:r w:rsidRPr="00ED5D7D">
        <w:rPr>
          <w:rFonts w:ascii="Tahoma" w:eastAsia="Times New Roman" w:hAnsi="Tahoma" w:cs="Tahoma"/>
          <w:spacing w:val="-2"/>
          <w:sz w:val="24"/>
          <w:szCs w:val="24"/>
          <w:lang w:eastAsia="es-ES"/>
        </w:rPr>
        <w:t xml:space="preserve">la providencia interlocutoria </w:t>
      </w:r>
      <w:r w:rsidR="003C52CF" w:rsidRPr="00ED5D7D">
        <w:rPr>
          <w:rFonts w:ascii="Tahoma" w:eastAsia="Times New Roman" w:hAnsi="Tahoma" w:cs="Tahoma"/>
          <w:spacing w:val="-2"/>
          <w:sz w:val="24"/>
          <w:szCs w:val="24"/>
          <w:lang w:eastAsia="es-ES"/>
        </w:rPr>
        <w:t>adoptada el 24 de mayo de 2.021, en el devenir de la audiencia preparatoria que se tramit</w:t>
      </w:r>
      <w:r w:rsidR="0098127D" w:rsidRPr="00ED5D7D">
        <w:rPr>
          <w:rFonts w:ascii="Tahoma" w:eastAsia="Times New Roman" w:hAnsi="Tahoma" w:cs="Tahoma"/>
          <w:spacing w:val="-2"/>
          <w:sz w:val="24"/>
          <w:szCs w:val="24"/>
          <w:lang w:eastAsia="es-ES"/>
        </w:rPr>
        <w:t>ó</w:t>
      </w:r>
      <w:r w:rsidR="003C52CF" w:rsidRPr="00ED5D7D">
        <w:rPr>
          <w:rFonts w:ascii="Tahoma" w:eastAsia="Times New Roman" w:hAnsi="Tahoma" w:cs="Tahoma"/>
          <w:spacing w:val="-2"/>
          <w:sz w:val="24"/>
          <w:szCs w:val="24"/>
          <w:lang w:eastAsia="es-ES"/>
        </w:rPr>
        <w:t xml:space="preserve"> dentro del proceso adelantado en contra de los </w:t>
      </w:r>
      <w:r w:rsidR="003C52CF" w:rsidRPr="00ED5D7D">
        <w:rPr>
          <w:rFonts w:ascii="Tahoma" w:eastAsia="Times New Roman" w:hAnsi="Tahoma" w:cs="Tahoma"/>
          <w:spacing w:val="-2"/>
          <w:sz w:val="24"/>
          <w:szCs w:val="24"/>
          <w:lang w:val="es-CO" w:eastAsia="es-ES"/>
        </w:rPr>
        <w:t xml:space="preserve">ciudadanos KE y </w:t>
      </w:r>
      <w:r w:rsidR="00F61140" w:rsidRPr="00ED5D7D">
        <w:rPr>
          <w:rFonts w:ascii="Tahoma" w:eastAsia="Times New Roman" w:hAnsi="Tahoma" w:cs="Tahoma"/>
          <w:spacing w:val="-2"/>
          <w:sz w:val="24"/>
          <w:szCs w:val="24"/>
          <w:lang w:val="es-CO" w:eastAsia="es-ES"/>
        </w:rPr>
        <w:t>BEPQ</w:t>
      </w:r>
      <w:r w:rsidR="003C52CF" w:rsidRPr="00ED5D7D">
        <w:rPr>
          <w:rFonts w:ascii="Tahoma" w:eastAsia="Times New Roman" w:hAnsi="Tahoma" w:cs="Tahoma"/>
          <w:spacing w:val="-2"/>
          <w:sz w:val="24"/>
          <w:szCs w:val="24"/>
          <w:lang w:val="es-CO" w:eastAsia="es-ES"/>
        </w:rPr>
        <w:t>, por incurrir en la presunta comisión de los delitos hurto calificado y agravado; porte ilegal de armas de fuego de defensa personal y uso de menores en la comisión de delitos</w:t>
      </w:r>
      <w:r w:rsidR="003C52CF" w:rsidRPr="00ED5D7D">
        <w:rPr>
          <w:rFonts w:ascii="Tahoma" w:eastAsia="Times New Roman" w:hAnsi="Tahoma" w:cs="Tahoma"/>
          <w:spacing w:val="-2"/>
          <w:sz w:val="24"/>
          <w:szCs w:val="24"/>
          <w:lang w:eastAsia="es-ES"/>
        </w:rPr>
        <w:t xml:space="preserve">, </w:t>
      </w:r>
      <w:r w:rsidR="00652855" w:rsidRPr="00ED5D7D">
        <w:rPr>
          <w:rFonts w:ascii="Tahoma" w:eastAsia="Times New Roman" w:hAnsi="Tahoma" w:cs="Tahoma"/>
          <w:spacing w:val="-2"/>
          <w:sz w:val="24"/>
          <w:szCs w:val="24"/>
          <w:lang w:eastAsia="es-ES"/>
        </w:rPr>
        <w:t>mediante la cual el</w:t>
      </w:r>
      <w:r w:rsidR="003C52CF" w:rsidRPr="00ED5D7D">
        <w:rPr>
          <w:rFonts w:ascii="Tahoma" w:eastAsia="Times New Roman" w:hAnsi="Tahoma" w:cs="Tahoma"/>
          <w:spacing w:val="-2"/>
          <w:sz w:val="24"/>
          <w:szCs w:val="24"/>
          <w:lang w:eastAsia="es-ES"/>
        </w:rPr>
        <w:t xml:space="preserve"> </w:t>
      </w:r>
      <w:r w:rsidR="003C52CF" w:rsidRPr="00ED5D7D">
        <w:rPr>
          <w:rFonts w:ascii="Tahoma" w:eastAsia="Times New Roman" w:hAnsi="Tahoma" w:cs="Tahoma"/>
          <w:spacing w:val="-2"/>
          <w:sz w:val="24"/>
          <w:szCs w:val="24"/>
          <w:lang w:val="es-CO" w:eastAsia="es-ES"/>
        </w:rPr>
        <w:t>Juzgado Único Penal del Circuito de Santa Rosa de Cabal</w:t>
      </w:r>
      <w:r w:rsidRPr="00ED5D7D">
        <w:rPr>
          <w:rFonts w:ascii="Tahoma" w:eastAsia="Times New Roman" w:hAnsi="Tahoma" w:cs="Tahoma"/>
          <w:spacing w:val="-2"/>
          <w:sz w:val="24"/>
          <w:szCs w:val="24"/>
          <w:lang w:val="es-CO" w:eastAsia="es-ES"/>
        </w:rPr>
        <w:t xml:space="preserve">, </w:t>
      </w:r>
      <w:r w:rsidR="003C52CF" w:rsidRPr="00ED5D7D">
        <w:rPr>
          <w:rFonts w:ascii="Tahoma" w:eastAsia="Times New Roman" w:hAnsi="Tahoma" w:cs="Tahoma"/>
          <w:spacing w:val="-2"/>
          <w:sz w:val="24"/>
          <w:szCs w:val="24"/>
          <w:lang w:val="es-CO" w:eastAsia="es-ES"/>
        </w:rPr>
        <w:t>con funciones de conocimiento</w:t>
      </w:r>
      <w:r w:rsidR="00652855" w:rsidRPr="00ED5D7D">
        <w:rPr>
          <w:rFonts w:ascii="Tahoma" w:eastAsia="Times New Roman" w:hAnsi="Tahoma" w:cs="Tahoma"/>
          <w:spacing w:val="-2"/>
          <w:sz w:val="24"/>
          <w:szCs w:val="24"/>
          <w:lang w:val="es-CO" w:eastAsia="es-ES"/>
        </w:rPr>
        <w:t>,</w:t>
      </w:r>
      <w:r w:rsidR="0098127D" w:rsidRPr="00ED5D7D">
        <w:rPr>
          <w:rFonts w:ascii="Tahoma" w:eastAsia="Times New Roman" w:hAnsi="Tahoma" w:cs="Tahoma"/>
          <w:spacing w:val="-2"/>
          <w:sz w:val="24"/>
          <w:szCs w:val="24"/>
          <w:lang w:val="es-CO" w:eastAsia="es-ES"/>
        </w:rPr>
        <w:t xml:space="preserve"> </w:t>
      </w:r>
      <w:r w:rsidR="003C52CF" w:rsidRPr="00ED5D7D">
        <w:rPr>
          <w:rFonts w:ascii="Tahoma" w:eastAsia="Times New Roman" w:hAnsi="Tahoma" w:cs="Tahoma"/>
          <w:spacing w:val="-2"/>
          <w:sz w:val="24"/>
          <w:szCs w:val="24"/>
          <w:lang w:val="es-CO" w:eastAsia="es-ES"/>
        </w:rPr>
        <w:t xml:space="preserve">no </w:t>
      </w:r>
      <w:r w:rsidR="0098127D" w:rsidRPr="00ED5D7D">
        <w:rPr>
          <w:rFonts w:ascii="Tahoma" w:eastAsia="Times New Roman" w:hAnsi="Tahoma" w:cs="Tahoma"/>
          <w:spacing w:val="-2"/>
          <w:sz w:val="24"/>
          <w:szCs w:val="24"/>
          <w:lang w:val="es-CO" w:eastAsia="es-ES"/>
        </w:rPr>
        <w:t xml:space="preserve">se </w:t>
      </w:r>
      <w:r w:rsidR="003C52CF" w:rsidRPr="00ED5D7D">
        <w:rPr>
          <w:rFonts w:ascii="Tahoma" w:eastAsia="Times New Roman" w:hAnsi="Tahoma" w:cs="Tahoma"/>
          <w:spacing w:val="-2"/>
          <w:sz w:val="24"/>
          <w:szCs w:val="24"/>
          <w:lang w:val="es-CO" w:eastAsia="es-ES"/>
        </w:rPr>
        <w:t>accedió a la práctica de unas pruebas deprecadas tanto por la Fiscalía como por la Defensa.</w:t>
      </w:r>
    </w:p>
    <w:p w14:paraId="5C8D5B73" w14:textId="77777777" w:rsidR="006263F9" w:rsidRPr="00ED5D7D" w:rsidRDefault="006263F9" w:rsidP="006D208F">
      <w:pPr>
        <w:spacing w:after="0" w:line="276" w:lineRule="auto"/>
        <w:jc w:val="both"/>
        <w:rPr>
          <w:rFonts w:ascii="Tahoma" w:eastAsia="Times New Roman" w:hAnsi="Tahoma" w:cs="Tahoma"/>
          <w:spacing w:val="-2"/>
          <w:sz w:val="24"/>
          <w:szCs w:val="24"/>
          <w:lang w:val="es-CO" w:eastAsia="es-ES"/>
        </w:rPr>
      </w:pPr>
    </w:p>
    <w:p w14:paraId="35FA3720" w14:textId="77777777" w:rsidR="00940704" w:rsidRPr="00ED5D7D" w:rsidRDefault="006263F9"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En lo que t</w:t>
      </w:r>
      <w:r w:rsidR="00940704" w:rsidRPr="00ED5D7D">
        <w:rPr>
          <w:rFonts w:ascii="Tahoma" w:eastAsia="Times New Roman" w:hAnsi="Tahoma" w:cs="Tahoma"/>
          <w:spacing w:val="-2"/>
          <w:sz w:val="24"/>
          <w:szCs w:val="24"/>
          <w:lang w:val="es-CO" w:eastAsia="es-ES"/>
        </w:rPr>
        <w:t xml:space="preserve">iene que </w:t>
      </w:r>
      <w:r w:rsidRPr="00ED5D7D">
        <w:rPr>
          <w:rFonts w:ascii="Tahoma" w:eastAsia="Times New Roman" w:hAnsi="Tahoma" w:cs="Tahoma"/>
          <w:spacing w:val="-2"/>
          <w:sz w:val="24"/>
          <w:szCs w:val="24"/>
          <w:lang w:val="es-CO" w:eastAsia="es-ES"/>
        </w:rPr>
        <w:t>ver con la</w:t>
      </w:r>
      <w:r w:rsidR="00940704" w:rsidRPr="00ED5D7D">
        <w:rPr>
          <w:rFonts w:ascii="Tahoma" w:eastAsia="Times New Roman" w:hAnsi="Tahoma" w:cs="Tahoma"/>
          <w:spacing w:val="-2"/>
          <w:sz w:val="24"/>
          <w:szCs w:val="24"/>
          <w:lang w:val="es-CO" w:eastAsia="es-ES"/>
        </w:rPr>
        <w:t xml:space="preserve">s pruebas deprecadas por la Fiscalía, el Juzgado </w:t>
      </w:r>
      <w:r w:rsidR="00940704" w:rsidRPr="00ED5D7D">
        <w:rPr>
          <w:rFonts w:ascii="Tahoma" w:eastAsia="Times New Roman" w:hAnsi="Tahoma" w:cs="Tahoma"/>
          <w:i/>
          <w:spacing w:val="-2"/>
          <w:sz w:val="24"/>
          <w:szCs w:val="24"/>
          <w:lang w:val="es-CO" w:eastAsia="es-ES"/>
        </w:rPr>
        <w:t xml:space="preserve">A quo </w:t>
      </w:r>
      <w:r w:rsidR="00940704" w:rsidRPr="00ED5D7D">
        <w:rPr>
          <w:rFonts w:ascii="Tahoma" w:eastAsia="Times New Roman" w:hAnsi="Tahoma" w:cs="Tahoma"/>
          <w:spacing w:val="-2"/>
          <w:sz w:val="24"/>
          <w:szCs w:val="24"/>
          <w:lang w:val="es-CO" w:eastAsia="es-ES"/>
        </w:rPr>
        <w:t>inadmitió el testimonio del policial JULIÁN ANDRÉS HERNÁNDEZ QUIROZ, y que se allegara al proceso</w:t>
      </w:r>
      <w:r w:rsidR="0098127D" w:rsidRPr="00ED5D7D">
        <w:rPr>
          <w:rFonts w:ascii="Tahoma" w:eastAsia="Times New Roman" w:hAnsi="Tahoma" w:cs="Tahoma"/>
          <w:spacing w:val="-2"/>
          <w:sz w:val="24"/>
          <w:szCs w:val="24"/>
          <w:lang w:val="es-CO" w:eastAsia="es-ES"/>
        </w:rPr>
        <w:t>,</w:t>
      </w:r>
      <w:r w:rsidR="00940704" w:rsidRPr="00ED5D7D">
        <w:rPr>
          <w:rFonts w:ascii="Tahoma" w:eastAsia="Times New Roman" w:hAnsi="Tahoma" w:cs="Tahoma"/>
          <w:spacing w:val="-2"/>
          <w:sz w:val="24"/>
          <w:szCs w:val="24"/>
          <w:lang w:val="es-CO" w:eastAsia="es-ES"/>
        </w:rPr>
        <w:t xml:space="preserve"> como prueba documental</w:t>
      </w:r>
      <w:r w:rsidR="0098127D" w:rsidRPr="00ED5D7D">
        <w:rPr>
          <w:rFonts w:ascii="Tahoma" w:eastAsia="Times New Roman" w:hAnsi="Tahoma" w:cs="Tahoma"/>
          <w:spacing w:val="-2"/>
          <w:sz w:val="24"/>
          <w:szCs w:val="24"/>
          <w:lang w:val="es-CO" w:eastAsia="es-ES"/>
        </w:rPr>
        <w:t>,</w:t>
      </w:r>
      <w:r w:rsidR="00940704" w:rsidRPr="00ED5D7D">
        <w:rPr>
          <w:rFonts w:ascii="Tahoma" w:eastAsia="Times New Roman" w:hAnsi="Tahoma" w:cs="Tahoma"/>
          <w:spacing w:val="-2"/>
          <w:sz w:val="24"/>
          <w:szCs w:val="24"/>
          <w:lang w:val="es-CO" w:eastAsia="es-ES"/>
        </w:rPr>
        <w:t xml:space="preserve"> un registro civil de nacimiento de </w:t>
      </w:r>
      <w:r w:rsidR="00CD36C3" w:rsidRPr="00ED5D7D">
        <w:rPr>
          <w:rFonts w:ascii="Tahoma" w:eastAsia="Times New Roman" w:hAnsi="Tahoma" w:cs="Tahoma"/>
          <w:spacing w:val="-2"/>
          <w:sz w:val="24"/>
          <w:szCs w:val="24"/>
          <w:lang w:val="es-CO" w:eastAsia="es-ES"/>
        </w:rPr>
        <w:t>J.J.L.C.</w:t>
      </w:r>
      <w:r w:rsidR="00940704" w:rsidRPr="00ED5D7D">
        <w:rPr>
          <w:rFonts w:ascii="Tahoma" w:eastAsia="Times New Roman" w:hAnsi="Tahoma" w:cs="Tahoma"/>
          <w:spacing w:val="-2"/>
          <w:sz w:val="24"/>
          <w:szCs w:val="24"/>
          <w:lang w:val="es-CO" w:eastAsia="es-ES"/>
        </w:rPr>
        <w:t xml:space="preserve">, con base en los siguientes argumentos: </w:t>
      </w:r>
    </w:p>
    <w:p w14:paraId="5B219320" w14:textId="77777777" w:rsidR="00940704" w:rsidRPr="00ED5D7D" w:rsidRDefault="00940704" w:rsidP="006D208F">
      <w:pPr>
        <w:spacing w:after="0" w:line="276" w:lineRule="auto"/>
        <w:jc w:val="both"/>
        <w:rPr>
          <w:rFonts w:ascii="Tahoma" w:eastAsia="Times New Roman" w:hAnsi="Tahoma" w:cs="Tahoma"/>
          <w:spacing w:val="-2"/>
          <w:sz w:val="24"/>
          <w:szCs w:val="24"/>
          <w:lang w:val="es-CO" w:eastAsia="es-ES"/>
        </w:rPr>
      </w:pPr>
    </w:p>
    <w:p w14:paraId="32161DEC" w14:textId="77777777" w:rsidR="006263F9" w:rsidRPr="00ED5D7D" w:rsidRDefault="00BE1623" w:rsidP="006D208F">
      <w:pPr>
        <w:pStyle w:val="Prrafodelista"/>
        <w:numPr>
          <w:ilvl w:val="0"/>
          <w:numId w:val="5"/>
        </w:numPr>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Con el </w:t>
      </w:r>
      <w:r w:rsidR="00940704" w:rsidRPr="00ED5D7D">
        <w:rPr>
          <w:rFonts w:ascii="Tahoma" w:eastAsia="Times New Roman" w:hAnsi="Tahoma" w:cs="Tahoma"/>
          <w:spacing w:val="-2"/>
          <w:sz w:val="24"/>
          <w:szCs w:val="24"/>
          <w:lang w:val="es-CO" w:eastAsia="es-ES"/>
        </w:rPr>
        <w:t>testimonio del policial JULIÁN ANDRÉS HERNÁNDEZ QUIROZ</w:t>
      </w:r>
      <w:r w:rsidRPr="00ED5D7D">
        <w:rPr>
          <w:rFonts w:ascii="Tahoma" w:eastAsia="Times New Roman" w:hAnsi="Tahoma" w:cs="Tahoma"/>
          <w:spacing w:val="-2"/>
          <w:sz w:val="24"/>
          <w:szCs w:val="24"/>
          <w:lang w:val="es-CO" w:eastAsia="es-ES"/>
        </w:rPr>
        <w:t>, se pretendía que</w:t>
      </w:r>
      <w:r w:rsidR="00940704" w:rsidRPr="00ED5D7D">
        <w:rPr>
          <w:rFonts w:ascii="Tahoma" w:eastAsia="Times New Roman" w:hAnsi="Tahoma" w:cs="Tahoma"/>
          <w:spacing w:val="-2"/>
          <w:sz w:val="24"/>
          <w:szCs w:val="24"/>
          <w:lang w:val="es-CO" w:eastAsia="es-ES"/>
        </w:rPr>
        <w:t xml:space="preserve"> declarara sobre la existencia de antecedentes de los procesados, lo cual solo se tornaba en procedente en la hipótesis de que se haya anunciado la declaratoria de la responsabilidad criminal de los acusados, y en tal evento tales pruebas se podrían allegar al proceso en el escenario de </w:t>
      </w:r>
      <w:bookmarkStart w:id="15" w:name="_Hlk99980628"/>
      <w:r w:rsidR="00940704" w:rsidRPr="00ED5D7D">
        <w:rPr>
          <w:rFonts w:ascii="Tahoma" w:eastAsia="Times New Roman" w:hAnsi="Tahoma" w:cs="Tahoma"/>
          <w:spacing w:val="-2"/>
          <w:sz w:val="24"/>
          <w:szCs w:val="24"/>
          <w:lang w:val="es-CO" w:eastAsia="es-ES"/>
        </w:rPr>
        <w:t>la audiencia de individualización de penas</w:t>
      </w:r>
      <w:bookmarkEnd w:id="15"/>
      <w:r w:rsidR="00940704" w:rsidRPr="00ED5D7D">
        <w:rPr>
          <w:rFonts w:ascii="Tahoma" w:eastAsia="Times New Roman" w:hAnsi="Tahoma" w:cs="Tahoma"/>
          <w:spacing w:val="-2"/>
          <w:sz w:val="24"/>
          <w:szCs w:val="24"/>
          <w:lang w:val="es-CO" w:eastAsia="es-ES"/>
        </w:rPr>
        <w:t xml:space="preserve">. </w:t>
      </w:r>
    </w:p>
    <w:p w14:paraId="1586C4C6" w14:textId="77777777" w:rsidR="00544676" w:rsidRPr="00ED5D7D" w:rsidRDefault="00544676" w:rsidP="006D208F">
      <w:pPr>
        <w:spacing w:after="0" w:line="276" w:lineRule="auto"/>
        <w:jc w:val="both"/>
        <w:rPr>
          <w:rFonts w:ascii="Tahoma" w:eastAsia="Times New Roman" w:hAnsi="Tahoma" w:cs="Tahoma"/>
          <w:spacing w:val="-2"/>
          <w:sz w:val="24"/>
          <w:szCs w:val="24"/>
          <w:lang w:val="es-CO" w:eastAsia="es-ES"/>
        </w:rPr>
      </w:pPr>
    </w:p>
    <w:p w14:paraId="6E3791D4" w14:textId="77777777" w:rsidR="00544676" w:rsidRPr="00ED5D7D" w:rsidRDefault="00544676" w:rsidP="00B54D87">
      <w:pPr>
        <w:pStyle w:val="Prrafodelista"/>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De igual manera, el Juzgado de primer nivel condicionó el testimonio de JULIÁN ANDRÉS HERNÁNDEZ QUIROZ en todo aquello </w:t>
      </w:r>
      <w:r w:rsidR="0037701D" w:rsidRPr="00ED5D7D">
        <w:rPr>
          <w:rFonts w:ascii="Tahoma" w:eastAsia="Times New Roman" w:hAnsi="Tahoma" w:cs="Tahoma"/>
          <w:spacing w:val="-2"/>
          <w:sz w:val="24"/>
          <w:szCs w:val="24"/>
          <w:lang w:val="es-CO" w:eastAsia="es-ES"/>
        </w:rPr>
        <w:t>referente</w:t>
      </w:r>
      <w:r w:rsidRPr="00ED5D7D">
        <w:rPr>
          <w:rFonts w:ascii="Tahoma" w:eastAsia="Times New Roman" w:hAnsi="Tahoma" w:cs="Tahoma"/>
          <w:spacing w:val="-2"/>
          <w:sz w:val="24"/>
          <w:szCs w:val="24"/>
          <w:lang w:val="es-CO" w:eastAsia="es-ES"/>
        </w:rPr>
        <w:t xml:space="preserve"> con las pesquisas que adelantó en el devenir de unas diligencias relacionadas con unas búsquedas selectivas en base de datos, y de los hallazgos que obtuvo como consecuencia de esas pesquisas. </w:t>
      </w:r>
    </w:p>
    <w:p w14:paraId="64E2712B" w14:textId="77777777" w:rsidR="00544676" w:rsidRPr="00ED5D7D" w:rsidRDefault="00544676" w:rsidP="006D208F">
      <w:pPr>
        <w:spacing w:after="0" w:line="276" w:lineRule="auto"/>
        <w:jc w:val="both"/>
        <w:rPr>
          <w:rFonts w:ascii="Tahoma" w:eastAsia="Times New Roman" w:hAnsi="Tahoma" w:cs="Tahoma"/>
          <w:spacing w:val="-2"/>
          <w:sz w:val="24"/>
          <w:szCs w:val="24"/>
          <w:lang w:val="es-CO" w:eastAsia="es-ES"/>
        </w:rPr>
      </w:pPr>
    </w:p>
    <w:p w14:paraId="5E1C61E6" w14:textId="77777777" w:rsidR="00544676" w:rsidRPr="00ED5D7D" w:rsidRDefault="00544676" w:rsidP="006D208F">
      <w:pPr>
        <w:pStyle w:val="Prrafodelista"/>
        <w:numPr>
          <w:ilvl w:val="0"/>
          <w:numId w:val="5"/>
        </w:numPr>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lastRenderedPageBreak/>
        <w:t xml:space="preserve">No era factible que se allegara al proceso como prueba documental el registro civil de nacimiento de </w:t>
      </w:r>
      <w:r w:rsidR="00805DF7" w:rsidRPr="00ED5D7D">
        <w:rPr>
          <w:rFonts w:ascii="Tahoma" w:eastAsia="Times New Roman" w:hAnsi="Tahoma" w:cs="Tahoma"/>
          <w:spacing w:val="-2"/>
          <w:sz w:val="24"/>
          <w:szCs w:val="24"/>
          <w:lang w:val="es-CO" w:eastAsia="es-ES"/>
        </w:rPr>
        <w:t>J.J.L.C.</w:t>
      </w:r>
      <w:r w:rsidRPr="00ED5D7D">
        <w:rPr>
          <w:rFonts w:ascii="Tahoma" w:eastAsia="Times New Roman" w:hAnsi="Tahoma" w:cs="Tahoma"/>
          <w:spacing w:val="-2"/>
          <w:sz w:val="24"/>
          <w:szCs w:val="24"/>
          <w:lang w:val="es-CO" w:eastAsia="es-ES"/>
        </w:rPr>
        <w:t>, porque la Fiscalía, en el escenario probatorio, no demostró su conducencia ni su pertinencia.</w:t>
      </w:r>
    </w:p>
    <w:p w14:paraId="52E09E70" w14:textId="77777777" w:rsidR="0039062C" w:rsidRPr="00ED5D7D" w:rsidRDefault="0039062C" w:rsidP="006D208F">
      <w:pPr>
        <w:spacing w:after="0" w:line="276" w:lineRule="auto"/>
        <w:jc w:val="both"/>
        <w:rPr>
          <w:rFonts w:ascii="Tahoma" w:eastAsia="Times New Roman" w:hAnsi="Tahoma" w:cs="Tahoma"/>
          <w:spacing w:val="-2"/>
          <w:sz w:val="24"/>
          <w:szCs w:val="24"/>
          <w:lang w:val="es-CO" w:eastAsia="es-ES"/>
        </w:rPr>
      </w:pPr>
    </w:p>
    <w:p w14:paraId="01E4A840" w14:textId="51DE293B" w:rsidR="00544676" w:rsidRPr="00ED5D7D" w:rsidRDefault="00544676"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Por otra parte, en lo que correspondía con las pruebas deprecadas por la Defensa, el Juzgado de primer nivel se abstuvo de ordenar la pr</w:t>
      </w:r>
      <w:r w:rsidR="00805DF7" w:rsidRPr="00ED5D7D">
        <w:rPr>
          <w:rFonts w:ascii="Tahoma" w:eastAsia="Times New Roman" w:hAnsi="Tahoma" w:cs="Tahoma"/>
          <w:spacing w:val="-2"/>
          <w:sz w:val="24"/>
          <w:szCs w:val="24"/>
          <w:lang w:val="es-CO" w:eastAsia="es-ES"/>
        </w:rPr>
        <w:t>á</w:t>
      </w:r>
      <w:r w:rsidRPr="00ED5D7D">
        <w:rPr>
          <w:rFonts w:ascii="Tahoma" w:eastAsia="Times New Roman" w:hAnsi="Tahoma" w:cs="Tahoma"/>
          <w:spacing w:val="-2"/>
          <w:sz w:val="24"/>
          <w:szCs w:val="24"/>
          <w:lang w:val="es-CO" w:eastAsia="es-ES"/>
        </w:rPr>
        <w:t xml:space="preserve">ctica de una prueba de inspección judicial </w:t>
      </w:r>
      <w:r w:rsidR="00900BF0" w:rsidRPr="00ED5D7D">
        <w:rPr>
          <w:rFonts w:ascii="Tahoma" w:eastAsia="Times New Roman" w:hAnsi="Tahoma" w:cs="Tahoma"/>
          <w:spacing w:val="-2"/>
          <w:sz w:val="24"/>
          <w:szCs w:val="24"/>
          <w:lang w:val="es-CO" w:eastAsia="es-ES"/>
        </w:rPr>
        <w:t>en la sede de una Fiscalía de infancia y adolescencia</w:t>
      </w:r>
      <w:r w:rsidR="007F2928" w:rsidRPr="00ED5D7D">
        <w:rPr>
          <w:rStyle w:val="Refdenotaalpie"/>
          <w:rFonts w:ascii="Tahoma" w:eastAsia="Times New Roman" w:hAnsi="Tahoma" w:cs="Tahoma"/>
          <w:spacing w:val="-2"/>
          <w:sz w:val="24"/>
          <w:szCs w:val="24"/>
          <w:lang w:val="es-CO" w:eastAsia="es-ES"/>
        </w:rPr>
        <w:footnoteReference w:id="1"/>
      </w:r>
      <w:r w:rsidR="007F2928" w:rsidRPr="00ED5D7D">
        <w:rPr>
          <w:rFonts w:ascii="Tahoma" w:eastAsia="Times New Roman" w:hAnsi="Tahoma" w:cs="Tahoma"/>
          <w:spacing w:val="-2"/>
          <w:sz w:val="24"/>
          <w:szCs w:val="24"/>
          <w:lang w:val="es-CO" w:eastAsia="es-ES"/>
        </w:rPr>
        <w:t xml:space="preserve"> porque no se cumpl</w:t>
      </w:r>
      <w:r w:rsidR="00CD36C3" w:rsidRPr="00ED5D7D">
        <w:rPr>
          <w:rFonts w:ascii="Tahoma" w:eastAsia="Times New Roman" w:hAnsi="Tahoma" w:cs="Tahoma"/>
          <w:spacing w:val="-2"/>
          <w:sz w:val="24"/>
          <w:szCs w:val="24"/>
          <w:lang w:val="es-CO" w:eastAsia="es-ES"/>
        </w:rPr>
        <w:t>í</w:t>
      </w:r>
      <w:r w:rsidR="007F2928" w:rsidRPr="00ED5D7D">
        <w:rPr>
          <w:rFonts w:ascii="Tahoma" w:eastAsia="Times New Roman" w:hAnsi="Tahoma" w:cs="Tahoma"/>
          <w:spacing w:val="-2"/>
          <w:sz w:val="24"/>
          <w:szCs w:val="24"/>
          <w:lang w:val="es-CO" w:eastAsia="es-ES"/>
        </w:rPr>
        <w:t xml:space="preserve">an con los requisitos exigidos por el artículo 435 C.P.P. para la procedencia excepcional de </w:t>
      </w:r>
      <w:r w:rsidR="0098127D" w:rsidRPr="00ED5D7D">
        <w:rPr>
          <w:rFonts w:ascii="Tahoma" w:eastAsia="Times New Roman" w:hAnsi="Tahoma" w:cs="Tahoma"/>
          <w:spacing w:val="-2"/>
          <w:sz w:val="24"/>
          <w:szCs w:val="24"/>
          <w:lang w:val="es-CO" w:eastAsia="es-ES"/>
        </w:rPr>
        <w:t xml:space="preserve">la </w:t>
      </w:r>
      <w:r w:rsidR="007F2928" w:rsidRPr="00ED5D7D">
        <w:rPr>
          <w:rFonts w:ascii="Tahoma" w:eastAsia="Times New Roman" w:hAnsi="Tahoma" w:cs="Tahoma"/>
          <w:spacing w:val="-2"/>
          <w:sz w:val="24"/>
          <w:szCs w:val="24"/>
          <w:lang w:val="es-CO" w:eastAsia="es-ES"/>
        </w:rPr>
        <w:t xml:space="preserve">práctica de </w:t>
      </w:r>
      <w:r w:rsidR="0098127D" w:rsidRPr="00ED5D7D">
        <w:rPr>
          <w:rFonts w:ascii="Tahoma" w:eastAsia="Times New Roman" w:hAnsi="Tahoma" w:cs="Tahoma"/>
          <w:spacing w:val="-2"/>
          <w:sz w:val="24"/>
          <w:szCs w:val="24"/>
          <w:lang w:val="es-CO" w:eastAsia="es-ES"/>
        </w:rPr>
        <w:t>ese tipo de pruebas</w:t>
      </w:r>
      <w:r w:rsidR="007F2928" w:rsidRPr="00ED5D7D">
        <w:rPr>
          <w:rFonts w:ascii="Tahoma" w:eastAsia="Times New Roman" w:hAnsi="Tahoma" w:cs="Tahoma"/>
          <w:spacing w:val="-2"/>
          <w:sz w:val="24"/>
          <w:szCs w:val="24"/>
          <w:lang w:val="es-CO" w:eastAsia="es-ES"/>
        </w:rPr>
        <w:t>; sumado a que lo que la Defensa pretende probar, o sea la participación de un menor</w:t>
      </w:r>
      <w:r w:rsidR="00D6796A" w:rsidRPr="00ED5D7D">
        <w:rPr>
          <w:rFonts w:ascii="Tahoma" w:eastAsia="Times New Roman" w:hAnsi="Tahoma" w:cs="Tahoma"/>
          <w:spacing w:val="-2"/>
          <w:sz w:val="24"/>
          <w:szCs w:val="24"/>
          <w:lang w:val="es-CO" w:eastAsia="es-ES"/>
        </w:rPr>
        <w:t xml:space="preserve"> de edad</w:t>
      </w:r>
      <w:r w:rsidR="007F2928" w:rsidRPr="00ED5D7D">
        <w:rPr>
          <w:rFonts w:ascii="Tahoma" w:eastAsia="Times New Roman" w:hAnsi="Tahoma" w:cs="Tahoma"/>
          <w:spacing w:val="-2"/>
          <w:sz w:val="24"/>
          <w:szCs w:val="24"/>
          <w:lang w:val="es-CO" w:eastAsia="es-ES"/>
        </w:rPr>
        <w:t xml:space="preserve">, que al parecer fue objeto de un proceso de restablecimiento de derechos, nada tiene que ver con los hechos objeto del proceso, y en caso que así lo fuera, de todas maneras no se podía pasar por alto que existían otras formas diferentes de probar lo requerido por la Defensa. </w:t>
      </w:r>
    </w:p>
    <w:p w14:paraId="3C173DBF" w14:textId="77777777" w:rsidR="00CD36C3" w:rsidRPr="00ED5D7D" w:rsidRDefault="00CD36C3" w:rsidP="006D208F">
      <w:pPr>
        <w:spacing w:after="0" w:line="276" w:lineRule="auto"/>
        <w:jc w:val="both"/>
        <w:rPr>
          <w:rFonts w:ascii="Tahoma" w:eastAsia="Times New Roman" w:hAnsi="Tahoma" w:cs="Tahoma"/>
          <w:spacing w:val="-2"/>
          <w:sz w:val="24"/>
          <w:szCs w:val="24"/>
          <w:lang w:val="es-CO" w:eastAsia="es-ES"/>
        </w:rPr>
      </w:pPr>
    </w:p>
    <w:p w14:paraId="62A89F74" w14:textId="77777777" w:rsidR="00E07A59" w:rsidRPr="00ED5D7D" w:rsidRDefault="00E07A59" w:rsidP="006D208F">
      <w:pPr>
        <w:spacing w:after="0" w:line="276" w:lineRule="auto"/>
        <w:jc w:val="center"/>
        <w:rPr>
          <w:rFonts w:ascii="Tahoma" w:eastAsia="Times New Roman" w:hAnsi="Tahoma" w:cs="Tahoma"/>
          <w:spacing w:val="-2"/>
          <w:sz w:val="24"/>
          <w:szCs w:val="24"/>
          <w:lang w:eastAsia="es-ES"/>
        </w:rPr>
      </w:pPr>
      <w:r w:rsidRPr="00ED5D7D">
        <w:rPr>
          <w:rFonts w:ascii="Tahoma" w:eastAsia="Times New Roman" w:hAnsi="Tahoma" w:cs="Tahoma"/>
          <w:b/>
          <w:spacing w:val="-2"/>
          <w:sz w:val="24"/>
          <w:szCs w:val="24"/>
          <w:lang w:eastAsia="es-ES"/>
        </w:rPr>
        <w:t>LA</w:t>
      </w:r>
      <w:r w:rsidR="00BE1623" w:rsidRPr="00ED5D7D">
        <w:rPr>
          <w:rFonts w:ascii="Tahoma" w:eastAsia="Times New Roman" w:hAnsi="Tahoma" w:cs="Tahoma"/>
          <w:b/>
          <w:spacing w:val="-2"/>
          <w:sz w:val="24"/>
          <w:szCs w:val="24"/>
          <w:lang w:eastAsia="es-ES"/>
        </w:rPr>
        <w:t>S</w:t>
      </w:r>
      <w:r w:rsidRPr="00ED5D7D">
        <w:rPr>
          <w:rFonts w:ascii="Tahoma" w:eastAsia="Times New Roman" w:hAnsi="Tahoma" w:cs="Tahoma"/>
          <w:b/>
          <w:spacing w:val="-2"/>
          <w:sz w:val="24"/>
          <w:szCs w:val="24"/>
          <w:lang w:eastAsia="es-ES"/>
        </w:rPr>
        <w:t xml:space="preserve"> ALZADA</w:t>
      </w:r>
      <w:r w:rsidR="00BE1623" w:rsidRPr="00ED5D7D">
        <w:rPr>
          <w:rFonts w:ascii="Tahoma" w:eastAsia="Times New Roman" w:hAnsi="Tahoma" w:cs="Tahoma"/>
          <w:b/>
          <w:spacing w:val="-2"/>
          <w:sz w:val="24"/>
          <w:szCs w:val="24"/>
          <w:lang w:eastAsia="es-ES"/>
        </w:rPr>
        <w:t>S</w:t>
      </w:r>
      <w:r w:rsidRPr="00ED5D7D">
        <w:rPr>
          <w:rFonts w:ascii="Tahoma" w:eastAsia="Times New Roman" w:hAnsi="Tahoma" w:cs="Tahoma"/>
          <w:b/>
          <w:spacing w:val="-2"/>
          <w:sz w:val="24"/>
          <w:szCs w:val="24"/>
          <w:lang w:eastAsia="es-ES"/>
        </w:rPr>
        <w:t>:</w:t>
      </w:r>
    </w:p>
    <w:p w14:paraId="79FA1887" w14:textId="77777777" w:rsidR="00E07A59" w:rsidRPr="00ED5D7D" w:rsidRDefault="00E07A59" w:rsidP="006D208F">
      <w:pPr>
        <w:spacing w:after="0" w:line="276" w:lineRule="auto"/>
        <w:jc w:val="center"/>
        <w:rPr>
          <w:rFonts w:ascii="Tahoma" w:eastAsia="Times New Roman" w:hAnsi="Tahoma" w:cs="Tahoma"/>
          <w:spacing w:val="-2"/>
          <w:sz w:val="24"/>
          <w:szCs w:val="24"/>
          <w:lang w:eastAsia="es-ES"/>
        </w:rPr>
      </w:pPr>
    </w:p>
    <w:p w14:paraId="0A8BE8C2" w14:textId="77777777" w:rsidR="007F2928" w:rsidRPr="00ED5D7D" w:rsidRDefault="007F2928"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La Fiscalía, a</w:t>
      </w:r>
      <w:r w:rsidR="00E07A59" w:rsidRPr="00ED5D7D">
        <w:rPr>
          <w:rFonts w:ascii="Tahoma" w:eastAsia="Times New Roman" w:hAnsi="Tahoma" w:cs="Tahoma"/>
          <w:spacing w:val="-2"/>
          <w:sz w:val="24"/>
          <w:szCs w:val="24"/>
          <w:lang w:val="es-CO" w:eastAsia="es-ES"/>
        </w:rPr>
        <w:t xml:space="preserve">l </w:t>
      </w:r>
      <w:r w:rsidR="00B80EC1" w:rsidRPr="00ED5D7D">
        <w:rPr>
          <w:rFonts w:ascii="Tahoma" w:eastAsia="Times New Roman" w:hAnsi="Tahoma" w:cs="Tahoma"/>
          <w:spacing w:val="-2"/>
          <w:sz w:val="24"/>
          <w:szCs w:val="24"/>
          <w:lang w:val="es-CO" w:eastAsia="es-ES"/>
        </w:rPr>
        <w:t>manifestar</w:t>
      </w:r>
      <w:r w:rsidR="00E07A59" w:rsidRPr="00ED5D7D">
        <w:rPr>
          <w:rFonts w:ascii="Tahoma" w:eastAsia="Times New Roman" w:hAnsi="Tahoma" w:cs="Tahoma"/>
          <w:spacing w:val="-2"/>
          <w:sz w:val="24"/>
          <w:szCs w:val="24"/>
          <w:lang w:val="es-CO" w:eastAsia="es-ES"/>
        </w:rPr>
        <w:t xml:space="preserve"> su inconformidad con lo resuelto y decidido por el Juzgado de primer nivel, </w:t>
      </w:r>
      <w:r w:rsidRPr="00ED5D7D">
        <w:rPr>
          <w:rFonts w:ascii="Tahoma" w:eastAsia="Times New Roman" w:hAnsi="Tahoma" w:cs="Tahoma"/>
          <w:spacing w:val="-2"/>
          <w:sz w:val="24"/>
          <w:szCs w:val="24"/>
          <w:lang w:val="es-CO" w:eastAsia="es-ES"/>
        </w:rPr>
        <w:t xml:space="preserve">adujo </w:t>
      </w:r>
      <w:r w:rsidR="00650CD8" w:rsidRPr="00ED5D7D">
        <w:rPr>
          <w:rFonts w:ascii="Tahoma" w:eastAsia="Times New Roman" w:hAnsi="Tahoma" w:cs="Tahoma"/>
          <w:spacing w:val="-2"/>
          <w:sz w:val="24"/>
          <w:szCs w:val="24"/>
          <w:lang w:val="es-CO" w:eastAsia="es-ES"/>
        </w:rPr>
        <w:t>que eran procedentes y pertinentes las pruebas que el Juzgado de primer nivel orden</w:t>
      </w:r>
      <w:r w:rsidR="00D6796A" w:rsidRPr="00ED5D7D">
        <w:rPr>
          <w:rFonts w:ascii="Tahoma" w:eastAsia="Times New Roman" w:hAnsi="Tahoma" w:cs="Tahoma"/>
          <w:spacing w:val="-2"/>
          <w:sz w:val="24"/>
          <w:szCs w:val="24"/>
          <w:lang w:val="es-CO" w:eastAsia="es-ES"/>
        </w:rPr>
        <w:t>ó</w:t>
      </w:r>
      <w:r w:rsidR="00650CD8" w:rsidRPr="00ED5D7D">
        <w:rPr>
          <w:rFonts w:ascii="Tahoma" w:eastAsia="Times New Roman" w:hAnsi="Tahoma" w:cs="Tahoma"/>
          <w:spacing w:val="-2"/>
          <w:sz w:val="24"/>
          <w:szCs w:val="24"/>
          <w:lang w:val="es-CO" w:eastAsia="es-ES"/>
        </w:rPr>
        <w:t xml:space="preserve"> su inadmisión por cuanto: </w:t>
      </w:r>
    </w:p>
    <w:p w14:paraId="346D1BBD" w14:textId="77777777" w:rsidR="00BE1623" w:rsidRPr="00ED5D7D" w:rsidRDefault="00BE1623" w:rsidP="006D208F">
      <w:pPr>
        <w:spacing w:after="0" w:line="276" w:lineRule="auto"/>
        <w:jc w:val="both"/>
        <w:rPr>
          <w:rFonts w:ascii="Tahoma" w:eastAsia="Times New Roman" w:hAnsi="Tahoma" w:cs="Tahoma"/>
          <w:spacing w:val="-2"/>
          <w:sz w:val="24"/>
          <w:szCs w:val="24"/>
          <w:lang w:val="es-CO" w:eastAsia="es-ES"/>
        </w:rPr>
      </w:pPr>
    </w:p>
    <w:p w14:paraId="58CE0384" w14:textId="77777777" w:rsidR="00650CD8" w:rsidRPr="00ED5D7D" w:rsidRDefault="00650CD8" w:rsidP="006D208F">
      <w:pPr>
        <w:pStyle w:val="Prrafodelista"/>
        <w:numPr>
          <w:ilvl w:val="0"/>
          <w:numId w:val="5"/>
        </w:numPr>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Con el certificado de registro y civil de nacimiento se iba a demostrar uno de los hechos delictivos por los cuales los procesados fueron acusados, los </w:t>
      </w:r>
      <w:r w:rsidR="00D6796A" w:rsidRPr="00ED5D7D">
        <w:rPr>
          <w:rFonts w:ascii="Tahoma" w:eastAsia="Times New Roman" w:hAnsi="Tahoma" w:cs="Tahoma"/>
          <w:spacing w:val="-2"/>
          <w:sz w:val="24"/>
          <w:szCs w:val="24"/>
          <w:lang w:val="es-CO" w:eastAsia="es-ES"/>
        </w:rPr>
        <w:t>que</w:t>
      </w:r>
      <w:r w:rsidRPr="00ED5D7D">
        <w:rPr>
          <w:rFonts w:ascii="Tahoma" w:eastAsia="Times New Roman" w:hAnsi="Tahoma" w:cs="Tahoma"/>
          <w:spacing w:val="-2"/>
          <w:sz w:val="24"/>
          <w:szCs w:val="24"/>
          <w:lang w:val="es-CO" w:eastAsia="es-ES"/>
        </w:rPr>
        <w:t xml:space="preserve"> estaban relacionados con la minoría de edad de una persona que fue utilizada para la comisión de los delitos objeto de la acusación. </w:t>
      </w:r>
    </w:p>
    <w:p w14:paraId="7269C155" w14:textId="77777777" w:rsidR="00650CD8" w:rsidRPr="00ED5D7D" w:rsidRDefault="00650CD8" w:rsidP="006D208F">
      <w:pPr>
        <w:spacing w:after="0" w:line="276" w:lineRule="auto"/>
        <w:jc w:val="both"/>
        <w:rPr>
          <w:rFonts w:ascii="Tahoma" w:eastAsia="Times New Roman" w:hAnsi="Tahoma" w:cs="Tahoma"/>
          <w:spacing w:val="-2"/>
          <w:sz w:val="24"/>
          <w:szCs w:val="24"/>
          <w:lang w:val="es-CO" w:eastAsia="es-ES"/>
        </w:rPr>
      </w:pPr>
    </w:p>
    <w:p w14:paraId="5E2AC6AC" w14:textId="77777777" w:rsidR="00650CD8" w:rsidRPr="00ED5D7D" w:rsidRDefault="00650CD8" w:rsidP="006D208F">
      <w:pPr>
        <w:pStyle w:val="Prrafodelista"/>
        <w:numPr>
          <w:ilvl w:val="0"/>
          <w:numId w:val="5"/>
        </w:numPr>
        <w:spacing w:after="0" w:line="276" w:lineRule="auto"/>
        <w:ind w:left="360"/>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 xml:space="preserve">Pese a que con la decisión confutada se limitó el testimonio del </w:t>
      </w:r>
      <w:bookmarkStart w:id="16" w:name="_Hlk99979241"/>
      <w:r w:rsidRPr="00ED5D7D">
        <w:rPr>
          <w:rFonts w:ascii="Tahoma" w:eastAsia="Times New Roman" w:hAnsi="Tahoma" w:cs="Tahoma"/>
          <w:spacing w:val="-2"/>
          <w:sz w:val="24"/>
          <w:szCs w:val="24"/>
          <w:lang w:val="es-CO" w:eastAsia="es-ES"/>
        </w:rPr>
        <w:t xml:space="preserve">policial JULIÁN ANDRÉS </w:t>
      </w:r>
      <w:bookmarkStart w:id="17" w:name="_Hlk99973203"/>
      <w:r w:rsidRPr="00ED5D7D">
        <w:rPr>
          <w:rFonts w:ascii="Tahoma" w:eastAsia="Times New Roman" w:hAnsi="Tahoma" w:cs="Tahoma"/>
          <w:spacing w:val="-2"/>
          <w:sz w:val="24"/>
          <w:szCs w:val="24"/>
          <w:lang w:val="es-CO" w:eastAsia="es-ES"/>
        </w:rPr>
        <w:t xml:space="preserve">HERNÁNDEZ QUIROZ </w:t>
      </w:r>
      <w:bookmarkEnd w:id="16"/>
      <w:bookmarkEnd w:id="17"/>
      <w:r w:rsidRPr="00ED5D7D">
        <w:rPr>
          <w:rFonts w:ascii="Tahoma" w:eastAsia="Times New Roman" w:hAnsi="Tahoma" w:cs="Tahoma"/>
          <w:spacing w:val="-2"/>
          <w:sz w:val="24"/>
          <w:szCs w:val="24"/>
          <w:lang w:val="es-CO" w:eastAsia="es-ES"/>
        </w:rPr>
        <w:t>en todo aquello que ten</w:t>
      </w:r>
      <w:r w:rsidR="00D605D6" w:rsidRPr="00ED5D7D">
        <w:rPr>
          <w:rFonts w:ascii="Tahoma" w:eastAsia="Times New Roman" w:hAnsi="Tahoma" w:cs="Tahoma"/>
          <w:spacing w:val="-2"/>
          <w:sz w:val="24"/>
          <w:szCs w:val="24"/>
          <w:lang w:val="es-CO" w:eastAsia="es-ES"/>
        </w:rPr>
        <w:t>í</w:t>
      </w:r>
      <w:r w:rsidRPr="00ED5D7D">
        <w:rPr>
          <w:rFonts w:ascii="Tahoma" w:eastAsia="Times New Roman" w:hAnsi="Tahoma" w:cs="Tahoma"/>
          <w:spacing w:val="-2"/>
          <w:sz w:val="24"/>
          <w:szCs w:val="24"/>
          <w:lang w:val="es-CO" w:eastAsia="es-ES"/>
        </w:rPr>
        <w:t xml:space="preserve">a que ver con las actuaciones adelantadas en unas dirigencia </w:t>
      </w:r>
      <w:r w:rsidR="00D6796A" w:rsidRPr="00ED5D7D">
        <w:rPr>
          <w:rFonts w:ascii="Tahoma" w:eastAsia="Times New Roman" w:hAnsi="Tahoma" w:cs="Tahoma"/>
          <w:spacing w:val="-2"/>
          <w:sz w:val="24"/>
          <w:szCs w:val="24"/>
          <w:lang w:val="es-CO" w:eastAsia="es-ES"/>
        </w:rPr>
        <w:t>relacionadas con unas</w:t>
      </w:r>
      <w:r w:rsidRPr="00ED5D7D">
        <w:rPr>
          <w:rFonts w:ascii="Tahoma" w:eastAsia="Times New Roman" w:hAnsi="Tahoma" w:cs="Tahoma"/>
          <w:spacing w:val="-2"/>
          <w:sz w:val="24"/>
          <w:szCs w:val="24"/>
          <w:lang w:val="es-CO" w:eastAsia="es-ES"/>
        </w:rPr>
        <w:t xml:space="preserve"> búsquedas selectivas en unas  bases de datos, y se negó su testimonio respecto de unas actos de investigación que tenían como finalidad el identificar a una persona apodada como </w:t>
      </w:r>
      <w:r w:rsidRPr="00ED5D7D">
        <w:rPr>
          <w:rFonts w:ascii="Tahoma" w:eastAsia="Times New Roman" w:hAnsi="Tahoma" w:cs="Tahoma"/>
          <w:i/>
          <w:spacing w:val="-2"/>
          <w:sz w:val="24"/>
          <w:szCs w:val="24"/>
          <w:lang w:val="es-CO" w:eastAsia="es-ES"/>
        </w:rPr>
        <w:t>(a) “el Flaco”</w:t>
      </w:r>
      <w:r w:rsidRPr="00ED5D7D">
        <w:rPr>
          <w:rFonts w:ascii="Tahoma" w:eastAsia="Times New Roman" w:hAnsi="Tahoma" w:cs="Tahoma"/>
          <w:spacing w:val="-2"/>
          <w:sz w:val="24"/>
          <w:szCs w:val="24"/>
          <w:lang w:val="es-CO" w:eastAsia="es-ES"/>
        </w:rPr>
        <w:t xml:space="preserve">, </w:t>
      </w:r>
      <w:r w:rsidR="00CD2098" w:rsidRPr="00ED5D7D">
        <w:rPr>
          <w:rFonts w:ascii="Tahoma" w:eastAsia="Times New Roman" w:hAnsi="Tahoma" w:cs="Tahoma"/>
          <w:spacing w:val="-2"/>
          <w:sz w:val="24"/>
          <w:szCs w:val="24"/>
          <w:lang w:val="es-CO" w:eastAsia="es-ES"/>
        </w:rPr>
        <w:t xml:space="preserve">de igual manera </w:t>
      </w:r>
      <w:r w:rsidRPr="00ED5D7D">
        <w:rPr>
          <w:rFonts w:ascii="Tahoma" w:eastAsia="Times New Roman" w:hAnsi="Tahoma" w:cs="Tahoma"/>
          <w:spacing w:val="-2"/>
          <w:sz w:val="24"/>
          <w:szCs w:val="24"/>
          <w:lang w:val="es-CO" w:eastAsia="es-ES"/>
        </w:rPr>
        <w:t>se debió tener en cuenta que el policial HERNÁNDEZ QUIROZ tuvo una participación en las labores relacionadas con identi</w:t>
      </w:r>
      <w:r w:rsidR="002B36D9" w:rsidRPr="00ED5D7D">
        <w:rPr>
          <w:rFonts w:ascii="Tahoma" w:eastAsia="Times New Roman" w:hAnsi="Tahoma" w:cs="Tahoma"/>
          <w:spacing w:val="-2"/>
          <w:sz w:val="24"/>
          <w:szCs w:val="24"/>
          <w:lang w:val="es-CO" w:eastAsia="es-ES"/>
        </w:rPr>
        <w:t>ficar</w:t>
      </w:r>
      <w:r w:rsidRPr="00ED5D7D">
        <w:rPr>
          <w:rFonts w:ascii="Tahoma" w:eastAsia="Times New Roman" w:hAnsi="Tahoma" w:cs="Tahoma"/>
          <w:spacing w:val="-2"/>
          <w:sz w:val="24"/>
          <w:szCs w:val="24"/>
          <w:lang w:val="es-CO" w:eastAsia="es-ES"/>
        </w:rPr>
        <w:t xml:space="preserve"> quien</w:t>
      </w:r>
      <w:r w:rsidR="002B36D9" w:rsidRPr="00ED5D7D">
        <w:rPr>
          <w:rFonts w:ascii="Tahoma" w:eastAsia="Times New Roman" w:hAnsi="Tahoma" w:cs="Tahoma"/>
          <w:spacing w:val="-2"/>
          <w:sz w:val="24"/>
          <w:szCs w:val="24"/>
          <w:lang w:val="es-CO" w:eastAsia="es-ES"/>
        </w:rPr>
        <w:t xml:space="preserve"> era </w:t>
      </w:r>
      <w:r w:rsidR="002B36D9" w:rsidRPr="00ED5D7D">
        <w:rPr>
          <w:rFonts w:ascii="Tahoma" w:eastAsia="Times New Roman" w:hAnsi="Tahoma" w:cs="Tahoma"/>
          <w:i/>
          <w:spacing w:val="-2"/>
          <w:sz w:val="24"/>
          <w:szCs w:val="24"/>
          <w:lang w:val="es-CO" w:eastAsia="es-ES"/>
        </w:rPr>
        <w:t>(a) “el Flaco”</w:t>
      </w:r>
      <w:r w:rsidR="002B36D9" w:rsidRPr="00ED5D7D">
        <w:rPr>
          <w:rFonts w:ascii="Tahoma" w:eastAsia="Times New Roman" w:hAnsi="Tahoma" w:cs="Tahoma"/>
          <w:spacing w:val="-2"/>
          <w:sz w:val="24"/>
          <w:szCs w:val="24"/>
          <w:lang w:val="es-CO" w:eastAsia="es-ES"/>
        </w:rPr>
        <w:t>, y la obtención de</w:t>
      </w:r>
      <w:r w:rsidR="00CD2098" w:rsidRPr="00ED5D7D">
        <w:rPr>
          <w:rFonts w:ascii="Tahoma" w:eastAsia="Times New Roman" w:hAnsi="Tahoma" w:cs="Tahoma"/>
          <w:spacing w:val="-2"/>
          <w:sz w:val="24"/>
          <w:szCs w:val="24"/>
          <w:lang w:val="es-CO" w:eastAsia="es-ES"/>
        </w:rPr>
        <w:t xml:space="preserve">l </w:t>
      </w:r>
      <w:r w:rsidR="002B36D9" w:rsidRPr="00ED5D7D">
        <w:rPr>
          <w:rFonts w:ascii="Tahoma" w:eastAsia="Times New Roman" w:hAnsi="Tahoma" w:cs="Tahoma"/>
          <w:spacing w:val="-2"/>
          <w:sz w:val="24"/>
          <w:szCs w:val="24"/>
          <w:lang w:val="es-CO" w:eastAsia="es-ES"/>
        </w:rPr>
        <w:t>registro civil de nacimiento</w:t>
      </w:r>
      <w:r w:rsidRPr="00ED5D7D">
        <w:rPr>
          <w:rFonts w:ascii="Tahoma" w:eastAsia="Times New Roman" w:hAnsi="Tahoma" w:cs="Tahoma"/>
          <w:spacing w:val="-2"/>
          <w:sz w:val="24"/>
          <w:szCs w:val="24"/>
          <w:lang w:val="es-CO" w:eastAsia="es-ES"/>
        </w:rPr>
        <w:t xml:space="preserve"> </w:t>
      </w:r>
      <w:r w:rsidR="002B36D9" w:rsidRPr="00ED5D7D">
        <w:rPr>
          <w:rFonts w:ascii="Tahoma" w:eastAsia="Times New Roman" w:hAnsi="Tahoma" w:cs="Tahoma"/>
          <w:spacing w:val="-2"/>
          <w:sz w:val="24"/>
          <w:szCs w:val="24"/>
          <w:lang w:val="es-CO" w:eastAsia="es-ES"/>
        </w:rPr>
        <w:t>de ese personaje</w:t>
      </w:r>
      <w:r w:rsidR="00D6796A" w:rsidRPr="00ED5D7D">
        <w:rPr>
          <w:rFonts w:ascii="Tahoma" w:eastAsia="Times New Roman" w:hAnsi="Tahoma" w:cs="Tahoma"/>
          <w:spacing w:val="-2"/>
          <w:sz w:val="24"/>
          <w:szCs w:val="24"/>
          <w:lang w:val="es-CO" w:eastAsia="es-ES"/>
        </w:rPr>
        <w:t xml:space="preserve">, lo que tornaba en pertinente la </w:t>
      </w:r>
      <w:r w:rsidR="00224749" w:rsidRPr="00ED5D7D">
        <w:rPr>
          <w:rFonts w:ascii="Tahoma" w:eastAsia="Times New Roman" w:hAnsi="Tahoma" w:cs="Tahoma"/>
          <w:spacing w:val="-2"/>
          <w:sz w:val="24"/>
          <w:szCs w:val="24"/>
          <w:lang w:val="es-CO" w:eastAsia="es-ES"/>
        </w:rPr>
        <w:t>práctica</w:t>
      </w:r>
      <w:r w:rsidR="00D6796A" w:rsidRPr="00ED5D7D">
        <w:rPr>
          <w:rFonts w:ascii="Tahoma" w:eastAsia="Times New Roman" w:hAnsi="Tahoma" w:cs="Tahoma"/>
          <w:spacing w:val="-2"/>
          <w:sz w:val="24"/>
          <w:szCs w:val="24"/>
          <w:lang w:val="es-CO" w:eastAsia="es-ES"/>
        </w:rPr>
        <w:t xml:space="preserve"> de esa prueba testimonial</w:t>
      </w:r>
      <w:r w:rsidR="002B36D9" w:rsidRPr="00ED5D7D">
        <w:rPr>
          <w:rFonts w:ascii="Tahoma" w:eastAsia="Times New Roman" w:hAnsi="Tahoma" w:cs="Tahoma"/>
          <w:spacing w:val="-2"/>
          <w:sz w:val="24"/>
          <w:szCs w:val="24"/>
          <w:lang w:val="es-CO" w:eastAsia="es-ES"/>
        </w:rPr>
        <w:t>.</w:t>
      </w:r>
    </w:p>
    <w:p w14:paraId="2A14AACC" w14:textId="77777777" w:rsidR="002B36D9" w:rsidRPr="00ED5D7D" w:rsidRDefault="002B36D9" w:rsidP="006D208F">
      <w:pPr>
        <w:spacing w:after="0" w:line="276" w:lineRule="auto"/>
        <w:jc w:val="both"/>
        <w:rPr>
          <w:rFonts w:ascii="Tahoma" w:eastAsia="Times New Roman" w:hAnsi="Tahoma" w:cs="Tahoma"/>
          <w:spacing w:val="-2"/>
          <w:sz w:val="24"/>
          <w:szCs w:val="24"/>
          <w:lang w:val="es-CO" w:eastAsia="es-ES"/>
        </w:rPr>
      </w:pPr>
    </w:p>
    <w:p w14:paraId="75E926AD" w14:textId="77777777" w:rsidR="002B36D9" w:rsidRPr="00ED5D7D" w:rsidRDefault="002B36D9"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t>Por su parte, la Defensa en la alzada expresó su inconformidad con la negativa del Juzgado de primer nivel de ordenar una prueba de inspección judicial en la sede de una Fiscalía de infancia y adolescencia, porque en su sentir</w:t>
      </w:r>
      <w:r w:rsidR="00B80EC1" w:rsidRPr="00ED5D7D">
        <w:rPr>
          <w:rFonts w:ascii="Tahoma" w:eastAsia="Times New Roman" w:hAnsi="Tahoma" w:cs="Tahoma"/>
          <w:spacing w:val="-2"/>
          <w:sz w:val="24"/>
          <w:szCs w:val="24"/>
          <w:lang w:val="es-CO" w:eastAsia="es-ES"/>
        </w:rPr>
        <w:t>, pese a las reservas legales existentes,</w:t>
      </w:r>
      <w:r w:rsidRPr="00ED5D7D">
        <w:rPr>
          <w:rFonts w:ascii="Tahoma" w:eastAsia="Times New Roman" w:hAnsi="Tahoma" w:cs="Tahoma"/>
          <w:spacing w:val="-2"/>
          <w:sz w:val="24"/>
          <w:szCs w:val="24"/>
          <w:lang w:val="es-CO" w:eastAsia="es-ES"/>
        </w:rPr>
        <w:t xml:space="preserve"> dicha prueba se tornaba en pertinente, conducente y necesaria ya que con la misma </w:t>
      </w:r>
      <w:r w:rsidR="00CD2098" w:rsidRPr="00ED5D7D">
        <w:rPr>
          <w:rFonts w:ascii="Tahoma" w:eastAsia="Times New Roman" w:hAnsi="Tahoma" w:cs="Tahoma"/>
          <w:spacing w:val="-2"/>
          <w:sz w:val="24"/>
          <w:szCs w:val="24"/>
          <w:lang w:val="es-CO" w:eastAsia="es-ES"/>
        </w:rPr>
        <w:t xml:space="preserve">se </w:t>
      </w:r>
      <w:r w:rsidR="00224749" w:rsidRPr="00ED5D7D">
        <w:rPr>
          <w:rFonts w:ascii="Tahoma" w:eastAsia="Times New Roman" w:hAnsi="Tahoma" w:cs="Tahoma"/>
          <w:spacing w:val="-2"/>
          <w:sz w:val="24"/>
          <w:szCs w:val="24"/>
          <w:lang w:val="es-CO" w:eastAsia="es-ES"/>
        </w:rPr>
        <w:t>pretendía</w:t>
      </w:r>
      <w:r w:rsidR="00CD2098" w:rsidRPr="00ED5D7D">
        <w:rPr>
          <w:rFonts w:ascii="Tahoma" w:eastAsia="Times New Roman" w:hAnsi="Tahoma" w:cs="Tahoma"/>
          <w:spacing w:val="-2"/>
          <w:sz w:val="24"/>
          <w:szCs w:val="24"/>
          <w:lang w:val="es-CO" w:eastAsia="es-ES"/>
        </w:rPr>
        <w:t xml:space="preserve"> subsanar los yerros en los que </w:t>
      </w:r>
      <w:r w:rsidR="00B80EC1" w:rsidRPr="00ED5D7D">
        <w:rPr>
          <w:rFonts w:ascii="Tahoma" w:eastAsia="Times New Roman" w:hAnsi="Tahoma" w:cs="Tahoma"/>
          <w:spacing w:val="-2"/>
          <w:sz w:val="24"/>
          <w:szCs w:val="24"/>
          <w:lang w:val="es-CO" w:eastAsia="es-ES"/>
        </w:rPr>
        <w:t>incurrió</w:t>
      </w:r>
      <w:r w:rsidR="00CD2098" w:rsidRPr="00ED5D7D">
        <w:rPr>
          <w:rFonts w:ascii="Tahoma" w:eastAsia="Times New Roman" w:hAnsi="Tahoma" w:cs="Tahoma"/>
          <w:spacing w:val="-2"/>
          <w:sz w:val="24"/>
          <w:szCs w:val="24"/>
          <w:lang w:val="es-CO" w:eastAsia="es-ES"/>
        </w:rPr>
        <w:t xml:space="preserve"> la </w:t>
      </w:r>
      <w:r w:rsidR="00B80EC1" w:rsidRPr="00ED5D7D">
        <w:rPr>
          <w:rFonts w:ascii="Tahoma" w:eastAsia="Times New Roman" w:hAnsi="Tahoma" w:cs="Tahoma"/>
          <w:spacing w:val="-2"/>
          <w:sz w:val="24"/>
          <w:szCs w:val="24"/>
          <w:lang w:val="es-CO" w:eastAsia="es-ES"/>
        </w:rPr>
        <w:t>Fiscalía</w:t>
      </w:r>
      <w:r w:rsidR="00CD2098" w:rsidRPr="00ED5D7D">
        <w:rPr>
          <w:rFonts w:ascii="Tahoma" w:eastAsia="Times New Roman" w:hAnsi="Tahoma" w:cs="Tahoma"/>
          <w:spacing w:val="-2"/>
          <w:sz w:val="24"/>
          <w:szCs w:val="24"/>
          <w:lang w:val="es-CO" w:eastAsia="es-ES"/>
        </w:rPr>
        <w:t xml:space="preserve"> en todo aquello que ten</w:t>
      </w:r>
      <w:r w:rsidR="00805DF7" w:rsidRPr="00ED5D7D">
        <w:rPr>
          <w:rFonts w:ascii="Tahoma" w:eastAsia="Times New Roman" w:hAnsi="Tahoma" w:cs="Tahoma"/>
          <w:spacing w:val="-2"/>
          <w:sz w:val="24"/>
          <w:szCs w:val="24"/>
          <w:lang w:val="es-CO" w:eastAsia="es-ES"/>
        </w:rPr>
        <w:t>í</w:t>
      </w:r>
      <w:r w:rsidR="00CD2098" w:rsidRPr="00ED5D7D">
        <w:rPr>
          <w:rFonts w:ascii="Tahoma" w:eastAsia="Times New Roman" w:hAnsi="Tahoma" w:cs="Tahoma"/>
          <w:spacing w:val="-2"/>
          <w:sz w:val="24"/>
          <w:szCs w:val="24"/>
          <w:lang w:val="es-CO" w:eastAsia="es-ES"/>
        </w:rPr>
        <w:t>a que ver: con la identificación del menor judicializado</w:t>
      </w:r>
      <w:r w:rsidR="00B80EC1" w:rsidRPr="00ED5D7D">
        <w:rPr>
          <w:rFonts w:ascii="Tahoma" w:eastAsia="Times New Roman" w:hAnsi="Tahoma" w:cs="Tahoma"/>
          <w:spacing w:val="-2"/>
          <w:sz w:val="24"/>
          <w:szCs w:val="24"/>
          <w:lang w:val="es-CO" w:eastAsia="es-ES"/>
        </w:rPr>
        <w:t xml:space="preserve"> y su ubicación</w:t>
      </w:r>
      <w:r w:rsidR="00CD2098" w:rsidRPr="00ED5D7D">
        <w:rPr>
          <w:rFonts w:ascii="Tahoma" w:eastAsia="Times New Roman" w:hAnsi="Tahoma" w:cs="Tahoma"/>
          <w:spacing w:val="-2"/>
          <w:sz w:val="24"/>
          <w:szCs w:val="24"/>
          <w:lang w:val="es-CO" w:eastAsia="es-ES"/>
        </w:rPr>
        <w:t xml:space="preserve">; si </w:t>
      </w:r>
      <w:r w:rsidR="00B80EC1" w:rsidRPr="00ED5D7D">
        <w:rPr>
          <w:rFonts w:ascii="Tahoma" w:eastAsia="Times New Roman" w:hAnsi="Tahoma" w:cs="Tahoma"/>
          <w:spacing w:val="-2"/>
          <w:sz w:val="24"/>
          <w:szCs w:val="24"/>
          <w:lang w:val="es-CO" w:eastAsia="es-ES"/>
        </w:rPr>
        <w:t>había</w:t>
      </w:r>
      <w:r w:rsidR="00CD2098" w:rsidRPr="00ED5D7D">
        <w:rPr>
          <w:rFonts w:ascii="Tahoma" w:eastAsia="Times New Roman" w:hAnsi="Tahoma" w:cs="Tahoma"/>
          <w:spacing w:val="-2"/>
          <w:sz w:val="24"/>
          <w:szCs w:val="24"/>
          <w:lang w:val="es-CO" w:eastAsia="es-ES"/>
        </w:rPr>
        <w:t xml:space="preserve"> sido destinatario de una medida de aseguramiento</w:t>
      </w:r>
      <w:r w:rsidR="00B80EC1" w:rsidRPr="00ED5D7D">
        <w:rPr>
          <w:rFonts w:ascii="Tahoma" w:eastAsia="Times New Roman" w:hAnsi="Tahoma" w:cs="Tahoma"/>
          <w:spacing w:val="-2"/>
          <w:sz w:val="24"/>
          <w:szCs w:val="24"/>
          <w:lang w:val="es-CO" w:eastAsia="es-ES"/>
        </w:rPr>
        <w:t xml:space="preserve"> y desde cuando; si se adelantó un proceso de restablecimiento de derechos. </w:t>
      </w:r>
    </w:p>
    <w:p w14:paraId="0C7DC17F" w14:textId="77777777" w:rsidR="00B80EC1" w:rsidRPr="00ED5D7D" w:rsidRDefault="00B80EC1" w:rsidP="006D208F">
      <w:pPr>
        <w:spacing w:after="0" w:line="276" w:lineRule="auto"/>
        <w:jc w:val="both"/>
        <w:rPr>
          <w:rFonts w:ascii="Tahoma" w:eastAsia="Times New Roman" w:hAnsi="Tahoma" w:cs="Tahoma"/>
          <w:spacing w:val="-2"/>
          <w:sz w:val="24"/>
          <w:szCs w:val="24"/>
          <w:lang w:val="es-CO" w:eastAsia="es-ES"/>
        </w:rPr>
      </w:pPr>
    </w:p>
    <w:p w14:paraId="4F74E859" w14:textId="77777777" w:rsidR="00E07A59" w:rsidRPr="00ED5D7D" w:rsidRDefault="00B80EC1"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spacing w:val="-2"/>
          <w:sz w:val="24"/>
          <w:szCs w:val="24"/>
          <w:lang w:val="es-CO" w:eastAsia="es-ES"/>
        </w:rPr>
        <w:lastRenderedPageBreak/>
        <w:t xml:space="preserve">De igual manera, el apelante expuso su discrepancia con la decisión del Juzgado </w:t>
      </w:r>
      <w:r w:rsidRPr="00ED5D7D">
        <w:rPr>
          <w:rFonts w:ascii="Tahoma" w:eastAsia="Times New Roman" w:hAnsi="Tahoma" w:cs="Tahoma"/>
          <w:i/>
          <w:spacing w:val="-2"/>
          <w:sz w:val="24"/>
          <w:szCs w:val="24"/>
          <w:lang w:val="es-CO" w:eastAsia="es-ES"/>
        </w:rPr>
        <w:t>A quo</w:t>
      </w:r>
      <w:r w:rsidRPr="00ED5D7D">
        <w:rPr>
          <w:rFonts w:ascii="Tahoma" w:eastAsia="Times New Roman" w:hAnsi="Tahoma" w:cs="Tahoma"/>
          <w:spacing w:val="-2"/>
          <w:sz w:val="24"/>
          <w:szCs w:val="24"/>
          <w:lang w:val="es-CO" w:eastAsia="es-ES"/>
        </w:rPr>
        <w:t xml:space="preserve"> en el sentido de ordenar los testimonios de los Sres. WILDER ANDRÉS URQUIJO y AIDA TATIANA URQUIJO, porque dichas pruebas testimoniales no cumpl</w:t>
      </w:r>
      <w:r w:rsidR="00D605D6" w:rsidRPr="00ED5D7D">
        <w:rPr>
          <w:rFonts w:ascii="Tahoma" w:eastAsia="Times New Roman" w:hAnsi="Tahoma" w:cs="Tahoma"/>
          <w:spacing w:val="-2"/>
          <w:sz w:val="24"/>
          <w:szCs w:val="24"/>
          <w:lang w:val="es-CO" w:eastAsia="es-ES"/>
        </w:rPr>
        <w:t>í</w:t>
      </w:r>
      <w:r w:rsidRPr="00ED5D7D">
        <w:rPr>
          <w:rFonts w:ascii="Tahoma" w:eastAsia="Times New Roman" w:hAnsi="Tahoma" w:cs="Tahoma"/>
          <w:spacing w:val="-2"/>
          <w:sz w:val="24"/>
          <w:szCs w:val="24"/>
          <w:lang w:val="es-CO" w:eastAsia="es-ES"/>
        </w:rPr>
        <w:t xml:space="preserve">an con los requisitos de pertinencia, conducencia y utilidad, ya que se estaba en presencia de personas que no ostentaban la calidad de testigos presenciales de los hechos, y por ende esa clase de testimonios se tornarían en inútiles e impertinentes para que con ellos </w:t>
      </w:r>
      <w:r w:rsidR="00D6796A" w:rsidRPr="00ED5D7D">
        <w:rPr>
          <w:rFonts w:ascii="Tahoma" w:eastAsia="Times New Roman" w:hAnsi="Tahoma" w:cs="Tahoma"/>
          <w:spacing w:val="-2"/>
          <w:sz w:val="24"/>
          <w:szCs w:val="24"/>
          <w:lang w:val="es-CO" w:eastAsia="es-ES"/>
        </w:rPr>
        <w:t>pudiera</w:t>
      </w:r>
      <w:r w:rsidRPr="00ED5D7D">
        <w:rPr>
          <w:rFonts w:ascii="Tahoma" w:eastAsia="Times New Roman" w:hAnsi="Tahoma" w:cs="Tahoma"/>
          <w:spacing w:val="-2"/>
          <w:sz w:val="24"/>
          <w:szCs w:val="24"/>
          <w:lang w:val="es-CO" w:eastAsia="es-ES"/>
        </w:rPr>
        <w:t xml:space="preserve"> ser posible demostrar aspectos relacionados con la responsabilidad criminal de los acusados. </w:t>
      </w:r>
    </w:p>
    <w:p w14:paraId="5302758C" w14:textId="77777777" w:rsidR="00E07A59" w:rsidRPr="00ED5D7D" w:rsidRDefault="00E07A59" w:rsidP="006D208F">
      <w:pPr>
        <w:spacing w:after="0" w:line="276" w:lineRule="auto"/>
        <w:jc w:val="both"/>
        <w:rPr>
          <w:rFonts w:ascii="Tahoma" w:eastAsia="Times New Roman" w:hAnsi="Tahoma" w:cs="Tahoma"/>
          <w:spacing w:val="-2"/>
          <w:sz w:val="24"/>
          <w:szCs w:val="24"/>
          <w:lang w:val="es-CO" w:eastAsia="es-ES"/>
        </w:rPr>
      </w:pPr>
    </w:p>
    <w:p w14:paraId="2064662F" w14:textId="77777777" w:rsidR="00E07A59" w:rsidRPr="00ED5D7D" w:rsidRDefault="00E07A59" w:rsidP="006D208F">
      <w:pPr>
        <w:spacing w:after="0" w:line="276" w:lineRule="auto"/>
        <w:jc w:val="center"/>
        <w:rPr>
          <w:rFonts w:ascii="Tahoma" w:eastAsia="Times New Roman" w:hAnsi="Tahoma" w:cs="Tahoma"/>
          <w:b/>
          <w:spacing w:val="-2"/>
          <w:sz w:val="24"/>
          <w:szCs w:val="24"/>
        </w:rPr>
      </w:pPr>
      <w:r w:rsidRPr="00ED5D7D">
        <w:rPr>
          <w:rFonts w:ascii="Tahoma" w:eastAsia="Times New Roman" w:hAnsi="Tahoma" w:cs="Tahoma"/>
          <w:b/>
          <w:spacing w:val="-2"/>
          <w:sz w:val="24"/>
          <w:szCs w:val="24"/>
        </w:rPr>
        <w:t>PARA RESOLVER SE CONSIDERA:</w:t>
      </w:r>
    </w:p>
    <w:p w14:paraId="46B0E93F" w14:textId="77777777" w:rsidR="00E07A59" w:rsidRPr="00ED5D7D" w:rsidRDefault="00E07A59" w:rsidP="006D208F">
      <w:pPr>
        <w:spacing w:after="0" w:line="276" w:lineRule="auto"/>
        <w:jc w:val="both"/>
        <w:rPr>
          <w:rFonts w:ascii="Tahoma" w:eastAsia="Times New Roman" w:hAnsi="Tahoma" w:cs="Tahoma"/>
          <w:b/>
          <w:spacing w:val="-2"/>
          <w:sz w:val="24"/>
          <w:szCs w:val="24"/>
        </w:rPr>
      </w:pPr>
    </w:p>
    <w:p w14:paraId="0BF0FD5E" w14:textId="77777777" w:rsidR="00E07A59" w:rsidRPr="00ED5D7D" w:rsidRDefault="00E07A59" w:rsidP="006D208F">
      <w:pPr>
        <w:spacing w:after="0" w:line="276" w:lineRule="auto"/>
        <w:jc w:val="both"/>
        <w:rPr>
          <w:rFonts w:ascii="Tahoma" w:eastAsia="Times New Roman" w:hAnsi="Tahoma" w:cs="Tahoma"/>
          <w:b/>
          <w:spacing w:val="-2"/>
          <w:sz w:val="24"/>
          <w:szCs w:val="24"/>
        </w:rPr>
      </w:pPr>
      <w:r w:rsidRPr="00ED5D7D">
        <w:rPr>
          <w:rFonts w:ascii="Tahoma" w:eastAsia="Times New Roman" w:hAnsi="Tahoma" w:cs="Tahoma"/>
          <w:b/>
          <w:spacing w:val="-2"/>
          <w:sz w:val="24"/>
          <w:szCs w:val="24"/>
          <w:lang w:val="es-CO"/>
        </w:rPr>
        <w:t xml:space="preserve">- </w:t>
      </w:r>
      <w:r w:rsidRPr="00ED5D7D">
        <w:rPr>
          <w:rFonts w:ascii="Tahoma" w:eastAsia="Times New Roman" w:hAnsi="Tahoma" w:cs="Tahoma"/>
          <w:b/>
          <w:spacing w:val="-2"/>
          <w:sz w:val="24"/>
          <w:szCs w:val="24"/>
        </w:rPr>
        <w:t>Competencia:</w:t>
      </w:r>
    </w:p>
    <w:p w14:paraId="3734ACB5" w14:textId="77777777" w:rsidR="00E07A59" w:rsidRPr="00ED5D7D" w:rsidRDefault="00E07A59" w:rsidP="006D208F">
      <w:pPr>
        <w:spacing w:after="0" w:line="276" w:lineRule="auto"/>
        <w:jc w:val="both"/>
        <w:rPr>
          <w:rFonts w:ascii="Tahoma" w:eastAsia="Times New Roman" w:hAnsi="Tahoma" w:cs="Tahoma"/>
          <w:spacing w:val="-2"/>
          <w:sz w:val="24"/>
          <w:szCs w:val="24"/>
        </w:rPr>
      </w:pPr>
    </w:p>
    <w:p w14:paraId="7AD26003" w14:textId="77777777" w:rsidR="00E07A59" w:rsidRPr="00ED5D7D" w:rsidRDefault="00E07A59" w:rsidP="006D208F">
      <w:pPr>
        <w:spacing w:after="0" w:line="276" w:lineRule="auto"/>
        <w:jc w:val="both"/>
        <w:rPr>
          <w:rFonts w:ascii="Tahoma" w:eastAsia="Times New Roman" w:hAnsi="Tahoma" w:cs="Tahoma"/>
          <w:spacing w:val="-2"/>
          <w:sz w:val="24"/>
          <w:szCs w:val="24"/>
        </w:rPr>
      </w:pPr>
      <w:r w:rsidRPr="00ED5D7D">
        <w:rPr>
          <w:rFonts w:ascii="Tahoma" w:eastAsia="Times New Roman" w:hAnsi="Tahoma" w:cs="Tahoma"/>
          <w:spacing w:val="-2"/>
          <w:sz w:val="24"/>
          <w:szCs w:val="24"/>
        </w:rPr>
        <w:t>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Penal del Circuito que hace parte de este Distrito judicial.</w:t>
      </w:r>
    </w:p>
    <w:p w14:paraId="73BA3F22" w14:textId="77777777" w:rsidR="00650CD8" w:rsidRPr="00ED5D7D" w:rsidRDefault="00650CD8" w:rsidP="006D208F">
      <w:pPr>
        <w:spacing w:after="0" w:line="276" w:lineRule="auto"/>
        <w:jc w:val="both"/>
        <w:rPr>
          <w:rFonts w:ascii="Tahoma" w:eastAsia="Times New Roman" w:hAnsi="Tahoma" w:cs="Tahoma"/>
          <w:spacing w:val="-2"/>
          <w:sz w:val="24"/>
          <w:szCs w:val="24"/>
        </w:rPr>
      </w:pPr>
    </w:p>
    <w:p w14:paraId="4B14F8DB" w14:textId="77777777" w:rsidR="00E07A59" w:rsidRPr="00ED5D7D" w:rsidRDefault="00E07A59" w:rsidP="006D208F">
      <w:pPr>
        <w:spacing w:after="0" w:line="276" w:lineRule="auto"/>
        <w:jc w:val="both"/>
        <w:rPr>
          <w:rFonts w:ascii="Tahoma" w:eastAsia="Times New Roman" w:hAnsi="Tahoma" w:cs="Tahoma"/>
          <w:spacing w:val="-2"/>
          <w:sz w:val="24"/>
          <w:szCs w:val="24"/>
        </w:rPr>
      </w:pPr>
      <w:r w:rsidRPr="00ED5D7D">
        <w:rPr>
          <w:rFonts w:ascii="Tahoma" w:eastAsia="Times New Roman" w:hAnsi="Tahoma" w:cs="Tahoma"/>
          <w:b/>
          <w:spacing w:val="-2"/>
          <w:sz w:val="24"/>
          <w:szCs w:val="24"/>
          <w:lang w:val="es-CO"/>
        </w:rPr>
        <w:t xml:space="preserve">- </w:t>
      </w:r>
      <w:r w:rsidRPr="00ED5D7D">
        <w:rPr>
          <w:rFonts w:ascii="Tahoma" w:eastAsia="Times New Roman" w:hAnsi="Tahoma" w:cs="Tahoma"/>
          <w:b/>
          <w:spacing w:val="-2"/>
          <w:sz w:val="24"/>
          <w:szCs w:val="24"/>
        </w:rPr>
        <w:t>Problema Jurídico:</w:t>
      </w:r>
    </w:p>
    <w:p w14:paraId="7E9BCCFC" w14:textId="77777777" w:rsidR="00E07A59" w:rsidRPr="00ED5D7D" w:rsidRDefault="00E07A59" w:rsidP="006D208F">
      <w:pPr>
        <w:spacing w:after="0" w:line="276" w:lineRule="auto"/>
        <w:jc w:val="both"/>
        <w:rPr>
          <w:rFonts w:ascii="Tahoma" w:eastAsia="Times New Roman" w:hAnsi="Tahoma" w:cs="Tahoma"/>
          <w:spacing w:val="-2"/>
          <w:sz w:val="24"/>
          <w:szCs w:val="24"/>
        </w:rPr>
      </w:pPr>
    </w:p>
    <w:p w14:paraId="3A13E12C" w14:textId="77777777" w:rsidR="00E07A59" w:rsidRPr="00ED5D7D" w:rsidRDefault="00E07A59" w:rsidP="006D208F">
      <w:pPr>
        <w:spacing w:after="0" w:line="276" w:lineRule="auto"/>
        <w:jc w:val="both"/>
        <w:rPr>
          <w:rFonts w:ascii="Tahoma" w:eastAsia="Times New Roman" w:hAnsi="Tahoma" w:cs="Tahoma"/>
          <w:spacing w:val="-2"/>
          <w:sz w:val="24"/>
          <w:szCs w:val="24"/>
        </w:rPr>
      </w:pPr>
      <w:r w:rsidRPr="00ED5D7D">
        <w:rPr>
          <w:rFonts w:ascii="Tahoma" w:eastAsia="Times New Roman" w:hAnsi="Tahoma" w:cs="Tahoma"/>
          <w:spacing w:val="-2"/>
          <w:sz w:val="24"/>
          <w:szCs w:val="24"/>
        </w:rPr>
        <w:t xml:space="preserve">Del contenido de la tesis de la inconformidad expresada por </w:t>
      </w:r>
      <w:r w:rsidR="00A13103" w:rsidRPr="00ED5D7D">
        <w:rPr>
          <w:rFonts w:ascii="Tahoma" w:eastAsia="Times New Roman" w:hAnsi="Tahoma" w:cs="Tahoma"/>
          <w:spacing w:val="-2"/>
          <w:sz w:val="24"/>
          <w:szCs w:val="24"/>
        </w:rPr>
        <w:t>los</w:t>
      </w:r>
      <w:r w:rsidRPr="00ED5D7D">
        <w:rPr>
          <w:rFonts w:ascii="Tahoma" w:eastAsia="Times New Roman" w:hAnsi="Tahoma" w:cs="Tahoma"/>
          <w:spacing w:val="-2"/>
          <w:sz w:val="24"/>
          <w:szCs w:val="24"/>
        </w:rPr>
        <w:t xml:space="preserve"> recurrente</w:t>
      </w:r>
      <w:r w:rsidR="00A13103" w:rsidRPr="00ED5D7D">
        <w:rPr>
          <w:rFonts w:ascii="Tahoma" w:eastAsia="Times New Roman" w:hAnsi="Tahoma" w:cs="Tahoma"/>
          <w:spacing w:val="-2"/>
          <w:sz w:val="24"/>
          <w:szCs w:val="24"/>
        </w:rPr>
        <w:t xml:space="preserve">s, </w:t>
      </w:r>
      <w:r w:rsidRPr="00ED5D7D">
        <w:rPr>
          <w:rFonts w:ascii="Tahoma" w:eastAsia="Times New Roman" w:hAnsi="Tahoma" w:cs="Tahoma"/>
          <w:spacing w:val="-2"/>
          <w:sz w:val="24"/>
          <w:szCs w:val="24"/>
        </w:rPr>
        <w:t xml:space="preserve">se desprende como problema jurídico el siguiente: </w:t>
      </w:r>
    </w:p>
    <w:p w14:paraId="27B2381E" w14:textId="77777777" w:rsidR="00E07A59" w:rsidRPr="00ED5D7D" w:rsidRDefault="00E07A59" w:rsidP="006D208F">
      <w:pPr>
        <w:spacing w:after="0" w:line="276" w:lineRule="auto"/>
        <w:jc w:val="both"/>
        <w:rPr>
          <w:rFonts w:ascii="Tahoma" w:eastAsia="Times New Roman" w:hAnsi="Tahoma" w:cs="Tahoma"/>
          <w:spacing w:val="-2"/>
          <w:sz w:val="24"/>
          <w:szCs w:val="24"/>
        </w:rPr>
      </w:pPr>
    </w:p>
    <w:p w14:paraId="7B1F9649" w14:textId="77777777" w:rsidR="00A13103" w:rsidRPr="00ED5D7D" w:rsidRDefault="00E07A59" w:rsidP="006D208F">
      <w:pPr>
        <w:spacing w:after="0" w:line="276" w:lineRule="auto"/>
        <w:jc w:val="both"/>
        <w:rPr>
          <w:rFonts w:ascii="Tahoma" w:eastAsia="Times New Roman" w:hAnsi="Tahoma" w:cs="Tahoma"/>
          <w:spacing w:val="-2"/>
          <w:sz w:val="24"/>
          <w:szCs w:val="24"/>
        </w:rPr>
      </w:pPr>
      <w:r w:rsidRPr="00ED5D7D">
        <w:rPr>
          <w:rFonts w:ascii="Tahoma" w:eastAsia="Times New Roman" w:hAnsi="Tahoma" w:cs="Tahoma"/>
          <w:spacing w:val="-2"/>
          <w:sz w:val="24"/>
          <w:szCs w:val="24"/>
        </w:rPr>
        <w:t>¿</w:t>
      </w:r>
      <w:r w:rsidR="00B80EC1" w:rsidRPr="00ED5D7D">
        <w:rPr>
          <w:rFonts w:ascii="Tahoma" w:eastAsia="Times New Roman" w:hAnsi="Tahoma" w:cs="Tahoma"/>
          <w:spacing w:val="-2"/>
          <w:sz w:val="24"/>
          <w:szCs w:val="24"/>
        </w:rPr>
        <w:t xml:space="preserve">Las pruebas respecto de las cuales el Juzgado de primer nivel </w:t>
      </w:r>
      <w:r w:rsidR="00A13103" w:rsidRPr="00ED5D7D">
        <w:rPr>
          <w:rFonts w:ascii="Tahoma" w:eastAsia="Times New Roman" w:hAnsi="Tahoma" w:cs="Tahoma"/>
          <w:spacing w:val="-2"/>
          <w:sz w:val="24"/>
          <w:szCs w:val="24"/>
        </w:rPr>
        <w:t xml:space="preserve">ordenó su inadmisión en el devenir de la audiencia preparatoria, </w:t>
      </w:r>
      <w:r w:rsidRPr="00ED5D7D">
        <w:rPr>
          <w:rFonts w:ascii="Tahoma" w:eastAsia="Times New Roman" w:hAnsi="Tahoma" w:cs="Tahoma"/>
          <w:spacing w:val="-2"/>
          <w:sz w:val="24"/>
          <w:szCs w:val="24"/>
        </w:rPr>
        <w:t>cumpl</w:t>
      </w:r>
      <w:r w:rsidR="00D605D6" w:rsidRPr="00ED5D7D">
        <w:rPr>
          <w:rFonts w:ascii="Tahoma" w:eastAsia="Times New Roman" w:hAnsi="Tahoma" w:cs="Tahoma"/>
          <w:spacing w:val="-2"/>
          <w:sz w:val="24"/>
          <w:szCs w:val="24"/>
        </w:rPr>
        <w:t>í</w:t>
      </w:r>
      <w:r w:rsidRPr="00ED5D7D">
        <w:rPr>
          <w:rFonts w:ascii="Tahoma" w:eastAsia="Times New Roman" w:hAnsi="Tahoma" w:cs="Tahoma"/>
          <w:spacing w:val="-2"/>
          <w:sz w:val="24"/>
          <w:szCs w:val="24"/>
        </w:rPr>
        <w:t xml:space="preserve">an o no con </w:t>
      </w:r>
      <w:r w:rsidR="00A13103" w:rsidRPr="00ED5D7D">
        <w:rPr>
          <w:rFonts w:ascii="Tahoma" w:eastAsia="Times New Roman" w:hAnsi="Tahoma" w:cs="Tahoma"/>
          <w:spacing w:val="-2"/>
          <w:sz w:val="24"/>
          <w:szCs w:val="24"/>
        </w:rPr>
        <w:t>los presupuestos necesarios</w:t>
      </w:r>
      <w:r w:rsidRPr="00ED5D7D">
        <w:rPr>
          <w:rFonts w:ascii="Tahoma" w:eastAsia="Times New Roman" w:hAnsi="Tahoma" w:cs="Tahoma"/>
          <w:spacing w:val="-2"/>
          <w:sz w:val="24"/>
          <w:szCs w:val="24"/>
        </w:rPr>
        <w:t xml:space="preserve"> </w:t>
      </w:r>
      <w:r w:rsidR="00BE1623" w:rsidRPr="00ED5D7D">
        <w:rPr>
          <w:rFonts w:ascii="Tahoma" w:eastAsia="Times New Roman" w:hAnsi="Tahoma" w:cs="Tahoma"/>
          <w:spacing w:val="-2"/>
          <w:sz w:val="24"/>
          <w:szCs w:val="24"/>
        </w:rPr>
        <w:t>para ser consideradas como conducentes</w:t>
      </w:r>
      <w:r w:rsidR="00B80EC1" w:rsidRPr="00ED5D7D">
        <w:rPr>
          <w:rFonts w:ascii="Tahoma" w:eastAsia="Times New Roman" w:hAnsi="Tahoma" w:cs="Tahoma"/>
          <w:spacing w:val="-2"/>
          <w:sz w:val="24"/>
          <w:szCs w:val="24"/>
        </w:rPr>
        <w:t>, pertine</w:t>
      </w:r>
      <w:r w:rsidR="00BE1623" w:rsidRPr="00ED5D7D">
        <w:rPr>
          <w:rFonts w:ascii="Tahoma" w:eastAsia="Times New Roman" w:hAnsi="Tahoma" w:cs="Tahoma"/>
          <w:spacing w:val="-2"/>
          <w:sz w:val="24"/>
          <w:szCs w:val="24"/>
        </w:rPr>
        <w:t>ntes</w:t>
      </w:r>
      <w:r w:rsidR="00B80EC1" w:rsidRPr="00ED5D7D">
        <w:rPr>
          <w:rFonts w:ascii="Tahoma" w:eastAsia="Times New Roman" w:hAnsi="Tahoma" w:cs="Tahoma"/>
          <w:spacing w:val="-2"/>
          <w:sz w:val="24"/>
          <w:szCs w:val="24"/>
        </w:rPr>
        <w:t xml:space="preserve"> y </w:t>
      </w:r>
      <w:r w:rsidR="00D6796A" w:rsidRPr="00ED5D7D">
        <w:rPr>
          <w:rFonts w:ascii="Tahoma" w:eastAsia="Times New Roman" w:hAnsi="Tahoma" w:cs="Tahoma"/>
          <w:spacing w:val="-2"/>
          <w:sz w:val="24"/>
          <w:szCs w:val="24"/>
        </w:rPr>
        <w:t>útiles</w:t>
      </w:r>
      <w:r w:rsidR="00A13103" w:rsidRPr="00ED5D7D">
        <w:rPr>
          <w:rFonts w:ascii="Tahoma" w:eastAsia="Times New Roman" w:hAnsi="Tahoma" w:cs="Tahoma"/>
          <w:spacing w:val="-2"/>
          <w:sz w:val="24"/>
          <w:szCs w:val="24"/>
        </w:rPr>
        <w:t>?</w:t>
      </w:r>
    </w:p>
    <w:p w14:paraId="05D561FD" w14:textId="77777777" w:rsidR="00A13103" w:rsidRPr="00ED5D7D" w:rsidRDefault="00A13103" w:rsidP="006D208F">
      <w:pPr>
        <w:spacing w:after="0" w:line="276" w:lineRule="auto"/>
        <w:jc w:val="both"/>
        <w:rPr>
          <w:rFonts w:ascii="Tahoma" w:eastAsia="Times New Roman" w:hAnsi="Tahoma" w:cs="Tahoma"/>
          <w:spacing w:val="-2"/>
          <w:sz w:val="24"/>
          <w:szCs w:val="24"/>
        </w:rPr>
      </w:pPr>
    </w:p>
    <w:p w14:paraId="661CD6F0" w14:textId="77777777" w:rsidR="00A13103" w:rsidRPr="00ED5D7D" w:rsidRDefault="00A13103" w:rsidP="006D208F">
      <w:pPr>
        <w:spacing w:after="0" w:line="276" w:lineRule="auto"/>
        <w:jc w:val="both"/>
        <w:rPr>
          <w:rFonts w:ascii="Tahoma" w:eastAsia="Times New Roman" w:hAnsi="Tahoma" w:cs="Tahoma"/>
          <w:spacing w:val="-2"/>
          <w:sz w:val="24"/>
          <w:szCs w:val="24"/>
        </w:rPr>
      </w:pPr>
      <w:r w:rsidRPr="00ED5D7D">
        <w:rPr>
          <w:rFonts w:ascii="Tahoma" w:eastAsia="Times New Roman" w:hAnsi="Tahoma" w:cs="Tahoma"/>
          <w:spacing w:val="-2"/>
          <w:sz w:val="24"/>
          <w:szCs w:val="24"/>
        </w:rPr>
        <w:t>De igual manera, como problema jurídico colateral, se tiene el siguiente:</w:t>
      </w:r>
    </w:p>
    <w:p w14:paraId="7B6E9F95" w14:textId="77777777" w:rsidR="00A13103" w:rsidRPr="00ED5D7D" w:rsidRDefault="00A13103" w:rsidP="006D208F">
      <w:pPr>
        <w:spacing w:after="0" w:line="276" w:lineRule="auto"/>
        <w:jc w:val="both"/>
        <w:rPr>
          <w:rFonts w:ascii="Tahoma" w:eastAsia="Times New Roman" w:hAnsi="Tahoma" w:cs="Tahoma"/>
          <w:spacing w:val="-2"/>
          <w:sz w:val="24"/>
          <w:szCs w:val="24"/>
        </w:rPr>
      </w:pPr>
    </w:p>
    <w:p w14:paraId="5DED14A2" w14:textId="77777777" w:rsidR="00A13103" w:rsidRPr="00ED5D7D" w:rsidRDefault="00A13103" w:rsidP="006D208F">
      <w:pPr>
        <w:spacing w:after="0" w:line="276" w:lineRule="auto"/>
        <w:jc w:val="both"/>
        <w:rPr>
          <w:rFonts w:ascii="Tahoma" w:eastAsia="Times New Roman" w:hAnsi="Tahoma" w:cs="Tahoma"/>
          <w:spacing w:val="-2"/>
          <w:sz w:val="24"/>
          <w:szCs w:val="24"/>
        </w:rPr>
      </w:pPr>
      <w:r w:rsidRPr="00ED5D7D">
        <w:rPr>
          <w:rFonts w:ascii="Tahoma" w:eastAsia="Times New Roman" w:hAnsi="Tahoma" w:cs="Tahoma"/>
          <w:spacing w:val="-2"/>
          <w:sz w:val="24"/>
          <w:szCs w:val="24"/>
        </w:rPr>
        <w:t>¿Es susceptible del recurso de apelación la providencia que ordena la pr</w:t>
      </w:r>
      <w:r w:rsidR="00D605D6" w:rsidRPr="00ED5D7D">
        <w:rPr>
          <w:rFonts w:ascii="Tahoma" w:eastAsia="Times New Roman" w:hAnsi="Tahoma" w:cs="Tahoma"/>
          <w:spacing w:val="-2"/>
          <w:sz w:val="24"/>
          <w:szCs w:val="24"/>
        </w:rPr>
        <w:t>á</w:t>
      </w:r>
      <w:r w:rsidRPr="00ED5D7D">
        <w:rPr>
          <w:rFonts w:ascii="Tahoma" w:eastAsia="Times New Roman" w:hAnsi="Tahoma" w:cs="Tahoma"/>
          <w:spacing w:val="-2"/>
          <w:sz w:val="24"/>
          <w:szCs w:val="24"/>
        </w:rPr>
        <w:t>ctica de una en el juicio?</w:t>
      </w:r>
    </w:p>
    <w:p w14:paraId="6B3D6E47" w14:textId="77777777" w:rsidR="00A13103" w:rsidRPr="00ED5D7D" w:rsidRDefault="00A13103" w:rsidP="006D208F">
      <w:pPr>
        <w:spacing w:after="0" w:line="276" w:lineRule="auto"/>
        <w:jc w:val="both"/>
        <w:rPr>
          <w:rFonts w:ascii="Tahoma" w:eastAsia="Times New Roman" w:hAnsi="Tahoma" w:cs="Tahoma"/>
          <w:spacing w:val="-2"/>
          <w:sz w:val="24"/>
          <w:szCs w:val="24"/>
        </w:rPr>
      </w:pPr>
    </w:p>
    <w:p w14:paraId="2EBC9B6C" w14:textId="77777777" w:rsidR="00E07A59" w:rsidRPr="00ED5D7D" w:rsidRDefault="00E07A59" w:rsidP="006D208F">
      <w:pPr>
        <w:spacing w:after="0" w:line="276" w:lineRule="auto"/>
        <w:jc w:val="both"/>
        <w:rPr>
          <w:rFonts w:ascii="Tahoma" w:eastAsia="Times New Roman" w:hAnsi="Tahoma" w:cs="Tahoma"/>
          <w:b/>
          <w:spacing w:val="-2"/>
          <w:sz w:val="24"/>
          <w:szCs w:val="24"/>
        </w:rPr>
      </w:pPr>
      <w:r w:rsidRPr="00ED5D7D">
        <w:rPr>
          <w:rFonts w:ascii="Tahoma" w:eastAsia="Times New Roman" w:hAnsi="Tahoma" w:cs="Tahoma"/>
          <w:b/>
          <w:spacing w:val="-2"/>
          <w:sz w:val="24"/>
          <w:szCs w:val="24"/>
          <w:lang w:val="es-CO"/>
        </w:rPr>
        <w:t xml:space="preserve">- </w:t>
      </w:r>
      <w:r w:rsidRPr="00ED5D7D">
        <w:rPr>
          <w:rFonts w:ascii="Tahoma" w:eastAsia="Times New Roman" w:hAnsi="Tahoma" w:cs="Tahoma"/>
          <w:b/>
          <w:spacing w:val="-2"/>
          <w:sz w:val="24"/>
          <w:szCs w:val="24"/>
        </w:rPr>
        <w:t xml:space="preserve">Solución: </w:t>
      </w:r>
    </w:p>
    <w:p w14:paraId="14A33B01" w14:textId="77777777" w:rsidR="00711403" w:rsidRPr="00ED5D7D" w:rsidRDefault="00711403" w:rsidP="006D208F">
      <w:pPr>
        <w:spacing w:after="0" w:line="276" w:lineRule="auto"/>
        <w:jc w:val="both"/>
        <w:rPr>
          <w:rFonts w:ascii="Tahoma" w:eastAsia="Times New Roman" w:hAnsi="Tahoma" w:cs="Tahoma"/>
          <w:spacing w:val="-2"/>
          <w:sz w:val="24"/>
          <w:szCs w:val="24"/>
        </w:rPr>
      </w:pPr>
    </w:p>
    <w:p w14:paraId="551B54C0" w14:textId="03608FED" w:rsidR="00711403" w:rsidRPr="00ED5D7D" w:rsidRDefault="00711403"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Teniendo en cuenta que el tema puesto a consideración de la Colegiatura gira en torno al escenario de la inadmisibilidad por </w:t>
      </w:r>
      <w:r w:rsidR="00136C2B" w:rsidRPr="00ED5D7D">
        <w:rPr>
          <w:rFonts w:ascii="Tahoma" w:eastAsia="Verdana" w:hAnsi="Tahoma" w:cs="Tahoma"/>
          <w:spacing w:val="-2"/>
          <w:sz w:val="24"/>
          <w:szCs w:val="24"/>
          <w:lang w:val="es-CO"/>
        </w:rPr>
        <w:t>impertinencia</w:t>
      </w:r>
      <w:r w:rsidR="00BE1623" w:rsidRPr="00ED5D7D">
        <w:rPr>
          <w:rFonts w:ascii="Tahoma" w:eastAsia="Verdana" w:hAnsi="Tahoma" w:cs="Tahoma"/>
          <w:spacing w:val="-2"/>
          <w:sz w:val="24"/>
          <w:szCs w:val="24"/>
          <w:lang w:val="es-CO"/>
        </w:rPr>
        <w:t xml:space="preserve"> de unas pruebas deprecadas, en el devenir de la audiencia preparatoria, tanto por la Fiscalía como por la Defensa, la Sala, </w:t>
      </w:r>
      <w:r w:rsidRPr="00ED5D7D">
        <w:rPr>
          <w:rFonts w:ascii="Tahoma" w:eastAsia="Verdana" w:hAnsi="Tahoma" w:cs="Tahoma"/>
          <w:spacing w:val="-2"/>
          <w:sz w:val="24"/>
          <w:szCs w:val="24"/>
          <w:lang w:val="es-CO"/>
        </w:rPr>
        <w:t>a fin de determinar sí l</w:t>
      </w:r>
      <w:r w:rsidR="00EA7C6B" w:rsidRPr="00ED5D7D">
        <w:rPr>
          <w:rFonts w:ascii="Tahoma" w:eastAsia="Verdana" w:hAnsi="Tahoma" w:cs="Tahoma"/>
          <w:spacing w:val="-2"/>
          <w:sz w:val="24"/>
          <w:szCs w:val="24"/>
          <w:lang w:val="es-CO"/>
        </w:rPr>
        <w:t>e</w:t>
      </w:r>
      <w:r w:rsidRPr="00ED5D7D">
        <w:rPr>
          <w:rFonts w:ascii="Tahoma" w:eastAsia="Verdana" w:hAnsi="Tahoma" w:cs="Tahoma"/>
          <w:spacing w:val="-2"/>
          <w:sz w:val="24"/>
          <w:szCs w:val="24"/>
          <w:lang w:val="es-CO"/>
        </w:rPr>
        <w:t xml:space="preserve"> asiste o no la razón a la tesis de la inconformidad propuesta por </w:t>
      </w:r>
      <w:r w:rsidR="00BE1623" w:rsidRPr="00ED5D7D">
        <w:rPr>
          <w:rFonts w:ascii="Tahoma" w:eastAsia="Verdana" w:hAnsi="Tahoma" w:cs="Tahoma"/>
          <w:spacing w:val="-2"/>
          <w:sz w:val="24"/>
          <w:szCs w:val="24"/>
          <w:lang w:val="es-CO"/>
        </w:rPr>
        <w:t xml:space="preserve">los </w:t>
      </w:r>
      <w:r w:rsidRPr="00ED5D7D">
        <w:rPr>
          <w:rFonts w:ascii="Tahoma" w:eastAsia="Verdana" w:hAnsi="Tahoma" w:cs="Tahoma"/>
          <w:spacing w:val="-2"/>
          <w:sz w:val="24"/>
          <w:szCs w:val="24"/>
          <w:lang w:val="es-CO"/>
        </w:rPr>
        <w:t>recurrente</w:t>
      </w:r>
      <w:r w:rsidR="00BE1623" w:rsidRPr="00ED5D7D">
        <w:rPr>
          <w:rFonts w:ascii="Tahoma" w:eastAsia="Verdana" w:hAnsi="Tahoma" w:cs="Tahoma"/>
          <w:spacing w:val="-2"/>
          <w:sz w:val="24"/>
          <w:szCs w:val="24"/>
          <w:lang w:val="es-CO"/>
        </w:rPr>
        <w:t>s</w:t>
      </w:r>
      <w:r w:rsidRPr="00ED5D7D">
        <w:rPr>
          <w:rFonts w:ascii="Tahoma" w:eastAsia="Verdana" w:hAnsi="Tahoma" w:cs="Tahoma"/>
          <w:spacing w:val="-2"/>
          <w:sz w:val="24"/>
          <w:szCs w:val="24"/>
          <w:lang w:val="es-CO"/>
        </w:rPr>
        <w:t>, o si por el contrario el proveído opugnado amerita ser confirmado, de manera preliminar llevara a cabo un breve análisis sobre los presupuestos de admisibilidad de las pruebas en el proceso en el escenario de la pertinencia</w:t>
      </w:r>
      <w:r w:rsidR="00BE1623" w:rsidRPr="00ED5D7D">
        <w:rPr>
          <w:rFonts w:ascii="Tahoma" w:eastAsia="Verdana" w:hAnsi="Tahoma" w:cs="Tahoma"/>
          <w:spacing w:val="-2"/>
          <w:sz w:val="24"/>
          <w:szCs w:val="24"/>
          <w:lang w:val="es-CO"/>
        </w:rPr>
        <w:t xml:space="preserve"> y conducencia</w:t>
      </w:r>
      <w:r w:rsidRPr="00ED5D7D">
        <w:rPr>
          <w:rFonts w:ascii="Tahoma" w:eastAsia="Verdana" w:hAnsi="Tahoma" w:cs="Tahoma"/>
          <w:spacing w:val="-2"/>
          <w:sz w:val="24"/>
          <w:szCs w:val="24"/>
          <w:lang w:val="es-CO"/>
        </w:rPr>
        <w:t xml:space="preserve">. </w:t>
      </w:r>
    </w:p>
    <w:p w14:paraId="148F3D38" w14:textId="77777777" w:rsidR="00711403" w:rsidRPr="00ED5D7D" w:rsidRDefault="00711403" w:rsidP="006D208F">
      <w:pPr>
        <w:spacing w:after="0" w:line="276" w:lineRule="auto"/>
        <w:jc w:val="both"/>
        <w:rPr>
          <w:rFonts w:ascii="Tahoma" w:eastAsia="Verdana" w:hAnsi="Tahoma" w:cs="Tahoma"/>
          <w:spacing w:val="-2"/>
          <w:sz w:val="24"/>
          <w:szCs w:val="24"/>
          <w:lang w:val="es-CO"/>
        </w:rPr>
      </w:pPr>
    </w:p>
    <w:p w14:paraId="562C3D4C" w14:textId="77777777" w:rsidR="00711403" w:rsidRPr="00ED5D7D" w:rsidRDefault="00711403"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Acorde con lo anterior, tenemos que según lo reglado por el artículo 375 C.P.P. una prueba debe entenderse como pertinente cuando se refiere </w:t>
      </w:r>
      <w:r w:rsidRPr="00ED5D7D">
        <w:rPr>
          <w:rFonts w:ascii="Tahoma" w:eastAsia="Verdana" w:hAnsi="Tahoma" w:cs="Tahoma"/>
          <w:i/>
          <w:spacing w:val="-2"/>
          <w:sz w:val="24"/>
          <w:szCs w:val="24"/>
          <w:lang w:val="es-CO"/>
        </w:rPr>
        <w:t>«</w:t>
      </w:r>
      <w:r w:rsidRPr="00ED5D7D">
        <w:rPr>
          <w:rFonts w:ascii="Tahoma" w:eastAsia="Verdana" w:hAnsi="Tahoma" w:cs="Tahoma"/>
          <w:i/>
          <w:spacing w:val="-2"/>
          <w:szCs w:val="24"/>
          <w:lang w:val="es-CO"/>
        </w:rPr>
        <w:t>directa o indirectamente, a los hechos o circunstancias relativos a la comisión de la conducta delictiva y sus consecuencias, así como a la identidad o a la responsabilidad penal del acusado…</w:t>
      </w:r>
      <w:r w:rsidRPr="00ED5D7D">
        <w:rPr>
          <w:rFonts w:ascii="Tahoma" w:eastAsia="Verdana" w:hAnsi="Tahoma" w:cs="Tahoma"/>
          <w:i/>
          <w:spacing w:val="-2"/>
          <w:sz w:val="24"/>
          <w:szCs w:val="24"/>
          <w:lang w:val="es-CO"/>
        </w:rPr>
        <w:t>».</w:t>
      </w:r>
      <w:r w:rsidRPr="00ED5D7D">
        <w:rPr>
          <w:rFonts w:ascii="Tahoma" w:eastAsia="Verdana" w:hAnsi="Tahoma" w:cs="Tahoma"/>
          <w:spacing w:val="-2"/>
          <w:sz w:val="24"/>
          <w:szCs w:val="24"/>
          <w:lang w:val="es-CO"/>
        </w:rPr>
        <w:t xml:space="preserve">  </w:t>
      </w:r>
    </w:p>
    <w:p w14:paraId="7A387009" w14:textId="77777777" w:rsidR="00711403" w:rsidRPr="00ED5D7D" w:rsidRDefault="00711403" w:rsidP="006D208F">
      <w:pPr>
        <w:spacing w:after="0" w:line="276" w:lineRule="auto"/>
        <w:jc w:val="both"/>
        <w:rPr>
          <w:rFonts w:ascii="Tahoma" w:eastAsia="Verdana" w:hAnsi="Tahoma" w:cs="Tahoma"/>
          <w:spacing w:val="-2"/>
          <w:sz w:val="24"/>
          <w:szCs w:val="24"/>
          <w:lang w:val="es-CO"/>
        </w:rPr>
      </w:pPr>
    </w:p>
    <w:p w14:paraId="622F0AE5" w14:textId="77777777" w:rsidR="00711403" w:rsidRPr="00ED5D7D" w:rsidRDefault="00092D10"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lastRenderedPageBreak/>
        <w:t>Sobre lo anterior</w:t>
      </w:r>
      <w:r w:rsidR="00711403" w:rsidRPr="00ED5D7D">
        <w:rPr>
          <w:rFonts w:ascii="Tahoma" w:eastAsia="Verdana" w:hAnsi="Tahoma" w:cs="Tahoma"/>
          <w:spacing w:val="-2"/>
          <w:sz w:val="24"/>
          <w:szCs w:val="24"/>
          <w:lang w:val="es-CO"/>
        </w:rPr>
        <w:t xml:space="preserve">, la Corte ha expuesto lo siguiente: </w:t>
      </w:r>
    </w:p>
    <w:p w14:paraId="41C1D652" w14:textId="77777777" w:rsidR="00BE1623" w:rsidRPr="00ED5D7D" w:rsidRDefault="00BE1623" w:rsidP="006D208F">
      <w:pPr>
        <w:spacing w:after="0" w:line="276" w:lineRule="auto"/>
        <w:jc w:val="both"/>
        <w:rPr>
          <w:rFonts w:ascii="Tahoma" w:eastAsia="Verdana" w:hAnsi="Tahoma" w:cs="Tahoma"/>
          <w:spacing w:val="-2"/>
          <w:sz w:val="24"/>
          <w:szCs w:val="24"/>
          <w:lang w:val="es-CO"/>
        </w:rPr>
      </w:pPr>
    </w:p>
    <w:p w14:paraId="4447ED8B" w14:textId="77777777" w:rsidR="00711403" w:rsidRPr="00ED5D7D" w:rsidRDefault="00711403" w:rsidP="00B54D87">
      <w:pPr>
        <w:spacing w:after="0" w:line="240" w:lineRule="auto"/>
        <w:ind w:left="426" w:right="420"/>
        <w:jc w:val="both"/>
        <w:rPr>
          <w:rFonts w:ascii="Tahoma" w:eastAsia="Verdana" w:hAnsi="Tahoma" w:cs="Tahoma"/>
          <w:spacing w:val="-2"/>
          <w:szCs w:val="24"/>
          <w:lang w:val="es-CO"/>
        </w:rPr>
      </w:pPr>
      <w:r w:rsidRPr="00ED5D7D">
        <w:rPr>
          <w:rFonts w:ascii="Tahoma" w:eastAsia="Verdana" w:hAnsi="Tahoma" w:cs="Tahoma"/>
          <w:spacing w:val="-2"/>
          <w:szCs w:val="24"/>
          <w:lang w:val="es-CO"/>
        </w:rPr>
        <w:t>“La pertinencia del medio probatorio está determinada por el tema de prueba, el que a su vez está delimitado por los hechos jurídicamente relevantes de la acusación o, en el caso de la defensa, por la teoría alterna que sustenta su estrategia. Por esta razón, quien pide una prueba debe asumir la carga argumentativa requerida para evidenciar al funcionario judicial la relación del elemento solicitado con los hechos objeto de investigación</w:t>
      </w:r>
      <w:bookmarkStart w:id="18" w:name="_Hlk121984752"/>
      <w:r w:rsidRPr="00ED5D7D">
        <w:rPr>
          <w:rFonts w:ascii="Tahoma" w:eastAsia="Verdana" w:hAnsi="Tahoma" w:cs="Tahoma"/>
          <w:spacing w:val="-2"/>
          <w:szCs w:val="24"/>
          <w:lang w:val="es-CO"/>
        </w:rPr>
        <w:t xml:space="preserve"> (pertinencia) y superado este análisis, si el mismo tiene aptitud legal para formar el conocimiento (conducencia) y reporta interés al objeto de debate (utilidad)…”</w:t>
      </w:r>
      <w:bookmarkEnd w:id="18"/>
      <w:r w:rsidRPr="00ED5D7D">
        <w:rPr>
          <w:rFonts w:ascii="Tahoma" w:eastAsia="Verdana" w:hAnsi="Tahoma" w:cs="Tahoma"/>
          <w:spacing w:val="-2"/>
          <w:szCs w:val="24"/>
          <w:vertAlign w:val="superscript"/>
          <w:lang w:val="es-CO"/>
        </w:rPr>
        <w:footnoteReference w:id="2"/>
      </w:r>
      <w:r w:rsidRPr="00ED5D7D">
        <w:rPr>
          <w:rFonts w:ascii="Tahoma" w:eastAsia="Verdana" w:hAnsi="Tahoma" w:cs="Tahoma"/>
          <w:spacing w:val="-2"/>
          <w:szCs w:val="24"/>
          <w:lang w:val="es-CO"/>
        </w:rPr>
        <w:t>.</w:t>
      </w:r>
    </w:p>
    <w:p w14:paraId="1670BA9A" w14:textId="77777777" w:rsidR="00711403" w:rsidRPr="00ED5D7D" w:rsidRDefault="00711403" w:rsidP="006D208F">
      <w:pPr>
        <w:spacing w:after="0" w:line="276" w:lineRule="auto"/>
        <w:jc w:val="both"/>
        <w:rPr>
          <w:rFonts w:ascii="Tahoma" w:eastAsia="Verdana" w:hAnsi="Tahoma" w:cs="Tahoma"/>
          <w:spacing w:val="-2"/>
          <w:sz w:val="24"/>
          <w:szCs w:val="24"/>
          <w:lang w:val="es-CO"/>
        </w:rPr>
      </w:pPr>
    </w:p>
    <w:p w14:paraId="7DB355E5" w14:textId="77777777" w:rsidR="00711403" w:rsidRPr="00ED5D7D" w:rsidRDefault="00711403" w:rsidP="006D208F">
      <w:pPr>
        <w:spacing w:after="0" w:line="276" w:lineRule="auto"/>
        <w:jc w:val="both"/>
        <w:rPr>
          <w:rFonts w:ascii="Tahoma" w:eastAsia="Verdana" w:hAnsi="Tahoma" w:cs="Tahoma"/>
          <w:spacing w:val="-2"/>
          <w:sz w:val="24"/>
          <w:szCs w:val="24"/>
          <w:lang w:val="es-CO"/>
        </w:rPr>
      </w:pPr>
      <w:bookmarkStart w:id="19" w:name="_Hlk121984721"/>
      <w:r w:rsidRPr="00ED5D7D">
        <w:rPr>
          <w:rFonts w:ascii="Tahoma" w:eastAsia="Verdana" w:hAnsi="Tahoma" w:cs="Tahoma"/>
          <w:spacing w:val="-2"/>
          <w:sz w:val="24"/>
          <w:szCs w:val="24"/>
          <w:lang w:val="es-CO"/>
        </w:rPr>
        <w:t>De lo antes expuesto, la Sala válidamente puede concluir que una prueba debe ser considerada como pertinente cuando tiene relación con los hechos objeto de la acusación, o cuando est</w:t>
      </w:r>
      <w:r w:rsidR="00D6796A" w:rsidRPr="00ED5D7D">
        <w:rPr>
          <w:rFonts w:ascii="Tahoma" w:eastAsia="Verdana" w:hAnsi="Tahoma" w:cs="Tahoma"/>
          <w:spacing w:val="-2"/>
          <w:sz w:val="24"/>
          <w:szCs w:val="24"/>
          <w:lang w:val="es-CO"/>
        </w:rPr>
        <w:t>e</w:t>
      </w:r>
      <w:r w:rsidRPr="00ED5D7D">
        <w:rPr>
          <w:rFonts w:ascii="Tahoma" w:eastAsia="Verdana" w:hAnsi="Tahoma" w:cs="Tahoma"/>
          <w:spacing w:val="-2"/>
          <w:sz w:val="24"/>
          <w:szCs w:val="24"/>
          <w:lang w:val="es-CO"/>
        </w:rPr>
        <w:t xml:space="preserve"> intrínsecamente relacionadas con temas que tienen que con la responsabilidad o la ausencia de responsabilidad penal del acriminado. </w:t>
      </w:r>
    </w:p>
    <w:bookmarkEnd w:id="19"/>
    <w:p w14:paraId="63F33BFC" w14:textId="77777777" w:rsidR="00D90DC8" w:rsidRPr="00ED5D7D" w:rsidRDefault="00D90DC8" w:rsidP="006D208F">
      <w:pPr>
        <w:spacing w:after="0" w:line="276" w:lineRule="auto"/>
        <w:jc w:val="both"/>
        <w:rPr>
          <w:rFonts w:ascii="Tahoma" w:eastAsia="Verdana" w:hAnsi="Tahoma" w:cs="Tahoma"/>
          <w:spacing w:val="-2"/>
          <w:sz w:val="24"/>
          <w:szCs w:val="24"/>
          <w:lang w:val="es-CO"/>
        </w:rPr>
      </w:pPr>
    </w:p>
    <w:p w14:paraId="05510DE3" w14:textId="77777777" w:rsidR="00D92D71" w:rsidRPr="00ED5D7D" w:rsidRDefault="00D90DC8"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Al aplicar lo anterior al caso en estudio, considera la Sala que el Juzgado de primer nivel se equivocó </w:t>
      </w:r>
      <w:r w:rsidR="00136C2B" w:rsidRPr="00ED5D7D">
        <w:rPr>
          <w:rFonts w:ascii="Tahoma" w:eastAsia="Verdana" w:hAnsi="Tahoma" w:cs="Tahoma"/>
          <w:spacing w:val="-2"/>
          <w:sz w:val="24"/>
          <w:szCs w:val="24"/>
          <w:lang w:val="es-CO"/>
        </w:rPr>
        <w:t>al no permitir</w:t>
      </w:r>
      <w:r w:rsidRPr="00ED5D7D">
        <w:rPr>
          <w:rFonts w:ascii="Tahoma" w:eastAsia="Verdana" w:hAnsi="Tahoma" w:cs="Tahoma"/>
          <w:spacing w:val="-2"/>
          <w:sz w:val="24"/>
          <w:szCs w:val="24"/>
          <w:lang w:val="es-CO"/>
        </w:rPr>
        <w:t xml:space="preserve"> que se allegara al proceso</w:t>
      </w:r>
      <w:r w:rsidR="00136C2B" w:rsidRPr="00ED5D7D">
        <w:rPr>
          <w:rFonts w:ascii="Tahoma" w:eastAsia="Verdana" w:hAnsi="Tahoma" w:cs="Tahoma"/>
          <w:spacing w:val="-2"/>
          <w:sz w:val="24"/>
          <w:szCs w:val="24"/>
          <w:lang w:val="es-CO"/>
        </w:rPr>
        <w:t>, como prueba documental,</w:t>
      </w:r>
      <w:r w:rsidRPr="00ED5D7D">
        <w:rPr>
          <w:rFonts w:ascii="Tahoma" w:eastAsia="Verdana" w:hAnsi="Tahoma" w:cs="Tahoma"/>
          <w:spacing w:val="-2"/>
          <w:sz w:val="24"/>
          <w:szCs w:val="24"/>
          <w:lang w:val="es-CO"/>
        </w:rPr>
        <w:t xml:space="preserve"> una copia del certificado de registro civil de nacimiento del entonces menor de edad </w:t>
      </w:r>
      <w:r w:rsidR="00A33A99" w:rsidRPr="00ED5D7D">
        <w:rPr>
          <w:rFonts w:ascii="Tahoma" w:eastAsia="Verdana" w:hAnsi="Tahoma" w:cs="Tahoma"/>
          <w:spacing w:val="-2"/>
          <w:sz w:val="24"/>
          <w:szCs w:val="24"/>
          <w:lang w:val="es-CO"/>
        </w:rPr>
        <w:t>J.J.L.C.</w:t>
      </w:r>
      <w:r w:rsidR="00136C2B" w:rsidRPr="00ED5D7D">
        <w:rPr>
          <w:rFonts w:ascii="Tahoma" w:eastAsia="Verdana" w:hAnsi="Tahoma" w:cs="Tahoma"/>
          <w:spacing w:val="-2"/>
          <w:sz w:val="24"/>
          <w:szCs w:val="24"/>
          <w:lang w:val="es-CO"/>
        </w:rPr>
        <w:t xml:space="preserve">, ya que, como bien lo reclamó la </w:t>
      </w:r>
      <w:r w:rsidR="00D92D71" w:rsidRPr="00ED5D7D">
        <w:rPr>
          <w:rFonts w:ascii="Tahoma" w:eastAsia="Verdana" w:hAnsi="Tahoma" w:cs="Tahoma"/>
          <w:spacing w:val="-2"/>
          <w:sz w:val="24"/>
          <w:szCs w:val="24"/>
          <w:lang w:val="es-CO"/>
        </w:rPr>
        <w:t>Fiscalía</w:t>
      </w:r>
      <w:r w:rsidR="00136C2B" w:rsidRPr="00ED5D7D">
        <w:rPr>
          <w:rFonts w:ascii="Tahoma" w:eastAsia="Verdana" w:hAnsi="Tahoma" w:cs="Tahoma"/>
          <w:spacing w:val="-2"/>
          <w:sz w:val="24"/>
          <w:szCs w:val="24"/>
          <w:lang w:val="es-CO"/>
        </w:rPr>
        <w:t>, se est</w:t>
      </w:r>
      <w:r w:rsidR="00D92D71" w:rsidRPr="00ED5D7D">
        <w:rPr>
          <w:rFonts w:ascii="Tahoma" w:eastAsia="Verdana" w:hAnsi="Tahoma" w:cs="Tahoma"/>
          <w:spacing w:val="-2"/>
          <w:sz w:val="24"/>
          <w:szCs w:val="24"/>
          <w:lang w:val="es-CO"/>
        </w:rPr>
        <w:t>á</w:t>
      </w:r>
      <w:r w:rsidR="00136C2B" w:rsidRPr="00ED5D7D">
        <w:rPr>
          <w:rFonts w:ascii="Tahoma" w:eastAsia="Verdana" w:hAnsi="Tahoma" w:cs="Tahoma"/>
          <w:spacing w:val="-2"/>
          <w:sz w:val="24"/>
          <w:szCs w:val="24"/>
          <w:lang w:val="es-CO"/>
        </w:rPr>
        <w:t xml:space="preserve"> en presencia de una prueba </w:t>
      </w:r>
      <w:r w:rsidR="00D92D71" w:rsidRPr="00ED5D7D">
        <w:rPr>
          <w:rFonts w:ascii="Tahoma" w:eastAsia="Verdana" w:hAnsi="Tahoma" w:cs="Tahoma"/>
          <w:spacing w:val="-2"/>
          <w:sz w:val="24"/>
          <w:szCs w:val="24"/>
          <w:lang w:val="es-CO"/>
        </w:rPr>
        <w:t xml:space="preserve">pertinente, en atención a que con la misma el Ente Acusador podrá demostrar en el juicio uno de los cargos endilgados en contra de los procesados, los cuales están relacionados con la comisión del reato uso de menores en la comisión de delitos. </w:t>
      </w:r>
    </w:p>
    <w:p w14:paraId="118E810E" w14:textId="77777777" w:rsidR="00D92D71" w:rsidRPr="00ED5D7D" w:rsidRDefault="00D92D71" w:rsidP="006D208F">
      <w:pPr>
        <w:spacing w:after="0" w:line="276" w:lineRule="auto"/>
        <w:jc w:val="both"/>
        <w:rPr>
          <w:rFonts w:ascii="Tahoma" w:eastAsia="Verdana" w:hAnsi="Tahoma" w:cs="Tahoma"/>
          <w:spacing w:val="-2"/>
          <w:sz w:val="24"/>
          <w:szCs w:val="24"/>
          <w:lang w:val="es-CO"/>
        </w:rPr>
      </w:pPr>
    </w:p>
    <w:p w14:paraId="22F9A36B" w14:textId="77777777" w:rsidR="00711403" w:rsidRPr="00ED5D7D" w:rsidRDefault="00D92D71"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Tal situación, nos quiere decir que estamos en presencia de una prueba conducente y pertinente, porque, en el evento de ser cierto que el entonces menor de edad J</w:t>
      </w:r>
      <w:r w:rsidR="00A33A99" w:rsidRPr="00ED5D7D">
        <w:rPr>
          <w:rFonts w:ascii="Tahoma" w:eastAsia="Verdana" w:hAnsi="Tahoma" w:cs="Tahoma"/>
          <w:spacing w:val="-2"/>
          <w:sz w:val="24"/>
          <w:szCs w:val="24"/>
          <w:lang w:val="es-CO"/>
        </w:rPr>
        <w:t xml:space="preserve">.J.L.C. </w:t>
      </w:r>
      <w:r w:rsidRPr="00ED5D7D">
        <w:rPr>
          <w:rFonts w:ascii="Tahoma" w:eastAsia="Verdana" w:hAnsi="Tahoma" w:cs="Tahoma"/>
          <w:spacing w:val="-2"/>
          <w:sz w:val="24"/>
          <w:szCs w:val="24"/>
          <w:lang w:val="es-CO"/>
        </w:rPr>
        <w:t xml:space="preserve">participó en la comisión de los delitos por los cuales los procesados fueron llamados a juicio, es obvio que se tornaba en imperioso y necesario por parte del Ente Acusador el poder demostrar la condición de menor de edad que detentaba </w:t>
      </w:r>
      <w:r w:rsidR="00D6796A" w:rsidRPr="00ED5D7D">
        <w:rPr>
          <w:rFonts w:ascii="Tahoma" w:eastAsia="Verdana" w:hAnsi="Tahoma" w:cs="Tahoma"/>
          <w:spacing w:val="-2"/>
          <w:sz w:val="24"/>
          <w:szCs w:val="24"/>
          <w:lang w:val="es-CO"/>
        </w:rPr>
        <w:t xml:space="preserve">el </w:t>
      </w:r>
      <w:r w:rsidRPr="00ED5D7D">
        <w:rPr>
          <w:rFonts w:ascii="Tahoma" w:eastAsia="Verdana" w:hAnsi="Tahoma" w:cs="Tahoma"/>
          <w:spacing w:val="-2"/>
          <w:sz w:val="24"/>
          <w:szCs w:val="24"/>
          <w:lang w:val="es-CO"/>
        </w:rPr>
        <w:t xml:space="preserve">aludido personaje para la fecha en la cual tuvieron ocurrencia los hechos consignados en la acusación. </w:t>
      </w:r>
    </w:p>
    <w:p w14:paraId="5DFF1596" w14:textId="77777777" w:rsidR="00D92D71" w:rsidRPr="00ED5D7D" w:rsidRDefault="00D92D71"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En suma, acorde con lo anterior, la Sala revocara el proveído opugnado, para en su lugar ordenar que se allegue al proceso, como prueba documental, el certificado de registro civil de nacimiento del entonces menor de edad </w:t>
      </w:r>
      <w:r w:rsidR="00A33A99" w:rsidRPr="00ED5D7D">
        <w:rPr>
          <w:rFonts w:ascii="Tahoma" w:eastAsia="Verdana" w:hAnsi="Tahoma" w:cs="Tahoma"/>
          <w:spacing w:val="-2"/>
          <w:sz w:val="24"/>
          <w:szCs w:val="24"/>
          <w:lang w:val="es-CO"/>
        </w:rPr>
        <w:t xml:space="preserve">J.J.L.C. </w:t>
      </w:r>
    </w:p>
    <w:p w14:paraId="1DEC13E8" w14:textId="77777777" w:rsidR="00A33A99" w:rsidRPr="00ED5D7D" w:rsidRDefault="00A33A99" w:rsidP="006D208F">
      <w:pPr>
        <w:spacing w:after="0" w:line="276" w:lineRule="auto"/>
        <w:jc w:val="both"/>
        <w:rPr>
          <w:rFonts w:ascii="Tahoma" w:eastAsia="Verdana" w:hAnsi="Tahoma" w:cs="Tahoma"/>
          <w:spacing w:val="-2"/>
          <w:sz w:val="24"/>
          <w:szCs w:val="24"/>
          <w:lang w:val="es-CO"/>
        </w:rPr>
      </w:pPr>
    </w:p>
    <w:p w14:paraId="04C45ACA" w14:textId="77777777" w:rsidR="005D2D81" w:rsidRPr="00ED5D7D" w:rsidRDefault="00D92D71"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Ahora, en lo que tiene que ver con la inconformidad expresada por la Fiscalía por la inadmisión del testimonio del policial </w:t>
      </w:r>
      <w:bookmarkStart w:id="20" w:name="_Hlk99980355"/>
      <w:r w:rsidRPr="00ED5D7D">
        <w:rPr>
          <w:rFonts w:ascii="Tahoma" w:eastAsia="Verdana" w:hAnsi="Tahoma" w:cs="Tahoma"/>
          <w:spacing w:val="-2"/>
          <w:sz w:val="24"/>
          <w:szCs w:val="24"/>
          <w:lang w:val="es-CO"/>
        </w:rPr>
        <w:t>JULIÁN ANDRÉS HERNÁNDEZ QUIROZ</w:t>
      </w:r>
      <w:bookmarkEnd w:id="20"/>
      <w:r w:rsidRPr="00ED5D7D">
        <w:rPr>
          <w:rFonts w:ascii="Tahoma" w:eastAsia="Verdana" w:hAnsi="Tahoma" w:cs="Tahoma"/>
          <w:spacing w:val="-2"/>
          <w:sz w:val="24"/>
          <w:szCs w:val="24"/>
          <w:lang w:val="es-CO"/>
        </w:rPr>
        <w:t xml:space="preserve">, considera la Sala que </w:t>
      </w:r>
      <w:r w:rsidR="005D2D81" w:rsidRPr="00ED5D7D">
        <w:rPr>
          <w:rFonts w:ascii="Tahoma" w:eastAsia="Verdana" w:hAnsi="Tahoma" w:cs="Tahoma"/>
          <w:spacing w:val="-2"/>
          <w:sz w:val="24"/>
          <w:szCs w:val="24"/>
          <w:lang w:val="es-CO"/>
        </w:rPr>
        <w:t>las razones de hecho y de derecho expresadas por la Fiscal recurrente para expresar su discrepancia no guardan ningún tipo de congruencia con la decisión adoptada por parte del Juzgado de primer nivel de inadmitir la pr</w:t>
      </w:r>
      <w:r w:rsidR="00805DF7" w:rsidRPr="00ED5D7D">
        <w:rPr>
          <w:rFonts w:ascii="Tahoma" w:eastAsia="Verdana" w:hAnsi="Tahoma" w:cs="Tahoma"/>
          <w:spacing w:val="-2"/>
          <w:sz w:val="24"/>
          <w:szCs w:val="24"/>
          <w:lang w:val="es-CO"/>
        </w:rPr>
        <w:t>á</w:t>
      </w:r>
      <w:r w:rsidR="005D2D81" w:rsidRPr="00ED5D7D">
        <w:rPr>
          <w:rFonts w:ascii="Tahoma" w:eastAsia="Verdana" w:hAnsi="Tahoma" w:cs="Tahoma"/>
          <w:spacing w:val="-2"/>
          <w:sz w:val="24"/>
          <w:szCs w:val="24"/>
          <w:lang w:val="es-CO"/>
        </w:rPr>
        <w:t>ctica de dicha prueba testimonial.</w:t>
      </w:r>
    </w:p>
    <w:p w14:paraId="7BDBB100" w14:textId="77777777" w:rsidR="005D2D81" w:rsidRPr="00ED5D7D" w:rsidRDefault="005D2D81" w:rsidP="006D208F">
      <w:pPr>
        <w:spacing w:after="0" w:line="276" w:lineRule="auto"/>
        <w:jc w:val="both"/>
        <w:rPr>
          <w:rFonts w:ascii="Tahoma" w:eastAsia="Verdana" w:hAnsi="Tahoma" w:cs="Tahoma"/>
          <w:spacing w:val="-2"/>
          <w:sz w:val="24"/>
          <w:szCs w:val="24"/>
          <w:lang w:val="es-CO"/>
        </w:rPr>
      </w:pPr>
    </w:p>
    <w:p w14:paraId="362240FD" w14:textId="77777777" w:rsidR="00D92D71" w:rsidRPr="00ED5D7D" w:rsidRDefault="005D2D81"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Tal situación incidiría para que en el presente asunto nos encontremos en presencia de una de las hipótesis de indebida sustentación</w:t>
      </w:r>
      <w:r w:rsidR="00D558B8" w:rsidRPr="00ED5D7D">
        <w:rPr>
          <w:rFonts w:ascii="Tahoma" w:eastAsia="Verdana" w:hAnsi="Tahoma" w:cs="Tahoma"/>
          <w:spacing w:val="-2"/>
          <w:sz w:val="24"/>
          <w:szCs w:val="24"/>
          <w:lang w:val="es-CO"/>
        </w:rPr>
        <w:t xml:space="preserve"> del recurso de apelación</w:t>
      </w:r>
      <w:r w:rsidRPr="00ED5D7D">
        <w:rPr>
          <w:rFonts w:ascii="Tahoma" w:eastAsia="Verdana" w:hAnsi="Tahoma" w:cs="Tahoma"/>
          <w:spacing w:val="-2"/>
          <w:sz w:val="24"/>
          <w:szCs w:val="24"/>
          <w:lang w:val="es-CO"/>
        </w:rPr>
        <w:t>, lo que a su vez repercutiría para que el recurso de alzada deba de ser declarado desierto, acorde con lo reglado en el artículo 179A C.P.P.</w:t>
      </w:r>
    </w:p>
    <w:p w14:paraId="5B240AA4" w14:textId="77777777" w:rsidR="005D2D81" w:rsidRPr="00ED5D7D" w:rsidRDefault="005D2D81" w:rsidP="006D208F">
      <w:pPr>
        <w:spacing w:after="0" w:line="276" w:lineRule="auto"/>
        <w:jc w:val="both"/>
        <w:rPr>
          <w:rFonts w:ascii="Tahoma" w:eastAsia="Verdana" w:hAnsi="Tahoma" w:cs="Tahoma"/>
          <w:spacing w:val="-2"/>
          <w:sz w:val="24"/>
          <w:szCs w:val="24"/>
          <w:lang w:val="es-CO"/>
        </w:rPr>
      </w:pPr>
    </w:p>
    <w:p w14:paraId="10B92287" w14:textId="77777777" w:rsidR="00D558B8" w:rsidRPr="00ED5D7D" w:rsidRDefault="005D2D81" w:rsidP="006D208F">
      <w:pPr>
        <w:spacing w:after="0" w:line="276" w:lineRule="auto"/>
        <w:jc w:val="both"/>
        <w:rPr>
          <w:rFonts w:ascii="Tahoma" w:hAnsi="Tahoma" w:cs="Tahoma"/>
          <w:spacing w:val="-2"/>
          <w:sz w:val="24"/>
          <w:szCs w:val="24"/>
        </w:rPr>
      </w:pPr>
      <w:r w:rsidRPr="00ED5D7D">
        <w:rPr>
          <w:rFonts w:ascii="Tahoma" w:eastAsia="Verdana" w:hAnsi="Tahoma" w:cs="Tahoma"/>
          <w:spacing w:val="-2"/>
          <w:sz w:val="24"/>
          <w:szCs w:val="24"/>
          <w:lang w:val="es-CO"/>
        </w:rPr>
        <w:t xml:space="preserve">Para demostrar lo anterior, </w:t>
      </w:r>
      <w:bookmarkStart w:id="21" w:name="_Hlk121985010"/>
      <w:r w:rsidRPr="00ED5D7D">
        <w:rPr>
          <w:rFonts w:ascii="Tahoma" w:eastAsia="Verdana" w:hAnsi="Tahoma" w:cs="Tahoma"/>
          <w:spacing w:val="-2"/>
          <w:sz w:val="24"/>
          <w:szCs w:val="24"/>
          <w:lang w:val="es-CO"/>
        </w:rPr>
        <w:t xml:space="preserve">es menester que se tenga en cuenta </w:t>
      </w:r>
      <w:r w:rsidR="00D558B8" w:rsidRPr="00ED5D7D">
        <w:rPr>
          <w:rFonts w:ascii="Tahoma" w:eastAsia="Verdana" w:hAnsi="Tahoma" w:cs="Tahoma"/>
          <w:spacing w:val="-2"/>
          <w:sz w:val="24"/>
          <w:szCs w:val="24"/>
          <w:lang w:val="es-CO"/>
        </w:rPr>
        <w:t xml:space="preserve">que la indebida sustentación es una de las hipótesis para la procedencia de la declaratoria de desierto de </w:t>
      </w:r>
      <w:r w:rsidR="00D558B8" w:rsidRPr="00ED5D7D">
        <w:rPr>
          <w:rFonts w:ascii="Tahoma" w:eastAsia="Verdana" w:hAnsi="Tahoma" w:cs="Tahoma"/>
          <w:spacing w:val="-2"/>
          <w:sz w:val="24"/>
          <w:szCs w:val="24"/>
          <w:lang w:val="es-CO"/>
        </w:rPr>
        <w:lastRenderedPageBreak/>
        <w:t xml:space="preserve">un recurso de apelación, según la cual, </w:t>
      </w:r>
      <w:r w:rsidR="00D558B8" w:rsidRPr="00ED5D7D">
        <w:rPr>
          <w:rFonts w:ascii="Tahoma" w:hAnsi="Tahoma" w:cs="Tahoma"/>
          <w:spacing w:val="-2"/>
          <w:sz w:val="24"/>
          <w:szCs w:val="24"/>
        </w:rPr>
        <w:t xml:space="preserve">pese a que el recurrente durante el término del traslado para recurrir dijo algo, de igual manera se tiene que con lo dicho en momento alguno propuso una tesis para refutar o controvertir las razones de hecho o de derecho aducidas por el Juzgado </w:t>
      </w:r>
      <w:r w:rsidR="00D558B8" w:rsidRPr="00ED5D7D">
        <w:rPr>
          <w:rFonts w:ascii="Tahoma" w:hAnsi="Tahoma" w:cs="Tahoma"/>
          <w:i/>
          <w:spacing w:val="-2"/>
          <w:sz w:val="24"/>
          <w:szCs w:val="24"/>
        </w:rPr>
        <w:t>A quo</w:t>
      </w:r>
      <w:r w:rsidR="00D558B8" w:rsidRPr="00ED5D7D">
        <w:rPr>
          <w:rFonts w:ascii="Tahoma" w:hAnsi="Tahoma" w:cs="Tahoma"/>
          <w:spacing w:val="-2"/>
          <w:sz w:val="24"/>
          <w:szCs w:val="24"/>
        </w:rPr>
        <w:t xml:space="preserve"> en la decisión que le ocasionó un perjuicio</w:t>
      </w:r>
      <w:bookmarkEnd w:id="21"/>
      <w:r w:rsidR="00D558B8" w:rsidRPr="00ED5D7D">
        <w:rPr>
          <w:rFonts w:ascii="Tahoma" w:hAnsi="Tahoma" w:cs="Tahoma"/>
          <w:spacing w:val="-2"/>
          <w:sz w:val="24"/>
          <w:szCs w:val="24"/>
        </w:rPr>
        <w:t>; o lo argüido no tiene ningún tipo de relación con lo resuelto y decidido en el proveído opugnado.</w:t>
      </w:r>
    </w:p>
    <w:p w14:paraId="296E4C91" w14:textId="77777777" w:rsidR="0037701D" w:rsidRPr="00ED5D7D" w:rsidRDefault="0037701D" w:rsidP="006D208F">
      <w:pPr>
        <w:spacing w:after="0" w:line="276" w:lineRule="auto"/>
        <w:jc w:val="both"/>
        <w:rPr>
          <w:rFonts w:ascii="Tahoma" w:hAnsi="Tahoma" w:cs="Tahoma"/>
          <w:spacing w:val="-2"/>
          <w:sz w:val="24"/>
          <w:szCs w:val="24"/>
        </w:rPr>
      </w:pPr>
    </w:p>
    <w:p w14:paraId="077C2102" w14:textId="77777777" w:rsidR="00092D10" w:rsidRPr="00ED5D7D" w:rsidRDefault="00092D10" w:rsidP="006D208F">
      <w:pPr>
        <w:spacing w:after="0" w:line="276" w:lineRule="auto"/>
        <w:jc w:val="both"/>
        <w:rPr>
          <w:rFonts w:ascii="Tahoma" w:hAnsi="Tahoma" w:cs="Tahoma"/>
          <w:bCs/>
          <w:iCs/>
          <w:spacing w:val="-2"/>
          <w:sz w:val="24"/>
          <w:szCs w:val="24"/>
          <w:lang w:val="es-CO"/>
        </w:rPr>
      </w:pPr>
      <w:r w:rsidRPr="00ED5D7D">
        <w:rPr>
          <w:rFonts w:ascii="Tahoma" w:hAnsi="Tahoma" w:cs="Tahoma"/>
          <w:bCs/>
          <w:iCs/>
          <w:spacing w:val="-2"/>
          <w:sz w:val="24"/>
          <w:szCs w:val="24"/>
          <w:lang w:val="es-CO"/>
        </w:rPr>
        <w:t>En tal sentido la Corte ha dicho:</w:t>
      </w:r>
    </w:p>
    <w:p w14:paraId="400B0465" w14:textId="77777777" w:rsidR="00092D10" w:rsidRPr="00ED5D7D" w:rsidRDefault="00092D10" w:rsidP="006D208F">
      <w:pPr>
        <w:spacing w:after="0" w:line="276" w:lineRule="auto"/>
        <w:jc w:val="both"/>
        <w:rPr>
          <w:rFonts w:ascii="Tahoma" w:hAnsi="Tahoma" w:cs="Tahoma"/>
          <w:bCs/>
          <w:iCs/>
          <w:spacing w:val="-2"/>
          <w:sz w:val="24"/>
          <w:szCs w:val="24"/>
          <w:lang w:val="es-CO"/>
        </w:rPr>
      </w:pPr>
    </w:p>
    <w:p w14:paraId="01B47927" w14:textId="2B1B5888" w:rsidR="00092D10" w:rsidRPr="00ED5D7D" w:rsidRDefault="00092D10" w:rsidP="00B54D87">
      <w:pPr>
        <w:spacing w:after="0" w:line="240" w:lineRule="auto"/>
        <w:ind w:left="426" w:right="420"/>
        <w:jc w:val="both"/>
        <w:rPr>
          <w:rFonts w:ascii="Tahoma" w:hAnsi="Tahoma" w:cs="Tahoma"/>
          <w:bCs/>
          <w:iCs/>
          <w:spacing w:val="-2"/>
          <w:szCs w:val="24"/>
          <w:lang w:val="es-CO"/>
        </w:rPr>
      </w:pPr>
      <w:r w:rsidRPr="00ED5D7D">
        <w:rPr>
          <w:rFonts w:ascii="Tahoma" w:hAnsi="Tahoma" w:cs="Tahoma"/>
          <w:bCs/>
          <w:iCs/>
          <w:spacing w:val="-2"/>
          <w:szCs w:val="24"/>
          <w:lang w:val="es-CO"/>
        </w:rPr>
        <w:t>“En síntesis, para que un recurso de apelación pueda surtir su trámite y no sea declarado desierto por carecer de una debida sustentación, el recurrente debe realizar una exposición, aunque sea mínima, de las razones por las cuales no se encuentra de acuerdo con la decisión judicial que cuestiona, razonamiento este que, sin importar si se realiza desde el plano fáctico, jurídico o probatorio, siempre debe brindarle al juez de segunda instancia un panorama claro acerca de los motivos por los cuales el apelante no comparte la providencia recurrida…”</w:t>
      </w:r>
      <w:r w:rsidR="00535A8D" w:rsidRPr="00ED5D7D">
        <w:rPr>
          <w:rFonts w:ascii="Tahoma" w:hAnsi="Tahoma" w:cs="Tahoma"/>
          <w:bCs/>
          <w:iCs/>
          <w:spacing w:val="-2"/>
          <w:szCs w:val="24"/>
          <w:lang w:val="es-CO"/>
        </w:rPr>
        <w:t xml:space="preserve"> </w:t>
      </w:r>
      <w:r w:rsidRPr="00ED5D7D">
        <w:rPr>
          <w:rFonts w:ascii="Tahoma" w:hAnsi="Tahoma" w:cs="Tahoma"/>
          <w:bCs/>
          <w:iCs/>
          <w:spacing w:val="-2"/>
          <w:szCs w:val="24"/>
          <w:vertAlign w:val="superscript"/>
          <w:lang w:val="es-CO"/>
        </w:rPr>
        <w:footnoteReference w:id="3"/>
      </w:r>
      <w:r w:rsidRPr="00ED5D7D">
        <w:rPr>
          <w:rFonts w:ascii="Tahoma" w:hAnsi="Tahoma" w:cs="Tahoma"/>
          <w:bCs/>
          <w:iCs/>
          <w:spacing w:val="-2"/>
          <w:szCs w:val="24"/>
          <w:lang w:val="es-CO"/>
        </w:rPr>
        <w:t>.</w:t>
      </w:r>
    </w:p>
    <w:p w14:paraId="03987436" w14:textId="77777777" w:rsidR="00092D10" w:rsidRPr="00ED5D7D" w:rsidRDefault="00092D10" w:rsidP="006D208F">
      <w:pPr>
        <w:spacing w:after="0" w:line="276" w:lineRule="auto"/>
        <w:jc w:val="both"/>
        <w:rPr>
          <w:rFonts w:ascii="Tahoma" w:hAnsi="Tahoma" w:cs="Tahoma"/>
          <w:spacing w:val="-2"/>
          <w:sz w:val="24"/>
          <w:szCs w:val="24"/>
        </w:rPr>
      </w:pPr>
    </w:p>
    <w:p w14:paraId="0AAEE116" w14:textId="77777777" w:rsidR="00D558B8" w:rsidRPr="00ED5D7D" w:rsidRDefault="00D558B8"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Al aplicar lo anterior al caso en comente, tenemos que las razones aducidas por el Juzgado de primer nivel para inadmitir el testimonio del policial</w:t>
      </w:r>
      <w:r w:rsidRPr="00ED5D7D">
        <w:rPr>
          <w:rFonts w:ascii="Tahoma" w:hAnsi="Tahoma" w:cs="Tahoma"/>
          <w:spacing w:val="-2"/>
          <w:sz w:val="24"/>
          <w:szCs w:val="24"/>
        </w:rPr>
        <w:t xml:space="preserve"> </w:t>
      </w:r>
      <w:r w:rsidRPr="00ED5D7D">
        <w:rPr>
          <w:rFonts w:ascii="Tahoma" w:eastAsia="Verdana" w:hAnsi="Tahoma" w:cs="Tahoma"/>
          <w:spacing w:val="-2"/>
          <w:sz w:val="24"/>
          <w:szCs w:val="24"/>
          <w:lang w:val="es-CO"/>
        </w:rPr>
        <w:t xml:space="preserve">JULIÁN ANDRÉS HERNÁNDEZ QUIROZ, básicamente consistieron en </w:t>
      </w:r>
      <w:r w:rsidR="00D6796A" w:rsidRPr="00ED5D7D">
        <w:rPr>
          <w:rFonts w:ascii="Tahoma" w:eastAsia="Verdana" w:hAnsi="Tahoma" w:cs="Tahoma"/>
          <w:spacing w:val="-2"/>
          <w:sz w:val="24"/>
          <w:szCs w:val="24"/>
          <w:lang w:val="es-CO"/>
        </w:rPr>
        <w:t xml:space="preserve">argüir </w:t>
      </w:r>
      <w:r w:rsidR="00E5615B" w:rsidRPr="00ED5D7D">
        <w:rPr>
          <w:rFonts w:ascii="Tahoma" w:eastAsia="Verdana" w:hAnsi="Tahoma" w:cs="Tahoma"/>
          <w:spacing w:val="-2"/>
          <w:sz w:val="24"/>
          <w:szCs w:val="24"/>
          <w:lang w:val="es-CO"/>
        </w:rPr>
        <w:t>que</w:t>
      </w:r>
      <w:r w:rsidRPr="00ED5D7D">
        <w:rPr>
          <w:rFonts w:ascii="Tahoma" w:eastAsia="Verdana" w:hAnsi="Tahoma" w:cs="Tahoma"/>
          <w:spacing w:val="-2"/>
          <w:sz w:val="24"/>
          <w:szCs w:val="24"/>
          <w:lang w:val="es-CO"/>
        </w:rPr>
        <w:t xml:space="preserve"> dicha prueba era i</w:t>
      </w:r>
      <w:r w:rsidR="00E5615B" w:rsidRPr="00ED5D7D">
        <w:rPr>
          <w:rFonts w:ascii="Tahoma" w:eastAsia="Verdana" w:hAnsi="Tahoma" w:cs="Tahoma"/>
          <w:spacing w:val="-2"/>
          <w:sz w:val="24"/>
          <w:szCs w:val="24"/>
          <w:lang w:val="es-CO"/>
        </w:rPr>
        <w:t>mprocedente en el juicio</w:t>
      </w:r>
      <w:r w:rsidRPr="00ED5D7D">
        <w:rPr>
          <w:rFonts w:ascii="Tahoma" w:eastAsia="Verdana" w:hAnsi="Tahoma" w:cs="Tahoma"/>
          <w:spacing w:val="-2"/>
          <w:sz w:val="24"/>
          <w:szCs w:val="24"/>
          <w:lang w:val="es-CO"/>
        </w:rPr>
        <w:t xml:space="preserve">, porque </w:t>
      </w:r>
      <w:r w:rsidR="00E5615B" w:rsidRPr="00ED5D7D">
        <w:rPr>
          <w:rFonts w:ascii="Tahoma" w:eastAsia="Verdana" w:hAnsi="Tahoma" w:cs="Tahoma"/>
          <w:spacing w:val="-2"/>
          <w:sz w:val="24"/>
          <w:szCs w:val="24"/>
          <w:lang w:val="es-CO"/>
        </w:rPr>
        <w:t xml:space="preserve">sí lo que con ese testimonio se pretendía demostrar era la existencia de antecedentes </w:t>
      </w:r>
      <w:r w:rsidR="00D6796A" w:rsidRPr="00ED5D7D">
        <w:rPr>
          <w:rFonts w:ascii="Tahoma" w:eastAsia="Verdana" w:hAnsi="Tahoma" w:cs="Tahoma"/>
          <w:spacing w:val="-2"/>
          <w:sz w:val="24"/>
          <w:szCs w:val="24"/>
          <w:lang w:val="es-CO"/>
        </w:rPr>
        <w:t xml:space="preserve">penales </w:t>
      </w:r>
      <w:r w:rsidR="00E5615B" w:rsidRPr="00ED5D7D">
        <w:rPr>
          <w:rFonts w:ascii="Tahoma" w:eastAsia="Verdana" w:hAnsi="Tahoma" w:cs="Tahoma"/>
          <w:spacing w:val="-2"/>
          <w:sz w:val="24"/>
          <w:szCs w:val="24"/>
          <w:lang w:val="es-CO"/>
        </w:rPr>
        <w:t xml:space="preserve">habidos en contra de los procesados, tal circunstancia solamente podría ser demostrada en el escenario </w:t>
      </w:r>
      <w:r w:rsidR="00D6796A" w:rsidRPr="00ED5D7D">
        <w:rPr>
          <w:rFonts w:ascii="Tahoma" w:eastAsia="Verdana" w:hAnsi="Tahoma" w:cs="Tahoma"/>
          <w:spacing w:val="-2"/>
          <w:sz w:val="24"/>
          <w:szCs w:val="24"/>
          <w:lang w:val="es-CO"/>
        </w:rPr>
        <w:t xml:space="preserve">de </w:t>
      </w:r>
      <w:r w:rsidR="00E5615B" w:rsidRPr="00ED5D7D">
        <w:rPr>
          <w:rFonts w:ascii="Tahoma" w:eastAsia="Verdana" w:hAnsi="Tahoma" w:cs="Tahoma"/>
          <w:spacing w:val="-2"/>
          <w:sz w:val="24"/>
          <w:szCs w:val="24"/>
          <w:lang w:val="es-CO"/>
        </w:rPr>
        <w:t>la audiencia de individualización de penas, luego de la culminación del juicio, en el cual se debía haber declarado el compromiso penal de los acusados.</w:t>
      </w:r>
    </w:p>
    <w:p w14:paraId="71FDCC91" w14:textId="77777777" w:rsidR="00E5615B" w:rsidRPr="00ED5D7D" w:rsidRDefault="00E5615B" w:rsidP="006D208F">
      <w:pPr>
        <w:spacing w:after="0" w:line="276" w:lineRule="auto"/>
        <w:jc w:val="both"/>
        <w:rPr>
          <w:rFonts w:ascii="Tahoma" w:eastAsia="Verdana" w:hAnsi="Tahoma" w:cs="Tahoma"/>
          <w:spacing w:val="-2"/>
          <w:sz w:val="24"/>
          <w:szCs w:val="24"/>
          <w:lang w:val="es-CO"/>
        </w:rPr>
      </w:pPr>
    </w:p>
    <w:p w14:paraId="309DC17A" w14:textId="77777777" w:rsidR="00D558B8" w:rsidRPr="00ED5D7D" w:rsidRDefault="00E5615B"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Estando claro cuales fueron las razones de hecho y de derecho por las que el Juzgado de primer nivel </w:t>
      </w:r>
      <w:r w:rsidR="005330EE" w:rsidRPr="00ED5D7D">
        <w:rPr>
          <w:rFonts w:ascii="Tahoma" w:eastAsia="Verdana" w:hAnsi="Tahoma" w:cs="Tahoma"/>
          <w:spacing w:val="-2"/>
          <w:sz w:val="24"/>
          <w:szCs w:val="24"/>
          <w:lang w:val="es-CO"/>
        </w:rPr>
        <w:t>decidió</w:t>
      </w:r>
      <w:r w:rsidRPr="00ED5D7D">
        <w:rPr>
          <w:rFonts w:ascii="Tahoma" w:eastAsia="Verdana" w:hAnsi="Tahoma" w:cs="Tahoma"/>
          <w:spacing w:val="-2"/>
          <w:sz w:val="24"/>
          <w:szCs w:val="24"/>
          <w:lang w:val="es-CO"/>
        </w:rPr>
        <w:t xml:space="preserve"> inadmitir la prueba testimonial de marras, vemos que al ser confrontada con la tesis propuesta por la Fiscalía para expresar su inconformidad, de bulto de observa que lo reprochado por el Ente Acusador no guarda ningún tipo de relación con lo resuelto y decidido en el proveído opugnado, porque la tesis expresada por la </w:t>
      </w:r>
      <w:r w:rsidR="00224749" w:rsidRPr="00ED5D7D">
        <w:rPr>
          <w:rFonts w:ascii="Tahoma" w:eastAsia="Verdana" w:hAnsi="Tahoma" w:cs="Tahoma"/>
          <w:spacing w:val="-2"/>
          <w:sz w:val="24"/>
          <w:szCs w:val="24"/>
          <w:lang w:val="es-CO"/>
        </w:rPr>
        <w:t>Fiscalía</w:t>
      </w:r>
      <w:r w:rsidRPr="00ED5D7D">
        <w:rPr>
          <w:rFonts w:ascii="Tahoma" w:eastAsia="Verdana" w:hAnsi="Tahoma" w:cs="Tahoma"/>
          <w:spacing w:val="-2"/>
          <w:sz w:val="24"/>
          <w:szCs w:val="24"/>
          <w:lang w:val="es-CO"/>
        </w:rPr>
        <w:t xml:space="preserve"> se circunscribió en pretender demostrar que el testimonio del policial </w:t>
      </w:r>
      <w:r w:rsidR="00D558B8" w:rsidRPr="00ED5D7D">
        <w:rPr>
          <w:rFonts w:ascii="Tahoma" w:eastAsia="Verdana" w:hAnsi="Tahoma" w:cs="Tahoma"/>
          <w:spacing w:val="-2"/>
          <w:sz w:val="24"/>
          <w:szCs w:val="24"/>
          <w:lang w:val="es-CO"/>
        </w:rPr>
        <w:t xml:space="preserve">JULIÁN ANDRÉS HERNÁNDEZ QUIROZ </w:t>
      </w:r>
      <w:r w:rsidR="005330EE" w:rsidRPr="00ED5D7D">
        <w:rPr>
          <w:rFonts w:ascii="Tahoma" w:eastAsia="Verdana" w:hAnsi="Tahoma" w:cs="Tahoma"/>
          <w:spacing w:val="-2"/>
          <w:sz w:val="24"/>
          <w:szCs w:val="24"/>
          <w:lang w:val="es-CO"/>
        </w:rPr>
        <w:t>debía</w:t>
      </w:r>
      <w:r w:rsidRPr="00ED5D7D">
        <w:rPr>
          <w:rFonts w:ascii="Tahoma" w:eastAsia="Verdana" w:hAnsi="Tahoma" w:cs="Tahoma"/>
          <w:spacing w:val="-2"/>
          <w:sz w:val="24"/>
          <w:szCs w:val="24"/>
          <w:lang w:val="es-CO"/>
        </w:rPr>
        <w:t xml:space="preserve"> ser considerado como pertinente por el simple y mero hecho de haber participado </w:t>
      </w:r>
      <w:r w:rsidR="00D6796A" w:rsidRPr="00ED5D7D">
        <w:rPr>
          <w:rFonts w:ascii="Tahoma" w:eastAsia="Verdana" w:hAnsi="Tahoma" w:cs="Tahoma"/>
          <w:spacing w:val="-2"/>
          <w:sz w:val="24"/>
          <w:szCs w:val="24"/>
          <w:lang w:val="es-CO"/>
        </w:rPr>
        <w:t xml:space="preserve">el testigo </w:t>
      </w:r>
      <w:r w:rsidRPr="00ED5D7D">
        <w:rPr>
          <w:rFonts w:ascii="Tahoma" w:eastAsia="Verdana" w:hAnsi="Tahoma" w:cs="Tahoma"/>
          <w:spacing w:val="-2"/>
          <w:sz w:val="24"/>
          <w:szCs w:val="24"/>
          <w:lang w:val="es-CO"/>
        </w:rPr>
        <w:t xml:space="preserve">en las pesquisas que permitieron la identificación del sujeto </w:t>
      </w:r>
      <w:r w:rsidR="00D558B8" w:rsidRPr="00ED5D7D">
        <w:rPr>
          <w:rFonts w:ascii="Tahoma" w:eastAsia="Verdana" w:hAnsi="Tahoma" w:cs="Tahoma"/>
          <w:spacing w:val="-2"/>
          <w:sz w:val="24"/>
          <w:szCs w:val="24"/>
          <w:lang w:val="es-CO"/>
        </w:rPr>
        <w:t>apodad</w:t>
      </w:r>
      <w:r w:rsidRPr="00ED5D7D">
        <w:rPr>
          <w:rFonts w:ascii="Tahoma" w:eastAsia="Verdana" w:hAnsi="Tahoma" w:cs="Tahoma"/>
          <w:spacing w:val="-2"/>
          <w:sz w:val="24"/>
          <w:szCs w:val="24"/>
          <w:lang w:val="es-CO"/>
        </w:rPr>
        <w:t>o</w:t>
      </w:r>
      <w:r w:rsidR="00D558B8" w:rsidRPr="00ED5D7D">
        <w:rPr>
          <w:rFonts w:ascii="Tahoma" w:eastAsia="Verdana" w:hAnsi="Tahoma" w:cs="Tahoma"/>
          <w:spacing w:val="-2"/>
          <w:sz w:val="24"/>
          <w:szCs w:val="24"/>
          <w:lang w:val="es-CO"/>
        </w:rPr>
        <w:t xml:space="preserve"> como </w:t>
      </w:r>
      <w:r w:rsidR="00D558B8" w:rsidRPr="00ED5D7D">
        <w:rPr>
          <w:rFonts w:ascii="Tahoma" w:eastAsia="Verdana" w:hAnsi="Tahoma" w:cs="Tahoma"/>
          <w:i/>
          <w:spacing w:val="-2"/>
          <w:sz w:val="24"/>
          <w:szCs w:val="24"/>
          <w:lang w:val="es-CO"/>
        </w:rPr>
        <w:t>(a) “el Flaco”</w:t>
      </w:r>
      <w:r w:rsidR="00D558B8" w:rsidRPr="00ED5D7D">
        <w:rPr>
          <w:rFonts w:ascii="Tahoma" w:eastAsia="Verdana" w:hAnsi="Tahoma" w:cs="Tahoma"/>
          <w:spacing w:val="-2"/>
          <w:sz w:val="24"/>
          <w:szCs w:val="24"/>
          <w:lang w:val="es-CO"/>
        </w:rPr>
        <w:t xml:space="preserve">, </w:t>
      </w:r>
      <w:r w:rsidRPr="00ED5D7D">
        <w:rPr>
          <w:rFonts w:ascii="Tahoma" w:eastAsia="Verdana" w:hAnsi="Tahoma" w:cs="Tahoma"/>
          <w:spacing w:val="-2"/>
          <w:sz w:val="24"/>
          <w:szCs w:val="24"/>
          <w:lang w:val="es-CO"/>
        </w:rPr>
        <w:t xml:space="preserve">y  la posterior obtención de un </w:t>
      </w:r>
      <w:r w:rsidR="00D558B8" w:rsidRPr="00ED5D7D">
        <w:rPr>
          <w:rFonts w:ascii="Tahoma" w:eastAsia="Verdana" w:hAnsi="Tahoma" w:cs="Tahoma"/>
          <w:spacing w:val="-2"/>
          <w:sz w:val="24"/>
          <w:szCs w:val="24"/>
          <w:lang w:val="es-CO"/>
        </w:rPr>
        <w:t>registro civil de nacimiento de ese personaje.</w:t>
      </w:r>
    </w:p>
    <w:p w14:paraId="2F14405C" w14:textId="77777777" w:rsidR="00E5615B" w:rsidRPr="00ED5D7D" w:rsidRDefault="00E5615B" w:rsidP="006D208F">
      <w:pPr>
        <w:spacing w:after="0" w:line="276" w:lineRule="auto"/>
        <w:jc w:val="both"/>
        <w:rPr>
          <w:rFonts w:ascii="Tahoma" w:eastAsia="Verdana" w:hAnsi="Tahoma" w:cs="Tahoma"/>
          <w:spacing w:val="-2"/>
          <w:sz w:val="24"/>
          <w:szCs w:val="24"/>
          <w:lang w:val="es-CO"/>
        </w:rPr>
      </w:pPr>
    </w:p>
    <w:p w14:paraId="36F5D77F" w14:textId="61927CA2" w:rsidR="004B1155" w:rsidRPr="00ED5D7D" w:rsidRDefault="00E5615B"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Como se podrá colegir de lo antes expuesto, la </w:t>
      </w:r>
      <w:r w:rsidR="004B1155" w:rsidRPr="00ED5D7D">
        <w:rPr>
          <w:rFonts w:ascii="Tahoma" w:eastAsia="Verdana" w:hAnsi="Tahoma" w:cs="Tahoma"/>
          <w:spacing w:val="-2"/>
          <w:sz w:val="24"/>
          <w:szCs w:val="24"/>
          <w:lang w:val="es-CO"/>
        </w:rPr>
        <w:t>Fiscalía</w:t>
      </w:r>
      <w:r w:rsidRPr="00ED5D7D">
        <w:rPr>
          <w:rFonts w:ascii="Tahoma" w:eastAsia="Verdana" w:hAnsi="Tahoma" w:cs="Tahoma"/>
          <w:spacing w:val="-2"/>
          <w:sz w:val="24"/>
          <w:szCs w:val="24"/>
          <w:lang w:val="es-CO"/>
        </w:rPr>
        <w:t xml:space="preserve"> </w:t>
      </w:r>
      <w:r w:rsidR="00D6796A" w:rsidRPr="00ED5D7D">
        <w:rPr>
          <w:rFonts w:ascii="Tahoma" w:eastAsia="Verdana" w:hAnsi="Tahoma" w:cs="Tahoma"/>
          <w:spacing w:val="-2"/>
          <w:sz w:val="24"/>
          <w:szCs w:val="24"/>
          <w:lang w:val="es-CO"/>
        </w:rPr>
        <w:t xml:space="preserve">perdió el norte al </w:t>
      </w:r>
      <w:r w:rsidR="004B1155" w:rsidRPr="00ED5D7D">
        <w:rPr>
          <w:rFonts w:ascii="Tahoma" w:eastAsia="Verdana" w:hAnsi="Tahoma" w:cs="Tahoma"/>
          <w:spacing w:val="-2"/>
          <w:sz w:val="24"/>
          <w:szCs w:val="24"/>
          <w:lang w:val="es-CO"/>
        </w:rPr>
        <w:t>incurri</w:t>
      </w:r>
      <w:r w:rsidR="00D6796A" w:rsidRPr="00ED5D7D">
        <w:rPr>
          <w:rFonts w:ascii="Tahoma" w:eastAsia="Verdana" w:hAnsi="Tahoma" w:cs="Tahoma"/>
          <w:spacing w:val="-2"/>
          <w:sz w:val="24"/>
          <w:szCs w:val="24"/>
          <w:lang w:val="es-CO"/>
        </w:rPr>
        <w:t>r</w:t>
      </w:r>
      <w:r w:rsidRPr="00ED5D7D">
        <w:rPr>
          <w:rFonts w:ascii="Tahoma" w:eastAsia="Verdana" w:hAnsi="Tahoma" w:cs="Tahoma"/>
          <w:spacing w:val="-2"/>
          <w:sz w:val="24"/>
          <w:szCs w:val="24"/>
          <w:lang w:val="es-CO"/>
        </w:rPr>
        <w:t xml:space="preserve"> en una indebida sustentación</w:t>
      </w:r>
      <w:r w:rsidR="004B1155" w:rsidRPr="00ED5D7D">
        <w:rPr>
          <w:rFonts w:ascii="Tahoma" w:eastAsia="Verdana" w:hAnsi="Tahoma" w:cs="Tahoma"/>
          <w:spacing w:val="-2"/>
          <w:sz w:val="24"/>
          <w:szCs w:val="24"/>
          <w:lang w:val="es-CO"/>
        </w:rPr>
        <w:t xml:space="preserve"> del recurso de alzada</w:t>
      </w:r>
      <w:r w:rsidRPr="00ED5D7D">
        <w:rPr>
          <w:rFonts w:ascii="Tahoma" w:eastAsia="Verdana" w:hAnsi="Tahoma" w:cs="Tahoma"/>
          <w:spacing w:val="-2"/>
          <w:sz w:val="24"/>
          <w:szCs w:val="24"/>
          <w:lang w:val="es-CO"/>
        </w:rPr>
        <w:t xml:space="preserve">, </w:t>
      </w:r>
      <w:r w:rsidR="00B254C9" w:rsidRPr="00ED5D7D">
        <w:rPr>
          <w:rFonts w:ascii="Tahoma" w:eastAsia="Verdana" w:hAnsi="Tahoma" w:cs="Tahoma"/>
          <w:spacing w:val="-2"/>
          <w:sz w:val="24"/>
          <w:szCs w:val="24"/>
          <w:lang w:val="es-CO"/>
        </w:rPr>
        <w:t xml:space="preserve">al no </w:t>
      </w:r>
      <w:r w:rsidR="004B1155" w:rsidRPr="00ED5D7D">
        <w:rPr>
          <w:rFonts w:ascii="Tahoma" w:eastAsia="Verdana" w:hAnsi="Tahoma" w:cs="Tahoma"/>
          <w:spacing w:val="-2"/>
          <w:sz w:val="24"/>
          <w:szCs w:val="24"/>
          <w:lang w:val="es-CO"/>
        </w:rPr>
        <w:t>exponer las razones jurídicas según las cuales consideraba que el juicio oral, y no la audiencia de individualización de penas, era el escenario idóneo para aportar pruebas con las que era posible demostrar la existencia de antecedentes penales habidos en contra de los procesados</w:t>
      </w:r>
      <w:r w:rsidR="004B1155" w:rsidRPr="00ED5D7D">
        <w:rPr>
          <w:rStyle w:val="Refdenotaalpie"/>
          <w:rFonts w:ascii="Tahoma" w:eastAsia="Verdana" w:hAnsi="Tahoma" w:cs="Tahoma"/>
          <w:spacing w:val="-2"/>
          <w:sz w:val="24"/>
          <w:szCs w:val="24"/>
          <w:lang w:val="es-CO"/>
        </w:rPr>
        <w:footnoteReference w:id="4"/>
      </w:r>
      <w:r w:rsidR="004B1155" w:rsidRPr="00ED5D7D">
        <w:rPr>
          <w:rFonts w:ascii="Tahoma" w:eastAsia="Verdana" w:hAnsi="Tahoma" w:cs="Tahoma"/>
          <w:spacing w:val="-2"/>
          <w:sz w:val="24"/>
          <w:szCs w:val="24"/>
          <w:lang w:val="es-CO"/>
        </w:rPr>
        <w:t>; pero vemos que no hizo nada de ello, porque cimentó su apelación en una tesis que nada ten</w:t>
      </w:r>
      <w:r w:rsidR="00B254C9" w:rsidRPr="00ED5D7D">
        <w:rPr>
          <w:rFonts w:ascii="Tahoma" w:eastAsia="Verdana" w:hAnsi="Tahoma" w:cs="Tahoma"/>
          <w:spacing w:val="-2"/>
          <w:sz w:val="24"/>
          <w:szCs w:val="24"/>
          <w:lang w:val="es-CO"/>
        </w:rPr>
        <w:t>í</w:t>
      </w:r>
      <w:r w:rsidR="004B1155" w:rsidRPr="00ED5D7D">
        <w:rPr>
          <w:rFonts w:ascii="Tahoma" w:eastAsia="Verdana" w:hAnsi="Tahoma" w:cs="Tahoma"/>
          <w:spacing w:val="-2"/>
          <w:sz w:val="24"/>
          <w:szCs w:val="24"/>
          <w:lang w:val="es-CO"/>
        </w:rPr>
        <w:t xml:space="preserve">a que ver con lo resuelto y decidido por la 1ª instancia en lo que </w:t>
      </w:r>
      <w:r w:rsidR="00B254C9" w:rsidRPr="00ED5D7D">
        <w:rPr>
          <w:rFonts w:ascii="Tahoma" w:eastAsia="Verdana" w:hAnsi="Tahoma" w:cs="Tahoma"/>
          <w:spacing w:val="-2"/>
          <w:sz w:val="24"/>
          <w:szCs w:val="24"/>
          <w:lang w:val="es-CO"/>
        </w:rPr>
        <w:t>referente</w:t>
      </w:r>
      <w:r w:rsidR="004B1155" w:rsidRPr="00ED5D7D">
        <w:rPr>
          <w:rFonts w:ascii="Tahoma" w:eastAsia="Verdana" w:hAnsi="Tahoma" w:cs="Tahoma"/>
          <w:spacing w:val="-2"/>
          <w:sz w:val="24"/>
          <w:szCs w:val="24"/>
          <w:lang w:val="es-CO"/>
        </w:rPr>
        <w:t xml:space="preserve"> </w:t>
      </w:r>
      <w:r w:rsidR="00B254C9" w:rsidRPr="00ED5D7D">
        <w:rPr>
          <w:rFonts w:ascii="Tahoma" w:eastAsia="Verdana" w:hAnsi="Tahoma" w:cs="Tahoma"/>
          <w:spacing w:val="-2"/>
          <w:sz w:val="24"/>
          <w:szCs w:val="24"/>
          <w:lang w:val="es-CO"/>
        </w:rPr>
        <w:t>a</w:t>
      </w:r>
      <w:r w:rsidR="004B1155" w:rsidRPr="00ED5D7D">
        <w:rPr>
          <w:rFonts w:ascii="Tahoma" w:eastAsia="Verdana" w:hAnsi="Tahoma" w:cs="Tahoma"/>
          <w:spacing w:val="-2"/>
          <w:sz w:val="24"/>
          <w:szCs w:val="24"/>
          <w:lang w:val="es-CO"/>
        </w:rPr>
        <w:t xml:space="preserve"> las razones de su negativa de ordenar el testimonio del policial JULIÁN ANDRÉS HERNÁNDEZ QUIROZ.</w:t>
      </w:r>
    </w:p>
    <w:p w14:paraId="10590752" w14:textId="77777777" w:rsidR="00CA7527" w:rsidRPr="00ED5D7D" w:rsidRDefault="00CA7527" w:rsidP="006D208F">
      <w:pPr>
        <w:spacing w:after="0" w:line="276" w:lineRule="auto"/>
        <w:jc w:val="both"/>
        <w:rPr>
          <w:rFonts w:ascii="Tahoma" w:eastAsia="Verdana" w:hAnsi="Tahoma" w:cs="Tahoma"/>
          <w:spacing w:val="-2"/>
          <w:sz w:val="24"/>
          <w:szCs w:val="24"/>
          <w:lang w:val="es-CO"/>
        </w:rPr>
      </w:pPr>
    </w:p>
    <w:p w14:paraId="427A82A5" w14:textId="77777777" w:rsidR="00CA7527" w:rsidRPr="00ED5D7D" w:rsidRDefault="00CA7527"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Siendo así las cosas, al estar en presencia de una de las hipótesis de indebida sustentación del recurso de apelación, a la Sala no le queda otra opción diferente que la de declarar desierto el recurso de alzada interpuesto por la Fiscalía en todo aquello que tiene que ver con lo resuelto y decidido por el Juzgado de primer nivel respecto de la inadmisión del testimonio del policial JULIÁN ANDRÉS HERNÁNDEZ QUIROZ.</w:t>
      </w:r>
    </w:p>
    <w:p w14:paraId="70F2D412" w14:textId="77777777" w:rsidR="00B254C9" w:rsidRPr="00ED5D7D" w:rsidRDefault="00B254C9" w:rsidP="006D208F">
      <w:pPr>
        <w:spacing w:after="0" w:line="276" w:lineRule="auto"/>
        <w:jc w:val="both"/>
        <w:rPr>
          <w:rFonts w:ascii="Tahoma" w:eastAsia="Verdana" w:hAnsi="Tahoma" w:cs="Tahoma"/>
          <w:spacing w:val="-2"/>
          <w:sz w:val="24"/>
          <w:szCs w:val="24"/>
          <w:lang w:val="es-CO"/>
        </w:rPr>
      </w:pPr>
    </w:p>
    <w:p w14:paraId="2EBEB877" w14:textId="77777777" w:rsidR="00CA7527" w:rsidRPr="00ED5D7D" w:rsidRDefault="00CA7527"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Por otra parte, en lo que corresponde con el recurso de </w:t>
      </w:r>
      <w:r w:rsidR="00874385" w:rsidRPr="00ED5D7D">
        <w:rPr>
          <w:rFonts w:ascii="Tahoma" w:eastAsia="Verdana" w:hAnsi="Tahoma" w:cs="Tahoma"/>
          <w:spacing w:val="-2"/>
          <w:sz w:val="24"/>
          <w:szCs w:val="24"/>
          <w:lang w:val="es-CO"/>
        </w:rPr>
        <w:t>apelación</w:t>
      </w:r>
      <w:r w:rsidRPr="00ED5D7D">
        <w:rPr>
          <w:rFonts w:ascii="Tahoma" w:eastAsia="Verdana" w:hAnsi="Tahoma" w:cs="Tahoma"/>
          <w:spacing w:val="-2"/>
          <w:sz w:val="24"/>
          <w:szCs w:val="24"/>
          <w:lang w:val="es-CO"/>
        </w:rPr>
        <w:t xml:space="preserve"> interpuesto por la Defensa, </w:t>
      </w:r>
      <w:r w:rsidR="005330EE" w:rsidRPr="00ED5D7D">
        <w:rPr>
          <w:rFonts w:ascii="Tahoma" w:eastAsia="Verdana" w:hAnsi="Tahoma" w:cs="Tahoma"/>
          <w:spacing w:val="-2"/>
          <w:sz w:val="24"/>
          <w:szCs w:val="24"/>
          <w:lang w:val="es-CO"/>
        </w:rPr>
        <w:t xml:space="preserve">observa </w:t>
      </w:r>
      <w:r w:rsidR="00874385" w:rsidRPr="00ED5D7D">
        <w:rPr>
          <w:rFonts w:ascii="Tahoma" w:eastAsia="Verdana" w:hAnsi="Tahoma" w:cs="Tahoma"/>
          <w:spacing w:val="-2"/>
          <w:sz w:val="24"/>
          <w:szCs w:val="24"/>
          <w:lang w:val="es-CO"/>
        </w:rPr>
        <w:t xml:space="preserve">la Sala </w:t>
      </w:r>
      <w:r w:rsidR="005330EE" w:rsidRPr="00ED5D7D">
        <w:rPr>
          <w:rFonts w:ascii="Tahoma" w:eastAsia="Verdana" w:hAnsi="Tahoma" w:cs="Tahoma"/>
          <w:spacing w:val="-2"/>
          <w:sz w:val="24"/>
          <w:szCs w:val="24"/>
          <w:lang w:val="es-CO"/>
        </w:rPr>
        <w:t>que u</w:t>
      </w:r>
      <w:r w:rsidRPr="00ED5D7D">
        <w:rPr>
          <w:rFonts w:ascii="Tahoma" w:eastAsia="Verdana" w:hAnsi="Tahoma" w:cs="Tahoma"/>
          <w:spacing w:val="-2"/>
          <w:sz w:val="24"/>
          <w:szCs w:val="24"/>
          <w:lang w:val="es-CO"/>
        </w:rPr>
        <w:t xml:space="preserve">no de los eventos que dieron </w:t>
      </w:r>
      <w:r w:rsidR="00075F91" w:rsidRPr="00ED5D7D">
        <w:rPr>
          <w:rFonts w:ascii="Tahoma" w:eastAsia="Verdana" w:hAnsi="Tahoma" w:cs="Tahoma"/>
          <w:spacing w:val="-2"/>
          <w:sz w:val="24"/>
          <w:szCs w:val="24"/>
          <w:lang w:val="es-CO"/>
        </w:rPr>
        <w:t>génesis</w:t>
      </w:r>
      <w:r w:rsidRPr="00ED5D7D">
        <w:rPr>
          <w:rFonts w:ascii="Tahoma" w:eastAsia="Verdana" w:hAnsi="Tahoma" w:cs="Tahoma"/>
          <w:spacing w:val="-2"/>
          <w:sz w:val="24"/>
          <w:szCs w:val="24"/>
          <w:lang w:val="es-CO"/>
        </w:rPr>
        <w:t xml:space="preserve"> a la inconformidad expresada por el recurrente, tiene que ver con la decisión adoptada por el Juzgado </w:t>
      </w:r>
      <w:r w:rsidRPr="00ED5D7D">
        <w:rPr>
          <w:rFonts w:ascii="Tahoma" w:eastAsia="Verdana" w:hAnsi="Tahoma" w:cs="Tahoma"/>
          <w:i/>
          <w:spacing w:val="-2"/>
          <w:sz w:val="24"/>
          <w:szCs w:val="24"/>
          <w:lang w:val="es-CO"/>
        </w:rPr>
        <w:t>A quo</w:t>
      </w:r>
      <w:r w:rsidRPr="00ED5D7D">
        <w:rPr>
          <w:rFonts w:ascii="Tahoma" w:eastAsia="Verdana" w:hAnsi="Tahoma" w:cs="Tahoma"/>
          <w:spacing w:val="-2"/>
          <w:sz w:val="24"/>
          <w:szCs w:val="24"/>
          <w:lang w:val="es-CO"/>
        </w:rPr>
        <w:t xml:space="preserve"> de ordenar los testimonios de los Sres. WILDER ANDRÉS URQUIJO y AIDA TATIANA URQUIJO, porque, en sentir del recurrente, se estaba en presencia de personas que no ostentaban la calidad de testigos presenciales de los hechos, lo que tornaba para dichas pruebas testimoniales </w:t>
      </w:r>
      <w:r w:rsidR="00874385" w:rsidRPr="00ED5D7D">
        <w:rPr>
          <w:rFonts w:ascii="Tahoma" w:eastAsia="Verdana" w:hAnsi="Tahoma" w:cs="Tahoma"/>
          <w:spacing w:val="-2"/>
          <w:sz w:val="24"/>
          <w:szCs w:val="24"/>
          <w:lang w:val="es-CO"/>
        </w:rPr>
        <w:t>debían</w:t>
      </w:r>
      <w:r w:rsidRPr="00ED5D7D">
        <w:rPr>
          <w:rFonts w:ascii="Tahoma" w:eastAsia="Verdana" w:hAnsi="Tahoma" w:cs="Tahoma"/>
          <w:spacing w:val="-2"/>
          <w:sz w:val="24"/>
          <w:szCs w:val="24"/>
          <w:lang w:val="es-CO"/>
        </w:rPr>
        <w:t xml:space="preserve"> ser consideradas como impertinentes, inconducentes e inútiles.</w:t>
      </w:r>
    </w:p>
    <w:p w14:paraId="65B785DE" w14:textId="77777777" w:rsidR="00CA7527" w:rsidRPr="00ED5D7D" w:rsidRDefault="00CA7527" w:rsidP="006D208F">
      <w:pPr>
        <w:spacing w:after="0" w:line="276" w:lineRule="auto"/>
        <w:jc w:val="both"/>
        <w:rPr>
          <w:rFonts w:ascii="Tahoma" w:eastAsia="Verdana" w:hAnsi="Tahoma" w:cs="Tahoma"/>
          <w:spacing w:val="-2"/>
          <w:sz w:val="24"/>
          <w:szCs w:val="24"/>
          <w:lang w:val="es-CO"/>
        </w:rPr>
      </w:pPr>
    </w:p>
    <w:p w14:paraId="4C979148" w14:textId="5320174C" w:rsidR="00136C2B" w:rsidRPr="00ED5D7D" w:rsidRDefault="00CA7527"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Estando claro que la inconformidad expresada por el apelante esta relacionada con una providencia que orden</w:t>
      </w:r>
      <w:r w:rsidR="0083672E" w:rsidRPr="00ED5D7D">
        <w:rPr>
          <w:rFonts w:ascii="Tahoma" w:eastAsia="Verdana" w:hAnsi="Tahoma" w:cs="Tahoma"/>
          <w:spacing w:val="-2"/>
          <w:sz w:val="24"/>
          <w:szCs w:val="24"/>
          <w:lang w:val="es-CO"/>
        </w:rPr>
        <w:t>ó</w:t>
      </w:r>
      <w:r w:rsidRPr="00ED5D7D">
        <w:rPr>
          <w:rFonts w:ascii="Tahoma" w:eastAsia="Verdana" w:hAnsi="Tahoma" w:cs="Tahoma"/>
          <w:spacing w:val="-2"/>
          <w:sz w:val="24"/>
          <w:szCs w:val="24"/>
          <w:lang w:val="es-CO"/>
        </w:rPr>
        <w:t xml:space="preserve"> la </w:t>
      </w:r>
      <w:r w:rsidR="00224749" w:rsidRPr="00ED5D7D">
        <w:rPr>
          <w:rFonts w:ascii="Tahoma" w:eastAsia="Verdana" w:hAnsi="Tahoma" w:cs="Tahoma"/>
          <w:spacing w:val="-2"/>
          <w:sz w:val="24"/>
          <w:szCs w:val="24"/>
          <w:lang w:val="es-CO"/>
        </w:rPr>
        <w:t>práctica</w:t>
      </w:r>
      <w:r w:rsidRPr="00ED5D7D">
        <w:rPr>
          <w:rFonts w:ascii="Tahoma" w:eastAsia="Verdana" w:hAnsi="Tahoma" w:cs="Tahoma"/>
          <w:spacing w:val="-2"/>
          <w:sz w:val="24"/>
          <w:szCs w:val="24"/>
          <w:lang w:val="es-CO"/>
        </w:rPr>
        <w:t xml:space="preserve"> de unas pruebas testimoniales, tal situación </w:t>
      </w:r>
      <w:r w:rsidR="00874385" w:rsidRPr="00ED5D7D">
        <w:rPr>
          <w:rFonts w:ascii="Tahoma" w:eastAsia="Verdana" w:hAnsi="Tahoma" w:cs="Tahoma"/>
          <w:spacing w:val="-2"/>
          <w:sz w:val="24"/>
          <w:szCs w:val="24"/>
          <w:lang w:val="es-CO"/>
        </w:rPr>
        <w:t>repercutiría</w:t>
      </w:r>
      <w:r w:rsidRPr="00ED5D7D">
        <w:rPr>
          <w:rFonts w:ascii="Tahoma" w:eastAsia="Verdana" w:hAnsi="Tahoma" w:cs="Tahoma"/>
          <w:spacing w:val="-2"/>
          <w:sz w:val="24"/>
          <w:szCs w:val="24"/>
          <w:lang w:val="es-CO"/>
        </w:rPr>
        <w:t xml:space="preserve"> </w:t>
      </w:r>
      <w:r w:rsidR="00874385" w:rsidRPr="00ED5D7D">
        <w:rPr>
          <w:rFonts w:ascii="Tahoma" w:eastAsia="Verdana" w:hAnsi="Tahoma" w:cs="Tahoma"/>
          <w:spacing w:val="-2"/>
          <w:sz w:val="24"/>
          <w:szCs w:val="24"/>
          <w:lang w:val="es-CO"/>
        </w:rPr>
        <w:t xml:space="preserve">en el sentido de establecer que la providencia opugnada no sería susceptible del recurso de alzada porque </w:t>
      </w:r>
      <w:r w:rsidR="00874385" w:rsidRPr="00ED5D7D">
        <w:rPr>
          <w:rFonts w:ascii="Tahoma" w:eastAsia="Verdana" w:hAnsi="Tahoma" w:cs="Tahoma"/>
          <w:i/>
          <w:spacing w:val="-2"/>
          <w:sz w:val="24"/>
          <w:szCs w:val="24"/>
          <w:lang w:val="es-CO"/>
        </w:rPr>
        <w:t>«</w:t>
      </w:r>
      <w:r w:rsidR="00874385" w:rsidRPr="00ED5D7D">
        <w:rPr>
          <w:rFonts w:ascii="Tahoma" w:eastAsia="Verdana" w:hAnsi="Tahoma" w:cs="Tahoma"/>
          <w:i/>
          <w:spacing w:val="-2"/>
          <w:szCs w:val="24"/>
          <w:lang w:val="es-CO"/>
        </w:rPr>
        <w:t>respecto del auto que admite pruebas (numeral 4° del artículo 177 de la Ley 906 de 2004), únicamente procede el recurso de reposición, mientras que contra el que deniega o imposibilita la práctica de las mismas, sí es dable promover el de apelación...</w:t>
      </w:r>
      <w:r w:rsidR="00874385" w:rsidRPr="00ED5D7D">
        <w:rPr>
          <w:rFonts w:ascii="Tahoma" w:eastAsia="Verdana" w:hAnsi="Tahoma" w:cs="Tahoma"/>
          <w:i/>
          <w:spacing w:val="-2"/>
          <w:sz w:val="24"/>
          <w:szCs w:val="24"/>
          <w:lang w:val="es-CO"/>
        </w:rPr>
        <w:t>»</w:t>
      </w:r>
      <w:r w:rsidR="00874385" w:rsidRPr="00ED5D7D">
        <w:rPr>
          <w:rFonts w:ascii="Tahoma" w:eastAsia="Verdana" w:hAnsi="Tahoma" w:cs="Tahoma"/>
          <w:i/>
          <w:spacing w:val="-2"/>
          <w:sz w:val="24"/>
          <w:szCs w:val="24"/>
          <w:vertAlign w:val="superscript"/>
          <w:lang w:val="es-CO"/>
        </w:rPr>
        <w:footnoteReference w:id="5"/>
      </w:r>
      <w:r w:rsidR="00874385" w:rsidRPr="00ED5D7D">
        <w:rPr>
          <w:rFonts w:ascii="Tahoma" w:eastAsia="Verdana" w:hAnsi="Tahoma" w:cs="Tahoma"/>
          <w:spacing w:val="-2"/>
          <w:sz w:val="24"/>
          <w:szCs w:val="24"/>
          <w:lang w:val="es-CO"/>
        </w:rPr>
        <w:t>.</w:t>
      </w:r>
    </w:p>
    <w:p w14:paraId="112A99CD" w14:textId="77777777" w:rsidR="00535A8D" w:rsidRPr="00ED5D7D" w:rsidRDefault="00535A8D" w:rsidP="006D208F">
      <w:pPr>
        <w:spacing w:after="0" w:line="276" w:lineRule="auto"/>
        <w:jc w:val="both"/>
        <w:rPr>
          <w:rFonts w:ascii="Tahoma" w:eastAsia="Verdana" w:hAnsi="Tahoma" w:cs="Tahoma"/>
          <w:spacing w:val="-2"/>
          <w:sz w:val="24"/>
          <w:szCs w:val="24"/>
          <w:lang w:val="es-CO"/>
        </w:rPr>
      </w:pPr>
    </w:p>
    <w:p w14:paraId="6DAD45C1" w14:textId="77777777" w:rsidR="00874385" w:rsidRPr="00ED5D7D" w:rsidRDefault="00874385"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Por lo tanto, al estar en presencia de una providencia que no era susceptible del recurso de apelación, es claro que tal situación le cerraría las puertas de la 2ª instancia al recurrente, y en consecuencia la Sala debe de abstenerse de desatar el aludido recurso de alzada. </w:t>
      </w:r>
    </w:p>
    <w:p w14:paraId="2B59EBB6" w14:textId="77777777" w:rsidR="00075F91" w:rsidRPr="00ED5D7D" w:rsidRDefault="00075F91" w:rsidP="006D208F">
      <w:pPr>
        <w:spacing w:after="0" w:line="276" w:lineRule="auto"/>
        <w:jc w:val="both"/>
        <w:rPr>
          <w:rFonts w:ascii="Tahoma" w:eastAsia="Verdana" w:hAnsi="Tahoma" w:cs="Tahoma"/>
          <w:spacing w:val="-2"/>
          <w:sz w:val="24"/>
          <w:szCs w:val="24"/>
          <w:lang w:val="es-CO"/>
        </w:rPr>
      </w:pPr>
    </w:p>
    <w:p w14:paraId="33B45C7E" w14:textId="77777777" w:rsidR="00075F91" w:rsidRPr="00ED5D7D" w:rsidRDefault="005330EE"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De igual manera, la Sala considera que r</w:t>
      </w:r>
      <w:r w:rsidR="00075F91" w:rsidRPr="00ED5D7D">
        <w:rPr>
          <w:rFonts w:ascii="Tahoma" w:eastAsia="Verdana" w:hAnsi="Tahoma" w:cs="Tahoma"/>
          <w:spacing w:val="-2"/>
          <w:sz w:val="24"/>
          <w:szCs w:val="24"/>
          <w:lang w:val="es-CO"/>
        </w:rPr>
        <w:t xml:space="preserve">azón le asiste al Juzgado de primer nivel cuando no accedió a la petición deprecada por la Defensa en el sentido de ordenar una prueba de inspección judicial en la sede de una Fiscalía de infancia y adolescencia, en la que al parecer se adelanta un proceso penal en contra del entonces menor de edad </w:t>
      </w:r>
      <w:r w:rsidR="00B254C9" w:rsidRPr="00ED5D7D">
        <w:rPr>
          <w:rFonts w:ascii="Tahoma" w:eastAsia="Verdana" w:hAnsi="Tahoma" w:cs="Tahoma"/>
          <w:spacing w:val="-2"/>
          <w:sz w:val="24"/>
          <w:szCs w:val="24"/>
          <w:lang w:val="es-CO"/>
        </w:rPr>
        <w:t>J.J.L.C.</w:t>
      </w:r>
      <w:r w:rsidR="00075F91" w:rsidRPr="00ED5D7D">
        <w:rPr>
          <w:rFonts w:ascii="Tahoma" w:eastAsia="Verdana" w:hAnsi="Tahoma" w:cs="Tahoma"/>
          <w:spacing w:val="-2"/>
          <w:sz w:val="24"/>
          <w:szCs w:val="24"/>
          <w:lang w:val="es-CO"/>
        </w:rPr>
        <w:t xml:space="preserve">, también conocido con el remoquete de (a) </w:t>
      </w:r>
      <w:r w:rsidR="00075F91" w:rsidRPr="00ED5D7D">
        <w:rPr>
          <w:rFonts w:ascii="Tahoma" w:eastAsia="Verdana" w:hAnsi="Tahoma" w:cs="Tahoma"/>
          <w:i/>
          <w:spacing w:val="-2"/>
          <w:sz w:val="24"/>
          <w:szCs w:val="24"/>
          <w:lang w:val="es-CO"/>
        </w:rPr>
        <w:t>“el Flaco”</w:t>
      </w:r>
      <w:r w:rsidR="00075F91" w:rsidRPr="00ED5D7D">
        <w:rPr>
          <w:rFonts w:ascii="Tahoma" w:eastAsia="Verdana" w:hAnsi="Tahoma" w:cs="Tahoma"/>
          <w:spacing w:val="-2"/>
          <w:sz w:val="24"/>
          <w:szCs w:val="24"/>
          <w:lang w:val="es-CO"/>
        </w:rPr>
        <w:t xml:space="preserve">, porque, como bien lo expuso el Juzgado </w:t>
      </w:r>
      <w:r w:rsidR="00075F91" w:rsidRPr="00ED5D7D">
        <w:rPr>
          <w:rFonts w:ascii="Tahoma" w:eastAsia="Verdana" w:hAnsi="Tahoma" w:cs="Tahoma"/>
          <w:i/>
          <w:spacing w:val="-2"/>
          <w:sz w:val="24"/>
          <w:szCs w:val="24"/>
          <w:lang w:val="es-CO"/>
        </w:rPr>
        <w:t>A quo</w:t>
      </w:r>
      <w:r w:rsidR="00075F91" w:rsidRPr="00ED5D7D">
        <w:rPr>
          <w:rFonts w:ascii="Tahoma" w:eastAsia="Verdana" w:hAnsi="Tahoma" w:cs="Tahoma"/>
          <w:spacing w:val="-2"/>
          <w:sz w:val="24"/>
          <w:szCs w:val="24"/>
          <w:lang w:val="es-CO"/>
        </w:rPr>
        <w:t xml:space="preserve">, en el proceso penal la prueba de inspección judicial es una prueba de naturaleza excepcional, la cual solo procede en los eventos consignados en el artículo 436 C.P.P. y </w:t>
      </w:r>
      <w:r w:rsidR="00092D10" w:rsidRPr="00ED5D7D">
        <w:rPr>
          <w:rFonts w:ascii="Tahoma" w:eastAsia="Verdana" w:hAnsi="Tahoma" w:cs="Tahoma"/>
          <w:spacing w:val="-2"/>
          <w:sz w:val="24"/>
          <w:szCs w:val="24"/>
          <w:lang w:val="es-CO"/>
        </w:rPr>
        <w:t xml:space="preserve">es de anotar que </w:t>
      </w:r>
      <w:r w:rsidR="00075F91" w:rsidRPr="00ED5D7D">
        <w:rPr>
          <w:rFonts w:ascii="Tahoma" w:eastAsia="Verdana" w:hAnsi="Tahoma" w:cs="Tahoma"/>
          <w:spacing w:val="-2"/>
          <w:sz w:val="24"/>
          <w:szCs w:val="24"/>
          <w:lang w:val="es-CO"/>
        </w:rPr>
        <w:t xml:space="preserve">ninguno de </w:t>
      </w:r>
      <w:r w:rsidR="0083672E" w:rsidRPr="00ED5D7D">
        <w:rPr>
          <w:rFonts w:ascii="Tahoma" w:eastAsia="Verdana" w:hAnsi="Tahoma" w:cs="Tahoma"/>
          <w:spacing w:val="-2"/>
          <w:sz w:val="24"/>
          <w:szCs w:val="24"/>
          <w:lang w:val="es-CO"/>
        </w:rPr>
        <w:t xml:space="preserve">esa </w:t>
      </w:r>
      <w:r w:rsidR="00224749" w:rsidRPr="00ED5D7D">
        <w:rPr>
          <w:rFonts w:ascii="Tahoma" w:eastAsia="Verdana" w:hAnsi="Tahoma" w:cs="Tahoma"/>
          <w:spacing w:val="-2"/>
          <w:sz w:val="24"/>
          <w:szCs w:val="24"/>
          <w:lang w:val="es-CO"/>
        </w:rPr>
        <w:t>hipótesis</w:t>
      </w:r>
      <w:r w:rsidR="00075F91" w:rsidRPr="00ED5D7D">
        <w:rPr>
          <w:rFonts w:ascii="Tahoma" w:eastAsia="Verdana" w:hAnsi="Tahoma" w:cs="Tahoma"/>
          <w:spacing w:val="-2"/>
          <w:sz w:val="24"/>
          <w:szCs w:val="24"/>
          <w:lang w:val="es-CO"/>
        </w:rPr>
        <w:t xml:space="preserve"> se adecuan </w:t>
      </w:r>
      <w:r w:rsidR="00092D10" w:rsidRPr="00ED5D7D">
        <w:rPr>
          <w:rFonts w:ascii="Tahoma" w:eastAsia="Verdana" w:hAnsi="Tahoma" w:cs="Tahoma"/>
          <w:spacing w:val="-2"/>
          <w:sz w:val="24"/>
          <w:szCs w:val="24"/>
          <w:lang w:val="es-CO"/>
        </w:rPr>
        <w:t xml:space="preserve">a </w:t>
      </w:r>
      <w:r w:rsidR="00075F91" w:rsidRPr="00ED5D7D">
        <w:rPr>
          <w:rFonts w:ascii="Tahoma" w:eastAsia="Verdana" w:hAnsi="Tahoma" w:cs="Tahoma"/>
          <w:spacing w:val="-2"/>
          <w:sz w:val="24"/>
          <w:szCs w:val="24"/>
          <w:lang w:val="es-CO"/>
        </w:rPr>
        <w:t>las razones por las cuales la Defesa deprecó la pr</w:t>
      </w:r>
      <w:r w:rsidR="00B254C9" w:rsidRPr="00ED5D7D">
        <w:rPr>
          <w:rFonts w:ascii="Tahoma" w:eastAsia="Verdana" w:hAnsi="Tahoma" w:cs="Tahoma"/>
          <w:spacing w:val="-2"/>
          <w:sz w:val="24"/>
          <w:szCs w:val="24"/>
          <w:lang w:val="es-CO"/>
        </w:rPr>
        <w:t>á</w:t>
      </w:r>
      <w:r w:rsidR="00075F91" w:rsidRPr="00ED5D7D">
        <w:rPr>
          <w:rFonts w:ascii="Tahoma" w:eastAsia="Verdana" w:hAnsi="Tahoma" w:cs="Tahoma"/>
          <w:spacing w:val="-2"/>
          <w:sz w:val="24"/>
          <w:szCs w:val="24"/>
          <w:lang w:val="es-CO"/>
        </w:rPr>
        <w:t>ctica de esa prueba, las que estaban relacionadas en pretende</w:t>
      </w:r>
      <w:r w:rsidR="00092D10" w:rsidRPr="00ED5D7D">
        <w:rPr>
          <w:rFonts w:ascii="Tahoma" w:eastAsia="Verdana" w:hAnsi="Tahoma" w:cs="Tahoma"/>
          <w:spacing w:val="-2"/>
          <w:sz w:val="24"/>
          <w:szCs w:val="24"/>
          <w:lang w:val="es-CO"/>
        </w:rPr>
        <w:t>r</w:t>
      </w:r>
      <w:r w:rsidR="00075F91" w:rsidRPr="00ED5D7D">
        <w:rPr>
          <w:rFonts w:ascii="Tahoma" w:eastAsia="Verdana" w:hAnsi="Tahoma" w:cs="Tahoma"/>
          <w:spacing w:val="-2"/>
          <w:sz w:val="24"/>
          <w:szCs w:val="24"/>
          <w:lang w:val="es-CO"/>
        </w:rPr>
        <w:t xml:space="preserve"> demostrar: la identificación del menor judicializado; si había sido destinatario de una medida de aseguramiento y desde cu</w:t>
      </w:r>
      <w:r w:rsidR="00B254C9" w:rsidRPr="00ED5D7D">
        <w:rPr>
          <w:rFonts w:ascii="Tahoma" w:eastAsia="Verdana" w:hAnsi="Tahoma" w:cs="Tahoma"/>
          <w:spacing w:val="-2"/>
          <w:sz w:val="24"/>
          <w:szCs w:val="24"/>
          <w:lang w:val="es-CO"/>
        </w:rPr>
        <w:t>á</w:t>
      </w:r>
      <w:r w:rsidR="00075F91" w:rsidRPr="00ED5D7D">
        <w:rPr>
          <w:rFonts w:ascii="Tahoma" w:eastAsia="Verdana" w:hAnsi="Tahoma" w:cs="Tahoma"/>
          <w:spacing w:val="-2"/>
          <w:sz w:val="24"/>
          <w:szCs w:val="24"/>
          <w:lang w:val="es-CO"/>
        </w:rPr>
        <w:t xml:space="preserve">ndo; </w:t>
      </w:r>
      <w:r w:rsidR="0037701D" w:rsidRPr="00ED5D7D">
        <w:rPr>
          <w:rFonts w:ascii="Tahoma" w:eastAsia="Verdana" w:hAnsi="Tahoma" w:cs="Tahoma"/>
          <w:spacing w:val="-2"/>
          <w:sz w:val="24"/>
          <w:szCs w:val="24"/>
          <w:lang w:val="es-CO"/>
        </w:rPr>
        <w:t xml:space="preserve">y </w:t>
      </w:r>
      <w:r w:rsidR="00075F91" w:rsidRPr="00ED5D7D">
        <w:rPr>
          <w:rFonts w:ascii="Tahoma" w:eastAsia="Verdana" w:hAnsi="Tahoma" w:cs="Tahoma"/>
          <w:spacing w:val="-2"/>
          <w:sz w:val="24"/>
          <w:szCs w:val="24"/>
          <w:lang w:val="es-CO"/>
        </w:rPr>
        <w:t>si se adelantó un proceso de restablecimiento de derechos.</w:t>
      </w:r>
    </w:p>
    <w:p w14:paraId="294D0A2B" w14:textId="77777777" w:rsidR="00092D10" w:rsidRPr="00ED5D7D" w:rsidRDefault="00092D10" w:rsidP="006D208F">
      <w:pPr>
        <w:spacing w:after="0" w:line="276" w:lineRule="auto"/>
        <w:jc w:val="both"/>
        <w:rPr>
          <w:rFonts w:ascii="Tahoma" w:eastAsia="Verdana" w:hAnsi="Tahoma" w:cs="Tahoma"/>
          <w:spacing w:val="-2"/>
          <w:sz w:val="24"/>
          <w:szCs w:val="24"/>
          <w:lang w:val="es-CO"/>
        </w:rPr>
      </w:pPr>
    </w:p>
    <w:p w14:paraId="0B8BD689" w14:textId="2DB769DE" w:rsidR="002E0A78" w:rsidRPr="00ED5D7D" w:rsidRDefault="00092D10"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Pese a lo anterior, ante lo manifiestamente improcedente que se tornaba la pr</w:t>
      </w:r>
      <w:r w:rsidR="00B254C9" w:rsidRPr="00ED5D7D">
        <w:rPr>
          <w:rFonts w:ascii="Tahoma" w:eastAsia="Verdana" w:hAnsi="Tahoma" w:cs="Tahoma"/>
          <w:spacing w:val="-2"/>
          <w:sz w:val="24"/>
          <w:szCs w:val="24"/>
          <w:lang w:val="es-CO"/>
        </w:rPr>
        <w:t>á</w:t>
      </w:r>
      <w:r w:rsidRPr="00ED5D7D">
        <w:rPr>
          <w:rFonts w:ascii="Tahoma" w:eastAsia="Verdana" w:hAnsi="Tahoma" w:cs="Tahoma"/>
          <w:spacing w:val="-2"/>
          <w:sz w:val="24"/>
          <w:szCs w:val="24"/>
          <w:lang w:val="es-CO"/>
        </w:rPr>
        <w:t xml:space="preserve">ctica de la prueba de inspección judicial deprecada por la Defensa, de todos modos la Sala no puede pasar por alto que para los fines del proceso, lo cual no es otra cosa diferente que el de procurar la obtención de la verdad real y no la verdad procesal, </w:t>
      </w:r>
      <w:r w:rsidR="005330EE" w:rsidRPr="00ED5D7D">
        <w:rPr>
          <w:rFonts w:ascii="Tahoma" w:eastAsia="Verdana" w:hAnsi="Tahoma" w:cs="Tahoma"/>
          <w:spacing w:val="-2"/>
          <w:sz w:val="24"/>
          <w:szCs w:val="24"/>
          <w:lang w:val="es-CO"/>
        </w:rPr>
        <w:t xml:space="preserve">y que se haga gala </w:t>
      </w:r>
      <w:r w:rsidR="005330EE" w:rsidRPr="00ED5D7D">
        <w:rPr>
          <w:rFonts w:ascii="Tahoma" w:eastAsia="Verdana" w:hAnsi="Tahoma" w:cs="Tahoma"/>
          <w:spacing w:val="-2"/>
          <w:sz w:val="24"/>
          <w:szCs w:val="24"/>
          <w:lang w:val="es-CO"/>
        </w:rPr>
        <w:lastRenderedPageBreak/>
        <w:t xml:space="preserve">del principio de la igualdad de armas, </w:t>
      </w:r>
      <w:r w:rsidRPr="00ED5D7D">
        <w:rPr>
          <w:rFonts w:ascii="Tahoma" w:eastAsia="Verdana" w:hAnsi="Tahoma" w:cs="Tahoma"/>
          <w:spacing w:val="-2"/>
          <w:sz w:val="24"/>
          <w:szCs w:val="24"/>
          <w:lang w:val="es-CO"/>
        </w:rPr>
        <w:t>se torna</w:t>
      </w:r>
      <w:r w:rsidR="005330EE" w:rsidRPr="00ED5D7D">
        <w:rPr>
          <w:rFonts w:ascii="Tahoma" w:eastAsia="Verdana" w:hAnsi="Tahoma" w:cs="Tahoma"/>
          <w:spacing w:val="-2"/>
          <w:sz w:val="24"/>
          <w:szCs w:val="24"/>
          <w:lang w:val="es-CO"/>
        </w:rPr>
        <w:t>ba</w:t>
      </w:r>
      <w:r w:rsidRPr="00ED5D7D">
        <w:rPr>
          <w:rFonts w:ascii="Tahoma" w:eastAsia="Verdana" w:hAnsi="Tahoma" w:cs="Tahoma"/>
          <w:spacing w:val="-2"/>
          <w:sz w:val="24"/>
          <w:szCs w:val="24"/>
          <w:lang w:val="es-CO"/>
        </w:rPr>
        <w:t xml:space="preserve"> necesario </w:t>
      </w:r>
      <w:r w:rsidR="002E0A78" w:rsidRPr="00ED5D7D">
        <w:rPr>
          <w:rFonts w:ascii="Tahoma" w:eastAsia="Verdana" w:hAnsi="Tahoma" w:cs="Tahoma"/>
          <w:spacing w:val="-2"/>
          <w:sz w:val="24"/>
          <w:szCs w:val="24"/>
          <w:lang w:val="es-CO"/>
        </w:rPr>
        <w:t xml:space="preserve">e imperioso el </w:t>
      </w:r>
      <w:r w:rsidRPr="00ED5D7D">
        <w:rPr>
          <w:rFonts w:ascii="Tahoma" w:eastAsia="Verdana" w:hAnsi="Tahoma" w:cs="Tahoma"/>
          <w:spacing w:val="-2"/>
          <w:sz w:val="24"/>
          <w:szCs w:val="24"/>
          <w:lang w:val="es-CO"/>
        </w:rPr>
        <w:t xml:space="preserve">averiguar si en </w:t>
      </w:r>
      <w:bookmarkStart w:id="22" w:name="_Hlk99985982"/>
      <w:r w:rsidRPr="00ED5D7D">
        <w:rPr>
          <w:rFonts w:ascii="Tahoma" w:eastAsia="Verdana" w:hAnsi="Tahoma" w:cs="Tahoma"/>
          <w:spacing w:val="-2"/>
          <w:sz w:val="24"/>
          <w:szCs w:val="24"/>
          <w:lang w:val="es-CO"/>
        </w:rPr>
        <w:t xml:space="preserve">la Fiscalía # 31 local, Delegada ante los Juzgados Penales de infancia y adolescencia, a cargo de la Dra. </w:t>
      </w:r>
      <w:r w:rsidR="002E0A78" w:rsidRPr="00ED5D7D">
        <w:rPr>
          <w:rFonts w:ascii="Tahoma" w:eastAsia="Verdana" w:hAnsi="Tahoma" w:cs="Tahoma"/>
          <w:spacing w:val="-2"/>
          <w:sz w:val="24"/>
          <w:szCs w:val="24"/>
          <w:lang w:val="es-CO"/>
        </w:rPr>
        <w:t xml:space="preserve">MARTHA DILIA RODRÍGUEZ SÁNCHEZ, se adelantó algún tipo de proceso penal en contra del entonces adolescente </w:t>
      </w:r>
      <w:r w:rsidR="0037701D" w:rsidRPr="00ED5D7D">
        <w:rPr>
          <w:rFonts w:ascii="Tahoma" w:eastAsia="Verdana" w:hAnsi="Tahoma" w:cs="Tahoma"/>
          <w:spacing w:val="-2"/>
          <w:sz w:val="24"/>
          <w:szCs w:val="24"/>
          <w:lang w:val="es-CO"/>
        </w:rPr>
        <w:t>J.J.L.C.</w:t>
      </w:r>
      <w:r w:rsidRPr="00ED5D7D">
        <w:rPr>
          <w:rFonts w:ascii="Tahoma" w:eastAsia="Verdana" w:hAnsi="Tahoma" w:cs="Tahoma"/>
          <w:spacing w:val="-2"/>
          <w:sz w:val="24"/>
          <w:szCs w:val="24"/>
          <w:lang w:val="es-CO"/>
        </w:rPr>
        <w:t xml:space="preserve">, también conocido con el remoquete de </w:t>
      </w:r>
      <w:r w:rsidRPr="00ED5D7D">
        <w:rPr>
          <w:rFonts w:ascii="Tahoma" w:eastAsia="Verdana" w:hAnsi="Tahoma" w:cs="Tahoma"/>
          <w:i/>
          <w:spacing w:val="-2"/>
          <w:sz w:val="24"/>
          <w:szCs w:val="24"/>
          <w:lang w:val="es-CO"/>
        </w:rPr>
        <w:t>(a) “el Flaco”</w:t>
      </w:r>
      <w:r w:rsidRPr="00ED5D7D">
        <w:rPr>
          <w:rFonts w:ascii="Tahoma" w:eastAsia="Verdana" w:hAnsi="Tahoma" w:cs="Tahoma"/>
          <w:spacing w:val="-2"/>
          <w:sz w:val="24"/>
          <w:szCs w:val="24"/>
          <w:lang w:val="es-CO"/>
        </w:rPr>
        <w:t>,</w:t>
      </w:r>
      <w:r w:rsidR="002E0A78" w:rsidRPr="00ED5D7D">
        <w:rPr>
          <w:rFonts w:ascii="Tahoma" w:eastAsia="Verdana" w:hAnsi="Tahoma" w:cs="Tahoma"/>
          <w:spacing w:val="-2"/>
          <w:sz w:val="24"/>
          <w:szCs w:val="24"/>
          <w:lang w:val="es-CO"/>
        </w:rPr>
        <w:t xml:space="preserve"> y en el evento de que ello sea cierto, se </w:t>
      </w:r>
      <w:r w:rsidR="00224749" w:rsidRPr="00ED5D7D">
        <w:rPr>
          <w:rFonts w:ascii="Tahoma" w:eastAsia="Verdana" w:hAnsi="Tahoma" w:cs="Tahoma"/>
          <w:spacing w:val="-2"/>
          <w:sz w:val="24"/>
          <w:szCs w:val="24"/>
          <w:lang w:val="es-CO"/>
        </w:rPr>
        <w:t>debía</w:t>
      </w:r>
      <w:r w:rsidR="002E0A78" w:rsidRPr="00ED5D7D">
        <w:rPr>
          <w:rFonts w:ascii="Tahoma" w:eastAsia="Verdana" w:hAnsi="Tahoma" w:cs="Tahoma"/>
          <w:spacing w:val="-2"/>
          <w:sz w:val="24"/>
          <w:szCs w:val="24"/>
          <w:lang w:val="es-CO"/>
        </w:rPr>
        <w:t xml:space="preserve"> precisar por</w:t>
      </w:r>
      <w:r w:rsidR="00B9008E" w:rsidRPr="00ED5D7D">
        <w:rPr>
          <w:rFonts w:ascii="Tahoma" w:eastAsia="Verdana" w:hAnsi="Tahoma" w:cs="Tahoma"/>
          <w:spacing w:val="-2"/>
          <w:sz w:val="24"/>
          <w:szCs w:val="24"/>
          <w:lang w:val="es-CO"/>
        </w:rPr>
        <w:t xml:space="preserve"> </w:t>
      </w:r>
      <w:r w:rsidR="002E0A78" w:rsidRPr="00ED5D7D">
        <w:rPr>
          <w:rFonts w:ascii="Tahoma" w:eastAsia="Verdana" w:hAnsi="Tahoma" w:cs="Tahoma"/>
          <w:spacing w:val="-2"/>
          <w:sz w:val="24"/>
          <w:szCs w:val="24"/>
          <w:lang w:val="es-CO"/>
        </w:rPr>
        <w:t>qu</w:t>
      </w:r>
      <w:r w:rsidR="00B9008E" w:rsidRPr="00ED5D7D">
        <w:rPr>
          <w:rFonts w:ascii="Tahoma" w:eastAsia="Verdana" w:hAnsi="Tahoma" w:cs="Tahoma"/>
          <w:spacing w:val="-2"/>
          <w:sz w:val="24"/>
          <w:szCs w:val="24"/>
          <w:lang w:val="es-CO"/>
        </w:rPr>
        <w:t>é</w:t>
      </w:r>
      <w:r w:rsidR="002E0A78" w:rsidRPr="00ED5D7D">
        <w:rPr>
          <w:rFonts w:ascii="Tahoma" w:eastAsia="Verdana" w:hAnsi="Tahoma" w:cs="Tahoma"/>
          <w:spacing w:val="-2"/>
          <w:sz w:val="24"/>
          <w:szCs w:val="24"/>
          <w:lang w:val="es-CO"/>
        </w:rPr>
        <w:t xml:space="preserve"> delito, la fecha en la que ocurrió, en que consistieron los hechos génesis del reato, y que tipo de medidas cautelares le fueron impuestas </w:t>
      </w:r>
      <w:r w:rsidR="005330EE" w:rsidRPr="00ED5D7D">
        <w:rPr>
          <w:rFonts w:ascii="Tahoma" w:eastAsia="Verdana" w:hAnsi="Tahoma" w:cs="Tahoma"/>
          <w:spacing w:val="-2"/>
          <w:sz w:val="24"/>
          <w:szCs w:val="24"/>
          <w:lang w:val="es-CO"/>
        </w:rPr>
        <w:t xml:space="preserve">por la Judicatura </w:t>
      </w:r>
      <w:r w:rsidR="002E0A78" w:rsidRPr="00ED5D7D">
        <w:rPr>
          <w:rFonts w:ascii="Tahoma" w:eastAsia="Verdana" w:hAnsi="Tahoma" w:cs="Tahoma"/>
          <w:spacing w:val="-2"/>
          <w:sz w:val="24"/>
          <w:szCs w:val="24"/>
          <w:lang w:val="es-CO"/>
        </w:rPr>
        <w:t xml:space="preserve">a (a) “el Flaco”, en el evento de que en su contra se le hayan enrostrado cargos. </w:t>
      </w:r>
    </w:p>
    <w:bookmarkEnd w:id="22"/>
    <w:p w14:paraId="0EB2011E" w14:textId="77777777" w:rsidR="005330EE" w:rsidRPr="00ED5D7D" w:rsidRDefault="005330EE" w:rsidP="006D208F">
      <w:pPr>
        <w:spacing w:after="0" w:line="276" w:lineRule="auto"/>
        <w:jc w:val="both"/>
        <w:rPr>
          <w:rFonts w:ascii="Tahoma" w:eastAsia="Verdana" w:hAnsi="Tahoma" w:cs="Tahoma"/>
          <w:spacing w:val="-2"/>
          <w:sz w:val="24"/>
          <w:szCs w:val="24"/>
          <w:lang w:val="es-CO"/>
        </w:rPr>
      </w:pPr>
    </w:p>
    <w:p w14:paraId="5DE189FA" w14:textId="2A5B031F" w:rsidR="005D2D81" w:rsidRPr="00ED5D7D" w:rsidRDefault="002E0A78"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CO"/>
        </w:rPr>
        <w:t xml:space="preserve">Ante tal situación, la Sala </w:t>
      </w:r>
      <w:r w:rsidR="005330EE" w:rsidRPr="00ED5D7D">
        <w:rPr>
          <w:rFonts w:ascii="Tahoma" w:eastAsia="Verdana" w:hAnsi="Tahoma" w:cs="Tahoma"/>
          <w:spacing w:val="-2"/>
          <w:sz w:val="24"/>
          <w:szCs w:val="24"/>
          <w:lang w:val="es-CO"/>
        </w:rPr>
        <w:t>considera que el proveído opug</w:t>
      </w:r>
      <w:r w:rsidR="00D44E61" w:rsidRPr="00ED5D7D">
        <w:rPr>
          <w:rFonts w:ascii="Tahoma" w:eastAsia="Verdana" w:hAnsi="Tahoma" w:cs="Tahoma"/>
          <w:spacing w:val="-2"/>
          <w:sz w:val="24"/>
          <w:szCs w:val="24"/>
          <w:lang w:val="es-CO"/>
        </w:rPr>
        <w:t>n</w:t>
      </w:r>
      <w:r w:rsidR="005330EE" w:rsidRPr="00ED5D7D">
        <w:rPr>
          <w:rFonts w:ascii="Tahoma" w:eastAsia="Verdana" w:hAnsi="Tahoma" w:cs="Tahoma"/>
          <w:spacing w:val="-2"/>
          <w:sz w:val="24"/>
          <w:szCs w:val="24"/>
          <w:lang w:val="es-CO"/>
        </w:rPr>
        <w:t xml:space="preserve">ado debe ser modificado, ya que se tornaba pertinente la </w:t>
      </w:r>
      <w:r w:rsidR="0083672E" w:rsidRPr="00ED5D7D">
        <w:rPr>
          <w:rFonts w:ascii="Tahoma" w:eastAsia="Verdana" w:hAnsi="Tahoma" w:cs="Tahoma"/>
          <w:spacing w:val="-2"/>
          <w:sz w:val="24"/>
          <w:szCs w:val="24"/>
          <w:lang w:val="es-CO"/>
        </w:rPr>
        <w:t>modulación</w:t>
      </w:r>
      <w:r w:rsidR="005330EE" w:rsidRPr="00ED5D7D">
        <w:rPr>
          <w:rFonts w:ascii="Tahoma" w:eastAsia="Verdana" w:hAnsi="Tahoma" w:cs="Tahoma"/>
          <w:spacing w:val="-2"/>
          <w:sz w:val="24"/>
          <w:szCs w:val="24"/>
          <w:lang w:val="es-CO"/>
        </w:rPr>
        <w:t xml:space="preserve"> de </w:t>
      </w:r>
      <w:r w:rsidRPr="00ED5D7D">
        <w:rPr>
          <w:rFonts w:ascii="Tahoma" w:eastAsia="Verdana" w:hAnsi="Tahoma" w:cs="Tahoma"/>
          <w:spacing w:val="-2"/>
          <w:sz w:val="24"/>
          <w:szCs w:val="24"/>
          <w:lang w:val="es-CO"/>
        </w:rPr>
        <w:t xml:space="preserve">la petición probatoria deprecada por la Defensa, </w:t>
      </w:r>
      <w:r w:rsidR="005330EE" w:rsidRPr="00ED5D7D">
        <w:rPr>
          <w:rFonts w:ascii="Tahoma" w:eastAsia="Verdana" w:hAnsi="Tahoma" w:cs="Tahoma"/>
          <w:spacing w:val="-2"/>
          <w:sz w:val="24"/>
          <w:szCs w:val="24"/>
          <w:lang w:val="es-CO"/>
        </w:rPr>
        <w:t xml:space="preserve">para que </w:t>
      </w:r>
      <w:r w:rsidRPr="00ED5D7D">
        <w:rPr>
          <w:rFonts w:ascii="Tahoma" w:eastAsia="Verdana" w:hAnsi="Tahoma" w:cs="Tahoma"/>
          <w:spacing w:val="-2"/>
          <w:sz w:val="24"/>
          <w:szCs w:val="24"/>
          <w:lang w:val="es-CO"/>
        </w:rPr>
        <w:t xml:space="preserve">de esa forma </w:t>
      </w:r>
      <w:r w:rsidR="005330EE" w:rsidRPr="00ED5D7D">
        <w:rPr>
          <w:rFonts w:ascii="Tahoma" w:eastAsia="Verdana" w:hAnsi="Tahoma" w:cs="Tahoma"/>
          <w:spacing w:val="-2"/>
          <w:sz w:val="24"/>
          <w:szCs w:val="24"/>
          <w:lang w:val="es-CO"/>
        </w:rPr>
        <w:t xml:space="preserve">se oficie, </w:t>
      </w:r>
      <w:r w:rsidRPr="00ED5D7D">
        <w:rPr>
          <w:rFonts w:ascii="Tahoma" w:eastAsia="Verdana" w:hAnsi="Tahoma" w:cs="Tahoma"/>
          <w:spacing w:val="-2"/>
          <w:sz w:val="24"/>
          <w:szCs w:val="24"/>
          <w:lang w:val="es-CO"/>
        </w:rPr>
        <w:t xml:space="preserve">como prueba de la Defensa, a la Fiscalía # 31 local, Delegada ante los Juzgados Penales de infancia y adolescencia, para que certifique sobre los </w:t>
      </w:r>
      <w:r w:rsidR="005330EE" w:rsidRPr="00ED5D7D">
        <w:rPr>
          <w:rFonts w:ascii="Tahoma" w:eastAsia="Verdana" w:hAnsi="Tahoma" w:cs="Tahoma"/>
          <w:spacing w:val="-2"/>
          <w:sz w:val="24"/>
          <w:szCs w:val="24"/>
          <w:lang w:val="es-CO"/>
        </w:rPr>
        <w:t xml:space="preserve">tópicos antes aludidos por la Colegiatura. </w:t>
      </w:r>
    </w:p>
    <w:p w14:paraId="307730DC" w14:textId="77777777" w:rsidR="00E07A59" w:rsidRPr="00ED5D7D" w:rsidRDefault="00E07A59" w:rsidP="006D208F">
      <w:pPr>
        <w:spacing w:after="0" w:line="276" w:lineRule="auto"/>
        <w:jc w:val="both"/>
        <w:rPr>
          <w:rFonts w:ascii="Tahoma" w:eastAsia="Times New Roman" w:hAnsi="Tahoma" w:cs="Tahoma"/>
          <w:spacing w:val="-2"/>
          <w:sz w:val="24"/>
          <w:szCs w:val="24"/>
          <w:lang w:val="es-CO"/>
        </w:rPr>
      </w:pPr>
    </w:p>
    <w:p w14:paraId="679A371E" w14:textId="77777777" w:rsidR="00E07A59" w:rsidRPr="00ED5D7D" w:rsidRDefault="00E07A59" w:rsidP="006D208F">
      <w:pPr>
        <w:spacing w:after="0" w:line="276" w:lineRule="auto"/>
        <w:jc w:val="both"/>
        <w:rPr>
          <w:rFonts w:ascii="Tahoma" w:eastAsia="Verdana" w:hAnsi="Tahoma" w:cs="Tahoma"/>
          <w:spacing w:val="-2"/>
          <w:sz w:val="24"/>
          <w:szCs w:val="24"/>
          <w:lang w:val="es-CO"/>
        </w:rPr>
      </w:pPr>
      <w:r w:rsidRPr="00ED5D7D">
        <w:rPr>
          <w:rFonts w:ascii="Tahoma" w:eastAsia="Verdana" w:hAnsi="Tahoma" w:cs="Tahoma"/>
          <w:spacing w:val="-2"/>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ED5D7D">
        <w:rPr>
          <w:rFonts w:ascii="Tahoma" w:eastAsia="Times New Roman" w:hAnsi="Tahoma" w:cs="Tahoma"/>
          <w:spacing w:val="-2"/>
          <w:sz w:val="24"/>
          <w:szCs w:val="24"/>
          <w:vertAlign w:val="superscript"/>
          <w:lang w:val="es-CO" w:eastAsia="es-ES"/>
        </w:rPr>
        <w:footnoteReference w:id="6"/>
      </w:r>
      <w:r w:rsidRPr="00ED5D7D">
        <w:rPr>
          <w:rFonts w:ascii="Tahoma" w:eastAsia="Verdana" w:hAnsi="Tahoma" w:cs="Tahoma"/>
          <w:spacing w:val="-2"/>
          <w:sz w:val="24"/>
          <w:szCs w:val="24"/>
          <w:lang w:val="es-CO"/>
        </w:rPr>
        <w:t xml:space="preserve">. </w:t>
      </w:r>
    </w:p>
    <w:p w14:paraId="224179E1" w14:textId="77777777" w:rsidR="00E07A59" w:rsidRPr="00ED5D7D" w:rsidRDefault="00E07A59" w:rsidP="006D208F">
      <w:pPr>
        <w:spacing w:after="0" w:line="276" w:lineRule="auto"/>
        <w:jc w:val="both"/>
        <w:rPr>
          <w:rFonts w:ascii="Tahoma" w:eastAsia="Times New Roman" w:hAnsi="Tahoma" w:cs="Tahoma"/>
          <w:spacing w:val="-2"/>
          <w:sz w:val="24"/>
          <w:szCs w:val="24"/>
          <w:lang w:val="es-CO" w:eastAsia="es-ES"/>
        </w:rPr>
      </w:pPr>
    </w:p>
    <w:p w14:paraId="44ED6981" w14:textId="77777777" w:rsidR="00E07A59" w:rsidRPr="00ED5D7D" w:rsidRDefault="00E07A59" w:rsidP="006D208F">
      <w:pPr>
        <w:spacing w:after="0" w:line="276" w:lineRule="auto"/>
        <w:jc w:val="both"/>
        <w:rPr>
          <w:rFonts w:ascii="Tahoma" w:eastAsia="Times New Roman" w:hAnsi="Tahoma" w:cs="Tahoma"/>
          <w:spacing w:val="-2"/>
          <w:sz w:val="24"/>
          <w:szCs w:val="24"/>
          <w:lang w:eastAsia="es-ES"/>
        </w:rPr>
      </w:pPr>
      <w:r w:rsidRPr="00ED5D7D">
        <w:rPr>
          <w:rFonts w:ascii="Tahoma" w:eastAsia="Times New Roman" w:hAnsi="Tahoma" w:cs="Tahoma"/>
          <w:spacing w:val="-2"/>
          <w:sz w:val="24"/>
          <w:szCs w:val="24"/>
          <w:lang w:val="es-ES" w:eastAsia="es-ES"/>
        </w:rPr>
        <w:t xml:space="preserve">En mérito de todo lo antes lo expuesto, la Sala Penal de Decisión del Tribunal Superior del Distrito Judicial de Pereira, </w:t>
      </w:r>
    </w:p>
    <w:p w14:paraId="62F55F9D" w14:textId="77777777" w:rsidR="00E07A59" w:rsidRPr="00ED5D7D" w:rsidRDefault="00E07A59" w:rsidP="006D208F">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pacing w:val="-2"/>
          <w:sz w:val="24"/>
          <w:szCs w:val="24"/>
          <w:lang w:eastAsia="es-ES"/>
        </w:rPr>
      </w:pPr>
    </w:p>
    <w:p w14:paraId="7A61FD7F" w14:textId="77777777" w:rsidR="00E07A59" w:rsidRPr="00ED5D7D" w:rsidRDefault="00E07A59" w:rsidP="006D208F">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pacing w:val="-2"/>
          <w:sz w:val="24"/>
          <w:szCs w:val="24"/>
          <w:lang w:eastAsia="es-ES"/>
        </w:rPr>
      </w:pPr>
      <w:r w:rsidRPr="00ED5D7D">
        <w:rPr>
          <w:rFonts w:ascii="Tahoma" w:eastAsia="Times New Roman" w:hAnsi="Tahoma" w:cs="Tahoma"/>
          <w:b/>
          <w:spacing w:val="-2"/>
          <w:sz w:val="24"/>
          <w:szCs w:val="24"/>
          <w:lang w:eastAsia="es-ES"/>
        </w:rPr>
        <w:t>RESUELVE:</w:t>
      </w:r>
    </w:p>
    <w:p w14:paraId="1C46EDD2" w14:textId="77777777" w:rsidR="00E07A59" w:rsidRPr="00ED5D7D" w:rsidRDefault="00E07A59" w:rsidP="006D208F">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pacing w:val="-2"/>
          <w:sz w:val="24"/>
          <w:szCs w:val="24"/>
          <w:lang w:eastAsia="es-ES"/>
        </w:rPr>
      </w:pPr>
    </w:p>
    <w:p w14:paraId="681E4E5A" w14:textId="16343D23" w:rsidR="00E07A59" w:rsidRPr="00ED5D7D" w:rsidRDefault="00E07A59"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b/>
          <w:spacing w:val="-2"/>
          <w:sz w:val="24"/>
          <w:szCs w:val="24"/>
          <w:lang w:eastAsia="es-ES"/>
        </w:rPr>
        <w:t xml:space="preserve">PRIMERO: </w:t>
      </w:r>
      <w:r w:rsidR="005330EE" w:rsidRPr="00ED5D7D">
        <w:rPr>
          <w:rFonts w:ascii="Tahoma" w:eastAsia="Times New Roman" w:hAnsi="Tahoma" w:cs="Tahoma"/>
          <w:b/>
          <w:spacing w:val="-2"/>
          <w:sz w:val="24"/>
          <w:szCs w:val="24"/>
          <w:lang w:val="es-CO" w:eastAsia="es-ES"/>
        </w:rPr>
        <w:t xml:space="preserve">REVOCAR </w:t>
      </w:r>
      <w:r w:rsidR="005330EE" w:rsidRPr="00ED5D7D">
        <w:rPr>
          <w:rFonts w:ascii="Tahoma" w:eastAsia="Times New Roman" w:hAnsi="Tahoma" w:cs="Tahoma"/>
          <w:spacing w:val="-2"/>
          <w:sz w:val="24"/>
          <w:szCs w:val="24"/>
          <w:lang w:val="es-CO" w:eastAsia="es-ES"/>
        </w:rPr>
        <w:t xml:space="preserve">el proveído opugnado, para en su lugar ordenar que se allegue al proceso, como prueba documental, el certificado de registro civil de nacimiento del entonces menor de edad </w:t>
      </w:r>
      <w:r w:rsidR="00B254C9" w:rsidRPr="00ED5D7D">
        <w:rPr>
          <w:rFonts w:ascii="Tahoma" w:eastAsia="Times New Roman" w:hAnsi="Tahoma" w:cs="Tahoma"/>
          <w:spacing w:val="-2"/>
          <w:sz w:val="24"/>
          <w:szCs w:val="24"/>
          <w:lang w:val="es-CO" w:eastAsia="es-ES"/>
        </w:rPr>
        <w:t>J.J.L.C</w:t>
      </w:r>
      <w:r w:rsidR="005330EE" w:rsidRPr="00ED5D7D">
        <w:rPr>
          <w:rFonts w:ascii="Tahoma" w:eastAsia="Times New Roman" w:hAnsi="Tahoma" w:cs="Tahoma"/>
          <w:spacing w:val="-2"/>
          <w:sz w:val="24"/>
          <w:szCs w:val="24"/>
          <w:lang w:val="es-CO" w:eastAsia="es-ES"/>
        </w:rPr>
        <w:t>.</w:t>
      </w:r>
    </w:p>
    <w:p w14:paraId="6D1A1D5C" w14:textId="77777777" w:rsidR="00F867EF" w:rsidRPr="00ED5D7D" w:rsidRDefault="00F867EF" w:rsidP="006D208F">
      <w:pPr>
        <w:spacing w:after="0" w:line="276" w:lineRule="auto"/>
        <w:jc w:val="both"/>
        <w:rPr>
          <w:rFonts w:ascii="Tahoma" w:eastAsia="Times New Roman" w:hAnsi="Tahoma" w:cs="Tahoma"/>
          <w:spacing w:val="-2"/>
          <w:sz w:val="24"/>
          <w:szCs w:val="24"/>
          <w:lang w:val="es-CO" w:eastAsia="es-ES"/>
        </w:rPr>
      </w:pPr>
    </w:p>
    <w:p w14:paraId="6DB0D452" w14:textId="77777777" w:rsidR="00D44E61" w:rsidRPr="00ED5D7D" w:rsidRDefault="00E07A59"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b/>
          <w:spacing w:val="-2"/>
          <w:sz w:val="24"/>
          <w:szCs w:val="24"/>
          <w:lang w:val="es-CO" w:eastAsia="es-ES"/>
        </w:rPr>
        <w:t xml:space="preserve">SEGUNDO: </w:t>
      </w:r>
      <w:r w:rsidR="00D44E61" w:rsidRPr="00ED5D7D">
        <w:rPr>
          <w:rFonts w:ascii="Tahoma" w:eastAsia="Times New Roman" w:hAnsi="Tahoma" w:cs="Tahoma"/>
          <w:b/>
          <w:spacing w:val="-2"/>
          <w:sz w:val="24"/>
          <w:szCs w:val="24"/>
          <w:lang w:val="es-CO" w:eastAsia="es-ES"/>
        </w:rPr>
        <w:t xml:space="preserve">DECLARAR DESIERTO </w:t>
      </w:r>
      <w:r w:rsidR="00D44E61" w:rsidRPr="00ED5D7D">
        <w:rPr>
          <w:rFonts w:ascii="Tahoma" w:eastAsia="Times New Roman" w:hAnsi="Tahoma" w:cs="Tahoma"/>
          <w:spacing w:val="-2"/>
          <w:sz w:val="24"/>
          <w:szCs w:val="24"/>
          <w:lang w:val="es-CO" w:eastAsia="es-ES"/>
        </w:rPr>
        <w:t>el recurso de alzada interpuesto por la Fiscalía en todo aquello que tiene que ver con lo resuelto y decidido por el Juzgado de primer nivel respecto de la inadmisión del testimonio del policial JULIÁN ANDRÉS HERNÁNDEZ QUIROZ.</w:t>
      </w:r>
    </w:p>
    <w:p w14:paraId="33CE30C5" w14:textId="77777777" w:rsidR="00D44E61" w:rsidRPr="00ED5D7D" w:rsidRDefault="00D44E61" w:rsidP="006D208F">
      <w:pPr>
        <w:spacing w:after="0" w:line="276" w:lineRule="auto"/>
        <w:jc w:val="both"/>
        <w:rPr>
          <w:rFonts w:ascii="Tahoma" w:eastAsia="Times New Roman" w:hAnsi="Tahoma" w:cs="Tahoma"/>
          <w:spacing w:val="-2"/>
          <w:sz w:val="24"/>
          <w:szCs w:val="24"/>
          <w:lang w:val="es-CO" w:eastAsia="es-ES"/>
        </w:rPr>
      </w:pPr>
    </w:p>
    <w:p w14:paraId="0831CD76" w14:textId="77777777" w:rsidR="00D44E61" w:rsidRPr="00ED5D7D" w:rsidRDefault="00D44E61" w:rsidP="006D208F">
      <w:pPr>
        <w:spacing w:after="0" w:line="276" w:lineRule="auto"/>
        <w:jc w:val="both"/>
        <w:rPr>
          <w:rFonts w:ascii="Tahoma" w:eastAsia="Times New Roman" w:hAnsi="Tahoma" w:cs="Tahoma"/>
          <w:spacing w:val="-2"/>
          <w:sz w:val="24"/>
          <w:szCs w:val="24"/>
          <w:lang w:val="es-CO" w:eastAsia="es-ES"/>
        </w:rPr>
      </w:pPr>
      <w:r w:rsidRPr="00ED5D7D">
        <w:rPr>
          <w:rFonts w:ascii="Tahoma" w:eastAsia="Times New Roman" w:hAnsi="Tahoma" w:cs="Tahoma"/>
          <w:b/>
          <w:spacing w:val="-2"/>
          <w:sz w:val="24"/>
          <w:szCs w:val="24"/>
          <w:lang w:val="es-CO" w:eastAsia="es-ES"/>
        </w:rPr>
        <w:t xml:space="preserve">TERCERO: INHIBIRNOS </w:t>
      </w:r>
      <w:r w:rsidRPr="00ED5D7D">
        <w:rPr>
          <w:rFonts w:ascii="Tahoma" w:eastAsia="Times New Roman" w:hAnsi="Tahoma" w:cs="Tahoma"/>
          <w:spacing w:val="-2"/>
          <w:sz w:val="24"/>
          <w:szCs w:val="24"/>
          <w:lang w:val="es-CO" w:eastAsia="es-ES"/>
        </w:rPr>
        <w:t xml:space="preserve">de desatar el aludido recurso de alzada interpuesto por la Defensa en contra de la decisión adoptada por el Juzgado </w:t>
      </w:r>
      <w:r w:rsidRPr="00ED5D7D">
        <w:rPr>
          <w:rFonts w:ascii="Tahoma" w:eastAsia="Times New Roman" w:hAnsi="Tahoma" w:cs="Tahoma"/>
          <w:i/>
          <w:spacing w:val="-2"/>
          <w:sz w:val="24"/>
          <w:szCs w:val="24"/>
          <w:lang w:val="es-CO" w:eastAsia="es-ES"/>
        </w:rPr>
        <w:t>A quo</w:t>
      </w:r>
      <w:r w:rsidRPr="00ED5D7D">
        <w:rPr>
          <w:rFonts w:ascii="Tahoma" w:eastAsia="Times New Roman" w:hAnsi="Tahoma" w:cs="Tahoma"/>
          <w:spacing w:val="-2"/>
          <w:sz w:val="24"/>
          <w:szCs w:val="24"/>
          <w:lang w:val="es-CO" w:eastAsia="es-ES"/>
        </w:rPr>
        <w:t xml:space="preserve"> </w:t>
      </w:r>
      <w:r w:rsidR="0083672E" w:rsidRPr="00ED5D7D">
        <w:rPr>
          <w:rFonts w:ascii="Tahoma" w:eastAsia="Times New Roman" w:hAnsi="Tahoma" w:cs="Tahoma"/>
          <w:spacing w:val="-2"/>
          <w:sz w:val="24"/>
          <w:szCs w:val="24"/>
          <w:lang w:val="es-CO" w:eastAsia="es-ES"/>
        </w:rPr>
        <w:t>al</w:t>
      </w:r>
      <w:r w:rsidRPr="00ED5D7D">
        <w:rPr>
          <w:rFonts w:ascii="Tahoma" w:eastAsia="Times New Roman" w:hAnsi="Tahoma" w:cs="Tahoma"/>
          <w:spacing w:val="-2"/>
          <w:sz w:val="24"/>
          <w:szCs w:val="24"/>
          <w:lang w:val="es-CO" w:eastAsia="es-ES"/>
        </w:rPr>
        <w:t xml:space="preserve"> ordenar los testimonios de los Sres. WILDER ANDRÉS URQUIJO y AIDA TATIANA URQUIJO. </w:t>
      </w:r>
    </w:p>
    <w:p w14:paraId="79A3DDD0" w14:textId="77777777" w:rsidR="00D44E61" w:rsidRPr="00ED5D7D" w:rsidRDefault="00D44E61" w:rsidP="006D208F">
      <w:pPr>
        <w:spacing w:after="0" w:line="276" w:lineRule="auto"/>
        <w:jc w:val="both"/>
        <w:rPr>
          <w:rFonts w:ascii="Tahoma" w:eastAsia="Times New Roman" w:hAnsi="Tahoma" w:cs="Tahoma"/>
          <w:spacing w:val="-2"/>
          <w:sz w:val="24"/>
          <w:szCs w:val="24"/>
          <w:lang w:val="es-CO" w:eastAsia="es-ES"/>
        </w:rPr>
      </w:pPr>
    </w:p>
    <w:p w14:paraId="1E816C60" w14:textId="77777777" w:rsidR="00D44E61" w:rsidRPr="00ED5D7D" w:rsidRDefault="00D44E61" w:rsidP="006D208F">
      <w:pPr>
        <w:spacing w:after="0" w:line="276" w:lineRule="auto"/>
        <w:jc w:val="both"/>
        <w:rPr>
          <w:rFonts w:ascii="Tahoma" w:eastAsia="Adobe Gothic Std B" w:hAnsi="Tahoma" w:cs="Tahoma"/>
          <w:b/>
          <w:spacing w:val="-2"/>
          <w:sz w:val="24"/>
          <w:szCs w:val="24"/>
          <w:lang w:val="es-CO"/>
        </w:rPr>
      </w:pPr>
      <w:r w:rsidRPr="00ED5D7D">
        <w:rPr>
          <w:rFonts w:ascii="Tahoma" w:eastAsia="Times New Roman" w:hAnsi="Tahoma" w:cs="Tahoma"/>
          <w:b/>
          <w:spacing w:val="-2"/>
          <w:sz w:val="24"/>
          <w:szCs w:val="24"/>
          <w:lang w:val="es-CO" w:eastAsia="es-ES"/>
        </w:rPr>
        <w:lastRenderedPageBreak/>
        <w:t>CUARTO: CONFIRMAR</w:t>
      </w:r>
      <w:r w:rsidRPr="00ED5D7D">
        <w:rPr>
          <w:rFonts w:ascii="Tahoma" w:eastAsia="Times New Roman" w:hAnsi="Tahoma" w:cs="Tahoma"/>
          <w:spacing w:val="-2"/>
          <w:sz w:val="24"/>
          <w:szCs w:val="24"/>
          <w:lang w:val="es-CO" w:eastAsia="es-ES"/>
        </w:rPr>
        <w:t xml:space="preserve"> la decisión proferida por el Juzgado de primer nivel de no acceder a la pr</w:t>
      </w:r>
      <w:r w:rsidR="00494322" w:rsidRPr="00ED5D7D">
        <w:rPr>
          <w:rFonts w:ascii="Tahoma" w:eastAsia="Times New Roman" w:hAnsi="Tahoma" w:cs="Tahoma"/>
          <w:spacing w:val="-2"/>
          <w:sz w:val="24"/>
          <w:szCs w:val="24"/>
          <w:lang w:val="es-CO" w:eastAsia="es-ES"/>
        </w:rPr>
        <w:t>á</w:t>
      </w:r>
      <w:r w:rsidRPr="00ED5D7D">
        <w:rPr>
          <w:rFonts w:ascii="Tahoma" w:eastAsia="Times New Roman" w:hAnsi="Tahoma" w:cs="Tahoma"/>
          <w:spacing w:val="-2"/>
          <w:sz w:val="24"/>
          <w:szCs w:val="24"/>
          <w:lang w:val="es-CO" w:eastAsia="es-ES"/>
        </w:rPr>
        <w:t xml:space="preserve">ctica de la prueba de inspección judicial deprecada por la Defensa, pero de igual manera se </w:t>
      </w:r>
      <w:r w:rsidR="009F652F" w:rsidRPr="00ED5D7D">
        <w:rPr>
          <w:rFonts w:ascii="Tahoma" w:eastAsia="Times New Roman" w:hAnsi="Tahoma" w:cs="Tahoma"/>
          <w:spacing w:val="-2"/>
          <w:sz w:val="24"/>
          <w:szCs w:val="24"/>
          <w:lang w:val="es-CO" w:eastAsia="es-ES"/>
        </w:rPr>
        <w:t xml:space="preserve">modificara </w:t>
      </w:r>
      <w:r w:rsidR="00B52DE7" w:rsidRPr="00ED5D7D">
        <w:rPr>
          <w:rFonts w:ascii="Tahoma" w:eastAsia="Times New Roman" w:hAnsi="Tahoma" w:cs="Tahoma"/>
          <w:spacing w:val="-2"/>
          <w:sz w:val="24"/>
          <w:szCs w:val="24"/>
          <w:lang w:val="es-CO" w:eastAsia="es-ES"/>
        </w:rPr>
        <w:t xml:space="preserve">dicho </w:t>
      </w:r>
      <w:r w:rsidR="0083672E" w:rsidRPr="00ED5D7D">
        <w:rPr>
          <w:rFonts w:ascii="Tahoma" w:eastAsia="Times New Roman" w:hAnsi="Tahoma" w:cs="Tahoma"/>
          <w:spacing w:val="-2"/>
          <w:sz w:val="24"/>
          <w:szCs w:val="24"/>
          <w:lang w:val="es-CO" w:eastAsia="es-ES"/>
        </w:rPr>
        <w:t>proveído</w:t>
      </w:r>
      <w:r w:rsidR="00B52DE7" w:rsidRPr="00ED5D7D">
        <w:rPr>
          <w:rFonts w:ascii="Tahoma" w:eastAsia="Times New Roman" w:hAnsi="Tahoma" w:cs="Tahoma"/>
          <w:spacing w:val="-2"/>
          <w:sz w:val="24"/>
          <w:szCs w:val="24"/>
          <w:lang w:val="es-CO" w:eastAsia="es-ES"/>
        </w:rPr>
        <w:t xml:space="preserve">, para que por parte del </w:t>
      </w:r>
      <w:r w:rsidRPr="00ED5D7D">
        <w:rPr>
          <w:rFonts w:ascii="Tahoma" w:eastAsia="Times New Roman" w:hAnsi="Tahoma" w:cs="Tahoma"/>
          <w:spacing w:val="-2"/>
          <w:sz w:val="24"/>
          <w:szCs w:val="24"/>
          <w:lang w:val="es-CO" w:eastAsia="es-ES"/>
        </w:rPr>
        <w:t xml:space="preserve">Juzgado </w:t>
      </w:r>
      <w:r w:rsidRPr="00ED5D7D">
        <w:rPr>
          <w:rFonts w:ascii="Tahoma" w:eastAsia="Times New Roman" w:hAnsi="Tahoma" w:cs="Tahoma"/>
          <w:i/>
          <w:spacing w:val="-2"/>
          <w:sz w:val="24"/>
          <w:szCs w:val="24"/>
          <w:lang w:val="es-CO" w:eastAsia="es-ES"/>
        </w:rPr>
        <w:t>A quo</w:t>
      </w:r>
      <w:r w:rsidR="00B52DE7" w:rsidRPr="00ED5D7D">
        <w:rPr>
          <w:rFonts w:ascii="Tahoma" w:eastAsia="Times New Roman" w:hAnsi="Tahoma" w:cs="Tahoma"/>
          <w:spacing w:val="-2"/>
          <w:sz w:val="24"/>
          <w:szCs w:val="24"/>
          <w:lang w:val="es-CO" w:eastAsia="es-ES"/>
        </w:rPr>
        <w:t xml:space="preserve"> se oficie</w:t>
      </w:r>
      <w:r w:rsidRPr="00ED5D7D">
        <w:rPr>
          <w:rFonts w:ascii="Tahoma" w:eastAsia="Times New Roman" w:hAnsi="Tahoma" w:cs="Tahoma"/>
          <w:spacing w:val="-2"/>
          <w:sz w:val="24"/>
          <w:szCs w:val="24"/>
          <w:lang w:val="es-CO" w:eastAsia="es-ES"/>
        </w:rPr>
        <w:t>, como prueba de la Defensa, a la Fiscalía # 31 local, Delegada ante los Juzgados Penales de infancia y adolescencia, para que certifique si se adelantó algún tipo de proceso penal en contra del entonces adolescente J</w:t>
      </w:r>
      <w:r w:rsidR="00494322" w:rsidRPr="00ED5D7D">
        <w:rPr>
          <w:rFonts w:ascii="Tahoma" w:eastAsia="Times New Roman" w:hAnsi="Tahoma" w:cs="Tahoma"/>
          <w:spacing w:val="-2"/>
          <w:sz w:val="24"/>
          <w:szCs w:val="24"/>
          <w:lang w:val="es-CO" w:eastAsia="es-ES"/>
        </w:rPr>
        <w:t>.J.L.C.</w:t>
      </w:r>
      <w:r w:rsidRPr="00ED5D7D">
        <w:rPr>
          <w:rFonts w:ascii="Tahoma" w:eastAsia="Times New Roman" w:hAnsi="Tahoma" w:cs="Tahoma"/>
          <w:spacing w:val="-2"/>
          <w:sz w:val="24"/>
          <w:szCs w:val="24"/>
          <w:lang w:val="es-CO" w:eastAsia="es-ES"/>
        </w:rPr>
        <w:t>, también conocido con el remoquete de (a) “el Flaco”; y en el evento de que ello sea cierto, se deberá precisar por</w:t>
      </w:r>
      <w:r w:rsidR="00494322" w:rsidRPr="00ED5D7D">
        <w:rPr>
          <w:rFonts w:ascii="Tahoma" w:eastAsia="Times New Roman" w:hAnsi="Tahoma" w:cs="Tahoma"/>
          <w:spacing w:val="-2"/>
          <w:sz w:val="24"/>
          <w:szCs w:val="24"/>
          <w:lang w:val="es-CO" w:eastAsia="es-ES"/>
        </w:rPr>
        <w:t xml:space="preserve"> </w:t>
      </w:r>
      <w:r w:rsidRPr="00ED5D7D">
        <w:rPr>
          <w:rFonts w:ascii="Tahoma" w:eastAsia="Times New Roman" w:hAnsi="Tahoma" w:cs="Tahoma"/>
          <w:spacing w:val="-2"/>
          <w:sz w:val="24"/>
          <w:szCs w:val="24"/>
          <w:lang w:val="es-CO" w:eastAsia="es-ES"/>
        </w:rPr>
        <w:t>qu</w:t>
      </w:r>
      <w:r w:rsidR="00494322" w:rsidRPr="00ED5D7D">
        <w:rPr>
          <w:rFonts w:ascii="Tahoma" w:eastAsia="Times New Roman" w:hAnsi="Tahoma" w:cs="Tahoma"/>
          <w:spacing w:val="-2"/>
          <w:sz w:val="24"/>
          <w:szCs w:val="24"/>
          <w:lang w:val="es-CO" w:eastAsia="es-ES"/>
        </w:rPr>
        <w:t>é</w:t>
      </w:r>
      <w:r w:rsidRPr="00ED5D7D">
        <w:rPr>
          <w:rFonts w:ascii="Tahoma" w:eastAsia="Times New Roman" w:hAnsi="Tahoma" w:cs="Tahoma"/>
          <w:spacing w:val="-2"/>
          <w:sz w:val="24"/>
          <w:szCs w:val="24"/>
          <w:lang w:val="es-CO" w:eastAsia="es-ES"/>
        </w:rPr>
        <w:t xml:space="preserve"> delito, la fecha en la que ocurrió, en qu</w:t>
      </w:r>
      <w:r w:rsidR="005259A8" w:rsidRPr="00ED5D7D">
        <w:rPr>
          <w:rFonts w:ascii="Tahoma" w:eastAsia="Times New Roman" w:hAnsi="Tahoma" w:cs="Tahoma"/>
          <w:spacing w:val="-2"/>
          <w:sz w:val="24"/>
          <w:szCs w:val="24"/>
          <w:lang w:val="es-CO" w:eastAsia="es-ES"/>
        </w:rPr>
        <w:t>é</w:t>
      </w:r>
      <w:r w:rsidRPr="00ED5D7D">
        <w:rPr>
          <w:rFonts w:ascii="Tahoma" w:eastAsia="Times New Roman" w:hAnsi="Tahoma" w:cs="Tahoma"/>
          <w:spacing w:val="-2"/>
          <w:sz w:val="24"/>
          <w:szCs w:val="24"/>
          <w:lang w:val="es-CO" w:eastAsia="es-ES"/>
        </w:rPr>
        <w:t xml:space="preserve"> consistieron los hechos génesis del reato, y que tipo de medidas cautelares le fueron impuestas por la Judicatura a (a) “el Flaco”, en el evento de que en su contra se le hayan enrostrado cargos.</w:t>
      </w:r>
    </w:p>
    <w:p w14:paraId="6627636F" w14:textId="77777777" w:rsidR="00D44E61" w:rsidRPr="00ED5D7D" w:rsidRDefault="00D44E61" w:rsidP="006D208F">
      <w:pPr>
        <w:spacing w:after="0" w:line="276" w:lineRule="auto"/>
        <w:jc w:val="both"/>
        <w:rPr>
          <w:rFonts w:ascii="Tahoma" w:eastAsia="Adobe Gothic Std B" w:hAnsi="Tahoma" w:cs="Tahoma"/>
          <w:b/>
          <w:spacing w:val="-2"/>
          <w:sz w:val="24"/>
          <w:szCs w:val="24"/>
          <w:lang w:val="es-CO"/>
        </w:rPr>
      </w:pPr>
    </w:p>
    <w:p w14:paraId="101E7AE2" w14:textId="77777777" w:rsidR="00E07A59" w:rsidRPr="00ED5D7D" w:rsidRDefault="00D44E61" w:rsidP="006D208F">
      <w:pPr>
        <w:spacing w:after="0" w:line="276" w:lineRule="auto"/>
        <w:jc w:val="both"/>
        <w:rPr>
          <w:rFonts w:ascii="Tahoma" w:eastAsia="Times New Roman" w:hAnsi="Tahoma" w:cs="Tahoma"/>
          <w:noProof/>
          <w:spacing w:val="-2"/>
          <w:sz w:val="24"/>
          <w:szCs w:val="24"/>
          <w:lang w:val="es-CO" w:eastAsia="es-CO"/>
        </w:rPr>
      </w:pPr>
      <w:r w:rsidRPr="00ED5D7D">
        <w:rPr>
          <w:rFonts w:ascii="Tahoma" w:eastAsia="Adobe Gothic Std B" w:hAnsi="Tahoma" w:cs="Tahoma"/>
          <w:b/>
          <w:spacing w:val="-2"/>
          <w:sz w:val="24"/>
          <w:szCs w:val="24"/>
          <w:lang w:val="es-CO"/>
        </w:rPr>
        <w:t xml:space="preserve">QUINTO: </w:t>
      </w:r>
      <w:r w:rsidR="00E07A59" w:rsidRPr="00ED5D7D">
        <w:rPr>
          <w:rFonts w:ascii="Tahoma" w:eastAsia="Adobe Gothic Std B" w:hAnsi="Tahoma" w:cs="Tahoma"/>
          <w:b/>
          <w:spacing w:val="-2"/>
          <w:sz w:val="24"/>
          <w:szCs w:val="24"/>
          <w:lang w:val="es-CO"/>
        </w:rPr>
        <w:t xml:space="preserve">DISPONER </w:t>
      </w:r>
      <w:r w:rsidR="00E07A59" w:rsidRPr="00ED5D7D">
        <w:rPr>
          <w:rFonts w:ascii="Tahoma" w:eastAsia="Adobe Gothic Std B" w:hAnsi="Tahoma" w:cs="Tahoma"/>
          <w:spacing w:val="-2"/>
          <w:sz w:val="24"/>
          <w:szCs w:val="24"/>
          <w:lang w:val="es-CO"/>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00E07A59" w:rsidRPr="00ED5D7D">
        <w:rPr>
          <w:rFonts w:ascii="Tahoma" w:eastAsia="Adobe Gothic Std B" w:hAnsi="Tahoma" w:cs="Tahoma"/>
          <w:b/>
          <w:spacing w:val="-2"/>
          <w:sz w:val="24"/>
          <w:szCs w:val="24"/>
          <w:lang w:val="es-CO"/>
        </w:rPr>
        <w:t xml:space="preserve">  </w:t>
      </w:r>
    </w:p>
    <w:p w14:paraId="7C5CF69B" w14:textId="77777777" w:rsidR="00E07A59" w:rsidRPr="00ED5D7D" w:rsidRDefault="00E07A59" w:rsidP="006D208F">
      <w:pPr>
        <w:spacing w:after="0" w:line="276" w:lineRule="auto"/>
        <w:jc w:val="both"/>
        <w:rPr>
          <w:rFonts w:ascii="Tahoma" w:eastAsia="Times New Roman" w:hAnsi="Tahoma" w:cs="Tahoma"/>
          <w:noProof/>
          <w:spacing w:val="-2"/>
          <w:sz w:val="24"/>
          <w:szCs w:val="24"/>
          <w:lang w:val="es-CO" w:eastAsia="es-CO"/>
        </w:rPr>
      </w:pPr>
    </w:p>
    <w:p w14:paraId="156D9597" w14:textId="77777777" w:rsidR="00E07A59" w:rsidRPr="00ED5D7D" w:rsidRDefault="00E07A59" w:rsidP="006D208F">
      <w:pPr>
        <w:spacing w:after="0" w:line="276" w:lineRule="auto"/>
        <w:jc w:val="both"/>
        <w:rPr>
          <w:rFonts w:ascii="Tahoma" w:eastAsia="Times New Roman" w:hAnsi="Tahoma" w:cs="Tahoma"/>
          <w:noProof/>
          <w:spacing w:val="-2"/>
          <w:sz w:val="24"/>
          <w:szCs w:val="24"/>
          <w:lang w:val="es-CO" w:eastAsia="es-CO"/>
        </w:rPr>
      </w:pPr>
      <w:r w:rsidRPr="00ED5D7D">
        <w:rPr>
          <w:rFonts w:ascii="Tahoma" w:eastAsia="Times New Roman" w:hAnsi="Tahoma" w:cs="Tahoma"/>
          <w:b/>
          <w:noProof/>
          <w:spacing w:val="-2"/>
          <w:sz w:val="24"/>
          <w:szCs w:val="24"/>
          <w:lang w:val="es-CO" w:eastAsia="es-CO"/>
        </w:rPr>
        <w:t xml:space="preserve">TERCERO: DECLARAR </w:t>
      </w:r>
      <w:r w:rsidRPr="00ED5D7D">
        <w:rPr>
          <w:rFonts w:ascii="Tahoma" w:eastAsia="Times New Roman" w:hAnsi="Tahoma" w:cs="Tahoma"/>
          <w:noProof/>
          <w:spacing w:val="-2"/>
          <w:sz w:val="24"/>
          <w:szCs w:val="24"/>
          <w:lang w:val="es-CO" w:eastAsia="es-CO"/>
        </w:rPr>
        <w:t xml:space="preserve">que en contra de la presente decisión de 2ª instancia no procede recurso alguno. </w:t>
      </w:r>
      <w:r w:rsidR="00D44E61" w:rsidRPr="00ED5D7D">
        <w:rPr>
          <w:rFonts w:ascii="Tahoma" w:eastAsia="Times New Roman" w:hAnsi="Tahoma" w:cs="Tahoma"/>
          <w:noProof/>
          <w:spacing w:val="-2"/>
          <w:sz w:val="24"/>
          <w:szCs w:val="24"/>
          <w:lang w:val="es-CO" w:eastAsia="es-CO"/>
        </w:rPr>
        <w:t>Pero en lo que atañe con las decisiones de declarar desierto el recurso de apelaci</w:t>
      </w:r>
      <w:r w:rsidR="00284ADE" w:rsidRPr="00ED5D7D">
        <w:rPr>
          <w:rFonts w:ascii="Tahoma" w:eastAsia="Times New Roman" w:hAnsi="Tahoma" w:cs="Tahoma"/>
          <w:noProof/>
          <w:spacing w:val="-2"/>
          <w:sz w:val="24"/>
          <w:szCs w:val="24"/>
          <w:lang w:val="es-CO" w:eastAsia="es-CO"/>
        </w:rPr>
        <w:t>ó</w:t>
      </w:r>
      <w:r w:rsidR="00D44E61" w:rsidRPr="00ED5D7D">
        <w:rPr>
          <w:rFonts w:ascii="Tahoma" w:eastAsia="Times New Roman" w:hAnsi="Tahoma" w:cs="Tahoma"/>
          <w:noProof/>
          <w:spacing w:val="-2"/>
          <w:sz w:val="24"/>
          <w:szCs w:val="24"/>
          <w:lang w:val="es-CO" w:eastAsia="es-CO"/>
        </w:rPr>
        <w:t>n interpuesto por la Fiscalia y de inhi</w:t>
      </w:r>
      <w:r w:rsidR="00284ADE" w:rsidRPr="00ED5D7D">
        <w:rPr>
          <w:rFonts w:ascii="Tahoma" w:eastAsia="Times New Roman" w:hAnsi="Tahoma" w:cs="Tahoma"/>
          <w:noProof/>
          <w:spacing w:val="-2"/>
          <w:sz w:val="24"/>
          <w:szCs w:val="24"/>
          <w:lang w:val="es-CO" w:eastAsia="es-CO"/>
        </w:rPr>
        <w:t>bi</w:t>
      </w:r>
      <w:r w:rsidR="00D44E61" w:rsidRPr="00ED5D7D">
        <w:rPr>
          <w:rFonts w:ascii="Tahoma" w:eastAsia="Times New Roman" w:hAnsi="Tahoma" w:cs="Tahoma"/>
          <w:noProof/>
          <w:spacing w:val="-2"/>
          <w:sz w:val="24"/>
          <w:szCs w:val="24"/>
          <w:lang w:val="es-CO" w:eastAsia="es-CO"/>
        </w:rPr>
        <w:t>rnos de desatar el recurso de apelaci</w:t>
      </w:r>
      <w:r w:rsidR="00F54232" w:rsidRPr="00ED5D7D">
        <w:rPr>
          <w:rFonts w:ascii="Tahoma" w:eastAsia="Times New Roman" w:hAnsi="Tahoma" w:cs="Tahoma"/>
          <w:noProof/>
          <w:spacing w:val="-2"/>
          <w:sz w:val="24"/>
          <w:szCs w:val="24"/>
          <w:lang w:val="es-CO" w:eastAsia="es-CO"/>
        </w:rPr>
        <w:t>ó</w:t>
      </w:r>
      <w:r w:rsidR="00D44E61" w:rsidRPr="00ED5D7D">
        <w:rPr>
          <w:rFonts w:ascii="Tahoma" w:eastAsia="Times New Roman" w:hAnsi="Tahoma" w:cs="Tahoma"/>
          <w:noProof/>
          <w:spacing w:val="-2"/>
          <w:sz w:val="24"/>
          <w:szCs w:val="24"/>
          <w:lang w:val="es-CO" w:eastAsia="es-CO"/>
        </w:rPr>
        <w:t>n interpúesto por la Defensa, solo procede el recurso de reposici</w:t>
      </w:r>
      <w:r w:rsidR="00F54232" w:rsidRPr="00ED5D7D">
        <w:rPr>
          <w:rFonts w:ascii="Tahoma" w:eastAsia="Times New Roman" w:hAnsi="Tahoma" w:cs="Tahoma"/>
          <w:noProof/>
          <w:spacing w:val="-2"/>
          <w:sz w:val="24"/>
          <w:szCs w:val="24"/>
          <w:lang w:val="es-CO" w:eastAsia="es-CO"/>
        </w:rPr>
        <w:t>ó</w:t>
      </w:r>
      <w:r w:rsidR="00D44E61" w:rsidRPr="00ED5D7D">
        <w:rPr>
          <w:rFonts w:ascii="Tahoma" w:eastAsia="Times New Roman" w:hAnsi="Tahoma" w:cs="Tahoma"/>
          <w:noProof/>
          <w:spacing w:val="-2"/>
          <w:sz w:val="24"/>
          <w:szCs w:val="24"/>
          <w:lang w:val="es-CO" w:eastAsia="es-CO"/>
        </w:rPr>
        <w:t>n, el cual, por estar en presencia de un tr</w:t>
      </w:r>
      <w:r w:rsidR="00F54232" w:rsidRPr="00ED5D7D">
        <w:rPr>
          <w:rFonts w:ascii="Tahoma" w:eastAsia="Times New Roman" w:hAnsi="Tahoma" w:cs="Tahoma"/>
          <w:noProof/>
          <w:spacing w:val="-2"/>
          <w:sz w:val="24"/>
          <w:szCs w:val="24"/>
          <w:lang w:val="es-CO" w:eastAsia="es-CO"/>
        </w:rPr>
        <w:t>á</w:t>
      </w:r>
      <w:r w:rsidR="00D44E61" w:rsidRPr="00ED5D7D">
        <w:rPr>
          <w:rFonts w:ascii="Tahoma" w:eastAsia="Times New Roman" w:hAnsi="Tahoma" w:cs="Tahoma"/>
          <w:noProof/>
          <w:spacing w:val="-2"/>
          <w:sz w:val="24"/>
          <w:szCs w:val="24"/>
          <w:lang w:val="es-CO" w:eastAsia="es-CO"/>
        </w:rPr>
        <w:t>mite escritural, debe ser interpuesto en los t</w:t>
      </w:r>
      <w:r w:rsidR="00F54232" w:rsidRPr="00ED5D7D">
        <w:rPr>
          <w:rFonts w:ascii="Tahoma" w:eastAsia="Times New Roman" w:hAnsi="Tahoma" w:cs="Tahoma"/>
          <w:noProof/>
          <w:spacing w:val="-2"/>
          <w:sz w:val="24"/>
          <w:szCs w:val="24"/>
          <w:lang w:val="es-CO" w:eastAsia="es-CO"/>
        </w:rPr>
        <w:t>é</w:t>
      </w:r>
      <w:r w:rsidR="00D44E61" w:rsidRPr="00ED5D7D">
        <w:rPr>
          <w:rFonts w:ascii="Tahoma" w:eastAsia="Times New Roman" w:hAnsi="Tahoma" w:cs="Tahoma"/>
          <w:noProof/>
          <w:spacing w:val="-2"/>
          <w:sz w:val="24"/>
          <w:szCs w:val="24"/>
          <w:lang w:val="es-CO" w:eastAsia="es-CO"/>
        </w:rPr>
        <w:t>rminos y oportunidades reglados en el inciso 2º del artículo 189 de la ley 600 de 2.000.</w:t>
      </w:r>
    </w:p>
    <w:p w14:paraId="2810904F" w14:textId="77777777" w:rsidR="00E07A59" w:rsidRPr="006D208F" w:rsidRDefault="00E07A59" w:rsidP="006D208F">
      <w:pPr>
        <w:spacing w:after="0" w:line="276" w:lineRule="auto"/>
        <w:jc w:val="both"/>
        <w:rPr>
          <w:rFonts w:ascii="Tahoma" w:eastAsia="Verdana" w:hAnsi="Tahoma" w:cs="Tahoma"/>
          <w:sz w:val="24"/>
          <w:szCs w:val="24"/>
          <w:lang w:val="es-CO"/>
        </w:rPr>
      </w:pPr>
    </w:p>
    <w:p w14:paraId="7670F3C4" w14:textId="77777777" w:rsidR="006D208F" w:rsidRPr="006D208F" w:rsidRDefault="006D208F" w:rsidP="006D208F">
      <w:pPr>
        <w:spacing w:after="0" w:line="276" w:lineRule="auto"/>
        <w:rPr>
          <w:rFonts w:ascii="Tahoma" w:eastAsia="Verdana" w:hAnsi="Tahoma" w:cs="Tahoma"/>
          <w:b/>
          <w:bCs/>
          <w:sz w:val="24"/>
          <w:szCs w:val="24"/>
          <w:lang w:val="es-CO"/>
        </w:rPr>
      </w:pPr>
    </w:p>
    <w:p w14:paraId="6644A7C1" w14:textId="77777777" w:rsidR="006D208F" w:rsidRPr="006D208F" w:rsidRDefault="006D208F" w:rsidP="006D208F">
      <w:pPr>
        <w:spacing w:after="0" w:line="276" w:lineRule="auto"/>
        <w:jc w:val="center"/>
        <w:rPr>
          <w:rFonts w:ascii="Tahoma" w:eastAsia="Verdana" w:hAnsi="Tahoma" w:cs="Tahoma"/>
          <w:b/>
          <w:bCs/>
          <w:sz w:val="24"/>
          <w:szCs w:val="24"/>
          <w:lang w:val="es-CO"/>
        </w:rPr>
      </w:pPr>
      <w:r w:rsidRPr="006D208F">
        <w:rPr>
          <w:rFonts w:ascii="Tahoma" w:eastAsia="Verdana" w:hAnsi="Tahoma" w:cs="Tahoma"/>
          <w:b/>
          <w:bCs/>
          <w:sz w:val="24"/>
          <w:szCs w:val="24"/>
          <w:lang w:val="es-CO"/>
        </w:rPr>
        <w:t>NOTIFÍQUESE Y CÚMPLASE:</w:t>
      </w:r>
    </w:p>
    <w:p w14:paraId="72E47333" w14:textId="77777777" w:rsidR="006D208F" w:rsidRPr="006D208F" w:rsidRDefault="006D208F" w:rsidP="006D208F">
      <w:pPr>
        <w:spacing w:after="0" w:line="276" w:lineRule="auto"/>
        <w:jc w:val="center"/>
        <w:rPr>
          <w:rFonts w:ascii="Tahoma" w:eastAsia="Times New Roman" w:hAnsi="Tahoma" w:cs="Tahoma"/>
          <w:b/>
          <w:bCs/>
          <w:sz w:val="24"/>
          <w:szCs w:val="24"/>
          <w:lang w:val="es-ES"/>
        </w:rPr>
      </w:pPr>
    </w:p>
    <w:p w14:paraId="41244E6F" w14:textId="77777777" w:rsidR="006D208F" w:rsidRPr="006D208F" w:rsidRDefault="006D208F" w:rsidP="006D208F">
      <w:pPr>
        <w:spacing w:after="0" w:line="276" w:lineRule="auto"/>
        <w:jc w:val="center"/>
        <w:rPr>
          <w:rFonts w:ascii="Tahoma" w:eastAsia="Times New Roman" w:hAnsi="Tahoma" w:cs="Tahoma"/>
          <w:b/>
          <w:bCs/>
          <w:sz w:val="24"/>
          <w:szCs w:val="24"/>
          <w:lang w:val="es-ES"/>
        </w:rPr>
      </w:pPr>
    </w:p>
    <w:p w14:paraId="28E1C92C" w14:textId="77777777" w:rsidR="006D208F" w:rsidRPr="006D208F" w:rsidRDefault="006D208F" w:rsidP="006D208F">
      <w:pPr>
        <w:spacing w:after="0" w:line="276" w:lineRule="auto"/>
        <w:jc w:val="center"/>
        <w:rPr>
          <w:rFonts w:ascii="Tahoma" w:eastAsia="Times New Roman" w:hAnsi="Tahoma" w:cs="Tahoma"/>
          <w:b/>
          <w:bCs/>
          <w:sz w:val="24"/>
          <w:szCs w:val="24"/>
          <w:lang w:val="es-ES"/>
        </w:rPr>
      </w:pPr>
    </w:p>
    <w:p w14:paraId="78EF7672" w14:textId="77777777" w:rsidR="006D208F" w:rsidRPr="006D208F" w:rsidRDefault="006D208F" w:rsidP="006D208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6D208F">
        <w:rPr>
          <w:rFonts w:ascii="Tahoma" w:eastAsia="Times New Roman" w:hAnsi="Tahoma" w:cs="Tahoma"/>
          <w:b/>
          <w:bCs/>
          <w:sz w:val="24"/>
          <w:szCs w:val="24"/>
          <w:lang w:eastAsia="es-ES"/>
        </w:rPr>
        <w:t>MANUEL YARZAGARAY BANDERA</w:t>
      </w:r>
    </w:p>
    <w:p w14:paraId="159FEEF9" w14:textId="77777777" w:rsidR="006D208F" w:rsidRPr="006D208F" w:rsidRDefault="006D208F" w:rsidP="006D208F">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6D208F">
        <w:rPr>
          <w:rFonts w:ascii="Tahoma" w:eastAsia="Times New Roman" w:hAnsi="Tahoma" w:cs="Tahoma"/>
          <w:sz w:val="24"/>
          <w:szCs w:val="24"/>
          <w:lang w:eastAsia="es-ES"/>
        </w:rPr>
        <w:t>Magistrado</w:t>
      </w:r>
    </w:p>
    <w:p w14:paraId="339F8E2A" w14:textId="77777777" w:rsidR="006D208F" w:rsidRPr="006D208F" w:rsidRDefault="006D208F" w:rsidP="006D208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0B1DB495" w14:textId="77777777" w:rsidR="006D208F" w:rsidRPr="006D208F" w:rsidRDefault="006D208F" w:rsidP="006D208F">
      <w:pPr>
        <w:spacing w:after="0" w:line="276" w:lineRule="auto"/>
        <w:jc w:val="center"/>
        <w:rPr>
          <w:rFonts w:ascii="Tahoma" w:eastAsia="Times New Roman" w:hAnsi="Tahoma" w:cs="Tahoma"/>
          <w:b/>
          <w:sz w:val="24"/>
          <w:szCs w:val="24"/>
          <w:lang w:eastAsia="es-ES"/>
        </w:rPr>
      </w:pPr>
    </w:p>
    <w:p w14:paraId="0DA56B02" w14:textId="77777777" w:rsidR="006D208F" w:rsidRPr="006D208F" w:rsidRDefault="006D208F" w:rsidP="006D208F">
      <w:pPr>
        <w:spacing w:after="0" w:line="276" w:lineRule="auto"/>
        <w:jc w:val="center"/>
        <w:rPr>
          <w:rFonts w:ascii="Tahoma" w:eastAsia="Times New Roman" w:hAnsi="Tahoma" w:cs="Tahoma"/>
          <w:b/>
          <w:sz w:val="24"/>
          <w:szCs w:val="24"/>
          <w:lang w:eastAsia="es-ES"/>
        </w:rPr>
      </w:pPr>
    </w:p>
    <w:p w14:paraId="1E06EC04" w14:textId="77777777" w:rsidR="006D208F" w:rsidRPr="006D208F" w:rsidRDefault="006D208F" w:rsidP="006D208F">
      <w:pPr>
        <w:spacing w:after="0" w:line="276" w:lineRule="auto"/>
        <w:jc w:val="center"/>
        <w:rPr>
          <w:rFonts w:ascii="Tahoma" w:eastAsia="Times New Roman" w:hAnsi="Tahoma" w:cs="Tahoma"/>
          <w:b/>
          <w:sz w:val="24"/>
          <w:szCs w:val="24"/>
          <w:lang w:eastAsia="es-ES"/>
        </w:rPr>
      </w:pPr>
      <w:r w:rsidRPr="006D208F">
        <w:rPr>
          <w:rFonts w:ascii="Tahoma" w:eastAsia="Times New Roman" w:hAnsi="Tahoma" w:cs="Tahoma"/>
          <w:b/>
          <w:sz w:val="24"/>
          <w:szCs w:val="24"/>
          <w:lang w:eastAsia="es-ES"/>
        </w:rPr>
        <w:t>JORGE ARTURO CASTAÑO DUQUE</w:t>
      </w:r>
    </w:p>
    <w:p w14:paraId="0A992974" w14:textId="77777777" w:rsidR="006D208F" w:rsidRPr="006D208F" w:rsidRDefault="006D208F" w:rsidP="006D208F">
      <w:pPr>
        <w:spacing w:after="0" w:line="276" w:lineRule="auto"/>
        <w:jc w:val="center"/>
        <w:rPr>
          <w:rFonts w:ascii="Tahoma" w:eastAsia="Times New Roman" w:hAnsi="Tahoma" w:cs="Tahoma"/>
          <w:sz w:val="24"/>
          <w:szCs w:val="24"/>
          <w:lang w:eastAsia="es-ES"/>
        </w:rPr>
      </w:pPr>
      <w:r w:rsidRPr="006D208F">
        <w:rPr>
          <w:rFonts w:ascii="Tahoma" w:eastAsia="Times New Roman" w:hAnsi="Tahoma" w:cs="Tahoma"/>
          <w:sz w:val="24"/>
          <w:szCs w:val="24"/>
          <w:lang w:eastAsia="es-ES"/>
        </w:rPr>
        <w:t>Magistrado</w:t>
      </w:r>
    </w:p>
    <w:p w14:paraId="30D7EC02" w14:textId="77777777" w:rsidR="006D208F" w:rsidRPr="006D208F" w:rsidRDefault="006D208F" w:rsidP="006D208F">
      <w:pPr>
        <w:spacing w:after="0" w:line="276" w:lineRule="auto"/>
        <w:jc w:val="center"/>
        <w:rPr>
          <w:rFonts w:ascii="Tahoma" w:eastAsia="Times New Roman" w:hAnsi="Tahoma" w:cs="Tahoma"/>
          <w:b/>
          <w:sz w:val="24"/>
          <w:szCs w:val="24"/>
          <w:lang w:eastAsia="es-ES"/>
        </w:rPr>
      </w:pPr>
    </w:p>
    <w:p w14:paraId="6685CA49" w14:textId="77777777" w:rsidR="006D208F" w:rsidRPr="006D208F" w:rsidRDefault="006D208F" w:rsidP="006D208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35AE5040" w14:textId="77777777" w:rsidR="006D208F" w:rsidRPr="006D208F" w:rsidRDefault="006D208F" w:rsidP="006D208F">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B497925" w14:textId="77777777" w:rsidR="006D208F" w:rsidRPr="006D208F" w:rsidRDefault="006D208F" w:rsidP="006D208F">
      <w:pPr>
        <w:spacing w:after="0" w:line="276" w:lineRule="auto"/>
        <w:jc w:val="center"/>
        <w:rPr>
          <w:rFonts w:ascii="Tahoma" w:eastAsia="Times New Roman" w:hAnsi="Tahoma" w:cs="Tahoma"/>
          <w:b/>
          <w:sz w:val="24"/>
          <w:szCs w:val="24"/>
          <w:lang w:val="es-ES_tradnl"/>
        </w:rPr>
      </w:pPr>
      <w:r w:rsidRPr="006D208F">
        <w:rPr>
          <w:rFonts w:ascii="Tahoma" w:eastAsia="Times New Roman" w:hAnsi="Tahoma" w:cs="Tahoma"/>
          <w:b/>
          <w:sz w:val="24"/>
          <w:szCs w:val="24"/>
          <w:lang w:val="es-ES_tradnl"/>
        </w:rPr>
        <w:t>JULIÁN RIVERA LOAIZA</w:t>
      </w:r>
    </w:p>
    <w:p w14:paraId="21F6EACD" w14:textId="00DA0A87" w:rsidR="00E5615B" w:rsidRPr="006D208F" w:rsidRDefault="006D208F" w:rsidP="006D208F">
      <w:pPr>
        <w:spacing w:after="0" w:line="276" w:lineRule="auto"/>
        <w:jc w:val="center"/>
        <w:rPr>
          <w:rFonts w:ascii="Tahoma" w:eastAsia="Calibri" w:hAnsi="Tahoma" w:cs="Tahoma"/>
          <w:sz w:val="24"/>
          <w:szCs w:val="24"/>
          <w:lang w:val="es-ES_tradnl"/>
        </w:rPr>
      </w:pPr>
      <w:r w:rsidRPr="006D208F">
        <w:rPr>
          <w:rFonts w:ascii="Tahoma" w:eastAsia="Times New Roman" w:hAnsi="Tahoma" w:cs="Tahoma"/>
          <w:sz w:val="24"/>
          <w:szCs w:val="24"/>
          <w:lang w:val="es-ES_tradnl"/>
        </w:rPr>
        <w:t>Magistrado</w:t>
      </w:r>
    </w:p>
    <w:sectPr w:rsidR="00E5615B" w:rsidRPr="006D208F" w:rsidSect="00ED5D7D">
      <w:headerReference w:type="default" r:id="rId8"/>
      <w:footerReference w:type="default" r:id="rId9"/>
      <w:footerReference w:type="first" r:id="rId10"/>
      <w:pgSz w:w="12242" w:h="18722" w:code="258"/>
      <w:pgMar w:top="1814" w:right="1247" w:bottom="1247"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3008" w14:textId="77777777" w:rsidR="007E20EB" w:rsidRDefault="007E20EB" w:rsidP="00E07A59">
      <w:pPr>
        <w:spacing w:after="0" w:line="240" w:lineRule="auto"/>
      </w:pPr>
      <w:r>
        <w:separator/>
      </w:r>
    </w:p>
  </w:endnote>
  <w:endnote w:type="continuationSeparator" w:id="0">
    <w:p w14:paraId="1A3E3FDA" w14:textId="77777777" w:rsidR="007E20EB" w:rsidRDefault="007E20EB" w:rsidP="00E0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4648" w14:textId="77777777" w:rsidR="00E5615B" w:rsidRPr="00B5169C" w:rsidRDefault="00E5615B" w:rsidP="00E5615B">
    <w:pPr>
      <w:pStyle w:val="Piedepgina"/>
      <w:jc w:val="right"/>
      <w:rPr>
        <w:rFonts w:ascii="Arial" w:hAnsi="Arial" w:cs="Arial"/>
        <w:sz w:val="18"/>
        <w:szCs w:val="20"/>
      </w:rPr>
    </w:pPr>
    <w:r w:rsidRPr="00B5169C">
      <w:rPr>
        <w:rStyle w:val="Nmerodepgina"/>
        <w:rFonts w:ascii="Arial" w:hAnsi="Arial" w:cs="Arial"/>
        <w:sz w:val="18"/>
        <w:szCs w:val="20"/>
        <w:lang w:val="es-MX"/>
      </w:rPr>
      <w:t xml:space="preserve">Página </w:t>
    </w:r>
    <w:r w:rsidRPr="00B5169C">
      <w:rPr>
        <w:rStyle w:val="Nmerodepgina"/>
        <w:rFonts w:ascii="Arial" w:hAnsi="Arial" w:cs="Arial"/>
        <w:sz w:val="18"/>
        <w:szCs w:val="20"/>
        <w:lang w:val="es-MX"/>
      </w:rPr>
      <w:fldChar w:fldCharType="begin"/>
    </w:r>
    <w:r w:rsidRPr="00B5169C">
      <w:rPr>
        <w:rStyle w:val="Nmerodepgina"/>
        <w:rFonts w:ascii="Arial" w:hAnsi="Arial" w:cs="Arial"/>
        <w:sz w:val="18"/>
        <w:szCs w:val="20"/>
        <w:lang w:val="es-MX"/>
      </w:rPr>
      <w:instrText xml:space="preserve"> PAGE </w:instrText>
    </w:r>
    <w:r w:rsidRPr="00B5169C">
      <w:rPr>
        <w:rStyle w:val="Nmerodepgina"/>
        <w:rFonts w:ascii="Arial" w:hAnsi="Arial" w:cs="Arial"/>
        <w:sz w:val="18"/>
        <w:szCs w:val="20"/>
        <w:lang w:val="es-MX"/>
      </w:rPr>
      <w:fldChar w:fldCharType="separate"/>
    </w:r>
    <w:r w:rsidRPr="00B5169C">
      <w:rPr>
        <w:rStyle w:val="Nmerodepgina"/>
        <w:rFonts w:ascii="Arial" w:hAnsi="Arial" w:cs="Arial"/>
        <w:noProof/>
        <w:sz w:val="18"/>
        <w:szCs w:val="20"/>
        <w:lang w:val="es-MX"/>
      </w:rPr>
      <w:t>19</w:t>
    </w:r>
    <w:r w:rsidRPr="00B5169C">
      <w:rPr>
        <w:rStyle w:val="Nmerodepgina"/>
        <w:rFonts w:ascii="Arial" w:hAnsi="Arial" w:cs="Arial"/>
        <w:sz w:val="18"/>
        <w:szCs w:val="20"/>
        <w:lang w:val="es-MX"/>
      </w:rPr>
      <w:fldChar w:fldCharType="end"/>
    </w:r>
    <w:r w:rsidRPr="00B5169C">
      <w:rPr>
        <w:rStyle w:val="Nmerodepgina"/>
        <w:rFonts w:ascii="Arial" w:hAnsi="Arial" w:cs="Arial"/>
        <w:sz w:val="18"/>
        <w:szCs w:val="20"/>
        <w:lang w:val="es-MX"/>
      </w:rPr>
      <w:t xml:space="preserve"> de </w:t>
    </w:r>
    <w:r w:rsidRPr="00B5169C">
      <w:rPr>
        <w:rStyle w:val="Nmerodepgina"/>
        <w:rFonts w:ascii="Arial" w:hAnsi="Arial" w:cs="Arial"/>
        <w:sz w:val="18"/>
        <w:szCs w:val="20"/>
        <w:lang w:val="es-MX"/>
      </w:rPr>
      <w:fldChar w:fldCharType="begin"/>
    </w:r>
    <w:r w:rsidRPr="00B5169C">
      <w:rPr>
        <w:rStyle w:val="Nmerodepgina"/>
        <w:rFonts w:ascii="Arial" w:hAnsi="Arial" w:cs="Arial"/>
        <w:sz w:val="18"/>
        <w:szCs w:val="20"/>
        <w:lang w:val="es-MX"/>
      </w:rPr>
      <w:instrText xml:space="preserve"> NUMPAGES </w:instrText>
    </w:r>
    <w:r w:rsidRPr="00B5169C">
      <w:rPr>
        <w:rStyle w:val="Nmerodepgina"/>
        <w:rFonts w:ascii="Arial" w:hAnsi="Arial" w:cs="Arial"/>
        <w:sz w:val="18"/>
        <w:szCs w:val="20"/>
        <w:lang w:val="es-MX"/>
      </w:rPr>
      <w:fldChar w:fldCharType="separate"/>
    </w:r>
    <w:r w:rsidRPr="00B5169C">
      <w:rPr>
        <w:rStyle w:val="Nmerodepgina"/>
        <w:rFonts w:ascii="Arial" w:hAnsi="Arial" w:cs="Arial"/>
        <w:noProof/>
        <w:sz w:val="18"/>
        <w:szCs w:val="20"/>
        <w:lang w:val="es-MX"/>
      </w:rPr>
      <w:t>19</w:t>
    </w:r>
    <w:r w:rsidRPr="00B5169C">
      <w:rPr>
        <w:rStyle w:val="Nmerodepgina"/>
        <w:rFonts w:ascii="Arial" w:hAnsi="Arial" w:cs="Arial"/>
        <w:sz w:val="18"/>
        <w:szCs w:val="20"/>
        <w:lang w:val="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81FC" w14:textId="77777777" w:rsidR="00E5615B" w:rsidRDefault="00E5615B" w:rsidP="00C6313A">
    <w:pPr>
      <w:pStyle w:val="Piedepgina"/>
      <w:tabs>
        <w:tab w:val="clear" w:pos="4419"/>
        <w:tab w:val="clear" w:pos="8838"/>
        <w:tab w:val="left" w:pos="67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7AF4" w14:textId="77777777" w:rsidR="007E20EB" w:rsidRDefault="007E20EB" w:rsidP="00E07A59">
      <w:pPr>
        <w:spacing w:after="0" w:line="240" w:lineRule="auto"/>
      </w:pPr>
      <w:r>
        <w:separator/>
      </w:r>
    </w:p>
  </w:footnote>
  <w:footnote w:type="continuationSeparator" w:id="0">
    <w:p w14:paraId="3BC5FF41" w14:textId="77777777" w:rsidR="007E20EB" w:rsidRDefault="007E20EB" w:rsidP="00E07A59">
      <w:pPr>
        <w:spacing w:after="0" w:line="240" w:lineRule="auto"/>
      </w:pPr>
      <w:r>
        <w:continuationSeparator/>
      </w:r>
    </w:p>
  </w:footnote>
  <w:footnote w:id="1">
    <w:p w14:paraId="053F04FE" w14:textId="7460DB10" w:rsidR="00E5615B" w:rsidRPr="00B5169C" w:rsidRDefault="00E5615B" w:rsidP="00B5169C">
      <w:pPr>
        <w:pStyle w:val="Textonotapie"/>
        <w:jc w:val="both"/>
        <w:rPr>
          <w:rFonts w:ascii="Arial" w:hAnsi="Arial" w:cs="Arial"/>
          <w:sz w:val="18"/>
          <w:szCs w:val="18"/>
        </w:rPr>
      </w:pPr>
      <w:r w:rsidRPr="00B5169C">
        <w:rPr>
          <w:rStyle w:val="Refdenotaalpie"/>
          <w:rFonts w:ascii="Arial" w:hAnsi="Arial" w:cs="Arial"/>
          <w:sz w:val="18"/>
          <w:szCs w:val="18"/>
        </w:rPr>
        <w:footnoteRef/>
      </w:r>
      <w:r w:rsidRPr="00B5169C">
        <w:rPr>
          <w:rFonts w:ascii="Arial" w:hAnsi="Arial" w:cs="Arial"/>
          <w:sz w:val="18"/>
          <w:szCs w:val="18"/>
        </w:rPr>
        <w:t xml:space="preserve"> Al parecer se trata de la Fiscalía # 31 local, Delegada ante los Juzgados Penales de </w:t>
      </w:r>
      <w:r w:rsidR="0039062C" w:rsidRPr="00B5169C">
        <w:rPr>
          <w:rFonts w:ascii="Arial" w:hAnsi="Arial" w:cs="Arial"/>
          <w:sz w:val="18"/>
          <w:szCs w:val="18"/>
        </w:rPr>
        <w:t xml:space="preserve">Infancia </w:t>
      </w:r>
      <w:r w:rsidRPr="00B5169C">
        <w:rPr>
          <w:rFonts w:ascii="Arial" w:hAnsi="Arial" w:cs="Arial"/>
          <w:sz w:val="18"/>
          <w:szCs w:val="18"/>
        </w:rPr>
        <w:t xml:space="preserve">y </w:t>
      </w:r>
      <w:r w:rsidR="0039062C" w:rsidRPr="00B5169C">
        <w:rPr>
          <w:rFonts w:ascii="Arial" w:hAnsi="Arial" w:cs="Arial"/>
          <w:sz w:val="18"/>
          <w:szCs w:val="18"/>
        </w:rPr>
        <w:t>Adolescencia</w:t>
      </w:r>
      <w:r w:rsidRPr="00B5169C">
        <w:rPr>
          <w:rFonts w:ascii="Arial" w:hAnsi="Arial" w:cs="Arial"/>
          <w:sz w:val="18"/>
          <w:szCs w:val="18"/>
        </w:rPr>
        <w:t xml:space="preserve">. </w:t>
      </w:r>
    </w:p>
  </w:footnote>
  <w:footnote w:id="2">
    <w:p w14:paraId="5DAF3ECA" w14:textId="77777777" w:rsidR="00E5615B" w:rsidRPr="00B5169C" w:rsidRDefault="00E5615B" w:rsidP="00B5169C">
      <w:pPr>
        <w:pStyle w:val="Textonotapie"/>
        <w:jc w:val="both"/>
        <w:rPr>
          <w:rFonts w:ascii="Arial" w:hAnsi="Arial" w:cs="Arial"/>
          <w:sz w:val="18"/>
          <w:szCs w:val="18"/>
        </w:rPr>
      </w:pPr>
      <w:r w:rsidRPr="00B5169C">
        <w:rPr>
          <w:rStyle w:val="Refdenotaalpie"/>
          <w:rFonts w:ascii="Arial" w:hAnsi="Arial" w:cs="Arial"/>
          <w:sz w:val="18"/>
          <w:szCs w:val="18"/>
        </w:rPr>
        <w:footnoteRef/>
      </w:r>
      <w:r w:rsidRPr="00B5169C">
        <w:rPr>
          <w:rFonts w:ascii="Arial" w:hAnsi="Arial" w:cs="Arial"/>
          <w:sz w:val="18"/>
          <w:szCs w:val="18"/>
        </w:rPr>
        <w:t xml:space="preserve"> Corte Suprema de Justicia. Sala de Casación Penal: Providencia del 14 de julio de 2021. AP2913-2021. Rad. # 56889. M.P. JOSÉ FRANCISCO ACUÑA VIZCAYA.</w:t>
      </w:r>
    </w:p>
  </w:footnote>
  <w:footnote w:id="3">
    <w:p w14:paraId="2708C644" w14:textId="77777777" w:rsidR="00092D10" w:rsidRPr="00B5169C" w:rsidRDefault="00092D10" w:rsidP="00B5169C">
      <w:pPr>
        <w:pStyle w:val="Textonotapie"/>
        <w:jc w:val="both"/>
        <w:rPr>
          <w:rFonts w:ascii="Arial" w:hAnsi="Arial" w:cs="Arial"/>
          <w:sz w:val="18"/>
          <w:szCs w:val="18"/>
        </w:rPr>
      </w:pPr>
      <w:r w:rsidRPr="00B5169C">
        <w:rPr>
          <w:rStyle w:val="Refdenotaalpie"/>
          <w:rFonts w:ascii="Arial" w:hAnsi="Arial" w:cs="Arial"/>
          <w:sz w:val="18"/>
          <w:szCs w:val="18"/>
        </w:rPr>
        <w:footnoteRef/>
      </w:r>
      <w:r w:rsidRPr="00B5169C">
        <w:rPr>
          <w:rFonts w:ascii="Arial" w:hAnsi="Arial" w:cs="Arial"/>
          <w:sz w:val="18"/>
          <w:szCs w:val="18"/>
        </w:rPr>
        <w:t xml:space="preserve"> Corte Suprema de Justicia, Sala de Casación Penal: Sentencia de 2ª instancia del 17 de febrero de 2021. AP423-2021. Rad. # 56353. M.P. GERSON CHAVERRA CASTRO.</w:t>
      </w:r>
    </w:p>
  </w:footnote>
  <w:footnote w:id="4">
    <w:p w14:paraId="16AAF459" w14:textId="77777777" w:rsidR="004B1155" w:rsidRPr="00B5169C" w:rsidRDefault="004B1155" w:rsidP="00B5169C">
      <w:pPr>
        <w:pStyle w:val="Textonotapie"/>
        <w:jc w:val="both"/>
        <w:rPr>
          <w:rFonts w:ascii="Arial" w:hAnsi="Arial" w:cs="Arial"/>
          <w:sz w:val="18"/>
          <w:szCs w:val="18"/>
        </w:rPr>
      </w:pPr>
      <w:r w:rsidRPr="00B5169C">
        <w:rPr>
          <w:rStyle w:val="Refdenotaalpie"/>
          <w:rFonts w:ascii="Arial" w:hAnsi="Arial" w:cs="Arial"/>
          <w:sz w:val="18"/>
          <w:szCs w:val="18"/>
        </w:rPr>
        <w:footnoteRef/>
      </w:r>
      <w:r w:rsidRPr="00B5169C">
        <w:rPr>
          <w:rFonts w:ascii="Arial" w:hAnsi="Arial" w:cs="Arial"/>
          <w:sz w:val="18"/>
          <w:szCs w:val="18"/>
        </w:rPr>
        <w:t xml:space="preserve"> Frente a lo cual la Sala considera que sí es pertinente que en el juicio oral se alleguen pruebas para demostrar la existencia de antecedentes penales habidos en contra del procesado, porque con ese tipo de pruebas se podría estructurar el indicio de la capacidad o de la proclividad para delinquir.   </w:t>
      </w:r>
    </w:p>
  </w:footnote>
  <w:footnote w:id="5">
    <w:p w14:paraId="376CC569" w14:textId="77777777" w:rsidR="00874385" w:rsidRPr="00B5169C" w:rsidRDefault="00874385" w:rsidP="00B5169C">
      <w:pPr>
        <w:pStyle w:val="Textonotapie"/>
        <w:jc w:val="both"/>
        <w:rPr>
          <w:rFonts w:ascii="Arial" w:hAnsi="Arial" w:cs="Arial"/>
          <w:sz w:val="18"/>
          <w:szCs w:val="18"/>
        </w:rPr>
      </w:pPr>
      <w:r w:rsidRPr="00B5169C">
        <w:rPr>
          <w:rStyle w:val="Refdenotaalpie"/>
          <w:rFonts w:ascii="Arial" w:hAnsi="Arial" w:cs="Arial"/>
          <w:sz w:val="18"/>
          <w:szCs w:val="18"/>
        </w:rPr>
        <w:footnoteRef/>
      </w:r>
      <w:r w:rsidRPr="00B5169C">
        <w:rPr>
          <w:rFonts w:ascii="Arial" w:hAnsi="Arial" w:cs="Arial"/>
          <w:sz w:val="18"/>
          <w:szCs w:val="18"/>
        </w:rPr>
        <w:t xml:space="preserve"> Corte Suprema de Justicia, Sala de Casación Penal: Providencia de 2ª instancia del 27 de julio de 2016. AP4812-2016. Rad. # 47469.</w:t>
      </w:r>
    </w:p>
  </w:footnote>
  <w:footnote w:id="6">
    <w:p w14:paraId="62DE2722" w14:textId="77777777" w:rsidR="00E5615B" w:rsidRPr="00B5169C" w:rsidRDefault="00E5615B" w:rsidP="00B5169C">
      <w:pPr>
        <w:pStyle w:val="Textonotapie"/>
        <w:jc w:val="both"/>
        <w:rPr>
          <w:rFonts w:ascii="Arial" w:hAnsi="Arial" w:cs="Arial"/>
          <w:sz w:val="18"/>
          <w:szCs w:val="18"/>
        </w:rPr>
      </w:pPr>
      <w:r w:rsidRPr="00B5169C">
        <w:rPr>
          <w:rStyle w:val="Refdenotaalpie"/>
          <w:rFonts w:ascii="Arial" w:hAnsi="Arial" w:cs="Arial"/>
          <w:sz w:val="18"/>
          <w:szCs w:val="18"/>
        </w:rPr>
        <w:footnoteRef/>
      </w:r>
      <w:r w:rsidRPr="00B5169C">
        <w:rPr>
          <w:rFonts w:ascii="Arial" w:hAnsi="Arial" w:cs="Arial"/>
          <w:sz w:val="18"/>
          <w:szCs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9685" w14:textId="0B80C24B" w:rsidR="00E5615B" w:rsidRPr="00F867EF" w:rsidRDefault="00E5615B" w:rsidP="00F867EF">
    <w:pPr>
      <w:pStyle w:val="Encabezado"/>
      <w:ind w:left="3261"/>
      <w:jc w:val="both"/>
      <w:rPr>
        <w:rFonts w:ascii="Arial" w:hAnsi="Arial" w:cs="Arial"/>
        <w:iCs/>
        <w:sz w:val="18"/>
        <w:szCs w:val="16"/>
        <w:lang w:val="es-419"/>
      </w:rPr>
    </w:pPr>
    <w:r w:rsidRPr="00F867EF">
      <w:rPr>
        <w:rFonts w:ascii="Arial" w:hAnsi="Arial" w:cs="Arial"/>
        <w:iCs/>
        <w:sz w:val="18"/>
        <w:szCs w:val="16"/>
        <w:lang w:val="es-419"/>
      </w:rPr>
      <w:t xml:space="preserve">Procesados: BE y </w:t>
    </w:r>
    <w:bookmarkStart w:id="23" w:name="_Hlk99959676"/>
    <w:r w:rsidRPr="00F867EF">
      <w:rPr>
        <w:rFonts w:ascii="Arial" w:hAnsi="Arial" w:cs="Arial"/>
        <w:iCs/>
        <w:sz w:val="18"/>
        <w:szCs w:val="16"/>
        <w:lang w:val="es-419"/>
      </w:rPr>
      <w:t xml:space="preserve">KEP </w:t>
    </w:r>
    <w:bookmarkEnd w:id="23"/>
  </w:p>
  <w:p w14:paraId="64A25750" w14:textId="03691E87" w:rsidR="00E5615B" w:rsidRPr="00F867EF" w:rsidRDefault="00E5615B" w:rsidP="00F867EF">
    <w:pPr>
      <w:pStyle w:val="Encabezado"/>
      <w:ind w:left="3261"/>
      <w:jc w:val="both"/>
      <w:rPr>
        <w:rFonts w:ascii="Arial" w:hAnsi="Arial" w:cs="Arial"/>
        <w:iCs/>
        <w:sz w:val="18"/>
        <w:szCs w:val="16"/>
        <w:lang w:val="es-419"/>
      </w:rPr>
    </w:pPr>
    <w:r w:rsidRPr="00F867EF">
      <w:rPr>
        <w:rFonts w:ascii="Arial" w:hAnsi="Arial" w:cs="Arial"/>
        <w:iCs/>
        <w:sz w:val="18"/>
        <w:szCs w:val="16"/>
        <w:lang w:val="es-419"/>
      </w:rPr>
      <w:t xml:space="preserve">Delitos: Hurto Calificado; Porte ilegal de armas de fuego y </w:t>
    </w:r>
    <w:r w:rsidR="00B54D87">
      <w:rPr>
        <w:rFonts w:ascii="Arial" w:hAnsi="Arial" w:cs="Arial"/>
        <w:iCs/>
        <w:sz w:val="18"/>
        <w:szCs w:val="16"/>
        <w:lang w:val="es-419"/>
      </w:rPr>
      <w:t>otro</w:t>
    </w:r>
  </w:p>
  <w:p w14:paraId="42FC8096" w14:textId="77777777" w:rsidR="00E5615B" w:rsidRPr="00F867EF" w:rsidRDefault="00E5615B" w:rsidP="00F867EF">
    <w:pPr>
      <w:pStyle w:val="Encabezado"/>
      <w:ind w:left="3261"/>
      <w:jc w:val="both"/>
      <w:rPr>
        <w:rFonts w:ascii="Arial" w:hAnsi="Arial" w:cs="Arial"/>
        <w:iCs/>
        <w:sz w:val="18"/>
        <w:szCs w:val="16"/>
        <w:lang w:val="es-419"/>
      </w:rPr>
    </w:pPr>
    <w:r w:rsidRPr="00F867EF">
      <w:rPr>
        <w:rFonts w:ascii="Arial" w:hAnsi="Arial" w:cs="Arial"/>
        <w:iCs/>
        <w:sz w:val="18"/>
        <w:szCs w:val="16"/>
        <w:lang w:val="es-419"/>
      </w:rPr>
      <w:t>Rad. # 666823104001202100035-01</w:t>
    </w:r>
  </w:p>
  <w:p w14:paraId="6BDDE33D" w14:textId="77777777" w:rsidR="00E5615B" w:rsidRPr="00F867EF" w:rsidRDefault="00E5615B" w:rsidP="00F867EF">
    <w:pPr>
      <w:pStyle w:val="Encabezado"/>
      <w:ind w:left="3261"/>
      <w:jc w:val="both"/>
      <w:rPr>
        <w:rFonts w:ascii="Arial" w:hAnsi="Arial" w:cs="Arial"/>
        <w:iCs/>
        <w:sz w:val="18"/>
        <w:szCs w:val="16"/>
        <w:lang w:val="es-419"/>
      </w:rPr>
    </w:pPr>
    <w:r w:rsidRPr="00F867EF">
      <w:rPr>
        <w:rFonts w:ascii="Arial" w:hAnsi="Arial" w:cs="Arial"/>
        <w:iCs/>
        <w:sz w:val="18"/>
        <w:szCs w:val="16"/>
        <w:lang w:val="es-419"/>
      </w:rPr>
      <w:t>Procedencia: Juzgado Único Penal del Circuito de Santa Rosa de Cabal.</w:t>
    </w:r>
  </w:p>
  <w:p w14:paraId="3A6398D1" w14:textId="1C4AC05D" w:rsidR="00E5615B" w:rsidRPr="00F867EF" w:rsidRDefault="00E5615B" w:rsidP="00F867EF">
    <w:pPr>
      <w:pStyle w:val="Encabezado"/>
      <w:ind w:left="3261"/>
      <w:jc w:val="both"/>
      <w:rPr>
        <w:rFonts w:ascii="Arial" w:hAnsi="Arial" w:cs="Arial"/>
        <w:iCs/>
        <w:sz w:val="18"/>
        <w:szCs w:val="16"/>
        <w:lang w:val="es-419"/>
      </w:rPr>
    </w:pPr>
    <w:r w:rsidRPr="00F867EF">
      <w:rPr>
        <w:rFonts w:ascii="Arial" w:hAnsi="Arial" w:cs="Arial"/>
        <w:iCs/>
        <w:sz w:val="18"/>
        <w:szCs w:val="16"/>
        <w:lang w:val="es-419"/>
      </w:rPr>
      <w:t xml:space="preserve">Asunto: Resuelve recursos de alzadas interpuestos por la Fiscalía y la Defensa en contra de auto que no accedió a la práctica de unas pruebas. </w:t>
    </w:r>
  </w:p>
  <w:p w14:paraId="4DC9017B" w14:textId="72C4C0A9" w:rsidR="00E5615B" w:rsidRPr="00B54D87" w:rsidRDefault="00E5615B" w:rsidP="00B54D87">
    <w:pPr>
      <w:pStyle w:val="Encabezado"/>
      <w:ind w:left="3261"/>
      <w:jc w:val="both"/>
      <w:rPr>
        <w:rFonts w:ascii="Arial" w:hAnsi="Arial" w:cs="Arial"/>
        <w:iCs/>
        <w:sz w:val="18"/>
        <w:szCs w:val="16"/>
        <w:lang w:val="es-419"/>
      </w:rPr>
    </w:pPr>
    <w:r w:rsidRPr="00F867EF">
      <w:rPr>
        <w:rFonts w:ascii="Arial" w:hAnsi="Arial" w:cs="Arial"/>
        <w:iCs/>
        <w:sz w:val="18"/>
        <w:szCs w:val="16"/>
        <w:lang w:val="es-419"/>
      </w:rPr>
      <w:t>Decisión: Confirma y modifica el proveído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60AF"/>
    <w:multiLevelType w:val="hybridMultilevel"/>
    <w:tmpl w:val="E1B80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0A1080"/>
    <w:multiLevelType w:val="hybridMultilevel"/>
    <w:tmpl w:val="47DC3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9615AF"/>
    <w:multiLevelType w:val="hybridMultilevel"/>
    <w:tmpl w:val="FE000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55735DE"/>
    <w:multiLevelType w:val="hybridMultilevel"/>
    <w:tmpl w:val="E60AB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7DE05E5"/>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433B9A"/>
    <w:multiLevelType w:val="hybridMultilevel"/>
    <w:tmpl w:val="8EEEE3D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59"/>
    <w:rsid w:val="00075F91"/>
    <w:rsid w:val="00092D10"/>
    <w:rsid w:val="00136C2B"/>
    <w:rsid w:val="001618CC"/>
    <w:rsid w:val="0019737E"/>
    <w:rsid w:val="001B46FC"/>
    <w:rsid w:val="001F6C4D"/>
    <w:rsid w:val="00224749"/>
    <w:rsid w:val="00246B9E"/>
    <w:rsid w:val="00284ADE"/>
    <w:rsid w:val="002A5B28"/>
    <w:rsid w:val="002B36D9"/>
    <w:rsid w:val="002B7121"/>
    <w:rsid w:val="002D6840"/>
    <w:rsid w:val="002E0A78"/>
    <w:rsid w:val="0037701D"/>
    <w:rsid w:val="0039062C"/>
    <w:rsid w:val="003C52CF"/>
    <w:rsid w:val="003D53EA"/>
    <w:rsid w:val="00401E32"/>
    <w:rsid w:val="004912DE"/>
    <w:rsid w:val="00494322"/>
    <w:rsid w:val="004B1155"/>
    <w:rsid w:val="004C212E"/>
    <w:rsid w:val="004F36E6"/>
    <w:rsid w:val="005259A8"/>
    <w:rsid w:val="005330EE"/>
    <w:rsid w:val="00535A8D"/>
    <w:rsid w:val="00544676"/>
    <w:rsid w:val="0055231A"/>
    <w:rsid w:val="0056767B"/>
    <w:rsid w:val="005D2D81"/>
    <w:rsid w:val="005E5C82"/>
    <w:rsid w:val="005F686E"/>
    <w:rsid w:val="006263F9"/>
    <w:rsid w:val="00650CD8"/>
    <w:rsid w:val="00652855"/>
    <w:rsid w:val="00670B05"/>
    <w:rsid w:val="0068240F"/>
    <w:rsid w:val="006D208F"/>
    <w:rsid w:val="006D3A9D"/>
    <w:rsid w:val="006E2E5E"/>
    <w:rsid w:val="006F3217"/>
    <w:rsid w:val="00711403"/>
    <w:rsid w:val="00745A51"/>
    <w:rsid w:val="00753127"/>
    <w:rsid w:val="00780989"/>
    <w:rsid w:val="007A1B5C"/>
    <w:rsid w:val="007E20EB"/>
    <w:rsid w:val="007E48AA"/>
    <w:rsid w:val="007F2928"/>
    <w:rsid w:val="00805DF7"/>
    <w:rsid w:val="0083672E"/>
    <w:rsid w:val="00874385"/>
    <w:rsid w:val="00900BF0"/>
    <w:rsid w:val="0090503F"/>
    <w:rsid w:val="00923F38"/>
    <w:rsid w:val="00940704"/>
    <w:rsid w:val="0098127D"/>
    <w:rsid w:val="009B75E2"/>
    <w:rsid w:val="009D2AAD"/>
    <w:rsid w:val="009F652F"/>
    <w:rsid w:val="00A13103"/>
    <w:rsid w:val="00A13FFF"/>
    <w:rsid w:val="00A33A99"/>
    <w:rsid w:val="00B254C9"/>
    <w:rsid w:val="00B5169C"/>
    <w:rsid w:val="00B52DE7"/>
    <w:rsid w:val="00B54D87"/>
    <w:rsid w:val="00B80EC1"/>
    <w:rsid w:val="00B9008E"/>
    <w:rsid w:val="00B91B3C"/>
    <w:rsid w:val="00BA42D8"/>
    <w:rsid w:val="00BE1623"/>
    <w:rsid w:val="00C6313A"/>
    <w:rsid w:val="00CA7527"/>
    <w:rsid w:val="00CD2098"/>
    <w:rsid w:val="00CD36C3"/>
    <w:rsid w:val="00CD6481"/>
    <w:rsid w:val="00CF268A"/>
    <w:rsid w:val="00D26433"/>
    <w:rsid w:val="00D44E61"/>
    <w:rsid w:val="00D558B8"/>
    <w:rsid w:val="00D605D6"/>
    <w:rsid w:val="00D6796A"/>
    <w:rsid w:val="00D90DC8"/>
    <w:rsid w:val="00D92D71"/>
    <w:rsid w:val="00DA0F55"/>
    <w:rsid w:val="00DD430E"/>
    <w:rsid w:val="00DD7EBE"/>
    <w:rsid w:val="00E07A59"/>
    <w:rsid w:val="00E5615B"/>
    <w:rsid w:val="00EA7C6B"/>
    <w:rsid w:val="00ED5D7D"/>
    <w:rsid w:val="00EF4BFC"/>
    <w:rsid w:val="00F54232"/>
    <w:rsid w:val="00F61140"/>
    <w:rsid w:val="00F86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7F01"/>
  <w15:chartTrackingRefBased/>
  <w15:docId w15:val="{5A0E0178-02F9-408F-920E-D08A76E8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E07A59"/>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E07A59"/>
  </w:style>
  <w:style w:type="paragraph" w:styleId="Encabezado">
    <w:name w:val="header"/>
    <w:basedOn w:val="Normal"/>
    <w:link w:val="EncabezadoCar"/>
    <w:uiPriority w:val="99"/>
    <w:unhideWhenUsed/>
    <w:rsid w:val="00E07A59"/>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E07A59"/>
  </w:style>
  <w:style w:type="paragraph" w:styleId="Textonotapie">
    <w:name w:val="footnote text"/>
    <w:basedOn w:val="Normal"/>
    <w:link w:val="TextonotapieCar"/>
    <w:uiPriority w:val="99"/>
    <w:semiHidden/>
    <w:unhideWhenUsed/>
    <w:rsid w:val="00E07A59"/>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E07A59"/>
    <w:rPr>
      <w:sz w:val="20"/>
      <w:szCs w:val="20"/>
    </w:rPr>
  </w:style>
  <w:style w:type="character" w:styleId="Nmerodepgina">
    <w:name w:val="page number"/>
    <w:basedOn w:val="Fuentedeprrafopredeter"/>
    <w:rsid w:val="00E07A59"/>
  </w:style>
  <w:style w:type="paragraph" w:styleId="Prrafodelista">
    <w:name w:val="List Paragraph"/>
    <w:basedOn w:val="Normal"/>
    <w:uiPriority w:val="34"/>
    <w:qFormat/>
    <w:rsid w:val="0054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4342</Words>
  <Characters>23885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27</cp:revision>
  <dcterms:created xsi:type="dcterms:W3CDTF">2022-04-04T14:30:00Z</dcterms:created>
  <dcterms:modified xsi:type="dcterms:W3CDTF">2022-12-15T13:27:00Z</dcterms:modified>
</cp:coreProperties>
</file>