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D94753C" w14:textId="77777777" w:rsidR="00DE1EA2" w:rsidRPr="00BE7270" w:rsidRDefault="00DE1EA2" w:rsidP="00DE1EA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eastAsia="fr-FR"/>
        </w:rPr>
      </w:pPr>
      <w:bookmarkStart w:id="0" w:name="_Hlk69670443"/>
      <w:bookmarkStart w:id="1" w:name="_Hlk121904144"/>
      <w:r w:rsidRPr="00BE7270">
        <w:rPr>
          <w:rFonts w:ascii="Arial" w:eastAsia="Times New Roman" w:hAnsi="Arial" w:cs="Arial"/>
          <w:color w:val="FF0000"/>
          <w:spacing w:val="-2"/>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036259B0" w14:textId="77777777" w:rsidR="00DE1EA2" w:rsidRPr="00BE7270" w:rsidRDefault="00DE1EA2" w:rsidP="00DE1EA2">
      <w:pPr>
        <w:spacing w:after="0" w:line="240" w:lineRule="auto"/>
        <w:jc w:val="both"/>
        <w:rPr>
          <w:rFonts w:ascii="Arial" w:eastAsia="Times New Roman" w:hAnsi="Arial" w:cs="Arial"/>
          <w:sz w:val="20"/>
          <w:szCs w:val="20"/>
          <w:lang w:eastAsia="es-ES"/>
        </w:rPr>
      </w:pPr>
    </w:p>
    <w:p w14:paraId="6F177513" w14:textId="6E42C15F" w:rsidR="00DE1EA2" w:rsidRPr="0064589F" w:rsidRDefault="00DB6DFE" w:rsidP="00DE1EA2">
      <w:pPr>
        <w:spacing w:after="0" w:line="240" w:lineRule="auto"/>
        <w:jc w:val="both"/>
        <w:rPr>
          <w:rFonts w:ascii="Arial" w:eastAsia="Times New Roman" w:hAnsi="Arial" w:cs="Arial"/>
          <w:sz w:val="20"/>
          <w:szCs w:val="20"/>
          <w:lang w:eastAsia="es-ES"/>
        </w:rPr>
      </w:pPr>
      <w:r w:rsidRPr="00BE7270">
        <w:rPr>
          <w:rFonts w:ascii="Arial" w:eastAsia="Times New Roman" w:hAnsi="Arial" w:cs="Arial"/>
          <w:b/>
          <w:bCs/>
          <w:iCs/>
          <w:sz w:val="20"/>
          <w:szCs w:val="20"/>
          <w:u w:val="single"/>
          <w:lang w:eastAsia="fr-FR"/>
        </w:rPr>
        <w:t>TEMAS:</w:t>
      </w:r>
      <w:r w:rsidRPr="00BE7270">
        <w:rPr>
          <w:rFonts w:ascii="Arial" w:eastAsia="Times New Roman" w:hAnsi="Arial" w:cs="Arial"/>
          <w:b/>
          <w:bCs/>
          <w:iCs/>
          <w:sz w:val="20"/>
          <w:szCs w:val="20"/>
          <w:lang w:eastAsia="fr-FR"/>
        </w:rPr>
        <w:tab/>
      </w:r>
      <w:r>
        <w:rPr>
          <w:rFonts w:ascii="Arial" w:eastAsia="Times New Roman" w:hAnsi="Arial" w:cs="Arial"/>
          <w:b/>
          <w:bCs/>
          <w:iCs/>
          <w:sz w:val="20"/>
          <w:szCs w:val="20"/>
          <w:lang w:eastAsia="fr-FR"/>
        </w:rPr>
        <w:t>TENTATIVA DE HOMICIDIO / EXCLUSIÓN DE RESPONSABILIDAD / LEGÍTIMA DEFENSA / DEFINICIÓN / REQUISITOS / ÁNIMO DE DEFENSA / PRESUPUESTOS / ANÁLISIS EN LOS CASOS DE RIÑAS MUTUAS.</w:t>
      </w:r>
    </w:p>
    <w:p w14:paraId="71F34652" w14:textId="77777777" w:rsidR="00DE1EA2" w:rsidRDefault="00DE1EA2" w:rsidP="00DE1EA2">
      <w:pPr>
        <w:spacing w:after="0" w:line="240" w:lineRule="auto"/>
        <w:jc w:val="both"/>
        <w:rPr>
          <w:rFonts w:ascii="Arial" w:eastAsia="Times New Roman" w:hAnsi="Arial" w:cs="Arial"/>
          <w:sz w:val="20"/>
          <w:szCs w:val="20"/>
          <w:lang w:eastAsia="es-ES"/>
        </w:rPr>
      </w:pPr>
    </w:p>
    <w:p w14:paraId="1CDDB1B3" w14:textId="0069B6BA" w:rsidR="00DE1EA2" w:rsidRDefault="00B907EF" w:rsidP="00DE1EA2">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B907EF">
        <w:rPr>
          <w:rFonts w:ascii="Arial" w:eastAsia="Times New Roman" w:hAnsi="Arial" w:cs="Arial"/>
          <w:sz w:val="20"/>
          <w:szCs w:val="20"/>
          <w:lang w:eastAsia="es-ES"/>
        </w:rPr>
        <w:t>la causal de exclusión de la responsabilidad penal de la legítima defensa se encuentra consagrada en el # 2º del artículo 32 del C.P. en virtud de la cual, desde el plano de la antijuridicidad, se justifica el derecho que le asiste a toda persona de rechazar o de repeler las agresiones injustas provenientes de terceras personas que generen una amenaza o un peligro inminente</w:t>
      </w:r>
      <w:r w:rsidR="00C13ABF">
        <w:rPr>
          <w:rFonts w:ascii="Arial" w:eastAsia="Times New Roman" w:hAnsi="Arial" w:cs="Arial"/>
          <w:sz w:val="20"/>
          <w:szCs w:val="20"/>
          <w:lang w:eastAsia="es-ES"/>
        </w:rPr>
        <w:t>…</w:t>
      </w:r>
    </w:p>
    <w:p w14:paraId="7FF6E7E1" w14:textId="77777777" w:rsidR="00DE1EA2" w:rsidRDefault="00DE1EA2" w:rsidP="00DE1EA2">
      <w:pPr>
        <w:spacing w:after="0" w:line="240" w:lineRule="auto"/>
        <w:jc w:val="both"/>
        <w:rPr>
          <w:rFonts w:ascii="Arial" w:eastAsia="Times New Roman" w:hAnsi="Arial" w:cs="Arial"/>
          <w:sz w:val="20"/>
          <w:szCs w:val="20"/>
          <w:lang w:eastAsia="es-ES"/>
        </w:rPr>
      </w:pPr>
    </w:p>
    <w:p w14:paraId="02B33172" w14:textId="7118116A" w:rsidR="000C1C3D" w:rsidRPr="000C1C3D" w:rsidRDefault="000C1C3D" w:rsidP="000C1C3D">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0C1C3D">
        <w:rPr>
          <w:rFonts w:ascii="Arial" w:eastAsia="Times New Roman" w:hAnsi="Arial" w:cs="Arial"/>
          <w:sz w:val="20"/>
          <w:szCs w:val="20"/>
          <w:lang w:eastAsia="es-ES"/>
        </w:rPr>
        <w:t xml:space="preserve">para que sea posible reconocer que una persona actuó bajo la égida de la causal de exclusión de la responsabilidad penal de la legítima defensa, y en consecuencia pueda hacerse merecedor de la causal de preclusión consagrada en el numeral 2º del artículo 332 C.P.P. se torna necesario el cumplimiento de los siguientes requisitos: </w:t>
      </w:r>
    </w:p>
    <w:p w14:paraId="2F7C9332" w14:textId="77777777" w:rsidR="000C1C3D" w:rsidRPr="000C1C3D" w:rsidRDefault="000C1C3D" w:rsidP="000C1C3D">
      <w:pPr>
        <w:spacing w:after="0" w:line="240" w:lineRule="auto"/>
        <w:jc w:val="both"/>
        <w:rPr>
          <w:rFonts w:ascii="Arial" w:eastAsia="Times New Roman" w:hAnsi="Arial" w:cs="Arial"/>
          <w:sz w:val="20"/>
          <w:szCs w:val="20"/>
          <w:lang w:eastAsia="es-ES"/>
        </w:rPr>
      </w:pPr>
    </w:p>
    <w:p w14:paraId="5927A228" w14:textId="7C6BDBE0" w:rsidR="000C1C3D" w:rsidRPr="000C1C3D" w:rsidRDefault="000C1C3D" w:rsidP="000C1C3D">
      <w:pPr>
        <w:spacing w:after="0" w:line="240" w:lineRule="auto"/>
        <w:jc w:val="both"/>
        <w:rPr>
          <w:rFonts w:ascii="Arial" w:eastAsia="Times New Roman" w:hAnsi="Arial" w:cs="Arial"/>
          <w:sz w:val="20"/>
          <w:szCs w:val="20"/>
          <w:lang w:eastAsia="es-ES"/>
        </w:rPr>
      </w:pPr>
      <w:r w:rsidRPr="000C1C3D">
        <w:rPr>
          <w:rFonts w:ascii="Arial" w:eastAsia="Times New Roman" w:hAnsi="Arial" w:cs="Arial"/>
          <w:sz w:val="20"/>
          <w:szCs w:val="20"/>
          <w:lang w:eastAsia="es-ES"/>
        </w:rPr>
        <w:t>•</w:t>
      </w:r>
      <w:r w:rsidRPr="000C1C3D">
        <w:rPr>
          <w:rFonts w:ascii="Arial" w:eastAsia="Times New Roman" w:hAnsi="Arial" w:cs="Arial"/>
          <w:sz w:val="20"/>
          <w:szCs w:val="20"/>
          <w:lang w:eastAsia="es-ES"/>
        </w:rPr>
        <w:tab/>
        <w:t>La existencia de una agresión actual o inminente</w:t>
      </w:r>
      <w:r w:rsidR="00057966">
        <w:rPr>
          <w:rFonts w:ascii="Arial" w:eastAsia="Times New Roman" w:hAnsi="Arial" w:cs="Arial"/>
          <w:sz w:val="20"/>
          <w:szCs w:val="20"/>
          <w:lang w:eastAsia="es-ES"/>
        </w:rPr>
        <w:t>…</w:t>
      </w:r>
    </w:p>
    <w:p w14:paraId="6084C3D4" w14:textId="77777777" w:rsidR="000C1C3D" w:rsidRPr="000C1C3D" w:rsidRDefault="000C1C3D" w:rsidP="000C1C3D">
      <w:pPr>
        <w:spacing w:after="0" w:line="240" w:lineRule="auto"/>
        <w:jc w:val="both"/>
        <w:rPr>
          <w:rFonts w:ascii="Arial" w:eastAsia="Times New Roman" w:hAnsi="Arial" w:cs="Arial"/>
          <w:sz w:val="20"/>
          <w:szCs w:val="20"/>
          <w:lang w:eastAsia="es-ES"/>
        </w:rPr>
      </w:pPr>
    </w:p>
    <w:p w14:paraId="60597A0D" w14:textId="4FE4F9E9" w:rsidR="000C1C3D" w:rsidRPr="000C1C3D" w:rsidRDefault="000C1C3D" w:rsidP="000C1C3D">
      <w:pPr>
        <w:spacing w:after="0" w:line="240" w:lineRule="auto"/>
        <w:jc w:val="both"/>
        <w:rPr>
          <w:rFonts w:ascii="Arial" w:eastAsia="Times New Roman" w:hAnsi="Arial" w:cs="Arial"/>
          <w:sz w:val="20"/>
          <w:szCs w:val="20"/>
          <w:lang w:eastAsia="es-ES"/>
        </w:rPr>
      </w:pPr>
      <w:r w:rsidRPr="000C1C3D">
        <w:rPr>
          <w:rFonts w:ascii="Arial" w:eastAsia="Times New Roman" w:hAnsi="Arial" w:cs="Arial"/>
          <w:sz w:val="20"/>
          <w:szCs w:val="20"/>
          <w:lang w:eastAsia="es-ES"/>
        </w:rPr>
        <w:t>•</w:t>
      </w:r>
      <w:r w:rsidRPr="000C1C3D">
        <w:rPr>
          <w:rFonts w:ascii="Arial" w:eastAsia="Times New Roman" w:hAnsi="Arial" w:cs="Arial"/>
          <w:sz w:val="20"/>
          <w:szCs w:val="20"/>
          <w:lang w:eastAsia="es-ES"/>
        </w:rPr>
        <w:tab/>
        <w:t>Que la agresión o amenaza sea injusta o ilegitima</w:t>
      </w:r>
      <w:r w:rsidR="00057966">
        <w:rPr>
          <w:rFonts w:ascii="Arial" w:eastAsia="Times New Roman" w:hAnsi="Arial" w:cs="Arial"/>
          <w:sz w:val="20"/>
          <w:szCs w:val="20"/>
          <w:lang w:eastAsia="es-ES"/>
        </w:rPr>
        <w:t>…</w:t>
      </w:r>
      <w:r w:rsidRPr="000C1C3D">
        <w:rPr>
          <w:rFonts w:ascii="Arial" w:eastAsia="Times New Roman" w:hAnsi="Arial" w:cs="Arial"/>
          <w:sz w:val="20"/>
          <w:szCs w:val="20"/>
          <w:lang w:eastAsia="es-ES"/>
        </w:rPr>
        <w:t xml:space="preserve"> </w:t>
      </w:r>
    </w:p>
    <w:p w14:paraId="63AC1CFD" w14:textId="77777777" w:rsidR="000C1C3D" w:rsidRPr="000C1C3D" w:rsidRDefault="000C1C3D" w:rsidP="000C1C3D">
      <w:pPr>
        <w:spacing w:after="0" w:line="240" w:lineRule="auto"/>
        <w:jc w:val="both"/>
        <w:rPr>
          <w:rFonts w:ascii="Arial" w:eastAsia="Times New Roman" w:hAnsi="Arial" w:cs="Arial"/>
          <w:sz w:val="20"/>
          <w:szCs w:val="20"/>
          <w:lang w:eastAsia="es-ES"/>
        </w:rPr>
      </w:pPr>
    </w:p>
    <w:p w14:paraId="5CE0EEB3" w14:textId="77777777" w:rsidR="000C1C3D" w:rsidRPr="000C1C3D" w:rsidRDefault="000C1C3D" w:rsidP="000C1C3D">
      <w:pPr>
        <w:spacing w:after="0" w:line="240" w:lineRule="auto"/>
        <w:jc w:val="both"/>
        <w:rPr>
          <w:rFonts w:ascii="Arial" w:eastAsia="Times New Roman" w:hAnsi="Arial" w:cs="Arial"/>
          <w:sz w:val="20"/>
          <w:szCs w:val="20"/>
          <w:lang w:eastAsia="es-ES"/>
        </w:rPr>
      </w:pPr>
      <w:r w:rsidRPr="000C1C3D">
        <w:rPr>
          <w:rFonts w:ascii="Arial" w:eastAsia="Times New Roman" w:hAnsi="Arial" w:cs="Arial"/>
          <w:sz w:val="20"/>
          <w:szCs w:val="20"/>
          <w:lang w:eastAsia="es-ES"/>
        </w:rPr>
        <w:t>•</w:t>
      </w:r>
      <w:r w:rsidRPr="000C1C3D">
        <w:rPr>
          <w:rFonts w:ascii="Arial" w:eastAsia="Times New Roman" w:hAnsi="Arial" w:cs="Arial"/>
          <w:sz w:val="20"/>
          <w:szCs w:val="20"/>
          <w:lang w:eastAsia="es-ES"/>
        </w:rPr>
        <w:tab/>
        <w:t>Que el sujeto agente actúe bajo la necesidad de ejercer la reacción defensiva, o sea que no exista otra opción diferente a la cual válidamente pueda acudir.</w:t>
      </w:r>
    </w:p>
    <w:p w14:paraId="3C322C3C" w14:textId="77777777" w:rsidR="000C1C3D" w:rsidRPr="000C1C3D" w:rsidRDefault="000C1C3D" w:rsidP="000C1C3D">
      <w:pPr>
        <w:spacing w:after="0" w:line="240" w:lineRule="auto"/>
        <w:jc w:val="both"/>
        <w:rPr>
          <w:rFonts w:ascii="Arial" w:eastAsia="Times New Roman" w:hAnsi="Arial" w:cs="Arial"/>
          <w:sz w:val="20"/>
          <w:szCs w:val="20"/>
          <w:lang w:eastAsia="es-ES"/>
        </w:rPr>
      </w:pPr>
    </w:p>
    <w:p w14:paraId="6BD7C027" w14:textId="4371860F" w:rsidR="000C1C3D" w:rsidRPr="000C1C3D" w:rsidRDefault="000C1C3D" w:rsidP="000C1C3D">
      <w:pPr>
        <w:spacing w:after="0" w:line="240" w:lineRule="auto"/>
        <w:jc w:val="both"/>
        <w:rPr>
          <w:rFonts w:ascii="Arial" w:eastAsia="Times New Roman" w:hAnsi="Arial" w:cs="Arial"/>
          <w:sz w:val="20"/>
          <w:szCs w:val="20"/>
          <w:lang w:eastAsia="es-ES"/>
        </w:rPr>
      </w:pPr>
      <w:r w:rsidRPr="000C1C3D">
        <w:rPr>
          <w:rFonts w:ascii="Arial" w:eastAsia="Times New Roman" w:hAnsi="Arial" w:cs="Arial"/>
          <w:sz w:val="20"/>
          <w:szCs w:val="20"/>
          <w:lang w:eastAsia="es-ES"/>
        </w:rPr>
        <w:t>•</w:t>
      </w:r>
      <w:r w:rsidRPr="000C1C3D">
        <w:rPr>
          <w:rFonts w:ascii="Arial" w:eastAsia="Times New Roman" w:hAnsi="Arial" w:cs="Arial"/>
          <w:sz w:val="20"/>
          <w:szCs w:val="20"/>
          <w:lang w:eastAsia="es-ES"/>
        </w:rPr>
        <w:tab/>
        <w:t>La existencia de una especie de equilibrio o de proporcionalidad que se requiere entre: a) La entidad del ataque y la reacción defensiva, de la que se espera que sea lo menos lesiva posible</w:t>
      </w:r>
      <w:r w:rsidR="006500AF">
        <w:rPr>
          <w:rFonts w:ascii="Arial" w:eastAsia="Times New Roman" w:hAnsi="Arial" w:cs="Arial"/>
          <w:sz w:val="20"/>
          <w:szCs w:val="20"/>
          <w:lang w:eastAsia="es-ES"/>
        </w:rPr>
        <w:t>…</w:t>
      </w:r>
    </w:p>
    <w:p w14:paraId="4EF38783" w14:textId="77777777" w:rsidR="000C1C3D" w:rsidRPr="000C1C3D" w:rsidRDefault="000C1C3D" w:rsidP="000C1C3D">
      <w:pPr>
        <w:spacing w:after="0" w:line="240" w:lineRule="auto"/>
        <w:jc w:val="both"/>
        <w:rPr>
          <w:rFonts w:ascii="Arial" w:eastAsia="Times New Roman" w:hAnsi="Arial" w:cs="Arial"/>
          <w:sz w:val="20"/>
          <w:szCs w:val="20"/>
          <w:lang w:eastAsia="es-ES"/>
        </w:rPr>
      </w:pPr>
    </w:p>
    <w:p w14:paraId="3E2AAA5C" w14:textId="08983344" w:rsidR="00DE1EA2" w:rsidRDefault="000C1C3D" w:rsidP="000C1C3D">
      <w:pPr>
        <w:spacing w:after="0" w:line="240" w:lineRule="auto"/>
        <w:jc w:val="both"/>
        <w:rPr>
          <w:rFonts w:ascii="Arial" w:eastAsia="Times New Roman" w:hAnsi="Arial" w:cs="Arial"/>
          <w:sz w:val="20"/>
          <w:szCs w:val="20"/>
          <w:lang w:eastAsia="es-ES"/>
        </w:rPr>
      </w:pPr>
      <w:r w:rsidRPr="000C1C3D">
        <w:rPr>
          <w:rFonts w:ascii="Arial" w:eastAsia="Times New Roman" w:hAnsi="Arial" w:cs="Arial"/>
          <w:sz w:val="20"/>
          <w:szCs w:val="20"/>
          <w:lang w:eastAsia="es-ES"/>
        </w:rPr>
        <w:t>•</w:t>
      </w:r>
      <w:r w:rsidRPr="000C1C3D">
        <w:rPr>
          <w:rFonts w:ascii="Arial" w:eastAsia="Times New Roman" w:hAnsi="Arial" w:cs="Arial"/>
          <w:sz w:val="20"/>
          <w:szCs w:val="20"/>
          <w:lang w:eastAsia="es-ES"/>
        </w:rPr>
        <w:tab/>
        <w:t>El ánimo de defensa</w:t>
      </w:r>
      <w:r w:rsidR="006500AF">
        <w:rPr>
          <w:rFonts w:ascii="Arial" w:eastAsia="Times New Roman" w:hAnsi="Arial" w:cs="Arial"/>
          <w:sz w:val="20"/>
          <w:szCs w:val="20"/>
          <w:lang w:eastAsia="es-ES"/>
        </w:rPr>
        <w:t>…</w:t>
      </w:r>
    </w:p>
    <w:p w14:paraId="51F36748" w14:textId="01CE1C1D" w:rsidR="006500AF" w:rsidRDefault="006500AF" w:rsidP="000C1C3D">
      <w:pPr>
        <w:spacing w:after="0" w:line="240" w:lineRule="auto"/>
        <w:jc w:val="both"/>
        <w:rPr>
          <w:rFonts w:ascii="Arial" w:eastAsia="Times New Roman" w:hAnsi="Arial" w:cs="Arial"/>
          <w:sz w:val="20"/>
          <w:szCs w:val="20"/>
          <w:lang w:eastAsia="es-ES"/>
        </w:rPr>
      </w:pPr>
    </w:p>
    <w:p w14:paraId="5B1927AD" w14:textId="64EEA18D" w:rsidR="006500AF" w:rsidRDefault="0029114F" w:rsidP="000C1C3D">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29114F">
        <w:rPr>
          <w:rFonts w:ascii="Arial" w:eastAsia="Times New Roman" w:hAnsi="Arial" w:cs="Arial"/>
          <w:sz w:val="20"/>
          <w:szCs w:val="20"/>
          <w:lang w:eastAsia="es-ES"/>
        </w:rPr>
        <w:t>de los medios de conocimiento recaudados por la Fiscalía en el devenir de la investigación, en momento alguno lograban demostrar de manera clara y plena la causal de preclusión deprecada por el Ente Acusador, por cuanto, en el escenario probatorio, no se satisfacían los requisitos para la procedencia de la causal de exclusión de la responsabilidad criminal de la legitima defensa, en especial en lo que tiene que ver con el aludido requisito del ánimo de defensa.</w:t>
      </w:r>
    </w:p>
    <w:p w14:paraId="05D65C93" w14:textId="77777777" w:rsidR="00DE1EA2" w:rsidRDefault="00DE1EA2" w:rsidP="00DE1EA2">
      <w:pPr>
        <w:spacing w:after="0" w:line="240" w:lineRule="auto"/>
        <w:jc w:val="both"/>
        <w:rPr>
          <w:rFonts w:ascii="Arial" w:eastAsia="Times New Roman" w:hAnsi="Arial" w:cs="Arial"/>
          <w:sz w:val="20"/>
          <w:szCs w:val="20"/>
          <w:lang w:eastAsia="es-ES"/>
        </w:rPr>
      </w:pPr>
    </w:p>
    <w:p w14:paraId="0BAA1C04" w14:textId="6448D8DF" w:rsidR="00DE1EA2" w:rsidRDefault="00C13ABF" w:rsidP="00DE1EA2">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C13ABF">
        <w:rPr>
          <w:rFonts w:ascii="Arial" w:eastAsia="Times New Roman" w:hAnsi="Arial" w:cs="Arial"/>
          <w:sz w:val="20"/>
          <w:szCs w:val="20"/>
          <w:lang w:eastAsia="es-ES"/>
        </w:rPr>
        <w:t>al ser un hecho cierto el consistente que en el presente asunto se estaba en presencia del fenómeno de la riña, tal situación repercutía de manera negativa para que no fuera factible la presencia de la causal de exclusión de la responsabilidad penal de la legitima defensa porque «en el entorno de una riña, dada su naturaleza ilícita, por cuanto sus protagonistas tienen la intención de causarse daño recíproco, no es viable, en principio, reconocer la excluyente punitiva de la legítima defensa, salvo cuando los contrincantes rompen las condiciones de equilibrio del combate…»</w:t>
      </w:r>
    </w:p>
    <w:p w14:paraId="18018A2A" w14:textId="77777777" w:rsidR="00DE1EA2" w:rsidRPr="00BE7270" w:rsidRDefault="00DE1EA2" w:rsidP="00DE1EA2">
      <w:pPr>
        <w:spacing w:after="0" w:line="240" w:lineRule="auto"/>
        <w:jc w:val="both"/>
        <w:rPr>
          <w:rFonts w:ascii="Arial" w:eastAsia="Times New Roman" w:hAnsi="Arial" w:cs="Arial"/>
          <w:sz w:val="20"/>
          <w:szCs w:val="20"/>
          <w:lang w:val="es-ES" w:eastAsia="es-ES"/>
        </w:rPr>
      </w:pPr>
    </w:p>
    <w:p w14:paraId="0E1E3664" w14:textId="77777777" w:rsidR="00DE1EA2" w:rsidRPr="00BE7270" w:rsidRDefault="00DE1EA2" w:rsidP="00DE1EA2">
      <w:pPr>
        <w:spacing w:after="0" w:line="240" w:lineRule="auto"/>
        <w:jc w:val="both"/>
        <w:rPr>
          <w:rFonts w:ascii="Arial" w:eastAsia="Times New Roman" w:hAnsi="Arial" w:cs="Arial"/>
          <w:sz w:val="20"/>
          <w:szCs w:val="20"/>
          <w:lang w:val="es-ES" w:eastAsia="es-ES"/>
        </w:rPr>
      </w:pPr>
    </w:p>
    <w:p w14:paraId="38195898" w14:textId="77777777" w:rsidR="00DE1EA2" w:rsidRPr="00BE7270" w:rsidRDefault="00DE1EA2" w:rsidP="00DE1EA2">
      <w:pPr>
        <w:spacing w:after="0" w:line="240" w:lineRule="auto"/>
        <w:jc w:val="both"/>
        <w:rPr>
          <w:rFonts w:ascii="Arial" w:eastAsia="Times New Roman" w:hAnsi="Arial" w:cs="Arial"/>
          <w:sz w:val="20"/>
          <w:szCs w:val="20"/>
          <w:lang w:val="es-ES" w:eastAsia="es-ES"/>
        </w:rPr>
      </w:pPr>
    </w:p>
    <w:bookmarkEnd w:id="0"/>
    <w:p w14:paraId="3F6896E3" w14:textId="77777777" w:rsidR="00DE1EA2" w:rsidRPr="00BE7270" w:rsidRDefault="00DE1EA2" w:rsidP="00DE1EA2">
      <w:pPr>
        <w:spacing w:after="0" w:line="276" w:lineRule="auto"/>
        <w:jc w:val="center"/>
        <w:rPr>
          <w:rFonts w:ascii="Tahoma" w:eastAsia="Verdana" w:hAnsi="Tahoma" w:cs="Tahoma"/>
          <w:b/>
          <w:sz w:val="24"/>
          <w:szCs w:val="24"/>
        </w:rPr>
      </w:pPr>
      <w:r w:rsidRPr="00BE7270">
        <w:rPr>
          <w:rFonts w:ascii="Tahoma" w:eastAsia="Verdana" w:hAnsi="Tahoma" w:cs="Tahoma"/>
          <w:b/>
          <w:sz w:val="24"/>
          <w:szCs w:val="24"/>
        </w:rPr>
        <w:t>REPÚBLICA DE COLOMBIA</w:t>
      </w:r>
    </w:p>
    <w:p w14:paraId="2A7149E0" w14:textId="77777777" w:rsidR="00DE1EA2" w:rsidRPr="00BE7270" w:rsidRDefault="00DE1EA2" w:rsidP="00DE1EA2">
      <w:pPr>
        <w:spacing w:after="0" w:line="276" w:lineRule="auto"/>
        <w:jc w:val="center"/>
        <w:rPr>
          <w:rFonts w:ascii="Tahoma" w:eastAsia="Verdana" w:hAnsi="Tahoma" w:cs="Tahoma"/>
          <w:b/>
          <w:sz w:val="24"/>
          <w:szCs w:val="24"/>
        </w:rPr>
      </w:pPr>
      <w:r w:rsidRPr="00BE7270">
        <w:rPr>
          <w:rFonts w:ascii="Tahoma" w:eastAsia="Verdana" w:hAnsi="Tahoma" w:cs="Tahoma"/>
          <w:b/>
          <w:sz w:val="24"/>
          <w:szCs w:val="24"/>
        </w:rPr>
        <w:t>RAMA JUDICIAL DEL PODER PÚBLICO</w:t>
      </w:r>
    </w:p>
    <w:p w14:paraId="572BCDD2" w14:textId="77777777" w:rsidR="00DE1EA2" w:rsidRPr="00BE7270" w:rsidRDefault="00DE1EA2" w:rsidP="00DE1EA2">
      <w:pPr>
        <w:spacing w:after="0" w:line="276" w:lineRule="auto"/>
        <w:jc w:val="center"/>
        <w:rPr>
          <w:rFonts w:ascii="Tahoma" w:eastAsia="Verdana" w:hAnsi="Tahoma" w:cs="Tahoma"/>
          <w:b/>
          <w:sz w:val="24"/>
          <w:szCs w:val="24"/>
        </w:rPr>
      </w:pPr>
      <w:r w:rsidRPr="00BE7270">
        <w:rPr>
          <w:rFonts w:ascii="Tahoma" w:eastAsia="Verdana" w:hAnsi="Tahoma" w:cs="Tahoma"/>
          <w:noProof/>
          <w:sz w:val="24"/>
          <w:szCs w:val="24"/>
          <w:lang w:eastAsia="es-CO"/>
        </w:rPr>
        <w:drawing>
          <wp:inline distT="0" distB="0" distL="0" distR="0" wp14:anchorId="50EA39CF" wp14:editId="44B8A951">
            <wp:extent cx="1089025" cy="962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89025" cy="962025"/>
                    </a:xfrm>
                    <a:prstGeom prst="rect">
                      <a:avLst/>
                    </a:prstGeom>
                    <a:noFill/>
                    <a:ln>
                      <a:noFill/>
                    </a:ln>
                  </pic:spPr>
                </pic:pic>
              </a:graphicData>
            </a:graphic>
          </wp:inline>
        </w:drawing>
      </w:r>
    </w:p>
    <w:p w14:paraId="4683DB03" w14:textId="77777777" w:rsidR="00DE1EA2" w:rsidRPr="00BE7270" w:rsidRDefault="00DE1EA2" w:rsidP="00DE1EA2">
      <w:pPr>
        <w:spacing w:after="0" w:line="276" w:lineRule="auto"/>
        <w:jc w:val="center"/>
        <w:rPr>
          <w:rFonts w:ascii="Tahoma" w:eastAsia="Verdana" w:hAnsi="Tahoma" w:cs="Tahoma"/>
          <w:b/>
          <w:sz w:val="24"/>
          <w:szCs w:val="24"/>
        </w:rPr>
      </w:pPr>
      <w:r w:rsidRPr="00BE7270">
        <w:rPr>
          <w:rFonts w:ascii="Tahoma" w:eastAsia="Verdana" w:hAnsi="Tahoma" w:cs="Tahoma"/>
          <w:b/>
          <w:sz w:val="24"/>
          <w:szCs w:val="24"/>
        </w:rPr>
        <w:t>TRIBUNAL SUPERIOR DEL DISTRITO JUDICIAL DE PEREIRA</w:t>
      </w:r>
    </w:p>
    <w:p w14:paraId="4B75E73E" w14:textId="77777777" w:rsidR="00DE1EA2" w:rsidRPr="00BE7270" w:rsidRDefault="00DE1EA2" w:rsidP="00DE1EA2">
      <w:pPr>
        <w:spacing w:after="0" w:line="276" w:lineRule="auto"/>
        <w:jc w:val="center"/>
        <w:rPr>
          <w:rFonts w:ascii="Tahoma" w:eastAsia="Verdana" w:hAnsi="Tahoma" w:cs="Tahoma"/>
          <w:b/>
          <w:sz w:val="24"/>
          <w:szCs w:val="24"/>
        </w:rPr>
      </w:pPr>
      <w:r w:rsidRPr="00BE7270">
        <w:rPr>
          <w:rFonts w:ascii="Tahoma" w:eastAsia="Verdana" w:hAnsi="Tahoma" w:cs="Tahoma"/>
          <w:b/>
          <w:sz w:val="24"/>
          <w:szCs w:val="24"/>
        </w:rPr>
        <w:t>SALA DE DECISIÓN PENAL</w:t>
      </w:r>
    </w:p>
    <w:p w14:paraId="0535179C" w14:textId="77777777" w:rsidR="00DE1EA2" w:rsidRPr="00BE7270" w:rsidRDefault="00DE1EA2" w:rsidP="00DE1EA2">
      <w:pPr>
        <w:spacing w:after="0" w:line="276" w:lineRule="auto"/>
        <w:jc w:val="center"/>
        <w:rPr>
          <w:rFonts w:ascii="Tahoma" w:eastAsia="Verdana" w:hAnsi="Tahoma" w:cs="Tahoma"/>
          <w:b/>
          <w:sz w:val="24"/>
          <w:szCs w:val="24"/>
        </w:rPr>
      </w:pPr>
    </w:p>
    <w:p w14:paraId="60D7663B" w14:textId="77777777" w:rsidR="00DE1EA2" w:rsidRPr="00BE7270" w:rsidRDefault="00DE1EA2" w:rsidP="00DE1EA2">
      <w:pPr>
        <w:spacing w:after="0" w:line="276" w:lineRule="auto"/>
        <w:jc w:val="center"/>
        <w:rPr>
          <w:rFonts w:ascii="Tahoma" w:eastAsia="Verdana" w:hAnsi="Tahoma" w:cs="Tahoma"/>
          <w:b/>
          <w:sz w:val="24"/>
          <w:szCs w:val="24"/>
        </w:rPr>
      </w:pPr>
      <w:r w:rsidRPr="00BE7270">
        <w:rPr>
          <w:rFonts w:ascii="Tahoma" w:eastAsia="Verdana" w:hAnsi="Tahoma" w:cs="Tahoma"/>
          <w:b/>
          <w:sz w:val="24"/>
          <w:szCs w:val="24"/>
        </w:rPr>
        <w:t>M.P. MANUEL YARZAGARAY BANDERA</w:t>
      </w:r>
    </w:p>
    <w:p w14:paraId="4279C5DE" w14:textId="77777777" w:rsidR="00DE1EA2" w:rsidRPr="00BE7270" w:rsidRDefault="00DE1EA2" w:rsidP="00DE1EA2">
      <w:pPr>
        <w:spacing w:after="0" w:line="276" w:lineRule="auto"/>
        <w:jc w:val="center"/>
        <w:rPr>
          <w:rFonts w:ascii="Tahoma" w:eastAsia="Verdana" w:hAnsi="Tahoma" w:cs="Tahoma"/>
          <w:sz w:val="24"/>
          <w:szCs w:val="24"/>
        </w:rPr>
      </w:pPr>
    </w:p>
    <w:p w14:paraId="54A8A6B8" w14:textId="77777777" w:rsidR="00DE1EA2" w:rsidRPr="00BE7270" w:rsidRDefault="00DE1EA2" w:rsidP="00DE1EA2">
      <w:pPr>
        <w:spacing w:after="0" w:line="276" w:lineRule="auto"/>
        <w:jc w:val="center"/>
        <w:rPr>
          <w:rFonts w:ascii="Tahoma" w:eastAsia="Times New Roman" w:hAnsi="Tahoma" w:cs="Tahoma"/>
          <w:b/>
          <w:bCs/>
          <w:sz w:val="24"/>
          <w:szCs w:val="24"/>
          <w:lang w:val="es-ES"/>
        </w:rPr>
      </w:pPr>
      <w:r w:rsidRPr="00BE7270">
        <w:rPr>
          <w:rFonts w:ascii="Tahoma" w:eastAsia="Times New Roman" w:hAnsi="Tahoma" w:cs="Tahoma"/>
          <w:b/>
          <w:bCs/>
          <w:sz w:val="24"/>
          <w:szCs w:val="24"/>
          <w:lang w:val="es-ES"/>
        </w:rPr>
        <w:t>AUTO DE 2ª INSTANCIA</w:t>
      </w:r>
    </w:p>
    <w:p w14:paraId="6510CF36" w14:textId="77777777" w:rsidR="00DE1EA2" w:rsidRPr="00BE7270" w:rsidRDefault="00DE1EA2" w:rsidP="00DE1EA2">
      <w:pPr>
        <w:spacing w:after="0" w:line="276" w:lineRule="auto"/>
        <w:rPr>
          <w:rFonts w:ascii="Tahoma" w:eastAsia="Times New Roman" w:hAnsi="Tahoma" w:cs="Tahoma"/>
          <w:sz w:val="24"/>
          <w:szCs w:val="24"/>
          <w:lang w:eastAsia="es-ES"/>
        </w:rPr>
      </w:pPr>
    </w:p>
    <w:bookmarkEnd w:id="1"/>
    <w:p w14:paraId="6DC292F8" w14:textId="180AC568" w:rsidR="00860314" w:rsidRPr="00DE1EA2" w:rsidRDefault="00860314" w:rsidP="00DE1EA2">
      <w:pPr>
        <w:spacing w:after="0" w:line="276" w:lineRule="auto"/>
        <w:rPr>
          <w:rFonts w:ascii="Arial" w:eastAsia="Times New Roman" w:hAnsi="Arial" w:cs="Arial"/>
          <w:sz w:val="24"/>
          <w:szCs w:val="24"/>
          <w:lang w:val="es-419" w:eastAsia="es-ES"/>
        </w:rPr>
      </w:pPr>
      <w:r w:rsidRPr="00DE1EA2">
        <w:rPr>
          <w:rFonts w:ascii="Arial" w:eastAsia="Times New Roman" w:hAnsi="Arial" w:cs="Arial"/>
          <w:sz w:val="24"/>
          <w:szCs w:val="24"/>
          <w:lang w:val="es-419" w:eastAsia="es-ES"/>
        </w:rPr>
        <w:t>Pereira,</w:t>
      </w:r>
      <w:r w:rsidR="00262880" w:rsidRPr="00DE1EA2">
        <w:rPr>
          <w:rFonts w:ascii="Arial" w:eastAsia="Times New Roman" w:hAnsi="Arial" w:cs="Arial"/>
          <w:sz w:val="24"/>
          <w:szCs w:val="24"/>
          <w:lang w:val="es-419" w:eastAsia="es-ES"/>
        </w:rPr>
        <w:t xml:space="preserve"> ocho</w:t>
      </w:r>
      <w:r w:rsidRPr="00DE1EA2">
        <w:rPr>
          <w:rFonts w:ascii="Arial" w:eastAsia="Times New Roman" w:hAnsi="Arial" w:cs="Arial"/>
          <w:sz w:val="24"/>
          <w:szCs w:val="24"/>
          <w:lang w:val="es-419" w:eastAsia="es-ES"/>
        </w:rPr>
        <w:t xml:space="preserve"> </w:t>
      </w:r>
      <w:r w:rsidR="00F5376A" w:rsidRPr="00DE1EA2">
        <w:rPr>
          <w:rFonts w:ascii="Arial" w:eastAsia="Times New Roman" w:hAnsi="Arial" w:cs="Arial"/>
          <w:sz w:val="24"/>
          <w:szCs w:val="24"/>
          <w:lang w:val="es-419" w:eastAsia="es-ES"/>
        </w:rPr>
        <w:t>(</w:t>
      </w:r>
      <w:r w:rsidR="00262880" w:rsidRPr="00DE1EA2">
        <w:rPr>
          <w:rFonts w:ascii="Arial" w:eastAsia="Times New Roman" w:hAnsi="Arial" w:cs="Arial"/>
          <w:sz w:val="24"/>
          <w:szCs w:val="24"/>
          <w:lang w:val="es-419" w:eastAsia="es-ES"/>
        </w:rPr>
        <w:t>8</w:t>
      </w:r>
      <w:r w:rsidR="00F5376A" w:rsidRPr="00DE1EA2">
        <w:rPr>
          <w:rFonts w:ascii="Arial" w:eastAsia="Times New Roman" w:hAnsi="Arial" w:cs="Arial"/>
          <w:sz w:val="24"/>
          <w:szCs w:val="24"/>
          <w:lang w:val="es-419" w:eastAsia="es-ES"/>
        </w:rPr>
        <w:t>) de abril de dos mil veintidós (2.022)</w:t>
      </w:r>
    </w:p>
    <w:p w14:paraId="5C8D12F4" w14:textId="767E1520" w:rsidR="00F640DC" w:rsidRPr="00DE1EA2" w:rsidRDefault="00F931F9" w:rsidP="00DE1EA2">
      <w:pPr>
        <w:spacing w:after="0" w:line="276" w:lineRule="auto"/>
        <w:rPr>
          <w:rFonts w:ascii="Arial" w:eastAsia="Times New Roman" w:hAnsi="Arial" w:cs="Arial"/>
          <w:sz w:val="24"/>
          <w:szCs w:val="24"/>
          <w:lang w:val="es-419" w:eastAsia="es-ES"/>
        </w:rPr>
      </w:pPr>
      <w:r w:rsidRPr="00DE1EA2">
        <w:rPr>
          <w:rFonts w:ascii="Arial" w:eastAsia="Times New Roman" w:hAnsi="Arial" w:cs="Arial"/>
          <w:sz w:val="24"/>
          <w:szCs w:val="24"/>
          <w:lang w:val="es-419" w:eastAsia="es-ES"/>
        </w:rPr>
        <w:t xml:space="preserve">Acta Nro. </w:t>
      </w:r>
      <w:r w:rsidR="004E1D2E" w:rsidRPr="00DE1EA2">
        <w:rPr>
          <w:rFonts w:ascii="Arial" w:eastAsia="Times New Roman" w:hAnsi="Arial" w:cs="Arial"/>
          <w:sz w:val="24"/>
          <w:szCs w:val="24"/>
          <w:lang w:val="es-419" w:eastAsia="es-ES"/>
        </w:rPr>
        <w:t>353</w:t>
      </w:r>
    </w:p>
    <w:p w14:paraId="2B1CF2FC" w14:textId="18745750" w:rsidR="00860314" w:rsidRPr="00DE1EA2" w:rsidRDefault="00F931F9" w:rsidP="00DE1EA2">
      <w:pPr>
        <w:spacing w:after="0" w:line="276" w:lineRule="auto"/>
        <w:rPr>
          <w:rFonts w:ascii="Arial" w:eastAsia="Times New Roman" w:hAnsi="Arial" w:cs="Arial"/>
          <w:sz w:val="24"/>
          <w:szCs w:val="24"/>
          <w:lang w:val="es-419" w:eastAsia="es-ES"/>
        </w:rPr>
      </w:pPr>
      <w:r w:rsidRPr="00DE1EA2">
        <w:rPr>
          <w:rFonts w:ascii="Arial" w:eastAsia="Times New Roman" w:hAnsi="Arial" w:cs="Arial"/>
          <w:sz w:val="24"/>
          <w:szCs w:val="24"/>
          <w:lang w:val="es-419" w:eastAsia="es-ES"/>
        </w:rPr>
        <w:t xml:space="preserve">Hora: </w:t>
      </w:r>
      <w:r w:rsidR="004E1D2E" w:rsidRPr="00DE1EA2">
        <w:rPr>
          <w:rFonts w:ascii="Arial" w:eastAsia="Times New Roman" w:hAnsi="Arial" w:cs="Arial"/>
          <w:sz w:val="24"/>
          <w:szCs w:val="24"/>
          <w:lang w:val="es-419" w:eastAsia="es-ES"/>
        </w:rPr>
        <w:t xml:space="preserve">7:45 a.m. </w:t>
      </w:r>
    </w:p>
    <w:p w14:paraId="10A266F2" w14:textId="77777777" w:rsidR="00F640DC" w:rsidRPr="00DE1EA2" w:rsidRDefault="00F640DC" w:rsidP="00DE1EA2">
      <w:pPr>
        <w:spacing w:after="0" w:line="276" w:lineRule="auto"/>
        <w:rPr>
          <w:rFonts w:ascii="Arial" w:eastAsia="Times New Roman" w:hAnsi="Arial" w:cs="Arial"/>
          <w:sz w:val="24"/>
          <w:szCs w:val="24"/>
          <w:lang w:eastAsia="es-ES"/>
        </w:rPr>
      </w:pPr>
    </w:p>
    <w:p w14:paraId="41540AA3" w14:textId="20F2AB27" w:rsidR="00860314" w:rsidRPr="00DE1EA2" w:rsidRDefault="00860314" w:rsidP="00DE1EA2">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Cs w:val="24"/>
          <w:lang w:val="es-419" w:eastAsia="es-ES"/>
        </w:rPr>
      </w:pPr>
      <w:bookmarkStart w:id="2" w:name="_Hlk75872589"/>
      <w:bookmarkStart w:id="3" w:name="_Hlk87445922"/>
      <w:r w:rsidRPr="00DE1EA2">
        <w:rPr>
          <w:rFonts w:ascii="Arial" w:eastAsia="Times New Roman" w:hAnsi="Arial" w:cs="Arial"/>
          <w:iCs/>
          <w:szCs w:val="24"/>
          <w:lang w:val="es-419" w:eastAsia="es-ES"/>
        </w:rPr>
        <w:t>Indiciad</w:t>
      </w:r>
      <w:r w:rsidR="00F640DC" w:rsidRPr="00DE1EA2">
        <w:rPr>
          <w:rFonts w:ascii="Arial" w:eastAsia="Times New Roman" w:hAnsi="Arial" w:cs="Arial"/>
          <w:iCs/>
          <w:szCs w:val="24"/>
          <w:lang w:val="es-419" w:eastAsia="es-ES"/>
        </w:rPr>
        <w:t>o</w:t>
      </w:r>
      <w:r w:rsidRPr="00DE1EA2">
        <w:rPr>
          <w:rFonts w:ascii="Arial" w:eastAsia="Times New Roman" w:hAnsi="Arial" w:cs="Arial"/>
          <w:iCs/>
          <w:szCs w:val="24"/>
          <w:lang w:val="es-419" w:eastAsia="es-ES"/>
        </w:rPr>
        <w:t xml:space="preserve">: </w:t>
      </w:r>
      <w:r w:rsidR="00AE274D">
        <w:rPr>
          <w:rFonts w:ascii="Arial" w:eastAsia="Times New Roman" w:hAnsi="Arial" w:cs="Arial"/>
          <w:iCs/>
          <w:szCs w:val="24"/>
          <w:lang w:val="es-419" w:eastAsia="es-ES"/>
        </w:rPr>
        <w:t>WAFR</w:t>
      </w:r>
      <w:r w:rsidR="00042FF0" w:rsidRPr="00DE1EA2">
        <w:rPr>
          <w:rFonts w:ascii="Arial" w:eastAsia="Times New Roman" w:hAnsi="Arial" w:cs="Arial"/>
          <w:iCs/>
          <w:szCs w:val="24"/>
          <w:lang w:val="es-419" w:eastAsia="es-ES"/>
        </w:rPr>
        <w:t xml:space="preserve">, </w:t>
      </w:r>
      <w:r w:rsidR="00042FF0" w:rsidRPr="00DE1EA2">
        <w:rPr>
          <w:rFonts w:ascii="Arial" w:eastAsia="Times New Roman" w:hAnsi="Arial" w:cs="Arial"/>
          <w:i/>
          <w:iCs/>
          <w:szCs w:val="24"/>
          <w:lang w:val="es-419" w:eastAsia="es-ES"/>
        </w:rPr>
        <w:t>(a) “la Araña”.</w:t>
      </w:r>
    </w:p>
    <w:p w14:paraId="5028D5F2" w14:textId="77777777" w:rsidR="00860314" w:rsidRPr="00DE1EA2" w:rsidRDefault="00860314" w:rsidP="00DE1EA2">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Cs/>
          <w:szCs w:val="24"/>
          <w:lang w:val="es-419" w:eastAsia="es-ES"/>
        </w:rPr>
      </w:pPr>
      <w:r w:rsidRPr="00DE1EA2">
        <w:rPr>
          <w:rFonts w:ascii="Arial" w:eastAsia="Times New Roman" w:hAnsi="Arial" w:cs="Arial"/>
          <w:iCs/>
          <w:szCs w:val="24"/>
          <w:lang w:val="es-419" w:eastAsia="es-ES"/>
        </w:rPr>
        <w:t xml:space="preserve">Delito: </w:t>
      </w:r>
      <w:r w:rsidR="00EF697C" w:rsidRPr="00DE1EA2">
        <w:rPr>
          <w:rFonts w:ascii="Arial" w:eastAsia="Times New Roman" w:hAnsi="Arial" w:cs="Arial"/>
          <w:iCs/>
          <w:szCs w:val="24"/>
          <w:lang w:val="es-419" w:eastAsia="es-ES"/>
        </w:rPr>
        <w:t>Homicidio en grado de tentativa</w:t>
      </w:r>
    </w:p>
    <w:p w14:paraId="49A490BC" w14:textId="77777777" w:rsidR="00A62F03" w:rsidRPr="00DE1EA2" w:rsidRDefault="00860314" w:rsidP="00DE1EA2">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Cs/>
          <w:szCs w:val="24"/>
          <w:lang w:val="es-419" w:eastAsia="es-ES"/>
        </w:rPr>
      </w:pPr>
      <w:r w:rsidRPr="00DE1EA2">
        <w:rPr>
          <w:rFonts w:ascii="Arial" w:eastAsia="Times New Roman" w:hAnsi="Arial" w:cs="Arial"/>
          <w:iCs/>
          <w:szCs w:val="24"/>
          <w:lang w:val="es-419" w:eastAsia="es-ES"/>
        </w:rPr>
        <w:t>Rad. #</w:t>
      </w:r>
      <w:r w:rsidRPr="00DE1EA2">
        <w:rPr>
          <w:rFonts w:ascii="Arial" w:eastAsia="Times New Roman" w:hAnsi="Arial" w:cs="Arial"/>
          <w:iCs/>
          <w:szCs w:val="24"/>
          <w:lang w:eastAsia="es-ES"/>
        </w:rPr>
        <w:t xml:space="preserve"> </w:t>
      </w:r>
      <w:bookmarkEnd w:id="2"/>
      <w:r w:rsidR="00F640DC" w:rsidRPr="00DE1EA2">
        <w:rPr>
          <w:rFonts w:ascii="Arial" w:eastAsia="Times New Roman" w:hAnsi="Arial" w:cs="Arial"/>
          <w:iCs/>
          <w:szCs w:val="24"/>
          <w:lang w:val="es-419" w:eastAsia="es-ES"/>
        </w:rPr>
        <w:t xml:space="preserve">66170 60 00 066 </w:t>
      </w:r>
      <w:bookmarkStart w:id="4" w:name="_GoBack"/>
      <w:r w:rsidR="00F640DC" w:rsidRPr="00DE1EA2">
        <w:rPr>
          <w:rFonts w:ascii="Arial" w:eastAsia="Times New Roman" w:hAnsi="Arial" w:cs="Arial"/>
          <w:iCs/>
          <w:szCs w:val="24"/>
          <w:lang w:val="es-419" w:eastAsia="es-ES"/>
        </w:rPr>
        <w:t>2021 00511</w:t>
      </w:r>
      <w:bookmarkEnd w:id="4"/>
      <w:r w:rsidR="00F640DC" w:rsidRPr="00DE1EA2">
        <w:rPr>
          <w:rFonts w:ascii="Arial" w:eastAsia="Times New Roman" w:hAnsi="Arial" w:cs="Arial"/>
          <w:iCs/>
          <w:szCs w:val="24"/>
          <w:lang w:val="es-419" w:eastAsia="es-ES"/>
        </w:rPr>
        <w:t xml:space="preserve"> 01</w:t>
      </w:r>
    </w:p>
    <w:p w14:paraId="495164BF" w14:textId="77777777" w:rsidR="00860314" w:rsidRPr="00DE1EA2" w:rsidRDefault="00A62F03" w:rsidP="00DE1EA2">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Cs/>
          <w:szCs w:val="24"/>
          <w:lang w:eastAsia="es-ES"/>
        </w:rPr>
      </w:pPr>
      <w:r w:rsidRPr="00DE1EA2">
        <w:rPr>
          <w:rFonts w:ascii="Arial" w:eastAsia="Times New Roman" w:hAnsi="Arial" w:cs="Arial"/>
          <w:iCs/>
          <w:szCs w:val="24"/>
          <w:lang w:eastAsia="es-ES"/>
        </w:rPr>
        <w:t>Pro</w:t>
      </w:r>
      <w:r w:rsidR="00860314" w:rsidRPr="00DE1EA2">
        <w:rPr>
          <w:rFonts w:ascii="Arial" w:eastAsia="Times New Roman" w:hAnsi="Arial" w:cs="Arial"/>
          <w:iCs/>
          <w:szCs w:val="24"/>
          <w:lang w:eastAsia="es-ES"/>
        </w:rPr>
        <w:t xml:space="preserve">cedencia: Juzgado </w:t>
      </w:r>
      <w:r w:rsidR="00F640DC" w:rsidRPr="00DE1EA2">
        <w:rPr>
          <w:rFonts w:ascii="Arial" w:eastAsia="Times New Roman" w:hAnsi="Arial" w:cs="Arial"/>
          <w:iCs/>
          <w:szCs w:val="24"/>
          <w:lang w:eastAsia="es-ES"/>
        </w:rPr>
        <w:t>2</w:t>
      </w:r>
      <w:r w:rsidRPr="00DE1EA2">
        <w:rPr>
          <w:rFonts w:ascii="Arial" w:eastAsia="Times New Roman" w:hAnsi="Arial" w:cs="Arial"/>
          <w:iCs/>
          <w:szCs w:val="24"/>
          <w:lang w:eastAsia="es-ES"/>
        </w:rPr>
        <w:t xml:space="preserve">º </w:t>
      </w:r>
      <w:r w:rsidR="00860314" w:rsidRPr="00DE1EA2">
        <w:rPr>
          <w:rFonts w:ascii="Arial" w:eastAsia="Times New Roman" w:hAnsi="Arial" w:cs="Arial"/>
          <w:iCs/>
          <w:szCs w:val="24"/>
          <w:lang w:eastAsia="es-ES"/>
        </w:rPr>
        <w:t xml:space="preserve">Penal del Circuito de </w:t>
      </w:r>
      <w:r w:rsidR="00F640DC" w:rsidRPr="00DE1EA2">
        <w:rPr>
          <w:rFonts w:ascii="Arial" w:eastAsia="Times New Roman" w:hAnsi="Arial" w:cs="Arial"/>
          <w:iCs/>
          <w:szCs w:val="24"/>
          <w:lang w:eastAsia="es-ES"/>
        </w:rPr>
        <w:t>Dosquebradas</w:t>
      </w:r>
      <w:r w:rsidR="00860314" w:rsidRPr="00DE1EA2">
        <w:rPr>
          <w:rFonts w:ascii="Arial" w:eastAsia="Times New Roman" w:hAnsi="Arial" w:cs="Arial"/>
          <w:iCs/>
          <w:szCs w:val="24"/>
          <w:lang w:eastAsia="es-ES"/>
        </w:rPr>
        <w:t>.</w:t>
      </w:r>
    </w:p>
    <w:p w14:paraId="5292D52B" w14:textId="77777777" w:rsidR="00860314" w:rsidRPr="00DE1EA2" w:rsidRDefault="00860314" w:rsidP="00DE1EA2">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Cs/>
          <w:szCs w:val="24"/>
          <w:lang w:eastAsia="es-ES"/>
        </w:rPr>
      </w:pPr>
      <w:r w:rsidRPr="00DE1EA2">
        <w:rPr>
          <w:rFonts w:ascii="Arial" w:eastAsia="Times New Roman" w:hAnsi="Arial" w:cs="Arial"/>
          <w:iCs/>
          <w:szCs w:val="24"/>
          <w:lang w:val="es-419" w:eastAsia="es-ES"/>
        </w:rPr>
        <w:t xml:space="preserve">Asunto: Resuelve </w:t>
      </w:r>
      <w:r w:rsidRPr="00DE1EA2">
        <w:rPr>
          <w:rFonts w:ascii="Arial" w:eastAsia="Times New Roman" w:hAnsi="Arial" w:cs="Arial"/>
          <w:iCs/>
          <w:szCs w:val="24"/>
          <w:lang w:eastAsia="es-ES"/>
        </w:rPr>
        <w:t xml:space="preserve">recurso de </w:t>
      </w:r>
      <w:r w:rsidRPr="00DE1EA2">
        <w:rPr>
          <w:rFonts w:ascii="Arial" w:eastAsia="Times New Roman" w:hAnsi="Arial" w:cs="Arial"/>
          <w:iCs/>
          <w:szCs w:val="24"/>
          <w:lang w:val="es-419" w:eastAsia="es-ES"/>
        </w:rPr>
        <w:t xml:space="preserve">apelación </w:t>
      </w:r>
      <w:r w:rsidRPr="00DE1EA2">
        <w:rPr>
          <w:rFonts w:ascii="Arial" w:eastAsia="Times New Roman" w:hAnsi="Arial" w:cs="Arial"/>
          <w:iCs/>
          <w:szCs w:val="24"/>
          <w:lang w:eastAsia="es-ES"/>
        </w:rPr>
        <w:t xml:space="preserve">interpuesto por la Fiscalía en contra </w:t>
      </w:r>
      <w:r w:rsidR="00A62F03" w:rsidRPr="00DE1EA2">
        <w:rPr>
          <w:rFonts w:ascii="Arial" w:eastAsia="Times New Roman" w:hAnsi="Arial" w:cs="Arial"/>
          <w:iCs/>
          <w:szCs w:val="24"/>
          <w:lang w:eastAsia="es-ES"/>
        </w:rPr>
        <w:t>de auto inter</w:t>
      </w:r>
      <w:r w:rsidRPr="00DE1EA2">
        <w:rPr>
          <w:rFonts w:ascii="Arial" w:eastAsia="Times New Roman" w:hAnsi="Arial" w:cs="Arial"/>
          <w:iCs/>
          <w:szCs w:val="24"/>
          <w:lang w:eastAsia="es-ES"/>
        </w:rPr>
        <w:t xml:space="preserve">locutorio que no accedió a una petición de preclusión. </w:t>
      </w:r>
    </w:p>
    <w:p w14:paraId="6608AE08" w14:textId="77777777" w:rsidR="00860314" w:rsidRPr="00DE1EA2" w:rsidRDefault="00860314" w:rsidP="00DE1EA2">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Cs/>
          <w:szCs w:val="24"/>
          <w:lang w:eastAsia="es-ES"/>
        </w:rPr>
      </w:pPr>
      <w:r w:rsidRPr="00DE1EA2">
        <w:rPr>
          <w:rFonts w:ascii="Arial" w:eastAsia="Times New Roman" w:hAnsi="Arial" w:cs="Arial"/>
          <w:iCs/>
          <w:szCs w:val="24"/>
          <w:lang w:eastAsia="es-ES"/>
        </w:rPr>
        <w:t>Temas: Requisitos para la procedencia y acreditación de la causal de preclusión deprecada</w:t>
      </w:r>
      <w:r w:rsidR="00027198" w:rsidRPr="00DE1EA2">
        <w:rPr>
          <w:rFonts w:ascii="Arial" w:eastAsia="Times New Roman" w:hAnsi="Arial" w:cs="Arial"/>
          <w:iCs/>
          <w:szCs w:val="24"/>
          <w:lang w:eastAsia="es-ES"/>
        </w:rPr>
        <w:t>. Incompatibilidad de la riña con la legitima defensa.</w:t>
      </w:r>
    </w:p>
    <w:p w14:paraId="760959D2" w14:textId="77777777" w:rsidR="00860314" w:rsidRPr="00DE1EA2" w:rsidRDefault="00860314" w:rsidP="00DE1EA2">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Cs w:val="24"/>
          <w:lang w:val="es-419" w:eastAsia="es-ES"/>
        </w:rPr>
      </w:pPr>
      <w:r w:rsidRPr="00DE1EA2">
        <w:rPr>
          <w:rFonts w:ascii="Arial" w:eastAsia="Times New Roman" w:hAnsi="Arial" w:cs="Arial"/>
          <w:iCs/>
          <w:szCs w:val="24"/>
          <w:lang w:val="es-419" w:eastAsia="es-ES"/>
        </w:rPr>
        <w:t xml:space="preserve">Decisión: </w:t>
      </w:r>
      <w:bookmarkStart w:id="5" w:name="_Hlk88227037"/>
      <w:r w:rsidRPr="00DE1EA2">
        <w:rPr>
          <w:rFonts w:ascii="Arial" w:eastAsia="Times New Roman" w:hAnsi="Arial" w:cs="Arial"/>
          <w:iCs/>
          <w:szCs w:val="24"/>
          <w:lang w:val="es-419" w:eastAsia="es-ES"/>
        </w:rPr>
        <w:t>Confirma el proveído opugnado</w:t>
      </w:r>
    </w:p>
    <w:bookmarkEnd w:id="3"/>
    <w:bookmarkEnd w:id="5"/>
    <w:p w14:paraId="5FC7C339" w14:textId="77777777" w:rsidR="00860314" w:rsidRPr="00DE1EA2" w:rsidRDefault="00860314" w:rsidP="00DE1EA2">
      <w:pPr>
        <w:spacing w:after="0" w:line="276" w:lineRule="auto"/>
        <w:jc w:val="center"/>
        <w:rPr>
          <w:rFonts w:ascii="Arial" w:eastAsia="Times New Roman" w:hAnsi="Arial" w:cs="Arial"/>
          <w:b/>
          <w:sz w:val="24"/>
          <w:szCs w:val="24"/>
          <w:lang w:val="es-419" w:eastAsia="es-ES"/>
        </w:rPr>
      </w:pPr>
    </w:p>
    <w:p w14:paraId="0D995E51" w14:textId="77777777" w:rsidR="00860314" w:rsidRPr="00DE1EA2" w:rsidRDefault="00860314" w:rsidP="00DE1EA2">
      <w:pPr>
        <w:spacing w:after="0" w:line="276" w:lineRule="auto"/>
        <w:jc w:val="center"/>
        <w:rPr>
          <w:rFonts w:ascii="Arial" w:eastAsia="Times New Roman" w:hAnsi="Arial" w:cs="Arial"/>
          <w:b/>
          <w:sz w:val="24"/>
          <w:szCs w:val="24"/>
          <w:lang w:val="es-419" w:eastAsia="es-ES"/>
        </w:rPr>
      </w:pPr>
      <w:r w:rsidRPr="00DE1EA2">
        <w:rPr>
          <w:rFonts w:ascii="Arial" w:eastAsia="Times New Roman" w:hAnsi="Arial" w:cs="Arial"/>
          <w:b/>
          <w:sz w:val="24"/>
          <w:szCs w:val="24"/>
          <w:lang w:val="es-419" w:eastAsia="es-ES"/>
        </w:rPr>
        <w:t>ASUNTO:</w:t>
      </w:r>
    </w:p>
    <w:p w14:paraId="4FC3FF86" w14:textId="77777777" w:rsidR="00860314" w:rsidRPr="00DE1EA2" w:rsidRDefault="00860314" w:rsidP="00DE1EA2">
      <w:pPr>
        <w:spacing w:after="0" w:line="276" w:lineRule="auto"/>
        <w:jc w:val="center"/>
        <w:rPr>
          <w:rFonts w:ascii="Arial" w:eastAsia="Times New Roman" w:hAnsi="Arial" w:cs="Arial"/>
          <w:b/>
          <w:sz w:val="24"/>
          <w:szCs w:val="24"/>
          <w:lang w:val="es-419" w:eastAsia="es-ES"/>
        </w:rPr>
      </w:pPr>
    </w:p>
    <w:p w14:paraId="2D2E9711" w14:textId="29816C71" w:rsidR="00860314" w:rsidRPr="00B12D21" w:rsidRDefault="00860314" w:rsidP="00DE1EA2">
      <w:pPr>
        <w:spacing w:after="0" w:line="276" w:lineRule="auto"/>
        <w:jc w:val="both"/>
        <w:rPr>
          <w:rFonts w:ascii="Arial" w:eastAsia="Times New Roman" w:hAnsi="Arial" w:cs="Arial"/>
          <w:iCs/>
          <w:spacing w:val="-4"/>
          <w:sz w:val="24"/>
          <w:szCs w:val="24"/>
          <w:lang w:val="es-419" w:eastAsia="es-ES"/>
        </w:rPr>
      </w:pPr>
      <w:r w:rsidRPr="00B12D21">
        <w:rPr>
          <w:rFonts w:ascii="Arial" w:eastAsia="Times New Roman" w:hAnsi="Arial" w:cs="Arial"/>
          <w:spacing w:val="-4"/>
          <w:sz w:val="24"/>
          <w:szCs w:val="24"/>
          <w:lang w:val="es-419" w:eastAsia="es-ES"/>
        </w:rPr>
        <w:t xml:space="preserve">Procede la Sala Penal de Decisión del Tribunal Superior de este Distrito Judicial a resolver </w:t>
      </w:r>
      <w:r w:rsidRPr="00B12D21">
        <w:rPr>
          <w:rFonts w:ascii="Arial" w:eastAsia="Times New Roman" w:hAnsi="Arial" w:cs="Arial"/>
          <w:spacing w:val="-4"/>
          <w:sz w:val="24"/>
          <w:szCs w:val="24"/>
          <w:lang w:eastAsia="es-ES"/>
        </w:rPr>
        <w:t xml:space="preserve">el </w:t>
      </w:r>
      <w:r w:rsidRPr="00B12D21">
        <w:rPr>
          <w:rFonts w:ascii="Arial" w:eastAsia="Times New Roman" w:hAnsi="Arial" w:cs="Arial"/>
          <w:spacing w:val="-4"/>
          <w:sz w:val="24"/>
          <w:szCs w:val="24"/>
          <w:lang w:val="es-419" w:eastAsia="es-ES"/>
        </w:rPr>
        <w:t xml:space="preserve">recurso de </w:t>
      </w:r>
      <w:r w:rsidRPr="00B12D21">
        <w:rPr>
          <w:rFonts w:ascii="Arial" w:eastAsia="Times New Roman" w:hAnsi="Arial" w:cs="Arial"/>
          <w:spacing w:val="-4"/>
          <w:sz w:val="24"/>
          <w:szCs w:val="24"/>
          <w:lang w:eastAsia="es-ES"/>
        </w:rPr>
        <w:t xml:space="preserve">apelación interpuesto y sustentado oportunamente por la Fiscalía en </w:t>
      </w:r>
      <w:bookmarkStart w:id="6" w:name="_Hlk100132120"/>
      <w:r w:rsidRPr="00B12D21">
        <w:rPr>
          <w:rFonts w:ascii="Arial" w:eastAsia="Times New Roman" w:hAnsi="Arial" w:cs="Arial"/>
          <w:spacing w:val="-4"/>
          <w:sz w:val="24"/>
          <w:szCs w:val="24"/>
          <w:lang w:eastAsia="es-ES"/>
        </w:rPr>
        <w:t xml:space="preserve">contra de la providencia interlocutoria </w:t>
      </w:r>
      <w:r w:rsidR="00CB7216" w:rsidRPr="00B12D21">
        <w:rPr>
          <w:rFonts w:ascii="Arial" w:eastAsia="Times New Roman" w:hAnsi="Arial" w:cs="Arial"/>
          <w:spacing w:val="-4"/>
          <w:sz w:val="24"/>
          <w:szCs w:val="24"/>
          <w:lang w:eastAsia="es-ES"/>
        </w:rPr>
        <w:t xml:space="preserve">adoptada </w:t>
      </w:r>
      <w:r w:rsidRPr="00B12D21">
        <w:rPr>
          <w:rFonts w:ascii="Arial" w:eastAsia="Times New Roman" w:hAnsi="Arial" w:cs="Arial"/>
          <w:spacing w:val="-4"/>
          <w:sz w:val="24"/>
          <w:szCs w:val="24"/>
          <w:lang w:eastAsia="es-ES"/>
        </w:rPr>
        <w:t xml:space="preserve">el </w:t>
      </w:r>
      <w:r w:rsidR="00F640DC" w:rsidRPr="00B12D21">
        <w:rPr>
          <w:rFonts w:ascii="Arial" w:eastAsia="Times New Roman" w:hAnsi="Arial" w:cs="Arial"/>
          <w:spacing w:val="-4"/>
          <w:sz w:val="24"/>
          <w:szCs w:val="24"/>
          <w:lang w:eastAsia="es-ES"/>
        </w:rPr>
        <w:t xml:space="preserve">14 de febrero </w:t>
      </w:r>
      <w:r w:rsidR="0068003A" w:rsidRPr="00B12D21">
        <w:rPr>
          <w:rFonts w:ascii="Arial" w:eastAsia="Times New Roman" w:hAnsi="Arial" w:cs="Arial"/>
          <w:spacing w:val="-4"/>
          <w:sz w:val="24"/>
          <w:szCs w:val="24"/>
          <w:lang w:eastAsia="es-ES"/>
        </w:rPr>
        <w:t>hogaño</w:t>
      </w:r>
      <w:r w:rsidRPr="00B12D21">
        <w:rPr>
          <w:rFonts w:ascii="Arial" w:eastAsia="Times New Roman" w:hAnsi="Arial" w:cs="Arial"/>
          <w:spacing w:val="-4"/>
          <w:sz w:val="24"/>
          <w:szCs w:val="24"/>
          <w:lang w:eastAsia="es-ES"/>
        </w:rPr>
        <w:t xml:space="preserve"> por parte del </w:t>
      </w:r>
      <w:bookmarkStart w:id="7" w:name="_Hlk88229152"/>
      <w:r w:rsidR="00A62F03" w:rsidRPr="00B12D21">
        <w:rPr>
          <w:rFonts w:ascii="Arial" w:eastAsia="Times New Roman" w:hAnsi="Arial" w:cs="Arial"/>
          <w:iCs/>
          <w:spacing w:val="-4"/>
          <w:sz w:val="24"/>
          <w:szCs w:val="24"/>
          <w:lang w:eastAsia="es-ES"/>
        </w:rPr>
        <w:t xml:space="preserve">Juzgado </w:t>
      </w:r>
      <w:r w:rsidR="00F640DC" w:rsidRPr="00B12D21">
        <w:rPr>
          <w:rFonts w:ascii="Arial" w:eastAsia="Times New Roman" w:hAnsi="Arial" w:cs="Arial"/>
          <w:iCs/>
          <w:spacing w:val="-4"/>
          <w:sz w:val="24"/>
          <w:szCs w:val="24"/>
          <w:lang w:eastAsia="es-ES"/>
        </w:rPr>
        <w:t>2</w:t>
      </w:r>
      <w:r w:rsidR="00A62F03" w:rsidRPr="00B12D21">
        <w:rPr>
          <w:rFonts w:ascii="Arial" w:eastAsia="Times New Roman" w:hAnsi="Arial" w:cs="Arial"/>
          <w:iCs/>
          <w:spacing w:val="-4"/>
          <w:sz w:val="24"/>
          <w:szCs w:val="24"/>
          <w:lang w:eastAsia="es-ES"/>
        </w:rPr>
        <w:t xml:space="preserve">º Penal del Circuito de </w:t>
      </w:r>
      <w:r w:rsidR="00F640DC" w:rsidRPr="00B12D21">
        <w:rPr>
          <w:rFonts w:ascii="Arial" w:eastAsia="Times New Roman" w:hAnsi="Arial" w:cs="Arial"/>
          <w:iCs/>
          <w:spacing w:val="-4"/>
          <w:sz w:val="24"/>
          <w:szCs w:val="24"/>
          <w:lang w:eastAsia="es-ES"/>
        </w:rPr>
        <w:t>Dosquebradas</w:t>
      </w:r>
      <w:r w:rsidRPr="00B12D21">
        <w:rPr>
          <w:rFonts w:ascii="Arial" w:eastAsia="Times New Roman" w:hAnsi="Arial" w:cs="Arial"/>
          <w:spacing w:val="-4"/>
          <w:sz w:val="24"/>
          <w:szCs w:val="24"/>
          <w:lang w:eastAsia="es-ES"/>
        </w:rPr>
        <w:t xml:space="preserve">, </w:t>
      </w:r>
      <w:bookmarkEnd w:id="7"/>
      <w:r w:rsidR="00CB1F24" w:rsidRPr="00B12D21">
        <w:rPr>
          <w:rFonts w:ascii="Arial" w:eastAsia="Times New Roman" w:hAnsi="Arial" w:cs="Arial"/>
          <w:spacing w:val="-4"/>
          <w:sz w:val="24"/>
          <w:szCs w:val="24"/>
          <w:lang w:eastAsia="es-ES"/>
        </w:rPr>
        <w:t xml:space="preserve">con funciones de conocimiento, </w:t>
      </w:r>
      <w:r w:rsidRPr="00B12D21">
        <w:rPr>
          <w:rFonts w:ascii="Arial" w:eastAsia="Times New Roman" w:hAnsi="Arial" w:cs="Arial"/>
          <w:spacing w:val="-4"/>
          <w:sz w:val="24"/>
          <w:szCs w:val="24"/>
          <w:lang w:eastAsia="es-ES"/>
        </w:rPr>
        <w:t xml:space="preserve">mediante la cual el Juzgado </w:t>
      </w:r>
      <w:r w:rsidRPr="00B12D21">
        <w:rPr>
          <w:rFonts w:ascii="Arial" w:eastAsia="Times New Roman" w:hAnsi="Arial" w:cs="Arial"/>
          <w:i/>
          <w:spacing w:val="-4"/>
          <w:sz w:val="24"/>
          <w:szCs w:val="24"/>
          <w:lang w:eastAsia="es-ES"/>
        </w:rPr>
        <w:t>A quo</w:t>
      </w:r>
      <w:r w:rsidRPr="00B12D21">
        <w:rPr>
          <w:rFonts w:ascii="Arial" w:eastAsia="Times New Roman" w:hAnsi="Arial" w:cs="Arial"/>
          <w:spacing w:val="-4"/>
          <w:sz w:val="24"/>
          <w:szCs w:val="24"/>
          <w:lang w:eastAsia="es-ES"/>
        </w:rPr>
        <w:t xml:space="preserve"> no accedió a una petición de preclusión deprecada por </w:t>
      </w:r>
      <w:r w:rsidR="00CB7216" w:rsidRPr="00B12D21">
        <w:rPr>
          <w:rFonts w:ascii="Arial" w:eastAsia="Times New Roman" w:hAnsi="Arial" w:cs="Arial"/>
          <w:spacing w:val="-4"/>
          <w:sz w:val="24"/>
          <w:szCs w:val="24"/>
          <w:lang w:eastAsia="es-ES"/>
        </w:rPr>
        <w:t>el Ente Acusador</w:t>
      </w:r>
      <w:r w:rsidRPr="00B12D21">
        <w:rPr>
          <w:rFonts w:ascii="Arial" w:eastAsia="Times New Roman" w:hAnsi="Arial" w:cs="Arial"/>
          <w:spacing w:val="-4"/>
          <w:sz w:val="24"/>
          <w:szCs w:val="24"/>
          <w:lang w:eastAsia="es-ES"/>
        </w:rPr>
        <w:t xml:space="preserve"> en el devenir de la indagación adelantada en contra de</w:t>
      </w:r>
      <w:r w:rsidR="00F640DC" w:rsidRPr="00B12D21">
        <w:rPr>
          <w:rFonts w:ascii="Arial" w:eastAsia="Times New Roman" w:hAnsi="Arial" w:cs="Arial"/>
          <w:spacing w:val="-4"/>
          <w:sz w:val="24"/>
          <w:szCs w:val="24"/>
          <w:lang w:eastAsia="es-ES"/>
        </w:rPr>
        <w:t xml:space="preserve">l ciudadano </w:t>
      </w:r>
      <w:bookmarkStart w:id="8" w:name="_Hlk100150903"/>
      <w:r w:rsidR="00AE274D" w:rsidRPr="00B12D21">
        <w:rPr>
          <w:rFonts w:ascii="Arial" w:eastAsia="Times New Roman" w:hAnsi="Arial" w:cs="Arial"/>
          <w:spacing w:val="-4"/>
          <w:sz w:val="24"/>
          <w:szCs w:val="24"/>
          <w:lang w:eastAsia="es-ES"/>
        </w:rPr>
        <w:t>WAFR</w:t>
      </w:r>
      <w:r w:rsidRPr="00B12D21">
        <w:rPr>
          <w:rFonts w:ascii="Arial" w:eastAsia="Times New Roman" w:hAnsi="Arial" w:cs="Arial"/>
          <w:spacing w:val="-4"/>
          <w:sz w:val="24"/>
          <w:szCs w:val="24"/>
          <w:lang w:eastAsia="es-ES"/>
        </w:rPr>
        <w:t xml:space="preserve">, </w:t>
      </w:r>
      <w:r w:rsidR="009C3A72" w:rsidRPr="00B12D21">
        <w:rPr>
          <w:rFonts w:ascii="Arial" w:eastAsia="Times New Roman" w:hAnsi="Arial" w:cs="Arial"/>
          <w:i/>
          <w:iCs/>
          <w:spacing w:val="-4"/>
          <w:sz w:val="24"/>
          <w:szCs w:val="24"/>
          <w:lang w:val="es-419" w:eastAsia="es-ES"/>
        </w:rPr>
        <w:t>(a) “la Araña”</w:t>
      </w:r>
      <w:r w:rsidR="009C3A72" w:rsidRPr="00B12D21">
        <w:rPr>
          <w:rFonts w:ascii="Arial" w:eastAsia="Times New Roman" w:hAnsi="Arial" w:cs="Arial"/>
          <w:iCs/>
          <w:spacing w:val="-4"/>
          <w:sz w:val="24"/>
          <w:szCs w:val="24"/>
          <w:lang w:val="es-419" w:eastAsia="es-ES"/>
        </w:rPr>
        <w:t xml:space="preserve">, </w:t>
      </w:r>
      <w:bookmarkEnd w:id="8"/>
      <w:r w:rsidR="00892586" w:rsidRPr="00B12D21">
        <w:rPr>
          <w:rFonts w:ascii="Arial" w:eastAsia="Times New Roman" w:hAnsi="Arial" w:cs="Arial"/>
          <w:spacing w:val="-4"/>
          <w:sz w:val="24"/>
          <w:szCs w:val="24"/>
          <w:lang w:eastAsia="es-ES"/>
        </w:rPr>
        <w:t xml:space="preserve">a quien se le sindica de </w:t>
      </w:r>
      <w:r w:rsidRPr="00B12D21">
        <w:rPr>
          <w:rFonts w:ascii="Arial" w:eastAsia="Times New Roman" w:hAnsi="Arial" w:cs="Arial"/>
          <w:spacing w:val="-4"/>
          <w:sz w:val="24"/>
          <w:szCs w:val="24"/>
          <w:lang w:eastAsia="es-ES"/>
        </w:rPr>
        <w:t>incurrir en la presunta comisión de</w:t>
      </w:r>
      <w:r w:rsidR="00042FF0" w:rsidRPr="00B12D21">
        <w:rPr>
          <w:rFonts w:ascii="Arial" w:eastAsia="Times New Roman" w:hAnsi="Arial" w:cs="Arial"/>
          <w:spacing w:val="-4"/>
          <w:sz w:val="24"/>
          <w:szCs w:val="24"/>
          <w:lang w:eastAsia="es-ES"/>
        </w:rPr>
        <w:t xml:space="preserve">l </w:t>
      </w:r>
      <w:r w:rsidRPr="00B12D21">
        <w:rPr>
          <w:rFonts w:ascii="Arial" w:eastAsia="Times New Roman" w:hAnsi="Arial" w:cs="Arial"/>
          <w:spacing w:val="-4"/>
          <w:sz w:val="24"/>
          <w:szCs w:val="24"/>
          <w:lang w:eastAsia="es-ES"/>
        </w:rPr>
        <w:t>delito de</w:t>
      </w:r>
      <w:r w:rsidR="00A62F03" w:rsidRPr="00B12D21">
        <w:rPr>
          <w:rFonts w:ascii="Arial" w:eastAsia="Times New Roman" w:hAnsi="Arial" w:cs="Arial"/>
          <w:iCs/>
          <w:spacing w:val="-4"/>
          <w:sz w:val="24"/>
          <w:szCs w:val="24"/>
          <w:lang w:val="es-419" w:eastAsia="es-ES"/>
        </w:rPr>
        <w:t xml:space="preserve"> tentativa de homicidio</w:t>
      </w:r>
      <w:r w:rsidRPr="00B12D21">
        <w:rPr>
          <w:rFonts w:ascii="Arial" w:eastAsia="Times New Roman" w:hAnsi="Arial" w:cs="Arial"/>
          <w:iCs/>
          <w:spacing w:val="-4"/>
          <w:sz w:val="24"/>
          <w:szCs w:val="24"/>
          <w:lang w:val="es-419" w:eastAsia="es-ES"/>
        </w:rPr>
        <w:t>.</w:t>
      </w:r>
    </w:p>
    <w:bookmarkEnd w:id="6"/>
    <w:p w14:paraId="6F66236A" w14:textId="77777777" w:rsidR="00860314" w:rsidRPr="00B12D21" w:rsidRDefault="00860314" w:rsidP="00DE1EA2">
      <w:pPr>
        <w:spacing w:after="0" w:line="276" w:lineRule="auto"/>
        <w:jc w:val="both"/>
        <w:rPr>
          <w:rFonts w:ascii="Arial" w:eastAsia="Times New Roman" w:hAnsi="Arial" w:cs="Arial"/>
          <w:b/>
          <w:spacing w:val="-4"/>
          <w:sz w:val="24"/>
          <w:szCs w:val="24"/>
          <w:lang w:val="es-419" w:eastAsia="es-ES"/>
        </w:rPr>
      </w:pPr>
    </w:p>
    <w:p w14:paraId="3C699B36" w14:textId="77777777" w:rsidR="00860314" w:rsidRPr="00B12D21" w:rsidRDefault="00860314" w:rsidP="00DE1EA2">
      <w:pPr>
        <w:spacing w:after="0" w:line="276" w:lineRule="auto"/>
        <w:jc w:val="center"/>
        <w:rPr>
          <w:rFonts w:ascii="Arial" w:eastAsia="Times New Roman" w:hAnsi="Arial" w:cs="Arial"/>
          <w:b/>
          <w:spacing w:val="-4"/>
          <w:sz w:val="24"/>
          <w:szCs w:val="24"/>
          <w:lang w:val="es-419" w:eastAsia="es-ES"/>
        </w:rPr>
      </w:pPr>
      <w:r w:rsidRPr="00B12D21">
        <w:rPr>
          <w:rFonts w:ascii="Arial" w:eastAsia="Times New Roman" w:hAnsi="Arial" w:cs="Arial"/>
          <w:b/>
          <w:spacing w:val="-4"/>
          <w:sz w:val="24"/>
          <w:szCs w:val="24"/>
          <w:lang w:val="es-419" w:eastAsia="es-ES"/>
        </w:rPr>
        <w:t>ANTECEDENTES:</w:t>
      </w:r>
    </w:p>
    <w:p w14:paraId="3A742A47" w14:textId="77777777" w:rsidR="00860314" w:rsidRPr="00B12D21" w:rsidRDefault="00860314" w:rsidP="00DE1EA2">
      <w:pPr>
        <w:spacing w:after="0" w:line="276" w:lineRule="auto"/>
        <w:jc w:val="center"/>
        <w:rPr>
          <w:rFonts w:ascii="Arial" w:eastAsia="Times New Roman" w:hAnsi="Arial" w:cs="Arial"/>
          <w:b/>
          <w:spacing w:val="-4"/>
          <w:sz w:val="24"/>
          <w:szCs w:val="24"/>
          <w:lang w:val="es-419" w:eastAsia="es-ES"/>
        </w:rPr>
      </w:pPr>
    </w:p>
    <w:p w14:paraId="1586C076" w14:textId="33AB1C0B" w:rsidR="00042FF0" w:rsidRPr="00B12D21" w:rsidRDefault="00BF2AEF" w:rsidP="00DE1EA2">
      <w:pPr>
        <w:spacing w:after="0" w:line="276" w:lineRule="auto"/>
        <w:jc w:val="both"/>
        <w:rPr>
          <w:rFonts w:ascii="Arial" w:eastAsia="Times New Roman" w:hAnsi="Arial" w:cs="Arial"/>
          <w:spacing w:val="-4"/>
          <w:sz w:val="24"/>
          <w:szCs w:val="24"/>
          <w:lang w:eastAsia="es-ES"/>
        </w:rPr>
      </w:pPr>
      <w:r w:rsidRPr="00B12D21">
        <w:rPr>
          <w:rFonts w:ascii="Arial" w:eastAsia="Times New Roman" w:hAnsi="Arial" w:cs="Arial"/>
          <w:spacing w:val="-4"/>
          <w:sz w:val="24"/>
          <w:szCs w:val="24"/>
          <w:lang w:eastAsia="es-ES"/>
        </w:rPr>
        <w:t>De conformidad con</w:t>
      </w:r>
      <w:r w:rsidR="00574AA9" w:rsidRPr="00B12D21">
        <w:rPr>
          <w:rFonts w:ascii="Arial" w:eastAsia="Times New Roman" w:hAnsi="Arial" w:cs="Arial"/>
          <w:spacing w:val="-4"/>
          <w:sz w:val="24"/>
          <w:szCs w:val="24"/>
          <w:lang w:eastAsia="es-ES"/>
        </w:rPr>
        <w:t xml:space="preserve"> lo narrado por el Delegado de la F.G.N.</w:t>
      </w:r>
      <w:r w:rsidR="00EF697C" w:rsidRPr="00B12D21">
        <w:rPr>
          <w:rFonts w:ascii="Arial" w:eastAsia="Times New Roman" w:hAnsi="Arial" w:cs="Arial"/>
          <w:spacing w:val="-4"/>
          <w:sz w:val="24"/>
          <w:szCs w:val="24"/>
          <w:lang w:eastAsia="es-ES"/>
        </w:rPr>
        <w:t xml:space="preserve"> en la audiencia de solicitud de preclusión</w:t>
      </w:r>
      <w:r w:rsidRPr="00B12D21">
        <w:rPr>
          <w:rFonts w:ascii="Arial" w:eastAsia="Times New Roman" w:hAnsi="Arial" w:cs="Arial"/>
          <w:spacing w:val="-4"/>
          <w:sz w:val="24"/>
          <w:szCs w:val="24"/>
          <w:lang w:eastAsia="es-ES"/>
        </w:rPr>
        <w:t xml:space="preserve">, los hechos materia de investigación acaecieron </w:t>
      </w:r>
      <w:r w:rsidR="00042FF0" w:rsidRPr="00B12D21">
        <w:rPr>
          <w:rFonts w:ascii="Arial" w:eastAsia="Times New Roman" w:hAnsi="Arial" w:cs="Arial"/>
          <w:spacing w:val="-4"/>
          <w:sz w:val="24"/>
          <w:szCs w:val="24"/>
          <w:lang w:eastAsia="es-ES"/>
        </w:rPr>
        <w:t>en horas de la noche d</w:t>
      </w:r>
      <w:r w:rsidRPr="00B12D21">
        <w:rPr>
          <w:rFonts w:ascii="Arial" w:eastAsia="Times New Roman" w:hAnsi="Arial" w:cs="Arial"/>
          <w:spacing w:val="-4"/>
          <w:sz w:val="24"/>
          <w:szCs w:val="24"/>
          <w:lang w:eastAsia="es-ES"/>
        </w:rPr>
        <w:t>el 10 de julio de 2.02</w:t>
      </w:r>
      <w:r w:rsidR="00574AA9" w:rsidRPr="00B12D21">
        <w:rPr>
          <w:rFonts w:ascii="Arial" w:eastAsia="Times New Roman" w:hAnsi="Arial" w:cs="Arial"/>
          <w:spacing w:val="-4"/>
          <w:sz w:val="24"/>
          <w:szCs w:val="24"/>
          <w:lang w:eastAsia="es-ES"/>
        </w:rPr>
        <w:t>1</w:t>
      </w:r>
      <w:r w:rsidRPr="00B12D21">
        <w:rPr>
          <w:rFonts w:ascii="Arial" w:eastAsia="Times New Roman" w:hAnsi="Arial" w:cs="Arial"/>
          <w:spacing w:val="-4"/>
          <w:sz w:val="24"/>
          <w:szCs w:val="24"/>
          <w:lang w:eastAsia="es-ES"/>
        </w:rPr>
        <w:t xml:space="preserve">, </w:t>
      </w:r>
      <w:r w:rsidR="00574AA9" w:rsidRPr="00B12D21">
        <w:rPr>
          <w:rFonts w:ascii="Arial" w:eastAsia="Times New Roman" w:hAnsi="Arial" w:cs="Arial"/>
          <w:spacing w:val="-4"/>
          <w:sz w:val="24"/>
          <w:szCs w:val="24"/>
          <w:lang w:eastAsia="es-ES"/>
        </w:rPr>
        <w:t xml:space="preserve">en la calle 27 con carrera 35 del barrio </w:t>
      </w:r>
      <w:r w:rsidR="00574AA9" w:rsidRPr="00B12D21">
        <w:rPr>
          <w:rFonts w:ascii="Arial" w:eastAsia="Times New Roman" w:hAnsi="Arial" w:cs="Arial"/>
          <w:i/>
          <w:spacing w:val="-4"/>
          <w:sz w:val="24"/>
          <w:szCs w:val="24"/>
          <w:lang w:eastAsia="es-ES"/>
        </w:rPr>
        <w:t>“</w:t>
      </w:r>
      <w:r w:rsidR="00042FF0" w:rsidRPr="00B12D21">
        <w:rPr>
          <w:rFonts w:ascii="Arial" w:eastAsia="Times New Roman" w:hAnsi="Arial" w:cs="Arial"/>
          <w:i/>
          <w:spacing w:val="-4"/>
          <w:sz w:val="24"/>
          <w:szCs w:val="24"/>
          <w:lang w:eastAsia="es-ES"/>
        </w:rPr>
        <w:t>l</w:t>
      </w:r>
      <w:r w:rsidR="00574AA9" w:rsidRPr="00B12D21">
        <w:rPr>
          <w:rFonts w:ascii="Arial" w:eastAsia="Times New Roman" w:hAnsi="Arial" w:cs="Arial"/>
          <w:i/>
          <w:spacing w:val="-4"/>
          <w:sz w:val="24"/>
          <w:szCs w:val="24"/>
          <w:lang w:eastAsia="es-ES"/>
        </w:rPr>
        <w:t>os Rosales”</w:t>
      </w:r>
      <w:r w:rsidR="00574AA9" w:rsidRPr="00B12D21">
        <w:rPr>
          <w:rFonts w:ascii="Arial" w:eastAsia="Times New Roman" w:hAnsi="Arial" w:cs="Arial"/>
          <w:spacing w:val="-4"/>
          <w:sz w:val="24"/>
          <w:szCs w:val="24"/>
          <w:lang w:eastAsia="es-ES"/>
        </w:rPr>
        <w:t xml:space="preserve"> de</w:t>
      </w:r>
      <w:r w:rsidR="00042FF0" w:rsidRPr="00B12D21">
        <w:rPr>
          <w:rFonts w:ascii="Arial" w:eastAsia="Times New Roman" w:hAnsi="Arial" w:cs="Arial"/>
          <w:spacing w:val="-4"/>
          <w:sz w:val="24"/>
          <w:szCs w:val="24"/>
          <w:lang w:eastAsia="es-ES"/>
        </w:rPr>
        <w:t xml:space="preserve">l municipio de </w:t>
      </w:r>
      <w:r w:rsidR="00574AA9" w:rsidRPr="00B12D21">
        <w:rPr>
          <w:rFonts w:ascii="Arial" w:eastAsia="Times New Roman" w:hAnsi="Arial" w:cs="Arial"/>
          <w:spacing w:val="-4"/>
          <w:sz w:val="24"/>
          <w:szCs w:val="24"/>
          <w:lang w:eastAsia="es-ES"/>
        </w:rPr>
        <w:t xml:space="preserve">Dosquebradas, </w:t>
      </w:r>
      <w:r w:rsidR="00042FF0" w:rsidRPr="00B12D21">
        <w:rPr>
          <w:rFonts w:ascii="Arial" w:eastAsia="Times New Roman" w:hAnsi="Arial" w:cs="Arial"/>
          <w:spacing w:val="-4"/>
          <w:sz w:val="24"/>
          <w:szCs w:val="24"/>
          <w:lang w:eastAsia="es-ES"/>
        </w:rPr>
        <w:t xml:space="preserve">y están relacionados con una reyerta protagonizada en plena vía pública por los ciudadanos </w:t>
      </w:r>
      <w:r w:rsidR="00574AA9" w:rsidRPr="00B12D21">
        <w:rPr>
          <w:rFonts w:ascii="Arial" w:eastAsia="Times New Roman" w:hAnsi="Arial" w:cs="Arial"/>
          <w:spacing w:val="-4"/>
          <w:sz w:val="24"/>
          <w:szCs w:val="24"/>
          <w:lang w:eastAsia="es-ES"/>
        </w:rPr>
        <w:t>MICHAEL ALEJANDRO AGUDELO ARENAS</w:t>
      </w:r>
      <w:r w:rsidR="00042FF0" w:rsidRPr="00B12D21">
        <w:rPr>
          <w:rFonts w:ascii="Arial" w:eastAsia="Times New Roman" w:hAnsi="Arial" w:cs="Arial"/>
          <w:spacing w:val="-4"/>
          <w:sz w:val="24"/>
          <w:szCs w:val="24"/>
          <w:lang w:eastAsia="es-ES"/>
        </w:rPr>
        <w:t>,</w:t>
      </w:r>
      <w:r w:rsidR="00581608" w:rsidRPr="00B12D21">
        <w:rPr>
          <w:rFonts w:ascii="Arial" w:eastAsia="Times New Roman" w:hAnsi="Arial" w:cs="Arial"/>
          <w:spacing w:val="-4"/>
          <w:sz w:val="24"/>
          <w:szCs w:val="24"/>
          <w:lang w:eastAsia="es-ES"/>
        </w:rPr>
        <w:t xml:space="preserve"> </w:t>
      </w:r>
      <w:bookmarkStart w:id="9" w:name="_Hlk100067983"/>
      <w:r w:rsidR="00042FF0" w:rsidRPr="00B12D21">
        <w:rPr>
          <w:rFonts w:ascii="Arial" w:eastAsia="Times New Roman" w:hAnsi="Arial" w:cs="Arial"/>
          <w:spacing w:val="-4"/>
          <w:sz w:val="24"/>
          <w:szCs w:val="24"/>
          <w:lang w:eastAsia="es-ES"/>
        </w:rPr>
        <w:t xml:space="preserve">(a) </w:t>
      </w:r>
      <w:r w:rsidR="00581608" w:rsidRPr="00B12D21">
        <w:rPr>
          <w:rFonts w:ascii="Arial" w:eastAsia="Times New Roman" w:hAnsi="Arial" w:cs="Arial"/>
          <w:i/>
          <w:spacing w:val="-4"/>
          <w:sz w:val="24"/>
          <w:szCs w:val="24"/>
          <w:lang w:eastAsia="es-ES"/>
        </w:rPr>
        <w:t xml:space="preserve">“el </w:t>
      </w:r>
      <w:r w:rsidR="00042FF0" w:rsidRPr="00B12D21">
        <w:rPr>
          <w:rFonts w:ascii="Arial" w:eastAsia="Times New Roman" w:hAnsi="Arial" w:cs="Arial"/>
          <w:i/>
          <w:spacing w:val="-4"/>
          <w:sz w:val="24"/>
          <w:szCs w:val="24"/>
          <w:lang w:eastAsia="es-ES"/>
        </w:rPr>
        <w:t>B</w:t>
      </w:r>
      <w:r w:rsidR="00581608" w:rsidRPr="00B12D21">
        <w:rPr>
          <w:rFonts w:ascii="Arial" w:eastAsia="Times New Roman" w:hAnsi="Arial" w:cs="Arial"/>
          <w:i/>
          <w:spacing w:val="-4"/>
          <w:sz w:val="24"/>
          <w:szCs w:val="24"/>
          <w:lang w:eastAsia="es-ES"/>
        </w:rPr>
        <w:t>arbero”</w:t>
      </w:r>
      <w:r w:rsidR="00042FF0" w:rsidRPr="00B12D21">
        <w:rPr>
          <w:rFonts w:ascii="Arial" w:eastAsia="Times New Roman" w:hAnsi="Arial" w:cs="Arial"/>
          <w:spacing w:val="-4"/>
          <w:sz w:val="24"/>
          <w:szCs w:val="24"/>
          <w:lang w:eastAsia="es-ES"/>
        </w:rPr>
        <w:t>,</w:t>
      </w:r>
      <w:bookmarkEnd w:id="9"/>
      <w:r w:rsidR="00042FF0" w:rsidRPr="00B12D21">
        <w:rPr>
          <w:rFonts w:ascii="Arial" w:eastAsia="Times New Roman" w:hAnsi="Arial" w:cs="Arial"/>
          <w:spacing w:val="-4"/>
          <w:sz w:val="24"/>
          <w:szCs w:val="24"/>
          <w:lang w:eastAsia="es-ES"/>
        </w:rPr>
        <w:t xml:space="preserve"> y </w:t>
      </w:r>
      <w:r w:rsidR="00AE274D" w:rsidRPr="00B12D21">
        <w:rPr>
          <w:rFonts w:ascii="Arial" w:eastAsia="Times New Roman" w:hAnsi="Arial" w:cs="Arial"/>
          <w:spacing w:val="-4"/>
          <w:sz w:val="24"/>
          <w:szCs w:val="24"/>
          <w:lang w:eastAsia="es-ES"/>
        </w:rPr>
        <w:t>WAFR</w:t>
      </w:r>
      <w:r w:rsidR="00042FF0" w:rsidRPr="00B12D21">
        <w:rPr>
          <w:rFonts w:ascii="Arial" w:eastAsia="Times New Roman" w:hAnsi="Arial" w:cs="Arial"/>
          <w:spacing w:val="-4"/>
          <w:sz w:val="24"/>
          <w:szCs w:val="24"/>
          <w:lang w:eastAsia="es-ES"/>
        </w:rPr>
        <w:t xml:space="preserve">, (a) </w:t>
      </w:r>
      <w:r w:rsidR="00042FF0" w:rsidRPr="00B12D21">
        <w:rPr>
          <w:rFonts w:ascii="Arial" w:eastAsia="Times New Roman" w:hAnsi="Arial" w:cs="Arial"/>
          <w:i/>
          <w:spacing w:val="-4"/>
          <w:sz w:val="24"/>
          <w:szCs w:val="24"/>
          <w:lang w:eastAsia="es-ES"/>
        </w:rPr>
        <w:t>“la Araña”,</w:t>
      </w:r>
      <w:r w:rsidR="00042FF0" w:rsidRPr="00B12D21">
        <w:rPr>
          <w:rFonts w:ascii="Arial" w:eastAsia="Times New Roman" w:hAnsi="Arial" w:cs="Arial"/>
          <w:spacing w:val="-4"/>
          <w:sz w:val="24"/>
          <w:szCs w:val="24"/>
          <w:lang w:eastAsia="es-ES"/>
        </w:rPr>
        <w:t xml:space="preserve"> de la cual salió mal librado (a) </w:t>
      </w:r>
      <w:r w:rsidR="00042FF0" w:rsidRPr="00B12D21">
        <w:rPr>
          <w:rFonts w:ascii="Arial" w:eastAsia="Times New Roman" w:hAnsi="Arial" w:cs="Arial"/>
          <w:i/>
          <w:spacing w:val="-4"/>
          <w:sz w:val="24"/>
          <w:szCs w:val="24"/>
          <w:lang w:eastAsia="es-ES"/>
        </w:rPr>
        <w:t>“el Barbero”</w:t>
      </w:r>
      <w:r w:rsidR="00042FF0" w:rsidRPr="00B12D21">
        <w:rPr>
          <w:rFonts w:ascii="Arial" w:eastAsia="Times New Roman" w:hAnsi="Arial" w:cs="Arial"/>
          <w:spacing w:val="-4"/>
          <w:sz w:val="24"/>
          <w:szCs w:val="24"/>
          <w:lang w:eastAsia="es-ES"/>
        </w:rPr>
        <w:t>, en atención a que su contrincante</w:t>
      </w:r>
      <w:r w:rsidR="007C6675" w:rsidRPr="00B12D21">
        <w:rPr>
          <w:rFonts w:ascii="Arial" w:eastAsia="Times New Roman" w:hAnsi="Arial" w:cs="Arial"/>
          <w:spacing w:val="-4"/>
          <w:sz w:val="24"/>
          <w:szCs w:val="24"/>
          <w:lang w:eastAsia="es-ES"/>
        </w:rPr>
        <w:t>,</w:t>
      </w:r>
      <w:r w:rsidR="00042FF0" w:rsidRPr="00B12D21">
        <w:rPr>
          <w:rFonts w:ascii="Arial" w:eastAsia="Times New Roman" w:hAnsi="Arial" w:cs="Arial"/>
          <w:spacing w:val="-4"/>
          <w:sz w:val="24"/>
          <w:szCs w:val="24"/>
          <w:lang w:eastAsia="es-ES"/>
        </w:rPr>
        <w:t xml:space="preserve"> en el devenir de la riña</w:t>
      </w:r>
      <w:r w:rsidR="007C6675" w:rsidRPr="00B12D21">
        <w:rPr>
          <w:rFonts w:ascii="Arial" w:eastAsia="Times New Roman" w:hAnsi="Arial" w:cs="Arial"/>
          <w:spacing w:val="-4"/>
          <w:sz w:val="24"/>
          <w:szCs w:val="24"/>
          <w:lang w:eastAsia="es-ES"/>
        </w:rPr>
        <w:t>,</w:t>
      </w:r>
      <w:r w:rsidR="00042FF0" w:rsidRPr="00B12D21">
        <w:rPr>
          <w:rFonts w:ascii="Arial" w:eastAsia="Times New Roman" w:hAnsi="Arial" w:cs="Arial"/>
          <w:spacing w:val="-4"/>
          <w:sz w:val="24"/>
          <w:szCs w:val="24"/>
          <w:lang w:eastAsia="es-ES"/>
        </w:rPr>
        <w:t xml:space="preserve"> le propinó una puñalada a la altura de la región torácica con un arma blanca. </w:t>
      </w:r>
    </w:p>
    <w:p w14:paraId="6D921A19" w14:textId="77777777" w:rsidR="00042FF0" w:rsidRPr="00B12D21" w:rsidRDefault="00042FF0" w:rsidP="00DE1EA2">
      <w:pPr>
        <w:spacing w:after="0" w:line="276" w:lineRule="auto"/>
        <w:jc w:val="both"/>
        <w:rPr>
          <w:rFonts w:ascii="Arial" w:eastAsia="Times New Roman" w:hAnsi="Arial" w:cs="Arial"/>
          <w:spacing w:val="-4"/>
          <w:sz w:val="24"/>
          <w:szCs w:val="24"/>
          <w:lang w:eastAsia="es-ES"/>
        </w:rPr>
      </w:pPr>
    </w:p>
    <w:p w14:paraId="190029DE" w14:textId="46FF5383" w:rsidR="00042FF0" w:rsidRPr="00B12D21" w:rsidRDefault="00042FF0" w:rsidP="00DE1EA2">
      <w:pPr>
        <w:spacing w:after="0" w:line="276" w:lineRule="auto"/>
        <w:jc w:val="both"/>
        <w:rPr>
          <w:rFonts w:ascii="Arial" w:eastAsia="Times New Roman" w:hAnsi="Arial" w:cs="Arial"/>
          <w:spacing w:val="-4"/>
          <w:sz w:val="24"/>
          <w:szCs w:val="24"/>
          <w:lang w:eastAsia="es-ES"/>
        </w:rPr>
      </w:pPr>
      <w:r w:rsidRPr="00B12D21">
        <w:rPr>
          <w:rFonts w:ascii="Arial" w:eastAsia="Times New Roman" w:hAnsi="Arial" w:cs="Arial"/>
          <w:spacing w:val="-4"/>
          <w:sz w:val="24"/>
          <w:szCs w:val="24"/>
          <w:lang w:eastAsia="es-ES"/>
        </w:rPr>
        <w:t>Según se desprende de los medios de conocimiento exhibidos por la Fiscalía, la</w:t>
      </w:r>
      <w:r w:rsidR="002B74B4" w:rsidRPr="00B12D21">
        <w:rPr>
          <w:rFonts w:ascii="Arial" w:eastAsia="Times New Roman" w:hAnsi="Arial" w:cs="Arial"/>
          <w:spacing w:val="-4"/>
          <w:sz w:val="24"/>
          <w:szCs w:val="24"/>
          <w:lang w:eastAsia="es-ES"/>
        </w:rPr>
        <w:t>s</w:t>
      </w:r>
      <w:r w:rsidRPr="00B12D21">
        <w:rPr>
          <w:rFonts w:ascii="Arial" w:eastAsia="Times New Roman" w:hAnsi="Arial" w:cs="Arial"/>
          <w:spacing w:val="-4"/>
          <w:sz w:val="24"/>
          <w:szCs w:val="24"/>
          <w:lang w:eastAsia="es-ES"/>
        </w:rPr>
        <w:t xml:space="preserve"> causa</w:t>
      </w:r>
      <w:r w:rsidR="002B74B4" w:rsidRPr="00B12D21">
        <w:rPr>
          <w:rFonts w:ascii="Arial" w:eastAsia="Times New Roman" w:hAnsi="Arial" w:cs="Arial"/>
          <w:spacing w:val="-4"/>
          <w:sz w:val="24"/>
          <w:szCs w:val="24"/>
          <w:lang w:eastAsia="es-ES"/>
        </w:rPr>
        <w:t>s</w:t>
      </w:r>
      <w:r w:rsidRPr="00B12D21">
        <w:rPr>
          <w:rFonts w:ascii="Arial" w:eastAsia="Times New Roman" w:hAnsi="Arial" w:cs="Arial"/>
          <w:spacing w:val="-4"/>
          <w:sz w:val="24"/>
          <w:szCs w:val="24"/>
          <w:lang w:eastAsia="es-ES"/>
        </w:rPr>
        <w:t xml:space="preserve"> que gener</w:t>
      </w:r>
      <w:r w:rsidR="002B74B4" w:rsidRPr="00B12D21">
        <w:rPr>
          <w:rFonts w:ascii="Arial" w:eastAsia="Times New Roman" w:hAnsi="Arial" w:cs="Arial"/>
          <w:spacing w:val="-4"/>
          <w:sz w:val="24"/>
          <w:szCs w:val="24"/>
          <w:lang w:eastAsia="es-ES"/>
        </w:rPr>
        <w:t>aron</w:t>
      </w:r>
      <w:r w:rsidRPr="00B12D21">
        <w:rPr>
          <w:rFonts w:ascii="Arial" w:eastAsia="Times New Roman" w:hAnsi="Arial" w:cs="Arial"/>
          <w:spacing w:val="-4"/>
          <w:sz w:val="24"/>
          <w:szCs w:val="24"/>
          <w:lang w:eastAsia="es-ES"/>
        </w:rPr>
        <w:t xml:space="preserve"> la gresca se debi</w:t>
      </w:r>
      <w:r w:rsidR="002B74B4" w:rsidRPr="00B12D21">
        <w:rPr>
          <w:rFonts w:ascii="Arial" w:eastAsia="Times New Roman" w:hAnsi="Arial" w:cs="Arial"/>
          <w:spacing w:val="-4"/>
          <w:sz w:val="24"/>
          <w:szCs w:val="24"/>
          <w:lang w:eastAsia="es-ES"/>
        </w:rPr>
        <w:t>eron</w:t>
      </w:r>
      <w:r w:rsidRPr="00B12D21">
        <w:rPr>
          <w:rFonts w:ascii="Arial" w:eastAsia="Times New Roman" w:hAnsi="Arial" w:cs="Arial"/>
          <w:spacing w:val="-4"/>
          <w:sz w:val="24"/>
          <w:szCs w:val="24"/>
          <w:lang w:eastAsia="es-ES"/>
        </w:rPr>
        <w:t xml:space="preserve"> a que </w:t>
      </w:r>
      <w:bookmarkStart w:id="10" w:name="_Hlk100068322"/>
      <w:r w:rsidRPr="00B12D21">
        <w:rPr>
          <w:rFonts w:ascii="Arial" w:eastAsia="Times New Roman" w:hAnsi="Arial" w:cs="Arial"/>
          <w:spacing w:val="-4"/>
          <w:sz w:val="24"/>
          <w:szCs w:val="24"/>
          <w:lang w:eastAsia="es-ES"/>
        </w:rPr>
        <w:t xml:space="preserve">MICHAEL ALEJANDRO AGUDELO </w:t>
      </w:r>
      <w:bookmarkEnd w:id="10"/>
      <w:r w:rsidRPr="00B12D21">
        <w:rPr>
          <w:rFonts w:ascii="Arial" w:eastAsia="Times New Roman" w:hAnsi="Arial" w:cs="Arial"/>
          <w:spacing w:val="-4"/>
          <w:sz w:val="24"/>
          <w:szCs w:val="24"/>
          <w:lang w:eastAsia="es-ES"/>
        </w:rPr>
        <w:t xml:space="preserve">ARENAS, </w:t>
      </w:r>
      <w:r w:rsidRPr="00B12D21">
        <w:rPr>
          <w:rFonts w:ascii="Arial" w:eastAsia="Times New Roman" w:hAnsi="Arial" w:cs="Arial"/>
          <w:i/>
          <w:spacing w:val="-4"/>
          <w:sz w:val="24"/>
          <w:szCs w:val="24"/>
          <w:lang w:eastAsia="es-ES"/>
        </w:rPr>
        <w:t xml:space="preserve">(a) “el Barbero”, </w:t>
      </w:r>
      <w:r w:rsidR="002B74B4" w:rsidRPr="00B12D21">
        <w:rPr>
          <w:rFonts w:ascii="Arial" w:eastAsia="Times New Roman" w:hAnsi="Arial" w:cs="Arial"/>
          <w:spacing w:val="-4"/>
          <w:sz w:val="24"/>
          <w:szCs w:val="24"/>
          <w:lang w:eastAsia="es-ES"/>
        </w:rPr>
        <w:t xml:space="preserve">hoscamente </w:t>
      </w:r>
      <w:r w:rsidRPr="00B12D21">
        <w:rPr>
          <w:rFonts w:ascii="Arial" w:eastAsia="Times New Roman" w:hAnsi="Arial" w:cs="Arial"/>
          <w:spacing w:val="-4"/>
          <w:sz w:val="24"/>
          <w:szCs w:val="24"/>
          <w:lang w:eastAsia="es-ES"/>
        </w:rPr>
        <w:t xml:space="preserve">le estuvo cobrando una suma de dinero que le había prestado a </w:t>
      </w:r>
      <w:r w:rsidR="00AE274D" w:rsidRPr="00B12D21">
        <w:rPr>
          <w:rFonts w:ascii="Arial" w:eastAsia="Times New Roman" w:hAnsi="Arial" w:cs="Arial"/>
          <w:spacing w:val="-4"/>
          <w:sz w:val="24"/>
          <w:szCs w:val="24"/>
          <w:lang w:eastAsia="es-ES"/>
        </w:rPr>
        <w:t>WAFR</w:t>
      </w:r>
      <w:r w:rsidRPr="00B12D21">
        <w:rPr>
          <w:rFonts w:ascii="Arial" w:eastAsia="Times New Roman" w:hAnsi="Arial" w:cs="Arial"/>
          <w:spacing w:val="-4"/>
          <w:sz w:val="24"/>
          <w:szCs w:val="24"/>
          <w:lang w:eastAsia="es-ES"/>
        </w:rPr>
        <w:t xml:space="preserve">, </w:t>
      </w:r>
      <w:r w:rsidRPr="00B12D21">
        <w:rPr>
          <w:rFonts w:ascii="Arial" w:eastAsia="Times New Roman" w:hAnsi="Arial" w:cs="Arial"/>
          <w:i/>
          <w:spacing w:val="-4"/>
          <w:sz w:val="24"/>
          <w:szCs w:val="24"/>
          <w:lang w:eastAsia="es-ES"/>
        </w:rPr>
        <w:t>(a) “la Araña”,</w:t>
      </w:r>
      <w:r w:rsidRPr="00B12D21">
        <w:rPr>
          <w:rFonts w:ascii="Arial" w:eastAsia="Times New Roman" w:hAnsi="Arial" w:cs="Arial"/>
          <w:spacing w:val="-4"/>
          <w:sz w:val="24"/>
          <w:szCs w:val="24"/>
          <w:lang w:eastAsia="es-ES"/>
        </w:rPr>
        <w:t xml:space="preserve"> y como quiera que este ultimo se estaba comportando de manera sinuosa ante el pag</w:t>
      </w:r>
      <w:r w:rsidR="002B74B4" w:rsidRPr="00B12D21">
        <w:rPr>
          <w:rFonts w:ascii="Arial" w:eastAsia="Times New Roman" w:hAnsi="Arial" w:cs="Arial"/>
          <w:spacing w:val="-4"/>
          <w:sz w:val="24"/>
          <w:szCs w:val="24"/>
          <w:lang w:eastAsia="es-ES"/>
        </w:rPr>
        <w:t>o</w:t>
      </w:r>
      <w:r w:rsidRPr="00B12D21">
        <w:rPr>
          <w:rFonts w:ascii="Arial" w:eastAsia="Times New Roman" w:hAnsi="Arial" w:cs="Arial"/>
          <w:spacing w:val="-4"/>
          <w:sz w:val="24"/>
          <w:szCs w:val="24"/>
          <w:lang w:eastAsia="es-ES"/>
        </w:rPr>
        <w:t xml:space="preserve"> de la deuda, tal actitud </w:t>
      </w:r>
      <w:r w:rsidR="007C6675" w:rsidRPr="00B12D21">
        <w:rPr>
          <w:rFonts w:ascii="Arial" w:eastAsia="Times New Roman" w:hAnsi="Arial" w:cs="Arial"/>
          <w:spacing w:val="-4"/>
          <w:sz w:val="24"/>
          <w:szCs w:val="24"/>
          <w:lang w:eastAsia="es-ES"/>
        </w:rPr>
        <w:t xml:space="preserve">evasiva </w:t>
      </w:r>
      <w:r w:rsidRPr="00B12D21">
        <w:rPr>
          <w:rFonts w:ascii="Arial" w:eastAsia="Times New Roman" w:hAnsi="Arial" w:cs="Arial"/>
          <w:spacing w:val="-4"/>
          <w:sz w:val="24"/>
          <w:szCs w:val="24"/>
          <w:lang w:eastAsia="es-ES"/>
        </w:rPr>
        <w:t xml:space="preserve">del deudor generó cierto malestar </w:t>
      </w:r>
      <w:r w:rsidR="007C6675" w:rsidRPr="00B12D21">
        <w:rPr>
          <w:rFonts w:ascii="Arial" w:eastAsia="Times New Roman" w:hAnsi="Arial" w:cs="Arial"/>
          <w:spacing w:val="-4"/>
          <w:sz w:val="24"/>
          <w:szCs w:val="24"/>
          <w:lang w:eastAsia="es-ES"/>
        </w:rPr>
        <w:t xml:space="preserve">en MICHAEL ALEJANDRO AGUDELO, quien procedió a increpar bruscamente a </w:t>
      </w:r>
      <w:proofErr w:type="spellStart"/>
      <w:r w:rsidR="00290BC7" w:rsidRPr="00B12D21">
        <w:rPr>
          <w:rFonts w:ascii="Arial" w:eastAsia="Times New Roman" w:hAnsi="Arial" w:cs="Arial"/>
          <w:spacing w:val="-4"/>
          <w:sz w:val="24"/>
          <w:szCs w:val="24"/>
          <w:lang w:eastAsia="es-ES"/>
        </w:rPr>
        <w:t>WAFR</w:t>
      </w:r>
      <w:r w:rsidR="007C6675" w:rsidRPr="00B12D21">
        <w:rPr>
          <w:rFonts w:ascii="Arial" w:eastAsia="Times New Roman" w:hAnsi="Arial" w:cs="Arial"/>
          <w:spacing w:val="-4"/>
          <w:sz w:val="24"/>
          <w:szCs w:val="24"/>
          <w:lang w:eastAsia="es-ES"/>
        </w:rPr>
        <w:t>para</w:t>
      </w:r>
      <w:proofErr w:type="spellEnd"/>
      <w:r w:rsidR="007C6675" w:rsidRPr="00B12D21">
        <w:rPr>
          <w:rFonts w:ascii="Arial" w:eastAsia="Times New Roman" w:hAnsi="Arial" w:cs="Arial"/>
          <w:spacing w:val="-4"/>
          <w:sz w:val="24"/>
          <w:szCs w:val="24"/>
          <w:lang w:eastAsia="es-ES"/>
        </w:rPr>
        <w:t xml:space="preserve"> que pagara la deuda, lo que a su vez suscitó </w:t>
      </w:r>
      <w:r w:rsidR="002B74B4" w:rsidRPr="00B12D21">
        <w:rPr>
          <w:rFonts w:ascii="Arial" w:eastAsia="Times New Roman" w:hAnsi="Arial" w:cs="Arial"/>
          <w:spacing w:val="-4"/>
          <w:sz w:val="24"/>
          <w:szCs w:val="24"/>
          <w:lang w:eastAsia="es-ES"/>
        </w:rPr>
        <w:t xml:space="preserve">para que </w:t>
      </w:r>
      <w:r w:rsidR="007C6675" w:rsidRPr="00B12D21">
        <w:rPr>
          <w:rFonts w:ascii="Arial" w:eastAsia="Times New Roman" w:hAnsi="Arial" w:cs="Arial"/>
          <w:spacing w:val="-4"/>
          <w:sz w:val="24"/>
          <w:szCs w:val="24"/>
          <w:lang w:eastAsia="es-ES"/>
        </w:rPr>
        <w:t xml:space="preserve">ambos se transaran en una reyerta, en cuyo devenir salieron a relucir armas blancas por parte de los contendientes. </w:t>
      </w:r>
    </w:p>
    <w:p w14:paraId="3652FBFF" w14:textId="77777777" w:rsidR="00042FF0" w:rsidRPr="00B12D21" w:rsidRDefault="00042FF0" w:rsidP="00DE1EA2">
      <w:pPr>
        <w:spacing w:after="0" w:line="276" w:lineRule="auto"/>
        <w:jc w:val="both"/>
        <w:rPr>
          <w:rFonts w:ascii="Arial" w:eastAsia="Times New Roman" w:hAnsi="Arial" w:cs="Arial"/>
          <w:spacing w:val="-4"/>
          <w:sz w:val="24"/>
          <w:szCs w:val="24"/>
          <w:lang w:eastAsia="es-ES"/>
        </w:rPr>
      </w:pPr>
    </w:p>
    <w:p w14:paraId="289A3104" w14:textId="77777777" w:rsidR="002466CD" w:rsidRPr="00B12D21" w:rsidRDefault="001C5CAD" w:rsidP="00DE1EA2">
      <w:pPr>
        <w:spacing w:after="0" w:line="276" w:lineRule="auto"/>
        <w:jc w:val="center"/>
        <w:rPr>
          <w:rFonts w:ascii="Arial" w:eastAsia="Times New Roman" w:hAnsi="Arial" w:cs="Arial"/>
          <w:b/>
          <w:spacing w:val="-4"/>
          <w:sz w:val="24"/>
          <w:szCs w:val="24"/>
          <w:lang w:eastAsia="es-ES"/>
        </w:rPr>
      </w:pPr>
      <w:r w:rsidRPr="00B12D21">
        <w:rPr>
          <w:rFonts w:ascii="Arial" w:eastAsia="Times New Roman" w:hAnsi="Arial" w:cs="Arial"/>
          <w:b/>
          <w:spacing w:val="-4"/>
          <w:sz w:val="24"/>
          <w:szCs w:val="24"/>
          <w:lang w:eastAsia="es-ES"/>
        </w:rPr>
        <w:t>ANTECEDENTES PROCESALES:</w:t>
      </w:r>
    </w:p>
    <w:p w14:paraId="3E5735F4" w14:textId="77777777" w:rsidR="001C5CAD" w:rsidRPr="00B12D21" w:rsidRDefault="001C5CAD" w:rsidP="00DE1EA2">
      <w:pPr>
        <w:spacing w:after="0" w:line="276" w:lineRule="auto"/>
        <w:jc w:val="center"/>
        <w:rPr>
          <w:rFonts w:ascii="Arial" w:eastAsia="Times New Roman" w:hAnsi="Arial" w:cs="Arial"/>
          <w:b/>
          <w:spacing w:val="-4"/>
          <w:sz w:val="24"/>
          <w:szCs w:val="24"/>
          <w:lang w:eastAsia="es-ES"/>
        </w:rPr>
      </w:pPr>
    </w:p>
    <w:p w14:paraId="32BDA0C4" w14:textId="49CD493B" w:rsidR="001C5CAD" w:rsidRPr="00B12D21" w:rsidRDefault="00FD12DD" w:rsidP="00DE1EA2">
      <w:pPr>
        <w:pStyle w:val="Prrafodelista"/>
        <w:numPr>
          <w:ilvl w:val="0"/>
          <w:numId w:val="12"/>
        </w:numPr>
        <w:spacing w:after="0" w:line="276" w:lineRule="auto"/>
        <w:ind w:left="360"/>
        <w:jc w:val="both"/>
        <w:rPr>
          <w:rFonts w:ascii="Arial" w:eastAsia="Times New Roman" w:hAnsi="Arial" w:cs="Arial"/>
          <w:spacing w:val="-4"/>
          <w:sz w:val="24"/>
          <w:szCs w:val="24"/>
          <w:lang w:eastAsia="es-ES"/>
        </w:rPr>
      </w:pPr>
      <w:r w:rsidRPr="00B12D21">
        <w:rPr>
          <w:rFonts w:ascii="Arial" w:eastAsia="Times New Roman" w:hAnsi="Arial" w:cs="Arial"/>
          <w:spacing w:val="-4"/>
          <w:sz w:val="24"/>
          <w:szCs w:val="24"/>
          <w:lang w:eastAsia="es-ES"/>
        </w:rPr>
        <w:t>Según el informe de captura e</w:t>
      </w:r>
      <w:r w:rsidR="009665BA" w:rsidRPr="00B12D21">
        <w:rPr>
          <w:rFonts w:ascii="Arial" w:eastAsia="Times New Roman" w:hAnsi="Arial" w:cs="Arial"/>
          <w:spacing w:val="-4"/>
          <w:sz w:val="24"/>
          <w:szCs w:val="24"/>
          <w:lang w:eastAsia="es-ES"/>
        </w:rPr>
        <w:t>n</w:t>
      </w:r>
      <w:r w:rsidRPr="00B12D21">
        <w:rPr>
          <w:rFonts w:ascii="Arial" w:eastAsia="Times New Roman" w:hAnsi="Arial" w:cs="Arial"/>
          <w:spacing w:val="-4"/>
          <w:sz w:val="24"/>
          <w:szCs w:val="24"/>
          <w:lang w:eastAsia="es-ES"/>
        </w:rPr>
        <w:t xml:space="preserve"> flagrancia, el señor </w:t>
      </w:r>
      <w:r w:rsidR="00AE274D" w:rsidRPr="00B12D21">
        <w:rPr>
          <w:rFonts w:ascii="Arial" w:eastAsia="Times New Roman" w:hAnsi="Arial" w:cs="Arial"/>
          <w:spacing w:val="-4"/>
          <w:sz w:val="24"/>
          <w:szCs w:val="24"/>
          <w:lang w:eastAsia="es-ES"/>
        </w:rPr>
        <w:t>WAFR</w:t>
      </w:r>
      <w:r w:rsidR="001C5CAD" w:rsidRPr="00B12D21">
        <w:rPr>
          <w:rFonts w:ascii="Arial" w:eastAsia="Times New Roman" w:hAnsi="Arial" w:cs="Arial"/>
          <w:spacing w:val="-4"/>
          <w:sz w:val="24"/>
          <w:szCs w:val="24"/>
          <w:lang w:eastAsia="es-ES"/>
        </w:rPr>
        <w:t xml:space="preserve"> fue </w:t>
      </w:r>
      <w:r w:rsidRPr="00B12D21">
        <w:rPr>
          <w:rFonts w:ascii="Arial" w:eastAsia="Times New Roman" w:hAnsi="Arial" w:cs="Arial"/>
          <w:spacing w:val="-4"/>
          <w:sz w:val="24"/>
          <w:szCs w:val="24"/>
          <w:lang w:eastAsia="es-ES"/>
        </w:rPr>
        <w:t>retenido</w:t>
      </w:r>
      <w:r w:rsidR="001C5CAD" w:rsidRPr="00B12D21">
        <w:rPr>
          <w:rFonts w:ascii="Arial" w:eastAsia="Times New Roman" w:hAnsi="Arial" w:cs="Arial"/>
          <w:spacing w:val="-4"/>
          <w:sz w:val="24"/>
          <w:szCs w:val="24"/>
          <w:lang w:eastAsia="es-ES"/>
        </w:rPr>
        <w:t xml:space="preserve"> en </w:t>
      </w:r>
      <w:r w:rsidR="002B74B4" w:rsidRPr="00B12D21">
        <w:rPr>
          <w:rFonts w:ascii="Arial" w:eastAsia="Times New Roman" w:hAnsi="Arial" w:cs="Arial"/>
          <w:spacing w:val="-4"/>
          <w:sz w:val="24"/>
          <w:szCs w:val="24"/>
          <w:lang w:eastAsia="es-ES"/>
        </w:rPr>
        <w:t xml:space="preserve">las calendas en las </w:t>
      </w:r>
      <w:r w:rsidR="001C5CAD" w:rsidRPr="00B12D21">
        <w:rPr>
          <w:rFonts w:ascii="Arial" w:eastAsia="Times New Roman" w:hAnsi="Arial" w:cs="Arial"/>
          <w:spacing w:val="-4"/>
          <w:sz w:val="24"/>
          <w:szCs w:val="24"/>
          <w:lang w:eastAsia="es-ES"/>
        </w:rPr>
        <w:t>que acaecieron los hechos</w:t>
      </w:r>
      <w:r w:rsidRPr="00B12D21">
        <w:rPr>
          <w:rFonts w:ascii="Arial" w:eastAsia="Times New Roman" w:hAnsi="Arial" w:cs="Arial"/>
          <w:spacing w:val="-4"/>
          <w:sz w:val="24"/>
          <w:szCs w:val="24"/>
          <w:lang w:eastAsia="es-ES"/>
        </w:rPr>
        <w:t xml:space="preserve">, y al día siguiente, la </w:t>
      </w:r>
      <w:r w:rsidR="007C6675" w:rsidRPr="00B12D21">
        <w:rPr>
          <w:rFonts w:ascii="Arial" w:eastAsia="Times New Roman" w:hAnsi="Arial" w:cs="Arial"/>
          <w:spacing w:val="-4"/>
          <w:sz w:val="24"/>
          <w:szCs w:val="24"/>
          <w:lang w:eastAsia="es-ES"/>
        </w:rPr>
        <w:t>F</w:t>
      </w:r>
      <w:r w:rsidRPr="00B12D21">
        <w:rPr>
          <w:rFonts w:ascii="Arial" w:eastAsia="Times New Roman" w:hAnsi="Arial" w:cs="Arial"/>
          <w:spacing w:val="-4"/>
          <w:sz w:val="24"/>
          <w:szCs w:val="24"/>
          <w:lang w:eastAsia="es-ES"/>
        </w:rPr>
        <w:t xml:space="preserve">iscal que asumió el conocimiento de las diligencias decidió dejarlo en libertad, por cuando no se satisfacían los presupuestos del artículo 301 del C.P.P. </w:t>
      </w:r>
      <w:r w:rsidR="00277D77" w:rsidRPr="00B12D21">
        <w:rPr>
          <w:rFonts w:ascii="Arial" w:eastAsia="Times New Roman" w:hAnsi="Arial" w:cs="Arial"/>
          <w:spacing w:val="-4"/>
          <w:sz w:val="24"/>
          <w:szCs w:val="24"/>
          <w:lang w:eastAsia="es-ES"/>
        </w:rPr>
        <w:t xml:space="preserve">de la captura en flagrancia, </w:t>
      </w:r>
      <w:r w:rsidRPr="00B12D21">
        <w:rPr>
          <w:rFonts w:ascii="Arial" w:eastAsia="Times New Roman" w:hAnsi="Arial" w:cs="Arial"/>
          <w:spacing w:val="-4"/>
          <w:sz w:val="24"/>
          <w:szCs w:val="24"/>
          <w:lang w:eastAsia="es-ES"/>
        </w:rPr>
        <w:t xml:space="preserve">en consideración </w:t>
      </w:r>
      <w:r w:rsidR="00EF697C" w:rsidRPr="00B12D21">
        <w:rPr>
          <w:rFonts w:ascii="Arial" w:eastAsia="Times New Roman" w:hAnsi="Arial" w:cs="Arial"/>
          <w:spacing w:val="-4"/>
          <w:sz w:val="24"/>
          <w:szCs w:val="24"/>
          <w:lang w:eastAsia="es-ES"/>
        </w:rPr>
        <w:t xml:space="preserve">a que su aprehensión </w:t>
      </w:r>
      <w:r w:rsidRPr="00B12D21">
        <w:rPr>
          <w:rFonts w:ascii="Arial" w:eastAsia="Times New Roman" w:hAnsi="Arial" w:cs="Arial"/>
          <w:spacing w:val="-4"/>
          <w:sz w:val="24"/>
          <w:szCs w:val="24"/>
          <w:lang w:eastAsia="es-ES"/>
        </w:rPr>
        <w:t>acaeci</w:t>
      </w:r>
      <w:r w:rsidR="00277D77" w:rsidRPr="00B12D21">
        <w:rPr>
          <w:rFonts w:ascii="Arial" w:eastAsia="Times New Roman" w:hAnsi="Arial" w:cs="Arial"/>
          <w:spacing w:val="-4"/>
          <w:sz w:val="24"/>
          <w:szCs w:val="24"/>
          <w:lang w:eastAsia="es-ES"/>
        </w:rPr>
        <w:t>ó</w:t>
      </w:r>
      <w:r w:rsidRPr="00B12D21">
        <w:rPr>
          <w:rFonts w:ascii="Arial" w:eastAsia="Times New Roman" w:hAnsi="Arial" w:cs="Arial"/>
          <w:spacing w:val="-4"/>
          <w:sz w:val="24"/>
          <w:szCs w:val="24"/>
          <w:lang w:eastAsia="es-ES"/>
        </w:rPr>
        <w:t xml:space="preserve"> cuando ya incluso había trascurrió 1 hora y 35 minutos </w:t>
      </w:r>
      <w:r w:rsidR="00277D77" w:rsidRPr="00B12D21">
        <w:rPr>
          <w:rFonts w:ascii="Arial" w:eastAsia="Times New Roman" w:hAnsi="Arial" w:cs="Arial"/>
          <w:spacing w:val="-4"/>
          <w:sz w:val="24"/>
          <w:szCs w:val="24"/>
          <w:lang w:eastAsia="es-ES"/>
        </w:rPr>
        <w:t xml:space="preserve">luego </w:t>
      </w:r>
      <w:r w:rsidRPr="00B12D21">
        <w:rPr>
          <w:rFonts w:ascii="Arial" w:eastAsia="Times New Roman" w:hAnsi="Arial" w:cs="Arial"/>
          <w:spacing w:val="-4"/>
          <w:sz w:val="24"/>
          <w:szCs w:val="24"/>
          <w:lang w:eastAsia="es-ES"/>
        </w:rPr>
        <w:t xml:space="preserve">de la ejecución de la conducta investigada. </w:t>
      </w:r>
    </w:p>
    <w:p w14:paraId="2FCD51DA" w14:textId="77777777" w:rsidR="00A0513E" w:rsidRPr="00B12D21" w:rsidRDefault="00A0513E" w:rsidP="00DE1EA2">
      <w:pPr>
        <w:spacing w:after="0" w:line="276" w:lineRule="auto"/>
        <w:jc w:val="both"/>
        <w:rPr>
          <w:rFonts w:ascii="Arial" w:eastAsia="Times New Roman" w:hAnsi="Arial" w:cs="Arial"/>
          <w:spacing w:val="-4"/>
          <w:sz w:val="24"/>
          <w:szCs w:val="24"/>
          <w:lang w:eastAsia="es-ES"/>
        </w:rPr>
      </w:pPr>
    </w:p>
    <w:p w14:paraId="72C9D915" w14:textId="77777777" w:rsidR="009665BA" w:rsidRPr="00B12D21" w:rsidRDefault="009665BA" w:rsidP="00DE1EA2">
      <w:pPr>
        <w:pStyle w:val="Prrafodelista"/>
        <w:numPr>
          <w:ilvl w:val="0"/>
          <w:numId w:val="12"/>
        </w:numPr>
        <w:spacing w:after="0" w:line="276" w:lineRule="auto"/>
        <w:ind w:left="360"/>
        <w:jc w:val="both"/>
        <w:rPr>
          <w:rFonts w:ascii="Arial" w:eastAsia="Times New Roman" w:hAnsi="Arial" w:cs="Arial"/>
          <w:spacing w:val="-4"/>
          <w:sz w:val="24"/>
          <w:szCs w:val="24"/>
          <w:lang w:eastAsia="es-ES"/>
        </w:rPr>
      </w:pPr>
      <w:r w:rsidRPr="00B12D21">
        <w:rPr>
          <w:rFonts w:ascii="Arial" w:eastAsia="Times New Roman" w:hAnsi="Arial" w:cs="Arial"/>
          <w:spacing w:val="-4"/>
          <w:sz w:val="24"/>
          <w:szCs w:val="24"/>
          <w:lang w:eastAsia="es-ES"/>
        </w:rPr>
        <w:lastRenderedPageBreak/>
        <w:t xml:space="preserve">El día 5 de octubre de 2.021 el Fiscal 38 Seccional de Dosquebradas, presentó una solicitud de preclusión de la investigación, </w:t>
      </w:r>
      <w:r w:rsidR="00277D77" w:rsidRPr="00B12D21">
        <w:rPr>
          <w:rFonts w:ascii="Arial" w:eastAsia="Times New Roman" w:hAnsi="Arial" w:cs="Arial"/>
          <w:spacing w:val="-4"/>
          <w:sz w:val="24"/>
          <w:szCs w:val="24"/>
          <w:lang w:eastAsia="es-ES"/>
        </w:rPr>
        <w:t xml:space="preserve">fundamentada en la causal de exclusión de la responsabilidad penal de la legitima defensa, normada en los artículos 32 C.P. y 332 # 2º del C.P.P. </w:t>
      </w:r>
      <w:r w:rsidR="002B74B4" w:rsidRPr="00B12D21">
        <w:rPr>
          <w:rFonts w:ascii="Arial" w:eastAsia="Times New Roman" w:hAnsi="Arial" w:cs="Arial"/>
          <w:spacing w:val="-4"/>
          <w:sz w:val="24"/>
          <w:szCs w:val="24"/>
          <w:lang w:eastAsia="es-ES"/>
        </w:rPr>
        <w:t>cuyo conocimiento</w:t>
      </w:r>
      <w:r w:rsidRPr="00B12D21">
        <w:rPr>
          <w:rFonts w:ascii="Arial" w:eastAsia="Times New Roman" w:hAnsi="Arial" w:cs="Arial"/>
          <w:spacing w:val="-4"/>
          <w:sz w:val="24"/>
          <w:szCs w:val="24"/>
          <w:lang w:eastAsia="es-ES"/>
        </w:rPr>
        <w:t xml:space="preserve"> le correspondió por reparto al Juzgado 2° Penal del Circuito de Dosquebradas. </w:t>
      </w:r>
    </w:p>
    <w:p w14:paraId="4499E002" w14:textId="77777777" w:rsidR="00277D77" w:rsidRPr="00B12D21" w:rsidRDefault="00277D77" w:rsidP="00DE1EA2">
      <w:pPr>
        <w:spacing w:after="0" w:line="276" w:lineRule="auto"/>
        <w:jc w:val="both"/>
        <w:rPr>
          <w:rFonts w:ascii="Arial" w:eastAsia="Times New Roman" w:hAnsi="Arial" w:cs="Arial"/>
          <w:spacing w:val="-4"/>
          <w:sz w:val="24"/>
          <w:szCs w:val="24"/>
          <w:lang w:eastAsia="es-ES"/>
        </w:rPr>
      </w:pPr>
    </w:p>
    <w:p w14:paraId="5E337D6C" w14:textId="3C041086" w:rsidR="002B7438" w:rsidRPr="00B12D21" w:rsidRDefault="00277D77" w:rsidP="00DE1EA2">
      <w:pPr>
        <w:pStyle w:val="Prrafodelista"/>
        <w:numPr>
          <w:ilvl w:val="0"/>
          <w:numId w:val="12"/>
        </w:numPr>
        <w:spacing w:after="0" w:line="276" w:lineRule="auto"/>
        <w:ind w:left="360"/>
        <w:jc w:val="both"/>
        <w:rPr>
          <w:rFonts w:ascii="Arial" w:eastAsia="Times New Roman" w:hAnsi="Arial" w:cs="Arial"/>
          <w:spacing w:val="-4"/>
          <w:sz w:val="24"/>
          <w:szCs w:val="24"/>
          <w:lang w:eastAsia="es-ES"/>
        </w:rPr>
      </w:pPr>
      <w:r w:rsidRPr="00B12D21">
        <w:rPr>
          <w:rFonts w:ascii="Arial" w:eastAsia="Times New Roman" w:hAnsi="Arial" w:cs="Arial"/>
          <w:spacing w:val="-4"/>
          <w:sz w:val="24"/>
          <w:szCs w:val="24"/>
          <w:lang w:eastAsia="es-ES"/>
        </w:rPr>
        <w:t xml:space="preserve">La audiencia de preclusión se celebró el </w:t>
      </w:r>
      <w:r w:rsidR="009665BA" w:rsidRPr="00B12D21">
        <w:rPr>
          <w:rFonts w:ascii="Arial" w:eastAsia="Times New Roman" w:hAnsi="Arial" w:cs="Arial"/>
          <w:spacing w:val="-4"/>
          <w:sz w:val="24"/>
          <w:szCs w:val="24"/>
          <w:lang w:eastAsia="es-ES"/>
        </w:rPr>
        <w:t>14 de febrero de 2.022</w:t>
      </w:r>
      <w:r w:rsidRPr="00B12D21">
        <w:rPr>
          <w:rFonts w:ascii="Arial" w:eastAsia="Times New Roman" w:hAnsi="Arial" w:cs="Arial"/>
          <w:spacing w:val="-4"/>
          <w:sz w:val="24"/>
          <w:szCs w:val="24"/>
          <w:lang w:eastAsia="es-ES"/>
        </w:rPr>
        <w:t xml:space="preserve">, en la cual la Fiscalía sustentó sus peticiones con base en el argumento consistente en que de los diferentes medios de conocimiento recaudados durante la indagación se lograba demostrar </w:t>
      </w:r>
      <w:r w:rsidR="00100DF2" w:rsidRPr="00B12D21">
        <w:rPr>
          <w:rFonts w:ascii="Arial" w:eastAsia="Times New Roman" w:hAnsi="Arial" w:cs="Arial"/>
          <w:spacing w:val="-4"/>
          <w:sz w:val="24"/>
          <w:szCs w:val="24"/>
          <w:lang w:eastAsia="es-ES"/>
        </w:rPr>
        <w:t xml:space="preserve">todos y cada uno de los presupuestos necesarios para la procedencia de la causal de exclusión de la responsabilidad criminal de la legitima defensa, por cuanto: </w:t>
      </w:r>
      <w:r w:rsidR="002B7438" w:rsidRPr="00B12D21">
        <w:rPr>
          <w:rFonts w:ascii="Arial" w:eastAsia="Times New Roman" w:hAnsi="Arial" w:cs="Arial"/>
          <w:spacing w:val="-4"/>
          <w:sz w:val="24"/>
          <w:szCs w:val="24"/>
          <w:lang w:eastAsia="es-ES"/>
        </w:rPr>
        <w:t xml:space="preserve">a) </w:t>
      </w:r>
      <w:r w:rsidR="00100DF2" w:rsidRPr="00B12D21">
        <w:rPr>
          <w:rFonts w:ascii="Arial" w:eastAsia="Times New Roman" w:hAnsi="Arial" w:cs="Arial"/>
          <w:spacing w:val="-4"/>
          <w:sz w:val="24"/>
          <w:szCs w:val="24"/>
          <w:lang w:eastAsia="es-ES"/>
        </w:rPr>
        <w:t>Estaba demostrado que s</w:t>
      </w:r>
      <w:r w:rsidR="002B7438" w:rsidRPr="00B12D21">
        <w:rPr>
          <w:rFonts w:ascii="Arial" w:eastAsia="Times New Roman" w:hAnsi="Arial" w:cs="Arial"/>
          <w:spacing w:val="-4"/>
          <w:sz w:val="24"/>
          <w:szCs w:val="24"/>
          <w:lang w:eastAsia="es-ES"/>
        </w:rPr>
        <w:t xml:space="preserve">e suscitó una gresca entre los Sres. MICHAEL ALEJANDRO AGUDELO ARENAS, </w:t>
      </w:r>
      <w:r w:rsidR="002B7438" w:rsidRPr="00B12D21">
        <w:rPr>
          <w:rFonts w:ascii="Arial" w:eastAsia="Times New Roman" w:hAnsi="Arial" w:cs="Arial"/>
          <w:i/>
          <w:spacing w:val="-4"/>
          <w:sz w:val="24"/>
          <w:szCs w:val="24"/>
          <w:lang w:eastAsia="es-ES"/>
        </w:rPr>
        <w:t xml:space="preserve">(a) “el Barbero”, </w:t>
      </w:r>
      <w:r w:rsidR="00AE274D" w:rsidRPr="00B12D21">
        <w:rPr>
          <w:rFonts w:ascii="Arial" w:eastAsia="Times New Roman" w:hAnsi="Arial" w:cs="Arial"/>
          <w:spacing w:val="-4"/>
          <w:sz w:val="24"/>
          <w:szCs w:val="24"/>
          <w:lang w:eastAsia="es-ES"/>
        </w:rPr>
        <w:t>WAFR</w:t>
      </w:r>
      <w:r w:rsidR="002B7438" w:rsidRPr="00B12D21">
        <w:rPr>
          <w:rFonts w:ascii="Arial" w:eastAsia="Times New Roman" w:hAnsi="Arial" w:cs="Arial"/>
          <w:spacing w:val="-4"/>
          <w:sz w:val="24"/>
          <w:szCs w:val="24"/>
          <w:lang w:eastAsia="es-ES"/>
        </w:rPr>
        <w:t xml:space="preserve">, </w:t>
      </w:r>
      <w:r w:rsidR="002B7438" w:rsidRPr="00B12D21">
        <w:rPr>
          <w:rFonts w:ascii="Arial" w:eastAsia="Times New Roman" w:hAnsi="Arial" w:cs="Arial"/>
          <w:i/>
          <w:spacing w:val="-4"/>
          <w:sz w:val="24"/>
          <w:szCs w:val="24"/>
          <w:lang w:eastAsia="es-ES"/>
        </w:rPr>
        <w:t>(a) “la Araña”,</w:t>
      </w:r>
      <w:r w:rsidR="002B7438" w:rsidRPr="00B12D21">
        <w:rPr>
          <w:rFonts w:ascii="Arial" w:eastAsia="Times New Roman" w:hAnsi="Arial" w:cs="Arial"/>
          <w:spacing w:val="-4"/>
          <w:sz w:val="24"/>
          <w:szCs w:val="24"/>
          <w:lang w:eastAsia="es-ES"/>
        </w:rPr>
        <w:t xml:space="preserve"> porque el primero de los aludidos le cobraba al segundo una usurera acreencia; b) </w:t>
      </w:r>
      <w:r w:rsidR="00100DF2" w:rsidRPr="00B12D21">
        <w:rPr>
          <w:rFonts w:ascii="Arial" w:eastAsia="Times New Roman" w:hAnsi="Arial" w:cs="Arial"/>
          <w:spacing w:val="-4"/>
          <w:sz w:val="24"/>
          <w:szCs w:val="24"/>
          <w:lang w:eastAsia="es-ES"/>
        </w:rPr>
        <w:t>Como consecuencia de dicha reyerta, tanto la víctima como el indiciado resultaron con heridas ocasionadas con un arma cortopunzante, ya que mientras que el ofendido presentaba lesiones en la región torácica</w:t>
      </w:r>
      <w:r w:rsidR="00100DF2" w:rsidRPr="00B12D21">
        <w:rPr>
          <w:rFonts w:ascii="Arial" w:hAnsi="Arial" w:cs="Arial"/>
          <w:spacing w:val="-4"/>
          <w:sz w:val="24"/>
          <w:szCs w:val="24"/>
        </w:rPr>
        <w:t xml:space="preserve">, que </w:t>
      </w:r>
      <w:r w:rsidR="00100DF2" w:rsidRPr="00B12D21">
        <w:rPr>
          <w:rFonts w:ascii="Arial" w:eastAsia="Times New Roman" w:hAnsi="Arial" w:cs="Arial"/>
          <w:spacing w:val="-4"/>
          <w:sz w:val="24"/>
          <w:szCs w:val="24"/>
          <w:lang w:eastAsia="es-ES"/>
        </w:rPr>
        <w:t>puso en riesgo su vida, y en uno de sus brazos; a su vez el indiciado ten</w:t>
      </w:r>
      <w:r w:rsidR="00E87D29" w:rsidRPr="00B12D21">
        <w:rPr>
          <w:rFonts w:ascii="Arial" w:eastAsia="Times New Roman" w:hAnsi="Arial" w:cs="Arial"/>
          <w:spacing w:val="-4"/>
          <w:sz w:val="24"/>
          <w:szCs w:val="24"/>
          <w:lang w:eastAsia="es-ES"/>
        </w:rPr>
        <w:t>í</w:t>
      </w:r>
      <w:r w:rsidR="00100DF2" w:rsidRPr="00B12D21">
        <w:rPr>
          <w:rFonts w:ascii="Arial" w:eastAsia="Times New Roman" w:hAnsi="Arial" w:cs="Arial"/>
          <w:spacing w:val="-4"/>
          <w:sz w:val="24"/>
          <w:szCs w:val="24"/>
          <w:lang w:eastAsia="es-ES"/>
        </w:rPr>
        <w:t xml:space="preserve">a un par de heridas en sus extremidades superiores; c) </w:t>
      </w:r>
      <w:r w:rsidR="002B7438" w:rsidRPr="00B12D21">
        <w:rPr>
          <w:rFonts w:ascii="Arial" w:eastAsia="Times New Roman" w:hAnsi="Arial" w:cs="Arial"/>
          <w:spacing w:val="-4"/>
          <w:sz w:val="24"/>
          <w:szCs w:val="24"/>
          <w:lang w:eastAsia="es-ES"/>
        </w:rPr>
        <w:t xml:space="preserve">MICHAEL ALEJANDRO AGUDELO ARENAS, </w:t>
      </w:r>
      <w:r w:rsidR="002B7438" w:rsidRPr="00B12D21">
        <w:rPr>
          <w:rFonts w:ascii="Arial" w:eastAsia="Times New Roman" w:hAnsi="Arial" w:cs="Arial"/>
          <w:i/>
          <w:spacing w:val="-4"/>
          <w:sz w:val="24"/>
          <w:szCs w:val="24"/>
          <w:lang w:eastAsia="es-ES"/>
        </w:rPr>
        <w:t xml:space="preserve">(a) “el Barbero”, </w:t>
      </w:r>
      <w:r w:rsidR="002B7438" w:rsidRPr="00B12D21">
        <w:rPr>
          <w:rFonts w:ascii="Arial" w:eastAsia="Times New Roman" w:hAnsi="Arial" w:cs="Arial"/>
          <w:spacing w:val="-4"/>
          <w:sz w:val="24"/>
          <w:szCs w:val="24"/>
          <w:lang w:eastAsia="es-ES"/>
        </w:rPr>
        <w:t xml:space="preserve">fue quien inicialmente </w:t>
      </w:r>
      <w:r w:rsidR="00100DF2" w:rsidRPr="00B12D21">
        <w:rPr>
          <w:rFonts w:ascii="Arial" w:eastAsia="Times New Roman" w:hAnsi="Arial" w:cs="Arial"/>
          <w:spacing w:val="-4"/>
          <w:sz w:val="24"/>
          <w:szCs w:val="24"/>
          <w:lang w:eastAsia="es-ES"/>
        </w:rPr>
        <w:t xml:space="preserve">y de manera injustificada </w:t>
      </w:r>
      <w:r w:rsidR="002B7438" w:rsidRPr="00B12D21">
        <w:rPr>
          <w:rFonts w:ascii="Arial" w:eastAsia="Times New Roman" w:hAnsi="Arial" w:cs="Arial"/>
          <w:spacing w:val="-4"/>
          <w:sz w:val="24"/>
          <w:szCs w:val="24"/>
          <w:lang w:eastAsia="es-ES"/>
        </w:rPr>
        <w:t xml:space="preserve">agredió a </w:t>
      </w:r>
      <w:r w:rsidR="00AE274D" w:rsidRPr="00B12D21">
        <w:rPr>
          <w:rFonts w:ascii="Arial" w:eastAsia="Times New Roman" w:hAnsi="Arial" w:cs="Arial"/>
          <w:spacing w:val="-4"/>
          <w:sz w:val="24"/>
          <w:szCs w:val="24"/>
          <w:lang w:eastAsia="es-ES"/>
        </w:rPr>
        <w:t>WAFR</w:t>
      </w:r>
      <w:r w:rsidR="002B7438" w:rsidRPr="00B12D21">
        <w:rPr>
          <w:rFonts w:ascii="Arial" w:eastAsia="Times New Roman" w:hAnsi="Arial" w:cs="Arial"/>
          <w:spacing w:val="-4"/>
          <w:sz w:val="24"/>
          <w:szCs w:val="24"/>
          <w:lang w:eastAsia="es-ES"/>
        </w:rPr>
        <w:t xml:space="preserve"> como consecuencia de la negativa de este </w:t>
      </w:r>
      <w:r w:rsidR="00E87D29" w:rsidRPr="00B12D21">
        <w:rPr>
          <w:rFonts w:ascii="Arial" w:eastAsia="Times New Roman" w:hAnsi="Arial" w:cs="Arial"/>
          <w:spacing w:val="-4"/>
          <w:sz w:val="24"/>
          <w:szCs w:val="24"/>
          <w:lang w:eastAsia="es-ES"/>
        </w:rPr>
        <w:t>ú</w:t>
      </w:r>
      <w:r w:rsidR="002B7438" w:rsidRPr="00B12D21">
        <w:rPr>
          <w:rFonts w:ascii="Arial" w:eastAsia="Times New Roman" w:hAnsi="Arial" w:cs="Arial"/>
          <w:spacing w:val="-4"/>
          <w:sz w:val="24"/>
          <w:szCs w:val="24"/>
          <w:lang w:eastAsia="es-ES"/>
        </w:rPr>
        <w:t xml:space="preserve">ltimo de no querer pagar la acreencia; </w:t>
      </w:r>
      <w:r w:rsidR="00100DF2" w:rsidRPr="00B12D21">
        <w:rPr>
          <w:rFonts w:ascii="Arial" w:eastAsia="Times New Roman" w:hAnsi="Arial" w:cs="Arial"/>
          <w:spacing w:val="-4"/>
          <w:sz w:val="24"/>
          <w:szCs w:val="24"/>
          <w:lang w:eastAsia="es-ES"/>
        </w:rPr>
        <w:t>d</w:t>
      </w:r>
      <w:r w:rsidR="002B7438" w:rsidRPr="00B12D21">
        <w:rPr>
          <w:rFonts w:ascii="Arial" w:eastAsia="Times New Roman" w:hAnsi="Arial" w:cs="Arial"/>
          <w:spacing w:val="-4"/>
          <w:sz w:val="24"/>
          <w:szCs w:val="24"/>
          <w:lang w:eastAsia="es-ES"/>
        </w:rPr>
        <w:t xml:space="preserve">) En el devenir de la reyerta MICHAEL ALEJANDRO AGUDELO ARENAS atacó a </w:t>
      </w:r>
      <w:r w:rsidR="00AE274D" w:rsidRPr="00B12D21">
        <w:rPr>
          <w:rFonts w:ascii="Arial" w:eastAsia="Times New Roman" w:hAnsi="Arial" w:cs="Arial"/>
          <w:spacing w:val="-4"/>
          <w:sz w:val="24"/>
          <w:szCs w:val="24"/>
          <w:lang w:eastAsia="es-ES"/>
        </w:rPr>
        <w:t>WAFR</w:t>
      </w:r>
      <w:r w:rsidR="002B7438" w:rsidRPr="00B12D21">
        <w:rPr>
          <w:rFonts w:ascii="Arial" w:eastAsia="Times New Roman" w:hAnsi="Arial" w:cs="Arial"/>
          <w:spacing w:val="-4"/>
          <w:sz w:val="24"/>
          <w:szCs w:val="24"/>
          <w:lang w:eastAsia="es-ES"/>
        </w:rPr>
        <w:t xml:space="preserve"> con una navaja </w:t>
      </w:r>
      <w:r w:rsidR="002B7438" w:rsidRPr="00B12D21">
        <w:rPr>
          <w:rFonts w:ascii="Arial" w:eastAsia="Times New Roman" w:hAnsi="Arial" w:cs="Arial"/>
          <w:i/>
          <w:spacing w:val="-4"/>
          <w:sz w:val="24"/>
          <w:szCs w:val="24"/>
          <w:lang w:eastAsia="es-ES"/>
        </w:rPr>
        <w:t>“barbera”</w:t>
      </w:r>
      <w:r w:rsidR="002B7438" w:rsidRPr="00B12D21">
        <w:rPr>
          <w:rFonts w:ascii="Arial" w:eastAsia="Times New Roman" w:hAnsi="Arial" w:cs="Arial"/>
          <w:spacing w:val="-4"/>
          <w:sz w:val="24"/>
          <w:szCs w:val="24"/>
          <w:lang w:eastAsia="es-ES"/>
        </w:rPr>
        <w:t xml:space="preserve">, con la cual cortó </w:t>
      </w:r>
      <w:r w:rsidR="00100DF2" w:rsidRPr="00B12D21">
        <w:rPr>
          <w:rFonts w:ascii="Arial" w:eastAsia="Times New Roman" w:hAnsi="Arial" w:cs="Arial"/>
          <w:spacing w:val="-4"/>
          <w:sz w:val="24"/>
          <w:szCs w:val="24"/>
          <w:lang w:eastAsia="es-ES"/>
        </w:rPr>
        <w:t xml:space="preserve">a su rival </w:t>
      </w:r>
      <w:r w:rsidR="002B7438" w:rsidRPr="00B12D21">
        <w:rPr>
          <w:rFonts w:ascii="Arial" w:eastAsia="Times New Roman" w:hAnsi="Arial" w:cs="Arial"/>
          <w:spacing w:val="-4"/>
          <w:sz w:val="24"/>
          <w:szCs w:val="24"/>
          <w:lang w:eastAsia="es-ES"/>
        </w:rPr>
        <w:t xml:space="preserve">en sus extremidades superiores; </w:t>
      </w:r>
      <w:r w:rsidR="00100DF2" w:rsidRPr="00B12D21">
        <w:rPr>
          <w:rFonts w:ascii="Arial" w:eastAsia="Times New Roman" w:hAnsi="Arial" w:cs="Arial"/>
          <w:spacing w:val="-4"/>
          <w:sz w:val="24"/>
          <w:szCs w:val="24"/>
          <w:lang w:eastAsia="es-ES"/>
        </w:rPr>
        <w:t>e</w:t>
      </w:r>
      <w:r w:rsidR="002B7438" w:rsidRPr="00B12D21">
        <w:rPr>
          <w:rFonts w:ascii="Arial" w:eastAsia="Times New Roman" w:hAnsi="Arial" w:cs="Arial"/>
          <w:spacing w:val="-4"/>
          <w:sz w:val="24"/>
          <w:szCs w:val="24"/>
          <w:lang w:eastAsia="es-ES"/>
        </w:rPr>
        <w:t xml:space="preserve">)  </w:t>
      </w:r>
      <w:r w:rsidR="00100DF2" w:rsidRPr="00B12D21">
        <w:rPr>
          <w:rFonts w:ascii="Arial" w:eastAsia="Times New Roman" w:hAnsi="Arial" w:cs="Arial"/>
          <w:spacing w:val="-4"/>
          <w:sz w:val="24"/>
          <w:szCs w:val="24"/>
          <w:lang w:eastAsia="es-ES"/>
        </w:rPr>
        <w:t xml:space="preserve">Ante tal situación, el indiciado, en aras de salvaguardar su vida e integridad, hizo uso de una navaja con la cual hirió al señor MICHAEL ALEJANDRO AGUDELO ARENAS, por lo que este le pidió a su amigo </w:t>
      </w:r>
      <w:r w:rsidR="003B6AAD" w:rsidRPr="00B12D21">
        <w:rPr>
          <w:rFonts w:ascii="Arial" w:eastAsia="Times New Roman" w:hAnsi="Arial" w:cs="Arial"/>
          <w:spacing w:val="-4"/>
          <w:sz w:val="24"/>
          <w:szCs w:val="24"/>
          <w:lang w:eastAsia="es-ES"/>
        </w:rPr>
        <w:t xml:space="preserve">ANDRÉS FERNEY RODRÍGUEZ MARÍN </w:t>
      </w:r>
      <w:r w:rsidR="00100DF2" w:rsidRPr="00B12D21">
        <w:rPr>
          <w:rFonts w:ascii="Arial" w:eastAsia="Times New Roman" w:hAnsi="Arial" w:cs="Arial"/>
          <w:spacing w:val="-4"/>
          <w:sz w:val="24"/>
          <w:szCs w:val="24"/>
          <w:lang w:eastAsia="es-ES"/>
        </w:rPr>
        <w:t xml:space="preserve">que le facilitara una navaja, y con ella se le fue encima a </w:t>
      </w:r>
      <w:r w:rsidR="00100DF2" w:rsidRPr="00B12D21">
        <w:rPr>
          <w:rFonts w:ascii="Arial" w:eastAsia="Times New Roman" w:hAnsi="Arial" w:cs="Arial"/>
          <w:i/>
          <w:spacing w:val="-4"/>
          <w:sz w:val="24"/>
          <w:szCs w:val="24"/>
          <w:lang w:eastAsia="es-ES"/>
        </w:rPr>
        <w:t xml:space="preserve">(a) “La </w:t>
      </w:r>
      <w:r w:rsidR="002B74B4" w:rsidRPr="00B12D21">
        <w:rPr>
          <w:rFonts w:ascii="Arial" w:eastAsia="Times New Roman" w:hAnsi="Arial" w:cs="Arial"/>
          <w:i/>
          <w:spacing w:val="-4"/>
          <w:sz w:val="24"/>
          <w:szCs w:val="24"/>
          <w:lang w:eastAsia="es-ES"/>
        </w:rPr>
        <w:t>A</w:t>
      </w:r>
      <w:r w:rsidR="00100DF2" w:rsidRPr="00B12D21">
        <w:rPr>
          <w:rFonts w:ascii="Arial" w:eastAsia="Times New Roman" w:hAnsi="Arial" w:cs="Arial"/>
          <w:i/>
          <w:spacing w:val="-4"/>
          <w:sz w:val="24"/>
          <w:szCs w:val="24"/>
          <w:lang w:eastAsia="es-ES"/>
        </w:rPr>
        <w:t>raña”</w:t>
      </w:r>
      <w:r w:rsidR="00100DF2" w:rsidRPr="00B12D21">
        <w:rPr>
          <w:rFonts w:ascii="Arial" w:eastAsia="Times New Roman" w:hAnsi="Arial" w:cs="Arial"/>
          <w:spacing w:val="-4"/>
          <w:sz w:val="24"/>
          <w:szCs w:val="24"/>
          <w:lang w:eastAsia="es-ES"/>
        </w:rPr>
        <w:t xml:space="preserve">, pero como presenta una discapacidad física y tenía dificultades con su equilibrio, se cayó al suelo, momento en el cual el señor </w:t>
      </w:r>
      <w:r w:rsidR="00290BC7" w:rsidRPr="00B12D21">
        <w:rPr>
          <w:rFonts w:ascii="Arial" w:eastAsia="Times New Roman" w:hAnsi="Arial" w:cs="Arial"/>
          <w:spacing w:val="-4"/>
          <w:sz w:val="24"/>
          <w:szCs w:val="24"/>
          <w:lang w:eastAsia="es-ES"/>
        </w:rPr>
        <w:t>WAFR</w:t>
      </w:r>
      <w:r w:rsidR="00100DF2" w:rsidRPr="00B12D21">
        <w:rPr>
          <w:rFonts w:ascii="Arial" w:eastAsia="Times New Roman" w:hAnsi="Arial" w:cs="Arial"/>
          <w:spacing w:val="-4"/>
          <w:sz w:val="24"/>
          <w:szCs w:val="24"/>
          <w:lang w:eastAsia="es-ES"/>
        </w:rPr>
        <w:t>, de manera proporcional, repel</w:t>
      </w:r>
      <w:r w:rsidR="002B74B4" w:rsidRPr="00B12D21">
        <w:rPr>
          <w:rFonts w:ascii="Arial" w:eastAsia="Times New Roman" w:hAnsi="Arial" w:cs="Arial"/>
          <w:spacing w:val="-4"/>
          <w:sz w:val="24"/>
          <w:szCs w:val="24"/>
          <w:lang w:eastAsia="es-ES"/>
        </w:rPr>
        <w:t>ió</w:t>
      </w:r>
      <w:r w:rsidR="00100DF2" w:rsidRPr="00B12D21">
        <w:rPr>
          <w:rFonts w:ascii="Arial" w:eastAsia="Times New Roman" w:hAnsi="Arial" w:cs="Arial"/>
          <w:spacing w:val="-4"/>
          <w:sz w:val="24"/>
          <w:szCs w:val="24"/>
          <w:lang w:eastAsia="es-ES"/>
        </w:rPr>
        <w:t xml:space="preserve"> tal ataque con el uso de un arma cortopunzante.</w:t>
      </w:r>
    </w:p>
    <w:p w14:paraId="785F8A1F" w14:textId="77777777" w:rsidR="00B34245" w:rsidRPr="00B12D21" w:rsidRDefault="00B34245" w:rsidP="00DE1EA2">
      <w:pPr>
        <w:spacing w:after="0" w:line="276" w:lineRule="auto"/>
        <w:jc w:val="both"/>
        <w:rPr>
          <w:rFonts w:ascii="Arial" w:eastAsia="Times New Roman" w:hAnsi="Arial" w:cs="Arial"/>
          <w:spacing w:val="-4"/>
          <w:sz w:val="24"/>
          <w:szCs w:val="24"/>
          <w:lang w:eastAsia="es-ES"/>
        </w:rPr>
      </w:pPr>
    </w:p>
    <w:p w14:paraId="0442CB11" w14:textId="77777777" w:rsidR="004566BB" w:rsidRPr="00B12D21" w:rsidRDefault="00B34245" w:rsidP="00DE1EA2">
      <w:pPr>
        <w:pStyle w:val="Prrafodelista"/>
        <w:numPr>
          <w:ilvl w:val="0"/>
          <w:numId w:val="12"/>
        </w:numPr>
        <w:spacing w:after="0" w:line="276" w:lineRule="auto"/>
        <w:ind w:left="360"/>
        <w:jc w:val="both"/>
        <w:rPr>
          <w:rFonts w:ascii="Arial" w:hAnsi="Arial" w:cs="Arial"/>
          <w:spacing w:val="-4"/>
          <w:sz w:val="24"/>
          <w:szCs w:val="24"/>
        </w:rPr>
      </w:pPr>
      <w:r w:rsidRPr="00B12D21">
        <w:rPr>
          <w:rFonts w:ascii="Arial" w:eastAsia="Times New Roman" w:hAnsi="Arial" w:cs="Arial"/>
          <w:spacing w:val="-4"/>
          <w:sz w:val="24"/>
          <w:szCs w:val="24"/>
          <w:lang w:eastAsia="es-ES"/>
        </w:rPr>
        <w:t xml:space="preserve">Al intervenir en dicha vista pública, </w:t>
      </w:r>
      <w:r w:rsidRPr="00B12D21">
        <w:rPr>
          <w:rFonts w:ascii="Arial" w:hAnsi="Arial" w:cs="Arial"/>
          <w:spacing w:val="-4"/>
          <w:sz w:val="24"/>
          <w:szCs w:val="24"/>
        </w:rPr>
        <w:t>t</w:t>
      </w:r>
      <w:r w:rsidR="004566BB" w:rsidRPr="00B12D21">
        <w:rPr>
          <w:rFonts w:ascii="Arial" w:hAnsi="Arial" w:cs="Arial"/>
          <w:spacing w:val="-4"/>
          <w:sz w:val="24"/>
          <w:szCs w:val="24"/>
        </w:rPr>
        <w:t>anto el apoderado de la víctima como la defensa coadyuvaron la solicitud de la F.G.N., ya que se s</w:t>
      </w:r>
      <w:r w:rsidR="00E87D29" w:rsidRPr="00B12D21">
        <w:rPr>
          <w:rFonts w:ascii="Arial" w:hAnsi="Arial" w:cs="Arial"/>
          <w:spacing w:val="-4"/>
          <w:sz w:val="24"/>
          <w:szCs w:val="24"/>
        </w:rPr>
        <w:t xml:space="preserve">atisfacían </w:t>
      </w:r>
      <w:r w:rsidR="004566BB" w:rsidRPr="00B12D21">
        <w:rPr>
          <w:rFonts w:ascii="Arial" w:hAnsi="Arial" w:cs="Arial"/>
          <w:spacing w:val="-4"/>
          <w:sz w:val="24"/>
          <w:szCs w:val="24"/>
        </w:rPr>
        <w:t xml:space="preserve">los presupuestos legales para que se decretara la preclusión de la </w:t>
      </w:r>
      <w:r w:rsidRPr="00B12D21">
        <w:rPr>
          <w:rFonts w:ascii="Arial" w:hAnsi="Arial" w:cs="Arial"/>
          <w:spacing w:val="-4"/>
          <w:sz w:val="24"/>
          <w:szCs w:val="24"/>
        </w:rPr>
        <w:t>actuación</w:t>
      </w:r>
      <w:r w:rsidR="004566BB" w:rsidRPr="00B12D21">
        <w:rPr>
          <w:rFonts w:ascii="Arial" w:hAnsi="Arial" w:cs="Arial"/>
          <w:spacing w:val="-4"/>
          <w:sz w:val="24"/>
          <w:szCs w:val="24"/>
        </w:rPr>
        <w:t xml:space="preserve">, en consideración a </w:t>
      </w:r>
      <w:r w:rsidR="00CB1F24" w:rsidRPr="00B12D21">
        <w:rPr>
          <w:rFonts w:ascii="Arial" w:hAnsi="Arial" w:cs="Arial"/>
          <w:spacing w:val="-4"/>
          <w:sz w:val="24"/>
          <w:szCs w:val="24"/>
        </w:rPr>
        <w:t xml:space="preserve">que </w:t>
      </w:r>
      <w:r w:rsidR="004566BB" w:rsidRPr="00B12D21">
        <w:rPr>
          <w:rFonts w:ascii="Arial" w:hAnsi="Arial" w:cs="Arial"/>
          <w:spacing w:val="-4"/>
          <w:sz w:val="24"/>
          <w:szCs w:val="24"/>
        </w:rPr>
        <w:t xml:space="preserve">los E.M.P. recaudados permitían inferir </w:t>
      </w:r>
      <w:r w:rsidRPr="00B12D21">
        <w:rPr>
          <w:rFonts w:ascii="Arial" w:hAnsi="Arial" w:cs="Arial"/>
          <w:spacing w:val="-4"/>
          <w:sz w:val="24"/>
          <w:szCs w:val="24"/>
        </w:rPr>
        <w:t xml:space="preserve">que </w:t>
      </w:r>
      <w:r w:rsidR="004566BB" w:rsidRPr="00B12D21">
        <w:rPr>
          <w:rFonts w:ascii="Arial" w:hAnsi="Arial" w:cs="Arial"/>
          <w:spacing w:val="-4"/>
          <w:sz w:val="24"/>
          <w:szCs w:val="24"/>
        </w:rPr>
        <w:t xml:space="preserve">las circunstancias de tiempo, modo y lugar habían acontecido conforme a lo narrado por el </w:t>
      </w:r>
      <w:r w:rsidR="00CB1F24" w:rsidRPr="00B12D21">
        <w:rPr>
          <w:rFonts w:ascii="Arial" w:hAnsi="Arial" w:cs="Arial"/>
          <w:spacing w:val="-4"/>
          <w:sz w:val="24"/>
          <w:szCs w:val="24"/>
        </w:rPr>
        <w:t xml:space="preserve">Sr. </w:t>
      </w:r>
      <w:r w:rsidR="004566BB" w:rsidRPr="00B12D21">
        <w:rPr>
          <w:rFonts w:ascii="Arial" w:hAnsi="Arial" w:cs="Arial"/>
          <w:spacing w:val="-4"/>
          <w:sz w:val="24"/>
          <w:szCs w:val="24"/>
        </w:rPr>
        <w:t>Fiscal</w:t>
      </w:r>
      <w:r w:rsidRPr="00B12D21">
        <w:rPr>
          <w:rFonts w:ascii="Arial" w:hAnsi="Arial" w:cs="Arial"/>
          <w:spacing w:val="-4"/>
          <w:sz w:val="24"/>
          <w:szCs w:val="24"/>
        </w:rPr>
        <w:t xml:space="preserve"> Delegado</w:t>
      </w:r>
      <w:r w:rsidR="004566BB" w:rsidRPr="00B12D21">
        <w:rPr>
          <w:rFonts w:ascii="Arial" w:hAnsi="Arial" w:cs="Arial"/>
          <w:spacing w:val="-4"/>
          <w:sz w:val="24"/>
          <w:szCs w:val="24"/>
        </w:rPr>
        <w:t>.</w:t>
      </w:r>
    </w:p>
    <w:p w14:paraId="1174EBC6" w14:textId="77777777" w:rsidR="004566BB" w:rsidRPr="00B12D21" w:rsidRDefault="004566BB" w:rsidP="00DE1EA2">
      <w:pPr>
        <w:spacing w:after="0" w:line="276" w:lineRule="auto"/>
        <w:jc w:val="both"/>
        <w:rPr>
          <w:rFonts w:ascii="Arial" w:hAnsi="Arial" w:cs="Arial"/>
          <w:spacing w:val="-4"/>
          <w:sz w:val="24"/>
          <w:szCs w:val="24"/>
        </w:rPr>
      </w:pPr>
    </w:p>
    <w:p w14:paraId="4D85BEEE" w14:textId="77777777" w:rsidR="00C70F2A" w:rsidRPr="00B12D21" w:rsidRDefault="00B34245" w:rsidP="00DE1EA2">
      <w:pPr>
        <w:pStyle w:val="Prrafodelista"/>
        <w:numPr>
          <w:ilvl w:val="0"/>
          <w:numId w:val="12"/>
        </w:numPr>
        <w:spacing w:after="0" w:line="276" w:lineRule="auto"/>
        <w:ind w:left="360"/>
        <w:jc w:val="both"/>
        <w:rPr>
          <w:rFonts w:ascii="Arial" w:hAnsi="Arial" w:cs="Arial"/>
          <w:spacing w:val="-4"/>
          <w:sz w:val="24"/>
          <w:szCs w:val="24"/>
        </w:rPr>
      </w:pPr>
      <w:r w:rsidRPr="00B12D21">
        <w:rPr>
          <w:rFonts w:ascii="Arial" w:hAnsi="Arial" w:cs="Arial"/>
          <w:spacing w:val="-4"/>
          <w:sz w:val="24"/>
          <w:szCs w:val="24"/>
        </w:rPr>
        <w:t xml:space="preserve">Luego de escuchar a las partes y demás intervinientes, el Juzgado de primer nivel </w:t>
      </w:r>
      <w:r w:rsidR="00C70F2A" w:rsidRPr="00B12D21">
        <w:rPr>
          <w:rFonts w:ascii="Arial" w:hAnsi="Arial" w:cs="Arial"/>
          <w:spacing w:val="-4"/>
          <w:sz w:val="24"/>
          <w:szCs w:val="24"/>
        </w:rPr>
        <w:t xml:space="preserve">decidió no decretar la preclusión de la investigación, determinación frente a la cual </w:t>
      </w:r>
      <w:r w:rsidRPr="00B12D21">
        <w:rPr>
          <w:rFonts w:ascii="Arial" w:hAnsi="Arial" w:cs="Arial"/>
          <w:spacing w:val="-4"/>
          <w:sz w:val="24"/>
          <w:szCs w:val="24"/>
        </w:rPr>
        <w:t xml:space="preserve">la Fiscalía </w:t>
      </w:r>
      <w:r w:rsidR="00C70F2A" w:rsidRPr="00B12D21">
        <w:rPr>
          <w:rFonts w:ascii="Arial" w:hAnsi="Arial" w:cs="Arial"/>
          <w:spacing w:val="-4"/>
          <w:sz w:val="24"/>
          <w:szCs w:val="24"/>
        </w:rPr>
        <w:t xml:space="preserve">interpuso el recurso de apelación. </w:t>
      </w:r>
    </w:p>
    <w:p w14:paraId="1EFA8C8D" w14:textId="77777777" w:rsidR="00C70F2A" w:rsidRPr="00B12D21" w:rsidRDefault="00C70F2A" w:rsidP="00DE1EA2">
      <w:pPr>
        <w:spacing w:after="0" w:line="276" w:lineRule="auto"/>
        <w:jc w:val="both"/>
        <w:rPr>
          <w:rFonts w:ascii="Arial" w:hAnsi="Arial" w:cs="Arial"/>
          <w:b/>
          <w:spacing w:val="-4"/>
          <w:sz w:val="24"/>
          <w:szCs w:val="24"/>
        </w:rPr>
      </w:pPr>
    </w:p>
    <w:p w14:paraId="0CEEB9C5" w14:textId="77777777" w:rsidR="00833EB8" w:rsidRPr="00B12D21" w:rsidRDefault="004566BB" w:rsidP="00DE1EA2">
      <w:pPr>
        <w:spacing w:after="0" w:line="276" w:lineRule="auto"/>
        <w:jc w:val="center"/>
        <w:rPr>
          <w:rFonts w:ascii="Arial" w:hAnsi="Arial" w:cs="Arial"/>
          <w:b/>
          <w:spacing w:val="-4"/>
          <w:sz w:val="24"/>
          <w:szCs w:val="24"/>
        </w:rPr>
      </w:pPr>
      <w:r w:rsidRPr="00B12D21">
        <w:rPr>
          <w:rFonts w:ascii="Arial" w:hAnsi="Arial" w:cs="Arial"/>
          <w:b/>
          <w:spacing w:val="-4"/>
          <w:sz w:val="24"/>
          <w:szCs w:val="24"/>
        </w:rPr>
        <w:t>LA DECISIÓN OPUGNADA:</w:t>
      </w:r>
    </w:p>
    <w:p w14:paraId="3D59650D" w14:textId="77777777" w:rsidR="00CB1F24" w:rsidRPr="00B12D21" w:rsidRDefault="00CB1F24" w:rsidP="00DE1EA2">
      <w:pPr>
        <w:spacing w:after="0" w:line="276" w:lineRule="auto"/>
        <w:jc w:val="center"/>
        <w:rPr>
          <w:rFonts w:ascii="Arial" w:hAnsi="Arial" w:cs="Arial"/>
          <w:b/>
          <w:spacing w:val="-4"/>
          <w:sz w:val="24"/>
          <w:szCs w:val="24"/>
        </w:rPr>
      </w:pPr>
    </w:p>
    <w:p w14:paraId="29867D30" w14:textId="0BE0D328" w:rsidR="0068003A" w:rsidRPr="00B12D21" w:rsidRDefault="00CB1F24" w:rsidP="00DE1EA2">
      <w:pPr>
        <w:spacing w:after="0" w:line="276" w:lineRule="auto"/>
        <w:jc w:val="both"/>
        <w:rPr>
          <w:rFonts w:ascii="Arial" w:hAnsi="Arial" w:cs="Arial"/>
          <w:spacing w:val="-4"/>
          <w:sz w:val="24"/>
          <w:szCs w:val="24"/>
        </w:rPr>
      </w:pPr>
      <w:r w:rsidRPr="00B12D21">
        <w:rPr>
          <w:rFonts w:ascii="Arial" w:hAnsi="Arial" w:cs="Arial"/>
          <w:spacing w:val="-4"/>
          <w:sz w:val="24"/>
          <w:szCs w:val="24"/>
        </w:rPr>
        <w:t xml:space="preserve">Se trata de la providencia interlocutoria proferida </w:t>
      </w:r>
      <w:r w:rsidR="0068003A" w:rsidRPr="00B12D21">
        <w:rPr>
          <w:rFonts w:ascii="Arial" w:hAnsi="Arial" w:cs="Arial"/>
          <w:spacing w:val="-4"/>
          <w:sz w:val="24"/>
          <w:szCs w:val="24"/>
        </w:rPr>
        <w:t xml:space="preserve">por el Juzgado 2º Penal del Circuito de Dosquebradas, con funciones de conocimiento, </w:t>
      </w:r>
      <w:r w:rsidRPr="00B12D21">
        <w:rPr>
          <w:rFonts w:ascii="Arial" w:hAnsi="Arial" w:cs="Arial"/>
          <w:spacing w:val="-4"/>
          <w:sz w:val="24"/>
          <w:szCs w:val="24"/>
        </w:rPr>
        <w:t>en la audiencia cele</w:t>
      </w:r>
      <w:r w:rsidR="0068003A" w:rsidRPr="00B12D21">
        <w:rPr>
          <w:rFonts w:ascii="Arial" w:hAnsi="Arial" w:cs="Arial"/>
          <w:spacing w:val="-4"/>
          <w:sz w:val="24"/>
          <w:szCs w:val="24"/>
        </w:rPr>
        <w:t xml:space="preserve">brada el 14 de febrero de los corrientes, mediante la cual no se accedió a un petición de preclusión deprecada por la Fiscalía en el devenir de la indagación que por la presunta comisión del delito de tentativa de homicidio se surte en contra del ciudadano </w:t>
      </w:r>
      <w:r w:rsidR="00AE274D" w:rsidRPr="00B12D21">
        <w:rPr>
          <w:rFonts w:ascii="Arial" w:hAnsi="Arial" w:cs="Arial"/>
          <w:spacing w:val="-4"/>
          <w:sz w:val="24"/>
          <w:szCs w:val="24"/>
        </w:rPr>
        <w:t>WAFR</w:t>
      </w:r>
      <w:r w:rsidR="0068003A" w:rsidRPr="00B12D21">
        <w:rPr>
          <w:rFonts w:ascii="Arial" w:hAnsi="Arial" w:cs="Arial"/>
          <w:spacing w:val="-4"/>
          <w:sz w:val="24"/>
          <w:szCs w:val="24"/>
        </w:rPr>
        <w:t xml:space="preserve">, (a) </w:t>
      </w:r>
      <w:r w:rsidR="0068003A" w:rsidRPr="00B12D21">
        <w:rPr>
          <w:rFonts w:ascii="Arial" w:hAnsi="Arial" w:cs="Arial"/>
          <w:i/>
          <w:spacing w:val="-4"/>
          <w:sz w:val="24"/>
          <w:szCs w:val="24"/>
        </w:rPr>
        <w:t>“la Araña”</w:t>
      </w:r>
      <w:r w:rsidR="0068003A" w:rsidRPr="00B12D21">
        <w:rPr>
          <w:rFonts w:ascii="Arial" w:hAnsi="Arial" w:cs="Arial"/>
          <w:spacing w:val="-4"/>
          <w:sz w:val="24"/>
          <w:szCs w:val="24"/>
        </w:rPr>
        <w:t xml:space="preserve">. </w:t>
      </w:r>
    </w:p>
    <w:p w14:paraId="277D6FA2" w14:textId="77777777" w:rsidR="0068003A" w:rsidRPr="00B12D21" w:rsidRDefault="0068003A" w:rsidP="00DE1EA2">
      <w:pPr>
        <w:spacing w:after="0" w:line="276" w:lineRule="auto"/>
        <w:jc w:val="both"/>
        <w:rPr>
          <w:rFonts w:ascii="Arial" w:hAnsi="Arial" w:cs="Arial"/>
          <w:spacing w:val="-4"/>
          <w:sz w:val="24"/>
          <w:szCs w:val="24"/>
        </w:rPr>
      </w:pPr>
    </w:p>
    <w:p w14:paraId="1230617C" w14:textId="013C07FA" w:rsidR="00CB1F24" w:rsidRPr="00B12D21" w:rsidRDefault="0068003A" w:rsidP="00DE1EA2">
      <w:pPr>
        <w:spacing w:after="0" w:line="276" w:lineRule="auto"/>
        <w:jc w:val="both"/>
        <w:rPr>
          <w:rFonts w:ascii="Arial" w:hAnsi="Arial" w:cs="Arial"/>
          <w:spacing w:val="-4"/>
          <w:sz w:val="24"/>
          <w:szCs w:val="24"/>
        </w:rPr>
      </w:pPr>
      <w:r w:rsidRPr="00B12D21">
        <w:rPr>
          <w:rFonts w:ascii="Arial" w:hAnsi="Arial" w:cs="Arial"/>
          <w:spacing w:val="-4"/>
          <w:sz w:val="24"/>
          <w:szCs w:val="24"/>
        </w:rPr>
        <w:lastRenderedPageBreak/>
        <w:t xml:space="preserve">Los argumentos a los que acudió el Juzgado de primer nivel para despachar de manera desfavorable la petición de preclusión impetrada por parte del Ente Acusador, básicamente consistieron en argüir </w:t>
      </w:r>
      <w:r w:rsidR="00CD27DE" w:rsidRPr="00B12D21">
        <w:rPr>
          <w:rFonts w:ascii="Arial" w:hAnsi="Arial" w:cs="Arial"/>
          <w:spacing w:val="-4"/>
          <w:sz w:val="24"/>
          <w:szCs w:val="24"/>
        </w:rPr>
        <w:t xml:space="preserve">que de los </w:t>
      </w:r>
      <w:r w:rsidR="00CD27DE" w:rsidRPr="00B12D21">
        <w:rPr>
          <w:rFonts w:ascii="Arial" w:hAnsi="Arial" w:cs="Arial"/>
          <w:i/>
          <w:spacing w:val="-4"/>
          <w:sz w:val="24"/>
          <w:szCs w:val="24"/>
        </w:rPr>
        <w:t>E.M.P.</w:t>
      </w:r>
      <w:r w:rsidR="00CD27DE" w:rsidRPr="00B12D21">
        <w:rPr>
          <w:rFonts w:ascii="Arial" w:hAnsi="Arial" w:cs="Arial"/>
          <w:spacing w:val="-4"/>
          <w:sz w:val="24"/>
          <w:szCs w:val="24"/>
        </w:rPr>
        <w:t xml:space="preserve"> exhibidos por la Fiscalía </w:t>
      </w:r>
      <w:r w:rsidR="00CB1F24" w:rsidRPr="00B12D21">
        <w:rPr>
          <w:rFonts w:ascii="Arial" w:hAnsi="Arial" w:cs="Arial"/>
          <w:spacing w:val="-4"/>
          <w:sz w:val="24"/>
          <w:szCs w:val="24"/>
        </w:rPr>
        <w:t xml:space="preserve">no estaban satisfechos los requisitos </w:t>
      </w:r>
      <w:r w:rsidR="00CD27DE" w:rsidRPr="00B12D21">
        <w:rPr>
          <w:rFonts w:ascii="Arial" w:hAnsi="Arial" w:cs="Arial"/>
          <w:spacing w:val="-4"/>
          <w:sz w:val="24"/>
          <w:szCs w:val="24"/>
        </w:rPr>
        <w:t>probatorios que se tornaban necesario</w:t>
      </w:r>
      <w:r w:rsidR="00EF2BAA" w:rsidRPr="00B12D21">
        <w:rPr>
          <w:rFonts w:ascii="Arial" w:hAnsi="Arial" w:cs="Arial"/>
          <w:spacing w:val="-4"/>
          <w:sz w:val="24"/>
          <w:szCs w:val="24"/>
        </w:rPr>
        <w:t>s</w:t>
      </w:r>
      <w:r w:rsidR="00CD27DE" w:rsidRPr="00B12D21">
        <w:rPr>
          <w:rFonts w:ascii="Arial" w:hAnsi="Arial" w:cs="Arial"/>
          <w:spacing w:val="-4"/>
          <w:sz w:val="24"/>
          <w:szCs w:val="24"/>
        </w:rPr>
        <w:t xml:space="preserve"> </w:t>
      </w:r>
      <w:r w:rsidR="00CB1F24" w:rsidRPr="00B12D21">
        <w:rPr>
          <w:rFonts w:ascii="Arial" w:hAnsi="Arial" w:cs="Arial"/>
          <w:spacing w:val="-4"/>
          <w:sz w:val="24"/>
          <w:szCs w:val="24"/>
        </w:rPr>
        <w:t xml:space="preserve">para </w:t>
      </w:r>
      <w:r w:rsidR="00EF2BAA" w:rsidRPr="00B12D21">
        <w:rPr>
          <w:rFonts w:ascii="Arial" w:hAnsi="Arial" w:cs="Arial"/>
          <w:spacing w:val="-4"/>
          <w:sz w:val="24"/>
          <w:szCs w:val="24"/>
        </w:rPr>
        <w:t xml:space="preserve">poder </w:t>
      </w:r>
      <w:r w:rsidR="00CB1F24" w:rsidRPr="00B12D21">
        <w:rPr>
          <w:rFonts w:ascii="Arial" w:hAnsi="Arial" w:cs="Arial"/>
          <w:spacing w:val="-4"/>
          <w:sz w:val="24"/>
          <w:szCs w:val="24"/>
        </w:rPr>
        <w:t xml:space="preserve">decretar la preclusión de </w:t>
      </w:r>
      <w:r w:rsidR="00CD27DE" w:rsidRPr="00B12D21">
        <w:rPr>
          <w:rFonts w:ascii="Arial" w:hAnsi="Arial" w:cs="Arial"/>
          <w:spacing w:val="-4"/>
          <w:sz w:val="24"/>
          <w:szCs w:val="24"/>
        </w:rPr>
        <w:t xml:space="preserve">la actuación procesal, porque </w:t>
      </w:r>
      <w:r w:rsidR="00CB1F24" w:rsidRPr="00B12D21">
        <w:rPr>
          <w:rFonts w:ascii="Arial" w:hAnsi="Arial" w:cs="Arial"/>
          <w:spacing w:val="-4"/>
          <w:sz w:val="24"/>
          <w:szCs w:val="24"/>
        </w:rPr>
        <w:t xml:space="preserve">no quedó acreditado que el señor </w:t>
      </w:r>
      <w:r w:rsidR="00290BC7" w:rsidRPr="00B12D21">
        <w:rPr>
          <w:rFonts w:ascii="Arial" w:hAnsi="Arial" w:cs="Arial"/>
          <w:spacing w:val="-4"/>
          <w:sz w:val="24"/>
          <w:szCs w:val="24"/>
        </w:rPr>
        <w:t>WAFR</w:t>
      </w:r>
      <w:r w:rsidR="00C8652B" w:rsidRPr="00B12D21">
        <w:rPr>
          <w:rFonts w:ascii="Arial" w:hAnsi="Arial" w:cs="Arial"/>
          <w:spacing w:val="-4"/>
          <w:sz w:val="24"/>
          <w:szCs w:val="24"/>
        </w:rPr>
        <w:t xml:space="preserve"> </w:t>
      </w:r>
      <w:r w:rsidR="00CB1F24" w:rsidRPr="00B12D21">
        <w:rPr>
          <w:rFonts w:ascii="Arial" w:hAnsi="Arial" w:cs="Arial"/>
          <w:spacing w:val="-4"/>
          <w:sz w:val="24"/>
          <w:szCs w:val="24"/>
        </w:rPr>
        <w:t>hubiera obrado motivado por la necesidad de defenderse contra una injusta agresión actual o inminente, ni proporcional a esa acción recibida</w:t>
      </w:r>
      <w:r w:rsidR="0025264A" w:rsidRPr="00B12D21">
        <w:rPr>
          <w:rFonts w:ascii="Arial" w:hAnsi="Arial" w:cs="Arial"/>
          <w:spacing w:val="-4"/>
          <w:sz w:val="24"/>
          <w:szCs w:val="24"/>
        </w:rPr>
        <w:t xml:space="preserve">, razón por la que se tornaba </w:t>
      </w:r>
      <w:r w:rsidR="00CD27DE" w:rsidRPr="00B12D21">
        <w:rPr>
          <w:rFonts w:ascii="Arial" w:hAnsi="Arial" w:cs="Arial"/>
          <w:spacing w:val="-4"/>
          <w:sz w:val="24"/>
          <w:szCs w:val="24"/>
        </w:rPr>
        <w:t xml:space="preserve">necesario que por parte del </w:t>
      </w:r>
      <w:r w:rsidR="00CB1F24" w:rsidRPr="00B12D21">
        <w:rPr>
          <w:rFonts w:ascii="Arial" w:hAnsi="Arial" w:cs="Arial"/>
          <w:spacing w:val="-4"/>
          <w:sz w:val="24"/>
          <w:szCs w:val="24"/>
        </w:rPr>
        <w:t>Ente Acusador</w:t>
      </w:r>
      <w:r w:rsidR="00CD27DE" w:rsidRPr="00B12D21">
        <w:rPr>
          <w:rFonts w:ascii="Arial" w:hAnsi="Arial" w:cs="Arial"/>
          <w:spacing w:val="-4"/>
          <w:sz w:val="24"/>
          <w:szCs w:val="24"/>
        </w:rPr>
        <w:t xml:space="preserve"> se ampliaran</w:t>
      </w:r>
      <w:r w:rsidR="00CB1F24" w:rsidRPr="00B12D21">
        <w:rPr>
          <w:rFonts w:ascii="Arial" w:hAnsi="Arial" w:cs="Arial"/>
          <w:spacing w:val="-4"/>
          <w:sz w:val="24"/>
          <w:szCs w:val="24"/>
        </w:rPr>
        <w:t xml:space="preserve"> las labores investigativas tendientes a esclarecer los hechos.</w:t>
      </w:r>
    </w:p>
    <w:p w14:paraId="65189E66" w14:textId="77777777" w:rsidR="003B6AAD" w:rsidRPr="00B12D21" w:rsidRDefault="003B6AAD" w:rsidP="00DE1EA2">
      <w:pPr>
        <w:spacing w:after="0" w:line="276" w:lineRule="auto"/>
        <w:jc w:val="both"/>
        <w:rPr>
          <w:rFonts w:ascii="Arial" w:hAnsi="Arial" w:cs="Arial"/>
          <w:spacing w:val="-4"/>
          <w:sz w:val="24"/>
          <w:szCs w:val="24"/>
        </w:rPr>
      </w:pPr>
    </w:p>
    <w:p w14:paraId="7C818C69" w14:textId="5E6B53E8" w:rsidR="0025264A" w:rsidRPr="00B12D21" w:rsidRDefault="003B6AAD" w:rsidP="00DE1EA2">
      <w:pPr>
        <w:spacing w:after="0" w:line="276" w:lineRule="auto"/>
        <w:jc w:val="both"/>
        <w:rPr>
          <w:rFonts w:ascii="Arial" w:hAnsi="Arial" w:cs="Arial"/>
          <w:spacing w:val="-4"/>
          <w:sz w:val="24"/>
          <w:szCs w:val="24"/>
        </w:rPr>
      </w:pPr>
      <w:r w:rsidRPr="00B12D21">
        <w:rPr>
          <w:rFonts w:ascii="Arial" w:hAnsi="Arial" w:cs="Arial"/>
          <w:spacing w:val="-4"/>
          <w:sz w:val="24"/>
          <w:szCs w:val="24"/>
        </w:rPr>
        <w:t xml:space="preserve">Para poder llegar a la anterior conclusión, el Juzgado de primer nivel procedió a efectuar un análisis de los medios de conocimiento habidos en la actuación, en especial las entrevistas absueltas por los Sres. </w:t>
      </w:r>
      <w:r w:rsidR="00EF2BAA" w:rsidRPr="00B12D21">
        <w:rPr>
          <w:rFonts w:ascii="Arial" w:hAnsi="Arial" w:cs="Arial"/>
          <w:spacing w:val="-4"/>
          <w:sz w:val="24"/>
          <w:szCs w:val="24"/>
        </w:rPr>
        <w:t xml:space="preserve">MICHAEL ALEJANDRO AGUDELO y ANDRÉS FERNEY RODRÍGUEZ MARÍN, y lo que en un interrogatorio a indiciado dijo el Sr. </w:t>
      </w:r>
      <w:r w:rsidR="00290BC7" w:rsidRPr="00B12D21">
        <w:rPr>
          <w:rFonts w:ascii="Arial" w:hAnsi="Arial" w:cs="Arial"/>
          <w:spacing w:val="-4"/>
          <w:sz w:val="24"/>
          <w:szCs w:val="24"/>
        </w:rPr>
        <w:t>WAFR</w:t>
      </w:r>
      <w:r w:rsidR="00EF2BAA" w:rsidRPr="00B12D21">
        <w:rPr>
          <w:rFonts w:ascii="Arial" w:hAnsi="Arial" w:cs="Arial"/>
          <w:spacing w:val="-4"/>
          <w:sz w:val="24"/>
          <w:szCs w:val="24"/>
        </w:rPr>
        <w:t xml:space="preserve">, lo cual llevó a que se concluyera </w:t>
      </w:r>
      <w:r w:rsidR="00CB0F02" w:rsidRPr="00B12D21">
        <w:rPr>
          <w:rFonts w:ascii="Arial" w:hAnsi="Arial" w:cs="Arial"/>
          <w:spacing w:val="-4"/>
          <w:sz w:val="24"/>
          <w:szCs w:val="24"/>
        </w:rPr>
        <w:t xml:space="preserve">que esas tres personas eran coincidentes en establecer que MICHAEL ALEJANDRO AGUDELO fue quien inicialmente agredió a </w:t>
      </w:r>
      <w:r w:rsidR="00290BC7" w:rsidRPr="00B12D21">
        <w:rPr>
          <w:rFonts w:ascii="Arial" w:hAnsi="Arial" w:cs="Arial"/>
          <w:spacing w:val="-4"/>
          <w:sz w:val="24"/>
          <w:szCs w:val="24"/>
        </w:rPr>
        <w:t>WAFR</w:t>
      </w:r>
      <w:r w:rsidR="00CB0F02" w:rsidRPr="00B12D21">
        <w:rPr>
          <w:rFonts w:ascii="Arial" w:hAnsi="Arial" w:cs="Arial"/>
          <w:spacing w:val="-4"/>
          <w:sz w:val="24"/>
          <w:szCs w:val="24"/>
        </w:rPr>
        <w:t xml:space="preserve">, al darle una patada que lo tumbó al suelo. </w:t>
      </w:r>
    </w:p>
    <w:p w14:paraId="10F4A4CA" w14:textId="77777777" w:rsidR="0025264A" w:rsidRPr="00B12D21" w:rsidRDefault="0025264A" w:rsidP="00DE1EA2">
      <w:pPr>
        <w:spacing w:after="0" w:line="276" w:lineRule="auto"/>
        <w:jc w:val="both"/>
        <w:rPr>
          <w:rFonts w:ascii="Arial" w:hAnsi="Arial" w:cs="Arial"/>
          <w:spacing w:val="-4"/>
          <w:sz w:val="24"/>
          <w:szCs w:val="24"/>
        </w:rPr>
      </w:pPr>
    </w:p>
    <w:p w14:paraId="14628A9D" w14:textId="77777777" w:rsidR="0025264A" w:rsidRPr="00B12D21" w:rsidRDefault="00CB0F02" w:rsidP="00DE1EA2">
      <w:pPr>
        <w:spacing w:after="0" w:line="276" w:lineRule="auto"/>
        <w:jc w:val="both"/>
        <w:rPr>
          <w:rFonts w:ascii="Arial" w:hAnsi="Arial" w:cs="Arial"/>
          <w:spacing w:val="-4"/>
          <w:sz w:val="24"/>
          <w:szCs w:val="24"/>
        </w:rPr>
      </w:pPr>
      <w:r w:rsidRPr="00B12D21">
        <w:rPr>
          <w:rFonts w:ascii="Arial" w:hAnsi="Arial" w:cs="Arial"/>
          <w:spacing w:val="-4"/>
          <w:sz w:val="24"/>
          <w:szCs w:val="24"/>
        </w:rPr>
        <w:t xml:space="preserve">De igual manera, de lo adverado por esos personajes surge un mar de </w:t>
      </w:r>
      <w:r w:rsidR="0025264A" w:rsidRPr="00B12D21">
        <w:rPr>
          <w:rFonts w:ascii="Arial" w:hAnsi="Arial" w:cs="Arial"/>
          <w:spacing w:val="-4"/>
          <w:sz w:val="24"/>
          <w:szCs w:val="24"/>
        </w:rPr>
        <w:t xml:space="preserve">confusiones </w:t>
      </w:r>
      <w:r w:rsidR="001D3EFF" w:rsidRPr="00B12D21">
        <w:rPr>
          <w:rFonts w:ascii="Arial" w:hAnsi="Arial" w:cs="Arial"/>
          <w:spacing w:val="-4"/>
          <w:sz w:val="24"/>
          <w:szCs w:val="24"/>
        </w:rPr>
        <w:t xml:space="preserve">e </w:t>
      </w:r>
      <w:r w:rsidR="00F2770E" w:rsidRPr="00B12D21">
        <w:rPr>
          <w:rFonts w:ascii="Arial" w:hAnsi="Arial" w:cs="Arial"/>
          <w:spacing w:val="-4"/>
          <w:sz w:val="24"/>
          <w:szCs w:val="24"/>
        </w:rPr>
        <w:t>imprecisiones sobre lo acontecido en el devenir de la gresca, en especial de las armas utilizadas por la víctima y como fue la reacción del indiciado</w:t>
      </w:r>
      <w:r w:rsidR="0037165C" w:rsidRPr="00B12D21">
        <w:rPr>
          <w:rFonts w:ascii="Arial" w:hAnsi="Arial" w:cs="Arial"/>
          <w:spacing w:val="-4"/>
          <w:sz w:val="24"/>
          <w:szCs w:val="24"/>
        </w:rPr>
        <w:t xml:space="preserve"> ente ese acontecer</w:t>
      </w:r>
      <w:r w:rsidR="0025264A" w:rsidRPr="00B12D21">
        <w:rPr>
          <w:rFonts w:ascii="Arial" w:hAnsi="Arial" w:cs="Arial"/>
          <w:spacing w:val="-4"/>
          <w:sz w:val="24"/>
          <w:szCs w:val="24"/>
        </w:rPr>
        <w:t>, por cuanto:</w:t>
      </w:r>
      <w:r w:rsidR="00F2770E" w:rsidRPr="00B12D21">
        <w:rPr>
          <w:rFonts w:ascii="Arial" w:hAnsi="Arial" w:cs="Arial"/>
          <w:spacing w:val="-4"/>
          <w:sz w:val="24"/>
          <w:szCs w:val="24"/>
        </w:rPr>
        <w:t xml:space="preserve">  </w:t>
      </w:r>
    </w:p>
    <w:p w14:paraId="236C697A" w14:textId="77777777" w:rsidR="0025264A" w:rsidRPr="00B12D21" w:rsidRDefault="0025264A" w:rsidP="00DE1EA2">
      <w:pPr>
        <w:spacing w:after="0" w:line="276" w:lineRule="auto"/>
        <w:jc w:val="both"/>
        <w:rPr>
          <w:rFonts w:ascii="Arial" w:hAnsi="Arial" w:cs="Arial"/>
          <w:spacing w:val="-4"/>
          <w:sz w:val="24"/>
          <w:szCs w:val="24"/>
        </w:rPr>
      </w:pPr>
    </w:p>
    <w:p w14:paraId="111728E4" w14:textId="54407A52" w:rsidR="0025264A" w:rsidRPr="00B12D21" w:rsidRDefault="0025264A" w:rsidP="00DE1EA2">
      <w:pPr>
        <w:pStyle w:val="Prrafodelista"/>
        <w:numPr>
          <w:ilvl w:val="0"/>
          <w:numId w:val="13"/>
        </w:numPr>
        <w:spacing w:after="0" w:line="276" w:lineRule="auto"/>
        <w:ind w:left="360"/>
        <w:jc w:val="both"/>
        <w:rPr>
          <w:rFonts w:ascii="Arial" w:hAnsi="Arial" w:cs="Arial"/>
          <w:spacing w:val="-4"/>
          <w:sz w:val="24"/>
          <w:szCs w:val="24"/>
        </w:rPr>
      </w:pPr>
      <w:r w:rsidRPr="00B12D21">
        <w:rPr>
          <w:rFonts w:ascii="Arial" w:hAnsi="Arial" w:cs="Arial"/>
          <w:spacing w:val="-4"/>
          <w:sz w:val="24"/>
          <w:szCs w:val="24"/>
        </w:rPr>
        <w:t xml:space="preserve">Según lo declarado por WAFR, se tiene que su rival lo hirió en los brazos con una navaja, lo que suscitó su reacción en el sentido de proceder a lesionar a su contendor con un arma blanca que portaba. </w:t>
      </w:r>
    </w:p>
    <w:p w14:paraId="408875D0" w14:textId="77777777" w:rsidR="003B6AAD" w:rsidRPr="00B12D21" w:rsidRDefault="003B6AAD" w:rsidP="00DE1EA2">
      <w:pPr>
        <w:spacing w:after="0" w:line="276" w:lineRule="auto"/>
        <w:jc w:val="both"/>
        <w:rPr>
          <w:rFonts w:ascii="Arial" w:hAnsi="Arial" w:cs="Arial"/>
          <w:spacing w:val="-4"/>
          <w:sz w:val="24"/>
          <w:szCs w:val="24"/>
        </w:rPr>
      </w:pPr>
    </w:p>
    <w:p w14:paraId="4E1C953D" w14:textId="59657C09" w:rsidR="00F2770E" w:rsidRPr="00B12D21" w:rsidRDefault="0025264A" w:rsidP="00DE1EA2">
      <w:pPr>
        <w:pStyle w:val="Prrafodelista"/>
        <w:numPr>
          <w:ilvl w:val="0"/>
          <w:numId w:val="13"/>
        </w:numPr>
        <w:spacing w:after="0" w:line="276" w:lineRule="auto"/>
        <w:ind w:left="360"/>
        <w:jc w:val="both"/>
        <w:rPr>
          <w:rFonts w:ascii="Arial" w:hAnsi="Arial" w:cs="Arial"/>
          <w:spacing w:val="-4"/>
          <w:sz w:val="24"/>
          <w:szCs w:val="24"/>
        </w:rPr>
      </w:pPr>
      <w:r w:rsidRPr="00B12D21">
        <w:rPr>
          <w:rFonts w:ascii="Arial" w:hAnsi="Arial" w:cs="Arial"/>
          <w:spacing w:val="-4"/>
          <w:sz w:val="24"/>
          <w:szCs w:val="24"/>
        </w:rPr>
        <w:t>E</w:t>
      </w:r>
      <w:r w:rsidR="00F2770E" w:rsidRPr="00B12D21">
        <w:rPr>
          <w:rFonts w:ascii="Arial" w:hAnsi="Arial" w:cs="Arial"/>
          <w:spacing w:val="-4"/>
          <w:sz w:val="24"/>
          <w:szCs w:val="24"/>
        </w:rPr>
        <w:t xml:space="preserve">l ofendido MICHAEL ALEJANDRO AGUDELO expuso que después de haber pateado al indiciado </w:t>
      </w:r>
      <w:r w:rsidR="00290BC7" w:rsidRPr="00B12D21">
        <w:rPr>
          <w:rFonts w:ascii="Arial" w:hAnsi="Arial" w:cs="Arial"/>
          <w:spacing w:val="-4"/>
          <w:sz w:val="24"/>
          <w:szCs w:val="24"/>
        </w:rPr>
        <w:t>WAFR</w:t>
      </w:r>
      <w:r w:rsidR="00F2770E" w:rsidRPr="00B12D21">
        <w:rPr>
          <w:rFonts w:ascii="Arial" w:hAnsi="Arial" w:cs="Arial"/>
          <w:spacing w:val="-4"/>
          <w:sz w:val="24"/>
          <w:szCs w:val="24"/>
        </w:rPr>
        <w:t xml:space="preserve">, se transó en una </w:t>
      </w:r>
      <w:r w:rsidR="00E87D29" w:rsidRPr="00B12D21">
        <w:rPr>
          <w:rFonts w:ascii="Arial" w:hAnsi="Arial" w:cs="Arial"/>
          <w:spacing w:val="-4"/>
          <w:sz w:val="24"/>
          <w:szCs w:val="24"/>
        </w:rPr>
        <w:t>riña</w:t>
      </w:r>
      <w:r w:rsidR="00F2770E" w:rsidRPr="00B12D21">
        <w:rPr>
          <w:rFonts w:ascii="Arial" w:hAnsi="Arial" w:cs="Arial"/>
          <w:spacing w:val="-4"/>
          <w:sz w:val="24"/>
          <w:szCs w:val="24"/>
        </w:rPr>
        <w:t xml:space="preserve"> con este último</w:t>
      </w:r>
      <w:r w:rsidR="00AD5C9B" w:rsidRPr="00B12D21">
        <w:rPr>
          <w:rFonts w:ascii="Arial" w:hAnsi="Arial" w:cs="Arial"/>
          <w:spacing w:val="-4"/>
          <w:sz w:val="24"/>
          <w:szCs w:val="24"/>
        </w:rPr>
        <w:t xml:space="preserve"> en la que su rival lo </w:t>
      </w:r>
      <w:r w:rsidR="007A3644" w:rsidRPr="00B12D21">
        <w:rPr>
          <w:rFonts w:ascii="Arial" w:hAnsi="Arial" w:cs="Arial"/>
          <w:spacing w:val="-4"/>
          <w:sz w:val="24"/>
          <w:szCs w:val="24"/>
        </w:rPr>
        <w:t>agredió</w:t>
      </w:r>
      <w:r w:rsidR="00AD5C9B" w:rsidRPr="00B12D21">
        <w:rPr>
          <w:rFonts w:ascii="Arial" w:hAnsi="Arial" w:cs="Arial"/>
          <w:spacing w:val="-4"/>
          <w:sz w:val="24"/>
          <w:szCs w:val="24"/>
        </w:rPr>
        <w:t xml:space="preserve"> con un arma blanca, razón por la que </w:t>
      </w:r>
      <w:r w:rsidR="00784E96" w:rsidRPr="00B12D21">
        <w:rPr>
          <w:rFonts w:ascii="Arial" w:hAnsi="Arial" w:cs="Arial"/>
          <w:spacing w:val="-4"/>
          <w:sz w:val="24"/>
          <w:szCs w:val="24"/>
        </w:rPr>
        <w:t xml:space="preserve">se devolvió para donde su amigo ANDRÉS FERNEY RODRÍGUEZ MARÍN, quien le entregó una navaja, con la cual se abalanzó en contra </w:t>
      </w:r>
      <w:r w:rsidR="00784E96" w:rsidRPr="00B12D21">
        <w:rPr>
          <w:rFonts w:ascii="Arial" w:hAnsi="Arial" w:cs="Arial"/>
          <w:i/>
          <w:spacing w:val="-4"/>
          <w:sz w:val="24"/>
          <w:szCs w:val="24"/>
        </w:rPr>
        <w:t>(a) “la Araña”</w:t>
      </w:r>
      <w:r w:rsidR="00784E96" w:rsidRPr="00B12D21">
        <w:rPr>
          <w:rFonts w:ascii="Arial" w:hAnsi="Arial" w:cs="Arial"/>
          <w:spacing w:val="-4"/>
          <w:sz w:val="24"/>
          <w:szCs w:val="24"/>
        </w:rPr>
        <w:t xml:space="preserve">, pero que cayó al piso como consecuencia de una discapacidad que padecía, oportunidad está que aprovechó ese </w:t>
      </w:r>
      <w:r w:rsidR="00E87D29" w:rsidRPr="00B12D21">
        <w:rPr>
          <w:rFonts w:ascii="Arial" w:hAnsi="Arial" w:cs="Arial"/>
          <w:spacing w:val="-4"/>
          <w:sz w:val="24"/>
          <w:szCs w:val="24"/>
        </w:rPr>
        <w:t xml:space="preserve">sujeto </w:t>
      </w:r>
      <w:r w:rsidR="00784E96" w:rsidRPr="00B12D21">
        <w:rPr>
          <w:rFonts w:ascii="Arial" w:hAnsi="Arial" w:cs="Arial"/>
          <w:spacing w:val="-4"/>
          <w:sz w:val="24"/>
          <w:szCs w:val="24"/>
        </w:rPr>
        <w:t xml:space="preserve">para propinarle una puñalada en el pecho. </w:t>
      </w:r>
    </w:p>
    <w:p w14:paraId="3996157C" w14:textId="77777777" w:rsidR="00784E96" w:rsidRPr="00B12D21" w:rsidRDefault="00784E96" w:rsidP="00DE1EA2">
      <w:pPr>
        <w:spacing w:after="0" w:line="276" w:lineRule="auto"/>
        <w:jc w:val="both"/>
        <w:rPr>
          <w:rFonts w:ascii="Arial" w:hAnsi="Arial" w:cs="Arial"/>
          <w:spacing w:val="-4"/>
          <w:sz w:val="24"/>
          <w:szCs w:val="24"/>
        </w:rPr>
      </w:pPr>
    </w:p>
    <w:p w14:paraId="4DC30519" w14:textId="77777777" w:rsidR="0025264A" w:rsidRPr="00B12D21" w:rsidRDefault="0025264A" w:rsidP="00DE1EA2">
      <w:pPr>
        <w:pStyle w:val="Prrafodelista"/>
        <w:numPr>
          <w:ilvl w:val="0"/>
          <w:numId w:val="13"/>
        </w:numPr>
        <w:spacing w:after="0" w:line="276" w:lineRule="auto"/>
        <w:ind w:left="360"/>
        <w:jc w:val="both"/>
        <w:rPr>
          <w:rFonts w:ascii="Arial" w:hAnsi="Arial" w:cs="Arial"/>
          <w:spacing w:val="-4"/>
          <w:sz w:val="24"/>
          <w:szCs w:val="24"/>
        </w:rPr>
      </w:pPr>
      <w:r w:rsidRPr="00B12D21">
        <w:rPr>
          <w:rFonts w:ascii="Arial" w:hAnsi="Arial" w:cs="Arial"/>
          <w:spacing w:val="-4"/>
          <w:sz w:val="24"/>
          <w:szCs w:val="24"/>
        </w:rPr>
        <w:t xml:space="preserve">De lo </w:t>
      </w:r>
      <w:r w:rsidR="00784E96" w:rsidRPr="00B12D21">
        <w:rPr>
          <w:rFonts w:ascii="Arial" w:hAnsi="Arial" w:cs="Arial"/>
          <w:spacing w:val="-4"/>
          <w:sz w:val="24"/>
          <w:szCs w:val="24"/>
        </w:rPr>
        <w:t xml:space="preserve">declarado por ANDRÉS FERNEY RODRÍGUEZ MARÍN, </w:t>
      </w:r>
      <w:r w:rsidRPr="00B12D21">
        <w:rPr>
          <w:rFonts w:ascii="Arial" w:hAnsi="Arial" w:cs="Arial"/>
          <w:spacing w:val="-4"/>
          <w:sz w:val="24"/>
          <w:szCs w:val="24"/>
        </w:rPr>
        <w:t xml:space="preserve">se tiene </w:t>
      </w:r>
      <w:r w:rsidR="00784E96" w:rsidRPr="00B12D21">
        <w:rPr>
          <w:rFonts w:ascii="Arial" w:hAnsi="Arial" w:cs="Arial"/>
          <w:spacing w:val="-4"/>
          <w:sz w:val="24"/>
          <w:szCs w:val="24"/>
        </w:rPr>
        <w:t xml:space="preserve">que cuando </w:t>
      </w:r>
      <w:r w:rsidRPr="00B12D21">
        <w:rPr>
          <w:rFonts w:ascii="Arial" w:hAnsi="Arial" w:cs="Arial"/>
          <w:spacing w:val="-4"/>
          <w:sz w:val="24"/>
          <w:szCs w:val="24"/>
        </w:rPr>
        <w:t xml:space="preserve">él </w:t>
      </w:r>
      <w:r w:rsidR="00784E96" w:rsidRPr="00B12D21">
        <w:rPr>
          <w:rFonts w:ascii="Arial" w:hAnsi="Arial" w:cs="Arial"/>
          <w:spacing w:val="-4"/>
          <w:sz w:val="24"/>
          <w:szCs w:val="24"/>
        </w:rPr>
        <w:t>le prestó la navaja a MICHAEL ALEJANDRO AGUDELO, este ten</w:t>
      </w:r>
      <w:r w:rsidR="00E87D29" w:rsidRPr="00B12D21">
        <w:rPr>
          <w:rFonts w:ascii="Arial" w:hAnsi="Arial" w:cs="Arial"/>
          <w:spacing w:val="-4"/>
          <w:sz w:val="24"/>
          <w:szCs w:val="24"/>
        </w:rPr>
        <w:t>í</w:t>
      </w:r>
      <w:r w:rsidR="00784E96" w:rsidRPr="00B12D21">
        <w:rPr>
          <w:rFonts w:ascii="Arial" w:hAnsi="Arial" w:cs="Arial"/>
          <w:spacing w:val="-4"/>
          <w:sz w:val="24"/>
          <w:szCs w:val="24"/>
        </w:rPr>
        <w:t xml:space="preserve">a una herida en el brazo, y que luego de armarse se devolvió para donde estaba </w:t>
      </w:r>
      <w:r w:rsidR="00784E96" w:rsidRPr="00B12D21">
        <w:rPr>
          <w:rFonts w:ascii="Arial" w:hAnsi="Arial" w:cs="Arial"/>
          <w:i/>
          <w:spacing w:val="-4"/>
          <w:sz w:val="24"/>
          <w:szCs w:val="24"/>
        </w:rPr>
        <w:t>(A</w:t>
      </w:r>
      <w:proofErr w:type="gramStart"/>
      <w:r w:rsidR="00784E96" w:rsidRPr="00B12D21">
        <w:rPr>
          <w:rFonts w:ascii="Arial" w:hAnsi="Arial" w:cs="Arial"/>
          <w:i/>
          <w:spacing w:val="-4"/>
          <w:sz w:val="24"/>
          <w:szCs w:val="24"/>
        </w:rPr>
        <w:t>) ”la</w:t>
      </w:r>
      <w:proofErr w:type="gramEnd"/>
      <w:r w:rsidR="00784E96" w:rsidRPr="00B12D21">
        <w:rPr>
          <w:rFonts w:ascii="Arial" w:hAnsi="Arial" w:cs="Arial"/>
          <w:i/>
          <w:spacing w:val="-4"/>
          <w:sz w:val="24"/>
          <w:szCs w:val="24"/>
        </w:rPr>
        <w:t xml:space="preserve"> Araña”</w:t>
      </w:r>
      <w:r w:rsidR="00784E96" w:rsidRPr="00B12D21">
        <w:rPr>
          <w:rFonts w:ascii="Arial" w:hAnsi="Arial" w:cs="Arial"/>
          <w:spacing w:val="-4"/>
          <w:sz w:val="24"/>
          <w:szCs w:val="24"/>
        </w:rPr>
        <w:t xml:space="preserve"> y se le fue encima, con tal mala suerte que este sujeto le suministró una puñalada en el pecho. </w:t>
      </w:r>
    </w:p>
    <w:p w14:paraId="4DA75BC2" w14:textId="77777777" w:rsidR="00784E96" w:rsidRPr="00B12D21" w:rsidRDefault="00784E96" w:rsidP="00DE1EA2">
      <w:pPr>
        <w:spacing w:after="0" w:line="276" w:lineRule="auto"/>
        <w:jc w:val="both"/>
        <w:rPr>
          <w:rFonts w:ascii="Arial" w:hAnsi="Arial" w:cs="Arial"/>
          <w:spacing w:val="-4"/>
          <w:sz w:val="24"/>
          <w:szCs w:val="24"/>
        </w:rPr>
      </w:pPr>
    </w:p>
    <w:p w14:paraId="28780CDA" w14:textId="747C28CA" w:rsidR="00AB1901" w:rsidRPr="00B12D21" w:rsidRDefault="0025264A" w:rsidP="00DE1EA2">
      <w:pPr>
        <w:spacing w:after="0" w:line="276" w:lineRule="auto"/>
        <w:jc w:val="both"/>
        <w:rPr>
          <w:rFonts w:ascii="Arial" w:hAnsi="Arial" w:cs="Arial"/>
          <w:spacing w:val="-4"/>
          <w:sz w:val="24"/>
          <w:szCs w:val="24"/>
        </w:rPr>
      </w:pPr>
      <w:r w:rsidRPr="00B12D21">
        <w:rPr>
          <w:rFonts w:ascii="Arial" w:hAnsi="Arial" w:cs="Arial"/>
          <w:spacing w:val="-4"/>
          <w:sz w:val="24"/>
          <w:szCs w:val="24"/>
        </w:rPr>
        <w:t xml:space="preserve">Acorde con lo anterior, el Juzgado </w:t>
      </w:r>
      <w:r w:rsidRPr="00B12D21">
        <w:rPr>
          <w:rFonts w:ascii="Arial" w:hAnsi="Arial" w:cs="Arial"/>
          <w:i/>
          <w:spacing w:val="-4"/>
          <w:sz w:val="24"/>
          <w:szCs w:val="24"/>
        </w:rPr>
        <w:t xml:space="preserve">A quo </w:t>
      </w:r>
      <w:r w:rsidRPr="00B12D21">
        <w:rPr>
          <w:rFonts w:ascii="Arial" w:hAnsi="Arial" w:cs="Arial"/>
          <w:spacing w:val="-4"/>
          <w:sz w:val="24"/>
          <w:szCs w:val="24"/>
        </w:rPr>
        <w:t xml:space="preserve">concluyó que no se le podía otorgar </w:t>
      </w:r>
      <w:r w:rsidR="00F65EC2" w:rsidRPr="00B12D21">
        <w:rPr>
          <w:rFonts w:ascii="Arial" w:hAnsi="Arial" w:cs="Arial"/>
          <w:spacing w:val="-4"/>
          <w:sz w:val="24"/>
          <w:szCs w:val="24"/>
        </w:rPr>
        <w:t xml:space="preserve">plena credibilidad a las </w:t>
      </w:r>
      <w:proofErr w:type="spellStart"/>
      <w:r w:rsidRPr="00B12D21">
        <w:rPr>
          <w:rFonts w:ascii="Arial" w:hAnsi="Arial" w:cs="Arial"/>
          <w:spacing w:val="-4"/>
          <w:sz w:val="24"/>
          <w:szCs w:val="24"/>
        </w:rPr>
        <w:t>exculpativas</w:t>
      </w:r>
      <w:proofErr w:type="spellEnd"/>
      <w:r w:rsidR="00F65EC2" w:rsidRPr="00B12D21">
        <w:rPr>
          <w:rFonts w:ascii="Arial" w:hAnsi="Arial" w:cs="Arial"/>
          <w:spacing w:val="-4"/>
          <w:sz w:val="24"/>
          <w:szCs w:val="24"/>
        </w:rPr>
        <w:t xml:space="preserve"> de </w:t>
      </w:r>
      <w:r w:rsidR="00AE274D" w:rsidRPr="00B12D21">
        <w:rPr>
          <w:rFonts w:ascii="Arial" w:hAnsi="Arial" w:cs="Arial"/>
          <w:spacing w:val="-4"/>
          <w:sz w:val="24"/>
          <w:szCs w:val="24"/>
        </w:rPr>
        <w:t>WAFR</w:t>
      </w:r>
      <w:r w:rsidR="00F65EC2" w:rsidRPr="00B12D21">
        <w:rPr>
          <w:rFonts w:ascii="Arial" w:hAnsi="Arial" w:cs="Arial"/>
          <w:spacing w:val="-4"/>
          <w:sz w:val="24"/>
          <w:szCs w:val="24"/>
        </w:rPr>
        <w:t xml:space="preserve">, </w:t>
      </w:r>
      <w:r w:rsidRPr="00B12D21">
        <w:rPr>
          <w:rFonts w:ascii="Arial" w:hAnsi="Arial" w:cs="Arial"/>
          <w:spacing w:val="-4"/>
          <w:sz w:val="24"/>
          <w:szCs w:val="24"/>
        </w:rPr>
        <w:t xml:space="preserve">respecto de que cuando lesionó a MICHAEL ALEJANDRO AGUDELO actuó </w:t>
      </w:r>
      <w:r w:rsidR="00AB1901" w:rsidRPr="00B12D21">
        <w:rPr>
          <w:rFonts w:ascii="Arial" w:hAnsi="Arial" w:cs="Arial"/>
          <w:spacing w:val="-4"/>
          <w:sz w:val="24"/>
          <w:szCs w:val="24"/>
        </w:rPr>
        <w:t xml:space="preserve">motivado por </w:t>
      </w:r>
      <w:r w:rsidR="008C2119" w:rsidRPr="00B12D21">
        <w:rPr>
          <w:rFonts w:ascii="Arial" w:hAnsi="Arial" w:cs="Arial"/>
          <w:spacing w:val="-4"/>
          <w:sz w:val="24"/>
          <w:szCs w:val="24"/>
        </w:rPr>
        <w:t xml:space="preserve">la </w:t>
      </w:r>
      <w:r w:rsidR="00AB1901" w:rsidRPr="00B12D21">
        <w:rPr>
          <w:rFonts w:ascii="Arial" w:hAnsi="Arial" w:cs="Arial"/>
          <w:spacing w:val="-4"/>
          <w:sz w:val="24"/>
          <w:szCs w:val="24"/>
        </w:rPr>
        <w:t xml:space="preserve">necesidad de defenderse contra una injusta agresión actual </w:t>
      </w:r>
      <w:r w:rsidR="00771DF7" w:rsidRPr="00B12D21">
        <w:rPr>
          <w:rFonts w:ascii="Arial" w:hAnsi="Arial" w:cs="Arial"/>
          <w:spacing w:val="-4"/>
          <w:sz w:val="24"/>
          <w:szCs w:val="24"/>
        </w:rPr>
        <w:t>o inminente,</w:t>
      </w:r>
      <w:r w:rsidR="00AB1901" w:rsidRPr="00B12D21">
        <w:rPr>
          <w:rFonts w:ascii="Arial" w:hAnsi="Arial" w:cs="Arial"/>
          <w:spacing w:val="-4"/>
          <w:sz w:val="24"/>
          <w:szCs w:val="24"/>
        </w:rPr>
        <w:t xml:space="preserve"> </w:t>
      </w:r>
      <w:r w:rsidR="0037165C" w:rsidRPr="00B12D21">
        <w:rPr>
          <w:rFonts w:ascii="Arial" w:hAnsi="Arial" w:cs="Arial"/>
          <w:spacing w:val="-4"/>
          <w:sz w:val="24"/>
          <w:szCs w:val="24"/>
        </w:rPr>
        <w:t xml:space="preserve">que su reacción defensiva era </w:t>
      </w:r>
      <w:r w:rsidR="00AB1901" w:rsidRPr="00B12D21">
        <w:rPr>
          <w:rFonts w:ascii="Arial" w:hAnsi="Arial" w:cs="Arial"/>
          <w:spacing w:val="-4"/>
          <w:sz w:val="24"/>
          <w:szCs w:val="24"/>
        </w:rPr>
        <w:t xml:space="preserve">proporcional a esa acción recibida. </w:t>
      </w:r>
    </w:p>
    <w:p w14:paraId="2091C5D6" w14:textId="77777777" w:rsidR="00AB1901" w:rsidRPr="00B12D21" w:rsidRDefault="00AB1901" w:rsidP="00DE1EA2">
      <w:pPr>
        <w:pStyle w:val="Prrafodelista"/>
        <w:spacing w:line="276" w:lineRule="auto"/>
        <w:rPr>
          <w:rFonts w:ascii="Arial" w:hAnsi="Arial" w:cs="Arial"/>
          <w:spacing w:val="-4"/>
          <w:sz w:val="24"/>
          <w:szCs w:val="24"/>
        </w:rPr>
      </w:pPr>
    </w:p>
    <w:p w14:paraId="135F76E4" w14:textId="77777777" w:rsidR="00E87A3E" w:rsidRPr="00B12D21" w:rsidRDefault="00AB1901" w:rsidP="00DE1EA2">
      <w:pPr>
        <w:spacing w:after="0" w:line="276" w:lineRule="auto"/>
        <w:jc w:val="center"/>
        <w:rPr>
          <w:rFonts w:ascii="Arial" w:hAnsi="Arial" w:cs="Arial"/>
          <w:b/>
          <w:spacing w:val="-4"/>
          <w:sz w:val="24"/>
          <w:szCs w:val="24"/>
        </w:rPr>
      </w:pPr>
      <w:r w:rsidRPr="00B12D21">
        <w:rPr>
          <w:rFonts w:ascii="Arial" w:hAnsi="Arial" w:cs="Arial"/>
          <w:b/>
          <w:spacing w:val="-4"/>
          <w:sz w:val="24"/>
          <w:szCs w:val="24"/>
        </w:rPr>
        <w:t>LA ALZADA:</w:t>
      </w:r>
    </w:p>
    <w:p w14:paraId="5060BBA1" w14:textId="77777777" w:rsidR="00E87A3E" w:rsidRPr="00B12D21" w:rsidRDefault="00E87A3E" w:rsidP="00DE1EA2">
      <w:pPr>
        <w:pStyle w:val="Sinespaciado"/>
        <w:spacing w:line="276" w:lineRule="auto"/>
        <w:jc w:val="both"/>
        <w:rPr>
          <w:rFonts w:ascii="Arial" w:hAnsi="Arial" w:cs="Arial"/>
          <w:spacing w:val="-4"/>
          <w:sz w:val="24"/>
          <w:szCs w:val="24"/>
        </w:rPr>
      </w:pPr>
    </w:p>
    <w:p w14:paraId="2A0AEF2C" w14:textId="77777777" w:rsidR="00E87A3E" w:rsidRPr="00B12D21" w:rsidRDefault="00AB1901" w:rsidP="00DE1EA2">
      <w:pPr>
        <w:pStyle w:val="Sinespaciado"/>
        <w:spacing w:line="276" w:lineRule="auto"/>
        <w:jc w:val="both"/>
        <w:rPr>
          <w:rFonts w:ascii="Arial" w:hAnsi="Arial" w:cs="Arial"/>
          <w:b/>
          <w:spacing w:val="-4"/>
          <w:sz w:val="24"/>
          <w:szCs w:val="24"/>
        </w:rPr>
      </w:pPr>
      <w:r w:rsidRPr="00B12D21">
        <w:rPr>
          <w:rFonts w:ascii="Arial" w:hAnsi="Arial" w:cs="Arial"/>
          <w:spacing w:val="-4"/>
          <w:sz w:val="24"/>
          <w:szCs w:val="24"/>
        </w:rPr>
        <w:lastRenderedPageBreak/>
        <w:t>El representa de la F.G.N. interpuso de manera oportuna el recurso de apelación el cual sustentó de la siguiente manera:</w:t>
      </w:r>
    </w:p>
    <w:p w14:paraId="0086431B" w14:textId="77777777" w:rsidR="00E87A3E" w:rsidRPr="00B12D21" w:rsidRDefault="00E87A3E" w:rsidP="00DE1EA2">
      <w:pPr>
        <w:pStyle w:val="Sinespaciado"/>
        <w:spacing w:line="276" w:lineRule="auto"/>
        <w:jc w:val="both"/>
        <w:rPr>
          <w:rFonts w:ascii="Arial" w:hAnsi="Arial" w:cs="Arial"/>
          <w:spacing w:val="-4"/>
          <w:sz w:val="24"/>
          <w:szCs w:val="24"/>
        </w:rPr>
      </w:pPr>
    </w:p>
    <w:p w14:paraId="39C9074D" w14:textId="4F13E02B" w:rsidR="00E87A3E" w:rsidRPr="00B12D21" w:rsidRDefault="00BD06F6" w:rsidP="00DE1EA2">
      <w:pPr>
        <w:pStyle w:val="Sinespaciado"/>
        <w:spacing w:line="276" w:lineRule="auto"/>
        <w:jc w:val="both"/>
        <w:rPr>
          <w:rFonts w:ascii="Arial" w:hAnsi="Arial" w:cs="Arial"/>
          <w:spacing w:val="-4"/>
          <w:sz w:val="24"/>
          <w:szCs w:val="24"/>
        </w:rPr>
      </w:pPr>
      <w:r w:rsidRPr="00B12D21">
        <w:rPr>
          <w:rFonts w:ascii="Arial" w:hAnsi="Arial" w:cs="Arial"/>
          <w:spacing w:val="-4"/>
          <w:sz w:val="24"/>
          <w:szCs w:val="24"/>
        </w:rPr>
        <w:t xml:space="preserve">En las argumentaciones realizadas </w:t>
      </w:r>
      <w:r w:rsidR="00E87A3E" w:rsidRPr="00B12D21">
        <w:rPr>
          <w:rFonts w:ascii="Arial" w:hAnsi="Arial" w:cs="Arial"/>
          <w:spacing w:val="-4"/>
          <w:sz w:val="24"/>
          <w:szCs w:val="24"/>
        </w:rPr>
        <w:t>por el A quo se avizora una indebida interpretación de la situación fáctica, pese a la simpleza de los hechos y a los E.M.P. allegados por el Ente Investigador, de los cuales se infiere que no se requiere de otras labores investigativas.</w:t>
      </w:r>
    </w:p>
    <w:p w14:paraId="488BA2B1" w14:textId="77777777" w:rsidR="0033256B" w:rsidRPr="00B12D21" w:rsidRDefault="0033256B" w:rsidP="00DE1EA2">
      <w:pPr>
        <w:pStyle w:val="Sinespaciado"/>
        <w:spacing w:line="276" w:lineRule="auto"/>
        <w:jc w:val="both"/>
        <w:rPr>
          <w:rFonts w:ascii="Arial" w:hAnsi="Arial" w:cs="Arial"/>
          <w:spacing w:val="-4"/>
          <w:sz w:val="24"/>
          <w:szCs w:val="24"/>
        </w:rPr>
      </w:pPr>
    </w:p>
    <w:p w14:paraId="7029DA0E" w14:textId="5E253957" w:rsidR="005F0B8B" w:rsidRPr="00B12D21" w:rsidRDefault="00E87A3E" w:rsidP="00DE1EA2">
      <w:pPr>
        <w:pStyle w:val="Sinespaciado"/>
        <w:spacing w:line="276" w:lineRule="auto"/>
        <w:jc w:val="both"/>
        <w:rPr>
          <w:rFonts w:ascii="Arial" w:hAnsi="Arial" w:cs="Arial"/>
          <w:spacing w:val="-4"/>
          <w:sz w:val="24"/>
          <w:szCs w:val="24"/>
        </w:rPr>
      </w:pPr>
      <w:r w:rsidRPr="00B12D21">
        <w:rPr>
          <w:rFonts w:ascii="Arial" w:hAnsi="Arial" w:cs="Arial"/>
          <w:spacing w:val="-4"/>
          <w:sz w:val="24"/>
          <w:szCs w:val="24"/>
        </w:rPr>
        <w:t>En otros</w:t>
      </w:r>
      <w:r w:rsidR="00E87D29" w:rsidRPr="00B12D21">
        <w:rPr>
          <w:rFonts w:ascii="Arial" w:hAnsi="Arial" w:cs="Arial"/>
          <w:spacing w:val="-4"/>
          <w:sz w:val="24"/>
          <w:szCs w:val="24"/>
        </w:rPr>
        <w:t xml:space="preserve"> asuntos</w:t>
      </w:r>
      <w:r w:rsidRPr="00B12D21">
        <w:rPr>
          <w:rFonts w:ascii="Arial" w:hAnsi="Arial" w:cs="Arial"/>
          <w:spacing w:val="-4"/>
          <w:sz w:val="24"/>
          <w:szCs w:val="24"/>
        </w:rPr>
        <w:t xml:space="preserve"> resulta muy complejo acreditar el ejercicio de la legitima defensa, conforme a lo señalado en el numeral 6 del artículo 32 del C.P.P.</w:t>
      </w:r>
      <w:r w:rsidR="00D54EF5" w:rsidRPr="00B12D21">
        <w:rPr>
          <w:rFonts w:ascii="Arial" w:hAnsi="Arial" w:cs="Arial"/>
          <w:spacing w:val="-4"/>
          <w:sz w:val="24"/>
          <w:szCs w:val="24"/>
        </w:rPr>
        <w:t xml:space="preserve"> lo cual no se da en el presente trámite, pues se debe tener en cuenta que fue el mismo </w:t>
      </w:r>
      <w:bookmarkStart w:id="11" w:name="_Hlk99627567"/>
      <w:r w:rsidR="00D54EF5" w:rsidRPr="00B12D21">
        <w:rPr>
          <w:rFonts w:ascii="Arial" w:hAnsi="Arial" w:cs="Arial"/>
          <w:spacing w:val="-4"/>
          <w:sz w:val="24"/>
          <w:szCs w:val="24"/>
        </w:rPr>
        <w:t>MICHALE ALEJANDRO AGUDELO ARENAS</w:t>
      </w:r>
      <w:bookmarkEnd w:id="11"/>
      <w:r w:rsidR="00D54EF5" w:rsidRPr="00B12D21">
        <w:rPr>
          <w:rFonts w:ascii="Arial" w:hAnsi="Arial" w:cs="Arial"/>
          <w:spacing w:val="-4"/>
          <w:sz w:val="24"/>
          <w:szCs w:val="24"/>
        </w:rPr>
        <w:t xml:space="preserve"> alias “el </w:t>
      </w:r>
      <w:r w:rsidR="0037165C" w:rsidRPr="00B12D21">
        <w:rPr>
          <w:rFonts w:ascii="Arial" w:hAnsi="Arial" w:cs="Arial"/>
          <w:spacing w:val="-4"/>
          <w:sz w:val="24"/>
          <w:szCs w:val="24"/>
        </w:rPr>
        <w:t>B</w:t>
      </w:r>
      <w:r w:rsidR="00D54EF5" w:rsidRPr="00B12D21">
        <w:rPr>
          <w:rFonts w:ascii="Arial" w:hAnsi="Arial" w:cs="Arial"/>
          <w:spacing w:val="-4"/>
          <w:sz w:val="24"/>
          <w:szCs w:val="24"/>
        </w:rPr>
        <w:t xml:space="preserve">arbero”, quien </w:t>
      </w:r>
      <w:r w:rsidR="00971F5D" w:rsidRPr="00B12D21">
        <w:rPr>
          <w:rFonts w:ascii="Arial" w:hAnsi="Arial" w:cs="Arial"/>
          <w:spacing w:val="-4"/>
          <w:sz w:val="24"/>
          <w:szCs w:val="24"/>
        </w:rPr>
        <w:t xml:space="preserve">indicó que había llegado hasta un estanquillo a hacer un cobro indebido </w:t>
      </w:r>
      <w:r w:rsidR="006056B6" w:rsidRPr="00B12D21">
        <w:rPr>
          <w:rFonts w:ascii="Arial" w:hAnsi="Arial" w:cs="Arial"/>
          <w:spacing w:val="-4"/>
          <w:sz w:val="24"/>
          <w:szCs w:val="24"/>
        </w:rPr>
        <w:t xml:space="preserve">de un dinero que le adeudaba el </w:t>
      </w:r>
      <w:r w:rsidR="00971F5D" w:rsidRPr="00B12D21">
        <w:rPr>
          <w:rFonts w:ascii="Arial" w:hAnsi="Arial" w:cs="Arial"/>
          <w:spacing w:val="-4"/>
          <w:sz w:val="24"/>
          <w:szCs w:val="24"/>
        </w:rPr>
        <w:t xml:space="preserve">procesado </w:t>
      </w:r>
      <w:r w:rsidR="00AE274D" w:rsidRPr="00B12D21">
        <w:rPr>
          <w:rFonts w:ascii="Arial" w:hAnsi="Arial" w:cs="Arial"/>
          <w:spacing w:val="-4"/>
          <w:sz w:val="24"/>
          <w:szCs w:val="24"/>
        </w:rPr>
        <w:t>WAFR</w:t>
      </w:r>
      <w:r w:rsidR="00971F5D" w:rsidRPr="00B12D21">
        <w:rPr>
          <w:rFonts w:ascii="Arial" w:hAnsi="Arial" w:cs="Arial"/>
          <w:spacing w:val="-4"/>
          <w:sz w:val="24"/>
          <w:szCs w:val="24"/>
        </w:rPr>
        <w:t xml:space="preserve">, </w:t>
      </w:r>
      <w:r w:rsidR="006056B6" w:rsidRPr="00B12D21">
        <w:rPr>
          <w:rFonts w:ascii="Arial" w:hAnsi="Arial" w:cs="Arial"/>
          <w:spacing w:val="-4"/>
          <w:sz w:val="24"/>
          <w:szCs w:val="24"/>
        </w:rPr>
        <w:t xml:space="preserve">y para ello, lo cogió del cuello, advirtiéndose de esta manera una agresión inicial de su parte, tal y como se encuentra plasmado en su entrevista. </w:t>
      </w:r>
    </w:p>
    <w:p w14:paraId="109F4286" w14:textId="77777777" w:rsidR="006056B6" w:rsidRPr="00B12D21" w:rsidRDefault="006056B6" w:rsidP="00DE1EA2">
      <w:pPr>
        <w:pStyle w:val="Sinespaciado"/>
        <w:spacing w:line="276" w:lineRule="auto"/>
        <w:jc w:val="both"/>
        <w:rPr>
          <w:rFonts w:ascii="Arial" w:hAnsi="Arial" w:cs="Arial"/>
          <w:spacing w:val="-4"/>
          <w:sz w:val="24"/>
          <w:szCs w:val="24"/>
        </w:rPr>
      </w:pPr>
    </w:p>
    <w:p w14:paraId="48C7D6D6" w14:textId="454AE705" w:rsidR="006100E9" w:rsidRPr="00B12D21" w:rsidRDefault="006056B6" w:rsidP="00DE1EA2">
      <w:pPr>
        <w:pStyle w:val="Sinespaciado"/>
        <w:spacing w:line="276" w:lineRule="auto"/>
        <w:jc w:val="both"/>
        <w:rPr>
          <w:rFonts w:ascii="Arial" w:hAnsi="Arial" w:cs="Arial"/>
          <w:spacing w:val="-4"/>
          <w:sz w:val="24"/>
          <w:szCs w:val="24"/>
        </w:rPr>
      </w:pPr>
      <w:r w:rsidRPr="00B12D21">
        <w:rPr>
          <w:rFonts w:ascii="Arial" w:hAnsi="Arial" w:cs="Arial"/>
          <w:spacing w:val="-4"/>
          <w:sz w:val="24"/>
          <w:szCs w:val="24"/>
        </w:rPr>
        <w:t>Así mismo, en la entrevista rendida por el señor AGUDLEO ARENAS se señal</w:t>
      </w:r>
      <w:r w:rsidR="0037165C" w:rsidRPr="00B12D21">
        <w:rPr>
          <w:rFonts w:ascii="Arial" w:hAnsi="Arial" w:cs="Arial"/>
          <w:spacing w:val="-4"/>
          <w:sz w:val="24"/>
          <w:szCs w:val="24"/>
        </w:rPr>
        <w:t>ó</w:t>
      </w:r>
      <w:r w:rsidRPr="00B12D21">
        <w:rPr>
          <w:rFonts w:ascii="Arial" w:hAnsi="Arial" w:cs="Arial"/>
          <w:spacing w:val="-4"/>
          <w:sz w:val="24"/>
          <w:szCs w:val="24"/>
        </w:rPr>
        <w:t xml:space="preserve"> que cuando WILMAR ANDRRÉS FERNANDEZ RUÍZ </w:t>
      </w:r>
      <w:r w:rsidR="00A9360F" w:rsidRPr="00B12D21">
        <w:rPr>
          <w:rFonts w:ascii="Arial" w:hAnsi="Arial" w:cs="Arial"/>
          <w:spacing w:val="-4"/>
          <w:sz w:val="24"/>
          <w:szCs w:val="24"/>
        </w:rPr>
        <w:t>se ve agredido por parte de su acreedor</w:t>
      </w:r>
      <w:r w:rsidRPr="00B12D21">
        <w:rPr>
          <w:rFonts w:ascii="Arial" w:hAnsi="Arial" w:cs="Arial"/>
          <w:spacing w:val="-4"/>
          <w:sz w:val="24"/>
          <w:szCs w:val="24"/>
        </w:rPr>
        <w:t xml:space="preserve">, se dirigen hacia una tienda en la que hay </w:t>
      </w:r>
      <w:r w:rsidR="00A9360F" w:rsidRPr="00B12D21">
        <w:rPr>
          <w:rFonts w:ascii="Arial" w:hAnsi="Arial" w:cs="Arial"/>
          <w:spacing w:val="-4"/>
          <w:sz w:val="24"/>
          <w:szCs w:val="24"/>
        </w:rPr>
        <w:t>un letrero del Deportivo Pereira</w:t>
      </w:r>
      <w:r w:rsidRPr="00B12D21">
        <w:rPr>
          <w:rFonts w:ascii="Arial" w:hAnsi="Arial" w:cs="Arial"/>
          <w:spacing w:val="-4"/>
          <w:sz w:val="24"/>
          <w:szCs w:val="24"/>
        </w:rPr>
        <w:t xml:space="preserve">, y que en ese trayecto, “el </w:t>
      </w:r>
      <w:r w:rsidR="0037165C" w:rsidRPr="00B12D21">
        <w:rPr>
          <w:rFonts w:ascii="Arial" w:hAnsi="Arial" w:cs="Arial"/>
          <w:spacing w:val="-4"/>
          <w:sz w:val="24"/>
          <w:szCs w:val="24"/>
        </w:rPr>
        <w:t>B</w:t>
      </w:r>
      <w:r w:rsidRPr="00B12D21">
        <w:rPr>
          <w:rFonts w:ascii="Arial" w:hAnsi="Arial" w:cs="Arial"/>
          <w:spacing w:val="-4"/>
          <w:sz w:val="24"/>
          <w:szCs w:val="24"/>
        </w:rPr>
        <w:t xml:space="preserve">arbero” </w:t>
      </w:r>
      <w:r w:rsidR="00A9360F" w:rsidRPr="00B12D21">
        <w:rPr>
          <w:rFonts w:ascii="Arial" w:hAnsi="Arial" w:cs="Arial"/>
          <w:spacing w:val="-4"/>
          <w:sz w:val="24"/>
          <w:szCs w:val="24"/>
        </w:rPr>
        <w:t>va</w:t>
      </w:r>
      <w:r w:rsidRPr="00B12D21">
        <w:rPr>
          <w:rFonts w:ascii="Arial" w:hAnsi="Arial" w:cs="Arial"/>
          <w:spacing w:val="-4"/>
          <w:sz w:val="24"/>
          <w:szCs w:val="24"/>
        </w:rPr>
        <w:t xml:space="preserve"> agrediendo a “la </w:t>
      </w:r>
      <w:r w:rsidR="0037165C" w:rsidRPr="00B12D21">
        <w:rPr>
          <w:rFonts w:ascii="Arial" w:hAnsi="Arial" w:cs="Arial"/>
          <w:spacing w:val="-4"/>
          <w:sz w:val="24"/>
          <w:szCs w:val="24"/>
        </w:rPr>
        <w:t>A</w:t>
      </w:r>
      <w:r w:rsidRPr="00B12D21">
        <w:rPr>
          <w:rFonts w:ascii="Arial" w:hAnsi="Arial" w:cs="Arial"/>
          <w:spacing w:val="-4"/>
          <w:sz w:val="24"/>
          <w:szCs w:val="24"/>
        </w:rPr>
        <w:t xml:space="preserve">raña” estrujándolo, y en el camino aquel se detiene a preguntarle a unas personas si su ejecutado tiene un respaldo en el barrio, </w:t>
      </w:r>
      <w:r w:rsidR="006100E9" w:rsidRPr="00B12D21">
        <w:rPr>
          <w:rFonts w:ascii="Arial" w:hAnsi="Arial" w:cs="Arial"/>
          <w:spacing w:val="-4"/>
          <w:sz w:val="24"/>
          <w:szCs w:val="24"/>
        </w:rPr>
        <w:t xml:space="preserve">a lo que le contestan negativamente y le indican que “le meta la mano por irresponsable”, ante lo cual admite la víctima que le dio una patada al señor WA y que este cayó al suelo. </w:t>
      </w:r>
    </w:p>
    <w:p w14:paraId="3589A683" w14:textId="77777777" w:rsidR="006100E9" w:rsidRPr="00B12D21" w:rsidRDefault="006100E9" w:rsidP="00DE1EA2">
      <w:pPr>
        <w:pStyle w:val="Sinespaciado"/>
        <w:spacing w:line="276" w:lineRule="auto"/>
        <w:jc w:val="both"/>
        <w:rPr>
          <w:rFonts w:ascii="Arial" w:hAnsi="Arial" w:cs="Arial"/>
          <w:spacing w:val="-4"/>
          <w:sz w:val="24"/>
          <w:szCs w:val="24"/>
        </w:rPr>
      </w:pPr>
    </w:p>
    <w:p w14:paraId="7CC5B01A" w14:textId="3A2CAC13" w:rsidR="008C0172" w:rsidRPr="00B12D21" w:rsidRDefault="006100E9" w:rsidP="00DE1EA2">
      <w:pPr>
        <w:pStyle w:val="Sinespaciado"/>
        <w:spacing w:line="276" w:lineRule="auto"/>
        <w:jc w:val="both"/>
        <w:rPr>
          <w:rFonts w:ascii="Arial" w:hAnsi="Arial" w:cs="Arial"/>
          <w:spacing w:val="-4"/>
          <w:sz w:val="24"/>
          <w:szCs w:val="24"/>
        </w:rPr>
      </w:pPr>
      <w:r w:rsidRPr="00B12D21">
        <w:rPr>
          <w:rFonts w:ascii="Arial" w:hAnsi="Arial" w:cs="Arial"/>
          <w:spacing w:val="-4"/>
          <w:sz w:val="24"/>
          <w:szCs w:val="24"/>
        </w:rPr>
        <w:t>Consideró que frente a lo anteriormente narrado, el juez de primer grado aparentemente no comprendió la argumentación realizada</w:t>
      </w:r>
      <w:r w:rsidR="00306410" w:rsidRPr="00B12D21">
        <w:rPr>
          <w:rFonts w:ascii="Arial" w:hAnsi="Arial" w:cs="Arial"/>
          <w:spacing w:val="-4"/>
          <w:sz w:val="24"/>
          <w:szCs w:val="24"/>
        </w:rPr>
        <w:t>,</w:t>
      </w:r>
      <w:r w:rsidRPr="00B12D21">
        <w:rPr>
          <w:rFonts w:ascii="Arial" w:hAnsi="Arial" w:cs="Arial"/>
          <w:spacing w:val="-4"/>
          <w:sz w:val="24"/>
          <w:szCs w:val="24"/>
        </w:rPr>
        <w:t xml:space="preserve"> ni lo obrante en las entrevistas aportadas, pu</w:t>
      </w:r>
      <w:r w:rsidR="00A9360F" w:rsidRPr="00B12D21">
        <w:rPr>
          <w:rFonts w:ascii="Arial" w:hAnsi="Arial" w:cs="Arial"/>
          <w:spacing w:val="-4"/>
          <w:sz w:val="24"/>
          <w:szCs w:val="24"/>
        </w:rPr>
        <w:t>es</w:t>
      </w:r>
      <w:r w:rsidRPr="00B12D21">
        <w:rPr>
          <w:rFonts w:ascii="Arial" w:hAnsi="Arial" w:cs="Arial"/>
          <w:spacing w:val="-4"/>
          <w:sz w:val="24"/>
          <w:szCs w:val="24"/>
        </w:rPr>
        <w:t xml:space="preserve"> de ello se desprende que </w:t>
      </w:r>
      <w:r w:rsidR="008A1627" w:rsidRPr="00B12D21">
        <w:rPr>
          <w:rFonts w:ascii="Arial" w:hAnsi="Arial" w:cs="Arial"/>
          <w:spacing w:val="-4"/>
          <w:sz w:val="24"/>
          <w:szCs w:val="24"/>
        </w:rPr>
        <w:t xml:space="preserve">el señor AGUDELO ARENAS </w:t>
      </w:r>
      <w:r w:rsidR="00A9360F" w:rsidRPr="00B12D21">
        <w:rPr>
          <w:rFonts w:ascii="Arial" w:hAnsi="Arial" w:cs="Arial"/>
          <w:spacing w:val="-4"/>
          <w:sz w:val="24"/>
          <w:szCs w:val="24"/>
        </w:rPr>
        <w:t>iba armado con una barbera</w:t>
      </w:r>
      <w:r w:rsidR="0037165C" w:rsidRPr="00B12D21">
        <w:rPr>
          <w:rFonts w:ascii="Arial" w:hAnsi="Arial" w:cs="Arial"/>
          <w:spacing w:val="-4"/>
          <w:sz w:val="24"/>
          <w:szCs w:val="24"/>
        </w:rPr>
        <w:t>,</w:t>
      </w:r>
      <w:r w:rsidR="008A1627" w:rsidRPr="00B12D21">
        <w:rPr>
          <w:rFonts w:ascii="Arial" w:hAnsi="Arial" w:cs="Arial"/>
          <w:spacing w:val="-4"/>
          <w:sz w:val="24"/>
          <w:szCs w:val="24"/>
        </w:rPr>
        <w:t xml:space="preserve"> la cual</w:t>
      </w:r>
      <w:r w:rsidR="00E34D6B" w:rsidRPr="00B12D21">
        <w:rPr>
          <w:rFonts w:ascii="Arial" w:hAnsi="Arial" w:cs="Arial"/>
          <w:spacing w:val="-4"/>
          <w:sz w:val="24"/>
          <w:szCs w:val="24"/>
        </w:rPr>
        <w:t xml:space="preserve"> es un elemento</w:t>
      </w:r>
      <w:r w:rsidR="008A1627" w:rsidRPr="00B12D21">
        <w:rPr>
          <w:rFonts w:ascii="Arial" w:hAnsi="Arial" w:cs="Arial"/>
          <w:spacing w:val="-4"/>
          <w:sz w:val="24"/>
          <w:szCs w:val="24"/>
        </w:rPr>
        <w:t xml:space="preserve"> </w:t>
      </w:r>
      <w:r w:rsidR="00A9360F" w:rsidRPr="00B12D21">
        <w:rPr>
          <w:rFonts w:ascii="Arial" w:hAnsi="Arial" w:cs="Arial"/>
          <w:spacing w:val="-4"/>
          <w:sz w:val="24"/>
          <w:szCs w:val="24"/>
        </w:rPr>
        <w:t>cortante</w:t>
      </w:r>
      <w:r w:rsidR="0037165C" w:rsidRPr="00B12D21">
        <w:rPr>
          <w:rFonts w:ascii="Arial" w:hAnsi="Arial" w:cs="Arial"/>
          <w:spacing w:val="-4"/>
          <w:sz w:val="24"/>
          <w:szCs w:val="24"/>
        </w:rPr>
        <w:t>,</w:t>
      </w:r>
      <w:r w:rsidR="00A9360F" w:rsidRPr="00B12D21">
        <w:rPr>
          <w:rFonts w:ascii="Arial" w:hAnsi="Arial" w:cs="Arial"/>
          <w:spacing w:val="-4"/>
          <w:sz w:val="24"/>
          <w:szCs w:val="24"/>
        </w:rPr>
        <w:t xml:space="preserve"> </w:t>
      </w:r>
      <w:r w:rsidR="008A1627" w:rsidRPr="00B12D21">
        <w:rPr>
          <w:rFonts w:ascii="Arial" w:hAnsi="Arial" w:cs="Arial"/>
          <w:spacing w:val="-4"/>
          <w:sz w:val="24"/>
          <w:szCs w:val="24"/>
        </w:rPr>
        <w:t xml:space="preserve">y dependiendo de la fuerza que se le aplique, realiza </w:t>
      </w:r>
      <w:r w:rsidR="00E34D6B" w:rsidRPr="00B12D21">
        <w:rPr>
          <w:rFonts w:ascii="Arial" w:hAnsi="Arial" w:cs="Arial"/>
          <w:spacing w:val="-4"/>
          <w:sz w:val="24"/>
          <w:szCs w:val="24"/>
        </w:rPr>
        <w:t>incisiones</w:t>
      </w:r>
      <w:r w:rsidR="008A1627" w:rsidRPr="00B12D21">
        <w:rPr>
          <w:rFonts w:ascii="Arial" w:hAnsi="Arial" w:cs="Arial"/>
          <w:spacing w:val="-4"/>
          <w:sz w:val="24"/>
          <w:szCs w:val="24"/>
        </w:rPr>
        <w:t xml:space="preserve"> de relevancia, y es precisamente con ese elemento que este le causa </w:t>
      </w:r>
      <w:r w:rsidR="00A9360F" w:rsidRPr="00B12D21">
        <w:rPr>
          <w:rFonts w:ascii="Arial" w:hAnsi="Arial" w:cs="Arial"/>
          <w:spacing w:val="-4"/>
          <w:sz w:val="24"/>
          <w:szCs w:val="24"/>
        </w:rPr>
        <w:t>dos heridas</w:t>
      </w:r>
      <w:r w:rsidR="008A1627" w:rsidRPr="00B12D21">
        <w:rPr>
          <w:rFonts w:ascii="Arial" w:hAnsi="Arial" w:cs="Arial"/>
          <w:spacing w:val="-4"/>
          <w:sz w:val="24"/>
          <w:szCs w:val="24"/>
        </w:rPr>
        <w:t xml:space="preserve"> al encartado</w:t>
      </w:r>
      <w:r w:rsidR="00A9360F" w:rsidRPr="00B12D21">
        <w:rPr>
          <w:rFonts w:ascii="Arial" w:hAnsi="Arial" w:cs="Arial"/>
          <w:spacing w:val="-4"/>
          <w:sz w:val="24"/>
          <w:szCs w:val="24"/>
        </w:rPr>
        <w:t>, una en el brazo izquierdo y otra en el brazo derecho</w:t>
      </w:r>
      <w:r w:rsidR="008A1627" w:rsidRPr="00B12D21">
        <w:rPr>
          <w:rFonts w:ascii="Arial" w:hAnsi="Arial" w:cs="Arial"/>
          <w:spacing w:val="-4"/>
          <w:sz w:val="24"/>
          <w:szCs w:val="24"/>
        </w:rPr>
        <w:t xml:space="preserve">, quien para ese instante se </w:t>
      </w:r>
      <w:r w:rsidR="00E34D6B" w:rsidRPr="00B12D21">
        <w:rPr>
          <w:rFonts w:ascii="Arial" w:hAnsi="Arial" w:cs="Arial"/>
          <w:spacing w:val="-4"/>
          <w:sz w:val="24"/>
          <w:szCs w:val="24"/>
        </w:rPr>
        <w:t xml:space="preserve">encontraba </w:t>
      </w:r>
      <w:r w:rsidR="008A1627" w:rsidRPr="00B12D21">
        <w:rPr>
          <w:rFonts w:ascii="Arial" w:hAnsi="Arial" w:cs="Arial"/>
          <w:spacing w:val="-4"/>
          <w:sz w:val="24"/>
          <w:szCs w:val="24"/>
        </w:rPr>
        <w:t>tendido en el suelo</w:t>
      </w:r>
      <w:r w:rsidR="0037165C" w:rsidRPr="00B12D21">
        <w:rPr>
          <w:rFonts w:ascii="Arial" w:hAnsi="Arial" w:cs="Arial"/>
          <w:spacing w:val="-4"/>
          <w:sz w:val="24"/>
          <w:szCs w:val="24"/>
        </w:rPr>
        <w:t>,</w:t>
      </w:r>
      <w:r w:rsidR="008A1627" w:rsidRPr="00B12D21">
        <w:rPr>
          <w:rFonts w:ascii="Arial" w:hAnsi="Arial" w:cs="Arial"/>
          <w:spacing w:val="-4"/>
          <w:sz w:val="24"/>
          <w:szCs w:val="24"/>
        </w:rPr>
        <w:t xml:space="preserve"> </w:t>
      </w:r>
      <w:r w:rsidR="00E36702" w:rsidRPr="00B12D21">
        <w:rPr>
          <w:rFonts w:ascii="Arial" w:hAnsi="Arial" w:cs="Arial"/>
          <w:spacing w:val="-4"/>
          <w:sz w:val="24"/>
          <w:szCs w:val="24"/>
        </w:rPr>
        <w:t xml:space="preserve">y efectivamente le había causado una herida </w:t>
      </w:r>
      <w:r w:rsidR="00E34D6B" w:rsidRPr="00B12D21">
        <w:rPr>
          <w:rFonts w:ascii="Arial" w:hAnsi="Arial" w:cs="Arial"/>
          <w:spacing w:val="-4"/>
          <w:sz w:val="24"/>
          <w:szCs w:val="24"/>
        </w:rPr>
        <w:t>de 1</w:t>
      </w:r>
      <w:r w:rsidR="00A47656" w:rsidRPr="00B12D21">
        <w:rPr>
          <w:rFonts w:ascii="Arial" w:hAnsi="Arial" w:cs="Arial"/>
          <w:spacing w:val="-4"/>
          <w:sz w:val="24"/>
          <w:szCs w:val="24"/>
        </w:rPr>
        <w:t xml:space="preserve"> </w:t>
      </w:r>
      <w:r w:rsidR="00E34D6B" w:rsidRPr="00B12D21">
        <w:rPr>
          <w:rFonts w:ascii="Arial" w:hAnsi="Arial" w:cs="Arial"/>
          <w:spacing w:val="-4"/>
          <w:sz w:val="24"/>
          <w:szCs w:val="24"/>
        </w:rPr>
        <w:t xml:space="preserve">cm </w:t>
      </w:r>
      <w:r w:rsidR="00E36702" w:rsidRPr="00B12D21">
        <w:rPr>
          <w:rFonts w:ascii="Arial" w:hAnsi="Arial" w:cs="Arial"/>
          <w:spacing w:val="-4"/>
          <w:sz w:val="24"/>
          <w:szCs w:val="24"/>
        </w:rPr>
        <w:t>en el brazo a quien figura como víctima</w:t>
      </w:r>
      <w:r w:rsidR="00E34D6B" w:rsidRPr="00B12D21">
        <w:rPr>
          <w:rFonts w:ascii="Arial" w:hAnsi="Arial" w:cs="Arial"/>
          <w:spacing w:val="-4"/>
          <w:sz w:val="24"/>
          <w:szCs w:val="24"/>
        </w:rPr>
        <w:t>,</w:t>
      </w:r>
      <w:r w:rsidR="00A9360F" w:rsidRPr="00B12D21">
        <w:rPr>
          <w:rFonts w:ascii="Arial" w:hAnsi="Arial" w:cs="Arial"/>
          <w:spacing w:val="-4"/>
          <w:sz w:val="24"/>
          <w:szCs w:val="24"/>
        </w:rPr>
        <w:t xml:space="preserve"> </w:t>
      </w:r>
      <w:r w:rsidR="00E34D6B" w:rsidRPr="00B12D21">
        <w:rPr>
          <w:rFonts w:ascii="Arial" w:hAnsi="Arial" w:cs="Arial"/>
          <w:spacing w:val="-4"/>
          <w:sz w:val="24"/>
          <w:szCs w:val="24"/>
        </w:rPr>
        <w:t xml:space="preserve">tal y como obra en la </w:t>
      </w:r>
      <w:r w:rsidR="00A9360F" w:rsidRPr="00B12D21">
        <w:rPr>
          <w:rFonts w:ascii="Arial" w:hAnsi="Arial" w:cs="Arial"/>
          <w:spacing w:val="-4"/>
          <w:sz w:val="24"/>
          <w:szCs w:val="24"/>
        </w:rPr>
        <w:t xml:space="preserve">epicrisis </w:t>
      </w:r>
      <w:r w:rsidR="00E34D6B" w:rsidRPr="00B12D21">
        <w:rPr>
          <w:rFonts w:ascii="Arial" w:hAnsi="Arial" w:cs="Arial"/>
          <w:spacing w:val="-4"/>
          <w:sz w:val="24"/>
          <w:szCs w:val="24"/>
        </w:rPr>
        <w:t xml:space="preserve">y en </w:t>
      </w:r>
      <w:r w:rsidR="00A47656" w:rsidRPr="00B12D21">
        <w:rPr>
          <w:rFonts w:ascii="Arial" w:hAnsi="Arial" w:cs="Arial"/>
          <w:spacing w:val="-4"/>
          <w:sz w:val="24"/>
          <w:szCs w:val="24"/>
        </w:rPr>
        <w:t>la documentación de Medicina Legal</w:t>
      </w:r>
      <w:r w:rsidR="00A9360F" w:rsidRPr="00B12D21">
        <w:rPr>
          <w:rFonts w:ascii="Arial" w:hAnsi="Arial" w:cs="Arial"/>
          <w:spacing w:val="-4"/>
          <w:sz w:val="24"/>
          <w:szCs w:val="24"/>
        </w:rPr>
        <w:t xml:space="preserve">, </w:t>
      </w:r>
      <w:r w:rsidR="00DB58AF" w:rsidRPr="00B12D21">
        <w:rPr>
          <w:rFonts w:ascii="Arial" w:hAnsi="Arial" w:cs="Arial"/>
          <w:spacing w:val="-4"/>
          <w:sz w:val="24"/>
          <w:szCs w:val="24"/>
        </w:rPr>
        <w:t>y con esa herida se va hasta donde su amigo FERNEY ANDRÉS y le pide otra arma</w:t>
      </w:r>
      <w:r w:rsidR="00A9360F" w:rsidRPr="00B12D21">
        <w:rPr>
          <w:rFonts w:ascii="Arial" w:hAnsi="Arial" w:cs="Arial"/>
          <w:spacing w:val="-4"/>
          <w:sz w:val="24"/>
          <w:szCs w:val="24"/>
        </w:rPr>
        <w:t>,</w:t>
      </w:r>
      <w:r w:rsidR="00DB58AF" w:rsidRPr="00B12D21">
        <w:rPr>
          <w:rFonts w:ascii="Arial" w:hAnsi="Arial" w:cs="Arial"/>
          <w:spacing w:val="-4"/>
          <w:sz w:val="24"/>
          <w:szCs w:val="24"/>
        </w:rPr>
        <w:t xml:space="preserve"> sin que se tenga conocimiento los motivos para hacer eso, si era para defenderse mejor, o si se le había caído la barbera, esa situación se desconoce, pero lo que se debe tener en cuenta es que la víctima es quien narra que él cogió del cuello a WILMAR ANDRÉS</w:t>
      </w:r>
      <w:r w:rsidR="0037165C" w:rsidRPr="00B12D21">
        <w:rPr>
          <w:rFonts w:ascii="Arial" w:hAnsi="Arial" w:cs="Arial"/>
          <w:spacing w:val="-4"/>
          <w:sz w:val="24"/>
          <w:szCs w:val="24"/>
        </w:rPr>
        <w:t>,</w:t>
      </w:r>
      <w:r w:rsidR="00DB58AF" w:rsidRPr="00B12D21">
        <w:rPr>
          <w:rFonts w:ascii="Arial" w:hAnsi="Arial" w:cs="Arial"/>
          <w:spacing w:val="-4"/>
          <w:sz w:val="24"/>
          <w:szCs w:val="24"/>
        </w:rPr>
        <w:t xml:space="preserve"> y que este cuando se vio lesionado en ambos brazos, </w:t>
      </w:r>
      <w:r w:rsidR="00A9360F" w:rsidRPr="00B12D21">
        <w:rPr>
          <w:rFonts w:ascii="Arial" w:hAnsi="Arial" w:cs="Arial"/>
          <w:spacing w:val="-4"/>
          <w:sz w:val="24"/>
          <w:szCs w:val="24"/>
        </w:rPr>
        <w:t>sac</w:t>
      </w:r>
      <w:r w:rsidR="00DB58AF" w:rsidRPr="00B12D21">
        <w:rPr>
          <w:rFonts w:ascii="Arial" w:hAnsi="Arial" w:cs="Arial"/>
          <w:spacing w:val="-4"/>
          <w:sz w:val="24"/>
          <w:szCs w:val="24"/>
        </w:rPr>
        <w:t>ó una</w:t>
      </w:r>
      <w:r w:rsidR="00A9360F" w:rsidRPr="00B12D21">
        <w:rPr>
          <w:rFonts w:ascii="Arial" w:hAnsi="Arial" w:cs="Arial"/>
          <w:spacing w:val="-4"/>
          <w:sz w:val="24"/>
          <w:szCs w:val="24"/>
        </w:rPr>
        <w:t xml:space="preserve"> navaja </w:t>
      </w:r>
      <w:r w:rsidR="0037165C" w:rsidRPr="00B12D21">
        <w:rPr>
          <w:rFonts w:ascii="Arial" w:hAnsi="Arial" w:cs="Arial"/>
          <w:spacing w:val="-4"/>
          <w:sz w:val="24"/>
          <w:szCs w:val="24"/>
        </w:rPr>
        <w:t>con la que lesionó</w:t>
      </w:r>
      <w:r w:rsidR="00DB58AF" w:rsidRPr="00B12D21">
        <w:rPr>
          <w:rFonts w:ascii="Arial" w:hAnsi="Arial" w:cs="Arial"/>
          <w:spacing w:val="-4"/>
          <w:sz w:val="24"/>
          <w:szCs w:val="24"/>
        </w:rPr>
        <w:t xml:space="preserve"> en uno de sus brazos</w:t>
      </w:r>
      <w:r w:rsidR="0037165C" w:rsidRPr="00B12D21">
        <w:rPr>
          <w:rFonts w:ascii="Arial" w:hAnsi="Arial" w:cs="Arial"/>
          <w:spacing w:val="-4"/>
          <w:sz w:val="24"/>
          <w:szCs w:val="24"/>
        </w:rPr>
        <w:t xml:space="preserve"> a su acreedor</w:t>
      </w:r>
      <w:r w:rsidR="00A9360F" w:rsidRPr="00B12D21">
        <w:rPr>
          <w:rFonts w:ascii="Arial" w:hAnsi="Arial" w:cs="Arial"/>
          <w:spacing w:val="-4"/>
          <w:sz w:val="24"/>
          <w:szCs w:val="24"/>
        </w:rPr>
        <w:t>,</w:t>
      </w:r>
      <w:r w:rsidR="00DB58AF" w:rsidRPr="00B12D21">
        <w:rPr>
          <w:rFonts w:ascii="Arial" w:hAnsi="Arial" w:cs="Arial"/>
          <w:spacing w:val="-4"/>
          <w:sz w:val="24"/>
          <w:szCs w:val="24"/>
        </w:rPr>
        <w:t xml:space="preserve"> lo cual motiva a MICHALE ALEJANDRO AGUDELO ARENAS a acudir hasta donde está su amigo FERNEY ANDRÉS y le solicita una “lata” o navaja </w:t>
      </w:r>
      <w:r w:rsidR="00266C57" w:rsidRPr="00B12D21">
        <w:rPr>
          <w:rFonts w:ascii="Arial" w:hAnsi="Arial" w:cs="Arial"/>
          <w:spacing w:val="-4"/>
          <w:sz w:val="24"/>
          <w:szCs w:val="24"/>
        </w:rPr>
        <w:t>a pesar de que ya tenía una barbera, pero no se sabe los motivos para que actuara en tal sentido, si fue en ocasión a su discapacidad que pudo haber perdido el equilibrio o si simplemente quería sentirse más respaldado partiendo desde el punto de vista de su discapacidad, lo cual es hipotético</w:t>
      </w:r>
      <w:r w:rsidR="008C0172" w:rsidRPr="00B12D21">
        <w:rPr>
          <w:rFonts w:ascii="Arial" w:hAnsi="Arial" w:cs="Arial"/>
          <w:spacing w:val="-4"/>
          <w:sz w:val="24"/>
          <w:szCs w:val="24"/>
        </w:rPr>
        <w:t>, pero lo que si se tiene claro es que luego de que el señor MICHAEL ALEJANDRO tiene el arma cortopunzante en su mano, regres</w:t>
      </w:r>
      <w:r w:rsidR="0037165C" w:rsidRPr="00B12D21">
        <w:rPr>
          <w:rFonts w:ascii="Arial" w:hAnsi="Arial" w:cs="Arial"/>
          <w:spacing w:val="-4"/>
          <w:sz w:val="24"/>
          <w:szCs w:val="24"/>
        </w:rPr>
        <w:t>ó</w:t>
      </w:r>
      <w:r w:rsidR="008C0172" w:rsidRPr="00B12D21">
        <w:rPr>
          <w:rFonts w:ascii="Arial" w:hAnsi="Arial" w:cs="Arial"/>
          <w:spacing w:val="-4"/>
          <w:sz w:val="24"/>
          <w:szCs w:val="24"/>
        </w:rPr>
        <w:t xml:space="preserve"> a donde está el encausado y se le lanza, con tan mala suerte que aquel resulta lesionado en el pecho tras recibir una puñalada por parte del señor </w:t>
      </w:r>
      <w:r w:rsidR="00AE274D" w:rsidRPr="00B12D21">
        <w:rPr>
          <w:rFonts w:ascii="Arial" w:hAnsi="Arial" w:cs="Arial"/>
          <w:spacing w:val="-4"/>
          <w:sz w:val="24"/>
          <w:szCs w:val="24"/>
        </w:rPr>
        <w:t>WAFR</w:t>
      </w:r>
      <w:r w:rsidR="008C0172" w:rsidRPr="00B12D21">
        <w:rPr>
          <w:rFonts w:ascii="Arial" w:hAnsi="Arial" w:cs="Arial"/>
          <w:spacing w:val="-4"/>
          <w:sz w:val="24"/>
          <w:szCs w:val="24"/>
        </w:rPr>
        <w:t xml:space="preserve">. </w:t>
      </w:r>
    </w:p>
    <w:p w14:paraId="4701BE58" w14:textId="77777777" w:rsidR="008C0172" w:rsidRPr="00B12D21" w:rsidRDefault="008C0172" w:rsidP="00DE1EA2">
      <w:pPr>
        <w:pStyle w:val="Sinespaciado"/>
        <w:spacing w:line="276" w:lineRule="auto"/>
        <w:jc w:val="both"/>
        <w:rPr>
          <w:rFonts w:ascii="Arial" w:hAnsi="Arial" w:cs="Arial"/>
          <w:spacing w:val="-4"/>
          <w:sz w:val="24"/>
          <w:szCs w:val="24"/>
        </w:rPr>
      </w:pPr>
    </w:p>
    <w:p w14:paraId="28F01B33" w14:textId="093A4869" w:rsidR="002B5276" w:rsidRPr="00B12D21" w:rsidRDefault="008C0172" w:rsidP="00DE1EA2">
      <w:pPr>
        <w:pStyle w:val="Sinespaciado"/>
        <w:spacing w:line="276" w:lineRule="auto"/>
        <w:jc w:val="both"/>
        <w:rPr>
          <w:rFonts w:ascii="Arial" w:hAnsi="Arial" w:cs="Arial"/>
          <w:spacing w:val="-4"/>
          <w:sz w:val="24"/>
          <w:szCs w:val="24"/>
        </w:rPr>
      </w:pPr>
      <w:r w:rsidRPr="00B12D21">
        <w:rPr>
          <w:rFonts w:ascii="Arial" w:hAnsi="Arial" w:cs="Arial"/>
          <w:spacing w:val="-4"/>
          <w:sz w:val="24"/>
          <w:szCs w:val="24"/>
        </w:rPr>
        <w:t xml:space="preserve">El Ente Investigador no comparte los planteamientos efectuados por el juez de primera instancia, ni considera necesario practicar otras pruebas que resultarían inútiles a la investigación, pues lo que se debe establecer es si se dan los presupuestos de la legítima </w:t>
      </w:r>
      <w:r w:rsidRPr="00B12D21">
        <w:rPr>
          <w:rFonts w:ascii="Arial" w:hAnsi="Arial" w:cs="Arial"/>
          <w:spacing w:val="-4"/>
          <w:sz w:val="24"/>
          <w:szCs w:val="24"/>
        </w:rPr>
        <w:lastRenderedPageBreak/>
        <w:t xml:space="preserve">defensa conforme a lo señalado por la C.S.J. de tal suerte que la </w:t>
      </w:r>
      <w:r w:rsidR="00A9360F" w:rsidRPr="00B12D21">
        <w:rPr>
          <w:rFonts w:ascii="Arial" w:hAnsi="Arial" w:cs="Arial"/>
          <w:spacing w:val="-4"/>
          <w:sz w:val="24"/>
          <w:szCs w:val="24"/>
        </w:rPr>
        <w:t>agresión leg</w:t>
      </w:r>
      <w:r w:rsidRPr="00B12D21">
        <w:rPr>
          <w:rFonts w:ascii="Arial" w:hAnsi="Arial" w:cs="Arial"/>
          <w:spacing w:val="-4"/>
          <w:sz w:val="24"/>
          <w:szCs w:val="24"/>
        </w:rPr>
        <w:t>í</w:t>
      </w:r>
      <w:r w:rsidR="00A9360F" w:rsidRPr="00B12D21">
        <w:rPr>
          <w:rFonts w:ascii="Arial" w:hAnsi="Arial" w:cs="Arial"/>
          <w:spacing w:val="-4"/>
          <w:sz w:val="24"/>
          <w:szCs w:val="24"/>
        </w:rPr>
        <w:t xml:space="preserve">tima, sea actual e inminente, necesaria para defenderse y que en realidad pueda </w:t>
      </w:r>
      <w:r w:rsidRPr="00B12D21">
        <w:rPr>
          <w:rFonts w:ascii="Arial" w:hAnsi="Arial" w:cs="Arial"/>
          <w:spacing w:val="-4"/>
          <w:sz w:val="24"/>
          <w:szCs w:val="24"/>
        </w:rPr>
        <w:t>salvaguardarse el bien jurídicamente tutelable, elementos que se encuentran estructurados, por lo que solicitó que esta Colegiatura revoque la decisión opugnada y en consecuencia, decrete la preclusión de la investigación a favor del investigado</w:t>
      </w:r>
      <w:r w:rsidR="002B5276" w:rsidRPr="00B12D21">
        <w:rPr>
          <w:rFonts w:ascii="Arial" w:hAnsi="Arial" w:cs="Arial"/>
          <w:spacing w:val="-4"/>
          <w:sz w:val="24"/>
          <w:szCs w:val="24"/>
        </w:rPr>
        <w:t>, toda vez que se encuentra acreditada la agresión que inicialmente le suministró a este la víctima, y en atención a ello el señor FR</w:t>
      </w:r>
      <w:r w:rsidR="00A9360F" w:rsidRPr="00B12D21">
        <w:rPr>
          <w:rFonts w:ascii="Arial" w:hAnsi="Arial" w:cs="Arial"/>
          <w:spacing w:val="-4"/>
          <w:sz w:val="24"/>
          <w:szCs w:val="24"/>
        </w:rPr>
        <w:t xml:space="preserve"> </w:t>
      </w:r>
      <w:r w:rsidR="002B5276" w:rsidRPr="00B12D21">
        <w:rPr>
          <w:rFonts w:ascii="Arial" w:hAnsi="Arial" w:cs="Arial"/>
          <w:spacing w:val="-4"/>
          <w:sz w:val="24"/>
          <w:szCs w:val="24"/>
        </w:rPr>
        <w:t>contrarrestó</w:t>
      </w:r>
      <w:r w:rsidR="00A9360F" w:rsidRPr="00B12D21">
        <w:rPr>
          <w:rFonts w:ascii="Arial" w:hAnsi="Arial" w:cs="Arial"/>
          <w:spacing w:val="-4"/>
          <w:sz w:val="24"/>
          <w:szCs w:val="24"/>
        </w:rPr>
        <w:t xml:space="preserve"> </w:t>
      </w:r>
      <w:r w:rsidR="002B5276" w:rsidRPr="00B12D21">
        <w:rPr>
          <w:rFonts w:ascii="Arial" w:hAnsi="Arial" w:cs="Arial"/>
          <w:spacing w:val="-4"/>
          <w:sz w:val="24"/>
          <w:szCs w:val="24"/>
        </w:rPr>
        <w:t xml:space="preserve">el </w:t>
      </w:r>
      <w:r w:rsidR="00A9360F" w:rsidRPr="00B12D21">
        <w:rPr>
          <w:rFonts w:ascii="Arial" w:hAnsi="Arial" w:cs="Arial"/>
          <w:spacing w:val="-4"/>
          <w:sz w:val="24"/>
          <w:szCs w:val="24"/>
        </w:rPr>
        <w:t>ataque injusto y leg</w:t>
      </w:r>
      <w:r w:rsidR="002B5276" w:rsidRPr="00B12D21">
        <w:rPr>
          <w:rFonts w:ascii="Arial" w:hAnsi="Arial" w:cs="Arial"/>
          <w:spacing w:val="-4"/>
          <w:sz w:val="24"/>
          <w:szCs w:val="24"/>
        </w:rPr>
        <w:t>í</w:t>
      </w:r>
      <w:r w:rsidR="00A9360F" w:rsidRPr="00B12D21">
        <w:rPr>
          <w:rFonts w:ascii="Arial" w:hAnsi="Arial" w:cs="Arial"/>
          <w:spacing w:val="-4"/>
          <w:sz w:val="24"/>
          <w:szCs w:val="24"/>
        </w:rPr>
        <w:t xml:space="preserve">timo por parte de alguien, </w:t>
      </w:r>
      <w:r w:rsidR="002B5276" w:rsidRPr="00B12D21">
        <w:rPr>
          <w:rFonts w:ascii="Arial" w:hAnsi="Arial" w:cs="Arial"/>
          <w:spacing w:val="-4"/>
          <w:sz w:val="24"/>
          <w:szCs w:val="24"/>
        </w:rPr>
        <w:t xml:space="preserve">el cual era actual y </w:t>
      </w:r>
      <w:r w:rsidR="00A9360F" w:rsidRPr="00B12D21">
        <w:rPr>
          <w:rFonts w:ascii="Arial" w:hAnsi="Arial" w:cs="Arial"/>
          <w:spacing w:val="-4"/>
          <w:sz w:val="24"/>
          <w:szCs w:val="24"/>
        </w:rPr>
        <w:t xml:space="preserve">necesario </w:t>
      </w:r>
      <w:r w:rsidR="002B5276" w:rsidRPr="00B12D21">
        <w:rPr>
          <w:rFonts w:ascii="Arial" w:hAnsi="Arial" w:cs="Arial"/>
          <w:spacing w:val="-4"/>
          <w:sz w:val="24"/>
          <w:szCs w:val="24"/>
        </w:rPr>
        <w:t xml:space="preserve">para </w:t>
      </w:r>
      <w:r w:rsidR="00A9360F" w:rsidRPr="00B12D21">
        <w:rPr>
          <w:rFonts w:ascii="Arial" w:hAnsi="Arial" w:cs="Arial"/>
          <w:spacing w:val="-4"/>
          <w:sz w:val="24"/>
          <w:szCs w:val="24"/>
        </w:rPr>
        <w:t xml:space="preserve">defender su vida, porque de hecho ya </w:t>
      </w:r>
      <w:r w:rsidR="002B5276" w:rsidRPr="00B12D21">
        <w:rPr>
          <w:rFonts w:ascii="Arial" w:hAnsi="Arial" w:cs="Arial"/>
          <w:spacing w:val="-4"/>
          <w:sz w:val="24"/>
          <w:szCs w:val="24"/>
        </w:rPr>
        <w:t xml:space="preserve">había sido lesionado con un arma letal en sus dos brazos tal y como se señala en su historia clínica, luego de lo cual el señor MICHAEL ALEJANDRO decidió también abalanzarse sobre el con otra arma cortopunzante que le había suministrado su amigo FERNEY ANDRÉS, no quedándole otra opción diferente a la de defenderse y salvaguardar su integridad personal. </w:t>
      </w:r>
    </w:p>
    <w:p w14:paraId="1E503637" w14:textId="77777777" w:rsidR="002B5276" w:rsidRPr="00B12D21" w:rsidRDefault="002B5276" w:rsidP="00DE1EA2">
      <w:pPr>
        <w:pStyle w:val="Sinespaciado"/>
        <w:spacing w:line="276" w:lineRule="auto"/>
        <w:jc w:val="both"/>
        <w:rPr>
          <w:rFonts w:ascii="Arial" w:hAnsi="Arial" w:cs="Arial"/>
          <w:spacing w:val="-4"/>
          <w:sz w:val="24"/>
          <w:szCs w:val="24"/>
        </w:rPr>
      </w:pPr>
    </w:p>
    <w:p w14:paraId="063CA8C9" w14:textId="77777777" w:rsidR="00A9360F" w:rsidRPr="00B12D21" w:rsidRDefault="002B5276" w:rsidP="00DE1EA2">
      <w:pPr>
        <w:pStyle w:val="Sinespaciado"/>
        <w:spacing w:line="276" w:lineRule="auto"/>
        <w:jc w:val="both"/>
        <w:rPr>
          <w:rFonts w:ascii="Arial" w:hAnsi="Arial" w:cs="Arial"/>
          <w:spacing w:val="-4"/>
          <w:sz w:val="24"/>
          <w:szCs w:val="24"/>
        </w:rPr>
      </w:pPr>
      <w:r w:rsidRPr="00B12D21">
        <w:rPr>
          <w:rFonts w:ascii="Arial" w:hAnsi="Arial" w:cs="Arial"/>
          <w:spacing w:val="-4"/>
          <w:sz w:val="24"/>
          <w:szCs w:val="24"/>
        </w:rPr>
        <w:t xml:space="preserve">La F.G.N. tiene el convencimiento de que existió una legítima defensa, teoría que se encuentra respaldada por la defensa y por el apoderado de la víctima. </w:t>
      </w:r>
    </w:p>
    <w:p w14:paraId="6023E176" w14:textId="77777777" w:rsidR="002B5276" w:rsidRPr="00B12D21" w:rsidRDefault="002B5276" w:rsidP="00DE1EA2">
      <w:pPr>
        <w:pStyle w:val="Sinespaciado"/>
        <w:spacing w:line="276" w:lineRule="auto"/>
        <w:jc w:val="both"/>
        <w:rPr>
          <w:rFonts w:ascii="Arial" w:hAnsi="Arial" w:cs="Arial"/>
          <w:spacing w:val="-4"/>
          <w:sz w:val="24"/>
          <w:szCs w:val="24"/>
        </w:rPr>
      </w:pPr>
    </w:p>
    <w:p w14:paraId="5B8D5FC8" w14:textId="77777777" w:rsidR="00BA1B2F" w:rsidRPr="00B12D21" w:rsidRDefault="002B5276" w:rsidP="00DE1EA2">
      <w:pPr>
        <w:pStyle w:val="Sinespaciado"/>
        <w:spacing w:line="276" w:lineRule="auto"/>
        <w:jc w:val="center"/>
        <w:rPr>
          <w:rFonts w:ascii="Arial" w:hAnsi="Arial" w:cs="Arial"/>
          <w:b/>
          <w:spacing w:val="-4"/>
          <w:sz w:val="24"/>
          <w:szCs w:val="24"/>
        </w:rPr>
      </w:pPr>
      <w:r w:rsidRPr="00B12D21">
        <w:rPr>
          <w:rFonts w:ascii="Arial" w:hAnsi="Arial" w:cs="Arial"/>
          <w:b/>
          <w:spacing w:val="-4"/>
          <w:sz w:val="24"/>
          <w:szCs w:val="24"/>
        </w:rPr>
        <w:t>LAS RÉPLICAS:</w:t>
      </w:r>
    </w:p>
    <w:p w14:paraId="59A0556B" w14:textId="77777777" w:rsidR="00302B5B" w:rsidRPr="00B12D21" w:rsidRDefault="00302B5B" w:rsidP="00DE1EA2">
      <w:pPr>
        <w:pStyle w:val="Sinespaciado"/>
        <w:spacing w:line="276" w:lineRule="auto"/>
        <w:jc w:val="both"/>
        <w:rPr>
          <w:rFonts w:ascii="Arial" w:hAnsi="Arial" w:cs="Arial"/>
          <w:b/>
          <w:spacing w:val="-4"/>
          <w:sz w:val="24"/>
          <w:szCs w:val="24"/>
        </w:rPr>
      </w:pPr>
    </w:p>
    <w:p w14:paraId="76F9DAEF" w14:textId="417A53A2" w:rsidR="00C604A7" w:rsidRPr="00B12D21" w:rsidRDefault="00173FD4" w:rsidP="00DE1EA2">
      <w:pPr>
        <w:pStyle w:val="Sinespaciado"/>
        <w:spacing w:line="276" w:lineRule="auto"/>
        <w:jc w:val="both"/>
        <w:rPr>
          <w:rFonts w:ascii="Arial" w:hAnsi="Arial" w:cs="Arial"/>
          <w:spacing w:val="-4"/>
          <w:sz w:val="24"/>
          <w:szCs w:val="24"/>
        </w:rPr>
      </w:pPr>
      <w:r w:rsidRPr="00B12D21">
        <w:rPr>
          <w:rFonts w:ascii="Arial" w:hAnsi="Arial" w:cs="Arial"/>
          <w:spacing w:val="-4"/>
          <w:sz w:val="24"/>
          <w:szCs w:val="24"/>
        </w:rPr>
        <w:t xml:space="preserve">I) </w:t>
      </w:r>
      <w:r w:rsidR="002B5276" w:rsidRPr="00B12D21">
        <w:rPr>
          <w:rFonts w:ascii="Arial" w:hAnsi="Arial" w:cs="Arial"/>
          <w:spacing w:val="-4"/>
          <w:sz w:val="24"/>
          <w:szCs w:val="24"/>
        </w:rPr>
        <w:t xml:space="preserve">El apoderado de la víctima indicó que a su modo </w:t>
      </w:r>
      <w:r w:rsidR="00C604A7" w:rsidRPr="00B12D21">
        <w:rPr>
          <w:rFonts w:ascii="Arial" w:hAnsi="Arial" w:cs="Arial"/>
          <w:spacing w:val="-4"/>
          <w:sz w:val="24"/>
          <w:szCs w:val="24"/>
        </w:rPr>
        <w:t>la F.G.N. había sido acuciosa en su labor investigativa, de tal manera que de la valoración de los elementos de prueba reca</w:t>
      </w:r>
      <w:r w:rsidR="008C2119" w:rsidRPr="00B12D21">
        <w:rPr>
          <w:rFonts w:ascii="Arial" w:hAnsi="Arial" w:cs="Arial"/>
          <w:spacing w:val="-4"/>
          <w:sz w:val="24"/>
          <w:szCs w:val="24"/>
        </w:rPr>
        <w:t>u</w:t>
      </w:r>
      <w:r w:rsidR="00C604A7" w:rsidRPr="00B12D21">
        <w:rPr>
          <w:rFonts w:ascii="Arial" w:hAnsi="Arial" w:cs="Arial"/>
          <w:spacing w:val="-4"/>
          <w:sz w:val="24"/>
          <w:szCs w:val="24"/>
        </w:rPr>
        <w:t xml:space="preserve">dados, se logra inferir que </w:t>
      </w:r>
      <w:r w:rsidRPr="00B12D21">
        <w:rPr>
          <w:rFonts w:ascii="Arial" w:hAnsi="Arial" w:cs="Arial"/>
          <w:spacing w:val="-4"/>
          <w:sz w:val="24"/>
          <w:szCs w:val="24"/>
        </w:rPr>
        <w:t xml:space="preserve">efectivamente se configuró la causal de preclusión demanda a favor del señor </w:t>
      </w:r>
      <w:r w:rsidR="00AE274D" w:rsidRPr="00B12D21">
        <w:rPr>
          <w:rFonts w:ascii="Arial" w:hAnsi="Arial" w:cs="Arial"/>
          <w:spacing w:val="-4"/>
          <w:sz w:val="24"/>
          <w:szCs w:val="24"/>
        </w:rPr>
        <w:t>WAFR</w:t>
      </w:r>
      <w:r w:rsidRPr="00B12D21">
        <w:rPr>
          <w:rFonts w:ascii="Arial" w:hAnsi="Arial" w:cs="Arial"/>
          <w:spacing w:val="-4"/>
          <w:sz w:val="24"/>
          <w:szCs w:val="24"/>
        </w:rPr>
        <w:t xml:space="preserve">. </w:t>
      </w:r>
    </w:p>
    <w:p w14:paraId="6A5106B2" w14:textId="77777777" w:rsidR="00173FD4" w:rsidRPr="00B12D21" w:rsidRDefault="00173FD4" w:rsidP="00DE1EA2">
      <w:pPr>
        <w:pStyle w:val="Sinespaciado"/>
        <w:spacing w:line="276" w:lineRule="auto"/>
        <w:jc w:val="both"/>
        <w:rPr>
          <w:rFonts w:ascii="Arial" w:hAnsi="Arial" w:cs="Arial"/>
          <w:spacing w:val="-4"/>
          <w:sz w:val="24"/>
          <w:szCs w:val="24"/>
        </w:rPr>
      </w:pPr>
    </w:p>
    <w:p w14:paraId="417ACEE1" w14:textId="77777777" w:rsidR="00173FD4" w:rsidRPr="00B12D21" w:rsidRDefault="00173FD4" w:rsidP="00DE1EA2">
      <w:pPr>
        <w:pStyle w:val="Sinespaciado"/>
        <w:spacing w:line="276" w:lineRule="auto"/>
        <w:jc w:val="both"/>
        <w:rPr>
          <w:rFonts w:ascii="Arial" w:hAnsi="Arial" w:cs="Arial"/>
          <w:spacing w:val="-4"/>
          <w:sz w:val="24"/>
          <w:szCs w:val="24"/>
        </w:rPr>
      </w:pPr>
      <w:r w:rsidRPr="00B12D21">
        <w:rPr>
          <w:rFonts w:ascii="Arial" w:hAnsi="Arial" w:cs="Arial"/>
          <w:spacing w:val="-4"/>
          <w:sz w:val="24"/>
          <w:szCs w:val="24"/>
        </w:rPr>
        <w:t>II) Por su parte la defensa coadyuvó la solicitud elevada por el Ente Investigador, máxime cuando el despacho de primer nivel hizo una apreciación equivocada de las circunstancias que rodean el caso en particular, los cuales sin duda alguna configuran los requisitos legal y jurisprudencialmente establecidos para precluir la investigación, pues se en la presente investigación se encuentra estructurada la legítima defensa, conforme a los diversos medios de prueba allegados por el representante del Ente Acusador, la cual se g</w:t>
      </w:r>
      <w:r w:rsidR="008C2119" w:rsidRPr="00B12D21">
        <w:rPr>
          <w:rFonts w:ascii="Arial" w:hAnsi="Arial" w:cs="Arial"/>
          <w:spacing w:val="-4"/>
          <w:sz w:val="24"/>
          <w:szCs w:val="24"/>
        </w:rPr>
        <w:t>e</w:t>
      </w:r>
      <w:r w:rsidRPr="00B12D21">
        <w:rPr>
          <w:rFonts w:ascii="Arial" w:hAnsi="Arial" w:cs="Arial"/>
          <w:spacing w:val="-4"/>
          <w:sz w:val="24"/>
          <w:szCs w:val="24"/>
        </w:rPr>
        <w:t xml:space="preserve">neró de una </w:t>
      </w:r>
      <w:r w:rsidR="00A9360F" w:rsidRPr="00B12D21">
        <w:rPr>
          <w:rFonts w:ascii="Arial" w:hAnsi="Arial" w:cs="Arial"/>
          <w:spacing w:val="-4"/>
          <w:sz w:val="24"/>
          <w:szCs w:val="24"/>
        </w:rPr>
        <w:t xml:space="preserve">agresión actual e inminente e injustificada porque los problemas de orden comercial o civil como es una deuda, no pueden ser objeto de pago o de cobro a través de la violencia. </w:t>
      </w:r>
    </w:p>
    <w:p w14:paraId="1304AF5D" w14:textId="77777777" w:rsidR="00BB486B" w:rsidRPr="00B12D21" w:rsidRDefault="00BB486B" w:rsidP="00DE1EA2">
      <w:pPr>
        <w:spacing w:after="0" w:line="276" w:lineRule="auto"/>
        <w:jc w:val="both"/>
        <w:rPr>
          <w:rFonts w:ascii="Arial" w:eastAsia="Times New Roman" w:hAnsi="Arial" w:cs="Arial"/>
          <w:spacing w:val="-4"/>
          <w:sz w:val="24"/>
          <w:szCs w:val="24"/>
          <w:lang w:eastAsia="es-ES"/>
        </w:rPr>
      </w:pPr>
    </w:p>
    <w:p w14:paraId="35C84FAA" w14:textId="77777777" w:rsidR="00860314" w:rsidRPr="00B12D21" w:rsidRDefault="00860314" w:rsidP="00DE1EA2">
      <w:pPr>
        <w:spacing w:after="0" w:line="276" w:lineRule="auto"/>
        <w:jc w:val="center"/>
        <w:rPr>
          <w:rFonts w:ascii="Arial" w:eastAsia="Times New Roman" w:hAnsi="Arial" w:cs="Arial"/>
          <w:b/>
          <w:spacing w:val="-4"/>
          <w:sz w:val="24"/>
          <w:szCs w:val="24"/>
          <w:lang w:val="es-419"/>
        </w:rPr>
      </w:pPr>
      <w:r w:rsidRPr="00B12D21">
        <w:rPr>
          <w:rFonts w:ascii="Arial" w:eastAsia="Times New Roman" w:hAnsi="Arial" w:cs="Arial"/>
          <w:b/>
          <w:spacing w:val="-4"/>
          <w:sz w:val="24"/>
          <w:szCs w:val="24"/>
          <w:lang w:val="es-419"/>
        </w:rPr>
        <w:t>PARA RESOLVER SE CONSIDERA:</w:t>
      </w:r>
    </w:p>
    <w:p w14:paraId="60A4EE2B" w14:textId="77777777" w:rsidR="00860314" w:rsidRPr="00B12D21" w:rsidRDefault="00860314" w:rsidP="00DE1EA2">
      <w:pPr>
        <w:spacing w:after="0" w:line="276" w:lineRule="auto"/>
        <w:jc w:val="both"/>
        <w:rPr>
          <w:rFonts w:ascii="Arial" w:eastAsia="Times New Roman" w:hAnsi="Arial" w:cs="Arial"/>
          <w:b/>
          <w:spacing w:val="-4"/>
          <w:sz w:val="24"/>
          <w:szCs w:val="24"/>
          <w:lang w:val="es-419"/>
        </w:rPr>
      </w:pPr>
    </w:p>
    <w:p w14:paraId="3251D76A" w14:textId="77777777" w:rsidR="00860314" w:rsidRPr="00B12D21" w:rsidRDefault="00860314" w:rsidP="00DE1EA2">
      <w:pPr>
        <w:spacing w:after="0" w:line="276" w:lineRule="auto"/>
        <w:jc w:val="both"/>
        <w:rPr>
          <w:rFonts w:ascii="Arial" w:eastAsia="Times New Roman" w:hAnsi="Arial" w:cs="Arial"/>
          <w:b/>
          <w:spacing w:val="-4"/>
          <w:sz w:val="24"/>
          <w:szCs w:val="24"/>
          <w:lang w:val="es-419"/>
        </w:rPr>
      </w:pPr>
      <w:r w:rsidRPr="00B12D21">
        <w:rPr>
          <w:rFonts w:ascii="Arial" w:eastAsia="Times New Roman" w:hAnsi="Arial" w:cs="Arial"/>
          <w:b/>
          <w:spacing w:val="-4"/>
          <w:sz w:val="24"/>
          <w:szCs w:val="24"/>
        </w:rPr>
        <w:t xml:space="preserve">- </w:t>
      </w:r>
      <w:r w:rsidRPr="00B12D21">
        <w:rPr>
          <w:rFonts w:ascii="Arial" w:eastAsia="Times New Roman" w:hAnsi="Arial" w:cs="Arial"/>
          <w:b/>
          <w:spacing w:val="-4"/>
          <w:sz w:val="24"/>
          <w:szCs w:val="24"/>
          <w:lang w:val="es-419"/>
        </w:rPr>
        <w:t>Competencia:</w:t>
      </w:r>
    </w:p>
    <w:p w14:paraId="08C1D7A6" w14:textId="77777777" w:rsidR="00860314" w:rsidRPr="00B12D21" w:rsidRDefault="00860314" w:rsidP="00DE1EA2">
      <w:pPr>
        <w:spacing w:after="0" w:line="276" w:lineRule="auto"/>
        <w:jc w:val="both"/>
        <w:rPr>
          <w:rFonts w:ascii="Arial" w:eastAsia="Times New Roman" w:hAnsi="Arial" w:cs="Arial"/>
          <w:spacing w:val="-4"/>
          <w:sz w:val="24"/>
          <w:szCs w:val="24"/>
          <w:lang w:val="es-419"/>
        </w:rPr>
      </w:pPr>
    </w:p>
    <w:p w14:paraId="0F7AC27D" w14:textId="77777777" w:rsidR="00431D05" w:rsidRPr="00B12D21" w:rsidRDefault="00860314" w:rsidP="00DE1EA2">
      <w:pPr>
        <w:spacing w:after="0" w:line="276" w:lineRule="auto"/>
        <w:jc w:val="both"/>
        <w:rPr>
          <w:rFonts w:ascii="Arial" w:eastAsia="Times New Roman" w:hAnsi="Arial" w:cs="Arial"/>
          <w:spacing w:val="-4"/>
          <w:sz w:val="24"/>
          <w:szCs w:val="24"/>
          <w:lang w:val="es-419"/>
        </w:rPr>
      </w:pPr>
      <w:r w:rsidRPr="00B12D21">
        <w:rPr>
          <w:rFonts w:ascii="Arial" w:eastAsia="Times New Roman" w:hAnsi="Arial" w:cs="Arial"/>
          <w:spacing w:val="-4"/>
          <w:sz w:val="24"/>
          <w:szCs w:val="24"/>
          <w:lang w:val="es-419"/>
        </w:rPr>
        <w:t>Esta Sala de Decisión, acorde con lo consagrado en el numeral 1º del artículo 34 del C.P.P. es la competente para resolver la presente alzada, en atención a que estamos en presencia de un recurso de apelación que fue interpuesto en contra de un auto interlocutorio proferido en primera instancia por un Juzgado Penal del Circuito que hace parte de este Distrito judicial.</w:t>
      </w:r>
    </w:p>
    <w:p w14:paraId="7383FE50" w14:textId="77777777" w:rsidR="00431D05" w:rsidRPr="00B12D21" w:rsidRDefault="00431D05" w:rsidP="00DE1EA2">
      <w:pPr>
        <w:spacing w:after="0" w:line="276" w:lineRule="auto"/>
        <w:jc w:val="both"/>
        <w:rPr>
          <w:rFonts w:ascii="Arial" w:eastAsia="Times New Roman" w:hAnsi="Arial" w:cs="Arial"/>
          <w:spacing w:val="-4"/>
          <w:sz w:val="24"/>
          <w:szCs w:val="24"/>
          <w:lang w:val="es-419"/>
        </w:rPr>
      </w:pPr>
    </w:p>
    <w:p w14:paraId="29C03927" w14:textId="77777777" w:rsidR="00431D05" w:rsidRPr="00B12D21" w:rsidRDefault="00431D05" w:rsidP="00DE1EA2">
      <w:pPr>
        <w:spacing w:after="0" w:line="276" w:lineRule="auto"/>
        <w:jc w:val="both"/>
        <w:rPr>
          <w:rFonts w:ascii="Arial" w:eastAsia="Times New Roman" w:hAnsi="Arial" w:cs="Arial"/>
          <w:b/>
          <w:spacing w:val="-4"/>
          <w:sz w:val="24"/>
          <w:szCs w:val="24"/>
          <w:lang w:val="es-419"/>
        </w:rPr>
      </w:pPr>
      <w:r w:rsidRPr="00B12D21">
        <w:rPr>
          <w:rFonts w:ascii="Arial" w:eastAsia="Times New Roman" w:hAnsi="Arial" w:cs="Arial"/>
          <w:b/>
          <w:spacing w:val="-4"/>
          <w:sz w:val="24"/>
          <w:szCs w:val="24"/>
          <w:lang w:val="es-419"/>
        </w:rPr>
        <w:t>- Problema Jurídico:</w:t>
      </w:r>
    </w:p>
    <w:p w14:paraId="4E5D4AD5" w14:textId="77777777" w:rsidR="00431D05" w:rsidRPr="00B12D21" w:rsidRDefault="00431D05" w:rsidP="00DE1EA2">
      <w:pPr>
        <w:spacing w:after="0" w:line="276" w:lineRule="auto"/>
        <w:jc w:val="both"/>
        <w:rPr>
          <w:rFonts w:ascii="Arial" w:eastAsia="Times New Roman" w:hAnsi="Arial" w:cs="Arial"/>
          <w:spacing w:val="-4"/>
          <w:sz w:val="24"/>
          <w:szCs w:val="24"/>
          <w:lang w:val="es-419"/>
        </w:rPr>
      </w:pPr>
    </w:p>
    <w:p w14:paraId="6C0CBA06" w14:textId="77777777" w:rsidR="00431D05" w:rsidRPr="00B12D21" w:rsidRDefault="00431D05" w:rsidP="00DE1EA2">
      <w:pPr>
        <w:spacing w:after="0" w:line="276" w:lineRule="auto"/>
        <w:jc w:val="both"/>
        <w:rPr>
          <w:rFonts w:ascii="Arial" w:eastAsia="Times New Roman" w:hAnsi="Arial" w:cs="Arial"/>
          <w:spacing w:val="-4"/>
          <w:sz w:val="24"/>
          <w:szCs w:val="24"/>
          <w:lang w:val="es-419"/>
        </w:rPr>
      </w:pPr>
      <w:r w:rsidRPr="00B12D21">
        <w:rPr>
          <w:rFonts w:ascii="Arial" w:eastAsia="Times New Roman" w:hAnsi="Arial" w:cs="Arial"/>
          <w:spacing w:val="-4"/>
          <w:sz w:val="24"/>
          <w:szCs w:val="24"/>
          <w:lang w:val="es-419"/>
        </w:rPr>
        <w:t xml:space="preserve">De lo acontecido, colige la Sala que ha sido propuesto el siguiente problema jurídico: </w:t>
      </w:r>
    </w:p>
    <w:p w14:paraId="3F49608E" w14:textId="77777777" w:rsidR="00431D05" w:rsidRPr="00B12D21" w:rsidRDefault="00431D05" w:rsidP="00DE1EA2">
      <w:pPr>
        <w:spacing w:after="0" w:line="276" w:lineRule="auto"/>
        <w:jc w:val="both"/>
        <w:rPr>
          <w:rFonts w:ascii="Arial" w:eastAsia="Times New Roman" w:hAnsi="Arial" w:cs="Arial"/>
          <w:spacing w:val="-4"/>
          <w:sz w:val="24"/>
          <w:szCs w:val="24"/>
          <w:lang w:val="es-419"/>
        </w:rPr>
      </w:pPr>
    </w:p>
    <w:p w14:paraId="7D0A0278" w14:textId="208239CB" w:rsidR="00431D05" w:rsidRPr="00B12D21" w:rsidRDefault="00431D05" w:rsidP="00DE1EA2">
      <w:pPr>
        <w:spacing w:after="0" w:line="276" w:lineRule="auto"/>
        <w:jc w:val="both"/>
        <w:rPr>
          <w:rFonts w:ascii="Arial" w:eastAsia="Times New Roman" w:hAnsi="Arial" w:cs="Arial"/>
          <w:spacing w:val="-4"/>
          <w:sz w:val="24"/>
          <w:szCs w:val="24"/>
          <w:lang w:val="es-419"/>
        </w:rPr>
      </w:pPr>
      <w:r w:rsidRPr="00B12D21">
        <w:rPr>
          <w:rFonts w:ascii="Arial" w:eastAsia="Times New Roman" w:hAnsi="Arial" w:cs="Arial"/>
          <w:spacing w:val="-4"/>
          <w:sz w:val="24"/>
          <w:szCs w:val="24"/>
          <w:lang w:val="es-419"/>
        </w:rPr>
        <w:t xml:space="preserve">¿Logró demostrar la F.G.N. que la lesión causada por el procesado </w:t>
      </w:r>
      <w:r w:rsidR="00AE274D" w:rsidRPr="00B12D21">
        <w:rPr>
          <w:rFonts w:ascii="Arial" w:eastAsia="Times New Roman" w:hAnsi="Arial" w:cs="Arial"/>
          <w:spacing w:val="-4"/>
          <w:sz w:val="24"/>
          <w:szCs w:val="24"/>
          <w:lang w:val="es-419"/>
        </w:rPr>
        <w:t>WAFR</w:t>
      </w:r>
      <w:r w:rsidRPr="00B12D21">
        <w:rPr>
          <w:rFonts w:ascii="Arial" w:eastAsia="Times New Roman" w:hAnsi="Arial" w:cs="Arial"/>
          <w:spacing w:val="-4"/>
          <w:sz w:val="24"/>
          <w:szCs w:val="24"/>
          <w:lang w:val="es-419"/>
        </w:rPr>
        <w:t xml:space="preserve"> al señor MICHAEL ALEJANDRO AGUDELO ARENAS obedeció a un acto de legítima defensa, </w:t>
      </w:r>
      <w:r w:rsidR="00BE3F3A" w:rsidRPr="00B12D21">
        <w:rPr>
          <w:rFonts w:ascii="Arial" w:eastAsia="Times New Roman" w:hAnsi="Arial" w:cs="Arial"/>
          <w:spacing w:val="-4"/>
          <w:sz w:val="24"/>
          <w:szCs w:val="24"/>
          <w:lang w:val="es-419"/>
        </w:rPr>
        <w:t xml:space="preserve">lo </w:t>
      </w:r>
      <w:r w:rsidRPr="00B12D21">
        <w:rPr>
          <w:rFonts w:ascii="Arial" w:eastAsia="Times New Roman" w:hAnsi="Arial" w:cs="Arial"/>
          <w:spacing w:val="-4"/>
          <w:sz w:val="24"/>
          <w:szCs w:val="24"/>
          <w:lang w:val="es-419"/>
        </w:rPr>
        <w:lastRenderedPageBreak/>
        <w:t xml:space="preserve">cual excluiría la responsabilidad penal endilgada en su contra, o por </w:t>
      </w:r>
      <w:r w:rsidR="00826C4B" w:rsidRPr="00B12D21">
        <w:rPr>
          <w:rFonts w:ascii="Arial" w:eastAsia="Times New Roman" w:hAnsi="Arial" w:cs="Arial"/>
          <w:spacing w:val="-4"/>
          <w:sz w:val="24"/>
          <w:szCs w:val="24"/>
          <w:lang w:val="es-419"/>
        </w:rPr>
        <w:t xml:space="preserve">sí </w:t>
      </w:r>
      <w:r w:rsidRPr="00B12D21">
        <w:rPr>
          <w:rFonts w:ascii="Arial" w:eastAsia="Times New Roman" w:hAnsi="Arial" w:cs="Arial"/>
          <w:spacing w:val="-4"/>
          <w:sz w:val="24"/>
          <w:szCs w:val="24"/>
          <w:lang w:val="es-419"/>
        </w:rPr>
        <w:t xml:space="preserve">el contrario le asiste razón al Juzgado de instancia al afirmar que </w:t>
      </w:r>
      <w:r w:rsidR="008C2119" w:rsidRPr="00B12D21">
        <w:rPr>
          <w:rFonts w:ascii="Arial" w:eastAsia="Times New Roman" w:hAnsi="Arial" w:cs="Arial"/>
          <w:spacing w:val="-4"/>
          <w:sz w:val="24"/>
          <w:szCs w:val="24"/>
          <w:lang w:val="es-419"/>
        </w:rPr>
        <w:t xml:space="preserve">no se encuentra configurada </w:t>
      </w:r>
      <w:r w:rsidRPr="00B12D21">
        <w:rPr>
          <w:rFonts w:ascii="Arial" w:eastAsia="Times New Roman" w:hAnsi="Arial" w:cs="Arial"/>
          <w:spacing w:val="-4"/>
          <w:sz w:val="24"/>
          <w:szCs w:val="24"/>
          <w:lang w:val="es-419"/>
        </w:rPr>
        <w:t>la legítima defensa</w:t>
      </w:r>
      <w:r w:rsidR="00826C4B" w:rsidRPr="00B12D21">
        <w:rPr>
          <w:rFonts w:ascii="Arial" w:eastAsia="Times New Roman" w:hAnsi="Arial" w:cs="Arial"/>
          <w:spacing w:val="-4"/>
          <w:sz w:val="24"/>
          <w:szCs w:val="24"/>
          <w:lang w:val="es-419"/>
        </w:rPr>
        <w:t>,</w:t>
      </w:r>
      <w:r w:rsidRPr="00B12D21">
        <w:rPr>
          <w:rFonts w:ascii="Arial" w:eastAsia="Times New Roman" w:hAnsi="Arial" w:cs="Arial"/>
          <w:spacing w:val="-4"/>
          <w:sz w:val="24"/>
          <w:szCs w:val="24"/>
          <w:lang w:val="es-419"/>
        </w:rPr>
        <w:t xml:space="preserve"> </w:t>
      </w:r>
      <w:r w:rsidR="008C2119" w:rsidRPr="00B12D21">
        <w:rPr>
          <w:rFonts w:ascii="Arial" w:eastAsia="Times New Roman" w:hAnsi="Arial" w:cs="Arial"/>
          <w:spacing w:val="-4"/>
          <w:sz w:val="24"/>
          <w:szCs w:val="24"/>
          <w:lang w:val="es-419"/>
        </w:rPr>
        <w:t xml:space="preserve">y por lo tanto </w:t>
      </w:r>
      <w:r w:rsidRPr="00B12D21">
        <w:rPr>
          <w:rFonts w:ascii="Arial" w:eastAsia="Times New Roman" w:hAnsi="Arial" w:cs="Arial"/>
          <w:spacing w:val="-4"/>
          <w:sz w:val="24"/>
          <w:szCs w:val="24"/>
          <w:lang w:val="es-419"/>
        </w:rPr>
        <w:t>no da lugar a que se configure esa causal de exclusión</w:t>
      </w:r>
      <w:r w:rsidR="008C2119" w:rsidRPr="00B12D21">
        <w:rPr>
          <w:rFonts w:ascii="Arial" w:eastAsia="Times New Roman" w:hAnsi="Arial" w:cs="Arial"/>
          <w:spacing w:val="-4"/>
          <w:sz w:val="24"/>
          <w:szCs w:val="24"/>
          <w:lang w:val="es-419"/>
        </w:rPr>
        <w:t xml:space="preserve">? </w:t>
      </w:r>
    </w:p>
    <w:p w14:paraId="040DC277" w14:textId="77777777" w:rsidR="00BE3F3A" w:rsidRPr="00B12D21" w:rsidRDefault="00BE3F3A" w:rsidP="00DE1EA2">
      <w:pPr>
        <w:spacing w:after="0" w:line="276" w:lineRule="auto"/>
        <w:jc w:val="both"/>
        <w:rPr>
          <w:rFonts w:ascii="Arial" w:eastAsia="Times New Roman" w:hAnsi="Arial" w:cs="Arial"/>
          <w:spacing w:val="-4"/>
          <w:sz w:val="24"/>
          <w:szCs w:val="24"/>
          <w:lang w:val="es-419"/>
        </w:rPr>
      </w:pPr>
    </w:p>
    <w:p w14:paraId="1EE9EEED" w14:textId="77777777" w:rsidR="00BE3F3A" w:rsidRPr="00B12D21" w:rsidRDefault="00BE3F3A" w:rsidP="00DE1EA2">
      <w:pPr>
        <w:spacing w:after="0" w:line="276" w:lineRule="auto"/>
        <w:jc w:val="both"/>
        <w:rPr>
          <w:rFonts w:ascii="Arial" w:eastAsia="Times New Roman" w:hAnsi="Arial" w:cs="Arial"/>
          <w:b/>
          <w:spacing w:val="-4"/>
          <w:sz w:val="24"/>
          <w:szCs w:val="24"/>
          <w:lang w:val="es-419"/>
        </w:rPr>
      </w:pPr>
      <w:r w:rsidRPr="00B12D21">
        <w:rPr>
          <w:rFonts w:ascii="Arial" w:eastAsia="Times New Roman" w:hAnsi="Arial" w:cs="Arial"/>
          <w:b/>
          <w:spacing w:val="-4"/>
          <w:sz w:val="24"/>
          <w:szCs w:val="24"/>
          <w:lang w:val="es-419"/>
        </w:rPr>
        <w:t>- Solución:</w:t>
      </w:r>
    </w:p>
    <w:p w14:paraId="0F7FCD92" w14:textId="77777777" w:rsidR="00BE3F3A" w:rsidRPr="00B12D21" w:rsidRDefault="00BE3F3A" w:rsidP="00DE1EA2">
      <w:pPr>
        <w:spacing w:after="0" w:line="276" w:lineRule="auto"/>
        <w:jc w:val="both"/>
        <w:rPr>
          <w:rFonts w:ascii="Arial" w:eastAsia="Times New Roman" w:hAnsi="Arial" w:cs="Arial"/>
          <w:spacing w:val="-4"/>
          <w:sz w:val="24"/>
          <w:szCs w:val="24"/>
          <w:lang w:val="es-419"/>
        </w:rPr>
      </w:pPr>
    </w:p>
    <w:p w14:paraId="34FE1ADA" w14:textId="13C12875" w:rsidR="00431D05" w:rsidRPr="00B12D21" w:rsidRDefault="00431D05" w:rsidP="00DE1EA2">
      <w:pPr>
        <w:spacing w:after="0" w:line="276" w:lineRule="auto"/>
        <w:jc w:val="both"/>
        <w:rPr>
          <w:rFonts w:ascii="Arial" w:eastAsia="Times New Roman" w:hAnsi="Arial" w:cs="Arial"/>
          <w:spacing w:val="-4"/>
          <w:sz w:val="24"/>
          <w:szCs w:val="24"/>
          <w:lang w:val="es-419"/>
        </w:rPr>
      </w:pPr>
      <w:r w:rsidRPr="00B12D21">
        <w:rPr>
          <w:rFonts w:ascii="Arial" w:eastAsia="Times New Roman" w:hAnsi="Arial" w:cs="Arial"/>
          <w:spacing w:val="-4"/>
          <w:sz w:val="24"/>
          <w:szCs w:val="24"/>
          <w:lang w:val="es-419"/>
        </w:rPr>
        <w:t xml:space="preserve">Teniendo en cuenta que la controversia surgida en el presente asunto gira en torno a determinar si en efecto </w:t>
      </w:r>
      <w:r w:rsidR="00826C4B" w:rsidRPr="00B12D21">
        <w:rPr>
          <w:rFonts w:ascii="Arial" w:eastAsia="Times New Roman" w:hAnsi="Arial" w:cs="Arial"/>
          <w:spacing w:val="-4"/>
          <w:sz w:val="24"/>
          <w:szCs w:val="24"/>
          <w:lang w:val="es-419"/>
        </w:rPr>
        <w:t xml:space="preserve">en la actuación existían o no suficientes medios de conocimiento que lograban demostrar que el indiciado </w:t>
      </w:r>
      <w:r w:rsidR="00AE274D" w:rsidRPr="00B12D21">
        <w:rPr>
          <w:rFonts w:ascii="Arial" w:eastAsia="Times New Roman" w:hAnsi="Arial" w:cs="Arial"/>
          <w:spacing w:val="-4"/>
          <w:sz w:val="24"/>
          <w:szCs w:val="24"/>
        </w:rPr>
        <w:t>WAFR</w:t>
      </w:r>
      <w:r w:rsidR="00826C4B" w:rsidRPr="00B12D21">
        <w:rPr>
          <w:rFonts w:ascii="Arial" w:eastAsia="Times New Roman" w:hAnsi="Arial" w:cs="Arial"/>
          <w:spacing w:val="-4"/>
          <w:sz w:val="24"/>
          <w:szCs w:val="24"/>
        </w:rPr>
        <w:t xml:space="preserve">, </w:t>
      </w:r>
      <w:r w:rsidR="00826C4B" w:rsidRPr="00B12D21">
        <w:rPr>
          <w:rFonts w:ascii="Arial" w:eastAsia="Times New Roman" w:hAnsi="Arial" w:cs="Arial"/>
          <w:i/>
          <w:iCs/>
          <w:spacing w:val="-4"/>
          <w:sz w:val="24"/>
          <w:szCs w:val="24"/>
          <w:lang w:val="es-419"/>
        </w:rPr>
        <w:t>(a) “la Araña”</w:t>
      </w:r>
      <w:r w:rsidR="00826C4B" w:rsidRPr="00B12D21">
        <w:rPr>
          <w:rFonts w:ascii="Arial" w:eastAsia="Times New Roman" w:hAnsi="Arial" w:cs="Arial"/>
          <w:iCs/>
          <w:spacing w:val="-4"/>
          <w:sz w:val="24"/>
          <w:szCs w:val="24"/>
          <w:lang w:val="es-419"/>
        </w:rPr>
        <w:t xml:space="preserve">, </w:t>
      </w:r>
      <w:r w:rsidRPr="00B12D21">
        <w:rPr>
          <w:rFonts w:ascii="Arial" w:eastAsia="Times New Roman" w:hAnsi="Arial" w:cs="Arial"/>
          <w:spacing w:val="-4"/>
          <w:sz w:val="24"/>
          <w:szCs w:val="24"/>
          <w:lang w:val="es-419"/>
        </w:rPr>
        <w:t xml:space="preserve">actuó o no bajo el amparado de la egida de la causal de exclusión de la responsabilidad penal de la legitima defensa, la cual a su vez se constituye en una de las hipótesis de preclusión del proceso consignada en el artículo 332 C.P.P. la Sala considera relevante hacer un breve y somero estudio de dicha causal de exclusión de la responsabilidad penal, lo que luego será confrontado con los elementos de juicio allegados a la actuación, para así poder determinar si le asiste o no la razón a la tesis de la discrepancia propuesta por el Fiscal apelante. </w:t>
      </w:r>
    </w:p>
    <w:p w14:paraId="1358FB9C" w14:textId="77777777" w:rsidR="00431D05" w:rsidRPr="00B12D21" w:rsidRDefault="00431D05" w:rsidP="00DE1EA2">
      <w:pPr>
        <w:spacing w:after="0" w:line="276" w:lineRule="auto"/>
        <w:jc w:val="both"/>
        <w:rPr>
          <w:rFonts w:ascii="Arial" w:eastAsia="Times New Roman" w:hAnsi="Arial" w:cs="Arial"/>
          <w:spacing w:val="-4"/>
          <w:sz w:val="24"/>
          <w:szCs w:val="24"/>
          <w:lang w:val="es-419"/>
        </w:rPr>
      </w:pPr>
    </w:p>
    <w:p w14:paraId="57B93E0D" w14:textId="77777777" w:rsidR="00431D05" w:rsidRPr="00B12D21" w:rsidRDefault="00826C4B" w:rsidP="00DE1EA2">
      <w:pPr>
        <w:spacing w:after="0" w:line="276" w:lineRule="auto"/>
        <w:jc w:val="both"/>
        <w:rPr>
          <w:rFonts w:ascii="Arial" w:eastAsia="Times New Roman" w:hAnsi="Arial" w:cs="Arial"/>
          <w:spacing w:val="-4"/>
          <w:sz w:val="24"/>
          <w:szCs w:val="24"/>
          <w:lang w:val="es-419"/>
        </w:rPr>
      </w:pPr>
      <w:r w:rsidRPr="00B12D21">
        <w:rPr>
          <w:rFonts w:ascii="Arial" w:eastAsia="Times New Roman" w:hAnsi="Arial" w:cs="Arial"/>
          <w:spacing w:val="-4"/>
          <w:sz w:val="24"/>
          <w:szCs w:val="24"/>
          <w:lang w:val="es-419"/>
        </w:rPr>
        <w:t xml:space="preserve">En tal sentido tenemos que </w:t>
      </w:r>
      <w:r w:rsidR="00431D05" w:rsidRPr="00B12D21">
        <w:rPr>
          <w:rFonts w:ascii="Arial" w:eastAsia="Times New Roman" w:hAnsi="Arial" w:cs="Arial"/>
          <w:spacing w:val="-4"/>
          <w:sz w:val="24"/>
          <w:szCs w:val="24"/>
          <w:lang w:val="es-419"/>
        </w:rPr>
        <w:t>la causal de exclusión de la responsabilidad penal de la leg</w:t>
      </w:r>
      <w:r w:rsidR="00BB486B" w:rsidRPr="00B12D21">
        <w:rPr>
          <w:rFonts w:ascii="Arial" w:eastAsia="Times New Roman" w:hAnsi="Arial" w:cs="Arial"/>
          <w:spacing w:val="-4"/>
          <w:sz w:val="24"/>
          <w:szCs w:val="24"/>
          <w:lang w:val="es-419"/>
        </w:rPr>
        <w:t>í</w:t>
      </w:r>
      <w:r w:rsidR="00431D05" w:rsidRPr="00B12D21">
        <w:rPr>
          <w:rFonts w:ascii="Arial" w:eastAsia="Times New Roman" w:hAnsi="Arial" w:cs="Arial"/>
          <w:spacing w:val="-4"/>
          <w:sz w:val="24"/>
          <w:szCs w:val="24"/>
          <w:lang w:val="es-419"/>
        </w:rPr>
        <w:t>tima defensa se encuentra consagrada en el # 2º del artículo 32 del C.P. en virtud de la cual</w:t>
      </w:r>
      <w:r w:rsidR="00424486" w:rsidRPr="00B12D21">
        <w:rPr>
          <w:rFonts w:ascii="Arial" w:eastAsia="Times New Roman" w:hAnsi="Arial" w:cs="Arial"/>
          <w:spacing w:val="-4"/>
          <w:sz w:val="24"/>
          <w:szCs w:val="24"/>
          <w:lang w:val="es-419"/>
        </w:rPr>
        <w:t>,</w:t>
      </w:r>
      <w:r w:rsidR="00431D05" w:rsidRPr="00B12D21">
        <w:rPr>
          <w:rFonts w:ascii="Arial" w:eastAsia="Times New Roman" w:hAnsi="Arial" w:cs="Arial"/>
          <w:spacing w:val="-4"/>
          <w:sz w:val="24"/>
          <w:szCs w:val="24"/>
          <w:lang w:val="es-419"/>
        </w:rPr>
        <w:t xml:space="preserve"> desde el plano de la antijuridicidad</w:t>
      </w:r>
      <w:r w:rsidR="00424486" w:rsidRPr="00B12D21">
        <w:rPr>
          <w:rFonts w:ascii="Arial" w:eastAsia="Times New Roman" w:hAnsi="Arial" w:cs="Arial"/>
          <w:spacing w:val="-4"/>
          <w:sz w:val="24"/>
          <w:szCs w:val="24"/>
          <w:lang w:val="es-419"/>
        </w:rPr>
        <w:t>,</w:t>
      </w:r>
      <w:r w:rsidR="00431D05" w:rsidRPr="00B12D21">
        <w:rPr>
          <w:rFonts w:ascii="Arial" w:eastAsia="Times New Roman" w:hAnsi="Arial" w:cs="Arial"/>
          <w:spacing w:val="-4"/>
          <w:sz w:val="24"/>
          <w:szCs w:val="24"/>
          <w:lang w:val="es-419"/>
        </w:rPr>
        <w:t xml:space="preserve"> se justifica el derecho que le asiste a toda persona de rechazar o de repeler las agresiones injustas provenientes de terceras personas que generen una amenaza o un peligro inminente a</w:t>
      </w:r>
      <w:r w:rsidR="00424486" w:rsidRPr="00B12D21">
        <w:rPr>
          <w:rFonts w:ascii="Arial" w:eastAsia="Times New Roman" w:hAnsi="Arial" w:cs="Arial"/>
          <w:spacing w:val="-4"/>
          <w:sz w:val="24"/>
          <w:szCs w:val="24"/>
          <w:lang w:val="es-419"/>
        </w:rPr>
        <w:t xml:space="preserve"> alguno de los intereses</w:t>
      </w:r>
      <w:r w:rsidR="00431D05" w:rsidRPr="00B12D21">
        <w:rPr>
          <w:rFonts w:ascii="Arial" w:eastAsia="Times New Roman" w:hAnsi="Arial" w:cs="Arial"/>
          <w:spacing w:val="-4"/>
          <w:sz w:val="24"/>
          <w:szCs w:val="24"/>
          <w:lang w:val="es-419"/>
        </w:rPr>
        <w:t xml:space="preserve"> jurídicamente protegido</w:t>
      </w:r>
      <w:r w:rsidRPr="00B12D21">
        <w:rPr>
          <w:rFonts w:ascii="Arial" w:eastAsia="Times New Roman" w:hAnsi="Arial" w:cs="Arial"/>
          <w:spacing w:val="-4"/>
          <w:sz w:val="24"/>
          <w:szCs w:val="24"/>
          <w:lang w:val="es-419"/>
        </w:rPr>
        <w:t>s</w:t>
      </w:r>
      <w:r w:rsidR="00431D05" w:rsidRPr="00B12D21">
        <w:rPr>
          <w:rFonts w:ascii="Arial" w:eastAsia="Times New Roman" w:hAnsi="Arial" w:cs="Arial"/>
          <w:spacing w:val="-4"/>
          <w:sz w:val="24"/>
          <w:szCs w:val="24"/>
          <w:lang w:val="es-419"/>
        </w:rPr>
        <w:t>.</w:t>
      </w:r>
    </w:p>
    <w:p w14:paraId="788E6344" w14:textId="77777777" w:rsidR="00431D05" w:rsidRPr="00B12D21" w:rsidRDefault="00431D05" w:rsidP="00DE1EA2">
      <w:pPr>
        <w:spacing w:after="0" w:line="276" w:lineRule="auto"/>
        <w:jc w:val="both"/>
        <w:rPr>
          <w:rFonts w:ascii="Arial" w:eastAsia="Times New Roman" w:hAnsi="Arial" w:cs="Arial"/>
          <w:spacing w:val="-4"/>
          <w:sz w:val="24"/>
          <w:szCs w:val="24"/>
          <w:lang w:val="es-419"/>
        </w:rPr>
      </w:pPr>
    </w:p>
    <w:p w14:paraId="09833326" w14:textId="77777777" w:rsidR="00431D05" w:rsidRPr="00B12D21" w:rsidRDefault="00826C4B" w:rsidP="00DE1EA2">
      <w:pPr>
        <w:spacing w:after="0" w:line="276" w:lineRule="auto"/>
        <w:jc w:val="both"/>
        <w:rPr>
          <w:rFonts w:ascii="Arial" w:eastAsia="Times New Roman" w:hAnsi="Arial" w:cs="Arial"/>
          <w:spacing w:val="-4"/>
          <w:sz w:val="24"/>
          <w:szCs w:val="24"/>
          <w:lang w:val="es-419"/>
        </w:rPr>
      </w:pPr>
      <w:r w:rsidRPr="00B12D21">
        <w:rPr>
          <w:rFonts w:ascii="Arial" w:eastAsia="Times New Roman" w:hAnsi="Arial" w:cs="Arial"/>
          <w:spacing w:val="-4"/>
          <w:sz w:val="24"/>
          <w:szCs w:val="24"/>
          <w:lang w:val="es-419"/>
        </w:rPr>
        <w:t xml:space="preserve">De igual manera, tanto por la jurisprudencia como por la doctrina se tiene por establecido que para que </w:t>
      </w:r>
      <w:r w:rsidR="00431D05" w:rsidRPr="00B12D21">
        <w:rPr>
          <w:rFonts w:ascii="Arial" w:eastAsia="Times New Roman" w:hAnsi="Arial" w:cs="Arial"/>
          <w:spacing w:val="-4"/>
          <w:sz w:val="24"/>
          <w:szCs w:val="24"/>
          <w:lang w:val="es-419"/>
        </w:rPr>
        <w:t xml:space="preserve">sea posible reconocer que una persona actuó bajo la égida de la causal de exclusión de la responsabilidad penal de la legítima defensa, y en consecuencia pueda hacerse merecedor de la causal de preclusión consagrada en el numeral 2º del artículo 332 C.P.P. se torna necesario el cumplimiento de los siguientes requisitos: </w:t>
      </w:r>
    </w:p>
    <w:p w14:paraId="094DEDA2" w14:textId="77777777" w:rsidR="00431D05" w:rsidRPr="00B12D21" w:rsidRDefault="00431D05" w:rsidP="00DE1EA2">
      <w:pPr>
        <w:spacing w:after="0" w:line="276" w:lineRule="auto"/>
        <w:jc w:val="both"/>
        <w:rPr>
          <w:rFonts w:ascii="Arial" w:eastAsia="Times New Roman" w:hAnsi="Arial" w:cs="Arial"/>
          <w:spacing w:val="-4"/>
          <w:sz w:val="24"/>
          <w:szCs w:val="24"/>
          <w:lang w:val="es-419"/>
        </w:rPr>
      </w:pPr>
    </w:p>
    <w:p w14:paraId="0DA21581" w14:textId="77777777" w:rsidR="00431D05" w:rsidRPr="00B12D21" w:rsidRDefault="00431D05" w:rsidP="00DE1EA2">
      <w:pPr>
        <w:spacing w:after="0" w:line="276" w:lineRule="auto"/>
        <w:jc w:val="both"/>
        <w:rPr>
          <w:rFonts w:ascii="Arial" w:eastAsia="Times New Roman" w:hAnsi="Arial" w:cs="Arial"/>
          <w:spacing w:val="-4"/>
          <w:sz w:val="24"/>
          <w:szCs w:val="24"/>
          <w:lang w:val="es-419"/>
        </w:rPr>
      </w:pPr>
      <w:r w:rsidRPr="00B12D21">
        <w:rPr>
          <w:rFonts w:ascii="Arial" w:eastAsia="Times New Roman" w:hAnsi="Arial" w:cs="Arial"/>
          <w:spacing w:val="-4"/>
          <w:sz w:val="24"/>
          <w:szCs w:val="24"/>
          <w:lang w:val="es-419"/>
        </w:rPr>
        <w:t>•</w:t>
      </w:r>
      <w:r w:rsidRPr="00B12D21">
        <w:rPr>
          <w:rFonts w:ascii="Arial" w:eastAsia="Times New Roman" w:hAnsi="Arial" w:cs="Arial"/>
          <w:spacing w:val="-4"/>
          <w:sz w:val="24"/>
          <w:szCs w:val="24"/>
          <w:lang w:val="es-419"/>
        </w:rPr>
        <w:tab/>
        <w:t>La existencia de una agresión actual o inminente, por lo que se requiere que la reacción del sujeto agente guarde una especie de coetaneidad en lo que atañe con la repulsa de la amenaza o del ataque al que sea sometido.</w:t>
      </w:r>
    </w:p>
    <w:p w14:paraId="1E1FAB70" w14:textId="77777777" w:rsidR="00431D05" w:rsidRPr="00B12D21" w:rsidRDefault="00431D05" w:rsidP="00DE1EA2">
      <w:pPr>
        <w:spacing w:after="0" w:line="276" w:lineRule="auto"/>
        <w:jc w:val="both"/>
        <w:rPr>
          <w:rFonts w:ascii="Arial" w:eastAsia="Times New Roman" w:hAnsi="Arial" w:cs="Arial"/>
          <w:spacing w:val="-4"/>
          <w:sz w:val="24"/>
          <w:szCs w:val="24"/>
          <w:lang w:val="es-419"/>
        </w:rPr>
      </w:pPr>
    </w:p>
    <w:p w14:paraId="4000BCA8" w14:textId="77777777" w:rsidR="00431D05" w:rsidRPr="00B12D21" w:rsidRDefault="00431D05" w:rsidP="00DE1EA2">
      <w:pPr>
        <w:spacing w:after="0" w:line="276" w:lineRule="auto"/>
        <w:jc w:val="both"/>
        <w:rPr>
          <w:rFonts w:ascii="Arial" w:eastAsia="Times New Roman" w:hAnsi="Arial" w:cs="Arial"/>
          <w:spacing w:val="-4"/>
          <w:sz w:val="24"/>
          <w:szCs w:val="24"/>
          <w:lang w:val="es-419"/>
        </w:rPr>
      </w:pPr>
      <w:r w:rsidRPr="00B12D21">
        <w:rPr>
          <w:rFonts w:ascii="Arial" w:eastAsia="Times New Roman" w:hAnsi="Arial" w:cs="Arial"/>
          <w:spacing w:val="-4"/>
          <w:sz w:val="24"/>
          <w:szCs w:val="24"/>
          <w:lang w:val="es-419"/>
        </w:rPr>
        <w:t>•</w:t>
      </w:r>
      <w:r w:rsidRPr="00B12D21">
        <w:rPr>
          <w:rFonts w:ascii="Arial" w:eastAsia="Times New Roman" w:hAnsi="Arial" w:cs="Arial"/>
          <w:spacing w:val="-4"/>
          <w:sz w:val="24"/>
          <w:szCs w:val="24"/>
          <w:lang w:val="es-419"/>
        </w:rPr>
        <w:tab/>
        <w:t xml:space="preserve">Que la agresión o amenaza sea injusta o ilegitima, o sea que no exista una razón válida que justifique o ampare el accionar del atacante. </w:t>
      </w:r>
    </w:p>
    <w:p w14:paraId="7752521E" w14:textId="77777777" w:rsidR="00431D05" w:rsidRPr="00B12D21" w:rsidRDefault="00431D05" w:rsidP="00DE1EA2">
      <w:pPr>
        <w:spacing w:after="0" w:line="276" w:lineRule="auto"/>
        <w:jc w:val="both"/>
        <w:rPr>
          <w:rFonts w:ascii="Arial" w:eastAsia="Times New Roman" w:hAnsi="Arial" w:cs="Arial"/>
          <w:spacing w:val="-4"/>
          <w:sz w:val="24"/>
          <w:szCs w:val="24"/>
          <w:lang w:val="es-419"/>
        </w:rPr>
      </w:pPr>
    </w:p>
    <w:p w14:paraId="2C2547FA" w14:textId="77777777" w:rsidR="00431D05" w:rsidRPr="00B12D21" w:rsidRDefault="00431D05" w:rsidP="00DE1EA2">
      <w:pPr>
        <w:spacing w:after="0" w:line="276" w:lineRule="auto"/>
        <w:jc w:val="both"/>
        <w:rPr>
          <w:rFonts w:ascii="Arial" w:eastAsia="Times New Roman" w:hAnsi="Arial" w:cs="Arial"/>
          <w:spacing w:val="-4"/>
          <w:sz w:val="24"/>
          <w:szCs w:val="24"/>
          <w:lang w:val="es-419"/>
        </w:rPr>
      </w:pPr>
      <w:r w:rsidRPr="00B12D21">
        <w:rPr>
          <w:rFonts w:ascii="Arial" w:eastAsia="Times New Roman" w:hAnsi="Arial" w:cs="Arial"/>
          <w:spacing w:val="-4"/>
          <w:sz w:val="24"/>
          <w:szCs w:val="24"/>
          <w:lang w:val="es-419"/>
        </w:rPr>
        <w:t>•</w:t>
      </w:r>
      <w:r w:rsidRPr="00B12D21">
        <w:rPr>
          <w:rFonts w:ascii="Arial" w:eastAsia="Times New Roman" w:hAnsi="Arial" w:cs="Arial"/>
          <w:spacing w:val="-4"/>
          <w:sz w:val="24"/>
          <w:szCs w:val="24"/>
          <w:lang w:val="es-419"/>
        </w:rPr>
        <w:tab/>
        <w:t>Que el sujeto agente actúe bajo la necesidad de ejercer la reacción defensiva, o sea que no exista otra opción diferente a la cual válidamente pueda acudir.</w:t>
      </w:r>
    </w:p>
    <w:p w14:paraId="2D471E0F" w14:textId="77777777" w:rsidR="00431D05" w:rsidRPr="00B12D21" w:rsidRDefault="00431D05" w:rsidP="00DE1EA2">
      <w:pPr>
        <w:spacing w:after="0" w:line="276" w:lineRule="auto"/>
        <w:jc w:val="both"/>
        <w:rPr>
          <w:rFonts w:ascii="Arial" w:eastAsia="Times New Roman" w:hAnsi="Arial" w:cs="Arial"/>
          <w:spacing w:val="-4"/>
          <w:sz w:val="24"/>
          <w:szCs w:val="24"/>
          <w:lang w:val="es-419"/>
        </w:rPr>
      </w:pPr>
    </w:p>
    <w:p w14:paraId="1C58EFEE" w14:textId="77777777" w:rsidR="00431D05" w:rsidRPr="00B12D21" w:rsidRDefault="00431D05" w:rsidP="00DE1EA2">
      <w:pPr>
        <w:spacing w:after="0" w:line="276" w:lineRule="auto"/>
        <w:jc w:val="both"/>
        <w:rPr>
          <w:rFonts w:ascii="Arial" w:eastAsia="Times New Roman" w:hAnsi="Arial" w:cs="Arial"/>
          <w:spacing w:val="-4"/>
          <w:sz w:val="24"/>
          <w:szCs w:val="24"/>
          <w:lang w:val="es-419"/>
        </w:rPr>
      </w:pPr>
      <w:r w:rsidRPr="00B12D21">
        <w:rPr>
          <w:rFonts w:ascii="Arial" w:eastAsia="Times New Roman" w:hAnsi="Arial" w:cs="Arial"/>
          <w:spacing w:val="-4"/>
          <w:sz w:val="24"/>
          <w:szCs w:val="24"/>
          <w:lang w:val="es-419"/>
        </w:rPr>
        <w:t>•</w:t>
      </w:r>
      <w:r w:rsidRPr="00B12D21">
        <w:rPr>
          <w:rFonts w:ascii="Arial" w:eastAsia="Times New Roman" w:hAnsi="Arial" w:cs="Arial"/>
          <w:spacing w:val="-4"/>
          <w:sz w:val="24"/>
          <w:szCs w:val="24"/>
          <w:lang w:val="es-419"/>
        </w:rPr>
        <w:tab/>
        <w:t>La existencia de una especie de equilibrio o de proporcionalidad</w:t>
      </w:r>
      <w:r w:rsidR="00424486" w:rsidRPr="00B12D21">
        <w:rPr>
          <w:rFonts w:ascii="Arial" w:eastAsia="Times New Roman" w:hAnsi="Arial" w:cs="Arial"/>
          <w:spacing w:val="-4"/>
          <w:sz w:val="24"/>
          <w:szCs w:val="24"/>
          <w:lang w:val="es-419"/>
        </w:rPr>
        <w:t xml:space="preserve"> que</w:t>
      </w:r>
      <w:r w:rsidRPr="00B12D21">
        <w:rPr>
          <w:rFonts w:ascii="Arial" w:eastAsia="Times New Roman" w:hAnsi="Arial" w:cs="Arial"/>
          <w:spacing w:val="-4"/>
          <w:sz w:val="24"/>
          <w:szCs w:val="24"/>
          <w:lang w:val="es-419"/>
        </w:rPr>
        <w:t xml:space="preserve"> se requiere entre: a) La entidad del ataque y la reacción defensiva, de la que se espera que sea lo menos lesiva posible; b) Los medios desplegados tanto por el ofensor como por el ofendido; c) Los bienes jurídicos en conflicto, de los que se espera que sean equivalentes; d) Las condiciones personales del agresor y del agredido.</w:t>
      </w:r>
    </w:p>
    <w:p w14:paraId="1AF94612" w14:textId="77777777" w:rsidR="00431D05" w:rsidRPr="00B12D21" w:rsidRDefault="00431D05" w:rsidP="00DE1EA2">
      <w:pPr>
        <w:spacing w:after="0" w:line="276" w:lineRule="auto"/>
        <w:jc w:val="both"/>
        <w:rPr>
          <w:rFonts w:ascii="Arial" w:eastAsia="Times New Roman" w:hAnsi="Arial" w:cs="Arial"/>
          <w:spacing w:val="-4"/>
          <w:sz w:val="24"/>
          <w:szCs w:val="24"/>
          <w:lang w:val="es-419"/>
        </w:rPr>
      </w:pPr>
    </w:p>
    <w:p w14:paraId="6801D463" w14:textId="77777777" w:rsidR="00431D05" w:rsidRPr="00B12D21" w:rsidRDefault="00431D05" w:rsidP="00DE1EA2">
      <w:pPr>
        <w:spacing w:after="0" w:line="276" w:lineRule="auto"/>
        <w:jc w:val="both"/>
        <w:rPr>
          <w:rFonts w:ascii="Arial" w:eastAsia="Times New Roman" w:hAnsi="Arial" w:cs="Arial"/>
          <w:spacing w:val="-4"/>
          <w:sz w:val="24"/>
          <w:szCs w:val="24"/>
          <w:lang w:val="es-419"/>
        </w:rPr>
      </w:pPr>
      <w:r w:rsidRPr="00B12D21">
        <w:rPr>
          <w:rFonts w:ascii="Arial" w:eastAsia="Times New Roman" w:hAnsi="Arial" w:cs="Arial"/>
          <w:spacing w:val="-4"/>
          <w:sz w:val="24"/>
          <w:szCs w:val="24"/>
          <w:lang w:val="es-419"/>
        </w:rPr>
        <w:t>•</w:t>
      </w:r>
      <w:r w:rsidRPr="00B12D21">
        <w:rPr>
          <w:rFonts w:ascii="Arial" w:eastAsia="Times New Roman" w:hAnsi="Arial" w:cs="Arial"/>
          <w:spacing w:val="-4"/>
          <w:sz w:val="24"/>
          <w:szCs w:val="24"/>
          <w:lang w:val="es-419"/>
        </w:rPr>
        <w:tab/>
        <w:t>El ánimo de defensa, en cuya virtud se pregona que el sujeto agente debe actuar con la intención de defenderse.</w:t>
      </w:r>
    </w:p>
    <w:p w14:paraId="293DCE7B" w14:textId="77777777" w:rsidR="00431D05" w:rsidRPr="00B12D21" w:rsidRDefault="00431D05" w:rsidP="00DE1EA2">
      <w:pPr>
        <w:spacing w:after="0" w:line="276" w:lineRule="auto"/>
        <w:jc w:val="both"/>
        <w:rPr>
          <w:rFonts w:ascii="Arial" w:eastAsia="Times New Roman" w:hAnsi="Arial" w:cs="Arial"/>
          <w:spacing w:val="-4"/>
          <w:sz w:val="24"/>
          <w:szCs w:val="24"/>
          <w:lang w:val="es-419"/>
        </w:rPr>
      </w:pPr>
    </w:p>
    <w:p w14:paraId="43270978" w14:textId="77777777" w:rsidR="00424486" w:rsidRPr="00B12D21" w:rsidRDefault="00424486" w:rsidP="00DE1EA2">
      <w:pPr>
        <w:spacing w:after="0" w:line="276" w:lineRule="auto"/>
        <w:jc w:val="both"/>
        <w:rPr>
          <w:rFonts w:ascii="Arial" w:eastAsia="Times New Roman" w:hAnsi="Arial" w:cs="Arial"/>
          <w:spacing w:val="-4"/>
          <w:sz w:val="24"/>
          <w:szCs w:val="24"/>
          <w:lang w:val="es-419"/>
        </w:rPr>
      </w:pPr>
      <w:r w:rsidRPr="00B12D21">
        <w:rPr>
          <w:rFonts w:ascii="Arial" w:eastAsia="Times New Roman" w:hAnsi="Arial" w:cs="Arial"/>
          <w:spacing w:val="-4"/>
          <w:sz w:val="24"/>
          <w:szCs w:val="24"/>
          <w:lang w:val="es-419"/>
        </w:rPr>
        <w:lastRenderedPageBreak/>
        <w:t xml:space="preserve">A lo anterior, se le debe aunar que en el escenario de la preclusión de la actuación, se torna necesario que los requisitos estructurantes de </w:t>
      </w:r>
      <w:r w:rsidR="00826C4B" w:rsidRPr="00B12D21">
        <w:rPr>
          <w:rFonts w:ascii="Arial" w:eastAsia="Times New Roman" w:hAnsi="Arial" w:cs="Arial"/>
          <w:spacing w:val="-4"/>
          <w:sz w:val="24"/>
          <w:szCs w:val="24"/>
          <w:lang w:val="es-419"/>
        </w:rPr>
        <w:t>legítima</w:t>
      </w:r>
      <w:r w:rsidRPr="00B12D21">
        <w:rPr>
          <w:rFonts w:ascii="Arial" w:eastAsia="Times New Roman" w:hAnsi="Arial" w:cs="Arial"/>
          <w:spacing w:val="-4"/>
          <w:sz w:val="24"/>
          <w:szCs w:val="24"/>
          <w:lang w:val="es-419"/>
        </w:rPr>
        <w:t xml:space="preserve"> defensa</w:t>
      </w:r>
      <w:r w:rsidR="00826C4B" w:rsidRPr="00B12D21">
        <w:rPr>
          <w:rFonts w:ascii="Arial" w:eastAsia="Times New Roman" w:hAnsi="Arial" w:cs="Arial"/>
          <w:spacing w:val="-4"/>
          <w:sz w:val="24"/>
          <w:szCs w:val="24"/>
          <w:lang w:val="es-419"/>
        </w:rPr>
        <w:t>, aducida como causal de preclusión,</w:t>
      </w:r>
      <w:r w:rsidRPr="00B12D21">
        <w:rPr>
          <w:rFonts w:ascii="Arial" w:eastAsia="Times New Roman" w:hAnsi="Arial" w:cs="Arial"/>
          <w:spacing w:val="-4"/>
          <w:sz w:val="24"/>
          <w:szCs w:val="24"/>
          <w:lang w:val="es-419"/>
        </w:rPr>
        <w:t xml:space="preserve"> se encuentren acreditados de manera </w:t>
      </w:r>
      <w:r w:rsidR="00431D05" w:rsidRPr="00B12D21">
        <w:rPr>
          <w:rFonts w:ascii="Arial" w:eastAsia="Times New Roman" w:hAnsi="Arial" w:cs="Arial"/>
          <w:spacing w:val="-4"/>
          <w:sz w:val="24"/>
          <w:szCs w:val="24"/>
          <w:lang w:val="es-419"/>
        </w:rPr>
        <w:t xml:space="preserve">indubitable e indiscutible </w:t>
      </w:r>
      <w:r w:rsidRPr="00B12D21">
        <w:rPr>
          <w:rFonts w:ascii="Arial" w:eastAsia="Times New Roman" w:hAnsi="Arial" w:cs="Arial"/>
          <w:spacing w:val="-4"/>
          <w:sz w:val="24"/>
          <w:szCs w:val="24"/>
          <w:lang w:val="es-419"/>
        </w:rPr>
        <w:t xml:space="preserve">con los medios de conocimientos habidos en la investigación, lo que es una lógica consecuencia de la </w:t>
      </w:r>
      <w:r w:rsidRPr="00B12D21">
        <w:rPr>
          <w:rFonts w:ascii="Arial" w:eastAsia="Times New Roman" w:hAnsi="Arial" w:cs="Arial"/>
          <w:i/>
          <w:spacing w:val="-4"/>
          <w:sz w:val="24"/>
          <w:szCs w:val="24"/>
          <w:lang w:val="es-419"/>
        </w:rPr>
        <w:t>«</w:t>
      </w:r>
      <w:r w:rsidRPr="00B12D21">
        <w:rPr>
          <w:rFonts w:ascii="Arial" w:eastAsia="Times New Roman" w:hAnsi="Arial" w:cs="Arial"/>
          <w:i/>
          <w:spacing w:val="-4"/>
          <w:szCs w:val="24"/>
          <w:lang w:val="es-419"/>
        </w:rPr>
        <w:t>fuerza de cosa juzgada que entraña la preclusión, como decisión que pone fin al ejercicio de la acción penal de manera anticipada, exige que la causal que la funda se encuentre demostrada de manera cierta o, lo que es igual, que respecto de la misma no exista duda o posibilidad de verificación contraria con un mejor esfuerzo investigativo…</w:t>
      </w:r>
      <w:r w:rsidRPr="00B12D21">
        <w:rPr>
          <w:rFonts w:ascii="Arial" w:eastAsia="Times New Roman" w:hAnsi="Arial" w:cs="Arial"/>
          <w:i/>
          <w:spacing w:val="-4"/>
          <w:sz w:val="24"/>
          <w:szCs w:val="24"/>
          <w:lang w:val="es-419"/>
        </w:rPr>
        <w:t>»</w:t>
      </w:r>
      <w:r w:rsidRPr="00B12D21">
        <w:rPr>
          <w:rFonts w:ascii="Arial" w:eastAsia="Times New Roman" w:hAnsi="Arial" w:cs="Arial"/>
          <w:spacing w:val="-4"/>
          <w:sz w:val="24"/>
          <w:szCs w:val="24"/>
          <w:vertAlign w:val="superscript"/>
          <w:lang w:val="es-419"/>
        </w:rPr>
        <w:footnoteReference w:id="1"/>
      </w:r>
      <w:r w:rsidRPr="00B12D21">
        <w:rPr>
          <w:rFonts w:ascii="Arial" w:eastAsia="Times New Roman" w:hAnsi="Arial" w:cs="Arial"/>
          <w:spacing w:val="-4"/>
          <w:sz w:val="24"/>
          <w:szCs w:val="24"/>
          <w:lang w:val="es-419"/>
        </w:rPr>
        <w:t>.</w:t>
      </w:r>
    </w:p>
    <w:p w14:paraId="4BA310B1" w14:textId="77777777" w:rsidR="00BB486B" w:rsidRPr="00B12D21" w:rsidRDefault="00BB486B" w:rsidP="00DE1EA2">
      <w:pPr>
        <w:spacing w:after="0" w:line="276" w:lineRule="auto"/>
        <w:jc w:val="both"/>
        <w:rPr>
          <w:rFonts w:ascii="Arial" w:eastAsia="Times New Roman" w:hAnsi="Arial" w:cs="Arial"/>
          <w:spacing w:val="-4"/>
          <w:sz w:val="24"/>
          <w:szCs w:val="24"/>
          <w:lang w:val="es-419"/>
        </w:rPr>
      </w:pPr>
    </w:p>
    <w:p w14:paraId="49C436CF" w14:textId="77777777" w:rsidR="00424486" w:rsidRPr="00B12D21" w:rsidRDefault="00424486" w:rsidP="00DE1EA2">
      <w:pPr>
        <w:spacing w:after="0" w:line="276" w:lineRule="auto"/>
        <w:jc w:val="both"/>
        <w:rPr>
          <w:rFonts w:ascii="Arial" w:eastAsia="Times New Roman" w:hAnsi="Arial" w:cs="Arial"/>
          <w:spacing w:val="-4"/>
          <w:sz w:val="24"/>
          <w:szCs w:val="24"/>
          <w:lang w:val="es-419"/>
        </w:rPr>
      </w:pPr>
      <w:r w:rsidRPr="00B12D21">
        <w:rPr>
          <w:rFonts w:ascii="Arial" w:eastAsia="Times New Roman" w:hAnsi="Arial" w:cs="Arial"/>
          <w:spacing w:val="-4"/>
          <w:sz w:val="24"/>
          <w:szCs w:val="24"/>
          <w:lang w:val="es-419"/>
        </w:rPr>
        <w:t xml:space="preserve">Al aplicar lo </w:t>
      </w:r>
      <w:r w:rsidR="009057D8" w:rsidRPr="00B12D21">
        <w:rPr>
          <w:rFonts w:ascii="Arial" w:eastAsia="Times New Roman" w:hAnsi="Arial" w:cs="Arial"/>
          <w:spacing w:val="-4"/>
          <w:sz w:val="24"/>
          <w:szCs w:val="24"/>
          <w:lang w:val="es-419"/>
        </w:rPr>
        <w:t>antes expuesto</w:t>
      </w:r>
      <w:r w:rsidRPr="00B12D21">
        <w:rPr>
          <w:rFonts w:ascii="Arial" w:eastAsia="Times New Roman" w:hAnsi="Arial" w:cs="Arial"/>
          <w:spacing w:val="-4"/>
          <w:sz w:val="24"/>
          <w:szCs w:val="24"/>
          <w:lang w:val="es-419"/>
        </w:rPr>
        <w:t xml:space="preserve"> al caso en estudio, considera la Sala que de los medios de conocimiento recaudados por la </w:t>
      </w:r>
      <w:r w:rsidR="009057D8" w:rsidRPr="00B12D21">
        <w:rPr>
          <w:rFonts w:ascii="Arial" w:eastAsia="Times New Roman" w:hAnsi="Arial" w:cs="Arial"/>
          <w:spacing w:val="-4"/>
          <w:sz w:val="24"/>
          <w:szCs w:val="24"/>
          <w:lang w:val="es-419"/>
        </w:rPr>
        <w:t>Fiscalía</w:t>
      </w:r>
      <w:r w:rsidRPr="00B12D21">
        <w:rPr>
          <w:rFonts w:ascii="Arial" w:eastAsia="Times New Roman" w:hAnsi="Arial" w:cs="Arial"/>
          <w:spacing w:val="-4"/>
          <w:sz w:val="24"/>
          <w:szCs w:val="24"/>
          <w:lang w:val="es-419"/>
        </w:rPr>
        <w:t xml:space="preserve"> en el devenir de la investigación, </w:t>
      </w:r>
      <w:r w:rsidR="00822BB8" w:rsidRPr="00B12D21">
        <w:rPr>
          <w:rFonts w:ascii="Arial" w:eastAsia="Times New Roman" w:hAnsi="Arial" w:cs="Arial"/>
          <w:spacing w:val="-4"/>
          <w:sz w:val="24"/>
          <w:szCs w:val="24"/>
          <w:lang w:val="es-419"/>
        </w:rPr>
        <w:t xml:space="preserve">en momento alguno lograban demostrar de manera </w:t>
      </w:r>
      <w:r w:rsidR="009057D8" w:rsidRPr="00B12D21">
        <w:rPr>
          <w:rFonts w:ascii="Arial" w:eastAsia="Times New Roman" w:hAnsi="Arial" w:cs="Arial"/>
          <w:spacing w:val="-4"/>
          <w:sz w:val="24"/>
          <w:szCs w:val="24"/>
          <w:lang w:val="es-419"/>
        </w:rPr>
        <w:t xml:space="preserve">clara y </w:t>
      </w:r>
      <w:r w:rsidR="00822BB8" w:rsidRPr="00B12D21">
        <w:rPr>
          <w:rFonts w:ascii="Arial" w:eastAsia="Times New Roman" w:hAnsi="Arial" w:cs="Arial"/>
          <w:spacing w:val="-4"/>
          <w:sz w:val="24"/>
          <w:szCs w:val="24"/>
          <w:lang w:val="es-419"/>
        </w:rPr>
        <w:t xml:space="preserve">plena la causal de preclusión deprecada por el Ente Acusador, </w:t>
      </w:r>
      <w:r w:rsidR="009057D8" w:rsidRPr="00B12D21">
        <w:rPr>
          <w:rFonts w:ascii="Arial" w:eastAsia="Times New Roman" w:hAnsi="Arial" w:cs="Arial"/>
          <w:spacing w:val="-4"/>
          <w:sz w:val="24"/>
          <w:szCs w:val="24"/>
          <w:lang w:val="es-419"/>
        </w:rPr>
        <w:t>por cuanto, en el escenario probatorio, no se satisfacían los requisitos para la procedencia de la causal de exclusión de la responsabilidad criminal de la legitima defensa</w:t>
      </w:r>
      <w:r w:rsidR="00AD5C9B" w:rsidRPr="00B12D21">
        <w:rPr>
          <w:rFonts w:ascii="Arial" w:eastAsia="Times New Roman" w:hAnsi="Arial" w:cs="Arial"/>
          <w:spacing w:val="-4"/>
          <w:sz w:val="24"/>
          <w:szCs w:val="24"/>
          <w:lang w:val="es-419"/>
        </w:rPr>
        <w:t>, en especial en lo que tiene que ver con el aludido requisito del ánimo de defensa</w:t>
      </w:r>
      <w:r w:rsidR="009057D8" w:rsidRPr="00B12D21">
        <w:rPr>
          <w:rFonts w:ascii="Arial" w:eastAsia="Times New Roman" w:hAnsi="Arial" w:cs="Arial"/>
          <w:spacing w:val="-4"/>
          <w:sz w:val="24"/>
          <w:szCs w:val="24"/>
          <w:lang w:val="es-419"/>
        </w:rPr>
        <w:t xml:space="preserve">. </w:t>
      </w:r>
    </w:p>
    <w:p w14:paraId="07777B3E" w14:textId="77777777" w:rsidR="009057D8" w:rsidRPr="00B12D21" w:rsidRDefault="009057D8" w:rsidP="00DE1EA2">
      <w:pPr>
        <w:spacing w:after="0" w:line="276" w:lineRule="auto"/>
        <w:jc w:val="both"/>
        <w:rPr>
          <w:rFonts w:ascii="Arial" w:eastAsia="Times New Roman" w:hAnsi="Arial" w:cs="Arial"/>
          <w:spacing w:val="-4"/>
          <w:sz w:val="24"/>
          <w:szCs w:val="24"/>
          <w:lang w:val="es-419"/>
        </w:rPr>
      </w:pPr>
    </w:p>
    <w:p w14:paraId="0DBFBD69" w14:textId="67C9DE39" w:rsidR="009057D8" w:rsidRPr="00B12D21" w:rsidRDefault="009057D8" w:rsidP="00DE1EA2">
      <w:pPr>
        <w:spacing w:after="0" w:line="276" w:lineRule="auto"/>
        <w:jc w:val="both"/>
        <w:rPr>
          <w:rFonts w:ascii="Arial" w:eastAsia="Times New Roman" w:hAnsi="Arial" w:cs="Arial"/>
          <w:spacing w:val="-4"/>
          <w:sz w:val="24"/>
          <w:szCs w:val="24"/>
          <w:lang w:val="es-419"/>
        </w:rPr>
      </w:pPr>
      <w:r w:rsidRPr="00B12D21">
        <w:rPr>
          <w:rFonts w:ascii="Arial" w:eastAsia="Times New Roman" w:hAnsi="Arial" w:cs="Arial"/>
          <w:spacing w:val="-4"/>
          <w:sz w:val="24"/>
          <w:szCs w:val="24"/>
          <w:lang w:val="es-419"/>
        </w:rPr>
        <w:t xml:space="preserve">Como sustentó en el que la Sala cimenta la tesis consistente en que el presente asunto no se satisfacen los requisitos necesarios para considerar que el indiciado </w:t>
      </w:r>
      <w:r w:rsidR="00AE274D" w:rsidRPr="00B12D21">
        <w:rPr>
          <w:rFonts w:ascii="Arial" w:eastAsia="Times New Roman" w:hAnsi="Arial" w:cs="Arial"/>
          <w:spacing w:val="-4"/>
          <w:sz w:val="24"/>
          <w:szCs w:val="24"/>
          <w:lang w:val="es-419"/>
        </w:rPr>
        <w:t>WAFR</w:t>
      </w:r>
      <w:r w:rsidR="00262880" w:rsidRPr="00B12D21">
        <w:rPr>
          <w:rFonts w:ascii="Arial" w:eastAsia="Times New Roman" w:hAnsi="Arial" w:cs="Arial"/>
          <w:spacing w:val="-4"/>
          <w:sz w:val="24"/>
          <w:szCs w:val="24"/>
          <w:lang w:val="es-419"/>
        </w:rPr>
        <w:t xml:space="preserve"> cometió </w:t>
      </w:r>
      <w:r w:rsidRPr="00B12D21">
        <w:rPr>
          <w:rFonts w:ascii="Arial" w:eastAsia="Times New Roman" w:hAnsi="Arial" w:cs="Arial"/>
          <w:spacing w:val="-4"/>
          <w:sz w:val="24"/>
          <w:szCs w:val="24"/>
          <w:lang w:val="es-419"/>
        </w:rPr>
        <w:t xml:space="preserve">el delito de tentativa de homicidio bajo el amparo de la legitima defensa, </w:t>
      </w:r>
      <w:r w:rsidR="00AD727F" w:rsidRPr="00B12D21">
        <w:rPr>
          <w:rFonts w:ascii="Arial" w:eastAsia="Times New Roman" w:hAnsi="Arial" w:cs="Arial"/>
          <w:spacing w:val="-4"/>
          <w:sz w:val="24"/>
          <w:szCs w:val="24"/>
          <w:lang w:val="es-419"/>
        </w:rPr>
        <w:t xml:space="preserve">inicialmente </w:t>
      </w:r>
      <w:r w:rsidRPr="00B12D21">
        <w:rPr>
          <w:rFonts w:ascii="Arial" w:eastAsia="Times New Roman" w:hAnsi="Arial" w:cs="Arial"/>
          <w:spacing w:val="-4"/>
          <w:sz w:val="24"/>
          <w:szCs w:val="24"/>
          <w:lang w:val="es-419"/>
        </w:rPr>
        <w:t xml:space="preserve">se deben </w:t>
      </w:r>
      <w:r w:rsidR="00AD727F" w:rsidRPr="00B12D21">
        <w:rPr>
          <w:rFonts w:ascii="Arial" w:eastAsia="Times New Roman" w:hAnsi="Arial" w:cs="Arial"/>
          <w:spacing w:val="-4"/>
          <w:sz w:val="24"/>
          <w:szCs w:val="24"/>
          <w:lang w:val="es-419"/>
        </w:rPr>
        <w:t xml:space="preserve">de </w:t>
      </w:r>
      <w:r w:rsidRPr="00B12D21">
        <w:rPr>
          <w:rFonts w:ascii="Arial" w:eastAsia="Times New Roman" w:hAnsi="Arial" w:cs="Arial"/>
          <w:spacing w:val="-4"/>
          <w:sz w:val="24"/>
          <w:szCs w:val="24"/>
          <w:lang w:val="es-419"/>
        </w:rPr>
        <w:t>tener en cuenta los siguiente</w:t>
      </w:r>
      <w:r w:rsidR="00D627D7" w:rsidRPr="00B12D21">
        <w:rPr>
          <w:rFonts w:ascii="Arial" w:eastAsia="Times New Roman" w:hAnsi="Arial" w:cs="Arial"/>
          <w:spacing w:val="-4"/>
          <w:sz w:val="24"/>
          <w:szCs w:val="24"/>
          <w:lang w:val="es-419"/>
        </w:rPr>
        <w:t>s</w:t>
      </w:r>
      <w:r w:rsidR="00AD727F" w:rsidRPr="00B12D21">
        <w:rPr>
          <w:rFonts w:ascii="Arial" w:eastAsia="Times New Roman" w:hAnsi="Arial" w:cs="Arial"/>
          <w:spacing w:val="-4"/>
          <w:sz w:val="24"/>
          <w:szCs w:val="24"/>
          <w:lang w:val="es-419"/>
        </w:rPr>
        <w:t xml:space="preserve"> aspectos</w:t>
      </w:r>
      <w:r w:rsidR="00826C4B" w:rsidRPr="00B12D21">
        <w:rPr>
          <w:rFonts w:ascii="Arial" w:eastAsia="Times New Roman" w:hAnsi="Arial" w:cs="Arial"/>
          <w:spacing w:val="-4"/>
          <w:sz w:val="24"/>
          <w:szCs w:val="24"/>
          <w:lang w:val="es-419"/>
        </w:rPr>
        <w:t xml:space="preserve">, que para la Colegiatura, de una u otra forma, se encuentran plenamente probados en la </w:t>
      </w:r>
      <w:r w:rsidR="007A3644" w:rsidRPr="00B12D21">
        <w:rPr>
          <w:rFonts w:ascii="Arial" w:eastAsia="Times New Roman" w:hAnsi="Arial" w:cs="Arial"/>
          <w:spacing w:val="-4"/>
          <w:sz w:val="24"/>
          <w:szCs w:val="24"/>
          <w:lang w:val="es-419"/>
        </w:rPr>
        <w:t>actuación</w:t>
      </w:r>
      <w:r w:rsidRPr="00B12D21">
        <w:rPr>
          <w:rFonts w:ascii="Arial" w:eastAsia="Times New Roman" w:hAnsi="Arial" w:cs="Arial"/>
          <w:spacing w:val="-4"/>
          <w:sz w:val="24"/>
          <w:szCs w:val="24"/>
          <w:lang w:val="es-419"/>
        </w:rPr>
        <w:t xml:space="preserve">: </w:t>
      </w:r>
    </w:p>
    <w:p w14:paraId="0FD22E5A" w14:textId="77777777" w:rsidR="009057D8" w:rsidRPr="00B12D21" w:rsidRDefault="009057D8" w:rsidP="00DE1EA2">
      <w:pPr>
        <w:spacing w:after="0" w:line="276" w:lineRule="auto"/>
        <w:jc w:val="both"/>
        <w:rPr>
          <w:rFonts w:ascii="Arial" w:eastAsia="Times New Roman" w:hAnsi="Arial" w:cs="Arial"/>
          <w:spacing w:val="-4"/>
          <w:sz w:val="24"/>
          <w:szCs w:val="24"/>
          <w:lang w:val="es-419"/>
        </w:rPr>
      </w:pPr>
    </w:p>
    <w:p w14:paraId="0D48F7EF" w14:textId="4AE48356" w:rsidR="009057D8" w:rsidRPr="00B12D21" w:rsidRDefault="009057D8" w:rsidP="00DE1EA2">
      <w:pPr>
        <w:pStyle w:val="Prrafodelista"/>
        <w:numPr>
          <w:ilvl w:val="0"/>
          <w:numId w:val="15"/>
        </w:numPr>
        <w:spacing w:after="0" w:line="276" w:lineRule="auto"/>
        <w:ind w:left="360"/>
        <w:jc w:val="both"/>
        <w:rPr>
          <w:rFonts w:ascii="Arial" w:eastAsia="Times New Roman" w:hAnsi="Arial" w:cs="Arial"/>
          <w:spacing w:val="-4"/>
          <w:sz w:val="24"/>
          <w:szCs w:val="24"/>
        </w:rPr>
      </w:pPr>
      <w:r w:rsidRPr="00B12D21">
        <w:rPr>
          <w:rFonts w:ascii="Arial" w:eastAsia="Times New Roman" w:hAnsi="Arial" w:cs="Arial"/>
          <w:spacing w:val="-4"/>
          <w:sz w:val="24"/>
          <w:szCs w:val="24"/>
          <w:lang w:val="es-419"/>
        </w:rPr>
        <w:t xml:space="preserve">En la </w:t>
      </w:r>
      <w:r w:rsidR="007A3644" w:rsidRPr="00B12D21">
        <w:rPr>
          <w:rFonts w:ascii="Arial" w:eastAsia="Times New Roman" w:hAnsi="Arial" w:cs="Arial"/>
          <w:spacing w:val="-4"/>
          <w:sz w:val="24"/>
          <w:szCs w:val="24"/>
          <w:lang w:val="es-419"/>
        </w:rPr>
        <w:t>indagación</w:t>
      </w:r>
      <w:r w:rsidRPr="00B12D21">
        <w:rPr>
          <w:rFonts w:ascii="Arial" w:eastAsia="Times New Roman" w:hAnsi="Arial" w:cs="Arial"/>
          <w:spacing w:val="-4"/>
          <w:sz w:val="24"/>
          <w:szCs w:val="24"/>
          <w:lang w:val="es-419"/>
        </w:rPr>
        <w:t xml:space="preserve"> </w:t>
      </w:r>
      <w:r w:rsidR="00826C4B" w:rsidRPr="00B12D21">
        <w:rPr>
          <w:rFonts w:ascii="Arial" w:eastAsia="Times New Roman" w:hAnsi="Arial" w:cs="Arial"/>
          <w:spacing w:val="-4"/>
          <w:sz w:val="24"/>
          <w:szCs w:val="24"/>
          <w:lang w:val="es-419"/>
        </w:rPr>
        <w:t xml:space="preserve">se demostró </w:t>
      </w:r>
      <w:r w:rsidRPr="00B12D21">
        <w:rPr>
          <w:rFonts w:ascii="Arial" w:eastAsia="Times New Roman" w:hAnsi="Arial" w:cs="Arial"/>
          <w:spacing w:val="-4"/>
          <w:sz w:val="24"/>
          <w:szCs w:val="24"/>
          <w:lang w:val="es-419"/>
        </w:rPr>
        <w:t xml:space="preserve">que el ahora indiciado </w:t>
      </w:r>
      <w:bookmarkStart w:id="12" w:name="_Hlk100140108"/>
      <w:r w:rsidR="00AE274D" w:rsidRPr="00B12D21">
        <w:rPr>
          <w:rFonts w:ascii="Arial" w:eastAsia="Times New Roman" w:hAnsi="Arial" w:cs="Arial"/>
          <w:spacing w:val="-4"/>
          <w:sz w:val="24"/>
          <w:szCs w:val="24"/>
        </w:rPr>
        <w:t>WAFR</w:t>
      </w:r>
      <w:r w:rsidRPr="00B12D21">
        <w:rPr>
          <w:rFonts w:ascii="Arial" w:eastAsia="Times New Roman" w:hAnsi="Arial" w:cs="Arial"/>
          <w:spacing w:val="-4"/>
          <w:sz w:val="24"/>
          <w:szCs w:val="24"/>
        </w:rPr>
        <w:t xml:space="preserve">, </w:t>
      </w:r>
      <w:r w:rsidRPr="00B12D21">
        <w:rPr>
          <w:rFonts w:ascii="Arial" w:eastAsia="Times New Roman" w:hAnsi="Arial" w:cs="Arial"/>
          <w:i/>
          <w:iCs/>
          <w:spacing w:val="-4"/>
          <w:sz w:val="24"/>
          <w:szCs w:val="24"/>
          <w:lang w:val="es-419"/>
        </w:rPr>
        <w:t>(a) “la Araña”</w:t>
      </w:r>
      <w:r w:rsidRPr="00B12D21">
        <w:rPr>
          <w:rFonts w:ascii="Arial" w:eastAsia="Times New Roman" w:hAnsi="Arial" w:cs="Arial"/>
          <w:iCs/>
          <w:spacing w:val="-4"/>
          <w:sz w:val="24"/>
          <w:szCs w:val="24"/>
          <w:lang w:val="es-419"/>
        </w:rPr>
        <w:t xml:space="preserve">, </w:t>
      </w:r>
      <w:bookmarkEnd w:id="12"/>
      <w:r w:rsidRPr="00B12D21">
        <w:rPr>
          <w:rFonts w:ascii="Arial" w:eastAsia="Times New Roman" w:hAnsi="Arial" w:cs="Arial"/>
          <w:iCs/>
          <w:spacing w:val="-4"/>
          <w:sz w:val="24"/>
          <w:szCs w:val="24"/>
          <w:lang w:val="es-419"/>
        </w:rPr>
        <w:t xml:space="preserve">lesionó con un arma cortopunzante al Sr. </w:t>
      </w:r>
      <w:r w:rsidRPr="00B12D21">
        <w:rPr>
          <w:rFonts w:ascii="Arial" w:eastAsia="Times New Roman" w:hAnsi="Arial" w:cs="Arial"/>
          <w:spacing w:val="-4"/>
          <w:sz w:val="24"/>
          <w:szCs w:val="24"/>
        </w:rPr>
        <w:t xml:space="preserve">MICHAEL ALEJANDRO AGUDELO ARENAS, (a) </w:t>
      </w:r>
      <w:r w:rsidRPr="00B12D21">
        <w:rPr>
          <w:rFonts w:ascii="Arial" w:eastAsia="Times New Roman" w:hAnsi="Arial" w:cs="Arial"/>
          <w:i/>
          <w:spacing w:val="-4"/>
          <w:sz w:val="24"/>
          <w:szCs w:val="24"/>
        </w:rPr>
        <w:t>“el Barbero”</w:t>
      </w:r>
      <w:r w:rsidRPr="00B12D21">
        <w:rPr>
          <w:rFonts w:ascii="Arial" w:eastAsia="Times New Roman" w:hAnsi="Arial" w:cs="Arial"/>
          <w:spacing w:val="-4"/>
          <w:sz w:val="24"/>
          <w:szCs w:val="24"/>
        </w:rPr>
        <w:t xml:space="preserve">, </w:t>
      </w:r>
      <w:r w:rsidR="00D627D7" w:rsidRPr="00B12D21">
        <w:rPr>
          <w:rFonts w:ascii="Arial" w:eastAsia="Times New Roman" w:hAnsi="Arial" w:cs="Arial"/>
          <w:spacing w:val="-4"/>
          <w:sz w:val="24"/>
          <w:szCs w:val="24"/>
        </w:rPr>
        <w:t xml:space="preserve">quien </w:t>
      </w:r>
      <w:r w:rsidR="00826C4B" w:rsidRPr="00B12D21">
        <w:rPr>
          <w:rFonts w:ascii="Arial" w:eastAsia="Times New Roman" w:hAnsi="Arial" w:cs="Arial"/>
          <w:spacing w:val="-4"/>
          <w:sz w:val="24"/>
          <w:szCs w:val="24"/>
        </w:rPr>
        <w:t xml:space="preserve">fue </w:t>
      </w:r>
      <w:r w:rsidR="00D627D7" w:rsidRPr="00B12D21">
        <w:rPr>
          <w:rFonts w:ascii="Arial" w:eastAsia="Times New Roman" w:hAnsi="Arial" w:cs="Arial"/>
          <w:spacing w:val="-4"/>
          <w:sz w:val="24"/>
          <w:szCs w:val="24"/>
        </w:rPr>
        <w:t>acuchill</w:t>
      </w:r>
      <w:r w:rsidR="00826C4B" w:rsidRPr="00B12D21">
        <w:rPr>
          <w:rFonts w:ascii="Arial" w:eastAsia="Times New Roman" w:hAnsi="Arial" w:cs="Arial"/>
          <w:spacing w:val="-4"/>
          <w:sz w:val="24"/>
          <w:szCs w:val="24"/>
        </w:rPr>
        <w:t>adó</w:t>
      </w:r>
      <w:r w:rsidR="00D627D7" w:rsidRPr="00B12D21">
        <w:rPr>
          <w:rFonts w:ascii="Arial" w:eastAsia="Times New Roman" w:hAnsi="Arial" w:cs="Arial"/>
          <w:spacing w:val="-4"/>
          <w:sz w:val="24"/>
          <w:szCs w:val="24"/>
        </w:rPr>
        <w:t xml:space="preserve"> en la región torácica y en una de sus extremidades</w:t>
      </w:r>
      <w:r w:rsidR="00805FFD" w:rsidRPr="00B12D21">
        <w:rPr>
          <w:rFonts w:ascii="Arial" w:eastAsia="Times New Roman" w:hAnsi="Arial" w:cs="Arial"/>
          <w:spacing w:val="-4"/>
          <w:sz w:val="24"/>
          <w:szCs w:val="24"/>
        </w:rPr>
        <w:t xml:space="preserve">, razón por la que en la historia clínica de la víctima se consignó que presentaba una </w:t>
      </w:r>
      <w:r w:rsidR="00805FFD" w:rsidRPr="00B12D21">
        <w:rPr>
          <w:rFonts w:ascii="Arial" w:eastAsia="Times New Roman" w:hAnsi="Arial" w:cs="Arial"/>
          <w:i/>
          <w:spacing w:val="-4"/>
          <w:sz w:val="24"/>
          <w:szCs w:val="24"/>
        </w:rPr>
        <w:t>«</w:t>
      </w:r>
      <w:r w:rsidR="00805FFD" w:rsidRPr="00B12D21">
        <w:rPr>
          <w:rFonts w:ascii="Arial" w:eastAsia="Times New Roman" w:hAnsi="Arial" w:cs="Arial"/>
          <w:i/>
          <w:spacing w:val="-4"/>
          <w:szCs w:val="24"/>
        </w:rPr>
        <w:t>herida cortopunzante a nivel del tórax izquierdo, al nivel del tercer arco costal derecho de 3 cm de profundidad y una herida en el brazo izquierdo…</w:t>
      </w:r>
      <w:r w:rsidR="00805FFD" w:rsidRPr="00B12D21">
        <w:rPr>
          <w:rFonts w:ascii="Arial" w:eastAsia="Times New Roman" w:hAnsi="Arial" w:cs="Arial"/>
          <w:i/>
          <w:spacing w:val="-4"/>
          <w:sz w:val="24"/>
          <w:szCs w:val="24"/>
        </w:rPr>
        <w:t>»</w:t>
      </w:r>
      <w:r w:rsidR="00805FFD" w:rsidRPr="00B12D21">
        <w:rPr>
          <w:rFonts w:ascii="Arial" w:eastAsia="Times New Roman" w:hAnsi="Arial" w:cs="Arial"/>
          <w:spacing w:val="-4"/>
          <w:sz w:val="24"/>
          <w:szCs w:val="24"/>
        </w:rPr>
        <w:t>.</w:t>
      </w:r>
    </w:p>
    <w:p w14:paraId="435C3902" w14:textId="77777777" w:rsidR="003058E7" w:rsidRPr="00B12D21" w:rsidRDefault="003058E7" w:rsidP="00DE1EA2">
      <w:pPr>
        <w:pStyle w:val="Prrafodelista"/>
        <w:spacing w:after="0" w:line="276" w:lineRule="auto"/>
        <w:ind w:left="0"/>
        <w:jc w:val="both"/>
        <w:rPr>
          <w:rFonts w:ascii="Arial" w:eastAsia="Times New Roman" w:hAnsi="Arial" w:cs="Arial"/>
          <w:spacing w:val="-4"/>
          <w:sz w:val="24"/>
          <w:szCs w:val="24"/>
        </w:rPr>
      </w:pPr>
    </w:p>
    <w:p w14:paraId="4403C982" w14:textId="60BB5031" w:rsidR="003058E7" w:rsidRPr="00B12D21" w:rsidRDefault="003058E7" w:rsidP="00DE1EA2">
      <w:pPr>
        <w:pStyle w:val="Prrafodelista"/>
        <w:numPr>
          <w:ilvl w:val="0"/>
          <w:numId w:val="15"/>
        </w:numPr>
        <w:spacing w:after="0" w:line="276" w:lineRule="auto"/>
        <w:ind w:left="360"/>
        <w:jc w:val="both"/>
        <w:rPr>
          <w:rFonts w:ascii="Arial" w:eastAsia="Times New Roman" w:hAnsi="Arial" w:cs="Arial"/>
          <w:iCs/>
          <w:spacing w:val="-4"/>
          <w:sz w:val="24"/>
          <w:szCs w:val="24"/>
        </w:rPr>
      </w:pPr>
      <w:r w:rsidRPr="00B12D21">
        <w:rPr>
          <w:rFonts w:ascii="Arial" w:eastAsia="Times New Roman" w:hAnsi="Arial" w:cs="Arial"/>
          <w:spacing w:val="-4"/>
          <w:sz w:val="24"/>
          <w:szCs w:val="24"/>
        </w:rPr>
        <w:t xml:space="preserve">Se encuentra acreditado que el ahora indiciado </w:t>
      </w:r>
      <w:r w:rsidR="00AE274D" w:rsidRPr="00B12D21">
        <w:rPr>
          <w:rFonts w:ascii="Arial" w:eastAsia="Times New Roman" w:hAnsi="Arial" w:cs="Arial"/>
          <w:spacing w:val="-4"/>
          <w:sz w:val="24"/>
          <w:szCs w:val="24"/>
        </w:rPr>
        <w:t>WAFR</w:t>
      </w:r>
      <w:r w:rsidRPr="00B12D21">
        <w:rPr>
          <w:rFonts w:ascii="Arial" w:eastAsia="Times New Roman" w:hAnsi="Arial" w:cs="Arial"/>
          <w:spacing w:val="-4"/>
          <w:sz w:val="24"/>
          <w:szCs w:val="24"/>
        </w:rPr>
        <w:t xml:space="preserve">, </w:t>
      </w:r>
      <w:r w:rsidRPr="00B12D21">
        <w:rPr>
          <w:rFonts w:ascii="Arial" w:eastAsia="Times New Roman" w:hAnsi="Arial" w:cs="Arial"/>
          <w:i/>
          <w:iCs/>
          <w:spacing w:val="-4"/>
          <w:sz w:val="24"/>
          <w:szCs w:val="24"/>
          <w:lang w:val="es-419"/>
        </w:rPr>
        <w:t>(a) “la Araña”</w:t>
      </w:r>
      <w:r w:rsidRPr="00B12D21">
        <w:rPr>
          <w:rFonts w:ascii="Arial" w:eastAsia="Times New Roman" w:hAnsi="Arial" w:cs="Arial"/>
          <w:iCs/>
          <w:spacing w:val="-4"/>
          <w:sz w:val="24"/>
          <w:szCs w:val="24"/>
          <w:lang w:val="es-419"/>
        </w:rPr>
        <w:t>, al momento de ser capturado de manera ilegal por parte de miembros de la Policía Nacional, presentaba unas lesiones en sus extremidades superiores, al parecer ocasionadas con un elemento cortopunzante, las cuales, según el diagnóstico médico, consistían en «</w:t>
      </w:r>
      <w:r w:rsidRPr="00B12D21">
        <w:rPr>
          <w:rFonts w:ascii="Arial" w:eastAsia="Times New Roman" w:hAnsi="Arial" w:cs="Arial"/>
          <w:i/>
          <w:iCs/>
          <w:spacing w:val="-4"/>
          <w:szCs w:val="24"/>
        </w:rPr>
        <w:t>herida profunda de aproximadamente 7 cm en brazo izquierdo, sin limitación funcional de extremidad, y herida superficial en brazo derecho…</w:t>
      </w:r>
      <w:r w:rsidRPr="00B12D21">
        <w:rPr>
          <w:rFonts w:ascii="Arial" w:eastAsia="Times New Roman" w:hAnsi="Arial" w:cs="Arial"/>
          <w:i/>
          <w:iCs/>
          <w:spacing w:val="-4"/>
          <w:sz w:val="24"/>
          <w:szCs w:val="24"/>
        </w:rPr>
        <w:t>»</w:t>
      </w:r>
      <w:r w:rsidRPr="00B12D21">
        <w:rPr>
          <w:rFonts w:ascii="Arial" w:eastAsia="Times New Roman" w:hAnsi="Arial" w:cs="Arial"/>
          <w:iCs/>
          <w:spacing w:val="-4"/>
          <w:sz w:val="24"/>
          <w:szCs w:val="24"/>
        </w:rPr>
        <w:t>.</w:t>
      </w:r>
    </w:p>
    <w:p w14:paraId="60565A83" w14:textId="77777777" w:rsidR="003058E7" w:rsidRPr="00B12D21" w:rsidRDefault="003058E7" w:rsidP="00DE1EA2">
      <w:pPr>
        <w:pStyle w:val="Prrafodelista"/>
        <w:spacing w:after="0" w:line="276" w:lineRule="auto"/>
        <w:ind w:left="-360"/>
        <w:jc w:val="both"/>
        <w:rPr>
          <w:rFonts w:ascii="Arial" w:eastAsia="Times New Roman" w:hAnsi="Arial" w:cs="Arial"/>
          <w:spacing w:val="-4"/>
          <w:sz w:val="24"/>
          <w:szCs w:val="24"/>
        </w:rPr>
      </w:pPr>
    </w:p>
    <w:p w14:paraId="6BDB4F12" w14:textId="5F3BF2BB" w:rsidR="00D627D7" w:rsidRPr="00B12D21" w:rsidRDefault="00D627D7" w:rsidP="00DE1EA2">
      <w:pPr>
        <w:pStyle w:val="Prrafodelista"/>
        <w:numPr>
          <w:ilvl w:val="0"/>
          <w:numId w:val="15"/>
        </w:numPr>
        <w:spacing w:after="0" w:line="276" w:lineRule="auto"/>
        <w:ind w:left="360"/>
        <w:jc w:val="both"/>
        <w:rPr>
          <w:rFonts w:ascii="Arial" w:eastAsia="Times New Roman" w:hAnsi="Arial" w:cs="Arial"/>
          <w:iCs/>
          <w:spacing w:val="-4"/>
          <w:sz w:val="24"/>
          <w:szCs w:val="24"/>
        </w:rPr>
      </w:pPr>
      <w:r w:rsidRPr="00B12D21">
        <w:rPr>
          <w:rFonts w:ascii="Arial" w:eastAsia="Times New Roman" w:hAnsi="Arial" w:cs="Arial"/>
          <w:spacing w:val="-4"/>
          <w:sz w:val="24"/>
          <w:szCs w:val="24"/>
        </w:rPr>
        <w:t xml:space="preserve">Las causas que ocasionaron que el Sr. MICHAEL ALEJANDRO AGUDELO ARENAS, </w:t>
      </w:r>
      <w:bookmarkStart w:id="13" w:name="_Hlk100141002"/>
      <w:r w:rsidRPr="00B12D21">
        <w:rPr>
          <w:rFonts w:ascii="Arial" w:eastAsia="Times New Roman" w:hAnsi="Arial" w:cs="Arial"/>
          <w:i/>
          <w:spacing w:val="-4"/>
          <w:sz w:val="24"/>
          <w:szCs w:val="24"/>
        </w:rPr>
        <w:t>(a) “el Barbero”,</w:t>
      </w:r>
      <w:r w:rsidRPr="00B12D21">
        <w:rPr>
          <w:rFonts w:ascii="Arial" w:eastAsia="Times New Roman" w:hAnsi="Arial" w:cs="Arial"/>
          <w:spacing w:val="-4"/>
          <w:sz w:val="24"/>
          <w:szCs w:val="24"/>
        </w:rPr>
        <w:t xml:space="preserve"> </w:t>
      </w:r>
      <w:bookmarkEnd w:id="13"/>
      <w:r w:rsidRPr="00B12D21">
        <w:rPr>
          <w:rFonts w:ascii="Arial" w:eastAsia="Times New Roman" w:hAnsi="Arial" w:cs="Arial"/>
          <w:spacing w:val="-4"/>
          <w:sz w:val="24"/>
          <w:szCs w:val="24"/>
        </w:rPr>
        <w:t>resultar</w:t>
      </w:r>
      <w:r w:rsidR="00AD727F" w:rsidRPr="00B12D21">
        <w:rPr>
          <w:rFonts w:ascii="Arial" w:eastAsia="Times New Roman" w:hAnsi="Arial" w:cs="Arial"/>
          <w:spacing w:val="-4"/>
          <w:sz w:val="24"/>
          <w:szCs w:val="24"/>
        </w:rPr>
        <w:t>á</w:t>
      </w:r>
      <w:r w:rsidRPr="00B12D21">
        <w:rPr>
          <w:rFonts w:ascii="Arial" w:eastAsia="Times New Roman" w:hAnsi="Arial" w:cs="Arial"/>
          <w:spacing w:val="-4"/>
          <w:sz w:val="24"/>
          <w:szCs w:val="24"/>
        </w:rPr>
        <w:t xml:space="preserve"> herido con un arma blanca, se debieron a que </w:t>
      </w:r>
      <w:r w:rsidR="00D345EF" w:rsidRPr="00B12D21">
        <w:rPr>
          <w:rFonts w:ascii="Arial" w:eastAsia="Times New Roman" w:hAnsi="Arial" w:cs="Arial"/>
          <w:spacing w:val="-4"/>
          <w:sz w:val="24"/>
          <w:szCs w:val="24"/>
        </w:rPr>
        <w:t>previamente,</w:t>
      </w:r>
      <w:r w:rsidR="00AD5C9B" w:rsidRPr="00B12D21">
        <w:rPr>
          <w:rFonts w:ascii="Arial" w:eastAsia="Times New Roman" w:hAnsi="Arial" w:cs="Arial"/>
          <w:spacing w:val="-4"/>
          <w:sz w:val="24"/>
          <w:szCs w:val="24"/>
        </w:rPr>
        <w:t xml:space="preserve"> </w:t>
      </w:r>
      <w:r w:rsidRPr="00B12D21">
        <w:rPr>
          <w:rFonts w:ascii="Arial" w:eastAsia="Times New Roman" w:hAnsi="Arial" w:cs="Arial"/>
          <w:spacing w:val="-4"/>
          <w:sz w:val="24"/>
          <w:szCs w:val="24"/>
        </w:rPr>
        <w:t>de manera atrabiliaria</w:t>
      </w:r>
      <w:r w:rsidR="00AD5C9B" w:rsidRPr="00B12D21">
        <w:rPr>
          <w:rFonts w:ascii="Arial" w:eastAsia="Times New Roman" w:hAnsi="Arial" w:cs="Arial"/>
          <w:spacing w:val="-4"/>
          <w:sz w:val="24"/>
          <w:szCs w:val="24"/>
        </w:rPr>
        <w:t>,</w:t>
      </w:r>
      <w:r w:rsidRPr="00B12D21">
        <w:rPr>
          <w:rFonts w:ascii="Arial" w:eastAsia="Times New Roman" w:hAnsi="Arial" w:cs="Arial"/>
          <w:spacing w:val="-4"/>
          <w:sz w:val="24"/>
          <w:szCs w:val="24"/>
        </w:rPr>
        <w:t xml:space="preserve"> le estuvo cobrando a </w:t>
      </w:r>
      <w:bookmarkStart w:id="14" w:name="_Hlk100144507"/>
      <w:r w:rsidR="00AE274D" w:rsidRPr="00B12D21">
        <w:rPr>
          <w:rFonts w:ascii="Arial" w:eastAsia="Times New Roman" w:hAnsi="Arial" w:cs="Arial"/>
          <w:spacing w:val="-4"/>
          <w:sz w:val="24"/>
          <w:szCs w:val="24"/>
        </w:rPr>
        <w:t>WAFR</w:t>
      </w:r>
      <w:r w:rsidRPr="00B12D21">
        <w:rPr>
          <w:rFonts w:ascii="Arial" w:eastAsia="Times New Roman" w:hAnsi="Arial" w:cs="Arial"/>
          <w:spacing w:val="-4"/>
          <w:sz w:val="24"/>
          <w:szCs w:val="24"/>
        </w:rPr>
        <w:t xml:space="preserve">, </w:t>
      </w:r>
      <w:r w:rsidRPr="00B12D21">
        <w:rPr>
          <w:rFonts w:ascii="Arial" w:eastAsia="Times New Roman" w:hAnsi="Arial" w:cs="Arial"/>
          <w:i/>
          <w:iCs/>
          <w:spacing w:val="-4"/>
          <w:sz w:val="24"/>
          <w:szCs w:val="24"/>
          <w:lang w:val="es-419"/>
        </w:rPr>
        <w:t>(a) “la Araña”</w:t>
      </w:r>
      <w:r w:rsidRPr="00B12D21">
        <w:rPr>
          <w:rFonts w:ascii="Arial" w:eastAsia="Times New Roman" w:hAnsi="Arial" w:cs="Arial"/>
          <w:iCs/>
          <w:spacing w:val="-4"/>
          <w:sz w:val="24"/>
          <w:szCs w:val="24"/>
          <w:lang w:val="es-419"/>
        </w:rPr>
        <w:t xml:space="preserve">, </w:t>
      </w:r>
      <w:bookmarkEnd w:id="14"/>
      <w:r w:rsidRPr="00B12D21">
        <w:rPr>
          <w:rFonts w:ascii="Arial" w:eastAsia="Times New Roman" w:hAnsi="Arial" w:cs="Arial"/>
          <w:iCs/>
          <w:spacing w:val="-4"/>
          <w:sz w:val="24"/>
          <w:szCs w:val="24"/>
          <w:lang w:val="es-419"/>
        </w:rPr>
        <w:t>el pago de una deuda</w:t>
      </w:r>
      <w:r w:rsidRPr="00B12D21">
        <w:rPr>
          <w:rStyle w:val="Refdenotaalpie"/>
          <w:rFonts w:ascii="Arial" w:eastAsia="Times New Roman" w:hAnsi="Arial" w:cs="Arial"/>
          <w:iCs/>
          <w:spacing w:val="-4"/>
          <w:sz w:val="24"/>
          <w:szCs w:val="24"/>
          <w:lang w:val="es-419"/>
        </w:rPr>
        <w:footnoteReference w:id="2"/>
      </w:r>
      <w:r w:rsidR="00C33AE4" w:rsidRPr="00B12D21">
        <w:rPr>
          <w:rFonts w:ascii="Arial" w:eastAsia="Times New Roman" w:hAnsi="Arial" w:cs="Arial"/>
          <w:iCs/>
          <w:spacing w:val="-4"/>
          <w:sz w:val="24"/>
          <w:szCs w:val="24"/>
          <w:lang w:val="es-419"/>
        </w:rPr>
        <w:t xml:space="preserve">, y como quiera </w:t>
      </w:r>
      <w:r w:rsidR="00EE4244" w:rsidRPr="00B12D21">
        <w:rPr>
          <w:rFonts w:ascii="Arial" w:eastAsia="Times New Roman" w:hAnsi="Arial" w:cs="Arial"/>
          <w:iCs/>
          <w:spacing w:val="-4"/>
          <w:sz w:val="24"/>
          <w:szCs w:val="24"/>
          <w:lang w:val="es-419"/>
        </w:rPr>
        <w:t xml:space="preserve">que </w:t>
      </w:r>
      <w:r w:rsidR="00EE4244" w:rsidRPr="00B12D21">
        <w:rPr>
          <w:rFonts w:ascii="Arial" w:eastAsia="Times New Roman" w:hAnsi="Arial" w:cs="Arial"/>
          <w:i/>
          <w:iCs/>
          <w:spacing w:val="-4"/>
          <w:sz w:val="24"/>
          <w:szCs w:val="24"/>
          <w:lang w:val="es-419"/>
        </w:rPr>
        <w:t>(a) “la Araña”</w:t>
      </w:r>
      <w:r w:rsidR="00EE4244" w:rsidRPr="00B12D21">
        <w:rPr>
          <w:rFonts w:ascii="Arial" w:eastAsia="Times New Roman" w:hAnsi="Arial" w:cs="Arial"/>
          <w:iCs/>
          <w:spacing w:val="-4"/>
          <w:sz w:val="24"/>
          <w:szCs w:val="24"/>
          <w:lang w:val="es-419"/>
        </w:rPr>
        <w:t xml:space="preserve"> asumió una actitud evasiva frente al pago de la acreencia, tal situación suscitó </w:t>
      </w:r>
      <w:r w:rsidR="00AD5C9B" w:rsidRPr="00B12D21">
        <w:rPr>
          <w:rFonts w:ascii="Arial" w:eastAsia="Times New Roman" w:hAnsi="Arial" w:cs="Arial"/>
          <w:iCs/>
          <w:spacing w:val="-4"/>
          <w:sz w:val="24"/>
          <w:szCs w:val="24"/>
          <w:lang w:val="es-419"/>
        </w:rPr>
        <w:t xml:space="preserve">para </w:t>
      </w:r>
      <w:r w:rsidR="00EE4244" w:rsidRPr="00B12D21">
        <w:rPr>
          <w:rFonts w:ascii="Arial" w:eastAsia="Times New Roman" w:hAnsi="Arial" w:cs="Arial"/>
          <w:iCs/>
          <w:spacing w:val="-4"/>
          <w:sz w:val="24"/>
          <w:szCs w:val="24"/>
          <w:lang w:val="es-419"/>
        </w:rPr>
        <w:t xml:space="preserve">que </w:t>
      </w:r>
      <w:r w:rsidR="00EE4244" w:rsidRPr="00B12D21">
        <w:rPr>
          <w:rFonts w:ascii="Arial" w:eastAsia="Times New Roman" w:hAnsi="Arial" w:cs="Arial"/>
          <w:i/>
          <w:iCs/>
          <w:spacing w:val="-4"/>
          <w:sz w:val="24"/>
          <w:szCs w:val="24"/>
        </w:rPr>
        <w:t xml:space="preserve">(a) “el Barbero” </w:t>
      </w:r>
      <w:r w:rsidR="00EE4244" w:rsidRPr="00B12D21">
        <w:rPr>
          <w:rFonts w:ascii="Arial" w:eastAsia="Times New Roman" w:hAnsi="Arial" w:cs="Arial"/>
          <w:iCs/>
          <w:spacing w:val="-4"/>
          <w:sz w:val="24"/>
          <w:szCs w:val="24"/>
        </w:rPr>
        <w:t xml:space="preserve">reaccionara violentamente en contra </w:t>
      </w:r>
      <w:r w:rsidR="00AD5C9B" w:rsidRPr="00B12D21">
        <w:rPr>
          <w:rFonts w:ascii="Arial" w:eastAsia="Times New Roman" w:hAnsi="Arial" w:cs="Arial"/>
          <w:iCs/>
          <w:spacing w:val="-4"/>
          <w:sz w:val="24"/>
          <w:szCs w:val="24"/>
        </w:rPr>
        <w:t>del deudor a quien le propin</w:t>
      </w:r>
      <w:r w:rsidR="000C4DEA" w:rsidRPr="00B12D21">
        <w:rPr>
          <w:rFonts w:ascii="Arial" w:eastAsia="Times New Roman" w:hAnsi="Arial" w:cs="Arial"/>
          <w:iCs/>
          <w:spacing w:val="-4"/>
          <w:sz w:val="24"/>
          <w:szCs w:val="24"/>
        </w:rPr>
        <w:t>ó</w:t>
      </w:r>
      <w:r w:rsidR="00AD5C9B" w:rsidRPr="00B12D21">
        <w:rPr>
          <w:rFonts w:ascii="Arial" w:eastAsia="Times New Roman" w:hAnsi="Arial" w:cs="Arial"/>
          <w:iCs/>
          <w:spacing w:val="-4"/>
          <w:sz w:val="24"/>
          <w:szCs w:val="24"/>
        </w:rPr>
        <w:t xml:space="preserve"> una</w:t>
      </w:r>
      <w:r w:rsidR="00EE4244" w:rsidRPr="00B12D21">
        <w:rPr>
          <w:rFonts w:ascii="Arial" w:eastAsia="Times New Roman" w:hAnsi="Arial" w:cs="Arial"/>
          <w:iCs/>
          <w:spacing w:val="-4"/>
          <w:sz w:val="24"/>
          <w:szCs w:val="24"/>
        </w:rPr>
        <w:t xml:space="preserve"> patada</w:t>
      </w:r>
      <w:r w:rsidR="00805FFD" w:rsidRPr="00B12D21">
        <w:rPr>
          <w:rFonts w:ascii="Arial" w:eastAsia="Times New Roman" w:hAnsi="Arial" w:cs="Arial"/>
          <w:iCs/>
          <w:spacing w:val="-4"/>
          <w:sz w:val="24"/>
          <w:szCs w:val="24"/>
        </w:rPr>
        <w:t xml:space="preserve"> que ocasionó que el agredido </w:t>
      </w:r>
      <w:r w:rsidR="00805FFD" w:rsidRPr="00B12D21">
        <w:rPr>
          <w:rFonts w:ascii="Arial" w:eastAsia="Times New Roman" w:hAnsi="Arial" w:cs="Arial"/>
          <w:iCs/>
          <w:spacing w:val="-4"/>
          <w:sz w:val="24"/>
          <w:szCs w:val="24"/>
        </w:rPr>
        <w:lastRenderedPageBreak/>
        <w:t>cayera al piso</w:t>
      </w:r>
      <w:r w:rsidR="00AD5C9B" w:rsidRPr="00B12D21">
        <w:rPr>
          <w:rFonts w:ascii="Arial" w:eastAsia="Times New Roman" w:hAnsi="Arial" w:cs="Arial"/>
          <w:iCs/>
          <w:spacing w:val="-4"/>
          <w:sz w:val="24"/>
          <w:szCs w:val="24"/>
        </w:rPr>
        <w:t xml:space="preserve">, lo que </w:t>
      </w:r>
      <w:r w:rsidR="00805FFD" w:rsidRPr="00B12D21">
        <w:rPr>
          <w:rFonts w:ascii="Arial" w:eastAsia="Times New Roman" w:hAnsi="Arial" w:cs="Arial"/>
          <w:iCs/>
          <w:spacing w:val="-4"/>
          <w:sz w:val="24"/>
          <w:szCs w:val="24"/>
        </w:rPr>
        <w:t xml:space="preserve">a su vez </w:t>
      </w:r>
      <w:r w:rsidR="002A5E3E" w:rsidRPr="00B12D21">
        <w:rPr>
          <w:rFonts w:ascii="Arial" w:eastAsia="Times New Roman" w:hAnsi="Arial" w:cs="Arial"/>
          <w:iCs/>
          <w:spacing w:val="-4"/>
          <w:sz w:val="24"/>
          <w:szCs w:val="24"/>
        </w:rPr>
        <w:t>suscitó</w:t>
      </w:r>
      <w:r w:rsidR="00AD5C9B" w:rsidRPr="00B12D21">
        <w:rPr>
          <w:rFonts w:ascii="Arial" w:eastAsia="Times New Roman" w:hAnsi="Arial" w:cs="Arial"/>
          <w:iCs/>
          <w:spacing w:val="-4"/>
          <w:sz w:val="24"/>
          <w:szCs w:val="24"/>
        </w:rPr>
        <w:t xml:space="preserve"> entre ellos una gresca</w:t>
      </w:r>
      <w:r w:rsidR="00AD727F" w:rsidRPr="00B12D21">
        <w:rPr>
          <w:rFonts w:ascii="Arial" w:eastAsia="Times New Roman" w:hAnsi="Arial" w:cs="Arial"/>
          <w:iCs/>
          <w:spacing w:val="-4"/>
          <w:sz w:val="24"/>
          <w:szCs w:val="24"/>
        </w:rPr>
        <w:t xml:space="preserve"> en la que salieron a relucir armas cortopunzantes por parte de los contendientes</w:t>
      </w:r>
      <w:r w:rsidR="00AD5C9B" w:rsidRPr="00B12D21">
        <w:rPr>
          <w:rFonts w:ascii="Arial" w:eastAsia="Times New Roman" w:hAnsi="Arial" w:cs="Arial"/>
          <w:iCs/>
          <w:spacing w:val="-4"/>
          <w:sz w:val="24"/>
          <w:szCs w:val="24"/>
        </w:rPr>
        <w:t xml:space="preserve">. </w:t>
      </w:r>
    </w:p>
    <w:p w14:paraId="57754C90" w14:textId="77777777" w:rsidR="00AD727F" w:rsidRPr="00B12D21" w:rsidRDefault="00AD727F" w:rsidP="00DE1EA2">
      <w:pPr>
        <w:spacing w:after="0" w:line="276" w:lineRule="auto"/>
        <w:jc w:val="both"/>
        <w:rPr>
          <w:rFonts w:ascii="Arial" w:eastAsia="Times New Roman" w:hAnsi="Arial" w:cs="Arial"/>
          <w:iCs/>
          <w:spacing w:val="-4"/>
          <w:sz w:val="24"/>
          <w:szCs w:val="24"/>
        </w:rPr>
      </w:pPr>
    </w:p>
    <w:p w14:paraId="4A072739" w14:textId="661F0ED3" w:rsidR="00841218" w:rsidRPr="00B12D21" w:rsidRDefault="00AD727F" w:rsidP="00DE1EA2">
      <w:pPr>
        <w:spacing w:after="0" w:line="276" w:lineRule="auto"/>
        <w:jc w:val="both"/>
        <w:rPr>
          <w:rFonts w:ascii="Arial" w:eastAsia="Times New Roman" w:hAnsi="Arial" w:cs="Arial"/>
          <w:iCs/>
          <w:spacing w:val="-4"/>
          <w:sz w:val="24"/>
          <w:szCs w:val="24"/>
          <w:lang w:val="es-419"/>
        </w:rPr>
      </w:pPr>
      <w:r w:rsidRPr="00B12D21">
        <w:rPr>
          <w:rFonts w:ascii="Arial" w:eastAsia="Times New Roman" w:hAnsi="Arial" w:cs="Arial"/>
          <w:spacing w:val="-4"/>
          <w:sz w:val="24"/>
          <w:szCs w:val="24"/>
        </w:rPr>
        <w:t xml:space="preserve">De lo antes expuesto, se tiene </w:t>
      </w:r>
      <w:r w:rsidR="00841218" w:rsidRPr="00B12D21">
        <w:rPr>
          <w:rFonts w:ascii="Arial" w:eastAsia="Times New Roman" w:hAnsi="Arial" w:cs="Arial"/>
          <w:spacing w:val="-4"/>
          <w:sz w:val="24"/>
          <w:szCs w:val="24"/>
        </w:rPr>
        <w:t xml:space="preserve">que no existe duda alguna que lo que ocasionó la reyerta fue la actitud hosca y grotesca de como el ofendido MICHAEL ALEJANDRO AGUDELO ARENAS, </w:t>
      </w:r>
      <w:r w:rsidR="00841218" w:rsidRPr="00B12D21">
        <w:rPr>
          <w:rFonts w:ascii="Arial" w:eastAsia="Times New Roman" w:hAnsi="Arial" w:cs="Arial"/>
          <w:i/>
          <w:spacing w:val="-4"/>
          <w:sz w:val="24"/>
          <w:szCs w:val="24"/>
        </w:rPr>
        <w:t>(a) “el Barbero”,</w:t>
      </w:r>
      <w:r w:rsidR="00841218" w:rsidRPr="00B12D21">
        <w:rPr>
          <w:rFonts w:ascii="Arial" w:eastAsia="Times New Roman" w:hAnsi="Arial" w:cs="Arial"/>
          <w:spacing w:val="-4"/>
          <w:sz w:val="24"/>
          <w:szCs w:val="24"/>
        </w:rPr>
        <w:t xml:space="preserve"> le estuvo cobrando una usurera deuda al ahora indiciado </w:t>
      </w:r>
      <w:bookmarkStart w:id="15" w:name="_Hlk100146902"/>
      <w:r w:rsidR="00AE274D" w:rsidRPr="00B12D21">
        <w:rPr>
          <w:rFonts w:ascii="Arial" w:eastAsia="Times New Roman" w:hAnsi="Arial" w:cs="Arial"/>
          <w:spacing w:val="-4"/>
          <w:sz w:val="24"/>
          <w:szCs w:val="24"/>
        </w:rPr>
        <w:t>WAFR</w:t>
      </w:r>
      <w:r w:rsidR="00841218" w:rsidRPr="00B12D21">
        <w:rPr>
          <w:rFonts w:ascii="Arial" w:eastAsia="Times New Roman" w:hAnsi="Arial" w:cs="Arial"/>
          <w:spacing w:val="-4"/>
          <w:sz w:val="24"/>
          <w:szCs w:val="24"/>
        </w:rPr>
        <w:t xml:space="preserve">, </w:t>
      </w:r>
      <w:r w:rsidR="00841218" w:rsidRPr="00B12D21">
        <w:rPr>
          <w:rFonts w:ascii="Arial" w:eastAsia="Times New Roman" w:hAnsi="Arial" w:cs="Arial"/>
          <w:i/>
          <w:iCs/>
          <w:spacing w:val="-4"/>
          <w:sz w:val="24"/>
          <w:szCs w:val="24"/>
          <w:lang w:val="es-419"/>
        </w:rPr>
        <w:t>(a) “la Araña”</w:t>
      </w:r>
      <w:r w:rsidR="00841218" w:rsidRPr="00B12D21">
        <w:rPr>
          <w:rFonts w:ascii="Arial" w:eastAsia="Times New Roman" w:hAnsi="Arial" w:cs="Arial"/>
          <w:iCs/>
          <w:spacing w:val="-4"/>
          <w:sz w:val="24"/>
          <w:szCs w:val="24"/>
          <w:lang w:val="es-419"/>
        </w:rPr>
        <w:t>,</w:t>
      </w:r>
      <w:bookmarkEnd w:id="15"/>
      <w:r w:rsidR="00841218" w:rsidRPr="00B12D21">
        <w:rPr>
          <w:rFonts w:ascii="Arial" w:eastAsia="Times New Roman" w:hAnsi="Arial" w:cs="Arial"/>
          <w:iCs/>
          <w:spacing w:val="-4"/>
          <w:sz w:val="24"/>
          <w:szCs w:val="24"/>
          <w:lang w:val="es-419"/>
        </w:rPr>
        <w:t xml:space="preserve"> tanto es así que el acreedor llegó </w:t>
      </w:r>
      <w:r w:rsidR="003058E7" w:rsidRPr="00B12D21">
        <w:rPr>
          <w:rFonts w:ascii="Arial" w:eastAsia="Times New Roman" w:hAnsi="Arial" w:cs="Arial"/>
          <w:iCs/>
          <w:spacing w:val="-4"/>
          <w:sz w:val="24"/>
          <w:szCs w:val="24"/>
          <w:lang w:val="es-419"/>
        </w:rPr>
        <w:t>hasta el</w:t>
      </w:r>
      <w:r w:rsidR="00841218" w:rsidRPr="00B12D21">
        <w:rPr>
          <w:rFonts w:ascii="Arial" w:eastAsia="Times New Roman" w:hAnsi="Arial" w:cs="Arial"/>
          <w:iCs/>
          <w:spacing w:val="-4"/>
          <w:sz w:val="24"/>
          <w:szCs w:val="24"/>
          <w:lang w:val="es-419"/>
        </w:rPr>
        <w:t xml:space="preserve"> extremo de propinarle una patada al deudor por</w:t>
      </w:r>
      <w:r w:rsidR="002A5E3E" w:rsidRPr="00B12D21">
        <w:rPr>
          <w:rFonts w:ascii="Arial" w:eastAsia="Times New Roman" w:hAnsi="Arial" w:cs="Arial"/>
          <w:iCs/>
          <w:spacing w:val="-4"/>
          <w:sz w:val="24"/>
          <w:szCs w:val="24"/>
          <w:lang w:val="es-419"/>
        </w:rPr>
        <w:t xml:space="preserve">que este último </w:t>
      </w:r>
      <w:r w:rsidR="00841218" w:rsidRPr="00B12D21">
        <w:rPr>
          <w:rFonts w:ascii="Arial" w:eastAsia="Times New Roman" w:hAnsi="Arial" w:cs="Arial"/>
          <w:iCs/>
          <w:spacing w:val="-4"/>
          <w:sz w:val="24"/>
          <w:szCs w:val="24"/>
          <w:lang w:val="es-419"/>
        </w:rPr>
        <w:t xml:space="preserve">no </w:t>
      </w:r>
      <w:r w:rsidR="002A5E3E" w:rsidRPr="00B12D21">
        <w:rPr>
          <w:rFonts w:ascii="Arial" w:eastAsia="Times New Roman" w:hAnsi="Arial" w:cs="Arial"/>
          <w:iCs/>
          <w:spacing w:val="-4"/>
          <w:sz w:val="24"/>
          <w:szCs w:val="24"/>
          <w:lang w:val="es-419"/>
        </w:rPr>
        <w:t xml:space="preserve">quería </w:t>
      </w:r>
      <w:r w:rsidR="00841218" w:rsidRPr="00B12D21">
        <w:rPr>
          <w:rFonts w:ascii="Arial" w:eastAsia="Times New Roman" w:hAnsi="Arial" w:cs="Arial"/>
          <w:iCs/>
          <w:spacing w:val="-4"/>
          <w:sz w:val="24"/>
          <w:szCs w:val="24"/>
          <w:lang w:val="es-419"/>
        </w:rPr>
        <w:t xml:space="preserve">pagarle lo debido, lo que como se sabe, ocasionó que las partes se transaran en una </w:t>
      </w:r>
      <w:r w:rsidR="00BB486B" w:rsidRPr="00B12D21">
        <w:rPr>
          <w:rFonts w:ascii="Arial" w:eastAsia="Times New Roman" w:hAnsi="Arial" w:cs="Arial"/>
          <w:iCs/>
          <w:spacing w:val="-4"/>
          <w:sz w:val="24"/>
          <w:szCs w:val="24"/>
          <w:lang w:val="es-419"/>
        </w:rPr>
        <w:t>riña</w:t>
      </w:r>
      <w:r w:rsidR="00841218" w:rsidRPr="00B12D21">
        <w:rPr>
          <w:rFonts w:ascii="Arial" w:eastAsia="Times New Roman" w:hAnsi="Arial" w:cs="Arial"/>
          <w:iCs/>
          <w:spacing w:val="-4"/>
          <w:sz w:val="24"/>
          <w:szCs w:val="24"/>
          <w:lang w:val="es-419"/>
        </w:rPr>
        <w:t xml:space="preserve">, de la cual salió mal librado </w:t>
      </w:r>
      <w:r w:rsidR="00D627D7" w:rsidRPr="00B12D21">
        <w:rPr>
          <w:rFonts w:ascii="Arial" w:eastAsia="Times New Roman" w:hAnsi="Arial" w:cs="Arial"/>
          <w:i/>
          <w:iCs/>
          <w:spacing w:val="-4"/>
          <w:sz w:val="24"/>
          <w:szCs w:val="24"/>
        </w:rPr>
        <w:t>(a) “el Barbero”,</w:t>
      </w:r>
      <w:r w:rsidR="00841218" w:rsidRPr="00B12D21">
        <w:rPr>
          <w:rFonts w:ascii="Arial" w:eastAsia="Times New Roman" w:hAnsi="Arial" w:cs="Arial"/>
          <w:iCs/>
          <w:spacing w:val="-4"/>
          <w:sz w:val="24"/>
          <w:szCs w:val="24"/>
        </w:rPr>
        <w:t xml:space="preserve"> por cuanto su rival le propinó una aviesa puñalada en el </w:t>
      </w:r>
      <w:r w:rsidR="000C4DEA" w:rsidRPr="00B12D21">
        <w:rPr>
          <w:rFonts w:ascii="Arial" w:eastAsia="Times New Roman" w:hAnsi="Arial" w:cs="Arial"/>
          <w:iCs/>
          <w:spacing w:val="-4"/>
          <w:sz w:val="24"/>
          <w:szCs w:val="24"/>
        </w:rPr>
        <w:t>tórax</w:t>
      </w:r>
      <w:r w:rsidR="00841218" w:rsidRPr="00B12D21">
        <w:rPr>
          <w:rFonts w:ascii="Arial" w:eastAsia="Times New Roman" w:hAnsi="Arial" w:cs="Arial"/>
          <w:iCs/>
          <w:spacing w:val="-4"/>
          <w:sz w:val="24"/>
          <w:szCs w:val="24"/>
          <w:lang w:val="es-419"/>
        </w:rPr>
        <w:t xml:space="preserve">. </w:t>
      </w:r>
    </w:p>
    <w:p w14:paraId="0F7899AA" w14:textId="77777777" w:rsidR="00841218" w:rsidRPr="00B12D21" w:rsidRDefault="00841218" w:rsidP="00DE1EA2">
      <w:pPr>
        <w:spacing w:after="0" w:line="276" w:lineRule="auto"/>
        <w:jc w:val="both"/>
        <w:rPr>
          <w:rFonts w:ascii="Arial" w:eastAsia="Times New Roman" w:hAnsi="Arial" w:cs="Arial"/>
          <w:iCs/>
          <w:spacing w:val="-4"/>
          <w:sz w:val="24"/>
          <w:szCs w:val="24"/>
          <w:lang w:val="es-419"/>
        </w:rPr>
      </w:pPr>
    </w:p>
    <w:p w14:paraId="20ABCE13" w14:textId="77777777" w:rsidR="003058E7" w:rsidRPr="00B12D21" w:rsidRDefault="00841218" w:rsidP="00DE1EA2">
      <w:pPr>
        <w:spacing w:after="0" w:line="276" w:lineRule="auto"/>
        <w:jc w:val="both"/>
        <w:rPr>
          <w:rFonts w:ascii="Arial" w:eastAsia="Times New Roman" w:hAnsi="Arial" w:cs="Arial"/>
          <w:iCs/>
          <w:spacing w:val="-4"/>
          <w:sz w:val="24"/>
          <w:szCs w:val="24"/>
          <w:lang w:val="es-419"/>
        </w:rPr>
      </w:pPr>
      <w:r w:rsidRPr="00B12D21">
        <w:rPr>
          <w:rFonts w:ascii="Arial" w:eastAsia="Times New Roman" w:hAnsi="Arial" w:cs="Arial"/>
          <w:iCs/>
          <w:spacing w:val="-4"/>
          <w:sz w:val="24"/>
          <w:szCs w:val="24"/>
          <w:lang w:val="es-419"/>
        </w:rPr>
        <w:t>Tal situación daría pie para pensar que en el presente asunto se encuentran satisfechos los requisitos para la proceden</w:t>
      </w:r>
      <w:r w:rsidR="000C4DEA" w:rsidRPr="00B12D21">
        <w:rPr>
          <w:rFonts w:ascii="Arial" w:eastAsia="Times New Roman" w:hAnsi="Arial" w:cs="Arial"/>
          <w:iCs/>
          <w:spacing w:val="-4"/>
          <w:sz w:val="24"/>
          <w:szCs w:val="24"/>
          <w:lang w:val="es-419"/>
        </w:rPr>
        <w:t>cia</w:t>
      </w:r>
      <w:r w:rsidRPr="00B12D21">
        <w:rPr>
          <w:rFonts w:ascii="Arial" w:eastAsia="Times New Roman" w:hAnsi="Arial" w:cs="Arial"/>
          <w:iCs/>
          <w:spacing w:val="-4"/>
          <w:sz w:val="24"/>
          <w:szCs w:val="24"/>
          <w:lang w:val="es-419"/>
        </w:rPr>
        <w:t xml:space="preserve"> de la leg</w:t>
      </w:r>
      <w:r w:rsidR="00BB486B" w:rsidRPr="00B12D21">
        <w:rPr>
          <w:rFonts w:ascii="Arial" w:eastAsia="Times New Roman" w:hAnsi="Arial" w:cs="Arial"/>
          <w:iCs/>
          <w:spacing w:val="-4"/>
          <w:sz w:val="24"/>
          <w:szCs w:val="24"/>
          <w:lang w:val="es-419"/>
        </w:rPr>
        <w:t>í</w:t>
      </w:r>
      <w:r w:rsidRPr="00B12D21">
        <w:rPr>
          <w:rFonts w:ascii="Arial" w:eastAsia="Times New Roman" w:hAnsi="Arial" w:cs="Arial"/>
          <w:iCs/>
          <w:spacing w:val="-4"/>
          <w:sz w:val="24"/>
          <w:szCs w:val="24"/>
          <w:lang w:val="es-419"/>
        </w:rPr>
        <w:t xml:space="preserve">tima defensa, en especial </w:t>
      </w:r>
      <w:r w:rsidR="003058E7" w:rsidRPr="00B12D21">
        <w:rPr>
          <w:rFonts w:ascii="Arial" w:eastAsia="Times New Roman" w:hAnsi="Arial" w:cs="Arial"/>
          <w:iCs/>
          <w:spacing w:val="-4"/>
          <w:sz w:val="24"/>
          <w:szCs w:val="24"/>
          <w:lang w:val="es-419"/>
        </w:rPr>
        <w:t>respecto de</w:t>
      </w:r>
      <w:r w:rsidRPr="00B12D21">
        <w:rPr>
          <w:rFonts w:ascii="Arial" w:eastAsia="Times New Roman" w:hAnsi="Arial" w:cs="Arial"/>
          <w:iCs/>
          <w:spacing w:val="-4"/>
          <w:sz w:val="24"/>
          <w:szCs w:val="24"/>
          <w:lang w:val="es-419"/>
        </w:rPr>
        <w:t xml:space="preserve"> aquel que tiene que ver </w:t>
      </w:r>
      <w:r w:rsidR="000C4DEA" w:rsidRPr="00B12D21">
        <w:rPr>
          <w:rFonts w:ascii="Arial" w:eastAsia="Times New Roman" w:hAnsi="Arial" w:cs="Arial"/>
          <w:iCs/>
          <w:spacing w:val="-4"/>
          <w:sz w:val="24"/>
          <w:szCs w:val="24"/>
          <w:lang w:val="es-419"/>
        </w:rPr>
        <w:t xml:space="preserve">con lo relacionado con la injusta agresión. Pero de igual forma, la Sala no puede pasar por alto que de los medios de conocimientos aducidos por la Fiscalía surge un torrencial mar de incertidumbres que no permiten establecer sí el indiciado actuó o no con </w:t>
      </w:r>
      <w:r w:rsidR="00BB486B" w:rsidRPr="00B12D21">
        <w:rPr>
          <w:rFonts w:ascii="Arial" w:eastAsia="Times New Roman" w:hAnsi="Arial" w:cs="Arial"/>
          <w:iCs/>
          <w:spacing w:val="-4"/>
          <w:sz w:val="24"/>
          <w:szCs w:val="24"/>
          <w:lang w:val="es-419"/>
        </w:rPr>
        <w:t>á</w:t>
      </w:r>
      <w:r w:rsidR="000C4DEA" w:rsidRPr="00B12D21">
        <w:rPr>
          <w:rFonts w:ascii="Arial" w:eastAsia="Times New Roman" w:hAnsi="Arial" w:cs="Arial"/>
          <w:iCs/>
          <w:spacing w:val="-4"/>
          <w:sz w:val="24"/>
          <w:szCs w:val="24"/>
          <w:lang w:val="es-419"/>
        </w:rPr>
        <w:t xml:space="preserve">nimo defensivo cuando lesionó a su rival con un arma blanca, ya que las evidencias recaudadas en la indagación son </w:t>
      </w:r>
      <w:r w:rsidR="003058E7" w:rsidRPr="00B12D21">
        <w:rPr>
          <w:rFonts w:ascii="Arial" w:eastAsia="Times New Roman" w:hAnsi="Arial" w:cs="Arial"/>
          <w:iCs/>
          <w:spacing w:val="-4"/>
          <w:sz w:val="24"/>
          <w:szCs w:val="24"/>
          <w:lang w:val="es-419"/>
        </w:rPr>
        <w:t xml:space="preserve">sumamente </w:t>
      </w:r>
      <w:r w:rsidR="000C4DEA" w:rsidRPr="00B12D21">
        <w:rPr>
          <w:rFonts w:ascii="Arial" w:eastAsia="Times New Roman" w:hAnsi="Arial" w:cs="Arial"/>
          <w:iCs/>
          <w:spacing w:val="-4"/>
          <w:sz w:val="24"/>
          <w:szCs w:val="24"/>
          <w:lang w:val="es-419"/>
        </w:rPr>
        <w:t>contradictorias en establecer que fue lo que en verdad sucedió en el devenir de la gresca</w:t>
      </w:r>
      <w:r w:rsidR="003058E7" w:rsidRPr="00B12D21">
        <w:rPr>
          <w:rFonts w:ascii="Arial" w:eastAsia="Times New Roman" w:hAnsi="Arial" w:cs="Arial"/>
          <w:iCs/>
          <w:spacing w:val="-4"/>
          <w:sz w:val="24"/>
          <w:szCs w:val="24"/>
          <w:lang w:val="es-419"/>
        </w:rPr>
        <w:t>, lo que obviamente repercutiría</w:t>
      </w:r>
      <w:r w:rsidR="00A83FE6" w:rsidRPr="00B12D21">
        <w:rPr>
          <w:rFonts w:ascii="Arial" w:eastAsia="Times New Roman" w:hAnsi="Arial" w:cs="Arial"/>
          <w:iCs/>
          <w:spacing w:val="-4"/>
          <w:sz w:val="24"/>
          <w:szCs w:val="24"/>
          <w:lang w:val="es-419"/>
        </w:rPr>
        <w:t>, tal como ya se dijo,</w:t>
      </w:r>
      <w:r w:rsidR="003058E7" w:rsidRPr="00B12D21">
        <w:rPr>
          <w:rFonts w:ascii="Arial" w:eastAsia="Times New Roman" w:hAnsi="Arial" w:cs="Arial"/>
          <w:iCs/>
          <w:spacing w:val="-4"/>
          <w:sz w:val="24"/>
          <w:szCs w:val="24"/>
          <w:lang w:val="es-419"/>
        </w:rPr>
        <w:t xml:space="preserve"> en el naufragio de la petición de preclusión deprecada por la Fiscalía.</w:t>
      </w:r>
    </w:p>
    <w:p w14:paraId="7A0D7508" w14:textId="77777777" w:rsidR="003058E7" w:rsidRPr="00B12D21" w:rsidRDefault="003058E7" w:rsidP="00DE1EA2">
      <w:pPr>
        <w:spacing w:after="0" w:line="276" w:lineRule="auto"/>
        <w:jc w:val="both"/>
        <w:rPr>
          <w:rFonts w:ascii="Arial" w:eastAsia="Times New Roman" w:hAnsi="Arial" w:cs="Arial"/>
          <w:iCs/>
          <w:spacing w:val="-4"/>
          <w:sz w:val="24"/>
          <w:szCs w:val="24"/>
          <w:lang w:val="es-419"/>
        </w:rPr>
      </w:pPr>
    </w:p>
    <w:p w14:paraId="714FB4B5" w14:textId="150A6AAB" w:rsidR="003058E7" w:rsidRPr="00B12D21" w:rsidRDefault="003058E7" w:rsidP="00DE1EA2">
      <w:pPr>
        <w:spacing w:after="0" w:line="276" w:lineRule="auto"/>
        <w:jc w:val="both"/>
        <w:rPr>
          <w:rFonts w:ascii="Arial" w:eastAsia="Times New Roman" w:hAnsi="Arial" w:cs="Arial"/>
          <w:iCs/>
          <w:spacing w:val="-4"/>
          <w:sz w:val="24"/>
          <w:szCs w:val="24"/>
        </w:rPr>
      </w:pPr>
      <w:r w:rsidRPr="00B12D21">
        <w:rPr>
          <w:rFonts w:ascii="Arial" w:eastAsia="Times New Roman" w:hAnsi="Arial" w:cs="Arial"/>
          <w:iCs/>
          <w:spacing w:val="-4"/>
          <w:sz w:val="24"/>
          <w:szCs w:val="24"/>
          <w:lang w:val="es-419"/>
        </w:rPr>
        <w:t xml:space="preserve">En tal sentido </w:t>
      </w:r>
      <w:r w:rsidR="000C4DEA" w:rsidRPr="00B12D21">
        <w:rPr>
          <w:rFonts w:ascii="Arial" w:eastAsia="Times New Roman" w:hAnsi="Arial" w:cs="Arial"/>
          <w:iCs/>
          <w:spacing w:val="-4"/>
          <w:sz w:val="24"/>
          <w:szCs w:val="24"/>
          <w:lang w:val="es-419"/>
        </w:rPr>
        <w:t xml:space="preserve">tenemos que el indiciado </w:t>
      </w:r>
      <w:r w:rsidR="00AE274D" w:rsidRPr="00B12D21">
        <w:rPr>
          <w:rFonts w:ascii="Arial" w:eastAsia="Times New Roman" w:hAnsi="Arial" w:cs="Arial"/>
          <w:iCs/>
          <w:spacing w:val="-4"/>
          <w:sz w:val="24"/>
          <w:szCs w:val="24"/>
        </w:rPr>
        <w:t>WAFR</w:t>
      </w:r>
      <w:r w:rsidR="00D627D7" w:rsidRPr="00B12D21">
        <w:rPr>
          <w:rFonts w:ascii="Arial" w:eastAsia="Times New Roman" w:hAnsi="Arial" w:cs="Arial"/>
          <w:iCs/>
          <w:spacing w:val="-4"/>
          <w:sz w:val="24"/>
          <w:szCs w:val="24"/>
        </w:rPr>
        <w:t xml:space="preserve">, </w:t>
      </w:r>
      <w:r w:rsidR="00D627D7" w:rsidRPr="00B12D21">
        <w:rPr>
          <w:rFonts w:ascii="Arial" w:eastAsia="Times New Roman" w:hAnsi="Arial" w:cs="Arial"/>
          <w:i/>
          <w:iCs/>
          <w:spacing w:val="-4"/>
          <w:sz w:val="24"/>
          <w:szCs w:val="24"/>
          <w:lang w:val="es-419"/>
        </w:rPr>
        <w:t>(a) “la Araña”</w:t>
      </w:r>
      <w:r w:rsidR="00D627D7" w:rsidRPr="00B12D21">
        <w:rPr>
          <w:rFonts w:ascii="Arial" w:eastAsia="Times New Roman" w:hAnsi="Arial" w:cs="Arial"/>
          <w:iCs/>
          <w:spacing w:val="-4"/>
          <w:sz w:val="24"/>
          <w:szCs w:val="24"/>
          <w:lang w:val="es-419"/>
        </w:rPr>
        <w:t>,</w:t>
      </w:r>
      <w:r w:rsidR="000C4DEA" w:rsidRPr="00B12D21">
        <w:rPr>
          <w:rFonts w:ascii="Arial" w:eastAsia="Times New Roman" w:hAnsi="Arial" w:cs="Arial"/>
          <w:iCs/>
          <w:spacing w:val="-4"/>
          <w:sz w:val="24"/>
          <w:szCs w:val="24"/>
          <w:lang w:val="es-419"/>
        </w:rPr>
        <w:t xml:space="preserve"> expuso que después </w:t>
      </w:r>
      <w:r w:rsidRPr="00B12D21">
        <w:rPr>
          <w:rFonts w:ascii="Arial" w:eastAsia="Times New Roman" w:hAnsi="Arial" w:cs="Arial"/>
          <w:iCs/>
          <w:spacing w:val="-4"/>
          <w:sz w:val="24"/>
          <w:szCs w:val="24"/>
          <w:lang w:val="es-419"/>
        </w:rPr>
        <w:t xml:space="preserve">de haber sido pateado por </w:t>
      </w:r>
      <w:r w:rsidR="00D627D7" w:rsidRPr="00B12D21">
        <w:rPr>
          <w:rFonts w:ascii="Arial" w:eastAsia="Times New Roman" w:hAnsi="Arial" w:cs="Arial"/>
          <w:iCs/>
          <w:spacing w:val="-4"/>
          <w:sz w:val="24"/>
          <w:szCs w:val="24"/>
        </w:rPr>
        <w:t xml:space="preserve">MICHAEL ALEJANDRO AGUDELO ARENAS, </w:t>
      </w:r>
      <w:r w:rsidR="00D627D7" w:rsidRPr="00B12D21">
        <w:rPr>
          <w:rFonts w:ascii="Arial" w:eastAsia="Times New Roman" w:hAnsi="Arial" w:cs="Arial"/>
          <w:i/>
          <w:iCs/>
          <w:spacing w:val="-4"/>
          <w:sz w:val="24"/>
          <w:szCs w:val="24"/>
        </w:rPr>
        <w:t>(a) “el Barbero”,</w:t>
      </w:r>
      <w:r w:rsidRPr="00B12D21">
        <w:rPr>
          <w:rFonts w:ascii="Arial" w:eastAsia="Times New Roman" w:hAnsi="Arial" w:cs="Arial"/>
          <w:iCs/>
          <w:spacing w:val="-4"/>
          <w:sz w:val="24"/>
          <w:szCs w:val="24"/>
        </w:rPr>
        <w:t xml:space="preserve"> dicho sujeto procedió a agredirlo con una “</w:t>
      </w:r>
      <w:r w:rsidRPr="00B12D21">
        <w:rPr>
          <w:rFonts w:ascii="Arial" w:eastAsia="Times New Roman" w:hAnsi="Arial" w:cs="Arial"/>
          <w:i/>
          <w:iCs/>
          <w:spacing w:val="-4"/>
          <w:sz w:val="24"/>
          <w:szCs w:val="24"/>
        </w:rPr>
        <w:t>barbera”</w:t>
      </w:r>
      <w:r w:rsidRPr="00B12D21">
        <w:rPr>
          <w:rFonts w:ascii="Arial" w:eastAsia="Times New Roman" w:hAnsi="Arial" w:cs="Arial"/>
          <w:iCs/>
          <w:spacing w:val="-4"/>
          <w:sz w:val="24"/>
          <w:szCs w:val="24"/>
        </w:rPr>
        <w:t xml:space="preserve">, con la que logró cortarlo en sendas ocasiones en los brazos, y como quiera que su agresor no cesaba en sus ataques, no le quedó otra opción diferente que la de hacer uso de una navaja que llevaba consigo, con la que le propinó un </w:t>
      </w:r>
      <w:r w:rsidRPr="00B12D21">
        <w:rPr>
          <w:rFonts w:ascii="Arial" w:eastAsia="Times New Roman" w:hAnsi="Arial" w:cs="Arial"/>
          <w:i/>
          <w:iCs/>
          <w:spacing w:val="-4"/>
          <w:sz w:val="24"/>
          <w:szCs w:val="24"/>
        </w:rPr>
        <w:t xml:space="preserve">puntazo </w:t>
      </w:r>
      <w:r w:rsidRPr="00B12D21">
        <w:rPr>
          <w:rFonts w:ascii="Arial" w:eastAsia="Times New Roman" w:hAnsi="Arial" w:cs="Arial"/>
          <w:iCs/>
          <w:spacing w:val="-4"/>
          <w:sz w:val="24"/>
          <w:szCs w:val="24"/>
        </w:rPr>
        <w:t xml:space="preserve">a su contrincante. </w:t>
      </w:r>
    </w:p>
    <w:p w14:paraId="19D466E3" w14:textId="77777777" w:rsidR="003058E7" w:rsidRPr="00B12D21" w:rsidRDefault="003058E7" w:rsidP="00DE1EA2">
      <w:pPr>
        <w:spacing w:after="0" w:line="276" w:lineRule="auto"/>
        <w:jc w:val="both"/>
        <w:rPr>
          <w:rFonts w:ascii="Arial" w:eastAsia="Times New Roman" w:hAnsi="Arial" w:cs="Arial"/>
          <w:iCs/>
          <w:spacing w:val="-4"/>
          <w:sz w:val="24"/>
          <w:szCs w:val="24"/>
        </w:rPr>
      </w:pPr>
    </w:p>
    <w:p w14:paraId="047BD1EF" w14:textId="73D6DFFE" w:rsidR="00A83FE6" w:rsidRPr="00B12D21" w:rsidRDefault="00A83FE6" w:rsidP="00DE1EA2">
      <w:pPr>
        <w:spacing w:after="0" w:line="276" w:lineRule="auto"/>
        <w:jc w:val="both"/>
        <w:rPr>
          <w:rFonts w:ascii="Arial" w:eastAsia="Times New Roman" w:hAnsi="Arial" w:cs="Arial"/>
          <w:iCs/>
          <w:spacing w:val="-4"/>
          <w:sz w:val="24"/>
          <w:szCs w:val="24"/>
          <w:lang w:val="es-419"/>
        </w:rPr>
      </w:pPr>
      <w:r w:rsidRPr="00B12D21">
        <w:rPr>
          <w:rFonts w:ascii="Arial" w:eastAsia="Times New Roman" w:hAnsi="Arial" w:cs="Arial"/>
          <w:iCs/>
          <w:spacing w:val="-4"/>
          <w:sz w:val="24"/>
          <w:szCs w:val="24"/>
        </w:rPr>
        <w:t>Pero l</w:t>
      </w:r>
      <w:r w:rsidR="003058E7" w:rsidRPr="00B12D21">
        <w:rPr>
          <w:rFonts w:ascii="Arial" w:eastAsia="Times New Roman" w:hAnsi="Arial" w:cs="Arial"/>
          <w:iCs/>
          <w:spacing w:val="-4"/>
          <w:sz w:val="24"/>
          <w:szCs w:val="24"/>
        </w:rPr>
        <w:t xml:space="preserve">o dicho por </w:t>
      </w:r>
      <w:r w:rsidR="00AE274D" w:rsidRPr="00B12D21">
        <w:rPr>
          <w:rFonts w:ascii="Arial" w:eastAsia="Times New Roman" w:hAnsi="Arial" w:cs="Arial"/>
          <w:iCs/>
          <w:spacing w:val="-4"/>
          <w:sz w:val="24"/>
          <w:szCs w:val="24"/>
        </w:rPr>
        <w:t>WAFR</w:t>
      </w:r>
      <w:r w:rsidR="003058E7" w:rsidRPr="00B12D21">
        <w:rPr>
          <w:rFonts w:ascii="Arial" w:eastAsia="Times New Roman" w:hAnsi="Arial" w:cs="Arial"/>
          <w:iCs/>
          <w:spacing w:val="-4"/>
          <w:sz w:val="24"/>
          <w:szCs w:val="24"/>
        </w:rPr>
        <w:t xml:space="preserve">, </w:t>
      </w:r>
      <w:r w:rsidR="003058E7" w:rsidRPr="00B12D21">
        <w:rPr>
          <w:rFonts w:ascii="Arial" w:eastAsia="Times New Roman" w:hAnsi="Arial" w:cs="Arial"/>
          <w:i/>
          <w:iCs/>
          <w:spacing w:val="-4"/>
          <w:sz w:val="24"/>
          <w:szCs w:val="24"/>
          <w:lang w:val="es-419"/>
        </w:rPr>
        <w:t>(a) “la Araña”</w:t>
      </w:r>
      <w:r w:rsidR="003058E7" w:rsidRPr="00B12D21">
        <w:rPr>
          <w:rFonts w:ascii="Arial" w:eastAsia="Times New Roman" w:hAnsi="Arial" w:cs="Arial"/>
          <w:iCs/>
          <w:spacing w:val="-4"/>
          <w:sz w:val="24"/>
          <w:szCs w:val="24"/>
          <w:lang w:val="es-419"/>
        </w:rPr>
        <w:t xml:space="preserve">, es refutado de lo declarado </w:t>
      </w:r>
      <w:r w:rsidRPr="00B12D21">
        <w:rPr>
          <w:rFonts w:ascii="Arial" w:eastAsia="Times New Roman" w:hAnsi="Arial" w:cs="Arial"/>
          <w:iCs/>
          <w:spacing w:val="-4"/>
          <w:sz w:val="24"/>
          <w:szCs w:val="24"/>
          <w:lang w:val="es-419"/>
        </w:rPr>
        <w:t xml:space="preserve">tanto </w:t>
      </w:r>
      <w:r w:rsidR="003058E7" w:rsidRPr="00B12D21">
        <w:rPr>
          <w:rFonts w:ascii="Arial" w:eastAsia="Times New Roman" w:hAnsi="Arial" w:cs="Arial"/>
          <w:iCs/>
          <w:spacing w:val="-4"/>
          <w:sz w:val="24"/>
          <w:szCs w:val="24"/>
        </w:rPr>
        <w:t xml:space="preserve">por </w:t>
      </w:r>
      <w:r w:rsidRPr="00B12D21">
        <w:rPr>
          <w:rFonts w:ascii="Arial" w:eastAsia="Times New Roman" w:hAnsi="Arial" w:cs="Arial"/>
          <w:iCs/>
          <w:spacing w:val="-4"/>
          <w:sz w:val="24"/>
          <w:szCs w:val="24"/>
        </w:rPr>
        <w:t xml:space="preserve">el ofendido MICHAEL ALEJANDRO AGUDELO ARENAS, </w:t>
      </w:r>
      <w:r w:rsidRPr="00B12D21">
        <w:rPr>
          <w:rFonts w:ascii="Arial" w:eastAsia="Times New Roman" w:hAnsi="Arial" w:cs="Arial"/>
          <w:i/>
          <w:iCs/>
          <w:spacing w:val="-4"/>
          <w:sz w:val="24"/>
          <w:szCs w:val="24"/>
        </w:rPr>
        <w:t>(a) “el Barbero”,</w:t>
      </w:r>
      <w:r w:rsidRPr="00B12D21">
        <w:rPr>
          <w:rFonts w:ascii="Arial" w:eastAsia="Times New Roman" w:hAnsi="Arial" w:cs="Arial"/>
          <w:iCs/>
          <w:spacing w:val="-4"/>
          <w:sz w:val="24"/>
          <w:szCs w:val="24"/>
        </w:rPr>
        <w:t xml:space="preserve"> como por </w:t>
      </w:r>
      <w:bookmarkStart w:id="16" w:name="_Hlk100147817"/>
      <w:r w:rsidRPr="00B12D21">
        <w:rPr>
          <w:rFonts w:ascii="Arial" w:eastAsia="Times New Roman" w:hAnsi="Arial" w:cs="Arial"/>
          <w:iCs/>
          <w:spacing w:val="-4"/>
          <w:sz w:val="24"/>
          <w:szCs w:val="24"/>
        </w:rPr>
        <w:t xml:space="preserve">ANDRÉS FERNEY RODRÍGUEZ </w:t>
      </w:r>
      <w:bookmarkEnd w:id="16"/>
      <w:r w:rsidRPr="00B12D21">
        <w:rPr>
          <w:rFonts w:ascii="Arial" w:eastAsia="Times New Roman" w:hAnsi="Arial" w:cs="Arial"/>
          <w:iCs/>
          <w:spacing w:val="-4"/>
          <w:sz w:val="24"/>
          <w:szCs w:val="24"/>
        </w:rPr>
        <w:t xml:space="preserve">MARÍN, de lo cual se extracta que después de que </w:t>
      </w:r>
      <w:r w:rsidRPr="00B12D21">
        <w:rPr>
          <w:rFonts w:ascii="Arial" w:eastAsia="Times New Roman" w:hAnsi="Arial" w:cs="Arial"/>
          <w:i/>
          <w:iCs/>
          <w:spacing w:val="-4"/>
          <w:sz w:val="24"/>
          <w:szCs w:val="24"/>
        </w:rPr>
        <w:t>(a) “el Barbero”</w:t>
      </w:r>
      <w:r w:rsidRPr="00B12D21">
        <w:rPr>
          <w:rFonts w:ascii="Arial" w:eastAsia="Times New Roman" w:hAnsi="Arial" w:cs="Arial"/>
          <w:iCs/>
          <w:spacing w:val="-4"/>
          <w:sz w:val="24"/>
          <w:szCs w:val="24"/>
        </w:rPr>
        <w:t xml:space="preserve"> le diera una patada a </w:t>
      </w:r>
      <w:bookmarkStart w:id="17" w:name="_Hlk100147851"/>
      <w:r w:rsidRPr="00B12D21">
        <w:rPr>
          <w:rFonts w:ascii="Arial" w:eastAsia="Times New Roman" w:hAnsi="Arial" w:cs="Arial"/>
          <w:i/>
          <w:iCs/>
          <w:spacing w:val="-4"/>
          <w:sz w:val="24"/>
          <w:szCs w:val="24"/>
          <w:lang w:val="es-419"/>
        </w:rPr>
        <w:t>(a) “la Araña”</w:t>
      </w:r>
      <w:bookmarkEnd w:id="17"/>
      <w:r w:rsidRPr="00B12D21">
        <w:rPr>
          <w:rFonts w:ascii="Arial" w:eastAsia="Times New Roman" w:hAnsi="Arial" w:cs="Arial"/>
          <w:iCs/>
          <w:spacing w:val="-4"/>
          <w:sz w:val="24"/>
          <w:szCs w:val="24"/>
          <w:lang w:val="es-419"/>
        </w:rPr>
        <w:t xml:space="preserve">, dicho fulano reaccionó violentamente sacando a colación una navaja con la que hirió en uno de sus brazos a </w:t>
      </w:r>
      <w:r w:rsidRPr="00B12D21">
        <w:rPr>
          <w:rFonts w:ascii="Arial" w:eastAsia="Times New Roman" w:hAnsi="Arial" w:cs="Arial"/>
          <w:i/>
          <w:iCs/>
          <w:spacing w:val="-4"/>
          <w:sz w:val="24"/>
          <w:szCs w:val="24"/>
        </w:rPr>
        <w:t>(a) “el Barbero”</w:t>
      </w:r>
      <w:r w:rsidRPr="00B12D21">
        <w:rPr>
          <w:rFonts w:ascii="Arial" w:eastAsia="Times New Roman" w:hAnsi="Arial" w:cs="Arial"/>
          <w:iCs/>
          <w:spacing w:val="-4"/>
          <w:sz w:val="24"/>
          <w:szCs w:val="24"/>
        </w:rPr>
        <w:t xml:space="preserve">, quien a su vez acudió a su amigo ANDRÉS FERNEY RODRÍGUEZ para que le prestara un arma blanca, con la que se abalanzó en contra de </w:t>
      </w:r>
      <w:bookmarkStart w:id="18" w:name="_Hlk100148047"/>
      <w:r w:rsidRPr="00B12D21">
        <w:rPr>
          <w:rFonts w:ascii="Arial" w:eastAsia="Times New Roman" w:hAnsi="Arial" w:cs="Arial"/>
          <w:i/>
          <w:iCs/>
          <w:spacing w:val="-4"/>
          <w:sz w:val="24"/>
          <w:szCs w:val="24"/>
          <w:lang w:val="es-419"/>
        </w:rPr>
        <w:t>(a) “la Araña”</w:t>
      </w:r>
      <w:bookmarkEnd w:id="18"/>
      <w:r w:rsidRPr="00B12D21">
        <w:rPr>
          <w:rFonts w:ascii="Arial" w:eastAsia="Times New Roman" w:hAnsi="Arial" w:cs="Arial"/>
          <w:iCs/>
          <w:spacing w:val="-4"/>
          <w:sz w:val="24"/>
          <w:szCs w:val="24"/>
          <w:lang w:val="es-419"/>
        </w:rPr>
        <w:t>, con tal mala suerte que trastabill</w:t>
      </w:r>
      <w:r w:rsidR="002A5E3E" w:rsidRPr="00B12D21">
        <w:rPr>
          <w:rFonts w:ascii="Arial" w:eastAsia="Times New Roman" w:hAnsi="Arial" w:cs="Arial"/>
          <w:iCs/>
          <w:spacing w:val="-4"/>
          <w:sz w:val="24"/>
          <w:szCs w:val="24"/>
          <w:lang w:val="es-419"/>
        </w:rPr>
        <w:t>ó</w:t>
      </w:r>
      <w:r w:rsidRPr="00B12D21">
        <w:rPr>
          <w:rFonts w:ascii="Arial" w:eastAsia="Times New Roman" w:hAnsi="Arial" w:cs="Arial"/>
          <w:iCs/>
          <w:spacing w:val="-4"/>
          <w:sz w:val="24"/>
          <w:szCs w:val="24"/>
          <w:lang w:val="es-419"/>
        </w:rPr>
        <w:t xml:space="preserve"> y cayó al suelo</w:t>
      </w:r>
      <w:r w:rsidRPr="00B12D21">
        <w:rPr>
          <w:rStyle w:val="Refdenotaalpie"/>
          <w:rFonts w:ascii="Arial" w:eastAsia="Times New Roman" w:hAnsi="Arial" w:cs="Arial"/>
          <w:iCs/>
          <w:spacing w:val="-4"/>
          <w:sz w:val="24"/>
          <w:szCs w:val="24"/>
          <w:lang w:val="es-419"/>
        </w:rPr>
        <w:footnoteReference w:id="3"/>
      </w:r>
      <w:r w:rsidRPr="00B12D21">
        <w:rPr>
          <w:rFonts w:ascii="Arial" w:eastAsia="Times New Roman" w:hAnsi="Arial" w:cs="Arial"/>
          <w:iCs/>
          <w:spacing w:val="-4"/>
          <w:sz w:val="24"/>
          <w:szCs w:val="24"/>
          <w:lang w:val="es-419"/>
        </w:rPr>
        <w:t xml:space="preserve">, oportunidad esta que fue aprovechada por </w:t>
      </w:r>
      <w:r w:rsidRPr="00B12D21">
        <w:rPr>
          <w:rFonts w:ascii="Arial" w:eastAsia="Times New Roman" w:hAnsi="Arial" w:cs="Arial"/>
          <w:i/>
          <w:iCs/>
          <w:spacing w:val="-4"/>
          <w:sz w:val="24"/>
          <w:szCs w:val="24"/>
          <w:lang w:val="es-419"/>
        </w:rPr>
        <w:t>(a) “la Araña”</w:t>
      </w:r>
      <w:r w:rsidRPr="00B12D21">
        <w:rPr>
          <w:rFonts w:ascii="Arial" w:eastAsia="Times New Roman" w:hAnsi="Arial" w:cs="Arial"/>
          <w:iCs/>
          <w:spacing w:val="-4"/>
          <w:sz w:val="24"/>
          <w:szCs w:val="24"/>
          <w:lang w:val="es-419"/>
        </w:rPr>
        <w:t xml:space="preserve"> para infligirle una puñalada en el pecho.</w:t>
      </w:r>
    </w:p>
    <w:p w14:paraId="1D316B88" w14:textId="77777777" w:rsidR="00A83FE6" w:rsidRPr="00B12D21" w:rsidRDefault="00A83FE6" w:rsidP="00DE1EA2">
      <w:pPr>
        <w:spacing w:after="0" w:line="276" w:lineRule="auto"/>
        <w:jc w:val="both"/>
        <w:rPr>
          <w:rFonts w:ascii="Arial" w:eastAsia="Times New Roman" w:hAnsi="Arial" w:cs="Arial"/>
          <w:iCs/>
          <w:spacing w:val="-4"/>
          <w:sz w:val="24"/>
          <w:szCs w:val="24"/>
          <w:lang w:val="es-419"/>
        </w:rPr>
      </w:pPr>
    </w:p>
    <w:p w14:paraId="0BF7129B" w14:textId="77777777" w:rsidR="00614EE1" w:rsidRPr="00B12D21" w:rsidRDefault="00A83FE6" w:rsidP="00DE1EA2">
      <w:pPr>
        <w:spacing w:after="0" w:line="276" w:lineRule="auto"/>
        <w:jc w:val="both"/>
        <w:rPr>
          <w:rFonts w:ascii="Arial" w:eastAsia="Times New Roman" w:hAnsi="Arial" w:cs="Arial"/>
          <w:iCs/>
          <w:spacing w:val="-4"/>
          <w:sz w:val="24"/>
          <w:szCs w:val="24"/>
        </w:rPr>
      </w:pPr>
      <w:r w:rsidRPr="00B12D21">
        <w:rPr>
          <w:rFonts w:ascii="Arial" w:eastAsia="Times New Roman" w:hAnsi="Arial" w:cs="Arial"/>
          <w:iCs/>
          <w:spacing w:val="-4"/>
          <w:sz w:val="24"/>
          <w:szCs w:val="24"/>
          <w:lang w:val="es-419"/>
        </w:rPr>
        <w:t xml:space="preserve">De lo antes expuesto, se tiene </w:t>
      </w:r>
      <w:r w:rsidR="00614EE1" w:rsidRPr="00B12D21">
        <w:rPr>
          <w:rFonts w:ascii="Arial" w:eastAsia="Times New Roman" w:hAnsi="Arial" w:cs="Arial"/>
          <w:iCs/>
          <w:spacing w:val="-4"/>
          <w:sz w:val="24"/>
          <w:szCs w:val="24"/>
          <w:lang w:val="es-419"/>
        </w:rPr>
        <w:t xml:space="preserve">que existe una insalvable y manifiesta contradicción en los medios de conocimiento habidos en la actuación en lo que atañe con la forma como resultó lesionado </w:t>
      </w:r>
      <w:r w:rsidR="00614EE1" w:rsidRPr="00B12D21">
        <w:rPr>
          <w:rFonts w:ascii="Arial" w:eastAsia="Times New Roman" w:hAnsi="Arial" w:cs="Arial"/>
          <w:iCs/>
          <w:spacing w:val="-4"/>
          <w:sz w:val="24"/>
          <w:szCs w:val="24"/>
        </w:rPr>
        <w:t xml:space="preserve">MICHAEL ALEJANDRO AGUDELO ARENAS, </w:t>
      </w:r>
      <w:r w:rsidR="00614EE1" w:rsidRPr="00B12D21">
        <w:rPr>
          <w:rFonts w:ascii="Arial" w:eastAsia="Times New Roman" w:hAnsi="Arial" w:cs="Arial"/>
          <w:i/>
          <w:iCs/>
          <w:spacing w:val="-4"/>
          <w:sz w:val="24"/>
          <w:szCs w:val="24"/>
        </w:rPr>
        <w:t>(a) “el Barbero”,</w:t>
      </w:r>
      <w:r w:rsidR="00614EE1" w:rsidRPr="00B12D21">
        <w:rPr>
          <w:rFonts w:ascii="Arial" w:eastAsia="Times New Roman" w:hAnsi="Arial" w:cs="Arial"/>
          <w:iCs/>
          <w:spacing w:val="-4"/>
          <w:sz w:val="24"/>
          <w:szCs w:val="24"/>
        </w:rPr>
        <w:t xml:space="preserve"> pues la Fiscalía no ha podido establecer sí esas lesiones fueron producto de una reacción defensiva asumida por el indiciado como consecuencia de una injusta agresión a la que fue sometido por su contendiente</w:t>
      </w:r>
      <w:r w:rsidR="00351D11" w:rsidRPr="00B12D21">
        <w:rPr>
          <w:rFonts w:ascii="Arial" w:eastAsia="Times New Roman" w:hAnsi="Arial" w:cs="Arial"/>
          <w:iCs/>
          <w:spacing w:val="-4"/>
          <w:sz w:val="24"/>
          <w:szCs w:val="24"/>
        </w:rPr>
        <w:t>;</w:t>
      </w:r>
      <w:r w:rsidR="00614EE1" w:rsidRPr="00B12D21">
        <w:rPr>
          <w:rFonts w:ascii="Arial" w:eastAsia="Times New Roman" w:hAnsi="Arial" w:cs="Arial"/>
          <w:iCs/>
          <w:spacing w:val="-4"/>
          <w:sz w:val="24"/>
          <w:szCs w:val="24"/>
        </w:rPr>
        <w:t xml:space="preserve"> o sí por el contrario las mismas son una consecuencia de que el indiciado sacó una aviesa ventaja de que su rival, en el devenir de la </w:t>
      </w:r>
      <w:r w:rsidR="00BB486B" w:rsidRPr="00B12D21">
        <w:rPr>
          <w:rFonts w:ascii="Arial" w:eastAsia="Times New Roman" w:hAnsi="Arial" w:cs="Arial"/>
          <w:iCs/>
          <w:spacing w:val="-4"/>
          <w:sz w:val="24"/>
          <w:szCs w:val="24"/>
        </w:rPr>
        <w:t>pelea</w:t>
      </w:r>
      <w:r w:rsidR="00614EE1" w:rsidRPr="00B12D21">
        <w:rPr>
          <w:rFonts w:ascii="Arial" w:eastAsia="Times New Roman" w:hAnsi="Arial" w:cs="Arial"/>
          <w:iCs/>
          <w:spacing w:val="-4"/>
          <w:sz w:val="24"/>
          <w:szCs w:val="24"/>
        </w:rPr>
        <w:t xml:space="preserve">, se había caído </w:t>
      </w:r>
      <w:r w:rsidR="00614EE1" w:rsidRPr="00B12D21">
        <w:rPr>
          <w:rFonts w:ascii="Arial" w:eastAsia="Times New Roman" w:hAnsi="Arial" w:cs="Arial"/>
          <w:iCs/>
          <w:spacing w:val="-4"/>
          <w:sz w:val="24"/>
          <w:szCs w:val="24"/>
        </w:rPr>
        <w:lastRenderedPageBreak/>
        <w:t>en el suelo, oportunidad que aprovechó para acuchillarlo en el pecho</w:t>
      </w:r>
      <w:r w:rsidR="00351D11" w:rsidRPr="00B12D21">
        <w:rPr>
          <w:rFonts w:ascii="Arial" w:eastAsia="Times New Roman" w:hAnsi="Arial" w:cs="Arial"/>
          <w:iCs/>
          <w:spacing w:val="-4"/>
          <w:sz w:val="24"/>
          <w:szCs w:val="24"/>
        </w:rPr>
        <w:t xml:space="preserve"> con ventaja y sobreseguro</w:t>
      </w:r>
      <w:r w:rsidR="00614EE1" w:rsidRPr="00B12D21">
        <w:rPr>
          <w:rFonts w:ascii="Arial" w:eastAsia="Times New Roman" w:hAnsi="Arial" w:cs="Arial"/>
          <w:iCs/>
          <w:spacing w:val="-4"/>
          <w:sz w:val="24"/>
          <w:szCs w:val="24"/>
        </w:rPr>
        <w:t xml:space="preserve">. </w:t>
      </w:r>
    </w:p>
    <w:p w14:paraId="209181C1" w14:textId="77777777" w:rsidR="00614EE1" w:rsidRPr="00B12D21" w:rsidRDefault="00614EE1" w:rsidP="00DE1EA2">
      <w:pPr>
        <w:spacing w:after="0" w:line="276" w:lineRule="auto"/>
        <w:jc w:val="both"/>
        <w:rPr>
          <w:rFonts w:ascii="Arial" w:eastAsia="Times New Roman" w:hAnsi="Arial" w:cs="Arial"/>
          <w:iCs/>
          <w:spacing w:val="-4"/>
          <w:sz w:val="24"/>
          <w:szCs w:val="24"/>
        </w:rPr>
      </w:pPr>
    </w:p>
    <w:p w14:paraId="092B7A7F" w14:textId="6F297D60" w:rsidR="00A83FE6" w:rsidRPr="00B12D21" w:rsidRDefault="00614EE1" w:rsidP="00DE1EA2">
      <w:pPr>
        <w:spacing w:after="0" w:line="276" w:lineRule="auto"/>
        <w:jc w:val="both"/>
        <w:rPr>
          <w:rFonts w:ascii="Arial" w:eastAsia="Times New Roman" w:hAnsi="Arial" w:cs="Arial"/>
          <w:iCs/>
          <w:spacing w:val="-4"/>
          <w:sz w:val="24"/>
          <w:szCs w:val="24"/>
        </w:rPr>
      </w:pPr>
      <w:r w:rsidRPr="00B12D21">
        <w:rPr>
          <w:rFonts w:ascii="Arial" w:eastAsia="Times New Roman" w:hAnsi="Arial" w:cs="Arial"/>
          <w:iCs/>
          <w:spacing w:val="-4"/>
          <w:sz w:val="24"/>
          <w:szCs w:val="24"/>
        </w:rPr>
        <w:t xml:space="preserve">Sumado a lo anterior, lo único cierto es que hasta el momento </w:t>
      </w:r>
      <w:r w:rsidR="00351D11" w:rsidRPr="00B12D21">
        <w:rPr>
          <w:rFonts w:ascii="Arial" w:eastAsia="Times New Roman" w:hAnsi="Arial" w:cs="Arial"/>
          <w:iCs/>
          <w:spacing w:val="-4"/>
          <w:sz w:val="24"/>
          <w:szCs w:val="24"/>
        </w:rPr>
        <w:t>de</w:t>
      </w:r>
      <w:r w:rsidRPr="00B12D21">
        <w:rPr>
          <w:rFonts w:ascii="Arial" w:eastAsia="Times New Roman" w:hAnsi="Arial" w:cs="Arial"/>
          <w:iCs/>
          <w:spacing w:val="-4"/>
          <w:sz w:val="24"/>
          <w:szCs w:val="24"/>
        </w:rPr>
        <w:t xml:space="preserve"> los medios de conocimiento habidos en la actuación </w:t>
      </w:r>
      <w:r w:rsidR="00351D11" w:rsidRPr="00B12D21">
        <w:rPr>
          <w:rFonts w:ascii="Arial" w:eastAsia="Times New Roman" w:hAnsi="Arial" w:cs="Arial"/>
          <w:iCs/>
          <w:spacing w:val="-4"/>
          <w:sz w:val="24"/>
          <w:szCs w:val="24"/>
        </w:rPr>
        <w:t>solo se logra</w:t>
      </w:r>
      <w:r w:rsidR="0008792D" w:rsidRPr="00B12D21">
        <w:rPr>
          <w:rFonts w:ascii="Arial" w:eastAsia="Times New Roman" w:hAnsi="Arial" w:cs="Arial"/>
          <w:iCs/>
          <w:spacing w:val="-4"/>
          <w:sz w:val="24"/>
          <w:szCs w:val="24"/>
        </w:rPr>
        <w:t xml:space="preserve"> acreditar de manera indubitable</w:t>
      </w:r>
      <w:r w:rsidR="00262880" w:rsidRPr="00B12D21">
        <w:rPr>
          <w:rFonts w:ascii="Arial" w:eastAsia="Times New Roman" w:hAnsi="Arial" w:cs="Arial"/>
          <w:iCs/>
          <w:spacing w:val="-4"/>
          <w:sz w:val="24"/>
          <w:szCs w:val="24"/>
        </w:rPr>
        <w:t xml:space="preserve"> </w:t>
      </w:r>
      <w:r w:rsidRPr="00B12D21">
        <w:rPr>
          <w:rFonts w:ascii="Arial" w:eastAsia="Times New Roman" w:hAnsi="Arial" w:cs="Arial"/>
          <w:iCs/>
          <w:spacing w:val="-4"/>
          <w:sz w:val="24"/>
          <w:szCs w:val="24"/>
        </w:rPr>
        <w:t xml:space="preserve">que se está en presencia de una gresca </w:t>
      </w:r>
      <w:r w:rsidR="00217FEC" w:rsidRPr="00B12D21">
        <w:rPr>
          <w:rFonts w:ascii="Arial" w:eastAsia="Times New Roman" w:hAnsi="Arial" w:cs="Arial"/>
          <w:iCs/>
          <w:spacing w:val="-4"/>
          <w:sz w:val="24"/>
          <w:szCs w:val="24"/>
        </w:rPr>
        <w:t xml:space="preserve">de </w:t>
      </w:r>
      <w:r w:rsidR="0008792D" w:rsidRPr="00B12D21">
        <w:rPr>
          <w:rFonts w:ascii="Arial" w:eastAsia="Times New Roman" w:hAnsi="Arial" w:cs="Arial"/>
          <w:iCs/>
          <w:spacing w:val="-4"/>
          <w:sz w:val="24"/>
          <w:szCs w:val="24"/>
        </w:rPr>
        <w:t xml:space="preserve">la que tanto la víctima como el indiciado resultaron lesionados, porque </w:t>
      </w:r>
      <w:r w:rsidR="00217FEC" w:rsidRPr="00B12D21">
        <w:rPr>
          <w:rFonts w:ascii="Arial" w:eastAsia="Times New Roman" w:hAnsi="Arial" w:cs="Arial"/>
          <w:iCs/>
          <w:spacing w:val="-4"/>
          <w:sz w:val="24"/>
          <w:szCs w:val="24"/>
        </w:rPr>
        <w:t>E</w:t>
      </w:r>
      <w:r w:rsidR="0008792D" w:rsidRPr="00B12D21">
        <w:rPr>
          <w:rFonts w:ascii="Arial" w:eastAsia="Times New Roman" w:hAnsi="Arial" w:cs="Arial"/>
          <w:iCs/>
          <w:spacing w:val="-4"/>
          <w:sz w:val="24"/>
          <w:szCs w:val="24"/>
        </w:rPr>
        <w:t>llos</w:t>
      </w:r>
      <w:r w:rsidR="00217FEC" w:rsidRPr="00B12D21">
        <w:rPr>
          <w:rFonts w:ascii="Arial" w:eastAsia="Times New Roman" w:hAnsi="Arial" w:cs="Arial"/>
          <w:iCs/>
          <w:spacing w:val="-4"/>
          <w:sz w:val="24"/>
          <w:szCs w:val="24"/>
        </w:rPr>
        <w:t>,</w:t>
      </w:r>
      <w:r w:rsidR="0008792D" w:rsidRPr="00B12D21">
        <w:rPr>
          <w:rFonts w:ascii="Arial" w:eastAsia="Times New Roman" w:hAnsi="Arial" w:cs="Arial"/>
          <w:iCs/>
          <w:spacing w:val="-4"/>
          <w:sz w:val="24"/>
          <w:szCs w:val="24"/>
        </w:rPr>
        <w:t xml:space="preserve"> </w:t>
      </w:r>
      <w:r w:rsidR="00217FEC" w:rsidRPr="00B12D21">
        <w:rPr>
          <w:rFonts w:ascii="Arial" w:eastAsia="Times New Roman" w:hAnsi="Arial" w:cs="Arial"/>
          <w:iCs/>
          <w:spacing w:val="-4"/>
          <w:sz w:val="24"/>
          <w:szCs w:val="24"/>
        </w:rPr>
        <w:t xml:space="preserve">cuando, reñían </w:t>
      </w:r>
      <w:r w:rsidR="0008792D" w:rsidRPr="00B12D21">
        <w:rPr>
          <w:rFonts w:ascii="Arial" w:eastAsia="Times New Roman" w:hAnsi="Arial" w:cs="Arial"/>
          <w:iCs/>
          <w:spacing w:val="-4"/>
          <w:sz w:val="24"/>
          <w:szCs w:val="24"/>
        </w:rPr>
        <w:t xml:space="preserve">se causaron, de manera reciprocas, lesiones en su integridad corporal con </w:t>
      </w:r>
      <w:r w:rsidR="00351D11" w:rsidRPr="00B12D21">
        <w:rPr>
          <w:rFonts w:ascii="Arial" w:eastAsia="Times New Roman" w:hAnsi="Arial" w:cs="Arial"/>
          <w:iCs/>
          <w:spacing w:val="-4"/>
          <w:sz w:val="24"/>
          <w:szCs w:val="24"/>
        </w:rPr>
        <w:t>sendas</w:t>
      </w:r>
      <w:r w:rsidR="0008792D" w:rsidRPr="00B12D21">
        <w:rPr>
          <w:rFonts w:ascii="Arial" w:eastAsia="Times New Roman" w:hAnsi="Arial" w:cs="Arial"/>
          <w:iCs/>
          <w:spacing w:val="-4"/>
          <w:sz w:val="24"/>
          <w:szCs w:val="24"/>
        </w:rPr>
        <w:t xml:space="preserve"> armas blancas. </w:t>
      </w:r>
      <w:r w:rsidRPr="00B12D21">
        <w:rPr>
          <w:rFonts w:ascii="Arial" w:eastAsia="Times New Roman" w:hAnsi="Arial" w:cs="Arial"/>
          <w:iCs/>
          <w:spacing w:val="-4"/>
          <w:sz w:val="24"/>
          <w:szCs w:val="24"/>
        </w:rPr>
        <w:t xml:space="preserve"> </w:t>
      </w:r>
    </w:p>
    <w:p w14:paraId="64070226" w14:textId="77777777" w:rsidR="00217FEC" w:rsidRPr="00B12D21" w:rsidRDefault="00217FEC" w:rsidP="00DE1EA2">
      <w:pPr>
        <w:spacing w:after="0" w:line="276" w:lineRule="auto"/>
        <w:jc w:val="both"/>
        <w:rPr>
          <w:rFonts w:ascii="Arial" w:eastAsia="Times New Roman" w:hAnsi="Arial" w:cs="Arial"/>
          <w:iCs/>
          <w:spacing w:val="-4"/>
          <w:sz w:val="24"/>
          <w:szCs w:val="24"/>
        </w:rPr>
      </w:pPr>
    </w:p>
    <w:p w14:paraId="7BEA457E" w14:textId="77777777" w:rsidR="00217FEC" w:rsidRPr="00B12D21" w:rsidRDefault="00217FEC" w:rsidP="00DE1EA2">
      <w:pPr>
        <w:spacing w:after="0" w:line="276" w:lineRule="auto"/>
        <w:jc w:val="both"/>
        <w:rPr>
          <w:rFonts w:ascii="Arial" w:eastAsia="Times New Roman" w:hAnsi="Arial" w:cs="Arial"/>
          <w:iCs/>
          <w:spacing w:val="-4"/>
          <w:sz w:val="24"/>
          <w:szCs w:val="24"/>
          <w:lang w:val="es-419"/>
        </w:rPr>
      </w:pPr>
      <w:r w:rsidRPr="00B12D21">
        <w:rPr>
          <w:rFonts w:ascii="Arial" w:eastAsia="Times New Roman" w:hAnsi="Arial" w:cs="Arial"/>
          <w:iCs/>
          <w:spacing w:val="-4"/>
          <w:sz w:val="24"/>
          <w:szCs w:val="24"/>
        </w:rPr>
        <w:t xml:space="preserve">Por lo tanto, al ser un hecho cierto </w:t>
      </w:r>
      <w:r w:rsidR="00351D11" w:rsidRPr="00B12D21">
        <w:rPr>
          <w:rFonts w:ascii="Arial" w:eastAsia="Times New Roman" w:hAnsi="Arial" w:cs="Arial"/>
          <w:iCs/>
          <w:spacing w:val="-4"/>
          <w:sz w:val="24"/>
          <w:szCs w:val="24"/>
        </w:rPr>
        <w:t xml:space="preserve">el consistente </w:t>
      </w:r>
      <w:r w:rsidRPr="00B12D21">
        <w:rPr>
          <w:rFonts w:ascii="Arial" w:eastAsia="Times New Roman" w:hAnsi="Arial" w:cs="Arial"/>
          <w:iCs/>
          <w:spacing w:val="-4"/>
          <w:sz w:val="24"/>
          <w:szCs w:val="24"/>
        </w:rPr>
        <w:t xml:space="preserve">que en el presente asunto se estaba en presencia del fenómeno de la riña, tal situación repercutía </w:t>
      </w:r>
      <w:r w:rsidR="00351D11" w:rsidRPr="00B12D21">
        <w:rPr>
          <w:rFonts w:ascii="Arial" w:eastAsia="Times New Roman" w:hAnsi="Arial" w:cs="Arial"/>
          <w:iCs/>
          <w:spacing w:val="-4"/>
          <w:sz w:val="24"/>
          <w:szCs w:val="24"/>
        </w:rPr>
        <w:t xml:space="preserve">de manera negativa </w:t>
      </w:r>
      <w:r w:rsidRPr="00B12D21">
        <w:rPr>
          <w:rFonts w:ascii="Arial" w:eastAsia="Times New Roman" w:hAnsi="Arial" w:cs="Arial"/>
          <w:iCs/>
          <w:spacing w:val="-4"/>
          <w:sz w:val="24"/>
          <w:szCs w:val="24"/>
        </w:rPr>
        <w:t xml:space="preserve">para que no fuera factible la presencia de la causal de exclusión de la responsabilidad penal de la legitima defensa porque </w:t>
      </w:r>
      <w:r w:rsidRPr="00B12D21">
        <w:rPr>
          <w:rFonts w:ascii="Arial" w:eastAsia="Times New Roman" w:hAnsi="Arial" w:cs="Arial"/>
          <w:i/>
          <w:iCs/>
          <w:spacing w:val="-4"/>
          <w:sz w:val="24"/>
          <w:szCs w:val="24"/>
          <w:lang w:val="es-419"/>
        </w:rPr>
        <w:t>«</w:t>
      </w:r>
      <w:r w:rsidRPr="00B12D21">
        <w:rPr>
          <w:rFonts w:ascii="Arial" w:eastAsia="Times New Roman" w:hAnsi="Arial" w:cs="Arial"/>
          <w:i/>
          <w:iCs/>
          <w:spacing w:val="-4"/>
          <w:szCs w:val="24"/>
          <w:lang w:val="es-419"/>
        </w:rPr>
        <w:t>en el entorno de una riña, dada su naturaleza ilícita, por cuanto sus protagonistas tienen la intención de causarse daño recíproco, no es viable, en principio, reconocer la excluyente punitiva de la legítima defensa, salvo cuando los contrincantes rompen las condiciones de equilibrio del combate…</w:t>
      </w:r>
      <w:r w:rsidRPr="00B12D21">
        <w:rPr>
          <w:rFonts w:ascii="Arial" w:eastAsia="Times New Roman" w:hAnsi="Arial" w:cs="Arial"/>
          <w:i/>
          <w:iCs/>
          <w:spacing w:val="-4"/>
          <w:sz w:val="24"/>
          <w:szCs w:val="24"/>
          <w:lang w:val="es-419"/>
        </w:rPr>
        <w:t>»</w:t>
      </w:r>
      <w:r w:rsidRPr="00B12D21">
        <w:rPr>
          <w:rStyle w:val="Refdenotaalpie"/>
          <w:rFonts w:ascii="Arial" w:eastAsia="Times New Roman" w:hAnsi="Arial" w:cs="Arial"/>
          <w:i/>
          <w:iCs/>
          <w:spacing w:val="-4"/>
          <w:sz w:val="24"/>
          <w:szCs w:val="24"/>
          <w:lang w:val="es-419"/>
        </w:rPr>
        <w:footnoteReference w:id="4"/>
      </w:r>
      <w:r w:rsidRPr="00B12D21">
        <w:rPr>
          <w:rFonts w:ascii="Arial" w:eastAsia="Times New Roman" w:hAnsi="Arial" w:cs="Arial"/>
          <w:iCs/>
          <w:spacing w:val="-4"/>
          <w:sz w:val="24"/>
          <w:szCs w:val="24"/>
          <w:lang w:val="es-419"/>
        </w:rPr>
        <w:t>.</w:t>
      </w:r>
    </w:p>
    <w:p w14:paraId="6578DCDF" w14:textId="77777777" w:rsidR="00217FEC" w:rsidRPr="00B12D21" w:rsidRDefault="00217FEC" w:rsidP="00DE1EA2">
      <w:pPr>
        <w:spacing w:after="0" w:line="276" w:lineRule="auto"/>
        <w:jc w:val="both"/>
        <w:rPr>
          <w:rFonts w:ascii="Arial" w:eastAsia="Times New Roman" w:hAnsi="Arial" w:cs="Arial"/>
          <w:iCs/>
          <w:spacing w:val="-4"/>
          <w:sz w:val="24"/>
          <w:szCs w:val="24"/>
          <w:lang w:val="es-419"/>
        </w:rPr>
      </w:pPr>
    </w:p>
    <w:p w14:paraId="68BE38A4" w14:textId="77777777" w:rsidR="00217FEC" w:rsidRPr="00B12D21" w:rsidRDefault="00217FEC" w:rsidP="00DE1EA2">
      <w:pPr>
        <w:spacing w:after="0" w:line="276" w:lineRule="auto"/>
        <w:jc w:val="both"/>
        <w:rPr>
          <w:rFonts w:ascii="Arial" w:eastAsia="Times New Roman" w:hAnsi="Arial" w:cs="Arial"/>
          <w:iCs/>
          <w:spacing w:val="-4"/>
          <w:sz w:val="24"/>
          <w:szCs w:val="24"/>
          <w:lang w:val="es-419"/>
        </w:rPr>
      </w:pPr>
      <w:r w:rsidRPr="00B12D21">
        <w:rPr>
          <w:rFonts w:ascii="Arial" w:eastAsia="Times New Roman" w:hAnsi="Arial" w:cs="Arial"/>
          <w:iCs/>
          <w:spacing w:val="-4"/>
          <w:sz w:val="24"/>
          <w:szCs w:val="24"/>
          <w:lang w:val="es-419"/>
        </w:rPr>
        <w:t xml:space="preserve">De todo lo antes expuesto, la Sala válidamente puede concluir: </w:t>
      </w:r>
    </w:p>
    <w:p w14:paraId="648FDF6A" w14:textId="77777777" w:rsidR="00217FEC" w:rsidRPr="00B12D21" w:rsidRDefault="00217FEC" w:rsidP="00DE1EA2">
      <w:pPr>
        <w:spacing w:after="0" w:line="276" w:lineRule="auto"/>
        <w:jc w:val="both"/>
        <w:rPr>
          <w:rFonts w:ascii="Arial" w:eastAsia="Times New Roman" w:hAnsi="Arial" w:cs="Arial"/>
          <w:iCs/>
          <w:spacing w:val="-4"/>
          <w:sz w:val="24"/>
          <w:szCs w:val="24"/>
          <w:lang w:val="es-419"/>
        </w:rPr>
      </w:pPr>
    </w:p>
    <w:p w14:paraId="7E7ADEAA" w14:textId="77777777" w:rsidR="00217FEC" w:rsidRPr="00B12D21" w:rsidRDefault="00217FEC" w:rsidP="00DE1EA2">
      <w:pPr>
        <w:pStyle w:val="Prrafodelista"/>
        <w:numPr>
          <w:ilvl w:val="0"/>
          <w:numId w:val="16"/>
        </w:numPr>
        <w:spacing w:after="0" w:line="276" w:lineRule="auto"/>
        <w:ind w:left="360"/>
        <w:jc w:val="both"/>
        <w:rPr>
          <w:rFonts w:ascii="Arial" w:eastAsia="Times New Roman" w:hAnsi="Arial" w:cs="Arial"/>
          <w:iCs/>
          <w:spacing w:val="-4"/>
          <w:sz w:val="24"/>
          <w:szCs w:val="24"/>
          <w:lang w:val="es-419"/>
        </w:rPr>
      </w:pPr>
      <w:r w:rsidRPr="00B12D21">
        <w:rPr>
          <w:rFonts w:ascii="Arial" w:eastAsia="Times New Roman" w:hAnsi="Arial" w:cs="Arial"/>
          <w:iCs/>
          <w:spacing w:val="-4"/>
          <w:sz w:val="24"/>
          <w:szCs w:val="24"/>
          <w:lang w:val="es-419"/>
        </w:rPr>
        <w:t xml:space="preserve">Con los medios de conocimientos habidos en la actuación, la Fiscalía en momento alguno logró demostrar de manera indubitable la causal de preclusión deprecada. </w:t>
      </w:r>
    </w:p>
    <w:p w14:paraId="4ABD14F2" w14:textId="77777777" w:rsidR="00027198" w:rsidRPr="00B12D21" w:rsidRDefault="00027198" w:rsidP="00DE1EA2">
      <w:pPr>
        <w:spacing w:after="0" w:line="276" w:lineRule="auto"/>
        <w:jc w:val="both"/>
        <w:rPr>
          <w:rFonts w:ascii="Arial" w:eastAsia="Times New Roman" w:hAnsi="Arial" w:cs="Arial"/>
          <w:iCs/>
          <w:spacing w:val="-4"/>
          <w:sz w:val="24"/>
          <w:szCs w:val="24"/>
          <w:lang w:val="es-419"/>
        </w:rPr>
      </w:pPr>
    </w:p>
    <w:p w14:paraId="52D9650D" w14:textId="77777777" w:rsidR="00027198" w:rsidRPr="00B12D21" w:rsidRDefault="00027198" w:rsidP="00DE1EA2">
      <w:pPr>
        <w:pStyle w:val="Prrafodelista"/>
        <w:numPr>
          <w:ilvl w:val="0"/>
          <w:numId w:val="16"/>
        </w:numPr>
        <w:spacing w:after="0" w:line="276" w:lineRule="auto"/>
        <w:ind w:left="360"/>
        <w:jc w:val="both"/>
        <w:rPr>
          <w:rFonts w:ascii="Arial" w:eastAsia="Times New Roman" w:hAnsi="Arial" w:cs="Arial"/>
          <w:iCs/>
          <w:spacing w:val="-4"/>
          <w:sz w:val="24"/>
          <w:szCs w:val="24"/>
          <w:lang w:val="es-419"/>
        </w:rPr>
      </w:pPr>
      <w:r w:rsidRPr="00B12D21">
        <w:rPr>
          <w:rFonts w:ascii="Arial" w:eastAsia="Times New Roman" w:hAnsi="Arial" w:cs="Arial"/>
          <w:iCs/>
          <w:spacing w:val="-4"/>
          <w:sz w:val="24"/>
          <w:szCs w:val="24"/>
          <w:lang w:val="es-419"/>
        </w:rPr>
        <w:t xml:space="preserve">Lo único que los medios de conocimiento lograron demostrar </w:t>
      </w:r>
      <w:r w:rsidR="00351D11" w:rsidRPr="00B12D21">
        <w:rPr>
          <w:rFonts w:ascii="Arial" w:eastAsia="Times New Roman" w:hAnsi="Arial" w:cs="Arial"/>
          <w:iCs/>
          <w:spacing w:val="-4"/>
          <w:sz w:val="24"/>
          <w:szCs w:val="24"/>
          <w:lang w:val="es-419"/>
        </w:rPr>
        <w:t xml:space="preserve">es </w:t>
      </w:r>
      <w:r w:rsidRPr="00B12D21">
        <w:rPr>
          <w:rFonts w:ascii="Arial" w:eastAsia="Times New Roman" w:hAnsi="Arial" w:cs="Arial"/>
          <w:iCs/>
          <w:spacing w:val="-4"/>
          <w:sz w:val="24"/>
          <w:szCs w:val="24"/>
          <w:lang w:val="es-419"/>
        </w:rPr>
        <w:t xml:space="preserve">que tanto el ofendido como el indiciado se transaron en una riña, en la que ambos se lesionaron recíprocamente con sendas armas blancas; lo que se tornaba en incompatible con la causal de exclusión de la responsabilidad penal de la legitima defensa. </w:t>
      </w:r>
    </w:p>
    <w:p w14:paraId="79067517" w14:textId="77777777" w:rsidR="00027198" w:rsidRPr="00B12D21" w:rsidRDefault="00027198" w:rsidP="00DE1EA2">
      <w:pPr>
        <w:spacing w:after="0" w:line="276" w:lineRule="auto"/>
        <w:jc w:val="both"/>
        <w:rPr>
          <w:rFonts w:ascii="Arial" w:eastAsia="Times New Roman" w:hAnsi="Arial" w:cs="Arial"/>
          <w:iCs/>
          <w:spacing w:val="-4"/>
          <w:sz w:val="24"/>
          <w:szCs w:val="24"/>
          <w:lang w:val="es-419"/>
        </w:rPr>
      </w:pPr>
    </w:p>
    <w:p w14:paraId="07C6FD9A" w14:textId="77777777" w:rsidR="00027198" w:rsidRPr="00B12D21" w:rsidRDefault="00027198" w:rsidP="00DE1EA2">
      <w:pPr>
        <w:pStyle w:val="Prrafodelista"/>
        <w:numPr>
          <w:ilvl w:val="0"/>
          <w:numId w:val="16"/>
        </w:numPr>
        <w:spacing w:after="0" w:line="276" w:lineRule="auto"/>
        <w:ind w:left="360"/>
        <w:jc w:val="both"/>
        <w:rPr>
          <w:rFonts w:ascii="Arial" w:eastAsia="Times New Roman" w:hAnsi="Arial" w:cs="Arial"/>
          <w:iCs/>
          <w:spacing w:val="-4"/>
          <w:sz w:val="24"/>
          <w:szCs w:val="24"/>
          <w:lang w:val="es-419"/>
        </w:rPr>
      </w:pPr>
      <w:r w:rsidRPr="00B12D21">
        <w:rPr>
          <w:rFonts w:ascii="Arial" w:eastAsia="Times New Roman" w:hAnsi="Arial" w:cs="Arial"/>
          <w:iCs/>
          <w:spacing w:val="-4"/>
          <w:sz w:val="24"/>
          <w:szCs w:val="24"/>
          <w:lang w:val="es-419"/>
        </w:rPr>
        <w:t xml:space="preserve">En el ámbito probatorio no se logró acreditar varios de los requisitos necesarios para la procedencia de la causal de exclusión de la responsabilidad penal de la legitima defensa, porque no se sabe sí el indiciado actúo o no con ánimo defensivo como reacción ante una injusta agresión.  </w:t>
      </w:r>
    </w:p>
    <w:p w14:paraId="77FBB55D" w14:textId="77777777" w:rsidR="00A83FE6" w:rsidRPr="00B12D21" w:rsidRDefault="00A83FE6" w:rsidP="00DE1EA2">
      <w:pPr>
        <w:spacing w:after="0" w:line="276" w:lineRule="auto"/>
        <w:jc w:val="both"/>
        <w:rPr>
          <w:rFonts w:ascii="Arial" w:eastAsia="Times New Roman" w:hAnsi="Arial" w:cs="Arial"/>
          <w:iCs/>
          <w:spacing w:val="-4"/>
          <w:sz w:val="24"/>
          <w:szCs w:val="24"/>
          <w:lang w:val="es-419"/>
        </w:rPr>
      </w:pPr>
    </w:p>
    <w:p w14:paraId="0E69A860" w14:textId="77777777" w:rsidR="00433DD6" w:rsidRPr="00B12D21" w:rsidRDefault="00027198" w:rsidP="00DE1EA2">
      <w:pPr>
        <w:spacing w:after="0" w:line="276" w:lineRule="auto"/>
        <w:jc w:val="both"/>
        <w:rPr>
          <w:rFonts w:ascii="Arial" w:eastAsia="Times New Roman" w:hAnsi="Arial" w:cs="Arial"/>
          <w:spacing w:val="-4"/>
          <w:sz w:val="24"/>
          <w:szCs w:val="24"/>
          <w:lang w:eastAsia="es-ES"/>
        </w:rPr>
      </w:pPr>
      <w:r w:rsidRPr="00B12D21">
        <w:rPr>
          <w:rFonts w:ascii="Arial" w:eastAsia="Times New Roman" w:hAnsi="Arial" w:cs="Arial"/>
          <w:iCs/>
          <w:spacing w:val="-4"/>
          <w:sz w:val="24"/>
          <w:szCs w:val="24"/>
          <w:lang w:val="es-419"/>
        </w:rPr>
        <w:t xml:space="preserve">Todo lo dicho a lo largo y ancho del presente </w:t>
      </w:r>
      <w:r w:rsidR="007A3644" w:rsidRPr="00B12D21">
        <w:rPr>
          <w:rFonts w:ascii="Arial" w:eastAsia="Times New Roman" w:hAnsi="Arial" w:cs="Arial"/>
          <w:iCs/>
          <w:spacing w:val="-4"/>
          <w:sz w:val="24"/>
          <w:szCs w:val="24"/>
          <w:lang w:val="es-419"/>
        </w:rPr>
        <w:t>proveído</w:t>
      </w:r>
      <w:r w:rsidRPr="00B12D21">
        <w:rPr>
          <w:rFonts w:ascii="Arial" w:eastAsia="Times New Roman" w:hAnsi="Arial" w:cs="Arial"/>
          <w:iCs/>
          <w:spacing w:val="-4"/>
          <w:sz w:val="24"/>
          <w:szCs w:val="24"/>
          <w:lang w:val="es-419"/>
        </w:rPr>
        <w:t xml:space="preserve"> de 2ª instancia, es suficiente para que la </w:t>
      </w:r>
      <w:r w:rsidR="00826C4B" w:rsidRPr="00B12D21">
        <w:rPr>
          <w:rFonts w:ascii="Arial" w:eastAsia="Times New Roman" w:hAnsi="Arial" w:cs="Arial"/>
          <w:iCs/>
          <w:spacing w:val="-4"/>
          <w:sz w:val="24"/>
          <w:szCs w:val="24"/>
          <w:lang w:val="es-419"/>
        </w:rPr>
        <w:t xml:space="preserve">Sala </w:t>
      </w:r>
      <w:r w:rsidRPr="00B12D21">
        <w:rPr>
          <w:rFonts w:ascii="Arial" w:eastAsia="Times New Roman" w:hAnsi="Arial" w:cs="Arial"/>
          <w:iCs/>
          <w:spacing w:val="-4"/>
          <w:sz w:val="24"/>
          <w:szCs w:val="24"/>
          <w:lang w:val="es-419"/>
        </w:rPr>
        <w:t xml:space="preserve">colija que el Juzgado </w:t>
      </w:r>
      <w:r w:rsidRPr="00B12D21">
        <w:rPr>
          <w:rFonts w:ascii="Arial" w:eastAsia="Times New Roman" w:hAnsi="Arial" w:cs="Arial"/>
          <w:i/>
          <w:iCs/>
          <w:spacing w:val="-4"/>
          <w:sz w:val="24"/>
          <w:szCs w:val="24"/>
          <w:lang w:val="es-419"/>
        </w:rPr>
        <w:t xml:space="preserve">A quo </w:t>
      </w:r>
      <w:r w:rsidRPr="00B12D21">
        <w:rPr>
          <w:rFonts w:ascii="Arial" w:eastAsia="Times New Roman" w:hAnsi="Arial" w:cs="Arial"/>
          <w:iCs/>
          <w:spacing w:val="-4"/>
          <w:sz w:val="24"/>
          <w:szCs w:val="24"/>
          <w:lang w:val="es-419"/>
        </w:rPr>
        <w:t xml:space="preserve">estuvo atinado al despachar de manera desfavorable la petición de preclusión deprecada por la </w:t>
      </w:r>
      <w:r w:rsidR="007A3644" w:rsidRPr="00B12D21">
        <w:rPr>
          <w:rFonts w:ascii="Arial" w:eastAsia="Times New Roman" w:hAnsi="Arial" w:cs="Arial"/>
          <w:iCs/>
          <w:spacing w:val="-4"/>
          <w:sz w:val="24"/>
          <w:szCs w:val="24"/>
          <w:lang w:val="es-419"/>
        </w:rPr>
        <w:t>Fiscalía</w:t>
      </w:r>
      <w:r w:rsidRPr="00B12D21">
        <w:rPr>
          <w:rFonts w:ascii="Arial" w:eastAsia="Times New Roman" w:hAnsi="Arial" w:cs="Arial"/>
          <w:iCs/>
          <w:spacing w:val="-4"/>
          <w:sz w:val="24"/>
          <w:szCs w:val="24"/>
          <w:lang w:val="es-419"/>
        </w:rPr>
        <w:t xml:space="preserve">, y en consecuencia la </w:t>
      </w:r>
      <w:r w:rsidR="00433DD6" w:rsidRPr="00B12D21">
        <w:rPr>
          <w:rFonts w:ascii="Arial" w:eastAsia="Times New Roman" w:hAnsi="Arial" w:cs="Arial"/>
          <w:spacing w:val="-4"/>
          <w:sz w:val="24"/>
          <w:szCs w:val="24"/>
          <w:lang w:eastAsia="es-ES"/>
        </w:rPr>
        <w:t>providencia confutada</w:t>
      </w:r>
      <w:r w:rsidRPr="00B12D21">
        <w:rPr>
          <w:rFonts w:ascii="Arial" w:eastAsia="Times New Roman" w:hAnsi="Arial" w:cs="Arial"/>
          <w:spacing w:val="-4"/>
          <w:sz w:val="24"/>
          <w:szCs w:val="24"/>
          <w:lang w:eastAsia="es-ES"/>
        </w:rPr>
        <w:t xml:space="preserve"> debe</w:t>
      </w:r>
      <w:r w:rsidR="00433DD6" w:rsidRPr="00B12D21">
        <w:rPr>
          <w:rFonts w:ascii="Arial" w:eastAsia="Times New Roman" w:hAnsi="Arial" w:cs="Arial"/>
          <w:spacing w:val="-4"/>
          <w:sz w:val="24"/>
          <w:szCs w:val="24"/>
          <w:lang w:eastAsia="es-ES"/>
        </w:rPr>
        <w:t xml:space="preserve"> ser confirmada.</w:t>
      </w:r>
    </w:p>
    <w:p w14:paraId="066D1A75" w14:textId="77777777" w:rsidR="007A0803" w:rsidRPr="00B12D21" w:rsidRDefault="007A0803" w:rsidP="00DE1EA2">
      <w:pPr>
        <w:pStyle w:val="Sinespaciado"/>
        <w:spacing w:line="276" w:lineRule="auto"/>
        <w:jc w:val="both"/>
        <w:rPr>
          <w:rFonts w:ascii="Arial" w:eastAsia="Times New Roman" w:hAnsi="Arial" w:cs="Arial"/>
          <w:spacing w:val="-4"/>
          <w:sz w:val="24"/>
          <w:szCs w:val="24"/>
          <w:lang w:eastAsia="es-ES"/>
        </w:rPr>
      </w:pPr>
    </w:p>
    <w:p w14:paraId="229CBB18" w14:textId="77777777" w:rsidR="007A0803" w:rsidRPr="00B12D21" w:rsidRDefault="007A0803" w:rsidP="00DE1EA2">
      <w:pPr>
        <w:pStyle w:val="Sinespaciado"/>
        <w:spacing w:line="276" w:lineRule="auto"/>
        <w:jc w:val="both"/>
        <w:rPr>
          <w:rFonts w:ascii="Arial" w:eastAsia="Times New Roman" w:hAnsi="Arial" w:cs="Arial"/>
          <w:spacing w:val="-4"/>
          <w:sz w:val="24"/>
          <w:szCs w:val="24"/>
          <w:lang w:eastAsia="es-ES"/>
        </w:rPr>
      </w:pPr>
      <w:r w:rsidRPr="00B12D21">
        <w:rPr>
          <w:rFonts w:ascii="Arial" w:eastAsia="Times New Roman" w:hAnsi="Arial" w:cs="Arial"/>
          <w:spacing w:val="-4"/>
          <w:sz w:val="24"/>
          <w:szCs w:val="24"/>
          <w:lang w:eastAsia="es-ES"/>
        </w:rPr>
        <w:t>A modo de colofón, en lo que tiene que ver con la celebración de la audiencia para enterar a las partes e intervinientes de lo resuelto y decidido mediante el presente proveído, la Sala se abstendrá de hacerlo como consecuencia de lo consignado en el Decreto legislativo 417 de 2.020, en el que declaró el Estado de Emergencia Económica, Social y Ecológica en todo el territorio Nacional, ante la pandemia generada por el coronavirus, y lo regulado en el Decreto legislativo 457 de 2.020, que fijó los parámetros de las normas del aislamiento obligatorio o cuarentena, por lo que la notificación de la presente providencia se llevara a cabo, dentro de lo posible, vía correo electrónico acorde con las disposiciones del artículo 8º del Decreto Legislativo 806 de 2.020 .</w:t>
      </w:r>
    </w:p>
    <w:p w14:paraId="71C25138" w14:textId="77777777" w:rsidR="007A0803" w:rsidRPr="00B12D21" w:rsidRDefault="007A0803" w:rsidP="00DE1EA2">
      <w:pPr>
        <w:pStyle w:val="Sinespaciado"/>
        <w:spacing w:line="276" w:lineRule="auto"/>
        <w:jc w:val="both"/>
        <w:rPr>
          <w:rFonts w:ascii="Arial" w:eastAsia="Times New Roman" w:hAnsi="Arial" w:cs="Arial"/>
          <w:spacing w:val="-4"/>
          <w:sz w:val="24"/>
          <w:szCs w:val="24"/>
          <w:lang w:eastAsia="es-ES"/>
        </w:rPr>
      </w:pPr>
    </w:p>
    <w:p w14:paraId="46B2D8D0" w14:textId="77777777" w:rsidR="00433DD6" w:rsidRPr="00B12D21" w:rsidRDefault="00433DD6" w:rsidP="00DE1EA2">
      <w:pPr>
        <w:pStyle w:val="Sinespaciado"/>
        <w:spacing w:line="276" w:lineRule="auto"/>
        <w:jc w:val="both"/>
        <w:rPr>
          <w:rFonts w:ascii="Arial" w:eastAsia="Times New Roman" w:hAnsi="Arial" w:cs="Arial"/>
          <w:spacing w:val="-4"/>
          <w:sz w:val="24"/>
          <w:szCs w:val="24"/>
          <w:lang w:eastAsia="es-ES"/>
        </w:rPr>
      </w:pPr>
      <w:r w:rsidRPr="00B12D21">
        <w:rPr>
          <w:rFonts w:ascii="Arial" w:eastAsia="Times New Roman" w:hAnsi="Arial" w:cs="Arial"/>
          <w:spacing w:val="-4"/>
          <w:sz w:val="24"/>
          <w:szCs w:val="24"/>
          <w:lang w:eastAsia="es-ES"/>
        </w:rPr>
        <w:t xml:space="preserve">En mérito de todo lo antes expuesto, la Sala Penal de Decisión del Tribunal Superior del Distrito Judicial de Pereira, </w:t>
      </w:r>
    </w:p>
    <w:p w14:paraId="56348CFC" w14:textId="77777777" w:rsidR="00433DD6" w:rsidRPr="00B12D21" w:rsidRDefault="00433DD6" w:rsidP="00DE1EA2">
      <w:pPr>
        <w:pStyle w:val="Sinespaciado"/>
        <w:spacing w:line="276" w:lineRule="auto"/>
        <w:ind w:left="720"/>
        <w:jc w:val="both"/>
        <w:rPr>
          <w:rFonts w:ascii="Arial" w:eastAsia="Times New Roman" w:hAnsi="Arial" w:cs="Arial"/>
          <w:spacing w:val="-4"/>
          <w:sz w:val="24"/>
          <w:szCs w:val="24"/>
          <w:lang w:eastAsia="es-ES"/>
        </w:rPr>
      </w:pPr>
    </w:p>
    <w:p w14:paraId="39118F31" w14:textId="77777777" w:rsidR="00433DD6" w:rsidRPr="00B12D21" w:rsidRDefault="00433DD6" w:rsidP="00DE1EA2">
      <w:pPr>
        <w:pStyle w:val="Sinespaciado"/>
        <w:spacing w:line="276" w:lineRule="auto"/>
        <w:jc w:val="center"/>
        <w:rPr>
          <w:rFonts w:ascii="Arial" w:eastAsia="Times New Roman" w:hAnsi="Arial" w:cs="Arial"/>
          <w:b/>
          <w:spacing w:val="-4"/>
          <w:sz w:val="24"/>
          <w:szCs w:val="24"/>
          <w:lang w:eastAsia="es-ES"/>
        </w:rPr>
      </w:pPr>
      <w:r w:rsidRPr="00B12D21">
        <w:rPr>
          <w:rFonts w:ascii="Arial" w:eastAsia="Times New Roman" w:hAnsi="Arial" w:cs="Arial"/>
          <w:b/>
          <w:spacing w:val="-4"/>
          <w:sz w:val="24"/>
          <w:szCs w:val="24"/>
          <w:lang w:eastAsia="es-ES"/>
        </w:rPr>
        <w:t>RESUELVE:</w:t>
      </w:r>
    </w:p>
    <w:p w14:paraId="71AF1700" w14:textId="77777777" w:rsidR="007A0803" w:rsidRPr="00B12D21" w:rsidRDefault="007A0803" w:rsidP="00DE1EA2">
      <w:pPr>
        <w:pStyle w:val="Sinespaciado"/>
        <w:spacing w:line="276" w:lineRule="auto"/>
        <w:jc w:val="both"/>
        <w:rPr>
          <w:rFonts w:ascii="Arial" w:eastAsia="Times New Roman" w:hAnsi="Arial" w:cs="Arial"/>
          <w:spacing w:val="-4"/>
          <w:sz w:val="24"/>
          <w:szCs w:val="24"/>
          <w:lang w:eastAsia="es-ES"/>
        </w:rPr>
      </w:pPr>
    </w:p>
    <w:p w14:paraId="651250C9" w14:textId="07169013" w:rsidR="00BB486B" w:rsidRPr="00B12D21" w:rsidRDefault="00433DD6" w:rsidP="00DE1EA2">
      <w:pPr>
        <w:pStyle w:val="Sinespaciado"/>
        <w:spacing w:line="276" w:lineRule="auto"/>
        <w:jc w:val="both"/>
        <w:rPr>
          <w:rFonts w:ascii="Arial" w:eastAsia="Times New Roman" w:hAnsi="Arial" w:cs="Arial"/>
          <w:spacing w:val="-4"/>
          <w:sz w:val="24"/>
          <w:szCs w:val="24"/>
          <w:lang w:eastAsia="es-ES"/>
        </w:rPr>
      </w:pPr>
      <w:r w:rsidRPr="00B12D21">
        <w:rPr>
          <w:rFonts w:ascii="Arial" w:eastAsia="Times New Roman" w:hAnsi="Arial" w:cs="Arial"/>
          <w:b/>
          <w:spacing w:val="-4"/>
          <w:sz w:val="24"/>
          <w:szCs w:val="24"/>
          <w:lang w:eastAsia="es-ES"/>
        </w:rPr>
        <w:t>PRIMERO: CONFIRMAR</w:t>
      </w:r>
      <w:r w:rsidRPr="00B12D21">
        <w:rPr>
          <w:rFonts w:ascii="Arial" w:eastAsia="Times New Roman" w:hAnsi="Arial" w:cs="Arial"/>
          <w:spacing w:val="-4"/>
          <w:sz w:val="24"/>
          <w:szCs w:val="24"/>
          <w:lang w:eastAsia="es-ES"/>
        </w:rPr>
        <w:t xml:space="preserve"> </w:t>
      </w:r>
      <w:r w:rsidR="00027198" w:rsidRPr="00B12D21">
        <w:rPr>
          <w:rFonts w:ascii="Arial" w:eastAsia="Times New Roman" w:hAnsi="Arial" w:cs="Arial"/>
          <w:spacing w:val="-4"/>
          <w:sz w:val="24"/>
          <w:szCs w:val="24"/>
          <w:lang w:eastAsia="es-ES"/>
        </w:rPr>
        <w:t>la providencia interlocutoria proferida por el Juzgado 2º Penal del Circuito de Dosquebradas, con funciones de conocimiento, en la audiencia celebrada el 14 de febrero de los corrientes, mediante la cual no se accedió a un</w:t>
      </w:r>
      <w:r w:rsidR="00557263" w:rsidRPr="00B12D21">
        <w:rPr>
          <w:rFonts w:ascii="Arial" w:eastAsia="Times New Roman" w:hAnsi="Arial" w:cs="Arial"/>
          <w:spacing w:val="-4"/>
          <w:sz w:val="24"/>
          <w:szCs w:val="24"/>
          <w:lang w:eastAsia="es-ES"/>
        </w:rPr>
        <w:t>a</w:t>
      </w:r>
      <w:r w:rsidR="00027198" w:rsidRPr="00B12D21">
        <w:rPr>
          <w:rFonts w:ascii="Arial" w:eastAsia="Times New Roman" w:hAnsi="Arial" w:cs="Arial"/>
          <w:spacing w:val="-4"/>
          <w:sz w:val="24"/>
          <w:szCs w:val="24"/>
          <w:lang w:eastAsia="es-ES"/>
        </w:rPr>
        <w:t xml:space="preserve"> petición de preclusión deprecada por la Fiscalía en el devenir de la indagación que por la presunta comisión del delito de tentativa de homicidio se surte en contra del ciudadano </w:t>
      </w:r>
      <w:r w:rsidR="00AE274D" w:rsidRPr="00B12D21">
        <w:rPr>
          <w:rFonts w:ascii="Arial" w:eastAsia="Times New Roman" w:hAnsi="Arial" w:cs="Arial"/>
          <w:spacing w:val="-4"/>
          <w:sz w:val="24"/>
          <w:szCs w:val="24"/>
          <w:lang w:eastAsia="es-ES"/>
        </w:rPr>
        <w:t>WAFR</w:t>
      </w:r>
      <w:r w:rsidR="00027198" w:rsidRPr="00B12D21">
        <w:rPr>
          <w:rFonts w:ascii="Arial" w:eastAsia="Times New Roman" w:hAnsi="Arial" w:cs="Arial"/>
          <w:spacing w:val="-4"/>
          <w:sz w:val="24"/>
          <w:szCs w:val="24"/>
          <w:lang w:eastAsia="es-ES"/>
        </w:rPr>
        <w:t xml:space="preserve">, (a) </w:t>
      </w:r>
      <w:r w:rsidR="00027198" w:rsidRPr="00B12D21">
        <w:rPr>
          <w:rFonts w:ascii="Arial" w:eastAsia="Times New Roman" w:hAnsi="Arial" w:cs="Arial"/>
          <w:i/>
          <w:spacing w:val="-4"/>
          <w:sz w:val="24"/>
          <w:szCs w:val="24"/>
          <w:lang w:eastAsia="es-ES"/>
        </w:rPr>
        <w:t>“la Araña”</w:t>
      </w:r>
      <w:r w:rsidR="00027198" w:rsidRPr="00B12D21">
        <w:rPr>
          <w:rFonts w:ascii="Arial" w:eastAsia="Times New Roman" w:hAnsi="Arial" w:cs="Arial"/>
          <w:spacing w:val="-4"/>
          <w:sz w:val="24"/>
          <w:szCs w:val="24"/>
          <w:lang w:eastAsia="es-ES"/>
        </w:rPr>
        <w:t xml:space="preserve">. </w:t>
      </w:r>
    </w:p>
    <w:p w14:paraId="0AB21D8B" w14:textId="77777777" w:rsidR="00BB486B" w:rsidRPr="00B12D21" w:rsidRDefault="00BB486B" w:rsidP="00DE1EA2">
      <w:pPr>
        <w:pStyle w:val="Sinespaciado"/>
        <w:spacing w:line="276" w:lineRule="auto"/>
        <w:jc w:val="both"/>
        <w:rPr>
          <w:rFonts w:ascii="Arial" w:eastAsia="Times New Roman" w:hAnsi="Arial" w:cs="Arial"/>
          <w:b/>
          <w:spacing w:val="-4"/>
          <w:sz w:val="24"/>
          <w:szCs w:val="24"/>
          <w:lang w:eastAsia="es-ES"/>
        </w:rPr>
      </w:pPr>
    </w:p>
    <w:p w14:paraId="6E240DE6" w14:textId="77777777" w:rsidR="00BB486B" w:rsidRPr="00B12D21" w:rsidRDefault="007A0803" w:rsidP="00DE1EA2">
      <w:pPr>
        <w:pStyle w:val="Sinespaciado"/>
        <w:spacing w:line="276" w:lineRule="auto"/>
        <w:jc w:val="both"/>
        <w:rPr>
          <w:rFonts w:ascii="Arial" w:eastAsia="Times New Roman" w:hAnsi="Arial" w:cs="Arial"/>
          <w:spacing w:val="-4"/>
          <w:sz w:val="24"/>
          <w:szCs w:val="24"/>
          <w:lang w:eastAsia="es-ES"/>
        </w:rPr>
      </w:pPr>
      <w:r w:rsidRPr="00B12D21">
        <w:rPr>
          <w:rFonts w:ascii="Arial" w:eastAsia="Times New Roman" w:hAnsi="Arial" w:cs="Arial"/>
          <w:b/>
          <w:spacing w:val="-4"/>
          <w:sz w:val="24"/>
          <w:szCs w:val="24"/>
          <w:lang w:eastAsia="es-ES"/>
        </w:rPr>
        <w:t>SEGUNDO</w:t>
      </w:r>
      <w:r w:rsidR="00433DD6" w:rsidRPr="00B12D21">
        <w:rPr>
          <w:rFonts w:ascii="Arial" w:eastAsia="Times New Roman" w:hAnsi="Arial" w:cs="Arial"/>
          <w:b/>
          <w:spacing w:val="-4"/>
          <w:sz w:val="24"/>
          <w:szCs w:val="24"/>
          <w:lang w:eastAsia="es-ES"/>
        </w:rPr>
        <w:t xml:space="preserve">: </w:t>
      </w:r>
      <w:r w:rsidRPr="00B12D21">
        <w:rPr>
          <w:rFonts w:ascii="Arial" w:eastAsia="Times New Roman" w:hAnsi="Arial" w:cs="Arial"/>
          <w:b/>
          <w:spacing w:val="-4"/>
          <w:sz w:val="24"/>
          <w:szCs w:val="24"/>
          <w:lang w:eastAsia="es-ES"/>
        </w:rPr>
        <w:t>DISPONER</w:t>
      </w:r>
      <w:r w:rsidRPr="00B12D21">
        <w:rPr>
          <w:rFonts w:ascii="Arial" w:eastAsia="Times New Roman" w:hAnsi="Arial" w:cs="Arial"/>
          <w:spacing w:val="-4"/>
          <w:sz w:val="24"/>
          <w:szCs w:val="24"/>
          <w:lang w:eastAsia="es-ES"/>
        </w:rPr>
        <w:t xml:space="preserve"> como consecuencia de lo consignado en el Decreto legislativo 417 de 2.020, en el que declaró el Estado de Emergencia Económica, Social y Ecológica en todo el territorio Nacional, ante la pandemia generada por el coronavirus, y lo regulado en el Decreto legislativo 457 de 2.020, que fijó los parámetros de las normas del aislamiento obligatorio o cuarentena, que la notificación de la presente providencia se llevara a cabo, dentro de lo posible, vía correo electrónico acorde con las disposiciones del artículo 8º del Decreto Legislativo 806 de 2.020.</w:t>
      </w:r>
    </w:p>
    <w:p w14:paraId="7836176E" w14:textId="77777777" w:rsidR="00BB486B" w:rsidRPr="00B12D21" w:rsidRDefault="00BB486B" w:rsidP="00DE1EA2">
      <w:pPr>
        <w:pStyle w:val="Sinespaciado"/>
        <w:spacing w:line="276" w:lineRule="auto"/>
        <w:jc w:val="both"/>
        <w:rPr>
          <w:rFonts w:ascii="Arial" w:eastAsia="Times New Roman" w:hAnsi="Arial" w:cs="Arial"/>
          <w:b/>
          <w:bCs/>
          <w:spacing w:val="-4"/>
          <w:kern w:val="1"/>
          <w:sz w:val="24"/>
          <w:szCs w:val="24"/>
          <w:lang w:val="es-ES_tradnl" w:eastAsia="es-ES"/>
        </w:rPr>
      </w:pPr>
    </w:p>
    <w:p w14:paraId="4E2DBFEF" w14:textId="77777777" w:rsidR="00F43AC4" w:rsidRPr="00B12D21" w:rsidRDefault="00F43AC4" w:rsidP="00DE1EA2">
      <w:pPr>
        <w:pStyle w:val="Sinespaciado"/>
        <w:spacing w:line="276" w:lineRule="auto"/>
        <w:jc w:val="both"/>
        <w:rPr>
          <w:rFonts w:ascii="Arial" w:eastAsia="Times New Roman" w:hAnsi="Arial" w:cs="Arial"/>
          <w:spacing w:val="-4"/>
          <w:sz w:val="24"/>
          <w:szCs w:val="24"/>
          <w:lang w:eastAsia="es-ES"/>
        </w:rPr>
      </w:pPr>
      <w:r w:rsidRPr="00B12D21">
        <w:rPr>
          <w:rFonts w:ascii="Arial" w:eastAsia="Times New Roman" w:hAnsi="Arial" w:cs="Arial"/>
          <w:b/>
          <w:bCs/>
          <w:spacing w:val="-4"/>
          <w:kern w:val="1"/>
          <w:sz w:val="24"/>
          <w:szCs w:val="24"/>
          <w:lang w:val="es-ES_tradnl" w:eastAsia="es-ES"/>
        </w:rPr>
        <w:t xml:space="preserve">TERCERO: DECLARAR </w:t>
      </w:r>
      <w:r w:rsidRPr="00B12D21">
        <w:rPr>
          <w:rFonts w:ascii="Arial" w:eastAsia="Times New Roman" w:hAnsi="Arial" w:cs="Arial"/>
          <w:bCs/>
          <w:spacing w:val="-4"/>
          <w:kern w:val="1"/>
          <w:sz w:val="24"/>
          <w:szCs w:val="24"/>
          <w:lang w:val="es-ES_tradnl" w:eastAsia="es-ES"/>
        </w:rPr>
        <w:t xml:space="preserve">que en </w:t>
      </w:r>
      <w:r w:rsidRPr="00B12D21">
        <w:rPr>
          <w:rFonts w:ascii="Arial" w:eastAsia="Times New Roman" w:hAnsi="Arial" w:cs="Arial"/>
          <w:spacing w:val="-4"/>
          <w:kern w:val="1"/>
          <w:sz w:val="24"/>
          <w:szCs w:val="24"/>
          <w:lang w:val="es-ES_tradnl" w:eastAsia="es-ES"/>
        </w:rPr>
        <w:t xml:space="preserve">contra de este proveído </w:t>
      </w:r>
      <w:r w:rsidR="005F5A9B" w:rsidRPr="00B12D21">
        <w:rPr>
          <w:rFonts w:ascii="Arial" w:eastAsia="Times New Roman" w:hAnsi="Arial" w:cs="Arial"/>
          <w:spacing w:val="-4"/>
          <w:kern w:val="1"/>
          <w:sz w:val="24"/>
          <w:szCs w:val="24"/>
          <w:lang w:val="es-ES_tradnl" w:eastAsia="es-ES"/>
        </w:rPr>
        <w:t xml:space="preserve">de 2ª instancia </w:t>
      </w:r>
      <w:r w:rsidRPr="00B12D21">
        <w:rPr>
          <w:rFonts w:ascii="Arial" w:eastAsia="Times New Roman" w:hAnsi="Arial" w:cs="Arial"/>
          <w:spacing w:val="-4"/>
          <w:kern w:val="1"/>
          <w:sz w:val="24"/>
          <w:szCs w:val="24"/>
          <w:lang w:val="es-ES_tradnl" w:eastAsia="es-ES"/>
        </w:rPr>
        <w:t>no procede ningún recurso, por lo que se ordenará la inmediata devolución del proceso al Juzgado de origen.</w:t>
      </w:r>
    </w:p>
    <w:p w14:paraId="6D2FFAE9" w14:textId="77777777" w:rsidR="00DE1EA2" w:rsidRPr="00BE7270" w:rsidRDefault="00DE1EA2" w:rsidP="00DE1EA2">
      <w:pPr>
        <w:spacing w:after="0" w:line="276" w:lineRule="auto"/>
        <w:rPr>
          <w:rFonts w:ascii="Tahoma" w:eastAsia="Verdana" w:hAnsi="Tahoma" w:cs="Tahoma"/>
          <w:b/>
          <w:bCs/>
          <w:sz w:val="24"/>
          <w:szCs w:val="24"/>
        </w:rPr>
      </w:pPr>
    </w:p>
    <w:p w14:paraId="64B9A744" w14:textId="77777777" w:rsidR="00DE1EA2" w:rsidRPr="00BE7270" w:rsidRDefault="00DE1EA2" w:rsidP="00DE1EA2">
      <w:pPr>
        <w:spacing w:after="0" w:line="276" w:lineRule="auto"/>
        <w:jc w:val="center"/>
        <w:rPr>
          <w:rFonts w:ascii="Tahoma" w:eastAsia="Verdana" w:hAnsi="Tahoma" w:cs="Tahoma"/>
          <w:b/>
          <w:bCs/>
          <w:sz w:val="24"/>
          <w:szCs w:val="24"/>
        </w:rPr>
      </w:pPr>
      <w:r w:rsidRPr="00BE7270">
        <w:rPr>
          <w:rFonts w:ascii="Tahoma" w:eastAsia="Verdana" w:hAnsi="Tahoma" w:cs="Tahoma"/>
          <w:b/>
          <w:bCs/>
          <w:sz w:val="24"/>
          <w:szCs w:val="24"/>
        </w:rPr>
        <w:t>NOTIFÍQUESE Y CÚMPLASE:</w:t>
      </w:r>
    </w:p>
    <w:p w14:paraId="4152C7D3" w14:textId="77777777" w:rsidR="00DE1EA2" w:rsidRPr="00BE7270" w:rsidRDefault="00DE1EA2" w:rsidP="00DE1EA2">
      <w:pPr>
        <w:spacing w:after="0" w:line="276" w:lineRule="auto"/>
        <w:jc w:val="center"/>
        <w:rPr>
          <w:rFonts w:ascii="Tahoma" w:eastAsia="Times New Roman" w:hAnsi="Tahoma" w:cs="Tahoma"/>
          <w:b/>
          <w:bCs/>
          <w:sz w:val="24"/>
          <w:szCs w:val="24"/>
          <w:lang w:val="es-ES"/>
        </w:rPr>
      </w:pPr>
    </w:p>
    <w:p w14:paraId="1FC8C79D" w14:textId="77777777" w:rsidR="00DE1EA2" w:rsidRPr="00BE7270" w:rsidRDefault="00DE1EA2" w:rsidP="00DE1EA2">
      <w:pPr>
        <w:spacing w:after="0" w:line="276" w:lineRule="auto"/>
        <w:jc w:val="center"/>
        <w:rPr>
          <w:rFonts w:ascii="Tahoma" w:eastAsia="Times New Roman" w:hAnsi="Tahoma" w:cs="Tahoma"/>
          <w:b/>
          <w:bCs/>
          <w:sz w:val="24"/>
          <w:szCs w:val="24"/>
          <w:lang w:val="es-ES"/>
        </w:rPr>
      </w:pPr>
    </w:p>
    <w:p w14:paraId="749EA354" w14:textId="77777777" w:rsidR="00DE1EA2" w:rsidRPr="00BE7270" w:rsidRDefault="00DE1EA2" w:rsidP="00DE1EA2">
      <w:pPr>
        <w:spacing w:after="0" w:line="276" w:lineRule="auto"/>
        <w:jc w:val="center"/>
        <w:rPr>
          <w:rFonts w:ascii="Tahoma" w:eastAsia="Times New Roman" w:hAnsi="Tahoma" w:cs="Tahoma"/>
          <w:b/>
          <w:bCs/>
          <w:sz w:val="24"/>
          <w:szCs w:val="24"/>
          <w:lang w:val="es-ES"/>
        </w:rPr>
      </w:pPr>
    </w:p>
    <w:p w14:paraId="04ECD0CB" w14:textId="77777777" w:rsidR="00DE1EA2" w:rsidRPr="00BE7270" w:rsidRDefault="00DE1EA2" w:rsidP="00DE1EA2">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r w:rsidRPr="00BE7270">
        <w:rPr>
          <w:rFonts w:ascii="Tahoma" w:eastAsia="Times New Roman" w:hAnsi="Tahoma" w:cs="Tahoma"/>
          <w:b/>
          <w:bCs/>
          <w:sz w:val="24"/>
          <w:szCs w:val="24"/>
          <w:lang w:val="es-419" w:eastAsia="es-ES"/>
        </w:rPr>
        <w:t>MANUEL YARZAGARAY BANDERA</w:t>
      </w:r>
    </w:p>
    <w:p w14:paraId="0C12B837" w14:textId="77777777" w:rsidR="00DE1EA2" w:rsidRPr="00BE7270" w:rsidRDefault="00DE1EA2" w:rsidP="00DE1EA2">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val="es-419" w:eastAsia="es-ES"/>
        </w:rPr>
      </w:pPr>
      <w:r w:rsidRPr="00BE7270">
        <w:rPr>
          <w:rFonts w:ascii="Tahoma" w:eastAsia="Times New Roman" w:hAnsi="Tahoma" w:cs="Tahoma"/>
          <w:sz w:val="24"/>
          <w:szCs w:val="24"/>
          <w:lang w:val="es-419" w:eastAsia="es-ES"/>
        </w:rPr>
        <w:t>Magistrado</w:t>
      </w:r>
    </w:p>
    <w:p w14:paraId="4531DFDC" w14:textId="77777777" w:rsidR="00DE1EA2" w:rsidRPr="00BE7270" w:rsidRDefault="00DE1EA2" w:rsidP="00DE1EA2">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2565D882" w14:textId="77777777" w:rsidR="00DE1EA2" w:rsidRPr="00BE7270" w:rsidRDefault="00DE1EA2" w:rsidP="00DE1EA2">
      <w:pPr>
        <w:spacing w:after="0" w:line="276" w:lineRule="auto"/>
        <w:jc w:val="center"/>
        <w:rPr>
          <w:rFonts w:ascii="Tahoma" w:eastAsia="Times New Roman" w:hAnsi="Tahoma" w:cs="Tahoma"/>
          <w:b/>
          <w:sz w:val="24"/>
          <w:szCs w:val="24"/>
          <w:lang w:val="es-419" w:eastAsia="es-ES"/>
        </w:rPr>
      </w:pPr>
    </w:p>
    <w:p w14:paraId="4F2FC80B" w14:textId="77777777" w:rsidR="00DE1EA2" w:rsidRPr="00BE7270" w:rsidRDefault="00DE1EA2" w:rsidP="00DE1EA2">
      <w:pPr>
        <w:spacing w:after="0" w:line="276" w:lineRule="auto"/>
        <w:jc w:val="center"/>
        <w:rPr>
          <w:rFonts w:ascii="Tahoma" w:eastAsia="Times New Roman" w:hAnsi="Tahoma" w:cs="Tahoma"/>
          <w:b/>
          <w:sz w:val="24"/>
          <w:szCs w:val="24"/>
          <w:lang w:val="es-419" w:eastAsia="es-ES"/>
        </w:rPr>
      </w:pPr>
    </w:p>
    <w:p w14:paraId="771A3F82" w14:textId="77777777" w:rsidR="00DE1EA2" w:rsidRPr="00BE7270" w:rsidRDefault="00DE1EA2" w:rsidP="00DE1EA2">
      <w:pPr>
        <w:spacing w:after="0" w:line="276" w:lineRule="auto"/>
        <w:jc w:val="center"/>
        <w:rPr>
          <w:rFonts w:ascii="Tahoma" w:eastAsia="Times New Roman" w:hAnsi="Tahoma" w:cs="Tahoma"/>
          <w:b/>
          <w:sz w:val="24"/>
          <w:szCs w:val="24"/>
          <w:lang w:val="es-419" w:eastAsia="es-ES"/>
        </w:rPr>
      </w:pPr>
      <w:r w:rsidRPr="00BE7270">
        <w:rPr>
          <w:rFonts w:ascii="Tahoma" w:eastAsia="Times New Roman" w:hAnsi="Tahoma" w:cs="Tahoma"/>
          <w:b/>
          <w:sz w:val="24"/>
          <w:szCs w:val="24"/>
          <w:lang w:val="es-419" w:eastAsia="es-ES"/>
        </w:rPr>
        <w:t>JORGE ARTURO CASTAÑO DUQUE</w:t>
      </w:r>
    </w:p>
    <w:p w14:paraId="4503658C" w14:textId="77777777" w:rsidR="00DE1EA2" w:rsidRPr="00BE7270" w:rsidRDefault="00DE1EA2" w:rsidP="00DE1EA2">
      <w:pPr>
        <w:spacing w:after="0" w:line="276" w:lineRule="auto"/>
        <w:jc w:val="center"/>
        <w:rPr>
          <w:rFonts w:ascii="Tahoma" w:eastAsia="Times New Roman" w:hAnsi="Tahoma" w:cs="Tahoma"/>
          <w:sz w:val="24"/>
          <w:szCs w:val="24"/>
          <w:lang w:val="es-419" w:eastAsia="es-ES"/>
        </w:rPr>
      </w:pPr>
      <w:r w:rsidRPr="00BE7270">
        <w:rPr>
          <w:rFonts w:ascii="Tahoma" w:eastAsia="Times New Roman" w:hAnsi="Tahoma" w:cs="Tahoma"/>
          <w:sz w:val="24"/>
          <w:szCs w:val="24"/>
          <w:lang w:val="es-419" w:eastAsia="es-ES"/>
        </w:rPr>
        <w:t>Magistrado</w:t>
      </w:r>
    </w:p>
    <w:p w14:paraId="2E5B8780" w14:textId="77777777" w:rsidR="00DE1EA2" w:rsidRPr="00BE7270" w:rsidRDefault="00DE1EA2" w:rsidP="00DE1EA2">
      <w:pPr>
        <w:spacing w:after="0" w:line="276" w:lineRule="auto"/>
        <w:jc w:val="center"/>
        <w:rPr>
          <w:rFonts w:ascii="Tahoma" w:eastAsia="Times New Roman" w:hAnsi="Tahoma" w:cs="Tahoma"/>
          <w:b/>
          <w:sz w:val="24"/>
          <w:szCs w:val="24"/>
          <w:lang w:val="es-419" w:eastAsia="es-ES"/>
        </w:rPr>
      </w:pPr>
    </w:p>
    <w:p w14:paraId="0869F299" w14:textId="77777777" w:rsidR="00DE1EA2" w:rsidRPr="00BE7270" w:rsidRDefault="00DE1EA2" w:rsidP="00DE1EA2">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638C9ACA" w14:textId="77777777" w:rsidR="00DE1EA2" w:rsidRPr="00BE7270" w:rsidRDefault="00DE1EA2" w:rsidP="00DE1EA2">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241B34F7" w14:textId="77777777" w:rsidR="00DE1EA2" w:rsidRPr="00BE7270" w:rsidRDefault="00DE1EA2" w:rsidP="00DE1EA2">
      <w:pPr>
        <w:spacing w:after="0" w:line="276" w:lineRule="auto"/>
        <w:jc w:val="center"/>
        <w:rPr>
          <w:rFonts w:ascii="Tahoma" w:eastAsia="Times New Roman" w:hAnsi="Tahoma" w:cs="Tahoma"/>
          <w:b/>
          <w:sz w:val="24"/>
          <w:szCs w:val="24"/>
          <w:lang w:val="es-ES_tradnl"/>
        </w:rPr>
      </w:pPr>
      <w:r w:rsidRPr="00BE7270">
        <w:rPr>
          <w:rFonts w:ascii="Tahoma" w:eastAsia="Times New Roman" w:hAnsi="Tahoma" w:cs="Tahoma"/>
          <w:b/>
          <w:sz w:val="24"/>
          <w:szCs w:val="24"/>
          <w:lang w:val="es-ES_tradnl"/>
        </w:rPr>
        <w:t>JULIÁN RIVERA LOAIZA</w:t>
      </w:r>
    </w:p>
    <w:p w14:paraId="5A30CE57" w14:textId="1A86757A" w:rsidR="00860314" w:rsidRPr="00DE1EA2" w:rsidRDefault="00DE1EA2" w:rsidP="00DE1EA2">
      <w:pPr>
        <w:spacing w:after="0" w:line="276" w:lineRule="auto"/>
        <w:jc w:val="center"/>
        <w:rPr>
          <w:rFonts w:ascii="Tahoma" w:eastAsia="Calibri" w:hAnsi="Tahoma" w:cs="Tahoma"/>
          <w:sz w:val="24"/>
          <w:szCs w:val="24"/>
          <w:lang w:val="es-ES_tradnl"/>
        </w:rPr>
      </w:pPr>
      <w:r w:rsidRPr="00BE7270">
        <w:rPr>
          <w:rFonts w:ascii="Tahoma" w:eastAsia="Times New Roman" w:hAnsi="Tahoma" w:cs="Tahoma"/>
          <w:sz w:val="24"/>
          <w:szCs w:val="24"/>
          <w:lang w:val="es-ES_tradnl"/>
        </w:rPr>
        <w:t>Magistrado</w:t>
      </w:r>
    </w:p>
    <w:sectPr w:rsidR="00860314" w:rsidRPr="00DE1EA2" w:rsidSect="00B12D21">
      <w:headerReference w:type="default" r:id="rId9"/>
      <w:footerReference w:type="default" r:id="rId10"/>
      <w:pgSz w:w="12240" w:h="18720" w:code="258"/>
      <w:pgMar w:top="1814" w:right="1247" w:bottom="1247" w:left="1814" w:header="284"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87DC2" w14:textId="77777777" w:rsidR="00D931E9" w:rsidRDefault="00D931E9" w:rsidP="00860314">
      <w:pPr>
        <w:spacing w:after="0" w:line="240" w:lineRule="auto"/>
      </w:pPr>
      <w:r>
        <w:separator/>
      </w:r>
    </w:p>
  </w:endnote>
  <w:endnote w:type="continuationSeparator" w:id="0">
    <w:p w14:paraId="55C1B5F8" w14:textId="77777777" w:rsidR="00D931E9" w:rsidRDefault="00D931E9" w:rsidP="00860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F4FAB" w14:textId="77777777" w:rsidR="003058E7" w:rsidRPr="00836CD5" w:rsidRDefault="003058E7" w:rsidP="00294F26">
    <w:pPr>
      <w:pStyle w:val="Piedepgina"/>
      <w:jc w:val="right"/>
      <w:rPr>
        <w:rFonts w:ascii="Lucida Sans Typewriter" w:hAnsi="Lucida Sans Typewriter"/>
        <w:sz w:val="20"/>
        <w:szCs w:val="20"/>
      </w:rPr>
    </w:pPr>
    <w:r w:rsidRPr="00836CD5">
      <w:rPr>
        <w:rStyle w:val="Nmerodepgina"/>
        <w:rFonts w:ascii="Lucida Sans Typewriter" w:hAnsi="Lucida Sans Typewriter"/>
        <w:color w:val="808080"/>
        <w:sz w:val="20"/>
        <w:szCs w:val="20"/>
        <w:lang w:val="es-MX"/>
      </w:rPr>
      <w:t xml:space="preserve">Página </w:t>
    </w:r>
    <w:r w:rsidRPr="00836CD5">
      <w:rPr>
        <w:rStyle w:val="Nmerodepgina"/>
        <w:rFonts w:ascii="Lucida Sans Typewriter" w:hAnsi="Lucida Sans Typewriter"/>
        <w:color w:val="808080"/>
        <w:sz w:val="20"/>
        <w:szCs w:val="20"/>
        <w:lang w:val="es-MX"/>
      </w:rPr>
      <w:fldChar w:fldCharType="begin"/>
    </w:r>
    <w:r w:rsidRPr="00836CD5">
      <w:rPr>
        <w:rStyle w:val="Nmerodepgina"/>
        <w:rFonts w:ascii="Lucida Sans Typewriter" w:hAnsi="Lucida Sans Typewriter"/>
        <w:color w:val="808080"/>
        <w:sz w:val="20"/>
        <w:szCs w:val="20"/>
        <w:lang w:val="es-MX"/>
      </w:rPr>
      <w:instrText xml:space="preserve"> PAGE </w:instrText>
    </w:r>
    <w:r w:rsidRPr="00836CD5">
      <w:rPr>
        <w:rStyle w:val="Nmerodepgina"/>
        <w:rFonts w:ascii="Lucida Sans Typewriter" w:hAnsi="Lucida Sans Typewriter"/>
        <w:color w:val="808080"/>
        <w:sz w:val="20"/>
        <w:szCs w:val="20"/>
        <w:lang w:val="es-MX"/>
      </w:rPr>
      <w:fldChar w:fldCharType="separate"/>
    </w:r>
    <w:r>
      <w:rPr>
        <w:rStyle w:val="Nmerodepgina"/>
        <w:rFonts w:ascii="Lucida Sans Typewriter" w:hAnsi="Lucida Sans Typewriter"/>
        <w:noProof/>
        <w:color w:val="808080"/>
        <w:sz w:val="20"/>
        <w:szCs w:val="20"/>
        <w:lang w:val="es-MX"/>
      </w:rPr>
      <w:t>19</w:t>
    </w:r>
    <w:r w:rsidRPr="00836CD5">
      <w:rPr>
        <w:rStyle w:val="Nmerodepgina"/>
        <w:rFonts w:ascii="Lucida Sans Typewriter" w:hAnsi="Lucida Sans Typewriter"/>
        <w:color w:val="808080"/>
        <w:sz w:val="20"/>
        <w:szCs w:val="20"/>
        <w:lang w:val="es-MX"/>
      </w:rPr>
      <w:fldChar w:fldCharType="end"/>
    </w:r>
    <w:r w:rsidRPr="00836CD5">
      <w:rPr>
        <w:rStyle w:val="Nmerodepgina"/>
        <w:rFonts w:ascii="Lucida Sans Typewriter" w:hAnsi="Lucida Sans Typewriter"/>
        <w:color w:val="808080"/>
        <w:sz w:val="20"/>
        <w:szCs w:val="20"/>
        <w:lang w:val="es-MX"/>
      </w:rPr>
      <w:t xml:space="preserve"> de </w:t>
    </w:r>
    <w:r w:rsidRPr="00836CD5">
      <w:rPr>
        <w:rStyle w:val="Nmerodepgina"/>
        <w:rFonts w:ascii="Lucida Sans Typewriter" w:hAnsi="Lucida Sans Typewriter"/>
        <w:color w:val="808080"/>
        <w:sz w:val="20"/>
        <w:szCs w:val="20"/>
        <w:lang w:val="es-MX"/>
      </w:rPr>
      <w:fldChar w:fldCharType="begin"/>
    </w:r>
    <w:r w:rsidRPr="00836CD5">
      <w:rPr>
        <w:rStyle w:val="Nmerodepgina"/>
        <w:rFonts w:ascii="Lucida Sans Typewriter" w:hAnsi="Lucida Sans Typewriter"/>
        <w:color w:val="808080"/>
        <w:sz w:val="20"/>
        <w:szCs w:val="20"/>
        <w:lang w:val="es-MX"/>
      </w:rPr>
      <w:instrText xml:space="preserve"> NUMPAGES </w:instrText>
    </w:r>
    <w:r w:rsidRPr="00836CD5">
      <w:rPr>
        <w:rStyle w:val="Nmerodepgina"/>
        <w:rFonts w:ascii="Lucida Sans Typewriter" w:hAnsi="Lucida Sans Typewriter"/>
        <w:color w:val="808080"/>
        <w:sz w:val="20"/>
        <w:szCs w:val="20"/>
        <w:lang w:val="es-MX"/>
      </w:rPr>
      <w:fldChar w:fldCharType="separate"/>
    </w:r>
    <w:r>
      <w:rPr>
        <w:rStyle w:val="Nmerodepgina"/>
        <w:rFonts w:ascii="Lucida Sans Typewriter" w:hAnsi="Lucida Sans Typewriter"/>
        <w:noProof/>
        <w:color w:val="808080"/>
        <w:sz w:val="20"/>
        <w:szCs w:val="20"/>
        <w:lang w:val="es-MX"/>
      </w:rPr>
      <w:t>19</w:t>
    </w:r>
    <w:r w:rsidRPr="00836CD5">
      <w:rPr>
        <w:rStyle w:val="Nmerodepgina"/>
        <w:rFonts w:ascii="Lucida Sans Typewriter" w:hAnsi="Lucida Sans Typewriter"/>
        <w:color w:val="808080"/>
        <w:sz w:val="20"/>
        <w:szCs w:val="20"/>
        <w:lang w:val="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BF55D" w14:textId="77777777" w:rsidR="00D931E9" w:rsidRDefault="00D931E9" w:rsidP="00860314">
      <w:pPr>
        <w:spacing w:after="0" w:line="240" w:lineRule="auto"/>
      </w:pPr>
      <w:r>
        <w:separator/>
      </w:r>
    </w:p>
  </w:footnote>
  <w:footnote w:type="continuationSeparator" w:id="0">
    <w:p w14:paraId="60AB66DE" w14:textId="77777777" w:rsidR="00D931E9" w:rsidRDefault="00D931E9" w:rsidP="00860314">
      <w:pPr>
        <w:spacing w:after="0" w:line="240" w:lineRule="auto"/>
      </w:pPr>
      <w:r>
        <w:continuationSeparator/>
      </w:r>
    </w:p>
  </w:footnote>
  <w:footnote w:id="1">
    <w:p w14:paraId="7035B00B" w14:textId="77777777" w:rsidR="003058E7" w:rsidRPr="00A83FE6" w:rsidRDefault="003058E7" w:rsidP="00217FEC">
      <w:pPr>
        <w:pStyle w:val="Textonotapie"/>
        <w:jc w:val="both"/>
        <w:rPr>
          <w:rFonts w:ascii="Bookman Old Style" w:hAnsi="Bookman Old Style"/>
        </w:rPr>
      </w:pPr>
      <w:r w:rsidRPr="00A83FE6">
        <w:rPr>
          <w:rStyle w:val="Refdenotaalpie"/>
          <w:rFonts w:ascii="Bookman Old Style" w:hAnsi="Bookman Old Style"/>
        </w:rPr>
        <w:footnoteRef/>
      </w:r>
      <w:r w:rsidRPr="00A83FE6">
        <w:rPr>
          <w:rFonts w:ascii="Bookman Old Style" w:hAnsi="Bookman Old Style"/>
        </w:rPr>
        <w:t xml:space="preserve"> Corte Suprema de Justicia, Sala de Casación Penal: Providencia de 2ª Instancia del 10 de agosto de 2016. AP5151-2016. Rad. # 48204.</w:t>
      </w:r>
    </w:p>
  </w:footnote>
  <w:footnote w:id="2">
    <w:p w14:paraId="56AF7D9F" w14:textId="77777777" w:rsidR="003058E7" w:rsidRPr="00A83FE6" w:rsidRDefault="003058E7" w:rsidP="00217FEC">
      <w:pPr>
        <w:pStyle w:val="Textonotapie"/>
        <w:jc w:val="both"/>
        <w:rPr>
          <w:rFonts w:ascii="Bookman Old Style" w:hAnsi="Bookman Old Style"/>
        </w:rPr>
      </w:pPr>
      <w:r w:rsidRPr="00A83FE6">
        <w:rPr>
          <w:rStyle w:val="Refdenotaalpie"/>
          <w:rFonts w:ascii="Bookman Old Style" w:hAnsi="Bookman Old Style"/>
        </w:rPr>
        <w:footnoteRef/>
      </w:r>
      <w:r w:rsidRPr="00A83FE6">
        <w:rPr>
          <w:rFonts w:ascii="Bookman Old Style" w:hAnsi="Bookman Old Style"/>
        </w:rPr>
        <w:t xml:space="preserve"> La cual la Sala, al igual que la Fiscalía, considera como usurera </w:t>
      </w:r>
      <w:r w:rsidR="002A5E3E">
        <w:rPr>
          <w:rFonts w:ascii="Bookman Old Style" w:hAnsi="Bookman Old Style"/>
        </w:rPr>
        <w:t xml:space="preserve">la acreencia </w:t>
      </w:r>
      <w:r w:rsidRPr="00A83FE6">
        <w:rPr>
          <w:rFonts w:ascii="Bookman Old Style" w:hAnsi="Bookman Old Style"/>
        </w:rPr>
        <w:t>como consecuencia del alto costó de los intereses, porque según el mismo ofendido</w:t>
      </w:r>
      <w:r w:rsidR="002A5E3E">
        <w:rPr>
          <w:rFonts w:ascii="Bookman Old Style" w:hAnsi="Bookman Old Style"/>
        </w:rPr>
        <w:t>:</w:t>
      </w:r>
      <w:r w:rsidRPr="00A83FE6">
        <w:rPr>
          <w:rFonts w:ascii="Bookman Old Style" w:hAnsi="Bookman Old Style"/>
        </w:rPr>
        <w:t xml:space="preserve"> él le prestó $20 mil al indiciado el día 8 de julio de 2.021, a cambio de que le pagara $30 mil, pero como el día en que quedó de cancelar ese dinero no lo hizo, se comprometió en pagar un día después la suma $50 mil.</w:t>
      </w:r>
    </w:p>
  </w:footnote>
  <w:footnote w:id="3">
    <w:p w14:paraId="25731EB2" w14:textId="77777777" w:rsidR="00A83FE6" w:rsidRPr="00A83FE6" w:rsidRDefault="00A83FE6" w:rsidP="00217FEC">
      <w:pPr>
        <w:jc w:val="both"/>
        <w:rPr>
          <w:rFonts w:ascii="Bookman Old Style" w:hAnsi="Bookman Old Style"/>
          <w:sz w:val="20"/>
          <w:szCs w:val="20"/>
        </w:rPr>
      </w:pPr>
      <w:r w:rsidRPr="00A83FE6">
        <w:rPr>
          <w:rStyle w:val="Refdenotaalpie"/>
          <w:rFonts w:ascii="Bookman Old Style" w:hAnsi="Bookman Old Style"/>
          <w:sz w:val="20"/>
          <w:szCs w:val="20"/>
        </w:rPr>
        <w:footnoteRef/>
      </w:r>
      <w:r w:rsidRPr="00A83FE6">
        <w:rPr>
          <w:rFonts w:ascii="Bookman Old Style" w:hAnsi="Bookman Old Style"/>
          <w:sz w:val="20"/>
          <w:szCs w:val="20"/>
        </w:rPr>
        <w:t xml:space="preserve"> Lo que según el ofendido </w:t>
      </w:r>
      <w:r>
        <w:rPr>
          <w:rFonts w:ascii="Bookman Old Style" w:hAnsi="Bookman Old Style"/>
          <w:sz w:val="20"/>
          <w:szCs w:val="20"/>
        </w:rPr>
        <w:t>fue</w:t>
      </w:r>
      <w:r w:rsidRPr="00A83FE6">
        <w:rPr>
          <w:rFonts w:ascii="Bookman Old Style" w:hAnsi="Bookman Old Style"/>
          <w:sz w:val="20"/>
          <w:szCs w:val="20"/>
        </w:rPr>
        <w:t xml:space="preserve"> una consecuencia de una discapacidad que padece</w:t>
      </w:r>
      <w:r w:rsidR="002A5E3E">
        <w:rPr>
          <w:rFonts w:ascii="Bookman Old Style" w:hAnsi="Bookman Old Style"/>
          <w:sz w:val="20"/>
          <w:szCs w:val="20"/>
        </w:rPr>
        <w:t xml:space="preserve"> en una de sus extremidades superiores</w:t>
      </w:r>
      <w:r w:rsidRPr="00A83FE6">
        <w:rPr>
          <w:rFonts w:ascii="Bookman Old Style" w:hAnsi="Bookman Old Style"/>
          <w:sz w:val="20"/>
          <w:szCs w:val="20"/>
        </w:rPr>
        <w:t xml:space="preserve">. </w:t>
      </w:r>
    </w:p>
    <w:p w14:paraId="4C6D55A6" w14:textId="77777777" w:rsidR="00A83FE6" w:rsidRPr="00A83FE6" w:rsidRDefault="00A83FE6" w:rsidP="00217FEC">
      <w:pPr>
        <w:pStyle w:val="Textonotapie"/>
        <w:jc w:val="both"/>
        <w:rPr>
          <w:rFonts w:ascii="Bookman Old Style" w:hAnsi="Bookman Old Style"/>
        </w:rPr>
      </w:pPr>
    </w:p>
  </w:footnote>
  <w:footnote w:id="4">
    <w:p w14:paraId="197BA9FB" w14:textId="77777777" w:rsidR="00217FEC" w:rsidRDefault="00217FEC" w:rsidP="00217FEC">
      <w:pPr>
        <w:pStyle w:val="Textonotapie"/>
        <w:jc w:val="both"/>
      </w:pPr>
      <w:r>
        <w:rPr>
          <w:rStyle w:val="Refdenotaalpie"/>
        </w:rPr>
        <w:footnoteRef/>
      </w:r>
      <w:r>
        <w:t xml:space="preserve"> </w:t>
      </w:r>
      <w:r w:rsidRPr="00217FEC">
        <w:t>Corte Suprema de Justicia, Sala de Casación Penal: Sentencia del 21 de septiembre de 2.009. Rad. # 28940.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0714" w14:textId="16659D7C" w:rsidR="003058E7" w:rsidRPr="00DE1EA2" w:rsidRDefault="003058E7" w:rsidP="0033256B">
    <w:pPr>
      <w:pStyle w:val="Encabezado"/>
      <w:tabs>
        <w:tab w:val="clear" w:pos="4419"/>
      </w:tabs>
      <w:ind w:left="2977"/>
      <w:jc w:val="both"/>
      <w:rPr>
        <w:rFonts w:ascii="Arial" w:hAnsi="Arial" w:cs="Arial"/>
        <w:iCs/>
        <w:sz w:val="18"/>
        <w:szCs w:val="16"/>
        <w:lang w:val="es-419"/>
      </w:rPr>
    </w:pPr>
    <w:r w:rsidRPr="00DE1EA2">
      <w:rPr>
        <w:rFonts w:ascii="Arial" w:hAnsi="Arial" w:cs="Arial"/>
        <w:iCs/>
        <w:sz w:val="18"/>
        <w:szCs w:val="16"/>
        <w:lang w:val="es-419"/>
      </w:rPr>
      <w:t xml:space="preserve">Indiciado: </w:t>
    </w:r>
    <w:bookmarkStart w:id="19" w:name="_Hlk100139584"/>
    <w:r w:rsidRPr="00DE1EA2">
      <w:rPr>
        <w:rFonts w:ascii="Arial" w:hAnsi="Arial" w:cs="Arial"/>
        <w:iCs/>
        <w:sz w:val="18"/>
        <w:szCs w:val="16"/>
        <w:lang w:val="es-419"/>
      </w:rPr>
      <w:t xml:space="preserve">WAFR </w:t>
    </w:r>
  </w:p>
  <w:bookmarkEnd w:id="19"/>
  <w:p w14:paraId="64B76201" w14:textId="77777777" w:rsidR="003058E7" w:rsidRPr="00DE1EA2" w:rsidRDefault="003058E7" w:rsidP="0033256B">
    <w:pPr>
      <w:pStyle w:val="Encabezado"/>
      <w:tabs>
        <w:tab w:val="clear" w:pos="4419"/>
      </w:tabs>
      <w:ind w:left="2977"/>
      <w:jc w:val="both"/>
      <w:rPr>
        <w:rFonts w:ascii="Arial" w:hAnsi="Arial" w:cs="Arial"/>
        <w:iCs/>
        <w:sz w:val="18"/>
        <w:szCs w:val="16"/>
        <w:lang w:val="es-419"/>
      </w:rPr>
    </w:pPr>
    <w:r w:rsidRPr="00DE1EA2">
      <w:rPr>
        <w:rFonts w:ascii="Arial" w:hAnsi="Arial" w:cs="Arial"/>
        <w:iCs/>
        <w:sz w:val="18"/>
        <w:szCs w:val="16"/>
        <w:lang w:val="es-419"/>
      </w:rPr>
      <w:t>Delito: Tentativa de homicidio</w:t>
    </w:r>
  </w:p>
  <w:p w14:paraId="6A37B519" w14:textId="77777777" w:rsidR="003058E7" w:rsidRPr="00DE1EA2" w:rsidRDefault="003058E7" w:rsidP="0033256B">
    <w:pPr>
      <w:pStyle w:val="Encabezado"/>
      <w:tabs>
        <w:tab w:val="clear" w:pos="4419"/>
      </w:tabs>
      <w:ind w:left="2977"/>
      <w:jc w:val="both"/>
      <w:rPr>
        <w:rFonts w:ascii="Arial" w:hAnsi="Arial" w:cs="Arial"/>
        <w:iCs/>
        <w:sz w:val="18"/>
        <w:szCs w:val="16"/>
        <w:lang w:val="es-419"/>
      </w:rPr>
    </w:pPr>
    <w:r w:rsidRPr="00DE1EA2">
      <w:rPr>
        <w:rFonts w:ascii="Arial" w:hAnsi="Arial" w:cs="Arial"/>
        <w:iCs/>
        <w:sz w:val="18"/>
        <w:szCs w:val="16"/>
        <w:lang w:val="es-419"/>
      </w:rPr>
      <w:t>Rad. # 66170 60 00 066 2021 00511 01</w:t>
    </w:r>
  </w:p>
  <w:p w14:paraId="762B8022" w14:textId="77777777" w:rsidR="003058E7" w:rsidRPr="00DE1EA2" w:rsidRDefault="003058E7" w:rsidP="0033256B">
    <w:pPr>
      <w:pStyle w:val="Encabezado"/>
      <w:tabs>
        <w:tab w:val="clear" w:pos="4419"/>
      </w:tabs>
      <w:ind w:left="2977"/>
      <w:jc w:val="both"/>
      <w:rPr>
        <w:rFonts w:ascii="Arial" w:hAnsi="Arial" w:cs="Arial"/>
        <w:iCs/>
        <w:sz w:val="18"/>
        <w:szCs w:val="16"/>
        <w:lang w:val="es-419"/>
      </w:rPr>
    </w:pPr>
    <w:r w:rsidRPr="00DE1EA2">
      <w:rPr>
        <w:rFonts w:ascii="Arial" w:hAnsi="Arial" w:cs="Arial"/>
        <w:iCs/>
        <w:sz w:val="18"/>
        <w:szCs w:val="16"/>
        <w:lang w:val="es-419"/>
      </w:rPr>
      <w:t>Procedencia: Juzgado 2º Penal del Circuito de Dosquebradas.</w:t>
    </w:r>
  </w:p>
  <w:p w14:paraId="7DDF8272" w14:textId="111C8201" w:rsidR="003058E7" w:rsidRPr="00DE1EA2" w:rsidRDefault="003058E7" w:rsidP="0033256B">
    <w:pPr>
      <w:pStyle w:val="Encabezado"/>
      <w:tabs>
        <w:tab w:val="clear" w:pos="4419"/>
      </w:tabs>
      <w:ind w:left="2977"/>
      <w:jc w:val="both"/>
      <w:rPr>
        <w:rFonts w:ascii="Arial" w:hAnsi="Arial" w:cs="Arial"/>
        <w:iCs/>
        <w:sz w:val="18"/>
        <w:szCs w:val="16"/>
        <w:lang w:val="es-419"/>
      </w:rPr>
    </w:pPr>
    <w:r w:rsidRPr="00DE1EA2">
      <w:rPr>
        <w:rFonts w:ascii="Arial" w:hAnsi="Arial" w:cs="Arial"/>
        <w:iCs/>
        <w:sz w:val="18"/>
        <w:szCs w:val="16"/>
        <w:lang w:val="es-419"/>
      </w:rPr>
      <w:t>Asunto: Resuelve apelación Fiscalía contra auto que no accedió a preclusión</w:t>
    </w:r>
  </w:p>
  <w:p w14:paraId="42D224B2" w14:textId="67297A4F" w:rsidR="003058E7" w:rsidRPr="00DE1EA2" w:rsidRDefault="003058E7" w:rsidP="0033256B">
    <w:pPr>
      <w:pStyle w:val="Encabezado"/>
      <w:tabs>
        <w:tab w:val="clear" w:pos="4419"/>
      </w:tabs>
      <w:ind w:left="2977"/>
      <w:jc w:val="both"/>
      <w:rPr>
        <w:rFonts w:ascii="Arial" w:hAnsi="Arial" w:cs="Arial"/>
        <w:iCs/>
        <w:sz w:val="18"/>
        <w:szCs w:val="16"/>
        <w:lang w:val="es-419"/>
      </w:rPr>
    </w:pPr>
    <w:r w:rsidRPr="00DE1EA2">
      <w:rPr>
        <w:rFonts w:ascii="Arial" w:hAnsi="Arial" w:cs="Arial"/>
        <w:iCs/>
        <w:sz w:val="18"/>
        <w:szCs w:val="16"/>
        <w:lang w:val="es-419"/>
      </w:rPr>
      <w:t>Decisión: Confirma el proveído opugnado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2616"/>
    <w:multiLevelType w:val="hybridMultilevel"/>
    <w:tmpl w:val="C630D3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116205F"/>
    <w:multiLevelType w:val="hybridMultilevel"/>
    <w:tmpl w:val="14DE03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F660AF"/>
    <w:multiLevelType w:val="hybridMultilevel"/>
    <w:tmpl w:val="E1B80D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BA36C8"/>
    <w:multiLevelType w:val="hybridMultilevel"/>
    <w:tmpl w:val="B568E7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A2A3DFD"/>
    <w:multiLevelType w:val="hybridMultilevel"/>
    <w:tmpl w:val="407C56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10A1080"/>
    <w:multiLevelType w:val="hybridMultilevel"/>
    <w:tmpl w:val="47DC39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72B32AF"/>
    <w:multiLevelType w:val="hybridMultilevel"/>
    <w:tmpl w:val="4112B7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33D3E86"/>
    <w:multiLevelType w:val="hybridMultilevel"/>
    <w:tmpl w:val="67188F5A"/>
    <w:lvl w:ilvl="0" w:tplc="240A0011">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79615AF"/>
    <w:multiLevelType w:val="hybridMultilevel"/>
    <w:tmpl w:val="FE0002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A9D3A65"/>
    <w:multiLevelType w:val="hybridMultilevel"/>
    <w:tmpl w:val="8D08D3C6"/>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0" w15:restartNumberingAfterBreak="0">
    <w:nsid w:val="4F6F17EE"/>
    <w:multiLevelType w:val="hybridMultilevel"/>
    <w:tmpl w:val="90801F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1CF360D"/>
    <w:multiLevelType w:val="hybridMultilevel"/>
    <w:tmpl w:val="81726D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7B20266"/>
    <w:multiLevelType w:val="hybridMultilevel"/>
    <w:tmpl w:val="7D8A7A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DE05E5"/>
    <w:multiLevelType w:val="hybridMultilevel"/>
    <w:tmpl w:val="B128ED0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9A5EFF"/>
    <w:multiLevelType w:val="hybridMultilevel"/>
    <w:tmpl w:val="6008A97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5"/>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2"/>
  </w:num>
  <w:num w:numId="9">
    <w:abstractNumId w:val="4"/>
  </w:num>
  <w:num w:numId="10">
    <w:abstractNumId w:val="10"/>
  </w:num>
  <w:num w:numId="11">
    <w:abstractNumId w:val="7"/>
  </w:num>
  <w:num w:numId="12">
    <w:abstractNumId w:val="14"/>
  </w:num>
  <w:num w:numId="13">
    <w:abstractNumId w:val="6"/>
  </w:num>
  <w:num w:numId="14">
    <w:abstractNumId w:val="11"/>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314"/>
    <w:rsid w:val="00012A30"/>
    <w:rsid w:val="00013C93"/>
    <w:rsid w:val="000172A0"/>
    <w:rsid w:val="00024BFE"/>
    <w:rsid w:val="00027198"/>
    <w:rsid w:val="00042FF0"/>
    <w:rsid w:val="000431CF"/>
    <w:rsid w:val="000502BD"/>
    <w:rsid w:val="00057966"/>
    <w:rsid w:val="0008792D"/>
    <w:rsid w:val="00092311"/>
    <w:rsid w:val="00095976"/>
    <w:rsid w:val="000963AD"/>
    <w:rsid w:val="000A602A"/>
    <w:rsid w:val="000B04B3"/>
    <w:rsid w:val="000C1C3D"/>
    <w:rsid w:val="000C44CF"/>
    <w:rsid w:val="000C4DEA"/>
    <w:rsid w:val="000D371A"/>
    <w:rsid w:val="000E11D8"/>
    <w:rsid w:val="000F076B"/>
    <w:rsid w:val="00100DF2"/>
    <w:rsid w:val="00106FF1"/>
    <w:rsid w:val="001166D1"/>
    <w:rsid w:val="0012351F"/>
    <w:rsid w:val="00127032"/>
    <w:rsid w:val="00127DE3"/>
    <w:rsid w:val="00154FA0"/>
    <w:rsid w:val="001618CC"/>
    <w:rsid w:val="001721B0"/>
    <w:rsid w:val="00173FD4"/>
    <w:rsid w:val="001868C5"/>
    <w:rsid w:val="00196CD9"/>
    <w:rsid w:val="00196E3F"/>
    <w:rsid w:val="001B46FC"/>
    <w:rsid w:val="001B53B1"/>
    <w:rsid w:val="001B7F49"/>
    <w:rsid w:val="001C5CAD"/>
    <w:rsid w:val="001D29DB"/>
    <w:rsid w:val="001D3EFF"/>
    <w:rsid w:val="001E75AD"/>
    <w:rsid w:val="001F6C4D"/>
    <w:rsid w:val="00202915"/>
    <w:rsid w:val="00217FEC"/>
    <w:rsid w:val="00231B6B"/>
    <w:rsid w:val="00231CA5"/>
    <w:rsid w:val="002466CD"/>
    <w:rsid w:val="0025264A"/>
    <w:rsid w:val="00262880"/>
    <w:rsid w:val="0026492C"/>
    <w:rsid w:val="00266C57"/>
    <w:rsid w:val="00266CD1"/>
    <w:rsid w:val="0027376D"/>
    <w:rsid w:val="00277D77"/>
    <w:rsid w:val="00290BC7"/>
    <w:rsid w:val="0029114F"/>
    <w:rsid w:val="00294F26"/>
    <w:rsid w:val="002A33FA"/>
    <w:rsid w:val="002A5E3E"/>
    <w:rsid w:val="002B5276"/>
    <w:rsid w:val="002B7438"/>
    <w:rsid w:val="002B74B4"/>
    <w:rsid w:val="002C4B4A"/>
    <w:rsid w:val="002D6840"/>
    <w:rsid w:val="00302B5B"/>
    <w:rsid w:val="003058E7"/>
    <w:rsid w:val="00306410"/>
    <w:rsid w:val="00315721"/>
    <w:rsid w:val="00322046"/>
    <w:rsid w:val="0033256B"/>
    <w:rsid w:val="00351D11"/>
    <w:rsid w:val="00361369"/>
    <w:rsid w:val="00364321"/>
    <w:rsid w:val="0037165C"/>
    <w:rsid w:val="00377E8E"/>
    <w:rsid w:val="00394D38"/>
    <w:rsid w:val="003A6FDB"/>
    <w:rsid w:val="003B6AAD"/>
    <w:rsid w:val="003B7226"/>
    <w:rsid w:val="003D2277"/>
    <w:rsid w:val="003D53EA"/>
    <w:rsid w:val="00421A5B"/>
    <w:rsid w:val="00423836"/>
    <w:rsid w:val="00424486"/>
    <w:rsid w:val="00431D05"/>
    <w:rsid w:val="00433DD6"/>
    <w:rsid w:val="00444DDB"/>
    <w:rsid w:val="00452AC1"/>
    <w:rsid w:val="00453457"/>
    <w:rsid w:val="00453875"/>
    <w:rsid w:val="004566BB"/>
    <w:rsid w:val="00456E78"/>
    <w:rsid w:val="00481CC5"/>
    <w:rsid w:val="00485396"/>
    <w:rsid w:val="004A416D"/>
    <w:rsid w:val="004B164B"/>
    <w:rsid w:val="004B515C"/>
    <w:rsid w:val="004D2713"/>
    <w:rsid w:val="004E057E"/>
    <w:rsid w:val="004E1D2E"/>
    <w:rsid w:val="004E4287"/>
    <w:rsid w:val="004E78C1"/>
    <w:rsid w:val="00502BF0"/>
    <w:rsid w:val="00503BD5"/>
    <w:rsid w:val="00507793"/>
    <w:rsid w:val="00511DF3"/>
    <w:rsid w:val="0052763A"/>
    <w:rsid w:val="005323F9"/>
    <w:rsid w:val="005372B7"/>
    <w:rsid w:val="00557263"/>
    <w:rsid w:val="00562727"/>
    <w:rsid w:val="00574AA9"/>
    <w:rsid w:val="00581608"/>
    <w:rsid w:val="005853AE"/>
    <w:rsid w:val="00592C15"/>
    <w:rsid w:val="00596434"/>
    <w:rsid w:val="005965A5"/>
    <w:rsid w:val="005967AB"/>
    <w:rsid w:val="005A17F9"/>
    <w:rsid w:val="005D09A3"/>
    <w:rsid w:val="005E2D31"/>
    <w:rsid w:val="005E6860"/>
    <w:rsid w:val="005F0B8B"/>
    <w:rsid w:val="005F5A9B"/>
    <w:rsid w:val="006056B6"/>
    <w:rsid w:val="006100E9"/>
    <w:rsid w:val="00611781"/>
    <w:rsid w:val="00612362"/>
    <w:rsid w:val="00614EE1"/>
    <w:rsid w:val="006170AF"/>
    <w:rsid w:val="00622F93"/>
    <w:rsid w:val="00636970"/>
    <w:rsid w:val="0064083E"/>
    <w:rsid w:val="00644738"/>
    <w:rsid w:val="006500AF"/>
    <w:rsid w:val="00657785"/>
    <w:rsid w:val="0066300A"/>
    <w:rsid w:val="00670E06"/>
    <w:rsid w:val="0068003A"/>
    <w:rsid w:val="006930FB"/>
    <w:rsid w:val="006A386B"/>
    <w:rsid w:val="006A467B"/>
    <w:rsid w:val="006C0EE6"/>
    <w:rsid w:val="006C4C2B"/>
    <w:rsid w:val="006D3A9D"/>
    <w:rsid w:val="006D5D46"/>
    <w:rsid w:val="006E5F1D"/>
    <w:rsid w:val="00700ABF"/>
    <w:rsid w:val="00716CDC"/>
    <w:rsid w:val="00754647"/>
    <w:rsid w:val="00771DF7"/>
    <w:rsid w:val="00775C7C"/>
    <w:rsid w:val="00784E96"/>
    <w:rsid w:val="00791834"/>
    <w:rsid w:val="007A0803"/>
    <w:rsid w:val="007A3644"/>
    <w:rsid w:val="007A65C4"/>
    <w:rsid w:val="007A78E8"/>
    <w:rsid w:val="007B4BE5"/>
    <w:rsid w:val="007B56E4"/>
    <w:rsid w:val="007B75D2"/>
    <w:rsid w:val="007C6675"/>
    <w:rsid w:val="007D47D8"/>
    <w:rsid w:val="00805FFD"/>
    <w:rsid w:val="0081003C"/>
    <w:rsid w:val="00822BB8"/>
    <w:rsid w:val="00826C4B"/>
    <w:rsid w:val="00833EB8"/>
    <w:rsid w:val="00840E27"/>
    <w:rsid w:val="00841218"/>
    <w:rsid w:val="00850C45"/>
    <w:rsid w:val="00860314"/>
    <w:rsid w:val="00867A31"/>
    <w:rsid w:val="00870394"/>
    <w:rsid w:val="00870FE0"/>
    <w:rsid w:val="00871DFB"/>
    <w:rsid w:val="00892586"/>
    <w:rsid w:val="0089745C"/>
    <w:rsid w:val="00897B76"/>
    <w:rsid w:val="008A1627"/>
    <w:rsid w:val="008A28FA"/>
    <w:rsid w:val="008B13A0"/>
    <w:rsid w:val="008B148D"/>
    <w:rsid w:val="008B53FB"/>
    <w:rsid w:val="008C0172"/>
    <w:rsid w:val="008C0626"/>
    <w:rsid w:val="008C2119"/>
    <w:rsid w:val="008D75C0"/>
    <w:rsid w:val="008E1989"/>
    <w:rsid w:val="008F30C5"/>
    <w:rsid w:val="008F32B3"/>
    <w:rsid w:val="008F3555"/>
    <w:rsid w:val="009039F6"/>
    <w:rsid w:val="009057D8"/>
    <w:rsid w:val="009213D7"/>
    <w:rsid w:val="00932853"/>
    <w:rsid w:val="00964F61"/>
    <w:rsid w:val="009653A3"/>
    <w:rsid w:val="009665BA"/>
    <w:rsid w:val="00971F5D"/>
    <w:rsid w:val="00974035"/>
    <w:rsid w:val="0097514E"/>
    <w:rsid w:val="009A037D"/>
    <w:rsid w:val="009A7E4D"/>
    <w:rsid w:val="009B2480"/>
    <w:rsid w:val="009C3576"/>
    <w:rsid w:val="009C3A72"/>
    <w:rsid w:val="009D2AAD"/>
    <w:rsid w:val="00A0513E"/>
    <w:rsid w:val="00A13FFF"/>
    <w:rsid w:val="00A178ED"/>
    <w:rsid w:val="00A26247"/>
    <w:rsid w:val="00A47656"/>
    <w:rsid w:val="00A62F03"/>
    <w:rsid w:val="00A74135"/>
    <w:rsid w:val="00A83FE6"/>
    <w:rsid w:val="00A86332"/>
    <w:rsid w:val="00A9360F"/>
    <w:rsid w:val="00A978BA"/>
    <w:rsid w:val="00AB1901"/>
    <w:rsid w:val="00AD5C9B"/>
    <w:rsid w:val="00AD727F"/>
    <w:rsid w:val="00AE274D"/>
    <w:rsid w:val="00AF67ED"/>
    <w:rsid w:val="00B10CE0"/>
    <w:rsid w:val="00B12D21"/>
    <w:rsid w:val="00B14AE5"/>
    <w:rsid w:val="00B17BCF"/>
    <w:rsid w:val="00B3033F"/>
    <w:rsid w:val="00B34245"/>
    <w:rsid w:val="00B4093B"/>
    <w:rsid w:val="00B44D33"/>
    <w:rsid w:val="00B45C88"/>
    <w:rsid w:val="00B50FC8"/>
    <w:rsid w:val="00B54886"/>
    <w:rsid w:val="00B907EF"/>
    <w:rsid w:val="00BA1749"/>
    <w:rsid w:val="00BA1B2F"/>
    <w:rsid w:val="00BA2FDB"/>
    <w:rsid w:val="00BA42D8"/>
    <w:rsid w:val="00BB486B"/>
    <w:rsid w:val="00BB4A9C"/>
    <w:rsid w:val="00BC1085"/>
    <w:rsid w:val="00BD06F6"/>
    <w:rsid w:val="00BD2CA9"/>
    <w:rsid w:val="00BE3F3A"/>
    <w:rsid w:val="00BF2AEF"/>
    <w:rsid w:val="00BF52BC"/>
    <w:rsid w:val="00BF6E07"/>
    <w:rsid w:val="00C13ABF"/>
    <w:rsid w:val="00C33AE4"/>
    <w:rsid w:val="00C604A7"/>
    <w:rsid w:val="00C62FE1"/>
    <w:rsid w:val="00C70F2A"/>
    <w:rsid w:val="00C8652B"/>
    <w:rsid w:val="00CB02ED"/>
    <w:rsid w:val="00CB0F02"/>
    <w:rsid w:val="00CB1F24"/>
    <w:rsid w:val="00CB7216"/>
    <w:rsid w:val="00CC0470"/>
    <w:rsid w:val="00CD04E2"/>
    <w:rsid w:val="00CD27DE"/>
    <w:rsid w:val="00CD6481"/>
    <w:rsid w:val="00D01674"/>
    <w:rsid w:val="00D1767D"/>
    <w:rsid w:val="00D345EF"/>
    <w:rsid w:val="00D349D6"/>
    <w:rsid w:val="00D4346E"/>
    <w:rsid w:val="00D54EF5"/>
    <w:rsid w:val="00D627D7"/>
    <w:rsid w:val="00D86ECE"/>
    <w:rsid w:val="00D87426"/>
    <w:rsid w:val="00D931E9"/>
    <w:rsid w:val="00DA0F55"/>
    <w:rsid w:val="00DA6F2E"/>
    <w:rsid w:val="00DB58AF"/>
    <w:rsid w:val="00DB6DFE"/>
    <w:rsid w:val="00DC5148"/>
    <w:rsid w:val="00DD0F6C"/>
    <w:rsid w:val="00DE0854"/>
    <w:rsid w:val="00DE1EA2"/>
    <w:rsid w:val="00DE6E4F"/>
    <w:rsid w:val="00DF4EEC"/>
    <w:rsid w:val="00DF7262"/>
    <w:rsid w:val="00E01908"/>
    <w:rsid w:val="00E12553"/>
    <w:rsid w:val="00E162CF"/>
    <w:rsid w:val="00E17669"/>
    <w:rsid w:val="00E254FC"/>
    <w:rsid w:val="00E26DCE"/>
    <w:rsid w:val="00E26FEB"/>
    <w:rsid w:val="00E33043"/>
    <w:rsid w:val="00E34D6B"/>
    <w:rsid w:val="00E34D93"/>
    <w:rsid w:val="00E36702"/>
    <w:rsid w:val="00E47F40"/>
    <w:rsid w:val="00E52216"/>
    <w:rsid w:val="00E5473F"/>
    <w:rsid w:val="00E72427"/>
    <w:rsid w:val="00E77BE4"/>
    <w:rsid w:val="00E87A3E"/>
    <w:rsid w:val="00E87D29"/>
    <w:rsid w:val="00EA0047"/>
    <w:rsid w:val="00EB0499"/>
    <w:rsid w:val="00ED048C"/>
    <w:rsid w:val="00ED2134"/>
    <w:rsid w:val="00ED68F6"/>
    <w:rsid w:val="00EE19E7"/>
    <w:rsid w:val="00EE4244"/>
    <w:rsid w:val="00EF2406"/>
    <w:rsid w:val="00EF2BAA"/>
    <w:rsid w:val="00EF2F3B"/>
    <w:rsid w:val="00EF4BFC"/>
    <w:rsid w:val="00EF5265"/>
    <w:rsid w:val="00EF697C"/>
    <w:rsid w:val="00F02BBC"/>
    <w:rsid w:val="00F10BE4"/>
    <w:rsid w:val="00F2770E"/>
    <w:rsid w:val="00F34555"/>
    <w:rsid w:val="00F43AC4"/>
    <w:rsid w:val="00F5376A"/>
    <w:rsid w:val="00F55F5A"/>
    <w:rsid w:val="00F640DC"/>
    <w:rsid w:val="00F65EC2"/>
    <w:rsid w:val="00F70C7A"/>
    <w:rsid w:val="00F761C8"/>
    <w:rsid w:val="00F85A16"/>
    <w:rsid w:val="00F917EC"/>
    <w:rsid w:val="00F92BAA"/>
    <w:rsid w:val="00F931F9"/>
    <w:rsid w:val="00FA7846"/>
    <w:rsid w:val="00FB7400"/>
    <w:rsid w:val="00FD12DD"/>
    <w:rsid w:val="00FD2A45"/>
    <w:rsid w:val="00FD2C20"/>
    <w:rsid w:val="00FE14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3379"/>
  <w15:chartTrackingRefBased/>
  <w15:docId w15:val="{FC7B1E6E-D324-43A9-B1A0-16B7FAFA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3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BA42D8"/>
    <w:rPr>
      <w:vertAlign w:val="superscript"/>
    </w:rPr>
  </w:style>
  <w:style w:type="paragraph" w:styleId="Piedepgina">
    <w:name w:val="footer"/>
    <w:basedOn w:val="Normal"/>
    <w:link w:val="PiedepginaCar"/>
    <w:uiPriority w:val="99"/>
    <w:unhideWhenUsed/>
    <w:rsid w:val="008603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0314"/>
  </w:style>
  <w:style w:type="paragraph" w:styleId="Encabezado">
    <w:name w:val="header"/>
    <w:basedOn w:val="Normal"/>
    <w:link w:val="EncabezadoCar"/>
    <w:uiPriority w:val="99"/>
    <w:unhideWhenUsed/>
    <w:rsid w:val="008603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0314"/>
  </w:style>
  <w:style w:type="paragraph" w:styleId="Textonotapie">
    <w:name w:val="footnote text"/>
    <w:basedOn w:val="Normal"/>
    <w:link w:val="TextonotapieCar"/>
    <w:uiPriority w:val="99"/>
    <w:semiHidden/>
    <w:unhideWhenUsed/>
    <w:rsid w:val="008603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0314"/>
    <w:rPr>
      <w:sz w:val="20"/>
      <w:szCs w:val="20"/>
    </w:rPr>
  </w:style>
  <w:style w:type="character" w:styleId="Nmerodepgina">
    <w:name w:val="page number"/>
    <w:basedOn w:val="Fuentedeprrafopredeter"/>
    <w:rsid w:val="00860314"/>
  </w:style>
  <w:style w:type="paragraph" w:styleId="Prrafodelista">
    <w:name w:val="List Paragraph"/>
    <w:basedOn w:val="Normal"/>
    <w:uiPriority w:val="34"/>
    <w:qFormat/>
    <w:rsid w:val="00860314"/>
    <w:pPr>
      <w:ind w:left="720"/>
      <w:contextualSpacing/>
    </w:pPr>
  </w:style>
  <w:style w:type="paragraph" w:styleId="Sinespaciado">
    <w:name w:val="No Spacing"/>
    <w:link w:val="SinespaciadoCar"/>
    <w:uiPriority w:val="1"/>
    <w:qFormat/>
    <w:rsid w:val="00E87A3E"/>
    <w:pPr>
      <w:spacing w:after="0" w:line="240" w:lineRule="auto"/>
    </w:pPr>
  </w:style>
  <w:style w:type="character" w:customStyle="1" w:styleId="SinespaciadoCar">
    <w:name w:val="Sin espaciado Car"/>
    <w:link w:val="Sinespaciado"/>
    <w:uiPriority w:val="1"/>
    <w:locked/>
    <w:rsid w:val="007A0803"/>
  </w:style>
  <w:style w:type="paragraph" w:customStyle="1" w:styleId="Sinespaciado1">
    <w:name w:val="Sin espaciado1"/>
    <w:uiPriority w:val="99"/>
    <w:rsid w:val="007A0803"/>
    <w:pPr>
      <w:spacing w:after="0" w:line="240" w:lineRule="auto"/>
    </w:pPr>
    <w:rPr>
      <w:rFonts w:ascii="Verdana" w:eastAsia="Times New Roman" w:hAnsi="Verdana" w:cs="Verdana"/>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68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AB55-6A9A-4713-967C-512CB429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3125</TotalTime>
  <Pages>1</Pages>
  <Words>5019</Words>
  <Characters>27606</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109</cp:revision>
  <dcterms:created xsi:type="dcterms:W3CDTF">2022-03-25T13:37:00Z</dcterms:created>
  <dcterms:modified xsi:type="dcterms:W3CDTF">2022-12-15T15:00:00Z</dcterms:modified>
</cp:coreProperties>
</file>